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D0A4C" w14:textId="77777777" w:rsidR="00FF3D16" w:rsidRDefault="00FF3D16" w:rsidP="001A197E">
      <w:pPr>
        <w:pStyle w:val="Corpodetexto"/>
        <w:spacing w:before="129"/>
        <w:ind w:left="0"/>
        <w:rPr>
          <w:rFonts w:ascii="Times New Roman"/>
        </w:rPr>
      </w:pPr>
    </w:p>
    <w:p w14:paraId="2CD0E418" w14:textId="6DEC386C" w:rsidR="00FF3D16" w:rsidRPr="001A197E" w:rsidRDefault="00000000" w:rsidP="001A197E">
      <w:pPr>
        <w:pStyle w:val="Ttulo1"/>
        <w:ind w:left="0" w:right="141"/>
        <w:jc w:val="both"/>
        <w:rPr>
          <w:rFonts w:ascii="Arial Black" w:hAnsi="Arial Black"/>
        </w:rPr>
      </w:pPr>
      <w:bookmarkStart w:id="0" w:name="_Hlk216162801"/>
      <w:r w:rsidRPr="001A197E">
        <w:rPr>
          <w:rFonts w:ascii="Arial Black" w:hAnsi="Arial Black"/>
        </w:rPr>
        <w:t>EDITAL</w:t>
      </w:r>
      <w:r w:rsidRPr="001A197E">
        <w:rPr>
          <w:rFonts w:ascii="Arial Black" w:hAnsi="Arial Black"/>
          <w:spacing w:val="-3"/>
        </w:rPr>
        <w:t xml:space="preserve"> </w:t>
      </w:r>
      <w:r w:rsidRPr="001A197E">
        <w:rPr>
          <w:rFonts w:ascii="Arial Black" w:hAnsi="Arial Black"/>
        </w:rPr>
        <w:t>Nº</w:t>
      </w:r>
      <w:r w:rsidRPr="001A197E">
        <w:rPr>
          <w:rFonts w:ascii="Arial Black" w:hAnsi="Arial Black"/>
          <w:spacing w:val="-2"/>
        </w:rPr>
        <w:t xml:space="preserve"> 0</w:t>
      </w:r>
      <w:r w:rsidR="00CD7192">
        <w:rPr>
          <w:rFonts w:ascii="Arial Black" w:hAnsi="Arial Black"/>
          <w:spacing w:val="-2"/>
        </w:rPr>
        <w:t>49</w:t>
      </w:r>
      <w:r w:rsidRPr="001A197E">
        <w:rPr>
          <w:rFonts w:ascii="Arial Black" w:hAnsi="Arial Black"/>
          <w:spacing w:val="-2"/>
        </w:rPr>
        <w:t>/202</w:t>
      </w:r>
      <w:r w:rsidR="00AF7779" w:rsidRPr="001A197E">
        <w:rPr>
          <w:rFonts w:ascii="Arial Black" w:hAnsi="Arial Black"/>
          <w:spacing w:val="-2"/>
        </w:rPr>
        <w:t>5</w:t>
      </w:r>
    </w:p>
    <w:p w14:paraId="64CB486E" w14:textId="77777777" w:rsidR="00FF3D16" w:rsidRPr="001A197E" w:rsidRDefault="00FF3D16" w:rsidP="001A197E">
      <w:pPr>
        <w:pStyle w:val="Corpodetexto"/>
        <w:spacing w:before="126"/>
        <w:ind w:left="0"/>
        <w:rPr>
          <w:rFonts w:ascii="Arial Black" w:hAnsi="Arial Black"/>
          <w:b/>
        </w:rPr>
      </w:pPr>
    </w:p>
    <w:p w14:paraId="65A68A63" w14:textId="73785608" w:rsidR="00FF3D16" w:rsidRPr="001A197E" w:rsidRDefault="001A197E" w:rsidP="001A197E">
      <w:pPr>
        <w:pStyle w:val="Corpodetexto"/>
        <w:spacing w:before="0"/>
        <w:ind w:left="0" w:right="141"/>
        <w:rPr>
          <w:rFonts w:ascii="Arial Black" w:hAnsi="Arial Black"/>
        </w:rPr>
      </w:pPr>
      <w:r w:rsidRPr="001A197E">
        <w:rPr>
          <w:rFonts w:ascii="Arial Black" w:hAnsi="Arial Black"/>
        </w:rPr>
        <w:t>PROCESSO</w:t>
      </w:r>
      <w:r w:rsidRPr="001A197E">
        <w:rPr>
          <w:rFonts w:ascii="Arial Black" w:hAnsi="Arial Black"/>
          <w:spacing w:val="-6"/>
        </w:rPr>
        <w:t xml:space="preserve"> </w:t>
      </w:r>
      <w:r w:rsidRPr="001A197E">
        <w:rPr>
          <w:rFonts w:ascii="Arial Black" w:hAnsi="Arial Black"/>
        </w:rPr>
        <w:t>ADMINISTRATIVO</w:t>
      </w:r>
      <w:r w:rsidRPr="001A197E">
        <w:rPr>
          <w:rFonts w:ascii="Arial Black" w:hAnsi="Arial Black"/>
          <w:spacing w:val="-5"/>
        </w:rPr>
        <w:t xml:space="preserve"> </w:t>
      </w:r>
      <w:r w:rsidRPr="001A197E">
        <w:rPr>
          <w:rFonts w:ascii="Arial Black" w:hAnsi="Arial Black"/>
        </w:rPr>
        <w:t>Nº</w:t>
      </w:r>
      <w:r w:rsidRPr="001A197E">
        <w:rPr>
          <w:rFonts w:ascii="Arial Black" w:hAnsi="Arial Black"/>
          <w:spacing w:val="-5"/>
        </w:rPr>
        <w:t xml:space="preserve"> </w:t>
      </w:r>
      <w:r w:rsidRPr="001A197E">
        <w:rPr>
          <w:rFonts w:ascii="Arial Black" w:hAnsi="Arial Black"/>
          <w:spacing w:val="-2"/>
        </w:rPr>
        <w:t>0</w:t>
      </w:r>
      <w:r w:rsidR="00CD7192">
        <w:rPr>
          <w:rFonts w:ascii="Arial Black" w:hAnsi="Arial Black"/>
          <w:spacing w:val="-2"/>
        </w:rPr>
        <w:t>094</w:t>
      </w:r>
      <w:r w:rsidRPr="001A197E">
        <w:rPr>
          <w:rFonts w:ascii="Arial Black" w:hAnsi="Arial Black"/>
          <w:spacing w:val="-2"/>
        </w:rPr>
        <w:t>/2025</w:t>
      </w:r>
    </w:p>
    <w:p w14:paraId="3739C1B9" w14:textId="77777777" w:rsidR="001A197E" w:rsidRDefault="001A197E" w:rsidP="001A197E">
      <w:pPr>
        <w:ind w:right="141"/>
        <w:jc w:val="both"/>
        <w:rPr>
          <w:rFonts w:ascii="Arial Black" w:hAnsi="Arial Black"/>
          <w:b/>
          <w:sz w:val="20"/>
        </w:rPr>
      </w:pPr>
    </w:p>
    <w:p w14:paraId="4B962976" w14:textId="7F2BF71C" w:rsidR="00FF3D16" w:rsidRPr="001A197E" w:rsidRDefault="00000000" w:rsidP="001A197E">
      <w:pPr>
        <w:ind w:right="141"/>
        <w:jc w:val="both"/>
        <w:rPr>
          <w:rFonts w:ascii="Arial Black" w:hAnsi="Arial Black"/>
          <w:sz w:val="20"/>
        </w:rPr>
      </w:pPr>
      <w:r w:rsidRPr="001A197E">
        <w:rPr>
          <w:rFonts w:ascii="Arial Black" w:hAnsi="Arial Black"/>
          <w:b/>
          <w:sz w:val="20"/>
        </w:rPr>
        <w:t>CONCORRÊNCIA</w:t>
      </w:r>
      <w:r w:rsidRPr="001A197E">
        <w:rPr>
          <w:rFonts w:ascii="Arial Black" w:hAnsi="Arial Black"/>
          <w:b/>
          <w:spacing w:val="-4"/>
          <w:sz w:val="20"/>
        </w:rPr>
        <w:t xml:space="preserve"> </w:t>
      </w:r>
      <w:r w:rsidRPr="001A197E">
        <w:rPr>
          <w:rFonts w:ascii="Arial Black" w:hAnsi="Arial Black"/>
          <w:b/>
          <w:sz w:val="20"/>
        </w:rPr>
        <w:t>Nº</w:t>
      </w:r>
      <w:r w:rsidRPr="001A197E">
        <w:rPr>
          <w:rFonts w:ascii="Arial Black" w:hAnsi="Arial Black"/>
          <w:b/>
          <w:spacing w:val="-3"/>
          <w:sz w:val="20"/>
        </w:rPr>
        <w:t xml:space="preserve"> </w:t>
      </w:r>
      <w:r w:rsidRPr="001A197E">
        <w:rPr>
          <w:rFonts w:ascii="Arial Black" w:hAnsi="Arial Black"/>
          <w:spacing w:val="-2"/>
          <w:sz w:val="20"/>
        </w:rPr>
        <w:t>00</w:t>
      </w:r>
      <w:r w:rsidR="00057B5B">
        <w:rPr>
          <w:rFonts w:ascii="Arial Black" w:hAnsi="Arial Black"/>
          <w:spacing w:val="-2"/>
          <w:sz w:val="20"/>
        </w:rPr>
        <w:t>3</w:t>
      </w:r>
      <w:r w:rsidRPr="001A197E">
        <w:rPr>
          <w:rFonts w:ascii="Arial Black" w:hAnsi="Arial Black"/>
          <w:spacing w:val="-2"/>
          <w:sz w:val="20"/>
        </w:rPr>
        <w:t>/202</w:t>
      </w:r>
      <w:r w:rsidR="00AF7779" w:rsidRPr="001A197E">
        <w:rPr>
          <w:rFonts w:ascii="Arial Black" w:hAnsi="Arial Black"/>
          <w:spacing w:val="-2"/>
          <w:sz w:val="20"/>
        </w:rPr>
        <w:t>5</w:t>
      </w:r>
    </w:p>
    <w:p w14:paraId="5AC17AAB" w14:textId="77777777" w:rsidR="00FF3D16" w:rsidRPr="001A197E" w:rsidRDefault="00FF3D16" w:rsidP="001A197E">
      <w:pPr>
        <w:pStyle w:val="Corpodetexto"/>
        <w:spacing w:before="0"/>
        <w:ind w:left="0"/>
        <w:rPr>
          <w:rFonts w:ascii="Arial Black" w:hAnsi="Arial Black"/>
        </w:rPr>
      </w:pPr>
    </w:p>
    <w:p w14:paraId="4B8BD40D" w14:textId="77777777" w:rsidR="00FF3D16" w:rsidRPr="001A197E" w:rsidRDefault="00FF3D16" w:rsidP="001A197E">
      <w:pPr>
        <w:pStyle w:val="Corpodetexto"/>
        <w:spacing w:before="0"/>
        <w:ind w:left="0"/>
        <w:rPr>
          <w:rFonts w:ascii="Arial Black" w:hAnsi="Arial Black"/>
        </w:rPr>
      </w:pPr>
    </w:p>
    <w:p w14:paraId="4E52E012" w14:textId="77777777" w:rsidR="00FF3D16" w:rsidRPr="001A197E" w:rsidRDefault="00FF3D16" w:rsidP="001A197E">
      <w:pPr>
        <w:pStyle w:val="Corpodetexto"/>
        <w:spacing w:before="52"/>
        <w:ind w:left="0"/>
        <w:rPr>
          <w:rFonts w:ascii="Arial Black" w:hAnsi="Arial Black"/>
        </w:rPr>
      </w:pPr>
    </w:p>
    <w:p w14:paraId="5C6AFB36" w14:textId="77777777" w:rsidR="00FF3D16" w:rsidRPr="001A197E" w:rsidRDefault="00000000" w:rsidP="001A197E">
      <w:pPr>
        <w:pStyle w:val="Ttulo1"/>
        <w:ind w:left="9" w:right="141"/>
        <w:jc w:val="both"/>
        <w:rPr>
          <w:rFonts w:ascii="Arial Black" w:hAnsi="Arial Black"/>
        </w:rPr>
      </w:pPr>
      <w:r w:rsidRPr="001A197E">
        <w:rPr>
          <w:rFonts w:ascii="Arial Black" w:hAnsi="Arial Black"/>
          <w:spacing w:val="-2"/>
        </w:rPr>
        <w:t>CONTRATANTE</w:t>
      </w:r>
    </w:p>
    <w:p w14:paraId="6220A862" w14:textId="3D98C9A0" w:rsidR="00FF3D16" w:rsidRPr="001A197E" w:rsidRDefault="00057B5B" w:rsidP="001A197E">
      <w:pPr>
        <w:pStyle w:val="Corpodetexto"/>
        <w:spacing w:before="4"/>
        <w:ind w:left="0"/>
        <w:rPr>
          <w:rFonts w:ascii="Arial Black" w:hAnsi="Arial Black"/>
        </w:rPr>
      </w:pPr>
      <w:r w:rsidRPr="00057B5B">
        <w:rPr>
          <w:rFonts w:ascii="Arial Black" w:hAnsi="Arial Black"/>
          <w:b/>
          <w:bCs/>
        </w:rPr>
        <w:t>Secretário de Turismo, Cultura, Esporte e Lazer</w:t>
      </w:r>
    </w:p>
    <w:p w14:paraId="078FB2A0" w14:textId="77777777" w:rsidR="00057B5B" w:rsidRDefault="00057B5B" w:rsidP="001A197E">
      <w:pPr>
        <w:pStyle w:val="Ttulo1"/>
        <w:ind w:left="9" w:right="141"/>
        <w:jc w:val="both"/>
        <w:rPr>
          <w:spacing w:val="-2"/>
        </w:rPr>
      </w:pPr>
    </w:p>
    <w:p w14:paraId="19E8A9A5" w14:textId="56D369D3" w:rsidR="00FF3D16" w:rsidRDefault="00000000" w:rsidP="001A197E">
      <w:pPr>
        <w:pStyle w:val="Ttulo1"/>
        <w:ind w:left="9" w:right="141"/>
        <w:jc w:val="both"/>
      </w:pPr>
      <w:r>
        <w:rPr>
          <w:spacing w:val="-2"/>
        </w:rPr>
        <w:t>OBJETO</w:t>
      </w:r>
    </w:p>
    <w:p w14:paraId="0DC0E3F4" w14:textId="77777777" w:rsidR="00FF3D16" w:rsidRDefault="00FF3D16" w:rsidP="001A197E">
      <w:pPr>
        <w:pStyle w:val="Corpodetexto"/>
        <w:spacing w:before="4"/>
        <w:ind w:left="0"/>
        <w:rPr>
          <w:rFonts w:ascii="Arial"/>
          <w:b/>
        </w:rPr>
      </w:pPr>
    </w:p>
    <w:p w14:paraId="1BDAC312" w14:textId="61F0E485" w:rsidR="001A197E" w:rsidRDefault="00057B5B" w:rsidP="001A197E">
      <w:pPr>
        <w:pStyle w:val="Ttulo1"/>
        <w:spacing w:before="199"/>
        <w:ind w:left="6" w:right="141"/>
        <w:jc w:val="both"/>
      </w:pPr>
      <w:r w:rsidRPr="00057B5B">
        <w:rPr>
          <w:rFonts w:ascii="Arial MT" w:eastAsia="Arial MT" w:hAnsi="Arial MT" w:cs="Arial MT"/>
          <w:b w:val="0"/>
          <w:bCs w:val="0"/>
        </w:rPr>
        <w:t>Contratação de empresa especializada para Reforma da Praça Amélia Campos de Melo (Praça do Pacu)</w:t>
      </w:r>
      <w:r>
        <w:rPr>
          <w:rFonts w:ascii="Arial MT" w:eastAsia="Arial MT" w:hAnsi="Arial MT" w:cs="Arial MT"/>
          <w:b w:val="0"/>
          <w:bCs w:val="0"/>
        </w:rPr>
        <w:t>.</w:t>
      </w:r>
    </w:p>
    <w:p w14:paraId="5EC48C4D" w14:textId="0F1E6379" w:rsidR="00FF3D16" w:rsidRDefault="00000000" w:rsidP="001A197E">
      <w:pPr>
        <w:pStyle w:val="Ttulo1"/>
        <w:spacing w:before="199"/>
        <w:ind w:left="6" w:right="141"/>
        <w:jc w:val="both"/>
      </w:pPr>
      <w:r>
        <w:t>VALOR</w:t>
      </w:r>
      <w:r>
        <w:rPr>
          <w:spacing w:val="-3"/>
        </w:rPr>
        <w:t xml:space="preserve"> </w:t>
      </w:r>
      <w:r>
        <w:t>TOTAL</w:t>
      </w:r>
      <w:r>
        <w:rPr>
          <w:spacing w:val="-3"/>
        </w:rPr>
        <w:t xml:space="preserve"> </w:t>
      </w:r>
      <w:r>
        <w:t>DA</w:t>
      </w:r>
      <w:r>
        <w:rPr>
          <w:spacing w:val="-2"/>
        </w:rPr>
        <w:t xml:space="preserve"> CONTRATAÇÃO:</w:t>
      </w:r>
    </w:p>
    <w:p w14:paraId="35473F23" w14:textId="77777777" w:rsidR="00FF3D16" w:rsidRDefault="00FF3D16" w:rsidP="001A197E">
      <w:pPr>
        <w:pStyle w:val="Corpodetexto"/>
        <w:spacing w:before="4"/>
        <w:ind w:left="0"/>
        <w:rPr>
          <w:rFonts w:ascii="Arial"/>
          <w:b/>
        </w:rPr>
      </w:pPr>
    </w:p>
    <w:p w14:paraId="094E0167" w14:textId="20474C19" w:rsidR="00FF3D16" w:rsidRDefault="00057B5B" w:rsidP="00057B5B">
      <w:pPr>
        <w:pStyle w:val="Corpodetexto"/>
        <w:spacing w:before="0" w:line="276" w:lineRule="auto"/>
        <w:ind w:right="287"/>
      </w:pPr>
      <w:r w:rsidRPr="00057B5B">
        <w:rPr>
          <w:sz w:val="24"/>
          <w:szCs w:val="24"/>
        </w:rPr>
        <w:t xml:space="preserve">R$ 647.972,10 </w:t>
      </w:r>
      <w:r>
        <w:t>(Seiscentos e quarenta e sete mil novecentos e setenta e dois reais e dez centavos)</w:t>
      </w:r>
    </w:p>
    <w:p w14:paraId="10987E2C" w14:textId="77777777" w:rsidR="00FF3D16" w:rsidRDefault="00000000" w:rsidP="001A197E">
      <w:pPr>
        <w:pStyle w:val="Ttulo1"/>
        <w:spacing w:before="119"/>
        <w:ind w:left="0" w:right="134"/>
        <w:jc w:val="both"/>
      </w:pPr>
      <w:r>
        <w:t>DATA</w:t>
      </w:r>
      <w:r>
        <w:rPr>
          <w:spacing w:val="-3"/>
        </w:rPr>
        <w:t xml:space="preserve"> </w:t>
      </w:r>
      <w:r>
        <w:t>DA</w:t>
      </w:r>
      <w:r>
        <w:rPr>
          <w:spacing w:val="-3"/>
        </w:rPr>
        <w:t xml:space="preserve"> </w:t>
      </w:r>
      <w:r>
        <w:t>SESSÃO</w:t>
      </w:r>
      <w:r>
        <w:rPr>
          <w:spacing w:val="-3"/>
        </w:rPr>
        <w:t xml:space="preserve"> </w:t>
      </w:r>
      <w:r>
        <w:rPr>
          <w:spacing w:val="-2"/>
        </w:rPr>
        <w:t>PÚBLICA:</w:t>
      </w:r>
    </w:p>
    <w:p w14:paraId="452D28D6" w14:textId="77777777" w:rsidR="00FF3D16" w:rsidRDefault="00FF3D16" w:rsidP="001A197E">
      <w:pPr>
        <w:pStyle w:val="Corpodetexto"/>
        <w:spacing w:before="4"/>
        <w:ind w:left="0"/>
        <w:rPr>
          <w:rFonts w:ascii="Arial"/>
          <w:b/>
        </w:rPr>
      </w:pPr>
    </w:p>
    <w:p w14:paraId="70848530" w14:textId="2AA38983" w:rsidR="00FF3D16" w:rsidRDefault="00000000" w:rsidP="001A197E">
      <w:pPr>
        <w:pStyle w:val="Ttulo"/>
        <w:jc w:val="both"/>
      </w:pPr>
      <w:r w:rsidRPr="00AF7779">
        <w:rPr>
          <w:color w:val="000000"/>
        </w:rPr>
        <w:t>Dia</w:t>
      </w:r>
      <w:r w:rsidRPr="00AF7779">
        <w:rPr>
          <w:color w:val="000000"/>
          <w:spacing w:val="-6"/>
        </w:rPr>
        <w:t xml:space="preserve"> </w:t>
      </w:r>
      <w:r w:rsidR="00AF7779">
        <w:rPr>
          <w:color w:val="000000"/>
        </w:rPr>
        <w:t>2</w:t>
      </w:r>
      <w:r w:rsidR="00057B5B">
        <w:rPr>
          <w:color w:val="000000"/>
        </w:rPr>
        <w:t>1</w:t>
      </w:r>
      <w:r w:rsidRPr="00AF7779">
        <w:rPr>
          <w:color w:val="000000"/>
        </w:rPr>
        <w:t>/</w:t>
      </w:r>
      <w:r w:rsidR="00057B5B">
        <w:rPr>
          <w:color w:val="000000"/>
        </w:rPr>
        <w:t>01</w:t>
      </w:r>
      <w:r w:rsidRPr="00AF7779">
        <w:rPr>
          <w:color w:val="000000"/>
        </w:rPr>
        <w:t>/202</w:t>
      </w:r>
      <w:r w:rsidR="00057B5B">
        <w:rPr>
          <w:color w:val="000000"/>
        </w:rPr>
        <w:t>6</w:t>
      </w:r>
      <w:r w:rsidRPr="00AF7779">
        <w:rPr>
          <w:color w:val="000000"/>
          <w:spacing w:val="-3"/>
        </w:rPr>
        <w:t xml:space="preserve"> </w:t>
      </w:r>
      <w:r w:rsidRPr="00AF7779">
        <w:rPr>
          <w:color w:val="000000"/>
        </w:rPr>
        <w:t>às</w:t>
      </w:r>
      <w:r w:rsidRPr="00AF7779">
        <w:rPr>
          <w:color w:val="000000"/>
          <w:spacing w:val="-3"/>
        </w:rPr>
        <w:t xml:space="preserve"> </w:t>
      </w:r>
      <w:r w:rsidRPr="00AF7779">
        <w:rPr>
          <w:color w:val="000000"/>
        </w:rPr>
        <w:t>08h30min</w:t>
      </w:r>
      <w:r w:rsidRPr="00AF7779">
        <w:rPr>
          <w:color w:val="000000"/>
          <w:spacing w:val="-4"/>
        </w:rPr>
        <w:t xml:space="preserve"> </w:t>
      </w:r>
      <w:r w:rsidRPr="00AF7779">
        <w:rPr>
          <w:color w:val="000000"/>
        </w:rPr>
        <w:t>(horário</w:t>
      </w:r>
      <w:r w:rsidRPr="00AF7779">
        <w:rPr>
          <w:color w:val="000000"/>
          <w:spacing w:val="-3"/>
        </w:rPr>
        <w:t xml:space="preserve"> </w:t>
      </w:r>
      <w:r w:rsidRPr="00AF7779">
        <w:rPr>
          <w:color w:val="000000"/>
        </w:rPr>
        <w:t>de</w:t>
      </w:r>
      <w:r w:rsidRPr="00AF7779">
        <w:rPr>
          <w:color w:val="000000"/>
          <w:spacing w:val="-3"/>
        </w:rPr>
        <w:t xml:space="preserve"> </w:t>
      </w:r>
      <w:r w:rsidRPr="00AF7779">
        <w:rPr>
          <w:color w:val="000000"/>
          <w:spacing w:val="-2"/>
        </w:rPr>
        <w:t>Brasília)</w:t>
      </w:r>
    </w:p>
    <w:p w14:paraId="26F66E69" w14:textId="77777777" w:rsidR="00FF3D16" w:rsidRDefault="00000000" w:rsidP="001A197E">
      <w:pPr>
        <w:spacing w:before="3"/>
        <w:ind w:left="3" w:right="141"/>
        <w:jc w:val="both"/>
        <w:rPr>
          <w:rFonts w:ascii="Calibri" w:hAnsi="Calibri"/>
        </w:rPr>
      </w:pPr>
      <w:r>
        <w:rPr>
          <w:rFonts w:ascii="Calibri" w:hAnsi="Calibri"/>
        </w:rPr>
        <w:t>Lei</w:t>
      </w:r>
      <w:r>
        <w:rPr>
          <w:rFonts w:ascii="Calibri" w:hAnsi="Calibri"/>
          <w:spacing w:val="-3"/>
        </w:rPr>
        <w:t xml:space="preserve"> </w:t>
      </w:r>
      <w:r>
        <w:rPr>
          <w:rFonts w:ascii="Calibri" w:hAnsi="Calibri"/>
        </w:rPr>
        <w:t>14.133/2021,</w:t>
      </w:r>
      <w:r>
        <w:rPr>
          <w:rFonts w:ascii="Calibri" w:hAnsi="Calibri"/>
          <w:spacing w:val="-3"/>
        </w:rPr>
        <w:t xml:space="preserve"> </w:t>
      </w:r>
      <w:r>
        <w:rPr>
          <w:rFonts w:ascii="Calibri" w:hAnsi="Calibri"/>
        </w:rPr>
        <w:t>art.</w:t>
      </w:r>
      <w:r>
        <w:rPr>
          <w:rFonts w:ascii="Calibri" w:hAnsi="Calibri"/>
          <w:spacing w:val="-3"/>
        </w:rPr>
        <w:t xml:space="preserve"> </w:t>
      </w:r>
      <w:r>
        <w:rPr>
          <w:rFonts w:ascii="Calibri" w:hAnsi="Calibri"/>
        </w:rPr>
        <w:t>55,</w:t>
      </w:r>
      <w:r>
        <w:rPr>
          <w:rFonts w:ascii="Calibri" w:hAnsi="Calibri"/>
          <w:spacing w:val="-2"/>
        </w:rPr>
        <w:t xml:space="preserve"> </w:t>
      </w:r>
      <w:r>
        <w:rPr>
          <w:rFonts w:ascii="Calibri" w:hAnsi="Calibri"/>
        </w:rPr>
        <w:t>II,</w:t>
      </w:r>
      <w:r>
        <w:rPr>
          <w:rFonts w:ascii="Calibri" w:hAnsi="Calibri"/>
          <w:spacing w:val="-3"/>
        </w:rPr>
        <w:t xml:space="preserve"> </w:t>
      </w:r>
      <w:r>
        <w:rPr>
          <w:rFonts w:ascii="Calibri" w:hAnsi="Calibri"/>
          <w:spacing w:val="-5"/>
        </w:rPr>
        <w:t>“a”</w:t>
      </w:r>
    </w:p>
    <w:p w14:paraId="56F6823E" w14:textId="77777777" w:rsidR="00FF3D16" w:rsidRDefault="00000000" w:rsidP="001A197E">
      <w:pPr>
        <w:pStyle w:val="Ttulo1"/>
        <w:spacing w:before="238"/>
        <w:ind w:left="5" w:right="141"/>
        <w:jc w:val="both"/>
      </w:pPr>
      <w:r>
        <w:t>CRITÉRIO</w:t>
      </w:r>
      <w:r>
        <w:rPr>
          <w:spacing w:val="-4"/>
        </w:rPr>
        <w:t xml:space="preserve"> </w:t>
      </w:r>
      <w:r>
        <w:t>DE</w:t>
      </w:r>
      <w:r>
        <w:rPr>
          <w:spacing w:val="-3"/>
        </w:rPr>
        <w:t xml:space="preserve"> </w:t>
      </w:r>
      <w:r>
        <w:rPr>
          <w:spacing w:val="-2"/>
        </w:rPr>
        <w:t>JULGAMENTO:</w:t>
      </w:r>
    </w:p>
    <w:p w14:paraId="49EF6508" w14:textId="77777777" w:rsidR="00FF3D16" w:rsidRDefault="00FF3D16" w:rsidP="001A197E">
      <w:pPr>
        <w:pStyle w:val="Corpodetexto"/>
        <w:spacing w:before="3"/>
        <w:ind w:left="0"/>
        <w:rPr>
          <w:rFonts w:ascii="Arial"/>
          <w:b/>
        </w:rPr>
      </w:pPr>
    </w:p>
    <w:p w14:paraId="0003BBF4" w14:textId="77777777" w:rsidR="00FF3D16" w:rsidRDefault="00000000" w:rsidP="001A197E">
      <w:pPr>
        <w:pStyle w:val="Corpodetexto"/>
        <w:spacing w:before="1"/>
        <w:ind w:left="6" w:right="141"/>
      </w:pPr>
      <w:r>
        <w:t>[menor</w:t>
      </w:r>
      <w:r>
        <w:rPr>
          <w:spacing w:val="-4"/>
        </w:rPr>
        <w:t xml:space="preserve"> </w:t>
      </w:r>
      <w:r>
        <w:t>preço</w:t>
      </w:r>
      <w:r>
        <w:rPr>
          <w:spacing w:val="-4"/>
        </w:rPr>
        <w:t xml:space="preserve"> </w:t>
      </w:r>
      <w:r>
        <w:t>por</w:t>
      </w:r>
      <w:r>
        <w:rPr>
          <w:spacing w:val="-3"/>
        </w:rPr>
        <w:t xml:space="preserve"> </w:t>
      </w:r>
      <w:r>
        <w:rPr>
          <w:spacing w:val="-4"/>
        </w:rPr>
        <w:t>item]</w:t>
      </w:r>
    </w:p>
    <w:p w14:paraId="2A4E1D2A" w14:textId="77777777" w:rsidR="00FF3D16" w:rsidRDefault="00FF3D16" w:rsidP="001A197E">
      <w:pPr>
        <w:pStyle w:val="Corpodetexto"/>
        <w:spacing w:before="3"/>
        <w:ind w:left="0"/>
      </w:pPr>
    </w:p>
    <w:p w14:paraId="11C19D78" w14:textId="77777777" w:rsidR="00FF3D16" w:rsidRDefault="00000000" w:rsidP="001A197E">
      <w:pPr>
        <w:pStyle w:val="Ttulo1"/>
        <w:spacing w:before="1"/>
        <w:ind w:left="6" w:right="141"/>
        <w:jc w:val="both"/>
      </w:pPr>
      <w:r>
        <w:t>MODO</w:t>
      </w:r>
      <w:r>
        <w:rPr>
          <w:spacing w:val="-2"/>
        </w:rPr>
        <w:t xml:space="preserve"> </w:t>
      </w:r>
      <w:r>
        <w:t>DE</w:t>
      </w:r>
      <w:r>
        <w:rPr>
          <w:spacing w:val="-3"/>
        </w:rPr>
        <w:t xml:space="preserve"> </w:t>
      </w:r>
      <w:r>
        <w:rPr>
          <w:spacing w:val="-2"/>
        </w:rPr>
        <w:t>DISPUTA:</w:t>
      </w:r>
    </w:p>
    <w:p w14:paraId="4BC2B14A" w14:textId="77777777" w:rsidR="00FF3D16" w:rsidRDefault="00FF3D16" w:rsidP="001A197E">
      <w:pPr>
        <w:pStyle w:val="Corpodetexto"/>
        <w:spacing w:before="3"/>
        <w:ind w:left="0"/>
        <w:rPr>
          <w:rFonts w:ascii="Arial"/>
          <w:b/>
        </w:rPr>
      </w:pPr>
    </w:p>
    <w:p w14:paraId="071837EB" w14:textId="77777777" w:rsidR="00FF3D16" w:rsidRDefault="00000000" w:rsidP="001A197E">
      <w:pPr>
        <w:pStyle w:val="Corpodetexto"/>
        <w:spacing w:before="1"/>
        <w:ind w:left="9" w:right="141"/>
      </w:pPr>
      <w:r>
        <w:rPr>
          <w:spacing w:val="-2"/>
        </w:rPr>
        <w:t>[aberto]</w:t>
      </w:r>
    </w:p>
    <w:p w14:paraId="4725EDDD" w14:textId="77777777" w:rsidR="00FF3D16" w:rsidRDefault="00FF3D16" w:rsidP="001A197E">
      <w:pPr>
        <w:pStyle w:val="Corpodetexto"/>
        <w:spacing w:before="4"/>
        <w:ind w:left="0"/>
      </w:pPr>
    </w:p>
    <w:p w14:paraId="152319AB" w14:textId="77777777" w:rsidR="00FF3D16" w:rsidRDefault="00000000" w:rsidP="001A197E">
      <w:pPr>
        <w:pStyle w:val="Ttulo1"/>
        <w:ind w:left="8" w:right="141"/>
        <w:jc w:val="both"/>
      </w:pPr>
      <w:r>
        <w:t>LINK</w:t>
      </w:r>
      <w:r>
        <w:rPr>
          <w:spacing w:val="-5"/>
        </w:rPr>
        <w:t xml:space="preserve"> </w:t>
      </w:r>
      <w:r>
        <w:t>DE</w:t>
      </w:r>
      <w:r>
        <w:rPr>
          <w:spacing w:val="-1"/>
        </w:rPr>
        <w:t xml:space="preserve"> </w:t>
      </w:r>
      <w:r>
        <w:rPr>
          <w:spacing w:val="-2"/>
        </w:rPr>
        <w:t>REALIZAÇÃO:</w:t>
      </w:r>
    </w:p>
    <w:p w14:paraId="7E9C7B8D" w14:textId="77777777" w:rsidR="00FF3D16" w:rsidRDefault="00FF3D16" w:rsidP="001A197E">
      <w:pPr>
        <w:pStyle w:val="Corpodetexto"/>
        <w:spacing w:before="4"/>
        <w:ind w:left="0"/>
        <w:rPr>
          <w:rFonts w:ascii="Arial"/>
          <w:b/>
        </w:rPr>
      </w:pPr>
    </w:p>
    <w:p w14:paraId="543CC689" w14:textId="77777777" w:rsidR="00FF3D16" w:rsidRDefault="00000000" w:rsidP="001A197E">
      <w:pPr>
        <w:pStyle w:val="Corpodetexto"/>
        <w:spacing w:before="0"/>
        <w:ind w:left="0" w:right="134"/>
      </w:pPr>
      <w:r>
        <w:rPr>
          <w:spacing w:val="-2"/>
          <w:u w:val="single"/>
        </w:rPr>
        <w:t>https://ammlicita.org.br/</w:t>
      </w:r>
    </w:p>
    <w:p w14:paraId="3A99486B" w14:textId="77777777" w:rsidR="00FF3D16" w:rsidRDefault="00FF3D16">
      <w:pPr>
        <w:pStyle w:val="Corpodetexto"/>
        <w:jc w:val="center"/>
        <w:sectPr w:rsidR="00FF3D16">
          <w:headerReference w:type="even" r:id="rId8"/>
          <w:headerReference w:type="default" r:id="rId9"/>
          <w:footerReference w:type="even" r:id="rId10"/>
          <w:footerReference w:type="default" r:id="rId11"/>
          <w:headerReference w:type="first" r:id="rId12"/>
          <w:footerReference w:type="first" r:id="rId13"/>
          <w:type w:val="continuous"/>
          <w:pgSz w:w="11910" w:h="16840"/>
          <w:pgMar w:top="3740" w:right="1275" w:bottom="1120" w:left="1700" w:header="705" w:footer="938" w:gutter="0"/>
          <w:pgNumType w:start="1"/>
          <w:cols w:space="720"/>
        </w:sectPr>
      </w:pPr>
    </w:p>
    <w:p w14:paraId="257BF1C3" w14:textId="0C4A6D72" w:rsidR="00FF3D16" w:rsidRDefault="00000000" w:rsidP="001A197E">
      <w:pPr>
        <w:pStyle w:val="Ttulo1"/>
        <w:spacing w:before="71"/>
        <w:ind w:right="141"/>
        <w:jc w:val="left"/>
      </w:pPr>
      <w:r>
        <w:lastRenderedPageBreak/>
        <w:t>EDITAL</w:t>
      </w:r>
      <w:r>
        <w:rPr>
          <w:spacing w:val="-3"/>
        </w:rPr>
        <w:t xml:space="preserve"> </w:t>
      </w:r>
      <w:r>
        <w:t>Nº</w:t>
      </w:r>
      <w:r>
        <w:rPr>
          <w:spacing w:val="-2"/>
        </w:rPr>
        <w:t xml:space="preserve"> 0</w:t>
      </w:r>
      <w:r w:rsidR="00CD7192">
        <w:rPr>
          <w:spacing w:val="-2"/>
        </w:rPr>
        <w:t>49</w:t>
      </w:r>
      <w:r>
        <w:rPr>
          <w:spacing w:val="-2"/>
        </w:rPr>
        <w:t>/202</w:t>
      </w:r>
      <w:r w:rsidR="00AF7779">
        <w:rPr>
          <w:spacing w:val="-2"/>
        </w:rPr>
        <w:t>5</w:t>
      </w:r>
    </w:p>
    <w:p w14:paraId="1EF684DB" w14:textId="77777777" w:rsidR="00FF3D16" w:rsidRDefault="00FF3D16" w:rsidP="001A197E">
      <w:pPr>
        <w:pStyle w:val="Corpodetexto"/>
        <w:spacing w:before="126"/>
        <w:ind w:left="0"/>
        <w:jc w:val="left"/>
        <w:rPr>
          <w:rFonts w:ascii="Arial"/>
          <w:b/>
        </w:rPr>
      </w:pPr>
    </w:p>
    <w:p w14:paraId="025C4387" w14:textId="39066C98" w:rsidR="00FE3320" w:rsidRDefault="001A197E" w:rsidP="001A197E">
      <w:pPr>
        <w:spacing w:line="614" w:lineRule="auto"/>
        <w:ind w:right="1680"/>
        <w:rPr>
          <w:rFonts w:ascii="Arial" w:hAnsi="Arial"/>
          <w:b/>
          <w:sz w:val="20"/>
        </w:rPr>
      </w:pPr>
      <w:r>
        <w:rPr>
          <w:rFonts w:ascii="Arial" w:hAnsi="Arial"/>
          <w:b/>
          <w:sz w:val="20"/>
        </w:rPr>
        <w:t>PROCESSO</w:t>
      </w:r>
      <w:r>
        <w:rPr>
          <w:rFonts w:ascii="Arial" w:hAnsi="Arial"/>
          <w:b/>
          <w:spacing w:val="-14"/>
          <w:sz w:val="20"/>
        </w:rPr>
        <w:t xml:space="preserve"> </w:t>
      </w:r>
      <w:r>
        <w:rPr>
          <w:rFonts w:ascii="Arial" w:hAnsi="Arial"/>
          <w:b/>
          <w:sz w:val="20"/>
        </w:rPr>
        <w:t>ADMINISTRATIVO</w:t>
      </w:r>
      <w:r>
        <w:rPr>
          <w:rFonts w:ascii="Arial" w:hAnsi="Arial"/>
          <w:b/>
          <w:spacing w:val="-14"/>
          <w:sz w:val="20"/>
        </w:rPr>
        <w:t xml:space="preserve"> </w:t>
      </w:r>
      <w:r>
        <w:rPr>
          <w:rFonts w:ascii="Arial" w:hAnsi="Arial"/>
          <w:b/>
          <w:sz w:val="20"/>
        </w:rPr>
        <w:t>N°0</w:t>
      </w:r>
      <w:r w:rsidR="00CD7192">
        <w:rPr>
          <w:rFonts w:ascii="Arial" w:hAnsi="Arial"/>
          <w:b/>
          <w:sz w:val="20"/>
        </w:rPr>
        <w:t>94</w:t>
      </w:r>
      <w:r>
        <w:rPr>
          <w:rFonts w:ascii="Arial" w:hAnsi="Arial"/>
          <w:b/>
          <w:sz w:val="20"/>
        </w:rPr>
        <w:t xml:space="preserve">/2025 </w:t>
      </w:r>
    </w:p>
    <w:p w14:paraId="7253962E" w14:textId="1BCA675D" w:rsidR="00FF3D16" w:rsidRDefault="00000000" w:rsidP="001A197E">
      <w:pPr>
        <w:spacing w:line="614" w:lineRule="auto"/>
        <w:ind w:right="1680"/>
        <w:rPr>
          <w:rFonts w:ascii="Arial" w:hAnsi="Arial"/>
          <w:b/>
          <w:sz w:val="20"/>
        </w:rPr>
      </w:pPr>
      <w:r>
        <w:rPr>
          <w:rFonts w:ascii="Arial" w:hAnsi="Arial"/>
          <w:b/>
          <w:sz w:val="20"/>
        </w:rPr>
        <w:t>CONCORRÊNCIA Nº 0</w:t>
      </w:r>
      <w:r w:rsidR="00057B5B">
        <w:rPr>
          <w:rFonts w:ascii="Arial" w:hAnsi="Arial"/>
          <w:b/>
          <w:sz w:val="20"/>
        </w:rPr>
        <w:t>03</w:t>
      </w:r>
      <w:r>
        <w:rPr>
          <w:rFonts w:ascii="Arial" w:hAnsi="Arial"/>
          <w:b/>
          <w:sz w:val="20"/>
        </w:rPr>
        <w:t>/202</w:t>
      </w:r>
      <w:r w:rsidR="00AF7779">
        <w:rPr>
          <w:rFonts w:ascii="Arial" w:hAnsi="Arial"/>
          <w:b/>
          <w:sz w:val="20"/>
        </w:rPr>
        <w:t>5</w:t>
      </w:r>
    </w:p>
    <w:p w14:paraId="4329DD73" w14:textId="77777777" w:rsidR="00FF3D16" w:rsidRDefault="00000000" w:rsidP="00FE3320">
      <w:pPr>
        <w:pStyle w:val="Corpodetexto"/>
        <w:spacing w:before="120" w:after="120"/>
        <w:ind w:left="0"/>
      </w:pPr>
      <w:r>
        <w:t>Torna-se público que o Município de Tiradentes/MG, por meio de seu agente de contratação, realizará licitação,</w:t>
      </w:r>
      <w:r>
        <w:rPr>
          <w:spacing w:val="40"/>
        </w:rPr>
        <w:t xml:space="preserve"> </w:t>
      </w:r>
      <w:r>
        <w:t xml:space="preserve">na modalidade </w:t>
      </w:r>
      <w:r w:rsidRPr="00CD7192">
        <w:rPr>
          <w:b/>
          <w:bCs/>
        </w:rPr>
        <w:t>CONCORRÊNCIA</w:t>
      </w:r>
      <w:r>
        <w:t xml:space="preserve">, na forma </w:t>
      </w:r>
      <w:r w:rsidRPr="00CD7192">
        <w:rPr>
          <w:b/>
          <w:bCs/>
        </w:rPr>
        <w:t>ELETRÔNICA</w:t>
      </w:r>
      <w:r>
        <w:t xml:space="preserve">, nos termos da </w:t>
      </w:r>
      <w:hyperlink r:id="rId14">
        <w:r w:rsidR="00FF3D16">
          <w:rPr>
            <w:color w:val="0000FF"/>
            <w:u w:val="single" w:color="0000FF"/>
          </w:rPr>
          <w:t>Lei nº 14.133, de 2021</w:t>
        </w:r>
      </w:hyperlink>
      <w:r>
        <w:t>, e demais legislação aplicável e, ainda, de acordo com as condições estabelecidas neste Edital.</w:t>
      </w:r>
    </w:p>
    <w:p w14:paraId="38215207" w14:textId="77777777" w:rsidR="00FF3D16" w:rsidRDefault="00FF3D16" w:rsidP="00FE3320">
      <w:pPr>
        <w:pStyle w:val="Corpodetexto"/>
        <w:spacing w:before="120" w:after="120"/>
        <w:ind w:left="0"/>
        <w:jc w:val="left"/>
      </w:pPr>
    </w:p>
    <w:p w14:paraId="7154BACB" w14:textId="77777777" w:rsidR="00FF3D16" w:rsidRDefault="00000000" w:rsidP="00FE3320">
      <w:pPr>
        <w:pStyle w:val="Ttulo1"/>
        <w:spacing w:before="120" w:after="120"/>
        <w:ind w:left="0"/>
        <w:jc w:val="both"/>
      </w:pPr>
      <w:bookmarkStart w:id="1" w:name="DO_OBJETO"/>
      <w:bookmarkEnd w:id="1"/>
      <w:r>
        <w:t>DO</w:t>
      </w:r>
      <w:r>
        <w:rPr>
          <w:spacing w:val="-3"/>
        </w:rPr>
        <w:t xml:space="preserve"> </w:t>
      </w:r>
      <w:r>
        <w:rPr>
          <w:spacing w:val="-2"/>
        </w:rPr>
        <w:t>OBJETO</w:t>
      </w:r>
    </w:p>
    <w:p w14:paraId="5A8EFF4C" w14:textId="6DDB393A" w:rsidR="00FF3D16" w:rsidRDefault="00000000" w:rsidP="00FE3320">
      <w:pPr>
        <w:spacing w:before="120" w:after="120"/>
        <w:jc w:val="both"/>
        <w:rPr>
          <w:sz w:val="20"/>
        </w:rPr>
      </w:pPr>
      <w:r>
        <w:rPr>
          <w:sz w:val="20"/>
        </w:rPr>
        <w:t xml:space="preserve">O objeto da presente licitação é a </w:t>
      </w:r>
      <w:r w:rsidR="00057B5B" w:rsidRPr="00057B5B">
        <w:rPr>
          <w:rFonts w:ascii="Arial" w:hAnsi="Arial"/>
          <w:b/>
          <w:sz w:val="20"/>
        </w:rPr>
        <w:t>Contratação de empresa especializada para Reforma da Praça Amélia Campos de Melo (Praça do Pacu)</w:t>
      </w:r>
      <w:r>
        <w:rPr>
          <w:sz w:val="20"/>
        </w:rPr>
        <w:t>, conforme condições, quantidades e exigências estabelecidas neste Edital e seus anexos.</w:t>
      </w:r>
    </w:p>
    <w:p w14:paraId="3AE4E2B2" w14:textId="77777777" w:rsidR="00FF3D16" w:rsidRDefault="00000000" w:rsidP="00FE3320">
      <w:pPr>
        <w:pStyle w:val="Corpodetexto"/>
        <w:spacing w:before="120" w:after="120"/>
        <w:ind w:left="0"/>
      </w:pPr>
      <w:r>
        <w:t>A</w:t>
      </w:r>
      <w:r>
        <w:rPr>
          <w:spacing w:val="-5"/>
        </w:rPr>
        <w:t xml:space="preserve"> </w:t>
      </w:r>
      <w:r>
        <w:t>licitação</w:t>
      </w:r>
      <w:r>
        <w:rPr>
          <w:spacing w:val="-3"/>
        </w:rPr>
        <w:t xml:space="preserve"> </w:t>
      </w:r>
      <w:r>
        <w:t>será</w:t>
      </w:r>
      <w:r>
        <w:rPr>
          <w:spacing w:val="-4"/>
        </w:rPr>
        <w:t xml:space="preserve"> </w:t>
      </w:r>
      <w:r>
        <w:t>realizada</w:t>
      </w:r>
      <w:r>
        <w:rPr>
          <w:spacing w:val="-3"/>
        </w:rPr>
        <w:t xml:space="preserve"> </w:t>
      </w:r>
      <w:r>
        <w:t>em</w:t>
      </w:r>
      <w:r>
        <w:rPr>
          <w:spacing w:val="-4"/>
        </w:rPr>
        <w:t xml:space="preserve"> </w:t>
      </w:r>
      <w:r>
        <w:t>único</w:t>
      </w:r>
      <w:r>
        <w:rPr>
          <w:spacing w:val="-3"/>
        </w:rPr>
        <w:t xml:space="preserve"> </w:t>
      </w:r>
      <w:r>
        <w:rPr>
          <w:spacing w:val="-4"/>
        </w:rPr>
        <w:t>item.</w:t>
      </w:r>
    </w:p>
    <w:p w14:paraId="79D9A991" w14:textId="77777777" w:rsidR="00FF3D16" w:rsidRDefault="00FF3D16" w:rsidP="00FE3320">
      <w:pPr>
        <w:pStyle w:val="Corpodetexto"/>
        <w:spacing w:before="120" w:after="120"/>
        <w:ind w:left="0"/>
        <w:jc w:val="left"/>
      </w:pPr>
    </w:p>
    <w:p w14:paraId="11B9DC02" w14:textId="77777777" w:rsidR="00FF3D16" w:rsidRDefault="00000000" w:rsidP="00FE3320">
      <w:pPr>
        <w:pStyle w:val="Ttulo1"/>
        <w:spacing w:before="120" w:after="120"/>
        <w:ind w:left="0"/>
        <w:jc w:val="both"/>
      </w:pPr>
      <w:bookmarkStart w:id="2" w:name="DA_PARTICIPAÇÃO_NA_LICITAÇÃO"/>
      <w:bookmarkEnd w:id="2"/>
      <w:r>
        <w:t>DA</w:t>
      </w:r>
      <w:r>
        <w:rPr>
          <w:spacing w:val="-4"/>
        </w:rPr>
        <w:t xml:space="preserve"> </w:t>
      </w:r>
      <w:r>
        <w:t>PARTICIPAÇÃO</w:t>
      </w:r>
      <w:r>
        <w:rPr>
          <w:spacing w:val="-4"/>
        </w:rPr>
        <w:t xml:space="preserve"> </w:t>
      </w:r>
      <w:r>
        <w:t>NA</w:t>
      </w:r>
      <w:r>
        <w:rPr>
          <w:spacing w:val="-3"/>
        </w:rPr>
        <w:t xml:space="preserve"> </w:t>
      </w:r>
      <w:r>
        <w:rPr>
          <w:spacing w:val="-2"/>
        </w:rPr>
        <w:t>LICITAÇÃO</w:t>
      </w:r>
    </w:p>
    <w:p w14:paraId="2239EE87" w14:textId="77777777" w:rsidR="00FF3D16" w:rsidRDefault="00000000" w:rsidP="00FE3320">
      <w:pPr>
        <w:pStyle w:val="Corpodetexto"/>
        <w:spacing w:before="120" w:after="120"/>
        <w:ind w:left="0"/>
      </w:pPr>
      <w: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380748E" w14:textId="77777777" w:rsidR="00FF3D16" w:rsidRDefault="00000000" w:rsidP="00FE3320">
      <w:pPr>
        <w:pStyle w:val="Corpodetexto"/>
        <w:spacing w:before="120" w:after="120"/>
        <w:ind w:left="0"/>
      </w:pPr>
      <w: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2043851" w14:textId="77777777" w:rsidR="00FF3D16" w:rsidRDefault="00000000" w:rsidP="00FE3320">
      <w:pPr>
        <w:pStyle w:val="Corpodetexto"/>
        <w:spacing w:before="120" w:after="120"/>
        <w:ind w:left="0"/>
      </w:pPr>
      <w:r>
        <w:t xml:space="preserve">A não observância do disposto no item anterior poderá ensejar desclassificação no momento da </w:t>
      </w:r>
      <w:r>
        <w:rPr>
          <w:spacing w:val="-2"/>
        </w:rPr>
        <w:t>habilitação.</w:t>
      </w:r>
    </w:p>
    <w:p w14:paraId="46F12EE7" w14:textId="77777777" w:rsidR="00FF3D16" w:rsidRDefault="00000000" w:rsidP="00FE3320">
      <w:pPr>
        <w:pStyle w:val="Corpodetexto"/>
        <w:spacing w:before="120" w:after="120"/>
        <w:ind w:left="0"/>
      </w:pPr>
      <w:bookmarkStart w:id="3" w:name="_bookmark0"/>
      <w:bookmarkEnd w:id="3"/>
      <w:r>
        <w:t>Não</w:t>
      </w:r>
      <w:r>
        <w:rPr>
          <w:spacing w:val="-5"/>
        </w:rPr>
        <w:t xml:space="preserve"> </w:t>
      </w:r>
      <w:r>
        <w:t>poderão</w:t>
      </w:r>
      <w:r>
        <w:rPr>
          <w:spacing w:val="-4"/>
        </w:rPr>
        <w:t xml:space="preserve"> </w:t>
      </w:r>
      <w:r>
        <w:t>disputar</w:t>
      </w:r>
      <w:r>
        <w:rPr>
          <w:spacing w:val="-5"/>
        </w:rPr>
        <w:t xml:space="preserve"> </w:t>
      </w:r>
      <w:r>
        <w:t>esta</w:t>
      </w:r>
      <w:r>
        <w:rPr>
          <w:spacing w:val="-3"/>
        </w:rPr>
        <w:t xml:space="preserve"> </w:t>
      </w:r>
      <w:r>
        <w:rPr>
          <w:spacing w:val="-2"/>
        </w:rPr>
        <w:t>licitação:</w:t>
      </w:r>
    </w:p>
    <w:p w14:paraId="2DA12597" w14:textId="25DA9AC2" w:rsidR="00FF3D16" w:rsidRDefault="00CD7192" w:rsidP="00FE3320">
      <w:pPr>
        <w:pStyle w:val="PargrafodaLista"/>
        <w:numPr>
          <w:ilvl w:val="0"/>
          <w:numId w:val="28"/>
        </w:numPr>
        <w:tabs>
          <w:tab w:val="left" w:pos="520"/>
        </w:tabs>
        <w:spacing w:before="120" w:after="120"/>
        <w:ind w:left="0" w:hanging="232"/>
        <w:rPr>
          <w:sz w:val="20"/>
        </w:rPr>
      </w:pPr>
      <w:r>
        <w:rPr>
          <w:sz w:val="20"/>
        </w:rPr>
        <w:t xml:space="preserve">    </w:t>
      </w:r>
      <w:r w:rsidR="00000000">
        <w:rPr>
          <w:sz w:val="20"/>
        </w:rPr>
        <w:t>aquele</w:t>
      </w:r>
      <w:r w:rsidR="00000000">
        <w:rPr>
          <w:spacing w:val="-6"/>
          <w:sz w:val="20"/>
        </w:rPr>
        <w:t xml:space="preserve"> </w:t>
      </w:r>
      <w:r w:rsidR="00000000">
        <w:rPr>
          <w:sz w:val="20"/>
        </w:rPr>
        <w:t>que</w:t>
      </w:r>
      <w:r w:rsidR="00000000">
        <w:rPr>
          <w:spacing w:val="-4"/>
          <w:sz w:val="20"/>
        </w:rPr>
        <w:t xml:space="preserve"> </w:t>
      </w:r>
      <w:r w:rsidR="00000000">
        <w:rPr>
          <w:sz w:val="20"/>
        </w:rPr>
        <w:t>não</w:t>
      </w:r>
      <w:r w:rsidR="00000000">
        <w:rPr>
          <w:spacing w:val="-4"/>
          <w:sz w:val="20"/>
        </w:rPr>
        <w:t xml:space="preserve"> </w:t>
      </w:r>
      <w:r w:rsidR="00000000">
        <w:rPr>
          <w:sz w:val="20"/>
        </w:rPr>
        <w:t>atenda</w:t>
      </w:r>
      <w:r w:rsidR="00000000">
        <w:rPr>
          <w:spacing w:val="-4"/>
          <w:sz w:val="20"/>
        </w:rPr>
        <w:t xml:space="preserve"> </w:t>
      </w:r>
      <w:r w:rsidR="00000000">
        <w:rPr>
          <w:sz w:val="20"/>
        </w:rPr>
        <w:t>às</w:t>
      </w:r>
      <w:r w:rsidR="00000000">
        <w:rPr>
          <w:spacing w:val="-2"/>
          <w:sz w:val="20"/>
        </w:rPr>
        <w:t xml:space="preserve"> </w:t>
      </w:r>
      <w:r w:rsidR="00000000">
        <w:rPr>
          <w:sz w:val="20"/>
        </w:rPr>
        <w:t>condições</w:t>
      </w:r>
      <w:r w:rsidR="00000000">
        <w:rPr>
          <w:spacing w:val="-3"/>
          <w:sz w:val="20"/>
        </w:rPr>
        <w:t xml:space="preserve"> </w:t>
      </w:r>
      <w:r w:rsidR="00000000">
        <w:rPr>
          <w:sz w:val="20"/>
        </w:rPr>
        <w:t>deste</w:t>
      </w:r>
      <w:r w:rsidR="00000000">
        <w:rPr>
          <w:spacing w:val="-4"/>
          <w:sz w:val="20"/>
        </w:rPr>
        <w:t xml:space="preserve"> </w:t>
      </w:r>
      <w:r w:rsidR="00000000">
        <w:rPr>
          <w:sz w:val="20"/>
        </w:rPr>
        <w:t>Edital</w:t>
      </w:r>
      <w:r w:rsidR="00000000">
        <w:rPr>
          <w:spacing w:val="-4"/>
          <w:sz w:val="20"/>
        </w:rPr>
        <w:t xml:space="preserve"> </w:t>
      </w:r>
      <w:r w:rsidR="00000000">
        <w:rPr>
          <w:sz w:val="20"/>
        </w:rPr>
        <w:t>e</w:t>
      </w:r>
      <w:r w:rsidR="00000000">
        <w:rPr>
          <w:spacing w:val="-3"/>
          <w:sz w:val="20"/>
        </w:rPr>
        <w:t xml:space="preserve"> </w:t>
      </w:r>
      <w:r w:rsidR="00000000">
        <w:rPr>
          <w:sz w:val="20"/>
        </w:rPr>
        <w:t>seu(s)</w:t>
      </w:r>
      <w:r w:rsidR="00000000">
        <w:rPr>
          <w:spacing w:val="-3"/>
          <w:sz w:val="20"/>
        </w:rPr>
        <w:t xml:space="preserve"> </w:t>
      </w:r>
      <w:r w:rsidR="00000000">
        <w:rPr>
          <w:spacing w:val="-2"/>
          <w:sz w:val="20"/>
        </w:rPr>
        <w:t>anexo(s);</w:t>
      </w:r>
    </w:p>
    <w:p w14:paraId="1A2BEB3F" w14:textId="77777777" w:rsidR="00FF3D16" w:rsidRDefault="00000000" w:rsidP="00FE3320">
      <w:pPr>
        <w:pStyle w:val="PargrafodaLista"/>
        <w:numPr>
          <w:ilvl w:val="0"/>
          <w:numId w:val="28"/>
        </w:numPr>
        <w:tabs>
          <w:tab w:val="left" w:pos="548"/>
        </w:tabs>
        <w:spacing w:before="120" w:after="120"/>
        <w:ind w:left="0" w:firstLine="0"/>
        <w:rPr>
          <w:sz w:val="20"/>
        </w:rPr>
      </w:pPr>
      <w:bookmarkStart w:id="4" w:name="_bookmark1"/>
      <w:bookmarkEnd w:id="4"/>
      <w:r>
        <w:rPr>
          <w:sz w:val="20"/>
        </w:rPr>
        <w:t>autor</w:t>
      </w:r>
      <w:r>
        <w:rPr>
          <w:spacing w:val="25"/>
          <w:sz w:val="20"/>
        </w:rPr>
        <w:t xml:space="preserve"> </w:t>
      </w:r>
      <w:r>
        <w:rPr>
          <w:sz w:val="20"/>
        </w:rPr>
        <w:t>do</w:t>
      </w:r>
      <w:r>
        <w:rPr>
          <w:spacing w:val="25"/>
          <w:sz w:val="20"/>
        </w:rPr>
        <w:t xml:space="preserve"> </w:t>
      </w:r>
      <w:r>
        <w:rPr>
          <w:sz w:val="20"/>
        </w:rPr>
        <w:t>anteprojeto,</w:t>
      </w:r>
      <w:r>
        <w:rPr>
          <w:spacing w:val="24"/>
          <w:sz w:val="20"/>
        </w:rPr>
        <w:t xml:space="preserve"> </w:t>
      </w:r>
      <w:r>
        <w:rPr>
          <w:sz w:val="20"/>
        </w:rPr>
        <w:t>do</w:t>
      </w:r>
      <w:r>
        <w:rPr>
          <w:spacing w:val="25"/>
          <w:sz w:val="20"/>
        </w:rPr>
        <w:t xml:space="preserve"> </w:t>
      </w:r>
      <w:r>
        <w:rPr>
          <w:sz w:val="20"/>
        </w:rPr>
        <w:t>projeto</w:t>
      </w:r>
      <w:r>
        <w:rPr>
          <w:spacing w:val="25"/>
          <w:sz w:val="20"/>
        </w:rPr>
        <w:t xml:space="preserve"> </w:t>
      </w:r>
      <w:r>
        <w:rPr>
          <w:sz w:val="20"/>
        </w:rPr>
        <w:t>básico</w:t>
      </w:r>
      <w:r>
        <w:rPr>
          <w:spacing w:val="25"/>
          <w:sz w:val="20"/>
        </w:rPr>
        <w:t xml:space="preserve"> </w:t>
      </w:r>
      <w:r>
        <w:rPr>
          <w:sz w:val="20"/>
        </w:rPr>
        <w:t>ou</w:t>
      </w:r>
      <w:r>
        <w:rPr>
          <w:spacing w:val="23"/>
          <w:sz w:val="20"/>
        </w:rPr>
        <w:t xml:space="preserve"> </w:t>
      </w:r>
      <w:r>
        <w:rPr>
          <w:sz w:val="20"/>
        </w:rPr>
        <w:t>do</w:t>
      </w:r>
      <w:r>
        <w:rPr>
          <w:spacing w:val="25"/>
          <w:sz w:val="20"/>
        </w:rPr>
        <w:t xml:space="preserve"> </w:t>
      </w:r>
      <w:r>
        <w:rPr>
          <w:sz w:val="20"/>
        </w:rPr>
        <w:t>projeto</w:t>
      </w:r>
      <w:r>
        <w:rPr>
          <w:spacing w:val="25"/>
          <w:sz w:val="20"/>
        </w:rPr>
        <w:t xml:space="preserve"> </w:t>
      </w:r>
      <w:r>
        <w:rPr>
          <w:sz w:val="20"/>
        </w:rPr>
        <w:t>executivo,</w:t>
      </w:r>
      <w:r>
        <w:rPr>
          <w:spacing w:val="24"/>
          <w:sz w:val="20"/>
        </w:rPr>
        <w:t xml:space="preserve"> </w:t>
      </w:r>
      <w:r>
        <w:rPr>
          <w:sz w:val="20"/>
        </w:rPr>
        <w:t>pessoa</w:t>
      </w:r>
      <w:r>
        <w:rPr>
          <w:spacing w:val="25"/>
          <w:sz w:val="20"/>
        </w:rPr>
        <w:t xml:space="preserve"> </w:t>
      </w:r>
      <w:r>
        <w:rPr>
          <w:sz w:val="20"/>
        </w:rPr>
        <w:t>física</w:t>
      </w:r>
      <w:r>
        <w:rPr>
          <w:spacing w:val="25"/>
          <w:sz w:val="20"/>
        </w:rPr>
        <w:t xml:space="preserve"> </w:t>
      </w:r>
      <w:r>
        <w:rPr>
          <w:sz w:val="20"/>
        </w:rPr>
        <w:t>ou</w:t>
      </w:r>
      <w:r>
        <w:rPr>
          <w:spacing w:val="25"/>
          <w:sz w:val="20"/>
        </w:rPr>
        <w:t xml:space="preserve"> </w:t>
      </w:r>
      <w:r>
        <w:rPr>
          <w:sz w:val="20"/>
        </w:rPr>
        <w:t>jurídica, quando a licitação versar sobre serviços ou fornecimento de bens a ele relacionados;</w:t>
      </w:r>
    </w:p>
    <w:p w14:paraId="0D7A8A4B" w14:textId="77777777" w:rsidR="00FF3D16" w:rsidRDefault="00000000" w:rsidP="00FE3320">
      <w:pPr>
        <w:pStyle w:val="PargrafodaLista"/>
        <w:numPr>
          <w:ilvl w:val="0"/>
          <w:numId w:val="28"/>
        </w:numPr>
        <w:tabs>
          <w:tab w:val="left" w:pos="523"/>
        </w:tabs>
        <w:spacing w:before="120" w:after="120"/>
        <w:ind w:left="0" w:firstLine="0"/>
        <w:rPr>
          <w:sz w:val="20"/>
        </w:rPr>
      </w:pPr>
      <w:bookmarkStart w:id="5" w:name="_bookmark2"/>
      <w:bookmarkEnd w:id="0"/>
      <w:bookmarkEnd w:id="5"/>
      <w:r>
        <w:rPr>
          <w:sz w:val="20"/>
        </w:rPr>
        <w:t>empresa, isoladamente ou em consórcio, responsável pela elaboração do projeto básico ou do</w:t>
      </w:r>
      <w:r>
        <w:rPr>
          <w:spacing w:val="-3"/>
          <w:sz w:val="20"/>
        </w:rPr>
        <w:t xml:space="preserve"> </w:t>
      </w:r>
      <w:r>
        <w:rPr>
          <w:sz w:val="20"/>
        </w:rPr>
        <w:t>projeto</w:t>
      </w:r>
      <w:r>
        <w:rPr>
          <w:spacing w:val="-3"/>
          <w:sz w:val="20"/>
        </w:rPr>
        <w:t xml:space="preserve"> </w:t>
      </w:r>
      <w:r>
        <w:rPr>
          <w:sz w:val="20"/>
        </w:rPr>
        <w:t>executivo,</w:t>
      </w:r>
      <w:r>
        <w:rPr>
          <w:spacing w:val="-3"/>
          <w:sz w:val="20"/>
        </w:rPr>
        <w:t xml:space="preserve"> </w:t>
      </w:r>
      <w:r>
        <w:rPr>
          <w:sz w:val="20"/>
        </w:rPr>
        <w:t>ou</w:t>
      </w:r>
      <w:r>
        <w:rPr>
          <w:spacing w:val="-3"/>
          <w:sz w:val="20"/>
        </w:rPr>
        <w:t xml:space="preserve"> </w:t>
      </w:r>
      <w:r>
        <w:rPr>
          <w:sz w:val="20"/>
        </w:rPr>
        <w:t>empresa</w:t>
      </w:r>
      <w:r>
        <w:rPr>
          <w:spacing w:val="-3"/>
          <w:sz w:val="20"/>
        </w:rPr>
        <w:t xml:space="preserve"> </w:t>
      </w:r>
      <w:r>
        <w:rPr>
          <w:sz w:val="20"/>
        </w:rPr>
        <w:t>da</w:t>
      </w:r>
      <w:r>
        <w:rPr>
          <w:spacing w:val="-2"/>
          <w:sz w:val="20"/>
        </w:rPr>
        <w:t xml:space="preserve"> </w:t>
      </w:r>
      <w:r>
        <w:rPr>
          <w:sz w:val="20"/>
        </w:rPr>
        <w:t>qual</w:t>
      </w:r>
      <w:r>
        <w:rPr>
          <w:spacing w:val="-2"/>
          <w:sz w:val="20"/>
        </w:rPr>
        <w:t xml:space="preserve"> </w:t>
      </w:r>
      <w:r>
        <w:rPr>
          <w:sz w:val="20"/>
        </w:rPr>
        <w:t>o</w:t>
      </w:r>
      <w:r>
        <w:rPr>
          <w:spacing w:val="-2"/>
          <w:sz w:val="20"/>
        </w:rPr>
        <w:t xml:space="preserve"> </w:t>
      </w:r>
      <w:r>
        <w:rPr>
          <w:sz w:val="20"/>
        </w:rPr>
        <w:t>autor</w:t>
      </w:r>
      <w:r>
        <w:rPr>
          <w:spacing w:val="-2"/>
          <w:sz w:val="20"/>
        </w:rPr>
        <w:t xml:space="preserve"> </w:t>
      </w:r>
      <w:r>
        <w:rPr>
          <w:sz w:val="20"/>
        </w:rPr>
        <w:t>do</w:t>
      </w:r>
      <w:r>
        <w:rPr>
          <w:spacing w:val="-3"/>
          <w:sz w:val="20"/>
        </w:rPr>
        <w:t xml:space="preserve"> </w:t>
      </w:r>
      <w:r>
        <w:rPr>
          <w:sz w:val="20"/>
        </w:rPr>
        <w:t>projeto</w:t>
      </w:r>
      <w:r>
        <w:rPr>
          <w:spacing w:val="-3"/>
          <w:sz w:val="20"/>
        </w:rPr>
        <w:t xml:space="preserve"> </w:t>
      </w:r>
      <w:r>
        <w:rPr>
          <w:sz w:val="20"/>
        </w:rPr>
        <w:t>seja</w:t>
      </w:r>
      <w:r>
        <w:rPr>
          <w:spacing w:val="-2"/>
          <w:sz w:val="20"/>
        </w:rPr>
        <w:t xml:space="preserve"> </w:t>
      </w:r>
      <w:r>
        <w:rPr>
          <w:sz w:val="20"/>
        </w:rPr>
        <w:t>dirigente,</w:t>
      </w:r>
      <w:r>
        <w:rPr>
          <w:spacing w:val="-3"/>
          <w:sz w:val="20"/>
        </w:rPr>
        <w:t xml:space="preserve"> </w:t>
      </w:r>
      <w:r>
        <w:rPr>
          <w:sz w:val="20"/>
        </w:rPr>
        <w:t>gerente,</w:t>
      </w:r>
      <w:r>
        <w:rPr>
          <w:spacing w:val="-3"/>
          <w:sz w:val="20"/>
        </w:rPr>
        <w:t xml:space="preserve"> </w:t>
      </w:r>
      <w:r>
        <w:rPr>
          <w:sz w:val="20"/>
        </w:rPr>
        <w:t>controlador, acionista ou detentor de mais de 5% (cinco por cento) do capital com direito a voto,</w:t>
      </w:r>
      <w:r>
        <w:rPr>
          <w:spacing w:val="40"/>
          <w:sz w:val="20"/>
        </w:rPr>
        <w:t xml:space="preserve"> </w:t>
      </w:r>
      <w:r>
        <w:rPr>
          <w:sz w:val="20"/>
        </w:rPr>
        <w:t>responsável técnico ou subcontratado, quando a licitação versar sobre serviços ou</w:t>
      </w:r>
      <w:r>
        <w:rPr>
          <w:spacing w:val="40"/>
          <w:sz w:val="20"/>
        </w:rPr>
        <w:t xml:space="preserve"> </w:t>
      </w:r>
      <w:r>
        <w:rPr>
          <w:sz w:val="20"/>
        </w:rPr>
        <w:t>fornecimento de bens a ela necessários;</w:t>
      </w:r>
    </w:p>
    <w:p w14:paraId="311804DD" w14:textId="77777777" w:rsidR="00FF3D16" w:rsidRDefault="00000000" w:rsidP="00FE3320">
      <w:pPr>
        <w:pStyle w:val="PargrafodaLista"/>
        <w:numPr>
          <w:ilvl w:val="0"/>
          <w:numId w:val="28"/>
        </w:numPr>
        <w:tabs>
          <w:tab w:val="left" w:pos="524"/>
        </w:tabs>
        <w:spacing w:before="120" w:after="120"/>
        <w:ind w:left="0" w:firstLine="0"/>
        <w:rPr>
          <w:sz w:val="20"/>
        </w:rPr>
      </w:pPr>
      <w:bookmarkStart w:id="6" w:name="_bookmark3"/>
      <w:bookmarkEnd w:id="6"/>
      <w:r>
        <w:rPr>
          <w:sz w:val="20"/>
        </w:rPr>
        <w:t>pessoa</w:t>
      </w:r>
      <w:r>
        <w:rPr>
          <w:spacing w:val="-1"/>
          <w:sz w:val="20"/>
        </w:rPr>
        <w:t xml:space="preserve"> </w:t>
      </w:r>
      <w:r>
        <w:rPr>
          <w:sz w:val="20"/>
        </w:rPr>
        <w:t>física</w:t>
      </w:r>
      <w:r>
        <w:rPr>
          <w:spacing w:val="-1"/>
          <w:sz w:val="20"/>
        </w:rPr>
        <w:t xml:space="preserve"> </w:t>
      </w:r>
      <w:r>
        <w:rPr>
          <w:sz w:val="20"/>
        </w:rPr>
        <w:t>ou</w:t>
      </w:r>
      <w:r>
        <w:rPr>
          <w:spacing w:val="-1"/>
          <w:sz w:val="20"/>
        </w:rPr>
        <w:t xml:space="preserve"> </w:t>
      </w:r>
      <w:r>
        <w:rPr>
          <w:sz w:val="20"/>
        </w:rPr>
        <w:t>jurídica</w:t>
      </w:r>
      <w:r>
        <w:rPr>
          <w:spacing w:val="-1"/>
          <w:sz w:val="20"/>
        </w:rPr>
        <w:t xml:space="preserve"> </w:t>
      </w:r>
      <w:r>
        <w:rPr>
          <w:sz w:val="20"/>
        </w:rPr>
        <w:t>que</w:t>
      </w:r>
      <w:r>
        <w:rPr>
          <w:spacing w:val="-1"/>
          <w:sz w:val="20"/>
        </w:rPr>
        <w:t xml:space="preserve"> </w:t>
      </w:r>
      <w:r>
        <w:rPr>
          <w:sz w:val="20"/>
        </w:rPr>
        <w:t>se encontre,</w:t>
      </w:r>
      <w:r>
        <w:rPr>
          <w:spacing w:val="-1"/>
          <w:sz w:val="20"/>
        </w:rPr>
        <w:t xml:space="preserve"> </w:t>
      </w:r>
      <w:r>
        <w:rPr>
          <w:sz w:val="20"/>
        </w:rPr>
        <w:t>ao</w:t>
      </w:r>
      <w:r>
        <w:rPr>
          <w:spacing w:val="-1"/>
          <w:sz w:val="20"/>
        </w:rPr>
        <w:t xml:space="preserve"> </w:t>
      </w:r>
      <w:r>
        <w:rPr>
          <w:sz w:val="20"/>
        </w:rPr>
        <w:t>tempo da licitação,</w:t>
      </w:r>
      <w:r>
        <w:rPr>
          <w:spacing w:val="-1"/>
          <w:sz w:val="20"/>
        </w:rPr>
        <w:t xml:space="preserve"> </w:t>
      </w:r>
      <w:r>
        <w:rPr>
          <w:sz w:val="20"/>
        </w:rPr>
        <w:t>impossibilitada</w:t>
      </w:r>
      <w:r>
        <w:rPr>
          <w:spacing w:val="-1"/>
          <w:sz w:val="20"/>
        </w:rPr>
        <w:t xml:space="preserve"> </w:t>
      </w:r>
      <w:r>
        <w:rPr>
          <w:sz w:val="20"/>
        </w:rPr>
        <w:t>de</w:t>
      </w:r>
      <w:r>
        <w:rPr>
          <w:spacing w:val="-1"/>
          <w:sz w:val="20"/>
        </w:rPr>
        <w:t xml:space="preserve"> </w:t>
      </w:r>
      <w:r>
        <w:rPr>
          <w:sz w:val="20"/>
        </w:rPr>
        <w:t>participar da licitação em decorrência de sanção que lhe foi imposta;</w:t>
      </w:r>
    </w:p>
    <w:p w14:paraId="017F4CCF" w14:textId="77777777" w:rsidR="00FF3D16" w:rsidRDefault="00000000" w:rsidP="00FE3320">
      <w:pPr>
        <w:pStyle w:val="PargrafodaLista"/>
        <w:numPr>
          <w:ilvl w:val="0"/>
          <w:numId w:val="28"/>
        </w:numPr>
        <w:tabs>
          <w:tab w:val="left" w:pos="596"/>
        </w:tabs>
        <w:spacing w:before="120" w:after="120"/>
        <w:ind w:left="0" w:firstLine="0"/>
        <w:rPr>
          <w:sz w:val="20"/>
        </w:rPr>
      </w:pPr>
      <w:r>
        <w:rPr>
          <w:sz w:val="20"/>
        </w:rPr>
        <w:t xml:space="preserve">aquele que mantenha vínculo de natureza técnica, comercial, econômica, financeira, </w:t>
      </w:r>
      <w:r>
        <w:rPr>
          <w:sz w:val="20"/>
        </w:rPr>
        <w:lastRenderedPageBreak/>
        <w:t>trabalhista ou civil com dirigente do órgão ou entidade contratante ou com agente público que desempenhe</w:t>
      </w:r>
      <w:r>
        <w:rPr>
          <w:spacing w:val="-2"/>
          <w:sz w:val="20"/>
        </w:rPr>
        <w:t xml:space="preserve"> </w:t>
      </w:r>
      <w:r>
        <w:rPr>
          <w:sz w:val="20"/>
        </w:rPr>
        <w:t>função</w:t>
      </w:r>
      <w:r>
        <w:rPr>
          <w:spacing w:val="-3"/>
          <w:sz w:val="20"/>
        </w:rPr>
        <w:t xml:space="preserve"> </w:t>
      </w:r>
      <w:r>
        <w:rPr>
          <w:sz w:val="20"/>
        </w:rPr>
        <w:t>na</w:t>
      </w:r>
      <w:r>
        <w:rPr>
          <w:spacing w:val="-2"/>
          <w:sz w:val="20"/>
        </w:rPr>
        <w:t xml:space="preserve"> </w:t>
      </w:r>
      <w:r>
        <w:rPr>
          <w:sz w:val="20"/>
        </w:rPr>
        <w:t>licitação</w:t>
      </w:r>
      <w:r>
        <w:rPr>
          <w:spacing w:val="-2"/>
          <w:sz w:val="20"/>
        </w:rPr>
        <w:t xml:space="preserve"> </w:t>
      </w:r>
      <w:r>
        <w:rPr>
          <w:sz w:val="20"/>
        </w:rPr>
        <w:t>ou</w:t>
      </w:r>
      <w:r>
        <w:rPr>
          <w:spacing w:val="-1"/>
          <w:sz w:val="20"/>
        </w:rPr>
        <w:t xml:space="preserve"> </w:t>
      </w:r>
      <w:r>
        <w:rPr>
          <w:sz w:val="20"/>
        </w:rPr>
        <w:t>atue</w:t>
      </w:r>
      <w:r>
        <w:rPr>
          <w:spacing w:val="-3"/>
          <w:sz w:val="20"/>
        </w:rPr>
        <w:t xml:space="preserve"> </w:t>
      </w:r>
      <w:r>
        <w:rPr>
          <w:sz w:val="20"/>
        </w:rPr>
        <w:t>na</w:t>
      </w:r>
      <w:r>
        <w:rPr>
          <w:spacing w:val="-2"/>
          <w:sz w:val="20"/>
        </w:rPr>
        <w:t xml:space="preserve"> </w:t>
      </w:r>
      <w:r>
        <w:rPr>
          <w:sz w:val="20"/>
        </w:rPr>
        <w:t>fiscalização</w:t>
      </w:r>
      <w:r>
        <w:rPr>
          <w:spacing w:val="-2"/>
          <w:sz w:val="20"/>
        </w:rPr>
        <w:t xml:space="preserve"> </w:t>
      </w:r>
      <w:r>
        <w:rPr>
          <w:sz w:val="20"/>
        </w:rPr>
        <w:t>ou</w:t>
      </w:r>
      <w:r>
        <w:rPr>
          <w:spacing w:val="-3"/>
          <w:sz w:val="20"/>
        </w:rPr>
        <w:t xml:space="preserve"> </w:t>
      </w:r>
      <w:r>
        <w:rPr>
          <w:sz w:val="20"/>
        </w:rPr>
        <w:t>na</w:t>
      </w:r>
      <w:r>
        <w:rPr>
          <w:spacing w:val="-2"/>
          <w:sz w:val="20"/>
        </w:rPr>
        <w:t xml:space="preserve"> </w:t>
      </w:r>
      <w:r>
        <w:rPr>
          <w:sz w:val="20"/>
        </w:rPr>
        <w:t>gestão</w:t>
      </w:r>
      <w:r>
        <w:rPr>
          <w:spacing w:val="-2"/>
          <w:sz w:val="20"/>
        </w:rPr>
        <w:t xml:space="preserve"> </w:t>
      </w:r>
      <w:r>
        <w:rPr>
          <w:sz w:val="20"/>
        </w:rPr>
        <w:t>do</w:t>
      </w:r>
      <w:r>
        <w:rPr>
          <w:spacing w:val="-1"/>
          <w:sz w:val="20"/>
        </w:rPr>
        <w:t xml:space="preserve"> </w:t>
      </w:r>
      <w:r>
        <w:rPr>
          <w:sz w:val="20"/>
        </w:rPr>
        <w:t>contrato,</w:t>
      </w:r>
      <w:r>
        <w:rPr>
          <w:spacing w:val="-2"/>
          <w:sz w:val="20"/>
        </w:rPr>
        <w:t xml:space="preserve"> </w:t>
      </w:r>
      <w:r>
        <w:rPr>
          <w:sz w:val="20"/>
        </w:rPr>
        <w:t>ou</w:t>
      </w:r>
      <w:r>
        <w:rPr>
          <w:spacing w:val="-2"/>
          <w:sz w:val="20"/>
        </w:rPr>
        <w:t xml:space="preserve"> </w:t>
      </w:r>
      <w:r>
        <w:rPr>
          <w:sz w:val="20"/>
        </w:rPr>
        <w:t>que</w:t>
      </w:r>
      <w:r>
        <w:rPr>
          <w:spacing w:val="-2"/>
          <w:sz w:val="20"/>
        </w:rPr>
        <w:t xml:space="preserve"> </w:t>
      </w:r>
      <w:r>
        <w:rPr>
          <w:sz w:val="20"/>
        </w:rPr>
        <w:t xml:space="preserve">deles seja cônjuge, companheiro ou parente em linha reta, colateral ou por afinidade, até o terceiro </w:t>
      </w:r>
      <w:r>
        <w:rPr>
          <w:spacing w:val="-2"/>
          <w:sz w:val="20"/>
        </w:rPr>
        <w:t>grau;</w:t>
      </w:r>
    </w:p>
    <w:p w14:paraId="0BB24F5C" w14:textId="77777777" w:rsidR="00FF3D16" w:rsidRDefault="00000000" w:rsidP="00FE3320">
      <w:pPr>
        <w:pStyle w:val="PargrafodaLista"/>
        <w:numPr>
          <w:ilvl w:val="0"/>
          <w:numId w:val="28"/>
        </w:numPr>
        <w:tabs>
          <w:tab w:val="left" w:pos="499"/>
        </w:tabs>
        <w:spacing w:before="120" w:after="120"/>
        <w:ind w:left="0" w:firstLine="0"/>
        <w:rPr>
          <w:sz w:val="20"/>
        </w:rPr>
      </w:pPr>
      <w:r>
        <w:rPr>
          <w:sz w:val="20"/>
        </w:rPr>
        <w:t>empresas controladoras, controladas ou coligadas, nos termos da Lei nº 6.404, de 15 de dezembro de 1976, concorrendo entre si;</w:t>
      </w:r>
    </w:p>
    <w:p w14:paraId="529B2BB4" w14:textId="77777777" w:rsidR="00FF3D16" w:rsidRDefault="00000000" w:rsidP="00FE3320">
      <w:pPr>
        <w:pStyle w:val="PargrafodaLista"/>
        <w:numPr>
          <w:ilvl w:val="0"/>
          <w:numId w:val="28"/>
        </w:numPr>
        <w:tabs>
          <w:tab w:val="left" w:pos="520"/>
        </w:tabs>
        <w:spacing w:before="120" w:after="120"/>
        <w:ind w:left="0" w:firstLine="0"/>
        <w:rPr>
          <w:sz w:val="20"/>
        </w:rPr>
      </w:pPr>
      <w:r>
        <w:rPr>
          <w:sz w:val="20"/>
        </w:rPr>
        <w:t>pessoa</w:t>
      </w:r>
      <w:r>
        <w:rPr>
          <w:spacing w:val="-2"/>
          <w:sz w:val="20"/>
        </w:rPr>
        <w:t xml:space="preserve"> </w:t>
      </w:r>
      <w:r>
        <w:rPr>
          <w:sz w:val="20"/>
        </w:rPr>
        <w:t>física</w:t>
      </w:r>
      <w:r>
        <w:rPr>
          <w:spacing w:val="-3"/>
          <w:sz w:val="20"/>
        </w:rPr>
        <w:t xml:space="preserve"> </w:t>
      </w:r>
      <w:r>
        <w:rPr>
          <w:sz w:val="20"/>
        </w:rPr>
        <w:t>ou</w:t>
      </w:r>
      <w:r>
        <w:rPr>
          <w:spacing w:val="-2"/>
          <w:sz w:val="20"/>
        </w:rPr>
        <w:t xml:space="preserve"> </w:t>
      </w:r>
      <w:r>
        <w:rPr>
          <w:sz w:val="20"/>
        </w:rPr>
        <w:t>jurídica</w:t>
      </w:r>
      <w:r>
        <w:rPr>
          <w:spacing w:val="-3"/>
          <w:sz w:val="20"/>
        </w:rPr>
        <w:t xml:space="preserve"> </w:t>
      </w:r>
      <w:r>
        <w:rPr>
          <w:sz w:val="20"/>
        </w:rPr>
        <w:t>que,</w:t>
      </w:r>
      <w:r>
        <w:rPr>
          <w:spacing w:val="-3"/>
          <w:sz w:val="20"/>
        </w:rPr>
        <w:t xml:space="preserve"> </w:t>
      </w:r>
      <w:r>
        <w:rPr>
          <w:sz w:val="20"/>
        </w:rPr>
        <w:t>nos</w:t>
      </w:r>
      <w:r>
        <w:rPr>
          <w:spacing w:val="-3"/>
          <w:sz w:val="20"/>
        </w:rPr>
        <w:t xml:space="preserve"> </w:t>
      </w:r>
      <w:r>
        <w:rPr>
          <w:sz w:val="20"/>
        </w:rPr>
        <w:t>5</w:t>
      </w:r>
      <w:r>
        <w:rPr>
          <w:spacing w:val="-3"/>
          <w:sz w:val="20"/>
        </w:rPr>
        <w:t xml:space="preserve"> </w:t>
      </w:r>
      <w:r>
        <w:rPr>
          <w:sz w:val="20"/>
        </w:rPr>
        <w:t>(cinco)</w:t>
      </w:r>
      <w:r>
        <w:rPr>
          <w:spacing w:val="-2"/>
          <w:sz w:val="20"/>
        </w:rPr>
        <w:t xml:space="preserve"> </w:t>
      </w:r>
      <w:r>
        <w:rPr>
          <w:sz w:val="20"/>
        </w:rPr>
        <w:t>anos</w:t>
      </w:r>
      <w:r>
        <w:rPr>
          <w:spacing w:val="-1"/>
          <w:sz w:val="20"/>
        </w:rPr>
        <w:t xml:space="preserve"> </w:t>
      </w:r>
      <w:r>
        <w:rPr>
          <w:sz w:val="20"/>
        </w:rPr>
        <w:t>anteriores</w:t>
      </w:r>
      <w:r>
        <w:rPr>
          <w:spacing w:val="-3"/>
          <w:sz w:val="20"/>
        </w:rPr>
        <w:t xml:space="preserve"> </w:t>
      </w:r>
      <w:r>
        <w:rPr>
          <w:sz w:val="20"/>
        </w:rPr>
        <w:t>à</w:t>
      </w:r>
      <w:r>
        <w:rPr>
          <w:spacing w:val="-3"/>
          <w:sz w:val="20"/>
        </w:rPr>
        <w:t xml:space="preserve"> </w:t>
      </w:r>
      <w:r>
        <w:rPr>
          <w:sz w:val="20"/>
        </w:rPr>
        <w:t>divulgação</w:t>
      </w:r>
      <w:r>
        <w:rPr>
          <w:spacing w:val="-4"/>
          <w:sz w:val="20"/>
        </w:rPr>
        <w:t xml:space="preserve"> </w:t>
      </w:r>
      <w:r>
        <w:rPr>
          <w:sz w:val="20"/>
        </w:rPr>
        <w:t>do</w:t>
      </w:r>
      <w:r>
        <w:rPr>
          <w:spacing w:val="-3"/>
          <w:sz w:val="20"/>
        </w:rPr>
        <w:t xml:space="preserve"> </w:t>
      </w:r>
      <w:r>
        <w:rPr>
          <w:sz w:val="20"/>
        </w:rPr>
        <w:t>edital,</w:t>
      </w:r>
      <w:r>
        <w:rPr>
          <w:spacing w:val="-3"/>
          <w:sz w:val="20"/>
        </w:rPr>
        <w:t xml:space="preserve"> </w:t>
      </w:r>
      <w:r>
        <w:rPr>
          <w:sz w:val="20"/>
        </w:rPr>
        <w:t>tenha</w:t>
      </w:r>
      <w:r>
        <w:rPr>
          <w:spacing w:val="-3"/>
          <w:sz w:val="20"/>
        </w:rPr>
        <w:t xml:space="preserve"> </w:t>
      </w:r>
      <w:r>
        <w:rPr>
          <w:sz w:val="20"/>
        </w:rPr>
        <w:t>sido condenada judicialmente, com trânsito em julgado, por exploração de trabalho infantil, por submissão de trabalhadores a condições análogas às de escravo ou por contratação de adolescentes nos casos vedados pela legislação trabalhista;</w:t>
      </w:r>
    </w:p>
    <w:p w14:paraId="25E86EF9" w14:textId="77777777" w:rsidR="00FF3D16" w:rsidRDefault="00000000" w:rsidP="00FE3320">
      <w:pPr>
        <w:pStyle w:val="PargrafodaLista"/>
        <w:numPr>
          <w:ilvl w:val="0"/>
          <w:numId w:val="28"/>
        </w:numPr>
        <w:tabs>
          <w:tab w:val="left" w:pos="520"/>
        </w:tabs>
        <w:spacing w:before="120" w:after="120"/>
        <w:ind w:left="0" w:hanging="232"/>
        <w:rPr>
          <w:sz w:val="20"/>
        </w:rPr>
      </w:pPr>
      <w:bookmarkStart w:id="7" w:name="_bookmark4"/>
      <w:bookmarkEnd w:id="7"/>
      <w:r>
        <w:rPr>
          <w:sz w:val="20"/>
        </w:rPr>
        <w:t>agente</w:t>
      </w:r>
      <w:r>
        <w:rPr>
          <w:spacing w:val="-5"/>
          <w:sz w:val="20"/>
        </w:rPr>
        <w:t xml:space="preserve"> </w:t>
      </w:r>
      <w:r>
        <w:rPr>
          <w:sz w:val="20"/>
        </w:rPr>
        <w:t>público</w:t>
      </w:r>
      <w:r>
        <w:rPr>
          <w:spacing w:val="-3"/>
          <w:sz w:val="20"/>
        </w:rPr>
        <w:t xml:space="preserve"> </w:t>
      </w:r>
      <w:r>
        <w:rPr>
          <w:sz w:val="20"/>
        </w:rPr>
        <w:t>do</w:t>
      </w:r>
      <w:r>
        <w:rPr>
          <w:spacing w:val="-3"/>
          <w:sz w:val="20"/>
        </w:rPr>
        <w:t xml:space="preserve"> </w:t>
      </w:r>
      <w:r>
        <w:rPr>
          <w:sz w:val="20"/>
        </w:rPr>
        <w:t>órgão</w:t>
      </w:r>
      <w:r>
        <w:rPr>
          <w:spacing w:val="-4"/>
          <w:sz w:val="20"/>
        </w:rPr>
        <w:t xml:space="preserve"> </w:t>
      </w:r>
      <w:r>
        <w:rPr>
          <w:sz w:val="20"/>
        </w:rPr>
        <w:t>ou</w:t>
      </w:r>
      <w:r>
        <w:rPr>
          <w:spacing w:val="-4"/>
          <w:sz w:val="20"/>
        </w:rPr>
        <w:t xml:space="preserve"> </w:t>
      </w:r>
      <w:r>
        <w:rPr>
          <w:sz w:val="20"/>
        </w:rPr>
        <w:t>entidade</w:t>
      </w:r>
      <w:r>
        <w:rPr>
          <w:spacing w:val="-4"/>
          <w:sz w:val="20"/>
        </w:rPr>
        <w:t xml:space="preserve"> </w:t>
      </w:r>
      <w:r>
        <w:rPr>
          <w:spacing w:val="-2"/>
          <w:sz w:val="20"/>
        </w:rPr>
        <w:t>licitante;</w:t>
      </w:r>
    </w:p>
    <w:p w14:paraId="60F608B1" w14:textId="77777777" w:rsidR="00FF3D16" w:rsidRDefault="00000000" w:rsidP="00FE3320">
      <w:pPr>
        <w:pStyle w:val="PargrafodaLista"/>
        <w:numPr>
          <w:ilvl w:val="0"/>
          <w:numId w:val="28"/>
        </w:numPr>
        <w:tabs>
          <w:tab w:val="left" w:pos="452"/>
        </w:tabs>
        <w:spacing w:before="120" w:after="120"/>
        <w:ind w:left="0" w:hanging="164"/>
        <w:rPr>
          <w:sz w:val="20"/>
        </w:rPr>
      </w:pPr>
      <w:r>
        <w:rPr>
          <w:sz w:val="20"/>
        </w:rPr>
        <w:t>Organizações</w:t>
      </w:r>
      <w:r>
        <w:rPr>
          <w:spacing w:val="-6"/>
          <w:sz w:val="20"/>
        </w:rPr>
        <w:t xml:space="preserve"> </w:t>
      </w:r>
      <w:r>
        <w:rPr>
          <w:sz w:val="20"/>
        </w:rPr>
        <w:t>da</w:t>
      </w:r>
      <w:r>
        <w:rPr>
          <w:spacing w:val="-5"/>
          <w:sz w:val="20"/>
        </w:rPr>
        <w:t xml:space="preserve"> </w:t>
      </w:r>
      <w:r>
        <w:rPr>
          <w:sz w:val="20"/>
        </w:rPr>
        <w:t>Sociedade</w:t>
      </w:r>
      <w:r>
        <w:rPr>
          <w:spacing w:val="-5"/>
          <w:sz w:val="20"/>
        </w:rPr>
        <w:t xml:space="preserve"> </w:t>
      </w:r>
      <w:r>
        <w:rPr>
          <w:sz w:val="20"/>
        </w:rPr>
        <w:t>Civil</w:t>
      </w:r>
      <w:r>
        <w:rPr>
          <w:spacing w:val="-4"/>
          <w:sz w:val="20"/>
        </w:rPr>
        <w:t xml:space="preserve"> </w:t>
      </w:r>
      <w:r>
        <w:rPr>
          <w:sz w:val="20"/>
        </w:rPr>
        <w:t>de</w:t>
      </w:r>
      <w:r>
        <w:rPr>
          <w:spacing w:val="-5"/>
          <w:sz w:val="20"/>
        </w:rPr>
        <w:t xml:space="preserve"> </w:t>
      </w:r>
      <w:r>
        <w:rPr>
          <w:sz w:val="20"/>
        </w:rPr>
        <w:t>Interesse</w:t>
      </w:r>
      <w:r>
        <w:rPr>
          <w:spacing w:val="-4"/>
          <w:sz w:val="20"/>
        </w:rPr>
        <w:t xml:space="preserve"> </w:t>
      </w:r>
      <w:r>
        <w:rPr>
          <w:sz w:val="20"/>
        </w:rPr>
        <w:t>Público</w:t>
      </w:r>
      <w:r>
        <w:rPr>
          <w:spacing w:val="-5"/>
          <w:sz w:val="20"/>
        </w:rPr>
        <w:t xml:space="preserve"> </w:t>
      </w:r>
      <w:r>
        <w:rPr>
          <w:sz w:val="20"/>
        </w:rPr>
        <w:t>-</w:t>
      </w:r>
      <w:r>
        <w:rPr>
          <w:spacing w:val="-2"/>
          <w:sz w:val="20"/>
        </w:rPr>
        <w:t xml:space="preserve"> </w:t>
      </w:r>
      <w:r>
        <w:rPr>
          <w:sz w:val="20"/>
        </w:rPr>
        <w:t>OSCIP,</w:t>
      </w:r>
      <w:r>
        <w:rPr>
          <w:spacing w:val="-6"/>
          <w:sz w:val="20"/>
        </w:rPr>
        <w:t xml:space="preserve"> </w:t>
      </w:r>
      <w:r>
        <w:rPr>
          <w:sz w:val="20"/>
        </w:rPr>
        <w:t>atuando</w:t>
      </w:r>
      <w:r>
        <w:rPr>
          <w:spacing w:val="-5"/>
          <w:sz w:val="20"/>
        </w:rPr>
        <w:t xml:space="preserve"> </w:t>
      </w:r>
      <w:r>
        <w:rPr>
          <w:sz w:val="20"/>
        </w:rPr>
        <w:t>nessa</w:t>
      </w:r>
      <w:r>
        <w:rPr>
          <w:spacing w:val="-3"/>
          <w:sz w:val="20"/>
        </w:rPr>
        <w:t xml:space="preserve"> </w:t>
      </w:r>
      <w:r>
        <w:rPr>
          <w:spacing w:val="-2"/>
          <w:sz w:val="20"/>
        </w:rPr>
        <w:t>condição;</w:t>
      </w:r>
    </w:p>
    <w:p w14:paraId="59B85E05" w14:textId="77777777" w:rsidR="00FF3D16" w:rsidRDefault="00000000" w:rsidP="00FE3320">
      <w:pPr>
        <w:pStyle w:val="PargrafodaLista"/>
        <w:numPr>
          <w:ilvl w:val="0"/>
          <w:numId w:val="28"/>
        </w:numPr>
        <w:tabs>
          <w:tab w:val="left" w:pos="501"/>
        </w:tabs>
        <w:spacing w:before="120" w:after="120"/>
        <w:ind w:left="0" w:firstLine="0"/>
        <w:rPr>
          <w:sz w:val="20"/>
        </w:rPr>
      </w:pPr>
      <w:r>
        <w:rPr>
          <w:sz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w:t>
      </w:r>
      <w:r>
        <w:rPr>
          <w:spacing w:val="40"/>
          <w:sz w:val="20"/>
        </w:rPr>
        <w:t xml:space="preserve"> </w:t>
      </w:r>
      <w:r>
        <w:rPr>
          <w:sz w:val="20"/>
        </w:rPr>
        <w:t xml:space="preserve">emprego, nos termos da legislação que disciplina a matéria, conforme </w:t>
      </w:r>
      <w:hyperlink r:id="rId15" w:anchor="art9%C2%A71">
        <w:r w:rsidR="00FF3D16">
          <w:rPr>
            <w:color w:val="0000FF"/>
            <w:sz w:val="20"/>
            <w:u w:val="single" w:color="0000FF"/>
          </w:rPr>
          <w:t>§ 1º do art. 9º da Lei nº</w:t>
        </w:r>
      </w:hyperlink>
      <w:r>
        <w:rPr>
          <w:color w:val="0000FF"/>
          <w:sz w:val="20"/>
        </w:rPr>
        <w:t xml:space="preserve"> </w:t>
      </w:r>
      <w:hyperlink r:id="rId16" w:anchor="art9%C2%A71">
        <w:r w:rsidR="00FF3D16">
          <w:rPr>
            <w:color w:val="0000FF"/>
            <w:sz w:val="20"/>
            <w:u w:val="single" w:color="0000FF"/>
          </w:rPr>
          <w:t>14.133, de 2021</w:t>
        </w:r>
      </w:hyperlink>
      <w:r>
        <w:rPr>
          <w:sz w:val="20"/>
        </w:rPr>
        <w:t>.</w:t>
      </w:r>
    </w:p>
    <w:p w14:paraId="10FBB8FD" w14:textId="77777777" w:rsidR="00FF3D16" w:rsidRDefault="00000000" w:rsidP="00FE3320">
      <w:pPr>
        <w:pStyle w:val="Corpodetexto"/>
        <w:spacing w:before="120" w:after="120"/>
        <w:ind w:left="0"/>
      </w:pPr>
      <w:r>
        <w:t>O impedimento de que trata o item</w:t>
      </w:r>
      <w:r>
        <w:rPr>
          <w:spacing w:val="13"/>
        </w:rPr>
        <w:t xml:space="preserve"> </w:t>
      </w:r>
      <w:hyperlink w:anchor="_bookmark3" w:history="1">
        <w:r w:rsidR="00FF3D16">
          <w:t>d)</w:t>
        </w:r>
      </w:hyperlink>
      <w:r>
        <w:t xml:space="preserve"> será também aplicado ao licitante que atue em substituição</w:t>
      </w:r>
      <w:r>
        <w:rPr>
          <w:spacing w:val="40"/>
        </w:rPr>
        <w:t xml:space="preserve"> </w:t>
      </w:r>
      <w:r>
        <w:t>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3F48D37" w14:textId="77777777" w:rsidR="00FF3D16" w:rsidRDefault="00000000" w:rsidP="00FE3320">
      <w:pPr>
        <w:pStyle w:val="Corpodetexto"/>
        <w:spacing w:before="120" w:after="120"/>
        <w:ind w:left="0"/>
      </w:pPr>
      <w:r>
        <w:t xml:space="preserve">A critério da Administração e exclusivamente a seu serviço, o autor dos projetos e a empresa a que se referem os itens </w:t>
      </w:r>
      <w:hyperlink w:anchor="_bookmark1" w:history="1">
        <w:r w:rsidR="00FF3D16">
          <w:t>b)</w:t>
        </w:r>
      </w:hyperlink>
      <w:r>
        <w:t xml:space="preserve"> e </w:t>
      </w:r>
      <w:hyperlink w:anchor="_bookmark2" w:history="1">
        <w:r w:rsidR="00FF3D16">
          <w:t>c)</w:t>
        </w:r>
      </w:hyperlink>
      <w:r>
        <w:t xml:space="preserve"> poderão participar no apoio das atividades de planejamento da contratação, de execução da licitação ou de gestão do contrato, desde que sob supervisão exclusiva de agentes públicos do órgão ou entidade.</w:t>
      </w:r>
    </w:p>
    <w:p w14:paraId="77DA3F82" w14:textId="77777777" w:rsidR="00FF3D16" w:rsidRDefault="00000000" w:rsidP="00FE3320">
      <w:pPr>
        <w:pStyle w:val="Corpodetexto"/>
        <w:spacing w:before="120" w:after="120"/>
        <w:ind w:left="0"/>
      </w:pPr>
      <w:r>
        <w:t>Equiparam-se</w:t>
      </w:r>
      <w:r>
        <w:rPr>
          <w:spacing w:val="-7"/>
        </w:rPr>
        <w:t xml:space="preserve"> </w:t>
      </w:r>
      <w:r>
        <w:t>aos</w:t>
      </w:r>
      <w:r>
        <w:rPr>
          <w:spacing w:val="-3"/>
        </w:rPr>
        <w:t xml:space="preserve"> </w:t>
      </w:r>
      <w:r>
        <w:t>autores</w:t>
      </w:r>
      <w:r>
        <w:rPr>
          <w:spacing w:val="-3"/>
        </w:rPr>
        <w:t xml:space="preserve"> </w:t>
      </w:r>
      <w:r>
        <w:t>do</w:t>
      </w:r>
      <w:r>
        <w:rPr>
          <w:spacing w:val="-5"/>
        </w:rPr>
        <w:t xml:space="preserve"> </w:t>
      </w:r>
      <w:r>
        <w:t>projeto</w:t>
      </w:r>
      <w:r>
        <w:rPr>
          <w:spacing w:val="-4"/>
        </w:rPr>
        <w:t xml:space="preserve"> </w:t>
      </w:r>
      <w:r>
        <w:t>as</w:t>
      </w:r>
      <w:r>
        <w:rPr>
          <w:spacing w:val="-3"/>
        </w:rPr>
        <w:t xml:space="preserve"> </w:t>
      </w:r>
      <w:r>
        <w:t>empresas</w:t>
      </w:r>
      <w:r>
        <w:rPr>
          <w:spacing w:val="-5"/>
        </w:rPr>
        <w:t xml:space="preserve"> </w:t>
      </w:r>
      <w:r>
        <w:t>integrantes</w:t>
      </w:r>
      <w:r>
        <w:rPr>
          <w:spacing w:val="-4"/>
        </w:rPr>
        <w:t xml:space="preserve"> </w:t>
      </w:r>
      <w:r>
        <w:t>do</w:t>
      </w:r>
      <w:r>
        <w:rPr>
          <w:spacing w:val="-3"/>
        </w:rPr>
        <w:t xml:space="preserve"> </w:t>
      </w:r>
      <w:r>
        <w:t>mesmo</w:t>
      </w:r>
      <w:r>
        <w:rPr>
          <w:spacing w:val="-4"/>
        </w:rPr>
        <w:t xml:space="preserve"> </w:t>
      </w:r>
      <w:r>
        <w:t>grupo</w:t>
      </w:r>
      <w:r>
        <w:rPr>
          <w:spacing w:val="-3"/>
        </w:rPr>
        <w:t xml:space="preserve"> </w:t>
      </w:r>
      <w:r>
        <w:rPr>
          <w:spacing w:val="-2"/>
        </w:rPr>
        <w:t>econômico.</w:t>
      </w:r>
    </w:p>
    <w:p w14:paraId="0AC357D7" w14:textId="77777777" w:rsidR="00FF3D16" w:rsidRDefault="00000000" w:rsidP="00FE3320">
      <w:pPr>
        <w:pStyle w:val="Corpodetexto"/>
        <w:spacing w:before="120" w:after="120"/>
        <w:ind w:left="0"/>
      </w:pPr>
      <w:r>
        <w:t xml:space="preserve">O disposto nos itens </w:t>
      </w:r>
      <w:hyperlink w:anchor="_bookmark1" w:history="1">
        <w:r w:rsidR="00FF3D16">
          <w:t>b)</w:t>
        </w:r>
      </w:hyperlink>
      <w:r>
        <w:t xml:space="preserve"> e </w:t>
      </w:r>
      <w:hyperlink w:anchor="_bookmark2" w:history="1">
        <w:r w:rsidR="00FF3D16">
          <w:t>c)</w:t>
        </w:r>
      </w:hyperlink>
      <w: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7D160BC" w14:textId="77777777" w:rsidR="00FF3D16" w:rsidRDefault="00000000" w:rsidP="00FE3320">
      <w:pPr>
        <w:pStyle w:val="Corpodetexto"/>
        <w:spacing w:before="120" w:after="120"/>
        <w:ind w:left="0"/>
      </w:pPr>
      <w: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00FF3D16">
          <w:rPr>
            <w:color w:val="0000FF"/>
            <w:u w:val="single" w:color="0000FF"/>
          </w:rPr>
          <w:t>Lei nº 14.133/2021</w:t>
        </w:r>
      </w:hyperlink>
      <w:r>
        <w:t>.</w:t>
      </w:r>
    </w:p>
    <w:p w14:paraId="7678DBCC" w14:textId="77777777" w:rsidR="00FF3D16" w:rsidRDefault="00000000" w:rsidP="00FE3320">
      <w:pPr>
        <w:pStyle w:val="Corpodetexto"/>
        <w:spacing w:before="120" w:after="120"/>
        <w:ind w:left="0"/>
      </w:pPr>
      <w:r>
        <w:t xml:space="preserve">A vedação de que trata o item </w:t>
      </w:r>
      <w:hyperlink w:anchor="_bookmark4" w:history="1">
        <w:r w:rsidR="00FF3D16">
          <w:t>h)</w:t>
        </w:r>
      </w:hyperlink>
      <w:r>
        <w:t xml:space="preserve"> estende-se a terceiro que auxilie a condução da contratação na qualidade de integrante de equipe de apoio, profissional especializado ou funcionário ou representante de empresa que preste assessoria técnica.</w:t>
      </w:r>
    </w:p>
    <w:p w14:paraId="1595073D" w14:textId="77777777" w:rsidR="00FF3D16" w:rsidRDefault="00FF3D16" w:rsidP="00FE3320">
      <w:pPr>
        <w:pStyle w:val="Corpodetexto"/>
        <w:spacing w:before="120" w:after="120"/>
        <w:ind w:left="0"/>
        <w:jc w:val="left"/>
      </w:pPr>
    </w:p>
    <w:p w14:paraId="114378D1" w14:textId="77777777" w:rsidR="00FF3D16" w:rsidRDefault="00000000" w:rsidP="00FE3320">
      <w:pPr>
        <w:pStyle w:val="Ttulo1"/>
        <w:spacing w:before="120" w:after="120"/>
        <w:ind w:left="0"/>
        <w:jc w:val="both"/>
      </w:pPr>
      <w:bookmarkStart w:id="8" w:name="DA_APRESENTAÇÃO_DA_PROPOSTA_E_DOS_DOCUME"/>
      <w:bookmarkEnd w:id="8"/>
      <w:r>
        <w:t>DA</w:t>
      </w:r>
      <w:r>
        <w:rPr>
          <w:spacing w:val="-6"/>
        </w:rPr>
        <w:t xml:space="preserve"> </w:t>
      </w:r>
      <w:r>
        <w:t>APRESENTAÇÃO</w:t>
      </w:r>
      <w:r>
        <w:rPr>
          <w:spacing w:val="-3"/>
        </w:rPr>
        <w:t xml:space="preserve"> </w:t>
      </w:r>
      <w:r>
        <w:t>DA</w:t>
      </w:r>
      <w:r>
        <w:rPr>
          <w:spacing w:val="-3"/>
        </w:rPr>
        <w:t xml:space="preserve"> </w:t>
      </w:r>
      <w:r>
        <w:t>PROPOSTA</w:t>
      </w:r>
      <w:r>
        <w:rPr>
          <w:spacing w:val="-4"/>
        </w:rPr>
        <w:t xml:space="preserve"> </w:t>
      </w:r>
      <w:r>
        <w:t>E</w:t>
      </w:r>
      <w:r>
        <w:rPr>
          <w:spacing w:val="-5"/>
        </w:rPr>
        <w:t xml:space="preserve"> </w:t>
      </w:r>
      <w:r>
        <w:t>DOS</w:t>
      </w:r>
      <w:r>
        <w:rPr>
          <w:spacing w:val="-2"/>
        </w:rPr>
        <w:t xml:space="preserve"> </w:t>
      </w:r>
      <w:r>
        <w:t>DOCUMENTOS</w:t>
      </w:r>
      <w:r>
        <w:rPr>
          <w:spacing w:val="-3"/>
        </w:rPr>
        <w:t xml:space="preserve"> </w:t>
      </w:r>
      <w:r>
        <w:t>DE</w:t>
      </w:r>
      <w:r>
        <w:rPr>
          <w:spacing w:val="-4"/>
        </w:rPr>
        <w:t xml:space="preserve"> </w:t>
      </w:r>
      <w:r>
        <w:rPr>
          <w:spacing w:val="-2"/>
        </w:rPr>
        <w:t>HABILITAÇÃO</w:t>
      </w:r>
    </w:p>
    <w:p w14:paraId="647EB29B" w14:textId="77777777" w:rsidR="00FF3D16" w:rsidRDefault="00000000" w:rsidP="00FE3320">
      <w:pPr>
        <w:pStyle w:val="Corpodetexto"/>
        <w:spacing w:before="120" w:after="120"/>
        <w:ind w:left="0"/>
      </w:pPr>
      <w: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6B96C57D" w14:textId="77777777" w:rsidR="00FF3D16" w:rsidRDefault="00000000" w:rsidP="00FE3320">
      <w:pPr>
        <w:pStyle w:val="Corpodetexto"/>
        <w:spacing w:before="120" w:after="120"/>
        <w:ind w:left="0"/>
      </w:pPr>
      <w:r>
        <w:t>Caso</w:t>
      </w:r>
      <w:r>
        <w:rPr>
          <w:spacing w:val="-2"/>
        </w:rPr>
        <w:t xml:space="preserve"> </w:t>
      </w:r>
      <w:r>
        <w:t>a</w:t>
      </w:r>
      <w:r>
        <w:rPr>
          <w:spacing w:val="-2"/>
        </w:rPr>
        <w:t xml:space="preserve"> </w:t>
      </w:r>
      <w:r>
        <w:t>fase</w:t>
      </w:r>
      <w:r>
        <w:rPr>
          <w:spacing w:val="-2"/>
        </w:rPr>
        <w:t xml:space="preserve"> </w:t>
      </w:r>
      <w:r>
        <w:t>de</w:t>
      </w:r>
      <w:r>
        <w:rPr>
          <w:spacing w:val="-2"/>
        </w:rPr>
        <w:t xml:space="preserve"> </w:t>
      </w:r>
      <w:r>
        <w:t>habilitação</w:t>
      </w:r>
      <w:r>
        <w:rPr>
          <w:spacing w:val="-1"/>
        </w:rPr>
        <w:t xml:space="preserve"> </w:t>
      </w:r>
      <w:r>
        <w:t>anteceda</w:t>
      </w:r>
      <w:r>
        <w:rPr>
          <w:spacing w:val="-1"/>
        </w:rPr>
        <w:t xml:space="preserve"> </w:t>
      </w:r>
      <w:r>
        <w:t>as</w:t>
      </w:r>
      <w:r>
        <w:rPr>
          <w:spacing w:val="-1"/>
        </w:rPr>
        <w:t xml:space="preserve"> </w:t>
      </w:r>
      <w:r>
        <w:t>fases</w:t>
      </w:r>
      <w:r>
        <w:rPr>
          <w:spacing w:val="-1"/>
        </w:rPr>
        <w:t xml:space="preserve"> </w:t>
      </w:r>
      <w:r>
        <w:t>de</w:t>
      </w:r>
      <w:r>
        <w:rPr>
          <w:spacing w:val="-1"/>
        </w:rPr>
        <w:t xml:space="preserve"> </w:t>
      </w:r>
      <w:r>
        <w:t>apresentação</w:t>
      </w:r>
      <w:r>
        <w:rPr>
          <w:spacing w:val="-2"/>
        </w:rPr>
        <w:t xml:space="preserve"> </w:t>
      </w:r>
      <w:r>
        <w:t>de</w:t>
      </w:r>
      <w:r>
        <w:rPr>
          <w:spacing w:val="-2"/>
        </w:rPr>
        <w:t xml:space="preserve"> </w:t>
      </w:r>
      <w:r>
        <w:t>propostas</w:t>
      </w:r>
      <w:r>
        <w:rPr>
          <w:spacing w:val="-1"/>
        </w:rPr>
        <w:t xml:space="preserve"> </w:t>
      </w:r>
      <w:r>
        <w:t>e</w:t>
      </w:r>
      <w:r>
        <w:rPr>
          <w:spacing w:val="-2"/>
        </w:rPr>
        <w:t xml:space="preserve"> </w:t>
      </w:r>
      <w:r>
        <w:t>lances,</w:t>
      </w:r>
      <w:r>
        <w:rPr>
          <w:spacing w:val="-1"/>
        </w:rPr>
        <w:t xml:space="preserve"> </w:t>
      </w:r>
      <w:r>
        <w:t>os</w:t>
      </w:r>
      <w:r>
        <w:rPr>
          <w:spacing w:val="-1"/>
        </w:rPr>
        <w:t xml:space="preserve"> </w:t>
      </w:r>
      <w:r>
        <w:t xml:space="preserve">licitantes encaminharão, na forma e no prazo estabelecidos no item anterior, simultaneamente os documentos de habilitação e a proposta com o preço ou o percentual de desconto, observado o </w:t>
      </w:r>
      <w:r>
        <w:lastRenderedPageBreak/>
        <w:t>disposto nos itens deste Edital.</w:t>
      </w:r>
    </w:p>
    <w:p w14:paraId="12233CCE" w14:textId="77777777" w:rsidR="00FF3D16" w:rsidRDefault="00000000" w:rsidP="00FE3320">
      <w:pPr>
        <w:pStyle w:val="Corpodetexto"/>
        <w:spacing w:before="120" w:after="120"/>
        <w:ind w:left="0"/>
      </w:pPr>
      <w:bookmarkStart w:id="9" w:name="_bookmark5"/>
      <w:bookmarkEnd w:id="9"/>
      <w:r>
        <w:t>No</w:t>
      </w:r>
      <w:r>
        <w:rPr>
          <w:spacing w:val="-7"/>
        </w:rPr>
        <w:t xml:space="preserve"> </w:t>
      </w:r>
      <w:r>
        <w:t>cadastramento</w:t>
      </w:r>
      <w:r>
        <w:rPr>
          <w:spacing w:val="-5"/>
        </w:rPr>
        <w:t xml:space="preserve"> </w:t>
      </w:r>
      <w:r>
        <w:t>da</w:t>
      </w:r>
      <w:r>
        <w:rPr>
          <w:spacing w:val="-4"/>
        </w:rPr>
        <w:t xml:space="preserve"> </w:t>
      </w:r>
      <w:r>
        <w:t>proposta</w:t>
      </w:r>
      <w:r>
        <w:rPr>
          <w:spacing w:val="-5"/>
        </w:rPr>
        <w:t xml:space="preserve"> </w:t>
      </w:r>
      <w:r>
        <w:t>inicial,</w:t>
      </w:r>
      <w:r>
        <w:rPr>
          <w:spacing w:val="-4"/>
        </w:rPr>
        <w:t xml:space="preserve"> </w:t>
      </w:r>
      <w:r>
        <w:t>o</w:t>
      </w:r>
      <w:r>
        <w:rPr>
          <w:spacing w:val="-4"/>
        </w:rPr>
        <w:t xml:space="preserve"> </w:t>
      </w:r>
      <w:r>
        <w:t>licitante</w:t>
      </w:r>
      <w:r>
        <w:rPr>
          <w:spacing w:val="-4"/>
        </w:rPr>
        <w:t xml:space="preserve"> </w:t>
      </w:r>
      <w:r>
        <w:t>declarará,</w:t>
      </w:r>
      <w:r>
        <w:rPr>
          <w:spacing w:val="-5"/>
        </w:rPr>
        <w:t xml:space="preserve"> </w:t>
      </w:r>
      <w:r>
        <w:t>em</w:t>
      </w:r>
      <w:r>
        <w:rPr>
          <w:spacing w:val="-5"/>
        </w:rPr>
        <w:t xml:space="preserve"> </w:t>
      </w:r>
      <w:r>
        <w:t>campo</w:t>
      </w:r>
      <w:r>
        <w:rPr>
          <w:spacing w:val="-4"/>
        </w:rPr>
        <w:t xml:space="preserve"> </w:t>
      </w:r>
      <w:r>
        <w:t>próprio</w:t>
      </w:r>
      <w:r>
        <w:rPr>
          <w:spacing w:val="-3"/>
        </w:rPr>
        <w:t xml:space="preserve"> </w:t>
      </w:r>
      <w:r>
        <w:t>do</w:t>
      </w:r>
      <w:r>
        <w:rPr>
          <w:spacing w:val="-4"/>
        </w:rPr>
        <w:t xml:space="preserve"> </w:t>
      </w:r>
      <w:r>
        <w:t>sistema,</w:t>
      </w:r>
      <w:r>
        <w:rPr>
          <w:spacing w:val="-3"/>
        </w:rPr>
        <w:t xml:space="preserve"> </w:t>
      </w:r>
      <w:r>
        <w:rPr>
          <w:spacing w:val="-4"/>
        </w:rPr>
        <w:t>que:</w:t>
      </w:r>
    </w:p>
    <w:p w14:paraId="6CE06FFE" w14:textId="77777777" w:rsidR="00FF3D16" w:rsidRDefault="00000000" w:rsidP="00FE3320">
      <w:pPr>
        <w:pStyle w:val="PargrafodaLista"/>
        <w:numPr>
          <w:ilvl w:val="0"/>
          <w:numId w:val="27"/>
        </w:numPr>
        <w:tabs>
          <w:tab w:val="left" w:pos="540"/>
        </w:tabs>
        <w:spacing w:before="120" w:after="120"/>
        <w:ind w:left="0" w:firstLine="0"/>
        <w:rPr>
          <w:sz w:val="20"/>
        </w:rPr>
      </w:pPr>
      <w:r>
        <w:rPr>
          <w:sz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9355636" w14:textId="77777777" w:rsidR="00FF3D16" w:rsidRDefault="00000000" w:rsidP="00FE3320">
      <w:pPr>
        <w:pStyle w:val="PargrafodaLista"/>
        <w:numPr>
          <w:ilvl w:val="0"/>
          <w:numId w:val="27"/>
        </w:numPr>
        <w:tabs>
          <w:tab w:val="left" w:pos="530"/>
        </w:tabs>
        <w:spacing w:before="120" w:after="120"/>
        <w:ind w:left="0" w:firstLine="0"/>
        <w:rPr>
          <w:sz w:val="20"/>
        </w:rPr>
      </w:pPr>
      <w:r>
        <w:rPr>
          <w:sz w:val="20"/>
        </w:rPr>
        <w:t xml:space="preserve">não emprega menor de 18 anos em trabalho noturno, perigoso ou insalubre e não emprega menor de 16 anos, salvo menor, a partir de 14 anos, na condição de aprendiz, nos termos do </w:t>
      </w:r>
      <w:hyperlink r:id="rId18" w:anchor="art7">
        <w:r w:rsidR="00FF3D16">
          <w:rPr>
            <w:color w:val="0000FF"/>
            <w:sz w:val="20"/>
            <w:u w:val="single" w:color="0000FF"/>
          </w:rPr>
          <w:t>artigo 7°, XXXIII, da Constituição</w:t>
        </w:r>
      </w:hyperlink>
      <w:r>
        <w:rPr>
          <w:sz w:val="20"/>
        </w:rPr>
        <w:t>;</w:t>
      </w:r>
    </w:p>
    <w:p w14:paraId="0E394809" w14:textId="77777777" w:rsidR="00FF3D16" w:rsidRDefault="00000000" w:rsidP="00FE3320">
      <w:pPr>
        <w:pStyle w:val="PargrafodaLista"/>
        <w:numPr>
          <w:ilvl w:val="0"/>
          <w:numId w:val="27"/>
        </w:numPr>
        <w:tabs>
          <w:tab w:val="left" w:pos="517"/>
        </w:tabs>
        <w:spacing w:before="120" w:after="120"/>
        <w:ind w:left="0" w:firstLine="0"/>
        <w:rPr>
          <w:sz w:val="20"/>
        </w:rPr>
      </w:pPr>
      <w:r>
        <w:rPr>
          <w:sz w:val="20"/>
        </w:rPr>
        <w:t xml:space="preserve">não possui empregados executando trabalho degradante ou forçado, observando o disposto nos </w:t>
      </w:r>
      <w:hyperlink r:id="rId19">
        <w:r w:rsidR="00FF3D16">
          <w:rPr>
            <w:color w:val="0000FF"/>
            <w:sz w:val="20"/>
            <w:u w:val="single" w:color="0000FF"/>
          </w:rPr>
          <w:t>incisos III e IV do art. 1º e no inciso III do art. 5º da Constituição Federal</w:t>
        </w:r>
      </w:hyperlink>
      <w:r>
        <w:rPr>
          <w:sz w:val="20"/>
        </w:rPr>
        <w:t>;</w:t>
      </w:r>
    </w:p>
    <w:p w14:paraId="468D42D5" w14:textId="77777777" w:rsidR="00FF3D16" w:rsidRDefault="00000000" w:rsidP="00FE3320">
      <w:pPr>
        <w:pStyle w:val="Corpodetexto"/>
        <w:spacing w:before="120" w:after="120"/>
        <w:ind w:left="0"/>
      </w:pPr>
      <w:r>
        <w:t>cumpre as exigências de reserva de cargos para pessoa com deficiência e para reabilitado da Previdência Social, previstas em lei e em outras normas específicas.</w:t>
      </w:r>
    </w:p>
    <w:p w14:paraId="3449BCBF" w14:textId="77777777" w:rsidR="00FF3D16" w:rsidRDefault="00000000" w:rsidP="00FE3320">
      <w:pPr>
        <w:pStyle w:val="Corpodetexto"/>
        <w:spacing w:before="120" w:after="120"/>
        <w:ind w:left="0"/>
      </w:pPr>
      <w:r>
        <w:t xml:space="preserve">O licitante organizado em cooperativa deverá declarar, ainda, em campo próprio do sistema eletrônico, que cumpre os requisitos estabelecidos no </w:t>
      </w:r>
      <w:hyperlink r:id="rId20" w:anchor="art16">
        <w:r w:rsidR="00FF3D16">
          <w:rPr>
            <w:color w:val="0000FF"/>
            <w:u w:val="single" w:color="0000FF"/>
          </w:rPr>
          <w:t>artigo 16 da Lei nº 14.133, de 2021</w:t>
        </w:r>
      </w:hyperlink>
      <w:r>
        <w:t>.</w:t>
      </w:r>
    </w:p>
    <w:p w14:paraId="0BDABD49" w14:textId="77777777" w:rsidR="00FF3D16" w:rsidRDefault="00000000" w:rsidP="00FE3320">
      <w:pPr>
        <w:pStyle w:val="Corpodetexto"/>
        <w:spacing w:before="120" w:after="120"/>
        <w:ind w:left="0"/>
      </w:pPr>
      <w:bookmarkStart w:id="10" w:name="_bookmark6"/>
      <w:bookmarkEnd w:id="10"/>
      <w:r>
        <w:t xml:space="preserve">O fornecedor enquadrado como microempresa, empresa de pequeno porte ou sociedade cooperativa deverá declarar, ainda, em campo próprio do sistema eletrônico, que cumpre os requisitos estabelecidos no </w:t>
      </w:r>
      <w:hyperlink r:id="rId21" w:anchor="art3">
        <w:r w:rsidR="00FF3D16">
          <w:rPr>
            <w:color w:val="0000FF"/>
            <w:u w:val="single" w:color="0000FF"/>
          </w:rPr>
          <w:t>artigo 3° da Lei Complementar nº 123, de 2006</w:t>
        </w:r>
      </w:hyperlink>
      <w:r>
        <w:t>, estando apto a</w:t>
      </w:r>
      <w:r>
        <w:rPr>
          <w:spacing w:val="40"/>
        </w:rPr>
        <w:t xml:space="preserve"> </w:t>
      </w:r>
      <w:r>
        <w:t>usufruir</w:t>
      </w:r>
      <w:r>
        <w:rPr>
          <w:spacing w:val="-1"/>
        </w:rPr>
        <w:t xml:space="preserve"> </w:t>
      </w:r>
      <w:r>
        <w:t>do</w:t>
      </w:r>
      <w:r>
        <w:rPr>
          <w:spacing w:val="-2"/>
        </w:rPr>
        <w:t xml:space="preserve"> </w:t>
      </w:r>
      <w:r>
        <w:t>tratamento</w:t>
      </w:r>
      <w:r>
        <w:rPr>
          <w:spacing w:val="-2"/>
        </w:rPr>
        <w:t xml:space="preserve"> </w:t>
      </w:r>
      <w:r>
        <w:t>favorecido</w:t>
      </w:r>
      <w:r>
        <w:rPr>
          <w:spacing w:val="-2"/>
        </w:rPr>
        <w:t xml:space="preserve"> </w:t>
      </w:r>
      <w:r>
        <w:t>estabelecido</w:t>
      </w:r>
      <w:r>
        <w:rPr>
          <w:spacing w:val="-1"/>
        </w:rPr>
        <w:t xml:space="preserve"> </w:t>
      </w:r>
      <w:r>
        <w:t>em</w:t>
      </w:r>
      <w:r>
        <w:rPr>
          <w:spacing w:val="-1"/>
        </w:rPr>
        <w:t xml:space="preserve"> </w:t>
      </w:r>
      <w:r>
        <w:t xml:space="preserve">seus </w:t>
      </w:r>
      <w:hyperlink r:id="rId22" w:anchor="art42">
        <w:r w:rsidR="00FF3D16">
          <w:rPr>
            <w:color w:val="0000FF"/>
            <w:u w:val="single" w:color="0000FF"/>
          </w:rPr>
          <w:t>arts.</w:t>
        </w:r>
        <w:r w:rsidR="00FF3D16">
          <w:rPr>
            <w:color w:val="0000FF"/>
            <w:spacing w:val="-1"/>
            <w:u w:val="single" w:color="0000FF"/>
          </w:rPr>
          <w:t xml:space="preserve"> </w:t>
        </w:r>
        <w:r w:rsidR="00FF3D16">
          <w:rPr>
            <w:color w:val="0000FF"/>
            <w:u w:val="single" w:color="0000FF"/>
          </w:rPr>
          <w:t>42</w:t>
        </w:r>
        <w:r w:rsidR="00FF3D16">
          <w:rPr>
            <w:color w:val="0000FF"/>
            <w:spacing w:val="-2"/>
            <w:u w:val="single" w:color="0000FF"/>
          </w:rPr>
          <w:t xml:space="preserve"> </w:t>
        </w:r>
        <w:r w:rsidR="00FF3D16">
          <w:rPr>
            <w:color w:val="0000FF"/>
            <w:u w:val="single" w:color="0000FF"/>
          </w:rPr>
          <w:t>a</w:t>
        </w:r>
        <w:r w:rsidR="00FF3D16">
          <w:rPr>
            <w:color w:val="0000FF"/>
            <w:spacing w:val="-2"/>
            <w:u w:val="single" w:color="0000FF"/>
          </w:rPr>
          <w:t xml:space="preserve"> </w:t>
        </w:r>
        <w:r w:rsidR="00FF3D16">
          <w:rPr>
            <w:color w:val="0000FF"/>
            <w:u w:val="single" w:color="0000FF"/>
          </w:rPr>
          <w:t>49</w:t>
        </w:r>
      </w:hyperlink>
      <w:r>
        <w:t>,</w:t>
      </w:r>
      <w:r>
        <w:rPr>
          <w:spacing w:val="-2"/>
        </w:rPr>
        <w:t xml:space="preserve"> </w:t>
      </w:r>
      <w:r>
        <w:t>observado</w:t>
      </w:r>
      <w:r>
        <w:rPr>
          <w:spacing w:val="-2"/>
        </w:rPr>
        <w:t xml:space="preserve"> </w:t>
      </w:r>
      <w:r>
        <w:t>o</w:t>
      </w:r>
      <w:r>
        <w:rPr>
          <w:spacing w:val="-2"/>
        </w:rPr>
        <w:t xml:space="preserve"> </w:t>
      </w:r>
      <w:r>
        <w:t>disposto</w:t>
      </w:r>
      <w:r>
        <w:rPr>
          <w:spacing w:val="-2"/>
        </w:rPr>
        <w:t xml:space="preserve"> </w:t>
      </w:r>
      <w:r>
        <w:t xml:space="preserve">nos </w:t>
      </w:r>
      <w:hyperlink r:id="rId23" w:anchor="art4%C2%A71">
        <w:r w:rsidR="00FF3D16">
          <w:rPr>
            <w:color w:val="0000FF"/>
            <w:u w:val="single" w:color="0000FF"/>
          </w:rPr>
          <w:t>§§</w:t>
        </w:r>
      </w:hyperlink>
      <w:r>
        <w:rPr>
          <w:color w:val="0000FF"/>
        </w:rPr>
        <w:t xml:space="preserve"> </w:t>
      </w:r>
      <w:hyperlink r:id="rId24" w:anchor="art4%C2%A71">
        <w:r w:rsidR="00FF3D16">
          <w:rPr>
            <w:color w:val="0000FF"/>
            <w:u w:val="single" w:color="0000FF"/>
          </w:rPr>
          <w:t>1º ao 3º do art. 4º, da Lei n.º 14.133, de 2021.</w:t>
        </w:r>
      </w:hyperlink>
    </w:p>
    <w:p w14:paraId="47536101" w14:textId="77777777" w:rsidR="00FF3D16" w:rsidRDefault="00000000" w:rsidP="00FE3320">
      <w:pPr>
        <w:pStyle w:val="PargrafodaLista"/>
        <w:numPr>
          <w:ilvl w:val="0"/>
          <w:numId w:val="2"/>
        </w:numPr>
        <w:tabs>
          <w:tab w:val="left" w:pos="558"/>
        </w:tabs>
        <w:spacing w:before="120" w:after="120"/>
        <w:ind w:left="0" w:firstLine="0"/>
        <w:rPr>
          <w:sz w:val="20"/>
        </w:rPr>
      </w:pPr>
      <w:r>
        <w:rPr>
          <w:sz w:val="20"/>
        </w:rPr>
        <w:t>no item exclusivo para participação de microempresas e empresas de pequeno porte, a assinalação do campo “não” impedirá o prosseguimento no certame, para aquele item;</w:t>
      </w:r>
    </w:p>
    <w:p w14:paraId="64BD303D" w14:textId="77777777" w:rsidR="00FF3D16" w:rsidRDefault="00000000" w:rsidP="00FE3320">
      <w:pPr>
        <w:pStyle w:val="PargrafodaLista"/>
        <w:numPr>
          <w:ilvl w:val="0"/>
          <w:numId w:val="2"/>
        </w:numPr>
        <w:tabs>
          <w:tab w:val="left" w:pos="564"/>
        </w:tabs>
        <w:spacing w:before="120" w:after="120"/>
        <w:ind w:left="0" w:firstLine="0"/>
        <w:rPr>
          <w:sz w:val="20"/>
        </w:rPr>
      </w:pPr>
      <w:r>
        <w:rPr>
          <w:sz w:val="20"/>
        </w:rPr>
        <w:t xml:space="preserve">nos itens em que a participação não for exclusiva para microempresas e empresas de pequeno porte, a assinalação do campo “não” apenas produzirá o efeito de o licitante não ter direito ao tratamento favorecido previsto na </w:t>
      </w:r>
      <w:hyperlink r:id="rId25">
        <w:r w:rsidR="00FF3D16">
          <w:rPr>
            <w:color w:val="0000FF"/>
            <w:sz w:val="20"/>
            <w:u w:val="single" w:color="0000FF"/>
          </w:rPr>
          <w:t>Lei Complementar nº 123, de 2006</w:t>
        </w:r>
      </w:hyperlink>
      <w:r>
        <w:rPr>
          <w:sz w:val="20"/>
        </w:rPr>
        <w:t>, mesmo que microempresa, empresa de pequeno porte ou sociedade cooperativa.</w:t>
      </w:r>
    </w:p>
    <w:p w14:paraId="48F07BF0" w14:textId="77777777" w:rsidR="00FF3D16" w:rsidRDefault="00000000" w:rsidP="00FE3320">
      <w:pPr>
        <w:pStyle w:val="Corpodetexto"/>
        <w:spacing w:before="120" w:after="120"/>
        <w:ind w:left="0"/>
      </w:pPr>
      <w:r>
        <w:t>A falsidade da declaração de que trata os itens</w:t>
      </w:r>
      <w:r>
        <w:rPr>
          <w:spacing w:val="80"/>
        </w:rPr>
        <w:t xml:space="preserve"> </w:t>
      </w:r>
      <w:r>
        <w:t>ou</w:t>
      </w:r>
      <w:r>
        <w:rPr>
          <w:spacing w:val="80"/>
        </w:rPr>
        <w:t xml:space="preserve"> </w:t>
      </w:r>
      <w:r>
        <w:t xml:space="preserve">sujeitará o licitante às sanções previstas na </w:t>
      </w:r>
      <w:hyperlink r:id="rId26">
        <w:r w:rsidR="00FF3D16">
          <w:rPr>
            <w:color w:val="0000FF"/>
            <w:u w:val="single" w:color="0000FF"/>
          </w:rPr>
          <w:t>Lei nº 14.133, de 2021</w:t>
        </w:r>
      </w:hyperlink>
      <w:r>
        <w:t>, e neste Edital.</w:t>
      </w:r>
    </w:p>
    <w:p w14:paraId="4CCF6F9E" w14:textId="77777777" w:rsidR="00FF3D16" w:rsidRDefault="00000000" w:rsidP="00FE3320">
      <w:pPr>
        <w:pStyle w:val="Corpodetexto"/>
        <w:spacing w:before="120" w:after="120"/>
        <w:ind w:left="0"/>
      </w:pPr>
      <w: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CF9DA89" w14:textId="77777777" w:rsidR="00FF3D16" w:rsidRDefault="00000000" w:rsidP="00FE3320">
      <w:pPr>
        <w:pStyle w:val="Corpodetexto"/>
        <w:spacing w:before="120" w:after="120"/>
        <w:ind w:left="0"/>
      </w:pPr>
      <w:r>
        <w:t>Não haverá ordem de classificação na etapa de apresentação da proposta e dos documentos de habilitação pelo licitante, o que ocorrerá somente após os procedimentos de abertura da sessão pública e da fase de envio de lances.</w:t>
      </w:r>
    </w:p>
    <w:p w14:paraId="2841A751" w14:textId="77777777" w:rsidR="00FF3D16" w:rsidRDefault="00000000" w:rsidP="00FE3320">
      <w:pPr>
        <w:pStyle w:val="Corpodetexto"/>
        <w:spacing w:before="120" w:after="120"/>
        <w:ind w:left="0"/>
      </w:pPr>
      <w:r>
        <w:t>Serão</w:t>
      </w:r>
      <w:r>
        <w:rPr>
          <w:spacing w:val="-5"/>
        </w:rPr>
        <w:t xml:space="preserve"> </w:t>
      </w:r>
      <w:r>
        <w:t>disponibilizados</w:t>
      </w:r>
      <w:r>
        <w:rPr>
          <w:spacing w:val="-4"/>
        </w:rPr>
        <w:t xml:space="preserve"> </w:t>
      </w:r>
      <w:r>
        <w:t>para</w:t>
      </w:r>
      <w:r>
        <w:rPr>
          <w:spacing w:val="-4"/>
        </w:rPr>
        <w:t xml:space="preserve"> </w:t>
      </w:r>
      <w:r>
        <w:t>acesso</w:t>
      </w:r>
      <w:r>
        <w:rPr>
          <w:spacing w:val="-5"/>
        </w:rPr>
        <w:t xml:space="preserve"> </w:t>
      </w:r>
      <w:r>
        <w:t>público</w:t>
      </w:r>
      <w:r>
        <w:rPr>
          <w:spacing w:val="-5"/>
        </w:rPr>
        <w:t xml:space="preserve"> </w:t>
      </w:r>
      <w:r>
        <w:t>os</w:t>
      </w:r>
      <w:r>
        <w:rPr>
          <w:spacing w:val="-4"/>
        </w:rPr>
        <w:t xml:space="preserve"> </w:t>
      </w:r>
      <w:r>
        <w:t>documentos</w:t>
      </w:r>
      <w:r>
        <w:rPr>
          <w:spacing w:val="-4"/>
        </w:rPr>
        <w:t xml:space="preserve"> </w:t>
      </w:r>
      <w:r>
        <w:t>que</w:t>
      </w:r>
      <w:r>
        <w:rPr>
          <w:spacing w:val="-5"/>
        </w:rPr>
        <w:t xml:space="preserve"> </w:t>
      </w:r>
      <w:r>
        <w:t>compõem</w:t>
      </w:r>
      <w:r>
        <w:rPr>
          <w:spacing w:val="-5"/>
        </w:rPr>
        <w:t xml:space="preserve"> </w:t>
      </w:r>
      <w:r>
        <w:t>a</w:t>
      </w:r>
      <w:r>
        <w:rPr>
          <w:spacing w:val="-5"/>
        </w:rPr>
        <w:t xml:space="preserve"> </w:t>
      </w:r>
      <w:r>
        <w:t>proposta</w:t>
      </w:r>
      <w:r>
        <w:rPr>
          <w:spacing w:val="-5"/>
        </w:rPr>
        <w:t xml:space="preserve"> </w:t>
      </w:r>
      <w:r>
        <w:t>dos</w:t>
      </w:r>
      <w:r>
        <w:rPr>
          <w:spacing w:val="-4"/>
        </w:rPr>
        <w:t xml:space="preserve"> </w:t>
      </w:r>
      <w:r>
        <w:t>licitantes convocados para apresentação de propostas, após a fase de envio de lances.</w:t>
      </w:r>
    </w:p>
    <w:p w14:paraId="79BC9754" w14:textId="77777777" w:rsidR="00FF3D16" w:rsidRDefault="00000000" w:rsidP="00FE3320">
      <w:pPr>
        <w:pStyle w:val="Corpodetexto"/>
        <w:spacing w:before="120" w:after="120"/>
        <w:ind w:left="0"/>
      </w:pPr>
      <w:bookmarkStart w:id="11" w:name="_bookmark7"/>
      <w:bookmarkEnd w:id="11"/>
      <w:r>
        <w:t>Desde que disponibilizada a funcionalidade no</w:t>
      </w:r>
      <w:r>
        <w:rPr>
          <w:spacing w:val="-1"/>
        </w:rPr>
        <w:t xml:space="preserve"> </w:t>
      </w:r>
      <w:r>
        <w:t>sistema, o licitante poderá parametrizar o seu valor final mínimo ou o seu percentual de desconto máximo quando do cadastramento da proposta e obedecerá às seguintes regras:</w:t>
      </w:r>
    </w:p>
    <w:p w14:paraId="5306679A" w14:textId="0BA2F4D6" w:rsidR="00FF3D16" w:rsidRDefault="00000000" w:rsidP="00FE3320">
      <w:pPr>
        <w:pStyle w:val="PargrafodaLista"/>
        <w:numPr>
          <w:ilvl w:val="0"/>
          <w:numId w:val="26"/>
        </w:numPr>
        <w:tabs>
          <w:tab w:val="left" w:pos="534"/>
        </w:tabs>
        <w:spacing w:before="120" w:after="120"/>
        <w:ind w:left="0" w:firstLine="0"/>
        <w:rPr>
          <w:sz w:val="20"/>
        </w:rPr>
      </w:pPr>
      <w:r>
        <w:rPr>
          <w:sz w:val="20"/>
        </w:rPr>
        <w:t>a aplicação do intervalo mínimo de diferença de valores ou de percentuais entre os lances, que incidirá tanto em relação aos lances intermediários quanto em relação ao lance que cobrir</w:t>
      </w:r>
      <w:r>
        <w:rPr>
          <w:spacing w:val="40"/>
          <w:sz w:val="20"/>
        </w:rPr>
        <w:t xml:space="preserve"> </w:t>
      </w:r>
      <w:r>
        <w:rPr>
          <w:sz w:val="20"/>
        </w:rPr>
        <w:lastRenderedPageBreak/>
        <w:t>melhor oferta; e</w:t>
      </w:r>
    </w:p>
    <w:p w14:paraId="37C162FA" w14:textId="77777777" w:rsidR="00FF3D16" w:rsidRDefault="00000000" w:rsidP="00FE3320">
      <w:pPr>
        <w:pStyle w:val="PargrafodaLista"/>
        <w:numPr>
          <w:ilvl w:val="0"/>
          <w:numId w:val="26"/>
        </w:numPr>
        <w:tabs>
          <w:tab w:val="left" w:pos="554"/>
        </w:tabs>
        <w:spacing w:before="120" w:after="120"/>
        <w:ind w:left="0" w:firstLine="0"/>
        <w:rPr>
          <w:sz w:val="20"/>
        </w:rPr>
      </w:pPr>
      <w:r>
        <w:rPr>
          <w:sz w:val="20"/>
        </w:rPr>
        <w:t>os lances serão de envio automático pelo sistema, respeitado o valor final mínimo, caso estabelecido, e o intervalo de que trata o subitem acima.</w:t>
      </w:r>
    </w:p>
    <w:p w14:paraId="10FED71B" w14:textId="77777777" w:rsidR="00FF3D16" w:rsidRDefault="00000000" w:rsidP="00FE3320">
      <w:pPr>
        <w:pStyle w:val="Corpodetexto"/>
        <w:spacing w:before="120" w:after="120"/>
        <w:ind w:left="0"/>
      </w:pPr>
      <w:r>
        <w:t>O valor final mínimo ou o percentual de desconto final máximo parametrizado no sistema poderá ser alterado pelo fornecedor durante a fase de disputa, sendo vedado:</w:t>
      </w:r>
    </w:p>
    <w:p w14:paraId="1B8EE8D3" w14:textId="77777777" w:rsidR="00FF3D16" w:rsidRDefault="00000000" w:rsidP="00FE3320">
      <w:pPr>
        <w:pStyle w:val="PargrafodaLista"/>
        <w:numPr>
          <w:ilvl w:val="0"/>
          <w:numId w:val="25"/>
        </w:numPr>
        <w:tabs>
          <w:tab w:val="left" w:pos="524"/>
        </w:tabs>
        <w:spacing w:before="120" w:after="120"/>
        <w:ind w:left="0" w:firstLine="0"/>
        <w:rPr>
          <w:sz w:val="20"/>
        </w:rPr>
      </w:pPr>
      <w:r>
        <w:rPr>
          <w:sz w:val="20"/>
        </w:rPr>
        <w:t>valor superior a</w:t>
      </w:r>
      <w:r>
        <w:rPr>
          <w:spacing w:val="-1"/>
          <w:sz w:val="20"/>
        </w:rPr>
        <w:t xml:space="preserve"> </w:t>
      </w:r>
      <w:r>
        <w:rPr>
          <w:sz w:val="20"/>
        </w:rPr>
        <w:t>lance já registrado pelo fornecedor no</w:t>
      </w:r>
      <w:r>
        <w:rPr>
          <w:spacing w:val="-1"/>
          <w:sz w:val="20"/>
        </w:rPr>
        <w:t xml:space="preserve"> </w:t>
      </w:r>
      <w:r>
        <w:rPr>
          <w:sz w:val="20"/>
        </w:rPr>
        <w:t>sistema, quando adotado o critério de julgamento por menor preço; e</w:t>
      </w:r>
    </w:p>
    <w:p w14:paraId="54869B1A" w14:textId="77777777" w:rsidR="00FF3D16" w:rsidRDefault="00000000" w:rsidP="00FE3320">
      <w:pPr>
        <w:pStyle w:val="PargrafodaLista"/>
        <w:numPr>
          <w:ilvl w:val="0"/>
          <w:numId w:val="25"/>
        </w:numPr>
        <w:tabs>
          <w:tab w:val="left" w:pos="552"/>
        </w:tabs>
        <w:spacing w:before="120" w:after="120"/>
        <w:ind w:left="0" w:firstLine="0"/>
        <w:rPr>
          <w:sz w:val="20"/>
        </w:rPr>
      </w:pPr>
      <w:r>
        <w:rPr>
          <w:sz w:val="20"/>
        </w:rPr>
        <w:t>percentual de desconto inferior a lance já registrado pelo fornecedor no sistema, quando adotado o critério de julgamento por maior desconto.</w:t>
      </w:r>
    </w:p>
    <w:p w14:paraId="4AF913FB" w14:textId="77777777" w:rsidR="00FF3D16" w:rsidRDefault="00000000" w:rsidP="00FE3320">
      <w:pPr>
        <w:pStyle w:val="PargrafodaLista"/>
        <w:numPr>
          <w:ilvl w:val="0"/>
          <w:numId w:val="25"/>
        </w:numPr>
        <w:tabs>
          <w:tab w:val="left" w:pos="527"/>
        </w:tabs>
        <w:spacing w:before="120" w:after="120"/>
        <w:ind w:left="0" w:firstLine="0"/>
        <w:rPr>
          <w:sz w:val="20"/>
        </w:rPr>
      </w:pPr>
      <w:r>
        <w:rPr>
          <w:sz w:val="20"/>
        </w:rPr>
        <w:t>O valor final mínimo ou o percentual de desconto final máximo parametrizado na forma do item</w:t>
      </w:r>
      <w:r>
        <w:rPr>
          <w:spacing w:val="40"/>
          <w:sz w:val="20"/>
        </w:rPr>
        <w:t xml:space="preserve"> </w:t>
      </w:r>
      <w:r>
        <w:rPr>
          <w:sz w:val="20"/>
        </w:rPr>
        <w:t>possuirá caráter sigiloso para os demais fornecedores e para o órgão ou entidade promotora da licitação, podendo ser disponibilizado estrita e permanentemente aos órgãos de controle externo e interno.</w:t>
      </w:r>
    </w:p>
    <w:p w14:paraId="71628FAE" w14:textId="77777777" w:rsidR="00FE3320" w:rsidRDefault="00000000" w:rsidP="00FE3320">
      <w:pPr>
        <w:pStyle w:val="Corpodetexto"/>
        <w:spacing w:before="120" w:after="120"/>
        <w:ind w:left="0"/>
        <w:rPr>
          <w:spacing w:val="-2"/>
        </w:rPr>
      </w:pPr>
      <w: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rPr>
        <w:t>desconexão</w:t>
      </w:r>
      <w:r w:rsidR="00FE3320">
        <w:rPr>
          <w:spacing w:val="-2"/>
        </w:rPr>
        <w:t>.</w:t>
      </w:r>
    </w:p>
    <w:p w14:paraId="0D065A71" w14:textId="77777777" w:rsidR="00FF3D16" w:rsidRDefault="00000000" w:rsidP="00FE3320">
      <w:pPr>
        <w:pStyle w:val="Corpodetexto"/>
        <w:spacing w:before="120" w:after="120"/>
        <w:ind w:left="0"/>
      </w:pPr>
      <w:r>
        <w:t>O licitante deverá comunicar imediatamente ao provedor do sistema qualquer acontecimento que possa comprometer o sigilo ou a segurança, para imediato bloqueio de acesso.</w:t>
      </w:r>
    </w:p>
    <w:p w14:paraId="47C84757" w14:textId="77777777" w:rsidR="00FF3D16" w:rsidRDefault="00FF3D16" w:rsidP="00FE3320">
      <w:pPr>
        <w:pStyle w:val="Corpodetexto"/>
        <w:spacing w:before="120" w:after="120"/>
        <w:ind w:left="0"/>
        <w:jc w:val="left"/>
      </w:pPr>
    </w:p>
    <w:p w14:paraId="6965A779" w14:textId="77777777" w:rsidR="00FF3D16" w:rsidRDefault="00000000" w:rsidP="00FE3320">
      <w:pPr>
        <w:pStyle w:val="Ttulo1"/>
        <w:spacing w:before="120" w:after="120"/>
        <w:ind w:left="0"/>
        <w:jc w:val="both"/>
      </w:pPr>
      <w:bookmarkStart w:id="12" w:name="DO_PREENCHIMENTO_DA_PROPOSTA"/>
      <w:bookmarkEnd w:id="12"/>
      <w:r>
        <w:t>DO</w:t>
      </w:r>
      <w:r>
        <w:rPr>
          <w:spacing w:val="-4"/>
        </w:rPr>
        <w:t xml:space="preserve"> </w:t>
      </w:r>
      <w:r>
        <w:t>PREENCHIMENTO</w:t>
      </w:r>
      <w:r>
        <w:rPr>
          <w:spacing w:val="-4"/>
        </w:rPr>
        <w:t xml:space="preserve"> </w:t>
      </w:r>
      <w:r>
        <w:t>DA</w:t>
      </w:r>
      <w:r>
        <w:rPr>
          <w:spacing w:val="-4"/>
        </w:rPr>
        <w:t xml:space="preserve"> </w:t>
      </w:r>
      <w:r>
        <w:rPr>
          <w:spacing w:val="-2"/>
        </w:rPr>
        <w:t>PROPOSTA</w:t>
      </w:r>
    </w:p>
    <w:p w14:paraId="7BD6C91C" w14:textId="77777777" w:rsidR="00FF3D16" w:rsidRDefault="00000000" w:rsidP="00FE3320">
      <w:pPr>
        <w:pStyle w:val="Corpodetexto"/>
        <w:spacing w:before="120" w:after="120"/>
        <w:ind w:left="0"/>
      </w:pPr>
      <w:r>
        <w:t>Nos valores propostos estarão inclusos todos os custos operacionais, encargos previdenciários, trabalhistas, tributários, comerciais e quaisquer outros que incidam direta ou indiretamente na execução do objeto.</w:t>
      </w:r>
    </w:p>
    <w:p w14:paraId="79EE368C" w14:textId="77777777" w:rsidR="00FF3D16" w:rsidRDefault="00000000" w:rsidP="00FE3320">
      <w:pPr>
        <w:pStyle w:val="Corpodetexto"/>
        <w:spacing w:before="120" w:after="120"/>
        <w:ind w:left="0"/>
      </w:pPr>
      <w:r>
        <w:t>Os preços ofertados, tanto na proposta inicial, quanto na etapa de lances, serão de exclusiva responsabilidade do licitante, não lhe assistindo o direito de pleitear qualquer alteração, sob alegação de erro, omissão ou qualquer outro pretexto.</w:t>
      </w:r>
    </w:p>
    <w:p w14:paraId="42AF90F8" w14:textId="77777777" w:rsidR="00FF3D16" w:rsidRDefault="00000000" w:rsidP="00FE3320">
      <w:pPr>
        <w:pStyle w:val="Corpodetexto"/>
        <w:spacing w:before="120" w:after="120"/>
        <w:ind w:left="0"/>
      </w:pPr>
      <w:r>
        <w:t>Se o regime tributário da empresa implicar o recolhimento de tributos em percentuais variáveis, a cotação adequada será a que corresponde à média dos efetivos recolhimentos da empresa nos últimos doze meses.</w:t>
      </w:r>
    </w:p>
    <w:p w14:paraId="64595A86" w14:textId="77777777" w:rsidR="00FF3D16" w:rsidRDefault="00000000" w:rsidP="00FE3320">
      <w:pPr>
        <w:pStyle w:val="Corpodetexto"/>
        <w:spacing w:before="120" w:after="120"/>
        <w:ind w:left="0"/>
      </w:pPr>
      <w:r>
        <w:t>Independentemente do percentual de tributo inserido na planilha, no pagamento serão retidos na fonte os percentuais estabelecidos na legislação vigente.</w:t>
      </w:r>
    </w:p>
    <w:p w14:paraId="52F2BE1D" w14:textId="77777777" w:rsidR="00FF3D16" w:rsidRDefault="00000000" w:rsidP="00FE3320">
      <w:pPr>
        <w:pStyle w:val="Corpodetexto"/>
        <w:spacing w:before="120" w:after="120"/>
        <w:ind w:left="0"/>
      </w:pPr>
      <w:r>
        <w:t>A apresentação das propostas implica obrigatoriedade do cumprimento das disposições nelas contidas, em conformidade com o que dispõe o Projeto Básico/Termo de</w:t>
      </w:r>
      <w:r>
        <w:rPr>
          <w:spacing w:val="-1"/>
        </w:rPr>
        <w:t xml:space="preserve"> </w:t>
      </w:r>
      <w:r>
        <w:t>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5744CE8" w14:textId="77777777" w:rsidR="00FF3D16" w:rsidRDefault="00000000" w:rsidP="00FE3320">
      <w:pPr>
        <w:pStyle w:val="Corpodetexto"/>
        <w:spacing w:before="120" w:after="120"/>
        <w:ind w:left="0"/>
      </w:pPr>
      <w:r>
        <w:t xml:space="preserve">O prazo de validade da proposta não será inferior a </w:t>
      </w:r>
      <w:r>
        <w:rPr>
          <w:rFonts w:ascii="Arial" w:hAnsi="Arial"/>
          <w:b/>
        </w:rPr>
        <w:t xml:space="preserve">60 (sessenta) </w:t>
      </w:r>
      <w:r>
        <w:t>dias</w:t>
      </w:r>
      <w:r>
        <w:rPr>
          <w:rFonts w:ascii="Arial" w:hAnsi="Arial"/>
          <w:b/>
        </w:rPr>
        <w:t xml:space="preserve">, </w:t>
      </w:r>
      <w:r>
        <w:t xml:space="preserve">a contar da data de sua </w:t>
      </w:r>
      <w:r>
        <w:rPr>
          <w:spacing w:val="-2"/>
        </w:rPr>
        <w:t>apresentação.</w:t>
      </w:r>
    </w:p>
    <w:p w14:paraId="19B7291D" w14:textId="77777777" w:rsidR="00FF3D16" w:rsidRDefault="00000000" w:rsidP="00FE3320">
      <w:pPr>
        <w:pStyle w:val="Corpodetexto"/>
        <w:spacing w:before="120" w:after="120"/>
        <w:ind w:left="0"/>
      </w:pPr>
      <w:r>
        <w:t>Os licitantes devem respeitar os preços máximos estabelecidos nas normas de regência de contratações públicas federais, quando participarem de licitações públicas;</w:t>
      </w:r>
    </w:p>
    <w:p w14:paraId="22B1064B" w14:textId="77777777" w:rsidR="00FF3D16" w:rsidRDefault="00000000" w:rsidP="00FE3320">
      <w:pPr>
        <w:pStyle w:val="PargrafodaLista"/>
        <w:numPr>
          <w:ilvl w:val="0"/>
          <w:numId w:val="24"/>
        </w:numPr>
        <w:tabs>
          <w:tab w:val="left" w:pos="532"/>
        </w:tabs>
        <w:spacing w:before="120" w:after="120"/>
        <w:ind w:left="0" w:firstLine="0"/>
        <w:rPr>
          <w:sz w:val="20"/>
        </w:rPr>
      </w:pPr>
      <w:r>
        <w:rPr>
          <w:sz w:val="20"/>
        </w:rPr>
        <w:t xml:space="preserve">Caso o critério de julgamento seja o de maior desconto, o preço já decorrente da aplicação do </w:t>
      </w:r>
      <w:r>
        <w:rPr>
          <w:sz w:val="20"/>
        </w:rPr>
        <w:lastRenderedPageBreak/>
        <w:t>desconto ofertado deverá respeitar os preços máximos previstos no item 4.9.</w:t>
      </w:r>
    </w:p>
    <w:p w14:paraId="7C4B2D08" w14:textId="77777777" w:rsidR="00FF3D16" w:rsidRDefault="00000000" w:rsidP="00FE3320">
      <w:pPr>
        <w:pStyle w:val="PargrafodaLista"/>
        <w:numPr>
          <w:ilvl w:val="0"/>
          <w:numId w:val="24"/>
        </w:numPr>
        <w:tabs>
          <w:tab w:val="left" w:pos="604"/>
        </w:tabs>
        <w:spacing w:before="120" w:after="120"/>
        <w:ind w:left="0" w:firstLine="0"/>
        <w:rPr>
          <w:sz w:val="20"/>
        </w:rPr>
      </w:pPr>
      <w:r>
        <w:rPr>
          <w:sz w:val="2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7">
        <w:r w:rsidR="00FF3D16">
          <w:rPr>
            <w:color w:val="0000FF"/>
            <w:sz w:val="20"/>
            <w:u w:val="single" w:color="0000FF"/>
          </w:rPr>
          <w:t>art. 71, inciso IX, da</w:t>
        </w:r>
      </w:hyperlink>
      <w:r>
        <w:rPr>
          <w:color w:val="0000FF"/>
          <w:sz w:val="20"/>
        </w:rPr>
        <w:t xml:space="preserve"> </w:t>
      </w:r>
      <w:hyperlink r:id="rId28">
        <w:r w:rsidR="00FF3D16">
          <w:rPr>
            <w:color w:val="0000FF"/>
            <w:sz w:val="20"/>
            <w:u w:val="single" w:color="0000FF"/>
          </w:rPr>
          <w:t>Constituição</w:t>
        </w:r>
      </w:hyperlink>
      <w:r>
        <w:rPr>
          <w:sz w:val="20"/>
        </w:rPr>
        <w:t>; ou condenação dos agentes públicos responsáveis e da empresa contratada ao pagamento dos prejuízos ao erário, caso verificada a ocorrência de superfaturamento por sobrepreço na execução do contrato.</w:t>
      </w:r>
    </w:p>
    <w:p w14:paraId="6B0B782D" w14:textId="77777777" w:rsidR="00FF3D16" w:rsidRDefault="00FF3D16" w:rsidP="00FE3320">
      <w:pPr>
        <w:pStyle w:val="Corpodetexto"/>
        <w:spacing w:before="120" w:after="120"/>
        <w:ind w:left="0"/>
        <w:jc w:val="left"/>
      </w:pPr>
    </w:p>
    <w:p w14:paraId="320E4252" w14:textId="77777777" w:rsidR="00FF3D16" w:rsidRDefault="00000000" w:rsidP="00FE3320">
      <w:pPr>
        <w:pStyle w:val="Ttulo1"/>
        <w:spacing w:before="120" w:after="120"/>
        <w:ind w:left="0"/>
        <w:jc w:val="both"/>
      </w:pPr>
      <w:bookmarkStart w:id="13" w:name="DA_ABERTURA_DA_SESSÃO,_CLASSIFICAÇÃO_DAS"/>
      <w:bookmarkEnd w:id="13"/>
      <w:r>
        <w:t xml:space="preserve">DA ABERTURA DA SESSÃO, CLASSIFICAÇÃO DAS PROPOSTAS E FORMULAÇÃO DE </w:t>
      </w:r>
      <w:r>
        <w:rPr>
          <w:spacing w:val="-2"/>
        </w:rPr>
        <w:t>LANCES</w:t>
      </w:r>
    </w:p>
    <w:p w14:paraId="681313E3" w14:textId="77777777" w:rsidR="00FF3D16" w:rsidRDefault="00000000" w:rsidP="00FE3320">
      <w:pPr>
        <w:pStyle w:val="Corpodetexto"/>
        <w:spacing w:before="120" w:after="120"/>
        <w:ind w:left="0"/>
      </w:pPr>
      <w:r>
        <w:t>A abertura da presente licitação dar-se-á automaticamente em sessão pública, por meio de sistema eletrônico, na data, horário e local indicados neste Edital.</w:t>
      </w:r>
    </w:p>
    <w:p w14:paraId="6A13E77F" w14:textId="77777777" w:rsidR="00FF3D16" w:rsidRDefault="00000000" w:rsidP="00FE3320">
      <w:pPr>
        <w:pStyle w:val="Corpodetexto"/>
        <w:spacing w:before="120" w:after="120"/>
        <w:ind w:left="0"/>
      </w:pPr>
      <w:r>
        <w:t>Os licitantes poderão retirar ou substituir a proposta ou os documentos de habilitação, quando for</w:t>
      </w:r>
      <w:r>
        <w:rPr>
          <w:spacing w:val="40"/>
        </w:rPr>
        <w:t xml:space="preserve"> </w:t>
      </w:r>
      <w:r>
        <w:t>o caso, anteriormente inseridos no sistema, até a abertura da sessão pública.</w:t>
      </w:r>
    </w:p>
    <w:p w14:paraId="18A4DD63" w14:textId="77777777" w:rsidR="00FF3D16" w:rsidRDefault="00000000" w:rsidP="00FE3320">
      <w:pPr>
        <w:pStyle w:val="Corpodetexto"/>
        <w:spacing w:before="120" w:after="120"/>
        <w:ind w:left="0"/>
      </w:pPr>
      <w:r>
        <w:t>O sistema disponibilizará campo próprio para troca de mensagens entre o Agente de Contratação/Comissão e os licitantes.</w:t>
      </w:r>
    </w:p>
    <w:p w14:paraId="07CDE82C" w14:textId="77777777" w:rsidR="00FF3D16" w:rsidRDefault="00000000" w:rsidP="00FE3320">
      <w:pPr>
        <w:pStyle w:val="Corpodetexto"/>
        <w:spacing w:before="120" w:after="120"/>
        <w:ind w:left="0"/>
      </w:pPr>
      <w:r>
        <w:t>Iniciada a etapa competitiva, os licitantes deverão encaminhar lances exclusivamente por meio de sistema</w:t>
      </w:r>
      <w:r>
        <w:rPr>
          <w:spacing w:val="-4"/>
        </w:rPr>
        <w:t xml:space="preserve"> </w:t>
      </w:r>
      <w:r>
        <w:t>eletrônico,</w:t>
      </w:r>
      <w:r>
        <w:rPr>
          <w:spacing w:val="-5"/>
        </w:rPr>
        <w:t xml:space="preserve"> </w:t>
      </w:r>
      <w:r>
        <w:t>sendo</w:t>
      </w:r>
      <w:r>
        <w:rPr>
          <w:spacing w:val="-4"/>
        </w:rPr>
        <w:t xml:space="preserve"> </w:t>
      </w:r>
      <w:r>
        <w:t>imediatamente</w:t>
      </w:r>
      <w:r>
        <w:rPr>
          <w:spacing w:val="-3"/>
        </w:rPr>
        <w:t xml:space="preserve"> </w:t>
      </w:r>
      <w:r>
        <w:t>informados</w:t>
      </w:r>
      <w:r>
        <w:rPr>
          <w:spacing w:val="-3"/>
        </w:rPr>
        <w:t xml:space="preserve"> </w:t>
      </w:r>
      <w:r>
        <w:t>do</w:t>
      </w:r>
      <w:r>
        <w:rPr>
          <w:spacing w:val="-4"/>
        </w:rPr>
        <w:t xml:space="preserve"> </w:t>
      </w:r>
      <w:r>
        <w:t>seu</w:t>
      </w:r>
      <w:r>
        <w:rPr>
          <w:spacing w:val="-3"/>
        </w:rPr>
        <w:t xml:space="preserve"> </w:t>
      </w:r>
      <w:r>
        <w:t>recebimento</w:t>
      </w:r>
      <w:r>
        <w:rPr>
          <w:spacing w:val="-3"/>
        </w:rPr>
        <w:t xml:space="preserve"> </w:t>
      </w:r>
      <w:r>
        <w:t>e</w:t>
      </w:r>
      <w:r>
        <w:rPr>
          <w:spacing w:val="-4"/>
        </w:rPr>
        <w:t xml:space="preserve"> </w:t>
      </w:r>
      <w:r>
        <w:t>do</w:t>
      </w:r>
      <w:r>
        <w:rPr>
          <w:spacing w:val="-4"/>
        </w:rPr>
        <w:t xml:space="preserve"> </w:t>
      </w:r>
      <w:r>
        <w:t>valor</w:t>
      </w:r>
      <w:r>
        <w:rPr>
          <w:spacing w:val="-4"/>
        </w:rPr>
        <w:t xml:space="preserve"> </w:t>
      </w:r>
      <w:r>
        <w:t>consignado</w:t>
      </w:r>
      <w:r>
        <w:rPr>
          <w:spacing w:val="-3"/>
        </w:rPr>
        <w:t xml:space="preserve"> </w:t>
      </w:r>
      <w:r>
        <w:t xml:space="preserve">no </w:t>
      </w:r>
      <w:r>
        <w:rPr>
          <w:spacing w:val="-2"/>
        </w:rPr>
        <w:t>registro.</w:t>
      </w:r>
    </w:p>
    <w:p w14:paraId="0150A539" w14:textId="77777777" w:rsidR="00FF3D16" w:rsidRDefault="00000000" w:rsidP="00FE3320">
      <w:pPr>
        <w:pStyle w:val="Corpodetexto"/>
        <w:spacing w:before="120" w:after="120"/>
        <w:ind w:left="0"/>
      </w:pPr>
      <w:r>
        <w:t>O</w:t>
      </w:r>
      <w:r>
        <w:rPr>
          <w:spacing w:val="-5"/>
        </w:rPr>
        <w:t xml:space="preserve"> </w:t>
      </w:r>
      <w:r>
        <w:t>lance</w:t>
      </w:r>
      <w:r>
        <w:rPr>
          <w:spacing w:val="-3"/>
        </w:rPr>
        <w:t xml:space="preserve"> </w:t>
      </w:r>
      <w:r>
        <w:t>deverá</w:t>
      </w:r>
      <w:r>
        <w:rPr>
          <w:spacing w:val="-4"/>
        </w:rPr>
        <w:t xml:space="preserve"> </w:t>
      </w:r>
      <w:r>
        <w:t>ser</w:t>
      </w:r>
      <w:r>
        <w:rPr>
          <w:spacing w:val="-3"/>
        </w:rPr>
        <w:t xml:space="preserve"> </w:t>
      </w:r>
      <w:r>
        <w:t>ofertado</w:t>
      </w:r>
      <w:r>
        <w:rPr>
          <w:spacing w:val="-3"/>
        </w:rPr>
        <w:t xml:space="preserve"> </w:t>
      </w:r>
      <w:r>
        <w:t>pelo</w:t>
      </w:r>
      <w:r>
        <w:rPr>
          <w:spacing w:val="-3"/>
        </w:rPr>
        <w:t xml:space="preserve"> </w:t>
      </w:r>
      <w:r>
        <w:t>valor</w:t>
      </w:r>
      <w:r>
        <w:rPr>
          <w:spacing w:val="-3"/>
        </w:rPr>
        <w:t xml:space="preserve"> </w:t>
      </w:r>
      <w:r>
        <w:rPr>
          <w:spacing w:val="-2"/>
        </w:rPr>
        <w:t>unitário.</w:t>
      </w:r>
    </w:p>
    <w:p w14:paraId="0DDF28E4" w14:textId="77777777" w:rsidR="00FF3D16" w:rsidRDefault="00000000" w:rsidP="00FE3320">
      <w:pPr>
        <w:pStyle w:val="Corpodetexto"/>
        <w:spacing w:before="120" w:after="120"/>
        <w:ind w:left="0"/>
      </w:pPr>
      <w:r>
        <w:t>Os licitantes poderão oferecer lances sucessivos, observando o horário fixado para abertura da sessão e as regras estabelecidas no Edital.</w:t>
      </w:r>
    </w:p>
    <w:p w14:paraId="45307A9C" w14:textId="77777777" w:rsidR="00FF3D16" w:rsidRDefault="00000000" w:rsidP="00FE3320">
      <w:pPr>
        <w:pStyle w:val="Corpodetexto"/>
        <w:spacing w:before="120" w:after="120"/>
        <w:ind w:left="0"/>
      </w:pPr>
      <w:r>
        <w:t>O licitante somente poderá oferecer lance de valor inferior ao último por ele ofertado e registrado pelo sistema.</w:t>
      </w:r>
    </w:p>
    <w:p w14:paraId="6FDC9876" w14:textId="77777777" w:rsidR="00FF3D16" w:rsidRDefault="00000000" w:rsidP="00FE3320">
      <w:pPr>
        <w:pStyle w:val="Corpodetexto"/>
        <w:spacing w:before="120" w:after="120"/>
        <w:ind w:left="0"/>
      </w:pPr>
      <w:r>
        <w:t>O intervalo mínimo de diferença de valores ou percentuais entre os lances, que incidirá tanto em relação aos lances intermediários quanto em relação à proposta que cobrir a melhor oferta deverá ser conforme disposto na plataforma.</w:t>
      </w:r>
    </w:p>
    <w:p w14:paraId="7CD1CAAB" w14:textId="77777777" w:rsidR="00FF3D16" w:rsidRDefault="00000000" w:rsidP="00FE3320">
      <w:pPr>
        <w:pStyle w:val="Corpodetexto"/>
        <w:spacing w:before="120" w:after="120"/>
        <w:ind w:left="0"/>
      </w:pPr>
      <w:r>
        <w:t>O licitante poderá, uma única vez, excluir seu último lance ofertado, no intervalo de quinze segundos após o registro no sistema, na hipótese de lance inconsistente ou inexequível.</w:t>
      </w:r>
    </w:p>
    <w:p w14:paraId="1759003A" w14:textId="77777777" w:rsidR="00FF3D16" w:rsidRDefault="00000000" w:rsidP="00FE3320">
      <w:pPr>
        <w:pStyle w:val="Corpodetexto"/>
        <w:spacing w:before="120" w:after="120"/>
        <w:ind w:left="0"/>
      </w:pPr>
      <w:r>
        <w:t>O</w:t>
      </w:r>
      <w:r>
        <w:rPr>
          <w:spacing w:val="-6"/>
        </w:rPr>
        <w:t xml:space="preserve"> </w:t>
      </w:r>
      <w:r>
        <w:t>procedimento</w:t>
      </w:r>
      <w:r>
        <w:rPr>
          <w:spacing w:val="-3"/>
        </w:rPr>
        <w:t xml:space="preserve"> </w:t>
      </w:r>
      <w:r>
        <w:t>seguirá</w:t>
      </w:r>
      <w:r>
        <w:rPr>
          <w:spacing w:val="-4"/>
        </w:rPr>
        <w:t xml:space="preserve"> </w:t>
      </w:r>
      <w:r>
        <w:t>de</w:t>
      </w:r>
      <w:r>
        <w:rPr>
          <w:spacing w:val="-4"/>
        </w:rPr>
        <w:t xml:space="preserve"> </w:t>
      </w:r>
      <w:r>
        <w:t>acordo</w:t>
      </w:r>
      <w:r>
        <w:rPr>
          <w:spacing w:val="-3"/>
        </w:rPr>
        <w:t xml:space="preserve"> </w:t>
      </w:r>
      <w:r>
        <w:t>com</w:t>
      </w:r>
      <w:r>
        <w:rPr>
          <w:spacing w:val="-4"/>
        </w:rPr>
        <w:t xml:space="preserve"> </w:t>
      </w:r>
      <w:r>
        <w:t>o</w:t>
      </w:r>
      <w:r>
        <w:rPr>
          <w:spacing w:val="-3"/>
        </w:rPr>
        <w:t xml:space="preserve"> </w:t>
      </w:r>
      <w:r>
        <w:t>modo</w:t>
      </w:r>
      <w:r>
        <w:rPr>
          <w:spacing w:val="-3"/>
        </w:rPr>
        <w:t xml:space="preserve"> </w:t>
      </w:r>
      <w:r>
        <w:t>de</w:t>
      </w:r>
      <w:r>
        <w:rPr>
          <w:spacing w:val="-3"/>
        </w:rPr>
        <w:t xml:space="preserve"> </w:t>
      </w:r>
      <w:r>
        <w:t>disputa</w:t>
      </w:r>
      <w:r>
        <w:rPr>
          <w:spacing w:val="-3"/>
        </w:rPr>
        <w:t xml:space="preserve"> </w:t>
      </w:r>
      <w:r>
        <w:rPr>
          <w:spacing w:val="-2"/>
        </w:rPr>
        <w:t>adotado.</w:t>
      </w:r>
    </w:p>
    <w:p w14:paraId="4C6A7F85" w14:textId="77777777" w:rsidR="00FF3D16" w:rsidRDefault="00000000" w:rsidP="00FE3320">
      <w:pPr>
        <w:pStyle w:val="Corpodetexto"/>
        <w:spacing w:before="120" w:after="120"/>
        <w:ind w:left="0"/>
      </w:pPr>
      <w:r>
        <w:t>Caso seja adotado para o envio de lances na licitação o modo de disputa “aberto”, os licitantes apresentarão lances públicos e sucessivos, com prorrogações.</w:t>
      </w:r>
    </w:p>
    <w:p w14:paraId="2CAAF1FA" w14:textId="77777777" w:rsidR="00FF3D16" w:rsidRDefault="00000000" w:rsidP="00FE3320">
      <w:pPr>
        <w:pStyle w:val="PargrafodaLista"/>
        <w:numPr>
          <w:ilvl w:val="0"/>
          <w:numId w:val="1"/>
        </w:numPr>
        <w:tabs>
          <w:tab w:val="left" w:pos="570"/>
        </w:tabs>
        <w:spacing w:before="120" w:after="120"/>
        <w:ind w:left="0" w:firstLine="0"/>
        <w:rPr>
          <w:sz w:val="20"/>
        </w:rPr>
      </w:pPr>
      <w:r>
        <w:rPr>
          <w:sz w:val="20"/>
        </w:rPr>
        <w:t>A etapa de lances da sessão pública terá duração de dez minutos e, após isso, será prorrogada automaticamente pelo sistema quando houver lance ofertado nos últimos dois minutos do período de duração da sessão pública.</w:t>
      </w:r>
    </w:p>
    <w:p w14:paraId="3511C36F" w14:textId="77777777" w:rsidR="00FF3D16" w:rsidRDefault="00000000" w:rsidP="00FE3320">
      <w:pPr>
        <w:pStyle w:val="PargrafodaLista"/>
        <w:numPr>
          <w:ilvl w:val="0"/>
          <w:numId w:val="1"/>
        </w:numPr>
        <w:tabs>
          <w:tab w:val="left" w:pos="532"/>
        </w:tabs>
        <w:spacing w:before="120" w:after="120"/>
        <w:ind w:left="0" w:firstLine="0"/>
        <w:rPr>
          <w:sz w:val="20"/>
        </w:rPr>
      </w:pPr>
      <w:r>
        <w:rPr>
          <w:sz w:val="20"/>
        </w:rPr>
        <w:t>A prorrogação automática da etapa de lances, de que trata o subitem anterior, será de dois minutos e ocorrerá sucessivamente sempre que houver lances enviados nesse período de prorrogação, inclusive no caso de lances intermediários.</w:t>
      </w:r>
    </w:p>
    <w:p w14:paraId="05835B56" w14:textId="77777777" w:rsidR="00FF3D16" w:rsidRDefault="00000000" w:rsidP="00FE3320">
      <w:pPr>
        <w:pStyle w:val="PargrafodaLista"/>
        <w:numPr>
          <w:ilvl w:val="0"/>
          <w:numId w:val="1"/>
        </w:numPr>
        <w:tabs>
          <w:tab w:val="left" w:pos="543"/>
        </w:tabs>
        <w:spacing w:before="120" w:after="120"/>
        <w:ind w:left="0" w:firstLine="0"/>
        <w:rPr>
          <w:sz w:val="20"/>
        </w:rPr>
      </w:pPr>
      <w:r>
        <w:rPr>
          <w:sz w:val="20"/>
        </w:rPr>
        <w:t>Não havendo novos lances na forma estabelecida nos itens anteriores, a sessão pública encerrar-se-á automaticamente, e o sistema ordenará e divulgará os lances conforme a ordem final de classificação.</w:t>
      </w:r>
    </w:p>
    <w:p w14:paraId="1B5395D6" w14:textId="77777777" w:rsidR="00FF3D16" w:rsidRDefault="00000000" w:rsidP="00FE3320">
      <w:pPr>
        <w:pStyle w:val="PargrafodaLista"/>
        <w:numPr>
          <w:ilvl w:val="0"/>
          <w:numId w:val="1"/>
        </w:numPr>
        <w:tabs>
          <w:tab w:val="left" w:pos="534"/>
        </w:tabs>
        <w:spacing w:before="120" w:after="120"/>
        <w:ind w:left="0" w:firstLine="0"/>
        <w:rPr>
          <w:sz w:val="20"/>
        </w:rPr>
      </w:pPr>
      <w:r>
        <w:rPr>
          <w:sz w:val="20"/>
        </w:rPr>
        <w:lastRenderedPageBreak/>
        <w:t xml:space="preserve">Definida a melhor proposta, se a diferença em relação à proposta classificada em segundo lugar for de pelo menos 5% (cinco por cento), o Agente de contratação/Comissão, auxiliado pela equipe de apoio, poderá admitir o reinício da disputa aberta, para a definição das demais </w:t>
      </w:r>
      <w:r>
        <w:rPr>
          <w:spacing w:val="-2"/>
          <w:sz w:val="20"/>
        </w:rPr>
        <w:t>colocações.</w:t>
      </w:r>
    </w:p>
    <w:p w14:paraId="70A7F0EE" w14:textId="77777777" w:rsidR="00FF3D16" w:rsidRDefault="00000000" w:rsidP="00FE3320">
      <w:pPr>
        <w:pStyle w:val="PargrafodaLista"/>
        <w:numPr>
          <w:ilvl w:val="0"/>
          <w:numId w:val="1"/>
        </w:numPr>
        <w:tabs>
          <w:tab w:val="left" w:pos="568"/>
        </w:tabs>
        <w:spacing w:before="120" w:after="120"/>
        <w:ind w:left="0" w:firstLine="0"/>
        <w:rPr>
          <w:sz w:val="20"/>
        </w:rPr>
      </w:pPr>
      <w:r>
        <w:rPr>
          <w:sz w:val="20"/>
        </w:rPr>
        <w:t>Após o reinício previsto no item supra, os licitantes serão convocados para apresentar lances intermediários.</w:t>
      </w:r>
    </w:p>
    <w:p w14:paraId="75D2D185" w14:textId="77777777" w:rsidR="00FF3D16" w:rsidRDefault="00000000" w:rsidP="00FE3320">
      <w:pPr>
        <w:pStyle w:val="Corpodetexto"/>
        <w:spacing w:before="120" w:after="120"/>
        <w:ind w:left="0"/>
      </w:pPr>
      <w:r>
        <w:t>Após o término dos prazos estabelecidos nos subitens anteriores, o sistema ordenará e divulgará os lances segundo a ordem crescente de valores.</w:t>
      </w:r>
    </w:p>
    <w:p w14:paraId="6D1C27A2" w14:textId="77777777" w:rsidR="00FF3D16" w:rsidRDefault="00000000" w:rsidP="00FE3320">
      <w:pPr>
        <w:pStyle w:val="Corpodetexto"/>
        <w:spacing w:before="120" w:after="120"/>
        <w:ind w:left="0"/>
      </w:pPr>
      <w:r>
        <w:t>Não serão aceitos dois ou mais lances de mesmo valor, prevalecendo aquele que for recebido e registrado em primeiro lugar.</w:t>
      </w:r>
    </w:p>
    <w:p w14:paraId="6C2961F1" w14:textId="77777777" w:rsidR="00FF3D16" w:rsidRDefault="00000000" w:rsidP="00FE3320">
      <w:pPr>
        <w:pStyle w:val="Corpodetexto"/>
        <w:spacing w:before="120" w:after="120"/>
        <w:ind w:left="0"/>
      </w:pPr>
      <w:r>
        <w:t>Durante</w:t>
      </w:r>
      <w:r>
        <w:rPr>
          <w:spacing w:val="-2"/>
        </w:rPr>
        <w:t xml:space="preserve"> </w:t>
      </w:r>
      <w:r>
        <w:t>o</w:t>
      </w:r>
      <w:r>
        <w:rPr>
          <w:spacing w:val="-2"/>
        </w:rPr>
        <w:t xml:space="preserve"> </w:t>
      </w:r>
      <w:r>
        <w:t>transcurso</w:t>
      </w:r>
      <w:r>
        <w:rPr>
          <w:spacing w:val="-2"/>
        </w:rPr>
        <w:t xml:space="preserve"> </w:t>
      </w:r>
      <w:r>
        <w:t>da</w:t>
      </w:r>
      <w:r>
        <w:rPr>
          <w:spacing w:val="-3"/>
        </w:rPr>
        <w:t xml:space="preserve"> </w:t>
      </w:r>
      <w:r>
        <w:t>sessão</w:t>
      </w:r>
      <w:r>
        <w:rPr>
          <w:spacing w:val="-3"/>
        </w:rPr>
        <w:t xml:space="preserve"> </w:t>
      </w:r>
      <w:r>
        <w:t>pública,</w:t>
      </w:r>
      <w:r>
        <w:rPr>
          <w:spacing w:val="-3"/>
        </w:rPr>
        <w:t xml:space="preserve"> </w:t>
      </w:r>
      <w:r>
        <w:t>os</w:t>
      </w:r>
      <w:r>
        <w:rPr>
          <w:spacing w:val="-1"/>
        </w:rPr>
        <w:t xml:space="preserve"> </w:t>
      </w:r>
      <w:r>
        <w:t>licitantes</w:t>
      </w:r>
      <w:r>
        <w:rPr>
          <w:spacing w:val="-3"/>
        </w:rPr>
        <w:t xml:space="preserve"> </w:t>
      </w:r>
      <w:r>
        <w:t>serão</w:t>
      </w:r>
      <w:r>
        <w:rPr>
          <w:spacing w:val="-3"/>
        </w:rPr>
        <w:t xml:space="preserve"> </w:t>
      </w:r>
      <w:r>
        <w:t>informados,</w:t>
      </w:r>
      <w:r>
        <w:rPr>
          <w:spacing w:val="-3"/>
        </w:rPr>
        <w:t xml:space="preserve"> </w:t>
      </w:r>
      <w:r>
        <w:t>em</w:t>
      </w:r>
      <w:r>
        <w:rPr>
          <w:spacing w:val="-2"/>
        </w:rPr>
        <w:t xml:space="preserve"> </w:t>
      </w:r>
      <w:r>
        <w:t>tempo</w:t>
      </w:r>
      <w:r>
        <w:rPr>
          <w:spacing w:val="-3"/>
        </w:rPr>
        <w:t xml:space="preserve"> </w:t>
      </w:r>
      <w:r>
        <w:t>real,</w:t>
      </w:r>
      <w:r>
        <w:rPr>
          <w:spacing w:val="-3"/>
        </w:rPr>
        <w:t xml:space="preserve"> </w:t>
      </w:r>
      <w:r>
        <w:t>do</w:t>
      </w:r>
      <w:r>
        <w:rPr>
          <w:spacing w:val="-3"/>
        </w:rPr>
        <w:t xml:space="preserve"> </w:t>
      </w:r>
      <w:r>
        <w:t>valor</w:t>
      </w:r>
      <w:r>
        <w:rPr>
          <w:spacing w:val="-4"/>
        </w:rPr>
        <w:t xml:space="preserve"> </w:t>
      </w:r>
      <w:r>
        <w:t>do menor lance registrado, vedada a identificação do licitante.</w:t>
      </w:r>
    </w:p>
    <w:p w14:paraId="0A9F5091" w14:textId="77777777" w:rsidR="00FF3D16" w:rsidRDefault="00000000" w:rsidP="00FE3320">
      <w:pPr>
        <w:pStyle w:val="Corpodetexto"/>
        <w:spacing w:before="120" w:after="120"/>
        <w:ind w:left="0"/>
      </w:pPr>
      <w:r>
        <w:t>No caso de desconexão com o Agente de Contratação/Comissão, no decorrer da etapa competitiva da licitação, o sistema eletrônico poderá permanecer acessível aos licitantes para a recepção dos lances.</w:t>
      </w:r>
    </w:p>
    <w:p w14:paraId="1CE28173" w14:textId="77777777" w:rsidR="00FF3D16" w:rsidRDefault="00000000" w:rsidP="00FE3320">
      <w:pPr>
        <w:pStyle w:val="Corpodetexto"/>
        <w:spacing w:before="120" w:after="120"/>
        <w:ind w:left="0"/>
      </w:pPr>
      <w:r>
        <w:t>Quando</w:t>
      </w:r>
      <w:r>
        <w:rPr>
          <w:spacing w:val="-1"/>
        </w:rPr>
        <w:t xml:space="preserve"> </w:t>
      </w:r>
      <w:r>
        <w:t>a desconexão</w:t>
      </w:r>
      <w:r>
        <w:rPr>
          <w:spacing w:val="-1"/>
        </w:rPr>
        <w:t xml:space="preserve"> </w:t>
      </w:r>
      <w:r>
        <w:t>do</w:t>
      </w:r>
      <w:r>
        <w:rPr>
          <w:spacing w:val="-1"/>
        </w:rPr>
        <w:t xml:space="preserve"> </w:t>
      </w:r>
      <w:r>
        <w:t>sistema eletrônico para o</w:t>
      </w:r>
      <w:r>
        <w:rPr>
          <w:spacing w:val="-1"/>
        </w:rPr>
        <w:t xml:space="preserve"> </w:t>
      </w:r>
      <w:r>
        <w:t>Agente</w:t>
      </w:r>
      <w:r>
        <w:rPr>
          <w:spacing w:val="-1"/>
        </w:rPr>
        <w:t xml:space="preserve"> </w:t>
      </w:r>
      <w:r>
        <w:t>de</w:t>
      </w:r>
      <w:r>
        <w:rPr>
          <w:spacing w:val="-1"/>
        </w:rPr>
        <w:t xml:space="preserve"> </w:t>
      </w:r>
      <w:r>
        <w:t>Contratação/Comissão</w:t>
      </w:r>
      <w:r>
        <w:rPr>
          <w:spacing w:val="-1"/>
        </w:rPr>
        <w:t xml:space="preserve"> </w:t>
      </w:r>
      <w:r>
        <w:t>persistir por tempo superior a dez minutos, a sessão pública será suspensa e reiniciada somente após decorridas vinte e quatro horas da comunicação do fato pelo Agente de Contratação/Comissão</w:t>
      </w:r>
      <w:r>
        <w:rPr>
          <w:spacing w:val="40"/>
        </w:rPr>
        <w:t xml:space="preserve"> </w:t>
      </w:r>
      <w:r>
        <w:t>aos participantes, no sítio eletrônico utilizado para divulgação.</w:t>
      </w:r>
    </w:p>
    <w:p w14:paraId="388CEA26" w14:textId="77777777" w:rsidR="00FF3D16" w:rsidRDefault="00000000" w:rsidP="00FE3320">
      <w:pPr>
        <w:pStyle w:val="Corpodetexto"/>
        <w:spacing w:before="120" w:after="120"/>
        <w:ind w:left="0"/>
      </w:pPr>
      <w:r>
        <w:t>Caso</w:t>
      </w:r>
      <w:r>
        <w:rPr>
          <w:spacing w:val="-6"/>
        </w:rPr>
        <w:t xml:space="preserve"> </w:t>
      </w:r>
      <w:r>
        <w:t>o</w:t>
      </w:r>
      <w:r>
        <w:rPr>
          <w:spacing w:val="-4"/>
        </w:rPr>
        <w:t xml:space="preserve"> </w:t>
      </w:r>
      <w:r>
        <w:t>licitante</w:t>
      </w:r>
      <w:r>
        <w:rPr>
          <w:spacing w:val="-3"/>
        </w:rPr>
        <w:t xml:space="preserve"> </w:t>
      </w:r>
      <w:r>
        <w:t>não</w:t>
      </w:r>
      <w:r>
        <w:rPr>
          <w:spacing w:val="-3"/>
        </w:rPr>
        <w:t xml:space="preserve"> </w:t>
      </w:r>
      <w:r>
        <w:t>apresente</w:t>
      </w:r>
      <w:r>
        <w:rPr>
          <w:spacing w:val="-4"/>
        </w:rPr>
        <w:t xml:space="preserve"> </w:t>
      </w:r>
      <w:r>
        <w:t>lances,</w:t>
      </w:r>
      <w:r>
        <w:rPr>
          <w:spacing w:val="-4"/>
        </w:rPr>
        <w:t xml:space="preserve"> </w:t>
      </w:r>
      <w:r>
        <w:t>concorrerá</w:t>
      </w:r>
      <w:r>
        <w:rPr>
          <w:spacing w:val="-4"/>
        </w:rPr>
        <w:t xml:space="preserve"> </w:t>
      </w:r>
      <w:r>
        <w:t>com</w:t>
      </w:r>
      <w:r>
        <w:rPr>
          <w:spacing w:val="-4"/>
        </w:rPr>
        <w:t xml:space="preserve"> </w:t>
      </w:r>
      <w:r>
        <w:t>o</w:t>
      </w:r>
      <w:r>
        <w:rPr>
          <w:spacing w:val="-3"/>
        </w:rPr>
        <w:t xml:space="preserve"> </w:t>
      </w:r>
      <w:r>
        <w:t>valor</w:t>
      </w:r>
      <w:r>
        <w:rPr>
          <w:spacing w:val="-2"/>
        </w:rPr>
        <w:t xml:space="preserve"> </w:t>
      </w:r>
      <w:r>
        <w:t>de</w:t>
      </w:r>
      <w:r>
        <w:rPr>
          <w:spacing w:val="-4"/>
        </w:rPr>
        <w:t xml:space="preserve"> </w:t>
      </w:r>
      <w:r>
        <w:t>sua</w:t>
      </w:r>
      <w:r>
        <w:rPr>
          <w:spacing w:val="-3"/>
        </w:rPr>
        <w:t xml:space="preserve"> </w:t>
      </w:r>
      <w:r>
        <w:rPr>
          <w:spacing w:val="-2"/>
        </w:rPr>
        <w:t>proposta.</w:t>
      </w:r>
    </w:p>
    <w:p w14:paraId="10FF97B0" w14:textId="77777777" w:rsidR="00FF3D16" w:rsidRDefault="00000000" w:rsidP="00FE3320">
      <w:pPr>
        <w:pStyle w:val="Corpodetexto"/>
        <w:spacing w:before="120" w:after="120"/>
        <w:ind w:left="0"/>
      </w:pPr>
      <w: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w:t>
      </w:r>
      <w:r>
        <w:rPr>
          <w:spacing w:val="-4"/>
        </w:rPr>
        <w:t xml:space="preserve"> </w:t>
      </w:r>
      <w:r>
        <w:t>para</w:t>
      </w:r>
      <w:r>
        <w:rPr>
          <w:spacing w:val="-3"/>
        </w:rPr>
        <w:t xml:space="preserve"> </w:t>
      </w:r>
      <w:r>
        <w:t>o</w:t>
      </w:r>
      <w:r>
        <w:rPr>
          <w:spacing w:val="-3"/>
        </w:rPr>
        <w:t xml:space="preserve"> </w:t>
      </w:r>
      <w:r>
        <w:t>fim</w:t>
      </w:r>
      <w:r>
        <w:rPr>
          <w:spacing w:val="-3"/>
        </w:rPr>
        <w:t xml:space="preserve"> </w:t>
      </w:r>
      <w:r>
        <w:t>de</w:t>
      </w:r>
      <w:r>
        <w:rPr>
          <w:spacing w:val="-3"/>
        </w:rPr>
        <w:t xml:space="preserve"> </w:t>
      </w:r>
      <w:r>
        <w:t>aplicar-se</w:t>
      </w:r>
      <w:r>
        <w:rPr>
          <w:spacing w:val="-2"/>
        </w:rPr>
        <w:t xml:space="preserve"> </w:t>
      </w:r>
      <w:r>
        <w:t>o</w:t>
      </w:r>
      <w:r>
        <w:rPr>
          <w:spacing w:val="-3"/>
        </w:rPr>
        <w:t xml:space="preserve"> </w:t>
      </w:r>
      <w:r>
        <w:t>disposto</w:t>
      </w:r>
      <w:r>
        <w:rPr>
          <w:spacing w:val="-3"/>
        </w:rPr>
        <w:t xml:space="preserve"> </w:t>
      </w:r>
      <w:r>
        <w:t xml:space="preserve">nos </w:t>
      </w:r>
      <w:hyperlink r:id="rId29" w:anchor="art44">
        <w:r w:rsidR="00FF3D16">
          <w:rPr>
            <w:color w:val="0000FF"/>
            <w:u w:val="single" w:color="0000FF"/>
          </w:rPr>
          <w:t>arts.</w:t>
        </w:r>
        <w:r w:rsidR="00FF3D16">
          <w:rPr>
            <w:color w:val="0000FF"/>
            <w:spacing w:val="-2"/>
            <w:u w:val="single" w:color="0000FF"/>
          </w:rPr>
          <w:t xml:space="preserve"> </w:t>
        </w:r>
        <w:r w:rsidR="00FF3D16">
          <w:rPr>
            <w:color w:val="0000FF"/>
            <w:u w:val="single" w:color="0000FF"/>
          </w:rPr>
          <w:t>44</w:t>
        </w:r>
        <w:r w:rsidR="00FF3D16">
          <w:rPr>
            <w:color w:val="0000FF"/>
            <w:spacing w:val="-3"/>
            <w:u w:val="single" w:color="0000FF"/>
          </w:rPr>
          <w:t xml:space="preserve"> </w:t>
        </w:r>
        <w:r w:rsidR="00FF3D16">
          <w:rPr>
            <w:color w:val="0000FF"/>
            <w:u w:val="single" w:color="0000FF"/>
          </w:rPr>
          <w:t>e</w:t>
        </w:r>
        <w:r w:rsidR="00FF3D16">
          <w:rPr>
            <w:color w:val="0000FF"/>
            <w:spacing w:val="-3"/>
            <w:u w:val="single" w:color="0000FF"/>
          </w:rPr>
          <w:t xml:space="preserve"> </w:t>
        </w:r>
        <w:r w:rsidR="00FF3D16">
          <w:rPr>
            <w:color w:val="0000FF"/>
            <w:u w:val="single" w:color="0000FF"/>
          </w:rPr>
          <w:t>45</w:t>
        </w:r>
        <w:r w:rsidR="00FF3D16">
          <w:rPr>
            <w:color w:val="0000FF"/>
            <w:spacing w:val="-3"/>
            <w:u w:val="single" w:color="0000FF"/>
          </w:rPr>
          <w:t xml:space="preserve"> </w:t>
        </w:r>
        <w:r w:rsidR="00FF3D16">
          <w:rPr>
            <w:color w:val="0000FF"/>
            <w:u w:val="single" w:color="0000FF"/>
          </w:rPr>
          <w:t>da</w:t>
        </w:r>
        <w:r w:rsidR="00FF3D16">
          <w:rPr>
            <w:color w:val="0000FF"/>
            <w:spacing w:val="-3"/>
            <w:u w:val="single" w:color="0000FF"/>
          </w:rPr>
          <w:t xml:space="preserve"> </w:t>
        </w:r>
        <w:r w:rsidR="00FF3D16">
          <w:rPr>
            <w:color w:val="0000FF"/>
            <w:u w:val="single" w:color="0000FF"/>
          </w:rPr>
          <w:t>Lei</w:t>
        </w:r>
        <w:r w:rsidR="00FF3D16">
          <w:rPr>
            <w:color w:val="0000FF"/>
            <w:spacing w:val="-3"/>
            <w:u w:val="single" w:color="0000FF"/>
          </w:rPr>
          <w:t xml:space="preserve"> </w:t>
        </w:r>
        <w:r w:rsidR="00FF3D16">
          <w:rPr>
            <w:color w:val="0000FF"/>
            <w:u w:val="single" w:color="0000FF"/>
          </w:rPr>
          <w:t>Complementar</w:t>
        </w:r>
        <w:r w:rsidR="00FF3D16">
          <w:rPr>
            <w:color w:val="0000FF"/>
            <w:spacing w:val="-3"/>
            <w:u w:val="single" w:color="0000FF"/>
          </w:rPr>
          <w:t xml:space="preserve"> </w:t>
        </w:r>
        <w:r w:rsidR="00FF3D16">
          <w:rPr>
            <w:color w:val="0000FF"/>
            <w:u w:val="single" w:color="0000FF"/>
          </w:rPr>
          <w:t>nº</w:t>
        </w:r>
        <w:r w:rsidR="00FF3D16">
          <w:rPr>
            <w:color w:val="0000FF"/>
            <w:spacing w:val="-2"/>
            <w:u w:val="single" w:color="0000FF"/>
          </w:rPr>
          <w:t xml:space="preserve"> </w:t>
        </w:r>
        <w:r w:rsidR="00FF3D16">
          <w:rPr>
            <w:color w:val="0000FF"/>
            <w:u w:val="single" w:color="0000FF"/>
          </w:rPr>
          <w:t>123,</w:t>
        </w:r>
        <w:r w:rsidR="00FF3D16">
          <w:rPr>
            <w:color w:val="0000FF"/>
            <w:spacing w:val="-2"/>
            <w:u w:val="single" w:color="0000FF"/>
          </w:rPr>
          <w:t xml:space="preserve"> </w:t>
        </w:r>
        <w:r w:rsidR="00FF3D16">
          <w:rPr>
            <w:color w:val="0000FF"/>
            <w:u w:val="single" w:color="0000FF"/>
          </w:rPr>
          <w:t>de</w:t>
        </w:r>
      </w:hyperlink>
      <w:r>
        <w:rPr>
          <w:color w:val="0000FF"/>
        </w:rPr>
        <w:t xml:space="preserve"> </w:t>
      </w:r>
      <w:hyperlink r:id="rId30" w:anchor="art44">
        <w:r w:rsidR="00FF3D16">
          <w:rPr>
            <w:color w:val="0000FF"/>
            <w:u w:val="single" w:color="0000FF"/>
          </w:rPr>
          <w:t>2006</w:t>
        </w:r>
      </w:hyperlink>
      <w:r>
        <w:t xml:space="preserve">, regulamentada pelo </w:t>
      </w:r>
      <w:hyperlink r:id="rId31">
        <w:r w:rsidR="00FF3D16">
          <w:rPr>
            <w:color w:val="0000FF"/>
            <w:u w:val="single" w:color="0000FF"/>
          </w:rPr>
          <w:t>Decreto nº 8.538, de 2015</w:t>
        </w:r>
      </w:hyperlink>
      <w:r>
        <w:t>.</w:t>
      </w:r>
    </w:p>
    <w:p w14:paraId="386AF349" w14:textId="77777777" w:rsidR="00FF3D16" w:rsidRDefault="00000000" w:rsidP="00FE3320">
      <w:pPr>
        <w:pStyle w:val="PargrafodaLista"/>
        <w:numPr>
          <w:ilvl w:val="0"/>
          <w:numId w:val="23"/>
        </w:numPr>
        <w:tabs>
          <w:tab w:val="left" w:pos="544"/>
        </w:tabs>
        <w:spacing w:before="120" w:after="120"/>
        <w:ind w:left="0" w:firstLine="0"/>
        <w:rPr>
          <w:sz w:val="20"/>
        </w:rPr>
      </w:pPr>
      <w:r>
        <w:rPr>
          <w:sz w:val="20"/>
        </w:rPr>
        <w:t>Nessas condições, as propostas de microempresas e empresas de pequeno porte que se encontrarem na faixa de até 10% (dez por cento) acima da melhor proposta ou melhor lance serão consideradas empatadas com a primeira colocada.</w:t>
      </w:r>
    </w:p>
    <w:p w14:paraId="7A0401C5" w14:textId="77777777" w:rsidR="00FF3D16" w:rsidRDefault="00000000" w:rsidP="00FE3320">
      <w:pPr>
        <w:pStyle w:val="PargrafodaLista"/>
        <w:numPr>
          <w:ilvl w:val="0"/>
          <w:numId w:val="23"/>
        </w:numPr>
        <w:tabs>
          <w:tab w:val="left" w:pos="560"/>
        </w:tabs>
        <w:spacing w:before="120" w:after="120"/>
        <w:ind w:left="0" w:firstLine="0"/>
        <w:rPr>
          <w:sz w:val="20"/>
        </w:rPr>
      </w:pPr>
      <w:r>
        <w:rPr>
          <w:sz w:val="20"/>
        </w:rPr>
        <w:t>A melhor classificada nos termos do subitem anterior terá o direito de encaminhar uma última oferta para desempate, obrigatoriamente em valor inferior ao da primeira colocada, no prazo</w:t>
      </w:r>
      <w:r>
        <w:rPr>
          <w:spacing w:val="-1"/>
          <w:sz w:val="20"/>
        </w:rPr>
        <w:t xml:space="preserve"> </w:t>
      </w:r>
      <w:r>
        <w:rPr>
          <w:sz w:val="20"/>
        </w:rPr>
        <w:t>de</w:t>
      </w:r>
      <w:r>
        <w:rPr>
          <w:spacing w:val="-1"/>
          <w:sz w:val="20"/>
        </w:rPr>
        <w:t xml:space="preserve"> </w:t>
      </w:r>
      <w:r>
        <w:rPr>
          <w:sz w:val="20"/>
        </w:rPr>
        <w:t>5</w:t>
      </w:r>
      <w:r>
        <w:rPr>
          <w:spacing w:val="-3"/>
          <w:sz w:val="20"/>
        </w:rPr>
        <w:t xml:space="preserve"> </w:t>
      </w:r>
      <w:r>
        <w:rPr>
          <w:sz w:val="20"/>
        </w:rPr>
        <w:t>(cinco) minutos</w:t>
      </w:r>
      <w:r>
        <w:rPr>
          <w:spacing w:val="-1"/>
          <w:sz w:val="20"/>
        </w:rPr>
        <w:t xml:space="preserve"> </w:t>
      </w:r>
      <w:r>
        <w:rPr>
          <w:sz w:val="20"/>
        </w:rPr>
        <w:t>controlados</w:t>
      </w:r>
      <w:r>
        <w:rPr>
          <w:spacing w:val="-1"/>
          <w:sz w:val="20"/>
        </w:rPr>
        <w:t xml:space="preserve"> </w:t>
      </w:r>
      <w:r>
        <w:rPr>
          <w:sz w:val="20"/>
        </w:rPr>
        <w:t>pelo</w:t>
      </w:r>
      <w:r>
        <w:rPr>
          <w:spacing w:val="-3"/>
          <w:sz w:val="20"/>
        </w:rPr>
        <w:t xml:space="preserve"> </w:t>
      </w:r>
      <w:r>
        <w:rPr>
          <w:sz w:val="20"/>
        </w:rPr>
        <w:t>sistema,</w:t>
      </w:r>
      <w:r>
        <w:rPr>
          <w:spacing w:val="-1"/>
          <w:sz w:val="20"/>
        </w:rPr>
        <w:t xml:space="preserve"> </w:t>
      </w:r>
      <w:r>
        <w:rPr>
          <w:sz w:val="20"/>
        </w:rPr>
        <w:t>contados</w:t>
      </w:r>
      <w:r>
        <w:rPr>
          <w:spacing w:val="-1"/>
          <w:sz w:val="20"/>
        </w:rPr>
        <w:t xml:space="preserve"> </w:t>
      </w:r>
      <w:r>
        <w:rPr>
          <w:sz w:val="20"/>
        </w:rPr>
        <w:t>após</w:t>
      </w:r>
      <w:r>
        <w:rPr>
          <w:spacing w:val="-1"/>
          <w:sz w:val="20"/>
        </w:rPr>
        <w:t xml:space="preserve"> </w:t>
      </w:r>
      <w:r>
        <w:rPr>
          <w:sz w:val="20"/>
        </w:rPr>
        <w:t>a</w:t>
      </w:r>
      <w:r>
        <w:rPr>
          <w:spacing w:val="-1"/>
          <w:sz w:val="20"/>
        </w:rPr>
        <w:t xml:space="preserve"> </w:t>
      </w:r>
      <w:r>
        <w:rPr>
          <w:sz w:val="20"/>
        </w:rPr>
        <w:t>comunicação</w:t>
      </w:r>
      <w:r>
        <w:rPr>
          <w:spacing w:val="-1"/>
          <w:sz w:val="20"/>
        </w:rPr>
        <w:t xml:space="preserve"> </w:t>
      </w:r>
      <w:r>
        <w:rPr>
          <w:sz w:val="20"/>
        </w:rPr>
        <w:t>automática para tanto.</w:t>
      </w:r>
    </w:p>
    <w:p w14:paraId="06C4E2FF" w14:textId="77777777" w:rsidR="00FF3D16" w:rsidRDefault="00000000" w:rsidP="00FE3320">
      <w:pPr>
        <w:pStyle w:val="PargrafodaLista"/>
        <w:numPr>
          <w:ilvl w:val="0"/>
          <w:numId w:val="23"/>
        </w:numPr>
        <w:tabs>
          <w:tab w:val="left" w:pos="511"/>
        </w:tabs>
        <w:spacing w:before="120" w:after="120"/>
        <w:ind w:left="0" w:firstLine="0"/>
        <w:rPr>
          <w:sz w:val="20"/>
        </w:rPr>
      </w:pPr>
      <w:r>
        <w:rPr>
          <w:sz w:val="20"/>
        </w:rPr>
        <w:t>Caso a microempresa ou a empresa de</w:t>
      </w:r>
      <w:r>
        <w:rPr>
          <w:spacing w:val="-2"/>
          <w:sz w:val="20"/>
        </w:rPr>
        <w:t xml:space="preserve"> </w:t>
      </w:r>
      <w:r>
        <w:rPr>
          <w:sz w:val="20"/>
        </w:rPr>
        <w:t>pequeno porte melhor classificada desista ou</w:t>
      </w:r>
      <w:r>
        <w:rPr>
          <w:spacing w:val="-2"/>
          <w:sz w:val="20"/>
        </w:rPr>
        <w:t xml:space="preserve"> </w:t>
      </w:r>
      <w:r>
        <w:rPr>
          <w:sz w:val="20"/>
        </w:rPr>
        <w:t>não</w:t>
      </w:r>
      <w:r>
        <w:rPr>
          <w:spacing w:val="-2"/>
          <w:sz w:val="20"/>
        </w:rPr>
        <w:t xml:space="preserve"> </w:t>
      </w:r>
      <w:r>
        <w:rPr>
          <w:sz w:val="20"/>
        </w:rPr>
        <w:t xml:space="preserve">se manifeste no prazo estabelecido, serão convocadas as demais licitantes microempresa e empresa de pequeno porte que se encontrem naquele intervalo de 10% (dez por cento), na ordem de classificação, para o exercício do mesmo direito, no prazo estabelecido no subitem </w:t>
      </w:r>
      <w:r>
        <w:rPr>
          <w:spacing w:val="-2"/>
          <w:sz w:val="20"/>
        </w:rPr>
        <w:t>anterior.</w:t>
      </w:r>
    </w:p>
    <w:p w14:paraId="4A451100" w14:textId="77777777" w:rsidR="00FF3D16" w:rsidRDefault="00000000" w:rsidP="00FE3320">
      <w:pPr>
        <w:pStyle w:val="PargrafodaLista"/>
        <w:numPr>
          <w:ilvl w:val="0"/>
          <w:numId w:val="23"/>
        </w:numPr>
        <w:tabs>
          <w:tab w:val="left" w:pos="554"/>
        </w:tabs>
        <w:spacing w:before="120" w:after="120"/>
        <w:ind w:left="0" w:firstLine="0"/>
        <w:rPr>
          <w:sz w:val="20"/>
        </w:rPr>
      </w:pPr>
      <w:r>
        <w:rPr>
          <w:sz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6AA07F6" w14:textId="77777777" w:rsidR="00FF3D16" w:rsidRDefault="00000000" w:rsidP="00FE3320">
      <w:pPr>
        <w:pStyle w:val="Corpodetexto"/>
        <w:spacing w:before="120" w:after="120"/>
        <w:ind w:left="0"/>
      </w:pPr>
      <w:r>
        <w:t>Só poderá haver empate entre propostas iguais (não seguidas de lances), ou entre lances finais</w:t>
      </w:r>
      <w:r>
        <w:rPr>
          <w:spacing w:val="40"/>
        </w:rPr>
        <w:t xml:space="preserve"> </w:t>
      </w:r>
      <w:r>
        <w:t>da fase fechada do modo de disputa aberto e fechado.</w:t>
      </w:r>
    </w:p>
    <w:p w14:paraId="540055D6" w14:textId="77777777" w:rsidR="00FF3D16" w:rsidRDefault="00000000" w:rsidP="00FE3320">
      <w:pPr>
        <w:pStyle w:val="PargrafodaLista"/>
        <w:numPr>
          <w:ilvl w:val="0"/>
          <w:numId w:val="22"/>
        </w:numPr>
        <w:tabs>
          <w:tab w:val="left" w:pos="540"/>
        </w:tabs>
        <w:spacing w:before="120" w:after="120"/>
        <w:ind w:left="0" w:firstLine="0"/>
        <w:rPr>
          <w:sz w:val="20"/>
        </w:rPr>
      </w:pPr>
      <w:r>
        <w:rPr>
          <w:sz w:val="20"/>
        </w:rPr>
        <w:t xml:space="preserve">Havendo eventual empate entre propostas ou lances, o critério de desempate será aquele </w:t>
      </w:r>
      <w:r>
        <w:rPr>
          <w:sz w:val="20"/>
        </w:rPr>
        <w:lastRenderedPageBreak/>
        <w:t xml:space="preserve">previsto no </w:t>
      </w:r>
      <w:hyperlink r:id="rId32" w:anchor="art60">
        <w:r w:rsidR="00FF3D16">
          <w:rPr>
            <w:color w:val="0000FF"/>
            <w:sz w:val="20"/>
            <w:u w:val="single" w:color="0000FF"/>
          </w:rPr>
          <w:t>art</w:t>
        </w:r>
      </w:hyperlink>
      <w:r>
        <w:rPr>
          <w:color w:val="0000FF"/>
          <w:sz w:val="20"/>
          <w:u w:val="single" w:color="0000FF"/>
        </w:rPr>
        <w:t>. 60 da Lei nº 14.133, de 2021</w:t>
      </w:r>
      <w:r>
        <w:rPr>
          <w:sz w:val="20"/>
        </w:rPr>
        <w:t>, nesta ordem:</w:t>
      </w:r>
    </w:p>
    <w:p w14:paraId="3C53C288" w14:textId="77777777" w:rsidR="00FF3D16" w:rsidRDefault="00FF3D16" w:rsidP="00FE3320">
      <w:pPr>
        <w:pStyle w:val="PargrafodaLista"/>
        <w:spacing w:before="120" w:after="120"/>
        <w:ind w:left="0"/>
        <w:rPr>
          <w:sz w:val="20"/>
        </w:rPr>
      </w:pPr>
    </w:p>
    <w:p w14:paraId="458508D7" w14:textId="77777777" w:rsidR="00FF3D16" w:rsidRDefault="00000000" w:rsidP="00FE3320">
      <w:pPr>
        <w:pStyle w:val="PargrafodaLista"/>
        <w:numPr>
          <w:ilvl w:val="1"/>
          <w:numId w:val="22"/>
        </w:numPr>
        <w:tabs>
          <w:tab w:val="left" w:pos="1023"/>
        </w:tabs>
        <w:spacing w:before="120" w:after="120"/>
        <w:ind w:left="0" w:firstLine="0"/>
        <w:rPr>
          <w:sz w:val="20"/>
        </w:rPr>
      </w:pPr>
      <w:r>
        <w:rPr>
          <w:sz w:val="20"/>
        </w:rPr>
        <w:t>disputa final, hipótese em que os licitantes empatados poderão apresentar nova proposta em ato contínuo à classificação;</w:t>
      </w:r>
    </w:p>
    <w:p w14:paraId="1BB103C3" w14:textId="77777777" w:rsidR="00FF3D16" w:rsidRDefault="00000000" w:rsidP="00FE3320">
      <w:pPr>
        <w:pStyle w:val="PargrafodaLista"/>
        <w:numPr>
          <w:ilvl w:val="1"/>
          <w:numId w:val="22"/>
        </w:numPr>
        <w:tabs>
          <w:tab w:val="left" w:pos="1035"/>
        </w:tabs>
        <w:spacing w:before="120" w:after="120"/>
        <w:ind w:left="0" w:firstLine="0"/>
        <w:rPr>
          <w:sz w:val="20"/>
        </w:rPr>
      </w:pPr>
      <w:r>
        <w:rPr>
          <w:sz w:val="20"/>
        </w:rPr>
        <w:t>avaliação do desempenho contratual prévio dos licitantes, para a qual deverão preferencialmente ser utilizados registros cadastrais para efeito de atesto de cumprimento de obrigações previstos nesta Lei;</w:t>
      </w:r>
    </w:p>
    <w:p w14:paraId="70EA19A4" w14:textId="77777777" w:rsidR="00FF3D16" w:rsidRDefault="00000000" w:rsidP="00FE3320">
      <w:pPr>
        <w:pStyle w:val="PargrafodaLista"/>
        <w:numPr>
          <w:ilvl w:val="1"/>
          <w:numId w:val="22"/>
        </w:numPr>
        <w:tabs>
          <w:tab w:val="left" w:pos="1001"/>
        </w:tabs>
        <w:spacing w:before="120" w:after="120"/>
        <w:ind w:left="0" w:firstLine="0"/>
        <w:rPr>
          <w:sz w:val="20"/>
        </w:rPr>
      </w:pPr>
      <w:r>
        <w:rPr>
          <w:sz w:val="20"/>
        </w:rPr>
        <w:t>desenvolvimento pelo licitante de ações de equidade entre homens e mulheres no ambiente de trabalho, conforme regulamento;</w:t>
      </w:r>
    </w:p>
    <w:p w14:paraId="5FE6A58F" w14:textId="77777777" w:rsidR="00FF3D16" w:rsidRDefault="00000000" w:rsidP="00FE3320">
      <w:pPr>
        <w:pStyle w:val="PargrafodaLista"/>
        <w:numPr>
          <w:ilvl w:val="1"/>
          <w:numId w:val="22"/>
        </w:numPr>
        <w:tabs>
          <w:tab w:val="left" w:pos="982"/>
        </w:tabs>
        <w:spacing w:before="120" w:after="120"/>
        <w:ind w:left="0" w:firstLine="0"/>
        <w:rPr>
          <w:sz w:val="20"/>
        </w:rPr>
      </w:pPr>
      <w:r>
        <w:rPr>
          <w:sz w:val="20"/>
        </w:rPr>
        <w:t>desenvolvimento pelo licitante de programa de integridade, conforme orientações dos órgãos de controle.</w:t>
      </w:r>
    </w:p>
    <w:p w14:paraId="2E6A37E4" w14:textId="77777777" w:rsidR="00FF3D16" w:rsidRDefault="00FF3D16" w:rsidP="00FE3320">
      <w:pPr>
        <w:pStyle w:val="Corpodetexto"/>
        <w:spacing w:before="120" w:after="120"/>
        <w:ind w:left="0"/>
        <w:jc w:val="left"/>
      </w:pPr>
    </w:p>
    <w:p w14:paraId="3BEEF09B" w14:textId="77777777" w:rsidR="00FF3D16" w:rsidRDefault="00000000" w:rsidP="00FE3320">
      <w:pPr>
        <w:pStyle w:val="PargrafodaLista"/>
        <w:numPr>
          <w:ilvl w:val="0"/>
          <w:numId w:val="22"/>
        </w:numPr>
        <w:tabs>
          <w:tab w:val="left" w:pos="546"/>
        </w:tabs>
        <w:spacing w:before="120" w:after="120"/>
        <w:ind w:left="0" w:firstLine="282"/>
        <w:rPr>
          <w:sz w:val="20"/>
        </w:rPr>
      </w:pPr>
      <w:r>
        <w:rPr>
          <w:sz w:val="20"/>
        </w:rPr>
        <w:t>Persistindo o empate, será assegurada preferência, sucessivamente, aos bens e serviços</w:t>
      </w:r>
      <w:r>
        <w:rPr>
          <w:spacing w:val="40"/>
          <w:sz w:val="20"/>
        </w:rPr>
        <w:t xml:space="preserve"> </w:t>
      </w:r>
      <w:r>
        <w:rPr>
          <w:sz w:val="20"/>
        </w:rPr>
        <w:t>produzidos ou prestados por:</w:t>
      </w:r>
    </w:p>
    <w:p w14:paraId="0C985145" w14:textId="77777777" w:rsidR="00FE3320" w:rsidRDefault="00FE3320" w:rsidP="00FE3320">
      <w:pPr>
        <w:pStyle w:val="PargrafodaLista"/>
        <w:tabs>
          <w:tab w:val="left" w:pos="999"/>
        </w:tabs>
        <w:spacing w:before="120" w:after="120"/>
        <w:ind w:left="0"/>
        <w:jc w:val="left"/>
        <w:rPr>
          <w:sz w:val="20"/>
        </w:rPr>
      </w:pPr>
    </w:p>
    <w:p w14:paraId="5988651C" w14:textId="650F074F" w:rsidR="00FF3D16" w:rsidRDefault="00000000" w:rsidP="00FE3320">
      <w:pPr>
        <w:pStyle w:val="PargrafodaLista"/>
        <w:numPr>
          <w:ilvl w:val="1"/>
          <w:numId w:val="22"/>
        </w:numPr>
        <w:tabs>
          <w:tab w:val="left" w:pos="999"/>
        </w:tabs>
        <w:spacing w:before="120" w:after="120"/>
        <w:ind w:left="0" w:firstLine="0"/>
        <w:rPr>
          <w:sz w:val="20"/>
        </w:rPr>
      </w:pPr>
      <w:r>
        <w:rPr>
          <w:sz w:val="20"/>
        </w:rPr>
        <w:t xml:space="preserve">empresas estabelecidas no território do Estado ou do Distrito Federal do órgão ou entidade da Administração Pública estadual ou distrital licitante ou, no caso de licitação realizada por órgão ou entidade de Município, no território do Estado em que este se </w:t>
      </w:r>
      <w:r>
        <w:rPr>
          <w:spacing w:val="-2"/>
          <w:sz w:val="20"/>
        </w:rPr>
        <w:t>localize;</w:t>
      </w:r>
    </w:p>
    <w:p w14:paraId="609BD92F" w14:textId="77777777" w:rsidR="00FF3D16" w:rsidRDefault="00000000" w:rsidP="00FE3320">
      <w:pPr>
        <w:pStyle w:val="PargrafodaLista"/>
        <w:numPr>
          <w:ilvl w:val="1"/>
          <w:numId w:val="22"/>
        </w:numPr>
        <w:tabs>
          <w:tab w:val="left" w:pos="958"/>
        </w:tabs>
        <w:spacing w:before="120" w:after="120"/>
        <w:ind w:left="0" w:hanging="388"/>
        <w:rPr>
          <w:sz w:val="20"/>
        </w:rPr>
      </w:pPr>
      <w:r>
        <w:rPr>
          <w:sz w:val="20"/>
        </w:rPr>
        <w:t>empresas</w:t>
      </w:r>
      <w:r>
        <w:rPr>
          <w:spacing w:val="-7"/>
          <w:sz w:val="20"/>
        </w:rPr>
        <w:t xml:space="preserve"> </w:t>
      </w:r>
      <w:r>
        <w:rPr>
          <w:spacing w:val="-2"/>
          <w:sz w:val="20"/>
        </w:rPr>
        <w:t>brasileiras;</w:t>
      </w:r>
    </w:p>
    <w:p w14:paraId="55E7BD22" w14:textId="77777777" w:rsidR="00FF3D16" w:rsidRDefault="00000000" w:rsidP="00FE3320">
      <w:pPr>
        <w:pStyle w:val="PargrafodaLista"/>
        <w:numPr>
          <w:ilvl w:val="1"/>
          <w:numId w:val="22"/>
        </w:numPr>
        <w:tabs>
          <w:tab w:val="left" w:pos="958"/>
        </w:tabs>
        <w:spacing w:before="120" w:after="120"/>
        <w:ind w:left="0" w:hanging="388"/>
        <w:rPr>
          <w:sz w:val="20"/>
        </w:rPr>
      </w:pPr>
      <w:r>
        <w:rPr>
          <w:sz w:val="20"/>
        </w:rPr>
        <w:t>empresas</w:t>
      </w:r>
      <w:r>
        <w:rPr>
          <w:spacing w:val="-8"/>
          <w:sz w:val="20"/>
        </w:rPr>
        <w:t xml:space="preserve"> </w:t>
      </w:r>
      <w:r>
        <w:rPr>
          <w:sz w:val="20"/>
        </w:rPr>
        <w:t>que</w:t>
      </w:r>
      <w:r>
        <w:rPr>
          <w:spacing w:val="-3"/>
          <w:sz w:val="20"/>
        </w:rPr>
        <w:t xml:space="preserve"> </w:t>
      </w:r>
      <w:r>
        <w:rPr>
          <w:sz w:val="20"/>
        </w:rPr>
        <w:t>invistam</w:t>
      </w:r>
      <w:r>
        <w:rPr>
          <w:spacing w:val="-5"/>
          <w:sz w:val="20"/>
        </w:rPr>
        <w:t xml:space="preserve"> </w:t>
      </w:r>
      <w:r>
        <w:rPr>
          <w:sz w:val="20"/>
        </w:rPr>
        <w:t>em</w:t>
      </w:r>
      <w:r>
        <w:rPr>
          <w:spacing w:val="-4"/>
          <w:sz w:val="20"/>
        </w:rPr>
        <w:t xml:space="preserve"> </w:t>
      </w:r>
      <w:r>
        <w:rPr>
          <w:sz w:val="20"/>
        </w:rPr>
        <w:t>pesquisa</w:t>
      </w:r>
      <w:r>
        <w:rPr>
          <w:spacing w:val="-4"/>
          <w:sz w:val="20"/>
        </w:rPr>
        <w:t xml:space="preserve"> </w:t>
      </w:r>
      <w:r>
        <w:rPr>
          <w:sz w:val="20"/>
        </w:rPr>
        <w:t>e</w:t>
      </w:r>
      <w:r>
        <w:rPr>
          <w:spacing w:val="-5"/>
          <w:sz w:val="20"/>
        </w:rPr>
        <w:t xml:space="preserve"> </w:t>
      </w:r>
      <w:r>
        <w:rPr>
          <w:sz w:val="20"/>
        </w:rPr>
        <w:t>no</w:t>
      </w:r>
      <w:r>
        <w:rPr>
          <w:spacing w:val="-4"/>
          <w:sz w:val="20"/>
        </w:rPr>
        <w:t xml:space="preserve"> </w:t>
      </w:r>
      <w:r>
        <w:rPr>
          <w:sz w:val="20"/>
        </w:rPr>
        <w:t>desenvolvimento</w:t>
      </w:r>
      <w:r>
        <w:rPr>
          <w:spacing w:val="-4"/>
          <w:sz w:val="20"/>
        </w:rPr>
        <w:t xml:space="preserve"> </w:t>
      </w:r>
      <w:r>
        <w:rPr>
          <w:sz w:val="20"/>
        </w:rPr>
        <w:t>de</w:t>
      </w:r>
      <w:r>
        <w:rPr>
          <w:spacing w:val="-5"/>
          <w:sz w:val="20"/>
        </w:rPr>
        <w:t xml:space="preserve"> </w:t>
      </w:r>
      <w:r>
        <w:rPr>
          <w:sz w:val="20"/>
        </w:rPr>
        <w:t>tecnologia</w:t>
      </w:r>
      <w:r>
        <w:rPr>
          <w:spacing w:val="-3"/>
          <w:sz w:val="20"/>
        </w:rPr>
        <w:t xml:space="preserve"> </w:t>
      </w:r>
      <w:r>
        <w:rPr>
          <w:sz w:val="20"/>
        </w:rPr>
        <w:t>no</w:t>
      </w:r>
      <w:r>
        <w:rPr>
          <w:spacing w:val="-4"/>
          <w:sz w:val="20"/>
        </w:rPr>
        <w:t xml:space="preserve"> </w:t>
      </w:r>
      <w:r>
        <w:rPr>
          <w:spacing w:val="-2"/>
          <w:sz w:val="20"/>
        </w:rPr>
        <w:t>País;</w:t>
      </w:r>
    </w:p>
    <w:p w14:paraId="364FB21F" w14:textId="77777777" w:rsidR="00FF3D16" w:rsidRDefault="00000000" w:rsidP="00FE3320">
      <w:pPr>
        <w:pStyle w:val="PargrafodaLista"/>
        <w:numPr>
          <w:ilvl w:val="1"/>
          <w:numId w:val="22"/>
        </w:numPr>
        <w:tabs>
          <w:tab w:val="left" w:pos="974"/>
        </w:tabs>
        <w:spacing w:before="120" w:after="120"/>
        <w:ind w:left="0" w:firstLine="0"/>
        <w:rPr>
          <w:sz w:val="20"/>
        </w:rPr>
      </w:pPr>
      <w:r>
        <w:rPr>
          <w:sz w:val="20"/>
        </w:rPr>
        <w:t xml:space="preserve">empresas que comprovem a prática de mitigação, nos termos da </w:t>
      </w:r>
      <w:hyperlink r:id="rId33" w:anchor="%3A~%3Atext%3DLEI%20N%C2%BA%2012.187%2C%20DE%2029%20DE%20DEZEMBRO%20DE%202009.%26text%3DInstitui%20a%20Pol%C3%ADtica%20Nacional%20sobre%2CPNMC%20e%20d%C3%A1%20outras%20provid%C3%AAncias">
        <w:r w:rsidR="00FF3D16">
          <w:rPr>
            <w:color w:val="0000FF"/>
            <w:sz w:val="20"/>
            <w:u w:val="single" w:color="0000FF"/>
          </w:rPr>
          <w:t>Lei nº 12.187, de 29</w:t>
        </w:r>
      </w:hyperlink>
      <w:r>
        <w:rPr>
          <w:color w:val="0000FF"/>
          <w:sz w:val="20"/>
        </w:rPr>
        <w:t xml:space="preserve"> </w:t>
      </w:r>
      <w:hyperlink r:id="rId34" w:anchor="%3A~%3Atext%3DLEI%20N%C2%BA%2012.187%2C%20DE%2029%20DE%20DEZEMBRO%20DE%202009.%26text%3DInstitui%20a%20Pol%C3%ADtica%20Nacional%20sobre%2CPNMC%20e%20d%C3%A1%20outras%20provid%C3%AAncias">
        <w:r w:rsidR="00FF3D16">
          <w:rPr>
            <w:color w:val="0000FF"/>
            <w:sz w:val="20"/>
            <w:u w:val="single" w:color="0000FF"/>
          </w:rPr>
          <w:t>de dezembro de 2009</w:t>
        </w:r>
      </w:hyperlink>
      <w:r>
        <w:rPr>
          <w:sz w:val="20"/>
        </w:rPr>
        <w:t>.</w:t>
      </w:r>
    </w:p>
    <w:p w14:paraId="2A7110E7" w14:textId="77777777" w:rsidR="00FF3D16" w:rsidRDefault="00000000" w:rsidP="00FE3320">
      <w:pPr>
        <w:pStyle w:val="Corpodetexto"/>
        <w:spacing w:before="120" w:after="120"/>
        <w:ind w:left="0"/>
      </w:pPr>
      <w:r>
        <w:t>Encerrada a etapa de envio de lances da sessão pública, na hipótese da proposta do primeiro colocado permanecer acima do</w:t>
      </w:r>
      <w:r>
        <w:rPr>
          <w:spacing w:val="-1"/>
        </w:rPr>
        <w:t xml:space="preserve"> </w:t>
      </w:r>
      <w:r>
        <w:t>preço máximo ou</w:t>
      </w:r>
      <w:r>
        <w:rPr>
          <w:spacing w:val="-1"/>
        </w:rPr>
        <w:t xml:space="preserve"> </w:t>
      </w:r>
      <w:r>
        <w:t>inferior ao desconto definido para</w:t>
      </w:r>
      <w:r>
        <w:rPr>
          <w:spacing w:val="-1"/>
        </w:rPr>
        <w:t xml:space="preserve"> </w:t>
      </w:r>
      <w:r>
        <w:t>a contratação, o Agente de Contratação/Comissão poderá negociar condições mais vantajosas, após definido o resultado do julgamento.</w:t>
      </w:r>
    </w:p>
    <w:p w14:paraId="4EA225E4" w14:textId="77777777" w:rsidR="00FF3D16" w:rsidRDefault="00000000" w:rsidP="00FE3320">
      <w:pPr>
        <w:pStyle w:val="PargrafodaLista"/>
        <w:numPr>
          <w:ilvl w:val="0"/>
          <w:numId w:val="21"/>
        </w:numPr>
        <w:tabs>
          <w:tab w:val="left" w:pos="536"/>
        </w:tabs>
        <w:spacing w:before="120" w:after="120"/>
        <w:ind w:left="0" w:firstLine="0"/>
        <w:rPr>
          <w:sz w:val="20"/>
        </w:rPr>
      </w:pPr>
      <w:r>
        <w:rPr>
          <w:sz w:val="20"/>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w:t>
      </w:r>
      <w:r>
        <w:rPr>
          <w:spacing w:val="-2"/>
          <w:sz w:val="20"/>
        </w:rPr>
        <w:t>Administração.</w:t>
      </w:r>
    </w:p>
    <w:p w14:paraId="3D94699B" w14:textId="77777777" w:rsidR="00FF3D16" w:rsidRDefault="00000000" w:rsidP="00FE3320">
      <w:pPr>
        <w:pStyle w:val="PargrafodaLista"/>
        <w:numPr>
          <w:ilvl w:val="0"/>
          <w:numId w:val="21"/>
        </w:numPr>
        <w:tabs>
          <w:tab w:val="left" w:pos="528"/>
        </w:tabs>
        <w:spacing w:before="120" w:after="120"/>
        <w:ind w:left="0" w:firstLine="0"/>
        <w:rPr>
          <w:sz w:val="20"/>
        </w:rPr>
      </w:pPr>
      <w:r>
        <w:rPr>
          <w:sz w:val="20"/>
        </w:rPr>
        <w:t xml:space="preserve">A negociação será realizada por meio do sistema, podendo ser acompanhada pelos demais </w:t>
      </w:r>
      <w:r>
        <w:rPr>
          <w:spacing w:val="-2"/>
          <w:sz w:val="20"/>
        </w:rPr>
        <w:t>licitantes.</w:t>
      </w:r>
    </w:p>
    <w:p w14:paraId="01A4279E" w14:textId="77777777" w:rsidR="00FF3D16" w:rsidRDefault="00000000" w:rsidP="00FE3320">
      <w:pPr>
        <w:pStyle w:val="PargrafodaLista"/>
        <w:numPr>
          <w:ilvl w:val="0"/>
          <w:numId w:val="21"/>
        </w:numPr>
        <w:tabs>
          <w:tab w:val="left" w:pos="543"/>
        </w:tabs>
        <w:spacing w:before="120" w:after="120"/>
        <w:ind w:left="0" w:firstLine="0"/>
        <w:rPr>
          <w:sz w:val="20"/>
        </w:rPr>
      </w:pPr>
      <w:r>
        <w:rPr>
          <w:sz w:val="20"/>
        </w:rPr>
        <w:t>O resultado da negociação será divulgado a todos os licitantes e anexado aos autos do processo licitatório.</w:t>
      </w:r>
    </w:p>
    <w:p w14:paraId="119096BE" w14:textId="77777777" w:rsidR="00FF3D16" w:rsidRDefault="00000000" w:rsidP="00FE3320">
      <w:pPr>
        <w:pStyle w:val="PargrafodaLista"/>
        <w:numPr>
          <w:ilvl w:val="0"/>
          <w:numId w:val="21"/>
        </w:numPr>
        <w:tabs>
          <w:tab w:val="left" w:pos="558"/>
        </w:tabs>
        <w:spacing w:before="120" w:after="120"/>
        <w:ind w:left="0" w:firstLine="0"/>
        <w:rPr>
          <w:sz w:val="20"/>
        </w:rPr>
      </w:pPr>
      <w:r>
        <w:rPr>
          <w:sz w:val="20"/>
        </w:rPr>
        <w:t>O 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998C566" w14:textId="77777777" w:rsidR="00FF3D16" w:rsidRDefault="00000000" w:rsidP="00FE3320">
      <w:pPr>
        <w:pStyle w:val="PargrafodaLista"/>
        <w:numPr>
          <w:ilvl w:val="0"/>
          <w:numId w:val="21"/>
        </w:numPr>
        <w:tabs>
          <w:tab w:val="left" w:pos="464"/>
        </w:tabs>
        <w:spacing w:before="120" w:after="120"/>
        <w:ind w:left="0" w:firstLine="0"/>
        <w:rPr>
          <w:sz w:val="20"/>
        </w:rPr>
      </w:pPr>
      <w:r>
        <w:rPr>
          <w:sz w:val="20"/>
        </w:rPr>
        <w:t>É facultado ao Agente de Contratação/Comissão prorrogar o prazo estabelecido, a partir de solicitação fundamentada feita no chat pelo licitante, antes de findo o prazo.</w:t>
      </w:r>
    </w:p>
    <w:p w14:paraId="44D9A090" w14:textId="77777777" w:rsidR="00FF3D16" w:rsidRDefault="00000000" w:rsidP="00FE3320">
      <w:pPr>
        <w:pStyle w:val="Corpodetexto"/>
        <w:spacing w:before="120" w:after="120"/>
        <w:ind w:left="0"/>
      </w:pPr>
      <w:r>
        <w:t xml:space="preserve">Após a negociação do preço, o Agente de Contratação/Comissão iniciará a fase de aceitação e </w:t>
      </w:r>
      <w:r>
        <w:lastRenderedPageBreak/>
        <w:t>julgamento da proposta.</w:t>
      </w:r>
    </w:p>
    <w:p w14:paraId="6BF18B3A" w14:textId="77777777" w:rsidR="00FF3D16" w:rsidRDefault="00FF3D16" w:rsidP="00FE3320">
      <w:pPr>
        <w:pStyle w:val="Corpodetexto"/>
        <w:spacing w:before="120" w:after="120"/>
        <w:ind w:left="0"/>
        <w:jc w:val="left"/>
      </w:pPr>
    </w:p>
    <w:p w14:paraId="2C7724E3" w14:textId="77777777" w:rsidR="00FF3D16" w:rsidRDefault="00000000" w:rsidP="00FE3320">
      <w:pPr>
        <w:pStyle w:val="Ttulo1"/>
        <w:spacing w:before="120" w:after="120"/>
        <w:ind w:left="0"/>
        <w:jc w:val="both"/>
      </w:pPr>
      <w:bookmarkStart w:id="14" w:name="DA_FASE_DE_JULGAMENTO"/>
      <w:bookmarkEnd w:id="14"/>
      <w:r>
        <w:t>DA</w:t>
      </w:r>
      <w:r>
        <w:rPr>
          <w:spacing w:val="-4"/>
        </w:rPr>
        <w:t xml:space="preserve"> </w:t>
      </w:r>
      <w:r>
        <w:t>FASE</w:t>
      </w:r>
      <w:r>
        <w:rPr>
          <w:spacing w:val="-3"/>
        </w:rPr>
        <w:t xml:space="preserve"> </w:t>
      </w:r>
      <w:r>
        <w:t>DE</w:t>
      </w:r>
      <w:r>
        <w:rPr>
          <w:spacing w:val="-2"/>
        </w:rPr>
        <w:t xml:space="preserve"> JULGAMENTO</w:t>
      </w:r>
    </w:p>
    <w:p w14:paraId="71CED2D5" w14:textId="77777777" w:rsidR="00FF3D16" w:rsidRDefault="00000000" w:rsidP="00FE3320">
      <w:pPr>
        <w:pStyle w:val="Corpodetexto"/>
        <w:spacing w:before="120" w:after="120"/>
        <w:ind w:left="0"/>
      </w:pPr>
      <w:r>
        <w:t xml:space="preserve">Encerrada a etapa de negociação, o Agente de contratação/Comissão verificará se o licitante provisoriamente classificado em primeiro lugar atende às condições de participação no certame, conforme previsto no </w:t>
      </w:r>
      <w:hyperlink r:id="rId35" w:anchor="art14">
        <w:r w:rsidR="00FF3D16">
          <w:rPr>
            <w:color w:val="0000FF"/>
            <w:u w:val="single" w:color="0000FF"/>
          </w:rPr>
          <w:t>art. 14 da Lei nº 14.133/2021</w:t>
        </w:r>
      </w:hyperlink>
      <w:r>
        <w:t>, legislação correlata e no item</w:t>
      </w:r>
      <w:r>
        <w:rPr>
          <w:spacing w:val="40"/>
        </w:rPr>
        <w:t xml:space="preserve"> </w:t>
      </w:r>
      <w:r>
        <w:t>do edital, especialmente quanto à existência de sanção que impeça a participação no certame ou a futura contratação, mediante a consulta aos seguintes cadastros:</w:t>
      </w:r>
    </w:p>
    <w:p w14:paraId="267B2254" w14:textId="77777777" w:rsidR="00FF3D16" w:rsidRDefault="00000000" w:rsidP="00FE3320">
      <w:pPr>
        <w:pStyle w:val="PargrafodaLista"/>
        <w:numPr>
          <w:ilvl w:val="0"/>
          <w:numId w:val="20"/>
        </w:numPr>
        <w:tabs>
          <w:tab w:val="left" w:pos="520"/>
        </w:tabs>
        <w:spacing w:before="120" w:after="120"/>
        <w:ind w:left="0" w:hanging="232"/>
        <w:rPr>
          <w:sz w:val="20"/>
        </w:rPr>
      </w:pPr>
      <w:r>
        <w:rPr>
          <w:spacing w:val="-2"/>
          <w:sz w:val="20"/>
        </w:rPr>
        <w:t>SICAF;</w:t>
      </w:r>
    </w:p>
    <w:p w14:paraId="5CE0A830" w14:textId="77777777" w:rsidR="00FF3D16" w:rsidRDefault="00000000" w:rsidP="00FE3320">
      <w:pPr>
        <w:pStyle w:val="PargrafodaLista"/>
        <w:numPr>
          <w:ilvl w:val="0"/>
          <w:numId w:val="20"/>
        </w:numPr>
        <w:tabs>
          <w:tab w:val="left" w:pos="522"/>
        </w:tabs>
        <w:spacing w:before="120" w:after="120"/>
        <w:ind w:left="0"/>
        <w:rPr>
          <w:sz w:val="20"/>
        </w:rPr>
      </w:pPr>
      <w:r>
        <w:rPr>
          <w:sz w:val="20"/>
        </w:rPr>
        <w:t>Cadastro</w:t>
      </w:r>
      <w:r>
        <w:rPr>
          <w:spacing w:val="-4"/>
          <w:sz w:val="20"/>
        </w:rPr>
        <w:t xml:space="preserve"> </w:t>
      </w:r>
      <w:r>
        <w:rPr>
          <w:sz w:val="20"/>
        </w:rPr>
        <w:t>Nacional</w:t>
      </w:r>
      <w:r>
        <w:rPr>
          <w:spacing w:val="-2"/>
          <w:sz w:val="20"/>
        </w:rPr>
        <w:t xml:space="preserve"> </w:t>
      </w:r>
      <w:r>
        <w:rPr>
          <w:sz w:val="20"/>
        </w:rPr>
        <w:t>de</w:t>
      </w:r>
      <w:r>
        <w:rPr>
          <w:spacing w:val="-1"/>
          <w:sz w:val="20"/>
        </w:rPr>
        <w:t xml:space="preserve"> </w:t>
      </w:r>
      <w:r>
        <w:rPr>
          <w:sz w:val="20"/>
        </w:rPr>
        <w:t>Empresas</w:t>
      </w:r>
      <w:r>
        <w:rPr>
          <w:spacing w:val="-2"/>
          <w:sz w:val="20"/>
        </w:rPr>
        <w:t xml:space="preserve"> </w:t>
      </w:r>
      <w:r>
        <w:rPr>
          <w:sz w:val="20"/>
        </w:rPr>
        <w:t>Inidôneas</w:t>
      </w:r>
      <w:r>
        <w:rPr>
          <w:spacing w:val="-1"/>
          <w:sz w:val="20"/>
        </w:rPr>
        <w:t xml:space="preserve"> </w:t>
      </w:r>
      <w:r>
        <w:rPr>
          <w:sz w:val="20"/>
        </w:rPr>
        <w:t>e</w:t>
      </w:r>
      <w:r>
        <w:rPr>
          <w:spacing w:val="-1"/>
          <w:sz w:val="20"/>
        </w:rPr>
        <w:t xml:space="preserve"> </w:t>
      </w:r>
      <w:r>
        <w:rPr>
          <w:sz w:val="20"/>
        </w:rPr>
        <w:t>Suspensas</w:t>
      </w:r>
      <w:r>
        <w:rPr>
          <w:spacing w:val="-1"/>
          <w:sz w:val="20"/>
        </w:rPr>
        <w:t xml:space="preserve"> </w:t>
      </w:r>
      <w:r>
        <w:rPr>
          <w:sz w:val="20"/>
        </w:rPr>
        <w:t>-</w:t>
      </w:r>
      <w:r>
        <w:rPr>
          <w:spacing w:val="-1"/>
          <w:sz w:val="20"/>
        </w:rPr>
        <w:t xml:space="preserve"> </w:t>
      </w:r>
      <w:r>
        <w:rPr>
          <w:sz w:val="20"/>
        </w:rPr>
        <w:t>CEIS,</w:t>
      </w:r>
      <w:r>
        <w:rPr>
          <w:spacing w:val="-1"/>
          <w:sz w:val="20"/>
        </w:rPr>
        <w:t xml:space="preserve"> </w:t>
      </w:r>
      <w:r>
        <w:rPr>
          <w:sz w:val="20"/>
        </w:rPr>
        <w:t>mantido</w:t>
      </w:r>
      <w:r>
        <w:rPr>
          <w:spacing w:val="-1"/>
          <w:sz w:val="20"/>
        </w:rPr>
        <w:t xml:space="preserve"> </w:t>
      </w:r>
      <w:r>
        <w:rPr>
          <w:sz w:val="20"/>
        </w:rPr>
        <w:t>pela</w:t>
      </w:r>
      <w:r>
        <w:rPr>
          <w:spacing w:val="-1"/>
          <w:sz w:val="20"/>
        </w:rPr>
        <w:t xml:space="preserve"> </w:t>
      </w:r>
      <w:r>
        <w:rPr>
          <w:spacing w:val="-2"/>
          <w:sz w:val="20"/>
        </w:rPr>
        <w:t>Controladoria-</w:t>
      </w:r>
    </w:p>
    <w:p w14:paraId="31A111B4" w14:textId="77777777" w:rsidR="00FF3D16" w:rsidRDefault="00000000" w:rsidP="00FE3320">
      <w:pPr>
        <w:pStyle w:val="Corpodetexto"/>
        <w:spacing w:before="120" w:after="120"/>
        <w:ind w:left="0"/>
        <w:jc w:val="left"/>
      </w:pPr>
      <w:r>
        <w:t>Geral</w:t>
      </w:r>
      <w:r>
        <w:rPr>
          <w:spacing w:val="-12"/>
        </w:rPr>
        <w:t xml:space="preserve"> </w:t>
      </w:r>
      <w:r>
        <w:t>da</w:t>
      </w:r>
      <w:r>
        <w:rPr>
          <w:spacing w:val="-9"/>
        </w:rPr>
        <w:t xml:space="preserve"> </w:t>
      </w:r>
      <w:r>
        <w:t>União</w:t>
      </w:r>
      <w:r>
        <w:rPr>
          <w:spacing w:val="-10"/>
        </w:rPr>
        <w:t xml:space="preserve"> </w:t>
      </w:r>
      <w:r>
        <w:t>(</w:t>
      </w:r>
      <w:hyperlink r:id="rId36">
        <w:r w:rsidR="00FF3D16">
          <w:rPr>
            <w:color w:val="0000FF"/>
            <w:u w:val="single" w:color="0000FF"/>
          </w:rPr>
          <w:t>https://www.portaltransparencia.gov.br/sancoes/ceis</w:t>
        </w:r>
      </w:hyperlink>
      <w:r>
        <w:t>);</w:t>
      </w:r>
      <w:r>
        <w:rPr>
          <w:spacing w:val="-8"/>
        </w:rPr>
        <w:t xml:space="preserve"> </w:t>
      </w:r>
      <w:r>
        <w:rPr>
          <w:spacing w:val="-10"/>
        </w:rPr>
        <w:t>e</w:t>
      </w:r>
    </w:p>
    <w:p w14:paraId="0B30FF2F" w14:textId="77777777" w:rsidR="00FF3D16" w:rsidRDefault="00000000" w:rsidP="00FE3320">
      <w:pPr>
        <w:pStyle w:val="PargrafodaLista"/>
        <w:numPr>
          <w:ilvl w:val="0"/>
          <w:numId w:val="20"/>
        </w:numPr>
        <w:tabs>
          <w:tab w:val="left" w:pos="553"/>
        </w:tabs>
        <w:spacing w:before="120" w:after="120"/>
        <w:ind w:left="0" w:firstLine="0"/>
        <w:rPr>
          <w:sz w:val="20"/>
        </w:rPr>
      </w:pPr>
      <w:r>
        <w:rPr>
          <w:sz w:val="20"/>
        </w:rPr>
        <w:t>Cadastro Nacional de Empresas Punidas – CNEP, mantido pela Controladoria-Geral da União (</w:t>
      </w:r>
      <w:hyperlink r:id="rId37">
        <w:r w:rsidR="00FF3D16">
          <w:rPr>
            <w:color w:val="0000FF"/>
            <w:sz w:val="20"/>
            <w:u w:val="single" w:color="0000FF"/>
          </w:rPr>
          <w:t>https://www.portaltransparencia.gov.br/sancoes/cnep</w:t>
        </w:r>
      </w:hyperlink>
      <w:r>
        <w:rPr>
          <w:sz w:val="20"/>
        </w:rPr>
        <w:t>).</w:t>
      </w:r>
    </w:p>
    <w:p w14:paraId="71BA6AEA" w14:textId="77777777" w:rsidR="00FF3D16" w:rsidRDefault="00000000" w:rsidP="00FE3320">
      <w:pPr>
        <w:pStyle w:val="Corpodetexto"/>
        <w:spacing w:before="120" w:after="120"/>
        <w:ind w:left="0"/>
      </w:pPr>
      <w:r>
        <w:t xml:space="preserve">A consulta aos cadastros será realizada em nome da empresa licitante e também de seu sócio majoritário, por força da vedação de que trata o </w:t>
      </w:r>
      <w:hyperlink r:id="rId38" w:anchor="%3A~%3Atext%3D%C3%A0s%20seguintes%20comina%C3%A7%C3%B5es%3A-%2CArt.%2Cn%C2%BA%2012.120%2C%20de%202009)">
        <w:r w:rsidR="00FF3D16">
          <w:rPr>
            <w:color w:val="0000FF"/>
            <w:u w:val="single" w:color="0000FF"/>
          </w:rPr>
          <w:t>artigo 12 da Lei n° 8.429, de 1992</w:t>
        </w:r>
      </w:hyperlink>
      <w:r>
        <w:t>.</w:t>
      </w:r>
    </w:p>
    <w:p w14:paraId="17A47FBB" w14:textId="77777777" w:rsidR="00FF3D16" w:rsidRDefault="00000000" w:rsidP="00FE3320">
      <w:pPr>
        <w:pStyle w:val="Corpodetexto"/>
        <w:spacing w:before="120" w:after="120"/>
        <w:ind w:left="0"/>
      </w:pPr>
      <w:r>
        <w:t>Caso conste na Consulta de Situação do licitante a existência de Ocorrências Impeditivas</w:t>
      </w:r>
      <w:r>
        <w:rPr>
          <w:spacing w:val="40"/>
        </w:rPr>
        <w:t xml:space="preserve"> </w:t>
      </w:r>
      <w:r>
        <w:t>Indiretas, o Agente de Contratação/Comissão diligenciará para verificar se houve fraude por parte das empresas apontadas no Relatório de Ocorrências Impeditivas Indiretas. (</w:t>
      </w:r>
      <w:hyperlink r:id="rId39" w:anchor="art29">
        <w:r w:rsidR="00FF3D16">
          <w:rPr>
            <w:color w:val="0000FF"/>
            <w:u w:val="single" w:color="0000FF"/>
          </w:rPr>
          <w:t>IN nº 3/2018, art. 29,</w:t>
        </w:r>
      </w:hyperlink>
      <w:r>
        <w:rPr>
          <w:color w:val="0000FF"/>
        </w:rPr>
        <w:t xml:space="preserve"> </w:t>
      </w:r>
      <w:r>
        <w:rPr>
          <w:rFonts w:ascii="Arial" w:hAnsi="Arial"/>
          <w:i/>
          <w:color w:val="0000FF"/>
          <w:spacing w:val="-2"/>
          <w:u w:val="single" w:color="0000FF"/>
        </w:rPr>
        <w:t>caput</w:t>
      </w:r>
      <w:r>
        <w:rPr>
          <w:spacing w:val="-2"/>
        </w:rPr>
        <w:t>)</w:t>
      </w:r>
    </w:p>
    <w:p w14:paraId="1CC4F1FE" w14:textId="77777777" w:rsidR="00FF3D16" w:rsidRDefault="00000000" w:rsidP="00FE3320">
      <w:pPr>
        <w:pStyle w:val="PargrafodaLista"/>
        <w:numPr>
          <w:ilvl w:val="0"/>
          <w:numId w:val="19"/>
        </w:numPr>
        <w:tabs>
          <w:tab w:val="left" w:pos="524"/>
        </w:tabs>
        <w:spacing w:before="120" w:after="120"/>
        <w:ind w:left="0" w:firstLine="0"/>
        <w:rPr>
          <w:sz w:val="20"/>
        </w:rPr>
      </w:pPr>
      <w:r>
        <w:rPr>
          <w:sz w:val="20"/>
        </w:rPr>
        <w:t>A</w:t>
      </w:r>
      <w:r>
        <w:rPr>
          <w:spacing w:val="-1"/>
          <w:sz w:val="20"/>
        </w:rPr>
        <w:t xml:space="preserve"> </w:t>
      </w:r>
      <w:r>
        <w:rPr>
          <w:sz w:val="20"/>
        </w:rPr>
        <w:t>tentativa de</w:t>
      </w:r>
      <w:r>
        <w:rPr>
          <w:spacing w:val="-1"/>
          <w:sz w:val="20"/>
        </w:rPr>
        <w:t xml:space="preserve"> </w:t>
      </w:r>
      <w:r>
        <w:rPr>
          <w:sz w:val="20"/>
        </w:rPr>
        <w:t>burla será verificada</w:t>
      </w:r>
      <w:r>
        <w:rPr>
          <w:spacing w:val="-1"/>
          <w:sz w:val="20"/>
        </w:rPr>
        <w:t xml:space="preserve"> </w:t>
      </w:r>
      <w:r>
        <w:rPr>
          <w:sz w:val="20"/>
        </w:rPr>
        <w:t>por meio</w:t>
      </w:r>
      <w:r>
        <w:rPr>
          <w:spacing w:val="-1"/>
          <w:sz w:val="20"/>
        </w:rPr>
        <w:t xml:space="preserve"> </w:t>
      </w:r>
      <w:r>
        <w:rPr>
          <w:sz w:val="20"/>
        </w:rPr>
        <w:t>dos vínculos societários,</w:t>
      </w:r>
      <w:r>
        <w:rPr>
          <w:spacing w:val="-1"/>
          <w:sz w:val="20"/>
        </w:rPr>
        <w:t xml:space="preserve"> </w:t>
      </w:r>
      <w:r>
        <w:rPr>
          <w:sz w:val="20"/>
        </w:rPr>
        <w:t>linhas de</w:t>
      </w:r>
      <w:r>
        <w:rPr>
          <w:spacing w:val="-1"/>
          <w:sz w:val="20"/>
        </w:rPr>
        <w:t xml:space="preserve"> </w:t>
      </w:r>
      <w:r>
        <w:rPr>
          <w:sz w:val="20"/>
        </w:rPr>
        <w:t>fornecimento similares, dentre outros. (</w:t>
      </w:r>
      <w:hyperlink r:id="rId40">
        <w:r w:rsidR="00FF3D16">
          <w:rPr>
            <w:color w:val="0000FF"/>
            <w:sz w:val="20"/>
            <w:u w:val="single" w:color="0000FF"/>
          </w:rPr>
          <w:t>IN nº 3/2018, art. 29, §1º</w:t>
        </w:r>
      </w:hyperlink>
      <w:r>
        <w:rPr>
          <w:sz w:val="20"/>
        </w:rPr>
        <w:t>).</w:t>
      </w:r>
    </w:p>
    <w:p w14:paraId="4A845492" w14:textId="77777777" w:rsidR="00FF3D16" w:rsidRDefault="00000000" w:rsidP="00FE3320">
      <w:pPr>
        <w:pStyle w:val="PargrafodaLista"/>
        <w:numPr>
          <w:ilvl w:val="0"/>
          <w:numId w:val="19"/>
        </w:numPr>
        <w:tabs>
          <w:tab w:val="left" w:pos="526"/>
        </w:tabs>
        <w:spacing w:before="120" w:after="120"/>
        <w:ind w:left="0" w:firstLine="0"/>
        <w:rPr>
          <w:sz w:val="20"/>
        </w:rPr>
      </w:pPr>
      <w:r>
        <w:rPr>
          <w:sz w:val="20"/>
        </w:rPr>
        <w:t>O licitante será convocado para manifestação previamente a uma eventual desclassificação. (</w:t>
      </w:r>
      <w:hyperlink r:id="rId41">
        <w:r w:rsidR="00FF3D16">
          <w:rPr>
            <w:color w:val="0000FF"/>
            <w:sz w:val="20"/>
            <w:u w:val="single" w:color="0000FF"/>
          </w:rPr>
          <w:t>IN nº 3/2018, art. 29, §2º</w:t>
        </w:r>
      </w:hyperlink>
      <w:r>
        <w:rPr>
          <w:sz w:val="20"/>
        </w:rPr>
        <w:t>).</w:t>
      </w:r>
    </w:p>
    <w:p w14:paraId="51AD40D3" w14:textId="77777777" w:rsidR="00FF3D16" w:rsidRDefault="00000000" w:rsidP="00FE3320">
      <w:pPr>
        <w:pStyle w:val="PargrafodaLista"/>
        <w:numPr>
          <w:ilvl w:val="0"/>
          <w:numId w:val="19"/>
        </w:numPr>
        <w:tabs>
          <w:tab w:val="left" w:pos="509"/>
        </w:tabs>
        <w:spacing w:before="120" w:after="120"/>
        <w:ind w:left="0" w:firstLine="0"/>
        <w:rPr>
          <w:sz w:val="20"/>
        </w:rPr>
      </w:pPr>
      <w:r>
        <w:rPr>
          <w:sz w:val="20"/>
        </w:rPr>
        <w:t>Constatada</w:t>
      </w:r>
      <w:r>
        <w:rPr>
          <w:spacing w:val="-3"/>
          <w:sz w:val="20"/>
        </w:rPr>
        <w:t xml:space="preserve"> </w:t>
      </w:r>
      <w:r>
        <w:rPr>
          <w:sz w:val="20"/>
        </w:rPr>
        <w:t>a</w:t>
      </w:r>
      <w:r>
        <w:rPr>
          <w:spacing w:val="-4"/>
          <w:sz w:val="20"/>
        </w:rPr>
        <w:t xml:space="preserve"> </w:t>
      </w:r>
      <w:r>
        <w:rPr>
          <w:sz w:val="20"/>
        </w:rPr>
        <w:t>existência</w:t>
      </w:r>
      <w:r>
        <w:rPr>
          <w:spacing w:val="-4"/>
          <w:sz w:val="20"/>
        </w:rPr>
        <w:t xml:space="preserve"> </w:t>
      </w:r>
      <w:r>
        <w:rPr>
          <w:sz w:val="20"/>
        </w:rPr>
        <w:t>de</w:t>
      </w:r>
      <w:r>
        <w:rPr>
          <w:spacing w:val="-4"/>
          <w:sz w:val="20"/>
        </w:rPr>
        <w:t xml:space="preserve"> </w:t>
      </w:r>
      <w:r>
        <w:rPr>
          <w:sz w:val="20"/>
        </w:rPr>
        <w:t>sanção,</w:t>
      </w:r>
      <w:r>
        <w:rPr>
          <w:spacing w:val="-3"/>
          <w:sz w:val="20"/>
        </w:rPr>
        <w:t xml:space="preserve"> </w:t>
      </w:r>
      <w:r>
        <w:rPr>
          <w:sz w:val="20"/>
        </w:rPr>
        <w:t>o</w:t>
      </w:r>
      <w:r>
        <w:rPr>
          <w:spacing w:val="-4"/>
          <w:sz w:val="20"/>
        </w:rPr>
        <w:t xml:space="preserve"> </w:t>
      </w:r>
      <w:r>
        <w:rPr>
          <w:sz w:val="20"/>
        </w:rPr>
        <w:t>licitante</w:t>
      </w:r>
      <w:r>
        <w:rPr>
          <w:spacing w:val="-4"/>
          <w:sz w:val="20"/>
        </w:rPr>
        <w:t xml:space="preserve"> </w:t>
      </w:r>
      <w:r>
        <w:rPr>
          <w:sz w:val="20"/>
        </w:rPr>
        <w:t>será</w:t>
      </w:r>
      <w:r>
        <w:rPr>
          <w:spacing w:val="-4"/>
          <w:sz w:val="20"/>
        </w:rPr>
        <w:t xml:space="preserve"> </w:t>
      </w:r>
      <w:r>
        <w:rPr>
          <w:sz w:val="20"/>
        </w:rPr>
        <w:t>reputado</w:t>
      </w:r>
      <w:r>
        <w:rPr>
          <w:spacing w:val="-3"/>
          <w:sz w:val="20"/>
        </w:rPr>
        <w:t xml:space="preserve"> </w:t>
      </w:r>
      <w:r>
        <w:rPr>
          <w:sz w:val="20"/>
        </w:rPr>
        <w:t>inabilitado,</w:t>
      </w:r>
      <w:r>
        <w:rPr>
          <w:spacing w:val="-5"/>
          <w:sz w:val="20"/>
        </w:rPr>
        <w:t xml:space="preserve"> </w:t>
      </w:r>
      <w:r>
        <w:rPr>
          <w:sz w:val="20"/>
        </w:rPr>
        <w:t>por</w:t>
      </w:r>
      <w:r>
        <w:rPr>
          <w:spacing w:val="-4"/>
          <w:sz w:val="20"/>
        </w:rPr>
        <w:t xml:space="preserve"> </w:t>
      </w:r>
      <w:r>
        <w:rPr>
          <w:sz w:val="20"/>
        </w:rPr>
        <w:t>falta</w:t>
      </w:r>
      <w:r>
        <w:rPr>
          <w:spacing w:val="-4"/>
          <w:sz w:val="20"/>
        </w:rPr>
        <w:t xml:space="preserve"> </w:t>
      </w:r>
      <w:r>
        <w:rPr>
          <w:sz w:val="20"/>
        </w:rPr>
        <w:t>de</w:t>
      </w:r>
      <w:r>
        <w:rPr>
          <w:spacing w:val="-4"/>
          <w:sz w:val="20"/>
        </w:rPr>
        <w:t xml:space="preserve"> </w:t>
      </w:r>
      <w:r>
        <w:rPr>
          <w:sz w:val="20"/>
        </w:rPr>
        <w:t>condição de participação.</w:t>
      </w:r>
    </w:p>
    <w:p w14:paraId="7E9CCC0B" w14:textId="77777777" w:rsidR="00FF3D16" w:rsidRDefault="00000000" w:rsidP="00FE3320">
      <w:pPr>
        <w:pStyle w:val="PargrafodaLista"/>
        <w:numPr>
          <w:ilvl w:val="0"/>
          <w:numId w:val="19"/>
        </w:numPr>
        <w:tabs>
          <w:tab w:val="left" w:pos="522"/>
        </w:tabs>
        <w:spacing w:before="120" w:after="120"/>
        <w:ind w:left="0" w:firstLine="0"/>
        <w:rPr>
          <w:sz w:val="20"/>
        </w:rPr>
      </w:pPr>
      <w:r>
        <w:rPr>
          <w:sz w:val="20"/>
        </w:rPr>
        <w:t>Na</w:t>
      </w:r>
      <w:r>
        <w:rPr>
          <w:spacing w:val="-3"/>
          <w:sz w:val="20"/>
        </w:rPr>
        <w:t xml:space="preserve"> </w:t>
      </w:r>
      <w:r>
        <w:rPr>
          <w:sz w:val="20"/>
        </w:rPr>
        <w:t>hipótese</w:t>
      </w:r>
      <w:r>
        <w:rPr>
          <w:spacing w:val="-1"/>
          <w:sz w:val="20"/>
        </w:rPr>
        <w:t xml:space="preserve"> </w:t>
      </w:r>
      <w:r>
        <w:rPr>
          <w:sz w:val="20"/>
        </w:rPr>
        <w:t>de</w:t>
      </w:r>
      <w:r>
        <w:rPr>
          <w:spacing w:val="-1"/>
          <w:sz w:val="20"/>
        </w:rPr>
        <w:t xml:space="preserve"> </w:t>
      </w:r>
      <w:r>
        <w:rPr>
          <w:sz w:val="20"/>
        </w:rPr>
        <w:t>inversão</w:t>
      </w:r>
      <w:r>
        <w:rPr>
          <w:spacing w:val="-3"/>
          <w:sz w:val="20"/>
        </w:rPr>
        <w:t xml:space="preserve"> </w:t>
      </w:r>
      <w:r>
        <w:rPr>
          <w:sz w:val="20"/>
        </w:rPr>
        <w:t>das</w:t>
      </w:r>
      <w:r>
        <w:rPr>
          <w:spacing w:val="-3"/>
          <w:sz w:val="20"/>
        </w:rPr>
        <w:t xml:space="preserve"> </w:t>
      </w:r>
      <w:r>
        <w:rPr>
          <w:sz w:val="20"/>
        </w:rPr>
        <w:t>fases</w:t>
      </w:r>
      <w:r>
        <w:rPr>
          <w:spacing w:val="-1"/>
          <w:sz w:val="20"/>
        </w:rPr>
        <w:t xml:space="preserve"> </w:t>
      </w:r>
      <w:r>
        <w:rPr>
          <w:sz w:val="20"/>
        </w:rPr>
        <w:t>de</w:t>
      </w:r>
      <w:r>
        <w:rPr>
          <w:spacing w:val="-3"/>
          <w:sz w:val="20"/>
        </w:rPr>
        <w:t xml:space="preserve"> </w:t>
      </w:r>
      <w:r>
        <w:rPr>
          <w:sz w:val="20"/>
        </w:rPr>
        <w:t>habilitação</w:t>
      </w:r>
      <w:r>
        <w:rPr>
          <w:spacing w:val="-1"/>
          <w:sz w:val="20"/>
        </w:rPr>
        <w:t xml:space="preserve"> </w:t>
      </w:r>
      <w:r>
        <w:rPr>
          <w:sz w:val="20"/>
        </w:rPr>
        <w:t>e</w:t>
      </w:r>
      <w:r>
        <w:rPr>
          <w:spacing w:val="-3"/>
          <w:sz w:val="20"/>
        </w:rPr>
        <w:t xml:space="preserve"> </w:t>
      </w:r>
      <w:r>
        <w:rPr>
          <w:sz w:val="20"/>
        </w:rPr>
        <w:t>julgamento,</w:t>
      </w:r>
      <w:r>
        <w:rPr>
          <w:spacing w:val="-1"/>
          <w:sz w:val="20"/>
        </w:rPr>
        <w:t xml:space="preserve"> </w:t>
      </w:r>
      <w:r>
        <w:rPr>
          <w:sz w:val="20"/>
        </w:rPr>
        <w:t>caso</w:t>
      </w:r>
      <w:r>
        <w:rPr>
          <w:spacing w:val="-3"/>
          <w:sz w:val="20"/>
        </w:rPr>
        <w:t xml:space="preserve"> </w:t>
      </w:r>
      <w:r>
        <w:rPr>
          <w:sz w:val="20"/>
        </w:rPr>
        <w:t>atendidas</w:t>
      </w:r>
      <w:r>
        <w:rPr>
          <w:spacing w:val="-1"/>
          <w:sz w:val="20"/>
        </w:rPr>
        <w:t xml:space="preserve"> </w:t>
      </w:r>
      <w:r>
        <w:rPr>
          <w:sz w:val="20"/>
        </w:rPr>
        <w:t>as</w:t>
      </w:r>
      <w:r>
        <w:rPr>
          <w:spacing w:val="-1"/>
          <w:sz w:val="20"/>
        </w:rPr>
        <w:t xml:space="preserve"> </w:t>
      </w:r>
      <w:r>
        <w:rPr>
          <w:sz w:val="20"/>
        </w:rPr>
        <w:t>condições de participação, será iniciado o procedimento de habilitação.</w:t>
      </w:r>
    </w:p>
    <w:p w14:paraId="604CC9B1" w14:textId="77777777" w:rsidR="00FF3D16" w:rsidRDefault="00000000" w:rsidP="00FE3320">
      <w:pPr>
        <w:pStyle w:val="Corpodetexto"/>
        <w:spacing w:before="120" w:after="120"/>
        <w:ind w:left="0"/>
      </w:pPr>
      <w:r>
        <w:t>Caso o licitante provisoriamente classificado em primeiro lugar tenha se utilizado de algum tratamento favorecido às ME/EPPs, o Agente de Contratação/Comissão verificará se faz jus ao benefício, em conformidade com os itens deste edital.</w:t>
      </w:r>
    </w:p>
    <w:p w14:paraId="7CE26357" w14:textId="77777777" w:rsidR="00FF3D16" w:rsidRDefault="00000000" w:rsidP="00FE3320">
      <w:pPr>
        <w:pStyle w:val="Corpodetexto"/>
        <w:spacing w:before="120" w:after="120"/>
        <w:ind w:left="0"/>
      </w:pPr>
      <w: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42" w:anchor="art29">
        <w:r w:rsidR="00FF3D16">
          <w:rPr>
            <w:color w:val="0000FF"/>
            <w:u w:val="single" w:color="0000FF"/>
          </w:rPr>
          <w:t>artigo 29 a 35 da IN SEGES nº 73, de 30 de</w:t>
        </w:r>
      </w:hyperlink>
      <w:r>
        <w:rPr>
          <w:color w:val="0000FF"/>
        </w:rPr>
        <w:t xml:space="preserve"> </w:t>
      </w:r>
      <w:hyperlink r:id="rId43" w:anchor="art29">
        <w:r w:rsidR="00FF3D16">
          <w:rPr>
            <w:color w:val="0000FF"/>
            <w:u w:val="single" w:color="0000FF"/>
          </w:rPr>
          <w:t>setembro de 2022</w:t>
        </w:r>
      </w:hyperlink>
      <w:r>
        <w:t>.</w:t>
      </w:r>
    </w:p>
    <w:p w14:paraId="5B839CE9" w14:textId="77777777" w:rsidR="00FF3D16" w:rsidRDefault="00000000" w:rsidP="00FE3320">
      <w:pPr>
        <w:pStyle w:val="Corpodetexto"/>
        <w:spacing w:before="120" w:after="120"/>
        <w:ind w:left="0"/>
        <w:jc w:val="left"/>
      </w:pPr>
      <w:r>
        <w:t>Será</w:t>
      </w:r>
      <w:r>
        <w:rPr>
          <w:spacing w:val="-6"/>
        </w:rPr>
        <w:t xml:space="preserve"> </w:t>
      </w:r>
      <w:r>
        <w:t>desclassificada</w:t>
      </w:r>
      <w:r>
        <w:rPr>
          <w:spacing w:val="-7"/>
        </w:rPr>
        <w:t xml:space="preserve"> </w:t>
      </w:r>
      <w:r>
        <w:t>a</w:t>
      </w:r>
      <w:r>
        <w:rPr>
          <w:spacing w:val="-5"/>
        </w:rPr>
        <w:t xml:space="preserve"> </w:t>
      </w:r>
      <w:r>
        <w:t>proposta</w:t>
      </w:r>
      <w:r>
        <w:rPr>
          <w:spacing w:val="-6"/>
        </w:rPr>
        <w:t xml:space="preserve"> </w:t>
      </w:r>
      <w:r>
        <w:t>vencedora</w:t>
      </w:r>
      <w:r>
        <w:rPr>
          <w:spacing w:val="-6"/>
        </w:rPr>
        <w:t xml:space="preserve"> </w:t>
      </w:r>
      <w:r>
        <w:rPr>
          <w:spacing w:val="-4"/>
        </w:rPr>
        <w:t>que:</w:t>
      </w:r>
    </w:p>
    <w:p w14:paraId="6327902D" w14:textId="77777777" w:rsidR="00FF3D16" w:rsidRDefault="00000000" w:rsidP="00FE3320">
      <w:pPr>
        <w:pStyle w:val="PargrafodaLista"/>
        <w:numPr>
          <w:ilvl w:val="0"/>
          <w:numId w:val="18"/>
        </w:numPr>
        <w:tabs>
          <w:tab w:val="left" w:pos="520"/>
        </w:tabs>
        <w:spacing w:before="120" w:after="120"/>
        <w:ind w:left="0" w:hanging="232"/>
        <w:rPr>
          <w:sz w:val="20"/>
        </w:rPr>
      </w:pPr>
      <w:r>
        <w:rPr>
          <w:sz w:val="20"/>
        </w:rPr>
        <w:t>contiver</w:t>
      </w:r>
      <w:r>
        <w:rPr>
          <w:spacing w:val="-6"/>
          <w:sz w:val="20"/>
        </w:rPr>
        <w:t xml:space="preserve"> </w:t>
      </w:r>
      <w:r>
        <w:rPr>
          <w:sz w:val="20"/>
        </w:rPr>
        <w:t>vícios</w:t>
      </w:r>
      <w:r>
        <w:rPr>
          <w:spacing w:val="-5"/>
          <w:sz w:val="20"/>
        </w:rPr>
        <w:t xml:space="preserve"> </w:t>
      </w:r>
      <w:r>
        <w:rPr>
          <w:spacing w:val="-2"/>
          <w:sz w:val="20"/>
        </w:rPr>
        <w:t>insanáveis;</w:t>
      </w:r>
    </w:p>
    <w:p w14:paraId="7FD30003" w14:textId="77777777" w:rsidR="00FF3D16" w:rsidRDefault="00000000" w:rsidP="00FE3320">
      <w:pPr>
        <w:pStyle w:val="PargrafodaLista"/>
        <w:numPr>
          <w:ilvl w:val="0"/>
          <w:numId w:val="18"/>
        </w:numPr>
        <w:tabs>
          <w:tab w:val="left" w:pos="520"/>
        </w:tabs>
        <w:spacing w:before="120" w:after="120"/>
        <w:ind w:left="0" w:hanging="232"/>
        <w:rPr>
          <w:sz w:val="20"/>
        </w:rPr>
      </w:pPr>
      <w:r>
        <w:rPr>
          <w:sz w:val="20"/>
        </w:rPr>
        <w:t>não</w:t>
      </w:r>
      <w:r>
        <w:rPr>
          <w:spacing w:val="-7"/>
          <w:sz w:val="20"/>
        </w:rPr>
        <w:t xml:space="preserve"> </w:t>
      </w:r>
      <w:r>
        <w:rPr>
          <w:sz w:val="20"/>
        </w:rPr>
        <w:t>obedecer</w:t>
      </w:r>
      <w:r>
        <w:rPr>
          <w:spacing w:val="-5"/>
          <w:sz w:val="20"/>
        </w:rPr>
        <w:t xml:space="preserve"> </w:t>
      </w:r>
      <w:r>
        <w:rPr>
          <w:sz w:val="20"/>
        </w:rPr>
        <w:t>às</w:t>
      </w:r>
      <w:r>
        <w:rPr>
          <w:spacing w:val="-5"/>
          <w:sz w:val="20"/>
        </w:rPr>
        <w:t xml:space="preserve"> </w:t>
      </w:r>
      <w:r>
        <w:rPr>
          <w:sz w:val="20"/>
        </w:rPr>
        <w:t>especificações</w:t>
      </w:r>
      <w:r>
        <w:rPr>
          <w:spacing w:val="-5"/>
          <w:sz w:val="20"/>
        </w:rPr>
        <w:t xml:space="preserve"> </w:t>
      </w:r>
      <w:r>
        <w:rPr>
          <w:sz w:val="20"/>
        </w:rPr>
        <w:t>técnicas</w:t>
      </w:r>
      <w:r>
        <w:rPr>
          <w:spacing w:val="-4"/>
          <w:sz w:val="20"/>
        </w:rPr>
        <w:t xml:space="preserve"> </w:t>
      </w:r>
      <w:r>
        <w:rPr>
          <w:sz w:val="20"/>
        </w:rPr>
        <w:t>contidas</w:t>
      </w:r>
      <w:r>
        <w:rPr>
          <w:spacing w:val="-5"/>
          <w:sz w:val="20"/>
        </w:rPr>
        <w:t xml:space="preserve"> </w:t>
      </w:r>
      <w:r>
        <w:rPr>
          <w:sz w:val="20"/>
        </w:rPr>
        <w:t>no</w:t>
      </w:r>
      <w:r>
        <w:rPr>
          <w:spacing w:val="-5"/>
          <w:sz w:val="20"/>
        </w:rPr>
        <w:t xml:space="preserve"> </w:t>
      </w:r>
      <w:r>
        <w:rPr>
          <w:sz w:val="20"/>
        </w:rPr>
        <w:t>Projeto</w:t>
      </w:r>
      <w:r>
        <w:rPr>
          <w:spacing w:val="-5"/>
          <w:sz w:val="20"/>
        </w:rPr>
        <w:t xml:space="preserve"> </w:t>
      </w:r>
      <w:r>
        <w:rPr>
          <w:sz w:val="20"/>
        </w:rPr>
        <w:t>Básico/Termo</w:t>
      </w:r>
      <w:r>
        <w:rPr>
          <w:spacing w:val="-5"/>
          <w:sz w:val="20"/>
        </w:rPr>
        <w:t xml:space="preserve"> </w:t>
      </w:r>
      <w:r>
        <w:rPr>
          <w:sz w:val="20"/>
        </w:rPr>
        <w:t>de</w:t>
      </w:r>
      <w:r>
        <w:rPr>
          <w:spacing w:val="-4"/>
          <w:sz w:val="20"/>
        </w:rPr>
        <w:t xml:space="preserve"> </w:t>
      </w:r>
      <w:r>
        <w:rPr>
          <w:spacing w:val="-2"/>
          <w:sz w:val="20"/>
        </w:rPr>
        <w:t>Referência;</w:t>
      </w:r>
    </w:p>
    <w:p w14:paraId="5CB461FB" w14:textId="77777777" w:rsidR="00FF3D16" w:rsidRDefault="00000000" w:rsidP="00FE3320">
      <w:pPr>
        <w:pStyle w:val="PargrafodaLista"/>
        <w:numPr>
          <w:ilvl w:val="0"/>
          <w:numId w:val="18"/>
        </w:numPr>
        <w:tabs>
          <w:tab w:val="left" w:pos="531"/>
        </w:tabs>
        <w:spacing w:before="120" w:after="120"/>
        <w:ind w:left="0" w:firstLine="0"/>
        <w:rPr>
          <w:sz w:val="20"/>
        </w:rPr>
      </w:pPr>
      <w:r>
        <w:rPr>
          <w:sz w:val="20"/>
        </w:rPr>
        <w:t xml:space="preserve">apresentar preços inexequíveis ou permanecerem acima do preço máximo definido para a </w:t>
      </w:r>
      <w:r>
        <w:rPr>
          <w:spacing w:val="-2"/>
          <w:sz w:val="20"/>
        </w:rPr>
        <w:t>contratação;</w:t>
      </w:r>
    </w:p>
    <w:p w14:paraId="0F1FD3CC" w14:textId="77777777" w:rsidR="00FF3D16" w:rsidRDefault="00000000" w:rsidP="00FE3320">
      <w:pPr>
        <w:pStyle w:val="PargrafodaLista"/>
        <w:numPr>
          <w:ilvl w:val="0"/>
          <w:numId w:val="18"/>
        </w:numPr>
        <w:tabs>
          <w:tab w:val="left" w:pos="520"/>
        </w:tabs>
        <w:spacing w:before="120" w:after="120"/>
        <w:ind w:left="0" w:hanging="232"/>
        <w:rPr>
          <w:sz w:val="20"/>
        </w:rPr>
      </w:pPr>
      <w:r>
        <w:rPr>
          <w:sz w:val="20"/>
        </w:rPr>
        <w:t>não</w:t>
      </w:r>
      <w:r>
        <w:rPr>
          <w:spacing w:val="-8"/>
          <w:sz w:val="20"/>
        </w:rPr>
        <w:t xml:space="preserve"> </w:t>
      </w:r>
      <w:r>
        <w:rPr>
          <w:sz w:val="20"/>
        </w:rPr>
        <w:t>tiverem</w:t>
      </w:r>
      <w:r>
        <w:rPr>
          <w:spacing w:val="-6"/>
          <w:sz w:val="20"/>
        </w:rPr>
        <w:t xml:space="preserve"> </w:t>
      </w:r>
      <w:r>
        <w:rPr>
          <w:sz w:val="20"/>
        </w:rPr>
        <w:t>sua</w:t>
      </w:r>
      <w:r>
        <w:rPr>
          <w:spacing w:val="-5"/>
          <w:sz w:val="20"/>
        </w:rPr>
        <w:t xml:space="preserve"> </w:t>
      </w:r>
      <w:r>
        <w:rPr>
          <w:sz w:val="20"/>
        </w:rPr>
        <w:t>exequibilidade</w:t>
      </w:r>
      <w:r>
        <w:rPr>
          <w:spacing w:val="-5"/>
          <w:sz w:val="20"/>
        </w:rPr>
        <w:t xml:space="preserve"> </w:t>
      </w:r>
      <w:r>
        <w:rPr>
          <w:sz w:val="20"/>
        </w:rPr>
        <w:t>demonstrada,</w:t>
      </w:r>
      <w:r>
        <w:rPr>
          <w:spacing w:val="-6"/>
          <w:sz w:val="20"/>
        </w:rPr>
        <w:t xml:space="preserve"> </w:t>
      </w:r>
      <w:r>
        <w:rPr>
          <w:sz w:val="20"/>
        </w:rPr>
        <w:t>quando</w:t>
      </w:r>
      <w:r>
        <w:rPr>
          <w:spacing w:val="-5"/>
          <w:sz w:val="20"/>
        </w:rPr>
        <w:t xml:space="preserve"> </w:t>
      </w:r>
      <w:r>
        <w:rPr>
          <w:sz w:val="20"/>
        </w:rPr>
        <w:t>exigido</w:t>
      </w:r>
      <w:r>
        <w:rPr>
          <w:spacing w:val="-6"/>
          <w:sz w:val="20"/>
        </w:rPr>
        <w:t xml:space="preserve"> </w:t>
      </w:r>
      <w:r>
        <w:rPr>
          <w:sz w:val="20"/>
        </w:rPr>
        <w:t>pela</w:t>
      </w:r>
      <w:r>
        <w:rPr>
          <w:spacing w:val="-5"/>
          <w:sz w:val="20"/>
        </w:rPr>
        <w:t xml:space="preserve"> </w:t>
      </w:r>
      <w:r>
        <w:rPr>
          <w:spacing w:val="-2"/>
          <w:sz w:val="20"/>
        </w:rPr>
        <w:t>Administração;</w:t>
      </w:r>
    </w:p>
    <w:p w14:paraId="530CE504" w14:textId="77777777" w:rsidR="00FF3D16" w:rsidRDefault="00000000" w:rsidP="00FE3320">
      <w:pPr>
        <w:pStyle w:val="PargrafodaLista"/>
        <w:numPr>
          <w:ilvl w:val="0"/>
          <w:numId w:val="18"/>
        </w:numPr>
        <w:tabs>
          <w:tab w:val="left" w:pos="532"/>
        </w:tabs>
        <w:spacing w:before="120" w:after="120"/>
        <w:ind w:left="0" w:firstLine="0"/>
        <w:rPr>
          <w:sz w:val="20"/>
        </w:rPr>
      </w:pPr>
      <w:r>
        <w:rPr>
          <w:sz w:val="20"/>
        </w:rPr>
        <w:lastRenderedPageBreak/>
        <w:t>apresentar desconformidade com quaisquer outras exigências deste Edital ou seus anexos, desde que insanável.</w:t>
      </w:r>
    </w:p>
    <w:p w14:paraId="30BAB53A" w14:textId="77777777" w:rsidR="00FF3D16" w:rsidRDefault="00000000" w:rsidP="00FE3320">
      <w:pPr>
        <w:pStyle w:val="Corpodetexto"/>
        <w:spacing w:before="120" w:after="120"/>
        <w:ind w:left="0"/>
        <w:jc w:val="left"/>
      </w:pPr>
      <w:r>
        <w:t>No</w:t>
      </w:r>
      <w:r>
        <w:rPr>
          <w:spacing w:val="40"/>
        </w:rPr>
        <w:t xml:space="preserve"> </w:t>
      </w:r>
      <w:r>
        <w:t>caso</w:t>
      </w:r>
      <w:r>
        <w:rPr>
          <w:spacing w:val="40"/>
        </w:rPr>
        <w:t xml:space="preserve"> </w:t>
      </w:r>
      <w:r>
        <w:t>de</w:t>
      </w:r>
      <w:r>
        <w:rPr>
          <w:spacing w:val="40"/>
        </w:rPr>
        <w:t xml:space="preserve"> </w:t>
      </w:r>
      <w:r>
        <w:t>bens</w:t>
      </w:r>
      <w:r>
        <w:rPr>
          <w:spacing w:val="40"/>
        </w:rPr>
        <w:t xml:space="preserve"> </w:t>
      </w:r>
      <w:r>
        <w:t>e</w:t>
      </w:r>
      <w:r>
        <w:rPr>
          <w:spacing w:val="40"/>
        </w:rPr>
        <w:t xml:space="preserve"> </w:t>
      </w:r>
      <w:r>
        <w:t>serviços</w:t>
      </w:r>
      <w:r>
        <w:rPr>
          <w:spacing w:val="40"/>
        </w:rPr>
        <w:t xml:space="preserve"> </w:t>
      </w:r>
      <w:r>
        <w:t>em</w:t>
      </w:r>
      <w:r>
        <w:rPr>
          <w:spacing w:val="40"/>
        </w:rPr>
        <w:t xml:space="preserve"> </w:t>
      </w:r>
      <w:r>
        <w:t>geral,</w:t>
      </w:r>
      <w:r>
        <w:rPr>
          <w:spacing w:val="40"/>
        </w:rPr>
        <w:t xml:space="preserve"> </w:t>
      </w:r>
      <w:r>
        <w:t>é</w:t>
      </w:r>
      <w:r>
        <w:rPr>
          <w:spacing w:val="40"/>
        </w:rPr>
        <w:t xml:space="preserve"> </w:t>
      </w:r>
      <w:r>
        <w:t>indício</w:t>
      </w:r>
      <w:r>
        <w:rPr>
          <w:spacing w:val="40"/>
        </w:rPr>
        <w:t xml:space="preserve"> </w:t>
      </w:r>
      <w:r>
        <w:t>de</w:t>
      </w:r>
      <w:r>
        <w:rPr>
          <w:spacing w:val="40"/>
        </w:rPr>
        <w:t xml:space="preserve"> </w:t>
      </w:r>
      <w:r>
        <w:t>inexequibilidade</w:t>
      </w:r>
      <w:r>
        <w:rPr>
          <w:spacing w:val="40"/>
        </w:rPr>
        <w:t xml:space="preserve"> </w:t>
      </w:r>
      <w:r>
        <w:t>das</w:t>
      </w:r>
      <w:r>
        <w:rPr>
          <w:spacing w:val="40"/>
        </w:rPr>
        <w:t xml:space="preserve"> </w:t>
      </w:r>
      <w:r>
        <w:t>propostas</w:t>
      </w:r>
      <w:r>
        <w:rPr>
          <w:spacing w:val="40"/>
        </w:rPr>
        <w:t xml:space="preserve"> </w:t>
      </w:r>
      <w:r>
        <w:t>valores</w:t>
      </w:r>
      <w:r>
        <w:rPr>
          <w:spacing w:val="40"/>
        </w:rPr>
        <w:t xml:space="preserve"> </w:t>
      </w:r>
      <w:r>
        <w:t>inferiores a 50% (cinquenta por cento) do valor orçado pela Administração.</w:t>
      </w:r>
    </w:p>
    <w:p w14:paraId="05C745B2" w14:textId="77777777" w:rsidR="00FF3D16" w:rsidRDefault="00000000" w:rsidP="00FE3320">
      <w:pPr>
        <w:pStyle w:val="PargrafodaLista"/>
        <w:numPr>
          <w:ilvl w:val="0"/>
          <w:numId w:val="17"/>
        </w:numPr>
        <w:tabs>
          <w:tab w:val="left" w:pos="522"/>
        </w:tabs>
        <w:spacing w:before="120" w:after="120"/>
        <w:ind w:left="0" w:firstLine="0"/>
        <w:rPr>
          <w:sz w:val="20"/>
        </w:rPr>
      </w:pPr>
      <w:r>
        <w:rPr>
          <w:sz w:val="20"/>
        </w:rPr>
        <w:t>A inexequibilidade, na</w:t>
      </w:r>
      <w:r>
        <w:rPr>
          <w:spacing w:val="-2"/>
          <w:sz w:val="20"/>
        </w:rPr>
        <w:t xml:space="preserve"> </w:t>
      </w:r>
      <w:r>
        <w:rPr>
          <w:sz w:val="20"/>
        </w:rPr>
        <w:t xml:space="preserve">hipótese de que trata o </w:t>
      </w:r>
      <w:r>
        <w:rPr>
          <w:rFonts w:ascii="Arial" w:hAnsi="Arial"/>
          <w:b/>
          <w:sz w:val="20"/>
        </w:rPr>
        <w:t>caput</w:t>
      </w:r>
      <w:r>
        <w:rPr>
          <w:sz w:val="20"/>
        </w:rPr>
        <w:t>, só será</w:t>
      </w:r>
      <w:r>
        <w:rPr>
          <w:spacing w:val="-2"/>
          <w:sz w:val="20"/>
        </w:rPr>
        <w:t xml:space="preserve"> </w:t>
      </w:r>
      <w:r>
        <w:rPr>
          <w:sz w:val="20"/>
        </w:rPr>
        <w:t>considerada após diligência</w:t>
      </w:r>
      <w:r>
        <w:rPr>
          <w:spacing w:val="-2"/>
          <w:sz w:val="20"/>
        </w:rPr>
        <w:t xml:space="preserve"> </w:t>
      </w:r>
      <w:r>
        <w:rPr>
          <w:sz w:val="20"/>
        </w:rPr>
        <w:t>do Agente de Contratação/Comissão, que comprove:</w:t>
      </w:r>
    </w:p>
    <w:p w14:paraId="48C9660D" w14:textId="77777777" w:rsidR="00FF3D16" w:rsidRDefault="00000000" w:rsidP="00FE3320">
      <w:pPr>
        <w:pStyle w:val="PargrafodaLista"/>
        <w:numPr>
          <w:ilvl w:val="1"/>
          <w:numId w:val="17"/>
        </w:numPr>
        <w:tabs>
          <w:tab w:val="left" w:pos="958"/>
        </w:tabs>
        <w:spacing w:before="120" w:after="120"/>
        <w:ind w:left="0" w:hanging="388"/>
        <w:rPr>
          <w:sz w:val="20"/>
        </w:rPr>
      </w:pPr>
      <w:r>
        <w:rPr>
          <w:sz w:val="20"/>
        </w:rPr>
        <w:t>que</w:t>
      </w:r>
      <w:r>
        <w:rPr>
          <w:spacing w:val="-6"/>
          <w:sz w:val="20"/>
        </w:rPr>
        <w:t xml:space="preserve"> </w:t>
      </w:r>
      <w:r>
        <w:rPr>
          <w:sz w:val="20"/>
        </w:rPr>
        <w:t>o</w:t>
      </w:r>
      <w:r>
        <w:rPr>
          <w:spacing w:val="-4"/>
          <w:sz w:val="20"/>
        </w:rPr>
        <w:t xml:space="preserve"> </w:t>
      </w:r>
      <w:r>
        <w:rPr>
          <w:sz w:val="20"/>
        </w:rPr>
        <w:t>custo</w:t>
      </w:r>
      <w:r>
        <w:rPr>
          <w:spacing w:val="-4"/>
          <w:sz w:val="20"/>
        </w:rPr>
        <w:t xml:space="preserve"> </w:t>
      </w:r>
      <w:r>
        <w:rPr>
          <w:sz w:val="20"/>
        </w:rPr>
        <w:t>do</w:t>
      </w:r>
      <w:r>
        <w:rPr>
          <w:spacing w:val="-4"/>
          <w:sz w:val="20"/>
        </w:rPr>
        <w:t xml:space="preserve"> </w:t>
      </w:r>
      <w:r>
        <w:rPr>
          <w:sz w:val="20"/>
        </w:rPr>
        <w:t>licitante</w:t>
      </w:r>
      <w:r>
        <w:rPr>
          <w:spacing w:val="-3"/>
          <w:sz w:val="20"/>
        </w:rPr>
        <w:t xml:space="preserve"> </w:t>
      </w:r>
      <w:r>
        <w:rPr>
          <w:sz w:val="20"/>
        </w:rPr>
        <w:t>ultrapassa</w:t>
      </w:r>
      <w:r>
        <w:rPr>
          <w:spacing w:val="-3"/>
          <w:sz w:val="20"/>
        </w:rPr>
        <w:t xml:space="preserve"> </w:t>
      </w:r>
      <w:r>
        <w:rPr>
          <w:sz w:val="20"/>
        </w:rPr>
        <w:t>o</w:t>
      </w:r>
      <w:r>
        <w:rPr>
          <w:spacing w:val="-4"/>
          <w:sz w:val="20"/>
        </w:rPr>
        <w:t xml:space="preserve"> </w:t>
      </w:r>
      <w:r>
        <w:rPr>
          <w:sz w:val="20"/>
        </w:rPr>
        <w:t>valor</w:t>
      </w:r>
      <w:r>
        <w:rPr>
          <w:spacing w:val="-2"/>
          <w:sz w:val="20"/>
        </w:rPr>
        <w:t xml:space="preserve"> </w:t>
      </w:r>
      <w:r>
        <w:rPr>
          <w:sz w:val="20"/>
        </w:rPr>
        <w:t>da</w:t>
      </w:r>
      <w:r>
        <w:rPr>
          <w:spacing w:val="-4"/>
          <w:sz w:val="20"/>
        </w:rPr>
        <w:t xml:space="preserve"> </w:t>
      </w:r>
      <w:r>
        <w:rPr>
          <w:sz w:val="20"/>
        </w:rPr>
        <w:t>proposta;</w:t>
      </w:r>
      <w:r>
        <w:rPr>
          <w:spacing w:val="-3"/>
          <w:sz w:val="20"/>
        </w:rPr>
        <w:t xml:space="preserve"> </w:t>
      </w:r>
      <w:r>
        <w:rPr>
          <w:spacing w:val="-10"/>
          <w:sz w:val="20"/>
        </w:rPr>
        <w:t>e</w:t>
      </w:r>
    </w:p>
    <w:p w14:paraId="715CD6E3" w14:textId="77777777" w:rsidR="00FF3D16" w:rsidRDefault="00000000" w:rsidP="00FE3320">
      <w:pPr>
        <w:pStyle w:val="PargrafodaLista"/>
        <w:numPr>
          <w:ilvl w:val="1"/>
          <w:numId w:val="17"/>
        </w:numPr>
        <w:tabs>
          <w:tab w:val="left" w:pos="958"/>
        </w:tabs>
        <w:spacing w:before="120" w:after="120"/>
        <w:ind w:left="0" w:hanging="388"/>
        <w:rPr>
          <w:sz w:val="20"/>
        </w:rPr>
      </w:pPr>
      <w:r>
        <w:rPr>
          <w:sz w:val="20"/>
        </w:rPr>
        <w:t>inexistirem</w:t>
      </w:r>
      <w:r>
        <w:rPr>
          <w:spacing w:val="-7"/>
          <w:sz w:val="20"/>
        </w:rPr>
        <w:t xml:space="preserve"> </w:t>
      </w:r>
      <w:r>
        <w:rPr>
          <w:sz w:val="20"/>
        </w:rPr>
        <w:t>custos</w:t>
      </w:r>
      <w:r>
        <w:rPr>
          <w:spacing w:val="-4"/>
          <w:sz w:val="20"/>
        </w:rPr>
        <w:t xml:space="preserve"> </w:t>
      </w:r>
      <w:r>
        <w:rPr>
          <w:sz w:val="20"/>
        </w:rPr>
        <w:t>de</w:t>
      </w:r>
      <w:r>
        <w:rPr>
          <w:spacing w:val="-4"/>
          <w:sz w:val="20"/>
        </w:rPr>
        <w:t xml:space="preserve"> </w:t>
      </w:r>
      <w:r>
        <w:rPr>
          <w:sz w:val="20"/>
        </w:rPr>
        <w:t>oportunidade</w:t>
      </w:r>
      <w:r>
        <w:rPr>
          <w:spacing w:val="-4"/>
          <w:sz w:val="20"/>
        </w:rPr>
        <w:t xml:space="preserve"> </w:t>
      </w:r>
      <w:r>
        <w:rPr>
          <w:sz w:val="20"/>
        </w:rPr>
        <w:t>capazes</w:t>
      </w:r>
      <w:r>
        <w:rPr>
          <w:spacing w:val="-4"/>
          <w:sz w:val="20"/>
        </w:rPr>
        <w:t xml:space="preserve"> </w:t>
      </w:r>
      <w:r>
        <w:rPr>
          <w:sz w:val="20"/>
        </w:rPr>
        <w:t>de</w:t>
      </w:r>
      <w:r>
        <w:rPr>
          <w:spacing w:val="-5"/>
          <w:sz w:val="20"/>
        </w:rPr>
        <w:t xml:space="preserve"> </w:t>
      </w:r>
      <w:r>
        <w:rPr>
          <w:sz w:val="20"/>
        </w:rPr>
        <w:t>justificar</w:t>
      </w:r>
      <w:r>
        <w:rPr>
          <w:spacing w:val="-4"/>
          <w:sz w:val="20"/>
        </w:rPr>
        <w:t xml:space="preserve"> </w:t>
      </w:r>
      <w:r>
        <w:rPr>
          <w:sz w:val="20"/>
        </w:rPr>
        <w:t>o</w:t>
      </w:r>
      <w:r>
        <w:rPr>
          <w:spacing w:val="-5"/>
          <w:sz w:val="20"/>
        </w:rPr>
        <w:t xml:space="preserve"> </w:t>
      </w:r>
      <w:r>
        <w:rPr>
          <w:sz w:val="20"/>
        </w:rPr>
        <w:t>vulto</w:t>
      </w:r>
      <w:r>
        <w:rPr>
          <w:spacing w:val="-5"/>
          <w:sz w:val="20"/>
        </w:rPr>
        <w:t xml:space="preserve"> </w:t>
      </w:r>
      <w:r>
        <w:rPr>
          <w:sz w:val="20"/>
        </w:rPr>
        <w:t>da</w:t>
      </w:r>
      <w:r>
        <w:rPr>
          <w:spacing w:val="-3"/>
          <w:sz w:val="20"/>
        </w:rPr>
        <w:t xml:space="preserve"> </w:t>
      </w:r>
      <w:r>
        <w:rPr>
          <w:spacing w:val="-2"/>
          <w:sz w:val="20"/>
        </w:rPr>
        <w:t>oferta.</w:t>
      </w:r>
    </w:p>
    <w:p w14:paraId="11ACBE53" w14:textId="77777777" w:rsidR="00FF3D16" w:rsidRDefault="00000000" w:rsidP="00FE3320">
      <w:pPr>
        <w:pStyle w:val="Corpodetexto"/>
        <w:spacing w:before="120" w:after="120"/>
        <w:ind w:left="0"/>
      </w:pPr>
      <w:r>
        <w:t>Em contratação de serviços de engenharia, além das disposições acima, a análise de exequibilidade e sobrepreço considerará o seguinte:</w:t>
      </w:r>
    </w:p>
    <w:p w14:paraId="2B0E335F" w14:textId="77777777" w:rsidR="00FF3D16" w:rsidRDefault="00000000" w:rsidP="00FE3320">
      <w:pPr>
        <w:pStyle w:val="PargrafodaLista"/>
        <w:numPr>
          <w:ilvl w:val="0"/>
          <w:numId w:val="16"/>
        </w:numPr>
        <w:tabs>
          <w:tab w:val="left" w:pos="546"/>
        </w:tabs>
        <w:spacing w:before="120" w:after="120"/>
        <w:ind w:left="0" w:firstLine="0"/>
        <w:rPr>
          <w:sz w:val="20"/>
        </w:rPr>
      </w:pPr>
      <w:r>
        <w:rPr>
          <w:sz w:val="20"/>
        </w:rPr>
        <w:t>Nos regimes de execução por tarefa, empreitada por preço global ou empreitada integral, semi-integrada ou integrada, a caracterização do sobrepreço se dará pela superação do valor global estimado;</w:t>
      </w:r>
    </w:p>
    <w:p w14:paraId="5AD58659" w14:textId="77777777" w:rsidR="00FF3D16" w:rsidRDefault="00000000" w:rsidP="00FE3320">
      <w:pPr>
        <w:pStyle w:val="PargrafodaLista"/>
        <w:numPr>
          <w:ilvl w:val="0"/>
          <w:numId w:val="16"/>
        </w:numPr>
        <w:tabs>
          <w:tab w:val="left" w:pos="553"/>
        </w:tabs>
        <w:spacing w:before="120" w:after="120"/>
        <w:ind w:left="0" w:firstLine="0"/>
        <w:rPr>
          <w:rFonts w:ascii="Arial" w:hAnsi="Arial"/>
          <w:i/>
          <w:sz w:val="20"/>
        </w:rPr>
      </w:pPr>
      <w:r>
        <w:rPr>
          <w:sz w:val="20"/>
        </w:rPr>
        <w:t>No regime de empreitada por preço unitário, a caracterização do sobrepreço se dará pela superação do valor global estimado</w:t>
      </w:r>
      <w:r>
        <w:rPr>
          <w:rFonts w:ascii="Arial" w:hAnsi="Arial"/>
          <w:i/>
          <w:color w:val="FF0000"/>
          <w:sz w:val="20"/>
        </w:rPr>
        <w:t>;</w:t>
      </w:r>
    </w:p>
    <w:p w14:paraId="4C8FDF12" w14:textId="77777777" w:rsidR="00FF3D16" w:rsidRDefault="00000000" w:rsidP="00FE3320">
      <w:pPr>
        <w:pStyle w:val="PargrafodaLista"/>
        <w:numPr>
          <w:ilvl w:val="0"/>
          <w:numId w:val="16"/>
        </w:numPr>
        <w:tabs>
          <w:tab w:val="left" w:pos="552"/>
        </w:tabs>
        <w:spacing w:before="120" w:after="120"/>
        <w:ind w:left="0" w:firstLine="0"/>
        <w:rPr>
          <w:sz w:val="20"/>
        </w:rPr>
      </w:pPr>
      <w:r>
        <w:rPr>
          <w:sz w:val="20"/>
        </w:rPr>
        <w:t>No caso de serviços de engenharia, serão consideradas inexequíveis as propostas cujos valores forem inferiores a 75% (setenta e cinco por cento) do valor orçado pela Administração, independentemente do regime de execução.</w:t>
      </w:r>
    </w:p>
    <w:p w14:paraId="466D8E1B" w14:textId="77777777" w:rsidR="00FF3D16" w:rsidRDefault="00000000" w:rsidP="00FE3320">
      <w:pPr>
        <w:pStyle w:val="PargrafodaLista"/>
        <w:numPr>
          <w:ilvl w:val="0"/>
          <w:numId w:val="16"/>
        </w:numPr>
        <w:tabs>
          <w:tab w:val="left" w:pos="535"/>
        </w:tabs>
        <w:spacing w:before="120" w:after="120"/>
        <w:ind w:left="0" w:firstLine="0"/>
        <w:rPr>
          <w:sz w:val="20"/>
        </w:rPr>
      </w:pPr>
      <w:r>
        <w:rPr>
          <w:sz w:val="20"/>
        </w:rPr>
        <w:t>Será exigida garantia adicional do licitante vencedor cuja proposta for inferior a 85% (oitenta e</w:t>
      </w:r>
      <w:r>
        <w:rPr>
          <w:spacing w:val="-2"/>
          <w:sz w:val="20"/>
        </w:rPr>
        <w:t xml:space="preserve"> </w:t>
      </w:r>
      <w:r>
        <w:rPr>
          <w:sz w:val="20"/>
        </w:rPr>
        <w:t>cinco</w:t>
      </w:r>
      <w:r>
        <w:rPr>
          <w:spacing w:val="-3"/>
          <w:sz w:val="20"/>
        </w:rPr>
        <w:t xml:space="preserve"> </w:t>
      </w:r>
      <w:r>
        <w:rPr>
          <w:sz w:val="20"/>
        </w:rPr>
        <w:t>por</w:t>
      </w:r>
      <w:r>
        <w:rPr>
          <w:spacing w:val="-2"/>
          <w:sz w:val="20"/>
        </w:rPr>
        <w:t xml:space="preserve"> </w:t>
      </w:r>
      <w:r>
        <w:rPr>
          <w:sz w:val="20"/>
        </w:rPr>
        <w:t>cento)</w:t>
      </w:r>
      <w:r>
        <w:rPr>
          <w:spacing w:val="-4"/>
          <w:sz w:val="20"/>
        </w:rPr>
        <w:t xml:space="preserve"> </w:t>
      </w:r>
      <w:r>
        <w:rPr>
          <w:sz w:val="20"/>
        </w:rPr>
        <w:t>do</w:t>
      </w:r>
      <w:r>
        <w:rPr>
          <w:spacing w:val="-2"/>
          <w:sz w:val="20"/>
        </w:rPr>
        <w:t xml:space="preserve"> </w:t>
      </w:r>
      <w:r>
        <w:rPr>
          <w:sz w:val="20"/>
        </w:rPr>
        <w:t>valor</w:t>
      </w:r>
      <w:r>
        <w:rPr>
          <w:spacing w:val="-2"/>
          <w:sz w:val="20"/>
        </w:rPr>
        <w:t xml:space="preserve"> </w:t>
      </w:r>
      <w:r>
        <w:rPr>
          <w:sz w:val="20"/>
        </w:rPr>
        <w:t>orçado</w:t>
      </w:r>
      <w:r>
        <w:rPr>
          <w:spacing w:val="-4"/>
          <w:sz w:val="20"/>
        </w:rPr>
        <w:t xml:space="preserve"> </w:t>
      </w:r>
      <w:r>
        <w:rPr>
          <w:sz w:val="20"/>
        </w:rPr>
        <w:t>pela</w:t>
      </w:r>
      <w:r>
        <w:rPr>
          <w:spacing w:val="-2"/>
          <w:sz w:val="20"/>
        </w:rPr>
        <w:t xml:space="preserve"> </w:t>
      </w:r>
      <w:r>
        <w:rPr>
          <w:sz w:val="20"/>
        </w:rPr>
        <w:t>Administração,</w:t>
      </w:r>
      <w:r>
        <w:rPr>
          <w:spacing w:val="-3"/>
          <w:sz w:val="20"/>
        </w:rPr>
        <w:t xml:space="preserve"> </w:t>
      </w:r>
      <w:r>
        <w:rPr>
          <w:sz w:val="20"/>
        </w:rPr>
        <w:t>equivalente</w:t>
      </w:r>
      <w:r>
        <w:rPr>
          <w:spacing w:val="-3"/>
          <w:sz w:val="20"/>
        </w:rPr>
        <w:t xml:space="preserve"> </w:t>
      </w:r>
      <w:r>
        <w:rPr>
          <w:sz w:val="20"/>
        </w:rPr>
        <w:t>à</w:t>
      </w:r>
      <w:r>
        <w:rPr>
          <w:spacing w:val="-2"/>
          <w:sz w:val="20"/>
        </w:rPr>
        <w:t xml:space="preserve"> </w:t>
      </w:r>
      <w:r>
        <w:rPr>
          <w:sz w:val="20"/>
        </w:rPr>
        <w:t>diferença</w:t>
      </w:r>
      <w:r>
        <w:rPr>
          <w:spacing w:val="-3"/>
          <w:sz w:val="20"/>
        </w:rPr>
        <w:t xml:space="preserve"> </w:t>
      </w:r>
      <w:r>
        <w:rPr>
          <w:sz w:val="20"/>
        </w:rPr>
        <w:t>entre</w:t>
      </w:r>
      <w:r>
        <w:rPr>
          <w:spacing w:val="-3"/>
          <w:sz w:val="20"/>
        </w:rPr>
        <w:t xml:space="preserve"> </w:t>
      </w:r>
      <w:r>
        <w:rPr>
          <w:sz w:val="20"/>
        </w:rPr>
        <w:t>este</w:t>
      </w:r>
      <w:r>
        <w:rPr>
          <w:spacing w:val="-4"/>
          <w:sz w:val="20"/>
        </w:rPr>
        <w:t xml:space="preserve"> </w:t>
      </w:r>
      <w:r>
        <w:rPr>
          <w:sz w:val="20"/>
        </w:rPr>
        <w:t>último e o valor da proposta, sem prejuízo das demais garantias exigíveis de acordo com a Lei.</w:t>
      </w:r>
    </w:p>
    <w:p w14:paraId="73F1701B" w14:textId="77777777" w:rsidR="00FF3D16" w:rsidRDefault="00000000" w:rsidP="00FE3320">
      <w:pPr>
        <w:pStyle w:val="PargrafodaLista"/>
        <w:numPr>
          <w:ilvl w:val="0"/>
          <w:numId w:val="16"/>
        </w:numPr>
        <w:tabs>
          <w:tab w:val="left" w:pos="522"/>
        </w:tabs>
        <w:spacing w:before="120" w:after="120"/>
        <w:ind w:left="0" w:firstLine="0"/>
        <w:rPr>
          <w:sz w:val="20"/>
        </w:rPr>
      </w:pPr>
      <w:r>
        <w:rPr>
          <w:sz w:val="20"/>
        </w:rPr>
        <w:t>Se houver</w:t>
      </w:r>
      <w:r>
        <w:rPr>
          <w:spacing w:val="-1"/>
          <w:sz w:val="20"/>
        </w:rPr>
        <w:t xml:space="preserve"> </w:t>
      </w:r>
      <w:r>
        <w:rPr>
          <w:sz w:val="20"/>
        </w:rPr>
        <w:t>indícios de inexequibilidade</w:t>
      </w:r>
      <w:r>
        <w:rPr>
          <w:spacing w:val="-2"/>
          <w:sz w:val="20"/>
        </w:rPr>
        <w:t xml:space="preserve"> </w:t>
      </w:r>
      <w:r>
        <w:rPr>
          <w:sz w:val="20"/>
        </w:rPr>
        <w:t>da</w:t>
      </w:r>
      <w:r>
        <w:rPr>
          <w:spacing w:val="-2"/>
          <w:sz w:val="20"/>
        </w:rPr>
        <w:t xml:space="preserve"> </w:t>
      </w:r>
      <w:r>
        <w:rPr>
          <w:sz w:val="20"/>
        </w:rPr>
        <w:t>proposta</w:t>
      </w:r>
      <w:r>
        <w:rPr>
          <w:spacing w:val="-2"/>
          <w:sz w:val="20"/>
        </w:rPr>
        <w:t xml:space="preserve"> </w:t>
      </w:r>
      <w:r>
        <w:rPr>
          <w:sz w:val="20"/>
        </w:rPr>
        <w:t>de</w:t>
      </w:r>
      <w:r>
        <w:rPr>
          <w:spacing w:val="-2"/>
          <w:sz w:val="20"/>
        </w:rPr>
        <w:t xml:space="preserve"> </w:t>
      </w:r>
      <w:r>
        <w:rPr>
          <w:sz w:val="20"/>
        </w:rPr>
        <w:t>preço, ou em</w:t>
      </w:r>
      <w:r>
        <w:rPr>
          <w:spacing w:val="-1"/>
          <w:sz w:val="20"/>
        </w:rPr>
        <w:t xml:space="preserve"> </w:t>
      </w:r>
      <w:r>
        <w:rPr>
          <w:sz w:val="20"/>
        </w:rPr>
        <w:t>caso</w:t>
      </w:r>
      <w:r>
        <w:rPr>
          <w:spacing w:val="-2"/>
          <w:sz w:val="20"/>
        </w:rPr>
        <w:t xml:space="preserve"> </w:t>
      </w:r>
      <w:r>
        <w:rPr>
          <w:sz w:val="20"/>
        </w:rPr>
        <w:t>da</w:t>
      </w:r>
      <w:r>
        <w:rPr>
          <w:spacing w:val="-2"/>
          <w:sz w:val="20"/>
        </w:rPr>
        <w:t xml:space="preserve"> </w:t>
      </w:r>
      <w:r>
        <w:rPr>
          <w:sz w:val="20"/>
        </w:rPr>
        <w:t>necessidade</w:t>
      </w:r>
      <w:r>
        <w:rPr>
          <w:spacing w:val="-2"/>
          <w:sz w:val="20"/>
        </w:rPr>
        <w:t xml:space="preserve"> </w:t>
      </w:r>
      <w:r>
        <w:rPr>
          <w:sz w:val="20"/>
        </w:rPr>
        <w:t>de esclarecimentos complementares, poderão ser efetuadas diligências, para que a empresa comprove a exequibilidade da proposta.</w:t>
      </w:r>
    </w:p>
    <w:p w14:paraId="1066B4E5" w14:textId="77777777" w:rsidR="00FF3D16" w:rsidRDefault="00000000" w:rsidP="00FE3320">
      <w:pPr>
        <w:pStyle w:val="Corpodetexto"/>
        <w:spacing w:before="120" w:after="120"/>
        <w:ind w:left="0"/>
      </w:pPr>
      <w:r>
        <w:t>Caso o custo global estimado do objeto licitado tenha sido decomposto em seus respectivos</w:t>
      </w:r>
      <w:r>
        <w:rPr>
          <w:spacing w:val="40"/>
        </w:rPr>
        <w:t xml:space="preserve"> </w:t>
      </w:r>
      <w:r>
        <w:t>custos unitários por meio de Planilha de Custos e Formação de Preços elaborada pela Administração, o licitante classificado em primeiro lugar será convocado para apresentar Planilha por ele elaborada, com os respectivos valores adequados ao valor final</w:t>
      </w:r>
      <w:r>
        <w:rPr>
          <w:spacing w:val="-1"/>
        </w:rPr>
        <w:t xml:space="preserve"> </w:t>
      </w:r>
      <w:r>
        <w:t>da sua proposta, sob pena de não aceitação da proposta.</w:t>
      </w:r>
    </w:p>
    <w:p w14:paraId="7868169D" w14:textId="77777777" w:rsidR="00FF3D16" w:rsidRDefault="00000000" w:rsidP="00FE3320">
      <w:pPr>
        <w:pStyle w:val="PargrafodaLista"/>
        <w:numPr>
          <w:ilvl w:val="0"/>
          <w:numId w:val="15"/>
        </w:numPr>
        <w:tabs>
          <w:tab w:val="left" w:pos="522"/>
        </w:tabs>
        <w:spacing w:before="120" w:after="120"/>
        <w:ind w:left="0" w:firstLine="0"/>
        <w:rPr>
          <w:sz w:val="20"/>
        </w:rPr>
      </w:pPr>
      <w:r>
        <w:rPr>
          <w:sz w:val="20"/>
        </w:rPr>
        <w:t>Em se</w:t>
      </w:r>
      <w:r>
        <w:rPr>
          <w:spacing w:val="-3"/>
          <w:sz w:val="20"/>
        </w:rPr>
        <w:t xml:space="preserve"> </w:t>
      </w:r>
      <w:r>
        <w:rPr>
          <w:sz w:val="20"/>
        </w:rPr>
        <w:t>tratando</w:t>
      </w:r>
      <w:r>
        <w:rPr>
          <w:spacing w:val="-3"/>
          <w:sz w:val="20"/>
        </w:rPr>
        <w:t xml:space="preserve"> </w:t>
      </w:r>
      <w:r>
        <w:rPr>
          <w:sz w:val="20"/>
        </w:rPr>
        <w:t>de</w:t>
      </w:r>
      <w:r>
        <w:rPr>
          <w:spacing w:val="-3"/>
          <w:sz w:val="20"/>
        </w:rPr>
        <w:t xml:space="preserve"> </w:t>
      </w:r>
      <w:r>
        <w:rPr>
          <w:sz w:val="20"/>
        </w:rPr>
        <w:t>serviços</w:t>
      </w:r>
      <w:r>
        <w:rPr>
          <w:spacing w:val="-1"/>
          <w:sz w:val="20"/>
        </w:rPr>
        <w:t xml:space="preserve"> </w:t>
      </w:r>
      <w:r>
        <w:rPr>
          <w:sz w:val="20"/>
        </w:rPr>
        <w:t>de</w:t>
      </w:r>
      <w:r>
        <w:rPr>
          <w:spacing w:val="-1"/>
          <w:sz w:val="20"/>
        </w:rPr>
        <w:t xml:space="preserve"> </w:t>
      </w:r>
      <w:r>
        <w:rPr>
          <w:sz w:val="20"/>
        </w:rPr>
        <w:t>engenharia,</w:t>
      </w:r>
      <w:r>
        <w:rPr>
          <w:spacing w:val="-3"/>
          <w:sz w:val="20"/>
        </w:rPr>
        <w:t xml:space="preserve"> </w:t>
      </w:r>
      <w:r>
        <w:rPr>
          <w:sz w:val="20"/>
        </w:rPr>
        <w:t>o</w:t>
      </w:r>
      <w:r>
        <w:rPr>
          <w:spacing w:val="-1"/>
          <w:sz w:val="20"/>
        </w:rPr>
        <w:t xml:space="preserve"> </w:t>
      </w:r>
      <w:r>
        <w:rPr>
          <w:sz w:val="20"/>
        </w:rPr>
        <w:t>licitante</w:t>
      </w:r>
      <w:r>
        <w:rPr>
          <w:spacing w:val="-1"/>
          <w:sz w:val="20"/>
        </w:rPr>
        <w:t xml:space="preserve"> </w:t>
      </w:r>
      <w:r>
        <w:rPr>
          <w:sz w:val="20"/>
        </w:rPr>
        <w:t>vencedor será</w:t>
      </w:r>
      <w:r>
        <w:rPr>
          <w:spacing w:val="-1"/>
          <w:sz w:val="20"/>
        </w:rPr>
        <w:t xml:space="preserve"> </w:t>
      </w:r>
      <w:r>
        <w:rPr>
          <w:sz w:val="20"/>
        </w:rPr>
        <w:t>convocado</w:t>
      </w:r>
      <w:r>
        <w:rPr>
          <w:spacing w:val="-3"/>
          <w:sz w:val="20"/>
        </w:rPr>
        <w:t xml:space="preserve"> </w:t>
      </w:r>
      <w:r>
        <w:rPr>
          <w:sz w:val="20"/>
        </w:rPr>
        <w:t>a</w:t>
      </w:r>
      <w:r>
        <w:rPr>
          <w:spacing w:val="-3"/>
          <w:sz w:val="20"/>
        </w:rPr>
        <w:t xml:space="preserve"> </w:t>
      </w:r>
      <w:r>
        <w:rPr>
          <w:sz w:val="20"/>
        </w:rPr>
        <w:t>apresentar à</w:t>
      </w:r>
      <w:r>
        <w:rPr>
          <w:spacing w:val="-3"/>
          <w:sz w:val="20"/>
        </w:rPr>
        <w:t xml:space="preserve"> </w:t>
      </w:r>
      <w:r>
        <w:rPr>
          <w:sz w:val="20"/>
        </w:rPr>
        <w:t>Administração,</w:t>
      </w:r>
      <w:r>
        <w:rPr>
          <w:spacing w:val="-3"/>
          <w:sz w:val="20"/>
        </w:rPr>
        <w:t xml:space="preserve"> </w:t>
      </w:r>
      <w:r>
        <w:rPr>
          <w:sz w:val="20"/>
        </w:rPr>
        <w:t>por</w:t>
      </w:r>
      <w:r>
        <w:rPr>
          <w:spacing w:val="-2"/>
          <w:sz w:val="20"/>
        </w:rPr>
        <w:t xml:space="preserve"> </w:t>
      </w:r>
      <w:r>
        <w:rPr>
          <w:sz w:val="20"/>
        </w:rPr>
        <w:t>meio</w:t>
      </w:r>
      <w:r>
        <w:rPr>
          <w:spacing w:val="-3"/>
          <w:sz w:val="20"/>
        </w:rPr>
        <w:t xml:space="preserve"> </w:t>
      </w:r>
      <w:r>
        <w:rPr>
          <w:sz w:val="20"/>
        </w:rPr>
        <w:t>eletrônico,</w:t>
      </w:r>
      <w:r>
        <w:rPr>
          <w:spacing w:val="-1"/>
          <w:sz w:val="20"/>
        </w:rPr>
        <w:t xml:space="preserve"> </w:t>
      </w:r>
      <w:r>
        <w:rPr>
          <w:sz w:val="20"/>
        </w:rPr>
        <w:t>as</w:t>
      </w:r>
      <w:r>
        <w:rPr>
          <w:spacing w:val="-1"/>
          <w:sz w:val="20"/>
        </w:rPr>
        <w:t xml:space="preserve"> </w:t>
      </w:r>
      <w:r>
        <w:rPr>
          <w:sz w:val="20"/>
        </w:rPr>
        <w:t>planilhas</w:t>
      </w:r>
      <w:r>
        <w:rPr>
          <w:spacing w:val="-1"/>
          <w:sz w:val="20"/>
        </w:rPr>
        <w:t xml:space="preserve"> </w:t>
      </w:r>
      <w:r>
        <w:rPr>
          <w:sz w:val="20"/>
        </w:rPr>
        <w:t>com</w:t>
      </w:r>
      <w:r>
        <w:rPr>
          <w:spacing w:val="-2"/>
          <w:sz w:val="20"/>
        </w:rPr>
        <w:t xml:space="preserve"> </w:t>
      </w:r>
      <w:r>
        <w:rPr>
          <w:sz w:val="20"/>
        </w:rPr>
        <w:t>indicação</w:t>
      </w:r>
      <w:r>
        <w:rPr>
          <w:spacing w:val="-3"/>
          <w:sz w:val="20"/>
        </w:rPr>
        <w:t xml:space="preserve"> </w:t>
      </w:r>
      <w:r>
        <w:rPr>
          <w:sz w:val="20"/>
        </w:rPr>
        <w:t>dos</w:t>
      </w:r>
      <w:r>
        <w:rPr>
          <w:spacing w:val="-3"/>
          <w:sz w:val="20"/>
        </w:rPr>
        <w:t xml:space="preserve"> </w:t>
      </w:r>
      <w:r>
        <w:rPr>
          <w:sz w:val="20"/>
        </w:rPr>
        <w:t>quantitativos</w:t>
      </w:r>
      <w:r>
        <w:rPr>
          <w:spacing w:val="-3"/>
          <w:sz w:val="20"/>
        </w:rPr>
        <w:t xml:space="preserve"> </w:t>
      </w:r>
      <w:r>
        <w:rPr>
          <w:sz w:val="20"/>
        </w:rPr>
        <w:t>e</w:t>
      </w:r>
      <w:r>
        <w:rPr>
          <w:spacing w:val="-1"/>
          <w:sz w:val="20"/>
        </w:rPr>
        <w:t xml:space="preserve"> </w:t>
      </w:r>
      <w:r>
        <w:rPr>
          <w:sz w:val="20"/>
        </w:rPr>
        <w:t>dos</w:t>
      </w:r>
      <w:r>
        <w:rPr>
          <w:spacing w:val="-1"/>
          <w:sz w:val="20"/>
        </w:rPr>
        <w:t xml:space="preserve"> </w:t>
      </w:r>
      <w:r>
        <w:rPr>
          <w:sz w:val="20"/>
        </w:rPr>
        <w:t>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 integrada e contratação integrada, exclusivamente para eventuais adequações indispensáveis no cronograma físico-financeiro e para balizar excepcional aditamento posterior do contrato.</w:t>
      </w:r>
    </w:p>
    <w:p w14:paraId="2DA4438B" w14:textId="77777777" w:rsidR="00FF3D16" w:rsidRDefault="00000000" w:rsidP="00FE3320">
      <w:pPr>
        <w:pStyle w:val="Corpodetexto"/>
        <w:spacing w:before="120" w:after="120"/>
        <w:ind w:left="0"/>
      </w:pPr>
      <w:r>
        <w:t xml:space="preserve">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w:t>
      </w:r>
      <w:r>
        <w:rPr>
          <w:spacing w:val="-2"/>
        </w:rPr>
        <w:t>contratação;</w:t>
      </w:r>
    </w:p>
    <w:p w14:paraId="11BFEFC2" w14:textId="77777777" w:rsidR="00FF3D16" w:rsidRDefault="00000000" w:rsidP="00FE3320">
      <w:pPr>
        <w:pStyle w:val="PargrafodaLista"/>
        <w:numPr>
          <w:ilvl w:val="0"/>
          <w:numId w:val="14"/>
        </w:numPr>
        <w:tabs>
          <w:tab w:val="left" w:pos="542"/>
        </w:tabs>
        <w:spacing w:before="120" w:after="120"/>
        <w:ind w:left="0" w:firstLine="0"/>
        <w:rPr>
          <w:sz w:val="20"/>
        </w:rPr>
      </w:pPr>
      <w:r>
        <w:rPr>
          <w:sz w:val="20"/>
        </w:rPr>
        <w:t>O ajuste de que trata este dispositivo se limita a sanar erros ou falhas que não alterem a substância das propostas;</w:t>
      </w:r>
    </w:p>
    <w:p w14:paraId="0B5DAB2A" w14:textId="77777777" w:rsidR="00FF3D16" w:rsidRDefault="00000000" w:rsidP="00FE3320">
      <w:pPr>
        <w:pStyle w:val="PargrafodaLista"/>
        <w:numPr>
          <w:ilvl w:val="0"/>
          <w:numId w:val="14"/>
        </w:numPr>
        <w:tabs>
          <w:tab w:val="left" w:pos="590"/>
        </w:tabs>
        <w:spacing w:before="120" w:after="120"/>
        <w:ind w:left="0" w:firstLine="0"/>
        <w:rPr>
          <w:sz w:val="20"/>
        </w:rPr>
      </w:pPr>
      <w:r>
        <w:rPr>
          <w:sz w:val="20"/>
        </w:rPr>
        <w:lastRenderedPageBreak/>
        <w:t>Considera-se erro no preenchimento da planilha passível de correção a indicação de recolhimento de impostos e contribuições na forma do Simples Nacional, quando não cabível esse regime.</w:t>
      </w:r>
    </w:p>
    <w:p w14:paraId="237C1AE3" w14:textId="77777777" w:rsidR="00FF3D16" w:rsidRDefault="00000000" w:rsidP="00FE3320">
      <w:pPr>
        <w:pStyle w:val="Corpodetexto"/>
        <w:spacing w:before="120" w:after="120"/>
        <w:ind w:left="0"/>
      </w:pPr>
      <w:r>
        <w:t>Para fins de</w:t>
      </w:r>
      <w:r>
        <w:rPr>
          <w:spacing w:val="-1"/>
        </w:rPr>
        <w:t xml:space="preserve"> </w:t>
      </w:r>
      <w:r>
        <w:t>análise da proposta quanto ao cumprimento das especificações do</w:t>
      </w:r>
      <w:r>
        <w:rPr>
          <w:spacing w:val="-1"/>
        </w:rPr>
        <w:t xml:space="preserve"> </w:t>
      </w:r>
      <w:r>
        <w:t>objeto, poderá ser colhida a manifestação escrita do setor requisitante do serviço ou da área especializada no objeto.</w:t>
      </w:r>
    </w:p>
    <w:p w14:paraId="6B204BE1" w14:textId="77777777" w:rsidR="00FF3D16" w:rsidRDefault="00000000" w:rsidP="00FE3320">
      <w:pPr>
        <w:pStyle w:val="Corpodetexto"/>
        <w:spacing w:before="120" w:after="120"/>
        <w:ind w:left="0"/>
      </w:pPr>
      <w:r>
        <w:t>Caso o Projeto Básico/Termo de Referência exija a apresentação de amostra, o licitante classificado em primeiro lugar deverá apresentá-la, sob pena de não aceitação da proposta.</w:t>
      </w:r>
    </w:p>
    <w:p w14:paraId="510BF9A3" w14:textId="77777777" w:rsidR="00FF3D16" w:rsidRDefault="00000000" w:rsidP="00FE3320">
      <w:pPr>
        <w:pStyle w:val="Corpodetexto"/>
        <w:spacing w:before="120" w:after="120"/>
        <w:ind w:left="0"/>
      </w:pPr>
      <w:r>
        <w:t>Por meio de mensagem no sistema, será divulgado o local e horário de realização do procedimento para a avaliação das amostras, cuja presença será facultada a todos os interessados, incluindo os demais licitantes.</w:t>
      </w:r>
    </w:p>
    <w:p w14:paraId="5374C8A4" w14:textId="77777777" w:rsidR="00FF3D16" w:rsidRDefault="00000000" w:rsidP="00FE3320">
      <w:pPr>
        <w:pStyle w:val="Corpodetexto"/>
        <w:spacing w:before="120" w:after="120"/>
        <w:ind w:left="0"/>
      </w:pPr>
      <w:r>
        <w:t>Os</w:t>
      </w:r>
      <w:r>
        <w:rPr>
          <w:spacing w:val="-8"/>
        </w:rPr>
        <w:t xml:space="preserve"> </w:t>
      </w:r>
      <w:r>
        <w:t>resultados</w:t>
      </w:r>
      <w:r>
        <w:rPr>
          <w:spacing w:val="-5"/>
        </w:rPr>
        <w:t xml:space="preserve"> </w:t>
      </w:r>
      <w:r>
        <w:t>das</w:t>
      </w:r>
      <w:r>
        <w:rPr>
          <w:spacing w:val="-3"/>
        </w:rPr>
        <w:t xml:space="preserve"> </w:t>
      </w:r>
      <w:r>
        <w:t>avaliações</w:t>
      </w:r>
      <w:r>
        <w:rPr>
          <w:spacing w:val="-5"/>
        </w:rPr>
        <w:t xml:space="preserve"> </w:t>
      </w:r>
      <w:r>
        <w:t>serão</w:t>
      </w:r>
      <w:r>
        <w:rPr>
          <w:spacing w:val="-4"/>
        </w:rPr>
        <w:t xml:space="preserve"> </w:t>
      </w:r>
      <w:r>
        <w:t>divulgados</w:t>
      </w:r>
      <w:r>
        <w:rPr>
          <w:spacing w:val="-3"/>
        </w:rPr>
        <w:t xml:space="preserve"> </w:t>
      </w:r>
      <w:r>
        <w:t>por</w:t>
      </w:r>
      <w:r>
        <w:rPr>
          <w:spacing w:val="-4"/>
        </w:rPr>
        <w:t xml:space="preserve"> </w:t>
      </w:r>
      <w:r>
        <w:t>meio</w:t>
      </w:r>
      <w:r>
        <w:rPr>
          <w:spacing w:val="-3"/>
        </w:rPr>
        <w:t xml:space="preserve"> </w:t>
      </w:r>
      <w:r>
        <w:t>de</w:t>
      </w:r>
      <w:r>
        <w:rPr>
          <w:spacing w:val="-3"/>
        </w:rPr>
        <w:t xml:space="preserve"> </w:t>
      </w:r>
      <w:r>
        <w:t>mensagem</w:t>
      </w:r>
      <w:r>
        <w:rPr>
          <w:spacing w:val="-4"/>
        </w:rPr>
        <w:t xml:space="preserve"> </w:t>
      </w:r>
      <w:r>
        <w:t>no</w:t>
      </w:r>
      <w:r>
        <w:rPr>
          <w:spacing w:val="-4"/>
        </w:rPr>
        <w:t xml:space="preserve"> </w:t>
      </w:r>
      <w:r>
        <w:rPr>
          <w:spacing w:val="-2"/>
        </w:rPr>
        <w:t>sistema.</w:t>
      </w:r>
    </w:p>
    <w:p w14:paraId="42422108" w14:textId="77777777" w:rsidR="00FF3D16" w:rsidRDefault="00000000" w:rsidP="00FE3320">
      <w:pPr>
        <w:pStyle w:val="Corpodetexto"/>
        <w:spacing w:before="120" w:after="120"/>
        <w:ind w:left="0"/>
      </w:pPr>
      <w:r>
        <w:t>No caso de não haver entrega da amostra ou ocorrer atraso na entrega, sem justificativa aceita pelo Agente de Contratação/Comissão, ou havendo entrega de amostra fora das especificações previstas neste Edital, a proposta do licitante será recusada.</w:t>
      </w:r>
    </w:p>
    <w:p w14:paraId="7DFA077E" w14:textId="77777777" w:rsidR="00FF3D16" w:rsidRDefault="00000000" w:rsidP="00FE3320">
      <w:pPr>
        <w:pStyle w:val="Corpodetexto"/>
        <w:spacing w:before="120" w:after="120"/>
        <w:ind w:left="0"/>
      </w:pPr>
      <w: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w:t>
      </w:r>
      <w:r>
        <w:rPr>
          <w:spacing w:val="-2"/>
        </w:rPr>
        <w:t>Referência.</w:t>
      </w:r>
    </w:p>
    <w:p w14:paraId="7BFE79EF" w14:textId="77777777" w:rsidR="00FF3D16" w:rsidRDefault="00FF3D16" w:rsidP="00FE3320">
      <w:pPr>
        <w:pStyle w:val="Corpodetexto"/>
        <w:spacing w:before="120" w:after="120"/>
        <w:ind w:left="0"/>
        <w:jc w:val="left"/>
      </w:pPr>
    </w:p>
    <w:p w14:paraId="6C98CE1E" w14:textId="77777777" w:rsidR="00FF3D16" w:rsidRDefault="00000000" w:rsidP="00FE3320">
      <w:pPr>
        <w:pStyle w:val="Ttulo1"/>
        <w:spacing w:before="120" w:after="120"/>
        <w:ind w:left="0"/>
        <w:jc w:val="both"/>
      </w:pPr>
      <w:bookmarkStart w:id="15" w:name="DA_FASE_DE_HABILITAÇÃO"/>
      <w:bookmarkEnd w:id="15"/>
      <w:r>
        <w:t>DA</w:t>
      </w:r>
      <w:r>
        <w:rPr>
          <w:spacing w:val="-2"/>
        </w:rPr>
        <w:t xml:space="preserve"> </w:t>
      </w:r>
      <w:r>
        <w:t>FASE</w:t>
      </w:r>
      <w:r>
        <w:rPr>
          <w:spacing w:val="-3"/>
        </w:rPr>
        <w:t xml:space="preserve"> </w:t>
      </w:r>
      <w:r>
        <w:t>DE</w:t>
      </w:r>
      <w:r>
        <w:rPr>
          <w:spacing w:val="-2"/>
        </w:rPr>
        <w:t xml:space="preserve"> HABILITAÇÃO</w:t>
      </w:r>
    </w:p>
    <w:p w14:paraId="3D283E53" w14:textId="77777777" w:rsidR="00FF3D16" w:rsidRDefault="00000000" w:rsidP="00FE3320">
      <w:pPr>
        <w:pStyle w:val="Corpodetexto"/>
        <w:spacing w:before="120" w:after="120"/>
        <w:ind w:left="0"/>
      </w:pPr>
      <w:r>
        <w:t xml:space="preserve">Os documentos previstos no Projeto Básico/Termo de Referência, necessários e suficientes para demonstrar a capacidade do licitante de realizar o objeto da licitação, serão exigidos para fins de habilitação, nos termos dos </w:t>
      </w:r>
      <w:hyperlink r:id="rId44" w:anchor="art62">
        <w:r w:rsidR="00FF3D16">
          <w:rPr>
            <w:color w:val="0000FF"/>
            <w:u w:val="single" w:color="0000FF"/>
          </w:rPr>
          <w:t>arts. 62 a 70 da Lei nº 14.133, de 2021</w:t>
        </w:r>
      </w:hyperlink>
      <w:r>
        <w:t>.</w:t>
      </w:r>
    </w:p>
    <w:p w14:paraId="2E1EB166" w14:textId="77777777" w:rsidR="00FF3D16" w:rsidRDefault="00000000" w:rsidP="00FE3320">
      <w:pPr>
        <w:pStyle w:val="PargrafodaLista"/>
        <w:numPr>
          <w:ilvl w:val="0"/>
          <w:numId w:val="13"/>
        </w:numPr>
        <w:tabs>
          <w:tab w:val="left" w:pos="578"/>
        </w:tabs>
        <w:spacing w:before="120" w:after="120"/>
        <w:ind w:left="0" w:firstLine="0"/>
        <w:rPr>
          <w:sz w:val="20"/>
        </w:rPr>
      </w:pPr>
      <w:r>
        <w:rPr>
          <w:sz w:val="20"/>
        </w:rPr>
        <w:t>A documentação exigida para fins de habilitação jurídica, fiscal, social e trabalhista e econômico-financeira, poderá ser substituída pelo registro cadastral no SICAF.</w:t>
      </w:r>
    </w:p>
    <w:p w14:paraId="6A88615B" w14:textId="77777777" w:rsidR="00FF3D16" w:rsidRDefault="00000000" w:rsidP="00FE3320">
      <w:pPr>
        <w:pStyle w:val="Corpodetexto"/>
        <w:spacing w:before="120" w:after="120"/>
        <w:ind w:left="0"/>
      </w:pPr>
      <w:r>
        <w:t>Quando permitida a participação de empresas estrangeiras que não funcionem no País, as exigências de habilitação serão atendidas mediante documentos equivalentes, inicialmente apresentados em tradução livre.</w:t>
      </w:r>
    </w:p>
    <w:p w14:paraId="0D0BCEF5" w14:textId="77777777" w:rsidR="00FF3D16" w:rsidRDefault="00000000" w:rsidP="00FE3320">
      <w:pPr>
        <w:pStyle w:val="PargrafodaLista"/>
        <w:numPr>
          <w:ilvl w:val="0"/>
          <w:numId w:val="12"/>
        </w:numPr>
        <w:tabs>
          <w:tab w:val="left" w:pos="526"/>
        </w:tabs>
        <w:spacing w:before="120" w:after="120"/>
        <w:ind w:left="0" w:firstLine="0"/>
        <w:rPr>
          <w:sz w:val="20"/>
        </w:rPr>
      </w:pPr>
      <w:r>
        <w:rPr>
          <w:sz w:val="20"/>
        </w:rPr>
        <w:t xml:space="preserve">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w:t>
      </w:r>
      <w:hyperlink r:id="rId45">
        <w:r w:rsidR="00FF3D16">
          <w:rPr>
            <w:color w:val="0000FF"/>
            <w:sz w:val="20"/>
            <w:u w:val="single" w:color="0000FF"/>
          </w:rPr>
          <w:t>Decreto nº 8.660, de 29 de janeiro de 2016</w:t>
        </w:r>
      </w:hyperlink>
      <w:r>
        <w:rPr>
          <w:sz w:val="20"/>
        </w:rPr>
        <w:t>, ou de outro que venha a substituí-lo,</w:t>
      </w:r>
      <w:r>
        <w:rPr>
          <w:spacing w:val="40"/>
          <w:sz w:val="20"/>
        </w:rPr>
        <w:t xml:space="preserve"> </w:t>
      </w:r>
      <w:r>
        <w:rPr>
          <w:sz w:val="20"/>
        </w:rPr>
        <w:t>ou consularizados pelos respectivos consulados ou embaixadas.</w:t>
      </w:r>
    </w:p>
    <w:p w14:paraId="190F39E3" w14:textId="77777777" w:rsidR="00FF3D16" w:rsidRDefault="00000000" w:rsidP="00FE3320">
      <w:pPr>
        <w:pStyle w:val="Corpodetexto"/>
        <w:spacing w:before="120" w:after="120"/>
        <w:ind w:left="0"/>
      </w:pPr>
      <w:r>
        <w:t>Os documentos exigidos para fins de habilitação poderão ser substituídos por registro cadastral emitido por órgão ou entidade pública, desde que o registro tenha sido feito em obediência ao disposto na Lei nº 14.133/2021.</w:t>
      </w:r>
    </w:p>
    <w:p w14:paraId="782C8BBC" w14:textId="77777777" w:rsidR="00FF3D16" w:rsidRDefault="00000000" w:rsidP="00FE3320">
      <w:pPr>
        <w:pStyle w:val="Corpodetexto"/>
        <w:spacing w:before="120" w:after="120"/>
        <w:ind w:left="0"/>
      </w:pPr>
      <w:r>
        <w:t>Será verificado se o licitante apresentou declaração de que atende aos requisitos de habilitação, e o declarante responderá pela veracidade das informações prestadas, na forma da lei (</w:t>
      </w:r>
      <w:r>
        <w:rPr>
          <w:color w:val="0000FF"/>
          <w:u w:val="single" w:color="0000FF"/>
        </w:rPr>
        <w:t>art. 63, I, da</w:t>
      </w:r>
      <w:r>
        <w:rPr>
          <w:color w:val="0000FF"/>
        </w:rPr>
        <w:t xml:space="preserve"> </w:t>
      </w:r>
      <w:r>
        <w:rPr>
          <w:color w:val="0000FF"/>
          <w:u w:val="single" w:color="0000FF"/>
        </w:rPr>
        <w:t>Lei nº 14.133/2021</w:t>
      </w:r>
      <w:r>
        <w:t>).</w:t>
      </w:r>
    </w:p>
    <w:p w14:paraId="5FF99611" w14:textId="77777777" w:rsidR="00FF3D16" w:rsidRDefault="00000000" w:rsidP="00FE3320">
      <w:pPr>
        <w:pStyle w:val="Corpodetexto"/>
        <w:spacing w:before="120" w:after="120"/>
        <w:ind w:left="0"/>
      </w:pPr>
      <w:r>
        <w:t>Será</w:t>
      </w:r>
      <w:r>
        <w:rPr>
          <w:spacing w:val="-3"/>
        </w:rPr>
        <w:t xml:space="preserve"> </w:t>
      </w:r>
      <w:r>
        <w:t>verificado</w:t>
      </w:r>
      <w:r>
        <w:rPr>
          <w:spacing w:val="-4"/>
        </w:rPr>
        <w:t xml:space="preserve"> </w:t>
      </w:r>
      <w:r>
        <w:t>se</w:t>
      </w:r>
      <w:r>
        <w:rPr>
          <w:spacing w:val="-3"/>
        </w:rPr>
        <w:t xml:space="preserve"> </w:t>
      </w:r>
      <w:r>
        <w:t>o</w:t>
      </w:r>
      <w:r>
        <w:rPr>
          <w:spacing w:val="-3"/>
        </w:rPr>
        <w:t xml:space="preserve"> </w:t>
      </w:r>
      <w:r>
        <w:t>licitante</w:t>
      </w:r>
      <w:r>
        <w:rPr>
          <w:spacing w:val="-3"/>
        </w:rPr>
        <w:t xml:space="preserve"> </w:t>
      </w:r>
      <w:r>
        <w:t>apresentou</w:t>
      </w:r>
      <w:r>
        <w:rPr>
          <w:spacing w:val="-2"/>
        </w:rPr>
        <w:t xml:space="preserve"> </w:t>
      </w:r>
      <w:r>
        <w:t>no</w:t>
      </w:r>
      <w:r>
        <w:rPr>
          <w:spacing w:val="-3"/>
        </w:rPr>
        <w:t xml:space="preserve"> </w:t>
      </w:r>
      <w:r>
        <w:t>sistema,</w:t>
      </w:r>
      <w:r>
        <w:rPr>
          <w:spacing w:val="-3"/>
        </w:rPr>
        <w:t xml:space="preserve"> </w:t>
      </w:r>
      <w:r>
        <w:t>sob</w:t>
      </w:r>
      <w:r>
        <w:rPr>
          <w:spacing w:val="-3"/>
        </w:rPr>
        <w:t xml:space="preserve"> </w:t>
      </w:r>
      <w:r>
        <w:t>pena</w:t>
      </w:r>
      <w:r>
        <w:rPr>
          <w:spacing w:val="-2"/>
        </w:rPr>
        <w:t xml:space="preserve"> </w:t>
      </w:r>
      <w:r>
        <w:t>de</w:t>
      </w:r>
      <w:r>
        <w:rPr>
          <w:spacing w:val="-3"/>
        </w:rPr>
        <w:t xml:space="preserve"> </w:t>
      </w:r>
      <w:r>
        <w:t>inabilitação,</w:t>
      </w:r>
      <w:r>
        <w:rPr>
          <w:spacing w:val="-3"/>
        </w:rPr>
        <w:t xml:space="preserve"> </w:t>
      </w:r>
      <w:r>
        <w:t>a</w:t>
      </w:r>
      <w:r>
        <w:rPr>
          <w:spacing w:val="-3"/>
        </w:rPr>
        <w:t xml:space="preserve"> </w:t>
      </w:r>
      <w:r>
        <w:t>declaração</w:t>
      </w:r>
      <w:r>
        <w:rPr>
          <w:spacing w:val="-4"/>
        </w:rPr>
        <w:t xml:space="preserve"> </w:t>
      </w:r>
      <w:r>
        <w:t>de</w:t>
      </w:r>
      <w:r>
        <w:rPr>
          <w:spacing w:val="-3"/>
        </w:rPr>
        <w:t xml:space="preserve"> </w:t>
      </w:r>
      <w:r>
        <w:t>que cumpre as exigências de reserva de cargos para pessoa com deficiência e para reabilitado da Previdência Social, previstas em lei e em outras normas específicas.</w:t>
      </w:r>
    </w:p>
    <w:p w14:paraId="04FF043D" w14:textId="77777777" w:rsidR="00FF3D16" w:rsidRDefault="00000000" w:rsidP="00FE3320">
      <w:pPr>
        <w:pStyle w:val="Corpodetexto"/>
        <w:spacing w:before="120" w:after="120"/>
        <w:ind w:left="0"/>
      </w:pPr>
      <w:r>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6524784" w14:textId="77777777" w:rsidR="00FF3D16" w:rsidRDefault="00000000" w:rsidP="00FE3320">
      <w:pPr>
        <w:spacing w:before="120" w:after="120"/>
        <w:jc w:val="both"/>
        <w:rPr>
          <w:rFonts w:ascii="Arial" w:hAnsi="Arial"/>
          <w:i/>
          <w:sz w:val="20"/>
        </w:rPr>
      </w:pPr>
      <w:r>
        <w:rPr>
          <w:rFonts w:ascii="Arial" w:hAnsi="Arial"/>
          <w:i/>
          <w:color w:val="FF0000"/>
          <w:sz w:val="20"/>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5D8E6500" w14:textId="77777777" w:rsidR="00FF3D16" w:rsidRDefault="00000000" w:rsidP="00FE3320">
      <w:pPr>
        <w:spacing w:before="120" w:after="120"/>
        <w:jc w:val="both"/>
        <w:rPr>
          <w:rFonts w:ascii="Arial" w:hAnsi="Arial"/>
          <w:i/>
          <w:sz w:val="20"/>
        </w:rPr>
      </w:pPr>
      <w:r>
        <w:rPr>
          <w:rFonts w:ascii="Arial" w:hAnsi="Arial"/>
          <w:i/>
          <w:color w:val="FF0000"/>
          <w:sz w:val="20"/>
        </w:rPr>
        <w:t>O licitante que optar por realizar vistoria prévia terá disponibilizado pela Administração data e horário exclusivos, a ser agendado, de modo que seu agendamento não coincida com o agendamento de outros licitantes.</w:t>
      </w:r>
    </w:p>
    <w:p w14:paraId="3AC586DE" w14:textId="77777777" w:rsidR="00FF3D16" w:rsidRDefault="00000000" w:rsidP="00FE3320">
      <w:pPr>
        <w:spacing w:before="120" w:after="120"/>
        <w:jc w:val="both"/>
        <w:rPr>
          <w:rFonts w:ascii="Arial" w:hAnsi="Arial"/>
          <w:i/>
          <w:sz w:val="20"/>
        </w:rPr>
      </w:pPr>
      <w:r>
        <w:rPr>
          <w:rFonts w:ascii="Arial" w:hAnsi="Arial"/>
          <w:i/>
          <w:color w:val="FF0000"/>
          <w:sz w:val="20"/>
        </w:rPr>
        <w:t>Caso o licitante opte por não realizar vistoria, poderá substituir a declaração exigida no presente item por declaração formal assinada pelo seu responsável técnico acerca do conhecimento pleno das condições e peculiaridades da contratação.</w:t>
      </w:r>
    </w:p>
    <w:p w14:paraId="46D3D2A2" w14:textId="77777777" w:rsidR="00FF3D16" w:rsidRDefault="00000000" w:rsidP="00FE3320">
      <w:pPr>
        <w:pStyle w:val="Corpodetexto"/>
        <w:spacing w:before="120" w:after="120"/>
        <w:ind w:left="0"/>
      </w:pPr>
      <w:r>
        <w:t>A</w:t>
      </w:r>
      <w:r>
        <w:rPr>
          <w:spacing w:val="-7"/>
        </w:rPr>
        <w:t xml:space="preserve"> </w:t>
      </w:r>
      <w:r>
        <w:t>habilitação</w:t>
      </w:r>
      <w:r>
        <w:rPr>
          <w:spacing w:val="-4"/>
        </w:rPr>
        <w:t xml:space="preserve"> </w:t>
      </w:r>
      <w:r>
        <w:t>será</w:t>
      </w:r>
      <w:r>
        <w:rPr>
          <w:spacing w:val="-4"/>
        </w:rPr>
        <w:t xml:space="preserve"> </w:t>
      </w:r>
      <w:r>
        <w:t>verificada</w:t>
      </w:r>
      <w:r>
        <w:rPr>
          <w:spacing w:val="-4"/>
        </w:rPr>
        <w:t xml:space="preserve"> </w:t>
      </w:r>
      <w:r>
        <w:t>por</w:t>
      </w:r>
      <w:r>
        <w:rPr>
          <w:spacing w:val="-4"/>
        </w:rPr>
        <w:t xml:space="preserve"> </w:t>
      </w:r>
      <w:r>
        <w:t>meio</w:t>
      </w:r>
      <w:r>
        <w:rPr>
          <w:spacing w:val="-2"/>
        </w:rPr>
        <w:t xml:space="preserve"> </w:t>
      </w:r>
      <w:r>
        <w:t>do</w:t>
      </w:r>
      <w:r>
        <w:rPr>
          <w:spacing w:val="-3"/>
        </w:rPr>
        <w:t xml:space="preserve"> </w:t>
      </w:r>
      <w:r>
        <w:t>Sicaf,</w:t>
      </w:r>
      <w:r>
        <w:rPr>
          <w:spacing w:val="-5"/>
        </w:rPr>
        <w:t xml:space="preserve"> </w:t>
      </w:r>
      <w:r>
        <w:t>nos</w:t>
      </w:r>
      <w:r>
        <w:rPr>
          <w:spacing w:val="-3"/>
        </w:rPr>
        <w:t xml:space="preserve"> </w:t>
      </w:r>
      <w:r>
        <w:t>documentos</w:t>
      </w:r>
      <w:r>
        <w:rPr>
          <w:spacing w:val="-3"/>
        </w:rPr>
        <w:t xml:space="preserve"> </w:t>
      </w:r>
      <w:r>
        <w:t>por</w:t>
      </w:r>
      <w:r>
        <w:rPr>
          <w:spacing w:val="-4"/>
        </w:rPr>
        <w:t xml:space="preserve"> </w:t>
      </w:r>
      <w:r>
        <w:t>ele</w:t>
      </w:r>
      <w:r>
        <w:rPr>
          <w:spacing w:val="-3"/>
        </w:rPr>
        <w:t xml:space="preserve"> </w:t>
      </w:r>
      <w:r>
        <w:rPr>
          <w:spacing w:val="-2"/>
        </w:rPr>
        <w:t>abrangidos.</w:t>
      </w:r>
    </w:p>
    <w:p w14:paraId="47445E7A" w14:textId="77777777" w:rsidR="00FF3D16" w:rsidRDefault="00000000" w:rsidP="00FE3320">
      <w:pPr>
        <w:pStyle w:val="PargrafodaLista"/>
        <w:numPr>
          <w:ilvl w:val="0"/>
          <w:numId w:val="11"/>
        </w:numPr>
        <w:tabs>
          <w:tab w:val="left" w:pos="538"/>
        </w:tabs>
        <w:spacing w:before="120" w:after="120"/>
        <w:ind w:left="0" w:firstLine="0"/>
        <w:rPr>
          <w:sz w:val="20"/>
        </w:rPr>
      </w:pPr>
      <w:r>
        <w:rPr>
          <w:sz w:val="20"/>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6" w:anchor="art4">
        <w:r w:rsidR="00FF3D16">
          <w:rPr>
            <w:color w:val="0000FF"/>
            <w:sz w:val="20"/>
            <w:u w:val="single" w:color="0000FF"/>
          </w:rPr>
          <w:t>IN nº 3/2018, art. 4º,</w:t>
        </w:r>
      </w:hyperlink>
    </w:p>
    <w:p w14:paraId="24E94F0E" w14:textId="77777777" w:rsidR="00FF3D16" w:rsidRDefault="00FF3D16" w:rsidP="00FE3320">
      <w:pPr>
        <w:pStyle w:val="Corpodetexto"/>
        <w:spacing w:before="120" w:after="120"/>
        <w:ind w:left="0"/>
      </w:pPr>
      <w:hyperlink r:id="rId47" w:anchor="art4">
        <w:r>
          <w:rPr>
            <w:color w:val="0000FF"/>
            <w:u w:val="single" w:color="0000FF"/>
          </w:rPr>
          <w:t>§1º,</w:t>
        </w:r>
        <w:r>
          <w:rPr>
            <w:color w:val="0000FF"/>
            <w:spacing w:val="-4"/>
            <w:u w:val="single" w:color="0000FF"/>
          </w:rPr>
          <w:t xml:space="preserve"> </w:t>
        </w:r>
        <w:r>
          <w:rPr>
            <w:color w:val="0000FF"/>
            <w:u w:val="single" w:color="0000FF"/>
          </w:rPr>
          <w:t>e</w:t>
        </w:r>
        <w:r>
          <w:rPr>
            <w:color w:val="0000FF"/>
            <w:spacing w:val="-2"/>
            <w:u w:val="single" w:color="0000FF"/>
          </w:rPr>
          <w:t xml:space="preserve"> </w:t>
        </w:r>
        <w:r>
          <w:rPr>
            <w:color w:val="0000FF"/>
            <w:u w:val="single" w:color="0000FF"/>
          </w:rPr>
          <w:t>art.</w:t>
        </w:r>
        <w:r>
          <w:rPr>
            <w:color w:val="0000FF"/>
            <w:spacing w:val="-3"/>
            <w:u w:val="single" w:color="0000FF"/>
          </w:rPr>
          <w:t xml:space="preserve"> </w:t>
        </w:r>
        <w:r>
          <w:rPr>
            <w:color w:val="0000FF"/>
            <w:u w:val="single" w:color="0000FF"/>
          </w:rPr>
          <w:t>6º,</w:t>
        </w:r>
        <w:r>
          <w:rPr>
            <w:color w:val="0000FF"/>
            <w:spacing w:val="-3"/>
            <w:u w:val="single" w:color="0000FF"/>
          </w:rPr>
          <w:t xml:space="preserve"> </w:t>
        </w:r>
        <w:r>
          <w:rPr>
            <w:color w:val="0000FF"/>
            <w:spacing w:val="-4"/>
            <w:u w:val="single" w:color="0000FF"/>
          </w:rPr>
          <w:t>§4º</w:t>
        </w:r>
      </w:hyperlink>
      <w:r>
        <w:rPr>
          <w:spacing w:val="-4"/>
        </w:rPr>
        <w:t>).</w:t>
      </w:r>
    </w:p>
    <w:p w14:paraId="50298801" w14:textId="77777777" w:rsidR="00FF3D16" w:rsidRDefault="00000000" w:rsidP="00FE3320">
      <w:pPr>
        <w:pStyle w:val="Corpodetexto"/>
        <w:spacing w:before="120" w:after="120"/>
        <w:ind w:left="0"/>
      </w:pPr>
      <w:r>
        <w:t>É de responsabilidade do licitante conferir a</w:t>
      </w:r>
      <w:r>
        <w:rPr>
          <w:spacing w:val="-2"/>
        </w:rPr>
        <w:t xml:space="preserve"> </w:t>
      </w:r>
      <w:r>
        <w:t>exatidão dos seus dados cadastrais no</w:t>
      </w:r>
      <w:r>
        <w:rPr>
          <w:spacing w:val="-2"/>
        </w:rPr>
        <w:t xml:space="preserve"> </w:t>
      </w:r>
      <w:r>
        <w:t>Sicaf e mantê- los</w:t>
      </w:r>
      <w:r>
        <w:rPr>
          <w:spacing w:val="-4"/>
        </w:rPr>
        <w:t xml:space="preserve"> </w:t>
      </w:r>
      <w:r>
        <w:t>atualizados</w:t>
      </w:r>
      <w:r>
        <w:rPr>
          <w:spacing w:val="-2"/>
        </w:rPr>
        <w:t xml:space="preserve"> </w:t>
      </w:r>
      <w:r>
        <w:t>junto</w:t>
      </w:r>
      <w:r>
        <w:rPr>
          <w:spacing w:val="-4"/>
        </w:rPr>
        <w:t xml:space="preserve"> </w:t>
      </w:r>
      <w:r>
        <w:t>aos</w:t>
      </w:r>
      <w:r>
        <w:rPr>
          <w:spacing w:val="-4"/>
        </w:rPr>
        <w:t xml:space="preserve"> </w:t>
      </w:r>
      <w:r>
        <w:t>órgãos</w:t>
      </w:r>
      <w:r>
        <w:rPr>
          <w:spacing w:val="-2"/>
        </w:rPr>
        <w:t xml:space="preserve"> </w:t>
      </w:r>
      <w:r>
        <w:t>responsáveis</w:t>
      </w:r>
      <w:r>
        <w:rPr>
          <w:spacing w:val="-2"/>
        </w:rPr>
        <w:t xml:space="preserve"> </w:t>
      </w:r>
      <w:r>
        <w:t>pela</w:t>
      </w:r>
      <w:r>
        <w:rPr>
          <w:spacing w:val="-4"/>
        </w:rPr>
        <w:t xml:space="preserve"> </w:t>
      </w:r>
      <w:r>
        <w:t>informação,</w:t>
      </w:r>
      <w:r>
        <w:rPr>
          <w:spacing w:val="-4"/>
        </w:rPr>
        <w:t xml:space="preserve"> </w:t>
      </w:r>
      <w:r>
        <w:t>devendo</w:t>
      </w:r>
      <w:r>
        <w:rPr>
          <w:spacing w:val="-2"/>
        </w:rPr>
        <w:t xml:space="preserve"> </w:t>
      </w:r>
      <w:r>
        <w:t>proceder,</w:t>
      </w:r>
      <w:r>
        <w:rPr>
          <w:spacing w:val="-2"/>
        </w:rPr>
        <w:t xml:space="preserve"> </w:t>
      </w:r>
      <w:r>
        <w:t>imediatamente, à correção ou à alteração dos registros tão logo identifique incorreção ou aqueles se tornem desatualizados. (</w:t>
      </w:r>
      <w:hyperlink r:id="rId48">
        <w:r w:rsidR="00FF3D16">
          <w:rPr>
            <w:color w:val="0000FF"/>
            <w:u w:val="single" w:color="0000FF"/>
          </w:rPr>
          <w:t xml:space="preserve">IN nº 3/2018, art. 7º, </w:t>
        </w:r>
        <w:r w:rsidR="00FF3D16">
          <w:rPr>
            <w:rFonts w:ascii="Arial" w:hAnsi="Arial"/>
            <w:i/>
            <w:color w:val="0000FF"/>
            <w:u w:val="single" w:color="0000FF"/>
          </w:rPr>
          <w:t>caput</w:t>
        </w:r>
      </w:hyperlink>
      <w:r>
        <w:t>).</w:t>
      </w:r>
    </w:p>
    <w:p w14:paraId="64537F0E" w14:textId="77777777" w:rsidR="00FF3D16" w:rsidRDefault="00000000" w:rsidP="00FE3320">
      <w:pPr>
        <w:pStyle w:val="PargrafodaLista"/>
        <w:numPr>
          <w:ilvl w:val="0"/>
          <w:numId w:val="10"/>
        </w:numPr>
        <w:tabs>
          <w:tab w:val="left" w:pos="522"/>
        </w:tabs>
        <w:spacing w:before="120" w:after="120"/>
        <w:ind w:left="0" w:firstLine="0"/>
        <w:rPr>
          <w:sz w:val="20"/>
        </w:rPr>
      </w:pPr>
      <w:r>
        <w:rPr>
          <w:sz w:val="20"/>
        </w:rPr>
        <w:t>A</w:t>
      </w:r>
      <w:r>
        <w:rPr>
          <w:spacing w:val="-3"/>
          <w:sz w:val="20"/>
        </w:rPr>
        <w:t xml:space="preserve"> </w:t>
      </w:r>
      <w:r>
        <w:rPr>
          <w:sz w:val="20"/>
        </w:rPr>
        <w:t>não</w:t>
      </w:r>
      <w:r>
        <w:rPr>
          <w:spacing w:val="-3"/>
          <w:sz w:val="20"/>
        </w:rPr>
        <w:t xml:space="preserve"> </w:t>
      </w:r>
      <w:r>
        <w:rPr>
          <w:sz w:val="20"/>
        </w:rPr>
        <w:t>observância</w:t>
      </w:r>
      <w:r>
        <w:rPr>
          <w:spacing w:val="-3"/>
          <w:sz w:val="20"/>
        </w:rPr>
        <w:t xml:space="preserve"> </w:t>
      </w:r>
      <w:r>
        <w:rPr>
          <w:sz w:val="20"/>
        </w:rPr>
        <w:t>do</w:t>
      </w:r>
      <w:r>
        <w:rPr>
          <w:spacing w:val="-3"/>
          <w:sz w:val="20"/>
        </w:rPr>
        <w:t xml:space="preserve"> </w:t>
      </w:r>
      <w:r>
        <w:rPr>
          <w:sz w:val="20"/>
        </w:rPr>
        <w:t>disposto</w:t>
      </w:r>
      <w:r>
        <w:rPr>
          <w:spacing w:val="-3"/>
          <w:sz w:val="20"/>
        </w:rPr>
        <w:t xml:space="preserve"> </w:t>
      </w:r>
      <w:r>
        <w:rPr>
          <w:sz w:val="20"/>
        </w:rPr>
        <w:t>no</w:t>
      </w:r>
      <w:r>
        <w:rPr>
          <w:spacing w:val="-3"/>
          <w:sz w:val="20"/>
        </w:rPr>
        <w:t xml:space="preserve"> </w:t>
      </w:r>
      <w:r>
        <w:rPr>
          <w:sz w:val="20"/>
        </w:rPr>
        <w:t>item</w:t>
      </w:r>
      <w:r>
        <w:rPr>
          <w:spacing w:val="-2"/>
          <w:sz w:val="20"/>
        </w:rPr>
        <w:t xml:space="preserve"> </w:t>
      </w:r>
      <w:r>
        <w:rPr>
          <w:sz w:val="20"/>
        </w:rPr>
        <w:t>anterior</w:t>
      </w:r>
      <w:r>
        <w:rPr>
          <w:spacing w:val="-2"/>
          <w:sz w:val="20"/>
        </w:rPr>
        <w:t xml:space="preserve"> </w:t>
      </w:r>
      <w:r>
        <w:rPr>
          <w:sz w:val="20"/>
        </w:rPr>
        <w:t>poderá</w:t>
      </w:r>
      <w:r>
        <w:rPr>
          <w:spacing w:val="-1"/>
          <w:sz w:val="20"/>
        </w:rPr>
        <w:t xml:space="preserve"> </w:t>
      </w:r>
      <w:r>
        <w:rPr>
          <w:sz w:val="20"/>
        </w:rPr>
        <w:t>ensejar</w:t>
      </w:r>
      <w:r>
        <w:rPr>
          <w:spacing w:val="-2"/>
          <w:sz w:val="20"/>
        </w:rPr>
        <w:t xml:space="preserve"> </w:t>
      </w:r>
      <w:r>
        <w:rPr>
          <w:sz w:val="20"/>
        </w:rPr>
        <w:t>desclassificação</w:t>
      </w:r>
      <w:r>
        <w:rPr>
          <w:spacing w:val="-3"/>
          <w:sz w:val="20"/>
        </w:rPr>
        <w:t xml:space="preserve"> </w:t>
      </w:r>
      <w:r>
        <w:rPr>
          <w:sz w:val="20"/>
        </w:rPr>
        <w:t>no</w:t>
      </w:r>
      <w:r>
        <w:rPr>
          <w:spacing w:val="-3"/>
          <w:sz w:val="20"/>
        </w:rPr>
        <w:t xml:space="preserve"> </w:t>
      </w:r>
      <w:r>
        <w:rPr>
          <w:sz w:val="20"/>
        </w:rPr>
        <w:t>momento da habilitação. (</w:t>
      </w:r>
      <w:hyperlink r:id="rId49">
        <w:r w:rsidR="00FF3D16">
          <w:rPr>
            <w:color w:val="0000FF"/>
            <w:sz w:val="20"/>
            <w:u w:val="single" w:color="0000FF"/>
          </w:rPr>
          <w:t>IN nº 3/2018, art. 7º, parágrafo único</w:t>
        </w:r>
      </w:hyperlink>
      <w:r>
        <w:rPr>
          <w:sz w:val="20"/>
        </w:rPr>
        <w:t>).</w:t>
      </w:r>
    </w:p>
    <w:p w14:paraId="723E1D1E" w14:textId="77777777" w:rsidR="00FF3D16" w:rsidRDefault="00000000" w:rsidP="00FE3320">
      <w:pPr>
        <w:pStyle w:val="Corpodetexto"/>
        <w:spacing w:before="120" w:after="120"/>
        <w:ind w:left="0"/>
      </w:pPr>
      <w:r>
        <w:t>A verificação pelo Agente de Contratação/Comissão, em sítios eletrônicos oficiais de órgãos e entidades emissores de certidões constitui meio legal de prova, para fins de habilitação.</w:t>
      </w:r>
    </w:p>
    <w:p w14:paraId="53EFEA5A" w14:textId="77777777" w:rsidR="00FF3D16" w:rsidRDefault="00000000" w:rsidP="00FE3320">
      <w:pPr>
        <w:pStyle w:val="Corpodetexto"/>
        <w:spacing w:before="120" w:after="120"/>
        <w:ind w:left="0"/>
      </w:pPr>
      <w:r>
        <w:t>A verificação no Sicaf ou a exigência dos documentos nele não contidos somente será feita em relação ao licitante vencedor.</w:t>
      </w:r>
    </w:p>
    <w:p w14:paraId="35FE729C" w14:textId="77777777" w:rsidR="00FF3D16" w:rsidRDefault="00000000" w:rsidP="00FE3320">
      <w:pPr>
        <w:pStyle w:val="PargrafodaLista"/>
        <w:numPr>
          <w:ilvl w:val="0"/>
          <w:numId w:val="9"/>
        </w:numPr>
        <w:tabs>
          <w:tab w:val="left" w:pos="560"/>
        </w:tabs>
        <w:spacing w:before="120" w:after="120"/>
        <w:ind w:left="0" w:firstLine="0"/>
        <w:rPr>
          <w:sz w:val="20"/>
        </w:rPr>
      </w:pPr>
      <w:r>
        <w:rPr>
          <w:sz w:val="20"/>
        </w:rPr>
        <w:t>Os documentos relativos à regularidade fiscal que constem do Projeto Básico/Termo de Referência somente serão exigidos, em qualquer caso, em momento posterior ao julgamento das propostas, e apenas do licitante mais bem classificado.</w:t>
      </w:r>
    </w:p>
    <w:p w14:paraId="7D7FA46F" w14:textId="77777777" w:rsidR="00FF3D16" w:rsidRDefault="00000000" w:rsidP="00FE3320">
      <w:pPr>
        <w:pStyle w:val="PargrafodaLista"/>
        <w:numPr>
          <w:ilvl w:val="0"/>
          <w:numId w:val="9"/>
        </w:numPr>
        <w:tabs>
          <w:tab w:val="left" w:pos="538"/>
        </w:tabs>
        <w:spacing w:before="120" w:after="120"/>
        <w:ind w:left="0" w:firstLine="0"/>
        <w:rPr>
          <w:sz w:val="20"/>
        </w:rPr>
      </w:pPr>
      <w:r>
        <w:rPr>
          <w:sz w:val="2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4D42765" w14:textId="77777777" w:rsidR="00FF3D16" w:rsidRDefault="00000000" w:rsidP="00FE3320">
      <w:pPr>
        <w:pStyle w:val="Corpodetexto"/>
        <w:spacing w:before="120" w:after="120"/>
        <w:ind w:left="0"/>
      </w:pPr>
      <w:r>
        <w:t>Após a entrega dos documentos para habilitação, não será permitida a substituição ou a apresentação de novos documentos, salvo em sede de diligência, para (</w:t>
      </w:r>
      <w:hyperlink r:id="rId50" w:anchor="art64">
        <w:r w:rsidR="00FF3D16">
          <w:rPr>
            <w:color w:val="0000FF"/>
            <w:u w:val="single" w:color="0000FF"/>
          </w:rPr>
          <w:t>Lei 14.133/21, art. 64</w:t>
        </w:r>
      </w:hyperlink>
      <w:r>
        <w:t>, e</w:t>
      </w:r>
      <w:r>
        <w:rPr>
          <w:spacing w:val="40"/>
        </w:rPr>
        <w:t xml:space="preserve"> </w:t>
      </w:r>
      <w:hyperlink r:id="rId51">
        <w:r w:rsidR="00FF3D16">
          <w:rPr>
            <w:color w:val="0000FF"/>
            <w:u w:val="single" w:color="0000FF"/>
          </w:rPr>
          <w:t>IN 73/2022, art. 39, §4º</w:t>
        </w:r>
      </w:hyperlink>
      <w:r>
        <w:t>):</w:t>
      </w:r>
    </w:p>
    <w:p w14:paraId="79F804E9" w14:textId="77777777" w:rsidR="00FF3D16" w:rsidRDefault="00000000" w:rsidP="00FE3320">
      <w:pPr>
        <w:pStyle w:val="PargrafodaLista"/>
        <w:numPr>
          <w:ilvl w:val="0"/>
          <w:numId w:val="8"/>
        </w:numPr>
        <w:tabs>
          <w:tab w:val="left" w:pos="532"/>
        </w:tabs>
        <w:spacing w:before="120" w:after="120"/>
        <w:ind w:left="0" w:firstLine="0"/>
        <w:rPr>
          <w:sz w:val="20"/>
        </w:rPr>
      </w:pPr>
      <w:r>
        <w:rPr>
          <w:sz w:val="20"/>
        </w:rPr>
        <w:t>complementação de informações acerca dos documentos já apresentados pelos licitantes e desde que necessária para apurar fatos existentes à época da abertura do certame; e</w:t>
      </w:r>
    </w:p>
    <w:p w14:paraId="3AE159D4" w14:textId="77777777" w:rsidR="00FF3D16" w:rsidRDefault="00000000" w:rsidP="00FE3320">
      <w:pPr>
        <w:pStyle w:val="PargrafodaLista"/>
        <w:numPr>
          <w:ilvl w:val="0"/>
          <w:numId w:val="8"/>
        </w:numPr>
        <w:tabs>
          <w:tab w:val="left" w:pos="544"/>
        </w:tabs>
        <w:spacing w:before="120" w:after="120"/>
        <w:ind w:left="0" w:firstLine="0"/>
        <w:rPr>
          <w:sz w:val="20"/>
        </w:rPr>
      </w:pPr>
      <w:r>
        <w:rPr>
          <w:sz w:val="20"/>
        </w:rPr>
        <w:t xml:space="preserve">atualização de documentos cuja validade tenha expirado após a data de recebimento das </w:t>
      </w:r>
      <w:r>
        <w:rPr>
          <w:spacing w:val="-2"/>
          <w:sz w:val="20"/>
        </w:rPr>
        <w:t>propostas;</w:t>
      </w:r>
    </w:p>
    <w:p w14:paraId="723FE52A" w14:textId="77777777" w:rsidR="00FF3D16" w:rsidRDefault="00000000" w:rsidP="00FE3320">
      <w:pPr>
        <w:pStyle w:val="Corpodetexto"/>
        <w:spacing w:before="120" w:after="120"/>
        <w:ind w:left="0"/>
      </w:pPr>
      <w:r>
        <w:lastRenderedPageBreak/>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18478395" w14:textId="77777777" w:rsidR="00FF3D16" w:rsidRDefault="00000000" w:rsidP="00FE3320">
      <w:pPr>
        <w:pStyle w:val="Corpodetexto"/>
        <w:spacing w:before="120" w:after="120"/>
        <w:ind w:left="0"/>
      </w:pPr>
      <w: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w:t>
      </w:r>
      <w:r>
        <w:rPr>
          <w:spacing w:val="-2"/>
        </w:rPr>
        <w:t>disposto.</w:t>
      </w:r>
    </w:p>
    <w:p w14:paraId="0A8FA068" w14:textId="77777777" w:rsidR="00FF3D16" w:rsidRDefault="00000000" w:rsidP="00FE3320">
      <w:pPr>
        <w:pStyle w:val="Corpodetexto"/>
        <w:spacing w:before="120" w:after="120"/>
        <w:ind w:left="0"/>
      </w:pPr>
      <w:r>
        <w:t>Somente serão disponibilizados para acesso público os documentos de habilitação do licitante</w:t>
      </w:r>
      <w:r>
        <w:rPr>
          <w:spacing w:val="40"/>
        </w:rPr>
        <w:t xml:space="preserve"> </w:t>
      </w:r>
      <w:r>
        <w:t>cuja proposta atenda ao edital de licitação, após concluídos os procedimentos de que trata o subitem anterior.</w:t>
      </w:r>
    </w:p>
    <w:p w14:paraId="43096EE0" w14:textId="77777777" w:rsidR="00FF3D16" w:rsidRDefault="00000000" w:rsidP="00FE3320">
      <w:pPr>
        <w:pStyle w:val="Corpodetexto"/>
        <w:spacing w:before="120" w:after="120"/>
        <w:ind w:left="0"/>
      </w:pPr>
      <w:r>
        <w:t>A comprovação de regularidade fiscal e trabalhista das microempresas e das empresas de pequeno porte somente será exigida para efeito de contratação, e não como condição para participação na licitação (</w:t>
      </w:r>
      <w:hyperlink r:id="rId52" w:anchor="art4">
        <w:r w:rsidR="00FF3D16">
          <w:rPr>
            <w:color w:val="0000FF"/>
            <w:u w:val="single" w:color="0000FF"/>
          </w:rPr>
          <w:t>art. 4º do Decreto nº 8.538/2015</w:t>
        </w:r>
      </w:hyperlink>
      <w:r>
        <w:t>).</w:t>
      </w:r>
    </w:p>
    <w:p w14:paraId="0BCCF17F" w14:textId="77777777" w:rsidR="00FF3D16" w:rsidRDefault="00000000" w:rsidP="00FE3320">
      <w:pPr>
        <w:pStyle w:val="Corpodetexto"/>
        <w:spacing w:before="120" w:after="120"/>
        <w:ind w:left="0"/>
      </w:pPr>
      <w:r>
        <w:t>Quando a fase de habilitação anteceder a de julgamento e já tiver sido encerrada, não caberá exclusão de licitante por motivo relacionado à habilitação, salvo em razão de fatos supervenientes ou só conhecidos após o julgamento.</w:t>
      </w:r>
    </w:p>
    <w:p w14:paraId="50595919" w14:textId="77777777" w:rsidR="00FF3D16" w:rsidRDefault="00FF3D16" w:rsidP="00FE3320">
      <w:pPr>
        <w:pStyle w:val="Corpodetexto"/>
        <w:spacing w:before="120" w:after="120"/>
        <w:ind w:left="0"/>
        <w:jc w:val="left"/>
      </w:pPr>
    </w:p>
    <w:p w14:paraId="0EBBE442" w14:textId="77777777" w:rsidR="00FF3D16" w:rsidRDefault="00000000" w:rsidP="00FE3320">
      <w:pPr>
        <w:pStyle w:val="Ttulo1"/>
        <w:spacing w:before="120" w:after="120"/>
        <w:ind w:left="0"/>
        <w:jc w:val="both"/>
      </w:pPr>
      <w:bookmarkStart w:id="16" w:name="DOS_RECURSOS"/>
      <w:bookmarkEnd w:id="16"/>
      <w:r>
        <w:t>DOS</w:t>
      </w:r>
      <w:r>
        <w:rPr>
          <w:spacing w:val="-3"/>
        </w:rPr>
        <w:t xml:space="preserve"> </w:t>
      </w:r>
      <w:r>
        <w:rPr>
          <w:spacing w:val="-2"/>
        </w:rPr>
        <w:t>RECURSOS</w:t>
      </w:r>
    </w:p>
    <w:p w14:paraId="59307917" w14:textId="77777777" w:rsidR="00FF3D16" w:rsidRDefault="00000000" w:rsidP="00FE3320">
      <w:pPr>
        <w:pStyle w:val="Corpodetexto"/>
        <w:spacing w:before="120" w:after="120"/>
        <w:ind w:left="0"/>
      </w:pPr>
      <w:r>
        <w:t>A interposição de recurso referente ao julgamento das propostas, à habilitação ou inabilitação de licitantes, à anulação ou revogação da licitação, observará o</w:t>
      </w:r>
      <w:r>
        <w:rPr>
          <w:spacing w:val="-2"/>
        </w:rPr>
        <w:t xml:space="preserve"> </w:t>
      </w:r>
      <w:r>
        <w:t xml:space="preserve">disposto no </w:t>
      </w:r>
      <w:hyperlink r:id="rId53" w:anchor="art165">
        <w:r w:rsidR="00FF3D16">
          <w:rPr>
            <w:color w:val="0000FF"/>
            <w:u w:val="single" w:color="0000FF"/>
          </w:rPr>
          <w:t>art. 165</w:t>
        </w:r>
        <w:r w:rsidR="00FF3D16">
          <w:rPr>
            <w:color w:val="0000FF"/>
            <w:spacing w:val="-2"/>
            <w:u w:val="single" w:color="0000FF"/>
          </w:rPr>
          <w:t xml:space="preserve"> </w:t>
        </w:r>
        <w:r w:rsidR="00FF3D16">
          <w:rPr>
            <w:color w:val="0000FF"/>
            <w:u w:val="single" w:color="0000FF"/>
          </w:rPr>
          <w:t>da Lei nº 14.133,</w:t>
        </w:r>
      </w:hyperlink>
      <w:r>
        <w:rPr>
          <w:color w:val="0000FF"/>
        </w:rPr>
        <w:t xml:space="preserve"> </w:t>
      </w:r>
      <w:hyperlink r:id="rId54" w:anchor="art165">
        <w:r w:rsidR="00FF3D16">
          <w:rPr>
            <w:color w:val="0000FF"/>
            <w:u w:val="single" w:color="0000FF"/>
          </w:rPr>
          <w:t>de 2021</w:t>
        </w:r>
      </w:hyperlink>
      <w:r>
        <w:t>.</w:t>
      </w:r>
    </w:p>
    <w:p w14:paraId="33A23B47" w14:textId="77777777" w:rsidR="00FF3D16" w:rsidRDefault="00000000" w:rsidP="00FE3320">
      <w:pPr>
        <w:pStyle w:val="Corpodetexto"/>
        <w:spacing w:before="120" w:after="120"/>
        <w:ind w:left="0"/>
      </w:pPr>
      <w:r>
        <w:t>O</w:t>
      </w:r>
      <w:r>
        <w:rPr>
          <w:spacing w:val="-6"/>
        </w:rPr>
        <w:t xml:space="preserve"> </w:t>
      </w:r>
      <w:r>
        <w:t>prazo</w:t>
      </w:r>
      <w:r>
        <w:rPr>
          <w:spacing w:val="-3"/>
        </w:rPr>
        <w:t xml:space="preserve"> </w:t>
      </w:r>
      <w:r>
        <w:t>recursal</w:t>
      </w:r>
      <w:r>
        <w:rPr>
          <w:spacing w:val="-3"/>
        </w:rPr>
        <w:t xml:space="preserve"> </w:t>
      </w:r>
      <w:r>
        <w:t>é</w:t>
      </w:r>
      <w:r>
        <w:rPr>
          <w:spacing w:val="-3"/>
        </w:rPr>
        <w:t xml:space="preserve"> </w:t>
      </w:r>
      <w:r>
        <w:t>de</w:t>
      </w:r>
      <w:r>
        <w:rPr>
          <w:spacing w:val="-2"/>
        </w:rPr>
        <w:t xml:space="preserve"> </w:t>
      </w:r>
      <w:r>
        <w:t>3</w:t>
      </w:r>
      <w:r>
        <w:rPr>
          <w:spacing w:val="-3"/>
        </w:rPr>
        <w:t xml:space="preserve"> </w:t>
      </w:r>
      <w:r>
        <w:t>(três)</w:t>
      </w:r>
      <w:r>
        <w:rPr>
          <w:spacing w:val="-3"/>
        </w:rPr>
        <w:t xml:space="preserve"> </w:t>
      </w:r>
      <w:r>
        <w:t>dias</w:t>
      </w:r>
      <w:r>
        <w:rPr>
          <w:spacing w:val="-4"/>
        </w:rPr>
        <w:t xml:space="preserve"> </w:t>
      </w:r>
      <w:r>
        <w:t>úteis,</w:t>
      </w:r>
      <w:r>
        <w:rPr>
          <w:spacing w:val="-4"/>
        </w:rPr>
        <w:t xml:space="preserve"> </w:t>
      </w:r>
      <w:r>
        <w:t>contados</w:t>
      </w:r>
      <w:r>
        <w:rPr>
          <w:spacing w:val="-4"/>
        </w:rPr>
        <w:t xml:space="preserve"> </w:t>
      </w:r>
      <w:r>
        <w:t>da</w:t>
      </w:r>
      <w:r>
        <w:rPr>
          <w:spacing w:val="-3"/>
        </w:rPr>
        <w:t xml:space="preserve"> </w:t>
      </w:r>
      <w:r>
        <w:t>data</w:t>
      </w:r>
      <w:r>
        <w:rPr>
          <w:spacing w:val="-2"/>
        </w:rPr>
        <w:t xml:space="preserve"> </w:t>
      </w:r>
      <w:r>
        <w:t>de</w:t>
      </w:r>
      <w:r>
        <w:rPr>
          <w:spacing w:val="-2"/>
        </w:rPr>
        <w:t xml:space="preserve"> </w:t>
      </w:r>
      <w:r>
        <w:t>intimação</w:t>
      </w:r>
      <w:r>
        <w:rPr>
          <w:spacing w:val="-3"/>
        </w:rPr>
        <w:t xml:space="preserve"> </w:t>
      </w:r>
      <w:r>
        <w:t>ou</w:t>
      </w:r>
      <w:r>
        <w:rPr>
          <w:spacing w:val="-3"/>
        </w:rPr>
        <w:t xml:space="preserve"> </w:t>
      </w:r>
      <w:r>
        <w:t>de</w:t>
      </w:r>
      <w:r>
        <w:rPr>
          <w:spacing w:val="-3"/>
        </w:rPr>
        <w:t xml:space="preserve"> </w:t>
      </w:r>
      <w:r>
        <w:t>lavratura</w:t>
      </w:r>
      <w:r>
        <w:rPr>
          <w:spacing w:val="-2"/>
        </w:rPr>
        <w:t xml:space="preserve"> </w:t>
      </w:r>
      <w:r>
        <w:t>da</w:t>
      </w:r>
      <w:r>
        <w:rPr>
          <w:spacing w:val="-1"/>
        </w:rPr>
        <w:t xml:space="preserve"> </w:t>
      </w:r>
      <w:r>
        <w:rPr>
          <w:spacing w:val="-4"/>
        </w:rPr>
        <w:t>ata.</w:t>
      </w:r>
    </w:p>
    <w:p w14:paraId="71C8D70D" w14:textId="77777777" w:rsidR="00FF3D16" w:rsidRDefault="00000000" w:rsidP="00FE3320">
      <w:pPr>
        <w:pStyle w:val="Corpodetexto"/>
        <w:spacing w:before="120" w:after="120"/>
        <w:ind w:left="0"/>
      </w:pPr>
      <w:r>
        <w:t>Quando o recurso apresentado impugnar o julgamento das propostas ou o ato de habilitação ou inabilitação do licitante:</w:t>
      </w:r>
    </w:p>
    <w:p w14:paraId="40EEF9C5" w14:textId="77777777" w:rsidR="00FF3D16" w:rsidRDefault="00000000" w:rsidP="00FE3320">
      <w:pPr>
        <w:pStyle w:val="PargrafodaLista"/>
        <w:numPr>
          <w:ilvl w:val="0"/>
          <w:numId w:val="7"/>
        </w:numPr>
        <w:tabs>
          <w:tab w:val="left" w:pos="520"/>
        </w:tabs>
        <w:spacing w:before="120" w:after="120"/>
        <w:ind w:left="0" w:hanging="232"/>
        <w:rPr>
          <w:sz w:val="20"/>
        </w:rPr>
      </w:pPr>
      <w:r>
        <w:rPr>
          <w:sz w:val="20"/>
        </w:rPr>
        <w:t>a</w:t>
      </w:r>
      <w:r>
        <w:rPr>
          <w:spacing w:val="-7"/>
          <w:sz w:val="20"/>
        </w:rPr>
        <w:t xml:space="preserve"> </w:t>
      </w:r>
      <w:r>
        <w:rPr>
          <w:sz w:val="20"/>
        </w:rPr>
        <w:t>intenção</w:t>
      </w:r>
      <w:r>
        <w:rPr>
          <w:spacing w:val="-4"/>
          <w:sz w:val="20"/>
        </w:rPr>
        <w:t xml:space="preserve"> </w:t>
      </w:r>
      <w:r>
        <w:rPr>
          <w:sz w:val="20"/>
        </w:rPr>
        <w:t>de</w:t>
      </w:r>
      <w:r>
        <w:rPr>
          <w:spacing w:val="-4"/>
          <w:sz w:val="20"/>
        </w:rPr>
        <w:t xml:space="preserve"> </w:t>
      </w:r>
      <w:r>
        <w:rPr>
          <w:sz w:val="20"/>
        </w:rPr>
        <w:t>recorrer</w:t>
      </w:r>
      <w:r>
        <w:rPr>
          <w:spacing w:val="-5"/>
          <w:sz w:val="20"/>
        </w:rPr>
        <w:t xml:space="preserve"> </w:t>
      </w:r>
      <w:r>
        <w:rPr>
          <w:sz w:val="20"/>
        </w:rPr>
        <w:t>deverá</w:t>
      </w:r>
      <w:r>
        <w:rPr>
          <w:spacing w:val="-3"/>
          <w:sz w:val="20"/>
        </w:rPr>
        <w:t xml:space="preserve"> </w:t>
      </w:r>
      <w:r>
        <w:rPr>
          <w:sz w:val="20"/>
        </w:rPr>
        <w:t>ser</w:t>
      </w:r>
      <w:r>
        <w:rPr>
          <w:spacing w:val="-5"/>
          <w:sz w:val="20"/>
        </w:rPr>
        <w:t xml:space="preserve"> </w:t>
      </w:r>
      <w:r>
        <w:rPr>
          <w:sz w:val="20"/>
        </w:rPr>
        <w:t>manifestada</w:t>
      </w:r>
      <w:r>
        <w:rPr>
          <w:spacing w:val="-3"/>
          <w:sz w:val="20"/>
        </w:rPr>
        <w:t xml:space="preserve"> </w:t>
      </w:r>
      <w:r>
        <w:rPr>
          <w:sz w:val="20"/>
        </w:rPr>
        <w:t>imediatamente,</w:t>
      </w:r>
      <w:r>
        <w:rPr>
          <w:spacing w:val="-4"/>
          <w:sz w:val="20"/>
        </w:rPr>
        <w:t xml:space="preserve"> </w:t>
      </w:r>
      <w:r>
        <w:rPr>
          <w:sz w:val="20"/>
        </w:rPr>
        <w:t>sob</w:t>
      </w:r>
      <w:r>
        <w:rPr>
          <w:spacing w:val="-4"/>
          <w:sz w:val="20"/>
        </w:rPr>
        <w:t xml:space="preserve"> </w:t>
      </w:r>
      <w:r>
        <w:rPr>
          <w:sz w:val="20"/>
        </w:rPr>
        <w:t>pena</w:t>
      </w:r>
      <w:r>
        <w:rPr>
          <w:spacing w:val="-5"/>
          <w:sz w:val="20"/>
        </w:rPr>
        <w:t xml:space="preserve"> </w:t>
      </w:r>
      <w:r>
        <w:rPr>
          <w:sz w:val="20"/>
        </w:rPr>
        <w:t>de</w:t>
      </w:r>
      <w:r>
        <w:rPr>
          <w:spacing w:val="-4"/>
          <w:sz w:val="20"/>
        </w:rPr>
        <w:t xml:space="preserve"> </w:t>
      </w:r>
      <w:r>
        <w:rPr>
          <w:spacing w:val="-2"/>
          <w:sz w:val="20"/>
        </w:rPr>
        <w:t>preclusão;</w:t>
      </w:r>
    </w:p>
    <w:p w14:paraId="2AF0D1B6" w14:textId="77777777" w:rsidR="00FF3D16" w:rsidRDefault="00000000" w:rsidP="00FE3320">
      <w:pPr>
        <w:pStyle w:val="PargrafodaLista"/>
        <w:numPr>
          <w:ilvl w:val="0"/>
          <w:numId w:val="7"/>
        </w:numPr>
        <w:tabs>
          <w:tab w:val="left" w:pos="520"/>
        </w:tabs>
        <w:spacing w:before="120" w:after="120"/>
        <w:ind w:left="0" w:hanging="232"/>
        <w:rPr>
          <w:sz w:val="20"/>
        </w:rPr>
      </w:pPr>
      <w:r>
        <w:rPr>
          <w:sz w:val="20"/>
        </w:rPr>
        <w:t>o</w:t>
      </w:r>
      <w:r>
        <w:rPr>
          <w:spacing w:val="-6"/>
          <w:sz w:val="20"/>
        </w:rPr>
        <w:t xml:space="preserve"> </w:t>
      </w:r>
      <w:r>
        <w:rPr>
          <w:sz w:val="20"/>
        </w:rPr>
        <w:t>prazo</w:t>
      </w:r>
      <w:r>
        <w:rPr>
          <w:spacing w:val="-3"/>
          <w:sz w:val="20"/>
        </w:rPr>
        <w:t xml:space="preserve"> </w:t>
      </w:r>
      <w:r>
        <w:rPr>
          <w:sz w:val="20"/>
        </w:rPr>
        <w:t>para</w:t>
      </w:r>
      <w:r>
        <w:rPr>
          <w:spacing w:val="-2"/>
          <w:sz w:val="20"/>
        </w:rPr>
        <w:t xml:space="preserve"> </w:t>
      </w:r>
      <w:r>
        <w:rPr>
          <w:sz w:val="20"/>
        </w:rPr>
        <w:t>a</w:t>
      </w:r>
      <w:r>
        <w:rPr>
          <w:spacing w:val="-4"/>
          <w:sz w:val="20"/>
        </w:rPr>
        <w:t xml:space="preserve"> </w:t>
      </w:r>
      <w:r>
        <w:rPr>
          <w:sz w:val="20"/>
        </w:rPr>
        <w:t>manifestação</w:t>
      </w:r>
      <w:r>
        <w:rPr>
          <w:spacing w:val="-3"/>
          <w:sz w:val="20"/>
        </w:rPr>
        <w:t xml:space="preserve"> </w:t>
      </w:r>
      <w:r>
        <w:rPr>
          <w:sz w:val="20"/>
        </w:rPr>
        <w:t>da</w:t>
      </w:r>
      <w:r>
        <w:rPr>
          <w:spacing w:val="-4"/>
          <w:sz w:val="20"/>
        </w:rPr>
        <w:t xml:space="preserve"> </w:t>
      </w:r>
      <w:r>
        <w:rPr>
          <w:sz w:val="20"/>
        </w:rPr>
        <w:t>intenção</w:t>
      </w:r>
      <w:r>
        <w:rPr>
          <w:spacing w:val="-3"/>
          <w:sz w:val="20"/>
        </w:rPr>
        <w:t xml:space="preserve"> </w:t>
      </w:r>
      <w:r>
        <w:rPr>
          <w:sz w:val="20"/>
        </w:rPr>
        <w:t>de</w:t>
      </w:r>
      <w:r>
        <w:rPr>
          <w:spacing w:val="-2"/>
          <w:sz w:val="20"/>
        </w:rPr>
        <w:t xml:space="preserve"> </w:t>
      </w:r>
      <w:r>
        <w:rPr>
          <w:sz w:val="20"/>
        </w:rPr>
        <w:t>recorrer</w:t>
      </w:r>
      <w:r>
        <w:rPr>
          <w:spacing w:val="-2"/>
          <w:sz w:val="20"/>
        </w:rPr>
        <w:t xml:space="preserve"> </w:t>
      </w:r>
      <w:r>
        <w:rPr>
          <w:sz w:val="20"/>
        </w:rPr>
        <w:t>não</w:t>
      </w:r>
      <w:r>
        <w:rPr>
          <w:spacing w:val="-4"/>
          <w:sz w:val="20"/>
        </w:rPr>
        <w:t xml:space="preserve"> </w:t>
      </w:r>
      <w:r>
        <w:rPr>
          <w:sz w:val="20"/>
        </w:rPr>
        <w:t>será</w:t>
      </w:r>
      <w:r>
        <w:rPr>
          <w:spacing w:val="-3"/>
          <w:sz w:val="20"/>
        </w:rPr>
        <w:t xml:space="preserve"> </w:t>
      </w:r>
      <w:r>
        <w:rPr>
          <w:sz w:val="20"/>
        </w:rPr>
        <w:t>inferior</w:t>
      </w:r>
      <w:r>
        <w:rPr>
          <w:spacing w:val="-4"/>
          <w:sz w:val="20"/>
        </w:rPr>
        <w:t xml:space="preserve"> </w:t>
      </w:r>
      <w:r>
        <w:rPr>
          <w:sz w:val="20"/>
        </w:rPr>
        <w:t>a</w:t>
      </w:r>
      <w:r>
        <w:rPr>
          <w:spacing w:val="-3"/>
          <w:sz w:val="20"/>
        </w:rPr>
        <w:t xml:space="preserve"> </w:t>
      </w:r>
      <w:r>
        <w:rPr>
          <w:sz w:val="20"/>
        </w:rPr>
        <w:t>10</w:t>
      </w:r>
      <w:r>
        <w:rPr>
          <w:spacing w:val="-4"/>
          <w:sz w:val="20"/>
        </w:rPr>
        <w:t xml:space="preserve"> </w:t>
      </w:r>
      <w:r>
        <w:rPr>
          <w:sz w:val="20"/>
        </w:rPr>
        <w:t>(dez)</w:t>
      </w:r>
      <w:r>
        <w:rPr>
          <w:spacing w:val="-1"/>
          <w:sz w:val="20"/>
        </w:rPr>
        <w:t xml:space="preserve"> </w:t>
      </w:r>
      <w:r>
        <w:rPr>
          <w:spacing w:val="-2"/>
          <w:sz w:val="20"/>
        </w:rPr>
        <w:t>minutos.</w:t>
      </w:r>
    </w:p>
    <w:p w14:paraId="73A9F01B" w14:textId="77777777" w:rsidR="00FF3D16" w:rsidRDefault="00000000" w:rsidP="00FE3320">
      <w:pPr>
        <w:pStyle w:val="PargrafodaLista"/>
        <w:numPr>
          <w:ilvl w:val="0"/>
          <w:numId w:val="7"/>
        </w:numPr>
        <w:tabs>
          <w:tab w:val="left" w:pos="453"/>
        </w:tabs>
        <w:spacing w:before="120" w:after="120"/>
        <w:ind w:left="0" w:firstLine="0"/>
        <w:rPr>
          <w:sz w:val="20"/>
        </w:rPr>
      </w:pPr>
      <w:r>
        <w:rPr>
          <w:sz w:val="20"/>
        </w:rPr>
        <w:t>o prazo para apresentação das razões recursais será iniciado na data de intimação ou de lavratura da ata de habilitação ou inabilitação;</w:t>
      </w:r>
    </w:p>
    <w:p w14:paraId="596D3677" w14:textId="77777777" w:rsidR="00FF3D16" w:rsidRDefault="00000000" w:rsidP="00FE3320">
      <w:pPr>
        <w:pStyle w:val="PargrafodaLista"/>
        <w:numPr>
          <w:ilvl w:val="0"/>
          <w:numId w:val="7"/>
        </w:numPr>
        <w:tabs>
          <w:tab w:val="left" w:pos="464"/>
        </w:tabs>
        <w:spacing w:before="120" w:after="120"/>
        <w:ind w:left="0" w:firstLine="0"/>
        <w:rPr>
          <w:sz w:val="20"/>
        </w:rPr>
      </w:pPr>
      <w:r>
        <w:rPr>
          <w:sz w:val="20"/>
        </w:rPr>
        <w:t xml:space="preserve">na hipótese de adoção da inversão de fases prevista no </w:t>
      </w:r>
      <w:hyperlink r:id="rId55" w:anchor="art17%C2%A71">
        <w:r w:rsidR="00FF3D16">
          <w:rPr>
            <w:color w:val="0000FF"/>
            <w:sz w:val="20"/>
            <w:u w:val="single" w:color="0000FF"/>
          </w:rPr>
          <w:t>§ 1º do art. 17 da Lei nº 14.133, de</w:t>
        </w:r>
      </w:hyperlink>
      <w:r>
        <w:rPr>
          <w:color w:val="0000FF"/>
          <w:sz w:val="20"/>
        </w:rPr>
        <w:t xml:space="preserve"> </w:t>
      </w:r>
      <w:hyperlink r:id="rId56" w:anchor="art17%C2%A71">
        <w:r w:rsidR="00FF3D16">
          <w:rPr>
            <w:color w:val="0000FF"/>
            <w:sz w:val="20"/>
            <w:u w:val="single" w:color="0000FF"/>
          </w:rPr>
          <w:t>2021</w:t>
        </w:r>
      </w:hyperlink>
      <w:r>
        <w:rPr>
          <w:sz w:val="20"/>
        </w:rPr>
        <w:t>, o prazo para apresentação das razões recursais será iniciado na data de intimação da ata de julgamento.</w:t>
      </w:r>
    </w:p>
    <w:p w14:paraId="4DCF5A68" w14:textId="77777777" w:rsidR="00FF3D16" w:rsidRDefault="00000000" w:rsidP="00FE3320">
      <w:pPr>
        <w:pStyle w:val="Corpodetexto"/>
        <w:spacing w:before="120" w:after="120"/>
        <w:ind w:left="0"/>
      </w:pPr>
      <w:r>
        <w:t>Os</w:t>
      </w:r>
      <w:r>
        <w:rPr>
          <w:spacing w:val="-8"/>
        </w:rPr>
        <w:t xml:space="preserve"> </w:t>
      </w:r>
      <w:r>
        <w:t>recursos</w:t>
      </w:r>
      <w:r>
        <w:rPr>
          <w:spacing w:val="-5"/>
        </w:rPr>
        <w:t xml:space="preserve"> </w:t>
      </w:r>
      <w:r>
        <w:t>deverão</w:t>
      </w:r>
      <w:r>
        <w:rPr>
          <w:spacing w:val="-4"/>
        </w:rPr>
        <w:t xml:space="preserve"> </w:t>
      </w:r>
      <w:r>
        <w:t>ser</w:t>
      </w:r>
      <w:r>
        <w:rPr>
          <w:spacing w:val="-4"/>
        </w:rPr>
        <w:t xml:space="preserve"> </w:t>
      </w:r>
      <w:r>
        <w:t>encaminhados</w:t>
      </w:r>
      <w:r>
        <w:rPr>
          <w:spacing w:val="-3"/>
        </w:rPr>
        <w:t xml:space="preserve"> </w:t>
      </w:r>
      <w:r>
        <w:t>em</w:t>
      </w:r>
      <w:r>
        <w:rPr>
          <w:spacing w:val="-5"/>
        </w:rPr>
        <w:t xml:space="preserve"> </w:t>
      </w:r>
      <w:r>
        <w:t>campo</w:t>
      </w:r>
      <w:r>
        <w:rPr>
          <w:spacing w:val="-3"/>
        </w:rPr>
        <w:t xml:space="preserve"> </w:t>
      </w:r>
      <w:r>
        <w:t>próprio</w:t>
      </w:r>
      <w:r>
        <w:rPr>
          <w:spacing w:val="-3"/>
        </w:rPr>
        <w:t xml:space="preserve"> </w:t>
      </w:r>
      <w:r>
        <w:t>do</w:t>
      </w:r>
      <w:r>
        <w:rPr>
          <w:spacing w:val="-3"/>
        </w:rPr>
        <w:t xml:space="preserve"> </w:t>
      </w:r>
      <w:r>
        <w:rPr>
          <w:spacing w:val="-2"/>
        </w:rPr>
        <w:t>sistema.</w:t>
      </w:r>
    </w:p>
    <w:p w14:paraId="26CC2631" w14:textId="77777777" w:rsidR="00FF3D16" w:rsidRDefault="00000000" w:rsidP="00FE3320">
      <w:pPr>
        <w:pStyle w:val="Corpodetexto"/>
        <w:spacing w:before="120" w:after="120"/>
        <w:ind w:left="0"/>
      </w:pPr>
      <w:r>
        <w:t>O</w:t>
      </w:r>
      <w:r>
        <w:rPr>
          <w:spacing w:val="-2"/>
        </w:rPr>
        <w:t xml:space="preserve"> </w:t>
      </w:r>
      <w:r>
        <w:t>recurso</w:t>
      </w:r>
      <w:r>
        <w:rPr>
          <w:spacing w:val="-3"/>
        </w:rPr>
        <w:t xml:space="preserve"> </w:t>
      </w:r>
      <w:r>
        <w:t>será</w:t>
      </w:r>
      <w:r>
        <w:rPr>
          <w:spacing w:val="-2"/>
        </w:rPr>
        <w:t xml:space="preserve"> </w:t>
      </w:r>
      <w:r>
        <w:t>dirigido</w:t>
      </w:r>
      <w:r>
        <w:rPr>
          <w:spacing w:val="-2"/>
        </w:rPr>
        <w:t xml:space="preserve"> </w:t>
      </w:r>
      <w:r>
        <w:t>à</w:t>
      </w:r>
      <w:r>
        <w:rPr>
          <w:spacing w:val="-1"/>
        </w:rPr>
        <w:t xml:space="preserve"> </w:t>
      </w:r>
      <w:r>
        <w:t>autoridade</w:t>
      </w:r>
      <w:r>
        <w:rPr>
          <w:spacing w:val="-3"/>
        </w:rPr>
        <w:t xml:space="preserve"> </w:t>
      </w:r>
      <w:r>
        <w:t>que</w:t>
      </w:r>
      <w:r>
        <w:rPr>
          <w:spacing w:val="-3"/>
        </w:rPr>
        <w:t xml:space="preserve"> </w:t>
      </w:r>
      <w:r>
        <w:t>tiver</w:t>
      </w:r>
      <w:r>
        <w:rPr>
          <w:spacing w:val="-1"/>
        </w:rPr>
        <w:t xml:space="preserve"> </w:t>
      </w:r>
      <w:r>
        <w:t>editado</w:t>
      </w:r>
      <w:r>
        <w:rPr>
          <w:spacing w:val="-1"/>
        </w:rPr>
        <w:t xml:space="preserve"> </w:t>
      </w:r>
      <w:r>
        <w:t>o</w:t>
      </w:r>
      <w:r>
        <w:rPr>
          <w:spacing w:val="-1"/>
        </w:rPr>
        <w:t xml:space="preserve"> </w:t>
      </w:r>
      <w:r>
        <w:t>ato</w:t>
      </w:r>
      <w:r>
        <w:rPr>
          <w:spacing w:val="-1"/>
        </w:rPr>
        <w:t xml:space="preserve"> </w:t>
      </w:r>
      <w:r>
        <w:t>ou</w:t>
      </w:r>
      <w:r>
        <w:rPr>
          <w:spacing w:val="-2"/>
        </w:rPr>
        <w:t xml:space="preserve"> </w:t>
      </w:r>
      <w:r>
        <w:t>proferido</w:t>
      </w:r>
      <w:r>
        <w:rPr>
          <w:spacing w:val="-2"/>
        </w:rPr>
        <w:t xml:space="preserve"> </w:t>
      </w:r>
      <w:r>
        <w:t>a</w:t>
      </w:r>
      <w:r>
        <w:rPr>
          <w:spacing w:val="-2"/>
        </w:rPr>
        <w:t xml:space="preserve"> </w:t>
      </w:r>
      <w:r>
        <w:t>decisão</w:t>
      </w:r>
      <w:r>
        <w:rPr>
          <w:spacing w:val="-1"/>
        </w:rPr>
        <w:t xml:space="preserve"> </w:t>
      </w:r>
      <w:r>
        <w:t>recorrida,</w:t>
      </w:r>
      <w:r>
        <w:rPr>
          <w:spacing w:val="-2"/>
        </w:rPr>
        <w:t xml:space="preserve"> </w:t>
      </w:r>
      <w:r>
        <w:t>a</w:t>
      </w:r>
      <w:r>
        <w:rPr>
          <w:spacing w:val="-2"/>
        </w:rPr>
        <w:t xml:space="preserve"> </w:t>
      </w:r>
      <w:r>
        <w:t>qual poderá reconsiderar sua decisão no prazo de 3 (três) dias úteis, ou, nesse mesmo prazo, encaminhar recurso para a autoridade superior, a qual deverá proferir sua decisão no prazo de 10 (dez) dias úteis, contado do recebimento dos autos.</w:t>
      </w:r>
    </w:p>
    <w:p w14:paraId="00E1FA8D" w14:textId="77777777" w:rsidR="00FF3D16" w:rsidRDefault="00000000" w:rsidP="00FE3320">
      <w:pPr>
        <w:pStyle w:val="Corpodetexto"/>
        <w:spacing w:before="120" w:after="120"/>
        <w:ind w:left="0"/>
      </w:pPr>
      <w:r>
        <w:t>Os</w:t>
      </w:r>
      <w:r>
        <w:rPr>
          <w:spacing w:val="-7"/>
        </w:rPr>
        <w:t xml:space="preserve"> </w:t>
      </w:r>
      <w:r>
        <w:t>recursos</w:t>
      </w:r>
      <w:r>
        <w:rPr>
          <w:spacing w:val="-4"/>
        </w:rPr>
        <w:t xml:space="preserve"> </w:t>
      </w:r>
      <w:r>
        <w:t>interpostos</w:t>
      </w:r>
      <w:r>
        <w:rPr>
          <w:spacing w:val="-2"/>
        </w:rPr>
        <w:t xml:space="preserve"> </w:t>
      </w:r>
      <w:r>
        <w:t>fora</w:t>
      </w:r>
      <w:r>
        <w:rPr>
          <w:spacing w:val="-3"/>
        </w:rPr>
        <w:t xml:space="preserve"> </w:t>
      </w:r>
      <w:r>
        <w:t>do</w:t>
      </w:r>
      <w:r>
        <w:rPr>
          <w:spacing w:val="-4"/>
        </w:rPr>
        <w:t xml:space="preserve"> </w:t>
      </w:r>
      <w:r>
        <w:t>prazo</w:t>
      </w:r>
      <w:r>
        <w:rPr>
          <w:spacing w:val="-3"/>
        </w:rPr>
        <w:t xml:space="preserve"> </w:t>
      </w:r>
      <w:r>
        <w:t>não</w:t>
      </w:r>
      <w:r>
        <w:rPr>
          <w:spacing w:val="-3"/>
        </w:rPr>
        <w:t xml:space="preserve"> </w:t>
      </w:r>
      <w:r>
        <w:t>serão</w:t>
      </w:r>
      <w:r>
        <w:rPr>
          <w:spacing w:val="-3"/>
        </w:rPr>
        <w:t xml:space="preserve"> </w:t>
      </w:r>
      <w:r>
        <w:rPr>
          <w:spacing w:val="-2"/>
        </w:rPr>
        <w:t>conhecidos.</w:t>
      </w:r>
    </w:p>
    <w:p w14:paraId="7855910A" w14:textId="77777777" w:rsidR="00FF3D16" w:rsidRDefault="00000000" w:rsidP="00FE3320">
      <w:pPr>
        <w:pStyle w:val="Corpodetexto"/>
        <w:spacing w:before="120" w:after="120"/>
        <w:ind w:left="0"/>
      </w:pPr>
      <w: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5AA3814" w14:textId="77777777" w:rsidR="00FF3D16" w:rsidRDefault="00000000" w:rsidP="00FE3320">
      <w:pPr>
        <w:pStyle w:val="Corpodetexto"/>
        <w:spacing w:before="120" w:after="120"/>
        <w:ind w:left="0"/>
      </w:pPr>
      <w:r>
        <w:t>O</w:t>
      </w:r>
      <w:r>
        <w:rPr>
          <w:spacing w:val="-3"/>
        </w:rPr>
        <w:t xml:space="preserve"> </w:t>
      </w:r>
      <w:r>
        <w:t>recurso</w:t>
      </w:r>
      <w:r>
        <w:rPr>
          <w:spacing w:val="-4"/>
        </w:rPr>
        <w:t xml:space="preserve"> </w:t>
      </w:r>
      <w:r>
        <w:t>e</w:t>
      </w:r>
      <w:r>
        <w:rPr>
          <w:spacing w:val="-3"/>
        </w:rPr>
        <w:t xml:space="preserve"> </w:t>
      </w:r>
      <w:r>
        <w:t>o</w:t>
      </w:r>
      <w:r>
        <w:rPr>
          <w:spacing w:val="-3"/>
        </w:rPr>
        <w:t xml:space="preserve"> </w:t>
      </w:r>
      <w:r>
        <w:t>pedido</w:t>
      </w:r>
      <w:r>
        <w:rPr>
          <w:spacing w:val="-2"/>
        </w:rPr>
        <w:t xml:space="preserve"> </w:t>
      </w:r>
      <w:r>
        <w:t>de</w:t>
      </w:r>
      <w:r>
        <w:rPr>
          <w:spacing w:val="-3"/>
        </w:rPr>
        <w:t xml:space="preserve"> </w:t>
      </w:r>
      <w:r>
        <w:t>reconsideração</w:t>
      </w:r>
      <w:r>
        <w:rPr>
          <w:spacing w:val="-3"/>
        </w:rPr>
        <w:t xml:space="preserve"> </w:t>
      </w:r>
      <w:r>
        <w:t>terão</w:t>
      </w:r>
      <w:r>
        <w:rPr>
          <w:spacing w:val="-3"/>
        </w:rPr>
        <w:t xml:space="preserve"> </w:t>
      </w:r>
      <w:r>
        <w:t>efeito</w:t>
      </w:r>
      <w:r>
        <w:rPr>
          <w:spacing w:val="-2"/>
        </w:rPr>
        <w:t xml:space="preserve"> </w:t>
      </w:r>
      <w:r>
        <w:t>suspensivo</w:t>
      </w:r>
      <w:r>
        <w:rPr>
          <w:spacing w:val="-3"/>
        </w:rPr>
        <w:t xml:space="preserve"> </w:t>
      </w:r>
      <w:r>
        <w:t>do</w:t>
      </w:r>
      <w:r>
        <w:rPr>
          <w:spacing w:val="-4"/>
        </w:rPr>
        <w:t xml:space="preserve"> </w:t>
      </w:r>
      <w:r>
        <w:t>ato</w:t>
      </w:r>
      <w:r>
        <w:rPr>
          <w:spacing w:val="-2"/>
        </w:rPr>
        <w:t xml:space="preserve"> </w:t>
      </w:r>
      <w:r>
        <w:t>ou</w:t>
      </w:r>
      <w:r>
        <w:rPr>
          <w:spacing w:val="-3"/>
        </w:rPr>
        <w:t xml:space="preserve"> </w:t>
      </w:r>
      <w:r>
        <w:t>da</w:t>
      </w:r>
      <w:r>
        <w:rPr>
          <w:spacing w:val="-4"/>
        </w:rPr>
        <w:t xml:space="preserve"> </w:t>
      </w:r>
      <w:r>
        <w:t>decisão</w:t>
      </w:r>
      <w:r>
        <w:rPr>
          <w:spacing w:val="-3"/>
        </w:rPr>
        <w:t xml:space="preserve"> </w:t>
      </w:r>
      <w:r>
        <w:t>recorrida</w:t>
      </w:r>
      <w:r>
        <w:rPr>
          <w:spacing w:val="-3"/>
        </w:rPr>
        <w:t xml:space="preserve"> </w:t>
      </w:r>
      <w:r>
        <w:t xml:space="preserve">até </w:t>
      </w:r>
      <w:r>
        <w:lastRenderedPageBreak/>
        <w:t>que sobrevenha decisão final da autoridade competente.</w:t>
      </w:r>
    </w:p>
    <w:p w14:paraId="6E3617A0" w14:textId="77777777" w:rsidR="00FF3D16" w:rsidRDefault="00000000" w:rsidP="00FE3320">
      <w:pPr>
        <w:pStyle w:val="Corpodetexto"/>
        <w:spacing w:before="120" w:after="120"/>
        <w:ind w:left="0"/>
      </w:pPr>
      <w:r>
        <w:t>O</w:t>
      </w:r>
      <w:r>
        <w:rPr>
          <w:spacing w:val="-8"/>
        </w:rPr>
        <w:t xml:space="preserve"> </w:t>
      </w:r>
      <w:r>
        <w:t>acolhimento</w:t>
      </w:r>
      <w:r>
        <w:rPr>
          <w:spacing w:val="-4"/>
        </w:rPr>
        <w:t xml:space="preserve"> </w:t>
      </w:r>
      <w:r>
        <w:t>do</w:t>
      </w:r>
      <w:r>
        <w:rPr>
          <w:spacing w:val="-4"/>
        </w:rPr>
        <w:t xml:space="preserve"> </w:t>
      </w:r>
      <w:r>
        <w:t>recurso</w:t>
      </w:r>
      <w:r>
        <w:rPr>
          <w:spacing w:val="-4"/>
        </w:rPr>
        <w:t xml:space="preserve"> </w:t>
      </w:r>
      <w:r>
        <w:t>invalida</w:t>
      </w:r>
      <w:r>
        <w:rPr>
          <w:spacing w:val="-4"/>
        </w:rPr>
        <w:t xml:space="preserve"> </w:t>
      </w:r>
      <w:r>
        <w:t>tão</w:t>
      </w:r>
      <w:r>
        <w:rPr>
          <w:spacing w:val="-3"/>
        </w:rPr>
        <w:t xml:space="preserve"> </w:t>
      </w:r>
      <w:r>
        <w:t>somente</w:t>
      </w:r>
      <w:r>
        <w:rPr>
          <w:spacing w:val="-4"/>
        </w:rPr>
        <w:t xml:space="preserve"> </w:t>
      </w:r>
      <w:r>
        <w:t>os</w:t>
      </w:r>
      <w:r>
        <w:rPr>
          <w:spacing w:val="-3"/>
        </w:rPr>
        <w:t xml:space="preserve"> </w:t>
      </w:r>
      <w:r>
        <w:t>atos</w:t>
      </w:r>
      <w:r>
        <w:rPr>
          <w:spacing w:val="-3"/>
        </w:rPr>
        <w:t xml:space="preserve"> </w:t>
      </w:r>
      <w:r>
        <w:t>insuscetíveis</w:t>
      </w:r>
      <w:r>
        <w:rPr>
          <w:spacing w:val="-3"/>
        </w:rPr>
        <w:t xml:space="preserve"> </w:t>
      </w:r>
      <w:r>
        <w:t>de</w:t>
      </w:r>
      <w:r>
        <w:rPr>
          <w:spacing w:val="-4"/>
        </w:rPr>
        <w:t xml:space="preserve"> </w:t>
      </w:r>
      <w:r>
        <w:rPr>
          <w:spacing w:val="-2"/>
        </w:rPr>
        <w:t>aproveitamento.</w:t>
      </w:r>
    </w:p>
    <w:p w14:paraId="2C355674" w14:textId="77777777" w:rsidR="00FF3D16" w:rsidRDefault="00000000" w:rsidP="00FE3320">
      <w:pPr>
        <w:pStyle w:val="Corpodetexto"/>
        <w:spacing w:before="120" w:after="120"/>
        <w:ind w:left="0"/>
      </w:pPr>
      <w:r>
        <w:t xml:space="preserve">Os autos do processo permanecerão com vista franqueada aos interessados no sítio eletrônico: </w:t>
      </w:r>
      <w:r>
        <w:rPr>
          <w:spacing w:val="-2"/>
        </w:rPr>
        <w:t>https://ammlicita.org.br/.</w:t>
      </w:r>
    </w:p>
    <w:p w14:paraId="15426766" w14:textId="77777777" w:rsidR="00FF3D16" w:rsidRDefault="00FF3D16" w:rsidP="00FE3320">
      <w:pPr>
        <w:pStyle w:val="Corpodetexto"/>
        <w:spacing w:before="120" w:after="120"/>
        <w:ind w:left="0"/>
        <w:jc w:val="left"/>
      </w:pPr>
    </w:p>
    <w:p w14:paraId="2F8583EE" w14:textId="77777777" w:rsidR="00FF3D16" w:rsidRDefault="00000000" w:rsidP="00FE3320">
      <w:pPr>
        <w:pStyle w:val="Ttulo1"/>
        <w:spacing w:before="120" w:after="120"/>
        <w:ind w:left="0"/>
        <w:jc w:val="both"/>
      </w:pPr>
      <w:bookmarkStart w:id="17" w:name="DAS_INFRAÇÕES_ADMINISTRATIVAS_E_SANÇÕES"/>
      <w:bookmarkEnd w:id="17"/>
      <w:r>
        <w:t>DAS</w:t>
      </w:r>
      <w:r>
        <w:rPr>
          <w:spacing w:val="-4"/>
        </w:rPr>
        <w:t xml:space="preserve"> </w:t>
      </w:r>
      <w:r>
        <w:t>INFRAÇÕES</w:t>
      </w:r>
      <w:r>
        <w:rPr>
          <w:spacing w:val="-5"/>
        </w:rPr>
        <w:t xml:space="preserve"> </w:t>
      </w:r>
      <w:r>
        <w:t>ADMINISTRATIVAS</w:t>
      </w:r>
      <w:r>
        <w:rPr>
          <w:spacing w:val="-6"/>
        </w:rPr>
        <w:t xml:space="preserve"> </w:t>
      </w:r>
      <w:r>
        <w:t>E</w:t>
      </w:r>
      <w:r>
        <w:rPr>
          <w:spacing w:val="-3"/>
        </w:rPr>
        <w:t xml:space="preserve"> </w:t>
      </w:r>
      <w:r>
        <w:rPr>
          <w:spacing w:val="-2"/>
        </w:rPr>
        <w:t>SANÇÕES</w:t>
      </w:r>
    </w:p>
    <w:p w14:paraId="30230D11" w14:textId="77777777" w:rsidR="00FF3D16" w:rsidRDefault="00000000" w:rsidP="00FE3320">
      <w:pPr>
        <w:pStyle w:val="Corpodetexto"/>
        <w:spacing w:before="120" w:after="120"/>
        <w:ind w:left="0"/>
      </w:pPr>
      <w:r>
        <w:t>Comete</w:t>
      </w:r>
      <w:r>
        <w:rPr>
          <w:spacing w:val="-5"/>
        </w:rPr>
        <w:t xml:space="preserve"> </w:t>
      </w:r>
      <w:r>
        <w:t>infração</w:t>
      </w:r>
      <w:r>
        <w:rPr>
          <w:spacing w:val="-4"/>
        </w:rPr>
        <w:t xml:space="preserve"> </w:t>
      </w:r>
      <w:r>
        <w:t>administrativa,</w:t>
      </w:r>
      <w:r>
        <w:rPr>
          <w:spacing w:val="-4"/>
        </w:rPr>
        <w:t xml:space="preserve"> </w:t>
      </w:r>
      <w:r>
        <w:t>nos</w:t>
      </w:r>
      <w:r>
        <w:rPr>
          <w:spacing w:val="-5"/>
        </w:rPr>
        <w:t xml:space="preserve"> </w:t>
      </w:r>
      <w:r>
        <w:t>termos</w:t>
      </w:r>
      <w:r>
        <w:rPr>
          <w:spacing w:val="-3"/>
        </w:rPr>
        <w:t xml:space="preserve"> </w:t>
      </w:r>
      <w:r>
        <w:t>da</w:t>
      </w:r>
      <w:r>
        <w:rPr>
          <w:spacing w:val="-2"/>
        </w:rPr>
        <w:t xml:space="preserve"> </w:t>
      </w:r>
      <w:r>
        <w:t>lei,</w:t>
      </w:r>
      <w:r>
        <w:rPr>
          <w:spacing w:val="-5"/>
        </w:rPr>
        <w:t xml:space="preserve"> </w:t>
      </w:r>
      <w:r>
        <w:t>o</w:t>
      </w:r>
      <w:r>
        <w:rPr>
          <w:spacing w:val="-3"/>
        </w:rPr>
        <w:t xml:space="preserve"> </w:t>
      </w:r>
      <w:r>
        <w:t>licitante</w:t>
      </w:r>
      <w:r>
        <w:rPr>
          <w:spacing w:val="-4"/>
        </w:rPr>
        <w:t xml:space="preserve"> </w:t>
      </w:r>
      <w:r>
        <w:t>que,</w:t>
      </w:r>
      <w:r>
        <w:rPr>
          <w:spacing w:val="-5"/>
        </w:rPr>
        <w:t xml:space="preserve"> </w:t>
      </w:r>
      <w:r>
        <w:t>com</w:t>
      </w:r>
      <w:r>
        <w:rPr>
          <w:spacing w:val="-3"/>
        </w:rPr>
        <w:t xml:space="preserve"> </w:t>
      </w:r>
      <w:r>
        <w:t>dolo</w:t>
      </w:r>
      <w:r>
        <w:rPr>
          <w:spacing w:val="-4"/>
        </w:rPr>
        <w:t xml:space="preserve"> </w:t>
      </w:r>
      <w:r>
        <w:t>ou</w:t>
      </w:r>
      <w:r>
        <w:rPr>
          <w:spacing w:val="-2"/>
        </w:rPr>
        <w:t xml:space="preserve"> culpa:</w:t>
      </w:r>
    </w:p>
    <w:p w14:paraId="5E046594" w14:textId="3EE4BC19" w:rsidR="00FF3D16" w:rsidRPr="00E37BA2" w:rsidRDefault="00000000" w:rsidP="00FE3320">
      <w:pPr>
        <w:pStyle w:val="PargrafodaLista"/>
        <w:numPr>
          <w:ilvl w:val="0"/>
          <w:numId w:val="6"/>
        </w:numPr>
        <w:tabs>
          <w:tab w:val="left" w:pos="590"/>
        </w:tabs>
        <w:spacing w:before="120" w:after="120"/>
        <w:ind w:left="0" w:firstLine="0"/>
        <w:rPr>
          <w:sz w:val="20"/>
        </w:rPr>
      </w:pPr>
      <w:bookmarkStart w:id="18" w:name="_bookmark8"/>
      <w:bookmarkEnd w:id="18"/>
      <w:r w:rsidRPr="00E37BA2">
        <w:rPr>
          <w:sz w:val="20"/>
        </w:rPr>
        <w:t>deixar</w:t>
      </w:r>
      <w:r w:rsidRPr="00E37BA2">
        <w:rPr>
          <w:spacing w:val="40"/>
          <w:sz w:val="20"/>
        </w:rPr>
        <w:t xml:space="preserve"> </w:t>
      </w:r>
      <w:r w:rsidRPr="00E37BA2">
        <w:rPr>
          <w:sz w:val="20"/>
        </w:rPr>
        <w:t>de</w:t>
      </w:r>
      <w:r w:rsidRPr="00E37BA2">
        <w:rPr>
          <w:spacing w:val="40"/>
          <w:sz w:val="20"/>
        </w:rPr>
        <w:t xml:space="preserve"> </w:t>
      </w:r>
      <w:r w:rsidRPr="00E37BA2">
        <w:rPr>
          <w:sz w:val="20"/>
        </w:rPr>
        <w:t>entregar</w:t>
      </w:r>
      <w:r w:rsidRPr="00E37BA2">
        <w:rPr>
          <w:spacing w:val="40"/>
          <w:sz w:val="20"/>
        </w:rPr>
        <w:t xml:space="preserve"> </w:t>
      </w:r>
      <w:r w:rsidRPr="00E37BA2">
        <w:rPr>
          <w:sz w:val="20"/>
        </w:rPr>
        <w:t>a</w:t>
      </w:r>
      <w:r w:rsidRPr="00E37BA2">
        <w:rPr>
          <w:spacing w:val="40"/>
          <w:sz w:val="20"/>
        </w:rPr>
        <w:t xml:space="preserve"> </w:t>
      </w:r>
      <w:r w:rsidRPr="00E37BA2">
        <w:rPr>
          <w:sz w:val="20"/>
        </w:rPr>
        <w:t>documentação</w:t>
      </w:r>
      <w:r w:rsidRPr="00E37BA2">
        <w:rPr>
          <w:spacing w:val="40"/>
          <w:sz w:val="20"/>
        </w:rPr>
        <w:t xml:space="preserve"> </w:t>
      </w:r>
      <w:r w:rsidRPr="00E37BA2">
        <w:rPr>
          <w:sz w:val="20"/>
        </w:rPr>
        <w:t>exigida</w:t>
      </w:r>
      <w:r w:rsidRPr="00E37BA2">
        <w:rPr>
          <w:spacing w:val="40"/>
          <w:sz w:val="20"/>
        </w:rPr>
        <w:t xml:space="preserve"> </w:t>
      </w:r>
      <w:r w:rsidRPr="00E37BA2">
        <w:rPr>
          <w:sz w:val="20"/>
        </w:rPr>
        <w:t>para</w:t>
      </w:r>
      <w:r w:rsidRPr="00E37BA2">
        <w:rPr>
          <w:spacing w:val="40"/>
          <w:sz w:val="20"/>
        </w:rPr>
        <w:t xml:space="preserve"> </w:t>
      </w:r>
      <w:r w:rsidRPr="00E37BA2">
        <w:rPr>
          <w:sz w:val="20"/>
        </w:rPr>
        <w:t>o</w:t>
      </w:r>
      <w:r w:rsidRPr="00E37BA2">
        <w:rPr>
          <w:spacing w:val="40"/>
          <w:sz w:val="20"/>
        </w:rPr>
        <w:t xml:space="preserve"> </w:t>
      </w:r>
      <w:r w:rsidRPr="00E37BA2">
        <w:rPr>
          <w:sz w:val="20"/>
        </w:rPr>
        <w:t>certame</w:t>
      </w:r>
      <w:r w:rsidRPr="00E37BA2">
        <w:rPr>
          <w:spacing w:val="40"/>
          <w:sz w:val="20"/>
        </w:rPr>
        <w:t xml:space="preserve"> </w:t>
      </w:r>
      <w:r w:rsidRPr="00E37BA2">
        <w:rPr>
          <w:sz w:val="20"/>
        </w:rPr>
        <w:t>ou</w:t>
      </w:r>
      <w:r w:rsidRPr="00E37BA2">
        <w:rPr>
          <w:spacing w:val="40"/>
          <w:sz w:val="20"/>
        </w:rPr>
        <w:t xml:space="preserve"> </w:t>
      </w:r>
      <w:r w:rsidRPr="00E37BA2">
        <w:rPr>
          <w:sz w:val="20"/>
        </w:rPr>
        <w:t>não</w:t>
      </w:r>
      <w:r w:rsidRPr="00E37BA2">
        <w:rPr>
          <w:spacing w:val="40"/>
          <w:sz w:val="20"/>
        </w:rPr>
        <w:t xml:space="preserve"> </w:t>
      </w:r>
      <w:r w:rsidRPr="00E37BA2">
        <w:rPr>
          <w:sz w:val="20"/>
        </w:rPr>
        <w:t>entregar</w:t>
      </w:r>
      <w:r w:rsidRPr="00E37BA2">
        <w:rPr>
          <w:spacing w:val="40"/>
          <w:sz w:val="20"/>
        </w:rPr>
        <w:t xml:space="preserve"> </w:t>
      </w:r>
      <w:r w:rsidRPr="00E37BA2">
        <w:rPr>
          <w:sz w:val="20"/>
        </w:rPr>
        <w:t>qualquer documento</w:t>
      </w:r>
      <w:r w:rsidRPr="00E37BA2">
        <w:rPr>
          <w:spacing w:val="-3"/>
          <w:sz w:val="20"/>
        </w:rPr>
        <w:t xml:space="preserve"> </w:t>
      </w:r>
      <w:r w:rsidRPr="00E37BA2">
        <w:rPr>
          <w:sz w:val="20"/>
        </w:rPr>
        <w:t>que</w:t>
      </w:r>
      <w:r w:rsidRPr="00E37BA2">
        <w:rPr>
          <w:spacing w:val="-2"/>
          <w:sz w:val="20"/>
        </w:rPr>
        <w:t xml:space="preserve"> </w:t>
      </w:r>
      <w:r w:rsidRPr="00E37BA2">
        <w:rPr>
          <w:sz w:val="20"/>
        </w:rPr>
        <w:t>tenha</w:t>
      </w:r>
      <w:r w:rsidRPr="00E37BA2">
        <w:rPr>
          <w:spacing w:val="-3"/>
          <w:sz w:val="20"/>
        </w:rPr>
        <w:t xml:space="preserve"> </w:t>
      </w:r>
      <w:r w:rsidRPr="00E37BA2">
        <w:rPr>
          <w:sz w:val="20"/>
        </w:rPr>
        <w:t>sido</w:t>
      </w:r>
      <w:r w:rsidRPr="00E37BA2">
        <w:rPr>
          <w:spacing w:val="-2"/>
          <w:sz w:val="20"/>
        </w:rPr>
        <w:t xml:space="preserve"> </w:t>
      </w:r>
      <w:r w:rsidRPr="00E37BA2">
        <w:rPr>
          <w:sz w:val="20"/>
        </w:rPr>
        <w:t>solicitado</w:t>
      </w:r>
      <w:r w:rsidRPr="00E37BA2">
        <w:rPr>
          <w:spacing w:val="-3"/>
          <w:sz w:val="20"/>
        </w:rPr>
        <w:t xml:space="preserve"> </w:t>
      </w:r>
      <w:r w:rsidRPr="00E37BA2">
        <w:rPr>
          <w:sz w:val="20"/>
        </w:rPr>
        <w:t>pelo</w:t>
      </w:r>
      <w:r w:rsidRPr="00E37BA2">
        <w:rPr>
          <w:spacing w:val="-3"/>
          <w:sz w:val="20"/>
        </w:rPr>
        <w:t xml:space="preserve"> </w:t>
      </w:r>
      <w:r w:rsidRPr="00E37BA2">
        <w:rPr>
          <w:sz w:val="20"/>
        </w:rPr>
        <w:t>Agente</w:t>
      </w:r>
      <w:r w:rsidRPr="00E37BA2">
        <w:rPr>
          <w:spacing w:val="-3"/>
          <w:sz w:val="20"/>
        </w:rPr>
        <w:t xml:space="preserve"> </w:t>
      </w:r>
      <w:r w:rsidRPr="00E37BA2">
        <w:rPr>
          <w:sz w:val="20"/>
        </w:rPr>
        <w:t>de</w:t>
      </w:r>
      <w:r w:rsidRPr="00E37BA2">
        <w:rPr>
          <w:spacing w:val="-3"/>
          <w:sz w:val="20"/>
        </w:rPr>
        <w:t xml:space="preserve"> </w:t>
      </w:r>
      <w:r w:rsidRPr="00E37BA2">
        <w:rPr>
          <w:sz w:val="20"/>
        </w:rPr>
        <w:t>Contratação/Comissão</w:t>
      </w:r>
      <w:r w:rsidRPr="00E37BA2">
        <w:rPr>
          <w:spacing w:val="-3"/>
          <w:sz w:val="20"/>
        </w:rPr>
        <w:t xml:space="preserve"> </w:t>
      </w:r>
      <w:r w:rsidRPr="00E37BA2">
        <w:rPr>
          <w:sz w:val="20"/>
        </w:rPr>
        <w:t>durante</w:t>
      </w:r>
      <w:r w:rsidRPr="00E37BA2">
        <w:rPr>
          <w:spacing w:val="-2"/>
          <w:sz w:val="20"/>
        </w:rPr>
        <w:t xml:space="preserve"> </w:t>
      </w:r>
      <w:r w:rsidRPr="00E37BA2">
        <w:rPr>
          <w:sz w:val="20"/>
        </w:rPr>
        <w:t>o</w:t>
      </w:r>
      <w:r w:rsidRPr="00E37BA2">
        <w:rPr>
          <w:spacing w:val="-3"/>
          <w:sz w:val="20"/>
        </w:rPr>
        <w:t xml:space="preserve"> </w:t>
      </w:r>
      <w:r w:rsidRPr="00E37BA2">
        <w:rPr>
          <w:sz w:val="20"/>
        </w:rPr>
        <w:t>certame</w:t>
      </w:r>
      <w:r w:rsidR="00E37BA2" w:rsidRPr="00E37BA2">
        <w:rPr>
          <w:sz w:val="20"/>
        </w:rPr>
        <w:t>:</w:t>
      </w:r>
      <w:bookmarkStart w:id="19" w:name="_bookmark9"/>
      <w:bookmarkEnd w:id="19"/>
      <w:r w:rsidRPr="00E37BA2">
        <w:rPr>
          <w:sz w:val="20"/>
        </w:rPr>
        <w:t>Salvo</w:t>
      </w:r>
      <w:r w:rsidRPr="00E37BA2">
        <w:rPr>
          <w:spacing w:val="40"/>
          <w:sz w:val="20"/>
        </w:rPr>
        <w:t xml:space="preserve"> </w:t>
      </w:r>
      <w:r w:rsidRPr="00E37BA2">
        <w:rPr>
          <w:sz w:val="20"/>
        </w:rPr>
        <w:t>em</w:t>
      </w:r>
      <w:r w:rsidRPr="00E37BA2">
        <w:rPr>
          <w:spacing w:val="40"/>
          <w:sz w:val="20"/>
        </w:rPr>
        <w:t xml:space="preserve"> </w:t>
      </w:r>
      <w:r w:rsidRPr="00E37BA2">
        <w:rPr>
          <w:sz w:val="20"/>
        </w:rPr>
        <w:t>decorrência</w:t>
      </w:r>
      <w:r w:rsidRPr="00E37BA2">
        <w:rPr>
          <w:spacing w:val="40"/>
          <w:sz w:val="20"/>
        </w:rPr>
        <w:t xml:space="preserve"> </w:t>
      </w:r>
      <w:r w:rsidRPr="00E37BA2">
        <w:rPr>
          <w:sz w:val="20"/>
        </w:rPr>
        <w:t>de</w:t>
      </w:r>
      <w:r w:rsidRPr="00E37BA2">
        <w:rPr>
          <w:spacing w:val="40"/>
          <w:sz w:val="20"/>
        </w:rPr>
        <w:t xml:space="preserve"> </w:t>
      </w:r>
      <w:r w:rsidRPr="00E37BA2">
        <w:rPr>
          <w:sz w:val="20"/>
        </w:rPr>
        <w:t>fato</w:t>
      </w:r>
      <w:r w:rsidRPr="00E37BA2">
        <w:rPr>
          <w:spacing w:val="40"/>
          <w:sz w:val="20"/>
        </w:rPr>
        <w:t xml:space="preserve"> </w:t>
      </w:r>
      <w:r w:rsidRPr="00E37BA2">
        <w:rPr>
          <w:sz w:val="20"/>
        </w:rPr>
        <w:t>superveniente</w:t>
      </w:r>
      <w:r w:rsidRPr="00E37BA2">
        <w:rPr>
          <w:spacing w:val="40"/>
          <w:sz w:val="20"/>
        </w:rPr>
        <w:t xml:space="preserve"> </w:t>
      </w:r>
      <w:r w:rsidRPr="00E37BA2">
        <w:rPr>
          <w:sz w:val="20"/>
        </w:rPr>
        <w:t>devidamente</w:t>
      </w:r>
      <w:r w:rsidRPr="00E37BA2">
        <w:rPr>
          <w:spacing w:val="40"/>
          <w:sz w:val="20"/>
        </w:rPr>
        <w:t xml:space="preserve"> </w:t>
      </w:r>
      <w:r w:rsidRPr="00E37BA2">
        <w:rPr>
          <w:sz w:val="20"/>
        </w:rPr>
        <w:t>justificado,</w:t>
      </w:r>
      <w:r w:rsidRPr="00E37BA2">
        <w:rPr>
          <w:spacing w:val="40"/>
          <w:sz w:val="20"/>
        </w:rPr>
        <w:t xml:space="preserve"> </w:t>
      </w:r>
      <w:r w:rsidRPr="00E37BA2">
        <w:rPr>
          <w:sz w:val="20"/>
        </w:rPr>
        <w:t>não</w:t>
      </w:r>
      <w:r w:rsidRPr="00E37BA2">
        <w:rPr>
          <w:spacing w:val="40"/>
          <w:sz w:val="20"/>
        </w:rPr>
        <w:t xml:space="preserve"> </w:t>
      </w:r>
      <w:r w:rsidRPr="00E37BA2">
        <w:rPr>
          <w:sz w:val="20"/>
        </w:rPr>
        <w:t>mantiver</w:t>
      </w:r>
      <w:r w:rsidRPr="00E37BA2">
        <w:rPr>
          <w:spacing w:val="40"/>
          <w:sz w:val="20"/>
        </w:rPr>
        <w:t xml:space="preserve"> </w:t>
      </w:r>
      <w:r w:rsidRPr="00E37BA2">
        <w:rPr>
          <w:sz w:val="20"/>
        </w:rPr>
        <w:t>a</w:t>
      </w:r>
      <w:r w:rsidRPr="00E37BA2">
        <w:rPr>
          <w:spacing w:val="40"/>
          <w:sz w:val="20"/>
        </w:rPr>
        <w:t xml:space="preserve"> </w:t>
      </w:r>
      <w:r w:rsidRPr="00E37BA2">
        <w:rPr>
          <w:sz w:val="20"/>
        </w:rPr>
        <w:t>proposta em especial quando:</w:t>
      </w:r>
    </w:p>
    <w:p w14:paraId="69B9BB73" w14:textId="77777777" w:rsidR="00FF3D16" w:rsidRDefault="00000000" w:rsidP="00FE3320">
      <w:pPr>
        <w:pStyle w:val="PargrafodaLista"/>
        <w:numPr>
          <w:ilvl w:val="1"/>
          <w:numId w:val="6"/>
        </w:numPr>
        <w:tabs>
          <w:tab w:val="left" w:pos="958"/>
        </w:tabs>
        <w:spacing w:before="120" w:after="120"/>
        <w:ind w:left="0" w:hanging="388"/>
        <w:rPr>
          <w:sz w:val="20"/>
        </w:rPr>
      </w:pPr>
      <w:r>
        <w:rPr>
          <w:sz w:val="20"/>
        </w:rPr>
        <w:t>não</w:t>
      </w:r>
      <w:r>
        <w:rPr>
          <w:spacing w:val="-6"/>
          <w:sz w:val="20"/>
        </w:rPr>
        <w:t xml:space="preserve"> </w:t>
      </w:r>
      <w:r>
        <w:rPr>
          <w:sz w:val="20"/>
        </w:rPr>
        <w:t>enviar</w:t>
      </w:r>
      <w:r>
        <w:rPr>
          <w:spacing w:val="-4"/>
          <w:sz w:val="20"/>
        </w:rPr>
        <w:t xml:space="preserve"> </w:t>
      </w:r>
      <w:r>
        <w:rPr>
          <w:sz w:val="20"/>
        </w:rPr>
        <w:t>a</w:t>
      </w:r>
      <w:r>
        <w:rPr>
          <w:spacing w:val="-3"/>
          <w:sz w:val="20"/>
        </w:rPr>
        <w:t xml:space="preserve"> </w:t>
      </w:r>
      <w:r>
        <w:rPr>
          <w:sz w:val="20"/>
        </w:rPr>
        <w:t>proposta</w:t>
      </w:r>
      <w:r>
        <w:rPr>
          <w:spacing w:val="-4"/>
          <w:sz w:val="20"/>
        </w:rPr>
        <w:t xml:space="preserve"> </w:t>
      </w:r>
      <w:r>
        <w:rPr>
          <w:sz w:val="20"/>
        </w:rPr>
        <w:t>adequada</w:t>
      </w:r>
      <w:r>
        <w:rPr>
          <w:spacing w:val="-3"/>
          <w:sz w:val="20"/>
        </w:rPr>
        <w:t xml:space="preserve"> </w:t>
      </w:r>
      <w:r>
        <w:rPr>
          <w:sz w:val="20"/>
        </w:rPr>
        <w:t>ao</w:t>
      </w:r>
      <w:r>
        <w:rPr>
          <w:spacing w:val="-2"/>
          <w:sz w:val="20"/>
        </w:rPr>
        <w:t xml:space="preserve"> </w:t>
      </w:r>
      <w:r>
        <w:rPr>
          <w:sz w:val="20"/>
        </w:rPr>
        <w:t>último</w:t>
      </w:r>
      <w:r>
        <w:rPr>
          <w:spacing w:val="-4"/>
          <w:sz w:val="20"/>
        </w:rPr>
        <w:t xml:space="preserve"> </w:t>
      </w:r>
      <w:r>
        <w:rPr>
          <w:sz w:val="20"/>
        </w:rPr>
        <w:t>lance</w:t>
      </w:r>
      <w:r>
        <w:rPr>
          <w:spacing w:val="-3"/>
          <w:sz w:val="20"/>
        </w:rPr>
        <w:t xml:space="preserve"> </w:t>
      </w:r>
      <w:r>
        <w:rPr>
          <w:sz w:val="20"/>
        </w:rPr>
        <w:t>ofertado</w:t>
      </w:r>
      <w:r>
        <w:rPr>
          <w:spacing w:val="-3"/>
          <w:sz w:val="20"/>
        </w:rPr>
        <w:t xml:space="preserve"> </w:t>
      </w:r>
      <w:r>
        <w:rPr>
          <w:sz w:val="20"/>
        </w:rPr>
        <w:t>ou</w:t>
      </w:r>
      <w:r>
        <w:rPr>
          <w:spacing w:val="-4"/>
          <w:sz w:val="20"/>
        </w:rPr>
        <w:t xml:space="preserve"> </w:t>
      </w:r>
      <w:r>
        <w:rPr>
          <w:sz w:val="20"/>
        </w:rPr>
        <w:t>após</w:t>
      </w:r>
      <w:r>
        <w:rPr>
          <w:spacing w:val="-3"/>
          <w:sz w:val="20"/>
        </w:rPr>
        <w:t xml:space="preserve"> </w:t>
      </w:r>
      <w:r>
        <w:rPr>
          <w:sz w:val="20"/>
        </w:rPr>
        <w:t>a</w:t>
      </w:r>
      <w:r>
        <w:rPr>
          <w:spacing w:val="-3"/>
          <w:sz w:val="20"/>
        </w:rPr>
        <w:t xml:space="preserve"> </w:t>
      </w:r>
      <w:r>
        <w:rPr>
          <w:spacing w:val="-2"/>
          <w:sz w:val="20"/>
        </w:rPr>
        <w:t>negociação;</w:t>
      </w:r>
    </w:p>
    <w:p w14:paraId="15591F12" w14:textId="77777777" w:rsidR="00FF3D16" w:rsidRDefault="00000000" w:rsidP="00FE3320">
      <w:pPr>
        <w:pStyle w:val="PargrafodaLista"/>
        <w:numPr>
          <w:ilvl w:val="1"/>
          <w:numId w:val="6"/>
        </w:numPr>
        <w:tabs>
          <w:tab w:val="left" w:pos="958"/>
        </w:tabs>
        <w:spacing w:before="120" w:after="120"/>
        <w:ind w:left="0" w:hanging="388"/>
        <w:rPr>
          <w:sz w:val="20"/>
        </w:rPr>
      </w:pPr>
      <w:r>
        <w:rPr>
          <w:sz w:val="20"/>
        </w:rPr>
        <w:t>recusar-se</w:t>
      </w:r>
      <w:r>
        <w:rPr>
          <w:spacing w:val="-7"/>
          <w:sz w:val="20"/>
        </w:rPr>
        <w:t xml:space="preserve"> </w:t>
      </w:r>
      <w:r>
        <w:rPr>
          <w:sz w:val="20"/>
        </w:rPr>
        <w:t>a</w:t>
      </w:r>
      <w:r>
        <w:rPr>
          <w:spacing w:val="-4"/>
          <w:sz w:val="20"/>
        </w:rPr>
        <w:t xml:space="preserve"> </w:t>
      </w:r>
      <w:r>
        <w:rPr>
          <w:sz w:val="20"/>
        </w:rPr>
        <w:t>enviar</w:t>
      </w:r>
      <w:r>
        <w:rPr>
          <w:spacing w:val="-5"/>
          <w:sz w:val="20"/>
        </w:rPr>
        <w:t xml:space="preserve"> </w:t>
      </w:r>
      <w:r>
        <w:rPr>
          <w:sz w:val="20"/>
        </w:rPr>
        <w:t>o</w:t>
      </w:r>
      <w:r>
        <w:rPr>
          <w:spacing w:val="-5"/>
          <w:sz w:val="20"/>
        </w:rPr>
        <w:t xml:space="preserve"> </w:t>
      </w:r>
      <w:r>
        <w:rPr>
          <w:sz w:val="20"/>
        </w:rPr>
        <w:t>detalhamento</w:t>
      </w:r>
      <w:r>
        <w:rPr>
          <w:spacing w:val="-5"/>
          <w:sz w:val="20"/>
        </w:rPr>
        <w:t xml:space="preserve"> </w:t>
      </w:r>
      <w:r>
        <w:rPr>
          <w:sz w:val="20"/>
        </w:rPr>
        <w:t>da</w:t>
      </w:r>
      <w:r>
        <w:rPr>
          <w:spacing w:val="-4"/>
          <w:sz w:val="20"/>
        </w:rPr>
        <w:t xml:space="preserve"> </w:t>
      </w:r>
      <w:r>
        <w:rPr>
          <w:sz w:val="20"/>
        </w:rPr>
        <w:t>proposta</w:t>
      </w:r>
      <w:r>
        <w:rPr>
          <w:spacing w:val="-4"/>
          <w:sz w:val="20"/>
        </w:rPr>
        <w:t xml:space="preserve"> </w:t>
      </w:r>
      <w:r>
        <w:rPr>
          <w:sz w:val="20"/>
        </w:rPr>
        <w:t>quando</w:t>
      </w:r>
      <w:r>
        <w:rPr>
          <w:spacing w:val="-4"/>
          <w:sz w:val="20"/>
        </w:rPr>
        <w:t xml:space="preserve"> </w:t>
      </w:r>
      <w:r>
        <w:rPr>
          <w:spacing w:val="-2"/>
          <w:sz w:val="20"/>
        </w:rPr>
        <w:t>exigível;</w:t>
      </w:r>
    </w:p>
    <w:p w14:paraId="1709A56C" w14:textId="77777777" w:rsidR="00FF3D16" w:rsidRDefault="00000000" w:rsidP="00FE3320">
      <w:pPr>
        <w:pStyle w:val="PargrafodaLista"/>
        <w:numPr>
          <w:ilvl w:val="1"/>
          <w:numId w:val="6"/>
        </w:numPr>
        <w:tabs>
          <w:tab w:val="left" w:pos="958"/>
        </w:tabs>
        <w:spacing w:before="120" w:after="120"/>
        <w:ind w:left="0" w:hanging="388"/>
        <w:rPr>
          <w:sz w:val="20"/>
        </w:rPr>
      </w:pPr>
      <w:r>
        <w:rPr>
          <w:sz w:val="20"/>
        </w:rPr>
        <w:t>pedir</w:t>
      </w:r>
      <w:r>
        <w:rPr>
          <w:spacing w:val="-7"/>
          <w:sz w:val="20"/>
        </w:rPr>
        <w:t xml:space="preserve"> </w:t>
      </w:r>
      <w:r>
        <w:rPr>
          <w:sz w:val="20"/>
        </w:rPr>
        <w:t>para</w:t>
      </w:r>
      <w:r>
        <w:rPr>
          <w:spacing w:val="-4"/>
          <w:sz w:val="20"/>
        </w:rPr>
        <w:t xml:space="preserve"> </w:t>
      </w:r>
      <w:r>
        <w:rPr>
          <w:sz w:val="20"/>
        </w:rPr>
        <w:t>ser</w:t>
      </w:r>
      <w:r>
        <w:rPr>
          <w:spacing w:val="-5"/>
          <w:sz w:val="20"/>
        </w:rPr>
        <w:t xml:space="preserve"> </w:t>
      </w:r>
      <w:r>
        <w:rPr>
          <w:sz w:val="20"/>
        </w:rPr>
        <w:t>desclassificado</w:t>
      </w:r>
      <w:r>
        <w:rPr>
          <w:spacing w:val="-4"/>
          <w:sz w:val="20"/>
        </w:rPr>
        <w:t xml:space="preserve"> </w:t>
      </w:r>
      <w:r>
        <w:rPr>
          <w:sz w:val="20"/>
        </w:rPr>
        <w:t>quando</w:t>
      </w:r>
      <w:r>
        <w:rPr>
          <w:spacing w:val="-5"/>
          <w:sz w:val="20"/>
        </w:rPr>
        <w:t xml:space="preserve"> </w:t>
      </w:r>
      <w:r>
        <w:rPr>
          <w:sz w:val="20"/>
        </w:rPr>
        <w:t>encerrada</w:t>
      </w:r>
      <w:r>
        <w:rPr>
          <w:spacing w:val="-4"/>
          <w:sz w:val="20"/>
        </w:rPr>
        <w:t xml:space="preserve"> </w:t>
      </w:r>
      <w:r>
        <w:rPr>
          <w:sz w:val="20"/>
        </w:rPr>
        <w:t>a</w:t>
      </w:r>
      <w:r>
        <w:rPr>
          <w:spacing w:val="-5"/>
          <w:sz w:val="20"/>
        </w:rPr>
        <w:t xml:space="preserve"> </w:t>
      </w:r>
      <w:r>
        <w:rPr>
          <w:sz w:val="20"/>
        </w:rPr>
        <w:t>etapa</w:t>
      </w:r>
      <w:r>
        <w:rPr>
          <w:spacing w:val="-4"/>
          <w:sz w:val="20"/>
        </w:rPr>
        <w:t xml:space="preserve"> </w:t>
      </w:r>
      <w:r>
        <w:rPr>
          <w:spacing w:val="-2"/>
          <w:sz w:val="20"/>
        </w:rPr>
        <w:t>competitiva;</w:t>
      </w:r>
    </w:p>
    <w:p w14:paraId="681BD655" w14:textId="77777777" w:rsidR="00FF3D16" w:rsidRDefault="00000000" w:rsidP="00FE3320">
      <w:pPr>
        <w:pStyle w:val="PargrafodaLista"/>
        <w:numPr>
          <w:ilvl w:val="1"/>
          <w:numId w:val="6"/>
        </w:numPr>
        <w:tabs>
          <w:tab w:val="left" w:pos="958"/>
        </w:tabs>
        <w:spacing w:before="120" w:after="120"/>
        <w:ind w:left="0" w:hanging="388"/>
        <w:rPr>
          <w:sz w:val="20"/>
        </w:rPr>
      </w:pPr>
      <w:r>
        <w:rPr>
          <w:sz w:val="20"/>
        </w:rPr>
        <w:t>deixar</w:t>
      </w:r>
      <w:r>
        <w:rPr>
          <w:spacing w:val="-6"/>
          <w:sz w:val="20"/>
        </w:rPr>
        <w:t xml:space="preserve"> </w:t>
      </w:r>
      <w:r>
        <w:rPr>
          <w:sz w:val="20"/>
        </w:rPr>
        <w:t>de</w:t>
      </w:r>
      <w:r>
        <w:rPr>
          <w:spacing w:val="-5"/>
          <w:sz w:val="20"/>
        </w:rPr>
        <w:t xml:space="preserve"> </w:t>
      </w:r>
      <w:r>
        <w:rPr>
          <w:sz w:val="20"/>
        </w:rPr>
        <w:t>apresentar</w:t>
      </w:r>
      <w:r>
        <w:rPr>
          <w:spacing w:val="-6"/>
          <w:sz w:val="20"/>
        </w:rPr>
        <w:t xml:space="preserve"> </w:t>
      </w:r>
      <w:r>
        <w:rPr>
          <w:sz w:val="20"/>
        </w:rPr>
        <w:t>amostra;</w:t>
      </w:r>
      <w:r>
        <w:rPr>
          <w:spacing w:val="-4"/>
          <w:sz w:val="20"/>
        </w:rPr>
        <w:t xml:space="preserve"> </w:t>
      </w:r>
      <w:r>
        <w:rPr>
          <w:spacing w:val="-5"/>
          <w:sz w:val="20"/>
        </w:rPr>
        <w:t>ou</w:t>
      </w:r>
    </w:p>
    <w:p w14:paraId="0EFA5A44" w14:textId="77777777" w:rsidR="00FF3D16" w:rsidRDefault="00000000" w:rsidP="00FE3320">
      <w:pPr>
        <w:pStyle w:val="PargrafodaLista"/>
        <w:numPr>
          <w:ilvl w:val="1"/>
          <w:numId w:val="6"/>
        </w:numPr>
        <w:tabs>
          <w:tab w:val="left" w:pos="958"/>
        </w:tabs>
        <w:spacing w:before="120" w:after="120"/>
        <w:ind w:left="0" w:hanging="388"/>
        <w:rPr>
          <w:sz w:val="20"/>
        </w:rPr>
      </w:pPr>
      <w:r>
        <w:rPr>
          <w:sz w:val="20"/>
        </w:rPr>
        <w:t>apresentar</w:t>
      </w:r>
      <w:r>
        <w:rPr>
          <w:spacing w:val="-7"/>
          <w:sz w:val="20"/>
        </w:rPr>
        <w:t xml:space="preserve"> </w:t>
      </w:r>
      <w:r>
        <w:rPr>
          <w:sz w:val="20"/>
        </w:rPr>
        <w:t>proposta</w:t>
      </w:r>
      <w:r>
        <w:rPr>
          <w:spacing w:val="-5"/>
          <w:sz w:val="20"/>
        </w:rPr>
        <w:t xml:space="preserve"> </w:t>
      </w:r>
      <w:r>
        <w:rPr>
          <w:sz w:val="20"/>
        </w:rPr>
        <w:t>ou</w:t>
      </w:r>
      <w:r>
        <w:rPr>
          <w:spacing w:val="-5"/>
          <w:sz w:val="20"/>
        </w:rPr>
        <w:t xml:space="preserve"> </w:t>
      </w:r>
      <w:r>
        <w:rPr>
          <w:sz w:val="20"/>
        </w:rPr>
        <w:t>amostra</w:t>
      </w:r>
      <w:r>
        <w:rPr>
          <w:spacing w:val="-4"/>
          <w:sz w:val="20"/>
        </w:rPr>
        <w:t xml:space="preserve"> </w:t>
      </w:r>
      <w:r>
        <w:rPr>
          <w:sz w:val="20"/>
        </w:rPr>
        <w:t>em</w:t>
      </w:r>
      <w:r>
        <w:rPr>
          <w:spacing w:val="-5"/>
          <w:sz w:val="20"/>
        </w:rPr>
        <w:t xml:space="preserve"> </w:t>
      </w:r>
      <w:r>
        <w:rPr>
          <w:sz w:val="20"/>
        </w:rPr>
        <w:t>desacordo</w:t>
      </w:r>
      <w:r>
        <w:rPr>
          <w:spacing w:val="-5"/>
          <w:sz w:val="20"/>
        </w:rPr>
        <w:t xml:space="preserve"> </w:t>
      </w:r>
      <w:r>
        <w:rPr>
          <w:sz w:val="20"/>
        </w:rPr>
        <w:t>com</w:t>
      </w:r>
      <w:r>
        <w:rPr>
          <w:spacing w:val="-5"/>
          <w:sz w:val="20"/>
        </w:rPr>
        <w:t xml:space="preserve"> </w:t>
      </w:r>
      <w:r>
        <w:rPr>
          <w:sz w:val="20"/>
        </w:rPr>
        <w:t>as</w:t>
      </w:r>
      <w:r>
        <w:rPr>
          <w:spacing w:val="-4"/>
          <w:sz w:val="20"/>
        </w:rPr>
        <w:t xml:space="preserve"> </w:t>
      </w:r>
      <w:r>
        <w:rPr>
          <w:sz w:val="20"/>
        </w:rPr>
        <w:t>especificações</w:t>
      </w:r>
      <w:r>
        <w:rPr>
          <w:spacing w:val="-4"/>
          <w:sz w:val="20"/>
        </w:rPr>
        <w:t xml:space="preserve"> </w:t>
      </w:r>
      <w:r>
        <w:rPr>
          <w:sz w:val="20"/>
        </w:rPr>
        <w:t>do</w:t>
      </w:r>
      <w:r>
        <w:rPr>
          <w:spacing w:val="-4"/>
          <w:sz w:val="20"/>
        </w:rPr>
        <w:t xml:space="preserve"> </w:t>
      </w:r>
      <w:r>
        <w:rPr>
          <w:spacing w:val="-2"/>
          <w:sz w:val="20"/>
        </w:rPr>
        <w:t>edital;</w:t>
      </w:r>
    </w:p>
    <w:p w14:paraId="35659EF2" w14:textId="77777777" w:rsidR="00FF3D16" w:rsidRDefault="00000000" w:rsidP="00FE3320">
      <w:pPr>
        <w:pStyle w:val="PargrafodaLista"/>
        <w:numPr>
          <w:ilvl w:val="0"/>
          <w:numId w:val="6"/>
        </w:numPr>
        <w:tabs>
          <w:tab w:val="left" w:pos="511"/>
        </w:tabs>
        <w:spacing w:before="120" w:after="120"/>
        <w:ind w:left="0" w:firstLine="0"/>
        <w:rPr>
          <w:sz w:val="20"/>
        </w:rPr>
      </w:pPr>
      <w:bookmarkStart w:id="20" w:name="_bookmark10"/>
      <w:bookmarkEnd w:id="20"/>
      <w:r>
        <w:rPr>
          <w:sz w:val="20"/>
        </w:rPr>
        <w:t>não</w:t>
      </w:r>
      <w:r>
        <w:rPr>
          <w:spacing w:val="-3"/>
          <w:sz w:val="20"/>
        </w:rPr>
        <w:t xml:space="preserve"> </w:t>
      </w:r>
      <w:r>
        <w:rPr>
          <w:sz w:val="20"/>
        </w:rPr>
        <w:t>celebrar</w:t>
      </w:r>
      <w:r>
        <w:rPr>
          <w:spacing w:val="-2"/>
          <w:sz w:val="20"/>
        </w:rPr>
        <w:t xml:space="preserve"> </w:t>
      </w:r>
      <w:r>
        <w:rPr>
          <w:sz w:val="20"/>
        </w:rPr>
        <w:t>o</w:t>
      </w:r>
      <w:r>
        <w:rPr>
          <w:spacing w:val="-1"/>
          <w:sz w:val="20"/>
        </w:rPr>
        <w:t xml:space="preserve"> </w:t>
      </w:r>
      <w:r>
        <w:rPr>
          <w:sz w:val="20"/>
        </w:rPr>
        <w:t>contrato</w:t>
      </w:r>
      <w:r>
        <w:rPr>
          <w:spacing w:val="-1"/>
          <w:sz w:val="20"/>
        </w:rPr>
        <w:t xml:space="preserve"> </w:t>
      </w:r>
      <w:r>
        <w:rPr>
          <w:sz w:val="20"/>
        </w:rPr>
        <w:t>ou</w:t>
      </w:r>
      <w:r>
        <w:rPr>
          <w:spacing w:val="-3"/>
          <w:sz w:val="20"/>
        </w:rPr>
        <w:t xml:space="preserve"> </w:t>
      </w:r>
      <w:r>
        <w:rPr>
          <w:sz w:val="20"/>
        </w:rPr>
        <w:t>não</w:t>
      </w:r>
      <w:r>
        <w:rPr>
          <w:spacing w:val="-3"/>
          <w:sz w:val="20"/>
        </w:rPr>
        <w:t xml:space="preserve"> </w:t>
      </w:r>
      <w:r>
        <w:rPr>
          <w:sz w:val="20"/>
        </w:rPr>
        <w:t>entregar</w:t>
      </w:r>
      <w:r>
        <w:rPr>
          <w:spacing w:val="-2"/>
          <w:sz w:val="20"/>
        </w:rPr>
        <w:t xml:space="preserve"> </w:t>
      </w:r>
      <w:r>
        <w:rPr>
          <w:sz w:val="20"/>
        </w:rPr>
        <w:t>a</w:t>
      </w:r>
      <w:r>
        <w:rPr>
          <w:spacing w:val="-3"/>
          <w:sz w:val="20"/>
        </w:rPr>
        <w:t xml:space="preserve"> </w:t>
      </w:r>
      <w:r>
        <w:rPr>
          <w:sz w:val="20"/>
        </w:rPr>
        <w:t>documentação</w:t>
      </w:r>
      <w:r>
        <w:rPr>
          <w:spacing w:val="-3"/>
          <w:sz w:val="20"/>
        </w:rPr>
        <w:t xml:space="preserve"> </w:t>
      </w:r>
      <w:r>
        <w:rPr>
          <w:sz w:val="20"/>
        </w:rPr>
        <w:t>exigida</w:t>
      </w:r>
      <w:r>
        <w:rPr>
          <w:spacing w:val="-3"/>
          <w:sz w:val="20"/>
        </w:rPr>
        <w:t xml:space="preserve"> </w:t>
      </w:r>
      <w:r>
        <w:rPr>
          <w:sz w:val="20"/>
        </w:rPr>
        <w:t>para</w:t>
      </w:r>
      <w:r>
        <w:rPr>
          <w:spacing w:val="-3"/>
          <w:sz w:val="20"/>
        </w:rPr>
        <w:t xml:space="preserve"> </w:t>
      </w:r>
      <w:r>
        <w:rPr>
          <w:sz w:val="20"/>
        </w:rPr>
        <w:t>a</w:t>
      </w:r>
      <w:r>
        <w:rPr>
          <w:spacing w:val="-1"/>
          <w:sz w:val="20"/>
        </w:rPr>
        <w:t xml:space="preserve"> </w:t>
      </w:r>
      <w:r>
        <w:rPr>
          <w:sz w:val="20"/>
        </w:rPr>
        <w:t>contratação,</w:t>
      </w:r>
      <w:r>
        <w:rPr>
          <w:spacing w:val="-3"/>
          <w:sz w:val="20"/>
        </w:rPr>
        <w:t xml:space="preserve"> </w:t>
      </w:r>
      <w:r>
        <w:rPr>
          <w:sz w:val="20"/>
        </w:rPr>
        <w:t>quando convocado dentro do prazo de validade de sua proposta;</w:t>
      </w:r>
    </w:p>
    <w:p w14:paraId="168F8541" w14:textId="77777777" w:rsidR="00FF3D16" w:rsidRDefault="00000000" w:rsidP="00FE3320">
      <w:pPr>
        <w:pStyle w:val="PargrafodaLista"/>
        <w:numPr>
          <w:ilvl w:val="1"/>
          <w:numId w:val="6"/>
        </w:numPr>
        <w:tabs>
          <w:tab w:val="left" w:pos="969"/>
        </w:tabs>
        <w:spacing w:before="120" w:after="120"/>
        <w:ind w:left="0" w:firstLine="0"/>
        <w:rPr>
          <w:sz w:val="20"/>
        </w:rPr>
      </w:pPr>
      <w:r>
        <w:rPr>
          <w:sz w:val="20"/>
        </w:rPr>
        <w:t>recusar-se,</w:t>
      </w:r>
      <w:r>
        <w:rPr>
          <w:spacing w:val="22"/>
          <w:sz w:val="20"/>
        </w:rPr>
        <w:t xml:space="preserve"> </w:t>
      </w:r>
      <w:r>
        <w:rPr>
          <w:sz w:val="20"/>
        </w:rPr>
        <w:t>sem</w:t>
      </w:r>
      <w:r>
        <w:rPr>
          <w:spacing w:val="23"/>
          <w:sz w:val="20"/>
        </w:rPr>
        <w:t xml:space="preserve"> </w:t>
      </w:r>
      <w:r>
        <w:rPr>
          <w:sz w:val="20"/>
        </w:rPr>
        <w:t>justificativa,</w:t>
      </w:r>
      <w:r>
        <w:rPr>
          <w:spacing w:val="22"/>
          <w:sz w:val="20"/>
        </w:rPr>
        <w:t xml:space="preserve"> </w:t>
      </w:r>
      <w:r>
        <w:rPr>
          <w:sz w:val="20"/>
        </w:rPr>
        <w:t>a assinar</w:t>
      </w:r>
      <w:r>
        <w:rPr>
          <w:spacing w:val="23"/>
          <w:sz w:val="20"/>
        </w:rPr>
        <w:t xml:space="preserve"> </w:t>
      </w:r>
      <w:r>
        <w:rPr>
          <w:sz w:val="20"/>
        </w:rPr>
        <w:t>o</w:t>
      </w:r>
      <w:r>
        <w:rPr>
          <w:spacing w:val="22"/>
          <w:sz w:val="20"/>
        </w:rPr>
        <w:t xml:space="preserve"> </w:t>
      </w:r>
      <w:r>
        <w:rPr>
          <w:sz w:val="20"/>
        </w:rPr>
        <w:t>contrato</w:t>
      </w:r>
      <w:r>
        <w:rPr>
          <w:spacing w:val="22"/>
          <w:sz w:val="20"/>
        </w:rPr>
        <w:t xml:space="preserve"> </w:t>
      </w:r>
      <w:r>
        <w:rPr>
          <w:sz w:val="20"/>
        </w:rPr>
        <w:t>ou</w:t>
      </w:r>
      <w:r>
        <w:rPr>
          <w:spacing w:val="22"/>
          <w:sz w:val="20"/>
        </w:rPr>
        <w:t xml:space="preserve"> </w:t>
      </w:r>
      <w:r>
        <w:rPr>
          <w:sz w:val="20"/>
        </w:rPr>
        <w:t>a ata</w:t>
      </w:r>
      <w:r>
        <w:rPr>
          <w:spacing w:val="22"/>
          <w:sz w:val="20"/>
        </w:rPr>
        <w:t xml:space="preserve"> </w:t>
      </w:r>
      <w:r>
        <w:rPr>
          <w:sz w:val="20"/>
        </w:rPr>
        <w:t>de</w:t>
      </w:r>
      <w:r>
        <w:rPr>
          <w:spacing w:val="22"/>
          <w:sz w:val="20"/>
        </w:rPr>
        <w:t xml:space="preserve"> </w:t>
      </w:r>
      <w:r>
        <w:rPr>
          <w:sz w:val="20"/>
        </w:rPr>
        <w:t>registro</w:t>
      </w:r>
      <w:r>
        <w:rPr>
          <w:spacing w:val="22"/>
          <w:sz w:val="20"/>
        </w:rPr>
        <w:t xml:space="preserve"> </w:t>
      </w:r>
      <w:r>
        <w:rPr>
          <w:sz w:val="20"/>
        </w:rPr>
        <w:t>de</w:t>
      </w:r>
      <w:r>
        <w:rPr>
          <w:spacing w:val="22"/>
          <w:sz w:val="20"/>
        </w:rPr>
        <w:t xml:space="preserve"> </w:t>
      </w:r>
      <w:r>
        <w:rPr>
          <w:sz w:val="20"/>
        </w:rPr>
        <w:t>preço,</w:t>
      </w:r>
      <w:r>
        <w:rPr>
          <w:spacing w:val="22"/>
          <w:sz w:val="20"/>
        </w:rPr>
        <w:t xml:space="preserve"> </w:t>
      </w:r>
      <w:r>
        <w:rPr>
          <w:sz w:val="20"/>
        </w:rPr>
        <w:t>ou</w:t>
      </w:r>
      <w:r>
        <w:rPr>
          <w:spacing w:val="22"/>
          <w:sz w:val="20"/>
        </w:rPr>
        <w:t xml:space="preserve"> </w:t>
      </w:r>
      <w:r>
        <w:rPr>
          <w:sz w:val="20"/>
        </w:rPr>
        <w:t>a aceitar ou retirar o instrumento equivalente no prazo estabelecido pela Administração;</w:t>
      </w:r>
    </w:p>
    <w:p w14:paraId="1AF7D234" w14:textId="77777777" w:rsidR="00FF3D16" w:rsidRDefault="00000000" w:rsidP="00FE3320">
      <w:pPr>
        <w:pStyle w:val="PargrafodaLista"/>
        <w:numPr>
          <w:ilvl w:val="0"/>
          <w:numId w:val="6"/>
        </w:numPr>
        <w:tabs>
          <w:tab w:val="left" w:pos="526"/>
        </w:tabs>
        <w:spacing w:before="120" w:after="120"/>
        <w:ind w:left="0" w:firstLine="0"/>
        <w:rPr>
          <w:sz w:val="20"/>
        </w:rPr>
      </w:pPr>
      <w:bookmarkStart w:id="21" w:name="_bookmark11"/>
      <w:bookmarkEnd w:id="21"/>
      <w:r>
        <w:rPr>
          <w:sz w:val="20"/>
        </w:rPr>
        <w:t>apresentar declaração ou documentação falsa exigida para o certame ou prestar declaração falsa durante a licitação</w:t>
      </w:r>
    </w:p>
    <w:p w14:paraId="3047C239" w14:textId="77777777" w:rsidR="00FF3D16" w:rsidRDefault="00000000" w:rsidP="00FE3320">
      <w:pPr>
        <w:pStyle w:val="PargrafodaLista"/>
        <w:numPr>
          <w:ilvl w:val="0"/>
          <w:numId w:val="6"/>
        </w:numPr>
        <w:tabs>
          <w:tab w:val="left" w:pos="520"/>
        </w:tabs>
        <w:spacing w:before="120" w:after="120"/>
        <w:ind w:left="0" w:hanging="232"/>
        <w:rPr>
          <w:sz w:val="20"/>
        </w:rPr>
      </w:pPr>
      <w:bookmarkStart w:id="22" w:name="_bookmark12"/>
      <w:bookmarkEnd w:id="22"/>
      <w:r>
        <w:rPr>
          <w:sz w:val="20"/>
        </w:rPr>
        <w:t>fraudar</w:t>
      </w:r>
      <w:r>
        <w:rPr>
          <w:spacing w:val="-4"/>
          <w:sz w:val="20"/>
        </w:rPr>
        <w:t xml:space="preserve"> </w:t>
      </w:r>
      <w:r>
        <w:rPr>
          <w:sz w:val="20"/>
        </w:rPr>
        <w:t>a</w:t>
      </w:r>
      <w:r>
        <w:rPr>
          <w:spacing w:val="-2"/>
          <w:sz w:val="20"/>
        </w:rPr>
        <w:t xml:space="preserve"> licitação</w:t>
      </w:r>
    </w:p>
    <w:p w14:paraId="4BF2DA6D" w14:textId="77777777" w:rsidR="00FF3D16" w:rsidRDefault="00000000" w:rsidP="00FE3320">
      <w:pPr>
        <w:pStyle w:val="PargrafodaLista"/>
        <w:numPr>
          <w:ilvl w:val="0"/>
          <w:numId w:val="6"/>
        </w:numPr>
        <w:tabs>
          <w:tab w:val="left" w:pos="523"/>
        </w:tabs>
        <w:spacing w:before="120" w:after="120"/>
        <w:ind w:left="0" w:firstLine="0"/>
        <w:rPr>
          <w:sz w:val="20"/>
        </w:rPr>
      </w:pPr>
      <w:bookmarkStart w:id="23" w:name="_bookmark13"/>
      <w:bookmarkEnd w:id="23"/>
      <w:r>
        <w:rPr>
          <w:sz w:val="20"/>
        </w:rPr>
        <w:t>comportar-se</w:t>
      </w:r>
      <w:r>
        <w:rPr>
          <w:spacing w:val="40"/>
          <w:sz w:val="20"/>
        </w:rPr>
        <w:t xml:space="preserve"> </w:t>
      </w:r>
      <w:r>
        <w:rPr>
          <w:sz w:val="20"/>
        </w:rPr>
        <w:t>de</w:t>
      </w:r>
      <w:r>
        <w:rPr>
          <w:spacing w:val="40"/>
          <w:sz w:val="20"/>
        </w:rPr>
        <w:t xml:space="preserve"> </w:t>
      </w:r>
      <w:r>
        <w:rPr>
          <w:sz w:val="20"/>
        </w:rPr>
        <w:t>modo</w:t>
      </w:r>
      <w:r>
        <w:rPr>
          <w:spacing w:val="40"/>
          <w:sz w:val="20"/>
        </w:rPr>
        <w:t xml:space="preserve"> </w:t>
      </w:r>
      <w:r>
        <w:rPr>
          <w:sz w:val="20"/>
        </w:rPr>
        <w:t>inidôneo</w:t>
      </w:r>
      <w:r>
        <w:rPr>
          <w:spacing w:val="40"/>
          <w:sz w:val="20"/>
        </w:rPr>
        <w:t xml:space="preserve"> </w:t>
      </w:r>
      <w:r>
        <w:rPr>
          <w:sz w:val="20"/>
        </w:rPr>
        <w:t>ou</w:t>
      </w:r>
      <w:r>
        <w:rPr>
          <w:spacing w:val="40"/>
          <w:sz w:val="20"/>
        </w:rPr>
        <w:t xml:space="preserve"> </w:t>
      </w:r>
      <w:r>
        <w:rPr>
          <w:sz w:val="20"/>
        </w:rPr>
        <w:t>cometer</w:t>
      </w:r>
      <w:r>
        <w:rPr>
          <w:spacing w:val="40"/>
          <w:sz w:val="20"/>
        </w:rPr>
        <w:t xml:space="preserve"> </w:t>
      </w:r>
      <w:r>
        <w:rPr>
          <w:sz w:val="20"/>
        </w:rPr>
        <w:t>fraude</w:t>
      </w:r>
      <w:r>
        <w:rPr>
          <w:spacing w:val="40"/>
          <w:sz w:val="20"/>
        </w:rPr>
        <w:t xml:space="preserve"> </w:t>
      </w:r>
      <w:r>
        <w:rPr>
          <w:sz w:val="20"/>
        </w:rPr>
        <w:t>de</w:t>
      </w:r>
      <w:r>
        <w:rPr>
          <w:spacing w:val="40"/>
          <w:sz w:val="20"/>
        </w:rPr>
        <w:t xml:space="preserve"> </w:t>
      </w:r>
      <w:r>
        <w:rPr>
          <w:sz w:val="20"/>
        </w:rPr>
        <w:t>qualquer</w:t>
      </w:r>
      <w:r>
        <w:rPr>
          <w:spacing w:val="40"/>
          <w:sz w:val="20"/>
        </w:rPr>
        <w:t xml:space="preserve"> </w:t>
      </w:r>
      <w:r>
        <w:rPr>
          <w:sz w:val="20"/>
        </w:rPr>
        <w:t>natureza,</w:t>
      </w:r>
      <w:r>
        <w:rPr>
          <w:spacing w:val="40"/>
          <w:sz w:val="20"/>
        </w:rPr>
        <w:t xml:space="preserve"> </w:t>
      </w:r>
      <w:r>
        <w:rPr>
          <w:sz w:val="20"/>
        </w:rPr>
        <w:t>em</w:t>
      </w:r>
      <w:r>
        <w:rPr>
          <w:spacing w:val="40"/>
          <w:sz w:val="20"/>
        </w:rPr>
        <w:t xml:space="preserve"> </w:t>
      </w:r>
      <w:r>
        <w:rPr>
          <w:sz w:val="20"/>
        </w:rPr>
        <w:t xml:space="preserve">especial </w:t>
      </w:r>
      <w:r>
        <w:rPr>
          <w:spacing w:val="-2"/>
          <w:sz w:val="20"/>
        </w:rPr>
        <w:t>quando:</w:t>
      </w:r>
    </w:p>
    <w:p w14:paraId="3EB259A5" w14:textId="77777777" w:rsidR="00FF3D16" w:rsidRDefault="00000000" w:rsidP="00FE3320">
      <w:pPr>
        <w:pStyle w:val="PargrafodaLista"/>
        <w:numPr>
          <w:ilvl w:val="1"/>
          <w:numId w:val="6"/>
        </w:numPr>
        <w:tabs>
          <w:tab w:val="left" w:pos="902"/>
        </w:tabs>
        <w:spacing w:before="120" w:after="120"/>
        <w:ind w:left="0" w:hanging="332"/>
        <w:rPr>
          <w:sz w:val="20"/>
        </w:rPr>
      </w:pPr>
      <w:r>
        <w:rPr>
          <w:sz w:val="20"/>
        </w:rPr>
        <w:t>induzir</w:t>
      </w:r>
      <w:r>
        <w:rPr>
          <w:spacing w:val="-5"/>
          <w:sz w:val="20"/>
        </w:rPr>
        <w:t xml:space="preserve"> </w:t>
      </w:r>
      <w:r>
        <w:rPr>
          <w:sz w:val="20"/>
        </w:rPr>
        <w:t>deliberadamente</w:t>
      </w:r>
      <w:r>
        <w:rPr>
          <w:spacing w:val="-4"/>
          <w:sz w:val="20"/>
        </w:rPr>
        <w:t xml:space="preserve"> </w:t>
      </w:r>
      <w:r>
        <w:rPr>
          <w:sz w:val="20"/>
        </w:rPr>
        <w:t>a</w:t>
      </w:r>
      <w:r>
        <w:rPr>
          <w:spacing w:val="-4"/>
          <w:sz w:val="20"/>
        </w:rPr>
        <w:t xml:space="preserve"> </w:t>
      </w:r>
      <w:r>
        <w:rPr>
          <w:sz w:val="20"/>
        </w:rPr>
        <w:t>erro</w:t>
      </w:r>
      <w:r>
        <w:rPr>
          <w:spacing w:val="-4"/>
          <w:sz w:val="20"/>
        </w:rPr>
        <w:t xml:space="preserve"> </w:t>
      </w:r>
      <w:r>
        <w:rPr>
          <w:sz w:val="20"/>
        </w:rPr>
        <w:t>no</w:t>
      </w:r>
      <w:r>
        <w:rPr>
          <w:spacing w:val="-4"/>
          <w:sz w:val="20"/>
        </w:rPr>
        <w:t xml:space="preserve"> </w:t>
      </w:r>
      <w:r>
        <w:rPr>
          <w:spacing w:val="-2"/>
          <w:sz w:val="20"/>
        </w:rPr>
        <w:t>julgamento;</w:t>
      </w:r>
    </w:p>
    <w:p w14:paraId="5B25E4CF" w14:textId="77777777" w:rsidR="00FF3D16" w:rsidRDefault="00000000" w:rsidP="00FE3320">
      <w:pPr>
        <w:pStyle w:val="PargrafodaLista"/>
        <w:numPr>
          <w:ilvl w:val="1"/>
          <w:numId w:val="6"/>
        </w:numPr>
        <w:tabs>
          <w:tab w:val="left" w:pos="902"/>
        </w:tabs>
        <w:spacing w:before="120" w:after="120"/>
        <w:ind w:left="0" w:hanging="332"/>
        <w:rPr>
          <w:sz w:val="20"/>
        </w:rPr>
      </w:pPr>
      <w:r>
        <w:rPr>
          <w:sz w:val="20"/>
        </w:rPr>
        <w:t>apresentar</w:t>
      </w:r>
      <w:r>
        <w:rPr>
          <w:spacing w:val="-6"/>
          <w:sz w:val="20"/>
        </w:rPr>
        <w:t xml:space="preserve"> </w:t>
      </w:r>
      <w:r>
        <w:rPr>
          <w:sz w:val="20"/>
        </w:rPr>
        <w:t>amostra</w:t>
      </w:r>
      <w:r>
        <w:rPr>
          <w:spacing w:val="-5"/>
          <w:sz w:val="20"/>
        </w:rPr>
        <w:t xml:space="preserve"> </w:t>
      </w:r>
      <w:r>
        <w:rPr>
          <w:sz w:val="20"/>
        </w:rPr>
        <w:t>falsificada</w:t>
      </w:r>
      <w:r>
        <w:rPr>
          <w:spacing w:val="-6"/>
          <w:sz w:val="20"/>
        </w:rPr>
        <w:t xml:space="preserve"> </w:t>
      </w:r>
      <w:r>
        <w:rPr>
          <w:sz w:val="20"/>
        </w:rPr>
        <w:t>ou</w:t>
      </w:r>
      <w:r>
        <w:rPr>
          <w:spacing w:val="-5"/>
          <w:sz w:val="20"/>
        </w:rPr>
        <w:t xml:space="preserve"> </w:t>
      </w:r>
      <w:r>
        <w:rPr>
          <w:spacing w:val="-2"/>
          <w:sz w:val="20"/>
        </w:rPr>
        <w:t>deteriorada;</w:t>
      </w:r>
    </w:p>
    <w:p w14:paraId="57C7B92E" w14:textId="77777777" w:rsidR="00FF3D16" w:rsidRDefault="00000000" w:rsidP="00FE3320">
      <w:pPr>
        <w:pStyle w:val="PargrafodaLista"/>
        <w:numPr>
          <w:ilvl w:val="0"/>
          <w:numId w:val="6"/>
        </w:numPr>
        <w:tabs>
          <w:tab w:val="left" w:pos="520"/>
        </w:tabs>
        <w:spacing w:before="120" w:after="120"/>
        <w:ind w:left="0" w:hanging="232"/>
        <w:rPr>
          <w:sz w:val="20"/>
        </w:rPr>
      </w:pPr>
      <w:bookmarkStart w:id="24" w:name="_bookmark14"/>
      <w:bookmarkEnd w:id="24"/>
      <w:r>
        <w:rPr>
          <w:sz w:val="20"/>
        </w:rPr>
        <w:t>praticar</w:t>
      </w:r>
      <w:r>
        <w:rPr>
          <w:spacing w:val="-5"/>
          <w:sz w:val="20"/>
        </w:rPr>
        <w:t xml:space="preserve"> </w:t>
      </w:r>
      <w:r>
        <w:rPr>
          <w:sz w:val="20"/>
        </w:rPr>
        <w:t>atos</w:t>
      </w:r>
      <w:r>
        <w:rPr>
          <w:spacing w:val="-3"/>
          <w:sz w:val="20"/>
        </w:rPr>
        <w:t xml:space="preserve"> </w:t>
      </w:r>
      <w:r>
        <w:rPr>
          <w:sz w:val="20"/>
        </w:rPr>
        <w:t>ilícitos</w:t>
      </w:r>
      <w:r>
        <w:rPr>
          <w:spacing w:val="-3"/>
          <w:sz w:val="20"/>
        </w:rPr>
        <w:t xml:space="preserve"> </w:t>
      </w:r>
      <w:r>
        <w:rPr>
          <w:sz w:val="20"/>
        </w:rPr>
        <w:t>com</w:t>
      </w:r>
      <w:r>
        <w:rPr>
          <w:spacing w:val="-4"/>
          <w:sz w:val="20"/>
        </w:rPr>
        <w:t xml:space="preserve"> </w:t>
      </w:r>
      <w:r>
        <w:rPr>
          <w:sz w:val="20"/>
        </w:rPr>
        <w:t>vistas</w:t>
      </w:r>
      <w:r>
        <w:rPr>
          <w:spacing w:val="-3"/>
          <w:sz w:val="20"/>
        </w:rPr>
        <w:t xml:space="preserve"> </w:t>
      </w:r>
      <w:r>
        <w:rPr>
          <w:sz w:val="20"/>
        </w:rPr>
        <w:t>a</w:t>
      </w:r>
      <w:r>
        <w:rPr>
          <w:spacing w:val="-3"/>
          <w:sz w:val="20"/>
        </w:rPr>
        <w:t xml:space="preserve"> </w:t>
      </w:r>
      <w:r>
        <w:rPr>
          <w:sz w:val="20"/>
        </w:rPr>
        <w:t>frustrar</w:t>
      </w:r>
      <w:r>
        <w:rPr>
          <w:spacing w:val="-4"/>
          <w:sz w:val="20"/>
        </w:rPr>
        <w:t xml:space="preserve"> </w:t>
      </w:r>
      <w:r>
        <w:rPr>
          <w:sz w:val="20"/>
        </w:rPr>
        <w:t>os</w:t>
      </w:r>
      <w:r>
        <w:rPr>
          <w:spacing w:val="-5"/>
          <w:sz w:val="20"/>
        </w:rPr>
        <w:t xml:space="preserve"> </w:t>
      </w:r>
      <w:r>
        <w:rPr>
          <w:sz w:val="20"/>
        </w:rPr>
        <w:t>objetivos</w:t>
      </w:r>
      <w:r>
        <w:rPr>
          <w:spacing w:val="-3"/>
          <w:sz w:val="20"/>
        </w:rPr>
        <w:t xml:space="preserve"> </w:t>
      </w:r>
      <w:r>
        <w:rPr>
          <w:sz w:val="20"/>
        </w:rPr>
        <w:t>da</w:t>
      </w:r>
      <w:r>
        <w:rPr>
          <w:spacing w:val="-3"/>
          <w:sz w:val="20"/>
        </w:rPr>
        <w:t xml:space="preserve"> </w:t>
      </w:r>
      <w:r>
        <w:rPr>
          <w:spacing w:val="-2"/>
          <w:sz w:val="20"/>
        </w:rPr>
        <w:t>licitação</w:t>
      </w:r>
    </w:p>
    <w:p w14:paraId="24180DB4" w14:textId="77777777" w:rsidR="00FF3D16" w:rsidRDefault="00000000" w:rsidP="00FE3320">
      <w:pPr>
        <w:pStyle w:val="PargrafodaLista"/>
        <w:numPr>
          <w:ilvl w:val="0"/>
          <w:numId w:val="6"/>
        </w:numPr>
        <w:tabs>
          <w:tab w:val="left" w:pos="520"/>
        </w:tabs>
        <w:spacing w:before="120" w:after="120"/>
        <w:ind w:left="0" w:hanging="232"/>
        <w:rPr>
          <w:sz w:val="20"/>
        </w:rPr>
      </w:pPr>
      <w:bookmarkStart w:id="25" w:name="_bookmark15"/>
      <w:bookmarkEnd w:id="25"/>
      <w:r>
        <w:rPr>
          <w:sz w:val="20"/>
        </w:rPr>
        <w:t>praticar</w:t>
      </w:r>
      <w:r>
        <w:rPr>
          <w:spacing w:val="-6"/>
          <w:sz w:val="20"/>
        </w:rPr>
        <w:t xml:space="preserve"> </w:t>
      </w:r>
      <w:r>
        <w:rPr>
          <w:sz w:val="20"/>
        </w:rPr>
        <w:t>ato</w:t>
      </w:r>
      <w:r>
        <w:rPr>
          <w:spacing w:val="-3"/>
          <w:sz w:val="20"/>
        </w:rPr>
        <w:t xml:space="preserve"> </w:t>
      </w:r>
      <w:r>
        <w:rPr>
          <w:sz w:val="20"/>
        </w:rPr>
        <w:t>lesivo</w:t>
      </w:r>
      <w:r>
        <w:rPr>
          <w:spacing w:val="-3"/>
          <w:sz w:val="20"/>
        </w:rPr>
        <w:t xml:space="preserve"> </w:t>
      </w:r>
      <w:r>
        <w:rPr>
          <w:sz w:val="20"/>
        </w:rPr>
        <w:t>previsto</w:t>
      </w:r>
      <w:r>
        <w:rPr>
          <w:spacing w:val="-4"/>
          <w:sz w:val="20"/>
        </w:rPr>
        <w:t xml:space="preserve"> </w:t>
      </w:r>
      <w:r>
        <w:rPr>
          <w:sz w:val="20"/>
        </w:rPr>
        <w:t>no</w:t>
      </w:r>
      <w:r>
        <w:rPr>
          <w:spacing w:val="1"/>
          <w:sz w:val="20"/>
        </w:rPr>
        <w:t xml:space="preserve"> </w:t>
      </w:r>
      <w:hyperlink r:id="rId57" w:anchor="art5">
        <w:r w:rsidR="00FF3D16">
          <w:rPr>
            <w:color w:val="0000FF"/>
            <w:sz w:val="20"/>
            <w:u w:val="single" w:color="0000FF"/>
          </w:rPr>
          <w:t>art.</w:t>
        </w:r>
        <w:r w:rsidR="00FF3D16">
          <w:rPr>
            <w:color w:val="0000FF"/>
            <w:spacing w:val="-3"/>
            <w:sz w:val="20"/>
            <w:u w:val="single" w:color="0000FF"/>
          </w:rPr>
          <w:t xml:space="preserve"> </w:t>
        </w:r>
        <w:r w:rsidR="00FF3D16">
          <w:rPr>
            <w:color w:val="0000FF"/>
            <w:sz w:val="20"/>
            <w:u w:val="single" w:color="0000FF"/>
          </w:rPr>
          <w:t>5º</w:t>
        </w:r>
        <w:r w:rsidR="00FF3D16">
          <w:rPr>
            <w:color w:val="0000FF"/>
            <w:spacing w:val="-3"/>
            <w:sz w:val="20"/>
            <w:u w:val="single" w:color="0000FF"/>
          </w:rPr>
          <w:t xml:space="preserve"> </w:t>
        </w:r>
        <w:r w:rsidR="00FF3D16">
          <w:rPr>
            <w:color w:val="0000FF"/>
            <w:sz w:val="20"/>
            <w:u w:val="single" w:color="0000FF"/>
          </w:rPr>
          <w:t>da</w:t>
        </w:r>
        <w:r w:rsidR="00FF3D16">
          <w:rPr>
            <w:color w:val="0000FF"/>
            <w:spacing w:val="-3"/>
            <w:sz w:val="20"/>
            <w:u w:val="single" w:color="0000FF"/>
          </w:rPr>
          <w:t xml:space="preserve"> </w:t>
        </w:r>
        <w:r w:rsidR="00FF3D16">
          <w:rPr>
            <w:color w:val="0000FF"/>
            <w:sz w:val="20"/>
            <w:u w:val="single" w:color="0000FF"/>
          </w:rPr>
          <w:t>Lei</w:t>
        </w:r>
        <w:r w:rsidR="00FF3D16">
          <w:rPr>
            <w:color w:val="0000FF"/>
            <w:spacing w:val="-4"/>
            <w:sz w:val="20"/>
            <w:u w:val="single" w:color="0000FF"/>
          </w:rPr>
          <w:t xml:space="preserve"> </w:t>
        </w:r>
        <w:r w:rsidR="00FF3D16">
          <w:rPr>
            <w:color w:val="0000FF"/>
            <w:sz w:val="20"/>
            <w:u w:val="single" w:color="0000FF"/>
          </w:rPr>
          <w:t>n.º</w:t>
        </w:r>
        <w:r w:rsidR="00FF3D16">
          <w:rPr>
            <w:color w:val="0000FF"/>
            <w:spacing w:val="-3"/>
            <w:sz w:val="20"/>
            <w:u w:val="single" w:color="0000FF"/>
          </w:rPr>
          <w:t xml:space="preserve"> </w:t>
        </w:r>
        <w:r w:rsidR="00FF3D16">
          <w:rPr>
            <w:color w:val="0000FF"/>
            <w:sz w:val="20"/>
            <w:u w:val="single" w:color="0000FF"/>
          </w:rPr>
          <w:t>12.846,</w:t>
        </w:r>
        <w:r w:rsidR="00FF3D16">
          <w:rPr>
            <w:color w:val="0000FF"/>
            <w:spacing w:val="-3"/>
            <w:sz w:val="20"/>
            <w:u w:val="single" w:color="0000FF"/>
          </w:rPr>
          <w:t xml:space="preserve"> </w:t>
        </w:r>
        <w:r w:rsidR="00FF3D16">
          <w:rPr>
            <w:color w:val="0000FF"/>
            <w:sz w:val="20"/>
            <w:u w:val="single" w:color="0000FF"/>
          </w:rPr>
          <w:t>de</w:t>
        </w:r>
        <w:r w:rsidR="00FF3D16">
          <w:rPr>
            <w:color w:val="0000FF"/>
            <w:spacing w:val="-2"/>
            <w:sz w:val="20"/>
            <w:u w:val="single" w:color="0000FF"/>
          </w:rPr>
          <w:t xml:space="preserve"> 2013</w:t>
        </w:r>
      </w:hyperlink>
      <w:r>
        <w:rPr>
          <w:spacing w:val="-2"/>
          <w:sz w:val="20"/>
        </w:rPr>
        <w:t>.</w:t>
      </w:r>
    </w:p>
    <w:p w14:paraId="49D26CC2" w14:textId="77777777" w:rsidR="00FF3D16" w:rsidRDefault="00000000" w:rsidP="00FE3320">
      <w:pPr>
        <w:pStyle w:val="Corpodetexto"/>
        <w:spacing w:before="120" w:after="120"/>
        <w:ind w:left="0"/>
      </w:pPr>
      <w:r>
        <w:t xml:space="preserve">Com fulcro na </w:t>
      </w:r>
      <w:hyperlink r:id="rId58">
        <w:r w:rsidR="00FF3D16">
          <w:rPr>
            <w:color w:val="0000FF"/>
            <w:u w:val="single" w:color="0000FF"/>
          </w:rPr>
          <w:t>Lei nº 14.133, de 2021</w:t>
        </w:r>
      </w:hyperlink>
      <w:r>
        <w:t xml:space="preserve">, a Administração poderá, garantida a prévia defesa, aplicar aos licitantes e/ou adjudicatários as seguintes sanções, sem prejuízo das responsabilidades civil e </w:t>
      </w:r>
      <w:r>
        <w:rPr>
          <w:spacing w:val="-2"/>
        </w:rPr>
        <w:t>criminal:</w:t>
      </w:r>
    </w:p>
    <w:p w14:paraId="28A33B6D" w14:textId="77777777" w:rsidR="00FF3D16" w:rsidRDefault="00000000" w:rsidP="00FE3320">
      <w:pPr>
        <w:pStyle w:val="PargrafodaLista"/>
        <w:numPr>
          <w:ilvl w:val="0"/>
          <w:numId w:val="5"/>
        </w:numPr>
        <w:tabs>
          <w:tab w:val="left" w:pos="520"/>
        </w:tabs>
        <w:spacing w:before="120" w:after="120"/>
        <w:ind w:left="0" w:hanging="232"/>
        <w:rPr>
          <w:sz w:val="20"/>
        </w:rPr>
      </w:pPr>
      <w:r>
        <w:rPr>
          <w:spacing w:val="-2"/>
          <w:sz w:val="20"/>
        </w:rPr>
        <w:t>advertência;</w:t>
      </w:r>
    </w:p>
    <w:p w14:paraId="192B7C1F" w14:textId="77777777" w:rsidR="00FF3D16" w:rsidRDefault="00000000" w:rsidP="00FE3320">
      <w:pPr>
        <w:pStyle w:val="PargrafodaLista"/>
        <w:numPr>
          <w:ilvl w:val="0"/>
          <w:numId w:val="5"/>
        </w:numPr>
        <w:tabs>
          <w:tab w:val="left" w:pos="520"/>
        </w:tabs>
        <w:spacing w:before="120" w:after="120"/>
        <w:ind w:left="0" w:hanging="232"/>
        <w:rPr>
          <w:sz w:val="20"/>
        </w:rPr>
      </w:pPr>
      <w:r>
        <w:rPr>
          <w:spacing w:val="-2"/>
          <w:sz w:val="20"/>
        </w:rPr>
        <w:t>multa;</w:t>
      </w:r>
    </w:p>
    <w:p w14:paraId="34457B97" w14:textId="77777777" w:rsidR="00FF3D16" w:rsidRDefault="00000000" w:rsidP="00FE3320">
      <w:pPr>
        <w:pStyle w:val="PargrafodaLista"/>
        <w:numPr>
          <w:ilvl w:val="0"/>
          <w:numId w:val="5"/>
        </w:numPr>
        <w:tabs>
          <w:tab w:val="left" w:pos="509"/>
        </w:tabs>
        <w:spacing w:before="120" w:after="120"/>
        <w:ind w:left="0" w:hanging="221"/>
        <w:rPr>
          <w:sz w:val="20"/>
        </w:rPr>
      </w:pPr>
      <w:r>
        <w:rPr>
          <w:sz w:val="20"/>
        </w:rPr>
        <w:t>impedimento</w:t>
      </w:r>
      <w:r>
        <w:rPr>
          <w:spacing w:val="-4"/>
          <w:sz w:val="20"/>
        </w:rPr>
        <w:t xml:space="preserve"> </w:t>
      </w:r>
      <w:r>
        <w:rPr>
          <w:sz w:val="20"/>
        </w:rPr>
        <w:t>de</w:t>
      </w:r>
      <w:r>
        <w:rPr>
          <w:spacing w:val="-4"/>
          <w:sz w:val="20"/>
        </w:rPr>
        <w:t xml:space="preserve"> </w:t>
      </w:r>
      <w:r>
        <w:rPr>
          <w:sz w:val="20"/>
        </w:rPr>
        <w:t>licitar</w:t>
      </w:r>
      <w:r>
        <w:rPr>
          <w:spacing w:val="-5"/>
          <w:sz w:val="20"/>
        </w:rPr>
        <w:t xml:space="preserve"> </w:t>
      </w:r>
      <w:r>
        <w:rPr>
          <w:sz w:val="20"/>
        </w:rPr>
        <w:t>e</w:t>
      </w:r>
      <w:r>
        <w:rPr>
          <w:spacing w:val="-5"/>
          <w:sz w:val="20"/>
        </w:rPr>
        <w:t xml:space="preserve"> </w:t>
      </w:r>
      <w:r>
        <w:rPr>
          <w:sz w:val="20"/>
        </w:rPr>
        <w:t>contratar;</w:t>
      </w:r>
      <w:r>
        <w:rPr>
          <w:spacing w:val="-5"/>
          <w:sz w:val="20"/>
        </w:rPr>
        <w:t xml:space="preserve"> </w:t>
      </w:r>
      <w:r>
        <w:rPr>
          <w:spacing w:val="-10"/>
          <w:sz w:val="20"/>
        </w:rPr>
        <w:t>e</w:t>
      </w:r>
    </w:p>
    <w:p w14:paraId="68A330E3" w14:textId="77777777" w:rsidR="00FF3D16" w:rsidRDefault="00000000" w:rsidP="00FE3320">
      <w:pPr>
        <w:pStyle w:val="PargrafodaLista"/>
        <w:numPr>
          <w:ilvl w:val="0"/>
          <w:numId w:val="5"/>
        </w:numPr>
        <w:tabs>
          <w:tab w:val="left" w:pos="582"/>
        </w:tabs>
        <w:spacing w:before="120" w:after="120"/>
        <w:ind w:left="0" w:firstLine="0"/>
        <w:rPr>
          <w:sz w:val="20"/>
        </w:rPr>
      </w:pPr>
      <w:r>
        <w:rPr>
          <w:sz w:val="20"/>
        </w:rPr>
        <w:t>declaração de inidoneidade para licitar ou contratar, enquanto perdurarem os motivos determinantes da punição ou até que seja promovida sua reabilitação perante a própria autoridade que aplicou a penalidade.</w:t>
      </w:r>
    </w:p>
    <w:p w14:paraId="579756EB" w14:textId="77777777" w:rsidR="00FF3D16" w:rsidRDefault="00000000" w:rsidP="00FE3320">
      <w:pPr>
        <w:pStyle w:val="Corpodetexto"/>
        <w:spacing w:before="120" w:after="120"/>
        <w:ind w:left="0"/>
      </w:pPr>
      <w:r>
        <w:lastRenderedPageBreak/>
        <w:t>Na</w:t>
      </w:r>
      <w:r>
        <w:rPr>
          <w:spacing w:val="-5"/>
        </w:rPr>
        <w:t xml:space="preserve"> </w:t>
      </w:r>
      <w:r>
        <w:t>aplicação</w:t>
      </w:r>
      <w:r>
        <w:rPr>
          <w:spacing w:val="-3"/>
        </w:rPr>
        <w:t xml:space="preserve"> </w:t>
      </w:r>
      <w:r>
        <w:t>das</w:t>
      </w:r>
      <w:r>
        <w:rPr>
          <w:spacing w:val="-6"/>
        </w:rPr>
        <w:t xml:space="preserve"> </w:t>
      </w:r>
      <w:r>
        <w:t>sanções</w:t>
      </w:r>
      <w:r>
        <w:rPr>
          <w:spacing w:val="-3"/>
        </w:rPr>
        <w:t xml:space="preserve"> </w:t>
      </w:r>
      <w:r>
        <w:t>serão</w:t>
      </w:r>
      <w:r>
        <w:rPr>
          <w:spacing w:val="-4"/>
        </w:rPr>
        <w:t xml:space="preserve"> </w:t>
      </w:r>
      <w:r>
        <w:rPr>
          <w:spacing w:val="-2"/>
        </w:rPr>
        <w:t>considerados:</w:t>
      </w:r>
    </w:p>
    <w:p w14:paraId="63EE6922" w14:textId="77777777" w:rsidR="00FF3D16" w:rsidRDefault="00000000" w:rsidP="00FE3320">
      <w:pPr>
        <w:pStyle w:val="PargrafodaLista"/>
        <w:numPr>
          <w:ilvl w:val="0"/>
          <w:numId w:val="4"/>
        </w:numPr>
        <w:tabs>
          <w:tab w:val="left" w:pos="520"/>
        </w:tabs>
        <w:spacing w:before="120" w:after="120"/>
        <w:ind w:left="0" w:hanging="232"/>
        <w:rPr>
          <w:sz w:val="20"/>
        </w:rPr>
      </w:pPr>
      <w:r>
        <w:rPr>
          <w:sz w:val="20"/>
        </w:rPr>
        <w:t>a</w:t>
      </w:r>
      <w:r>
        <w:rPr>
          <w:spacing w:val="-4"/>
          <w:sz w:val="20"/>
        </w:rPr>
        <w:t xml:space="preserve"> </w:t>
      </w:r>
      <w:r>
        <w:rPr>
          <w:sz w:val="20"/>
        </w:rPr>
        <w:t>natureza</w:t>
      </w:r>
      <w:r>
        <w:rPr>
          <w:spacing w:val="-2"/>
          <w:sz w:val="20"/>
        </w:rPr>
        <w:t xml:space="preserve"> </w:t>
      </w:r>
      <w:r>
        <w:rPr>
          <w:sz w:val="20"/>
        </w:rPr>
        <w:t>e</w:t>
      </w:r>
      <w:r>
        <w:rPr>
          <w:spacing w:val="-3"/>
          <w:sz w:val="20"/>
        </w:rPr>
        <w:t xml:space="preserve"> </w:t>
      </w:r>
      <w:r>
        <w:rPr>
          <w:sz w:val="20"/>
        </w:rPr>
        <w:t>a</w:t>
      </w:r>
      <w:r>
        <w:rPr>
          <w:spacing w:val="-4"/>
          <w:sz w:val="20"/>
        </w:rPr>
        <w:t xml:space="preserve"> </w:t>
      </w:r>
      <w:r>
        <w:rPr>
          <w:sz w:val="20"/>
        </w:rPr>
        <w:t>gravidade</w:t>
      </w:r>
      <w:r>
        <w:rPr>
          <w:spacing w:val="-3"/>
          <w:sz w:val="20"/>
        </w:rPr>
        <w:t xml:space="preserve"> </w:t>
      </w:r>
      <w:r>
        <w:rPr>
          <w:sz w:val="20"/>
        </w:rPr>
        <w:t>da</w:t>
      </w:r>
      <w:r>
        <w:rPr>
          <w:spacing w:val="-3"/>
          <w:sz w:val="20"/>
        </w:rPr>
        <w:t xml:space="preserve"> </w:t>
      </w:r>
      <w:r>
        <w:rPr>
          <w:sz w:val="20"/>
        </w:rPr>
        <w:t>infração</w:t>
      </w:r>
      <w:r>
        <w:rPr>
          <w:spacing w:val="-3"/>
          <w:sz w:val="20"/>
        </w:rPr>
        <w:t xml:space="preserve"> </w:t>
      </w:r>
      <w:r>
        <w:rPr>
          <w:spacing w:val="-2"/>
          <w:sz w:val="20"/>
        </w:rPr>
        <w:t>cometida.</w:t>
      </w:r>
    </w:p>
    <w:p w14:paraId="4C442F8B" w14:textId="77777777" w:rsidR="00FF3D16" w:rsidRDefault="00000000" w:rsidP="00FE3320">
      <w:pPr>
        <w:pStyle w:val="PargrafodaLista"/>
        <w:numPr>
          <w:ilvl w:val="0"/>
          <w:numId w:val="4"/>
        </w:numPr>
        <w:tabs>
          <w:tab w:val="left" w:pos="520"/>
        </w:tabs>
        <w:spacing w:before="120" w:after="120"/>
        <w:ind w:left="0" w:hanging="232"/>
        <w:rPr>
          <w:sz w:val="20"/>
        </w:rPr>
      </w:pPr>
      <w:r>
        <w:rPr>
          <w:sz w:val="20"/>
        </w:rPr>
        <w:t>as</w:t>
      </w:r>
      <w:r>
        <w:rPr>
          <w:spacing w:val="-4"/>
          <w:sz w:val="20"/>
        </w:rPr>
        <w:t xml:space="preserve"> </w:t>
      </w:r>
      <w:r>
        <w:rPr>
          <w:sz w:val="20"/>
        </w:rPr>
        <w:t>peculiaridades</w:t>
      </w:r>
      <w:r>
        <w:rPr>
          <w:spacing w:val="-5"/>
          <w:sz w:val="20"/>
        </w:rPr>
        <w:t xml:space="preserve"> </w:t>
      </w:r>
      <w:r>
        <w:rPr>
          <w:sz w:val="20"/>
        </w:rPr>
        <w:t>do</w:t>
      </w:r>
      <w:r>
        <w:rPr>
          <w:spacing w:val="-4"/>
          <w:sz w:val="20"/>
        </w:rPr>
        <w:t xml:space="preserve"> </w:t>
      </w:r>
      <w:r>
        <w:rPr>
          <w:sz w:val="20"/>
        </w:rPr>
        <w:t>caso</w:t>
      </w:r>
      <w:r>
        <w:rPr>
          <w:spacing w:val="-4"/>
          <w:sz w:val="20"/>
        </w:rPr>
        <w:t xml:space="preserve"> </w:t>
      </w:r>
      <w:r>
        <w:rPr>
          <w:spacing w:val="-2"/>
          <w:sz w:val="20"/>
        </w:rPr>
        <w:t>concreto;</w:t>
      </w:r>
    </w:p>
    <w:p w14:paraId="6EE0BA70" w14:textId="77777777" w:rsidR="00FF3D16" w:rsidRDefault="00000000" w:rsidP="00FE3320">
      <w:pPr>
        <w:pStyle w:val="PargrafodaLista"/>
        <w:numPr>
          <w:ilvl w:val="0"/>
          <w:numId w:val="4"/>
        </w:numPr>
        <w:tabs>
          <w:tab w:val="left" w:pos="509"/>
        </w:tabs>
        <w:spacing w:before="120" w:after="120"/>
        <w:ind w:left="0" w:hanging="221"/>
        <w:rPr>
          <w:sz w:val="20"/>
        </w:rPr>
      </w:pPr>
      <w:r>
        <w:rPr>
          <w:sz w:val="20"/>
        </w:rPr>
        <w:t>as</w:t>
      </w:r>
      <w:r>
        <w:rPr>
          <w:spacing w:val="-5"/>
          <w:sz w:val="20"/>
        </w:rPr>
        <w:t xml:space="preserve"> </w:t>
      </w:r>
      <w:r>
        <w:rPr>
          <w:sz w:val="20"/>
        </w:rPr>
        <w:t>circunstâncias</w:t>
      </w:r>
      <w:r>
        <w:rPr>
          <w:spacing w:val="-5"/>
          <w:sz w:val="20"/>
        </w:rPr>
        <w:t xml:space="preserve"> </w:t>
      </w:r>
      <w:r>
        <w:rPr>
          <w:sz w:val="20"/>
        </w:rPr>
        <w:t>agravantes</w:t>
      </w:r>
      <w:r>
        <w:rPr>
          <w:spacing w:val="-7"/>
          <w:sz w:val="20"/>
        </w:rPr>
        <w:t xml:space="preserve"> </w:t>
      </w:r>
      <w:r>
        <w:rPr>
          <w:sz w:val="20"/>
        </w:rPr>
        <w:t>ou</w:t>
      </w:r>
      <w:r>
        <w:rPr>
          <w:spacing w:val="-5"/>
          <w:sz w:val="20"/>
        </w:rPr>
        <w:t xml:space="preserve"> </w:t>
      </w:r>
      <w:r>
        <w:rPr>
          <w:spacing w:val="-2"/>
          <w:sz w:val="20"/>
        </w:rPr>
        <w:t>atenuantes;</w:t>
      </w:r>
    </w:p>
    <w:p w14:paraId="1EE4C99C" w14:textId="77777777" w:rsidR="00FF3D16" w:rsidRDefault="00000000" w:rsidP="00FE3320">
      <w:pPr>
        <w:pStyle w:val="PargrafodaLista"/>
        <w:numPr>
          <w:ilvl w:val="0"/>
          <w:numId w:val="4"/>
        </w:numPr>
        <w:tabs>
          <w:tab w:val="left" w:pos="520"/>
        </w:tabs>
        <w:spacing w:before="120" w:after="120"/>
        <w:ind w:left="0" w:hanging="232"/>
        <w:rPr>
          <w:sz w:val="20"/>
        </w:rPr>
      </w:pPr>
      <w:r>
        <w:rPr>
          <w:sz w:val="20"/>
        </w:rPr>
        <w:t>os</w:t>
      </w:r>
      <w:r>
        <w:rPr>
          <w:spacing w:val="-4"/>
          <w:sz w:val="20"/>
        </w:rPr>
        <w:t xml:space="preserve"> </w:t>
      </w:r>
      <w:r>
        <w:rPr>
          <w:sz w:val="20"/>
        </w:rPr>
        <w:t>danos</w:t>
      </w:r>
      <w:r>
        <w:rPr>
          <w:spacing w:val="-3"/>
          <w:sz w:val="20"/>
        </w:rPr>
        <w:t xml:space="preserve"> </w:t>
      </w:r>
      <w:r>
        <w:rPr>
          <w:sz w:val="20"/>
        </w:rPr>
        <w:t>que</w:t>
      </w:r>
      <w:r>
        <w:rPr>
          <w:spacing w:val="-4"/>
          <w:sz w:val="20"/>
        </w:rPr>
        <w:t xml:space="preserve"> </w:t>
      </w:r>
      <w:r>
        <w:rPr>
          <w:sz w:val="20"/>
        </w:rPr>
        <w:t>dela</w:t>
      </w:r>
      <w:r>
        <w:rPr>
          <w:spacing w:val="-4"/>
          <w:sz w:val="20"/>
        </w:rPr>
        <w:t xml:space="preserve"> </w:t>
      </w:r>
      <w:r>
        <w:rPr>
          <w:sz w:val="20"/>
        </w:rPr>
        <w:t>provierem</w:t>
      </w:r>
      <w:r>
        <w:rPr>
          <w:spacing w:val="-3"/>
          <w:sz w:val="20"/>
        </w:rPr>
        <w:t xml:space="preserve"> </w:t>
      </w:r>
      <w:r>
        <w:rPr>
          <w:sz w:val="20"/>
        </w:rPr>
        <w:t>para</w:t>
      </w:r>
      <w:r>
        <w:rPr>
          <w:spacing w:val="-4"/>
          <w:sz w:val="20"/>
        </w:rPr>
        <w:t xml:space="preserve"> </w:t>
      </w:r>
      <w:r>
        <w:rPr>
          <w:sz w:val="20"/>
        </w:rPr>
        <w:t>a</w:t>
      </w:r>
      <w:r>
        <w:rPr>
          <w:spacing w:val="-3"/>
          <w:sz w:val="20"/>
        </w:rPr>
        <w:t xml:space="preserve"> </w:t>
      </w:r>
      <w:r>
        <w:rPr>
          <w:sz w:val="20"/>
        </w:rPr>
        <w:t>Administração</w:t>
      </w:r>
      <w:r>
        <w:rPr>
          <w:spacing w:val="-4"/>
          <w:sz w:val="20"/>
        </w:rPr>
        <w:t xml:space="preserve"> </w:t>
      </w:r>
      <w:r>
        <w:rPr>
          <w:spacing w:val="-2"/>
          <w:sz w:val="20"/>
        </w:rPr>
        <w:t>Pública;</w:t>
      </w:r>
    </w:p>
    <w:p w14:paraId="4A171F5E" w14:textId="77777777" w:rsidR="00FF3D16" w:rsidRDefault="00000000" w:rsidP="00FE3320">
      <w:pPr>
        <w:pStyle w:val="PargrafodaLista"/>
        <w:numPr>
          <w:ilvl w:val="0"/>
          <w:numId w:val="4"/>
        </w:numPr>
        <w:tabs>
          <w:tab w:val="left" w:pos="576"/>
        </w:tabs>
        <w:spacing w:before="120" w:after="120"/>
        <w:ind w:left="0" w:firstLine="0"/>
        <w:rPr>
          <w:sz w:val="20"/>
        </w:rPr>
      </w:pPr>
      <w:r>
        <w:rPr>
          <w:sz w:val="20"/>
        </w:rPr>
        <w:t>a implantação ou o aperfeiçoamento de programa de integridade, conforme normas e orientações dos órgãos de controle.</w:t>
      </w:r>
    </w:p>
    <w:p w14:paraId="741B2DBD" w14:textId="77777777" w:rsidR="00FF3D16" w:rsidRDefault="00000000" w:rsidP="00FE3320">
      <w:pPr>
        <w:pStyle w:val="Corpodetexto"/>
        <w:spacing w:before="120" w:after="120"/>
        <w:ind w:left="0"/>
      </w:pPr>
      <w:r>
        <w:t>As sanções de advertência, impedimento de licitar e contratar e declaração de inidoneidade para licitar ou contratar poderão ser aplicadas, cumulativamente ou não, à penalidade de multa.</w:t>
      </w:r>
    </w:p>
    <w:p w14:paraId="51B6AEA2" w14:textId="77777777" w:rsidR="00FF3D16" w:rsidRDefault="00000000" w:rsidP="00FE3320">
      <w:pPr>
        <w:pStyle w:val="Corpodetexto"/>
        <w:spacing w:before="120" w:after="120"/>
        <w:ind w:left="0"/>
      </w:pPr>
      <w:r>
        <w:t>Na aplicação da sanção de multa será facultada a defesa do interessado no prazo de 15 (quinze) dias úteis, contado da data de sua intimação.</w:t>
      </w:r>
    </w:p>
    <w:p w14:paraId="68566A2B" w14:textId="77777777" w:rsidR="00FF3D16" w:rsidRDefault="00000000" w:rsidP="00FE3320">
      <w:pPr>
        <w:pStyle w:val="Corpodetexto"/>
        <w:spacing w:before="120" w:after="120"/>
        <w:ind w:left="0"/>
      </w:pPr>
      <w:r>
        <w:t>A sanção de impedimento de licitar e contratar será aplicada ao responsável em decorrência das infrações</w:t>
      </w:r>
      <w:r>
        <w:rPr>
          <w:spacing w:val="-3"/>
        </w:rPr>
        <w:t xml:space="preserve"> </w:t>
      </w:r>
      <w:r>
        <w:t>administrativas</w:t>
      </w:r>
      <w:r>
        <w:rPr>
          <w:spacing w:val="-3"/>
        </w:rPr>
        <w:t xml:space="preserve"> </w:t>
      </w:r>
      <w:r>
        <w:t>relacionadas</w:t>
      </w:r>
      <w:r>
        <w:rPr>
          <w:spacing w:val="-5"/>
        </w:rPr>
        <w:t xml:space="preserve"> </w:t>
      </w:r>
      <w:r>
        <w:t>nos</w:t>
      </w:r>
      <w:r>
        <w:rPr>
          <w:spacing w:val="-5"/>
        </w:rPr>
        <w:t xml:space="preserve"> </w:t>
      </w:r>
      <w:r>
        <w:t xml:space="preserve">itens </w:t>
      </w:r>
      <w:hyperlink w:anchor="_bookmark8" w:history="1">
        <w:r w:rsidR="00FF3D16">
          <w:t>a)</w:t>
        </w:r>
      </w:hyperlink>
      <w:r>
        <w:t>,</w:t>
      </w:r>
      <w:r>
        <w:rPr>
          <w:spacing w:val="-5"/>
        </w:rPr>
        <w:t xml:space="preserve"> </w:t>
      </w:r>
      <w:hyperlink w:anchor="_bookmark9" w:history="1">
        <w:r w:rsidR="00FF3D16">
          <w:t>b)</w:t>
        </w:r>
      </w:hyperlink>
      <w:r>
        <w:rPr>
          <w:spacing w:val="-2"/>
        </w:rPr>
        <w:t xml:space="preserve"> </w:t>
      </w:r>
      <w:r>
        <w:t>e</w:t>
      </w:r>
      <w:r>
        <w:rPr>
          <w:spacing w:val="-2"/>
        </w:rPr>
        <w:t xml:space="preserve"> </w:t>
      </w:r>
      <w:hyperlink w:anchor="_bookmark10" w:history="1">
        <w:r w:rsidR="00FF3D16">
          <w:t>c)</w:t>
        </w:r>
      </w:hyperlink>
      <w:r>
        <w:t>,</w:t>
      </w:r>
      <w:r>
        <w:rPr>
          <w:spacing w:val="-5"/>
        </w:rPr>
        <w:t xml:space="preserve"> </w:t>
      </w:r>
      <w:r>
        <w:t>quando</w:t>
      </w:r>
      <w:r>
        <w:rPr>
          <w:spacing w:val="-3"/>
        </w:rPr>
        <w:t xml:space="preserve"> </w:t>
      </w:r>
      <w:r>
        <w:t>não</w:t>
      </w:r>
      <w:r>
        <w:rPr>
          <w:spacing w:val="-4"/>
        </w:rPr>
        <w:t xml:space="preserve"> </w:t>
      </w:r>
      <w:r>
        <w:t>se</w:t>
      </w:r>
      <w:r>
        <w:rPr>
          <w:spacing w:val="-4"/>
        </w:rPr>
        <w:t xml:space="preserve"> </w:t>
      </w:r>
      <w:r>
        <w:t>justificar</w:t>
      </w:r>
      <w:r>
        <w:rPr>
          <w:spacing w:val="-4"/>
        </w:rPr>
        <w:t xml:space="preserve"> </w:t>
      </w:r>
      <w:r>
        <w:t>a</w:t>
      </w:r>
      <w:r>
        <w:rPr>
          <w:spacing w:val="-4"/>
        </w:rPr>
        <w:t xml:space="preserve"> </w:t>
      </w:r>
      <w:r>
        <w:t>imposição</w:t>
      </w:r>
      <w:r>
        <w:rPr>
          <w:spacing w:val="-4"/>
        </w:rPr>
        <w:t xml:space="preserve"> </w:t>
      </w:r>
      <w:r>
        <w:t>de penalidade mais grave, e impedirá o responsável de licitar e contratar no âmbito da Administração Pública direta e indireta do ente federativo a qual pertencer o órgão ou entidade, pelo prazo máximo de 3 (três) anos.</w:t>
      </w:r>
    </w:p>
    <w:p w14:paraId="5633F459" w14:textId="77777777" w:rsidR="00FF3D16" w:rsidRDefault="00000000" w:rsidP="00FE3320">
      <w:pPr>
        <w:pStyle w:val="Corpodetexto"/>
        <w:spacing w:before="120" w:after="120"/>
        <w:ind w:left="0"/>
      </w:pPr>
      <w:r>
        <w:t xml:space="preserve">Poderá ser aplicada ao responsável a sanção de declaração de inidoneidade para licitar ou contratar, em decorrência da prática das infrações dispostas nos itens </w:t>
      </w:r>
      <w:hyperlink w:anchor="_bookmark11" w:history="1">
        <w:r w:rsidR="00FF3D16">
          <w:t>d)</w:t>
        </w:r>
      </w:hyperlink>
      <w:r>
        <w:t xml:space="preserve">, </w:t>
      </w:r>
      <w:hyperlink w:anchor="_bookmark12" w:history="1">
        <w:r w:rsidR="00FF3D16">
          <w:t>e)</w:t>
        </w:r>
      </w:hyperlink>
      <w:r>
        <w:t xml:space="preserve">, </w:t>
      </w:r>
      <w:hyperlink w:anchor="_bookmark13" w:history="1">
        <w:r w:rsidR="00FF3D16">
          <w:t>f)</w:t>
        </w:r>
      </w:hyperlink>
      <w:r>
        <w:t xml:space="preserve">, </w:t>
      </w:r>
      <w:hyperlink w:anchor="_bookmark14" w:history="1">
        <w:r w:rsidR="00FF3D16">
          <w:t>g)</w:t>
        </w:r>
      </w:hyperlink>
      <w:r>
        <w:t xml:space="preserve"> e </w:t>
      </w:r>
      <w:hyperlink w:anchor="_bookmark15" w:history="1">
        <w:r w:rsidR="00FF3D16">
          <w:t>h)</w:t>
        </w:r>
      </w:hyperlink>
      <w:r>
        <w:t xml:space="preserve">, bem como pelas infrações administrativas previstas nos itens </w:t>
      </w:r>
      <w:hyperlink w:anchor="_bookmark8" w:history="1">
        <w:r w:rsidR="00FF3D16">
          <w:t>a)</w:t>
        </w:r>
      </w:hyperlink>
      <w:r>
        <w:t xml:space="preserve">, </w:t>
      </w:r>
      <w:hyperlink w:anchor="_bookmark9" w:history="1">
        <w:r w:rsidR="00FF3D16">
          <w:t>b)</w:t>
        </w:r>
      </w:hyperlink>
      <w:r>
        <w:t xml:space="preserve"> e </w:t>
      </w:r>
      <w:hyperlink w:anchor="_bookmark10" w:history="1">
        <w:r w:rsidR="00FF3D16">
          <w:t>c)</w:t>
        </w:r>
      </w:hyperlink>
      <w:r>
        <w:t xml:space="preserve"> que justifiquem a imposição de penalidade mais grave</w:t>
      </w:r>
      <w:r>
        <w:rPr>
          <w:spacing w:val="-2"/>
        </w:rPr>
        <w:t xml:space="preserve"> </w:t>
      </w:r>
      <w:r>
        <w:t>que</w:t>
      </w:r>
      <w:r>
        <w:rPr>
          <w:spacing w:val="-2"/>
        </w:rPr>
        <w:t xml:space="preserve"> </w:t>
      </w:r>
      <w:r>
        <w:t>a</w:t>
      </w:r>
      <w:r>
        <w:rPr>
          <w:spacing w:val="-2"/>
        </w:rPr>
        <w:t xml:space="preserve"> </w:t>
      </w:r>
      <w:r>
        <w:t>sanção</w:t>
      </w:r>
      <w:r>
        <w:rPr>
          <w:spacing w:val="-2"/>
        </w:rPr>
        <w:t xml:space="preserve"> </w:t>
      </w:r>
      <w:r>
        <w:t>de</w:t>
      </w:r>
      <w:r>
        <w:rPr>
          <w:spacing w:val="-2"/>
        </w:rPr>
        <w:t xml:space="preserve"> </w:t>
      </w:r>
      <w:r>
        <w:t>impedimento</w:t>
      </w:r>
      <w:r>
        <w:rPr>
          <w:spacing w:val="-2"/>
        </w:rPr>
        <w:t xml:space="preserve"> </w:t>
      </w:r>
      <w:r>
        <w:t>de</w:t>
      </w:r>
      <w:r>
        <w:rPr>
          <w:spacing w:val="-2"/>
        </w:rPr>
        <w:t xml:space="preserve"> </w:t>
      </w:r>
      <w:r>
        <w:t>licitar e</w:t>
      </w:r>
      <w:r>
        <w:rPr>
          <w:spacing w:val="-2"/>
        </w:rPr>
        <w:t xml:space="preserve"> </w:t>
      </w:r>
      <w:r>
        <w:t>contratar, cuja</w:t>
      </w:r>
      <w:r>
        <w:rPr>
          <w:spacing w:val="-2"/>
        </w:rPr>
        <w:t xml:space="preserve"> </w:t>
      </w:r>
      <w:r>
        <w:t>duração</w:t>
      </w:r>
      <w:r>
        <w:rPr>
          <w:spacing w:val="-2"/>
        </w:rPr>
        <w:t xml:space="preserve"> </w:t>
      </w:r>
      <w:r>
        <w:t xml:space="preserve">observará o prazo previsto no </w:t>
      </w:r>
      <w:hyperlink r:id="rId59" w:anchor="art156%C2%A75">
        <w:r w:rsidR="00FF3D16">
          <w:rPr>
            <w:color w:val="0000FF"/>
            <w:u w:val="single" w:color="0000FF"/>
          </w:rPr>
          <w:t>art. 156, §5º, da Lei n.º 14.133/2021</w:t>
        </w:r>
      </w:hyperlink>
      <w:r>
        <w:t>.</w:t>
      </w:r>
    </w:p>
    <w:p w14:paraId="2231D66C" w14:textId="77777777" w:rsidR="00FF3D16" w:rsidRDefault="00000000" w:rsidP="00FE3320">
      <w:pPr>
        <w:pStyle w:val="Corpodetexto"/>
        <w:spacing w:before="120" w:after="120"/>
        <w:ind w:left="0"/>
      </w:pPr>
      <w:r>
        <w:t xml:space="preserve">A recusa injustificada do adjudicatário em assinar o contrato ou a ata de registro de preço, ou em aceitar ou retirar o instrumento equivalente no prazo estabelecido pela Administração, descrita no item </w:t>
      </w:r>
      <w:hyperlink w:anchor="_bookmark10" w:history="1">
        <w:r w:rsidR="00FF3D16">
          <w:t>c)</w:t>
        </w:r>
      </w:hyperlink>
      <w:r>
        <w:t xml:space="preserve">, caracterizará o descumprimento total da obrigação assumida e o sujeitará às penalidades e à imediata perda da garantia de proposta em favor do órgão ou entidade promotora da licitação, nos termos do </w:t>
      </w:r>
      <w:hyperlink r:id="rId60">
        <w:r w:rsidR="00FF3D16">
          <w:rPr>
            <w:color w:val="0000FF"/>
            <w:u w:val="single" w:color="0000FF"/>
          </w:rPr>
          <w:t>art. 45, §4º da IN SEGES/ME n.º 73, de 2022</w:t>
        </w:r>
      </w:hyperlink>
      <w:r>
        <w:t>.</w:t>
      </w:r>
    </w:p>
    <w:p w14:paraId="6CFBA9C6" w14:textId="77777777" w:rsidR="00FF3D16" w:rsidRDefault="00000000" w:rsidP="00FE3320">
      <w:pPr>
        <w:pStyle w:val="Corpodetexto"/>
        <w:spacing w:before="120" w:after="120"/>
        <w:ind w:left="0"/>
      </w:pPr>
      <w: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DAD0825" w14:textId="77777777" w:rsidR="00FF3D16" w:rsidRDefault="00000000" w:rsidP="00FE3320">
      <w:pPr>
        <w:pStyle w:val="Corpodetexto"/>
        <w:spacing w:before="120" w:after="120"/>
        <w:ind w:left="0"/>
      </w:pPr>
      <w:r>
        <w:t>Caberá</w:t>
      </w:r>
      <w:r>
        <w:rPr>
          <w:spacing w:val="-2"/>
        </w:rPr>
        <w:t xml:space="preserve"> </w:t>
      </w:r>
      <w:r>
        <w:t>recurso</w:t>
      </w:r>
      <w:r>
        <w:rPr>
          <w:spacing w:val="-1"/>
        </w:rPr>
        <w:t xml:space="preserve"> </w:t>
      </w:r>
      <w:r>
        <w:t>no</w:t>
      </w:r>
      <w:r>
        <w:rPr>
          <w:spacing w:val="-2"/>
        </w:rPr>
        <w:t xml:space="preserve"> </w:t>
      </w:r>
      <w:r>
        <w:t>prazo</w:t>
      </w:r>
      <w:r>
        <w:rPr>
          <w:spacing w:val="-3"/>
        </w:rPr>
        <w:t xml:space="preserve"> </w:t>
      </w:r>
      <w:r>
        <w:t>de</w:t>
      </w:r>
      <w:r>
        <w:rPr>
          <w:spacing w:val="-2"/>
        </w:rPr>
        <w:t xml:space="preserve"> </w:t>
      </w:r>
      <w:r>
        <w:t>15</w:t>
      </w:r>
      <w:r>
        <w:rPr>
          <w:spacing w:val="-2"/>
        </w:rPr>
        <w:t xml:space="preserve"> </w:t>
      </w:r>
      <w:r>
        <w:t>(quinze)</w:t>
      </w:r>
      <w:r>
        <w:rPr>
          <w:spacing w:val="-1"/>
        </w:rPr>
        <w:t xml:space="preserve"> </w:t>
      </w:r>
      <w:r>
        <w:t>dias</w:t>
      </w:r>
      <w:r>
        <w:rPr>
          <w:spacing w:val="-2"/>
        </w:rPr>
        <w:t xml:space="preserve"> </w:t>
      </w:r>
      <w:r>
        <w:t>úteis</w:t>
      </w:r>
      <w:r>
        <w:rPr>
          <w:spacing w:val="-2"/>
        </w:rPr>
        <w:t xml:space="preserve"> </w:t>
      </w:r>
      <w:r>
        <w:t>da</w:t>
      </w:r>
      <w:r>
        <w:rPr>
          <w:spacing w:val="-2"/>
        </w:rPr>
        <w:t xml:space="preserve"> </w:t>
      </w:r>
      <w:r>
        <w:t>aplicação</w:t>
      </w:r>
      <w:r>
        <w:rPr>
          <w:spacing w:val="-2"/>
        </w:rPr>
        <w:t xml:space="preserve"> </w:t>
      </w:r>
      <w:r>
        <w:t>das</w:t>
      </w:r>
      <w:r>
        <w:rPr>
          <w:spacing w:val="-2"/>
        </w:rPr>
        <w:t xml:space="preserve"> </w:t>
      </w:r>
      <w:r>
        <w:t>sanções</w:t>
      </w:r>
      <w:r>
        <w:rPr>
          <w:spacing w:val="-2"/>
        </w:rPr>
        <w:t xml:space="preserve"> </w:t>
      </w:r>
      <w:r>
        <w:t>de</w:t>
      </w:r>
      <w:r>
        <w:rPr>
          <w:spacing w:val="-2"/>
        </w:rPr>
        <w:t xml:space="preserve"> </w:t>
      </w:r>
      <w:r>
        <w:t>advertência,</w:t>
      </w:r>
      <w:r>
        <w:rPr>
          <w:spacing w:val="-2"/>
        </w:rPr>
        <w:t xml:space="preserve"> </w:t>
      </w:r>
      <w:r>
        <w:t>multa e impedimento de licitar e contratar, contado da data da intimação, o qual será dirigido à autoridade que tiver proferido a decisão recorrida, que, se não a reconsiderar no prazo de 5</w:t>
      </w:r>
      <w:r>
        <w:rPr>
          <w:spacing w:val="40"/>
        </w:rPr>
        <w:t xml:space="preserve"> </w:t>
      </w:r>
      <w:r>
        <w:t>(cinco) dias úteis, encaminhará o recurso com sua motivação à autoridade superior, que deverá proferir sua decisão no prazo máximo de 20 (vinte) dias úteis, contado do recebimento dos autos.</w:t>
      </w:r>
    </w:p>
    <w:p w14:paraId="421E269E" w14:textId="77777777" w:rsidR="00FF3D16" w:rsidRDefault="00000000" w:rsidP="00FE3320">
      <w:pPr>
        <w:pStyle w:val="Corpodetexto"/>
        <w:spacing w:before="120" w:after="120"/>
        <w:ind w:left="0"/>
      </w:pPr>
      <w: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9BC5790" w14:textId="77777777" w:rsidR="00FF3D16" w:rsidRDefault="00000000" w:rsidP="00FE3320">
      <w:pPr>
        <w:pStyle w:val="Corpodetexto"/>
        <w:spacing w:before="120" w:after="120"/>
        <w:ind w:left="0"/>
      </w:pPr>
      <w:r>
        <w:t>O</w:t>
      </w:r>
      <w:r>
        <w:rPr>
          <w:spacing w:val="-3"/>
        </w:rPr>
        <w:t xml:space="preserve"> </w:t>
      </w:r>
      <w:r>
        <w:t>recurso</w:t>
      </w:r>
      <w:r>
        <w:rPr>
          <w:spacing w:val="-4"/>
        </w:rPr>
        <w:t xml:space="preserve"> </w:t>
      </w:r>
      <w:r>
        <w:t>e</w:t>
      </w:r>
      <w:r>
        <w:rPr>
          <w:spacing w:val="-3"/>
        </w:rPr>
        <w:t xml:space="preserve"> </w:t>
      </w:r>
      <w:r>
        <w:t>o</w:t>
      </w:r>
      <w:r>
        <w:rPr>
          <w:spacing w:val="-3"/>
        </w:rPr>
        <w:t xml:space="preserve"> </w:t>
      </w:r>
      <w:r>
        <w:t>pedido</w:t>
      </w:r>
      <w:r>
        <w:rPr>
          <w:spacing w:val="-2"/>
        </w:rPr>
        <w:t xml:space="preserve"> </w:t>
      </w:r>
      <w:r>
        <w:t>de</w:t>
      </w:r>
      <w:r>
        <w:rPr>
          <w:spacing w:val="-3"/>
        </w:rPr>
        <w:t xml:space="preserve"> </w:t>
      </w:r>
      <w:r>
        <w:t>reconsideração</w:t>
      </w:r>
      <w:r>
        <w:rPr>
          <w:spacing w:val="-3"/>
        </w:rPr>
        <w:t xml:space="preserve"> </w:t>
      </w:r>
      <w:r>
        <w:t>terão</w:t>
      </w:r>
      <w:r>
        <w:rPr>
          <w:spacing w:val="-3"/>
        </w:rPr>
        <w:t xml:space="preserve"> </w:t>
      </w:r>
      <w:r>
        <w:t>efeito</w:t>
      </w:r>
      <w:r>
        <w:rPr>
          <w:spacing w:val="-2"/>
        </w:rPr>
        <w:t xml:space="preserve"> </w:t>
      </w:r>
      <w:r>
        <w:t>suspensivo</w:t>
      </w:r>
      <w:r>
        <w:rPr>
          <w:spacing w:val="-3"/>
        </w:rPr>
        <w:t xml:space="preserve"> </w:t>
      </w:r>
      <w:r>
        <w:t>do</w:t>
      </w:r>
      <w:r>
        <w:rPr>
          <w:spacing w:val="-4"/>
        </w:rPr>
        <w:t xml:space="preserve"> </w:t>
      </w:r>
      <w:r>
        <w:t>ato</w:t>
      </w:r>
      <w:r>
        <w:rPr>
          <w:spacing w:val="-2"/>
        </w:rPr>
        <w:t xml:space="preserve"> </w:t>
      </w:r>
      <w:r>
        <w:t>ou</w:t>
      </w:r>
      <w:r>
        <w:rPr>
          <w:spacing w:val="-3"/>
        </w:rPr>
        <w:t xml:space="preserve"> </w:t>
      </w:r>
      <w:r>
        <w:t>da</w:t>
      </w:r>
      <w:r>
        <w:rPr>
          <w:spacing w:val="-4"/>
        </w:rPr>
        <w:t xml:space="preserve"> </w:t>
      </w:r>
      <w:r>
        <w:t>decisão</w:t>
      </w:r>
      <w:r>
        <w:rPr>
          <w:spacing w:val="-3"/>
        </w:rPr>
        <w:t xml:space="preserve"> </w:t>
      </w:r>
      <w:r>
        <w:t>recorrida</w:t>
      </w:r>
      <w:r>
        <w:rPr>
          <w:spacing w:val="-3"/>
        </w:rPr>
        <w:t xml:space="preserve"> </w:t>
      </w:r>
      <w:r>
        <w:t>até que sobrevenha decisão final da autoridade competente.</w:t>
      </w:r>
    </w:p>
    <w:p w14:paraId="39AB5561" w14:textId="77777777" w:rsidR="00FF3D16" w:rsidRDefault="00000000" w:rsidP="00FE3320">
      <w:pPr>
        <w:pStyle w:val="Corpodetexto"/>
        <w:spacing w:before="120" w:after="120"/>
        <w:ind w:left="0"/>
      </w:pPr>
      <w:r>
        <w:t xml:space="preserve">A aplicação das sanções previstas neste edital não exclui, em hipótese alguma, a obrigação de </w:t>
      </w:r>
      <w:r>
        <w:lastRenderedPageBreak/>
        <w:t>reparação integral dos danos causados.</w:t>
      </w:r>
    </w:p>
    <w:p w14:paraId="7CF74413" w14:textId="77777777" w:rsidR="00FF3D16" w:rsidRDefault="00FF3D16" w:rsidP="00FE3320">
      <w:pPr>
        <w:pStyle w:val="Corpodetexto"/>
        <w:spacing w:before="120" w:after="120"/>
        <w:ind w:left="0"/>
        <w:jc w:val="left"/>
      </w:pPr>
    </w:p>
    <w:p w14:paraId="34FB84F0" w14:textId="77777777" w:rsidR="00FF3D16" w:rsidRDefault="00000000" w:rsidP="00FE3320">
      <w:pPr>
        <w:pStyle w:val="Ttulo1"/>
        <w:spacing w:before="120" w:after="120"/>
        <w:ind w:left="0"/>
        <w:jc w:val="both"/>
      </w:pPr>
      <w:bookmarkStart w:id="26" w:name="DA_IMPUGNAÇÃO_AO_EDITAL_E_DO_PEDIDO_DE_E"/>
      <w:bookmarkEnd w:id="26"/>
      <w:r>
        <w:t>DA</w:t>
      </w:r>
      <w:r>
        <w:rPr>
          <w:spacing w:val="-5"/>
        </w:rPr>
        <w:t xml:space="preserve"> </w:t>
      </w:r>
      <w:r>
        <w:t>IMPUGNAÇÃO</w:t>
      </w:r>
      <w:r>
        <w:rPr>
          <w:spacing w:val="-3"/>
        </w:rPr>
        <w:t xml:space="preserve"> </w:t>
      </w:r>
      <w:r>
        <w:t>AO</w:t>
      </w:r>
      <w:r>
        <w:rPr>
          <w:spacing w:val="-3"/>
        </w:rPr>
        <w:t xml:space="preserve"> </w:t>
      </w:r>
      <w:r>
        <w:t>EDITAL</w:t>
      </w:r>
      <w:r>
        <w:rPr>
          <w:spacing w:val="-1"/>
        </w:rPr>
        <w:t xml:space="preserve"> </w:t>
      </w:r>
      <w:r>
        <w:t>E</w:t>
      </w:r>
      <w:r>
        <w:rPr>
          <w:spacing w:val="-3"/>
        </w:rPr>
        <w:t xml:space="preserve"> </w:t>
      </w:r>
      <w:r>
        <w:t>DO</w:t>
      </w:r>
      <w:r>
        <w:rPr>
          <w:spacing w:val="-3"/>
        </w:rPr>
        <w:t xml:space="preserve"> </w:t>
      </w:r>
      <w:r>
        <w:t>PEDIDO</w:t>
      </w:r>
      <w:r>
        <w:rPr>
          <w:spacing w:val="-3"/>
        </w:rPr>
        <w:t xml:space="preserve"> </w:t>
      </w:r>
      <w:r>
        <w:t>DE</w:t>
      </w:r>
      <w:r>
        <w:rPr>
          <w:spacing w:val="-1"/>
        </w:rPr>
        <w:t xml:space="preserve"> </w:t>
      </w:r>
      <w:r>
        <w:rPr>
          <w:spacing w:val="-2"/>
        </w:rPr>
        <w:t>ESCLARECIMENTO</w:t>
      </w:r>
    </w:p>
    <w:p w14:paraId="3027C4BA" w14:textId="77777777" w:rsidR="00FF3D16" w:rsidRDefault="00000000" w:rsidP="00FE3320">
      <w:pPr>
        <w:pStyle w:val="Corpodetexto"/>
        <w:spacing w:before="120" w:after="120"/>
        <w:ind w:left="0"/>
      </w:pPr>
      <w:r>
        <w:t xml:space="preserve">Qualquer pessoa é parte legítima para impugnar este Edital por irregularidade na aplicação da </w:t>
      </w:r>
      <w:hyperlink r:id="rId61">
        <w:r w:rsidR="00FF3D16">
          <w:rPr>
            <w:color w:val="0000FF"/>
            <w:u w:val="single" w:color="0000FF"/>
          </w:rPr>
          <w:t>Lei</w:t>
        </w:r>
      </w:hyperlink>
      <w:r>
        <w:rPr>
          <w:color w:val="0000FF"/>
        </w:rPr>
        <w:t xml:space="preserve"> </w:t>
      </w:r>
      <w:hyperlink r:id="rId62">
        <w:r w:rsidR="00FF3D16">
          <w:rPr>
            <w:color w:val="0000FF"/>
            <w:u w:val="single" w:color="0000FF"/>
          </w:rPr>
          <w:t>nº 14.133, de 2021</w:t>
        </w:r>
      </w:hyperlink>
      <w:r>
        <w:t>, devendo protocolar o pedido até 3 (três) dias úteis antes da data da abertura do certame.</w:t>
      </w:r>
    </w:p>
    <w:p w14:paraId="00B2EFBC" w14:textId="77777777" w:rsidR="00FF3D16" w:rsidRDefault="00000000" w:rsidP="00FE3320">
      <w:pPr>
        <w:pStyle w:val="Corpodetexto"/>
        <w:spacing w:before="120" w:after="120"/>
        <w:ind w:left="0"/>
      </w:pPr>
      <w:r>
        <w:t>A</w:t>
      </w:r>
      <w:r>
        <w:rPr>
          <w:spacing w:val="-2"/>
        </w:rPr>
        <w:t xml:space="preserve"> </w:t>
      </w:r>
      <w:r>
        <w:t>resposta</w:t>
      </w:r>
      <w:r>
        <w:rPr>
          <w:spacing w:val="-2"/>
        </w:rPr>
        <w:t xml:space="preserve"> </w:t>
      </w:r>
      <w:r>
        <w:t>à impugnação</w:t>
      </w:r>
      <w:r>
        <w:rPr>
          <w:spacing w:val="-2"/>
        </w:rPr>
        <w:t xml:space="preserve"> </w:t>
      </w:r>
      <w:r>
        <w:t>ou</w:t>
      </w:r>
      <w:r>
        <w:rPr>
          <w:spacing w:val="-2"/>
        </w:rPr>
        <w:t xml:space="preserve"> </w:t>
      </w:r>
      <w:r>
        <w:t>ao</w:t>
      </w:r>
      <w:r>
        <w:rPr>
          <w:spacing w:val="-2"/>
        </w:rPr>
        <w:t xml:space="preserve"> </w:t>
      </w:r>
      <w:r>
        <w:t>pedido</w:t>
      </w:r>
      <w:r>
        <w:rPr>
          <w:spacing w:val="-2"/>
        </w:rPr>
        <w:t xml:space="preserve"> </w:t>
      </w:r>
      <w:r>
        <w:t>de esclarecimento</w:t>
      </w:r>
      <w:r>
        <w:rPr>
          <w:spacing w:val="-2"/>
        </w:rPr>
        <w:t xml:space="preserve"> </w:t>
      </w:r>
      <w:r>
        <w:t>será</w:t>
      </w:r>
      <w:r>
        <w:rPr>
          <w:spacing w:val="-2"/>
        </w:rPr>
        <w:t xml:space="preserve"> </w:t>
      </w:r>
      <w:r>
        <w:t>divulgado</w:t>
      </w:r>
      <w:r>
        <w:rPr>
          <w:spacing w:val="-2"/>
        </w:rPr>
        <w:t xml:space="preserve"> </w:t>
      </w:r>
      <w:r>
        <w:t>em</w:t>
      </w:r>
      <w:r>
        <w:rPr>
          <w:spacing w:val="-1"/>
        </w:rPr>
        <w:t xml:space="preserve"> </w:t>
      </w:r>
      <w:r>
        <w:t>sítio eletrônico</w:t>
      </w:r>
      <w:r>
        <w:rPr>
          <w:spacing w:val="-2"/>
        </w:rPr>
        <w:t xml:space="preserve"> </w:t>
      </w:r>
      <w:r>
        <w:t>oficial no prazo de até 3 (três) dias úteis, limitado ao último dia útil anterior à data da abertura do</w:t>
      </w:r>
      <w:r>
        <w:rPr>
          <w:spacing w:val="40"/>
        </w:rPr>
        <w:t xml:space="preserve"> </w:t>
      </w:r>
      <w:r>
        <w:rPr>
          <w:spacing w:val="-2"/>
        </w:rPr>
        <w:t>certame.</w:t>
      </w:r>
    </w:p>
    <w:p w14:paraId="6BA3C2CE" w14:textId="2E287845" w:rsidR="00FF3D16" w:rsidRPr="007B4706" w:rsidRDefault="00000000" w:rsidP="00FE3320">
      <w:pPr>
        <w:pStyle w:val="Corpodetexto"/>
        <w:spacing w:before="120" w:after="120"/>
        <w:ind w:left="0"/>
        <w:rPr>
          <w:b/>
          <w:bCs/>
        </w:rPr>
      </w:pPr>
      <w:r w:rsidRPr="007B4706">
        <w:rPr>
          <w:b/>
          <w:bCs/>
        </w:rPr>
        <w:t>A</w:t>
      </w:r>
      <w:r w:rsidRPr="007B4706">
        <w:rPr>
          <w:b/>
          <w:bCs/>
          <w:spacing w:val="-7"/>
        </w:rPr>
        <w:t xml:space="preserve"> </w:t>
      </w:r>
      <w:r w:rsidRPr="007B4706">
        <w:rPr>
          <w:b/>
          <w:bCs/>
        </w:rPr>
        <w:t>impugnação</w:t>
      </w:r>
      <w:r w:rsidRPr="007B4706">
        <w:rPr>
          <w:b/>
          <w:bCs/>
          <w:spacing w:val="-4"/>
        </w:rPr>
        <w:t xml:space="preserve"> </w:t>
      </w:r>
      <w:r w:rsidRPr="007B4706">
        <w:rPr>
          <w:b/>
          <w:bCs/>
        </w:rPr>
        <w:t>e</w:t>
      </w:r>
      <w:r w:rsidRPr="007B4706">
        <w:rPr>
          <w:b/>
          <w:bCs/>
          <w:spacing w:val="-4"/>
        </w:rPr>
        <w:t xml:space="preserve"> </w:t>
      </w:r>
      <w:r w:rsidRPr="007B4706">
        <w:rPr>
          <w:b/>
          <w:bCs/>
        </w:rPr>
        <w:t>o</w:t>
      </w:r>
      <w:r w:rsidRPr="007B4706">
        <w:rPr>
          <w:b/>
          <w:bCs/>
          <w:spacing w:val="-4"/>
        </w:rPr>
        <w:t xml:space="preserve"> </w:t>
      </w:r>
      <w:r w:rsidRPr="007B4706">
        <w:rPr>
          <w:b/>
          <w:bCs/>
        </w:rPr>
        <w:t>pedido</w:t>
      </w:r>
      <w:r w:rsidRPr="007B4706">
        <w:rPr>
          <w:b/>
          <w:bCs/>
          <w:spacing w:val="-4"/>
        </w:rPr>
        <w:t xml:space="preserve"> </w:t>
      </w:r>
      <w:r w:rsidRPr="007B4706">
        <w:rPr>
          <w:b/>
          <w:bCs/>
        </w:rPr>
        <w:t>de</w:t>
      </w:r>
      <w:r w:rsidRPr="007B4706">
        <w:rPr>
          <w:b/>
          <w:bCs/>
          <w:spacing w:val="-4"/>
        </w:rPr>
        <w:t xml:space="preserve"> </w:t>
      </w:r>
      <w:r w:rsidRPr="007B4706">
        <w:rPr>
          <w:b/>
          <w:bCs/>
        </w:rPr>
        <w:t>esclarecimento</w:t>
      </w:r>
      <w:r w:rsidRPr="007B4706">
        <w:rPr>
          <w:b/>
          <w:bCs/>
          <w:spacing w:val="-4"/>
        </w:rPr>
        <w:t xml:space="preserve"> </w:t>
      </w:r>
      <w:r w:rsidR="007B4706" w:rsidRPr="007B4706">
        <w:rPr>
          <w:b/>
          <w:bCs/>
        </w:rPr>
        <w:t xml:space="preserve">deverão </w:t>
      </w:r>
      <w:r w:rsidRPr="007B4706">
        <w:rPr>
          <w:b/>
          <w:bCs/>
          <w:spacing w:val="-4"/>
        </w:rPr>
        <w:t xml:space="preserve"> </w:t>
      </w:r>
      <w:r w:rsidRPr="007B4706">
        <w:rPr>
          <w:b/>
          <w:bCs/>
        </w:rPr>
        <w:t>ser</w:t>
      </w:r>
      <w:r w:rsidRPr="007B4706">
        <w:rPr>
          <w:b/>
          <w:bCs/>
          <w:spacing w:val="-2"/>
        </w:rPr>
        <w:t xml:space="preserve"> </w:t>
      </w:r>
      <w:r w:rsidRPr="007B4706">
        <w:rPr>
          <w:b/>
          <w:bCs/>
        </w:rPr>
        <w:t>realizados</w:t>
      </w:r>
      <w:r w:rsidRPr="007B4706">
        <w:rPr>
          <w:b/>
          <w:bCs/>
          <w:spacing w:val="-3"/>
        </w:rPr>
        <w:t xml:space="preserve"> </w:t>
      </w:r>
      <w:r w:rsidRPr="007B4706">
        <w:rPr>
          <w:b/>
          <w:bCs/>
        </w:rPr>
        <w:t>por</w:t>
      </w:r>
      <w:r w:rsidRPr="007B4706">
        <w:rPr>
          <w:b/>
          <w:bCs/>
          <w:spacing w:val="-4"/>
        </w:rPr>
        <w:t xml:space="preserve"> </w:t>
      </w:r>
      <w:r w:rsidRPr="007B4706">
        <w:rPr>
          <w:b/>
          <w:bCs/>
        </w:rPr>
        <w:t>forma</w:t>
      </w:r>
      <w:r w:rsidRPr="007B4706">
        <w:rPr>
          <w:b/>
          <w:bCs/>
          <w:spacing w:val="-3"/>
        </w:rPr>
        <w:t xml:space="preserve"> </w:t>
      </w:r>
      <w:r w:rsidRPr="007B4706">
        <w:rPr>
          <w:b/>
          <w:bCs/>
          <w:spacing w:val="-2"/>
        </w:rPr>
        <w:t>eletrônica</w:t>
      </w:r>
      <w:r w:rsidR="007B4706" w:rsidRPr="007B4706">
        <w:rPr>
          <w:b/>
          <w:bCs/>
          <w:spacing w:val="-2"/>
        </w:rPr>
        <w:t xml:space="preserve"> no site ammlicita.org.br</w:t>
      </w:r>
    </w:p>
    <w:p w14:paraId="04754BEE" w14:textId="77777777" w:rsidR="00FF3D16" w:rsidRDefault="00000000" w:rsidP="00FE3320">
      <w:pPr>
        <w:pStyle w:val="Corpodetexto"/>
        <w:spacing w:before="120" w:after="120"/>
        <w:ind w:left="0"/>
      </w:pPr>
      <w:r>
        <w:t>As</w:t>
      </w:r>
      <w:r>
        <w:rPr>
          <w:spacing w:val="-6"/>
        </w:rPr>
        <w:t xml:space="preserve"> </w:t>
      </w:r>
      <w:r>
        <w:t>impugnações</w:t>
      </w:r>
      <w:r>
        <w:rPr>
          <w:spacing w:val="-4"/>
        </w:rPr>
        <w:t xml:space="preserve"> </w:t>
      </w:r>
      <w:r>
        <w:t>e</w:t>
      </w:r>
      <w:r>
        <w:rPr>
          <w:spacing w:val="-5"/>
        </w:rPr>
        <w:t xml:space="preserve"> </w:t>
      </w:r>
      <w:r>
        <w:t>pedidos</w:t>
      </w:r>
      <w:r>
        <w:rPr>
          <w:spacing w:val="-4"/>
        </w:rPr>
        <w:t xml:space="preserve"> </w:t>
      </w:r>
      <w:r>
        <w:t>de</w:t>
      </w:r>
      <w:r>
        <w:rPr>
          <w:spacing w:val="-3"/>
        </w:rPr>
        <w:t xml:space="preserve"> </w:t>
      </w:r>
      <w:r>
        <w:t>esclarecimentos</w:t>
      </w:r>
      <w:r>
        <w:rPr>
          <w:spacing w:val="-4"/>
        </w:rPr>
        <w:t xml:space="preserve"> </w:t>
      </w:r>
      <w:r>
        <w:t>não</w:t>
      </w:r>
      <w:r>
        <w:rPr>
          <w:spacing w:val="-5"/>
        </w:rPr>
        <w:t xml:space="preserve"> </w:t>
      </w:r>
      <w:r>
        <w:t>suspendem</w:t>
      </w:r>
      <w:r>
        <w:rPr>
          <w:spacing w:val="-5"/>
        </w:rPr>
        <w:t xml:space="preserve"> </w:t>
      </w:r>
      <w:r>
        <w:t>os</w:t>
      </w:r>
      <w:r>
        <w:rPr>
          <w:spacing w:val="-5"/>
        </w:rPr>
        <w:t xml:space="preserve"> </w:t>
      </w:r>
      <w:r>
        <w:t>prazos</w:t>
      </w:r>
      <w:r>
        <w:rPr>
          <w:spacing w:val="-4"/>
        </w:rPr>
        <w:t xml:space="preserve"> </w:t>
      </w:r>
      <w:r>
        <w:t>previstos</w:t>
      </w:r>
      <w:r>
        <w:rPr>
          <w:spacing w:val="-4"/>
        </w:rPr>
        <w:t xml:space="preserve"> </w:t>
      </w:r>
      <w:r>
        <w:t>no</w:t>
      </w:r>
      <w:r>
        <w:rPr>
          <w:spacing w:val="-4"/>
        </w:rPr>
        <w:t xml:space="preserve"> </w:t>
      </w:r>
      <w:r>
        <w:rPr>
          <w:spacing w:val="-2"/>
        </w:rPr>
        <w:t>certame.</w:t>
      </w:r>
    </w:p>
    <w:p w14:paraId="22EEA87A" w14:textId="77777777" w:rsidR="00FF3D16" w:rsidRDefault="00000000" w:rsidP="00FE3320">
      <w:pPr>
        <w:pStyle w:val="Corpodetexto"/>
        <w:spacing w:before="120" w:after="120"/>
        <w:ind w:left="0"/>
      </w:pPr>
      <w:r>
        <w:t>A concessão de efeito suspensivo à impugnação é medida excepcional e deverá ser motivada</w:t>
      </w:r>
      <w:r>
        <w:rPr>
          <w:spacing w:val="40"/>
        </w:rPr>
        <w:t xml:space="preserve"> </w:t>
      </w:r>
      <w:r>
        <w:t>pelo agente de contratação, nos autos do processo de licitação.</w:t>
      </w:r>
    </w:p>
    <w:p w14:paraId="38C220F2" w14:textId="77777777" w:rsidR="00FF3D16" w:rsidRDefault="00FF3D16" w:rsidP="00FE3320">
      <w:pPr>
        <w:pStyle w:val="Corpodetexto"/>
        <w:spacing w:before="120" w:after="120"/>
        <w:ind w:left="0"/>
        <w:jc w:val="left"/>
      </w:pPr>
    </w:p>
    <w:p w14:paraId="0A76A87A" w14:textId="77777777" w:rsidR="00FF3D16" w:rsidRDefault="00000000" w:rsidP="00FE3320">
      <w:pPr>
        <w:pStyle w:val="Corpodetexto"/>
        <w:spacing w:before="120" w:after="120"/>
        <w:ind w:left="0"/>
        <w:jc w:val="left"/>
      </w:pPr>
      <w:r>
        <w:t>Acolhida</w:t>
      </w:r>
      <w:r>
        <w:rPr>
          <w:spacing w:val="-7"/>
        </w:rPr>
        <w:t xml:space="preserve"> </w:t>
      </w:r>
      <w:r>
        <w:t>a</w:t>
      </w:r>
      <w:r>
        <w:rPr>
          <w:spacing w:val="-4"/>
        </w:rPr>
        <w:t xml:space="preserve"> </w:t>
      </w:r>
      <w:r>
        <w:t>impugnação,</w:t>
      </w:r>
      <w:r>
        <w:rPr>
          <w:spacing w:val="-4"/>
        </w:rPr>
        <w:t xml:space="preserve"> </w:t>
      </w:r>
      <w:r>
        <w:t>será</w:t>
      </w:r>
      <w:r>
        <w:rPr>
          <w:spacing w:val="-3"/>
        </w:rPr>
        <w:t xml:space="preserve"> </w:t>
      </w:r>
      <w:r>
        <w:t>definida</w:t>
      </w:r>
      <w:r>
        <w:rPr>
          <w:spacing w:val="-3"/>
        </w:rPr>
        <w:t xml:space="preserve"> </w:t>
      </w:r>
      <w:r>
        <w:t>e</w:t>
      </w:r>
      <w:r>
        <w:rPr>
          <w:spacing w:val="-5"/>
        </w:rPr>
        <w:t xml:space="preserve"> </w:t>
      </w:r>
      <w:r>
        <w:t>publicada</w:t>
      </w:r>
      <w:r>
        <w:rPr>
          <w:spacing w:val="-3"/>
        </w:rPr>
        <w:t xml:space="preserve"> </w:t>
      </w:r>
      <w:r>
        <w:t>nova</w:t>
      </w:r>
      <w:r>
        <w:rPr>
          <w:spacing w:val="-5"/>
        </w:rPr>
        <w:t xml:space="preserve"> </w:t>
      </w:r>
      <w:r>
        <w:t>data</w:t>
      </w:r>
      <w:r>
        <w:rPr>
          <w:spacing w:val="-3"/>
        </w:rPr>
        <w:t xml:space="preserve"> </w:t>
      </w:r>
      <w:r>
        <w:t>para</w:t>
      </w:r>
      <w:r>
        <w:rPr>
          <w:spacing w:val="-4"/>
        </w:rPr>
        <w:t xml:space="preserve"> </w:t>
      </w:r>
      <w:r>
        <w:t>a</w:t>
      </w:r>
      <w:r>
        <w:rPr>
          <w:spacing w:val="-4"/>
        </w:rPr>
        <w:t xml:space="preserve"> </w:t>
      </w:r>
      <w:r>
        <w:t>realização</w:t>
      </w:r>
      <w:r>
        <w:rPr>
          <w:spacing w:val="-4"/>
        </w:rPr>
        <w:t xml:space="preserve"> </w:t>
      </w:r>
      <w:r>
        <w:t>do</w:t>
      </w:r>
      <w:r>
        <w:rPr>
          <w:spacing w:val="-4"/>
        </w:rPr>
        <w:t xml:space="preserve"> </w:t>
      </w:r>
      <w:r>
        <w:rPr>
          <w:spacing w:val="-2"/>
        </w:rPr>
        <w:t>certame.</w:t>
      </w:r>
    </w:p>
    <w:p w14:paraId="052A0B85" w14:textId="77777777" w:rsidR="00FF3D16" w:rsidRDefault="00FF3D16" w:rsidP="00FE3320">
      <w:pPr>
        <w:pStyle w:val="Corpodetexto"/>
        <w:spacing w:before="120" w:after="120"/>
        <w:ind w:left="0"/>
        <w:jc w:val="left"/>
      </w:pPr>
    </w:p>
    <w:p w14:paraId="39088D76" w14:textId="77777777" w:rsidR="00FF3D16" w:rsidRDefault="00000000" w:rsidP="00FE3320">
      <w:pPr>
        <w:pStyle w:val="Ttulo1"/>
        <w:spacing w:before="120" w:after="120"/>
        <w:ind w:left="0"/>
        <w:jc w:val="both"/>
      </w:pPr>
      <w:bookmarkStart w:id="27" w:name="DAS_DISPOSIÇÕES_GERAIS"/>
      <w:bookmarkEnd w:id="27"/>
      <w:r>
        <w:t>DAS</w:t>
      </w:r>
      <w:r>
        <w:rPr>
          <w:spacing w:val="-5"/>
        </w:rPr>
        <w:t xml:space="preserve"> </w:t>
      </w:r>
      <w:r>
        <w:t>DISPOSIÇÕES</w:t>
      </w:r>
      <w:r>
        <w:rPr>
          <w:spacing w:val="-5"/>
        </w:rPr>
        <w:t xml:space="preserve"> </w:t>
      </w:r>
      <w:r>
        <w:rPr>
          <w:spacing w:val="-2"/>
        </w:rPr>
        <w:t>GERAIS</w:t>
      </w:r>
    </w:p>
    <w:p w14:paraId="1827BEC9" w14:textId="77777777" w:rsidR="00FF3D16" w:rsidRDefault="00000000" w:rsidP="00FE3320">
      <w:pPr>
        <w:pStyle w:val="Corpodetexto"/>
        <w:spacing w:before="120" w:after="120"/>
        <w:ind w:left="0"/>
      </w:pPr>
      <w:r>
        <w:t>Será</w:t>
      </w:r>
      <w:r>
        <w:rPr>
          <w:spacing w:val="-4"/>
        </w:rPr>
        <w:t xml:space="preserve"> </w:t>
      </w:r>
      <w:r>
        <w:t>divulgada</w:t>
      </w:r>
      <w:r>
        <w:rPr>
          <w:spacing w:val="-4"/>
        </w:rPr>
        <w:t xml:space="preserve"> </w:t>
      </w:r>
      <w:r>
        <w:t>ata</w:t>
      </w:r>
      <w:r>
        <w:rPr>
          <w:spacing w:val="-4"/>
        </w:rPr>
        <w:t xml:space="preserve"> </w:t>
      </w:r>
      <w:r>
        <w:t>da</w:t>
      </w:r>
      <w:r>
        <w:rPr>
          <w:spacing w:val="-3"/>
        </w:rPr>
        <w:t xml:space="preserve"> </w:t>
      </w:r>
      <w:r>
        <w:t>sessão</w:t>
      </w:r>
      <w:r>
        <w:rPr>
          <w:spacing w:val="-4"/>
        </w:rPr>
        <w:t xml:space="preserve"> </w:t>
      </w:r>
      <w:r>
        <w:t>pública</w:t>
      </w:r>
      <w:r>
        <w:rPr>
          <w:spacing w:val="-4"/>
        </w:rPr>
        <w:t xml:space="preserve"> </w:t>
      </w:r>
      <w:r>
        <w:t>no</w:t>
      </w:r>
      <w:r>
        <w:rPr>
          <w:spacing w:val="-4"/>
        </w:rPr>
        <w:t xml:space="preserve"> </w:t>
      </w:r>
      <w:r>
        <w:t>sistema</w:t>
      </w:r>
      <w:r>
        <w:rPr>
          <w:spacing w:val="-3"/>
        </w:rPr>
        <w:t xml:space="preserve"> </w:t>
      </w:r>
      <w:r>
        <w:rPr>
          <w:spacing w:val="-2"/>
        </w:rPr>
        <w:t>eletrônico.</w:t>
      </w:r>
    </w:p>
    <w:p w14:paraId="47CEF378" w14:textId="77777777" w:rsidR="00FF3D16" w:rsidRDefault="00000000" w:rsidP="00FE3320">
      <w:pPr>
        <w:pStyle w:val="Corpodetexto"/>
        <w:spacing w:before="120" w:after="120"/>
        <w:ind w:left="0"/>
      </w:pPr>
      <w:r>
        <w:t>Não havendo expediente ou ocorrendo qualquer fato superveniente que impeça a realização do certame na data marcada, a sessão será automaticamente transferida para o primeiro dia útil subsequente,</w:t>
      </w:r>
      <w:r>
        <w:rPr>
          <w:spacing w:val="-3"/>
        </w:rPr>
        <w:t xml:space="preserve"> </w:t>
      </w:r>
      <w:r>
        <w:t>no</w:t>
      </w:r>
      <w:r>
        <w:rPr>
          <w:spacing w:val="-2"/>
        </w:rPr>
        <w:t xml:space="preserve"> </w:t>
      </w:r>
      <w:r>
        <w:t>mesmo</w:t>
      </w:r>
      <w:r>
        <w:rPr>
          <w:spacing w:val="-2"/>
        </w:rPr>
        <w:t xml:space="preserve"> </w:t>
      </w:r>
      <w:r>
        <w:t>horário</w:t>
      </w:r>
      <w:r>
        <w:rPr>
          <w:spacing w:val="-3"/>
        </w:rPr>
        <w:t xml:space="preserve"> </w:t>
      </w:r>
      <w:r>
        <w:t>anteriormente</w:t>
      </w:r>
      <w:r>
        <w:rPr>
          <w:spacing w:val="-3"/>
        </w:rPr>
        <w:t xml:space="preserve"> </w:t>
      </w:r>
      <w:r>
        <w:t>estabelecido,</w:t>
      </w:r>
      <w:r>
        <w:rPr>
          <w:spacing w:val="-3"/>
        </w:rPr>
        <w:t xml:space="preserve"> </w:t>
      </w:r>
      <w:r>
        <w:t>desde</w:t>
      </w:r>
      <w:r>
        <w:rPr>
          <w:spacing w:val="-3"/>
        </w:rPr>
        <w:t xml:space="preserve"> </w:t>
      </w:r>
      <w:r>
        <w:t>que</w:t>
      </w:r>
      <w:r>
        <w:rPr>
          <w:spacing w:val="-3"/>
        </w:rPr>
        <w:t xml:space="preserve"> </w:t>
      </w:r>
      <w:r>
        <w:t>não</w:t>
      </w:r>
      <w:r>
        <w:rPr>
          <w:spacing w:val="-3"/>
        </w:rPr>
        <w:t xml:space="preserve"> </w:t>
      </w:r>
      <w:r>
        <w:t>haja</w:t>
      </w:r>
      <w:r>
        <w:rPr>
          <w:spacing w:val="-4"/>
        </w:rPr>
        <w:t xml:space="preserve"> </w:t>
      </w:r>
      <w:r>
        <w:t>comunicação</w:t>
      </w:r>
      <w:r>
        <w:rPr>
          <w:spacing w:val="-3"/>
        </w:rPr>
        <w:t xml:space="preserve"> </w:t>
      </w:r>
      <w:r>
        <w:t>em contrário, pelo Agente de Contratação/ Comissão.</w:t>
      </w:r>
    </w:p>
    <w:p w14:paraId="695F2340" w14:textId="77777777" w:rsidR="00FF3D16" w:rsidRDefault="00000000" w:rsidP="00FE3320">
      <w:pPr>
        <w:pStyle w:val="Corpodetexto"/>
        <w:spacing w:before="120" w:after="120"/>
        <w:ind w:left="0"/>
      </w:pPr>
      <w:r>
        <w:t>Todas as referências de tempo no Edital, no aviso e durante a sessão pública observarão o</w:t>
      </w:r>
      <w:r>
        <w:rPr>
          <w:spacing w:val="40"/>
        </w:rPr>
        <w:t xml:space="preserve"> </w:t>
      </w:r>
      <w:r>
        <w:t>horário de Brasília – DF.</w:t>
      </w:r>
    </w:p>
    <w:p w14:paraId="01D8343B" w14:textId="77777777" w:rsidR="00FF3D16" w:rsidRDefault="00000000" w:rsidP="00FE3320">
      <w:pPr>
        <w:pStyle w:val="Corpodetexto"/>
        <w:spacing w:before="120" w:after="120"/>
        <w:ind w:left="0"/>
      </w:pPr>
      <w:r>
        <w:t>A</w:t>
      </w:r>
      <w:r>
        <w:rPr>
          <w:spacing w:val="-7"/>
        </w:rPr>
        <w:t xml:space="preserve"> </w:t>
      </w:r>
      <w:r>
        <w:t>homologação</w:t>
      </w:r>
      <w:r>
        <w:rPr>
          <w:spacing w:val="-4"/>
        </w:rPr>
        <w:t xml:space="preserve"> </w:t>
      </w:r>
      <w:r>
        <w:t>do</w:t>
      </w:r>
      <w:r>
        <w:rPr>
          <w:spacing w:val="-4"/>
        </w:rPr>
        <w:t xml:space="preserve"> </w:t>
      </w:r>
      <w:r>
        <w:t>resultado</w:t>
      </w:r>
      <w:r>
        <w:rPr>
          <w:spacing w:val="-4"/>
        </w:rPr>
        <w:t xml:space="preserve"> </w:t>
      </w:r>
      <w:r>
        <w:t>desta</w:t>
      </w:r>
      <w:r>
        <w:rPr>
          <w:spacing w:val="-4"/>
        </w:rPr>
        <w:t xml:space="preserve"> </w:t>
      </w:r>
      <w:r>
        <w:t>licitação</w:t>
      </w:r>
      <w:r>
        <w:rPr>
          <w:spacing w:val="-4"/>
        </w:rPr>
        <w:t xml:space="preserve"> </w:t>
      </w:r>
      <w:r>
        <w:t>não</w:t>
      </w:r>
      <w:r>
        <w:rPr>
          <w:spacing w:val="-4"/>
        </w:rPr>
        <w:t xml:space="preserve"> </w:t>
      </w:r>
      <w:r>
        <w:t>implicará</w:t>
      </w:r>
      <w:r>
        <w:rPr>
          <w:spacing w:val="-3"/>
        </w:rPr>
        <w:t xml:space="preserve"> </w:t>
      </w:r>
      <w:r>
        <w:t>direito</w:t>
      </w:r>
      <w:r>
        <w:rPr>
          <w:spacing w:val="-4"/>
        </w:rPr>
        <w:t xml:space="preserve"> </w:t>
      </w:r>
      <w:r>
        <w:t>à</w:t>
      </w:r>
      <w:r>
        <w:rPr>
          <w:spacing w:val="-3"/>
        </w:rPr>
        <w:t xml:space="preserve"> </w:t>
      </w:r>
      <w:r>
        <w:rPr>
          <w:spacing w:val="-2"/>
        </w:rPr>
        <w:t>contratação.</w:t>
      </w:r>
    </w:p>
    <w:p w14:paraId="5E587713" w14:textId="77777777" w:rsidR="00FF3D16" w:rsidRDefault="00000000" w:rsidP="00FE3320">
      <w:pPr>
        <w:pStyle w:val="Corpodetexto"/>
        <w:spacing w:before="120" w:after="120"/>
        <w:ind w:left="0"/>
      </w:pPr>
      <w:r>
        <w:t>As normas disciplinadoras da licitação serão sempre interpretadas em favor da ampliação da disputa entre os interessados, desde que não comprometam o interesse da Administração, o princípio da isonomia, a finalidade e a segurança da contratação.</w:t>
      </w:r>
    </w:p>
    <w:p w14:paraId="02DD043A" w14:textId="77777777" w:rsidR="00FF3D16" w:rsidRDefault="00000000" w:rsidP="00FE3320">
      <w:pPr>
        <w:pStyle w:val="Corpodetexto"/>
        <w:spacing w:before="120" w:after="120"/>
        <w:ind w:left="0"/>
      </w:pPr>
      <w:r>
        <w:t>Os licitantes assumem todos os custos de preparação e apresentação de suas propostas e a Administração não será, em nenhum caso, responsável por esses custos, independentemente da condução ou do resultado do processo licitatório.</w:t>
      </w:r>
    </w:p>
    <w:p w14:paraId="73F7D3E6" w14:textId="77777777" w:rsidR="00FF3D16" w:rsidRDefault="00000000" w:rsidP="00FE3320">
      <w:pPr>
        <w:pStyle w:val="Corpodetexto"/>
        <w:spacing w:before="120" w:after="120"/>
        <w:ind w:left="0"/>
      </w:pPr>
      <w:r>
        <w:t xml:space="preserve">Na contagem dos prazos estabelecidos neste Edital e seus Anexos, excluir-se-á o dia do início e incluir-se-á o do vencimento. Só se iniciam e vencem os prazos em dias de expediente na </w:t>
      </w:r>
      <w:r>
        <w:rPr>
          <w:spacing w:val="-2"/>
        </w:rPr>
        <w:t>Administração.</w:t>
      </w:r>
    </w:p>
    <w:p w14:paraId="05890C8E" w14:textId="77777777" w:rsidR="00FF3D16" w:rsidRDefault="00000000" w:rsidP="00FE3320">
      <w:pPr>
        <w:pStyle w:val="Corpodetexto"/>
        <w:spacing w:before="120" w:after="120"/>
        <w:ind w:left="0"/>
      </w:pPr>
      <w:r>
        <w:t>O desatendimento de exigências formais não essenciais não importará o afastamento do licitante, desde que seja possível o aproveitamento do ato, observados os princípios da isonomia e do interesse público.</w:t>
      </w:r>
    </w:p>
    <w:p w14:paraId="7D8FC1ED" w14:textId="77777777" w:rsidR="00FF3D16" w:rsidRDefault="00000000" w:rsidP="00FE3320">
      <w:pPr>
        <w:pStyle w:val="Corpodetexto"/>
        <w:spacing w:before="120" w:after="120"/>
        <w:ind w:left="0"/>
        <w:jc w:val="left"/>
      </w:pPr>
      <w:r>
        <w:t>Em</w:t>
      </w:r>
      <w:r>
        <w:rPr>
          <w:spacing w:val="22"/>
        </w:rPr>
        <w:t xml:space="preserve"> </w:t>
      </w:r>
      <w:r>
        <w:t>caso de divergência entre disposições</w:t>
      </w:r>
      <w:r>
        <w:rPr>
          <w:spacing w:val="21"/>
        </w:rPr>
        <w:t xml:space="preserve"> </w:t>
      </w:r>
      <w:r>
        <w:t>deste Edital e</w:t>
      </w:r>
      <w:r>
        <w:rPr>
          <w:spacing w:val="21"/>
        </w:rPr>
        <w:t xml:space="preserve"> </w:t>
      </w:r>
      <w:r>
        <w:t>de</w:t>
      </w:r>
      <w:r>
        <w:rPr>
          <w:spacing w:val="21"/>
        </w:rPr>
        <w:t xml:space="preserve"> </w:t>
      </w:r>
      <w:r>
        <w:t>seus anexos</w:t>
      </w:r>
      <w:r>
        <w:rPr>
          <w:spacing w:val="21"/>
        </w:rPr>
        <w:t xml:space="preserve"> </w:t>
      </w:r>
      <w:r>
        <w:t>ou demais</w:t>
      </w:r>
      <w:r>
        <w:rPr>
          <w:spacing w:val="21"/>
        </w:rPr>
        <w:t xml:space="preserve"> </w:t>
      </w:r>
      <w:r>
        <w:t>peças</w:t>
      </w:r>
      <w:r>
        <w:rPr>
          <w:spacing w:val="21"/>
        </w:rPr>
        <w:t xml:space="preserve"> </w:t>
      </w:r>
      <w:r>
        <w:t>que compõem o processo, prevalecerá as deste Edital.</w:t>
      </w:r>
    </w:p>
    <w:p w14:paraId="0F0FAA98" w14:textId="77777777" w:rsidR="00FF3D16" w:rsidRDefault="00000000" w:rsidP="00FE3320">
      <w:pPr>
        <w:pStyle w:val="Corpodetexto"/>
        <w:spacing w:before="120" w:after="120"/>
        <w:ind w:left="0"/>
        <w:jc w:val="left"/>
      </w:pPr>
      <w:r>
        <w:t>O</w:t>
      </w:r>
      <w:r>
        <w:rPr>
          <w:spacing w:val="-1"/>
        </w:rPr>
        <w:t xml:space="preserve"> </w:t>
      </w:r>
      <w:r>
        <w:t>Edital</w:t>
      </w:r>
      <w:r>
        <w:rPr>
          <w:spacing w:val="-2"/>
        </w:rPr>
        <w:t xml:space="preserve"> </w:t>
      </w:r>
      <w:r>
        <w:t>e</w:t>
      </w:r>
      <w:r>
        <w:rPr>
          <w:spacing w:val="-1"/>
        </w:rPr>
        <w:t xml:space="preserve"> </w:t>
      </w:r>
      <w:r>
        <w:t>seus</w:t>
      </w:r>
      <w:r>
        <w:rPr>
          <w:spacing w:val="-1"/>
        </w:rPr>
        <w:t xml:space="preserve"> </w:t>
      </w:r>
      <w:r>
        <w:t>anexos</w:t>
      </w:r>
      <w:r>
        <w:rPr>
          <w:spacing w:val="-1"/>
        </w:rPr>
        <w:t xml:space="preserve"> </w:t>
      </w:r>
      <w:r>
        <w:t>estão</w:t>
      </w:r>
      <w:r>
        <w:rPr>
          <w:spacing w:val="-1"/>
        </w:rPr>
        <w:t xml:space="preserve"> </w:t>
      </w:r>
      <w:r>
        <w:t>disponíveis,</w:t>
      </w:r>
      <w:r>
        <w:rPr>
          <w:spacing w:val="-1"/>
        </w:rPr>
        <w:t xml:space="preserve"> </w:t>
      </w:r>
      <w:r>
        <w:t>na</w:t>
      </w:r>
      <w:r>
        <w:rPr>
          <w:spacing w:val="-1"/>
        </w:rPr>
        <w:t xml:space="preserve"> </w:t>
      </w:r>
      <w:r>
        <w:t>íntegra,</w:t>
      </w:r>
      <w:r>
        <w:rPr>
          <w:spacing w:val="-1"/>
        </w:rPr>
        <w:t xml:space="preserve"> </w:t>
      </w:r>
      <w:r>
        <w:t>no</w:t>
      </w:r>
      <w:r>
        <w:rPr>
          <w:spacing w:val="-1"/>
        </w:rPr>
        <w:t xml:space="preserve"> </w:t>
      </w:r>
      <w:r>
        <w:t>Portal</w:t>
      </w:r>
      <w:r>
        <w:rPr>
          <w:spacing w:val="-2"/>
        </w:rPr>
        <w:t xml:space="preserve"> </w:t>
      </w:r>
      <w:r>
        <w:t>Nacional de</w:t>
      </w:r>
      <w:r>
        <w:rPr>
          <w:spacing w:val="-1"/>
        </w:rPr>
        <w:t xml:space="preserve"> </w:t>
      </w:r>
      <w:r>
        <w:t>Contratações</w:t>
      </w:r>
      <w:r>
        <w:rPr>
          <w:spacing w:val="-1"/>
        </w:rPr>
        <w:t xml:space="preserve"> </w:t>
      </w:r>
      <w:r>
        <w:t xml:space="preserve">Públicas </w:t>
      </w:r>
      <w:r>
        <w:lastRenderedPageBreak/>
        <w:t xml:space="preserve">(PNCP) e endereço eletrônico </w:t>
      </w:r>
      <w:hyperlink r:id="rId63">
        <w:r w:rsidR="00FF3D16">
          <w:rPr>
            <w:color w:val="0000FF"/>
            <w:u w:val="single" w:color="0000FF"/>
          </w:rPr>
          <w:t>https://ammlicita.org.br/</w:t>
        </w:r>
      </w:hyperlink>
      <w:r>
        <w:t>.</w:t>
      </w:r>
    </w:p>
    <w:p w14:paraId="671048AE" w14:textId="77777777" w:rsidR="00FF3D16" w:rsidRDefault="00000000" w:rsidP="00FE3320">
      <w:pPr>
        <w:pStyle w:val="Corpodetexto"/>
        <w:spacing w:before="120" w:after="120"/>
        <w:ind w:left="0"/>
        <w:jc w:val="left"/>
      </w:pPr>
      <w:r>
        <w:t>Integram</w:t>
      </w:r>
      <w:r>
        <w:rPr>
          <w:spacing w:val="-6"/>
        </w:rPr>
        <w:t xml:space="preserve"> </w:t>
      </w:r>
      <w:r>
        <w:t>este</w:t>
      </w:r>
      <w:r>
        <w:rPr>
          <w:spacing w:val="-3"/>
        </w:rPr>
        <w:t xml:space="preserve"> </w:t>
      </w:r>
      <w:r>
        <w:t>Edital,</w:t>
      </w:r>
      <w:r>
        <w:rPr>
          <w:spacing w:val="-4"/>
        </w:rPr>
        <w:t xml:space="preserve"> </w:t>
      </w:r>
      <w:r>
        <w:t>para</w:t>
      </w:r>
      <w:r>
        <w:rPr>
          <w:spacing w:val="-4"/>
        </w:rPr>
        <w:t xml:space="preserve"> </w:t>
      </w:r>
      <w:r>
        <w:t>todos</w:t>
      </w:r>
      <w:r>
        <w:rPr>
          <w:spacing w:val="-4"/>
        </w:rPr>
        <w:t xml:space="preserve"> </w:t>
      </w:r>
      <w:r>
        <w:t>os</w:t>
      </w:r>
      <w:r>
        <w:rPr>
          <w:spacing w:val="-3"/>
        </w:rPr>
        <w:t xml:space="preserve"> </w:t>
      </w:r>
      <w:r>
        <w:t>fins</w:t>
      </w:r>
      <w:r>
        <w:rPr>
          <w:spacing w:val="-2"/>
        </w:rPr>
        <w:t xml:space="preserve"> </w:t>
      </w:r>
      <w:r>
        <w:t>e</w:t>
      </w:r>
      <w:r>
        <w:rPr>
          <w:spacing w:val="-4"/>
        </w:rPr>
        <w:t xml:space="preserve"> </w:t>
      </w:r>
      <w:r>
        <w:t>efeitos,</w:t>
      </w:r>
      <w:r>
        <w:rPr>
          <w:spacing w:val="-4"/>
        </w:rPr>
        <w:t xml:space="preserve"> </w:t>
      </w:r>
      <w:r>
        <w:t>os</w:t>
      </w:r>
      <w:r>
        <w:rPr>
          <w:spacing w:val="-3"/>
        </w:rPr>
        <w:t xml:space="preserve"> </w:t>
      </w:r>
      <w:r>
        <w:t>seguintes</w:t>
      </w:r>
      <w:r>
        <w:rPr>
          <w:spacing w:val="-4"/>
        </w:rPr>
        <w:t xml:space="preserve"> </w:t>
      </w:r>
      <w:r>
        <w:rPr>
          <w:spacing w:val="-2"/>
        </w:rPr>
        <w:t>anexos:</w:t>
      </w:r>
    </w:p>
    <w:p w14:paraId="76C135A4" w14:textId="77777777" w:rsidR="00FF3D16" w:rsidRDefault="00FF3D16" w:rsidP="00FE3320">
      <w:pPr>
        <w:pStyle w:val="Corpodetexto"/>
        <w:spacing w:before="120" w:after="120"/>
        <w:ind w:left="0"/>
        <w:jc w:val="left"/>
      </w:pPr>
    </w:p>
    <w:p w14:paraId="6D33CD23" w14:textId="77777777" w:rsidR="00FF3D16" w:rsidRDefault="00FF3D16" w:rsidP="00FE3320">
      <w:pPr>
        <w:pStyle w:val="Corpodetexto"/>
        <w:spacing w:before="120" w:after="120"/>
        <w:ind w:left="0"/>
        <w:jc w:val="left"/>
      </w:pPr>
    </w:p>
    <w:p w14:paraId="77519B97" w14:textId="77777777" w:rsidR="00FF3D16" w:rsidRDefault="00000000" w:rsidP="00FE3320">
      <w:pPr>
        <w:pStyle w:val="PargrafodaLista"/>
        <w:numPr>
          <w:ilvl w:val="0"/>
          <w:numId w:val="3"/>
        </w:numPr>
        <w:tabs>
          <w:tab w:val="left" w:pos="520"/>
        </w:tabs>
        <w:spacing w:before="120" w:after="120"/>
        <w:ind w:left="0" w:hanging="232"/>
        <w:rPr>
          <w:sz w:val="20"/>
        </w:rPr>
      </w:pPr>
      <w:r>
        <w:rPr>
          <w:sz w:val="20"/>
        </w:rPr>
        <w:t>ANEXO</w:t>
      </w:r>
      <w:r>
        <w:rPr>
          <w:spacing w:val="-5"/>
          <w:sz w:val="20"/>
        </w:rPr>
        <w:t xml:space="preserve"> </w:t>
      </w:r>
      <w:r>
        <w:rPr>
          <w:sz w:val="20"/>
        </w:rPr>
        <w:t>I</w:t>
      </w:r>
      <w:r>
        <w:rPr>
          <w:spacing w:val="-2"/>
          <w:sz w:val="20"/>
        </w:rPr>
        <w:t xml:space="preserve"> </w:t>
      </w:r>
      <w:r>
        <w:rPr>
          <w:sz w:val="20"/>
        </w:rPr>
        <w:t>–</w:t>
      </w:r>
      <w:r>
        <w:rPr>
          <w:spacing w:val="-4"/>
          <w:sz w:val="20"/>
        </w:rPr>
        <w:t xml:space="preserve"> </w:t>
      </w:r>
      <w:r>
        <w:rPr>
          <w:sz w:val="20"/>
        </w:rPr>
        <w:t>Projeto</w:t>
      </w:r>
      <w:r>
        <w:rPr>
          <w:spacing w:val="-3"/>
          <w:sz w:val="20"/>
        </w:rPr>
        <w:t xml:space="preserve"> </w:t>
      </w:r>
      <w:r>
        <w:rPr>
          <w:sz w:val="20"/>
        </w:rPr>
        <w:t>Básico/Termo</w:t>
      </w:r>
      <w:r>
        <w:rPr>
          <w:spacing w:val="-3"/>
          <w:sz w:val="20"/>
        </w:rPr>
        <w:t xml:space="preserve"> </w:t>
      </w:r>
      <w:r>
        <w:rPr>
          <w:sz w:val="20"/>
        </w:rPr>
        <w:t>de</w:t>
      </w:r>
      <w:r>
        <w:rPr>
          <w:spacing w:val="-3"/>
          <w:sz w:val="20"/>
        </w:rPr>
        <w:t xml:space="preserve"> </w:t>
      </w:r>
      <w:r>
        <w:rPr>
          <w:spacing w:val="-2"/>
          <w:sz w:val="20"/>
        </w:rPr>
        <w:t>Referência</w:t>
      </w:r>
    </w:p>
    <w:p w14:paraId="5525F8A9" w14:textId="77777777" w:rsidR="00FF3D16" w:rsidRDefault="00000000" w:rsidP="00FE3320">
      <w:pPr>
        <w:pStyle w:val="PargrafodaLista"/>
        <w:numPr>
          <w:ilvl w:val="0"/>
          <w:numId w:val="3"/>
        </w:numPr>
        <w:tabs>
          <w:tab w:val="left" w:pos="520"/>
        </w:tabs>
        <w:spacing w:before="120" w:after="120"/>
        <w:ind w:left="0" w:hanging="232"/>
        <w:rPr>
          <w:sz w:val="20"/>
        </w:rPr>
      </w:pPr>
      <w:r>
        <w:rPr>
          <w:sz w:val="20"/>
        </w:rPr>
        <w:t>ANEXO</w:t>
      </w:r>
      <w:r>
        <w:rPr>
          <w:spacing w:val="-4"/>
          <w:sz w:val="20"/>
        </w:rPr>
        <w:t xml:space="preserve"> </w:t>
      </w:r>
      <w:r>
        <w:rPr>
          <w:sz w:val="20"/>
        </w:rPr>
        <w:t>II</w:t>
      </w:r>
      <w:r>
        <w:rPr>
          <w:spacing w:val="-2"/>
          <w:sz w:val="20"/>
        </w:rPr>
        <w:t xml:space="preserve"> </w:t>
      </w:r>
      <w:r>
        <w:rPr>
          <w:sz w:val="20"/>
        </w:rPr>
        <w:t>–</w:t>
      </w:r>
      <w:r>
        <w:rPr>
          <w:spacing w:val="-3"/>
          <w:sz w:val="20"/>
        </w:rPr>
        <w:t xml:space="preserve"> </w:t>
      </w:r>
      <w:r>
        <w:rPr>
          <w:sz w:val="20"/>
        </w:rPr>
        <w:t>Minuta</w:t>
      </w:r>
      <w:r>
        <w:rPr>
          <w:spacing w:val="-1"/>
          <w:sz w:val="20"/>
        </w:rPr>
        <w:t xml:space="preserve"> </w:t>
      </w:r>
      <w:r>
        <w:rPr>
          <w:sz w:val="20"/>
        </w:rPr>
        <w:t>de</w:t>
      </w:r>
      <w:r>
        <w:rPr>
          <w:spacing w:val="-2"/>
          <w:sz w:val="20"/>
        </w:rPr>
        <w:t xml:space="preserve"> </w:t>
      </w:r>
      <w:r>
        <w:rPr>
          <w:sz w:val="20"/>
        </w:rPr>
        <w:t>Termo</w:t>
      </w:r>
      <w:r>
        <w:rPr>
          <w:spacing w:val="-3"/>
          <w:sz w:val="20"/>
        </w:rPr>
        <w:t xml:space="preserve"> </w:t>
      </w:r>
      <w:r>
        <w:rPr>
          <w:sz w:val="20"/>
        </w:rPr>
        <w:t>de</w:t>
      </w:r>
      <w:r>
        <w:rPr>
          <w:spacing w:val="-2"/>
          <w:sz w:val="20"/>
        </w:rPr>
        <w:t xml:space="preserve"> Contrato</w:t>
      </w:r>
    </w:p>
    <w:p w14:paraId="2CC1484F" w14:textId="77777777" w:rsidR="00FF3D16" w:rsidRDefault="00000000" w:rsidP="00FE3320">
      <w:pPr>
        <w:pStyle w:val="PargrafodaLista"/>
        <w:numPr>
          <w:ilvl w:val="0"/>
          <w:numId w:val="3"/>
        </w:numPr>
        <w:tabs>
          <w:tab w:val="left" w:pos="509"/>
        </w:tabs>
        <w:spacing w:before="120" w:after="120"/>
        <w:ind w:left="0" w:hanging="221"/>
        <w:rPr>
          <w:sz w:val="20"/>
        </w:rPr>
      </w:pPr>
      <w:r>
        <w:rPr>
          <w:sz w:val="20"/>
        </w:rPr>
        <w:t>ANEXO</w:t>
      </w:r>
      <w:r>
        <w:rPr>
          <w:spacing w:val="-4"/>
          <w:sz w:val="20"/>
        </w:rPr>
        <w:t xml:space="preserve"> </w:t>
      </w:r>
      <w:r>
        <w:rPr>
          <w:sz w:val="20"/>
        </w:rPr>
        <w:t>III</w:t>
      </w:r>
      <w:r>
        <w:rPr>
          <w:spacing w:val="-4"/>
          <w:sz w:val="20"/>
        </w:rPr>
        <w:t xml:space="preserve"> </w:t>
      </w:r>
      <w:r>
        <w:rPr>
          <w:sz w:val="20"/>
        </w:rPr>
        <w:t>–</w:t>
      </w:r>
      <w:r>
        <w:rPr>
          <w:spacing w:val="-3"/>
          <w:sz w:val="20"/>
        </w:rPr>
        <w:t xml:space="preserve"> </w:t>
      </w:r>
      <w:r>
        <w:rPr>
          <w:sz w:val="20"/>
        </w:rPr>
        <w:t>Arquivos</w:t>
      </w:r>
      <w:r>
        <w:rPr>
          <w:spacing w:val="-3"/>
          <w:sz w:val="20"/>
        </w:rPr>
        <w:t xml:space="preserve"> </w:t>
      </w:r>
      <w:r>
        <w:rPr>
          <w:spacing w:val="-2"/>
          <w:sz w:val="20"/>
        </w:rPr>
        <w:t>Técnicos</w:t>
      </w:r>
    </w:p>
    <w:p w14:paraId="0DFFBB2B" w14:textId="77777777" w:rsidR="00FF3D16" w:rsidRDefault="00FF3D16">
      <w:pPr>
        <w:pStyle w:val="Corpodetexto"/>
        <w:spacing w:before="0"/>
        <w:ind w:left="0"/>
        <w:jc w:val="left"/>
      </w:pPr>
    </w:p>
    <w:p w14:paraId="26BC2A81" w14:textId="77777777" w:rsidR="00FF3D16" w:rsidRDefault="00FF3D16">
      <w:pPr>
        <w:pStyle w:val="Corpodetexto"/>
        <w:spacing w:before="0"/>
        <w:ind w:left="0"/>
        <w:jc w:val="left"/>
      </w:pPr>
    </w:p>
    <w:p w14:paraId="1BB74E17" w14:textId="77777777" w:rsidR="00FF3D16" w:rsidRDefault="00FF3D16">
      <w:pPr>
        <w:pStyle w:val="Corpodetexto"/>
        <w:spacing w:before="0"/>
        <w:ind w:left="0"/>
        <w:jc w:val="left"/>
      </w:pPr>
    </w:p>
    <w:p w14:paraId="623B76CF" w14:textId="77777777" w:rsidR="00FF3D16" w:rsidRDefault="00FF3D16">
      <w:pPr>
        <w:pStyle w:val="Corpodetexto"/>
        <w:spacing w:before="2"/>
        <w:ind w:left="0"/>
        <w:jc w:val="left"/>
      </w:pPr>
    </w:p>
    <w:p w14:paraId="1E49D4B8" w14:textId="4D977B8B" w:rsidR="00FF3D16" w:rsidRDefault="00000000" w:rsidP="00AF7779">
      <w:pPr>
        <w:pStyle w:val="Corpodetexto"/>
        <w:spacing w:before="0"/>
        <w:ind w:left="146"/>
        <w:jc w:val="left"/>
        <w:rPr>
          <w:spacing w:val="-4"/>
        </w:rPr>
      </w:pPr>
      <w:r>
        <w:t>Tiradentes,</w:t>
      </w:r>
      <w:r>
        <w:rPr>
          <w:spacing w:val="-4"/>
        </w:rPr>
        <w:t xml:space="preserve"> </w:t>
      </w:r>
      <w:r w:rsidR="007B4706">
        <w:t>18</w:t>
      </w:r>
      <w:r w:rsidR="00AF7779">
        <w:t xml:space="preserve"> </w:t>
      </w:r>
      <w:r>
        <w:t>de</w:t>
      </w:r>
      <w:r w:rsidR="00AF7779">
        <w:t xml:space="preserve"> </w:t>
      </w:r>
      <w:r w:rsidR="00AF7779">
        <w:rPr>
          <w:spacing w:val="-4"/>
        </w:rPr>
        <w:t>dez</w:t>
      </w:r>
      <w:r>
        <w:t>embro</w:t>
      </w:r>
      <w:r>
        <w:rPr>
          <w:spacing w:val="-4"/>
        </w:rPr>
        <w:t xml:space="preserve"> </w:t>
      </w:r>
      <w:r>
        <w:t>de</w:t>
      </w:r>
      <w:r>
        <w:rPr>
          <w:spacing w:val="-3"/>
        </w:rPr>
        <w:t xml:space="preserve"> </w:t>
      </w:r>
      <w:r>
        <w:rPr>
          <w:spacing w:val="-4"/>
        </w:rPr>
        <w:t>202</w:t>
      </w:r>
      <w:r w:rsidR="00AF7779">
        <w:rPr>
          <w:spacing w:val="-4"/>
        </w:rPr>
        <w:t>5</w:t>
      </w:r>
    </w:p>
    <w:p w14:paraId="0CC52983" w14:textId="77777777" w:rsidR="001A197E" w:rsidRDefault="001A197E" w:rsidP="00AF7779">
      <w:pPr>
        <w:pStyle w:val="Corpodetexto"/>
        <w:spacing w:before="0"/>
        <w:ind w:left="146"/>
        <w:jc w:val="left"/>
      </w:pPr>
    </w:p>
    <w:p w14:paraId="11725171" w14:textId="77777777" w:rsidR="00FF3D16" w:rsidRDefault="00FF3D16">
      <w:pPr>
        <w:pStyle w:val="Corpodetexto"/>
        <w:spacing w:before="0"/>
        <w:ind w:left="0"/>
        <w:jc w:val="left"/>
      </w:pPr>
    </w:p>
    <w:p w14:paraId="69AB112C" w14:textId="410F61A5" w:rsidR="00FF3D16" w:rsidRDefault="00CD7192" w:rsidP="00CD7192">
      <w:pPr>
        <w:pStyle w:val="Corpodetexto"/>
        <w:spacing w:before="78"/>
        <w:ind w:left="0"/>
        <w:jc w:val="center"/>
      </w:pPr>
      <w:r>
        <w:t>(assinado nos autos)</w:t>
      </w:r>
    </w:p>
    <w:p w14:paraId="3294F961" w14:textId="77777777" w:rsidR="00AF7779" w:rsidRPr="007B4706" w:rsidRDefault="00AF7779">
      <w:pPr>
        <w:pStyle w:val="Ttulo1"/>
        <w:ind w:left="147"/>
        <w:rPr>
          <w:b w:val="0"/>
          <w:bCs w:val="0"/>
        </w:rPr>
      </w:pPr>
    </w:p>
    <w:p w14:paraId="39469EFF" w14:textId="77777777" w:rsidR="007B4706" w:rsidRPr="007B4706" w:rsidRDefault="007B4706" w:rsidP="007B4706">
      <w:pPr>
        <w:pStyle w:val="Ttulo1"/>
        <w:ind w:left="147"/>
        <w:rPr>
          <w:b w:val="0"/>
          <w:bCs w:val="0"/>
        </w:rPr>
      </w:pPr>
      <w:r w:rsidRPr="007B4706">
        <w:rPr>
          <w:b w:val="0"/>
          <w:bCs w:val="0"/>
        </w:rPr>
        <w:t xml:space="preserve">Moisés Oliveira Alves </w:t>
      </w:r>
    </w:p>
    <w:p w14:paraId="4A608277" w14:textId="63F7ECDC" w:rsidR="00FF3D16" w:rsidRPr="007B4706" w:rsidRDefault="007B4706" w:rsidP="007B4706">
      <w:pPr>
        <w:pStyle w:val="Ttulo1"/>
        <w:ind w:left="147"/>
        <w:rPr>
          <w:b w:val="0"/>
          <w:bCs w:val="0"/>
        </w:rPr>
      </w:pPr>
      <w:r w:rsidRPr="007B4706">
        <w:rPr>
          <w:b w:val="0"/>
          <w:bCs w:val="0"/>
        </w:rPr>
        <w:t>Secretário de Turismo, Cultura, Esporte e Lazer</w:t>
      </w:r>
    </w:p>
    <w:sectPr w:rsidR="00FF3D16" w:rsidRPr="007B4706">
      <w:pgSz w:w="11910" w:h="16840"/>
      <w:pgMar w:top="3740" w:right="1275" w:bottom="1120" w:left="1700" w:header="705" w:footer="9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55080" w14:textId="77777777" w:rsidR="00A52BFB" w:rsidRDefault="00A52BFB">
      <w:r>
        <w:separator/>
      </w:r>
    </w:p>
  </w:endnote>
  <w:endnote w:type="continuationSeparator" w:id="0">
    <w:p w14:paraId="213DF7C0" w14:textId="77777777" w:rsidR="00A52BFB" w:rsidRDefault="00A52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ACB4A" w14:textId="77777777" w:rsidR="00EA3C56" w:rsidRDefault="00EA3C5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82273"/>
      <w:docPartObj>
        <w:docPartGallery w:val="Page Numbers (Bottom of Page)"/>
        <w:docPartUnique/>
      </w:docPartObj>
    </w:sdtPr>
    <w:sdtContent>
      <w:p w14:paraId="2CE0F9E9" w14:textId="203D4D35" w:rsidR="00EA3C56" w:rsidRDefault="00EA3C56">
        <w:pPr>
          <w:pStyle w:val="Rodap"/>
          <w:jc w:val="right"/>
        </w:pPr>
        <w:r>
          <w:fldChar w:fldCharType="begin"/>
        </w:r>
        <w:r>
          <w:instrText>PAGE   \* MERGEFORMAT</w:instrText>
        </w:r>
        <w:r>
          <w:fldChar w:fldCharType="separate"/>
        </w:r>
        <w:r>
          <w:rPr>
            <w:lang w:val="pt-BR"/>
          </w:rPr>
          <w:t>2</w:t>
        </w:r>
        <w:r>
          <w:fldChar w:fldCharType="end"/>
        </w:r>
      </w:p>
    </w:sdtContent>
  </w:sdt>
  <w:p w14:paraId="1788640B" w14:textId="439E599F" w:rsidR="00FF3D16" w:rsidRDefault="00FF3D16">
    <w:pPr>
      <w:pStyle w:val="Corpodetexto"/>
      <w:spacing w:before="0" w:line="14" w:lineRule="auto"/>
      <w:ind w:left="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16876" w14:textId="77777777" w:rsidR="00EA3C56" w:rsidRDefault="00EA3C5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9145A" w14:textId="77777777" w:rsidR="00A52BFB" w:rsidRDefault="00A52BFB">
      <w:r>
        <w:separator/>
      </w:r>
    </w:p>
  </w:footnote>
  <w:footnote w:type="continuationSeparator" w:id="0">
    <w:p w14:paraId="1380C8F9" w14:textId="77777777" w:rsidR="00A52BFB" w:rsidRDefault="00A52B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4B108" w14:textId="77777777" w:rsidR="00EA3C56" w:rsidRDefault="00EA3C5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18834" w14:textId="77777777" w:rsidR="00FE3320" w:rsidRDefault="00FE3320" w:rsidP="00FE3320">
    <w:pPr>
      <w:pStyle w:val="Cabealho"/>
      <w:tabs>
        <w:tab w:val="left" w:pos="5103"/>
      </w:tabs>
      <w:ind w:left="1560"/>
      <w:rPr>
        <w:rFonts w:ascii="Arial" w:hAnsi="Arial" w:cs="Arial"/>
        <w:i/>
        <w:sz w:val="24"/>
        <w:szCs w:val="24"/>
      </w:rPr>
    </w:pPr>
    <w:r>
      <w:rPr>
        <w:rFonts w:ascii="Arial" w:hAnsi="Arial" w:cs="Arial"/>
        <w:b/>
        <w:noProof/>
        <w:sz w:val="23"/>
        <w:szCs w:val="23"/>
      </w:rPr>
      <w:drawing>
        <wp:anchor distT="0" distB="0" distL="114300" distR="114300" simplePos="0" relativeHeight="487309312" behindDoc="1" locked="0" layoutInCell="1" allowOverlap="1" wp14:anchorId="17841230" wp14:editId="40BA66D2">
          <wp:simplePos x="0" y="0"/>
          <wp:positionH relativeFrom="margin">
            <wp:posOffset>0</wp:posOffset>
          </wp:positionH>
          <wp:positionV relativeFrom="paragraph">
            <wp:posOffset>-27305</wp:posOffset>
          </wp:positionV>
          <wp:extent cx="804550" cy="895982"/>
          <wp:effectExtent l="19050" t="0" r="0" b="0"/>
          <wp:wrapNone/>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srcRect/>
                  <a:stretch>
                    <a:fillRect/>
                  </a:stretch>
                </pic:blipFill>
                <pic:spPr bwMode="auto">
                  <a:xfrm>
                    <a:off x="0" y="0"/>
                    <a:ext cx="804545" cy="895985"/>
                  </a:xfrm>
                  <a:prstGeom prst="rect">
                    <a:avLst/>
                  </a:prstGeom>
                  <a:noFill/>
                  <a:ln w="9525">
                    <a:noFill/>
                    <a:miter lim="800000"/>
                    <a:headEnd/>
                    <a:tailEnd/>
                  </a:ln>
                </pic:spPr>
              </pic:pic>
            </a:graphicData>
          </a:graphic>
        </wp:anchor>
      </w:drawing>
    </w:r>
  </w:p>
  <w:p w14:paraId="6EE30C6D" w14:textId="37DC3625" w:rsidR="00FE3320" w:rsidRDefault="00E37BA2" w:rsidP="00FE3320">
    <w:pPr>
      <w:pStyle w:val="Cabealho"/>
      <w:tabs>
        <w:tab w:val="left" w:pos="5103"/>
      </w:tabs>
      <w:ind w:left="1276"/>
      <w:rPr>
        <w:rFonts w:ascii="Arial" w:hAnsi="Arial" w:cs="Arial"/>
        <w:b/>
        <w:sz w:val="24"/>
        <w:szCs w:val="24"/>
      </w:rPr>
    </w:pPr>
    <w:r>
      <w:rPr>
        <w:rFonts w:ascii="Arial" w:hAnsi="Arial" w:cs="Arial"/>
        <w:b/>
        <w:sz w:val="24"/>
        <w:szCs w:val="24"/>
      </w:rPr>
      <w:t xml:space="preserve">        </w:t>
    </w:r>
    <w:r w:rsidR="00FE3320">
      <w:rPr>
        <w:rFonts w:ascii="Arial" w:hAnsi="Arial" w:cs="Arial"/>
        <w:b/>
        <w:sz w:val="24"/>
        <w:szCs w:val="24"/>
      </w:rPr>
      <w:t>ESTADO DE MINAS GERAIS</w:t>
    </w:r>
  </w:p>
  <w:p w14:paraId="1760B420" w14:textId="3364497D" w:rsidR="00FE3320" w:rsidRDefault="00E37BA2" w:rsidP="00FE3320">
    <w:pPr>
      <w:pStyle w:val="Cabealho"/>
      <w:tabs>
        <w:tab w:val="clear" w:pos="8504"/>
      </w:tabs>
      <w:ind w:left="1276"/>
      <w:rPr>
        <w:rFonts w:ascii="Arial" w:hAnsi="Arial" w:cs="Arial"/>
        <w:b/>
        <w:sz w:val="24"/>
        <w:szCs w:val="24"/>
      </w:rPr>
    </w:pPr>
    <w:r>
      <w:rPr>
        <w:rFonts w:ascii="Arial" w:hAnsi="Arial" w:cs="Arial"/>
        <w:b/>
        <w:sz w:val="24"/>
        <w:szCs w:val="24"/>
      </w:rPr>
      <w:t xml:space="preserve">        </w:t>
    </w:r>
    <w:r w:rsidR="00FE3320">
      <w:rPr>
        <w:rFonts w:ascii="Arial" w:hAnsi="Arial" w:cs="Arial"/>
        <w:b/>
        <w:sz w:val="24"/>
        <w:szCs w:val="24"/>
      </w:rPr>
      <w:t>PREFEITURA MUNICIPAL DE TIRADENTES</w:t>
    </w:r>
  </w:p>
  <w:p w14:paraId="43BA8E12" w14:textId="693D45FF" w:rsidR="00FF3D16" w:rsidRDefault="00FE3320" w:rsidP="00FE3320">
    <w:pPr>
      <w:pStyle w:val="Cabealho"/>
    </w:pPr>
    <w:r>
      <w:rPr>
        <w:rFonts w:ascii="Arial" w:hAnsi="Arial" w:cs="Arial"/>
        <w:b/>
        <w:sz w:val="23"/>
        <w:szCs w:val="23"/>
      </w:rPr>
      <w:t xml:space="preserve">                  </w:t>
    </w:r>
    <w:r w:rsidR="00E37BA2">
      <w:rPr>
        <w:rFonts w:ascii="Arial" w:hAnsi="Arial" w:cs="Arial"/>
        <w:b/>
        <w:sz w:val="23"/>
        <w:szCs w:val="23"/>
      </w:rPr>
      <w:t xml:space="preserve">          </w:t>
    </w:r>
    <w:r>
      <w:rPr>
        <w:rFonts w:ascii="Arial" w:hAnsi="Arial" w:cs="Arial"/>
        <w:b/>
        <w:sz w:val="23"/>
        <w:szCs w:val="23"/>
      </w:rPr>
      <w:t>SETOR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60E4E" w14:textId="77777777" w:rsidR="00EA3C56" w:rsidRDefault="00EA3C5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24CEB"/>
    <w:multiLevelType w:val="hybridMultilevel"/>
    <w:tmpl w:val="5698845C"/>
    <w:lvl w:ilvl="0" w:tplc="5B5C43FA">
      <w:start w:val="1"/>
      <w:numFmt w:val="lowerLetter"/>
      <w:lvlText w:val="%1)"/>
      <w:lvlJc w:val="left"/>
      <w:pPr>
        <w:ind w:left="288" w:hanging="236"/>
      </w:pPr>
      <w:rPr>
        <w:rFonts w:ascii="Arial" w:eastAsia="Arial" w:hAnsi="Arial" w:cs="Arial" w:hint="default"/>
        <w:b/>
        <w:bCs/>
        <w:i w:val="0"/>
        <w:iCs w:val="0"/>
        <w:spacing w:val="-2"/>
        <w:w w:val="100"/>
        <w:sz w:val="20"/>
        <w:szCs w:val="20"/>
        <w:lang w:val="pt-PT" w:eastAsia="en-US" w:bidi="ar-SA"/>
      </w:rPr>
    </w:lvl>
    <w:lvl w:ilvl="1" w:tplc="308A9560">
      <w:numFmt w:val="bullet"/>
      <w:lvlText w:val="•"/>
      <w:lvlJc w:val="left"/>
      <w:pPr>
        <w:ind w:left="1145" w:hanging="236"/>
      </w:pPr>
      <w:rPr>
        <w:rFonts w:hint="default"/>
        <w:lang w:val="pt-PT" w:eastAsia="en-US" w:bidi="ar-SA"/>
      </w:rPr>
    </w:lvl>
    <w:lvl w:ilvl="2" w:tplc="0F603974">
      <w:numFmt w:val="bullet"/>
      <w:lvlText w:val="•"/>
      <w:lvlJc w:val="left"/>
      <w:pPr>
        <w:ind w:left="2010" w:hanging="236"/>
      </w:pPr>
      <w:rPr>
        <w:rFonts w:hint="default"/>
        <w:lang w:val="pt-PT" w:eastAsia="en-US" w:bidi="ar-SA"/>
      </w:rPr>
    </w:lvl>
    <w:lvl w:ilvl="3" w:tplc="7C0AEB42">
      <w:numFmt w:val="bullet"/>
      <w:lvlText w:val="•"/>
      <w:lvlJc w:val="left"/>
      <w:pPr>
        <w:ind w:left="2875" w:hanging="236"/>
      </w:pPr>
      <w:rPr>
        <w:rFonts w:hint="default"/>
        <w:lang w:val="pt-PT" w:eastAsia="en-US" w:bidi="ar-SA"/>
      </w:rPr>
    </w:lvl>
    <w:lvl w:ilvl="4" w:tplc="F330F77A">
      <w:numFmt w:val="bullet"/>
      <w:lvlText w:val="•"/>
      <w:lvlJc w:val="left"/>
      <w:pPr>
        <w:ind w:left="3740" w:hanging="236"/>
      </w:pPr>
      <w:rPr>
        <w:rFonts w:hint="default"/>
        <w:lang w:val="pt-PT" w:eastAsia="en-US" w:bidi="ar-SA"/>
      </w:rPr>
    </w:lvl>
    <w:lvl w:ilvl="5" w:tplc="8938CCD2">
      <w:numFmt w:val="bullet"/>
      <w:lvlText w:val="•"/>
      <w:lvlJc w:val="left"/>
      <w:pPr>
        <w:ind w:left="4605" w:hanging="236"/>
      </w:pPr>
      <w:rPr>
        <w:rFonts w:hint="default"/>
        <w:lang w:val="pt-PT" w:eastAsia="en-US" w:bidi="ar-SA"/>
      </w:rPr>
    </w:lvl>
    <w:lvl w:ilvl="6" w:tplc="0A90A4C8">
      <w:numFmt w:val="bullet"/>
      <w:lvlText w:val="•"/>
      <w:lvlJc w:val="left"/>
      <w:pPr>
        <w:ind w:left="5470" w:hanging="236"/>
      </w:pPr>
      <w:rPr>
        <w:rFonts w:hint="default"/>
        <w:lang w:val="pt-PT" w:eastAsia="en-US" w:bidi="ar-SA"/>
      </w:rPr>
    </w:lvl>
    <w:lvl w:ilvl="7" w:tplc="1A8A960E">
      <w:numFmt w:val="bullet"/>
      <w:lvlText w:val="•"/>
      <w:lvlJc w:val="left"/>
      <w:pPr>
        <w:ind w:left="6335" w:hanging="236"/>
      </w:pPr>
      <w:rPr>
        <w:rFonts w:hint="default"/>
        <w:lang w:val="pt-PT" w:eastAsia="en-US" w:bidi="ar-SA"/>
      </w:rPr>
    </w:lvl>
    <w:lvl w:ilvl="8" w:tplc="082A99B8">
      <w:numFmt w:val="bullet"/>
      <w:lvlText w:val="•"/>
      <w:lvlJc w:val="left"/>
      <w:pPr>
        <w:ind w:left="7200" w:hanging="236"/>
      </w:pPr>
      <w:rPr>
        <w:rFonts w:hint="default"/>
        <w:lang w:val="pt-PT" w:eastAsia="en-US" w:bidi="ar-SA"/>
      </w:rPr>
    </w:lvl>
  </w:abstractNum>
  <w:abstractNum w:abstractNumId="1" w15:restartNumberingAfterBreak="0">
    <w:nsid w:val="0C0F58D1"/>
    <w:multiLevelType w:val="hybridMultilevel"/>
    <w:tmpl w:val="0254BE4A"/>
    <w:lvl w:ilvl="0" w:tplc="C276DE80">
      <w:start w:val="1"/>
      <w:numFmt w:val="lowerLetter"/>
      <w:lvlText w:val="%1)"/>
      <w:lvlJc w:val="left"/>
      <w:pPr>
        <w:ind w:left="288" w:hanging="274"/>
      </w:pPr>
      <w:rPr>
        <w:rFonts w:ascii="Arial" w:eastAsia="Arial" w:hAnsi="Arial" w:cs="Arial" w:hint="default"/>
        <w:b w:val="0"/>
        <w:bCs w:val="0"/>
        <w:i/>
        <w:iCs/>
        <w:spacing w:val="-2"/>
        <w:w w:val="100"/>
        <w:sz w:val="20"/>
        <w:szCs w:val="20"/>
        <w:lang w:val="pt-PT" w:eastAsia="en-US" w:bidi="ar-SA"/>
      </w:rPr>
    </w:lvl>
    <w:lvl w:ilvl="1" w:tplc="65A03136">
      <w:numFmt w:val="bullet"/>
      <w:lvlText w:val="•"/>
      <w:lvlJc w:val="left"/>
      <w:pPr>
        <w:ind w:left="1145" w:hanging="274"/>
      </w:pPr>
      <w:rPr>
        <w:rFonts w:hint="default"/>
        <w:lang w:val="pt-PT" w:eastAsia="en-US" w:bidi="ar-SA"/>
      </w:rPr>
    </w:lvl>
    <w:lvl w:ilvl="2" w:tplc="66DA0EC2">
      <w:numFmt w:val="bullet"/>
      <w:lvlText w:val="•"/>
      <w:lvlJc w:val="left"/>
      <w:pPr>
        <w:ind w:left="2010" w:hanging="274"/>
      </w:pPr>
      <w:rPr>
        <w:rFonts w:hint="default"/>
        <w:lang w:val="pt-PT" w:eastAsia="en-US" w:bidi="ar-SA"/>
      </w:rPr>
    </w:lvl>
    <w:lvl w:ilvl="3" w:tplc="A7E475D4">
      <w:numFmt w:val="bullet"/>
      <w:lvlText w:val="•"/>
      <w:lvlJc w:val="left"/>
      <w:pPr>
        <w:ind w:left="2875" w:hanging="274"/>
      </w:pPr>
      <w:rPr>
        <w:rFonts w:hint="default"/>
        <w:lang w:val="pt-PT" w:eastAsia="en-US" w:bidi="ar-SA"/>
      </w:rPr>
    </w:lvl>
    <w:lvl w:ilvl="4" w:tplc="D1B0FB94">
      <w:numFmt w:val="bullet"/>
      <w:lvlText w:val="•"/>
      <w:lvlJc w:val="left"/>
      <w:pPr>
        <w:ind w:left="3740" w:hanging="274"/>
      </w:pPr>
      <w:rPr>
        <w:rFonts w:hint="default"/>
        <w:lang w:val="pt-PT" w:eastAsia="en-US" w:bidi="ar-SA"/>
      </w:rPr>
    </w:lvl>
    <w:lvl w:ilvl="5" w:tplc="0212B43E">
      <w:numFmt w:val="bullet"/>
      <w:lvlText w:val="•"/>
      <w:lvlJc w:val="left"/>
      <w:pPr>
        <w:ind w:left="4605" w:hanging="274"/>
      </w:pPr>
      <w:rPr>
        <w:rFonts w:hint="default"/>
        <w:lang w:val="pt-PT" w:eastAsia="en-US" w:bidi="ar-SA"/>
      </w:rPr>
    </w:lvl>
    <w:lvl w:ilvl="6" w:tplc="599E9D44">
      <w:numFmt w:val="bullet"/>
      <w:lvlText w:val="•"/>
      <w:lvlJc w:val="left"/>
      <w:pPr>
        <w:ind w:left="5470" w:hanging="274"/>
      </w:pPr>
      <w:rPr>
        <w:rFonts w:hint="default"/>
        <w:lang w:val="pt-PT" w:eastAsia="en-US" w:bidi="ar-SA"/>
      </w:rPr>
    </w:lvl>
    <w:lvl w:ilvl="7" w:tplc="CE9E16E4">
      <w:numFmt w:val="bullet"/>
      <w:lvlText w:val="•"/>
      <w:lvlJc w:val="left"/>
      <w:pPr>
        <w:ind w:left="6335" w:hanging="274"/>
      </w:pPr>
      <w:rPr>
        <w:rFonts w:hint="default"/>
        <w:lang w:val="pt-PT" w:eastAsia="en-US" w:bidi="ar-SA"/>
      </w:rPr>
    </w:lvl>
    <w:lvl w:ilvl="8" w:tplc="8BA269FA">
      <w:numFmt w:val="bullet"/>
      <w:lvlText w:val="•"/>
      <w:lvlJc w:val="left"/>
      <w:pPr>
        <w:ind w:left="7200" w:hanging="274"/>
      </w:pPr>
      <w:rPr>
        <w:rFonts w:hint="default"/>
        <w:lang w:val="pt-PT" w:eastAsia="en-US" w:bidi="ar-SA"/>
      </w:rPr>
    </w:lvl>
  </w:abstractNum>
  <w:abstractNum w:abstractNumId="2" w15:restartNumberingAfterBreak="0">
    <w:nsid w:val="11E6548B"/>
    <w:multiLevelType w:val="multilevel"/>
    <w:tmpl w:val="2AAEBBD6"/>
    <w:lvl w:ilvl="0">
      <w:start w:val="1"/>
      <w:numFmt w:val="lowerLetter"/>
      <w:lvlText w:val="%1)"/>
      <w:lvlJc w:val="left"/>
      <w:pPr>
        <w:ind w:left="288" w:hanging="288"/>
      </w:pPr>
      <w:rPr>
        <w:rFonts w:ascii="Arial MT" w:eastAsia="Arial MT" w:hAnsi="Arial MT" w:cs="Arial MT" w:hint="default"/>
        <w:b w:val="0"/>
        <w:bCs w:val="0"/>
        <w:i w:val="0"/>
        <w:iCs w:val="0"/>
        <w:spacing w:val="-2"/>
        <w:w w:val="100"/>
        <w:sz w:val="20"/>
        <w:szCs w:val="20"/>
        <w:lang w:val="pt-PT" w:eastAsia="en-US" w:bidi="ar-SA"/>
      </w:rPr>
    </w:lvl>
    <w:lvl w:ilvl="1">
      <w:start w:val="1"/>
      <w:numFmt w:val="decimal"/>
      <w:lvlText w:val="%1.%2."/>
      <w:lvlJc w:val="left"/>
      <w:pPr>
        <w:ind w:left="959" w:hanging="390"/>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900" w:hanging="390"/>
      </w:pPr>
      <w:rPr>
        <w:rFonts w:hint="default"/>
        <w:lang w:val="pt-PT" w:eastAsia="en-US" w:bidi="ar-SA"/>
      </w:rPr>
    </w:lvl>
    <w:lvl w:ilvl="3">
      <w:numFmt w:val="bullet"/>
      <w:lvlText w:val="•"/>
      <w:lvlJc w:val="left"/>
      <w:pPr>
        <w:ind w:left="960" w:hanging="390"/>
      </w:pPr>
      <w:rPr>
        <w:rFonts w:hint="default"/>
        <w:lang w:val="pt-PT" w:eastAsia="en-US" w:bidi="ar-SA"/>
      </w:rPr>
    </w:lvl>
    <w:lvl w:ilvl="4">
      <w:numFmt w:val="bullet"/>
      <w:lvlText w:val="•"/>
      <w:lvlJc w:val="left"/>
      <w:pPr>
        <w:ind w:left="2098" w:hanging="390"/>
      </w:pPr>
      <w:rPr>
        <w:rFonts w:hint="default"/>
        <w:lang w:val="pt-PT" w:eastAsia="en-US" w:bidi="ar-SA"/>
      </w:rPr>
    </w:lvl>
    <w:lvl w:ilvl="5">
      <w:numFmt w:val="bullet"/>
      <w:lvlText w:val="•"/>
      <w:lvlJc w:val="left"/>
      <w:pPr>
        <w:ind w:left="3237" w:hanging="390"/>
      </w:pPr>
      <w:rPr>
        <w:rFonts w:hint="default"/>
        <w:lang w:val="pt-PT" w:eastAsia="en-US" w:bidi="ar-SA"/>
      </w:rPr>
    </w:lvl>
    <w:lvl w:ilvl="6">
      <w:numFmt w:val="bullet"/>
      <w:lvlText w:val="•"/>
      <w:lvlJc w:val="left"/>
      <w:pPr>
        <w:ind w:left="4376" w:hanging="390"/>
      </w:pPr>
      <w:rPr>
        <w:rFonts w:hint="default"/>
        <w:lang w:val="pt-PT" w:eastAsia="en-US" w:bidi="ar-SA"/>
      </w:rPr>
    </w:lvl>
    <w:lvl w:ilvl="7">
      <w:numFmt w:val="bullet"/>
      <w:lvlText w:val="•"/>
      <w:lvlJc w:val="left"/>
      <w:pPr>
        <w:ind w:left="5514" w:hanging="390"/>
      </w:pPr>
      <w:rPr>
        <w:rFonts w:hint="default"/>
        <w:lang w:val="pt-PT" w:eastAsia="en-US" w:bidi="ar-SA"/>
      </w:rPr>
    </w:lvl>
    <w:lvl w:ilvl="8">
      <w:numFmt w:val="bullet"/>
      <w:lvlText w:val="•"/>
      <w:lvlJc w:val="left"/>
      <w:pPr>
        <w:ind w:left="6653" w:hanging="390"/>
      </w:pPr>
      <w:rPr>
        <w:rFonts w:hint="default"/>
        <w:lang w:val="pt-PT" w:eastAsia="en-US" w:bidi="ar-SA"/>
      </w:rPr>
    </w:lvl>
  </w:abstractNum>
  <w:abstractNum w:abstractNumId="3" w15:restartNumberingAfterBreak="0">
    <w:nsid w:val="15811FE7"/>
    <w:multiLevelType w:val="multilevel"/>
    <w:tmpl w:val="339A144C"/>
    <w:lvl w:ilvl="0">
      <w:start w:val="1"/>
      <w:numFmt w:val="lowerLetter"/>
      <w:lvlText w:val="%1)"/>
      <w:lvlJc w:val="left"/>
      <w:pPr>
        <w:ind w:left="288" w:hanging="254"/>
      </w:pPr>
      <w:rPr>
        <w:rFonts w:ascii="Arial MT" w:eastAsia="Arial MT" w:hAnsi="Arial MT" w:cs="Arial MT" w:hint="default"/>
        <w:b w:val="0"/>
        <w:bCs w:val="0"/>
        <w:i w:val="0"/>
        <w:iCs w:val="0"/>
        <w:spacing w:val="-2"/>
        <w:w w:val="100"/>
        <w:sz w:val="20"/>
        <w:szCs w:val="20"/>
        <w:lang w:val="pt-PT" w:eastAsia="en-US" w:bidi="ar-SA"/>
      </w:rPr>
    </w:lvl>
    <w:lvl w:ilvl="1">
      <w:start w:val="1"/>
      <w:numFmt w:val="decimal"/>
      <w:lvlText w:val="%1.%2."/>
      <w:lvlJc w:val="left"/>
      <w:pPr>
        <w:ind w:left="570" w:hanging="456"/>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1507" w:hanging="456"/>
      </w:pPr>
      <w:rPr>
        <w:rFonts w:hint="default"/>
        <w:lang w:val="pt-PT" w:eastAsia="en-US" w:bidi="ar-SA"/>
      </w:rPr>
    </w:lvl>
    <w:lvl w:ilvl="3">
      <w:numFmt w:val="bullet"/>
      <w:lvlText w:val="•"/>
      <w:lvlJc w:val="left"/>
      <w:pPr>
        <w:ind w:left="2435" w:hanging="456"/>
      </w:pPr>
      <w:rPr>
        <w:rFonts w:hint="default"/>
        <w:lang w:val="pt-PT" w:eastAsia="en-US" w:bidi="ar-SA"/>
      </w:rPr>
    </w:lvl>
    <w:lvl w:ilvl="4">
      <w:numFmt w:val="bullet"/>
      <w:lvlText w:val="•"/>
      <w:lvlJc w:val="left"/>
      <w:pPr>
        <w:ind w:left="3363" w:hanging="456"/>
      </w:pPr>
      <w:rPr>
        <w:rFonts w:hint="default"/>
        <w:lang w:val="pt-PT" w:eastAsia="en-US" w:bidi="ar-SA"/>
      </w:rPr>
    </w:lvl>
    <w:lvl w:ilvl="5">
      <w:numFmt w:val="bullet"/>
      <w:lvlText w:val="•"/>
      <w:lvlJc w:val="left"/>
      <w:pPr>
        <w:ind w:left="4291" w:hanging="456"/>
      </w:pPr>
      <w:rPr>
        <w:rFonts w:hint="default"/>
        <w:lang w:val="pt-PT" w:eastAsia="en-US" w:bidi="ar-SA"/>
      </w:rPr>
    </w:lvl>
    <w:lvl w:ilvl="6">
      <w:numFmt w:val="bullet"/>
      <w:lvlText w:val="•"/>
      <w:lvlJc w:val="left"/>
      <w:pPr>
        <w:ind w:left="5219" w:hanging="456"/>
      </w:pPr>
      <w:rPr>
        <w:rFonts w:hint="default"/>
        <w:lang w:val="pt-PT" w:eastAsia="en-US" w:bidi="ar-SA"/>
      </w:rPr>
    </w:lvl>
    <w:lvl w:ilvl="7">
      <w:numFmt w:val="bullet"/>
      <w:lvlText w:val="•"/>
      <w:lvlJc w:val="left"/>
      <w:pPr>
        <w:ind w:left="6147" w:hanging="456"/>
      </w:pPr>
      <w:rPr>
        <w:rFonts w:hint="default"/>
        <w:lang w:val="pt-PT" w:eastAsia="en-US" w:bidi="ar-SA"/>
      </w:rPr>
    </w:lvl>
    <w:lvl w:ilvl="8">
      <w:numFmt w:val="bullet"/>
      <w:lvlText w:val="•"/>
      <w:lvlJc w:val="left"/>
      <w:pPr>
        <w:ind w:left="7075" w:hanging="456"/>
      </w:pPr>
      <w:rPr>
        <w:rFonts w:hint="default"/>
        <w:lang w:val="pt-PT" w:eastAsia="en-US" w:bidi="ar-SA"/>
      </w:rPr>
    </w:lvl>
  </w:abstractNum>
  <w:abstractNum w:abstractNumId="4" w15:restartNumberingAfterBreak="0">
    <w:nsid w:val="15A92D65"/>
    <w:multiLevelType w:val="hybridMultilevel"/>
    <w:tmpl w:val="60A283C8"/>
    <w:lvl w:ilvl="0" w:tplc="EDE05498">
      <w:start w:val="1"/>
      <w:numFmt w:val="lowerLetter"/>
      <w:lvlText w:val="%1)"/>
      <w:lvlJc w:val="left"/>
      <w:pPr>
        <w:ind w:left="521" w:hanging="234"/>
      </w:pPr>
      <w:rPr>
        <w:rFonts w:ascii="Arial MT" w:eastAsia="Arial MT" w:hAnsi="Arial MT" w:cs="Arial MT" w:hint="default"/>
        <w:b w:val="0"/>
        <w:bCs w:val="0"/>
        <w:i w:val="0"/>
        <w:iCs w:val="0"/>
        <w:spacing w:val="-2"/>
        <w:w w:val="100"/>
        <w:sz w:val="20"/>
        <w:szCs w:val="20"/>
        <w:lang w:val="pt-PT" w:eastAsia="en-US" w:bidi="ar-SA"/>
      </w:rPr>
    </w:lvl>
    <w:lvl w:ilvl="1" w:tplc="B26665D0">
      <w:numFmt w:val="bullet"/>
      <w:lvlText w:val="•"/>
      <w:lvlJc w:val="left"/>
      <w:pPr>
        <w:ind w:left="1361" w:hanging="234"/>
      </w:pPr>
      <w:rPr>
        <w:rFonts w:hint="default"/>
        <w:lang w:val="pt-PT" w:eastAsia="en-US" w:bidi="ar-SA"/>
      </w:rPr>
    </w:lvl>
    <w:lvl w:ilvl="2" w:tplc="4FB65492">
      <w:numFmt w:val="bullet"/>
      <w:lvlText w:val="•"/>
      <w:lvlJc w:val="left"/>
      <w:pPr>
        <w:ind w:left="2202" w:hanging="234"/>
      </w:pPr>
      <w:rPr>
        <w:rFonts w:hint="default"/>
        <w:lang w:val="pt-PT" w:eastAsia="en-US" w:bidi="ar-SA"/>
      </w:rPr>
    </w:lvl>
    <w:lvl w:ilvl="3" w:tplc="DBF878F6">
      <w:numFmt w:val="bullet"/>
      <w:lvlText w:val="•"/>
      <w:lvlJc w:val="left"/>
      <w:pPr>
        <w:ind w:left="3043" w:hanging="234"/>
      </w:pPr>
      <w:rPr>
        <w:rFonts w:hint="default"/>
        <w:lang w:val="pt-PT" w:eastAsia="en-US" w:bidi="ar-SA"/>
      </w:rPr>
    </w:lvl>
    <w:lvl w:ilvl="4" w:tplc="F4B2DE26">
      <w:numFmt w:val="bullet"/>
      <w:lvlText w:val="•"/>
      <w:lvlJc w:val="left"/>
      <w:pPr>
        <w:ind w:left="3884" w:hanging="234"/>
      </w:pPr>
      <w:rPr>
        <w:rFonts w:hint="default"/>
        <w:lang w:val="pt-PT" w:eastAsia="en-US" w:bidi="ar-SA"/>
      </w:rPr>
    </w:lvl>
    <w:lvl w:ilvl="5" w:tplc="F8C4FFEA">
      <w:numFmt w:val="bullet"/>
      <w:lvlText w:val="•"/>
      <w:lvlJc w:val="left"/>
      <w:pPr>
        <w:ind w:left="4725" w:hanging="234"/>
      </w:pPr>
      <w:rPr>
        <w:rFonts w:hint="default"/>
        <w:lang w:val="pt-PT" w:eastAsia="en-US" w:bidi="ar-SA"/>
      </w:rPr>
    </w:lvl>
    <w:lvl w:ilvl="6" w:tplc="64267118">
      <w:numFmt w:val="bullet"/>
      <w:lvlText w:val="•"/>
      <w:lvlJc w:val="left"/>
      <w:pPr>
        <w:ind w:left="5566" w:hanging="234"/>
      </w:pPr>
      <w:rPr>
        <w:rFonts w:hint="default"/>
        <w:lang w:val="pt-PT" w:eastAsia="en-US" w:bidi="ar-SA"/>
      </w:rPr>
    </w:lvl>
    <w:lvl w:ilvl="7" w:tplc="0D362760">
      <w:numFmt w:val="bullet"/>
      <w:lvlText w:val="•"/>
      <w:lvlJc w:val="left"/>
      <w:pPr>
        <w:ind w:left="6407" w:hanging="234"/>
      </w:pPr>
      <w:rPr>
        <w:rFonts w:hint="default"/>
        <w:lang w:val="pt-PT" w:eastAsia="en-US" w:bidi="ar-SA"/>
      </w:rPr>
    </w:lvl>
    <w:lvl w:ilvl="8" w:tplc="D7FA4E5C">
      <w:numFmt w:val="bullet"/>
      <w:lvlText w:val="•"/>
      <w:lvlJc w:val="left"/>
      <w:pPr>
        <w:ind w:left="7248" w:hanging="234"/>
      </w:pPr>
      <w:rPr>
        <w:rFonts w:hint="default"/>
        <w:lang w:val="pt-PT" w:eastAsia="en-US" w:bidi="ar-SA"/>
      </w:rPr>
    </w:lvl>
  </w:abstractNum>
  <w:abstractNum w:abstractNumId="5" w15:restartNumberingAfterBreak="0">
    <w:nsid w:val="1D893D05"/>
    <w:multiLevelType w:val="hybridMultilevel"/>
    <w:tmpl w:val="6506F9EA"/>
    <w:lvl w:ilvl="0" w:tplc="1BE8DA60">
      <w:start w:val="1"/>
      <w:numFmt w:val="lowerLetter"/>
      <w:lvlText w:val="%1)"/>
      <w:lvlJc w:val="left"/>
      <w:pPr>
        <w:ind w:left="288" w:hanging="236"/>
      </w:pPr>
      <w:rPr>
        <w:rFonts w:ascii="Arial MT" w:eastAsia="Arial MT" w:hAnsi="Arial MT" w:cs="Arial MT" w:hint="default"/>
        <w:b w:val="0"/>
        <w:bCs w:val="0"/>
        <w:i w:val="0"/>
        <w:iCs w:val="0"/>
        <w:spacing w:val="-2"/>
        <w:w w:val="100"/>
        <w:sz w:val="20"/>
        <w:szCs w:val="20"/>
        <w:lang w:val="pt-PT" w:eastAsia="en-US" w:bidi="ar-SA"/>
      </w:rPr>
    </w:lvl>
    <w:lvl w:ilvl="1" w:tplc="43E64614">
      <w:numFmt w:val="bullet"/>
      <w:lvlText w:val="•"/>
      <w:lvlJc w:val="left"/>
      <w:pPr>
        <w:ind w:left="1145" w:hanging="236"/>
      </w:pPr>
      <w:rPr>
        <w:rFonts w:hint="default"/>
        <w:lang w:val="pt-PT" w:eastAsia="en-US" w:bidi="ar-SA"/>
      </w:rPr>
    </w:lvl>
    <w:lvl w:ilvl="2" w:tplc="E198188A">
      <w:numFmt w:val="bullet"/>
      <w:lvlText w:val="•"/>
      <w:lvlJc w:val="left"/>
      <w:pPr>
        <w:ind w:left="2010" w:hanging="236"/>
      </w:pPr>
      <w:rPr>
        <w:rFonts w:hint="default"/>
        <w:lang w:val="pt-PT" w:eastAsia="en-US" w:bidi="ar-SA"/>
      </w:rPr>
    </w:lvl>
    <w:lvl w:ilvl="3" w:tplc="EDFA3A96">
      <w:numFmt w:val="bullet"/>
      <w:lvlText w:val="•"/>
      <w:lvlJc w:val="left"/>
      <w:pPr>
        <w:ind w:left="2875" w:hanging="236"/>
      </w:pPr>
      <w:rPr>
        <w:rFonts w:hint="default"/>
        <w:lang w:val="pt-PT" w:eastAsia="en-US" w:bidi="ar-SA"/>
      </w:rPr>
    </w:lvl>
    <w:lvl w:ilvl="4" w:tplc="F468E906">
      <w:numFmt w:val="bullet"/>
      <w:lvlText w:val="•"/>
      <w:lvlJc w:val="left"/>
      <w:pPr>
        <w:ind w:left="3740" w:hanging="236"/>
      </w:pPr>
      <w:rPr>
        <w:rFonts w:hint="default"/>
        <w:lang w:val="pt-PT" w:eastAsia="en-US" w:bidi="ar-SA"/>
      </w:rPr>
    </w:lvl>
    <w:lvl w:ilvl="5" w:tplc="2FDED7F4">
      <w:numFmt w:val="bullet"/>
      <w:lvlText w:val="•"/>
      <w:lvlJc w:val="left"/>
      <w:pPr>
        <w:ind w:left="4605" w:hanging="236"/>
      </w:pPr>
      <w:rPr>
        <w:rFonts w:hint="default"/>
        <w:lang w:val="pt-PT" w:eastAsia="en-US" w:bidi="ar-SA"/>
      </w:rPr>
    </w:lvl>
    <w:lvl w:ilvl="6" w:tplc="534AC4EA">
      <w:numFmt w:val="bullet"/>
      <w:lvlText w:val="•"/>
      <w:lvlJc w:val="left"/>
      <w:pPr>
        <w:ind w:left="5470" w:hanging="236"/>
      </w:pPr>
      <w:rPr>
        <w:rFonts w:hint="default"/>
        <w:lang w:val="pt-PT" w:eastAsia="en-US" w:bidi="ar-SA"/>
      </w:rPr>
    </w:lvl>
    <w:lvl w:ilvl="7" w:tplc="DEFADB86">
      <w:numFmt w:val="bullet"/>
      <w:lvlText w:val="•"/>
      <w:lvlJc w:val="left"/>
      <w:pPr>
        <w:ind w:left="6335" w:hanging="236"/>
      </w:pPr>
      <w:rPr>
        <w:rFonts w:hint="default"/>
        <w:lang w:val="pt-PT" w:eastAsia="en-US" w:bidi="ar-SA"/>
      </w:rPr>
    </w:lvl>
    <w:lvl w:ilvl="8" w:tplc="6150D2D4">
      <w:numFmt w:val="bullet"/>
      <w:lvlText w:val="•"/>
      <w:lvlJc w:val="left"/>
      <w:pPr>
        <w:ind w:left="7200" w:hanging="236"/>
      </w:pPr>
      <w:rPr>
        <w:rFonts w:hint="default"/>
        <w:lang w:val="pt-PT" w:eastAsia="en-US" w:bidi="ar-SA"/>
      </w:rPr>
    </w:lvl>
  </w:abstractNum>
  <w:abstractNum w:abstractNumId="6" w15:restartNumberingAfterBreak="0">
    <w:nsid w:val="20076973"/>
    <w:multiLevelType w:val="hybridMultilevel"/>
    <w:tmpl w:val="5120D070"/>
    <w:lvl w:ilvl="0" w:tplc="F3C4715A">
      <w:start w:val="1"/>
      <w:numFmt w:val="lowerLetter"/>
      <w:lvlText w:val="%1)"/>
      <w:lvlJc w:val="left"/>
      <w:pPr>
        <w:ind w:left="521" w:hanging="234"/>
      </w:pPr>
      <w:rPr>
        <w:rFonts w:ascii="Arial MT" w:eastAsia="Arial MT" w:hAnsi="Arial MT" w:cs="Arial MT" w:hint="default"/>
        <w:b w:val="0"/>
        <w:bCs w:val="0"/>
        <w:i w:val="0"/>
        <w:iCs w:val="0"/>
        <w:spacing w:val="-2"/>
        <w:w w:val="100"/>
        <w:sz w:val="20"/>
        <w:szCs w:val="20"/>
        <w:lang w:val="pt-PT" w:eastAsia="en-US" w:bidi="ar-SA"/>
      </w:rPr>
    </w:lvl>
    <w:lvl w:ilvl="1" w:tplc="E7B82AF0">
      <w:numFmt w:val="bullet"/>
      <w:lvlText w:val="•"/>
      <w:lvlJc w:val="left"/>
      <w:pPr>
        <w:ind w:left="1361" w:hanging="234"/>
      </w:pPr>
      <w:rPr>
        <w:rFonts w:hint="default"/>
        <w:lang w:val="pt-PT" w:eastAsia="en-US" w:bidi="ar-SA"/>
      </w:rPr>
    </w:lvl>
    <w:lvl w:ilvl="2" w:tplc="9D508E20">
      <w:numFmt w:val="bullet"/>
      <w:lvlText w:val="•"/>
      <w:lvlJc w:val="left"/>
      <w:pPr>
        <w:ind w:left="2202" w:hanging="234"/>
      </w:pPr>
      <w:rPr>
        <w:rFonts w:hint="default"/>
        <w:lang w:val="pt-PT" w:eastAsia="en-US" w:bidi="ar-SA"/>
      </w:rPr>
    </w:lvl>
    <w:lvl w:ilvl="3" w:tplc="DF1E1536">
      <w:numFmt w:val="bullet"/>
      <w:lvlText w:val="•"/>
      <w:lvlJc w:val="left"/>
      <w:pPr>
        <w:ind w:left="3043" w:hanging="234"/>
      </w:pPr>
      <w:rPr>
        <w:rFonts w:hint="default"/>
        <w:lang w:val="pt-PT" w:eastAsia="en-US" w:bidi="ar-SA"/>
      </w:rPr>
    </w:lvl>
    <w:lvl w:ilvl="4" w:tplc="F7FAFBEE">
      <w:numFmt w:val="bullet"/>
      <w:lvlText w:val="•"/>
      <w:lvlJc w:val="left"/>
      <w:pPr>
        <w:ind w:left="3884" w:hanging="234"/>
      </w:pPr>
      <w:rPr>
        <w:rFonts w:hint="default"/>
        <w:lang w:val="pt-PT" w:eastAsia="en-US" w:bidi="ar-SA"/>
      </w:rPr>
    </w:lvl>
    <w:lvl w:ilvl="5" w:tplc="8102BC46">
      <w:numFmt w:val="bullet"/>
      <w:lvlText w:val="•"/>
      <w:lvlJc w:val="left"/>
      <w:pPr>
        <w:ind w:left="4725" w:hanging="234"/>
      </w:pPr>
      <w:rPr>
        <w:rFonts w:hint="default"/>
        <w:lang w:val="pt-PT" w:eastAsia="en-US" w:bidi="ar-SA"/>
      </w:rPr>
    </w:lvl>
    <w:lvl w:ilvl="6" w:tplc="6784BB38">
      <w:numFmt w:val="bullet"/>
      <w:lvlText w:val="•"/>
      <w:lvlJc w:val="left"/>
      <w:pPr>
        <w:ind w:left="5566" w:hanging="234"/>
      </w:pPr>
      <w:rPr>
        <w:rFonts w:hint="default"/>
        <w:lang w:val="pt-PT" w:eastAsia="en-US" w:bidi="ar-SA"/>
      </w:rPr>
    </w:lvl>
    <w:lvl w:ilvl="7" w:tplc="CDDCF61E">
      <w:numFmt w:val="bullet"/>
      <w:lvlText w:val="•"/>
      <w:lvlJc w:val="left"/>
      <w:pPr>
        <w:ind w:left="6407" w:hanging="234"/>
      </w:pPr>
      <w:rPr>
        <w:rFonts w:hint="default"/>
        <w:lang w:val="pt-PT" w:eastAsia="en-US" w:bidi="ar-SA"/>
      </w:rPr>
    </w:lvl>
    <w:lvl w:ilvl="8" w:tplc="6C9282CE">
      <w:numFmt w:val="bullet"/>
      <w:lvlText w:val="•"/>
      <w:lvlJc w:val="left"/>
      <w:pPr>
        <w:ind w:left="7248" w:hanging="234"/>
      </w:pPr>
      <w:rPr>
        <w:rFonts w:hint="default"/>
        <w:lang w:val="pt-PT" w:eastAsia="en-US" w:bidi="ar-SA"/>
      </w:rPr>
    </w:lvl>
  </w:abstractNum>
  <w:abstractNum w:abstractNumId="7" w15:restartNumberingAfterBreak="0">
    <w:nsid w:val="20CC6014"/>
    <w:multiLevelType w:val="hybridMultilevel"/>
    <w:tmpl w:val="3662D172"/>
    <w:lvl w:ilvl="0" w:tplc="7C962268">
      <w:start w:val="1"/>
      <w:numFmt w:val="lowerLetter"/>
      <w:lvlText w:val="%1)"/>
      <w:lvlJc w:val="left"/>
      <w:pPr>
        <w:ind w:left="288" w:hanging="292"/>
      </w:pPr>
      <w:rPr>
        <w:rFonts w:ascii="Arial" w:eastAsia="Arial" w:hAnsi="Arial" w:cs="Arial" w:hint="default"/>
        <w:b w:val="0"/>
        <w:bCs w:val="0"/>
        <w:i/>
        <w:iCs/>
        <w:spacing w:val="-2"/>
        <w:w w:val="100"/>
        <w:sz w:val="20"/>
        <w:szCs w:val="20"/>
        <w:lang w:val="pt-PT" w:eastAsia="en-US" w:bidi="ar-SA"/>
      </w:rPr>
    </w:lvl>
    <w:lvl w:ilvl="1" w:tplc="4A589486">
      <w:numFmt w:val="bullet"/>
      <w:lvlText w:val="•"/>
      <w:lvlJc w:val="left"/>
      <w:pPr>
        <w:ind w:left="1145" w:hanging="292"/>
      </w:pPr>
      <w:rPr>
        <w:rFonts w:hint="default"/>
        <w:lang w:val="pt-PT" w:eastAsia="en-US" w:bidi="ar-SA"/>
      </w:rPr>
    </w:lvl>
    <w:lvl w:ilvl="2" w:tplc="68C01A10">
      <w:numFmt w:val="bullet"/>
      <w:lvlText w:val="•"/>
      <w:lvlJc w:val="left"/>
      <w:pPr>
        <w:ind w:left="2010" w:hanging="292"/>
      </w:pPr>
      <w:rPr>
        <w:rFonts w:hint="default"/>
        <w:lang w:val="pt-PT" w:eastAsia="en-US" w:bidi="ar-SA"/>
      </w:rPr>
    </w:lvl>
    <w:lvl w:ilvl="3" w:tplc="29A4D57A">
      <w:numFmt w:val="bullet"/>
      <w:lvlText w:val="•"/>
      <w:lvlJc w:val="left"/>
      <w:pPr>
        <w:ind w:left="2875" w:hanging="292"/>
      </w:pPr>
      <w:rPr>
        <w:rFonts w:hint="default"/>
        <w:lang w:val="pt-PT" w:eastAsia="en-US" w:bidi="ar-SA"/>
      </w:rPr>
    </w:lvl>
    <w:lvl w:ilvl="4" w:tplc="3A263F44">
      <w:numFmt w:val="bullet"/>
      <w:lvlText w:val="•"/>
      <w:lvlJc w:val="left"/>
      <w:pPr>
        <w:ind w:left="3740" w:hanging="292"/>
      </w:pPr>
      <w:rPr>
        <w:rFonts w:hint="default"/>
        <w:lang w:val="pt-PT" w:eastAsia="en-US" w:bidi="ar-SA"/>
      </w:rPr>
    </w:lvl>
    <w:lvl w:ilvl="5" w:tplc="88A0F360">
      <w:numFmt w:val="bullet"/>
      <w:lvlText w:val="•"/>
      <w:lvlJc w:val="left"/>
      <w:pPr>
        <w:ind w:left="4605" w:hanging="292"/>
      </w:pPr>
      <w:rPr>
        <w:rFonts w:hint="default"/>
        <w:lang w:val="pt-PT" w:eastAsia="en-US" w:bidi="ar-SA"/>
      </w:rPr>
    </w:lvl>
    <w:lvl w:ilvl="6" w:tplc="465000EE">
      <w:numFmt w:val="bullet"/>
      <w:lvlText w:val="•"/>
      <w:lvlJc w:val="left"/>
      <w:pPr>
        <w:ind w:left="5470" w:hanging="292"/>
      </w:pPr>
      <w:rPr>
        <w:rFonts w:hint="default"/>
        <w:lang w:val="pt-PT" w:eastAsia="en-US" w:bidi="ar-SA"/>
      </w:rPr>
    </w:lvl>
    <w:lvl w:ilvl="7" w:tplc="2550CF8E">
      <w:numFmt w:val="bullet"/>
      <w:lvlText w:val="•"/>
      <w:lvlJc w:val="left"/>
      <w:pPr>
        <w:ind w:left="6335" w:hanging="292"/>
      </w:pPr>
      <w:rPr>
        <w:rFonts w:hint="default"/>
        <w:lang w:val="pt-PT" w:eastAsia="en-US" w:bidi="ar-SA"/>
      </w:rPr>
    </w:lvl>
    <w:lvl w:ilvl="8" w:tplc="10CE23A8">
      <w:numFmt w:val="bullet"/>
      <w:lvlText w:val="•"/>
      <w:lvlJc w:val="left"/>
      <w:pPr>
        <w:ind w:left="7200" w:hanging="292"/>
      </w:pPr>
      <w:rPr>
        <w:rFonts w:hint="default"/>
        <w:lang w:val="pt-PT" w:eastAsia="en-US" w:bidi="ar-SA"/>
      </w:rPr>
    </w:lvl>
  </w:abstractNum>
  <w:abstractNum w:abstractNumId="8" w15:restartNumberingAfterBreak="0">
    <w:nsid w:val="233E3D63"/>
    <w:multiLevelType w:val="hybridMultilevel"/>
    <w:tmpl w:val="A02C2CF4"/>
    <w:lvl w:ilvl="0" w:tplc="F07EA7B6">
      <w:start w:val="1"/>
      <w:numFmt w:val="lowerLetter"/>
      <w:lvlText w:val="%1)"/>
      <w:lvlJc w:val="left"/>
      <w:pPr>
        <w:ind w:left="288" w:hanging="272"/>
      </w:pPr>
      <w:rPr>
        <w:rFonts w:ascii="Arial MT" w:eastAsia="Arial MT" w:hAnsi="Arial MT" w:cs="Arial MT" w:hint="default"/>
        <w:b w:val="0"/>
        <w:bCs w:val="0"/>
        <w:i w:val="0"/>
        <w:iCs w:val="0"/>
        <w:spacing w:val="-2"/>
        <w:w w:val="100"/>
        <w:sz w:val="20"/>
        <w:szCs w:val="20"/>
        <w:lang w:val="pt-PT" w:eastAsia="en-US" w:bidi="ar-SA"/>
      </w:rPr>
    </w:lvl>
    <w:lvl w:ilvl="1" w:tplc="92E0170A">
      <w:numFmt w:val="bullet"/>
      <w:lvlText w:val="•"/>
      <w:lvlJc w:val="left"/>
      <w:pPr>
        <w:ind w:left="1145" w:hanging="272"/>
      </w:pPr>
      <w:rPr>
        <w:rFonts w:hint="default"/>
        <w:lang w:val="pt-PT" w:eastAsia="en-US" w:bidi="ar-SA"/>
      </w:rPr>
    </w:lvl>
    <w:lvl w:ilvl="2" w:tplc="509A8360">
      <w:numFmt w:val="bullet"/>
      <w:lvlText w:val="•"/>
      <w:lvlJc w:val="left"/>
      <w:pPr>
        <w:ind w:left="2010" w:hanging="272"/>
      </w:pPr>
      <w:rPr>
        <w:rFonts w:hint="default"/>
        <w:lang w:val="pt-PT" w:eastAsia="en-US" w:bidi="ar-SA"/>
      </w:rPr>
    </w:lvl>
    <w:lvl w:ilvl="3" w:tplc="9D0426C8">
      <w:numFmt w:val="bullet"/>
      <w:lvlText w:val="•"/>
      <w:lvlJc w:val="left"/>
      <w:pPr>
        <w:ind w:left="2875" w:hanging="272"/>
      </w:pPr>
      <w:rPr>
        <w:rFonts w:hint="default"/>
        <w:lang w:val="pt-PT" w:eastAsia="en-US" w:bidi="ar-SA"/>
      </w:rPr>
    </w:lvl>
    <w:lvl w:ilvl="4" w:tplc="2D961CA4">
      <w:numFmt w:val="bullet"/>
      <w:lvlText w:val="•"/>
      <w:lvlJc w:val="left"/>
      <w:pPr>
        <w:ind w:left="3740" w:hanging="272"/>
      </w:pPr>
      <w:rPr>
        <w:rFonts w:hint="default"/>
        <w:lang w:val="pt-PT" w:eastAsia="en-US" w:bidi="ar-SA"/>
      </w:rPr>
    </w:lvl>
    <w:lvl w:ilvl="5" w:tplc="3F9A6E20">
      <w:numFmt w:val="bullet"/>
      <w:lvlText w:val="•"/>
      <w:lvlJc w:val="left"/>
      <w:pPr>
        <w:ind w:left="4605" w:hanging="272"/>
      </w:pPr>
      <w:rPr>
        <w:rFonts w:hint="default"/>
        <w:lang w:val="pt-PT" w:eastAsia="en-US" w:bidi="ar-SA"/>
      </w:rPr>
    </w:lvl>
    <w:lvl w:ilvl="6" w:tplc="33A804E2">
      <w:numFmt w:val="bullet"/>
      <w:lvlText w:val="•"/>
      <w:lvlJc w:val="left"/>
      <w:pPr>
        <w:ind w:left="5470" w:hanging="272"/>
      </w:pPr>
      <w:rPr>
        <w:rFonts w:hint="default"/>
        <w:lang w:val="pt-PT" w:eastAsia="en-US" w:bidi="ar-SA"/>
      </w:rPr>
    </w:lvl>
    <w:lvl w:ilvl="7" w:tplc="BA247E3A">
      <w:numFmt w:val="bullet"/>
      <w:lvlText w:val="•"/>
      <w:lvlJc w:val="left"/>
      <w:pPr>
        <w:ind w:left="6335" w:hanging="272"/>
      </w:pPr>
      <w:rPr>
        <w:rFonts w:hint="default"/>
        <w:lang w:val="pt-PT" w:eastAsia="en-US" w:bidi="ar-SA"/>
      </w:rPr>
    </w:lvl>
    <w:lvl w:ilvl="8" w:tplc="E4FC21C8">
      <w:numFmt w:val="bullet"/>
      <w:lvlText w:val="•"/>
      <w:lvlJc w:val="left"/>
      <w:pPr>
        <w:ind w:left="7200" w:hanging="272"/>
      </w:pPr>
      <w:rPr>
        <w:rFonts w:hint="default"/>
        <w:lang w:val="pt-PT" w:eastAsia="en-US" w:bidi="ar-SA"/>
      </w:rPr>
    </w:lvl>
  </w:abstractNum>
  <w:abstractNum w:abstractNumId="9" w15:restartNumberingAfterBreak="0">
    <w:nsid w:val="236506E9"/>
    <w:multiLevelType w:val="hybridMultilevel"/>
    <w:tmpl w:val="B39C010C"/>
    <w:lvl w:ilvl="0" w:tplc="6E5E8000">
      <w:start w:val="1"/>
      <w:numFmt w:val="lowerLetter"/>
      <w:lvlText w:val="%1)"/>
      <w:lvlJc w:val="left"/>
      <w:pPr>
        <w:ind w:left="288" w:hanging="250"/>
      </w:pPr>
      <w:rPr>
        <w:rFonts w:ascii="Arial MT" w:eastAsia="Arial MT" w:hAnsi="Arial MT" w:cs="Arial MT" w:hint="default"/>
        <w:b w:val="0"/>
        <w:bCs w:val="0"/>
        <w:i w:val="0"/>
        <w:iCs w:val="0"/>
        <w:spacing w:val="-2"/>
        <w:w w:val="90"/>
        <w:sz w:val="20"/>
        <w:szCs w:val="20"/>
        <w:lang w:val="pt-PT" w:eastAsia="en-US" w:bidi="ar-SA"/>
      </w:rPr>
    </w:lvl>
    <w:lvl w:ilvl="1" w:tplc="217A9FE0">
      <w:numFmt w:val="bullet"/>
      <w:lvlText w:val="•"/>
      <w:lvlJc w:val="left"/>
      <w:pPr>
        <w:ind w:left="1145" w:hanging="250"/>
      </w:pPr>
      <w:rPr>
        <w:rFonts w:hint="default"/>
        <w:lang w:val="pt-PT" w:eastAsia="en-US" w:bidi="ar-SA"/>
      </w:rPr>
    </w:lvl>
    <w:lvl w:ilvl="2" w:tplc="C12EABE2">
      <w:numFmt w:val="bullet"/>
      <w:lvlText w:val="•"/>
      <w:lvlJc w:val="left"/>
      <w:pPr>
        <w:ind w:left="2010" w:hanging="250"/>
      </w:pPr>
      <w:rPr>
        <w:rFonts w:hint="default"/>
        <w:lang w:val="pt-PT" w:eastAsia="en-US" w:bidi="ar-SA"/>
      </w:rPr>
    </w:lvl>
    <w:lvl w:ilvl="3" w:tplc="996C733C">
      <w:numFmt w:val="bullet"/>
      <w:lvlText w:val="•"/>
      <w:lvlJc w:val="left"/>
      <w:pPr>
        <w:ind w:left="2875" w:hanging="250"/>
      </w:pPr>
      <w:rPr>
        <w:rFonts w:hint="default"/>
        <w:lang w:val="pt-PT" w:eastAsia="en-US" w:bidi="ar-SA"/>
      </w:rPr>
    </w:lvl>
    <w:lvl w:ilvl="4" w:tplc="1EFE37C2">
      <w:numFmt w:val="bullet"/>
      <w:lvlText w:val="•"/>
      <w:lvlJc w:val="left"/>
      <w:pPr>
        <w:ind w:left="3740" w:hanging="250"/>
      </w:pPr>
      <w:rPr>
        <w:rFonts w:hint="default"/>
        <w:lang w:val="pt-PT" w:eastAsia="en-US" w:bidi="ar-SA"/>
      </w:rPr>
    </w:lvl>
    <w:lvl w:ilvl="5" w:tplc="6A9425F2">
      <w:numFmt w:val="bullet"/>
      <w:lvlText w:val="•"/>
      <w:lvlJc w:val="left"/>
      <w:pPr>
        <w:ind w:left="4605" w:hanging="250"/>
      </w:pPr>
      <w:rPr>
        <w:rFonts w:hint="default"/>
        <w:lang w:val="pt-PT" w:eastAsia="en-US" w:bidi="ar-SA"/>
      </w:rPr>
    </w:lvl>
    <w:lvl w:ilvl="6" w:tplc="37F06CDC">
      <w:numFmt w:val="bullet"/>
      <w:lvlText w:val="•"/>
      <w:lvlJc w:val="left"/>
      <w:pPr>
        <w:ind w:left="5470" w:hanging="250"/>
      </w:pPr>
      <w:rPr>
        <w:rFonts w:hint="default"/>
        <w:lang w:val="pt-PT" w:eastAsia="en-US" w:bidi="ar-SA"/>
      </w:rPr>
    </w:lvl>
    <w:lvl w:ilvl="7" w:tplc="9D74DC4E">
      <w:numFmt w:val="bullet"/>
      <w:lvlText w:val="•"/>
      <w:lvlJc w:val="left"/>
      <w:pPr>
        <w:ind w:left="6335" w:hanging="250"/>
      </w:pPr>
      <w:rPr>
        <w:rFonts w:hint="default"/>
        <w:lang w:val="pt-PT" w:eastAsia="en-US" w:bidi="ar-SA"/>
      </w:rPr>
    </w:lvl>
    <w:lvl w:ilvl="8" w:tplc="49E2C192">
      <w:numFmt w:val="bullet"/>
      <w:lvlText w:val="•"/>
      <w:lvlJc w:val="left"/>
      <w:pPr>
        <w:ind w:left="7200" w:hanging="250"/>
      </w:pPr>
      <w:rPr>
        <w:rFonts w:hint="default"/>
        <w:lang w:val="pt-PT" w:eastAsia="en-US" w:bidi="ar-SA"/>
      </w:rPr>
    </w:lvl>
  </w:abstractNum>
  <w:abstractNum w:abstractNumId="10" w15:restartNumberingAfterBreak="0">
    <w:nsid w:val="24CD01F0"/>
    <w:multiLevelType w:val="hybridMultilevel"/>
    <w:tmpl w:val="08C27BDC"/>
    <w:lvl w:ilvl="0" w:tplc="267E149A">
      <w:start w:val="1"/>
      <w:numFmt w:val="lowerLetter"/>
      <w:lvlText w:val="%1)"/>
      <w:lvlJc w:val="left"/>
      <w:pPr>
        <w:ind w:left="288" w:hanging="238"/>
      </w:pPr>
      <w:rPr>
        <w:rFonts w:ascii="Arial MT" w:eastAsia="Arial MT" w:hAnsi="Arial MT" w:cs="Arial MT" w:hint="default"/>
        <w:b w:val="0"/>
        <w:bCs w:val="0"/>
        <w:i w:val="0"/>
        <w:iCs w:val="0"/>
        <w:spacing w:val="-2"/>
        <w:w w:val="100"/>
        <w:sz w:val="20"/>
        <w:szCs w:val="20"/>
        <w:lang w:val="pt-PT" w:eastAsia="en-US" w:bidi="ar-SA"/>
      </w:rPr>
    </w:lvl>
    <w:lvl w:ilvl="1" w:tplc="AFF856AC">
      <w:numFmt w:val="bullet"/>
      <w:lvlText w:val="•"/>
      <w:lvlJc w:val="left"/>
      <w:pPr>
        <w:ind w:left="1145" w:hanging="238"/>
      </w:pPr>
      <w:rPr>
        <w:rFonts w:hint="default"/>
        <w:lang w:val="pt-PT" w:eastAsia="en-US" w:bidi="ar-SA"/>
      </w:rPr>
    </w:lvl>
    <w:lvl w:ilvl="2" w:tplc="7C0C7B28">
      <w:numFmt w:val="bullet"/>
      <w:lvlText w:val="•"/>
      <w:lvlJc w:val="left"/>
      <w:pPr>
        <w:ind w:left="2010" w:hanging="238"/>
      </w:pPr>
      <w:rPr>
        <w:rFonts w:hint="default"/>
        <w:lang w:val="pt-PT" w:eastAsia="en-US" w:bidi="ar-SA"/>
      </w:rPr>
    </w:lvl>
    <w:lvl w:ilvl="3" w:tplc="0E0C6602">
      <w:numFmt w:val="bullet"/>
      <w:lvlText w:val="•"/>
      <w:lvlJc w:val="left"/>
      <w:pPr>
        <w:ind w:left="2875" w:hanging="238"/>
      </w:pPr>
      <w:rPr>
        <w:rFonts w:hint="default"/>
        <w:lang w:val="pt-PT" w:eastAsia="en-US" w:bidi="ar-SA"/>
      </w:rPr>
    </w:lvl>
    <w:lvl w:ilvl="4" w:tplc="C5BE920E">
      <w:numFmt w:val="bullet"/>
      <w:lvlText w:val="•"/>
      <w:lvlJc w:val="left"/>
      <w:pPr>
        <w:ind w:left="3740" w:hanging="238"/>
      </w:pPr>
      <w:rPr>
        <w:rFonts w:hint="default"/>
        <w:lang w:val="pt-PT" w:eastAsia="en-US" w:bidi="ar-SA"/>
      </w:rPr>
    </w:lvl>
    <w:lvl w:ilvl="5" w:tplc="877C0A94">
      <w:numFmt w:val="bullet"/>
      <w:lvlText w:val="•"/>
      <w:lvlJc w:val="left"/>
      <w:pPr>
        <w:ind w:left="4605" w:hanging="238"/>
      </w:pPr>
      <w:rPr>
        <w:rFonts w:hint="default"/>
        <w:lang w:val="pt-PT" w:eastAsia="en-US" w:bidi="ar-SA"/>
      </w:rPr>
    </w:lvl>
    <w:lvl w:ilvl="6" w:tplc="4D9AA09A">
      <w:numFmt w:val="bullet"/>
      <w:lvlText w:val="•"/>
      <w:lvlJc w:val="left"/>
      <w:pPr>
        <w:ind w:left="5470" w:hanging="238"/>
      </w:pPr>
      <w:rPr>
        <w:rFonts w:hint="default"/>
        <w:lang w:val="pt-PT" w:eastAsia="en-US" w:bidi="ar-SA"/>
      </w:rPr>
    </w:lvl>
    <w:lvl w:ilvl="7" w:tplc="B0902290">
      <w:numFmt w:val="bullet"/>
      <w:lvlText w:val="•"/>
      <w:lvlJc w:val="left"/>
      <w:pPr>
        <w:ind w:left="6335" w:hanging="238"/>
      </w:pPr>
      <w:rPr>
        <w:rFonts w:hint="default"/>
        <w:lang w:val="pt-PT" w:eastAsia="en-US" w:bidi="ar-SA"/>
      </w:rPr>
    </w:lvl>
    <w:lvl w:ilvl="8" w:tplc="590EF582">
      <w:numFmt w:val="bullet"/>
      <w:lvlText w:val="•"/>
      <w:lvlJc w:val="left"/>
      <w:pPr>
        <w:ind w:left="7200" w:hanging="238"/>
      </w:pPr>
      <w:rPr>
        <w:rFonts w:hint="default"/>
        <w:lang w:val="pt-PT" w:eastAsia="en-US" w:bidi="ar-SA"/>
      </w:rPr>
    </w:lvl>
  </w:abstractNum>
  <w:abstractNum w:abstractNumId="11" w15:restartNumberingAfterBreak="0">
    <w:nsid w:val="2B7E3106"/>
    <w:multiLevelType w:val="hybridMultilevel"/>
    <w:tmpl w:val="EB22F982"/>
    <w:lvl w:ilvl="0" w:tplc="901E7B6A">
      <w:start w:val="1"/>
      <w:numFmt w:val="lowerLetter"/>
      <w:lvlText w:val="%1)"/>
      <w:lvlJc w:val="left"/>
      <w:pPr>
        <w:ind w:left="521" w:hanging="234"/>
      </w:pPr>
      <w:rPr>
        <w:rFonts w:ascii="Arial MT" w:eastAsia="Arial MT" w:hAnsi="Arial MT" w:cs="Arial MT" w:hint="default"/>
        <w:b w:val="0"/>
        <w:bCs w:val="0"/>
        <w:i w:val="0"/>
        <w:iCs w:val="0"/>
        <w:spacing w:val="-2"/>
        <w:w w:val="89"/>
        <w:sz w:val="20"/>
        <w:szCs w:val="20"/>
        <w:lang w:val="pt-PT" w:eastAsia="en-US" w:bidi="ar-SA"/>
      </w:rPr>
    </w:lvl>
    <w:lvl w:ilvl="1" w:tplc="274048EE">
      <w:numFmt w:val="bullet"/>
      <w:lvlText w:val="•"/>
      <w:lvlJc w:val="left"/>
      <w:pPr>
        <w:ind w:left="1361" w:hanging="234"/>
      </w:pPr>
      <w:rPr>
        <w:rFonts w:hint="default"/>
        <w:lang w:val="pt-PT" w:eastAsia="en-US" w:bidi="ar-SA"/>
      </w:rPr>
    </w:lvl>
    <w:lvl w:ilvl="2" w:tplc="1EDAE97C">
      <w:numFmt w:val="bullet"/>
      <w:lvlText w:val="•"/>
      <w:lvlJc w:val="left"/>
      <w:pPr>
        <w:ind w:left="2202" w:hanging="234"/>
      </w:pPr>
      <w:rPr>
        <w:rFonts w:hint="default"/>
        <w:lang w:val="pt-PT" w:eastAsia="en-US" w:bidi="ar-SA"/>
      </w:rPr>
    </w:lvl>
    <w:lvl w:ilvl="3" w:tplc="DFB23DD6">
      <w:numFmt w:val="bullet"/>
      <w:lvlText w:val="•"/>
      <w:lvlJc w:val="left"/>
      <w:pPr>
        <w:ind w:left="3043" w:hanging="234"/>
      </w:pPr>
      <w:rPr>
        <w:rFonts w:hint="default"/>
        <w:lang w:val="pt-PT" w:eastAsia="en-US" w:bidi="ar-SA"/>
      </w:rPr>
    </w:lvl>
    <w:lvl w:ilvl="4" w:tplc="96E680F2">
      <w:numFmt w:val="bullet"/>
      <w:lvlText w:val="•"/>
      <w:lvlJc w:val="left"/>
      <w:pPr>
        <w:ind w:left="3884" w:hanging="234"/>
      </w:pPr>
      <w:rPr>
        <w:rFonts w:hint="default"/>
        <w:lang w:val="pt-PT" w:eastAsia="en-US" w:bidi="ar-SA"/>
      </w:rPr>
    </w:lvl>
    <w:lvl w:ilvl="5" w:tplc="6330B924">
      <w:numFmt w:val="bullet"/>
      <w:lvlText w:val="•"/>
      <w:lvlJc w:val="left"/>
      <w:pPr>
        <w:ind w:left="4725" w:hanging="234"/>
      </w:pPr>
      <w:rPr>
        <w:rFonts w:hint="default"/>
        <w:lang w:val="pt-PT" w:eastAsia="en-US" w:bidi="ar-SA"/>
      </w:rPr>
    </w:lvl>
    <w:lvl w:ilvl="6" w:tplc="1B087FD6">
      <w:numFmt w:val="bullet"/>
      <w:lvlText w:val="•"/>
      <w:lvlJc w:val="left"/>
      <w:pPr>
        <w:ind w:left="5566" w:hanging="234"/>
      </w:pPr>
      <w:rPr>
        <w:rFonts w:hint="default"/>
        <w:lang w:val="pt-PT" w:eastAsia="en-US" w:bidi="ar-SA"/>
      </w:rPr>
    </w:lvl>
    <w:lvl w:ilvl="7" w:tplc="A34C03E0">
      <w:numFmt w:val="bullet"/>
      <w:lvlText w:val="•"/>
      <w:lvlJc w:val="left"/>
      <w:pPr>
        <w:ind w:left="6407" w:hanging="234"/>
      </w:pPr>
      <w:rPr>
        <w:rFonts w:hint="default"/>
        <w:lang w:val="pt-PT" w:eastAsia="en-US" w:bidi="ar-SA"/>
      </w:rPr>
    </w:lvl>
    <w:lvl w:ilvl="8" w:tplc="11DA4ACE">
      <w:numFmt w:val="bullet"/>
      <w:lvlText w:val="•"/>
      <w:lvlJc w:val="left"/>
      <w:pPr>
        <w:ind w:left="7248" w:hanging="234"/>
      </w:pPr>
      <w:rPr>
        <w:rFonts w:hint="default"/>
        <w:lang w:val="pt-PT" w:eastAsia="en-US" w:bidi="ar-SA"/>
      </w:rPr>
    </w:lvl>
  </w:abstractNum>
  <w:abstractNum w:abstractNumId="12" w15:restartNumberingAfterBreak="0">
    <w:nsid w:val="3051458F"/>
    <w:multiLevelType w:val="hybridMultilevel"/>
    <w:tmpl w:val="8F1A7A7E"/>
    <w:lvl w:ilvl="0" w:tplc="A1BC1B28">
      <w:start w:val="1"/>
      <w:numFmt w:val="lowerLetter"/>
      <w:lvlText w:val="%1)"/>
      <w:lvlJc w:val="left"/>
      <w:pPr>
        <w:ind w:left="521" w:hanging="234"/>
      </w:pPr>
      <w:rPr>
        <w:rFonts w:ascii="Arial MT" w:eastAsia="Arial MT" w:hAnsi="Arial MT" w:cs="Arial MT" w:hint="default"/>
        <w:b w:val="0"/>
        <w:bCs w:val="0"/>
        <w:i w:val="0"/>
        <w:iCs w:val="0"/>
        <w:spacing w:val="-2"/>
        <w:w w:val="100"/>
        <w:sz w:val="20"/>
        <w:szCs w:val="20"/>
        <w:lang w:val="pt-PT" w:eastAsia="en-US" w:bidi="ar-SA"/>
      </w:rPr>
    </w:lvl>
    <w:lvl w:ilvl="1" w:tplc="2C10D672">
      <w:numFmt w:val="bullet"/>
      <w:lvlText w:val="•"/>
      <w:lvlJc w:val="left"/>
      <w:pPr>
        <w:ind w:left="1361" w:hanging="234"/>
      </w:pPr>
      <w:rPr>
        <w:rFonts w:hint="default"/>
        <w:lang w:val="pt-PT" w:eastAsia="en-US" w:bidi="ar-SA"/>
      </w:rPr>
    </w:lvl>
    <w:lvl w:ilvl="2" w:tplc="5A7A7762">
      <w:numFmt w:val="bullet"/>
      <w:lvlText w:val="•"/>
      <w:lvlJc w:val="left"/>
      <w:pPr>
        <w:ind w:left="2202" w:hanging="234"/>
      </w:pPr>
      <w:rPr>
        <w:rFonts w:hint="default"/>
        <w:lang w:val="pt-PT" w:eastAsia="en-US" w:bidi="ar-SA"/>
      </w:rPr>
    </w:lvl>
    <w:lvl w:ilvl="3" w:tplc="79203C68">
      <w:numFmt w:val="bullet"/>
      <w:lvlText w:val="•"/>
      <w:lvlJc w:val="left"/>
      <w:pPr>
        <w:ind w:left="3043" w:hanging="234"/>
      </w:pPr>
      <w:rPr>
        <w:rFonts w:hint="default"/>
        <w:lang w:val="pt-PT" w:eastAsia="en-US" w:bidi="ar-SA"/>
      </w:rPr>
    </w:lvl>
    <w:lvl w:ilvl="4" w:tplc="B324F65C">
      <w:numFmt w:val="bullet"/>
      <w:lvlText w:val="•"/>
      <w:lvlJc w:val="left"/>
      <w:pPr>
        <w:ind w:left="3884" w:hanging="234"/>
      </w:pPr>
      <w:rPr>
        <w:rFonts w:hint="default"/>
        <w:lang w:val="pt-PT" w:eastAsia="en-US" w:bidi="ar-SA"/>
      </w:rPr>
    </w:lvl>
    <w:lvl w:ilvl="5" w:tplc="D7FEC1E6">
      <w:numFmt w:val="bullet"/>
      <w:lvlText w:val="•"/>
      <w:lvlJc w:val="left"/>
      <w:pPr>
        <w:ind w:left="4725" w:hanging="234"/>
      </w:pPr>
      <w:rPr>
        <w:rFonts w:hint="default"/>
        <w:lang w:val="pt-PT" w:eastAsia="en-US" w:bidi="ar-SA"/>
      </w:rPr>
    </w:lvl>
    <w:lvl w:ilvl="6" w:tplc="3354A6F4">
      <w:numFmt w:val="bullet"/>
      <w:lvlText w:val="•"/>
      <w:lvlJc w:val="left"/>
      <w:pPr>
        <w:ind w:left="5566" w:hanging="234"/>
      </w:pPr>
      <w:rPr>
        <w:rFonts w:hint="default"/>
        <w:lang w:val="pt-PT" w:eastAsia="en-US" w:bidi="ar-SA"/>
      </w:rPr>
    </w:lvl>
    <w:lvl w:ilvl="7" w:tplc="562C381C">
      <w:numFmt w:val="bullet"/>
      <w:lvlText w:val="•"/>
      <w:lvlJc w:val="left"/>
      <w:pPr>
        <w:ind w:left="6407" w:hanging="234"/>
      </w:pPr>
      <w:rPr>
        <w:rFonts w:hint="default"/>
        <w:lang w:val="pt-PT" w:eastAsia="en-US" w:bidi="ar-SA"/>
      </w:rPr>
    </w:lvl>
    <w:lvl w:ilvl="8" w:tplc="1964941A">
      <w:numFmt w:val="bullet"/>
      <w:lvlText w:val="•"/>
      <w:lvlJc w:val="left"/>
      <w:pPr>
        <w:ind w:left="7248" w:hanging="234"/>
      </w:pPr>
      <w:rPr>
        <w:rFonts w:hint="default"/>
        <w:lang w:val="pt-PT" w:eastAsia="en-US" w:bidi="ar-SA"/>
      </w:rPr>
    </w:lvl>
  </w:abstractNum>
  <w:abstractNum w:abstractNumId="13" w15:restartNumberingAfterBreak="0">
    <w:nsid w:val="347D5295"/>
    <w:multiLevelType w:val="multilevel"/>
    <w:tmpl w:val="E9785FCE"/>
    <w:lvl w:ilvl="0">
      <w:start w:val="1"/>
      <w:numFmt w:val="lowerLetter"/>
      <w:lvlText w:val="%1)"/>
      <w:lvlJc w:val="left"/>
      <w:pPr>
        <w:ind w:left="521" w:hanging="234"/>
      </w:pPr>
      <w:rPr>
        <w:rFonts w:ascii="Arial MT" w:eastAsia="Arial MT" w:hAnsi="Arial MT" w:cs="Arial MT" w:hint="default"/>
        <w:b w:val="0"/>
        <w:bCs w:val="0"/>
        <w:i w:val="0"/>
        <w:iCs w:val="0"/>
        <w:spacing w:val="-2"/>
        <w:w w:val="100"/>
        <w:sz w:val="20"/>
        <w:szCs w:val="20"/>
        <w:lang w:val="pt-PT" w:eastAsia="en-US" w:bidi="ar-SA"/>
      </w:rPr>
    </w:lvl>
    <w:lvl w:ilvl="1">
      <w:start w:val="1"/>
      <w:numFmt w:val="decimal"/>
      <w:lvlText w:val="%1.%2."/>
      <w:lvlJc w:val="left"/>
      <w:pPr>
        <w:ind w:left="959" w:hanging="390"/>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1845" w:hanging="390"/>
      </w:pPr>
      <w:rPr>
        <w:rFonts w:hint="default"/>
        <w:lang w:val="pt-PT" w:eastAsia="en-US" w:bidi="ar-SA"/>
      </w:rPr>
    </w:lvl>
    <w:lvl w:ilvl="3">
      <w:numFmt w:val="bullet"/>
      <w:lvlText w:val="•"/>
      <w:lvlJc w:val="left"/>
      <w:pPr>
        <w:ind w:left="2731" w:hanging="390"/>
      </w:pPr>
      <w:rPr>
        <w:rFonts w:hint="default"/>
        <w:lang w:val="pt-PT" w:eastAsia="en-US" w:bidi="ar-SA"/>
      </w:rPr>
    </w:lvl>
    <w:lvl w:ilvl="4">
      <w:numFmt w:val="bullet"/>
      <w:lvlText w:val="•"/>
      <w:lvlJc w:val="left"/>
      <w:pPr>
        <w:ind w:left="3617" w:hanging="390"/>
      </w:pPr>
      <w:rPr>
        <w:rFonts w:hint="default"/>
        <w:lang w:val="pt-PT" w:eastAsia="en-US" w:bidi="ar-SA"/>
      </w:rPr>
    </w:lvl>
    <w:lvl w:ilvl="5">
      <w:numFmt w:val="bullet"/>
      <w:lvlText w:val="•"/>
      <w:lvlJc w:val="left"/>
      <w:pPr>
        <w:ind w:left="4502" w:hanging="390"/>
      </w:pPr>
      <w:rPr>
        <w:rFonts w:hint="default"/>
        <w:lang w:val="pt-PT" w:eastAsia="en-US" w:bidi="ar-SA"/>
      </w:rPr>
    </w:lvl>
    <w:lvl w:ilvl="6">
      <w:numFmt w:val="bullet"/>
      <w:lvlText w:val="•"/>
      <w:lvlJc w:val="left"/>
      <w:pPr>
        <w:ind w:left="5388" w:hanging="390"/>
      </w:pPr>
      <w:rPr>
        <w:rFonts w:hint="default"/>
        <w:lang w:val="pt-PT" w:eastAsia="en-US" w:bidi="ar-SA"/>
      </w:rPr>
    </w:lvl>
    <w:lvl w:ilvl="7">
      <w:numFmt w:val="bullet"/>
      <w:lvlText w:val="•"/>
      <w:lvlJc w:val="left"/>
      <w:pPr>
        <w:ind w:left="6274" w:hanging="390"/>
      </w:pPr>
      <w:rPr>
        <w:rFonts w:hint="default"/>
        <w:lang w:val="pt-PT" w:eastAsia="en-US" w:bidi="ar-SA"/>
      </w:rPr>
    </w:lvl>
    <w:lvl w:ilvl="8">
      <w:numFmt w:val="bullet"/>
      <w:lvlText w:val="•"/>
      <w:lvlJc w:val="left"/>
      <w:pPr>
        <w:ind w:left="7159" w:hanging="390"/>
      </w:pPr>
      <w:rPr>
        <w:rFonts w:hint="default"/>
        <w:lang w:val="pt-PT" w:eastAsia="en-US" w:bidi="ar-SA"/>
      </w:rPr>
    </w:lvl>
  </w:abstractNum>
  <w:abstractNum w:abstractNumId="14" w15:restartNumberingAfterBreak="0">
    <w:nsid w:val="367B4116"/>
    <w:multiLevelType w:val="hybridMultilevel"/>
    <w:tmpl w:val="761ECBD0"/>
    <w:lvl w:ilvl="0" w:tplc="96F0E5EA">
      <w:start w:val="1"/>
      <w:numFmt w:val="lowerLetter"/>
      <w:lvlText w:val="%1)"/>
      <w:lvlJc w:val="left"/>
      <w:pPr>
        <w:ind w:left="288" w:hanging="248"/>
      </w:pPr>
      <w:rPr>
        <w:rFonts w:ascii="Arial MT" w:eastAsia="Arial MT" w:hAnsi="Arial MT" w:cs="Arial MT" w:hint="default"/>
        <w:b w:val="0"/>
        <w:bCs w:val="0"/>
        <w:i w:val="0"/>
        <w:iCs w:val="0"/>
        <w:spacing w:val="-2"/>
        <w:w w:val="100"/>
        <w:sz w:val="20"/>
        <w:szCs w:val="20"/>
        <w:lang w:val="pt-PT" w:eastAsia="en-US" w:bidi="ar-SA"/>
      </w:rPr>
    </w:lvl>
    <w:lvl w:ilvl="1" w:tplc="DDD26714">
      <w:numFmt w:val="bullet"/>
      <w:lvlText w:val="•"/>
      <w:lvlJc w:val="left"/>
      <w:pPr>
        <w:ind w:left="1145" w:hanging="248"/>
      </w:pPr>
      <w:rPr>
        <w:rFonts w:hint="default"/>
        <w:lang w:val="pt-PT" w:eastAsia="en-US" w:bidi="ar-SA"/>
      </w:rPr>
    </w:lvl>
    <w:lvl w:ilvl="2" w:tplc="EC88CC00">
      <w:numFmt w:val="bullet"/>
      <w:lvlText w:val="•"/>
      <w:lvlJc w:val="left"/>
      <w:pPr>
        <w:ind w:left="2010" w:hanging="248"/>
      </w:pPr>
      <w:rPr>
        <w:rFonts w:hint="default"/>
        <w:lang w:val="pt-PT" w:eastAsia="en-US" w:bidi="ar-SA"/>
      </w:rPr>
    </w:lvl>
    <w:lvl w:ilvl="3" w:tplc="AC280BAE">
      <w:numFmt w:val="bullet"/>
      <w:lvlText w:val="•"/>
      <w:lvlJc w:val="left"/>
      <w:pPr>
        <w:ind w:left="2875" w:hanging="248"/>
      </w:pPr>
      <w:rPr>
        <w:rFonts w:hint="default"/>
        <w:lang w:val="pt-PT" w:eastAsia="en-US" w:bidi="ar-SA"/>
      </w:rPr>
    </w:lvl>
    <w:lvl w:ilvl="4" w:tplc="6FF22128">
      <w:numFmt w:val="bullet"/>
      <w:lvlText w:val="•"/>
      <w:lvlJc w:val="left"/>
      <w:pPr>
        <w:ind w:left="3740" w:hanging="248"/>
      </w:pPr>
      <w:rPr>
        <w:rFonts w:hint="default"/>
        <w:lang w:val="pt-PT" w:eastAsia="en-US" w:bidi="ar-SA"/>
      </w:rPr>
    </w:lvl>
    <w:lvl w:ilvl="5" w:tplc="7E061FA4">
      <w:numFmt w:val="bullet"/>
      <w:lvlText w:val="•"/>
      <w:lvlJc w:val="left"/>
      <w:pPr>
        <w:ind w:left="4605" w:hanging="248"/>
      </w:pPr>
      <w:rPr>
        <w:rFonts w:hint="default"/>
        <w:lang w:val="pt-PT" w:eastAsia="en-US" w:bidi="ar-SA"/>
      </w:rPr>
    </w:lvl>
    <w:lvl w:ilvl="6" w:tplc="2F3A2008">
      <w:numFmt w:val="bullet"/>
      <w:lvlText w:val="•"/>
      <w:lvlJc w:val="left"/>
      <w:pPr>
        <w:ind w:left="5470" w:hanging="248"/>
      </w:pPr>
      <w:rPr>
        <w:rFonts w:hint="default"/>
        <w:lang w:val="pt-PT" w:eastAsia="en-US" w:bidi="ar-SA"/>
      </w:rPr>
    </w:lvl>
    <w:lvl w:ilvl="7" w:tplc="15467DD8">
      <w:numFmt w:val="bullet"/>
      <w:lvlText w:val="•"/>
      <w:lvlJc w:val="left"/>
      <w:pPr>
        <w:ind w:left="6335" w:hanging="248"/>
      </w:pPr>
      <w:rPr>
        <w:rFonts w:hint="default"/>
        <w:lang w:val="pt-PT" w:eastAsia="en-US" w:bidi="ar-SA"/>
      </w:rPr>
    </w:lvl>
    <w:lvl w:ilvl="8" w:tplc="66BA8818">
      <w:numFmt w:val="bullet"/>
      <w:lvlText w:val="•"/>
      <w:lvlJc w:val="left"/>
      <w:pPr>
        <w:ind w:left="7200" w:hanging="248"/>
      </w:pPr>
      <w:rPr>
        <w:rFonts w:hint="default"/>
        <w:lang w:val="pt-PT" w:eastAsia="en-US" w:bidi="ar-SA"/>
      </w:rPr>
    </w:lvl>
  </w:abstractNum>
  <w:abstractNum w:abstractNumId="15" w15:restartNumberingAfterBreak="0">
    <w:nsid w:val="37A4592C"/>
    <w:multiLevelType w:val="hybridMultilevel"/>
    <w:tmpl w:val="64FEDC9C"/>
    <w:lvl w:ilvl="0" w:tplc="F06021E4">
      <w:start w:val="1"/>
      <w:numFmt w:val="lowerLetter"/>
      <w:lvlText w:val="%1)"/>
      <w:lvlJc w:val="left"/>
      <w:pPr>
        <w:ind w:left="288" w:hanging="252"/>
      </w:pPr>
      <w:rPr>
        <w:rFonts w:ascii="Arial MT" w:eastAsia="Arial MT" w:hAnsi="Arial MT" w:cs="Arial MT" w:hint="default"/>
        <w:b w:val="0"/>
        <w:bCs w:val="0"/>
        <w:i w:val="0"/>
        <w:iCs w:val="0"/>
        <w:spacing w:val="-2"/>
        <w:w w:val="100"/>
        <w:sz w:val="20"/>
        <w:szCs w:val="20"/>
        <w:lang w:val="pt-PT" w:eastAsia="en-US" w:bidi="ar-SA"/>
      </w:rPr>
    </w:lvl>
    <w:lvl w:ilvl="1" w:tplc="711A7F2A">
      <w:numFmt w:val="bullet"/>
      <w:lvlText w:val="•"/>
      <w:lvlJc w:val="left"/>
      <w:pPr>
        <w:ind w:left="1145" w:hanging="252"/>
      </w:pPr>
      <w:rPr>
        <w:rFonts w:hint="default"/>
        <w:lang w:val="pt-PT" w:eastAsia="en-US" w:bidi="ar-SA"/>
      </w:rPr>
    </w:lvl>
    <w:lvl w:ilvl="2" w:tplc="F69423EC">
      <w:numFmt w:val="bullet"/>
      <w:lvlText w:val="•"/>
      <w:lvlJc w:val="left"/>
      <w:pPr>
        <w:ind w:left="2010" w:hanging="252"/>
      </w:pPr>
      <w:rPr>
        <w:rFonts w:hint="default"/>
        <w:lang w:val="pt-PT" w:eastAsia="en-US" w:bidi="ar-SA"/>
      </w:rPr>
    </w:lvl>
    <w:lvl w:ilvl="3" w:tplc="86DAC2BC">
      <w:numFmt w:val="bullet"/>
      <w:lvlText w:val="•"/>
      <w:lvlJc w:val="left"/>
      <w:pPr>
        <w:ind w:left="2875" w:hanging="252"/>
      </w:pPr>
      <w:rPr>
        <w:rFonts w:hint="default"/>
        <w:lang w:val="pt-PT" w:eastAsia="en-US" w:bidi="ar-SA"/>
      </w:rPr>
    </w:lvl>
    <w:lvl w:ilvl="4" w:tplc="1E5AAFE2">
      <w:numFmt w:val="bullet"/>
      <w:lvlText w:val="•"/>
      <w:lvlJc w:val="left"/>
      <w:pPr>
        <w:ind w:left="3740" w:hanging="252"/>
      </w:pPr>
      <w:rPr>
        <w:rFonts w:hint="default"/>
        <w:lang w:val="pt-PT" w:eastAsia="en-US" w:bidi="ar-SA"/>
      </w:rPr>
    </w:lvl>
    <w:lvl w:ilvl="5" w:tplc="1996F382">
      <w:numFmt w:val="bullet"/>
      <w:lvlText w:val="•"/>
      <w:lvlJc w:val="left"/>
      <w:pPr>
        <w:ind w:left="4605" w:hanging="252"/>
      </w:pPr>
      <w:rPr>
        <w:rFonts w:hint="default"/>
        <w:lang w:val="pt-PT" w:eastAsia="en-US" w:bidi="ar-SA"/>
      </w:rPr>
    </w:lvl>
    <w:lvl w:ilvl="6" w:tplc="5AB695CA">
      <w:numFmt w:val="bullet"/>
      <w:lvlText w:val="•"/>
      <w:lvlJc w:val="left"/>
      <w:pPr>
        <w:ind w:left="5470" w:hanging="252"/>
      </w:pPr>
      <w:rPr>
        <w:rFonts w:hint="default"/>
        <w:lang w:val="pt-PT" w:eastAsia="en-US" w:bidi="ar-SA"/>
      </w:rPr>
    </w:lvl>
    <w:lvl w:ilvl="7" w:tplc="15409E64">
      <w:numFmt w:val="bullet"/>
      <w:lvlText w:val="•"/>
      <w:lvlJc w:val="left"/>
      <w:pPr>
        <w:ind w:left="6335" w:hanging="252"/>
      </w:pPr>
      <w:rPr>
        <w:rFonts w:hint="default"/>
        <w:lang w:val="pt-PT" w:eastAsia="en-US" w:bidi="ar-SA"/>
      </w:rPr>
    </w:lvl>
    <w:lvl w:ilvl="8" w:tplc="E2F46A26">
      <w:numFmt w:val="bullet"/>
      <w:lvlText w:val="•"/>
      <w:lvlJc w:val="left"/>
      <w:pPr>
        <w:ind w:left="7200" w:hanging="252"/>
      </w:pPr>
      <w:rPr>
        <w:rFonts w:hint="default"/>
        <w:lang w:val="pt-PT" w:eastAsia="en-US" w:bidi="ar-SA"/>
      </w:rPr>
    </w:lvl>
  </w:abstractNum>
  <w:abstractNum w:abstractNumId="16" w15:restartNumberingAfterBreak="0">
    <w:nsid w:val="3B98703B"/>
    <w:multiLevelType w:val="hybridMultilevel"/>
    <w:tmpl w:val="95D6B02C"/>
    <w:lvl w:ilvl="0" w:tplc="F62A2D28">
      <w:start w:val="1"/>
      <w:numFmt w:val="lowerLetter"/>
      <w:lvlText w:val="%1)"/>
      <w:lvlJc w:val="left"/>
      <w:pPr>
        <w:ind w:left="288" w:hanging="254"/>
      </w:pPr>
      <w:rPr>
        <w:rFonts w:ascii="Arial MT" w:eastAsia="Arial MT" w:hAnsi="Arial MT" w:cs="Arial MT" w:hint="default"/>
        <w:b w:val="0"/>
        <w:bCs w:val="0"/>
        <w:i w:val="0"/>
        <w:iCs w:val="0"/>
        <w:spacing w:val="-2"/>
        <w:w w:val="100"/>
        <w:sz w:val="20"/>
        <w:szCs w:val="20"/>
        <w:lang w:val="pt-PT" w:eastAsia="en-US" w:bidi="ar-SA"/>
      </w:rPr>
    </w:lvl>
    <w:lvl w:ilvl="1" w:tplc="A4224D84">
      <w:numFmt w:val="bullet"/>
      <w:lvlText w:val="•"/>
      <w:lvlJc w:val="left"/>
      <w:pPr>
        <w:ind w:left="1145" w:hanging="254"/>
      </w:pPr>
      <w:rPr>
        <w:rFonts w:hint="default"/>
        <w:lang w:val="pt-PT" w:eastAsia="en-US" w:bidi="ar-SA"/>
      </w:rPr>
    </w:lvl>
    <w:lvl w:ilvl="2" w:tplc="242869E2">
      <w:numFmt w:val="bullet"/>
      <w:lvlText w:val="•"/>
      <w:lvlJc w:val="left"/>
      <w:pPr>
        <w:ind w:left="2010" w:hanging="254"/>
      </w:pPr>
      <w:rPr>
        <w:rFonts w:hint="default"/>
        <w:lang w:val="pt-PT" w:eastAsia="en-US" w:bidi="ar-SA"/>
      </w:rPr>
    </w:lvl>
    <w:lvl w:ilvl="3" w:tplc="6E6E0476">
      <w:numFmt w:val="bullet"/>
      <w:lvlText w:val="•"/>
      <w:lvlJc w:val="left"/>
      <w:pPr>
        <w:ind w:left="2875" w:hanging="254"/>
      </w:pPr>
      <w:rPr>
        <w:rFonts w:hint="default"/>
        <w:lang w:val="pt-PT" w:eastAsia="en-US" w:bidi="ar-SA"/>
      </w:rPr>
    </w:lvl>
    <w:lvl w:ilvl="4" w:tplc="5EF8AD06">
      <w:numFmt w:val="bullet"/>
      <w:lvlText w:val="•"/>
      <w:lvlJc w:val="left"/>
      <w:pPr>
        <w:ind w:left="3740" w:hanging="254"/>
      </w:pPr>
      <w:rPr>
        <w:rFonts w:hint="default"/>
        <w:lang w:val="pt-PT" w:eastAsia="en-US" w:bidi="ar-SA"/>
      </w:rPr>
    </w:lvl>
    <w:lvl w:ilvl="5" w:tplc="75C69BD6">
      <w:numFmt w:val="bullet"/>
      <w:lvlText w:val="•"/>
      <w:lvlJc w:val="left"/>
      <w:pPr>
        <w:ind w:left="4605" w:hanging="254"/>
      </w:pPr>
      <w:rPr>
        <w:rFonts w:hint="default"/>
        <w:lang w:val="pt-PT" w:eastAsia="en-US" w:bidi="ar-SA"/>
      </w:rPr>
    </w:lvl>
    <w:lvl w:ilvl="6" w:tplc="D186B10C">
      <w:numFmt w:val="bullet"/>
      <w:lvlText w:val="•"/>
      <w:lvlJc w:val="left"/>
      <w:pPr>
        <w:ind w:left="5470" w:hanging="254"/>
      </w:pPr>
      <w:rPr>
        <w:rFonts w:hint="default"/>
        <w:lang w:val="pt-PT" w:eastAsia="en-US" w:bidi="ar-SA"/>
      </w:rPr>
    </w:lvl>
    <w:lvl w:ilvl="7" w:tplc="C70E2238">
      <w:numFmt w:val="bullet"/>
      <w:lvlText w:val="•"/>
      <w:lvlJc w:val="left"/>
      <w:pPr>
        <w:ind w:left="6335" w:hanging="254"/>
      </w:pPr>
      <w:rPr>
        <w:rFonts w:hint="default"/>
        <w:lang w:val="pt-PT" w:eastAsia="en-US" w:bidi="ar-SA"/>
      </w:rPr>
    </w:lvl>
    <w:lvl w:ilvl="8" w:tplc="127A27A2">
      <w:numFmt w:val="bullet"/>
      <w:lvlText w:val="•"/>
      <w:lvlJc w:val="left"/>
      <w:pPr>
        <w:ind w:left="7200" w:hanging="254"/>
      </w:pPr>
      <w:rPr>
        <w:rFonts w:hint="default"/>
        <w:lang w:val="pt-PT" w:eastAsia="en-US" w:bidi="ar-SA"/>
      </w:rPr>
    </w:lvl>
  </w:abstractNum>
  <w:abstractNum w:abstractNumId="17" w15:restartNumberingAfterBreak="0">
    <w:nsid w:val="3E5B74F8"/>
    <w:multiLevelType w:val="multilevel"/>
    <w:tmpl w:val="3CD41ADE"/>
    <w:lvl w:ilvl="0">
      <w:start w:val="1"/>
      <w:numFmt w:val="lowerLetter"/>
      <w:lvlText w:val="%1)"/>
      <w:lvlJc w:val="left"/>
      <w:pPr>
        <w:ind w:left="288" w:hanging="236"/>
      </w:pPr>
      <w:rPr>
        <w:rFonts w:ascii="Arial MT" w:eastAsia="Arial MT" w:hAnsi="Arial MT" w:cs="Arial MT" w:hint="default"/>
        <w:b w:val="0"/>
        <w:bCs w:val="0"/>
        <w:i w:val="0"/>
        <w:iCs w:val="0"/>
        <w:spacing w:val="-2"/>
        <w:w w:val="100"/>
        <w:sz w:val="20"/>
        <w:szCs w:val="20"/>
        <w:lang w:val="pt-PT" w:eastAsia="en-US" w:bidi="ar-SA"/>
      </w:rPr>
    </w:lvl>
    <w:lvl w:ilvl="1">
      <w:start w:val="1"/>
      <w:numFmt w:val="decimal"/>
      <w:lvlText w:val="%1.%2."/>
      <w:lvlJc w:val="left"/>
      <w:pPr>
        <w:ind w:left="959" w:hanging="390"/>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1845" w:hanging="390"/>
      </w:pPr>
      <w:rPr>
        <w:rFonts w:hint="default"/>
        <w:lang w:val="pt-PT" w:eastAsia="en-US" w:bidi="ar-SA"/>
      </w:rPr>
    </w:lvl>
    <w:lvl w:ilvl="3">
      <w:numFmt w:val="bullet"/>
      <w:lvlText w:val="•"/>
      <w:lvlJc w:val="left"/>
      <w:pPr>
        <w:ind w:left="2731" w:hanging="390"/>
      </w:pPr>
      <w:rPr>
        <w:rFonts w:hint="default"/>
        <w:lang w:val="pt-PT" w:eastAsia="en-US" w:bidi="ar-SA"/>
      </w:rPr>
    </w:lvl>
    <w:lvl w:ilvl="4">
      <w:numFmt w:val="bullet"/>
      <w:lvlText w:val="•"/>
      <w:lvlJc w:val="left"/>
      <w:pPr>
        <w:ind w:left="3617" w:hanging="390"/>
      </w:pPr>
      <w:rPr>
        <w:rFonts w:hint="default"/>
        <w:lang w:val="pt-PT" w:eastAsia="en-US" w:bidi="ar-SA"/>
      </w:rPr>
    </w:lvl>
    <w:lvl w:ilvl="5">
      <w:numFmt w:val="bullet"/>
      <w:lvlText w:val="•"/>
      <w:lvlJc w:val="left"/>
      <w:pPr>
        <w:ind w:left="4502" w:hanging="390"/>
      </w:pPr>
      <w:rPr>
        <w:rFonts w:hint="default"/>
        <w:lang w:val="pt-PT" w:eastAsia="en-US" w:bidi="ar-SA"/>
      </w:rPr>
    </w:lvl>
    <w:lvl w:ilvl="6">
      <w:numFmt w:val="bullet"/>
      <w:lvlText w:val="•"/>
      <w:lvlJc w:val="left"/>
      <w:pPr>
        <w:ind w:left="5388" w:hanging="390"/>
      </w:pPr>
      <w:rPr>
        <w:rFonts w:hint="default"/>
        <w:lang w:val="pt-PT" w:eastAsia="en-US" w:bidi="ar-SA"/>
      </w:rPr>
    </w:lvl>
    <w:lvl w:ilvl="7">
      <w:numFmt w:val="bullet"/>
      <w:lvlText w:val="•"/>
      <w:lvlJc w:val="left"/>
      <w:pPr>
        <w:ind w:left="6274" w:hanging="390"/>
      </w:pPr>
      <w:rPr>
        <w:rFonts w:hint="default"/>
        <w:lang w:val="pt-PT" w:eastAsia="en-US" w:bidi="ar-SA"/>
      </w:rPr>
    </w:lvl>
    <w:lvl w:ilvl="8">
      <w:numFmt w:val="bullet"/>
      <w:lvlText w:val="•"/>
      <w:lvlJc w:val="left"/>
      <w:pPr>
        <w:ind w:left="7159" w:hanging="390"/>
      </w:pPr>
      <w:rPr>
        <w:rFonts w:hint="default"/>
        <w:lang w:val="pt-PT" w:eastAsia="en-US" w:bidi="ar-SA"/>
      </w:rPr>
    </w:lvl>
  </w:abstractNum>
  <w:abstractNum w:abstractNumId="18" w15:restartNumberingAfterBreak="0">
    <w:nsid w:val="40110F20"/>
    <w:multiLevelType w:val="hybridMultilevel"/>
    <w:tmpl w:val="88EC3B64"/>
    <w:lvl w:ilvl="0" w:tplc="F1F85328">
      <w:start w:val="1"/>
      <w:numFmt w:val="lowerLetter"/>
      <w:lvlText w:val="%1)"/>
      <w:lvlJc w:val="left"/>
      <w:pPr>
        <w:ind w:left="288" w:hanging="284"/>
      </w:pPr>
      <w:rPr>
        <w:rFonts w:ascii="Arial MT" w:eastAsia="Arial MT" w:hAnsi="Arial MT" w:cs="Arial MT" w:hint="default"/>
        <w:b w:val="0"/>
        <w:bCs w:val="0"/>
        <w:i w:val="0"/>
        <w:iCs w:val="0"/>
        <w:spacing w:val="-2"/>
        <w:w w:val="100"/>
        <w:sz w:val="20"/>
        <w:szCs w:val="20"/>
        <w:lang w:val="pt-PT" w:eastAsia="en-US" w:bidi="ar-SA"/>
      </w:rPr>
    </w:lvl>
    <w:lvl w:ilvl="1" w:tplc="B4800D94">
      <w:numFmt w:val="bullet"/>
      <w:lvlText w:val="•"/>
      <w:lvlJc w:val="left"/>
      <w:pPr>
        <w:ind w:left="1145" w:hanging="284"/>
      </w:pPr>
      <w:rPr>
        <w:rFonts w:hint="default"/>
        <w:lang w:val="pt-PT" w:eastAsia="en-US" w:bidi="ar-SA"/>
      </w:rPr>
    </w:lvl>
    <w:lvl w:ilvl="2" w:tplc="4C0027A2">
      <w:numFmt w:val="bullet"/>
      <w:lvlText w:val="•"/>
      <w:lvlJc w:val="left"/>
      <w:pPr>
        <w:ind w:left="2010" w:hanging="284"/>
      </w:pPr>
      <w:rPr>
        <w:rFonts w:hint="default"/>
        <w:lang w:val="pt-PT" w:eastAsia="en-US" w:bidi="ar-SA"/>
      </w:rPr>
    </w:lvl>
    <w:lvl w:ilvl="3" w:tplc="BBD2F152">
      <w:numFmt w:val="bullet"/>
      <w:lvlText w:val="•"/>
      <w:lvlJc w:val="left"/>
      <w:pPr>
        <w:ind w:left="2875" w:hanging="284"/>
      </w:pPr>
      <w:rPr>
        <w:rFonts w:hint="default"/>
        <w:lang w:val="pt-PT" w:eastAsia="en-US" w:bidi="ar-SA"/>
      </w:rPr>
    </w:lvl>
    <w:lvl w:ilvl="4" w:tplc="94922D12">
      <w:numFmt w:val="bullet"/>
      <w:lvlText w:val="•"/>
      <w:lvlJc w:val="left"/>
      <w:pPr>
        <w:ind w:left="3740" w:hanging="284"/>
      </w:pPr>
      <w:rPr>
        <w:rFonts w:hint="default"/>
        <w:lang w:val="pt-PT" w:eastAsia="en-US" w:bidi="ar-SA"/>
      </w:rPr>
    </w:lvl>
    <w:lvl w:ilvl="5" w:tplc="610C8400">
      <w:numFmt w:val="bullet"/>
      <w:lvlText w:val="•"/>
      <w:lvlJc w:val="left"/>
      <w:pPr>
        <w:ind w:left="4605" w:hanging="284"/>
      </w:pPr>
      <w:rPr>
        <w:rFonts w:hint="default"/>
        <w:lang w:val="pt-PT" w:eastAsia="en-US" w:bidi="ar-SA"/>
      </w:rPr>
    </w:lvl>
    <w:lvl w:ilvl="6" w:tplc="5F6875C2">
      <w:numFmt w:val="bullet"/>
      <w:lvlText w:val="•"/>
      <w:lvlJc w:val="left"/>
      <w:pPr>
        <w:ind w:left="5470" w:hanging="284"/>
      </w:pPr>
      <w:rPr>
        <w:rFonts w:hint="default"/>
        <w:lang w:val="pt-PT" w:eastAsia="en-US" w:bidi="ar-SA"/>
      </w:rPr>
    </w:lvl>
    <w:lvl w:ilvl="7" w:tplc="2196007A">
      <w:numFmt w:val="bullet"/>
      <w:lvlText w:val="•"/>
      <w:lvlJc w:val="left"/>
      <w:pPr>
        <w:ind w:left="6335" w:hanging="284"/>
      </w:pPr>
      <w:rPr>
        <w:rFonts w:hint="default"/>
        <w:lang w:val="pt-PT" w:eastAsia="en-US" w:bidi="ar-SA"/>
      </w:rPr>
    </w:lvl>
    <w:lvl w:ilvl="8" w:tplc="8130A1D8">
      <w:numFmt w:val="bullet"/>
      <w:lvlText w:val="•"/>
      <w:lvlJc w:val="left"/>
      <w:pPr>
        <w:ind w:left="7200" w:hanging="284"/>
      </w:pPr>
      <w:rPr>
        <w:rFonts w:hint="default"/>
        <w:lang w:val="pt-PT" w:eastAsia="en-US" w:bidi="ar-SA"/>
      </w:rPr>
    </w:lvl>
  </w:abstractNum>
  <w:abstractNum w:abstractNumId="19" w15:restartNumberingAfterBreak="0">
    <w:nsid w:val="46B26AF9"/>
    <w:multiLevelType w:val="hybridMultilevel"/>
    <w:tmpl w:val="25EE6FDA"/>
    <w:lvl w:ilvl="0" w:tplc="59BABE0E">
      <w:start w:val="1"/>
      <w:numFmt w:val="lowerLetter"/>
      <w:lvlText w:val="%1)"/>
      <w:lvlJc w:val="left"/>
      <w:pPr>
        <w:ind w:left="288" w:hanging="246"/>
      </w:pPr>
      <w:rPr>
        <w:rFonts w:ascii="Arial" w:eastAsia="Arial" w:hAnsi="Arial" w:cs="Arial" w:hint="default"/>
        <w:b w:val="0"/>
        <w:bCs w:val="0"/>
        <w:i/>
        <w:iCs/>
        <w:spacing w:val="-2"/>
        <w:w w:val="100"/>
        <w:sz w:val="20"/>
        <w:szCs w:val="20"/>
        <w:lang w:val="pt-PT" w:eastAsia="en-US" w:bidi="ar-SA"/>
      </w:rPr>
    </w:lvl>
    <w:lvl w:ilvl="1" w:tplc="AAFE4C3C">
      <w:numFmt w:val="bullet"/>
      <w:lvlText w:val="•"/>
      <w:lvlJc w:val="left"/>
      <w:pPr>
        <w:ind w:left="1145" w:hanging="246"/>
      </w:pPr>
      <w:rPr>
        <w:rFonts w:hint="default"/>
        <w:lang w:val="pt-PT" w:eastAsia="en-US" w:bidi="ar-SA"/>
      </w:rPr>
    </w:lvl>
    <w:lvl w:ilvl="2" w:tplc="11788FFA">
      <w:numFmt w:val="bullet"/>
      <w:lvlText w:val="•"/>
      <w:lvlJc w:val="left"/>
      <w:pPr>
        <w:ind w:left="2010" w:hanging="246"/>
      </w:pPr>
      <w:rPr>
        <w:rFonts w:hint="default"/>
        <w:lang w:val="pt-PT" w:eastAsia="en-US" w:bidi="ar-SA"/>
      </w:rPr>
    </w:lvl>
    <w:lvl w:ilvl="3" w:tplc="07861EF4">
      <w:numFmt w:val="bullet"/>
      <w:lvlText w:val="•"/>
      <w:lvlJc w:val="left"/>
      <w:pPr>
        <w:ind w:left="2875" w:hanging="246"/>
      </w:pPr>
      <w:rPr>
        <w:rFonts w:hint="default"/>
        <w:lang w:val="pt-PT" w:eastAsia="en-US" w:bidi="ar-SA"/>
      </w:rPr>
    </w:lvl>
    <w:lvl w:ilvl="4" w:tplc="CCCC41C6">
      <w:numFmt w:val="bullet"/>
      <w:lvlText w:val="•"/>
      <w:lvlJc w:val="left"/>
      <w:pPr>
        <w:ind w:left="3740" w:hanging="246"/>
      </w:pPr>
      <w:rPr>
        <w:rFonts w:hint="default"/>
        <w:lang w:val="pt-PT" w:eastAsia="en-US" w:bidi="ar-SA"/>
      </w:rPr>
    </w:lvl>
    <w:lvl w:ilvl="5" w:tplc="9BBE59F4">
      <w:numFmt w:val="bullet"/>
      <w:lvlText w:val="•"/>
      <w:lvlJc w:val="left"/>
      <w:pPr>
        <w:ind w:left="4605" w:hanging="246"/>
      </w:pPr>
      <w:rPr>
        <w:rFonts w:hint="default"/>
        <w:lang w:val="pt-PT" w:eastAsia="en-US" w:bidi="ar-SA"/>
      </w:rPr>
    </w:lvl>
    <w:lvl w:ilvl="6" w:tplc="5FF6F4C4">
      <w:numFmt w:val="bullet"/>
      <w:lvlText w:val="•"/>
      <w:lvlJc w:val="left"/>
      <w:pPr>
        <w:ind w:left="5470" w:hanging="246"/>
      </w:pPr>
      <w:rPr>
        <w:rFonts w:hint="default"/>
        <w:lang w:val="pt-PT" w:eastAsia="en-US" w:bidi="ar-SA"/>
      </w:rPr>
    </w:lvl>
    <w:lvl w:ilvl="7" w:tplc="975059B2">
      <w:numFmt w:val="bullet"/>
      <w:lvlText w:val="•"/>
      <w:lvlJc w:val="left"/>
      <w:pPr>
        <w:ind w:left="6335" w:hanging="246"/>
      </w:pPr>
      <w:rPr>
        <w:rFonts w:hint="default"/>
        <w:lang w:val="pt-PT" w:eastAsia="en-US" w:bidi="ar-SA"/>
      </w:rPr>
    </w:lvl>
    <w:lvl w:ilvl="8" w:tplc="7BD0699A">
      <w:numFmt w:val="bullet"/>
      <w:lvlText w:val="•"/>
      <w:lvlJc w:val="left"/>
      <w:pPr>
        <w:ind w:left="7200" w:hanging="246"/>
      </w:pPr>
      <w:rPr>
        <w:rFonts w:hint="default"/>
        <w:lang w:val="pt-PT" w:eastAsia="en-US" w:bidi="ar-SA"/>
      </w:rPr>
    </w:lvl>
  </w:abstractNum>
  <w:abstractNum w:abstractNumId="20" w15:restartNumberingAfterBreak="0">
    <w:nsid w:val="46B96280"/>
    <w:multiLevelType w:val="hybridMultilevel"/>
    <w:tmpl w:val="3BF23EDC"/>
    <w:lvl w:ilvl="0" w:tplc="F2FC4078">
      <w:start w:val="1"/>
      <w:numFmt w:val="lowerLetter"/>
      <w:lvlText w:val="%1)"/>
      <w:lvlJc w:val="left"/>
      <w:pPr>
        <w:ind w:left="288" w:hanging="246"/>
      </w:pPr>
      <w:rPr>
        <w:rFonts w:ascii="Arial MT" w:eastAsia="Arial MT" w:hAnsi="Arial MT" w:cs="Arial MT" w:hint="default"/>
        <w:b w:val="0"/>
        <w:bCs w:val="0"/>
        <w:i w:val="0"/>
        <w:iCs w:val="0"/>
        <w:spacing w:val="-2"/>
        <w:w w:val="100"/>
        <w:sz w:val="20"/>
        <w:szCs w:val="20"/>
        <w:lang w:val="pt-PT" w:eastAsia="en-US" w:bidi="ar-SA"/>
      </w:rPr>
    </w:lvl>
    <w:lvl w:ilvl="1" w:tplc="9FFE57B8">
      <w:numFmt w:val="bullet"/>
      <w:lvlText w:val="•"/>
      <w:lvlJc w:val="left"/>
      <w:pPr>
        <w:ind w:left="1145" w:hanging="246"/>
      </w:pPr>
      <w:rPr>
        <w:rFonts w:hint="default"/>
        <w:lang w:val="pt-PT" w:eastAsia="en-US" w:bidi="ar-SA"/>
      </w:rPr>
    </w:lvl>
    <w:lvl w:ilvl="2" w:tplc="B87E6728">
      <w:numFmt w:val="bullet"/>
      <w:lvlText w:val="•"/>
      <w:lvlJc w:val="left"/>
      <w:pPr>
        <w:ind w:left="2010" w:hanging="246"/>
      </w:pPr>
      <w:rPr>
        <w:rFonts w:hint="default"/>
        <w:lang w:val="pt-PT" w:eastAsia="en-US" w:bidi="ar-SA"/>
      </w:rPr>
    </w:lvl>
    <w:lvl w:ilvl="3" w:tplc="C2C804DE">
      <w:numFmt w:val="bullet"/>
      <w:lvlText w:val="•"/>
      <w:lvlJc w:val="left"/>
      <w:pPr>
        <w:ind w:left="2875" w:hanging="246"/>
      </w:pPr>
      <w:rPr>
        <w:rFonts w:hint="default"/>
        <w:lang w:val="pt-PT" w:eastAsia="en-US" w:bidi="ar-SA"/>
      </w:rPr>
    </w:lvl>
    <w:lvl w:ilvl="4" w:tplc="04D6CF7E">
      <w:numFmt w:val="bullet"/>
      <w:lvlText w:val="•"/>
      <w:lvlJc w:val="left"/>
      <w:pPr>
        <w:ind w:left="3740" w:hanging="246"/>
      </w:pPr>
      <w:rPr>
        <w:rFonts w:hint="default"/>
        <w:lang w:val="pt-PT" w:eastAsia="en-US" w:bidi="ar-SA"/>
      </w:rPr>
    </w:lvl>
    <w:lvl w:ilvl="5" w:tplc="C066B680">
      <w:numFmt w:val="bullet"/>
      <w:lvlText w:val="•"/>
      <w:lvlJc w:val="left"/>
      <w:pPr>
        <w:ind w:left="4605" w:hanging="246"/>
      </w:pPr>
      <w:rPr>
        <w:rFonts w:hint="default"/>
        <w:lang w:val="pt-PT" w:eastAsia="en-US" w:bidi="ar-SA"/>
      </w:rPr>
    </w:lvl>
    <w:lvl w:ilvl="6" w:tplc="BA48E340">
      <w:numFmt w:val="bullet"/>
      <w:lvlText w:val="•"/>
      <w:lvlJc w:val="left"/>
      <w:pPr>
        <w:ind w:left="5470" w:hanging="246"/>
      </w:pPr>
      <w:rPr>
        <w:rFonts w:hint="default"/>
        <w:lang w:val="pt-PT" w:eastAsia="en-US" w:bidi="ar-SA"/>
      </w:rPr>
    </w:lvl>
    <w:lvl w:ilvl="7" w:tplc="A4083BB0">
      <w:numFmt w:val="bullet"/>
      <w:lvlText w:val="•"/>
      <w:lvlJc w:val="left"/>
      <w:pPr>
        <w:ind w:left="6335" w:hanging="246"/>
      </w:pPr>
      <w:rPr>
        <w:rFonts w:hint="default"/>
        <w:lang w:val="pt-PT" w:eastAsia="en-US" w:bidi="ar-SA"/>
      </w:rPr>
    </w:lvl>
    <w:lvl w:ilvl="8" w:tplc="1D106AE0">
      <w:numFmt w:val="bullet"/>
      <w:lvlText w:val="•"/>
      <w:lvlJc w:val="left"/>
      <w:pPr>
        <w:ind w:left="7200" w:hanging="246"/>
      </w:pPr>
      <w:rPr>
        <w:rFonts w:hint="default"/>
        <w:lang w:val="pt-PT" w:eastAsia="en-US" w:bidi="ar-SA"/>
      </w:rPr>
    </w:lvl>
  </w:abstractNum>
  <w:abstractNum w:abstractNumId="21" w15:restartNumberingAfterBreak="0">
    <w:nsid w:val="487D3A71"/>
    <w:multiLevelType w:val="hybridMultilevel"/>
    <w:tmpl w:val="76A2AB86"/>
    <w:lvl w:ilvl="0" w:tplc="DC9A89AE">
      <w:start w:val="1"/>
      <w:numFmt w:val="lowerLetter"/>
      <w:lvlText w:val="%1)"/>
      <w:lvlJc w:val="left"/>
      <w:pPr>
        <w:ind w:left="288" w:hanging="238"/>
      </w:pPr>
      <w:rPr>
        <w:rFonts w:ascii="Arial MT" w:eastAsia="Arial MT" w:hAnsi="Arial MT" w:cs="Arial MT" w:hint="default"/>
        <w:b w:val="0"/>
        <w:bCs w:val="0"/>
        <w:i w:val="0"/>
        <w:iCs w:val="0"/>
        <w:spacing w:val="-2"/>
        <w:w w:val="100"/>
        <w:sz w:val="20"/>
        <w:szCs w:val="20"/>
        <w:lang w:val="pt-PT" w:eastAsia="en-US" w:bidi="ar-SA"/>
      </w:rPr>
    </w:lvl>
    <w:lvl w:ilvl="1" w:tplc="406E2836">
      <w:numFmt w:val="bullet"/>
      <w:lvlText w:val="•"/>
      <w:lvlJc w:val="left"/>
      <w:pPr>
        <w:ind w:left="1145" w:hanging="238"/>
      </w:pPr>
      <w:rPr>
        <w:rFonts w:hint="default"/>
        <w:lang w:val="pt-PT" w:eastAsia="en-US" w:bidi="ar-SA"/>
      </w:rPr>
    </w:lvl>
    <w:lvl w:ilvl="2" w:tplc="066A8196">
      <w:numFmt w:val="bullet"/>
      <w:lvlText w:val="•"/>
      <w:lvlJc w:val="left"/>
      <w:pPr>
        <w:ind w:left="2010" w:hanging="238"/>
      </w:pPr>
      <w:rPr>
        <w:rFonts w:hint="default"/>
        <w:lang w:val="pt-PT" w:eastAsia="en-US" w:bidi="ar-SA"/>
      </w:rPr>
    </w:lvl>
    <w:lvl w:ilvl="3" w:tplc="F98C1AA0">
      <w:numFmt w:val="bullet"/>
      <w:lvlText w:val="•"/>
      <w:lvlJc w:val="left"/>
      <w:pPr>
        <w:ind w:left="2875" w:hanging="238"/>
      </w:pPr>
      <w:rPr>
        <w:rFonts w:hint="default"/>
        <w:lang w:val="pt-PT" w:eastAsia="en-US" w:bidi="ar-SA"/>
      </w:rPr>
    </w:lvl>
    <w:lvl w:ilvl="4" w:tplc="B7524F50">
      <w:numFmt w:val="bullet"/>
      <w:lvlText w:val="•"/>
      <w:lvlJc w:val="left"/>
      <w:pPr>
        <w:ind w:left="3740" w:hanging="238"/>
      </w:pPr>
      <w:rPr>
        <w:rFonts w:hint="default"/>
        <w:lang w:val="pt-PT" w:eastAsia="en-US" w:bidi="ar-SA"/>
      </w:rPr>
    </w:lvl>
    <w:lvl w:ilvl="5" w:tplc="48149184">
      <w:numFmt w:val="bullet"/>
      <w:lvlText w:val="•"/>
      <w:lvlJc w:val="left"/>
      <w:pPr>
        <w:ind w:left="4605" w:hanging="238"/>
      </w:pPr>
      <w:rPr>
        <w:rFonts w:hint="default"/>
        <w:lang w:val="pt-PT" w:eastAsia="en-US" w:bidi="ar-SA"/>
      </w:rPr>
    </w:lvl>
    <w:lvl w:ilvl="6" w:tplc="FADC939A">
      <w:numFmt w:val="bullet"/>
      <w:lvlText w:val="•"/>
      <w:lvlJc w:val="left"/>
      <w:pPr>
        <w:ind w:left="5470" w:hanging="238"/>
      </w:pPr>
      <w:rPr>
        <w:rFonts w:hint="default"/>
        <w:lang w:val="pt-PT" w:eastAsia="en-US" w:bidi="ar-SA"/>
      </w:rPr>
    </w:lvl>
    <w:lvl w:ilvl="7" w:tplc="242E6FBC">
      <w:numFmt w:val="bullet"/>
      <w:lvlText w:val="•"/>
      <w:lvlJc w:val="left"/>
      <w:pPr>
        <w:ind w:left="6335" w:hanging="238"/>
      </w:pPr>
      <w:rPr>
        <w:rFonts w:hint="default"/>
        <w:lang w:val="pt-PT" w:eastAsia="en-US" w:bidi="ar-SA"/>
      </w:rPr>
    </w:lvl>
    <w:lvl w:ilvl="8" w:tplc="0E588CA0">
      <w:numFmt w:val="bullet"/>
      <w:lvlText w:val="•"/>
      <w:lvlJc w:val="left"/>
      <w:pPr>
        <w:ind w:left="7200" w:hanging="238"/>
      </w:pPr>
      <w:rPr>
        <w:rFonts w:hint="default"/>
        <w:lang w:val="pt-PT" w:eastAsia="en-US" w:bidi="ar-SA"/>
      </w:rPr>
    </w:lvl>
  </w:abstractNum>
  <w:abstractNum w:abstractNumId="22" w15:restartNumberingAfterBreak="0">
    <w:nsid w:val="4CBA37A9"/>
    <w:multiLevelType w:val="hybridMultilevel"/>
    <w:tmpl w:val="2BD03BAA"/>
    <w:lvl w:ilvl="0" w:tplc="58ECD5DE">
      <w:start w:val="1"/>
      <w:numFmt w:val="lowerLetter"/>
      <w:lvlText w:val="%1)"/>
      <w:lvlJc w:val="left"/>
      <w:pPr>
        <w:ind w:left="288" w:hanging="240"/>
      </w:pPr>
      <w:rPr>
        <w:rFonts w:ascii="Arial" w:eastAsia="Arial" w:hAnsi="Arial" w:cs="Arial" w:hint="default"/>
        <w:b w:val="0"/>
        <w:bCs w:val="0"/>
        <w:i/>
        <w:iCs/>
        <w:spacing w:val="-2"/>
        <w:w w:val="100"/>
        <w:sz w:val="20"/>
        <w:szCs w:val="20"/>
        <w:lang w:val="pt-PT" w:eastAsia="en-US" w:bidi="ar-SA"/>
      </w:rPr>
    </w:lvl>
    <w:lvl w:ilvl="1" w:tplc="1CFA119C">
      <w:numFmt w:val="bullet"/>
      <w:lvlText w:val="•"/>
      <w:lvlJc w:val="left"/>
      <w:pPr>
        <w:ind w:left="1145" w:hanging="240"/>
      </w:pPr>
      <w:rPr>
        <w:rFonts w:hint="default"/>
        <w:lang w:val="pt-PT" w:eastAsia="en-US" w:bidi="ar-SA"/>
      </w:rPr>
    </w:lvl>
    <w:lvl w:ilvl="2" w:tplc="D72E8A86">
      <w:numFmt w:val="bullet"/>
      <w:lvlText w:val="•"/>
      <w:lvlJc w:val="left"/>
      <w:pPr>
        <w:ind w:left="2010" w:hanging="240"/>
      </w:pPr>
      <w:rPr>
        <w:rFonts w:hint="default"/>
        <w:lang w:val="pt-PT" w:eastAsia="en-US" w:bidi="ar-SA"/>
      </w:rPr>
    </w:lvl>
    <w:lvl w:ilvl="3" w:tplc="A33CB18C">
      <w:numFmt w:val="bullet"/>
      <w:lvlText w:val="•"/>
      <w:lvlJc w:val="left"/>
      <w:pPr>
        <w:ind w:left="2875" w:hanging="240"/>
      </w:pPr>
      <w:rPr>
        <w:rFonts w:hint="default"/>
        <w:lang w:val="pt-PT" w:eastAsia="en-US" w:bidi="ar-SA"/>
      </w:rPr>
    </w:lvl>
    <w:lvl w:ilvl="4" w:tplc="BE1A9DC4">
      <w:numFmt w:val="bullet"/>
      <w:lvlText w:val="•"/>
      <w:lvlJc w:val="left"/>
      <w:pPr>
        <w:ind w:left="3740" w:hanging="240"/>
      </w:pPr>
      <w:rPr>
        <w:rFonts w:hint="default"/>
        <w:lang w:val="pt-PT" w:eastAsia="en-US" w:bidi="ar-SA"/>
      </w:rPr>
    </w:lvl>
    <w:lvl w:ilvl="5" w:tplc="F648DF60">
      <w:numFmt w:val="bullet"/>
      <w:lvlText w:val="•"/>
      <w:lvlJc w:val="left"/>
      <w:pPr>
        <w:ind w:left="4605" w:hanging="240"/>
      </w:pPr>
      <w:rPr>
        <w:rFonts w:hint="default"/>
        <w:lang w:val="pt-PT" w:eastAsia="en-US" w:bidi="ar-SA"/>
      </w:rPr>
    </w:lvl>
    <w:lvl w:ilvl="6" w:tplc="24260776">
      <w:numFmt w:val="bullet"/>
      <w:lvlText w:val="•"/>
      <w:lvlJc w:val="left"/>
      <w:pPr>
        <w:ind w:left="5470" w:hanging="240"/>
      </w:pPr>
      <w:rPr>
        <w:rFonts w:hint="default"/>
        <w:lang w:val="pt-PT" w:eastAsia="en-US" w:bidi="ar-SA"/>
      </w:rPr>
    </w:lvl>
    <w:lvl w:ilvl="7" w:tplc="8384DC16">
      <w:numFmt w:val="bullet"/>
      <w:lvlText w:val="•"/>
      <w:lvlJc w:val="left"/>
      <w:pPr>
        <w:ind w:left="6335" w:hanging="240"/>
      </w:pPr>
      <w:rPr>
        <w:rFonts w:hint="default"/>
        <w:lang w:val="pt-PT" w:eastAsia="en-US" w:bidi="ar-SA"/>
      </w:rPr>
    </w:lvl>
    <w:lvl w:ilvl="8" w:tplc="F07A08FA">
      <w:numFmt w:val="bullet"/>
      <w:lvlText w:val="•"/>
      <w:lvlJc w:val="left"/>
      <w:pPr>
        <w:ind w:left="7200" w:hanging="240"/>
      </w:pPr>
      <w:rPr>
        <w:rFonts w:hint="default"/>
        <w:lang w:val="pt-PT" w:eastAsia="en-US" w:bidi="ar-SA"/>
      </w:rPr>
    </w:lvl>
  </w:abstractNum>
  <w:abstractNum w:abstractNumId="23" w15:restartNumberingAfterBreak="0">
    <w:nsid w:val="557D557E"/>
    <w:multiLevelType w:val="hybridMultilevel"/>
    <w:tmpl w:val="20584130"/>
    <w:lvl w:ilvl="0" w:tplc="4BD488F2">
      <w:start w:val="1"/>
      <w:numFmt w:val="lowerLetter"/>
      <w:lvlText w:val="%1)"/>
      <w:lvlJc w:val="left"/>
      <w:pPr>
        <w:ind w:left="521" w:hanging="234"/>
      </w:pPr>
      <w:rPr>
        <w:rFonts w:ascii="Arial MT" w:eastAsia="Arial MT" w:hAnsi="Arial MT" w:cs="Arial MT" w:hint="default"/>
        <w:b w:val="0"/>
        <w:bCs w:val="0"/>
        <w:i w:val="0"/>
        <w:iCs w:val="0"/>
        <w:spacing w:val="-2"/>
        <w:w w:val="100"/>
        <w:sz w:val="20"/>
        <w:szCs w:val="20"/>
        <w:lang w:val="pt-PT" w:eastAsia="en-US" w:bidi="ar-SA"/>
      </w:rPr>
    </w:lvl>
    <w:lvl w:ilvl="1" w:tplc="25B4ADB8">
      <w:numFmt w:val="bullet"/>
      <w:lvlText w:val="•"/>
      <w:lvlJc w:val="left"/>
      <w:pPr>
        <w:ind w:left="1361" w:hanging="234"/>
      </w:pPr>
      <w:rPr>
        <w:rFonts w:hint="default"/>
        <w:lang w:val="pt-PT" w:eastAsia="en-US" w:bidi="ar-SA"/>
      </w:rPr>
    </w:lvl>
    <w:lvl w:ilvl="2" w:tplc="DEB09CCC">
      <w:numFmt w:val="bullet"/>
      <w:lvlText w:val="•"/>
      <w:lvlJc w:val="left"/>
      <w:pPr>
        <w:ind w:left="2202" w:hanging="234"/>
      </w:pPr>
      <w:rPr>
        <w:rFonts w:hint="default"/>
        <w:lang w:val="pt-PT" w:eastAsia="en-US" w:bidi="ar-SA"/>
      </w:rPr>
    </w:lvl>
    <w:lvl w:ilvl="3" w:tplc="C67E60C6">
      <w:numFmt w:val="bullet"/>
      <w:lvlText w:val="•"/>
      <w:lvlJc w:val="left"/>
      <w:pPr>
        <w:ind w:left="3043" w:hanging="234"/>
      </w:pPr>
      <w:rPr>
        <w:rFonts w:hint="default"/>
        <w:lang w:val="pt-PT" w:eastAsia="en-US" w:bidi="ar-SA"/>
      </w:rPr>
    </w:lvl>
    <w:lvl w:ilvl="4" w:tplc="DF962FAC">
      <w:numFmt w:val="bullet"/>
      <w:lvlText w:val="•"/>
      <w:lvlJc w:val="left"/>
      <w:pPr>
        <w:ind w:left="3884" w:hanging="234"/>
      </w:pPr>
      <w:rPr>
        <w:rFonts w:hint="default"/>
        <w:lang w:val="pt-PT" w:eastAsia="en-US" w:bidi="ar-SA"/>
      </w:rPr>
    </w:lvl>
    <w:lvl w:ilvl="5" w:tplc="6660E2A4">
      <w:numFmt w:val="bullet"/>
      <w:lvlText w:val="•"/>
      <w:lvlJc w:val="left"/>
      <w:pPr>
        <w:ind w:left="4725" w:hanging="234"/>
      </w:pPr>
      <w:rPr>
        <w:rFonts w:hint="default"/>
        <w:lang w:val="pt-PT" w:eastAsia="en-US" w:bidi="ar-SA"/>
      </w:rPr>
    </w:lvl>
    <w:lvl w:ilvl="6" w:tplc="653AB6A8">
      <w:numFmt w:val="bullet"/>
      <w:lvlText w:val="•"/>
      <w:lvlJc w:val="left"/>
      <w:pPr>
        <w:ind w:left="5566" w:hanging="234"/>
      </w:pPr>
      <w:rPr>
        <w:rFonts w:hint="default"/>
        <w:lang w:val="pt-PT" w:eastAsia="en-US" w:bidi="ar-SA"/>
      </w:rPr>
    </w:lvl>
    <w:lvl w:ilvl="7" w:tplc="B89837A0">
      <w:numFmt w:val="bullet"/>
      <w:lvlText w:val="•"/>
      <w:lvlJc w:val="left"/>
      <w:pPr>
        <w:ind w:left="6407" w:hanging="234"/>
      </w:pPr>
      <w:rPr>
        <w:rFonts w:hint="default"/>
        <w:lang w:val="pt-PT" w:eastAsia="en-US" w:bidi="ar-SA"/>
      </w:rPr>
    </w:lvl>
    <w:lvl w:ilvl="8" w:tplc="730060C4">
      <w:numFmt w:val="bullet"/>
      <w:lvlText w:val="•"/>
      <w:lvlJc w:val="left"/>
      <w:pPr>
        <w:ind w:left="7248" w:hanging="234"/>
      </w:pPr>
      <w:rPr>
        <w:rFonts w:hint="default"/>
        <w:lang w:val="pt-PT" w:eastAsia="en-US" w:bidi="ar-SA"/>
      </w:rPr>
    </w:lvl>
  </w:abstractNum>
  <w:abstractNum w:abstractNumId="24" w15:restartNumberingAfterBreak="0">
    <w:nsid w:val="57603F86"/>
    <w:multiLevelType w:val="hybridMultilevel"/>
    <w:tmpl w:val="892E0AC4"/>
    <w:lvl w:ilvl="0" w:tplc="57525DA8">
      <w:start w:val="1"/>
      <w:numFmt w:val="lowerLetter"/>
      <w:lvlText w:val="%1)"/>
      <w:lvlJc w:val="left"/>
      <w:pPr>
        <w:ind w:left="521" w:hanging="234"/>
      </w:pPr>
      <w:rPr>
        <w:rFonts w:ascii="Arial MT" w:eastAsia="Arial MT" w:hAnsi="Arial MT" w:cs="Arial MT" w:hint="default"/>
        <w:b w:val="0"/>
        <w:bCs w:val="0"/>
        <w:i w:val="0"/>
        <w:iCs w:val="0"/>
        <w:spacing w:val="-2"/>
        <w:w w:val="100"/>
        <w:sz w:val="20"/>
        <w:szCs w:val="20"/>
        <w:lang w:val="pt-PT" w:eastAsia="en-US" w:bidi="ar-SA"/>
      </w:rPr>
    </w:lvl>
    <w:lvl w:ilvl="1" w:tplc="8110A6A8">
      <w:numFmt w:val="bullet"/>
      <w:lvlText w:val="•"/>
      <w:lvlJc w:val="left"/>
      <w:pPr>
        <w:ind w:left="1361" w:hanging="234"/>
      </w:pPr>
      <w:rPr>
        <w:rFonts w:hint="default"/>
        <w:lang w:val="pt-PT" w:eastAsia="en-US" w:bidi="ar-SA"/>
      </w:rPr>
    </w:lvl>
    <w:lvl w:ilvl="2" w:tplc="0A68B314">
      <w:numFmt w:val="bullet"/>
      <w:lvlText w:val="•"/>
      <w:lvlJc w:val="left"/>
      <w:pPr>
        <w:ind w:left="2202" w:hanging="234"/>
      </w:pPr>
      <w:rPr>
        <w:rFonts w:hint="default"/>
        <w:lang w:val="pt-PT" w:eastAsia="en-US" w:bidi="ar-SA"/>
      </w:rPr>
    </w:lvl>
    <w:lvl w:ilvl="3" w:tplc="7494D156">
      <w:numFmt w:val="bullet"/>
      <w:lvlText w:val="•"/>
      <w:lvlJc w:val="left"/>
      <w:pPr>
        <w:ind w:left="3043" w:hanging="234"/>
      </w:pPr>
      <w:rPr>
        <w:rFonts w:hint="default"/>
        <w:lang w:val="pt-PT" w:eastAsia="en-US" w:bidi="ar-SA"/>
      </w:rPr>
    </w:lvl>
    <w:lvl w:ilvl="4" w:tplc="9056A2C6">
      <w:numFmt w:val="bullet"/>
      <w:lvlText w:val="•"/>
      <w:lvlJc w:val="left"/>
      <w:pPr>
        <w:ind w:left="3884" w:hanging="234"/>
      </w:pPr>
      <w:rPr>
        <w:rFonts w:hint="default"/>
        <w:lang w:val="pt-PT" w:eastAsia="en-US" w:bidi="ar-SA"/>
      </w:rPr>
    </w:lvl>
    <w:lvl w:ilvl="5" w:tplc="175EF53C">
      <w:numFmt w:val="bullet"/>
      <w:lvlText w:val="•"/>
      <w:lvlJc w:val="left"/>
      <w:pPr>
        <w:ind w:left="4725" w:hanging="234"/>
      </w:pPr>
      <w:rPr>
        <w:rFonts w:hint="default"/>
        <w:lang w:val="pt-PT" w:eastAsia="en-US" w:bidi="ar-SA"/>
      </w:rPr>
    </w:lvl>
    <w:lvl w:ilvl="6" w:tplc="8AFEA50A">
      <w:numFmt w:val="bullet"/>
      <w:lvlText w:val="•"/>
      <w:lvlJc w:val="left"/>
      <w:pPr>
        <w:ind w:left="5566" w:hanging="234"/>
      </w:pPr>
      <w:rPr>
        <w:rFonts w:hint="default"/>
        <w:lang w:val="pt-PT" w:eastAsia="en-US" w:bidi="ar-SA"/>
      </w:rPr>
    </w:lvl>
    <w:lvl w:ilvl="7" w:tplc="128CD492">
      <w:numFmt w:val="bullet"/>
      <w:lvlText w:val="•"/>
      <w:lvlJc w:val="left"/>
      <w:pPr>
        <w:ind w:left="6407" w:hanging="234"/>
      </w:pPr>
      <w:rPr>
        <w:rFonts w:hint="default"/>
        <w:lang w:val="pt-PT" w:eastAsia="en-US" w:bidi="ar-SA"/>
      </w:rPr>
    </w:lvl>
    <w:lvl w:ilvl="8" w:tplc="88905F92">
      <w:numFmt w:val="bullet"/>
      <w:lvlText w:val="•"/>
      <w:lvlJc w:val="left"/>
      <w:pPr>
        <w:ind w:left="7248" w:hanging="234"/>
      </w:pPr>
      <w:rPr>
        <w:rFonts w:hint="default"/>
        <w:lang w:val="pt-PT" w:eastAsia="en-US" w:bidi="ar-SA"/>
      </w:rPr>
    </w:lvl>
  </w:abstractNum>
  <w:abstractNum w:abstractNumId="25" w15:restartNumberingAfterBreak="0">
    <w:nsid w:val="67255097"/>
    <w:multiLevelType w:val="hybridMultilevel"/>
    <w:tmpl w:val="075CA576"/>
    <w:lvl w:ilvl="0" w:tplc="2BF23B4C">
      <w:start w:val="1"/>
      <w:numFmt w:val="lowerLetter"/>
      <w:lvlText w:val="%1)"/>
      <w:lvlJc w:val="left"/>
      <w:pPr>
        <w:ind w:left="288" w:hanging="260"/>
      </w:pPr>
      <w:rPr>
        <w:rFonts w:ascii="Arial" w:eastAsia="Arial" w:hAnsi="Arial" w:cs="Arial" w:hint="default"/>
        <w:b/>
        <w:bCs/>
        <w:i w:val="0"/>
        <w:iCs w:val="0"/>
        <w:spacing w:val="-2"/>
        <w:w w:val="100"/>
        <w:sz w:val="20"/>
        <w:szCs w:val="20"/>
        <w:lang w:val="pt-PT" w:eastAsia="en-US" w:bidi="ar-SA"/>
      </w:rPr>
    </w:lvl>
    <w:lvl w:ilvl="1" w:tplc="4CD889C4">
      <w:numFmt w:val="bullet"/>
      <w:lvlText w:val="•"/>
      <w:lvlJc w:val="left"/>
      <w:pPr>
        <w:ind w:left="1145" w:hanging="260"/>
      </w:pPr>
      <w:rPr>
        <w:rFonts w:hint="default"/>
        <w:lang w:val="pt-PT" w:eastAsia="en-US" w:bidi="ar-SA"/>
      </w:rPr>
    </w:lvl>
    <w:lvl w:ilvl="2" w:tplc="8680804E">
      <w:numFmt w:val="bullet"/>
      <w:lvlText w:val="•"/>
      <w:lvlJc w:val="left"/>
      <w:pPr>
        <w:ind w:left="2010" w:hanging="260"/>
      </w:pPr>
      <w:rPr>
        <w:rFonts w:hint="default"/>
        <w:lang w:val="pt-PT" w:eastAsia="en-US" w:bidi="ar-SA"/>
      </w:rPr>
    </w:lvl>
    <w:lvl w:ilvl="3" w:tplc="CB46CC26">
      <w:numFmt w:val="bullet"/>
      <w:lvlText w:val="•"/>
      <w:lvlJc w:val="left"/>
      <w:pPr>
        <w:ind w:left="2875" w:hanging="260"/>
      </w:pPr>
      <w:rPr>
        <w:rFonts w:hint="default"/>
        <w:lang w:val="pt-PT" w:eastAsia="en-US" w:bidi="ar-SA"/>
      </w:rPr>
    </w:lvl>
    <w:lvl w:ilvl="4" w:tplc="547A4816">
      <w:numFmt w:val="bullet"/>
      <w:lvlText w:val="•"/>
      <w:lvlJc w:val="left"/>
      <w:pPr>
        <w:ind w:left="3740" w:hanging="260"/>
      </w:pPr>
      <w:rPr>
        <w:rFonts w:hint="default"/>
        <w:lang w:val="pt-PT" w:eastAsia="en-US" w:bidi="ar-SA"/>
      </w:rPr>
    </w:lvl>
    <w:lvl w:ilvl="5" w:tplc="CEFE5C3E">
      <w:numFmt w:val="bullet"/>
      <w:lvlText w:val="•"/>
      <w:lvlJc w:val="left"/>
      <w:pPr>
        <w:ind w:left="4605" w:hanging="260"/>
      </w:pPr>
      <w:rPr>
        <w:rFonts w:hint="default"/>
        <w:lang w:val="pt-PT" w:eastAsia="en-US" w:bidi="ar-SA"/>
      </w:rPr>
    </w:lvl>
    <w:lvl w:ilvl="6" w:tplc="206C4D22">
      <w:numFmt w:val="bullet"/>
      <w:lvlText w:val="•"/>
      <w:lvlJc w:val="left"/>
      <w:pPr>
        <w:ind w:left="5470" w:hanging="260"/>
      </w:pPr>
      <w:rPr>
        <w:rFonts w:hint="default"/>
        <w:lang w:val="pt-PT" w:eastAsia="en-US" w:bidi="ar-SA"/>
      </w:rPr>
    </w:lvl>
    <w:lvl w:ilvl="7" w:tplc="82D0CC08">
      <w:numFmt w:val="bullet"/>
      <w:lvlText w:val="•"/>
      <w:lvlJc w:val="left"/>
      <w:pPr>
        <w:ind w:left="6335" w:hanging="260"/>
      </w:pPr>
      <w:rPr>
        <w:rFonts w:hint="default"/>
        <w:lang w:val="pt-PT" w:eastAsia="en-US" w:bidi="ar-SA"/>
      </w:rPr>
    </w:lvl>
    <w:lvl w:ilvl="8" w:tplc="E7C2BA28">
      <w:numFmt w:val="bullet"/>
      <w:lvlText w:val="•"/>
      <w:lvlJc w:val="left"/>
      <w:pPr>
        <w:ind w:left="7200" w:hanging="260"/>
      </w:pPr>
      <w:rPr>
        <w:rFonts w:hint="default"/>
        <w:lang w:val="pt-PT" w:eastAsia="en-US" w:bidi="ar-SA"/>
      </w:rPr>
    </w:lvl>
  </w:abstractNum>
  <w:abstractNum w:abstractNumId="26" w15:restartNumberingAfterBreak="0">
    <w:nsid w:val="6D1639EB"/>
    <w:multiLevelType w:val="hybridMultilevel"/>
    <w:tmpl w:val="3C224A34"/>
    <w:lvl w:ilvl="0" w:tplc="050ABB8E">
      <w:start w:val="1"/>
      <w:numFmt w:val="lowerLetter"/>
      <w:lvlText w:val="%1)"/>
      <w:lvlJc w:val="left"/>
      <w:pPr>
        <w:ind w:left="288" w:hanging="256"/>
      </w:pPr>
      <w:rPr>
        <w:rFonts w:ascii="Arial" w:eastAsia="Arial" w:hAnsi="Arial" w:cs="Arial" w:hint="default"/>
        <w:b/>
        <w:bCs/>
        <w:i w:val="0"/>
        <w:iCs w:val="0"/>
        <w:spacing w:val="-2"/>
        <w:w w:val="100"/>
        <w:sz w:val="20"/>
        <w:szCs w:val="20"/>
        <w:lang w:val="pt-PT" w:eastAsia="en-US" w:bidi="ar-SA"/>
      </w:rPr>
    </w:lvl>
    <w:lvl w:ilvl="1" w:tplc="A91034B8">
      <w:numFmt w:val="bullet"/>
      <w:lvlText w:val="•"/>
      <w:lvlJc w:val="left"/>
      <w:pPr>
        <w:ind w:left="1145" w:hanging="256"/>
      </w:pPr>
      <w:rPr>
        <w:rFonts w:hint="default"/>
        <w:lang w:val="pt-PT" w:eastAsia="en-US" w:bidi="ar-SA"/>
      </w:rPr>
    </w:lvl>
    <w:lvl w:ilvl="2" w:tplc="FD241C5E">
      <w:numFmt w:val="bullet"/>
      <w:lvlText w:val="•"/>
      <w:lvlJc w:val="left"/>
      <w:pPr>
        <w:ind w:left="2010" w:hanging="256"/>
      </w:pPr>
      <w:rPr>
        <w:rFonts w:hint="default"/>
        <w:lang w:val="pt-PT" w:eastAsia="en-US" w:bidi="ar-SA"/>
      </w:rPr>
    </w:lvl>
    <w:lvl w:ilvl="3" w:tplc="AFAA8DDE">
      <w:numFmt w:val="bullet"/>
      <w:lvlText w:val="•"/>
      <w:lvlJc w:val="left"/>
      <w:pPr>
        <w:ind w:left="2875" w:hanging="256"/>
      </w:pPr>
      <w:rPr>
        <w:rFonts w:hint="default"/>
        <w:lang w:val="pt-PT" w:eastAsia="en-US" w:bidi="ar-SA"/>
      </w:rPr>
    </w:lvl>
    <w:lvl w:ilvl="4" w:tplc="FBE8B60A">
      <w:numFmt w:val="bullet"/>
      <w:lvlText w:val="•"/>
      <w:lvlJc w:val="left"/>
      <w:pPr>
        <w:ind w:left="3740" w:hanging="256"/>
      </w:pPr>
      <w:rPr>
        <w:rFonts w:hint="default"/>
        <w:lang w:val="pt-PT" w:eastAsia="en-US" w:bidi="ar-SA"/>
      </w:rPr>
    </w:lvl>
    <w:lvl w:ilvl="5" w:tplc="3F96F2DE">
      <w:numFmt w:val="bullet"/>
      <w:lvlText w:val="•"/>
      <w:lvlJc w:val="left"/>
      <w:pPr>
        <w:ind w:left="4605" w:hanging="256"/>
      </w:pPr>
      <w:rPr>
        <w:rFonts w:hint="default"/>
        <w:lang w:val="pt-PT" w:eastAsia="en-US" w:bidi="ar-SA"/>
      </w:rPr>
    </w:lvl>
    <w:lvl w:ilvl="6" w:tplc="B97658D2">
      <w:numFmt w:val="bullet"/>
      <w:lvlText w:val="•"/>
      <w:lvlJc w:val="left"/>
      <w:pPr>
        <w:ind w:left="5470" w:hanging="256"/>
      </w:pPr>
      <w:rPr>
        <w:rFonts w:hint="default"/>
        <w:lang w:val="pt-PT" w:eastAsia="en-US" w:bidi="ar-SA"/>
      </w:rPr>
    </w:lvl>
    <w:lvl w:ilvl="7" w:tplc="F1B8CBC4">
      <w:numFmt w:val="bullet"/>
      <w:lvlText w:val="•"/>
      <w:lvlJc w:val="left"/>
      <w:pPr>
        <w:ind w:left="6335" w:hanging="256"/>
      </w:pPr>
      <w:rPr>
        <w:rFonts w:hint="default"/>
        <w:lang w:val="pt-PT" w:eastAsia="en-US" w:bidi="ar-SA"/>
      </w:rPr>
    </w:lvl>
    <w:lvl w:ilvl="8" w:tplc="DDA8354C">
      <w:numFmt w:val="bullet"/>
      <w:lvlText w:val="•"/>
      <w:lvlJc w:val="left"/>
      <w:pPr>
        <w:ind w:left="7200" w:hanging="256"/>
      </w:pPr>
      <w:rPr>
        <w:rFonts w:hint="default"/>
        <w:lang w:val="pt-PT" w:eastAsia="en-US" w:bidi="ar-SA"/>
      </w:rPr>
    </w:lvl>
  </w:abstractNum>
  <w:abstractNum w:abstractNumId="27" w15:restartNumberingAfterBreak="0">
    <w:nsid w:val="7A0F74D4"/>
    <w:multiLevelType w:val="hybridMultilevel"/>
    <w:tmpl w:val="75362F06"/>
    <w:lvl w:ilvl="0" w:tplc="5D505AC2">
      <w:start w:val="1"/>
      <w:numFmt w:val="lowerLetter"/>
      <w:lvlText w:val="%1)"/>
      <w:lvlJc w:val="left"/>
      <w:pPr>
        <w:ind w:left="288" w:hanging="258"/>
      </w:pPr>
      <w:rPr>
        <w:rFonts w:ascii="Arial MT" w:eastAsia="Arial MT" w:hAnsi="Arial MT" w:cs="Arial MT" w:hint="default"/>
        <w:b w:val="0"/>
        <w:bCs w:val="0"/>
        <w:i w:val="0"/>
        <w:iCs w:val="0"/>
        <w:spacing w:val="-2"/>
        <w:w w:val="100"/>
        <w:sz w:val="20"/>
        <w:szCs w:val="20"/>
        <w:lang w:val="pt-PT" w:eastAsia="en-US" w:bidi="ar-SA"/>
      </w:rPr>
    </w:lvl>
    <w:lvl w:ilvl="1" w:tplc="246CCB6E">
      <w:numFmt w:val="bullet"/>
      <w:lvlText w:val="•"/>
      <w:lvlJc w:val="left"/>
      <w:pPr>
        <w:ind w:left="1145" w:hanging="258"/>
      </w:pPr>
      <w:rPr>
        <w:rFonts w:hint="default"/>
        <w:lang w:val="pt-PT" w:eastAsia="en-US" w:bidi="ar-SA"/>
      </w:rPr>
    </w:lvl>
    <w:lvl w:ilvl="2" w:tplc="F440DCF8">
      <w:numFmt w:val="bullet"/>
      <w:lvlText w:val="•"/>
      <w:lvlJc w:val="left"/>
      <w:pPr>
        <w:ind w:left="2010" w:hanging="258"/>
      </w:pPr>
      <w:rPr>
        <w:rFonts w:hint="default"/>
        <w:lang w:val="pt-PT" w:eastAsia="en-US" w:bidi="ar-SA"/>
      </w:rPr>
    </w:lvl>
    <w:lvl w:ilvl="3" w:tplc="B7DE3762">
      <w:numFmt w:val="bullet"/>
      <w:lvlText w:val="•"/>
      <w:lvlJc w:val="left"/>
      <w:pPr>
        <w:ind w:left="2875" w:hanging="258"/>
      </w:pPr>
      <w:rPr>
        <w:rFonts w:hint="default"/>
        <w:lang w:val="pt-PT" w:eastAsia="en-US" w:bidi="ar-SA"/>
      </w:rPr>
    </w:lvl>
    <w:lvl w:ilvl="4" w:tplc="F184F64A">
      <w:numFmt w:val="bullet"/>
      <w:lvlText w:val="•"/>
      <w:lvlJc w:val="left"/>
      <w:pPr>
        <w:ind w:left="3740" w:hanging="258"/>
      </w:pPr>
      <w:rPr>
        <w:rFonts w:hint="default"/>
        <w:lang w:val="pt-PT" w:eastAsia="en-US" w:bidi="ar-SA"/>
      </w:rPr>
    </w:lvl>
    <w:lvl w:ilvl="5" w:tplc="2FFAEEB0">
      <w:numFmt w:val="bullet"/>
      <w:lvlText w:val="•"/>
      <w:lvlJc w:val="left"/>
      <w:pPr>
        <w:ind w:left="4605" w:hanging="258"/>
      </w:pPr>
      <w:rPr>
        <w:rFonts w:hint="default"/>
        <w:lang w:val="pt-PT" w:eastAsia="en-US" w:bidi="ar-SA"/>
      </w:rPr>
    </w:lvl>
    <w:lvl w:ilvl="6" w:tplc="7AB87FD4">
      <w:numFmt w:val="bullet"/>
      <w:lvlText w:val="•"/>
      <w:lvlJc w:val="left"/>
      <w:pPr>
        <w:ind w:left="5470" w:hanging="258"/>
      </w:pPr>
      <w:rPr>
        <w:rFonts w:hint="default"/>
        <w:lang w:val="pt-PT" w:eastAsia="en-US" w:bidi="ar-SA"/>
      </w:rPr>
    </w:lvl>
    <w:lvl w:ilvl="7" w:tplc="5AFAA90A">
      <w:numFmt w:val="bullet"/>
      <w:lvlText w:val="•"/>
      <w:lvlJc w:val="left"/>
      <w:pPr>
        <w:ind w:left="6335" w:hanging="258"/>
      </w:pPr>
      <w:rPr>
        <w:rFonts w:hint="default"/>
        <w:lang w:val="pt-PT" w:eastAsia="en-US" w:bidi="ar-SA"/>
      </w:rPr>
    </w:lvl>
    <w:lvl w:ilvl="8" w:tplc="92F2B530">
      <w:numFmt w:val="bullet"/>
      <w:lvlText w:val="•"/>
      <w:lvlJc w:val="left"/>
      <w:pPr>
        <w:ind w:left="7200" w:hanging="258"/>
      </w:pPr>
      <w:rPr>
        <w:rFonts w:hint="default"/>
        <w:lang w:val="pt-PT" w:eastAsia="en-US" w:bidi="ar-SA"/>
      </w:rPr>
    </w:lvl>
  </w:abstractNum>
  <w:num w:numId="1" w16cid:durableId="394737863">
    <w:abstractNumId w:val="18"/>
  </w:num>
  <w:num w:numId="2" w16cid:durableId="1824352417">
    <w:abstractNumId w:val="8"/>
  </w:num>
  <w:num w:numId="3" w16cid:durableId="72510656">
    <w:abstractNumId w:val="13"/>
  </w:num>
  <w:num w:numId="4" w16cid:durableId="1660037387">
    <w:abstractNumId w:val="4"/>
  </w:num>
  <w:num w:numId="5" w16cid:durableId="1867256316">
    <w:abstractNumId w:val="24"/>
  </w:num>
  <w:num w:numId="6" w16cid:durableId="2082022782">
    <w:abstractNumId w:val="2"/>
  </w:num>
  <w:num w:numId="7" w16cid:durableId="1323389829">
    <w:abstractNumId w:val="11"/>
  </w:num>
  <w:num w:numId="8" w16cid:durableId="1574050168">
    <w:abstractNumId w:val="19"/>
  </w:num>
  <w:num w:numId="9" w16cid:durableId="1914243671">
    <w:abstractNumId w:val="1"/>
  </w:num>
  <w:num w:numId="10" w16cid:durableId="146021602">
    <w:abstractNumId w:val="5"/>
  </w:num>
  <w:num w:numId="11" w16cid:durableId="1773355041">
    <w:abstractNumId w:val="15"/>
  </w:num>
  <w:num w:numId="12" w16cid:durableId="1165783574">
    <w:abstractNumId w:val="22"/>
  </w:num>
  <w:num w:numId="13" w16cid:durableId="788740478">
    <w:abstractNumId w:val="7"/>
  </w:num>
  <w:num w:numId="14" w16cid:durableId="151068897">
    <w:abstractNumId w:val="26"/>
  </w:num>
  <w:num w:numId="15" w16cid:durableId="1203714948">
    <w:abstractNumId w:val="0"/>
  </w:num>
  <w:num w:numId="16" w16cid:durableId="1317304006">
    <w:abstractNumId w:val="25"/>
  </w:num>
  <w:num w:numId="17" w16cid:durableId="2050520836">
    <w:abstractNumId w:val="17"/>
  </w:num>
  <w:num w:numId="18" w16cid:durableId="1679191646">
    <w:abstractNumId w:val="23"/>
  </w:num>
  <w:num w:numId="19" w16cid:durableId="1546404823">
    <w:abstractNumId w:val="21"/>
  </w:num>
  <w:num w:numId="20" w16cid:durableId="117531392">
    <w:abstractNumId w:val="6"/>
  </w:num>
  <w:num w:numId="21" w16cid:durableId="1512406316">
    <w:abstractNumId w:val="9"/>
  </w:num>
  <w:num w:numId="22" w16cid:durableId="716389810">
    <w:abstractNumId w:val="3"/>
  </w:num>
  <w:num w:numId="23" w16cid:durableId="514270776">
    <w:abstractNumId w:val="27"/>
  </w:num>
  <w:num w:numId="24" w16cid:durableId="666900887">
    <w:abstractNumId w:val="20"/>
  </w:num>
  <w:num w:numId="25" w16cid:durableId="2053340486">
    <w:abstractNumId w:val="10"/>
  </w:num>
  <w:num w:numId="26" w16cid:durableId="1463381577">
    <w:abstractNumId w:val="14"/>
  </w:num>
  <w:num w:numId="27" w16cid:durableId="1846549914">
    <w:abstractNumId w:val="16"/>
  </w:num>
  <w:num w:numId="28" w16cid:durableId="19768324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FF3D16"/>
    <w:rsid w:val="00057B5B"/>
    <w:rsid w:val="001A197E"/>
    <w:rsid w:val="002638CA"/>
    <w:rsid w:val="002C72BE"/>
    <w:rsid w:val="002F543D"/>
    <w:rsid w:val="003F493D"/>
    <w:rsid w:val="005247ED"/>
    <w:rsid w:val="005A23F3"/>
    <w:rsid w:val="007B4706"/>
    <w:rsid w:val="00942015"/>
    <w:rsid w:val="00A52BFB"/>
    <w:rsid w:val="00AF7779"/>
    <w:rsid w:val="00B417AC"/>
    <w:rsid w:val="00BB555E"/>
    <w:rsid w:val="00BB667D"/>
    <w:rsid w:val="00CD7192"/>
    <w:rsid w:val="00D01031"/>
    <w:rsid w:val="00D029C9"/>
    <w:rsid w:val="00E37BA2"/>
    <w:rsid w:val="00EA3C56"/>
    <w:rsid w:val="00EF47E5"/>
    <w:rsid w:val="00FE3320"/>
    <w:rsid w:val="00FF3D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65556"/>
  <w15:docId w15:val="{1EE3BC3A-BFE5-488C-82F9-FF13E5CC6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4"/>
      <w:jc w:val="center"/>
      <w:outlineLvl w:val="0"/>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119"/>
      <w:ind w:left="4"/>
      <w:jc w:val="both"/>
    </w:pPr>
    <w:rPr>
      <w:sz w:val="20"/>
      <w:szCs w:val="20"/>
    </w:rPr>
  </w:style>
  <w:style w:type="paragraph" w:styleId="Ttulo">
    <w:name w:val="Title"/>
    <w:basedOn w:val="Normal"/>
    <w:uiPriority w:val="10"/>
    <w:qFormat/>
    <w:pPr>
      <w:spacing w:before="1"/>
      <w:ind w:right="141"/>
      <w:jc w:val="center"/>
    </w:pPr>
    <w:rPr>
      <w:sz w:val="24"/>
      <w:szCs w:val="24"/>
    </w:rPr>
  </w:style>
  <w:style w:type="paragraph" w:styleId="PargrafodaLista">
    <w:name w:val="List Paragraph"/>
    <w:basedOn w:val="Normal"/>
    <w:uiPriority w:val="1"/>
    <w:qFormat/>
    <w:pPr>
      <w:spacing w:before="119"/>
      <w:ind w:left="288"/>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FE3320"/>
    <w:pPr>
      <w:tabs>
        <w:tab w:val="center" w:pos="4252"/>
        <w:tab w:val="right" w:pos="8504"/>
      </w:tabs>
    </w:pPr>
  </w:style>
  <w:style w:type="character" w:customStyle="1" w:styleId="CabealhoChar">
    <w:name w:val="Cabeçalho Char"/>
    <w:basedOn w:val="Fontepargpadro"/>
    <w:link w:val="Cabealho"/>
    <w:uiPriority w:val="99"/>
    <w:qFormat/>
    <w:rsid w:val="00FE3320"/>
    <w:rPr>
      <w:rFonts w:ascii="Arial MT" w:eastAsia="Arial MT" w:hAnsi="Arial MT" w:cs="Arial MT"/>
      <w:lang w:val="pt-PT"/>
    </w:rPr>
  </w:style>
  <w:style w:type="paragraph" w:styleId="Rodap">
    <w:name w:val="footer"/>
    <w:basedOn w:val="Normal"/>
    <w:link w:val="RodapChar"/>
    <w:uiPriority w:val="99"/>
    <w:unhideWhenUsed/>
    <w:rsid w:val="00FE3320"/>
    <w:pPr>
      <w:tabs>
        <w:tab w:val="center" w:pos="4252"/>
        <w:tab w:val="right" w:pos="8504"/>
      </w:tabs>
    </w:pPr>
  </w:style>
  <w:style w:type="character" w:customStyle="1" w:styleId="RodapChar">
    <w:name w:val="Rodapé Char"/>
    <w:basedOn w:val="Fontepargpadro"/>
    <w:link w:val="Rodap"/>
    <w:uiPriority w:val="99"/>
    <w:qFormat/>
    <w:rsid w:val="00FE3320"/>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planalto.gov.br/ccivil_03/_ato2007-2010/2009/lei/l12187.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ammlicita.org.b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cp/lcp123.htm" TargetMode="External"/><Relationship Id="rId11" Type="http://schemas.openxmlformats.org/officeDocument/2006/relationships/footer" Target="footer2.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ortaltransparencia.gov.br/sancoes/cnep"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6/decreto/d8660.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s://www.gov.br/compras/pt-br/acesso-a-informacao/legislacao/instrucoes-normativas/instrucao-normativa-seges-me-no-73-de-30-de-setembro-de-2022"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_ato2007-2010/2009/lei/l12187.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36" Type="http://schemas.openxmlformats.org/officeDocument/2006/relationships/hyperlink" Target="https://www.portaltransparencia.gov.br/sancoes/ceis"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footer" Target="footer1.xml"/><Relationship Id="rId31" Type="http://schemas.openxmlformats.org/officeDocument/2006/relationships/hyperlink" Target="https://www.planalto.gov.br/ccivil_03/_ato2015-2018/2015/decreto/d853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5-2018/2015/decreto/d8538.htm"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3-de-26-de-abril-de-2018"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DBDE32-305E-45F2-A00F-909D360E9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8275</Words>
  <Characters>44685</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4</cp:revision>
  <cp:lastPrinted>2025-12-18T13:35:00Z</cp:lastPrinted>
  <dcterms:created xsi:type="dcterms:W3CDTF">2025-12-18T13:09:00Z</dcterms:created>
  <dcterms:modified xsi:type="dcterms:W3CDTF">2025-12-18T13:36:00Z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2024-09-12T00:00:00Z</vt:filetime>
  </property>
  <property fmtid="{D5CDD505-2E9C-101B-9397-08002B2CF9AE}" pid="3" name="Creator">
    <vt:lpwstr>Writer</vt:lpwstr>
  </property>
  <property fmtid="{D5CDD505-2E9C-101B-9397-08002B2CF9AE}" pid="4" name="Producer">
    <vt:lpwstr>LibreOffice 7.4</vt:lpwstr>
  </property>
  <property fmtid="{D5CDD505-2E9C-101B-9397-08002B2CF9AE}" pid="5" name="LastSaved">
    <vt:filetime>2024-09-12T00:00:00Z</vt:filetime>
  </property>
</Properties>
</file>