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F937" w14:textId="643EE5DA" w:rsidR="00CD1538" w:rsidRPr="007E4290" w:rsidRDefault="00BE4372">
      <w:pPr>
        <w:spacing w:before="132"/>
        <w:ind w:left="3701" w:firstLine="1060"/>
        <w:rPr>
          <w:rFonts w:ascii="Bookman Old Style" w:eastAsia="Calibri" w:hAnsi="Bookman Old Style" w:cs="Calibri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</w:t>
      </w:r>
      <w:r w:rsidR="006C1CCB" w:rsidRPr="007E4290">
        <w:rPr>
          <w:rFonts w:ascii="Bookman Old Style" w:hAnsi="Bookman Old Style"/>
          <w:b/>
          <w:sz w:val="24"/>
          <w:szCs w:val="24"/>
        </w:rPr>
        <w:t>NEXO</w:t>
      </w:r>
      <w:r w:rsidR="006C1CCB" w:rsidRPr="007E4290">
        <w:rPr>
          <w:rFonts w:ascii="Bookman Old Style" w:hAnsi="Bookman Old Style"/>
          <w:b/>
          <w:spacing w:val="-9"/>
          <w:sz w:val="24"/>
          <w:szCs w:val="24"/>
        </w:rPr>
        <w:t xml:space="preserve"> </w:t>
      </w:r>
      <w:r w:rsidR="006C1CCB" w:rsidRPr="007E4290">
        <w:rPr>
          <w:rFonts w:ascii="Bookman Old Style" w:hAnsi="Bookman Old Style"/>
          <w:b/>
          <w:spacing w:val="-1"/>
          <w:sz w:val="24"/>
          <w:szCs w:val="24"/>
        </w:rPr>
        <w:t>VIII</w:t>
      </w:r>
    </w:p>
    <w:p w14:paraId="24DC9F8E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3EE1C5A1" w14:textId="77777777" w:rsidR="00CD1538" w:rsidRPr="007E4290" w:rsidRDefault="00CD1538">
      <w:pPr>
        <w:spacing w:before="1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05962612" w14:textId="77777777" w:rsidR="001F546A" w:rsidRDefault="006C1CCB" w:rsidP="001F546A">
      <w:pPr>
        <w:spacing w:line="275" w:lineRule="auto"/>
        <w:ind w:left="2552" w:right="2463"/>
        <w:jc w:val="center"/>
        <w:rPr>
          <w:rFonts w:ascii="Bookman Old Style" w:hAnsi="Bookman Old Style"/>
          <w:b/>
          <w:spacing w:val="26"/>
          <w:w w:val="99"/>
          <w:sz w:val="24"/>
          <w:szCs w:val="24"/>
        </w:rPr>
      </w:pPr>
      <w:r w:rsidRPr="007E4290">
        <w:rPr>
          <w:rFonts w:ascii="Bookman Old Style" w:hAnsi="Bookman Old Style"/>
          <w:b/>
          <w:spacing w:val="-1"/>
          <w:sz w:val="24"/>
          <w:szCs w:val="24"/>
        </w:rPr>
        <w:t>PROCESSO</w:t>
      </w:r>
      <w:r w:rsidRPr="007E4290">
        <w:rPr>
          <w:rFonts w:ascii="Bookman Old Style" w:hAnsi="Bookman Old Style"/>
          <w:b/>
          <w:spacing w:val="-15"/>
          <w:sz w:val="24"/>
          <w:szCs w:val="24"/>
        </w:rPr>
        <w:t xml:space="preserve"> </w:t>
      </w:r>
      <w:r w:rsidRPr="007E4290">
        <w:rPr>
          <w:rFonts w:ascii="Bookman Old Style" w:hAnsi="Bookman Old Style"/>
          <w:b/>
          <w:sz w:val="24"/>
          <w:szCs w:val="24"/>
        </w:rPr>
        <w:t>ADMINISTRATIVO</w:t>
      </w:r>
      <w:r w:rsidRPr="007E4290">
        <w:rPr>
          <w:rFonts w:ascii="Bookman Old Style" w:hAnsi="Bookman Old Style"/>
          <w:b/>
          <w:spacing w:val="-16"/>
          <w:sz w:val="24"/>
          <w:szCs w:val="24"/>
        </w:rPr>
        <w:t xml:space="preserve"> </w:t>
      </w:r>
      <w:r w:rsidRPr="007E4290">
        <w:rPr>
          <w:rFonts w:ascii="Bookman Old Style" w:hAnsi="Bookman Old Style"/>
          <w:b/>
          <w:sz w:val="24"/>
          <w:szCs w:val="24"/>
        </w:rPr>
        <w:t>Nº</w:t>
      </w:r>
      <w:r w:rsidRPr="007E4290">
        <w:rPr>
          <w:rFonts w:ascii="Bookman Old Style" w:hAnsi="Bookman Old Style"/>
          <w:b/>
          <w:spacing w:val="26"/>
          <w:w w:val="99"/>
          <w:sz w:val="24"/>
          <w:szCs w:val="24"/>
        </w:rPr>
        <w:t xml:space="preserve"> </w:t>
      </w:r>
    </w:p>
    <w:p w14:paraId="7667906B" w14:textId="78B9A905" w:rsidR="00CD1538" w:rsidRPr="007E4290" w:rsidRDefault="006C1CCB" w:rsidP="001F546A">
      <w:pPr>
        <w:spacing w:line="275" w:lineRule="auto"/>
        <w:ind w:left="2552" w:right="2463"/>
        <w:jc w:val="center"/>
        <w:rPr>
          <w:rFonts w:ascii="Bookman Old Style" w:eastAsia="Calibri" w:hAnsi="Bookman Old Style" w:cs="Calibri"/>
          <w:sz w:val="24"/>
          <w:szCs w:val="24"/>
        </w:rPr>
      </w:pPr>
      <w:r w:rsidRPr="007E4290">
        <w:rPr>
          <w:rFonts w:ascii="Bookman Old Style" w:hAnsi="Bookman Old Style"/>
          <w:b/>
          <w:spacing w:val="-1"/>
          <w:sz w:val="24"/>
          <w:szCs w:val="24"/>
        </w:rPr>
        <w:t>PREGÃO</w:t>
      </w:r>
      <w:r w:rsidRPr="007E4290">
        <w:rPr>
          <w:rFonts w:ascii="Bookman Old Style" w:hAnsi="Bookman Old Style"/>
          <w:b/>
          <w:spacing w:val="-11"/>
          <w:sz w:val="24"/>
          <w:szCs w:val="24"/>
        </w:rPr>
        <w:t xml:space="preserve"> </w:t>
      </w:r>
      <w:r w:rsidRPr="007E4290">
        <w:rPr>
          <w:rFonts w:ascii="Bookman Old Style" w:hAnsi="Bookman Old Style"/>
          <w:b/>
          <w:spacing w:val="-1"/>
          <w:sz w:val="24"/>
          <w:szCs w:val="24"/>
        </w:rPr>
        <w:t>ELETRÔNICO</w:t>
      </w:r>
      <w:r w:rsidRPr="007E4290">
        <w:rPr>
          <w:rFonts w:ascii="Bookman Old Style" w:hAnsi="Bookman Old Style"/>
          <w:b/>
          <w:spacing w:val="-11"/>
          <w:sz w:val="24"/>
          <w:szCs w:val="24"/>
        </w:rPr>
        <w:t xml:space="preserve"> </w:t>
      </w:r>
      <w:r w:rsidRPr="007E4290">
        <w:rPr>
          <w:rFonts w:ascii="Bookman Old Style" w:hAnsi="Bookman Old Style"/>
          <w:b/>
          <w:spacing w:val="-1"/>
          <w:sz w:val="24"/>
          <w:szCs w:val="24"/>
        </w:rPr>
        <w:t>Nº</w:t>
      </w:r>
    </w:p>
    <w:p w14:paraId="7E1C5E64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208EBB0C" w14:textId="156C28E8" w:rsidR="001F546A" w:rsidRPr="00F06D36" w:rsidRDefault="001F546A" w:rsidP="001F546A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</w:t>
      </w:r>
      <w:r w:rsidRPr="00F06D36">
        <w:rPr>
          <w:rFonts w:ascii="Bookman Old Style" w:hAnsi="Bookman Old Style"/>
          <w:sz w:val="24"/>
          <w:szCs w:val="24"/>
        </w:rPr>
        <w:t>ODELO DE PROPOSTA COMERCIAL</w:t>
      </w:r>
    </w:p>
    <w:p w14:paraId="1EAA7FB2" w14:textId="7AC4A477" w:rsidR="001F546A" w:rsidRDefault="001F546A" w:rsidP="001F546A">
      <w:pPr>
        <w:jc w:val="center"/>
        <w:rPr>
          <w:rFonts w:ascii="Bookman Old Style" w:hAnsi="Bookman Old Style"/>
          <w:sz w:val="24"/>
          <w:szCs w:val="24"/>
        </w:rPr>
      </w:pPr>
      <w:r w:rsidRPr="00F06D36">
        <w:rPr>
          <w:rFonts w:ascii="Bookman Old Style" w:hAnsi="Bookman Old Style"/>
          <w:sz w:val="24"/>
          <w:szCs w:val="24"/>
        </w:rPr>
        <w:t xml:space="preserve">EDITAL Nº </w:t>
      </w:r>
      <w:r>
        <w:rPr>
          <w:rFonts w:ascii="Bookman Old Style" w:hAnsi="Bookman Old Style"/>
          <w:sz w:val="24"/>
          <w:szCs w:val="24"/>
        </w:rPr>
        <w:t>002/2024</w:t>
      </w:r>
    </w:p>
    <w:tbl>
      <w:tblPr>
        <w:tblW w:w="11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4472"/>
        <w:gridCol w:w="3025"/>
      </w:tblGrid>
      <w:tr w:rsidR="00AA2DAC" w:rsidRPr="00F06D36" w14:paraId="7B261BBF" w14:textId="77777777" w:rsidTr="000B69E9">
        <w:trPr>
          <w:trHeight w:val="199"/>
          <w:jc w:val="center"/>
        </w:trPr>
        <w:tc>
          <w:tcPr>
            <w:tcW w:w="11119" w:type="dxa"/>
            <w:gridSpan w:val="3"/>
            <w:shd w:val="clear" w:color="auto" w:fill="BFBFBF"/>
          </w:tcPr>
          <w:p w14:paraId="07E51A14" w14:textId="77777777" w:rsidR="00AA2DAC" w:rsidRPr="00F06D36" w:rsidRDefault="00AA2DAC" w:rsidP="000B69E9">
            <w:pPr>
              <w:jc w:val="center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PROPOSTA DE PREÇOS ESCRITA</w:t>
            </w:r>
          </w:p>
        </w:tc>
      </w:tr>
      <w:tr w:rsidR="00AA2DAC" w:rsidRPr="00F06D36" w14:paraId="1EA80953" w14:textId="77777777" w:rsidTr="000B69E9">
        <w:trPr>
          <w:jc w:val="center"/>
        </w:trPr>
        <w:tc>
          <w:tcPr>
            <w:tcW w:w="11119" w:type="dxa"/>
            <w:gridSpan w:val="3"/>
          </w:tcPr>
          <w:p w14:paraId="00036E38" w14:textId="0CB837D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PREGÃO </w:t>
            </w:r>
            <w:r>
              <w:rPr>
                <w:rFonts w:ascii="Bookman Old Style" w:eastAsia="Batang" w:hAnsi="Bookman Old Style"/>
                <w:sz w:val="24"/>
                <w:szCs w:val="24"/>
              </w:rPr>
              <w:t xml:space="preserve">ELETRÔNICO </w:t>
            </w: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Nº </w:t>
            </w:r>
            <w:r w:rsidR="00656152">
              <w:rPr>
                <w:rFonts w:ascii="Bookman Old Style" w:eastAsia="Batang" w:hAnsi="Bookman Old Style"/>
                <w:sz w:val="24"/>
                <w:szCs w:val="24"/>
              </w:rPr>
              <w:t>013/2024</w:t>
            </w: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– REGISTRO DE PREÇO Nº </w:t>
            </w:r>
            <w:r w:rsidR="00656152">
              <w:rPr>
                <w:rFonts w:ascii="Bookman Old Style" w:eastAsia="Batang" w:hAnsi="Bookman Old Style"/>
                <w:sz w:val="24"/>
                <w:szCs w:val="24"/>
              </w:rPr>
              <w:t>009/2024</w:t>
            </w:r>
            <w:r>
              <w:rPr>
                <w:rFonts w:ascii="Bookman Old Style" w:eastAsia="Batang" w:hAnsi="Bookman Old Style"/>
                <w:sz w:val="24"/>
                <w:szCs w:val="24"/>
              </w:rPr>
              <w:t xml:space="preserve"> - </w:t>
            </w: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TIPO MENOR PREÇO POR </w:t>
            </w:r>
            <w:r w:rsidR="00E123BA">
              <w:rPr>
                <w:rFonts w:ascii="Bookman Old Style" w:eastAsia="Batang" w:hAnsi="Bookman Old Style"/>
                <w:sz w:val="24"/>
                <w:szCs w:val="24"/>
              </w:rPr>
              <w:t>LOTE</w:t>
            </w: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– PREFEITURA MUNICIPAL DE </w:t>
            </w:r>
            <w:r>
              <w:rPr>
                <w:rFonts w:ascii="Bookman Old Style" w:eastAsia="Batang" w:hAnsi="Bookman Old Style"/>
                <w:sz w:val="24"/>
                <w:szCs w:val="24"/>
              </w:rPr>
              <w:t>PORTO FIRME</w:t>
            </w: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-MG</w:t>
            </w:r>
          </w:p>
        </w:tc>
      </w:tr>
      <w:tr w:rsidR="00AA2DAC" w:rsidRPr="00F06D36" w14:paraId="0B28AD25" w14:textId="77777777" w:rsidTr="000B69E9">
        <w:trPr>
          <w:jc w:val="center"/>
        </w:trPr>
        <w:tc>
          <w:tcPr>
            <w:tcW w:w="11119" w:type="dxa"/>
            <w:gridSpan w:val="3"/>
          </w:tcPr>
          <w:p w14:paraId="2F7A8AB9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Proponente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</w:t>
            </w:r>
          </w:p>
        </w:tc>
      </w:tr>
      <w:tr w:rsidR="00AA2DAC" w:rsidRPr="00F06D36" w14:paraId="085B1772" w14:textId="77777777" w:rsidTr="000B69E9">
        <w:trPr>
          <w:jc w:val="center"/>
        </w:trPr>
        <w:tc>
          <w:tcPr>
            <w:tcW w:w="8094" w:type="dxa"/>
            <w:gridSpan w:val="2"/>
          </w:tcPr>
          <w:p w14:paraId="32871CAD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Endereço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</w:t>
            </w:r>
          </w:p>
        </w:tc>
        <w:tc>
          <w:tcPr>
            <w:tcW w:w="3025" w:type="dxa"/>
          </w:tcPr>
          <w:p w14:paraId="0463EBD6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Cidade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</w:t>
            </w:r>
          </w:p>
        </w:tc>
      </w:tr>
      <w:tr w:rsidR="00AA2DAC" w:rsidRPr="00F06D36" w14:paraId="172FF7F8" w14:textId="77777777" w:rsidTr="000B69E9">
        <w:trPr>
          <w:jc w:val="center"/>
        </w:trPr>
        <w:tc>
          <w:tcPr>
            <w:tcW w:w="3622" w:type="dxa"/>
          </w:tcPr>
          <w:p w14:paraId="299F3011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Telefone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</w:t>
            </w:r>
          </w:p>
        </w:tc>
        <w:tc>
          <w:tcPr>
            <w:tcW w:w="4472" w:type="dxa"/>
          </w:tcPr>
          <w:p w14:paraId="5B03CE7C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Fax.:</w:t>
            </w:r>
          </w:p>
        </w:tc>
        <w:tc>
          <w:tcPr>
            <w:tcW w:w="3025" w:type="dxa"/>
          </w:tcPr>
          <w:p w14:paraId="3C15461F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E-mail:</w:t>
            </w:r>
          </w:p>
        </w:tc>
      </w:tr>
      <w:tr w:rsidR="00AA2DAC" w:rsidRPr="00F06D36" w14:paraId="3834536E" w14:textId="77777777" w:rsidTr="000B69E9">
        <w:trPr>
          <w:jc w:val="center"/>
        </w:trPr>
        <w:tc>
          <w:tcPr>
            <w:tcW w:w="3622" w:type="dxa"/>
          </w:tcPr>
          <w:p w14:paraId="26489D5E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Banco:</w:t>
            </w:r>
          </w:p>
        </w:tc>
        <w:tc>
          <w:tcPr>
            <w:tcW w:w="4472" w:type="dxa"/>
          </w:tcPr>
          <w:p w14:paraId="4AC9E26F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Agência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</w:t>
            </w:r>
          </w:p>
        </w:tc>
        <w:tc>
          <w:tcPr>
            <w:tcW w:w="3025" w:type="dxa"/>
          </w:tcPr>
          <w:p w14:paraId="3E009A82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Conta Corrente:</w:t>
            </w:r>
          </w:p>
        </w:tc>
      </w:tr>
      <w:tr w:rsidR="00AA2DAC" w:rsidRPr="00F06D36" w14:paraId="53E4FA89" w14:textId="77777777" w:rsidTr="000B69E9">
        <w:trPr>
          <w:jc w:val="center"/>
        </w:trPr>
        <w:tc>
          <w:tcPr>
            <w:tcW w:w="3622" w:type="dxa"/>
          </w:tcPr>
          <w:p w14:paraId="4A717382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CNPJ:</w:t>
            </w:r>
          </w:p>
        </w:tc>
        <w:tc>
          <w:tcPr>
            <w:tcW w:w="4472" w:type="dxa"/>
          </w:tcPr>
          <w:p w14:paraId="7D69262D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Inscrição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Estadual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</w:t>
            </w:r>
          </w:p>
        </w:tc>
        <w:tc>
          <w:tcPr>
            <w:tcW w:w="3025" w:type="dxa"/>
          </w:tcPr>
          <w:p w14:paraId="45EA9863" w14:textId="77777777" w:rsidR="00AA2DAC" w:rsidRPr="00F06D36" w:rsidRDefault="00AA2DAC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</w:p>
        </w:tc>
      </w:tr>
    </w:tbl>
    <w:p w14:paraId="7C82D0EF" w14:textId="77777777" w:rsidR="00AA2DAC" w:rsidRPr="00AA2DAC" w:rsidRDefault="00AA2DAC" w:rsidP="001F546A">
      <w:pPr>
        <w:jc w:val="center"/>
        <w:rPr>
          <w:rFonts w:ascii="Bookman Old Style" w:hAnsi="Bookman Old Style"/>
          <w:sz w:val="4"/>
          <w:szCs w:val="4"/>
        </w:rPr>
      </w:pPr>
    </w:p>
    <w:p w14:paraId="14EACED4" w14:textId="77777777" w:rsidR="00E123BA" w:rsidRPr="00E123BA" w:rsidRDefault="00E123BA" w:rsidP="001F546A">
      <w:pPr>
        <w:jc w:val="center"/>
        <w:rPr>
          <w:rFonts w:ascii="Bookman Old Style" w:hAnsi="Bookman Old Style"/>
          <w:sz w:val="4"/>
          <w:szCs w:val="4"/>
        </w:rPr>
      </w:pPr>
    </w:p>
    <w:tbl>
      <w:tblPr>
        <w:tblW w:w="109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654"/>
        <w:gridCol w:w="4248"/>
        <w:gridCol w:w="558"/>
        <w:gridCol w:w="2120"/>
        <w:gridCol w:w="1252"/>
        <w:gridCol w:w="1395"/>
      </w:tblGrid>
      <w:tr w:rsidR="00E123BA" w:rsidRPr="00E123BA" w14:paraId="71E4A3A8" w14:textId="77777777" w:rsidTr="00E123BA">
        <w:trPr>
          <w:trHeight w:val="30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96A7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b/>
                <w:bCs/>
                <w:color w:val="000000"/>
                <w:sz w:val="14"/>
                <w:szCs w:val="14"/>
                <w:lang w:val="pt-BR" w:eastAsia="pt-BR"/>
              </w:rPr>
              <w:t>LOTE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E440E" w14:textId="06C46109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ITEM</w:t>
            </w:r>
          </w:p>
        </w:tc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E5C08E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DESCRITIVO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18B79E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QUNT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8EC6E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UNID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33577" w14:textId="2EF5E04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PREÇO UNIT.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46F9A9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P. TOTAL</w:t>
            </w:r>
          </w:p>
        </w:tc>
      </w:tr>
      <w:tr w:rsidR="00E123BA" w:rsidRPr="00E123BA" w14:paraId="3EE0A4F3" w14:textId="77777777" w:rsidTr="00E123BA">
        <w:trPr>
          <w:trHeight w:val="2025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4702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C15FA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41A91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Palco Alumínio 8 x 6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com 1 camarim 5 x 5mts e outros. Palco em estrutura de Alumínio P30, obedecendo às seguintes especificações: Dimensões 08 metros de frente x 06 metros de profundidade com pé direito de 06 metros de Altura. Piso em placas de compensado naval 18 mm com altura regulável de 1,50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a 2,10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máxima. 04 talhas de 1 Tonelada para a elevação da cobertura do Palco. Teto em Lona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Anti-Chama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2 Torres Fly com altura de 6 metros e 2 metros de largura,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House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Mix de PA e de Monitor. Guarda corpo em todo o palco, fechamento nas laterais e atrás do palco com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sombrite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escada padrão Corpo de Bombeiro. 30 metros de gradil para isolamento de todo o palco e área de serviços. OBS: lonas novas. CAMARINS: Um (01) camarim de medidas mínimas de 5mtsx5mtsx 3,5mts de altura, com piso de madeira. 15 placas de fechamento. 20 grades de isolamento. Montagem, desmontagem, emissão e pagamento de ART ou RRT, transporte, alimentação, estadia, frete, EPI,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encagos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fiscais, trabalhistas e previdenciários, dentre outros custos diretos e/ou indiretos.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C2B88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EC7D1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4545F" w14:textId="14D1DFCD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5AA3C" w14:textId="7C34E8BF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063776A" w14:textId="77777777" w:rsidTr="00E123BA">
        <w:trPr>
          <w:trHeight w:val="2475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4E05C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FFA58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3E267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Palco Alumínio 12 x 8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com 1 camarim 5 x 5mts e outros. Palco em estrutura de Alumínio P30 ou P50, obedecendo às seguintes especificações: Dimensões 12 metros de frente x 08 metros de profundidade com pé direito de 08 metros de Altura. Piso em placas de compensado naval 18 mm com altura regulável de 1,50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a 2,10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máxima. 04 talhas de 1 Tonelada para a elevação da cobertura do Palco. Teto em Lona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Anti-Chama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2 Torres Fly com altura de 8 metros e 2 metros de largura 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House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Mix duplo (2 andares) para serviços de sonorização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eiluminação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. Guarda corpo em todo o palco e fechamento nas laterais e atrás do palco com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sombrite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novo sem quaisquer rasgos ou buracos e escada padrão Corpo de Bombeiro. 50 metros de gradil para isolamento de todo o palco e área de serviço. OBS: lonas novas. CAMARINS: Dois (02) camarins de medidas mínimas de 5mtsx5mtsx 3,5mts de altura, todo fechado e com piso de madeira em bom estado e limpo. 20 placas de fechamento. 30 grades de isolamento. Montagem, desmontagem, emissão e pagamento de ART ou RRT, transporte, alimentação, estadia, frete, EPI,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encagos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fiscais, trabalhistas e previdenciários, dentre outros custos diretos e/ou indiretos.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15A7E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95BC9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2D07D" w14:textId="16AEB8AD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5142B" w14:textId="52836B0D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36110AF1" w14:textId="77777777" w:rsidTr="008C4277">
        <w:trPr>
          <w:trHeight w:val="123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8BD0F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9879F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3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4B631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Palco Alumínio 16 x 12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com 2 camarim 5 x 5mts,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House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-</w:t>
            </w:r>
            <w:proofErr w:type="gram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Mix,  Área</w:t>
            </w:r>
            <w:proofErr w:type="gram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de Serviço e outros. Palco em estrutura de alumínio Q-30 e a parte da cobertura em P-50, com planta estrutural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elaudo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técnico completo. O palco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devera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ter as medidas mínimas de: 16,00 metros de frente; 12,00 metros de </w:t>
            </w:r>
            <w:proofErr w:type="gram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profundidade;  02</w:t>
            </w:r>
            <w:proofErr w:type="gram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,00 metros do chão ao piso do palco;  08,00 metros do piso do palco até o teto; 02 (duas) Torres de Fly, medindo 2,00 (três) x 2,00 (três) e altura de 9,00 (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) cada. Compostas de 4 pés (Torre Quadrada). Testeira para fixação de banner com dimensões de 15m de largura por 1,5 de altura fixada no alto/frente do palco. Estrutura para fixação de banner nas duas laterais, fixadas ao palco, ao lado da torre de PA de dimensões 7m altura x 2 m largura cada. 02 áreas de serviço no mesmo nível do palco e tamanhos 4 x 4m. Uma em cada lateral do palco. OBS: Lonas novas. 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lastRenderedPageBreak/>
              <w:t xml:space="preserve">CAMARINS: Dois camarins de medidas mínimas de 5mtsx5mtsx 3mts de altura, devidamente cercados e com piso de madeira. 50 placas de fechamento. 80 grades de isolamento. Montagem, desmontagem, emissão e pagamento de ART ou RRT, transporte, alimentação, estadia, frete, EPI,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encagos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fiscais, trabalhistas e previdenciários, dentre outros custos diretos e/ou indiretos.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E4EBD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lastRenderedPageBreak/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F99CE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DIARIA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C321B" w14:textId="4C34F3CD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AE71C" w14:textId="47EF8E5A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4CB26B88" w14:textId="77777777" w:rsidTr="00E123BA">
        <w:trPr>
          <w:trHeight w:val="1125"/>
          <w:jc w:val="center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D9D5C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ABC25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BC98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BANHEIRO QUÍMICO:  LOCAÇÕES DE BANHEIRO QUÍMICO EM POLIETILENO, 2,20 X 1,20 X 1,15 METROS (ALT X LARG X COMPR.), COMPOSTO POR 01 (UM) VASO SANITÁRIO, CAIXA DE DEJATOS COM ASSENTO, SUPORTE PARA PAPEL HIGIENICO, ADESIVO COM IDENTIFICAÇÃO, PONTE DE VENTILAÇÃO NATURAL, TETO TRANSLÚCIDO, FECHADURA DE METAL COM SINALIZADOR (LIVRE/OCUPADO), CAIXA COM CAPACIDADE PARA 220 LITROS – LIMPEZA E HIGIENIZAÇÃO DIÁRIA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FF54D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400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5BE5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LOCAÇÃO POR UNIDADE/DIÁRIA/LIMPEZA DIÁRIA.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409F" w14:textId="2DE888D6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80B34" w14:textId="2679E8E6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33F249A1" w14:textId="77777777" w:rsidTr="00E123BA">
        <w:trPr>
          <w:trHeight w:val="1125"/>
          <w:jc w:val="center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2F99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2FE17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756B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LOCAÇÃO DE BANHEIRO QUÍMICO PARA DEFICIENTE FÍSICO, EM POLIETILENO, 2,20 X 1,20 X 1,15 METROS, COMPOSTO POR 01 (UM) VASO SANITÁRIO, CAIXA DE DEJATOS COM ASSENTO, SUPORTE PARA PAPEL HIGIENICO CONTENDO NO MÍNIMO 01 (UM) ROLO DE PAPEL HIGIENICO 30M X 10CM, ADESIVO COM IDENTIFICAÇÃO, PONTO DE VENTILAÇÃO NATURAL, TETO TRANSLÚCIDO, FECHADURA DE METAL COM SINALIZADOR (LIVRE/OCUPADO), CAIXA COM CAPACIDADE PARA 220 LITROS – LIMPEZA E HIGIENIZAÇÃO DIÁRIA.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78B7F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60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F6A45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LOCAÇÃO POR UNIDADE/DIÁRIA/LIMPEZA DIÁRIA.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C9875" w14:textId="53462456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18D9B" w14:textId="4CD645F2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E79AEA4" w14:textId="77777777" w:rsidTr="00E123BA">
        <w:trPr>
          <w:trHeight w:val="900"/>
          <w:jc w:val="center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F628D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4BCDA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DB3F6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TENDA 3,5M X 3,5M: Tendas 3,5 (três e meio) x 3,5 (três e meio) metros cada, com cobertura, em estilo Chapéu de bruxa com calha para escoamento de água, em aço galvanizado, lona auto extinguível /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anti-chama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(não propaga chamas). Deverão ainda, estar em bom estado de conservação, não sendo aceitos materiais rasgados, manchados ou sujos Mão-de obra para montagem e desmontagem por conta da contratada. Incluindo saia e balcão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DCA1F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FD45E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DIARIA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2CA1A" w14:textId="4F37409B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02AE0" w14:textId="44ECE5C3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62BB2A2C" w14:textId="77777777" w:rsidTr="00E123BA">
        <w:trPr>
          <w:trHeight w:val="900"/>
          <w:jc w:val="center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D8631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203FC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F8987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TENDA 04M X 04M: Tendas 04 (quatro) x 04 (quatro) metros cada, com cobertura, em estilo Chapéu de bruxa com calha para escoamento de água, em aço galvanizado, lona auto extinguível /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anti-chama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(não propaga chamas). Deverão ainda, estar em bom estado de conservação, não sendo aceitos materiais rasgados, manchados ou sujos Mão-de obra para montagem e desmontagem por conta da contratada. Incluindo saia e balcão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BD59C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EAC25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DIARIA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E58D" w14:textId="10BB30FA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93176" w14:textId="15B66130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243DACC" w14:textId="77777777" w:rsidTr="00E123BA">
        <w:trPr>
          <w:trHeight w:val="675"/>
          <w:jc w:val="center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BD90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E2683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84A54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TENDA 05M X 05M: Tendas 05 (cinco) x 05 (cinco) metros cada, com cobertura, em estilo Chapéu de bruxa com calha para escoamento de água, em aço galvanizado, lona auto extinguível /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anti-chama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(não propaga chamas). Deverão ainda, estar em bom estado de conservação, não sendo aceitos materiais rasgados, manchados ou sujos Mão-de obra para montagem e desmontagem por conta da contratada.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85115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B60EE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DIARIA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25D2E" w14:textId="15AB13A0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D9BEE" w14:textId="7852A5AF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653B1298" w14:textId="77777777" w:rsidTr="00E123BA">
        <w:trPr>
          <w:trHeight w:val="900"/>
          <w:jc w:val="center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2D75B7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9AA66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EF60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TENDA: (TENDA 6x6 PADRONIZADA, COM AS CARACTERISTICAS MINIMAS: Do tipo Chapéu de Bruxa medindo 6mx6m com acabamento antifogo, com fechamento (na cor das barracas) de 3 (três) lados.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Obs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: devem estar inclusos 01 despesas com alimentação e hospedagem do pessoal necessário para a mobilização. desmobilização e acompanhamento dos equipamentos (fica cargo do licitante disponibilizar responsável técnico para realizar a anotação de responsabilidade técnica ART junto ao órgão competente)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E2E49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30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27C76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UNIDADE/DIÁRIA.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DA1D3" w14:textId="6A4EFDA5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5BEF2" w14:textId="5F1CAE13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432F400" w14:textId="77777777" w:rsidTr="00E123BA">
        <w:trPr>
          <w:trHeight w:val="1125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54968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DDBBE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3F45E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Locação de tenda estrutura em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metalon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tipo galpão e medidas de 10 x 10 m. Tendas com pé direito de 3 ou 4 metros de altura livre (PÉ DIREITO) na calha. Material deverá estar em bom estado de conservação, lonas brancas,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anti-chamas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limpas e sem manchas ou remendos, ferragem com pintura nova.  Incluir: transporte, materiais / itens, carga e descarga dos materiais / itens, mobilização, desmobilização da equipe necessária a prestação dos serviços, hospedagem e alimentação da equipe, se necessário, ART conforme solicitado assinado pelo engenheiro da empresa.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2AD04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60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43764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AF00" w14:textId="1A1CF78D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F6B45" w14:textId="73658E9C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50BEB9F4" w14:textId="77777777" w:rsidTr="00E123BA">
        <w:trPr>
          <w:trHeight w:val="450"/>
          <w:jc w:val="center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74921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D3DC2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7179A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Estrutura Q30 – Locação de estrutura tipo Q30, destinado </w:t>
            </w:r>
            <w:proofErr w:type="gram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à</w:t>
            </w:r>
            <w:proofErr w:type="gram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atender os eventos públicos tais como: carnaval, festa junina, exposição dentre outros. Portal em estrutura Q-30 para afixação de banner 5x1 afixado a 5 metros de altura.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1421E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500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24434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METRO LINEAR/DIÁRIA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476B" w14:textId="2A6F7BC4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3CD7B" w14:textId="64519FE2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14D38087" w14:textId="77777777" w:rsidTr="00E123BA">
        <w:trPr>
          <w:trHeight w:val="300"/>
          <w:jc w:val="center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0B06A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CA622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E0EBC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Locação de Gradil no tamanho 2,00 x 1,20, para isolamento e controlar entrada de público.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83ED4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600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20A9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BE79" w14:textId="20F58DE5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C01F2" w14:textId="11EBDFCE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56A7EE3C" w14:textId="77777777" w:rsidTr="00E123BA">
        <w:trPr>
          <w:trHeight w:val="300"/>
          <w:jc w:val="center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665D5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D44FD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3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88FC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Isolamento da área de realização do evento, incluindo material em chapa de aço com 2m de altura, serviços de montagem e desmontagem.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F4AE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757A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METROS LINEAR/DIÁRIA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A0FD" w14:textId="5757E582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1D151" w14:textId="07515C8B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542E0C8D" w14:textId="77777777" w:rsidTr="00E123BA">
        <w:trPr>
          <w:trHeight w:val="1125"/>
          <w:jc w:val="center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B5D86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lastRenderedPageBreak/>
              <w:t>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F9C78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289AD" w14:textId="4E29831C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GERADOR DE ENERGIA SILENCIOSO E CABINADO LIGADO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: 1 (um) GERADOR DE ENERGIA SILENCIOSO, CABINADO, COM NO MÍNIMO 180 KVA, 127 V A 220 V OU SUPERIOR RESPEITANDO AS NORMAS VIGENTES. DEVERÁ CONTER UM RESPONSÁVEL DA EMPRESA CONTRATADA DURANTE TODO PERÍODO DO EVENTO. EQUIPAMENTO LIGADO DURANTE O EVENTO.</w:t>
            </w:r>
            <w:r w:rsidR="008C427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r w:rsidR="008C4277"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 ITEM: MARCA_______________ - MODELO: ______________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882C6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D9FFF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DIARIA (PERÍODO DA PASSAGEM DO SOM ATÉ A ULTIMA APRESENTAÇÃO NO PALCO)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FF112" w14:textId="19B31B7B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02DE8" w14:textId="620CA216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A05111A" w14:textId="77777777" w:rsidTr="00E123BA">
        <w:trPr>
          <w:trHeight w:val="1125"/>
          <w:jc w:val="center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44CF3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8C3F2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2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E133" w14:textId="2997B166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GERADOR DE ENERGIA SILENCIOSO E CABINADO STAND BY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: 1 (um) GERADOR DE ENERGIA SILENCIOSO, CABINADO, COM NO MÍNIMO 180 KVA, 127 V A 220 V RESPEITANDO AS NORMAS VIGENTES. DEVERÁ CONTER UM RESPONSÁVEL DA EMPRESA CONTRATADA DURANTE TODO PERÍODO DO EVENTO. O COMBUSTÍVEL DO GERADOR FICA A CARGO DA EMPRESA CONTRATADA, COMO TAMBÉM TODAS DESPESAS DE ALIMENTAÇÃO E ESTADIA DE SEUS OPERADORES E AINDA A ART. (Ligado na passagem e disponível durante a realização do evento.</w:t>
            </w:r>
            <w:r w:rsidR="008C427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r w:rsidR="008C4277"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 ITEM: MARCA_______________ - MODELO: ______________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238B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53FF2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DIARIA (PERÍODO DA PASSAGEM DO SOM ATÉ A ULTIMA APRESENTAÇÃO NO PALCO)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0672" w14:textId="26A94DC5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B33F5" w14:textId="07321055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31327C5F" w14:textId="77777777" w:rsidTr="00E123BA">
        <w:trPr>
          <w:trHeight w:val="1125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DD6C7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5834F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40A6" w14:textId="3B7D62EF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GERADOR 240 KVA OU SUPERIOR USO EM STAND BY: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A empresa contratada deverá fornecer gerador de energia de 240kva com diesel por conta da contratada, com operador e cabeamento completo. Incluso ART e laudo técnico e combustível e alimentação do operador</w:t>
            </w:r>
            <w:r w:rsidR="008C427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. </w:t>
            </w:r>
            <w:r w:rsidR="008C4277"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 ITEM: MARCA_______________ - MODELO: ______________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D6B4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88C48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DIARIA (PERÍODO DA PASSAGEM DO SOM ATÉ A ULTIMA APRESENTAÇÃO NO PALCO)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A9EA5" w14:textId="0B5C4DC1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4D66A" w14:textId="48193D95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57C20B03" w14:textId="77777777" w:rsidTr="00E123BA">
        <w:trPr>
          <w:trHeight w:val="45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1682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E7CCD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69CD1" w14:textId="54492C3C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PAINEL DE LED: locação de Painel P3 OU P4 TAMANHO 6X4=24 Metros. </w:t>
            </w:r>
            <w:r w:rsidR="008C4277"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 ITEM: MARCA_______________ - MODELO: ______________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AB753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7A3DF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UNIDADE / DIÁRIA (TELÃO 24M²)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968F1B" w14:textId="2CBD0D0B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CEAA1" w14:textId="6F1FA9AC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34D21969" w14:textId="77777777" w:rsidTr="00E123BA">
        <w:trPr>
          <w:trHeight w:val="45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D5AD7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2C166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30FD" w14:textId="1632E998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LOCAÇÃO DE PAINEL DE LED ALTA DEFUINIÇÃO PH6 7 COM ACABAMENTO PARA INTERLIGAR PLACAS COMPUTADOR SIMILAR AO MODO OPERACIONAL ARKAOS.</w:t>
            </w:r>
            <w:r w:rsidR="008C427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r w:rsidR="008C4277"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 ITEM: MARCA_______________ - MODELO: ______________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DFF99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3786F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LOCAÇÃO / M²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00AE0" w14:textId="79735C85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DF0F6" w14:textId="6BAA25A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25AD25CC" w14:textId="77777777" w:rsidTr="00E123BA">
        <w:trPr>
          <w:trHeight w:val="45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59759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C391A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7960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EQUIPE DE BRIGADISTA QUALIFICADO: Equipe de Brigadistas qualificados, incluindo alimentação, transporte, uniformes 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epi’s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necessários para apoio durante a execução do evento. Os profissionais deverão apresentar certificados de acordo com as normas do Corpo de Bombeiro.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5D7A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80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6BFB4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SERVIÇO / HOMEM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2094" w14:textId="00FF13B1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F8C7A" w14:textId="59B14709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5C3ABCA5" w14:textId="77777777" w:rsidTr="00E123BA">
        <w:trPr>
          <w:trHeight w:val="1125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FD826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43039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F5D0" w14:textId="77777777" w:rsidR="00E123BA" w:rsidRP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Equipe de apoio para a prestação de serviços durante a realização de evento, incluindo alimentação, transporte, uniformes 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Epi’s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necessários. O objetivo do serviço e controlar o acesso do público; apoio dos artistas; apoio e vigilância dos equipamentos em geral e de todo o patrimônio físico e tecnológico existente nas dependências do local do evento. Todos os profissionais contratados para apoio durante o evento, deverão estar identificados, com uniformes, coletes que facilmente os distingam e portarão todos os equipamentos necessários à função, inclusive rádio comunicador.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172F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350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5232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SERVIÇO / HOMEM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261F" w14:textId="11BFDD60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86AED" w14:textId="54A32499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338F0F54" w14:textId="77777777" w:rsidTr="00E123BA">
        <w:trPr>
          <w:trHeight w:val="1125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3E8C5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5BDD0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E06B" w14:textId="5A2A90AC" w:rsid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1B1B1B"/>
                <w:sz w:val="14"/>
                <w:szCs w:val="14"/>
                <w:lang w:val="pt-BR" w:eastAsia="pt-BR"/>
              </w:rPr>
              <w:t>LOCAÇÃO DE EQUIPAMENTOS DE SONORIZAÇÃO DE PEQUENO PORTE NÍVEL 1 CONTENDO NO MÍNIMO</w:t>
            </w:r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 xml:space="preserve">: 04 - Caixas de som, com 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>woofer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 xml:space="preserve"> de 12” ou 15” e um drive de titânio de 1,25” com potência mínima de 400w cada caixa. 04- Tripés para as caixas de som. 06- Pedestais modelo Girafa, para microfones. 06- Microfones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>sm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 xml:space="preserve"> 58. 01- Aparelho para tocar MP3/CD. 01- Mesa com no mínimo 16 canais. 04- Direct Box, ativo ou passivo. </w:t>
            </w:r>
            <w:r w:rsidRPr="00E123BA">
              <w:rPr>
                <w:rFonts w:ascii="Bookman Old Style" w:eastAsia="Times New Roman" w:hAnsi="Bookman Old Style" w:cs="Arial"/>
                <w:b/>
                <w:bCs/>
                <w:color w:val="1B1B1B"/>
                <w:sz w:val="14"/>
                <w:szCs w:val="14"/>
                <w:lang w:val="pt-BR" w:eastAsia="pt-BR"/>
              </w:rPr>
              <w:t>EQUIPAMENTO DE ILUMINAÇÃO CONTENDO NO MÍNIMO</w:t>
            </w:r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 xml:space="preserve">:  08 – </w:t>
            </w:r>
            <w:proofErr w:type="gramStart"/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>refletores par</w:t>
            </w:r>
            <w:proofErr w:type="gramEnd"/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 xml:space="preserve"> 64 com gelatinas coloridas ou par led. 02 – HQI de 400W.</w:t>
            </w:r>
            <w:r w:rsidR="00ED14B7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 xml:space="preserve"> </w:t>
            </w:r>
          </w:p>
          <w:p w14:paraId="1D2812A5" w14:textId="77777777" w:rsidR="00ED14B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</w:p>
          <w:p w14:paraId="71160DD6" w14:textId="77777777" w:rsidR="00ED14B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</w:p>
          <w:p w14:paraId="7B906096" w14:textId="3A381FFF" w:rsidR="008C427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A MESA DE SOM 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MARCA_______________ - MODELO: ______________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</w:t>
            </w:r>
          </w:p>
          <w:p w14:paraId="74AA6445" w14:textId="77777777" w:rsidR="008C4277" w:rsidRDefault="008C427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</w:p>
          <w:p w14:paraId="69E1D5C7" w14:textId="77777777" w:rsidR="008C4277" w:rsidRDefault="008C427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</w:p>
          <w:p w14:paraId="1B1B0FF1" w14:textId="77777777" w:rsidR="008C4277" w:rsidRDefault="008C427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</w:p>
          <w:p w14:paraId="63AF8BC8" w14:textId="77777777" w:rsidR="008C4277" w:rsidRPr="00E123BA" w:rsidRDefault="008C427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72D6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1B1B1B"/>
                <w:sz w:val="14"/>
                <w:szCs w:val="14"/>
                <w:lang w:val="pt-BR" w:eastAsia="pt-BR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C6D42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LOCAÇÃO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85DF0" w14:textId="70E91E0A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87576" w14:textId="089C5803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6ABA3629" w14:textId="77777777" w:rsidTr="00E123BA">
        <w:trPr>
          <w:trHeight w:val="3390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BCCBB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lastRenderedPageBreak/>
              <w:t>16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9D2CB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5B34A" w14:textId="13F8D5D4" w:rsid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LOCAÇÃO DE EQUIPAMENTO DE SONORIZAÇÃO DE PEQUENO PORTE NÍVEL 2, CONTENDO NO MÍNIMO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: 01 – Mesa de Som Digital de 32 canais com 8 auxiliares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– MARCA ____________, MODELO _______________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03 - Equalizador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Bss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klark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teknik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Yamaha ou similar de 31 Bandas Estéreo Cada; 02 - Processador Digital com 4 entradas e 8 Saídas; 08 – Caixas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Line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Treway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KF 850 ou Similar; 08 – Caixas Subgrave SB 850 ou Similar; 04 – Monitores Mod. SM 400, SM 222 ou similar; 01 – Cabeçote para contra baixo com 800 watts de potência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MARCA ___________, MODELO _______________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1 caixa original de: 4x10; 01 – Amplificador de Guitarra Marshall com 2 falantes de 12 Polegadas ou similar; 01 –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Multicabo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de 36 Vias de 30 metros para o PA e com 5 metros de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spliter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para o monitor; 02 – Microfone SM 58 sem Fio ou Similar; 01 – Kit de Microfone para Bateria Com Garras Completo; 06 – Microfone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sm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58 ou Similar; 06 – Microfone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sm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57 ou Similar; 06 – Direct Box, ativo ou passivo; 12 – Pedestais de microfone; 01 – Aparelho para tocar MP3/CD; 02 - Talhas de 1 tonelada cada com 10 metros de elevação; Amplificação mínima de 13 Mil Watts para atender o sistema de Som Acima. </w:t>
            </w: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EQUIPAMENTOS DE ILUMINAÇÃO DE PEQUENO PORTE NÍVEL 2, CONTENDO NO MÍNIMO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: </w:t>
            </w:r>
            <w:proofErr w:type="gram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12  -</w:t>
            </w:r>
            <w:proofErr w:type="gram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Refletores Par 64 foco5; 12 – PAR LED RGBW 3 WATTS; 01 - Maquina de Fumaça 3000 DMX; 02 -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Strobo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Atomic 3000 ou similar; 10 - Moving Heads 575; 02 - Mini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Brutt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6 Lâmpadas cada; 04 - Elipsoidal de 1000watts completos; 02 - Rack de Luz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Dmx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12 canais 4000watts por canal; 01 - Mesa de controle de iluminação DMX; 01 - Sistema de AC elétrico completo.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Main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Power com distribuidores de energia bifásicos com aterramento); 04 - Talhas de 1 Tonelada cada com 10 metros de elevação; 80 - Metros de estrutura em alumínio P30 – PARA GRID DE ILUMINAÇÃO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. </w:t>
            </w:r>
          </w:p>
          <w:p w14:paraId="560897AB" w14:textId="77777777" w:rsidR="00ED14B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  <w:p w14:paraId="56AA2A7E" w14:textId="77777777" w:rsidR="00ED14B7" w:rsidRDefault="00ED14B7" w:rsidP="00ED14B7">
            <w:pPr>
              <w:widowControl/>
              <w:jc w:val="both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(S)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ITEM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(NS)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: 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AMPRIFICADORES</w:t>
            </w:r>
            <w:r w:rsidR="00733362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DE POTÊNCIA 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E MESA DE SOM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. </w:t>
            </w:r>
          </w:p>
          <w:p w14:paraId="3378D4F7" w14:textId="77777777" w:rsidR="002F2583" w:rsidRDefault="002F2583" w:rsidP="00ED14B7">
            <w:pPr>
              <w:widowControl/>
              <w:jc w:val="both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RALACIONAR TODAS AS MARCAS E MODELOS DAS POTÊNCIAS/AMPLIFICADORES E MESAS DE SOM.</w:t>
            </w:r>
          </w:p>
          <w:p w14:paraId="0B185359" w14:textId="017F3F22" w:rsidR="002F2583" w:rsidRPr="002F2583" w:rsidRDefault="002F2583" w:rsidP="00ED14B7">
            <w:pPr>
              <w:widowControl/>
              <w:jc w:val="both"/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2725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830E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LOCAÇÃO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492B1" w14:textId="37B0B490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C6BA4" w14:textId="3A325341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01B81C4" w14:textId="77777777" w:rsidTr="002F2583">
        <w:trPr>
          <w:trHeight w:val="522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CBCF5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9B25C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495A" w14:textId="77777777" w:rsid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LOCAÇÃO DE EQUIPAMENTOS DE SONORIZAÇÃO MÉDIO PORTE NÍVEL 3, CONTENDO NO MÍNIMO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: 01 – Mesa de Som M-7 CL Digital de 48 canais com 24 auxiliares ou similar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MARCA _____________, MODELO ______________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03 - Equalizador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Bss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klark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teknik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Yamaha ou similar de 31 Bandas Estéreo Cada; 02 – Processadores Digital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deive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rack ou similar; 12 – Caixas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Line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ou Similar que atendam demanda de público até 5000 pessoas; 12 – Caixas Subgrave compatíveis que atendam demanda; 01 - Mesa de som digital 48 canais para uso em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back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stage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–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palco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MARCA _____________, MODELO _______________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06 – Monitores Mod. SM 400, SM 222 ou similar; 01 – Cabeçote para contra baixo com 800 watts de potência 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MARCA___________, MODELO____________ 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com 1 caixa original de: 4x10; 01 – Amplificador de Guitarra Marshall com 2 falantes de 12 Polegadas ou similar; 01 – Cabeçote para guitarra jazz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Chorus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para viola/violão; 01 –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Multicabo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de 48 Vias de 30 metros para o PA e com 10 metros de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spliter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para o monitor; 03 – Microfones SM 58 sem Fio ou Similar; 02 – Kit de Microfone para Bateria Com Garras Completo; 08 – Microfones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sm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58 ou Similar; 08 – Microfones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sm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57 ou Similar; 08 – Direct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Boxs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ativo ou passivo; 18 – Pedestais de microfone; 05 –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Camples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para microfone; 08 - Praticáveis de Alumínio medindo 2x1 cada; 01 – Um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Not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Book para reprodução de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musicas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02 - Talhas de 1 tonelada cada com 10 metros de elevação; Amplificação mínima de 30 Mil Watts para atender o sistema de Som Acima; </w:t>
            </w:r>
            <w:r w:rsidRPr="00E123BA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LOCAÇÃO DE SISTEMA DE ILUIMINAÇÃO DE MÉDIO PORTE NÍVEL 3, CONTENDO NO MÍNIMO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: 12 – Moving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Ligths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BEAN 200 ou 300; 12 - Refletores Par 64 foco5; 12 - Refletores Par 64 foco1; 12 – PAR LED RGBW 10 WATTS; 02 - Maquinas de Fumaça 3000 DMX c/ Ventilador; 06 -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Strobos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Atomic 3000 ou similar; 06 - Mini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Brutt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6 Lâmpadas cada; 08 - Elipsoidal de 1000watts completos; 03 - Racks de Luz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Dmx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12 canais 4000watts por canal; 01 - Mesa de controle de iluminação DMX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avolite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ou similar; 01 – Sistema de AC elétrico (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Main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Power Trifásico de 100 Amperes com chave seletora de voltagem e distribuidores de energia trifásicos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steck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Aterramento); 04 - Talhas de 1 Tonelada cada com 10 metros de elevação; 30 - Metros de estrutura em alumínio P-50 – PARA GRID DE ILUMINAÇÃO; 80 - Metros de estrutura em alumínio P-30 – PARA GRID DE ILUMINAÇÃO.</w:t>
            </w:r>
          </w:p>
          <w:p w14:paraId="13B0CC74" w14:textId="77777777" w:rsidR="00ED14B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  <w:p w14:paraId="1E70D6FE" w14:textId="77777777" w:rsidR="00ED14B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  <w:p w14:paraId="79766712" w14:textId="77777777" w:rsidR="00ED14B7" w:rsidRDefault="00ED14B7" w:rsidP="00ED14B7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  <w:p w14:paraId="66E2C03D" w14:textId="3D8EE7D4" w:rsidR="00ED14B7" w:rsidRDefault="00ED14B7" w:rsidP="00ED14B7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lastRenderedPageBreak/>
              <w:t>ATENÇÃO: INFORMAR A MARCA E MODELO DO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(S)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ITEM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(NS)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: 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AMPRIFICADORES</w:t>
            </w:r>
            <w:r w:rsidR="00733362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DE POTÊNCIA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E MESA DE SOM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.</w:t>
            </w:r>
          </w:p>
          <w:p w14:paraId="242C4578" w14:textId="6D4421FF" w:rsidR="00ED14B7" w:rsidRPr="00E123BA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1E276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lastRenderedPageBreak/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A8DA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LOCAÇÃO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F80D3" w14:textId="0C732063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DD905" w14:textId="110BCAE3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  <w:tr w:rsidR="00E123BA" w:rsidRPr="00E123BA" w14:paraId="064C3091" w14:textId="77777777" w:rsidTr="00E123BA">
        <w:trPr>
          <w:trHeight w:val="1358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DF3BA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  <w:t>18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BF0E6" w14:textId="77777777" w:rsidR="00E123BA" w:rsidRPr="00E123BA" w:rsidRDefault="00E123BA" w:rsidP="00E123BA">
            <w:pPr>
              <w:widowControl/>
              <w:jc w:val="center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1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623C7" w14:textId="77777777" w:rsidR="00E123BA" w:rsidRDefault="00E123BA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LOCAÇÃO DE SISTEMA DE SONORIZAÇÃO GRANDE PORTE NÍVEL 4, CONTENDO NO MÍNIMO: P.A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Line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Array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pelo menos 24 caixas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Line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dois alto falantes e dois drivers cada e 18 caixas de sub grave com dois alto falantes cada, estéreo capaz de reproduzir 120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dbs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na FOH, com total cobertura do local evento; (se necessário, colocar torres de delay). A FOH deverá estar no centro do palco a uma distância de 20 a 30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PA, com no mínimo 100.000 Watts de potência RMS, com pressão sonora para atender público estimado em 20.000 pessoas; 01 Mesa Digital, PM5D RH ou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Digidesign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 Show Profile ou similares</w:t>
            </w:r>
            <w:r w:rsidR="00ED14B7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MARCA_______________, MODELO________________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01 Equalizador estéreo 31 bandas por 1/3 de oitava (BSS, KLARK, DBX); 01 Divisor ou Processador estéreo de acordo com o sistema utilizado (DBX DRIVE RACK 4.800, DOLBY LAKE, ou similares; 01 Sistema de comunicação de 4 pontos (INTERCOM) indispensável; Console e Racks (DEVIDAMENTE ILUMINADOS E COBERTOS); MONITOR: 01 Console de 48 canais, com 08 grupos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VCAs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no mínimo 24 auxiliares, com no mínimo de 02 paramétricos por canal,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Obs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: Digitais, PM5D RH ou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Digidesign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 SHOW PROFILE, ou similar; 01 Divisor ou Processador estéreo de acordo com o sistema utilizado (DBX DRIVE RACK 4.800, DOLBY LAKE, ou similares; 01 Sistema de PRÉ-ESCUTA. (CUE); 01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Side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Fill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Duplo Estéreo (contendo: 02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SUBs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02 médias/altas de cada lado) EAW, CLAIR, ou DAS Ativos ou Similar de 03 ou 04 Vias; 01 sistema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Gallien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Krugger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Ampeg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ou Similar completo para Contra Baixo. Caixas com 4 x 10” e 1 x 15”; 01 caixa Fender Twin ou similar para guitarra; 01 Jazz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Quorus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ou similar para viola/violão; 10 monitores EAW SM-400 originais ou compatíveis; 20 praticáveis reguláveis de altura; Console e rack (devidamente iluminados e cobertos); 15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Extensoes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de AC do palco que deverão ser estabilizados e aterrados em 127 volts;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Main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Power estabilizado e aterrado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br/>
              <w:t xml:space="preserve">A Console de Monitor assim como os demais periféricos deverão ser montados fora do espaço útil do palco (STAGE MONITOR); O Sistema deverá ser entregue e pronto com o palco limpo com no mínimo de 24 horas antes do início do evento, para montagem do Cenário 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Backline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Microfones: que atendam ao seguinte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Imput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List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: CANAL INSTR. MIC/DI INSERT PA INSERT MONITOR: 1. BUMBO 01 SM52/SM91/RE20 EQ/COMP EQ/COMP/GATE; 2. CX TOP SM 57/BETA57/E604 COMP; 3. CX BOTTOM SM 57/BETA57/E604/C418 GATE; 4. CX 02 SM 57/BETA57/E604; 5. HI HAT SM 81; 6.TON 1 E604/C418/SM98/SM57 GATE; 7. TON 2 E604/C418/SM98/SM58 GATE; 8. TON 3 E604/C418/SM98/SM58 GATE; 9. SURDO SM 57/BETA57/E604/C418 GATE; 10. OVER RIDE SM8; 11. OVER L SM81; 12. BAIXO DI ATIVO COMP.; 13. GTR DIRECT BOX; 14. AÇO DIRECT BOX; 15. GTR DIRECT BOX; 16. AÇO DIRECT BOX; 17. KEY 01 L DIRECT BOX; 18. KEY 01 R DIRECT BOX; 19. KEY 02 L DIRECT BOX; 20. KEY 02 R DIRECT BOX; 21. KEY L DIRECT BOX; 22. KEY R DIRECT BOX; 23. CLICK DIRECT BOX; 24. PERCS LOOPS L DIRECT BOX; 25. PERCS LOOPS R DIRECT BOX; 26. ADICIONAIS DIRECT BOX; 27. CORDAS L DIRECT BOX; 28. CORDAS R DIRECT BOX; 29. VIOLÃO SINT. L DIRECT BOX; 30. VIOLÃO SINT. R DIRECT BOX; 31. BACKINGS L DIRECT BOX; 32. BACKINGS R DIRECT BOX; 33. VIOLÃO** FM SEM FIO SM BETA; 34. VIOLA ** FM SEM FIO SM BETA; 35. BACK 01 MIC.SEM FIO SM BETA; 36. BACK 02 MIC.SEM FIO SM BETA; 37. VOZ** MIC.SEM FIO UR SM BETA COMP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COMP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38. VOZ BY* MIC.SEM FIO SM BETA COMP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COMP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39. VOZ BY* MIC.SEM FIO SM BETA COMP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COMP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; 40. LINHA STAND BY DIRECT BOX; 41. VOLTA PA; 42. MICROFONE AMBIENCIA 1 SM81; 43. MICROFONE AMBIENCIA 2 SM81. LOCAÇÃO DE SISTEMA DE ILUMINAÇÃO GRANDE PORTE NÍVEL 4, CONTENDO NO MÍNIMO: 24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Movings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modelo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beam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230 7R; 30 Par Leds de 3 watts RGBW; 10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Strobos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atomic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ou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klass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3000; 01 Console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gran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light,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pearl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2010 ou compatível; 12 Elipsoidais de 19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á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26 graus com filtro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ctb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full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cinegel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3202; 04 Varas em araras de Par 64 #5 (2 em cada lado do palco, preferível no andaime do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p.a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.)com filtro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ctb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full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cinegel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3202 ou similar; 02 Canhões seguidores de 1200watts em perfeito funcionamento, com operadores da empresa locadora e sistema de comunicação entre palco, canhões e operador; 06 Mini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brutts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06 lâmpadas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dwa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650 watts - frente palco; 04 Mini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brutts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04 lâmpadas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dwa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650 watts – fundo de palco; 04 Varas de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acl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par 56; 03 - Rack de Luz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Dmx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12 canais 4000watts por canal; 03 – Pro Powers de 12 canais; </w:t>
            </w: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lastRenderedPageBreak/>
              <w:t xml:space="preserve">01 –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Spliter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para estabilização de sinal da luz; 01 – Sistema de AC elétrico (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Main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Power Trifásico de 100 Amperes com chave seletora de voltagem e distribuidores de energia trifásicos </w:t>
            </w:r>
            <w:proofErr w:type="spellStart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steck</w:t>
            </w:r>
            <w:proofErr w:type="spellEnd"/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 xml:space="preserve"> com Aterramento em sistema Delta); 01 Grid na metragem de 14 (frente)x10(fundo)x06(altura) metros, com 06 pés de apoio com talhas de 1 tonelada em cada base, com 5 linhas em P-50 sobre esse grid para que seja colocada toda a iluminação e painéis de led.</w:t>
            </w:r>
          </w:p>
          <w:p w14:paraId="47693206" w14:textId="77777777" w:rsidR="00ED14B7" w:rsidRDefault="00ED14B7" w:rsidP="00E123BA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  <w:p w14:paraId="29B0ECA5" w14:textId="77777777" w:rsidR="00ED14B7" w:rsidRDefault="00ED14B7" w:rsidP="00ED14B7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  <w:p w14:paraId="22A596FA" w14:textId="5FA3A206" w:rsidR="00ED14B7" w:rsidRPr="00E123BA" w:rsidRDefault="00ED14B7" w:rsidP="00ED14B7">
            <w:pPr>
              <w:widowControl/>
              <w:jc w:val="both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ATENÇÃO: INFORMAR A MARCA E MODELO DO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(S)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ITEM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(NS)</w:t>
            </w:r>
            <w:r w:rsidRPr="008C4277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: 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AMPRIFICADORES</w:t>
            </w:r>
            <w:r w:rsidR="00733362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DE POTÊNCIA</w:t>
            </w: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 E MESA(S) DE SOM</w:t>
            </w:r>
            <w:r w:rsidR="002F2583">
              <w:rPr>
                <w:rFonts w:ascii="Bookman Old Style" w:eastAsia="Times New Roman" w:hAnsi="Bookman Old Style" w:cs="Arial"/>
                <w:b/>
                <w:bCs/>
                <w:color w:val="000000"/>
                <w:sz w:val="14"/>
                <w:szCs w:val="14"/>
                <w:lang w:val="pt-BR" w:eastAsia="pt-BR"/>
              </w:rPr>
              <w:t xml:space="preserve">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DAC1E" w14:textId="77777777" w:rsidR="00E123BA" w:rsidRPr="00E123BA" w:rsidRDefault="00E123BA" w:rsidP="00E123BA">
            <w:pPr>
              <w:widowControl/>
              <w:jc w:val="right"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lastRenderedPageBreak/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0D6AF" w14:textId="77777777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  <w:r w:rsidRPr="00E123BA"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  <w:t>LOCAÇÃO / DIÁRIA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8E4F8" w14:textId="31D16AB2" w:rsidR="00E123BA" w:rsidRPr="00E123BA" w:rsidRDefault="00E123BA" w:rsidP="00E123BA">
            <w:pPr>
              <w:widowControl/>
              <w:rPr>
                <w:rFonts w:ascii="Bookman Old Style" w:eastAsia="Times New Roman" w:hAnsi="Bookman Old Style" w:cs="Arial"/>
                <w:color w:val="000000"/>
                <w:sz w:val="14"/>
                <w:szCs w:val="14"/>
                <w:lang w:val="pt-BR" w:eastAsia="pt-BR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4DF6D" w14:textId="37AE391A" w:rsidR="00E123BA" w:rsidRPr="00E123BA" w:rsidRDefault="00E123BA" w:rsidP="00E123BA">
            <w:pPr>
              <w:widowControl/>
              <w:rPr>
                <w:rFonts w:ascii="Bookman Old Style" w:eastAsia="Times New Roman" w:hAnsi="Bookman Old Style" w:cs="Calibri"/>
                <w:color w:val="000000"/>
                <w:sz w:val="14"/>
                <w:szCs w:val="14"/>
                <w:lang w:val="pt-BR" w:eastAsia="pt-BR"/>
              </w:rPr>
            </w:pPr>
          </w:p>
        </w:tc>
      </w:tr>
    </w:tbl>
    <w:p w14:paraId="42AECBC3" w14:textId="77777777" w:rsidR="00E123BA" w:rsidRDefault="00E123BA" w:rsidP="001F546A">
      <w:pPr>
        <w:jc w:val="center"/>
        <w:rPr>
          <w:rFonts w:ascii="Bookman Old Style" w:hAnsi="Bookman Old Style"/>
          <w:sz w:val="24"/>
          <w:szCs w:val="24"/>
        </w:rPr>
      </w:pPr>
    </w:p>
    <w:tbl>
      <w:tblPr>
        <w:tblW w:w="11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86"/>
        <w:gridCol w:w="2233"/>
      </w:tblGrid>
      <w:tr w:rsidR="001F546A" w:rsidRPr="00F06D36" w14:paraId="1D934FFF" w14:textId="77777777" w:rsidTr="000B69E9">
        <w:trPr>
          <w:jc w:val="center"/>
        </w:trPr>
        <w:tc>
          <w:tcPr>
            <w:tcW w:w="8886" w:type="dxa"/>
            <w:shd w:val="clear" w:color="auto" w:fill="auto"/>
          </w:tcPr>
          <w:p w14:paraId="15B96FEB" w14:textId="64266530" w:rsidR="001F546A" w:rsidRPr="00F06D36" w:rsidRDefault="001F546A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Declaramos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que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nos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preços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propostos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no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presente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documento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estão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inclusas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todas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as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despesas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tais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como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: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impostos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taxas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transporte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energia</w:t>
            </w:r>
            <w:proofErr w:type="spellEnd"/>
            <w:r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atang" w:hAnsi="Bookman Old Style"/>
                <w:sz w:val="24"/>
                <w:szCs w:val="24"/>
              </w:rPr>
              <w:t>elétrica</w:t>
            </w:r>
            <w:proofErr w:type="spellEnd"/>
            <w:r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="00AA2DAC">
              <w:rPr>
                <w:rFonts w:ascii="Bookman Old Style" w:eastAsia="Batang" w:hAnsi="Bookman Old Style"/>
                <w:sz w:val="24"/>
                <w:szCs w:val="24"/>
              </w:rPr>
              <w:t>alimentação</w:t>
            </w:r>
            <w:proofErr w:type="spellEnd"/>
            <w:r w:rsidR="00AA2DAC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="00AA2DAC">
              <w:rPr>
                <w:rFonts w:ascii="Bookman Old Style" w:eastAsia="Batang" w:hAnsi="Bookman Old Style"/>
                <w:sz w:val="24"/>
                <w:szCs w:val="24"/>
              </w:rPr>
              <w:t>estadia</w:t>
            </w:r>
            <w:proofErr w:type="spellEnd"/>
            <w:r w:rsidR="00AA2DAC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="00AA2DAC">
              <w:rPr>
                <w:rFonts w:ascii="Bookman Old Style" w:eastAsia="Batang" w:hAnsi="Bookman Old Style"/>
                <w:sz w:val="24"/>
                <w:szCs w:val="24"/>
              </w:rPr>
              <w:t>manutenção</w:t>
            </w:r>
            <w:proofErr w:type="spellEnd"/>
            <w:r w:rsidR="00AA2DAC">
              <w:rPr>
                <w:rFonts w:ascii="Bookman Old Style" w:eastAsia="Batang" w:hAnsi="Bookman Old Style"/>
                <w:sz w:val="24"/>
                <w:szCs w:val="24"/>
              </w:rPr>
              <w:t xml:space="preserve">, EPI,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lucro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e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demais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custos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diretos</w:t>
            </w:r>
            <w:proofErr w:type="spellEnd"/>
            <w:r>
              <w:rPr>
                <w:rFonts w:ascii="Bookman Old Style" w:eastAsia="Batang" w:hAnsi="Bookman Old Style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Bookman Old Style" w:eastAsia="Batang" w:hAnsi="Bookman Old Style"/>
                <w:sz w:val="24"/>
                <w:szCs w:val="24"/>
              </w:rPr>
              <w:t>indiretos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não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cabendo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quaisquer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alegações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posteriores de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omissão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de custos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na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proposta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bem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como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pleitos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adicionais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,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sendo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o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objeto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do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Edital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entregue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sem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acréscimos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de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valores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.</w:t>
            </w:r>
          </w:p>
          <w:p w14:paraId="06073DC7" w14:textId="77777777" w:rsidR="001F546A" w:rsidRPr="00F06D36" w:rsidRDefault="001F546A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Valor Total da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Proposta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 ________________. (................................................................................................................)</w:t>
            </w:r>
          </w:p>
          <w:p w14:paraId="5ED99FA2" w14:textId="77777777" w:rsidR="001F546A" w:rsidRPr="00F06D36" w:rsidRDefault="001F546A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Validade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da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proposta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: .........(................................)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dias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.</w:t>
            </w:r>
          </w:p>
          <w:p w14:paraId="5DCDE75C" w14:textId="77777777" w:rsidR="001F546A" w:rsidRDefault="001F546A" w:rsidP="000B69E9">
            <w:pPr>
              <w:jc w:val="both"/>
              <w:rPr>
                <w:rFonts w:ascii="Bookman Old Style" w:eastAsia="Batang" w:hAnsi="Bookman Old Style"/>
                <w:sz w:val="24"/>
                <w:szCs w:val="24"/>
              </w:rPr>
            </w:pP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Prazo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 xml:space="preserve"> de </w:t>
            </w:r>
            <w:proofErr w:type="spellStart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entrega</w:t>
            </w:r>
            <w:proofErr w:type="spellEnd"/>
            <w:r w:rsidRPr="00F06D36">
              <w:rPr>
                <w:rFonts w:ascii="Bookman Old Style" w:eastAsia="Batang" w:hAnsi="Bookman Old Style"/>
                <w:sz w:val="24"/>
                <w:szCs w:val="24"/>
              </w:rPr>
              <w:t>: ___________________________________________.</w:t>
            </w:r>
          </w:p>
          <w:p w14:paraId="3F31A8A3" w14:textId="77777777" w:rsidR="001F546A" w:rsidRPr="00F06D36" w:rsidRDefault="001F546A" w:rsidP="000B69E9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33" w:type="dxa"/>
            <w:shd w:val="clear" w:color="auto" w:fill="auto"/>
          </w:tcPr>
          <w:p w14:paraId="6F1F447D" w14:textId="77777777" w:rsidR="001F546A" w:rsidRPr="00F06D36" w:rsidRDefault="001F546A" w:rsidP="000B69E9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06D36">
              <w:rPr>
                <w:rFonts w:ascii="Bookman Old Style" w:hAnsi="Bookman Old Style"/>
                <w:sz w:val="24"/>
                <w:szCs w:val="24"/>
              </w:rPr>
              <w:t>CARIMBO DO CNPJ</w:t>
            </w:r>
          </w:p>
        </w:tc>
      </w:tr>
    </w:tbl>
    <w:p w14:paraId="3770A25C" w14:textId="77777777" w:rsidR="001F546A" w:rsidRPr="00F06D36" w:rsidRDefault="001F546A" w:rsidP="001F546A">
      <w:pPr>
        <w:jc w:val="both"/>
        <w:rPr>
          <w:rFonts w:ascii="Bookman Old Style" w:eastAsia="Batang" w:hAnsi="Bookman Old Style"/>
          <w:sz w:val="24"/>
          <w:szCs w:val="24"/>
        </w:rPr>
      </w:pPr>
    </w:p>
    <w:p w14:paraId="77116A27" w14:textId="77777777" w:rsidR="001F546A" w:rsidRPr="00F06D36" w:rsidRDefault="001F546A" w:rsidP="001F546A">
      <w:pPr>
        <w:jc w:val="both"/>
        <w:rPr>
          <w:rFonts w:ascii="Bookman Old Style" w:eastAsia="Batang" w:hAnsi="Bookman Old Style"/>
          <w:sz w:val="24"/>
          <w:szCs w:val="24"/>
        </w:rPr>
      </w:pPr>
      <w:proofErr w:type="gramStart"/>
      <w:r w:rsidRPr="00F06D36">
        <w:rPr>
          <w:rFonts w:ascii="Bookman Old Style" w:eastAsia="Batang" w:hAnsi="Bookman Old Style"/>
          <w:sz w:val="24"/>
          <w:szCs w:val="24"/>
        </w:rPr>
        <w:t>Local:_</w:t>
      </w:r>
      <w:proofErr w:type="gramEnd"/>
      <w:r w:rsidRPr="00F06D36">
        <w:rPr>
          <w:rFonts w:ascii="Bookman Old Style" w:eastAsia="Batang" w:hAnsi="Bookman Old Style"/>
          <w:sz w:val="24"/>
          <w:szCs w:val="24"/>
        </w:rPr>
        <w:t>______________________________/____, Data: ___/___/_______</w:t>
      </w:r>
    </w:p>
    <w:p w14:paraId="722245FD" w14:textId="77777777" w:rsidR="001F546A" w:rsidRPr="00F06D36" w:rsidRDefault="001F546A" w:rsidP="001F546A">
      <w:pPr>
        <w:jc w:val="both"/>
        <w:rPr>
          <w:rFonts w:ascii="Bookman Old Style" w:eastAsia="Batang" w:hAnsi="Bookman Old Style"/>
          <w:sz w:val="24"/>
          <w:szCs w:val="24"/>
        </w:rPr>
      </w:pPr>
    </w:p>
    <w:p w14:paraId="27E3E370" w14:textId="77777777" w:rsidR="001F546A" w:rsidRPr="00F06D36" w:rsidRDefault="001F546A" w:rsidP="001F546A">
      <w:pPr>
        <w:jc w:val="center"/>
        <w:rPr>
          <w:rFonts w:ascii="Bookman Old Style" w:eastAsia="Batang" w:hAnsi="Bookman Old Style"/>
          <w:sz w:val="24"/>
          <w:szCs w:val="24"/>
        </w:rPr>
      </w:pPr>
    </w:p>
    <w:p w14:paraId="6C990226" w14:textId="77777777" w:rsidR="001F546A" w:rsidRPr="00F06D36" w:rsidRDefault="001F546A" w:rsidP="001F546A">
      <w:pPr>
        <w:jc w:val="center"/>
        <w:rPr>
          <w:rFonts w:ascii="Bookman Old Style" w:eastAsia="Batang" w:hAnsi="Bookman Old Style"/>
          <w:sz w:val="24"/>
          <w:szCs w:val="24"/>
        </w:rPr>
      </w:pPr>
      <w:r w:rsidRPr="00F06D36">
        <w:rPr>
          <w:rFonts w:ascii="Bookman Old Style" w:eastAsia="Batang" w:hAnsi="Bookman Old Style"/>
          <w:sz w:val="24"/>
          <w:szCs w:val="24"/>
        </w:rPr>
        <w:t>________________________________________</w:t>
      </w:r>
    </w:p>
    <w:p w14:paraId="44F44A11" w14:textId="77777777" w:rsidR="001F546A" w:rsidRPr="00F06D36" w:rsidRDefault="001F546A" w:rsidP="001F546A">
      <w:pPr>
        <w:jc w:val="center"/>
        <w:rPr>
          <w:rFonts w:ascii="Bookman Old Style" w:eastAsia="Batang" w:hAnsi="Bookman Old Style"/>
          <w:sz w:val="24"/>
          <w:szCs w:val="24"/>
        </w:rPr>
      </w:pPr>
      <w:proofErr w:type="spellStart"/>
      <w:r w:rsidRPr="00F06D36">
        <w:rPr>
          <w:rFonts w:ascii="Bookman Old Style" w:eastAsia="Batang" w:hAnsi="Bookman Old Style"/>
          <w:sz w:val="24"/>
          <w:szCs w:val="24"/>
        </w:rPr>
        <w:t>Assinatura</w:t>
      </w:r>
      <w:proofErr w:type="spellEnd"/>
      <w:r w:rsidRPr="00F06D36">
        <w:rPr>
          <w:rFonts w:ascii="Bookman Old Style" w:eastAsia="Batang" w:hAnsi="Bookman Old Style"/>
          <w:sz w:val="24"/>
          <w:szCs w:val="24"/>
        </w:rPr>
        <w:t xml:space="preserve"> do </w:t>
      </w:r>
      <w:proofErr w:type="spellStart"/>
      <w:r w:rsidRPr="00F06D36">
        <w:rPr>
          <w:rFonts w:ascii="Bookman Old Style" w:eastAsia="Batang" w:hAnsi="Bookman Old Style"/>
          <w:sz w:val="24"/>
          <w:szCs w:val="24"/>
        </w:rPr>
        <w:t>Representante</w:t>
      </w:r>
      <w:proofErr w:type="spellEnd"/>
      <w:r w:rsidRPr="00F06D36">
        <w:rPr>
          <w:rFonts w:ascii="Bookman Old Style" w:eastAsia="Batang" w:hAnsi="Bookman Old Style"/>
          <w:sz w:val="24"/>
          <w:szCs w:val="24"/>
        </w:rPr>
        <w:t xml:space="preserve"> Legal</w:t>
      </w:r>
    </w:p>
    <w:p w14:paraId="6ACA3521" w14:textId="77777777" w:rsidR="001F546A" w:rsidRPr="00F06D36" w:rsidRDefault="001F546A" w:rsidP="001F546A">
      <w:pPr>
        <w:jc w:val="center"/>
        <w:rPr>
          <w:rFonts w:ascii="Bookman Old Style" w:hAnsi="Bookman Old Style"/>
          <w:sz w:val="24"/>
          <w:szCs w:val="24"/>
        </w:rPr>
      </w:pPr>
      <w:r w:rsidRPr="00F06D36">
        <w:rPr>
          <w:rFonts w:ascii="Bookman Old Style" w:eastAsia="Batang" w:hAnsi="Bookman Old Style"/>
          <w:sz w:val="24"/>
          <w:szCs w:val="24"/>
        </w:rPr>
        <w:t>CPF nº_____________________</w:t>
      </w:r>
    </w:p>
    <w:p w14:paraId="6A6533B6" w14:textId="77777777" w:rsidR="001F546A" w:rsidRPr="00F06D36" w:rsidRDefault="001F546A" w:rsidP="001F546A">
      <w:pPr>
        <w:jc w:val="both"/>
        <w:rPr>
          <w:rFonts w:ascii="Bookman Old Style" w:hAnsi="Bookman Old Style"/>
          <w:sz w:val="24"/>
          <w:szCs w:val="24"/>
        </w:rPr>
      </w:pPr>
    </w:p>
    <w:p w14:paraId="162911CC" w14:textId="77777777" w:rsidR="00CD1538" w:rsidRPr="007E4290" w:rsidRDefault="006C1CCB" w:rsidP="00AA2DAC">
      <w:pPr>
        <w:pStyle w:val="Corpodetexto"/>
        <w:spacing w:before="161" w:line="389" w:lineRule="auto"/>
        <w:ind w:left="210" w:right="3030"/>
        <w:rPr>
          <w:rFonts w:ascii="Bookman Old Style" w:hAnsi="Bookman Old Style"/>
        </w:rPr>
      </w:pPr>
      <w:proofErr w:type="spellStart"/>
      <w:r w:rsidRPr="007E4290">
        <w:rPr>
          <w:rFonts w:ascii="Bookman Old Style" w:hAnsi="Bookman Old Style"/>
          <w:u w:val="single" w:color="000000"/>
        </w:rPr>
        <w:t>Responsável</w:t>
      </w:r>
      <w:proofErr w:type="spellEnd"/>
      <w:r w:rsidRPr="007E4290">
        <w:rPr>
          <w:rFonts w:ascii="Bookman Old Style" w:hAnsi="Bookman Old Style"/>
          <w:spacing w:val="-11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>pela</w:t>
      </w:r>
      <w:r w:rsidRPr="007E4290">
        <w:rPr>
          <w:rFonts w:ascii="Bookman Old Style" w:hAnsi="Bookman Old Style"/>
          <w:spacing w:val="-11"/>
          <w:u w:val="single" w:color="000000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  <w:u w:val="single" w:color="000000"/>
        </w:rPr>
        <w:t>assinatura</w:t>
      </w:r>
      <w:proofErr w:type="spellEnd"/>
      <w:r w:rsidRPr="007E4290">
        <w:rPr>
          <w:rFonts w:ascii="Bookman Old Style" w:hAnsi="Bookman Old Style"/>
          <w:spacing w:val="-11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>do</w:t>
      </w:r>
      <w:r w:rsidRPr="007E4290">
        <w:rPr>
          <w:rFonts w:ascii="Bookman Old Style" w:hAnsi="Bookman Old Style"/>
          <w:spacing w:val="-8"/>
          <w:u w:val="single" w:color="000000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  <w:u w:val="single" w:color="000000"/>
        </w:rPr>
        <w:t>contrato</w:t>
      </w:r>
      <w:proofErr w:type="spellEnd"/>
      <w:r w:rsidRPr="007E4290">
        <w:rPr>
          <w:rFonts w:ascii="Bookman Old Style" w:hAnsi="Bookman Old Style"/>
          <w:spacing w:val="34"/>
          <w:w w:val="99"/>
        </w:rPr>
        <w:t xml:space="preserve"> </w:t>
      </w:r>
      <w:r w:rsidRPr="007E4290">
        <w:rPr>
          <w:rFonts w:ascii="Bookman Old Style" w:hAnsi="Bookman Old Style"/>
        </w:rPr>
        <w:t>Nome:</w:t>
      </w:r>
    </w:p>
    <w:p w14:paraId="409C86E4" w14:textId="77777777" w:rsidR="00CD1538" w:rsidRPr="007E4290" w:rsidRDefault="006C1CCB">
      <w:pPr>
        <w:pStyle w:val="Corpodetexto"/>
        <w:ind w:left="210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CPF:</w:t>
      </w:r>
    </w:p>
    <w:p w14:paraId="4FEFB31E" w14:textId="77777777" w:rsidR="00CD1538" w:rsidRPr="007E4290" w:rsidRDefault="006C1CCB">
      <w:pPr>
        <w:pStyle w:val="Corpodetexto"/>
        <w:spacing w:before="184"/>
        <w:ind w:left="210"/>
        <w:rPr>
          <w:rFonts w:ascii="Bookman Old Style" w:hAnsi="Bookman Old Style"/>
        </w:rPr>
      </w:pPr>
      <w:proofErr w:type="spellStart"/>
      <w:r w:rsidRPr="007E4290">
        <w:rPr>
          <w:rFonts w:ascii="Bookman Old Style" w:hAnsi="Bookman Old Style"/>
        </w:rPr>
        <w:t>Endereço</w:t>
      </w:r>
      <w:proofErr w:type="spellEnd"/>
      <w:r w:rsidRPr="007E4290">
        <w:rPr>
          <w:rFonts w:ascii="Bookman Old Style" w:hAnsi="Bookman Old Style"/>
        </w:rPr>
        <w:t>:</w:t>
      </w:r>
    </w:p>
    <w:p w14:paraId="39B75B05" w14:textId="77777777" w:rsidR="00CD1538" w:rsidRPr="007E4290" w:rsidRDefault="00CD1538">
      <w:pPr>
        <w:spacing w:before="11"/>
        <w:rPr>
          <w:rFonts w:ascii="Bookman Old Style" w:eastAsia="Calibri" w:hAnsi="Bookman Old Style" w:cs="Calibri"/>
          <w:sz w:val="24"/>
          <w:szCs w:val="24"/>
        </w:rPr>
      </w:pPr>
    </w:p>
    <w:p w14:paraId="033B4B9C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1569A6C" w14:textId="344A6E45" w:rsidR="00CD1538" w:rsidRDefault="006C1CCB" w:rsidP="00AA2DAC">
      <w:pPr>
        <w:pStyle w:val="Corpodetexto"/>
        <w:spacing w:before="185"/>
        <w:rPr>
          <w:rFonts w:cs="Calibri"/>
          <w:sz w:val="20"/>
          <w:szCs w:val="20"/>
        </w:rPr>
      </w:pPr>
      <w:proofErr w:type="spellStart"/>
      <w:r w:rsidRPr="007E4290">
        <w:rPr>
          <w:rFonts w:ascii="Bookman Old Style" w:hAnsi="Bookman Old Style"/>
        </w:rPr>
        <w:t>Demais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informações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caso</w:t>
      </w:r>
      <w:proofErr w:type="spellEnd"/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</w:rPr>
        <w:t>o</w:t>
      </w:r>
      <w:r w:rsidRPr="007E4290">
        <w:rPr>
          <w:rFonts w:ascii="Bookman Old Style" w:hAnsi="Bookman Old Style"/>
          <w:spacing w:val="-9"/>
        </w:rPr>
        <w:t xml:space="preserve"> </w:t>
      </w:r>
      <w:proofErr w:type="spellStart"/>
      <w:r w:rsidRPr="007E4290">
        <w:rPr>
          <w:rFonts w:ascii="Bookman Old Style" w:hAnsi="Bookman Old Style"/>
        </w:rPr>
        <w:t>edital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requeira</w:t>
      </w:r>
      <w:proofErr w:type="spellEnd"/>
      <w:r w:rsidRPr="007E4290">
        <w:rPr>
          <w:rFonts w:ascii="Bookman Old Style" w:hAnsi="Bookman Old Style"/>
          <w:spacing w:val="-1"/>
        </w:rPr>
        <w:t>.</w:t>
      </w:r>
    </w:p>
    <w:sectPr w:rsidR="00CD1538">
      <w:headerReference w:type="default" r:id="rId8"/>
      <w:pgSz w:w="11920" w:h="16840"/>
      <w:pgMar w:top="11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65014" w14:textId="77777777" w:rsidR="00886E35" w:rsidRDefault="00886E35" w:rsidP="00A810B9">
      <w:r>
        <w:separator/>
      </w:r>
    </w:p>
  </w:endnote>
  <w:endnote w:type="continuationSeparator" w:id="0">
    <w:p w14:paraId="61E3F483" w14:textId="77777777" w:rsidR="00886E35" w:rsidRDefault="00886E35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95A87" w14:textId="77777777" w:rsidR="00886E35" w:rsidRDefault="00886E35" w:rsidP="00A810B9">
      <w:r>
        <w:separator/>
      </w:r>
    </w:p>
  </w:footnote>
  <w:footnote w:type="continuationSeparator" w:id="0">
    <w:p w14:paraId="15A7880D" w14:textId="77777777" w:rsidR="00886E35" w:rsidRDefault="00886E35" w:rsidP="00A8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1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055"/>
      <w:gridCol w:w="9436"/>
    </w:tblGrid>
    <w:tr w:rsidR="00A810B9" w:rsidRPr="00DE544E" w14:paraId="5111A0FA" w14:textId="77777777" w:rsidTr="00872B99">
      <w:trPr>
        <w:trHeight w:val="1266"/>
      </w:trPr>
      <w:tc>
        <w:tcPr>
          <w:tcW w:w="1055" w:type="dxa"/>
          <w:vAlign w:val="center"/>
        </w:tcPr>
        <w:p w14:paraId="4B0921D1" w14:textId="77777777" w:rsidR="00A810B9" w:rsidRDefault="00A810B9" w:rsidP="00A810B9">
          <w:pPr>
            <w:pStyle w:val="Cabealho"/>
            <w:ind w:right="-759"/>
            <w:rPr>
              <w:rFonts w:ascii="Arial" w:hAnsi="Arial" w:cs="Arial"/>
            </w:rPr>
          </w:pPr>
          <w:r w:rsidRPr="004D2E27">
            <w:rPr>
              <w:noProof/>
            </w:rPr>
            <w:drawing>
              <wp:inline distT="0" distB="0" distL="0" distR="0" wp14:anchorId="2C597335" wp14:editId="7EA590AA">
                <wp:extent cx="514350" cy="742950"/>
                <wp:effectExtent l="0" t="0" r="0" b="0"/>
                <wp:docPr id="403197449" name="Imagem 1" descr="LOgoPor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Por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6" w:type="dxa"/>
          <w:vAlign w:val="center"/>
        </w:tcPr>
        <w:p w14:paraId="38633235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  <w:sz w:val="32"/>
              <w:szCs w:val="32"/>
            </w:rPr>
          </w:pPr>
          <w:r w:rsidRPr="001A5D5A">
            <w:rPr>
              <w:rFonts w:ascii="Verdana" w:hAnsi="Verdana"/>
              <w:sz w:val="32"/>
              <w:szCs w:val="32"/>
            </w:rPr>
            <w:t>PREFEITURA MUNICIPAL DE PORTO FIRME</w:t>
          </w:r>
        </w:p>
        <w:p w14:paraId="5089E894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</w:rPr>
          </w:pPr>
          <w:r w:rsidRPr="001A5D5A">
            <w:rPr>
              <w:rFonts w:ascii="Verdana" w:hAnsi="Verdana"/>
            </w:rPr>
            <w:t xml:space="preserve">Av. 18 de Agosto, </w:t>
          </w:r>
          <w:proofErr w:type="gramStart"/>
          <w:r w:rsidRPr="001A5D5A">
            <w:rPr>
              <w:rFonts w:ascii="Verdana" w:hAnsi="Verdana"/>
            </w:rPr>
            <w:t>n.º</w:t>
          </w:r>
          <w:proofErr w:type="gramEnd"/>
          <w:r w:rsidRPr="001A5D5A">
            <w:rPr>
              <w:rFonts w:ascii="Verdana" w:hAnsi="Verdana"/>
            </w:rPr>
            <w:t xml:space="preserve"> 392 – Porto Firme – MG</w:t>
          </w:r>
        </w:p>
        <w:p w14:paraId="55AC60FD" w14:textId="77777777" w:rsidR="00A810B9" w:rsidRPr="00DE544E" w:rsidRDefault="00A810B9" w:rsidP="00A810B9">
          <w:pPr>
            <w:pStyle w:val="Cabealho"/>
            <w:jc w:val="center"/>
            <w:rPr>
              <w:rFonts w:ascii="Arial" w:hAnsi="Arial" w:cs="Arial"/>
            </w:rPr>
          </w:pPr>
          <w:r w:rsidRPr="001A5D5A">
            <w:rPr>
              <w:rFonts w:ascii="Verdana" w:hAnsi="Verdana"/>
            </w:rPr>
            <w:t>Telefax: (31) 3893.1456</w:t>
          </w:r>
        </w:p>
      </w:tc>
    </w:tr>
  </w:tbl>
  <w:p w14:paraId="31BB22E6" w14:textId="4A96E79E" w:rsidR="00A810B9" w:rsidRDefault="00A810B9">
    <w:pPr>
      <w:pStyle w:val="Cabealh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81707"/>
    <w:rsid w:val="000D3C56"/>
    <w:rsid w:val="00105F90"/>
    <w:rsid w:val="001466B4"/>
    <w:rsid w:val="00150F9D"/>
    <w:rsid w:val="00153B53"/>
    <w:rsid w:val="00192650"/>
    <w:rsid w:val="001A5F97"/>
    <w:rsid w:val="001C236D"/>
    <w:rsid w:val="001E7EDE"/>
    <w:rsid w:val="001F546A"/>
    <w:rsid w:val="00205E1C"/>
    <w:rsid w:val="00213497"/>
    <w:rsid w:val="00226AF4"/>
    <w:rsid w:val="00274CD8"/>
    <w:rsid w:val="002B67EA"/>
    <w:rsid w:val="002D1C82"/>
    <w:rsid w:val="002D3417"/>
    <w:rsid w:val="002F2583"/>
    <w:rsid w:val="0030671C"/>
    <w:rsid w:val="0033381E"/>
    <w:rsid w:val="00372E95"/>
    <w:rsid w:val="003A550F"/>
    <w:rsid w:val="003B1C8D"/>
    <w:rsid w:val="003C035C"/>
    <w:rsid w:val="003E3F40"/>
    <w:rsid w:val="004012D3"/>
    <w:rsid w:val="004577F2"/>
    <w:rsid w:val="004B64BD"/>
    <w:rsid w:val="004C106E"/>
    <w:rsid w:val="005359EA"/>
    <w:rsid w:val="0054467B"/>
    <w:rsid w:val="00560E3C"/>
    <w:rsid w:val="00582EDE"/>
    <w:rsid w:val="005A1871"/>
    <w:rsid w:val="005A751E"/>
    <w:rsid w:val="005E3CA9"/>
    <w:rsid w:val="00605700"/>
    <w:rsid w:val="006158FF"/>
    <w:rsid w:val="0064048A"/>
    <w:rsid w:val="0064619E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977FC"/>
    <w:rsid w:val="007E2DDA"/>
    <w:rsid w:val="007E4290"/>
    <w:rsid w:val="00803A01"/>
    <w:rsid w:val="008104A2"/>
    <w:rsid w:val="00872B99"/>
    <w:rsid w:val="00886E35"/>
    <w:rsid w:val="00890F9C"/>
    <w:rsid w:val="0089627B"/>
    <w:rsid w:val="00896F4E"/>
    <w:rsid w:val="008C4277"/>
    <w:rsid w:val="008E2993"/>
    <w:rsid w:val="00915ED7"/>
    <w:rsid w:val="009939C6"/>
    <w:rsid w:val="009D608F"/>
    <w:rsid w:val="009F2AF6"/>
    <w:rsid w:val="00A311A3"/>
    <w:rsid w:val="00A711E0"/>
    <w:rsid w:val="00A810B9"/>
    <w:rsid w:val="00AA0CFA"/>
    <w:rsid w:val="00AA2DAC"/>
    <w:rsid w:val="00AC01DE"/>
    <w:rsid w:val="00AF534A"/>
    <w:rsid w:val="00B06931"/>
    <w:rsid w:val="00B44173"/>
    <w:rsid w:val="00B63FC5"/>
    <w:rsid w:val="00BB055D"/>
    <w:rsid w:val="00BB5D61"/>
    <w:rsid w:val="00BC1A42"/>
    <w:rsid w:val="00BC50CF"/>
    <w:rsid w:val="00BE4372"/>
    <w:rsid w:val="00C63E0E"/>
    <w:rsid w:val="00C665F1"/>
    <w:rsid w:val="00CD1538"/>
    <w:rsid w:val="00D033F4"/>
    <w:rsid w:val="00D6776F"/>
    <w:rsid w:val="00D67ED1"/>
    <w:rsid w:val="00DD56D5"/>
    <w:rsid w:val="00E0090F"/>
    <w:rsid w:val="00E123BA"/>
    <w:rsid w:val="00E25EAB"/>
    <w:rsid w:val="00E26715"/>
    <w:rsid w:val="00E45C6D"/>
    <w:rsid w:val="00E51DB1"/>
    <w:rsid w:val="00E944FC"/>
    <w:rsid w:val="00ED14B7"/>
    <w:rsid w:val="00EF1ED5"/>
    <w:rsid w:val="00EF6850"/>
    <w:rsid w:val="00F16E9E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3395</Words>
  <Characters>18334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2</cp:revision>
  <dcterms:created xsi:type="dcterms:W3CDTF">2024-07-12T14:16:00Z</dcterms:created>
  <dcterms:modified xsi:type="dcterms:W3CDTF">2024-07-12T14:16:00Z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