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C0FB0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887AC1">
        <w:rPr>
          <w:rFonts w:ascii="Times New Roman" w:hAnsi="Times New Roman" w:cs="Times New Roman"/>
          <w:b/>
          <w:bCs/>
          <w:color w:val="000000" w:themeColor="text1"/>
          <w:szCs w:val="20"/>
        </w:rPr>
        <w:t>EDITAL DE DISPENSA ELETRÔNICA Nº 90055/2026</w:t>
      </w:r>
    </w:p>
    <w:p w14:paraId="0F02BF96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887AC1">
        <w:rPr>
          <w:rFonts w:ascii="Times New Roman" w:hAnsi="Times New Roman" w:cs="Times New Roman"/>
          <w:b/>
          <w:bCs/>
          <w:color w:val="000000" w:themeColor="text1"/>
          <w:szCs w:val="20"/>
        </w:rPr>
        <w:t>Contratação N° 51/2026</w:t>
      </w:r>
    </w:p>
    <w:p w14:paraId="777C9F80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887AC1">
        <w:rPr>
          <w:rFonts w:ascii="Times New Roman" w:hAnsi="Times New Roman" w:cs="Times New Roman"/>
          <w:b/>
          <w:bCs/>
          <w:color w:val="000000" w:themeColor="text1"/>
          <w:szCs w:val="20"/>
        </w:rPr>
        <w:t>(Processo Administrativo n.º 183/2026)</w:t>
      </w:r>
    </w:p>
    <w:p w14:paraId="02FFF2AE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</w:p>
    <w:p w14:paraId="300DB662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</w:rPr>
      </w:pPr>
      <w:r w:rsidRPr="00887AC1">
        <w:rPr>
          <w:rFonts w:ascii="Times New Roman" w:hAnsi="Times New Roman" w:cs="Times New Roman"/>
          <w:color w:val="000000" w:themeColor="text1"/>
          <w:szCs w:val="20"/>
        </w:rPr>
        <w:t>Torna-se público que o(a)</w:t>
      </w:r>
      <w:r w:rsidRPr="00887AC1">
        <w:rPr>
          <w:rFonts w:ascii="Times New Roman" w:eastAsia="Times New Roman" w:hAnsi="Times New Roman" w:cs="Times New Roman"/>
          <w:color w:val="000000" w:themeColor="text1"/>
          <w:szCs w:val="20"/>
        </w:rPr>
        <w:t xml:space="preserve"> PREFEITURA DE CAMPO BELO MG</w:t>
      </w:r>
      <w:r w:rsidRPr="00887AC1">
        <w:rPr>
          <w:rFonts w:ascii="Times New Roman" w:hAnsi="Times New Roman" w:cs="Times New Roman"/>
          <w:color w:val="000000" w:themeColor="text1"/>
          <w:szCs w:val="20"/>
        </w:rPr>
        <w:t>, realizará Dispensa Eletrônica com disputa, com critério de julgamento menor preço, na hipótese do art. 75, II</w:t>
      </w:r>
      <w:r w:rsidRPr="00887AC1">
        <w:rPr>
          <w:rFonts w:ascii="Times New Roman" w:hAnsi="Times New Roman" w:cs="Times New Roman"/>
          <w:iCs/>
          <w:color w:val="000000" w:themeColor="text1"/>
          <w:szCs w:val="20"/>
        </w:rPr>
        <w:t>,</w:t>
      </w:r>
      <w:r w:rsidRPr="00887AC1">
        <w:rPr>
          <w:rFonts w:ascii="Times New Roman" w:hAnsi="Times New Roman" w:cs="Times New Roman"/>
          <w:color w:val="000000" w:themeColor="text1"/>
          <w:szCs w:val="20"/>
        </w:rPr>
        <w:t xml:space="preserve"> da Lei nº 14.133/2021, de acordo com as demais legislações aplicáveis.</w:t>
      </w:r>
    </w:p>
    <w:p w14:paraId="191A97C9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</w:rPr>
      </w:pPr>
    </w:p>
    <w:p w14:paraId="2C3DBDC2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887AC1">
        <w:rPr>
          <w:rFonts w:ascii="Times New Roman" w:hAnsi="Times New Roman" w:cs="Times New Roman"/>
          <w:b/>
          <w:bCs/>
          <w:color w:val="000000" w:themeColor="text1"/>
          <w:szCs w:val="20"/>
        </w:rPr>
        <w:t>Data da sessão: 15/06/2026</w:t>
      </w:r>
    </w:p>
    <w:p w14:paraId="57A576BE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887AC1">
        <w:rPr>
          <w:rFonts w:ascii="Times New Roman" w:hAnsi="Times New Roman" w:cs="Times New Roman"/>
          <w:b/>
          <w:bCs/>
          <w:color w:val="000000" w:themeColor="text1"/>
          <w:szCs w:val="20"/>
        </w:rPr>
        <w:t>Link: http://www.comprasnet.gov.br/seguro/loginPortal.asp</w:t>
      </w:r>
    </w:p>
    <w:p w14:paraId="4C6D7CF9" w14:textId="77777777" w:rsid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887AC1">
        <w:rPr>
          <w:rFonts w:ascii="Times New Roman" w:hAnsi="Times New Roman" w:cs="Times New Roman"/>
          <w:b/>
          <w:bCs/>
          <w:color w:val="000000" w:themeColor="text1"/>
          <w:szCs w:val="20"/>
        </w:rPr>
        <w:t>Horário da Fase de Lances: 08h 00m às 14h 00m</w:t>
      </w:r>
    </w:p>
    <w:p w14:paraId="01C94ADE" w14:textId="6C6DD411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887AC1">
        <w:rPr>
          <w:rFonts w:ascii="Times New Roman" w:hAnsi="Times New Roman" w:cs="Times New Roman"/>
          <w:b/>
          <w:bCs/>
          <w:color w:val="000000" w:themeColor="text1"/>
          <w:szCs w:val="20"/>
        </w:rPr>
        <w:t>UASG - 984223</w:t>
      </w:r>
    </w:p>
    <w:p w14:paraId="2249D315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</w:rPr>
      </w:pPr>
    </w:p>
    <w:p w14:paraId="05339B76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Cs w:val="20"/>
          <w:lang w:bidi="ar-SA"/>
        </w:rPr>
      </w:pPr>
      <w:r w:rsidRPr="00887AC1">
        <w:rPr>
          <w:rFonts w:ascii="Times New Roman" w:hAnsi="Times New Roman" w:cs="Times New Roman"/>
          <w:b/>
          <w:bCs/>
          <w:color w:val="000000" w:themeColor="text1"/>
          <w:szCs w:val="20"/>
          <w:lang w:bidi="ar-SA"/>
        </w:rPr>
        <w:t xml:space="preserve">1- OBJETO </w:t>
      </w:r>
    </w:p>
    <w:p w14:paraId="27DFA548" w14:textId="77777777" w:rsidR="00887AC1" w:rsidRPr="00887AC1" w:rsidRDefault="00887AC1" w:rsidP="00887AC1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  <w:lang w:bidi="ar-SA"/>
        </w:rPr>
      </w:pPr>
    </w:p>
    <w:p w14:paraId="49D48376" w14:textId="77777777" w:rsidR="00887AC1" w:rsidRPr="00887AC1" w:rsidRDefault="00887AC1" w:rsidP="00887AC1">
      <w:pPr>
        <w:pStyle w:val="PADRO"/>
        <w:numPr>
          <w:ilvl w:val="0"/>
          <w:numId w:val="3"/>
        </w:numPr>
        <w:spacing w:before="0" w:after="0" w:line="240" w:lineRule="auto"/>
        <w:ind w:firstLine="36"/>
        <w:rPr>
          <w:rFonts w:ascii="Times New Roman" w:hAnsi="Times New Roman" w:cs="Times New Roman"/>
          <w:color w:val="000000" w:themeColor="text1"/>
          <w:szCs w:val="20"/>
          <w:lang w:bidi="ar-SA"/>
        </w:rPr>
      </w:pPr>
      <w:r w:rsidRPr="00887AC1">
        <w:rPr>
          <w:rFonts w:ascii="Times New Roman" w:hAnsi="Times New Roman" w:cs="Times New Roman"/>
          <w:color w:val="000000" w:themeColor="text1"/>
          <w:szCs w:val="20"/>
          <w:lang w:bidi="ar-SA"/>
        </w:rPr>
        <w:t>O presente tem como finalidade promover a aquisição de Testes de Desempenho Escolar - TDE II, Volume 6, destinada à reposição dos kits utilizados na avaliação das habilidades acadêmicas e do raciocínio lógico dos alunos da Rede Municipal de Ensino; através do procedimento administrativo de Dispensa de Licitação, sob a forma eletrônica, nos termos da tabela abaixo, conforme condições, quantidades e exigências estabelecidas neste aviso de contratação direta e seus anexos.</w:t>
      </w:r>
    </w:p>
    <w:p w14:paraId="78C42A91" w14:textId="77777777" w:rsidR="00887AC1" w:rsidRPr="00887AC1" w:rsidRDefault="00887AC1" w:rsidP="00887AC1">
      <w:pPr>
        <w:pStyle w:val="PADRO"/>
        <w:numPr>
          <w:ilvl w:val="1"/>
          <w:numId w:val="3"/>
        </w:numPr>
        <w:spacing w:before="0" w:after="0" w:line="240" w:lineRule="auto"/>
        <w:ind w:firstLine="35"/>
        <w:rPr>
          <w:rFonts w:ascii="Times New Roman" w:hAnsi="Times New Roman" w:cs="Times New Roman"/>
          <w:color w:val="000000" w:themeColor="text1"/>
          <w:szCs w:val="20"/>
          <w:lang w:bidi="ar-SA"/>
        </w:rPr>
      </w:pPr>
      <w:r w:rsidRPr="00887AC1">
        <w:rPr>
          <w:rFonts w:ascii="Times New Roman" w:hAnsi="Times New Roman" w:cs="Times New Roman"/>
          <w:color w:val="000000" w:themeColor="text1"/>
          <w:szCs w:val="20"/>
          <w:lang w:bidi="ar-SA"/>
        </w:rPr>
        <w:t>A contratação será dividida em itens, conforme tabela constante abaixo.</w:t>
      </w:r>
    </w:p>
    <w:tbl>
      <w:tblPr>
        <w:tblpPr w:leftFromText="141" w:rightFromText="141" w:vertAnchor="text" w:horzAnchor="margin" w:tblpY="66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1137"/>
        <w:gridCol w:w="4387"/>
        <w:gridCol w:w="1417"/>
        <w:gridCol w:w="992"/>
        <w:gridCol w:w="1701"/>
      </w:tblGrid>
      <w:tr w:rsidR="00887AC1" w:rsidRPr="00887AC1" w14:paraId="6B96D702" w14:textId="77777777" w:rsidTr="00887AC1">
        <w:trPr>
          <w:trHeight w:val="577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201AD" w14:textId="77777777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ITEM</w:t>
            </w:r>
          </w:p>
          <w:p w14:paraId="1A270D36" w14:textId="77777777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328F68" w14:textId="77777777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DESCRIÇÃO/ESPECIFICAÇÃO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46ADD" w14:textId="77777777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47135" w14:textId="77777777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QUANT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7DEB0" w14:textId="77777777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PRAZO DE EXECUÇÃO</w:t>
            </w:r>
          </w:p>
        </w:tc>
      </w:tr>
      <w:tr w:rsidR="00887AC1" w:rsidRPr="00887AC1" w14:paraId="5FE897FA" w14:textId="77777777" w:rsidTr="00887AC1">
        <w:trPr>
          <w:trHeight w:val="535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C35619" w14:textId="77777777" w:rsidR="00887AC1" w:rsidRPr="00887AC1" w:rsidRDefault="00887AC1" w:rsidP="00887AC1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1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AC5FD" w14:textId="77777777" w:rsidR="00887AC1" w:rsidRPr="00887AC1" w:rsidRDefault="00887AC1" w:rsidP="00887AC1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hanging="28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TDE II (Teste de Desempenho Escolar) VOLUME 6 - Livros de Aplicação Subteste Aritmética 1º ao 5º ANO. Caderno com 5 folhas.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A4AA3" w14:textId="77777777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AE0CE2" w14:textId="77777777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10062" w14:textId="34552BEA" w:rsidR="00887AC1" w:rsidRPr="00887AC1" w:rsidRDefault="00887AC1" w:rsidP="00887AC1">
            <w:pPr>
              <w:pStyle w:val="PADRO"/>
              <w:spacing w:before="0"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10 (dez)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</w:t>
            </w:r>
            <w:r w:rsidRPr="00887AC1">
              <w:rPr>
                <w:rFonts w:ascii="Times New Roman" w:hAnsi="Times New Roman" w:cs="Times New Roman"/>
                <w:color w:val="000000" w:themeColor="text1"/>
                <w:szCs w:val="20"/>
              </w:rPr>
              <w:t>dias corridos após a emissão da ordem de compras</w:t>
            </w:r>
          </w:p>
        </w:tc>
      </w:tr>
    </w:tbl>
    <w:p w14:paraId="2E1578FF" w14:textId="77777777" w:rsidR="00385332" w:rsidRPr="00887AC1" w:rsidRDefault="00385332" w:rsidP="00887AC1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</w:p>
    <w:p w14:paraId="55FBE7DF" w14:textId="77777777" w:rsidR="00887AC1" w:rsidRDefault="00887AC1" w:rsidP="00887AC1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320DCC23" w14:textId="3FDA6CA4" w:rsidR="00C96B60" w:rsidRDefault="00371075" w:rsidP="00887AC1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887AC1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887AC1">
          <w:rPr>
            <w:rStyle w:val="Hyperlink"/>
            <w:sz w:val="20"/>
            <w:szCs w:val="20"/>
          </w:rPr>
          <w:t>compras@campobelo.mg.gov.br</w:t>
        </w:r>
      </w:hyperlink>
    </w:p>
    <w:p w14:paraId="4294F3DC" w14:textId="77777777" w:rsidR="00887AC1" w:rsidRPr="00887AC1" w:rsidRDefault="00887AC1" w:rsidP="00887AC1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565D23FE" w14:textId="513E3CFB" w:rsidR="00C96B60" w:rsidRPr="00887AC1" w:rsidRDefault="00371075" w:rsidP="00887AC1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ind w:right="-15"/>
        <w:jc w:val="both"/>
        <w:rPr>
          <w:color w:val="000000"/>
          <w:sz w:val="20"/>
          <w:szCs w:val="20"/>
        </w:rPr>
      </w:pPr>
      <w:r w:rsidRPr="00887AC1">
        <w:rPr>
          <w:color w:val="000000"/>
          <w:sz w:val="20"/>
          <w:szCs w:val="20"/>
        </w:rPr>
        <w:t xml:space="preserve">Campo Belo/MG, </w:t>
      </w:r>
      <w:r w:rsidR="00514EC2" w:rsidRPr="00887AC1">
        <w:rPr>
          <w:color w:val="000000"/>
          <w:sz w:val="20"/>
          <w:szCs w:val="20"/>
        </w:rPr>
        <w:t>08</w:t>
      </w:r>
      <w:r w:rsidRPr="00887AC1">
        <w:rPr>
          <w:color w:val="000000"/>
          <w:sz w:val="20"/>
          <w:szCs w:val="20"/>
        </w:rPr>
        <w:t xml:space="preserve"> de</w:t>
      </w:r>
      <w:r w:rsidR="006B01F1" w:rsidRPr="00887AC1">
        <w:rPr>
          <w:color w:val="000000"/>
          <w:sz w:val="20"/>
          <w:szCs w:val="20"/>
        </w:rPr>
        <w:t xml:space="preserve"> </w:t>
      </w:r>
      <w:r w:rsidR="00514EC2" w:rsidRPr="00887AC1">
        <w:rPr>
          <w:color w:val="000000"/>
          <w:sz w:val="20"/>
          <w:szCs w:val="20"/>
        </w:rPr>
        <w:t>junho</w:t>
      </w:r>
      <w:r w:rsidRPr="00887AC1">
        <w:rPr>
          <w:color w:val="000000"/>
          <w:sz w:val="20"/>
          <w:szCs w:val="20"/>
        </w:rPr>
        <w:t xml:space="preserve"> de 2026</w:t>
      </w:r>
      <w:r w:rsidR="00057CE4" w:rsidRPr="00887AC1">
        <w:rPr>
          <w:color w:val="000000"/>
          <w:sz w:val="20"/>
          <w:szCs w:val="20"/>
        </w:rPr>
        <w:t>.</w:t>
      </w:r>
    </w:p>
    <w:sectPr w:rsidR="00C96B60" w:rsidRPr="00887AC1" w:rsidSect="00E50A70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523"/>
      <w:gridCol w:w="8116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82513429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rFonts w:hint="default"/>
        <w:color w:val="000000" w:themeColor="text1"/>
      </w:rPr>
    </w:lvl>
  </w:abstractNum>
  <w:abstractNum w:abstractNumId="2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3"/>
  </w:num>
  <w:num w:numId="2" w16cid:durableId="955479728">
    <w:abstractNumId w:val="2"/>
  </w:num>
  <w:num w:numId="3" w16cid:durableId="212159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20704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13634D"/>
    <w:rsid w:val="001E39EF"/>
    <w:rsid w:val="001E76BD"/>
    <w:rsid w:val="001F08D0"/>
    <w:rsid w:val="00210119"/>
    <w:rsid w:val="002513C4"/>
    <w:rsid w:val="003336DE"/>
    <w:rsid w:val="00371075"/>
    <w:rsid w:val="00385332"/>
    <w:rsid w:val="00403E75"/>
    <w:rsid w:val="004654AF"/>
    <w:rsid w:val="004972CB"/>
    <w:rsid w:val="004F6CA3"/>
    <w:rsid w:val="00514EC2"/>
    <w:rsid w:val="00630111"/>
    <w:rsid w:val="006823FC"/>
    <w:rsid w:val="00686952"/>
    <w:rsid w:val="006B01F1"/>
    <w:rsid w:val="006B1171"/>
    <w:rsid w:val="00784983"/>
    <w:rsid w:val="007A7386"/>
    <w:rsid w:val="0080114E"/>
    <w:rsid w:val="00833683"/>
    <w:rsid w:val="0086445F"/>
    <w:rsid w:val="00887AC1"/>
    <w:rsid w:val="008928A7"/>
    <w:rsid w:val="008C48C0"/>
    <w:rsid w:val="009B0AA7"/>
    <w:rsid w:val="009C0B86"/>
    <w:rsid w:val="009E5796"/>
    <w:rsid w:val="009F14EB"/>
    <w:rsid w:val="00A375EE"/>
    <w:rsid w:val="00A50DFD"/>
    <w:rsid w:val="00A82C1E"/>
    <w:rsid w:val="00B003E6"/>
    <w:rsid w:val="00B64838"/>
    <w:rsid w:val="00BA6C52"/>
    <w:rsid w:val="00BA76BC"/>
    <w:rsid w:val="00BF7A05"/>
    <w:rsid w:val="00C96B60"/>
    <w:rsid w:val="00CE72B1"/>
    <w:rsid w:val="00D410B6"/>
    <w:rsid w:val="00D85D77"/>
    <w:rsid w:val="00DB0B82"/>
    <w:rsid w:val="00DD583F"/>
    <w:rsid w:val="00DE7AFE"/>
    <w:rsid w:val="00E2375A"/>
    <w:rsid w:val="00E50A70"/>
    <w:rsid w:val="00EB7425"/>
    <w:rsid w:val="00EF45F9"/>
    <w:rsid w:val="00EF5153"/>
    <w:rsid w:val="00F72614"/>
    <w:rsid w:val="00FB459A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22</cp:revision>
  <dcterms:created xsi:type="dcterms:W3CDTF">2024-05-29T14:39:00Z</dcterms:created>
  <dcterms:modified xsi:type="dcterms:W3CDTF">2026-06-09T17:05:00Z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