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BB28F" w14:textId="77777777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b/>
          <w:bCs/>
          <w:color w:val="000000" w:themeColor="text1"/>
          <w:szCs w:val="20"/>
        </w:rPr>
        <w:t>EDITAL DE DISPENSA ELETRÔNICA Nº 90064/2026</w:t>
      </w:r>
    </w:p>
    <w:p w14:paraId="717DDFBA" w14:textId="77777777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b/>
          <w:bCs/>
          <w:color w:val="000000" w:themeColor="text1"/>
          <w:szCs w:val="20"/>
        </w:rPr>
        <w:t>Contratação N° 61/2026</w:t>
      </w:r>
    </w:p>
    <w:p w14:paraId="04FCE33A" w14:textId="77777777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b/>
          <w:bCs/>
          <w:color w:val="000000" w:themeColor="text1"/>
          <w:szCs w:val="20"/>
        </w:rPr>
        <w:t>(Processo Administrativo n.º 201/2026)</w:t>
      </w:r>
    </w:p>
    <w:p w14:paraId="7F076604" w14:textId="77777777" w:rsid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b/>
          <w:bCs/>
          <w:color w:val="000000" w:themeColor="text1"/>
          <w:szCs w:val="20"/>
        </w:rPr>
      </w:pPr>
    </w:p>
    <w:p w14:paraId="431D106E" w14:textId="77777777" w:rsid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b/>
          <w:bCs/>
          <w:color w:val="000000" w:themeColor="text1"/>
          <w:szCs w:val="20"/>
        </w:rPr>
      </w:pPr>
    </w:p>
    <w:p w14:paraId="1932238D" w14:textId="59E1B657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color w:val="000000" w:themeColor="text1"/>
          <w:szCs w:val="20"/>
        </w:rPr>
        <w:t>Torna-se público que o(a) PREFEITURA DE CAMPO BELO MG, realizará Dispensa Eletrônica com disputa, com critério de julgamento menor preço, na hipótese do art. 75, II</w:t>
      </w:r>
      <w:r w:rsidRPr="00701FB5">
        <w:rPr>
          <w:rFonts w:ascii="Times New Roman" w:hAnsi="Times New Roman" w:cs="Times New Roman"/>
          <w:iCs/>
          <w:color w:val="000000" w:themeColor="text1"/>
          <w:szCs w:val="20"/>
        </w:rPr>
        <w:t>,</w:t>
      </w:r>
      <w:r w:rsidRPr="00701FB5">
        <w:rPr>
          <w:rFonts w:ascii="Times New Roman" w:hAnsi="Times New Roman" w:cs="Times New Roman"/>
          <w:color w:val="000000" w:themeColor="text1"/>
          <w:szCs w:val="20"/>
        </w:rPr>
        <w:t xml:space="preserve"> da Lei nº 14.133/2021, de acordo com as demais legislações aplicáveis.</w:t>
      </w:r>
    </w:p>
    <w:p w14:paraId="338AA493" w14:textId="77777777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color w:val="000000" w:themeColor="text1"/>
          <w:szCs w:val="20"/>
        </w:rPr>
      </w:pPr>
    </w:p>
    <w:p w14:paraId="68D878C3" w14:textId="77777777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b/>
          <w:bCs/>
          <w:color w:val="000000" w:themeColor="text1"/>
          <w:szCs w:val="20"/>
        </w:rPr>
        <w:t>Data da sessão: 08/06/2026</w:t>
      </w:r>
    </w:p>
    <w:p w14:paraId="539DB71E" w14:textId="77777777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b/>
          <w:bCs/>
          <w:color w:val="000000" w:themeColor="text1"/>
          <w:szCs w:val="20"/>
        </w:rPr>
        <w:t>Link: http://www.comprasnet.gov.br/seguro/loginPortal.asp</w:t>
      </w:r>
    </w:p>
    <w:p w14:paraId="252A1328" w14:textId="77777777" w:rsid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b/>
          <w:bCs/>
          <w:color w:val="000000" w:themeColor="text1"/>
          <w:szCs w:val="20"/>
        </w:rPr>
        <w:t>Horário da Fase de Lances: 08h 00m às 14h 00m</w:t>
      </w:r>
    </w:p>
    <w:p w14:paraId="6486D16A" w14:textId="426B3055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b/>
          <w:bCs/>
          <w:color w:val="000000" w:themeColor="text1"/>
          <w:szCs w:val="20"/>
        </w:rPr>
        <w:t>UASG - 984223</w:t>
      </w:r>
    </w:p>
    <w:p w14:paraId="231CAF58" w14:textId="77777777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Cs w:val="20"/>
        </w:rPr>
      </w:pPr>
    </w:p>
    <w:p w14:paraId="1E7F82A9" w14:textId="77777777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1- OBJETO </w:t>
      </w:r>
    </w:p>
    <w:p w14:paraId="1CC45002" w14:textId="77777777" w:rsidR="00701FB5" w:rsidRPr="00701FB5" w:rsidRDefault="00701FB5" w:rsidP="00701FB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color w:val="000000" w:themeColor="text1"/>
          <w:szCs w:val="20"/>
        </w:rPr>
      </w:pPr>
    </w:p>
    <w:p w14:paraId="323E2290" w14:textId="77777777" w:rsidR="00701FB5" w:rsidRPr="00701FB5" w:rsidRDefault="00701FB5" w:rsidP="00701FB5">
      <w:pPr>
        <w:pStyle w:val="PADRO"/>
        <w:numPr>
          <w:ilvl w:val="0"/>
          <w:numId w:val="3"/>
        </w:numPr>
        <w:spacing w:before="0" w:after="0" w:line="240" w:lineRule="auto"/>
        <w:ind w:left="567" w:firstLine="0"/>
        <w:rPr>
          <w:rFonts w:ascii="Times New Roman" w:hAnsi="Times New Roman" w:cs="Times New Roman"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color w:val="000000" w:themeColor="text1"/>
          <w:szCs w:val="20"/>
        </w:rPr>
        <w:t>O presente tem como finalidade promover a aquisição de Certificados Digitais PF A3, criptográfico USB, padrão ICP-Brasil, com validade de 2 (dois) anos e 6 (seis) meses, sendo 1 (um) sem token e 3 (três) com token; através do procedimento administrativo de Dispensa de Licitação, sob a forma eletrônica, nos termos da tabela abaixo, conforme condições, quantidades e exigências estabelecidas neste aviso de contratação direta e seus anexos.</w:t>
      </w:r>
    </w:p>
    <w:p w14:paraId="14C0ACE1" w14:textId="77777777" w:rsidR="00701FB5" w:rsidRPr="00701FB5" w:rsidRDefault="00701FB5" w:rsidP="00701FB5">
      <w:pPr>
        <w:pStyle w:val="PADRO"/>
        <w:numPr>
          <w:ilvl w:val="1"/>
          <w:numId w:val="3"/>
        </w:numPr>
        <w:spacing w:before="0" w:after="0" w:line="240" w:lineRule="auto"/>
        <w:ind w:left="567" w:firstLine="0"/>
        <w:rPr>
          <w:rFonts w:ascii="Times New Roman" w:hAnsi="Times New Roman" w:cs="Times New Roman"/>
          <w:color w:val="000000" w:themeColor="text1"/>
          <w:szCs w:val="20"/>
        </w:rPr>
      </w:pPr>
      <w:r w:rsidRPr="00701FB5">
        <w:rPr>
          <w:rFonts w:ascii="Times New Roman" w:hAnsi="Times New Roman" w:cs="Times New Roman"/>
          <w:color w:val="000000" w:themeColor="text1"/>
          <w:szCs w:val="20"/>
        </w:rPr>
        <w:t>A contratação será dividida em itens, conforme tabela constante abaixo.</w:t>
      </w:r>
    </w:p>
    <w:tbl>
      <w:tblPr>
        <w:tblpPr w:leftFromText="141" w:rightFromText="141" w:vertAnchor="text" w:horzAnchor="margin" w:tblpY="66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1277"/>
        <w:gridCol w:w="4465"/>
        <w:gridCol w:w="1331"/>
        <w:gridCol w:w="966"/>
        <w:gridCol w:w="1737"/>
      </w:tblGrid>
      <w:tr w:rsidR="00932A5C" w:rsidRPr="00701FB5" w14:paraId="12040B5C" w14:textId="77777777" w:rsidTr="00932A5C">
        <w:trPr>
          <w:trHeight w:val="57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500EA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  <w:t>ITEM</w:t>
            </w:r>
          </w:p>
          <w:p w14:paraId="40F0EE4B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F2928D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  <w:t>DESCRIÇÃO/ESPECIFICAÇÃO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ED2D38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  <w:t>UNIDADE DE MEDIDA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CC33E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  <w:t>QUANT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0AEBC7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  <w:t>PRAZO DE EXECUÇÃO</w:t>
            </w:r>
          </w:p>
        </w:tc>
      </w:tr>
      <w:tr w:rsidR="00932A5C" w:rsidRPr="00701FB5" w14:paraId="71E32633" w14:textId="77777777" w:rsidTr="00932A5C">
        <w:trPr>
          <w:trHeight w:val="53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3488A3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color w:val="000000" w:themeColor="text1"/>
                <w:szCs w:val="20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AA23E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color w:val="000000" w:themeColor="text1"/>
                <w:szCs w:val="20"/>
              </w:rPr>
              <w:t>Certificado digital e-CPF, A3, sem o fornecimento de mídia tipo Token criptográfico USB, padrão ICP-Brasil, com validade de 2 (dois) anos e 6 (seis) meses.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EF3E0" w14:textId="77777777" w:rsidR="00701FB5" w:rsidRPr="00701FB5" w:rsidRDefault="00701FB5" w:rsidP="00932A5C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</w:p>
          <w:p w14:paraId="2F3E9990" w14:textId="77777777" w:rsidR="00701FB5" w:rsidRPr="00701FB5" w:rsidRDefault="00701FB5" w:rsidP="00932A5C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color w:val="000000" w:themeColor="text1"/>
                <w:szCs w:val="20"/>
              </w:rPr>
              <w:t>serviço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60434" w14:textId="77777777" w:rsidR="00701FB5" w:rsidRPr="00701FB5" w:rsidRDefault="00701FB5" w:rsidP="00932A5C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</w:p>
          <w:p w14:paraId="092BFF08" w14:textId="77777777" w:rsidR="00701FB5" w:rsidRPr="00701FB5" w:rsidRDefault="00701FB5" w:rsidP="00932A5C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color w:val="000000" w:themeColor="text1"/>
                <w:szCs w:val="20"/>
              </w:rPr>
              <w:t>01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39BF6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color w:val="000000" w:themeColor="text1"/>
                <w:szCs w:val="20"/>
              </w:rPr>
              <w:t>07 (sete) dias após a emissão da ordem de compras</w:t>
            </w:r>
          </w:p>
        </w:tc>
      </w:tr>
      <w:tr w:rsidR="00932A5C" w:rsidRPr="00701FB5" w14:paraId="6FE4782A" w14:textId="77777777" w:rsidTr="00932A5C">
        <w:trPr>
          <w:trHeight w:val="53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D59DB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color w:val="000000" w:themeColor="text1"/>
                <w:szCs w:val="20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ACEC9D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color w:val="000000" w:themeColor="text1"/>
                <w:szCs w:val="20"/>
              </w:rPr>
              <w:t>Certificado digital e-CPF, A3, com o fornecimento de mídia tipo Token criptográfico USB, padrão ICP-Brasil, com validade de 2 (dois) anos e 6 (seis) meses.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E3CDE" w14:textId="77777777" w:rsidR="00701FB5" w:rsidRPr="00701FB5" w:rsidRDefault="00701FB5" w:rsidP="00932A5C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</w:p>
          <w:p w14:paraId="4E71F7F9" w14:textId="77777777" w:rsidR="00701FB5" w:rsidRPr="00701FB5" w:rsidRDefault="00701FB5" w:rsidP="00932A5C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color w:val="000000" w:themeColor="text1"/>
                <w:szCs w:val="20"/>
              </w:rPr>
              <w:t>serviço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2F7CF" w14:textId="77777777" w:rsidR="00701FB5" w:rsidRPr="00701FB5" w:rsidRDefault="00701FB5" w:rsidP="00932A5C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</w:p>
          <w:p w14:paraId="75296656" w14:textId="77777777" w:rsidR="00701FB5" w:rsidRPr="00701FB5" w:rsidRDefault="00701FB5" w:rsidP="00932A5C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color w:val="000000" w:themeColor="text1"/>
                <w:szCs w:val="20"/>
              </w:rPr>
              <w:t>03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7DC8A" w14:textId="77777777" w:rsidR="00701FB5" w:rsidRPr="00701FB5" w:rsidRDefault="00701FB5" w:rsidP="00701FB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701FB5">
              <w:rPr>
                <w:rFonts w:ascii="Times New Roman" w:hAnsi="Times New Roman" w:cs="Times New Roman"/>
                <w:color w:val="000000" w:themeColor="text1"/>
                <w:szCs w:val="20"/>
              </w:rPr>
              <w:t>07 (sete) dias após a emissão da ordem de compras</w:t>
            </w:r>
          </w:p>
        </w:tc>
      </w:tr>
    </w:tbl>
    <w:p w14:paraId="2E1578FF" w14:textId="77777777" w:rsidR="00385332" w:rsidRPr="00701FB5" w:rsidRDefault="00385332" w:rsidP="00701FB5">
      <w:pPr>
        <w:pStyle w:val="PADRO"/>
        <w:keepNext w:val="0"/>
        <w:widowControl/>
        <w:shd w:val="clear" w:color="auto" w:fill="aut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</w:p>
    <w:p w14:paraId="55FBE7DF" w14:textId="77777777" w:rsidR="00887AC1" w:rsidRDefault="00887AC1" w:rsidP="00887AC1">
      <w:pPr>
        <w:pStyle w:val="NormalWeb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320DCC23" w14:textId="3FDA6CA4" w:rsidR="00C96B60" w:rsidRDefault="00371075" w:rsidP="00887AC1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887AC1">
        <w:rPr>
          <w:color w:val="000000"/>
          <w:sz w:val="20"/>
          <w:szCs w:val="20"/>
        </w:rPr>
        <w:t xml:space="preserve">Mais informações favor enviar dúvidas para o e-mail </w:t>
      </w:r>
      <w:hyperlink r:id="rId7" w:history="1">
        <w:r w:rsidRPr="00887AC1">
          <w:rPr>
            <w:rStyle w:val="Hyperlink"/>
            <w:sz w:val="20"/>
            <w:szCs w:val="20"/>
          </w:rPr>
          <w:t>compras@campobelo.mg.gov.br</w:t>
        </w:r>
      </w:hyperlink>
    </w:p>
    <w:p w14:paraId="4294F3DC" w14:textId="77777777" w:rsidR="00887AC1" w:rsidRPr="00887AC1" w:rsidRDefault="00887AC1" w:rsidP="00887AC1">
      <w:pPr>
        <w:pStyle w:val="NormalWeb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565D23FE" w14:textId="7702B4E3" w:rsidR="00C96B60" w:rsidRPr="00887AC1" w:rsidRDefault="00371075" w:rsidP="00887AC1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ind w:right="-15"/>
        <w:jc w:val="both"/>
        <w:rPr>
          <w:color w:val="000000"/>
          <w:sz w:val="20"/>
          <w:szCs w:val="20"/>
        </w:rPr>
      </w:pPr>
      <w:r w:rsidRPr="00887AC1">
        <w:rPr>
          <w:color w:val="000000"/>
          <w:sz w:val="20"/>
          <w:szCs w:val="20"/>
        </w:rPr>
        <w:t xml:space="preserve">Campo Belo/MG, </w:t>
      </w:r>
      <w:r w:rsidR="00701FB5">
        <w:rPr>
          <w:color w:val="000000"/>
          <w:sz w:val="20"/>
          <w:szCs w:val="20"/>
        </w:rPr>
        <w:t>02</w:t>
      </w:r>
      <w:r w:rsidRPr="00887AC1">
        <w:rPr>
          <w:color w:val="000000"/>
          <w:sz w:val="20"/>
          <w:szCs w:val="20"/>
        </w:rPr>
        <w:t xml:space="preserve"> de</w:t>
      </w:r>
      <w:r w:rsidR="006B01F1" w:rsidRPr="00887AC1">
        <w:rPr>
          <w:color w:val="000000"/>
          <w:sz w:val="20"/>
          <w:szCs w:val="20"/>
        </w:rPr>
        <w:t xml:space="preserve"> </w:t>
      </w:r>
      <w:r w:rsidR="00514EC2" w:rsidRPr="00887AC1">
        <w:rPr>
          <w:color w:val="000000"/>
          <w:sz w:val="20"/>
          <w:szCs w:val="20"/>
        </w:rPr>
        <w:t>ju</w:t>
      </w:r>
      <w:r w:rsidR="00701FB5">
        <w:rPr>
          <w:color w:val="000000"/>
          <w:sz w:val="20"/>
          <w:szCs w:val="20"/>
        </w:rPr>
        <w:t>lh</w:t>
      </w:r>
      <w:r w:rsidR="00514EC2" w:rsidRPr="00887AC1">
        <w:rPr>
          <w:color w:val="000000"/>
          <w:sz w:val="20"/>
          <w:szCs w:val="20"/>
        </w:rPr>
        <w:t>o</w:t>
      </w:r>
      <w:r w:rsidRPr="00887AC1">
        <w:rPr>
          <w:color w:val="000000"/>
          <w:sz w:val="20"/>
          <w:szCs w:val="20"/>
        </w:rPr>
        <w:t xml:space="preserve"> de 2026</w:t>
      </w:r>
      <w:r w:rsidR="00057CE4" w:rsidRPr="00887AC1">
        <w:rPr>
          <w:color w:val="000000"/>
          <w:sz w:val="20"/>
          <w:szCs w:val="20"/>
        </w:rPr>
        <w:t>.</w:t>
      </w:r>
    </w:p>
    <w:sectPr w:rsidR="00C96B60" w:rsidRPr="00887AC1" w:rsidSect="00701FB5">
      <w:headerReference w:type="default" r:id="rId8"/>
      <w:pgSz w:w="11906" w:h="16838"/>
      <w:pgMar w:top="1204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523"/>
      <w:gridCol w:w="8116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103369911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129"/>
    <w:multiLevelType w:val="multilevel"/>
    <w:tmpl w:val="07335129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FF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  <w:color w:val="FF0000"/>
      </w:rPr>
    </w:lvl>
  </w:abstractNum>
  <w:abstractNum w:abstractNumId="1" w15:restartNumberingAfterBreak="0">
    <w:nsid w:val="080318C5"/>
    <w:multiLevelType w:val="multilevel"/>
    <w:tmpl w:val="0472F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495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90" w:hanging="108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520" w:hanging="1440"/>
      </w:pPr>
      <w:rPr>
        <w:rFonts w:hint="default"/>
        <w:color w:val="000000" w:themeColor="text1"/>
      </w:rPr>
    </w:lvl>
  </w:abstractNum>
  <w:abstractNum w:abstractNumId="2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3"/>
  </w:num>
  <w:num w:numId="2" w16cid:durableId="955479728">
    <w:abstractNumId w:val="2"/>
  </w:num>
  <w:num w:numId="3" w16cid:durableId="212159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644490">
    <w:abstractNumId w:val="0"/>
  </w:num>
  <w:num w:numId="5" w16cid:durableId="20704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057CE4"/>
    <w:rsid w:val="00065809"/>
    <w:rsid w:val="0013634D"/>
    <w:rsid w:val="001E39EF"/>
    <w:rsid w:val="001E76BD"/>
    <w:rsid w:val="001F08D0"/>
    <w:rsid w:val="00210119"/>
    <w:rsid w:val="002513C4"/>
    <w:rsid w:val="00313916"/>
    <w:rsid w:val="003336DE"/>
    <w:rsid w:val="00371075"/>
    <w:rsid w:val="00385332"/>
    <w:rsid w:val="00403E75"/>
    <w:rsid w:val="004654AF"/>
    <w:rsid w:val="004972CB"/>
    <w:rsid w:val="004F6CA3"/>
    <w:rsid w:val="00514EC2"/>
    <w:rsid w:val="00630111"/>
    <w:rsid w:val="006823FC"/>
    <w:rsid w:val="00686952"/>
    <w:rsid w:val="006B01F1"/>
    <w:rsid w:val="006B1171"/>
    <w:rsid w:val="00701FB5"/>
    <w:rsid w:val="00784983"/>
    <w:rsid w:val="007A7386"/>
    <w:rsid w:val="0080114E"/>
    <w:rsid w:val="00833683"/>
    <w:rsid w:val="0086445F"/>
    <w:rsid w:val="00887AC1"/>
    <w:rsid w:val="008928A7"/>
    <w:rsid w:val="008C48C0"/>
    <w:rsid w:val="00932A5C"/>
    <w:rsid w:val="009B0AA7"/>
    <w:rsid w:val="009C0B86"/>
    <w:rsid w:val="009E5796"/>
    <w:rsid w:val="009F14EB"/>
    <w:rsid w:val="00A375EE"/>
    <w:rsid w:val="00A50DFD"/>
    <w:rsid w:val="00A82C1E"/>
    <w:rsid w:val="00B003E6"/>
    <w:rsid w:val="00B64838"/>
    <w:rsid w:val="00BA6C52"/>
    <w:rsid w:val="00BA76BC"/>
    <w:rsid w:val="00BF7A05"/>
    <w:rsid w:val="00C96B60"/>
    <w:rsid w:val="00CE72B1"/>
    <w:rsid w:val="00D410B6"/>
    <w:rsid w:val="00D85D77"/>
    <w:rsid w:val="00DB0B82"/>
    <w:rsid w:val="00DD583F"/>
    <w:rsid w:val="00DE7AFE"/>
    <w:rsid w:val="00E20F12"/>
    <w:rsid w:val="00E2375A"/>
    <w:rsid w:val="00E50A70"/>
    <w:rsid w:val="00EB7425"/>
    <w:rsid w:val="00EF45F9"/>
    <w:rsid w:val="00EF5153"/>
    <w:rsid w:val="00F72614"/>
    <w:rsid w:val="00FB459A"/>
    <w:rsid w:val="00FC31CF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26</cp:revision>
  <dcterms:created xsi:type="dcterms:W3CDTF">2024-05-29T14:39:00Z</dcterms:created>
  <dcterms:modified xsi:type="dcterms:W3CDTF">2026-07-02T19:25:00Z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