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4C244" w14:textId="1DBDA477" w:rsidR="00576B9C" w:rsidRDefault="00576B9C" w:rsidP="0061724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27F80">
        <w:rPr>
          <w:rFonts w:ascii="Arial Narrow" w:hAnsi="Arial Narrow" w:cs="Times New Roman"/>
          <w:b/>
          <w:bCs/>
        </w:rPr>
        <w:t>AVISO DE CONTRATAÇÃO DIRETA</w:t>
      </w:r>
    </w:p>
    <w:p w14:paraId="769FE4C4" w14:textId="0BCCCD50" w:rsidR="00D763DF" w:rsidRPr="00327F80" w:rsidRDefault="00D763DF" w:rsidP="0061724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27F80">
        <w:rPr>
          <w:rFonts w:ascii="Arial Narrow" w:hAnsi="Arial Narrow" w:cs="Times New Roman"/>
          <w:b/>
          <w:bCs/>
        </w:rPr>
        <w:t xml:space="preserve">DISPENSA DE LICITAÇÃO </w:t>
      </w:r>
    </w:p>
    <w:p w14:paraId="470C764A" w14:textId="5ED31E03" w:rsidR="00795EFD" w:rsidRPr="00327F80" w:rsidRDefault="00F75EC8" w:rsidP="0061724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27F80">
        <w:rPr>
          <w:rFonts w:ascii="Arial Narrow" w:hAnsi="Arial Narrow" w:cs="Times New Roman"/>
          <w:b/>
          <w:bCs/>
        </w:rPr>
        <w:t>FUNDAMENTO NO ART. Nº 75, INCISO II DA LEI 14.133/</w:t>
      </w:r>
      <w:r w:rsidR="007A3912">
        <w:rPr>
          <w:rFonts w:ascii="Arial Narrow" w:hAnsi="Arial Narrow" w:cs="Times New Roman"/>
          <w:b/>
          <w:bCs/>
        </w:rPr>
        <w:t>2021</w:t>
      </w:r>
    </w:p>
    <w:p w14:paraId="591E2344" w14:textId="77777777" w:rsidR="00576B9C" w:rsidRPr="00327F80" w:rsidRDefault="00576B9C" w:rsidP="0061724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14:paraId="6ED46718" w14:textId="13C6D532" w:rsidR="00576B9C" w:rsidRPr="005C201D" w:rsidRDefault="00576B9C" w:rsidP="1916E8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  <w:b/>
          <w:bCs/>
        </w:rPr>
      </w:pPr>
      <w:r w:rsidRPr="1916E85D">
        <w:rPr>
          <w:rFonts w:ascii="Arial Narrow" w:hAnsi="Arial Narrow" w:cs="Times New Roman"/>
          <w:b/>
          <w:bCs/>
        </w:rPr>
        <w:t xml:space="preserve">PROCESSO ADMINISTRATIVO Nº </w:t>
      </w:r>
      <w:r w:rsidR="773DF0AB" w:rsidRPr="00D0582E">
        <w:rPr>
          <w:rFonts w:ascii="Arial Narrow" w:hAnsi="Arial Narrow"/>
          <w:b/>
          <w:bCs/>
          <w:lang w:eastAsia="pt-BR"/>
        </w:rPr>
        <w:t>00199/2025</w:t>
      </w:r>
    </w:p>
    <w:p w14:paraId="6583EA72" w14:textId="54E4E345" w:rsidR="00576B9C" w:rsidRDefault="00576B9C" w:rsidP="1916E8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b/>
          <w:bCs/>
          <w:highlight w:val="yellow"/>
          <w:lang w:eastAsia="pt-BR"/>
        </w:rPr>
      </w:pPr>
      <w:r w:rsidRPr="1916E85D">
        <w:rPr>
          <w:rFonts w:ascii="Arial Narrow" w:hAnsi="Arial Narrow" w:cs="Times New Roman"/>
          <w:b/>
          <w:bCs/>
        </w:rPr>
        <w:t xml:space="preserve">DISPENSA Nº </w:t>
      </w:r>
      <w:r w:rsidR="58F796FA" w:rsidRPr="00D0582E">
        <w:rPr>
          <w:rFonts w:ascii="Arial Narrow" w:hAnsi="Arial Narrow"/>
          <w:b/>
          <w:bCs/>
          <w:lang w:eastAsia="pt-BR"/>
        </w:rPr>
        <w:t>00131/2025</w:t>
      </w:r>
    </w:p>
    <w:p w14:paraId="7EC1E0A7" w14:textId="77777777" w:rsidR="00576B9C" w:rsidRPr="00327F80" w:rsidRDefault="00576B9C" w:rsidP="0061724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/>
          <w:bCs/>
        </w:rPr>
      </w:pPr>
    </w:p>
    <w:p w14:paraId="2D877208" w14:textId="7BC18356" w:rsidR="00576B9C" w:rsidRDefault="00576B9C" w:rsidP="00617240">
      <w:pPr>
        <w:spacing w:line="240" w:lineRule="auto"/>
        <w:jc w:val="both"/>
        <w:rPr>
          <w:rFonts w:ascii="Arial Narrow" w:eastAsia="Times New Roman" w:hAnsi="Arial Narrow" w:cs="Times New Roman"/>
          <w:lang w:eastAsia="pt-BR"/>
        </w:rPr>
      </w:pPr>
      <w:r w:rsidRPr="1916E85D">
        <w:rPr>
          <w:rFonts w:ascii="Arial Narrow" w:eastAsia="Times New Roman" w:hAnsi="Arial Narrow" w:cs="Times New Roman"/>
          <w:lang w:eastAsia="pt-BR"/>
        </w:rPr>
        <w:t xml:space="preserve">O Município de </w:t>
      </w:r>
      <w:r w:rsidRPr="1916E85D">
        <w:rPr>
          <w:rFonts w:ascii="Arial Narrow" w:eastAsia="Times New Roman" w:hAnsi="Arial Narrow" w:cs="Times New Roman"/>
          <w:b/>
          <w:bCs/>
          <w:lang w:eastAsia="pt-BR"/>
        </w:rPr>
        <w:t>ESPÍRITO SANTO DO DOURADO/MG</w:t>
      </w:r>
      <w:r w:rsidRPr="1916E85D">
        <w:rPr>
          <w:rFonts w:ascii="Arial Narrow" w:eastAsia="Times New Roman" w:hAnsi="Arial Narrow" w:cs="Times New Roman"/>
          <w:lang w:eastAsia="pt-BR"/>
        </w:rPr>
        <w:t>, em conformidade com Art. 75, inciso II da Lei Federal n.º 14.133/</w:t>
      </w:r>
      <w:r w:rsidR="00327F80" w:rsidRPr="1916E85D">
        <w:rPr>
          <w:rFonts w:ascii="Arial Narrow" w:eastAsia="Times New Roman" w:hAnsi="Arial Narrow" w:cs="Times New Roman"/>
          <w:lang w:eastAsia="pt-BR"/>
        </w:rPr>
        <w:t>202</w:t>
      </w:r>
      <w:r w:rsidR="007A3912" w:rsidRPr="1916E85D">
        <w:rPr>
          <w:rFonts w:ascii="Arial Narrow" w:eastAsia="Times New Roman" w:hAnsi="Arial Narrow" w:cs="Times New Roman"/>
          <w:lang w:eastAsia="pt-BR"/>
        </w:rPr>
        <w:t>1</w:t>
      </w:r>
      <w:r w:rsidRPr="1916E85D">
        <w:rPr>
          <w:rFonts w:ascii="Arial Narrow" w:eastAsia="Times New Roman" w:hAnsi="Arial Narrow" w:cs="Times New Roman"/>
          <w:lang w:eastAsia="pt-BR"/>
        </w:rPr>
        <w:t xml:space="preserve">, torna pública a manifestação de interesse da Administração em obter propostas adicionais de eventuais interessados para a </w:t>
      </w:r>
      <w:r w:rsidR="0C3762C8" w:rsidRPr="00D0582E">
        <w:rPr>
          <w:rFonts w:ascii="Arial Narrow" w:hAnsi="Arial Narrow"/>
          <w:b/>
          <w:bCs/>
          <w:color w:val="000000" w:themeColor="text1"/>
        </w:rPr>
        <w:t>CONTRATAÇÃO DE EMPRESA PARA FORNECIMENTO DE CHAVES, CARIMBOS E SUPRIMENTOS, EM ATENDIMENTO ÀS NECESSIDADES DO MUNICÍPIO DE ESPÍRITO SANTO DO DOURADO/MG</w:t>
      </w:r>
      <w:r w:rsidR="00493736" w:rsidRPr="1916E85D">
        <w:rPr>
          <w:rFonts w:ascii="Arial Narrow" w:hAnsi="Arial Narrow"/>
          <w:color w:val="000000" w:themeColor="text1"/>
        </w:rPr>
        <w:t>,</w:t>
      </w:r>
      <w:r w:rsidR="13134566" w:rsidRPr="1916E85D">
        <w:rPr>
          <w:rFonts w:ascii="Arial Narrow" w:hAnsi="Arial Narrow"/>
          <w:color w:val="000000" w:themeColor="text1"/>
        </w:rPr>
        <w:t xml:space="preserve"> </w:t>
      </w:r>
      <w:r w:rsidRPr="1916E85D">
        <w:rPr>
          <w:rFonts w:ascii="Arial Narrow" w:eastAsia="Times New Roman" w:hAnsi="Arial Narrow" w:cs="Times New Roman"/>
          <w:lang w:eastAsia="pt-BR"/>
        </w:rPr>
        <w:t xml:space="preserve">podendo eventuais interessados apresentarem proposta de preços no prazo de 3 (três) dias úteis, a contar desta Publicação, oportunidade em que a administração escolherá a mais vantajosa. </w:t>
      </w:r>
    </w:p>
    <w:p w14:paraId="31B25180" w14:textId="3DD64401" w:rsidR="00493736" w:rsidRPr="00347111" w:rsidRDefault="00493736" w:rsidP="00493736">
      <w:pPr>
        <w:spacing w:after="0" w:line="240" w:lineRule="auto"/>
        <w:contextualSpacing/>
        <w:rPr>
          <w:rFonts w:ascii="Arial Narrow" w:eastAsia="Times New Roman" w:hAnsi="Arial Narrow" w:cs="Times New Roman"/>
          <w:b/>
          <w:bCs/>
          <w:lang w:eastAsia="pt-BR"/>
        </w:rPr>
      </w:pPr>
      <w:r w:rsidRPr="1916E85D">
        <w:rPr>
          <w:rFonts w:ascii="Arial Narrow" w:eastAsia="Times New Roman" w:hAnsi="Arial Narrow" w:cs="Times New Roman"/>
          <w:b/>
          <w:bCs/>
          <w:lang w:eastAsia="pt-BR"/>
        </w:rPr>
        <w:t xml:space="preserve">Data e hora de Início para Apresentação da Proposta de Preços: </w:t>
      </w:r>
      <w:r w:rsidR="5EA14ED1" w:rsidRPr="00D0582E">
        <w:rPr>
          <w:rFonts w:ascii="Arial Narrow" w:eastAsia="Times New Roman" w:hAnsi="Arial Narrow" w:cs="Times New Roman"/>
          <w:b/>
          <w:bCs/>
          <w:lang w:eastAsia="pt-BR"/>
        </w:rPr>
        <w:t>07</w:t>
      </w:r>
      <w:r w:rsidR="00141709" w:rsidRPr="00D0582E">
        <w:rPr>
          <w:rFonts w:ascii="Arial Narrow" w:eastAsia="Times New Roman" w:hAnsi="Arial Narrow" w:cs="Times New Roman"/>
          <w:b/>
          <w:bCs/>
          <w:lang w:eastAsia="pt-BR"/>
        </w:rPr>
        <w:t>/</w:t>
      </w:r>
      <w:r w:rsidR="6B4AD2C5" w:rsidRPr="00D0582E">
        <w:rPr>
          <w:rFonts w:ascii="Arial Narrow" w:eastAsia="Times New Roman" w:hAnsi="Arial Narrow" w:cs="Times New Roman"/>
          <w:b/>
          <w:bCs/>
          <w:lang w:eastAsia="pt-BR"/>
        </w:rPr>
        <w:t>10</w:t>
      </w:r>
      <w:r w:rsidR="009E1986" w:rsidRPr="00D0582E">
        <w:rPr>
          <w:rFonts w:ascii="Arial Narrow" w:eastAsia="Times New Roman" w:hAnsi="Arial Narrow" w:cs="Times New Roman"/>
          <w:b/>
          <w:bCs/>
          <w:lang w:eastAsia="pt-BR"/>
        </w:rPr>
        <w:t>/2025</w:t>
      </w:r>
      <w:r w:rsidRPr="00D0582E">
        <w:rPr>
          <w:rFonts w:ascii="Arial Narrow" w:eastAsia="Times New Roman" w:hAnsi="Arial Narrow" w:cs="Times New Roman"/>
          <w:b/>
          <w:bCs/>
          <w:lang w:eastAsia="pt-BR"/>
        </w:rPr>
        <w:t xml:space="preserve"> às 08h00min</w:t>
      </w:r>
      <w:r w:rsidRPr="1916E85D">
        <w:rPr>
          <w:rFonts w:ascii="Arial Narrow" w:eastAsia="Times New Roman" w:hAnsi="Arial Narrow" w:cs="Times New Roman"/>
          <w:b/>
          <w:bCs/>
          <w:lang w:eastAsia="pt-BR"/>
        </w:rPr>
        <w:t>.</w:t>
      </w:r>
    </w:p>
    <w:p w14:paraId="20ED6827" w14:textId="1DCBD9BF" w:rsidR="00493736" w:rsidRPr="00327F80" w:rsidRDefault="00493736" w:rsidP="00493736">
      <w:pPr>
        <w:spacing w:after="0" w:line="240" w:lineRule="auto"/>
        <w:contextualSpacing/>
        <w:rPr>
          <w:rFonts w:ascii="Arial Narrow" w:eastAsia="Times New Roman" w:hAnsi="Arial Narrow" w:cs="Times New Roman"/>
          <w:b/>
          <w:bCs/>
          <w:lang w:eastAsia="pt-BR"/>
        </w:rPr>
      </w:pPr>
      <w:r w:rsidRPr="1916E85D">
        <w:rPr>
          <w:rFonts w:ascii="Arial Narrow" w:eastAsia="Times New Roman" w:hAnsi="Arial Narrow" w:cs="Times New Roman"/>
          <w:b/>
          <w:bCs/>
          <w:lang w:eastAsia="pt-BR"/>
        </w:rPr>
        <w:t xml:space="preserve">Data e hora Limite para Apresentação da Proposta de Preços: </w:t>
      </w:r>
      <w:r w:rsidR="208C6499" w:rsidRPr="00D0582E">
        <w:rPr>
          <w:rFonts w:ascii="Arial Narrow" w:eastAsia="Times New Roman" w:hAnsi="Arial Narrow" w:cs="Times New Roman"/>
          <w:b/>
          <w:bCs/>
          <w:lang w:eastAsia="pt-BR"/>
        </w:rPr>
        <w:t>0</w:t>
      </w:r>
      <w:r w:rsidR="00347111" w:rsidRPr="00D0582E">
        <w:rPr>
          <w:rFonts w:ascii="Arial Narrow" w:eastAsia="Times New Roman" w:hAnsi="Arial Narrow" w:cs="Times New Roman"/>
          <w:b/>
          <w:bCs/>
          <w:lang w:eastAsia="pt-BR"/>
        </w:rPr>
        <w:t>9</w:t>
      </w:r>
      <w:r w:rsidR="00141709" w:rsidRPr="00D0582E">
        <w:rPr>
          <w:rFonts w:ascii="Arial Narrow" w:eastAsia="Times New Roman" w:hAnsi="Arial Narrow" w:cs="Times New Roman"/>
          <w:b/>
          <w:bCs/>
          <w:lang w:eastAsia="pt-BR"/>
        </w:rPr>
        <w:t>/</w:t>
      </w:r>
      <w:r w:rsidR="2BDB486A" w:rsidRPr="00D0582E">
        <w:rPr>
          <w:rFonts w:ascii="Arial Narrow" w:eastAsia="Times New Roman" w:hAnsi="Arial Narrow" w:cs="Times New Roman"/>
          <w:b/>
          <w:bCs/>
          <w:lang w:eastAsia="pt-BR"/>
        </w:rPr>
        <w:t>10</w:t>
      </w:r>
      <w:r w:rsidRPr="00D0582E">
        <w:rPr>
          <w:rFonts w:ascii="Arial Narrow" w:eastAsia="Times New Roman" w:hAnsi="Arial Narrow" w:cs="Times New Roman"/>
          <w:b/>
          <w:bCs/>
          <w:lang w:eastAsia="pt-BR"/>
        </w:rPr>
        <w:t>/</w:t>
      </w:r>
      <w:r w:rsidR="005D34EC" w:rsidRPr="00D0582E">
        <w:rPr>
          <w:rFonts w:ascii="Arial Narrow" w:eastAsia="Times New Roman" w:hAnsi="Arial Narrow" w:cs="Times New Roman"/>
          <w:b/>
          <w:bCs/>
          <w:lang w:eastAsia="pt-BR"/>
        </w:rPr>
        <w:t>2025</w:t>
      </w:r>
      <w:r w:rsidRPr="00D0582E">
        <w:rPr>
          <w:rFonts w:ascii="Arial Narrow" w:eastAsia="Times New Roman" w:hAnsi="Arial Narrow" w:cs="Times New Roman"/>
          <w:b/>
          <w:bCs/>
          <w:lang w:eastAsia="pt-BR"/>
        </w:rPr>
        <w:t xml:space="preserve"> às 17h00min</w:t>
      </w:r>
      <w:r w:rsidRPr="1916E85D">
        <w:rPr>
          <w:rFonts w:ascii="Arial Narrow" w:eastAsia="Times New Roman" w:hAnsi="Arial Narrow" w:cs="Times New Roman"/>
          <w:b/>
          <w:bCs/>
          <w:lang w:eastAsia="pt-BR"/>
        </w:rPr>
        <w:t>.</w:t>
      </w:r>
    </w:p>
    <w:p w14:paraId="5F70B523" w14:textId="77777777" w:rsidR="00F75EC8" w:rsidRPr="00327F80" w:rsidRDefault="00F75EC8" w:rsidP="009E1986">
      <w:pPr>
        <w:spacing w:after="0" w:line="240" w:lineRule="auto"/>
        <w:contextualSpacing/>
        <w:rPr>
          <w:rFonts w:ascii="Arial Narrow" w:eastAsia="Times New Roman" w:hAnsi="Arial Narrow" w:cs="Times New Roman"/>
          <w:lang w:eastAsia="pt-BR"/>
        </w:rPr>
      </w:pPr>
    </w:p>
    <w:p w14:paraId="4D5B3F6D" w14:textId="4281A0C6" w:rsidR="00576B9C" w:rsidRDefault="00576B9C" w:rsidP="009E1986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1916E85D">
        <w:rPr>
          <w:rFonts w:ascii="Arial Narrow" w:eastAsia="Times New Roman" w:hAnsi="Arial Narrow" w:cs="Times New Roman"/>
          <w:lang w:eastAsia="pt-BR"/>
        </w:rPr>
        <w:t xml:space="preserve">A proposta de Preços deverá ser entregue no Departamento de Compras e Licitações da Prefeitura Municipal de Espírito Santo do Dourado, localizada à Av. Antônio Paulino, 47, Centro, Espírito Santo do Dourado, Estado de Minas Gerais, CEP 37.566-000, no horário de 08h às 17h, em dias úteis, ou pelo e-mail: </w:t>
      </w:r>
      <w:hyperlink r:id="rId8">
        <w:r w:rsidR="00B42C97" w:rsidRPr="1916E85D">
          <w:rPr>
            <w:rStyle w:val="Hyperlink"/>
            <w:rFonts w:ascii="Arial Narrow" w:eastAsia="Times New Roman" w:hAnsi="Arial Narrow" w:cs="Times New Roman"/>
            <w:lang w:eastAsia="pt-BR"/>
          </w:rPr>
          <w:t>licita@espdourado.mg.gov.br</w:t>
        </w:r>
      </w:hyperlink>
      <w:r w:rsidR="00B42C97" w:rsidRPr="1916E85D">
        <w:rPr>
          <w:rFonts w:ascii="Arial Narrow" w:eastAsia="Times New Roman" w:hAnsi="Arial Narrow" w:cs="Times New Roman"/>
          <w:lang w:eastAsia="pt-BR"/>
        </w:rPr>
        <w:t xml:space="preserve"> </w:t>
      </w:r>
      <w:r w:rsidRPr="1916E85D">
        <w:rPr>
          <w:rFonts w:ascii="Arial Narrow" w:eastAsia="Times New Roman" w:hAnsi="Arial Narrow" w:cs="Times New Roman"/>
          <w:lang w:eastAsia="pt-BR"/>
        </w:rPr>
        <w:t>até a data limite, com o assunto obrigatório:</w:t>
      </w:r>
      <w:r w:rsidRPr="1916E85D">
        <w:rPr>
          <w:rFonts w:ascii="Arial Narrow" w:eastAsia="Times New Roman" w:hAnsi="Arial Narrow" w:cs="Times New Roman"/>
          <w:b/>
          <w:bCs/>
          <w:lang w:eastAsia="pt-BR"/>
        </w:rPr>
        <w:t xml:space="preserve"> PROPOSTA COMERCIAL DISPENSA DE LICITAÇÃO - PROCESSO nº </w:t>
      </w:r>
      <w:r w:rsidR="773DF0AB" w:rsidRPr="00D0582E">
        <w:rPr>
          <w:rFonts w:ascii="Arial Narrow" w:hAnsi="Arial Narrow"/>
          <w:b/>
          <w:bCs/>
          <w:lang w:eastAsia="pt-BR"/>
        </w:rPr>
        <w:t>00199/2025</w:t>
      </w:r>
      <w:r w:rsidRPr="1916E85D">
        <w:rPr>
          <w:rFonts w:ascii="Arial Narrow" w:eastAsia="Times New Roman" w:hAnsi="Arial Narrow" w:cs="Times New Roman"/>
          <w:lang w:eastAsia="pt-BR"/>
        </w:rPr>
        <w:t xml:space="preserve"> (assuntos diferentes serão desconsiderados).</w:t>
      </w:r>
    </w:p>
    <w:p w14:paraId="3C11D24F" w14:textId="77777777" w:rsidR="009E1986" w:rsidRPr="00327F80" w:rsidRDefault="009E1986" w:rsidP="009E1986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</w:p>
    <w:p w14:paraId="409D18BB" w14:textId="005C5149" w:rsidR="00576B9C" w:rsidRDefault="00576B9C" w:rsidP="009E1986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753547">
        <w:rPr>
          <w:rFonts w:ascii="Arial Narrow" w:eastAsia="Times New Roman" w:hAnsi="Arial Narrow" w:cs="Times New Roman"/>
          <w:lang w:eastAsia="pt-BR"/>
        </w:rPr>
        <w:t xml:space="preserve">O Termo de Referência da Dispensa estará disponível no Portal Nacional de </w:t>
      </w:r>
      <w:r w:rsidR="00BC6183">
        <w:rPr>
          <w:rFonts w:ascii="Arial Narrow" w:eastAsia="Times New Roman" w:hAnsi="Arial Narrow" w:cs="Times New Roman"/>
          <w:lang w:eastAsia="pt-BR"/>
        </w:rPr>
        <w:t>Contratações</w:t>
      </w:r>
      <w:r w:rsidR="00295A9D" w:rsidRPr="00753547">
        <w:rPr>
          <w:rFonts w:ascii="Arial Narrow" w:eastAsia="Times New Roman" w:hAnsi="Arial Narrow" w:cs="Times New Roman"/>
          <w:lang w:eastAsia="pt-BR"/>
        </w:rPr>
        <w:t xml:space="preserve"> Públicas – PNCP.</w:t>
      </w:r>
    </w:p>
    <w:p w14:paraId="12BDF5E5" w14:textId="77777777" w:rsidR="009E1986" w:rsidRPr="00327F80" w:rsidRDefault="009E1986" w:rsidP="009E1986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</w:p>
    <w:p w14:paraId="2742E5E0" w14:textId="4C7983A3" w:rsidR="00D854EA" w:rsidRDefault="00576B9C" w:rsidP="009E1986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327F80">
        <w:rPr>
          <w:rFonts w:ascii="Arial Narrow" w:eastAsia="Times New Roman" w:hAnsi="Arial Narrow" w:cs="Times New Roman"/>
          <w:lang w:eastAsia="pt-BR"/>
        </w:rPr>
        <w:t xml:space="preserve">Outras informações poderão ser obtidas no </w:t>
      </w:r>
      <w:r w:rsidR="00295A9D" w:rsidRPr="00327F80">
        <w:rPr>
          <w:rFonts w:ascii="Arial Narrow" w:eastAsia="Times New Roman" w:hAnsi="Arial Narrow" w:cs="Times New Roman"/>
          <w:lang w:eastAsia="pt-BR"/>
        </w:rPr>
        <w:t>Departamento de Compras e Licitações</w:t>
      </w:r>
      <w:r w:rsidRPr="00327F80">
        <w:rPr>
          <w:rFonts w:ascii="Arial Narrow" w:eastAsia="Times New Roman" w:hAnsi="Arial Narrow" w:cs="Times New Roman"/>
          <w:lang w:eastAsia="pt-BR"/>
        </w:rPr>
        <w:t xml:space="preserve"> da </w:t>
      </w:r>
      <w:r w:rsidR="00295A9D" w:rsidRPr="00327F80">
        <w:rPr>
          <w:rFonts w:ascii="Arial Narrow" w:eastAsia="Times New Roman" w:hAnsi="Arial Narrow" w:cs="Times New Roman"/>
          <w:lang w:eastAsia="pt-BR"/>
        </w:rPr>
        <w:t>Prefeitura Municipal de Espírito Santo do Dourado</w:t>
      </w:r>
      <w:r w:rsidRPr="00327F80">
        <w:rPr>
          <w:rFonts w:ascii="Arial Narrow" w:eastAsia="Times New Roman" w:hAnsi="Arial Narrow" w:cs="Times New Roman"/>
          <w:lang w:eastAsia="pt-BR"/>
        </w:rPr>
        <w:t>, no horário das 08h às 17h, de segunda a sexta-feira.</w:t>
      </w:r>
    </w:p>
    <w:p w14:paraId="1C8F19D3" w14:textId="77777777" w:rsidR="009E1986" w:rsidRPr="00327F80" w:rsidRDefault="009E1986" w:rsidP="009E1986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</w:p>
    <w:p w14:paraId="286F75A1" w14:textId="3AF83188" w:rsidR="00576B9C" w:rsidRDefault="00514E63" w:rsidP="009E1986">
      <w:pPr>
        <w:spacing w:after="0" w:line="240" w:lineRule="auto"/>
        <w:contextualSpacing/>
        <w:jc w:val="right"/>
        <w:rPr>
          <w:rFonts w:ascii="Arial Narrow" w:eastAsia="Times New Roman" w:hAnsi="Arial Narrow" w:cs="Times New Roman"/>
          <w:lang w:eastAsia="pt-BR"/>
        </w:rPr>
      </w:pPr>
      <w:r w:rsidRPr="00767B8D">
        <w:rPr>
          <w:rFonts w:ascii="Arial Narrow" w:eastAsia="Times New Roman" w:hAnsi="Arial Narrow" w:cs="Times New Roman"/>
          <w:lang w:eastAsia="pt-BR"/>
        </w:rPr>
        <w:t xml:space="preserve">Espírito Santo do Dourado, </w:t>
      </w:r>
      <w:r w:rsidR="518CB259" w:rsidRPr="00767B8D">
        <w:rPr>
          <w:rFonts w:ascii="Arial Narrow" w:eastAsia="Times New Roman" w:hAnsi="Arial Narrow" w:cs="Times New Roman"/>
          <w:lang w:eastAsia="pt-BR"/>
        </w:rPr>
        <w:t>06</w:t>
      </w:r>
      <w:r w:rsidR="000E4186" w:rsidRPr="00767B8D">
        <w:rPr>
          <w:rFonts w:ascii="Arial Narrow" w:eastAsia="Times New Roman" w:hAnsi="Arial Narrow" w:cs="Times New Roman"/>
          <w:lang w:eastAsia="pt-BR"/>
        </w:rPr>
        <w:t xml:space="preserve"> de </w:t>
      </w:r>
      <w:r w:rsidR="42FD8CF1" w:rsidRPr="00767B8D">
        <w:rPr>
          <w:rFonts w:ascii="Arial Narrow" w:eastAsia="Times New Roman" w:hAnsi="Arial Narrow" w:cs="Times New Roman"/>
          <w:lang w:eastAsia="pt-BR"/>
        </w:rPr>
        <w:t xml:space="preserve">outubro </w:t>
      </w:r>
      <w:r w:rsidR="000E4186" w:rsidRPr="00767B8D">
        <w:rPr>
          <w:rFonts w:ascii="Arial Narrow" w:eastAsia="Times New Roman" w:hAnsi="Arial Narrow" w:cs="Times New Roman"/>
          <w:lang w:eastAsia="pt-BR"/>
        </w:rPr>
        <w:t>de 2025</w:t>
      </w:r>
      <w:r w:rsidR="00EE45B0" w:rsidRPr="00767B8D">
        <w:rPr>
          <w:rFonts w:ascii="Arial Narrow" w:eastAsia="Times New Roman" w:hAnsi="Arial Narrow" w:cs="Times New Roman"/>
          <w:lang w:eastAsia="pt-BR"/>
        </w:rPr>
        <w:t>.</w:t>
      </w:r>
    </w:p>
    <w:p w14:paraId="38DE8001" w14:textId="77777777" w:rsidR="009E1986" w:rsidRDefault="009E1986" w:rsidP="009E1986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lang w:eastAsia="pt-BR"/>
        </w:rPr>
      </w:pPr>
    </w:p>
    <w:p w14:paraId="4AE183B9" w14:textId="77777777" w:rsidR="009E1986" w:rsidRPr="00327F80" w:rsidRDefault="009E1986" w:rsidP="009E1986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lang w:eastAsia="pt-BR"/>
        </w:rPr>
      </w:pPr>
    </w:p>
    <w:p w14:paraId="2E78D054" w14:textId="77777777" w:rsidR="00844794" w:rsidRPr="00327F80" w:rsidRDefault="00844794" w:rsidP="009E1986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lang w:eastAsia="pt-BR"/>
        </w:rPr>
      </w:pPr>
    </w:p>
    <w:p w14:paraId="59A9031B" w14:textId="4887367C" w:rsidR="009E1986" w:rsidRDefault="009E1986" w:rsidP="009E1986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Cs/>
        </w:rPr>
      </w:pPr>
      <w:r w:rsidRPr="00E14652">
        <w:rPr>
          <w:rFonts w:ascii="Arial Narrow" w:eastAsia="Times New Roman" w:hAnsi="Arial Narrow" w:cs="Times New Roman"/>
          <w:b/>
          <w:bCs/>
        </w:rPr>
        <w:t>EDUARDO SILVA DO COUTO</w:t>
      </w:r>
    </w:p>
    <w:p w14:paraId="4CD15918" w14:textId="43E91885" w:rsidR="00295A9D" w:rsidRDefault="00295A9D" w:rsidP="009E1986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Cs/>
        </w:rPr>
      </w:pPr>
      <w:r w:rsidRPr="00327F80">
        <w:rPr>
          <w:rFonts w:ascii="Arial Narrow" w:eastAsia="Times New Roman" w:hAnsi="Arial Narrow" w:cs="Times New Roman"/>
          <w:bCs/>
        </w:rPr>
        <w:t xml:space="preserve">Agente de </w:t>
      </w:r>
      <w:r w:rsidR="00617240">
        <w:rPr>
          <w:rFonts w:ascii="Arial Narrow" w:eastAsia="Times New Roman" w:hAnsi="Arial Narrow" w:cs="Times New Roman"/>
          <w:bCs/>
        </w:rPr>
        <w:t>contratação</w:t>
      </w:r>
    </w:p>
    <w:p w14:paraId="2DA7C921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18DBBAE0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409CEC95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5F2CD55C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56022454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59A189EB" w14:textId="77777777" w:rsidR="00617240" w:rsidRDefault="00617240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2B3898A9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354565AF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  <w:bCs/>
        </w:rPr>
      </w:pPr>
    </w:p>
    <w:p w14:paraId="425ABFB1" w14:textId="77777777" w:rsidR="00844794" w:rsidRDefault="00844794" w:rsidP="00576B9C">
      <w:pPr>
        <w:spacing w:after="0" w:line="240" w:lineRule="auto"/>
        <w:jc w:val="center"/>
        <w:rPr>
          <w:rFonts w:ascii="Arial Narrow" w:eastAsia="Times New Roman" w:hAnsi="Arial Narrow" w:cs="Times New Roman"/>
        </w:rPr>
      </w:pPr>
    </w:p>
    <w:p w14:paraId="64AD0477" w14:textId="77777777" w:rsidR="00274B5E" w:rsidRPr="00327F80" w:rsidRDefault="00274B5E" w:rsidP="00576B9C">
      <w:pPr>
        <w:spacing w:after="0" w:line="240" w:lineRule="auto"/>
        <w:jc w:val="center"/>
        <w:rPr>
          <w:rFonts w:ascii="Arial Narrow" w:eastAsia="Times New Roman" w:hAnsi="Arial Narrow" w:cs="Times New Roman"/>
        </w:rPr>
      </w:pPr>
    </w:p>
    <w:p w14:paraId="6895F3D3" w14:textId="77777777" w:rsidR="00767B8D" w:rsidRDefault="00767B8D" w:rsidP="00680D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hAnsi="Arial Narrow" w:cs="Times New Roman"/>
          <w:b/>
          <w:bCs/>
        </w:rPr>
      </w:pPr>
    </w:p>
    <w:p w14:paraId="7931F753" w14:textId="5BB7CF99" w:rsidR="00576B9C" w:rsidRPr="00327F80" w:rsidRDefault="00295A9D" w:rsidP="00680D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hAnsi="Arial Narrow" w:cs="Times New Roman"/>
          <w:b/>
          <w:bCs/>
        </w:rPr>
      </w:pPr>
      <w:r w:rsidRPr="00327F80">
        <w:rPr>
          <w:rFonts w:ascii="Arial Narrow" w:hAnsi="Arial Narrow" w:cs="Times New Roman"/>
          <w:b/>
          <w:bCs/>
        </w:rPr>
        <w:lastRenderedPageBreak/>
        <w:t>TERMO DE REFERÊNCIA</w:t>
      </w:r>
    </w:p>
    <w:p w14:paraId="5B25A9BC" w14:textId="77777777" w:rsidR="00095B97" w:rsidRPr="00327F80" w:rsidRDefault="00095B97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lang w:eastAsia="pt-BR"/>
        </w:rPr>
      </w:pPr>
    </w:p>
    <w:p w14:paraId="43211AC7" w14:textId="2E78D5A8" w:rsidR="00576B9C" w:rsidRDefault="00081E14" w:rsidP="00680DE4">
      <w:pPr>
        <w:spacing w:after="0" w:line="240" w:lineRule="auto"/>
        <w:contextualSpacing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1.</w:t>
      </w:r>
      <w:r>
        <w:rPr>
          <w:rFonts w:ascii="Arial Narrow" w:hAnsi="Arial Narrow"/>
          <w:b/>
        </w:rPr>
        <w:tab/>
      </w:r>
      <w:r w:rsidR="00576B9C" w:rsidRPr="00327F80">
        <w:rPr>
          <w:rFonts w:ascii="Arial Narrow" w:hAnsi="Arial Narrow"/>
          <w:b/>
        </w:rPr>
        <w:t>OBJETO</w:t>
      </w:r>
    </w:p>
    <w:p w14:paraId="2E1A343F" w14:textId="77777777" w:rsidR="00844794" w:rsidRPr="00327F80" w:rsidRDefault="00844794" w:rsidP="00680DE4">
      <w:pPr>
        <w:spacing w:after="0" w:line="240" w:lineRule="auto"/>
        <w:contextualSpacing/>
        <w:rPr>
          <w:rFonts w:ascii="Arial Narrow" w:hAnsi="Arial Narrow"/>
          <w:b/>
        </w:rPr>
      </w:pPr>
    </w:p>
    <w:p w14:paraId="28A7B3AB" w14:textId="37E3B293" w:rsidR="002C77F0" w:rsidRDefault="0C3762C8" w:rsidP="00680DE4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</w:rPr>
      </w:pPr>
      <w:r w:rsidRPr="00767B8D">
        <w:rPr>
          <w:rFonts w:ascii="Arial Narrow" w:hAnsi="Arial Narrow"/>
          <w:color w:val="000000" w:themeColor="text1"/>
        </w:rPr>
        <w:t>Contratação de empresa para fornecimento de chaves, carimbos e suprimentos, em atendimento às necessidades do Município de Espírito Santo do Dourado/MG</w:t>
      </w:r>
      <w:r w:rsidR="00DC702C" w:rsidRPr="00767B8D">
        <w:rPr>
          <w:rFonts w:ascii="Arial Narrow" w:hAnsi="Arial Narrow"/>
          <w:color w:val="000000" w:themeColor="text1"/>
        </w:rPr>
        <w:t>.</w:t>
      </w:r>
      <w:r w:rsidR="00DC702C" w:rsidRPr="1916E85D">
        <w:rPr>
          <w:rFonts w:ascii="Arial Narrow" w:hAnsi="Arial Narrow"/>
          <w:color w:val="000000" w:themeColor="text1"/>
        </w:rPr>
        <w:t xml:space="preserve"> </w:t>
      </w:r>
    </w:p>
    <w:p w14:paraId="3E5324FC" w14:textId="77777777" w:rsidR="00844794" w:rsidRDefault="00844794" w:rsidP="00680DE4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</w:rPr>
      </w:pPr>
    </w:p>
    <w:p w14:paraId="5A9D2C46" w14:textId="4D6B4E4D" w:rsidR="00576B9C" w:rsidRDefault="00576B9C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  <w:r w:rsidRPr="00327F80">
        <w:rPr>
          <w:rFonts w:ascii="Arial Narrow" w:hAnsi="Arial Narrow"/>
          <w:b/>
        </w:rPr>
        <w:t>1.2. Especificações do Objeto</w:t>
      </w:r>
    </w:p>
    <w:p w14:paraId="16BEB80F" w14:textId="77777777" w:rsidR="00844794" w:rsidRPr="00327F80" w:rsidRDefault="00844794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</w:p>
    <w:tbl>
      <w:tblPr>
        <w:tblW w:w="4695" w:type="pct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8"/>
        <w:gridCol w:w="779"/>
        <w:gridCol w:w="805"/>
        <w:gridCol w:w="6195"/>
      </w:tblGrid>
      <w:tr w:rsidR="00347111" w:rsidRPr="00767B8D" w14:paraId="5B0BFFA5" w14:textId="77777777" w:rsidTr="1916E85D">
        <w:trPr>
          <w:trHeight w:val="319"/>
        </w:trPr>
        <w:tc>
          <w:tcPr>
            <w:tcW w:w="428" w:type="pct"/>
            <w:shd w:val="clear" w:color="auto" w:fill="A6A6A6" w:themeFill="background1" w:themeFillShade="A6"/>
          </w:tcPr>
          <w:p w14:paraId="52F9149F" w14:textId="4059538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Item</w:t>
            </w:r>
          </w:p>
        </w:tc>
        <w:tc>
          <w:tcPr>
            <w:tcW w:w="458" w:type="pct"/>
            <w:shd w:val="clear" w:color="auto" w:fill="A6A6A6" w:themeFill="background1" w:themeFillShade="A6"/>
          </w:tcPr>
          <w:p w14:paraId="495DBEE7" w14:textId="5728CCC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Un</w:t>
            </w:r>
          </w:p>
        </w:tc>
        <w:tc>
          <w:tcPr>
            <w:tcW w:w="473" w:type="pct"/>
            <w:shd w:val="clear" w:color="auto" w:fill="A6A6A6" w:themeFill="background1" w:themeFillShade="A6"/>
          </w:tcPr>
          <w:p w14:paraId="09E527FA" w14:textId="34382F1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proofErr w:type="spellStart"/>
            <w:r w:rsidRPr="00767B8D">
              <w:rPr>
                <w:rFonts w:ascii="Arial Narrow" w:eastAsia="Arial Narrow" w:hAnsi="Arial Narrow" w:cs="Arial Narrow"/>
                <w:b/>
                <w:bCs/>
              </w:rPr>
              <w:t>Qtd</w:t>
            </w:r>
            <w:proofErr w:type="spellEnd"/>
            <w:r w:rsidRPr="00767B8D">
              <w:rPr>
                <w:rFonts w:ascii="Arial Narrow" w:eastAsia="Arial Narrow" w:hAnsi="Arial Narrow" w:cs="Arial Narrow"/>
                <w:b/>
                <w:bCs/>
              </w:rPr>
              <w:t>.</w:t>
            </w:r>
          </w:p>
        </w:tc>
        <w:tc>
          <w:tcPr>
            <w:tcW w:w="3641" w:type="pct"/>
            <w:shd w:val="clear" w:color="auto" w:fill="A6A6A6" w:themeFill="background1" w:themeFillShade="A6"/>
          </w:tcPr>
          <w:p w14:paraId="41A0E697" w14:textId="6E70ED1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Descrição</w:t>
            </w:r>
          </w:p>
        </w:tc>
      </w:tr>
      <w:tr w:rsidR="00347111" w:rsidRPr="00767B8D" w14:paraId="1FD12423" w14:textId="77777777" w:rsidTr="1916E85D">
        <w:trPr>
          <w:trHeight w:val="218"/>
        </w:trPr>
        <w:tc>
          <w:tcPr>
            <w:tcW w:w="428" w:type="pct"/>
          </w:tcPr>
          <w:p w14:paraId="53768E04" w14:textId="2003EBB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01</w:t>
            </w:r>
          </w:p>
        </w:tc>
        <w:tc>
          <w:tcPr>
            <w:tcW w:w="458" w:type="pct"/>
          </w:tcPr>
          <w:p w14:paraId="6A9A8A7B" w14:textId="2E78924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77E9F260" w14:textId="7ED85F1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1E773310" w14:textId="7097375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2,6 X 0,8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3,8 x 1,4 cm, cor a definir pelo departamento de compras.</w:t>
            </w:r>
          </w:p>
        </w:tc>
      </w:tr>
      <w:tr w:rsidR="00347111" w:rsidRPr="00767B8D" w14:paraId="0DB013F4" w14:textId="77777777" w:rsidTr="1916E85D">
        <w:trPr>
          <w:trHeight w:val="218"/>
        </w:trPr>
        <w:tc>
          <w:tcPr>
            <w:tcW w:w="428" w:type="pct"/>
          </w:tcPr>
          <w:p w14:paraId="261B6817" w14:textId="092F114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02</w:t>
            </w:r>
          </w:p>
        </w:tc>
        <w:tc>
          <w:tcPr>
            <w:tcW w:w="458" w:type="pct"/>
          </w:tcPr>
          <w:p w14:paraId="2900F1D7" w14:textId="35F4BAF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4A5F1F68" w14:textId="41991C8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64987926" w14:textId="7C7819B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3,8 X 1,4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3,8 x 1,4 cm, cor a definir pelo departamento de compras.</w:t>
            </w:r>
          </w:p>
        </w:tc>
      </w:tr>
      <w:tr w:rsidR="00347111" w:rsidRPr="00767B8D" w14:paraId="4894C48D" w14:textId="77777777" w:rsidTr="1916E85D">
        <w:trPr>
          <w:trHeight w:val="218"/>
        </w:trPr>
        <w:tc>
          <w:tcPr>
            <w:tcW w:w="428" w:type="pct"/>
          </w:tcPr>
          <w:p w14:paraId="3AB7A6EC" w14:textId="44DA73C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03</w:t>
            </w:r>
          </w:p>
        </w:tc>
        <w:tc>
          <w:tcPr>
            <w:tcW w:w="458" w:type="pct"/>
          </w:tcPr>
          <w:p w14:paraId="63F119A9" w14:textId="1E8687D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3949786E" w14:textId="4FDA868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14E40F30" w14:textId="386369A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4,0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4,0 x 4,0 cm, cor a definir pelo departamento de compras.</w:t>
            </w:r>
          </w:p>
        </w:tc>
      </w:tr>
      <w:tr w:rsidR="00347111" w:rsidRPr="00767B8D" w14:paraId="2BB6915A" w14:textId="77777777" w:rsidTr="1916E85D">
        <w:trPr>
          <w:trHeight w:val="218"/>
        </w:trPr>
        <w:tc>
          <w:tcPr>
            <w:tcW w:w="428" w:type="pct"/>
          </w:tcPr>
          <w:p w14:paraId="17D815A6" w14:textId="693BDA2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04</w:t>
            </w:r>
          </w:p>
        </w:tc>
        <w:tc>
          <w:tcPr>
            <w:tcW w:w="458" w:type="pct"/>
          </w:tcPr>
          <w:p w14:paraId="13FF4D24" w14:textId="5CF194E5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09580D91" w14:textId="7A17568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5E16F78C" w14:textId="16CBB44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4,7 X 1,8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4,7 x 1,8 cm, cor a definir pelo departamento de compras.</w:t>
            </w:r>
          </w:p>
        </w:tc>
      </w:tr>
      <w:tr w:rsidR="00347111" w:rsidRPr="00767B8D" w14:paraId="358074F1" w14:textId="77777777" w:rsidTr="1916E85D">
        <w:trPr>
          <w:trHeight w:val="218"/>
        </w:trPr>
        <w:tc>
          <w:tcPr>
            <w:tcW w:w="428" w:type="pct"/>
          </w:tcPr>
          <w:p w14:paraId="73742979" w14:textId="4E98676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05</w:t>
            </w:r>
          </w:p>
        </w:tc>
        <w:tc>
          <w:tcPr>
            <w:tcW w:w="458" w:type="pct"/>
          </w:tcPr>
          <w:p w14:paraId="34A6C838" w14:textId="296E737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4A28E721" w14:textId="5CD7917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382BE54B" w14:textId="75FD5D8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5,8 X 2,2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5,8 x 2,2 cm, cor a definir pelo departamento de compras.</w:t>
            </w:r>
          </w:p>
        </w:tc>
      </w:tr>
      <w:tr w:rsidR="00347111" w:rsidRPr="00767B8D" w14:paraId="30E0752E" w14:textId="77777777" w:rsidTr="1916E85D">
        <w:trPr>
          <w:trHeight w:val="218"/>
        </w:trPr>
        <w:tc>
          <w:tcPr>
            <w:tcW w:w="428" w:type="pct"/>
          </w:tcPr>
          <w:p w14:paraId="1FECEFF0" w14:textId="67E76A0D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06</w:t>
            </w:r>
          </w:p>
        </w:tc>
        <w:tc>
          <w:tcPr>
            <w:tcW w:w="458" w:type="pct"/>
          </w:tcPr>
          <w:p w14:paraId="777541B2" w14:textId="5EAAEEB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6C59CD48" w14:textId="3E0F345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4BDC3250" w14:textId="6F626CAD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6,0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6,0 x 4,0 cm, cor a definir pelo departamento de compras.</w:t>
            </w:r>
          </w:p>
        </w:tc>
      </w:tr>
      <w:tr w:rsidR="00347111" w:rsidRPr="00767B8D" w14:paraId="7DDDCDE9" w14:textId="77777777" w:rsidTr="1916E85D">
        <w:trPr>
          <w:trHeight w:val="218"/>
        </w:trPr>
        <w:tc>
          <w:tcPr>
            <w:tcW w:w="428" w:type="pct"/>
          </w:tcPr>
          <w:p w14:paraId="11CC98EA" w14:textId="6196B20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07</w:t>
            </w:r>
          </w:p>
        </w:tc>
        <w:tc>
          <w:tcPr>
            <w:tcW w:w="458" w:type="pct"/>
          </w:tcPr>
          <w:p w14:paraId="4E0046D6" w14:textId="763B5EF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742425C8" w14:textId="7794498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6CAEB4E3" w14:textId="4434C71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7,0 X 2,5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7,0 x 2,5 cm, cor a definir pelo departamento de compras.</w:t>
            </w:r>
          </w:p>
        </w:tc>
      </w:tr>
      <w:tr w:rsidR="00347111" w:rsidRPr="00767B8D" w14:paraId="3D971059" w14:textId="77777777" w:rsidTr="1916E85D">
        <w:trPr>
          <w:trHeight w:val="218"/>
        </w:trPr>
        <w:tc>
          <w:tcPr>
            <w:tcW w:w="428" w:type="pct"/>
          </w:tcPr>
          <w:p w14:paraId="58133B0B" w14:textId="449934A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08</w:t>
            </w:r>
          </w:p>
        </w:tc>
        <w:tc>
          <w:tcPr>
            <w:tcW w:w="458" w:type="pct"/>
          </w:tcPr>
          <w:p w14:paraId="10852D7C" w14:textId="6B190134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473" w:type="pct"/>
          </w:tcPr>
          <w:p w14:paraId="60582D7D" w14:textId="4EFE951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3641" w:type="pct"/>
          </w:tcPr>
          <w:p w14:paraId="73819FF0" w14:textId="0FD2544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7,5 X 3,8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7,5 x 3,8 cm, cor a definir pelo departamento de compras.</w:t>
            </w:r>
          </w:p>
        </w:tc>
      </w:tr>
      <w:tr w:rsidR="1916E85D" w:rsidRPr="00767B8D" w14:paraId="5D8A9A08" w14:textId="77777777" w:rsidTr="1916E85D">
        <w:trPr>
          <w:trHeight w:val="300"/>
        </w:trPr>
        <w:tc>
          <w:tcPr>
            <w:tcW w:w="728" w:type="dxa"/>
          </w:tcPr>
          <w:p w14:paraId="05270B98" w14:textId="18359C9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09</w:t>
            </w:r>
          </w:p>
        </w:tc>
        <w:tc>
          <w:tcPr>
            <w:tcW w:w="779" w:type="dxa"/>
          </w:tcPr>
          <w:p w14:paraId="517AF63E" w14:textId="6A3D3D3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63182A0E" w14:textId="03E750C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0FEC9A22" w14:textId="1E658BB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2,6 X 0,8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2,6 x 0,8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1D28B6DA" w14:textId="77777777" w:rsidTr="1916E85D">
        <w:trPr>
          <w:trHeight w:val="300"/>
        </w:trPr>
        <w:tc>
          <w:tcPr>
            <w:tcW w:w="728" w:type="dxa"/>
          </w:tcPr>
          <w:p w14:paraId="1386AB8E" w14:textId="032BEC4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10</w:t>
            </w:r>
          </w:p>
        </w:tc>
        <w:tc>
          <w:tcPr>
            <w:tcW w:w="779" w:type="dxa"/>
          </w:tcPr>
          <w:p w14:paraId="7A8C1D43" w14:textId="295500B5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447D8620" w14:textId="1058CF5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43B4B5D0" w14:textId="4FC1E12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3,8 X 1,4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3,8 x 1,4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163C6DF1" w14:textId="77777777" w:rsidTr="1916E85D">
        <w:trPr>
          <w:trHeight w:val="300"/>
        </w:trPr>
        <w:tc>
          <w:tcPr>
            <w:tcW w:w="728" w:type="dxa"/>
          </w:tcPr>
          <w:p w14:paraId="1D4A96F9" w14:textId="0833F43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11</w:t>
            </w:r>
          </w:p>
        </w:tc>
        <w:tc>
          <w:tcPr>
            <w:tcW w:w="779" w:type="dxa"/>
          </w:tcPr>
          <w:p w14:paraId="6A382ADF" w14:textId="27F5D844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23A32343" w14:textId="06EC7C4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32781859" w14:textId="0831872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4,0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4,0 x 4,0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 xml:space="preserve">, formato retangular, </w:t>
            </w:r>
            <w:r w:rsidRPr="00767B8D">
              <w:rPr>
                <w:rFonts w:ascii="Arial Narrow" w:eastAsia="Arial Narrow" w:hAnsi="Arial Narrow" w:cs="Arial Narrow"/>
              </w:rPr>
              <w:lastRenderedPageBreak/>
              <w:t>retrátil com mola, com cor e dizeres a definir pelo departamento de compras.</w:t>
            </w:r>
          </w:p>
        </w:tc>
      </w:tr>
      <w:tr w:rsidR="1916E85D" w:rsidRPr="00767B8D" w14:paraId="75D85B36" w14:textId="77777777" w:rsidTr="1916E85D">
        <w:trPr>
          <w:trHeight w:val="300"/>
        </w:trPr>
        <w:tc>
          <w:tcPr>
            <w:tcW w:w="728" w:type="dxa"/>
          </w:tcPr>
          <w:p w14:paraId="69D7404C" w14:textId="52C25E7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lastRenderedPageBreak/>
              <w:t>12</w:t>
            </w:r>
          </w:p>
        </w:tc>
        <w:tc>
          <w:tcPr>
            <w:tcW w:w="779" w:type="dxa"/>
          </w:tcPr>
          <w:p w14:paraId="1B2C4A60" w14:textId="45D7282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0E64C94E" w14:textId="7E71803B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632E4775" w14:textId="132C13E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4,7 X 1,8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4,7 x 1,8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7F61CC3E" w14:textId="77777777" w:rsidTr="1916E85D">
        <w:trPr>
          <w:trHeight w:val="300"/>
        </w:trPr>
        <w:tc>
          <w:tcPr>
            <w:tcW w:w="728" w:type="dxa"/>
          </w:tcPr>
          <w:p w14:paraId="2033A7A3" w14:textId="6CD2609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13</w:t>
            </w:r>
          </w:p>
        </w:tc>
        <w:tc>
          <w:tcPr>
            <w:tcW w:w="779" w:type="dxa"/>
          </w:tcPr>
          <w:p w14:paraId="777A3240" w14:textId="43C1BC9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135F902F" w14:textId="6924041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7115DB33" w14:textId="46C8426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5,8 X 2,2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5,8 x 2,2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5BFE1E5B" w14:textId="77777777" w:rsidTr="1916E85D">
        <w:trPr>
          <w:trHeight w:val="300"/>
        </w:trPr>
        <w:tc>
          <w:tcPr>
            <w:tcW w:w="728" w:type="dxa"/>
          </w:tcPr>
          <w:p w14:paraId="4B7FA2BE" w14:textId="2EAB283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14</w:t>
            </w:r>
          </w:p>
        </w:tc>
        <w:tc>
          <w:tcPr>
            <w:tcW w:w="779" w:type="dxa"/>
          </w:tcPr>
          <w:p w14:paraId="0CADFBEE" w14:textId="47C9A4F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7C8F0A3B" w14:textId="7E70241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79E8BF4A" w14:textId="6DBDB854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6,0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6,0 x 4,0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1E3AFF8C" w14:textId="77777777" w:rsidTr="1916E85D">
        <w:trPr>
          <w:trHeight w:val="300"/>
        </w:trPr>
        <w:tc>
          <w:tcPr>
            <w:tcW w:w="728" w:type="dxa"/>
          </w:tcPr>
          <w:p w14:paraId="5911C8AC" w14:textId="634CD88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15</w:t>
            </w:r>
          </w:p>
        </w:tc>
        <w:tc>
          <w:tcPr>
            <w:tcW w:w="779" w:type="dxa"/>
          </w:tcPr>
          <w:p w14:paraId="57D67F3E" w14:textId="02CE602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4C2131A7" w14:textId="0AE6194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50B23F9D" w14:textId="2B925AB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7,0 X 2,5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7,0 x 2,5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68C7BA3C" w14:textId="77777777" w:rsidTr="1916E85D">
        <w:trPr>
          <w:trHeight w:val="300"/>
        </w:trPr>
        <w:tc>
          <w:tcPr>
            <w:tcW w:w="728" w:type="dxa"/>
          </w:tcPr>
          <w:p w14:paraId="0B7A1905" w14:textId="7F19270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16</w:t>
            </w:r>
          </w:p>
        </w:tc>
        <w:tc>
          <w:tcPr>
            <w:tcW w:w="779" w:type="dxa"/>
          </w:tcPr>
          <w:p w14:paraId="60695252" w14:textId="3C3E1E8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0B9D4FB3" w14:textId="4798919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7DDABC75" w14:textId="6D461E6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7,5 X 3,8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7,5 x 3,8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</w:tr>
      <w:tr w:rsidR="1916E85D" w:rsidRPr="00767B8D" w14:paraId="0576126E" w14:textId="77777777" w:rsidTr="1916E85D">
        <w:trPr>
          <w:trHeight w:val="300"/>
        </w:trPr>
        <w:tc>
          <w:tcPr>
            <w:tcW w:w="728" w:type="dxa"/>
          </w:tcPr>
          <w:p w14:paraId="4E93147C" w14:textId="7FC1253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17</w:t>
            </w:r>
          </w:p>
        </w:tc>
        <w:tc>
          <w:tcPr>
            <w:tcW w:w="779" w:type="dxa"/>
          </w:tcPr>
          <w:p w14:paraId="4D680E96" w14:textId="2F2B3D0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proofErr w:type="spellStart"/>
            <w:r w:rsidRPr="00767B8D">
              <w:rPr>
                <w:rFonts w:ascii="Arial Narrow" w:eastAsia="Arial Narrow" w:hAnsi="Arial Narrow" w:cs="Arial Narrow"/>
              </w:rPr>
              <w:t>Sv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.</w:t>
            </w:r>
          </w:p>
        </w:tc>
        <w:tc>
          <w:tcPr>
            <w:tcW w:w="805" w:type="dxa"/>
          </w:tcPr>
          <w:p w14:paraId="59FD16F1" w14:textId="4CA4CDB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120</w:t>
            </w:r>
          </w:p>
        </w:tc>
        <w:tc>
          <w:tcPr>
            <w:tcW w:w="6195" w:type="dxa"/>
          </w:tcPr>
          <w:p w14:paraId="1854BCA1" w14:textId="52E51A6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CÓPIA DE CHAVE GORJAS </w:t>
            </w:r>
            <w:r w:rsidRPr="00767B8D">
              <w:rPr>
                <w:rFonts w:ascii="Arial Narrow" w:eastAsia="Arial Narrow" w:hAnsi="Arial Narrow" w:cs="Arial Narrow"/>
              </w:rPr>
              <w:t>–</w:t>
            </w: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00767B8D">
              <w:rPr>
                <w:rFonts w:ascii="Arial Narrow" w:eastAsia="Arial Narrow" w:hAnsi="Arial Narrow" w:cs="Arial Narrow"/>
              </w:rPr>
              <w:t>A chave modelo para cópia será entregue em endereço indicado pela empresa vencedora que deverá fazer o serviço de forma imediata para reenvio da chave modelo e sua cópia. A cópia deverá ser feita em material adequado, resistente e de qualidade.</w:t>
            </w:r>
          </w:p>
        </w:tc>
      </w:tr>
      <w:tr w:rsidR="1916E85D" w:rsidRPr="00767B8D" w14:paraId="4EBE1D8E" w14:textId="77777777" w:rsidTr="1916E85D">
        <w:trPr>
          <w:trHeight w:val="300"/>
        </w:trPr>
        <w:tc>
          <w:tcPr>
            <w:tcW w:w="728" w:type="dxa"/>
          </w:tcPr>
          <w:p w14:paraId="6B05E810" w14:textId="31402C7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18</w:t>
            </w:r>
          </w:p>
        </w:tc>
        <w:tc>
          <w:tcPr>
            <w:tcW w:w="779" w:type="dxa"/>
          </w:tcPr>
          <w:p w14:paraId="413B1D70" w14:textId="0518436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proofErr w:type="spellStart"/>
            <w:r w:rsidRPr="00767B8D">
              <w:rPr>
                <w:rFonts w:ascii="Arial Narrow" w:eastAsia="Arial Narrow" w:hAnsi="Arial Narrow" w:cs="Arial Narrow"/>
              </w:rPr>
              <w:t>Sv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.</w:t>
            </w:r>
          </w:p>
        </w:tc>
        <w:tc>
          <w:tcPr>
            <w:tcW w:w="805" w:type="dxa"/>
          </w:tcPr>
          <w:p w14:paraId="0C550713" w14:textId="20B71F6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120</w:t>
            </w:r>
          </w:p>
        </w:tc>
        <w:tc>
          <w:tcPr>
            <w:tcW w:w="6195" w:type="dxa"/>
          </w:tcPr>
          <w:p w14:paraId="46598447" w14:textId="4C90827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CÓPIA DE CHAVE TETRA </w:t>
            </w:r>
            <w:r w:rsidRPr="00767B8D">
              <w:rPr>
                <w:rFonts w:ascii="Arial Narrow" w:eastAsia="Arial Narrow" w:hAnsi="Arial Narrow" w:cs="Arial Narrow"/>
              </w:rPr>
              <w:t>–</w:t>
            </w: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00767B8D">
              <w:rPr>
                <w:rFonts w:ascii="Arial Narrow" w:eastAsia="Arial Narrow" w:hAnsi="Arial Narrow" w:cs="Arial Narrow"/>
              </w:rPr>
              <w:t>A chave modelo para cópia será entregue em endereço indicado pela empresa vencedora que deverá fazer o serviço de forma imediata para reenvio da chave modelo e sua cópia. A cópia deverá ser feita em material adequado, resistente e de qualidade</w:t>
            </w:r>
          </w:p>
        </w:tc>
      </w:tr>
      <w:tr w:rsidR="1916E85D" w:rsidRPr="00767B8D" w14:paraId="61D21D12" w14:textId="77777777" w:rsidTr="1916E85D">
        <w:trPr>
          <w:trHeight w:val="300"/>
        </w:trPr>
        <w:tc>
          <w:tcPr>
            <w:tcW w:w="728" w:type="dxa"/>
          </w:tcPr>
          <w:p w14:paraId="641FF9B2" w14:textId="60BADE4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19</w:t>
            </w:r>
          </w:p>
        </w:tc>
        <w:tc>
          <w:tcPr>
            <w:tcW w:w="779" w:type="dxa"/>
          </w:tcPr>
          <w:p w14:paraId="45EFCA9E" w14:textId="2AB23E3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proofErr w:type="spellStart"/>
            <w:r w:rsidRPr="00767B8D">
              <w:rPr>
                <w:rFonts w:ascii="Arial Narrow" w:eastAsia="Arial Narrow" w:hAnsi="Arial Narrow" w:cs="Arial Narrow"/>
              </w:rPr>
              <w:t>Sv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.</w:t>
            </w:r>
          </w:p>
        </w:tc>
        <w:tc>
          <w:tcPr>
            <w:tcW w:w="805" w:type="dxa"/>
          </w:tcPr>
          <w:p w14:paraId="27B0FBC9" w14:textId="0F95A4D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120</w:t>
            </w:r>
          </w:p>
        </w:tc>
        <w:tc>
          <w:tcPr>
            <w:tcW w:w="6195" w:type="dxa"/>
          </w:tcPr>
          <w:p w14:paraId="19EB61FC" w14:textId="65F7908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CÓPIA DE CHAVE YALE </w:t>
            </w:r>
            <w:r w:rsidRPr="00767B8D">
              <w:rPr>
                <w:rFonts w:ascii="Arial Narrow" w:eastAsia="Arial Narrow" w:hAnsi="Arial Narrow" w:cs="Arial Narrow"/>
              </w:rPr>
              <w:t>–</w:t>
            </w: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00767B8D">
              <w:rPr>
                <w:rFonts w:ascii="Arial Narrow" w:eastAsia="Arial Narrow" w:hAnsi="Arial Narrow" w:cs="Arial Narrow"/>
              </w:rPr>
              <w:t>A chave modelo para cópia será entregue em endereço indicado pela empresa vencedora que deverá fazer o serviço de forma imediata para reenvio da chave modelo e sua cópia. A cópia deverá ser feita em material adequado, resistente e de qualidade.</w:t>
            </w:r>
          </w:p>
        </w:tc>
      </w:tr>
      <w:tr w:rsidR="1916E85D" w:rsidRPr="00767B8D" w14:paraId="214AF988" w14:textId="77777777" w:rsidTr="1916E85D">
        <w:trPr>
          <w:trHeight w:val="300"/>
        </w:trPr>
        <w:tc>
          <w:tcPr>
            <w:tcW w:w="728" w:type="dxa"/>
          </w:tcPr>
          <w:p w14:paraId="0E6CC991" w14:textId="6B853F74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20</w:t>
            </w:r>
          </w:p>
        </w:tc>
        <w:tc>
          <w:tcPr>
            <w:tcW w:w="779" w:type="dxa"/>
          </w:tcPr>
          <w:p w14:paraId="1BF41932" w14:textId="0926C98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304F731A" w14:textId="2BF8D60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552DB935" w14:textId="20FA5CC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TINTA PARA ALMOFADA DE CARIMBO AUTOMÁTICO "COR AZUL”</w:t>
            </w:r>
            <w:r w:rsidRPr="00767B8D">
              <w:rPr>
                <w:rFonts w:ascii="Arial Narrow" w:eastAsia="Arial Narrow" w:hAnsi="Arial Narrow" w:cs="Arial Narrow"/>
              </w:rPr>
              <w:t xml:space="preserve"> – Tinta à base de água, sem óleo, líquido consistente, frasco com, no mínimo, 40 ml, cor azul.</w:t>
            </w:r>
          </w:p>
        </w:tc>
      </w:tr>
      <w:tr w:rsidR="1916E85D" w:rsidRPr="00767B8D" w14:paraId="516DAA74" w14:textId="77777777" w:rsidTr="1916E85D">
        <w:trPr>
          <w:trHeight w:val="300"/>
        </w:trPr>
        <w:tc>
          <w:tcPr>
            <w:tcW w:w="728" w:type="dxa"/>
          </w:tcPr>
          <w:p w14:paraId="4E7F3CB9" w14:textId="35072E4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lastRenderedPageBreak/>
              <w:t>21</w:t>
            </w:r>
          </w:p>
        </w:tc>
        <w:tc>
          <w:tcPr>
            <w:tcW w:w="779" w:type="dxa"/>
          </w:tcPr>
          <w:p w14:paraId="5FB0E15B" w14:textId="7D664B22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51DA0108" w14:textId="4674122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7CD59FCF" w14:textId="04C3428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TINTA PARA ALMOFADA DE CARIMBO AUTOMÁTICO "COR PRETO”</w:t>
            </w:r>
            <w:r w:rsidRPr="00767B8D">
              <w:rPr>
                <w:rFonts w:ascii="Arial Narrow" w:eastAsia="Arial Narrow" w:hAnsi="Arial Narrow" w:cs="Arial Narrow"/>
              </w:rPr>
              <w:t xml:space="preserve"> – Tinta à base de água, sem óleo, líquido consistente, frasco com, no mínimo, 40 ml, cor preto.</w:t>
            </w:r>
          </w:p>
        </w:tc>
      </w:tr>
      <w:tr w:rsidR="1916E85D" w14:paraId="5FCF4FD8" w14:textId="77777777" w:rsidTr="1916E85D">
        <w:trPr>
          <w:trHeight w:val="300"/>
        </w:trPr>
        <w:tc>
          <w:tcPr>
            <w:tcW w:w="728" w:type="dxa"/>
          </w:tcPr>
          <w:p w14:paraId="5F65EA8C" w14:textId="104F5A44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22</w:t>
            </w:r>
          </w:p>
        </w:tc>
        <w:tc>
          <w:tcPr>
            <w:tcW w:w="779" w:type="dxa"/>
          </w:tcPr>
          <w:p w14:paraId="0695AEAD" w14:textId="1BDD80E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Un.</w:t>
            </w:r>
          </w:p>
        </w:tc>
        <w:tc>
          <w:tcPr>
            <w:tcW w:w="805" w:type="dxa"/>
          </w:tcPr>
          <w:p w14:paraId="47E7CBD8" w14:textId="20C885C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6195" w:type="dxa"/>
          </w:tcPr>
          <w:p w14:paraId="60ACD2AF" w14:textId="5F732835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TINTA PARA ALMOFADA DE CARIMBO AUTOMÁTICO "COR VERMELHO”</w:t>
            </w:r>
            <w:r w:rsidRPr="00767B8D">
              <w:rPr>
                <w:rFonts w:ascii="Arial Narrow" w:eastAsia="Arial Narrow" w:hAnsi="Arial Narrow" w:cs="Arial Narrow"/>
              </w:rPr>
              <w:t xml:space="preserve"> – Tinta à base de água, sem óleo, líquido consistente, frasco com, no mínimo, 40 ml, cor vermelho.</w:t>
            </w:r>
          </w:p>
        </w:tc>
      </w:tr>
    </w:tbl>
    <w:p w14:paraId="601B9AAD" w14:textId="3DFB787C" w:rsidR="00EE45B0" w:rsidRPr="00D511D0" w:rsidRDefault="00EE45B0" w:rsidP="00680DE4">
      <w:pPr>
        <w:spacing w:after="0" w:line="240" w:lineRule="auto"/>
        <w:contextualSpacing/>
        <w:jc w:val="both"/>
        <w:rPr>
          <w:rFonts w:ascii="Arial Narrow" w:hAnsi="Arial Narrow"/>
          <w:b/>
          <w:color w:val="000000"/>
        </w:rPr>
      </w:pPr>
    </w:p>
    <w:p w14:paraId="1FF3FC53" w14:textId="30AE90B5" w:rsidR="00EE45B0" w:rsidRDefault="00EE45B0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2.</w:t>
      </w:r>
      <w:r>
        <w:rPr>
          <w:rFonts w:ascii="Arial Narrow" w:hAnsi="Arial Narrow"/>
          <w:b/>
          <w:bCs/>
        </w:rPr>
        <w:tab/>
        <w:t>JUSTIFICATIVA</w:t>
      </w:r>
      <w:r w:rsidR="009C7C03">
        <w:rPr>
          <w:rFonts w:ascii="Arial Narrow" w:hAnsi="Arial Narrow"/>
          <w:b/>
          <w:bCs/>
        </w:rPr>
        <w:t xml:space="preserve"> DA CONTRATAÇÃO, CONSIDERANDO O PLANEJAMENTO ESTRATÉGICO</w:t>
      </w:r>
    </w:p>
    <w:p w14:paraId="2E9EFD51" w14:textId="77777777" w:rsidR="007728FB" w:rsidRDefault="007728FB" w:rsidP="00680DE4">
      <w:pPr>
        <w:spacing w:after="0" w:line="240" w:lineRule="auto"/>
        <w:contextualSpacing/>
        <w:jc w:val="both"/>
        <w:rPr>
          <w:rFonts w:ascii="Arial Narrow" w:hAnsi="Arial Narrow"/>
          <w:bCs/>
        </w:rPr>
      </w:pPr>
    </w:p>
    <w:p w14:paraId="425A8656" w14:textId="6BF46D07" w:rsidR="23249350" w:rsidRDefault="23249350" w:rsidP="1916E85D">
      <w:pPr>
        <w:spacing w:after="0" w:line="240" w:lineRule="auto"/>
        <w:jc w:val="both"/>
      </w:pPr>
      <w:r w:rsidRPr="1916E85D">
        <w:rPr>
          <w:rFonts w:ascii="Arial Narrow" w:eastAsia="Arial Narrow" w:hAnsi="Arial Narrow" w:cs="Arial Narrow"/>
        </w:rPr>
        <w:t xml:space="preserve">2.1. É imprescindível a aquisição de carimbos, materiais correlatos e a realização de serviços de cópias de chaves de imóveis públicos para atender às demandas do Município de Espírito Santo do Dourado/MG. </w:t>
      </w:r>
    </w:p>
    <w:p w14:paraId="3D3BE0D9" w14:textId="56CDF5B9" w:rsidR="23249350" w:rsidRDefault="23249350" w:rsidP="1916E85D">
      <w:pPr>
        <w:spacing w:after="0" w:line="240" w:lineRule="auto"/>
        <w:jc w:val="both"/>
      </w:pPr>
      <w:r w:rsidRPr="1916E85D">
        <w:rPr>
          <w:rFonts w:ascii="Arial Narrow" w:eastAsia="Arial Narrow" w:hAnsi="Arial Narrow" w:cs="Arial Narrow"/>
        </w:rPr>
        <w:t xml:space="preserve">2.2. Tais medidas visam à otimização dos serviços administrativos em todas as unidades da administração municipal, bem como à manutenção da segurança e funcionalidade das instalações públicas, considerando a recorrência de perdas e quebras de chaves. </w:t>
      </w:r>
    </w:p>
    <w:p w14:paraId="13E3A672" w14:textId="1272CFE3" w:rsidR="23249350" w:rsidRDefault="23249350" w:rsidP="1916E85D">
      <w:pPr>
        <w:spacing w:after="0" w:line="240" w:lineRule="auto"/>
        <w:jc w:val="both"/>
      </w:pPr>
      <w:r w:rsidRPr="1916E85D">
        <w:rPr>
          <w:rFonts w:ascii="Arial Narrow" w:eastAsia="Arial Narrow" w:hAnsi="Arial Narrow" w:cs="Arial Narrow"/>
        </w:rPr>
        <w:t xml:space="preserve">2.3. Ressalta-se que o Município não dispõe, em seu quadro de servidores, de profissional especializado na confecção de chaves, tampouco possui os equipamentos necessários para tal atividade, o que torna indispensável a contratação externa para suprir essa necessidade. </w:t>
      </w:r>
    </w:p>
    <w:p w14:paraId="21845775" w14:textId="51DBF6A0" w:rsidR="23249350" w:rsidRDefault="23249350" w:rsidP="1916E85D">
      <w:pPr>
        <w:spacing w:after="0" w:line="240" w:lineRule="auto"/>
        <w:jc w:val="both"/>
      </w:pPr>
      <w:r w:rsidRPr="1916E85D">
        <w:rPr>
          <w:rFonts w:ascii="Arial Narrow" w:eastAsia="Arial Narrow" w:hAnsi="Arial Narrow" w:cs="Arial Narrow"/>
        </w:rPr>
        <w:t>2.4. Pelos motivos de fato acima, justifica-se a presente necessidade, tendo em vista o interesse público presente.</w:t>
      </w:r>
    </w:p>
    <w:p w14:paraId="4D209939" w14:textId="1A1A5EF3" w:rsidR="1916E85D" w:rsidRDefault="1916E85D" w:rsidP="1916E85D">
      <w:pPr>
        <w:spacing w:after="0" w:line="240" w:lineRule="auto"/>
        <w:contextualSpacing/>
        <w:jc w:val="both"/>
        <w:rPr>
          <w:rFonts w:ascii="Arial Narrow" w:hAnsi="Arial Narrow"/>
        </w:rPr>
      </w:pPr>
    </w:p>
    <w:p w14:paraId="3F5B98A6" w14:textId="77777777" w:rsidR="000E4186" w:rsidRPr="007728FB" w:rsidRDefault="000E4186" w:rsidP="00EE3E4C">
      <w:pPr>
        <w:spacing w:after="0" w:line="240" w:lineRule="auto"/>
        <w:contextualSpacing/>
        <w:jc w:val="both"/>
        <w:rPr>
          <w:rFonts w:ascii="Arial Narrow" w:hAnsi="Arial Narrow"/>
          <w:bCs/>
        </w:rPr>
      </w:pPr>
    </w:p>
    <w:p w14:paraId="7BF31BCF" w14:textId="69704F8F" w:rsidR="00EE45B0" w:rsidRDefault="005C201D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3.</w:t>
      </w:r>
      <w:r>
        <w:rPr>
          <w:rFonts w:ascii="Arial Narrow" w:hAnsi="Arial Narrow"/>
          <w:b/>
          <w:bCs/>
        </w:rPr>
        <w:tab/>
        <w:t xml:space="preserve">CRITÉRIOS DE </w:t>
      </w:r>
      <w:r w:rsidR="0094113A">
        <w:rPr>
          <w:rFonts w:ascii="Arial Narrow" w:hAnsi="Arial Narrow"/>
          <w:b/>
          <w:bCs/>
        </w:rPr>
        <w:t xml:space="preserve">ACEITAÇÃO E ENTREGA </w:t>
      </w:r>
      <w:r w:rsidR="00680DE4">
        <w:rPr>
          <w:rFonts w:ascii="Arial Narrow" w:hAnsi="Arial Narrow"/>
          <w:b/>
          <w:bCs/>
        </w:rPr>
        <w:t>DO MATERIAL</w:t>
      </w:r>
    </w:p>
    <w:p w14:paraId="52EA91A0" w14:textId="77777777" w:rsidR="00483BF3" w:rsidRPr="00D511D0" w:rsidRDefault="00483BF3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</w:p>
    <w:p w14:paraId="387EDA52" w14:textId="2B4C35EC" w:rsidR="00EE45B0" w:rsidRPr="00D511D0" w:rsidRDefault="00EE45B0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 w:rsidRPr="00D511D0">
        <w:rPr>
          <w:rFonts w:ascii="Arial Narrow" w:hAnsi="Arial Narrow"/>
        </w:rPr>
        <w:t xml:space="preserve">3.1. Só será aceito a </w:t>
      </w:r>
      <w:r w:rsidR="00BA00E4">
        <w:rPr>
          <w:rFonts w:ascii="Arial Narrow" w:hAnsi="Arial Narrow"/>
        </w:rPr>
        <w:t>entreg</w:t>
      </w:r>
      <w:r w:rsidR="00680DE4">
        <w:rPr>
          <w:rFonts w:ascii="Arial Narrow" w:hAnsi="Arial Narrow"/>
        </w:rPr>
        <w:t>a do</w:t>
      </w:r>
      <w:r w:rsidR="00BA00E4">
        <w:rPr>
          <w:rFonts w:ascii="Arial Narrow" w:hAnsi="Arial Narrow"/>
        </w:rPr>
        <w:t xml:space="preserve"> </w:t>
      </w:r>
      <w:r w:rsidR="00680DE4">
        <w:rPr>
          <w:rFonts w:ascii="Arial Narrow" w:hAnsi="Arial Narrow"/>
        </w:rPr>
        <w:t>material que estiver</w:t>
      </w:r>
      <w:r w:rsidRPr="00D511D0">
        <w:rPr>
          <w:rFonts w:ascii="Arial Narrow" w:hAnsi="Arial Narrow"/>
        </w:rPr>
        <w:t xml:space="preserve"> de acordo com as especificações exigidas, estando sua aceitação condicionada à fiscaliz</w:t>
      </w:r>
      <w:r w:rsidR="008B7E0E">
        <w:rPr>
          <w:rFonts w:ascii="Arial Narrow" w:hAnsi="Arial Narrow"/>
        </w:rPr>
        <w:t>ação dos servidores competentes.</w:t>
      </w:r>
    </w:p>
    <w:p w14:paraId="758A5B05" w14:textId="00E4E96B" w:rsidR="00EE45B0" w:rsidRDefault="00EE45B0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 w:rsidRPr="00D511D0">
        <w:rPr>
          <w:rFonts w:ascii="Arial Narrow" w:hAnsi="Arial Narrow"/>
        </w:rPr>
        <w:t xml:space="preserve">3.2. A Administração reserva-se o direito de não receber os </w:t>
      </w:r>
      <w:r w:rsidR="0094113A">
        <w:rPr>
          <w:rFonts w:ascii="Arial Narrow" w:hAnsi="Arial Narrow"/>
        </w:rPr>
        <w:t>materiais</w:t>
      </w:r>
      <w:r w:rsidRPr="00D511D0">
        <w:rPr>
          <w:rFonts w:ascii="Arial Narrow" w:hAnsi="Arial Narrow"/>
        </w:rPr>
        <w:t xml:space="preserve"> em desacordo com o previsto, podendo cancelar o contrato</w:t>
      </w:r>
      <w:r w:rsidR="00BA00E4">
        <w:rPr>
          <w:rFonts w:ascii="Arial Narrow" w:hAnsi="Arial Narrow"/>
        </w:rPr>
        <w:t xml:space="preserve"> ou instrumento equivalente</w:t>
      </w:r>
      <w:r w:rsidRPr="00D511D0">
        <w:rPr>
          <w:rFonts w:ascii="Arial Narrow" w:hAnsi="Arial Narrow"/>
        </w:rPr>
        <w:t>, sem prejuízo das penalidades e sanções previstas. Uma vez restando comprovada a adequação do objeto aos termos contratuais</w:t>
      </w:r>
      <w:r w:rsidR="00BA00E4">
        <w:rPr>
          <w:rFonts w:ascii="Arial Narrow" w:hAnsi="Arial Narrow"/>
        </w:rPr>
        <w:t xml:space="preserve"> ou documento equivalente</w:t>
      </w:r>
      <w:r w:rsidRPr="00D511D0">
        <w:rPr>
          <w:rFonts w:ascii="Arial Narrow" w:hAnsi="Arial Narrow"/>
        </w:rPr>
        <w:t xml:space="preserve">, </w:t>
      </w:r>
      <w:r w:rsidR="00680DE4">
        <w:rPr>
          <w:rFonts w:ascii="Arial Narrow" w:hAnsi="Arial Narrow"/>
        </w:rPr>
        <w:t xml:space="preserve">o material será recebido definitivamente pelo Município. </w:t>
      </w:r>
    </w:p>
    <w:p w14:paraId="760D4EA6" w14:textId="61F73E50" w:rsidR="00ED37E8" w:rsidRDefault="008B50BC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3.3. </w:t>
      </w:r>
      <w:r w:rsidR="00421268">
        <w:rPr>
          <w:rFonts w:ascii="Arial Narrow" w:hAnsi="Arial Narrow"/>
        </w:rPr>
        <w:t>Os materiais, acabados,</w:t>
      </w:r>
      <w:r w:rsidR="00493736">
        <w:rPr>
          <w:rFonts w:ascii="Arial Narrow" w:hAnsi="Arial Narrow"/>
        </w:rPr>
        <w:t xml:space="preserve"> deve</w:t>
      </w:r>
      <w:r w:rsidR="00421268">
        <w:rPr>
          <w:rFonts w:ascii="Arial Narrow" w:hAnsi="Arial Narrow"/>
        </w:rPr>
        <w:t>m</w:t>
      </w:r>
      <w:r>
        <w:rPr>
          <w:rFonts w:ascii="Arial Narrow" w:hAnsi="Arial Narrow"/>
        </w:rPr>
        <w:t xml:space="preserve"> ser </w:t>
      </w:r>
      <w:r w:rsidR="00493736">
        <w:rPr>
          <w:rFonts w:ascii="Arial Narrow" w:hAnsi="Arial Narrow"/>
        </w:rPr>
        <w:t>entregue</w:t>
      </w:r>
      <w:r w:rsidR="00421268">
        <w:rPr>
          <w:rFonts w:ascii="Arial Narrow" w:hAnsi="Arial Narrow"/>
        </w:rPr>
        <w:t>s</w:t>
      </w:r>
      <w:r w:rsidR="00ED37E8">
        <w:rPr>
          <w:rFonts w:ascii="Arial Narrow" w:hAnsi="Arial Narrow"/>
        </w:rPr>
        <w:t xml:space="preserve"> </w:t>
      </w:r>
      <w:r w:rsidR="00617240">
        <w:rPr>
          <w:rFonts w:ascii="Arial Narrow" w:hAnsi="Arial Narrow"/>
        </w:rPr>
        <w:t xml:space="preserve">no prazo de até </w:t>
      </w:r>
      <w:r w:rsidR="00680DE4">
        <w:rPr>
          <w:rFonts w:ascii="Arial Narrow" w:hAnsi="Arial Narrow"/>
        </w:rPr>
        <w:t>05 (cinco) dias úteis</w:t>
      </w:r>
      <w:r w:rsidR="00ED37E8">
        <w:rPr>
          <w:rFonts w:ascii="Arial Narrow" w:hAnsi="Arial Narrow"/>
        </w:rPr>
        <w:t xml:space="preserve">, </w:t>
      </w:r>
      <w:r w:rsidR="00617240">
        <w:rPr>
          <w:rFonts w:ascii="Arial Narrow" w:hAnsi="Arial Narrow"/>
        </w:rPr>
        <w:t>após o recebimento da</w:t>
      </w:r>
      <w:r w:rsidR="009C7C03">
        <w:rPr>
          <w:rFonts w:ascii="Arial Narrow" w:hAnsi="Arial Narrow"/>
        </w:rPr>
        <w:t xml:space="preserve"> Autorização de Fornecimento, </w:t>
      </w:r>
      <w:r w:rsidR="00401A89">
        <w:rPr>
          <w:rFonts w:ascii="Arial Narrow" w:hAnsi="Arial Narrow"/>
        </w:rPr>
        <w:t xml:space="preserve">na sede da </w:t>
      </w:r>
      <w:r w:rsidR="00421268">
        <w:rPr>
          <w:rFonts w:ascii="Arial Narrow" w:hAnsi="Arial Narrow"/>
        </w:rPr>
        <w:t>Prefeitura Municipal</w:t>
      </w:r>
      <w:r w:rsidR="009C7C03">
        <w:rPr>
          <w:rFonts w:ascii="Arial Narrow" w:hAnsi="Arial Narrow"/>
        </w:rPr>
        <w:t>, situad</w:t>
      </w:r>
      <w:r w:rsidR="00401A89">
        <w:rPr>
          <w:rFonts w:ascii="Arial Narrow" w:hAnsi="Arial Narrow"/>
        </w:rPr>
        <w:t>a</w:t>
      </w:r>
      <w:r w:rsidR="009C7C03">
        <w:rPr>
          <w:rFonts w:ascii="Arial Narrow" w:hAnsi="Arial Narrow"/>
        </w:rPr>
        <w:t xml:space="preserve"> na </w:t>
      </w:r>
      <w:r w:rsidR="00401A89">
        <w:rPr>
          <w:rFonts w:ascii="Arial Narrow" w:hAnsi="Arial Narrow"/>
        </w:rPr>
        <w:t>Avenida Antônio Paulino, 47</w:t>
      </w:r>
      <w:r w:rsidR="009C7C03">
        <w:rPr>
          <w:rFonts w:ascii="Arial Narrow" w:hAnsi="Arial Narrow"/>
        </w:rPr>
        <w:t>, Centro, Espírito Santo do Dourado, CEP 37.566-000</w:t>
      </w:r>
      <w:r w:rsidR="00617240">
        <w:rPr>
          <w:rFonts w:ascii="Arial Narrow" w:hAnsi="Arial Narrow"/>
        </w:rPr>
        <w:t xml:space="preserve">. </w:t>
      </w:r>
    </w:p>
    <w:p w14:paraId="1865712A" w14:textId="77777777" w:rsidR="00BB47BB" w:rsidRDefault="00BB47BB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</w:p>
    <w:p w14:paraId="6F60373C" w14:textId="6B54CE72" w:rsidR="00483BF3" w:rsidRDefault="00EE45B0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 w:rsidRPr="00D511D0">
        <w:rPr>
          <w:rFonts w:ascii="Arial Narrow" w:hAnsi="Arial Narrow"/>
          <w:b/>
          <w:bCs/>
        </w:rPr>
        <w:t>4.</w:t>
      </w:r>
      <w:r w:rsidRPr="00D511D0">
        <w:rPr>
          <w:rFonts w:ascii="Arial Narrow" w:hAnsi="Arial Narrow"/>
          <w:b/>
          <w:bCs/>
        </w:rPr>
        <w:tab/>
        <w:t>PROCEDIMENTOS DE</w:t>
      </w:r>
      <w:r w:rsidR="00483BF3">
        <w:rPr>
          <w:rFonts w:ascii="Arial Narrow" w:hAnsi="Arial Narrow"/>
          <w:b/>
          <w:bCs/>
        </w:rPr>
        <w:t xml:space="preserve"> FISCALIZAÇÃO</w:t>
      </w:r>
    </w:p>
    <w:p w14:paraId="78BFA61E" w14:textId="77777777" w:rsidR="00E14652" w:rsidRDefault="00E14652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</w:p>
    <w:p w14:paraId="4C966D90" w14:textId="651E6FA2" w:rsidR="00EE45B0" w:rsidRPr="00D511D0" w:rsidRDefault="00483BF3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 w:rsidRPr="00483BF3">
        <w:rPr>
          <w:rFonts w:ascii="Arial Narrow" w:hAnsi="Arial Narrow"/>
          <w:bCs/>
        </w:rPr>
        <w:t>4.1</w:t>
      </w:r>
      <w:r w:rsidRPr="00680DE4">
        <w:rPr>
          <w:rFonts w:ascii="Arial Narrow" w:hAnsi="Arial Narrow"/>
          <w:bCs/>
        </w:rPr>
        <w:t xml:space="preserve">. </w:t>
      </w:r>
      <w:r w:rsidR="00EE45B0" w:rsidRPr="00D511D0">
        <w:rPr>
          <w:rFonts w:ascii="Arial Narrow" w:hAnsi="Arial Narrow"/>
          <w:bCs/>
        </w:rPr>
        <w:t>O Setor Administrativo</w:t>
      </w:r>
      <w:r w:rsidR="00421268">
        <w:rPr>
          <w:rFonts w:ascii="Arial Narrow" w:hAnsi="Arial Narrow"/>
          <w:bCs/>
        </w:rPr>
        <w:t xml:space="preserve"> conjuntamente com a unidade solicitante</w:t>
      </w:r>
      <w:r w:rsidR="00EE45B0" w:rsidRPr="00D511D0">
        <w:rPr>
          <w:rFonts w:ascii="Arial Narrow" w:hAnsi="Arial Narrow"/>
          <w:bCs/>
        </w:rPr>
        <w:t xml:space="preserve"> </w:t>
      </w:r>
      <w:r w:rsidR="00F21B27">
        <w:rPr>
          <w:rFonts w:ascii="Arial Narrow" w:hAnsi="Arial Narrow"/>
        </w:rPr>
        <w:t>será o</w:t>
      </w:r>
      <w:r w:rsidR="00BA00E4">
        <w:rPr>
          <w:rFonts w:ascii="Arial Narrow" w:hAnsi="Arial Narrow"/>
        </w:rPr>
        <w:t xml:space="preserve"> </w:t>
      </w:r>
      <w:r w:rsidR="00F21B27">
        <w:rPr>
          <w:rFonts w:ascii="Arial Narrow" w:hAnsi="Arial Narrow"/>
        </w:rPr>
        <w:t>responsável</w:t>
      </w:r>
      <w:r w:rsidR="00EE45B0" w:rsidRPr="00D511D0">
        <w:rPr>
          <w:rFonts w:ascii="Arial Narrow" w:hAnsi="Arial Narrow"/>
        </w:rPr>
        <w:t xml:space="preserve"> pela fiscalização </w:t>
      </w:r>
      <w:r w:rsidR="00BA00E4">
        <w:rPr>
          <w:rFonts w:ascii="Arial Narrow" w:hAnsi="Arial Narrow"/>
        </w:rPr>
        <w:t>da contratação</w:t>
      </w:r>
      <w:r w:rsidR="00EE45B0" w:rsidRPr="00D511D0">
        <w:rPr>
          <w:rFonts w:ascii="Arial Narrow" w:hAnsi="Arial Narrow"/>
        </w:rPr>
        <w:t xml:space="preserve"> no que compete a </w:t>
      </w:r>
      <w:r w:rsidR="00BA00E4">
        <w:rPr>
          <w:rFonts w:ascii="Arial Narrow" w:hAnsi="Arial Narrow"/>
        </w:rPr>
        <w:t xml:space="preserve">entrega dos </w:t>
      </w:r>
      <w:r w:rsidR="0094113A">
        <w:rPr>
          <w:rFonts w:ascii="Arial Narrow" w:hAnsi="Arial Narrow"/>
        </w:rPr>
        <w:t>materiais</w:t>
      </w:r>
      <w:r w:rsidR="00EE45B0" w:rsidRPr="00D511D0">
        <w:rPr>
          <w:rFonts w:ascii="Arial Narrow" w:hAnsi="Arial Narrow"/>
        </w:rPr>
        <w:t xml:space="preserve">, observando todos os aspectos contratados (prazo de </w:t>
      </w:r>
      <w:r w:rsidR="00BA00E4">
        <w:rPr>
          <w:rFonts w:ascii="Arial Narrow" w:hAnsi="Arial Narrow"/>
        </w:rPr>
        <w:t>entrega</w:t>
      </w:r>
      <w:r w:rsidR="00EE45B0" w:rsidRPr="00D511D0">
        <w:rPr>
          <w:rFonts w:ascii="Arial Narrow" w:hAnsi="Arial Narrow"/>
        </w:rPr>
        <w:t xml:space="preserve">, local de </w:t>
      </w:r>
      <w:r w:rsidR="00BA00E4">
        <w:rPr>
          <w:rFonts w:ascii="Arial Narrow" w:hAnsi="Arial Narrow"/>
        </w:rPr>
        <w:t>entrega</w:t>
      </w:r>
      <w:r w:rsidR="00EE45B0" w:rsidRPr="00D511D0">
        <w:rPr>
          <w:rFonts w:ascii="Arial Narrow" w:hAnsi="Arial Narrow"/>
        </w:rPr>
        <w:t xml:space="preserve">, observância acerca da qualidade dos </w:t>
      </w:r>
      <w:r w:rsidR="00BA00E4">
        <w:rPr>
          <w:rFonts w:ascii="Arial Narrow" w:hAnsi="Arial Narrow"/>
        </w:rPr>
        <w:t>produtos</w:t>
      </w:r>
      <w:r w:rsidR="00EE45B0" w:rsidRPr="00D511D0">
        <w:rPr>
          <w:rFonts w:ascii="Arial Narrow" w:hAnsi="Arial Narrow"/>
        </w:rPr>
        <w:t>, aplicação de sanções, advertências, multas e quaisquer outros oriundos desta execução).</w:t>
      </w:r>
    </w:p>
    <w:p w14:paraId="41F5FE16" w14:textId="77777777" w:rsidR="00EE45B0" w:rsidRPr="00D511D0" w:rsidRDefault="00EE45B0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</w:p>
    <w:p w14:paraId="7FF2A4CC" w14:textId="7DF1BEA6" w:rsidR="00483BF3" w:rsidRDefault="00330A13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5.</w:t>
      </w:r>
      <w:r>
        <w:rPr>
          <w:rFonts w:ascii="Arial Narrow" w:hAnsi="Arial Narrow"/>
          <w:b/>
          <w:bCs/>
        </w:rPr>
        <w:tab/>
        <w:t>PRAZO DE VIGÊNCIA</w:t>
      </w:r>
    </w:p>
    <w:p w14:paraId="686023AA" w14:textId="77777777" w:rsidR="00483BF3" w:rsidRDefault="00483BF3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</w:p>
    <w:p w14:paraId="1521647E" w14:textId="513A8CFF" w:rsidR="00EE45B0" w:rsidRPr="00483BF3" w:rsidRDefault="00483BF3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 w:rsidRPr="1916E85D">
        <w:rPr>
          <w:rFonts w:ascii="Arial Narrow" w:hAnsi="Arial Narrow"/>
        </w:rPr>
        <w:t xml:space="preserve">5.1. </w:t>
      </w:r>
      <w:r w:rsidR="00BA00E4" w:rsidRPr="1916E85D">
        <w:rPr>
          <w:rFonts w:ascii="Arial Narrow" w:hAnsi="Arial Narrow"/>
        </w:rPr>
        <w:t xml:space="preserve">A contratação vigerá da data da autorização, </w:t>
      </w:r>
      <w:r w:rsidR="00F21B27" w:rsidRPr="1916E85D">
        <w:rPr>
          <w:rFonts w:ascii="Arial Narrow" w:hAnsi="Arial Narrow"/>
        </w:rPr>
        <w:t xml:space="preserve">pelo prazo de </w:t>
      </w:r>
      <w:r w:rsidR="37AAF712" w:rsidRPr="00767B8D">
        <w:rPr>
          <w:rFonts w:ascii="Arial Narrow" w:hAnsi="Arial Narrow"/>
        </w:rPr>
        <w:t>12</w:t>
      </w:r>
      <w:r w:rsidR="00617240" w:rsidRPr="00767B8D">
        <w:rPr>
          <w:rFonts w:ascii="Arial Narrow" w:hAnsi="Arial Narrow"/>
        </w:rPr>
        <w:t xml:space="preserve"> (</w:t>
      </w:r>
      <w:r w:rsidR="31CF1A2F" w:rsidRPr="00767B8D">
        <w:rPr>
          <w:rFonts w:ascii="Arial Narrow" w:hAnsi="Arial Narrow"/>
        </w:rPr>
        <w:t>doze</w:t>
      </w:r>
      <w:r w:rsidR="00617240" w:rsidRPr="00767B8D">
        <w:rPr>
          <w:rFonts w:ascii="Arial Narrow" w:hAnsi="Arial Narrow"/>
        </w:rPr>
        <w:t xml:space="preserve">) </w:t>
      </w:r>
      <w:r w:rsidR="72ABFBDF" w:rsidRPr="00767B8D">
        <w:rPr>
          <w:rFonts w:ascii="Arial Narrow" w:hAnsi="Arial Narrow"/>
        </w:rPr>
        <w:t>meses</w:t>
      </w:r>
      <w:r w:rsidR="00F21B27" w:rsidRPr="1916E85D">
        <w:rPr>
          <w:rFonts w:ascii="Arial Narrow" w:hAnsi="Arial Narrow"/>
        </w:rPr>
        <w:t>.</w:t>
      </w:r>
    </w:p>
    <w:p w14:paraId="3D18E8BA" w14:textId="77777777" w:rsidR="00EE45B0" w:rsidRPr="00D511D0" w:rsidRDefault="00EE45B0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</w:p>
    <w:p w14:paraId="7FA4EED3" w14:textId="2F6DFBFF" w:rsidR="00EE45B0" w:rsidRDefault="00483BF3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6.</w:t>
      </w:r>
      <w:r>
        <w:rPr>
          <w:rFonts w:ascii="Arial Narrow" w:hAnsi="Arial Narrow"/>
          <w:b/>
          <w:bCs/>
        </w:rPr>
        <w:tab/>
        <w:t>PENALIDADES APLICÁVEIS</w:t>
      </w:r>
    </w:p>
    <w:p w14:paraId="2969216E" w14:textId="77777777" w:rsidR="00483BF3" w:rsidRPr="00D511D0" w:rsidRDefault="00483BF3" w:rsidP="00680DE4">
      <w:pPr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</w:p>
    <w:p w14:paraId="003AB4C4" w14:textId="3892308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lastRenderedPageBreak/>
        <w:t>6</w:t>
      </w:r>
      <w:r w:rsidR="00BA00E4">
        <w:rPr>
          <w:rFonts w:ascii="Arial Narrow" w:eastAsia="Times New Roman" w:hAnsi="Arial Narrow" w:cs="Times New Roman"/>
          <w:bCs/>
        </w:rPr>
        <w:t xml:space="preserve">.1. </w:t>
      </w:r>
      <w:r w:rsidRPr="0005378F">
        <w:rPr>
          <w:rFonts w:ascii="Arial Narrow" w:eastAsia="Times New Roman" w:hAnsi="Arial Narrow" w:cs="Times New Roman"/>
          <w:bCs/>
        </w:rPr>
        <w:t>Comete infração administrativa, nos termos da Lei nº 14.133, de 2021, o Contratado que:</w:t>
      </w:r>
    </w:p>
    <w:p w14:paraId="673561D9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a)</w:t>
      </w:r>
      <w:r w:rsidRPr="0005378F">
        <w:rPr>
          <w:rFonts w:ascii="Arial Narrow" w:eastAsia="Times New Roman" w:hAnsi="Arial Narrow" w:cs="Times New Roman"/>
          <w:bCs/>
        </w:rPr>
        <w:tab/>
        <w:t>der causa à inexecução parcial do contrato;</w:t>
      </w:r>
    </w:p>
    <w:p w14:paraId="05F7A6D7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b)</w:t>
      </w:r>
      <w:r w:rsidRPr="0005378F">
        <w:rPr>
          <w:rFonts w:ascii="Arial Narrow" w:eastAsia="Times New Roman" w:hAnsi="Arial Narrow" w:cs="Times New Roman"/>
          <w:bCs/>
        </w:rPr>
        <w:tab/>
        <w:t>der causa à inexecução parcial do contrato que cause grave dano à Administração ou ao funcionamento dos serviços públicos ou ao interesse coletivo;</w:t>
      </w:r>
    </w:p>
    <w:p w14:paraId="08C84247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c)</w:t>
      </w:r>
      <w:r w:rsidRPr="0005378F">
        <w:rPr>
          <w:rFonts w:ascii="Arial Narrow" w:eastAsia="Times New Roman" w:hAnsi="Arial Narrow" w:cs="Times New Roman"/>
          <w:bCs/>
        </w:rPr>
        <w:tab/>
        <w:t>der causa à inexecução total do contrato;</w:t>
      </w:r>
    </w:p>
    <w:p w14:paraId="05A34BCE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d)</w:t>
      </w:r>
      <w:r w:rsidRPr="0005378F">
        <w:rPr>
          <w:rFonts w:ascii="Arial Narrow" w:eastAsia="Times New Roman" w:hAnsi="Arial Narrow" w:cs="Times New Roman"/>
          <w:bCs/>
        </w:rPr>
        <w:tab/>
        <w:t>deixar de entregar a documentação exigida para o certame;</w:t>
      </w:r>
    </w:p>
    <w:p w14:paraId="649FBF2D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e)</w:t>
      </w:r>
      <w:r w:rsidRPr="0005378F">
        <w:rPr>
          <w:rFonts w:ascii="Arial Narrow" w:eastAsia="Times New Roman" w:hAnsi="Arial Narrow" w:cs="Times New Roman"/>
          <w:bCs/>
        </w:rPr>
        <w:tab/>
        <w:t>não manter a proposta, salvo em decorrência de fato superveniente devidamente justificado;</w:t>
      </w:r>
    </w:p>
    <w:p w14:paraId="5F761B08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f)</w:t>
      </w:r>
      <w:r w:rsidRPr="0005378F">
        <w:rPr>
          <w:rFonts w:ascii="Arial Narrow" w:eastAsia="Times New Roman" w:hAnsi="Arial Narrow" w:cs="Times New Roman"/>
          <w:bCs/>
        </w:rPr>
        <w:tab/>
        <w:t>não celebrar o contrato ou não entregar a documentação exigida para a contratação, quando convocado dentro do prazo de validade de sua proposta;</w:t>
      </w:r>
    </w:p>
    <w:p w14:paraId="50F7DB25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g)</w:t>
      </w:r>
      <w:r w:rsidRPr="0005378F">
        <w:rPr>
          <w:rFonts w:ascii="Arial Narrow" w:eastAsia="Times New Roman" w:hAnsi="Arial Narrow" w:cs="Times New Roman"/>
          <w:bCs/>
        </w:rPr>
        <w:tab/>
        <w:t>ensejar o retardamento da execução ou da entrega do objeto da contratação sem motivo justificado;</w:t>
      </w:r>
    </w:p>
    <w:p w14:paraId="4F9F0118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h)</w:t>
      </w:r>
      <w:r w:rsidRPr="0005378F">
        <w:rPr>
          <w:rFonts w:ascii="Arial Narrow" w:eastAsia="Times New Roman" w:hAnsi="Arial Narrow" w:cs="Times New Roman"/>
          <w:bCs/>
        </w:rPr>
        <w:tab/>
        <w:t>apresentar declaração ou documentação falsa exigida para o certame ou prestar declaração falsa durante a dispensa eletrônica ou execução do contrato;</w:t>
      </w:r>
    </w:p>
    <w:p w14:paraId="21F9C9B7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i)</w:t>
      </w:r>
      <w:r w:rsidRPr="0005378F">
        <w:rPr>
          <w:rFonts w:ascii="Arial Narrow" w:eastAsia="Times New Roman" w:hAnsi="Arial Narrow" w:cs="Times New Roman"/>
          <w:bCs/>
        </w:rPr>
        <w:tab/>
        <w:t>fraudar a contratação ou praticar ato fraudulento na execução do contrato;</w:t>
      </w:r>
    </w:p>
    <w:p w14:paraId="06BC3CB6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j)</w:t>
      </w:r>
      <w:r w:rsidRPr="0005378F">
        <w:rPr>
          <w:rFonts w:ascii="Arial Narrow" w:eastAsia="Times New Roman" w:hAnsi="Arial Narrow" w:cs="Times New Roman"/>
          <w:bCs/>
        </w:rPr>
        <w:tab/>
        <w:t>comportar-se de modo inidôneo ou cometer fraude de qualquer natureza;</w:t>
      </w:r>
    </w:p>
    <w:p w14:paraId="7E71D3AD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k)</w:t>
      </w:r>
      <w:r w:rsidRPr="0005378F">
        <w:rPr>
          <w:rFonts w:ascii="Arial Narrow" w:eastAsia="Times New Roman" w:hAnsi="Arial Narrow" w:cs="Times New Roman"/>
          <w:bCs/>
        </w:rPr>
        <w:tab/>
        <w:t>praticar atos ilícitos com vistas a frustrar os objetivos da contratação;</w:t>
      </w:r>
    </w:p>
    <w:p w14:paraId="6FD29193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l)</w:t>
      </w:r>
      <w:r w:rsidRPr="0005378F">
        <w:rPr>
          <w:rFonts w:ascii="Arial Narrow" w:eastAsia="Times New Roman" w:hAnsi="Arial Narrow" w:cs="Times New Roman"/>
          <w:bCs/>
        </w:rPr>
        <w:tab/>
        <w:t>praticar ato lesivo previsto no art. 5º da Lei nº 12.846, de 1º de agosto de 2013.</w:t>
      </w:r>
    </w:p>
    <w:p w14:paraId="7C27ACCF" w14:textId="5C5803E5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.2. Serão aplicadas ao responsável pelas infrações administrativas acima descritas as seguintes sanções:</w:t>
      </w:r>
    </w:p>
    <w:p w14:paraId="191D7D82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i)</w:t>
      </w:r>
      <w:r w:rsidRPr="0005378F">
        <w:rPr>
          <w:rFonts w:ascii="Arial Narrow" w:eastAsia="Times New Roman" w:hAnsi="Arial Narrow" w:cs="Times New Roman"/>
          <w:bCs/>
        </w:rPr>
        <w:tab/>
        <w:t>Advertência, quando o Contratado der causa à inexecução parcial do contrato, sempre que não se justificar a imposição de penalidade mais grave (art. 156, §2º, da Lei);</w:t>
      </w:r>
    </w:p>
    <w:p w14:paraId="1B64A4E4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proofErr w:type="spellStart"/>
      <w:r w:rsidRPr="0005378F">
        <w:rPr>
          <w:rFonts w:ascii="Arial Narrow" w:eastAsia="Times New Roman" w:hAnsi="Arial Narrow" w:cs="Times New Roman"/>
          <w:bCs/>
        </w:rPr>
        <w:t>ii</w:t>
      </w:r>
      <w:proofErr w:type="spellEnd"/>
      <w:r w:rsidRPr="0005378F">
        <w:rPr>
          <w:rFonts w:ascii="Arial Narrow" w:eastAsia="Times New Roman" w:hAnsi="Arial Narrow" w:cs="Times New Roman"/>
          <w:bCs/>
        </w:rPr>
        <w:t>)</w:t>
      </w:r>
      <w:r w:rsidRPr="0005378F">
        <w:rPr>
          <w:rFonts w:ascii="Arial Narrow" w:eastAsia="Times New Roman" w:hAnsi="Arial Narrow" w:cs="Times New Roman"/>
          <w:bCs/>
        </w:rPr>
        <w:tab/>
        <w:t>Impedimento de licitar e contratar, quando praticadas as condutas descritas nas alíneas b, c, d, e, f e g do subitem acima deste Contrato, sempre que não se justificar a imposição de penalidade mais grave (art. 156, §4º, da Lei);</w:t>
      </w:r>
    </w:p>
    <w:p w14:paraId="7F168F4C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proofErr w:type="spellStart"/>
      <w:r w:rsidRPr="0005378F">
        <w:rPr>
          <w:rFonts w:ascii="Arial Narrow" w:eastAsia="Times New Roman" w:hAnsi="Arial Narrow" w:cs="Times New Roman"/>
          <w:bCs/>
        </w:rPr>
        <w:t>iii</w:t>
      </w:r>
      <w:proofErr w:type="spellEnd"/>
      <w:r w:rsidRPr="0005378F">
        <w:rPr>
          <w:rFonts w:ascii="Arial Narrow" w:eastAsia="Times New Roman" w:hAnsi="Arial Narrow" w:cs="Times New Roman"/>
          <w:bCs/>
        </w:rPr>
        <w:t>)</w:t>
      </w:r>
      <w:r w:rsidRPr="0005378F">
        <w:rPr>
          <w:rFonts w:ascii="Arial Narrow" w:eastAsia="Times New Roman" w:hAnsi="Arial Narrow" w:cs="Times New Roman"/>
          <w:bCs/>
        </w:rPr>
        <w:tab/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</w:t>
      </w:r>
    </w:p>
    <w:p w14:paraId="1F8459F6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proofErr w:type="spellStart"/>
      <w:r w:rsidRPr="0005378F">
        <w:rPr>
          <w:rFonts w:ascii="Arial Narrow" w:eastAsia="Times New Roman" w:hAnsi="Arial Narrow" w:cs="Times New Roman"/>
          <w:bCs/>
        </w:rPr>
        <w:t>iv</w:t>
      </w:r>
      <w:proofErr w:type="spellEnd"/>
      <w:r w:rsidRPr="0005378F">
        <w:rPr>
          <w:rFonts w:ascii="Arial Narrow" w:eastAsia="Times New Roman" w:hAnsi="Arial Narrow" w:cs="Times New Roman"/>
          <w:bCs/>
        </w:rPr>
        <w:t>)</w:t>
      </w:r>
      <w:r w:rsidRPr="0005378F">
        <w:rPr>
          <w:rFonts w:ascii="Arial Narrow" w:eastAsia="Times New Roman" w:hAnsi="Arial Narrow" w:cs="Times New Roman"/>
          <w:bCs/>
        </w:rPr>
        <w:tab/>
        <w:t>Multa:</w:t>
      </w:r>
    </w:p>
    <w:p w14:paraId="337BF5E1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(1)</w:t>
      </w:r>
      <w:r w:rsidRPr="0005378F">
        <w:rPr>
          <w:rFonts w:ascii="Arial Narrow" w:eastAsia="Times New Roman" w:hAnsi="Arial Narrow" w:cs="Times New Roman"/>
          <w:bCs/>
        </w:rPr>
        <w:tab/>
        <w:t>moratória de 0,5% (cinco décimos por cento) por dia de atraso injustificado sobre o valor da parcela inad</w:t>
      </w:r>
      <w:r>
        <w:rPr>
          <w:rFonts w:ascii="Arial Narrow" w:eastAsia="Times New Roman" w:hAnsi="Arial Narrow" w:cs="Times New Roman"/>
          <w:bCs/>
        </w:rPr>
        <w:t>implida, até o limite de 30 (trinta</w:t>
      </w:r>
      <w:r w:rsidRPr="0005378F">
        <w:rPr>
          <w:rFonts w:ascii="Arial Narrow" w:eastAsia="Times New Roman" w:hAnsi="Arial Narrow" w:cs="Times New Roman"/>
          <w:bCs/>
        </w:rPr>
        <w:t>) dias;</w:t>
      </w:r>
    </w:p>
    <w:p w14:paraId="35948577" w14:textId="6163F875" w:rsidR="00330A13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(a)</w:t>
      </w:r>
      <w:r w:rsidRPr="0005378F">
        <w:rPr>
          <w:rFonts w:ascii="Arial Narrow" w:eastAsia="Times New Roman" w:hAnsi="Arial Narrow" w:cs="Times New Roman"/>
          <w:bCs/>
        </w:rPr>
        <w:tab/>
        <w:t xml:space="preserve">O atraso superior a </w:t>
      </w:r>
      <w:r>
        <w:rPr>
          <w:rFonts w:ascii="Arial Narrow" w:eastAsia="Times New Roman" w:hAnsi="Arial Narrow" w:cs="Times New Roman"/>
          <w:bCs/>
        </w:rPr>
        <w:t>30 (trinta) dias</w:t>
      </w:r>
      <w:r w:rsidRPr="0005378F">
        <w:rPr>
          <w:rFonts w:ascii="Arial Narrow" w:eastAsia="Times New Roman" w:hAnsi="Arial Narrow" w:cs="Times New Roman"/>
          <w:bCs/>
        </w:rPr>
        <w:t xml:space="preserve"> autoriza a Administração a promover a rescisão do contrato por descumprimento ou cumprimento irregular de suas cláusulas, conforme dispõe o inciso I do art. 137 da Lei n. 14.133, de 2021.</w:t>
      </w:r>
    </w:p>
    <w:p w14:paraId="1DD10012" w14:textId="77777777" w:rsidR="00330A13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(3)</w:t>
      </w:r>
      <w:r w:rsidRPr="0005378F">
        <w:rPr>
          <w:rFonts w:ascii="Arial Narrow" w:eastAsia="Times New Roman" w:hAnsi="Arial Narrow" w:cs="Times New Roman"/>
          <w:bCs/>
        </w:rPr>
        <w:tab/>
        <w:t xml:space="preserve">compensatória de </w:t>
      </w:r>
      <w:r>
        <w:rPr>
          <w:rFonts w:ascii="Arial Narrow" w:eastAsia="Times New Roman" w:hAnsi="Arial Narrow" w:cs="Times New Roman"/>
          <w:bCs/>
        </w:rPr>
        <w:t xml:space="preserve">10 </w:t>
      </w:r>
      <w:r w:rsidRPr="0005378F">
        <w:rPr>
          <w:rFonts w:ascii="Arial Narrow" w:eastAsia="Times New Roman" w:hAnsi="Arial Narrow" w:cs="Times New Roman"/>
          <w:bCs/>
        </w:rPr>
        <w:t>% (</w:t>
      </w:r>
      <w:r>
        <w:rPr>
          <w:rFonts w:ascii="Arial Narrow" w:eastAsia="Times New Roman" w:hAnsi="Arial Narrow" w:cs="Times New Roman"/>
          <w:bCs/>
        </w:rPr>
        <w:t>dez</w:t>
      </w:r>
      <w:r w:rsidRPr="0005378F">
        <w:rPr>
          <w:rFonts w:ascii="Arial Narrow" w:eastAsia="Times New Roman" w:hAnsi="Arial Narrow" w:cs="Times New Roman"/>
          <w:bCs/>
        </w:rPr>
        <w:t xml:space="preserve"> por cento) sobre o valor total do contrato, no caso de inexecução total do objeto;</w:t>
      </w:r>
    </w:p>
    <w:p w14:paraId="75FC8435" w14:textId="346DF85F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.3. A aplicação das sanções previstas neste Contrato não exclui, em hipótese alguma, a obrigação de reparação integral do dano causado à Contratante (art. 156, §9º)</w:t>
      </w:r>
      <w:r>
        <w:rPr>
          <w:rFonts w:ascii="Arial Narrow" w:eastAsia="Times New Roman" w:hAnsi="Arial Narrow" w:cs="Times New Roman"/>
          <w:bCs/>
        </w:rPr>
        <w:t>.</w:t>
      </w:r>
    </w:p>
    <w:p w14:paraId="7368E501" w14:textId="5AADCF7D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.4. Todas as sanções previstas neste Contrato poderão ser aplicadas cumulativamente com a multa (art. 156, §7º).</w:t>
      </w:r>
    </w:p>
    <w:p w14:paraId="1A264C07" w14:textId="1C4581EC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.4.1. Antes da aplicação da multa será facultada a defesa do interessado no prazo de 15 (quinze) dias úteis, contado da data de sua intimação (art. 157)</w:t>
      </w:r>
      <w:r>
        <w:rPr>
          <w:rFonts w:ascii="Arial Narrow" w:eastAsia="Times New Roman" w:hAnsi="Arial Narrow" w:cs="Times New Roman"/>
          <w:bCs/>
        </w:rPr>
        <w:t>.</w:t>
      </w:r>
    </w:p>
    <w:p w14:paraId="4A3F7B57" w14:textId="62E87C5F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.4.2. Se a multa aplicada e as indenizações cabíveis forem superiores ao valor do pagamento eventualmente devido pelo Contratante ao Contratado, além da perda desse valor, a diferença será descontada da garantia prestada ou será cobrada judicialmente (art. 156, §8º).</w:t>
      </w:r>
    </w:p>
    <w:p w14:paraId="006B876F" w14:textId="4933A96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 xml:space="preserve">.4.3. Previamente ao encaminhamento à cobrança judicial, a multa poderá ser recolhida administrativamente no prazo máximo de </w:t>
      </w:r>
      <w:r>
        <w:rPr>
          <w:rFonts w:ascii="Arial Narrow" w:eastAsia="Times New Roman" w:hAnsi="Arial Narrow" w:cs="Times New Roman"/>
          <w:bCs/>
        </w:rPr>
        <w:t>30</w:t>
      </w:r>
      <w:r w:rsidRPr="0005378F">
        <w:rPr>
          <w:rFonts w:ascii="Arial Narrow" w:eastAsia="Times New Roman" w:hAnsi="Arial Narrow" w:cs="Times New Roman"/>
          <w:bCs/>
        </w:rPr>
        <w:t xml:space="preserve"> (</w:t>
      </w:r>
      <w:r>
        <w:rPr>
          <w:rFonts w:ascii="Arial Narrow" w:eastAsia="Times New Roman" w:hAnsi="Arial Narrow" w:cs="Times New Roman"/>
          <w:bCs/>
        </w:rPr>
        <w:t>trinta</w:t>
      </w:r>
      <w:r w:rsidRPr="0005378F">
        <w:rPr>
          <w:rFonts w:ascii="Arial Narrow" w:eastAsia="Times New Roman" w:hAnsi="Arial Narrow" w:cs="Times New Roman"/>
          <w:bCs/>
        </w:rPr>
        <w:t>) dias, a contar da data do recebimento da comunicação enviada pela autoridade competente.</w:t>
      </w:r>
    </w:p>
    <w:p w14:paraId="38376419" w14:textId="5AA7B5BC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lastRenderedPageBreak/>
        <w:t>6</w:t>
      </w:r>
      <w:r w:rsidRPr="0005378F">
        <w:rPr>
          <w:rFonts w:ascii="Arial Narrow" w:eastAsia="Times New Roman" w:hAnsi="Arial Narrow" w:cs="Times New Roman"/>
          <w:bCs/>
        </w:rPr>
        <w:t>.5.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4007E475" w14:textId="1B47C313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.6. Na aplicação das sanções ser</w:t>
      </w:r>
      <w:r>
        <w:rPr>
          <w:rFonts w:ascii="Arial Narrow" w:eastAsia="Times New Roman" w:hAnsi="Arial Narrow" w:cs="Times New Roman"/>
          <w:bCs/>
        </w:rPr>
        <w:t>ão considerados (art. 156, §1º)</w:t>
      </w:r>
      <w:r w:rsidRPr="0005378F">
        <w:rPr>
          <w:rFonts w:ascii="Arial Narrow" w:eastAsia="Times New Roman" w:hAnsi="Arial Narrow" w:cs="Times New Roman"/>
          <w:bCs/>
        </w:rPr>
        <w:t>:</w:t>
      </w:r>
    </w:p>
    <w:p w14:paraId="09D4257D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a)</w:t>
      </w:r>
      <w:r w:rsidRPr="0005378F">
        <w:rPr>
          <w:rFonts w:ascii="Arial Narrow" w:eastAsia="Times New Roman" w:hAnsi="Arial Narrow" w:cs="Times New Roman"/>
          <w:bCs/>
        </w:rPr>
        <w:tab/>
        <w:t>a natureza e a gravidade da infração cometida;</w:t>
      </w:r>
    </w:p>
    <w:p w14:paraId="2AAEDCBE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b)</w:t>
      </w:r>
      <w:r w:rsidRPr="0005378F">
        <w:rPr>
          <w:rFonts w:ascii="Arial Narrow" w:eastAsia="Times New Roman" w:hAnsi="Arial Narrow" w:cs="Times New Roman"/>
          <w:bCs/>
        </w:rPr>
        <w:tab/>
        <w:t>as peculiaridades do caso concreto;</w:t>
      </w:r>
    </w:p>
    <w:p w14:paraId="11571E92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c)</w:t>
      </w:r>
      <w:r w:rsidRPr="0005378F">
        <w:rPr>
          <w:rFonts w:ascii="Arial Narrow" w:eastAsia="Times New Roman" w:hAnsi="Arial Narrow" w:cs="Times New Roman"/>
          <w:bCs/>
        </w:rPr>
        <w:tab/>
        <w:t>as circunstâncias agravantes ou atenuantes;</w:t>
      </w:r>
    </w:p>
    <w:p w14:paraId="563C8DB2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d)</w:t>
      </w:r>
      <w:r w:rsidRPr="0005378F">
        <w:rPr>
          <w:rFonts w:ascii="Arial Narrow" w:eastAsia="Times New Roman" w:hAnsi="Arial Narrow" w:cs="Times New Roman"/>
          <w:bCs/>
        </w:rPr>
        <w:tab/>
        <w:t>os danos que dela provierem para o Contratante;</w:t>
      </w:r>
    </w:p>
    <w:p w14:paraId="6C14CA84" w14:textId="77777777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 w:rsidRPr="0005378F">
        <w:rPr>
          <w:rFonts w:ascii="Arial Narrow" w:eastAsia="Times New Roman" w:hAnsi="Arial Narrow" w:cs="Times New Roman"/>
          <w:bCs/>
        </w:rPr>
        <w:t>e)</w:t>
      </w:r>
      <w:r w:rsidRPr="0005378F">
        <w:rPr>
          <w:rFonts w:ascii="Arial Narrow" w:eastAsia="Times New Roman" w:hAnsi="Arial Narrow" w:cs="Times New Roman"/>
          <w:bCs/>
        </w:rPr>
        <w:tab/>
        <w:t>a implantação ou o aperfeiçoamento de programa de integridade, conforme normas e orientações dos órgãos de controle.</w:t>
      </w:r>
    </w:p>
    <w:p w14:paraId="74AA1685" w14:textId="266D1D26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.7.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</w:t>
      </w:r>
      <w:r>
        <w:rPr>
          <w:rFonts w:ascii="Arial Narrow" w:eastAsia="Times New Roman" w:hAnsi="Arial Narrow" w:cs="Times New Roman"/>
          <w:bCs/>
        </w:rPr>
        <w:t>.</w:t>
      </w:r>
    </w:p>
    <w:p w14:paraId="3C2EF429" w14:textId="09C4C73A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.8. 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  <w:r>
        <w:rPr>
          <w:rFonts w:ascii="Arial Narrow" w:eastAsia="Times New Roman" w:hAnsi="Arial Narrow" w:cs="Times New Roman"/>
          <w:bCs/>
        </w:rPr>
        <w:t>.</w:t>
      </w:r>
    </w:p>
    <w:p w14:paraId="7059AEDF" w14:textId="0B32D3A3" w:rsidR="00330A13" w:rsidRPr="0005378F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.9. 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05378F">
        <w:rPr>
          <w:rFonts w:ascii="Arial Narrow" w:eastAsia="Times New Roman" w:hAnsi="Arial Narrow" w:cs="Times New Roman"/>
          <w:bCs/>
        </w:rPr>
        <w:t>Ceis</w:t>
      </w:r>
      <w:proofErr w:type="spellEnd"/>
      <w:r w:rsidRPr="0005378F">
        <w:rPr>
          <w:rFonts w:ascii="Arial Narrow" w:eastAsia="Times New Roman" w:hAnsi="Arial Narrow" w:cs="Times New Roman"/>
          <w:bCs/>
        </w:rPr>
        <w:t>) e no Cadastro Nacional de Empresas Punidas (</w:t>
      </w:r>
      <w:proofErr w:type="spellStart"/>
      <w:r w:rsidRPr="0005378F">
        <w:rPr>
          <w:rFonts w:ascii="Arial Narrow" w:eastAsia="Times New Roman" w:hAnsi="Arial Narrow" w:cs="Times New Roman"/>
          <w:bCs/>
        </w:rPr>
        <w:t>Cnep</w:t>
      </w:r>
      <w:proofErr w:type="spellEnd"/>
      <w:r w:rsidRPr="0005378F">
        <w:rPr>
          <w:rFonts w:ascii="Arial Narrow" w:eastAsia="Times New Roman" w:hAnsi="Arial Narrow" w:cs="Times New Roman"/>
          <w:bCs/>
        </w:rPr>
        <w:t>), instituídos no âmbito do Poder Executivo Federal. (Art. 161)</w:t>
      </w:r>
      <w:r>
        <w:rPr>
          <w:rFonts w:ascii="Arial Narrow" w:eastAsia="Times New Roman" w:hAnsi="Arial Narrow" w:cs="Times New Roman"/>
          <w:bCs/>
        </w:rPr>
        <w:t>.</w:t>
      </w:r>
    </w:p>
    <w:p w14:paraId="3B968305" w14:textId="38ADDBFD" w:rsidR="00330A13" w:rsidRDefault="00330A13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6</w:t>
      </w:r>
      <w:r w:rsidRPr="0005378F">
        <w:rPr>
          <w:rFonts w:ascii="Arial Narrow" w:eastAsia="Times New Roman" w:hAnsi="Arial Narrow" w:cs="Times New Roman"/>
          <w:bCs/>
        </w:rPr>
        <w:t>.10. As sanções de impedimento de licitar e contratar e declaração de inidoneidade para licitar ou contratar são passíveis de reabilitação na forma do art. 163 da Lei nº 14.133/21.</w:t>
      </w:r>
    </w:p>
    <w:p w14:paraId="0051C436" w14:textId="77777777" w:rsidR="00EE45B0" w:rsidRDefault="00EE45B0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</w:p>
    <w:p w14:paraId="1C68055E" w14:textId="77777777" w:rsidR="00E4753C" w:rsidRDefault="00E4753C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</w:p>
    <w:p w14:paraId="43602ECC" w14:textId="77777777" w:rsidR="00E4753C" w:rsidRDefault="00E4753C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</w:p>
    <w:p w14:paraId="5BE0FD38" w14:textId="5DA2A350" w:rsidR="00EE45B0" w:rsidRDefault="00CD3F61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7</w:t>
      </w:r>
      <w:r w:rsidR="00483BF3">
        <w:rPr>
          <w:rFonts w:ascii="Arial Narrow" w:hAnsi="Arial Narrow"/>
          <w:b/>
        </w:rPr>
        <w:t xml:space="preserve">.           </w:t>
      </w:r>
      <w:r w:rsidR="00EE45B0" w:rsidRPr="00D511D0">
        <w:rPr>
          <w:rFonts w:ascii="Arial Narrow" w:hAnsi="Arial Narrow"/>
          <w:b/>
        </w:rPr>
        <w:t>DO PREÇO E CONDIÇÕES DE PAGAMENTO</w:t>
      </w:r>
    </w:p>
    <w:p w14:paraId="0AB1B63A" w14:textId="77777777" w:rsidR="00483BF3" w:rsidRDefault="00483BF3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</w:p>
    <w:p w14:paraId="098D5CA6" w14:textId="54B7E4F0" w:rsidR="00EE45B0" w:rsidRPr="00D511D0" w:rsidRDefault="00CD3F61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7</w:t>
      </w:r>
      <w:r w:rsidR="00EE45B0" w:rsidRPr="00D511D0">
        <w:rPr>
          <w:rFonts w:ascii="Arial Narrow" w:hAnsi="Arial Narrow"/>
        </w:rPr>
        <w:t>.1</w:t>
      </w:r>
      <w:r w:rsidR="00EE45B0">
        <w:rPr>
          <w:rFonts w:ascii="Arial Narrow" w:hAnsi="Arial Narrow"/>
        </w:rPr>
        <w:t xml:space="preserve">. </w:t>
      </w:r>
      <w:r w:rsidR="00EE45B0" w:rsidRPr="00D511D0">
        <w:rPr>
          <w:rFonts w:ascii="Arial Narrow" w:hAnsi="Arial Narrow"/>
        </w:rPr>
        <w:t>O Pagamento pel</w:t>
      </w:r>
      <w:r w:rsidR="003F7881">
        <w:rPr>
          <w:rFonts w:ascii="Arial Narrow" w:hAnsi="Arial Narrow"/>
        </w:rPr>
        <w:t xml:space="preserve">o fornecimento </w:t>
      </w:r>
      <w:r w:rsidR="00493736">
        <w:rPr>
          <w:rFonts w:ascii="Arial Narrow" w:hAnsi="Arial Narrow"/>
        </w:rPr>
        <w:t xml:space="preserve">do </w:t>
      </w:r>
      <w:r w:rsidR="00401A89">
        <w:rPr>
          <w:rFonts w:ascii="Arial Narrow" w:hAnsi="Arial Narrow"/>
        </w:rPr>
        <w:t>material</w:t>
      </w:r>
      <w:r w:rsidR="003F7881">
        <w:rPr>
          <w:rFonts w:ascii="Arial Narrow" w:hAnsi="Arial Narrow"/>
        </w:rPr>
        <w:t xml:space="preserve"> </w:t>
      </w:r>
      <w:r w:rsidR="005C72CD">
        <w:rPr>
          <w:rFonts w:ascii="Arial Narrow" w:hAnsi="Arial Narrow"/>
        </w:rPr>
        <w:t xml:space="preserve">ocorrerá em até 10 (dez) dias úteis após </w:t>
      </w:r>
      <w:r w:rsidR="00680DE4">
        <w:rPr>
          <w:rFonts w:ascii="Arial Narrow" w:hAnsi="Arial Narrow"/>
        </w:rPr>
        <w:t>o</w:t>
      </w:r>
      <w:r w:rsidR="005C72CD">
        <w:rPr>
          <w:rFonts w:ascii="Arial Narrow" w:hAnsi="Arial Narrow"/>
        </w:rPr>
        <w:t xml:space="preserve"> </w:t>
      </w:r>
      <w:r w:rsidR="00493736">
        <w:rPr>
          <w:rFonts w:ascii="Arial Narrow" w:hAnsi="Arial Narrow"/>
        </w:rPr>
        <w:t xml:space="preserve">recebimento do mesmo no endereço informado, mediante emissão de nota fiscal. </w:t>
      </w:r>
    </w:p>
    <w:p w14:paraId="0F27F452" w14:textId="4ECA99A2" w:rsidR="00EE45B0" w:rsidRPr="00D511D0" w:rsidRDefault="00CD3F61" w:rsidP="00680DE4">
      <w:pPr>
        <w:pStyle w:val="Recuodecorpodetexto"/>
        <w:ind w:firstLine="0"/>
        <w:contextualSpacing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  <w:lang w:val="pt-BR"/>
        </w:rPr>
        <w:t>7</w:t>
      </w:r>
      <w:r w:rsidR="00EE45B0" w:rsidRPr="00D511D0">
        <w:rPr>
          <w:rFonts w:ascii="Arial Narrow" w:hAnsi="Arial Narrow"/>
          <w:szCs w:val="24"/>
        </w:rPr>
        <w:t>.</w:t>
      </w:r>
      <w:r w:rsidR="005C72CD">
        <w:rPr>
          <w:rFonts w:ascii="Arial Narrow" w:hAnsi="Arial Narrow"/>
          <w:szCs w:val="24"/>
          <w:lang w:val="pt-BR"/>
        </w:rPr>
        <w:t>2</w:t>
      </w:r>
      <w:r w:rsidR="00EE45B0">
        <w:rPr>
          <w:rFonts w:ascii="Arial Narrow" w:hAnsi="Arial Narrow"/>
          <w:szCs w:val="24"/>
        </w:rPr>
        <w:t xml:space="preserve">. </w:t>
      </w:r>
      <w:r w:rsidR="00EE45B0" w:rsidRPr="00D511D0">
        <w:rPr>
          <w:rFonts w:ascii="Arial Narrow" w:hAnsi="Arial Narrow"/>
          <w:szCs w:val="24"/>
        </w:rPr>
        <w:t xml:space="preserve"> A Prefeitura Municipal, no seu setor competente, verificará o exato cumprimento das obrigações da Contratada, observando a relação de </w:t>
      </w:r>
      <w:r w:rsidR="003807C2">
        <w:rPr>
          <w:rFonts w:ascii="Arial Narrow" w:hAnsi="Arial Narrow"/>
          <w:szCs w:val="24"/>
          <w:lang w:val="pt-BR"/>
        </w:rPr>
        <w:t>materiais</w:t>
      </w:r>
      <w:r w:rsidR="00EE45B0" w:rsidRPr="00D511D0">
        <w:rPr>
          <w:rFonts w:ascii="Arial Narrow" w:hAnsi="Arial Narrow"/>
          <w:szCs w:val="24"/>
        </w:rPr>
        <w:t xml:space="preserve"> quanto à quantidade, à qualidade e ao atendimento do Contrato.</w:t>
      </w:r>
    </w:p>
    <w:p w14:paraId="0AD4A11E" w14:textId="77777777" w:rsidR="00EE45B0" w:rsidRPr="00D511D0" w:rsidRDefault="00EE45B0" w:rsidP="00680DE4">
      <w:pPr>
        <w:pStyle w:val="Recuodecorpodetexto"/>
        <w:ind w:firstLine="0"/>
        <w:contextualSpacing/>
        <w:rPr>
          <w:rFonts w:ascii="Arial Narrow" w:hAnsi="Arial Narrow"/>
          <w:szCs w:val="24"/>
        </w:rPr>
      </w:pPr>
    </w:p>
    <w:p w14:paraId="1A35BFA3" w14:textId="07919652" w:rsidR="00EE45B0" w:rsidRDefault="00CD3F61" w:rsidP="00680DE4">
      <w:pPr>
        <w:pStyle w:val="Recuodecorpodetexto"/>
        <w:ind w:firstLine="0"/>
        <w:contextualSpacing/>
        <w:rPr>
          <w:rFonts w:ascii="Arial Narrow" w:hAnsi="Arial Narrow"/>
          <w:b/>
          <w:szCs w:val="24"/>
          <w:lang w:val="pt-BR"/>
        </w:rPr>
      </w:pPr>
      <w:r>
        <w:rPr>
          <w:rFonts w:ascii="Arial Narrow" w:hAnsi="Arial Narrow"/>
          <w:b/>
          <w:szCs w:val="24"/>
          <w:lang w:val="pt-BR"/>
        </w:rPr>
        <w:t>8</w:t>
      </w:r>
      <w:r w:rsidR="007F471D">
        <w:rPr>
          <w:rFonts w:ascii="Arial Narrow" w:hAnsi="Arial Narrow"/>
          <w:b/>
          <w:szCs w:val="24"/>
          <w:lang w:val="pt-BR"/>
        </w:rPr>
        <w:t xml:space="preserve">.             </w:t>
      </w:r>
      <w:r w:rsidR="00EE45B0" w:rsidRPr="00D511D0">
        <w:rPr>
          <w:rFonts w:ascii="Arial Narrow" w:hAnsi="Arial Narrow"/>
          <w:b/>
          <w:szCs w:val="24"/>
        </w:rPr>
        <w:t>DO REGIME DE EXECUÇÃO</w:t>
      </w:r>
    </w:p>
    <w:p w14:paraId="2F80EDDE" w14:textId="77777777" w:rsidR="00E14652" w:rsidRPr="00E14652" w:rsidRDefault="00E14652" w:rsidP="00680DE4">
      <w:pPr>
        <w:pStyle w:val="Recuodecorpodetexto"/>
        <w:ind w:firstLine="0"/>
        <w:contextualSpacing/>
        <w:rPr>
          <w:rFonts w:ascii="Arial Narrow" w:hAnsi="Arial Narrow"/>
          <w:b/>
          <w:szCs w:val="24"/>
          <w:lang w:val="pt-BR"/>
        </w:rPr>
      </w:pPr>
    </w:p>
    <w:p w14:paraId="1B058B7C" w14:textId="731022D5" w:rsidR="00EE45B0" w:rsidRPr="00D511D0" w:rsidRDefault="00CD3F61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EE45B0" w:rsidRPr="00D511D0">
        <w:rPr>
          <w:rFonts w:ascii="Arial Narrow" w:hAnsi="Arial Narrow"/>
        </w:rPr>
        <w:t>.1</w:t>
      </w:r>
      <w:r w:rsidR="00EE45B0">
        <w:rPr>
          <w:rFonts w:ascii="Arial Narrow" w:hAnsi="Arial Narrow"/>
        </w:rPr>
        <w:t xml:space="preserve">. </w:t>
      </w:r>
      <w:r w:rsidR="00EE45B0" w:rsidRPr="00D511D0">
        <w:rPr>
          <w:rFonts w:ascii="Arial Narrow" w:hAnsi="Arial Narrow"/>
        </w:rPr>
        <w:t xml:space="preserve">A Administração reserva-se o direito de não aceitar os </w:t>
      </w:r>
      <w:r w:rsidR="00401A89">
        <w:rPr>
          <w:rFonts w:ascii="Arial Narrow" w:hAnsi="Arial Narrow"/>
        </w:rPr>
        <w:t>materiais</w:t>
      </w:r>
      <w:r w:rsidR="00EE45B0" w:rsidRPr="00D511D0">
        <w:rPr>
          <w:rFonts w:ascii="Arial Narrow" w:hAnsi="Arial Narrow"/>
        </w:rPr>
        <w:t xml:space="preserve"> em desacordo com o previsto, podendo cancelar o contrato</w:t>
      </w:r>
      <w:r w:rsidR="005C72CD">
        <w:rPr>
          <w:rFonts w:ascii="Arial Narrow" w:hAnsi="Arial Narrow"/>
        </w:rPr>
        <w:t xml:space="preserve"> ou instrumento equivalente</w:t>
      </w:r>
      <w:r w:rsidR="00EE45B0" w:rsidRPr="00D511D0">
        <w:rPr>
          <w:rFonts w:ascii="Arial Narrow" w:hAnsi="Arial Narrow"/>
        </w:rPr>
        <w:t>, sem prejuízo das penalidades e sanções previstas.</w:t>
      </w:r>
    </w:p>
    <w:p w14:paraId="3EC4E186" w14:textId="1015085E" w:rsidR="00EE45B0" w:rsidRPr="00D511D0" w:rsidRDefault="00CD3F61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EE45B0" w:rsidRPr="00D511D0">
        <w:rPr>
          <w:rFonts w:ascii="Arial Narrow" w:hAnsi="Arial Narrow"/>
        </w:rPr>
        <w:t>.2</w:t>
      </w:r>
      <w:r w:rsidR="00EE45B0">
        <w:rPr>
          <w:rFonts w:ascii="Arial Narrow" w:hAnsi="Arial Narrow"/>
        </w:rPr>
        <w:t xml:space="preserve">. </w:t>
      </w:r>
      <w:r w:rsidR="007F471D">
        <w:rPr>
          <w:rFonts w:ascii="Arial Narrow" w:hAnsi="Arial Narrow"/>
        </w:rPr>
        <w:t>O MUNICÍPIO não aceitará</w:t>
      </w:r>
      <w:r w:rsidR="00EE45B0" w:rsidRPr="00D511D0">
        <w:rPr>
          <w:rFonts w:ascii="Arial Narrow" w:hAnsi="Arial Narrow"/>
        </w:rPr>
        <w:t xml:space="preserve"> os </w:t>
      </w:r>
      <w:r w:rsidR="003807C2">
        <w:rPr>
          <w:rFonts w:ascii="Arial Narrow" w:hAnsi="Arial Narrow"/>
        </w:rPr>
        <w:t>materiais</w:t>
      </w:r>
      <w:r w:rsidR="00EE45B0" w:rsidRPr="00D511D0">
        <w:rPr>
          <w:rFonts w:ascii="Arial Narrow" w:hAnsi="Arial Narrow"/>
        </w:rPr>
        <w:t xml:space="preserve"> </w:t>
      </w:r>
      <w:r w:rsidR="005C72CD">
        <w:rPr>
          <w:rFonts w:ascii="Arial Narrow" w:hAnsi="Arial Narrow"/>
        </w:rPr>
        <w:t>entregues</w:t>
      </w:r>
      <w:r w:rsidR="00EE45B0" w:rsidRPr="00D511D0">
        <w:rPr>
          <w:rFonts w:ascii="Arial Narrow" w:hAnsi="Arial Narrow"/>
        </w:rPr>
        <w:t xml:space="preserve"> que estiverem em desacordo com as exigências legais cabíveis e normas técnicas existentes.</w:t>
      </w:r>
    </w:p>
    <w:p w14:paraId="220CA47A" w14:textId="6AE855FD" w:rsidR="00EE45B0" w:rsidRDefault="00CD3F61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EE45B0" w:rsidRPr="00D511D0">
        <w:rPr>
          <w:rFonts w:ascii="Arial Narrow" w:hAnsi="Arial Narrow"/>
        </w:rPr>
        <w:t>.</w:t>
      </w:r>
      <w:r w:rsidR="00EE45B0">
        <w:rPr>
          <w:rFonts w:ascii="Arial Narrow" w:hAnsi="Arial Narrow"/>
        </w:rPr>
        <w:t xml:space="preserve">3. </w:t>
      </w:r>
      <w:r w:rsidR="00EE45B0" w:rsidRPr="00D511D0">
        <w:rPr>
          <w:rFonts w:ascii="Arial Narrow" w:hAnsi="Arial Narrow"/>
        </w:rPr>
        <w:t>A inobservância do prazo</w:t>
      </w:r>
      <w:r w:rsidR="005C72CD">
        <w:rPr>
          <w:rFonts w:ascii="Arial Narrow" w:hAnsi="Arial Narrow"/>
        </w:rPr>
        <w:t xml:space="preserve"> de entrega</w:t>
      </w:r>
      <w:r w:rsidR="00EE45B0" w:rsidRPr="00D511D0">
        <w:rPr>
          <w:rFonts w:ascii="Arial Narrow" w:hAnsi="Arial Narrow"/>
        </w:rPr>
        <w:t xml:space="preserve"> estipulado ocasionará a aplicação das penalidades previstas.</w:t>
      </w:r>
    </w:p>
    <w:p w14:paraId="2DD69C7C" w14:textId="77777777" w:rsidR="00401A89" w:rsidRDefault="00401A89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</w:p>
    <w:p w14:paraId="0006E673" w14:textId="210AC6D4" w:rsidR="005C72CD" w:rsidRDefault="00CD3F61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9</w:t>
      </w:r>
      <w:r w:rsidR="005C72CD" w:rsidRPr="005C72CD">
        <w:rPr>
          <w:rFonts w:ascii="Arial Narrow" w:hAnsi="Arial Narrow"/>
          <w:b/>
        </w:rPr>
        <w:t>.</w:t>
      </w:r>
      <w:r w:rsidR="005C72CD" w:rsidRPr="005C72CD">
        <w:rPr>
          <w:rFonts w:ascii="Arial Narrow" w:hAnsi="Arial Narrow"/>
          <w:b/>
        </w:rPr>
        <w:tab/>
      </w:r>
      <w:r w:rsidR="00E14652">
        <w:rPr>
          <w:rFonts w:ascii="Arial Narrow" w:hAnsi="Arial Narrow"/>
          <w:b/>
        </w:rPr>
        <w:t xml:space="preserve"> </w:t>
      </w:r>
      <w:r w:rsidR="005C72CD" w:rsidRPr="005C72CD">
        <w:rPr>
          <w:rFonts w:ascii="Arial Narrow" w:hAnsi="Arial Narrow"/>
          <w:b/>
        </w:rPr>
        <w:t>DO CONTRATO</w:t>
      </w:r>
    </w:p>
    <w:p w14:paraId="3DACBC69" w14:textId="77777777" w:rsidR="005C72CD" w:rsidRDefault="005C72CD" w:rsidP="00680DE4">
      <w:pPr>
        <w:spacing w:after="0" w:line="240" w:lineRule="auto"/>
        <w:contextualSpacing/>
        <w:jc w:val="both"/>
        <w:rPr>
          <w:rFonts w:ascii="Arial Narrow" w:hAnsi="Arial Narrow"/>
          <w:b/>
        </w:rPr>
      </w:pPr>
    </w:p>
    <w:p w14:paraId="26C4E8CE" w14:textId="13F502D4" w:rsidR="005C72CD" w:rsidRPr="005C72CD" w:rsidRDefault="00CD3F61" w:rsidP="00680DE4">
      <w:pPr>
        <w:spacing w:after="0"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9</w:t>
      </w:r>
      <w:r w:rsidR="005C72CD">
        <w:rPr>
          <w:rFonts w:ascii="Arial Narrow" w:hAnsi="Arial Narrow"/>
        </w:rPr>
        <w:t>.1. O termo de contrato será substituído pelo empenho e pela autorização de fornecimento, a ser emitido pelo setor de contabilidade e de compras do Município, respectivamente, com fundamento no inciso I do Art. 95 da Lei 14.133 de 01 de abril de 2021.</w:t>
      </w:r>
    </w:p>
    <w:p w14:paraId="5E3E10DE" w14:textId="77777777" w:rsidR="008B50BC" w:rsidRDefault="008B50BC" w:rsidP="00680DE4">
      <w:pPr>
        <w:spacing w:after="0" w:line="240" w:lineRule="auto"/>
        <w:contextualSpacing/>
        <w:rPr>
          <w:rFonts w:ascii="Arial Narrow" w:hAnsi="Arial Narrow"/>
        </w:rPr>
      </w:pPr>
    </w:p>
    <w:p w14:paraId="3528BD6E" w14:textId="4C6E46DD" w:rsidR="006E506D" w:rsidRPr="00327F80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10</w:t>
      </w:r>
      <w:r w:rsidR="006E506D" w:rsidRPr="00327F80">
        <w:rPr>
          <w:rFonts w:ascii="Arial Narrow" w:hAnsi="Arial Narrow" w:cs="Times New Roman"/>
          <w:b/>
        </w:rPr>
        <w:t>.</w:t>
      </w:r>
      <w:r w:rsidR="006E506D">
        <w:rPr>
          <w:rFonts w:ascii="Arial Narrow" w:hAnsi="Arial Narrow" w:cs="Times New Roman"/>
          <w:b/>
        </w:rPr>
        <w:tab/>
      </w:r>
      <w:r w:rsidR="00E14652">
        <w:rPr>
          <w:rFonts w:ascii="Arial Narrow" w:hAnsi="Arial Narrow" w:cs="Times New Roman"/>
          <w:b/>
        </w:rPr>
        <w:t>DA ESTIMATIVA DE DESPESA</w:t>
      </w:r>
    </w:p>
    <w:p w14:paraId="76F7E8B2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</w:p>
    <w:p w14:paraId="1FA6E4AF" w14:textId="772A8503" w:rsidR="006E506D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10</w:t>
      </w:r>
      <w:r w:rsidR="006E506D" w:rsidRPr="00327F80">
        <w:rPr>
          <w:rFonts w:ascii="Arial Narrow" w:hAnsi="Arial Narrow"/>
          <w:bCs/>
        </w:rPr>
        <w:t>.1. O</w:t>
      </w:r>
      <w:r w:rsidR="00617240">
        <w:rPr>
          <w:rFonts w:ascii="Arial Narrow" w:hAnsi="Arial Narrow"/>
          <w:bCs/>
        </w:rPr>
        <w:t xml:space="preserve"> </w:t>
      </w:r>
      <w:r w:rsidR="00E14652">
        <w:rPr>
          <w:rFonts w:ascii="Arial Narrow" w:hAnsi="Arial Narrow"/>
          <w:bCs/>
        </w:rPr>
        <w:t>valor</w:t>
      </w:r>
      <w:r w:rsidR="006E506D" w:rsidRPr="00327F80">
        <w:rPr>
          <w:rFonts w:ascii="Arial Narrow" w:hAnsi="Arial Narrow"/>
          <w:bCs/>
        </w:rPr>
        <w:t xml:space="preserve"> estimado para a presente contratação é o que consta no quadro abaixo, obtido </w:t>
      </w:r>
      <w:r w:rsidR="00F21B27">
        <w:rPr>
          <w:rFonts w:ascii="Arial Narrow" w:hAnsi="Arial Narrow"/>
          <w:bCs/>
        </w:rPr>
        <w:t xml:space="preserve">com base em pesquisa de preços, </w:t>
      </w:r>
      <w:r w:rsidR="00F21B27" w:rsidRPr="00753547">
        <w:rPr>
          <w:rFonts w:ascii="Arial Narrow" w:hAnsi="Arial Narrow"/>
          <w:bCs/>
        </w:rPr>
        <w:t>também divulgado no PNCP.</w:t>
      </w:r>
      <w:r w:rsidR="00F21B27">
        <w:rPr>
          <w:rFonts w:ascii="Arial Narrow" w:hAnsi="Arial Narrow"/>
          <w:bCs/>
        </w:rPr>
        <w:t xml:space="preserve"> </w:t>
      </w:r>
    </w:p>
    <w:p w14:paraId="769BA8B9" w14:textId="77777777" w:rsidR="00844794" w:rsidRPr="00327F80" w:rsidRDefault="00844794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bCs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031"/>
        <w:gridCol w:w="970"/>
        <w:gridCol w:w="1245"/>
        <w:gridCol w:w="1383"/>
        <w:gridCol w:w="1383"/>
      </w:tblGrid>
      <w:tr w:rsidR="009C511A" w:rsidRPr="00247CBB" w14:paraId="31BA6AA1" w14:textId="0905F3CE" w:rsidTr="1916E85D">
        <w:trPr>
          <w:trHeight w:val="319"/>
        </w:trPr>
        <w:tc>
          <w:tcPr>
            <w:tcW w:w="475" w:type="pct"/>
            <w:shd w:val="clear" w:color="auto" w:fill="A6A6A6" w:themeFill="background1" w:themeFillShade="A6"/>
          </w:tcPr>
          <w:p w14:paraId="31583883" w14:textId="676FFD0D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  <w:b/>
              </w:rPr>
            </w:pPr>
            <w:r w:rsidRPr="00767B8D">
              <w:rPr>
                <w:rFonts w:ascii="Arial Narrow" w:eastAsia="SimSun" w:hAnsi="Arial Narrow" w:cs="Times New Roman"/>
                <w:b/>
              </w:rPr>
              <w:t>Seq.</w:t>
            </w:r>
          </w:p>
        </w:tc>
        <w:tc>
          <w:tcPr>
            <w:tcW w:w="1712" w:type="pct"/>
            <w:shd w:val="clear" w:color="auto" w:fill="A6A6A6" w:themeFill="background1" w:themeFillShade="A6"/>
          </w:tcPr>
          <w:p w14:paraId="6F9B3E85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  <w:b/>
              </w:rPr>
            </w:pPr>
            <w:r w:rsidRPr="00767B8D">
              <w:rPr>
                <w:rFonts w:ascii="Arial Narrow" w:eastAsia="SimSun" w:hAnsi="Arial Narrow" w:cs="Times New Roman"/>
                <w:b/>
              </w:rPr>
              <w:t>Descrição</w:t>
            </w:r>
          </w:p>
        </w:tc>
        <w:tc>
          <w:tcPr>
            <w:tcW w:w="548" w:type="pct"/>
            <w:shd w:val="clear" w:color="auto" w:fill="A6A6A6" w:themeFill="background1" w:themeFillShade="A6"/>
          </w:tcPr>
          <w:p w14:paraId="58CF368B" w14:textId="349D6D6F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  <w:b/>
              </w:rPr>
            </w:pPr>
            <w:r w:rsidRPr="00767B8D">
              <w:rPr>
                <w:rFonts w:ascii="Arial Narrow" w:eastAsia="SimSun" w:hAnsi="Arial Narrow" w:cs="Times New Roman"/>
                <w:b/>
              </w:rPr>
              <w:t>UN</w:t>
            </w:r>
          </w:p>
        </w:tc>
        <w:tc>
          <w:tcPr>
            <w:tcW w:w="703" w:type="pct"/>
            <w:shd w:val="clear" w:color="auto" w:fill="A6A6A6" w:themeFill="background1" w:themeFillShade="A6"/>
          </w:tcPr>
          <w:p w14:paraId="663A0363" w14:textId="2A1CD539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  <w:b/>
              </w:rPr>
            </w:pPr>
            <w:proofErr w:type="spellStart"/>
            <w:r w:rsidRPr="00767B8D">
              <w:rPr>
                <w:rFonts w:ascii="Arial Narrow" w:eastAsia="SimSun" w:hAnsi="Arial Narrow" w:cs="Times New Roman"/>
                <w:b/>
              </w:rPr>
              <w:t>Qtd</w:t>
            </w:r>
            <w:proofErr w:type="spellEnd"/>
            <w:r w:rsidRPr="00767B8D">
              <w:rPr>
                <w:rFonts w:ascii="Arial Narrow" w:eastAsia="SimSun" w:hAnsi="Arial Narrow" w:cs="Times New Roman"/>
                <w:b/>
              </w:rPr>
              <w:t>.</w:t>
            </w:r>
          </w:p>
        </w:tc>
        <w:tc>
          <w:tcPr>
            <w:tcW w:w="781" w:type="pct"/>
            <w:shd w:val="clear" w:color="auto" w:fill="A6A6A6" w:themeFill="background1" w:themeFillShade="A6"/>
          </w:tcPr>
          <w:p w14:paraId="02D6D5C7" w14:textId="02FD095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  <w:b/>
              </w:rPr>
            </w:pPr>
            <w:r w:rsidRPr="00767B8D">
              <w:rPr>
                <w:rFonts w:ascii="Arial Narrow" w:eastAsia="SimSun" w:hAnsi="Arial Narrow" w:cs="Times New Roman"/>
                <w:b/>
              </w:rPr>
              <w:t>Valor unitário R$</w:t>
            </w:r>
          </w:p>
        </w:tc>
        <w:tc>
          <w:tcPr>
            <w:tcW w:w="781" w:type="pct"/>
            <w:shd w:val="clear" w:color="auto" w:fill="A6A6A6" w:themeFill="background1" w:themeFillShade="A6"/>
          </w:tcPr>
          <w:p w14:paraId="4466EAB2" w14:textId="3875A61E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  <w:b/>
              </w:rPr>
            </w:pPr>
            <w:r w:rsidRPr="00767B8D">
              <w:rPr>
                <w:rFonts w:ascii="Arial Narrow" w:eastAsia="SimSun" w:hAnsi="Arial Narrow" w:cs="Times New Roman"/>
                <w:b/>
              </w:rPr>
              <w:t>Valor to</w:t>
            </w:r>
            <w:r w:rsidR="009C511A" w:rsidRPr="00767B8D">
              <w:rPr>
                <w:rFonts w:ascii="Arial Narrow" w:eastAsia="SimSun" w:hAnsi="Arial Narrow" w:cs="Times New Roman"/>
                <w:b/>
              </w:rPr>
              <w:t>t</w:t>
            </w:r>
            <w:r w:rsidRPr="00767B8D">
              <w:rPr>
                <w:rFonts w:ascii="Arial Narrow" w:eastAsia="SimSun" w:hAnsi="Arial Narrow" w:cs="Times New Roman"/>
                <w:b/>
              </w:rPr>
              <w:t>al R$</w:t>
            </w:r>
          </w:p>
        </w:tc>
      </w:tr>
      <w:tr w:rsidR="009C511A" w:rsidRPr="00247CBB" w14:paraId="7DD7D7D9" w14:textId="3B4685BB" w:rsidTr="1916E85D">
        <w:trPr>
          <w:trHeight w:val="218"/>
        </w:trPr>
        <w:tc>
          <w:tcPr>
            <w:tcW w:w="475" w:type="pct"/>
          </w:tcPr>
          <w:p w14:paraId="57997522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</w:t>
            </w:r>
          </w:p>
        </w:tc>
        <w:tc>
          <w:tcPr>
            <w:tcW w:w="1712" w:type="pct"/>
          </w:tcPr>
          <w:p w14:paraId="43B65F08" w14:textId="429D6D0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2,6 X 0,8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3,8 x 1,4 cm, cor a definir pelo departamento de compras.</w:t>
            </w:r>
          </w:p>
        </w:tc>
        <w:tc>
          <w:tcPr>
            <w:tcW w:w="548" w:type="pct"/>
          </w:tcPr>
          <w:p w14:paraId="788510B5" w14:textId="0BA13A36" w:rsidR="00347111" w:rsidRPr="00767B8D" w:rsidRDefault="19C070F5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</w:tc>
        <w:tc>
          <w:tcPr>
            <w:tcW w:w="703" w:type="pct"/>
          </w:tcPr>
          <w:p w14:paraId="01CFE339" w14:textId="55680D3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0882B9AE" w14:textId="2DE839D6" w:rsidR="00347111" w:rsidRPr="00767B8D" w:rsidRDefault="002F0810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13,00</w:t>
            </w:r>
          </w:p>
        </w:tc>
        <w:tc>
          <w:tcPr>
            <w:tcW w:w="781" w:type="pct"/>
          </w:tcPr>
          <w:p w14:paraId="1B853353" w14:textId="32F1EA2B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455,00</w:t>
            </w:r>
          </w:p>
        </w:tc>
      </w:tr>
      <w:tr w:rsidR="009C511A" w:rsidRPr="00247CBB" w14:paraId="74A9DC74" w14:textId="600EA934" w:rsidTr="1916E85D">
        <w:trPr>
          <w:trHeight w:val="218"/>
        </w:trPr>
        <w:tc>
          <w:tcPr>
            <w:tcW w:w="475" w:type="pct"/>
          </w:tcPr>
          <w:p w14:paraId="5C80A7C0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2</w:t>
            </w:r>
          </w:p>
        </w:tc>
        <w:tc>
          <w:tcPr>
            <w:tcW w:w="1712" w:type="pct"/>
          </w:tcPr>
          <w:p w14:paraId="1BD9CD03" w14:textId="1BC926C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3,8 X 1,4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3,8 x 1,4 cm, cor a definir pelo departamento de compras.</w:t>
            </w:r>
          </w:p>
        </w:tc>
        <w:tc>
          <w:tcPr>
            <w:tcW w:w="548" w:type="pct"/>
          </w:tcPr>
          <w:p w14:paraId="3C09EBEB" w14:textId="74DB034D" w:rsidR="00347111" w:rsidRPr="00767B8D" w:rsidRDefault="62E450B3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</w:tc>
        <w:tc>
          <w:tcPr>
            <w:tcW w:w="703" w:type="pct"/>
          </w:tcPr>
          <w:p w14:paraId="44801862" w14:textId="5243E44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6F5241B9" w14:textId="7448F0A3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15,00</w:t>
            </w:r>
          </w:p>
        </w:tc>
        <w:tc>
          <w:tcPr>
            <w:tcW w:w="781" w:type="pct"/>
          </w:tcPr>
          <w:p w14:paraId="2D7E169E" w14:textId="3206403E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525,00</w:t>
            </w:r>
          </w:p>
        </w:tc>
      </w:tr>
      <w:tr w:rsidR="009C511A" w:rsidRPr="00247CBB" w14:paraId="418A31D6" w14:textId="5936865C" w:rsidTr="1916E85D">
        <w:trPr>
          <w:trHeight w:val="218"/>
        </w:trPr>
        <w:tc>
          <w:tcPr>
            <w:tcW w:w="475" w:type="pct"/>
          </w:tcPr>
          <w:p w14:paraId="337B5370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3</w:t>
            </w:r>
          </w:p>
        </w:tc>
        <w:tc>
          <w:tcPr>
            <w:tcW w:w="1712" w:type="pct"/>
          </w:tcPr>
          <w:p w14:paraId="543331D6" w14:textId="3AF72F2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4,0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4,0 x 4,0 cm, cor a definir pelo departamento de compras.</w:t>
            </w:r>
          </w:p>
        </w:tc>
        <w:tc>
          <w:tcPr>
            <w:tcW w:w="548" w:type="pct"/>
          </w:tcPr>
          <w:p w14:paraId="3F95EE61" w14:textId="0BA13A36" w:rsidR="00347111" w:rsidRPr="00767B8D" w:rsidRDefault="7448ACD4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6A25B01B" w14:textId="5F74D2CD" w:rsidR="00347111" w:rsidRPr="00767B8D" w:rsidRDefault="00347111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703" w:type="pct"/>
          </w:tcPr>
          <w:p w14:paraId="6394A238" w14:textId="279935C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20E4FA73" w14:textId="1766031D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25,00</w:t>
            </w:r>
          </w:p>
        </w:tc>
        <w:tc>
          <w:tcPr>
            <w:tcW w:w="781" w:type="pct"/>
          </w:tcPr>
          <w:p w14:paraId="1BCD64E5" w14:textId="62B8BB1F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875,00</w:t>
            </w:r>
          </w:p>
        </w:tc>
      </w:tr>
      <w:tr w:rsidR="009C511A" w:rsidRPr="00247CBB" w14:paraId="3AEBDF8D" w14:textId="31A46721" w:rsidTr="1916E85D">
        <w:trPr>
          <w:trHeight w:val="218"/>
        </w:trPr>
        <w:tc>
          <w:tcPr>
            <w:tcW w:w="475" w:type="pct"/>
          </w:tcPr>
          <w:p w14:paraId="6DA6B97A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4</w:t>
            </w:r>
          </w:p>
        </w:tc>
        <w:tc>
          <w:tcPr>
            <w:tcW w:w="1712" w:type="pct"/>
          </w:tcPr>
          <w:p w14:paraId="0F7FE9DD" w14:textId="0C275885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4,7 X 1,8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4,7 x 1,8 cm, cor a definir pelo departamento de compras.</w:t>
            </w:r>
          </w:p>
        </w:tc>
        <w:tc>
          <w:tcPr>
            <w:tcW w:w="548" w:type="pct"/>
          </w:tcPr>
          <w:p w14:paraId="7A1352C0" w14:textId="0BA13A36" w:rsidR="00347111" w:rsidRPr="00767B8D" w:rsidRDefault="00E9A8D1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6EE1DB0C" w14:textId="18384E62" w:rsidR="00347111" w:rsidRPr="00767B8D" w:rsidRDefault="00347111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703" w:type="pct"/>
          </w:tcPr>
          <w:p w14:paraId="6F50866A" w14:textId="05DC5EA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51A1948B" w14:textId="70E322D5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18,00</w:t>
            </w:r>
          </w:p>
        </w:tc>
        <w:tc>
          <w:tcPr>
            <w:tcW w:w="781" w:type="pct"/>
          </w:tcPr>
          <w:p w14:paraId="0B1530D6" w14:textId="669246C6" w:rsidR="00347111" w:rsidRPr="00767B8D" w:rsidRDefault="00472C73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630,00</w:t>
            </w:r>
          </w:p>
        </w:tc>
      </w:tr>
      <w:tr w:rsidR="009C511A" w:rsidRPr="00247CBB" w14:paraId="7E4ECC00" w14:textId="46FF3F09" w:rsidTr="1916E85D">
        <w:trPr>
          <w:trHeight w:val="218"/>
        </w:trPr>
        <w:tc>
          <w:tcPr>
            <w:tcW w:w="475" w:type="pct"/>
          </w:tcPr>
          <w:p w14:paraId="05EC063C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5</w:t>
            </w:r>
          </w:p>
        </w:tc>
        <w:tc>
          <w:tcPr>
            <w:tcW w:w="1712" w:type="pct"/>
          </w:tcPr>
          <w:p w14:paraId="09672CF2" w14:textId="607EF05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5,8 X 2,2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5,8 x 2,2 cm, cor a definir pelo departamento de compras.</w:t>
            </w:r>
          </w:p>
        </w:tc>
        <w:tc>
          <w:tcPr>
            <w:tcW w:w="548" w:type="pct"/>
          </w:tcPr>
          <w:p w14:paraId="6E90695E" w14:textId="0BA13A36" w:rsidR="00347111" w:rsidRPr="00767B8D" w:rsidRDefault="51A82BAD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55780D81" w14:textId="60E21D4D" w:rsidR="00347111" w:rsidRPr="00767B8D" w:rsidRDefault="00347111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703" w:type="pct"/>
          </w:tcPr>
          <w:p w14:paraId="5F80D7E1" w14:textId="0E0C408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4841D143" w14:textId="5CC77FC2" w:rsidR="00347111" w:rsidRPr="00767B8D" w:rsidRDefault="003A3F28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20,00</w:t>
            </w:r>
          </w:p>
        </w:tc>
        <w:tc>
          <w:tcPr>
            <w:tcW w:w="781" w:type="pct"/>
          </w:tcPr>
          <w:p w14:paraId="49220613" w14:textId="2BF4DE96" w:rsidR="00347111" w:rsidRPr="00767B8D" w:rsidRDefault="003A3F28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700,00</w:t>
            </w:r>
          </w:p>
        </w:tc>
      </w:tr>
      <w:tr w:rsidR="009C511A" w:rsidRPr="00247CBB" w14:paraId="0BFE4961" w14:textId="394FDD85" w:rsidTr="1916E85D">
        <w:trPr>
          <w:trHeight w:val="218"/>
        </w:trPr>
        <w:tc>
          <w:tcPr>
            <w:tcW w:w="475" w:type="pct"/>
          </w:tcPr>
          <w:p w14:paraId="2FF51E14" w14:textId="77777777" w:rsidR="00347111" w:rsidRPr="00767B8D" w:rsidRDefault="00347111" w:rsidP="002C60F5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6</w:t>
            </w:r>
          </w:p>
        </w:tc>
        <w:tc>
          <w:tcPr>
            <w:tcW w:w="1712" w:type="pct"/>
          </w:tcPr>
          <w:p w14:paraId="410B364B" w14:textId="0BEB2DD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6,0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6,0 x 4,0 cm, cor a definir pelo departamento de compras.</w:t>
            </w:r>
          </w:p>
        </w:tc>
        <w:tc>
          <w:tcPr>
            <w:tcW w:w="548" w:type="pct"/>
          </w:tcPr>
          <w:p w14:paraId="0B73B592" w14:textId="0BA13A36" w:rsidR="00347111" w:rsidRPr="00767B8D" w:rsidRDefault="51A82BAD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2C9BD529" w14:textId="7841AB41" w:rsidR="00347111" w:rsidRPr="00767B8D" w:rsidRDefault="00347111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703" w:type="pct"/>
          </w:tcPr>
          <w:p w14:paraId="6B80962B" w14:textId="74F5FD2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1A9B3EDC" w14:textId="0200D4F1" w:rsidR="00347111" w:rsidRPr="00767B8D" w:rsidRDefault="003A3F28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25,00</w:t>
            </w:r>
          </w:p>
        </w:tc>
        <w:tc>
          <w:tcPr>
            <w:tcW w:w="781" w:type="pct"/>
          </w:tcPr>
          <w:p w14:paraId="47F21042" w14:textId="468E47EC" w:rsidR="00347111" w:rsidRPr="00767B8D" w:rsidRDefault="003A3F28" w:rsidP="002C60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875,00</w:t>
            </w:r>
          </w:p>
        </w:tc>
      </w:tr>
      <w:tr w:rsidR="009C511A" w:rsidRPr="00247CBB" w14:paraId="133EF1F4" w14:textId="2C667EC2" w:rsidTr="1916E85D">
        <w:trPr>
          <w:trHeight w:val="218"/>
        </w:trPr>
        <w:tc>
          <w:tcPr>
            <w:tcW w:w="475" w:type="pct"/>
          </w:tcPr>
          <w:p w14:paraId="3551C9CF" w14:textId="77777777" w:rsidR="009C511A" w:rsidRPr="00767B8D" w:rsidRDefault="009C511A" w:rsidP="009C511A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7</w:t>
            </w:r>
          </w:p>
        </w:tc>
        <w:tc>
          <w:tcPr>
            <w:tcW w:w="1712" w:type="pct"/>
          </w:tcPr>
          <w:p w14:paraId="0B33CBC1" w14:textId="004D2BAD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7,0 X 2,5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7,0 x 2,5 cm, cor a definir pelo departamento de compras.</w:t>
            </w:r>
          </w:p>
        </w:tc>
        <w:tc>
          <w:tcPr>
            <w:tcW w:w="548" w:type="pct"/>
          </w:tcPr>
          <w:p w14:paraId="24EC4AD1" w14:textId="0BA13A36" w:rsidR="009C511A" w:rsidRPr="00767B8D" w:rsidRDefault="2E543F0D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3BFD7368" w14:textId="5CA37B2A" w:rsidR="009C511A" w:rsidRPr="00767B8D" w:rsidRDefault="009C511A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703" w:type="pct"/>
          </w:tcPr>
          <w:p w14:paraId="640F0A3E" w14:textId="0797D5D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060F3899" w14:textId="0EE3DFD5" w:rsidR="009C511A" w:rsidRPr="00767B8D" w:rsidRDefault="00450FB2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25,00</w:t>
            </w:r>
          </w:p>
        </w:tc>
        <w:tc>
          <w:tcPr>
            <w:tcW w:w="781" w:type="pct"/>
          </w:tcPr>
          <w:p w14:paraId="73199697" w14:textId="4091FFE9" w:rsidR="009C511A" w:rsidRPr="00767B8D" w:rsidRDefault="003D412C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875,00</w:t>
            </w:r>
          </w:p>
        </w:tc>
      </w:tr>
      <w:tr w:rsidR="009C511A" w:rsidRPr="00141D24" w14:paraId="2C2C4045" w14:textId="37B30EF3" w:rsidTr="1916E85D">
        <w:trPr>
          <w:trHeight w:val="218"/>
        </w:trPr>
        <w:tc>
          <w:tcPr>
            <w:tcW w:w="475" w:type="pct"/>
          </w:tcPr>
          <w:p w14:paraId="70D4E951" w14:textId="77777777" w:rsidR="009C511A" w:rsidRPr="00767B8D" w:rsidRDefault="009C511A" w:rsidP="009C511A">
            <w:pPr>
              <w:spacing w:after="0" w:line="240" w:lineRule="auto"/>
              <w:contextualSpacing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lastRenderedPageBreak/>
              <w:t>8</w:t>
            </w:r>
          </w:p>
        </w:tc>
        <w:tc>
          <w:tcPr>
            <w:tcW w:w="1712" w:type="pct"/>
          </w:tcPr>
          <w:p w14:paraId="1FABB971" w14:textId="0A6CE6C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ALMOFADA REFIL 7,5 X 3,8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Almofada (refil) para carimbo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tamanho 7,5 x 3,8 cm, cor a definir pelo departamento de compras.</w:t>
            </w:r>
          </w:p>
        </w:tc>
        <w:tc>
          <w:tcPr>
            <w:tcW w:w="548" w:type="pct"/>
          </w:tcPr>
          <w:p w14:paraId="0E490DB7" w14:textId="0BA13A36" w:rsidR="009C511A" w:rsidRPr="00767B8D" w:rsidRDefault="2E543F0D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312CCB32" w14:textId="441291E8" w:rsidR="009C511A" w:rsidRPr="00767B8D" w:rsidRDefault="009C511A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703" w:type="pct"/>
          </w:tcPr>
          <w:p w14:paraId="4E125BC6" w14:textId="0EE9C96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781" w:type="pct"/>
          </w:tcPr>
          <w:p w14:paraId="099B8A52" w14:textId="21757F68" w:rsidR="009C511A" w:rsidRPr="00767B8D" w:rsidRDefault="00713519" w:rsidP="009C51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27,00</w:t>
            </w:r>
          </w:p>
        </w:tc>
        <w:tc>
          <w:tcPr>
            <w:tcW w:w="781" w:type="pct"/>
          </w:tcPr>
          <w:p w14:paraId="6B514FEC" w14:textId="71AF3006" w:rsidR="009C511A" w:rsidRPr="00767B8D" w:rsidRDefault="00710DF2" w:rsidP="1916E8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945,00</w:t>
            </w:r>
          </w:p>
        </w:tc>
      </w:tr>
      <w:tr w:rsidR="1916E85D" w14:paraId="1C87272D" w14:textId="77777777" w:rsidTr="1916E85D">
        <w:trPr>
          <w:trHeight w:val="300"/>
        </w:trPr>
        <w:tc>
          <w:tcPr>
            <w:tcW w:w="840" w:type="dxa"/>
          </w:tcPr>
          <w:p w14:paraId="09B36B35" w14:textId="0EDFC324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9</w:t>
            </w:r>
          </w:p>
        </w:tc>
        <w:tc>
          <w:tcPr>
            <w:tcW w:w="3031" w:type="dxa"/>
          </w:tcPr>
          <w:p w14:paraId="7D00B11D" w14:textId="5FFA5F5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2,6 X 0,8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2,6 x 0,8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27F390AA" w14:textId="0BA13A36" w:rsidR="2AEAF72F" w:rsidRPr="00767B8D" w:rsidRDefault="2AEAF72F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1FBA883D" w14:textId="3D71402E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3AF17DCA" w14:textId="2B3F097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6D99756B" w14:textId="09517B62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40</w:t>
            </w:r>
          </w:p>
        </w:tc>
        <w:tc>
          <w:tcPr>
            <w:tcW w:w="1383" w:type="dxa"/>
          </w:tcPr>
          <w:p w14:paraId="2D5CCD1C" w14:textId="499D1D51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400,00</w:t>
            </w:r>
          </w:p>
        </w:tc>
      </w:tr>
      <w:tr w:rsidR="1916E85D" w14:paraId="685AA695" w14:textId="77777777" w:rsidTr="1916E85D">
        <w:trPr>
          <w:trHeight w:val="300"/>
        </w:trPr>
        <w:tc>
          <w:tcPr>
            <w:tcW w:w="840" w:type="dxa"/>
          </w:tcPr>
          <w:p w14:paraId="52BB2EDA" w14:textId="185A2864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10</w:t>
            </w:r>
          </w:p>
        </w:tc>
        <w:tc>
          <w:tcPr>
            <w:tcW w:w="3031" w:type="dxa"/>
          </w:tcPr>
          <w:p w14:paraId="0AAE8AD5" w14:textId="62423E86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3,8 X 1,4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3,8 x 1,4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50DE7F96" w14:textId="0BA13A36" w:rsidR="49200846" w:rsidRPr="00767B8D" w:rsidRDefault="49200846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2116CD20" w14:textId="1D5559D1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63EF6597" w14:textId="1C53E0A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1BB52060" w14:textId="5DE46918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45,00</w:t>
            </w:r>
          </w:p>
        </w:tc>
        <w:tc>
          <w:tcPr>
            <w:tcW w:w="1383" w:type="dxa"/>
          </w:tcPr>
          <w:p w14:paraId="3A5E43E8" w14:textId="2B7A8D76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575,00</w:t>
            </w:r>
          </w:p>
        </w:tc>
      </w:tr>
      <w:tr w:rsidR="1916E85D" w14:paraId="5DA93BEE" w14:textId="77777777" w:rsidTr="1916E85D">
        <w:trPr>
          <w:trHeight w:val="300"/>
        </w:trPr>
        <w:tc>
          <w:tcPr>
            <w:tcW w:w="840" w:type="dxa"/>
          </w:tcPr>
          <w:p w14:paraId="57D75547" w14:textId="6C74919C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11</w:t>
            </w:r>
          </w:p>
        </w:tc>
        <w:tc>
          <w:tcPr>
            <w:tcW w:w="3031" w:type="dxa"/>
          </w:tcPr>
          <w:p w14:paraId="422C94B2" w14:textId="4B205DC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4,0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4,0 x 4,0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55B86506" w14:textId="0BA13A36" w:rsidR="29F41658" w:rsidRPr="00767B8D" w:rsidRDefault="29F41658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5F6282A1" w14:textId="16FA4118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503E0005" w14:textId="49AC3E34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74C67BC5" w14:textId="4A4A340B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110,00</w:t>
            </w:r>
          </w:p>
        </w:tc>
        <w:tc>
          <w:tcPr>
            <w:tcW w:w="1383" w:type="dxa"/>
          </w:tcPr>
          <w:p w14:paraId="0A03FDB6" w14:textId="1791A3F6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3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850,00</w:t>
            </w:r>
          </w:p>
        </w:tc>
      </w:tr>
      <w:tr w:rsidR="1916E85D" w14:paraId="4E9F4A72" w14:textId="77777777" w:rsidTr="1916E85D">
        <w:trPr>
          <w:trHeight w:val="300"/>
        </w:trPr>
        <w:tc>
          <w:tcPr>
            <w:tcW w:w="840" w:type="dxa"/>
          </w:tcPr>
          <w:p w14:paraId="44C51A8A" w14:textId="45C9D32F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12</w:t>
            </w:r>
          </w:p>
        </w:tc>
        <w:tc>
          <w:tcPr>
            <w:tcW w:w="3031" w:type="dxa"/>
          </w:tcPr>
          <w:p w14:paraId="7AF579FD" w14:textId="6EDB0AE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4,7 X 1,8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4,7 x 1,8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59530929" w14:textId="0BA13A36" w:rsidR="29F41658" w:rsidRPr="00767B8D" w:rsidRDefault="29F41658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54030CE9" w14:textId="44582677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710C8D5F" w14:textId="3FD57F5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52F6E6DF" w14:textId="69F7D1DC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55,00</w:t>
            </w:r>
          </w:p>
        </w:tc>
        <w:tc>
          <w:tcPr>
            <w:tcW w:w="1383" w:type="dxa"/>
          </w:tcPr>
          <w:p w14:paraId="2E8D8CD6" w14:textId="494BE1C5" w:rsidR="1916E85D" w:rsidRPr="00767B8D" w:rsidRDefault="00A7773D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925,00</w:t>
            </w:r>
          </w:p>
        </w:tc>
      </w:tr>
      <w:tr w:rsidR="1916E85D" w14:paraId="7DE7AE9D" w14:textId="77777777" w:rsidTr="1916E85D">
        <w:trPr>
          <w:trHeight w:val="300"/>
        </w:trPr>
        <w:tc>
          <w:tcPr>
            <w:tcW w:w="840" w:type="dxa"/>
          </w:tcPr>
          <w:p w14:paraId="6A9A1DBF" w14:textId="24982C3C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13</w:t>
            </w:r>
          </w:p>
        </w:tc>
        <w:tc>
          <w:tcPr>
            <w:tcW w:w="3031" w:type="dxa"/>
          </w:tcPr>
          <w:p w14:paraId="2EFC714F" w14:textId="4D21945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5,8 X 2,2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</w:t>
            </w:r>
            <w:r w:rsidRPr="00767B8D">
              <w:rPr>
                <w:rFonts w:ascii="Arial Narrow" w:eastAsia="Arial Narrow" w:hAnsi="Arial Narrow" w:cs="Arial Narrow"/>
              </w:rPr>
              <w:lastRenderedPageBreak/>
              <w:t xml:space="preserve">borracha, com almofada substituível, com área da impressão: 5,8 x 2,2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7B600055" w14:textId="0BA13A36" w:rsidR="2DDB4294" w:rsidRPr="00767B8D" w:rsidRDefault="2DDB4294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lastRenderedPageBreak/>
              <w:t>Unidade</w:t>
            </w:r>
          </w:p>
          <w:p w14:paraId="21064E04" w14:textId="2AD101DA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09F6FB9C" w14:textId="5A36E78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635AE475" w14:textId="4D48D5A9" w:rsidR="1916E85D" w:rsidRPr="00767B8D" w:rsidRDefault="00687A37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65,00</w:t>
            </w:r>
          </w:p>
        </w:tc>
        <w:tc>
          <w:tcPr>
            <w:tcW w:w="1383" w:type="dxa"/>
          </w:tcPr>
          <w:p w14:paraId="4D1A9B24" w14:textId="7F210E64" w:rsidR="1916E85D" w:rsidRPr="00767B8D" w:rsidRDefault="00687A37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275,00</w:t>
            </w:r>
          </w:p>
        </w:tc>
      </w:tr>
      <w:tr w:rsidR="1916E85D" w14:paraId="69DC8D96" w14:textId="77777777" w:rsidTr="1916E85D">
        <w:trPr>
          <w:trHeight w:val="300"/>
        </w:trPr>
        <w:tc>
          <w:tcPr>
            <w:tcW w:w="840" w:type="dxa"/>
          </w:tcPr>
          <w:p w14:paraId="40AA8E63" w14:textId="334B0EDA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14</w:t>
            </w:r>
          </w:p>
        </w:tc>
        <w:tc>
          <w:tcPr>
            <w:tcW w:w="3031" w:type="dxa"/>
          </w:tcPr>
          <w:p w14:paraId="48E590C6" w14:textId="53D3B38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6,0 X 4,0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6,0 x 4,0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3CD9E941" w14:textId="0BA13A36" w:rsidR="2DDB4294" w:rsidRPr="00767B8D" w:rsidRDefault="2DDB4294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2BDD1F76" w14:textId="27402980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4D84CBCC" w14:textId="292D8AC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1FB61D89" w14:textId="18E7E11C" w:rsidR="1916E85D" w:rsidRPr="00767B8D" w:rsidRDefault="00687A37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110,00</w:t>
            </w:r>
          </w:p>
        </w:tc>
        <w:tc>
          <w:tcPr>
            <w:tcW w:w="1383" w:type="dxa"/>
          </w:tcPr>
          <w:p w14:paraId="77E1CAF2" w14:textId="32320BA3" w:rsidR="1916E85D" w:rsidRPr="00767B8D" w:rsidRDefault="00687A37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3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850,00</w:t>
            </w:r>
          </w:p>
        </w:tc>
      </w:tr>
      <w:tr w:rsidR="1916E85D" w14:paraId="469E08B3" w14:textId="77777777" w:rsidTr="1916E85D">
        <w:trPr>
          <w:trHeight w:val="300"/>
        </w:trPr>
        <w:tc>
          <w:tcPr>
            <w:tcW w:w="840" w:type="dxa"/>
          </w:tcPr>
          <w:p w14:paraId="13907A93" w14:textId="2D3E1F26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15</w:t>
            </w:r>
          </w:p>
        </w:tc>
        <w:tc>
          <w:tcPr>
            <w:tcW w:w="3031" w:type="dxa"/>
          </w:tcPr>
          <w:p w14:paraId="2D632349" w14:textId="68A331C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7,0 X 2,5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7,0 x 2,5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5F583F35" w14:textId="0BA13A36" w:rsidR="6414726F" w:rsidRPr="00767B8D" w:rsidRDefault="6414726F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4BEA901A" w14:textId="128FEA78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3AD94373" w14:textId="20CECB8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1AB70190" w14:textId="32C972A1" w:rsidR="1916E85D" w:rsidRPr="00767B8D" w:rsidRDefault="00687A37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85,00</w:t>
            </w:r>
          </w:p>
        </w:tc>
        <w:tc>
          <w:tcPr>
            <w:tcW w:w="1383" w:type="dxa"/>
          </w:tcPr>
          <w:p w14:paraId="61C60CA7" w14:textId="44F5490D" w:rsidR="1916E85D" w:rsidRPr="00767B8D" w:rsidRDefault="00687A37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975,00</w:t>
            </w:r>
          </w:p>
        </w:tc>
      </w:tr>
      <w:tr w:rsidR="1916E85D" w14:paraId="0C952D9F" w14:textId="77777777" w:rsidTr="1916E85D">
        <w:trPr>
          <w:trHeight w:val="300"/>
        </w:trPr>
        <w:tc>
          <w:tcPr>
            <w:tcW w:w="840" w:type="dxa"/>
          </w:tcPr>
          <w:p w14:paraId="2FBDF8C9" w14:textId="6E99D778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16</w:t>
            </w:r>
          </w:p>
        </w:tc>
        <w:tc>
          <w:tcPr>
            <w:tcW w:w="3031" w:type="dxa"/>
          </w:tcPr>
          <w:p w14:paraId="108038B8" w14:textId="52C3DDDA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CARIMBO 7,5 X 3,8 CM</w:t>
            </w:r>
            <w:r w:rsidRPr="00767B8D">
              <w:rPr>
                <w:rFonts w:ascii="Arial Narrow" w:eastAsia="Arial Narrow" w:hAnsi="Arial Narrow" w:cs="Arial Narrow"/>
              </w:rPr>
              <w:t xml:space="preserve"> – Carimbo automático, material do corpo: acrílico, material da base: borracha, com almofada substituível, com área da impressão: 7,5 x 3,8 cm, </w:t>
            </w:r>
            <w:proofErr w:type="spellStart"/>
            <w:r w:rsidRPr="00767B8D">
              <w:rPr>
                <w:rFonts w:ascii="Arial Narrow" w:eastAsia="Arial Narrow" w:hAnsi="Arial Narrow" w:cs="Arial Narrow"/>
              </w:rPr>
              <w:t>autoentintado</w:t>
            </w:r>
            <w:proofErr w:type="spellEnd"/>
            <w:r w:rsidRPr="00767B8D">
              <w:rPr>
                <w:rFonts w:ascii="Arial Narrow" w:eastAsia="Arial Narrow" w:hAnsi="Arial Narrow" w:cs="Arial Narrow"/>
              </w:rPr>
              <w:t>, formato retangular, retrátil com mola, com cor e dizeres a definir pelo departamento de compras.</w:t>
            </w:r>
          </w:p>
        </w:tc>
        <w:tc>
          <w:tcPr>
            <w:tcW w:w="970" w:type="dxa"/>
          </w:tcPr>
          <w:p w14:paraId="0C5386A0" w14:textId="0BA13A36" w:rsidR="6414726F" w:rsidRPr="00767B8D" w:rsidRDefault="6414726F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2901EF4F" w14:textId="4391F96F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2FFB507F" w14:textId="2BB1632F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24BD3B47" w14:textId="793E5A24" w:rsidR="1916E85D" w:rsidRPr="00767B8D" w:rsidRDefault="00AB208C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110,00</w:t>
            </w:r>
          </w:p>
        </w:tc>
        <w:tc>
          <w:tcPr>
            <w:tcW w:w="1383" w:type="dxa"/>
          </w:tcPr>
          <w:p w14:paraId="532326DE" w14:textId="11005397" w:rsidR="1916E85D" w:rsidRPr="00767B8D" w:rsidRDefault="00AB208C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3</w:t>
            </w:r>
            <w:r w:rsidR="00A57BF5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850,00</w:t>
            </w:r>
          </w:p>
        </w:tc>
      </w:tr>
      <w:tr w:rsidR="1916E85D" w14:paraId="7064E78B" w14:textId="77777777" w:rsidTr="1916E85D">
        <w:trPr>
          <w:trHeight w:val="300"/>
        </w:trPr>
        <w:tc>
          <w:tcPr>
            <w:tcW w:w="840" w:type="dxa"/>
          </w:tcPr>
          <w:p w14:paraId="27588019" w14:textId="64AE23F1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17</w:t>
            </w:r>
          </w:p>
        </w:tc>
        <w:tc>
          <w:tcPr>
            <w:tcW w:w="3031" w:type="dxa"/>
          </w:tcPr>
          <w:p w14:paraId="3A3291ED" w14:textId="0E5228D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CÓPIA DE CHAVE GORJAS </w:t>
            </w:r>
            <w:r w:rsidRPr="00767B8D">
              <w:rPr>
                <w:rFonts w:ascii="Arial Narrow" w:eastAsia="Arial Narrow" w:hAnsi="Arial Narrow" w:cs="Arial Narrow"/>
              </w:rPr>
              <w:t>–</w:t>
            </w: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00767B8D">
              <w:rPr>
                <w:rFonts w:ascii="Arial Narrow" w:eastAsia="Arial Narrow" w:hAnsi="Arial Narrow" w:cs="Arial Narrow"/>
              </w:rPr>
              <w:t>A chave modelo para cópia será entregue em endereço indicado pela empresa vencedora que deverá fazer o serviço de forma imediata para reenvio da chave modelo e sua cópia. A cópia deverá ser feita em material adequado, resistente e de qualidade.</w:t>
            </w:r>
          </w:p>
        </w:tc>
        <w:tc>
          <w:tcPr>
            <w:tcW w:w="970" w:type="dxa"/>
          </w:tcPr>
          <w:p w14:paraId="20250808" w14:textId="0BA13A36" w:rsidR="7A93F909" w:rsidRPr="00767B8D" w:rsidRDefault="7A93F909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065EF3EA" w14:textId="4B87E933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7E335380" w14:textId="31BD54B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120</w:t>
            </w:r>
          </w:p>
        </w:tc>
        <w:tc>
          <w:tcPr>
            <w:tcW w:w="1383" w:type="dxa"/>
          </w:tcPr>
          <w:p w14:paraId="3C3DF6CF" w14:textId="10EB56B1" w:rsidR="1916E85D" w:rsidRPr="00767B8D" w:rsidRDefault="00AB208C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15,00</w:t>
            </w:r>
          </w:p>
        </w:tc>
        <w:tc>
          <w:tcPr>
            <w:tcW w:w="1383" w:type="dxa"/>
          </w:tcPr>
          <w:p w14:paraId="618AF2DB" w14:textId="3765CB7A" w:rsidR="1916E85D" w:rsidRPr="00767B8D" w:rsidRDefault="00AB208C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1</w:t>
            </w:r>
            <w:r w:rsidR="003951A0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800,00</w:t>
            </w:r>
          </w:p>
        </w:tc>
      </w:tr>
      <w:tr w:rsidR="1916E85D" w14:paraId="099FEBB3" w14:textId="77777777" w:rsidTr="1916E85D">
        <w:trPr>
          <w:trHeight w:val="300"/>
        </w:trPr>
        <w:tc>
          <w:tcPr>
            <w:tcW w:w="840" w:type="dxa"/>
          </w:tcPr>
          <w:p w14:paraId="0B44A97F" w14:textId="765CCBD9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lastRenderedPageBreak/>
              <w:t>18</w:t>
            </w:r>
          </w:p>
        </w:tc>
        <w:tc>
          <w:tcPr>
            <w:tcW w:w="3031" w:type="dxa"/>
          </w:tcPr>
          <w:p w14:paraId="530AF262" w14:textId="44393AF5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CÓPIA DE CHAVE TETRA </w:t>
            </w:r>
            <w:r w:rsidRPr="00767B8D">
              <w:rPr>
                <w:rFonts w:ascii="Arial Narrow" w:eastAsia="Arial Narrow" w:hAnsi="Arial Narrow" w:cs="Arial Narrow"/>
              </w:rPr>
              <w:t>–</w:t>
            </w: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00767B8D">
              <w:rPr>
                <w:rFonts w:ascii="Arial Narrow" w:eastAsia="Arial Narrow" w:hAnsi="Arial Narrow" w:cs="Arial Narrow"/>
              </w:rPr>
              <w:t>A chave modelo para cópia será entregue em endereço indicado pela empresa vencedora que deverá fazer o serviço de forma imediata para reenvio da chave modelo e sua cópia. A cópia deverá ser feita em material adequado, resistente e de qualidade</w:t>
            </w:r>
          </w:p>
        </w:tc>
        <w:tc>
          <w:tcPr>
            <w:tcW w:w="970" w:type="dxa"/>
          </w:tcPr>
          <w:p w14:paraId="3144C078" w14:textId="0BA13A36" w:rsidR="7A93F909" w:rsidRPr="00767B8D" w:rsidRDefault="7A93F909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560C1C67" w14:textId="3F1BE6F3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37F2B00F" w14:textId="32438238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120</w:t>
            </w:r>
          </w:p>
        </w:tc>
        <w:tc>
          <w:tcPr>
            <w:tcW w:w="1383" w:type="dxa"/>
          </w:tcPr>
          <w:p w14:paraId="57A8733D" w14:textId="5F496FA7" w:rsidR="1916E85D" w:rsidRPr="00767B8D" w:rsidRDefault="00AB208C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25,00</w:t>
            </w:r>
          </w:p>
        </w:tc>
        <w:tc>
          <w:tcPr>
            <w:tcW w:w="1383" w:type="dxa"/>
          </w:tcPr>
          <w:p w14:paraId="2D692843" w14:textId="01931692" w:rsidR="1916E85D" w:rsidRPr="00767B8D" w:rsidRDefault="00AB208C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3</w:t>
            </w:r>
            <w:r w:rsidR="0076287D">
              <w:rPr>
                <w:rFonts w:ascii="Arial Narrow" w:hAnsi="Arial Narrow" w:cs="Times New Roman"/>
                <w:noProof/>
              </w:rPr>
              <w:t>.</w:t>
            </w:r>
            <w:r w:rsidRPr="00767B8D">
              <w:rPr>
                <w:rFonts w:ascii="Arial Narrow" w:hAnsi="Arial Narrow" w:cs="Times New Roman"/>
                <w:noProof/>
              </w:rPr>
              <w:t>000,00</w:t>
            </w:r>
          </w:p>
        </w:tc>
      </w:tr>
      <w:tr w:rsidR="1916E85D" w14:paraId="6AEC4193" w14:textId="77777777" w:rsidTr="1916E85D">
        <w:trPr>
          <w:trHeight w:val="300"/>
        </w:trPr>
        <w:tc>
          <w:tcPr>
            <w:tcW w:w="840" w:type="dxa"/>
          </w:tcPr>
          <w:p w14:paraId="38784594" w14:textId="5C2210BF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19</w:t>
            </w:r>
          </w:p>
        </w:tc>
        <w:tc>
          <w:tcPr>
            <w:tcW w:w="3031" w:type="dxa"/>
          </w:tcPr>
          <w:p w14:paraId="34F730AC" w14:textId="2B55353C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CÓPIA DE CHAVE YALE </w:t>
            </w:r>
            <w:r w:rsidRPr="00767B8D">
              <w:rPr>
                <w:rFonts w:ascii="Arial Narrow" w:eastAsia="Arial Narrow" w:hAnsi="Arial Narrow" w:cs="Arial Narrow"/>
              </w:rPr>
              <w:t>–</w:t>
            </w:r>
            <w:r w:rsidRPr="00767B8D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00767B8D">
              <w:rPr>
                <w:rFonts w:ascii="Arial Narrow" w:eastAsia="Arial Narrow" w:hAnsi="Arial Narrow" w:cs="Arial Narrow"/>
              </w:rPr>
              <w:t>A chave modelo para cópia será entregue em endereço indicado pela empresa vencedora que deverá fazer o serviço de forma imediata para reenvio da chave modelo e sua cópia. A cópia deverá ser feita em material adequado, resistente e de qualidade.</w:t>
            </w:r>
          </w:p>
        </w:tc>
        <w:tc>
          <w:tcPr>
            <w:tcW w:w="970" w:type="dxa"/>
          </w:tcPr>
          <w:p w14:paraId="0CEAD933" w14:textId="0BA13A36" w:rsidR="57E11C39" w:rsidRPr="00767B8D" w:rsidRDefault="57E11C39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5CEFA531" w14:textId="4AF5BFE7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33E6F2C4" w14:textId="3D1F2FF9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120</w:t>
            </w:r>
          </w:p>
        </w:tc>
        <w:tc>
          <w:tcPr>
            <w:tcW w:w="1383" w:type="dxa"/>
          </w:tcPr>
          <w:p w14:paraId="7537E871" w14:textId="0CA2004F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7,00</w:t>
            </w:r>
          </w:p>
        </w:tc>
        <w:tc>
          <w:tcPr>
            <w:tcW w:w="1383" w:type="dxa"/>
          </w:tcPr>
          <w:p w14:paraId="06764DC3" w14:textId="66D6EFFA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840,00</w:t>
            </w:r>
          </w:p>
        </w:tc>
      </w:tr>
      <w:tr w:rsidR="1916E85D" w14:paraId="1E3BB379" w14:textId="77777777" w:rsidTr="1916E85D">
        <w:trPr>
          <w:trHeight w:val="300"/>
        </w:trPr>
        <w:tc>
          <w:tcPr>
            <w:tcW w:w="840" w:type="dxa"/>
          </w:tcPr>
          <w:p w14:paraId="6A27BAE4" w14:textId="6F6529D3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20</w:t>
            </w:r>
          </w:p>
        </w:tc>
        <w:tc>
          <w:tcPr>
            <w:tcW w:w="3031" w:type="dxa"/>
          </w:tcPr>
          <w:p w14:paraId="11DCF38C" w14:textId="453C1747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TINTA PARA ALMOFADA DE CARIMBO AUTOMÁTICO "COR AZUL”</w:t>
            </w:r>
            <w:r w:rsidRPr="00767B8D">
              <w:rPr>
                <w:rFonts w:ascii="Arial Narrow" w:eastAsia="Arial Narrow" w:hAnsi="Arial Narrow" w:cs="Arial Narrow"/>
              </w:rPr>
              <w:t xml:space="preserve"> – Tinta à base de água, sem óleo, líquido consistente, frasco com, no mínimo, 40 ml, cor azul.</w:t>
            </w:r>
          </w:p>
        </w:tc>
        <w:tc>
          <w:tcPr>
            <w:tcW w:w="970" w:type="dxa"/>
          </w:tcPr>
          <w:p w14:paraId="3098BD79" w14:textId="0BA13A36" w:rsidR="57E11C39" w:rsidRPr="00767B8D" w:rsidRDefault="57E11C39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28F7F659" w14:textId="5B4E3526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06A42B2D" w14:textId="397E3200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4F977077" w14:textId="464E7C6E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28,00</w:t>
            </w:r>
          </w:p>
        </w:tc>
        <w:tc>
          <w:tcPr>
            <w:tcW w:w="1383" w:type="dxa"/>
          </w:tcPr>
          <w:p w14:paraId="36FD49C7" w14:textId="45E3D155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980,00</w:t>
            </w:r>
          </w:p>
        </w:tc>
      </w:tr>
      <w:tr w:rsidR="1916E85D" w14:paraId="2D666603" w14:textId="77777777" w:rsidTr="1916E85D">
        <w:trPr>
          <w:trHeight w:val="300"/>
        </w:trPr>
        <w:tc>
          <w:tcPr>
            <w:tcW w:w="840" w:type="dxa"/>
          </w:tcPr>
          <w:p w14:paraId="08E5ABBC" w14:textId="3316945F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21</w:t>
            </w:r>
          </w:p>
        </w:tc>
        <w:tc>
          <w:tcPr>
            <w:tcW w:w="3031" w:type="dxa"/>
          </w:tcPr>
          <w:p w14:paraId="011A3D3F" w14:textId="349A77DB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TINTA PARA ALMOFADA DE CARIMBO AUTOMÁTICO "COR PRETO”</w:t>
            </w:r>
            <w:r w:rsidRPr="00767B8D">
              <w:rPr>
                <w:rFonts w:ascii="Arial Narrow" w:eastAsia="Arial Narrow" w:hAnsi="Arial Narrow" w:cs="Arial Narrow"/>
              </w:rPr>
              <w:t xml:space="preserve"> – Tinta à base de água, sem óleo, líquido consistente, frasco com, no mínimo, 40 ml, cor preto.</w:t>
            </w:r>
          </w:p>
        </w:tc>
        <w:tc>
          <w:tcPr>
            <w:tcW w:w="970" w:type="dxa"/>
          </w:tcPr>
          <w:p w14:paraId="5A88DEDE" w14:textId="0BA13A36" w:rsidR="754ACC90" w:rsidRPr="00767B8D" w:rsidRDefault="754ACC90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54A84ACD" w14:textId="72D477C3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428FCA3B" w14:textId="2AECEB1E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3E46F1CD" w14:textId="1E50346E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28,00</w:t>
            </w:r>
          </w:p>
        </w:tc>
        <w:tc>
          <w:tcPr>
            <w:tcW w:w="1383" w:type="dxa"/>
          </w:tcPr>
          <w:p w14:paraId="1C659302" w14:textId="38B3F604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980,00</w:t>
            </w:r>
          </w:p>
        </w:tc>
      </w:tr>
      <w:tr w:rsidR="1916E85D" w14:paraId="0E6ECEFC" w14:textId="77777777" w:rsidTr="1916E85D">
        <w:trPr>
          <w:trHeight w:val="300"/>
        </w:trPr>
        <w:tc>
          <w:tcPr>
            <w:tcW w:w="840" w:type="dxa"/>
          </w:tcPr>
          <w:p w14:paraId="12D8ACEE" w14:textId="12D9653A" w:rsidR="0674503B" w:rsidRPr="00767B8D" w:rsidRDefault="0674503B" w:rsidP="1916E85D">
            <w:pPr>
              <w:spacing w:line="240" w:lineRule="auto"/>
              <w:jc w:val="both"/>
              <w:rPr>
                <w:rFonts w:ascii="Arial Narrow" w:eastAsia="SimSun" w:hAnsi="Arial Narrow" w:cs="Times New Roman"/>
              </w:rPr>
            </w:pPr>
            <w:r w:rsidRPr="00767B8D">
              <w:rPr>
                <w:rFonts w:ascii="Arial Narrow" w:eastAsia="SimSun" w:hAnsi="Arial Narrow" w:cs="Times New Roman"/>
              </w:rPr>
              <w:t>22</w:t>
            </w:r>
          </w:p>
        </w:tc>
        <w:tc>
          <w:tcPr>
            <w:tcW w:w="3031" w:type="dxa"/>
          </w:tcPr>
          <w:p w14:paraId="0FC49F7E" w14:textId="65AA8891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  <w:b/>
                <w:bCs/>
              </w:rPr>
              <w:t>TINTA PARA ALMOFADA DE CARIMBO AUTOMÁTICO "COR VERMELHO”</w:t>
            </w:r>
            <w:r w:rsidRPr="00767B8D">
              <w:rPr>
                <w:rFonts w:ascii="Arial Narrow" w:eastAsia="Arial Narrow" w:hAnsi="Arial Narrow" w:cs="Arial Narrow"/>
              </w:rPr>
              <w:t xml:space="preserve"> – Tinta à base de água, sem óleo, líquido consistente, frasco com, no mínimo, 40 ml, cor vermelho.</w:t>
            </w:r>
          </w:p>
        </w:tc>
        <w:tc>
          <w:tcPr>
            <w:tcW w:w="970" w:type="dxa"/>
          </w:tcPr>
          <w:p w14:paraId="4731FA20" w14:textId="0BA13A36" w:rsidR="754ACC90" w:rsidRPr="00767B8D" w:rsidRDefault="754ACC90" w:rsidP="1916E85D">
            <w:pPr>
              <w:spacing w:after="0" w:line="240" w:lineRule="auto"/>
              <w:contextualSpacing/>
              <w:jc w:val="center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Unidade</w:t>
            </w:r>
          </w:p>
          <w:p w14:paraId="467F3EB6" w14:textId="06409770" w:rsidR="1916E85D" w:rsidRPr="00767B8D" w:rsidRDefault="1916E85D" w:rsidP="1916E85D">
            <w:pPr>
              <w:spacing w:line="240" w:lineRule="auto"/>
              <w:jc w:val="center"/>
              <w:rPr>
                <w:rFonts w:ascii="Arial Narrow" w:hAnsi="Arial Narrow" w:cs="Times New Roman"/>
                <w:noProof/>
              </w:rPr>
            </w:pPr>
          </w:p>
        </w:tc>
        <w:tc>
          <w:tcPr>
            <w:tcW w:w="1245" w:type="dxa"/>
          </w:tcPr>
          <w:p w14:paraId="1F96040E" w14:textId="4B696A93" w:rsidR="1916E85D" w:rsidRPr="00767B8D" w:rsidRDefault="1916E85D" w:rsidP="1916E85D">
            <w:pPr>
              <w:spacing w:after="0" w:line="240" w:lineRule="auto"/>
              <w:contextualSpacing/>
              <w:jc w:val="both"/>
              <w:rPr>
                <w:rFonts w:ascii="Arial Narrow" w:eastAsia="Arial Narrow" w:hAnsi="Arial Narrow" w:cs="Arial Narrow"/>
              </w:rPr>
            </w:pPr>
            <w:r w:rsidRPr="00767B8D">
              <w:rPr>
                <w:rFonts w:ascii="Arial Narrow" w:eastAsia="Arial Narrow" w:hAnsi="Arial Narrow" w:cs="Arial Narrow"/>
              </w:rPr>
              <w:t>35</w:t>
            </w:r>
          </w:p>
        </w:tc>
        <w:tc>
          <w:tcPr>
            <w:tcW w:w="1383" w:type="dxa"/>
          </w:tcPr>
          <w:p w14:paraId="035D56D8" w14:textId="29F0D406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28,00</w:t>
            </w:r>
          </w:p>
        </w:tc>
        <w:tc>
          <w:tcPr>
            <w:tcW w:w="1383" w:type="dxa"/>
          </w:tcPr>
          <w:p w14:paraId="303CAF32" w14:textId="3FC5B451" w:rsidR="1916E85D" w:rsidRPr="00767B8D" w:rsidRDefault="00E91415" w:rsidP="1916E85D">
            <w:pPr>
              <w:spacing w:line="240" w:lineRule="auto"/>
              <w:jc w:val="both"/>
              <w:rPr>
                <w:rFonts w:ascii="Arial Narrow" w:hAnsi="Arial Narrow" w:cs="Times New Roman"/>
                <w:noProof/>
              </w:rPr>
            </w:pPr>
            <w:r w:rsidRPr="00767B8D">
              <w:rPr>
                <w:rFonts w:ascii="Arial Narrow" w:hAnsi="Arial Narrow" w:cs="Times New Roman"/>
                <w:noProof/>
              </w:rPr>
              <w:t>980,00</w:t>
            </w:r>
          </w:p>
        </w:tc>
      </w:tr>
    </w:tbl>
    <w:p w14:paraId="09D8B885" w14:textId="77777777" w:rsidR="003F7881" w:rsidRDefault="003F788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</w:p>
    <w:p w14:paraId="3E532E73" w14:textId="65F4D8A4" w:rsidR="008F3790" w:rsidRDefault="008F3790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9C511A">
        <w:rPr>
          <w:rFonts w:ascii="Arial Narrow" w:eastAsia="Times New Roman" w:hAnsi="Arial Narrow" w:cs="Times New Roman"/>
          <w:lang w:eastAsia="pt-BR"/>
        </w:rPr>
        <w:t xml:space="preserve">10.2. Nos termos do quadro acima, o valor estimado para a presente contratação é de R$ </w:t>
      </w:r>
      <w:r w:rsidR="00E91415" w:rsidRPr="0076287D">
        <w:rPr>
          <w:rFonts w:ascii="Arial Narrow" w:eastAsia="SimSun" w:hAnsi="Arial Narrow" w:cstheme="minorHAnsi"/>
          <w:color w:val="000000"/>
          <w:lang w:eastAsia="pt-BR"/>
        </w:rPr>
        <w:t>36.160,00 (Trinta e Seis Mil Cento e Sessenta Reais)</w:t>
      </w:r>
      <w:r w:rsidRPr="0076287D">
        <w:rPr>
          <w:rFonts w:ascii="Arial Narrow" w:eastAsia="Times New Roman" w:hAnsi="Arial Narrow" w:cs="Times New Roman"/>
          <w:lang w:eastAsia="pt-BR"/>
        </w:rPr>
        <w:t>.</w:t>
      </w:r>
      <w:r>
        <w:rPr>
          <w:rFonts w:ascii="Arial Narrow" w:eastAsia="Times New Roman" w:hAnsi="Arial Narrow" w:cs="Times New Roman"/>
          <w:lang w:eastAsia="pt-BR"/>
        </w:rPr>
        <w:t xml:space="preserve"> </w:t>
      </w:r>
    </w:p>
    <w:p w14:paraId="5DA6AD64" w14:textId="77777777" w:rsidR="00D46E46" w:rsidRPr="00327F80" w:rsidRDefault="00D46E46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</w:p>
    <w:p w14:paraId="3A5C903D" w14:textId="5E7AE9A5" w:rsidR="006E506D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11</w:t>
      </w:r>
      <w:r w:rsidR="006E506D">
        <w:rPr>
          <w:rFonts w:ascii="Arial Narrow" w:hAnsi="Arial Narrow" w:cs="Times New Roman"/>
          <w:b/>
        </w:rPr>
        <w:t>.</w:t>
      </w:r>
      <w:r w:rsidR="006E506D">
        <w:rPr>
          <w:rFonts w:ascii="Arial Narrow" w:hAnsi="Arial Narrow" w:cs="Times New Roman"/>
          <w:b/>
        </w:rPr>
        <w:tab/>
      </w:r>
      <w:r w:rsidR="006E506D" w:rsidRPr="00327F80">
        <w:rPr>
          <w:rFonts w:ascii="Arial Narrow" w:hAnsi="Arial Narrow" w:cs="Times New Roman"/>
          <w:b/>
        </w:rPr>
        <w:t>FUNDAMENTO LEGAL DA DISPENSA</w:t>
      </w:r>
    </w:p>
    <w:p w14:paraId="18C75F82" w14:textId="77777777" w:rsidR="009C7C03" w:rsidRPr="00327F80" w:rsidRDefault="009C7C03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  <w:b/>
        </w:rPr>
      </w:pPr>
    </w:p>
    <w:p w14:paraId="4BE9A822" w14:textId="5445077C" w:rsidR="006E506D" w:rsidRPr="00327F80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11</w:t>
      </w:r>
      <w:r w:rsidR="006E506D" w:rsidRPr="00327F80">
        <w:rPr>
          <w:rFonts w:ascii="Arial Narrow" w:hAnsi="Arial Narrow" w:cs="Times New Roman"/>
        </w:rPr>
        <w:t xml:space="preserve">.1. A presente </w:t>
      </w:r>
      <w:r w:rsidR="006C1FC6">
        <w:rPr>
          <w:rFonts w:ascii="Arial Narrow" w:hAnsi="Arial Narrow" w:cs="Times New Roman"/>
        </w:rPr>
        <w:t>d</w:t>
      </w:r>
      <w:r w:rsidR="006E506D" w:rsidRPr="00327F80">
        <w:rPr>
          <w:rFonts w:ascii="Arial Narrow" w:hAnsi="Arial Narrow" w:cs="Times New Roman"/>
        </w:rPr>
        <w:t xml:space="preserve">ispensa de </w:t>
      </w:r>
      <w:r w:rsidR="006C1FC6">
        <w:rPr>
          <w:rFonts w:ascii="Arial Narrow" w:hAnsi="Arial Narrow" w:cs="Times New Roman"/>
        </w:rPr>
        <w:t>l</w:t>
      </w:r>
      <w:r w:rsidR="006E506D" w:rsidRPr="00327F80">
        <w:rPr>
          <w:rFonts w:ascii="Arial Narrow" w:hAnsi="Arial Narrow" w:cs="Times New Roman"/>
        </w:rPr>
        <w:t>icitação encontra-se fundamentada no artigo 75, inciso II da Lei 14.133/21.</w:t>
      </w:r>
    </w:p>
    <w:p w14:paraId="5DE3F851" w14:textId="79EF23C3" w:rsidR="006E506D" w:rsidRPr="00327F80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11</w:t>
      </w:r>
      <w:r w:rsidR="006E506D" w:rsidRPr="00327F80">
        <w:rPr>
          <w:rFonts w:ascii="Arial Narrow" w:hAnsi="Arial Narrow" w:cs="Times New Roman"/>
        </w:rPr>
        <w:t>.2. Isto posto, os argumentos e teses ora esposados conduzem a conclusão de que a contratação direta com base na dispensa de licitação terá assegurada sua legalidade e licitude.</w:t>
      </w:r>
    </w:p>
    <w:p w14:paraId="0DBA1EB6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</w:p>
    <w:p w14:paraId="3838D315" w14:textId="23B1308A" w:rsidR="006E506D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lastRenderedPageBreak/>
        <w:t>12</w:t>
      </w:r>
      <w:r w:rsidR="006E506D">
        <w:rPr>
          <w:rFonts w:ascii="Arial Narrow" w:hAnsi="Arial Narrow" w:cs="Times New Roman"/>
          <w:b/>
        </w:rPr>
        <w:t>.</w:t>
      </w:r>
      <w:r w:rsidR="006E506D">
        <w:rPr>
          <w:rFonts w:ascii="Arial Narrow" w:hAnsi="Arial Narrow" w:cs="Times New Roman"/>
          <w:b/>
        </w:rPr>
        <w:tab/>
      </w:r>
      <w:r w:rsidR="006E506D" w:rsidRPr="00327F80">
        <w:rPr>
          <w:rFonts w:ascii="Arial Narrow" w:hAnsi="Arial Narrow" w:cs="Times New Roman"/>
          <w:b/>
        </w:rPr>
        <w:t xml:space="preserve">DA DIVULGAÇÃO </w:t>
      </w:r>
    </w:p>
    <w:p w14:paraId="28E2DBCF" w14:textId="77777777" w:rsidR="00DB3446" w:rsidRPr="00327F80" w:rsidRDefault="00DB3446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  <w:b/>
        </w:rPr>
      </w:pPr>
    </w:p>
    <w:p w14:paraId="7706917C" w14:textId="13F39FEC" w:rsidR="006E506D" w:rsidRPr="00327F80" w:rsidRDefault="00CD3F61" w:rsidP="00680DE4">
      <w:pPr>
        <w:spacing w:after="0" w:line="240" w:lineRule="auto"/>
        <w:contextualSpacing/>
        <w:jc w:val="both"/>
        <w:rPr>
          <w:rFonts w:ascii="Arial Narrow" w:hAnsi="Arial Narrow" w:cs="Times New Roman"/>
          <w:shd w:val="clear" w:color="auto" w:fill="FFFFFF"/>
        </w:rPr>
      </w:pPr>
      <w:r>
        <w:rPr>
          <w:rFonts w:ascii="Arial Narrow" w:eastAsia="Times New Roman" w:hAnsi="Arial Narrow" w:cs="Times New Roman"/>
          <w:lang w:eastAsia="pt-BR"/>
        </w:rPr>
        <w:t>12</w:t>
      </w:r>
      <w:r w:rsidR="006E506D" w:rsidRPr="00327F80">
        <w:rPr>
          <w:rFonts w:ascii="Arial Narrow" w:eastAsia="Times New Roman" w:hAnsi="Arial Narrow" w:cs="Times New Roman"/>
          <w:lang w:eastAsia="pt-BR"/>
        </w:rPr>
        <w:t xml:space="preserve">.1. Nos termos do </w:t>
      </w:r>
      <w:r w:rsidR="006E506D" w:rsidRPr="00327F80">
        <w:rPr>
          <w:rStyle w:val="Forte"/>
          <w:rFonts w:ascii="Arial Narrow" w:hAnsi="Arial Narrow" w:cs="Times New Roman"/>
          <w:b w:val="0"/>
          <w:shd w:val="clear" w:color="auto" w:fill="FFFFFF"/>
        </w:rPr>
        <w:t>§ 3º</w:t>
      </w:r>
      <w:r w:rsidR="006E506D" w:rsidRPr="00327F80">
        <w:rPr>
          <w:rFonts w:ascii="Arial Narrow" w:eastAsia="Times New Roman" w:hAnsi="Arial Narrow" w:cs="Times New Roman"/>
          <w:lang w:eastAsia="pt-BR"/>
        </w:rPr>
        <w:t xml:space="preserve"> do Artigo 75 da Lei 14.133 </w:t>
      </w:r>
      <w:r w:rsidR="006E506D" w:rsidRPr="00327F80">
        <w:rPr>
          <w:rFonts w:ascii="Arial Narrow" w:hAnsi="Arial Narrow" w:cs="Times New Roman"/>
        </w:rPr>
        <w:t>/</w:t>
      </w:r>
      <w:r w:rsidR="006E506D">
        <w:rPr>
          <w:rFonts w:ascii="Arial Narrow" w:hAnsi="Arial Narrow" w:cs="Times New Roman"/>
        </w:rPr>
        <w:t>2021</w:t>
      </w:r>
      <w:r w:rsidR="006E506D" w:rsidRPr="00327F80">
        <w:rPr>
          <w:rFonts w:ascii="Arial Narrow" w:hAnsi="Arial Narrow" w:cs="Times New Roman"/>
        </w:rPr>
        <w:t xml:space="preserve">, </w:t>
      </w:r>
      <w:r w:rsidR="006E506D" w:rsidRPr="00327F80">
        <w:rPr>
          <w:rFonts w:ascii="Arial Narrow" w:hAnsi="Arial Narrow" w:cs="Times New Roman"/>
          <w:shd w:val="clear" w:color="auto" w:fill="FFFFFF"/>
        </w:rPr>
        <w:t>as contratações de que tratam os incisos I e II do caput deste artigo serão preferencialmente precedidas de divulgação de aviso em sítio eletrônico oficial e no PNCP (Portal Nacional de Compras Públicas), pelo prazo de 3 (três) dias úteis, com a especificação do objeto pretendido e com a manifestação de interesse da Administração em obter propostas adicionais de eventuais interessados, devendo ser selecionada a proposta mais vantajosa.</w:t>
      </w:r>
    </w:p>
    <w:p w14:paraId="52083F7A" w14:textId="451254EB" w:rsidR="006E506D" w:rsidRPr="00327F80" w:rsidRDefault="00CD3F61" w:rsidP="00680DE4">
      <w:pPr>
        <w:spacing w:after="0" w:line="240" w:lineRule="auto"/>
        <w:contextualSpacing/>
        <w:jc w:val="both"/>
        <w:rPr>
          <w:rFonts w:ascii="Arial Narrow" w:hAnsi="Arial Narrow"/>
          <w:lang w:eastAsia="pt-BR"/>
        </w:rPr>
      </w:pPr>
      <w:r>
        <w:rPr>
          <w:rFonts w:ascii="Arial Narrow" w:hAnsi="Arial Narrow" w:cs="Times New Roman"/>
          <w:shd w:val="clear" w:color="auto" w:fill="FFFFFF"/>
        </w:rPr>
        <w:t>12</w:t>
      </w:r>
      <w:r w:rsidR="006E506D" w:rsidRPr="00327F80">
        <w:rPr>
          <w:rFonts w:ascii="Arial Narrow" w:hAnsi="Arial Narrow" w:cs="Times New Roman"/>
          <w:shd w:val="clear" w:color="auto" w:fill="FFFFFF"/>
        </w:rPr>
        <w:t xml:space="preserve">.2. </w:t>
      </w:r>
      <w:r w:rsidR="006E506D" w:rsidRPr="00753547">
        <w:rPr>
          <w:rFonts w:ascii="Arial Narrow" w:hAnsi="Arial Narrow" w:cs="Times New Roman"/>
          <w:shd w:val="clear" w:color="auto" w:fill="FFFFFF"/>
        </w:rPr>
        <w:t xml:space="preserve">O preço estimado, o </w:t>
      </w:r>
      <w:r w:rsidRPr="00753547">
        <w:rPr>
          <w:rFonts w:ascii="Arial Narrow" w:hAnsi="Arial Narrow" w:cs="Times New Roman"/>
          <w:shd w:val="clear" w:color="auto" w:fill="FFFFFF"/>
        </w:rPr>
        <w:t>aviso de contratação direta</w:t>
      </w:r>
      <w:r w:rsidR="006E506D" w:rsidRPr="00753547">
        <w:rPr>
          <w:rFonts w:ascii="Arial Narrow" w:hAnsi="Arial Narrow" w:cs="Times New Roman"/>
          <w:shd w:val="clear" w:color="auto" w:fill="FFFFFF"/>
        </w:rPr>
        <w:t xml:space="preserve"> e seus anexos seguem divulgados no </w:t>
      </w:r>
      <w:r w:rsidR="006E506D" w:rsidRPr="00753547">
        <w:rPr>
          <w:rFonts w:ascii="Arial Narrow" w:eastAsia="Times New Roman" w:hAnsi="Arial Narrow" w:cs="Times New Roman"/>
          <w:lang w:eastAsia="pt-BR"/>
        </w:rPr>
        <w:t>Portal Nacion</w:t>
      </w:r>
      <w:r w:rsidR="005C72CD" w:rsidRPr="00753547">
        <w:rPr>
          <w:rFonts w:ascii="Arial Narrow" w:eastAsia="Times New Roman" w:hAnsi="Arial Narrow" w:cs="Times New Roman"/>
          <w:lang w:eastAsia="pt-BR"/>
        </w:rPr>
        <w:t>al de Compras Públicas – PNCP.</w:t>
      </w:r>
    </w:p>
    <w:p w14:paraId="217807DC" w14:textId="77777777" w:rsidR="006E506D" w:rsidRPr="00327F80" w:rsidRDefault="006E506D" w:rsidP="00680DE4">
      <w:pPr>
        <w:spacing w:after="0" w:line="240" w:lineRule="auto"/>
        <w:contextualSpacing/>
        <w:jc w:val="both"/>
        <w:rPr>
          <w:rFonts w:ascii="Arial Narrow" w:hAnsi="Arial Narrow" w:cs="Times New Roman"/>
          <w:shd w:val="clear" w:color="auto" w:fill="FFFFFF"/>
        </w:rPr>
      </w:pPr>
    </w:p>
    <w:p w14:paraId="14D242EA" w14:textId="0F5914B2" w:rsidR="006E506D" w:rsidRDefault="00CD3F61" w:rsidP="00680DE4">
      <w:pPr>
        <w:widowControl w:val="0"/>
        <w:spacing w:after="0" w:line="240" w:lineRule="auto"/>
        <w:contextualSpacing/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13</w:t>
      </w:r>
      <w:r w:rsidR="006E506D">
        <w:rPr>
          <w:rFonts w:ascii="Arial Narrow" w:hAnsi="Arial Narrow" w:cs="Times New Roman"/>
          <w:b/>
          <w:bCs/>
        </w:rPr>
        <w:t>.</w:t>
      </w:r>
      <w:r w:rsidR="006E506D">
        <w:rPr>
          <w:rFonts w:ascii="Arial Narrow" w:hAnsi="Arial Narrow" w:cs="Times New Roman"/>
          <w:b/>
          <w:bCs/>
        </w:rPr>
        <w:tab/>
      </w:r>
      <w:r w:rsidR="006E506D" w:rsidRPr="00327F80">
        <w:rPr>
          <w:rFonts w:ascii="Arial Narrow" w:hAnsi="Arial Narrow" w:cs="Times New Roman"/>
          <w:b/>
          <w:bCs/>
        </w:rPr>
        <w:t>CRITÉRIO DE JULGAMENTO</w:t>
      </w:r>
    </w:p>
    <w:p w14:paraId="22175E01" w14:textId="77777777" w:rsidR="00DB3446" w:rsidRPr="00327F80" w:rsidRDefault="00DB3446" w:rsidP="00680DE4">
      <w:pPr>
        <w:widowControl w:val="0"/>
        <w:spacing w:after="0" w:line="240" w:lineRule="auto"/>
        <w:contextualSpacing/>
        <w:jc w:val="both"/>
        <w:rPr>
          <w:rFonts w:ascii="Arial Narrow" w:hAnsi="Arial Narrow" w:cs="Times New Roman"/>
          <w:b/>
          <w:bCs/>
        </w:rPr>
      </w:pPr>
    </w:p>
    <w:p w14:paraId="615DC321" w14:textId="0D9F8764" w:rsidR="006E506D" w:rsidRPr="00327F80" w:rsidRDefault="00CD3F61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>
        <w:rPr>
          <w:rFonts w:ascii="Arial Narrow" w:eastAsia="Times New Roman" w:hAnsi="Arial Narrow" w:cs="Times New Roman"/>
          <w:lang w:eastAsia="pt-BR"/>
        </w:rPr>
        <w:t>13</w:t>
      </w:r>
      <w:r w:rsidR="006E506D" w:rsidRPr="00327F80">
        <w:rPr>
          <w:rFonts w:ascii="Arial Narrow" w:eastAsia="Times New Roman" w:hAnsi="Arial Narrow" w:cs="Times New Roman"/>
          <w:lang w:eastAsia="pt-BR"/>
        </w:rPr>
        <w:t>.1. Critério de Julgamento: Menor Preço.</w:t>
      </w:r>
    </w:p>
    <w:p w14:paraId="6513A4B3" w14:textId="2D212874" w:rsidR="006E506D" w:rsidRPr="00327F80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13</w:t>
      </w:r>
      <w:r w:rsidR="006E506D" w:rsidRPr="00327F80">
        <w:rPr>
          <w:rFonts w:ascii="Arial Narrow" w:hAnsi="Arial Narrow" w:cs="Times New Roman"/>
        </w:rPr>
        <w:t xml:space="preserve">.2. Caso o interessado deseje apresentar oferta, com preços menores ao proposto até a data máxima fixada neste edital, deverá encaminhar sua proposta para o e-mail </w:t>
      </w:r>
      <w:hyperlink r:id="rId9" w:history="1">
        <w:r w:rsidR="00401A89" w:rsidRPr="00D77457">
          <w:rPr>
            <w:rStyle w:val="Hyperlink"/>
            <w:rFonts w:ascii="Arial Narrow" w:hAnsi="Arial Narrow" w:cs="Times New Roman"/>
          </w:rPr>
          <w:t>licita@espdourado.mg.gov.br</w:t>
        </w:r>
      </w:hyperlink>
      <w:r w:rsidR="006E506D" w:rsidRPr="00327F80">
        <w:rPr>
          <w:rFonts w:ascii="Arial Narrow" w:hAnsi="Arial Narrow" w:cs="Times New Roman"/>
        </w:rPr>
        <w:t xml:space="preserve">, constando as informações necessárias: </w:t>
      </w:r>
    </w:p>
    <w:p w14:paraId="3DA24D74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 w:rsidRPr="00327F80">
        <w:rPr>
          <w:rFonts w:ascii="Arial Narrow" w:hAnsi="Arial Narrow" w:cs="Times New Roman"/>
        </w:rPr>
        <w:t xml:space="preserve">Empresa......; </w:t>
      </w:r>
    </w:p>
    <w:p w14:paraId="16824099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 w:rsidRPr="00327F80">
        <w:rPr>
          <w:rFonts w:ascii="Arial Narrow" w:hAnsi="Arial Narrow" w:cs="Times New Roman"/>
        </w:rPr>
        <w:t xml:space="preserve">CNPJ: ......., </w:t>
      </w:r>
    </w:p>
    <w:p w14:paraId="1DF4DED0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 w:rsidRPr="00327F80">
        <w:rPr>
          <w:rFonts w:ascii="Arial Narrow" w:hAnsi="Arial Narrow" w:cs="Times New Roman"/>
        </w:rPr>
        <w:t xml:space="preserve">Objeto: </w:t>
      </w:r>
    </w:p>
    <w:p w14:paraId="56149200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 w:rsidRPr="00327F80">
        <w:rPr>
          <w:rFonts w:ascii="Arial Narrow" w:hAnsi="Arial Narrow" w:cs="Times New Roman"/>
        </w:rPr>
        <w:t>Valor unitário e Valor total;</w:t>
      </w:r>
    </w:p>
    <w:p w14:paraId="6E31EBEE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 w:rsidRPr="00327F80">
        <w:rPr>
          <w:rFonts w:ascii="Arial Narrow" w:hAnsi="Arial Narrow" w:cs="Times New Roman"/>
        </w:rPr>
        <w:t xml:space="preserve">Prazo de início para execução. </w:t>
      </w:r>
    </w:p>
    <w:p w14:paraId="0C34F2D0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 w:rsidRPr="00327F80">
        <w:rPr>
          <w:rFonts w:ascii="Arial Narrow" w:hAnsi="Arial Narrow" w:cs="Times New Roman"/>
        </w:rPr>
        <w:t>Validade da Proposta:</w:t>
      </w:r>
    </w:p>
    <w:p w14:paraId="6653D806" w14:textId="2234D533" w:rsidR="006E506D" w:rsidRPr="00327F80" w:rsidRDefault="00CD3F61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13</w:t>
      </w:r>
      <w:r w:rsidR="006E506D" w:rsidRPr="00327F80">
        <w:rPr>
          <w:rFonts w:ascii="Arial Narrow" w:hAnsi="Arial Narrow" w:cs="Times New Roman"/>
        </w:rPr>
        <w:t xml:space="preserve">.3. Após o término dos 03 dias, será analisada a melhor oferta e antes da </w:t>
      </w:r>
      <w:r w:rsidR="00493736">
        <w:rPr>
          <w:rFonts w:ascii="Arial Narrow" w:hAnsi="Arial Narrow" w:cs="Times New Roman"/>
        </w:rPr>
        <w:t>autorização</w:t>
      </w:r>
      <w:r w:rsidR="006E506D" w:rsidRPr="00327F80">
        <w:rPr>
          <w:rFonts w:ascii="Arial Narrow" w:hAnsi="Arial Narrow" w:cs="Times New Roman"/>
        </w:rPr>
        <w:t xml:space="preserve"> em favor da referida empresa, será realizada a verificação da habilitação jurídica e fiscal, conforme documentação solicitada no presente edital.</w:t>
      </w:r>
    </w:p>
    <w:p w14:paraId="39933C71" w14:textId="77777777" w:rsidR="006E506D" w:rsidRPr="00327F80" w:rsidRDefault="006E506D" w:rsidP="00680DE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</w:p>
    <w:p w14:paraId="608281DB" w14:textId="7453505B" w:rsidR="006E506D" w:rsidRDefault="00CD3F61" w:rsidP="00680DE4">
      <w:pPr>
        <w:widowControl w:val="0"/>
        <w:spacing w:after="0" w:line="240" w:lineRule="auto"/>
        <w:contextualSpacing/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14</w:t>
      </w:r>
      <w:r w:rsidR="006E506D">
        <w:rPr>
          <w:rFonts w:ascii="Arial Narrow" w:hAnsi="Arial Narrow" w:cs="Times New Roman"/>
          <w:b/>
          <w:bCs/>
        </w:rPr>
        <w:t>.</w:t>
      </w:r>
      <w:r w:rsidR="006E506D">
        <w:rPr>
          <w:rFonts w:ascii="Arial Narrow" w:hAnsi="Arial Narrow" w:cs="Times New Roman"/>
          <w:b/>
          <w:bCs/>
        </w:rPr>
        <w:tab/>
      </w:r>
      <w:r w:rsidR="006E506D" w:rsidRPr="00327F80">
        <w:rPr>
          <w:rFonts w:ascii="Arial Narrow" w:hAnsi="Arial Narrow" w:cs="Times New Roman"/>
          <w:b/>
          <w:bCs/>
        </w:rPr>
        <w:t>DA HABILITAÇÃO JURÍDICA E DA REGULARIDADE FISCAL</w:t>
      </w:r>
    </w:p>
    <w:p w14:paraId="757E22FA" w14:textId="77777777" w:rsidR="00DB3446" w:rsidRPr="00327F80" w:rsidRDefault="00DB3446" w:rsidP="00680DE4">
      <w:pPr>
        <w:widowControl w:val="0"/>
        <w:spacing w:after="0" w:line="240" w:lineRule="auto"/>
        <w:contextualSpacing/>
        <w:jc w:val="both"/>
        <w:rPr>
          <w:rFonts w:ascii="Arial Narrow" w:hAnsi="Arial Narrow" w:cs="Times New Roman"/>
          <w:b/>
          <w:bCs/>
        </w:rPr>
      </w:pPr>
    </w:p>
    <w:p w14:paraId="09BCA15A" w14:textId="6FD19EB0" w:rsidR="006E506D" w:rsidRPr="00327F80" w:rsidRDefault="00CD3F61" w:rsidP="00680DE4">
      <w:pPr>
        <w:widowControl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14</w:t>
      </w:r>
      <w:r w:rsidR="006E506D" w:rsidRPr="00327F80">
        <w:rPr>
          <w:rFonts w:ascii="Arial Narrow" w:hAnsi="Arial Narrow" w:cs="Times New Roman"/>
        </w:rPr>
        <w:t>.1. Nos procedimentos administrativos para contratação, a Administração tem o dever de verificar os requisitos de habilitação estabelecidos no art. 62 e § da Lei 14.133/</w:t>
      </w:r>
      <w:r w:rsidR="006E506D">
        <w:rPr>
          <w:rFonts w:ascii="Arial Narrow" w:hAnsi="Arial Narrow" w:cs="Times New Roman"/>
        </w:rPr>
        <w:t>2021</w:t>
      </w:r>
      <w:r w:rsidR="006E506D" w:rsidRPr="00327F80">
        <w:rPr>
          <w:rFonts w:ascii="Arial Narrow" w:hAnsi="Arial Narrow" w:cs="Times New Roman"/>
        </w:rPr>
        <w:t xml:space="preserve">. </w:t>
      </w:r>
    </w:p>
    <w:p w14:paraId="2486B7AA" w14:textId="36EDB9AF" w:rsidR="006E506D" w:rsidRDefault="00CD3F61" w:rsidP="00680DE4">
      <w:pPr>
        <w:widowControl w:val="0"/>
        <w:spacing w:after="0" w:line="240" w:lineRule="auto"/>
        <w:contextualSpacing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14</w:t>
      </w:r>
      <w:r w:rsidR="006E506D" w:rsidRPr="00327F80">
        <w:rPr>
          <w:rFonts w:ascii="Arial Narrow" w:hAnsi="Arial Narrow" w:cs="Times New Roman"/>
        </w:rPr>
        <w:t xml:space="preserve">.2. Juntamente com a </w:t>
      </w:r>
      <w:r w:rsidR="008F3790">
        <w:rPr>
          <w:rFonts w:ascii="Arial Narrow" w:hAnsi="Arial Narrow" w:cs="Times New Roman"/>
        </w:rPr>
        <w:t>p</w:t>
      </w:r>
      <w:r w:rsidR="006E506D" w:rsidRPr="00327F80">
        <w:rPr>
          <w:rFonts w:ascii="Arial Narrow" w:hAnsi="Arial Narrow" w:cs="Times New Roman"/>
        </w:rPr>
        <w:t xml:space="preserve">roposta a empresa deverá encaminhar, os seguintes documentos: </w:t>
      </w:r>
    </w:p>
    <w:p w14:paraId="3A748E6A" w14:textId="77777777" w:rsidR="00493736" w:rsidRPr="00EB1E27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</w:p>
    <w:p w14:paraId="24885BA4" w14:textId="77777777" w:rsidR="00493736" w:rsidRPr="00EB1E27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/>
          <w:lang w:eastAsia="pt-BR"/>
        </w:rPr>
      </w:pPr>
      <w:r w:rsidRPr="00EB1E27">
        <w:rPr>
          <w:rFonts w:ascii="Arial Narrow" w:eastAsia="Times New Roman" w:hAnsi="Arial Narrow" w:cs="Times New Roman"/>
          <w:b/>
          <w:lang w:eastAsia="pt-BR"/>
        </w:rPr>
        <w:t>14.4 – Regularidade Fiscal:</w:t>
      </w:r>
    </w:p>
    <w:p w14:paraId="1E3061F8" w14:textId="77777777" w:rsidR="00493736" w:rsidRPr="00EB1E27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</w:p>
    <w:p w14:paraId="412B3432" w14:textId="77777777" w:rsidR="00493736" w:rsidRPr="00EB1E27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EB1E27">
        <w:rPr>
          <w:rFonts w:ascii="Arial Narrow" w:eastAsia="Times New Roman" w:hAnsi="Arial Narrow" w:cs="Times New Roman"/>
          <w:lang w:eastAsia="pt-BR"/>
        </w:rPr>
        <w:t>14.4.1 – CNPJ - prova de Inscrição no Cadastro Nacional de Pessoa Jurídica do Ministério da Fazenda;</w:t>
      </w:r>
    </w:p>
    <w:p w14:paraId="317E387C" w14:textId="77777777" w:rsidR="00493736" w:rsidRPr="00EB1E27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EB1E27">
        <w:rPr>
          <w:rFonts w:ascii="Arial Narrow" w:eastAsia="Times New Roman" w:hAnsi="Arial Narrow" w:cs="Times New Roman"/>
          <w:lang w:eastAsia="pt-BR"/>
        </w:rPr>
        <w:t>14.4.2 – Certidão de Regularidade para com a Fazenda Federal que abranja as contribuições sociais/previdenciárias, mediante apresentação de Certidão Conjunta de Débitos Relativos a Tributos Federais e à Dívida Ativa da União, fornecida pela Secretaria da Receita Federal ou pela Procuradoria-Geral da Fazenda Nacional;</w:t>
      </w:r>
    </w:p>
    <w:p w14:paraId="5249AA1D" w14:textId="77777777" w:rsidR="00493736" w:rsidRPr="00EB1E27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EB1E27">
        <w:rPr>
          <w:rFonts w:ascii="Arial Narrow" w:eastAsia="Times New Roman" w:hAnsi="Arial Narrow" w:cs="Times New Roman"/>
          <w:lang w:eastAsia="pt-BR"/>
        </w:rPr>
        <w:t>14.4.3 – Certificado de Regularidade de Situação (CRF) perante o Fundo de Garantia por Tempo de Serviço – FGTS, fornecido pela Caixa Econômica Federal;</w:t>
      </w:r>
    </w:p>
    <w:p w14:paraId="6F0FF5CC" w14:textId="77777777" w:rsidR="00493736" w:rsidRDefault="00493736" w:rsidP="00680DE4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lang w:eastAsia="pt-BR"/>
        </w:rPr>
      </w:pPr>
      <w:r w:rsidRPr="00EB1E27">
        <w:rPr>
          <w:rFonts w:ascii="Arial Narrow" w:eastAsia="Times New Roman" w:hAnsi="Arial Narrow" w:cs="Times New Roman"/>
          <w:lang w:eastAsia="pt-BR"/>
        </w:rPr>
        <w:t xml:space="preserve">14.4.4 - Certidão Negativa ou Positiva com Efeitos Negativos de Débitos Trabalhistas (CNDT), em conformidade a lei 12.440 de </w:t>
      </w:r>
      <w:proofErr w:type="gramStart"/>
      <w:r w:rsidRPr="00EB1E27">
        <w:rPr>
          <w:rFonts w:ascii="Arial Narrow" w:eastAsia="Times New Roman" w:hAnsi="Arial Narrow" w:cs="Times New Roman"/>
          <w:lang w:eastAsia="pt-BR"/>
        </w:rPr>
        <w:t>Julho</w:t>
      </w:r>
      <w:proofErr w:type="gramEnd"/>
      <w:r w:rsidRPr="00EB1E27">
        <w:rPr>
          <w:rFonts w:ascii="Arial Narrow" w:eastAsia="Times New Roman" w:hAnsi="Arial Narrow" w:cs="Times New Roman"/>
          <w:lang w:eastAsia="pt-BR"/>
        </w:rPr>
        <w:t xml:space="preserve"> de 2.011 e a Resolução Administrativa TST n° 1470/2011.</w:t>
      </w:r>
    </w:p>
    <w:p w14:paraId="14A4CC49" w14:textId="77777777" w:rsidR="005A5631" w:rsidRDefault="005A5631" w:rsidP="00680DE4">
      <w:pPr>
        <w:spacing w:after="0" w:line="240" w:lineRule="auto"/>
        <w:contextualSpacing/>
        <w:rPr>
          <w:rFonts w:ascii="Arial Narrow" w:eastAsia="Times New Roman" w:hAnsi="Arial Narrow" w:cs="Times New Roman"/>
          <w:lang w:eastAsia="pt-BR"/>
        </w:rPr>
      </w:pPr>
    </w:p>
    <w:p w14:paraId="0CB5C060" w14:textId="0F1DD68E" w:rsidR="005A5631" w:rsidRDefault="00753547" w:rsidP="00680DE4">
      <w:pPr>
        <w:spacing w:after="0" w:line="240" w:lineRule="auto"/>
        <w:contextualSpacing/>
        <w:jc w:val="right"/>
        <w:rPr>
          <w:rFonts w:ascii="Arial Narrow" w:eastAsia="Times New Roman" w:hAnsi="Arial Narrow" w:cs="Times New Roman"/>
          <w:lang w:eastAsia="pt-BR"/>
        </w:rPr>
      </w:pPr>
      <w:r w:rsidRPr="0076287D">
        <w:rPr>
          <w:rFonts w:ascii="Arial Narrow" w:eastAsia="Times New Roman" w:hAnsi="Arial Narrow" w:cs="Times New Roman"/>
          <w:lang w:eastAsia="pt-BR"/>
        </w:rPr>
        <w:t xml:space="preserve">Espírito Santo do Dourado, </w:t>
      </w:r>
      <w:r w:rsidR="2AFCEE3B" w:rsidRPr="0076287D">
        <w:rPr>
          <w:rFonts w:ascii="Arial Narrow" w:eastAsia="Times New Roman" w:hAnsi="Arial Narrow" w:cs="Times New Roman"/>
          <w:lang w:eastAsia="pt-BR"/>
        </w:rPr>
        <w:t>06</w:t>
      </w:r>
      <w:r w:rsidR="000E4186" w:rsidRPr="0076287D">
        <w:rPr>
          <w:rFonts w:ascii="Arial Narrow" w:eastAsia="Times New Roman" w:hAnsi="Arial Narrow" w:cs="Times New Roman"/>
          <w:lang w:eastAsia="pt-BR"/>
        </w:rPr>
        <w:t xml:space="preserve"> de </w:t>
      </w:r>
      <w:r w:rsidR="61D7FCEA" w:rsidRPr="0076287D">
        <w:rPr>
          <w:rFonts w:ascii="Arial Narrow" w:eastAsia="Times New Roman" w:hAnsi="Arial Narrow" w:cs="Times New Roman"/>
          <w:lang w:eastAsia="pt-BR"/>
        </w:rPr>
        <w:t xml:space="preserve">outubro </w:t>
      </w:r>
      <w:r w:rsidR="000E4186" w:rsidRPr="0076287D">
        <w:rPr>
          <w:rFonts w:ascii="Arial Narrow" w:eastAsia="Times New Roman" w:hAnsi="Arial Narrow" w:cs="Times New Roman"/>
          <w:lang w:eastAsia="pt-BR"/>
        </w:rPr>
        <w:t>de 2025</w:t>
      </w:r>
      <w:r w:rsidRPr="0076287D">
        <w:rPr>
          <w:rFonts w:ascii="Arial Narrow" w:eastAsia="Times New Roman" w:hAnsi="Arial Narrow" w:cs="Times New Roman"/>
          <w:lang w:eastAsia="pt-BR"/>
        </w:rPr>
        <w:t>.</w:t>
      </w:r>
    </w:p>
    <w:p w14:paraId="61C03859" w14:textId="77777777" w:rsidR="00DB3446" w:rsidRPr="00844794" w:rsidRDefault="00DB3446" w:rsidP="00680DE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lang w:eastAsia="pt-BR"/>
        </w:rPr>
      </w:pPr>
    </w:p>
    <w:p w14:paraId="648636E6" w14:textId="77777777" w:rsidR="005A5631" w:rsidRDefault="005A5631" w:rsidP="00680DE4">
      <w:pPr>
        <w:spacing w:after="0" w:line="240" w:lineRule="auto"/>
        <w:contextualSpacing/>
        <w:jc w:val="center"/>
        <w:rPr>
          <w:rFonts w:ascii="Arial Narrow" w:hAnsi="Arial Narrow"/>
          <w:b/>
        </w:rPr>
      </w:pPr>
    </w:p>
    <w:p w14:paraId="0BF4F564" w14:textId="77777777" w:rsidR="005A5631" w:rsidRPr="007F471D" w:rsidRDefault="005A5631" w:rsidP="00680DE4">
      <w:pPr>
        <w:spacing w:after="0" w:line="240" w:lineRule="auto"/>
        <w:contextualSpacing/>
        <w:jc w:val="center"/>
        <w:rPr>
          <w:rFonts w:ascii="Arial Narrow" w:hAnsi="Arial Narrow"/>
          <w:b/>
        </w:rPr>
      </w:pPr>
    </w:p>
    <w:p w14:paraId="4696C9DD" w14:textId="6741F9E7" w:rsidR="1916E85D" w:rsidRDefault="1916E85D" w:rsidP="1916E85D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</w:p>
    <w:p w14:paraId="269F6DB8" w14:textId="0291E5F9" w:rsidR="1916E85D" w:rsidRDefault="1916E85D" w:rsidP="1916E85D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</w:p>
    <w:p w14:paraId="1420511D" w14:textId="77777777" w:rsidR="00E91415" w:rsidRDefault="00E91415" w:rsidP="00680DE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</w:p>
    <w:p w14:paraId="1021FA8A" w14:textId="77777777" w:rsidR="00E91415" w:rsidRDefault="00E91415" w:rsidP="00680DE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</w:p>
    <w:p w14:paraId="348D0F71" w14:textId="77777777" w:rsidR="00E91415" w:rsidRDefault="00E91415" w:rsidP="00680DE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</w:p>
    <w:p w14:paraId="7992B658" w14:textId="77777777" w:rsidR="00E91415" w:rsidRDefault="00E91415" w:rsidP="00680DE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</w:p>
    <w:p w14:paraId="0FAE56D0" w14:textId="229642F0" w:rsidR="00E14652" w:rsidRDefault="00E14652" w:rsidP="00680DE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bCs/>
        </w:rPr>
      </w:pPr>
      <w:r w:rsidRPr="00E14652">
        <w:rPr>
          <w:rFonts w:ascii="Arial Narrow" w:eastAsia="Times New Roman" w:hAnsi="Arial Narrow" w:cs="Times New Roman"/>
          <w:b/>
          <w:bCs/>
        </w:rPr>
        <w:t>EDUARDO SILVA DO COUTO</w:t>
      </w:r>
    </w:p>
    <w:p w14:paraId="1C283C16" w14:textId="3D6339F7" w:rsidR="00FB6F7C" w:rsidRDefault="00493736" w:rsidP="00E91415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Cs/>
        </w:rPr>
      </w:pPr>
      <w:r>
        <w:rPr>
          <w:rFonts w:ascii="Arial Narrow" w:eastAsia="Times New Roman" w:hAnsi="Arial Narrow" w:cs="Times New Roman"/>
          <w:bCs/>
        </w:rPr>
        <w:t>Agente de Contratação</w:t>
      </w:r>
    </w:p>
    <w:p w14:paraId="5D360648" w14:textId="77777777" w:rsidR="00E91415" w:rsidRDefault="00E91415" w:rsidP="00E91415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Cs/>
        </w:rPr>
      </w:pPr>
    </w:p>
    <w:p w14:paraId="4E95CE51" w14:textId="77777777" w:rsidR="00FB6F7C" w:rsidRDefault="00FB6F7C" w:rsidP="0084479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Cs/>
        </w:rPr>
      </w:pPr>
    </w:p>
    <w:p w14:paraId="57FAD143" w14:textId="77777777" w:rsidR="0076287D" w:rsidRDefault="0076287D" w:rsidP="1916E85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07A9DA28" w14:textId="77777777" w:rsidR="0076287D" w:rsidRDefault="0076287D" w:rsidP="1916E85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4A12F58F" w14:textId="77777777" w:rsidR="0076287D" w:rsidRDefault="0076287D" w:rsidP="1916E85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001D1CDC" w14:textId="77777777" w:rsidR="0076287D" w:rsidRDefault="0076287D" w:rsidP="1916E85D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2BC27859" w14:textId="25CC309A" w:rsidR="00FB6F7C" w:rsidRPr="00F908BC" w:rsidRDefault="00FB6F7C" w:rsidP="1916E85D">
      <w:pPr>
        <w:spacing w:after="0" w:line="240" w:lineRule="auto"/>
        <w:contextualSpacing/>
        <w:rPr>
          <w:rFonts w:ascii="Times New Roman" w:hAnsi="Times New Roman" w:cs="Times New Roman"/>
        </w:rPr>
      </w:pPr>
      <w:r w:rsidRPr="1916E85D">
        <w:rPr>
          <w:rFonts w:ascii="Times New Roman" w:hAnsi="Times New Roman" w:cs="Times New Roman"/>
          <w:b/>
          <w:bCs/>
        </w:rPr>
        <w:t xml:space="preserve">PREFEITURA MUNICIPAL DE ESPÍRITO SANTO DO DOURADO-MG. </w:t>
      </w:r>
      <w:r w:rsidRPr="1916E85D">
        <w:rPr>
          <w:rFonts w:ascii="Times New Roman" w:hAnsi="Times New Roman" w:cs="Times New Roman"/>
        </w:rPr>
        <w:t>Aviso de contratação direta.</w:t>
      </w:r>
      <w:r w:rsidRPr="1916E85D">
        <w:rPr>
          <w:rFonts w:ascii="Times New Roman" w:hAnsi="Times New Roman" w:cs="Times New Roman"/>
          <w:b/>
          <w:bCs/>
        </w:rPr>
        <w:t xml:space="preserve"> </w:t>
      </w:r>
      <w:r w:rsidRPr="1916E85D">
        <w:rPr>
          <w:rFonts w:ascii="Times New Roman" w:hAnsi="Times New Roman" w:cs="Times New Roman"/>
        </w:rPr>
        <w:t xml:space="preserve">Processo administrativo nº </w:t>
      </w:r>
      <w:r w:rsidR="773DF0AB" w:rsidRPr="1916E85D">
        <w:rPr>
          <w:rFonts w:ascii="Times New Roman" w:hAnsi="Times New Roman" w:cs="Times New Roman"/>
        </w:rPr>
        <w:t>00199/2025</w:t>
      </w:r>
      <w:r w:rsidRPr="1916E85D">
        <w:rPr>
          <w:rFonts w:ascii="Times New Roman" w:hAnsi="Times New Roman" w:cs="Times New Roman"/>
        </w:rPr>
        <w:t xml:space="preserve">. Dispensa n° </w:t>
      </w:r>
      <w:r w:rsidR="58F796FA" w:rsidRPr="1916E85D">
        <w:rPr>
          <w:rFonts w:ascii="Times New Roman" w:hAnsi="Times New Roman" w:cs="Times New Roman"/>
        </w:rPr>
        <w:t>00131/2025</w:t>
      </w:r>
      <w:r w:rsidRPr="1916E85D">
        <w:rPr>
          <w:rFonts w:ascii="Times New Roman" w:hAnsi="Times New Roman" w:cs="Times New Roman"/>
        </w:rPr>
        <w:t>. Objeto:</w:t>
      </w:r>
      <w:r w:rsidRPr="1916E85D">
        <w:rPr>
          <w:rFonts w:ascii="Times New Roman" w:hAnsi="Times New Roman" w:cs="Times New Roman"/>
          <w:highlight w:val="yellow"/>
        </w:rPr>
        <w:t xml:space="preserve"> </w:t>
      </w:r>
      <w:r w:rsidR="0C3762C8" w:rsidRPr="1916E85D">
        <w:rPr>
          <w:rFonts w:ascii="Times New Roman" w:hAnsi="Times New Roman" w:cs="Times New Roman"/>
        </w:rPr>
        <w:t>C</w:t>
      </w:r>
      <w:r w:rsidR="02C0E70D" w:rsidRPr="1916E85D">
        <w:rPr>
          <w:rFonts w:ascii="Times New Roman" w:hAnsi="Times New Roman" w:cs="Times New Roman"/>
        </w:rPr>
        <w:t>ontratação</w:t>
      </w:r>
      <w:r w:rsidR="0C3762C8" w:rsidRPr="1916E85D">
        <w:rPr>
          <w:rFonts w:ascii="Times New Roman" w:hAnsi="Times New Roman" w:cs="Times New Roman"/>
        </w:rPr>
        <w:t xml:space="preserve"> </w:t>
      </w:r>
      <w:r w:rsidR="27D98EE6" w:rsidRPr="1916E85D">
        <w:rPr>
          <w:rFonts w:ascii="Times New Roman" w:hAnsi="Times New Roman" w:cs="Times New Roman"/>
        </w:rPr>
        <w:t>de empresa para</w:t>
      </w:r>
      <w:r w:rsidR="0C3762C8" w:rsidRPr="1916E85D">
        <w:rPr>
          <w:rFonts w:ascii="Times New Roman" w:hAnsi="Times New Roman" w:cs="Times New Roman"/>
        </w:rPr>
        <w:t xml:space="preserve"> </w:t>
      </w:r>
      <w:r w:rsidR="37DB768C" w:rsidRPr="1916E85D">
        <w:rPr>
          <w:rFonts w:ascii="Times New Roman" w:hAnsi="Times New Roman" w:cs="Times New Roman"/>
        </w:rPr>
        <w:t>fornecimento de chaves</w:t>
      </w:r>
      <w:r w:rsidR="0C3762C8" w:rsidRPr="1916E85D">
        <w:rPr>
          <w:rFonts w:ascii="Times New Roman" w:hAnsi="Times New Roman" w:cs="Times New Roman"/>
        </w:rPr>
        <w:t xml:space="preserve">, </w:t>
      </w:r>
      <w:r w:rsidR="52EAB101" w:rsidRPr="1916E85D">
        <w:rPr>
          <w:rFonts w:ascii="Times New Roman" w:hAnsi="Times New Roman" w:cs="Times New Roman"/>
        </w:rPr>
        <w:t>carimbos e suprimentos</w:t>
      </w:r>
      <w:r w:rsidR="0C3762C8" w:rsidRPr="1916E85D">
        <w:rPr>
          <w:rFonts w:ascii="Times New Roman" w:hAnsi="Times New Roman" w:cs="Times New Roman"/>
        </w:rPr>
        <w:t xml:space="preserve">, </w:t>
      </w:r>
      <w:r w:rsidR="18BD5C51" w:rsidRPr="1916E85D">
        <w:rPr>
          <w:rFonts w:ascii="Times New Roman" w:hAnsi="Times New Roman" w:cs="Times New Roman"/>
        </w:rPr>
        <w:t>em atendimento às necessidades do município de</w:t>
      </w:r>
      <w:r w:rsidR="79DD90E7" w:rsidRPr="1916E85D">
        <w:rPr>
          <w:rFonts w:ascii="Times New Roman" w:hAnsi="Times New Roman" w:cs="Times New Roman"/>
        </w:rPr>
        <w:t xml:space="preserve"> </w:t>
      </w:r>
      <w:r w:rsidR="0C3762C8" w:rsidRPr="1916E85D">
        <w:rPr>
          <w:rFonts w:ascii="Times New Roman" w:hAnsi="Times New Roman" w:cs="Times New Roman"/>
        </w:rPr>
        <w:t>E</w:t>
      </w:r>
      <w:r w:rsidR="6AC0E9CC" w:rsidRPr="1916E85D">
        <w:rPr>
          <w:rFonts w:ascii="Times New Roman" w:hAnsi="Times New Roman" w:cs="Times New Roman"/>
        </w:rPr>
        <w:t>spírito</w:t>
      </w:r>
      <w:r w:rsidR="0C3762C8" w:rsidRPr="1916E85D">
        <w:rPr>
          <w:rFonts w:ascii="Times New Roman" w:hAnsi="Times New Roman" w:cs="Times New Roman"/>
        </w:rPr>
        <w:t xml:space="preserve"> </w:t>
      </w:r>
      <w:r w:rsidR="5722792D" w:rsidRPr="1916E85D">
        <w:rPr>
          <w:rFonts w:ascii="Times New Roman" w:hAnsi="Times New Roman" w:cs="Times New Roman"/>
        </w:rPr>
        <w:t>santo</w:t>
      </w:r>
      <w:r w:rsidR="0C3762C8" w:rsidRPr="1916E85D">
        <w:rPr>
          <w:rFonts w:ascii="Times New Roman" w:hAnsi="Times New Roman" w:cs="Times New Roman"/>
        </w:rPr>
        <w:t xml:space="preserve"> </w:t>
      </w:r>
      <w:r w:rsidR="438FBACD" w:rsidRPr="1916E85D">
        <w:rPr>
          <w:rFonts w:ascii="Times New Roman" w:hAnsi="Times New Roman" w:cs="Times New Roman"/>
        </w:rPr>
        <w:t xml:space="preserve">do </w:t>
      </w:r>
      <w:r w:rsidR="0C3762C8" w:rsidRPr="1916E85D">
        <w:rPr>
          <w:rFonts w:ascii="Times New Roman" w:hAnsi="Times New Roman" w:cs="Times New Roman"/>
        </w:rPr>
        <w:t>D</w:t>
      </w:r>
      <w:r w:rsidR="6F18B4D9" w:rsidRPr="1916E85D">
        <w:rPr>
          <w:rFonts w:ascii="Times New Roman" w:hAnsi="Times New Roman" w:cs="Times New Roman"/>
        </w:rPr>
        <w:t>ourado</w:t>
      </w:r>
      <w:r w:rsidR="0C3762C8" w:rsidRPr="1916E85D">
        <w:rPr>
          <w:rFonts w:ascii="Times New Roman" w:hAnsi="Times New Roman" w:cs="Times New Roman"/>
        </w:rPr>
        <w:t>/MG</w:t>
      </w:r>
      <w:r w:rsidRPr="0076287D">
        <w:rPr>
          <w:rFonts w:ascii="Times New Roman" w:hAnsi="Times New Roman" w:cs="Times New Roman"/>
        </w:rPr>
        <w:t xml:space="preserve">. A estimativa da despesa é de </w:t>
      </w:r>
      <w:r w:rsidR="005C201D" w:rsidRPr="0076287D">
        <w:rPr>
          <w:rFonts w:ascii="Times New Roman" w:hAnsi="Times New Roman" w:cs="Times New Roman"/>
        </w:rPr>
        <w:t xml:space="preserve">R$ </w:t>
      </w:r>
      <w:r w:rsidR="00E91415" w:rsidRPr="0076287D">
        <w:rPr>
          <w:rFonts w:ascii="Times New Roman" w:hAnsi="Times New Roman" w:cs="Times New Roman"/>
        </w:rPr>
        <w:t>36.160,00 (Trinta e Seis Mil Cento e Sessenta Reais)</w:t>
      </w:r>
      <w:r w:rsidR="00401A89" w:rsidRPr="0076287D">
        <w:rPr>
          <w:rFonts w:ascii="Times New Roman" w:hAnsi="Times New Roman" w:cs="Times New Roman"/>
        </w:rPr>
        <w:t xml:space="preserve">. </w:t>
      </w:r>
      <w:r w:rsidRPr="0076287D">
        <w:rPr>
          <w:rFonts w:ascii="Times New Roman" w:hAnsi="Times New Roman" w:cs="Times New Roman"/>
        </w:rPr>
        <w:t>Inicia-se o prazo de 03 (três) dias do interesse da Administração em obter propostas adicionais de eventuais interessados, nos termos da Lei Federal n. 14.133 de 01 de abril 202</w:t>
      </w:r>
      <w:r w:rsidR="00E14652" w:rsidRPr="0076287D">
        <w:rPr>
          <w:rFonts w:ascii="Times New Roman" w:hAnsi="Times New Roman" w:cs="Times New Roman"/>
        </w:rPr>
        <w:t>1</w:t>
      </w:r>
      <w:r w:rsidRPr="0076287D">
        <w:rPr>
          <w:rFonts w:ascii="Times New Roman" w:hAnsi="Times New Roman" w:cs="Times New Roman"/>
        </w:rPr>
        <w:t xml:space="preserve"> e Decreto Municipal n. 58 de 28 de novembro de 2023. O Aviso de contratação direta na íntegra encontra-se disponível no sítio eletrônico </w:t>
      </w:r>
      <w:hyperlink r:id="rId10">
        <w:r w:rsidRPr="0076287D">
          <w:rPr>
            <w:rStyle w:val="Hyperlink"/>
            <w:rFonts w:ascii="Times New Roman" w:hAnsi="Times New Roman" w:cs="Times New Roman"/>
          </w:rPr>
          <w:t>www.pncp.gov.br</w:t>
        </w:r>
      </w:hyperlink>
      <w:r w:rsidRPr="0076287D">
        <w:rPr>
          <w:rFonts w:ascii="Times New Roman" w:hAnsi="Times New Roman" w:cs="Times New Roman"/>
        </w:rPr>
        <w:t xml:space="preserve">. Espírito Santo do Dourado (MG), </w:t>
      </w:r>
      <w:r w:rsidR="0076287D" w:rsidRPr="0076287D">
        <w:rPr>
          <w:rFonts w:ascii="Times New Roman" w:hAnsi="Times New Roman" w:cs="Times New Roman"/>
        </w:rPr>
        <w:t>06</w:t>
      </w:r>
      <w:r w:rsidR="000E4186" w:rsidRPr="0076287D">
        <w:rPr>
          <w:rFonts w:ascii="Times New Roman" w:hAnsi="Times New Roman" w:cs="Times New Roman"/>
        </w:rPr>
        <w:t xml:space="preserve"> de </w:t>
      </w:r>
      <w:r w:rsidR="0076287D" w:rsidRPr="0076287D">
        <w:rPr>
          <w:rFonts w:ascii="Times New Roman" w:hAnsi="Times New Roman" w:cs="Times New Roman"/>
        </w:rPr>
        <w:t>outubro</w:t>
      </w:r>
      <w:r w:rsidR="000E4186" w:rsidRPr="0076287D">
        <w:rPr>
          <w:rFonts w:ascii="Times New Roman" w:hAnsi="Times New Roman" w:cs="Times New Roman"/>
        </w:rPr>
        <w:t xml:space="preserve"> de 2025</w:t>
      </w:r>
      <w:r w:rsidRPr="0076287D">
        <w:rPr>
          <w:rFonts w:ascii="Times New Roman" w:hAnsi="Times New Roman" w:cs="Times New Roman"/>
        </w:rPr>
        <w:t xml:space="preserve">. </w:t>
      </w:r>
      <w:proofErr w:type="spellStart"/>
      <w:r w:rsidR="00B82BC6" w:rsidRPr="0076287D">
        <w:rPr>
          <w:rFonts w:ascii="Times New Roman" w:hAnsi="Times New Roman" w:cs="Times New Roman"/>
        </w:rPr>
        <w:t>Hérica</w:t>
      </w:r>
      <w:proofErr w:type="spellEnd"/>
      <w:r w:rsidR="00B82BC6" w:rsidRPr="0076287D">
        <w:rPr>
          <w:rFonts w:ascii="Times New Roman" w:hAnsi="Times New Roman" w:cs="Times New Roman"/>
        </w:rPr>
        <w:t xml:space="preserve"> Alvarenga</w:t>
      </w:r>
      <w:r w:rsidRPr="0076287D">
        <w:rPr>
          <w:rFonts w:ascii="Times New Roman" w:hAnsi="Times New Roman" w:cs="Times New Roman"/>
        </w:rPr>
        <w:t xml:space="preserve"> - Prefeit</w:t>
      </w:r>
      <w:r w:rsidR="00B82BC6" w:rsidRPr="0076287D">
        <w:rPr>
          <w:rFonts w:ascii="Times New Roman" w:hAnsi="Times New Roman" w:cs="Times New Roman"/>
        </w:rPr>
        <w:t>a</w:t>
      </w:r>
      <w:r w:rsidRPr="0076287D">
        <w:rPr>
          <w:rFonts w:ascii="Times New Roman" w:hAnsi="Times New Roman" w:cs="Times New Roman"/>
        </w:rPr>
        <w:t xml:space="preserve"> Municipal.</w:t>
      </w:r>
    </w:p>
    <w:p w14:paraId="206F1736" w14:textId="77777777" w:rsidR="00FB6F7C" w:rsidRPr="00327F80" w:rsidRDefault="00FB6F7C" w:rsidP="00844794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</w:rPr>
      </w:pPr>
    </w:p>
    <w:p w14:paraId="05269D83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35756C14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74C00BA9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068C4EC8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1D36C524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5935AB47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7AF89B48" w14:textId="77777777" w:rsidR="00BA00E4" w:rsidRDefault="00BA00E4" w:rsidP="00584CAB">
      <w:pPr>
        <w:pStyle w:val="Default"/>
        <w:jc w:val="center"/>
        <w:rPr>
          <w:rFonts w:ascii="Arial Narrow" w:hAnsi="Arial Narrow"/>
          <w:b/>
        </w:rPr>
      </w:pPr>
    </w:p>
    <w:p w14:paraId="47DDB237" w14:textId="77777777" w:rsidR="007F471D" w:rsidRPr="007F471D" w:rsidRDefault="007F471D" w:rsidP="007F471D">
      <w:pPr>
        <w:spacing w:after="0" w:line="240" w:lineRule="auto"/>
        <w:rPr>
          <w:rFonts w:ascii="Arial Narrow" w:eastAsia="Times New Roman" w:hAnsi="Arial Narrow" w:cs="Times New Roman"/>
          <w:b/>
          <w:bCs/>
        </w:rPr>
      </w:pPr>
    </w:p>
    <w:p w14:paraId="1875B6C7" w14:textId="77777777" w:rsidR="007F471D" w:rsidRPr="00576213" w:rsidRDefault="007F471D" w:rsidP="007F471D">
      <w:pPr>
        <w:spacing w:after="0" w:line="240" w:lineRule="auto"/>
        <w:rPr>
          <w:rFonts w:ascii="Arial Narrow" w:eastAsia="Times New Roman" w:hAnsi="Arial Narrow" w:cs="Times New Roman"/>
          <w:bCs/>
        </w:rPr>
      </w:pPr>
    </w:p>
    <w:sectPr w:rsidR="007F471D" w:rsidRPr="00576213" w:rsidSect="008C52A0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098" w:right="1418" w:bottom="1418" w:left="1418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35FC2" w14:textId="77777777" w:rsidR="00323959" w:rsidRDefault="00323959" w:rsidP="00B5463C">
      <w:pPr>
        <w:spacing w:after="0" w:line="240" w:lineRule="auto"/>
      </w:pPr>
      <w:r>
        <w:separator/>
      </w:r>
    </w:p>
  </w:endnote>
  <w:endnote w:type="continuationSeparator" w:id="0">
    <w:p w14:paraId="2D97CFDC" w14:textId="77777777" w:rsidR="00323959" w:rsidRDefault="00323959" w:rsidP="00B5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832481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4BCDACD" w14:textId="7E9B0E2B" w:rsidR="00D763DF" w:rsidRDefault="00D763DF">
            <w:pPr>
              <w:pStyle w:val="Rodap"/>
              <w:jc w:val="right"/>
            </w:pPr>
            <w:r w:rsidRPr="00D854EA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787A94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D854EA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787A94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8</w:t>
            </w:r>
            <w:r w:rsidRPr="00D854E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466B5B2" w14:textId="208012D5" w:rsidR="00D763DF" w:rsidRDefault="00D763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45231" w14:textId="77777777" w:rsidR="00323959" w:rsidRDefault="00323959" w:rsidP="00B5463C">
      <w:pPr>
        <w:spacing w:after="0" w:line="240" w:lineRule="auto"/>
      </w:pPr>
      <w:r>
        <w:separator/>
      </w:r>
    </w:p>
  </w:footnote>
  <w:footnote w:type="continuationSeparator" w:id="0">
    <w:p w14:paraId="118F83B3" w14:textId="77777777" w:rsidR="00323959" w:rsidRDefault="00323959" w:rsidP="00B5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5EBE2" w14:textId="20A0260C" w:rsidR="00D763DF" w:rsidRDefault="00A10146">
    <w:pPr>
      <w:pStyle w:val="Cabealho"/>
    </w:pPr>
    <w:r>
      <w:rPr>
        <w:noProof/>
      </w:rPr>
      <w:pict w14:anchorId="3AE068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731282" o:spid="_x0000_s1029" type="#_x0000_t75" style="position:absolute;margin-left:0;margin-top:0;width:453pt;height:368.2pt;z-index:-251649024;mso-position-horizontal:center;mso-position-horizontal-relative:margin;mso-position-vertical:center;mso-position-vertical-relative:margin" o:allowincell="f">
          <v:imagedata r:id="rId1" o:title="timbrado - brasã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1797" w14:textId="09CD6316" w:rsidR="00D763DF" w:rsidRPr="008C52A0" w:rsidRDefault="00D763DF" w:rsidP="008C52A0">
    <w:pPr>
      <w:spacing w:after="0" w:line="264" w:lineRule="exact"/>
      <w:ind w:left="13" w:right="18"/>
      <w:jc w:val="center"/>
      <w:rPr>
        <w:rFonts w:ascii="Calibri" w:eastAsia="Times New Roman" w:hAnsi="Calibri" w:cs="Times New Roman"/>
        <w:b/>
        <w:szCs w:val="20"/>
        <w:lang w:eastAsia="pt-BR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t-BR"/>
      </w:rPr>
      <w:drawing>
        <wp:anchor distT="0" distB="0" distL="114300" distR="114300" simplePos="0" relativeHeight="251669504" behindDoc="0" locked="0" layoutInCell="1" allowOverlap="1" wp14:anchorId="3F3E16D7" wp14:editId="2EA19D04">
          <wp:simplePos x="0" y="0"/>
          <wp:positionH relativeFrom="margin">
            <wp:posOffset>5066665</wp:posOffset>
          </wp:positionH>
          <wp:positionV relativeFrom="margin">
            <wp:posOffset>-1093470</wp:posOffset>
          </wp:positionV>
          <wp:extent cx="916940" cy="91694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916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sz w:val="20"/>
        <w:szCs w:val="20"/>
        <w:lang w:eastAsia="pt-BR"/>
      </w:rPr>
      <w:drawing>
        <wp:anchor distT="0" distB="0" distL="114300" distR="114300" simplePos="0" relativeHeight="251670528" behindDoc="0" locked="0" layoutInCell="1" allowOverlap="1" wp14:anchorId="4BFF0741" wp14:editId="275F089A">
          <wp:simplePos x="0" y="0"/>
          <wp:positionH relativeFrom="margin">
            <wp:posOffset>43815</wp:posOffset>
          </wp:positionH>
          <wp:positionV relativeFrom="page">
            <wp:posOffset>242570</wp:posOffset>
          </wp:positionV>
          <wp:extent cx="803910" cy="981075"/>
          <wp:effectExtent l="0" t="0" r="0" b="9525"/>
          <wp:wrapSquare wrapText="bothSides"/>
          <wp:docPr id="5" name="Imagem 5" descr="WhatsApp Image 2020-02-17 at 11.53.3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5" descr="WhatsApp Image 2020-02-17 at 11.53.35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52A0">
      <w:rPr>
        <w:rFonts w:ascii="Times New Roman" w:eastAsia="Times New Roman" w:hAnsi="Times New Roman" w:cs="Times New Roman"/>
        <w:b/>
        <w:sz w:val="20"/>
        <w:szCs w:val="20"/>
        <w:lang w:eastAsia="pt-BR"/>
      </w:rPr>
      <w:tab/>
    </w:r>
    <w:r w:rsidRPr="008C52A0">
      <w:rPr>
        <w:rFonts w:ascii="Calibri" w:eastAsia="Times New Roman" w:hAnsi="Calibri" w:cs="Times New Roman"/>
        <w:b/>
        <w:szCs w:val="20"/>
        <w:lang w:eastAsia="pt-BR"/>
      </w:rPr>
      <w:t>PREFEITURA MUNICIPAL DE ESPÍRITO SANTO DO DOURADO</w:t>
    </w:r>
  </w:p>
  <w:p w14:paraId="7783C090" w14:textId="77777777" w:rsidR="00D763DF" w:rsidRPr="008C52A0" w:rsidRDefault="00D763DF" w:rsidP="008C52A0">
    <w:pPr>
      <w:spacing w:after="0" w:line="293" w:lineRule="exact"/>
      <w:ind w:left="15" w:right="18"/>
      <w:jc w:val="center"/>
      <w:rPr>
        <w:rFonts w:ascii="Calibri" w:eastAsia="Times New Roman" w:hAnsi="Times New Roman" w:cs="Times New Roman"/>
        <w:b/>
        <w:szCs w:val="20"/>
        <w:lang w:eastAsia="pt-BR"/>
      </w:rPr>
    </w:pPr>
    <w:r w:rsidRPr="008C52A0">
      <w:rPr>
        <w:rFonts w:ascii="Calibri" w:eastAsia="Times New Roman" w:hAnsi="Times New Roman" w:cs="Times New Roman"/>
        <w:b/>
        <w:szCs w:val="20"/>
        <w:lang w:eastAsia="pt-BR"/>
      </w:rPr>
      <w:t>ESTADO DE MINAS GERAIS</w:t>
    </w:r>
  </w:p>
  <w:p w14:paraId="147F43CF" w14:textId="77777777" w:rsidR="00D763DF" w:rsidRPr="008C52A0" w:rsidRDefault="00D763DF" w:rsidP="008C52A0">
    <w:pPr>
      <w:spacing w:after="0" w:line="268" w:lineRule="exact"/>
      <w:ind w:left="17" w:right="18"/>
      <w:jc w:val="center"/>
      <w:rPr>
        <w:rFonts w:ascii="Calibri" w:eastAsia="Times New Roman" w:hAnsi="Times New Roman" w:cs="Times New Roman"/>
        <w:b/>
        <w:sz w:val="20"/>
        <w:szCs w:val="20"/>
        <w:lang w:eastAsia="pt-BR"/>
      </w:rPr>
    </w:pPr>
    <w:r w:rsidRPr="008C52A0">
      <w:rPr>
        <w:rFonts w:ascii="Calibri" w:eastAsia="Times New Roman" w:hAnsi="Times New Roman" w:cs="Times New Roman"/>
        <w:b/>
        <w:sz w:val="20"/>
        <w:szCs w:val="20"/>
        <w:lang w:eastAsia="pt-BR"/>
      </w:rPr>
      <w:t>CNPJ 18.675.900/0001-02</w:t>
    </w:r>
  </w:p>
  <w:p w14:paraId="71591A76" w14:textId="77777777" w:rsidR="00D763DF" w:rsidRPr="008C52A0" w:rsidRDefault="00D763DF" w:rsidP="008C52A0">
    <w:pPr>
      <w:spacing w:after="0" w:line="240" w:lineRule="auto"/>
      <w:ind w:left="19" w:right="18"/>
      <w:jc w:val="center"/>
      <w:rPr>
        <w:rFonts w:ascii="Calibri" w:eastAsia="Times New Roman" w:hAnsi="Calibri" w:cs="Times New Roman"/>
        <w:b/>
        <w:sz w:val="20"/>
        <w:szCs w:val="20"/>
        <w:lang w:eastAsia="pt-BR"/>
      </w:rPr>
    </w:pPr>
    <w:r w:rsidRPr="008C52A0">
      <w:rPr>
        <w:rFonts w:ascii="Calibri" w:eastAsia="Times New Roman" w:hAnsi="Calibri" w:cs="Times New Roman"/>
        <w:b/>
        <w:sz w:val="20"/>
        <w:szCs w:val="20"/>
        <w:lang w:eastAsia="pt-BR"/>
      </w:rPr>
      <w:t>Av. Antônio Paulino, 47 – Centro – CEP 37566-000</w:t>
    </w:r>
  </w:p>
  <w:p w14:paraId="13098F9C" w14:textId="790086ED" w:rsidR="00D763DF" w:rsidRDefault="00D763DF" w:rsidP="008C52A0">
    <w:pPr>
      <w:spacing w:after="0" w:line="240" w:lineRule="auto"/>
      <w:ind w:left="19" w:right="18"/>
      <w:jc w:val="center"/>
      <w:rPr>
        <w:rFonts w:ascii="Calibri" w:eastAsia="Times New Roman" w:hAnsi="Calibri"/>
        <w:b/>
        <w:sz w:val="18"/>
        <w:szCs w:val="18"/>
        <w:lang w:eastAsia="pt-BR"/>
      </w:rPr>
    </w:pPr>
    <w:r w:rsidRPr="008C52A0">
      <w:rPr>
        <w:rFonts w:ascii="Calibri" w:eastAsia="Times New Roman" w:hAnsi="Calibri" w:cs="Times New Roman"/>
        <w:b/>
        <w:sz w:val="20"/>
        <w:szCs w:val="20"/>
        <w:lang w:eastAsia="pt-BR"/>
      </w:rPr>
      <w:t>Fone: (0xx35) 3454-1000</w:t>
    </w:r>
    <w:hyperlink r:id="rId3" w:history="1">
      <w:r w:rsidRPr="008C52A0">
        <w:rPr>
          <w:rFonts w:ascii="Calibri" w:eastAsia="Times New Roman" w:hAnsi="Calibri"/>
          <w:b/>
          <w:color w:val="4D5C60"/>
          <w:sz w:val="18"/>
          <w:szCs w:val="18"/>
          <w:lang w:eastAsia="pt-BR"/>
        </w:rPr>
        <w:t xml:space="preserve"> E-mail: licita@espdourado.mg.gov.br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4FDD7" w14:textId="753EC328" w:rsidR="00D763DF" w:rsidRDefault="00A10146">
    <w:pPr>
      <w:pStyle w:val="Cabealho"/>
    </w:pPr>
    <w:r>
      <w:rPr>
        <w:noProof/>
      </w:rPr>
      <w:pict w14:anchorId="03D1BF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731281" o:spid="_x0000_s1028" type="#_x0000_t75" style="position:absolute;margin-left:0;margin-top:0;width:453pt;height:368.2pt;z-index:-251650048;mso-position-horizontal:center;mso-position-horizontal-relative:margin;mso-position-vertical:center;mso-position-vertical-relative:margin" o:allowincell="f">
          <v:imagedata r:id="rId1" o:title="timbrado - brasã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120"/>
    <w:multiLevelType w:val="hybridMultilevel"/>
    <w:tmpl w:val="5F9AEB4C"/>
    <w:lvl w:ilvl="0" w:tplc="779C24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434714"/>
    <w:multiLevelType w:val="hybridMultilevel"/>
    <w:tmpl w:val="FE1C3472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089037D7"/>
    <w:multiLevelType w:val="multilevel"/>
    <w:tmpl w:val="91282C86"/>
    <w:lvl w:ilvl="0">
      <w:start w:val="1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38"/>
        </w:tabs>
        <w:ind w:left="2838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6"/>
        </w:tabs>
        <w:ind w:left="3546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54"/>
        </w:tabs>
        <w:ind w:left="4254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962"/>
        </w:tabs>
        <w:ind w:left="4962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70"/>
        </w:tabs>
        <w:ind w:left="567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78"/>
        </w:tabs>
        <w:ind w:left="6378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6"/>
        </w:tabs>
        <w:ind w:left="7086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4"/>
        </w:tabs>
        <w:ind w:left="7794" w:hanging="2130"/>
      </w:pPr>
      <w:rPr>
        <w:rFonts w:hint="default"/>
      </w:rPr>
    </w:lvl>
  </w:abstractNum>
  <w:abstractNum w:abstractNumId="3" w15:restartNumberingAfterBreak="0">
    <w:nsid w:val="109C6A51"/>
    <w:multiLevelType w:val="hybridMultilevel"/>
    <w:tmpl w:val="7D30395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119C4F23"/>
    <w:multiLevelType w:val="multilevel"/>
    <w:tmpl w:val="3C5633E8"/>
    <w:lvl w:ilvl="0">
      <w:start w:val="8"/>
      <w:numFmt w:val="decimal"/>
      <w:lvlText w:val="%1.0"/>
      <w:lvlJc w:val="left"/>
      <w:pPr>
        <w:ind w:left="177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440"/>
      </w:pPr>
      <w:rPr>
        <w:rFonts w:hint="default"/>
      </w:rPr>
    </w:lvl>
  </w:abstractNum>
  <w:abstractNum w:abstractNumId="5" w15:restartNumberingAfterBreak="0">
    <w:nsid w:val="13AB4922"/>
    <w:multiLevelType w:val="multilevel"/>
    <w:tmpl w:val="AA2CC9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C2E56D2"/>
    <w:multiLevelType w:val="multilevel"/>
    <w:tmpl w:val="E872EB80"/>
    <w:lvl w:ilvl="0">
      <w:start w:val="14"/>
      <w:numFmt w:val="decimal"/>
      <w:lvlText w:val="%1.0"/>
      <w:lvlJc w:val="left"/>
      <w:pPr>
        <w:tabs>
          <w:tab w:val="num" w:pos="2547"/>
        </w:tabs>
        <w:ind w:left="2547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52"/>
        </w:tabs>
        <w:ind w:left="325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260"/>
        </w:tabs>
        <w:ind w:left="4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036"/>
        </w:tabs>
        <w:ind w:left="60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88"/>
        </w:tabs>
        <w:ind w:left="9588" w:hanging="1800"/>
      </w:pPr>
      <w:rPr>
        <w:rFonts w:hint="default"/>
      </w:rPr>
    </w:lvl>
  </w:abstractNum>
  <w:abstractNum w:abstractNumId="7" w15:restartNumberingAfterBreak="0">
    <w:nsid w:val="1E450733"/>
    <w:multiLevelType w:val="multilevel"/>
    <w:tmpl w:val="C4243960"/>
    <w:lvl w:ilvl="0">
      <w:start w:val="1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8" w15:restartNumberingAfterBreak="0">
    <w:nsid w:val="204A7ACA"/>
    <w:multiLevelType w:val="multilevel"/>
    <w:tmpl w:val="EEDE69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72275AC"/>
    <w:multiLevelType w:val="multilevel"/>
    <w:tmpl w:val="30E4FBC0"/>
    <w:lvl w:ilvl="0">
      <w:start w:val="1"/>
      <w:numFmt w:val="decimal"/>
      <w:lvlText w:val="%1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cs="Times New Roman" w:hint="default"/>
      </w:rPr>
    </w:lvl>
    <w:lvl w:ilvl="2">
      <w:start w:val="16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CB96DCC"/>
    <w:multiLevelType w:val="multilevel"/>
    <w:tmpl w:val="E0188ED8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450" w:hanging="450"/>
      </w:pPr>
      <w:rPr>
        <w:rFonts w:cs="Times New Roman" w:hint="default"/>
      </w:rPr>
    </w:lvl>
    <w:lvl w:ilvl="2">
      <w:start w:val="1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1" w15:restartNumberingAfterBreak="0">
    <w:nsid w:val="32E35B63"/>
    <w:multiLevelType w:val="hybridMultilevel"/>
    <w:tmpl w:val="3A0EA49E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34EB4E82"/>
    <w:multiLevelType w:val="multilevel"/>
    <w:tmpl w:val="4BFA1E1C"/>
    <w:lvl w:ilvl="0">
      <w:start w:val="5"/>
      <w:numFmt w:val="decimal"/>
      <w:lvlText w:val="%1.0"/>
      <w:lvlJc w:val="left"/>
      <w:pPr>
        <w:ind w:left="248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4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28" w:hanging="1440"/>
      </w:pPr>
      <w:rPr>
        <w:rFonts w:hint="default"/>
      </w:rPr>
    </w:lvl>
  </w:abstractNum>
  <w:abstractNum w:abstractNumId="13" w15:restartNumberingAfterBreak="0">
    <w:nsid w:val="35E42F33"/>
    <w:multiLevelType w:val="multilevel"/>
    <w:tmpl w:val="B7F0164E"/>
    <w:lvl w:ilvl="0">
      <w:start w:val="15"/>
      <w:numFmt w:val="decimal"/>
      <w:lvlText w:val="%1.0"/>
      <w:lvlJc w:val="left"/>
      <w:pPr>
        <w:tabs>
          <w:tab w:val="num" w:pos="2544"/>
        </w:tabs>
        <w:ind w:left="2544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52"/>
        </w:tabs>
        <w:ind w:left="325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260"/>
        </w:tabs>
        <w:ind w:left="4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036"/>
        </w:tabs>
        <w:ind w:left="60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88"/>
        </w:tabs>
        <w:ind w:left="9588" w:hanging="1800"/>
      </w:pPr>
      <w:rPr>
        <w:rFonts w:hint="default"/>
      </w:rPr>
    </w:lvl>
  </w:abstractNum>
  <w:abstractNum w:abstractNumId="14" w15:restartNumberingAfterBreak="0">
    <w:nsid w:val="379764BE"/>
    <w:multiLevelType w:val="hybridMultilevel"/>
    <w:tmpl w:val="4F3044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468FE"/>
    <w:multiLevelType w:val="hybridMultilevel"/>
    <w:tmpl w:val="3C6ED4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23E18"/>
    <w:multiLevelType w:val="multilevel"/>
    <w:tmpl w:val="7F461FD6"/>
    <w:lvl w:ilvl="0">
      <w:start w:val="17"/>
      <w:numFmt w:val="decimal"/>
      <w:lvlText w:val="%1."/>
      <w:lvlJc w:val="left"/>
      <w:pPr>
        <w:ind w:left="38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787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7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440"/>
      </w:pPr>
      <w:rPr>
        <w:rFonts w:hint="default"/>
      </w:rPr>
    </w:lvl>
  </w:abstractNum>
  <w:abstractNum w:abstractNumId="17" w15:restartNumberingAfterBreak="0">
    <w:nsid w:val="3E6E5406"/>
    <w:multiLevelType w:val="hybridMultilevel"/>
    <w:tmpl w:val="2158B94A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42AD3734"/>
    <w:multiLevelType w:val="multilevel"/>
    <w:tmpl w:val="1B723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AA2D2A"/>
    <w:multiLevelType w:val="hybridMultilevel"/>
    <w:tmpl w:val="B684924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576472CC"/>
    <w:multiLevelType w:val="hybridMultilevel"/>
    <w:tmpl w:val="00A64130"/>
    <w:lvl w:ilvl="0" w:tplc="A51A5DA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006C9"/>
    <w:multiLevelType w:val="hybridMultilevel"/>
    <w:tmpl w:val="006A2CD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61967BD8"/>
    <w:multiLevelType w:val="hybridMultilevel"/>
    <w:tmpl w:val="B8729D5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63643857"/>
    <w:multiLevelType w:val="multilevel"/>
    <w:tmpl w:val="3BEE9094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24" w15:restartNumberingAfterBreak="0">
    <w:nsid w:val="66B9103E"/>
    <w:multiLevelType w:val="hybridMultilevel"/>
    <w:tmpl w:val="A184D8DE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678E7EF0"/>
    <w:multiLevelType w:val="multilevel"/>
    <w:tmpl w:val="42981714"/>
    <w:lvl w:ilvl="0">
      <w:start w:val="141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26" w15:restartNumberingAfterBreak="0">
    <w:nsid w:val="6A231990"/>
    <w:multiLevelType w:val="hybridMultilevel"/>
    <w:tmpl w:val="40FC83B4"/>
    <w:lvl w:ilvl="0" w:tplc="A7CE2838">
      <w:start w:val="16"/>
      <w:numFmt w:val="decimal"/>
      <w:lvlText w:val="%1."/>
      <w:lvlJc w:val="left"/>
      <w:pPr>
        <w:tabs>
          <w:tab w:val="num" w:pos="3900"/>
        </w:tabs>
        <w:ind w:left="39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787FB2"/>
    <w:multiLevelType w:val="multilevel"/>
    <w:tmpl w:val="0BE01244"/>
    <w:lvl w:ilvl="0">
      <w:start w:val="12"/>
      <w:numFmt w:val="decimal"/>
      <w:lvlText w:val="%1.0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52"/>
        </w:tabs>
        <w:ind w:left="325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260"/>
        </w:tabs>
        <w:ind w:left="4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036"/>
        </w:tabs>
        <w:ind w:left="60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88"/>
        </w:tabs>
        <w:ind w:left="9588" w:hanging="1800"/>
      </w:pPr>
      <w:rPr>
        <w:rFonts w:hint="default"/>
      </w:rPr>
    </w:lvl>
  </w:abstractNum>
  <w:abstractNum w:abstractNumId="28" w15:restartNumberingAfterBreak="0">
    <w:nsid w:val="72242299"/>
    <w:multiLevelType w:val="multilevel"/>
    <w:tmpl w:val="19588CFA"/>
    <w:lvl w:ilvl="0">
      <w:start w:val="1"/>
      <w:numFmt w:val="decimal"/>
      <w:lvlText w:val="%1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cs="Times New Roman" w:hint="default"/>
      </w:rPr>
    </w:lvl>
    <w:lvl w:ilvl="2">
      <w:start w:val="16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433" w:hanging="1440"/>
      </w:pPr>
      <w:rPr>
        <w:rFonts w:cs="Times New Roman" w:hint="default"/>
      </w:rPr>
    </w:lvl>
  </w:abstractNum>
  <w:abstractNum w:abstractNumId="29" w15:restartNumberingAfterBreak="0">
    <w:nsid w:val="73BB3049"/>
    <w:multiLevelType w:val="multilevel"/>
    <w:tmpl w:val="22F6B82E"/>
    <w:lvl w:ilvl="0">
      <w:start w:val="1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30" w15:restartNumberingAfterBreak="0">
    <w:nsid w:val="792E3400"/>
    <w:multiLevelType w:val="hybridMultilevel"/>
    <w:tmpl w:val="5B4865DA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1397238216">
    <w:abstractNumId w:val="18"/>
  </w:num>
  <w:num w:numId="2" w16cid:durableId="1242564363">
    <w:abstractNumId w:val="14"/>
  </w:num>
  <w:num w:numId="3" w16cid:durableId="595289564">
    <w:abstractNumId w:val="15"/>
  </w:num>
  <w:num w:numId="4" w16cid:durableId="1549878970">
    <w:abstractNumId w:val="24"/>
  </w:num>
  <w:num w:numId="5" w16cid:durableId="2090156093">
    <w:abstractNumId w:val="19"/>
  </w:num>
  <w:num w:numId="6" w16cid:durableId="955142884">
    <w:abstractNumId w:val="21"/>
  </w:num>
  <w:num w:numId="7" w16cid:durableId="220405164">
    <w:abstractNumId w:val="21"/>
  </w:num>
  <w:num w:numId="8" w16cid:durableId="1233200870">
    <w:abstractNumId w:val="11"/>
  </w:num>
  <w:num w:numId="9" w16cid:durableId="183446552">
    <w:abstractNumId w:val="1"/>
  </w:num>
  <w:num w:numId="10" w16cid:durableId="72628947">
    <w:abstractNumId w:val="30"/>
  </w:num>
  <w:num w:numId="11" w16cid:durableId="452989902">
    <w:abstractNumId w:val="22"/>
  </w:num>
  <w:num w:numId="12" w16cid:durableId="1536578268">
    <w:abstractNumId w:val="3"/>
  </w:num>
  <w:num w:numId="13" w16cid:durableId="2144300718">
    <w:abstractNumId w:val="17"/>
  </w:num>
  <w:num w:numId="14" w16cid:durableId="362555404">
    <w:abstractNumId w:val="20"/>
  </w:num>
  <w:num w:numId="15" w16cid:durableId="785462437">
    <w:abstractNumId w:val="2"/>
  </w:num>
  <w:num w:numId="16" w16cid:durableId="2034115848">
    <w:abstractNumId w:val="13"/>
  </w:num>
  <w:num w:numId="17" w16cid:durableId="1129477227">
    <w:abstractNumId w:val="25"/>
  </w:num>
  <w:num w:numId="18" w16cid:durableId="2038961875">
    <w:abstractNumId w:val="29"/>
  </w:num>
  <w:num w:numId="19" w16cid:durableId="1364286831">
    <w:abstractNumId w:val="7"/>
  </w:num>
  <w:num w:numId="20" w16cid:durableId="601452438">
    <w:abstractNumId w:val="26"/>
  </w:num>
  <w:num w:numId="21" w16cid:durableId="457450275">
    <w:abstractNumId w:val="16"/>
  </w:num>
  <w:num w:numId="22" w16cid:durableId="1744793832">
    <w:abstractNumId w:val="0"/>
  </w:num>
  <w:num w:numId="23" w16cid:durableId="1879705640">
    <w:abstractNumId w:val="6"/>
  </w:num>
  <w:num w:numId="24" w16cid:durableId="809592977">
    <w:abstractNumId w:val="27"/>
  </w:num>
  <w:num w:numId="25" w16cid:durableId="995182929">
    <w:abstractNumId w:val="10"/>
  </w:num>
  <w:num w:numId="26" w16cid:durableId="1949045284">
    <w:abstractNumId w:val="12"/>
  </w:num>
  <w:num w:numId="27" w16cid:durableId="1017081565">
    <w:abstractNumId w:val="5"/>
  </w:num>
  <w:num w:numId="28" w16cid:durableId="983387640">
    <w:abstractNumId w:val="8"/>
  </w:num>
  <w:num w:numId="29" w16cid:durableId="109325409">
    <w:abstractNumId w:val="28"/>
  </w:num>
  <w:num w:numId="30" w16cid:durableId="1923948164">
    <w:abstractNumId w:val="9"/>
  </w:num>
  <w:num w:numId="31" w16cid:durableId="870533893">
    <w:abstractNumId w:val="23"/>
  </w:num>
  <w:num w:numId="32" w16cid:durableId="151992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3C"/>
    <w:rsid w:val="000072FA"/>
    <w:rsid w:val="000174B8"/>
    <w:rsid w:val="00027807"/>
    <w:rsid w:val="00031BCD"/>
    <w:rsid w:val="000473C0"/>
    <w:rsid w:val="0005378F"/>
    <w:rsid w:val="00061551"/>
    <w:rsid w:val="000735C7"/>
    <w:rsid w:val="00080646"/>
    <w:rsid w:val="00081E14"/>
    <w:rsid w:val="000860C4"/>
    <w:rsid w:val="00087AB8"/>
    <w:rsid w:val="00091631"/>
    <w:rsid w:val="00095B97"/>
    <w:rsid w:val="000A4139"/>
    <w:rsid w:val="000B158C"/>
    <w:rsid w:val="000B6A79"/>
    <w:rsid w:val="000B718C"/>
    <w:rsid w:val="000C4E1A"/>
    <w:rsid w:val="000D1178"/>
    <w:rsid w:val="000D411D"/>
    <w:rsid w:val="000E4186"/>
    <w:rsid w:val="000E440E"/>
    <w:rsid w:val="000E5DD2"/>
    <w:rsid w:val="000E656D"/>
    <w:rsid w:val="000F3CA8"/>
    <w:rsid w:val="000F7678"/>
    <w:rsid w:val="00106BFF"/>
    <w:rsid w:val="00114AFA"/>
    <w:rsid w:val="00135E26"/>
    <w:rsid w:val="00140963"/>
    <w:rsid w:val="00141709"/>
    <w:rsid w:val="00141900"/>
    <w:rsid w:val="00143EA7"/>
    <w:rsid w:val="0017443C"/>
    <w:rsid w:val="001805C3"/>
    <w:rsid w:val="001805EF"/>
    <w:rsid w:val="001912CE"/>
    <w:rsid w:val="00195725"/>
    <w:rsid w:val="001A3647"/>
    <w:rsid w:val="001B22D5"/>
    <w:rsid w:val="001F437D"/>
    <w:rsid w:val="00217C52"/>
    <w:rsid w:val="00223188"/>
    <w:rsid w:val="00224374"/>
    <w:rsid w:val="00247CBB"/>
    <w:rsid w:val="002543E7"/>
    <w:rsid w:val="00260BDF"/>
    <w:rsid w:val="00262A2E"/>
    <w:rsid w:val="00273B49"/>
    <w:rsid w:val="00273BA3"/>
    <w:rsid w:val="00274B5E"/>
    <w:rsid w:val="002751C1"/>
    <w:rsid w:val="00281A27"/>
    <w:rsid w:val="00281BD9"/>
    <w:rsid w:val="00292821"/>
    <w:rsid w:val="00295A9D"/>
    <w:rsid w:val="002A1AEC"/>
    <w:rsid w:val="002C583F"/>
    <w:rsid w:val="002C77F0"/>
    <w:rsid w:val="002E25A8"/>
    <w:rsid w:val="002E6CD8"/>
    <w:rsid w:val="002F0810"/>
    <w:rsid w:val="002F0CDF"/>
    <w:rsid w:val="002F5354"/>
    <w:rsid w:val="0032264E"/>
    <w:rsid w:val="00323959"/>
    <w:rsid w:val="00326389"/>
    <w:rsid w:val="00327F80"/>
    <w:rsid w:val="00330865"/>
    <w:rsid w:val="00330A13"/>
    <w:rsid w:val="0034209E"/>
    <w:rsid w:val="00347111"/>
    <w:rsid w:val="003473B3"/>
    <w:rsid w:val="00363485"/>
    <w:rsid w:val="003807C2"/>
    <w:rsid w:val="00384FFF"/>
    <w:rsid w:val="0039209A"/>
    <w:rsid w:val="00394766"/>
    <w:rsid w:val="003951A0"/>
    <w:rsid w:val="00395E62"/>
    <w:rsid w:val="0039609C"/>
    <w:rsid w:val="003A3F28"/>
    <w:rsid w:val="003B43B5"/>
    <w:rsid w:val="003D412C"/>
    <w:rsid w:val="003E516D"/>
    <w:rsid w:val="003E74EB"/>
    <w:rsid w:val="003F5335"/>
    <w:rsid w:val="003F57F1"/>
    <w:rsid w:val="003F7881"/>
    <w:rsid w:val="00401A89"/>
    <w:rsid w:val="00421268"/>
    <w:rsid w:val="00427B49"/>
    <w:rsid w:val="00430F53"/>
    <w:rsid w:val="00435E7A"/>
    <w:rsid w:val="00450FB2"/>
    <w:rsid w:val="0046401B"/>
    <w:rsid w:val="00470C8B"/>
    <w:rsid w:val="00472C73"/>
    <w:rsid w:val="004748D8"/>
    <w:rsid w:val="00477D51"/>
    <w:rsid w:val="0048282B"/>
    <w:rsid w:val="00483BF3"/>
    <w:rsid w:val="00484245"/>
    <w:rsid w:val="004929D3"/>
    <w:rsid w:val="00493736"/>
    <w:rsid w:val="00495CCC"/>
    <w:rsid w:val="004C6B81"/>
    <w:rsid w:val="004D6A4A"/>
    <w:rsid w:val="004E46CF"/>
    <w:rsid w:val="004F1138"/>
    <w:rsid w:val="005103B5"/>
    <w:rsid w:val="0051099C"/>
    <w:rsid w:val="005122FF"/>
    <w:rsid w:val="00514E63"/>
    <w:rsid w:val="005218B9"/>
    <w:rsid w:val="00535B1A"/>
    <w:rsid w:val="00550F1E"/>
    <w:rsid w:val="00552DDF"/>
    <w:rsid w:val="005534D1"/>
    <w:rsid w:val="00576213"/>
    <w:rsid w:val="00576B9C"/>
    <w:rsid w:val="0058150B"/>
    <w:rsid w:val="00581CE7"/>
    <w:rsid w:val="00584CAB"/>
    <w:rsid w:val="00593DDC"/>
    <w:rsid w:val="005A3168"/>
    <w:rsid w:val="005A4FE2"/>
    <w:rsid w:val="005A5631"/>
    <w:rsid w:val="005B359D"/>
    <w:rsid w:val="005C201D"/>
    <w:rsid w:val="005C72CD"/>
    <w:rsid w:val="005D34EC"/>
    <w:rsid w:val="005F0A52"/>
    <w:rsid w:val="005F1DFA"/>
    <w:rsid w:val="005F6B78"/>
    <w:rsid w:val="005F77B6"/>
    <w:rsid w:val="00601C06"/>
    <w:rsid w:val="00610D09"/>
    <w:rsid w:val="00617240"/>
    <w:rsid w:val="00621031"/>
    <w:rsid w:val="00630A10"/>
    <w:rsid w:val="00641ABA"/>
    <w:rsid w:val="0064217C"/>
    <w:rsid w:val="0064753B"/>
    <w:rsid w:val="00650B29"/>
    <w:rsid w:val="00651E25"/>
    <w:rsid w:val="00656CAD"/>
    <w:rsid w:val="0066612C"/>
    <w:rsid w:val="00674BC1"/>
    <w:rsid w:val="00674C86"/>
    <w:rsid w:val="00680DE4"/>
    <w:rsid w:val="00687A37"/>
    <w:rsid w:val="006A244B"/>
    <w:rsid w:val="006B35B1"/>
    <w:rsid w:val="006B3734"/>
    <w:rsid w:val="006B4CDF"/>
    <w:rsid w:val="006C1FC6"/>
    <w:rsid w:val="006C2087"/>
    <w:rsid w:val="006C62D0"/>
    <w:rsid w:val="006D3466"/>
    <w:rsid w:val="006E1264"/>
    <w:rsid w:val="006E2394"/>
    <w:rsid w:val="006E506D"/>
    <w:rsid w:val="0070059E"/>
    <w:rsid w:val="00704234"/>
    <w:rsid w:val="007059E8"/>
    <w:rsid w:val="00710DF2"/>
    <w:rsid w:val="00713519"/>
    <w:rsid w:val="00715B55"/>
    <w:rsid w:val="00730BAB"/>
    <w:rsid w:val="0073544C"/>
    <w:rsid w:val="0074312F"/>
    <w:rsid w:val="0074338C"/>
    <w:rsid w:val="007450A6"/>
    <w:rsid w:val="00753547"/>
    <w:rsid w:val="0076287D"/>
    <w:rsid w:val="00767B8D"/>
    <w:rsid w:val="007728FB"/>
    <w:rsid w:val="0077602D"/>
    <w:rsid w:val="007772AF"/>
    <w:rsid w:val="00787A94"/>
    <w:rsid w:val="00795EFD"/>
    <w:rsid w:val="00796B4D"/>
    <w:rsid w:val="007A1980"/>
    <w:rsid w:val="007A3912"/>
    <w:rsid w:val="007B4745"/>
    <w:rsid w:val="007C48B4"/>
    <w:rsid w:val="007C67DF"/>
    <w:rsid w:val="007D3326"/>
    <w:rsid w:val="007F2B72"/>
    <w:rsid w:val="007F471D"/>
    <w:rsid w:val="008036B4"/>
    <w:rsid w:val="00843473"/>
    <w:rsid w:val="0084357E"/>
    <w:rsid w:val="00844794"/>
    <w:rsid w:val="00847DCE"/>
    <w:rsid w:val="00852F47"/>
    <w:rsid w:val="008560C3"/>
    <w:rsid w:val="008623EC"/>
    <w:rsid w:val="00864E76"/>
    <w:rsid w:val="008666F8"/>
    <w:rsid w:val="00886266"/>
    <w:rsid w:val="008B50BC"/>
    <w:rsid w:val="008B7E0E"/>
    <w:rsid w:val="008C52A0"/>
    <w:rsid w:val="008D3558"/>
    <w:rsid w:val="008D7A87"/>
    <w:rsid w:val="008F3790"/>
    <w:rsid w:val="008F388E"/>
    <w:rsid w:val="008F3E5C"/>
    <w:rsid w:val="009060DD"/>
    <w:rsid w:val="0092323C"/>
    <w:rsid w:val="00923613"/>
    <w:rsid w:val="00924443"/>
    <w:rsid w:val="009320A2"/>
    <w:rsid w:val="00936217"/>
    <w:rsid w:val="00937EF1"/>
    <w:rsid w:val="0094083A"/>
    <w:rsid w:val="0094113A"/>
    <w:rsid w:val="009429D0"/>
    <w:rsid w:val="0095441F"/>
    <w:rsid w:val="009603BF"/>
    <w:rsid w:val="00960492"/>
    <w:rsid w:val="00962B9C"/>
    <w:rsid w:val="009658BB"/>
    <w:rsid w:val="009679BD"/>
    <w:rsid w:val="009726EB"/>
    <w:rsid w:val="00975A8D"/>
    <w:rsid w:val="00985A53"/>
    <w:rsid w:val="009941D9"/>
    <w:rsid w:val="00994360"/>
    <w:rsid w:val="009A3EE5"/>
    <w:rsid w:val="009A7773"/>
    <w:rsid w:val="009C3E98"/>
    <w:rsid w:val="009C4E72"/>
    <w:rsid w:val="009C511A"/>
    <w:rsid w:val="009C7C03"/>
    <w:rsid w:val="009E1986"/>
    <w:rsid w:val="00A01C60"/>
    <w:rsid w:val="00A07EEE"/>
    <w:rsid w:val="00A11B26"/>
    <w:rsid w:val="00A32B1D"/>
    <w:rsid w:val="00A35394"/>
    <w:rsid w:val="00A36285"/>
    <w:rsid w:val="00A37698"/>
    <w:rsid w:val="00A4328E"/>
    <w:rsid w:val="00A44834"/>
    <w:rsid w:val="00A475B5"/>
    <w:rsid w:val="00A50FCE"/>
    <w:rsid w:val="00A54E10"/>
    <w:rsid w:val="00A56402"/>
    <w:rsid w:val="00A576C4"/>
    <w:rsid w:val="00A57BF5"/>
    <w:rsid w:val="00A61EC0"/>
    <w:rsid w:val="00A63920"/>
    <w:rsid w:val="00A72513"/>
    <w:rsid w:val="00A72C91"/>
    <w:rsid w:val="00A74BF5"/>
    <w:rsid w:val="00A76402"/>
    <w:rsid w:val="00A7773D"/>
    <w:rsid w:val="00A81D64"/>
    <w:rsid w:val="00A974FB"/>
    <w:rsid w:val="00AA0B33"/>
    <w:rsid w:val="00AA323F"/>
    <w:rsid w:val="00AA488B"/>
    <w:rsid w:val="00AB02F8"/>
    <w:rsid w:val="00AB208C"/>
    <w:rsid w:val="00AB6F61"/>
    <w:rsid w:val="00AC7111"/>
    <w:rsid w:val="00AE0B8B"/>
    <w:rsid w:val="00AE428B"/>
    <w:rsid w:val="00AE78FE"/>
    <w:rsid w:val="00B03BB3"/>
    <w:rsid w:val="00B10406"/>
    <w:rsid w:val="00B130E3"/>
    <w:rsid w:val="00B22B93"/>
    <w:rsid w:val="00B346A0"/>
    <w:rsid w:val="00B42C97"/>
    <w:rsid w:val="00B4399A"/>
    <w:rsid w:val="00B52DEA"/>
    <w:rsid w:val="00B52F9F"/>
    <w:rsid w:val="00B532DC"/>
    <w:rsid w:val="00B5463C"/>
    <w:rsid w:val="00B748DF"/>
    <w:rsid w:val="00B75BD0"/>
    <w:rsid w:val="00B80A82"/>
    <w:rsid w:val="00B82BC6"/>
    <w:rsid w:val="00B83E79"/>
    <w:rsid w:val="00B84E57"/>
    <w:rsid w:val="00B9168E"/>
    <w:rsid w:val="00B92131"/>
    <w:rsid w:val="00B93DDB"/>
    <w:rsid w:val="00BA00E4"/>
    <w:rsid w:val="00BB47BB"/>
    <w:rsid w:val="00BC35C3"/>
    <w:rsid w:val="00BC41CE"/>
    <w:rsid w:val="00BC6183"/>
    <w:rsid w:val="00BD4B6B"/>
    <w:rsid w:val="00BD7974"/>
    <w:rsid w:val="00BE453E"/>
    <w:rsid w:val="00BF477F"/>
    <w:rsid w:val="00C0370A"/>
    <w:rsid w:val="00C11572"/>
    <w:rsid w:val="00C236F0"/>
    <w:rsid w:val="00C25450"/>
    <w:rsid w:val="00C339BA"/>
    <w:rsid w:val="00C5379F"/>
    <w:rsid w:val="00C811AB"/>
    <w:rsid w:val="00C909FF"/>
    <w:rsid w:val="00C94FB9"/>
    <w:rsid w:val="00CB0587"/>
    <w:rsid w:val="00CC0F5D"/>
    <w:rsid w:val="00CC4BCD"/>
    <w:rsid w:val="00CC4C3A"/>
    <w:rsid w:val="00CC54E8"/>
    <w:rsid w:val="00CD22AB"/>
    <w:rsid w:val="00CD3F61"/>
    <w:rsid w:val="00CD5AA9"/>
    <w:rsid w:val="00CE43EB"/>
    <w:rsid w:val="00CF097D"/>
    <w:rsid w:val="00D03800"/>
    <w:rsid w:val="00D04A1E"/>
    <w:rsid w:val="00D0582E"/>
    <w:rsid w:val="00D21227"/>
    <w:rsid w:val="00D2126A"/>
    <w:rsid w:val="00D21DBF"/>
    <w:rsid w:val="00D41D1B"/>
    <w:rsid w:val="00D41E7A"/>
    <w:rsid w:val="00D46E46"/>
    <w:rsid w:val="00D53833"/>
    <w:rsid w:val="00D61D92"/>
    <w:rsid w:val="00D763DF"/>
    <w:rsid w:val="00D7777B"/>
    <w:rsid w:val="00D854EA"/>
    <w:rsid w:val="00D904AC"/>
    <w:rsid w:val="00D91C0B"/>
    <w:rsid w:val="00D95FF1"/>
    <w:rsid w:val="00DB3446"/>
    <w:rsid w:val="00DC572C"/>
    <w:rsid w:val="00DC702C"/>
    <w:rsid w:val="00DF4782"/>
    <w:rsid w:val="00DF7B6E"/>
    <w:rsid w:val="00E11C1E"/>
    <w:rsid w:val="00E131FE"/>
    <w:rsid w:val="00E136E3"/>
    <w:rsid w:val="00E14652"/>
    <w:rsid w:val="00E16B64"/>
    <w:rsid w:val="00E2138D"/>
    <w:rsid w:val="00E3336A"/>
    <w:rsid w:val="00E4753C"/>
    <w:rsid w:val="00E52659"/>
    <w:rsid w:val="00E651E7"/>
    <w:rsid w:val="00E7361C"/>
    <w:rsid w:val="00E804C4"/>
    <w:rsid w:val="00E832F1"/>
    <w:rsid w:val="00E84FA7"/>
    <w:rsid w:val="00E91415"/>
    <w:rsid w:val="00E967A1"/>
    <w:rsid w:val="00E97151"/>
    <w:rsid w:val="00E9A8D1"/>
    <w:rsid w:val="00EA0BDB"/>
    <w:rsid w:val="00EA564B"/>
    <w:rsid w:val="00EC09F1"/>
    <w:rsid w:val="00EC0EF4"/>
    <w:rsid w:val="00EC56CC"/>
    <w:rsid w:val="00ED0181"/>
    <w:rsid w:val="00ED33C6"/>
    <w:rsid w:val="00ED37E8"/>
    <w:rsid w:val="00ED6877"/>
    <w:rsid w:val="00ED73DB"/>
    <w:rsid w:val="00EE390D"/>
    <w:rsid w:val="00EE3E4C"/>
    <w:rsid w:val="00EE45B0"/>
    <w:rsid w:val="00EE69DF"/>
    <w:rsid w:val="00EE6DA1"/>
    <w:rsid w:val="00F006E6"/>
    <w:rsid w:val="00F01C8E"/>
    <w:rsid w:val="00F07637"/>
    <w:rsid w:val="00F1753D"/>
    <w:rsid w:val="00F21B27"/>
    <w:rsid w:val="00F23B75"/>
    <w:rsid w:val="00F30240"/>
    <w:rsid w:val="00F426FE"/>
    <w:rsid w:val="00F42B88"/>
    <w:rsid w:val="00F6017A"/>
    <w:rsid w:val="00F606D7"/>
    <w:rsid w:val="00F626E5"/>
    <w:rsid w:val="00F64BB3"/>
    <w:rsid w:val="00F71728"/>
    <w:rsid w:val="00F74ABE"/>
    <w:rsid w:val="00F75EC8"/>
    <w:rsid w:val="00F817BC"/>
    <w:rsid w:val="00FB1F25"/>
    <w:rsid w:val="00FB6F7C"/>
    <w:rsid w:val="00FD38B0"/>
    <w:rsid w:val="00FE64E4"/>
    <w:rsid w:val="00FF20E3"/>
    <w:rsid w:val="01D9CDA5"/>
    <w:rsid w:val="02C0E70D"/>
    <w:rsid w:val="04B3E97C"/>
    <w:rsid w:val="0674503B"/>
    <w:rsid w:val="075DA588"/>
    <w:rsid w:val="0C3762C8"/>
    <w:rsid w:val="0FD25AD1"/>
    <w:rsid w:val="13134566"/>
    <w:rsid w:val="14121F21"/>
    <w:rsid w:val="1486FF40"/>
    <w:rsid w:val="17F448FC"/>
    <w:rsid w:val="18BD5C51"/>
    <w:rsid w:val="1916E85D"/>
    <w:rsid w:val="19C070F5"/>
    <w:rsid w:val="1D191E98"/>
    <w:rsid w:val="2029AB1A"/>
    <w:rsid w:val="208C6499"/>
    <w:rsid w:val="23249350"/>
    <w:rsid w:val="279607F9"/>
    <w:rsid w:val="27D98EE6"/>
    <w:rsid w:val="29F41658"/>
    <w:rsid w:val="2AEAF72F"/>
    <w:rsid w:val="2AFCEE3B"/>
    <w:rsid w:val="2BDB486A"/>
    <w:rsid w:val="2DDB4294"/>
    <w:rsid w:val="2E543F0D"/>
    <w:rsid w:val="31CF1A2F"/>
    <w:rsid w:val="371B26A9"/>
    <w:rsid w:val="37AAF712"/>
    <w:rsid w:val="37DB768C"/>
    <w:rsid w:val="380813BD"/>
    <w:rsid w:val="38333BF0"/>
    <w:rsid w:val="3AE07EB3"/>
    <w:rsid w:val="42FD8CF1"/>
    <w:rsid w:val="438FBACD"/>
    <w:rsid w:val="49200846"/>
    <w:rsid w:val="4AA3427C"/>
    <w:rsid w:val="4D92D146"/>
    <w:rsid w:val="4FD91622"/>
    <w:rsid w:val="518CB259"/>
    <w:rsid w:val="51A82BAD"/>
    <w:rsid w:val="52EAB101"/>
    <w:rsid w:val="56EB41A3"/>
    <w:rsid w:val="5718B942"/>
    <w:rsid w:val="5722792D"/>
    <w:rsid w:val="57E11C39"/>
    <w:rsid w:val="58F796FA"/>
    <w:rsid w:val="5A54D159"/>
    <w:rsid w:val="5AEC052B"/>
    <w:rsid w:val="5E5A048E"/>
    <w:rsid w:val="5EA14ED1"/>
    <w:rsid w:val="5F769A1B"/>
    <w:rsid w:val="61D7FCEA"/>
    <w:rsid w:val="62E450B3"/>
    <w:rsid w:val="6414726F"/>
    <w:rsid w:val="6AC0E9CC"/>
    <w:rsid w:val="6B4AD2C5"/>
    <w:rsid w:val="6F18B4D9"/>
    <w:rsid w:val="72ABFBDF"/>
    <w:rsid w:val="7448ACD4"/>
    <w:rsid w:val="754ACC90"/>
    <w:rsid w:val="773DF0AB"/>
    <w:rsid w:val="79DD90E7"/>
    <w:rsid w:val="7A93F909"/>
    <w:rsid w:val="7B6A51FD"/>
    <w:rsid w:val="7C0C507A"/>
    <w:rsid w:val="7CFBC388"/>
    <w:rsid w:val="7F14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D78C8"/>
  <w15:docId w15:val="{43D3916E-2A4E-4EC9-9FE5-6CFBDF639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1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foote,Cabeçalho superior,hd,he"/>
    <w:basedOn w:val="Normal"/>
    <w:link w:val="CabealhoChar"/>
    <w:unhideWhenUsed/>
    <w:rsid w:val="00B546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,Cabeçalho superior Char,hd Char,he Char"/>
    <w:basedOn w:val="Fontepargpadro"/>
    <w:link w:val="Cabealho"/>
    <w:rsid w:val="00B5463C"/>
  </w:style>
  <w:style w:type="paragraph" w:styleId="Rodap">
    <w:name w:val="footer"/>
    <w:basedOn w:val="Normal"/>
    <w:link w:val="RodapChar"/>
    <w:uiPriority w:val="99"/>
    <w:unhideWhenUsed/>
    <w:rsid w:val="00B546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463C"/>
  </w:style>
  <w:style w:type="paragraph" w:styleId="Textodebalo">
    <w:name w:val="Balloon Text"/>
    <w:basedOn w:val="Normal"/>
    <w:link w:val="TextodebaloChar"/>
    <w:uiPriority w:val="99"/>
    <w:semiHidden/>
    <w:unhideWhenUsed/>
    <w:rsid w:val="00B54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463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5379F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E52659"/>
    <w:pPr>
      <w:spacing w:after="0" w:line="240" w:lineRule="auto"/>
      <w:ind w:firstLine="354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E52659"/>
    <w:rPr>
      <w:rFonts w:ascii="Times New Roman" w:eastAsia="Times New Roman" w:hAnsi="Times New Roman" w:cs="Times New Roman"/>
      <w:szCs w:val="20"/>
      <w:lang w:val="x-none" w:eastAsia="x-none"/>
    </w:rPr>
  </w:style>
  <w:style w:type="paragraph" w:customStyle="1" w:styleId="WW-Corpodetexto2">
    <w:name w:val="WW-Corpo de texto 2"/>
    <w:basedOn w:val="Normal"/>
    <w:rsid w:val="00E52659"/>
    <w:pPr>
      <w:suppressAutoHyphens/>
      <w:spacing w:after="0" w:line="240" w:lineRule="auto"/>
      <w:jc w:val="both"/>
    </w:pPr>
    <w:rPr>
      <w:rFonts w:ascii="Courier New" w:eastAsia="Times New Roman" w:hAnsi="Courier New" w:cs="Times New Roman"/>
      <w:sz w:val="18"/>
      <w:lang w:eastAsia="ar-SA"/>
    </w:rPr>
  </w:style>
  <w:style w:type="paragraph" w:customStyle="1" w:styleId="xmsonormal">
    <w:name w:val="x_msonormal"/>
    <w:basedOn w:val="Normal"/>
    <w:rsid w:val="00E5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A54E1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54E10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A54E10"/>
    <w:rPr>
      <w:b/>
      <w:bCs/>
    </w:rPr>
  </w:style>
  <w:style w:type="character" w:styleId="Hyperlink">
    <w:name w:val="Hyperlink"/>
    <w:basedOn w:val="Fontepargpadro"/>
    <w:uiPriority w:val="99"/>
    <w:unhideWhenUsed/>
    <w:rsid w:val="00D53833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A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NormalWeb">
    <w:name w:val="WW-Normal (Web)"/>
    <w:basedOn w:val="Normal"/>
    <w:rsid w:val="00D2126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lang w:eastAsia="ar-SA"/>
    </w:rPr>
  </w:style>
  <w:style w:type="paragraph" w:styleId="NormalWeb">
    <w:name w:val="Normal (Web)"/>
    <w:basedOn w:val="Normal"/>
    <w:uiPriority w:val="99"/>
    <w:rsid w:val="00D2126A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532DC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A37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as-text-align-justify">
    <w:name w:val="has-text-align-justify"/>
    <w:basedOn w:val="Normal"/>
    <w:uiPriority w:val="99"/>
    <w:semiHidden/>
    <w:rsid w:val="00576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">
    <w:name w:val="Title"/>
    <w:basedOn w:val="Normal"/>
    <w:link w:val="TtuloChar"/>
    <w:qFormat/>
    <w:rsid w:val="006E1264"/>
    <w:pPr>
      <w:spacing w:after="0" w:line="240" w:lineRule="auto"/>
      <w:ind w:left="1134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6E1264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ececmsonormal">
    <w:name w:val="ec_ec_msonormal"/>
    <w:basedOn w:val="Normal"/>
    <w:rsid w:val="00327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Default">
    <w:name w:val="Default"/>
    <w:rsid w:val="00EE45B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F47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4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805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383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@espdourado.mg.gov.b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nc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@espdourado.mg.gov.br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%20E-mail:%20licita@espdourado.mg.gov.br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20B2F-53D9-45DD-93F8-00DA5E81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3997</Words>
  <Characters>21589</Characters>
  <Application>Microsoft Office Word</Application>
  <DocSecurity>0</DocSecurity>
  <Lines>179</Lines>
  <Paragraphs>51</Paragraphs>
  <ScaleCrop>false</ScaleCrop>
  <Company/>
  <LinksUpToDate>false</LinksUpToDate>
  <CharactersWithSpaces>25535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Eduardo Couto</cp:lastModifiedBy>
  <cp:revision>2</cp:revision>
  <cp:lastPrinted>2025-05-23T20:05:00Z</cp:lastPrinted>
  <dcterms:created xsi:type="dcterms:W3CDTF">2025-10-06T18:27:00Z</dcterms:created>
  <dcterms:modified xsi:type="dcterms:W3CDTF">2025-10-06T18:27:00Z</dcterms:modified>
</cp:coreProperties>
</file>