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F3A" w:rsidRPr="00C6687B" w:rsidRDefault="00533F3A" w:rsidP="00C6687B">
      <w:pPr>
        <w:spacing w:before="100" w:beforeAutospacing="1" w:after="100" w:afterAutospacing="1" w:line="240" w:lineRule="auto"/>
        <w:ind w:right="-1"/>
        <w:jc w:val="both"/>
        <w:outlineLvl w:val="2"/>
        <w:rPr>
          <w:rFonts w:eastAsia="Times New Roman" w:cstheme="minorHAnsi"/>
          <w:lang w:eastAsia="ar-SA"/>
        </w:rPr>
      </w:pPr>
      <w:r w:rsidRPr="00C6687B">
        <w:rPr>
          <w:rFonts w:eastAsia="Times New Roman" w:cstheme="minorHAnsi"/>
          <w:lang w:eastAsia="ar-SA"/>
        </w:rPr>
        <w:t>DD. Prefeito Municipal,</w:t>
      </w:r>
    </w:p>
    <w:p w:rsidR="00533F3A" w:rsidRPr="00C6687B" w:rsidRDefault="00533F3A" w:rsidP="00C44FAB">
      <w:pPr>
        <w:spacing w:before="100" w:beforeAutospacing="1" w:after="100" w:afterAutospacing="1" w:line="240" w:lineRule="auto"/>
        <w:ind w:right="-1"/>
        <w:jc w:val="center"/>
        <w:outlineLvl w:val="2"/>
        <w:rPr>
          <w:rFonts w:eastAsia="Times New Roman" w:cstheme="minorHAnsi"/>
          <w:b/>
          <w:lang w:eastAsia="ar-SA"/>
        </w:rPr>
      </w:pPr>
      <w:r w:rsidRPr="00C6687B">
        <w:rPr>
          <w:rFonts w:eastAsia="Times New Roman" w:cstheme="minorHAnsi"/>
          <w:b/>
          <w:lang w:eastAsia="ar-SA"/>
        </w:rPr>
        <w:t>DOCUMENTO DE FORMALIZAÇÃO DE DEMANDA</w:t>
      </w:r>
    </w:p>
    <w:p w:rsidR="00533F3A" w:rsidRPr="00C6687B" w:rsidRDefault="00533F3A" w:rsidP="00C6687B">
      <w:pPr>
        <w:spacing w:before="100" w:beforeAutospacing="1" w:after="100" w:afterAutospacing="1" w:line="240" w:lineRule="auto"/>
        <w:ind w:right="-1"/>
        <w:jc w:val="both"/>
        <w:outlineLvl w:val="2"/>
        <w:rPr>
          <w:rFonts w:eastAsia="Times New Roman" w:cstheme="minorHAnsi"/>
          <w:lang w:eastAsia="ar-SA"/>
        </w:rPr>
      </w:pPr>
      <w:r w:rsidRPr="00C6687B">
        <w:rPr>
          <w:rFonts w:eastAsia="Times New Roman" w:cstheme="minorHAnsi"/>
          <w:lang w:eastAsia="ar-SA"/>
        </w:rPr>
        <w:t xml:space="preserve">Secretarias Requisitantes do Município de Cambuí/MG: SECRETARIA DE GOVERNO, SECRETARIA OBRAS E SERVIÇOS PÚBLICOS, SECRETARIA DE SAÚDE, SECRETARIA DE EDUCAÇÃO, SECRETARIA DE ADMINISTRAÇÃO E FAZENDA, </w:t>
      </w:r>
      <w:r w:rsidR="004823C8">
        <w:rPr>
          <w:rFonts w:eastAsia="Times New Roman" w:cstheme="minorHAnsi"/>
          <w:lang w:eastAsia="ar-SA"/>
        </w:rPr>
        <w:t>S</w:t>
      </w:r>
      <w:r w:rsidRPr="00C6687B">
        <w:rPr>
          <w:rFonts w:eastAsia="Times New Roman" w:cstheme="minorHAnsi"/>
          <w:lang w:eastAsia="ar-SA"/>
        </w:rPr>
        <w:t>ECRETARIA ASSITÊNCIA SOCIAL, BEM COMO SUAS REPARTIÇÕES, INCLUINDO A CÂMARA MUNICIPAL DE CAMBUÍ.</w:t>
      </w:r>
    </w:p>
    <w:p w:rsidR="00533F3A" w:rsidRDefault="00533F3A" w:rsidP="00C6687B">
      <w:pPr>
        <w:spacing w:before="100" w:beforeAutospacing="1" w:after="100" w:afterAutospacing="1" w:line="240" w:lineRule="auto"/>
        <w:ind w:right="-1"/>
        <w:jc w:val="both"/>
        <w:outlineLvl w:val="2"/>
        <w:rPr>
          <w:rFonts w:eastAsia="Times New Roman" w:cstheme="minorHAnsi"/>
          <w:lang w:eastAsia="ar-SA"/>
        </w:rPr>
      </w:pPr>
      <w:r w:rsidRPr="00C6687B">
        <w:rPr>
          <w:rFonts w:eastAsia="Times New Roman" w:cstheme="minorHAnsi"/>
          <w:b/>
          <w:bCs/>
          <w:lang w:eastAsia="ar-SA"/>
        </w:rPr>
        <w:t>Objeto:</w:t>
      </w:r>
      <w:r w:rsidRPr="00C6687B">
        <w:rPr>
          <w:rFonts w:eastAsia="Times New Roman" w:cstheme="minorHAnsi"/>
          <w:lang w:eastAsia="ar-SA"/>
        </w:rPr>
        <w:t xml:space="preserve"> O objeto desta lic</w:t>
      </w:r>
      <w:r w:rsidR="007C10E6">
        <w:rPr>
          <w:rFonts w:eastAsia="Times New Roman" w:cstheme="minorHAnsi"/>
          <w:lang w:eastAsia="ar-SA"/>
        </w:rPr>
        <w:t xml:space="preserve">itação consiste na aquisição </w:t>
      </w:r>
      <w:r w:rsidR="00780679">
        <w:rPr>
          <w:rFonts w:eastAsia="Times New Roman" w:cstheme="minorHAnsi"/>
          <w:lang w:eastAsia="ar-SA"/>
        </w:rPr>
        <w:t xml:space="preserve">de </w:t>
      </w:r>
      <w:r w:rsidRPr="00C6687B">
        <w:rPr>
          <w:rFonts w:eastAsia="Times New Roman" w:cstheme="minorHAnsi"/>
          <w:lang w:eastAsia="ar-SA"/>
        </w:rPr>
        <w:t>Gás (GLP)</w:t>
      </w:r>
      <w:r w:rsidR="00780679">
        <w:rPr>
          <w:rFonts w:eastAsia="Times New Roman" w:cstheme="minorHAnsi"/>
          <w:lang w:eastAsia="ar-SA"/>
        </w:rPr>
        <w:t xml:space="preserve"> P13, P45 e Vasilhame Completo</w:t>
      </w:r>
      <w:r w:rsidRPr="00C6687B">
        <w:rPr>
          <w:rFonts w:eastAsia="Times New Roman" w:cstheme="minorHAnsi"/>
          <w:lang w:eastAsia="ar-SA"/>
        </w:rPr>
        <w:t xml:space="preserve">, </w:t>
      </w:r>
      <w:bookmarkStart w:id="0" w:name="_Hlk158099561"/>
      <w:r w:rsidRPr="00C6687B">
        <w:rPr>
          <w:rFonts w:eastAsia="Times New Roman" w:cstheme="minorHAnsi"/>
          <w:lang w:eastAsia="ar-SA"/>
        </w:rPr>
        <w:t>de forma parcelada, para atender as secretarias requisitantes do município de Cambuí-MG, bem como suas repartições, incluindo a Câmara Municipal de Cambuí.</w:t>
      </w:r>
    </w:p>
    <w:p w:rsidR="00C44FAB" w:rsidRDefault="00C44FAB" w:rsidP="00C44FAB">
      <w:pPr>
        <w:spacing w:before="100" w:beforeAutospacing="1" w:after="100" w:afterAutospacing="1" w:line="240" w:lineRule="auto"/>
        <w:jc w:val="both"/>
        <w:outlineLvl w:val="2"/>
        <w:rPr>
          <w:rFonts w:eastAsia="Times New Roman" w:cstheme="minorHAnsi"/>
          <w:lang w:eastAsia="ar-SA"/>
        </w:rPr>
      </w:pPr>
      <w:r>
        <w:rPr>
          <w:rFonts w:eastAsia="Times New Roman" w:cstheme="minorHAnsi"/>
          <w:lang w:eastAsia="ar-SA"/>
        </w:rPr>
        <w:t xml:space="preserve">As tabelas referentes às quantidades, descrição do produto, exigências relacionadas a entrega relacionadas ao objeto constam dos anexos a este documento, sendo o Estudo Técnico Preliminar, bem como Termo de Referência, sendo que este último será anexo ao Edital. </w:t>
      </w:r>
    </w:p>
    <w:p w:rsidR="00C44FAB" w:rsidRPr="00C6687B" w:rsidRDefault="00C44FAB" w:rsidP="00C44FAB">
      <w:pPr>
        <w:spacing w:before="100" w:beforeAutospacing="1" w:after="100" w:afterAutospacing="1"/>
        <w:jc w:val="both"/>
        <w:outlineLvl w:val="2"/>
        <w:rPr>
          <w:rFonts w:cstheme="minorHAnsi"/>
          <w:b/>
          <w:lang w:eastAsia="ar-SA"/>
        </w:rPr>
      </w:pPr>
      <w:r w:rsidRPr="00C6687B">
        <w:rPr>
          <w:rFonts w:cstheme="minorHAnsi"/>
          <w:b/>
          <w:lang w:eastAsia="ar-SA"/>
        </w:rPr>
        <w:t>Dotação Orçamentária:</w:t>
      </w:r>
    </w:p>
    <w:p w:rsidR="00C44FAB" w:rsidRPr="00C6687B" w:rsidRDefault="00C44FAB" w:rsidP="00C44FAB">
      <w:pPr>
        <w:pStyle w:val="PargrafodaLista"/>
        <w:numPr>
          <w:ilvl w:val="0"/>
          <w:numId w:val="10"/>
        </w:numPr>
        <w:spacing w:before="100" w:beforeAutospacing="1" w:after="100" w:afterAutospacing="1"/>
        <w:ind w:left="851" w:right="-1" w:hanging="567"/>
        <w:jc w:val="both"/>
        <w:outlineLvl w:val="2"/>
        <w:rPr>
          <w:rFonts w:asciiTheme="minorHAnsi" w:hAnsiTheme="minorHAnsi" w:cstheme="minorHAnsi"/>
          <w:b/>
          <w:lang w:eastAsia="ar-SA"/>
        </w:rPr>
      </w:pPr>
      <w:r w:rsidRPr="00C6687B">
        <w:rPr>
          <w:rFonts w:asciiTheme="minorHAnsi" w:hAnsiTheme="minorHAnsi" w:cstheme="minorHAnsi"/>
          <w:bCs/>
          <w:lang w:eastAsia="ar-SA"/>
        </w:rPr>
        <w:t>13 392 0002 4.119 Manutenção da Secretaria de Governo e Cultura</w:t>
      </w:r>
      <w:r>
        <w:rPr>
          <w:rFonts w:asciiTheme="minorHAnsi" w:hAnsiTheme="minorHAnsi" w:cstheme="minorHAnsi"/>
          <w:bCs/>
          <w:lang w:eastAsia="ar-SA"/>
        </w:rPr>
        <w:t>;</w:t>
      </w:r>
    </w:p>
    <w:p w:rsidR="00C44FAB" w:rsidRPr="00C6687B" w:rsidRDefault="00C44FAB" w:rsidP="00C44FAB">
      <w:pPr>
        <w:pStyle w:val="PargrafodaLista"/>
        <w:numPr>
          <w:ilvl w:val="0"/>
          <w:numId w:val="10"/>
        </w:numPr>
        <w:spacing w:before="100" w:beforeAutospacing="1" w:after="100" w:afterAutospacing="1"/>
        <w:ind w:left="851" w:right="-1" w:hanging="567"/>
        <w:jc w:val="both"/>
        <w:outlineLvl w:val="2"/>
        <w:rPr>
          <w:rFonts w:asciiTheme="minorHAnsi" w:hAnsiTheme="minorHAnsi" w:cstheme="minorHAnsi"/>
          <w:b/>
          <w:lang w:eastAsia="ar-SA"/>
        </w:rPr>
      </w:pPr>
      <w:r w:rsidRPr="00C6687B">
        <w:rPr>
          <w:rFonts w:asciiTheme="minorHAnsi" w:hAnsiTheme="minorHAnsi" w:cstheme="minorHAnsi"/>
          <w:bCs/>
          <w:lang w:eastAsia="ar-SA"/>
        </w:rPr>
        <w:t>10 301 0006 4.160 Manutenção Atenção Primária</w:t>
      </w:r>
      <w:r>
        <w:rPr>
          <w:rFonts w:asciiTheme="minorHAnsi" w:hAnsiTheme="minorHAnsi" w:cstheme="minorHAnsi"/>
          <w:bCs/>
          <w:lang w:eastAsia="ar-SA"/>
        </w:rPr>
        <w:t>;</w:t>
      </w:r>
    </w:p>
    <w:p w:rsidR="00C44FAB" w:rsidRPr="00C6687B" w:rsidRDefault="00C44FAB" w:rsidP="00C44FAB">
      <w:pPr>
        <w:pStyle w:val="PargrafodaLista"/>
        <w:numPr>
          <w:ilvl w:val="0"/>
          <w:numId w:val="10"/>
        </w:numPr>
        <w:spacing w:before="100" w:beforeAutospacing="1" w:after="100" w:afterAutospacing="1"/>
        <w:ind w:left="851" w:right="-1" w:hanging="567"/>
        <w:jc w:val="both"/>
        <w:outlineLvl w:val="2"/>
        <w:rPr>
          <w:rFonts w:asciiTheme="minorHAnsi" w:hAnsiTheme="minorHAnsi" w:cstheme="minorHAnsi"/>
          <w:b/>
          <w:lang w:eastAsia="ar-SA"/>
        </w:rPr>
      </w:pPr>
      <w:r w:rsidRPr="00C6687B">
        <w:rPr>
          <w:rFonts w:asciiTheme="minorHAnsi" w:hAnsiTheme="minorHAnsi" w:cstheme="minorHAnsi"/>
          <w:bCs/>
          <w:lang w:eastAsia="ar-SA"/>
        </w:rPr>
        <w:t>10 301 0006 4.151 Manutenção Secretaria de Saúde/Vigilância/ CAPS</w:t>
      </w:r>
      <w:r>
        <w:rPr>
          <w:rFonts w:asciiTheme="minorHAnsi" w:hAnsiTheme="minorHAnsi" w:cstheme="minorHAnsi"/>
          <w:bCs/>
          <w:lang w:eastAsia="ar-SA"/>
        </w:rPr>
        <w:t>;</w:t>
      </w:r>
    </w:p>
    <w:p w:rsidR="00C44FAB" w:rsidRPr="00C6687B" w:rsidRDefault="00C44FAB" w:rsidP="00C44FAB">
      <w:pPr>
        <w:pStyle w:val="PargrafodaLista"/>
        <w:numPr>
          <w:ilvl w:val="0"/>
          <w:numId w:val="10"/>
        </w:numPr>
        <w:spacing w:before="100" w:beforeAutospacing="1" w:after="100" w:afterAutospacing="1" w:line="276" w:lineRule="auto"/>
        <w:ind w:left="851" w:right="-1" w:hanging="567"/>
        <w:jc w:val="both"/>
        <w:outlineLvl w:val="2"/>
        <w:rPr>
          <w:rFonts w:asciiTheme="minorHAnsi" w:hAnsiTheme="minorHAnsi" w:cstheme="minorHAnsi"/>
        </w:rPr>
      </w:pPr>
      <w:r w:rsidRPr="00C6687B">
        <w:rPr>
          <w:rFonts w:asciiTheme="minorHAnsi" w:hAnsiTheme="minorHAnsi" w:cstheme="minorHAnsi"/>
        </w:rPr>
        <w:t>12 122 0008 4.002 Manutenção da Secretaria de Educação;</w:t>
      </w:r>
    </w:p>
    <w:p w:rsidR="00C44FAB" w:rsidRPr="00C6687B" w:rsidRDefault="00C44FAB" w:rsidP="00C44FAB">
      <w:pPr>
        <w:pStyle w:val="PargrafodaLista"/>
        <w:numPr>
          <w:ilvl w:val="0"/>
          <w:numId w:val="10"/>
        </w:numPr>
        <w:spacing w:before="100" w:beforeAutospacing="1" w:after="100" w:afterAutospacing="1" w:line="276" w:lineRule="auto"/>
        <w:ind w:left="851" w:right="-1" w:hanging="567"/>
        <w:jc w:val="both"/>
        <w:outlineLvl w:val="2"/>
        <w:rPr>
          <w:rFonts w:asciiTheme="minorHAnsi" w:hAnsiTheme="minorHAnsi" w:cstheme="minorHAnsi"/>
        </w:rPr>
      </w:pPr>
      <w:r w:rsidRPr="00C6687B">
        <w:rPr>
          <w:rFonts w:asciiTheme="minorHAnsi" w:hAnsiTheme="minorHAnsi" w:cstheme="minorHAnsi"/>
        </w:rPr>
        <w:t>12 361 0010 4.155 Merenda Escolar Ensino Fundamental;</w:t>
      </w:r>
    </w:p>
    <w:p w:rsidR="00C44FAB" w:rsidRPr="00C6687B" w:rsidRDefault="00C44FAB" w:rsidP="00C44FAB">
      <w:pPr>
        <w:pStyle w:val="PargrafodaLista"/>
        <w:numPr>
          <w:ilvl w:val="0"/>
          <w:numId w:val="10"/>
        </w:numPr>
        <w:spacing w:before="100" w:beforeAutospacing="1" w:after="100" w:afterAutospacing="1" w:line="276" w:lineRule="auto"/>
        <w:ind w:left="851" w:right="-1" w:hanging="567"/>
        <w:jc w:val="both"/>
        <w:outlineLvl w:val="2"/>
        <w:rPr>
          <w:rFonts w:asciiTheme="minorHAnsi" w:hAnsiTheme="minorHAnsi" w:cstheme="minorHAnsi"/>
        </w:rPr>
      </w:pPr>
      <w:r w:rsidRPr="00C6687B">
        <w:rPr>
          <w:rFonts w:asciiTheme="minorHAnsi" w:hAnsiTheme="minorHAnsi" w:cstheme="minorHAnsi"/>
        </w:rPr>
        <w:t>12 365 0010 4.156 Merenda Escolar Ensino Infantil Pré Escola;</w:t>
      </w:r>
    </w:p>
    <w:p w:rsidR="00C44FAB" w:rsidRPr="00C6687B" w:rsidRDefault="00C44FAB" w:rsidP="00C44FAB">
      <w:pPr>
        <w:pStyle w:val="PargrafodaLista"/>
        <w:numPr>
          <w:ilvl w:val="0"/>
          <w:numId w:val="10"/>
        </w:numPr>
        <w:spacing w:before="100" w:beforeAutospacing="1" w:after="100" w:afterAutospacing="1" w:line="276" w:lineRule="auto"/>
        <w:ind w:left="851" w:right="-1" w:hanging="567"/>
        <w:jc w:val="both"/>
        <w:outlineLvl w:val="2"/>
        <w:rPr>
          <w:rFonts w:asciiTheme="minorHAnsi" w:hAnsiTheme="minorHAnsi" w:cstheme="minorHAnsi"/>
        </w:rPr>
      </w:pPr>
      <w:r w:rsidRPr="00C6687B">
        <w:rPr>
          <w:rFonts w:asciiTheme="minorHAnsi" w:hAnsiTheme="minorHAnsi" w:cstheme="minorHAnsi"/>
        </w:rPr>
        <w:t>12 365 0010 4.157 Merenda Escolar Ensino Infantil Creche;</w:t>
      </w:r>
    </w:p>
    <w:p w:rsidR="00C44FAB" w:rsidRPr="00C6687B" w:rsidRDefault="00C44FAB" w:rsidP="00C44FAB">
      <w:pPr>
        <w:pStyle w:val="PargrafodaLista"/>
        <w:numPr>
          <w:ilvl w:val="0"/>
          <w:numId w:val="10"/>
        </w:numPr>
        <w:spacing w:before="100" w:beforeAutospacing="1" w:after="100" w:afterAutospacing="1" w:line="276" w:lineRule="auto"/>
        <w:ind w:left="851" w:right="-1" w:hanging="567"/>
        <w:jc w:val="both"/>
        <w:outlineLvl w:val="2"/>
        <w:rPr>
          <w:rFonts w:asciiTheme="minorHAnsi" w:hAnsiTheme="minorHAnsi" w:cstheme="minorHAnsi"/>
        </w:rPr>
      </w:pPr>
      <w:r w:rsidRPr="00C6687B">
        <w:rPr>
          <w:rFonts w:asciiTheme="minorHAnsi" w:hAnsiTheme="minorHAnsi" w:cstheme="minorHAnsi"/>
        </w:rPr>
        <w:t>01 122 0001 4.090 Manutenção da Secretaria de Obras e Serviços Públicos</w:t>
      </w:r>
      <w:r>
        <w:rPr>
          <w:rFonts w:asciiTheme="minorHAnsi" w:hAnsiTheme="minorHAnsi" w:cstheme="minorHAnsi"/>
        </w:rPr>
        <w:t>;</w:t>
      </w:r>
    </w:p>
    <w:p w:rsidR="00C44FAB" w:rsidRPr="004B6371" w:rsidRDefault="00C44FAB" w:rsidP="00C44FAB">
      <w:pPr>
        <w:pStyle w:val="PargrafodaLista"/>
        <w:numPr>
          <w:ilvl w:val="0"/>
          <w:numId w:val="10"/>
        </w:numPr>
        <w:spacing w:before="100" w:beforeAutospacing="1" w:after="100" w:afterAutospacing="1" w:line="276" w:lineRule="auto"/>
        <w:ind w:left="851" w:right="-1" w:hanging="567"/>
        <w:jc w:val="both"/>
        <w:outlineLvl w:val="2"/>
        <w:rPr>
          <w:rFonts w:asciiTheme="minorHAnsi" w:hAnsiTheme="minorHAnsi" w:cstheme="minorHAnsi"/>
        </w:rPr>
      </w:pPr>
      <w:r w:rsidRPr="004B6371">
        <w:rPr>
          <w:rFonts w:asciiTheme="minorHAnsi" w:hAnsiTheme="minorHAnsi" w:cstheme="minorHAnsi"/>
        </w:rPr>
        <w:t>08 244 0007 4.041 Manutenção da Secretaria de Assistência Social</w:t>
      </w:r>
      <w:r>
        <w:rPr>
          <w:rFonts w:asciiTheme="minorHAnsi" w:hAnsiTheme="minorHAnsi" w:cstheme="minorHAnsi"/>
        </w:rPr>
        <w:t>;</w:t>
      </w:r>
    </w:p>
    <w:p w:rsidR="00C44FAB" w:rsidRPr="00C6687B" w:rsidRDefault="00C44FAB" w:rsidP="00C44FAB">
      <w:pPr>
        <w:pStyle w:val="PargrafodaLista"/>
        <w:numPr>
          <w:ilvl w:val="0"/>
          <w:numId w:val="10"/>
        </w:numPr>
        <w:spacing w:before="100" w:beforeAutospacing="1" w:after="100" w:afterAutospacing="1" w:line="276" w:lineRule="auto"/>
        <w:ind w:left="851" w:right="-1" w:hanging="567"/>
        <w:jc w:val="both"/>
        <w:outlineLvl w:val="2"/>
        <w:rPr>
          <w:rFonts w:asciiTheme="minorHAnsi" w:hAnsiTheme="minorHAnsi" w:cstheme="minorHAnsi"/>
        </w:rPr>
      </w:pPr>
      <w:r w:rsidRPr="00C6687B">
        <w:rPr>
          <w:rFonts w:asciiTheme="minorHAnsi" w:hAnsiTheme="minorHAnsi" w:cstheme="minorHAnsi"/>
        </w:rPr>
        <w:t>08 244 0007 4.042 Manutenção Centro de Referência Assitência Social-CRAS-SUAS</w:t>
      </w:r>
      <w:r>
        <w:rPr>
          <w:rFonts w:asciiTheme="minorHAnsi" w:hAnsiTheme="minorHAnsi" w:cstheme="minorHAnsi"/>
        </w:rPr>
        <w:t>;</w:t>
      </w:r>
    </w:p>
    <w:p w:rsidR="00C44FAB" w:rsidRPr="00C6687B" w:rsidRDefault="00C44FAB" w:rsidP="00C44FAB">
      <w:pPr>
        <w:pStyle w:val="PargrafodaLista"/>
        <w:numPr>
          <w:ilvl w:val="0"/>
          <w:numId w:val="10"/>
        </w:numPr>
        <w:spacing w:before="100" w:beforeAutospacing="1" w:after="100" w:afterAutospacing="1" w:line="276" w:lineRule="auto"/>
        <w:ind w:left="851" w:right="-1" w:hanging="567"/>
        <w:jc w:val="both"/>
        <w:outlineLvl w:val="2"/>
        <w:rPr>
          <w:rFonts w:asciiTheme="minorHAnsi" w:hAnsiTheme="minorHAnsi" w:cstheme="minorHAnsi"/>
        </w:rPr>
      </w:pPr>
      <w:r w:rsidRPr="00C6687B">
        <w:rPr>
          <w:rFonts w:asciiTheme="minorHAnsi" w:hAnsiTheme="minorHAnsi" w:cstheme="minorHAnsi"/>
        </w:rPr>
        <w:t>08 244 0007 4.174 Manutenção Centro de Referência Especializado de Assistência Social-CREAS</w:t>
      </w:r>
      <w:r>
        <w:rPr>
          <w:rFonts w:asciiTheme="minorHAnsi" w:hAnsiTheme="minorHAnsi" w:cstheme="minorHAnsi"/>
        </w:rPr>
        <w:t>;</w:t>
      </w:r>
    </w:p>
    <w:p w:rsidR="00C44FAB" w:rsidRPr="00C6687B" w:rsidRDefault="00C44FAB" w:rsidP="00C44FAB">
      <w:pPr>
        <w:pStyle w:val="PargrafodaLista"/>
        <w:numPr>
          <w:ilvl w:val="0"/>
          <w:numId w:val="10"/>
        </w:numPr>
        <w:spacing w:before="100" w:beforeAutospacing="1" w:after="100" w:afterAutospacing="1" w:line="276" w:lineRule="auto"/>
        <w:ind w:left="851" w:right="-1" w:hanging="567"/>
        <w:jc w:val="both"/>
        <w:outlineLvl w:val="2"/>
        <w:rPr>
          <w:rFonts w:asciiTheme="minorHAnsi" w:hAnsiTheme="minorHAnsi" w:cstheme="minorHAnsi"/>
        </w:rPr>
      </w:pPr>
      <w:r w:rsidRPr="00C6687B">
        <w:rPr>
          <w:rFonts w:asciiTheme="minorHAnsi" w:hAnsiTheme="minorHAnsi" w:cstheme="minorHAnsi"/>
        </w:rPr>
        <w:t>04 122 0001 4.078 Manutenção da Secretaria de Administração e Fazenda</w:t>
      </w:r>
      <w:r>
        <w:rPr>
          <w:rFonts w:asciiTheme="minorHAnsi" w:hAnsiTheme="minorHAnsi" w:cstheme="minorHAnsi"/>
        </w:rPr>
        <w:t>;</w:t>
      </w:r>
    </w:p>
    <w:p w:rsidR="00C44FAB" w:rsidRPr="00C6687B" w:rsidRDefault="00C44FAB" w:rsidP="00C44FAB">
      <w:pPr>
        <w:pStyle w:val="PargrafodaLista"/>
        <w:numPr>
          <w:ilvl w:val="0"/>
          <w:numId w:val="10"/>
        </w:numPr>
        <w:spacing w:before="100" w:beforeAutospacing="1" w:after="100" w:afterAutospacing="1" w:line="276" w:lineRule="auto"/>
        <w:ind w:left="851" w:right="-1" w:hanging="567"/>
        <w:jc w:val="both"/>
        <w:outlineLvl w:val="2"/>
        <w:rPr>
          <w:rFonts w:asciiTheme="minorHAnsi" w:hAnsiTheme="minorHAnsi" w:cstheme="minorHAnsi"/>
        </w:rPr>
      </w:pPr>
      <w:r w:rsidRPr="00C6687B">
        <w:rPr>
          <w:rFonts w:asciiTheme="minorHAnsi" w:hAnsiTheme="minorHAnsi" w:cstheme="minorHAnsi"/>
        </w:rPr>
        <w:t>27 812 0014 4.192 Manutenção da Secretaria de Esporte, Juventude e Lazer</w:t>
      </w:r>
    </w:p>
    <w:p w:rsidR="00C44FAB" w:rsidRPr="00C6687B" w:rsidRDefault="00C44FAB" w:rsidP="00C44FAB">
      <w:pPr>
        <w:spacing w:before="100" w:beforeAutospacing="1" w:after="100" w:afterAutospacing="1"/>
        <w:ind w:right="-1"/>
        <w:jc w:val="both"/>
        <w:outlineLvl w:val="2"/>
        <w:rPr>
          <w:rFonts w:eastAsia="Times New Roman" w:cstheme="minorHAnsi"/>
          <w:b/>
          <w:lang w:eastAsia="ar-SA"/>
        </w:rPr>
      </w:pPr>
      <w:r w:rsidRPr="00C6687B">
        <w:rPr>
          <w:rFonts w:eastAsia="Times New Roman" w:cstheme="minorHAnsi"/>
          <w:b/>
          <w:lang w:eastAsia="ar-SA"/>
        </w:rPr>
        <w:t>Dotação Orçamentária (Câmara Municipal de Cambuí):</w:t>
      </w:r>
    </w:p>
    <w:p w:rsidR="00C44FAB" w:rsidRPr="00C6687B" w:rsidRDefault="00C44FAB" w:rsidP="00C44FAB">
      <w:pPr>
        <w:pStyle w:val="PargrafodaLista"/>
        <w:numPr>
          <w:ilvl w:val="0"/>
          <w:numId w:val="11"/>
        </w:numPr>
        <w:spacing w:before="100" w:beforeAutospacing="1" w:after="100" w:afterAutospacing="1"/>
        <w:ind w:right="-1"/>
        <w:jc w:val="both"/>
        <w:outlineLvl w:val="2"/>
        <w:rPr>
          <w:rFonts w:asciiTheme="minorHAnsi" w:eastAsia="Times New Roman" w:hAnsiTheme="minorHAnsi" w:cstheme="minorHAnsi"/>
          <w:lang w:eastAsia="ar-SA"/>
        </w:rPr>
      </w:pPr>
      <w:r w:rsidRPr="00C6687B">
        <w:rPr>
          <w:rFonts w:asciiTheme="minorHAnsi" w:hAnsiTheme="minorHAnsi" w:cstheme="minorHAnsi"/>
          <w:bCs/>
        </w:rPr>
        <w:t>01 05 01 122 0001 2.009 339030 Câmara Municipal de Cambuí – Manutenção das Atividades Administrativas e Financeiras – Material de Consumo.</w:t>
      </w:r>
    </w:p>
    <w:p w:rsidR="00C44FAB" w:rsidRDefault="00C44FAB" w:rsidP="00C6687B">
      <w:pPr>
        <w:spacing w:before="100" w:beforeAutospacing="1" w:after="100" w:afterAutospacing="1" w:line="240" w:lineRule="auto"/>
        <w:ind w:right="-1"/>
        <w:jc w:val="both"/>
        <w:outlineLvl w:val="2"/>
        <w:rPr>
          <w:rFonts w:eastAsia="Times New Roman" w:cstheme="minorHAnsi"/>
          <w:lang w:eastAsia="ar-SA"/>
        </w:rPr>
      </w:pPr>
      <w:r>
        <w:rPr>
          <w:rFonts w:eastAsia="Times New Roman" w:cstheme="minorHAnsi"/>
          <w:lang w:eastAsia="ar-SA"/>
        </w:rPr>
        <w:t xml:space="preserve">Cambuí,  </w:t>
      </w:r>
      <w:r w:rsidR="007C10E6">
        <w:rPr>
          <w:rFonts w:eastAsia="Times New Roman" w:cstheme="minorHAnsi"/>
          <w:lang w:eastAsia="ar-SA"/>
        </w:rPr>
        <w:t>21</w:t>
      </w:r>
      <w:r>
        <w:rPr>
          <w:rFonts w:eastAsia="Times New Roman" w:cstheme="minorHAnsi"/>
          <w:lang w:eastAsia="ar-SA"/>
        </w:rPr>
        <w:t xml:space="preserve"> de fevereiro de 2024.</w:t>
      </w:r>
    </w:p>
    <w:p w:rsidR="001E3D69" w:rsidRDefault="001E3D69" w:rsidP="00C6687B">
      <w:pPr>
        <w:spacing w:before="100" w:beforeAutospacing="1" w:after="100" w:afterAutospacing="1" w:line="240" w:lineRule="auto"/>
        <w:ind w:right="-1"/>
        <w:jc w:val="both"/>
        <w:outlineLvl w:val="2"/>
        <w:rPr>
          <w:rFonts w:eastAsia="Times New Roman" w:cstheme="minorHAnsi"/>
          <w:lang w:eastAsia="ar-SA"/>
        </w:rPr>
      </w:pPr>
    </w:p>
    <w:p w:rsidR="001E3D69" w:rsidRDefault="001E3D69" w:rsidP="00C6687B">
      <w:pPr>
        <w:spacing w:before="100" w:beforeAutospacing="1" w:after="100" w:afterAutospacing="1" w:line="240" w:lineRule="auto"/>
        <w:ind w:right="-1"/>
        <w:jc w:val="both"/>
        <w:outlineLvl w:val="2"/>
        <w:rPr>
          <w:rFonts w:eastAsia="Times New Roman" w:cstheme="minorHAnsi"/>
          <w:lang w:eastAsia="ar-SA"/>
        </w:rPr>
      </w:pPr>
    </w:p>
    <w:p w:rsidR="001E3D69" w:rsidRDefault="001E3D69" w:rsidP="00C6687B">
      <w:pPr>
        <w:spacing w:before="100" w:beforeAutospacing="1" w:after="100" w:afterAutospacing="1" w:line="240" w:lineRule="auto"/>
        <w:ind w:right="-1"/>
        <w:jc w:val="both"/>
        <w:outlineLvl w:val="2"/>
        <w:rPr>
          <w:rFonts w:eastAsia="Times New Roman" w:cstheme="minorHAnsi"/>
          <w:lang w:eastAsia="ar-SA"/>
        </w:rPr>
      </w:pPr>
    </w:p>
    <w:p w:rsidR="00C44FAB" w:rsidRPr="00C6687B" w:rsidRDefault="00C44FAB" w:rsidP="00C44FAB">
      <w:pPr>
        <w:spacing w:before="240"/>
        <w:ind w:right="-1"/>
        <w:jc w:val="center"/>
        <w:rPr>
          <w:rFonts w:eastAsia="Times New Roman" w:cstheme="minorHAnsi"/>
          <w:b/>
        </w:rPr>
      </w:pPr>
      <w:r w:rsidRPr="00C6687B">
        <w:rPr>
          <w:rFonts w:eastAsia="Times New Roman" w:cstheme="minorHAnsi"/>
          <w:b/>
        </w:rPr>
        <w:lastRenderedPageBreak/>
        <w:t>Responsáveis pela Formalização da Demanda</w:t>
      </w:r>
    </w:p>
    <w:p w:rsidR="00C44FAB" w:rsidRPr="00C6687B" w:rsidRDefault="00C44FAB" w:rsidP="00C44FAB">
      <w:pPr>
        <w:spacing w:before="240"/>
        <w:ind w:left="280"/>
        <w:jc w:val="both"/>
        <w:rPr>
          <w:rFonts w:cstheme="minorHAnsi"/>
        </w:rPr>
      </w:pPr>
    </w:p>
    <w:p w:rsidR="007C10E6" w:rsidRDefault="007C10E6" w:rsidP="00C44FAB">
      <w:pPr>
        <w:spacing w:after="0" w:line="360" w:lineRule="auto"/>
        <w:ind w:right="-1"/>
        <w:jc w:val="center"/>
        <w:rPr>
          <w:rFonts w:eastAsia="Times New Roman" w:cstheme="minorHAnsi"/>
          <w:b/>
        </w:rPr>
        <w:sectPr w:rsidR="007C10E6" w:rsidSect="00CE5707">
          <w:headerReference w:type="default" r:id="rId8"/>
          <w:pgSz w:w="11906" w:h="16838"/>
          <w:pgMar w:top="1418" w:right="1701" w:bottom="1134" w:left="1701" w:header="709" w:footer="709" w:gutter="0"/>
          <w:cols w:space="708"/>
          <w:docGrid w:linePitch="360"/>
        </w:sectPr>
      </w:pPr>
    </w:p>
    <w:p w:rsidR="00C44FAB" w:rsidRPr="00C6687B" w:rsidRDefault="00C44FAB" w:rsidP="00C44FAB">
      <w:pPr>
        <w:spacing w:after="0" w:line="360" w:lineRule="auto"/>
        <w:ind w:right="-1"/>
        <w:jc w:val="center"/>
        <w:rPr>
          <w:rFonts w:eastAsia="Times New Roman" w:cstheme="minorHAnsi"/>
          <w:b/>
        </w:rPr>
      </w:pPr>
      <w:r w:rsidRPr="00C6687B">
        <w:rPr>
          <w:rFonts w:eastAsia="Times New Roman" w:cstheme="minorHAnsi"/>
          <w:b/>
        </w:rPr>
        <w:lastRenderedPageBreak/>
        <w:t>Valdirene Aparecida de Almeida Nunes</w:t>
      </w:r>
    </w:p>
    <w:p w:rsidR="00C44FAB" w:rsidRPr="00C6687B" w:rsidRDefault="00C44FAB" w:rsidP="00C44FAB">
      <w:pPr>
        <w:spacing w:after="0" w:line="360" w:lineRule="auto"/>
        <w:ind w:left="280" w:right="-1"/>
        <w:jc w:val="center"/>
        <w:rPr>
          <w:rFonts w:eastAsia="Times New Roman" w:cstheme="minorHAnsi"/>
          <w:b/>
        </w:rPr>
      </w:pPr>
      <w:r w:rsidRPr="00C6687B">
        <w:rPr>
          <w:rFonts w:eastAsia="Times New Roman" w:cstheme="minorHAnsi"/>
          <w:b/>
        </w:rPr>
        <w:t>Secretária Municipal de Educação</w:t>
      </w:r>
    </w:p>
    <w:p w:rsidR="00C44FAB" w:rsidRPr="00C6687B" w:rsidRDefault="00C44FAB" w:rsidP="00C44FAB">
      <w:pPr>
        <w:spacing w:after="0" w:line="360" w:lineRule="auto"/>
        <w:ind w:right="-1"/>
        <w:jc w:val="center"/>
        <w:rPr>
          <w:rFonts w:eastAsia="Times New Roman" w:cstheme="minorHAnsi"/>
          <w:b/>
        </w:rPr>
      </w:pPr>
    </w:p>
    <w:p w:rsidR="00C44FAB" w:rsidRPr="00C6687B" w:rsidRDefault="00C44FAB" w:rsidP="00C44FAB">
      <w:pPr>
        <w:spacing w:after="0" w:line="360" w:lineRule="auto"/>
        <w:ind w:left="280" w:right="-1"/>
        <w:jc w:val="center"/>
        <w:rPr>
          <w:rFonts w:eastAsia="Times New Roman" w:cstheme="minorHAnsi"/>
          <w:b/>
        </w:rPr>
      </w:pPr>
    </w:p>
    <w:p w:rsidR="00C44FAB" w:rsidRPr="00C6687B" w:rsidRDefault="00C44FAB" w:rsidP="00C44FAB">
      <w:pPr>
        <w:spacing w:after="0" w:line="360" w:lineRule="auto"/>
        <w:ind w:left="280" w:right="-1"/>
        <w:jc w:val="center"/>
        <w:rPr>
          <w:rFonts w:eastAsia="Times New Roman" w:cstheme="minorHAnsi"/>
          <w:b/>
        </w:rPr>
      </w:pPr>
    </w:p>
    <w:p w:rsidR="00C44FAB" w:rsidRPr="00C6687B" w:rsidRDefault="00C44FAB" w:rsidP="00C44FAB">
      <w:pPr>
        <w:spacing w:after="0" w:line="360" w:lineRule="auto"/>
        <w:ind w:right="-1"/>
        <w:jc w:val="center"/>
        <w:rPr>
          <w:rFonts w:eastAsia="Times New Roman" w:cstheme="minorHAnsi"/>
          <w:b/>
        </w:rPr>
      </w:pPr>
      <w:r w:rsidRPr="00C6687B">
        <w:rPr>
          <w:rFonts w:eastAsia="Times New Roman" w:cstheme="minorHAnsi"/>
          <w:b/>
        </w:rPr>
        <w:t>Altair Patrocínio da Silva</w:t>
      </w:r>
    </w:p>
    <w:p w:rsidR="00C44FAB" w:rsidRPr="00C6687B" w:rsidRDefault="00C44FAB" w:rsidP="00C44FAB">
      <w:pPr>
        <w:spacing w:after="0" w:line="360" w:lineRule="auto"/>
        <w:ind w:left="280" w:right="-1"/>
        <w:jc w:val="center"/>
        <w:rPr>
          <w:rFonts w:eastAsia="Times New Roman" w:cstheme="minorHAnsi"/>
          <w:b/>
        </w:rPr>
      </w:pPr>
      <w:r w:rsidRPr="00C6687B">
        <w:rPr>
          <w:rFonts w:eastAsia="Times New Roman" w:cstheme="minorHAnsi"/>
          <w:b/>
        </w:rPr>
        <w:t>Secretário Municipal de Assistência Social</w:t>
      </w:r>
    </w:p>
    <w:p w:rsidR="00C44FAB" w:rsidRPr="00C6687B" w:rsidRDefault="00C44FAB" w:rsidP="00C44FAB">
      <w:pPr>
        <w:spacing w:after="0" w:line="360" w:lineRule="auto"/>
        <w:ind w:right="-1"/>
        <w:jc w:val="center"/>
        <w:rPr>
          <w:rFonts w:eastAsia="Times New Roman" w:cstheme="minorHAnsi"/>
          <w:b/>
        </w:rPr>
      </w:pPr>
    </w:p>
    <w:p w:rsidR="00C44FAB" w:rsidRPr="00C6687B" w:rsidRDefault="00C44FAB" w:rsidP="00C44FAB">
      <w:pPr>
        <w:spacing w:after="0" w:line="360" w:lineRule="auto"/>
        <w:ind w:left="280" w:right="-1"/>
        <w:jc w:val="center"/>
        <w:rPr>
          <w:rFonts w:eastAsia="Times New Roman" w:cstheme="minorHAnsi"/>
          <w:b/>
        </w:rPr>
      </w:pPr>
    </w:p>
    <w:p w:rsidR="00C44FAB" w:rsidRPr="00C6687B" w:rsidRDefault="00C44FAB" w:rsidP="00C44FAB">
      <w:pPr>
        <w:spacing w:after="0" w:line="360" w:lineRule="auto"/>
        <w:ind w:left="280" w:right="-1"/>
        <w:jc w:val="center"/>
        <w:rPr>
          <w:rFonts w:eastAsia="Times New Roman" w:cstheme="minorHAnsi"/>
          <w:b/>
        </w:rPr>
      </w:pPr>
    </w:p>
    <w:p w:rsidR="00C44FAB" w:rsidRPr="00C6687B" w:rsidRDefault="00C44FAB" w:rsidP="00C44FAB">
      <w:pPr>
        <w:spacing w:after="0" w:line="360" w:lineRule="auto"/>
        <w:ind w:left="280" w:right="-1"/>
        <w:jc w:val="center"/>
        <w:rPr>
          <w:rFonts w:eastAsia="Times New Roman" w:cstheme="minorHAnsi"/>
          <w:b/>
        </w:rPr>
      </w:pPr>
      <w:r w:rsidRPr="00C6687B">
        <w:rPr>
          <w:rFonts w:eastAsia="Times New Roman" w:cstheme="minorHAnsi"/>
          <w:b/>
        </w:rPr>
        <w:t>Sebastião Mario de Moura</w:t>
      </w:r>
    </w:p>
    <w:p w:rsidR="00C44FAB" w:rsidRPr="00C6687B" w:rsidRDefault="00C44FAB" w:rsidP="00C44FAB">
      <w:pPr>
        <w:spacing w:after="0" w:line="360" w:lineRule="auto"/>
        <w:ind w:left="280" w:right="-1"/>
        <w:jc w:val="center"/>
        <w:rPr>
          <w:rFonts w:eastAsia="Times New Roman" w:cstheme="minorHAnsi"/>
          <w:b/>
        </w:rPr>
      </w:pPr>
      <w:r w:rsidRPr="00C6687B">
        <w:rPr>
          <w:rFonts w:eastAsia="Times New Roman" w:cstheme="minorHAnsi"/>
          <w:b/>
        </w:rPr>
        <w:t>Secretário Municipal de Administração e Fazenda</w:t>
      </w:r>
    </w:p>
    <w:p w:rsidR="00C44FAB" w:rsidRPr="00C6687B" w:rsidRDefault="00C44FAB" w:rsidP="00C44FAB">
      <w:pPr>
        <w:spacing w:after="0" w:line="360" w:lineRule="auto"/>
        <w:ind w:left="280" w:right="-1"/>
        <w:jc w:val="center"/>
        <w:rPr>
          <w:rFonts w:eastAsia="Times New Roman" w:cstheme="minorHAnsi"/>
          <w:b/>
        </w:rPr>
      </w:pPr>
    </w:p>
    <w:p w:rsidR="00C44FAB" w:rsidRPr="00C6687B" w:rsidRDefault="00C44FAB" w:rsidP="00C44FAB">
      <w:pPr>
        <w:spacing w:after="0" w:line="360" w:lineRule="auto"/>
        <w:ind w:left="280" w:right="-1"/>
        <w:jc w:val="center"/>
        <w:rPr>
          <w:rFonts w:eastAsia="Times New Roman" w:cstheme="minorHAnsi"/>
          <w:b/>
        </w:rPr>
      </w:pPr>
    </w:p>
    <w:p w:rsidR="00C44FAB" w:rsidRPr="00C6687B" w:rsidRDefault="00C44FAB" w:rsidP="00C44FAB">
      <w:pPr>
        <w:spacing w:after="0" w:line="360" w:lineRule="auto"/>
        <w:ind w:right="-1"/>
        <w:jc w:val="center"/>
        <w:rPr>
          <w:rFonts w:eastAsia="Times New Roman" w:cstheme="minorHAnsi"/>
          <w:b/>
        </w:rPr>
      </w:pPr>
      <w:r w:rsidRPr="00C6687B">
        <w:rPr>
          <w:rFonts w:eastAsia="Times New Roman" w:cstheme="minorHAnsi"/>
          <w:b/>
        </w:rPr>
        <w:t>Rodrigo Cesar Bueno</w:t>
      </w:r>
    </w:p>
    <w:p w:rsidR="00C44FAB" w:rsidRPr="00C6687B" w:rsidRDefault="00C44FAB" w:rsidP="00C44FAB">
      <w:pPr>
        <w:spacing w:after="0" w:line="360" w:lineRule="auto"/>
        <w:ind w:right="-1"/>
        <w:jc w:val="center"/>
        <w:rPr>
          <w:rFonts w:eastAsia="Times New Roman" w:cstheme="minorHAnsi"/>
          <w:b/>
        </w:rPr>
      </w:pPr>
      <w:r w:rsidRPr="00C6687B">
        <w:rPr>
          <w:rFonts w:eastAsia="Times New Roman" w:cstheme="minorHAnsi"/>
          <w:b/>
        </w:rPr>
        <w:t>Secretário Municipal de Saúde</w:t>
      </w:r>
    </w:p>
    <w:p w:rsidR="00C44FAB" w:rsidRPr="00C6687B" w:rsidRDefault="00C44FAB" w:rsidP="00C44FAB">
      <w:pPr>
        <w:spacing w:after="0" w:line="360" w:lineRule="auto"/>
        <w:ind w:right="-1"/>
        <w:jc w:val="center"/>
        <w:rPr>
          <w:rFonts w:eastAsia="Times New Roman" w:cstheme="minorHAnsi"/>
          <w:b/>
        </w:rPr>
      </w:pPr>
    </w:p>
    <w:p w:rsidR="00C44FAB" w:rsidRPr="00C6687B" w:rsidRDefault="00C44FAB" w:rsidP="00C44FAB">
      <w:pPr>
        <w:spacing w:after="0" w:line="360" w:lineRule="auto"/>
        <w:ind w:left="280" w:right="-1"/>
        <w:jc w:val="center"/>
        <w:rPr>
          <w:rFonts w:eastAsia="Times New Roman" w:cstheme="minorHAnsi"/>
          <w:b/>
        </w:rPr>
      </w:pPr>
      <w:r w:rsidRPr="00C6687B">
        <w:rPr>
          <w:rFonts w:eastAsia="Times New Roman" w:cstheme="minorHAnsi"/>
          <w:b/>
        </w:rPr>
        <w:t>Sebastião Mario de Moura</w:t>
      </w:r>
    </w:p>
    <w:p w:rsidR="00C44FAB" w:rsidRPr="00C6687B" w:rsidRDefault="00C44FAB" w:rsidP="00C44FAB">
      <w:pPr>
        <w:spacing w:after="0" w:line="360" w:lineRule="auto"/>
        <w:ind w:left="280" w:right="-1"/>
        <w:jc w:val="center"/>
        <w:rPr>
          <w:rFonts w:eastAsia="Times New Roman" w:cstheme="minorHAnsi"/>
          <w:b/>
        </w:rPr>
      </w:pPr>
      <w:r w:rsidRPr="00C6687B">
        <w:rPr>
          <w:rFonts w:eastAsia="Times New Roman" w:cstheme="minorHAnsi"/>
          <w:b/>
        </w:rPr>
        <w:t>Secretário Interino de Governo e Cultura</w:t>
      </w:r>
    </w:p>
    <w:p w:rsidR="00C44FAB" w:rsidRPr="00C6687B" w:rsidRDefault="00C44FAB" w:rsidP="00C44FAB">
      <w:pPr>
        <w:spacing w:after="0" w:line="360" w:lineRule="auto"/>
        <w:ind w:right="-1"/>
        <w:jc w:val="center"/>
        <w:rPr>
          <w:rFonts w:eastAsia="Times New Roman" w:cstheme="minorHAnsi"/>
        </w:rPr>
      </w:pPr>
    </w:p>
    <w:p w:rsidR="00C44FAB" w:rsidRPr="00C6687B" w:rsidRDefault="00C44FAB" w:rsidP="00C44FAB">
      <w:pPr>
        <w:spacing w:after="0" w:line="360" w:lineRule="auto"/>
        <w:ind w:right="-1"/>
        <w:jc w:val="center"/>
        <w:rPr>
          <w:rFonts w:eastAsia="Times New Roman" w:cstheme="minorHAnsi"/>
        </w:rPr>
      </w:pPr>
    </w:p>
    <w:p w:rsidR="00C44FAB" w:rsidRPr="00C6687B" w:rsidRDefault="00C44FAB" w:rsidP="00C44FAB">
      <w:pPr>
        <w:spacing w:after="0" w:line="360" w:lineRule="auto"/>
        <w:ind w:right="-1"/>
        <w:jc w:val="center"/>
        <w:rPr>
          <w:rFonts w:eastAsia="Times New Roman" w:cstheme="minorHAnsi"/>
        </w:rPr>
      </w:pPr>
    </w:p>
    <w:p w:rsidR="00C44FAB" w:rsidRPr="00C6687B" w:rsidRDefault="00C44FAB" w:rsidP="00C44FAB">
      <w:pPr>
        <w:spacing w:after="0" w:line="360" w:lineRule="auto"/>
        <w:ind w:left="280" w:right="-1"/>
        <w:jc w:val="center"/>
        <w:rPr>
          <w:rFonts w:eastAsia="Times New Roman" w:cstheme="minorHAnsi"/>
          <w:b/>
        </w:rPr>
      </w:pPr>
    </w:p>
    <w:p w:rsidR="00C44FAB" w:rsidRPr="00C6687B" w:rsidRDefault="00C44FAB" w:rsidP="00C44FAB">
      <w:pPr>
        <w:spacing w:after="0" w:line="360" w:lineRule="auto"/>
        <w:ind w:left="280" w:right="-1"/>
        <w:jc w:val="center"/>
        <w:rPr>
          <w:rFonts w:eastAsia="Times New Roman" w:cstheme="minorHAnsi"/>
          <w:b/>
        </w:rPr>
      </w:pPr>
      <w:r w:rsidRPr="00C6687B">
        <w:rPr>
          <w:rFonts w:eastAsia="Times New Roman" w:cstheme="minorHAnsi"/>
          <w:b/>
        </w:rPr>
        <w:t>José Benedito da Costa Filho</w:t>
      </w:r>
    </w:p>
    <w:p w:rsidR="00C44FAB" w:rsidRPr="00C6687B" w:rsidRDefault="00C44FAB" w:rsidP="00C44FAB">
      <w:pPr>
        <w:spacing w:after="0" w:line="360" w:lineRule="auto"/>
        <w:ind w:left="280" w:right="-1"/>
        <w:jc w:val="center"/>
        <w:rPr>
          <w:rFonts w:eastAsia="Times New Roman" w:cstheme="minorHAnsi"/>
          <w:b/>
        </w:rPr>
      </w:pPr>
      <w:r w:rsidRPr="00C6687B">
        <w:rPr>
          <w:rFonts w:eastAsia="Times New Roman" w:cstheme="minorHAnsi"/>
          <w:b/>
        </w:rPr>
        <w:t>Secretário Municipal de Obras e Serviços Públicos</w:t>
      </w:r>
    </w:p>
    <w:p w:rsidR="00C44FAB" w:rsidRPr="00C6687B" w:rsidRDefault="00C44FAB" w:rsidP="00C44FAB">
      <w:pPr>
        <w:spacing w:after="0" w:line="360" w:lineRule="auto"/>
        <w:ind w:right="-1"/>
        <w:jc w:val="center"/>
        <w:rPr>
          <w:rFonts w:eastAsia="Times New Roman" w:cstheme="minorHAnsi"/>
          <w:b/>
        </w:rPr>
      </w:pPr>
    </w:p>
    <w:p w:rsidR="00C44FAB" w:rsidRPr="00C6687B" w:rsidRDefault="00C44FAB" w:rsidP="00C44FAB">
      <w:pPr>
        <w:spacing w:after="0" w:line="360" w:lineRule="auto"/>
        <w:ind w:right="-1"/>
        <w:jc w:val="center"/>
        <w:rPr>
          <w:rFonts w:eastAsia="Times New Roman" w:cstheme="minorHAnsi"/>
          <w:b/>
        </w:rPr>
      </w:pPr>
    </w:p>
    <w:p w:rsidR="00C44FAB" w:rsidRPr="00C6687B" w:rsidRDefault="00C44FAB" w:rsidP="00C44FAB">
      <w:pPr>
        <w:spacing w:after="0" w:line="360" w:lineRule="auto"/>
        <w:ind w:left="280" w:right="-1"/>
        <w:jc w:val="center"/>
        <w:rPr>
          <w:rFonts w:eastAsia="Times New Roman" w:cstheme="minorHAnsi"/>
          <w:b/>
        </w:rPr>
      </w:pPr>
    </w:p>
    <w:p w:rsidR="00C44FAB" w:rsidRPr="00C6687B" w:rsidRDefault="00C44FAB" w:rsidP="00C44FAB">
      <w:pPr>
        <w:spacing w:after="0" w:line="360" w:lineRule="auto"/>
        <w:ind w:left="280" w:right="-1"/>
        <w:jc w:val="center"/>
        <w:rPr>
          <w:rFonts w:eastAsia="Times New Roman" w:cstheme="minorHAnsi"/>
          <w:b/>
          <w:lang w:eastAsia="ar-SA"/>
        </w:rPr>
      </w:pPr>
    </w:p>
    <w:p w:rsidR="00C44FAB" w:rsidRPr="00C6687B" w:rsidRDefault="00C44FAB" w:rsidP="00C44FAB">
      <w:pPr>
        <w:spacing w:after="0" w:line="360" w:lineRule="auto"/>
        <w:ind w:left="280" w:right="-1"/>
        <w:jc w:val="center"/>
        <w:rPr>
          <w:rFonts w:eastAsia="Times New Roman" w:cstheme="minorHAnsi"/>
          <w:b/>
          <w:lang w:eastAsia="ar-SA"/>
        </w:rPr>
      </w:pPr>
    </w:p>
    <w:p w:rsidR="00C44FAB" w:rsidRPr="00C6687B" w:rsidRDefault="00C44FAB" w:rsidP="00C44FAB">
      <w:pPr>
        <w:spacing w:after="0" w:line="360" w:lineRule="auto"/>
        <w:ind w:left="280" w:right="-1"/>
        <w:jc w:val="center"/>
        <w:rPr>
          <w:rFonts w:eastAsia="Times New Roman" w:cstheme="minorHAnsi"/>
          <w:b/>
          <w:lang w:eastAsia="ar-SA"/>
        </w:rPr>
      </w:pPr>
    </w:p>
    <w:p w:rsidR="00C44FAB" w:rsidRPr="00C6687B" w:rsidRDefault="004823C8" w:rsidP="00C44FAB">
      <w:pPr>
        <w:spacing w:after="0" w:line="360" w:lineRule="auto"/>
        <w:ind w:left="280" w:right="-1"/>
        <w:jc w:val="center"/>
        <w:rPr>
          <w:rFonts w:eastAsia="Times New Roman" w:cstheme="minorHAnsi"/>
          <w:b/>
        </w:rPr>
      </w:pPr>
      <w:r>
        <w:rPr>
          <w:rFonts w:eastAsia="Times New Roman" w:cstheme="minorHAnsi"/>
          <w:b/>
        </w:rPr>
        <w:t>Altair Patrocínio da Silva</w:t>
      </w:r>
    </w:p>
    <w:p w:rsidR="00C44FAB" w:rsidRPr="00C6687B" w:rsidRDefault="00C44FAB" w:rsidP="00C44FAB">
      <w:pPr>
        <w:spacing w:after="0" w:line="360" w:lineRule="auto"/>
        <w:ind w:left="280" w:right="-1"/>
        <w:jc w:val="center"/>
        <w:rPr>
          <w:rFonts w:eastAsia="Times New Roman" w:cstheme="minorHAnsi"/>
          <w:b/>
          <w:lang w:eastAsia="ar-SA"/>
        </w:rPr>
      </w:pPr>
      <w:r w:rsidRPr="00C6687B">
        <w:rPr>
          <w:rFonts w:eastAsia="Times New Roman" w:cstheme="minorHAnsi"/>
          <w:b/>
        </w:rPr>
        <w:t>Secretário Municipal de Esporte, Juventude e Lazer</w:t>
      </w:r>
    </w:p>
    <w:p w:rsidR="00C44FAB" w:rsidRPr="00C6687B" w:rsidRDefault="00C44FAB" w:rsidP="00C44FAB">
      <w:pPr>
        <w:spacing w:after="0" w:line="360" w:lineRule="auto"/>
        <w:ind w:left="280" w:right="-1"/>
        <w:jc w:val="center"/>
        <w:rPr>
          <w:rFonts w:eastAsia="Times New Roman" w:cstheme="minorHAnsi"/>
          <w:b/>
          <w:lang w:eastAsia="ar-SA"/>
        </w:rPr>
      </w:pPr>
    </w:p>
    <w:p w:rsidR="00C44FAB" w:rsidRPr="00C6687B" w:rsidRDefault="00C44FAB" w:rsidP="00C44FAB">
      <w:pPr>
        <w:spacing w:after="0" w:line="360" w:lineRule="auto"/>
        <w:ind w:left="280" w:right="-1"/>
        <w:jc w:val="center"/>
        <w:rPr>
          <w:rFonts w:eastAsia="Times New Roman" w:cstheme="minorHAnsi"/>
          <w:b/>
          <w:lang w:eastAsia="ar-SA"/>
        </w:rPr>
      </w:pPr>
    </w:p>
    <w:p w:rsidR="00C44FAB" w:rsidRPr="00C6687B" w:rsidRDefault="00C44FAB" w:rsidP="00C44FAB">
      <w:pPr>
        <w:spacing w:after="0" w:line="360" w:lineRule="auto"/>
        <w:ind w:left="280" w:right="-1"/>
        <w:jc w:val="center"/>
        <w:rPr>
          <w:rFonts w:eastAsia="Times New Roman" w:cstheme="minorHAnsi"/>
          <w:b/>
          <w:lang w:eastAsia="ar-SA"/>
        </w:rPr>
      </w:pPr>
      <w:r w:rsidRPr="00C6687B">
        <w:rPr>
          <w:rFonts w:eastAsia="Times New Roman" w:cstheme="minorHAnsi"/>
          <w:b/>
          <w:lang w:eastAsia="ar-SA"/>
        </w:rPr>
        <w:t>Edivaldo Bueno dos Santos</w:t>
      </w:r>
    </w:p>
    <w:p w:rsidR="00C44FAB" w:rsidRPr="00C6687B" w:rsidRDefault="00C44FAB" w:rsidP="00C44FAB">
      <w:pPr>
        <w:spacing w:after="0" w:line="360" w:lineRule="auto"/>
        <w:ind w:left="280" w:right="-1"/>
        <w:jc w:val="center"/>
        <w:rPr>
          <w:rFonts w:eastAsia="Times New Roman" w:cstheme="minorHAnsi"/>
          <w:b/>
          <w:lang w:eastAsia="ar-SA"/>
        </w:rPr>
      </w:pPr>
      <w:r w:rsidRPr="00C6687B">
        <w:rPr>
          <w:rFonts w:eastAsia="Times New Roman" w:cstheme="minorHAnsi"/>
          <w:b/>
          <w:lang w:eastAsia="ar-SA"/>
        </w:rPr>
        <w:t>Câmara Municipal de Cambuí/MG</w:t>
      </w:r>
    </w:p>
    <w:p w:rsidR="007C10E6" w:rsidRDefault="007C10E6" w:rsidP="00C44FAB">
      <w:pPr>
        <w:spacing w:before="240"/>
        <w:ind w:left="280"/>
        <w:jc w:val="center"/>
        <w:rPr>
          <w:rFonts w:cstheme="minorHAnsi"/>
        </w:rPr>
        <w:sectPr w:rsidR="007C10E6" w:rsidSect="007C10E6">
          <w:type w:val="continuous"/>
          <w:pgSz w:w="11906" w:h="16838"/>
          <w:pgMar w:top="1418" w:right="1701" w:bottom="1134" w:left="1701" w:header="709" w:footer="709" w:gutter="0"/>
          <w:cols w:num="2" w:space="708"/>
          <w:docGrid w:linePitch="360"/>
        </w:sectPr>
      </w:pPr>
    </w:p>
    <w:p w:rsidR="00C44FAB" w:rsidRPr="00C6687B" w:rsidRDefault="00C44FAB" w:rsidP="00C44FAB">
      <w:pPr>
        <w:spacing w:before="240"/>
        <w:ind w:left="280"/>
        <w:jc w:val="center"/>
        <w:rPr>
          <w:rFonts w:cstheme="minorHAnsi"/>
        </w:rPr>
      </w:pPr>
    </w:p>
    <w:p w:rsidR="00C44FAB" w:rsidRPr="00C6687B" w:rsidRDefault="00C44FAB" w:rsidP="00C44FAB">
      <w:pPr>
        <w:spacing w:before="240"/>
        <w:ind w:left="280"/>
        <w:jc w:val="both"/>
        <w:rPr>
          <w:rFonts w:cstheme="minorHAnsi"/>
        </w:rPr>
      </w:pPr>
    </w:p>
    <w:tbl>
      <w:tblPr>
        <w:tblStyle w:val="Tabelacomgrade"/>
        <w:tblpPr w:leftFromText="141" w:rightFromText="141" w:vertAnchor="text" w:horzAnchor="margin" w:tblpXSpec="center" w:tblpY="308"/>
        <w:tblW w:w="0" w:type="auto"/>
        <w:tblLook w:val="04A0"/>
      </w:tblPr>
      <w:tblGrid>
        <w:gridCol w:w="3521"/>
      </w:tblGrid>
      <w:tr w:rsidR="00C44FAB" w:rsidRPr="00C6687B" w:rsidTr="00410B2D">
        <w:trPr>
          <w:trHeight w:val="1292"/>
        </w:trPr>
        <w:tc>
          <w:tcPr>
            <w:tcW w:w="3521" w:type="dxa"/>
          </w:tcPr>
          <w:p w:rsidR="00C44FAB" w:rsidRPr="00C6687B" w:rsidRDefault="00C44FAB" w:rsidP="00410B2D">
            <w:pPr>
              <w:jc w:val="both"/>
              <w:rPr>
                <w:rFonts w:cstheme="minorHAnsi"/>
              </w:rPr>
            </w:pPr>
          </w:p>
          <w:p w:rsidR="00C44FAB" w:rsidRPr="00C6687B" w:rsidRDefault="00C44FAB" w:rsidP="00410B2D">
            <w:pPr>
              <w:jc w:val="both"/>
              <w:rPr>
                <w:rFonts w:cstheme="minorHAnsi"/>
              </w:rPr>
            </w:pPr>
            <w:r w:rsidRPr="00C6687B">
              <w:rPr>
                <w:rFonts w:cstheme="minorHAnsi"/>
              </w:rPr>
              <w:t>DEFERIDO em ___/____/____</w:t>
            </w:r>
          </w:p>
          <w:p w:rsidR="00C44FAB" w:rsidRPr="00C6687B" w:rsidRDefault="00C44FAB" w:rsidP="00410B2D">
            <w:pPr>
              <w:jc w:val="both"/>
              <w:rPr>
                <w:rFonts w:cstheme="minorHAnsi"/>
              </w:rPr>
            </w:pPr>
          </w:p>
          <w:p w:rsidR="00C44FAB" w:rsidRPr="00C6687B" w:rsidRDefault="00C44FAB" w:rsidP="00410B2D">
            <w:pPr>
              <w:jc w:val="both"/>
              <w:rPr>
                <w:rFonts w:cstheme="minorHAnsi"/>
              </w:rPr>
            </w:pPr>
            <w:r w:rsidRPr="00C6687B">
              <w:rPr>
                <w:rFonts w:cstheme="minorHAnsi"/>
              </w:rPr>
              <w:t>Tales Tadeu Tavares</w:t>
            </w:r>
          </w:p>
          <w:p w:rsidR="00C44FAB" w:rsidRPr="00C6687B" w:rsidRDefault="00C44FAB" w:rsidP="00410B2D">
            <w:pPr>
              <w:jc w:val="both"/>
              <w:rPr>
                <w:rFonts w:cstheme="minorHAnsi"/>
              </w:rPr>
            </w:pPr>
            <w:r w:rsidRPr="00C6687B">
              <w:rPr>
                <w:rFonts w:cstheme="minorHAnsi"/>
              </w:rPr>
              <w:t>Prefeito Municipal</w:t>
            </w:r>
          </w:p>
        </w:tc>
      </w:tr>
    </w:tbl>
    <w:p w:rsidR="00C44FAB" w:rsidRPr="00C6687B" w:rsidRDefault="00C44FAB" w:rsidP="00C44FAB">
      <w:pPr>
        <w:spacing w:before="240"/>
        <w:ind w:left="280"/>
        <w:jc w:val="both"/>
        <w:rPr>
          <w:rFonts w:cstheme="minorHAnsi"/>
        </w:rPr>
      </w:pPr>
    </w:p>
    <w:p w:rsidR="00C44FAB" w:rsidRPr="00C6687B" w:rsidRDefault="00C44FAB" w:rsidP="00C44FAB">
      <w:pPr>
        <w:spacing w:before="240"/>
        <w:ind w:left="280"/>
        <w:jc w:val="both"/>
        <w:rPr>
          <w:rFonts w:cstheme="minorHAnsi"/>
        </w:rPr>
      </w:pPr>
    </w:p>
    <w:p w:rsidR="00C44FAB" w:rsidRPr="00C6687B" w:rsidRDefault="00C44FAB" w:rsidP="00C44FAB">
      <w:pPr>
        <w:spacing w:before="240"/>
        <w:ind w:left="280"/>
        <w:jc w:val="both"/>
        <w:rPr>
          <w:rFonts w:cstheme="minorHAnsi"/>
        </w:rPr>
      </w:pPr>
    </w:p>
    <w:p w:rsidR="00C44FAB" w:rsidRPr="00C6687B" w:rsidRDefault="00C44FAB" w:rsidP="00C44FAB">
      <w:pPr>
        <w:spacing w:before="240"/>
        <w:ind w:left="280"/>
        <w:jc w:val="both"/>
        <w:rPr>
          <w:rFonts w:cstheme="minorHAnsi"/>
        </w:rPr>
      </w:pPr>
    </w:p>
    <w:p w:rsidR="00C44FAB" w:rsidRPr="00C6687B" w:rsidRDefault="00C44FAB" w:rsidP="00C44FAB">
      <w:pPr>
        <w:spacing w:before="240"/>
        <w:ind w:left="280"/>
        <w:jc w:val="both"/>
        <w:rPr>
          <w:rFonts w:cstheme="minorHAnsi"/>
        </w:rPr>
      </w:pPr>
    </w:p>
    <w:bookmarkEnd w:id="0"/>
    <w:p w:rsidR="008B5C7E" w:rsidRPr="00C6687B" w:rsidRDefault="007C10E6" w:rsidP="00C44FAB">
      <w:pPr>
        <w:jc w:val="center"/>
        <w:rPr>
          <w:rFonts w:cstheme="minorHAnsi"/>
          <w:b/>
        </w:rPr>
      </w:pPr>
      <w:r>
        <w:rPr>
          <w:rFonts w:cstheme="minorHAnsi"/>
          <w:b/>
        </w:rPr>
        <w:t>E</w:t>
      </w:r>
      <w:r w:rsidR="008B5C7E" w:rsidRPr="00C6687B">
        <w:rPr>
          <w:rFonts w:cstheme="minorHAnsi"/>
          <w:b/>
        </w:rPr>
        <w:t>STUDO TÉCNICO PRELIMINAR</w:t>
      </w:r>
    </w:p>
    <w:p w:rsidR="008B5C7E" w:rsidRPr="00C6687B" w:rsidRDefault="008B5C7E" w:rsidP="00C6687B">
      <w:pPr>
        <w:jc w:val="both"/>
        <w:rPr>
          <w:rFonts w:cstheme="minorHAnsi"/>
          <w:b/>
        </w:rPr>
      </w:pPr>
    </w:p>
    <w:p w:rsidR="008B5C7E" w:rsidRPr="00C6687B" w:rsidRDefault="008B5C7E" w:rsidP="00C6687B">
      <w:pPr>
        <w:jc w:val="both"/>
        <w:rPr>
          <w:rFonts w:cstheme="minorHAnsi"/>
          <w:b/>
        </w:rPr>
      </w:pPr>
      <w:r w:rsidRPr="00C6687B">
        <w:rPr>
          <w:rFonts w:cstheme="minorHAnsi"/>
          <w:b/>
        </w:rPr>
        <w:t>De acordo com Decreto Municipal 41/2023</w:t>
      </w:r>
    </w:p>
    <w:p w:rsidR="005F03AC" w:rsidRPr="00C6687B" w:rsidRDefault="005F03AC" w:rsidP="00C6687B">
      <w:pPr>
        <w:jc w:val="both"/>
        <w:rPr>
          <w:rFonts w:cstheme="minorHAnsi"/>
          <w:b/>
        </w:rPr>
      </w:pPr>
    </w:p>
    <w:p w:rsidR="008B5C7E" w:rsidRPr="00C6687B" w:rsidRDefault="008B5C7E" w:rsidP="00C6687B">
      <w:pPr>
        <w:jc w:val="both"/>
        <w:rPr>
          <w:rFonts w:cstheme="minorHAnsi"/>
          <w:b/>
        </w:rPr>
      </w:pPr>
      <w:r w:rsidRPr="00C6687B">
        <w:rPr>
          <w:rFonts w:cstheme="minorHAnsi"/>
          <w:b/>
        </w:rPr>
        <w:t>ÁREA REQUISITANTE</w:t>
      </w:r>
    </w:p>
    <w:p w:rsidR="009D15B7" w:rsidRDefault="009D15B7" w:rsidP="00C6687B">
      <w:pPr>
        <w:spacing w:before="100" w:beforeAutospacing="1" w:after="100" w:afterAutospacing="1" w:line="240" w:lineRule="auto"/>
        <w:ind w:right="-1"/>
        <w:jc w:val="both"/>
        <w:outlineLvl w:val="2"/>
        <w:rPr>
          <w:rFonts w:eastAsia="Times New Roman" w:cstheme="minorHAnsi"/>
          <w:lang w:eastAsia="ar-SA"/>
        </w:rPr>
      </w:pPr>
      <w:r w:rsidRPr="00C6687B">
        <w:rPr>
          <w:rFonts w:eastAsia="Times New Roman" w:cstheme="minorHAnsi"/>
          <w:lang w:eastAsia="ar-SA"/>
        </w:rPr>
        <w:t>Secretarias Requisitantes do Município de Cambuí/MG: SECRETARIA DE GOVERNO, SECRETARIA OBRAS E SERVIÇOS PÚBLICOS, SECRETARIA DE SAÚDE, SECRETARIA DE EDUCAÇÃO, SECRETARIA DE ADMINISTRAÇÃO E FAZENDA, SECRETARIA ASSITÊNCIA SOCIAL, BEM COMO SUAS REPARTIÇÕES, INCLUINDO A CÂMARA MUNICIPAL DE CAMBUÍ.</w:t>
      </w:r>
    </w:p>
    <w:p w:rsidR="008B5C7E" w:rsidRPr="00C44FAB" w:rsidRDefault="00C44FAB" w:rsidP="00C44FAB">
      <w:pPr>
        <w:spacing w:before="100" w:beforeAutospacing="1" w:after="100" w:afterAutospacing="1" w:line="240" w:lineRule="auto"/>
        <w:ind w:right="-1"/>
        <w:jc w:val="both"/>
        <w:outlineLvl w:val="2"/>
        <w:rPr>
          <w:rFonts w:eastAsia="Times New Roman" w:cstheme="minorHAnsi"/>
          <w:lang w:eastAsia="ar-SA"/>
        </w:rPr>
      </w:pPr>
      <w:r w:rsidRPr="00C6687B">
        <w:rPr>
          <w:rFonts w:eastAsia="Times New Roman" w:cstheme="minorHAnsi"/>
          <w:b/>
          <w:bCs/>
          <w:lang w:eastAsia="ar-SA"/>
        </w:rPr>
        <w:t>Objeto:</w:t>
      </w:r>
      <w:r w:rsidRPr="00C6687B">
        <w:rPr>
          <w:rFonts w:eastAsia="Times New Roman" w:cstheme="minorHAnsi"/>
          <w:lang w:eastAsia="ar-SA"/>
        </w:rPr>
        <w:t xml:space="preserve"> O objeto desta licitação consiste na aq</w:t>
      </w:r>
      <w:r w:rsidR="007C10E6">
        <w:rPr>
          <w:rFonts w:eastAsia="Times New Roman" w:cstheme="minorHAnsi"/>
          <w:lang w:eastAsia="ar-SA"/>
        </w:rPr>
        <w:t>uisição</w:t>
      </w:r>
      <w:r>
        <w:rPr>
          <w:rFonts w:eastAsia="Times New Roman" w:cstheme="minorHAnsi"/>
          <w:lang w:eastAsia="ar-SA"/>
        </w:rPr>
        <w:t xml:space="preserve"> de </w:t>
      </w:r>
      <w:r w:rsidRPr="00C6687B">
        <w:rPr>
          <w:rFonts w:eastAsia="Times New Roman" w:cstheme="minorHAnsi"/>
          <w:lang w:eastAsia="ar-SA"/>
        </w:rPr>
        <w:t>Gás (GLP)</w:t>
      </w:r>
      <w:r>
        <w:rPr>
          <w:rFonts w:eastAsia="Times New Roman" w:cstheme="minorHAnsi"/>
          <w:lang w:eastAsia="ar-SA"/>
        </w:rPr>
        <w:t xml:space="preserve"> P13, P45 e Vasilhame Completo</w:t>
      </w:r>
      <w:r w:rsidRPr="00C6687B">
        <w:rPr>
          <w:rFonts w:eastAsia="Times New Roman" w:cstheme="minorHAnsi"/>
          <w:lang w:eastAsia="ar-SA"/>
        </w:rPr>
        <w:t>, de forma parcelada, para atender as secretarias requisitantes do município de Cambuí-MG, bem como suas repartições, incluindo a Câmara Municipal de Cambuí.</w:t>
      </w:r>
    </w:p>
    <w:p w:rsidR="008B5C7E" w:rsidRPr="00C6687B" w:rsidRDefault="008B5C7E" w:rsidP="00C6687B">
      <w:pPr>
        <w:jc w:val="both"/>
        <w:rPr>
          <w:rFonts w:cstheme="minorHAnsi"/>
          <w:b/>
        </w:rPr>
      </w:pPr>
      <w:r w:rsidRPr="00C6687B">
        <w:rPr>
          <w:rFonts w:cstheme="minorHAnsi"/>
          <w:b/>
        </w:rPr>
        <w:t>ALINHAMENTO ENTRE A CONTRATAÇÃO E O PLANEJAMENTO</w:t>
      </w:r>
    </w:p>
    <w:p w:rsidR="009D15B7" w:rsidRPr="00C6687B" w:rsidRDefault="009D15B7" w:rsidP="00C6687B">
      <w:pPr>
        <w:ind w:right="-1"/>
        <w:jc w:val="both"/>
        <w:rPr>
          <w:rFonts w:cstheme="minorHAnsi"/>
        </w:rPr>
      </w:pPr>
      <w:r w:rsidRPr="00C6687B">
        <w:rPr>
          <w:rFonts w:cstheme="minorHAnsi"/>
        </w:rPr>
        <w:t xml:space="preserve">A referida contratação consta no Plano Anual de Contratação, </w:t>
      </w:r>
      <w:bookmarkStart w:id="1" w:name="_Hlk158110055"/>
      <w:r w:rsidRPr="00C6687B">
        <w:rPr>
          <w:rFonts w:cstheme="minorHAnsi"/>
        </w:rPr>
        <w:t xml:space="preserve">este ainda não foi publicado, mas encontra-se atualmente em fase de conclusão. </w:t>
      </w:r>
      <w:bookmarkEnd w:id="1"/>
    </w:p>
    <w:p w:rsidR="008B5C7E" w:rsidRPr="00C6687B" w:rsidRDefault="008B5C7E" w:rsidP="00C6687B">
      <w:pPr>
        <w:jc w:val="both"/>
        <w:rPr>
          <w:rFonts w:cstheme="minorHAnsi"/>
        </w:rPr>
      </w:pPr>
    </w:p>
    <w:p w:rsidR="008B5C7E" w:rsidRPr="00C6687B" w:rsidRDefault="008B5C7E" w:rsidP="00C6687B">
      <w:pPr>
        <w:pStyle w:val="Corpodetexto"/>
        <w:jc w:val="both"/>
        <w:rPr>
          <w:rFonts w:asciiTheme="minorHAnsi" w:hAnsiTheme="minorHAnsi" w:cstheme="minorHAnsi"/>
          <w:b/>
        </w:rPr>
      </w:pPr>
      <w:r w:rsidRPr="00C6687B">
        <w:rPr>
          <w:rFonts w:asciiTheme="minorHAnsi" w:hAnsiTheme="minorHAnsi" w:cstheme="minorHAnsi"/>
          <w:b/>
        </w:rPr>
        <w:t xml:space="preserve">DESCRIÇÃO DA NECESSIDADE </w:t>
      </w:r>
    </w:p>
    <w:p w:rsidR="008B5C7E" w:rsidRPr="00C6687B" w:rsidRDefault="008B5C7E" w:rsidP="00C6687B">
      <w:pPr>
        <w:pStyle w:val="Corpodetexto"/>
        <w:spacing w:before="5"/>
        <w:jc w:val="both"/>
        <w:rPr>
          <w:rFonts w:asciiTheme="minorHAnsi" w:hAnsiTheme="minorHAnsi" w:cstheme="minorHAnsi"/>
        </w:rPr>
      </w:pPr>
    </w:p>
    <w:p w:rsidR="00C6687B" w:rsidRPr="00333F1D" w:rsidRDefault="00C44FAB" w:rsidP="00C6687B">
      <w:pPr>
        <w:pStyle w:val="Corpodetexto"/>
        <w:spacing w:before="159" w:line="360" w:lineRule="auto"/>
        <w:ind w:right="-1"/>
        <w:jc w:val="both"/>
        <w:rPr>
          <w:rFonts w:asciiTheme="minorHAnsi" w:hAnsiTheme="minorHAnsi" w:cstheme="minorHAnsi"/>
        </w:rPr>
      </w:pPr>
      <w:bookmarkStart w:id="2" w:name="_Hlk158110068"/>
      <w:r>
        <w:rPr>
          <w:rFonts w:asciiTheme="minorHAnsi" w:hAnsiTheme="minorHAnsi" w:cstheme="minorHAnsi"/>
        </w:rPr>
        <w:t>A presente aquisição se faz necessária tendo em vista o</w:t>
      </w:r>
      <w:r w:rsidR="00C6687B" w:rsidRPr="00333F1D">
        <w:rPr>
          <w:rFonts w:asciiTheme="minorHAnsi" w:hAnsiTheme="minorHAnsi" w:cstheme="minorHAnsi"/>
        </w:rPr>
        <w:t xml:space="preserve"> fornecimento contínuo para atender as necessidades das Secretarias </w:t>
      </w:r>
      <w:r w:rsidR="00C708A1">
        <w:rPr>
          <w:rFonts w:asciiTheme="minorHAnsi" w:hAnsiTheme="minorHAnsi" w:cstheme="minorHAnsi"/>
        </w:rPr>
        <w:t>R</w:t>
      </w:r>
      <w:r w:rsidR="00C6687B" w:rsidRPr="00333F1D">
        <w:rPr>
          <w:rFonts w:asciiTheme="minorHAnsi" w:hAnsiTheme="minorHAnsi" w:cstheme="minorHAnsi"/>
        </w:rPr>
        <w:t>equisitantes da Prefeitura Municipal de Cambuí/MG, bem como suas repartições, inclusive a Câmara Municipal, que também é órgão participante deste procedimento.</w:t>
      </w:r>
    </w:p>
    <w:bookmarkEnd w:id="2"/>
    <w:p w:rsidR="00C708A1" w:rsidRDefault="00C6687B" w:rsidP="00C6687B">
      <w:pPr>
        <w:pStyle w:val="Corpodetexto"/>
        <w:spacing w:before="159" w:line="360" w:lineRule="auto"/>
        <w:ind w:right="-1"/>
        <w:jc w:val="both"/>
        <w:rPr>
          <w:rFonts w:asciiTheme="minorHAnsi" w:hAnsiTheme="minorHAnsi" w:cstheme="minorHAnsi"/>
        </w:rPr>
      </w:pPr>
      <w:r w:rsidRPr="00333F1D">
        <w:rPr>
          <w:rFonts w:asciiTheme="minorHAnsi" w:hAnsiTheme="minorHAnsi" w:cstheme="minorHAnsi"/>
        </w:rPr>
        <w:t xml:space="preserve"> A aquisição de </w:t>
      </w:r>
      <w:r w:rsidR="00F3368F">
        <w:rPr>
          <w:rFonts w:asciiTheme="minorHAnsi" w:hAnsiTheme="minorHAnsi" w:cstheme="minorHAnsi"/>
        </w:rPr>
        <w:t>Gás (GLP)</w:t>
      </w:r>
      <w:r w:rsidR="00A73064">
        <w:rPr>
          <w:rFonts w:eastAsia="Times New Roman" w:cstheme="minorHAnsi"/>
          <w:lang w:eastAsia="ar-SA"/>
        </w:rPr>
        <w:t xml:space="preserve"> P13, P45 e Vasilhame Completo</w:t>
      </w:r>
      <w:r w:rsidR="00A73064" w:rsidRPr="00C6687B">
        <w:rPr>
          <w:rFonts w:eastAsia="Times New Roman" w:cstheme="minorHAnsi"/>
          <w:lang w:eastAsia="ar-SA"/>
        </w:rPr>
        <w:t>, de forma parcelada</w:t>
      </w:r>
      <w:r w:rsidR="00A73064">
        <w:rPr>
          <w:rFonts w:eastAsia="Times New Roman" w:cstheme="minorHAnsi"/>
          <w:lang w:eastAsia="ar-SA"/>
        </w:rPr>
        <w:t>,</w:t>
      </w:r>
      <w:r w:rsidRPr="00333F1D">
        <w:rPr>
          <w:rFonts w:asciiTheme="minorHAnsi" w:hAnsiTheme="minorHAnsi" w:cstheme="minorHAnsi"/>
        </w:rPr>
        <w:t xml:space="preserve">visa atender </w:t>
      </w:r>
      <w:r>
        <w:rPr>
          <w:rFonts w:asciiTheme="minorHAnsi" w:hAnsiTheme="minorHAnsi" w:cstheme="minorHAnsi"/>
        </w:rPr>
        <w:t>a demanda da</w:t>
      </w:r>
      <w:r w:rsidR="00C708A1">
        <w:rPr>
          <w:rFonts w:asciiTheme="minorHAnsi" w:hAnsiTheme="minorHAnsi" w:cstheme="minorHAnsi"/>
        </w:rPr>
        <w:t>:</w:t>
      </w:r>
    </w:p>
    <w:p w:rsidR="00C708A1" w:rsidRDefault="00C6687B" w:rsidP="00C6687B">
      <w:pPr>
        <w:pStyle w:val="Corpodetexto"/>
        <w:spacing w:before="159" w:line="360" w:lineRule="auto"/>
        <w:ind w:right="-1"/>
        <w:jc w:val="both"/>
        <w:rPr>
          <w:rFonts w:asciiTheme="minorHAnsi" w:hAnsiTheme="minorHAnsi" w:cstheme="minorHAnsi"/>
        </w:rPr>
      </w:pPr>
      <w:r w:rsidRPr="00333F1D">
        <w:rPr>
          <w:rFonts w:asciiTheme="minorHAnsi" w:hAnsiTheme="minorHAnsi" w:cstheme="minorHAnsi"/>
        </w:rPr>
        <w:t>Secretaria</w:t>
      </w:r>
      <w:r>
        <w:rPr>
          <w:rFonts w:asciiTheme="minorHAnsi" w:hAnsiTheme="minorHAnsi" w:cstheme="minorHAnsi"/>
        </w:rPr>
        <w:t xml:space="preserve"> de Governo e Cultura, no fornecimento  em eventos, conferências, cerimônias, festas culturais e aos seus servidores, a fim de cumprir com o calendário anual do município trazendo o desenvolvimento sócio cultural da população. </w:t>
      </w:r>
    </w:p>
    <w:p w:rsidR="00C708A1" w:rsidRDefault="00C6687B" w:rsidP="00C6687B">
      <w:pPr>
        <w:pStyle w:val="Corpodetexto"/>
        <w:spacing w:before="159" w:line="360" w:lineRule="auto"/>
        <w:ind w:right="-1"/>
        <w:jc w:val="both"/>
        <w:rPr>
          <w:rFonts w:asciiTheme="minorHAnsi" w:hAnsiTheme="minorHAnsi" w:cstheme="minorHAnsi"/>
        </w:rPr>
      </w:pPr>
      <w:r>
        <w:rPr>
          <w:rFonts w:asciiTheme="minorHAnsi" w:hAnsiTheme="minorHAnsi" w:cstheme="minorHAnsi"/>
        </w:rPr>
        <w:t xml:space="preserve">Secretaria de Saúde, </w:t>
      </w:r>
      <w:r w:rsidR="00F3368F">
        <w:rPr>
          <w:rFonts w:asciiTheme="minorHAnsi" w:hAnsiTheme="minorHAnsi" w:cstheme="minorHAnsi"/>
        </w:rPr>
        <w:t>é necessária para a manutenção das atividades nas Unidades de Saúde do Município.</w:t>
      </w:r>
    </w:p>
    <w:p w:rsidR="00C708A1" w:rsidRDefault="00C6687B" w:rsidP="00C6687B">
      <w:pPr>
        <w:pStyle w:val="Corpodetexto"/>
        <w:spacing w:before="159" w:line="360" w:lineRule="auto"/>
        <w:ind w:right="-1"/>
        <w:jc w:val="both"/>
        <w:rPr>
          <w:rFonts w:asciiTheme="minorHAnsi" w:hAnsiTheme="minorHAnsi" w:cstheme="minorHAnsi"/>
        </w:rPr>
      </w:pPr>
      <w:r>
        <w:rPr>
          <w:rFonts w:asciiTheme="minorHAnsi" w:hAnsiTheme="minorHAnsi" w:cstheme="minorHAnsi"/>
        </w:rPr>
        <w:t>Secretaria de</w:t>
      </w:r>
      <w:r w:rsidRPr="00333F1D">
        <w:rPr>
          <w:rFonts w:asciiTheme="minorHAnsi" w:hAnsiTheme="minorHAnsi" w:cstheme="minorHAnsi"/>
        </w:rPr>
        <w:t xml:space="preserve"> Educação</w:t>
      </w:r>
      <w:r>
        <w:rPr>
          <w:rFonts w:asciiTheme="minorHAnsi" w:hAnsiTheme="minorHAnsi" w:cstheme="minorHAnsi"/>
        </w:rPr>
        <w:t xml:space="preserve">, serão </w:t>
      </w:r>
      <w:r w:rsidR="00F3368F">
        <w:rPr>
          <w:rFonts w:asciiTheme="minorHAnsi" w:hAnsiTheme="minorHAnsi" w:cstheme="minorHAnsi"/>
        </w:rPr>
        <w:t>utilizados para a prepação da alimentação escolar oferecida aos alunos matriculados nas unidades municipais de ensino, durante o ano letivo.</w:t>
      </w:r>
    </w:p>
    <w:p w:rsidR="00C708A1" w:rsidRDefault="00C6687B" w:rsidP="00C6687B">
      <w:pPr>
        <w:pStyle w:val="Corpodetexto"/>
        <w:spacing w:before="159" w:line="360" w:lineRule="auto"/>
        <w:ind w:right="-1"/>
        <w:jc w:val="both"/>
        <w:rPr>
          <w:rFonts w:asciiTheme="minorHAnsi" w:hAnsiTheme="minorHAnsi" w:cstheme="minorHAnsi"/>
        </w:rPr>
      </w:pPr>
      <w:r>
        <w:rPr>
          <w:rFonts w:asciiTheme="minorHAnsi" w:hAnsiTheme="minorHAnsi" w:cstheme="minorHAnsi"/>
        </w:rPr>
        <w:lastRenderedPageBreak/>
        <w:t>Secretarias de Obras e Serviços Públicos</w:t>
      </w:r>
      <w:r w:rsidR="00C708A1">
        <w:rPr>
          <w:rFonts w:asciiTheme="minorHAnsi" w:hAnsiTheme="minorHAnsi" w:cstheme="minorHAnsi"/>
        </w:rPr>
        <w:t xml:space="preserve"> e</w:t>
      </w:r>
      <w:r>
        <w:rPr>
          <w:rFonts w:asciiTheme="minorHAnsi" w:hAnsiTheme="minorHAnsi" w:cstheme="minorHAnsi"/>
        </w:rPr>
        <w:t xml:space="preserve"> de Administração e Fazenda, será fornecido para consumo em recepções de autoridades, cursos, treinamentos, palestras, eventos, reuniões e silimares, que venham a ser realizadas durante o ano, assim como para seus servidores que recebem café da manhã diariamente.</w:t>
      </w:r>
    </w:p>
    <w:p w:rsidR="00C708A1" w:rsidRDefault="00C6687B" w:rsidP="00C6687B">
      <w:pPr>
        <w:pStyle w:val="Corpodetexto"/>
        <w:spacing w:before="159" w:line="360" w:lineRule="auto"/>
        <w:ind w:right="-1"/>
        <w:jc w:val="both"/>
        <w:rPr>
          <w:rFonts w:asciiTheme="minorHAnsi" w:hAnsiTheme="minorHAnsi" w:cstheme="minorHAnsi"/>
        </w:rPr>
      </w:pPr>
      <w:r w:rsidRPr="00333F1D">
        <w:rPr>
          <w:rFonts w:asciiTheme="minorHAnsi" w:hAnsiTheme="minorHAnsi" w:cstheme="minorHAnsi"/>
        </w:rPr>
        <w:t xml:space="preserve">Secretaria de Assistência Social, </w:t>
      </w:r>
      <w:r w:rsidR="00F3368F">
        <w:rPr>
          <w:rFonts w:asciiTheme="minorHAnsi" w:hAnsiTheme="minorHAnsi" w:cstheme="minorHAnsi"/>
        </w:rPr>
        <w:t>utiliza para o preparo de refeições ofertadas</w:t>
      </w:r>
      <w:r w:rsidR="00174F84">
        <w:rPr>
          <w:rFonts w:asciiTheme="minorHAnsi" w:hAnsiTheme="minorHAnsi" w:cstheme="minorHAnsi"/>
        </w:rPr>
        <w:t xml:space="preserve"> aos seus servidores</w:t>
      </w:r>
      <w:r>
        <w:rPr>
          <w:rFonts w:asciiTheme="minorHAnsi" w:hAnsiTheme="minorHAnsi" w:cstheme="minorHAnsi"/>
        </w:rPr>
        <w:t xml:space="preserve">, </w:t>
      </w:r>
      <w:r w:rsidRPr="00333F1D">
        <w:rPr>
          <w:rFonts w:asciiTheme="minorHAnsi" w:hAnsiTheme="minorHAnsi" w:cstheme="minorHAnsi"/>
        </w:rPr>
        <w:t>no CRAS (Centro de Referência de Assistência Social)</w:t>
      </w:r>
      <w:r w:rsidR="00174F84">
        <w:rPr>
          <w:rFonts w:asciiTheme="minorHAnsi" w:hAnsiTheme="minorHAnsi" w:cstheme="minorHAnsi"/>
        </w:rPr>
        <w:t xml:space="preserve">, no </w:t>
      </w:r>
      <w:r>
        <w:rPr>
          <w:rFonts w:asciiTheme="minorHAnsi" w:hAnsiTheme="minorHAnsi" w:cstheme="minorHAnsi"/>
        </w:rPr>
        <w:t>CREAS (Centro de Referência Especializado de Assistência Social) que promovem atendimento do equipamento, como crianças , adolescentes em medida sócioeducativa, idosos</w:t>
      </w:r>
      <w:r w:rsidRPr="00333F1D">
        <w:rPr>
          <w:rFonts w:asciiTheme="minorHAnsi" w:hAnsiTheme="minorHAnsi" w:cstheme="minorHAnsi"/>
        </w:rPr>
        <w:t>,</w:t>
      </w:r>
      <w:r>
        <w:rPr>
          <w:rFonts w:asciiTheme="minorHAnsi" w:hAnsiTheme="minorHAnsi" w:cstheme="minorHAnsi"/>
        </w:rPr>
        <w:t xml:space="preserve"> pessoas em situação de rua, famílias, indivíduos conforme a tipificação dos serviços socioassitenciais onde são ofertados </w:t>
      </w:r>
      <w:r w:rsidRPr="00333F1D">
        <w:rPr>
          <w:rFonts w:asciiTheme="minorHAnsi" w:hAnsiTheme="minorHAnsi" w:cstheme="minorHAnsi"/>
        </w:rPr>
        <w:t>lanches para usuários durantes os atendimentos, bem como em reuniões, palestras, eventos realizados pelo serviço e usuários das oficinas do SCFV ( Serviço de Convivência e Fortalecimento de Vínculos)</w:t>
      </w:r>
      <w:r w:rsidR="00174F84">
        <w:rPr>
          <w:rFonts w:asciiTheme="minorHAnsi" w:hAnsiTheme="minorHAnsi" w:cstheme="minorHAnsi"/>
        </w:rPr>
        <w:t xml:space="preserve"> e no SUAS (Sistema Único de Assistência Social) que distribui aos munícipes usuários do programa, em situação de vulnerabilidade social, de acordo com a Lei n.º 2.413/204 que trata dos benefícios eventuais</w:t>
      </w:r>
      <w:r w:rsidRPr="00333F1D">
        <w:rPr>
          <w:rFonts w:asciiTheme="minorHAnsi" w:hAnsiTheme="minorHAnsi" w:cstheme="minorHAnsi"/>
        </w:rPr>
        <w:t xml:space="preserve">. </w:t>
      </w:r>
    </w:p>
    <w:p w:rsidR="00C6687B" w:rsidRPr="00333F1D" w:rsidRDefault="00C6687B" w:rsidP="00C6687B">
      <w:pPr>
        <w:pStyle w:val="Corpodetexto"/>
        <w:spacing w:before="159" w:line="360" w:lineRule="auto"/>
        <w:ind w:right="-1"/>
        <w:jc w:val="both"/>
        <w:rPr>
          <w:rFonts w:asciiTheme="minorHAnsi" w:hAnsiTheme="minorHAnsi" w:cstheme="minorHAnsi"/>
        </w:rPr>
      </w:pPr>
      <w:r w:rsidRPr="00333F1D">
        <w:rPr>
          <w:rFonts w:asciiTheme="minorHAnsi" w:hAnsiTheme="minorHAnsi" w:cstheme="minorHAnsi"/>
        </w:rPr>
        <w:t xml:space="preserve">Secretaria de Esportes, </w:t>
      </w:r>
      <w:r w:rsidR="00174F84">
        <w:rPr>
          <w:rFonts w:asciiTheme="minorHAnsi" w:hAnsiTheme="minorHAnsi" w:cstheme="minorHAnsi"/>
        </w:rPr>
        <w:t>utiliza o objeto para preparo e fornecimento de refeições servidas</w:t>
      </w:r>
      <w:r w:rsidR="007C10E6">
        <w:rPr>
          <w:rFonts w:asciiTheme="minorHAnsi" w:hAnsiTheme="minorHAnsi" w:cstheme="minorHAnsi"/>
        </w:rPr>
        <w:t xml:space="preserve"> </w:t>
      </w:r>
      <w:r>
        <w:rPr>
          <w:rFonts w:asciiTheme="minorHAnsi" w:hAnsiTheme="minorHAnsi" w:cstheme="minorHAnsi"/>
        </w:rPr>
        <w:t>aos seus servidores  e a todos que utilizam os serviços prestados pela secretaria e suas unidades esportivas, garantindo um ambiente receptivo em seus atendimento</w:t>
      </w:r>
      <w:r w:rsidR="0080426C">
        <w:rPr>
          <w:rFonts w:asciiTheme="minorHAnsi" w:hAnsiTheme="minorHAnsi" w:cstheme="minorHAnsi"/>
        </w:rPr>
        <w:t>. A</w:t>
      </w:r>
      <w:r w:rsidRPr="00333F1D">
        <w:rPr>
          <w:rFonts w:asciiTheme="minorHAnsi" w:hAnsiTheme="minorHAnsi" w:cstheme="minorHAnsi"/>
        </w:rPr>
        <w:t>lém da</w:t>
      </w:r>
      <w:r>
        <w:rPr>
          <w:rFonts w:asciiTheme="minorHAnsi" w:hAnsiTheme="minorHAnsi" w:cstheme="minorHAnsi"/>
        </w:rPr>
        <w:t>s secretarias requisitantes, atender a demanda da</w:t>
      </w:r>
      <w:r w:rsidRPr="00333F1D">
        <w:rPr>
          <w:rFonts w:asciiTheme="minorHAnsi" w:hAnsiTheme="minorHAnsi" w:cstheme="minorHAnsi"/>
        </w:rPr>
        <w:t xml:space="preserve"> Câmara que é órgão participante desta licitação.</w:t>
      </w:r>
    </w:p>
    <w:p w:rsidR="008B5C7E" w:rsidRPr="00C6687B" w:rsidRDefault="008B5C7E" w:rsidP="00C6687B">
      <w:pPr>
        <w:pStyle w:val="Corpodetexto"/>
        <w:spacing w:before="8"/>
        <w:jc w:val="both"/>
        <w:rPr>
          <w:rFonts w:asciiTheme="minorHAnsi" w:hAnsiTheme="minorHAnsi" w:cstheme="minorHAnsi"/>
        </w:rPr>
      </w:pPr>
    </w:p>
    <w:p w:rsidR="008B5C7E" w:rsidRPr="00C6687B" w:rsidRDefault="008B5C7E" w:rsidP="00C6687B">
      <w:pPr>
        <w:pStyle w:val="Corpodetexto"/>
        <w:spacing w:before="7"/>
        <w:jc w:val="both"/>
        <w:rPr>
          <w:rFonts w:asciiTheme="minorHAnsi" w:hAnsiTheme="minorHAnsi" w:cstheme="minorHAnsi"/>
        </w:rPr>
      </w:pPr>
    </w:p>
    <w:p w:rsidR="008B5C7E" w:rsidRPr="00C6687B" w:rsidRDefault="008B5C7E" w:rsidP="00C6687B">
      <w:pPr>
        <w:pStyle w:val="Corpodetexto"/>
        <w:spacing w:before="7"/>
        <w:jc w:val="both"/>
        <w:rPr>
          <w:rFonts w:asciiTheme="minorHAnsi" w:hAnsiTheme="minorHAnsi" w:cstheme="minorHAnsi"/>
          <w:b/>
        </w:rPr>
      </w:pPr>
      <w:r w:rsidRPr="00C6687B">
        <w:rPr>
          <w:rFonts w:asciiTheme="minorHAnsi" w:hAnsiTheme="minorHAnsi" w:cstheme="minorHAnsi"/>
          <w:b/>
        </w:rPr>
        <w:t>ESTIMATIVA DA QUANTIDADE</w:t>
      </w:r>
    </w:p>
    <w:p w:rsidR="008B5C7E" w:rsidRPr="00C6687B" w:rsidRDefault="008B5C7E" w:rsidP="00C6687B">
      <w:pPr>
        <w:pStyle w:val="Corpodetexto"/>
        <w:spacing w:before="7"/>
        <w:jc w:val="both"/>
        <w:rPr>
          <w:rFonts w:asciiTheme="minorHAnsi" w:hAnsiTheme="minorHAnsi" w:cstheme="minorHAnsi"/>
        </w:rPr>
      </w:pPr>
    </w:p>
    <w:p w:rsidR="008B5C7E" w:rsidRPr="00C6687B" w:rsidRDefault="008B5C7E" w:rsidP="00C6687B">
      <w:pPr>
        <w:pStyle w:val="Corpodetexto"/>
        <w:spacing w:before="56" w:line="259" w:lineRule="auto"/>
        <w:jc w:val="both"/>
        <w:rPr>
          <w:rFonts w:asciiTheme="minorHAnsi" w:hAnsiTheme="minorHAnsi" w:cstheme="minorHAnsi"/>
        </w:rPr>
      </w:pPr>
      <w:r w:rsidRPr="00C6687B">
        <w:rPr>
          <w:rFonts w:asciiTheme="minorHAnsi" w:hAnsiTheme="minorHAnsi" w:cstheme="minorHAnsi"/>
        </w:rPr>
        <w:t>Para o problema indicado acima ser solucionado, entende-se necessário que a contrataçãoapresente os seguintesrequisistos:</w:t>
      </w:r>
    </w:p>
    <w:p w:rsidR="008B5C7E" w:rsidRPr="00C6687B" w:rsidRDefault="008B5C7E" w:rsidP="00C6687B">
      <w:pPr>
        <w:pStyle w:val="Corpodetexto"/>
        <w:spacing w:before="56" w:line="259" w:lineRule="auto"/>
        <w:jc w:val="both"/>
        <w:rPr>
          <w:rFonts w:asciiTheme="minorHAnsi" w:hAnsiTheme="minorHAnsi" w:cstheme="minorHAnsi"/>
        </w:rPr>
      </w:pPr>
    </w:p>
    <w:p w:rsidR="009D15B7" w:rsidRPr="00C6687B" w:rsidRDefault="009D15B7" w:rsidP="00C6687B">
      <w:pPr>
        <w:spacing w:before="100" w:beforeAutospacing="1" w:after="100" w:afterAutospacing="1" w:line="240" w:lineRule="auto"/>
        <w:jc w:val="both"/>
        <w:outlineLvl w:val="2"/>
        <w:rPr>
          <w:rFonts w:eastAsia="Times New Roman" w:cstheme="minorHAnsi"/>
          <w:b/>
          <w:lang w:eastAsia="ar-SA"/>
        </w:rPr>
      </w:pPr>
      <w:r w:rsidRPr="00C6687B">
        <w:rPr>
          <w:rFonts w:eastAsia="Times New Roman" w:cstheme="minorHAnsi"/>
          <w:b/>
          <w:lang w:eastAsia="ar-SA"/>
        </w:rPr>
        <w:t>DESCRIÇÃO E QUANTIDADES (PREFEITURA MUNICIPAL DE CAMBUÍ/MG)</w:t>
      </w:r>
    </w:p>
    <w:tbl>
      <w:tblPr>
        <w:tblStyle w:val="Tabelacomgrade"/>
        <w:tblW w:w="0" w:type="auto"/>
        <w:tblLook w:val="04A0"/>
      </w:tblPr>
      <w:tblGrid>
        <w:gridCol w:w="704"/>
        <w:gridCol w:w="851"/>
        <w:gridCol w:w="2665"/>
        <w:gridCol w:w="1410"/>
        <w:gridCol w:w="1458"/>
        <w:gridCol w:w="1406"/>
      </w:tblGrid>
      <w:tr w:rsidR="009D15B7" w:rsidRPr="00C6687B" w:rsidTr="004F5903">
        <w:tc>
          <w:tcPr>
            <w:tcW w:w="704" w:type="dxa"/>
          </w:tcPr>
          <w:p w:rsidR="009D15B7" w:rsidRPr="00C6687B" w:rsidRDefault="009D15B7" w:rsidP="00C6687B">
            <w:pPr>
              <w:jc w:val="both"/>
              <w:rPr>
                <w:rFonts w:cstheme="minorHAnsi"/>
              </w:rPr>
            </w:pPr>
            <w:r w:rsidRPr="00C6687B">
              <w:rPr>
                <w:rFonts w:cstheme="minorHAnsi"/>
              </w:rPr>
              <w:t>Item</w:t>
            </w:r>
          </w:p>
        </w:tc>
        <w:tc>
          <w:tcPr>
            <w:tcW w:w="851" w:type="dxa"/>
          </w:tcPr>
          <w:p w:rsidR="009D15B7" w:rsidRPr="00C6687B" w:rsidRDefault="009D15B7" w:rsidP="00C6687B">
            <w:pPr>
              <w:jc w:val="both"/>
              <w:rPr>
                <w:rFonts w:cstheme="minorHAnsi"/>
              </w:rPr>
            </w:pPr>
            <w:r w:rsidRPr="00C6687B">
              <w:rPr>
                <w:rFonts w:cstheme="minorHAnsi"/>
              </w:rPr>
              <w:t>Código</w:t>
            </w:r>
          </w:p>
        </w:tc>
        <w:tc>
          <w:tcPr>
            <w:tcW w:w="2665" w:type="dxa"/>
          </w:tcPr>
          <w:p w:rsidR="009D15B7" w:rsidRPr="00C6687B" w:rsidRDefault="009D15B7" w:rsidP="00C6687B">
            <w:pPr>
              <w:jc w:val="both"/>
              <w:rPr>
                <w:rFonts w:cstheme="minorHAnsi"/>
              </w:rPr>
            </w:pPr>
            <w:r w:rsidRPr="00C6687B">
              <w:rPr>
                <w:rFonts w:cstheme="minorHAnsi"/>
              </w:rPr>
              <w:t>Descrição do Produto</w:t>
            </w:r>
          </w:p>
        </w:tc>
        <w:tc>
          <w:tcPr>
            <w:tcW w:w="1410" w:type="dxa"/>
          </w:tcPr>
          <w:p w:rsidR="009D15B7" w:rsidRPr="00C6687B" w:rsidRDefault="009D15B7" w:rsidP="00C6687B">
            <w:pPr>
              <w:jc w:val="both"/>
              <w:rPr>
                <w:rFonts w:cstheme="minorHAnsi"/>
              </w:rPr>
            </w:pPr>
            <w:r w:rsidRPr="00C6687B">
              <w:rPr>
                <w:rFonts w:cstheme="minorHAnsi"/>
              </w:rPr>
              <w:t>Unidade</w:t>
            </w:r>
          </w:p>
        </w:tc>
        <w:tc>
          <w:tcPr>
            <w:tcW w:w="1458" w:type="dxa"/>
          </w:tcPr>
          <w:p w:rsidR="009D15B7" w:rsidRPr="00C6687B" w:rsidRDefault="009D15B7" w:rsidP="00C6687B">
            <w:pPr>
              <w:jc w:val="both"/>
              <w:rPr>
                <w:rFonts w:cstheme="minorHAnsi"/>
              </w:rPr>
            </w:pPr>
            <w:r w:rsidRPr="00C6687B">
              <w:rPr>
                <w:rFonts w:cstheme="minorHAnsi"/>
              </w:rPr>
              <w:t xml:space="preserve">Quantidade </w:t>
            </w:r>
          </w:p>
        </w:tc>
        <w:tc>
          <w:tcPr>
            <w:tcW w:w="1406" w:type="dxa"/>
          </w:tcPr>
          <w:p w:rsidR="009D15B7" w:rsidRPr="00C6687B" w:rsidRDefault="009D15B7" w:rsidP="00C6687B">
            <w:pPr>
              <w:jc w:val="both"/>
              <w:rPr>
                <w:rFonts w:cstheme="minorHAnsi"/>
              </w:rPr>
            </w:pPr>
            <w:r w:rsidRPr="00C6687B">
              <w:rPr>
                <w:rFonts w:cstheme="minorHAnsi"/>
              </w:rPr>
              <w:t>Marca</w:t>
            </w:r>
          </w:p>
        </w:tc>
      </w:tr>
      <w:tr w:rsidR="009D15B7" w:rsidRPr="00C6687B" w:rsidTr="004F5903">
        <w:tc>
          <w:tcPr>
            <w:tcW w:w="704" w:type="dxa"/>
          </w:tcPr>
          <w:p w:rsidR="009D15B7" w:rsidRPr="00C6687B" w:rsidRDefault="009D15B7" w:rsidP="00C6687B">
            <w:pPr>
              <w:jc w:val="both"/>
              <w:rPr>
                <w:rFonts w:cstheme="minorHAnsi"/>
              </w:rPr>
            </w:pPr>
            <w:r w:rsidRPr="00C6687B">
              <w:rPr>
                <w:rFonts w:cstheme="minorHAnsi"/>
              </w:rPr>
              <w:t>1</w:t>
            </w:r>
          </w:p>
        </w:tc>
        <w:tc>
          <w:tcPr>
            <w:tcW w:w="851" w:type="dxa"/>
          </w:tcPr>
          <w:p w:rsidR="009D15B7" w:rsidRPr="00C6687B" w:rsidRDefault="009D15B7" w:rsidP="00C6687B">
            <w:pPr>
              <w:jc w:val="both"/>
              <w:rPr>
                <w:rFonts w:cstheme="minorHAnsi"/>
              </w:rPr>
            </w:pPr>
            <w:r w:rsidRPr="00C6687B">
              <w:rPr>
                <w:rFonts w:cstheme="minorHAnsi"/>
              </w:rPr>
              <w:t>2455</w:t>
            </w:r>
          </w:p>
        </w:tc>
        <w:tc>
          <w:tcPr>
            <w:tcW w:w="2665" w:type="dxa"/>
          </w:tcPr>
          <w:p w:rsidR="009D15B7" w:rsidRPr="00C6687B" w:rsidRDefault="009D15B7" w:rsidP="00C6687B">
            <w:pPr>
              <w:jc w:val="both"/>
              <w:rPr>
                <w:rFonts w:cstheme="minorHAnsi"/>
              </w:rPr>
            </w:pPr>
            <w:r w:rsidRPr="00C6687B">
              <w:rPr>
                <w:rFonts w:cstheme="minorHAnsi"/>
              </w:rPr>
              <w:t>Gás (GLP) P 13. Entrega urbana</w:t>
            </w:r>
          </w:p>
        </w:tc>
        <w:tc>
          <w:tcPr>
            <w:tcW w:w="1410" w:type="dxa"/>
          </w:tcPr>
          <w:p w:rsidR="009D15B7" w:rsidRPr="00C6687B" w:rsidRDefault="009D15B7" w:rsidP="00C6687B">
            <w:pPr>
              <w:jc w:val="both"/>
              <w:rPr>
                <w:rFonts w:cstheme="minorHAnsi"/>
              </w:rPr>
            </w:pPr>
            <w:r w:rsidRPr="00C6687B">
              <w:rPr>
                <w:rFonts w:cstheme="minorHAnsi"/>
              </w:rPr>
              <w:t>Un</w:t>
            </w:r>
          </w:p>
        </w:tc>
        <w:tc>
          <w:tcPr>
            <w:tcW w:w="1458" w:type="dxa"/>
          </w:tcPr>
          <w:p w:rsidR="009D15B7" w:rsidRPr="00C6687B" w:rsidRDefault="009D15B7" w:rsidP="00C6687B">
            <w:pPr>
              <w:jc w:val="both"/>
              <w:rPr>
                <w:rFonts w:cstheme="minorHAnsi"/>
              </w:rPr>
            </w:pPr>
            <w:r w:rsidRPr="00C6687B">
              <w:rPr>
                <w:rFonts w:cstheme="minorHAnsi"/>
              </w:rPr>
              <w:t>180</w:t>
            </w:r>
          </w:p>
        </w:tc>
        <w:tc>
          <w:tcPr>
            <w:tcW w:w="1406" w:type="dxa"/>
          </w:tcPr>
          <w:p w:rsidR="009D15B7" w:rsidRPr="00C6687B" w:rsidRDefault="009D15B7" w:rsidP="00C6687B">
            <w:pPr>
              <w:jc w:val="both"/>
              <w:rPr>
                <w:rFonts w:cstheme="minorHAnsi"/>
              </w:rPr>
            </w:pPr>
          </w:p>
        </w:tc>
      </w:tr>
      <w:tr w:rsidR="009D15B7" w:rsidRPr="00C6687B" w:rsidTr="004F5903">
        <w:tc>
          <w:tcPr>
            <w:tcW w:w="704" w:type="dxa"/>
          </w:tcPr>
          <w:p w:rsidR="009D15B7" w:rsidRPr="00C6687B" w:rsidRDefault="009D15B7" w:rsidP="00C6687B">
            <w:pPr>
              <w:jc w:val="both"/>
              <w:rPr>
                <w:rFonts w:cstheme="minorHAnsi"/>
              </w:rPr>
            </w:pPr>
            <w:r w:rsidRPr="00C6687B">
              <w:rPr>
                <w:rFonts w:cstheme="minorHAnsi"/>
              </w:rPr>
              <w:t>2</w:t>
            </w:r>
          </w:p>
        </w:tc>
        <w:tc>
          <w:tcPr>
            <w:tcW w:w="851" w:type="dxa"/>
          </w:tcPr>
          <w:p w:rsidR="009D15B7" w:rsidRPr="00C6687B" w:rsidRDefault="009D15B7" w:rsidP="00C6687B">
            <w:pPr>
              <w:jc w:val="both"/>
              <w:rPr>
                <w:rFonts w:cstheme="minorHAnsi"/>
              </w:rPr>
            </w:pPr>
            <w:r w:rsidRPr="00C6687B">
              <w:rPr>
                <w:rFonts w:cstheme="minorHAnsi"/>
              </w:rPr>
              <w:t>2456</w:t>
            </w:r>
          </w:p>
        </w:tc>
        <w:tc>
          <w:tcPr>
            <w:tcW w:w="2665" w:type="dxa"/>
          </w:tcPr>
          <w:p w:rsidR="009D15B7" w:rsidRPr="00C6687B" w:rsidRDefault="009D15B7" w:rsidP="00C6687B">
            <w:pPr>
              <w:jc w:val="both"/>
              <w:rPr>
                <w:rFonts w:cstheme="minorHAnsi"/>
              </w:rPr>
            </w:pPr>
            <w:r w:rsidRPr="00C6687B">
              <w:rPr>
                <w:rFonts w:cstheme="minorHAnsi"/>
              </w:rPr>
              <w:t>Gás (GLP) P 45</w:t>
            </w:r>
          </w:p>
        </w:tc>
        <w:tc>
          <w:tcPr>
            <w:tcW w:w="1410" w:type="dxa"/>
          </w:tcPr>
          <w:p w:rsidR="009D15B7" w:rsidRPr="00C6687B" w:rsidRDefault="009D15B7" w:rsidP="00C6687B">
            <w:pPr>
              <w:jc w:val="both"/>
              <w:rPr>
                <w:rFonts w:cstheme="minorHAnsi"/>
              </w:rPr>
            </w:pPr>
            <w:r w:rsidRPr="00C6687B">
              <w:rPr>
                <w:rFonts w:cstheme="minorHAnsi"/>
              </w:rPr>
              <w:t>Un</w:t>
            </w:r>
          </w:p>
        </w:tc>
        <w:tc>
          <w:tcPr>
            <w:tcW w:w="1458" w:type="dxa"/>
          </w:tcPr>
          <w:p w:rsidR="009D15B7" w:rsidRPr="00C6687B" w:rsidRDefault="009D15B7" w:rsidP="00C6687B">
            <w:pPr>
              <w:jc w:val="both"/>
              <w:rPr>
                <w:rFonts w:cstheme="minorHAnsi"/>
              </w:rPr>
            </w:pPr>
            <w:r w:rsidRPr="00C6687B">
              <w:rPr>
                <w:rFonts w:cstheme="minorHAnsi"/>
              </w:rPr>
              <w:t>120</w:t>
            </w:r>
          </w:p>
        </w:tc>
        <w:tc>
          <w:tcPr>
            <w:tcW w:w="1406" w:type="dxa"/>
          </w:tcPr>
          <w:p w:rsidR="009D15B7" w:rsidRPr="00C6687B" w:rsidRDefault="009D15B7" w:rsidP="00C6687B">
            <w:pPr>
              <w:jc w:val="both"/>
              <w:rPr>
                <w:rFonts w:cstheme="minorHAnsi"/>
              </w:rPr>
            </w:pPr>
          </w:p>
        </w:tc>
      </w:tr>
      <w:tr w:rsidR="009D15B7" w:rsidRPr="00C6687B" w:rsidTr="004F5903">
        <w:tc>
          <w:tcPr>
            <w:tcW w:w="704" w:type="dxa"/>
          </w:tcPr>
          <w:p w:rsidR="009D15B7" w:rsidRPr="00C6687B" w:rsidRDefault="009D15B7" w:rsidP="00C6687B">
            <w:pPr>
              <w:jc w:val="both"/>
              <w:rPr>
                <w:rFonts w:cstheme="minorHAnsi"/>
              </w:rPr>
            </w:pPr>
            <w:r w:rsidRPr="00C6687B">
              <w:rPr>
                <w:rFonts w:cstheme="minorHAnsi"/>
              </w:rPr>
              <w:t>3</w:t>
            </w:r>
          </w:p>
        </w:tc>
        <w:tc>
          <w:tcPr>
            <w:tcW w:w="851" w:type="dxa"/>
          </w:tcPr>
          <w:p w:rsidR="009D15B7" w:rsidRPr="00C6687B" w:rsidRDefault="009D15B7" w:rsidP="00C6687B">
            <w:pPr>
              <w:jc w:val="both"/>
              <w:rPr>
                <w:rFonts w:cstheme="minorHAnsi"/>
              </w:rPr>
            </w:pPr>
            <w:r w:rsidRPr="00C6687B">
              <w:rPr>
                <w:rFonts w:cstheme="minorHAnsi"/>
              </w:rPr>
              <w:t>6912</w:t>
            </w:r>
          </w:p>
        </w:tc>
        <w:tc>
          <w:tcPr>
            <w:tcW w:w="2665" w:type="dxa"/>
          </w:tcPr>
          <w:p w:rsidR="009D15B7" w:rsidRPr="00C6687B" w:rsidRDefault="009D15B7" w:rsidP="00C6687B">
            <w:pPr>
              <w:jc w:val="both"/>
              <w:rPr>
                <w:rFonts w:cstheme="minorHAnsi"/>
              </w:rPr>
            </w:pPr>
            <w:r w:rsidRPr="00C6687B">
              <w:rPr>
                <w:rFonts w:cstheme="minorHAnsi"/>
              </w:rPr>
              <w:t>Gás (GLP) P 13 Entrega Rural</w:t>
            </w:r>
          </w:p>
        </w:tc>
        <w:tc>
          <w:tcPr>
            <w:tcW w:w="1410" w:type="dxa"/>
          </w:tcPr>
          <w:p w:rsidR="009D15B7" w:rsidRPr="00C6687B" w:rsidRDefault="009D15B7" w:rsidP="00C6687B">
            <w:pPr>
              <w:jc w:val="both"/>
              <w:rPr>
                <w:rFonts w:cstheme="minorHAnsi"/>
              </w:rPr>
            </w:pPr>
            <w:r w:rsidRPr="00C6687B">
              <w:rPr>
                <w:rFonts w:cstheme="minorHAnsi"/>
              </w:rPr>
              <w:t xml:space="preserve">Un </w:t>
            </w:r>
          </w:p>
        </w:tc>
        <w:tc>
          <w:tcPr>
            <w:tcW w:w="1458" w:type="dxa"/>
          </w:tcPr>
          <w:p w:rsidR="009D15B7" w:rsidRPr="00C6687B" w:rsidRDefault="009D15B7" w:rsidP="00C6687B">
            <w:pPr>
              <w:jc w:val="both"/>
              <w:rPr>
                <w:rFonts w:cstheme="minorHAnsi"/>
              </w:rPr>
            </w:pPr>
            <w:r w:rsidRPr="00C6687B">
              <w:rPr>
                <w:rFonts w:cstheme="minorHAnsi"/>
              </w:rPr>
              <w:t>110</w:t>
            </w:r>
          </w:p>
        </w:tc>
        <w:tc>
          <w:tcPr>
            <w:tcW w:w="1406" w:type="dxa"/>
          </w:tcPr>
          <w:p w:rsidR="009D15B7" w:rsidRPr="00C6687B" w:rsidRDefault="009D15B7" w:rsidP="00C6687B">
            <w:pPr>
              <w:jc w:val="both"/>
              <w:rPr>
                <w:rFonts w:cstheme="minorHAnsi"/>
              </w:rPr>
            </w:pPr>
          </w:p>
        </w:tc>
      </w:tr>
      <w:tr w:rsidR="009D15B7" w:rsidRPr="00C6687B" w:rsidTr="004F5903">
        <w:tc>
          <w:tcPr>
            <w:tcW w:w="704" w:type="dxa"/>
          </w:tcPr>
          <w:p w:rsidR="009D15B7" w:rsidRPr="00C6687B" w:rsidRDefault="009D15B7" w:rsidP="00C6687B">
            <w:pPr>
              <w:jc w:val="both"/>
              <w:rPr>
                <w:rFonts w:cstheme="minorHAnsi"/>
              </w:rPr>
            </w:pPr>
            <w:r w:rsidRPr="00C6687B">
              <w:rPr>
                <w:rFonts w:cstheme="minorHAnsi"/>
              </w:rPr>
              <w:t>4</w:t>
            </w:r>
          </w:p>
        </w:tc>
        <w:tc>
          <w:tcPr>
            <w:tcW w:w="851" w:type="dxa"/>
          </w:tcPr>
          <w:p w:rsidR="009D15B7" w:rsidRPr="00C6687B" w:rsidRDefault="009D15B7" w:rsidP="00C6687B">
            <w:pPr>
              <w:jc w:val="both"/>
              <w:rPr>
                <w:rFonts w:cstheme="minorHAnsi"/>
              </w:rPr>
            </w:pPr>
            <w:r w:rsidRPr="00C6687B">
              <w:rPr>
                <w:rFonts w:cstheme="minorHAnsi"/>
              </w:rPr>
              <w:t>13998</w:t>
            </w:r>
          </w:p>
        </w:tc>
        <w:tc>
          <w:tcPr>
            <w:tcW w:w="2665" w:type="dxa"/>
          </w:tcPr>
          <w:p w:rsidR="009D15B7" w:rsidRPr="00C6687B" w:rsidRDefault="009D15B7" w:rsidP="00C6687B">
            <w:pPr>
              <w:jc w:val="both"/>
              <w:rPr>
                <w:rFonts w:cstheme="minorHAnsi"/>
              </w:rPr>
            </w:pPr>
            <w:r w:rsidRPr="00C6687B">
              <w:rPr>
                <w:rFonts w:cstheme="minorHAnsi"/>
              </w:rPr>
              <w:t>Vasilhame Gás P13 Engarrafado</w:t>
            </w:r>
          </w:p>
        </w:tc>
        <w:tc>
          <w:tcPr>
            <w:tcW w:w="1410" w:type="dxa"/>
          </w:tcPr>
          <w:p w:rsidR="009D15B7" w:rsidRPr="00C6687B" w:rsidRDefault="009D15B7" w:rsidP="00C6687B">
            <w:pPr>
              <w:jc w:val="both"/>
              <w:rPr>
                <w:rFonts w:cstheme="minorHAnsi"/>
              </w:rPr>
            </w:pPr>
            <w:r w:rsidRPr="00C6687B">
              <w:rPr>
                <w:rFonts w:cstheme="minorHAnsi"/>
              </w:rPr>
              <w:t>Un</w:t>
            </w:r>
          </w:p>
        </w:tc>
        <w:tc>
          <w:tcPr>
            <w:tcW w:w="1458" w:type="dxa"/>
          </w:tcPr>
          <w:p w:rsidR="009D15B7" w:rsidRPr="00C6687B" w:rsidRDefault="009D15B7" w:rsidP="00C6687B">
            <w:pPr>
              <w:jc w:val="both"/>
              <w:rPr>
                <w:rFonts w:cstheme="minorHAnsi"/>
              </w:rPr>
            </w:pPr>
            <w:r w:rsidRPr="00C6687B">
              <w:rPr>
                <w:rFonts w:cstheme="minorHAnsi"/>
              </w:rPr>
              <w:t>14</w:t>
            </w:r>
          </w:p>
        </w:tc>
        <w:tc>
          <w:tcPr>
            <w:tcW w:w="1406" w:type="dxa"/>
          </w:tcPr>
          <w:p w:rsidR="009D15B7" w:rsidRPr="00C6687B" w:rsidRDefault="009D15B7" w:rsidP="00C6687B">
            <w:pPr>
              <w:jc w:val="both"/>
              <w:rPr>
                <w:rFonts w:cstheme="minorHAnsi"/>
              </w:rPr>
            </w:pPr>
          </w:p>
        </w:tc>
      </w:tr>
      <w:tr w:rsidR="009D15B7" w:rsidRPr="00C6687B" w:rsidTr="004F5903">
        <w:tc>
          <w:tcPr>
            <w:tcW w:w="704" w:type="dxa"/>
          </w:tcPr>
          <w:p w:rsidR="009D15B7" w:rsidRPr="00C6687B" w:rsidRDefault="009D15B7" w:rsidP="00C6687B">
            <w:pPr>
              <w:jc w:val="both"/>
              <w:rPr>
                <w:rFonts w:cstheme="minorHAnsi"/>
              </w:rPr>
            </w:pPr>
            <w:r w:rsidRPr="00C6687B">
              <w:rPr>
                <w:rFonts w:cstheme="minorHAnsi"/>
              </w:rPr>
              <w:lastRenderedPageBreak/>
              <w:t>5</w:t>
            </w:r>
          </w:p>
        </w:tc>
        <w:tc>
          <w:tcPr>
            <w:tcW w:w="851" w:type="dxa"/>
          </w:tcPr>
          <w:p w:rsidR="009D15B7" w:rsidRPr="00C6687B" w:rsidRDefault="009D15B7" w:rsidP="00C6687B">
            <w:pPr>
              <w:jc w:val="both"/>
              <w:rPr>
                <w:rFonts w:cstheme="minorHAnsi"/>
              </w:rPr>
            </w:pPr>
            <w:r w:rsidRPr="00C6687B">
              <w:rPr>
                <w:rFonts w:cstheme="minorHAnsi"/>
              </w:rPr>
              <w:t>22947</w:t>
            </w:r>
          </w:p>
        </w:tc>
        <w:tc>
          <w:tcPr>
            <w:tcW w:w="2665" w:type="dxa"/>
          </w:tcPr>
          <w:p w:rsidR="009D15B7" w:rsidRPr="00C6687B" w:rsidRDefault="009D15B7" w:rsidP="00C6687B">
            <w:pPr>
              <w:jc w:val="both"/>
              <w:rPr>
                <w:rFonts w:cstheme="minorHAnsi"/>
              </w:rPr>
            </w:pPr>
            <w:r w:rsidRPr="00C6687B">
              <w:rPr>
                <w:rFonts w:cstheme="minorHAnsi"/>
              </w:rPr>
              <w:t>Vasilhame Completo Gás (GLP) P45</w:t>
            </w:r>
          </w:p>
        </w:tc>
        <w:tc>
          <w:tcPr>
            <w:tcW w:w="1410" w:type="dxa"/>
          </w:tcPr>
          <w:p w:rsidR="009D15B7" w:rsidRPr="00C6687B" w:rsidRDefault="009D15B7" w:rsidP="00C6687B">
            <w:pPr>
              <w:jc w:val="both"/>
              <w:rPr>
                <w:rFonts w:cstheme="minorHAnsi"/>
              </w:rPr>
            </w:pPr>
            <w:r w:rsidRPr="00C6687B">
              <w:rPr>
                <w:rFonts w:cstheme="minorHAnsi"/>
              </w:rPr>
              <w:t>Un</w:t>
            </w:r>
          </w:p>
        </w:tc>
        <w:tc>
          <w:tcPr>
            <w:tcW w:w="1458" w:type="dxa"/>
          </w:tcPr>
          <w:p w:rsidR="009D15B7" w:rsidRPr="00C6687B" w:rsidRDefault="009D15B7" w:rsidP="00C6687B">
            <w:pPr>
              <w:jc w:val="both"/>
              <w:rPr>
                <w:rFonts w:cstheme="minorHAnsi"/>
              </w:rPr>
            </w:pPr>
            <w:r w:rsidRPr="00C6687B">
              <w:rPr>
                <w:rFonts w:cstheme="minorHAnsi"/>
              </w:rPr>
              <w:t>2</w:t>
            </w:r>
          </w:p>
        </w:tc>
        <w:tc>
          <w:tcPr>
            <w:tcW w:w="1406" w:type="dxa"/>
          </w:tcPr>
          <w:p w:rsidR="009D15B7" w:rsidRPr="00C6687B" w:rsidRDefault="009D15B7" w:rsidP="00C6687B">
            <w:pPr>
              <w:jc w:val="both"/>
              <w:rPr>
                <w:rFonts w:cstheme="minorHAnsi"/>
              </w:rPr>
            </w:pPr>
          </w:p>
        </w:tc>
      </w:tr>
      <w:tr w:rsidR="009D15B7" w:rsidRPr="00C6687B" w:rsidTr="004F5903">
        <w:tc>
          <w:tcPr>
            <w:tcW w:w="704" w:type="dxa"/>
          </w:tcPr>
          <w:p w:rsidR="009D15B7" w:rsidRPr="00C6687B" w:rsidRDefault="009D15B7" w:rsidP="00C6687B">
            <w:pPr>
              <w:jc w:val="both"/>
              <w:rPr>
                <w:rFonts w:cstheme="minorHAnsi"/>
              </w:rPr>
            </w:pPr>
            <w:r w:rsidRPr="00C6687B">
              <w:rPr>
                <w:rFonts w:cstheme="minorHAnsi"/>
              </w:rPr>
              <w:t>6</w:t>
            </w:r>
          </w:p>
        </w:tc>
        <w:tc>
          <w:tcPr>
            <w:tcW w:w="851" w:type="dxa"/>
          </w:tcPr>
          <w:p w:rsidR="009D15B7" w:rsidRPr="00C6687B" w:rsidRDefault="009D15B7" w:rsidP="00C6687B">
            <w:pPr>
              <w:jc w:val="both"/>
              <w:rPr>
                <w:rFonts w:cstheme="minorHAnsi"/>
              </w:rPr>
            </w:pPr>
            <w:r w:rsidRPr="00C6687B">
              <w:rPr>
                <w:rFonts w:cstheme="minorHAnsi"/>
              </w:rPr>
              <w:t>27222</w:t>
            </w:r>
          </w:p>
        </w:tc>
        <w:tc>
          <w:tcPr>
            <w:tcW w:w="2665" w:type="dxa"/>
          </w:tcPr>
          <w:p w:rsidR="009D15B7" w:rsidRPr="00C6687B" w:rsidRDefault="009D15B7" w:rsidP="00C6687B">
            <w:pPr>
              <w:jc w:val="both"/>
              <w:rPr>
                <w:rFonts w:cstheme="minorHAnsi"/>
              </w:rPr>
            </w:pPr>
            <w:r w:rsidRPr="00C6687B">
              <w:rPr>
                <w:rFonts w:cstheme="minorHAnsi"/>
              </w:rPr>
              <w:t>Gás (GLP) P45</w:t>
            </w:r>
          </w:p>
          <w:p w:rsidR="009D15B7" w:rsidRPr="00C6687B" w:rsidRDefault="009D15B7" w:rsidP="00C6687B">
            <w:pPr>
              <w:jc w:val="both"/>
              <w:rPr>
                <w:rFonts w:cstheme="minorHAnsi"/>
              </w:rPr>
            </w:pPr>
            <w:r w:rsidRPr="00C6687B">
              <w:rPr>
                <w:rFonts w:cstheme="minorHAnsi"/>
              </w:rPr>
              <w:t>Entrega Rural</w:t>
            </w:r>
          </w:p>
        </w:tc>
        <w:tc>
          <w:tcPr>
            <w:tcW w:w="1410" w:type="dxa"/>
          </w:tcPr>
          <w:p w:rsidR="009D15B7" w:rsidRPr="00C6687B" w:rsidRDefault="009D15B7" w:rsidP="00C6687B">
            <w:pPr>
              <w:jc w:val="both"/>
              <w:rPr>
                <w:rFonts w:cstheme="minorHAnsi"/>
              </w:rPr>
            </w:pPr>
            <w:r w:rsidRPr="00C6687B">
              <w:rPr>
                <w:rFonts w:cstheme="minorHAnsi"/>
              </w:rPr>
              <w:t>Un</w:t>
            </w:r>
          </w:p>
        </w:tc>
        <w:tc>
          <w:tcPr>
            <w:tcW w:w="1458" w:type="dxa"/>
          </w:tcPr>
          <w:p w:rsidR="009D15B7" w:rsidRPr="00C6687B" w:rsidRDefault="009D15B7" w:rsidP="00C6687B">
            <w:pPr>
              <w:jc w:val="both"/>
              <w:rPr>
                <w:rFonts w:cstheme="minorHAnsi"/>
              </w:rPr>
            </w:pPr>
            <w:r w:rsidRPr="00C6687B">
              <w:rPr>
                <w:rFonts w:cstheme="minorHAnsi"/>
              </w:rPr>
              <w:t>34</w:t>
            </w:r>
          </w:p>
        </w:tc>
        <w:tc>
          <w:tcPr>
            <w:tcW w:w="1406" w:type="dxa"/>
          </w:tcPr>
          <w:p w:rsidR="009D15B7" w:rsidRPr="00C6687B" w:rsidRDefault="009D15B7" w:rsidP="00C6687B">
            <w:pPr>
              <w:jc w:val="both"/>
              <w:rPr>
                <w:rFonts w:cstheme="minorHAnsi"/>
              </w:rPr>
            </w:pPr>
          </w:p>
        </w:tc>
      </w:tr>
    </w:tbl>
    <w:p w:rsidR="009D15B7" w:rsidRPr="00C6687B" w:rsidRDefault="009D15B7" w:rsidP="00C6687B">
      <w:pPr>
        <w:jc w:val="both"/>
        <w:rPr>
          <w:rFonts w:cstheme="minorHAnsi"/>
        </w:rPr>
      </w:pPr>
    </w:p>
    <w:p w:rsidR="009D15B7" w:rsidRPr="00C6687B" w:rsidRDefault="009D15B7" w:rsidP="00C6687B">
      <w:pPr>
        <w:spacing w:before="100" w:beforeAutospacing="1" w:after="100" w:afterAutospacing="1" w:line="240" w:lineRule="auto"/>
        <w:jc w:val="both"/>
        <w:outlineLvl w:val="2"/>
        <w:rPr>
          <w:rFonts w:eastAsia="Times New Roman" w:cstheme="minorHAnsi"/>
          <w:b/>
          <w:lang w:eastAsia="ar-SA"/>
        </w:rPr>
      </w:pPr>
      <w:r w:rsidRPr="00C6687B">
        <w:rPr>
          <w:rFonts w:eastAsia="Times New Roman" w:cstheme="minorHAnsi"/>
          <w:b/>
          <w:lang w:eastAsia="ar-SA"/>
        </w:rPr>
        <w:t>DESCRIÇÃO E QUANTIDADES (CÂMARA MUNICIPAL DE CAMBUÍ/MG)</w:t>
      </w:r>
    </w:p>
    <w:p w:rsidR="009D15B7" w:rsidRPr="00C6687B" w:rsidRDefault="009D15B7" w:rsidP="00C6687B">
      <w:pPr>
        <w:jc w:val="both"/>
        <w:rPr>
          <w:rFonts w:cstheme="minorHAnsi"/>
        </w:rPr>
      </w:pPr>
    </w:p>
    <w:tbl>
      <w:tblPr>
        <w:tblStyle w:val="Tabelacomgrade"/>
        <w:tblW w:w="0" w:type="auto"/>
        <w:tblLook w:val="04A0"/>
      </w:tblPr>
      <w:tblGrid>
        <w:gridCol w:w="702"/>
        <w:gridCol w:w="977"/>
        <w:gridCol w:w="2593"/>
        <w:gridCol w:w="1391"/>
        <w:gridCol w:w="1458"/>
        <w:gridCol w:w="1373"/>
      </w:tblGrid>
      <w:tr w:rsidR="009D15B7" w:rsidRPr="00C6687B" w:rsidTr="004F5903">
        <w:tc>
          <w:tcPr>
            <w:tcW w:w="702" w:type="dxa"/>
          </w:tcPr>
          <w:p w:rsidR="009D15B7" w:rsidRPr="00C6687B" w:rsidRDefault="009D15B7" w:rsidP="00C6687B">
            <w:pPr>
              <w:jc w:val="both"/>
              <w:rPr>
                <w:rFonts w:cstheme="minorHAnsi"/>
              </w:rPr>
            </w:pPr>
            <w:r w:rsidRPr="00C6687B">
              <w:rPr>
                <w:rFonts w:cstheme="minorHAnsi"/>
              </w:rPr>
              <w:t>Item</w:t>
            </w:r>
          </w:p>
        </w:tc>
        <w:tc>
          <w:tcPr>
            <w:tcW w:w="977" w:type="dxa"/>
          </w:tcPr>
          <w:p w:rsidR="009D15B7" w:rsidRPr="00C6687B" w:rsidRDefault="009D15B7" w:rsidP="00C6687B">
            <w:pPr>
              <w:jc w:val="both"/>
              <w:rPr>
                <w:rFonts w:cstheme="minorHAnsi"/>
              </w:rPr>
            </w:pPr>
            <w:r w:rsidRPr="00C6687B">
              <w:rPr>
                <w:rFonts w:cstheme="minorHAnsi"/>
              </w:rPr>
              <w:t>Código</w:t>
            </w:r>
          </w:p>
        </w:tc>
        <w:tc>
          <w:tcPr>
            <w:tcW w:w="2593" w:type="dxa"/>
          </w:tcPr>
          <w:p w:rsidR="009D15B7" w:rsidRPr="00C6687B" w:rsidRDefault="009D15B7" w:rsidP="00C6687B">
            <w:pPr>
              <w:jc w:val="both"/>
              <w:rPr>
                <w:rFonts w:cstheme="minorHAnsi"/>
              </w:rPr>
            </w:pPr>
            <w:r w:rsidRPr="00C6687B">
              <w:rPr>
                <w:rFonts w:cstheme="minorHAnsi"/>
              </w:rPr>
              <w:t>Descrição do Produto</w:t>
            </w:r>
          </w:p>
        </w:tc>
        <w:tc>
          <w:tcPr>
            <w:tcW w:w="1391" w:type="dxa"/>
          </w:tcPr>
          <w:p w:rsidR="009D15B7" w:rsidRPr="00C6687B" w:rsidRDefault="009D15B7" w:rsidP="00C6687B">
            <w:pPr>
              <w:jc w:val="both"/>
              <w:rPr>
                <w:rFonts w:cstheme="minorHAnsi"/>
              </w:rPr>
            </w:pPr>
            <w:r w:rsidRPr="00C6687B">
              <w:rPr>
                <w:rFonts w:cstheme="minorHAnsi"/>
              </w:rPr>
              <w:t>Unidade</w:t>
            </w:r>
          </w:p>
        </w:tc>
        <w:tc>
          <w:tcPr>
            <w:tcW w:w="1458" w:type="dxa"/>
          </w:tcPr>
          <w:p w:rsidR="009D15B7" w:rsidRPr="00C6687B" w:rsidRDefault="009D15B7" w:rsidP="00C6687B">
            <w:pPr>
              <w:jc w:val="both"/>
              <w:rPr>
                <w:rFonts w:cstheme="minorHAnsi"/>
              </w:rPr>
            </w:pPr>
            <w:r w:rsidRPr="00C6687B">
              <w:rPr>
                <w:rFonts w:cstheme="minorHAnsi"/>
              </w:rPr>
              <w:t xml:space="preserve">Quantidade </w:t>
            </w:r>
          </w:p>
        </w:tc>
        <w:tc>
          <w:tcPr>
            <w:tcW w:w="1373" w:type="dxa"/>
          </w:tcPr>
          <w:p w:rsidR="009D15B7" w:rsidRPr="00C6687B" w:rsidRDefault="009D15B7" w:rsidP="00C6687B">
            <w:pPr>
              <w:jc w:val="both"/>
              <w:rPr>
                <w:rFonts w:cstheme="minorHAnsi"/>
              </w:rPr>
            </w:pPr>
            <w:r w:rsidRPr="00C6687B">
              <w:rPr>
                <w:rFonts w:cstheme="minorHAnsi"/>
              </w:rPr>
              <w:t>Marca</w:t>
            </w:r>
          </w:p>
        </w:tc>
      </w:tr>
      <w:tr w:rsidR="009D15B7" w:rsidRPr="00C6687B" w:rsidTr="004F5903">
        <w:tc>
          <w:tcPr>
            <w:tcW w:w="702" w:type="dxa"/>
          </w:tcPr>
          <w:p w:rsidR="009D15B7" w:rsidRPr="00C6687B" w:rsidRDefault="009D15B7" w:rsidP="00C6687B">
            <w:pPr>
              <w:jc w:val="both"/>
              <w:rPr>
                <w:rFonts w:cstheme="minorHAnsi"/>
              </w:rPr>
            </w:pPr>
            <w:r w:rsidRPr="00C6687B">
              <w:rPr>
                <w:rFonts w:cstheme="minorHAnsi"/>
              </w:rPr>
              <w:t>1</w:t>
            </w:r>
          </w:p>
        </w:tc>
        <w:tc>
          <w:tcPr>
            <w:tcW w:w="977" w:type="dxa"/>
          </w:tcPr>
          <w:p w:rsidR="009D15B7" w:rsidRPr="00C6687B" w:rsidRDefault="009D15B7" w:rsidP="00C6687B">
            <w:pPr>
              <w:jc w:val="both"/>
              <w:rPr>
                <w:rFonts w:cstheme="minorHAnsi"/>
              </w:rPr>
            </w:pPr>
            <w:r w:rsidRPr="00C6687B">
              <w:rPr>
                <w:rFonts w:cstheme="minorHAnsi"/>
              </w:rPr>
              <w:t>2455</w:t>
            </w:r>
          </w:p>
        </w:tc>
        <w:tc>
          <w:tcPr>
            <w:tcW w:w="2593" w:type="dxa"/>
          </w:tcPr>
          <w:p w:rsidR="009D15B7" w:rsidRPr="00C6687B" w:rsidRDefault="009D15B7" w:rsidP="00C6687B">
            <w:pPr>
              <w:jc w:val="both"/>
              <w:rPr>
                <w:rFonts w:cstheme="minorHAnsi"/>
              </w:rPr>
            </w:pPr>
            <w:r w:rsidRPr="00C6687B">
              <w:rPr>
                <w:rFonts w:cstheme="minorHAnsi"/>
              </w:rPr>
              <w:t>Gás (GLP) P 13. Entrega urbana</w:t>
            </w:r>
          </w:p>
        </w:tc>
        <w:tc>
          <w:tcPr>
            <w:tcW w:w="1391" w:type="dxa"/>
          </w:tcPr>
          <w:p w:rsidR="009D15B7" w:rsidRPr="00C6687B" w:rsidRDefault="009D15B7" w:rsidP="00C6687B">
            <w:pPr>
              <w:jc w:val="both"/>
              <w:rPr>
                <w:rFonts w:cstheme="minorHAnsi"/>
              </w:rPr>
            </w:pPr>
            <w:r w:rsidRPr="00C6687B">
              <w:rPr>
                <w:rFonts w:cstheme="minorHAnsi"/>
              </w:rPr>
              <w:t>Un</w:t>
            </w:r>
          </w:p>
        </w:tc>
        <w:tc>
          <w:tcPr>
            <w:tcW w:w="1458" w:type="dxa"/>
          </w:tcPr>
          <w:p w:rsidR="009D15B7" w:rsidRPr="00C6687B" w:rsidRDefault="009D15B7" w:rsidP="00C6687B">
            <w:pPr>
              <w:jc w:val="both"/>
              <w:rPr>
                <w:rFonts w:cstheme="minorHAnsi"/>
              </w:rPr>
            </w:pPr>
            <w:r w:rsidRPr="00C6687B">
              <w:rPr>
                <w:rFonts w:cstheme="minorHAnsi"/>
              </w:rPr>
              <w:t>3</w:t>
            </w:r>
          </w:p>
        </w:tc>
        <w:tc>
          <w:tcPr>
            <w:tcW w:w="1373" w:type="dxa"/>
          </w:tcPr>
          <w:p w:rsidR="009D15B7" w:rsidRPr="00C6687B" w:rsidRDefault="009D15B7" w:rsidP="00C6687B">
            <w:pPr>
              <w:jc w:val="both"/>
              <w:rPr>
                <w:rFonts w:cstheme="minorHAnsi"/>
              </w:rPr>
            </w:pPr>
          </w:p>
        </w:tc>
      </w:tr>
      <w:tr w:rsidR="009D15B7" w:rsidRPr="00C6687B" w:rsidTr="004F5903">
        <w:tc>
          <w:tcPr>
            <w:tcW w:w="702" w:type="dxa"/>
          </w:tcPr>
          <w:p w:rsidR="009D15B7" w:rsidRPr="00C6687B" w:rsidRDefault="009D15B7" w:rsidP="00C6687B">
            <w:pPr>
              <w:jc w:val="both"/>
              <w:rPr>
                <w:rFonts w:cstheme="minorHAnsi"/>
              </w:rPr>
            </w:pPr>
            <w:r w:rsidRPr="00C6687B">
              <w:rPr>
                <w:rFonts w:cstheme="minorHAnsi"/>
              </w:rPr>
              <w:t>2</w:t>
            </w:r>
          </w:p>
        </w:tc>
        <w:tc>
          <w:tcPr>
            <w:tcW w:w="977" w:type="dxa"/>
          </w:tcPr>
          <w:p w:rsidR="009D15B7" w:rsidRPr="00C6687B" w:rsidRDefault="009D15B7" w:rsidP="00C6687B">
            <w:pPr>
              <w:jc w:val="both"/>
              <w:rPr>
                <w:rFonts w:cstheme="minorHAnsi"/>
              </w:rPr>
            </w:pPr>
            <w:r w:rsidRPr="00C6687B">
              <w:rPr>
                <w:rFonts w:cstheme="minorHAnsi"/>
              </w:rPr>
              <w:t>13998</w:t>
            </w:r>
          </w:p>
        </w:tc>
        <w:tc>
          <w:tcPr>
            <w:tcW w:w="2593" w:type="dxa"/>
          </w:tcPr>
          <w:p w:rsidR="009D15B7" w:rsidRPr="00C6687B" w:rsidRDefault="009D15B7" w:rsidP="00C6687B">
            <w:pPr>
              <w:jc w:val="both"/>
              <w:rPr>
                <w:rFonts w:cstheme="minorHAnsi"/>
              </w:rPr>
            </w:pPr>
            <w:r w:rsidRPr="00C6687B">
              <w:rPr>
                <w:rFonts w:cstheme="minorHAnsi"/>
              </w:rPr>
              <w:t>Vasilhame Gás P13 Engarrafado</w:t>
            </w:r>
          </w:p>
        </w:tc>
        <w:tc>
          <w:tcPr>
            <w:tcW w:w="1391" w:type="dxa"/>
          </w:tcPr>
          <w:p w:rsidR="009D15B7" w:rsidRPr="00C6687B" w:rsidRDefault="009D15B7" w:rsidP="00C6687B">
            <w:pPr>
              <w:jc w:val="both"/>
              <w:rPr>
                <w:rFonts w:cstheme="minorHAnsi"/>
              </w:rPr>
            </w:pPr>
            <w:r w:rsidRPr="00C6687B">
              <w:rPr>
                <w:rFonts w:cstheme="minorHAnsi"/>
              </w:rPr>
              <w:t>Un</w:t>
            </w:r>
          </w:p>
        </w:tc>
        <w:tc>
          <w:tcPr>
            <w:tcW w:w="1458" w:type="dxa"/>
          </w:tcPr>
          <w:p w:rsidR="009D15B7" w:rsidRPr="00C6687B" w:rsidRDefault="007C10E6" w:rsidP="00C6687B">
            <w:pPr>
              <w:jc w:val="both"/>
              <w:rPr>
                <w:rFonts w:cstheme="minorHAnsi"/>
              </w:rPr>
            </w:pPr>
            <w:r>
              <w:rPr>
                <w:rFonts w:cstheme="minorHAnsi"/>
              </w:rPr>
              <w:t>2</w:t>
            </w:r>
          </w:p>
        </w:tc>
        <w:tc>
          <w:tcPr>
            <w:tcW w:w="1373" w:type="dxa"/>
          </w:tcPr>
          <w:p w:rsidR="009D15B7" w:rsidRPr="00C6687B" w:rsidRDefault="009D15B7" w:rsidP="00C6687B">
            <w:pPr>
              <w:jc w:val="both"/>
              <w:rPr>
                <w:rFonts w:cstheme="minorHAnsi"/>
              </w:rPr>
            </w:pPr>
          </w:p>
        </w:tc>
      </w:tr>
    </w:tbl>
    <w:p w:rsidR="008B5C7E" w:rsidRDefault="008B5C7E" w:rsidP="00C6687B">
      <w:pPr>
        <w:pStyle w:val="Corpodetexto"/>
        <w:spacing w:before="56" w:line="259" w:lineRule="auto"/>
        <w:jc w:val="both"/>
        <w:rPr>
          <w:rFonts w:asciiTheme="minorHAnsi" w:hAnsiTheme="minorHAnsi" w:cstheme="minorHAnsi"/>
        </w:rPr>
      </w:pPr>
    </w:p>
    <w:p w:rsidR="008B5C7E" w:rsidRPr="00C6687B" w:rsidRDefault="008B5C7E" w:rsidP="00C6687B">
      <w:pPr>
        <w:pStyle w:val="Corpodetexto"/>
        <w:spacing w:before="56" w:line="259" w:lineRule="auto"/>
        <w:jc w:val="both"/>
        <w:rPr>
          <w:rFonts w:asciiTheme="minorHAnsi" w:hAnsiTheme="minorHAnsi" w:cstheme="minorHAnsi"/>
        </w:rPr>
      </w:pPr>
    </w:p>
    <w:p w:rsidR="009D15B7" w:rsidRPr="00C6687B" w:rsidRDefault="009D15B7" w:rsidP="00C6687B">
      <w:pPr>
        <w:pStyle w:val="PargrafodaLista"/>
        <w:spacing w:line="360" w:lineRule="auto"/>
        <w:ind w:left="0"/>
        <w:jc w:val="both"/>
        <w:rPr>
          <w:rFonts w:asciiTheme="minorHAnsi" w:hAnsiTheme="minorHAnsi" w:cstheme="minorHAnsi"/>
        </w:rPr>
      </w:pPr>
      <w:r w:rsidRPr="00C6687B">
        <w:rPr>
          <w:rFonts w:asciiTheme="minorHAnsi" w:hAnsiTheme="minorHAnsi" w:cstheme="minorHAnsi"/>
        </w:rPr>
        <w:t xml:space="preserve">As quantidades estabelecidas foram feitas com base na necessidade pública e com base nos anos anteriores, considerando o aumento considerável esperado. Por se tratar de registro de preços, é uma estimativa anual, sendo efetivamente contratado o que for necessário para atendimento da demanda. </w:t>
      </w:r>
    </w:p>
    <w:p w:rsidR="008B5C7E" w:rsidRPr="00C6687B" w:rsidRDefault="008B5C7E" w:rsidP="00C6687B">
      <w:pPr>
        <w:pStyle w:val="Corpodetexto"/>
        <w:spacing w:before="56" w:line="259" w:lineRule="auto"/>
        <w:jc w:val="both"/>
        <w:rPr>
          <w:rFonts w:asciiTheme="minorHAnsi" w:hAnsiTheme="minorHAnsi" w:cstheme="minorHAnsi"/>
        </w:rPr>
      </w:pPr>
    </w:p>
    <w:p w:rsidR="008B5C7E" w:rsidRPr="00C708A1" w:rsidRDefault="008B5C7E" w:rsidP="00C708A1">
      <w:pPr>
        <w:tabs>
          <w:tab w:val="num" w:pos="1152"/>
        </w:tabs>
        <w:overflowPunct w:val="0"/>
        <w:adjustRightInd w:val="0"/>
        <w:spacing w:line="360" w:lineRule="auto"/>
        <w:jc w:val="both"/>
        <w:textAlignment w:val="baseline"/>
        <w:rPr>
          <w:rFonts w:cstheme="minorHAnsi"/>
          <w:b/>
          <w:color w:val="000000"/>
        </w:rPr>
      </w:pPr>
      <w:r w:rsidRPr="00C6687B">
        <w:rPr>
          <w:rFonts w:cstheme="minorHAnsi"/>
          <w:b/>
          <w:color w:val="000000"/>
        </w:rPr>
        <w:t>ESTIMATIVA VALOR DA CONTRATAÇÃO</w:t>
      </w:r>
    </w:p>
    <w:p w:rsidR="009D15B7" w:rsidRPr="00830EC4" w:rsidRDefault="009D15B7" w:rsidP="00C6687B">
      <w:pPr>
        <w:pStyle w:val="Corpodetexto"/>
        <w:spacing w:before="159" w:line="360" w:lineRule="auto"/>
        <w:jc w:val="both"/>
        <w:rPr>
          <w:rFonts w:asciiTheme="minorHAnsi" w:hAnsiTheme="minorHAnsi" w:cstheme="minorHAnsi"/>
        </w:rPr>
      </w:pPr>
      <w:r w:rsidRPr="00C6687B">
        <w:rPr>
          <w:rFonts w:asciiTheme="minorHAnsi" w:hAnsiTheme="minorHAnsi" w:cstheme="minorHAnsi"/>
        </w:rPr>
        <w:t xml:space="preserve">Analisando o mercado, entende-se </w:t>
      </w:r>
      <w:r w:rsidRPr="00C6687B">
        <w:rPr>
          <w:rFonts w:asciiTheme="minorHAnsi" w:hAnsiTheme="minorHAnsi" w:cstheme="minorHAnsi"/>
          <w:spacing w:val="3"/>
        </w:rPr>
        <w:t>que a única forma de atender a necessidade pública</w:t>
      </w:r>
      <w:r w:rsidR="00830EC4">
        <w:rPr>
          <w:rFonts w:asciiTheme="minorHAnsi" w:hAnsiTheme="minorHAnsi" w:cstheme="minorHAnsi"/>
          <w:spacing w:val="3"/>
        </w:rPr>
        <w:t xml:space="preserve"> de fornecimento</w:t>
      </w:r>
      <w:r w:rsidR="00830EC4" w:rsidRPr="00C6687B">
        <w:rPr>
          <w:rFonts w:asciiTheme="minorHAnsi" w:hAnsiTheme="minorHAnsi" w:cstheme="minorHAnsi"/>
        </w:rPr>
        <w:t>de Gás (GLP)</w:t>
      </w:r>
      <w:r w:rsidR="00830EC4">
        <w:rPr>
          <w:rFonts w:eastAsia="Times New Roman" w:cstheme="minorHAnsi"/>
          <w:lang w:eastAsia="ar-SA"/>
        </w:rPr>
        <w:t>P13, P45 e Vasilhame Completo</w:t>
      </w:r>
      <w:r w:rsidR="00830EC4">
        <w:rPr>
          <w:rFonts w:asciiTheme="minorHAnsi" w:hAnsiTheme="minorHAnsi" w:cstheme="minorHAnsi"/>
          <w:spacing w:val="3"/>
        </w:rPr>
        <w:t xml:space="preserve">, para atender as </w:t>
      </w:r>
      <w:r w:rsidR="00C708A1">
        <w:rPr>
          <w:rFonts w:asciiTheme="minorHAnsi" w:hAnsiTheme="minorHAnsi" w:cstheme="minorHAnsi"/>
          <w:spacing w:val="3"/>
        </w:rPr>
        <w:t>S</w:t>
      </w:r>
      <w:r w:rsidRPr="00C6687B">
        <w:rPr>
          <w:rFonts w:asciiTheme="minorHAnsi" w:hAnsiTheme="minorHAnsi" w:cstheme="minorHAnsi"/>
          <w:spacing w:val="3"/>
        </w:rPr>
        <w:t xml:space="preserve">ecretarias </w:t>
      </w:r>
      <w:r w:rsidR="00C708A1">
        <w:rPr>
          <w:rFonts w:asciiTheme="minorHAnsi" w:hAnsiTheme="minorHAnsi" w:cstheme="minorHAnsi"/>
          <w:spacing w:val="3"/>
        </w:rPr>
        <w:t>R</w:t>
      </w:r>
      <w:r w:rsidRPr="00C6687B">
        <w:rPr>
          <w:rFonts w:asciiTheme="minorHAnsi" w:hAnsiTheme="minorHAnsi" w:cstheme="minorHAnsi"/>
          <w:spacing w:val="3"/>
        </w:rPr>
        <w:t>equisitantes, bem como suas repartições, incluindo a Câmara Municipal de Cambuí, será por meio da aquisição mediante pregão, sendo adotado o pregão eletrônico. A opção adotada foi pelo pregão, tendo em vista que é a modalidade de licitação obrigatória para aquisição de bens e serviços comuns, cujo critério de julgamento é o de menor preço unitário</w:t>
      </w:r>
      <w:r w:rsidR="005E4C47">
        <w:rPr>
          <w:rFonts w:asciiTheme="minorHAnsi" w:hAnsiTheme="minorHAnsi" w:cstheme="minorHAnsi"/>
          <w:spacing w:val="3"/>
        </w:rPr>
        <w:t>, com a finalidade de garantir a ampla competitividade.</w:t>
      </w:r>
    </w:p>
    <w:p w:rsidR="009D15B7" w:rsidRPr="00C6687B" w:rsidRDefault="009D15B7" w:rsidP="00C6687B">
      <w:pPr>
        <w:pStyle w:val="Corpodetexto"/>
        <w:spacing w:before="159" w:line="360" w:lineRule="auto"/>
        <w:jc w:val="both"/>
        <w:rPr>
          <w:rFonts w:asciiTheme="minorHAnsi" w:hAnsiTheme="minorHAnsi" w:cstheme="minorHAnsi"/>
          <w:spacing w:val="3"/>
        </w:rPr>
      </w:pPr>
      <w:r w:rsidRPr="00C6687B">
        <w:rPr>
          <w:rFonts w:asciiTheme="minorHAnsi" w:hAnsiTheme="minorHAnsi" w:cstheme="minorHAnsi"/>
          <w:color w:val="000000"/>
        </w:rPr>
        <w:t xml:space="preserve">A estimativa do valor unitário foi feito com base em pesquisa de preços realizado pelas  </w:t>
      </w:r>
      <w:r w:rsidR="00C708A1">
        <w:rPr>
          <w:rFonts w:asciiTheme="minorHAnsi" w:hAnsiTheme="minorHAnsi" w:cstheme="minorHAnsi"/>
          <w:color w:val="000000"/>
        </w:rPr>
        <w:t>R</w:t>
      </w:r>
      <w:r w:rsidRPr="00C6687B">
        <w:rPr>
          <w:rFonts w:asciiTheme="minorHAnsi" w:hAnsiTheme="minorHAnsi" w:cstheme="minorHAnsi"/>
          <w:color w:val="000000"/>
        </w:rPr>
        <w:t>equisitantes</w:t>
      </w:r>
      <w:r w:rsidR="00C708A1">
        <w:rPr>
          <w:rFonts w:asciiTheme="minorHAnsi" w:hAnsiTheme="minorHAnsi" w:cstheme="minorHAnsi"/>
          <w:color w:val="000000"/>
        </w:rPr>
        <w:t xml:space="preserve"> envolvidas neste processo</w:t>
      </w:r>
      <w:r w:rsidRPr="00C6687B">
        <w:rPr>
          <w:rFonts w:asciiTheme="minorHAnsi" w:hAnsiTheme="minorHAnsi" w:cstheme="minorHAnsi"/>
          <w:color w:val="000000"/>
        </w:rPr>
        <w:t xml:space="preserve">, conforme </w:t>
      </w:r>
      <w:r w:rsidR="00830EC4">
        <w:rPr>
          <w:rFonts w:asciiTheme="minorHAnsi" w:hAnsiTheme="minorHAnsi" w:cstheme="minorHAnsi"/>
          <w:color w:val="000000"/>
        </w:rPr>
        <w:t>consta</w:t>
      </w:r>
      <w:r w:rsidRPr="00C6687B">
        <w:rPr>
          <w:rFonts w:asciiTheme="minorHAnsi" w:hAnsiTheme="minorHAnsi" w:cstheme="minorHAnsi"/>
          <w:color w:val="000000"/>
        </w:rPr>
        <w:t xml:space="preserve"> nos autos. Foi consultada empresas locais, considerando as empresas que já fornecem para esta Administração Municipal</w:t>
      </w:r>
      <w:r w:rsidR="005E4C47">
        <w:rPr>
          <w:rFonts w:asciiTheme="minorHAnsi" w:hAnsiTheme="minorHAnsi" w:cstheme="minorHAnsi"/>
          <w:color w:val="000000"/>
        </w:rPr>
        <w:t xml:space="preserve">, </w:t>
      </w:r>
      <w:r w:rsidRPr="00C6687B">
        <w:rPr>
          <w:rFonts w:asciiTheme="minorHAnsi" w:hAnsiTheme="minorHAnsi" w:cstheme="minorHAnsi"/>
          <w:color w:val="000000"/>
        </w:rPr>
        <w:t xml:space="preserve"> considerando o preço de mercado atual. </w:t>
      </w:r>
      <w:r w:rsidRPr="00C6687B">
        <w:rPr>
          <w:rFonts w:asciiTheme="minorHAnsi" w:hAnsiTheme="minorHAnsi" w:cstheme="minorHAnsi"/>
          <w:spacing w:val="3"/>
        </w:rPr>
        <w:t xml:space="preserve">Portanto,  conclui-se que o procedimento realizado até o momento referente ao planejamento da licitação é adequado para atender a </w:t>
      </w:r>
      <w:r w:rsidRPr="00C6687B">
        <w:rPr>
          <w:rFonts w:asciiTheme="minorHAnsi" w:hAnsiTheme="minorHAnsi" w:cstheme="minorHAnsi"/>
          <w:spacing w:val="3"/>
        </w:rPr>
        <w:lastRenderedPageBreak/>
        <w:t xml:space="preserve">demanda, sendo que a pesquisa de preços foi feita com base nos artigos 3º e 4º do Decreto Municipal 44/2023. </w:t>
      </w:r>
    </w:p>
    <w:p w:rsidR="008B5C7E" w:rsidRPr="00C6687B" w:rsidRDefault="008B5C7E" w:rsidP="00C6687B">
      <w:pPr>
        <w:pStyle w:val="Corpodetexto"/>
        <w:spacing w:before="8"/>
        <w:jc w:val="both"/>
        <w:rPr>
          <w:rFonts w:asciiTheme="minorHAnsi" w:hAnsiTheme="minorHAnsi" w:cstheme="minorHAnsi"/>
        </w:rPr>
      </w:pPr>
    </w:p>
    <w:p w:rsidR="008B5C7E" w:rsidRPr="00C6687B" w:rsidRDefault="008B5C7E" w:rsidP="00C6687B">
      <w:pPr>
        <w:pStyle w:val="Corpodetexto"/>
        <w:spacing w:before="8"/>
        <w:jc w:val="both"/>
        <w:rPr>
          <w:rFonts w:asciiTheme="minorHAnsi" w:hAnsiTheme="minorHAnsi" w:cstheme="minorHAnsi"/>
          <w:b/>
        </w:rPr>
      </w:pPr>
      <w:r w:rsidRPr="00C6687B">
        <w:rPr>
          <w:rFonts w:asciiTheme="minorHAnsi" w:hAnsiTheme="minorHAnsi" w:cstheme="minorHAnsi"/>
          <w:b/>
        </w:rPr>
        <w:t>JUSTIFICATIVA PARA O PARCELAMENTO OU NÃO DA CONTRATAÇÃO</w:t>
      </w:r>
    </w:p>
    <w:p w:rsidR="008B5C7E" w:rsidRPr="00C6687B" w:rsidRDefault="008B5C7E" w:rsidP="00C6687B">
      <w:pPr>
        <w:pStyle w:val="Corpodetexto"/>
        <w:spacing w:before="4"/>
        <w:jc w:val="both"/>
        <w:rPr>
          <w:rFonts w:asciiTheme="minorHAnsi" w:hAnsiTheme="minorHAnsi" w:cstheme="minorHAnsi"/>
        </w:rPr>
      </w:pPr>
    </w:p>
    <w:p w:rsidR="008B5C7E" w:rsidRPr="00C6687B" w:rsidRDefault="008B5C7E" w:rsidP="00C6687B">
      <w:pPr>
        <w:pStyle w:val="Corpodetexto"/>
        <w:spacing w:before="182" w:line="360" w:lineRule="auto"/>
        <w:jc w:val="both"/>
        <w:rPr>
          <w:rFonts w:asciiTheme="minorHAnsi" w:hAnsiTheme="minorHAnsi" w:cstheme="minorHAnsi"/>
        </w:rPr>
      </w:pPr>
      <w:r w:rsidRPr="00C6687B">
        <w:rPr>
          <w:rFonts w:asciiTheme="minorHAnsi" w:hAnsiTheme="minorHAnsi" w:cstheme="minorHAnsi"/>
          <w:spacing w:val="-1"/>
        </w:rPr>
        <w:t>Sugere-se</w:t>
      </w:r>
      <w:r w:rsidR="002E3A58">
        <w:rPr>
          <w:rFonts w:asciiTheme="minorHAnsi" w:hAnsiTheme="minorHAnsi" w:cstheme="minorHAnsi"/>
          <w:spacing w:val="-1"/>
        </w:rPr>
        <w:t xml:space="preserve"> </w:t>
      </w:r>
      <w:r w:rsidRPr="00C6687B">
        <w:rPr>
          <w:rFonts w:asciiTheme="minorHAnsi" w:hAnsiTheme="minorHAnsi" w:cstheme="minorHAnsi"/>
          <w:spacing w:val="-1"/>
        </w:rPr>
        <w:t>o</w:t>
      </w:r>
      <w:r w:rsidR="002E3A58">
        <w:rPr>
          <w:rFonts w:asciiTheme="minorHAnsi" w:hAnsiTheme="minorHAnsi" w:cstheme="minorHAnsi"/>
          <w:spacing w:val="-1"/>
        </w:rPr>
        <w:t xml:space="preserve"> </w:t>
      </w:r>
      <w:r w:rsidRPr="00C6687B">
        <w:rPr>
          <w:rFonts w:asciiTheme="minorHAnsi" w:hAnsiTheme="minorHAnsi" w:cstheme="minorHAnsi"/>
          <w:spacing w:val="-1"/>
        </w:rPr>
        <w:t>parcelamento</w:t>
      </w:r>
      <w:r w:rsidR="002E3A58">
        <w:rPr>
          <w:rFonts w:asciiTheme="minorHAnsi" w:hAnsiTheme="minorHAnsi" w:cstheme="minorHAnsi"/>
          <w:spacing w:val="-1"/>
        </w:rPr>
        <w:t xml:space="preserve"> </w:t>
      </w:r>
      <w:r w:rsidRPr="00C6687B">
        <w:rPr>
          <w:rFonts w:asciiTheme="minorHAnsi" w:hAnsiTheme="minorHAnsi" w:cstheme="minorHAnsi"/>
        </w:rPr>
        <w:t>do</w:t>
      </w:r>
      <w:r w:rsidR="002E3A58">
        <w:rPr>
          <w:rFonts w:asciiTheme="minorHAnsi" w:hAnsiTheme="minorHAnsi" w:cstheme="minorHAnsi"/>
        </w:rPr>
        <w:t xml:space="preserve"> </w:t>
      </w:r>
      <w:r w:rsidRPr="00C6687B">
        <w:rPr>
          <w:rFonts w:asciiTheme="minorHAnsi" w:hAnsiTheme="minorHAnsi" w:cstheme="minorHAnsi"/>
        </w:rPr>
        <w:t>objeto</w:t>
      </w:r>
      <w:r w:rsidR="002E3A58">
        <w:rPr>
          <w:rFonts w:asciiTheme="minorHAnsi" w:hAnsiTheme="minorHAnsi" w:cstheme="minorHAnsi"/>
        </w:rPr>
        <w:t xml:space="preserve"> </w:t>
      </w:r>
      <w:r w:rsidRPr="00C6687B">
        <w:rPr>
          <w:rFonts w:asciiTheme="minorHAnsi" w:hAnsiTheme="minorHAnsi" w:cstheme="minorHAnsi"/>
        </w:rPr>
        <w:t>em itens,</w:t>
      </w:r>
      <w:r w:rsidR="002E3A58">
        <w:rPr>
          <w:rFonts w:asciiTheme="minorHAnsi" w:hAnsiTheme="minorHAnsi" w:cstheme="minorHAnsi"/>
        </w:rPr>
        <w:t xml:space="preserve"> </w:t>
      </w:r>
      <w:r w:rsidRPr="00C6687B">
        <w:rPr>
          <w:rFonts w:asciiTheme="minorHAnsi" w:hAnsiTheme="minorHAnsi" w:cstheme="minorHAnsi"/>
        </w:rPr>
        <w:t>conforme</w:t>
      </w:r>
      <w:r w:rsidR="002E3A58">
        <w:rPr>
          <w:rFonts w:asciiTheme="minorHAnsi" w:hAnsiTheme="minorHAnsi" w:cstheme="minorHAnsi"/>
        </w:rPr>
        <w:t xml:space="preserve"> </w:t>
      </w:r>
      <w:r w:rsidRPr="00C6687B">
        <w:rPr>
          <w:rFonts w:asciiTheme="minorHAnsi" w:hAnsiTheme="minorHAnsi" w:cstheme="minorHAnsi"/>
        </w:rPr>
        <w:t>especificação</w:t>
      </w:r>
      <w:r w:rsidR="002E3A58">
        <w:rPr>
          <w:rFonts w:asciiTheme="minorHAnsi" w:hAnsiTheme="minorHAnsi" w:cstheme="minorHAnsi"/>
        </w:rPr>
        <w:t xml:space="preserve"> </w:t>
      </w:r>
      <w:r w:rsidR="005E4C47">
        <w:rPr>
          <w:rFonts w:asciiTheme="minorHAnsi" w:hAnsiTheme="minorHAnsi" w:cstheme="minorHAnsi"/>
        </w:rPr>
        <w:t>de tabela do primeiro item deste documento, em ra</w:t>
      </w:r>
      <w:r w:rsidRPr="00C6687B">
        <w:rPr>
          <w:rFonts w:asciiTheme="minorHAnsi" w:hAnsiTheme="minorHAnsi" w:cstheme="minorHAnsi"/>
        </w:rPr>
        <w:t xml:space="preserve">zão de que cada item do Termo de Referência poderá ser adjudicado por empresas diferentes. </w:t>
      </w:r>
    </w:p>
    <w:p w:rsidR="008B5C7E" w:rsidRPr="00C6687B" w:rsidRDefault="008B5C7E" w:rsidP="00C6687B">
      <w:pPr>
        <w:pStyle w:val="Corpodetexto"/>
        <w:jc w:val="both"/>
        <w:rPr>
          <w:rFonts w:asciiTheme="minorHAnsi" w:hAnsiTheme="minorHAnsi" w:cstheme="minorHAnsi"/>
        </w:rPr>
      </w:pPr>
    </w:p>
    <w:p w:rsidR="00607B6F" w:rsidRPr="00C6687B" w:rsidRDefault="00607B6F" w:rsidP="00C6687B">
      <w:pPr>
        <w:pStyle w:val="Corpodetexto"/>
        <w:jc w:val="both"/>
        <w:rPr>
          <w:rFonts w:asciiTheme="minorHAnsi" w:hAnsiTheme="minorHAnsi" w:cstheme="minorHAnsi"/>
        </w:rPr>
      </w:pPr>
    </w:p>
    <w:p w:rsidR="008B5C7E" w:rsidRPr="00C6687B" w:rsidRDefault="008B5C7E" w:rsidP="00C6687B">
      <w:pPr>
        <w:pStyle w:val="Corpodetexto"/>
        <w:jc w:val="both"/>
        <w:rPr>
          <w:rFonts w:asciiTheme="minorHAnsi" w:hAnsiTheme="minorHAnsi" w:cstheme="minorHAnsi"/>
          <w:b/>
        </w:rPr>
      </w:pPr>
      <w:r w:rsidRPr="00C6687B">
        <w:rPr>
          <w:rFonts w:asciiTheme="minorHAnsi" w:hAnsiTheme="minorHAnsi" w:cstheme="minorHAnsi"/>
          <w:b/>
        </w:rPr>
        <w:t>DESCRIÇÃO DA SOLUÇÃO COMO UM TODO</w:t>
      </w:r>
    </w:p>
    <w:p w:rsidR="008B5C7E" w:rsidRPr="00C6687B" w:rsidRDefault="008B5C7E" w:rsidP="00C6687B">
      <w:pPr>
        <w:pStyle w:val="Corpodetexto"/>
        <w:spacing w:before="157" w:line="360" w:lineRule="auto"/>
        <w:ind w:right="-1"/>
        <w:jc w:val="both"/>
        <w:rPr>
          <w:rFonts w:asciiTheme="minorHAnsi" w:hAnsiTheme="minorHAnsi" w:cstheme="minorHAnsi"/>
        </w:rPr>
      </w:pPr>
    </w:p>
    <w:p w:rsidR="008B5C7E" w:rsidRPr="00C6687B" w:rsidRDefault="008B5C7E" w:rsidP="00C6687B">
      <w:pPr>
        <w:pStyle w:val="Corpodetexto"/>
        <w:spacing w:before="157" w:line="360" w:lineRule="auto"/>
        <w:ind w:right="-1"/>
        <w:jc w:val="both"/>
        <w:rPr>
          <w:rFonts w:asciiTheme="minorHAnsi" w:hAnsiTheme="minorHAnsi" w:cstheme="minorHAnsi"/>
        </w:rPr>
      </w:pPr>
      <w:r w:rsidRPr="00C6687B">
        <w:rPr>
          <w:rFonts w:asciiTheme="minorHAnsi" w:hAnsiTheme="minorHAnsi" w:cstheme="minorHAnsi"/>
        </w:rPr>
        <w:t xml:space="preserve">Diante das alternativas apresentadas pelo mercado, sopesando-se os pós e contras de cada uma delas, entende-se que a melhor solução para a satisfação do interesse público no caso em apreço é a opção pela aquisição do objeto por meio de pregão eletrônico, pelo sistema de registro de preços. </w:t>
      </w:r>
    </w:p>
    <w:p w:rsidR="008B5C7E" w:rsidRPr="00C6687B" w:rsidRDefault="008B5C7E" w:rsidP="00C6687B">
      <w:pPr>
        <w:pStyle w:val="Corpodetexto"/>
        <w:spacing w:before="157" w:line="360" w:lineRule="auto"/>
        <w:ind w:right="-1"/>
        <w:jc w:val="both"/>
        <w:rPr>
          <w:rFonts w:asciiTheme="minorHAnsi" w:hAnsiTheme="minorHAnsi" w:cstheme="minorHAnsi"/>
        </w:rPr>
      </w:pPr>
      <w:r w:rsidRPr="00C6687B">
        <w:rPr>
          <w:rFonts w:asciiTheme="minorHAnsi" w:hAnsiTheme="minorHAnsi" w:cstheme="minorHAnsi"/>
        </w:rPr>
        <w:t xml:space="preserve">Considerando que dada a natureza do objeto não é possível identificar com exatidão o quantitativo necessário para atender a demanda, sendo o mais vantajoso para a Administração Pública Municipal a formalização de Ata de Registro de Preços e emissão de Ordem de Fornecimento ou formalização de contrato quando necessário, tanto em termos de economicidade em razão do preço, como em relação a desnecessidade de manter estoque, consequentemente o benefício no aproveitamento de recursos humanos, materiais e financeiros disponíveis. </w:t>
      </w:r>
    </w:p>
    <w:p w:rsidR="008B5C7E" w:rsidRPr="00C6687B" w:rsidRDefault="008B5C7E" w:rsidP="00C6687B">
      <w:pPr>
        <w:pStyle w:val="Corpodetexto"/>
        <w:spacing w:before="157" w:line="360" w:lineRule="auto"/>
        <w:ind w:right="-1"/>
        <w:jc w:val="both"/>
        <w:rPr>
          <w:rFonts w:asciiTheme="minorHAnsi" w:hAnsiTheme="minorHAnsi" w:cstheme="minorHAnsi"/>
        </w:rPr>
      </w:pPr>
    </w:p>
    <w:p w:rsidR="008B5C7E" w:rsidRPr="00C6687B" w:rsidRDefault="008B5C7E" w:rsidP="00C6687B">
      <w:pPr>
        <w:pStyle w:val="Corpodetexto"/>
        <w:spacing w:before="157" w:line="360" w:lineRule="auto"/>
        <w:ind w:right="-1"/>
        <w:jc w:val="both"/>
        <w:rPr>
          <w:rFonts w:asciiTheme="minorHAnsi" w:hAnsiTheme="minorHAnsi" w:cstheme="minorHAnsi"/>
          <w:b/>
        </w:rPr>
      </w:pPr>
      <w:r w:rsidRPr="00C6687B">
        <w:rPr>
          <w:rFonts w:asciiTheme="minorHAnsi" w:hAnsiTheme="minorHAnsi" w:cstheme="minorHAnsi"/>
          <w:b/>
        </w:rPr>
        <w:t>DEMAIS EXIGÊNCIAS</w:t>
      </w:r>
    </w:p>
    <w:p w:rsidR="008B5C7E" w:rsidRPr="00C6687B" w:rsidRDefault="008B5C7E" w:rsidP="00C6687B">
      <w:pPr>
        <w:pStyle w:val="Corpodetexto"/>
        <w:spacing w:before="10" w:line="360" w:lineRule="auto"/>
        <w:ind w:right="-1"/>
        <w:jc w:val="both"/>
        <w:rPr>
          <w:rFonts w:asciiTheme="minorHAnsi" w:hAnsiTheme="minorHAnsi" w:cstheme="minorHAnsi"/>
        </w:rPr>
      </w:pPr>
    </w:p>
    <w:p w:rsidR="005E4C47" w:rsidRPr="000D29AE" w:rsidRDefault="008B5C7E" w:rsidP="005E4C47">
      <w:pPr>
        <w:pStyle w:val="Corpodetexto"/>
        <w:spacing w:before="10" w:line="360" w:lineRule="auto"/>
        <w:ind w:right="-1"/>
        <w:jc w:val="both"/>
        <w:rPr>
          <w:rFonts w:asciiTheme="minorHAnsi" w:hAnsiTheme="minorHAnsi" w:cstheme="minorHAnsi"/>
        </w:rPr>
      </w:pPr>
      <w:r w:rsidRPr="00C6687B">
        <w:rPr>
          <w:rFonts w:asciiTheme="minorHAnsi" w:hAnsiTheme="minorHAnsi" w:cstheme="minorHAnsi"/>
        </w:rPr>
        <w:t>Considerando que o objeto deste certame se trata de objeto de fornecimento contínuo, em caso de prorrogação da Ata ou Contrato, o índice a ser adotado será o IPCA</w:t>
      </w:r>
      <w:r w:rsidR="005E4C47">
        <w:rPr>
          <w:rFonts w:asciiTheme="minorHAnsi" w:hAnsiTheme="minorHAnsi" w:cstheme="minorHAnsi"/>
        </w:rPr>
        <w:t>. A prorrogação deve ser considerada no momento oportuno pela Administração</w:t>
      </w:r>
      <w:r w:rsidR="005E4C47" w:rsidRPr="000D29AE">
        <w:rPr>
          <w:rFonts w:asciiTheme="minorHAnsi" w:hAnsiTheme="minorHAnsi" w:cstheme="minorHAnsi"/>
        </w:rPr>
        <w:t xml:space="preserve">. </w:t>
      </w:r>
    </w:p>
    <w:p w:rsidR="008B5C7E" w:rsidRPr="00C6687B" w:rsidRDefault="008B5C7E" w:rsidP="00C6687B">
      <w:pPr>
        <w:pStyle w:val="Corpodetexto"/>
        <w:spacing w:before="10" w:line="360" w:lineRule="auto"/>
        <w:ind w:right="-1"/>
        <w:jc w:val="both"/>
        <w:rPr>
          <w:rFonts w:asciiTheme="minorHAnsi" w:hAnsiTheme="minorHAnsi" w:cstheme="minorHAnsi"/>
        </w:rPr>
      </w:pPr>
    </w:p>
    <w:p w:rsidR="005E4C47" w:rsidRDefault="008B5C7E" w:rsidP="00C6687B">
      <w:pPr>
        <w:pStyle w:val="Corpodetexto"/>
        <w:spacing w:line="360" w:lineRule="auto"/>
        <w:ind w:right="-1"/>
        <w:jc w:val="both"/>
        <w:rPr>
          <w:rFonts w:asciiTheme="minorHAnsi" w:hAnsiTheme="minorHAnsi" w:cstheme="minorHAnsi"/>
        </w:rPr>
      </w:pPr>
      <w:r w:rsidRPr="00C6687B">
        <w:rPr>
          <w:rFonts w:asciiTheme="minorHAnsi" w:hAnsiTheme="minorHAnsi" w:cstheme="minorHAnsi"/>
        </w:rPr>
        <w:t xml:space="preserve">Considerando que se trata de aquisição de fornecimento de natureza contínua, necessária a sua aquisição todo ano, tem-se que se enquadra nos termos do artigo 106 da Lei 14.133/21. </w:t>
      </w:r>
    </w:p>
    <w:p w:rsidR="008B5C7E" w:rsidRPr="00C6687B" w:rsidRDefault="008B5C7E" w:rsidP="00C6687B">
      <w:pPr>
        <w:pStyle w:val="Corpodetexto"/>
        <w:spacing w:line="360" w:lineRule="auto"/>
        <w:ind w:right="-1"/>
        <w:jc w:val="both"/>
        <w:rPr>
          <w:rFonts w:asciiTheme="minorHAnsi" w:hAnsiTheme="minorHAnsi" w:cstheme="minorHAnsi"/>
        </w:rPr>
      </w:pPr>
      <w:r w:rsidRPr="00C6687B">
        <w:rPr>
          <w:rFonts w:asciiTheme="minorHAnsi" w:hAnsiTheme="minorHAnsi" w:cstheme="minorHAnsi"/>
        </w:rPr>
        <w:t xml:space="preserve">Dessa forma, tem-se que caso realizado o contrato, decorrente da Ata de Registro de Preços, a </w:t>
      </w:r>
      <w:r w:rsidRPr="00C6687B">
        <w:rPr>
          <w:rFonts w:asciiTheme="minorHAnsi" w:hAnsiTheme="minorHAnsi" w:cstheme="minorHAnsi"/>
        </w:rPr>
        <w:lastRenderedPageBreak/>
        <w:t xml:space="preserve">futura contratação com a possibilidade de prorrogações sucessivas até o limite máximo decenal tem maior vantajosidade do ponto de vista econômico.  </w:t>
      </w:r>
    </w:p>
    <w:p w:rsidR="00607B6F" w:rsidRPr="00C6687B" w:rsidRDefault="00607B6F" w:rsidP="00C6687B">
      <w:pPr>
        <w:pStyle w:val="Corpodetexto"/>
        <w:spacing w:line="360" w:lineRule="auto"/>
        <w:ind w:right="-1"/>
        <w:jc w:val="both"/>
        <w:rPr>
          <w:rFonts w:asciiTheme="minorHAnsi" w:hAnsiTheme="minorHAnsi" w:cstheme="minorHAnsi"/>
        </w:rPr>
      </w:pPr>
    </w:p>
    <w:p w:rsidR="00607B6F" w:rsidRPr="00C6687B" w:rsidRDefault="00607B6F" w:rsidP="00C6687B">
      <w:pPr>
        <w:pStyle w:val="Corpodetexto"/>
        <w:spacing w:line="360" w:lineRule="auto"/>
        <w:ind w:right="-1"/>
        <w:jc w:val="both"/>
        <w:rPr>
          <w:rFonts w:asciiTheme="minorHAnsi" w:hAnsiTheme="minorHAnsi" w:cstheme="minorHAnsi"/>
        </w:rPr>
      </w:pPr>
    </w:p>
    <w:p w:rsidR="008B5C7E" w:rsidRPr="00C6687B" w:rsidRDefault="008B5C7E" w:rsidP="00C6687B">
      <w:pPr>
        <w:pStyle w:val="Corpodetexto"/>
        <w:spacing w:before="10" w:line="360" w:lineRule="auto"/>
        <w:ind w:right="-1"/>
        <w:jc w:val="both"/>
        <w:rPr>
          <w:rFonts w:asciiTheme="minorHAnsi" w:hAnsiTheme="minorHAnsi" w:cstheme="minorHAnsi"/>
        </w:rPr>
      </w:pPr>
      <w:r w:rsidRPr="00C6687B">
        <w:rPr>
          <w:rFonts w:asciiTheme="minorHAnsi" w:hAnsiTheme="minorHAnsi" w:cstheme="minorHAnsi"/>
        </w:rPr>
        <w:t>Não há contratações que guardam relação/afinidade com o objeto.</w:t>
      </w:r>
    </w:p>
    <w:p w:rsidR="008B5C7E" w:rsidRPr="00C6687B" w:rsidRDefault="008B5C7E" w:rsidP="00C6687B">
      <w:pPr>
        <w:pStyle w:val="Corpodetexto"/>
        <w:spacing w:before="183" w:line="360" w:lineRule="auto"/>
        <w:ind w:right="-1"/>
        <w:jc w:val="both"/>
        <w:rPr>
          <w:rFonts w:asciiTheme="minorHAnsi" w:hAnsiTheme="minorHAnsi" w:cstheme="minorHAnsi"/>
        </w:rPr>
      </w:pPr>
      <w:r w:rsidRPr="00C6687B">
        <w:rPr>
          <w:rFonts w:asciiTheme="minorHAnsi" w:hAnsiTheme="minorHAnsi" w:cstheme="minorHAnsi"/>
        </w:rPr>
        <w:t>Não serão necessárias providências previamente à celebração do contrato.</w:t>
      </w:r>
    </w:p>
    <w:p w:rsidR="008B5C7E" w:rsidRPr="00C6687B" w:rsidRDefault="008B5C7E" w:rsidP="00C6687B">
      <w:pPr>
        <w:jc w:val="both"/>
        <w:rPr>
          <w:rFonts w:cstheme="minorHAnsi"/>
          <w:color w:val="FF0000"/>
        </w:rPr>
      </w:pPr>
    </w:p>
    <w:p w:rsidR="008B5C7E" w:rsidRDefault="008B5C7E" w:rsidP="00C6687B">
      <w:pPr>
        <w:pStyle w:val="Corpodetexto"/>
        <w:spacing w:before="183" w:line="360" w:lineRule="auto"/>
        <w:jc w:val="both"/>
        <w:rPr>
          <w:rFonts w:asciiTheme="minorHAnsi" w:hAnsiTheme="minorHAnsi" w:cstheme="minorHAnsi"/>
        </w:rPr>
      </w:pPr>
      <w:r w:rsidRPr="00C6687B">
        <w:rPr>
          <w:rFonts w:asciiTheme="minorHAnsi" w:hAnsiTheme="minorHAnsi" w:cstheme="minorHAnsi"/>
        </w:rPr>
        <w:t xml:space="preserve">Cambuí, </w:t>
      </w:r>
      <w:r w:rsidR="005E4C47">
        <w:rPr>
          <w:rFonts w:asciiTheme="minorHAnsi" w:hAnsiTheme="minorHAnsi" w:cstheme="minorHAnsi"/>
        </w:rPr>
        <w:t xml:space="preserve">  </w:t>
      </w:r>
      <w:r w:rsidR="002E3A58">
        <w:rPr>
          <w:rFonts w:asciiTheme="minorHAnsi" w:hAnsiTheme="minorHAnsi" w:cstheme="minorHAnsi"/>
        </w:rPr>
        <w:t xml:space="preserve">21 </w:t>
      </w:r>
      <w:r w:rsidR="005E4C47">
        <w:rPr>
          <w:rFonts w:asciiTheme="minorHAnsi" w:hAnsiTheme="minorHAnsi" w:cstheme="minorHAnsi"/>
        </w:rPr>
        <w:t xml:space="preserve"> de fevereiro de 2024</w:t>
      </w:r>
      <w:r w:rsidRPr="00C6687B">
        <w:rPr>
          <w:rFonts w:asciiTheme="minorHAnsi" w:hAnsiTheme="minorHAnsi" w:cstheme="minorHAnsi"/>
        </w:rPr>
        <w:t xml:space="preserve">. </w:t>
      </w:r>
    </w:p>
    <w:p w:rsidR="005E4C47" w:rsidRPr="000D29AE" w:rsidRDefault="005E4C47" w:rsidP="005E4C47">
      <w:pPr>
        <w:spacing w:before="240" w:line="240" w:lineRule="auto"/>
        <w:jc w:val="center"/>
        <w:rPr>
          <w:rFonts w:eastAsia="Times New Roman" w:cstheme="minorHAnsi"/>
          <w:b/>
        </w:rPr>
      </w:pPr>
      <w:r w:rsidRPr="000D29AE">
        <w:rPr>
          <w:rFonts w:eastAsia="Times New Roman" w:cstheme="minorHAnsi"/>
          <w:b/>
        </w:rPr>
        <w:t>Responsáveis pela Realização do Estudo Técnico Preliminar</w:t>
      </w:r>
    </w:p>
    <w:p w:rsidR="005E4C47" w:rsidRPr="00C6687B" w:rsidRDefault="005E4C47" w:rsidP="00C6687B">
      <w:pPr>
        <w:pStyle w:val="Corpodetexto"/>
        <w:spacing w:before="183" w:line="360" w:lineRule="auto"/>
        <w:jc w:val="both"/>
        <w:rPr>
          <w:rFonts w:asciiTheme="minorHAnsi" w:hAnsiTheme="minorHAnsi" w:cstheme="minorHAnsi"/>
        </w:rPr>
      </w:pPr>
    </w:p>
    <w:p w:rsidR="008B5C7E" w:rsidRPr="00C6687B" w:rsidRDefault="008B5C7E" w:rsidP="00C6687B">
      <w:pPr>
        <w:pStyle w:val="Corpodetexto"/>
        <w:tabs>
          <w:tab w:val="left" w:pos="284"/>
        </w:tabs>
        <w:spacing w:before="7"/>
        <w:jc w:val="both"/>
        <w:rPr>
          <w:rFonts w:asciiTheme="minorHAnsi" w:hAnsiTheme="minorHAnsi" w:cstheme="minorHAnsi"/>
        </w:rPr>
      </w:pPr>
    </w:p>
    <w:p w:rsidR="009D15B7" w:rsidRPr="00C6687B" w:rsidRDefault="009D15B7" w:rsidP="00984615">
      <w:pPr>
        <w:spacing w:after="0" w:line="360" w:lineRule="auto"/>
        <w:ind w:right="-1"/>
        <w:jc w:val="center"/>
        <w:rPr>
          <w:rFonts w:eastAsia="Times New Roman" w:cstheme="minorHAnsi"/>
          <w:b/>
        </w:rPr>
      </w:pPr>
      <w:r w:rsidRPr="00C6687B">
        <w:rPr>
          <w:rFonts w:eastAsia="Times New Roman" w:cstheme="minorHAnsi"/>
          <w:b/>
        </w:rPr>
        <w:t>Valdirene Aparecida de Almeida Nunes</w:t>
      </w:r>
    </w:p>
    <w:p w:rsidR="009D15B7" w:rsidRPr="00C6687B" w:rsidRDefault="009D15B7" w:rsidP="00984615">
      <w:pPr>
        <w:spacing w:after="0" w:line="360" w:lineRule="auto"/>
        <w:ind w:left="280" w:right="-1"/>
        <w:jc w:val="center"/>
        <w:rPr>
          <w:rFonts w:eastAsia="Times New Roman" w:cstheme="minorHAnsi"/>
          <w:b/>
        </w:rPr>
      </w:pPr>
      <w:r w:rsidRPr="00C6687B">
        <w:rPr>
          <w:rFonts w:eastAsia="Times New Roman" w:cstheme="minorHAnsi"/>
          <w:b/>
        </w:rPr>
        <w:t>Secretária Municipal de Educação</w:t>
      </w:r>
    </w:p>
    <w:p w:rsidR="009D15B7" w:rsidRPr="00C6687B" w:rsidRDefault="009D15B7" w:rsidP="00984615">
      <w:pPr>
        <w:spacing w:after="0" w:line="360" w:lineRule="auto"/>
        <w:ind w:right="-1"/>
        <w:jc w:val="center"/>
        <w:rPr>
          <w:rFonts w:eastAsia="Times New Roman" w:cstheme="minorHAnsi"/>
          <w:b/>
        </w:rPr>
      </w:pPr>
    </w:p>
    <w:p w:rsidR="009D15B7" w:rsidRPr="00C6687B" w:rsidRDefault="009D15B7" w:rsidP="00984615">
      <w:pPr>
        <w:spacing w:after="0" w:line="360" w:lineRule="auto"/>
        <w:ind w:left="280" w:right="-1"/>
        <w:jc w:val="center"/>
        <w:rPr>
          <w:rFonts w:eastAsia="Times New Roman" w:cstheme="minorHAnsi"/>
          <w:b/>
        </w:rPr>
      </w:pPr>
    </w:p>
    <w:p w:rsidR="009D15B7" w:rsidRPr="00C6687B" w:rsidRDefault="009D15B7" w:rsidP="00984615">
      <w:pPr>
        <w:spacing w:after="0" w:line="360" w:lineRule="auto"/>
        <w:ind w:right="-1"/>
        <w:jc w:val="center"/>
        <w:rPr>
          <w:rFonts w:eastAsia="Times New Roman" w:cstheme="minorHAnsi"/>
          <w:b/>
        </w:rPr>
      </w:pPr>
      <w:r w:rsidRPr="00C6687B">
        <w:rPr>
          <w:rFonts w:eastAsia="Times New Roman" w:cstheme="minorHAnsi"/>
          <w:b/>
        </w:rPr>
        <w:t>Altair Patrocínio da Silva</w:t>
      </w:r>
    </w:p>
    <w:p w:rsidR="009D15B7" w:rsidRPr="00C6687B" w:rsidRDefault="009D15B7" w:rsidP="00984615">
      <w:pPr>
        <w:spacing w:after="0" w:line="360" w:lineRule="auto"/>
        <w:ind w:left="280" w:right="-1"/>
        <w:jc w:val="center"/>
        <w:rPr>
          <w:rFonts w:eastAsia="Times New Roman" w:cstheme="minorHAnsi"/>
          <w:b/>
        </w:rPr>
      </w:pPr>
      <w:r w:rsidRPr="00C6687B">
        <w:rPr>
          <w:rFonts w:eastAsia="Times New Roman" w:cstheme="minorHAnsi"/>
          <w:b/>
        </w:rPr>
        <w:t>Secretário Municipal de Assistência Social</w:t>
      </w:r>
    </w:p>
    <w:p w:rsidR="009D15B7" w:rsidRPr="00C6687B" w:rsidRDefault="009D15B7" w:rsidP="00984615">
      <w:pPr>
        <w:spacing w:after="0" w:line="360" w:lineRule="auto"/>
        <w:ind w:right="-1"/>
        <w:jc w:val="center"/>
        <w:rPr>
          <w:rFonts w:eastAsia="Times New Roman" w:cstheme="minorHAnsi"/>
          <w:b/>
        </w:rPr>
      </w:pPr>
    </w:p>
    <w:p w:rsidR="009D15B7" w:rsidRPr="00C6687B" w:rsidRDefault="009D15B7" w:rsidP="00984615">
      <w:pPr>
        <w:spacing w:after="0" w:line="360" w:lineRule="auto"/>
        <w:ind w:left="280" w:right="-1"/>
        <w:jc w:val="center"/>
        <w:rPr>
          <w:rFonts w:eastAsia="Times New Roman" w:cstheme="minorHAnsi"/>
          <w:b/>
        </w:rPr>
      </w:pPr>
    </w:p>
    <w:p w:rsidR="009D15B7" w:rsidRPr="00C6687B" w:rsidRDefault="009D15B7" w:rsidP="00984615">
      <w:pPr>
        <w:spacing w:after="0" w:line="360" w:lineRule="auto"/>
        <w:ind w:left="280" w:right="-1"/>
        <w:jc w:val="center"/>
        <w:rPr>
          <w:rFonts w:eastAsia="Times New Roman" w:cstheme="minorHAnsi"/>
          <w:b/>
        </w:rPr>
      </w:pPr>
      <w:r w:rsidRPr="00C6687B">
        <w:rPr>
          <w:rFonts w:eastAsia="Times New Roman" w:cstheme="minorHAnsi"/>
          <w:b/>
        </w:rPr>
        <w:t>Sebastião Mario de Moura</w:t>
      </w:r>
    </w:p>
    <w:p w:rsidR="009D15B7" w:rsidRPr="00C6687B" w:rsidRDefault="009D15B7" w:rsidP="00984615">
      <w:pPr>
        <w:spacing w:after="0" w:line="360" w:lineRule="auto"/>
        <w:ind w:left="280" w:right="-1"/>
        <w:jc w:val="center"/>
        <w:rPr>
          <w:rFonts w:eastAsia="Times New Roman" w:cstheme="minorHAnsi"/>
          <w:b/>
        </w:rPr>
      </w:pPr>
      <w:r w:rsidRPr="00C6687B">
        <w:rPr>
          <w:rFonts w:eastAsia="Times New Roman" w:cstheme="minorHAnsi"/>
          <w:b/>
        </w:rPr>
        <w:t>Secretário Municipal de Administração e Fazenda</w:t>
      </w:r>
    </w:p>
    <w:p w:rsidR="009D15B7" w:rsidRPr="00C6687B" w:rsidRDefault="009D15B7" w:rsidP="00984615">
      <w:pPr>
        <w:spacing w:after="0" w:line="360" w:lineRule="auto"/>
        <w:ind w:left="280" w:right="-1"/>
        <w:jc w:val="center"/>
        <w:rPr>
          <w:rFonts w:eastAsia="Times New Roman" w:cstheme="minorHAnsi"/>
          <w:b/>
        </w:rPr>
      </w:pPr>
    </w:p>
    <w:p w:rsidR="009D15B7" w:rsidRPr="00C6687B" w:rsidRDefault="009D15B7" w:rsidP="00984615">
      <w:pPr>
        <w:spacing w:after="0" w:line="360" w:lineRule="auto"/>
        <w:ind w:left="280" w:right="-1"/>
        <w:jc w:val="center"/>
        <w:rPr>
          <w:rFonts w:eastAsia="Times New Roman" w:cstheme="minorHAnsi"/>
          <w:b/>
        </w:rPr>
      </w:pPr>
    </w:p>
    <w:p w:rsidR="009D15B7" w:rsidRPr="00C6687B" w:rsidRDefault="009D15B7" w:rsidP="00984615">
      <w:pPr>
        <w:spacing w:after="0" w:line="360" w:lineRule="auto"/>
        <w:ind w:right="-1"/>
        <w:jc w:val="center"/>
        <w:rPr>
          <w:rFonts w:eastAsia="Times New Roman" w:cstheme="minorHAnsi"/>
          <w:b/>
        </w:rPr>
      </w:pPr>
      <w:r w:rsidRPr="00C6687B">
        <w:rPr>
          <w:rFonts w:eastAsia="Times New Roman" w:cstheme="minorHAnsi"/>
          <w:b/>
        </w:rPr>
        <w:t>Rodrigo Cesar Bueno</w:t>
      </w:r>
    </w:p>
    <w:p w:rsidR="009D15B7" w:rsidRPr="00C6687B" w:rsidRDefault="009D15B7" w:rsidP="00984615">
      <w:pPr>
        <w:spacing w:after="0" w:line="360" w:lineRule="auto"/>
        <w:ind w:right="-1"/>
        <w:jc w:val="center"/>
        <w:rPr>
          <w:rFonts w:eastAsia="Times New Roman" w:cstheme="minorHAnsi"/>
          <w:b/>
        </w:rPr>
      </w:pPr>
      <w:r w:rsidRPr="00C6687B">
        <w:rPr>
          <w:rFonts w:eastAsia="Times New Roman" w:cstheme="minorHAnsi"/>
          <w:b/>
        </w:rPr>
        <w:t>Secretário Municipal de Saúde</w:t>
      </w:r>
    </w:p>
    <w:p w:rsidR="009D15B7" w:rsidRPr="00C6687B" w:rsidRDefault="009D15B7" w:rsidP="00984615">
      <w:pPr>
        <w:spacing w:after="0" w:line="360" w:lineRule="auto"/>
        <w:ind w:right="-1"/>
        <w:jc w:val="center"/>
        <w:rPr>
          <w:rFonts w:eastAsia="Times New Roman" w:cstheme="minorHAnsi"/>
          <w:b/>
        </w:rPr>
      </w:pPr>
    </w:p>
    <w:p w:rsidR="009D15B7" w:rsidRPr="00C6687B" w:rsidRDefault="009D15B7" w:rsidP="00984615">
      <w:pPr>
        <w:spacing w:after="0" w:line="360" w:lineRule="auto"/>
        <w:ind w:right="-1"/>
        <w:jc w:val="center"/>
        <w:rPr>
          <w:rFonts w:eastAsia="Times New Roman" w:cstheme="minorHAnsi"/>
          <w:b/>
        </w:rPr>
      </w:pPr>
    </w:p>
    <w:p w:rsidR="009D15B7" w:rsidRPr="00C6687B" w:rsidRDefault="009D15B7" w:rsidP="00984615">
      <w:pPr>
        <w:spacing w:after="0" w:line="360" w:lineRule="auto"/>
        <w:ind w:left="280" w:right="-1"/>
        <w:jc w:val="center"/>
        <w:rPr>
          <w:rFonts w:eastAsia="Times New Roman" w:cstheme="minorHAnsi"/>
          <w:b/>
        </w:rPr>
      </w:pPr>
      <w:r w:rsidRPr="00C6687B">
        <w:rPr>
          <w:rFonts w:eastAsia="Times New Roman" w:cstheme="minorHAnsi"/>
          <w:b/>
        </w:rPr>
        <w:t>Sebastião Mario de Moura</w:t>
      </w:r>
    </w:p>
    <w:p w:rsidR="009D15B7" w:rsidRPr="00C6687B" w:rsidRDefault="009D15B7" w:rsidP="00984615">
      <w:pPr>
        <w:spacing w:after="0" w:line="360" w:lineRule="auto"/>
        <w:ind w:left="280" w:right="-1"/>
        <w:jc w:val="center"/>
        <w:rPr>
          <w:rFonts w:eastAsia="Times New Roman" w:cstheme="minorHAnsi"/>
          <w:b/>
        </w:rPr>
      </w:pPr>
      <w:r w:rsidRPr="00C6687B">
        <w:rPr>
          <w:rFonts w:eastAsia="Times New Roman" w:cstheme="minorHAnsi"/>
          <w:b/>
        </w:rPr>
        <w:t>Secretário Interino de Governo e Cultura</w:t>
      </w:r>
    </w:p>
    <w:p w:rsidR="009D15B7" w:rsidRPr="00C6687B" w:rsidRDefault="009D15B7" w:rsidP="00984615">
      <w:pPr>
        <w:spacing w:after="0" w:line="360" w:lineRule="auto"/>
        <w:ind w:right="-1"/>
        <w:jc w:val="center"/>
        <w:rPr>
          <w:rFonts w:eastAsia="Times New Roman" w:cstheme="minorHAnsi"/>
        </w:rPr>
      </w:pPr>
    </w:p>
    <w:p w:rsidR="009D15B7" w:rsidRPr="00C6687B" w:rsidRDefault="009D15B7" w:rsidP="00984615">
      <w:pPr>
        <w:spacing w:after="0" w:line="360" w:lineRule="auto"/>
        <w:ind w:right="-1"/>
        <w:jc w:val="center"/>
        <w:rPr>
          <w:rFonts w:eastAsia="Times New Roman" w:cstheme="minorHAnsi"/>
        </w:rPr>
      </w:pPr>
    </w:p>
    <w:p w:rsidR="009D15B7" w:rsidRPr="00C6687B" w:rsidRDefault="009D15B7" w:rsidP="00984615">
      <w:pPr>
        <w:spacing w:after="0" w:line="360" w:lineRule="auto"/>
        <w:ind w:left="280" w:right="-1"/>
        <w:jc w:val="center"/>
        <w:rPr>
          <w:rFonts w:eastAsia="Times New Roman" w:cstheme="minorHAnsi"/>
          <w:b/>
        </w:rPr>
      </w:pPr>
      <w:r w:rsidRPr="00C6687B">
        <w:rPr>
          <w:rFonts w:eastAsia="Times New Roman" w:cstheme="minorHAnsi"/>
          <w:b/>
        </w:rPr>
        <w:t>José Benedito da Costa Filho</w:t>
      </w:r>
    </w:p>
    <w:p w:rsidR="009D15B7" w:rsidRPr="00C6687B" w:rsidRDefault="009D15B7" w:rsidP="00984615">
      <w:pPr>
        <w:spacing w:after="0" w:line="360" w:lineRule="auto"/>
        <w:ind w:left="280" w:right="-1"/>
        <w:jc w:val="center"/>
        <w:rPr>
          <w:rFonts w:eastAsia="Times New Roman" w:cstheme="minorHAnsi"/>
          <w:b/>
        </w:rPr>
      </w:pPr>
      <w:r w:rsidRPr="00C6687B">
        <w:rPr>
          <w:rFonts w:eastAsia="Times New Roman" w:cstheme="minorHAnsi"/>
          <w:b/>
        </w:rPr>
        <w:t>Secretário Municipal de Obras e Serviços Públicos</w:t>
      </w:r>
    </w:p>
    <w:p w:rsidR="009D15B7" w:rsidRPr="00C6687B" w:rsidRDefault="009D15B7" w:rsidP="00984615">
      <w:pPr>
        <w:spacing w:after="0" w:line="360" w:lineRule="auto"/>
        <w:ind w:right="-1"/>
        <w:jc w:val="center"/>
        <w:rPr>
          <w:rFonts w:eastAsia="Times New Roman" w:cstheme="minorHAnsi"/>
          <w:b/>
        </w:rPr>
      </w:pPr>
    </w:p>
    <w:p w:rsidR="009D15B7" w:rsidRPr="00C6687B" w:rsidRDefault="009D15B7" w:rsidP="00984615">
      <w:pPr>
        <w:spacing w:after="0" w:line="360" w:lineRule="auto"/>
        <w:ind w:left="280" w:right="-1"/>
        <w:jc w:val="center"/>
        <w:rPr>
          <w:rFonts w:eastAsia="Times New Roman" w:cstheme="minorHAnsi"/>
          <w:b/>
        </w:rPr>
      </w:pPr>
    </w:p>
    <w:p w:rsidR="009D15B7" w:rsidRPr="00C6687B" w:rsidRDefault="009D15B7" w:rsidP="00984615">
      <w:pPr>
        <w:spacing w:after="0" w:line="360" w:lineRule="auto"/>
        <w:ind w:left="280" w:right="-1"/>
        <w:jc w:val="center"/>
        <w:rPr>
          <w:rFonts w:eastAsia="Times New Roman" w:cstheme="minorHAnsi"/>
          <w:b/>
          <w:lang w:eastAsia="ar-SA"/>
        </w:rPr>
      </w:pPr>
      <w:r w:rsidRPr="00C6687B">
        <w:rPr>
          <w:rFonts w:eastAsia="Times New Roman" w:cstheme="minorHAnsi"/>
          <w:b/>
        </w:rPr>
        <w:t>Phelipe Carneiro</w:t>
      </w:r>
    </w:p>
    <w:p w:rsidR="009D15B7" w:rsidRPr="00C6687B" w:rsidRDefault="009D15B7" w:rsidP="00984615">
      <w:pPr>
        <w:spacing w:after="0" w:line="360" w:lineRule="auto"/>
        <w:ind w:left="280" w:right="-1"/>
        <w:jc w:val="center"/>
        <w:rPr>
          <w:rFonts w:eastAsia="Times New Roman" w:cstheme="minorHAnsi"/>
          <w:b/>
          <w:lang w:eastAsia="ar-SA"/>
        </w:rPr>
      </w:pPr>
      <w:r w:rsidRPr="00C6687B">
        <w:rPr>
          <w:rFonts w:eastAsia="Times New Roman" w:cstheme="minorHAnsi"/>
          <w:b/>
          <w:lang w:eastAsia="ar-SA"/>
        </w:rPr>
        <w:t>Secretário Municipal de Planejamento e Desenvolvimento Econômico e Social</w:t>
      </w:r>
    </w:p>
    <w:p w:rsidR="009D15B7" w:rsidRPr="00C6687B" w:rsidRDefault="009D15B7" w:rsidP="00984615">
      <w:pPr>
        <w:spacing w:after="0" w:line="360" w:lineRule="auto"/>
        <w:ind w:left="280" w:right="-1"/>
        <w:jc w:val="center"/>
        <w:rPr>
          <w:rFonts w:eastAsia="Times New Roman" w:cstheme="minorHAnsi"/>
          <w:b/>
          <w:lang w:eastAsia="ar-SA"/>
        </w:rPr>
      </w:pPr>
    </w:p>
    <w:p w:rsidR="009D15B7" w:rsidRPr="00C6687B" w:rsidRDefault="009D15B7" w:rsidP="00FE0252">
      <w:pPr>
        <w:spacing w:after="0" w:line="360" w:lineRule="auto"/>
        <w:ind w:right="-1"/>
        <w:rPr>
          <w:rFonts w:eastAsia="Times New Roman" w:cstheme="minorHAnsi"/>
          <w:b/>
          <w:lang w:eastAsia="ar-SA"/>
        </w:rPr>
      </w:pPr>
    </w:p>
    <w:p w:rsidR="009D15B7" w:rsidRPr="00C6687B" w:rsidRDefault="009D15B7" w:rsidP="00984615">
      <w:pPr>
        <w:spacing w:after="0" w:line="360" w:lineRule="auto"/>
        <w:ind w:left="280" w:right="-1"/>
        <w:jc w:val="center"/>
        <w:rPr>
          <w:rFonts w:eastAsia="Times New Roman" w:cstheme="minorHAnsi"/>
          <w:b/>
          <w:lang w:eastAsia="ar-SA"/>
        </w:rPr>
      </w:pPr>
    </w:p>
    <w:p w:rsidR="009D15B7" w:rsidRPr="00C6687B" w:rsidRDefault="009D15B7" w:rsidP="00984615">
      <w:pPr>
        <w:spacing w:after="0" w:line="360" w:lineRule="auto"/>
        <w:ind w:left="280" w:right="-1"/>
        <w:jc w:val="center"/>
        <w:rPr>
          <w:rFonts w:eastAsia="Times New Roman" w:cstheme="minorHAnsi"/>
          <w:b/>
        </w:rPr>
      </w:pPr>
      <w:r w:rsidRPr="00C6687B">
        <w:rPr>
          <w:rFonts w:eastAsia="Times New Roman" w:cstheme="minorHAnsi"/>
          <w:b/>
        </w:rPr>
        <w:t>Flávio Alex de Carvalho</w:t>
      </w:r>
    </w:p>
    <w:p w:rsidR="009D15B7" w:rsidRPr="00C6687B" w:rsidRDefault="009D15B7" w:rsidP="00984615">
      <w:pPr>
        <w:spacing w:after="0" w:line="360" w:lineRule="auto"/>
        <w:ind w:left="280" w:right="-1"/>
        <w:jc w:val="center"/>
        <w:rPr>
          <w:rFonts w:eastAsia="Times New Roman" w:cstheme="minorHAnsi"/>
          <w:b/>
          <w:lang w:eastAsia="ar-SA"/>
        </w:rPr>
      </w:pPr>
      <w:r w:rsidRPr="00C6687B">
        <w:rPr>
          <w:rFonts w:eastAsia="Times New Roman" w:cstheme="minorHAnsi"/>
          <w:b/>
        </w:rPr>
        <w:t>Secretário Municipal de Esporte, Juventude e Lazer</w:t>
      </w:r>
    </w:p>
    <w:p w:rsidR="009D15B7" w:rsidRPr="00C6687B" w:rsidRDefault="009D15B7" w:rsidP="00984615">
      <w:pPr>
        <w:spacing w:after="0" w:line="360" w:lineRule="auto"/>
        <w:ind w:left="280" w:right="-1"/>
        <w:jc w:val="center"/>
        <w:rPr>
          <w:rFonts w:eastAsia="Times New Roman" w:cstheme="minorHAnsi"/>
          <w:b/>
          <w:lang w:eastAsia="ar-SA"/>
        </w:rPr>
      </w:pPr>
    </w:p>
    <w:p w:rsidR="009D15B7" w:rsidRPr="00C6687B" w:rsidRDefault="009D15B7" w:rsidP="00984615">
      <w:pPr>
        <w:spacing w:after="0" w:line="360" w:lineRule="auto"/>
        <w:ind w:left="280" w:right="-1"/>
        <w:jc w:val="center"/>
        <w:rPr>
          <w:rFonts w:eastAsia="Times New Roman" w:cstheme="minorHAnsi"/>
          <w:b/>
          <w:lang w:eastAsia="ar-SA"/>
        </w:rPr>
      </w:pPr>
    </w:p>
    <w:p w:rsidR="009D15B7" w:rsidRPr="00C6687B" w:rsidRDefault="009D15B7" w:rsidP="00984615">
      <w:pPr>
        <w:spacing w:after="0" w:line="360" w:lineRule="auto"/>
        <w:ind w:left="280" w:right="-1"/>
        <w:jc w:val="center"/>
        <w:rPr>
          <w:rFonts w:eastAsia="Times New Roman" w:cstheme="minorHAnsi"/>
          <w:b/>
          <w:lang w:eastAsia="ar-SA"/>
        </w:rPr>
      </w:pPr>
      <w:r w:rsidRPr="00C6687B">
        <w:rPr>
          <w:rFonts w:eastAsia="Times New Roman" w:cstheme="minorHAnsi"/>
          <w:b/>
          <w:lang w:eastAsia="ar-SA"/>
        </w:rPr>
        <w:t>Edivaldo Bueno dos Santos</w:t>
      </w:r>
    </w:p>
    <w:p w:rsidR="009D15B7" w:rsidRPr="00C6687B" w:rsidRDefault="009D15B7" w:rsidP="00984615">
      <w:pPr>
        <w:spacing w:after="0" w:line="360" w:lineRule="auto"/>
        <w:ind w:left="280" w:right="-1"/>
        <w:jc w:val="center"/>
        <w:rPr>
          <w:rFonts w:eastAsia="Times New Roman" w:cstheme="minorHAnsi"/>
          <w:b/>
          <w:lang w:eastAsia="ar-SA"/>
        </w:rPr>
      </w:pPr>
      <w:r w:rsidRPr="00C6687B">
        <w:rPr>
          <w:rFonts w:eastAsia="Times New Roman" w:cstheme="minorHAnsi"/>
          <w:b/>
          <w:lang w:eastAsia="ar-SA"/>
        </w:rPr>
        <w:t>Câmara Municipal de Cambuí/MG</w:t>
      </w:r>
    </w:p>
    <w:p w:rsidR="009D15B7" w:rsidRPr="00C6687B" w:rsidRDefault="009D15B7" w:rsidP="00C6687B">
      <w:pPr>
        <w:ind w:right="-1"/>
        <w:jc w:val="both"/>
        <w:rPr>
          <w:rFonts w:cstheme="minorHAnsi"/>
          <w:color w:val="FF0000"/>
        </w:rPr>
      </w:pPr>
    </w:p>
    <w:p w:rsidR="009D15B7" w:rsidRPr="00C6687B" w:rsidRDefault="009D15B7" w:rsidP="00C6687B">
      <w:pPr>
        <w:ind w:right="-1"/>
        <w:jc w:val="both"/>
        <w:rPr>
          <w:rFonts w:cstheme="minorHAnsi"/>
          <w:color w:val="FF0000"/>
        </w:rPr>
      </w:pPr>
    </w:p>
    <w:p w:rsidR="009D15B7" w:rsidRPr="00C6687B" w:rsidRDefault="009D15B7" w:rsidP="00C6687B">
      <w:pPr>
        <w:pStyle w:val="Corpodetexto"/>
        <w:tabs>
          <w:tab w:val="left" w:pos="284"/>
        </w:tabs>
        <w:spacing w:before="7"/>
        <w:jc w:val="both"/>
        <w:rPr>
          <w:rFonts w:asciiTheme="minorHAnsi" w:hAnsiTheme="minorHAnsi" w:cstheme="minorHAnsi"/>
        </w:rPr>
      </w:pPr>
    </w:p>
    <w:p w:rsidR="008B5C7E" w:rsidRPr="00C6687B" w:rsidRDefault="008B5C7E" w:rsidP="00C6687B">
      <w:pPr>
        <w:jc w:val="both"/>
        <w:rPr>
          <w:rFonts w:cstheme="minorHAnsi"/>
          <w:color w:val="FF0000"/>
        </w:rPr>
      </w:pPr>
    </w:p>
    <w:p w:rsidR="008B5C7E" w:rsidRPr="00C6687B" w:rsidRDefault="008B5C7E" w:rsidP="00C6687B">
      <w:pPr>
        <w:jc w:val="both"/>
        <w:rPr>
          <w:rFonts w:cstheme="minorHAnsi"/>
        </w:rPr>
        <w:sectPr w:rsidR="008B5C7E" w:rsidRPr="00C6687B" w:rsidSect="007C10E6">
          <w:type w:val="continuous"/>
          <w:pgSz w:w="11906" w:h="16838"/>
          <w:pgMar w:top="1418" w:right="1701" w:bottom="1134" w:left="1701" w:header="709" w:footer="709" w:gutter="0"/>
          <w:cols w:space="708"/>
          <w:docGrid w:linePitch="360"/>
        </w:sectPr>
      </w:pPr>
    </w:p>
    <w:p w:rsidR="008B5C7E" w:rsidRPr="00C6687B" w:rsidRDefault="008B5C7E" w:rsidP="00C6687B">
      <w:pPr>
        <w:jc w:val="both"/>
        <w:rPr>
          <w:rFonts w:eastAsia="Times New Roman" w:cstheme="minorHAnsi"/>
          <w:b/>
          <w:lang w:eastAsia="ar-SA"/>
        </w:rPr>
      </w:pPr>
      <w:r w:rsidRPr="00C6687B">
        <w:rPr>
          <w:rFonts w:eastAsia="Times New Roman" w:cstheme="minorHAnsi"/>
          <w:b/>
          <w:lang w:eastAsia="ar-SA"/>
        </w:rPr>
        <w:lastRenderedPageBreak/>
        <w:t>TERMO DE REFERÊNCIA</w:t>
      </w:r>
    </w:p>
    <w:p w:rsidR="008B5C7E" w:rsidRPr="00C6687B" w:rsidRDefault="008B5C7E" w:rsidP="00C6687B">
      <w:pPr>
        <w:jc w:val="both"/>
        <w:rPr>
          <w:rFonts w:eastAsia="Times New Roman" w:cstheme="minorHAnsi"/>
          <w:b/>
          <w:lang w:eastAsia="ar-SA"/>
        </w:rPr>
      </w:pPr>
    </w:p>
    <w:p w:rsidR="008B5C7E" w:rsidRPr="00C6687B" w:rsidRDefault="008B5C7E" w:rsidP="00C6687B">
      <w:pPr>
        <w:pStyle w:val="PargrafodaLista"/>
        <w:numPr>
          <w:ilvl w:val="0"/>
          <w:numId w:val="2"/>
        </w:numPr>
        <w:ind w:left="0" w:firstLine="0"/>
        <w:jc w:val="both"/>
        <w:rPr>
          <w:rFonts w:asciiTheme="minorHAnsi" w:hAnsiTheme="minorHAnsi" w:cstheme="minorHAnsi"/>
          <w:b/>
        </w:rPr>
      </w:pPr>
      <w:r w:rsidRPr="00C6687B">
        <w:rPr>
          <w:rFonts w:asciiTheme="minorHAnsi" w:hAnsiTheme="minorHAnsi" w:cstheme="minorHAnsi"/>
          <w:b/>
        </w:rPr>
        <w:t>CONDIÇÕES GERAIS DA CONTRATAÇÃO</w:t>
      </w:r>
    </w:p>
    <w:p w:rsidR="008B5C7E" w:rsidRPr="00C6687B" w:rsidRDefault="008B5C7E" w:rsidP="00C6687B">
      <w:pPr>
        <w:pStyle w:val="PargrafodaLista"/>
        <w:ind w:left="720"/>
        <w:jc w:val="both"/>
        <w:rPr>
          <w:rFonts w:asciiTheme="minorHAnsi" w:hAnsiTheme="minorHAnsi" w:cstheme="minorHAnsi"/>
        </w:rPr>
      </w:pPr>
    </w:p>
    <w:p w:rsidR="008B5C7E" w:rsidRPr="00C6687B" w:rsidRDefault="008B5C7E" w:rsidP="00C6687B">
      <w:pPr>
        <w:pStyle w:val="PargrafodaLista"/>
        <w:numPr>
          <w:ilvl w:val="1"/>
          <w:numId w:val="2"/>
        </w:numPr>
        <w:ind w:left="0" w:firstLine="0"/>
        <w:jc w:val="both"/>
        <w:rPr>
          <w:rFonts w:asciiTheme="minorHAnsi" w:hAnsiTheme="minorHAnsi" w:cstheme="minorHAnsi"/>
        </w:rPr>
      </w:pPr>
      <w:r w:rsidRPr="00C6687B">
        <w:rPr>
          <w:rFonts w:asciiTheme="minorHAnsi" w:hAnsiTheme="minorHAnsi" w:cstheme="minorHAnsi"/>
        </w:rPr>
        <w:t xml:space="preserve">Registro de preços  para Aquisição de </w:t>
      </w:r>
      <w:r w:rsidR="00B32A6E" w:rsidRPr="00C6687B">
        <w:rPr>
          <w:rFonts w:asciiTheme="minorHAnsi" w:hAnsiTheme="minorHAnsi" w:cstheme="minorHAnsi"/>
        </w:rPr>
        <w:t>Gás (GLP)</w:t>
      </w:r>
      <w:r w:rsidR="00A73064">
        <w:rPr>
          <w:rFonts w:eastAsia="Times New Roman" w:cstheme="minorHAnsi"/>
          <w:lang w:eastAsia="ar-SA"/>
        </w:rPr>
        <w:t>P13, P45 e Vasilhame Completo</w:t>
      </w:r>
      <w:r w:rsidR="00A73064" w:rsidRPr="00C6687B">
        <w:rPr>
          <w:rFonts w:eastAsia="Times New Roman" w:cstheme="minorHAnsi"/>
          <w:lang w:eastAsia="ar-SA"/>
        </w:rPr>
        <w:t xml:space="preserve">, </w:t>
      </w:r>
      <w:r w:rsidR="00B32A6E" w:rsidRPr="00C6687B">
        <w:rPr>
          <w:rFonts w:asciiTheme="minorHAnsi" w:hAnsiTheme="minorHAnsi" w:cstheme="minorHAnsi"/>
        </w:rPr>
        <w:t xml:space="preserve">de forma parcelada, para atender as necessidades das Secretarias Municipais Requisitantes da Prefeitura Municipal de Cambuí/MG, bem como suas repartições, inclusive a Câmara Municipal </w:t>
      </w:r>
      <w:r w:rsidRPr="00C6687B">
        <w:rPr>
          <w:rFonts w:asciiTheme="minorHAnsi" w:hAnsiTheme="minorHAnsi" w:cstheme="minorHAnsi"/>
        </w:rPr>
        <w:t xml:space="preserve">nos termos da tabela abaixo, conforme condições e exigências estabelecidas neste intrumento. </w:t>
      </w:r>
    </w:p>
    <w:p w:rsidR="008B5C7E" w:rsidRPr="00C6687B" w:rsidRDefault="008B5C7E" w:rsidP="00C6687B">
      <w:pPr>
        <w:jc w:val="both"/>
        <w:rPr>
          <w:rFonts w:cstheme="minorHAnsi"/>
        </w:rPr>
      </w:pPr>
    </w:p>
    <w:p w:rsidR="009D15B7" w:rsidRPr="00C6687B" w:rsidRDefault="009D15B7" w:rsidP="00C6687B">
      <w:pPr>
        <w:spacing w:before="100" w:beforeAutospacing="1" w:after="100" w:afterAutospacing="1" w:line="240" w:lineRule="auto"/>
        <w:jc w:val="both"/>
        <w:outlineLvl w:val="2"/>
        <w:rPr>
          <w:rFonts w:eastAsia="Times New Roman" w:cstheme="minorHAnsi"/>
          <w:b/>
          <w:lang w:eastAsia="ar-SA"/>
        </w:rPr>
      </w:pPr>
      <w:r w:rsidRPr="00C6687B">
        <w:rPr>
          <w:rFonts w:eastAsia="Times New Roman" w:cstheme="minorHAnsi"/>
          <w:b/>
          <w:lang w:eastAsia="ar-SA"/>
        </w:rPr>
        <w:t>DESCRIÇÃO E QUANTIDADES (PREFEITURA MUNICIPAL DE CAMBUÍ/MG)</w:t>
      </w:r>
    </w:p>
    <w:tbl>
      <w:tblPr>
        <w:tblStyle w:val="Tabelacomgrade"/>
        <w:tblW w:w="0" w:type="auto"/>
        <w:tblLook w:val="04A0"/>
      </w:tblPr>
      <w:tblGrid>
        <w:gridCol w:w="704"/>
        <w:gridCol w:w="851"/>
        <w:gridCol w:w="2665"/>
        <w:gridCol w:w="1410"/>
        <w:gridCol w:w="1458"/>
        <w:gridCol w:w="1406"/>
      </w:tblGrid>
      <w:tr w:rsidR="009D15B7" w:rsidRPr="00C6687B" w:rsidTr="004F5903">
        <w:tc>
          <w:tcPr>
            <w:tcW w:w="704" w:type="dxa"/>
          </w:tcPr>
          <w:p w:rsidR="009D15B7" w:rsidRPr="00C6687B" w:rsidRDefault="009D15B7" w:rsidP="00C6687B">
            <w:pPr>
              <w:jc w:val="both"/>
              <w:rPr>
                <w:rFonts w:cstheme="minorHAnsi"/>
              </w:rPr>
            </w:pPr>
            <w:r w:rsidRPr="00C6687B">
              <w:rPr>
                <w:rFonts w:cstheme="minorHAnsi"/>
              </w:rPr>
              <w:t>Item</w:t>
            </w:r>
          </w:p>
        </w:tc>
        <w:tc>
          <w:tcPr>
            <w:tcW w:w="851" w:type="dxa"/>
          </w:tcPr>
          <w:p w:rsidR="009D15B7" w:rsidRPr="00C6687B" w:rsidRDefault="009D15B7" w:rsidP="00C6687B">
            <w:pPr>
              <w:jc w:val="both"/>
              <w:rPr>
                <w:rFonts w:cstheme="minorHAnsi"/>
              </w:rPr>
            </w:pPr>
            <w:r w:rsidRPr="00C6687B">
              <w:rPr>
                <w:rFonts w:cstheme="minorHAnsi"/>
              </w:rPr>
              <w:t>Código</w:t>
            </w:r>
          </w:p>
        </w:tc>
        <w:tc>
          <w:tcPr>
            <w:tcW w:w="2665" w:type="dxa"/>
          </w:tcPr>
          <w:p w:rsidR="009D15B7" w:rsidRPr="00C6687B" w:rsidRDefault="009D15B7" w:rsidP="00C6687B">
            <w:pPr>
              <w:jc w:val="both"/>
              <w:rPr>
                <w:rFonts w:cstheme="minorHAnsi"/>
              </w:rPr>
            </w:pPr>
            <w:r w:rsidRPr="00C6687B">
              <w:rPr>
                <w:rFonts w:cstheme="minorHAnsi"/>
              </w:rPr>
              <w:t>Descrição do Produto</w:t>
            </w:r>
          </w:p>
        </w:tc>
        <w:tc>
          <w:tcPr>
            <w:tcW w:w="1410" w:type="dxa"/>
          </w:tcPr>
          <w:p w:rsidR="009D15B7" w:rsidRPr="00C6687B" w:rsidRDefault="009D15B7" w:rsidP="00C6687B">
            <w:pPr>
              <w:jc w:val="both"/>
              <w:rPr>
                <w:rFonts w:cstheme="minorHAnsi"/>
              </w:rPr>
            </w:pPr>
            <w:r w:rsidRPr="00C6687B">
              <w:rPr>
                <w:rFonts w:cstheme="minorHAnsi"/>
              </w:rPr>
              <w:t>Unidade</w:t>
            </w:r>
          </w:p>
        </w:tc>
        <w:tc>
          <w:tcPr>
            <w:tcW w:w="1458" w:type="dxa"/>
          </w:tcPr>
          <w:p w:rsidR="009D15B7" w:rsidRPr="00C6687B" w:rsidRDefault="009D15B7" w:rsidP="00C6687B">
            <w:pPr>
              <w:jc w:val="both"/>
              <w:rPr>
                <w:rFonts w:cstheme="minorHAnsi"/>
              </w:rPr>
            </w:pPr>
            <w:r w:rsidRPr="00C6687B">
              <w:rPr>
                <w:rFonts w:cstheme="minorHAnsi"/>
              </w:rPr>
              <w:t xml:space="preserve">Quantidade </w:t>
            </w:r>
          </w:p>
        </w:tc>
        <w:tc>
          <w:tcPr>
            <w:tcW w:w="1406" w:type="dxa"/>
          </w:tcPr>
          <w:p w:rsidR="009D15B7" w:rsidRPr="00C6687B" w:rsidRDefault="009D15B7" w:rsidP="00C6687B">
            <w:pPr>
              <w:jc w:val="both"/>
              <w:rPr>
                <w:rFonts w:cstheme="minorHAnsi"/>
              </w:rPr>
            </w:pPr>
            <w:r w:rsidRPr="00C6687B">
              <w:rPr>
                <w:rFonts w:cstheme="minorHAnsi"/>
              </w:rPr>
              <w:t>Marca</w:t>
            </w:r>
          </w:p>
        </w:tc>
      </w:tr>
      <w:tr w:rsidR="009D15B7" w:rsidRPr="00C6687B" w:rsidTr="004F5903">
        <w:tc>
          <w:tcPr>
            <w:tcW w:w="704" w:type="dxa"/>
          </w:tcPr>
          <w:p w:rsidR="009D15B7" w:rsidRPr="00C6687B" w:rsidRDefault="009D15B7" w:rsidP="00C6687B">
            <w:pPr>
              <w:jc w:val="both"/>
              <w:rPr>
                <w:rFonts w:cstheme="minorHAnsi"/>
              </w:rPr>
            </w:pPr>
            <w:r w:rsidRPr="00C6687B">
              <w:rPr>
                <w:rFonts w:cstheme="minorHAnsi"/>
              </w:rPr>
              <w:t>1</w:t>
            </w:r>
          </w:p>
        </w:tc>
        <w:tc>
          <w:tcPr>
            <w:tcW w:w="851" w:type="dxa"/>
          </w:tcPr>
          <w:p w:rsidR="009D15B7" w:rsidRPr="00C6687B" w:rsidRDefault="009D15B7" w:rsidP="00C6687B">
            <w:pPr>
              <w:jc w:val="both"/>
              <w:rPr>
                <w:rFonts w:cstheme="minorHAnsi"/>
              </w:rPr>
            </w:pPr>
            <w:r w:rsidRPr="00C6687B">
              <w:rPr>
                <w:rFonts w:cstheme="minorHAnsi"/>
              </w:rPr>
              <w:t>2455</w:t>
            </w:r>
          </w:p>
        </w:tc>
        <w:tc>
          <w:tcPr>
            <w:tcW w:w="2665" w:type="dxa"/>
          </w:tcPr>
          <w:p w:rsidR="009D15B7" w:rsidRPr="00C6687B" w:rsidRDefault="009D15B7" w:rsidP="00C6687B">
            <w:pPr>
              <w:jc w:val="both"/>
              <w:rPr>
                <w:rFonts w:cstheme="minorHAnsi"/>
              </w:rPr>
            </w:pPr>
            <w:r w:rsidRPr="00C6687B">
              <w:rPr>
                <w:rFonts w:cstheme="minorHAnsi"/>
              </w:rPr>
              <w:t>Gás (GLP) P 13. Entrega urbana</w:t>
            </w:r>
          </w:p>
        </w:tc>
        <w:tc>
          <w:tcPr>
            <w:tcW w:w="1410" w:type="dxa"/>
          </w:tcPr>
          <w:p w:rsidR="009D15B7" w:rsidRPr="00C6687B" w:rsidRDefault="009D15B7" w:rsidP="00C6687B">
            <w:pPr>
              <w:jc w:val="both"/>
              <w:rPr>
                <w:rFonts w:cstheme="minorHAnsi"/>
              </w:rPr>
            </w:pPr>
            <w:r w:rsidRPr="00C6687B">
              <w:rPr>
                <w:rFonts w:cstheme="minorHAnsi"/>
              </w:rPr>
              <w:t>Un</w:t>
            </w:r>
          </w:p>
        </w:tc>
        <w:tc>
          <w:tcPr>
            <w:tcW w:w="1458" w:type="dxa"/>
          </w:tcPr>
          <w:p w:rsidR="009D15B7" w:rsidRPr="00C6687B" w:rsidRDefault="009D15B7" w:rsidP="00C6687B">
            <w:pPr>
              <w:jc w:val="both"/>
              <w:rPr>
                <w:rFonts w:cstheme="minorHAnsi"/>
              </w:rPr>
            </w:pPr>
            <w:r w:rsidRPr="00C6687B">
              <w:rPr>
                <w:rFonts w:cstheme="minorHAnsi"/>
              </w:rPr>
              <w:t>180</w:t>
            </w:r>
          </w:p>
        </w:tc>
        <w:tc>
          <w:tcPr>
            <w:tcW w:w="1406" w:type="dxa"/>
          </w:tcPr>
          <w:p w:rsidR="009D15B7" w:rsidRPr="00C6687B" w:rsidRDefault="009D15B7" w:rsidP="00C6687B">
            <w:pPr>
              <w:jc w:val="both"/>
              <w:rPr>
                <w:rFonts w:cstheme="minorHAnsi"/>
              </w:rPr>
            </w:pPr>
          </w:p>
        </w:tc>
      </w:tr>
      <w:tr w:rsidR="009D15B7" w:rsidRPr="00C6687B" w:rsidTr="004F5903">
        <w:tc>
          <w:tcPr>
            <w:tcW w:w="704" w:type="dxa"/>
          </w:tcPr>
          <w:p w:rsidR="009D15B7" w:rsidRPr="00C6687B" w:rsidRDefault="009D15B7" w:rsidP="00C6687B">
            <w:pPr>
              <w:jc w:val="both"/>
              <w:rPr>
                <w:rFonts w:cstheme="minorHAnsi"/>
              </w:rPr>
            </w:pPr>
            <w:r w:rsidRPr="00C6687B">
              <w:rPr>
                <w:rFonts w:cstheme="minorHAnsi"/>
              </w:rPr>
              <w:t>2</w:t>
            </w:r>
          </w:p>
        </w:tc>
        <w:tc>
          <w:tcPr>
            <w:tcW w:w="851" w:type="dxa"/>
          </w:tcPr>
          <w:p w:rsidR="009D15B7" w:rsidRPr="00C6687B" w:rsidRDefault="009D15B7" w:rsidP="00C6687B">
            <w:pPr>
              <w:jc w:val="both"/>
              <w:rPr>
                <w:rFonts w:cstheme="minorHAnsi"/>
              </w:rPr>
            </w:pPr>
            <w:r w:rsidRPr="00C6687B">
              <w:rPr>
                <w:rFonts w:cstheme="minorHAnsi"/>
              </w:rPr>
              <w:t>2456</w:t>
            </w:r>
          </w:p>
        </w:tc>
        <w:tc>
          <w:tcPr>
            <w:tcW w:w="2665" w:type="dxa"/>
          </w:tcPr>
          <w:p w:rsidR="009D15B7" w:rsidRPr="00C6687B" w:rsidRDefault="009D15B7" w:rsidP="00C6687B">
            <w:pPr>
              <w:jc w:val="both"/>
              <w:rPr>
                <w:rFonts w:cstheme="minorHAnsi"/>
              </w:rPr>
            </w:pPr>
            <w:r w:rsidRPr="00C6687B">
              <w:rPr>
                <w:rFonts w:cstheme="minorHAnsi"/>
              </w:rPr>
              <w:t>Gás (GLP) P 45</w:t>
            </w:r>
          </w:p>
        </w:tc>
        <w:tc>
          <w:tcPr>
            <w:tcW w:w="1410" w:type="dxa"/>
          </w:tcPr>
          <w:p w:rsidR="009D15B7" w:rsidRPr="00C6687B" w:rsidRDefault="009D15B7" w:rsidP="00C6687B">
            <w:pPr>
              <w:jc w:val="both"/>
              <w:rPr>
                <w:rFonts w:cstheme="minorHAnsi"/>
              </w:rPr>
            </w:pPr>
            <w:r w:rsidRPr="00C6687B">
              <w:rPr>
                <w:rFonts w:cstheme="minorHAnsi"/>
              </w:rPr>
              <w:t>Un</w:t>
            </w:r>
          </w:p>
        </w:tc>
        <w:tc>
          <w:tcPr>
            <w:tcW w:w="1458" w:type="dxa"/>
          </w:tcPr>
          <w:p w:rsidR="009D15B7" w:rsidRPr="00C6687B" w:rsidRDefault="009D15B7" w:rsidP="00C6687B">
            <w:pPr>
              <w:jc w:val="both"/>
              <w:rPr>
                <w:rFonts w:cstheme="minorHAnsi"/>
              </w:rPr>
            </w:pPr>
            <w:r w:rsidRPr="00C6687B">
              <w:rPr>
                <w:rFonts w:cstheme="minorHAnsi"/>
              </w:rPr>
              <w:t>120</w:t>
            </w:r>
          </w:p>
        </w:tc>
        <w:tc>
          <w:tcPr>
            <w:tcW w:w="1406" w:type="dxa"/>
          </w:tcPr>
          <w:p w:rsidR="009D15B7" w:rsidRPr="00C6687B" w:rsidRDefault="009D15B7" w:rsidP="00C6687B">
            <w:pPr>
              <w:jc w:val="both"/>
              <w:rPr>
                <w:rFonts w:cstheme="minorHAnsi"/>
              </w:rPr>
            </w:pPr>
          </w:p>
        </w:tc>
      </w:tr>
      <w:tr w:rsidR="009D15B7" w:rsidRPr="00C6687B" w:rsidTr="004F5903">
        <w:tc>
          <w:tcPr>
            <w:tcW w:w="704" w:type="dxa"/>
          </w:tcPr>
          <w:p w:rsidR="009D15B7" w:rsidRPr="00C6687B" w:rsidRDefault="009D15B7" w:rsidP="00C6687B">
            <w:pPr>
              <w:jc w:val="both"/>
              <w:rPr>
                <w:rFonts w:cstheme="minorHAnsi"/>
              </w:rPr>
            </w:pPr>
            <w:r w:rsidRPr="00C6687B">
              <w:rPr>
                <w:rFonts w:cstheme="minorHAnsi"/>
              </w:rPr>
              <w:t>3</w:t>
            </w:r>
          </w:p>
        </w:tc>
        <w:tc>
          <w:tcPr>
            <w:tcW w:w="851" w:type="dxa"/>
          </w:tcPr>
          <w:p w:rsidR="009D15B7" w:rsidRPr="00C6687B" w:rsidRDefault="009D15B7" w:rsidP="00C6687B">
            <w:pPr>
              <w:jc w:val="both"/>
              <w:rPr>
                <w:rFonts w:cstheme="minorHAnsi"/>
              </w:rPr>
            </w:pPr>
            <w:r w:rsidRPr="00C6687B">
              <w:rPr>
                <w:rFonts w:cstheme="minorHAnsi"/>
              </w:rPr>
              <w:t>6912</w:t>
            </w:r>
          </w:p>
        </w:tc>
        <w:tc>
          <w:tcPr>
            <w:tcW w:w="2665" w:type="dxa"/>
          </w:tcPr>
          <w:p w:rsidR="009D15B7" w:rsidRPr="00C6687B" w:rsidRDefault="009D15B7" w:rsidP="00C6687B">
            <w:pPr>
              <w:jc w:val="both"/>
              <w:rPr>
                <w:rFonts w:cstheme="minorHAnsi"/>
              </w:rPr>
            </w:pPr>
            <w:r w:rsidRPr="00C6687B">
              <w:rPr>
                <w:rFonts w:cstheme="minorHAnsi"/>
              </w:rPr>
              <w:t>Gás (GLP) P 13 Entrega Rural</w:t>
            </w:r>
          </w:p>
        </w:tc>
        <w:tc>
          <w:tcPr>
            <w:tcW w:w="1410" w:type="dxa"/>
          </w:tcPr>
          <w:p w:rsidR="009D15B7" w:rsidRPr="00C6687B" w:rsidRDefault="009D15B7" w:rsidP="00C6687B">
            <w:pPr>
              <w:jc w:val="both"/>
              <w:rPr>
                <w:rFonts w:cstheme="minorHAnsi"/>
              </w:rPr>
            </w:pPr>
            <w:r w:rsidRPr="00C6687B">
              <w:rPr>
                <w:rFonts w:cstheme="minorHAnsi"/>
              </w:rPr>
              <w:t xml:space="preserve">Un </w:t>
            </w:r>
          </w:p>
        </w:tc>
        <w:tc>
          <w:tcPr>
            <w:tcW w:w="1458" w:type="dxa"/>
          </w:tcPr>
          <w:p w:rsidR="009D15B7" w:rsidRPr="00C6687B" w:rsidRDefault="009D15B7" w:rsidP="00C6687B">
            <w:pPr>
              <w:jc w:val="both"/>
              <w:rPr>
                <w:rFonts w:cstheme="minorHAnsi"/>
              </w:rPr>
            </w:pPr>
            <w:r w:rsidRPr="00C6687B">
              <w:rPr>
                <w:rFonts w:cstheme="minorHAnsi"/>
              </w:rPr>
              <w:t>110</w:t>
            </w:r>
          </w:p>
        </w:tc>
        <w:tc>
          <w:tcPr>
            <w:tcW w:w="1406" w:type="dxa"/>
          </w:tcPr>
          <w:p w:rsidR="009D15B7" w:rsidRPr="00C6687B" w:rsidRDefault="009D15B7" w:rsidP="00C6687B">
            <w:pPr>
              <w:jc w:val="both"/>
              <w:rPr>
                <w:rFonts w:cstheme="minorHAnsi"/>
              </w:rPr>
            </w:pPr>
          </w:p>
        </w:tc>
      </w:tr>
      <w:tr w:rsidR="009D15B7" w:rsidRPr="00C6687B" w:rsidTr="004F5903">
        <w:tc>
          <w:tcPr>
            <w:tcW w:w="704" w:type="dxa"/>
          </w:tcPr>
          <w:p w:rsidR="009D15B7" w:rsidRPr="00C6687B" w:rsidRDefault="009D15B7" w:rsidP="00C6687B">
            <w:pPr>
              <w:jc w:val="both"/>
              <w:rPr>
                <w:rFonts w:cstheme="minorHAnsi"/>
              </w:rPr>
            </w:pPr>
            <w:r w:rsidRPr="00C6687B">
              <w:rPr>
                <w:rFonts w:cstheme="minorHAnsi"/>
              </w:rPr>
              <w:t>4</w:t>
            </w:r>
          </w:p>
        </w:tc>
        <w:tc>
          <w:tcPr>
            <w:tcW w:w="851" w:type="dxa"/>
          </w:tcPr>
          <w:p w:rsidR="009D15B7" w:rsidRPr="00C6687B" w:rsidRDefault="009D15B7" w:rsidP="00C6687B">
            <w:pPr>
              <w:jc w:val="both"/>
              <w:rPr>
                <w:rFonts w:cstheme="minorHAnsi"/>
              </w:rPr>
            </w:pPr>
            <w:r w:rsidRPr="00C6687B">
              <w:rPr>
                <w:rFonts w:cstheme="minorHAnsi"/>
              </w:rPr>
              <w:t>13998</w:t>
            </w:r>
          </w:p>
        </w:tc>
        <w:tc>
          <w:tcPr>
            <w:tcW w:w="2665" w:type="dxa"/>
          </w:tcPr>
          <w:p w:rsidR="009D15B7" w:rsidRPr="00C6687B" w:rsidRDefault="009D15B7" w:rsidP="00C6687B">
            <w:pPr>
              <w:jc w:val="both"/>
              <w:rPr>
                <w:rFonts w:cstheme="minorHAnsi"/>
              </w:rPr>
            </w:pPr>
            <w:r w:rsidRPr="00C6687B">
              <w:rPr>
                <w:rFonts w:cstheme="minorHAnsi"/>
              </w:rPr>
              <w:t>Vasilhame Gás P13 Engarrafado</w:t>
            </w:r>
          </w:p>
        </w:tc>
        <w:tc>
          <w:tcPr>
            <w:tcW w:w="1410" w:type="dxa"/>
          </w:tcPr>
          <w:p w:rsidR="009D15B7" w:rsidRPr="00C6687B" w:rsidRDefault="009D15B7" w:rsidP="00C6687B">
            <w:pPr>
              <w:jc w:val="both"/>
              <w:rPr>
                <w:rFonts w:cstheme="minorHAnsi"/>
              </w:rPr>
            </w:pPr>
            <w:r w:rsidRPr="00C6687B">
              <w:rPr>
                <w:rFonts w:cstheme="minorHAnsi"/>
              </w:rPr>
              <w:t>Un</w:t>
            </w:r>
          </w:p>
        </w:tc>
        <w:tc>
          <w:tcPr>
            <w:tcW w:w="1458" w:type="dxa"/>
          </w:tcPr>
          <w:p w:rsidR="009D15B7" w:rsidRPr="00C6687B" w:rsidRDefault="009D15B7" w:rsidP="00C6687B">
            <w:pPr>
              <w:jc w:val="both"/>
              <w:rPr>
                <w:rFonts w:cstheme="minorHAnsi"/>
              </w:rPr>
            </w:pPr>
            <w:r w:rsidRPr="00C6687B">
              <w:rPr>
                <w:rFonts w:cstheme="minorHAnsi"/>
              </w:rPr>
              <w:t>14</w:t>
            </w:r>
          </w:p>
        </w:tc>
        <w:tc>
          <w:tcPr>
            <w:tcW w:w="1406" w:type="dxa"/>
          </w:tcPr>
          <w:p w:rsidR="009D15B7" w:rsidRPr="00C6687B" w:rsidRDefault="009D15B7" w:rsidP="00C6687B">
            <w:pPr>
              <w:jc w:val="both"/>
              <w:rPr>
                <w:rFonts w:cstheme="minorHAnsi"/>
              </w:rPr>
            </w:pPr>
          </w:p>
        </w:tc>
      </w:tr>
      <w:tr w:rsidR="009D15B7" w:rsidRPr="00C6687B" w:rsidTr="004F5903">
        <w:tc>
          <w:tcPr>
            <w:tcW w:w="704" w:type="dxa"/>
          </w:tcPr>
          <w:p w:rsidR="009D15B7" w:rsidRPr="00C6687B" w:rsidRDefault="009D15B7" w:rsidP="00C6687B">
            <w:pPr>
              <w:jc w:val="both"/>
              <w:rPr>
                <w:rFonts w:cstheme="minorHAnsi"/>
              </w:rPr>
            </w:pPr>
            <w:r w:rsidRPr="00C6687B">
              <w:rPr>
                <w:rFonts w:cstheme="minorHAnsi"/>
              </w:rPr>
              <w:t>5</w:t>
            </w:r>
          </w:p>
        </w:tc>
        <w:tc>
          <w:tcPr>
            <w:tcW w:w="851" w:type="dxa"/>
          </w:tcPr>
          <w:p w:rsidR="009D15B7" w:rsidRPr="00C6687B" w:rsidRDefault="009D15B7" w:rsidP="00C6687B">
            <w:pPr>
              <w:jc w:val="both"/>
              <w:rPr>
                <w:rFonts w:cstheme="minorHAnsi"/>
              </w:rPr>
            </w:pPr>
            <w:r w:rsidRPr="00C6687B">
              <w:rPr>
                <w:rFonts w:cstheme="minorHAnsi"/>
              </w:rPr>
              <w:t>22947</w:t>
            </w:r>
          </w:p>
        </w:tc>
        <w:tc>
          <w:tcPr>
            <w:tcW w:w="2665" w:type="dxa"/>
          </w:tcPr>
          <w:p w:rsidR="009D15B7" w:rsidRPr="00C6687B" w:rsidRDefault="009D15B7" w:rsidP="00C6687B">
            <w:pPr>
              <w:jc w:val="both"/>
              <w:rPr>
                <w:rFonts w:cstheme="minorHAnsi"/>
              </w:rPr>
            </w:pPr>
            <w:r w:rsidRPr="00C6687B">
              <w:rPr>
                <w:rFonts w:cstheme="minorHAnsi"/>
              </w:rPr>
              <w:t>Vasilhame Completo Gás (GLP) P45</w:t>
            </w:r>
          </w:p>
        </w:tc>
        <w:tc>
          <w:tcPr>
            <w:tcW w:w="1410" w:type="dxa"/>
          </w:tcPr>
          <w:p w:rsidR="009D15B7" w:rsidRPr="00C6687B" w:rsidRDefault="009D15B7" w:rsidP="00C6687B">
            <w:pPr>
              <w:jc w:val="both"/>
              <w:rPr>
                <w:rFonts w:cstheme="minorHAnsi"/>
              </w:rPr>
            </w:pPr>
            <w:r w:rsidRPr="00C6687B">
              <w:rPr>
                <w:rFonts w:cstheme="minorHAnsi"/>
              </w:rPr>
              <w:t>Un</w:t>
            </w:r>
          </w:p>
        </w:tc>
        <w:tc>
          <w:tcPr>
            <w:tcW w:w="1458" w:type="dxa"/>
          </w:tcPr>
          <w:p w:rsidR="009D15B7" w:rsidRPr="00C6687B" w:rsidRDefault="009D15B7" w:rsidP="00C6687B">
            <w:pPr>
              <w:jc w:val="both"/>
              <w:rPr>
                <w:rFonts w:cstheme="minorHAnsi"/>
              </w:rPr>
            </w:pPr>
            <w:r w:rsidRPr="00C6687B">
              <w:rPr>
                <w:rFonts w:cstheme="minorHAnsi"/>
              </w:rPr>
              <w:t>2</w:t>
            </w:r>
          </w:p>
        </w:tc>
        <w:tc>
          <w:tcPr>
            <w:tcW w:w="1406" w:type="dxa"/>
          </w:tcPr>
          <w:p w:rsidR="009D15B7" w:rsidRPr="00C6687B" w:rsidRDefault="009D15B7" w:rsidP="00C6687B">
            <w:pPr>
              <w:jc w:val="both"/>
              <w:rPr>
                <w:rFonts w:cstheme="minorHAnsi"/>
              </w:rPr>
            </w:pPr>
          </w:p>
        </w:tc>
      </w:tr>
      <w:tr w:rsidR="009D15B7" w:rsidRPr="00C6687B" w:rsidTr="004F5903">
        <w:tc>
          <w:tcPr>
            <w:tcW w:w="704" w:type="dxa"/>
          </w:tcPr>
          <w:p w:rsidR="009D15B7" w:rsidRPr="00C6687B" w:rsidRDefault="009D15B7" w:rsidP="00C6687B">
            <w:pPr>
              <w:jc w:val="both"/>
              <w:rPr>
                <w:rFonts w:cstheme="minorHAnsi"/>
              </w:rPr>
            </w:pPr>
            <w:r w:rsidRPr="00C6687B">
              <w:rPr>
                <w:rFonts w:cstheme="minorHAnsi"/>
              </w:rPr>
              <w:t>6</w:t>
            </w:r>
          </w:p>
        </w:tc>
        <w:tc>
          <w:tcPr>
            <w:tcW w:w="851" w:type="dxa"/>
          </w:tcPr>
          <w:p w:rsidR="009D15B7" w:rsidRPr="00C6687B" w:rsidRDefault="009D15B7" w:rsidP="00C6687B">
            <w:pPr>
              <w:jc w:val="both"/>
              <w:rPr>
                <w:rFonts w:cstheme="minorHAnsi"/>
              </w:rPr>
            </w:pPr>
            <w:r w:rsidRPr="00C6687B">
              <w:rPr>
                <w:rFonts w:cstheme="minorHAnsi"/>
              </w:rPr>
              <w:t>27222</w:t>
            </w:r>
          </w:p>
        </w:tc>
        <w:tc>
          <w:tcPr>
            <w:tcW w:w="2665" w:type="dxa"/>
          </w:tcPr>
          <w:p w:rsidR="009D15B7" w:rsidRPr="00C6687B" w:rsidRDefault="009D15B7" w:rsidP="00C6687B">
            <w:pPr>
              <w:jc w:val="both"/>
              <w:rPr>
                <w:rFonts w:cstheme="minorHAnsi"/>
              </w:rPr>
            </w:pPr>
            <w:r w:rsidRPr="00C6687B">
              <w:rPr>
                <w:rFonts w:cstheme="minorHAnsi"/>
              </w:rPr>
              <w:t>Gás (GLP) P45</w:t>
            </w:r>
          </w:p>
          <w:p w:rsidR="009D15B7" w:rsidRPr="00C6687B" w:rsidRDefault="009D15B7" w:rsidP="00C6687B">
            <w:pPr>
              <w:jc w:val="both"/>
              <w:rPr>
                <w:rFonts w:cstheme="minorHAnsi"/>
              </w:rPr>
            </w:pPr>
            <w:r w:rsidRPr="00C6687B">
              <w:rPr>
                <w:rFonts w:cstheme="minorHAnsi"/>
              </w:rPr>
              <w:t>Entrega Rural</w:t>
            </w:r>
          </w:p>
        </w:tc>
        <w:tc>
          <w:tcPr>
            <w:tcW w:w="1410" w:type="dxa"/>
          </w:tcPr>
          <w:p w:rsidR="009D15B7" w:rsidRPr="00C6687B" w:rsidRDefault="009D15B7" w:rsidP="00C6687B">
            <w:pPr>
              <w:jc w:val="both"/>
              <w:rPr>
                <w:rFonts w:cstheme="minorHAnsi"/>
              </w:rPr>
            </w:pPr>
            <w:r w:rsidRPr="00C6687B">
              <w:rPr>
                <w:rFonts w:cstheme="minorHAnsi"/>
              </w:rPr>
              <w:t>Un</w:t>
            </w:r>
          </w:p>
        </w:tc>
        <w:tc>
          <w:tcPr>
            <w:tcW w:w="1458" w:type="dxa"/>
          </w:tcPr>
          <w:p w:rsidR="009D15B7" w:rsidRPr="00C6687B" w:rsidRDefault="009D15B7" w:rsidP="00C6687B">
            <w:pPr>
              <w:jc w:val="both"/>
              <w:rPr>
                <w:rFonts w:cstheme="minorHAnsi"/>
              </w:rPr>
            </w:pPr>
            <w:r w:rsidRPr="00C6687B">
              <w:rPr>
                <w:rFonts w:cstheme="minorHAnsi"/>
              </w:rPr>
              <w:t>34</w:t>
            </w:r>
          </w:p>
        </w:tc>
        <w:tc>
          <w:tcPr>
            <w:tcW w:w="1406" w:type="dxa"/>
          </w:tcPr>
          <w:p w:rsidR="009D15B7" w:rsidRPr="00C6687B" w:rsidRDefault="009D15B7" w:rsidP="00C6687B">
            <w:pPr>
              <w:jc w:val="both"/>
              <w:rPr>
                <w:rFonts w:cstheme="minorHAnsi"/>
              </w:rPr>
            </w:pPr>
          </w:p>
        </w:tc>
      </w:tr>
    </w:tbl>
    <w:p w:rsidR="009D15B7" w:rsidRPr="00C6687B" w:rsidRDefault="009D15B7" w:rsidP="00C6687B">
      <w:pPr>
        <w:jc w:val="both"/>
        <w:rPr>
          <w:rFonts w:cstheme="minorHAnsi"/>
        </w:rPr>
      </w:pPr>
    </w:p>
    <w:p w:rsidR="009D15B7" w:rsidRPr="00C6687B" w:rsidRDefault="009D15B7" w:rsidP="00C6687B">
      <w:pPr>
        <w:spacing w:before="100" w:beforeAutospacing="1" w:after="100" w:afterAutospacing="1" w:line="240" w:lineRule="auto"/>
        <w:jc w:val="both"/>
        <w:outlineLvl w:val="2"/>
        <w:rPr>
          <w:rFonts w:eastAsia="Times New Roman" w:cstheme="minorHAnsi"/>
          <w:b/>
          <w:lang w:eastAsia="ar-SA"/>
        </w:rPr>
      </w:pPr>
      <w:r w:rsidRPr="00C6687B">
        <w:rPr>
          <w:rFonts w:eastAsia="Times New Roman" w:cstheme="minorHAnsi"/>
          <w:b/>
          <w:lang w:eastAsia="ar-SA"/>
        </w:rPr>
        <w:t>DESCRIÇÃO E QUANTIDADES (CÂMARA MUNICIPAL DE CAMBUÍ/MG)</w:t>
      </w:r>
    </w:p>
    <w:p w:rsidR="009D15B7" w:rsidRPr="00C6687B" w:rsidRDefault="009D15B7" w:rsidP="00C6687B">
      <w:pPr>
        <w:jc w:val="both"/>
        <w:rPr>
          <w:rFonts w:cstheme="minorHAnsi"/>
        </w:rPr>
      </w:pPr>
    </w:p>
    <w:tbl>
      <w:tblPr>
        <w:tblStyle w:val="Tabelacomgrade"/>
        <w:tblW w:w="0" w:type="auto"/>
        <w:tblLook w:val="04A0"/>
      </w:tblPr>
      <w:tblGrid>
        <w:gridCol w:w="702"/>
        <w:gridCol w:w="977"/>
        <w:gridCol w:w="2593"/>
        <w:gridCol w:w="1391"/>
        <w:gridCol w:w="1458"/>
        <w:gridCol w:w="1373"/>
      </w:tblGrid>
      <w:tr w:rsidR="009D15B7" w:rsidRPr="00C6687B" w:rsidTr="004F5903">
        <w:tc>
          <w:tcPr>
            <w:tcW w:w="702" w:type="dxa"/>
          </w:tcPr>
          <w:p w:rsidR="009D15B7" w:rsidRPr="00C6687B" w:rsidRDefault="009D15B7" w:rsidP="00C6687B">
            <w:pPr>
              <w:jc w:val="both"/>
              <w:rPr>
                <w:rFonts w:cstheme="minorHAnsi"/>
              </w:rPr>
            </w:pPr>
            <w:r w:rsidRPr="00C6687B">
              <w:rPr>
                <w:rFonts w:cstheme="minorHAnsi"/>
              </w:rPr>
              <w:t>Item</w:t>
            </w:r>
          </w:p>
        </w:tc>
        <w:tc>
          <w:tcPr>
            <w:tcW w:w="977" w:type="dxa"/>
          </w:tcPr>
          <w:p w:rsidR="009D15B7" w:rsidRPr="00C6687B" w:rsidRDefault="009D15B7" w:rsidP="00C6687B">
            <w:pPr>
              <w:jc w:val="both"/>
              <w:rPr>
                <w:rFonts w:cstheme="minorHAnsi"/>
              </w:rPr>
            </w:pPr>
            <w:r w:rsidRPr="00C6687B">
              <w:rPr>
                <w:rFonts w:cstheme="minorHAnsi"/>
              </w:rPr>
              <w:t>Código</w:t>
            </w:r>
          </w:p>
        </w:tc>
        <w:tc>
          <w:tcPr>
            <w:tcW w:w="2593" w:type="dxa"/>
          </w:tcPr>
          <w:p w:rsidR="009D15B7" w:rsidRPr="00C6687B" w:rsidRDefault="009D15B7" w:rsidP="00C6687B">
            <w:pPr>
              <w:jc w:val="both"/>
              <w:rPr>
                <w:rFonts w:cstheme="minorHAnsi"/>
              </w:rPr>
            </w:pPr>
            <w:r w:rsidRPr="00C6687B">
              <w:rPr>
                <w:rFonts w:cstheme="minorHAnsi"/>
              </w:rPr>
              <w:t>Descrição do Produto</w:t>
            </w:r>
          </w:p>
        </w:tc>
        <w:tc>
          <w:tcPr>
            <w:tcW w:w="1391" w:type="dxa"/>
          </w:tcPr>
          <w:p w:rsidR="009D15B7" w:rsidRPr="00C6687B" w:rsidRDefault="009D15B7" w:rsidP="00C6687B">
            <w:pPr>
              <w:jc w:val="both"/>
              <w:rPr>
                <w:rFonts w:cstheme="minorHAnsi"/>
              </w:rPr>
            </w:pPr>
            <w:r w:rsidRPr="00C6687B">
              <w:rPr>
                <w:rFonts w:cstheme="minorHAnsi"/>
              </w:rPr>
              <w:t>Unidade</w:t>
            </w:r>
          </w:p>
        </w:tc>
        <w:tc>
          <w:tcPr>
            <w:tcW w:w="1458" w:type="dxa"/>
          </w:tcPr>
          <w:p w:rsidR="009D15B7" w:rsidRPr="00C6687B" w:rsidRDefault="009D15B7" w:rsidP="00C6687B">
            <w:pPr>
              <w:jc w:val="both"/>
              <w:rPr>
                <w:rFonts w:cstheme="minorHAnsi"/>
              </w:rPr>
            </w:pPr>
            <w:r w:rsidRPr="00C6687B">
              <w:rPr>
                <w:rFonts w:cstheme="minorHAnsi"/>
              </w:rPr>
              <w:t xml:space="preserve">Quantidade </w:t>
            </w:r>
          </w:p>
        </w:tc>
        <w:tc>
          <w:tcPr>
            <w:tcW w:w="1373" w:type="dxa"/>
          </w:tcPr>
          <w:p w:rsidR="009D15B7" w:rsidRPr="00C6687B" w:rsidRDefault="009D15B7" w:rsidP="00C6687B">
            <w:pPr>
              <w:jc w:val="both"/>
              <w:rPr>
                <w:rFonts w:cstheme="minorHAnsi"/>
              </w:rPr>
            </w:pPr>
            <w:r w:rsidRPr="00C6687B">
              <w:rPr>
                <w:rFonts w:cstheme="minorHAnsi"/>
              </w:rPr>
              <w:t>Marca</w:t>
            </w:r>
          </w:p>
        </w:tc>
      </w:tr>
      <w:tr w:rsidR="009D15B7" w:rsidRPr="00C6687B" w:rsidTr="004F5903">
        <w:tc>
          <w:tcPr>
            <w:tcW w:w="702" w:type="dxa"/>
          </w:tcPr>
          <w:p w:rsidR="009D15B7" w:rsidRPr="00C6687B" w:rsidRDefault="009D15B7" w:rsidP="00C6687B">
            <w:pPr>
              <w:jc w:val="both"/>
              <w:rPr>
                <w:rFonts w:cstheme="minorHAnsi"/>
              </w:rPr>
            </w:pPr>
            <w:r w:rsidRPr="00C6687B">
              <w:rPr>
                <w:rFonts w:cstheme="minorHAnsi"/>
              </w:rPr>
              <w:t>1</w:t>
            </w:r>
          </w:p>
        </w:tc>
        <w:tc>
          <w:tcPr>
            <w:tcW w:w="977" w:type="dxa"/>
          </w:tcPr>
          <w:p w:rsidR="009D15B7" w:rsidRPr="00C6687B" w:rsidRDefault="009D15B7" w:rsidP="00C6687B">
            <w:pPr>
              <w:jc w:val="both"/>
              <w:rPr>
                <w:rFonts w:cstheme="minorHAnsi"/>
              </w:rPr>
            </w:pPr>
            <w:r w:rsidRPr="00C6687B">
              <w:rPr>
                <w:rFonts w:cstheme="minorHAnsi"/>
              </w:rPr>
              <w:t>2455</w:t>
            </w:r>
          </w:p>
        </w:tc>
        <w:tc>
          <w:tcPr>
            <w:tcW w:w="2593" w:type="dxa"/>
          </w:tcPr>
          <w:p w:rsidR="009D15B7" w:rsidRPr="00C6687B" w:rsidRDefault="009D15B7" w:rsidP="00C6687B">
            <w:pPr>
              <w:jc w:val="both"/>
              <w:rPr>
                <w:rFonts w:cstheme="minorHAnsi"/>
              </w:rPr>
            </w:pPr>
            <w:r w:rsidRPr="00C6687B">
              <w:rPr>
                <w:rFonts w:cstheme="minorHAnsi"/>
              </w:rPr>
              <w:t>Gás (GLP) P 13. Entrega urbana</w:t>
            </w:r>
          </w:p>
        </w:tc>
        <w:tc>
          <w:tcPr>
            <w:tcW w:w="1391" w:type="dxa"/>
          </w:tcPr>
          <w:p w:rsidR="009D15B7" w:rsidRPr="00C6687B" w:rsidRDefault="009D15B7" w:rsidP="00C6687B">
            <w:pPr>
              <w:jc w:val="both"/>
              <w:rPr>
                <w:rFonts w:cstheme="minorHAnsi"/>
              </w:rPr>
            </w:pPr>
            <w:r w:rsidRPr="00C6687B">
              <w:rPr>
                <w:rFonts w:cstheme="minorHAnsi"/>
              </w:rPr>
              <w:t>Un</w:t>
            </w:r>
          </w:p>
        </w:tc>
        <w:tc>
          <w:tcPr>
            <w:tcW w:w="1458" w:type="dxa"/>
          </w:tcPr>
          <w:p w:rsidR="009D15B7" w:rsidRPr="00C6687B" w:rsidRDefault="009D15B7" w:rsidP="00C6687B">
            <w:pPr>
              <w:jc w:val="both"/>
              <w:rPr>
                <w:rFonts w:cstheme="minorHAnsi"/>
              </w:rPr>
            </w:pPr>
            <w:r w:rsidRPr="00C6687B">
              <w:rPr>
                <w:rFonts w:cstheme="minorHAnsi"/>
              </w:rPr>
              <w:t>3</w:t>
            </w:r>
          </w:p>
        </w:tc>
        <w:tc>
          <w:tcPr>
            <w:tcW w:w="1373" w:type="dxa"/>
          </w:tcPr>
          <w:p w:rsidR="009D15B7" w:rsidRPr="00C6687B" w:rsidRDefault="009D15B7" w:rsidP="00C6687B">
            <w:pPr>
              <w:jc w:val="both"/>
              <w:rPr>
                <w:rFonts w:cstheme="minorHAnsi"/>
              </w:rPr>
            </w:pPr>
          </w:p>
        </w:tc>
      </w:tr>
      <w:tr w:rsidR="009D15B7" w:rsidRPr="00C6687B" w:rsidTr="004F5903">
        <w:tc>
          <w:tcPr>
            <w:tcW w:w="702" w:type="dxa"/>
          </w:tcPr>
          <w:p w:rsidR="009D15B7" w:rsidRPr="00C6687B" w:rsidRDefault="009D15B7" w:rsidP="00C6687B">
            <w:pPr>
              <w:jc w:val="both"/>
              <w:rPr>
                <w:rFonts w:cstheme="minorHAnsi"/>
              </w:rPr>
            </w:pPr>
            <w:r w:rsidRPr="00C6687B">
              <w:rPr>
                <w:rFonts w:cstheme="minorHAnsi"/>
              </w:rPr>
              <w:t>2</w:t>
            </w:r>
          </w:p>
        </w:tc>
        <w:tc>
          <w:tcPr>
            <w:tcW w:w="977" w:type="dxa"/>
          </w:tcPr>
          <w:p w:rsidR="009D15B7" w:rsidRPr="00C6687B" w:rsidRDefault="009D15B7" w:rsidP="00C6687B">
            <w:pPr>
              <w:jc w:val="both"/>
              <w:rPr>
                <w:rFonts w:cstheme="minorHAnsi"/>
              </w:rPr>
            </w:pPr>
            <w:r w:rsidRPr="00C6687B">
              <w:rPr>
                <w:rFonts w:cstheme="minorHAnsi"/>
              </w:rPr>
              <w:t>13998</w:t>
            </w:r>
          </w:p>
        </w:tc>
        <w:tc>
          <w:tcPr>
            <w:tcW w:w="2593" w:type="dxa"/>
          </w:tcPr>
          <w:p w:rsidR="009D15B7" w:rsidRPr="00C6687B" w:rsidRDefault="009D15B7" w:rsidP="00C6687B">
            <w:pPr>
              <w:jc w:val="both"/>
              <w:rPr>
                <w:rFonts w:cstheme="minorHAnsi"/>
              </w:rPr>
            </w:pPr>
            <w:r w:rsidRPr="00C6687B">
              <w:rPr>
                <w:rFonts w:cstheme="minorHAnsi"/>
              </w:rPr>
              <w:t>Vasilhame Gás P13 Engarrafado</w:t>
            </w:r>
          </w:p>
        </w:tc>
        <w:tc>
          <w:tcPr>
            <w:tcW w:w="1391" w:type="dxa"/>
          </w:tcPr>
          <w:p w:rsidR="009D15B7" w:rsidRPr="00C6687B" w:rsidRDefault="009D15B7" w:rsidP="00C6687B">
            <w:pPr>
              <w:jc w:val="both"/>
              <w:rPr>
                <w:rFonts w:cstheme="minorHAnsi"/>
              </w:rPr>
            </w:pPr>
            <w:r w:rsidRPr="00C6687B">
              <w:rPr>
                <w:rFonts w:cstheme="minorHAnsi"/>
              </w:rPr>
              <w:t>Un</w:t>
            </w:r>
          </w:p>
        </w:tc>
        <w:tc>
          <w:tcPr>
            <w:tcW w:w="1458" w:type="dxa"/>
          </w:tcPr>
          <w:p w:rsidR="009D15B7" w:rsidRPr="00C6687B" w:rsidRDefault="002E3A58" w:rsidP="00C6687B">
            <w:pPr>
              <w:jc w:val="both"/>
              <w:rPr>
                <w:rFonts w:cstheme="minorHAnsi"/>
              </w:rPr>
            </w:pPr>
            <w:r>
              <w:rPr>
                <w:rFonts w:cstheme="minorHAnsi"/>
              </w:rPr>
              <w:t>2</w:t>
            </w:r>
          </w:p>
        </w:tc>
        <w:tc>
          <w:tcPr>
            <w:tcW w:w="1373" w:type="dxa"/>
          </w:tcPr>
          <w:p w:rsidR="009D15B7" w:rsidRPr="00C6687B" w:rsidRDefault="009D15B7" w:rsidP="00C6687B">
            <w:pPr>
              <w:jc w:val="both"/>
              <w:rPr>
                <w:rFonts w:cstheme="minorHAnsi"/>
              </w:rPr>
            </w:pPr>
          </w:p>
        </w:tc>
      </w:tr>
    </w:tbl>
    <w:p w:rsidR="009D15B7" w:rsidRPr="00C6687B" w:rsidRDefault="009D15B7" w:rsidP="00C6687B">
      <w:pPr>
        <w:jc w:val="both"/>
        <w:rPr>
          <w:rFonts w:cstheme="minorHAnsi"/>
        </w:rPr>
      </w:pPr>
    </w:p>
    <w:p w:rsidR="008B5C7E" w:rsidRPr="00C6687B" w:rsidRDefault="008B5C7E" w:rsidP="00C6687B">
      <w:pPr>
        <w:jc w:val="both"/>
        <w:rPr>
          <w:rFonts w:cstheme="minorHAnsi"/>
        </w:rPr>
      </w:pPr>
    </w:p>
    <w:p w:rsidR="00B32A6E" w:rsidRPr="00C6687B" w:rsidRDefault="00B32A6E" w:rsidP="00C6687B">
      <w:pPr>
        <w:jc w:val="both"/>
        <w:rPr>
          <w:rFonts w:cstheme="minorHAnsi"/>
        </w:rPr>
      </w:pPr>
    </w:p>
    <w:p w:rsidR="008B5C7E" w:rsidRPr="00C6687B" w:rsidRDefault="008B5C7E" w:rsidP="00C6687B">
      <w:pPr>
        <w:pStyle w:val="PargrafodaLista"/>
        <w:numPr>
          <w:ilvl w:val="1"/>
          <w:numId w:val="1"/>
        </w:numPr>
        <w:spacing w:line="360" w:lineRule="auto"/>
        <w:jc w:val="both"/>
        <w:rPr>
          <w:rFonts w:asciiTheme="minorHAnsi" w:hAnsiTheme="minorHAnsi" w:cstheme="minorHAnsi"/>
        </w:rPr>
      </w:pPr>
      <w:r w:rsidRPr="00C6687B">
        <w:rPr>
          <w:rFonts w:asciiTheme="minorHAnsi" w:hAnsiTheme="minorHAnsi" w:cstheme="minorHAnsi"/>
        </w:rPr>
        <w:t>Os bens objeto desta contratação são caracterizados como comuns, conforme justificativa constante do Estudo Técnico Preliminar.</w:t>
      </w:r>
    </w:p>
    <w:p w:rsidR="004E70F4" w:rsidRPr="00C6687B" w:rsidRDefault="004E70F4" w:rsidP="00C6687B">
      <w:pPr>
        <w:pStyle w:val="PargrafodaLista"/>
        <w:numPr>
          <w:ilvl w:val="1"/>
          <w:numId w:val="1"/>
        </w:numPr>
        <w:spacing w:line="360" w:lineRule="auto"/>
        <w:ind w:right="-1"/>
        <w:jc w:val="both"/>
        <w:rPr>
          <w:rFonts w:asciiTheme="minorHAnsi" w:hAnsiTheme="minorHAnsi" w:cstheme="minorHAnsi"/>
        </w:rPr>
      </w:pPr>
      <w:r w:rsidRPr="00C6687B">
        <w:rPr>
          <w:rFonts w:asciiTheme="minorHAnsi" w:hAnsiTheme="minorHAnsi" w:cstheme="minorHAnsi"/>
        </w:rPr>
        <w:t>O prazo de vigência da futura e eventual contratação é de 12 (doze) meses, contados da data da assinatura, podendo ser prorrogada na forma do artigo 84  da Lei 14.133/2021</w:t>
      </w:r>
    </w:p>
    <w:p w:rsidR="004E70F4" w:rsidRPr="00C6687B" w:rsidRDefault="004E70F4" w:rsidP="00C6687B">
      <w:pPr>
        <w:pStyle w:val="PargrafodaLista"/>
        <w:numPr>
          <w:ilvl w:val="1"/>
          <w:numId w:val="1"/>
        </w:numPr>
        <w:spacing w:line="360" w:lineRule="auto"/>
        <w:ind w:right="-1"/>
        <w:jc w:val="both"/>
        <w:rPr>
          <w:rFonts w:asciiTheme="minorHAnsi" w:hAnsiTheme="minorHAnsi" w:cstheme="minorHAnsi"/>
        </w:rPr>
      </w:pPr>
      <w:r w:rsidRPr="00C6687B">
        <w:rPr>
          <w:rFonts w:asciiTheme="minorHAnsi" w:hAnsiTheme="minorHAnsi" w:cstheme="minorHAnsi"/>
        </w:rPr>
        <w:t xml:space="preserve">A  futura e eventual contratação terá o prazo de 12 (doze) meses, contados da data da assinatura, podendo ser prorrogada na forma do artigo 106 da Lei 14.133/2021, por se tratar de aquisição de natureza contínua. </w:t>
      </w:r>
    </w:p>
    <w:p w:rsidR="004E70F4" w:rsidRPr="00C6687B" w:rsidRDefault="004E70F4" w:rsidP="00C6687B">
      <w:pPr>
        <w:pStyle w:val="PargrafodaLista"/>
        <w:numPr>
          <w:ilvl w:val="1"/>
          <w:numId w:val="1"/>
        </w:numPr>
        <w:spacing w:line="360" w:lineRule="auto"/>
        <w:ind w:right="-1"/>
        <w:jc w:val="both"/>
        <w:rPr>
          <w:rFonts w:asciiTheme="minorHAnsi" w:hAnsiTheme="minorHAnsi" w:cstheme="minorHAnsi"/>
        </w:rPr>
      </w:pPr>
      <w:r w:rsidRPr="00C6687B">
        <w:rPr>
          <w:rFonts w:asciiTheme="minorHAnsi" w:hAnsiTheme="minorHAnsi" w:cstheme="minorHAnsi"/>
        </w:rPr>
        <w:t>O contrato oferece maior detalhamento das regras que serão aplicadas em relação à vigência da contratação.</w:t>
      </w:r>
    </w:p>
    <w:p w:rsidR="008B5C7E" w:rsidRPr="00C6687B" w:rsidRDefault="008B5C7E" w:rsidP="00C6687B">
      <w:pPr>
        <w:pStyle w:val="PargrafodaLista"/>
        <w:spacing w:line="360" w:lineRule="auto"/>
        <w:ind w:left="495"/>
        <w:jc w:val="both"/>
        <w:rPr>
          <w:rFonts w:asciiTheme="minorHAnsi" w:hAnsiTheme="minorHAnsi" w:cstheme="minorHAnsi"/>
        </w:rPr>
      </w:pPr>
    </w:p>
    <w:p w:rsidR="008B5C7E" w:rsidRPr="00C6687B" w:rsidRDefault="008B5C7E" w:rsidP="00C6687B">
      <w:pPr>
        <w:pStyle w:val="Nivel01"/>
        <w:numPr>
          <w:ilvl w:val="0"/>
          <w:numId w:val="1"/>
        </w:numPr>
        <w:rPr>
          <w:rFonts w:asciiTheme="minorHAnsi" w:hAnsiTheme="minorHAnsi" w:cstheme="minorHAnsi"/>
          <w:sz w:val="22"/>
          <w:szCs w:val="22"/>
        </w:rPr>
      </w:pPr>
      <w:r w:rsidRPr="00C6687B">
        <w:rPr>
          <w:rFonts w:asciiTheme="minorHAnsi" w:hAnsiTheme="minorHAnsi" w:cstheme="minorHAnsi"/>
          <w:sz w:val="22"/>
          <w:szCs w:val="22"/>
        </w:rPr>
        <w:t>FUNDAMENTAÇÃO E DESCRIÇÃO DA NECESSIDADE DA CONTRATAÇÃO</w:t>
      </w:r>
    </w:p>
    <w:p w:rsidR="008B5C7E" w:rsidRPr="00C6687B" w:rsidRDefault="008B5C7E" w:rsidP="00C6687B">
      <w:pPr>
        <w:pStyle w:val="Nivel2"/>
        <w:rPr>
          <w:rFonts w:asciiTheme="minorHAnsi" w:hAnsiTheme="minorHAnsi" w:cstheme="minorHAnsi"/>
          <w:sz w:val="22"/>
          <w:szCs w:val="22"/>
        </w:rPr>
      </w:pPr>
      <w:r w:rsidRPr="00C6687B">
        <w:rPr>
          <w:rFonts w:asciiTheme="minorHAnsi" w:hAnsiTheme="minorHAnsi" w:cstheme="minorHAnsi"/>
          <w:sz w:val="22"/>
          <w:szCs w:val="22"/>
        </w:rPr>
        <w:t>A Fundamentação da Contratação e de seus quantitativos encontra-se pormenorizada em Tópico específico dos Estudos Técnicos Preliminares.</w:t>
      </w:r>
    </w:p>
    <w:p w:rsidR="008B5C7E" w:rsidRPr="00C6687B" w:rsidRDefault="008B5C7E" w:rsidP="00C6687B">
      <w:pPr>
        <w:pStyle w:val="PargrafodaLista"/>
        <w:spacing w:line="360" w:lineRule="auto"/>
        <w:ind w:left="495"/>
        <w:jc w:val="both"/>
        <w:rPr>
          <w:rFonts w:asciiTheme="minorHAnsi" w:hAnsiTheme="minorHAnsi" w:cstheme="minorHAnsi"/>
        </w:rPr>
      </w:pPr>
    </w:p>
    <w:p w:rsidR="008B5C7E" w:rsidRPr="00C6687B" w:rsidRDefault="008B5C7E" w:rsidP="00C6687B">
      <w:pPr>
        <w:pStyle w:val="Nivel01"/>
        <w:numPr>
          <w:ilvl w:val="0"/>
          <w:numId w:val="1"/>
        </w:numPr>
        <w:rPr>
          <w:rFonts w:asciiTheme="minorHAnsi" w:hAnsiTheme="minorHAnsi" w:cstheme="minorHAnsi"/>
          <w:sz w:val="22"/>
          <w:szCs w:val="22"/>
        </w:rPr>
      </w:pPr>
      <w:r w:rsidRPr="00C6687B">
        <w:rPr>
          <w:rFonts w:asciiTheme="minorHAnsi" w:hAnsiTheme="minorHAnsi" w:cstheme="minorHAnsi"/>
          <w:sz w:val="22"/>
          <w:szCs w:val="22"/>
        </w:rPr>
        <w:t>MODELO DE EXECUÇÃO/FORNECIMENTO</w:t>
      </w:r>
    </w:p>
    <w:p w:rsidR="008B5C7E" w:rsidRDefault="008B5C7E" w:rsidP="00984615">
      <w:pPr>
        <w:tabs>
          <w:tab w:val="left" w:pos="567"/>
          <w:tab w:val="num" w:pos="1080"/>
          <w:tab w:val="num" w:pos="1152"/>
        </w:tabs>
        <w:spacing w:line="360" w:lineRule="auto"/>
        <w:jc w:val="both"/>
        <w:rPr>
          <w:rFonts w:cstheme="minorHAnsi"/>
          <w:lang w:eastAsia="pt-BR"/>
        </w:rPr>
      </w:pPr>
    </w:p>
    <w:p w:rsidR="004B6371" w:rsidRPr="00A87B78" w:rsidRDefault="004B6371" w:rsidP="004B6371">
      <w:pPr>
        <w:spacing w:line="360" w:lineRule="auto"/>
        <w:ind w:right="-1"/>
        <w:jc w:val="both"/>
        <w:rPr>
          <w:rFonts w:cstheme="minorHAnsi"/>
          <w:b/>
        </w:rPr>
      </w:pPr>
      <w:r w:rsidRPr="00A87B78">
        <w:rPr>
          <w:rFonts w:cstheme="minorHAnsi"/>
          <w:b/>
        </w:rPr>
        <w:t>Ficam pré</w:t>
      </w:r>
      <w:r>
        <w:rPr>
          <w:rFonts w:cstheme="minorHAnsi"/>
          <w:b/>
        </w:rPr>
        <w:t>-</w:t>
      </w:r>
      <w:r w:rsidRPr="00A87B78">
        <w:rPr>
          <w:rFonts w:cstheme="minorHAnsi"/>
          <w:b/>
        </w:rPr>
        <w:t xml:space="preserve">definidas as seguintes situações: </w:t>
      </w:r>
    </w:p>
    <w:p w:rsidR="007F3808" w:rsidRPr="00503D85" w:rsidRDefault="007F3808" w:rsidP="007F3808">
      <w:pPr>
        <w:pStyle w:val="PargrafodaLista"/>
        <w:tabs>
          <w:tab w:val="left" w:pos="0"/>
          <w:tab w:val="num" w:pos="1080"/>
          <w:tab w:val="num" w:pos="1152"/>
        </w:tabs>
        <w:spacing w:line="360" w:lineRule="auto"/>
        <w:ind w:left="0" w:right="-568"/>
        <w:jc w:val="both"/>
        <w:rPr>
          <w:rFonts w:asciiTheme="minorHAnsi" w:hAnsiTheme="minorHAnsi" w:cstheme="minorHAnsi"/>
        </w:rPr>
      </w:pPr>
      <w:r w:rsidRPr="00503D85">
        <w:rPr>
          <w:rFonts w:asciiTheme="minorHAnsi" w:hAnsiTheme="minorHAnsi" w:cstheme="minorHAnsi"/>
          <w:lang w:eastAsia="pt-BR"/>
        </w:rPr>
        <w:t xml:space="preserve">3.1 </w:t>
      </w:r>
      <w:r w:rsidRPr="00503D85">
        <w:rPr>
          <w:rFonts w:asciiTheme="minorHAnsi" w:hAnsiTheme="minorHAnsi" w:cstheme="minorHAnsi"/>
        </w:rPr>
        <w:t>Os produtos deverão ser entregues de forma parcelada, conforme a necessidade e solicitação da secretaria requisitante.</w:t>
      </w:r>
    </w:p>
    <w:p w:rsidR="004B6371" w:rsidRPr="00984615" w:rsidRDefault="004B6371" w:rsidP="00984615">
      <w:pPr>
        <w:tabs>
          <w:tab w:val="left" w:pos="567"/>
          <w:tab w:val="num" w:pos="1080"/>
          <w:tab w:val="num" w:pos="1152"/>
        </w:tabs>
        <w:spacing w:line="360" w:lineRule="auto"/>
        <w:jc w:val="both"/>
        <w:rPr>
          <w:rFonts w:cstheme="minorHAnsi"/>
          <w:lang w:eastAsia="pt-BR"/>
        </w:rPr>
      </w:pPr>
    </w:p>
    <w:p w:rsidR="004B6371" w:rsidRPr="00C6687B" w:rsidRDefault="004B6371" w:rsidP="004B6371">
      <w:pPr>
        <w:pStyle w:val="PargrafodaLista"/>
        <w:numPr>
          <w:ilvl w:val="0"/>
          <w:numId w:val="10"/>
        </w:numPr>
        <w:spacing w:before="100" w:beforeAutospacing="1" w:after="100" w:afterAutospacing="1" w:line="360" w:lineRule="auto"/>
        <w:ind w:left="0" w:right="-1" w:firstLine="0"/>
        <w:jc w:val="both"/>
        <w:outlineLvl w:val="2"/>
        <w:rPr>
          <w:rFonts w:asciiTheme="minorHAnsi" w:eastAsia="Times New Roman" w:hAnsiTheme="minorHAnsi" w:cstheme="minorHAnsi"/>
        </w:rPr>
      </w:pPr>
      <w:r w:rsidRPr="00C6687B">
        <w:rPr>
          <w:rFonts w:asciiTheme="minorHAnsi" w:hAnsiTheme="minorHAnsi" w:cstheme="minorHAnsi"/>
        </w:rPr>
        <w:t xml:space="preserve">As entregas dos produtos serão feitas de forma parcelada, conforme a necessidade das repartições, </w:t>
      </w:r>
      <w:r w:rsidRPr="00C6687B">
        <w:rPr>
          <w:rFonts w:asciiTheme="minorHAnsi" w:hAnsiTheme="minorHAnsi" w:cstheme="minorHAnsi"/>
          <w:u w:val="single"/>
        </w:rPr>
        <w:t xml:space="preserve">devendo a empresa proceder a entrega no prazo máximo de </w:t>
      </w:r>
      <w:r w:rsidR="002E3A58">
        <w:rPr>
          <w:rFonts w:asciiTheme="minorHAnsi" w:hAnsiTheme="minorHAnsi" w:cstheme="minorHAnsi"/>
          <w:u w:val="single"/>
        </w:rPr>
        <w:t>02 (dois)</w:t>
      </w:r>
      <w:r w:rsidRPr="00C6687B">
        <w:rPr>
          <w:rFonts w:asciiTheme="minorHAnsi" w:hAnsiTheme="minorHAnsi" w:cstheme="minorHAnsi"/>
          <w:u w:val="single"/>
        </w:rPr>
        <w:t xml:space="preserve"> dias após a emissão da ordem de fornecimento e no endereço informado de acordo com a secretaria requisitante;</w:t>
      </w:r>
    </w:p>
    <w:p w:rsidR="004B6371" w:rsidRPr="00C6687B" w:rsidRDefault="002E3A58" w:rsidP="002E3A58">
      <w:pPr>
        <w:pStyle w:val="PargrafodaLista"/>
        <w:numPr>
          <w:ilvl w:val="0"/>
          <w:numId w:val="14"/>
        </w:numPr>
        <w:spacing w:before="100" w:beforeAutospacing="1" w:after="100" w:afterAutospacing="1" w:line="360" w:lineRule="auto"/>
        <w:ind w:right="-1"/>
        <w:jc w:val="both"/>
        <w:outlineLvl w:val="2"/>
        <w:rPr>
          <w:rFonts w:asciiTheme="minorHAnsi" w:eastAsia="Times New Roman" w:hAnsiTheme="minorHAnsi" w:cstheme="minorHAnsi"/>
        </w:rPr>
      </w:pPr>
      <w:r>
        <w:rPr>
          <w:rFonts w:asciiTheme="minorHAnsi" w:eastAsia="Times New Roman" w:hAnsiTheme="minorHAnsi" w:cstheme="minorHAnsi"/>
        </w:rPr>
        <w:t>O prazo de dois dias é essencial para manutenção das atividades das re</w:t>
      </w:r>
      <w:r w:rsidR="00E73585">
        <w:rPr>
          <w:rFonts w:asciiTheme="minorHAnsi" w:eastAsia="Times New Roman" w:hAnsiTheme="minorHAnsi" w:cstheme="minorHAnsi"/>
        </w:rPr>
        <w:t xml:space="preserve">partições municipais, para atender a demanda de forma eficiente e considerando que nao há possibilidade de armazenamento do objeto. Dessa forma, o prazo que melhor atende ao interesse público diante da realidade local é o estabelecido no item anterior. </w:t>
      </w:r>
    </w:p>
    <w:p w:rsidR="004B6371" w:rsidRPr="00C6687B" w:rsidRDefault="004B6371" w:rsidP="004B6371">
      <w:pPr>
        <w:pStyle w:val="PargrafodaLista"/>
        <w:numPr>
          <w:ilvl w:val="0"/>
          <w:numId w:val="10"/>
        </w:numPr>
        <w:spacing w:before="100" w:beforeAutospacing="1" w:after="100" w:afterAutospacing="1" w:line="360" w:lineRule="auto"/>
        <w:ind w:left="0" w:right="-1" w:firstLine="0"/>
        <w:jc w:val="both"/>
        <w:outlineLvl w:val="2"/>
        <w:rPr>
          <w:rFonts w:asciiTheme="minorHAnsi" w:eastAsia="Times New Roman" w:hAnsiTheme="minorHAnsi" w:cstheme="minorHAnsi"/>
        </w:rPr>
      </w:pPr>
      <w:bookmarkStart w:id="3" w:name="_Hlk159230578"/>
      <w:r w:rsidRPr="00C6687B">
        <w:rPr>
          <w:rFonts w:asciiTheme="minorHAnsi" w:eastAsia="Times New Roman" w:hAnsiTheme="minorHAnsi" w:cstheme="minorHAnsi"/>
        </w:rPr>
        <w:lastRenderedPageBreak/>
        <w:t>Todos os itens poderão sofrer variações em suas quantidades nos pedidos diários, ou não serem solicitados,</w:t>
      </w:r>
      <w:r w:rsidR="00E73585">
        <w:rPr>
          <w:rFonts w:asciiTheme="minorHAnsi" w:eastAsia="Times New Roman" w:hAnsiTheme="minorHAnsi" w:cstheme="minorHAnsi"/>
        </w:rPr>
        <w:t xml:space="preserve"> a depender do caso</w:t>
      </w:r>
      <w:r w:rsidRPr="00C6687B">
        <w:rPr>
          <w:rFonts w:asciiTheme="minorHAnsi" w:eastAsia="Times New Roman" w:hAnsiTheme="minorHAnsi" w:cstheme="minorHAnsi"/>
        </w:rPr>
        <w:t>;</w:t>
      </w:r>
    </w:p>
    <w:bookmarkEnd w:id="3"/>
    <w:p w:rsidR="004B6371" w:rsidRPr="00C6687B" w:rsidRDefault="004B6371" w:rsidP="004B6371">
      <w:pPr>
        <w:spacing w:after="0" w:line="360" w:lineRule="auto"/>
        <w:ind w:right="-1"/>
        <w:jc w:val="both"/>
        <w:rPr>
          <w:rFonts w:cstheme="minorHAnsi"/>
        </w:rPr>
      </w:pPr>
    </w:p>
    <w:p w:rsidR="004B6371" w:rsidRPr="00C6687B" w:rsidRDefault="004B6371" w:rsidP="004B6371">
      <w:pPr>
        <w:numPr>
          <w:ilvl w:val="0"/>
          <w:numId w:val="10"/>
        </w:numPr>
        <w:spacing w:after="0" w:line="360" w:lineRule="auto"/>
        <w:ind w:left="0" w:right="-1" w:firstLine="0"/>
        <w:jc w:val="both"/>
        <w:rPr>
          <w:rFonts w:eastAsia="Calibri" w:cstheme="minorHAnsi"/>
        </w:rPr>
      </w:pPr>
      <w:r w:rsidRPr="00C6687B">
        <w:rPr>
          <w:rFonts w:eastAsia="Calibri" w:cstheme="minorHAnsi"/>
        </w:rPr>
        <w:t>Os produtos deverão apresentar rótulos de acordo com a legislação vigente, embalagens com identificação impressa, sem alterações ou rasuras, contendo todos os dados do fabricante, marca do produto, ingredientes, número de registro no órgão competente e data de validade;</w:t>
      </w:r>
    </w:p>
    <w:p w:rsidR="004B6371" w:rsidRPr="00C6687B" w:rsidRDefault="004B6371" w:rsidP="004B6371">
      <w:pPr>
        <w:spacing w:after="0" w:line="360" w:lineRule="auto"/>
        <w:ind w:right="-1"/>
        <w:jc w:val="both"/>
        <w:rPr>
          <w:rFonts w:eastAsia="Calibri" w:cstheme="minorHAnsi"/>
        </w:rPr>
      </w:pPr>
    </w:p>
    <w:p w:rsidR="004B6371" w:rsidRPr="00C6687B" w:rsidRDefault="004B6371" w:rsidP="004B6371">
      <w:pPr>
        <w:pStyle w:val="PargrafodaLista"/>
        <w:ind w:left="0" w:right="-1"/>
        <w:jc w:val="both"/>
        <w:rPr>
          <w:rFonts w:asciiTheme="minorHAnsi" w:hAnsiTheme="minorHAnsi" w:cstheme="minorHAnsi"/>
        </w:rPr>
      </w:pPr>
    </w:p>
    <w:p w:rsidR="00E73585" w:rsidRPr="00E73585" w:rsidRDefault="00E73585" w:rsidP="00E73585">
      <w:pPr>
        <w:numPr>
          <w:ilvl w:val="0"/>
          <w:numId w:val="10"/>
        </w:numPr>
        <w:spacing w:after="0" w:line="360" w:lineRule="auto"/>
        <w:ind w:left="0" w:right="-1" w:firstLine="0"/>
        <w:jc w:val="both"/>
        <w:rPr>
          <w:rFonts w:eastAsia="Calibri" w:cstheme="minorHAnsi"/>
        </w:rPr>
      </w:pPr>
      <w:r w:rsidRPr="00E73585">
        <w:rPr>
          <w:rFonts w:eastAsia="Calibri" w:cstheme="minorHAnsi"/>
        </w:rPr>
        <w:t>O prazo de validade dos produtos deverá ser de no mínimo 12 (doze) meses a contar da entrega do</w:t>
      </w:r>
      <w:r w:rsidRPr="00E73585">
        <w:rPr>
          <w:rFonts w:eastAsia="Calibri" w:cstheme="minorHAnsi"/>
        </w:rPr>
        <w:t xml:space="preserve"> </w:t>
      </w:r>
      <w:r w:rsidRPr="00E73585">
        <w:rPr>
          <w:rFonts w:eastAsia="Calibri" w:cstheme="minorHAnsi"/>
        </w:rPr>
        <w:t>mesmo. Exceto para os produtos com prazo inferior estipulado pelo fabricante, nesses casos, não deverá ser</w:t>
      </w:r>
      <w:r w:rsidRPr="00E73585">
        <w:rPr>
          <w:rFonts w:eastAsia="Calibri" w:cstheme="minorHAnsi"/>
        </w:rPr>
        <w:t xml:space="preserve"> </w:t>
      </w:r>
      <w:r w:rsidRPr="00E73585">
        <w:rPr>
          <w:rFonts w:eastAsia="Calibri" w:cstheme="minorHAnsi"/>
        </w:rPr>
        <w:t>inferior a ¾ (três quartos) daquele estipulado pelo fabricante</w:t>
      </w:r>
      <w:r>
        <w:rPr>
          <w:rFonts w:eastAsia="Calibri" w:cstheme="minorHAnsi"/>
        </w:rPr>
        <w:t xml:space="preserve">. </w:t>
      </w:r>
      <w:r w:rsidRPr="00E73585">
        <w:rPr>
          <w:rFonts w:eastAsia="Calibri" w:cstheme="minorHAnsi"/>
        </w:rPr>
        <w:t>O licitante vencedor garantirá a qualidade dos produtos pelo prazo estabelecido pelo fabricante.</w:t>
      </w:r>
    </w:p>
    <w:p w:rsidR="00E73585" w:rsidRDefault="00E73585" w:rsidP="00E73585">
      <w:pPr>
        <w:spacing w:after="0" w:line="360" w:lineRule="auto"/>
        <w:ind w:right="-1"/>
        <w:jc w:val="both"/>
        <w:rPr>
          <w:rFonts w:eastAsia="Calibri" w:cstheme="minorHAnsi"/>
        </w:rPr>
      </w:pPr>
    </w:p>
    <w:p w:rsidR="004B6371" w:rsidRPr="00E73585" w:rsidRDefault="00E73585" w:rsidP="00E73585">
      <w:pPr>
        <w:numPr>
          <w:ilvl w:val="0"/>
          <w:numId w:val="10"/>
        </w:numPr>
        <w:spacing w:after="0" w:line="360" w:lineRule="auto"/>
        <w:ind w:left="0" w:right="-1" w:firstLine="0"/>
        <w:jc w:val="both"/>
        <w:rPr>
          <w:rFonts w:cstheme="minorHAnsi"/>
        </w:rPr>
      </w:pPr>
      <w:r w:rsidRPr="00E73585">
        <w:rPr>
          <w:rFonts w:eastAsia="Calibri" w:cstheme="minorHAnsi"/>
        </w:rPr>
        <w:t>Os produtos deverão ser embalados e transportados adequadamente, de forma a assegurar a sua</w:t>
      </w:r>
      <w:r>
        <w:rPr>
          <w:rFonts w:eastAsia="Calibri" w:cstheme="minorHAnsi"/>
        </w:rPr>
        <w:t xml:space="preserve"> </w:t>
      </w:r>
      <w:r w:rsidRPr="00E73585">
        <w:rPr>
          <w:rFonts w:eastAsia="Calibri" w:cstheme="minorHAnsi"/>
        </w:rPr>
        <w:t>qualidade.</w:t>
      </w:r>
      <w:r w:rsidRPr="00E73585">
        <w:rPr>
          <w:rFonts w:eastAsia="Calibri" w:cstheme="minorHAnsi"/>
        </w:rPr>
        <w:t xml:space="preserve"> </w:t>
      </w:r>
    </w:p>
    <w:p w:rsidR="004B6371" w:rsidRPr="00C6687B" w:rsidRDefault="004B6371" w:rsidP="004B6371">
      <w:pPr>
        <w:pStyle w:val="PargrafodaLista"/>
        <w:ind w:left="0" w:right="-1"/>
        <w:jc w:val="both"/>
        <w:rPr>
          <w:rFonts w:asciiTheme="minorHAnsi" w:hAnsiTheme="minorHAnsi" w:cstheme="minorHAnsi"/>
        </w:rPr>
      </w:pPr>
    </w:p>
    <w:p w:rsidR="004B6371" w:rsidRPr="00C6687B" w:rsidRDefault="004B6371" w:rsidP="004B6371">
      <w:pPr>
        <w:pStyle w:val="PargrafodaLista"/>
        <w:widowControl/>
        <w:numPr>
          <w:ilvl w:val="0"/>
          <w:numId w:val="10"/>
        </w:numPr>
        <w:autoSpaceDE/>
        <w:autoSpaceDN/>
        <w:spacing w:before="0" w:line="360" w:lineRule="auto"/>
        <w:ind w:left="0" w:right="-1" w:firstLine="0"/>
        <w:jc w:val="both"/>
        <w:rPr>
          <w:rFonts w:asciiTheme="minorHAnsi" w:hAnsiTheme="minorHAnsi" w:cstheme="minorHAnsi"/>
        </w:rPr>
      </w:pPr>
      <w:r w:rsidRPr="00C6687B">
        <w:rPr>
          <w:rFonts w:asciiTheme="minorHAnsi" w:hAnsiTheme="minorHAnsi" w:cstheme="minorHAnsi"/>
        </w:rPr>
        <w:t>A contratada é obrigada a substituir de imediato e às suas expensas, produtos em que se verifiquem irregularidades;</w:t>
      </w:r>
    </w:p>
    <w:p w:rsidR="004B6371" w:rsidRPr="00C6687B" w:rsidRDefault="004B6371" w:rsidP="004B6371">
      <w:pPr>
        <w:pStyle w:val="PargrafodaLista"/>
        <w:ind w:right="-1"/>
        <w:jc w:val="both"/>
        <w:rPr>
          <w:rFonts w:asciiTheme="minorHAnsi" w:hAnsiTheme="minorHAnsi" w:cstheme="minorHAnsi"/>
        </w:rPr>
      </w:pPr>
    </w:p>
    <w:p w:rsidR="004B6371" w:rsidRPr="00C6687B" w:rsidRDefault="004B6371" w:rsidP="004B6371">
      <w:pPr>
        <w:pStyle w:val="PargrafodaLista"/>
        <w:numPr>
          <w:ilvl w:val="0"/>
          <w:numId w:val="10"/>
        </w:numPr>
        <w:spacing w:line="360" w:lineRule="auto"/>
        <w:ind w:left="0" w:right="-1" w:firstLine="0"/>
        <w:jc w:val="both"/>
        <w:rPr>
          <w:rFonts w:asciiTheme="minorHAnsi" w:hAnsiTheme="minorHAnsi" w:cstheme="minorHAnsi"/>
        </w:rPr>
      </w:pPr>
      <w:r w:rsidRPr="00C6687B">
        <w:rPr>
          <w:rFonts w:asciiTheme="minorHAnsi" w:hAnsiTheme="minorHAnsi" w:cstheme="minorHAnsi"/>
        </w:rPr>
        <w:t>A embalagem deverá estar sem avarias, sem condições de violação, sem aderência ao produto, sem umidade, com conteúdo identificado e nas condições adequadas.</w:t>
      </w:r>
    </w:p>
    <w:p w:rsidR="004B6371" w:rsidRPr="00C6687B" w:rsidRDefault="004B6371" w:rsidP="004B6371">
      <w:pPr>
        <w:spacing w:after="0" w:line="360" w:lineRule="auto"/>
        <w:ind w:right="-1"/>
        <w:jc w:val="both"/>
        <w:rPr>
          <w:rFonts w:cstheme="minorHAnsi"/>
        </w:rPr>
      </w:pPr>
    </w:p>
    <w:p w:rsidR="004B6371" w:rsidRPr="00C6687B" w:rsidRDefault="004B6371" w:rsidP="004B6371">
      <w:pPr>
        <w:pStyle w:val="PargrafodaLista"/>
        <w:numPr>
          <w:ilvl w:val="0"/>
          <w:numId w:val="10"/>
        </w:numPr>
        <w:spacing w:line="360" w:lineRule="auto"/>
        <w:ind w:left="0" w:right="-1" w:firstLine="0"/>
        <w:jc w:val="both"/>
        <w:rPr>
          <w:rFonts w:asciiTheme="minorHAnsi" w:hAnsiTheme="minorHAnsi" w:cstheme="minorHAnsi"/>
        </w:rPr>
      </w:pPr>
      <w:r w:rsidRPr="00C6687B">
        <w:rPr>
          <w:rFonts w:asciiTheme="minorHAnsi" w:hAnsiTheme="minorHAnsi" w:cstheme="minorHAnsi"/>
        </w:rPr>
        <w:t>A Ordem de Compra poderá ser encaminhada por meio eletrônico.</w:t>
      </w:r>
    </w:p>
    <w:p w:rsidR="004B6371" w:rsidRPr="00C6687B" w:rsidRDefault="004B6371" w:rsidP="004B6371">
      <w:pPr>
        <w:tabs>
          <w:tab w:val="num" w:pos="1080"/>
          <w:tab w:val="num" w:pos="1152"/>
        </w:tabs>
        <w:spacing w:after="0" w:line="360" w:lineRule="auto"/>
        <w:ind w:right="-1"/>
        <w:jc w:val="both"/>
        <w:rPr>
          <w:rFonts w:cstheme="minorHAnsi"/>
        </w:rPr>
      </w:pPr>
    </w:p>
    <w:p w:rsidR="004B6371" w:rsidRPr="00C6687B" w:rsidRDefault="004B6371" w:rsidP="004B6371">
      <w:pPr>
        <w:pStyle w:val="PargrafodaLista"/>
        <w:numPr>
          <w:ilvl w:val="0"/>
          <w:numId w:val="10"/>
        </w:numPr>
        <w:tabs>
          <w:tab w:val="num" w:pos="709"/>
          <w:tab w:val="num" w:pos="1152"/>
        </w:tabs>
        <w:spacing w:line="360" w:lineRule="auto"/>
        <w:ind w:left="0" w:right="-1" w:firstLine="0"/>
        <w:jc w:val="both"/>
        <w:rPr>
          <w:rFonts w:asciiTheme="minorHAnsi" w:hAnsiTheme="minorHAnsi" w:cstheme="minorHAnsi"/>
        </w:rPr>
      </w:pPr>
      <w:r w:rsidRPr="00C6687B">
        <w:rPr>
          <w:rFonts w:asciiTheme="minorHAnsi" w:hAnsiTheme="minorHAnsi" w:cstheme="minorHAnsi"/>
        </w:rPr>
        <w:t>Os licitantes deverão entregar os pedidos em perfeito estado para consumo e uso, nas embalagens constantes de seu registro e de acordo com a legislação vigente, observados os prazos e quantidades previstos neste edital.</w:t>
      </w:r>
    </w:p>
    <w:p w:rsidR="004B6371" w:rsidRPr="00C6687B" w:rsidRDefault="004B6371" w:rsidP="004B6371">
      <w:pPr>
        <w:pStyle w:val="PargrafodaLista"/>
        <w:spacing w:before="0" w:line="360" w:lineRule="auto"/>
        <w:ind w:left="0" w:right="-1"/>
        <w:jc w:val="both"/>
        <w:rPr>
          <w:rFonts w:asciiTheme="minorHAnsi" w:hAnsiTheme="minorHAnsi" w:cstheme="minorHAnsi"/>
        </w:rPr>
      </w:pPr>
    </w:p>
    <w:p w:rsidR="004B6371" w:rsidRPr="00C6687B" w:rsidRDefault="004B6371" w:rsidP="004B6371">
      <w:pPr>
        <w:pStyle w:val="PargrafodaLista"/>
        <w:numPr>
          <w:ilvl w:val="0"/>
          <w:numId w:val="10"/>
        </w:numPr>
        <w:spacing w:before="0" w:line="360" w:lineRule="auto"/>
        <w:ind w:left="0" w:right="-1" w:firstLine="0"/>
        <w:jc w:val="both"/>
        <w:rPr>
          <w:rFonts w:asciiTheme="minorHAnsi" w:hAnsiTheme="minorHAnsi" w:cstheme="minorHAnsi"/>
        </w:rPr>
      </w:pPr>
      <w:r w:rsidRPr="00C6687B">
        <w:rPr>
          <w:rFonts w:asciiTheme="minorHAnsi" w:hAnsiTheme="minorHAnsi" w:cstheme="minorHAnsi"/>
        </w:rPr>
        <w:t>Caberá ao Órgão Requisitante proporcionar as condições para o recebimento adequado dos produtos, dentro do horário de expediente das Secretarias Municipais.</w:t>
      </w:r>
    </w:p>
    <w:p w:rsidR="004B6371" w:rsidRPr="00C6687B" w:rsidRDefault="004B6371" w:rsidP="004B6371">
      <w:pPr>
        <w:tabs>
          <w:tab w:val="num" w:pos="567"/>
        </w:tabs>
        <w:spacing w:after="0" w:line="360" w:lineRule="auto"/>
        <w:ind w:right="-1"/>
        <w:jc w:val="both"/>
        <w:rPr>
          <w:rFonts w:cstheme="minorHAnsi"/>
        </w:rPr>
      </w:pPr>
    </w:p>
    <w:p w:rsidR="004B6371" w:rsidRPr="00C6687B" w:rsidRDefault="004B6371" w:rsidP="004B6371">
      <w:pPr>
        <w:pStyle w:val="PargrafodaLista"/>
        <w:numPr>
          <w:ilvl w:val="0"/>
          <w:numId w:val="10"/>
        </w:numPr>
        <w:spacing w:before="0" w:line="360" w:lineRule="auto"/>
        <w:ind w:left="0" w:right="-1" w:firstLine="0"/>
        <w:jc w:val="both"/>
        <w:rPr>
          <w:rFonts w:asciiTheme="minorHAnsi" w:hAnsiTheme="minorHAnsi" w:cstheme="minorHAnsi"/>
        </w:rPr>
      </w:pPr>
      <w:r w:rsidRPr="00C6687B">
        <w:rPr>
          <w:rFonts w:asciiTheme="minorHAnsi" w:hAnsiTheme="minorHAnsi" w:cstheme="minorHAnsi"/>
        </w:rPr>
        <w:lastRenderedPageBreak/>
        <w:t xml:space="preserve">No caso de reprovação dos produtos recebidos, o licitante deverá promover a substituição destes no prazo </w:t>
      </w:r>
      <w:r w:rsidRPr="007F3808">
        <w:rPr>
          <w:rFonts w:asciiTheme="minorHAnsi" w:hAnsiTheme="minorHAnsi" w:cstheme="minorHAnsi"/>
        </w:rPr>
        <w:t>de 0</w:t>
      </w:r>
      <w:r w:rsidR="007F3808">
        <w:rPr>
          <w:rFonts w:asciiTheme="minorHAnsi" w:hAnsiTheme="minorHAnsi" w:cstheme="minorHAnsi"/>
        </w:rPr>
        <w:t>2</w:t>
      </w:r>
      <w:r w:rsidRPr="007F3808">
        <w:rPr>
          <w:rFonts w:asciiTheme="minorHAnsi" w:hAnsiTheme="minorHAnsi" w:cstheme="minorHAnsi"/>
        </w:rPr>
        <w:t xml:space="preserve"> (</w:t>
      </w:r>
      <w:r w:rsidR="007F3808">
        <w:rPr>
          <w:rFonts w:asciiTheme="minorHAnsi" w:hAnsiTheme="minorHAnsi" w:cstheme="minorHAnsi"/>
        </w:rPr>
        <w:t>dois</w:t>
      </w:r>
      <w:r w:rsidRPr="007F3808">
        <w:rPr>
          <w:rFonts w:asciiTheme="minorHAnsi" w:hAnsiTheme="minorHAnsi" w:cstheme="minorHAnsi"/>
        </w:rPr>
        <w:t>) dia</w:t>
      </w:r>
      <w:r w:rsidR="007F3808">
        <w:rPr>
          <w:rFonts w:asciiTheme="minorHAnsi" w:hAnsiTheme="minorHAnsi" w:cstheme="minorHAnsi"/>
        </w:rPr>
        <w:t>s</w:t>
      </w:r>
      <w:r w:rsidRPr="007F3808">
        <w:rPr>
          <w:rFonts w:asciiTheme="minorHAnsi" w:hAnsiTheme="minorHAnsi" w:cstheme="minorHAnsi"/>
        </w:rPr>
        <w:t xml:space="preserve"> út</w:t>
      </w:r>
      <w:r w:rsidR="007F3808">
        <w:rPr>
          <w:rFonts w:asciiTheme="minorHAnsi" w:hAnsiTheme="minorHAnsi" w:cstheme="minorHAnsi"/>
        </w:rPr>
        <w:t>eis</w:t>
      </w:r>
      <w:r w:rsidRPr="00C6687B">
        <w:rPr>
          <w:rFonts w:asciiTheme="minorHAnsi" w:hAnsiTheme="minorHAnsi" w:cstheme="minorHAnsi"/>
        </w:rPr>
        <w:t xml:space="preserve"> a contar do recebimento da intimação, às suas expensas, por produtos que atendam às exigências contidas neste edital.</w:t>
      </w:r>
    </w:p>
    <w:p w:rsidR="004B6371" w:rsidRPr="00C6687B" w:rsidRDefault="004B6371" w:rsidP="004B6371">
      <w:pPr>
        <w:tabs>
          <w:tab w:val="num" w:pos="567"/>
        </w:tabs>
        <w:spacing w:after="0" w:line="360" w:lineRule="auto"/>
        <w:ind w:right="-1"/>
        <w:jc w:val="both"/>
        <w:rPr>
          <w:rFonts w:eastAsia="Calibri" w:cstheme="minorHAnsi"/>
          <w:lang w:val="pt-PT"/>
        </w:rPr>
      </w:pPr>
    </w:p>
    <w:p w:rsidR="00BD60B4" w:rsidRDefault="004B6371" w:rsidP="00BD60B4">
      <w:pPr>
        <w:pStyle w:val="PargrafodaLista"/>
        <w:numPr>
          <w:ilvl w:val="0"/>
          <w:numId w:val="10"/>
        </w:numPr>
        <w:tabs>
          <w:tab w:val="num" w:pos="567"/>
        </w:tabs>
        <w:spacing w:line="360" w:lineRule="auto"/>
        <w:ind w:left="0" w:right="-1" w:firstLine="0"/>
        <w:jc w:val="both"/>
        <w:rPr>
          <w:rFonts w:asciiTheme="minorHAnsi" w:hAnsiTheme="minorHAnsi" w:cstheme="minorHAnsi"/>
        </w:rPr>
      </w:pPr>
      <w:r w:rsidRPr="00C6687B">
        <w:rPr>
          <w:rFonts w:asciiTheme="minorHAnsi" w:hAnsiTheme="minorHAnsi" w:cstheme="minorHAnsi"/>
        </w:rPr>
        <w:t>Na impossibilidade da substituição dos produtos, o licitante devolverá ao Município de Cambuí/MG, os valores já recebidos, acrescidos de juros legais, referentes ao pagamento dos produtos reprovados, no prazo máximo de 07 (sete) dias úteis contados a partir da data em que expirou o prazo de reposição, independentemente das sanções previstas neste edital.</w:t>
      </w:r>
    </w:p>
    <w:p w:rsidR="005E3E5C" w:rsidRPr="005E3E5C" w:rsidRDefault="005E3E5C" w:rsidP="005E3E5C">
      <w:pPr>
        <w:pStyle w:val="PargrafodaLista"/>
        <w:rPr>
          <w:rFonts w:asciiTheme="minorHAnsi" w:hAnsiTheme="minorHAnsi" w:cstheme="minorHAnsi"/>
        </w:rPr>
      </w:pPr>
    </w:p>
    <w:p w:rsidR="005E3E5C" w:rsidRPr="00465FB5" w:rsidRDefault="005E3E5C" w:rsidP="00BC2AC5">
      <w:pPr>
        <w:pStyle w:val="PargrafodaLista"/>
        <w:numPr>
          <w:ilvl w:val="0"/>
          <w:numId w:val="10"/>
        </w:numPr>
        <w:spacing w:line="360" w:lineRule="auto"/>
        <w:ind w:left="0" w:firstLine="0"/>
        <w:jc w:val="both"/>
      </w:pPr>
      <w:bookmarkStart w:id="4" w:name="_Hlk159230768"/>
      <w:r w:rsidRPr="00465FB5">
        <w:rPr>
          <w:rFonts w:asciiTheme="minorHAnsi" w:hAnsiTheme="minorHAnsi" w:cstheme="minorHAnsi"/>
          <w:b/>
        </w:rPr>
        <w:t>Será exigido da licitante nos documentos de habilitação:</w:t>
      </w:r>
      <w:r w:rsidR="00BC2AC5" w:rsidRPr="00465FB5">
        <w:rPr>
          <w:rFonts w:asciiTheme="minorHAnsi" w:hAnsiTheme="minorHAnsi" w:cstheme="minorHAnsi"/>
          <w:b/>
        </w:rPr>
        <w:t xml:space="preserve"> </w:t>
      </w:r>
      <w:r w:rsidRPr="00465FB5">
        <w:t xml:space="preserve">APRESENTAÇÃO DO AVCB – AUTO DE VISTORIA DO CORPO DE BOMBEIROS. </w:t>
      </w:r>
    </w:p>
    <w:p w:rsidR="005E3E5C" w:rsidRPr="00465FB5" w:rsidRDefault="005E3E5C" w:rsidP="00BC2AC5">
      <w:pPr>
        <w:pStyle w:val="PargrafodaLista"/>
        <w:ind w:left="0"/>
      </w:pPr>
    </w:p>
    <w:p w:rsidR="005E3E5C" w:rsidRPr="00465FB5" w:rsidRDefault="005E3E5C" w:rsidP="00BC2AC5">
      <w:pPr>
        <w:pStyle w:val="PargrafodaLista"/>
        <w:numPr>
          <w:ilvl w:val="0"/>
          <w:numId w:val="10"/>
        </w:numPr>
        <w:spacing w:line="360" w:lineRule="auto"/>
        <w:ind w:left="0" w:firstLine="0"/>
        <w:jc w:val="both"/>
      </w:pPr>
      <w:r w:rsidRPr="00465FB5">
        <w:t>Comprovação de autorização para exercício da atividade de distribuição de GLP fornecido pela ANP, para o exercício da atividade de revenda e/ou distribuição de gás liquefeito de petróleo (GLP) dentro de seu prazo de validade</w:t>
      </w:r>
    </w:p>
    <w:p w:rsidR="005E3E5C" w:rsidRPr="0023201C" w:rsidRDefault="005E3E5C" w:rsidP="00BC2AC5">
      <w:pPr>
        <w:pStyle w:val="PargrafodaLista"/>
        <w:ind w:left="0"/>
        <w:rPr>
          <w:highlight w:val="yellow"/>
        </w:rPr>
      </w:pPr>
    </w:p>
    <w:bookmarkEnd w:id="4"/>
    <w:p w:rsidR="00BD60B4" w:rsidRPr="00C6687B" w:rsidRDefault="00BD60B4" w:rsidP="00BD60B4">
      <w:pPr>
        <w:spacing w:before="100" w:beforeAutospacing="1" w:after="100" w:afterAutospacing="1"/>
        <w:jc w:val="both"/>
        <w:outlineLvl w:val="2"/>
        <w:rPr>
          <w:rFonts w:cstheme="minorHAnsi"/>
        </w:rPr>
      </w:pPr>
      <w:r w:rsidRPr="00C6687B">
        <w:rPr>
          <w:rFonts w:cstheme="minorHAnsi"/>
          <w:b/>
        </w:rPr>
        <w:t>Local e horário da Entrega/ Como será Execução</w:t>
      </w:r>
      <w:r w:rsidRPr="00C6687B">
        <w:rPr>
          <w:rFonts w:cstheme="minorHAnsi"/>
        </w:rPr>
        <w:t xml:space="preserve">: </w:t>
      </w:r>
    </w:p>
    <w:p w:rsidR="00BD60B4" w:rsidRDefault="00BD60B4" w:rsidP="00BD60B4">
      <w:pPr>
        <w:spacing w:line="360" w:lineRule="auto"/>
        <w:ind w:right="-1"/>
        <w:jc w:val="both"/>
        <w:rPr>
          <w:rFonts w:cstheme="minorHAnsi"/>
        </w:rPr>
      </w:pPr>
      <w:r w:rsidRPr="00550A1C">
        <w:rPr>
          <w:rFonts w:cstheme="minorHAnsi"/>
        </w:rPr>
        <w:t>Fica a cargo da secretaria requisitante fornecer o endereço e horário de entrega, que podem ser na zona urbana ou zona rural</w:t>
      </w:r>
      <w:r w:rsidR="00465FB5">
        <w:rPr>
          <w:rFonts w:cstheme="minorHAnsi"/>
        </w:rPr>
        <w:t>, conforme descrição dos produtos</w:t>
      </w:r>
      <w:r w:rsidRPr="00550A1C">
        <w:rPr>
          <w:rFonts w:cstheme="minorHAnsi"/>
        </w:rPr>
        <w:t>. São os locais já pré</w:t>
      </w:r>
      <w:r>
        <w:rPr>
          <w:rFonts w:cstheme="minorHAnsi"/>
        </w:rPr>
        <w:t>-</w:t>
      </w:r>
      <w:r w:rsidRPr="00550A1C">
        <w:rPr>
          <w:rFonts w:cstheme="minorHAnsi"/>
        </w:rPr>
        <w:t xml:space="preserve">determinados para entrega, no Almoxarifado do Paço Municipal, Secretaria de Educação, </w:t>
      </w:r>
      <w:bookmarkStart w:id="5" w:name="_Hlk158109777"/>
      <w:r w:rsidRPr="00550A1C">
        <w:rPr>
          <w:rFonts w:cstheme="minorHAnsi"/>
        </w:rPr>
        <w:t>bem como nas Escolas Municipais e Centros de Educação Infantil, localizados tanto no perímetro urbano, quanto na zona rural do município de Cambuí,</w:t>
      </w:r>
      <w:bookmarkEnd w:id="5"/>
      <w:r w:rsidRPr="00550A1C">
        <w:rPr>
          <w:rFonts w:cstheme="minorHAnsi"/>
        </w:rPr>
        <w:t xml:space="preserve"> incluindo também a Câmara Municipal de Cambuí/MG, localizada na Rua Saldanha Marinho, 260, Centro. </w:t>
      </w:r>
      <w:bookmarkStart w:id="6" w:name="_Hlk158127408"/>
      <w:r w:rsidRPr="00550A1C">
        <w:rPr>
          <w:rFonts w:cstheme="minorHAnsi"/>
        </w:rPr>
        <w:t>Horário de entrega pr</w:t>
      </w:r>
      <w:r>
        <w:rPr>
          <w:rFonts w:cstheme="minorHAnsi"/>
        </w:rPr>
        <w:t>é-</w:t>
      </w:r>
      <w:r w:rsidRPr="00550A1C">
        <w:rPr>
          <w:rFonts w:cstheme="minorHAnsi"/>
        </w:rPr>
        <w:t>determinado</w:t>
      </w:r>
      <w:r>
        <w:rPr>
          <w:rFonts w:cstheme="minorHAnsi"/>
        </w:rPr>
        <w:t>, consta na execução da entrega</w:t>
      </w:r>
      <w:r w:rsidRPr="00550A1C">
        <w:rPr>
          <w:rFonts w:cstheme="minorHAnsi"/>
        </w:rPr>
        <w:t>, podendo haver mudanças.</w:t>
      </w:r>
      <w:bookmarkStart w:id="7" w:name="_Hlk158127458"/>
      <w:r>
        <w:rPr>
          <w:rFonts w:cstheme="minorHAnsi"/>
        </w:rPr>
        <w:t xml:space="preserve"> Nos demais locais, o horário será definido conforme solicitação prévia pela secretaria requisitante.</w:t>
      </w:r>
    </w:p>
    <w:p w:rsidR="00BD60B4" w:rsidRDefault="00BD60B4" w:rsidP="00BD60B4">
      <w:pPr>
        <w:spacing w:line="360" w:lineRule="auto"/>
        <w:ind w:right="-1"/>
        <w:jc w:val="both"/>
        <w:rPr>
          <w:rFonts w:cstheme="minorHAnsi"/>
        </w:rPr>
      </w:pPr>
      <w:r>
        <w:rPr>
          <w:rFonts w:cstheme="minorHAnsi"/>
        </w:rPr>
        <w:t>A informação do endereço de entrega deve constar na Ordem de Fornecimento.</w:t>
      </w:r>
    </w:p>
    <w:p w:rsidR="00BD60B4" w:rsidRPr="00465FB5" w:rsidRDefault="00BD60B4" w:rsidP="00DC00CA">
      <w:pPr>
        <w:pStyle w:val="PargrafodaLista"/>
        <w:numPr>
          <w:ilvl w:val="0"/>
          <w:numId w:val="13"/>
        </w:numPr>
        <w:ind w:left="0" w:firstLine="0"/>
        <w:jc w:val="both"/>
        <w:rPr>
          <w:rFonts w:cstheme="minorHAnsi"/>
        </w:rPr>
      </w:pPr>
      <w:bookmarkStart w:id="8" w:name="_Hlk159230712"/>
      <w:r w:rsidRPr="00465FB5">
        <w:rPr>
          <w:rFonts w:cstheme="minorHAnsi"/>
        </w:rPr>
        <w:t>Todas as despesas com</w:t>
      </w:r>
      <w:r w:rsidR="00465FB5" w:rsidRPr="00465FB5">
        <w:rPr>
          <w:rFonts w:cstheme="minorHAnsi"/>
        </w:rPr>
        <w:t xml:space="preserve"> </w:t>
      </w:r>
      <w:r w:rsidR="006E2B9D" w:rsidRPr="00465FB5">
        <w:t xml:space="preserve">despesas de entrega (transporte e descarga) do material ficarão sob responsabilidade da empresa adjudicatária e considerar-se-ão incluídas na proposta financeira apresentada no respectivo processo licitatório. </w:t>
      </w:r>
    </w:p>
    <w:p w:rsidR="00465FB5" w:rsidRPr="00465FB5" w:rsidRDefault="00465FB5" w:rsidP="00465FB5">
      <w:pPr>
        <w:pStyle w:val="PargrafodaLista"/>
        <w:ind w:left="0"/>
        <w:jc w:val="both"/>
        <w:rPr>
          <w:rFonts w:cstheme="minorHAnsi"/>
        </w:rPr>
      </w:pPr>
    </w:p>
    <w:p w:rsidR="00465FB5" w:rsidRPr="00465FB5" w:rsidRDefault="00465FB5" w:rsidP="00DC00CA">
      <w:pPr>
        <w:pStyle w:val="PargrafodaLista"/>
        <w:numPr>
          <w:ilvl w:val="0"/>
          <w:numId w:val="13"/>
        </w:numPr>
        <w:ind w:left="0" w:firstLine="0"/>
        <w:jc w:val="both"/>
        <w:rPr>
          <w:rFonts w:cstheme="minorHAnsi"/>
        </w:rPr>
      </w:pPr>
      <w:r>
        <w:t>Não haverá quantidade mínima para a entrega ser efetu</w:t>
      </w:r>
      <w:r w:rsidR="005C34EF">
        <w:t xml:space="preserve">ada. </w:t>
      </w:r>
    </w:p>
    <w:bookmarkEnd w:id="8"/>
    <w:p w:rsidR="00BD60B4" w:rsidRPr="00BD60B4" w:rsidRDefault="00BD60B4" w:rsidP="00BD60B4">
      <w:pPr>
        <w:rPr>
          <w:rFonts w:cstheme="minorHAnsi"/>
        </w:rPr>
      </w:pPr>
    </w:p>
    <w:p w:rsidR="00BD60B4" w:rsidRPr="007C23D0" w:rsidRDefault="00BD60B4" w:rsidP="00BD60B4">
      <w:pPr>
        <w:pStyle w:val="PargrafodaLista"/>
        <w:rPr>
          <w:rFonts w:asciiTheme="minorHAnsi" w:hAnsiTheme="minorHAnsi" w:cstheme="minorHAnsi"/>
        </w:rPr>
      </w:pPr>
    </w:p>
    <w:p w:rsidR="00BD60B4" w:rsidRDefault="00BD60B4" w:rsidP="00BD60B4">
      <w:pPr>
        <w:pStyle w:val="PargrafodaLista"/>
        <w:numPr>
          <w:ilvl w:val="0"/>
          <w:numId w:val="10"/>
        </w:numPr>
        <w:tabs>
          <w:tab w:val="num" w:pos="567"/>
        </w:tabs>
        <w:spacing w:line="360" w:lineRule="auto"/>
        <w:ind w:left="0" w:firstLine="0"/>
        <w:jc w:val="both"/>
        <w:rPr>
          <w:rFonts w:asciiTheme="minorHAnsi" w:hAnsiTheme="minorHAnsi" w:cstheme="minorHAnsi"/>
        </w:rPr>
      </w:pPr>
      <w:r>
        <w:rPr>
          <w:rFonts w:asciiTheme="minorHAnsi" w:hAnsiTheme="minorHAnsi" w:cstheme="minorHAnsi"/>
        </w:rPr>
        <w:t>O objeto será entregue em parcelas, sendo que a quantidade a ser entregue em cada parcela será determinada pela Secretaria requisitante, conforme a necessidade, independetemente da quantidade mínima eventualmente estabelecida pela empresa licitante.</w:t>
      </w:r>
      <w:bookmarkEnd w:id="6"/>
      <w:bookmarkEnd w:id="7"/>
    </w:p>
    <w:p w:rsidR="0023201C" w:rsidRPr="0023201C" w:rsidRDefault="0023201C" w:rsidP="0023201C">
      <w:pPr>
        <w:pStyle w:val="PargrafodaLista"/>
        <w:rPr>
          <w:rFonts w:asciiTheme="minorHAnsi" w:hAnsiTheme="minorHAnsi" w:cstheme="minorHAnsi"/>
        </w:rPr>
      </w:pPr>
    </w:p>
    <w:p w:rsidR="0023201C" w:rsidRPr="0023201C" w:rsidRDefault="0023201C" w:rsidP="0023201C">
      <w:pPr>
        <w:pStyle w:val="PargrafodaLista"/>
        <w:spacing w:line="360" w:lineRule="auto"/>
        <w:ind w:left="0"/>
        <w:jc w:val="both"/>
        <w:rPr>
          <w:rFonts w:asciiTheme="minorHAnsi" w:hAnsiTheme="minorHAnsi" w:cstheme="minorHAnsi"/>
        </w:rPr>
      </w:pPr>
    </w:p>
    <w:p w:rsidR="00F7498A" w:rsidRPr="00C6687B" w:rsidRDefault="00F7498A" w:rsidP="00C6687B">
      <w:pPr>
        <w:spacing w:line="360" w:lineRule="auto"/>
        <w:jc w:val="both"/>
        <w:rPr>
          <w:rFonts w:cstheme="minorHAnsi"/>
          <w:b/>
        </w:rPr>
      </w:pPr>
      <w:r w:rsidRPr="00C6687B">
        <w:rPr>
          <w:rFonts w:cstheme="minorHAnsi"/>
          <w:b/>
        </w:rPr>
        <w:t>2.</w:t>
      </w:r>
      <w:r w:rsidRPr="00C6687B">
        <w:rPr>
          <w:rFonts w:cstheme="minorHAnsi"/>
          <w:b/>
        </w:rPr>
        <w:tab/>
        <w:t>JUSTIFICATIVA DA CONTRATAÇÃO E ESTIMATIVAS DO VALOR DA CONTRATAÇÃO.</w:t>
      </w:r>
    </w:p>
    <w:p w:rsidR="00F7498A" w:rsidRPr="00C6687B" w:rsidRDefault="00F7498A" w:rsidP="00C6687B">
      <w:pPr>
        <w:pStyle w:val="PargrafodaLista"/>
        <w:spacing w:line="360" w:lineRule="auto"/>
        <w:ind w:left="855"/>
        <w:jc w:val="both"/>
        <w:rPr>
          <w:rFonts w:asciiTheme="minorHAnsi" w:hAnsiTheme="minorHAnsi" w:cstheme="minorHAnsi"/>
        </w:rPr>
      </w:pPr>
    </w:p>
    <w:p w:rsidR="00F7498A" w:rsidRPr="00C6687B" w:rsidRDefault="00F7498A" w:rsidP="00C6687B">
      <w:pPr>
        <w:spacing w:line="360" w:lineRule="auto"/>
        <w:jc w:val="both"/>
        <w:rPr>
          <w:rFonts w:cstheme="minorHAnsi"/>
        </w:rPr>
      </w:pPr>
      <w:r w:rsidRPr="00C6687B">
        <w:rPr>
          <w:rFonts w:cstheme="minorHAnsi"/>
        </w:rPr>
        <w:t>Constam no Estudo Técnico Preliminar.</w:t>
      </w:r>
    </w:p>
    <w:p w:rsidR="00F7498A" w:rsidRPr="00C6687B" w:rsidRDefault="00F7498A" w:rsidP="00C6687B">
      <w:pPr>
        <w:spacing w:line="360" w:lineRule="auto"/>
        <w:jc w:val="both"/>
        <w:rPr>
          <w:rFonts w:cstheme="minorHAnsi"/>
          <w:b/>
        </w:rPr>
      </w:pPr>
    </w:p>
    <w:p w:rsidR="00F7498A" w:rsidRPr="00C6687B" w:rsidRDefault="00F7498A" w:rsidP="006E2B9D">
      <w:pPr>
        <w:pStyle w:val="PargrafodaLista"/>
        <w:numPr>
          <w:ilvl w:val="0"/>
          <w:numId w:val="5"/>
        </w:numPr>
        <w:spacing w:line="360" w:lineRule="auto"/>
        <w:ind w:left="0" w:firstLine="0"/>
        <w:jc w:val="both"/>
        <w:rPr>
          <w:rFonts w:asciiTheme="minorHAnsi" w:hAnsiTheme="minorHAnsi" w:cstheme="minorHAnsi"/>
          <w:b/>
        </w:rPr>
      </w:pPr>
      <w:r w:rsidRPr="00C6687B">
        <w:rPr>
          <w:rFonts w:asciiTheme="minorHAnsi" w:hAnsiTheme="minorHAnsi" w:cstheme="minorHAnsi"/>
          <w:b/>
        </w:rPr>
        <w:t>DOS PARÂMETROS DA LICITAÇÃO</w:t>
      </w:r>
    </w:p>
    <w:p w:rsidR="00F7498A" w:rsidRPr="00C6687B" w:rsidRDefault="00F7498A" w:rsidP="00C6687B">
      <w:pPr>
        <w:spacing w:line="360" w:lineRule="auto"/>
        <w:jc w:val="both"/>
        <w:rPr>
          <w:rFonts w:cstheme="minorHAnsi"/>
        </w:rPr>
      </w:pPr>
      <w:r w:rsidRPr="00C6687B">
        <w:rPr>
          <w:rFonts w:cstheme="minorHAnsi"/>
        </w:rPr>
        <w:t>Será adotado o Sistema de Registro de Preços– SRP?</w:t>
      </w:r>
    </w:p>
    <w:p w:rsidR="00F7498A" w:rsidRPr="00C6687B" w:rsidRDefault="00F7498A" w:rsidP="00C6687B">
      <w:pPr>
        <w:spacing w:line="360" w:lineRule="auto"/>
        <w:jc w:val="both"/>
        <w:rPr>
          <w:rFonts w:cstheme="minorHAnsi"/>
        </w:rPr>
      </w:pPr>
      <w:r w:rsidRPr="00C6687B">
        <w:rPr>
          <w:rFonts w:cstheme="minorHAnsi"/>
        </w:rPr>
        <w:t>(   x  ) Sim (     ) Não</w:t>
      </w:r>
    </w:p>
    <w:p w:rsidR="00F7498A" w:rsidRPr="00C6687B" w:rsidRDefault="00F7498A" w:rsidP="00C6687B">
      <w:pPr>
        <w:spacing w:line="360" w:lineRule="auto"/>
        <w:jc w:val="both"/>
        <w:rPr>
          <w:rFonts w:cstheme="minorHAnsi"/>
        </w:rPr>
      </w:pPr>
      <w:r w:rsidRPr="00C6687B">
        <w:rPr>
          <w:rFonts w:cstheme="minorHAnsi"/>
        </w:rPr>
        <w:t>OBS: Justificativa para adoção do Sistema de Registro de Preços</w:t>
      </w:r>
    </w:p>
    <w:p w:rsidR="00F7498A" w:rsidRPr="00C6687B" w:rsidRDefault="00F7498A" w:rsidP="00C6687B">
      <w:pPr>
        <w:spacing w:line="360" w:lineRule="auto"/>
        <w:jc w:val="both"/>
        <w:rPr>
          <w:rFonts w:cstheme="minorHAnsi"/>
        </w:rPr>
      </w:pPr>
      <w:r w:rsidRPr="00C6687B">
        <w:rPr>
          <w:rFonts w:cstheme="minorHAnsi"/>
        </w:rPr>
        <w:t xml:space="preserve">(x)quando, pelas características do bem ou serviço, houver necessidade de contratações </w:t>
      </w:r>
      <w:r w:rsidR="004E70F4" w:rsidRPr="00C6687B">
        <w:rPr>
          <w:rFonts w:cstheme="minorHAnsi"/>
        </w:rPr>
        <w:t>frequentes, com</w:t>
      </w:r>
      <w:r w:rsidRPr="00C6687B">
        <w:rPr>
          <w:rFonts w:cstheme="minorHAnsi"/>
        </w:rPr>
        <w:t xml:space="preserve"> maior celeridade e transparência. </w:t>
      </w:r>
    </w:p>
    <w:p w:rsidR="00F7498A" w:rsidRPr="00C6687B" w:rsidRDefault="00F7498A" w:rsidP="00C6687B">
      <w:pPr>
        <w:spacing w:line="360" w:lineRule="auto"/>
        <w:jc w:val="both"/>
        <w:rPr>
          <w:rFonts w:cstheme="minorHAnsi"/>
        </w:rPr>
      </w:pPr>
      <w:r w:rsidRPr="00C6687B">
        <w:rPr>
          <w:rFonts w:cstheme="minorHAnsi"/>
        </w:rPr>
        <w:t>(</w:t>
      </w:r>
      <w:r w:rsidR="0023201C">
        <w:rPr>
          <w:rFonts w:cstheme="minorHAnsi"/>
        </w:rPr>
        <w:t>x</w:t>
      </w:r>
      <w:r w:rsidRPr="00C6687B">
        <w:rPr>
          <w:rFonts w:cstheme="minorHAnsi"/>
        </w:rPr>
        <w:t>) quando for conveniente a compra de bens ou a contratação de serviços para atendimento a mais de um órgão ou entidade, ou a programas de governo; e</w:t>
      </w:r>
    </w:p>
    <w:p w:rsidR="00F7498A" w:rsidRPr="00C6687B" w:rsidRDefault="00F7498A" w:rsidP="00C6687B">
      <w:pPr>
        <w:spacing w:line="360" w:lineRule="auto"/>
        <w:jc w:val="both"/>
        <w:rPr>
          <w:rFonts w:cstheme="minorHAnsi"/>
        </w:rPr>
      </w:pPr>
      <w:r w:rsidRPr="00C6687B">
        <w:rPr>
          <w:rFonts w:cstheme="minorHAnsi"/>
        </w:rPr>
        <w:t>(</w:t>
      </w:r>
      <w:r w:rsidR="0023201C">
        <w:rPr>
          <w:rFonts w:cstheme="minorHAnsi"/>
        </w:rPr>
        <w:t>x</w:t>
      </w:r>
      <w:r w:rsidRPr="00C6687B">
        <w:rPr>
          <w:rFonts w:cstheme="minorHAnsi"/>
        </w:rPr>
        <w:t>) quando, pela natureza do objeto, não for possível definir previamente o quantitativo</w:t>
      </w:r>
      <w:r w:rsidR="005C34EF">
        <w:rPr>
          <w:rFonts w:cstheme="minorHAnsi"/>
        </w:rPr>
        <w:t xml:space="preserve"> </w:t>
      </w:r>
      <w:r w:rsidRPr="00C6687B">
        <w:rPr>
          <w:rFonts w:cstheme="minorHAnsi"/>
        </w:rPr>
        <w:t>a</w:t>
      </w:r>
      <w:r w:rsidR="005C34EF">
        <w:rPr>
          <w:rFonts w:cstheme="minorHAnsi"/>
        </w:rPr>
        <w:t xml:space="preserve"> </w:t>
      </w:r>
      <w:r w:rsidRPr="00C6687B">
        <w:rPr>
          <w:rFonts w:cstheme="minorHAnsi"/>
        </w:rPr>
        <w:t>ser demandado</w:t>
      </w:r>
      <w:r w:rsidR="005C34EF">
        <w:rPr>
          <w:rFonts w:cstheme="minorHAnsi"/>
        </w:rPr>
        <w:t xml:space="preserve"> </w:t>
      </w:r>
      <w:r w:rsidRPr="00C6687B">
        <w:rPr>
          <w:rFonts w:cstheme="minorHAnsi"/>
        </w:rPr>
        <w:t>pela Administração Pública.</w:t>
      </w:r>
    </w:p>
    <w:p w:rsidR="00F7498A" w:rsidRPr="00C6687B" w:rsidRDefault="00F7498A" w:rsidP="00C6687B">
      <w:pPr>
        <w:spacing w:line="360" w:lineRule="auto"/>
        <w:jc w:val="both"/>
        <w:rPr>
          <w:rFonts w:cstheme="minorHAnsi"/>
        </w:rPr>
      </w:pPr>
    </w:p>
    <w:p w:rsidR="00F7498A" w:rsidRPr="00C6687B" w:rsidRDefault="00F7498A" w:rsidP="00C6687B">
      <w:pPr>
        <w:spacing w:line="360" w:lineRule="auto"/>
        <w:jc w:val="both"/>
        <w:rPr>
          <w:rFonts w:cstheme="minorHAnsi"/>
          <w:b/>
        </w:rPr>
      </w:pPr>
      <w:r w:rsidRPr="00C6687B">
        <w:rPr>
          <w:rFonts w:cstheme="minorHAnsi"/>
          <w:b/>
        </w:rPr>
        <w:t>4.</w:t>
      </w:r>
      <w:r w:rsidRPr="00C6687B">
        <w:rPr>
          <w:rFonts w:cstheme="minorHAnsi"/>
          <w:b/>
        </w:rPr>
        <w:tab/>
        <w:t>DO RECEBIMENTO DO OBJETO</w:t>
      </w:r>
    </w:p>
    <w:p w:rsidR="00F7498A" w:rsidRPr="00C6687B" w:rsidRDefault="00F7498A" w:rsidP="00C6687B">
      <w:pPr>
        <w:spacing w:line="360" w:lineRule="auto"/>
        <w:jc w:val="both"/>
        <w:rPr>
          <w:rFonts w:cstheme="minorHAnsi"/>
        </w:rPr>
      </w:pPr>
      <w:r w:rsidRPr="00C6687B">
        <w:rPr>
          <w:rFonts w:cstheme="minorHAnsi"/>
        </w:rPr>
        <w:t>O objeto/serviço será recebido observando-se as seguintes condições:</w:t>
      </w:r>
    </w:p>
    <w:p w:rsidR="00F7498A" w:rsidRPr="00C6687B" w:rsidRDefault="00F7498A" w:rsidP="00C6687B">
      <w:pPr>
        <w:spacing w:line="360" w:lineRule="auto"/>
        <w:jc w:val="both"/>
        <w:rPr>
          <w:rFonts w:cstheme="minorHAnsi"/>
        </w:rPr>
      </w:pPr>
      <w:r w:rsidRPr="00C6687B">
        <w:rPr>
          <w:rFonts w:cstheme="minorHAnsi"/>
        </w:rPr>
        <w:t>a)</w:t>
      </w:r>
      <w:r w:rsidRPr="00C6687B">
        <w:rPr>
          <w:rFonts w:cstheme="minorHAnsi"/>
        </w:rPr>
        <w:tab/>
        <w:t>Provisoriamente, para efeito de posterior verificação da conformidade do objeto com as especificações deste edital, em até 05 (cinco) dias após a entrega dos bens; e</w:t>
      </w:r>
    </w:p>
    <w:p w:rsidR="00F7498A" w:rsidRPr="00C6687B" w:rsidRDefault="00F7498A" w:rsidP="00C6687B">
      <w:pPr>
        <w:spacing w:line="360" w:lineRule="auto"/>
        <w:jc w:val="both"/>
        <w:rPr>
          <w:rFonts w:cstheme="minorHAnsi"/>
        </w:rPr>
      </w:pPr>
      <w:r w:rsidRPr="00C6687B">
        <w:rPr>
          <w:rFonts w:cstheme="minorHAnsi"/>
        </w:rPr>
        <w:t>b)</w:t>
      </w:r>
      <w:r w:rsidRPr="00C6687B">
        <w:rPr>
          <w:rFonts w:cstheme="minorHAnsi"/>
        </w:rPr>
        <w:tab/>
        <w:t>Definitivamente, após a verificação da qualidade do objeto e consequente aceitação, em até 05 (cinco) dias após o recebimento provisório.</w:t>
      </w:r>
    </w:p>
    <w:p w:rsidR="00F7498A" w:rsidRPr="00C6687B" w:rsidRDefault="00F7498A" w:rsidP="00C6687B">
      <w:pPr>
        <w:spacing w:line="360" w:lineRule="auto"/>
        <w:jc w:val="both"/>
        <w:rPr>
          <w:rFonts w:cstheme="minorHAnsi"/>
        </w:rPr>
      </w:pPr>
      <w:r w:rsidRPr="00C6687B">
        <w:rPr>
          <w:rFonts w:cstheme="minorHAnsi"/>
        </w:rPr>
        <w:lastRenderedPageBreak/>
        <w:t>Constatadas irregularidades no objeto entregue, a Prefeitura de Cambuí, sem prejuízo das penalidades cabíveis, poderá:</w:t>
      </w:r>
    </w:p>
    <w:p w:rsidR="00F7498A" w:rsidRPr="00C6687B" w:rsidRDefault="00F7498A" w:rsidP="00C6687B">
      <w:pPr>
        <w:spacing w:line="360" w:lineRule="auto"/>
        <w:jc w:val="both"/>
        <w:rPr>
          <w:rFonts w:cstheme="minorHAnsi"/>
        </w:rPr>
      </w:pPr>
      <w:r w:rsidRPr="00C6687B">
        <w:rPr>
          <w:rFonts w:cstheme="minorHAnsi"/>
        </w:rPr>
        <w:t>Rejeitá-lo no todo ou em parte se não corresponder às especificações do Termo de Referência do Edital, determinando sua substituição/correção;</w:t>
      </w:r>
    </w:p>
    <w:p w:rsidR="00F7498A" w:rsidRPr="00C6687B" w:rsidRDefault="00F7498A" w:rsidP="00C6687B">
      <w:pPr>
        <w:spacing w:line="360" w:lineRule="auto"/>
        <w:jc w:val="both"/>
        <w:rPr>
          <w:rFonts w:cstheme="minorHAnsi"/>
        </w:rPr>
      </w:pPr>
      <w:r w:rsidRPr="00C6687B">
        <w:rPr>
          <w:rFonts w:cstheme="minorHAnsi"/>
        </w:rPr>
        <w:t>Determinar sua complementação se houver diferença de quantidades ou de partes;</w:t>
      </w:r>
    </w:p>
    <w:p w:rsidR="00F7498A" w:rsidRPr="00C6687B" w:rsidRDefault="00F7498A" w:rsidP="00C6687B">
      <w:pPr>
        <w:spacing w:line="360" w:lineRule="auto"/>
        <w:jc w:val="both"/>
        <w:rPr>
          <w:rFonts w:cstheme="minorHAnsi"/>
        </w:rPr>
      </w:pPr>
      <w:r w:rsidRPr="00C6687B">
        <w:rPr>
          <w:rFonts w:cstheme="minorHAnsi"/>
        </w:rPr>
        <w:t xml:space="preserve">As irregularidades deverão ser sanadas </w:t>
      </w:r>
      <w:r w:rsidRPr="0023201C">
        <w:rPr>
          <w:rFonts w:cstheme="minorHAnsi"/>
        </w:rPr>
        <w:t xml:space="preserve">pela DETENTORA, no </w:t>
      </w:r>
      <w:r w:rsidR="0023201C" w:rsidRPr="0023201C">
        <w:rPr>
          <w:rFonts w:cstheme="minorHAnsi"/>
        </w:rPr>
        <w:t>prazo de 1 (um) dia</w:t>
      </w:r>
      <w:r w:rsidRPr="00C6687B">
        <w:rPr>
          <w:rFonts w:cstheme="minorHAnsi"/>
        </w:rPr>
        <w:t xml:space="preserve"> data de recebimento da notificação por escrito, mantido o preço inicialmente ofertado;</w:t>
      </w:r>
    </w:p>
    <w:p w:rsidR="00F7498A" w:rsidRDefault="00F7498A" w:rsidP="00C6687B">
      <w:pPr>
        <w:spacing w:line="360" w:lineRule="auto"/>
        <w:jc w:val="both"/>
        <w:rPr>
          <w:rFonts w:cstheme="minorHAnsi"/>
        </w:rPr>
      </w:pPr>
      <w:r w:rsidRPr="00C6687B">
        <w:rPr>
          <w:rFonts w:cstheme="minorHAnsi"/>
        </w:rPr>
        <w:t>O recebimento não exime a DETENTORA de sua responsabilidade, na forma da Lei, pela qualidade, correção e segurança dos produtos entregues.</w:t>
      </w:r>
    </w:p>
    <w:p w:rsidR="006E2B9D" w:rsidRPr="006E2B9D" w:rsidRDefault="006E2B9D" w:rsidP="00C6687B">
      <w:pPr>
        <w:spacing w:line="360" w:lineRule="auto"/>
        <w:jc w:val="both"/>
        <w:rPr>
          <w:rFonts w:cstheme="minorHAnsi"/>
        </w:rPr>
      </w:pPr>
    </w:p>
    <w:p w:rsidR="00F7498A" w:rsidRPr="006E2B9D" w:rsidRDefault="00F7498A" w:rsidP="00C6687B">
      <w:pPr>
        <w:pStyle w:val="PargrafodaLista"/>
        <w:numPr>
          <w:ilvl w:val="0"/>
          <w:numId w:val="4"/>
        </w:numPr>
        <w:spacing w:line="360" w:lineRule="auto"/>
        <w:ind w:left="0" w:firstLine="0"/>
        <w:jc w:val="both"/>
        <w:rPr>
          <w:rFonts w:asciiTheme="minorHAnsi" w:hAnsiTheme="minorHAnsi" w:cstheme="minorHAnsi"/>
          <w:b/>
        </w:rPr>
      </w:pPr>
      <w:r w:rsidRPr="00C6687B">
        <w:rPr>
          <w:rFonts w:asciiTheme="minorHAnsi" w:hAnsiTheme="minorHAnsi" w:cstheme="minorHAnsi"/>
          <w:b/>
        </w:rPr>
        <w:t>DO PAGAMENTO</w:t>
      </w:r>
    </w:p>
    <w:p w:rsidR="00F7498A" w:rsidRPr="00C6687B" w:rsidRDefault="00F7498A" w:rsidP="00C6687B">
      <w:pPr>
        <w:spacing w:line="360" w:lineRule="auto"/>
        <w:jc w:val="both"/>
        <w:rPr>
          <w:rFonts w:cstheme="minorHAnsi"/>
        </w:rPr>
      </w:pPr>
      <w:r w:rsidRPr="00C6687B">
        <w:rPr>
          <w:rFonts w:cstheme="minorHAnsi"/>
        </w:rPr>
        <w:t>O pagamento somente será efetuado depois de satisfeitas todas as condições de entrega previstas no edital.</w:t>
      </w:r>
    </w:p>
    <w:p w:rsidR="00F7498A" w:rsidRPr="00C6687B" w:rsidRDefault="00F7498A" w:rsidP="00C6687B">
      <w:pPr>
        <w:spacing w:line="360" w:lineRule="auto"/>
        <w:jc w:val="both"/>
        <w:rPr>
          <w:rFonts w:cstheme="minorHAnsi"/>
        </w:rPr>
      </w:pPr>
      <w:r w:rsidRPr="00C6687B">
        <w:rPr>
          <w:rFonts w:cstheme="minorHAnsi"/>
        </w:rPr>
        <w:t xml:space="preserve">Após o recebimento do objeto contratado ou parcela dele, o pagamento será realizado no prazo máximo de até 15 (quinze) dias da liquidação da documentação, a contar do recebimento definitivo do produto e, após apresentação, pelo órgão requisitante, da nota fiscal à Coordenadoria de Contabilidade da Secretaria da Fazenda do Município de Cambuí </w:t>
      </w:r>
      <w:r w:rsidR="004B6371">
        <w:rPr>
          <w:rFonts w:cstheme="minorHAnsi"/>
        </w:rPr>
        <w:t>–</w:t>
      </w:r>
      <w:r w:rsidR="004B6371" w:rsidRPr="00C6687B">
        <w:rPr>
          <w:rFonts w:cstheme="minorHAnsi"/>
        </w:rPr>
        <w:t>MG</w:t>
      </w:r>
      <w:r w:rsidR="004B6371">
        <w:rPr>
          <w:rFonts w:cstheme="minorHAnsi"/>
        </w:rPr>
        <w:t xml:space="preserve">, </w:t>
      </w:r>
      <w:r w:rsidR="004B6371" w:rsidRPr="00C6687B">
        <w:rPr>
          <w:rFonts w:cstheme="minorHAnsi"/>
        </w:rPr>
        <w:t>por</w:t>
      </w:r>
      <w:r w:rsidRPr="00C6687B">
        <w:rPr>
          <w:rFonts w:cstheme="minorHAnsi"/>
        </w:rPr>
        <w:t xml:space="preserve"> meio de depósito em </w:t>
      </w:r>
      <w:r w:rsidR="004E70F4" w:rsidRPr="00C6687B">
        <w:rPr>
          <w:rFonts w:cstheme="minorHAnsi"/>
        </w:rPr>
        <w:t>contracorrente</w:t>
      </w:r>
      <w:r w:rsidRPr="00C6687B">
        <w:rPr>
          <w:rFonts w:cstheme="minorHAnsi"/>
        </w:rPr>
        <w:t>, através de Ordem Bancária.</w:t>
      </w:r>
    </w:p>
    <w:p w:rsidR="00F7498A" w:rsidRPr="00C6687B" w:rsidRDefault="00F7498A" w:rsidP="00C6687B">
      <w:pPr>
        <w:spacing w:line="360" w:lineRule="auto"/>
        <w:jc w:val="both"/>
        <w:rPr>
          <w:rFonts w:cstheme="minorHAnsi"/>
        </w:rPr>
      </w:pPr>
      <w:r w:rsidRPr="00C6687B">
        <w:rPr>
          <w:rFonts w:cstheme="minorHAnsi"/>
        </w:rPr>
        <w:t>O pagamento somente será liberado após a apresentação da respectiva nota fiscal/fatura devidamente discriminada, em nome do Município de Cambuí - MG – Poder Executivo, CNPJ Nº 18.675.975/0001-85.</w:t>
      </w:r>
    </w:p>
    <w:p w:rsidR="00F7498A" w:rsidRPr="00C6687B" w:rsidRDefault="00F7498A" w:rsidP="00C6687B">
      <w:pPr>
        <w:spacing w:line="360" w:lineRule="auto"/>
        <w:jc w:val="both"/>
        <w:rPr>
          <w:rFonts w:cstheme="minorHAnsi"/>
        </w:rPr>
      </w:pPr>
      <w:r w:rsidRPr="00C6687B">
        <w:rPr>
          <w:rFonts w:cstheme="minorHAnsi"/>
        </w:rPr>
        <w:t>Os arquivos eletrônicos dos documentos fiscais (arquivo XML e a DANFE da NFE ou NFSE) deverão ser encaminhados pela empresa adjudicatária, obrigatoriamente, para o e-mail contabilidadeprefeituradecambui@hotmail.com</w:t>
      </w:r>
    </w:p>
    <w:p w:rsidR="00F7498A" w:rsidRPr="00C6687B" w:rsidRDefault="00F7498A" w:rsidP="00C6687B">
      <w:pPr>
        <w:spacing w:line="360" w:lineRule="auto"/>
        <w:jc w:val="both"/>
        <w:rPr>
          <w:rFonts w:cstheme="minorHAnsi"/>
        </w:rPr>
      </w:pPr>
      <w:r w:rsidRPr="00C6687B">
        <w:rPr>
          <w:rFonts w:cstheme="minorHAnsi"/>
        </w:rPr>
        <w:t xml:space="preserve">Os pagamentos serão realizados pelo Município de Cambuí - </w:t>
      </w:r>
      <w:r w:rsidR="004E70F4" w:rsidRPr="00C6687B">
        <w:rPr>
          <w:rFonts w:cstheme="minorHAnsi"/>
        </w:rPr>
        <w:t>MG mediante</w:t>
      </w:r>
      <w:r w:rsidRPr="00C6687B">
        <w:rPr>
          <w:rFonts w:cstheme="minorHAnsi"/>
        </w:rPr>
        <w:t xml:space="preserve"> depósito bancário em favor da beneficiária, que deverão indicar a instituição bancária, a agência, a localidade e a conta corrente para que seja realizada a operação correspondente.</w:t>
      </w:r>
    </w:p>
    <w:p w:rsidR="00F7498A" w:rsidRPr="00C6687B" w:rsidRDefault="00F7498A" w:rsidP="00C6687B">
      <w:pPr>
        <w:spacing w:line="360" w:lineRule="auto"/>
        <w:jc w:val="both"/>
        <w:rPr>
          <w:rFonts w:cstheme="minorHAnsi"/>
        </w:rPr>
      </w:pPr>
      <w:r w:rsidRPr="00C6687B">
        <w:rPr>
          <w:rFonts w:cstheme="minorHAnsi"/>
        </w:rPr>
        <w:t>Nos pagamentos efetuados pela Administração, serão obrigatoriamente retidos na fonte os tributos e contribuições de que dispõe o art. 64, da Lei nº 9.430, de 27 de dezembro de 1996.</w:t>
      </w:r>
    </w:p>
    <w:p w:rsidR="00F7498A" w:rsidRPr="00C6687B" w:rsidRDefault="00F7498A" w:rsidP="00C6687B">
      <w:pPr>
        <w:spacing w:line="360" w:lineRule="auto"/>
        <w:jc w:val="both"/>
        <w:rPr>
          <w:rFonts w:cstheme="minorHAnsi"/>
        </w:rPr>
      </w:pPr>
      <w:r w:rsidRPr="00C6687B">
        <w:rPr>
          <w:rFonts w:cstheme="minorHAnsi"/>
        </w:rPr>
        <w:lastRenderedPageBreak/>
        <w:t>Na pendência de obrigações decorrentes da imposição de penalidades, a signatária não terá direito ao recebimento de seus créditos; cessadas as causas da suspensão os pagamentos serão retomados, sem a aplicação da correção do valor prevista no item anterior.</w:t>
      </w:r>
    </w:p>
    <w:p w:rsidR="00F7498A" w:rsidRPr="006E2B9D" w:rsidRDefault="00F7498A" w:rsidP="00C6687B">
      <w:pPr>
        <w:spacing w:line="360" w:lineRule="auto"/>
        <w:jc w:val="both"/>
        <w:rPr>
          <w:rFonts w:cstheme="minorHAnsi"/>
        </w:rPr>
      </w:pPr>
      <w:r w:rsidRPr="00C6687B">
        <w:rPr>
          <w:rFonts w:cstheme="minorHAnsi"/>
        </w:rPr>
        <w:t xml:space="preserve">Qualquer atraso ocorrido na apresentação da fatura ou nota fiscal, ou dos documentos exigidos como condição para pagamento por parte da signatária importará em prorrogação automática do prazo de vencimento da obrigação do Município de Cambuí - </w:t>
      </w:r>
      <w:r w:rsidR="004E70F4" w:rsidRPr="00C6687B">
        <w:rPr>
          <w:rFonts w:cstheme="minorHAnsi"/>
        </w:rPr>
        <w:t>MG –</w:t>
      </w:r>
      <w:r w:rsidRPr="00C6687B">
        <w:rPr>
          <w:rFonts w:cstheme="minorHAnsi"/>
        </w:rPr>
        <w:t xml:space="preserve"> Poder Executivo.</w:t>
      </w:r>
    </w:p>
    <w:p w:rsidR="00F7498A" w:rsidRPr="00C6687B" w:rsidRDefault="00F7498A" w:rsidP="00C6687B">
      <w:pPr>
        <w:spacing w:line="360" w:lineRule="auto"/>
        <w:jc w:val="both"/>
        <w:rPr>
          <w:rFonts w:cstheme="minorHAnsi"/>
          <w:b/>
        </w:rPr>
      </w:pPr>
      <w:r w:rsidRPr="00C6687B">
        <w:rPr>
          <w:rFonts w:cstheme="minorHAnsi"/>
          <w:b/>
        </w:rPr>
        <w:t>6. MODELO DE GESTÃO DO CONTRATO</w:t>
      </w:r>
    </w:p>
    <w:p w:rsidR="00F7498A" w:rsidRPr="00C6687B" w:rsidRDefault="00F7498A" w:rsidP="00C6687B">
      <w:pPr>
        <w:spacing w:line="360" w:lineRule="auto"/>
        <w:jc w:val="both"/>
        <w:rPr>
          <w:rFonts w:cstheme="minorHAnsi"/>
        </w:rPr>
      </w:pPr>
      <w:r w:rsidRPr="00C6687B">
        <w:rPr>
          <w:rFonts w:cstheme="minorHAnsi"/>
        </w:rPr>
        <w:t>O contrato deverá ser executado fielmente pelas partes, de acordo com as cláusulas avençadas e as normas da Lei nº 14.133, de 2021, e cada parte responderá pelas consequências de sua inexecução total ou parcial.</w:t>
      </w:r>
    </w:p>
    <w:p w:rsidR="00F7498A" w:rsidRPr="00C6687B" w:rsidRDefault="00F7498A" w:rsidP="00C6687B">
      <w:pPr>
        <w:spacing w:line="360" w:lineRule="auto"/>
        <w:jc w:val="both"/>
        <w:rPr>
          <w:rFonts w:cstheme="minorHAnsi"/>
        </w:rPr>
      </w:pPr>
      <w:r w:rsidRPr="00C6687B">
        <w:rPr>
          <w:rFonts w:cstheme="minorHAnsi"/>
        </w:rPr>
        <w:t>Em caso de impedimento, ordem de paralisação ou suspensão do contrato, o cronograma de execução será prorrogado automaticamente pelo tempo correspondente, anotadas tais circunstâncias mediante simples apostila.</w:t>
      </w:r>
    </w:p>
    <w:p w:rsidR="00F7498A" w:rsidRPr="00C6687B" w:rsidRDefault="00F7498A" w:rsidP="00C6687B">
      <w:pPr>
        <w:spacing w:line="360" w:lineRule="auto"/>
        <w:jc w:val="both"/>
        <w:rPr>
          <w:rFonts w:cstheme="minorHAnsi"/>
        </w:rPr>
      </w:pPr>
      <w:r w:rsidRPr="00C6687B">
        <w:rPr>
          <w:rFonts w:cstheme="minorHAnsi"/>
        </w:rPr>
        <w:t>As comunicações entre o órgão ou entidade e a contratada devem ser realizadas por escrito sempre que o ato exigir tal formalidade, admitindo-se o uso de mensagem eletrônica para esse fim.</w:t>
      </w:r>
    </w:p>
    <w:p w:rsidR="00F7498A" w:rsidRPr="00C6687B" w:rsidRDefault="00F7498A" w:rsidP="00C6687B">
      <w:pPr>
        <w:spacing w:line="360" w:lineRule="auto"/>
        <w:jc w:val="both"/>
        <w:rPr>
          <w:rFonts w:cstheme="minorHAnsi"/>
        </w:rPr>
      </w:pPr>
      <w:r w:rsidRPr="00C6687B">
        <w:rPr>
          <w:rFonts w:cstheme="minorHAnsi"/>
        </w:rPr>
        <w:t>O órgão ou entidade poderá convocar representante da empresa para adoção de providências que devam ser cumpridas de imediato.</w:t>
      </w:r>
    </w:p>
    <w:p w:rsidR="00F7498A" w:rsidRPr="00C6687B" w:rsidRDefault="00F7498A" w:rsidP="00C6687B">
      <w:pPr>
        <w:spacing w:line="360" w:lineRule="auto"/>
        <w:jc w:val="both"/>
        <w:rPr>
          <w:rFonts w:cstheme="minorHAnsi"/>
          <w:b/>
        </w:rPr>
      </w:pPr>
      <w:r w:rsidRPr="00C6687B">
        <w:rPr>
          <w:rFonts w:cstheme="minorHAnsi"/>
          <w:b/>
        </w:rPr>
        <w:t>Fiscalização</w:t>
      </w:r>
    </w:p>
    <w:p w:rsidR="00F7498A" w:rsidRPr="006E2B9D" w:rsidRDefault="004E70F4" w:rsidP="006E2B9D">
      <w:pPr>
        <w:spacing w:line="360" w:lineRule="auto"/>
        <w:ind w:right="-1"/>
        <w:jc w:val="both"/>
        <w:rPr>
          <w:rFonts w:cstheme="minorHAnsi"/>
        </w:rPr>
      </w:pPr>
      <w:r w:rsidRPr="00C6687B">
        <w:rPr>
          <w:rFonts w:cstheme="minorHAnsi"/>
        </w:rPr>
        <w:t xml:space="preserve">A execução do contrato deverá ser acompanhada e fiscalizada pelo(s) fiscal(is) do contrato, ou pelos respectivos substitutos (Lei nº 14.133, de 2021, art. 117, caput), </w:t>
      </w:r>
      <w:bookmarkStart w:id="9" w:name="_Hlk158110848"/>
      <w:r w:rsidRPr="00C6687B">
        <w:rPr>
          <w:rFonts w:cstheme="minorHAnsi"/>
        </w:rPr>
        <w:t>devem seguir as diretrizes do Decreto Municipal n.º 43/2023. Os fiscais do contrato serão nomeados em momento oportuno.</w:t>
      </w:r>
      <w:bookmarkEnd w:id="9"/>
    </w:p>
    <w:p w:rsidR="00F7498A" w:rsidRPr="00C6687B" w:rsidRDefault="00F7498A" w:rsidP="00C6687B">
      <w:pPr>
        <w:spacing w:line="360" w:lineRule="auto"/>
        <w:jc w:val="both"/>
        <w:rPr>
          <w:rFonts w:cstheme="minorHAnsi"/>
          <w:b/>
        </w:rPr>
      </w:pPr>
      <w:r w:rsidRPr="00C6687B">
        <w:rPr>
          <w:rFonts w:cstheme="minorHAnsi"/>
          <w:b/>
        </w:rPr>
        <w:t>Gestor do Contrato</w:t>
      </w:r>
    </w:p>
    <w:p w:rsidR="004E70F4" w:rsidRPr="00C6687B" w:rsidRDefault="004E70F4" w:rsidP="00C6687B">
      <w:pPr>
        <w:spacing w:before="100" w:beforeAutospacing="1" w:after="100" w:afterAutospacing="1"/>
        <w:ind w:right="-1"/>
        <w:jc w:val="both"/>
        <w:outlineLvl w:val="2"/>
        <w:rPr>
          <w:rFonts w:cstheme="minorHAnsi"/>
        </w:rPr>
      </w:pPr>
      <w:bookmarkStart w:id="10" w:name="_Hlk159230978"/>
      <w:r w:rsidRPr="00C6687B">
        <w:rPr>
          <w:rFonts w:cstheme="minorHAnsi"/>
        </w:rPr>
        <w:t>Secretaria de Governo e Cultura – Aislan Neves Ribeiro. CPF: 041.857.296-67</w:t>
      </w:r>
    </w:p>
    <w:p w:rsidR="004E70F4" w:rsidRPr="00C6687B" w:rsidRDefault="004E70F4" w:rsidP="00C6687B">
      <w:pPr>
        <w:spacing w:before="100" w:beforeAutospacing="1" w:after="100" w:afterAutospacing="1"/>
        <w:ind w:right="-1"/>
        <w:jc w:val="both"/>
        <w:outlineLvl w:val="2"/>
        <w:rPr>
          <w:rFonts w:cstheme="minorHAnsi"/>
        </w:rPr>
      </w:pPr>
      <w:r w:rsidRPr="00C6687B">
        <w:rPr>
          <w:rFonts w:cstheme="minorHAnsi"/>
        </w:rPr>
        <w:t>Secretaria de Saúde e CAPS– Geovanni Rech. CPF: 044.469.376-93</w:t>
      </w:r>
    </w:p>
    <w:p w:rsidR="004E70F4" w:rsidRPr="00C6687B" w:rsidRDefault="004E70F4" w:rsidP="00C6687B">
      <w:pPr>
        <w:spacing w:before="100" w:beforeAutospacing="1" w:after="100" w:afterAutospacing="1"/>
        <w:ind w:right="-1"/>
        <w:jc w:val="both"/>
        <w:outlineLvl w:val="2"/>
        <w:rPr>
          <w:rFonts w:cstheme="minorHAnsi"/>
        </w:rPr>
      </w:pPr>
      <w:r w:rsidRPr="00C6687B">
        <w:rPr>
          <w:rFonts w:cstheme="minorHAnsi"/>
        </w:rPr>
        <w:t>Secretaria de Educação – Camila de Sales Souza Araujo. CPF: 051.990.616-07</w:t>
      </w:r>
    </w:p>
    <w:p w:rsidR="004E70F4" w:rsidRPr="00C6687B" w:rsidRDefault="004E70F4" w:rsidP="00C6687B">
      <w:pPr>
        <w:spacing w:before="100" w:beforeAutospacing="1" w:after="100" w:afterAutospacing="1"/>
        <w:ind w:right="-1"/>
        <w:jc w:val="both"/>
        <w:outlineLvl w:val="2"/>
        <w:rPr>
          <w:rFonts w:cstheme="minorHAnsi"/>
        </w:rPr>
      </w:pPr>
      <w:r w:rsidRPr="00C6687B">
        <w:rPr>
          <w:rFonts w:cstheme="minorHAnsi"/>
        </w:rPr>
        <w:lastRenderedPageBreak/>
        <w:t>Secretaria de Obras e Serviços Públicos – Adilson Luiz de Souza. CPF: 575.826.456-34</w:t>
      </w:r>
    </w:p>
    <w:p w:rsidR="004E70F4" w:rsidRPr="00C6687B" w:rsidRDefault="004E70F4" w:rsidP="00C6687B">
      <w:pPr>
        <w:spacing w:before="100" w:beforeAutospacing="1" w:after="100" w:afterAutospacing="1" w:line="240" w:lineRule="auto"/>
        <w:ind w:right="-1"/>
        <w:jc w:val="both"/>
        <w:outlineLvl w:val="2"/>
        <w:rPr>
          <w:rFonts w:eastAsia="Times New Roman" w:cstheme="minorHAnsi"/>
        </w:rPr>
      </w:pPr>
      <w:r w:rsidRPr="00C6687B">
        <w:rPr>
          <w:rFonts w:cstheme="minorHAnsi"/>
        </w:rPr>
        <w:t xml:space="preserve">Secretaria de Assistência Social - </w:t>
      </w:r>
      <w:r w:rsidRPr="00C6687B">
        <w:rPr>
          <w:rFonts w:eastAsia="Times New Roman" w:cstheme="minorHAnsi"/>
        </w:rPr>
        <w:t>Maximiliano Claret Crispim. CPF: 054.752.716-07</w:t>
      </w:r>
    </w:p>
    <w:p w:rsidR="004E70F4" w:rsidRPr="00C6687B" w:rsidRDefault="004E70F4" w:rsidP="00C6687B">
      <w:pPr>
        <w:spacing w:before="100" w:beforeAutospacing="1" w:after="100" w:afterAutospacing="1" w:line="240" w:lineRule="auto"/>
        <w:ind w:right="-1"/>
        <w:jc w:val="both"/>
        <w:outlineLvl w:val="2"/>
        <w:rPr>
          <w:rFonts w:eastAsia="Times New Roman" w:cstheme="minorHAnsi"/>
        </w:rPr>
      </w:pPr>
      <w:r w:rsidRPr="00C6687B">
        <w:rPr>
          <w:rFonts w:eastAsia="Times New Roman" w:cstheme="minorHAnsi"/>
        </w:rPr>
        <w:t>CRAS – Mariana Nogueira de Oliveira. CPF: 089.316.196-93</w:t>
      </w:r>
    </w:p>
    <w:p w:rsidR="004E70F4" w:rsidRPr="00C6687B" w:rsidRDefault="004E70F4" w:rsidP="00C6687B">
      <w:pPr>
        <w:spacing w:before="100" w:beforeAutospacing="1" w:after="100" w:afterAutospacing="1" w:line="240" w:lineRule="auto"/>
        <w:ind w:right="-1"/>
        <w:jc w:val="both"/>
        <w:outlineLvl w:val="2"/>
        <w:rPr>
          <w:rFonts w:eastAsia="Times New Roman" w:cstheme="minorHAnsi"/>
        </w:rPr>
      </w:pPr>
      <w:r w:rsidRPr="00C6687B">
        <w:rPr>
          <w:rFonts w:eastAsia="Times New Roman" w:cstheme="minorHAnsi"/>
        </w:rPr>
        <w:t>CREAS – Sara Aparecida Cristiano. CPF: 039.924.496-45</w:t>
      </w:r>
    </w:p>
    <w:p w:rsidR="004E70F4" w:rsidRPr="00C6687B" w:rsidRDefault="004E70F4" w:rsidP="00C6687B">
      <w:pPr>
        <w:spacing w:before="100" w:beforeAutospacing="1" w:after="100" w:afterAutospacing="1" w:line="240" w:lineRule="auto"/>
        <w:ind w:right="-1"/>
        <w:jc w:val="both"/>
        <w:outlineLvl w:val="2"/>
        <w:rPr>
          <w:rFonts w:eastAsia="Times New Roman" w:cstheme="minorHAnsi"/>
        </w:rPr>
      </w:pPr>
      <w:r w:rsidRPr="00C6687B">
        <w:rPr>
          <w:rFonts w:eastAsia="Times New Roman" w:cstheme="minorHAnsi"/>
        </w:rPr>
        <w:t>Secretaria de Administração e Fazenda – Italo Ribeiro Duarte. CPF: 085.254.576-20</w:t>
      </w:r>
    </w:p>
    <w:p w:rsidR="004E70F4" w:rsidRPr="00C6687B" w:rsidRDefault="004E70F4" w:rsidP="00C6687B">
      <w:pPr>
        <w:spacing w:before="100" w:beforeAutospacing="1" w:after="100" w:afterAutospacing="1" w:line="240" w:lineRule="auto"/>
        <w:ind w:right="-1"/>
        <w:jc w:val="both"/>
        <w:outlineLvl w:val="2"/>
        <w:rPr>
          <w:rFonts w:eastAsia="Times New Roman" w:cstheme="minorHAnsi"/>
        </w:rPr>
      </w:pPr>
      <w:bookmarkStart w:id="11" w:name="_Hlk159229189"/>
      <w:r w:rsidRPr="00C6687B">
        <w:rPr>
          <w:rFonts w:eastAsia="Times New Roman" w:cstheme="minorHAnsi"/>
        </w:rPr>
        <w:t>Secretaria de Esportes, Juventude e Lazer – Laisa Fernandes Silva. CPF: 117.329.016-86</w:t>
      </w:r>
    </w:p>
    <w:p w:rsidR="00F7498A" w:rsidRPr="006E2B9D" w:rsidRDefault="004E70F4" w:rsidP="006E2B9D">
      <w:pPr>
        <w:spacing w:before="100" w:beforeAutospacing="1" w:after="100" w:afterAutospacing="1" w:line="240" w:lineRule="auto"/>
        <w:ind w:right="-1"/>
        <w:jc w:val="both"/>
        <w:outlineLvl w:val="2"/>
        <w:rPr>
          <w:rFonts w:eastAsia="Times New Roman" w:cstheme="minorHAnsi"/>
        </w:rPr>
      </w:pPr>
      <w:r w:rsidRPr="00C6687B">
        <w:rPr>
          <w:rFonts w:eastAsia="Times New Roman" w:cstheme="minorHAnsi"/>
        </w:rPr>
        <w:t>Câmara Municipal – Maria Tereza Salles Manólio. CPF: 061.943.366-33</w:t>
      </w:r>
    </w:p>
    <w:bookmarkEnd w:id="10"/>
    <w:bookmarkEnd w:id="11"/>
    <w:p w:rsidR="00F7498A" w:rsidRPr="00C6687B" w:rsidRDefault="00F7498A" w:rsidP="00C6687B">
      <w:pPr>
        <w:spacing w:line="360" w:lineRule="auto"/>
        <w:jc w:val="both"/>
        <w:rPr>
          <w:rFonts w:cstheme="minorHAnsi"/>
          <w:b/>
        </w:rPr>
      </w:pPr>
      <w:r w:rsidRPr="00C6687B">
        <w:rPr>
          <w:rFonts w:cstheme="minorHAnsi"/>
          <w:b/>
        </w:rPr>
        <w:t>ADEQUAÇÃO ORÇAMENTÁRIA</w:t>
      </w:r>
    </w:p>
    <w:p w:rsidR="004E70F4" w:rsidRPr="00C6687B" w:rsidRDefault="00F7498A" w:rsidP="00C6687B">
      <w:pPr>
        <w:spacing w:line="360" w:lineRule="auto"/>
        <w:jc w:val="both"/>
        <w:rPr>
          <w:rFonts w:cstheme="minorHAnsi"/>
        </w:rPr>
      </w:pPr>
      <w:r w:rsidRPr="00C6687B">
        <w:rPr>
          <w:rFonts w:cstheme="minorHAnsi"/>
        </w:rPr>
        <w:t>Os recursos necessários ao atendimento das despesas inerentes a presente aquisição, correrão à conta da seguinte dotação orçamentária:</w:t>
      </w:r>
    </w:p>
    <w:p w:rsidR="004E70F4" w:rsidRPr="00C6687B" w:rsidRDefault="004E70F4" w:rsidP="00C6687B">
      <w:pPr>
        <w:spacing w:before="100" w:beforeAutospacing="1" w:after="100" w:afterAutospacing="1"/>
        <w:ind w:right="-1"/>
        <w:jc w:val="both"/>
        <w:outlineLvl w:val="2"/>
        <w:rPr>
          <w:rFonts w:cstheme="minorHAnsi"/>
          <w:b/>
          <w:lang w:eastAsia="ar-SA"/>
        </w:rPr>
      </w:pPr>
      <w:r w:rsidRPr="00C6687B">
        <w:rPr>
          <w:rFonts w:cstheme="minorHAnsi"/>
          <w:b/>
          <w:lang w:eastAsia="ar-SA"/>
        </w:rPr>
        <w:t xml:space="preserve">Dotação Orçamentária (Prefeitura Municipal de Cambuí): </w:t>
      </w:r>
    </w:p>
    <w:p w:rsidR="004B6371" w:rsidRPr="00C6687B" w:rsidRDefault="004B6371" w:rsidP="004B6371">
      <w:pPr>
        <w:pStyle w:val="PargrafodaLista"/>
        <w:numPr>
          <w:ilvl w:val="0"/>
          <w:numId w:val="10"/>
        </w:numPr>
        <w:spacing w:before="100" w:beforeAutospacing="1" w:after="100" w:afterAutospacing="1"/>
        <w:ind w:right="-1"/>
        <w:jc w:val="both"/>
        <w:outlineLvl w:val="2"/>
        <w:rPr>
          <w:rFonts w:asciiTheme="minorHAnsi" w:hAnsiTheme="minorHAnsi" w:cstheme="minorHAnsi"/>
          <w:b/>
          <w:lang w:eastAsia="ar-SA"/>
        </w:rPr>
      </w:pPr>
      <w:bookmarkStart w:id="12" w:name="_Hlk159229218"/>
      <w:r w:rsidRPr="00C6687B">
        <w:rPr>
          <w:rFonts w:asciiTheme="minorHAnsi" w:hAnsiTheme="minorHAnsi" w:cstheme="minorHAnsi"/>
          <w:bCs/>
          <w:lang w:eastAsia="ar-SA"/>
        </w:rPr>
        <w:t>13 392 0002 4.119 Manutenção da Secretaria de Governo e Cultura</w:t>
      </w:r>
    </w:p>
    <w:p w:rsidR="004B6371" w:rsidRPr="00C6687B" w:rsidRDefault="004B6371" w:rsidP="004B6371">
      <w:pPr>
        <w:pStyle w:val="PargrafodaLista"/>
        <w:numPr>
          <w:ilvl w:val="0"/>
          <w:numId w:val="10"/>
        </w:numPr>
        <w:spacing w:before="100" w:beforeAutospacing="1" w:after="100" w:afterAutospacing="1"/>
        <w:ind w:right="-1"/>
        <w:jc w:val="both"/>
        <w:outlineLvl w:val="2"/>
        <w:rPr>
          <w:rFonts w:asciiTheme="minorHAnsi" w:hAnsiTheme="minorHAnsi" w:cstheme="minorHAnsi"/>
          <w:b/>
          <w:lang w:eastAsia="ar-SA"/>
        </w:rPr>
      </w:pPr>
      <w:r w:rsidRPr="00C6687B">
        <w:rPr>
          <w:rFonts w:asciiTheme="minorHAnsi" w:hAnsiTheme="minorHAnsi" w:cstheme="minorHAnsi"/>
          <w:bCs/>
          <w:lang w:eastAsia="ar-SA"/>
        </w:rPr>
        <w:t xml:space="preserve">10 301 0006 4.160 Manutenção Atenção Primária </w:t>
      </w:r>
    </w:p>
    <w:p w:rsidR="004B6371" w:rsidRPr="00C6687B" w:rsidRDefault="004B6371" w:rsidP="004B6371">
      <w:pPr>
        <w:pStyle w:val="PargrafodaLista"/>
        <w:numPr>
          <w:ilvl w:val="0"/>
          <w:numId w:val="10"/>
        </w:numPr>
        <w:spacing w:before="100" w:beforeAutospacing="1" w:after="100" w:afterAutospacing="1"/>
        <w:ind w:right="-1"/>
        <w:jc w:val="both"/>
        <w:outlineLvl w:val="2"/>
        <w:rPr>
          <w:rFonts w:asciiTheme="minorHAnsi" w:hAnsiTheme="minorHAnsi" w:cstheme="minorHAnsi"/>
          <w:b/>
          <w:lang w:eastAsia="ar-SA"/>
        </w:rPr>
      </w:pPr>
      <w:r w:rsidRPr="00C6687B">
        <w:rPr>
          <w:rFonts w:asciiTheme="minorHAnsi" w:hAnsiTheme="minorHAnsi" w:cstheme="minorHAnsi"/>
          <w:bCs/>
          <w:lang w:eastAsia="ar-SA"/>
        </w:rPr>
        <w:t>10 301 0006 4.151 Manutenção Secretaria de Saúde/Vigilância/ CAPS</w:t>
      </w:r>
    </w:p>
    <w:p w:rsidR="004B6371" w:rsidRPr="00C6687B" w:rsidRDefault="004B6371" w:rsidP="004B6371">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C6687B">
        <w:rPr>
          <w:rFonts w:asciiTheme="minorHAnsi" w:hAnsiTheme="minorHAnsi" w:cstheme="minorHAnsi"/>
        </w:rPr>
        <w:t>12 122 0008 4.002 Manutenção da Secretaria de Educação;</w:t>
      </w:r>
    </w:p>
    <w:p w:rsidR="004B6371" w:rsidRPr="00C6687B" w:rsidRDefault="004B6371" w:rsidP="004B6371">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C6687B">
        <w:rPr>
          <w:rFonts w:asciiTheme="minorHAnsi" w:hAnsiTheme="minorHAnsi" w:cstheme="minorHAnsi"/>
        </w:rPr>
        <w:t>12 361 0010 4.155 Merenda Escolar Ensino Fundamental;</w:t>
      </w:r>
    </w:p>
    <w:p w:rsidR="004B6371" w:rsidRPr="00C6687B" w:rsidRDefault="004B6371" w:rsidP="004B6371">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C6687B">
        <w:rPr>
          <w:rFonts w:asciiTheme="minorHAnsi" w:hAnsiTheme="minorHAnsi" w:cstheme="minorHAnsi"/>
        </w:rPr>
        <w:t>12 365 0010 4.156 Merenda Escolar Ensino Infantil Pré Escola;</w:t>
      </w:r>
    </w:p>
    <w:p w:rsidR="004B6371" w:rsidRPr="00C6687B" w:rsidRDefault="004B6371" w:rsidP="004B6371">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C6687B">
        <w:rPr>
          <w:rFonts w:asciiTheme="minorHAnsi" w:hAnsiTheme="minorHAnsi" w:cstheme="minorHAnsi"/>
        </w:rPr>
        <w:t>12 365 0010 4.157 Merenda Escolar Ensino Infantil Creche;</w:t>
      </w:r>
    </w:p>
    <w:p w:rsidR="004B6371" w:rsidRPr="00C6687B" w:rsidRDefault="004B6371" w:rsidP="004B6371">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C6687B">
        <w:rPr>
          <w:rFonts w:asciiTheme="minorHAnsi" w:hAnsiTheme="minorHAnsi" w:cstheme="minorHAnsi"/>
        </w:rPr>
        <w:t>01 122 0001 4.090 Manutenção da Secretaria de Obras e Serviços Públicos</w:t>
      </w:r>
    </w:p>
    <w:p w:rsidR="004B6371" w:rsidRPr="004B6371" w:rsidRDefault="004B6371" w:rsidP="004B6371">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4B6371">
        <w:rPr>
          <w:rFonts w:asciiTheme="minorHAnsi" w:hAnsiTheme="minorHAnsi" w:cstheme="minorHAnsi"/>
        </w:rPr>
        <w:t>08 244 0007 4.041 Manutenção da Secretaria de Assistência Social</w:t>
      </w:r>
    </w:p>
    <w:p w:rsidR="004B6371" w:rsidRPr="00C6687B" w:rsidRDefault="004B6371" w:rsidP="004B6371">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C6687B">
        <w:rPr>
          <w:rFonts w:asciiTheme="minorHAnsi" w:hAnsiTheme="minorHAnsi" w:cstheme="minorHAnsi"/>
        </w:rPr>
        <w:t>08 244 0007 4.042 Manutenção Centro de Referência Assitência Social-CRAS-SUAS</w:t>
      </w:r>
    </w:p>
    <w:p w:rsidR="004B6371" w:rsidRPr="00C6687B" w:rsidRDefault="004B6371" w:rsidP="004B6371">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C6687B">
        <w:rPr>
          <w:rFonts w:asciiTheme="minorHAnsi" w:hAnsiTheme="minorHAnsi" w:cstheme="minorHAnsi"/>
        </w:rPr>
        <w:t>08 244 0007 4.174 Manutenção Centro de Referência Especializado de Assistência Social-CREAS</w:t>
      </w:r>
    </w:p>
    <w:p w:rsidR="004B6371" w:rsidRPr="00C6687B" w:rsidRDefault="004B6371" w:rsidP="004B6371">
      <w:pPr>
        <w:pStyle w:val="PargrafodaLista"/>
        <w:numPr>
          <w:ilvl w:val="0"/>
          <w:numId w:val="10"/>
        </w:numPr>
        <w:spacing w:before="100" w:beforeAutospacing="1" w:after="100" w:afterAutospacing="1" w:line="276" w:lineRule="auto"/>
        <w:ind w:right="-1"/>
        <w:jc w:val="both"/>
        <w:outlineLvl w:val="2"/>
        <w:rPr>
          <w:rFonts w:asciiTheme="minorHAnsi" w:hAnsiTheme="minorHAnsi" w:cstheme="minorHAnsi"/>
        </w:rPr>
      </w:pPr>
      <w:r w:rsidRPr="00C6687B">
        <w:rPr>
          <w:rFonts w:asciiTheme="minorHAnsi" w:hAnsiTheme="minorHAnsi" w:cstheme="minorHAnsi"/>
        </w:rPr>
        <w:t>04 122 0001 4.078 Manutenção da Secretaria de Administração e Fazenda</w:t>
      </w:r>
    </w:p>
    <w:p w:rsidR="004B6371" w:rsidRPr="00C6687B" w:rsidRDefault="004B6371" w:rsidP="004B6371">
      <w:pPr>
        <w:pStyle w:val="PargrafodaLista"/>
        <w:numPr>
          <w:ilvl w:val="0"/>
          <w:numId w:val="10"/>
        </w:numPr>
        <w:spacing w:before="100" w:beforeAutospacing="1" w:after="100" w:afterAutospacing="1" w:line="276" w:lineRule="auto"/>
        <w:ind w:left="1418" w:right="-1" w:hanging="284"/>
        <w:jc w:val="both"/>
        <w:outlineLvl w:val="2"/>
        <w:rPr>
          <w:rFonts w:asciiTheme="minorHAnsi" w:hAnsiTheme="minorHAnsi" w:cstheme="minorHAnsi"/>
        </w:rPr>
      </w:pPr>
      <w:r w:rsidRPr="00C6687B">
        <w:rPr>
          <w:rFonts w:asciiTheme="minorHAnsi" w:hAnsiTheme="minorHAnsi" w:cstheme="minorHAnsi"/>
        </w:rPr>
        <w:t>27 812 0014 4.192 Manutenção da Secretaria de Esporte, Juventude e Lazer</w:t>
      </w:r>
    </w:p>
    <w:bookmarkEnd w:id="12"/>
    <w:p w:rsidR="004B6371" w:rsidRPr="00C6687B" w:rsidRDefault="004B6371" w:rsidP="004B6371">
      <w:pPr>
        <w:spacing w:before="100" w:beforeAutospacing="1" w:after="100" w:afterAutospacing="1"/>
        <w:ind w:right="-1"/>
        <w:jc w:val="both"/>
        <w:outlineLvl w:val="2"/>
        <w:rPr>
          <w:rFonts w:eastAsia="Times New Roman" w:cstheme="minorHAnsi"/>
          <w:b/>
          <w:lang w:eastAsia="ar-SA"/>
        </w:rPr>
      </w:pPr>
      <w:r w:rsidRPr="00C6687B">
        <w:rPr>
          <w:rFonts w:eastAsia="Times New Roman" w:cstheme="minorHAnsi"/>
          <w:b/>
          <w:lang w:eastAsia="ar-SA"/>
        </w:rPr>
        <w:t>Dotação Orçamentária (Câmara Municipal de Cambuí):</w:t>
      </w:r>
    </w:p>
    <w:p w:rsidR="004B6371" w:rsidRPr="00C6687B" w:rsidRDefault="004B6371" w:rsidP="004B6371">
      <w:pPr>
        <w:pStyle w:val="PargrafodaLista"/>
        <w:numPr>
          <w:ilvl w:val="0"/>
          <w:numId w:val="11"/>
        </w:numPr>
        <w:spacing w:before="100" w:beforeAutospacing="1" w:after="100" w:afterAutospacing="1"/>
        <w:ind w:right="-1"/>
        <w:jc w:val="both"/>
        <w:outlineLvl w:val="2"/>
        <w:rPr>
          <w:rFonts w:asciiTheme="minorHAnsi" w:eastAsia="Times New Roman" w:hAnsiTheme="minorHAnsi" w:cstheme="minorHAnsi"/>
          <w:lang w:eastAsia="ar-SA"/>
        </w:rPr>
      </w:pPr>
      <w:r w:rsidRPr="00C6687B">
        <w:rPr>
          <w:rFonts w:asciiTheme="minorHAnsi" w:hAnsiTheme="minorHAnsi" w:cstheme="minorHAnsi"/>
          <w:bCs/>
        </w:rPr>
        <w:t>01 05 01 122 0001 2.009 339030 Câmara Municipal de Cambuí – Manutenção das Atividades Administrativas e Financeiras – Material de Consumo.</w:t>
      </w:r>
    </w:p>
    <w:p w:rsidR="008A2078" w:rsidRDefault="008A2078" w:rsidP="00C6687B">
      <w:pPr>
        <w:pStyle w:val="PargrafodaLista"/>
        <w:spacing w:line="360" w:lineRule="auto"/>
        <w:ind w:left="0"/>
        <w:jc w:val="both"/>
        <w:rPr>
          <w:rFonts w:asciiTheme="minorHAnsi" w:hAnsiTheme="minorHAnsi" w:cstheme="minorHAnsi"/>
        </w:rPr>
      </w:pPr>
    </w:p>
    <w:p w:rsidR="004E70F4" w:rsidRDefault="004E70F4" w:rsidP="00C6687B">
      <w:pPr>
        <w:spacing w:before="100" w:beforeAutospacing="1" w:after="100" w:afterAutospacing="1"/>
        <w:ind w:right="-1"/>
        <w:jc w:val="both"/>
        <w:outlineLvl w:val="2"/>
        <w:rPr>
          <w:rFonts w:eastAsia="Calibri" w:cstheme="minorHAnsi"/>
          <w:lang w:val="pt-PT"/>
        </w:rPr>
      </w:pPr>
    </w:p>
    <w:p w:rsidR="00EC5DA9" w:rsidRDefault="00EC5DA9" w:rsidP="00C6687B">
      <w:pPr>
        <w:spacing w:before="100" w:beforeAutospacing="1" w:after="100" w:afterAutospacing="1"/>
        <w:ind w:right="-1"/>
        <w:jc w:val="both"/>
        <w:outlineLvl w:val="2"/>
        <w:rPr>
          <w:rFonts w:eastAsia="Calibri" w:cstheme="minorHAnsi"/>
          <w:lang w:val="pt-PT"/>
        </w:rPr>
      </w:pPr>
    </w:p>
    <w:p w:rsidR="00EC5DA9" w:rsidRPr="00BF7C4A" w:rsidRDefault="00EC5DA9" w:rsidP="00EC5DA9">
      <w:pPr>
        <w:spacing w:after="0" w:line="360" w:lineRule="auto"/>
        <w:ind w:right="-1"/>
        <w:jc w:val="center"/>
        <w:rPr>
          <w:rFonts w:eastAsia="Times New Roman" w:cstheme="minorHAnsi"/>
          <w:b/>
          <w:sz w:val="20"/>
          <w:szCs w:val="20"/>
        </w:rPr>
      </w:pPr>
      <w:r w:rsidRPr="00BF7C4A">
        <w:rPr>
          <w:rFonts w:eastAsia="Times New Roman" w:cstheme="minorHAnsi"/>
          <w:b/>
          <w:sz w:val="20"/>
          <w:szCs w:val="20"/>
        </w:rPr>
        <w:t>Valdirene Aparecida de Almeida Nunes</w:t>
      </w:r>
    </w:p>
    <w:p w:rsidR="00EC5DA9" w:rsidRPr="00BF7C4A" w:rsidRDefault="00EC5DA9" w:rsidP="00EC5DA9">
      <w:pPr>
        <w:spacing w:after="0" w:line="360" w:lineRule="auto"/>
        <w:ind w:left="280" w:right="-1"/>
        <w:jc w:val="center"/>
        <w:rPr>
          <w:rFonts w:eastAsia="Times New Roman" w:cstheme="minorHAnsi"/>
          <w:b/>
          <w:sz w:val="20"/>
          <w:szCs w:val="20"/>
        </w:rPr>
      </w:pPr>
      <w:r w:rsidRPr="00BF7C4A">
        <w:rPr>
          <w:rFonts w:eastAsia="Times New Roman" w:cstheme="minorHAnsi"/>
          <w:b/>
          <w:sz w:val="20"/>
          <w:szCs w:val="20"/>
        </w:rPr>
        <w:t>Secretária Municipal de Educação</w:t>
      </w:r>
    </w:p>
    <w:p w:rsidR="00EC5DA9" w:rsidRPr="00BF7C4A" w:rsidRDefault="00EC5DA9" w:rsidP="00EC5DA9">
      <w:pPr>
        <w:spacing w:after="0" w:line="360" w:lineRule="auto"/>
        <w:ind w:right="-1"/>
        <w:jc w:val="center"/>
        <w:rPr>
          <w:rFonts w:eastAsia="Times New Roman" w:cstheme="minorHAnsi"/>
          <w:b/>
          <w:sz w:val="20"/>
          <w:szCs w:val="20"/>
        </w:rPr>
      </w:pPr>
    </w:p>
    <w:p w:rsidR="00EC5DA9" w:rsidRPr="00BF7C4A" w:rsidRDefault="00EC5DA9" w:rsidP="00EC5DA9">
      <w:pPr>
        <w:spacing w:after="0" w:line="360" w:lineRule="auto"/>
        <w:ind w:left="280" w:right="-1"/>
        <w:jc w:val="center"/>
        <w:rPr>
          <w:rFonts w:eastAsia="Times New Roman" w:cstheme="minorHAnsi"/>
          <w:b/>
          <w:sz w:val="20"/>
          <w:szCs w:val="20"/>
        </w:rPr>
      </w:pPr>
    </w:p>
    <w:p w:rsidR="00EC5DA9" w:rsidRPr="00BF7C4A" w:rsidRDefault="00EC5DA9" w:rsidP="00EC5DA9">
      <w:pPr>
        <w:spacing w:after="0" w:line="360" w:lineRule="auto"/>
        <w:ind w:left="280" w:right="-1"/>
        <w:jc w:val="center"/>
        <w:rPr>
          <w:rFonts w:eastAsia="Times New Roman" w:cstheme="minorHAnsi"/>
          <w:b/>
          <w:sz w:val="20"/>
          <w:szCs w:val="20"/>
        </w:rPr>
      </w:pPr>
    </w:p>
    <w:p w:rsidR="00EC5DA9" w:rsidRPr="00BF7C4A" w:rsidRDefault="00EC5DA9" w:rsidP="00EC5DA9">
      <w:pPr>
        <w:spacing w:after="0" w:line="360" w:lineRule="auto"/>
        <w:ind w:right="-1"/>
        <w:jc w:val="center"/>
        <w:rPr>
          <w:rFonts w:eastAsia="Times New Roman" w:cstheme="minorHAnsi"/>
          <w:b/>
          <w:sz w:val="20"/>
          <w:szCs w:val="20"/>
        </w:rPr>
      </w:pPr>
      <w:r w:rsidRPr="00BF7C4A">
        <w:rPr>
          <w:rFonts w:eastAsia="Times New Roman" w:cstheme="minorHAnsi"/>
          <w:b/>
          <w:sz w:val="20"/>
          <w:szCs w:val="20"/>
        </w:rPr>
        <w:t>Altair Patrocínio da Silva</w:t>
      </w:r>
    </w:p>
    <w:p w:rsidR="00EC5DA9" w:rsidRPr="00BF7C4A" w:rsidRDefault="00EC5DA9" w:rsidP="00EC5DA9">
      <w:pPr>
        <w:spacing w:after="0" w:line="360" w:lineRule="auto"/>
        <w:ind w:left="280" w:right="-1"/>
        <w:jc w:val="center"/>
        <w:rPr>
          <w:rFonts w:eastAsia="Times New Roman" w:cstheme="minorHAnsi"/>
          <w:b/>
          <w:sz w:val="20"/>
          <w:szCs w:val="20"/>
        </w:rPr>
      </w:pPr>
      <w:r w:rsidRPr="00BF7C4A">
        <w:rPr>
          <w:rFonts w:eastAsia="Times New Roman" w:cstheme="minorHAnsi"/>
          <w:b/>
          <w:sz w:val="20"/>
          <w:szCs w:val="20"/>
        </w:rPr>
        <w:t>Secretário Municipal de Assistência Social</w:t>
      </w:r>
    </w:p>
    <w:p w:rsidR="00EC5DA9" w:rsidRPr="00BF7C4A" w:rsidRDefault="00EC5DA9" w:rsidP="00EC5DA9">
      <w:pPr>
        <w:spacing w:after="0" w:line="360" w:lineRule="auto"/>
        <w:ind w:right="-1"/>
        <w:jc w:val="center"/>
        <w:rPr>
          <w:rFonts w:eastAsia="Times New Roman" w:cstheme="minorHAnsi"/>
          <w:b/>
          <w:sz w:val="20"/>
          <w:szCs w:val="20"/>
        </w:rPr>
      </w:pPr>
    </w:p>
    <w:p w:rsidR="00EC5DA9" w:rsidRPr="00BF7C4A" w:rsidRDefault="00EC5DA9" w:rsidP="00EC5DA9">
      <w:pPr>
        <w:spacing w:after="0" w:line="360" w:lineRule="auto"/>
        <w:ind w:left="280" w:right="-1"/>
        <w:jc w:val="center"/>
        <w:rPr>
          <w:rFonts w:eastAsia="Times New Roman" w:cstheme="minorHAnsi"/>
          <w:b/>
          <w:sz w:val="20"/>
          <w:szCs w:val="20"/>
        </w:rPr>
      </w:pPr>
    </w:p>
    <w:p w:rsidR="00EC5DA9" w:rsidRPr="00BF7C4A" w:rsidRDefault="00EC5DA9" w:rsidP="00EC5DA9">
      <w:pPr>
        <w:spacing w:after="0" w:line="360" w:lineRule="auto"/>
        <w:ind w:left="280" w:right="-1"/>
        <w:jc w:val="center"/>
        <w:rPr>
          <w:rFonts w:eastAsia="Times New Roman" w:cstheme="minorHAnsi"/>
          <w:b/>
          <w:sz w:val="20"/>
          <w:szCs w:val="20"/>
        </w:rPr>
      </w:pPr>
    </w:p>
    <w:p w:rsidR="00EC5DA9" w:rsidRPr="00BF7C4A" w:rsidRDefault="00EC5DA9" w:rsidP="00EC5DA9">
      <w:pPr>
        <w:spacing w:after="0" w:line="360" w:lineRule="auto"/>
        <w:ind w:left="280" w:right="-1"/>
        <w:jc w:val="center"/>
        <w:rPr>
          <w:rFonts w:eastAsia="Times New Roman" w:cstheme="minorHAnsi"/>
          <w:b/>
          <w:sz w:val="20"/>
          <w:szCs w:val="20"/>
        </w:rPr>
      </w:pPr>
      <w:r w:rsidRPr="00BF7C4A">
        <w:rPr>
          <w:rFonts w:eastAsia="Times New Roman" w:cstheme="minorHAnsi"/>
          <w:b/>
          <w:sz w:val="20"/>
          <w:szCs w:val="20"/>
        </w:rPr>
        <w:t>Sebastião Mario de Moura</w:t>
      </w:r>
    </w:p>
    <w:p w:rsidR="00EC5DA9" w:rsidRPr="00BF7C4A" w:rsidRDefault="00EC5DA9" w:rsidP="00EC5DA9">
      <w:pPr>
        <w:spacing w:after="0" w:line="360" w:lineRule="auto"/>
        <w:ind w:left="280" w:right="-1"/>
        <w:jc w:val="center"/>
        <w:rPr>
          <w:rFonts w:eastAsia="Times New Roman" w:cstheme="minorHAnsi"/>
          <w:b/>
          <w:sz w:val="20"/>
          <w:szCs w:val="20"/>
        </w:rPr>
      </w:pPr>
      <w:r w:rsidRPr="00BF7C4A">
        <w:rPr>
          <w:rFonts w:eastAsia="Times New Roman" w:cstheme="minorHAnsi"/>
          <w:b/>
          <w:sz w:val="20"/>
          <w:szCs w:val="20"/>
        </w:rPr>
        <w:t>Secretário Municipal de Administração e Fazenda</w:t>
      </w:r>
    </w:p>
    <w:p w:rsidR="00EC5DA9" w:rsidRPr="00BF7C4A" w:rsidRDefault="00EC5DA9" w:rsidP="00EC5DA9">
      <w:pPr>
        <w:spacing w:after="0" w:line="360" w:lineRule="auto"/>
        <w:ind w:left="280" w:right="-1"/>
        <w:jc w:val="center"/>
        <w:rPr>
          <w:rFonts w:eastAsia="Times New Roman" w:cstheme="minorHAnsi"/>
          <w:b/>
          <w:sz w:val="20"/>
          <w:szCs w:val="20"/>
        </w:rPr>
      </w:pPr>
    </w:p>
    <w:p w:rsidR="00EC5DA9" w:rsidRPr="00BF7C4A" w:rsidRDefault="00EC5DA9" w:rsidP="00EC5DA9">
      <w:pPr>
        <w:spacing w:after="0" w:line="360" w:lineRule="auto"/>
        <w:ind w:left="280" w:right="-1"/>
        <w:jc w:val="center"/>
        <w:rPr>
          <w:rFonts w:eastAsia="Times New Roman" w:cstheme="minorHAnsi"/>
          <w:b/>
          <w:sz w:val="20"/>
          <w:szCs w:val="20"/>
        </w:rPr>
      </w:pPr>
    </w:p>
    <w:p w:rsidR="00EC5DA9" w:rsidRPr="00BF7C4A" w:rsidRDefault="00EC5DA9" w:rsidP="00EC5DA9">
      <w:pPr>
        <w:spacing w:after="0" w:line="360" w:lineRule="auto"/>
        <w:ind w:right="-1"/>
        <w:jc w:val="center"/>
        <w:rPr>
          <w:rFonts w:eastAsia="Times New Roman" w:cstheme="minorHAnsi"/>
          <w:b/>
          <w:sz w:val="20"/>
          <w:szCs w:val="20"/>
        </w:rPr>
      </w:pPr>
      <w:r w:rsidRPr="00BF7C4A">
        <w:rPr>
          <w:rFonts w:eastAsia="Times New Roman" w:cstheme="minorHAnsi"/>
          <w:b/>
          <w:sz w:val="20"/>
          <w:szCs w:val="20"/>
        </w:rPr>
        <w:t>Rodrigo Cesar Bueno</w:t>
      </w:r>
    </w:p>
    <w:p w:rsidR="00EC5DA9" w:rsidRPr="00BF7C4A" w:rsidRDefault="00EC5DA9" w:rsidP="00EC5DA9">
      <w:pPr>
        <w:spacing w:after="0" w:line="360" w:lineRule="auto"/>
        <w:ind w:right="-1"/>
        <w:jc w:val="center"/>
        <w:rPr>
          <w:rFonts w:eastAsia="Times New Roman" w:cstheme="minorHAnsi"/>
          <w:b/>
          <w:sz w:val="20"/>
          <w:szCs w:val="20"/>
        </w:rPr>
      </w:pPr>
      <w:r w:rsidRPr="00BF7C4A">
        <w:rPr>
          <w:rFonts w:eastAsia="Times New Roman" w:cstheme="minorHAnsi"/>
          <w:b/>
          <w:sz w:val="20"/>
          <w:szCs w:val="20"/>
        </w:rPr>
        <w:t>Secretário Municipal de Saúde</w:t>
      </w:r>
    </w:p>
    <w:p w:rsidR="00EC5DA9" w:rsidRPr="00BF7C4A" w:rsidRDefault="00EC5DA9" w:rsidP="00EC5DA9">
      <w:pPr>
        <w:spacing w:after="0" w:line="360" w:lineRule="auto"/>
        <w:ind w:right="-1"/>
        <w:jc w:val="center"/>
        <w:rPr>
          <w:rFonts w:eastAsia="Times New Roman" w:cstheme="minorHAnsi"/>
          <w:b/>
          <w:sz w:val="20"/>
          <w:szCs w:val="20"/>
        </w:rPr>
      </w:pPr>
    </w:p>
    <w:p w:rsidR="00EC5DA9" w:rsidRPr="00BF7C4A" w:rsidRDefault="00EC5DA9" w:rsidP="00EC5DA9">
      <w:pPr>
        <w:spacing w:after="0" w:line="360" w:lineRule="auto"/>
        <w:ind w:left="280" w:right="-1"/>
        <w:jc w:val="center"/>
        <w:rPr>
          <w:rFonts w:eastAsia="Times New Roman" w:cstheme="minorHAnsi"/>
          <w:b/>
          <w:sz w:val="20"/>
          <w:szCs w:val="20"/>
        </w:rPr>
      </w:pPr>
      <w:r w:rsidRPr="00BF7C4A">
        <w:rPr>
          <w:rFonts w:eastAsia="Times New Roman" w:cstheme="minorHAnsi"/>
          <w:b/>
          <w:sz w:val="20"/>
          <w:szCs w:val="20"/>
        </w:rPr>
        <w:t>Sebastião Mario de Moura</w:t>
      </w:r>
    </w:p>
    <w:p w:rsidR="00EC5DA9" w:rsidRPr="00BF7C4A" w:rsidRDefault="00EC5DA9" w:rsidP="00EC5DA9">
      <w:pPr>
        <w:spacing w:after="0" w:line="360" w:lineRule="auto"/>
        <w:ind w:left="280" w:right="-1"/>
        <w:jc w:val="center"/>
        <w:rPr>
          <w:rFonts w:eastAsia="Times New Roman" w:cstheme="minorHAnsi"/>
          <w:b/>
          <w:sz w:val="20"/>
          <w:szCs w:val="20"/>
        </w:rPr>
      </w:pPr>
      <w:r w:rsidRPr="00BF7C4A">
        <w:rPr>
          <w:rFonts w:eastAsia="Times New Roman" w:cstheme="minorHAnsi"/>
          <w:b/>
          <w:sz w:val="20"/>
          <w:szCs w:val="20"/>
        </w:rPr>
        <w:t>Secretário Interino de Governo e Cultura</w:t>
      </w:r>
    </w:p>
    <w:p w:rsidR="00EC5DA9" w:rsidRPr="00BF7C4A" w:rsidRDefault="00EC5DA9" w:rsidP="00EC5DA9">
      <w:pPr>
        <w:spacing w:after="0" w:line="360" w:lineRule="auto"/>
        <w:ind w:right="-1"/>
        <w:jc w:val="center"/>
        <w:rPr>
          <w:rFonts w:eastAsia="Times New Roman" w:cstheme="minorHAnsi"/>
          <w:sz w:val="20"/>
          <w:szCs w:val="20"/>
        </w:rPr>
      </w:pPr>
    </w:p>
    <w:p w:rsidR="00EC5DA9" w:rsidRPr="00BF7C4A" w:rsidRDefault="00EC5DA9" w:rsidP="00EC5DA9">
      <w:pPr>
        <w:spacing w:after="0" w:line="360" w:lineRule="auto"/>
        <w:ind w:left="280" w:right="-1"/>
        <w:jc w:val="center"/>
        <w:rPr>
          <w:rFonts w:eastAsia="Times New Roman" w:cstheme="minorHAnsi"/>
          <w:b/>
          <w:sz w:val="20"/>
          <w:szCs w:val="20"/>
        </w:rPr>
      </w:pPr>
    </w:p>
    <w:p w:rsidR="00EC5DA9" w:rsidRPr="00BF7C4A" w:rsidRDefault="00EC5DA9" w:rsidP="00EC5DA9">
      <w:pPr>
        <w:spacing w:after="0" w:line="360" w:lineRule="auto"/>
        <w:ind w:left="280" w:right="-1"/>
        <w:jc w:val="center"/>
        <w:rPr>
          <w:rFonts w:eastAsia="Times New Roman" w:cstheme="minorHAnsi"/>
          <w:b/>
          <w:sz w:val="20"/>
          <w:szCs w:val="20"/>
        </w:rPr>
      </w:pPr>
      <w:r w:rsidRPr="00BF7C4A">
        <w:rPr>
          <w:rFonts w:eastAsia="Times New Roman" w:cstheme="minorHAnsi"/>
          <w:b/>
          <w:sz w:val="20"/>
          <w:szCs w:val="20"/>
        </w:rPr>
        <w:t>José Benedito da Costa Filho</w:t>
      </w:r>
    </w:p>
    <w:p w:rsidR="00EC5DA9" w:rsidRPr="00BF7C4A" w:rsidRDefault="00EC5DA9" w:rsidP="00EC5DA9">
      <w:pPr>
        <w:spacing w:after="0" w:line="360" w:lineRule="auto"/>
        <w:ind w:left="280" w:right="-1"/>
        <w:jc w:val="center"/>
        <w:rPr>
          <w:rFonts w:eastAsia="Times New Roman" w:cstheme="minorHAnsi"/>
          <w:b/>
          <w:sz w:val="20"/>
          <w:szCs w:val="20"/>
        </w:rPr>
      </w:pPr>
      <w:r w:rsidRPr="00BF7C4A">
        <w:rPr>
          <w:rFonts w:eastAsia="Times New Roman" w:cstheme="minorHAnsi"/>
          <w:b/>
          <w:sz w:val="20"/>
          <w:szCs w:val="20"/>
        </w:rPr>
        <w:t>Secretário Municipal de Obras e Serviços Públicos</w:t>
      </w:r>
    </w:p>
    <w:p w:rsidR="00EC5DA9" w:rsidRPr="00BF7C4A" w:rsidRDefault="00EC5DA9" w:rsidP="00EC5DA9">
      <w:pPr>
        <w:spacing w:after="0" w:line="360" w:lineRule="auto"/>
        <w:ind w:right="-1"/>
        <w:jc w:val="center"/>
        <w:rPr>
          <w:rFonts w:eastAsia="Times New Roman" w:cstheme="minorHAnsi"/>
          <w:b/>
          <w:sz w:val="20"/>
          <w:szCs w:val="20"/>
        </w:rPr>
      </w:pPr>
    </w:p>
    <w:p w:rsidR="00EC5DA9" w:rsidRPr="00BF7C4A" w:rsidRDefault="00EC5DA9" w:rsidP="00EC5DA9">
      <w:pPr>
        <w:spacing w:after="0" w:line="360" w:lineRule="auto"/>
        <w:ind w:left="280" w:right="-1"/>
        <w:jc w:val="center"/>
        <w:rPr>
          <w:rFonts w:eastAsia="Times New Roman" w:cstheme="minorHAnsi"/>
          <w:b/>
          <w:sz w:val="20"/>
          <w:szCs w:val="20"/>
        </w:rPr>
      </w:pPr>
    </w:p>
    <w:p w:rsidR="00EC5DA9" w:rsidRPr="00BF7C4A" w:rsidRDefault="00EC5DA9" w:rsidP="00EC5DA9">
      <w:pPr>
        <w:spacing w:after="0" w:line="360" w:lineRule="auto"/>
        <w:ind w:left="280" w:right="-1"/>
        <w:jc w:val="center"/>
        <w:rPr>
          <w:rFonts w:eastAsia="Times New Roman" w:cstheme="minorHAnsi"/>
          <w:b/>
          <w:sz w:val="20"/>
          <w:szCs w:val="20"/>
          <w:lang w:eastAsia="ar-SA"/>
        </w:rPr>
      </w:pPr>
    </w:p>
    <w:p w:rsidR="00EC5DA9" w:rsidRPr="00BF7C4A" w:rsidRDefault="00EC5DA9" w:rsidP="00EC5DA9">
      <w:pPr>
        <w:spacing w:after="0" w:line="360" w:lineRule="auto"/>
        <w:ind w:left="280" w:right="-1"/>
        <w:jc w:val="center"/>
        <w:rPr>
          <w:rFonts w:eastAsia="Times New Roman" w:cstheme="minorHAnsi"/>
          <w:b/>
          <w:sz w:val="20"/>
          <w:szCs w:val="20"/>
        </w:rPr>
      </w:pPr>
      <w:r w:rsidRPr="00BF7C4A">
        <w:rPr>
          <w:rFonts w:eastAsia="Times New Roman" w:cstheme="minorHAnsi"/>
          <w:b/>
          <w:sz w:val="20"/>
          <w:szCs w:val="20"/>
        </w:rPr>
        <w:t>Altair Patrocínio da Silva</w:t>
      </w:r>
    </w:p>
    <w:p w:rsidR="00EC5DA9" w:rsidRPr="00BF7C4A" w:rsidRDefault="00EC5DA9" w:rsidP="00EC5DA9">
      <w:pPr>
        <w:spacing w:after="0" w:line="360" w:lineRule="auto"/>
        <w:ind w:left="280" w:right="-1"/>
        <w:jc w:val="center"/>
        <w:rPr>
          <w:rFonts w:eastAsia="Times New Roman" w:cstheme="minorHAnsi"/>
          <w:b/>
          <w:sz w:val="20"/>
          <w:szCs w:val="20"/>
          <w:lang w:eastAsia="ar-SA"/>
        </w:rPr>
      </w:pPr>
      <w:r w:rsidRPr="00BF7C4A">
        <w:rPr>
          <w:rFonts w:eastAsia="Times New Roman" w:cstheme="minorHAnsi"/>
          <w:b/>
          <w:sz w:val="20"/>
          <w:szCs w:val="20"/>
        </w:rPr>
        <w:t>Secretário Municipal de Esporte, Juventude e Lazer</w:t>
      </w:r>
    </w:p>
    <w:p w:rsidR="00EC5DA9" w:rsidRPr="00BF7C4A" w:rsidRDefault="00EC5DA9" w:rsidP="00EC5DA9">
      <w:pPr>
        <w:spacing w:after="0" w:line="360" w:lineRule="auto"/>
        <w:ind w:left="280" w:right="-1"/>
        <w:jc w:val="center"/>
        <w:rPr>
          <w:rFonts w:eastAsia="Times New Roman" w:cstheme="minorHAnsi"/>
          <w:b/>
          <w:sz w:val="20"/>
          <w:szCs w:val="20"/>
          <w:lang w:eastAsia="ar-SA"/>
        </w:rPr>
      </w:pPr>
    </w:p>
    <w:p w:rsidR="00EC5DA9" w:rsidRPr="00BF7C4A" w:rsidRDefault="00EC5DA9" w:rsidP="00EC5DA9">
      <w:pPr>
        <w:spacing w:after="0" w:line="360" w:lineRule="auto"/>
        <w:ind w:left="280" w:right="-1"/>
        <w:jc w:val="center"/>
        <w:rPr>
          <w:rFonts w:eastAsia="Times New Roman" w:cstheme="minorHAnsi"/>
          <w:b/>
          <w:sz w:val="20"/>
          <w:szCs w:val="20"/>
          <w:lang w:eastAsia="ar-SA"/>
        </w:rPr>
      </w:pPr>
    </w:p>
    <w:p w:rsidR="00EC5DA9" w:rsidRPr="00BF7C4A" w:rsidRDefault="00EC5DA9" w:rsidP="00EC5DA9">
      <w:pPr>
        <w:spacing w:after="0" w:line="360" w:lineRule="auto"/>
        <w:ind w:left="280" w:right="-1"/>
        <w:jc w:val="center"/>
        <w:rPr>
          <w:rFonts w:eastAsia="Times New Roman" w:cstheme="minorHAnsi"/>
          <w:b/>
          <w:sz w:val="20"/>
          <w:szCs w:val="20"/>
          <w:lang w:eastAsia="ar-SA"/>
        </w:rPr>
      </w:pPr>
      <w:r w:rsidRPr="00BF7C4A">
        <w:rPr>
          <w:rFonts w:eastAsia="Times New Roman" w:cstheme="minorHAnsi"/>
          <w:b/>
          <w:sz w:val="20"/>
          <w:szCs w:val="20"/>
          <w:lang w:eastAsia="ar-SA"/>
        </w:rPr>
        <w:t>Edivaldo Bueno dos Santos</w:t>
      </w:r>
    </w:p>
    <w:p w:rsidR="008A2078" w:rsidRPr="006E2B9D" w:rsidRDefault="00EC5DA9" w:rsidP="00EC5DA9">
      <w:pPr>
        <w:spacing w:after="0" w:line="360" w:lineRule="auto"/>
        <w:ind w:left="280" w:right="-1"/>
        <w:jc w:val="center"/>
        <w:rPr>
          <w:rFonts w:cstheme="minorHAnsi"/>
        </w:rPr>
      </w:pPr>
      <w:r>
        <w:rPr>
          <w:rFonts w:eastAsia="Times New Roman" w:cstheme="minorHAnsi"/>
          <w:b/>
          <w:sz w:val="20"/>
          <w:szCs w:val="20"/>
          <w:lang w:eastAsia="ar-SA"/>
        </w:rPr>
        <w:t>Câmara Municipal de Cambuí/MG</w:t>
      </w:r>
      <w:bookmarkStart w:id="13" w:name="art23§5"/>
      <w:bookmarkEnd w:id="13"/>
    </w:p>
    <w:sectPr w:rsidR="008A2078" w:rsidRPr="006E2B9D" w:rsidSect="00CE5707">
      <w:head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098F" w:rsidRDefault="00EA098F" w:rsidP="008B5C7E">
      <w:pPr>
        <w:spacing w:after="0" w:line="240" w:lineRule="auto"/>
      </w:pPr>
      <w:r>
        <w:separator/>
      </w:r>
    </w:p>
  </w:endnote>
  <w:endnote w:type="continuationSeparator" w:id="1">
    <w:p w:rsidR="00EA098F" w:rsidRDefault="00EA098F" w:rsidP="008B5C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098F" w:rsidRDefault="00EA098F" w:rsidP="008B5C7E">
      <w:pPr>
        <w:spacing w:after="0" w:line="240" w:lineRule="auto"/>
      </w:pPr>
      <w:r>
        <w:separator/>
      </w:r>
    </w:p>
  </w:footnote>
  <w:footnote w:type="continuationSeparator" w:id="1">
    <w:p w:rsidR="00EA098F" w:rsidRDefault="00EA098F" w:rsidP="008B5C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98A" w:rsidRPr="003D2567" w:rsidRDefault="00F7498A" w:rsidP="00F7498A">
    <w:pPr>
      <w:pStyle w:val="Cabealho"/>
      <w:jc w:val="center"/>
      <w:rPr>
        <w:rFonts w:ascii="Bookman Old Style" w:hAnsi="Bookman Old Style"/>
        <w:sz w:val="40"/>
      </w:rPr>
    </w:pPr>
    <w:r w:rsidRPr="002E6A76">
      <w:rPr>
        <w:rFonts w:ascii="Verdana" w:hAnsi="Verdana"/>
        <w:noProof/>
        <w:sz w:val="20"/>
        <w:szCs w:val="20"/>
        <w:lang w:eastAsia="pt-BR"/>
      </w:rPr>
      <w:drawing>
        <wp:anchor distT="0" distB="0" distL="114300" distR="114300" simplePos="0" relativeHeight="251661312" behindDoc="0" locked="0" layoutInCell="1" allowOverlap="1">
          <wp:simplePos x="0" y="0"/>
          <wp:positionH relativeFrom="column">
            <wp:posOffset>-493395</wp:posOffset>
          </wp:positionH>
          <wp:positionV relativeFrom="paragraph">
            <wp:posOffset>-23495</wp:posOffset>
          </wp:positionV>
          <wp:extent cx="754380" cy="800100"/>
          <wp:effectExtent l="19050" t="0" r="762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4380" cy="800100"/>
                  </a:xfrm>
                  <a:prstGeom prst="rect">
                    <a:avLst/>
                  </a:prstGeom>
                  <a:noFill/>
                  <a:ln>
                    <a:noFill/>
                  </a:ln>
                </pic:spPr>
              </pic:pic>
            </a:graphicData>
          </a:graphic>
        </wp:anchor>
      </w:drawing>
    </w:r>
    <w:r w:rsidRPr="003D2567">
      <w:rPr>
        <w:rFonts w:ascii="Bookman Old Style" w:hAnsi="Bookman Old Style"/>
        <w:sz w:val="40"/>
      </w:rPr>
      <w:t>PREFEITURA MUNICIPAL DE CAMBUÍ</w:t>
    </w:r>
  </w:p>
  <w:p w:rsidR="00F7498A" w:rsidRPr="003D2567" w:rsidRDefault="00F7498A" w:rsidP="00F7498A">
    <w:pPr>
      <w:pStyle w:val="Cabealho"/>
      <w:jc w:val="center"/>
      <w:rPr>
        <w:rFonts w:ascii="Bookman Old Style" w:hAnsi="Bookman Old Style"/>
        <w:sz w:val="28"/>
      </w:rPr>
    </w:pPr>
    <w:r w:rsidRPr="003D2567">
      <w:rPr>
        <w:rFonts w:ascii="Bookman Old Style" w:hAnsi="Bookman Old Style"/>
        <w:sz w:val="28"/>
      </w:rPr>
      <w:t>Estado de Minas Gerais</w:t>
    </w:r>
  </w:p>
  <w:p w:rsidR="00F7498A" w:rsidRPr="003D2567" w:rsidRDefault="00F7498A" w:rsidP="00F7498A">
    <w:pPr>
      <w:pStyle w:val="Cabealho"/>
      <w:jc w:val="center"/>
      <w:rPr>
        <w:rFonts w:ascii="Bookman Old Style" w:hAnsi="Bookman Old Style"/>
      </w:rPr>
    </w:pPr>
    <w:r w:rsidRPr="003D2567">
      <w:rPr>
        <w:rFonts w:ascii="Bookman Old Style" w:hAnsi="Bookman Old Style"/>
      </w:rPr>
      <w:t>Administração 20</w:t>
    </w:r>
    <w:r>
      <w:rPr>
        <w:rFonts w:ascii="Bookman Old Style" w:hAnsi="Bookman Old Style"/>
      </w:rPr>
      <w:t>21</w:t>
    </w:r>
    <w:r w:rsidRPr="003D2567">
      <w:rPr>
        <w:rFonts w:ascii="Bookman Old Style" w:hAnsi="Bookman Old Style"/>
      </w:rPr>
      <w:t>/20</w:t>
    </w:r>
    <w:r>
      <w:rPr>
        <w:rFonts w:ascii="Bookman Old Style" w:hAnsi="Bookman Old Style"/>
      </w:rPr>
      <w:t>24</w:t>
    </w:r>
  </w:p>
  <w:p w:rsidR="00F7498A" w:rsidRDefault="00F7498A">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C7E" w:rsidRPr="003D2567" w:rsidRDefault="008B5C7E" w:rsidP="008B5C7E">
    <w:pPr>
      <w:pStyle w:val="Cabealho"/>
      <w:jc w:val="center"/>
      <w:rPr>
        <w:rFonts w:ascii="Bookman Old Style" w:hAnsi="Bookman Old Style"/>
        <w:sz w:val="40"/>
      </w:rPr>
    </w:pPr>
    <w:r>
      <w:rPr>
        <w:rFonts w:ascii="Bookman Old Style" w:hAnsi="Bookman Old Style"/>
        <w:noProof/>
        <w:sz w:val="40"/>
        <w:lang w:eastAsia="pt-BR"/>
      </w:rPr>
      <w:drawing>
        <wp:anchor distT="0" distB="0" distL="114300" distR="114300" simplePos="0" relativeHeight="251659264" behindDoc="0" locked="0" layoutInCell="1" allowOverlap="1">
          <wp:simplePos x="0" y="0"/>
          <wp:positionH relativeFrom="column">
            <wp:posOffset>-466725</wp:posOffset>
          </wp:positionH>
          <wp:positionV relativeFrom="paragraph">
            <wp:posOffset>-76200</wp:posOffset>
          </wp:positionV>
          <wp:extent cx="613410" cy="647700"/>
          <wp:effectExtent l="1905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13410" cy="647700"/>
                  </a:xfrm>
                  <a:prstGeom prst="rect">
                    <a:avLst/>
                  </a:prstGeom>
                  <a:noFill/>
                  <a:ln>
                    <a:noFill/>
                  </a:ln>
                </pic:spPr>
              </pic:pic>
            </a:graphicData>
          </a:graphic>
        </wp:anchor>
      </w:drawing>
    </w:r>
    <w:r w:rsidRPr="003D2567">
      <w:rPr>
        <w:rFonts w:ascii="Bookman Old Style" w:hAnsi="Bookman Old Style"/>
        <w:sz w:val="40"/>
      </w:rPr>
      <w:t>PREFEITURA MUNICIPAL DE CAMBUÍ</w:t>
    </w:r>
  </w:p>
  <w:p w:rsidR="008B5C7E" w:rsidRPr="003D2567" w:rsidRDefault="008B5C7E" w:rsidP="008B5C7E">
    <w:pPr>
      <w:pStyle w:val="Cabealho"/>
      <w:jc w:val="center"/>
      <w:rPr>
        <w:rFonts w:ascii="Bookman Old Style" w:hAnsi="Bookman Old Style"/>
        <w:sz w:val="28"/>
      </w:rPr>
    </w:pPr>
    <w:r w:rsidRPr="003D2567">
      <w:rPr>
        <w:rFonts w:ascii="Bookman Old Style" w:hAnsi="Bookman Old Style"/>
        <w:sz w:val="28"/>
      </w:rPr>
      <w:t>Estado de Minas Gerais</w:t>
    </w:r>
  </w:p>
  <w:p w:rsidR="008B5C7E" w:rsidRPr="003D2567" w:rsidRDefault="008B5C7E" w:rsidP="008B5C7E">
    <w:pPr>
      <w:pStyle w:val="Cabealho"/>
      <w:jc w:val="center"/>
      <w:rPr>
        <w:rFonts w:ascii="Bookman Old Style" w:hAnsi="Bookman Old Style"/>
      </w:rPr>
    </w:pPr>
    <w:r w:rsidRPr="003D2567">
      <w:rPr>
        <w:rFonts w:ascii="Bookman Old Style" w:hAnsi="Bookman Old Style"/>
      </w:rPr>
      <w:t>Administração 20</w:t>
    </w:r>
    <w:r>
      <w:rPr>
        <w:rFonts w:ascii="Bookman Old Style" w:hAnsi="Bookman Old Style"/>
      </w:rPr>
      <w:t>21</w:t>
    </w:r>
    <w:r w:rsidRPr="003D2567">
      <w:rPr>
        <w:rFonts w:ascii="Bookman Old Style" w:hAnsi="Bookman Old Style"/>
      </w:rPr>
      <w:t>/20</w:t>
    </w:r>
    <w:r>
      <w:rPr>
        <w:rFonts w:ascii="Bookman Old Style" w:hAnsi="Bookman Old Style"/>
      </w:rPr>
      <w:t>24</w:t>
    </w:r>
  </w:p>
  <w:p w:rsidR="008B5C7E" w:rsidRDefault="008B5C7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06657"/>
    <w:multiLevelType w:val="hybridMultilevel"/>
    <w:tmpl w:val="B6268710"/>
    <w:lvl w:ilvl="0" w:tplc="3402910A">
      <w:start w:val="17"/>
      <w:numFmt w:val="bullet"/>
      <w:lvlText w:val=""/>
      <w:lvlJc w:val="left"/>
      <w:pPr>
        <w:ind w:left="720" w:hanging="360"/>
      </w:pPr>
      <w:rPr>
        <w:rFonts w:ascii="Wingdings" w:eastAsia="Times New Roman" w:hAnsi="Wingdings"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EFC1A7D"/>
    <w:multiLevelType w:val="hybridMultilevel"/>
    <w:tmpl w:val="D46026F0"/>
    <w:lvl w:ilvl="0" w:tplc="B35C517E">
      <w:numFmt w:val="bullet"/>
      <w:lvlText w:val=""/>
      <w:lvlJc w:val="left"/>
      <w:pPr>
        <w:ind w:left="720" w:hanging="360"/>
      </w:pPr>
      <w:rPr>
        <w:rFonts w:ascii="Wingdings" w:eastAsia="Calibri" w:hAnsi="Wingdings"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45323DD"/>
    <w:multiLevelType w:val="hybridMultilevel"/>
    <w:tmpl w:val="338E2F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36E93ACC"/>
    <w:multiLevelType w:val="hybridMultilevel"/>
    <w:tmpl w:val="CCCE78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3DE71655"/>
    <w:multiLevelType w:val="hybridMultilevel"/>
    <w:tmpl w:val="6840C94A"/>
    <w:lvl w:ilvl="0" w:tplc="C2B89DAE">
      <w:start w:val="5"/>
      <w:numFmt w:val="decimal"/>
      <w:lvlText w:val="%1."/>
      <w:lvlJc w:val="left"/>
      <w:pPr>
        <w:ind w:left="855" w:hanging="360"/>
      </w:pPr>
      <w:rPr>
        <w:rFonts w:hint="default"/>
      </w:rPr>
    </w:lvl>
    <w:lvl w:ilvl="1" w:tplc="04160019">
      <w:start w:val="1"/>
      <w:numFmt w:val="lowerLetter"/>
      <w:lvlText w:val="%2."/>
      <w:lvlJc w:val="left"/>
      <w:pPr>
        <w:ind w:left="1495" w:hanging="360"/>
      </w:pPr>
    </w:lvl>
    <w:lvl w:ilvl="2" w:tplc="0416001B" w:tentative="1">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5">
    <w:nsid w:val="4216769E"/>
    <w:multiLevelType w:val="multilevel"/>
    <w:tmpl w:val="B9FC6BF8"/>
    <w:lvl w:ilvl="0">
      <w:start w:val="1"/>
      <w:numFmt w:val="decimal"/>
      <w:lvlText w:val="%1."/>
      <w:lvlJc w:val="left"/>
      <w:pPr>
        <w:ind w:left="495" w:hanging="495"/>
      </w:pPr>
      <w:rPr>
        <w:rFonts w:hint="default"/>
        <w:color w:val="auto"/>
      </w:rPr>
    </w:lvl>
    <w:lvl w:ilvl="1">
      <w:start w:val="1"/>
      <w:numFmt w:val="decimal"/>
      <w:lvlText w:val="%1.%2."/>
      <w:lvlJc w:val="left"/>
      <w:pPr>
        <w:ind w:left="495" w:hanging="495"/>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36830F8"/>
    <w:multiLevelType w:val="hybridMultilevel"/>
    <w:tmpl w:val="16C0401C"/>
    <w:lvl w:ilvl="0" w:tplc="0DA2450A">
      <w:start w:val="3"/>
      <w:numFmt w:val="decimal"/>
      <w:lvlText w:val="%1"/>
      <w:lvlJc w:val="left"/>
      <w:pPr>
        <w:ind w:left="855" w:hanging="360"/>
      </w:pPr>
      <w:rPr>
        <w:rFonts w:hint="default"/>
      </w:rPr>
    </w:lvl>
    <w:lvl w:ilvl="1" w:tplc="04160019" w:tentative="1">
      <w:start w:val="1"/>
      <w:numFmt w:val="lowerLetter"/>
      <w:lvlText w:val="%2."/>
      <w:lvlJc w:val="left"/>
      <w:pPr>
        <w:ind w:left="1575" w:hanging="360"/>
      </w:pPr>
    </w:lvl>
    <w:lvl w:ilvl="2" w:tplc="0416001B" w:tentative="1">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7">
    <w:nsid w:val="45E5272D"/>
    <w:multiLevelType w:val="hybridMultilevel"/>
    <w:tmpl w:val="2A1E2178"/>
    <w:lvl w:ilvl="0" w:tplc="6D26B6E6">
      <w:start w:val="5"/>
      <w:numFmt w:val="bullet"/>
      <w:lvlText w:val=""/>
      <w:lvlJc w:val="left"/>
      <w:pPr>
        <w:ind w:left="720" w:hanging="360"/>
      </w:pPr>
      <w:rPr>
        <w:rFonts w:ascii="Wingdings" w:eastAsia="Times New Roman"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463B0C37"/>
    <w:multiLevelType w:val="hybridMultilevel"/>
    <w:tmpl w:val="7592E1E2"/>
    <w:lvl w:ilvl="0" w:tplc="04160019">
      <w:start w:val="1"/>
      <w:numFmt w:val="lowerLetter"/>
      <w:lvlText w:val="%1."/>
      <w:lvlJc w:val="left"/>
      <w:pPr>
        <w:ind w:left="1855" w:hanging="360"/>
      </w:pPr>
    </w:lvl>
    <w:lvl w:ilvl="1" w:tplc="04160019" w:tentative="1">
      <w:start w:val="1"/>
      <w:numFmt w:val="lowerLetter"/>
      <w:lvlText w:val="%2."/>
      <w:lvlJc w:val="left"/>
      <w:pPr>
        <w:ind w:left="2575" w:hanging="360"/>
      </w:pPr>
    </w:lvl>
    <w:lvl w:ilvl="2" w:tplc="0416001B" w:tentative="1">
      <w:start w:val="1"/>
      <w:numFmt w:val="lowerRoman"/>
      <w:lvlText w:val="%3."/>
      <w:lvlJc w:val="right"/>
      <w:pPr>
        <w:ind w:left="3295" w:hanging="180"/>
      </w:pPr>
    </w:lvl>
    <w:lvl w:ilvl="3" w:tplc="0416000F" w:tentative="1">
      <w:start w:val="1"/>
      <w:numFmt w:val="decimal"/>
      <w:lvlText w:val="%4."/>
      <w:lvlJc w:val="left"/>
      <w:pPr>
        <w:ind w:left="4015" w:hanging="360"/>
      </w:pPr>
    </w:lvl>
    <w:lvl w:ilvl="4" w:tplc="04160019" w:tentative="1">
      <w:start w:val="1"/>
      <w:numFmt w:val="lowerLetter"/>
      <w:lvlText w:val="%5."/>
      <w:lvlJc w:val="left"/>
      <w:pPr>
        <w:ind w:left="4735" w:hanging="360"/>
      </w:pPr>
    </w:lvl>
    <w:lvl w:ilvl="5" w:tplc="0416001B" w:tentative="1">
      <w:start w:val="1"/>
      <w:numFmt w:val="lowerRoman"/>
      <w:lvlText w:val="%6."/>
      <w:lvlJc w:val="right"/>
      <w:pPr>
        <w:ind w:left="5455" w:hanging="180"/>
      </w:pPr>
    </w:lvl>
    <w:lvl w:ilvl="6" w:tplc="0416000F" w:tentative="1">
      <w:start w:val="1"/>
      <w:numFmt w:val="decimal"/>
      <w:lvlText w:val="%7."/>
      <w:lvlJc w:val="left"/>
      <w:pPr>
        <w:ind w:left="6175" w:hanging="360"/>
      </w:pPr>
    </w:lvl>
    <w:lvl w:ilvl="7" w:tplc="04160019" w:tentative="1">
      <w:start w:val="1"/>
      <w:numFmt w:val="lowerLetter"/>
      <w:lvlText w:val="%8."/>
      <w:lvlJc w:val="left"/>
      <w:pPr>
        <w:ind w:left="6895" w:hanging="360"/>
      </w:pPr>
    </w:lvl>
    <w:lvl w:ilvl="8" w:tplc="0416001B" w:tentative="1">
      <w:start w:val="1"/>
      <w:numFmt w:val="lowerRoman"/>
      <w:lvlText w:val="%9."/>
      <w:lvlJc w:val="right"/>
      <w:pPr>
        <w:ind w:left="7615" w:hanging="180"/>
      </w:pPr>
    </w:lvl>
  </w:abstractNum>
  <w:abstractNum w:abstractNumId="9">
    <w:nsid w:val="492B3A74"/>
    <w:multiLevelType w:val="multilevel"/>
    <w:tmpl w:val="9AE020D8"/>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4F3038C2"/>
    <w:multiLevelType w:val="hybridMultilevel"/>
    <w:tmpl w:val="57C80740"/>
    <w:lvl w:ilvl="0" w:tplc="04160001">
      <w:start w:val="1"/>
      <w:numFmt w:val="bullet"/>
      <w:lvlText w:val=""/>
      <w:lvlJc w:val="left"/>
      <w:pPr>
        <w:ind w:left="1495" w:hanging="360"/>
      </w:pPr>
      <w:rPr>
        <w:rFonts w:ascii="Symbol" w:hAnsi="Symbol" w:hint="default"/>
      </w:rPr>
    </w:lvl>
    <w:lvl w:ilvl="1" w:tplc="04160003" w:tentative="1">
      <w:start w:val="1"/>
      <w:numFmt w:val="bullet"/>
      <w:lvlText w:val="o"/>
      <w:lvlJc w:val="left"/>
      <w:pPr>
        <w:ind w:left="2215" w:hanging="360"/>
      </w:pPr>
      <w:rPr>
        <w:rFonts w:ascii="Courier New" w:hAnsi="Courier New" w:cs="Courier New" w:hint="default"/>
      </w:rPr>
    </w:lvl>
    <w:lvl w:ilvl="2" w:tplc="04160005" w:tentative="1">
      <w:start w:val="1"/>
      <w:numFmt w:val="bullet"/>
      <w:lvlText w:val=""/>
      <w:lvlJc w:val="left"/>
      <w:pPr>
        <w:ind w:left="2935" w:hanging="360"/>
      </w:pPr>
      <w:rPr>
        <w:rFonts w:ascii="Wingdings" w:hAnsi="Wingdings" w:hint="default"/>
      </w:rPr>
    </w:lvl>
    <w:lvl w:ilvl="3" w:tplc="04160001" w:tentative="1">
      <w:start w:val="1"/>
      <w:numFmt w:val="bullet"/>
      <w:lvlText w:val=""/>
      <w:lvlJc w:val="left"/>
      <w:pPr>
        <w:ind w:left="3655" w:hanging="360"/>
      </w:pPr>
      <w:rPr>
        <w:rFonts w:ascii="Symbol" w:hAnsi="Symbol" w:hint="default"/>
      </w:rPr>
    </w:lvl>
    <w:lvl w:ilvl="4" w:tplc="04160003" w:tentative="1">
      <w:start w:val="1"/>
      <w:numFmt w:val="bullet"/>
      <w:lvlText w:val="o"/>
      <w:lvlJc w:val="left"/>
      <w:pPr>
        <w:ind w:left="4375" w:hanging="360"/>
      </w:pPr>
      <w:rPr>
        <w:rFonts w:ascii="Courier New" w:hAnsi="Courier New" w:cs="Courier New" w:hint="default"/>
      </w:rPr>
    </w:lvl>
    <w:lvl w:ilvl="5" w:tplc="04160005" w:tentative="1">
      <w:start w:val="1"/>
      <w:numFmt w:val="bullet"/>
      <w:lvlText w:val=""/>
      <w:lvlJc w:val="left"/>
      <w:pPr>
        <w:ind w:left="5095" w:hanging="360"/>
      </w:pPr>
      <w:rPr>
        <w:rFonts w:ascii="Wingdings" w:hAnsi="Wingdings" w:hint="default"/>
      </w:rPr>
    </w:lvl>
    <w:lvl w:ilvl="6" w:tplc="04160001" w:tentative="1">
      <w:start w:val="1"/>
      <w:numFmt w:val="bullet"/>
      <w:lvlText w:val=""/>
      <w:lvlJc w:val="left"/>
      <w:pPr>
        <w:ind w:left="5815" w:hanging="360"/>
      </w:pPr>
      <w:rPr>
        <w:rFonts w:ascii="Symbol" w:hAnsi="Symbol" w:hint="default"/>
      </w:rPr>
    </w:lvl>
    <w:lvl w:ilvl="7" w:tplc="04160003" w:tentative="1">
      <w:start w:val="1"/>
      <w:numFmt w:val="bullet"/>
      <w:lvlText w:val="o"/>
      <w:lvlJc w:val="left"/>
      <w:pPr>
        <w:ind w:left="6535" w:hanging="360"/>
      </w:pPr>
      <w:rPr>
        <w:rFonts w:ascii="Courier New" w:hAnsi="Courier New" w:cs="Courier New" w:hint="default"/>
      </w:rPr>
    </w:lvl>
    <w:lvl w:ilvl="8" w:tplc="04160005" w:tentative="1">
      <w:start w:val="1"/>
      <w:numFmt w:val="bullet"/>
      <w:lvlText w:val=""/>
      <w:lvlJc w:val="left"/>
      <w:pPr>
        <w:ind w:left="7255" w:hanging="360"/>
      </w:pPr>
      <w:rPr>
        <w:rFonts w:ascii="Wingdings" w:hAnsi="Wingdings" w:hint="default"/>
      </w:rPr>
    </w:lvl>
  </w:abstractNum>
  <w:abstractNum w:abstractNumId="11">
    <w:nsid w:val="5A1108E0"/>
    <w:multiLevelType w:val="hybridMultilevel"/>
    <w:tmpl w:val="1A4411B4"/>
    <w:lvl w:ilvl="0" w:tplc="86A4E7EE">
      <w:numFmt w:val="bullet"/>
      <w:lvlText w:val=""/>
      <w:lvlJc w:val="left"/>
      <w:pPr>
        <w:ind w:left="720" w:hanging="360"/>
      </w:pPr>
      <w:rPr>
        <w:rFonts w:ascii="Wingdings" w:eastAsiaTheme="minorHAnsi"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74257A23"/>
    <w:multiLevelType w:val="hybridMultilevel"/>
    <w:tmpl w:val="F5AED6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98540FD"/>
    <w:multiLevelType w:val="multilevel"/>
    <w:tmpl w:val="F0E41316"/>
    <w:lvl w:ilvl="0">
      <w:start w:val="3"/>
      <w:numFmt w:val="decimal"/>
      <w:lvlText w:val="%1"/>
      <w:lvlJc w:val="left"/>
      <w:pPr>
        <w:ind w:left="360" w:hanging="360"/>
      </w:pPr>
      <w:rPr>
        <w:rFonts w:hint="default"/>
        <w:b w:val="0"/>
      </w:rPr>
    </w:lvl>
    <w:lvl w:ilvl="1">
      <w:start w:val="3"/>
      <w:numFmt w:val="decimal"/>
      <w:lvlText w:val="%1.%2"/>
      <w:lvlJc w:val="left"/>
      <w:pPr>
        <w:ind w:left="855" w:hanging="360"/>
      </w:pPr>
      <w:rPr>
        <w:rFonts w:hint="default"/>
        <w:b w:val="0"/>
      </w:rPr>
    </w:lvl>
    <w:lvl w:ilvl="2">
      <w:start w:val="1"/>
      <w:numFmt w:val="decimal"/>
      <w:lvlText w:val="%1.%2.%3"/>
      <w:lvlJc w:val="left"/>
      <w:pPr>
        <w:ind w:left="1710" w:hanging="720"/>
      </w:pPr>
      <w:rPr>
        <w:rFonts w:hint="default"/>
        <w:b w:val="0"/>
      </w:rPr>
    </w:lvl>
    <w:lvl w:ilvl="3">
      <w:start w:val="1"/>
      <w:numFmt w:val="decimal"/>
      <w:lvlText w:val="%1.%2.%3.%4"/>
      <w:lvlJc w:val="left"/>
      <w:pPr>
        <w:ind w:left="2205" w:hanging="720"/>
      </w:pPr>
      <w:rPr>
        <w:rFonts w:hint="default"/>
        <w:b w:val="0"/>
      </w:rPr>
    </w:lvl>
    <w:lvl w:ilvl="4">
      <w:start w:val="1"/>
      <w:numFmt w:val="decimal"/>
      <w:lvlText w:val="%1.%2.%3.%4.%5"/>
      <w:lvlJc w:val="left"/>
      <w:pPr>
        <w:ind w:left="3060" w:hanging="1080"/>
      </w:pPr>
      <w:rPr>
        <w:rFonts w:hint="default"/>
        <w:b w:val="0"/>
      </w:rPr>
    </w:lvl>
    <w:lvl w:ilvl="5">
      <w:start w:val="1"/>
      <w:numFmt w:val="decimal"/>
      <w:lvlText w:val="%1.%2.%3.%4.%5.%6"/>
      <w:lvlJc w:val="left"/>
      <w:pPr>
        <w:ind w:left="3555" w:hanging="1080"/>
      </w:pPr>
      <w:rPr>
        <w:rFonts w:hint="default"/>
        <w:b w:val="0"/>
      </w:rPr>
    </w:lvl>
    <w:lvl w:ilvl="6">
      <w:start w:val="1"/>
      <w:numFmt w:val="decimal"/>
      <w:lvlText w:val="%1.%2.%3.%4.%5.%6.%7"/>
      <w:lvlJc w:val="left"/>
      <w:pPr>
        <w:ind w:left="4410" w:hanging="1440"/>
      </w:pPr>
      <w:rPr>
        <w:rFonts w:hint="default"/>
        <w:b w:val="0"/>
      </w:rPr>
    </w:lvl>
    <w:lvl w:ilvl="7">
      <w:start w:val="1"/>
      <w:numFmt w:val="decimal"/>
      <w:lvlText w:val="%1.%2.%3.%4.%5.%6.%7.%8"/>
      <w:lvlJc w:val="left"/>
      <w:pPr>
        <w:ind w:left="4905" w:hanging="1440"/>
      </w:pPr>
      <w:rPr>
        <w:rFonts w:hint="default"/>
        <w:b w:val="0"/>
      </w:rPr>
    </w:lvl>
    <w:lvl w:ilvl="8">
      <w:start w:val="1"/>
      <w:numFmt w:val="decimal"/>
      <w:lvlText w:val="%1.%2.%3.%4.%5.%6.%7.%8.%9"/>
      <w:lvlJc w:val="left"/>
      <w:pPr>
        <w:ind w:left="5760" w:hanging="1800"/>
      </w:pPr>
      <w:rPr>
        <w:rFonts w:hint="default"/>
        <w:b w:val="0"/>
      </w:rPr>
    </w:lvl>
  </w:abstractNum>
  <w:num w:numId="1">
    <w:abstractNumId w:val="5"/>
  </w:num>
  <w:num w:numId="2">
    <w:abstractNumId w:val="9"/>
  </w:num>
  <w:num w:numId="3">
    <w:abstractNumId w:val="13"/>
  </w:num>
  <w:num w:numId="4">
    <w:abstractNumId w:val="4"/>
  </w:num>
  <w:num w:numId="5">
    <w:abstractNumId w:val="6"/>
  </w:num>
  <w:num w:numId="6">
    <w:abstractNumId w:val="8"/>
  </w:num>
  <w:num w:numId="7">
    <w:abstractNumId w:val="11"/>
  </w:num>
  <w:num w:numId="8">
    <w:abstractNumId w:val="12"/>
  </w:num>
  <w:num w:numId="9">
    <w:abstractNumId w:val="7"/>
  </w:num>
  <w:num w:numId="10">
    <w:abstractNumId w:val="10"/>
  </w:num>
  <w:num w:numId="11">
    <w:abstractNumId w:val="3"/>
  </w:num>
  <w:num w:numId="12">
    <w:abstractNumId w:val="1"/>
  </w:num>
  <w:num w:numId="13">
    <w:abstractNumId w:val="2"/>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8B5C7E"/>
    <w:rsid w:val="00006537"/>
    <w:rsid w:val="000276B8"/>
    <w:rsid w:val="000D570C"/>
    <w:rsid w:val="00116B67"/>
    <w:rsid w:val="00120035"/>
    <w:rsid w:val="00174F84"/>
    <w:rsid w:val="001E3D69"/>
    <w:rsid w:val="00216559"/>
    <w:rsid w:val="0023201C"/>
    <w:rsid w:val="00274D73"/>
    <w:rsid w:val="002D71DA"/>
    <w:rsid w:val="002E3A58"/>
    <w:rsid w:val="00336DB4"/>
    <w:rsid w:val="003A16D8"/>
    <w:rsid w:val="003B1D42"/>
    <w:rsid w:val="003B3C69"/>
    <w:rsid w:val="00465FB5"/>
    <w:rsid w:val="004823C8"/>
    <w:rsid w:val="0049044E"/>
    <w:rsid w:val="00494012"/>
    <w:rsid w:val="004B6371"/>
    <w:rsid w:val="004E70F4"/>
    <w:rsid w:val="00533F3A"/>
    <w:rsid w:val="005C34EF"/>
    <w:rsid w:val="005D0DC5"/>
    <w:rsid w:val="005E3E5C"/>
    <w:rsid w:val="005E4C47"/>
    <w:rsid w:val="005F03AC"/>
    <w:rsid w:val="00607B6F"/>
    <w:rsid w:val="00616DBA"/>
    <w:rsid w:val="006579A3"/>
    <w:rsid w:val="006E2B9D"/>
    <w:rsid w:val="00707190"/>
    <w:rsid w:val="00713374"/>
    <w:rsid w:val="00766089"/>
    <w:rsid w:val="00773724"/>
    <w:rsid w:val="00780679"/>
    <w:rsid w:val="007C10E6"/>
    <w:rsid w:val="007E5D85"/>
    <w:rsid w:val="007F3808"/>
    <w:rsid w:val="00802B3E"/>
    <w:rsid w:val="0080426C"/>
    <w:rsid w:val="00830EC4"/>
    <w:rsid w:val="00871488"/>
    <w:rsid w:val="0088488C"/>
    <w:rsid w:val="00887308"/>
    <w:rsid w:val="00897A68"/>
    <w:rsid w:val="008A2078"/>
    <w:rsid w:val="008B5C7E"/>
    <w:rsid w:val="008D785F"/>
    <w:rsid w:val="00964839"/>
    <w:rsid w:val="00984615"/>
    <w:rsid w:val="009A073E"/>
    <w:rsid w:val="009D15B7"/>
    <w:rsid w:val="009E7881"/>
    <w:rsid w:val="009F3F8F"/>
    <w:rsid w:val="00A02DDF"/>
    <w:rsid w:val="00A03D20"/>
    <w:rsid w:val="00A73064"/>
    <w:rsid w:val="00B32A6E"/>
    <w:rsid w:val="00B74526"/>
    <w:rsid w:val="00B93784"/>
    <w:rsid w:val="00BC2AC5"/>
    <w:rsid w:val="00BD60B4"/>
    <w:rsid w:val="00C3669F"/>
    <w:rsid w:val="00C44FAB"/>
    <w:rsid w:val="00C57582"/>
    <w:rsid w:val="00C6687B"/>
    <w:rsid w:val="00C708A1"/>
    <w:rsid w:val="00C86B5A"/>
    <w:rsid w:val="00C97D23"/>
    <w:rsid w:val="00CE5707"/>
    <w:rsid w:val="00D84C82"/>
    <w:rsid w:val="00DE3C9F"/>
    <w:rsid w:val="00E73585"/>
    <w:rsid w:val="00EA098F"/>
    <w:rsid w:val="00EC5DA9"/>
    <w:rsid w:val="00F3368F"/>
    <w:rsid w:val="00F60121"/>
    <w:rsid w:val="00F7498A"/>
    <w:rsid w:val="00FA1DB3"/>
    <w:rsid w:val="00FB4033"/>
    <w:rsid w:val="00FB6F9B"/>
    <w:rsid w:val="00FE02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C7E"/>
    <w:pPr>
      <w:spacing w:after="160" w:line="259" w:lineRule="auto"/>
    </w:pPr>
  </w:style>
  <w:style w:type="paragraph" w:styleId="Ttulo1">
    <w:name w:val="heading 1"/>
    <w:basedOn w:val="Normal"/>
    <w:next w:val="Normal"/>
    <w:link w:val="Ttulo1Char"/>
    <w:uiPriority w:val="9"/>
    <w:qFormat/>
    <w:rsid w:val="008B5C7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
    <w:basedOn w:val="Normal"/>
    <w:link w:val="CabealhoChar"/>
    <w:unhideWhenUsed/>
    <w:rsid w:val="008B5C7E"/>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rsid w:val="008B5C7E"/>
  </w:style>
  <w:style w:type="paragraph" w:styleId="Rodap">
    <w:name w:val="footer"/>
    <w:basedOn w:val="Normal"/>
    <w:link w:val="RodapChar"/>
    <w:uiPriority w:val="99"/>
    <w:semiHidden/>
    <w:unhideWhenUsed/>
    <w:rsid w:val="008B5C7E"/>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5C7E"/>
  </w:style>
  <w:style w:type="table" w:styleId="Tabelacomgrade">
    <w:name w:val="Table Grid"/>
    <w:basedOn w:val="Tabelanormal"/>
    <w:rsid w:val="008B5C7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8B5C7E"/>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8B5C7E"/>
    <w:rPr>
      <w:rFonts w:ascii="Calibri" w:eastAsia="Calibri" w:hAnsi="Calibri" w:cs="Calibri"/>
      <w:lang w:val="pt-PT"/>
    </w:rPr>
  </w:style>
  <w:style w:type="paragraph" w:styleId="PargrafodaLista">
    <w:name w:val="List Paragraph"/>
    <w:aliases w:val="Tabelas"/>
    <w:basedOn w:val="Normal"/>
    <w:link w:val="PargrafodaListaChar"/>
    <w:uiPriority w:val="34"/>
    <w:qFormat/>
    <w:rsid w:val="008B5C7E"/>
    <w:pPr>
      <w:widowControl w:val="0"/>
      <w:autoSpaceDE w:val="0"/>
      <w:autoSpaceDN w:val="0"/>
      <w:spacing w:before="57" w:after="0" w:line="240" w:lineRule="auto"/>
      <w:ind w:left="102" w:right="117"/>
    </w:pPr>
    <w:rPr>
      <w:rFonts w:ascii="Calibri" w:eastAsia="Calibri" w:hAnsi="Calibri" w:cs="Calibri"/>
      <w:lang w:val="pt-PT"/>
    </w:rPr>
  </w:style>
  <w:style w:type="character" w:customStyle="1" w:styleId="PargrafodaListaChar">
    <w:name w:val="Parágrafo da Lista Char"/>
    <w:aliases w:val="Tabelas Char"/>
    <w:link w:val="PargrafodaLista"/>
    <w:uiPriority w:val="34"/>
    <w:locked/>
    <w:rsid w:val="008B5C7E"/>
    <w:rPr>
      <w:rFonts w:ascii="Calibri" w:eastAsia="Calibri" w:hAnsi="Calibri" w:cs="Calibri"/>
      <w:lang w:val="pt-PT"/>
    </w:rPr>
  </w:style>
  <w:style w:type="paragraph" w:customStyle="1" w:styleId="Nivel01">
    <w:name w:val="Nivel 01"/>
    <w:basedOn w:val="Ttulo1"/>
    <w:next w:val="Normal"/>
    <w:link w:val="Nivel01Char"/>
    <w:autoRedefine/>
    <w:qFormat/>
    <w:rsid w:val="008B5C7E"/>
    <w:pPr>
      <w:tabs>
        <w:tab w:val="left" w:pos="567"/>
      </w:tabs>
      <w:spacing w:before="240" w:after="120" w:line="276" w:lineRule="auto"/>
      <w:jc w:val="both"/>
    </w:pPr>
    <w:rPr>
      <w:rFonts w:ascii="Arial" w:hAnsi="Arial" w:cs="Arial"/>
      <w:color w:val="auto"/>
      <w:sz w:val="20"/>
      <w:szCs w:val="20"/>
      <w:lang w:eastAsia="pt-BR"/>
    </w:rPr>
  </w:style>
  <w:style w:type="paragraph" w:customStyle="1" w:styleId="Nivel2">
    <w:name w:val="Nivel 2"/>
    <w:basedOn w:val="Normal"/>
    <w:link w:val="Nivel2Char"/>
    <w:autoRedefine/>
    <w:qFormat/>
    <w:rsid w:val="008B5C7E"/>
    <w:pPr>
      <w:spacing w:before="120" w:after="120" w:line="276" w:lineRule="auto"/>
      <w:jc w:val="both"/>
    </w:pPr>
    <w:rPr>
      <w:rFonts w:ascii="Arial" w:eastAsia="Arial" w:hAnsi="Arial" w:cs="Arial"/>
      <w:color w:val="000000"/>
      <w:sz w:val="20"/>
      <w:szCs w:val="20"/>
      <w:lang w:eastAsia="pt-BR"/>
    </w:rPr>
  </w:style>
  <w:style w:type="character" w:customStyle="1" w:styleId="Nivel2Char">
    <w:name w:val="Nivel 2 Char"/>
    <w:basedOn w:val="Fontepargpadro"/>
    <w:link w:val="Nivel2"/>
    <w:locked/>
    <w:rsid w:val="008B5C7E"/>
    <w:rPr>
      <w:rFonts w:ascii="Arial" w:eastAsia="Arial" w:hAnsi="Arial" w:cs="Arial"/>
      <w:color w:val="000000"/>
      <w:sz w:val="20"/>
      <w:szCs w:val="20"/>
      <w:lang w:eastAsia="pt-BR"/>
    </w:rPr>
  </w:style>
  <w:style w:type="character" w:customStyle="1" w:styleId="Nivel01Char">
    <w:name w:val="Nivel 01 Char"/>
    <w:basedOn w:val="Fontepargpadro"/>
    <w:link w:val="Nivel01"/>
    <w:rsid w:val="008B5C7E"/>
    <w:rPr>
      <w:rFonts w:ascii="Arial" w:eastAsiaTheme="majorEastAsia" w:hAnsi="Arial" w:cs="Arial"/>
      <w:b/>
      <w:bCs/>
      <w:sz w:val="20"/>
      <w:szCs w:val="20"/>
      <w:lang w:eastAsia="pt-BR"/>
    </w:rPr>
  </w:style>
  <w:style w:type="character" w:customStyle="1" w:styleId="Ttulo1Char">
    <w:name w:val="Título 1 Char"/>
    <w:basedOn w:val="Fontepargpadro"/>
    <w:link w:val="Ttulo1"/>
    <w:uiPriority w:val="9"/>
    <w:rsid w:val="008B5C7E"/>
    <w:rPr>
      <w:rFonts w:asciiTheme="majorHAnsi" w:eastAsiaTheme="majorEastAsia" w:hAnsiTheme="majorHAnsi" w:cstheme="majorBidi"/>
      <w:b/>
      <w:bCs/>
      <w:color w:val="365F91" w:themeColor="accent1" w:themeShade="BF"/>
      <w:sz w:val="28"/>
      <w:szCs w:val="28"/>
    </w:rPr>
  </w:style>
  <w:style w:type="character" w:styleId="Hyperlink">
    <w:name w:val="Hyperlink"/>
    <w:basedOn w:val="Fontepargpadro"/>
    <w:uiPriority w:val="99"/>
    <w:unhideWhenUsed/>
    <w:rsid w:val="00216559"/>
    <w:rPr>
      <w:color w:val="0000FF" w:themeColor="hyperlink"/>
      <w:u w:val="single"/>
    </w:rPr>
  </w:style>
  <w:style w:type="paragraph" w:styleId="NormalWeb">
    <w:name w:val="Normal (Web)"/>
    <w:basedOn w:val="Normal"/>
    <w:uiPriority w:val="99"/>
    <w:semiHidden/>
    <w:unhideWhenUsed/>
    <w:rsid w:val="008A2078"/>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71A28-300A-4213-98BA-CBD4550EE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Pages>
  <Words>3856</Words>
  <Characters>20823</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2024-02-21T18:30:00Z</cp:lastPrinted>
  <dcterms:created xsi:type="dcterms:W3CDTF">2024-02-15T11:40:00Z</dcterms:created>
  <dcterms:modified xsi:type="dcterms:W3CDTF">2024-02-21T18:42:00Z</dcterms:modified>
</cp:coreProperties>
</file>