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D0F6C02" w14:textId="25998C71" w:rsidR="00A349F2" w:rsidRPr="00BF2928" w:rsidRDefault="00A349F2" w:rsidP="009B109D">
      <w:pPr>
        <w:spacing w:line="360" w:lineRule="auto"/>
        <w:jc w:val="center"/>
        <w:rPr>
          <w:rFonts w:ascii="Arial" w:eastAsia="Arial" w:hAnsi="Arial" w:cs="Arial"/>
          <w:b/>
          <w:sz w:val="32"/>
          <w:szCs w:val="32"/>
        </w:rPr>
      </w:pPr>
      <w:bookmarkStart w:id="0" w:name="_Hlk143699894"/>
      <w:r w:rsidRPr="00BF2928">
        <w:rPr>
          <w:rFonts w:ascii="Arial" w:eastAsia="Arial" w:hAnsi="Arial" w:cs="Arial"/>
          <w:b/>
          <w:sz w:val="32"/>
          <w:szCs w:val="32"/>
        </w:rPr>
        <w:t xml:space="preserve">TERMO DE REFERÊNCIA Nº </w:t>
      </w:r>
      <w:r w:rsidR="00AE714E">
        <w:rPr>
          <w:rFonts w:ascii="Arial" w:eastAsia="Arial" w:hAnsi="Arial" w:cs="Arial"/>
          <w:b/>
          <w:sz w:val="32"/>
          <w:szCs w:val="32"/>
        </w:rPr>
        <w:t>1</w:t>
      </w:r>
      <w:r w:rsidR="00CC336A">
        <w:rPr>
          <w:rFonts w:ascii="Arial" w:eastAsia="Arial" w:hAnsi="Arial" w:cs="Arial"/>
          <w:b/>
          <w:sz w:val="32"/>
          <w:szCs w:val="32"/>
        </w:rPr>
        <w:t>5</w:t>
      </w:r>
      <w:r w:rsidRPr="00BF2928">
        <w:rPr>
          <w:rFonts w:ascii="Arial" w:eastAsia="Arial" w:hAnsi="Arial" w:cs="Arial"/>
          <w:b/>
          <w:sz w:val="32"/>
          <w:szCs w:val="32"/>
        </w:rPr>
        <w:t>/202</w:t>
      </w:r>
      <w:r w:rsidR="00D75E2C">
        <w:rPr>
          <w:rFonts w:ascii="Arial" w:eastAsia="Arial" w:hAnsi="Arial" w:cs="Arial"/>
          <w:b/>
          <w:sz w:val="32"/>
          <w:szCs w:val="32"/>
        </w:rPr>
        <w:t>4</w:t>
      </w:r>
    </w:p>
    <w:p w14:paraId="477CB1F2" w14:textId="01834A8C" w:rsidR="005A51DA" w:rsidRPr="00DB296B" w:rsidRDefault="005A51DA" w:rsidP="00653CCC">
      <w:pPr>
        <w:spacing w:line="360" w:lineRule="auto"/>
        <w:jc w:val="center"/>
        <w:rPr>
          <w:rFonts w:ascii="Arial" w:eastAsia="Arial" w:hAnsi="Arial" w:cs="Arial"/>
          <w:b/>
          <w:color w:val="FF0000"/>
          <w:sz w:val="24"/>
          <w:szCs w:val="24"/>
        </w:rPr>
      </w:pPr>
    </w:p>
    <w:p w14:paraId="2984F070" w14:textId="1E8178C6" w:rsidR="00A349F2" w:rsidRPr="00653CCC" w:rsidRDefault="00A349F2" w:rsidP="00653CCC">
      <w:pPr>
        <w:spacing w:line="360" w:lineRule="auto"/>
        <w:rPr>
          <w:rFonts w:ascii="Arial" w:eastAsia="Arial" w:hAnsi="Arial" w:cs="Arial"/>
          <w:b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>UNIDADE(S) REQUISITANTE(S)</w:t>
      </w:r>
    </w:p>
    <w:p w14:paraId="266CDDD7" w14:textId="24D40E23" w:rsidR="00D75E2C" w:rsidRPr="00653CCC" w:rsidRDefault="00D75E2C" w:rsidP="00653CCC">
      <w:pPr>
        <w:spacing w:line="360" w:lineRule="auto"/>
        <w:rPr>
          <w:rFonts w:ascii="Arial" w:eastAsia="Luxi Sans" w:hAnsi="Arial" w:cs="Arial"/>
          <w:sz w:val="24"/>
          <w:szCs w:val="24"/>
        </w:rPr>
      </w:pPr>
      <w:r w:rsidRPr="00653CCC">
        <w:rPr>
          <w:rFonts w:ascii="Arial" w:eastAsia="Luxi Sans" w:hAnsi="Arial" w:cs="Arial"/>
          <w:sz w:val="24"/>
          <w:szCs w:val="24"/>
        </w:rPr>
        <w:t>SMFA – Secretaria Municipal de Fazenda</w:t>
      </w:r>
    </w:p>
    <w:p w14:paraId="398751F4" w14:textId="77777777" w:rsidR="00D75E2C" w:rsidRPr="00653CCC" w:rsidRDefault="00D75E2C" w:rsidP="00653CC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53CCC">
        <w:rPr>
          <w:rFonts w:ascii="Arial" w:hAnsi="Arial" w:cs="Arial"/>
          <w:bCs/>
          <w:sz w:val="24"/>
          <w:szCs w:val="24"/>
        </w:rPr>
        <w:t>SUALOG – Subsecretaria de Administração e Logística</w:t>
      </w:r>
    </w:p>
    <w:p w14:paraId="175FD71C" w14:textId="77777777" w:rsidR="00D75E2C" w:rsidRPr="00653CCC" w:rsidRDefault="00D75E2C" w:rsidP="00653CCC">
      <w:pPr>
        <w:spacing w:line="360" w:lineRule="auto"/>
        <w:rPr>
          <w:rFonts w:ascii="Arial" w:eastAsia="Luxi Sans" w:hAnsi="Arial" w:cs="Arial"/>
          <w:sz w:val="24"/>
          <w:szCs w:val="24"/>
        </w:rPr>
      </w:pPr>
      <w:r w:rsidRPr="00653CCC">
        <w:rPr>
          <w:rFonts w:ascii="Arial" w:eastAsia="Luxi Sans" w:hAnsi="Arial" w:cs="Arial"/>
          <w:sz w:val="24"/>
          <w:szCs w:val="24"/>
        </w:rPr>
        <w:t>GLOGI-FA – Gerência de Logística</w:t>
      </w:r>
    </w:p>
    <w:p w14:paraId="6C08BA3F" w14:textId="77777777" w:rsidR="00A349F2" w:rsidRPr="00653CCC" w:rsidRDefault="00A349F2" w:rsidP="00653CCC">
      <w:pPr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25DE009E" w14:textId="6802FB86" w:rsidR="00A349F2" w:rsidRPr="00653CCC" w:rsidRDefault="00A349F2" w:rsidP="00653CCC">
      <w:pPr>
        <w:spacing w:line="360" w:lineRule="auto"/>
        <w:rPr>
          <w:rFonts w:ascii="Arial" w:eastAsia="Arial" w:hAnsi="Arial" w:cs="Arial"/>
          <w:b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>RESPONSÁVEL(IS) PELA EMISSÃO</w:t>
      </w:r>
    </w:p>
    <w:p w14:paraId="586EDC39" w14:textId="78C11933" w:rsidR="00D75E2C" w:rsidRPr="00653CCC" w:rsidRDefault="00D75E2C" w:rsidP="00653CCC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rPr>
          <w:rFonts w:cs="Arial"/>
          <w:spacing w:val="0"/>
          <w:szCs w:val="24"/>
          <w:lang w:val="pt-BR"/>
        </w:rPr>
      </w:pPr>
      <w:proofErr w:type="spellStart"/>
      <w:r w:rsidRPr="00653CCC">
        <w:rPr>
          <w:rFonts w:cs="Arial"/>
          <w:szCs w:val="24"/>
          <w:shd w:val="clear" w:color="auto" w:fill="FFFFFF"/>
          <w:lang w:val="pt-BR"/>
        </w:rPr>
        <w:t>Juacêni</w:t>
      </w:r>
      <w:proofErr w:type="spellEnd"/>
      <w:r w:rsidRPr="00653CCC">
        <w:rPr>
          <w:rFonts w:cs="Arial"/>
          <w:szCs w:val="24"/>
          <w:shd w:val="clear" w:color="auto" w:fill="FFFFFF"/>
          <w:lang w:val="pt-BR"/>
        </w:rPr>
        <w:t xml:space="preserve"> </w:t>
      </w:r>
      <w:proofErr w:type="spellStart"/>
      <w:r w:rsidRPr="00653CCC">
        <w:rPr>
          <w:rFonts w:cs="Arial"/>
          <w:szCs w:val="24"/>
          <w:shd w:val="clear" w:color="auto" w:fill="FFFFFF"/>
          <w:lang w:val="pt-BR"/>
        </w:rPr>
        <w:t>Mastrângelo</w:t>
      </w:r>
      <w:proofErr w:type="spellEnd"/>
      <w:r w:rsidRPr="00653CCC">
        <w:rPr>
          <w:rFonts w:cs="Arial"/>
          <w:szCs w:val="24"/>
          <w:shd w:val="clear" w:color="auto" w:fill="FFFFFF"/>
          <w:lang w:val="pt-BR"/>
        </w:rPr>
        <w:t xml:space="preserve"> Abreu dos Santos</w:t>
      </w:r>
    </w:p>
    <w:p w14:paraId="30036B99" w14:textId="77777777" w:rsidR="00D75E2C" w:rsidRPr="00653CCC" w:rsidRDefault="00D75E2C" w:rsidP="00653CCC">
      <w:pPr>
        <w:spacing w:line="360" w:lineRule="auto"/>
        <w:rPr>
          <w:rFonts w:ascii="Arial" w:eastAsia="Luxi Sans" w:hAnsi="Arial" w:cs="Arial"/>
          <w:sz w:val="24"/>
          <w:szCs w:val="24"/>
        </w:rPr>
      </w:pPr>
      <w:r w:rsidRPr="00653CCC">
        <w:rPr>
          <w:rFonts w:ascii="Arial" w:eastAsia="Luxi Sans" w:hAnsi="Arial" w:cs="Arial"/>
          <w:sz w:val="24"/>
          <w:szCs w:val="24"/>
        </w:rPr>
        <w:t>GLOGI-FA - Gerência de Logística</w:t>
      </w:r>
    </w:p>
    <w:p w14:paraId="0E438DD9" w14:textId="77777777" w:rsidR="00D75E2C" w:rsidRPr="00653CCC" w:rsidRDefault="00D75E2C" w:rsidP="00653CCC">
      <w:pPr>
        <w:spacing w:line="360" w:lineRule="auto"/>
        <w:rPr>
          <w:rFonts w:ascii="Arial" w:hAnsi="Arial" w:cs="Arial"/>
          <w:sz w:val="24"/>
          <w:szCs w:val="24"/>
        </w:rPr>
      </w:pPr>
      <w:r w:rsidRPr="00653CCC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Bernardo </w:t>
      </w:r>
      <w:proofErr w:type="spellStart"/>
      <w:r w:rsidRPr="00653CCC">
        <w:rPr>
          <w:rFonts w:ascii="Arial" w:hAnsi="Arial" w:cs="Arial"/>
          <w:bCs/>
          <w:sz w:val="24"/>
          <w:szCs w:val="24"/>
          <w:shd w:val="clear" w:color="auto" w:fill="FFFFFF"/>
        </w:rPr>
        <w:t>Assenção</w:t>
      </w:r>
      <w:proofErr w:type="spellEnd"/>
    </w:p>
    <w:p w14:paraId="50A57953" w14:textId="77777777" w:rsidR="00D75E2C" w:rsidRPr="00653CCC" w:rsidRDefault="00D75E2C" w:rsidP="00653CCC">
      <w:pPr>
        <w:spacing w:line="360" w:lineRule="auto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hAnsi="Arial" w:cs="Arial"/>
          <w:sz w:val="24"/>
          <w:szCs w:val="24"/>
          <w:shd w:val="clear" w:color="auto" w:fill="FFFFFF"/>
        </w:rPr>
        <w:t>DGES - Diretoria Central de Gestão de Serviços Gerais</w:t>
      </w:r>
    </w:p>
    <w:p w14:paraId="2B33720B" w14:textId="77777777" w:rsidR="00090E78" w:rsidRPr="00653CCC" w:rsidRDefault="00090E78" w:rsidP="00653CCC">
      <w:pPr>
        <w:tabs>
          <w:tab w:val="left" w:pos="1728"/>
        </w:tabs>
        <w:spacing w:line="360" w:lineRule="auto"/>
        <w:rPr>
          <w:rFonts w:ascii="Arial" w:eastAsia="Arial" w:hAnsi="Arial" w:cs="Arial"/>
          <w:sz w:val="24"/>
          <w:szCs w:val="24"/>
        </w:rPr>
      </w:pPr>
    </w:p>
    <w:p w14:paraId="39CF456F" w14:textId="4724208E" w:rsidR="00571675" w:rsidRDefault="00571675" w:rsidP="00653CCC">
      <w:pPr>
        <w:pStyle w:val="PargrafodaLista"/>
        <w:numPr>
          <w:ilvl w:val="0"/>
          <w:numId w:val="1"/>
        </w:numPr>
        <w:tabs>
          <w:tab w:val="left" w:pos="1728"/>
        </w:tabs>
        <w:spacing w:line="360" w:lineRule="auto"/>
        <w:rPr>
          <w:rFonts w:ascii="Arial" w:eastAsia="Arial" w:hAnsi="Arial" w:cs="Arial"/>
          <w:b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>OBJETO E CONDIÇÕES GERAIS DA CONTRATAÇÃO</w:t>
      </w:r>
    </w:p>
    <w:p w14:paraId="396407AE" w14:textId="68C1918D" w:rsidR="00512BBC" w:rsidRPr="00653CCC" w:rsidRDefault="00512BBC" w:rsidP="00653CCC">
      <w:pPr>
        <w:pStyle w:val="PargrafodaLista"/>
        <w:keepNext/>
        <w:keepLines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line="360" w:lineRule="auto"/>
        <w:ind w:left="567" w:hanging="567"/>
        <w:jc w:val="both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sz w:val="24"/>
          <w:szCs w:val="24"/>
        </w:rPr>
        <w:t>O presente Termo de Referência tem por objeto a</w:t>
      </w:r>
      <w:r w:rsidR="00CC336A">
        <w:rPr>
          <w:rFonts w:ascii="Arial" w:eastAsia="Arial" w:hAnsi="Arial" w:cs="Arial"/>
          <w:sz w:val="24"/>
          <w:szCs w:val="24"/>
        </w:rPr>
        <w:t xml:space="preserve"> </w:t>
      </w:r>
      <w:r w:rsidR="00CC336A" w:rsidRPr="00265F4A">
        <w:rPr>
          <w:rFonts w:ascii="Arial" w:eastAsia="Arial" w:hAnsi="Arial" w:cs="Arial"/>
          <w:sz w:val="24"/>
          <w:szCs w:val="24"/>
        </w:rPr>
        <w:t xml:space="preserve">prestação de serviço </w:t>
      </w:r>
      <w:r w:rsidR="00CC336A" w:rsidRPr="00464526">
        <w:rPr>
          <w:rFonts w:ascii="Arial" w:hAnsi="Arial" w:cs="Arial"/>
          <w:sz w:val="24"/>
          <w:szCs w:val="24"/>
          <w:lang w:eastAsia="pt-BR"/>
        </w:rPr>
        <w:t>de controle sanitário integrado de pragas e vetores urbanos englobando: desinsetização e desratização nas áreas internas e externas da Secretaria Municipal de Fazenda</w:t>
      </w:r>
      <w:r w:rsidR="00CC336A" w:rsidRPr="00265F4A">
        <w:rPr>
          <w:rFonts w:ascii="Arial" w:hAnsi="Arial" w:cs="Arial"/>
          <w:sz w:val="24"/>
          <w:szCs w:val="24"/>
        </w:rPr>
        <w:t>,</w:t>
      </w:r>
      <w:r w:rsidR="00CC336A" w:rsidRPr="00265F4A">
        <w:rPr>
          <w:rFonts w:ascii="Arial" w:eastAsia="Arial" w:hAnsi="Arial" w:cs="Arial"/>
          <w:sz w:val="24"/>
          <w:szCs w:val="24"/>
        </w:rPr>
        <w:t xml:space="preserve"> nos termos do Anexo I – Projeto Básico </w:t>
      </w:r>
      <w:r w:rsidR="00CC336A" w:rsidRPr="005941B0">
        <w:rPr>
          <w:rFonts w:ascii="Arial" w:eastAsia="Arial" w:hAnsi="Arial" w:cs="Arial"/>
          <w:sz w:val="24"/>
          <w:szCs w:val="24"/>
        </w:rPr>
        <w:t>e conforme condições e exigências estabelecidas neste instrumento</w:t>
      </w:r>
      <w:r w:rsidRPr="00653CCC">
        <w:rPr>
          <w:rFonts w:ascii="Arial" w:eastAsia="Arial" w:hAnsi="Arial" w:cs="Arial"/>
          <w:sz w:val="24"/>
          <w:szCs w:val="24"/>
        </w:rPr>
        <w:t>.</w:t>
      </w:r>
    </w:p>
    <w:p w14:paraId="6563F018" w14:textId="26DDD077" w:rsidR="00610DB2" w:rsidRPr="00653CCC" w:rsidRDefault="00512BBC" w:rsidP="00653CCC">
      <w:pPr>
        <w:pStyle w:val="PargrafodaLista"/>
        <w:keepNext/>
        <w:keepLines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line="360" w:lineRule="auto"/>
        <w:ind w:left="567" w:hanging="567"/>
        <w:jc w:val="both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sz w:val="24"/>
          <w:szCs w:val="24"/>
        </w:rPr>
        <w:t>O</w:t>
      </w:r>
      <w:r w:rsidR="00F42924" w:rsidRPr="00653CCC">
        <w:rPr>
          <w:rFonts w:ascii="Arial" w:eastAsia="Arial" w:hAnsi="Arial" w:cs="Arial"/>
          <w:sz w:val="24"/>
          <w:szCs w:val="24"/>
        </w:rPr>
        <w:t>s</w:t>
      </w:r>
      <w:r w:rsidRPr="00653CCC">
        <w:rPr>
          <w:rFonts w:ascii="Arial" w:eastAsia="Arial" w:hAnsi="Arial" w:cs="Arial"/>
          <w:sz w:val="24"/>
          <w:szCs w:val="24"/>
        </w:rPr>
        <w:t xml:space="preserve"> serviço</w:t>
      </w:r>
      <w:r w:rsidR="00F42924" w:rsidRPr="00653CCC">
        <w:rPr>
          <w:rFonts w:ascii="Arial" w:eastAsia="Arial" w:hAnsi="Arial" w:cs="Arial"/>
          <w:sz w:val="24"/>
          <w:szCs w:val="24"/>
        </w:rPr>
        <w:t>s</w:t>
      </w:r>
      <w:r w:rsidRPr="00653CCC">
        <w:rPr>
          <w:rFonts w:ascii="Arial" w:eastAsia="Arial" w:hAnsi="Arial" w:cs="Arial"/>
          <w:sz w:val="24"/>
          <w:szCs w:val="24"/>
        </w:rPr>
        <w:t xml:space="preserve"> objeto desta contratação é caracterizado como comum, pois apresenta padrões de desempenho e qualidade objetivamente definidos por meio de especificações usuais de mercado.</w:t>
      </w:r>
    </w:p>
    <w:p w14:paraId="0D6E4B34" w14:textId="512C000C" w:rsidR="0067548B" w:rsidRPr="0067548B" w:rsidRDefault="00D75E2C" w:rsidP="0067548B">
      <w:pPr>
        <w:pStyle w:val="PargrafodaLista"/>
        <w:keepNext/>
        <w:keepLines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567"/>
        </w:tabs>
        <w:spacing w:line="360" w:lineRule="auto"/>
        <w:ind w:left="567" w:hanging="567"/>
        <w:jc w:val="both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sz w:val="24"/>
          <w:szCs w:val="24"/>
        </w:rPr>
        <w:t>. O(s) serviço(s) a ser(em) contratado(s) não foi(</w:t>
      </w:r>
      <w:proofErr w:type="spellStart"/>
      <w:r w:rsidRPr="00653CCC">
        <w:rPr>
          <w:rFonts w:ascii="Arial" w:eastAsia="Arial" w:hAnsi="Arial" w:cs="Arial"/>
          <w:sz w:val="24"/>
          <w:szCs w:val="24"/>
        </w:rPr>
        <w:t>ram</w:t>
      </w:r>
      <w:proofErr w:type="spellEnd"/>
      <w:r w:rsidRPr="00653CCC">
        <w:rPr>
          <w:rFonts w:ascii="Arial" w:eastAsia="Arial" w:hAnsi="Arial" w:cs="Arial"/>
          <w:sz w:val="24"/>
          <w:szCs w:val="24"/>
        </w:rPr>
        <w:t>) parcelado(s) tendo em vista a viabilidade técnica e econômica.</w:t>
      </w:r>
    </w:p>
    <w:p w14:paraId="55AB370C" w14:textId="73AE3776" w:rsidR="00512BBC" w:rsidRPr="00653CCC" w:rsidRDefault="00512BBC" w:rsidP="00653CCC">
      <w:pPr>
        <w:pStyle w:val="PargrafodaLista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567"/>
        <w:jc w:val="both"/>
        <w:rPr>
          <w:rFonts w:ascii="Arial" w:hAnsi="Arial" w:cs="Arial"/>
          <w:b/>
          <w:sz w:val="24"/>
          <w:szCs w:val="24"/>
        </w:rPr>
      </w:pPr>
      <w:r w:rsidRPr="00653CCC">
        <w:rPr>
          <w:rFonts w:ascii="Arial" w:hAnsi="Arial" w:cs="Arial"/>
          <w:b/>
          <w:sz w:val="24"/>
          <w:szCs w:val="24"/>
        </w:rPr>
        <w:t>Da Contratação:</w:t>
      </w:r>
    </w:p>
    <w:p w14:paraId="188F87CB" w14:textId="6DAEFB98" w:rsidR="00403BA9" w:rsidRPr="00653CCC" w:rsidRDefault="001715B0" w:rsidP="00653CCC">
      <w:pPr>
        <w:pStyle w:val="paragraph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  <w:r w:rsidRPr="00653CCC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 xml:space="preserve">O prazo </w:t>
      </w:r>
      <w:r w:rsidR="008C7A1F" w:rsidRPr="00653CCC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 xml:space="preserve">de vigência da contratação é de </w:t>
      </w:r>
      <w:r w:rsidR="00AE714E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>6</w:t>
      </w:r>
      <w:r w:rsidR="0084115C" w:rsidRPr="00653CCC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>0 (</w:t>
      </w:r>
      <w:r w:rsidR="00AE714E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>sessenta</w:t>
      </w:r>
      <w:r w:rsidR="0084115C" w:rsidRPr="00653CCC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 xml:space="preserve">) dias contados </w:t>
      </w:r>
      <w:r w:rsidR="00B713F6" w:rsidRPr="00653CCC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>do recebimento da Nota de Empenho</w:t>
      </w:r>
      <w:r w:rsidR="00240378" w:rsidRPr="00653CCC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>, na forma do art. 105 da L</w:t>
      </w:r>
      <w:r w:rsidR="00F80D0D" w:rsidRPr="00653CCC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>ei nº</w:t>
      </w:r>
      <w:r w:rsidR="00403BA9" w:rsidRPr="00653CCC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 xml:space="preserve"> 14.</w:t>
      </w:r>
      <w:r w:rsidR="00AC5ABF" w:rsidRPr="00653CCC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>133</w:t>
      </w:r>
      <w:r w:rsidR="00BD4CA3" w:rsidRPr="00653CCC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>, de 2021.</w:t>
      </w:r>
    </w:p>
    <w:p w14:paraId="59B19D1A" w14:textId="61E788E3" w:rsidR="00743E3B" w:rsidRPr="00653CCC" w:rsidRDefault="00F80D0D" w:rsidP="00653CCC">
      <w:pPr>
        <w:pStyle w:val="paragraph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653CCC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07789A" w:rsidRPr="00653CCC">
        <w:rPr>
          <w:rStyle w:val="normaltextrun"/>
          <w:rFonts w:ascii="Arial" w:hAnsi="Arial" w:cs="Arial"/>
          <w:color w:val="000000" w:themeColor="text1"/>
          <w:shd w:val="clear" w:color="auto" w:fill="FFFFFF"/>
        </w:rPr>
        <w:t>Não será necessário firmar instrumento de contrato, conforme disposto no art. 95, inciso I da Lei 14.133/21, sendo este substituído por nota de empenho</w:t>
      </w:r>
      <w:r w:rsidR="0069446F" w:rsidRPr="00653CCC">
        <w:rPr>
          <w:rFonts w:ascii="Arial" w:hAnsi="Arial" w:cs="Arial"/>
        </w:rPr>
        <w:t>.</w:t>
      </w:r>
      <w:r w:rsidR="00512BBC" w:rsidRPr="00653CCC">
        <w:rPr>
          <w:rFonts w:ascii="Arial" w:hAnsi="Arial" w:cs="Arial"/>
        </w:rPr>
        <w:tab/>
      </w:r>
      <w:r w:rsidR="00512BBC" w:rsidRPr="00653CCC">
        <w:rPr>
          <w:rFonts w:ascii="Arial" w:hAnsi="Arial" w:cs="Arial"/>
        </w:rPr>
        <w:tab/>
      </w:r>
    </w:p>
    <w:p w14:paraId="03B9B24E" w14:textId="1C03D290" w:rsidR="00512BBC" w:rsidRPr="00653CCC" w:rsidRDefault="00512BBC" w:rsidP="00653C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53CCC">
        <w:rPr>
          <w:rFonts w:ascii="Arial" w:hAnsi="Arial" w:cs="Arial"/>
          <w:sz w:val="24"/>
          <w:szCs w:val="24"/>
        </w:rPr>
        <w:tab/>
      </w:r>
    </w:p>
    <w:p w14:paraId="05FA0A5E" w14:textId="5B47D1BF" w:rsidR="00512BBC" w:rsidRPr="0067548B" w:rsidRDefault="00512BBC" w:rsidP="00653CCC">
      <w:pPr>
        <w:pStyle w:val="PargrafodaLista"/>
        <w:keepNext/>
        <w:keepLines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b/>
          <w:color w:val="000000"/>
          <w:sz w:val="24"/>
          <w:szCs w:val="24"/>
        </w:rPr>
        <w:lastRenderedPageBreak/>
        <w:t>FUNDAMENTAÇÃO E DESCRIÇÃO DA NECESSIDADE DA CONTRATAÇÃO</w:t>
      </w:r>
    </w:p>
    <w:p w14:paraId="44BE7799" w14:textId="28B6DACA" w:rsidR="0007789A" w:rsidRPr="00653CCC" w:rsidRDefault="0007789A" w:rsidP="00653CCC">
      <w:pPr>
        <w:pStyle w:val="PargrafodaLista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r w:rsidRPr="00653CCC">
        <w:rPr>
          <w:rFonts w:ascii="Arial" w:eastAsia="Roboto" w:hAnsi="Arial" w:cs="Arial"/>
          <w:b/>
          <w:color w:val="000000" w:themeColor="text1"/>
          <w:sz w:val="24"/>
          <w:szCs w:val="24"/>
        </w:rPr>
        <w:t>Fundamentação:</w:t>
      </w:r>
      <w:r w:rsidRPr="00653CCC">
        <w:rPr>
          <w:rFonts w:ascii="Arial" w:eastAsia="Roboto" w:hAnsi="Arial" w:cs="Arial"/>
          <w:color w:val="000000" w:themeColor="text1"/>
          <w:sz w:val="24"/>
          <w:szCs w:val="24"/>
        </w:rPr>
        <w:t xml:space="preserve"> </w:t>
      </w:r>
    </w:p>
    <w:p w14:paraId="59FF0890" w14:textId="7CF0E878" w:rsidR="0007789A" w:rsidRPr="00653CCC" w:rsidRDefault="0007789A" w:rsidP="00653CCC">
      <w:pPr>
        <w:pStyle w:val="PargrafodaLista"/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360" w:lineRule="auto"/>
        <w:ind w:left="1134" w:hanging="708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r w:rsidRPr="00653CCC">
        <w:rPr>
          <w:rFonts w:ascii="Arial" w:eastAsia="Roboto" w:hAnsi="Arial" w:cs="Arial"/>
          <w:color w:val="000000" w:themeColor="text1"/>
          <w:sz w:val="24"/>
          <w:szCs w:val="24"/>
        </w:rPr>
        <w:t>Dispensa de Licitação art. 75 inciso II da Lei n° 14.133 de 1° de abril de 2021.</w:t>
      </w:r>
    </w:p>
    <w:p w14:paraId="31F92206" w14:textId="7BCF49B8" w:rsidR="0067548B" w:rsidRPr="0067548B" w:rsidRDefault="0007789A" w:rsidP="0067548B">
      <w:pPr>
        <w:pStyle w:val="PargrafodaLista"/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360" w:lineRule="auto"/>
        <w:ind w:hanging="294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r w:rsidRPr="00653CCC">
        <w:rPr>
          <w:rFonts w:ascii="Arial" w:eastAsia="Roboto" w:hAnsi="Arial" w:cs="Arial"/>
          <w:color w:val="000000" w:themeColor="text1"/>
          <w:sz w:val="24"/>
          <w:szCs w:val="24"/>
        </w:rPr>
        <w:t>Art. 3° inciso II do Decreto Municipal n° 18.343 de 15 de junho de 2023.</w:t>
      </w:r>
    </w:p>
    <w:p w14:paraId="004623DD" w14:textId="05496891" w:rsidR="00F70184" w:rsidRPr="00653CCC" w:rsidRDefault="00F70184" w:rsidP="00653CCC">
      <w:pPr>
        <w:pStyle w:val="PargrafodaLista"/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360" w:lineRule="auto"/>
        <w:ind w:left="567" w:hanging="567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bookmarkStart w:id="1" w:name="_Hlk143699939"/>
      <w:bookmarkStart w:id="2" w:name="_Hlk143699914"/>
      <w:bookmarkEnd w:id="0"/>
      <w:r w:rsidRPr="00653CCC">
        <w:rPr>
          <w:rFonts w:ascii="Arial" w:hAnsi="Arial" w:cs="Arial"/>
          <w:b/>
          <w:sz w:val="24"/>
          <w:szCs w:val="24"/>
        </w:rPr>
        <w:t>Descrição da necessidade:</w:t>
      </w:r>
    </w:p>
    <w:p w14:paraId="6B0F76B8" w14:textId="6E7AA05B" w:rsidR="00CC336A" w:rsidRPr="00CC336A" w:rsidRDefault="00CC336A" w:rsidP="00CC336A">
      <w:pPr>
        <w:pStyle w:val="PargrafodaLista"/>
        <w:numPr>
          <w:ilvl w:val="2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360" w:lineRule="auto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r w:rsidRPr="00CC336A">
        <w:rPr>
          <w:rFonts w:ascii="Arial" w:hAnsi="Arial" w:cs="Arial"/>
          <w:sz w:val="24"/>
          <w:szCs w:val="24"/>
        </w:rPr>
        <w:t>O serviço de controle permanente de pragas e vetores urbanos constitui um tema de grande importância, já que se trata de atividade vinculada à prevenção de doenças e, portanto, à saúde pública.</w:t>
      </w:r>
    </w:p>
    <w:p w14:paraId="4B4A5C71" w14:textId="77777777" w:rsidR="00CC336A" w:rsidRPr="00464526" w:rsidRDefault="00CC336A" w:rsidP="00CC336A">
      <w:pPr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464526">
        <w:rPr>
          <w:rFonts w:ascii="Arial" w:hAnsi="Arial" w:cs="Arial"/>
          <w:sz w:val="24"/>
          <w:szCs w:val="24"/>
        </w:rPr>
        <w:t>A necessidade de se realizar um controle periódico de pragas e vetores urbanos no prédio da Secretaria Municipal de Fazenda justifica-se em razão da existência de fatores locais na edificação que propiciam a sobrevivência e a proliferação desses organismos.</w:t>
      </w:r>
    </w:p>
    <w:p w14:paraId="7EC92E98" w14:textId="77777777" w:rsidR="00CC336A" w:rsidRPr="00464526" w:rsidRDefault="00CC336A" w:rsidP="00CC336A">
      <w:pPr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464526">
        <w:rPr>
          <w:rFonts w:ascii="Arial" w:hAnsi="Arial" w:cs="Arial"/>
          <w:sz w:val="24"/>
          <w:szCs w:val="24"/>
        </w:rPr>
        <w:t>A casa de máquinas dos elevadores, localizada no terraço e a caixa d’água, localizada no subsolo, ocasionam a elevação da temperatura ambiente no local transformando em habitat ideal para as pragas e os vetores.</w:t>
      </w:r>
    </w:p>
    <w:p w14:paraId="070D6B5E" w14:textId="77777777" w:rsidR="00CC336A" w:rsidRDefault="00CC336A" w:rsidP="00CC336A">
      <w:pPr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464526">
        <w:rPr>
          <w:rFonts w:ascii="Arial" w:hAnsi="Arial" w:cs="Arial"/>
          <w:sz w:val="24"/>
          <w:szCs w:val="24"/>
        </w:rPr>
        <w:t>No mesmo subsolo localiza-se, ainda</w:t>
      </w:r>
      <w:r>
        <w:rPr>
          <w:rFonts w:ascii="Arial" w:hAnsi="Arial" w:cs="Arial"/>
          <w:sz w:val="24"/>
          <w:szCs w:val="24"/>
        </w:rPr>
        <w:t>:</w:t>
      </w:r>
    </w:p>
    <w:p w14:paraId="28DCA93A" w14:textId="48605490" w:rsidR="00CC336A" w:rsidRDefault="00CC336A" w:rsidP="00CC336A">
      <w:pPr>
        <w:pStyle w:val="PargrafodaLista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C4179">
        <w:rPr>
          <w:rFonts w:ascii="Arial" w:hAnsi="Arial" w:cs="Arial"/>
          <w:sz w:val="24"/>
          <w:szCs w:val="24"/>
        </w:rPr>
        <w:t>o fosso dos elevadores que possu</w:t>
      </w:r>
      <w:r>
        <w:rPr>
          <w:rFonts w:ascii="Arial" w:hAnsi="Arial" w:cs="Arial"/>
          <w:sz w:val="24"/>
          <w:szCs w:val="24"/>
        </w:rPr>
        <w:t>e</w:t>
      </w:r>
      <w:r w:rsidRPr="00CC4179">
        <w:rPr>
          <w:rFonts w:ascii="Arial" w:hAnsi="Arial" w:cs="Arial"/>
          <w:sz w:val="24"/>
          <w:szCs w:val="24"/>
        </w:rPr>
        <w:t xml:space="preserve"> ambiente </w:t>
      </w:r>
      <w:r>
        <w:rPr>
          <w:rFonts w:ascii="Arial" w:hAnsi="Arial" w:cs="Arial"/>
          <w:sz w:val="24"/>
          <w:szCs w:val="24"/>
        </w:rPr>
        <w:t>e</w:t>
      </w:r>
      <w:r w:rsidRPr="00CC4179">
        <w:rPr>
          <w:rFonts w:ascii="Arial" w:hAnsi="Arial" w:cs="Arial"/>
          <w:sz w:val="24"/>
          <w:szCs w:val="24"/>
        </w:rPr>
        <w:t xml:space="preserve"> condiç</w:t>
      </w:r>
      <w:r>
        <w:rPr>
          <w:rFonts w:ascii="Arial" w:hAnsi="Arial" w:cs="Arial"/>
          <w:sz w:val="24"/>
          <w:szCs w:val="24"/>
        </w:rPr>
        <w:t>ões</w:t>
      </w:r>
      <w:r w:rsidRPr="00CC4179">
        <w:rPr>
          <w:rFonts w:ascii="Arial" w:hAnsi="Arial" w:cs="Arial"/>
          <w:sz w:val="24"/>
          <w:szCs w:val="24"/>
        </w:rPr>
        <w:t xml:space="preserve"> idea</w:t>
      </w:r>
      <w:r>
        <w:rPr>
          <w:rFonts w:ascii="Arial" w:hAnsi="Arial" w:cs="Arial"/>
          <w:sz w:val="24"/>
          <w:szCs w:val="24"/>
        </w:rPr>
        <w:t>is</w:t>
      </w:r>
      <w:r w:rsidRPr="00CC4179">
        <w:rPr>
          <w:rFonts w:ascii="Arial" w:hAnsi="Arial" w:cs="Arial"/>
          <w:sz w:val="24"/>
          <w:szCs w:val="24"/>
        </w:rPr>
        <w:t xml:space="preserve"> para proliferação de escorpiões;</w:t>
      </w:r>
    </w:p>
    <w:p w14:paraId="3454D2C3" w14:textId="77777777" w:rsidR="00CC336A" w:rsidRDefault="00CC336A" w:rsidP="00CC336A">
      <w:pPr>
        <w:pStyle w:val="PargrafodaLista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Pr="00CC4179">
        <w:rPr>
          <w:rFonts w:ascii="Arial" w:hAnsi="Arial" w:cs="Arial"/>
          <w:sz w:val="24"/>
          <w:szCs w:val="24"/>
        </w:rPr>
        <w:t>efeitório;</w:t>
      </w:r>
    </w:p>
    <w:p w14:paraId="352661A0" w14:textId="77777777" w:rsidR="00CC336A" w:rsidRDefault="00CC336A" w:rsidP="00CC336A">
      <w:pPr>
        <w:pStyle w:val="PargrafodaLista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Pr="00CC4179">
        <w:rPr>
          <w:rFonts w:ascii="Arial" w:hAnsi="Arial" w:cs="Arial"/>
          <w:sz w:val="24"/>
          <w:szCs w:val="24"/>
        </w:rPr>
        <w:t>estiário;</w:t>
      </w:r>
    </w:p>
    <w:p w14:paraId="1C7C085A" w14:textId="77777777" w:rsidR="00CC336A" w:rsidRDefault="00CC336A" w:rsidP="00CC336A">
      <w:pPr>
        <w:pStyle w:val="PargrafodaLista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CC4179">
        <w:rPr>
          <w:rFonts w:ascii="Arial" w:hAnsi="Arial" w:cs="Arial"/>
          <w:sz w:val="24"/>
          <w:szCs w:val="24"/>
        </w:rPr>
        <w:t>epósito que recebe resíduo de todo o edifício;</w:t>
      </w:r>
    </w:p>
    <w:p w14:paraId="5D591446" w14:textId="77777777" w:rsidR="00CC336A" w:rsidRDefault="00CC336A" w:rsidP="00CC336A">
      <w:pPr>
        <w:pStyle w:val="PargrafodaLista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CC4179">
        <w:rPr>
          <w:rFonts w:ascii="Arial" w:hAnsi="Arial" w:cs="Arial"/>
          <w:sz w:val="24"/>
          <w:szCs w:val="24"/>
        </w:rPr>
        <w:t xml:space="preserve">epósito para estocagem de material; </w:t>
      </w:r>
    </w:p>
    <w:p w14:paraId="3D6BA862" w14:textId="77777777" w:rsidR="00CC336A" w:rsidRDefault="00CC336A" w:rsidP="00CC336A">
      <w:pPr>
        <w:pStyle w:val="PargrafodaLista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Pr="00CC4179">
        <w:rPr>
          <w:rFonts w:ascii="Arial" w:hAnsi="Arial" w:cs="Arial"/>
          <w:sz w:val="24"/>
          <w:szCs w:val="24"/>
        </w:rPr>
        <w:t xml:space="preserve">ubestação de energia; </w:t>
      </w:r>
    </w:p>
    <w:p w14:paraId="6627811B" w14:textId="77777777" w:rsidR="00CC336A" w:rsidRDefault="00CC336A" w:rsidP="00CC336A">
      <w:pPr>
        <w:pStyle w:val="PargrafodaLista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Pr="00CC4179">
        <w:rPr>
          <w:rFonts w:ascii="Arial" w:hAnsi="Arial" w:cs="Arial"/>
          <w:sz w:val="24"/>
          <w:szCs w:val="24"/>
        </w:rPr>
        <w:t>ransformador</w:t>
      </w:r>
      <w:r>
        <w:rPr>
          <w:rFonts w:ascii="Arial" w:hAnsi="Arial" w:cs="Arial"/>
          <w:sz w:val="24"/>
          <w:szCs w:val="24"/>
        </w:rPr>
        <w:t>;</w:t>
      </w:r>
    </w:p>
    <w:p w14:paraId="1490C9EB" w14:textId="77777777" w:rsidR="00CC336A" w:rsidRPr="00CC4179" w:rsidRDefault="00CC336A" w:rsidP="00CC336A">
      <w:pPr>
        <w:spacing w:line="360" w:lineRule="auto"/>
        <w:ind w:left="1512"/>
        <w:jc w:val="both"/>
        <w:rPr>
          <w:rFonts w:ascii="Arial" w:hAnsi="Arial" w:cs="Arial"/>
          <w:sz w:val="24"/>
          <w:szCs w:val="24"/>
        </w:rPr>
      </w:pPr>
      <w:r w:rsidRPr="00CC4179">
        <w:rPr>
          <w:rFonts w:ascii="Arial" w:hAnsi="Arial" w:cs="Arial"/>
          <w:sz w:val="24"/>
          <w:szCs w:val="24"/>
        </w:rPr>
        <w:t>ambientes estes que são usados pelos vetores e pragas para alojar restos de alimentos.</w:t>
      </w:r>
    </w:p>
    <w:p w14:paraId="2F5F0354" w14:textId="78FA2F59" w:rsidR="00CC336A" w:rsidRPr="00CC336A" w:rsidRDefault="00CC336A" w:rsidP="00CC336A">
      <w:pPr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464526">
        <w:rPr>
          <w:rFonts w:ascii="Arial" w:hAnsi="Arial" w:cs="Arial"/>
          <w:sz w:val="24"/>
          <w:szCs w:val="24"/>
        </w:rPr>
        <w:t xml:space="preserve">As pragas e vetores existentes no terraço e subsolo se deslocam para os demais andares e se alojam nas copas, nos equipamentos eletro-eletrônicos, bem como nas divisórias, armários, mesas, gavetas e telefones transformando o prédio da Secretaria Municipal de Fazenda </w:t>
      </w:r>
      <w:r w:rsidRPr="00464526">
        <w:rPr>
          <w:rFonts w:ascii="Arial" w:hAnsi="Arial" w:cs="Arial"/>
          <w:sz w:val="24"/>
          <w:szCs w:val="24"/>
        </w:rPr>
        <w:lastRenderedPageBreak/>
        <w:t>em um local propício para infestação de baratas, ratos, escorpiões dentre outros, que, além de ameaçar a saúde dos servidores pela capacidade que possuem de tra</w:t>
      </w:r>
      <w:r w:rsidRPr="00AF774E">
        <w:rPr>
          <w:rFonts w:ascii="Arial" w:hAnsi="Arial" w:cs="Arial"/>
          <w:sz w:val="24"/>
          <w:szCs w:val="24"/>
        </w:rPr>
        <w:t>nsportar organismos patogênicos, causam danos ao patrimônio municipal.</w:t>
      </w:r>
    </w:p>
    <w:p w14:paraId="7265BCFE" w14:textId="77777777" w:rsidR="003D79F3" w:rsidRPr="00653CCC" w:rsidRDefault="003D79F3" w:rsidP="00653CCC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360" w:lineRule="auto"/>
        <w:ind w:left="1080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</w:p>
    <w:bookmarkEnd w:id="1"/>
    <w:bookmarkEnd w:id="2"/>
    <w:p w14:paraId="08EFB498" w14:textId="5A4C16D9" w:rsidR="00512BBC" w:rsidRPr="0067548B" w:rsidRDefault="00512BBC" w:rsidP="00653CCC">
      <w:pPr>
        <w:pStyle w:val="PargrafodaLista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360" w:lineRule="auto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>DESCRIÇÃO DA SOLUÇÃO COMO UM TODO CONSIDERADO O CICLO DE VIDA DO OBJETO</w:t>
      </w:r>
    </w:p>
    <w:p w14:paraId="539EDE0E" w14:textId="6FF568AC" w:rsidR="00CC336A" w:rsidRPr="00CC336A" w:rsidRDefault="00CC336A" w:rsidP="00CC336A">
      <w:pPr>
        <w:pStyle w:val="PargrafodaLista"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360" w:lineRule="auto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r w:rsidRPr="00CC336A">
        <w:rPr>
          <w:rFonts w:ascii="Arial" w:eastAsia="Arial" w:hAnsi="Arial" w:cs="Arial"/>
          <w:sz w:val="24"/>
          <w:szCs w:val="24"/>
        </w:rPr>
        <w:t xml:space="preserve">A prestação do serviço visa </w:t>
      </w:r>
      <w:r w:rsidRPr="00CC336A">
        <w:rPr>
          <w:rFonts w:ascii="Arial" w:hAnsi="Arial" w:cs="Arial"/>
          <w:sz w:val="24"/>
          <w:szCs w:val="24"/>
        </w:rPr>
        <w:t>o controle permanente de pragas e vetores urbanos.</w:t>
      </w:r>
    </w:p>
    <w:p w14:paraId="10B99FF9" w14:textId="77777777" w:rsidR="00CC336A" w:rsidRPr="00CC336A" w:rsidRDefault="00CC336A" w:rsidP="00CC336A">
      <w:pPr>
        <w:pStyle w:val="PargrafodaLista"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360" w:lineRule="auto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r w:rsidRPr="00CC336A">
        <w:rPr>
          <w:rFonts w:ascii="Arial" w:hAnsi="Arial" w:cs="Arial"/>
          <w:sz w:val="24"/>
          <w:szCs w:val="24"/>
          <w:shd w:val="clear" w:color="auto" w:fill="FFFFFF"/>
        </w:rPr>
        <w:t>Atualmente, no mercado, existe um consenso de que o serviço deve ser realizado, </w:t>
      </w:r>
      <w:r w:rsidRPr="00CC336A">
        <w:rPr>
          <w:rFonts w:ascii="Arial" w:hAnsi="Arial" w:cs="Arial"/>
          <w:sz w:val="24"/>
          <w:szCs w:val="24"/>
        </w:rPr>
        <w:t>no mínimo, a cada seis meses.</w:t>
      </w:r>
    </w:p>
    <w:p w14:paraId="6B141DF1" w14:textId="77777777" w:rsidR="00A31E5F" w:rsidRPr="00653CCC" w:rsidRDefault="00A31E5F" w:rsidP="00653CCC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360" w:lineRule="auto"/>
        <w:ind w:left="900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</w:p>
    <w:p w14:paraId="304E33EB" w14:textId="41E923F0" w:rsidR="00512BBC" w:rsidRPr="0067548B" w:rsidRDefault="00512BBC" w:rsidP="00653CCC">
      <w:pPr>
        <w:pStyle w:val="PargrafodaLista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line="360" w:lineRule="auto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r w:rsidRPr="00653CCC">
        <w:rPr>
          <w:rFonts w:ascii="Arial" w:eastAsia="Arial" w:hAnsi="Arial" w:cs="Arial"/>
          <w:b/>
          <w:color w:val="000000"/>
          <w:sz w:val="24"/>
          <w:szCs w:val="24"/>
        </w:rPr>
        <w:t>REQUISITOS DA CONTRATAÇÃO</w:t>
      </w:r>
    </w:p>
    <w:p w14:paraId="54773D47" w14:textId="7870A181" w:rsidR="00512BBC" w:rsidRPr="00653CCC" w:rsidRDefault="00512BBC" w:rsidP="00653CCC">
      <w:pPr>
        <w:pStyle w:val="PargrafodaLista"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line="360" w:lineRule="auto"/>
        <w:jc w:val="both"/>
        <w:rPr>
          <w:rFonts w:ascii="Arial" w:eastAsia="Roboto" w:hAnsi="Arial" w:cs="Arial"/>
          <w:b/>
          <w:color w:val="000000" w:themeColor="text1"/>
          <w:sz w:val="24"/>
          <w:szCs w:val="24"/>
        </w:rPr>
      </w:pPr>
      <w:r w:rsidRPr="00653CCC">
        <w:rPr>
          <w:rFonts w:ascii="Arial" w:hAnsi="Arial" w:cs="Arial"/>
          <w:b/>
          <w:sz w:val="24"/>
          <w:szCs w:val="24"/>
        </w:rPr>
        <w:t>Vistoria</w:t>
      </w:r>
      <w:r w:rsidR="0029295F" w:rsidRPr="00653CCC">
        <w:rPr>
          <w:rFonts w:ascii="Arial" w:hAnsi="Arial" w:cs="Arial"/>
          <w:b/>
          <w:sz w:val="24"/>
          <w:szCs w:val="24"/>
        </w:rPr>
        <w:t>:</w:t>
      </w:r>
    </w:p>
    <w:p w14:paraId="6F6F017A" w14:textId="77777777" w:rsidR="00653CCC" w:rsidRPr="00653CCC" w:rsidRDefault="00616F8E" w:rsidP="00653CCC">
      <w:pPr>
        <w:pStyle w:val="PargrafodaLista"/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1276" w:hanging="709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bookmarkStart w:id="3" w:name="_Hlk143700033"/>
      <w:r w:rsidRPr="00653CCC">
        <w:rPr>
          <w:rFonts w:ascii="Arial" w:hAnsi="Arial" w:cs="Arial"/>
          <w:sz w:val="24"/>
          <w:szCs w:val="24"/>
        </w:rPr>
        <w:t>A avaliação prévia do local de execução dos serviço</w:t>
      </w:r>
      <w:r w:rsidR="003D79F3" w:rsidRPr="00653CCC">
        <w:rPr>
          <w:rFonts w:ascii="Arial" w:hAnsi="Arial" w:cs="Arial"/>
          <w:sz w:val="24"/>
          <w:szCs w:val="24"/>
        </w:rPr>
        <w:t>s</w:t>
      </w:r>
      <w:r w:rsidRPr="00653CCC">
        <w:rPr>
          <w:rFonts w:ascii="Arial" w:hAnsi="Arial" w:cs="Arial"/>
          <w:sz w:val="24"/>
          <w:szCs w:val="24"/>
        </w:rPr>
        <w:t xml:space="preserve"> é imprescindível para o conhecimento pleno das condições e peculiaridades do objeto a ser contratado, sendo assegurado ao interessado o direito de realização de vistoria prévia, acompanhado por servidor designado para esse fim, de segunda à sexta-feira, das</w:t>
      </w:r>
      <w:r w:rsidR="003D79F3" w:rsidRPr="00653CCC">
        <w:rPr>
          <w:rFonts w:ascii="Arial" w:hAnsi="Arial" w:cs="Arial"/>
          <w:sz w:val="24"/>
          <w:szCs w:val="24"/>
        </w:rPr>
        <w:t xml:space="preserve"> 09:00</w:t>
      </w:r>
      <w:r w:rsidRPr="00653CCC">
        <w:rPr>
          <w:rFonts w:ascii="Arial" w:hAnsi="Arial" w:cs="Arial"/>
          <w:sz w:val="24"/>
          <w:szCs w:val="24"/>
        </w:rPr>
        <w:t xml:space="preserve"> horas às</w:t>
      </w:r>
      <w:r w:rsidR="003D79F3" w:rsidRPr="00653CCC">
        <w:rPr>
          <w:rFonts w:ascii="Arial" w:hAnsi="Arial" w:cs="Arial"/>
          <w:sz w:val="24"/>
          <w:szCs w:val="24"/>
        </w:rPr>
        <w:t xml:space="preserve"> 17:00</w:t>
      </w:r>
      <w:r w:rsidRPr="00653CCC">
        <w:rPr>
          <w:rFonts w:ascii="Arial" w:hAnsi="Arial" w:cs="Arial"/>
          <w:sz w:val="24"/>
          <w:szCs w:val="24"/>
        </w:rPr>
        <w:t xml:space="preserve"> horas.</w:t>
      </w:r>
    </w:p>
    <w:p w14:paraId="1540E693" w14:textId="231C2C78" w:rsidR="00616F8E" w:rsidRPr="00653CCC" w:rsidRDefault="00616F8E" w:rsidP="00653CCC">
      <w:pPr>
        <w:pStyle w:val="PargrafodaLista"/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360" w:lineRule="auto"/>
        <w:ind w:left="1276" w:hanging="709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r w:rsidRPr="00653CCC">
        <w:rPr>
          <w:rFonts w:ascii="Arial" w:hAnsi="Arial" w:cs="Arial"/>
          <w:sz w:val="24"/>
          <w:szCs w:val="24"/>
        </w:rPr>
        <w:t>Serão disponibilizados data e horário diferentes aos interessados em realizar a vistoria prévia. </w:t>
      </w:r>
    </w:p>
    <w:p w14:paraId="52B78B13" w14:textId="55DF7D7E" w:rsidR="00616F8E" w:rsidRPr="00AE714E" w:rsidRDefault="00616F8E" w:rsidP="00653CCC">
      <w:pPr>
        <w:pStyle w:val="PargrafodaLista"/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360" w:lineRule="auto"/>
        <w:ind w:left="1276" w:hanging="709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r w:rsidRPr="00653CCC">
        <w:rPr>
          <w:rFonts w:ascii="Arial" w:hAnsi="Arial" w:cs="Arial"/>
          <w:sz w:val="24"/>
          <w:szCs w:val="24"/>
        </w:rPr>
        <w:t xml:space="preserve">Para a vistoria, o representante legal da empresa ou responsável técnico deverá estar devidamente identificado, apresentando documento de identidade civil e documento expedido pela empresa comprovando sua habilitação para a realização da vistoria. </w:t>
      </w:r>
    </w:p>
    <w:p w14:paraId="5D5168A0" w14:textId="77777777" w:rsidR="00AE714E" w:rsidRDefault="00AE714E" w:rsidP="00AE714E">
      <w:pPr>
        <w:pStyle w:val="Nvel3-R"/>
        <w:numPr>
          <w:ilvl w:val="3"/>
          <w:numId w:val="9"/>
        </w:numPr>
        <w:tabs>
          <w:tab w:val="left" w:pos="1276"/>
          <w:tab w:val="left" w:pos="1843"/>
          <w:tab w:val="left" w:pos="2268"/>
        </w:tabs>
        <w:spacing w:before="0" w:after="0" w:line="360" w:lineRule="auto"/>
        <w:ind w:left="2268" w:hanging="992"/>
        <w:rPr>
          <w:i w:val="0"/>
          <w:color w:val="auto"/>
          <w:sz w:val="24"/>
          <w:szCs w:val="24"/>
        </w:rPr>
      </w:pPr>
      <w:r w:rsidRPr="009B109D">
        <w:rPr>
          <w:i w:val="0"/>
          <w:color w:val="auto"/>
          <w:sz w:val="24"/>
          <w:szCs w:val="24"/>
        </w:rPr>
        <w:t xml:space="preserve">A vistoria deverá ser previamente agendada junto a Gerência de Logística – GLOGI-FA, no horário comercial em dias úteis pelo telefone </w:t>
      </w:r>
      <w:r w:rsidRPr="009B109D">
        <w:rPr>
          <w:b/>
          <w:i w:val="0"/>
          <w:color w:val="auto"/>
          <w:sz w:val="24"/>
          <w:szCs w:val="24"/>
        </w:rPr>
        <w:t>(</w:t>
      </w:r>
      <w:r w:rsidRPr="009B109D">
        <w:rPr>
          <w:i w:val="0"/>
          <w:color w:val="auto"/>
          <w:sz w:val="24"/>
          <w:szCs w:val="24"/>
        </w:rPr>
        <w:t xml:space="preserve">31) – 3277-9560 – Sra. </w:t>
      </w:r>
      <w:proofErr w:type="spellStart"/>
      <w:r w:rsidRPr="009B109D">
        <w:rPr>
          <w:i w:val="0"/>
          <w:color w:val="auto"/>
          <w:sz w:val="24"/>
          <w:szCs w:val="24"/>
        </w:rPr>
        <w:t>Jurene</w:t>
      </w:r>
      <w:proofErr w:type="spellEnd"/>
      <w:r w:rsidRPr="009B109D">
        <w:rPr>
          <w:i w:val="0"/>
          <w:color w:val="auto"/>
          <w:sz w:val="24"/>
          <w:szCs w:val="24"/>
        </w:rPr>
        <w:t xml:space="preserve"> ou pelo e-mail:</w:t>
      </w:r>
    </w:p>
    <w:p w14:paraId="79DE3984" w14:textId="478F54C8" w:rsidR="00AE714E" w:rsidRPr="00AE714E" w:rsidRDefault="00AE714E" w:rsidP="00AE714E">
      <w:pPr>
        <w:pStyle w:val="Nvel3-R"/>
        <w:numPr>
          <w:ilvl w:val="0"/>
          <w:numId w:val="0"/>
        </w:numPr>
        <w:tabs>
          <w:tab w:val="left" w:pos="1276"/>
          <w:tab w:val="left" w:pos="1843"/>
          <w:tab w:val="left" w:pos="2268"/>
        </w:tabs>
        <w:spacing w:before="0" w:after="0" w:line="360" w:lineRule="auto"/>
        <w:ind w:left="2268"/>
        <w:rPr>
          <w:i w:val="0"/>
          <w:color w:val="auto"/>
          <w:sz w:val="24"/>
          <w:szCs w:val="24"/>
        </w:rPr>
      </w:pPr>
      <w:r w:rsidRPr="009B109D">
        <w:rPr>
          <w:i w:val="0"/>
          <w:color w:val="auto"/>
          <w:sz w:val="24"/>
          <w:szCs w:val="24"/>
        </w:rPr>
        <w:t xml:space="preserve"> </w:t>
      </w:r>
      <w:hyperlink r:id="rId9" w:history="1">
        <w:r w:rsidRPr="00BE4528">
          <w:rPr>
            <w:rStyle w:val="Hyperlink"/>
            <w:i w:val="0"/>
            <w:sz w:val="24"/>
            <w:szCs w:val="24"/>
          </w:rPr>
          <w:t>glogi-fa@pbh.gov.br</w:t>
        </w:r>
      </w:hyperlink>
      <w:r w:rsidRPr="009B109D">
        <w:rPr>
          <w:i w:val="0"/>
          <w:color w:val="auto"/>
          <w:sz w:val="24"/>
          <w:szCs w:val="24"/>
        </w:rPr>
        <w:t>.</w:t>
      </w:r>
    </w:p>
    <w:p w14:paraId="4EC3C800" w14:textId="2972D8FD" w:rsidR="00616F8E" w:rsidRPr="00653CCC" w:rsidRDefault="00616F8E" w:rsidP="00653CCC">
      <w:pPr>
        <w:pStyle w:val="PargrafodaLista"/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360" w:lineRule="auto"/>
        <w:ind w:left="1276" w:hanging="709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r w:rsidRPr="00653CCC">
        <w:rPr>
          <w:rFonts w:ascii="Arial" w:hAnsi="Arial" w:cs="Arial"/>
          <w:sz w:val="24"/>
          <w:szCs w:val="24"/>
        </w:rPr>
        <w:t xml:space="preserve">Caso o licitante opte por não realizar a vistoria, deverá prestar declaração formal assinada pelo responsável técnico do licitante </w:t>
      </w:r>
      <w:r w:rsidRPr="00653CCC">
        <w:rPr>
          <w:rFonts w:ascii="Arial" w:hAnsi="Arial" w:cs="Arial"/>
          <w:sz w:val="24"/>
          <w:szCs w:val="24"/>
        </w:rPr>
        <w:lastRenderedPageBreak/>
        <w:t xml:space="preserve">acerca do conhecimento pleno das condições e peculiaridades da contratação. </w:t>
      </w:r>
    </w:p>
    <w:p w14:paraId="6E4033DB" w14:textId="048D90A7" w:rsidR="00616F8E" w:rsidRPr="0067548B" w:rsidRDefault="00616F8E" w:rsidP="00653CCC">
      <w:pPr>
        <w:pStyle w:val="PargrafodaLista"/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spacing w:line="360" w:lineRule="auto"/>
        <w:ind w:left="1276" w:hanging="709"/>
        <w:jc w:val="both"/>
        <w:rPr>
          <w:rFonts w:ascii="Arial" w:eastAsia="Roboto" w:hAnsi="Arial" w:cs="Arial"/>
          <w:color w:val="000000" w:themeColor="text1"/>
          <w:sz w:val="24"/>
          <w:szCs w:val="24"/>
        </w:rPr>
      </w:pPr>
      <w:r w:rsidRPr="00653CCC">
        <w:rPr>
          <w:rFonts w:ascii="Arial" w:hAnsi="Arial" w:cs="Arial"/>
          <w:sz w:val="24"/>
          <w:szCs w:val="24"/>
        </w:rPr>
        <w:t>A não realização da vistoria não poderá embasar posteriores alegações de desconhecimento das instalações, dúvidas ou esquecimentos de quaisquer detalhes dos locais da prestação do serviço, devendo o contratado assumir os ônus dos serviços decorrentes.</w:t>
      </w:r>
    </w:p>
    <w:p w14:paraId="3C4A2AA6" w14:textId="54BA322B" w:rsidR="009C5281" w:rsidRPr="00653CCC" w:rsidRDefault="009C5281" w:rsidP="00653CCC">
      <w:pPr>
        <w:pStyle w:val="Nvel3-R"/>
        <w:numPr>
          <w:ilvl w:val="1"/>
          <w:numId w:val="9"/>
        </w:numPr>
        <w:tabs>
          <w:tab w:val="left" w:pos="1276"/>
        </w:tabs>
        <w:spacing w:before="0" w:after="0" w:line="360" w:lineRule="auto"/>
        <w:ind w:left="567" w:hanging="567"/>
        <w:rPr>
          <w:b/>
          <w:i w:val="0"/>
          <w:color w:val="000000" w:themeColor="text1"/>
          <w:sz w:val="24"/>
          <w:szCs w:val="24"/>
        </w:rPr>
      </w:pPr>
      <w:r w:rsidRPr="00653CCC">
        <w:rPr>
          <w:b/>
          <w:i w:val="0"/>
          <w:color w:val="000000" w:themeColor="text1"/>
          <w:sz w:val="24"/>
          <w:szCs w:val="24"/>
        </w:rPr>
        <w:t>Subcontratação</w:t>
      </w:r>
      <w:r w:rsidR="00A470BA" w:rsidRPr="00653CCC">
        <w:rPr>
          <w:b/>
          <w:i w:val="0"/>
          <w:color w:val="000000" w:themeColor="text1"/>
          <w:sz w:val="24"/>
          <w:szCs w:val="24"/>
        </w:rPr>
        <w:t>:</w:t>
      </w:r>
    </w:p>
    <w:p w14:paraId="70999203" w14:textId="48C6B855" w:rsidR="009C5281" w:rsidRPr="0067548B" w:rsidRDefault="009C5281" w:rsidP="00653CCC">
      <w:pPr>
        <w:pStyle w:val="Nvel3-R"/>
        <w:numPr>
          <w:ilvl w:val="2"/>
          <w:numId w:val="9"/>
        </w:numPr>
        <w:tabs>
          <w:tab w:val="left" w:pos="1276"/>
          <w:tab w:val="left" w:pos="1418"/>
        </w:tabs>
        <w:spacing w:before="0" w:after="0" w:line="360" w:lineRule="auto"/>
        <w:ind w:left="1276" w:hanging="709"/>
        <w:rPr>
          <w:b/>
          <w:i w:val="0"/>
          <w:color w:val="000000" w:themeColor="text1"/>
          <w:sz w:val="24"/>
          <w:szCs w:val="24"/>
        </w:rPr>
      </w:pPr>
      <w:r w:rsidRPr="00653CCC">
        <w:rPr>
          <w:i w:val="0"/>
          <w:color w:val="000000" w:themeColor="text1"/>
          <w:sz w:val="24"/>
          <w:szCs w:val="24"/>
        </w:rPr>
        <w:t>É vedada a subcontratação total ou parcial do objeto contratado, exceto na hipótese de serviço secundário que não integre a essência do objeto, desde que expressamente autorizada pelo Contratante, mantida em qualquer caso a integral responsabilidade do Contrato.</w:t>
      </w:r>
    </w:p>
    <w:p w14:paraId="22BD6C54" w14:textId="281BD89E" w:rsidR="009C5281" w:rsidRPr="00653CCC" w:rsidRDefault="009C5281" w:rsidP="00653CCC">
      <w:pPr>
        <w:pStyle w:val="Nvel3-R"/>
        <w:numPr>
          <w:ilvl w:val="1"/>
          <w:numId w:val="9"/>
        </w:numPr>
        <w:tabs>
          <w:tab w:val="left" w:pos="1276"/>
        </w:tabs>
        <w:spacing w:before="0" w:after="0" w:line="360" w:lineRule="auto"/>
        <w:ind w:left="567" w:hanging="567"/>
        <w:rPr>
          <w:b/>
          <w:i w:val="0"/>
          <w:color w:val="000000" w:themeColor="text1"/>
          <w:sz w:val="24"/>
          <w:szCs w:val="24"/>
        </w:rPr>
      </w:pPr>
      <w:r w:rsidRPr="00653CCC">
        <w:rPr>
          <w:b/>
          <w:i w:val="0"/>
          <w:color w:val="000000" w:themeColor="text1"/>
          <w:sz w:val="24"/>
          <w:szCs w:val="24"/>
        </w:rPr>
        <w:t>Da participação do consórcio:</w:t>
      </w:r>
    </w:p>
    <w:p w14:paraId="177E25B0" w14:textId="447B8D4E" w:rsidR="00847A06" w:rsidRPr="0067548B" w:rsidRDefault="009C5281" w:rsidP="00653CCC">
      <w:pPr>
        <w:pStyle w:val="Nvel3-R"/>
        <w:numPr>
          <w:ilvl w:val="2"/>
          <w:numId w:val="9"/>
        </w:numPr>
        <w:tabs>
          <w:tab w:val="left" w:pos="1276"/>
        </w:tabs>
        <w:spacing w:before="0" w:after="0" w:line="360" w:lineRule="auto"/>
        <w:ind w:left="1276" w:hanging="709"/>
        <w:rPr>
          <w:rStyle w:val="normaltextrun"/>
          <w:b/>
          <w:i w:val="0"/>
          <w:color w:val="000000" w:themeColor="text1"/>
          <w:sz w:val="24"/>
          <w:szCs w:val="24"/>
        </w:rPr>
      </w:pPr>
      <w:r w:rsidRPr="00653CCC">
        <w:rPr>
          <w:b/>
          <w:i w:val="0"/>
          <w:color w:val="000000" w:themeColor="text1"/>
          <w:sz w:val="24"/>
          <w:szCs w:val="24"/>
        </w:rPr>
        <w:t xml:space="preserve"> </w:t>
      </w:r>
      <w:r w:rsidRPr="00653CCC">
        <w:rPr>
          <w:rStyle w:val="normaltextrun"/>
          <w:i w:val="0"/>
          <w:color w:val="000000" w:themeColor="text1"/>
          <w:sz w:val="24"/>
          <w:szCs w:val="24"/>
          <w:shd w:val="clear" w:color="auto" w:fill="FFFFFF"/>
        </w:rPr>
        <w:t xml:space="preserve">Não será permitida a participação de empresas reunidas em consórcio, em razão da </w:t>
      </w:r>
      <w:r w:rsidRPr="00653CCC">
        <w:rPr>
          <w:rStyle w:val="normaltextrun"/>
          <w:i w:val="0"/>
          <w:color w:val="000000" w:themeColor="text1"/>
          <w:sz w:val="24"/>
          <w:szCs w:val="24"/>
        </w:rPr>
        <w:t>baixa complexidade do serviço a ser prestado, considerando que as empresas que atuam no mercado têm condições de prestar o serviço de forma independente</w:t>
      </w:r>
      <w:bookmarkEnd w:id="3"/>
      <w:r w:rsidRPr="00653CCC">
        <w:rPr>
          <w:rStyle w:val="normaltextrun"/>
          <w:i w:val="0"/>
          <w:color w:val="000000" w:themeColor="text1"/>
          <w:sz w:val="24"/>
          <w:szCs w:val="24"/>
        </w:rPr>
        <w:t>.</w:t>
      </w:r>
    </w:p>
    <w:p w14:paraId="570433C2" w14:textId="3B2C948B" w:rsidR="00A8066E" w:rsidRPr="00653CCC" w:rsidRDefault="00D440DF" w:rsidP="00653CCC">
      <w:pPr>
        <w:pStyle w:val="Nvel3-R"/>
        <w:numPr>
          <w:ilvl w:val="1"/>
          <w:numId w:val="9"/>
        </w:numPr>
        <w:tabs>
          <w:tab w:val="left" w:pos="1276"/>
        </w:tabs>
        <w:spacing w:before="0" w:after="0" w:line="360" w:lineRule="auto"/>
        <w:ind w:left="567" w:hanging="567"/>
        <w:rPr>
          <w:rStyle w:val="normaltextrun"/>
          <w:b/>
          <w:i w:val="0"/>
          <w:color w:val="000000" w:themeColor="text1"/>
          <w:sz w:val="24"/>
          <w:szCs w:val="24"/>
        </w:rPr>
      </w:pPr>
      <w:r w:rsidRPr="00653CCC">
        <w:rPr>
          <w:rStyle w:val="normaltextrun"/>
          <w:b/>
          <w:i w:val="0"/>
          <w:color w:val="000000" w:themeColor="text1"/>
          <w:sz w:val="24"/>
          <w:szCs w:val="24"/>
        </w:rPr>
        <w:t xml:space="preserve">Garantia da </w:t>
      </w:r>
      <w:r w:rsidR="005836CE" w:rsidRPr="00653CCC">
        <w:rPr>
          <w:rStyle w:val="normaltextrun"/>
          <w:b/>
          <w:i w:val="0"/>
          <w:color w:val="000000" w:themeColor="text1"/>
          <w:sz w:val="24"/>
          <w:szCs w:val="24"/>
        </w:rPr>
        <w:t>contratação:</w:t>
      </w:r>
    </w:p>
    <w:p w14:paraId="3E604217" w14:textId="7DCD8615" w:rsidR="005836CE" w:rsidRPr="00653CCC" w:rsidRDefault="00B531FD" w:rsidP="00653CCC">
      <w:pPr>
        <w:pStyle w:val="Nvel3-R"/>
        <w:numPr>
          <w:ilvl w:val="2"/>
          <w:numId w:val="9"/>
        </w:numPr>
        <w:tabs>
          <w:tab w:val="left" w:pos="1276"/>
        </w:tabs>
        <w:spacing w:before="0" w:after="0" w:line="360" w:lineRule="auto"/>
        <w:ind w:left="1276" w:hanging="709"/>
        <w:rPr>
          <w:rStyle w:val="normaltextrun"/>
          <w:bCs/>
          <w:i w:val="0"/>
          <w:color w:val="000000" w:themeColor="text1"/>
          <w:sz w:val="24"/>
          <w:szCs w:val="24"/>
        </w:rPr>
      </w:pPr>
      <w:r w:rsidRPr="00653CCC">
        <w:rPr>
          <w:rStyle w:val="normaltextrun"/>
          <w:bCs/>
          <w:i w:val="0"/>
          <w:color w:val="000000" w:themeColor="text1"/>
          <w:sz w:val="24"/>
          <w:szCs w:val="24"/>
        </w:rPr>
        <w:t>A garantia se</w:t>
      </w:r>
      <w:r w:rsidR="000F2665" w:rsidRPr="00653CCC">
        <w:rPr>
          <w:rStyle w:val="normaltextrun"/>
          <w:bCs/>
          <w:i w:val="0"/>
          <w:color w:val="000000" w:themeColor="text1"/>
          <w:sz w:val="24"/>
          <w:szCs w:val="24"/>
        </w:rPr>
        <w:t>rá a estabelecida na Lei 8.078, de 11 de setembro</w:t>
      </w:r>
      <w:r w:rsidR="00917A86" w:rsidRPr="00653CCC">
        <w:rPr>
          <w:rStyle w:val="normaltextrun"/>
          <w:bCs/>
          <w:i w:val="0"/>
          <w:color w:val="000000" w:themeColor="text1"/>
          <w:sz w:val="24"/>
          <w:szCs w:val="24"/>
        </w:rPr>
        <w:t xml:space="preserve"> de 1990 (Código de Defesa do Consumidor)</w:t>
      </w:r>
      <w:r w:rsidR="00E373AF" w:rsidRPr="00653CCC">
        <w:rPr>
          <w:rStyle w:val="normaltextrun"/>
          <w:bCs/>
          <w:i w:val="0"/>
          <w:color w:val="000000" w:themeColor="text1"/>
          <w:sz w:val="24"/>
          <w:szCs w:val="24"/>
        </w:rPr>
        <w:t>.</w:t>
      </w:r>
    </w:p>
    <w:p w14:paraId="509DC43F" w14:textId="77777777" w:rsidR="00A31E5F" w:rsidRPr="00653CCC" w:rsidRDefault="00A31E5F" w:rsidP="00653CCC">
      <w:pPr>
        <w:pStyle w:val="Nvel3-R"/>
        <w:numPr>
          <w:ilvl w:val="0"/>
          <w:numId w:val="0"/>
        </w:numPr>
        <w:tabs>
          <w:tab w:val="left" w:pos="1276"/>
        </w:tabs>
        <w:spacing w:before="0" w:after="0" w:line="360" w:lineRule="auto"/>
        <w:ind w:left="1276"/>
        <w:rPr>
          <w:rStyle w:val="normaltextrun"/>
          <w:bCs/>
          <w:i w:val="0"/>
          <w:color w:val="000000" w:themeColor="text1"/>
          <w:sz w:val="24"/>
          <w:szCs w:val="24"/>
        </w:rPr>
      </w:pPr>
    </w:p>
    <w:p w14:paraId="5F176FA9" w14:textId="053A0192" w:rsidR="00512BBC" w:rsidRDefault="009C5281" w:rsidP="00653CCC">
      <w:pPr>
        <w:pStyle w:val="Nvel3-R"/>
        <w:numPr>
          <w:ilvl w:val="0"/>
          <w:numId w:val="9"/>
        </w:numPr>
        <w:tabs>
          <w:tab w:val="left" w:pos="1276"/>
        </w:tabs>
        <w:spacing w:before="0" w:after="0" w:line="360" w:lineRule="auto"/>
        <w:rPr>
          <w:b/>
          <w:i w:val="0"/>
          <w:color w:val="000000" w:themeColor="text1"/>
          <w:sz w:val="24"/>
          <w:szCs w:val="24"/>
        </w:rPr>
      </w:pPr>
      <w:r w:rsidRPr="00653CCC">
        <w:rPr>
          <w:b/>
          <w:i w:val="0"/>
          <w:color w:val="000000" w:themeColor="text1"/>
          <w:sz w:val="24"/>
          <w:szCs w:val="24"/>
        </w:rPr>
        <w:t>MODELO DE EXECUÇÃO DO OBJETO</w:t>
      </w:r>
    </w:p>
    <w:p w14:paraId="7FE40451" w14:textId="650FFA18" w:rsidR="009C5281" w:rsidRPr="00653CCC" w:rsidRDefault="00452B71" w:rsidP="00653CCC">
      <w:pPr>
        <w:pStyle w:val="Nvel3-R"/>
        <w:numPr>
          <w:ilvl w:val="1"/>
          <w:numId w:val="9"/>
        </w:numPr>
        <w:tabs>
          <w:tab w:val="left" w:pos="567"/>
        </w:tabs>
        <w:spacing w:before="0" w:after="0" w:line="360" w:lineRule="auto"/>
        <w:ind w:hanging="900"/>
        <w:rPr>
          <w:i w:val="0"/>
          <w:color w:val="auto"/>
          <w:sz w:val="24"/>
          <w:szCs w:val="24"/>
        </w:rPr>
      </w:pPr>
      <w:r w:rsidRPr="00653CCC">
        <w:rPr>
          <w:i w:val="0"/>
          <w:color w:val="auto"/>
          <w:sz w:val="24"/>
          <w:szCs w:val="24"/>
        </w:rPr>
        <w:t xml:space="preserve">Regime de </w:t>
      </w:r>
      <w:r w:rsidR="009C5281" w:rsidRPr="00653CCC">
        <w:rPr>
          <w:i w:val="0"/>
          <w:color w:val="auto"/>
          <w:sz w:val="24"/>
          <w:szCs w:val="24"/>
        </w:rPr>
        <w:t>execução: Empreitada por preço global / integral</w:t>
      </w:r>
      <w:r w:rsidRPr="00653CCC">
        <w:rPr>
          <w:i w:val="0"/>
          <w:color w:val="auto"/>
          <w:sz w:val="24"/>
          <w:szCs w:val="24"/>
        </w:rPr>
        <w:t>.</w:t>
      </w:r>
    </w:p>
    <w:p w14:paraId="62912CD5" w14:textId="4F7E7F06" w:rsidR="00452B71" w:rsidRPr="00653CCC" w:rsidRDefault="00452B71" w:rsidP="00653CCC">
      <w:pPr>
        <w:pStyle w:val="Nvel3-R"/>
        <w:numPr>
          <w:ilvl w:val="1"/>
          <w:numId w:val="9"/>
        </w:numPr>
        <w:tabs>
          <w:tab w:val="left" w:pos="567"/>
        </w:tabs>
        <w:spacing w:before="0" w:after="0" w:line="360" w:lineRule="auto"/>
        <w:ind w:left="567" w:hanging="567"/>
        <w:rPr>
          <w:i w:val="0"/>
          <w:color w:val="auto"/>
          <w:sz w:val="24"/>
          <w:szCs w:val="24"/>
        </w:rPr>
      </w:pPr>
      <w:r w:rsidRPr="00653CCC">
        <w:rPr>
          <w:i w:val="0"/>
          <w:color w:val="auto"/>
          <w:sz w:val="24"/>
          <w:szCs w:val="24"/>
        </w:rPr>
        <w:t>As especificações, condições, prazos e locais para execução do objeto encontram-se no Anexo I – Projeto Básico</w:t>
      </w:r>
      <w:r w:rsidR="0069446F" w:rsidRPr="00653CCC">
        <w:rPr>
          <w:i w:val="0"/>
          <w:color w:val="auto"/>
          <w:sz w:val="24"/>
          <w:szCs w:val="24"/>
        </w:rPr>
        <w:t>.</w:t>
      </w:r>
    </w:p>
    <w:p w14:paraId="42DBF6BA" w14:textId="77777777" w:rsidR="00A31E5F" w:rsidRPr="00653CCC" w:rsidRDefault="00A31E5F" w:rsidP="00653CCC">
      <w:pPr>
        <w:pStyle w:val="Nvel3-R"/>
        <w:numPr>
          <w:ilvl w:val="0"/>
          <w:numId w:val="0"/>
        </w:numPr>
        <w:tabs>
          <w:tab w:val="left" w:pos="567"/>
        </w:tabs>
        <w:spacing w:before="0" w:after="0" w:line="360" w:lineRule="auto"/>
        <w:ind w:left="567"/>
        <w:rPr>
          <w:i w:val="0"/>
          <w:color w:val="auto"/>
          <w:sz w:val="24"/>
          <w:szCs w:val="24"/>
        </w:rPr>
      </w:pPr>
    </w:p>
    <w:p w14:paraId="7CA8CD78" w14:textId="6C7D675D" w:rsidR="0067548B" w:rsidRPr="001D6A06" w:rsidRDefault="00265F4A" w:rsidP="001D6A06">
      <w:pPr>
        <w:pStyle w:val="Nvel3-R"/>
        <w:numPr>
          <w:ilvl w:val="0"/>
          <w:numId w:val="9"/>
        </w:numPr>
        <w:tabs>
          <w:tab w:val="left" w:pos="567"/>
        </w:tabs>
        <w:spacing w:before="0" w:after="0" w:line="360" w:lineRule="auto"/>
        <w:rPr>
          <w:b/>
          <w:i w:val="0"/>
          <w:color w:val="auto"/>
          <w:sz w:val="24"/>
          <w:szCs w:val="24"/>
        </w:rPr>
      </w:pPr>
      <w:r w:rsidRPr="00653CCC">
        <w:rPr>
          <w:rFonts w:eastAsia="Arial"/>
          <w:b/>
          <w:i w:val="0"/>
          <w:color w:val="auto"/>
          <w:sz w:val="24"/>
          <w:szCs w:val="24"/>
        </w:rPr>
        <w:t>CRITÉRIOS DE RECEBIMENTO/MEDIÇÃO E DE PAGAMENTO</w:t>
      </w:r>
    </w:p>
    <w:p w14:paraId="2CE140F7" w14:textId="4C7287F0" w:rsidR="00265F4A" w:rsidRPr="00653CCC" w:rsidRDefault="00265F4A" w:rsidP="00653CCC">
      <w:pPr>
        <w:pStyle w:val="Nvel3-R"/>
        <w:numPr>
          <w:ilvl w:val="1"/>
          <w:numId w:val="9"/>
        </w:numPr>
        <w:tabs>
          <w:tab w:val="left" w:pos="567"/>
        </w:tabs>
        <w:spacing w:before="0" w:after="0" w:line="360" w:lineRule="auto"/>
        <w:ind w:left="709" w:hanging="709"/>
        <w:rPr>
          <w:b/>
          <w:i w:val="0"/>
          <w:color w:val="auto"/>
          <w:sz w:val="24"/>
          <w:szCs w:val="24"/>
        </w:rPr>
      </w:pPr>
      <w:r w:rsidRPr="00653CCC">
        <w:rPr>
          <w:rFonts w:eastAsia="Arial"/>
          <w:b/>
          <w:i w:val="0"/>
          <w:color w:val="auto"/>
          <w:sz w:val="24"/>
          <w:szCs w:val="24"/>
        </w:rPr>
        <w:t>Recebimento do Objeto:</w:t>
      </w:r>
    </w:p>
    <w:p w14:paraId="3775DF08" w14:textId="651A9B18" w:rsidR="00616F8E" w:rsidRPr="00653CCC" w:rsidRDefault="00090E78" w:rsidP="00653CCC">
      <w:pPr>
        <w:pStyle w:val="Nvel3-R"/>
        <w:numPr>
          <w:ilvl w:val="2"/>
          <w:numId w:val="9"/>
        </w:numPr>
        <w:tabs>
          <w:tab w:val="left" w:pos="567"/>
        </w:tabs>
        <w:spacing w:before="0" w:after="0" w:line="360" w:lineRule="auto"/>
        <w:ind w:hanging="654"/>
        <w:rPr>
          <w:b/>
          <w:i w:val="0"/>
          <w:color w:val="auto"/>
          <w:sz w:val="24"/>
          <w:szCs w:val="24"/>
        </w:rPr>
      </w:pPr>
      <w:r w:rsidRPr="00653CCC">
        <w:rPr>
          <w:b/>
          <w:i w:val="0"/>
          <w:color w:val="auto"/>
          <w:sz w:val="24"/>
          <w:szCs w:val="24"/>
        </w:rPr>
        <w:t xml:space="preserve"> </w:t>
      </w:r>
      <w:r w:rsidR="00616F8E" w:rsidRPr="00653CCC">
        <w:rPr>
          <w:rFonts w:eastAsia="Arial"/>
          <w:i w:val="0"/>
          <w:color w:val="auto"/>
          <w:sz w:val="24"/>
          <w:szCs w:val="24"/>
        </w:rPr>
        <w:t xml:space="preserve">O serviço será recebido provisoriamente, no prazo de 05 (cinco), pelo fiscal do contrato, </w:t>
      </w:r>
      <w:r w:rsidR="00616F8E" w:rsidRPr="00653CCC">
        <w:rPr>
          <w:i w:val="0"/>
          <w:color w:val="auto"/>
          <w:sz w:val="24"/>
          <w:szCs w:val="24"/>
        </w:rPr>
        <w:t xml:space="preserve">mediante emissão de termo detalhado. </w:t>
      </w:r>
    </w:p>
    <w:p w14:paraId="7432C6F9" w14:textId="1BC26B96" w:rsidR="00616F8E" w:rsidRPr="00653CCC" w:rsidRDefault="00616F8E" w:rsidP="00653CCC">
      <w:pPr>
        <w:pStyle w:val="Nvel3-R"/>
        <w:numPr>
          <w:ilvl w:val="3"/>
          <w:numId w:val="9"/>
        </w:numPr>
        <w:tabs>
          <w:tab w:val="left" w:pos="567"/>
        </w:tabs>
        <w:spacing w:before="0" w:after="0" w:line="360" w:lineRule="auto"/>
        <w:ind w:hanging="627"/>
        <w:rPr>
          <w:b/>
          <w:i w:val="0"/>
          <w:color w:val="auto"/>
          <w:sz w:val="24"/>
          <w:szCs w:val="24"/>
        </w:rPr>
      </w:pPr>
      <w:r w:rsidRPr="00653CCC">
        <w:rPr>
          <w:rFonts w:eastAsia="Arial"/>
          <w:i w:val="0"/>
          <w:color w:val="auto"/>
          <w:sz w:val="24"/>
          <w:szCs w:val="24"/>
        </w:rPr>
        <w:t>O prazo da disposição acima será contado do recebimento de comunicação do Contratado com a comprovação da prestação dos serviços a que se referem a parcela a ser paga.</w:t>
      </w:r>
    </w:p>
    <w:p w14:paraId="664D2BA8" w14:textId="09164CEE" w:rsidR="00616F8E" w:rsidRPr="00653CCC" w:rsidRDefault="00616F8E" w:rsidP="00653CCC">
      <w:pPr>
        <w:pStyle w:val="Nvel3-R"/>
        <w:numPr>
          <w:ilvl w:val="2"/>
          <w:numId w:val="9"/>
        </w:numPr>
        <w:tabs>
          <w:tab w:val="left" w:pos="567"/>
        </w:tabs>
        <w:spacing w:before="0" w:after="0" w:line="360" w:lineRule="auto"/>
        <w:rPr>
          <w:b/>
          <w:i w:val="0"/>
          <w:color w:val="auto"/>
          <w:sz w:val="24"/>
          <w:szCs w:val="24"/>
        </w:rPr>
      </w:pPr>
      <w:r w:rsidRPr="00653CCC">
        <w:rPr>
          <w:rFonts w:eastAsia="Arial"/>
          <w:i w:val="0"/>
          <w:color w:val="auto"/>
          <w:sz w:val="24"/>
          <w:szCs w:val="24"/>
        </w:rPr>
        <w:lastRenderedPageBreak/>
        <w:t xml:space="preserve">Para efeito de recebimento provisório, ao final do período de faturamento, o fiscal do contrato irá </w:t>
      </w:r>
      <w:r w:rsidRPr="00653CCC">
        <w:rPr>
          <w:i w:val="0"/>
          <w:color w:val="auto"/>
          <w:sz w:val="24"/>
          <w:szCs w:val="24"/>
        </w:rPr>
        <w:t>verificar o cumprimento das exigências</w:t>
      </w:r>
      <w:r w:rsidRPr="00653CCC">
        <w:rPr>
          <w:rFonts w:eastAsia="Arial"/>
          <w:i w:val="0"/>
          <w:color w:val="auto"/>
          <w:sz w:val="24"/>
          <w:szCs w:val="24"/>
        </w:rPr>
        <w:t xml:space="preserve"> constantes neste Termo de Referência e na proposta, o que poderá resultar no redimensionamento de valores a serem pagos ao Contratado, registrando no termo detalhado a ser encaminhado ao gestor do contrato.</w:t>
      </w:r>
    </w:p>
    <w:p w14:paraId="00AAA5FC" w14:textId="6F2F79EE" w:rsidR="00616F8E" w:rsidRPr="00653CCC" w:rsidRDefault="00616F8E" w:rsidP="00653CCC">
      <w:pPr>
        <w:pStyle w:val="Nvel3-R"/>
        <w:numPr>
          <w:ilvl w:val="2"/>
          <w:numId w:val="9"/>
        </w:numPr>
        <w:tabs>
          <w:tab w:val="left" w:pos="567"/>
        </w:tabs>
        <w:spacing w:before="0" w:after="0" w:line="360" w:lineRule="auto"/>
        <w:rPr>
          <w:b/>
          <w:i w:val="0"/>
          <w:color w:val="auto"/>
          <w:sz w:val="24"/>
          <w:szCs w:val="24"/>
        </w:rPr>
      </w:pPr>
      <w:r w:rsidRPr="00653CCC">
        <w:rPr>
          <w:rFonts w:eastAsia="Arial"/>
          <w:i w:val="0"/>
          <w:color w:val="auto"/>
          <w:sz w:val="24"/>
          <w:szCs w:val="24"/>
        </w:rPr>
        <w:t>Será considerado como ocorrido o recebimento provisório com a entrega do termo detalhado ou, em havendo mais de um a ser feito, com a entrega do último.</w:t>
      </w:r>
    </w:p>
    <w:p w14:paraId="16E7DF35" w14:textId="348BE7B1" w:rsidR="00616F8E" w:rsidRPr="00653CCC" w:rsidRDefault="00616F8E" w:rsidP="00653CCC">
      <w:pPr>
        <w:pStyle w:val="Nvel3-R"/>
        <w:numPr>
          <w:ilvl w:val="2"/>
          <w:numId w:val="9"/>
        </w:numPr>
        <w:tabs>
          <w:tab w:val="left" w:pos="567"/>
        </w:tabs>
        <w:spacing w:before="0" w:after="0" w:line="360" w:lineRule="auto"/>
        <w:rPr>
          <w:b/>
          <w:i w:val="0"/>
          <w:color w:val="auto"/>
          <w:sz w:val="24"/>
          <w:szCs w:val="24"/>
        </w:rPr>
      </w:pPr>
      <w:r w:rsidRPr="00653CCC">
        <w:rPr>
          <w:rFonts w:eastAsia="Arial"/>
          <w:i w:val="0"/>
          <w:color w:val="auto"/>
          <w:sz w:val="24"/>
          <w:szCs w:val="24"/>
        </w:rPr>
        <w:t>O serviço poderá ser rejeitado, no todo ou em parte, quando em desacordo com as especificações constantes neste Termo de Referência e na proposta, devendo ser reparado/corrigido no prazo de 05 (cinco), a contar da notificação do Contratado, às suas custas, sem prejuízo da aplicação das penalidades.</w:t>
      </w:r>
    </w:p>
    <w:p w14:paraId="1302C0E2" w14:textId="5572EEDC" w:rsidR="00616F8E" w:rsidRPr="00653CCC" w:rsidRDefault="00616F8E" w:rsidP="00653CCC">
      <w:pPr>
        <w:pStyle w:val="Nvel3-R"/>
        <w:numPr>
          <w:ilvl w:val="2"/>
          <w:numId w:val="9"/>
        </w:numPr>
        <w:tabs>
          <w:tab w:val="left" w:pos="567"/>
        </w:tabs>
        <w:spacing w:before="0" w:after="0" w:line="360" w:lineRule="auto"/>
        <w:rPr>
          <w:b/>
          <w:i w:val="0"/>
          <w:color w:val="auto"/>
          <w:sz w:val="24"/>
          <w:szCs w:val="24"/>
        </w:rPr>
      </w:pPr>
      <w:r w:rsidRPr="00653CCC">
        <w:rPr>
          <w:rFonts w:eastAsia="Arial"/>
          <w:i w:val="0"/>
          <w:color w:val="auto"/>
          <w:sz w:val="24"/>
          <w:szCs w:val="24"/>
        </w:rPr>
        <w:t>A fiscalização não efetuará o ateste da última e/ou única medição de serviços até que sejam sanadas todas as eventuais pendências que possam vir a ser apontadas no Recebimento Provisório.</w:t>
      </w:r>
    </w:p>
    <w:p w14:paraId="1A8D8027" w14:textId="1122B7FD" w:rsidR="00616F8E" w:rsidRPr="00653CCC" w:rsidRDefault="00616F8E" w:rsidP="00653CCC">
      <w:pPr>
        <w:pStyle w:val="Nvel3-R"/>
        <w:numPr>
          <w:ilvl w:val="2"/>
          <w:numId w:val="9"/>
        </w:numPr>
        <w:tabs>
          <w:tab w:val="left" w:pos="567"/>
        </w:tabs>
        <w:spacing w:before="0" w:after="0" w:line="360" w:lineRule="auto"/>
        <w:rPr>
          <w:b/>
          <w:i w:val="0"/>
          <w:color w:val="auto"/>
          <w:sz w:val="24"/>
          <w:szCs w:val="24"/>
        </w:rPr>
      </w:pPr>
      <w:r w:rsidRPr="00653CCC">
        <w:rPr>
          <w:rFonts w:eastAsia="Arial"/>
          <w:i w:val="0"/>
          <w:color w:val="auto"/>
          <w:sz w:val="24"/>
          <w:szCs w:val="24"/>
        </w:rPr>
        <w:t>O recebimento definitivo ocorrerá no prazo de 05 (cinco) dias úteis, a contar do recebimento provisório,</w:t>
      </w:r>
      <w:r w:rsidRPr="00653CCC">
        <w:rPr>
          <w:i w:val="0"/>
          <w:color w:val="auto"/>
          <w:sz w:val="24"/>
          <w:szCs w:val="24"/>
        </w:rPr>
        <w:t xml:space="preserve"> </w:t>
      </w:r>
      <w:r w:rsidRPr="00653CCC">
        <w:rPr>
          <w:rFonts w:eastAsia="Arial"/>
          <w:i w:val="0"/>
          <w:color w:val="auto"/>
          <w:sz w:val="24"/>
          <w:szCs w:val="24"/>
        </w:rPr>
        <w:t xml:space="preserve">por servidor ou comissão designada pela autoridade competente, após a verificação </w:t>
      </w:r>
      <w:r w:rsidRPr="00653CCC">
        <w:rPr>
          <w:i w:val="0"/>
          <w:color w:val="auto"/>
          <w:sz w:val="24"/>
          <w:szCs w:val="24"/>
        </w:rPr>
        <w:t>do exato cumprimento das exigências</w:t>
      </w:r>
      <w:r w:rsidRPr="00653CCC">
        <w:rPr>
          <w:rFonts w:eastAsia="Arial"/>
          <w:i w:val="0"/>
          <w:color w:val="auto"/>
          <w:sz w:val="24"/>
          <w:szCs w:val="24"/>
        </w:rPr>
        <w:t xml:space="preserve"> constantes neste Termo de Referência e consequente aceitação mediante termo detalhado, obedecendo os seguintes procedimentos: </w:t>
      </w:r>
    </w:p>
    <w:p w14:paraId="417A29C4" w14:textId="59CA12FE" w:rsidR="00616F8E" w:rsidRPr="00653CCC" w:rsidRDefault="00616F8E" w:rsidP="00653CCC">
      <w:pPr>
        <w:pStyle w:val="Nvel3-R"/>
        <w:numPr>
          <w:ilvl w:val="3"/>
          <w:numId w:val="9"/>
        </w:numPr>
        <w:tabs>
          <w:tab w:val="left" w:pos="567"/>
        </w:tabs>
        <w:spacing w:before="0" w:after="0" w:line="360" w:lineRule="auto"/>
        <w:ind w:left="1843" w:hanging="850"/>
        <w:rPr>
          <w:b/>
          <w:i w:val="0"/>
          <w:color w:val="auto"/>
          <w:sz w:val="24"/>
          <w:szCs w:val="24"/>
        </w:rPr>
      </w:pPr>
      <w:r w:rsidRPr="00653CCC">
        <w:rPr>
          <w:rFonts w:eastAsia="Arial"/>
          <w:i w:val="0"/>
          <w:color w:val="auto"/>
          <w:sz w:val="24"/>
          <w:szCs w:val="24"/>
        </w:rPr>
        <w:t>Realizar a análise dos relatórios e de toda a documentação apresentada pela fiscalização e, caso haja irregularidades que impeçam a liquidação e o pagamento da despesa, indicar as cláusulas contratuais pertinentes, solicitando ao Contratado, por escrito, as respectivas correções;</w:t>
      </w:r>
    </w:p>
    <w:p w14:paraId="06A116A1" w14:textId="640D90FD" w:rsidR="00616F8E" w:rsidRPr="00653CCC" w:rsidRDefault="00616F8E" w:rsidP="00653CCC">
      <w:pPr>
        <w:pStyle w:val="Nvel3-R"/>
        <w:numPr>
          <w:ilvl w:val="3"/>
          <w:numId w:val="9"/>
        </w:numPr>
        <w:tabs>
          <w:tab w:val="left" w:pos="567"/>
        </w:tabs>
        <w:spacing w:before="0" w:after="0" w:line="360" w:lineRule="auto"/>
        <w:ind w:left="1843" w:hanging="850"/>
        <w:rPr>
          <w:b/>
          <w:i w:val="0"/>
          <w:color w:val="auto"/>
          <w:sz w:val="24"/>
          <w:szCs w:val="24"/>
        </w:rPr>
      </w:pPr>
      <w:r w:rsidRPr="00653CCC">
        <w:rPr>
          <w:rFonts w:eastAsia="Arial"/>
          <w:i w:val="0"/>
          <w:color w:val="auto"/>
          <w:sz w:val="24"/>
          <w:szCs w:val="24"/>
        </w:rPr>
        <w:t>Emitir termo detalhado para efeito de recebimento definitivo dos serviços prestados, com base nos relatórios e documentações apresentadas; e</w:t>
      </w:r>
    </w:p>
    <w:p w14:paraId="6CEDCA78" w14:textId="35DCAF75" w:rsidR="00616F8E" w:rsidRPr="00653CCC" w:rsidRDefault="00616F8E" w:rsidP="00653CCC">
      <w:pPr>
        <w:pStyle w:val="Nvel3-R"/>
        <w:numPr>
          <w:ilvl w:val="3"/>
          <w:numId w:val="9"/>
        </w:numPr>
        <w:tabs>
          <w:tab w:val="left" w:pos="567"/>
        </w:tabs>
        <w:spacing w:before="0" w:after="0" w:line="360" w:lineRule="auto"/>
        <w:ind w:left="1843" w:hanging="850"/>
        <w:rPr>
          <w:b/>
          <w:i w:val="0"/>
          <w:color w:val="auto"/>
          <w:sz w:val="24"/>
          <w:szCs w:val="24"/>
        </w:rPr>
      </w:pPr>
      <w:r w:rsidRPr="00653CCC">
        <w:rPr>
          <w:rFonts w:eastAsia="Arial"/>
          <w:i w:val="0"/>
          <w:color w:val="auto"/>
          <w:sz w:val="24"/>
          <w:szCs w:val="24"/>
        </w:rPr>
        <w:t>Comunicar a empresa para que emita a Nota Fiscal ou Fatura, com o valor exato dimensionado pela fiscalização.</w:t>
      </w:r>
    </w:p>
    <w:p w14:paraId="797D4F55" w14:textId="6B95FBD4" w:rsidR="00616F8E" w:rsidRPr="00653CCC" w:rsidRDefault="00616F8E" w:rsidP="00653CCC">
      <w:pPr>
        <w:pStyle w:val="Nvel3-R"/>
        <w:numPr>
          <w:ilvl w:val="3"/>
          <w:numId w:val="9"/>
        </w:numPr>
        <w:tabs>
          <w:tab w:val="left" w:pos="567"/>
        </w:tabs>
        <w:spacing w:before="0" w:after="0" w:line="360" w:lineRule="auto"/>
        <w:ind w:left="1843" w:hanging="850"/>
        <w:rPr>
          <w:b/>
          <w:i w:val="0"/>
          <w:color w:val="auto"/>
          <w:sz w:val="24"/>
          <w:szCs w:val="24"/>
        </w:rPr>
      </w:pPr>
      <w:r w:rsidRPr="00653CCC">
        <w:rPr>
          <w:rFonts w:eastAsia="Arial"/>
          <w:i w:val="0"/>
          <w:color w:val="auto"/>
          <w:sz w:val="24"/>
          <w:szCs w:val="24"/>
        </w:rPr>
        <w:lastRenderedPageBreak/>
        <w:t>O prazo para o recebimento definitivo poderá ser excepcionalmente prorrogado, de forma justificada, quando houver necessidade de diligências para a aferição do atendimento das exigências contratuais.</w:t>
      </w:r>
    </w:p>
    <w:p w14:paraId="1BA6B8F7" w14:textId="5C099FBC" w:rsidR="00616F8E" w:rsidRPr="00653CCC" w:rsidRDefault="00616F8E" w:rsidP="00653CCC">
      <w:pPr>
        <w:pStyle w:val="Nvel3-R"/>
        <w:numPr>
          <w:ilvl w:val="2"/>
          <w:numId w:val="9"/>
        </w:numPr>
        <w:tabs>
          <w:tab w:val="left" w:pos="567"/>
        </w:tabs>
        <w:spacing w:before="0" w:after="0" w:line="360" w:lineRule="auto"/>
        <w:rPr>
          <w:b/>
          <w:i w:val="0"/>
          <w:color w:val="auto"/>
          <w:sz w:val="24"/>
          <w:szCs w:val="24"/>
        </w:rPr>
      </w:pPr>
      <w:r w:rsidRPr="00653CCC">
        <w:rPr>
          <w:rFonts w:eastAsia="Arial"/>
          <w:i w:val="0"/>
          <w:color w:val="auto"/>
          <w:sz w:val="24"/>
          <w:szCs w:val="24"/>
        </w:rPr>
        <w:t xml:space="preserve">No caso de controvérsia sobre a execução do objeto, quanto à dimensão, qualidade e quantidade, deverá ser observado o teor do </w:t>
      </w:r>
      <w:hyperlink r:id="rId10" w:anchor="art143">
        <w:r w:rsidRPr="00653CCC">
          <w:rPr>
            <w:rFonts w:eastAsia="Arial"/>
            <w:i w:val="0"/>
            <w:color w:val="auto"/>
            <w:sz w:val="24"/>
            <w:szCs w:val="24"/>
            <w:u w:val="single"/>
          </w:rPr>
          <w:t>art. 143 da Lei nº 14.133/2021</w:t>
        </w:r>
      </w:hyperlink>
      <w:r w:rsidRPr="00653CCC">
        <w:rPr>
          <w:rFonts w:eastAsia="Arial"/>
          <w:i w:val="0"/>
          <w:color w:val="auto"/>
          <w:sz w:val="24"/>
          <w:szCs w:val="24"/>
        </w:rPr>
        <w:t>, comunicando-se à empresa para emissão de Nota Fiscal no que for pertinente à parcela incontroversa da execução do objeto, para efeito de liquidação e pagamento.</w:t>
      </w:r>
    </w:p>
    <w:p w14:paraId="7587A252" w14:textId="2068F41A" w:rsidR="00616F8E" w:rsidRPr="00653CCC" w:rsidRDefault="00616F8E" w:rsidP="00653CCC">
      <w:pPr>
        <w:pStyle w:val="Nvel3-R"/>
        <w:numPr>
          <w:ilvl w:val="2"/>
          <w:numId w:val="9"/>
        </w:numPr>
        <w:tabs>
          <w:tab w:val="left" w:pos="567"/>
        </w:tabs>
        <w:spacing w:before="0" w:after="0" w:line="360" w:lineRule="auto"/>
        <w:rPr>
          <w:b/>
          <w:i w:val="0"/>
          <w:color w:val="auto"/>
          <w:sz w:val="24"/>
          <w:szCs w:val="24"/>
        </w:rPr>
      </w:pPr>
      <w:r w:rsidRPr="00653CCC">
        <w:rPr>
          <w:rFonts w:eastAsia="Arial"/>
          <w:i w:val="0"/>
          <w:color w:val="auto"/>
          <w:sz w:val="24"/>
          <w:szCs w:val="24"/>
        </w:rPr>
        <w:t>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14:paraId="4CB9146E" w14:textId="72DF60A3" w:rsidR="00CC3083" w:rsidRPr="0067548B" w:rsidRDefault="00616F8E" w:rsidP="00653CCC">
      <w:pPr>
        <w:pStyle w:val="Nvel3-R"/>
        <w:numPr>
          <w:ilvl w:val="2"/>
          <w:numId w:val="9"/>
        </w:numPr>
        <w:tabs>
          <w:tab w:val="left" w:pos="567"/>
        </w:tabs>
        <w:spacing w:before="0" w:after="0" w:line="360" w:lineRule="auto"/>
        <w:rPr>
          <w:b/>
          <w:i w:val="0"/>
          <w:color w:val="auto"/>
          <w:sz w:val="24"/>
          <w:szCs w:val="24"/>
        </w:rPr>
      </w:pPr>
      <w:bookmarkStart w:id="4" w:name="_Hlk145927956"/>
      <w:r w:rsidRPr="00653CCC">
        <w:rPr>
          <w:rFonts w:eastAsia="Arial"/>
          <w:i w:val="0"/>
          <w:color w:val="auto"/>
          <w:sz w:val="24"/>
          <w:szCs w:val="24"/>
        </w:rPr>
        <w:t>O recebimento provisório ou definitivo não excluirá a responsabilidade civil pela solidez e pela segurança do serviço nem responsabilidade ético-profissional pela perfeita execução do contrato.</w:t>
      </w:r>
    </w:p>
    <w:p w14:paraId="3BEA2C4F" w14:textId="1F296AAF" w:rsidR="00CC3083" w:rsidRPr="00653CCC" w:rsidRDefault="00CC3083" w:rsidP="00653CCC">
      <w:pPr>
        <w:pStyle w:val="Nvel3-R"/>
        <w:numPr>
          <w:ilvl w:val="1"/>
          <w:numId w:val="9"/>
        </w:numPr>
        <w:tabs>
          <w:tab w:val="left" w:pos="567"/>
        </w:tabs>
        <w:spacing w:before="0" w:after="0" w:line="360" w:lineRule="auto"/>
        <w:ind w:hanging="900"/>
        <w:rPr>
          <w:b/>
          <w:bCs/>
          <w:i w:val="0"/>
          <w:color w:val="auto"/>
          <w:sz w:val="24"/>
          <w:szCs w:val="24"/>
        </w:rPr>
      </w:pPr>
      <w:bookmarkStart w:id="5" w:name="_Hlk149574008"/>
      <w:bookmarkStart w:id="6" w:name="_Hlk145928044"/>
      <w:bookmarkEnd w:id="4"/>
      <w:r w:rsidRPr="00653CCC">
        <w:rPr>
          <w:rFonts w:eastAsia="Arial"/>
          <w:b/>
          <w:i w:val="0"/>
          <w:color w:val="auto"/>
          <w:sz w:val="24"/>
          <w:szCs w:val="24"/>
        </w:rPr>
        <w:t>Liquidação</w:t>
      </w:r>
    </w:p>
    <w:p w14:paraId="5E839C73" w14:textId="64577294" w:rsidR="00CC3083" w:rsidRPr="00653CCC" w:rsidRDefault="00CC3083" w:rsidP="00653CCC">
      <w:pPr>
        <w:pStyle w:val="Nvel3-R"/>
        <w:numPr>
          <w:ilvl w:val="2"/>
          <w:numId w:val="9"/>
        </w:numPr>
        <w:tabs>
          <w:tab w:val="left" w:pos="567"/>
        </w:tabs>
        <w:spacing w:before="0" w:after="0" w:line="360" w:lineRule="auto"/>
        <w:rPr>
          <w:b/>
          <w:bCs/>
          <w:i w:val="0"/>
          <w:color w:val="auto"/>
          <w:sz w:val="24"/>
          <w:szCs w:val="24"/>
        </w:rPr>
      </w:pPr>
      <w:r w:rsidRPr="00653CCC">
        <w:rPr>
          <w:rFonts w:eastAsia="Times New Roman"/>
          <w:i w:val="0"/>
          <w:color w:val="auto"/>
          <w:sz w:val="24"/>
          <w:szCs w:val="24"/>
          <w:lang w:eastAsia="en-US"/>
        </w:rPr>
        <w:t xml:space="preserve">Recebida a Nota Fiscal ou documento de cobrança equivalente </w:t>
      </w:r>
      <w:bookmarkStart w:id="7" w:name="_Hlk150351198"/>
      <w:r w:rsidRPr="00653CCC">
        <w:rPr>
          <w:rFonts w:eastAsia="Times New Roman"/>
          <w:i w:val="0"/>
          <w:color w:val="auto"/>
          <w:sz w:val="24"/>
          <w:szCs w:val="24"/>
          <w:lang w:eastAsia="en-US"/>
        </w:rPr>
        <w:t>na unidade responsável pela liquidação,</w:t>
      </w:r>
      <w:bookmarkEnd w:id="7"/>
      <w:r w:rsidRPr="00653CCC">
        <w:rPr>
          <w:rFonts w:eastAsia="Times New Roman"/>
          <w:i w:val="0"/>
          <w:color w:val="auto"/>
          <w:sz w:val="24"/>
          <w:szCs w:val="24"/>
          <w:lang w:eastAsia="en-US"/>
        </w:rPr>
        <w:t xml:space="preserve"> correrá o prazo de até 10 (dez) dias para fins de liquidação, podendo ser excepcionalmente prorrogado, justificadamente, por igual período, quando houver necessidade de diligências para a aferição do atendimento das exigências contratuais.</w:t>
      </w:r>
    </w:p>
    <w:p w14:paraId="32B6D948" w14:textId="15B465A9" w:rsidR="00CC3083" w:rsidRPr="00653CCC" w:rsidRDefault="00CC3083" w:rsidP="00653CCC">
      <w:pPr>
        <w:pStyle w:val="Nvel3-R"/>
        <w:numPr>
          <w:ilvl w:val="2"/>
          <w:numId w:val="9"/>
        </w:numPr>
        <w:tabs>
          <w:tab w:val="left" w:pos="567"/>
        </w:tabs>
        <w:spacing w:before="0" w:after="0" w:line="360" w:lineRule="auto"/>
        <w:ind w:left="1276" w:hanging="709"/>
        <w:rPr>
          <w:b/>
          <w:bCs/>
          <w:i w:val="0"/>
          <w:color w:val="auto"/>
          <w:sz w:val="24"/>
          <w:szCs w:val="24"/>
        </w:rPr>
      </w:pPr>
      <w:r w:rsidRPr="00653CCC">
        <w:rPr>
          <w:i w:val="0"/>
          <w:color w:val="auto"/>
          <w:sz w:val="24"/>
          <w:szCs w:val="24"/>
          <w:lang w:eastAsia="en-US"/>
        </w:rPr>
        <w:t xml:space="preserve">Para fins de liquidação, o setor competente deverá verificar se a Nota Fiscal ou instrumento de cobrança equivalente apresentado expressa os elementos necessários e essenciais do documento, tais como: </w:t>
      </w:r>
    </w:p>
    <w:p w14:paraId="2C4A9A1A" w14:textId="00134998" w:rsidR="00CC3083" w:rsidRPr="00653CCC" w:rsidRDefault="00CC3083" w:rsidP="00653CCC">
      <w:pPr>
        <w:pStyle w:val="Nvel3-R"/>
        <w:numPr>
          <w:ilvl w:val="3"/>
          <w:numId w:val="9"/>
        </w:numPr>
        <w:tabs>
          <w:tab w:val="left" w:pos="567"/>
        </w:tabs>
        <w:spacing w:before="0" w:after="0" w:line="360" w:lineRule="auto"/>
        <w:ind w:hanging="351"/>
        <w:rPr>
          <w:b/>
          <w:bCs/>
          <w:i w:val="0"/>
          <w:color w:val="auto"/>
          <w:sz w:val="24"/>
          <w:szCs w:val="24"/>
        </w:rPr>
      </w:pPr>
      <w:r w:rsidRPr="00653CCC">
        <w:rPr>
          <w:i w:val="0"/>
          <w:color w:val="auto"/>
          <w:sz w:val="24"/>
          <w:szCs w:val="24"/>
          <w:lang w:eastAsia="en-US"/>
        </w:rPr>
        <w:t>o prazo de validade;</w:t>
      </w:r>
    </w:p>
    <w:p w14:paraId="4506AAD7" w14:textId="62B64414" w:rsidR="00CC3083" w:rsidRPr="00653CCC" w:rsidRDefault="00CC3083" w:rsidP="00653CCC">
      <w:pPr>
        <w:pStyle w:val="Nvel3-R"/>
        <w:numPr>
          <w:ilvl w:val="3"/>
          <w:numId w:val="9"/>
        </w:numPr>
        <w:tabs>
          <w:tab w:val="left" w:pos="567"/>
        </w:tabs>
        <w:spacing w:before="0" w:after="0" w:line="360" w:lineRule="auto"/>
        <w:ind w:hanging="351"/>
        <w:rPr>
          <w:b/>
          <w:bCs/>
          <w:i w:val="0"/>
          <w:color w:val="auto"/>
          <w:sz w:val="24"/>
          <w:szCs w:val="24"/>
        </w:rPr>
      </w:pPr>
      <w:r w:rsidRPr="00653CCC">
        <w:rPr>
          <w:i w:val="0"/>
          <w:color w:val="auto"/>
          <w:sz w:val="24"/>
          <w:szCs w:val="24"/>
          <w:lang w:eastAsia="en-US"/>
        </w:rPr>
        <w:t xml:space="preserve">a data da emissão; </w:t>
      </w:r>
    </w:p>
    <w:p w14:paraId="2BD4DA51" w14:textId="08EC1C63" w:rsidR="00CC3083" w:rsidRPr="00653CCC" w:rsidRDefault="00CC3083" w:rsidP="00653CCC">
      <w:pPr>
        <w:pStyle w:val="Nvel3-R"/>
        <w:numPr>
          <w:ilvl w:val="3"/>
          <w:numId w:val="9"/>
        </w:numPr>
        <w:tabs>
          <w:tab w:val="left" w:pos="567"/>
        </w:tabs>
        <w:spacing w:before="0" w:after="0" w:line="360" w:lineRule="auto"/>
        <w:ind w:hanging="351"/>
        <w:rPr>
          <w:b/>
          <w:bCs/>
          <w:i w:val="0"/>
          <w:color w:val="auto"/>
          <w:sz w:val="24"/>
          <w:szCs w:val="24"/>
        </w:rPr>
      </w:pPr>
      <w:r w:rsidRPr="00653CCC">
        <w:rPr>
          <w:i w:val="0"/>
          <w:color w:val="auto"/>
          <w:sz w:val="24"/>
          <w:szCs w:val="24"/>
          <w:lang w:eastAsia="en-US"/>
        </w:rPr>
        <w:t xml:space="preserve">os dados do contrato e do órgão contratante; </w:t>
      </w:r>
    </w:p>
    <w:p w14:paraId="1FC81198" w14:textId="1A1376D9" w:rsidR="00CC3083" w:rsidRPr="00653CCC" w:rsidRDefault="00CC3083" w:rsidP="00653CCC">
      <w:pPr>
        <w:pStyle w:val="Nvel3-R"/>
        <w:numPr>
          <w:ilvl w:val="3"/>
          <w:numId w:val="9"/>
        </w:numPr>
        <w:tabs>
          <w:tab w:val="left" w:pos="567"/>
        </w:tabs>
        <w:spacing w:before="0" w:after="0" w:line="360" w:lineRule="auto"/>
        <w:ind w:hanging="351"/>
        <w:rPr>
          <w:b/>
          <w:bCs/>
          <w:i w:val="0"/>
          <w:color w:val="auto"/>
          <w:sz w:val="24"/>
          <w:szCs w:val="24"/>
        </w:rPr>
      </w:pPr>
      <w:r w:rsidRPr="00653CCC">
        <w:rPr>
          <w:i w:val="0"/>
          <w:color w:val="auto"/>
          <w:sz w:val="24"/>
          <w:szCs w:val="24"/>
          <w:lang w:eastAsia="en-US"/>
        </w:rPr>
        <w:t xml:space="preserve">o período respectivo de execução do contrato; </w:t>
      </w:r>
    </w:p>
    <w:p w14:paraId="5957C896" w14:textId="748043DA" w:rsidR="00CC3083" w:rsidRPr="00653CCC" w:rsidRDefault="00CC3083" w:rsidP="00653CCC">
      <w:pPr>
        <w:pStyle w:val="Nvel3-R"/>
        <w:numPr>
          <w:ilvl w:val="3"/>
          <w:numId w:val="9"/>
        </w:numPr>
        <w:tabs>
          <w:tab w:val="left" w:pos="567"/>
        </w:tabs>
        <w:spacing w:before="0" w:after="0" w:line="360" w:lineRule="auto"/>
        <w:ind w:hanging="351"/>
        <w:rPr>
          <w:b/>
          <w:bCs/>
          <w:i w:val="0"/>
          <w:color w:val="auto"/>
          <w:sz w:val="24"/>
          <w:szCs w:val="24"/>
        </w:rPr>
      </w:pPr>
      <w:r w:rsidRPr="00653CCC">
        <w:rPr>
          <w:i w:val="0"/>
          <w:color w:val="auto"/>
          <w:sz w:val="24"/>
          <w:szCs w:val="24"/>
          <w:lang w:eastAsia="en-US"/>
        </w:rPr>
        <w:t xml:space="preserve">o valor a pagar; e </w:t>
      </w:r>
    </w:p>
    <w:p w14:paraId="17B71091" w14:textId="5BB6E8FC" w:rsidR="00CC3083" w:rsidRPr="00653CCC" w:rsidRDefault="00CC3083" w:rsidP="00653CCC">
      <w:pPr>
        <w:pStyle w:val="Nvel3-R"/>
        <w:numPr>
          <w:ilvl w:val="3"/>
          <w:numId w:val="9"/>
        </w:numPr>
        <w:tabs>
          <w:tab w:val="left" w:pos="567"/>
        </w:tabs>
        <w:spacing w:before="0" w:after="0" w:line="360" w:lineRule="auto"/>
        <w:ind w:hanging="351"/>
        <w:rPr>
          <w:b/>
          <w:bCs/>
          <w:i w:val="0"/>
          <w:color w:val="auto"/>
          <w:sz w:val="24"/>
          <w:szCs w:val="24"/>
        </w:rPr>
      </w:pPr>
      <w:r w:rsidRPr="00653CCC">
        <w:rPr>
          <w:i w:val="0"/>
          <w:color w:val="auto"/>
          <w:sz w:val="24"/>
          <w:szCs w:val="24"/>
          <w:lang w:eastAsia="en-US"/>
        </w:rPr>
        <w:t>eventual destaque do valor de retenções tributárias cabíveis.</w:t>
      </w:r>
    </w:p>
    <w:p w14:paraId="477A1B17" w14:textId="23AC0E8B" w:rsidR="00CC3083" w:rsidRPr="001D6A06" w:rsidRDefault="00CC3083" w:rsidP="00653CCC">
      <w:pPr>
        <w:pStyle w:val="Nvel3-R"/>
        <w:numPr>
          <w:ilvl w:val="4"/>
          <w:numId w:val="9"/>
        </w:numPr>
        <w:tabs>
          <w:tab w:val="left" w:pos="567"/>
        </w:tabs>
        <w:spacing w:before="0" w:after="0" w:line="360" w:lineRule="auto"/>
        <w:ind w:firstLine="223"/>
        <w:rPr>
          <w:b/>
          <w:bCs/>
          <w:i w:val="0"/>
          <w:color w:val="auto"/>
          <w:sz w:val="24"/>
          <w:szCs w:val="24"/>
        </w:rPr>
      </w:pPr>
      <w:bookmarkStart w:id="8" w:name="_Hlk145928861"/>
      <w:r w:rsidRPr="00653CCC">
        <w:rPr>
          <w:rFonts w:eastAsia="Arial"/>
          <w:i w:val="0"/>
          <w:color w:val="auto"/>
          <w:sz w:val="24"/>
          <w:szCs w:val="24"/>
        </w:rPr>
        <w:lastRenderedPageBreak/>
        <w:t>O Contratado deverá emitir a Nota Fiscal/Fatura conforme legislação vigente, observando:</w:t>
      </w:r>
    </w:p>
    <w:p w14:paraId="1AB6B8E0" w14:textId="77777777" w:rsidR="001D6A06" w:rsidRPr="00653CCC" w:rsidRDefault="001D6A06" w:rsidP="001D6A06">
      <w:pPr>
        <w:pStyle w:val="Nvel3-R"/>
        <w:numPr>
          <w:ilvl w:val="0"/>
          <w:numId w:val="0"/>
        </w:numPr>
        <w:tabs>
          <w:tab w:val="left" w:pos="567"/>
        </w:tabs>
        <w:spacing w:before="0" w:after="0" w:line="360" w:lineRule="auto"/>
        <w:ind w:left="2023"/>
        <w:rPr>
          <w:b/>
          <w:bCs/>
          <w:i w:val="0"/>
          <w:color w:val="auto"/>
          <w:sz w:val="24"/>
          <w:szCs w:val="24"/>
        </w:rPr>
      </w:pPr>
    </w:p>
    <w:p w14:paraId="4701A8B9" w14:textId="6EDF1CB3" w:rsidR="00CC3083" w:rsidRDefault="00CC3083" w:rsidP="00653CCC">
      <w:pPr>
        <w:pStyle w:val="PargrafodaLista"/>
        <w:numPr>
          <w:ilvl w:val="0"/>
          <w:numId w:val="15"/>
        </w:num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sz w:val="24"/>
          <w:szCs w:val="24"/>
        </w:rPr>
        <w:t>A retenção do imposto de renda deverá ser destacada no corpo do documento fiscal ou equivalente considerando os percentuais estabelecidos no ANEXO I da IN RFB Nº 1234 de 2012 de acordo com o artigo 1º, §1º do</w:t>
      </w:r>
      <w:sdt>
        <w:sdtPr>
          <w:rPr>
            <w:rFonts w:ascii="Arial" w:hAnsi="Arial" w:cs="Arial"/>
            <w:sz w:val="24"/>
            <w:szCs w:val="24"/>
          </w:rPr>
          <w:tag w:val="goog_rdk_86"/>
          <w:id w:val="1385528858"/>
        </w:sdtPr>
        <w:sdtContent>
          <w:r w:rsidRPr="00653CCC">
            <w:rPr>
              <w:rFonts w:ascii="Arial" w:hAnsi="Arial" w:cs="Arial"/>
              <w:sz w:val="24"/>
              <w:szCs w:val="24"/>
            </w:rPr>
            <w:t xml:space="preserve"> </w:t>
          </w:r>
        </w:sdtContent>
      </w:sdt>
      <w:r w:rsidRPr="00653CCC">
        <w:rPr>
          <w:rFonts w:ascii="Arial" w:eastAsia="Arial" w:hAnsi="Arial" w:cs="Arial"/>
          <w:sz w:val="24"/>
          <w:szCs w:val="24"/>
        </w:rPr>
        <w:t>Decreto Municipal 18.272/23 e Portaria SMFA nº 11/2023 c/c §5º, artigo 2º da IN RFB Nº 1234.</w:t>
      </w:r>
    </w:p>
    <w:p w14:paraId="005CE921" w14:textId="77777777" w:rsidR="001D6A06" w:rsidRPr="00653CCC" w:rsidRDefault="001D6A06" w:rsidP="001D6A06">
      <w:pPr>
        <w:pStyle w:val="PargrafodaLista"/>
        <w:spacing w:line="360" w:lineRule="auto"/>
        <w:ind w:left="1440"/>
        <w:jc w:val="both"/>
        <w:rPr>
          <w:rFonts w:ascii="Arial" w:eastAsia="Arial" w:hAnsi="Arial" w:cs="Arial"/>
          <w:sz w:val="24"/>
          <w:szCs w:val="24"/>
        </w:rPr>
      </w:pPr>
    </w:p>
    <w:p w14:paraId="4DC26640" w14:textId="5414F250" w:rsidR="00CC3083" w:rsidRDefault="00CC3083" w:rsidP="00653CCC">
      <w:pPr>
        <w:pStyle w:val="PargrafodaLista"/>
        <w:numPr>
          <w:ilvl w:val="0"/>
          <w:numId w:val="15"/>
        </w:num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sz w:val="24"/>
          <w:szCs w:val="24"/>
        </w:rPr>
        <w:t>As empresas optantes pelo Simples Nacional ou que se enquadrem em alguma hipótese de isenção ou não incidência DEVERÃO informar essa condição expressamente nos documentos fiscais, de acordo com o artigo 1º, §3º do Decreto Municipal 18.272/23 c/c artigo 4º da IN RFB Nº 1234.</w:t>
      </w:r>
    </w:p>
    <w:p w14:paraId="42A0C82B" w14:textId="77777777" w:rsidR="001D6A06" w:rsidRPr="001D6A06" w:rsidRDefault="001D6A06" w:rsidP="001D6A06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bookmarkEnd w:id="8"/>
    <w:p w14:paraId="738E8B4B" w14:textId="6F28B1D6" w:rsidR="00CC3083" w:rsidRPr="00653CCC" w:rsidRDefault="00CC3083" w:rsidP="00653CCC">
      <w:pPr>
        <w:pStyle w:val="Nivel2"/>
        <w:numPr>
          <w:ilvl w:val="2"/>
          <w:numId w:val="9"/>
        </w:numPr>
        <w:spacing w:before="0" w:after="0" w:line="360" w:lineRule="auto"/>
        <w:ind w:left="1418" w:hanging="851"/>
        <w:rPr>
          <w:color w:val="auto"/>
          <w:sz w:val="24"/>
          <w:szCs w:val="24"/>
          <w:lang w:eastAsia="en-US"/>
        </w:rPr>
      </w:pPr>
      <w:r w:rsidRPr="00653CCC">
        <w:rPr>
          <w:rFonts w:eastAsia="Calibri"/>
          <w:color w:val="auto"/>
          <w:sz w:val="24"/>
          <w:szCs w:val="24"/>
          <w:lang w:eastAsia="en-US"/>
        </w:rPr>
        <w:t xml:space="preserve">Havendo erro na apresentação da Nota Fiscal ou instrumento de cobrança equivalente, ou circunstância que impeça a </w:t>
      </w:r>
      <w:r w:rsidRPr="00653CCC">
        <w:rPr>
          <w:color w:val="auto"/>
          <w:sz w:val="24"/>
          <w:szCs w:val="24"/>
          <w:lang w:eastAsia="en-US"/>
        </w:rPr>
        <w:t>liquidação da despesa, esta ficará sobrestada até que o Contratado providencie as medidas saneadoras, reiniciando-se o prazo após a comprovação da regularização da situação, sem ônus ao Contratante;</w:t>
      </w:r>
    </w:p>
    <w:p w14:paraId="35D5585C" w14:textId="4C354FCE" w:rsidR="00CC3083" w:rsidRPr="00653CCC" w:rsidRDefault="00CC3083" w:rsidP="00653CCC">
      <w:pPr>
        <w:pStyle w:val="Nivel2"/>
        <w:numPr>
          <w:ilvl w:val="2"/>
          <w:numId w:val="9"/>
        </w:numPr>
        <w:spacing w:before="0" w:after="0" w:line="360" w:lineRule="auto"/>
        <w:ind w:left="1418" w:hanging="851"/>
        <w:rPr>
          <w:color w:val="auto"/>
          <w:sz w:val="24"/>
          <w:szCs w:val="24"/>
          <w:lang w:eastAsia="en-US"/>
        </w:rPr>
      </w:pPr>
      <w:r w:rsidRPr="00653CCC">
        <w:rPr>
          <w:color w:val="auto"/>
          <w:sz w:val="24"/>
          <w:szCs w:val="24"/>
          <w:shd w:val="clear" w:color="auto" w:fill="FFFFFF"/>
        </w:rPr>
        <w:t xml:space="preserve">A Administração deverá realizar consulta ao SUCAF e/ou SICAF e/ou CAGEF para verificar a manutenção das condições de habilitação exigidas no edital, bem como ao site </w:t>
      </w:r>
      <w:hyperlink r:id="rId11" w:tgtFrame="_blank" w:history="1">
        <w:r w:rsidRPr="00653CCC">
          <w:rPr>
            <w:rStyle w:val="Hyperlink"/>
            <w:color w:val="auto"/>
            <w:sz w:val="24"/>
            <w:szCs w:val="24"/>
            <w:shd w:val="clear" w:color="auto" w:fill="FFFFFF"/>
          </w:rPr>
          <w:t>https://certidoes.sit.trabalho.gov.br/</w:t>
        </w:r>
      </w:hyperlink>
      <w:r w:rsidRPr="00653CCC">
        <w:rPr>
          <w:color w:val="auto"/>
          <w:sz w:val="24"/>
          <w:szCs w:val="24"/>
          <w:shd w:val="clear" w:color="auto" w:fill="FFFFFF"/>
        </w:rPr>
        <w:t xml:space="preserve"> para verificar se o Contratado, caso obrigado, cumpre com as exigências de reserva de cargos para pessoas com deficiência, reabilitados pela Previdência Social e aprendizes.</w:t>
      </w:r>
    </w:p>
    <w:p w14:paraId="54AB8E4C" w14:textId="2195F25F" w:rsidR="00CC3083" w:rsidRPr="00653CCC" w:rsidRDefault="00CC3083" w:rsidP="00653CCC">
      <w:pPr>
        <w:pStyle w:val="Nivel2"/>
        <w:numPr>
          <w:ilvl w:val="3"/>
          <w:numId w:val="9"/>
        </w:numPr>
        <w:spacing w:before="0" w:after="0" w:line="360" w:lineRule="auto"/>
        <w:ind w:left="1843" w:hanging="850"/>
        <w:rPr>
          <w:color w:val="auto"/>
          <w:sz w:val="24"/>
          <w:szCs w:val="24"/>
          <w:lang w:eastAsia="en-US"/>
        </w:rPr>
      </w:pPr>
      <w:r w:rsidRPr="00653CCC">
        <w:rPr>
          <w:color w:val="auto"/>
          <w:sz w:val="24"/>
          <w:szCs w:val="24"/>
          <w:lang w:eastAsia="en-US"/>
        </w:rPr>
        <w:t xml:space="preserve"> A nota fiscal ou instrumento de cobrança equivalente poderá ser acompanhado de documentação para comprovação da regularidade fiscal, social e trabalhista, caso esteja irregular. </w:t>
      </w:r>
    </w:p>
    <w:p w14:paraId="22995C66" w14:textId="13FA7262" w:rsidR="00CC3083" w:rsidRPr="00653CCC" w:rsidRDefault="00CC3083" w:rsidP="00653CCC">
      <w:pPr>
        <w:pStyle w:val="Nivel2"/>
        <w:numPr>
          <w:ilvl w:val="3"/>
          <w:numId w:val="9"/>
        </w:numPr>
        <w:spacing w:before="0" w:after="0" w:line="360" w:lineRule="auto"/>
        <w:ind w:left="1843" w:hanging="850"/>
        <w:rPr>
          <w:color w:val="auto"/>
          <w:sz w:val="24"/>
          <w:szCs w:val="24"/>
          <w:lang w:eastAsia="en-US"/>
        </w:rPr>
      </w:pPr>
      <w:r w:rsidRPr="00653CCC">
        <w:rPr>
          <w:color w:val="auto"/>
          <w:sz w:val="24"/>
          <w:szCs w:val="24"/>
          <w:lang w:eastAsia="en-US"/>
        </w:rPr>
        <w:t xml:space="preserve">Constatando-se a situação de irregularidade do Contratado, será providenciada sua notificação, por escrito, para que, no prazo de 5 (cinco) dias úteis, regularize sua situação ou, no mesmo prazo, </w:t>
      </w:r>
      <w:r w:rsidRPr="00653CCC">
        <w:rPr>
          <w:color w:val="auto"/>
          <w:sz w:val="24"/>
          <w:szCs w:val="24"/>
          <w:lang w:eastAsia="en-US"/>
        </w:rPr>
        <w:lastRenderedPageBreak/>
        <w:t>apresente sua defesa. O prazo poderá ser prorrogado uma vez, por igual período, a critério do Contratante.</w:t>
      </w:r>
    </w:p>
    <w:p w14:paraId="23147A90" w14:textId="07042B56" w:rsidR="00CC3083" w:rsidRPr="00653CCC" w:rsidRDefault="00CC3083" w:rsidP="00653CCC">
      <w:pPr>
        <w:pStyle w:val="Nivel2"/>
        <w:numPr>
          <w:ilvl w:val="3"/>
          <w:numId w:val="9"/>
        </w:numPr>
        <w:spacing w:before="0" w:after="0" w:line="360" w:lineRule="auto"/>
        <w:ind w:left="1843" w:hanging="850"/>
        <w:rPr>
          <w:color w:val="auto"/>
          <w:sz w:val="24"/>
          <w:szCs w:val="24"/>
          <w:lang w:eastAsia="en-US"/>
        </w:rPr>
      </w:pPr>
      <w:bookmarkStart w:id="9" w:name="_Hlk145929217"/>
      <w:bookmarkEnd w:id="5"/>
      <w:r w:rsidRPr="00653CCC">
        <w:rPr>
          <w:color w:val="auto"/>
          <w:sz w:val="24"/>
          <w:szCs w:val="24"/>
          <w:lang w:eastAsia="en-US"/>
        </w:rPr>
        <w:t xml:space="preserve">Persistindo a irregularidade, o Contratante deverá adotar as medidas necessárias à rescisão contratual nos autos do processo administrativo correspondente, assegurada ao Contratado a ampla defesa. </w:t>
      </w:r>
    </w:p>
    <w:p w14:paraId="26B018F6" w14:textId="1B0822B9" w:rsidR="000A64CA" w:rsidRPr="001D6A06" w:rsidRDefault="00CC3083" w:rsidP="00653CCC">
      <w:pPr>
        <w:pStyle w:val="Nivel2"/>
        <w:numPr>
          <w:ilvl w:val="3"/>
          <w:numId w:val="9"/>
        </w:numPr>
        <w:spacing w:before="0" w:after="0" w:line="360" w:lineRule="auto"/>
        <w:ind w:left="1843" w:hanging="850"/>
        <w:rPr>
          <w:color w:val="auto"/>
          <w:sz w:val="24"/>
          <w:szCs w:val="24"/>
          <w:lang w:eastAsia="en-US"/>
        </w:rPr>
      </w:pPr>
      <w:bookmarkStart w:id="10" w:name="_Hlk149574136"/>
      <w:r w:rsidRPr="00653CCC">
        <w:rPr>
          <w:color w:val="auto"/>
          <w:sz w:val="24"/>
          <w:szCs w:val="24"/>
          <w:lang w:eastAsia="en-US"/>
        </w:rPr>
        <w:t xml:space="preserve">Havendo a efetiva execução do objeto, os pagamentos serão realizados normalmente, até que se decida pela rescisão do contrato, caso o Contratado não regularize sua situação junto ao </w:t>
      </w:r>
      <w:r w:rsidRPr="00653CCC">
        <w:rPr>
          <w:color w:val="auto"/>
          <w:sz w:val="24"/>
          <w:szCs w:val="24"/>
          <w:shd w:val="clear" w:color="auto" w:fill="FFFFFF"/>
        </w:rPr>
        <w:t>SUCAF e/ou SICAF e/ou CAGEF.</w:t>
      </w:r>
      <w:bookmarkEnd w:id="6"/>
      <w:bookmarkEnd w:id="9"/>
      <w:bookmarkEnd w:id="10"/>
    </w:p>
    <w:p w14:paraId="67AE10FD" w14:textId="4CBB3918" w:rsidR="000A64CA" w:rsidRPr="00653CCC" w:rsidRDefault="000A64CA" w:rsidP="00653CCC">
      <w:pPr>
        <w:pStyle w:val="PargrafodaLista"/>
        <w:numPr>
          <w:ilvl w:val="1"/>
          <w:numId w:val="9"/>
        </w:numPr>
        <w:spacing w:line="360" w:lineRule="auto"/>
        <w:ind w:left="567" w:hanging="567"/>
        <w:jc w:val="both"/>
        <w:rPr>
          <w:rFonts w:ascii="Arial" w:eastAsia="Arial" w:hAnsi="Arial" w:cs="Arial"/>
          <w:b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 xml:space="preserve">  Prazo de pagamento </w:t>
      </w:r>
    </w:p>
    <w:p w14:paraId="12134094" w14:textId="78223664" w:rsidR="000A64CA" w:rsidRPr="00653CCC" w:rsidRDefault="000A64CA" w:rsidP="00653CCC">
      <w:pPr>
        <w:pStyle w:val="PargrafodaLista"/>
        <w:keepNext/>
        <w:keepLines/>
        <w:numPr>
          <w:ilvl w:val="2"/>
          <w:numId w:val="9"/>
        </w:numPr>
        <w:tabs>
          <w:tab w:val="left" w:pos="567"/>
        </w:tabs>
        <w:spacing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53CCC">
        <w:rPr>
          <w:rFonts w:ascii="Arial" w:eastAsia="Arial" w:hAnsi="Arial" w:cs="Arial"/>
          <w:sz w:val="24"/>
          <w:szCs w:val="24"/>
        </w:rPr>
        <w:t xml:space="preserve">O pagamento será efetuado em até </w:t>
      </w:r>
      <w:r w:rsidRPr="00653CCC">
        <w:rPr>
          <w:rFonts w:ascii="Arial" w:hAnsi="Arial" w:cs="Arial"/>
          <w:color w:val="000000"/>
          <w:sz w:val="24"/>
          <w:szCs w:val="24"/>
        </w:rPr>
        <w:t xml:space="preserve">20 </w:t>
      </w:r>
      <w:r w:rsidRPr="00653CCC">
        <w:rPr>
          <w:rFonts w:ascii="Arial" w:eastAsia="Arial" w:hAnsi="Arial" w:cs="Arial"/>
          <w:sz w:val="24"/>
          <w:szCs w:val="24"/>
        </w:rPr>
        <w:t xml:space="preserve">(vinte) dias contados da finalização da liquidação da despesa, </w:t>
      </w:r>
      <w:r w:rsidR="00AE714E">
        <w:rPr>
          <w:rFonts w:ascii="Arial" w:eastAsia="Arial" w:hAnsi="Arial" w:cs="Arial"/>
          <w:sz w:val="24"/>
          <w:szCs w:val="24"/>
        </w:rPr>
        <w:t xml:space="preserve">pela </w:t>
      </w:r>
      <w:r w:rsidRPr="00653CCC">
        <w:rPr>
          <w:rFonts w:ascii="Arial" w:hAnsi="Arial" w:cs="Arial"/>
          <w:sz w:val="24"/>
          <w:szCs w:val="24"/>
        </w:rPr>
        <w:t>Diretoria de Planejamento, Gestão e Finanças – DPGF-FA</w:t>
      </w:r>
      <w:r w:rsidRPr="00653CCC">
        <w:rPr>
          <w:rFonts w:ascii="Arial" w:eastAsia="Arial" w:hAnsi="Arial" w:cs="Arial"/>
          <w:sz w:val="24"/>
          <w:szCs w:val="24"/>
        </w:rPr>
        <w:t xml:space="preserve"> da </w:t>
      </w:r>
      <w:r w:rsidRPr="00653CCC">
        <w:rPr>
          <w:rFonts w:ascii="Arial" w:hAnsi="Arial" w:cs="Arial"/>
          <w:sz w:val="24"/>
          <w:szCs w:val="24"/>
        </w:rPr>
        <w:t>Subsecretaria de Administração e Logística – SUALOG.</w:t>
      </w:r>
    </w:p>
    <w:p w14:paraId="0A0FEC8C" w14:textId="793726E0" w:rsidR="000A64CA" w:rsidRPr="001D6A06" w:rsidRDefault="000A64CA" w:rsidP="00653CCC">
      <w:pPr>
        <w:pStyle w:val="PargrafodaLista"/>
        <w:keepNext/>
        <w:keepLines/>
        <w:numPr>
          <w:ilvl w:val="2"/>
          <w:numId w:val="9"/>
        </w:numPr>
        <w:tabs>
          <w:tab w:val="left" w:pos="567"/>
        </w:tabs>
        <w:spacing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53CCC">
        <w:rPr>
          <w:rFonts w:ascii="Arial" w:eastAsia="Arial" w:hAnsi="Arial" w:cs="Arial"/>
          <w:sz w:val="24"/>
          <w:szCs w:val="24"/>
        </w:rPr>
        <w:t xml:space="preserve">Os documentos fiscais deverão, obrigatoriamente, </w:t>
      </w:r>
      <w:r w:rsidRPr="00653CCC">
        <w:rPr>
          <w:rFonts w:ascii="Arial" w:hAnsi="Arial" w:cs="Arial"/>
          <w:sz w:val="24"/>
          <w:szCs w:val="24"/>
        </w:rPr>
        <w:t xml:space="preserve">discriminar a prestação do serviço realizada e </w:t>
      </w:r>
      <w:r w:rsidRPr="00653CCC">
        <w:rPr>
          <w:rFonts w:ascii="Arial" w:hAnsi="Arial" w:cs="Arial"/>
          <w:color w:val="000000"/>
          <w:sz w:val="24"/>
          <w:szCs w:val="24"/>
        </w:rPr>
        <w:t>o período da execução</w:t>
      </w:r>
      <w:r w:rsidRPr="00653CCC">
        <w:rPr>
          <w:rFonts w:ascii="Arial" w:eastAsia="Arial" w:hAnsi="Arial" w:cs="Arial"/>
          <w:sz w:val="24"/>
          <w:szCs w:val="24"/>
        </w:rPr>
        <w:t xml:space="preserve">. </w:t>
      </w:r>
    </w:p>
    <w:p w14:paraId="679EB132" w14:textId="77777777" w:rsidR="000A64CA" w:rsidRPr="00653CCC" w:rsidRDefault="000A64CA" w:rsidP="00653CCC">
      <w:pPr>
        <w:pStyle w:val="PargrafodaLista"/>
        <w:numPr>
          <w:ilvl w:val="1"/>
          <w:numId w:val="9"/>
        </w:numPr>
        <w:spacing w:line="360" w:lineRule="auto"/>
        <w:ind w:left="709" w:hanging="709"/>
        <w:jc w:val="both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b/>
          <w:color w:val="000000"/>
          <w:sz w:val="24"/>
          <w:szCs w:val="24"/>
        </w:rPr>
        <w:t>Forma de pagamento</w:t>
      </w:r>
    </w:p>
    <w:p w14:paraId="0AC99D66" w14:textId="64F9B060" w:rsidR="000A64CA" w:rsidRPr="00CC336A" w:rsidRDefault="000A64CA" w:rsidP="00653CCC">
      <w:pPr>
        <w:pStyle w:val="PargrafodaLista"/>
        <w:numPr>
          <w:ilvl w:val="2"/>
          <w:numId w:val="9"/>
        </w:num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hAnsi="Arial" w:cs="Arial"/>
          <w:iCs/>
          <w:sz w:val="24"/>
          <w:szCs w:val="24"/>
          <w:shd w:val="clear" w:color="auto" w:fill="FFFFFF"/>
        </w:rPr>
        <w:t>O pagamento será processado</w:t>
      </w:r>
      <w:r w:rsidRPr="00653CCC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com a emissão de ordem de pagamento física ou eletrônica, ou ainda por transferência eletrônica via sistema de internet banking, com assinaturas legais físicas ou eletrônicas dos titulares das contas bancárias.</w:t>
      </w:r>
    </w:p>
    <w:p w14:paraId="59F05121" w14:textId="77777777" w:rsidR="00CC336A" w:rsidRPr="00653CCC" w:rsidRDefault="00CC336A" w:rsidP="00CC336A">
      <w:pPr>
        <w:pStyle w:val="PargrafodaLista"/>
        <w:spacing w:line="360" w:lineRule="auto"/>
        <w:ind w:left="1080"/>
        <w:jc w:val="both"/>
        <w:rPr>
          <w:rFonts w:ascii="Arial" w:eastAsia="Arial" w:hAnsi="Arial" w:cs="Arial"/>
          <w:sz w:val="24"/>
          <w:szCs w:val="24"/>
        </w:rPr>
      </w:pPr>
    </w:p>
    <w:p w14:paraId="50E4D9F5" w14:textId="05F790E6" w:rsidR="00512BBC" w:rsidRDefault="00512BBC" w:rsidP="00653CCC">
      <w:pPr>
        <w:pStyle w:val="PargrafodaLista"/>
        <w:keepNext/>
        <w:keepLines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>FORMA E CRITÉRIOS DE SELEÇÃO DO FORNECEDOR</w:t>
      </w:r>
    </w:p>
    <w:p w14:paraId="34F0B279" w14:textId="75165F72" w:rsidR="00512BBC" w:rsidRPr="00653CCC" w:rsidRDefault="00512BBC" w:rsidP="00653CCC">
      <w:pPr>
        <w:pStyle w:val="PargrafodaLista"/>
        <w:keepNext/>
        <w:keepLines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ind w:hanging="900"/>
        <w:jc w:val="both"/>
        <w:rPr>
          <w:rFonts w:ascii="Arial" w:eastAsia="Arial" w:hAnsi="Arial" w:cs="Arial"/>
          <w:b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>Forma de seleção e critério de julgamento da proposta</w:t>
      </w:r>
    </w:p>
    <w:p w14:paraId="0E305361" w14:textId="121572A9" w:rsidR="007039CF" w:rsidRPr="00653CCC" w:rsidRDefault="007039CF" w:rsidP="00653CCC">
      <w:pPr>
        <w:pStyle w:val="PargrafodaLista"/>
        <w:keepNext/>
        <w:keepLines/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color w:val="000000"/>
          <w:sz w:val="24"/>
          <w:szCs w:val="24"/>
        </w:rPr>
        <w:t xml:space="preserve">O fornecedor será selecionado por meio da realização de procedimento de </w:t>
      </w:r>
      <w:r w:rsidR="009E03AB" w:rsidRPr="00653CCC">
        <w:rPr>
          <w:rFonts w:ascii="Arial" w:eastAsia="Arial" w:hAnsi="Arial" w:cs="Arial"/>
          <w:color w:val="000000"/>
          <w:sz w:val="24"/>
          <w:szCs w:val="24"/>
        </w:rPr>
        <w:t>dispensa de licitação</w:t>
      </w:r>
      <w:r w:rsidRPr="00653CCC">
        <w:rPr>
          <w:rFonts w:ascii="Arial" w:eastAsia="Arial" w:hAnsi="Arial" w:cs="Arial"/>
          <w:color w:val="000000"/>
          <w:sz w:val="24"/>
          <w:szCs w:val="24"/>
        </w:rPr>
        <w:t>, com adoção do critério de julgamento pelo</w:t>
      </w:r>
      <w:r w:rsidR="009E03AB" w:rsidRPr="00653CCC">
        <w:rPr>
          <w:rFonts w:ascii="Arial" w:eastAsia="Arial" w:hAnsi="Arial" w:cs="Arial"/>
          <w:color w:val="000000"/>
          <w:sz w:val="24"/>
          <w:szCs w:val="24"/>
        </w:rPr>
        <w:t xml:space="preserve"> menor preço.</w:t>
      </w:r>
    </w:p>
    <w:p w14:paraId="2EDA9119" w14:textId="77777777" w:rsidR="009E03AB" w:rsidRPr="00653CCC" w:rsidRDefault="007039CF" w:rsidP="00653CCC">
      <w:pPr>
        <w:pStyle w:val="PargrafodaLista"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567"/>
        <w:jc w:val="both"/>
        <w:rPr>
          <w:rFonts w:ascii="Arial" w:eastAsia="Arial" w:hAnsi="Arial" w:cs="Arial"/>
          <w:color w:val="FF0000"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>Exigências de habilitação</w:t>
      </w:r>
    </w:p>
    <w:p w14:paraId="181D7C1D" w14:textId="555812EA" w:rsidR="007039CF" w:rsidRPr="00653CCC" w:rsidRDefault="007039CF" w:rsidP="00653CCC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/>
        <w:jc w:val="both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sz w:val="24"/>
          <w:szCs w:val="24"/>
        </w:rPr>
        <w:t xml:space="preserve">Para fins de habilitação, o licitante deverá encaminhar os documentos relacionados abaixo, os quais deverão  comprovar </w:t>
      </w:r>
      <w:r w:rsidRPr="00653CCC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sua regularidade na data da abertura do certame, nos termos do art. 34 c/c § 6º-A do art. 37 do Decreto </w:t>
      </w:r>
      <w:r w:rsidRPr="00653CCC">
        <w:rPr>
          <w:rFonts w:ascii="Arial" w:hAnsi="Arial" w:cs="Arial"/>
          <w:color w:val="202124"/>
          <w:sz w:val="24"/>
          <w:szCs w:val="24"/>
          <w:shd w:val="clear" w:color="auto" w:fill="FFFFFF"/>
        </w:rPr>
        <w:lastRenderedPageBreak/>
        <w:t>Municipal nº 18.289/2023, salvo na ocorrência do previsto no § 1º do art. 43 da LC nº 123/06.</w:t>
      </w:r>
    </w:p>
    <w:p w14:paraId="30F52E89" w14:textId="0724755B" w:rsidR="007039CF" w:rsidRPr="00653CCC" w:rsidRDefault="007039CF" w:rsidP="00653CCC">
      <w:pPr>
        <w:pStyle w:val="PargrafodaLista"/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bookmarkStart w:id="11" w:name="_Hlk155288200"/>
      <w:r w:rsidRPr="00653CCC">
        <w:rPr>
          <w:rFonts w:ascii="Arial" w:eastAsia="Arial" w:hAnsi="Arial" w:cs="Arial"/>
          <w:b/>
          <w:sz w:val="24"/>
          <w:szCs w:val="24"/>
        </w:rPr>
        <w:t>Habilitação jurídica</w:t>
      </w:r>
    </w:p>
    <w:p w14:paraId="311E81F7" w14:textId="48118BAF" w:rsidR="007039CF" w:rsidRPr="00653CCC" w:rsidRDefault="007039CF" w:rsidP="00653CCC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843" w:hanging="850"/>
        <w:jc w:val="both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>Pessoa física:</w:t>
      </w:r>
      <w:r w:rsidRPr="00653CCC">
        <w:rPr>
          <w:rFonts w:ascii="Arial" w:eastAsia="Arial" w:hAnsi="Arial" w:cs="Arial"/>
          <w:sz w:val="24"/>
          <w:szCs w:val="24"/>
        </w:rPr>
        <w:t xml:space="preserve"> cédula de identidade (RG) ou documento equivalente que, por força de lei, tenha validade para fins de identificação em todo o território nacional;</w:t>
      </w:r>
    </w:p>
    <w:p w14:paraId="3592237E" w14:textId="41AA6C97" w:rsidR="007039CF" w:rsidRPr="00653CCC" w:rsidRDefault="007039CF" w:rsidP="00653CCC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843" w:hanging="850"/>
        <w:jc w:val="both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>Empresário individual:</w:t>
      </w:r>
      <w:r w:rsidRPr="00653CCC">
        <w:rPr>
          <w:rFonts w:ascii="Arial" w:eastAsia="Arial" w:hAnsi="Arial" w:cs="Arial"/>
          <w:sz w:val="24"/>
          <w:szCs w:val="24"/>
        </w:rPr>
        <w:t xml:space="preserve"> inscrição no Registro Público de Empresas Mercantis, a cargo da Junta Comercial da respectiva sede; </w:t>
      </w:r>
    </w:p>
    <w:p w14:paraId="39726032" w14:textId="090BE4BE" w:rsidR="007039CF" w:rsidRPr="00653CCC" w:rsidRDefault="007039CF" w:rsidP="00653CCC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843" w:hanging="850"/>
        <w:jc w:val="both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>Microempreendedor Individual - MEI:</w:t>
      </w:r>
      <w:r w:rsidRPr="00653CCC">
        <w:rPr>
          <w:rFonts w:ascii="Arial" w:eastAsia="Arial" w:hAnsi="Arial" w:cs="Arial"/>
          <w:sz w:val="24"/>
          <w:szCs w:val="24"/>
        </w:rPr>
        <w:t xml:space="preserve"> Certificado da Condição de Microempreendedor Individual - CCMEI, cuja aceitação ficará condicionada à verificação da autenticidade no sítio </w:t>
      </w:r>
      <w:hyperlink r:id="rId12">
        <w:r w:rsidRPr="00653CCC">
          <w:rPr>
            <w:rFonts w:ascii="Arial" w:eastAsia="Arial" w:hAnsi="Arial" w:cs="Arial"/>
            <w:sz w:val="24"/>
            <w:szCs w:val="24"/>
            <w:u w:val="single"/>
          </w:rPr>
          <w:t>https://www.gov.br/empresas-e-negocios/pt-br/empreendedor</w:t>
        </w:r>
      </w:hyperlink>
      <w:r w:rsidRPr="00653CCC">
        <w:rPr>
          <w:rFonts w:ascii="Arial" w:eastAsia="Arial" w:hAnsi="Arial" w:cs="Arial"/>
          <w:sz w:val="24"/>
          <w:szCs w:val="24"/>
        </w:rPr>
        <w:t xml:space="preserve">; </w:t>
      </w:r>
    </w:p>
    <w:p w14:paraId="1F31B270" w14:textId="4E471775" w:rsidR="007039CF" w:rsidRPr="00653CCC" w:rsidRDefault="007039CF" w:rsidP="00653CCC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843" w:hanging="850"/>
        <w:jc w:val="both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>Sociedade empresária, sociedade limitada unipessoal – SLU ou sociedade identificada como empresa individual de responsabilidade limitada - EIRELI:</w:t>
      </w:r>
      <w:r w:rsidRPr="00653CCC">
        <w:rPr>
          <w:rFonts w:ascii="Arial" w:eastAsia="Arial" w:hAnsi="Arial" w:cs="Arial"/>
          <w:sz w:val="24"/>
          <w:szCs w:val="24"/>
        </w:rPr>
        <w:t xml:space="preserve"> inscrição do ato constitutivo, estatuto ou contrato social no Registro Público de Empresas Mercantis, a cargo da Junta Comercial da respectiva sede, acompanhada de documento comprobatório de seus administradores;</w:t>
      </w:r>
    </w:p>
    <w:p w14:paraId="54DBC5AF" w14:textId="3F75E1CD" w:rsidR="007039CF" w:rsidRDefault="007039CF" w:rsidP="00653CCC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843" w:hanging="850"/>
        <w:jc w:val="both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>Sociedade empresária estrangeira:</w:t>
      </w:r>
      <w:r w:rsidRPr="00653CCC">
        <w:rPr>
          <w:rFonts w:ascii="Arial" w:eastAsia="Arial" w:hAnsi="Arial" w:cs="Arial"/>
          <w:sz w:val="24"/>
          <w:szCs w:val="24"/>
        </w:rPr>
        <w:t xml:space="preserve"> portaria de autorização de funcionamento no Brasil, publicada no Diário Oficial da União e arquivada na Junta Comercial da unidade federativa onde se localizar a filial, agência, sucursal ou estabelecimento, a qual será considerada como sua sede, conforme Instrução </w:t>
      </w:r>
      <w:hyperlink r:id="rId13">
        <w:r w:rsidRPr="00653CCC">
          <w:rPr>
            <w:rFonts w:ascii="Arial" w:eastAsia="Arial" w:hAnsi="Arial" w:cs="Arial"/>
            <w:sz w:val="24"/>
            <w:szCs w:val="24"/>
            <w:u w:val="single"/>
          </w:rPr>
          <w:t>Normativa DREI/ME n.º 77, de 18 de março de 2020</w:t>
        </w:r>
      </w:hyperlink>
      <w:r w:rsidRPr="00653CCC">
        <w:rPr>
          <w:rFonts w:ascii="Arial" w:eastAsia="Arial" w:hAnsi="Arial" w:cs="Arial"/>
          <w:sz w:val="24"/>
          <w:szCs w:val="24"/>
        </w:rPr>
        <w:t>.</w:t>
      </w:r>
    </w:p>
    <w:p w14:paraId="216A04D2" w14:textId="5AF608D6" w:rsidR="007039CF" w:rsidRPr="001D6A06" w:rsidRDefault="007039CF" w:rsidP="001D6A06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843" w:hanging="850"/>
        <w:jc w:val="both"/>
        <w:rPr>
          <w:rFonts w:ascii="Arial" w:eastAsia="Arial" w:hAnsi="Arial" w:cs="Arial"/>
          <w:sz w:val="24"/>
          <w:szCs w:val="24"/>
        </w:rPr>
      </w:pPr>
      <w:r w:rsidRPr="001D6A06">
        <w:rPr>
          <w:rFonts w:ascii="Arial" w:eastAsia="Arial" w:hAnsi="Arial" w:cs="Arial"/>
          <w:b/>
          <w:sz w:val="24"/>
          <w:szCs w:val="24"/>
        </w:rPr>
        <w:t xml:space="preserve">Sociedade simples: </w:t>
      </w:r>
      <w:r w:rsidRPr="001D6A06">
        <w:rPr>
          <w:rFonts w:ascii="Arial" w:eastAsia="Arial" w:hAnsi="Arial" w:cs="Arial"/>
          <w:sz w:val="24"/>
          <w:szCs w:val="24"/>
        </w:rPr>
        <w:t>inscrição do ato constitutivo no Registro Civil de Pessoas Jurídicas do local de sua sede, acompanhada de documento comprobatório de seus administradores;</w:t>
      </w:r>
    </w:p>
    <w:p w14:paraId="06E866F2" w14:textId="77777777" w:rsidR="007039CF" w:rsidRPr="00653CCC" w:rsidRDefault="007039CF" w:rsidP="00653CCC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843" w:hanging="850"/>
        <w:jc w:val="both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>Filial, sucursal ou agência de sociedade simples ou empresária:</w:t>
      </w:r>
      <w:r w:rsidRPr="00653CCC">
        <w:rPr>
          <w:rFonts w:ascii="Arial" w:eastAsia="Arial" w:hAnsi="Arial" w:cs="Arial"/>
          <w:sz w:val="24"/>
          <w:szCs w:val="24"/>
        </w:rPr>
        <w:t xml:space="preserve"> inscrição do ato constitutivo da filial, sucursal ou agência da sociedade simples ou empresária, respectivamente, no Registro Civil das Pessoas Jurídicas ou no Registro Público </w:t>
      </w:r>
      <w:r w:rsidRPr="00653CCC">
        <w:rPr>
          <w:rFonts w:ascii="Arial" w:eastAsia="Arial" w:hAnsi="Arial" w:cs="Arial"/>
          <w:sz w:val="24"/>
          <w:szCs w:val="24"/>
        </w:rPr>
        <w:lastRenderedPageBreak/>
        <w:t>de Empresas Mercantis onde opera, com averbação no Registro onde tem sede a matriz</w:t>
      </w:r>
    </w:p>
    <w:p w14:paraId="29751987" w14:textId="7FE79F0E" w:rsidR="007039CF" w:rsidRPr="00653CCC" w:rsidRDefault="007039CF" w:rsidP="00653C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color w:val="000000"/>
          <w:sz w:val="24"/>
          <w:szCs w:val="24"/>
        </w:rPr>
        <w:t>Observação:  Os documentos apresentados deverão estar acompanhados de todas as alterações ou da consolidação respectiva.</w:t>
      </w:r>
      <w:bookmarkEnd w:id="11"/>
    </w:p>
    <w:p w14:paraId="0C612551" w14:textId="1161DCF9" w:rsidR="007039CF" w:rsidRPr="00653CCC" w:rsidRDefault="007039CF" w:rsidP="00653CCC">
      <w:pPr>
        <w:pStyle w:val="PargrafodaLista"/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bookmarkStart w:id="12" w:name="_Hlk155288371"/>
      <w:r w:rsidRPr="00653CCC">
        <w:rPr>
          <w:rFonts w:ascii="Arial" w:eastAsia="Arial" w:hAnsi="Arial" w:cs="Arial"/>
          <w:b/>
          <w:color w:val="000000"/>
          <w:sz w:val="24"/>
          <w:szCs w:val="24"/>
        </w:rPr>
        <w:t>Habilitação fiscal, social e trabalhista</w:t>
      </w:r>
    </w:p>
    <w:p w14:paraId="2CE10DFD" w14:textId="63058E04" w:rsidR="007039CF" w:rsidRPr="00653CCC" w:rsidRDefault="007039CF" w:rsidP="00653CCC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843" w:hanging="85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53CCC">
        <w:rPr>
          <w:rFonts w:ascii="Arial" w:hAnsi="Arial" w:cs="Arial"/>
          <w:sz w:val="24"/>
          <w:szCs w:val="24"/>
        </w:rPr>
        <w:t xml:space="preserve">Prova de inscrição no Cadastro Nacional de Pessoa Jurídica (CNPJ), ou no Cadastro de Pessoas Físicas, conforme o caso; </w:t>
      </w:r>
    </w:p>
    <w:p w14:paraId="1C6E1CB3" w14:textId="20A1212F" w:rsidR="007039CF" w:rsidRPr="00653CCC" w:rsidRDefault="007039CF" w:rsidP="00653CCC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843" w:hanging="85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53CCC">
        <w:rPr>
          <w:rFonts w:ascii="Arial" w:hAnsi="Arial" w:cs="Arial"/>
          <w:sz w:val="24"/>
          <w:szCs w:val="24"/>
        </w:rPr>
        <w:t xml:space="preserve">Prova de inscrição no cadastro de contribuintes estadual e/ou municipal, se houver, relativo ao domicílio ou sede do licitante, pertinente ao seu ramo de atividade e compatível com o objeto contratual; </w:t>
      </w:r>
    </w:p>
    <w:p w14:paraId="59CFF5E5" w14:textId="2F83010A" w:rsidR="007039CF" w:rsidRPr="00653CCC" w:rsidRDefault="007039CF" w:rsidP="00653CCC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843" w:hanging="85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53CCC">
        <w:rPr>
          <w:rFonts w:ascii="Arial" w:hAnsi="Arial" w:cs="Arial"/>
          <w:sz w:val="24"/>
          <w:szCs w:val="24"/>
        </w:rPr>
        <w:t>Prova de regularidade para com as Fazendas federal, estadual/distrital e Municipal do domicílio ou sede do licitante, ou outra equivalente, na forma da lei;</w:t>
      </w:r>
    </w:p>
    <w:p w14:paraId="51EC09E4" w14:textId="493D7CD0" w:rsidR="007039CF" w:rsidRPr="00653CCC" w:rsidRDefault="007039CF" w:rsidP="00653CCC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843" w:hanging="85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53CCC">
        <w:rPr>
          <w:rFonts w:ascii="Arial" w:hAnsi="Arial" w:cs="Arial"/>
          <w:sz w:val="24"/>
          <w:szCs w:val="24"/>
        </w:rPr>
        <w:t xml:space="preserve">Prova de regularidade relativa à Seguridade Social e ao Fundo de Garantia por Tempo de Serviço (FGTS), demonstrando situação regular no cumprimento dos encargos sociais instituídos por lei. </w:t>
      </w:r>
    </w:p>
    <w:p w14:paraId="4032C928" w14:textId="4AF48F65" w:rsidR="007039CF" w:rsidRPr="00653CCC" w:rsidRDefault="007039CF" w:rsidP="00653CCC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843" w:hanging="85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53CCC">
        <w:rPr>
          <w:rFonts w:ascii="Arial" w:hAnsi="Arial" w:cs="Arial"/>
          <w:sz w:val="24"/>
          <w:szCs w:val="24"/>
        </w:rPr>
        <w:t xml:space="preserve">Prova de inexistência de débitos inadimplidos perante a Justiça do Trabalho, mediante apresentação de certidão </w:t>
      </w:r>
      <w:r w:rsidRPr="00653CCC">
        <w:rPr>
          <w:rFonts w:ascii="Arial" w:hAnsi="Arial" w:cs="Arial"/>
          <w:color w:val="000000" w:themeColor="text1"/>
          <w:sz w:val="24"/>
          <w:szCs w:val="24"/>
        </w:rPr>
        <w:t>negativa ou positiva com efeito de negativa</w:t>
      </w:r>
      <w:r w:rsidRPr="00653CCC">
        <w:rPr>
          <w:rFonts w:ascii="Arial" w:hAnsi="Arial" w:cs="Arial"/>
          <w:sz w:val="24"/>
          <w:szCs w:val="24"/>
        </w:rPr>
        <w:t>, nos termos do Título VII-A da Consolidação das Leis do Trabalho, aprovada pelo Decreto-Lei no 5.452, de 1o de maio de 1943.</w:t>
      </w:r>
    </w:p>
    <w:p w14:paraId="1BACC726" w14:textId="5F349371" w:rsidR="007039CF" w:rsidRPr="00653CCC" w:rsidRDefault="007039CF" w:rsidP="00653CCC">
      <w:pPr>
        <w:pStyle w:val="PargrafodaLista"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843" w:hanging="850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53CCC">
        <w:rPr>
          <w:rFonts w:ascii="Arial" w:hAnsi="Arial" w:cs="Arial"/>
          <w:sz w:val="24"/>
          <w:szCs w:val="24"/>
        </w:rPr>
        <w:t>Declaração expressa de que o licitante não emprega trabalhador menor nas situações previstas no inciso XXXIII do art. 7º da Constituição da República.</w:t>
      </w:r>
    </w:p>
    <w:p w14:paraId="72345F56" w14:textId="77777777" w:rsidR="007039CF" w:rsidRPr="00653CCC" w:rsidRDefault="007039CF" w:rsidP="00653CCC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90"/>
        <w:jc w:val="both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sz w:val="24"/>
          <w:szCs w:val="24"/>
        </w:rPr>
        <w:t>Observação:</w:t>
      </w:r>
      <w:r w:rsidRPr="00653CCC">
        <w:rPr>
          <w:rFonts w:ascii="Arial" w:eastAsia="Arial" w:hAnsi="Arial" w:cs="Arial"/>
          <w:b/>
          <w:sz w:val="24"/>
          <w:szCs w:val="24"/>
        </w:rPr>
        <w:t xml:space="preserve"> </w:t>
      </w:r>
      <w:r w:rsidRPr="00653CCC">
        <w:rPr>
          <w:rFonts w:ascii="Arial" w:hAnsi="Arial" w:cs="Arial"/>
          <w:sz w:val="24"/>
          <w:szCs w:val="24"/>
        </w:rPr>
        <w:t>Os documentos referidos acima poderão ser substituídos ou supridos, no todo ou em parte, por outros meios hábeis a comprovar a regularidade do licitante, inclusive por meio eletrônico.</w:t>
      </w:r>
    </w:p>
    <w:bookmarkEnd w:id="12"/>
    <w:p w14:paraId="3BDE5CD7" w14:textId="7E115AB8" w:rsidR="007039CF" w:rsidRPr="00653CCC" w:rsidRDefault="007039CF" w:rsidP="00653CCC">
      <w:pPr>
        <w:pStyle w:val="PargrafodaLista"/>
        <w:keepNext/>
        <w:keepLines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ind w:hanging="900"/>
        <w:jc w:val="both"/>
        <w:rPr>
          <w:rFonts w:ascii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lastRenderedPageBreak/>
        <w:t>Dos critérios de aceitabilidade da proposta</w:t>
      </w:r>
    </w:p>
    <w:p w14:paraId="535955BC" w14:textId="3B2E8CD3" w:rsidR="007039CF" w:rsidRPr="00653CCC" w:rsidRDefault="007039CF" w:rsidP="00653CCC">
      <w:pPr>
        <w:pStyle w:val="PargrafodaLista"/>
        <w:keepNext/>
        <w:keepLines/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sz w:val="24"/>
          <w:szCs w:val="24"/>
        </w:rPr>
        <w:t>A proposta de preços deverá conter:</w:t>
      </w:r>
    </w:p>
    <w:p w14:paraId="602696DC" w14:textId="30351DFD" w:rsidR="007039CF" w:rsidRPr="00653CCC" w:rsidRDefault="007039CF" w:rsidP="00653CCC">
      <w:pPr>
        <w:pStyle w:val="PargrafodaLista"/>
        <w:keepNext/>
        <w:keepLines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843"/>
        </w:tabs>
        <w:spacing w:line="360" w:lineRule="auto"/>
        <w:ind w:left="1701" w:hanging="850"/>
        <w:jc w:val="both"/>
        <w:rPr>
          <w:rFonts w:ascii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sz w:val="24"/>
          <w:szCs w:val="24"/>
        </w:rPr>
        <w:t>Razão social, n.º do CNPJ, endereço, telefone e endereço eletrônico do licitante;</w:t>
      </w:r>
    </w:p>
    <w:p w14:paraId="7966CA21" w14:textId="52C572F7" w:rsidR="007039CF" w:rsidRPr="00653CCC" w:rsidRDefault="007039CF" w:rsidP="00653CCC">
      <w:pPr>
        <w:pStyle w:val="PargrafodaLista"/>
        <w:keepNext/>
        <w:keepLines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701"/>
        </w:tabs>
        <w:spacing w:line="360" w:lineRule="auto"/>
        <w:ind w:hanging="769"/>
        <w:jc w:val="both"/>
        <w:rPr>
          <w:rFonts w:ascii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sz w:val="24"/>
          <w:szCs w:val="24"/>
        </w:rPr>
        <w:t>Especificação sucinta do objeto licitado;</w:t>
      </w:r>
    </w:p>
    <w:p w14:paraId="04BD9497" w14:textId="4DD9548C" w:rsidR="007039CF" w:rsidRPr="00653CCC" w:rsidRDefault="007039CF" w:rsidP="00653CCC">
      <w:pPr>
        <w:pStyle w:val="PargrafodaLista"/>
        <w:keepNext/>
        <w:keepLines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701"/>
        </w:tabs>
        <w:spacing w:line="360" w:lineRule="auto"/>
        <w:ind w:hanging="769"/>
        <w:jc w:val="both"/>
        <w:rPr>
          <w:rFonts w:ascii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sz w:val="24"/>
          <w:szCs w:val="24"/>
        </w:rPr>
        <w:t>Valor global do</w:t>
      </w:r>
      <w:r w:rsidR="00C864CF" w:rsidRPr="00653CCC">
        <w:rPr>
          <w:rFonts w:ascii="Arial" w:eastAsia="Arial" w:hAnsi="Arial" w:cs="Arial"/>
          <w:sz w:val="24"/>
          <w:szCs w:val="24"/>
        </w:rPr>
        <w:t xml:space="preserve"> item;</w:t>
      </w:r>
    </w:p>
    <w:p w14:paraId="4FEECD46" w14:textId="22862669" w:rsidR="007039CF" w:rsidRPr="00653CCC" w:rsidRDefault="007039CF" w:rsidP="00653CCC">
      <w:pPr>
        <w:pStyle w:val="PargrafodaLista"/>
        <w:keepNext/>
        <w:keepLines/>
        <w:numPr>
          <w:ilvl w:val="4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2694"/>
        </w:tabs>
        <w:spacing w:line="360" w:lineRule="auto"/>
        <w:ind w:left="2552" w:hanging="992"/>
        <w:jc w:val="both"/>
        <w:rPr>
          <w:rFonts w:ascii="Arial" w:hAnsi="Arial" w:cs="Arial"/>
          <w:sz w:val="24"/>
          <w:szCs w:val="24"/>
        </w:rPr>
      </w:pPr>
      <w:bookmarkStart w:id="13" w:name="_Hlk158666470"/>
      <w:r w:rsidRPr="00653CCC">
        <w:rPr>
          <w:rFonts w:ascii="Arial" w:eastAsia="Arial" w:hAnsi="Arial" w:cs="Arial"/>
          <w:sz w:val="24"/>
          <w:szCs w:val="24"/>
        </w:rPr>
        <w:t xml:space="preserve">O </w:t>
      </w:r>
      <w:r w:rsidR="00C864CF" w:rsidRPr="00653CCC">
        <w:rPr>
          <w:rFonts w:ascii="Arial" w:eastAsia="Arial" w:hAnsi="Arial" w:cs="Arial"/>
          <w:sz w:val="24"/>
          <w:szCs w:val="24"/>
        </w:rPr>
        <w:t>valor</w:t>
      </w:r>
      <w:r w:rsidRPr="00653CCC">
        <w:rPr>
          <w:rFonts w:ascii="Arial" w:eastAsia="Arial" w:hAnsi="Arial" w:cs="Arial"/>
          <w:sz w:val="24"/>
          <w:szCs w:val="24"/>
        </w:rPr>
        <w:t xml:space="preserve"> deve ser apresentado em moeda corrente nacional e em algarismo com no máximo 02 (duas) casas decimais.</w:t>
      </w:r>
    </w:p>
    <w:p w14:paraId="6FA69275" w14:textId="5A0EA877" w:rsidR="007039CF" w:rsidRPr="00653CCC" w:rsidRDefault="00653CCC" w:rsidP="00653CCC">
      <w:pPr>
        <w:pStyle w:val="PargrafodaLista"/>
        <w:keepNext/>
        <w:keepLines/>
        <w:numPr>
          <w:ilvl w:val="4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2694"/>
        </w:tabs>
        <w:spacing w:line="360" w:lineRule="auto"/>
        <w:ind w:left="2552" w:hanging="992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</w:t>
      </w:r>
      <w:r w:rsidR="007039CF" w:rsidRPr="00653CCC">
        <w:rPr>
          <w:rFonts w:ascii="Arial" w:eastAsia="Arial" w:hAnsi="Arial" w:cs="Arial"/>
          <w:sz w:val="24"/>
          <w:szCs w:val="24"/>
        </w:rPr>
        <w:t xml:space="preserve"> valor global deve ser apresentado em moeda corrente nacional, em algarismo e por extenso, com no máximo 02 (duas) casas decimais.</w:t>
      </w:r>
    </w:p>
    <w:bookmarkEnd w:id="13"/>
    <w:p w14:paraId="665A3714" w14:textId="5D86C4BF" w:rsidR="007039CF" w:rsidRPr="00653CCC" w:rsidRDefault="007039CF" w:rsidP="00653CCC">
      <w:pPr>
        <w:pStyle w:val="PargrafodaLista"/>
        <w:keepNext/>
        <w:keepLines/>
        <w:numPr>
          <w:ilvl w:val="3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ind w:left="1701" w:hanging="850"/>
        <w:jc w:val="both"/>
        <w:rPr>
          <w:rFonts w:ascii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sz w:val="24"/>
          <w:szCs w:val="24"/>
        </w:rPr>
        <w:t xml:space="preserve">Declaração de validade da proposta de </w:t>
      </w:r>
      <w:r w:rsidR="00C864CF" w:rsidRPr="00653CCC">
        <w:rPr>
          <w:rFonts w:ascii="Arial" w:eastAsia="Arial" w:hAnsi="Arial" w:cs="Arial"/>
          <w:sz w:val="24"/>
          <w:szCs w:val="24"/>
        </w:rPr>
        <w:t xml:space="preserve">30 (trinta) </w:t>
      </w:r>
      <w:r w:rsidRPr="00653CCC">
        <w:rPr>
          <w:rFonts w:ascii="Arial" w:eastAsia="Arial" w:hAnsi="Arial" w:cs="Arial"/>
          <w:sz w:val="24"/>
          <w:szCs w:val="24"/>
        </w:rPr>
        <w:t>dias, contados da assinatura.</w:t>
      </w:r>
    </w:p>
    <w:p w14:paraId="1636B000" w14:textId="77777777" w:rsidR="00C864CF" w:rsidRPr="00653CCC" w:rsidRDefault="00C864CF" w:rsidP="00653CCC">
      <w:pPr>
        <w:pStyle w:val="PargrafodaLista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ind w:left="1620"/>
        <w:jc w:val="both"/>
        <w:rPr>
          <w:rFonts w:ascii="Arial" w:hAnsi="Arial" w:cs="Arial"/>
          <w:sz w:val="24"/>
          <w:szCs w:val="24"/>
        </w:rPr>
      </w:pPr>
    </w:p>
    <w:p w14:paraId="6C258A81" w14:textId="45F9CB3F" w:rsidR="00BF2928" w:rsidRPr="00653CCC" w:rsidRDefault="00512BBC" w:rsidP="00653CCC">
      <w:pPr>
        <w:pStyle w:val="PargrafodaLista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53CCC">
        <w:rPr>
          <w:rFonts w:ascii="Arial" w:hAnsi="Arial" w:cs="Arial"/>
          <w:b/>
          <w:sz w:val="24"/>
          <w:szCs w:val="24"/>
        </w:rPr>
        <w:t>DAS SANÇÕES ADMINISTRATIVAS</w:t>
      </w:r>
    </w:p>
    <w:p w14:paraId="5D49AFA7" w14:textId="624E3B74" w:rsidR="00512BBC" w:rsidRPr="00653CCC" w:rsidRDefault="00512BBC" w:rsidP="00653CCC">
      <w:pPr>
        <w:pStyle w:val="PargrafodaLista"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653CCC">
        <w:rPr>
          <w:rFonts w:ascii="Arial" w:hAnsi="Arial" w:cs="Arial"/>
          <w:sz w:val="24"/>
          <w:szCs w:val="24"/>
        </w:rPr>
        <w:t>O descumprimento total ou parcial das obrigações assumidas caracterizará a inadimplência do Contratado, sujeitando-o às penalidades previstas no Decreto Municipal nº 18.096, de 2022, sem prejuízo de eventual responsabilidade civil e criminal.</w:t>
      </w:r>
    </w:p>
    <w:p w14:paraId="02743BFE" w14:textId="77777777" w:rsidR="00512BBC" w:rsidRPr="00653CCC" w:rsidRDefault="00512BBC" w:rsidP="00653C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992"/>
        <w:jc w:val="both"/>
        <w:rPr>
          <w:rFonts w:ascii="Arial" w:hAnsi="Arial" w:cs="Arial"/>
          <w:sz w:val="24"/>
          <w:szCs w:val="24"/>
        </w:rPr>
      </w:pPr>
    </w:p>
    <w:p w14:paraId="402E2B08" w14:textId="6BD88E64" w:rsidR="00512BBC" w:rsidRPr="00653CCC" w:rsidRDefault="00512BBC" w:rsidP="00653CCC">
      <w:pPr>
        <w:pStyle w:val="PargrafodaLista"/>
        <w:keepNext/>
        <w:keepLines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53CCC">
        <w:rPr>
          <w:rFonts w:ascii="Arial" w:eastAsia="Arial" w:hAnsi="Arial" w:cs="Arial"/>
          <w:b/>
          <w:color w:val="000000"/>
          <w:sz w:val="24"/>
          <w:szCs w:val="24"/>
        </w:rPr>
        <w:t>ESTIMATIVAS DO VALOR DA CONTRATAÇÃO</w:t>
      </w:r>
    </w:p>
    <w:p w14:paraId="44DAF35E" w14:textId="1DC6A34B" w:rsidR="00512BBC" w:rsidRPr="00653CCC" w:rsidRDefault="00512BBC" w:rsidP="00653CCC">
      <w:pPr>
        <w:pStyle w:val="PargrafodaLista"/>
        <w:keepNext/>
        <w:keepLines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ind w:left="567" w:hanging="567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53CCC">
        <w:rPr>
          <w:rFonts w:ascii="Arial" w:eastAsia="Arial" w:hAnsi="Arial" w:cs="Arial"/>
          <w:color w:val="000000" w:themeColor="text1"/>
          <w:sz w:val="24"/>
          <w:szCs w:val="24"/>
        </w:rPr>
        <w:t>O custo estimado total da contratação é de R$</w:t>
      </w:r>
      <w:r w:rsidR="00BF2928" w:rsidRPr="00653CCC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0067548B">
        <w:rPr>
          <w:rFonts w:ascii="Arial" w:eastAsia="Arial" w:hAnsi="Arial" w:cs="Arial"/>
          <w:color w:val="000000" w:themeColor="text1"/>
          <w:sz w:val="24"/>
          <w:szCs w:val="24"/>
        </w:rPr>
        <w:t>1.</w:t>
      </w:r>
      <w:r w:rsidR="00CC336A">
        <w:rPr>
          <w:rFonts w:ascii="Arial" w:eastAsia="Arial" w:hAnsi="Arial" w:cs="Arial"/>
          <w:color w:val="000000" w:themeColor="text1"/>
          <w:sz w:val="24"/>
          <w:szCs w:val="24"/>
        </w:rPr>
        <w:t>290,00</w:t>
      </w:r>
      <w:r w:rsidR="0067548B">
        <w:rPr>
          <w:rFonts w:ascii="Arial" w:eastAsia="Arial" w:hAnsi="Arial" w:cs="Arial"/>
          <w:color w:val="000000" w:themeColor="text1"/>
          <w:sz w:val="24"/>
          <w:szCs w:val="24"/>
        </w:rPr>
        <w:t xml:space="preserve"> (um mil, </w:t>
      </w:r>
      <w:r w:rsidR="00CC336A">
        <w:rPr>
          <w:rFonts w:ascii="Arial" w:eastAsia="Arial" w:hAnsi="Arial" w:cs="Arial"/>
          <w:color w:val="000000" w:themeColor="text1"/>
          <w:sz w:val="24"/>
          <w:szCs w:val="24"/>
        </w:rPr>
        <w:t>duzentos e noventa</w:t>
      </w:r>
      <w:r w:rsidR="0067548B">
        <w:rPr>
          <w:rFonts w:ascii="Arial" w:eastAsia="Arial" w:hAnsi="Arial" w:cs="Arial"/>
          <w:color w:val="000000" w:themeColor="text1"/>
          <w:sz w:val="24"/>
          <w:szCs w:val="24"/>
        </w:rPr>
        <w:t xml:space="preserve"> reais)</w:t>
      </w:r>
      <w:r w:rsidR="001D6A0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00653CCC">
        <w:rPr>
          <w:rFonts w:ascii="Arial" w:eastAsia="Arial" w:hAnsi="Arial" w:cs="Arial"/>
          <w:color w:val="000000" w:themeColor="text1"/>
          <w:sz w:val="24"/>
          <w:szCs w:val="24"/>
        </w:rPr>
        <w:t xml:space="preserve">conforme valores apostos </w:t>
      </w:r>
      <w:r w:rsidR="00563C64" w:rsidRPr="00653CCC">
        <w:rPr>
          <w:rFonts w:ascii="Arial" w:eastAsia="Arial" w:hAnsi="Arial" w:cs="Arial"/>
          <w:color w:val="000000" w:themeColor="text1"/>
          <w:sz w:val="24"/>
          <w:szCs w:val="24"/>
        </w:rPr>
        <w:t>em documento apartado.</w:t>
      </w:r>
    </w:p>
    <w:p w14:paraId="2CCD2851" w14:textId="77777777" w:rsidR="00512BBC" w:rsidRPr="00653CCC" w:rsidRDefault="00512BBC" w:rsidP="00653C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FF0000"/>
          <w:sz w:val="24"/>
          <w:szCs w:val="24"/>
        </w:rPr>
      </w:pPr>
    </w:p>
    <w:p w14:paraId="55906AAA" w14:textId="39297DF7" w:rsidR="00512BBC" w:rsidRPr="00653CCC" w:rsidRDefault="00512BBC" w:rsidP="00653CCC">
      <w:pPr>
        <w:pStyle w:val="PargrafodaLista"/>
        <w:keepNext/>
        <w:keepLines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53CCC">
        <w:rPr>
          <w:rFonts w:ascii="Arial" w:eastAsia="Arial" w:hAnsi="Arial" w:cs="Arial"/>
          <w:b/>
          <w:color w:val="000000"/>
          <w:sz w:val="24"/>
          <w:szCs w:val="24"/>
        </w:rPr>
        <w:t>ADEQUAÇÃO ORÇAMENTÁRIA</w:t>
      </w:r>
    </w:p>
    <w:p w14:paraId="0CAC65B7" w14:textId="072F4816" w:rsidR="00265F4A" w:rsidRPr="00653CCC" w:rsidRDefault="00512BBC" w:rsidP="00653CCC">
      <w:pPr>
        <w:pStyle w:val="PargrafodaLista"/>
        <w:keepNext/>
        <w:keepLines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653CCC">
        <w:rPr>
          <w:rFonts w:ascii="Arial" w:hAnsi="Arial" w:cs="Arial"/>
          <w:color w:val="000000"/>
          <w:sz w:val="24"/>
          <w:szCs w:val="24"/>
        </w:rPr>
        <w:t>As despesas decorrentes do presente procedimento serão acobertadas pela (s) seguinte (s) dotação (</w:t>
      </w:r>
      <w:proofErr w:type="spellStart"/>
      <w:r w:rsidRPr="00653CCC">
        <w:rPr>
          <w:rFonts w:ascii="Arial" w:hAnsi="Arial" w:cs="Arial"/>
          <w:color w:val="000000"/>
          <w:sz w:val="24"/>
          <w:szCs w:val="24"/>
        </w:rPr>
        <w:t>ções</w:t>
      </w:r>
      <w:proofErr w:type="spellEnd"/>
      <w:r w:rsidRPr="00653CCC">
        <w:rPr>
          <w:rFonts w:ascii="Arial" w:hAnsi="Arial" w:cs="Arial"/>
          <w:color w:val="000000"/>
          <w:sz w:val="24"/>
          <w:szCs w:val="24"/>
        </w:rPr>
        <w:t>) orçamentária</w:t>
      </w:r>
      <w:r w:rsidRPr="00653CCC">
        <w:rPr>
          <w:rFonts w:ascii="Arial" w:eastAsia="Arial" w:hAnsi="Arial" w:cs="Arial"/>
          <w:color w:val="000000"/>
          <w:sz w:val="24"/>
          <w:szCs w:val="24"/>
        </w:rPr>
        <w:t>(s):</w:t>
      </w:r>
    </w:p>
    <w:p w14:paraId="1C843F92" w14:textId="77777777" w:rsidR="00556307" w:rsidRPr="00556307" w:rsidRDefault="00556307" w:rsidP="00556307">
      <w:pPr>
        <w:spacing w:line="360" w:lineRule="auto"/>
        <w:ind w:left="180" w:firstLine="720"/>
        <w:rPr>
          <w:rFonts w:ascii="Arial" w:hAnsi="Arial" w:cs="Arial"/>
          <w:bCs/>
          <w:sz w:val="24"/>
          <w:szCs w:val="24"/>
          <w:shd w:val="clear" w:color="auto" w:fill="FFFFFF"/>
        </w:rPr>
      </w:pPr>
      <w:r w:rsidRPr="00556307">
        <w:rPr>
          <w:rFonts w:ascii="Arial" w:hAnsi="Arial" w:cs="Arial"/>
          <w:bCs/>
          <w:sz w:val="24"/>
          <w:szCs w:val="24"/>
          <w:shd w:val="clear" w:color="auto" w:fill="FFFFFF"/>
        </w:rPr>
        <w:t>0800.9900. 04. 122.105.2.900.0001.339039.28.1.500.000</w:t>
      </w:r>
    </w:p>
    <w:p w14:paraId="286E7D2C" w14:textId="0D55EA09" w:rsidR="00512BBC" w:rsidRPr="00556307" w:rsidRDefault="00556307" w:rsidP="00556307">
      <w:pPr>
        <w:spacing w:line="360" w:lineRule="auto"/>
        <w:ind w:left="180" w:firstLine="720"/>
        <w:rPr>
          <w:rFonts w:ascii="Arial" w:eastAsia="Arial" w:hAnsi="Arial" w:cs="Arial"/>
          <w:sz w:val="24"/>
          <w:szCs w:val="24"/>
        </w:rPr>
      </w:pPr>
      <w:r w:rsidRPr="00556307">
        <w:rPr>
          <w:rFonts w:ascii="Arial" w:hAnsi="Arial" w:cs="Arial"/>
          <w:bCs/>
          <w:sz w:val="24"/>
          <w:szCs w:val="24"/>
          <w:shd w:val="clear" w:color="auto" w:fill="FFFFFF"/>
        </w:rPr>
        <w:t>ficha 1066</w:t>
      </w:r>
    </w:p>
    <w:p w14:paraId="48D0D4D6" w14:textId="77777777" w:rsidR="00653CCC" w:rsidRPr="00653CCC" w:rsidRDefault="00653CCC" w:rsidP="00653CCC">
      <w:pPr>
        <w:spacing w:line="360" w:lineRule="auto"/>
        <w:rPr>
          <w:rFonts w:ascii="Arial" w:eastAsia="Arial" w:hAnsi="Arial" w:cs="Arial"/>
          <w:b/>
          <w:sz w:val="24"/>
          <w:szCs w:val="24"/>
        </w:rPr>
      </w:pPr>
    </w:p>
    <w:p w14:paraId="31C4D50E" w14:textId="25DF23C3" w:rsidR="00512BBC" w:rsidRPr="00653CCC" w:rsidRDefault="00512BBC" w:rsidP="00653CCC">
      <w:pPr>
        <w:pStyle w:val="PargrafodaLista"/>
        <w:numPr>
          <w:ilvl w:val="0"/>
          <w:numId w:val="9"/>
        </w:numPr>
        <w:spacing w:line="360" w:lineRule="auto"/>
        <w:rPr>
          <w:rFonts w:ascii="Arial" w:eastAsia="Arial" w:hAnsi="Arial" w:cs="Arial"/>
          <w:b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>UNIDADE RESPONSÁVEL PELO ACOMPANHAMENTO/FISCALIZAÇÃO</w:t>
      </w:r>
    </w:p>
    <w:p w14:paraId="672E4C48" w14:textId="44BB84D4" w:rsidR="00512BBC" w:rsidRPr="00653CCC" w:rsidRDefault="00563C64" w:rsidP="00653CCC">
      <w:pPr>
        <w:pStyle w:val="PargrafodaLista"/>
        <w:numPr>
          <w:ilvl w:val="1"/>
          <w:numId w:val="9"/>
        </w:numPr>
        <w:spacing w:line="360" w:lineRule="auto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eastAsia="Arial" w:hAnsi="Arial" w:cs="Arial"/>
          <w:sz w:val="24"/>
          <w:szCs w:val="24"/>
        </w:rPr>
        <w:t>Gerência de Logística – GLOGI-FA</w:t>
      </w:r>
      <w:bookmarkStart w:id="14" w:name="_Hlk138423412"/>
    </w:p>
    <w:p w14:paraId="77FB447F" w14:textId="77777777" w:rsidR="00BF2928" w:rsidRPr="00653CCC" w:rsidRDefault="00BF2928" w:rsidP="00653CCC">
      <w:pPr>
        <w:spacing w:line="360" w:lineRule="auto"/>
        <w:rPr>
          <w:rFonts w:ascii="Arial" w:eastAsia="Arial" w:hAnsi="Arial" w:cs="Arial"/>
          <w:b/>
          <w:sz w:val="24"/>
          <w:szCs w:val="24"/>
        </w:rPr>
      </w:pPr>
    </w:p>
    <w:p w14:paraId="763149F5" w14:textId="48F7C580" w:rsidR="00512BBC" w:rsidRPr="00653CCC" w:rsidRDefault="00512BBC" w:rsidP="00653CCC">
      <w:pPr>
        <w:pStyle w:val="PargrafodaLista"/>
        <w:numPr>
          <w:ilvl w:val="0"/>
          <w:numId w:val="9"/>
        </w:numPr>
        <w:spacing w:line="360" w:lineRule="auto"/>
        <w:rPr>
          <w:rFonts w:ascii="Arial" w:eastAsia="Arial" w:hAnsi="Arial" w:cs="Arial"/>
          <w:bCs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>INTEGRAM O PRESENTE TERMO O(S) SEGUINTE(S) ANEXO(S)</w:t>
      </w:r>
      <w:r w:rsidRPr="00653CCC">
        <w:rPr>
          <w:rFonts w:ascii="Arial" w:eastAsia="Arial" w:hAnsi="Arial" w:cs="Arial"/>
          <w:bCs/>
          <w:sz w:val="24"/>
          <w:szCs w:val="24"/>
        </w:rPr>
        <w:t>:</w:t>
      </w:r>
    </w:p>
    <w:p w14:paraId="5BEF3A1B" w14:textId="06393640" w:rsidR="00512BBC" w:rsidRPr="00653CCC" w:rsidRDefault="00512BBC" w:rsidP="00653CCC">
      <w:pPr>
        <w:pStyle w:val="PargrafodaLista"/>
        <w:numPr>
          <w:ilvl w:val="1"/>
          <w:numId w:val="9"/>
        </w:numPr>
        <w:spacing w:line="360" w:lineRule="auto"/>
        <w:rPr>
          <w:rFonts w:ascii="Arial" w:eastAsia="Arial" w:hAnsi="Arial" w:cs="Arial"/>
          <w:bCs/>
          <w:sz w:val="24"/>
          <w:szCs w:val="24"/>
        </w:rPr>
      </w:pPr>
      <w:r w:rsidRPr="00653CCC">
        <w:rPr>
          <w:rFonts w:ascii="Arial" w:eastAsia="Arial" w:hAnsi="Arial" w:cs="Arial"/>
          <w:b/>
          <w:sz w:val="24"/>
          <w:szCs w:val="24"/>
        </w:rPr>
        <w:t>Anexo I</w:t>
      </w:r>
      <w:r w:rsidRPr="00653CCC">
        <w:rPr>
          <w:rFonts w:ascii="Arial" w:eastAsia="Arial" w:hAnsi="Arial" w:cs="Arial"/>
          <w:bCs/>
          <w:sz w:val="24"/>
          <w:szCs w:val="24"/>
        </w:rPr>
        <w:t>: Projeto Básico;</w:t>
      </w:r>
    </w:p>
    <w:bookmarkEnd w:id="14"/>
    <w:p w14:paraId="25C8859E" w14:textId="77777777" w:rsidR="00BF2928" w:rsidRPr="00AE714E" w:rsidRDefault="00BF2928" w:rsidP="00653C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969" w:hanging="431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E780C60" w14:textId="14196EC8" w:rsidR="00563C64" w:rsidRPr="00AE714E" w:rsidRDefault="00563C64" w:rsidP="00653C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4"/>
          <w:szCs w:val="24"/>
        </w:rPr>
      </w:pPr>
      <w:r w:rsidRPr="00AE714E">
        <w:rPr>
          <w:rFonts w:ascii="Arial" w:eastAsia="Arial" w:hAnsi="Arial" w:cs="Arial"/>
          <w:color w:val="000000"/>
          <w:sz w:val="24"/>
          <w:szCs w:val="24"/>
        </w:rPr>
        <w:t xml:space="preserve">Belo Horizonte, </w:t>
      </w:r>
      <w:r w:rsidR="001D6A06">
        <w:rPr>
          <w:rFonts w:ascii="Arial" w:eastAsia="Arial" w:hAnsi="Arial" w:cs="Arial"/>
          <w:color w:val="000000"/>
          <w:sz w:val="24"/>
          <w:szCs w:val="24"/>
        </w:rPr>
        <w:t>21</w:t>
      </w:r>
      <w:r w:rsidRPr="00AE714E">
        <w:rPr>
          <w:rFonts w:ascii="Arial" w:eastAsia="Arial" w:hAnsi="Arial" w:cs="Arial"/>
          <w:color w:val="000000"/>
          <w:sz w:val="24"/>
          <w:szCs w:val="24"/>
        </w:rPr>
        <w:t xml:space="preserve"> de </w:t>
      </w:r>
      <w:r w:rsidR="00653CCC" w:rsidRPr="00AE714E">
        <w:rPr>
          <w:rFonts w:ascii="Arial" w:eastAsia="Arial" w:hAnsi="Arial" w:cs="Arial"/>
          <w:color w:val="000000"/>
          <w:sz w:val="24"/>
          <w:szCs w:val="24"/>
        </w:rPr>
        <w:t>março</w:t>
      </w:r>
      <w:r w:rsidRPr="00AE714E">
        <w:rPr>
          <w:rFonts w:ascii="Arial" w:eastAsia="Arial" w:hAnsi="Arial" w:cs="Arial"/>
          <w:color w:val="000000"/>
          <w:sz w:val="24"/>
          <w:szCs w:val="24"/>
        </w:rPr>
        <w:t xml:space="preserve"> de 202</w:t>
      </w:r>
      <w:r w:rsidR="00653CCC" w:rsidRPr="00AE714E">
        <w:rPr>
          <w:rFonts w:ascii="Arial" w:eastAsia="Arial" w:hAnsi="Arial" w:cs="Arial"/>
          <w:color w:val="000000"/>
          <w:sz w:val="24"/>
          <w:szCs w:val="24"/>
        </w:rPr>
        <w:t>4</w:t>
      </w:r>
    </w:p>
    <w:p w14:paraId="51833503" w14:textId="73653B4C" w:rsidR="00BF2928" w:rsidRDefault="00BF2928" w:rsidP="00653CCC">
      <w:pPr>
        <w:spacing w:line="360" w:lineRule="auto"/>
        <w:rPr>
          <w:rFonts w:ascii="Arial" w:hAnsi="Arial" w:cs="Arial"/>
          <w:sz w:val="24"/>
          <w:szCs w:val="24"/>
        </w:rPr>
      </w:pPr>
    </w:p>
    <w:p w14:paraId="0DA0CA6C" w14:textId="3D572CFE" w:rsidR="00CC336A" w:rsidRDefault="00CC336A" w:rsidP="00653CCC">
      <w:pPr>
        <w:spacing w:line="360" w:lineRule="auto"/>
        <w:rPr>
          <w:rFonts w:ascii="Arial" w:hAnsi="Arial" w:cs="Arial"/>
          <w:sz w:val="24"/>
          <w:szCs w:val="24"/>
        </w:rPr>
      </w:pPr>
    </w:p>
    <w:p w14:paraId="5465F120" w14:textId="77777777" w:rsidR="00CC336A" w:rsidRPr="00653CCC" w:rsidRDefault="00CC336A" w:rsidP="00653CCC">
      <w:pPr>
        <w:spacing w:line="360" w:lineRule="auto"/>
        <w:rPr>
          <w:rFonts w:ascii="Arial" w:hAnsi="Arial" w:cs="Arial"/>
          <w:sz w:val="24"/>
          <w:szCs w:val="24"/>
        </w:rPr>
      </w:pPr>
    </w:p>
    <w:p w14:paraId="28E32E13" w14:textId="77777777" w:rsidR="00563C64" w:rsidRPr="00653CCC" w:rsidRDefault="00563C64" w:rsidP="00653CCC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jc w:val="center"/>
        <w:rPr>
          <w:rFonts w:cs="Arial"/>
          <w:b/>
          <w:szCs w:val="24"/>
          <w:shd w:val="clear" w:color="auto" w:fill="FFFFFF"/>
          <w:lang w:val="pt-BR"/>
        </w:rPr>
      </w:pPr>
      <w:proofErr w:type="spellStart"/>
      <w:r w:rsidRPr="00653CCC">
        <w:rPr>
          <w:rFonts w:cs="Arial"/>
          <w:b/>
          <w:szCs w:val="24"/>
          <w:shd w:val="clear" w:color="auto" w:fill="FFFFFF"/>
          <w:lang w:val="pt-BR"/>
        </w:rPr>
        <w:t>Juacêni</w:t>
      </w:r>
      <w:proofErr w:type="spellEnd"/>
      <w:r w:rsidRPr="00653CCC">
        <w:rPr>
          <w:rFonts w:cs="Arial"/>
          <w:b/>
          <w:szCs w:val="24"/>
          <w:shd w:val="clear" w:color="auto" w:fill="FFFFFF"/>
          <w:lang w:val="pt-BR"/>
        </w:rPr>
        <w:t xml:space="preserve"> </w:t>
      </w:r>
      <w:proofErr w:type="spellStart"/>
      <w:r w:rsidRPr="00653CCC">
        <w:rPr>
          <w:rFonts w:cs="Arial"/>
          <w:b/>
          <w:szCs w:val="24"/>
          <w:shd w:val="clear" w:color="auto" w:fill="FFFFFF"/>
          <w:lang w:val="pt-BR"/>
        </w:rPr>
        <w:t>Mastrângelo</w:t>
      </w:r>
      <w:proofErr w:type="spellEnd"/>
      <w:r w:rsidRPr="00653CCC">
        <w:rPr>
          <w:rFonts w:cs="Arial"/>
          <w:b/>
          <w:szCs w:val="24"/>
          <w:shd w:val="clear" w:color="auto" w:fill="FFFFFF"/>
          <w:lang w:val="pt-BR"/>
        </w:rPr>
        <w:t xml:space="preserve"> Abreu dos Santos</w:t>
      </w:r>
    </w:p>
    <w:p w14:paraId="2E6B532A" w14:textId="77777777" w:rsidR="00563C64" w:rsidRPr="00653CCC" w:rsidRDefault="00563C64" w:rsidP="00653CCC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jc w:val="center"/>
        <w:rPr>
          <w:rFonts w:cs="Arial"/>
          <w:spacing w:val="0"/>
          <w:szCs w:val="24"/>
          <w:lang w:val="pt-BR"/>
        </w:rPr>
      </w:pPr>
      <w:r w:rsidRPr="00653CCC">
        <w:rPr>
          <w:rFonts w:cs="Arial"/>
          <w:spacing w:val="0"/>
          <w:szCs w:val="24"/>
          <w:lang w:val="pt-BR"/>
        </w:rPr>
        <w:t>Gerência de Logística</w:t>
      </w:r>
    </w:p>
    <w:p w14:paraId="666237F0" w14:textId="77777777" w:rsidR="00563C64" w:rsidRPr="00653CCC" w:rsidRDefault="00563C64" w:rsidP="00653CCC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jc w:val="center"/>
        <w:rPr>
          <w:rFonts w:cs="Arial"/>
          <w:spacing w:val="0"/>
          <w:szCs w:val="24"/>
          <w:lang w:val="pt-BR"/>
        </w:rPr>
      </w:pPr>
      <w:r w:rsidRPr="00653CCC">
        <w:rPr>
          <w:rFonts w:cs="Arial"/>
          <w:spacing w:val="0"/>
          <w:szCs w:val="24"/>
          <w:lang w:val="pt-BR"/>
        </w:rPr>
        <w:t xml:space="preserve">Responsável Pela Emissão do Termo de Referência </w:t>
      </w:r>
    </w:p>
    <w:p w14:paraId="6856772A" w14:textId="65E04532" w:rsidR="00653CCC" w:rsidRDefault="00653CCC" w:rsidP="00653CCC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rPr>
          <w:rFonts w:cs="Arial"/>
          <w:b/>
          <w:spacing w:val="0"/>
          <w:szCs w:val="24"/>
          <w:lang w:val="pt-BR"/>
        </w:rPr>
      </w:pPr>
    </w:p>
    <w:p w14:paraId="67CB7092" w14:textId="77777777" w:rsidR="00CC336A" w:rsidRDefault="00CC336A" w:rsidP="00653CCC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rPr>
          <w:rFonts w:cs="Arial"/>
          <w:b/>
          <w:spacing w:val="0"/>
          <w:szCs w:val="24"/>
          <w:lang w:val="pt-BR"/>
        </w:rPr>
      </w:pPr>
    </w:p>
    <w:p w14:paraId="5F222E4D" w14:textId="77777777" w:rsidR="00CC336A" w:rsidRPr="00653CCC" w:rsidRDefault="00CC336A" w:rsidP="00653CCC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rPr>
          <w:rFonts w:cs="Arial"/>
          <w:b/>
          <w:spacing w:val="0"/>
          <w:szCs w:val="24"/>
          <w:lang w:val="pt-BR"/>
        </w:rPr>
      </w:pPr>
    </w:p>
    <w:p w14:paraId="3F6A4DF8" w14:textId="77777777" w:rsidR="00653CCC" w:rsidRPr="00653CCC" w:rsidRDefault="00653CCC" w:rsidP="00653CC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53CCC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Bernardo </w:t>
      </w:r>
      <w:proofErr w:type="spellStart"/>
      <w:r w:rsidRPr="00653CCC">
        <w:rPr>
          <w:rFonts w:ascii="Arial" w:hAnsi="Arial" w:cs="Arial"/>
          <w:b/>
          <w:bCs/>
          <w:sz w:val="24"/>
          <w:szCs w:val="24"/>
          <w:shd w:val="clear" w:color="auto" w:fill="FFFFFF"/>
        </w:rPr>
        <w:t>Assenção</w:t>
      </w:r>
      <w:proofErr w:type="spellEnd"/>
    </w:p>
    <w:p w14:paraId="6C3DE75A" w14:textId="77777777" w:rsidR="00653CCC" w:rsidRPr="00653CCC" w:rsidRDefault="00653CCC" w:rsidP="00653CCC">
      <w:pPr>
        <w:spacing w:line="360" w:lineRule="auto"/>
        <w:jc w:val="center"/>
        <w:rPr>
          <w:rFonts w:ascii="Arial" w:eastAsia="Arial" w:hAnsi="Arial" w:cs="Arial"/>
          <w:sz w:val="24"/>
          <w:szCs w:val="24"/>
        </w:rPr>
      </w:pPr>
      <w:r w:rsidRPr="00653CCC">
        <w:rPr>
          <w:rFonts w:ascii="Arial" w:hAnsi="Arial" w:cs="Arial"/>
          <w:sz w:val="24"/>
          <w:szCs w:val="24"/>
          <w:shd w:val="clear" w:color="auto" w:fill="FFFFFF"/>
        </w:rPr>
        <w:t>DGES - Diretoria Central de Gestão de Serviços Gerais</w:t>
      </w:r>
    </w:p>
    <w:p w14:paraId="54AE8054" w14:textId="77777777" w:rsidR="00653CCC" w:rsidRPr="00653CCC" w:rsidRDefault="00653CCC" w:rsidP="00653CCC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jc w:val="center"/>
        <w:rPr>
          <w:rFonts w:cs="Arial"/>
          <w:spacing w:val="0"/>
          <w:szCs w:val="24"/>
          <w:lang w:val="pt-BR"/>
        </w:rPr>
      </w:pPr>
      <w:r w:rsidRPr="00653CCC">
        <w:rPr>
          <w:rFonts w:cs="Arial"/>
          <w:spacing w:val="0"/>
          <w:szCs w:val="24"/>
          <w:lang w:val="pt-BR"/>
        </w:rPr>
        <w:t xml:space="preserve">Responsável Pela Emissão do Termo de Referência </w:t>
      </w:r>
    </w:p>
    <w:p w14:paraId="52306C99" w14:textId="26C2FF87" w:rsidR="00BF2928" w:rsidRPr="00653CCC" w:rsidRDefault="00BF2928" w:rsidP="00653CCC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rPr>
          <w:rFonts w:cs="Arial"/>
          <w:b/>
          <w:spacing w:val="0"/>
          <w:szCs w:val="24"/>
          <w:lang w:val="pt-BR"/>
        </w:rPr>
      </w:pPr>
    </w:p>
    <w:p w14:paraId="33D02FD9" w14:textId="560376DF" w:rsidR="00563C64" w:rsidRDefault="00563C64" w:rsidP="00653CCC">
      <w:pPr>
        <w:spacing w:line="360" w:lineRule="auto"/>
        <w:ind w:left="567" w:hanging="567"/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5DF42BEA" w14:textId="77777777" w:rsidR="00556307" w:rsidRPr="00653CCC" w:rsidRDefault="00556307" w:rsidP="00653CCC">
      <w:pPr>
        <w:spacing w:line="360" w:lineRule="auto"/>
        <w:ind w:left="567" w:hanging="567"/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296FDD24" w14:textId="77777777" w:rsidR="00563C64" w:rsidRPr="00653CCC" w:rsidRDefault="00563C64" w:rsidP="00653CC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53CCC">
        <w:rPr>
          <w:rFonts w:ascii="Arial" w:hAnsi="Arial" w:cs="Arial"/>
          <w:b/>
          <w:sz w:val="24"/>
          <w:szCs w:val="24"/>
        </w:rPr>
        <w:t xml:space="preserve">Breno </w:t>
      </w:r>
      <w:proofErr w:type="spellStart"/>
      <w:r w:rsidRPr="00653CCC">
        <w:rPr>
          <w:rFonts w:ascii="Arial" w:hAnsi="Arial" w:cs="Arial"/>
          <w:b/>
          <w:sz w:val="24"/>
          <w:szCs w:val="24"/>
        </w:rPr>
        <w:t>Serôa</w:t>
      </w:r>
      <w:proofErr w:type="spellEnd"/>
      <w:r w:rsidRPr="00653CCC">
        <w:rPr>
          <w:rFonts w:ascii="Arial" w:hAnsi="Arial" w:cs="Arial"/>
          <w:b/>
          <w:sz w:val="24"/>
          <w:szCs w:val="24"/>
        </w:rPr>
        <w:t xml:space="preserve"> da Motta</w:t>
      </w:r>
    </w:p>
    <w:p w14:paraId="43836E24" w14:textId="77777777" w:rsidR="00563C64" w:rsidRPr="00653CCC" w:rsidRDefault="00563C64" w:rsidP="00653CC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53CCC">
        <w:rPr>
          <w:rFonts w:ascii="Arial" w:hAnsi="Arial" w:cs="Arial"/>
          <w:sz w:val="24"/>
          <w:szCs w:val="24"/>
        </w:rPr>
        <w:t xml:space="preserve">Subsecretário de Administração e Logística </w:t>
      </w:r>
    </w:p>
    <w:p w14:paraId="2E002A50" w14:textId="0B1173A5" w:rsidR="00653CCC" w:rsidRDefault="00563C64" w:rsidP="001D6A06">
      <w:pPr>
        <w:spacing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 w:rsidRPr="00653CCC">
        <w:rPr>
          <w:rFonts w:ascii="Arial" w:hAnsi="Arial" w:cs="Arial"/>
          <w:sz w:val="24"/>
          <w:szCs w:val="24"/>
        </w:rPr>
        <w:t>Ordenador de Despesa</w:t>
      </w:r>
      <w:r w:rsidR="00653CCC">
        <w:rPr>
          <w:rFonts w:ascii="Arial" w:eastAsia="Arial" w:hAnsi="Arial" w:cs="Arial"/>
          <w:color w:val="000000"/>
          <w:sz w:val="24"/>
          <w:szCs w:val="24"/>
        </w:rPr>
        <w:br w:type="page"/>
      </w:r>
    </w:p>
    <w:p w14:paraId="75A68522" w14:textId="77777777" w:rsidR="00D75E2C" w:rsidRPr="00653CCC" w:rsidRDefault="00D75E2C" w:rsidP="00653CCC">
      <w:pPr>
        <w:spacing w:line="36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14:paraId="17B53B5E" w14:textId="77777777" w:rsidR="00653CCC" w:rsidRPr="001F50E9" w:rsidRDefault="00653CCC" w:rsidP="00653CCC">
      <w:pPr>
        <w:suppressAutoHyphens w:val="0"/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1F50E9">
        <w:rPr>
          <w:rFonts w:ascii="Arial" w:hAnsi="Arial" w:cs="Arial"/>
          <w:b/>
          <w:sz w:val="32"/>
          <w:szCs w:val="32"/>
          <w:u w:val="single"/>
        </w:rPr>
        <w:t>ANEXO I</w:t>
      </w:r>
    </w:p>
    <w:p w14:paraId="1EB346F0" w14:textId="77777777" w:rsidR="00653CCC" w:rsidRPr="009A6017" w:rsidRDefault="00653CCC" w:rsidP="00653CCC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6E59C1E6" w14:textId="4825AAAA" w:rsidR="00D52E83" w:rsidRPr="00D52E83" w:rsidRDefault="00653CCC" w:rsidP="00D52E83">
      <w:pPr>
        <w:spacing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1F50E9">
        <w:rPr>
          <w:rFonts w:ascii="Arial" w:hAnsi="Arial" w:cs="Arial"/>
          <w:b/>
          <w:sz w:val="28"/>
          <w:szCs w:val="28"/>
          <w:u w:val="single"/>
        </w:rPr>
        <w:t>PROJETO BÁSICO</w:t>
      </w:r>
    </w:p>
    <w:p w14:paraId="04709450" w14:textId="77777777" w:rsidR="00D52E83" w:rsidRPr="00E76649" w:rsidRDefault="00D52E83" w:rsidP="00D52E83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6DF668FF" w14:textId="77777777" w:rsidR="00D52E83" w:rsidRPr="00E76649" w:rsidRDefault="00D52E83" w:rsidP="00D52E83">
      <w:pPr>
        <w:numPr>
          <w:ilvl w:val="0"/>
          <w:numId w:val="18"/>
        </w:numPr>
        <w:suppressAutoHyphens w:val="0"/>
        <w:spacing w:line="36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E76649">
        <w:rPr>
          <w:rFonts w:ascii="Arial" w:hAnsi="Arial" w:cs="Arial"/>
          <w:b/>
          <w:sz w:val="24"/>
          <w:szCs w:val="24"/>
        </w:rPr>
        <w:t>ESPECIFICAÇÃO DO SERVIÇO</w:t>
      </w:r>
    </w:p>
    <w:p w14:paraId="2126F7B9" w14:textId="77777777" w:rsidR="00D52E83" w:rsidRPr="00E76649" w:rsidRDefault="00D52E83" w:rsidP="00D52E83">
      <w:pPr>
        <w:suppressAutoHyphens w:val="0"/>
        <w:spacing w:line="360" w:lineRule="auto"/>
        <w:ind w:left="284"/>
        <w:jc w:val="both"/>
        <w:rPr>
          <w:rFonts w:ascii="Arial" w:hAnsi="Arial" w:cs="Arial"/>
          <w:b/>
          <w:sz w:val="24"/>
          <w:szCs w:val="24"/>
        </w:rPr>
      </w:pPr>
    </w:p>
    <w:p w14:paraId="6EFA3C10" w14:textId="77777777" w:rsidR="00D52E83" w:rsidRPr="003D4D05" w:rsidRDefault="00D52E83" w:rsidP="00D52E83">
      <w:pPr>
        <w:pStyle w:val="PargrafodaLista"/>
        <w:numPr>
          <w:ilvl w:val="1"/>
          <w:numId w:val="18"/>
        </w:numPr>
        <w:tabs>
          <w:tab w:val="left" w:pos="993"/>
        </w:tabs>
        <w:spacing w:line="360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E76649">
        <w:rPr>
          <w:rFonts w:ascii="Arial" w:eastAsia="Arial" w:hAnsi="Arial" w:cs="Arial"/>
          <w:sz w:val="24"/>
          <w:szCs w:val="24"/>
        </w:rPr>
        <w:t xml:space="preserve">Prestação </w:t>
      </w:r>
      <w:r w:rsidRPr="00E76649">
        <w:rPr>
          <w:rFonts w:ascii="Arial" w:hAnsi="Arial" w:cs="Arial"/>
          <w:sz w:val="24"/>
          <w:szCs w:val="24"/>
          <w:lang w:eastAsia="pt-BR"/>
        </w:rPr>
        <w:t xml:space="preserve">de </w:t>
      </w:r>
      <w:r w:rsidRPr="003D4D05">
        <w:rPr>
          <w:rFonts w:ascii="Arial" w:hAnsi="Arial" w:cs="Arial"/>
          <w:sz w:val="24"/>
          <w:szCs w:val="24"/>
          <w:lang w:eastAsia="pt-BR"/>
        </w:rPr>
        <w:t>serviços de controle sanitário integrado de pragas e vetores urbanos englobando: desinsetização e desratização nas áreas internas e externas do edifício sede da Secretaria Municipal de Fazenda.</w:t>
      </w:r>
    </w:p>
    <w:p w14:paraId="10DF1313" w14:textId="77777777" w:rsidR="00D52E83" w:rsidRPr="003D4D05" w:rsidRDefault="00D52E83" w:rsidP="00D52E83">
      <w:pPr>
        <w:pStyle w:val="PargrafodaLista"/>
        <w:numPr>
          <w:ilvl w:val="1"/>
          <w:numId w:val="18"/>
        </w:numPr>
        <w:tabs>
          <w:tab w:val="left" w:pos="993"/>
        </w:tabs>
        <w:spacing w:line="360" w:lineRule="auto"/>
        <w:ind w:left="426" w:hanging="426"/>
        <w:jc w:val="both"/>
        <w:rPr>
          <w:rFonts w:ascii="Arial" w:hAnsi="Arial" w:cs="Arial"/>
          <w:b/>
          <w:sz w:val="24"/>
          <w:szCs w:val="24"/>
        </w:rPr>
      </w:pPr>
      <w:r w:rsidRPr="003D4D05">
        <w:rPr>
          <w:rFonts w:ascii="Arial" w:hAnsi="Arial" w:cs="Arial"/>
          <w:sz w:val="24"/>
          <w:szCs w:val="24"/>
          <w:lang w:eastAsia="pt-BR"/>
        </w:rPr>
        <w:t>Área total do Edifício – 36.311,70 m²</w:t>
      </w:r>
    </w:p>
    <w:p w14:paraId="58EB6AAF" w14:textId="77777777" w:rsidR="00D52E83" w:rsidRPr="00E76649" w:rsidRDefault="00D52E83" w:rsidP="00D52E83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A68B0E9" w14:textId="77777777" w:rsidR="00D52E83" w:rsidRPr="00E76649" w:rsidRDefault="00D52E83" w:rsidP="00D52E83">
      <w:pPr>
        <w:numPr>
          <w:ilvl w:val="0"/>
          <w:numId w:val="18"/>
        </w:numPr>
        <w:suppressAutoHyphens w:val="0"/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 w:rsidRPr="00E76649">
        <w:rPr>
          <w:rFonts w:ascii="Arial" w:hAnsi="Arial" w:cs="Arial"/>
          <w:b/>
          <w:sz w:val="24"/>
          <w:szCs w:val="24"/>
        </w:rPr>
        <w:t>DEFINIÇÃO DOS MÉTODOS E ESTRATÉGIAS DE EXECUÇÃO (LOCAL/HORÁRIO DA PRESTAÇÃO DO SERVIÇO/ CRITÉRIOS DE ACEITAÇÃO/ CRONOGRAMA DE EXECUÇÃO)</w:t>
      </w:r>
    </w:p>
    <w:p w14:paraId="7D57C5B7" w14:textId="77777777" w:rsidR="00D52E83" w:rsidRPr="00E76649" w:rsidRDefault="00D52E83" w:rsidP="00D52E83">
      <w:pPr>
        <w:suppressAutoHyphens w:val="0"/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b/>
          <w:sz w:val="24"/>
          <w:szCs w:val="24"/>
        </w:rPr>
      </w:pPr>
    </w:p>
    <w:p w14:paraId="2B48ECFA" w14:textId="77777777" w:rsidR="00D52E83" w:rsidRDefault="00D52E83" w:rsidP="00D52E83">
      <w:pPr>
        <w:pStyle w:val="Nvel1-SemNumPreto"/>
        <w:numPr>
          <w:ilvl w:val="1"/>
          <w:numId w:val="18"/>
        </w:numPr>
        <w:tabs>
          <w:tab w:val="left" w:pos="993"/>
        </w:tabs>
        <w:spacing w:before="0" w:after="0" w:line="360" w:lineRule="auto"/>
        <w:ind w:hanging="720"/>
        <w:rPr>
          <w:color w:val="auto"/>
          <w:szCs w:val="24"/>
        </w:rPr>
      </w:pPr>
      <w:r w:rsidRPr="00E76649">
        <w:rPr>
          <w:color w:val="auto"/>
          <w:szCs w:val="24"/>
        </w:rPr>
        <w:t>Condições de execução</w:t>
      </w:r>
    </w:p>
    <w:p w14:paraId="27B7F116" w14:textId="77777777" w:rsidR="00D52E83" w:rsidRPr="00E76649" w:rsidRDefault="00D52E83" w:rsidP="00D52E83">
      <w:pPr>
        <w:pStyle w:val="Nvel1-SemNumPreto"/>
        <w:tabs>
          <w:tab w:val="left" w:pos="993"/>
        </w:tabs>
        <w:spacing w:before="0" w:after="0" w:line="360" w:lineRule="auto"/>
        <w:ind w:left="720"/>
        <w:rPr>
          <w:color w:val="auto"/>
          <w:szCs w:val="24"/>
        </w:rPr>
      </w:pPr>
    </w:p>
    <w:p w14:paraId="56A8B0A8" w14:textId="77777777" w:rsidR="00D52E83" w:rsidRDefault="00D52E83" w:rsidP="00D52E83">
      <w:pPr>
        <w:pStyle w:val="Nvel2-Red"/>
        <w:numPr>
          <w:ilvl w:val="2"/>
          <w:numId w:val="18"/>
        </w:numPr>
        <w:spacing w:before="0" w:after="0" w:line="360" w:lineRule="auto"/>
        <w:rPr>
          <w:i w:val="0"/>
          <w:color w:val="auto"/>
          <w:sz w:val="24"/>
          <w:szCs w:val="24"/>
        </w:rPr>
      </w:pPr>
      <w:r w:rsidRPr="00932C38">
        <w:rPr>
          <w:i w:val="0"/>
          <w:color w:val="auto"/>
          <w:sz w:val="24"/>
          <w:szCs w:val="24"/>
        </w:rPr>
        <w:t>A execução do objeto dar-se-</w:t>
      </w:r>
      <w:r>
        <w:rPr>
          <w:i w:val="0"/>
          <w:color w:val="auto"/>
          <w:sz w:val="24"/>
          <w:szCs w:val="24"/>
        </w:rPr>
        <w:t>á em até</w:t>
      </w:r>
      <w:r w:rsidRPr="00932C38">
        <w:rPr>
          <w:i w:val="0"/>
          <w:color w:val="auto"/>
          <w:sz w:val="24"/>
          <w:szCs w:val="24"/>
        </w:rPr>
        <w:t xml:space="preserve"> 1</w:t>
      </w:r>
      <w:r>
        <w:rPr>
          <w:i w:val="0"/>
          <w:color w:val="auto"/>
          <w:sz w:val="24"/>
          <w:szCs w:val="24"/>
        </w:rPr>
        <w:t>5</w:t>
      </w:r>
      <w:r w:rsidRPr="00932C38">
        <w:rPr>
          <w:i w:val="0"/>
          <w:color w:val="auto"/>
          <w:sz w:val="24"/>
          <w:szCs w:val="24"/>
        </w:rPr>
        <w:t xml:space="preserve"> (</w:t>
      </w:r>
      <w:r>
        <w:rPr>
          <w:i w:val="0"/>
          <w:color w:val="auto"/>
          <w:sz w:val="24"/>
          <w:szCs w:val="24"/>
        </w:rPr>
        <w:t>quinze</w:t>
      </w:r>
      <w:r w:rsidRPr="00932C38">
        <w:rPr>
          <w:i w:val="0"/>
          <w:color w:val="auto"/>
          <w:sz w:val="24"/>
          <w:szCs w:val="24"/>
        </w:rPr>
        <w:t>) dias após o recebimento da ordem de serviço</w:t>
      </w:r>
      <w:r>
        <w:rPr>
          <w:i w:val="0"/>
          <w:color w:val="auto"/>
          <w:sz w:val="24"/>
          <w:szCs w:val="24"/>
        </w:rPr>
        <w:t>;</w:t>
      </w:r>
    </w:p>
    <w:p w14:paraId="208E0ACE" w14:textId="77777777" w:rsidR="00D52E83" w:rsidRPr="00932C38" w:rsidRDefault="00D52E83" w:rsidP="00D52E83">
      <w:pPr>
        <w:pStyle w:val="Nvel2-Red"/>
        <w:numPr>
          <w:ilvl w:val="2"/>
          <w:numId w:val="18"/>
        </w:numPr>
        <w:spacing w:before="0" w:after="0" w:line="360" w:lineRule="auto"/>
        <w:rPr>
          <w:i w:val="0"/>
          <w:color w:val="auto"/>
          <w:sz w:val="24"/>
          <w:szCs w:val="24"/>
        </w:rPr>
      </w:pPr>
      <w:r>
        <w:rPr>
          <w:i w:val="0"/>
          <w:color w:val="auto"/>
          <w:sz w:val="24"/>
          <w:szCs w:val="24"/>
        </w:rPr>
        <w:t>O edifício deverá estar sem expediente no dia da dedetização.</w:t>
      </w:r>
    </w:p>
    <w:p w14:paraId="04413849" w14:textId="77777777" w:rsidR="00D52E83" w:rsidRPr="00E76649" w:rsidRDefault="00D52E83" w:rsidP="00D52E83">
      <w:pPr>
        <w:pStyle w:val="Nvel2-Red"/>
        <w:numPr>
          <w:ilvl w:val="0"/>
          <w:numId w:val="0"/>
        </w:numPr>
        <w:spacing w:before="0" w:after="0" w:line="360" w:lineRule="auto"/>
        <w:ind w:left="1134"/>
        <w:rPr>
          <w:i w:val="0"/>
          <w:color w:val="auto"/>
          <w:sz w:val="24"/>
          <w:szCs w:val="24"/>
        </w:rPr>
      </w:pPr>
    </w:p>
    <w:p w14:paraId="55190BE1" w14:textId="77777777" w:rsidR="00D52E83" w:rsidRDefault="00D52E83" w:rsidP="00D52E83">
      <w:pPr>
        <w:pStyle w:val="Nvel3-R"/>
        <w:numPr>
          <w:ilvl w:val="1"/>
          <w:numId w:val="18"/>
        </w:numPr>
        <w:spacing w:before="0" w:after="0" w:line="360" w:lineRule="auto"/>
        <w:ind w:left="567" w:hanging="567"/>
        <w:rPr>
          <w:b/>
          <w:i w:val="0"/>
          <w:color w:val="auto"/>
          <w:sz w:val="24"/>
          <w:szCs w:val="24"/>
        </w:rPr>
      </w:pPr>
      <w:r w:rsidRPr="00E76649">
        <w:rPr>
          <w:b/>
          <w:i w:val="0"/>
          <w:color w:val="auto"/>
          <w:sz w:val="24"/>
          <w:szCs w:val="24"/>
        </w:rPr>
        <w:t xml:space="preserve">Descrição detalhada </w:t>
      </w:r>
      <w:r>
        <w:rPr>
          <w:b/>
          <w:i w:val="0"/>
          <w:color w:val="auto"/>
          <w:sz w:val="24"/>
          <w:szCs w:val="24"/>
        </w:rPr>
        <w:t>da</w:t>
      </w:r>
      <w:r w:rsidRPr="00E76649">
        <w:rPr>
          <w:b/>
          <w:i w:val="0"/>
          <w:color w:val="auto"/>
          <w:sz w:val="24"/>
          <w:szCs w:val="24"/>
        </w:rPr>
        <w:t xml:space="preserve"> execução do trabalho:</w:t>
      </w:r>
    </w:p>
    <w:p w14:paraId="3CE99BE4" w14:textId="77777777" w:rsidR="00D52E83" w:rsidRPr="00E76649" w:rsidRDefault="00D52E83" w:rsidP="00D52E83">
      <w:pPr>
        <w:pStyle w:val="Nvel3-R"/>
        <w:numPr>
          <w:ilvl w:val="0"/>
          <w:numId w:val="0"/>
        </w:numPr>
        <w:spacing w:before="0" w:after="0" w:line="360" w:lineRule="auto"/>
        <w:ind w:left="567"/>
        <w:rPr>
          <w:b/>
          <w:i w:val="0"/>
          <w:color w:val="auto"/>
          <w:sz w:val="24"/>
          <w:szCs w:val="24"/>
        </w:rPr>
      </w:pPr>
    </w:p>
    <w:p w14:paraId="690E5BE8" w14:textId="77777777" w:rsidR="00D52E83" w:rsidRPr="00904FFC" w:rsidRDefault="00D52E83" w:rsidP="00D52E83">
      <w:pPr>
        <w:pStyle w:val="Nvel3-R"/>
        <w:numPr>
          <w:ilvl w:val="2"/>
          <w:numId w:val="18"/>
        </w:numPr>
        <w:spacing w:before="0" w:after="0" w:line="360" w:lineRule="auto"/>
        <w:rPr>
          <w:i w:val="0"/>
          <w:color w:val="auto"/>
          <w:sz w:val="24"/>
          <w:szCs w:val="24"/>
        </w:rPr>
      </w:pPr>
      <w:r w:rsidRPr="00E76649">
        <w:rPr>
          <w:b/>
          <w:color w:val="auto"/>
          <w:sz w:val="24"/>
          <w:szCs w:val="24"/>
        </w:rPr>
        <w:t>Especificações do serviço</w:t>
      </w:r>
    </w:p>
    <w:p w14:paraId="66E8CA91" w14:textId="77777777" w:rsidR="00D52E83" w:rsidRPr="00E76649" w:rsidRDefault="00D52E83" w:rsidP="00D52E83">
      <w:pPr>
        <w:pStyle w:val="Nvel3-R"/>
        <w:numPr>
          <w:ilvl w:val="0"/>
          <w:numId w:val="0"/>
        </w:numPr>
        <w:spacing w:before="0" w:after="0" w:line="360" w:lineRule="auto"/>
        <w:ind w:left="1080"/>
        <w:rPr>
          <w:i w:val="0"/>
          <w:color w:val="auto"/>
          <w:sz w:val="24"/>
          <w:szCs w:val="24"/>
        </w:rPr>
      </w:pPr>
    </w:p>
    <w:p w14:paraId="0BAFFD1D" w14:textId="77777777" w:rsidR="00D52E83" w:rsidRPr="00E76649" w:rsidRDefault="00D52E83" w:rsidP="00D52E83">
      <w:pPr>
        <w:pStyle w:val="PargrafodaLista"/>
        <w:numPr>
          <w:ilvl w:val="3"/>
          <w:numId w:val="1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firstLine="5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E76649">
        <w:rPr>
          <w:rFonts w:ascii="Arial" w:hAnsi="Arial" w:cs="Arial"/>
          <w:color w:val="000000"/>
          <w:sz w:val="24"/>
          <w:szCs w:val="24"/>
          <w:lang w:eastAsia="pt-BR"/>
        </w:rPr>
        <w:t>Identificar e aplicar os produtos nos focos;</w:t>
      </w:r>
    </w:p>
    <w:p w14:paraId="798DEC3E" w14:textId="77777777" w:rsidR="00D52E83" w:rsidRDefault="00D52E83" w:rsidP="00D52E83">
      <w:pPr>
        <w:pStyle w:val="PargrafodaLista"/>
        <w:numPr>
          <w:ilvl w:val="3"/>
          <w:numId w:val="18"/>
        </w:numPr>
        <w:tabs>
          <w:tab w:val="left" w:pos="1560"/>
        </w:tabs>
        <w:autoSpaceDE w:val="0"/>
        <w:autoSpaceDN w:val="0"/>
        <w:adjustRightInd w:val="0"/>
        <w:spacing w:line="360" w:lineRule="auto"/>
        <w:ind w:left="2127" w:hanging="993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E76649">
        <w:rPr>
          <w:rFonts w:ascii="Arial" w:hAnsi="Arial" w:cs="Arial"/>
          <w:color w:val="000000"/>
          <w:sz w:val="24"/>
          <w:szCs w:val="24"/>
          <w:lang w:eastAsia="pt-BR"/>
        </w:rPr>
        <w:t>Orientar os usuários, nas Unidades Administrativas, acerca da melhor forma de evitar a proliferação dos insetos;</w:t>
      </w:r>
    </w:p>
    <w:p w14:paraId="54ACF4E4" w14:textId="77777777" w:rsidR="00D52E83" w:rsidRDefault="00D52E83" w:rsidP="00D52E83">
      <w:pPr>
        <w:pStyle w:val="PargrafodaLista"/>
        <w:numPr>
          <w:ilvl w:val="3"/>
          <w:numId w:val="18"/>
        </w:numPr>
        <w:tabs>
          <w:tab w:val="left" w:pos="1560"/>
        </w:tabs>
        <w:autoSpaceDE w:val="0"/>
        <w:autoSpaceDN w:val="0"/>
        <w:adjustRightInd w:val="0"/>
        <w:spacing w:line="360" w:lineRule="auto"/>
        <w:ind w:left="2127" w:hanging="993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932C38">
        <w:rPr>
          <w:rFonts w:ascii="Arial" w:hAnsi="Arial" w:cs="Arial"/>
          <w:color w:val="000000"/>
          <w:sz w:val="24"/>
          <w:szCs w:val="24"/>
          <w:lang w:eastAsia="pt-BR"/>
        </w:rPr>
        <w:t>Dedetizar em todos os ambientes; por meio de pulverizadores com o produto líquido adequado e ofertado;</w:t>
      </w:r>
    </w:p>
    <w:p w14:paraId="0A3BBE1A" w14:textId="77777777" w:rsidR="00D52E83" w:rsidRDefault="00D52E83" w:rsidP="00D52E83">
      <w:pPr>
        <w:pStyle w:val="PargrafodaLista"/>
        <w:numPr>
          <w:ilvl w:val="3"/>
          <w:numId w:val="18"/>
        </w:numPr>
        <w:tabs>
          <w:tab w:val="left" w:pos="1560"/>
        </w:tabs>
        <w:autoSpaceDE w:val="0"/>
        <w:autoSpaceDN w:val="0"/>
        <w:adjustRightInd w:val="0"/>
        <w:spacing w:line="360" w:lineRule="auto"/>
        <w:ind w:left="2127" w:hanging="993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932C38">
        <w:rPr>
          <w:rFonts w:ascii="Arial" w:hAnsi="Arial" w:cs="Arial"/>
          <w:color w:val="000000"/>
          <w:sz w:val="24"/>
          <w:szCs w:val="24"/>
          <w:lang w:eastAsia="pt-BR"/>
        </w:rPr>
        <w:lastRenderedPageBreak/>
        <w:t>Polvilhar pó químico nas tubulações, eletrodutos, caixas de passagens e quadros e onde passam fios de eletricidade, telefonia e informática;</w:t>
      </w:r>
    </w:p>
    <w:p w14:paraId="30F894CF" w14:textId="77777777" w:rsidR="00D52E83" w:rsidRDefault="00D52E83" w:rsidP="00D52E83">
      <w:pPr>
        <w:pStyle w:val="PargrafodaLista"/>
        <w:numPr>
          <w:ilvl w:val="3"/>
          <w:numId w:val="18"/>
        </w:numPr>
        <w:tabs>
          <w:tab w:val="left" w:pos="1560"/>
        </w:tabs>
        <w:autoSpaceDE w:val="0"/>
        <w:autoSpaceDN w:val="0"/>
        <w:adjustRightInd w:val="0"/>
        <w:spacing w:line="360" w:lineRule="auto"/>
        <w:ind w:left="2127" w:hanging="993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932C38">
        <w:rPr>
          <w:rFonts w:ascii="Arial" w:hAnsi="Arial" w:cs="Arial"/>
          <w:color w:val="000000"/>
          <w:sz w:val="24"/>
          <w:szCs w:val="24"/>
          <w:lang w:eastAsia="pt-BR"/>
        </w:rPr>
        <w:t>Aplicar gel em todos os componentes eletro/eletrônicos e em qualquer outro que requeira o gel, em todos os ambientes;</w:t>
      </w:r>
    </w:p>
    <w:p w14:paraId="4B7186DD" w14:textId="3A2CE8CF" w:rsidR="00D52E83" w:rsidRDefault="00D52E83" w:rsidP="00D52E83">
      <w:pPr>
        <w:pStyle w:val="PargrafodaLista"/>
        <w:numPr>
          <w:ilvl w:val="3"/>
          <w:numId w:val="18"/>
        </w:numPr>
        <w:tabs>
          <w:tab w:val="left" w:pos="1560"/>
        </w:tabs>
        <w:autoSpaceDE w:val="0"/>
        <w:autoSpaceDN w:val="0"/>
        <w:adjustRightInd w:val="0"/>
        <w:spacing w:line="360" w:lineRule="auto"/>
        <w:ind w:left="2127" w:hanging="993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932C38">
        <w:rPr>
          <w:rFonts w:ascii="Arial" w:hAnsi="Arial" w:cs="Arial"/>
          <w:color w:val="000000"/>
          <w:sz w:val="24"/>
          <w:szCs w:val="24"/>
          <w:lang w:eastAsia="pt-BR"/>
        </w:rPr>
        <w:t xml:space="preserve">Desratizar através de aplicação do produto em forma de iscas </w:t>
      </w:r>
      <w:r w:rsidR="00556307" w:rsidRPr="00932C38">
        <w:rPr>
          <w:rFonts w:ascii="Arial" w:hAnsi="Arial" w:cs="Arial"/>
          <w:color w:val="000000"/>
          <w:sz w:val="24"/>
          <w:szCs w:val="24"/>
          <w:lang w:eastAsia="pt-BR"/>
        </w:rPr>
        <w:t>raticidas parafinados</w:t>
      </w:r>
      <w:r w:rsidRPr="00932C38">
        <w:rPr>
          <w:rFonts w:ascii="Arial" w:hAnsi="Arial" w:cs="Arial"/>
          <w:color w:val="000000"/>
          <w:sz w:val="24"/>
          <w:szCs w:val="24"/>
          <w:lang w:eastAsia="pt-BR"/>
        </w:rPr>
        <w:t xml:space="preserve"> em doses únicas em cochos espalhados nos locais necessários;</w:t>
      </w:r>
    </w:p>
    <w:p w14:paraId="5D4FB8EE" w14:textId="77777777" w:rsidR="00D52E83" w:rsidRDefault="00D52E83" w:rsidP="00D52E83">
      <w:pPr>
        <w:pStyle w:val="PargrafodaLista"/>
        <w:numPr>
          <w:ilvl w:val="3"/>
          <w:numId w:val="18"/>
        </w:numPr>
        <w:tabs>
          <w:tab w:val="left" w:pos="1560"/>
        </w:tabs>
        <w:autoSpaceDE w:val="0"/>
        <w:autoSpaceDN w:val="0"/>
        <w:adjustRightInd w:val="0"/>
        <w:spacing w:line="360" w:lineRule="auto"/>
        <w:ind w:left="2127" w:hanging="993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932C38">
        <w:rPr>
          <w:rFonts w:ascii="Arial" w:hAnsi="Arial" w:cs="Arial"/>
          <w:color w:val="000000"/>
          <w:sz w:val="24"/>
          <w:szCs w:val="24"/>
          <w:lang w:eastAsia="pt-BR"/>
        </w:rPr>
        <w:t>Vasculhar os locais que poderão servir de esconderijo para os escorpiões e aplicar o produto adequado, inclusive embaixo de telhas/cobertas;</w:t>
      </w:r>
    </w:p>
    <w:p w14:paraId="56766AD6" w14:textId="77777777" w:rsidR="00D52E83" w:rsidRPr="00932C38" w:rsidRDefault="00D52E83" w:rsidP="00D52E83">
      <w:pPr>
        <w:pStyle w:val="PargrafodaLista"/>
        <w:numPr>
          <w:ilvl w:val="3"/>
          <w:numId w:val="18"/>
        </w:numPr>
        <w:tabs>
          <w:tab w:val="left" w:pos="1560"/>
        </w:tabs>
        <w:autoSpaceDE w:val="0"/>
        <w:autoSpaceDN w:val="0"/>
        <w:adjustRightInd w:val="0"/>
        <w:spacing w:line="360" w:lineRule="auto"/>
        <w:ind w:left="2127" w:hanging="993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932C38">
        <w:rPr>
          <w:rFonts w:ascii="Arial" w:hAnsi="Arial" w:cs="Arial"/>
          <w:sz w:val="24"/>
          <w:szCs w:val="24"/>
        </w:rPr>
        <w:t xml:space="preserve">As empresas interessadas em apresentar propostas </w:t>
      </w:r>
      <w:r w:rsidRPr="00932C38">
        <w:rPr>
          <w:rFonts w:ascii="Arial" w:hAnsi="Arial" w:cs="Arial"/>
          <w:b/>
          <w:sz w:val="24"/>
          <w:szCs w:val="24"/>
          <w:u w:val="single"/>
        </w:rPr>
        <w:t>recomenda-se realizar vistoria no local onde será executado o serviço</w:t>
      </w:r>
      <w:r w:rsidRPr="00932C38">
        <w:rPr>
          <w:rFonts w:ascii="Arial" w:hAnsi="Arial" w:cs="Arial"/>
          <w:sz w:val="24"/>
          <w:szCs w:val="24"/>
        </w:rPr>
        <w:t>, com o fim de conhecer todos os dados e identificar claramente as características e condições especiais que porventura possam dificultar a correta execução dos serviços a serem contratados</w:t>
      </w:r>
      <w:r>
        <w:rPr>
          <w:rFonts w:ascii="Arial" w:hAnsi="Arial" w:cs="Arial"/>
          <w:sz w:val="24"/>
          <w:szCs w:val="24"/>
        </w:rPr>
        <w:t>;</w:t>
      </w:r>
    </w:p>
    <w:p w14:paraId="17ED6E8F" w14:textId="1A7BC2E1" w:rsidR="00D52E83" w:rsidRPr="00932C38" w:rsidRDefault="00D52E83" w:rsidP="00D52E83">
      <w:pPr>
        <w:pStyle w:val="PargrafodaLista"/>
        <w:numPr>
          <w:ilvl w:val="3"/>
          <w:numId w:val="18"/>
        </w:numPr>
        <w:tabs>
          <w:tab w:val="left" w:pos="1560"/>
        </w:tabs>
        <w:autoSpaceDE w:val="0"/>
        <w:autoSpaceDN w:val="0"/>
        <w:adjustRightInd w:val="0"/>
        <w:spacing w:line="360" w:lineRule="auto"/>
        <w:ind w:left="2127" w:hanging="993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932C38">
        <w:rPr>
          <w:rFonts w:ascii="Arial" w:hAnsi="Arial" w:cs="Arial"/>
          <w:sz w:val="24"/>
          <w:szCs w:val="24"/>
        </w:rPr>
        <w:t xml:space="preserve">Não será admitido como justificativa, para qualquer efeito, o eventual desconhecimento de fatos ou circunstâncias que venham a dificultar ou impedir a execução dos serviços. A vistoria deverá ser previamente agendada junto a Gerência de Logística – GLOGI – FA, pelo telefone </w:t>
      </w:r>
      <w:r w:rsidRPr="00932C38">
        <w:rPr>
          <w:rFonts w:ascii="Arial" w:hAnsi="Arial" w:cs="Arial"/>
          <w:b/>
          <w:sz w:val="24"/>
          <w:szCs w:val="24"/>
        </w:rPr>
        <w:t>(</w:t>
      </w:r>
      <w:r w:rsidRPr="00932C38">
        <w:rPr>
          <w:rFonts w:ascii="Arial" w:hAnsi="Arial" w:cs="Arial"/>
          <w:sz w:val="24"/>
          <w:szCs w:val="24"/>
        </w:rPr>
        <w:t>31)3277-4</w:t>
      </w:r>
      <w:r w:rsidR="00556307">
        <w:rPr>
          <w:rFonts w:ascii="Arial" w:hAnsi="Arial" w:cs="Arial"/>
          <w:sz w:val="24"/>
          <w:szCs w:val="24"/>
        </w:rPr>
        <w:t>244</w:t>
      </w:r>
      <w:r w:rsidRPr="00932C38">
        <w:rPr>
          <w:rFonts w:ascii="Arial" w:hAnsi="Arial" w:cs="Arial"/>
          <w:sz w:val="24"/>
          <w:szCs w:val="24"/>
        </w:rPr>
        <w:t xml:space="preserve"> ou e-mail glogi-fa@pbh.gov.br – Sr. </w:t>
      </w:r>
      <w:proofErr w:type="spellStart"/>
      <w:r w:rsidRPr="00932C38">
        <w:rPr>
          <w:rFonts w:ascii="Arial" w:hAnsi="Arial" w:cs="Arial"/>
          <w:sz w:val="24"/>
          <w:szCs w:val="24"/>
        </w:rPr>
        <w:t>Juacêni</w:t>
      </w:r>
      <w:proofErr w:type="spellEnd"/>
      <w:r w:rsidRPr="00932C38">
        <w:rPr>
          <w:rFonts w:ascii="Arial" w:hAnsi="Arial" w:cs="Arial"/>
          <w:sz w:val="24"/>
          <w:szCs w:val="24"/>
        </w:rPr>
        <w:t>;</w:t>
      </w:r>
    </w:p>
    <w:p w14:paraId="0AB71D20" w14:textId="77777777" w:rsidR="00D52E83" w:rsidRPr="00932C38" w:rsidRDefault="00D52E83" w:rsidP="00D52E83">
      <w:pPr>
        <w:pStyle w:val="PargrafodaLista"/>
        <w:numPr>
          <w:ilvl w:val="3"/>
          <w:numId w:val="18"/>
        </w:numPr>
        <w:tabs>
          <w:tab w:val="left" w:pos="1560"/>
        </w:tabs>
        <w:autoSpaceDE w:val="0"/>
        <w:autoSpaceDN w:val="0"/>
        <w:adjustRightInd w:val="0"/>
        <w:spacing w:line="360" w:lineRule="auto"/>
        <w:ind w:left="2127" w:hanging="993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932C38">
        <w:rPr>
          <w:rFonts w:ascii="Arial" w:hAnsi="Arial" w:cs="Arial"/>
          <w:color w:val="000000"/>
          <w:sz w:val="24"/>
          <w:szCs w:val="24"/>
        </w:rPr>
        <w:t>A prestação do serviço deverá ocorrer com no mínimo por 03 (três) funcionários da contratada.</w:t>
      </w:r>
    </w:p>
    <w:p w14:paraId="2DE4F871" w14:textId="77777777" w:rsidR="00D52E83" w:rsidRPr="00E76649" w:rsidRDefault="00D52E83" w:rsidP="00D52E83">
      <w:pPr>
        <w:tabs>
          <w:tab w:val="left" w:pos="993"/>
        </w:tabs>
        <w:suppressAutoHyphens w:val="0"/>
        <w:autoSpaceDE w:val="0"/>
        <w:autoSpaceDN w:val="0"/>
        <w:adjustRightInd w:val="0"/>
        <w:spacing w:line="360" w:lineRule="auto"/>
        <w:ind w:left="357"/>
        <w:jc w:val="both"/>
        <w:rPr>
          <w:rFonts w:ascii="Arial" w:hAnsi="Arial" w:cs="Arial"/>
          <w:sz w:val="24"/>
          <w:szCs w:val="24"/>
        </w:rPr>
      </w:pPr>
    </w:p>
    <w:p w14:paraId="441BDA25" w14:textId="77777777" w:rsidR="00D52E83" w:rsidRPr="00904FFC" w:rsidRDefault="00D52E83" w:rsidP="00D52E83">
      <w:pPr>
        <w:pStyle w:val="PargrafodaLista"/>
        <w:numPr>
          <w:ilvl w:val="2"/>
          <w:numId w:val="18"/>
        </w:numPr>
        <w:tabs>
          <w:tab w:val="left" w:pos="426"/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6649">
        <w:rPr>
          <w:rFonts w:ascii="Arial" w:hAnsi="Arial" w:cs="Arial"/>
          <w:b/>
          <w:sz w:val="24"/>
          <w:szCs w:val="24"/>
        </w:rPr>
        <w:t>Características técnicas do produto a ser utilizado</w:t>
      </w:r>
    </w:p>
    <w:p w14:paraId="7B8CA823" w14:textId="77777777" w:rsidR="00D52E83" w:rsidRPr="00E76649" w:rsidRDefault="00D52E83" w:rsidP="00D52E83">
      <w:pPr>
        <w:pStyle w:val="PargrafodaLista"/>
        <w:tabs>
          <w:tab w:val="left" w:pos="426"/>
          <w:tab w:val="left" w:pos="993"/>
        </w:tabs>
        <w:autoSpaceDE w:val="0"/>
        <w:autoSpaceDN w:val="0"/>
        <w:adjustRightInd w:val="0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5E1B39BA" w14:textId="77777777" w:rsidR="00D52E83" w:rsidRPr="00E76649" w:rsidRDefault="00D52E83" w:rsidP="00D52E83">
      <w:pPr>
        <w:pStyle w:val="PargrafodaLista"/>
        <w:numPr>
          <w:ilvl w:val="3"/>
          <w:numId w:val="18"/>
        </w:numPr>
        <w:autoSpaceDE w:val="0"/>
        <w:autoSpaceDN w:val="0"/>
        <w:adjustRightInd w:val="0"/>
        <w:spacing w:line="360" w:lineRule="auto"/>
        <w:ind w:left="2127" w:hanging="993"/>
        <w:jc w:val="both"/>
        <w:rPr>
          <w:rFonts w:ascii="Arial" w:hAnsi="Arial" w:cs="Arial"/>
          <w:sz w:val="24"/>
          <w:szCs w:val="24"/>
          <w:lang w:eastAsia="pt-BR"/>
        </w:rPr>
      </w:pPr>
      <w:r w:rsidRPr="00E76649">
        <w:rPr>
          <w:rFonts w:ascii="Arial" w:hAnsi="Arial" w:cs="Arial"/>
          <w:sz w:val="24"/>
          <w:szCs w:val="24"/>
          <w:lang w:eastAsia="pt-BR"/>
        </w:rPr>
        <w:t>Os produtos utilizados nas aplicações deverão ter no mínimo as seguintes características:</w:t>
      </w:r>
    </w:p>
    <w:p w14:paraId="55828DE1" w14:textId="77777777" w:rsidR="00D52E83" w:rsidRDefault="00D52E83" w:rsidP="00D52E83">
      <w:pPr>
        <w:pStyle w:val="PargrafodaLista"/>
        <w:numPr>
          <w:ilvl w:val="4"/>
          <w:numId w:val="18"/>
        </w:numPr>
        <w:tabs>
          <w:tab w:val="left" w:pos="3119"/>
        </w:tabs>
        <w:autoSpaceDE w:val="0"/>
        <w:autoSpaceDN w:val="0"/>
        <w:adjustRightInd w:val="0"/>
        <w:spacing w:line="360" w:lineRule="auto"/>
        <w:ind w:firstLine="545"/>
        <w:jc w:val="both"/>
        <w:rPr>
          <w:rFonts w:ascii="Arial" w:hAnsi="Arial" w:cs="Arial"/>
          <w:sz w:val="24"/>
          <w:szCs w:val="24"/>
          <w:lang w:eastAsia="pt-BR"/>
        </w:rPr>
      </w:pPr>
      <w:r w:rsidRPr="00932C38">
        <w:rPr>
          <w:rFonts w:ascii="Arial" w:hAnsi="Arial" w:cs="Arial"/>
          <w:sz w:val="24"/>
          <w:szCs w:val="24"/>
          <w:lang w:eastAsia="pt-BR"/>
        </w:rPr>
        <w:t>Não causarem manchas;</w:t>
      </w:r>
    </w:p>
    <w:p w14:paraId="0C89CD81" w14:textId="77777777" w:rsidR="00D52E83" w:rsidRDefault="00D52E83" w:rsidP="00D52E83">
      <w:pPr>
        <w:pStyle w:val="PargrafodaLista"/>
        <w:numPr>
          <w:ilvl w:val="4"/>
          <w:numId w:val="18"/>
        </w:numPr>
        <w:tabs>
          <w:tab w:val="left" w:pos="3119"/>
        </w:tabs>
        <w:autoSpaceDE w:val="0"/>
        <w:autoSpaceDN w:val="0"/>
        <w:adjustRightInd w:val="0"/>
        <w:spacing w:line="360" w:lineRule="auto"/>
        <w:ind w:left="3119" w:hanging="1134"/>
        <w:jc w:val="both"/>
        <w:rPr>
          <w:rFonts w:ascii="Arial" w:hAnsi="Arial" w:cs="Arial"/>
          <w:sz w:val="24"/>
          <w:szCs w:val="24"/>
          <w:lang w:eastAsia="pt-BR"/>
        </w:rPr>
      </w:pPr>
      <w:r w:rsidRPr="00932C38">
        <w:rPr>
          <w:rFonts w:ascii="Arial" w:hAnsi="Arial" w:cs="Arial"/>
          <w:sz w:val="24"/>
          <w:szCs w:val="24"/>
          <w:lang w:eastAsia="pt-BR"/>
        </w:rPr>
        <w:t>Tornarem-se inodoros após 90 (noventa) minutos da aplicação;</w:t>
      </w:r>
    </w:p>
    <w:p w14:paraId="1D9D7C65" w14:textId="77777777" w:rsidR="00D52E83" w:rsidRDefault="00D52E83" w:rsidP="00D52E83">
      <w:pPr>
        <w:pStyle w:val="PargrafodaLista"/>
        <w:numPr>
          <w:ilvl w:val="4"/>
          <w:numId w:val="18"/>
        </w:numPr>
        <w:tabs>
          <w:tab w:val="left" w:pos="3119"/>
        </w:tabs>
        <w:autoSpaceDE w:val="0"/>
        <w:autoSpaceDN w:val="0"/>
        <w:adjustRightInd w:val="0"/>
        <w:spacing w:line="360" w:lineRule="auto"/>
        <w:ind w:left="3119" w:hanging="1134"/>
        <w:jc w:val="both"/>
        <w:rPr>
          <w:rFonts w:ascii="Arial" w:hAnsi="Arial" w:cs="Arial"/>
          <w:sz w:val="24"/>
          <w:szCs w:val="24"/>
          <w:lang w:eastAsia="pt-BR"/>
        </w:rPr>
      </w:pPr>
      <w:r w:rsidRPr="00932C38">
        <w:rPr>
          <w:rFonts w:ascii="Arial" w:hAnsi="Arial" w:cs="Arial"/>
          <w:sz w:val="24"/>
          <w:szCs w:val="24"/>
          <w:lang w:eastAsia="pt-BR"/>
        </w:rPr>
        <w:lastRenderedPageBreak/>
        <w:t>Não apresentarem resíduos visíveis;</w:t>
      </w:r>
    </w:p>
    <w:p w14:paraId="3DBA00D0" w14:textId="77777777" w:rsidR="00D52E83" w:rsidRDefault="00D52E83" w:rsidP="00D52E83">
      <w:pPr>
        <w:pStyle w:val="PargrafodaLista"/>
        <w:numPr>
          <w:ilvl w:val="4"/>
          <w:numId w:val="18"/>
        </w:numPr>
        <w:tabs>
          <w:tab w:val="left" w:pos="3119"/>
        </w:tabs>
        <w:autoSpaceDE w:val="0"/>
        <w:autoSpaceDN w:val="0"/>
        <w:adjustRightInd w:val="0"/>
        <w:spacing w:line="360" w:lineRule="auto"/>
        <w:ind w:left="3119" w:hanging="1134"/>
        <w:jc w:val="both"/>
        <w:rPr>
          <w:rFonts w:ascii="Arial" w:hAnsi="Arial" w:cs="Arial"/>
          <w:sz w:val="24"/>
          <w:szCs w:val="24"/>
          <w:lang w:eastAsia="pt-BR"/>
        </w:rPr>
      </w:pPr>
      <w:r w:rsidRPr="00932C38">
        <w:rPr>
          <w:rFonts w:ascii="Arial" w:hAnsi="Arial" w:cs="Arial"/>
          <w:sz w:val="24"/>
          <w:szCs w:val="24"/>
          <w:lang w:eastAsia="pt-BR"/>
        </w:rPr>
        <w:t>Estarem compreendidos dentre aqueles permitidos pela Agência Nacional de Vigilância Sanitária do Ministério da Saúde;</w:t>
      </w:r>
    </w:p>
    <w:p w14:paraId="23BE0867" w14:textId="77777777" w:rsidR="00D52E83" w:rsidRDefault="00D52E83" w:rsidP="00D52E83">
      <w:pPr>
        <w:pStyle w:val="PargrafodaLista"/>
        <w:numPr>
          <w:ilvl w:val="4"/>
          <w:numId w:val="18"/>
        </w:numPr>
        <w:tabs>
          <w:tab w:val="left" w:pos="3119"/>
        </w:tabs>
        <w:autoSpaceDE w:val="0"/>
        <w:autoSpaceDN w:val="0"/>
        <w:adjustRightInd w:val="0"/>
        <w:spacing w:line="360" w:lineRule="auto"/>
        <w:ind w:left="3119" w:hanging="1134"/>
        <w:jc w:val="both"/>
        <w:rPr>
          <w:rFonts w:ascii="Arial" w:hAnsi="Arial" w:cs="Arial"/>
          <w:sz w:val="24"/>
          <w:szCs w:val="24"/>
          <w:lang w:eastAsia="pt-BR"/>
        </w:rPr>
      </w:pPr>
      <w:r w:rsidRPr="00932C38">
        <w:rPr>
          <w:rFonts w:ascii="Arial" w:hAnsi="Arial" w:cs="Arial"/>
          <w:sz w:val="24"/>
          <w:szCs w:val="24"/>
          <w:lang w:eastAsia="pt-BR"/>
        </w:rPr>
        <w:t>Serem de elevado poder residual e sem efeito de repelência;</w:t>
      </w:r>
    </w:p>
    <w:p w14:paraId="4C550CEB" w14:textId="77777777" w:rsidR="00D52E83" w:rsidRPr="00932C38" w:rsidRDefault="00D52E83" w:rsidP="00D52E83">
      <w:pPr>
        <w:pStyle w:val="PargrafodaLista"/>
        <w:numPr>
          <w:ilvl w:val="4"/>
          <w:numId w:val="18"/>
        </w:numPr>
        <w:tabs>
          <w:tab w:val="left" w:pos="3119"/>
        </w:tabs>
        <w:autoSpaceDE w:val="0"/>
        <w:autoSpaceDN w:val="0"/>
        <w:adjustRightInd w:val="0"/>
        <w:spacing w:line="360" w:lineRule="auto"/>
        <w:ind w:left="3119" w:hanging="1134"/>
        <w:jc w:val="both"/>
        <w:rPr>
          <w:rFonts w:ascii="Arial" w:hAnsi="Arial" w:cs="Arial"/>
          <w:sz w:val="24"/>
          <w:szCs w:val="24"/>
          <w:lang w:eastAsia="pt-BR"/>
        </w:rPr>
      </w:pPr>
      <w:r w:rsidRPr="00932C38">
        <w:rPr>
          <w:rFonts w:ascii="Arial" w:hAnsi="Arial" w:cs="Arial"/>
          <w:sz w:val="24"/>
          <w:szCs w:val="24"/>
          <w:lang w:eastAsia="pt-BR"/>
        </w:rPr>
        <w:t>Serem de elevada atratividade e palatabilidade</w:t>
      </w:r>
      <w:r w:rsidRPr="00932C38">
        <w:rPr>
          <w:rFonts w:ascii="Arial" w:hAnsi="Arial" w:cs="Arial"/>
          <w:sz w:val="24"/>
          <w:szCs w:val="24"/>
        </w:rPr>
        <w:t>.</w:t>
      </w:r>
      <w:r w:rsidRPr="00932C38">
        <w:rPr>
          <w:rFonts w:ascii="Arial" w:hAnsi="Arial" w:cs="Arial"/>
          <w:b/>
          <w:sz w:val="24"/>
          <w:szCs w:val="24"/>
        </w:rPr>
        <w:t xml:space="preserve"> </w:t>
      </w:r>
    </w:p>
    <w:p w14:paraId="75DD615E" w14:textId="77777777" w:rsidR="00D52E83" w:rsidRPr="00E76649" w:rsidRDefault="00D52E83" w:rsidP="00D52E8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48ED56B9" w14:textId="77777777" w:rsidR="00D52E83" w:rsidRDefault="00D52E83" w:rsidP="00D52E83">
      <w:pPr>
        <w:pStyle w:val="PargrafodaLista"/>
        <w:numPr>
          <w:ilvl w:val="2"/>
          <w:numId w:val="1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hanging="654"/>
        <w:jc w:val="both"/>
        <w:rPr>
          <w:rFonts w:ascii="Arial" w:hAnsi="Arial" w:cs="Arial"/>
          <w:b/>
          <w:sz w:val="24"/>
          <w:szCs w:val="24"/>
          <w:lang w:eastAsia="pt-BR"/>
        </w:rPr>
      </w:pPr>
      <w:r w:rsidRPr="00E76649">
        <w:rPr>
          <w:rFonts w:ascii="Arial" w:hAnsi="Arial" w:cs="Arial"/>
          <w:b/>
          <w:sz w:val="24"/>
          <w:szCs w:val="24"/>
          <w:lang w:eastAsia="pt-BR"/>
        </w:rPr>
        <w:t>Local</w:t>
      </w:r>
      <w:r>
        <w:rPr>
          <w:rFonts w:ascii="Arial" w:hAnsi="Arial" w:cs="Arial"/>
          <w:b/>
          <w:sz w:val="24"/>
          <w:szCs w:val="24"/>
          <w:lang w:eastAsia="pt-BR"/>
        </w:rPr>
        <w:t xml:space="preserve"> e horário da prestação de serviço</w:t>
      </w:r>
    </w:p>
    <w:p w14:paraId="5424CF8C" w14:textId="77777777" w:rsidR="00D52E83" w:rsidRPr="00E76649" w:rsidRDefault="00D52E83" w:rsidP="00D52E83">
      <w:pPr>
        <w:pStyle w:val="PargrafodaLista"/>
        <w:tabs>
          <w:tab w:val="left" w:pos="993"/>
        </w:tabs>
        <w:autoSpaceDE w:val="0"/>
        <w:autoSpaceDN w:val="0"/>
        <w:adjustRightInd w:val="0"/>
        <w:spacing w:line="360" w:lineRule="auto"/>
        <w:ind w:left="1080"/>
        <w:jc w:val="both"/>
        <w:rPr>
          <w:rFonts w:ascii="Arial" w:hAnsi="Arial" w:cs="Arial"/>
          <w:b/>
          <w:sz w:val="24"/>
          <w:szCs w:val="24"/>
          <w:lang w:eastAsia="pt-BR"/>
        </w:rPr>
      </w:pPr>
    </w:p>
    <w:p w14:paraId="233B0D9F" w14:textId="77777777" w:rsidR="00D52E83" w:rsidRPr="003D4D05" w:rsidRDefault="00D52E83" w:rsidP="00D52E83">
      <w:pPr>
        <w:pStyle w:val="PargrafodaLista"/>
        <w:numPr>
          <w:ilvl w:val="3"/>
          <w:numId w:val="18"/>
        </w:numPr>
        <w:tabs>
          <w:tab w:val="left" w:pos="993"/>
          <w:tab w:val="left" w:pos="1985"/>
        </w:tabs>
        <w:autoSpaceDE w:val="0"/>
        <w:autoSpaceDN w:val="0"/>
        <w:adjustRightInd w:val="0"/>
        <w:spacing w:line="360" w:lineRule="auto"/>
        <w:ind w:firstLine="54"/>
        <w:jc w:val="both"/>
        <w:rPr>
          <w:rFonts w:ascii="Arial" w:hAnsi="Arial" w:cs="Arial"/>
          <w:b/>
          <w:sz w:val="24"/>
          <w:szCs w:val="24"/>
          <w:lang w:eastAsia="pt-BR"/>
        </w:rPr>
      </w:pPr>
      <w:r w:rsidRPr="00E76649">
        <w:rPr>
          <w:rFonts w:ascii="Arial" w:hAnsi="Arial" w:cs="Arial"/>
          <w:sz w:val="24"/>
          <w:szCs w:val="24"/>
        </w:rPr>
        <w:t>Edifício sede da Secretaria Municipal de Fazenda - Rua Espírito Santo, 605 – Centro – Belo Horizonte/MG</w:t>
      </w:r>
    </w:p>
    <w:p w14:paraId="2B86457C" w14:textId="77777777" w:rsidR="00D52E83" w:rsidRPr="003D4D05" w:rsidRDefault="00D52E83" w:rsidP="00D52E83">
      <w:pPr>
        <w:pStyle w:val="PargrafodaLista"/>
        <w:numPr>
          <w:ilvl w:val="3"/>
          <w:numId w:val="18"/>
        </w:numPr>
        <w:tabs>
          <w:tab w:val="left" w:pos="993"/>
          <w:tab w:val="left" w:pos="1985"/>
        </w:tabs>
        <w:autoSpaceDE w:val="0"/>
        <w:autoSpaceDN w:val="0"/>
        <w:adjustRightInd w:val="0"/>
        <w:spacing w:line="360" w:lineRule="auto"/>
        <w:ind w:firstLine="54"/>
        <w:jc w:val="both"/>
        <w:rPr>
          <w:rFonts w:ascii="Arial" w:hAnsi="Arial" w:cs="Arial"/>
          <w:b/>
          <w:sz w:val="24"/>
          <w:szCs w:val="24"/>
          <w:lang w:eastAsia="pt-BR"/>
        </w:rPr>
      </w:pPr>
      <w:r w:rsidRPr="003D4D05">
        <w:rPr>
          <w:rFonts w:ascii="Arial" w:hAnsi="Arial" w:cs="Arial"/>
          <w:sz w:val="24"/>
          <w:szCs w:val="24"/>
        </w:rPr>
        <w:t>A prestação do serviço ocorrerá no final de semana (sábado e/ou domingo no horário compreendido das 8h às 18h)</w:t>
      </w:r>
      <w:r>
        <w:rPr>
          <w:rFonts w:ascii="Arial" w:hAnsi="Arial" w:cs="Arial"/>
          <w:sz w:val="24"/>
          <w:szCs w:val="24"/>
        </w:rPr>
        <w:t>, definido na ordem de serviço.</w:t>
      </w:r>
    </w:p>
    <w:p w14:paraId="59246CC7" w14:textId="77777777" w:rsidR="00D52E83" w:rsidRPr="00464526" w:rsidRDefault="00D52E83" w:rsidP="00D52E83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ind w:left="720"/>
        <w:rPr>
          <w:rFonts w:cs="Arial"/>
          <w:spacing w:val="0"/>
          <w:szCs w:val="24"/>
          <w:lang w:val="pt-BR"/>
        </w:rPr>
      </w:pPr>
    </w:p>
    <w:p w14:paraId="656DFA1D" w14:textId="77777777" w:rsidR="00D52E83" w:rsidRDefault="00D52E83" w:rsidP="00D52E83">
      <w:pPr>
        <w:pStyle w:val="reservado3"/>
        <w:widowControl/>
        <w:numPr>
          <w:ilvl w:val="2"/>
          <w:numId w:val="18"/>
        </w:numPr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rPr>
          <w:rFonts w:cs="Arial"/>
          <w:b/>
          <w:bCs/>
          <w:spacing w:val="0"/>
          <w:szCs w:val="24"/>
          <w:lang w:val="pt-BR"/>
        </w:rPr>
      </w:pPr>
      <w:r w:rsidRPr="003D4D05">
        <w:rPr>
          <w:rFonts w:cs="Arial"/>
          <w:b/>
          <w:bCs/>
          <w:spacing w:val="0"/>
          <w:szCs w:val="24"/>
          <w:lang w:val="pt-BR"/>
        </w:rPr>
        <w:t>Descrição do Edifício</w:t>
      </w:r>
    </w:p>
    <w:p w14:paraId="472112FC" w14:textId="77777777" w:rsidR="00D52E83" w:rsidRPr="003D4D05" w:rsidRDefault="00D52E83" w:rsidP="00D52E83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ind w:left="1080"/>
        <w:rPr>
          <w:rFonts w:cs="Arial"/>
          <w:b/>
          <w:bCs/>
          <w:spacing w:val="0"/>
          <w:szCs w:val="24"/>
          <w:lang w:val="pt-BR"/>
        </w:rPr>
      </w:pPr>
    </w:p>
    <w:p w14:paraId="5AE22F54" w14:textId="77777777" w:rsidR="00D52E83" w:rsidRPr="00464526" w:rsidRDefault="00D52E83" w:rsidP="00D52E83">
      <w:pPr>
        <w:pStyle w:val="reservado3"/>
        <w:widowControl/>
        <w:numPr>
          <w:ilvl w:val="0"/>
          <w:numId w:val="26"/>
        </w:numPr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rPr>
          <w:rFonts w:cs="Arial"/>
          <w:spacing w:val="0"/>
          <w:szCs w:val="24"/>
          <w:lang w:val="pt-BR"/>
        </w:rPr>
      </w:pPr>
      <w:r w:rsidRPr="00464526">
        <w:rPr>
          <w:rFonts w:cs="Arial"/>
          <w:spacing w:val="0"/>
          <w:szCs w:val="24"/>
          <w:lang w:val="pt-BR"/>
        </w:rPr>
        <w:t>18 andares (áreas administrativas)</w:t>
      </w:r>
      <w:r>
        <w:rPr>
          <w:rFonts w:cs="Arial"/>
          <w:spacing w:val="0"/>
          <w:szCs w:val="24"/>
          <w:lang w:val="pt-BR"/>
        </w:rPr>
        <w:t>;</w:t>
      </w:r>
    </w:p>
    <w:p w14:paraId="323E84EE" w14:textId="77777777" w:rsidR="00D52E83" w:rsidRPr="00464526" w:rsidRDefault="00D52E83" w:rsidP="00D52E83">
      <w:pPr>
        <w:pStyle w:val="reservado3"/>
        <w:widowControl/>
        <w:numPr>
          <w:ilvl w:val="0"/>
          <w:numId w:val="26"/>
        </w:numPr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rPr>
          <w:rFonts w:cs="Arial"/>
          <w:spacing w:val="0"/>
          <w:szCs w:val="24"/>
          <w:lang w:val="pt-BR"/>
        </w:rPr>
      </w:pPr>
      <w:r w:rsidRPr="00464526">
        <w:rPr>
          <w:rFonts w:cs="Arial"/>
          <w:spacing w:val="0"/>
          <w:szCs w:val="24"/>
          <w:lang w:val="pt-BR"/>
        </w:rPr>
        <w:t>02 subsolos – (garagem, 02 vestiários, refeitório, sala de motoristas, sala da administração, casa de bomba d’água e depósitos)</w:t>
      </w:r>
      <w:r>
        <w:rPr>
          <w:rFonts w:cs="Arial"/>
          <w:spacing w:val="0"/>
          <w:szCs w:val="24"/>
          <w:lang w:val="pt-BR"/>
        </w:rPr>
        <w:t>;</w:t>
      </w:r>
    </w:p>
    <w:p w14:paraId="237E6904" w14:textId="77777777" w:rsidR="00D52E83" w:rsidRPr="00464526" w:rsidRDefault="00D52E83" w:rsidP="00D52E83">
      <w:pPr>
        <w:pStyle w:val="reservado3"/>
        <w:widowControl/>
        <w:numPr>
          <w:ilvl w:val="0"/>
          <w:numId w:val="26"/>
        </w:numPr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rPr>
          <w:rFonts w:cs="Arial"/>
          <w:spacing w:val="0"/>
          <w:szCs w:val="24"/>
          <w:lang w:val="pt-BR"/>
        </w:rPr>
      </w:pPr>
      <w:r w:rsidRPr="00464526">
        <w:rPr>
          <w:rFonts w:cs="Arial"/>
          <w:spacing w:val="0"/>
          <w:szCs w:val="24"/>
          <w:lang w:val="pt-BR"/>
        </w:rPr>
        <w:t>05 elevadores (fosso)</w:t>
      </w:r>
      <w:r>
        <w:rPr>
          <w:rFonts w:cs="Arial"/>
          <w:spacing w:val="0"/>
          <w:szCs w:val="24"/>
          <w:lang w:val="pt-BR"/>
        </w:rPr>
        <w:t>;</w:t>
      </w:r>
    </w:p>
    <w:p w14:paraId="438F8E07" w14:textId="77777777" w:rsidR="00D52E83" w:rsidRPr="00464526" w:rsidRDefault="00D52E83" w:rsidP="00D52E83">
      <w:pPr>
        <w:pStyle w:val="reservado3"/>
        <w:widowControl/>
        <w:numPr>
          <w:ilvl w:val="0"/>
          <w:numId w:val="26"/>
        </w:numPr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rPr>
          <w:rFonts w:cs="Arial"/>
          <w:spacing w:val="0"/>
          <w:szCs w:val="24"/>
          <w:lang w:val="pt-BR"/>
        </w:rPr>
      </w:pPr>
      <w:r w:rsidRPr="00464526">
        <w:rPr>
          <w:rFonts w:cs="Arial"/>
          <w:spacing w:val="0"/>
          <w:szCs w:val="24"/>
          <w:lang w:val="pt-BR"/>
        </w:rPr>
        <w:t>01 casa de máquina (elevadores)</w:t>
      </w:r>
      <w:r>
        <w:rPr>
          <w:rFonts w:cs="Arial"/>
          <w:spacing w:val="0"/>
          <w:szCs w:val="24"/>
          <w:lang w:val="pt-BR"/>
        </w:rPr>
        <w:t>;</w:t>
      </w:r>
    </w:p>
    <w:p w14:paraId="754878A2" w14:textId="77777777" w:rsidR="00D52E83" w:rsidRPr="00464526" w:rsidRDefault="00D52E83" w:rsidP="00D52E83">
      <w:pPr>
        <w:pStyle w:val="reservado3"/>
        <w:widowControl/>
        <w:numPr>
          <w:ilvl w:val="0"/>
          <w:numId w:val="26"/>
        </w:numPr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rPr>
          <w:rFonts w:cs="Arial"/>
          <w:spacing w:val="0"/>
          <w:szCs w:val="24"/>
          <w:lang w:val="pt-BR"/>
        </w:rPr>
      </w:pPr>
      <w:r w:rsidRPr="00464526">
        <w:rPr>
          <w:rFonts w:cs="Arial"/>
          <w:spacing w:val="0"/>
          <w:szCs w:val="24"/>
          <w:lang w:val="pt-BR"/>
        </w:rPr>
        <w:t>19 copas</w:t>
      </w:r>
      <w:r>
        <w:rPr>
          <w:rFonts w:cs="Arial"/>
          <w:spacing w:val="0"/>
          <w:szCs w:val="24"/>
          <w:lang w:val="pt-BR"/>
        </w:rPr>
        <w:t>;</w:t>
      </w:r>
      <w:r w:rsidRPr="00464526">
        <w:rPr>
          <w:rFonts w:cs="Arial"/>
          <w:spacing w:val="0"/>
          <w:szCs w:val="24"/>
          <w:lang w:val="pt-BR"/>
        </w:rPr>
        <w:t xml:space="preserve"> </w:t>
      </w:r>
    </w:p>
    <w:p w14:paraId="7848D3BD" w14:textId="77777777" w:rsidR="00D52E83" w:rsidRPr="00464526" w:rsidRDefault="00D52E83" w:rsidP="00D52E83">
      <w:pPr>
        <w:pStyle w:val="reservado3"/>
        <w:widowControl/>
        <w:numPr>
          <w:ilvl w:val="0"/>
          <w:numId w:val="26"/>
        </w:numPr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rPr>
          <w:rFonts w:cs="Arial"/>
          <w:spacing w:val="0"/>
          <w:szCs w:val="24"/>
          <w:lang w:val="pt-BR"/>
        </w:rPr>
      </w:pPr>
      <w:r w:rsidRPr="00464526">
        <w:rPr>
          <w:rFonts w:cs="Arial"/>
          <w:spacing w:val="0"/>
          <w:szCs w:val="24"/>
          <w:lang w:val="pt-BR"/>
        </w:rPr>
        <w:t>01 cozinha</w:t>
      </w:r>
      <w:r>
        <w:rPr>
          <w:rFonts w:cs="Arial"/>
          <w:spacing w:val="0"/>
          <w:szCs w:val="24"/>
          <w:lang w:val="pt-BR"/>
        </w:rPr>
        <w:t>;</w:t>
      </w:r>
    </w:p>
    <w:p w14:paraId="1CEFE14A" w14:textId="77777777" w:rsidR="00D52E83" w:rsidRPr="00464526" w:rsidRDefault="00D52E83" w:rsidP="00D52E83">
      <w:pPr>
        <w:pStyle w:val="reservado3"/>
        <w:widowControl/>
        <w:numPr>
          <w:ilvl w:val="0"/>
          <w:numId w:val="26"/>
        </w:numPr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rPr>
          <w:rFonts w:cs="Arial"/>
          <w:spacing w:val="0"/>
          <w:szCs w:val="24"/>
          <w:lang w:val="pt-BR"/>
        </w:rPr>
      </w:pPr>
      <w:r w:rsidRPr="00464526">
        <w:rPr>
          <w:rFonts w:cs="Arial"/>
          <w:spacing w:val="0"/>
          <w:szCs w:val="24"/>
          <w:lang w:val="pt-BR"/>
        </w:rPr>
        <w:t>97 banheiros</w:t>
      </w:r>
      <w:r>
        <w:rPr>
          <w:rFonts w:cs="Arial"/>
          <w:spacing w:val="0"/>
          <w:szCs w:val="24"/>
          <w:lang w:val="pt-BR"/>
        </w:rPr>
        <w:t>;</w:t>
      </w:r>
    </w:p>
    <w:p w14:paraId="39A28F74" w14:textId="77777777" w:rsidR="00D52E83" w:rsidRPr="00464526" w:rsidRDefault="00D52E83" w:rsidP="00D52E83">
      <w:pPr>
        <w:pStyle w:val="reservado3"/>
        <w:widowControl/>
        <w:numPr>
          <w:ilvl w:val="0"/>
          <w:numId w:val="26"/>
        </w:numPr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rPr>
          <w:rFonts w:cs="Arial"/>
          <w:spacing w:val="0"/>
          <w:szCs w:val="24"/>
          <w:lang w:val="pt-BR"/>
        </w:rPr>
      </w:pPr>
      <w:r w:rsidRPr="00464526">
        <w:rPr>
          <w:rFonts w:cs="Arial"/>
          <w:spacing w:val="0"/>
          <w:szCs w:val="24"/>
          <w:lang w:val="pt-BR"/>
        </w:rPr>
        <w:t>Área externa incluindo posto de vigilância</w:t>
      </w:r>
      <w:r>
        <w:rPr>
          <w:rFonts w:cs="Arial"/>
          <w:spacing w:val="0"/>
          <w:szCs w:val="24"/>
          <w:lang w:val="pt-BR"/>
        </w:rPr>
        <w:t>;</w:t>
      </w:r>
    </w:p>
    <w:p w14:paraId="2C661821" w14:textId="77777777" w:rsidR="00D52E83" w:rsidRPr="00464526" w:rsidRDefault="00D52E83" w:rsidP="00D52E83">
      <w:pPr>
        <w:pStyle w:val="reservado3"/>
        <w:widowControl/>
        <w:numPr>
          <w:ilvl w:val="0"/>
          <w:numId w:val="26"/>
        </w:numPr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rPr>
          <w:rFonts w:cs="Arial"/>
          <w:spacing w:val="0"/>
          <w:szCs w:val="24"/>
          <w:lang w:val="pt-BR"/>
        </w:rPr>
      </w:pPr>
      <w:r w:rsidRPr="00464526">
        <w:rPr>
          <w:rFonts w:cs="Arial"/>
          <w:spacing w:val="0"/>
          <w:szCs w:val="24"/>
          <w:lang w:val="pt-BR"/>
        </w:rPr>
        <w:t>02 escadas de incêndio</w:t>
      </w:r>
      <w:r>
        <w:rPr>
          <w:rFonts w:cs="Arial"/>
          <w:spacing w:val="0"/>
          <w:szCs w:val="24"/>
          <w:lang w:val="pt-BR"/>
        </w:rPr>
        <w:t>;</w:t>
      </w:r>
    </w:p>
    <w:p w14:paraId="63B86C4C" w14:textId="77777777" w:rsidR="00D52E83" w:rsidRDefault="00D52E83" w:rsidP="00D52E83">
      <w:pPr>
        <w:pStyle w:val="reservado3"/>
        <w:widowControl/>
        <w:numPr>
          <w:ilvl w:val="0"/>
          <w:numId w:val="26"/>
        </w:numPr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rPr>
          <w:rFonts w:cs="Arial"/>
          <w:spacing w:val="0"/>
          <w:szCs w:val="24"/>
          <w:lang w:val="pt-BR"/>
        </w:rPr>
      </w:pPr>
      <w:r w:rsidRPr="00464526">
        <w:rPr>
          <w:rFonts w:cs="Arial"/>
          <w:spacing w:val="0"/>
          <w:szCs w:val="24"/>
          <w:lang w:val="pt-BR"/>
        </w:rPr>
        <w:t>01 escada social do subsolo ao 8º andar</w:t>
      </w:r>
      <w:r>
        <w:rPr>
          <w:rFonts w:cs="Arial"/>
          <w:spacing w:val="0"/>
          <w:szCs w:val="24"/>
          <w:lang w:val="pt-BR"/>
        </w:rPr>
        <w:t>.</w:t>
      </w:r>
    </w:p>
    <w:p w14:paraId="351F964C" w14:textId="77777777" w:rsidR="00D52E83" w:rsidRDefault="00D52E83" w:rsidP="00D52E83">
      <w:pPr>
        <w:pStyle w:val="PargrafodaLista"/>
        <w:tabs>
          <w:tab w:val="left" w:pos="851"/>
          <w:tab w:val="left" w:pos="1276"/>
        </w:tabs>
        <w:spacing w:line="360" w:lineRule="auto"/>
        <w:ind w:left="1077"/>
        <w:jc w:val="both"/>
        <w:rPr>
          <w:rFonts w:ascii="Arial" w:hAnsi="Arial" w:cs="Arial"/>
          <w:b/>
          <w:sz w:val="24"/>
          <w:szCs w:val="24"/>
        </w:rPr>
      </w:pPr>
    </w:p>
    <w:p w14:paraId="17D5B0A9" w14:textId="77777777" w:rsidR="00D52E83" w:rsidRPr="00E76649" w:rsidRDefault="00D52E83" w:rsidP="00D52E83">
      <w:pPr>
        <w:pStyle w:val="PargrafodaLista"/>
        <w:numPr>
          <w:ilvl w:val="2"/>
          <w:numId w:val="18"/>
        </w:numPr>
        <w:tabs>
          <w:tab w:val="left" w:pos="851"/>
          <w:tab w:val="left" w:pos="1276"/>
        </w:tabs>
        <w:spacing w:line="360" w:lineRule="auto"/>
        <w:ind w:left="1077"/>
        <w:jc w:val="both"/>
        <w:rPr>
          <w:rFonts w:ascii="Arial" w:hAnsi="Arial" w:cs="Arial"/>
          <w:b/>
          <w:sz w:val="24"/>
          <w:szCs w:val="24"/>
        </w:rPr>
      </w:pPr>
      <w:r w:rsidRPr="00E76649">
        <w:rPr>
          <w:rFonts w:ascii="Arial" w:hAnsi="Arial" w:cs="Arial"/>
          <w:b/>
          <w:sz w:val="24"/>
          <w:szCs w:val="24"/>
        </w:rPr>
        <w:t>Execução do serviço</w:t>
      </w:r>
    </w:p>
    <w:p w14:paraId="7BE70F12" w14:textId="77777777" w:rsidR="00D52E83" w:rsidRDefault="00D52E83" w:rsidP="00D52E83">
      <w:pPr>
        <w:pStyle w:val="Ttulo1"/>
        <w:numPr>
          <w:ilvl w:val="3"/>
          <w:numId w:val="18"/>
        </w:numPr>
        <w:tabs>
          <w:tab w:val="left" w:pos="1134"/>
          <w:tab w:val="left" w:pos="1985"/>
        </w:tabs>
        <w:suppressAutoHyphens w:val="0"/>
        <w:spacing w:line="360" w:lineRule="auto"/>
        <w:ind w:left="1077" w:hanging="87"/>
        <w:jc w:val="both"/>
        <w:rPr>
          <w:rFonts w:cs="Arial"/>
          <w:b w:val="0"/>
          <w:szCs w:val="24"/>
          <w:u w:val="none"/>
        </w:rPr>
      </w:pPr>
      <w:r>
        <w:rPr>
          <w:rFonts w:cs="Arial"/>
          <w:b w:val="0"/>
          <w:szCs w:val="24"/>
          <w:u w:val="none"/>
        </w:rPr>
        <w:t>A prestação de serviço ocorrerá em um único dia mediante agendamento;</w:t>
      </w:r>
    </w:p>
    <w:p w14:paraId="6A3A10E9" w14:textId="77777777" w:rsidR="00D52E83" w:rsidRPr="00904FFC" w:rsidRDefault="00D52E83" w:rsidP="00D52E83">
      <w:pPr>
        <w:rPr>
          <w:lang w:eastAsia="pt-BR"/>
        </w:rPr>
      </w:pPr>
    </w:p>
    <w:p w14:paraId="50A79FB9" w14:textId="261786D6" w:rsidR="00D52E83" w:rsidRPr="00E76649" w:rsidRDefault="00D52E83" w:rsidP="00D52E83">
      <w:pPr>
        <w:pStyle w:val="Ttulo1"/>
        <w:numPr>
          <w:ilvl w:val="3"/>
          <w:numId w:val="18"/>
        </w:numPr>
        <w:tabs>
          <w:tab w:val="left" w:pos="1134"/>
          <w:tab w:val="left" w:pos="1985"/>
        </w:tabs>
        <w:suppressAutoHyphens w:val="0"/>
        <w:spacing w:line="360" w:lineRule="auto"/>
        <w:ind w:hanging="87"/>
        <w:jc w:val="both"/>
        <w:rPr>
          <w:rFonts w:cs="Arial"/>
          <w:b w:val="0"/>
          <w:szCs w:val="24"/>
          <w:u w:val="none"/>
          <w:lang w:eastAsia="pt-BR"/>
        </w:rPr>
      </w:pPr>
      <w:r>
        <w:rPr>
          <w:rFonts w:cs="Arial"/>
          <w:b w:val="0"/>
          <w:szCs w:val="24"/>
          <w:u w:val="none"/>
        </w:rPr>
        <w:lastRenderedPageBreak/>
        <w:t xml:space="preserve">O agendamento deverá ser realizado </w:t>
      </w:r>
      <w:r w:rsidRPr="00E76649">
        <w:rPr>
          <w:rFonts w:cs="Arial"/>
          <w:b w:val="0"/>
          <w:szCs w:val="24"/>
          <w:u w:val="none"/>
          <w:lang w:eastAsia="pt-BR"/>
        </w:rPr>
        <w:t>pelo telefone: (31) 3277-4</w:t>
      </w:r>
      <w:r w:rsidR="00556307">
        <w:rPr>
          <w:rFonts w:cs="Arial"/>
          <w:b w:val="0"/>
          <w:szCs w:val="24"/>
          <w:u w:val="none"/>
          <w:lang w:eastAsia="pt-BR"/>
        </w:rPr>
        <w:t>244</w:t>
      </w:r>
      <w:r w:rsidRPr="00E76649">
        <w:rPr>
          <w:rFonts w:cs="Arial"/>
          <w:b w:val="0"/>
          <w:szCs w:val="24"/>
          <w:u w:val="none"/>
          <w:lang w:eastAsia="pt-BR"/>
        </w:rPr>
        <w:t xml:space="preserve"> ou e-mail: </w:t>
      </w:r>
      <w:hyperlink r:id="rId14" w:history="1">
        <w:r w:rsidRPr="00E76649">
          <w:rPr>
            <w:rStyle w:val="Hyperlink"/>
            <w:rFonts w:cs="Arial"/>
            <w:b w:val="0"/>
            <w:szCs w:val="24"/>
            <w:u w:val="none"/>
            <w:lang w:eastAsia="pt-BR"/>
          </w:rPr>
          <w:t>glogi-fa@pbh.gov.br</w:t>
        </w:r>
      </w:hyperlink>
      <w:r w:rsidRPr="00E76649">
        <w:rPr>
          <w:rFonts w:cs="Arial"/>
          <w:b w:val="0"/>
          <w:szCs w:val="24"/>
          <w:u w:val="none"/>
          <w:lang w:eastAsia="pt-BR"/>
        </w:rPr>
        <w:t xml:space="preserve"> – Sr. </w:t>
      </w:r>
      <w:proofErr w:type="spellStart"/>
      <w:r w:rsidRPr="00E76649">
        <w:rPr>
          <w:rFonts w:cs="Arial"/>
          <w:b w:val="0"/>
          <w:szCs w:val="24"/>
          <w:u w:val="none"/>
          <w:lang w:eastAsia="pt-BR"/>
        </w:rPr>
        <w:t>Juacêni</w:t>
      </w:r>
      <w:proofErr w:type="spellEnd"/>
      <w:r w:rsidRPr="00E76649">
        <w:rPr>
          <w:rFonts w:cs="Arial"/>
          <w:b w:val="0"/>
          <w:szCs w:val="24"/>
          <w:u w:val="none"/>
          <w:lang w:eastAsia="pt-BR"/>
        </w:rPr>
        <w:t>.</w:t>
      </w:r>
    </w:p>
    <w:p w14:paraId="49A75752" w14:textId="77777777" w:rsidR="00D52E83" w:rsidRPr="00E76649" w:rsidRDefault="00D52E83" w:rsidP="00D52E83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993"/>
        </w:tabs>
        <w:spacing w:line="360" w:lineRule="auto"/>
        <w:jc w:val="both"/>
        <w:rPr>
          <w:rFonts w:ascii="Arial" w:eastAsia="Arial" w:hAnsi="Arial" w:cs="Arial"/>
          <w:b/>
          <w:color w:val="000000" w:themeColor="text1"/>
          <w:sz w:val="24"/>
          <w:szCs w:val="24"/>
        </w:rPr>
      </w:pPr>
    </w:p>
    <w:p w14:paraId="33CDB9D5" w14:textId="77777777" w:rsidR="00D52E83" w:rsidRDefault="00D52E83" w:rsidP="00D52E83">
      <w:pPr>
        <w:pStyle w:val="PargrafodaLista"/>
        <w:keepNext/>
        <w:keepLines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ind w:hanging="720"/>
        <w:jc w:val="both"/>
        <w:rPr>
          <w:rFonts w:ascii="Arial" w:eastAsia="Arial" w:hAnsi="Arial" w:cs="Arial"/>
          <w:b/>
          <w:color w:val="000000" w:themeColor="text1"/>
          <w:sz w:val="24"/>
          <w:szCs w:val="24"/>
        </w:rPr>
      </w:pPr>
      <w:r w:rsidRPr="00E76649">
        <w:rPr>
          <w:rFonts w:ascii="Arial" w:eastAsia="Arial" w:hAnsi="Arial" w:cs="Arial"/>
          <w:b/>
          <w:color w:val="000000" w:themeColor="text1"/>
          <w:sz w:val="24"/>
          <w:szCs w:val="24"/>
        </w:rPr>
        <w:t xml:space="preserve">Garantia técnica, manutenção e/ou assistência técnica </w:t>
      </w:r>
    </w:p>
    <w:p w14:paraId="765F006F" w14:textId="77777777" w:rsidR="00D52E83" w:rsidRPr="00E76649" w:rsidRDefault="00D52E83" w:rsidP="00D52E83">
      <w:pPr>
        <w:pStyle w:val="PargrafodaLista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360" w:lineRule="auto"/>
        <w:jc w:val="both"/>
        <w:rPr>
          <w:rFonts w:ascii="Arial" w:eastAsia="Arial" w:hAnsi="Arial" w:cs="Arial"/>
          <w:b/>
          <w:color w:val="000000" w:themeColor="text1"/>
          <w:sz w:val="24"/>
          <w:szCs w:val="24"/>
        </w:rPr>
      </w:pPr>
    </w:p>
    <w:p w14:paraId="35A09D48" w14:textId="77777777" w:rsidR="00D52E83" w:rsidRPr="00904FFC" w:rsidRDefault="00D52E83" w:rsidP="00D52E83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654"/>
        <w:jc w:val="both"/>
        <w:rPr>
          <w:rFonts w:ascii="Arial" w:eastAsia="Arial" w:hAnsi="Arial" w:cs="Arial"/>
          <w:color w:val="FF0000"/>
          <w:sz w:val="24"/>
          <w:szCs w:val="24"/>
        </w:rPr>
      </w:pPr>
      <w:r w:rsidRPr="00904FFC">
        <w:rPr>
          <w:rFonts w:ascii="Arial" w:eastAsia="Arial" w:hAnsi="Arial" w:cs="Arial"/>
          <w:color w:val="000000" w:themeColor="text1"/>
          <w:sz w:val="24"/>
          <w:szCs w:val="24"/>
        </w:rPr>
        <w:t>O prazo de garantia é aquele estabelecido na Lei nº 8.078, de 11 de setembro de 1990 (Código de Defesa do Consumidor).</w:t>
      </w:r>
    </w:p>
    <w:p w14:paraId="6DBEAFD7" w14:textId="77777777" w:rsidR="00D52E83" w:rsidRPr="00E76649" w:rsidRDefault="00D52E83" w:rsidP="00D52E8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FF0000"/>
          <w:sz w:val="24"/>
          <w:szCs w:val="24"/>
        </w:rPr>
      </w:pPr>
    </w:p>
    <w:p w14:paraId="476CBF65" w14:textId="77777777" w:rsidR="00D52E83" w:rsidRDefault="00D52E83" w:rsidP="00D52E83">
      <w:pPr>
        <w:pStyle w:val="PargrafodaLista"/>
        <w:numPr>
          <w:ilvl w:val="0"/>
          <w:numId w:val="21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76649">
        <w:rPr>
          <w:rFonts w:ascii="Arial" w:hAnsi="Arial" w:cs="Arial"/>
          <w:b/>
          <w:sz w:val="24"/>
          <w:szCs w:val="24"/>
        </w:rPr>
        <w:t xml:space="preserve">Exigência de laudos e/ou certificações como requisito técnico </w:t>
      </w:r>
    </w:p>
    <w:p w14:paraId="31F75BEF" w14:textId="77777777" w:rsidR="00D52E83" w:rsidRPr="00904FFC" w:rsidRDefault="00D52E83" w:rsidP="00D52E83">
      <w:pPr>
        <w:pStyle w:val="PargrafodaLista"/>
        <w:autoSpaceDE w:val="0"/>
        <w:autoSpaceDN w:val="0"/>
        <w:adjustRightInd w:val="0"/>
        <w:spacing w:line="360" w:lineRule="auto"/>
        <w:ind w:left="390"/>
        <w:jc w:val="both"/>
        <w:rPr>
          <w:rFonts w:ascii="Arial" w:hAnsi="Arial" w:cs="Arial"/>
          <w:b/>
          <w:sz w:val="24"/>
          <w:szCs w:val="24"/>
        </w:rPr>
      </w:pPr>
    </w:p>
    <w:p w14:paraId="798EBC48" w14:textId="77777777" w:rsidR="00D52E83" w:rsidRDefault="00D52E83" w:rsidP="00D52E83">
      <w:pPr>
        <w:pStyle w:val="Subttulo"/>
        <w:numPr>
          <w:ilvl w:val="1"/>
          <w:numId w:val="21"/>
        </w:numPr>
        <w:tabs>
          <w:tab w:val="left" w:pos="851"/>
        </w:tabs>
        <w:spacing w:line="360" w:lineRule="auto"/>
        <w:ind w:left="567" w:hanging="567"/>
        <w:rPr>
          <w:rFonts w:ascii="Arial" w:hAnsi="Arial" w:cs="Arial"/>
          <w:b w:val="0"/>
          <w:sz w:val="24"/>
          <w:szCs w:val="24"/>
          <w:lang w:eastAsia="pt-BR"/>
        </w:rPr>
      </w:pPr>
      <w:r w:rsidRPr="00E76649">
        <w:rPr>
          <w:rFonts w:ascii="Arial" w:hAnsi="Arial" w:cs="Arial"/>
          <w:b w:val="0"/>
          <w:sz w:val="24"/>
          <w:szCs w:val="24"/>
          <w:lang w:eastAsia="pt-BR"/>
        </w:rPr>
        <w:t>Licença ambiental ou termo equivalente (documento que licencia a empresa especializada a exercer atividade de prestação de serviços de controle de vetores e pragas urbanas, que é concedida pelo órgão ambiental;</w:t>
      </w:r>
    </w:p>
    <w:p w14:paraId="73DA1BE7" w14:textId="77777777" w:rsidR="00D52E83" w:rsidRPr="00072E6B" w:rsidRDefault="00D52E83" w:rsidP="00D52E83">
      <w:pPr>
        <w:pStyle w:val="PargrafodaLista"/>
        <w:numPr>
          <w:ilvl w:val="1"/>
          <w:numId w:val="21"/>
        </w:numPr>
        <w:spacing w:line="360" w:lineRule="auto"/>
        <w:ind w:left="567" w:hanging="567"/>
        <w:jc w:val="both"/>
        <w:rPr>
          <w:lang w:eastAsia="pt-BR"/>
        </w:rPr>
      </w:pPr>
      <w:r w:rsidRPr="00072E6B">
        <w:rPr>
          <w:rFonts w:ascii="Arial" w:hAnsi="Arial" w:cs="Arial"/>
          <w:sz w:val="24"/>
          <w:szCs w:val="24"/>
          <w:lang w:eastAsia="pt-BR"/>
        </w:rPr>
        <w:t>Licença sanitária ou termo equivalente (documento que licencia a empresa especializada a exercer atividade de prestação de serviços de controle de vetores e pragas urbanas, que é concedida pelo órgão sanitário competente);</w:t>
      </w:r>
    </w:p>
    <w:p w14:paraId="116D4F9A" w14:textId="77777777" w:rsidR="00D52E83" w:rsidRDefault="00D52E83" w:rsidP="00D52E83">
      <w:pPr>
        <w:pStyle w:val="PargrafodaLista"/>
        <w:numPr>
          <w:ilvl w:val="1"/>
          <w:numId w:val="21"/>
        </w:numPr>
        <w:spacing w:line="360" w:lineRule="auto"/>
        <w:ind w:left="567" w:hanging="567"/>
        <w:jc w:val="both"/>
        <w:rPr>
          <w:rFonts w:ascii="Arial" w:hAnsi="Arial" w:cs="Arial"/>
          <w:sz w:val="24"/>
          <w:szCs w:val="24"/>
          <w:lang w:eastAsia="pt-BR"/>
        </w:rPr>
      </w:pPr>
      <w:r w:rsidRPr="00E76649">
        <w:rPr>
          <w:rFonts w:ascii="Arial" w:hAnsi="Arial" w:cs="Arial"/>
          <w:sz w:val="24"/>
          <w:szCs w:val="24"/>
          <w:lang w:eastAsia="pt-BR"/>
        </w:rPr>
        <w:t>Alvará de funcionamento emitido pela prefeitura da sede da licitante;</w:t>
      </w:r>
    </w:p>
    <w:p w14:paraId="299382F7" w14:textId="77777777" w:rsidR="00D52E83" w:rsidRPr="00200B4D" w:rsidRDefault="00D52E83" w:rsidP="00D52E83">
      <w:pPr>
        <w:pStyle w:val="PargrafodaLista"/>
        <w:numPr>
          <w:ilvl w:val="1"/>
          <w:numId w:val="21"/>
        </w:numPr>
        <w:spacing w:line="360" w:lineRule="auto"/>
        <w:ind w:left="567" w:hanging="567"/>
        <w:jc w:val="both"/>
        <w:rPr>
          <w:rFonts w:ascii="Arial" w:hAnsi="Arial" w:cs="Arial"/>
          <w:sz w:val="24"/>
          <w:szCs w:val="24"/>
          <w:lang w:eastAsia="pt-BR"/>
        </w:rPr>
      </w:pPr>
      <w:r w:rsidRPr="00072E6B">
        <w:rPr>
          <w:rFonts w:ascii="Arial" w:hAnsi="Arial" w:cs="Arial"/>
          <w:sz w:val="24"/>
          <w:szCs w:val="24"/>
          <w:lang w:eastAsia="pt-BR"/>
        </w:rPr>
        <w:t xml:space="preserve">A </w:t>
      </w:r>
      <w:r w:rsidRPr="00200B4D">
        <w:rPr>
          <w:rFonts w:ascii="Arial" w:hAnsi="Arial" w:cs="Arial"/>
          <w:sz w:val="24"/>
          <w:szCs w:val="24"/>
          <w:lang w:eastAsia="pt-BR"/>
        </w:rPr>
        <w:t>Contratada deverá ter em seu quadro equipe técnica qualificada para execução dos serviços ora contratados</w:t>
      </w:r>
      <w:r>
        <w:rPr>
          <w:rFonts w:ascii="Arial" w:hAnsi="Arial" w:cs="Arial"/>
          <w:sz w:val="24"/>
          <w:szCs w:val="24"/>
          <w:lang w:eastAsia="pt-BR"/>
        </w:rPr>
        <w:t>.</w:t>
      </w:r>
    </w:p>
    <w:p w14:paraId="1B14042A" w14:textId="77777777" w:rsidR="00D52E83" w:rsidRPr="00200B4D" w:rsidRDefault="00D52E83" w:rsidP="00D52E83">
      <w:pPr>
        <w:pStyle w:val="PargrafodaLista"/>
        <w:numPr>
          <w:ilvl w:val="1"/>
          <w:numId w:val="21"/>
        </w:numPr>
        <w:spacing w:line="360" w:lineRule="auto"/>
        <w:ind w:left="567" w:hanging="567"/>
        <w:jc w:val="both"/>
        <w:rPr>
          <w:rFonts w:ascii="Arial" w:hAnsi="Arial" w:cs="Arial"/>
          <w:sz w:val="24"/>
          <w:szCs w:val="24"/>
          <w:lang w:eastAsia="pt-BR"/>
        </w:rPr>
      </w:pPr>
      <w:r w:rsidRPr="00200B4D">
        <w:rPr>
          <w:rFonts w:ascii="Arial" w:hAnsi="Arial" w:cs="Arial"/>
          <w:sz w:val="24"/>
          <w:szCs w:val="24"/>
        </w:rPr>
        <w:t>Apresentar o registro do Responsável Técnico pelas atividades no Conselho da entidade profissional competente.</w:t>
      </w:r>
    </w:p>
    <w:p w14:paraId="69F08F34" w14:textId="77777777" w:rsidR="00D52E83" w:rsidRPr="00E76649" w:rsidRDefault="00D52E83" w:rsidP="00D52E83">
      <w:pPr>
        <w:spacing w:line="360" w:lineRule="auto"/>
        <w:rPr>
          <w:rFonts w:ascii="Arial" w:hAnsi="Arial" w:cs="Arial"/>
          <w:sz w:val="24"/>
          <w:szCs w:val="24"/>
        </w:rPr>
      </w:pPr>
    </w:p>
    <w:p w14:paraId="4CB2B6D3" w14:textId="77777777" w:rsidR="00D52E83" w:rsidRPr="00904FFC" w:rsidRDefault="00D52E83" w:rsidP="00D52E83">
      <w:pPr>
        <w:pStyle w:val="PargrafodaLista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04FFC">
        <w:rPr>
          <w:rFonts w:ascii="Arial" w:hAnsi="Arial" w:cs="Arial"/>
          <w:b/>
          <w:sz w:val="24"/>
          <w:szCs w:val="24"/>
        </w:rPr>
        <w:t>OBRIGAÇÕES ESPECÍFICAS DAS PARTES</w:t>
      </w:r>
    </w:p>
    <w:p w14:paraId="7F1C9CEF" w14:textId="77777777" w:rsidR="00D52E83" w:rsidRPr="00904FFC" w:rsidRDefault="00D52E83" w:rsidP="00D52E83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90"/>
        <w:jc w:val="both"/>
        <w:rPr>
          <w:rFonts w:ascii="Arial" w:hAnsi="Arial" w:cs="Arial"/>
          <w:b/>
          <w:sz w:val="24"/>
          <w:szCs w:val="24"/>
        </w:rPr>
      </w:pPr>
    </w:p>
    <w:p w14:paraId="07BD6654" w14:textId="77777777" w:rsidR="00D52E83" w:rsidRPr="00904FFC" w:rsidRDefault="00D52E83" w:rsidP="00D52E83">
      <w:pPr>
        <w:pStyle w:val="PargrafodaLista"/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04FFC">
        <w:rPr>
          <w:rFonts w:ascii="Arial" w:hAnsi="Arial" w:cs="Arial"/>
          <w:b/>
          <w:sz w:val="24"/>
          <w:szCs w:val="24"/>
        </w:rPr>
        <w:t xml:space="preserve">Das obrigações do Contratado </w:t>
      </w:r>
    </w:p>
    <w:p w14:paraId="080B4E67" w14:textId="77777777" w:rsidR="00D52E83" w:rsidRPr="00E76649" w:rsidRDefault="00D52E83" w:rsidP="00D52E8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6649">
        <w:rPr>
          <w:rFonts w:ascii="Arial" w:hAnsi="Arial" w:cs="Arial"/>
          <w:sz w:val="24"/>
          <w:szCs w:val="24"/>
        </w:rPr>
        <w:t xml:space="preserve">Cumprir todas as obrigações constantes deste instrumento e seus anexos, nas quantidades, prazos e condições pactuadas. </w:t>
      </w:r>
    </w:p>
    <w:p w14:paraId="34CB8D80" w14:textId="77777777" w:rsidR="00D52E83" w:rsidRPr="00E76649" w:rsidRDefault="00D52E83" w:rsidP="00D52E8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6649">
        <w:rPr>
          <w:rFonts w:ascii="Arial" w:hAnsi="Arial" w:cs="Arial"/>
          <w:sz w:val="24"/>
          <w:szCs w:val="24"/>
        </w:rPr>
        <w:t xml:space="preserve">Efetuar a prestação do serviço conforme fixado no </w:t>
      </w:r>
      <w:r>
        <w:rPr>
          <w:rFonts w:ascii="Arial" w:hAnsi="Arial" w:cs="Arial"/>
          <w:sz w:val="24"/>
          <w:szCs w:val="24"/>
        </w:rPr>
        <w:t>Termo e Referência e seus anexos.</w:t>
      </w:r>
    </w:p>
    <w:p w14:paraId="0000374E" w14:textId="77777777" w:rsidR="00D52E83" w:rsidRPr="00E76649" w:rsidRDefault="00D52E83" w:rsidP="00D52E8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6649">
        <w:rPr>
          <w:rFonts w:ascii="Arial" w:hAnsi="Arial" w:cs="Arial"/>
          <w:sz w:val="24"/>
          <w:szCs w:val="24"/>
        </w:rPr>
        <w:t>Providenciar a imediata correção das irregularidades apontadas pelo Contratante, quanto à prestação do serviço.</w:t>
      </w:r>
    </w:p>
    <w:p w14:paraId="2356499C" w14:textId="77777777" w:rsidR="00D52E83" w:rsidRPr="00E76649" w:rsidRDefault="00D52E83" w:rsidP="00D52E8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6649">
        <w:rPr>
          <w:rFonts w:ascii="Arial" w:hAnsi="Arial" w:cs="Arial"/>
          <w:sz w:val="24"/>
          <w:szCs w:val="24"/>
        </w:rPr>
        <w:t>Garantir a boa qualidade do serviço prestado.</w:t>
      </w:r>
    </w:p>
    <w:p w14:paraId="4052A7D6" w14:textId="77777777" w:rsidR="00D52E83" w:rsidRPr="00E76649" w:rsidRDefault="00D52E83" w:rsidP="00D52E8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6649">
        <w:rPr>
          <w:rFonts w:ascii="Arial" w:hAnsi="Arial" w:cs="Arial"/>
          <w:sz w:val="24"/>
          <w:szCs w:val="24"/>
        </w:rPr>
        <w:lastRenderedPageBreak/>
        <w:t>Atender, no prazo máximo de 05 (cinco) dias úteis, a convocação para retirada da(s) Nota(s) de Empenho.</w:t>
      </w:r>
    </w:p>
    <w:p w14:paraId="3DFD8CEA" w14:textId="77777777" w:rsidR="00D52E83" w:rsidRPr="00E76649" w:rsidRDefault="00D52E83" w:rsidP="00D52E8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6649">
        <w:rPr>
          <w:rFonts w:ascii="Arial" w:hAnsi="Arial" w:cs="Arial"/>
          <w:sz w:val="24"/>
          <w:szCs w:val="24"/>
        </w:rPr>
        <w:t>Manter, durante toda a execução do contrato, em compatibilidade com as obrigações assumidas, todas as condições exigidas para a habilitação na licitação em cumprimento ao disposto no Inciso XVI do artigo 92 da Lei nº 14.133, de 2021.</w:t>
      </w:r>
    </w:p>
    <w:p w14:paraId="4313D47C" w14:textId="77777777" w:rsidR="00D52E83" w:rsidRPr="00E76649" w:rsidRDefault="00D52E83" w:rsidP="00D52E8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6649">
        <w:rPr>
          <w:rFonts w:ascii="Arial" w:hAnsi="Arial" w:cs="Arial"/>
          <w:sz w:val="24"/>
          <w:szCs w:val="24"/>
        </w:rPr>
        <w:t>Responsabilizar-se por todos e quaisquer danos e/ou prejuízos que vier causar ao Contratante ou a terceiros, por sua culpa ou dolo, na pessoa de preposto ou terceiros a seu serviço, não excluindo ou reduzindo essa responsabilidade a fiscalização ou o acompanhamento pelo Contratante.</w:t>
      </w:r>
    </w:p>
    <w:p w14:paraId="6ACB6CF7" w14:textId="77777777" w:rsidR="00D52E83" w:rsidRPr="00E76649" w:rsidRDefault="00D52E83" w:rsidP="00D52E8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6649">
        <w:rPr>
          <w:rFonts w:ascii="Arial" w:hAnsi="Arial" w:cs="Arial"/>
          <w:sz w:val="24"/>
          <w:szCs w:val="24"/>
        </w:rPr>
        <w:t>Responsabilizar-se pelos salários, encargos sociais, previdenciários, securitários, taxas, impostos e quaisquer outros que incidam ou venham a incidir sobre seu pessoal necessário à execução deste contrato.</w:t>
      </w:r>
    </w:p>
    <w:p w14:paraId="19202A5B" w14:textId="77777777" w:rsidR="00D52E83" w:rsidRPr="00E76649" w:rsidRDefault="00D52E83" w:rsidP="00D52E8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6649">
        <w:rPr>
          <w:rFonts w:ascii="Arial" w:hAnsi="Arial" w:cs="Arial"/>
          <w:sz w:val="24"/>
          <w:szCs w:val="24"/>
        </w:rPr>
        <w:t>Apresentar sempre que solicitado pelo Contratante, comprovação de cumprimento das obrigações tributárias e sociais, legalmente exigíveis.</w:t>
      </w:r>
    </w:p>
    <w:p w14:paraId="0205AAD2" w14:textId="77777777" w:rsidR="00D52E83" w:rsidRPr="00E76649" w:rsidRDefault="00D52E83" w:rsidP="00D52E8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6649">
        <w:rPr>
          <w:rFonts w:ascii="Arial" w:hAnsi="Arial" w:cs="Arial"/>
          <w:sz w:val="24"/>
          <w:szCs w:val="24"/>
        </w:rPr>
        <w:t>Submeter-se às normas e determinações do Contratante no que se referem à execução deste contrato.</w:t>
      </w:r>
    </w:p>
    <w:p w14:paraId="2E76F1E3" w14:textId="77777777" w:rsidR="00D52E83" w:rsidRPr="00E76649" w:rsidRDefault="00D52E83" w:rsidP="00D52E8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6649">
        <w:rPr>
          <w:rFonts w:ascii="Arial" w:hAnsi="Arial" w:cs="Arial"/>
          <w:sz w:val="24"/>
          <w:szCs w:val="24"/>
        </w:rPr>
        <w:t xml:space="preserve">A CONTRATADA deve garantir que seus funcionários façam o uso dos </w:t>
      </w:r>
      <w:proofErr w:type="spellStart"/>
      <w:r w:rsidRPr="00E76649">
        <w:rPr>
          <w:rFonts w:ascii="Arial" w:hAnsi="Arial" w:cs="Arial"/>
          <w:sz w:val="24"/>
          <w:szCs w:val="24"/>
        </w:rPr>
        <w:t>EPI’s</w:t>
      </w:r>
      <w:proofErr w:type="spellEnd"/>
      <w:r w:rsidRPr="00E76649">
        <w:rPr>
          <w:rFonts w:ascii="Arial" w:hAnsi="Arial" w:cs="Arial"/>
          <w:sz w:val="24"/>
          <w:szCs w:val="24"/>
        </w:rPr>
        <w:t xml:space="preserve"> e/ou </w:t>
      </w:r>
      <w:proofErr w:type="spellStart"/>
      <w:r w:rsidRPr="00E76649">
        <w:rPr>
          <w:rFonts w:ascii="Arial" w:hAnsi="Arial" w:cs="Arial"/>
          <w:sz w:val="24"/>
          <w:szCs w:val="24"/>
        </w:rPr>
        <w:t>EPC’s</w:t>
      </w:r>
      <w:proofErr w:type="spellEnd"/>
      <w:r w:rsidRPr="00E76649">
        <w:rPr>
          <w:rFonts w:ascii="Arial" w:hAnsi="Arial" w:cs="Arial"/>
          <w:sz w:val="24"/>
          <w:szCs w:val="24"/>
        </w:rPr>
        <w:t xml:space="preserve"> necessários à execução do serviço contratado</w:t>
      </w:r>
    </w:p>
    <w:p w14:paraId="242A62C4" w14:textId="77777777" w:rsidR="00D52E83" w:rsidRPr="00E76649" w:rsidRDefault="00D52E83" w:rsidP="00D52E8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6649">
        <w:rPr>
          <w:rFonts w:ascii="Arial" w:hAnsi="Arial" w:cs="Arial"/>
          <w:color w:val="000000"/>
          <w:sz w:val="24"/>
          <w:szCs w:val="24"/>
          <w:lang w:eastAsia="pt-BR"/>
        </w:rPr>
        <w:t>Usar produto para desinsetização e desratização e controle de escorpiões em que a sua composição química deixe o ambiente em condições para uso normal dos funcionários em até 12h (doze horas) após a aplicação;</w:t>
      </w:r>
    </w:p>
    <w:p w14:paraId="091BC6C2" w14:textId="77777777" w:rsidR="00D52E83" w:rsidRPr="00E76649" w:rsidRDefault="00D52E83" w:rsidP="00D52E8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6649">
        <w:rPr>
          <w:rFonts w:ascii="Arial" w:hAnsi="Arial" w:cs="Arial"/>
          <w:color w:val="000000"/>
          <w:sz w:val="24"/>
          <w:szCs w:val="24"/>
          <w:lang w:eastAsia="pt-BR"/>
        </w:rPr>
        <w:t>Os serviços deverão ser executados por profissionais especializados, devidamente equipados com os EPIs adequados para o serviço, bem como devidamente uniformizados com o nome da empresa e portando crachá de identificação;</w:t>
      </w:r>
    </w:p>
    <w:p w14:paraId="09A4B3E2" w14:textId="77777777" w:rsidR="00D52E83" w:rsidRPr="00E76649" w:rsidRDefault="00D52E83" w:rsidP="00D52E8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6649">
        <w:rPr>
          <w:rFonts w:ascii="Arial" w:hAnsi="Arial" w:cs="Arial"/>
          <w:color w:val="000000"/>
          <w:sz w:val="24"/>
          <w:szCs w:val="24"/>
          <w:lang w:eastAsia="pt-BR"/>
        </w:rPr>
        <w:t>Recolher todos os vasilhames dos produtos usados e limpar todo local que porventura venha a sujar com o produto, exceto os locais de aplicação.</w:t>
      </w:r>
    </w:p>
    <w:p w14:paraId="0E958972" w14:textId="77777777" w:rsidR="00D52E83" w:rsidRPr="00E76649" w:rsidRDefault="00D52E83" w:rsidP="00D52E8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C69190" w14:textId="77777777" w:rsidR="00D52E83" w:rsidRDefault="00D52E83" w:rsidP="00D52E83">
      <w:pPr>
        <w:pStyle w:val="PargrafodaLista"/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76649">
        <w:rPr>
          <w:rFonts w:ascii="Arial" w:hAnsi="Arial" w:cs="Arial"/>
          <w:b/>
          <w:sz w:val="24"/>
          <w:szCs w:val="24"/>
        </w:rPr>
        <w:t>Das obrigações do Contratante</w:t>
      </w:r>
    </w:p>
    <w:p w14:paraId="71CB0F29" w14:textId="77777777" w:rsidR="00D52E83" w:rsidRPr="00E76649" w:rsidRDefault="00D52E83" w:rsidP="00D52E8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76649">
        <w:rPr>
          <w:rFonts w:ascii="Arial" w:hAnsi="Arial" w:cs="Arial"/>
          <w:sz w:val="24"/>
          <w:szCs w:val="24"/>
        </w:rPr>
        <w:lastRenderedPageBreak/>
        <w:t>Acompanhar e fiscalizar a execução da prestação do serviço contratado, por meio da Gerência de Logística.</w:t>
      </w:r>
    </w:p>
    <w:p w14:paraId="16118D89" w14:textId="77777777" w:rsidR="00D52E83" w:rsidRPr="00E76649" w:rsidRDefault="00D52E83" w:rsidP="00D52E8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76649">
        <w:rPr>
          <w:rFonts w:ascii="Arial" w:hAnsi="Arial" w:cs="Arial"/>
          <w:sz w:val="24"/>
          <w:szCs w:val="24"/>
        </w:rPr>
        <w:t>Fiscalizar a manutenção pelo Contratado, das condições de habilitação exigidas neste Termo de Referência, durante toda a execução do contrato, em cumprimento ao disposto no Inciso XVI</w:t>
      </w:r>
      <w:r w:rsidRPr="00E76649">
        <w:rPr>
          <w:rFonts w:ascii="Arial" w:hAnsi="Arial" w:cs="Arial"/>
          <w:color w:val="FF0000"/>
          <w:sz w:val="24"/>
          <w:szCs w:val="24"/>
        </w:rPr>
        <w:t xml:space="preserve"> </w:t>
      </w:r>
      <w:r w:rsidRPr="00E76649">
        <w:rPr>
          <w:rFonts w:ascii="Arial" w:hAnsi="Arial" w:cs="Arial"/>
          <w:sz w:val="24"/>
          <w:szCs w:val="24"/>
        </w:rPr>
        <w:t>do artigo 92 da Lei nº 14.133, de 2021.</w:t>
      </w:r>
    </w:p>
    <w:p w14:paraId="3A6F7B24" w14:textId="77777777" w:rsidR="00D52E83" w:rsidRPr="00E76649" w:rsidRDefault="00D52E83" w:rsidP="00D52E8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76649">
        <w:rPr>
          <w:rFonts w:ascii="Arial" w:hAnsi="Arial" w:cs="Arial"/>
          <w:sz w:val="24"/>
          <w:szCs w:val="24"/>
        </w:rPr>
        <w:t>Pagar no vencimento a fatura apresentada pelo Contratado correspondente ao serviço prestado.</w:t>
      </w:r>
    </w:p>
    <w:p w14:paraId="61D3DAA9" w14:textId="77777777" w:rsidR="00D52E83" w:rsidRPr="00E76649" w:rsidRDefault="00D52E83" w:rsidP="00D52E83">
      <w:pPr>
        <w:pStyle w:val="PargrafodaLista"/>
        <w:numPr>
          <w:ilvl w:val="2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76649">
        <w:rPr>
          <w:rFonts w:ascii="Arial" w:hAnsi="Arial" w:cs="Arial"/>
          <w:sz w:val="24"/>
          <w:szCs w:val="24"/>
        </w:rPr>
        <w:t>Notificar o Contratado, por escrito, fixando-lhe prazo para corrigir defeitos ou irregularidades encontradas na execução do serviço.</w:t>
      </w:r>
    </w:p>
    <w:p w14:paraId="17786348" w14:textId="77777777" w:rsidR="00D52E83" w:rsidRPr="00E76649" w:rsidRDefault="00D52E83" w:rsidP="00D52E8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0858B7D" w14:textId="77777777" w:rsidR="00D52E83" w:rsidRDefault="00D52E83" w:rsidP="00D52E8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E44F515" w14:textId="77777777" w:rsidR="00D52E83" w:rsidRDefault="00D52E83" w:rsidP="00D52E8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67AE2B9" w14:textId="77777777" w:rsidR="00D52E83" w:rsidRDefault="00D52E83" w:rsidP="00D52E8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358AC1C" w14:textId="77777777" w:rsidR="00D52E83" w:rsidRPr="00E76649" w:rsidRDefault="00D52E83" w:rsidP="00D52E8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BCF88B0" w14:textId="77777777" w:rsidR="00D52E83" w:rsidRPr="00E76649" w:rsidRDefault="00D52E83" w:rsidP="00D52E83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jc w:val="center"/>
        <w:rPr>
          <w:rFonts w:cs="Arial"/>
          <w:b/>
          <w:szCs w:val="24"/>
          <w:shd w:val="clear" w:color="auto" w:fill="FFFFFF"/>
          <w:lang w:val="pt-BR"/>
        </w:rPr>
      </w:pPr>
      <w:proofErr w:type="spellStart"/>
      <w:r w:rsidRPr="00E76649">
        <w:rPr>
          <w:rFonts w:cs="Arial"/>
          <w:b/>
          <w:szCs w:val="24"/>
          <w:shd w:val="clear" w:color="auto" w:fill="FFFFFF"/>
          <w:lang w:val="pt-BR"/>
        </w:rPr>
        <w:t>Juacêni</w:t>
      </w:r>
      <w:proofErr w:type="spellEnd"/>
      <w:r w:rsidRPr="00E76649">
        <w:rPr>
          <w:rFonts w:cs="Arial"/>
          <w:b/>
          <w:szCs w:val="24"/>
          <w:shd w:val="clear" w:color="auto" w:fill="FFFFFF"/>
          <w:lang w:val="pt-BR"/>
        </w:rPr>
        <w:t xml:space="preserve"> </w:t>
      </w:r>
      <w:proofErr w:type="spellStart"/>
      <w:r w:rsidRPr="00E76649">
        <w:rPr>
          <w:rFonts w:cs="Arial"/>
          <w:b/>
          <w:szCs w:val="24"/>
          <w:shd w:val="clear" w:color="auto" w:fill="FFFFFF"/>
          <w:lang w:val="pt-BR"/>
        </w:rPr>
        <w:t>Mastrângelo</w:t>
      </w:r>
      <w:proofErr w:type="spellEnd"/>
      <w:r w:rsidRPr="00E76649">
        <w:rPr>
          <w:rFonts w:cs="Arial"/>
          <w:b/>
          <w:szCs w:val="24"/>
          <w:shd w:val="clear" w:color="auto" w:fill="FFFFFF"/>
          <w:lang w:val="pt-BR"/>
        </w:rPr>
        <w:t xml:space="preserve"> Abreu dos Santos</w:t>
      </w:r>
    </w:p>
    <w:p w14:paraId="23BB8B9A" w14:textId="77777777" w:rsidR="00D52E83" w:rsidRPr="00E76649" w:rsidRDefault="00D52E83" w:rsidP="00D52E83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jc w:val="center"/>
        <w:rPr>
          <w:rFonts w:cs="Arial"/>
          <w:spacing w:val="0"/>
          <w:szCs w:val="24"/>
          <w:lang w:val="pt-BR"/>
        </w:rPr>
      </w:pPr>
      <w:r w:rsidRPr="00E76649">
        <w:rPr>
          <w:rFonts w:cs="Arial"/>
          <w:spacing w:val="0"/>
          <w:szCs w:val="24"/>
          <w:lang w:val="pt-BR"/>
        </w:rPr>
        <w:t>Gerência de Logística</w:t>
      </w:r>
    </w:p>
    <w:p w14:paraId="6CE7473E" w14:textId="77777777" w:rsidR="00D52E83" w:rsidRPr="00E76649" w:rsidRDefault="00D52E83" w:rsidP="00D52E83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jc w:val="center"/>
        <w:rPr>
          <w:rFonts w:cs="Arial"/>
          <w:spacing w:val="0"/>
          <w:szCs w:val="24"/>
          <w:lang w:val="pt-BR"/>
        </w:rPr>
      </w:pPr>
      <w:r w:rsidRPr="00E76649">
        <w:rPr>
          <w:rFonts w:cs="Arial"/>
          <w:spacing w:val="0"/>
          <w:szCs w:val="24"/>
          <w:lang w:val="pt-BR"/>
        </w:rPr>
        <w:t>Responsável pela elaboração do Projeto Básico</w:t>
      </w:r>
    </w:p>
    <w:p w14:paraId="7FA50D7B" w14:textId="77777777" w:rsidR="00D52E83" w:rsidRPr="00E76649" w:rsidRDefault="00D52E83" w:rsidP="00D52E83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jc w:val="right"/>
        <w:rPr>
          <w:rFonts w:cs="Arial"/>
          <w:b/>
          <w:spacing w:val="0"/>
          <w:szCs w:val="24"/>
          <w:lang w:val="pt-BR"/>
        </w:rPr>
      </w:pPr>
    </w:p>
    <w:p w14:paraId="7A03208A" w14:textId="77777777" w:rsidR="00D52E83" w:rsidRDefault="00D52E83" w:rsidP="00D52E83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jc w:val="right"/>
        <w:rPr>
          <w:rFonts w:cs="Arial"/>
          <w:b/>
          <w:spacing w:val="0"/>
          <w:szCs w:val="24"/>
          <w:lang w:val="pt-BR"/>
        </w:rPr>
      </w:pPr>
    </w:p>
    <w:p w14:paraId="36F8063D" w14:textId="77777777" w:rsidR="00653CCC" w:rsidRDefault="00653CCC" w:rsidP="00653CCC">
      <w:pPr>
        <w:pStyle w:val="reservado3"/>
        <w:widowControl/>
        <w:tabs>
          <w:tab w:val="clear" w:pos="0"/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spacing w:line="360" w:lineRule="auto"/>
        <w:jc w:val="right"/>
        <w:rPr>
          <w:rFonts w:cs="Arial"/>
          <w:b/>
          <w:spacing w:val="0"/>
          <w:szCs w:val="24"/>
          <w:lang w:val="pt-BR"/>
        </w:rPr>
      </w:pPr>
    </w:p>
    <w:p w14:paraId="320E7647" w14:textId="77777777" w:rsidR="00D75E2C" w:rsidRPr="00E077B7" w:rsidRDefault="00D75E2C" w:rsidP="002E0FF3">
      <w:pPr>
        <w:spacing w:line="360" w:lineRule="auto"/>
        <w:jc w:val="center"/>
        <w:rPr>
          <w:rFonts w:eastAsia="Arial"/>
          <w:i/>
          <w:color w:val="000000"/>
          <w:sz w:val="24"/>
          <w:szCs w:val="24"/>
        </w:rPr>
      </w:pPr>
    </w:p>
    <w:sectPr w:rsidR="00D75E2C" w:rsidRPr="00E077B7" w:rsidSect="004301E5">
      <w:headerReference w:type="default" r:id="rId15"/>
      <w:footerReference w:type="default" r:id="rId16"/>
      <w:pgSz w:w="11905" w:h="16837"/>
      <w:pgMar w:top="1276" w:right="1557" w:bottom="992" w:left="1701" w:header="425" w:footer="44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ADF70" w14:textId="77777777" w:rsidR="004301E5" w:rsidRDefault="004301E5">
      <w:r>
        <w:separator/>
      </w:r>
    </w:p>
  </w:endnote>
  <w:endnote w:type="continuationSeparator" w:id="0">
    <w:p w14:paraId="37F8F994" w14:textId="77777777" w:rsidR="004301E5" w:rsidRDefault="00430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xi Sans">
    <w:altName w:val="Times New Roman"/>
    <w:charset w:val="00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arSymbol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ena Condensed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750EF" w14:textId="77777777" w:rsidR="00A349F2" w:rsidRDefault="00A349F2" w:rsidP="00AE200A">
    <w:pPr>
      <w:pBdr>
        <w:top w:val="single" w:sz="4" w:space="14" w:color="000000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2002"/>
        <w:tab w:val="right" w:pos="9923"/>
      </w:tabs>
      <w:rPr>
        <w:color w:val="000000"/>
      </w:rPr>
    </w:pPr>
    <w:r>
      <w:rPr>
        <w:color w:val="000000"/>
      </w:rPr>
      <w:t xml:space="preserve">                                   </w:t>
    </w:r>
    <w:r>
      <w:rPr>
        <w:color w:val="000000"/>
      </w:rPr>
      <w:tab/>
    </w:r>
    <w:r>
      <w:rPr>
        <w:color w:val="000000"/>
      </w:rPr>
      <w:tab/>
      <w:t xml:space="preserve">Página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11</w:t>
    </w:r>
    <w:r>
      <w:rPr>
        <w:color w:val="000000"/>
      </w:rPr>
      <w:fldChar w:fldCharType="end"/>
    </w:r>
    <w:r>
      <w:rPr>
        <w:color w:val="000000"/>
      </w:rPr>
      <w:t xml:space="preserve"> de </w:t>
    </w:r>
    <w:r>
      <w:rPr>
        <w:color w:val="000000"/>
      </w:rPr>
      <w:fldChar w:fldCharType="begin"/>
    </w:r>
    <w:r>
      <w:rPr>
        <w:color w:val="000000"/>
      </w:rPr>
      <w:instrText>NUMPAGES</w:instrText>
    </w:r>
    <w:r>
      <w:rPr>
        <w:color w:val="000000"/>
      </w:rPr>
      <w:fldChar w:fldCharType="separate"/>
    </w:r>
    <w:r>
      <w:rPr>
        <w:noProof/>
        <w:color w:val="000000"/>
      </w:rPr>
      <w:t>11</w:t>
    </w:r>
    <w:r>
      <w:rPr>
        <w:color w:val="000000"/>
      </w:rPr>
      <w:fldChar w:fldCharType="end"/>
    </w:r>
  </w:p>
  <w:p w14:paraId="7928986B" w14:textId="77777777" w:rsidR="00A349F2" w:rsidRDefault="00A349F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5772E" w14:textId="77777777" w:rsidR="004301E5" w:rsidRDefault="004301E5">
      <w:r>
        <w:separator/>
      </w:r>
    </w:p>
  </w:footnote>
  <w:footnote w:type="continuationSeparator" w:id="0">
    <w:p w14:paraId="3EDB0082" w14:textId="77777777" w:rsidR="004301E5" w:rsidRDefault="004301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CE6C1" w14:textId="77777777" w:rsidR="00A349F2" w:rsidRDefault="00A349F2" w:rsidP="00544EA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2552"/>
      <w:jc w:val="center"/>
      <w:rPr>
        <w:b/>
        <w:color w:val="000000"/>
        <w:sz w:val="18"/>
        <w:szCs w:val="18"/>
      </w:rPr>
    </w:pPr>
  </w:p>
  <w:p w14:paraId="0C52A65B" w14:textId="17026D04" w:rsidR="00A349F2" w:rsidRPr="00B73B11" w:rsidRDefault="00A349F2" w:rsidP="00544EA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2552"/>
      <w:jc w:val="center"/>
      <w:rPr>
        <w:b/>
        <w:color w:val="000000"/>
        <w:sz w:val="18"/>
        <w:szCs w:val="18"/>
      </w:rPr>
    </w:pPr>
    <w:r>
      <w:rPr>
        <w:b/>
        <w:color w:val="000000"/>
        <w:sz w:val="18"/>
        <w:szCs w:val="18"/>
      </w:rPr>
      <w:t xml:space="preserve">SECRETARIA MUNICIPAL DE FAZENDA </w:t>
    </w: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74B36420" wp14:editId="21150BC0">
          <wp:simplePos x="0" y="0"/>
          <wp:positionH relativeFrom="column">
            <wp:posOffset>155575</wp:posOffset>
          </wp:positionH>
          <wp:positionV relativeFrom="paragraph">
            <wp:posOffset>-11429</wp:posOffset>
          </wp:positionV>
          <wp:extent cx="1554480" cy="365760"/>
          <wp:effectExtent l="0" t="0" r="0" b="0"/>
          <wp:wrapSquare wrapText="bothSides" distT="0" distB="0" distL="114300" distR="114300"/>
          <wp:docPr id="5" name="image2.png" descr="PBH-P&amp;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PBH-P&amp;B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54480" cy="3657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372CB56" w14:textId="2BFEFA74" w:rsidR="00A349F2" w:rsidRDefault="00A349F2" w:rsidP="00DA332C">
    <w:pPr>
      <w:spacing w:line="276" w:lineRule="auto"/>
      <w:jc w:val="center"/>
      <w:rPr>
        <w:b/>
        <w:sz w:val="18"/>
        <w:szCs w:val="18"/>
      </w:rPr>
    </w:pPr>
    <w:r w:rsidRPr="00B73B11">
      <w:rPr>
        <w:b/>
        <w:sz w:val="18"/>
        <w:szCs w:val="18"/>
      </w:rPr>
      <w:t xml:space="preserve">SUBSECRETARIA DE ADMINISTRAÇÃO E LOGÍSTICA </w:t>
    </w:r>
  </w:p>
  <w:p w14:paraId="6FDB11CC" w14:textId="77777777" w:rsidR="00743E3B" w:rsidRPr="00B73B11" w:rsidRDefault="00743E3B" w:rsidP="00DA332C">
    <w:pPr>
      <w:spacing w:line="276" w:lineRule="auto"/>
      <w:jc w:val="center"/>
      <w:rPr>
        <w:b/>
        <w:sz w:val="18"/>
        <w:szCs w:val="18"/>
      </w:rPr>
    </w:pPr>
  </w:p>
  <w:p w14:paraId="59C49B2B" w14:textId="78F74F1E" w:rsidR="00A349F2" w:rsidRDefault="00A349F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2552"/>
      <w:jc w:val="center"/>
      <w:rPr>
        <w:b/>
        <w:color w:val="000000"/>
        <w:sz w:val="18"/>
        <w:szCs w:val="18"/>
      </w:rPr>
    </w:pPr>
  </w:p>
  <w:p w14:paraId="66819D9B" w14:textId="60DE10D1" w:rsidR="00A349F2" w:rsidRDefault="00A349F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2552" w:hanging="2552"/>
      <w:jc w:val="center"/>
      <w:rPr>
        <w:b/>
        <w:color w:val="000000"/>
        <w:sz w:val="16"/>
        <w:szCs w:val="16"/>
      </w:rPr>
    </w:pPr>
    <w:r>
      <w:rPr>
        <w:noProof/>
        <w:lang w:eastAsia="pt-BR"/>
      </w:rPr>
      <mc:AlternateContent>
        <mc:Choice Requires="wps">
          <w:drawing>
            <wp:anchor distT="0" distB="0" distL="114297" distR="114297" simplePos="0" relativeHeight="251659264" behindDoc="0" locked="0" layoutInCell="1" allowOverlap="1" wp14:anchorId="3F707C6C" wp14:editId="0430D813">
              <wp:simplePos x="0" y="0"/>
              <wp:positionH relativeFrom="column">
                <wp:posOffset>12699</wp:posOffset>
              </wp:positionH>
              <wp:positionV relativeFrom="paragraph">
                <wp:posOffset>101600</wp:posOffset>
              </wp:positionV>
              <wp:extent cx="0" cy="12700"/>
              <wp:effectExtent l="0" t="0" r="19050" b="6350"/>
              <wp:wrapNone/>
              <wp:docPr id="3" name="Conector de Seta Ret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1270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906B14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3" o:spid="_x0000_s1026" type="#_x0000_t32" style="position:absolute;margin-left:1pt;margin-top:8pt;width:0;height:1pt;z-index:251659264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DBm5QEAAM0DAAAOAAAAZHJzL2Uyb0RvYy54bWysU9uO0zAQfUfiHyy/06RdLZeo6T60LC8r&#10;qOjyAVPbSSx8k8fbpH/P2OkWFl4QIg8jj+d2zvFkfTdZw04qovau5ctFzZlywkvt+pZ/e7x/854z&#10;TOAkGO9Uy88K+d3m9av1GBq18oM3UkVGTRw2Y2j5kFJoqgrFoCzgwgflKNj5aCGRG/tKRhipuzXV&#10;qq7fVqOPMkQvFCLd7uYg35T+XadE+tJ1qBIzLSdsqdhY7DHbarOGpo8QBi0uMOAfUFjQjoZeW+0g&#10;AXuK+o9WVovo0XdpIbytfNdpoQoHYrOsf2NzGCCowoXEwXCVCf9fW/H5tI9My5bfcObA0hNt6aFE&#10;8pFJxQ6KeHzN5iZLNQZsqGLr9jGTFZM7hAcvviPFqhfB7GCY06Yu2pxObNlUpD9fpVdTYmK+FHS7&#10;XL2ry6NU0DyXhYjpk/KW5UPLMUXQ/ZAI5oxzWYSH0wOmDAOa54I80/l7bUx5ZePY2PIPt6tbzgTQ&#10;rnUGEh1tIPbo+tIGvdEyl+RijP1xayI7Qd6e8mUVaMSLtDxvBzjMeSU071X0T06W2YMC+dFJls6B&#10;FHakMM9grJKcGUV/Tj6VzATa/E0mgTDuovosdJb86OV5HzPG7NHOFLSX/c5L+atfsn7+hZsfAAAA&#10;//8DAFBLAwQUAAYACAAAACEA2cO/GdkAAAAFAQAADwAAAGRycy9kb3ducmV2LnhtbEyPQU/DMAyF&#10;70j8h8hIXBBLVolplKbThMSBI9ukXb3GtIXGqZp0Lfv1eCc4Wc/Pev5esZl9p840xDawheXCgCKu&#10;gmu5tnDYvz2uQcWE7LALTBZ+KMKmvL0pMHdh4g8671KtJIRjjhaalPpc61g15DEuQk8s3mcYPCaR&#10;Q63dgJOE+05nxqy0x5blQ4M9vTZUfe9Gb4Hi+LQ022dfH94v08Mxu3xN/d7a+7t5+wIq0Zz+juGK&#10;L+hQCtMpjOyi6ixk0iTJeiVT7Ks8iVwb0GWh/9OXvwAAAP//AwBQSwECLQAUAAYACAAAACEAtoM4&#10;kv4AAADhAQAAEwAAAAAAAAAAAAAAAAAAAAAAW0NvbnRlbnRfVHlwZXNdLnhtbFBLAQItABQABgAI&#10;AAAAIQA4/SH/1gAAAJQBAAALAAAAAAAAAAAAAAAAAC8BAABfcmVscy8ucmVsc1BLAQItABQABgAI&#10;AAAAIQCZrDBm5QEAAM0DAAAOAAAAAAAAAAAAAAAAAC4CAABkcnMvZTJvRG9jLnhtbFBLAQItABQA&#10;BgAIAAAAIQDZw78Z2QAAAAUBAAAPAAAAAAAAAAAAAAAAAD8EAABkcnMvZG93bnJldi54bWxQSwUG&#10;AAAAAAQABADzAAAARQUAAAAA&#10;">
              <o:lock v:ext="edit" shapetype="f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32B8A"/>
    <w:multiLevelType w:val="hybridMultilevel"/>
    <w:tmpl w:val="8AAEAF78"/>
    <w:lvl w:ilvl="0" w:tplc="2E00FC30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473A6E"/>
    <w:multiLevelType w:val="multilevel"/>
    <w:tmpl w:val="BBFC507A"/>
    <w:lvl w:ilvl="0">
      <w:start w:val="3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sz w:val="24"/>
      </w:rPr>
    </w:lvl>
    <w:lvl w:ilvl="1">
      <w:start w:val="1"/>
      <w:numFmt w:val="decimal"/>
      <w:lvlText w:val="%1.%2."/>
      <w:lvlJc w:val="left"/>
      <w:pPr>
        <w:ind w:left="750" w:hanging="390"/>
      </w:pPr>
      <w:rPr>
        <w:rFonts w:ascii="Arial" w:hAnsi="Arial" w:cs="Arial" w:hint="default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Arial" w:hAnsi="Arial" w:cs="Arial" w:hint="default"/>
        <w:sz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Arial" w:hAnsi="Arial" w:cs="Arial" w:hint="default"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Arial" w:hAnsi="Arial" w:cs="Arial" w:hint="default"/>
        <w:sz w:val="24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Arial" w:hAnsi="Arial" w:cs="Arial" w:hint="default"/>
        <w:sz w:val="24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Arial" w:hAnsi="Arial" w:cs="Arial" w:hint="default"/>
        <w:sz w:val="24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Arial" w:hAnsi="Arial" w:cs="Arial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Arial" w:hAnsi="Arial" w:cs="Arial" w:hint="default"/>
        <w:sz w:val="24"/>
      </w:rPr>
    </w:lvl>
  </w:abstractNum>
  <w:abstractNum w:abstractNumId="2" w15:restartNumberingAfterBreak="0">
    <w:nsid w:val="146B7F44"/>
    <w:multiLevelType w:val="multilevel"/>
    <w:tmpl w:val="41C81C8E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60E5380"/>
    <w:multiLevelType w:val="hybridMultilevel"/>
    <w:tmpl w:val="0CAA186C"/>
    <w:lvl w:ilvl="0" w:tplc="474E12BA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BAA6E03"/>
    <w:multiLevelType w:val="multilevel"/>
    <w:tmpl w:val="861C7E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BE845B4"/>
    <w:multiLevelType w:val="multilevel"/>
    <w:tmpl w:val="A9EE998A"/>
    <w:lvl w:ilvl="0">
      <w:start w:val="7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6" w15:restartNumberingAfterBreak="0">
    <w:nsid w:val="261F397A"/>
    <w:multiLevelType w:val="multilevel"/>
    <w:tmpl w:val="8EF863D8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03815D7"/>
    <w:multiLevelType w:val="multilevel"/>
    <w:tmpl w:val="8506B288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8" w15:restartNumberingAfterBreak="0">
    <w:nsid w:val="336D14B8"/>
    <w:multiLevelType w:val="multilevel"/>
    <w:tmpl w:val="BC6ADC4E"/>
    <w:lvl w:ilvl="0">
      <w:start w:val="2"/>
      <w:numFmt w:val="decimal"/>
      <w:lvlText w:val="%1."/>
      <w:lvlJc w:val="left"/>
      <w:pPr>
        <w:ind w:left="585" w:hanging="585"/>
      </w:pPr>
      <w:rPr>
        <w:rFonts w:eastAsia="Times New Roman" w:hint="default"/>
        <w:b/>
      </w:rPr>
    </w:lvl>
    <w:lvl w:ilvl="1">
      <w:start w:val="2"/>
      <w:numFmt w:val="decimal"/>
      <w:lvlText w:val="%1.%2."/>
      <w:lvlJc w:val="left"/>
      <w:pPr>
        <w:ind w:left="900" w:hanging="720"/>
      </w:pPr>
      <w:rPr>
        <w:rFonts w:eastAsia="Times New Roman" w:hint="default"/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eastAsia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eastAsia="Times New Roman" w:hint="default"/>
        <w:b w:val="0"/>
      </w:rPr>
    </w:lvl>
  </w:abstractNum>
  <w:abstractNum w:abstractNumId="9" w15:restartNumberingAfterBreak="0">
    <w:nsid w:val="35413ADE"/>
    <w:multiLevelType w:val="multilevel"/>
    <w:tmpl w:val="7F124E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75" w:hanging="615"/>
      </w:pPr>
      <w:rPr>
        <w:rFonts w:ascii="Arial" w:hAnsi="Arial" w:cs="Arial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37805DB9"/>
    <w:multiLevelType w:val="multilevel"/>
    <w:tmpl w:val="B2840F96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A68584B"/>
    <w:multiLevelType w:val="multilevel"/>
    <w:tmpl w:val="D8FCB2EE"/>
    <w:lvl w:ilvl="0">
      <w:start w:val="1"/>
      <w:numFmt w:val="decimal"/>
      <w:pStyle w:val="Commarcadores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ive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ive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3A9F16A8"/>
    <w:multiLevelType w:val="hybridMultilevel"/>
    <w:tmpl w:val="53625BF4"/>
    <w:lvl w:ilvl="0" w:tplc="1A9E6C9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A202A8A4">
      <w:start w:val="1"/>
      <w:numFmt w:val="upp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24041F0C">
      <w:start w:val="1"/>
      <w:numFmt w:val="lowerRoman"/>
      <w:lvlText w:val="%3."/>
      <w:lvlJc w:val="right"/>
      <w:pPr>
        <w:ind w:left="2160" w:hanging="180"/>
      </w:pPr>
      <w:rPr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D139A1"/>
    <w:multiLevelType w:val="multilevel"/>
    <w:tmpl w:val="7B3C16F8"/>
    <w:lvl w:ilvl="0">
      <w:start w:val="1"/>
      <w:numFmt w:val="decimal"/>
      <w:lvlText w:val="%1."/>
      <w:lvlJc w:val="left"/>
      <w:pPr>
        <w:ind w:left="1495" w:hanging="360"/>
      </w:pPr>
      <w:rPr>
        <w:rFonts w:ascii="Arial" w:eastAsia="Luxi Sans" w:hAnsi="Arial" w:cs="Arial"/>
        <w:b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ascii="Arial" w:eastAsia="Times New Roman" w:hAnsi="Arial" w:cs="Arial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EA17246"/>
    <w:multiLevelType w:val="hybridMultilevel"/>
    <w:tmpl w:val="4C801C4A"/>
    <w:lvl w:ilvl="0" w:tplc="04160001">
      <w:start w:val="1"/>
      <w:numFmt w:val="bullet"/>
      <w:lvlText w:val=""/>
      <w:lvlJc w:val="left"/>
      <w:pPr>
        <w:ind w:left="18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abstractNum w:abstractNumId="15" w15:restartNumberingAfterBreak="0">
    <w:nsid w:val="4141119C"/>
    <w:multiLevelType w:val="multilevel"/>
    <w:tmpl w:val="8302538C"/>
    <w:lvl w:ilvl="0">
      <w:start w:val="7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9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16" w15:restartNumberingAfterBreak="0">
    <w:nsid w:val="41AE671D"/>
    <w:multiLevelType w:val="hybridMultilevel"/>
    <w:tmpl w:val="B93827B6"/>
    <w:lvl w:ilvl="0" w:tplc="F918B1FC">
      <w:start w:val="1"/>
      <w:numFmt w:val="lowerLetter"/>
      <w:lvlText w:val="%1)"/>
      <w:lvlJc w:val="left"/>
      <w:pPr>
        <w:ind w:left="223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52" w:hanging="360"/>
      </w:pPr>
    </w:lvl>
    <w:lvl w:ilvl="2" w:tplc="0416001B" w:tentative="1">
      <w:start w:val="1"/>
      <w:numFmt w:val="lowerRoman"/>
      <w:lvlText w:val="%3."/>
      <w:lvlJc w:val="right"/>
      <w:pPr>
        <w:ind w:left="3672" w:hanging="180"/>
      </w:pPr>
    </w:lvl>
    <w:lvl w:ilvl="3" w:tplc="0416000F" w:tentative="1">
      <w:start w:val="1"/>
      <w:numFmt w:val="decimal"/>
      <w:lvlText w:val="%4."/>
      <w:lvlJc w:val="left"/>
      <w:pPr>
        <w:ind w:left="4392" w:hanging="360"/>
      </w:pPr>
    </w:lvl>
    <w:lvl w:ilvl="4" w:tplc="04160019" w:tentative="1">
      <w:start w:val="1"/>
      <w:numFmt w:val="lowerLetter"/>
      <w:lvlText w:val="%5."/>
      <w:lvlJc w:val="left"/>
      <w:pPr>
        <w:ind w:left="5112" w:hanging="360"/>
      </w:pPr>
    </w:lvl>
    <w:lvl w:ilvl="5" w:tplc="0416001B" w:tentative="1">
      <w:start w:val="1"/>
      <w:numFmt w:val="lowerRoman"/>
      <w:lvlText w:val="%6."/>
      <w:lvlJc w:val="right"/>
      <w:pPr>
        <w:ind w:left="5832" w:hanging="180"/>
      </w:pPr>
    </w:lvl>
    <w:lvl w:ilvl="6" w:tplc="0416000F" w:tentative="1">
      <w:start w:val="1"/>
      <w:numFmt w:val="decimal"/>
      <w:lvlText w:val="%7."/>
      <w:lvlJc w:val="left"/>
      <w:pPr>
        <w:ind w:left="6552" w:hanging="360"/>
      </w:pPr>
    </w:lvl>
    <w:lvl w:ilvl="7" w:tplc="04160019" w:tentative="1">
      <w:start w:val="1"/>
      <w:numFmt w:val="lowerLetter"/>
      <w:lvlText w:val="%8."/>
      <w:lvlJc w:val="left"/>
      <w:pPr>
        <w:ind w:left="7272" w:hanging="360"/>
      </w:pPr>
    </w:lvl>
    <w:lvl w:ilvl="8" w:tplc="0416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17" w15:restartNumberingAfterBreak="0">
    <w:nsid w:val="421436FC"/>
    <w:multiLevelType w:val="hybridMultilevel"/>
    <w:tmpl w:val="14123C12"/>
    <w:lvl w:ilvl="0" w:tplc="D72072BE">
      <w:start w:val="1"/>
      <w:numFmt w:val="lowerLetter"/>
      <w:lvlText w:val="%1)"/>
      <w:lvlJc w:val="left"/>
      <w:pPr>
        <w:ind w:left="1872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2592" w:hanging="360"/>
      </w:pPr>
    </w:lvl>
    <w:lvl w:ilvl="2" w:tplc="0416001B" w:tentative="1">
      <w:start w:val="1"/>
      <w:numFmt w:val="lowerRoman"/>
      <w:lvlText w:val="%3."/>
      <w:lvlJc w:val="right"/>
      <w:pPr>
        <w:ind w:left="3312" w:hanging="180"/>
      </w:pPr>
    </w:lvl>
    <w:lvl w:ilvl="3" w:tplc="0416000F" w:tentative="1">
      <w:start w:val="1"/>
      <w:numFmt w:val="decimal"/>
      <w:lvlText w:val="%4."/>
      <w:lvlJc w:val="left"/>
      <w:pPr>
        <w:ind w:left="4032" w:hanging="360"/>
      </w:pPr>
    </w:lvl>
    <w:lvl w:ilvl="4" w:tplc="04160019" w:tentative="1">
      <w:start w:val="1"/>
      <w:numFmt w:val="lowerLetter"/>
      <w:lvlText w:val="%5."/>
      <w:lvlJc w:val="left"/>
      <w:pPr>
        <w:ind w:left="4752" w:hanging="360"/>
      </w:pPr>
    </w:lvl>
    <w:lvl w:ilvl="5" w:tplc="0416001B" w:tentative="1">
      <w:start w:val="1"/>
      <w:numFmt w:val="lowerRoman"/>
      <w:lvlText w:val="%6."/>
      <w:lvlJc w:val="right"/>
      <w:pPr>
        <w:ind w:left="5472" w:hanging="180"/>
      </w:pPr>
    </w:lvl>
    <w:lvl w:ilvl="6" w:tplc="0416000F" w:tentative="1">
      <w:start w:val="1"/>
      <w:numFmt w:val="decimal"/>
      <w:lvlText w:val="%7."/>
      <w:lvlJc w:val="left"/>
      <w:pPr>
        <w:ind w:left="6192" w:hanging="360"/>
      </w:pPr>
    </w:lvl>
    <w:lvl w:ilvl="7" w:tplc="04160019" w:tentative="1">
      <w:start w:val="1"/>
      <w:numFmt w:val="lowerLetter"/>
      <w:lvlText w:val="%8."/>
      <w:lvlJc w:val="left"/>
      <w:pPr>
        <w:ind w:left="6912" w:hanging="360"/>
      </w:pPr>
    </w:lvl>
    <w:lvl w:ilvl="8" w:tplc="0416001B" w:tentative="1">
      <w:start w:val="1"/>
      <w:numFmt w:val="lowerRoman"/>
      <w:lvlText w:val="%9."/>
      <w:lvlJc w:val="right"/>
      <w:pPr>
        <w:ind w:left="7632" w:hanging="180"/>
      </w:pPr>
    </w:lvl>
  </w:abstractNum>
  <w:abstractNum w:abstractNumId="18" w15:restartNumberingAfterBreak="0">
    <w:nsid w:val="4CE22E05"/>
    <w:multiLevelType w:val="multilevel"/>
    <w:tmpl w:val="54F2207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ascii="Arial" w:eastAsia="Times New Roman" w:hAnsi="Arial" w:cs="Arial" w:hint="default"/>
        <w:b/>
        <w:i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8224671"/>
    <w:multiLevelType w:val="multilevel"/>
    <w:tmpl w:val="86C0EB6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8D35C3C"/>
    <w:multiLevelType w:val="hybridMultilevel"/>
    <w:tmpl w:val="335CC520"/>
    <w:lvl w:ilvl="0" w:tplc="1584B3C8">
      <w:start w:val="1"/>
      <w:numFmt w:val="lowerLetter"/>
      <w:lvlText w:val="%1)"/>
      <w:lvlJc w:val="left"/>
      <w:pPr>
        <w:ind w:left="1440" w:hanging="360"/>
      </w:pPr>
      <w:rPr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A9669D1"/>
    <w:multiLevelType w:val="multilevel"/>
    <w:tmpl w:val="E0220936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22" w15:restartNumberingAfterBreak="0">
    <w:nsid w:val="5AFA6A89"/>
    <w:multiLevelType w:val="multilevel"/>
    <w:tmpl w:val="6A5A93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7AD215FA"/>
    <w:multiLevelType w:val="multilevel"/>
    <w:tmpl w:val="1C0EA7A6"/>
    <w:lvl w:ilvl="0">
      <w:start w:val="7"/>
      <w:numFmt w:val="decimal"/>
      <w:lvlText w:val="%1."/>
      <w:lvlJc w:val="left"/>
      <w:pPr>
        <w:ind w:left="540" w:hanging="540"/>
      </w:pPr>
      <w:rPr>
        <w:rFonts w:eastAsia="Calibri"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eastAsia="Calibri" w:hint="default"/>
      </w:rPr>
    </w:lvl>
    <w:lvl w:ilvl="2">
      <w:start w:val="1"/>
      <w:numFmt w:val="decimal"/>
      <w:lvlText w:val="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06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24" w15:restartNumberingAfterBreak="0">
    <w:nsid w:val="7BC47338"/>
    <w:multiLevelType w:val="multilevel"/>
    <w:tmpl w:val="56ECF892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  <w:b/>
        <w:color w:val="000000" w:themeColor="text1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/>
        <w:color w:val="000000" w:themeColor="text1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  <w:b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b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  <w:b w:val="0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b w:val="0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  <w:b w:val="0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  <w:b w:val="0"/>
        <w:color w:val="000000" w:themeColor="text1"/>
      </w:rPr>
    </w:lvl>
  </w:abstractNum>
  <w:num w:numId="1" w16cid:durableId="1854492176">
    <w:abstractNumId w:val="18"/>
  </w:num>
  <w:num w:numId="2" w16cid:durableId="154879174">
    <w:abstractNumId w:val="11"/>
  </w:num>
  <w:num w:numId="3" w16cid:durableId="5912035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43476938">
    <w:abstractNumId w:val="9"/>
  </w:num>
  <w:num w:numId="5" w16cid:durableId="362483093">
    <w:abstractNumId w:val="19"/>
  </w:num>
  <w:num w:numId="6" w16cid:durableId="1514614113">
    <w:abstractNumId w:val="2"/>
  </w:num>
  <w:num w:numId="7" w16cid:durableId="748116802">
    <w:abstractNumId w:val="6"/>
  </w:num>
  <w:num w:numId="8" w16cid:durableId="266619602">
    <w:abstractNumId w:val="8"/>
  </w:num>
  <w:num w:numId="9" w16cid:durableId="1026249265">
    <w:abstractNumId w:val="24"/>
  </w:num>
  <w:num w:numId="10" w16cid:durableId="971862718">
    <w:abstractNumId w:val="7"/>
  </w:num>
  <w:num w:numId="11" w16cid:durableId="167595921">
    <w:abstractNumId w:val="5"/>
  </w:num>
  <w:num w:numId="12" w16cid:durableId="1151368371">
    <w:abstractNumId w:val="0"/>
  </w:num>
  <w:num w:numId="13" w16cid:durableId="2123181913">
    <w:abstractNumId w:val="23"/>
  </w:num>
  <w:num w:numId="14" w16cid:durableId="1991208193">
    <w:abstractNumId w:val="15"/>
  </w:num>
  <w:num w:numId="15" w16cid:durableId="1765955090">
    <w:abstractNumId w:val="3"/>
  </w:num>
  <w:num w:numId="16" w16cid:durableId="1506675901">
    <w:abstractNumId w:val="10"/>
  </w:num>
  <w:num w:numId="17" w16cid:durableId="2144030824">
    <w:abstractNumId w:val="4"/>
  </w:num>
  <w:num w:numId="18" w16cid:durableId="1006443426">
    <w:abstractNumId w:val="22"/>
  </w:num>
  <w:num w:numId="19" w16cid:durableId="1402675562">
    <w:abstractNumId w:val="13"/>
  </w:num>
  <w:num w:numId="20" w16cid:durableId="896087162">
    <w:abstractNumId w:val="17"/>
  </w:num>
  <w:num w:numId="21" w16cid:durableId="1947613647">
    <w:abstractNumId w:val="1"/>
  </w:num>
  <w:num w:numId="22" w16cid:durableId="1012995801">
    <w:abstractNumId w:val="12"/>
  </w:num>
  <w:num w:numId="23" w16cid:durableId="634725389">
    <w:abstractNumId w:val="16"/>
  </w:num>
  <w:num w:numId="24" w16cid:durableId="1493831873">
    <w:abstractNumId w:val="21"/>
  </w:num>
  <w:num w:numId="25" w16cid:durableId="1067067005">
    <w:abstractNumId w:val="14"/>
  </w:num>
  <w:num w:numId="26" w16cid:durableId="1105422059">
    <w:abstractNumId w:val="2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359"/>
    <w:rsid w:val="00005319"/>
    <w:rsid w:val="000122A1"/>
    <w:rsid w:val="00013791"/>
    <w:rsid w:val="000138AC"/>
    <w:rsid w:val="00015BEF"/>
    <w:rsid w:val="000239C6"/>
    <w:rsid w:val="00025170"/>
    <w:rsid w:val="000252D0"/>
    <w:rsid w:val="00026981"/>
    <w:rsid w:val="00031082"/>
    <w:rsid w:val="00032D70"/>
    <w:rsid w:val="00035EFD"/>
    <w:rsid w:val="000414E7"/>
    <w:rsid w:val="00047801"/>
    <w:rsid w:val="00051730"/>
    <w:rsid w:val="00053706"/>
    <w:rsid w:val="000560C7"/>
    <w:rsid w:val="000563A0"/>
    <w:rsid w:val="00066073"/>
    <w:rsid w:val="00071988"/>
    <w:rsid w:val="0007427E"/>
    <w:rsid w:val="000777A6"/>
    <w:rsid w:val="0007789A"/>
    <w:rsid w:val="000864AC"/>
    <w:rsid w:val="00090E78"/>
    <w:rsid w:val="00094EE0"/>
    <w:rsid w:val="000A1336"/>
    <w:rsid w:val="000A64CA"/>
    <w:rsid w:val="000A66EF"/>
    <w:rsid w:val="000A6A11"/>
    <w:rsid w:val="000B2663"/>
    <w:rsid w:val="000C4890"/>
    <w:rsid w:val="000C54BA"/>
    <w:rsid w:val="000E2214"/>
    <w:rsid w:val="000E2DB3"/>
    <w:rsid w:val="000E2EB1"/>
    <w:rsid w:val="000E32AF"/>
    <w:rsid w:val="000E525B"/>
    <w:rsid w:val="000E5893"/>
    <w:rsid w:val="000F0B72"/>
    <w:rsid w:val="000F2665"/>
    <w:rsid w:val="000F7F2C"/>
    <w:rsid w:val="00101A87"/>
    <w:rsid w:val="00102051"/>
    <w:rsid w:val="00104466"/>
    <w:rsid w:val="00107E03"/>
    <w:rsid w:val="001136B1"/>
    <w:rsid w:val="00116073"/>
    <w:rsid w:val="001271DB"/>
    <w:rsid w:val="001340C9"/>
    <w:rsid w:val="00136EE7"/>
    <w:rsid w:val="00140AF8"/>
    <w:rsid w:val="001445DB"/>
    <w:rsid w:val="001463F4"/>
    <w:rsid w:val="0015250C"/>
    <w:rsid w:val="00160939"/>
    <w:rsid w:val="00165874"/>
    <w:rsid w:val="00166000"/>
    <w:rsid w:val="00171184"/>
    <w:rsid w:val="001715B0"/>
    <w:rsid w:val="0017320D"/>
    <w:rsid w:val="00180558"/>
    <w:rsid w:val="00187757"/>
    <w:rsid w:val="00191D35"/>
    <w:rsid w:val="001944F5"/>
    <w:rsid w:val="00196EA8"/>
    <w:rsid w:val="001977A3"/>
    <w:rsid w:val="001A0C87"/>
    <w:rsid w:val="001A5A0C"/>
    <w:rsid w:val="001A6D46"/>
    <w:rsid w:val="001B15B3"/>
    <w:rsid w:val="001C4B7A"/>
    <w:rsid w:val="001D2AB0"/>
    <w:rsid w:val="001D2CD6"/>
    <w:rsid w:val="001D4A33"/>
    <w:rsid w:val="001D5298"/>
    <w:rsid w:val="001D6A06"/>
    <w:rsid w:val="001D743C"/>
    <w:rsid w:val="001E4115"/>
    <w:rsid w:val="001F0270"/>
    <w:rsid w:val="001F2B00"/>
    <w:rsid w:val="0020408C"/>
    <w:rsid w:val="0020593D"/>
    <w:rsid w:val="00205C15"/>
    <w:rsid w:val="00212A93"/>
    <w:rsid w:val="0021417B"/>
    <w:rsid w:val="002155B1"/>
    <w:rsid w:val="00215C92"/>
    <w:rsid w:val="00233042"/>
    <w:rsid w:val="00233303"/>
    <w:rsid w:val="0023634F"/>
    <w:rsid w:val="00240378"/>
    <w:rsid w:val="002411BC"/>
    <w:rsid w:val="00246820"/>
    <w:rsid w:val="002547E2"/>
    <w:rsid w:val="00257104"/>
    <w:rsid w:val="00263331"/>
    <w:rsid w:val="00265F4A"/>
    <w:rsid w:val="00267DD1"/>
    <w:rsid w:val="002736E7"/>
    <w:rsid w:val="00273EC1"/>
    <w:rsid w:val="00281027"/>
    <w:rsid w:val="00282CDB"/>
    <w:rsid w:val="002904B3"/>
    <w:rsid w:val="0029295F"/>
    <w:rsid w:val="002A27A1"/>
    <w:rsid w:val="002B0EC3"/>
    <w:rsid w:val="002B1CCD"/>
    <w:rsid w:val="002B4608"/>
    <w:rsid w:val="002B4A21"/>
    <w:rsid w:val="002B4BA9"/>
    <w:rsid w:val="002B5587"/>
    <w:rsid w:val="002B7460"/>
    <w:rsid w:val="002C5040"/>
    <w:rsid w:val="002C70B9"/>
    <w:rsid w:val="002D0004"/>
    <w:rsid w:val="002D2F2E"/>
    <w:rsid w:val="002D2FF4"/>
    <w:rsid w:val="002D66FF"/>
    <w:rsid w:val="002D6AFA"/>
    <w:rsid w:val="002E0FF3"/>
    <w:rsid w:val="002E3C11"/>
    <w:rsid w:val="002F09F2"/>
    <w:rsid w:val="002F0B4A"/>
    <w:rsid w:val="002F3A50"/>
    <w:rsid w:val="003009B5"/>
    <w:rsid w:val="00310B96"/>
    <w:rsid w:val="00310E7A"/>
    <w:rsid w:val="00311D2A"/>
    <w:rsid w:val="003128BF"/>
    <w:rsid w:val="00316F99"/>
    <w:rsid w:val="00321992"/>
    <w:rsid w:val="00323B6D"/>
    <w:rsid w:val="00326A1B"/>
    <w:rsid w:val="00334220"/>
    <w:rsid w:val="00342619"/>
    <w:rsid w:val="003515D1"/>
    <w:rsid w:val="003523C0"/>
    <w:rsid w:val="00354074"/>
    <w:rsid w:val="00355F17"/>
    <w:rsid w:val="00373B92"/>
    <w:rsid w:val="00377A83"/>
    <w:rsid w:val="00383EDF"/>
    <w:rsid w:val="003846ED"/>
    <w:rsid w:val="003911BC"/>
    <w:rsid w:val="003947E9"/>
    <w:rsid w:val="003A37A0"/>
    <w:rsid w:val="003A434D"/>
    <w:rsid w:val="003A55F0"/>
    <w:rsid w:val="003A582C"/>
    <w:rsid w:val="003B1FE4"/>
    <w:rsid w:val="003B20F4"/>
    <w:rsid w:val="003B410F"/>
    <w:rsid w:val="003C2ED4"/>
    <w:rsid w:val="003C42FC"/>
    <w:rsid w:val="003C4FD6"/>
    <w:rsid w:val="003C59FF"/>
    <w:rsid w:val="003C74AF"/>
    <w:rsid w:val="003D79F3"/>
    <w:rsid w:val="003E1BAA"/>
    <w:rsid w:val="003E1FD1"/>
    <w:rsid w:val="003E3678"/>
    <w:rsid w:val="003E3C6F"/>
    <w:rsid w:val="003F3FBF"/>
    <w:rsid w:val="003F5601"/>
    <w:rsid w:val="003F5CE3"/>
    <w:rsid w:val="00403BA9"/>
    <w:rsid w:val="00413D6F"/>
    <w:rsid w:val="00415A45"/>
    <w:rsid w:val="00422140"/>
    <w:rsid w:val="004301E5"/>
    <w:rsid w:val="00432414"/>
    <w:rsid w:val="00433A17"/>
    <w:rsid w:val="00434353"/>
    <w:rsid w:val="00441AD0"/>
    <w:rsid w:val="00443B63"/>
    <w:rsid w:val="00447F6F"/>
    <w:rsid w:val="004512A3"/>
    <w:rsid w:val="00452B71"/>
    <w:rsid w:val="00456314"/>
    <w:rsid w:val="00462AEB"/>
    <w:rsid w:val="004737D7"/>
    <w:rsid w:val="0047395D"/>
    <w:rsid w:val="00480C64"/>
    <w:rsid w:val="00485378"/>
    <w:rsid w:val="00490C36"/>
    <w:rsid w:val="004A1090"/>
    <w:rsid w:val="004A254E"/>
    <w:rsid w:val="004A2A5C"/>
    <w:rsid w:val="004A5B9B"/>
    <w:rsid w:val="004A7FBE"/>
    <w:rsid w:val="004B7AF3"/>
    <w:rsid w:val="004C4192"/>
    <w:rsid w:val="004C5BC1"/>
    <w:rsid w:val="004C6E22"/>
    <w:rsid w:val="004C75D0"/>
    <w:rsid w:val="004E2BB1"/>
    <w:rsid w:val="004E313F"/>
    <w:rsid w:val="004E503C"/>
    <w:rsid w:val="004E6376"/>
    <w:rsid w:val="004F2750"/>
    <w:rsid w:val="004F48B8"/>
    <w:rsid w:val="004F6731"/>
    <w:rsid w:val="005002A6"/>
    <w:rsid w:val="00504C44"/>
    <w:rsid w:val="00512BBC"/>
    <w:rsid w:val="00517445"/>
    <w:rsid w:val="0052691F"/>
    <w:rsid w:val="00536B08"/>
    <w:rsid w:val="00541E74"/>
    <w:rsid w:val="00544EAE"/>
    <w:rsid w:val="00547E54"/>
    <w:rsid w:val="005513A7"/>
    <w:rsid w:val="00552079"/>
    <w:rsid w:val="0055317F"/>
    <w:rsid w:val="005559FD"/>
    <w:rsid w:val="00555BD7"/>
    <w:rsid w:val="00556307"/>
    <w:rsid w:val="00563C64"/>
    <w:rsid w:val="0056597E"/>
    <w:rsid w:val="005714E5"/>
    <w:rsid w:val="00571675"/>
    <w:rsid w:val="00572CAF"/>
    <w:rsid w:val="005836CE"/>
    <w:rsid w:val="00585976"/>
    <w:rsid w:val="00592ABC"/>
    <w:rsid w:val="005930E6"/>
    <w:rsid w:val="00593198"/>
    <w:rsid w:val="005A51DA"/>
    <w:rsid w:val="005B45C1"/>
    <w:rsid w:val="005B5964"/>
    <w:rsid w:val="005B6440"/>
    <w:rsid w:val="005C7419"/>
    <w:rsid w:val="005D1DF8"/>
    <w:rsid w:val="005D4702"/>
    <w:rsid w:val="005E39A5"/>
    <w:rsid w:val="005E5CD5"/>
    <w:rsid w:val="005F0F66"/>
    <w:rsid w:val="005F3EE3"/>
    <w:rsid w:val="005F6D74"/>
    <w:rsid w:val="0060040F"/>
    <w:rsid w:val="006031CC"/>
    <w:rsid w:val="00610DB2"/>
    <w:rsid w:val="00613091"/>
    <w:rsid w:val="00616F8E"/>
    <w:rsid w:val="00617EC1"/>
    <w:rsid w:val="006239F8"/>
    <w:rsid w:val="00623B6B"/>
    <w:rsid w:val="0063004F"/>
    <w:rsid w:val="006310EF"/>
    <w:rsid w:val="006320CC"/>
    <w:rsid w:val="00641A32"/>
    <w:rsid w:val="0064314F"/>
    <w:rsid w:val="00653CCC"/>
    <w:rsid w:val="006543E5"/>
    <w:rsid w:val="00655D64"/>
    <w:rsid w:val="00656A20"/>
    <w:rsid w:val="00666229"/>
    <w:rsid w:val="006667A9"/>
    <w:rsid w:val="00671E3B"/>
    <w:rsid w:val="0067548B"/>
    <w:rsid w:val="00676B86"/>
    <w:rsid w:val="0067732A"/>
    <w:rsid w:val="00681F60"/>
    <w:rsid w:val="00691527"/>
    <w:rsid w:val="00693DC7"/>
    <w:rsid w:val="0069446F"/>
    <w:rsid w:val="00695233"/>
    <w:rsid w:val="00697432"/>
    <w:rsid w:val="006A310E"/>
    <w:rsid w:val="006A39DB"/>
    <w:rsid w:val="006A3B67"/>
    <w:rsid w:val="006A62E0"/>
    <w:rsid w:val="006A6DCE"/>
    <w:rsid w:val="006A711B"/>
    <w:rsid w:val="006B2C7A"/>
    <w:rsid w:val="006B763F"/>
    <w:rsid w:val="006C4C54"/>
    <w:rsid w:val="006D1CC9"/>
    <w:rsid w:val="006D3055"/>
    <w:rsid w:val="006E6BE0"/>
    <w:rsid w:val="006E7C5F"/>
    <w:rsid w:val="006F1300"/>
    <w:rsid w:val="006F6E36"/>
    <w:rsid w:val="00700EB7"/>
    <w:rsid w:val="00701EAE"/>
    <w:rsid w:val="007039CF"/>
    <w:rsid w:val="00713349"/>
    <w:rsid w:val="00723E70"/>
    <w:rsid w:val="007338F9"/>
    <w:rsid w:val="00737CAB"/>
    <w:rsid w:val="00743C6E"/>
    <w:rsid w:val="00743E3B"/>
    <w:rsid w:val="0074519E"/>
    <w:rsid w:val="00752570"/>
    <w:rsid w:val="00755C24"/>
    <w:rsid w:val="00766B43"/>
    <w:rsid w:val="00770D8C"/>
    <w:rsid w:val="00774CF3"/>
    <w:rsid w:val="0077555F"/>
    <w:rsid w:val="007824A6"/>
    <w:rsid w:val="0078400A"/>
    <w:rsid w:val="00787C6A"/>
    <w:rsid w:val="00793858"/>
    <w:rsid w:val="007974C3"/>
    <w:rsid w:val="007A63BB"/>
    <w:rsid w:val="007B26B8"/>
    <w:rsid w:val="007B4442"/>
    <w:rsid w:val="007B4A25"/>
    <w:rsid w:val="007C067C"/>
    <w:rsid w:val="007C2D77"/>
    <w:rsid w:val="007C7539"/>
    <w:rsid w:val="007D00B2"/>
    <w:rsid w:val="007D4155"/>
    <w:rsid w:val="007D6BCD"/>
    <w:rsid w:val="007D7EA2"/>
    <w:rsid w:val="007E22EA"/>
    <w:rsid w:val="007E4F40"/>
    <w:rsid w:val="007E6772"/>
    <w:rsid w:val="007F2696"/>
    <w:rsid w:val="00812540"/>
    <w:rsid w:val="0081493E"/>
    <w:rsid w:val="0081679C"/>
    <w:rsid w:val="00820A92"/>
    <w:rsid w:val="008217D5"/>
    <w:rsid w:val="00826E25"/>
    <w:rsid w:val="00833D1C"/>
    <w:rsid w:val="00835545"/>
    <w:rsid w:val="00840433"/>
    <w:rsid w:val="0084115C"/>
    <w:rsid w:val="008419CA"/>
    <w:rsid w:val="00842AE5"/>
    <w:rsid w:val="00843804"/>
    <w:rsid w:val="00846E5E"/>
    <w:rsid w:val="00847A06"/>
    <w:rsid w:val="00850DB2"/>
    <w:rsid w:val="00851503"/>
    <w:rsid w:val="008529B9"/>
    <w:rsid w:val="008533EA"/>
    <w:rsid w:val="0086099B"/>
    <w:rsid w:val="00863110"/>
    <w:rsid w:val="0086646C"/>
    <w:rsid w:val="00870D80"/>
    <w:rsid w:val="00870E98"/>
    <w:rsid w:val="008777F3"/>
    <w:rsid w:val="00880DC0"/>
    <w:rsid w:val="00885ED6"/>
    <w:rsid w:val="0088704B"/>
    <w:rsid w:val="00887318"/>
    <w:rsid w:val="00895516"/>
    <w:rsid w:val="008A24CE"/>
    <w:rsid w:val="008A2A31"/>
    <w:rsid w:val="008A4A87"/>
    <w:rsid w:val="008A5D7C"/>
    <w:rsid w:val="008A5E58"/>
    <w:rsid w:val="008B40FB"/>
    <w:rsid w:val="008B5F65"/>
    <w:rsid w:val="008C405C"/>
    <w:rsid w:val="008C70C3"/>
    <w:rsid w:val="008C7A1F"/>
    <w:rsid w:val="008D237C"/>
    <w:rsid w:val="008D28FA"/>
    <w:rsid w:val="008D43A2"/>
    <w:rsid w:val="008D6359"/>
    <w:rsid w:val="008E1321"/>
    <w:rsid w:val="008E1585"/>
    <w:rsid w:val="008F16A8"/>
    <w:rsid w:val="008F21EE"/>
    <w:rsid w:val="008F2677"/>
    <w:rsid w:val="008F43E3"/>
    <w:rsid w:val="008F443F"/>
    <w:rsid w:val="008F497A"/>
    <w:rsid w:val="008F727D"/>
    <w:rsid w:val="008F7843"/>
    <w:rsid w:val="0090118C"/>
    <w:rsid w:val="00913C54"/>
    <w:rsid w:val="00917A86"/>
    <w:rsid w:val="00921A12"/>
    <w:rsid w:val="00926C27"/>
    <w:rsid w:val="00932433"/>
    <w:rsid w:val="00933914"/>
    <w:rsid w:val="00934607"/>
    <w:rsid w:val="009379C5"/>
    <w:rsid w:val="0094224A"/>
    <w:rsid w:val="00945B40"/>
    <w:rsid w:val="00954551"/>
    <w:rsid w:val="009566D3"/>
    <w:rsid w:val="00965A40"/>
    <w:rsid w:val="00974F54"/>
    <w:rsid w:val="00980DAA"/>
    <w:rsid w:val="00982C04"/>
    <w:rsid w:val="00992C72"/>
    <w:rsid w:val="0099367C"/>
    <w:rsid w:val="0099426D"/>
    <w:rsid w:val="00997364"/>
    <w:rsid w:val="009A0241"/>
    <w:rsid w:val="009B090B"/>
    <w:rsid w:val="009B109D"/>
    <w:rsid w:val="009B3543"/>
    <w:rsid w:val="009B52F0"/>
    <w:rsid w:val="009C03D2"/>
    <w:rsid w:val="009C5281"/>
    <w:rsid w:val="009D042C"/>
    <w:rsid w:val="009D0F8F"/>
    <w:rsid w:val="009D1E57"/>
    <w:rsid w:val="009D2C47"/>
    <w:rsid w:val="009D3955"/>
    <w:rsid w:val="009E03AB"/>
    <w:rsid w:val="009E3BBF"/>
    <w:rsid w:val="009E3D1E"/>
    <w:rsid w:val="009E495C"/>
    <w:rsid w:val="009F1401"/>
    <w:rsid w:val="009F62A4"/>
    <w:rsid w:val="009F76E9"/>
    <w:rsid w:val="00A0664A"/>
    <w:rsid w:val="00A06BDC"/>
    <w:rsid w:val="00A15830"/>
    <w:rsid w:val="00A26C99"/>
    <w:rsid w:val="00A31E5F"/>
    <w:rsid w:val="00A32470"/>
    <w:rsid w:val="00A34641"/>
    <w:rsid w:val="00A349F2"/>
    <w:rsid w:val="00A470BA"/>
    <w:rsid w:val="00A571F9"/>
    <w:rsid w:val="00A600B3"/>
    <w:rsid w:val="00A61745"/>
    <w:rsid w:val="00A638B2"/>
    <w:rsid w:val="00A65B03"/>
    <w:rsid w:val="00A672D5"/>
    <w:rsid w:val="00A709D1"/>
    <w:rsid w:val="00A76CB6"/>
    <w:rsid w:val="00A8066E"/>
    <w:rsid w:val="00A8273B"/>
    <w:rsid w:val="00A82A34"/>
    <w:rsid w:val="00A910BA"/>
    <w:rsid w:val="00A92594"/>
    <w:rsid w:val="00A94631"/>
    <w:rsid w:val="00A94FD8"/>
    <w:rsid w:val="00A9521D"/>
    <w:rsid w:val="00AA1A5A"/>
    <w:rsid w:val="00AA3C33"/>
    <w:rsid w:val="00AB0C4E"/>
    <w:rsid w:val="00AC05A2"/>
    <w:rsid w:val="00AC5ABF"/>
    <w:rsid w:val="00AE200A"/>
    <w:rsid w:val="00AE28DE"/>
    <w:rsid w:val="00AE2DF7"/>
    <w:rsid w:val="00AE4040"/>
    <w:rsid w:val="00AE714E"/>
    <w:rsid w:val="00AF2B02"/>
    <w:rsid w:val="00B102AA"/>
    <w:rsid w:val="00B11070"/>
    <w:rsid w:val="00B142E1"/>
    <w:rsid w:val="00B203FC"/>
    <w:rsid w:val="00B20847"/>
    <w:rsid w:val="00B23829"/>
    <w:rsid w:val="00B26724"/>
    <w:rsid w:val="00B27947"/>
    <w:rsid w:val="00B32627"/>
    <w:rsid w:val="00B4121A"/>
    <w:rsid w:val="00B531FD"/>
    <w:rsid w:val="00B53783"/>
    <w:rsid w:val="00B53A2E"/>
    <w:rsid w:val="00B57408"/>
    <w:rsid w:val="00B66581"/>
    <w:rsid w:val="00B713F6"/>
    <w:rsid w:val="00B71BDA"/>
    <w:rsid w:val="00B737E5"/>
    <w:rsid w:val="00B73B11"/>
    <w:rsid w:val="00B74974"/>
    <w:rsid w:val="00B766E2"/>
    <w:rsid w:val="00B91C68"/>
    <w:rsid w:val="00B92689"/>
    <w:rsid w:val="00B9492C"/>
    <w:rsid w:val="00B94D44"/>
    <w:rsid w:val="00B9654E"/>
    <w:rsid w:val="00B96C50"/>
    <w:rsid w:val="00B97791"/>
    <w:rsid w:val="00BA4AA7"/>
    <w:rsid w:val="00BC26BC"/>
    <w:rsid w:val="00BC49AA"/>
    <w:rsid w:val="00BC4E09"/>
    <w:rsid w:val="00BC5220"/>
    <w:rsid w:val="00BD4CA3"/>
    <w:rsid w:val="00BE48C0"/>
    <w:rsid w:val="00BE56D1"/>
    <w:rsid w:val="00BF2928"/>
    <w:rsid w:val="00BF2F3B"/>
    <w:rsid w:val="00C04602"/>
    <w:rsid w:val="00C068A0"/>
    <w:rsid w:val="00C118F7"/>
    <w:rsid w:val="00C20C85"/>
    <w:rsid w:val="00C23703"/>
    <w:rsid w:val="00C240E1"/>
    <w:rsid w:val="00C26489"/>
    <w:rsid w:val="00C276F3"/>
    <w:rsid w:val="00C33955"/>
    <w:rsid w:val="00C43AE9"/>
    <w:rsid w:val="00C4466F"/>
    <w:rsid w:val="00C44D08"/>
    <w:rsid w:val="00C65E46"/>
    <w:rsid w:val="00C72359"/>
    <w:rsid w:val="00C864CF"/>
    <w:rsid w:val="00C87694"/>
    <w:rsid w:val="00C902E4"/>
    <w:rsid w:val="00C969DD"/>
    <w:rsid w:val="00C976AD"/>
    <w:rsid w:val="00CA01EE"/>
    <w:rsid w:val="00CB263D"/>
    <w:rsid w:val="00CB575D"/>
    <w:rsid w:val="00CC291E"/>
    <w:rsid w:val="00CC3083"/>
    <w:rsid w:val="00CC336A"/>
    <w:rsid w:val="00CC3D51"/>
    <w:rsid w:val="00CD72F1"/>
    <w:rsid w:val="00CF3992"/>
    <w:rsid w:val="00CF48C2"/>
    <w:rsid w:val="00D107FF"/>
    <w:rsid w:val="00D10890"/>
    <w:rsid w:val="00D13791"/>
    <w:rsid w:val="00D153D8"/>
    <w:rsid w:val="00D17DF8"/>
    <w:rsid w:val="00D2069B"/>
    <w:rsid w:val="00D21150"/>
    <w:rsid w:val="00D218C1"/>
    <w:rsid w:val="00D25E57"/>
    <w:rsid w:val="00D31626"/>
    <w:rsid w:val="00D33E00"/>
    <w:rsid w:val="00D36C3B"/>
    <w:rsid w:val="00D4294F"/>
    <w:rsid w:val="00D440DF"/>
    <w:rsid w:val="00D50DA8"/>
    <w:rsid w:val="00D52E83"/>
    <w:rsid w:val="00D53778"/>
    <w:rsid w:val="00D55454"/>
    <w:rsid w:val="00D57AAE"/>
    <w:rsid w:val="00D61196"/>
    <w:rsid w:val="00D63CCB"/>
    <w:rsid w:val="00D65822"/>
    <w:rsid w:val="00D75E2C"/>
    <w:rsid w:val="00D760C5"/>
    <w:rsid w:val="00D8430C"/>
    <w:rsid w:val="00D92764"/>
    <w:rsid w:val="00D967A4"/>
    <w:rsid w:val="00D97070"/>
    <w:rsid w:val="00D97768"/>
    <w:rsid w:val="00DA1975"/>
    <w:rsid w:val="00DA2166"/>
    <w:rsid w:val="00DA332C"/>
    <w:rsid w:val="00DA57AC"/>
    <w:rsid w:val="00DB296B"/>
    <w:rsid w:val="00DB38A8"/>
    <w:rsid w:val="00DB3AB0"/>
    <w:rsid w:val="00DC5FF5"/>
    <w:rsid w:val="00DC7EA8"/>
    <w:rsid w:val="00DE1B41"/>
    <w:rsid w:val="00DF0062"/>
    <w:rsid w:val="00E015BA"/>
    <w:rsid w:val="00E027AC"/>
    <w:rsid w:val="00E04766"/>
    <w:rsid w:val="00E05332"/>
    <w:rsid w:val="00E077B7"/>
    <w:rsid w:val="00E07E1A"/>
    <w:rsid w:val="00E129BC"/>
    <w:rsid w:val="00E166F2"/>
    <w:rsid w:val="00E17B5B"/>
    <w:rsid w:val="00E212E5"/>
    <w:rsid w:val="00E31C42"/>
    <w:rsid w:val="00E37026"/>
    <w:rsid w:val="00E373AF"/>
    <w:rsid w:val="00E41449"/>
    <w:rsid w:val="00E45680"/>
    <w:rsid w:val="00E4686E"/>
    <w:rsid w:val="00E51D0C"/>
    <w:rsid w:val="00E5349B"/>
    <w:rsid w:val="00E60286"/>
    <w:rsid w:val="00E62B98"/>
    <w:rsid w:val="00E71388"/>
    <w:rsid w:val="00E74664"/>
    <w:rsid w:val="00E807F5"/>
    <w:rsid w:val="00E8306E"/>
    <w:rsid w:val="00E955ED"/>
    <w:rsid w:val="00E9570F"/>
    <w:rsid w:val="00E95DB0"/>
    <w:rsid w:val="00E97C07"/>
    <w:rsid w:val="00EA2E8D"/>
    <w:rsid w:val="00EA4F06"/>
    <w:rsid w:val="00EA7F34"/>
    <w:rsid w:val="00EB6F9B"/>
    <w:rsid w:val="00EB77D2"/>
    <w:rsid w:val="00EC70C2"/>
    <w:rsid w:val="00EE0BE7"/>
    <w:rsid w:val="00EE1496"/>
    <w:rsid w:val="00EE469B"/>
    <w:rsid w:val="00EE745B"/>
    <w:rsid w:val="00EF40D9"/>
    <w:rsid w:val="00EF6065"/>
    <w:rsid w:val="00EF66AF"/>
    <w:rsid w:val="00F106AF"/>
    <w:rsid w:val="00F10A47"/>
    <w:rsid w:val="00F134FE"/>
    <w:rsid w:val="00F15A53"/>
    <w:rsid w:val="00F17276"/>
    <w:rsid w:val="00F20BB4"/>
    <w:rsid w:val="00F23443"/>
    <w:rsid w:val="00F33565"/>
    <w:rsid w:val="00F350FD"/>
    <w:rsid w:val="00F37F21"/>
    <w:rsid w:val="00F42924"/>
    <w:rsid w:val="00F43815"/>
    <w:rsid w:val="00F4390B"/>
    <w:rsid w:val="00F4632C"/>
    <w:rsid w:val="00F51851"/>
    <w:rsid w:val="00F53912"/>
    <w:rsid w:val="00F579F2"/>
    <w:rsid w:val="00F629E1"/>
    <w:rsid w:val="00F64B10"/>
    <w:rsid w:val="00F66F67"/>
    <w:rsid w:val="00F70184"/>
    <w:rsid w:val="00F725B8"/>
    <w:rsid w:val="00F76324"/>
    <w:rsid w:val="00F80D0D"/>
    <w:rsid w:val="00F8147A"/>
    <w:rsid w:val="00F857F3"/>
    <w:rsid w:val="00F93A10"/>
    <w:rsid w:val="00F95457"/>
    <w:rsid w:val="00FA444C"/>
    <w:rsid w:val="00FA4BEE"/>
    <w:rsid w:val="00FA50AB"/>
    <w:rsid w:val="00FB0321"/>
    <w:rsid w:val="00FB1AEC"/>
    <w:rsid w:val="00FB5348"/>
    <w:rsid w:val="00FB7B75"/>
    <w:rsid w:val="00FC2D4E"/>
    <w:rsid w:val="00FD2AAF"/>
    <w:rsid w:val="00FD47F5"/>
    <w:rsid w:val="00FD5037"/>
    <w:rsid w:val="00FD5F52"/>
    <w:rsid w:val="00FE4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92EE4B"/>
  <w15:docId w15:val="{758AF236-CF1B-4B10-A41F-31E9FC527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CCC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C67599"/>
    <w:pPr>
      <w:keepNext/>
      <w:tabs>
        <w:tab w:val="num" w:pos="0"/>
      </w:tabs>
      <w:jc w:val="center"/>
      <w:outlineLvl w:val="0"/>
    </w:pPr>
    <w:rPr>
      <w:rFonts w:ascii="Arial" w:hAnsi="Arial"/>
      <w:b/>
      <w:sz w:val="24"/>
      <w:u w:val="singl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67599"/>
    <w:pPr>
      <w:keepNext/>
      <w:outlineLvl w:val="1"/>
    </w:pPr>
    <w:rPr>
      <w:b/>
      <w:color w:val="FF0000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67599"/>
    <w:pPr>
      <w:keepNext/>
      <w:ind w:left="567" w:hanging="567"/>
      <w:jc w:val="both"/>
      <w:outlineLvl w:val="2"/>
    </w:pPr>
    <w:rPr>
      <w:b/>
      <w:color w:val="FF0000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67599"/>
    <w:pPr>
      <w:keepNext/>
      <w:tabs>
        <w:tab w:val="num" w:pos="0"/>
      </w:tabs>
      <w:jc w:val="center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6759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67599"/>
    <w:pPr>
      <w:keepNext/>
      <w:ind w:left="567" w:hanging="567"/>
      <w:jc w:val="center"/>
      <w:outlineLvl w:val="5"/>
    </w:pPr>
    <w:rPr>
      <w:b/>
      <w:caps/>
      <w:sz w:val="24"/>
    </w:rPr>
  </w:style>
  <w:style w:type="paragraph" w:styleId="Ttulo8">
    <w:name w:val="heading 8"/>
    <w:basedOn w:val="Normal"/>
    <w:next w:val="Normal"/>
    <w:link w:val="Ttulo8Char"/>
    <w:qFormat/>
    <w:rsid w:val="00C67599"/>
    <w:pPr>
      <w:keepNext/>
      <w:tabs>
        <w:tab w:val="num" w:pos="0"/>
      </w:tabs>
      <w:jc w:val="center"/>
      <w:outlineLvl w:val="7"/>
    </w:pPr>
    <w:rPr>
      <w:rFonts w:ascii="Arial" w:hAnsi="Arial"/>
      <w:b/>
      <w:sz w:val="24"/>
    </w:rPr>
  </w:style>
  <w:style w:type="paragraph" w:styleId="Ttulo9">
    <w:name w:val="heading 9"/>
    <w:basedOn w:val="Normal"/>
    <w:next w:val="Normal"/>
    <w:link w:val="Ttulo9Char"/>
    <w:qFormat/>
    <w:rsid w:val="00C67599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D25E5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Subttulo"/>
    <w:link w:val="TtuloChar"/>
    <w:uiPriority w:val="10"/>
    <w:qFormat/>
    <w:rsid w:val="00C67599"/>
    <w:pPr>
      <w:ind w:firstLine="708"/>
      <w:jc w:val="center"/>
    </w:pPr>
    <w:rPr>
      <w:b/>
      <w:sz w:val="24"/>
    </w:rPr>
  </w:style>
  <w:style w:type="character" w:customStyle="1" w:styleId="WW8Num2z0">
    <w:name w:val="WW8Num2z0"/>
    <w:rsid w:val="00C67599"/>
    <w:rPr>
      <w:rFonts w:ascii="Wingdings" w:hAnsi="Wingdings"/>
      <w:b/>
    </w:rPr>
  </w:style>
  <w:style w:type="character" w:customStyle="1" w:styleId="WW8Num4z0">
    <w:name w:val="WW8Num4z0"/>
    <w:rsid w:val="00C67599"/>
    <w:rPr>
      <w:rFonts w:ascii="Wingdings" w:hAnsi="Wingdings"/>
      <w:b w:val="0"/>
    </w:rPr>
  </w:style>
  <w:style w:type="character" w:customStyle="1" w:styleId="WW8Num5z0">
    <w:name w:val="WW8Num5z0"/>
    <w:rsid w:val="00C67599"/>
    <w:rPr>
      <w:rFonts w:ascii="Symbol" w:hAnsi="Symbol"/>
    </w:rPr>
  </w:style>
  <w:style w:type="character" w:customStyle="1" w:styleId="WW8Num10z0">
    <w:name w:val="WW8Num10z0"/>
    <w:rsid w:val="00C67599"/>
    <w:rPr>
      <w:rFonts w:ascii="Symbol" w:hAnsi="Symbol"/>
    </w:rPr>
  </w:style>
  <w:style w:type="character" w:customStyle="1" w:styleId="WW8Num12z0">
    <w:name w:val="WW8Num12z0"/>
    <w:rsid w:val="00C67599"/>
    <w:rPr>
      <w:u w:val="none"/>
    </w:rPr>
  </w:style>
  <w:style w:type="character" w:customStyle="1" w:styleId="WW8Num13z0">
    <w:name w:val="WW8Num13z0"/>
    <w:rsid w:val="00C67599"/>
    <w:rPr>
      <w:rFonts w:ascii="Symbol" w:hAnsi="Symbol"/>
    </w:rPr>
  </w:style>
  <w:style w:type="character" w:customStyle="1" w:styleId="WW8Num14z0">
    <w:name w:val="WW8Num14z0"/>
    <w:rsid w:val="00C67599"/>
    <w:rPr>
      <w:rFonts w:ascii="Symbol" w:hAnsi="Symbol"/>
    </w:rPr>
  </w:style>
  <w:style w:type="character" w:customStyle="1" w:styleId="WW8Num16z0">
    <w:name w:val="WW8Num16z0"/>
    <w:rsid w:val="00C67599"/>
    <w:rPr>
      <w:rFonts w:ascii="Symbol" w:hAnsi="Symbol"/>
    </w:rPr>
  </w:style>
  <w:style w:type="character" w:customStyle="1" w:styleId="WW8Num16z1">
    <w:name w:val="WW8Num16z1"/>
    <w:rsid w:val="00C67599"/>
    <w:rPr>
      <w:rFonts w:ascii="Courier New" w:hAnsi="Courier New" w:cs="StarSymbol"/>
    </w:rPr>
  </w:style>
  <w:style w:type="character" w:customStyle="1" w:styleId="WW8Num16z2">
    <w:name w:val="WW8Num16z2"/>
    <w:rsid w:val="00C67599"/>
    <w:rPr>
      <w:rFonts w:ascii="Wingdings" w:hAnsi="Wingdings"/>
    </w:rPr>
  </w:style>
  <w:style w:type="character" w:customStyle="1" w:styleId="WW8Num17z0">
    <w:name w:val="WW8Num17z0"/>
    <w:rsid w:val="00C67599"/>
    <w:rPr>
      <w:rFonts w:ascii="Symbol" w:hAnsi="Symbol"/>
    </w:rPr>
  </w:style>
  <w:style w:type="character" w:customStyle="1" w:styleId="WW8Num17z1">
    <w:name w:val="WW8Num17z1"/>
    <w:rsid w:val="00C67599"/>
    <w:rPr>
      <w:rFonts w:ascii="Courier New" w:hAnsi="Courier New" w:cs="StarSymbol"/>
    </w:rPr>
  </w:style>
  <w:style w:type="character" w:customStyle="1" w:styleId="WW8Num17z2">
    <w:name w:val="WW8Num17z2"/>
    <w:rsid w:val="00C67599"/>
    <w:rPr>
      <w:rFonts w:ascii="Wingdings" w:hAnsi="Wingdings"/>
    </w:rPr>
  </w:style>
  <w:style w:type="character" w:customStyle="1" w:styleId="Fontepargpadro6">
    <w:name w:val="Fonte parág. padrão6"/>
    <w:rsid w:val="00C67599"/>
  </w:style>
  <w:style w:type="character" w:customStyle="1" w:styleId="Absatz-Standardschriftart">
    <w:name w:val="Absatz-Standardschriftart"/>
    <w:rsid w:val="00C67599"/>
  </w:style>
  <w:style w:type="character" w:customStyle="1" w:styleId="WW-Absatz-Standardschriftart">
    <w:name w:val="WW-Absatz-Standardschriftart"/>
    <w:rsid w:val="00C67599"/>
  </w:style>
  <w:style w:type="character" w:customStyle="1" w:styleId="WW-Absatz-Standardschriftart1">
    <w:name w:val="WW-Absatz-Standardschriftart1"/>
    <w:rsid w:val="00C67599"/>
  </w:style>
  <w:style w:type="character" w:customStyle="1" w:styleId="Fontepargpadro5">
    <w:name w:val="Fonte parág. padrão5"/>
    <w:rsid w:val="00C67599"/>
  </w:style>
  <w:style w:type="character" w:customStyle="1" w:styleId="WW-Absatz-Standardschriftart11">
    <w:name w:val="WW-Absatz-Standardschriftart11"/>
    <w:rsid w:val="00C67599"/>
  </w:style>
  <w:style w:type="character" w:customStyle="1" w:styleId="WW-Absatz-Standardschriftart111">
    <w:name w:val="WW-Absatz-Standardschriftart111"/>
    <w:rsid w:val="00C67599"/>
  </w:style>
  <w:style w:type="character" w:customStyle="1" w:styleId="WW-Absatz-Standardschriftart1111">
    <w:name w:val="WW-Absatz-Standardschriftart1111"/>
    <w:rsid w:val="00C67599"/>
  </w:style>
  <w:style w:type="character" w:customStyle="1" w:styleId="WW-Absatz-Standardschriftart11111">
    <w:name w:val="WW-Absatz-Standardschriftart11111"/>
    <w:rsid w:val="00C67599"/>
  </w:style>
  <w:style w:type="character" w:customStyle="1" w:styleId="Fontepargpadro4">
    <w:name w:val="Fonte parág. padrão4"/>
    <w:rsid w:val="00C67599"/>
  </w:style>
  <w:style w:type="character" w:customStyle="1" w:styleId="WW-Absatz-Standardschriftart111111">
    <w:name w:val="WW-Absatz-Standardschriftart111111"/>
    <w:rsid w:val="00C67599"/>
  </w:style>
  <w:style w:type="character" w:customStyle="1" w:styleId="Fontepargpadro3">
    <w:name w:val="Fonte parág. padrão3"/>
    <w:rsid w:val="00C67599"/>
  </w:style>
  <w:style w:type="character" w:customStyle="1" w:styleId="WW-Absatz-Standardschriftart1111111">
    <w:name w:val="WW-Absatz-Standardschriftart1111111"/>
    <w:rsid w:val="00C67599"/>
  </w:style>
  <w:style w:type="character" w:customStyle="1" w:styleId="WW-Absatz-Standardschriftart11111111">
    <w:name w:val="WW-Absatz-Standardschriftart11111111"/>
    <w:rsid w:val="00C67599"/>
  </w:style>
  <w:style w:type="character" w:customStyle="1" w:styleId="WW-Absatz-Standardschriftart111111111">
    <w:name w:val="WW-Absatz-Standardschriftart111111111"/>
    <w:rsid w:val="00C67599"/>
  </w:style>
  <w:style w:type="character" w:customStyle="1" w:styleId="WW-Absatz-Standardschriftart1111111111">
    <w:name w:val="WW-Absatz-Standardschriftart1111111111"/>
    <w:rsid w:val="00C67599"/>
  </w:style>
  <w:style w:type="character" w:customStyle="1" w:styleId="WW-Absatz-Standardschriftart11111111111">
    <w:name w:val="WW-Absatz-Standardschriftart11111111111"/>
    <w:rsid w:val="00C67599"/>
  </w:style>
  <w:style w:type="character" w:customStyle="1" w:styleId="WW8Num15z0">
    <w:name w:val="WW8Num15z0"/>
    <w:rsid w:val="00C67599"/>
    <w:rPr>
      <w:rFonts w:ascii="Symbol" w:hAnsi="Symbol"/>
    </w:rPr>
  </w:style>
  <w:style w:type="character" w:customStyle="1" w:styleId="WW8Num15z1">
    <w:name w:val="WW8Num15z1"/>
    <w:rsid w:val="00C67599"/>
    <w:rPr>
      <w:rFonts w:ascii="Courier New" w:hAnsi="Courier New" w:cs="StarSymbol"/>
    </w:rPr>
  </w:style>
  <w:style w:type="character" w:customStyle="1" w:styleId="WW8Num15z2">
    <w:name w:val="WW8Num15z2"/>
    <w:rsid w:val="00C67599"/>
    <w:rPr>
      <w:rFonts w:ascii="Wingdings" w:hAnsi="Wingdings"/>
    </w:rPr>
  </w:style>
  <w:style w:type="character" w:customStyle="1" w:styleId="Fontepargpadro2">
    <w:name w:val="Fonte parág. padrão2"/>
    <w:rsid w:val="00C67599"/>
  </w:style>
  <w:style w:type="character" w:customStyle="1" w:styleId="Fontepargpadro1">
    <w:name w:val="Fonte parág. padrão1"/>
    <w:rsid w:val="00C67599"/>
  </w:style>
  <w:style w:type="character" w:customStyle="1" w:styleId="WW-Fontepargpadro">
    <w:name w:val="WW-Fonte parág. padrão"/>
    <w:rsid w:val="00C67599"/>
  </w:style>
  <w:style w:type="character" w:styleId="Hyperlink">
    <w:name w:val="Hyperlink"/>
    <w:uiPriority w:val="99"/>
    <w:rsid w:val="00C67599"/>
    <w:rPr>
      <w:color w:val="0000FF"/>
      <w:u w:val="single"/>
    </w:rPr>
  </w:style>
  <w:style w:type="character" w:styleId="Nmerodepgina">
    <w:name w:val="page number"/>
    <w:basedOn w:val="WW-Fontepargpadro"/>
    <w:rsid w:val="00C67599"/>
  </w:style>
  <w:style w:type="character" w:customStyle="1" w:styleId="spelle">
    <w:name w:val="spelle"/>
    <w:basedOn w:val="Fontepargpadro1"/>
    <w:rsid w:val="00C67599"/>
  </w:style>
  <w:style w:type="character" w:customStyle="1" w:styleId="Smbolosdenumerao">
    <w:name w:val="Símbolos de numeração"/>
    <w:rsid w:val="00C67599"/>
  </w:style>
  <w:style w:type="character" w:customStyle="1" w:styleId="Marcadores">
    <w:name w:val="Marcadores"/>
    <w:rsid w:val="00C67599"/>
    <w:rPr>
      <w:rFonts w:ascii="StarSymbol" w:eastAsia="StarSymbol" w:hAnsi="StarSymbol" w:cs="Arial Unicode MS"/>
      <w:sz w:val="18"/>
      <w:szCs w:val="18"/>
    </w:rPr>
  </w:style>
  <w:style w:type="paragraph" w:customStyle="1" w:styleId="Captulo">
    <w:name w:val="Capítulo"/>
    <w:basedOn w:val="Normal"/>
    <w:next w:val="Corpodetexto"/>
    <w:rsid w:val="00C6759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link w:val="CorpodetextoChar"/>
    <w:rsid w:val="00C67599"/>
    <w:pPr>
      <w:spacing w:line="320" w:lineRule="exact"/>
      <w:ind w:left="567" w:hanging="567"/>
      <w:jc w:val="both"/>
    </w:pPr>
    <w:rPr>
      <w:smallCaps/>
      <w:spacing w:val="20"/>
      <w:sz w:val="24"/>
    </w:rPr>
  </w:style>
  <w:style w:type="paragraph" w:styleId="Lista">
    <w:name w:val="List"/>
    <w:basedOn w:val="Corpodetexto"/>
    <w:rsid w:val="00C67599"/>
  </w:style>
  <w:style w:type="paragraph" w:customStyle="1" w:styleId="Legenda5">
    <w:name w:val="Legenda5"/>
    <w:basedOn w:val="Normal"/>
    <w:rsid w:val="00C6759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C67599"/>
    <w:pPr>
      <w:suppressLineNumbers/>
    </w:pPr>
  </w:style>
  <w:style w:type="paragraph" w:customStyle="1" w:styleId="Legenda4">
    <w:name w:val="Legenda4"/>
    <w:basedOn w:val="Normal"/>
    <w:rsid w:val="00C6759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3">
    <w:name w:val="Legenda3"/>
    <w:basedOn w:val="Normal"/>
    <w:rsid w:val="00C6759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2">
    <w:name w:val="Legenda2"/>
    <w:basedOn w:val="Normal"/>
    <w:rsid w:val="00C6759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1">
    <w:name w:val="Legenda1"/>
    <w:basedOn w:val="Normal"/>
    <w:rsid w:val="00C6759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D25E57"/>
    <w:pPr>
      <w:jc w:val="both"/>
    </w:pPr>
    <w:rPr>
      <w:b/>
      <w:sz w:val="28"/>
      <w:szCs w:val="28"/>
    </w:rPr>
  </w:style>
  <w:style w:type="paragraph" w:customStyle="1" w:styleId="compras">
    <w:name w:val="compras"/>
    <w:rsid w:val="00C67599"/>
    <w:pPr>
      <w:suppressAutoHyphens/>
      <w:jc w:val="both"/>
    </w:pPr>
    <w:rPr>
      <w:kern w:val="1"/>
      <w:sz w:val="24"/>
      <w:lang w:eastAsia="ar-SA"/>
    </w:rPr>
  </w:style>
  <w:style w:type="paragraph" w:customStyle="1" w:styleId="Corpodetexto21">
    <w:name w:val="Corpo de texto 21"/>
    <w:basedOn w:val="Normal"/>
    <w:rsid w:val="00C67599"/>
    <w:pPr>
      <w:jc w:val="both"/>
    </w:pPr>
    <w:rPr>
      <w:b/>
      <w:sz w:val="24"/>
    </w:rPr>
  </w:style>
  <w:style w:type="paragraph" w:styleId="Cabealho">
    <w:name w:val="header"/>
    <w:basedOn w:val="Normal"/>
    <w:link w:val="CabealhoChar"/>
    <w:rsid w:val="00C67599"/>
    <w:pPr>
      <w:tabs>
        <w:tab w:val="center" w:pos="4419"/>
        <w:tab w:val="right" w:pos="8838"/>
      </w:tabs>
    </w:pPr>
  </w:style>
  <w:style w:type="paragraph" w:customStyle="1" w:styleId="Corpodetexto31">
    <w:name w:val="Corpo de texto 31"/>
    <w:basedOn w:val="Normal"/>
    <w:rsid w:val="00C67599"/>
    <w:pPr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iPriority w:val="99"/>
    <w:rsid w:val="00C67599"/>
    <w:pPr>
      <w:tabs>
        <w:tab w:val="left" w:pos="637"/>
        <w:tab w:val="left" w:pos="10135"/>
      </w:tabs>
      <w:jc w:val="both"/>
    </w:pPr>
    <w:rPr>
      <w:rFonts w:ascii="Arial" w:hAnsi="Arial"/>
      <w:sz w:val="24"/>
    </w:rPr>
  </w:style>
  <w:style w:type="paragraph" w:customStyle="1" w:styleId="Recuodecorpodetexto32">
    <w:name w:val="Recuo de corpo de texto 32"/>
    <w:basedOn w:val="Normal"/>
    <w:rsid w:val="00C67599"/>
    <w:pPr>
      <w:ind w:left="567"/>
      <w:jc w:val="both"/>
    </w:pPr>
    <w:rPr>
      <w:rFonts w:ascii="Arial" w:hAnsi="Arial"/>
      <w:sz w:val="24"/>
    </w:rPr>
  </w:style>
  <w:style w:type="paragraph" w:customStyle="1" w:styleId="WW-Recuodecorpodetexto2">
    <w:name w:val="WW-Recuo de corpo de texto 2"/>
    <w:basedOn w:val="Normal"/>
    <w:rsid w:val="00C67599"/>
    <w:pPr>
      <w:ind w:left="1276" w:hanging="709"/>
      <w:jc w:val="both"/>
    </w:pPr>
    <w:rPr>
      <w:color w:val="FF0000"/>
      <w:sz w:val="24"/>
    </w:rPr>
  </w:style>
  <w:style w:type="paragraph" w:customStyle="1" w:styleId="western">
    <w:name w:val="western"/>
    <w:basedOn w:val="Normal"/>
    <w:rsid w:val="00C67599"/>
    <w:pPr>
      <w:spacing w:before="100" w:after="119"/>
    </w:pPr>
    <w:rPr>
      <w:rFonts w:ascii="Arial Unicode MS" w:eastAsia="Arial Unicode MS" w:hAnsi="Arial Unicode MS"/>
      <w:sz w:val="24"/>
    </w:rPr>
  </w:style>
  <w:style w:type="paragraph" w:customStyle="1" w:styleId="WW-Recuodecorpodetexto3">
    <w:name w:val="WW-Recuo de corpo de texto 3"/>
    <w:basedOn w:val="Normal"/>
    <w:rsid w:val="00C67599"/>
    <w:pPr>
      <w:tabs>
        <w:tab w:val="left" w:pos="630"/>
      </w:tabs>
      <w:spacing w:before="360"/>
      <w:ind w:left="709"/>
      <w:jc w:val="both"/>
    </w:pPr>
  </w:style>
  <w:style w:type="paragraph" w:customStyle="1" w:styleId="Corpodetexto210">
    <w:name w:val="Corpo de texto 21"/>
    <w:basedOn w:val="Normal"/>
    <w:rsid w:val="00C67599"/>
    <w:pPr>
      <w:jc w:val="both"/>
    </w:pPr>
    <w:rPr>
      <w:rFonts w:ascii="Arial" w:hAnsi="Arial"/>
    </w:rPr>
  </w:style>
  <w:style w:type="paragraph" w:customStyle="1" w:styleId="WW-Padro">
    <w:name w:val="WW-Padrão"/>
    <w:rsid w:val="00C67599"/>
    <w:pPr>
      <w:widowControl w:val="0"/>
      <w:suppressAutoHyphens/>
    </w:pPr>
    <w:rPr>
      <w:lang w:eastAsia="ar-SA"/>
    </w:rPr>
  </w:style>
  <w:style w:type="paragraph" w:customStyle="1" w:styleId="Corpodetexto310">
    <w:name w:val="Corpo de texto 31"/>
    <w:basedOn w:val="Normal"/>
    <w:rsid w:val="00C67599"/>
    <w:pPr>
      <w:tabs>
        <w:tab w:val="left" w:pos="1428"/>
      </w:tabs>
      <w:spacing w:line="20" w:lineRule="atLeast"/>
      <w:jc w:val="both"/>
    </w:pPr>
    <w:rPr>
      <w:rFonts w:ascii="Arial" w:hAnsi="Arial"/>
      <w:sz w:val="22"/>
    </w:rPr>
  </w:style>
  <w:style w:type="paragraph" w:styleId="Rodap">
    <w:name w:val="footer"/>
    <w:basedOn w:val="Normal"/>
    <w:link w:val="RodapChar"/>
    <w:uiPriority w:val="99"/>
    <w:rsid w:val="00C67599"/>
    <w:pPr>
      <w:tabs>
        <w:tab w:val="center" w:pos="4419"/>
        <w:tab w:val="right" w:pos="8838"/>
      </w:tabs>
    </w:pPr>
  </w:style>
  <w:style w:type="paragraph" w:customStyle="1" w:styleId="Recuodecorpodetexto1">
    <w:name w:val="Recuo de corpo de texto1"/>
    <w:basedOn w:val="Normal"/>
    <w:rsid w:val="00C67599"/>
    <w:pPr>
      <w:widowControl w:val="0"/>
      <w:tabs>
        <w:tab w:val="left" w:pos="637"/>
        <w:tab w:val="left" w:pos="10135"/>
      </w:tabs>
      <w:jc w:val="both"/>
    </w:pPr>
    <w:rPr>
      <w:rFonts w:ascii="Arial" w:hAnsi="Arial"/>
      <w:sz w:val="24"/>
    </w:rPr>
  </w:style>
  <w:style w:type="paragraph" w:customStyle="1" w:styleId="Recuodecorpodetexto31">
    <w:name w:val="Recuo de corpo de texto 31"/>
    <w:basedOn w:val="Normal"/>
    <w:rsid w:val="00C67599"/>
    <w:pPr>
      <w:widowControl w:val="0"/>
      <w:ind w:left="567"/>
      <w:jc w:val="both"/>
    </w:pPr>
    <w:rPr>
      <w:rFonts w:ascii="Arial" w:hAnsi="Arial"/>
      <w:sz w:val="24"/>
    </w:rPr>
  </w:style>
  <w:style w:type="paragraph" w:customStyle="1" w:styleId="Recuodecorpodetexto22">
    <w:name w:val="Recuo de corpo de texto 22"/>
    <w:basedOn w:val="Normal"/>
    <w:rsid w:val="00C67599"/>
    <w:pPr>
      <w:ind w:left="1134" w:hanging="567"/>
      <w:jc w:val="both"/>
    </w:pPr>
    <w:rPr>
      <w:sz w:val="24"/>
    </w:rPr>
  </w:style>
  <w:style w:type="paragraph" w:customStyle="1" w:styleId="Recuodecorpodetexto34">
    <w:name w:val="Recuo de corpo de texto 34"/>
    <w:basedOn w:val="Normal"/>
    <w:rsid w:val="00C67599"/>
    <w:pPr>
      <w:ind w:left="993" w:hanging="567"/>
      <w:jc w:val="both"/>
    </w:pPr>
    <w:rPr>
      <w:sz w:val="24"/>
    </w:rPr>
  </w:style>
  <w:style w:type="paragraph" w:customStyle="1" w:styleId="Recuodecorpodetexto35">
    <w:name w:val="Recuo de corpo de texto 35"/>
    <w:basedOn w:val="Normal"/>
    <w:rsid w:val="00C67599"/>
    <w:pPr>
      <w:ind w:left="426" w:hanging="426"/>
      <w:jc w:val="both"/>
    </w:pPr>
    <w:rPr>
      <w:sz w:val="24"/>
    </w:rPr>
  </w:style>
  <w:style w:type="paragraph" w:customStyle="1" w:styleId="Contedodatabela">
    <w:name w:val="Conteúdo da tabela"/>
    <w:basedOn w:val="Normal"/>
    <w:rsid w:val="00C67599"/>
    <w:pPr>
      <w:suppressLineNumbers/>
    </w:pPr>
  </w:style>
  <w:style w:type="paragraph" w:customStyle="1" w:styleId="Ttulodatabela">
    <w:name w:val="Título da tabela"/>
    <w:basedOn w:val="Contedodatabela"/>
    <w:rsid w:val="00C67599"/>
    <w:pPr>
      <w:jc w:val="center"/>
    </w:pPr>
    <w:rPr>
      <w:b/>
      <w:bCs/>
    </w:rPr>
  </w:style>
  <w:style w:type="paragraph" w:customStyle="1" w:styleId="Recuodecorpodetexto21">
    <w:name w:val="Recuo de corpo de texto 21"/>
    <w:basedOn w:val="Normal"/>
    <w:rsid w:val="00C67599"/>
    <w:pPr>
      <w:ind w:left="2268" w:hanging="992"/>
      <w:jc w:val="both"/>
    </w:pPr>
    <w:rPr>
      <w:rFonts w:ascii="Arial" w:hAnsi="Arial"/>
      <w:sz w:val="24"/>
    </w:rPr>
  </w:style>
  <w:style w:type="paragraph" w:customStyle="1" w:styleId="Contedodoquadro">
    <w:name w:val="Conteúdo do quadro"/>
    <w:basedOn w:val="Corpodetexto"/>
    <w:rsid w:val="00C67599"/>
  </w:style>
  <w:style w:type="character" w:styleId="Refdecomentrio">
    <w:name w:val="annotation reference"/>
    <w:qFormat/>
    <w:rsid w:val="00C6759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qFormat/>
    <w:rsid w:val="00C67599"/>
  </w:style>
  <w:style w:type="paragraph" w:styleId="Assuntodocomentrio">
    <w:name w:val="annotation subject"/>
    <w:basedOn w:val="Textodecomentrio"/>
    <w:next w:val="Textodecomentrio"/>
    <w:link w:val="AssuntodocomentrioChar"/>
    <w:rsid w:val="00C67599"/>
    <w:rPr>
      <w:b/>
      <w:bCs/>
    </w:rPr>
  </w:style>
  <w:style w:type="paragraph" w:styleId="Textodebalo">
    <w:name w:val="Balloon Text"/>
    <w:basedOn w:val="Normal"/>
    <w:link w:val="TextodebaloChar"/>
    <w:uiPriority w:val="99"/>
    <w:rsid w:val="00C67599"/>
    <w:rPr>
      <w:rFonts w:ascii="Tahoma" w:hAnsi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semiHidden/>
    <w:rsid w:val="00C67599"/>
    <w:pPr>
      <w:ind w:left="1843" w:hanging="850"/>
      <w:jc w:val="both"/>
    </w:pPr>
    <w:rPr>
      <w:color w:val="FF0000"/>
      <w:sz w:val="24"/>
    </w:rPr>
  </w:style>
  <w:style w:type="paragraph" w:customStyle="1" w:styleId="Recuodecorpodetexto33">
    <w:name w:val="Recuo de corpo de texto 33"/>
    <w:basedOn w:val="Normal"/>
    <w:rsid w:val="00C67599"/>
    <w:pPr>
      <w:spacing w:after="120"/>
      <w:ind w:left="283"/>
    </w:pPr>
    <w:rPr>
      <w:sz w:val="16"/>
      <w:szCs w:val="16"/>
    </w:rPr>
  </w:style>
  <w:style w:type="paragraph" w:customStyle="1" w:styleId="N21">
    <w:name w:val="N21"/>
    <w:basedOn w:val="Normal"/>
    <w:rsid w:val="00C67599"/>
    <w:pPr>
      <w:suppressAutoHyphens w:val="0"/>
      <w:spacing w:before="60"/>
      <w:ind w:left="2268" w:hanging="425"/>
      <w:jc w:val="both"/>
    </w:pPr>
    <w:rPr>
      <w:rFonts w:ascii="Arial" w:hAnsi="Arial"/>
      <w:snapToGrid w:val="0"/>
      <w:lang w:eastAsia="pt-BR"/>
    </w:rPr>
  </w:style>
  <w:style w:type="paragraph" w:customStyle="1" w:styleId="Estilo2">
    <w:name w:val="Estilo2"/>
    <w:basedOn w:val="Normal"/>
    <w:rsid w:val="00C67599"/>
    <w:pPr>
      <w:suppressAutoHyphens w:val="0"/>
      <w:ind w:left="2694" w:hanging="284"/>
      <w:jc w:val="both"/>
    </w:pPr>
    <w:rPr>
      <w:snapToGrid w:val="0"/>
      <w:sz w:val="24"/>
      <w:lang w:eastAsia="pt-BR"/>
    </w:rPr>
  </w:style>
  <w:style w:type="paragraph" w:customStyle="1" w:styleId="Estilo1">
    <w:name w:val="Estilo1"/>
    <w:basedOn w:val="Normal"/>
    <w:rsid w:val="00C67599"/>
    <w:pPr>
      <w:tabs>
        <w:tab w:val="left" w:pos="2268"/>
      </w:tabs>
      <w:suppressAutoHyphens w:val="0"/>
      <w:ind w:left="2410" w:hanging="992"/>
      <w:jc w:val="both"/>
    </w:pPr>
    <w:rPr>
      <w:snapToGrid w:val="0"/>
      <w:sz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C67599"/>
    <w:pPr>
      <w:suppressAutoHyphens w:val="0"/>
      <w:ind w:left="720"/>
      <w:contextualSpacing/>
    </w:pPr>
    <w:rPr>
      <w:lang w:eastAsia="en-US"/>
    </w:rPr>
  </w:style>
  <w:style w:type="paragraph" w:styleId="NormalWeb">
    <w:name w:val="Normal (Web)"/>
    <w:basedOn w:val="Normal"/>
    <w:uiPriority w:val="99"/>
    <w:rsid w:val="00C67599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rsid w:val="00C67599"/>
    <w:pPr>
      <w:ind w:left="1276" w:hanging="709"/>
      <w:jc w:val="both"/>
    </w:pPr>
    <w:rPr>
      <w:sz w:val="24"/>
    </w:rPr>
  </w:style>
  <w:style w:type="character" w:customStyle="1" w:styleId="CharChar">
    <w:name w:val="Char Char"/>
    <w:rsid w:val="00C67599"/>
    <w:rPr>
      <w:rFonts w:ascii="Arial" w:hAnsi="Arial" w:cs="Arial"/>
      <w:sz w:val="22"/>
      <w:szCs w:val="22"/>
      <w:lang w:eastAsia="ar-SA"/>
    </w:rPr>
  </w:style>
  <w:style w:type="paragraph" w:customStyle="1" w:styleId="Corpodetexto22">
    <w:name w:val="Corpo de texto 22"/>
    <w:basedOn w:val="Normal"/>
    <w:rsid w:val="00C67599"/>
    <w:pPr>
      <w:spacing w:after="120" w:line="480" w:lineRule="auto"/>
    </w:pPr>
  </w:style>
  <w:style w:type="character" w:customStyle="1" w:styleId="WW8Num3z0">
    <w:name w:val="WW8Num3z0"/>
    <w:rsid w:val="00C67599"/>
    <w:rPr>
      <w:rFonts w:ascii="Wingdings" w:hAnsi="Wingdings"/>
      <w:b/>
    </w:rPr>
  </w:style>
  <w:style w:type="character" w:customStyle="1" w:styleId="WW8Num7z0">
    <w:name w:val="WW8Num7z0"/>
    <w:rsid w:val="00C67599"/>
    <w:rPr>
      <w:u w:val="none"/>
    </w:rPr>
  </w:style>
  <w:style w:type="character" w:customStyle="1" w:styleId="WW8Num8z0">
    <w:name w:val="WW8Num8z0"/>
    <w:rsid w:val="00C67599"/>
    <w:rPr>
      <w:rFonts w:ascii="Symbol" w:hAnsi="Symbol"/>
    </w:rPr>
  </w:style>
  <w:style w:type="character" w:customStyle="1" w:styleId="WW8Num9z0">
    <w:name w:val="WW8Num9z0"/>
    <w:rsid w:val="00C67599"/>
    <w:rPr>
      <w:rFonts w:ascii="Symbol" w:hAnsi="Symbol"/>
    </w:rPr>
  </w:style>
  <w:style w:type="character" w:customStyle="1" w:styleId="Fontepargpadro7">
    <w:name w:val="Fonte parág. padrão7"/>
    <w:rsid w:val="00C67599"/>
  </w:style>
  <w:style w:type="character" w:customStyle="1" w:styleId="WW8Num23z0">
    <w:name w:val="WW8Num23z0"/>
    <w:rsid w:val="00C67599"/>
    <w:rPr>
      <w:rFonts w:ascii="Symbol" w:hAnsi="Symbol"/>
    </w:rPr>
  </w:style>
  <w:style w:type="character" w:customStyle="1" w:styleId="WW8Num23z1">
    <w:name w:val="WW8Num23z1"/>
    <w:rsid w:val="00C67599"/>
    <w:rPr>
      <w:rFonts w:ascii="Courier New" w:hAnsi="Courier New" w:cs="StarSymbol"/>
    </w:rPr>
  </w:style>
  <w:style w:type="character" w:customStyle="1" w:styleId="WW8Num23z2">
    <w:name w:val="WW8Num23z2"/>
    <w:rsid w:val="00C67599"/>
    <w:rPr>
      <w:rFonts w:ascii="Wingdings" w:hAnsi="Wingdings"/>
    </w:rPr>
  </w:style>
  <w:style w:type="character" w:customStyle="1" w:styleId="WW8Num24z0">
    <w:name w:val="WW8Num24z0"/>
    <w:rsid w:val="00C67599"/>
    <w:rPr>
      <w:rFonts w:ascii="Wingdings" w:hAnsi="Wingdings"/>
    </w:rPr>
  </w:style>
  <w:style w:type="character" w:customStyle="1" w:styleId="Refdecomentrio1">
    <w:name w:val="Ref. de comentário1"/>
    <w:rsid w:val="00C67599"/>
    <w:rPr>
      <w:sz w:val="16"/>
      <w:szCs w:val="16"/>
    </w:rPr>
  </w:style>
  <w:style w:type="paragraph" w:customStyle="1" w:styleId="Legenda6">
    <w:name w:val="Legenda6"/>
    <w:basedOn w:val="Normal"/>
    <w:rsid w:val="00C6759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xtodecomentrio1">
    <w:name w:val="Texto de comentário1"/>
    <w:basedOn w:val="Normal"/>
    <w:rsid w:val="00C67599"/>
  </w:style>
  <w:style w:type="paragraph" w:customStyle="1" w:styleId="Recuodecorpodetexto23">
    <w:name w:val="Recuo de corpo de texto 23"/>
    <w:basedOn w:val="Normal"/>
    <w:rsid w:val="00C67599"/>
    <w:pPr>
      <w:spacing w:after="120" w:line="480" w:lineRule="auto"/>
      <w:ind w:left="283"/>
    </w:pPr>
  </w:style>
  <w:style w:type="paragraph" w:styleId="Textoembloco">
    <w:name w:val="Block Text"/>
    <w:basedOn w:val="Normal"/>
    <w:semiHidden/>
    <w:rsid w:val="00C67599"/>
    <w:pPr>
      <w:ind w:left="2127" w:right="-31" w:hanging="851"/>
      <w:jc w:val="both"/>
    </w:pPr>
    <w:rPr>
      <w:color w:val="FF0000"/>
      <w:sz w:val="24"/>
    </w:rPr>
  </w:style>
  <w:style w:type="paragraph" w:customStyle="1" w:styleId="Corpodotexto">
    <w:name w:val="Corpo do texto"/>
    <w:basedOn w:val="Normal"/>
    <w:rsid w:val="00C67599"/>
    <w:pPr>
      <w:widowControl w:val="0"/>
      <w:spacing w:line="240" w:lineRule="exact"/>
      <w:jc w:val="both"/>
    </w:pPr>
    <w:rPr>
      <w:sz w:val="22"/>
    </w:rPr>
  </w:style>
  <w:style w:type="character" w:styleId="HiperlinkVisitado">
    <w:name w:val="FollowedHyperlink"/>
    <w:rsid w:val="00C67599"/>
    <w:rPr>
      <w:color w:val="800080"/>
      <w:u w:val="single"/>
    </w:rPr>
  </w:style>
  <w:style w:type="paragraph" w:customStyle="1" w:styleId="WW-Padro1">
    <w:name w:val="WW-Padrão1"/>
    <w:rsid w:val="00F96BD8"/>
    <w:pPr>
      <w:widowControl w:val="0"/>
      <w:suppressAutoHyphens/>
    </w:pPr>
  </w:style>
  <w:style w:type="table" w:styleId="Tabelacomgrade">
    <w:name w:val="Table Grid"/>
    <w:basedOn w:val="Tabelanormal"/>
    <w:uiPriority w:val="39"/>
    <w:rsid w:val="005707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-Absatz-Standardschriftart111111111111">
    <w:name w:val="WW-Absatz-Standardschriftart111111111111"/>
    <w:rsid w:val="005707A0"/>
  </w:style>
  <w:style w:type="character" w:customStyle="1" w:styleId="WW-Absatz-Standardschriftart1111111111111">
    <w:name w:val="WW-Absatz-Standardschriftart1111111111111"/>
    <w:rsid w:val="005707A0"/>
  </w:style>
  <w:style w:type="character" w:customStyle="1" w:styleId="WW-Absatz-Standardschriftart11111111111111">
    <w:name w:val="WW-Absatz-Standardschriftart11111111111111"/>
    <w:rsid w:val="005707A0"/>
  </w:style>
  <w:style w:type="character" w:customStyle="1" w:styleId="WW-Absatz-Standardschriftart111111111111111">
    <w:name w:val="WW-Absatz-Standardschriftart111111111111111"/>
    <w:rsid w:val="005707A0"/>
  </w:style>
  <w:style w:type="character" w:customStyle="1" w:styleId="WW-Absatz-Standardschriftart1111111111111111">
    <w:name w:val="WW-Absatz-Standardschriftart1111111111111111"/>
    <w:rsid w:val="005707A0"/>
  </w:style>
  <w:style w:type="character" w:customStyle="1" w:styleId="WW-Absatz-Standardschriftart11111111111111111">
    <w:name w:val="WW-Absatz-Standardschriftart11111111111111111"/>
    <w:rsid w:val="005707A0"/>
  </w:style>
  <w:style w:type="character" w:customStyle="1" w:styleId="WW-Absatz-Standardschriftart111111111111111111">
    <w:name w:val="WW-Absatz-Standardschriftart111111111111111111"/>
    <w:rsid w:val="005707A0"/>
  </w:style>
  <w:style w:type="character" w:customStyle="1" w:styleId="WW-Absatz-Standardschriftart1111111111111111111">
    <w:name w:val="WW-Absatz-Standardschriftart1111111111111111111"/>
    <w:rsid w:val="005707A0"/>
  </w:style>
  <w:style w:type="character" w:customStyle="1" w:styleId="WW-Absatz-Standardschriftart11111111111111111111">
    <w:name w:val="WW-Absatz-Standardschriftart11111111111111111111"/>
    <w:rsid w:val="005707A0"/>
  </w:style>
  <w:style w:type="character" w:customStyle="1" w:styleId="WW-Absatz-Standardschriftart111111111111111111111">
    <w:name w:val="WW-Absatz-Standardschriftart111111111111111111111"/>
    <w:rsid w:val="005707A0"/>
  </w:style>
  <w:style w:type="character" w:customStyle="1" w:styleId="WW-Absatz-Standardschriftart1111111111111111111111">
    <w:name w:val="WW-Absatz-Standardschriftart1111111111111111111111"/>
    <w:rsid w:val="005707A0"/>
  </w:style>
  <w:style w:type="character" w:customStyle="1" w:styleId="WW-Absatz-Standardschriftart11111111111111111111111">
    <w:name w:val="WW-Absatz-Standardschriftart11111111111111111111111"/>
    <w:rsid w:val="005707A0"/>
  </w:style>
  <w:style w:type="character" w:customStyle="1" w:styleId="WW-Absatz-Standardschriftart111111111111111111111111">
    <w:name w:val="WW-Absatz-Standardschriftart111111111111111111111111"/>
    <w:rsid w:val="005707A0"/>
  </w:style>
  <w:style w:type="character" w:customStyle="1" w:styleId="WW-Absatz-Standardschriftart1111111111111111111111111">
    <w:name w:val="WW-Absatz-Standardschriftart1111111111111111111111111"/>
    <w:rsid w:val="005707A0"/>
  </w:style>
  <w:style w:type="character" w:customStyle="1" w:styleId="WW-Absatz-Standardschriftart11111111111111111111111111">
    <w:name w:val="WW-Absatz-Standardschriftart11111111111111111111111111"/>
    <w:rsid w:val="005707A0"/>
  </w:style>
  <w:style w:type="character" w:customStyle="1" w:styleId="WW-Absatz-Standardschriftart111111111111111111111111111">
    <w:name w:val="WW-Absatz-Standardschriftart111111111111111111111111111"/>
    <w:rsid w:val="005707A0"/>
  </w:style>
  <w:style w:type="character" w:customStyle="1" w:styleId="WW-Absatz-Standardschriftart1111111111111111111111111111">
    <w:name w:val="WW-Absatz-Standardschriftart1111111111111111111111111111"/>
    <w:rsid w:val="005707A0"/>
  </w:style>
  <w:style w:type="character" w:customStyle="1" w:styleId="WW-Absatz-Standardschriftart11111111111111111111111111111">
    <w:name w:val="WW-Absatz-Standardschriftart11111111111111111111111111111"/>
    <w:rsid w:val="005707A0"/>
  </w:style>
  <w:style w:type="paragraph" w:customStyle="1" w:styleId="xl63">
    <w:name w:val="xl63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sz w:val="24"/>
      <w:szCs w:val="24"/>
      <w:lang w:eastAsia="pt-BR"/>
    </w:rPr>
  </w:style>
  <w:style w:type="paragraph" w:customStyle="1" w:styleId="xl64">
    <w:name w:val="xl64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xl65">
    <w:name w:val="xl65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24"/>
      <w:szCs w:val="24"/>
      <w:lang w:eastAsia="pt-BR"/>
    </w:rPr>
  </w:style>
  <w:style w:type="paragraph" w:customStyle="1" w:styleId="xl66">
    <w:name w:val="xl66"/>
    <w:basedOn w:val="Normal"/>
    <w:rsid w:val="005707A0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xl67">
    <w:name w:val="xl67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eastAsia="pt-BR"/>
    </w:rPr>
  </w:style>
  <w:style w:type="paragraph" w:customStyle="1" w:styleId="xl68">
    <w:name w:val="xl68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color w:val="000000"/>
      <w:sz w:val="24"/>
      <w:szCs w:val="24"/>
      <w:lang w:eastAsia="pt-BR"/>
    </w:rPr>
  </w:style>
  <w:style w:type="paragraph" w:customStyle="1" w:styleId="xl69">
    <w:name w:val="xl69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eastAsia="pt-BR"/>
    </w:rPr>
  </w:style>
  <w:style w:type="paragraph" w:customStyle="1" w:styleId="xl70">
    <w:name w:val="xl70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sz w:val="24"/>
      <w:szCs w:val="24"/>
      <w:lang w:eastAsia="pt-BR"/>
    </w:rPr>
  </w:style>
  <w:style w:type="paragraph" w:customStyle="1" w:styleId="xl71">
    <w:name w:val="xl71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sz w:val="24"/>
      <w:szCs w:val="24"/>
      <w:lang w:eastAsia="pt-BR"/>
    </w:rPr>
  </w:style>
  <w:style w:type="paragraph" w:customStyle="1" w:styleId="xl72">
    <w:name w:val="xl72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sz w:val="24"/>
      <w:szCs w:val="24"/>
      <w:lang w:eastAsia="pt-BR"/>
    </w:rPr>
  </w:style>
  <w:style w:type="paragraph" w:customStyle="1" w:styleId="xl73">
    <w:name w:val="xl73"/>
    <w:basedOn w:val="Normal"/>
    <w:rsid w:val="005707A0"/>
    <w:pPr>
      <w:suppressAutoHyphens w:val="0"/>
      <w:spacing w:before="100" w:beforeAutospacing="1" w:after="100" w:afterAutospacing="1"/>
    </w:pPr>
    <w:rPr>
      <w:color w:val="000000"/>
      <w:sz w:val="24"/>
      <w:szCs w:val="24"/>
      <w:lang w:eastAsia="pt-BR"/>
    </w:rPr>
  </w:style>
  <w:style w:type="paragraph" w:customStyle="1" w:styleId="xl74">
    <w:name w:val="xl74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sz w:val="24"/>
      <w:szCs w:val="24"/>
      <w:lang w:eastAsia="pt-BR"/>
    </w:rPr>
  </w:style>
  <w:style w:type="paragraph" w:customStyle="1" w:styleId="xl76">
    <w:name w:val="xl76"/>
    <w:basedOn w:val="Normal"/>
    <w:rsid w:val="005707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sz w:val="24"/>
      <w:szCs w:val="24"/>
      <w:lang w:eastAsia="pt-BR"/>
    </w:rPr>
  </w:style>
  <w:style w:type="character" w:customStyle="1" w:styleId="TextodebaloChar">
    <w:name w:val="Texto de balão Char"/>
    <w:link w:val="Textodebalo"/>
    <w:uiPriority w:val="99"/>
    <w:rsid w:val="005707A0"/>
    <w:rPr>
      <w:rFonts w:ascii="Tahoma" w:hAnsi="Tahoma" w:cs="Tahoma"/>
      <w:sz w:val="16"/>
      <w:szCs w:val="16"/>
      <w:lang w:eastAsia="ar-SA"/>
    </w:rPr>
  </w:style>
  <w:style w:type="paragraph" w:customStyle="1" w:styleId="xl77">
    <w:name w:val="xl77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rFonts w:ascii="Arena Condensed" w:hAnsi="Arena Condensed"/>
      <w:color w:val="000000"/>
      <w:sz w:val="36"/>
      <w:szCs w:val="36"/>
      <w:lang w:eastAsia="pt-BR"/>
    </w:rPr>
  </w:style>
  <w:style w:type="paragraph" w:customStyle="1" w:styleId="xl78">
    <w:name w:val="xl78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ena Condensed" w:hAnsi="Arena Condensed"/>
      <w:sz w:val="36"/>
      <w:szCs w:val="36"/>
      <w:lang w:eastAsia="pt-BR"/>
    </w:rPr>
  </w:style>
  <w:style w:type="paragraph" w:customStyle="1" w:styleId="xl79">
    <w:name w:val="xl79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80">
    <w:name w:val="xl80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81">
    <w:name w:val="xl81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ena Condensed" w:hAnsi="Arena Condensed"/>
      <w:sz w:val="22"/>
      <w:szCs w:val="22"/>
      <w:lang w:eastAsia="pt-BR"/>
    </w:rPr>
  </w:style>
  <w:style w:type="paragraph" w:customStyle="1" w:styleId="xl82">
    <w:name w:val="xl82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center"/>
    </w:pPr>
    <w:rPr>
      <w:rFonts w:ascii="Arena Condensed" w:hAnsi="Arena Condensed"/>
      <w:sz w:val="22"/>
      <w:szCs w:val="22"/>
      <w:lang w:eastAsia="pt-BR"/>
    </w:rPr>
  </w:style>
  <w:style w:type="paragraph" w:customStyle="1" w:styleId="xl83">
    <w:name w:val="xl83"/>
    <w:basedOn w:val="Normal"/>
    <w:rsid w:val="0029086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rFonts w:ascii="Arena Condensed" w:hAnsi="Arena Condensed"/>
      <w:sz w:val="22"/>
      <w:szCs w:val="22"/>
      <w:lang w:eastAsia="pt-BR"/>
    </w:rPr>
  </w:style>
  <w:style w:type="character" w:customStyle="1" w:styleId="Ttulo5Char">
    <w:name w:val="Título 5 Char"/>
    <w:link w:val="Ttulo5"/>
    <w:uiPriority w:val="9"/>
    <w:rsid w:val="000E042D"/>
    <w:rPr>
      <w:b/>
      <w:bCs/>
      <w:i/>
      <w:iCs/>
      <w:sz w:val="26"/>
      <w:szCs w:val="26"/>
      <w:lang w:eastAsia="ar-SA"/>
    </w:rPr>
  </w:style>
  <w:style w:type="character" w:customStyle="1" w:styleId="RecuodecorpodetextoChar">
    <w:name w:val="Recuo de corpo de texto Char"/>
    <w:link w:val="Recuodecorpodetexto"/>
    <w:uiPriority w:val="99"/>
    <w:rsid w:val="00D823BC"/>
    <w:rPr>
      <w:rFonts w:ascii="Arial" w:hAnsi="Arial"/>
      <w:sz w:val="24"/>
      <w:lang w:eastAsia="ar-SA"/>
    </w:rPr>
  </w:style>
  <w:style w:type="character" w:customStyle="1" w:styleId="apple-converted-space">
    <w:name w:val="apple-converted-space"/>
    <w:basedOn w:val="Fontepargpadro"/>
    <w:rsid w:val="00167B69"/>
  </w:style>
  <w:style w:type="character" w:customStyle="1" w:styleId="Ttulo1Char">
    <w:name w:val="Título 1 Char"/>
    <w:link w:val="Ttulo1"/>
    <w:uiPriority w:val="9"/>
    <w:rsid w:val="00B455BE"/>
    <w:rPr>
      <w:rFonts w:ascii="Arial" w:hAnsi="Arial"/>
      <w:b/>
      <w:sz w:val="24"/>
      <w:u w:val="single"/>
      <w:lang w:eastAsia="ar-SA"/>
    </w:rPr>
  </w:style>
  <w:style w:type="character" w:customStyle="1" w:styleId="Ttulo2Char">
    <w:name w:val="Título 2 Char"/>
    <w:link w:val="Ttulo2"/>
    <w:uiPriority w:val="9"/>
    <w:rsid w:val="00B455BE"/>
    <w:rPr>
      <w:b/>
      <w:color w:val="FF0000"/>
      <w:sz w:val="24"/>
      <w:lang w:eastAsia="ar-SA"/>
    </w:rPr>
  </w:style>
  <w:style w:type="character" w:customStyle="1" w:styleId="Ttulo4Char">
    <w:name w:val="Título 4 Char"/>
    <w:link w:val="Ttulo4"/>
    <w:uiPriority w:val="9"/>
    <w:rsid w:val="00B455BE"/>
    <w:rPr>
      <w:sz w:val="24"/>
      <w:lang w:eastAsia="ar-SA"/>
    </w:rPr>
  </w:style>
  <w:style w:type="character" w:customStyle="1" w:styleId="Ttulo8Char">
    <w:name w:val="Título 8 Char"/>
    <w:link w:val="Ttulo8"/>
    <w:rsid w:val="00B455BE"/>
    <w:rPr>
      <w:rFonts w:ascii="Arial" w:hAnsi="Arial"/>
      <w:b/>
      <w:sz w:val="24"/>
      <w:lang w:eastAsia="ar-SA"/>
    </w:rPr>
  </w:style>
  <w:style w:type="character" w:customStyle="1" w:styleId="Ttulo9Char">
    <w:name w:val="Título 9 Char"/>
    <w:link w:val="Ttulo9"/>
    <w:rsid w:val="00B455BE"/>
    <w:rPr>
      <w:rFonts w:ascii="Arial" w:hAnsi="Arial" w:cs="Arial"/>
      <w:sz w:val="22"/>
      <w:szCs w:val="22"/>
      <w:lang w:eastAsia="ar-SA"/>
    </w:rPr>
  </w:style>
  <w:style w:type="character" w:customStyle="1" w:styleId="CorpodetextoChar">
    <w:name w:val="Corpo de texto Char"/>
    <w:link w:val="Corpodetexto"/>
    <w:rsid w:val="00B455BE"/>
    <w:rPr>
      <w:smallCaps/>
      <w:spacing w:val="20"/>
      <w:sz w:val="24"/>
      <w:lang w:eastAsia="ar-SA"/>
    </w:rPr>
  </w:style>
  <w:style w:type="character" w:customStyle="1" w:styleId="TtuloChar">
    <w:name w:val="Título Char"/>
    <w:link w:val="Ttulo"/>
    <w:uiPriority w:val="10"/>
    <w:rsid w:val="00B455BE"/>
    <w:rPr>
      <w:b/>
      <w:sz w:val="24"/>
      <w:lang w:eastAsia="ar-SA"/>
    </w:rPr>
  </w:style>
  <w:style w:type="character" w:customStyle="1" w:styleId="SubttuloChar">
    <w:name w:val="Subtítulo Char"/>
    <w:link w:val="Subttulo"/>
    <w:uiPriority w:val="11"/>
    <w:rsid w:val="00B455BE"/>
    <w:rPr>
      <w:b/>
      <w:sz w:val="28"/>
      <w:lang w:eastAsia="ar-SA"/>
    </w:rPr>
  </w:style>
  <w:style w:type="character" w:customStyle="1" w:styleId="CabealhoChar">
    <w:name w:val="Cabeçalho Char"/>
    <w:link w:val="Cabealho"/>
    <w:rsid w:val="00B455BE"/>
    <w:rPr>
      <w:lang w:eastAsia="ar-SA"/>
    </w:rPr>
  </w:style>
  <w:style w:type="character" w:customStyle="1" w:styleId="RodapChar">
    <w:name w:val="Rodapé Char"/>
    <w:link w:val="Rodap"/>
    <w:uiPriority w:val="99"/>
    <w:qFormat/>
    <w:rsid w:val="00B455BE"/>
    <w:rPr>
      <w:lang w:eastAsia="ar-SA"/>
    </w:rPr>
  </w:style>
  <w:style w:type="character" w:customStyle="1" w:styleId="TextodecomentrioChar">
    <w:name w:val="Texto de comentário Char"/>
    <w:link w:val="Textodecomentrio"/>
    <w:uiPriority w:val="99"/>
    <w:qFormat/>
    <w:rsid w:val="00B455BE"/>
    <w:rPr>
      <w:lang w:eastAsia="ar-SA"/>
    </w:rPr>
  </w:style>
  <w:style w:type="character" w:customStyle="1" w:styleId="AssuntodocomentrioChar">
    <w:name w:val="Assunto do comentário Char"/>
    <w:link w:val="Assuntodocomentrio"/>
    <w:rsid w:val="00B455BE"/>
    <w:rPr>
      <w:b/>
      <w:bCs/>
      <w:lang w:eastAsia="ar-SA"/>
    </w:rPr>
  </w:style>
  <w:style w:type="paragraph" w:customStyle="1" w:styleId="xl84">
    <w:name w:val="xl84"/>
    <w:basedOn w:val="Normal"/>
    <w:rsid w:val="00B455BE"/>
    <w:pPr>
      <w:suppressAutoHyphens w:val="0"/>
      <w:spacing w:before="100" w:beforeAutospacing="1" w:after="100" w:afterAutospacing="1"/>
      <w:jc w:val="center"/>
    </w:pPr>
    <w:rPr>
      <w:rFonts w:ascii="Arena Condensed" w:hAnsi="Arena Condensed"/>
      <w:color w:val="222222"/>
      <w:sz w:val="36"/>
      <w:szCs w:val="36"/>
      <w:lang w:eastAsia="pt-BR"/>
    </w:rPr>
  </w:style>
  <w:style w:type="paragraph" w:customStyle="1" w:styleId="xl85">
    <w:name w:val="xl85"/>
    <w:basedOn w:val="Normal"/>
    <w:rsid w:val="00B455BE"/>
    <w:pPr>
      <w:suppressAutoHyphens w:val="0"/>
      <w:spacing w:before="100" w:beforeAutospacing="1" w:after="100" w:afterAutospacing="1"/>
    </w:pPr>
    <w:rPr>
      <w:rFonts w:ascii="Arena Condensed" w:hAnsi="Arena Condensed"/>
      <w:sz w:val="36"/>
      <w:szCs w:val="36"/>
      <w:lang w:eastAsia="pt-BR"/>
    </w:rPr>
  </w:style>
  <w:style w:type="paragraph" w:customStyle="1" w:styleId="xl86">
    <w:name w:val="xl86"/>
    <w:basedOn w:val="Normal"/>
    <w:rsid w:val="00B4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uppressAutoHyphens w:val="0"/>
      <w:spacing w:before="100" w:beforeAutospacing="1" w:after="100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87">
    <w:name w:val="xl87"/>
    <w:basedOn w:val="Normal"/>
    <w:rsid w:val="00B4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uppressAutoHyphens w:val="0"/>
      <w:spacing w:before="100" w:beforeAutospacing="1" w:after="100" w:afterAutospacing="1"/>
      <w:jc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88">
    <w:name w:val="xl88"/>
    <w:basedOn w:val="Normal"/>
    <w:rsid w:val="00B4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ena Condensed" w:hAnsi="Arena Condensed"/>
      <w:color w:val="000000"/>
      <w:sz w:val="36"/>
      <w:szCs w:val="36"/>
      <w:lang w:eastAsia="pt-BR"/>
    </w:rPr>
  </w:style>
  <w:style w:type="paragraph" w:customStyle="1" w:styleId="xl89">
    <w:name w:val="xl89"/>
    <w:basedOn w:val="Normal"/>
    <w:rsid w:val="00B4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90">
    <w:name w:val="xl90"/>
    <w:basedOn w:val="Normal"/>
    <w:rsid w:val="00B455B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0"/>
      <w:spacing w:before="100" w:beforeAutospacing="1" w:after="100" w:afterAutospacing="1"/>
      <w:jc w:val="center"/>
    </w:pPr>
    <w:rPr>
      <w:rFonts w:ascii="Arena Condensed" w:hAnsi="Arena Condensed"/>
      <w:sz w:val="36"/>
      <w:szCs w:val="36"/>
      <w:lang w:eastAsia="pt-BR"/>
    </w:rPr>
  </w:style>
  <w:style w:type="paragraph" w:customStyle="1" w:styleId="xl91">
    <w:name w:val="xl91"/>
    <w:basedOn w:val="Normal"/>
    <w:rsid w:val="00B455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character" w:customStyle="1" w:styleId="Ttulo3Char">
    <w:name w:val="Título 3 Char"/>
    <w:link w:val="Ttulo3"/>
    <w:uiPriority w:val="9"/>
    <w:rsid w:val="0038482F"/>
    <w:rPr>
      <w:b/>
      <w:color w:val="FF0000"/>
      <w:sz w:val="24"/>
      <w:lang w:eastAsia="ar-SA"/>
    </w:rPr>
  </w:style>
  <w:style w:type="paragraph" w:customStyle="1" w:styleId="Default">
    <w:name w:val="Default"/>
    <w:rsid w:val="0038482F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qFormat/>
    <w:rsid w:val="00601669"/>
    <w:rPr>
      <w:lang w:eastAsia="en-US"/>
    </w:rPr>
  </w:style>
  <w:style w:type="paragraph" w:customStyle="1" w:styleId="m-6049918113338360991gmail-msolistparagraph">
    <w:name w:val="m_-6049918113338360991gmail-msolistparagraph"/>
    <w:basedOn w:val="Normal"/>
    <w:rsid w:val="00DE78C4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Nvel2">
    <w:name w:val="Nível 2"/>
    <w:basedOn w:val="Normal"/>
    <w:next w:val="Normal"/>
    <w:rsid w:val="00C97756"/>
    <w:pPr>
      <w:suppressAutoHyphens w:val="0"/>
      <w:spacing w:after="120"/>
      <w:jc w:val="both"/>
    </w:pPr>
    <w:rPr>
      <w:rFonts w:ascii="Arial" w:eastAsiaTheme="minorEastAsia" w:hAnsi="Arial"/>
      <w:b/>
      <w:sz w:val="24"/>
      <w:lang w:eastAsia="pt-BR"/>
    </w:rPr>
  </w:style>
  <w:style w:type="character" w:customStyle="1" w:styleId="normalchar1">
    <w:name w:val="normal__char1"/>
    <w:rsid w:val="00C97756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C97756"/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C9775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Tahoma"/>
      <w:i/>
      <w:iCs/>
      <w:color w:val="000000"/>
      <w:szCs w:val="24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C97756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C97756"/>
    <w:pPr>
      <w:numPr>
        <w:numId w:val="2"/>
      </w:numPr>
      <w:suppressAutoHyphens w:val="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otaexplicativa">
    <w:name w:val="Nota explicativa"/>
    <w:basedOn w:val="Citao"/>
    <w:link w:val="NotaexplicativaChar"/>
    <w:qFormat/>
    <w:rsid w:val="00C97756"/>
  </w:style>
  <w:style w:type="character" w:customStyle="1" w:styleId="NotaexplicativaChar">
    <w:name w:val="Nota explicativa Char"/>
    <w:basedOn w:val="CitaoChar"/>
    <w:link w:val="Notaexplicativa"/>
    <w:rsid w:val="00C97756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numbering" w:customStyle="1" w:styleId="Estilo3">
    <w:name w:val="Estilo3"/>
    <w:uiPriority w:val="99"/>
    <w:rsid w:val="00C97756"/>
  </w:style>
  <w:style w:type="numbering" w:customStyle="1" w:styleId="Estilo4">
    <w:name w:val="Estilo4"/>
    <w:uiPriority w:val="99"/>
    <w:rsid w:val="00C97756"/>
  </w:style>
  <w:style w:type="numbering" w:customStyle="1" w:styleId="Estilo5">
    <w:name w:val="Estilo5"/>
    <w:uiPriority w:val="99"/>
    <w:rsid w:val="00C97756"/>
  </w:style>
  <w:style w:type="numbering" w:customStyle="1" w:styleId="Estilo6">
    <w:name w:val="Estilo6"/>
    <w:uiPriority w:val="99"/>
    <w:rsid w:val="00C97756"/>
  </w:style>
  <w:style w:type="paragraph" w:customStyle="1" w:styleId="Nivel01">
    <w:name w:val="Nivel 01"/>
    <w:basedOn w:val="Ttulo1"/>
    <w:next w:val="Normal"/>
    <w:link w:val="Nivel01Char"/>
    <w:qFormat/>
    <w:rsid w:val="00C97756"/>
    <w:pPr>
      <w:keepLines/>
      <w:tabs>
        <w:tab w:val="clear" w:pos="0"/>
        <w:tab w:val="left" w:pos="567"/>
        <w:tab w:val="num" w:pos="720"/>
      </w:tabs>
      <w:suppressAutoHyphens w:val="0"/>
      <w:spacing w:before="240"/>
      <w:ind w:left="720" w:hanging="720"/>
      <w:jc w:val="both"/>
    </w:pPr>
    <w:rPr>
      <w:rFonts w:eastAsiaTheme="majorEastAsia" w:cs="Arial"/>
      <w:bCs/>
      <w:u w:val="none"/>
    </w:rPr>
  </w:style>
  <w:style w:type="paragraph" w:customStyle="1" w:styleId="Nivel01Titulo">
    <w:name w:val="Nivel_01_Titulo"/>
    <w:basedOn w:val="Nivel01"/>
    <w:link w:val="Nivel01TituloChar"/>
    <w:rsid w:val="00C97756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character" w:customStyle="1" w:styleId="Nivel01Char">
    <w:name w:val="Nivel 01 Char"/>
    <w:basedOn w:val="TtuloChar"/>
    <w:link w:val="Nivel01"/>
    <w:rsid w:val="00C97756"/>
    <w:rPr>
      <w:rFonts w:ascii="Arial" w:eastAsiaTheme="majorEastAsia" w:hAnsi="Arial" w:cs="Arial"/>
      <w:b/>
      <w:bCs/>
      <w:sz w:val="24"/>
      <w:lang w:eastAsia="ar-SA"/>
    </w:rPr>
  </w:style>
  <w:style w:type="character" w:customStyle="1" w:styleId="Nivel01TituloChar">
    <w:name w:val="Nivel_01_Titulo Char"/>
    <w:basedOn w:val="Nivel01Char"/>
    <w:link w:val="Nivel01Titulo"/>
    <w:qFormat/>
    <w:rsid w:val="00C97756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ar-SA"/>
    </w:rPr>
  </w:style>
  <w:style w:type="paragraph" w:customStyle="1" w:styleId="PADRO">
    <w:name w:val="PADRÃO"/>
    <w:qFormat/>
    <w:rsid w:val="00C97756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C97756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C9775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lang w:eastAsia="pt-BR"/>
    </w:rPr>
  </w:style>
  <w:style w:type="paragraph" w:customStyle="1" w:styleId="paragraph">
    <w:name w:val="paragraph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C97756"/>
  </w:style>
  <w:style w:type="character" w:customStyle="1" w:styleId="eop">
    <w:name w:val="eop"/>
    <w:basedOn w:val="Fontepargpadro"/>
    <w:rsid w:val="00C97756"/>
  </w:style>
  <w:style w:type="character" w:customStyle="1" w:styleId="spellingerror">
    <w:name w:val="spellingerror"/>
    <w:basedOn w:val="Fontepargpadro"/>
    <w:rsid w:val="00C97756"/>
  </w:style>
  <w:style w:type="paragraph" w:customStyle="1" w:styleId="Nivel1">
    <w:name w:val="Nivel1"/>
    <w:basedOn w:val="Ttulo1"/>
    <w:link w:val="Nivel1Char"/>
    <w:qFormat/>
    <w:rsid w:val="00C97756"/>
    <w:pPr>
      <w:keepLines/>
      <w:tabs>
        <w:tab w:val="clear" w:pos="0"/>
      </w:tabs>
      <w:suppressAutoHyphens w:val="0"/>
      <w:spacing w:before="480" w:line="276" w:lineRule="auto"/>
      <w:ind w:left="357" w:hanging="357"/>
      <w:jc w:val="both"/>
    </w:pPr>
    <w:rPr>
      <w:rFonts w:eastAsiaTheme="majorEastAsia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"/>
    <w:rsid w:val="00C97756"/>
    <w:rPr>
      <w:rFonts w:ascii="Arial" w:eastAsiaTheme="majorEastAsia" w:hAnsi="Arial" w:cs="Arial"/>
      <w:b/>
      <w:color w:val="000000"/>
      <w:sz w:val="28"/>
      <w:szCs w:val="28"/>
      <w:u w:val="single"/>
      <w:lang w:eastAsia="ar-SA"/>
    </w:rPr>
  </w:style>
  <w:style w:type="paragraph" w:customStyle="1" w:styleId="PargrafodaLista1">
    <w:name w:val="Parágrafo da Lista1"/>
    <w:basedOn w:val="Normal"/>
    <w:rsid w:val="00C97756"/>
    <w:pPr>
      <w:suppressAutoHyphens w:val="0"/>
      <w:ind w:left="720"/>
    </w:pPr>
    <w:rPr>
      <w:rFonts w:ascii="Ecofont_Spranq_eco_Sans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basedOn w:val="Normal"/>
    <w:link w:val="Nivel2Char"/>
    <w:qFormat/>
    <w:rsid w:val="00C97756"/>
    <w:pPr>
      <w:numPr>
        <w:ilvl w:val="1"/>
        <w:numId w:val="3"/>
      </w:numPr>
      <w:suppressAutoHyphens w:val="0"/>
      <w:spacing w:before="120" w:after="120" w:line="276" w:lineRule="auto"/>
      <w:jc w:val="both"/>
    </w:pPr>
    <w:rPr>
      <w:rFonts w:ascii="Arial" w:eastAsiaTheme="minorEastAsia" w:hAnsi="Arial" w:cs="Arial"/>
      <w:color w:val="000000"/>
      <w:lang w:eastAsia="pt-BR"/>
    </w:rPr>
  </w:style>
  <w:style w:type="paragraph" w:customStyle="1" w:styleId="Nivel10">
    <w:name w:val="Nivel 1"/>
    <w:basedOn w:val="Nivel2"/>
    <w:next w:val="Nivel2"/>
    <w:rsid w:val="00C97756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C97756"/>
    <w:pPr>
      <w:numPr>
        <w:ilvl w:val="2"/>
        <w:numId w:val="3"/>
      </w:numPr>
      <w:suppressAutoHyphens w:val="0"/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lang w:eastAsia="pt-BR"/>
    </w:rPr>
  </w:style>
  <w:style w:type="paragraph" w:customStyle="1" w:styleId="Nivel4">
    <w:name w:val="Nivel 4"/>
    <w:basedOn w:val="Nivel3"/>
    <w:link w:val="Nivel4Char"/>
    <w:qFormat/>
    <w:rsid w:val="00C97756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C97756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4Char">
    <w:name w:val="Nivel 4 Char"/>
    <w:basedOn w:val="Fontepargpadro"/>
    <w:link w:val="Nivel4"/>
    <w:rsid w:val="00C97756"/>
    <w:rPr>
      <w:rFonts w:ascii="Arial" w:eastAsiaTheme="minorEastAsia" w:hAnsi="Arial" w:cs="Arial"/>
    </w:rPr>
  </w:style>
  <w:style w:type="paragraph" w:customStyle="1" w:styleId="textbody">
    <w:name w:val="textbody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em0020ementa">
    <w:name w:val="em_0020ementa"/>
    <w:basedOn w:val="Normal"/>
    <w:rsid w:val="00C97756"/>
    <w:pPr>
      <w:suppressAutoHyphens w:val="0"/>
      <w:ind w:left="4160"/>
      <w:jc w:val="both"/>
    </w:pPr>
    <w:rPr>
      <w:sz w:val="28"/>
      <w:szCs w:val="28"/>
      <w:lang w:eastAsia="pt-BR"/>
    </w:rPr>
  </w:style>
  <w:style w:type="character" w:customStyle="1" w:styleId="cp0020corpodespachochar1">
    <w:name w:val="cp_0020corpodespacho__char1"/>
    <w:rsid w:val="00C97756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C97756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C97756"/>
    <w:rPr>
      <w:rFonts w:ascii="Ecofont_Spranq_eco_Sans" w:hAnsi="Ecofont_Spranq_eco_Sans" w:cs="Tahoma"/>
      <w:sz w:val="24"/>
      <w:szCs w:val="24"/>
    </w:rPr>
  </w:style>
  <w:style w:type="character" w:styleId="Forte">
    <w:name w:val="Strong"/>
    <w:basedOn w:val="Fontepargpadro"/>
    <w:uiPriority w:val="22"/>
    <w:qFormat/>
    <w:rsid w:val="00C97756"/>
    <w:rPr>
      <w:b/>
      <w:bCs/>
    </w:rPr>
  </w:style>
  <w:style w:type="character" w:styleId="nfase">
    <w:name w:val="Emphasis"/>
    <w:basedOn w:val="Fontepargpadro"/>
    <w:qFormat/>
    <w:rsid w:val="00C97756"/>
    <w:rPr>
      <w:i/>
      <w:iCs/>
    </w:rPr>
  </w:style>
  <w:style w:type="character" w:customStyle="1" w:styleId="Manoel">
    <w:name w:val="Manoel"/>
    <w:rsid w:val="00C97756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C97756"/>
    <w:rPr>
      <w:b/>
    </w:rPr>
  </w:style>
  <w:style w:type="paragraph" w:customStyle="1" w:styleId="texto1">
    <w:name w:val="texto1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C9775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/>
      <w:i/>
      <w:iCs/>
      <w:color w:val="000000"/>
      <w:szCs w:val="24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C97756"/>
    <w:rPr>
      <w:rFonts w:ascii="Arial" w:eastAsia="Calibri" w:hAnsi="Arial"/>
      <w:i/>
      <w:iCs/>
      <w:color w:val="000000"/>
      <w:szCs w:val="24"/>
      <w:shd w:val="clear" w:color="auto" w:fill="FFFFCC"/>
      <w:lang w:eastAsia="en-US"/>
    </w:rPr>
  </w:style>
  <w:style w:type="paragraph" w:customStyle="1" w:styleId="xwestern">
    <w:name w:val="x_western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TCU-Ac-item9-0">
    <w:name w:val="TCU - Ac - item 9 - §§_0"/>
    <w:basedOn w:val="Normal"/>
    <w:rsid w:val="00C97756"/>
    <w:pPr>
      <w:suppressAutoHyphens w:val="0"/>
      <w:ind w:firstLine="1134"/>
      <w:jc w:val="both"/>
    </w:pPr>
    <w:rPr>
      <w:sz w:val="24"/>
      <w:szCs w:val="22"/>
      <w:lang w:eastAsia="en-US"/>
    </w:rPr>
  </w:style>
  <w:style w:type="paragraph" w:customStyle="1" w:styleId="Normal1">
    <w:name w:val="Normal_1"/>
    <w:rsid w:val="00C97756"/>
    <w:rPr>
      <w:sz w:val="24"/>
      <w:szCs w:val="22"/>
      <w:lang w:eastAsia="en-US"/>
    </w:rPr>
  </w:style>
  <w:style w:type="paragraph" w:customStyle="1" w:styleId="tcu-ac-item9-1linha">
    <w:name w:val="tcu_-__ac_-_item_9_-_1ª_linha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highlight">
    <w:name w:val="highlight"/>
    <w:basedOn w:val="Fontepargpadro"/>
    <w:rsid w:val="00C97756"/>
  </w:style>
  <w:style w:type="paragraph" w:customStyle="1" w:styleId="textojustificado">
    <w:name w:val="texto_justificado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97756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C97756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C97756"/>
    <w:rPr>
      <w:rFonts w:ascii="Arial" w:eastAsiaTheme="minorEastAsia" w:hAnsi="Arial" w:cs="Arial"/>
      <w:color w:val="000000"/>
    </w:rPr>
  </w:style>
  <w:style w:type="paragraph" w:customStyle="1" w:styleId="Nvel2Opcional">
    <w:name w:val="Nível 2 Opcional"/>
    <w:basedOn w:val="Nivel2"/>
    <w:link w:val="Nvel2OpcionalChar"/>
    <w:rsid w:val="00C97756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C97756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C97756"/>
    <w:rPr>
      <w:rFonts w:ascii="Arial" w:hAnsi="Arial" w:cs="Arial"/>
      <w:i/>
      <w:noProof/>
      <w:color w:val="FF0000"/>
    </w:rPr>
  </w:style>
  <w:style w:type="character" w:customStyle="1" w:styleId="Nvel3OpcionalChar">
    <w:name w:val="Nível 3 Opcional Char"/>
    <w:basedOn w:val="Fontepargpadro"/>
    <w:link w:val="Nvel3Opcional"/>
    <w:rsid w:val="00C97756"/>
    <w:rPr>
      <w:rFonts w:ascii="Arial" w:hAnsi="Arial" w:cs="Arial"/>
      <w:i/>
      <w:iCs/>
      <w:noProof/>
      <w:color w:val="FF0000"/>
    </w:rPr>
  </w:style>
  <w:style w:type="character" w:styleId="TextodoEspaoReservado">
    <w:name w:val="Placeholder Text"/>
    <w:basedOn w:val="Fontepargpadro"/>
    <w:uiPriority w:val="67"/>
    <w:semiHidden/>
    <w:rsid w:val="00C97756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C97756"/>
    <w:rPr>
      <w:b/>
      <w:caps/>
      <w:sz w:val="24"/>
      <w:lang w:eastAsia="ar-SA"/>
    </w:rPr>
  </w:style>
  <w:style w:type="paragraph" w:customStyle="1" w:styleId="SombreamentoMdio1-nfase31">
    <w:name w:val="Sombreamento Médio 1 - Ênfase 31"/>
    <w:basedOn w:val="Normal"/>
    <w:next w:val="Normal"/>
    <w:rsid w:val="00C97756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Cs w:val="24"/>
      <w:lang w:eastAsia="zh-CN"/>
    </w:rPr>
  </w:style>
  <w:style w:type="paragraph" w:customStyle="1" w:styleId="corpo">
    <w:name w:val="corpo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itemnivel2">
    <w:name w:val="item_nivel2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itemnivel1">
    <w:name w:val="item_nivel1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itemalinealetra">
    <w:name w:val="item_alinea_letra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customStyle="1" w:styleId="markedcontent">
    <w:name w:val="markedcontent"/>
    <w:basedOn w:val="Fontepargpadro"/>
    <w:rsid w:val="00C97756"/>
  </w:style>
  <w:style w:type="paragraph" w:customStyle="1" w:styleId="Standard">
    <w:name w:val="Standard"/>
    <w:rsid w:val="00C97756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97756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97756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97756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C97756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ouChar">
    <w:name w:val="ou Char"/>
    <w:basedOn w:val="PargrafodaListaChar"/>
    <w:link w:val="ou"/>
    <w:rsid w:val="00C97756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en-US"/>
    </w:rPr>
  </w:style>
  <w:style w:type="paragraph" w:customStyle="1" w:styleId="dou-paragraph">
    <w:name w:val="dou-paragraph"/>
    <w:basedOn w:val="Normal"/>
    <w:rsid w:val="00C9775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qFormat/>
    <w:rsid w:val="00C97756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C97756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C97756"/>
    <w:rPr>
      <w:rFonts w:ascii="Arial" w:eastAsiaTheme="minorEastAsia" w:hAnsi="Arial" w:cs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C97756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C97756"/>
    <w:rPr>
      <w:rFonts w:ascii="Arial" w:eastAsiaTheme="minorEastAsia" w:hAnsi="Arial" w:cs="Arial"/>
      <w:color w:val="000000"/>
    </w:rPr>
  </w:style>
  <w:style w:type="character" w:customStyle="1" w:styleId="Nvel3-RChar">
    <w:name w:val="Nível 3-R Char"/>
    <w:basedOn w:val="Nivel3Char"/>
    <w:link w:val="Nvel3-R"/>
    <w:rsid w:val="00C97756"/>
    <w:rPr>
      <w:rFonts w:ascii="Arial" w:eastAsiaTheme="minorEastAsia" w:hAnsi="Arial" w:cs="Arial"/>
      <w:i/>
      <w:iCs/>
      <w:color w:val="FF0000"/>
    </w:rPr>
  </w:style>
  <w:style w:type="paragraph" w:customStyle="1" w:styleId="Nvel1-SemNum">
    <w:name w:val="Nível 1-Sem Num"/>
    <w:basedOn w:val="Nivel01"/>
    <w:link w:val="Nvel1-SemNumChar"/>
    <w:qFormat/>
    <w:rsid w:val="00C97756"/>
    <w:pPr>
      <w:tabs>
        <w:tab w:val="clear" w:pos="720"/>
      </w:tabs>
      <w:ind w:left="357" w:firstLine="0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C97756"/>
    <w:rPr>
      <w:rFonts w:ascii="Arial" w:eastAsiaTheme="minorEastAsia" w:hAnsi="Arial" w:cs="Arial"/>
      <w:i/>
      <w:iCs/>
      <w:color w:val="FF0000"/>
    </w:rPr>
  </w:style>
  <w:style w:type="character" w:customStyle="1" w:styleId="LinkdaInternet">
    <w:name w:val="Link da Internet"/>
    <w:basedOn w:val="Fontepargpadro"/>
    <w:uiPriority w:val="99"/>
    <w:unhideWhenUsed/>
    <w:rsid w:val="00C97756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C97756"/>
    <w:rPr>
      <w:rFonts w:ascii="Arial" w:eastAsiaTheme="majorEastAsia" w:hAnsi="Arial" w:cs="Arial"/>
      <w:b/>
      <w:bCs/>
      <w:color w:val="FF0000"/>
      <w:sz w:val="24"/>
      <w:lang w:eastAsia="ar-SA"/>
    </w:rPr>
  </w:style>
  <w:style w:type="paragraph" w:customStyle="1" w:styleId="citao2">
    <w:name w:val="citação 2"/>
    <w:basedOn w:val="Citao"/>
    <w:link w:val="citao2Char"/>
    <w:qFormat/>
    <w:rsid w:val="00C97756"/>
    <w:pPr>
      <w:overflowPunct w:val="0"/>
    </w:pPr>
  </w:style>
  <w:style w:type="paragraph" w:customStyle="1" w:styleId="Prembulo">
    <w:name w:val="Preâmbulo"/>
    <w:basedOn w:val="Normal"/>
    <w:link w:val="PrembuloChar"/>
    <w:qFormat/>
    <w:rsid w:val="00C97756"/>
    <w:pPr>
      <w:suppressAutoHyphens w:val="0"/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lang w:eastAsia="pt-BR"/>
    </w:rPr>
  </w:style>
  <w:style w:type="character" w:customStyle="1" w:styleId="PrembuloChar">
    <w:name w:val="Preâmbulo Char"/>
    <w:basedOn w:val="Fontepargpadro"/>
    <w:link w:val="Prembulo"/>
    <w:rsid w:val="00C97756"/>
    <w:rPr>
      <w:rFonts w:ascii="Arial" w:eastAsia="Arial" w:hAnsi="Arial" w:cs="Arial"/>
      <w:bCs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C97756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C97756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styleId="CabealhodoSumrio">
    <w:name w:val="TOC Heading"/>
    <w:basedOn w:val="Ttulo1"/>
    <w:next w:val="Normal"/>
    <w:uiPriority w:val="39"/>
    <w:unhideWhenUsed/>
    <w:qFormat/>
    <w:rsid w:val="00C97756"/>
    <w:pPr>
      <w:keepLines/>
      <w:tabs>
        <w:tab w:val="clear" w:pos="0"/>
      </w:tabs>
      <w:suppressAutoHyphens w:val="0"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u w:val="none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C97756"/>
    <w:pPr>
      <w:tabs>
        <w:tab w:val="left" w:pos="426"/>
        <w:tab w:val="right" w:leader="dot" w:pos="9628"/>
      </w:tabs>
      <w:suppressAutoHyphens w:val="0"/>
      <w:spacing w:after="100"/>
    </w:pPr>
    <w:rPr>
      <w:rFonts w:ascii="Arial" w:hAnsi="Arial" w:cs="Tahoma"/>
      <w:szCs w:val="24"/>
      <w:lang w:eastAsia="pt-BR"/>
    </w:rPr>
  </w:style>
  <w:style w:type="paragraph" w:styleId="SemEspaamento">
    <w:name w:val="No Spacing"/>
    <w:uiPriority w:val="1"/>
    <w:qFormat/>
    <w:rsid w:val="00BB695F"/>
    <w:pPr>
      <w:suppressAutoHyphens/>
    </w:pPr>
    <w:rPr>
      <w:lang w:eastAsia="ar-SA"/>
    </w:rPr>
  </w:style>
  <w:style w:type="table" w:customStyle="1" w:styleId="a">
    <w:basedOn w:val="TableNormal"/>
    <w:rsid w:val="00D25E5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rsid w:val="00D25E57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Nvel1-SemNumPreto">
    <w:name w:val="Nível 1-Sem Num Preto"/>
    <w:basedOn w:val="Nvel1-SemNum"/>
    <w:link w:val="Nvel1-SemNumPretoChar"/>
    <w:qFormat/>
    <w:rsid w:val="00A672D5"/>
    <w:pPr>
      <w:spacing w:after="120" w:line="276" w:lineRule="auto"/>
      <w:ind w:left="0"/>
    </w:pPr>
    <w:rPr>
      <w:lang w:eastAsia="zh-CN" w:bidi="hi-IN"/>
    </w:rPr>
  </w:style>
  <w:style w:type="character" w:customStyle="1" w:styleId="Nvel1-SemNumPretoChar">
    <w:name w:val="Nível 1-Sem Num Preto Char"/>
    <w:basedOn w:val="Nvel1-SemNumChar"/>
    <w:link w:val="Nvel1-SemNumPreto"/>
    <w:rsid w:val="00A672D5"/>
    <w:rPr>
      <w:rFonts w:ascii="Arial" w:eastAsiaTheme="majorEastAsia" w:hAnsi="Arial" w:cs="Arial"/>
      <w:b/>
      <w:bCs/>
      <w:color w:val="FF0000"/>
      <w:sz w:val="24"/>
      <w:lang w:eastAsia="zh-CN" w:bidi="hi-IN"/>
    </w:rPr>
  </w:style>
  <w:style w:type="character" w:customStyle="1" w:styleId="findhit">
    <w:name w:val="findhit"/>
    <w:basedOn w:val="Fontepargpadro"/>
    <w:rsid w:val="00E027AC"/>
  </w:style>
  <w:style w:type="character" w:customStyle="1" w:styleId="MenoPendente6">
    <w:name w:val="Menção Pendente6"/>
    <w:basedOn w:val="Fontepargpadro"/>
    <w:uiPriority w:val="99"/>
    <w:semiHidden/>
    <w:unhideWhenUsed/>
    <w:rsid w:val="00C26489"/>
    <w:rPr>
      <w:color w:val="605E5C"/>
      <w:shd w:val="clear" w:color="auto" w:fill="E1DFDD"/>
    </w:rPr>
  </w:style>
  <w:style w:type="paragraph" w:customStyle="1" w:styleId="reservado3">
    <w:name w:val="reservado3"/>
    <w:basedOn w:val="Normal"/>
    <w:rsid w:val="00EC70C2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jc w:val="both"/>
    </w:pPr>
    <w:rPr>
      <w:rFonts w:ascii="Arial" w:hAnsi="Arial"/>
      <w:spacing w:val="-3"/>
      <w:sz w:val="24"/>
      <w:lang w:val="en-US" w:eastAsia="en-US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512BBC"/>
    <w:rPr>
      <w:color w:val="FF0000"/>
      <w:sz w:val="24"/>
      <w:lang w:eastAsia="ar-SA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512BBC"/>
    <w:rPr>
      <w:sz w:val="24"/>
      <w:lang w:eastAsia="ar-SA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512BBC"/>
    <w:pPr>
      <w:keepNext/>
      <w:keepLines/>
      <w:suppressAutoHyphens w:val="0"/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lang w:eastAsia="pt-BR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512BBC"/>
    <w:rPr>
      <w:rFonts w:ascii="Arial" w:eastAsiaTheme="majorEastAsia" w:hAnsi="Arial" w:cs="Arial"/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12BB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12BBC"/>
    <w:rPr>
      <w:lang w:eastAsia="ar-SA"/>
    </w:rPr>
  </w:style>
  <w:style w:type="character" w:styleId="MenoPendente">
    <w:name w:val="Unresolved Mention"/>
    <w:basedOn w:val="Fontepargpadro"/>
    <w:uiPriority w:val="99"/>
    <w:semiHidden/>
    <w:unhideWhenUsed/>
    <w:rsid w:val="00A925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4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0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5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ov.br/economia/pt-br/assuntos/drei/legislacao/arquivos/legislacoes-federais/indrei772020.pdf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gov.br/empresas-e-negocios/pt-br/empreendedor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ertidoes.sit.trabalho.gov.br/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tyles" Target="styles.xml"/><Relationship Id="rId9" Type="http://schemas.openxmlformats.org/officeDocument/2006/relationships/hyperlink" Target="mailto:glogi-fa@pbh.gov.br" TargetMode="External"/><Relationship Id="rId14" Type="http://schemas.openxmlformats.org/officeDocument/2006/relationships/hyperlink" Target="mailto:glogi-fa@pbh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jqC12xqzuJtKcVS+AtjmXJeucg==">CgMxLjAaJwoBMBIiCiAIBCocCgtBQUFBeGlRenR3MBAIGgtBQUFBeGlRenR3MBonCgExEiIKIAgEKhwKC0FBQUF4aVF6dHcwEAgaC0FBQUF4cGN0RmVJGicKATISIgogCAQqHAoLQUFBQXhpUXp0dzAQCBoLQUFBQXhweDVuYUEaJwoBMxIiCiAIBCocCgtBQUFBeGlRenR5URAIGgtBQUFBeGlRenR5URonCgE0EiIKIAgEKhwKC0FBQUF4aVF6dHlREAgaC0FBQUF4cGN0RmlNGicKATUSIgogCAQqHAoLQUFBQXhpUXp0eVEQCBoLQUFBQXhweDVuYW8aJwoBNhIiCiAIBCocCgtBQUFBd1lNS1B3RRAIGgtBQUFBd1lNS1B3RRonCgE3EiIKIAgEKhwKC0FBQUF3WU1LUHdFEAgaC0FBQUF3WlU2ajBrGicKATgSIgogCAQqHAoLQUFBQXdZTUtQd0UQCBoLQUFBQXdqa1I4TW8aJwoBORIiCiAIBCocCgtBQUFBd1lNS1B3RRAIGgtBQUFBd2prUjhPRRooCgIxMBIiCiAIBCocCgtBQUFBd1lNS1B3RRAIGgtBQUFBd3VLOElDRRooCgIxMRIiCiAIBCocCgtBQUFBd1lNS1B3RRAIGgtBQUFBeEJETEtyZxooCgIxMhIiCiAIBCocCgtBQUFBd1lNS1B3RRAIGgtBQUFBeGlRenQxNBooCgIxMxIiCiAIBCocCgtBQUFBd1lNS1B3RRAIGgtBQUFBeHBjdEZpVRooCgIxNBIiCiAIBCocCgtBQUFBeHBjdEZpYxAIGgtBQUFBeHBjdEZpYxooCgIxNRIiCiAIBCocCgtBQUFBd1lNS1B5URAIGgtBQUFBd1lNS1B5URooCgIxNhIiCiAIBCocCgtBQUFBd1lNS1B5URAIGgtBQUFBd2lidU1YSRooCgIxNxIiCiAIBCocCgtBQUFBd1lNS1B5URAIGgtBQUFBd2prUjhOTRooCgIxOBIiCiAIBCocCgtBQUFBd1lNS1B3QRAIGgtBQUFBd1lNS1B3QRooCgIxORIiCiAIBCocCgtBQUFBd1lNS1B4YxAIGgtBQUFBd1lNS1B4YxooCgIyMBIiCiAIBCocCgtBQUFBd1lNS1B4YxAIGgtBQUFBd1lNS1B4YxooCgIyMRIiCiAIBCocCgtBQUFBeFBTLTRoQRAIGgtBQUFBeFBTLTRoQRooCgIyMhIiCiAIBCocCgtBQUFBd1lNS1B5VRAIGgtBQUFBd1lNS1B5VRooCgIyMxIiCiAIBCocCgtBQUFBd1lNS1B6YxAIGgtBQUFBd1lNS1B6YxooCgIyNBIiCiAIBCocCgtBQUFBd1lNS1B6YxAIGgtBQUFBd1pVNmowYxooCgIyNRIiCiAIBCocCgtBQUFBd1lNS1B6YxAIGgtBQUFBeERseVNKZxooCgIyNhIiCiAIBCocCgtBQUFBd1lNS1B6YxAIGgtBQUFBeGlRenQ3cxooCgIyNxIiCiAIBCocCgtBQUFBd1lNS1B6YxAIGgtBQUFBeHBjdEZqVRooCgIyOBIiCiAIBCocCgtBQUFBd1lNS1B6YxAIGgtBQUFBeHB4NW5hMBooCgIyORIiCiAIBCocCgtBQUFBd1lNS1B6YxAIGgtBQUFBeGtVeGZGWRooCgIzMBIiCiAIBCocCgtBQUFBeGlRenQ4QRAIGgtBQUFBeGlRenQ4QRooCgIzMRIiCiAIBCocCgtBQUFBeGlRenQ4QRAIGgtBQUFBeHBjdEZqYxooCgIzMhIiCiAIBCocCgtBQUFBeGlRenQ4QRAIGgtBQUFBeG9ZUWw1axooCgIzMxIiCiAIBCocCgtBQUFBeGlRenQ4QRAIGgtBQUFBeHB4NW5iSRooCgIzNBIiCiAIBCocCgtBQUFBd1lNS1B6bxAIGgtBQUFBd1lNS1B6bxooCgIzNRIiCiAIBCocCgtBQUFBd1lNS1B6bxAIGgtBQUFBd1pVNmo1WRooCgIzNhIiCiAIBCocCgtBQUFBd1lNS1B2WRAIGgtBQUFBd1lNS1B2WRooCgIzNxIiCiAIBCocCgtBQUFBd1lNS1B2WRAIGgtBQUFBd1pVNmo1bxooCgIzOBIiCiAIBCocCgtBQUFBd1lNS1B2WRAIGgtBQUFBd2lidU1WaxooCgIzORIiCiAIBCocCgtBQUFBd1lNS1B2WRAIGgtBQUFBd2lidU1XZxooCgI0MBIiCiAIBCocCgtBQUFBd1lNS1B2WRAIGgtBQUFBd2lidU1YTRooCgI0MRIiCiAIBCocCgtBQUFBeEJETEtzMBAIGgtBQUFBeEJETEtzMBooCgI0MhIiCiAIBCocCgtBQUFBeEJETEtzMBAIGgtBQUFBeERseVNNYxooCgI0MxIiCiAIBCocCgtBQUFBeERseVNNWRAIGgtBQUFBeERseVNNWRooCgI0NBIiCiAIBCocCgtBQUFBeGlRenQ4VRAIGgtBQUFBeGlRenQ4VRooCgI0NRIiCiAIBCocCgtBQUFBeGlRenQ4VRAIGgtBQUFBeHBjdEZqaxooCgI0NhIiCiAIBCocCgtBQUFBd1lNS1B3cxAIGgtBQUFBd1lNS1B3cxooCgI0NxIiCiAIBCocCgtBQUFBd1lNS1B4dxAIGgtBQUFBd1lNS1B4dxooCgI0OBIiCiAIBCocCgtBQUFBd1lNS1B4NBAIGgtBQUFBd1lNS1B4NBooCgI0ORIiCiAIBCocCgtBQUFBd1lNS1B0VRAIGgtBQUFBd1lNS1B0VRooCgI1MBIiCiAIBCocCgtBQUFBeHJxM1lfOBAIGgtBQUFBeHJxM1lfOBooCgI1MRIiCiAIBCocCgtBQUFBeHJxM1pCRRAIGgtBQUFBeHJxM1pCRRooCgI1MhIiCiAIBCocCgtBQUFBeHJxM1pCURAIGgtBQUFBeHJxM1pCURooCgI1MxIiCiAIBCocCgtBQUFBeHJxM1pCYxAIGgtBQUFBeHJxM1pCYxooCgI1NBIiCiAIBCocCgtBQUFBd1lNS1B0VRAIGgtBQUFBd1lNS1B0VRooCgI1NRIiCiAIBCocCgtBQUFBeHJxM1pCNBAIGgtBQUFBeHJxM1pCNBooCgI1NhIiCiAIBCocCgtBQUFBd1lNS1B0axAIGgtBQUFBd1lNS1B0axooCgI1NxIiCiAIBCocCgtBQUFBeHJxM1pGMBAIGgtBQUFBeHJxM1pGMBooCgI1OBIiCiAIBCocCgtBQUFBeHJxM1pGMBAIGgtBQUFBeHJxM1pNSRooCgI1ORIiCiAIBCocCgtBQUFBeHJxM1pHZxAIGgtBQUFBeHJxM1pHZxooCgI2MBIiCiAIBCocCgtBQUFBd1lNS1B1TRAIGgtBQUFBd1lNS1B1TRooCgI2MRIiCiAIBCocCgtBQUFBd1lNS1B1TRAIGgtBQUFBeHB4NW5oMBooCgI2MhIiCiAIBCocCgtBQUFBd1lNS1B1TRAIGgtBQUFBeHB4NW5paxooCgI2MxIiCiAIBCocCgtBQUFBd1lNS1B4bxAIGgtBQUFBd1lNS1B4bxooCgI2NBIiCiAIBCocCgtBQUFBd1lNS1B0MBAIGgtBQUFBd1lNS1B0MBooCgI2NRIiCiAIBCocCgtBQUFBd1lNS1B1VRAIGgtBQUFBd1lNS1B1VRooCgI2NhIiCiAIBCocCgtBQUFBd1lNS1B1cxAIGgtBQUFBd1lNS1B1cxooCgI2NxIiCiAIBCocCgtBQUFBd1lNS1BzaxAIGgtBQUFBd1lNS1BzaxooCgI2OBIiCiAIBCocCgtBQUFBd1lNS1BzaxAIGgtBQUFBeHB4NW5pQRooCgI2ORIiCiAIBCocCgtBQUFBd1lNS1B5RRAIGgtBQUFBd1lNS1B5RRooCgI3MBIiCiAIBCocCgtBQUFBd1lNS1B3dxAIGgtBQUFBd1lNS1B3dxooCgI3MRIiCiAIBCocCgtBQUFBd1lNS1B0QRAIGgtBQUFBd1lNS1B0QRooCgI3MhIiCiAIBCocCgtBQUFBeE91NkFGNBAIGgtBQUFBeE91NkFGNBooCgI3MxIiCiAIBCocCgtBQUFBeE5BN0hJdxAIGgtBQUFBeE5BN0hJdxooCgI3NBIiCiAIBCocCgtBQUFBeFI5RlRMMBAIGgtBQUFBeFI5RlRMMBooCgI3NRIiCiAIBCocCgtBQUFBeHB4NW5pbxAIGgtBQUFBeHB4NW5pbxooCgI3NhIiCiAIBCocCgtBQUFBeHB4NW5pbxAIGgtBQUFBeHB4NW5qTRooCgI3NxIiCiAIBCocCgtBQUFBd1lNS1B4SRAIGgtBQUFBd1lNS1B4SRooCgI3OBIiCiAIBCocCgtBQUFBd1lNS1B1ZxAIGgtBQUFBd1lNS1B1ZxooCgI3ORIiCiAIBCocCgtBQUFBd1lNS1B1ZxAIGgtBQUFBeHB4NW5pcxooCgI4MBIiCiAIBCocCgtBQUFBeG9ZUWw2RRAIGgtBQUFBeG9ZUWw2RRooCgI4MRIiCiAIBCocCgtBQUFBeG9ZUWw2RRAIGgtBQUFBeG9ZUWw3WRooCgI4MhIiCiAIBCocCgtBQUFBeG9ZUWw2RRAIGgtBQUFBeG9ZUWwtVRooCgI4MxIiCiAIBCocCgtBQUFBeG9ZUWw2RRAIGgtBQUFBeHB4NW5ndxooCgI4NBIiCiAIBCocCgtBQUFBeGwzOXNZRRAIGgtBQUFBeGwzOXNZRRooCgI4NRIiCiAIBCocCgtBQUFBeFBTLTRuVRAIGgtBQUFBeFBTLTRuVRooCgI4NhIiCiAIBCocCgtBQUFBeWlCY2dJVRAIGgtBQUFBeWlCY2dJVRooCgI4NxIiCiAIBCocCgtBQUFBd1lNS1B4TRAIGgtBQUFBd1lNS1B4TRooCgI4OBIiCiAIBCocCgtBQUFBeWlFa2duOBAIGgtBQUFBeWlFa2duOBooCgI4ORIiCiAIBCocCgtBQUFBd1lNS1B2TRAIGgtBQUFBd1lNS1B2TRooCgI5MBIiCiAIBCocCgtBQUFBd1lNS1BzdxAIGgtBQUFBd1lNS1BzdxooCgI5MRIiCiAIBCocCgtBQUFBd1lNS1B2QRAIGgtBQUFBd1lNS1B2QRooCgI5MhIiCiAIBCocCgtBQUFBeWlFa2dvVRAIGgtBQUFBeWlFa2dvVRooCgI5MxIiCiAIBCocCgtBQUFBd1lNS1B0ZxAIGgtBQUFBd1lNS1B0ZxooCgI5NBIiCiAIBCocCgtBQUFBd1lNS1B2axAIGgtBQUFBd1lNS1B2axooCgI5NRIiCiAIBCocCgtBQUFBd1lNS1B4URAIGgtBQUFBd1lNS1B4URooCgI5NhIiCiAIBCocCgtBQUFBeWlFa2dvZxAIGgtBQUFBeWlFa2dvZxooCgI5NxIiCiAIBCocCgtBQUFBeWlFa2dvWRAIGgtBQUFBeWlFa2dvWRobCgI5OBIVChMIBCoPCgtBQUFBd1lNS1B1MBACGigKAjk5EiIKIAgEKhwKC0FBQUF3WU1LUHVFEAgaC0FBQUF3WU1LUHVFGikKAzEwMBIiCiAIBCocCgtBQUFBd1lNS1B1RRAIGgtBQUFBeEVNRXgzZxopCgMxMDESIgogCAQqHAoLQUFBQXdZTUtQdUUQCBoLQUFBQXhwY3RGancaKQoDMTAyEiIKIAgEKhwKC0FBQUF3WU1LUHVFEAgaC0FBQUF4cHg1bmc4GikKAzEwMxIiCiAIBCocCgtBQUFBeWlFa2dvdxAIGgtBQUFBeWlFa2dvdxopCgMxMDQSIgogCAQqHAoLQUFBQXdZTUtQdHMQCBoLQUFBQXdZTUtQdHMaKQoDMTA1EiIKIAgEKhwKC0FBQUF3WU1LUHRzEAgaC0FBQUF5aUVrZ284GikKAzEwNhIiCiAIBCocCgtBQUFBd1lNS1B0cxAIGgtBQUFBeWlFa2dwTRopCgMxMDcSIgogCAQqHAoLQUFBQXlpRWtncGMQCBoLQUFBQXlpRWtncGMaKQoDMTA4EiIKIAgEKhwKC0FBQUF3WU1LUHljEAgaC0FBQUF3WU1LUHljGikKAzEwORIiCiAIBCocCgtBQUFBd1lNS1B5dxAIGgtBQUFBd1lNS1B5dxopCgMxMTASIgogCAQqHAoLQUFBQXdZTUtQdE0QCBoLQUFBQXdZTUtQdE0aKQoDMTExEiIKIAgEKhwKC0FBQUF3WU1LUHdNEAgaC0FBQUF3WU1LUHdNGikKAzExMhIiCiAIBCocCgtBQUFBd1lNS1B3axAIGgtBQUFBd1lNS1B3axopCgMxMTMSIgogCAQqHAoLQUFBQXlqZzVqX3MQCBoLQUFBQXlqZzVqX3MaKQoDMTE0EiIKIAgEKhwKC0FBQUF3WU1LUHYwEAgaC0FBQUF3WU1LUHYwGikKAzExNRIiCiAIBCocCgtBQUFBeFBTLTR3YxAIGgtBQUFBeFBTLTR3YxopCgMxMTYSIgogCAQqHAoLQUFBQXhQUy00d2MQCBoLQUFBQXlqZzVqX3caKQoDMTE3EiIKIAgEKhwKC0FBQUF3WU1LUHdjEAgaC0FBQUF3WU1LUHdjGikKAzExOBIiCiAIBCocCgtBQUFBd1lNS1B2cxAIGgtBQUFBd1lNS1B2cxopCgMxMTkSIgogCAQqHAoLQUFBQXdZTUtQdEUQCBoLQUFBQXdZTUtQdEUaKQoDMTIwEiIKIAgEKhwKC0FBQUF3WU1LUHlBEAgaC0FBQUF3WU1LUHlBGikKAzEyMRIiCiAIBCocCgtBQUFBeWpnNWpfMBAIGgtBQUFBeWpnNWpfMBopCgMxMjISIgogCAQqHAoLQUFBQXdZTUtQdjgQCBoLQUFBQXdZTUtQdjgaKQoDMTIzEiIKIAgEKhwKC0FBQUF3WU1LUHVBEAgaC0FBQUF3WU1LUHVBIskECgtBQUFBeWpnNWpfcxKYBAoLQUFBQXlqZzVqX3MSC0FBQUF5amc1al9zGh4KCXRleHQvaHRtbBIRU3VnZXJpbW9zIGV4Y2x1aXIiHwoKdGV4dC9wbGFpbhIRU3VnZXJpbW9zIGV4Y2x1aXIqGyIVMTEyODczNzI2ODEwNDk1NTc4MDczKAA4ADD2uOOQiTE49rjjkIkxStYCCgp0ZXh0L3BsYWluEscCTyBmb3JuZWNlZG9yIGRpc3BvbmliaWxpemFyw6EgdG9kYXMgYXMgaW5mb3JtYcOnw7VlcyBuZWNlc3PDoXJpYXMgw6AgY29tcHJvdmHDp8OjbyBkYSBsZWdpdGltaWRhZGUgZG9zIGF0ZXN0YWRvcywgYXByZXNlbnRhbmRvLCBxdWFuZG8gc29saWNpdGFkbyBwZWxhIEFkbWluaXN0cmHDp8OjbywgY8OzcGlhIGRvIGNvbnRyYXRvIHF1ZSBkZXUgc3Vwb3J0ZSDDoCBjb250cmF0YcOnw6NvLCBlbmRlcmXDp28gYXR1YWwgZGEgY29udHJhdGFudGUgZSBsb2NhbCBlbSBxdWUgZm9pIGV4ZWN1dGFkbyBvIG9iamV0byBjb250cmF0YWRvLCBkZW50cmUgb3V0cm9zIGRvY3VtZW50b3MuWgxtYmZ6OWtqYmJwd3ByAiAAeACaAQYIABAAGACqARMSEVN1Z2VyaW1vcyBleGNsdWlysAEAuAEAGPa445CJMSD2uOOQiTEwAEIPa2l4LjFjcDlmdnJjd3FrIpICCgtBQUFBeFBTLTR3RRLcAQoLQUFBQXhQUy00d0USC0FBQUF4UFMtNHdFGg0KCXRleHQvaHRtbBIAIg4KCnRleHQvcGxhaW4SACobIhUxMTE5MzAwMDk0NzMyODU1NTE2MDIoADgAMMvMgoSDMTjU0oKEgzFKPAokYXBwbGljYXRpb24vdm5kLmdvb2dsZS1hcHBzLmRvY3MubWRzGhTC19rkAQ4iBAhSEAEiBggMCA0QAVoMNnU5ZDZrOXh0N3NpcgIgAHgAggEUc3VnZ2VzdC5xcGZ2anlmMnVsaWKaAQYIABAAGACwAQC4AQAYy8yChIMxINTSgoSDMTAAQhRzdWdnZXN0LnFwZnZqeWYydWxpYiLkAwoLQUFBQXlpRWtnbjgSsgMKC0FBQUF5aUVrZ244EgtBQUFBeWlFa2duOBpiCgl0ZXh0L2h0bWwSVVZlcmlmaWNhciBwb3NzaWJpbGlkYWRlIGRlIHNpbXBsaWZpY2HDp8OjbyBkb3MgZG9jdW1lbnRvcyBkZSBoYWJpbGl0YcOnw6NvIGp1csOtZGljYS4iYwoKdGV4dC9wbGFpbhJVVmVyaWZpY2FyIHBvc3NpYmlsaWRhZGUgZGUgc2ltcGxpZmljYcOnw6NvIGRvcyBkb2N1bWVudG9zIGRlIGhhYmlsaXRhw6fDo28ganVyw61kaWNhLiobIhUxMDE3MDM1MTk2OTU0OTcyMjY5MDYoADgAMP2g3+aIMTjQvo+PiTFKJQoKdGV4dC9wbGFpbhIXSGFiaWxpdGHDp8OjbyBqdXLDrWRpY2FaDGE2NXNicTlraHduMXICIAB4AJoBBggAEAAYAKoBVxJVVmVyaWZpY2FyIHBvc3NpYmlsaWRhZGUgZGUgc2ltcGxpZmljYcOnw6NvIGRvcyBkb2N1bWVudG9zIGRlIGhhYmlsaXRhw6fDo28ganVyw61kaWNhLrABALgBABj9oN/miDEg0L6Pj4kxMABCEGtpeC5tajU0czc0eWwyMGQirwIKC0FBQUF4UFMtNGhBEv0BCgtBQUFBeFBTLTRoQRILQUFBQXhQUy00aEEaKgoJdGV4dC9odG1sEh1DYXNvcyBlbSBxdWUgbsOjbyBoYXZlcsOhIEVUUCIrCgp0ZXh0L3BsYWluEh1DYXNvcyBlbSBxdWUgbsOjbyBoYXZlcsOhIEVUUCobIhUxMTE5MzAwMDk0NzMyODU1NTE2MDIoADgAMP7Ss4GDMTj+0rOBgzFKGAoKdGV4dC9wbGFpbhIKUHJlbGltaW5hcloMaWJ0engyZm1ieGVscgIgAHgAmgEGCAAQABgAqgEfEh1DYXNvcyBlbSBxdWUgbsOjbyBoYXZlcsOhIEVUULABALgBABj+0rOBgzEg/tKzgYMxMABCEGtpeC5zMDA3bXA4cjBjenMiigkKC0FBQUF4UFMtNHdjEtgICgtBQUFBeFBTLTR3YxILQUFBQXhQUy00d2MauQEKCXRleHQvaHRtbBKrAVZlcmlmaWNhciBjb20gU1VBTE9HIGXCoCBkZW1haXMgw7NyZ8Ojb3MgYSBtaW51dGVuw6fDo28gZGUgZGlzcG9zacOnw7VlcyBlc3BlY8OtZmljYXMgYWNlcmNhIGRlIGNvb3BlcmF0aXZhcyAtIHZlcmZpY2FyIGNvbXBhdGliaWxpZGFkZSBjb20gYSBMZWkgMTAuOTM2IGUgZGVjcmV0byAxNjk5NC8xOCK6AQoKdGV4dC9wbGFpbhKrAVZlcmlmaWNhciBjb20gU1VBTE9HIGXCoCBkZW1haXMgw7NyZ8Ojb3MgYSBtaW51dGVuw6fDo28gZGUgZGlzcG9zacOnw7VlcyBlc3BlY8OtZmljYXMgYWNlcmNhIGRlIGNvb3BlcmF0aXZhcyAtIHZlcmZpY2FyIGNvbXBhdGliaWxpZGFkZSBjb20gYSBMZWkgMTAuOTM2IGUgZGVjcmV0byAxNjk5NC8xOCobIhUxMTE5MzAwMDk0NzMyODU1NTE2MDIoADgAMJmXmoSDMTjC0O6QiTFCpgMKC0FBQUF5amc1al93EgtBQUFBeFBTLTR3YxprCgl0ZXh0L2h0bWwSXk5vcyBlZGl0YWlzIGRhIFN1YWxvZyBuw6NvIMOpIGV4aWdpZGEgZG9jdW1lbnRhw6fDo28gZGlmZXJlbmNpYWRhL2NvbXBsZW1lbnRhciBkYSBDb29wZXJhdGl2YS4ibAoKdGV4dC9wbGFpbhJeTm9zIGVkaXRhaXMgZGEgU3VhbG9nIG7Do28gw6kgZXhpZ2lkYSBkb2N1bWVudGHDp8OjbyBkaWZlcmVuY2lhZGEvY29tcGxlbWVudGFyIGRhIENvb3BlcmF0aXZhLiobIhUxMDE3MDM1MTk2OTU0OTcyMjY5MDYoADgAMMLQ7pCJMTjC0O6QiTFaDGY4dXU5cDcyY2RkanICIAB4AJoBBggAEAAYAKoBYBJeTm9zIGVkaXRhaXMgZGEgU3VhbG9nIG7Do28gw6kgZXhpZ2lkYSBkb2N1bWVudGHDp8OjbyBkaWZlcmVuY2lhZGEvY29tcGxlbWVudGFyIGRhIENvb3BlcmF0aXZhLrABALgBAEoaCgp0ZXh0L3BsYWluEgxjb21wbGVtZW50YXJaDHBxd2FpdmdkZ3FwMXICIAB4AJoBBggAEAAYAKoBrgESqwFWZXJpZmljYXIgY29tIFNVQUxPRyBlwqAgZGVtYWlzIMOzcmfDo29zIGEgbWludXRlbsOnw6NvIGRlIGRpc3Bvc2nDp8O1ZXMgZXNwZWPDrWZpY2FzIGFjZXJjYSBkZSBjb29wZXJhdGl2YXMgLSB2ZXJmaWNhciBjb21wYXRpYmlsaWRhZGUgY29tIGEgTGVpIDEwLjkzNiBlIGRlY3JldG8gMTY5OTQvMTiwAQC4AQAYmZeahIMxIMLQ7pCJMTAAQhBraXguajFzemZ6czl2YjMxIvgCCgtBQUFBeE91NkFGNBLGAgoLQUFBQXhPdTZBRjQSC0FBQUF4T3U2QUY0GkEKCXRleHQvaHRtbBI0SMOhIG5lY2Vzc2lkYWRlIHByw6F0aWNhIGRlIGZhemVybW9zIGRlIG91dHJhIGZvcm1hPyJCCgp0ZXh0L3BsYWluEjRIw6EgbmVjZXNzaWRhZGUgcHLDoXRpY2EgZGUgZmF6ZXJtb3MgZGUgb3V0cmEgZm9ybWE/KhsiFTExMTkzMDAwOTQ3MzI4NTU1MTYwMigAOAAwg+rP2YIxOIPqz9mCMUocCgp0ZXh0L3BsYWluEg51bWEgw7puaWNhIHZleloMcHJzczB1MXNnNjhhcgIgAHgAmgEGCAAQABgAqgE2EjRIw6EgbmVjZXNzaWRhZGUgcHLDoXRpY2EgZGUgZmF6ZXJtb3MgZGUgb3V0cmEgZm9ybWE/sAEAuAEAGIPqz9mCMSCD6s/ZgjEwAEIQa2l4LjluZWE0amRkaWwwcSK7CQoLQUFBQXhsMzlzWUUSiQkKC0FBQUF4bDM5c1lFEgtBQUFBeGwzOXNZRRrXAgoJdGV4dC9odG1s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si2AIKCnRleHQvcGxhaW4SyQJIYXZlbmRvIGVycm8gbmEgYXByZXNlbnRhw6fDo28gZGEgbm90YSBmaXNjYWwgb3UgaW5zdHJ1bWVudG8gZGUgY29icmFuw6dhIGVxdWl2YWxlbnRlLCBvdSBjaXJjdW5zdMOibmNpYSBxdWUgaW1wZcOnYSBhIGxpcXVpZGHDp8OjbyBkYSBkZXNwZXNhLCBlc3RhIGZpY2Fyw6Egc29icmVzdGFkYSBhdMOpIHF1ZSBvIGNvbnRyYXRhZG8gcHJvdmlkZW5jaWUgYXMgbWVkaWRhcyBzYW5lYWRvcmFzLCByZWluaWNpYW5kby1zZSBvIHByYXpvIGFww7NzIGEgY29tcHJvdmHDp8OjbyBkYSByZWd1bGFyaXphw6fDo28gZGEgc2l0dWHDp8Ojbywgc2VtIMO0bnVzIGFvIGNvbnRyYXRhbnRlOyobIhUxMTE5MzAwMDk0NzMyODU1NTE2MDIoADgAMPPMlYaEMTjzzJWGhDFKGgoKdGV4dC9wbGFpbhIMcmVndWxhcml6YWRhWgxzZHowenQxZHFycWFyAiAAeACaAQYIABAAGACqAcwC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uwAQC4AQAY88yVhoQxIPPMlYaEMTAAQhBraXguajE4bXB6Mms4ZGo1IsIfCgtBQUFBd1lNS1B4URKXHwoLQUFBQXdZTUtQeFESC0FBQUF3WU1LUHhRGvQJCgl0ZXh0L2h0bWw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+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i8gkKCnRleHQvcGxhaW4S4w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K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qPgoFQXV0b3IaNS8vc3NsLmdzdGF0aWMuY29tL2RvY3MvY29tbW9uL2JsdWVfc2lsaG91ZXR0ZTk2LTAucG5nMKDkj+XSMDig5I/l0jByQAoFQXV0b3IaNwo1Ly9zc2wuZ3N0YXRpYy5jb20vZG9jcy9jb21tb24vYmx1ZV9zaWxob3VldHRlOTYtMC5wbmd4AIgBAZoBBggAEAAYAKoB6Qk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+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6wAQC4AQEYoOSP5dIwIKDkj+XSMDAAQglraXguY210Njgi5mIKC0FBQUF3WU1LUHdzErxiCgtBQUFBd1lNS1B3cxILQUFBQXdZTUtQd3MauCAKCXRleHQvaHRtbBKqIE5vdGEgRXhwbGljYXRpdmEgMTogQXJ0aWdvIDE4LCDCpzHCuiwgZGEgTGVpIG7CuiAxNC4xMzMsIGRlIDIwMjEsIGNvbnTDqW0gYSBzZWd1aW50ZSByZWRhw6fDo286IDxicj7CpyAxwrogTyBlc3R1ZG8gdMOpY25pY28gcHJlbGltaW5hciBhIHF1ZSBzZSByZWZlcmUgbyBpbmNpc28gSSBkbyBjYXB1dCBkZXN0ZSBhcnRpZ28gZGV2ZXLDoSBldmlkZW5jaWFyIG8gcHJvYmxlbWEgYSBzZXIgcmVzb2x2aWRvIGUgYSBzdWEgbWVsaG9yIHNvbHXDp8OjbywgZGUgbW9kbyBhIHBlcm1pdGlyIGEgYXZhbGlhw6fDo28gZGEgdmlhYmlsaWRhZGUgdMOpY25pY2EgZSBlY29uw7RtaWNhIGRhIGNvbnRyYXRhw6fDo28sIGUgY29udGVyw6Egb3Mgc2VndWludGVzIGVsZW1lbnRvczogKC4uLilWSUkgLSBkZXNjcmnDp8OjbyBkYSBzb2x1w6fDo28gY29tbyB1bSB0b2RvLCBpbmNsdXNpdmUgZGFzIGV4aWfDqm5jaWFzIHJlbGFjaW9uYWRhcyDDoCBtYW51dGVuw6fDo28gZSDDoCBhc3Npc3TDqm5jaWEgdMOpY25pY2EsIHF1YW5kbyBmb3IgbyBjYXNvLjxicj5WZXIgdGFtYsOpbSBJbnN0cnXDp8OjbyBOb3JtYXRpdmEgU0VHRVMvTUUgbsK6IDU4LCBkZSAwOCBkZSBhZ29zdG8gZGUgMjAyMiAoRVRQKSwgYXJ0LiAzwrosIGluY2lzbyBJIGUgYXJ0LiA2wrouPGJyPkNhc28gaGFqYSBhIG5lY2Vzc2lkYWRlIGRlIG1vZGlmaWNhw6fDo28gZGEgZGVzY3Jpw6fDo28gZW0gcmVsYcOnw6NvIMOgIG9yaWdpbmFsbWVudGUgZmVpdGEgbm9zIGVzdHVkb3MgdMOpY25pY29zIHByZWxpbWluYXJlcywgcmVjb21lbmRhLXNlIG8gZGlzcG9zaXRpdm8gMy4xLCBwYXJhIHF1ZSBwYXNzZSBhIGNvbnRlbXBsYXIgZXNzYSBhbHRlcmHDp8Ojby48YnI+QSBJbnN0cnXDp8OjbyBOb3JtYXRpdmEgU2VnZXMvTUUgbsK6IDgxLCBkZSAyMDIyLCB0YW1iw6ltIHRyYXRhIGRhIG5lY2Vzc2lkYWRlIGRlIGRlc2NyacOnw6NvIGRhIHNvbHXDp8OjbyBjb21vIHVtIHRvZG8sIGNvbnNpZGVyYWRvIHRvZG8gbyBjaWNsbyBkZSB2aWRhIGRvIG9iamV0bywgY29tIHByZWZlcsOqbmNpYSBhIGFycmFuam9zIGlub3ZhZG9yZXMgZW0gc2VkZSBkZSBlY29ub21pYSBjaXJjdWxhciwgY29uZm9ybWUgc2V1IGFydGlnbyA5wrosIGluY2lzbyBJSUkuPGJyPjxicj5Ob3RhIEV4cGxpY2F0aXZhIDI6IEEgSW5zdHJ1w6fDo28gTm9ybWF0aXZhIFNFR0VTL01FIG7CuiA3MywgZGUgMzAgZGUgc2V0ZW1icm8gZGUgMjAyMiwgZW0gc2V1IGFydC4gOcK6LCDCpzHCuiwgZXN0YWJlbGVjZSBxdWUgb3MgY3VzdG9zIGluZGlyZXRvcywgcmVsYWNpb25hZG9zIMOgcyBkZXNwZXNhcyBkZSBtYW51dGVuw6fDo28sIHV0aWxpemHDp8OjbywgcmVwb3Npw6fDo28sIGRlcHJlY2lhw6fDo28gZSBpbXBhY3RvIGFtYmllbnRhbCwgZW50cmUgb3V0cm9zIGZhdG9yZXMgdmluY3VsYWRvcyBhbyBzZXUgY2ljbG8gZGUgdmlkYSwgcG9kZXLDo28gc2VyIGNvbnNpZGVyYWRvcyBwYXJhIGEgZGVmaW5pw6fDo28gZG8gbWVub3IgZGlzcMOqbmRpbywgc2VtcHJlIHF1ZSBvYmpldGl2YW1lbnRlIG1lbnN1csOhdmVpcywgY29uZm9ybWUgcGFyw6JtZXRyb3MgZGVmaW5pZG9zIGVtIHJlZ3VsYW1lbnRvLCBkZSBhY29yZG8gY29tIG8gwqcgMcK6IGRvIGFydC4gMzQgZGEgTGVpIG7CuiAxNC4xMzMsIGRlIDIwMjEuIExvZ28sIGEgZGVmaW5pw6fDo28gZG8gbWVub3IgZGlzcMOqbmRpbyBwYXJhIEFkbWluaXN0cmHDp8OjbyBkZXZlIGxldmFyIGVtIGNvbnNpZGVyYcOnw6NvIGVzc2UgYXNwZWN0by48YnI+PGJyPk5vdGEgRXhwbGljYXRpdmEgMzogTyBvYmpldG8gZGV2ZSBzZXIgZGVzY3JpdG8gZGUgZm9ybWEgZGV0YWxoYWRhLCBjb20gdG9kYXMgYXMgZXNwZWNpZmljYcOnw7VlcyBuZWNlc3PDoXJpYXMgZSBzdWZpY2llbnRlcyBwYXJhIGdhcmFudGlyIGEgcXVhbGlkYWRlIGRhIGNvbnRyYcOnw6NvLCBjdWlkYW5kby1zZSBwYXJhIHF1ZSBuw6NvIHNlamFtIGFkbWl0aWRhcywgcHJldmlzdGFzIG91IGluY2x1w61kYXMgY29uZGnDp8O1ZXMgaW1wZXJ0aW5lbnRlcyBvdSBpcnJlbGV2YW50ZXMgcGFyYSBvIGVzcGVjw61maWNvIG9iamV0byBkbyBjb250cmF0by4gRGV2ZS1zZSBsZXZhciBlbSBjb25zaWRlcmHDp8OjbyBhcyBub3JtYXMgdMOpY25pY2FzIGV2ZW50dWFsbWVudGUgZXhpc3RlbnRlcywgZWxhYm9yYWRhcyBwZWxhIEFzc29jaWHDp8OjbyBCcmFzaWxlaXJhIGRlIE5vcm1hcyBUw6ljbmljYXMg4oCTIEFCTlQsIHF1YW50byBhIHJlcXVpc2l0b3MgbcOtbmltb3MgZGUgcXVhbGlkYWRlLCB1dGlsaWRhZGUsIHJlc2lzdMOqbmNpYSBlIHNlZ3VyYW7Dp2EsIG5vcyB0ZXJtb3MgZGEgTGVpIG7CsCA0LjE1MCwgZGUgMjEgZGUgbm92ZW1icm8gZGUgMTk2Mi48YnI+PGJyPk5vdGEgRXhwbGljYXRpdmEgNDogTyBhcnQuIDbCuiwgWFhJSUksIOKAnGPigJ0sIGRhIExlaSBuwrogMTQuMTMzLCBkZSAyMDIxLCBlIG8gYXJ0LiA5wrosIElJSUksIGRhIEluc3RydcOnw6NvIE5vcm1hdGl2YSBTZWdlcy9NRSBuwrogODEsIGRlIDIwMjIsIGRpc3DDtWVtIHF1ZSBhIGRlc2NyacOnw6NvIGRhIHNvbHXDp8OjbyBjb21vIHVtIHRvZG8gZGV2ZSBjb25zaWRlcmFyIHRvZG8gbyBjaWNsbyBkZSB2aWRhIGRvIG9iamV0by4g4oCcQ2ljbG8gZGUgVmlkYeKAnSDDqSBkZWZpbmlkbyBubyBhcnQuIDPCuiBkYSBMZWkgbsK6IDEyLjMwNSwgZGUgMDIgZGUgYWdvc3RvIGRlIDIwMTAsIGNvbW8gc2VuZG8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zdWFzIGNhcmFjdGVyw61zdGljYXMgaW50csOtbnNlY2FzIGFvIHVzbyBlbSBzaSwgbWFzIHRhbWLDqW0gZXZlbnR1YWwgc3VzdGVudGFiaWxpZGFkZSBkZSBzdWEgcHJvZHXDp8OjbywgZHVyYcOnw6NvIGRlIHNldSBjb25zdW1vIChzZSDDqSBtZW5vcyBvdSBtYWlzIGR1csOhdmVsKSBhdMOpIGEgZGVzdGluYcOnw6NvIGZpbmFsLiBSZWl0ZXJlLXNlOiBzZSBhIGRlc2NyacOnw6NvIGNvbnRpZGEgbm8gRVRQIG7Do28gY29udGl2ZXIgZXNzZSBwb250bywgZGV2ZSBzZXIgY29tcGxlbWVudGFkYSBuZXN0ZSBUUi48YnI+PGJyPk5vdGEgRXhwbGljYXRpdmEgNTogTyBhcnQuIDQwLCDCpzHCuiwgaW5jaXNvIEksIGRhIExlaSBuwrogMTQuMTMzLCBkZSAyMDIxLCBlIG8gYXJ0LiA5wrosIGluY2lzbyBJLCBhbMOtbmVhIGIsIGRhIEluc3RydcOnw6NvIE5vcm1hdGl2YSBTZWdlcy9NRSBuwrogODEsIGRlIDIwMjIsIGVzdGFiZWxlY2UgcXVlIGRldmUgc2VyIGZlaXRhIGEgZXNwZWNpZmljYcOnw6NvIGRvIHByb2R1dG8vYmVtL3NlcnZpw6dvLCBwcmVmZXJlbmNpYWxtZW50ZSBjb25mb3JtZSBjYXTDoWxvZ28gZWxldHLDtG5pY28gZGUgcGFkcm9uaXphw6fDo28sIG9ic2VydmFkb3Mgb3MgcmVxdWlzaXRvcyBkZSBxdWFsaWRhZGUsIHJlbmRpbWVudG8sIGNvbXBhdGliaWxpZGFkZSwgZHVyYWJpbGlkYWRlIGUgc2VndXJhbsOnYeKAnS4gQSBQb3J0YXJpYSBTRUdFUy9NRSBuwrogOTM4LCBkZSAwMiBkZSBmZXZlcmVpcm8gZGUgMjAyMiwgaW5zdGl0dWl1IG8gY2F0w6Fsb2dvIGVsZXRyw7RuaWNvIGRlIHBhZHJvbml6YcOnw6NvLCBvIHF1YWwgZGV2ZXLDoSBzZXIgY29uc3VsdGFkbyBwYXJhIHZlcmlmaWNhciBzZSBhIGNvbnRyYXRhw6fDo28gYWxtZWphZGEgZXN0w6EgY29udGVtcGxhZGEgZW0gc2V1cyB0ZXJtb3MuIEVtIGV4aXN0aW5kbyBwYWRyb25pemHDp8OjbyBhcHJvdmFkYSwgZWxhIGRldmUgc2VyIGNvbnNpZGVyYWRhIGUgZXZlbnR1YWwgbsOjby11c28ganVzdGlmaWNhZG8gbm9zIGF1dG9zLjxicj48YnI+Tm90YSBFeHBsaWNhdGl2YSA2OiBFbSBoYXZlbmRvIGVsZW1lbnRvcyBkZSBzdXN0ZW50YWJpbGlkYWRlIChmb3JuZWNpbWVudG8gZW0gbWF0ZXJpYWwgcmVjaWNsw6F2ZWwgb3UgY29tIG1hZGVpcmEgZGUgcmVmbG9yZXN0YW1lbnRvIGV0Yy4pIGluZXJlbnRlcyBhbyBvYmoijyAKCnRleHQvcGxhaW4SgCBOb3RhIEV4cGxpY2F0aXZhIDE6IEFydGlnbyAxOCwgwqcxwrosIGRhIExlaSBuwrogMTQuMTMzLCBkZSAyMDIxLCBjb250w6ltIGEgc2VndWludGUgcmVkYcOnw6NvOiAKwqcgMcK6IE8gZXN0dWRvIHTDqWNuaWNvIHByZWxpbWluYXIgYSBxdWUgc2UgcmVmZXJlIG8gaW5jaXNvIEkgZG8gY2FwdXQgZGVzdGUgYXJ0aWdvIGRldmVyw6EgZXZpZGVuY2lhciBvIHByb2JsZW1hIGEgc2VyIHJlc29sdmlkbyBlIGEgc3VhIG1lbGhvciBzb2x1w6fDo28sIGRlIG1vZG8gYSBwZXJtaXRpciBhIGF2YWxpYcOnw6NvIGRhIHZpYWJpbGlkYWRlIHTDqWNuaWNhIGUgZWNvbsO0bWljYSBkYSBjb250cmF0YcOnw6NvLCBlIGNvbnRlcsOhIG9zIHNlZ3VpbnRlcyBlbGVtZW50b3M6ICguLi4pVklJIC0gZGVzY3Jpw6fDo28gZGEgc29sdcOnw6NvIGNvbW8gdW0gdG9kbywgaW5jbHVzaXZlIGRhcyBleGlnw6puY2lhcyByZWxhY2lvbmFkYXMgw6AgbWFudXRlbsOnw6NvIGUgw6AgYXNzaXN0w6puY2lhIHTDqWNuaWNhLCBxdWFuZG8gZm9yIG8gY2Fzby4KVmVyIHRhbWLDqW0gSW5zdHJ1w6fDo28gTm9ybWF0aXZhIFNFR0VTL01FIG7CuiA1OCwgZGUgMDggZGUgYWdvc3RvIGRlIDIwMjIgKEVUUCksIGFydC4gM8K6LCBpbmNpc28gSSBlIGFydC4gNsK6LgpDYXNvIGhhamEgYSBuZWNlc3NpZGFkZSBkZSBtb2RpZmljYcOnw6NvIGRhIGRlc2NyacOnw6NvIGVtIHJlbGHDp8OjbyDDoCBvcmlnaW5hbG1lbnRlIGZlaXRhIG5vcyBlc3R1ZG9zIHTDqWNuaWNvcyBwcmVsaW1pbmFyZXMsIHJlY29tZW5kYS1zZSBvIGRpc3Bvc2l0aXZvIDMuMSwgcGFyYSBxdWUgcGFzc2UgYSBjb250ZW1wbGFyIGVzc2EgYWx0ZXJhw6fDo28uCkEgSW5zdHJ1w6fDo28gTm9ybWF0aXZhIFNlZ2VzL01FIG7CuiA4MSwgZGUgMjAyMiwgdGFtYsOpbSB0cmF0YSBkYSBuZWNlc3NpZGFkZSBkZSBkZXNjcmnDp8OjbyBkYSBzb2x1w6fDo28gY29tbyB1bSB0b2RvLCBjb25zaWRlcmFkbyB0b2RvIG8gY2ljbG8gZGUgdmlkYSBkbyBvYmpldG8sIGNvbSBwcmVmZXLDqm5jaWEgYSBhcnJhbmpvcyBpbm92YWRvcmVzIGVtIHNlZGUgZGUgZWNvbm9taWEgY2lyY3VsYXIsIGNvbmZvcm1lIHNldSBhcnRpZ28gOcK6LCBpbmNpc28gSUlJLgoKTm90YSBFeHBsaWNhdGl2YSAyOiBBIEluc3RydcOnw6NvIE5vcm1hdGl2YSBTRUdFUy9NRSBuwrogNzMsIGRlIDMwIGRlIHNldGVtYnJvIGRlIDIwMjIsIGVtIHNldSBhcnQuIDnCuiwgwqcxwrosIGVzdGFiZWxlY2UgcXVlIG9zIGN1c3RvcyBpbmRpcmV0b3MsIHJlbGFjaW9uYWRvcyDDoHMgZGVzcGVzYXMgZGUgbWFudXRlbsOnw6NvLCB1dGlsaXphw6fDo28sIHJlcG9zacOnw6NvLCBkZXByZWNpYcOnw6NvIGUgaW1wYWN0byBhbWJpZW50YWwsIGVudHJlIG91dHJvcyBmYXRvcmVzIHZpbmN1bGFkb3MgYW8gc2V1IGNpY2xvIGRlIHZpZGEsIHBvZGVyw6NvIHNlciBjb25zaWRlcmFkb3MgcGFyYSBhIGRlZmluacOnw6NvIGRvIG1lbm9yIGRpc3DDqm5kaW8sIHNlbXByZSBxdWUgb2JqZXRpdmFtZW50ZSBtZW5zdXLDoXZlaXMsIGNvbmZvcm1lIHBhcsOibWV0cm9zIGRlZmluaWRvcyBlbSByZWd1bGFtZW50bywgZGUgYWNvcmRvIGNvbSBvIMKnIDHCuiBkbyBhcnQuIDM0IGRhIExlaSBuwrogMTQuMTMzLCBkZSAyMDIxLiBMb2dvLCBhIGRlZmluacOnw6NvIGRvIG1lbm9yIGRpc3DDqm5kaW8gcGFyYSBBZG1pbmlzdHJhw6fDo28gZGV2ZSBsZXZhciBlbSBjb25zaWRlcmHDp8OjbyBlc3NlIGFzcGVjdG8uCgpOb3RhIEV4cGxpY2F0aXZhIDM6IE8gb2JqZXRvIGRldmUgc2VyIGRlc2NyaXRvIGRlIGZvcm1hIGRldGFsaGFkYSwgY29tIHRvZGFzIGFzIGVzcGVjaWZpY2HDp8O1ZXMgbmVjZXNzw6FyaWFzIGUgc3VmaWNpZW50ZXMgcGFyYSBnYXJhbnRpciBhIHF1YWxpZGFkZSBkYSBjb250cmHDp8OjbywgY3VpZGFuZG8tc2UgcGFyYSBxdWUgbsOjbyBzZWphbSBhZG1pdGlkYXMsIHByZXZpc3RhcyBvdSBpbmNsdcOtZGFzIGNvbmRpw6fDtWVzIGltcGVydGluZW50ZXMgb3UgaXJyZWxldmFudGVzIHBhcmEgbyBlc3BlY8OtZmljbyBvYmpldG8gZG8gY29udHJhdG8uIERldmUtc2UgbGV2YXIgZW0gY29uc2lkZXJhw6fDo28gYXMgbm9ybWFzIHTDqWNuaWNhcyBldmVudHVhbG1lbnRlIGV4aXN0ZW50ZXMsIGVsYWJvcmFkYXMgcGVsYSBBc3NvY2lhw6fDo28gQnJhc2lsZWlyYSBkZSBOb3JtYXMgVMOpY25pY2FzIOKAkyBBQk5ULCBxdWFudG8gYSByZXF1aXNpdG9zIG3DrW5pbW9zIGRlIHF1YWxpZGFkZSwgdXRpbGlkYWRlLCByZXNpc3TDqm5jaWEgZSBzZWd1cmFuw6dhLCBub3MgdGVybW9zIGRhIExlaSBuwrAgNC4xNTAsIGRlIDIxIGRlIG5vdmVtYnJvIGRlIDE5NjIuCgpOb3RhIEV4cGxpY2F0aXZhIDQ6IE8gYXJ0LiA2wrosIFhYSUlJLCDigJxj4oCdLCBkYSBMZWkgbsK6IDE0LjEzMywgZGUgMjAyMSwgZSBvIGFydC4gOcK6LCBJSUlJLCBkYSBJbnN0cnXDp8OjbyBOb3JtYXRpdmEgU2VnZXMvTUUgbsK6IDgxLCBkZSAyMDIyLCBkaXNww7VlbSBxdWUgYSBkZXNjcmnDp8OjbyBkYSBzb2x1w6fDo28gY29tbyB1bSB0b2RvIGRldmUgY29uc2lkZXJhciB0b2RvIG8gY2ljbG8gZGUgdmlkYSBkbyBvYmpldG8uIOKAnENpY2xvIGRlIFZpZGHigJ0gw6kgZGVmaW5pZG8gbm8gYXJ0LiAzwrogZGEgTGVpIG7CuiAxMi4zMDUsIGRlIDAyIGRlIGFnb3N0byBkZSAyMDEwLCBjb21vIHNlbmRv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c3VhcyBjYXJhY3RlcsOtc3RpY2FzIGludHLDrW5zZWNhcyBhbyB1c28gZW0gc2ksIG1hcyB0YW1iw6ltIGV2ZW50dWFsIHN1c3RlbnRhYmlsaWRhZGUgZGUgc3VhIHByb2R1w6fDo28sIGR1cmHDp8OjbyBkZSBzZXUgY29uc3VtbyAoc2Ugw6kgbWVub3Mgb3UgbWFpcyBkdXLDoXZlbCkgYXTDqSBhIGRlc3RpbmHDp8OjbyBmaW5hbC4gUmVpdGVyZS1zZTogc2UgYSBkZXNjcmnDp8OjbyBjb250aWRhIG5vIEVUUCBuw6NvIGNvbnRpdmVyIGVzc2UgcG9udG8sIGRldmUgc2VyIGNvbXBsZW1lbnRhZGEgbmVzdGUgVFIuCgpOb3RhIEV4cGxpY2F0aXZhIDU6IE8gYXJ0LiA0MCwgwqcxwrosIGluY2lzbyBJLCBkYSBMZWkgbsK6IDE0LjEzMywgZGUgMjAyMSwgZSBvIGFydC4gOcK6LCBpbmNpc28gSSwgYWzDrW5lYSBiLCBkYSBJbnN0cnXDp8OjbyBOb3JtYXRpdmEgU2VnZXMvTUUgbsK6IDgxLCBkZSAyMDIyLCBlc3RhYmVsZWNlIHF1ZSBkZXZlIHNlciBmZWl0YSBhIGVzcGVjaWZpY2HDp8OjbyBkbyBwcm9kdXRvL2JlbS9zZXJ2acOnbywgcHJlZmVyZW5jaWFsbWVudGUgY29uZm9ybWUgY2F0w6Fsb2dvIGVsZXRyw7RuaWNvIGRlIHBhZHJvbml6YcOnw6NvLCBvYnNlcnZhZG9zIG9zIHJlcXVpc2l0b3MgZGUgcXVhbGlkYWRlLCByZW5kaW1lbnRvLCBjb21wYXRpYmlsaWRhZGUsIGR1cmFiaWxpZGFkZSBlIHNlZ3VyYW7Dp2HigJ0uIEEgUG9ydGFyaWEgU0VHRVMvTUUgbsK6IDkzOCwgZGUgMDIgZGUgZmV2ZXJlaXJvIGRlIDIwMjIsIGluc3RpdHVpdSBvIGNhdMOhbG9nbyBlbGV0csO0bmljbyBkZSBwYWRyb25pemHDp8OjbywgbyBxdWFsIGRldmVyw6Egc2VyIGNvbnN1bHRhZG8gcGFyYSB2ZXJpZmljYXIgc2UgYSBjb250cmF0YcOnw6NvIGFsbWVqYWRhIGVzdMOhIGNvbnRlbXBsYWRhIGVtIHNldXMgdGVybW9zLiBFbSBleGlzdGluZG8gcGFkcm9uaXphw6fDo28gYXByb3ZhZGEsIGVsYSBkZXZlIHNlciBjb25zaWRlcmFkYSBlIGV2ZW50dWFsIG7Do28tdXNvIGp1c3RpZmljYWRvIG5vcyBhdXRvcy4KCk5vdGEgRXhwbGljYXRpdmEgNjogRW0gaGF2ZW5kbyBlbGVtZW50b3MgZGUgc3VzdGVudGFiaWxpZGFkZSAoZm9ybmVjaW1lbnRvIGVtIG1hdGVyaWFsIHJlY2ljbMOhdmVsIG91IGNvbSBtYWRlaXJhIGRlIHJlZmxvcmVzdGFtZW50byBldGMuKSBpbmVyZW50ZXMgYW8gb2JqKj4KBUF1dG9yGjUvL3NzbC5nc3RhdGljLmNvbS9kb2NzL2NvbW1vbi9ibHVlX3NpbGhvdWV0dGU5Ni0wLnBuZzCgp9/f0jA4oKff39IwckAKBUF1dG9yGjcKNS8vc3NsLmdzdGF0aWMuY29tL2RvY3MvY29tbW9uL2JsdWVfc2lsaG91ZXR0ZTk2LTAucG5neACIAQGaAQYIABAAGACqAa0gEqogTm90YSBFeHBsaWNhdGl2YSAxOiBBcnRpZ28gMTgsIMKnMcK6LCBkYSBMZWkgbsK6IDE0LjEzMywgZGUgMjAyMSwgY29udMOpbSBhIHNlZ3VpbnRlIHJlZGHDp8OjbzogPGJyPsKnIDHCuiBPIGVzdHVkbyB0w6ljbmljbyBwcmVsaW1pbmFyIGEgcXVlIHNlIHJlZmVyZSBvIGluY2lzbyBJIGRvIGNhcHV0IGRlc3RlIGFydGlnbyBkZXZlcsOhIGV2aWRlbmNpYXIgbyBwcm9ibGVtYSBhIHNlciByZXNvbHZpZG8gZSBhIHN1YSBtZWxob3Igc29sdcOnw6NvLCBkZSBtb2RvIGEgcGVybWl0aXIgYSBhdmFsaWHDp8OjbyBkYSB2aWFiaWxpZGFkZSB0w6ljbmljYSBlIGVjb27DtG1pY2EgZGEgY29udHJhdGHDp8OjbywgZSBjb250ZXLDoSBvcyBzZWd1aW50ZXMgZWxlbWVudG9zOiAoLi4uKVZJSSAtIGRlc2NyacOnw6NvIGRhIHNvbHXDp8OjbyBjb21vIHVtIHRvZG8sIGluY2x1c2l2ZSBkYXMgZXhpZ8OqbmNpYXMgcmVsYWNpb25hZGFzIMOgIG1hbnV0ZW7Dp8OjbyBlIMOgIGFzc2lzdMOqbmNpYSB0w6ljbmljYSwgcXVhbmRvIGZvciBvIGNhc28uPGJyPlZlciB0YW1iw6ltIEluc3RydcOnw6NvIE5vcm1hdGl2YSBTRUdFUy9NRSBuwrogNTgsIGRlIDA4IGRlIGFnb3N0byBkZSAyMDIyIChFVFApLCBhcnQuIDPCuiwgaW5jaXNvIEkgZSBhcnQuIDbCui48YnI+Q2FzbyBoYWphIGEgbmVjZXNzaWRhZGUgZGUgbW9kaWZpY2HDp8OjbyBkYSBkZXNjcmnDp8OjbyBlbSByZWxhw6fDo28gw6Agb3JpZ2luYWxtZW50ZSBmZWl0YSBub3MgZXN0dWRvcyB0w6ljbmljb3MgcHJlbGltaW5hcmVzLCByZWNvbWVuZGEtc2UgbyBkaXNwb3NpdGl2byAzLjEsIHBhcmEgcXVlIHBhc3NlIGEgY29udGVtcGxhciBlc3NhIGFsdGVyYcOnw6NvLjxicj5BIEluc3RydcOnw6NvIE5vcm1hdGl2YSBTZWdlcy9NRSBuwrogODEsIGRlIDIwMjIsIHRhbWLDqW0gdHJhdGEgZGEgbmVjZXNzaWRhZGUgZGUgZGVzY3Jpw6fDo28gZGEgc29sdcOnw6NvIGNvbW8gdW0gdG9kbywgY29uc2lkZXJhZG8gdG9kbyBvIGNpY2xvIGRlIHZpZGEgZG8gb2JqZXRvLCBjb20gcHJlZmVyw6puY2lhIGEgYXJyYW5qb3MgaW5vdmFkb3JlcyBlbSBzZWRlIGRlIGVjb25vbWlhIGNpcmN1bGFyLCBjb25mb3JtZSBzZXUgYXJ0aWdvIDnCuiwgaW5jaXNvIElJSS48YnI+PGJyPk5vdGEgRXhwbGljYXRpdmEgMjogQSBJbnN0cnXDp8OjbyBOb3JtYXRpdmEgU0VHRVMvTUUgbsK6IDczLCBkZSAzMCBkZSBzZXRlbWJybyBkZSAyMDIyLCBlbSBzZXUgYXJ0LiA5wrosIMKnMcK6LCBlc3RhYmVsZWNlIHF1ZSBvcyBjdXN0b3MgaW5kaXJldG9zLCByZWxhY2lvbmFkb3Mgw6BzIGRlc3Blc2FzIGRlIG1hbnV0ZW7Dp8OjbywgdXRpbGl6YcOnw6NvLCByZXBvc2nDp8OjbywgZGVwcmVjaWHDp8OjbyBlIGltcGFjdG8gYW1iaWVudGFsLCBlbnRyZSBvdXRyb3MgZmF0b3JlcyB2aW5jdWxhZG9zIGFvIHNldSBjaWNsbyBkZSB2aWRhLCBwb2RlcsOjbyBzZXIgY29uc2lkZXJhZG9zIHBhcmEgYSBkZWZpbmnDp8OjbyBkbyBtZW5vciBkaXNww6puZGlvLCBzZW1wcmUgcXVlIG9iamV0aXZhbWVudGUgbWVuc3Vyw6F2ZWlzLCBjb25mb3JtZSBwYXLDom1ldHJvcyBkZWZpbmlkb3MgZW0gcmVndWxhbWVudG8sIGRlIGFjb3JkbyBjb20gbyDCpyAxwrogZG8gYXJ0LiAzNCBkYSBMZWkgbsK6IDE0LjEzMywgZGUgMjAyMS4gTG9nbywgYSBkZWZpbmnDp8OjbyBkbyBtZW5vciBkaXNww6puZGlvIHBhcmEgQWRtaW5pc3RyYcOnw6NvIGRldmUgbGV2YXIgZW0gY29uc2lkZXJhw6fDo28gZXNzZSBhc3BlY3RvLjxicj48YnI+Tm90YSBFeHBsaWNhdGl2YSAzOiBPIG9iamV0byBkZXZlIHNlciBkZXNjcml0byBkZSBmb3JtYSBkZXRhbGhhZGEsIGNvbSB0b2RhcyBhcyBlc3BlY2lmaWNhw6fDtWVzIG5lY2Vzc8OhcmlhcyBlIHN1ZmljaWVudGVzIHBhcmEgZ2FyYW50aXIgYSBxdWFsaWRhZGUgZGEgY29udHJhw6fDo28sIGN1aWRhbmRvLXNlIHBhcmEgcXVlIG7Do28gc2VqYW0gYWRtaXRpZGFzLCBwcmV2aXN0YXMgb3UgaW5jbHXDrWRhcyBjb25kacOnw7VlcyBpbXBlcnRpbmVudGVzIG91IGlycmVsZXZhbnRlcyBwYXJhIG8gZXNwZWPDrWZpY28gb2JqZXRvIGRvIGNvbnRyYXRvLiBEZXZlLXNlIGxldmFyIGVtIGNvbnNpZGVyYcOnw6NvIGFzIG5vcm1hcyB0w6ljbmljYXMgZXZlbnR1YWxtZW50ZSBleGlzdGVudGVzLCBlbGFib3JhZGFzIHBlbGEgQXNzb2NpYcOnw6NvIEJyYXNpbGVpcmEgZGUgTm9ybWFzIFTDqWNuaWNhcyDigJMgQUJOVCwgcXVhbnRvIGEgcmVxdWlzaXRvcyBtw61uaW1vcyBkZSBxdWFsaWRhZGUsIHV0aWxpZGFkZSwgcmVzaXN0w6puY2lhIGUgc2VndXJhbsOnYSwgbm9zIHRlcm1vcyBkYSBMZWkgbsKwIDQuMTUwLCBkZSAyMSBkZSBub3ZlbWJybyBkZSAxOTYyLjxicj48YnI+Tm90YSBFeHBsaWNhdGl2YSA0OiBPIGFydC4gNsK6LCBYWElJSSwg4oCcY+KAnSwgZGEgTGVpIG7CuiAxNC4xMzMsIGRlIDIwMjEsIGUgbyBhcnQuIDnCuiwgSUlJSSwgZGEgSW5zdHJ1w6fDo28gTm9ybWF0aXZhIFNlZ2VzL01FIG7CuiA4MSwgZGUgMjAyMiwgZGlzcMO1ZW0gcXVlIGEgZGVzY3Jpw6fDo28gZGEgc29sdcOnw6NvIGNvbW8gdW0gdG9kbyBkZXZlIGNvbnNpZGVyYXIgdG9kbyBvIGNpY2xvIGRlIHZpZGEgZG8gb2JqZXRvLiDigJxDaWNsbyBkZSBWaWRh4oCdIMOpIGRlZmluaWRvIG5vIGFydC4gM8K6IGRhIExlaSBuwrogMTIuMzA1LCBkZSAwMiBkZSBhZ29zdG8gZGUgMjAxMCwgY29tbyBzZW5kby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HN1YXMgY2FyYWN0ZXLDrXN0aWNhcyBpbnRyw61uc2VjYXMgYW8gdXNvIGVtIHNpLCBtYXMgdGFtYsOpbSBldmVudHVhbCBzdXN0ZW50YWJpbGlkYWRlIGRlIHN1YSBwcm9kdcOnw6NvLCBkdXJhw6fDo28gZGUgc2V1IGNvbnN1bW8gKHNlIMOpIG1lbm9zIG91IG1haXMgZHVyw6F2ZWwpIGF0w6kgYSBkZXN0aW5hw6fDo28gZmluYWwuIFJlaXRlcmUtc2U6IHNlIGEgZGVzY3Jpw6fDo28gY29udGlkYSBubyBFVFAgbsOjbyBjb250aXZlciBlc3NlIHBvbnRvLCBkZXZlIHNlciBjb21wbGVtZW50YWRhIG5lc3RlIFRSLjxicj48YnI+Tm90YSBFeHBsaWNhdGl2YSA1OiBPIGFydC4gNDAsIMKnMcK6LCBpbmNpc28gSSwgZGEgTGVpIG7CuiAxNC4xMzMsIGRlIDIwMjEsIGUgbyBhcnQuIDnCuiwgaW5jaXNvIEksIGFsw61uZWEgYiwgZGEgSW5zdHJ1w6fDo28gTm9ybWF0aXZhIFNlZ2VzL01FIG7CuiA4MSwgZGUgMjAyMiwgZXN0YWJlbGVjZSBxdWUgZGV2ZSBzZXIgZmVpdGEgYSBlc3BlY2lmaWNhw6fDo28gZG8gcHJvZHV0by9iZW0vc2VydmnDp28sIHByZWZlcmVuY2lhbG1lbnRlIGNvbmZvcm1lIGNhdMOhbG9nbyBlbGV0csO0bmljbyBkZSBwYWRyb25pemHDp8Ojbywgb2JzZXJ2YWRvcyBvcyByZXF1aXNpdG9zIGRlIHF1YWxpZGFkZSwgcmVuZGltZW50bywgY29tcGF0aWJpbGlkYWRlLCBkdXJhYmlsaWRhZGUgZSBzZWd1cmFuw6dh4oCdLiBBIFBvcnRhcmlhIFNFR0VTL01FIG7CuiA5MzgsIGRlIDAyIGRlIGZldmVyZWlybyBkZSAyMDIyLCBpbnN0aXR1aXUgbyBjYXTDoWxvZ28gZWxldHLDtG5pY28gZGUgcGFkcm9uaXphw6fDo28sIG8gcXVhbCBkZXZlcsOhIHNlciBjb25zdWx0YWRvIHBhcmEgdmVyaWZpY2FyIHNlIGEgY29udHJhdGHDp8OjbyBhbG1lamFkYSBlc3TDoSBjb250ZW1wbGFkYSBlbSBzZXVzIHRlcm1vcy4gRW0gZXhpc3RpbmRvIHBhZHJvbml6YcOnw6NvIGFwcm92YWRhLCBlbGEgZGV2ZSBzZXIgY29uc2lkZXJhZGEgZSBldmVudHVhbCBuw6NvLXVzbyBqdXN0aWZpY2FkbyBub3MgYXV0b3MuPGJyPjxicj5Ob3RhIEV4cGxpY2F0aXZhIDY6IEVtIGhhdmVuZG8gZWxlbWVudG9zIGRlIHN1c3RlbnRhYmlsaWRhZGUgKGZvcm5lY2ltZW50byBlbSBtYXRlcmlhbCByZWNpY2zDoXZlbCBvdSBjb20gbWFkZWlyYSBkZSByZWZsb3Jlc3RhbWVudG8gZXRjLikgaW5lcmVudGVzIGFvIG9iarABALgBARigp9/f0jAgoKff39IwMABCCGtpeC5jbXQ4IvkICgtBQUFBeWlFa2dwYxLHCAoLQUFBQXlpRWtncGMSC0FBQUF5aUVrZ3BjGqgCCgl0ZXh0L2h0bWw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iqQIKCnRleHQvcGxhaW4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qGyIVMTAxNzAzNTE5Njk1NDk3MjI2OTA2KAA4ADD32rfoiDE499q36IgxSmUKCnRleHQvcGxhaW4SV3ZhbG9yIHRvdGFsIGVzdGltYWRvIGRhIGNvbnRyYXRhw6fDo29dIE9VIFt2YWxvciB0b3RhbCBlc3RpbWFkbyBkYSBwYXJjZWxhIHBlcnRpbmVudGVdLloMNHdzbzRmcjBrOXJxcgIgAHgAmgEGCAAQABgAqgGdAhKaAkF2YWxpYXIgbyB0ZXh0bywgdGVuZG8gZW0gdmlzdGEgcXVlIG8gZW50ZW5kaW1lbnRvIGp1cmlzcHJ1ZGVuY2lhbCBhZG1pdGUgcXVlIGEgcmVmZXLDqm5jaWEgc2VqYSBvIHZhbG9yIGRhIHByb3Bvc3RhIGUgbsOjbyBvIHZhbG9yIGVzdGltYWRvIGRhIGNvbnRyYXRhw6fDo28gKHBhcmEgbyBwcmVnw6NvKS4gQWdvcmEsIGNvbSBhIGludmVyc8OjbyBkZSBmYXNlcyBjb21vIHJlZ3JhLCB0YWwgZW50ZW5kaW1lbnRvIHBvZGVyaWEgc2VyIGVzdGVuZGlkbyDDoHMgZGVtYWlzIG1vZGFsaWRhZGVzLrABALgBABj32rfoiDEg99q36IgxMABCEGtpeC5kbjl4NGlybHowbGoivAMKC0FBQUF3WU1LUHhJEpEDCgtBQUFBd1lNS1B4SRILQUFBQXdZTUtQeEkaPgoJdGV4dC9odG1sEjFEZWNyZXRvIEdlRjogZmlzY2FsIHTDqWNuaWNvOiBhcnQuIDEzLCBpbmNpc28gWFZJIj8KCnRleHQvcGxhaW4SMURlY3JldG8gR2VGOiBmaXNjYWwgdMOpY25pY286IGFydC4gMTMsIGluY2lzbyBYVkkqTAoTUmHDrXNzYSBNb3JhaXMgTGFyYRo1Ly9zc2wuZ3N0YXRpYy5jb20vZG9jcy9jb21tb24vYmx1ZV9zaWxob3VldHRlOTYtMC5wbmcw4Lb3g/kwOOC294P5MHJOChNSYcOtc3NhIE1vcmFpcyBMYXJhGjcKNS8vc3NsLmdzdGF0aWMuY29tL2RvY3MvY29tbW9uL2JsdWVfc2lsaG91ZXR0ZTk2LTAucG5neACIAQGaAQYIABAAGACqATMSMURlY3JldG8gR2VGOiBmaXNjYWwgdMOpY25pY286IGFydC4gMTMsIGluY2lzbyBYVkmwAQC4AQEY4Lb3g/kwIOC294P5MDAAQglraXguY210NDAing0KC0FBQUF3WU1LUHdrEvMMCgtBQUFBd1lNS1B3axILQUFBQXdZTUtQd2s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KDdu+XSMDig3bvl0jB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g3bvl0jAgoN275dIwMABCCWtpeC5jbXQ3NSKENQoLQUFBQXdZTUtQeE0S2TQKC0FBQUF3WU1LUHhNEgtBQUFBd1lNS1B4TRqNEQoJdGV4dC9odG1s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+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+w4kgdmVkYWRhIGEgaW5jbHVzw6NvIGRlIHJlcXVpc2l0b3MgcXVlIG7Do28gdGVuaGFtIHN1cG9ydGUgbm9zIGFydHMuIDY2IGEgNjkgZGEgTGVpIG7CuiAxNC4xMzMsIGRlIDIwMjEuIoIRCgp0ZXh0L3BsYWluEvM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w4kgdmVkYWRhIGEgaW5jbHVzw6NvIGRlIHJlcXVpc2l0b3MgcXVlIG7Do28gdGVuaGFtIHN1cG9ydGUgbm9zIGFydHMuIDY2IGEgNjkgZGEgTGVpIG7CuiAxNC4xMzMsIGRlIDIwMjEuKj4KBUF1dG9yGjUvL3NzbC5nc3RhdGljLmNvbS9kb2NzL2NvbW1vbi9ibHVlX3NpbGhvdWV0dGU5Ni0wLnBuZzDA8MLk0jA4wPDC5NIwckAKBUF1dG9yGjcKNS8vc3NsLmdzdGF0aWMuY29tL2RvY3MvY29tbW9uL2JsdWVfc2lsaG91ZXR0ZTk2LTAucG5neACIAQGaAQYIABAAGACqAYIR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+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+w4kgdmVkYWRhIGEgaW5jbHVzw6NvIGRlIHJlcXVpc2l0b3MgcXVlIG7Do28gdGVuaGFtIHN1cG9ydGUgbm9zIGFydHMuIDY2IGEgNjkgZGEgTGVpIG7CuiAxNC4xMzMsIGRlIDIwMjEusAEAuAEBGMDwwuTSMCDA8MLk0jAwAEIJa2l4LmNtdDYxIt8JCgtBQUFBd1lNS1B5QRK0CQoLQUFBQXdZTUtQeUESC0FBQUF3WU1LUHlBGtICCgl0ZXh0L2h0bWw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i0wIKCnRleHQvcGxhaW4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qPgoFQXV0b3IaNS8vc3NsLmdzdGF0aWMuY29tL2RvY3MvY29tbW9uL2JsdWVfc2lsaG91ZXR0ZTk2LTAucG5nMICkl+bSMDiApJfm0jByQAoFQXV0b3IaNwo1Ly9zc2wuZ3N0YXRpYy5jb20vZG9jcy9jb21tb24vYmx1ZV9zaWxob3VldHRlOTYtMC5wbmd4AIgBAZoBBggAEAAYAKoBxwI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6wAQC4AQEYgKSX5tIwIICkl+bSMDAAQglraXguY210ODAizwMKC0FBQUF5aUJjZ0lVEp0DCgtBQUFBeWlCY2dJVRILQUFBQXlpQmNnSVUaXQoJdGV4dC9odG1sElBPYnNlcnZhciBvIGRpc3Bvc3RvIG5hIFBvcnRhcmlhIFNNRkEgbsK6IDExLCBwdWJsaWNhZGEgbm8gRE9NIG5vIGRpYSAwNi8wNC8yMDIzLiJeCgp0ZXh0L3BsYWluElBPYnNlcnZhciBvIGRpc3Bvc3RvIG5hIFBvcnRhcmlhIFNNRkEgbsK6IDExLCBwdWJsaWNhZGEgbm8gRE9NIG5vIGRpYSAwNi8wNC8yMDIzLiobIhUxMDE3MDM1MTk2OTU0OTcyMjY5MDYoADgAMJm77uWIMTiZu+7liDFKHwoKdGV4dC9wbGFpbhIRRGVjcmV0byBNdW5pY2lwYWxaDHkxbmo0cnczbXRrOHICIAB4AJoBBggAEAAYAKoBUhJQT2JzZXJ2YXIgbyBkaXNwb3N0byBuYSBQb3J0YXJpYSBTTUZBIG7CuiAxMSwgcHVibGljYWRhIG5vIERPTSBubyBkaWEgMDYvMDQvMjAyMy6wAQC4AQAYmbvu5YgxIJm77uWIMTAAQhBraXgudDJhN3BqaGpma2JqIrYLCgtBQUFBd1lNS1B4YxKMCwoLQUFBQXdZTUtQeGMSC0FBQUF3WU1LUHhjGpoDCgl0ZXh0L2h0bWw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imwMKCnRleHQvcGxhaW4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qPgoFQXV0b3IaNS8vc3NsLmdzdGF0aWMuY29tL2RvY3MvY29tbW9uL2JsdWVfc2lsaG91ZXR0ZTk2LTAucG5nMKDbpN/SMDig26Tf0jByQAoFQXV0b3IaNwo1Ly9zc2wuZ3N0YXRpYy5jb20vZG9jcy9jb21tb24vYmx1ZV9zaWxob3VldHRlOTYtMC5wbmd4AIgBAZoBBggAEAAYAKoBjwM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ywAQC4AQEYoNuk39IwIKDbpN/SMDAAQghraXguY210MyKjAwoLQUFBQXdZTUtQeUUS+AIKC0FBQUF3WU1LUHlFEgtBQUFBd1lNS1B5RRo/Cgl0ZXh0L2h0bWwSMlN1Z2VyZS1zZSBlc3RhIHJlZGHDp8OjbyBwYXJhIG1hdGVyaWFsIHBlcm1hbmVudGUuIkAKCnRleHQvcGxhaW4SMlN1Z2VyZS1zZSBlc3RhIHJlZGHDp8OjbyBwYXJhIG1hdGVyaWFsIHBlcm1hbmVudGUuKj4KBUF1dG9yGjUvL3NzbC5nc3RhdGljLmNvbS9kb2NzL2NvbW1vbi9ibHVlX3NpbGhvdWV0dGU5Ni0wLnBuZzCgws3i0jA4oMLN4tIwckAKBUF1dG9yGjcKNS8vc3NsLmdzdGF0aWMuY29tL2RvY3MvY29tbW9uL2JsdWVfc2lsaG91ZXR0ZTk2LTAucG5neACIAQGaAQYIABAAGACqATQSMlN1Z2VyZS1zZSBlc3RhIHJlZGHDp8OjbyBwYXJhIG1hdGVyaWFsIHBlcm1hbmVudGUusAEAuAEBGKDCzeLSMCCgws3i0jAwAEIJa2l4LmNtdDI1IsIECgtBQUFBd1lNS1B3dxKXBAoLQUFBQXdZTUtQd3cSC0FBQUF3WU1LUHd3GnQKCXRleHQvaHRtbBJnTm90YSBFeHBsaWNhdGl2YTogQSBleGlnw6puY2lhIGRlIGdhcmFudGlhLCBiZW0gY29tbyBvIHByYXpvIHByZXZpc3RvIGRldmVtIHNlciBqdXN0aWZpY2Fkb3Mgbm9zIGF1dG9zLiJ1Cgp0ZXh0L3BsYWluEmdOb3RhIEV4cGxpY2F0aXZhOiBBIGV4aWfDqm5jaWEgZGUgZ2FyYW50aWEsIGJlbSBjb21vIG8gcHJhem8gcHJldmlzdG8gZGV2ZW0gc2VyIGp1c3RpZmljYWRvcyBub3MgYXV0b3MuKj4KBUF1dG9yGjUvL3NzbC5nc3RhdGljLmNvbS9kb2NzL2NvbW1vbi9ibHVlX3NpbGhvdWV0dGU5Ni0wLnBuZzDg69Ti0jA44OvU4tIwckAKBUF1dG9yGjcKNS8vc3NsLmdzdGF0aWMuY29tL2RvY3MvY29tbW9uL2JsdWVfc2lsaG91ZXR0ZTk2LTAucG5neACIAQGaAQYIABAAGACqAWkSZ05vdGEgRXhwbGljYXRpdmE6IEEgZXhpZ8OqbmNpYSBkZSBnYXJhbnRpYSwgYmVtIGNvbW8gbyBwcmF6byBwcmV2aXN0byBkZXZlbSBzZXIganVzdGlmaWNhZG9zIG5vcyBhdXRvcy6wAQC4AQEY4OvU4tIwIODr1OLSMDAAQglraXguY210MjYiwhQKC0FBQUF4aVF6dHcwEpAUCgtBQUFBeGlRenR3MBILQUFBQXhpUXp0dzAaqAEKCXRleHQvaHRtbBKaAU5vIGNhc28gZGEgU1VBTE9HIG8gcHJvY2Vzc28gc8OzIMOpIGFiZXJ0byBuYSBub3NzYSBpbnN0w6JuY2lhLCBwb3J0YW50bywgbsOjbyBjb25zdGEgbm8gVFIgZWxhYm9yYWRvIHBlbG8gZGVtYW5kYW50ZSBvIG7Dum1lcm8gZGUgcHJvY2Vzc28gYWRtaW5pc3RyYXRpdm8iqQEKCnRleHQvcGxhaW4SmgFObyBjYXNvIGRhIFNVQUxPRyBvIHByb2Nlc3NvIHPDsyDDqSBhYmVydG8gbmEgbm9zc2EgaW5zdMOibmNpYSwgcG9ydGFudG8sIG7Do28gY29uc3RhIG5vIFRSIGVsYWJvcmFkbyBwZWxvIGRlbWFuZGFudGUgbyBuw7ptZXJvIGRlIHByb2Nlc3NvIGFkbWluaXN0cmF0aXZvKhsiFTEwMTcwMzUxOTY5NTQ5NzIyNjkwNigAOAAwsPScz4QxOJXRo5iFMUKRBgoLQUFBQXhwY3RGZUkSC0FBQUF4aVF6dHcwGuMBCgl0ZXh0L2h0bWw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i5AEKCnRleHQvcGxhaW4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qGyIVMTExOTMwMDA5NDczMjg1NTUxNjAyKAA4ADCS0arZhDE4wZDw7oQxWgw3eTB1OHdwb3Nkb2dyAiAAeACaAQYIABAAGACqAdgBEtUBSXphYmVsYSwgY29tbyBvcyBkb2N1bWVudG9zIHPDo28gaWRlbnRpZmljYWRvcyBuYSBTVUFMT0c/IEUgc2UgdGl2ZXIgdW0gRVRQLCBxdWUgc2Vyw6EgYW50ZXMgZG8gVFI/IERlIHRvZG8gbW9kbywgY29sb3F1ZWkgbyB0ZXh0byBlbSB2ZXJtZWxobywgcXVlIGluZGljYSBxdWUgYSByZWRhw6fDo28gcG9kZXLDoSBzZXIgcmV0aXJhZGEgY2FzbyBzZWphIG5lY2Vzc8OhcmlvsAEAuAEAQuEICgtBQUFBeHB4NW5hQRILQUFBQXhpUXp0dzAa1AIKCXRleHQvaHRtbBLGAlRvZG9zIG9zIGRvY3VtZW50b3MgY2hlZ2FtIGVtIHVtIGVudmVsb3BlIHF1ZSBpZGVudGlmaWNhIG8gRGVtYW5kYW50ZS4gQXDDs3MgaXN0bywgYSBTdWFsb2cgYWJyZSBvIHByb2Nlc3NvLsKgPGJyPkFicmlyIG8gcHJvY2Vzc28gbmEgdW5pZGFkZSByZXNwb25zw6F2ZWwgcGVsYSBsaWNpdGHDp8OjbyBlIG7Do28gcGVsbyBEZW1hbmRhbnRlIGZvaSBwb3IgZGV0ZXJtaW5hw6fDo28gZGEgQ29udHJvbGFkb3JpYSBow6EgYWxndW5zIGFub3MgYXRyw6FzLiBNYXMgcG9kZW1vcyBjb252ZXJzYXIgc29icmUgYSBtYW51dGVuw6fDo28gZGVzdGEgcmVncmEgbmEgcmV1bmnDo28uItICCgp0ZXh0L3BsYWluEsMCVG9kb3Mgb3MgZG9jdW1lbnRvcyBjaGVnYW0gZW0gdW0gZW52ZWxvcGUgcXVlIGlkZW50aWZpY2EgbyBEZW1hbmRhbnRlLiBBcMOzcyBpc3RvLCBhIFN1YWxvZyBhYnJlIG8gcHJvY2Vzc28uwqAK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4qGyIVMTAxNzAzNTE5Njk1NDk3MjI2OTA2KAA4ADCV0aOYhTE4ldGjmIUxWgwxeGRoMDB4NmNjMm1yAiAAeACaAQYIABAAGACqAckCEsYCVG9kb3Mgb3MgZG9jdW1lbnRvcyBjaGVnYW0gZW0gdW0gZW52ZWxvcGUgcXVlIGlkZW50aWZpY2EgbyBEZW1hbmRhbnRlLiBBcMOzcyBpc3RvLCBhIFN1YWxvZyBhYnJlIG8gcHJvY2Vzc28uwqA8YnI+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6wAQC4AQBKNgoKdGV4dC9wbGFpbhIoKFByb2Nlc3NvIEFkbWluaXN0cmF0aXZvIG7CsC4uLi4uLi4uLi4uKVoMN2pnbmZrN3k3ZTN3cgIgAHgAmgEGCAAQABgAqgGdARKaAU5vIGNhc28gZGEgU1VBTE9HIG8gcHJvY2Vzc28gc8OzIMOpIGFiZXJ0byBuYSBub3NzYSBpbnN0w6JuY2lhLCBwb3J0YW50bywgbsOjbyBjb25zdGEgbm8gVFIgZWxhYm9yYWRvIHBlbG8gZGVtYW5kYW50ZSBvIG7Dum1lcm8gZGUgcHJvY2Vzc28gYWRtaW5pc3RyYXRpdm+wAQC4AQAYsPScz4QxIJXRo5iFMTAAQhBraXguNjhlbDN2OTVkODJuIoAPCgtBQUFBeE5BN0hJdxLODgoLQUFBQXhOQTdISXcSC0FBQUF4TkE3SEl3GtMECgl0ZXh0L2h0bWwSxQRBdGVuw6fDo28gcGFyYSBlc3RhIGlub3Zhw6fDo28hIMOJIHNlbWVsaGFudGUgYW8gcXVlIHByZXZlIG8gQ0M6wqBBcnQuIDI0OS4gU2UgbyBmYXRvIHB1ZGVyIHNlciBleGVjdXRhZG8gcG9yIHRlcmNlaXJvLCBzZXLDoSBsaXZyZSBhbyBjcmVkb3IgbWFuZMOhLWxvIGV4ZWN1dGFyIMOgIGN1c3RhIGRvIGRldmVkb3IsIGhhdmVuZG8gcmVjdXNhIG91IG1vcmEgZGVzdGUsIHNlbSBwcmVqdcOtem8gZGEgaW5kZW5pemHDp8OjbyBjYWLDrXZlbC48YnI+PGJyPlBhcsOhZ3JhZm8gw7puaWNvLiBFbSBjYXNvIGRlIHVyZ8OqbmNpYSwgcG9kZSBvIGNyZWRvciwgaW5kZXBlbmRlbnRlbWVudGUgZGUgYXV0b3JpemHDp8OjbyBqdWRpY2lhbCwgZXhlY3V0YXIgb3UgbWFuZGFyIGV4ZWN1dGFyIG8gZmF0bywgc2VuZG8gZGVwb2lzIHJlc3NhcmNpZG8uPGJyPjxicj5BIGNsw6F1c3VsYSDDqSBvcmlnaW7DoXJpYSBkbyBUUiBkYSBVbmnDo28sIG1hcyBuw6NvIGVuY29udHJlaSBmdW5kYW1lbnRvIGV4cHJlc3NvIG5hIDE0LjEzMy7CoDxicj48YnI+QXF1aSwgdGVyZW1vcyBxIGZhemVyIHVtYSBkaXNwZW5zYSBwYXJhIGNvbnRyYXRhciLCBAoKdGV4dC9wbGFpbhKzBEF0ZW7Dp8OjbyBwYXJhIGVzdGEgaW5vdmHDp8OjbyEgw4kgc2VtZWxoYW50ZSBhbyBxdWUgcHJldmUgbyBDQzrCoEFydC4gMjQ5LiBTZSBvIGZhdG8gcHVkZXIgc2VyIGV4ZWN1dGFkbyBwb3IgdGVyY2Vpcm8sIHNlcsOhIGxpdnJlIGFvIGNyZWRvciBtYW5kw6EtbG8gZXhlY3V0YXIgw6AgY3VzdGEgZG8gZGV2ZWRvciwgaGF2ZW5kbyByZWN1c2Egb3UgbW9yYSBkZXN0ZSwgc2VtIHByZWp1w616byBkYSBpbmRlbml6YcOnw6NvIGNhYsOtdmVsLgoKUGFyw6FncmFmbyDDum5pY28uIEVtIGNhc28gZGUgdXJnw6puY2lhLCBwb2RlIG8gY3JlZG9yLCBpbmRlcGVuZGVudGVtZW50ZSBkZSBhdXRvcml6YcOnw6NvIGp1ZGljaWFsLCBleGVjdXRhciBvdSBtYW5kYXIgZXhlY3V0YXIgbyBmYXRvLCBzZW5kbyBkZXBvaXMgcmVzc2FyY2lkby4KCkEgY2zDoXVzdWxhIMOpIG9yaWdpbsOhcmlhIGRvIFRSIGRhIFVuacOjbywgbWFzIG7Do28gZW5jb250cmVpIGZ1bmRhbWVudG8gZXhwcmVzc28gbmEgMTQuMTMzLsKgCgpBcXVpLCB0ZXJlbW9zIHEgZmF6ZXIgdW1hIGRpc3BlbnNhIHBhcmEgY29udHJhdGFyKhsiFTExMTkzMDAwOTQ3MzI4NTU1MTYwMigAOAAw8dKSy4IxOOPmr4KDMVoLcXB5N294eWV3NGJyAiAAeACaAQYIABAAGACqAcgEEsUEQXRlbsOnw6NvIHBhcmEgZXN0YSBpbm92YcOnw6NvISDDiSBzZW1lbGhhbnRlIGFvIHF1ZSBwcmV2ZSBvIENDOsKgQXJ0LiAyNDkuIFNlIG8gZmF0byBwdWRlciBzZXIgZXhlY3V0YWRvIHBvciB0ZXJjZWlybywgc2Vyw6EgbGl2cmUgYW8gY3JlZG9yIG1hbmTDoS1sbyBleGVjdXRhciDDoCBjdXN0YSBkbyBkZXZlZG9yLCBoYXZlbmRvIHJlY3VzYSBvdSBtb3JhIGRlc3RlLCBzZW0gcHJlanXDrXpvIGRhIGluZGVuaXphw6fDo28gY2Fiw612ZWwuPGJyPjxicj5QYXLDoWdyYWZvIMO6bmljby4gRW0gY2FzbyBkZSB1cmfDqm5jaWEsIHBvZGUgbyBjcmVkb3IsIGluZGVwZW5kZW50ZW1lbnRlIGRlIGF1dG9yaXphw6fDo28ganVkaWNpYWwsIGV4ZWN1dGFyIG91IG1hbmRhciBleGVjdXRhciBvIGZhdG8sIHNlbmRvIGRlcG9pcyByZXNzYXJjaWRvLjxicj48YnI+QSBjbMOhdXN1bGEgw6kgb3JpZ2luw6FyaWEgZG8gVFIgZGEgVW5pw6NvLCBtYXMgbsOjbyBlbmNvbnRyZWkgZnVuZGFtZW50byBleHByZXNzbyBuYSAxNC4xMzMuwqA8YnI+PGJyPkFxdWksIHRlcmVtb3MgcSBmYXplciB1bWEgZGlzcGVuc2EgcGFyYSBjb250cmF0YXKwAQC4AQAY8dKSy4IxIOPmr4KDMTAAQhBraXgueDhuZHg1a3Q5ajh3Is0kCgtBQUFBd1lNS1B5URKjJAoLQUFBQXdZTUtQeVESC0FBQUF3WU1LUHlRGsoICgl0ZXh0L2h0bWw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+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IsUICgp0ZXh0L3BsYWluErYITm90YSBFeHBsaWNhdGl2YSAxOiBBIHRhYmVsYSBhYmFpeG8gw6kgbWVyYW1lbnRlIGlsdXN0cmF0aXZhLCBwb2RlbmRvIHNlciBsaXZyZW1lbnRlIGFsdGVyYWRhIGNvbmZvcm1lIG8gY2FzbyBjb25jcmV0by4KTm90YSBFeHBsaWNhdGl2YSAyOiBBIGp1c3RpZmljYXRpdmEgcGFyYSBvIHBhcmNlbGFtZW50byBvdSBuw6NvIGRvIG9iamV0byBkZXZlIGNvbnN0YXIgZG8gRXN0dWRvIFTDqWNuaWNvIFByZWxpbWluYXIgKGFydC4gMTgsIMKnMcK6LCBpbmNpc28gVklJSSwgZGEgTGVpIG7CuiAxNC4xMzMsIGRlIDIwMjEsIGUgYXJ0LiA5wrosIGluY2lzbyBWSUksIGRhIEluc3RydcOnw6NvIE5vcm1hdGl2YSBTRUdFUyBuwrogNTgsIGRlIDggZGUgYWdvc3RvIGRlIDIwMjIpLiBBcyBjb21wcmFzLCBjb21vIHJlZ3JhLCBkZXZlbSBhdGVuZGVyIGFvIHBhcmNlbGFtZW50byBxdWFuZG8gZm9yIHRlY25pY2FtZW50ZSB2acOhdmVsIGUgZWNvbm9taWNhbWVudGUgdmFudGFqb3NvIChhcnQuIDQwLCBpbmNpc28gViwgYWzDrW5lYSBiLCBkYSBMZWkgbsK6IDE0LjEzMywgZGUgMjAyMSkuIERldmVtIHRhbWLDqW0gc2VyIG9ic2VydmFkYXMgYXMgcmVncmFzIGRvIGFydGlnbyA0MCwgwqfCpyAywrogZSAzwrosIGRhIExlaSBuwrogMTQuMTMzLCBkZSAyMDIxLCBxdWUgdHJhdGEgZGUgYXNwZWN0b3MgYSBzZXJlbSBjb25zaWRlcmFkb3MgbmEgYXBsaWNhw6fDo28gZG8gcHJpbmPDrXBpbyBkbyBwYXJjZWxhbWVudG8uCk5vdGEgRXhwbGljYXRpdmEgMzogRW0gbGljaXRhw6fDo28gb3UgaXRlbnMgZGUgdmFsb3IgY29ycmVzcG9uZGVudGUgYSBhdMOpIFIkIDgwLjAwMCwwMCBkZXZlIHNlciBnYXJhbnRpZGEgYSBwYXJ0aWNpcGHDp8OjbyBleGNsdXNpdmEgZGUgTWljcm9lbXByZXNhIGUgRW1wcmVzYSBkZSBQZXF1ZW5vIFBvcnRlIChNRSBlIEVQUCksIGNvbmZvcm1lIGFydGlnbyA0OCwgaW5jaXNvIEksIGRhIExlaSBDb21wbGVtZW50YXIgbsK6IDEyMywgZGUgMTQgZGUgZGV6ZW1icm8gZGUgMjAwNiwgZSBhcnRpZ28gNsK6IGRvIERlY3JldG8gbsK6IDguNTM4LCBkZSAwNiBkZSBvdXR1YnJvIGRlIDIwMTUpLipBCghNRS9TRUdFUxo1Ly9zc2wuZ3N0YXRpYy5jb20vZG9jcy9jb21tb24vYmx1ZV9zaWxob3VldHRlOTYtMC5wbmcw4N6Hi9MwONLe6Y+AMUKJBwoLQUFBQXdpYnVNWEkSC0FBQUF3WU1LUHlRGosCCgl0ZXh0L2h0bWwS/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IowCCgp0ZXh0L3BsYWluEv0BTyBEZWNyZXRvIDE1Ljc0OCBxdWUgdHJhdGF2YSBkZSBUUiBzZXLDoSByZXZvZ2Fkbz8gQWNyZWRpdG8gcXVlIG8gbm92byBhIHNlciBjcmlhZG8gcGFyYSBhdGVuZGVyIGEgTGVpIDE0LjEzMywgcG9zc2Egc2VyIGZlaXRvIG5vcyBtZXNtb3MgbW9sZGVzIGRvIGFudGVyaW9yIHRyYXplbmRvIGFzIGV4aWfDqm5jaWFzIHF1ZSBkZXZlbSBjb25zdGFyIHF1YW5kbyBkYSBlbGFib3Jhw6fDo28gZG8gcmVmZXJpZG8gZG9jdW1lbnRvIGUgZG8gRVRQLiobIhUxMDkwMjI1MDM5ODA3NzA5ODg0NjAoADgAMMqPiY+AMTjKj4mPgDFaDDN2bW8xbHhjdTJvb3ICIAB4AJoBBggAEAAYAKoBgAIS/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sAEAuAEAQvgBCgtBQUFBd2prUjhOTRILQUFBQXdZTUtQeVEaMQoJdGV4dC9odG1sEiRTaW0sIHZhbW9zIGZhemVyIG91dHJvIGRlY3JldG8gZGUgVFIiMgoKdGV4dC9wbGFpbhIkU2ltLCB2YW1vcyBmYXplciBvdXRybyBkZWNyZXRvIGRlIFRSKhsiFTExMTkzMDAwOTQ3MzI4NTU1MTYwMigAOAAw0t7pj4AxONLe6Y+AMVoMNGg0dGh0YzZrN2RpcgIgAHgAmgEGCAAQABgAqgEmEiRTaW0sIHZhbW9zIGZhemVyIG91dHJvIGRlY3JldG8gZGUgVFKwAQC4AQByQwoITUUvU0VHRVMaNwo1Ly9zc2wuZ3N0YXRpYy5jb20vZG9jcy9jb21tb24vYmx1ZV9zaWxob3VldHRlOTYtMC5wbmd4AIgBAZoBBggAEAAYAKoBvwg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+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sAEAuAEBGODeh4vTMCDS3umPgDEwAEIIa2l4LmNtdDEi0wMKC0FBQUF3WU1LUHlVEqkDCgtBQUFBd1lNS1B5VRILQUFBQXdZTUtQeVUaRgoJdGV4dC9odG1sEjlSZWZlcmVuY2lhciBvdXRybyBkb2N1bWVudG8gc2UgbsOjbyBob3V2ZXIgRVRQIG5vcyBhdXRvcy4iRwoKdGV4dC9wbGFpbhI5UmVmZXJlbmNpYXIgb3V0cm8gZG9jdW1lbnRvIHNlIG7Do28gaG91dmVyIEVUUCBub3MgYXV0b3MuKkwKE1Jhw61zc2EgTW9yYWlzIExhcmEaNS8vc3NsLmdzdGF0aWMuY29tL2RvY3MvY29tbW9uL2JsdWVfc2lsaG91ZXR0ZTk2LTAucG5nMMDAmLL3MDjAwJiy9zByTgoTUmHDrXNzYSBNb3JhaXMgTGFyYRo3CjUvL3NzbC5nc3RhdGljLmNvbS9kb2NzL2NvbW1vbi9ibHVlX3NpbGhvdWV0dGU5Ni0wLnBuZ3gAiAEBmgEGCAAQABgAqgE7EjlSZWZlcmVuY2lhciBvdXRybyBkb2N1bWVudG8gc2UgbsOjbyBob3V2ZXIgRVRQIG5vcyBhdXRvcy6wAQC4AQEYwMCYsvcwIMDAmLL3MDAAQghraXguY210NCLAEgoLQUFBQXdZTUtQeHcSlhIKC0FBQUF3WU1LUHh3EgtBQUFBd1lNS1B4dxrJBQoJdGV4dC9odG1s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IscFCgp0ZXh0L3BsYWluErg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gp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Kj4KBUF1dG9yGjUvL3NzbC5nc3RhdGljLmNvbS9kb2NzL2NvbW1vbi9ibHVlX3NpbGhvdWV0dGU5Ni0wLnBuZzCAm6zg0jA4gJus4NIwckAKBUF1dG9yGjcKNS8vc3NsLmdzdGF0aWMuY29tL2RvY3MvY29tbW9uL2JsdWVfc2lsaG91ZXR0ZTk2LTAucG5neACIAQGaAQYIABAAGACqAb4F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sAEAuAEBGICbrODSMCCAm6zg0jAwAEIIa2l4LmNtdDkitwgKC0FBQUF3WU1LUHhvEowICgtBQUFBd1lNS1B4bxILQUFBQXdZTUtQeG8amgIKCXRleHQvaHRtbBKMAk5vdGEgRXhwbGljYXRpdmE6IGVtIGNhc28gZGUgcmVtZXNzYSBwYXJjZWxhZGEsIGRpc2NyaW1pbmFyIGFzIHJlc3BlY3RpdmFzIHBhcmNlbGFzLCBwcmF6b3MgZSBjb25kacOnw7Vlcy4gRXN0YSB0YWJlbGEgw6kgbWVyYW1lbnRlIGlsdXN0cmF0aXZhLiBIYXZlbmRvIGEgbmVjZXNzaWRhZGUgZGUgYWx0ZXJhw6fDo28gb3UgaW5jbHVzw6NvIGRlIGRhZG9zIHBhcmEgY2FkYSBlbnRyZWdhLCBhIHRhYmVsYSBlIHNldSBjb250ZcO6ZG8gZGV2ZW0gc2VyIGFsdGVyYWRvcy4imwIKCnRleHQvcGxhaW4SjAJOb3RhIEV4cGxpY2F0aXZhOiBlbSBjYXNvIGRlIHJlbWVzc2EgcGFyY2VsYWRhLCBkaXNjcmltaW5hciBhcyByZXNwZWN0aXZhcyBwYXJjZWxhcywgcHJhem9zIGUgY29uZGnDp8O1ZXMuIEVzdGEgdGFiZWxhIMOpIG1lcmFtZW50ZSBpbHVzdHJhdGl2YS4gSGF2ZW5kbyBhIG5lY2Vzc2lkYWRlIGRlIGFsdGVyYcOnw6NvIG91IGluY2x1c8OjbyBkZSBkYWRvcyBwYXJhIGNhZGEgZW50cmVnYSwgYSB0YWJlbGEgZSBzZXUgY29udGXDumRvIGRldmVtIHNlciBhbHRlcmFkb3MuKj4KBUF1dG9yGjUvL3NzbC5nc3RhdGljLmNvbS9kb2NzL2NvbW1vbi9ibHVlX3NpbGhvdWV0dGU5Ni0wLnBuZzCgnLDi0jA4oJyw4tIwckAKBUF1dG9yGjcKNS8vc3NsLmdzdGF0aWMuY29tL2RvY3MvY29tbW9uL2JsdWVfc2lsaG91ZXR0ZTk2LTAucG5neACIAQGaAQYIABAAGACqAY8CEowCTm90YSBFeHBsaWNhdGl2YTogZW0gY2FzbyBkZSByZW1lc3NhIHBhcmNlbGFkYSwgZGlzY3JpbWluYXIgYXMgcmVzcGVjdGl2YXMgcGFyY2VsYXMsIHByYXpvcyBlIGNvbmRpw6fDtWVzLiBFc3RhIHRhYmVsYSDDqSBtZXJhbWVudGUgaWx1c3RyYXRpdmEuIEhhdmVuZG8gYSBuZWNlc3NpZGFkZSBkZSBhbHRlcmHDp8OjbyBvdSBpbmNsdXPDo28gZGUgZGFkb3MgcGFyYSBjYWRhIGVudHJlZ2EsIGEgdGFiZWxhIGUgc2V1IGNvbnRlw7pkbyBkZXZlbSBzZXIgYWx0ZXJhZG9zLrABALgBARignLDi0jAgoJyw4tIwMABCCWtpeC5jbXQyMCLWBgoLQUFBQXdZTUtQeWMSqwYKC0FBQUF3WU1LUHljEgtBQUFBd1lNS1B5YxrPAQoJdGV4dC9odG1sEsEBTm90YSBFeHBsaWNhdGl2YTogQSBwcmV2aXPDo28gZG8gc3ViaXRlbSA4LjI5IGRlY29ycmUgZG8gZGlzcG9zdG8gbm8gYXJ0LiA2OSwgwqcxwrogZGEgTGVpIG7CuiAxNC4xMzMsIGRlIDIwMjEsIHBvZGVuZG8gYSBBZG1pbmlzdHJhw6fDo28gb3B0YXIgcG9yIHRhbCBkaXNwb3Npw6fDo28sIGRlc2RlIHF1ZSBqdXN0aWZpY2FkYW1lbnRlLiLQAQoKdGV4dC9wbGFpbhLBAU5vdGEgRXhwbGljYXRpdmE6IEEgcHJldmlzw6NvIGRvIHN1Yml0ZW0gOC4yOSBkZWNvcnJlIGRvIGRpc3Bvc3RvIG5vIGFydC4gNjksIMKnMcK6IGRhIExlaSBuwrogMTQuMTMzLCBkZSAyMDIxLCBwb2RlbmRvIGEgQWRtaW5pc3RyYcOnw6NvIG9wdGFyIHBvciB0YWwgZGlzcG9zacOnw6NvLCBkZXNkZSBxdWUganVzdGlmaWNhZGFtZW50ZS4qPgoFQXV0b3IaNS8vc3NsLmdzdGF0aWMuY29tL2RvY3MvY29tbW9uL2JsdWVfc2lsaG91ZXR0ZTk2LTAucG5nMICMouXSMDiAjKLl0jByQAoFQXV0b3IaNwo1Ly9zc2wuZ3N0YXRpYy5jb20vZG9jcy9jb21tb24vYmx1ZV9zaWxob3VldHRlOTYtMC5wbmd4AIgBAZoBBggAEAAYAKoBxAESwQFOb3RhIEV4cGxpY2F0aXZhOiBBIHByZXZpc8OjbyBkbyBzdWJpdGVtIDguMjkgZGVjb3JyZSBkbyBkaXNwb3N0byBubyBhcnQuIDY5LCDCpzHCuiBkYSBMZWkgbsK6IDE0LjEzMywgZGUgMjAyMSwgcG9kZW5kbyBhIEFkbWluaXN0cmHDp8OjbyBvcHRhciBwb3IgdGFsIGRpc3Bvc2nDp8OjbywgZGVzZGUgcXVlIGp1c3RpZmljYWRhbWVudGUusAEAuAEBGICMouXSMCCAjKLl0jAwAEIJa2l4LmNtdDcxIu0GCgtBQUFBeHJxM1lfOBK7BgoLQUFBQXhycTNZXzgSC0FBQUF4cnEzWV84GuUBCgl0ZXh0L2h0bWwS1wExLUVzdMOhIG5hIExlaSwgbWFzIGF2YWxpYXIgw7RudXMgZGEgYW1vc3RyYSBhbnRlcyBkYSBIYWJpbGl0YcOnw6NvPGJyPjxicj4yLVByZXNlbsOnYSBkb3MgaW50ZXJlc3NhZG9zIG5vIGF0byBkYSBlbnRyZWdhIG91IGR1cmFudGUgYSBhdmFsaWHDp8OjbyBkYSBhbW9zdHJhPyBTZXNzw6NvIHDDumJsaWNhIHBhcmEgYXZhbGlhciBhbW9zdHJhPyBOw6NvIGVzdMOhIG5hIExlaSLgAQoKdGV4dC9wbGFpbhLRATEtRXN0w6EgbmEgTGVpLCBtYXMgYXZhbGlhciDDtG51cyBkYSBhbW9zdHJhIGFudGVzIGRhIEhhYmlsaXRhw6fDo28KCjItUHJlc2Vuw6dhIGRvcyBpbnRlcmVzc2Fkb3Mgbm8gYXRvIGRhIGVudHJlZ2Egb3UgZHVyYW50ZSBhIGF2YWxpYcOnw6NvIGRhIGFtb3N0cmE/IFNlc3PDo28gcMO6YmxpY2EgcGFyYSBhdmFsaWFyIGFtb3N0cmE/IE7Do28gZXN0w6EgbmEgTGVpKhsiFTExMjg3MzcyNjgxMDQ5NTU3ODA3MygAOAAw5q+q+IQxOM2srviEMUooCgp0ZXh0L3BsYWluEhpkZXZlcsOhIGFwcmVzZW50YXIgYW1vc3RyYVoMNWpkem52cGl0dXdpcgIgAHgAmgEGCAAQABgAqgHaARLXATEtRXN0w6EgbmEgTGVpLCBtYXMgYXZhbGlhciDDtG51cyBkYSBhbW9zdHJhIGFudGVzIGRhIEhhYmlsaXRhw6fDo288YnI+PGJyPjItUHJlc2Vuw6dhIGRvcyBpbnRlcmVzc2Fkb3Mgbm8gYXRvIGRhIGVudHJlZ2Egb3UgZHVyYW50ZSBhIGF2YWxpYcOnw6NvIGRhIGFtb3N0cmE/IFNlc3PDo28gcMO6YmxpY2EgcGFyYSBhdmFsaWFyIGFtb3N0cmE/IE7Do28gZXN0w6EgbmEgTGVpsAEAuAEAGOavqviEMSDNrK74hDEwAEIQa2l4Lmc1N3QxNmZsYW5oaCKABAoLQUFBQXlqZzVqXzASzgMKC0FBQUF5amc1al8wEgtBQUFBeWpnNWpfMBpICgl0ZXh0L2h0bWwSO0VudGVuZGVtb3MgcXVlIG7Do28gw6kgbmVjZXNzw6FyaW8gZmF6ZXIgZXNzZSBkZXRhbGhhbWVudG8uIkkKCnRleHQvcGxhaW4SO0VudGVuZGVtb3MgcXVlIG7Do28gw6kgbmVjZXNzw6FyaW8gZmF6ZXIgZXNzZSBkZXRhbGhhbWVudG8uKhsiFTEwMTcwMzUxOTY5NTQ5NzIyNjkwNigAOAAwxYj4kIkxOMWI+JCJMUqPAQoKdGV4dC9wbGFpbhKAAUdlc3TDo28vVW5pZGFkZTogWy4uLl07CkZvbnRlIGRlIFJlY3Vyc29zOiBbLi4uXTsKUHJvZ3JhbWEgZGUgVHJhYmFsaG86IFsuLi5dOwpFbGVtZW50byBkZSBEZXNwZXNhOiBbLi4uXTsKUGxhbm8gSW50ZXJubzogWy4uLl07WgtjdGpvNGl5ZTF0YnICIAB4AJoBBggAEAAYAKoBPRI7RW50ZW5kZW1vcyBxdWUgbsOjbyDDqSBuZWNlc3PDoXJpbyBmYXplciBlc3NlIGRldGFsaGFtZW50by6wAQC4AQAYxYj4kIkxIMWI+JCJMTAAQhBraXgubno1cGQ3bWpjZmgzIvM1CgtBQUFBd1lNS1B5dxLINQoLQUFBQXdZTUtQeXcSC0FBQUF3WU1LUHl3GrIRCgl0ZXh0L2h0bWwSpBFOb3RhIEV4cGxpY2F0aXZhIDE6IE8gYXJ0LiA2NyBkYSBMZWkgbsK6IDE0LjEzMywgZGUgMjAyMSwgbsOjbyBlc3RhYmVsZWNlIGV4aWfDqm5jaWFzIGRlIHF1YWxpZmljYcOnw6NvIHTDqWNuaWNvLW9wZXJhY2lvbmFsIG91IHTDqWNuaWNvLXByb2Zpc3Npb25hbCBwYXJhIG8gY2FzbyBkZSBjb250cmF0YcOnw7VlcyBjdWpvIG9iamV0byBzZWphIGEgYXF1aXNpw6fDo28gZGUgYmVucywgdHJhdGFuZG8gbyBkaXNwb3NpdGl2byBsZWdhbCBhcGVuYXMgZGFzIGV4aWfDqm5jaWFzIHBlcnRpbmVudGVzIMOgcyBvYnJhcyBlIHNlcnZpw6dvcy4gTmFkYSBvYnN0YW50ZSwgZW50ZW5kZS1zZSBzZXIganVyaWRpY2FtZW50ZSBwb3Nzw612ZWwgcXVlIGEgQWRtaW5pc3RyYcOnw6NvIGZvcm11bGUgZXhpZ8OqbmNpYXMgZGUgcXVhbGlmaWNhw6fDo28gdMOpY25pY2EgZG9zIGZvcm5lY2Vkb3JlcyBubyBjYXNvIGRlIGNvbXByYXMgZGUgYmVucywgY29tIGZ1bmRhbWVudG8gbm8gYXJ0aWdvIDM3LCBpbmNpc28gWFhJLCBkYSBDb25zdGl0dWnDp8OjbyBGZWRlcmFsLCBjYXNvIHZlcmlmaXF1ZSBxdWUgYSBtZWRpZGEgw6kgaW5kaXNwZW5zw6F2ZWwgw6AgZ2FyYW50aWEgZG8gY3VtcHJpbWVudG8gZGFzIG9icmlnYcOnw7VlcyBwZXJ0aW5lbnRlcyDDoCBleGVjdcOnw6NvIGRvIG9iamV0by4gPGJyPlBhcmEgdGFudG8sIHJlY29tZW5kYS1zZSBxdWUgYSBBZG1pbmlzdHJhw6fDo28gc2UgdXRpbGl6ZSBkYSBpbnRlcnByZXRhw6fDo28gZXh0ZW5zaXZhIGRhcyByZWdyYXMsIGxpbWl0ZXMgZSBwcmluY8OtcGlvcyBxdWUgaW5jaWRlbSBlbSByZWxhw6fDo28gw6AgcHJvdmEgZGUgcXVhbGlmaWNhw6fDo28gdMOpY25pY2EgZG9zIGxpY2l0YW50ZXMgbmEgY29udHJhdGHDp8OjbyBkZSBzZXJ2acOnb3MsIG9ic2VydmFkYXMgYXMgcGVjdWxpYXJpZGFkZXMgZGFzIGNvbXByYXMgZW0gY2FkYSBjYXNvIGNvbmNyZXRvLjxicj5Ob3RhIEV4cGxpY2F0aXZhIDI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PGJyPk5vdGEgRXhwbGljYXRpdmEgMzogRW0gcmVsYcOnw6NvIHBlc3NvYSBmw61zaWNhIG91IGp1csOtZGljYSBxdWUgc2UgY2FyYWN0ZXJpemUgY29tbyDigJxwb3RlbmNpYWwgc3ViY29udHJhdGFkb+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sIGRlIDIwMjE6PGJyP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IqcRCgp0ZXh0L3BsYWluEpgRTm90YSBFeHBsaWNhdGl2YSAxOiBPIGFydC4gNjcgZGEgTGVpIG7CuiAxNC4xMzMsIGRlIDIwMjEsIG7Do28gZXN0YWJlbGVjZSBleGlnw6puY2lhcyBkZSBxdWFsaWZpY2HDp8OjbyB0w6ljbmljby1vcGVyYWNpb25hbCBvdSB0w6ljbmljby1wcm9maXNzaW9uYWwgcGFyYSBvIGNhc28gZGUgY29udHJhdGHDp8O1ZXMgY3VqbyBvYmpldG8gc2VqYSBhIGFxdWlzacOnw6NvIGRlIGJlbnMsIHRyYXRhbmRvIG8gZGlzcG9zaXRpdm8gbGVnYWwgYXBlbmFzIGRhcyBleGlnw6puY2lhcyBwZXJ0aW5lbnRlcyDDoHMgb2JyYXMgZSBzZXJ2acOnb3MuIE5hZGEgb2JzdGFudGUsIGVudGVuZGUtc2Ugc2VyIGp1cmlkaWNhbWVudGUgcG9zc8OtdmVsIHF1ZSBhIEFkbWluaXN0cmHDp8OjbyBmb3JtdWxlIGV4aWfDqm5jaWFzIGRlIHF1YWxpZmljYcOnw6NvIHTDqWNuaWNhIGRvcyBmb3JuZWNlZG9yZXMgbm8gY2FzbyBkZSBjb21wcmFzIGRlIGJlbnMsIGNvbSBmdW5kYW1lbnRvIG5vIGFydGlnbyAzNywgaW5jaXNvIFhYSSwgZGEgQ29uc3RpdHVpw6fDo28gRmVkZXJhbCwgY2FzbyB2ZXJpZmlxdWUgcXVlIGEgbWVkaWRhIMOpIGluZGlzcGVuc8OhdmVsIMOgIGdhcmFudGlhIGRvIGN1bXByaW1lbnRvIGRhcyBvYnJpZ2HDp8O1ZXMgcGVydGluZW50ZXMgw6AgZXhlY3XDp8OjbyBkbyBvYmpldG8uIApQYXJhIHRhbnRvLCByZWNvbWVuZGEtc2UgcXVlIGEgQWRtaW5pc3RyYcOnw6NvIHNlIHV0aWxpemUgZGEgaW50ZXJwcmV0YcOnw6NvIGV4dGVuc2l2YSBkYXMgcmVncmFzLCBsaW1pdGVzIGUgcHJpbmPDrXBpb3MgcXVlIGluY2lkZW0gZW0gcmVsYcOnw6NvIMOgIHByb3ZhIGRlIHF1YWxpZmljYcOnw6NvIHTDqWNuaWNhIGRvcyBsaWNpdGFudGVzIG5hIGNvbnRyYXRhw6fDo28gZGUgc2VydmnDp29zLCBvYnNlcnZhZGFzIGFzIHBlY3VsaWFyaWRhZGVzIGRhcyBjb21wcmFzIGVtIGNhZGEgY2FzbyBjb25jcmV0by4KTm90YSBFeHBsaWNhdGl2YSAy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gpOb3RhIEV4cGxpY2F0aXZhIDM6IEVtIHJlbGHDp8OjbyBwZXNzb2EgZsOtc2ljYSBvdSBqdXLDrWRpY2EgcXVlIHNlIGNhcmFjdGVyaXplIGNvbW8g4oCccG90ZW5jaWFsIHN1YmNvbnRyYXRhZG/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CBkZSAyMDIxOgr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So+CgVBdXRvcho1Ly9zc2wuZ3N0YXRpYy5jb20vZG9jcy9jb21tb24vYmx1ZV9zaWxob3VldHRlOTYtMC5wbmcwwLWp5dIwOMC1qeXSMHJACgVBdXRvcho3CjUvL3NzbC5nc3RhdGljLmNvbS9kb2NzL2NvbW1vbi9ibHVlX3NpbGhvdWV0dGU5Ni0wLnBuZ3gAiAEBmgEGCAAQABgAqgGnERKkEU5vdGEgRXhwbGljYXRpdmEgMTogTyBhcnQuIDY3IGRhIExlaSBuwrogMTQuMTMzLCBkZSAyMDIxLCBuw6NvIGVzdGFiZWxlY2UgZXhpZ8OqbmNpYXMgZGUgcXVhbGlmaWNhw6fDo28gdMOpY25pY28tb3BlcmFjaW9uYWwgb3UgdMOpY25pY28tcHJvZmlzc2lvbmFsIHBhcmEgbyBjYXNvIGRlIGNvbnRyYXRhw6fDtWVzIGN1am8gb2JqZXRvIHNlamEgYSBhcXVpc2nDp8OjbyBkZSBiZW5zLCB0cmF0YW5kbyBvIGRpc3Bvc2l0aXZvIGxlZ2FsIGFwZW5hcyBkYXMgZXhpZ8OqbmNpYXMgcGVydGluZW50ZXMgw6BzIG9icmFzIGUgc2VydmnDp29zLiBOYWRhIG9ic3RhbnRlLCBlbnRlbmRlLXNlIHNlciBqdXJpZGljYW1lbnRlIHBvc3PDrXZlbCBxdWUgYSBBZG1pbmlzdHJhw6fDo28gZm9ybXVsZSBleGlnw6puY2lhcyBkZSBxdWFsaWZpY2HDp8OjbyB0w6ljbmljYSBkb3MgZm9ybmVjZWRvcmVzIG5vIGNhc28gZGUgY29tcHJhcyBkZSBiZW5zLCBjb20gZnVuZGFtZW50byBubyBhcnRpZ28gMzcsIGluY2lzbyBYWEksIGRhIENvbnN0aXR1acOnw6NvIEZlZGVyYWwsIGNhc28gdmVyaWZpcXVlIHF1ZSBhIG1lZGlkYSDDqSBpbmRpc3BlbnPDoXZlbCDDoCBnYXJhbnRpYSBkbyBjdW1wcmltZW50byBkYXMgb2JyaWdhw6fDtWVzIHBlcnRpbmVudGVzIMOgIGV4ZWN1w6fDo28gZG8gb2JqZXRvLiA8YnI+UGFyYSB0YW50bywgcmVjb21lbmRhLXNlIHF1ZSBhIEFkbWluaXN0cmHDp8OjbyBzZSB1dGlsaXplIGRhIGludGVycHJldGHDp8OjbyBleHRlbnNpdmEgZGFzIHJlZ3JhcywgbGltaXRlcyBlIHByaW5jw61waW9zIHF1ZSBpbmNpZGVtIGVtIHJlbGHDp8OjbyDDoCBwcm92YSBkZSBxdWFsaWZpY2HDp8OjbyB0w6ljbmljYSBkb3MgbGljaXRhbnRlcyBuYSBjb250cmF0YcOnw6NvIGRlIHNlcnZpw6dvcywgb2JzZXJ2YWRhcyBhcyBwZWN1bGlhcmlkYWRlcyBkYXMgY29tcHJhcyBlbSBjYWRhIGNhc28gY29uY3JldG8uPGJyPk5vdGEgRXhwbGljYXRpdmEgMj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48YnI+Tm90YSBFeHBsaWNhdGl2YSAzOiBFbSByZWxhw6fDo28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wgZGUgMjAyMTo8YnI+4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2wAQC4AQEYwLWp5dIwIMC1qeXSMDAAQglraXguY210NzIivHEKC0FBQUF3WU1LUHpjEpJxCgtBQUFBd1lNS1B6YxILQUFBQXdZTUtQemMasxcKCXRleHQvaHRtbBKlF05vdGEgRXhwbGljYXRpdmEgMTogRW5xdWFkcmFtZW50byBkYSBDb250cmF0YcOnw6NvIHBhcmEgZmlucyBkZSB2aWfDqm5jaWEgLSBIw6EgZG9pcyB0aXBvcyBkZSBjb250cmF0YcOnw6NvIHBvciBsaWNpdGHDp8OjbyBwYXJhIGFxdWlzacOnw6NvIGRlIGJlbnMsIG5vIHF1ZSB0YW5nZSDDoCB2aWfDqm5jaWE6IDxicj5hKSBIw6EgZm9ybmVjaW1lbnRvIG7Do28tY29udMOtbnVvIHF1YW5kbyBzZSB0cmF0YSBkZSB1bWEgZW50cmVnYSBkZSBiZW5zIHNlbSBxdWUgaGFqYSB1bWEgZGVtYW5kYSBkZSBjYXLDoXRlciBwZXJtYW5lbnRlLiBVbWEgdmV6IGZpbmFsaXphZGEgYSBlbnRyZWdhLCByZXNvbHZlLXNlIGEgbmVjZXNzaWRhZGUgcXVlIGRldSBhem8gYW8gY29udHJhdG8uIEVzdGVzIHVzYW0gbyBhcnQuIDEwNSBkYSBMZWkgbsK6IDE0LjEzMywgZGUgMjAyMSwgY29tbyBmdW5kYW1lbnRvIGUgcGFydGVtIGFwZW5hcyBkZSBjcsOpZGl0b3MgZG8gZXhlcmPDrWNpbyBjb3JyZW50ZSwgc2Fsdm8gc2UgaW5zY3JpdG9zIG5vIFBsYW5vIFBsdXJpYW51YWwuPGJyPmIpIEjDoSBmb3JuZWNpbWVudG8gY29udMOtbnVvIHF1YW5kbyBhIGVudHJlZ2EgZG9zIGJlbnMgw6kgdW1hIG5lY2Vzc2lkYWRlIHBlcm1hbmVudGUuIMOJIG8gY2FzbywgcG9yIGV4ZW1wbG8sIGRlIHVuaWRhZGVzIGhvc3BpdGFsYXJlcyBxdWUgZGVtYW5kYW0gc2VtcHJlIGluc3Vtb3MgZGUgc2HDumRlIGVzcGVjw61maWNvcyBwYXJhIHNldSBwcsOzcHJpbyBmdW5jaW9uYW1lbnRvIGNvbnTDrW51by4gTmVzc2FzIHNpdHVhw6fDtWVzLCBmaW5kYWRvIG8gY29udHJhdG8sIGhhdmVyw6Egc3VhIHN1YnN0aXR1acOnw6NvIHBvciB1bSBub3ZvIGUgYXNzaW0sIHN1Y2Vzc2l2YW1lbnRlLCBwb2lzIGEgbmVjZXNzaWRhZGUgZW0gc2kgw6kgcGVybWFuZW50ZS4gQ29udHJhdGHDp8O1ZXMgZGVzc2EgbmF0dXJlemEgc8OjbyBhdGVuZGlkYXMgcGVsbyBhcnQuIDEwNiBkYSBMZWkgbsK6IDE0LjEzMywgZGUgMjAyMS48YnI+PGJyPk5vdGEgRXhwbGljYXRpdmEgMjogUHJhem8gZGUgVmlnw6puY2lhIGUgRW1wZW5obyAtIGFydC4gMTA1IGRhIExlaSBuwrogMTQuMTMzLCBkZSAyMDIxIOKAkyBGb3JuZWNpbWVudG8gTsOjby1Db250w61udW86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RGVjcmV0byBuwrogOTMuODcyLCBkZSAyMyBkZSBkZXplbWJybyBkZSAxOTg2LCBlIGEgcGFydGlyIGRlIHRhbCBlbXBlbmhvIHRlciBhIHZpZ8OqbmNpYSBuZWNlc3PDoXJpYSBwcmV2aXN0YSwgdXRpbGl6YW5kby1zZSBkZSByZXN0b3MgYSBwYWdhciwgc2UgZm9yIG8gY2FzbyAoYXJ0LiAzMCwgwqcywrogZG8gRGVjcmV0byBuwrogOTMuODcyLCBkZSAxOTg2KS48YnI+SsOhIGEgY29udHJhdGHDp8OjbyBwcmV2aXN0YSBubyBQbGFubyBQbHVyaWFudWFsIHBvZGUgdGVyIGVtcGVuaG9zIGVtIGFub3MgZGlzdGludG9zLCBjb25zaWRlcmFuZG8gYSBkZXNwZXNhIGRlIGNhZGEgZXhlcmPDrWNpbywgYXBlbmFzIHF1YW50byBhbyBwZXLDrW9kbyBhYnJhbmdpZG8gcGVsbyBQUEEuPGJyPjxicj5Ob3RhIEV4cGxpY2F0aXZhIDM6IFByYXpvIGRlIFZpZ8OqbmNpYSDigJMgYXJ0cy4gMTA2IGUgMTA3IC0gRm9ybmVjaW1lbnRvIENvbnTDrW51byAtIEEgZGVmaW5pw6fDo28gZGUgZm9ybmVjaW1lbnRvIGNvbnTDrW51byBjb25zdGEgbm8gYXJ0LiA2wrosIFhWIGRhIExlaSBuwrogMTQuMTMzLCBkZSAyMDIxLCBzZW5kbyBhcyDigJxjb21wcmFzIHJlYWxpemFkYXMgcGVsYSBBZG1pbmlzdHJhw6fDo28gUMO6YmxpY2EgcGFyYSBhIG1hbnV0ZW7Dp8OjbyBkYSBhdGl2aWRhZGUgYWRtaW5pc3RyYXRpdmEsIGRlY29ycmVudGVzIGRlIG5lY2Vzc2lkYWRlcyBwZXJtYW5lbnRlcyBvdSBwcm9sb25nYWRhc+KAnS48YnI+QSB1dGlsaXphw6fDo28gZG8gcHJhem8gZGUgdmlnw6puY2lhIHBsdXJpYW51YWwgbm8gY2FzbyBkZSBmb3JuZWNpbWVudG8gY29udMOtbnVvIMOpIGNvbmRpY2lvbmFkYSBhbyBhdGVzdGUgZGUgbWFpb3IgdmFudGFnZW0gZWNvbsO0bWljYSwgYSBzZXIgZmVpdGEgcGVsYSBhdXRvcmlkYWRlIGNvbXBldGVudGUgbm8gcHJvY2Vzc28gcmVzcGVjdGl2bywgY29uZm9ybWUgYXJ0LiAxMDYsIEkgZGEgTGVpIG7CuiAxNC4xMzMsIGRlIDIwMjEuIDxicj5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pYXCgp0ZXh0L3BsYWluEocXTm90YSBFeHBsaWNhdGl2YSAxOiBFbnF1YWRyYW1lbnRvIGRhIENvbnRyYXRhw6fDo28gcGFyYSBmaW5zIGRlIHZpZ8OqbmNpYSAtIEjDoSBkb2lzIHRpcG9zIGRlIGNvbnRyYXRhw6fDo28gcG9yIGxpY2l0YcOnw6NvIHBhcmEgYXF1aXNpw6fDo28gZGUgYmVucywgbm8gcXVlIHRhbmdlIMOgIHZpZ8OqbmNpYTogCmEpIEjDoSBmb3JuZWNpbWVudG8gbsOjby1jb250w61udW8gcXVhbmRvIHNlIHRyYXRhIGRlIHVtYSBlbnRyZWdhIGRlIGJlbnMgc2VtIHF1ZSBoYWphIHVtYSBkZW1hbmRhIGRlIGNhcsOhdGVyIHBlcm1hbmVudGUuIFVtYSB2ZXogZmluYWxpemFkYSBhIGVudHJlZ2EsIHJlc29sdmUtc2UgYSBuZWNlc3NpZGFkZSBxdWUgZGV1IGF6byBhbyBjb250cmF0by4gRXN0ZXMgdXNhbSBvIGFydC4gMTA1IGRhIExlaSBuwrogMTQuMTMzLCBkZSAyMDIxLCBjb21vIGZ1bmRhbWVudG8gZSBwYXJ0ZW0gYXBlbmFzIGRlIGNyw6lkaXRvcyBkbyBleGVyY8OtY2lvIGNvcnJlbnRlLCBzYWx2byBzZSBpbnNjcml0b3Mgbm8gUGxhbm8gUGx1cmlhbnVhbC4KYikgSMOhIGZvcm5lY2ltZW50byBjb250w61udW8gcXVhbmRvIGEgZW50cmVnYSBkb3MgYmVucyDDqSB1bWEgbmVjZXNzaWRhZGUgcGVybWFuZW50ZS4gw4kgbyBjYXNvLCBwb3IgZXhlbXBsbywgZGUgdW5pZGFkZXMgaG9zcGl0YWxhcmVzIHF1ZSBkZW1hbmRhbSBzZW1wcmUgaW5zdW1vcyBkZSBzYcO6ZGUgZXNwZWPDrWZpY29zIHBhcmEgc2V1IHByw7NwcmlvIGZ1bmNpb25hbWVudG8gY29udMOtbnVvLiBOZXNzYXMgc2l0dWHDp8O1ZXMsIGZpbmRhZG8gbyBjb250cmF0bywgaGF2ZXLDoSBzdWEgc3Vic3RpdHVpw6fDo28gcG9yIHVtIG5vdm8gZSBhc3NpbSwgc3VjZXNzaXZhbWVudGUsIHBvaXMgYSBuZWNlc3NpZGFkZSBlbSBzaSDDqSBwZXJtYW5lbnRlLiBDb250cmF0YcOnw7VlcyBkZXNzYSBuYXR1cmV6YSBzw6NvIGF0ZW5kaWRhcyBwZWxvIGFydC4gMTA2IGRhIExlaSBuwrogMTQuMTMzLCBkZSAyMDIxLgoKTm90YSBFeHBsaWNhdGl2YSAyOiBQcmF6byBkZSBWaWfDqm5jaWEgZSBFbXBlbmhvIC0gYXJ0LiAxMDUgZGEgTGVpIG7CuiAxNC4xMzMsIGRlIDIwMjEg4oCTIEZvcm5lY2ltZW50byBOw6NvLUNvbnTDrW51bzogRW0gY2FzbyBkZSBmb3JuZWNpbWVudG8gbsOjbyBjb250w61udW8sIG8gcHJhem8gZGUgdmlnw6puY2lhIGRldmUgc2VyIG8gc3VmaWNpZW50ZSBwYXJhIGEgZW50cmVnYSBkbyBvYmpldG8gZSBhZG/Dp8OjbyBkYXMgcHJvdmlkw6puY2lhcyBwcmV2aXN0YXMgbm8gY29udHJhdG8sIHNlbmRvIGEgY29udHJhdGHDp8OjbyBsaW1pdGFkYSBwZWxvcyByZXNwZWN0aXZvcyBjcsOpZGl0b3Mgb3LDp2FtZW50w6FyaW9zLiAKVW1hIGNvbnRyYXRhw6fDo28gcXVlIG7Do28gdGVuaGEgcHJldmlzw6NvIG5vIFBsYW5vIFBsdXJpYW51YWwgZGV2ZSB0ZXIgYSBzdWEgaW50ZWdyYWxpZGFkZSBlbXBlbmhhZGEgYW50ZXMgb3UgZGUgbW9kbyBjb25jb21pdGFudGUgw6AgY2VsZWJyYcOnw6NvLCBjb25mb3JtZSBMZWkgbsK6IDQuMzIwLCBkZSAxNyBkZSBtYXLDp28gMTk2NCwgZSBEZWNyZXRvIG7CuiA5My44NzIsIGRlIDIzIGRlIGRlemVtYnJvIGRlIDE5ODYsIGUgYSBwYXJ0aXIgZGUgdGFsIGVtcGVuaG8gdGVyIGEgdmlnw6puY2lhIG5lY2Vzc8OhcmlhIHByZXZpc3RhLCB1dGlsaXphbmRvLXNlIGRlIHJlc3RvcyBhIHBhZ2FyLCBzZSBmb3IgbyBjYXNvIChhcnQuIDMwLCDCpzLCuiBkbyBEZWNyZXRvIG7CuiA5My44NzIsIGRlIDE5ODYpLgpKw6EgYSBjb250cmF0YcOnw6NvIHByZXZpc3RhIG5vIFBsYW5vIFBsdXJpYW51YWwgcG9kZSB0ZXIgZW1wZW5ob3MgZW0gYW5vcyBkaXN0aW50b3MsIGNvbnNpZGVyYW5kbyBhIGRlc3Blc2EgZGUgY2FkYSBleGVyY8OtY2lvLCBhcGVuYXMgcXVhbnRvIGFvIHBlcsOtb2RvIGFicmFuZ2lkbyBwZWxvIFBQQS4KCk5vdGEgRXhwbGljYXRpdmEgMzogUHJhem8gZGUgVmlnw6puY2lhIOKAkyBhcnRzLiAxMDYgZSAxMDcgLSBGb3JuZWNpbWVudG8gQ29udMOtbnVvIC0gQSBkZWZpbmnDp8OjbyBkZSBmb3JuZWNpbWVudG8gY29udMOtbnVvIGNvbnN0YSBubyBhcnQuIDbCuiwgWFYgZGEgTGVpIG7CuiAxNC4xMzMsIGRlIDIwMjEsIHNlbmRvIGFzIOKAnGNvbXByYXMgcmVhbGl6YWRhcyBwZWxhIEFkbWluaXN0cmHDp8OjbyBQw7pibGljYSBwYXJhIGEgbWFudXRlbsOnw6NvIGRhIGF0aXZpZGFkZSBhZG1pbmlzdHJhdGl2YSwgZGVjb3JyZW50ZXMgZGUgbmVjZXNzaWRhZGVzIHBlcm1hbmVudGVzIG91IHByb2xvbmdhZGFz4oCdLgpBIHV0aWxpemHDp8OjbyBkbyBwcmF6byBkZSB2aWfDqm5jaWEgcGx1cmlhbnVhbCBubyBjYXNvIGRlIGZvcm5lY2ltZW50byBjb250w61udW8gw6kgY29uZGljaW9uYWRhIGFvIGF0ZXN0ZSBkZSBtYWlvciB2YW50YWdlbSBlY29uw7RtaWNhLCBhIHNlciBmZWl0YSBwZWxhIGF1dG9yaWRhZGUgY29tcGV0ZW50ZSBubyBwcm9jZXNzbyByZXNwZWN0aXZvLCBjb25mb3JtZSBhcnQuIDEwNiwgSSBkYSBMZWkgbsK6IDE0LjEzMywgZGUgMjAyMS4gCkRlIGFjb3JkbyBjb20gbyBhcnRpZ28gMTA3IGRhIExlaSBuwrogMTQuMTMzLCBkZSAyMDIxLCBzZXLDoSBwb3Nzw612ZWwgcXVlIGNvbnRyYXRvcyBkZSBmb3JuZWNpbWVudG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4qPgoFQXV0b3IaNS8vc3NsLmdzdGF0aWMuY29tL2RvY3MvY29tbW9uL2JsdWVfc2lsaG91ZXR0ZTk2LTAucG5nMKCus9/SMDi6wuKehTFCyggKC0FBQUF3WlU2ajBjEgtBQUFBd1lNS1B6YxrOAgoJdGV4dC9odG1sEsACUGFyYSBvc8KgIG9iamV0b3MgbGljaXRhZG9zwqAgZGUgZW50cmVnYSBpbWVkaWF0YSzCoCBkZWl4YXJpYSBjbGFybyBxdWUgbyBwcmF6byBkZSB2aWfDqm5jaWEgc2UgcmVmZXJlIMOgIGVudHJlZ2EswqAgY29tbyBwb3IgZXhlbXBsbzo8YnI+TyBwcmF6byBwYXJhIGVudHJlZ2EgZG9zIG9iamV0b3MsIG5vIG3DoXhpbW8sIDxpPl9fPC9pPiAoeHh4KSBkaWFzIGNvcnJpZG9zL8O6dGVpcyBhIGNvbnRhciBkYSBkYXRhIGRlIHJlY2libyBkZSBlbXBlbmhvLiBOb3MgZGVtYWlzIGNhc28sIGNhZGEgw7NyZ8OjbyBwcmVlbmNoZSBjb25mb3JtZSBuZWNlc3NpZGFkZS4ixwIKCnRleHQvcGxhaW4SuAJQYXJhIG9zwqAgb2JqZXRvcyBsaWNpdGFkb3PCoCBkZSBlbnRyZWdhIGltZWRpYXRhLMKgIGRlaXhhcmlhIGNsYXJvIHF1ZSBvIHByYXpvIGRlIHZpZ8OqbmNpYSBzZSByZWZlcmUgw6AgZW50cmVnYSzCoCBjb21vIHBvciBleGVtcGxvOgpPIHByYXpvIHBhcmEgZW50cmVnYSBkb3Mgb2JqZXRvcywgbm8gbcOheGltbywgX19fXyAoeHh4KSBkaWFzIGNvcnJpZG9zL8O6dGVpcyBhIGNvbnRhciBkYSBkYXRhIGRlIHJlY2libyBkZSBlbXBlbmhvLiBOb3MgZGVtYWlzIGNhc28sIGNhZGEgw7NyZ8OjbyBwcmVlbmNoZSBjb25mb3JtZSBuZWNlc3NpZGFkZS4qGyIVMTA5MDIyNTAzOTgwNzcwOTg4NDYwKAA4ADDFyNLl/zA4xcjS5f8wWgxrYXM5MG1nMzh1MWlyAiAAeACaAQYIABAAGACqAcMCEsACUGFyYSBvc8KgIG9iamV0b3MgbGljaXRhZG9zwqAgZGUgZW50cmVnYSBpbWVkaWF0YSzCoCBkZWl4YXJpYSBjbGFybyBxdWUgbyBwcmF6byBkZSB2aWfDqm5jaWEgc2UgcmVmZXJlIMOgIGVudHJlZ2EswqAgY29tbyBwb3IgZXhlbXBsbzo8YnI+TyBwcmF6byBwYXJhIGVudHJlZ2EgZG9zIG9iamV0b3MsIG5vIG3DoXhpbW8sIDxpPl9fPC9pPiAoeHh4KSBkaWFzIGNvcnJpZG9zL8O6dGVpcyBhIGNvbnRhciBkYSBkYXRhIGRlIHJlY2libyBkZSBlbXBlbmhvLiBOb3MgZGVtYWlzIGNhc28sIGNhZGEgw7NyZ8OjbyBwcmVlbmNoZSBjb25mb3JtZSBuZWNlc3NpZGFkZS6wAQC4AQBCtwUKC0FBQUF4RGx5U0pnEgtBQUFBd1lNS1B6YxruAQoJdGV4dC9odG1sEuABQDxhIGhyZWY9Im1haWx0bzp2YWxkZW5pci5uYXNjaW1lbnRvQHBiaC5nb3YuYnIiIGRhdGEtcmF3SHJlZj0ibWFpbHRvOnZhbGRlbmlyLm5hc2NpbWVudG9AcGJoLmdvdi5iciIgdGFyZ2V0PSJfYmxhbmsiPnZhbGRlbmlyLm5hc2NpbWVudG9AcGJoLmdvdi5icjwvYT4gaW5jb3Jwb3JlaSBubyBpdGVtIDEuNS4gR2VudGlsZXphIHZlcmlmaWNhciBzZSBhdGVuZGUgYW8gcXVlIHNlIHByb3DDtWUidQoKdGV4dC9wbGFpbhJnQHZhbGRlbmlyLm5hc2NpbWVudG9AcGJoLmdvdi5iciBpbmNvcnBvcmVpIG5vIGl0ZW0gMS41LiBHZW50aWxlemEgdmVyaWZpY2FyIHNlIGF0ZW5kZSBhbyBxdWUgc2UgcHJvcMO1ZSobIhUxMTE5MzAwMDk0NzMyODU1NTE2MDIoADgAMNao2K2CMTjWqNitgjFaDGJnbnp1d3NyenFjOHICIAB4AJoBBggAEAAYAKoB4wES4AFAPGEgaHJlZj0ibWFpbHRvOnZhbGRlbmlyLm5hc2NpbWVudG9AcGJoLmdvdi5iciIgZGF0YS1yYXdocmVmPSJtYWlsdG86dmFsZGVuaXIubmFzY2ltZW50b0BwYmguZ292LmJyIiB0YXJnZXQ9Il9ibGFuayI+dmFsZGVuaXIubmFzY2ltZW50b0BwYmguZ292LmJyPC9hPiBpbmNvcnBvcmVpIG5vIGl0ZW0gMS41LiBHZW50aWxlemEgdmVyaWZpY2FyIHNlIGF0ZW5kZSBhbyBxdWUgc2UgcHJvcMO1ZbABALgBAELkBgoLQUFBQXhpUXp0N3MSC0FBQUF3WU1LUHpjGoMCCgl0ZXh0L2h0bWwS9QFFbnRlbmRlbW9zIHF1ZSBvIHRleHRvIGRvIHN1Yml0ZW0gMS41ICZxdW90O21pc3R1cmEmcXVvdDsgbyBwcmF6byBkZSB2aWfDqm5jaWEgZGEgY29udHJhdGHDp8OjbyBjb20gcHJhem8gZGUgZW50cmVnYS7CoDxicj5DYWJlIHJlc3NhbHRhciBxdWUgbm8gY2FzbyBkZSBlbnRyZWdhIGltZWRpYXRhIHNlbSBvYnJpZ2HDp8OjbyBmdXR1cmEgbyBjb250cmF0byBwb2RlIHNlciBzdWJzdGl0dcOtZG8gcG9yIE5vdGEgZGUgRW1wZW5obyL3AQoKdGV4dC9wbGFpbhLoAUVudGVuZGVtb3MgcXVlIG8gdGV4dG8gZG8gc3ViaXRlbSAxLjUgIm1pc3R1cmEiIG8gcHJhem8gZGUgdmlnw6puY2lhIGRhIGNvbnRyYXRhw6fDo28gY29tIHByYXpvIGRlIGVudHJlZ2EuwqAKQ2FiZSByZXNzYWx0YXIgcXVlIG5vIGNhc28gZGUgZW50cmVnYSBpbWVkaWF0YSBzZW0gb2JyaWdhw6fDo28gZnV0dXJhIG8gY29udHJhdG8gcG9kZSBzZXIgc3Vic3RpdHXDrWRvIHBvciBOb3RhIGRlIEVtcGVuaG8qGyIVMTAxNzAzNTE5Njk1NDk3MjI2OTA2KAA4ADCM6vHRhDE4r77KmIUxWgw1aGI5NDFkMG5oNW1yAiAAeACaAQYIABAAGACqAfgBEvUBRW50ZW5kZW1vcyBxdWUgbyB0ZXh0byBkbyBzdWJpdGVtIDEuNSAmcXVvdDttaXN0dXJhJnF1b3Q7IG8gcHJhem8gZGUgdmlnw6puY2lhIGRhIGNvbnRyYXRhw6fDo28gY29tIHByYXpvIGRlIGVudHJlZ2EuwqA8YnI+Q2FiZSByZXNzYWx0YXIgcXVlIG5vIGNhc28gZGUgZW50cmVnYSBpbWVkaWF0YSBzZW0gb2JyaWdhw6fDo28gZnV0dXJhIG8gY29udHJhdG8gcG9kZSBzZXIgc3Vic3RpdHXDrWRvIHBvciBOb3RhIGRlIEVtcGVuaG+wAQC4AQBCuAMKC0FBQUF4cGN0RmpVEgtBQUFBd1lNS1B6YxpxCgl0ZXh0L2h0bWwSZEEgbW9kaWZpY2HDp8OjbyBmb2kgZmVpdGEgYSBwZWRpZG8gZGUgb3V0cmEgw6FyZWEgdMOpY25pY2EsIG1hcyBwb2RlIHN1Z2VyaXIgYWxndW1hIG91dHJhIHJlZGHDp8Ojby4icgoKdGV4dC9wbGFpbhJkQSBtb2RpZmljYcOnw6NvIGZvaSBmZWl0YSBhIHBlZGlkbyBkZSBvdXRyYSDDoXJlYSB0w6ljbmljYSwgbWFzIHBvZGUgc3VnZXJpciBhbGd1bWEgb3V0cmEgcmVkYcOnw6NvLiobIhUxMTE5MzAwMDk0NzMyODU1NTE2MDIoADgAMLTOhtuEMTi0zobbhDFaDDU2Ymw3eGJ0cmF3b3ICIAB4AJoBBggAEAAYAKoBZhJkQSBtb2RpZmljYcOnw6NvIGZvaSBmZWl0YSBhIHBlZGlkbyBkZSBvdXRyYSDDoXJlYSB0w6ljbmljYSwgbWFzIHBvZGUgc3VnZXJpciBhbGd1bWEgb3V0cmEgcmVkYcOnw6NvLrABALgBAELyAQoLQUFBQXhweDVuYTASC0FBQUF3WU1LUHpjGi8KCXRleHQvaHRtbBIiT2suIE5hIHJldW5pw6NvIGRpc2N1dGltb3MgbyB0ZW1hLiIwCgp0ZXh0L3BsYWluEiJPay4gTmEgcmV1bmnDo28gZGlzY3V0aW1vcyBvIHRlbWEuKhsiFTEwMTcwMzUxOTY5NTQ5NzIyNjkwNigAOAAw08jTmIUxONPI05iFMVoMbXZ0c2IzbGNtdG1zcgIgAHgAmgEGCAAQABgAqgEkEiJPay4gTmEgcmV1bmnDo28gZGlzY3V0aW1vcyBvIHRlbWEusAEAuAEAQrgPCgtBQUFBeGtVeGZGWRILQUFBQXdZTUtQemMa9AQKCXRleHQvaHRtbBLmBFByZXphZGFzLCBjb21vIG5vIG1vZGVsbyBkbyBUUiBhbnRlcmlvciBkYSBQQkgsIHBvZGVyaWEgdGVyIGl0ZW5zIHNlcGFyYWRvczogRG8gcHJhem8gZGUgZW50cmVnYS9wcmVzdGHDp8OjbyBkZSBzZXJ2acOnb3MgZSBvdXRyb8KgIGl0ZW0gOiBEYSBjb250cmF0YcOnw6NvIHF1ZSB0cmF6IGEgdmlnw6puY2lhLCBiZW0gY29tbyBhIHF1ZXN0w6NvIGRlIHN1YnN0aXR1aXIgY29udHJhdG8gcG9yIG5vdGEgZGUgZW1wZW5obyBlbSBjYXNvIGRlIGVudHJlZ2EgaW1lZGlhdGEuPGJyPjxicj5PIHF1ZSBmb2kgc3VnZXJpZG8gZcKgIHBvciBuw6NvIHRlciBtZSBleHByZXNzYWRvIGNsYXJhbWVudGUgZm9pwqAgZmF6ZXIgY29uc3RhciBhIHNlZ3VpbnRlIHJlZGHDp8OjbzrCoCBwcmF6byBwYXJhIGVudHJlZ2EgZG9zIG9iamV0b3MsIG5vIG3DoXhpbW8sIF9fICh4eHgpIGRpYXMgY29ycmlkb3Mvw7p0ZWlzIGEgY29udGFyIGRhIGRhdGEgZGUgcmVjaWJvIGRlIGVtcGVuaG8uIE5vcyBkZW1haXMgY2FzbywgY2FkYSDDs3Jnw6NvIHByZWVuY2hlIGNvbmZvcm1lIG5lY2Vzc2lkYWRlLjxicj48YnI+TyBwcmF6byBkZSB2aWfDqm5jaWEgc2VyaWEgY29sb2NhZG8gZW0gb3V0cm8gaXRlbSAuIukECgp0ZXh0L3BsYWluEto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KCk8gcXVlIGZvaSBzdWdlcmlkbyBlwqAgcG9yIG7Do28gdGVyIG1lIGV4cHJlc3NhZG8gY2xhcmFtZW50ZSBmb2nCoCBmYXplciBjb25zdGFyIGEgc2VndWludGUgcmVkYcOnw6NvOsKgIHByYXpvIHBhcmEgZW50cmVnYSBkb3Mgb2JqZXRvcywgbm8gbcOheGltbywgX18gKHh4eCkgZGlhcyBjb3JyaWRvcy/DunRlaXMgYSBjb250YXIgZGEgZGF0YSBkZSByZWNpYm8gZGUgZW1wZW5oby4gTm9zIGRlbWFpcyBjYXNvLCBjYWRhIMOzcmfDo28gcHJlZW5jaGUgY29uZm9ybWUgbmVjZXNzaWRhZGUuCgpPIHByYXpvIGRlIHZpZ8OqbmNpYSBzZXJpYSBjb2xvY2FkbyBlbSBvdXRybyBpdGVtIC4qGyIVMTA5MDIyNTAzOTgwNzcwOTg4NDYwKAA4ADC6wuKehTE4usLinoUxWgw5dDQ3bGtrb3dkeXNyAiAAeACaAQYIABAAGACqAekEEuY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48YnI+PGJyPk8gcXVlIGZvaSBzdWdlcmlkbyBlwqAgcG9yIG7Do28gdGVyIG1lIGV4cHJlc3NhZG8gY2xhcmFtZW50ZSBmb2nCoCBmYXplciBjb25zdGFyIGEgc2VndWludGUgcmVkYcOnw6NvOsKgIHByYXpvIHBhcmEgZW50cmVnYSBkb3Mgb2JqZXRvcywgbm8gbcOheGltbywgX18gKHh4eCkgZGlhcyBjb3JyaWRvcy/DunRlaXMgYSBjb250YXIgZGEgZGF0YSBkZSByZWNpYm8gZGUgZW1wZW5oby4gTm9zIGRlbWFpcyBjYXNvLCBjYWRhIMOzcmfDo28gcHJlZW5jaGUgY29uZm9ybWUgbmVjZXNzaWRhZGUuPGJyPjxicj5PIHByYXpvIGRlIHZpZ8OqbmNpYSBzZXJpYSBjb2xvY2FkbyBlbSBvdXRybyBpdGVtIC6wAQC4AQByQAoFQXV0b3IaNwo1Ly9zc2wuZ3N0YXRpYy5jb20vZG9jcy9jb21tb24vYmx1ZV9zaWxob3VldHRlOTYtMC5wbmd4AIgBAZoBBggAEAAYAKoBqBcSpRdOb3RhIEV4cGxpY2F0aXZhIDE6IEVucXVhZHJhbWVudG8gZGEgQ29udHJhdGHDp8OjbyBwYXJhIGZpbnMgZGUgdmlnw6puY2lhIC0gSMOhIGRvaXMgdGlwb3MgZGUgY29udHJhdGHDp8OjbyBwb3IgbGljaXRhw6fDo28gcGFyYSBhcXVpc2nDp8OjbyBkZSBiZW5zLCBubyBxdWUgdGFuZ2Ugw6Agdmlnw6puY2lhOiA8YnI+YSkgSMOhIGZvcm5lY2ltZW50byBuw6NvLWNvbnTDrW51byBxdWFuZG8gc2UgdHJhdGEgZGUgdW1hIGVudHJlZ2EgZGUgYmVucyBzZW0gcXVlIGhhamEgdW1hIGRlbWFuZGEgZGUgY2Fyw6F0ZXIgcGVybWFuZW50ZS4gVW1hIHZleiBm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jxicj5iKSBIw6EgZm9ybmVjaW1lbnRvIGNvbnTDrW51byBxdWFuZG8gYSBlbnRyZWdhIGRvcyBiZW5zIMOpIHVtYSBuZWNlc3NpZGFkZSBwZXJtYW5lbnRlLiDDiSBvIGNhc28sIHBvciBleGVtcGxvLCBkZSB1bmlkYWRlcyBob3NwaXRhbGFyZXMgcXVlIGRlbWFuZGFtIHNlbXByZSBpbnN1bW9zIGRlIHNhw7pkZSBlc3BlY8OtZmlj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PGJyPjxicj5Ob3RhIEV4cGxpY2F0aXZhIDI6IFByYXpvIGRlIFZpZ8OqbmNpYSBlIEVtcGVuaG8gLSBhcnQuIDEwNSBkYSBMZWkgbsK6IDE0LjEzMywgZGUgMjAyMSDigJMgRm9ybmVjaW1lbnRvIE7Do28tQ29udMOtbnVvOiBFbSBjYXNvIGRlIGZvcm5lY2ltZW50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Dxicj5VbWEgY29udHJhdGHDp8OjbyBxdWUgbsOjbyB0ZW5oYSBwcmV2aXPDo28gbm8gUGxhbm8gUGx1cmlhbnVhbCBkZXZlIHRlciBhIHN1YSBpbnRlZ3JhbGlkYWRlIGVtcGVuaGFkYSBhbnRlcyBvdSBkZSBtb2RvIGNvbmNvbWl0YW50ZSDDoCBjZWxlYnJhw6fDo28sIGNvbmZvcm1lIExlaSBuwrogNC4zMjAsIGRlIDE3IGRlIG1hcsOnbyAxOTY0LCBlIERlY3JldG8gbsK6IDkzLjg3MiwgZGUgMjMgZGUgZGV6ZW1icm8gZGUgMTk4NiwgZSBhIHBhcnRpciBkZSB0YWwgZW1wZW5obyB0ZXIgYSB2aWfDqm5jaWEgbmVjZXNzw6FyaWEgcHJldmlzdGEsIHV0aWxpemFuZG8tc2UgZGUgcmVzdG9zIGEgcGFnYXIsIHNlIGZvciBvIGNhc28gKGFydC4gMzAsIMKnMsK6IGRvIERlY3JldG8gbsK6IDkzLjg3MiwgZGUgMTk4NikuPGJyPkrDoSBhIGNvbnRyYXRhw6fDo28gcHJldmlzdGEgbm8gUGxhbm8gUGx1cmlhbnVhbCBwb2RlIHRlciBlbXBlbmhvcyBlbSBhbm9zIGRpc3RpbnRvcywgY29uc2lkZXJhbmRvIGEgZGVzcGVzYSBkZSBjYWRhIGV4ZXJjw61jaW8sIGFwZW5hcyBxdWFudG8gYW8gcGVyw61vZG8gYWJyYW5naWRvIHBlbG8gUFBBLjxicj48YnI+Tm90YSBFeHBsaWNhdGl2YSAzOiBQcmF6byBkZSBWaWfDqm5jaWEg4oCTIGFydHMuIDEwNiBlIDEwNyAtIEZvcm5lY2ltZW50byBDb250w61udW8gLSBBIGRlZmluacOnw6NvIGRlIGZvcm5lY2ltZW50byBjb250w61udW8gY29uc3RhIG5vIGFydC4gNsK6LCBYViBkYSBMZWkgbsK6IDE0LjEzMywgZGUgMjAyMSwgc2VuZG8gYXMg4oCcY29tcHJhcyByZWFsaXphZGFzIHBlbGEgQWRtaW5pc3RyYcOnw6NvIFDDumJsaWNhIHBhcmEgYSBtYW51dGVuw6fDo28gZGEgYXRpdmlkYWRlIGFkbWluaXN0cmF0aXZhLCBkZWNvcnJlbnRlcyBkZSBuZWNlc3NpZGFkZXMgcGVybWFuZW50ZXMgb3UgcHJvbG9uZ2FkYXPigJ0uPGJyPkEgdXRpbGl6YcOnw6NvIGRvIHByYXpvIGRlIHZpZ8OqbmNpYSBwbHVyaWFudWFsIG5vIGNhc28gZGUgZm9ybmVjaW1lbnRvIGNvbnTDrW51byDDqSBjb25kaWNpb25hZGEgYW8gYXRlc3RlIGRlIG1haW9yIHZhbnRhZ2VtIGVjb27DtG1pY2EsIGEgc2VyIGZlaXRhIHBlbGEgYXV0b3JpZGFkZSBjb21wZXRlbnRlIG5vIHByb2Nlc3NvIHJlc3BlY3Rpdm8sIGNvbmZvcm1lIGFydC4gMTA2LCBJIGRhIExlaSBuwrogMTQuMTMzLCBkZSAyMDIxLiA8YnI+RGUgYWNvcmRvIGNvbSBvIGFydGlnbyAxMDcgZGEgTGVpIG7CuiAxNC4xMzMsIGRlIDIwMjEsIHNlcsOhIHBvc3PDrXZlbCBxdWUgY29udHJhdG9zIGRlIGZvcm5lY2ltZW50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rABALgBARigrrPf0jAgusLinoUxMABCCGtpeC5jbXQ1IrUDCgtBQUFBeWlFa2dvVRKDAwoLQUFBQXlpRWtnb1USC0FBQUF5aUVrZ29VGkwKCXRleHQvaHRtbBI/U3VnZXJpbW9zIHF1ZSBhcGxpY2FkYSBhIHJlZGHDp8OjbyBkbyBhcnQuIDY4IGRhIExlaSAxNC4xMzMvMjEuIk0KCnRleHQvcGxhaW4SP1N1Z2VyaW1vcyBxdWUgYXBsaWNhZGEgYSByZWRhw6fDo28gZG8gYXJ0LiA2OCBkYSBMZWkgMTQuMTMzLzIxLiobIhUxMDE3MDM1MTk2OTU0OTcyMjY5MDYoADgAMJXBiOeIMTj0/ZnniDFKOAoKdGV4dC9wbGFpbhIqSGFiaWxpdGHDp8OjbyBmaXNjYWwsIHNvY2lhbCBlIHRyYWJhbGhpc3RhWgx0NnloZXF3ZnMyNzhyAiAAeACaAQYIABAAGACqAUESP1N1Z2VyaW1vcyBxdWUgYXBsaWNhZGEgYSByZWRhw6fDo28gZG8gYXJ0LiA2OCBkYSBMZWkgMTQuMTMzLzIxLrABALgBABiVwYjniDEg9P2Z54gxMABCEGtpeC5mMWJ2MjNjMThxOHci+gMKC0FBQUF5aUVrZ29ZEsgDCgtBQUFBeWlFa2dvWRILQUFBQXlpRWtnb1kaawoJdGV4dC9odG1sEl7DiSBuZWNlc3PDoXJpbyBjb2xvY2FyIGluc29sdsOqbmNpYSBjaXZpbD8gTm8gYXJ0LiBkYSBsZWdpc2xhw6fDo28gc29tZW50ZSBjb25zdGEgYSBmYWzDqm5jaWEuImwKCnRleHQvcGxhaW4SXsOJIG5lY2Vzc8OhcmlvIGNvbG9jYXIgaW5zb2x2w6puY2lhIGNpdmlsPyBObyBhcnQuIGRhIGxlZ2lzbGHDp8OjbyBzb21lbnRlIGNvbnN0YSBhIGZhbMOqbmNpYS4qGyIVMTAxNzAzNTE5Njk1NDk3MjI2OTA2KAA4ADDsp63niDE47Ket54gxSiAKCnRleHQvcGxhaW4SEmluc29sdsOqbmNpYSBjaXZpbFoMZmo1bjVibjVrM3VkcgIgAHgAmgEGCAAQABgAqgFgEl7DiSBuZWNlc3PDoXJpbyBjb2xvY2FyIGluc29sdsOqbmNpYSBjaXZpbD8gTm8gYXJ0LiBkYSBsZWdpc2xhw6fDo28gc29tZW50ZSBjb25zdGEgYSBmYWzDqm5jaWEusAEAuAEAGOynreeIMSDsp63niDEwAEIQa2l4LjZuNXBmb2JqbW5ueCK5AwoLQUFBQXlpRWtnb2cShwMKC0FBQUF5aUVrZ29nEgtBQUFBeWlFa2dvZxpRCgl0ZXh0L2h0bWwSREUgbm8gY2FzbyBkZSBlbXByZXNhcyBlbSByZWN1cGVyYcOnw6NvIGp1ZGljaWFsPyBDb21vIGlyZW1vcyB0cmF0YXI/IlIKCnRleHQvcGxhaW4SREUgbm8gY2FzbyBkZSBlbXByZXNhcyBlbSByZWN1cGVyYcOnw6NvIGp1ZGljaWFsPyBDb21vIGlyZW1vcyB0cmF0YXI/KhsiFTEwMTcwMzUxOTY5NTQ5NzIyNjkwNigAOAAworPC54gxOKKzwueIMUotCgp0ZXh0L3BsYWluEh9DZXJ0aWTDo28gbmVnYXRpdmEgZGUgZmFsw6puY2lhWgxsN2E3bG1lYWpyYXpyAiAAeACaAQYIABAAGACqAUYSREUgbm8gY2FzbyBkZSBlbXByZXNhcyBlbSByZWN1cGVyYcOnw6NvIGp1ZGljaWFsPyBDb21vIGlyZW1vcyB0cmF0YXI/sAEAuAEAGKKzwueIMSCis8LniDEwAEIQa2l4LjJ1Nmw3emFjZ3piZiKdFwoLQUFBQXdZTUtQem8S8xYKC0FBQUF3WU1LUHpvEgtBQUFBd1lNS1B6bxr9BQoJdGV4dC9odG1sEu8FTm90YSBFeHBsaWNhdGl2YTogRGUgYWNvcmRvIGNvbSBvIGFydGlnbyA2wrosIGluY2lzbyBYWElJSSwgYWzDrW5lYSDigJhj4oCZLCBkYSBMZWkgbsK6IDE0LjEzMywgZGUgMjAyMS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IEEgSW5zdHJ1w6fDo28gTm9ybWF0aXZhIFNFR0VTL01FIG7CuiA1OCwgZGUgOCBkZSBhZ29zdG8gZGUgMjAyMiwgZGlzcMO1ZSBzb2JyZSBhIOKAnGVsYWJvcmHDp8OjbyBkbyBFVFAsIHBhcmEgYSBhcXVpc2nDp8OjbyBkZSBiZW5zIGUgYSBjb250cmF0YcOnw6NvIGRlIHNlcnZpw6dvcyBlIG9icmFzIG5vIMOibWJpdG8gZGEgYWRtaW5pc3RyYcOnw6NvIHDDumJsaWNhIGZlZGVyYWwgZGlyZXRhLCBhdXTDoXJxdWljYSBlIGZ1bmRhY2lvbmFsLCBlIHNvYnJlIG8gU2lzdGVtYSBFVFAgZGlnaXRhbOKAnS4gTm8gbWVzbW8gc2VudGlkbyDDqSBhIHByZXZpc8OjbyBkbyBhcnQuIDnCuiwgaW5jaXNvIElJLCBkYSBJbnN0cnXDp8OjbyBOb3JtYXRpdmEgU2VnZXMvTUUgbsK6IDgxLCBkZSAyMDIyLiL+BQoKdGV4dC9wbGFpbhLvBU5vdGEgRXhwbGljYXRpdmE6IERlIGFjb3JkbyBjb20gbyBhcnRpZ28gNsK6LCBpbmNpc28gWFhJSUksIGFsw61uZWEg4oCYY+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4qPgoFQXV0b3IaNS8vc3NsLmdzdGF0aWMuY29tL2RvY3MvY29tbW9uL2JsdWVfc2lsaG91ZXR0ZTk2LTAucG5nMODXut/SMDiC9Nrn/zBCuwMKC0FBQUF3WlU2ajVZEgtBQUFBd1lNS1B6bxpyCgl0ZXh0L2h0bWwSZW5lc3NlIHTDs3BpY28sIHN1Z2lybyBpbmNsdWlyIGEganVzdGlmaWNhdGl2YSBkYSBjb250cmF0YcOnw6NvIHBvciBtYWlzIHF1ZSB2ZW5oYSBkZXRhbGhhZGHCoCBubyBFVFAuInMKCnRleHQvcGxhaW4SZW5lc3NlIHTDs3BpY28sIHN1Z2lybyBpbmNsdWlyIGEganVzdGlmaWNhdGl2YSBkYSBjb250cmF0YcOnw6NvIHBvciBtYWlzIHF1ZSB2ZW5oYSBkZXRhbGhhZGHCoCBubyBFVFAuKhsiFTEwOTAyMjUwMzk4MDc3MDk4ODQ2MCgAOAAwgvTa5/8wOIL02uf/MFoMMnpibjE3MmVsMTJ6cgIgAHgAmgEGCAAQABgAqgFnEmVuZXNzZSB0w7NwaWNvLCBzdWdpcm8gaW5jbHVpciBhIGp1c3RpZmljYXRpdmEgZGEgY29udHJhdGHDp8OjbyBwb3IgbWFpcyBxdWUgdmVuaGEgZGV0YWxoYWRhwqAgbm8gRVRQLrABALgBAHJACgVBdXRvcho3CjUvL3NzbC5nc3RhdGljLmNvbS9kb2NzL2NvbW1vbi9ibHVlX3NpbGhvdWV0dGU5Ni0wLnBuZ3gAiAEBmgEGCAAQABgAqgHyBRLvBU5vdGEgRXhwbGljYXRpdmE6IERlIGFjb3JkbyBjb20gbyBhcnRpZ28gNsK6LCBpbmNpc28gWFhJSUksIGFsw61uZWEg4oCYY+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6wAQC4AQEY4Ne639IwIIL02uf/MDAAQghraXguY210NiL1AwoLQUFBQXhSOUZUTDASwwMKC0FBQUF4UjlGVEwwEgtBQUFBeFI5RlRMMBptCgl0ZXh0L2h0bWwSYEluc2VyaXIgYXF1aSBhbGd1bWEgZXNwZWNpZmljaWRhZGUgcXVlIHF1ZSBuw6NvIHRlbmhhIHByZXZpc8OjbyBkbyBEZWNyZXRvIGNhc28gc2VqYSBuZWNlc3PDoXJpbyJuCgp0ZXh0L3BsYWluEmBJbnNlcmlyIGFxdWkgYWxndW1hIGVzcGVjaWZpY2lkYWRlIHF1ZSBxdWUgbsOjbyB0ZW5oYSBwcmV2aXPDo28gZG8gRGVjcmV0byBjYXNvIHNlamEgbmVjZXNzw6FyaW8qGyIVMTExOTMwMDA5NDczMjg1NTUxNjAyKAA4ADCZ6dergzE4menXq4MxShUKCnRleHQvcGxhaW4SB3JvdGluYXNaDGNqcnVoNzgyN2xwZHICIAB4AJoBBggAEAAYAKoBYhJgSW5zZXJpciBhcXVpIGFsZ3VtYSBlc3BlY2lmaWNpZGFkZSBxdWUgcXVlIG7Do28gdGVuaGEgcHJldmlzw6NvIGRvIERlY3JldG8gY2FzbyBzZWphIG5lY2Vzc8OhcmlvsAEAuAEAGJnp16uDMSCZ6dergzEwAEIQa2l4LjVyaDl1Ymx6b240MSLcAwoLQUFBQXlpRWtnb3cSqgMKC0FBQUF5aUVrZ293EgtBQUFBeWlFa2dvdxpgCgl0ZXh0L2h0bWwSU1ByZWNpc2Ftb3MgZGlzY3V0aXIgc29icmUgY29tbyBsaWRhciBjb20gYSBhbHRlcmHDp8OjbyBwYXJhIDIgKGRvaXMpIMO6bHRpbW9zIGFub3MuImEKCnRleHQvcGxhaW4SU1ByZWNpc2Ftb3MgZGlzY3V0aXIgc29icmUgY29tbyBsaWRhciBjb20gYSBhbHRlcmHDp8OjbyBwYXJhIDIgKGRvaXMpIMO6bHRpbW9zIGFub3MuKhsiFTEwMTcwMzUxOTY5NTQ5NzIyNjkwNigAOAAw97Dq54gxONud6OiIMUojCgp0ZXh0L3BsYWluEhVkb3MgMiAoZG9pcykgw7psdGltb3NaDGdidXZ1MzhvdGp6OHICIAB4AJoBBggAEAAYAKoBVRJTUHJlY2lzYW1vcyBkaXNjdXRpciBzb2JyZSBjb21vIGxpZGFyIGNvbSBhIGFsdGVyYcOnw6NvIHBhcmEgMiAoZG9pcykgw7psdGltb3MgYW5vcy6wAQC4AQAY97Dq54gxINud6OiIMTAAQhBraXguMm13eG83a2huaDM3Ip0DCgtBQUFBeHJxM1pCNBLrAgoLQUFBQXhycTNaQjQSC0FBQUF4cnEzWkI0GksKCXRleHQvaHRtbBI+c2Vyw6EgZGFkbyBvIGRlc3Rpbm8gcXVlIG1lbGhvcjxicj5jb252aWVyIMOgIEFkbWluaXN0cmHDp8Ojby4iSQoKdGV4dC9wbGFpbhI7c2Vyw6EgZGFkbyBvIGRlc3Rpbm8gcXVlIG1lbGhvcgpjb252aWVyIMOgIEFkbWluaXN0cmHDp8Ojby4qGyIVMTEyODczNzI2ODEwNDk1NTc4MDczKAA4ADCJ/fv4hDE4if37+IQxSiYKCnRleHQvcGxhaW4SGHBvZGVyw6NvIHNlciBkZXNjYXJ0YWRhc1oMY2tob3N3M204YmZhcgIgAHgAmgEGCAAQABgAqgFAEj5zZXLDoSBkYWRvIG8gZGVzdGlubyBxdWUgbWVsaG9yPGJyPmNvbnZpZXIgw6AgQWRtaW5pc3RyYcOnw6NvLrABALgBABiJ/fv4hDEgif37+IQxMABCEGtpeC56YThmYTZ3a2RqOXQi4T0KC0FBQUF4aVF6dHlREq89CgtBQUFBeGlRenR5URILQUFBQXhpUXp0eVEa8gIKCXRleHQvaHRtbBLkAk5vIGRlY3JldG8gZGUgVFIgdmlnZW50ZSwgYWzDqW0gZGFzIGNsw6F1c3VsYXMgcHJlc2VudGVzIG5lc3RlIGRvY3VtZW50bywgw6kgZXhpZ2lkbyBhaW5kYSBhcyBzZWd1aW50ZXMgaW5mb3JtYcOnw7VlcyBxdWUgbsOjbyBjb25zdGFtIGRvIHByZXNlbnRlIGRvY3VtZW50bzo8YnI+LVVuaWRhZGUgcmVzcG9uc8OhdmVsIHBlbGEgYXF1aXNpw6fDo28sIHBlbG8gcGFnYW1lbnRvIGUgcGVsbyBhY29tcGFuaGFtZW50by9maXNjYWxpemHDp8Ojbzxicj4tQ3JpdMOpcmlvcyBkZSBhY2VpdGFiaWxpZGFkZSBkYSBwcm9wb3N0YTxicj4tT2JyaWdhw6fDtWVzIGRhIENvbnRyYXRhZGEgZSBDb250cmF0YW50ZTxicj4tU2Fuw6fDtWVzIucCCgp0ZXh0L3BsYWluEtgCTm8gZGVjcmV0byBkZSBUUiB2aWdlbnRlLCBhbMOpbSBkYXMgY2zDoXVzdWxhcyBwcmVzZW50ZXMgbmVzdGUgZG9jdW1lbnRvLCDDqSBleGlnaWRvIGFpbmRhIGFzIHNlZ3VpbnRlcyBpbmZvcm1hw6fDtWVzIHF1ZSBuw6NvIGNvbnN0YW0gZG8gcHJlc2VudGUgZG9jdW1lbnRvOgotVW5pZGFkZSByZXNwb25zw6F2ZWwgcGVsYSBhcXVpc2nDp8OjbywgcGVsbyBwYWdhbWVudG8gZSBwZWxvIGFjb21wYW5oYW1lbnRvL2Zpc2NhbGl6YcOnw6NvCi1Dcml0w6lyaW9zIGRlIGFjZWl0YWJpbGlkYWRlIGRhIHByb3Bvc3RhCi1PYnJpZ2HDp8O1ZXMgZGEgQ29udHJhdGFkYSBlIENvbnRyYXRhbnRlCi1TYW7Dp8O1ZXMqGyIVMTAxNzAzNTE5Njk1NDk3MjI2OTA2KAA4ADCot9bPhDE4hJC7mIUxQq8lCgtBQUFBeHBjdEZpTRILQUFBQXhpUXp0eVEa6gwKCXRleHQvaHRtbBLcDC1VbmlkYWRlIHJlc3BvbnPDoXZlbCBwZWxhIGFxdWlzacOnw6NvLCBwZWxvIHBhZ2FtZW50byBlIHBlbG8gYWNvbXBhbmhhbWVudG8vZmlzY2FsaXphw6fDo286IG9rLCBwb2RlbW9zIGFjcmVzY2VudGFyLiBBIGludGVuw6fDo28gw6kgYWNyZXNjZW50YXIgbmVzdGEgdGFiZWxhPzxicj48YnI+LUNyaXTDqXJpb3MgZGUgYWNlaXRhYmlsaWRhZGUgZGEgcHJvcG9zdGE6IG8gVFIgc2VydmUsIGNvbW8gcmVncmEsIHBhcmEgZXNwZWNpZmljYXIgbyBiZW0vc2VydmnDp28gYSBzZXIgY29udHJhdGFkby4gUG9kZW1vcyBjb2xvY2FyIGVzc2EgY2zDoXVzdWxhIG5vIGVkaXRhbCAtIHF1ZSB0ZW0gbWFpcyBhIHZlciBjb20gYSBlbGFib3Jhw6fDo28gZGUgcHJvcG9zdGFzLiBOYSBtaW51dGEgZGUgZWRpdGFsIGVudmlhZGEsIGjDoSB1bSBpdGVtIG5vbWVhZG8gJnF1b3Q7ZG8gcHJlZW5jaGltZW50byBkYSBwcm9wb3N0YSZxdW90OyBjb20gZGlzcG9zaXRpdm9zIHNlbWVsaGFudGVzIGFvIG5vc3NvIGl0ZW0gJnF1b3Q7Q3JpdMOpcmlvcyBkZSBhY2VpdGFiaWxpZGFkZSBkYSBwcm9wb3N0YSZxdW90OyBqw6EgYWRhcHRhZG8gYW8gPGEgaHJlZj0iaHR0cHM6Ly93d3cuZ29vZ2xlLmNvbS91cmw/cT1odHRwOi8vY29tcHJhcy5nb3YmYW1wO3NhPUQmYW1wO3NvdXJjZT1kb2NzJmFtcDt1c3Q9MTY4NjE1OTI3NDAyMTc1MyZhbXA7dXNnPUFPdlZhdzNQWlNsYlZBcGZKSnVpWHdtX1diVm0iIGRhdGEtcmF3SHJlZj0iaHR0cDovL2NvbXByYXMuZ292IiB0YXJnZXQ9Il9ibGFuayI+Y29tcHJhcy5nb3Y8L2E+LiBQb2RlbW9zIGFkYXB0YXIgcGFyYSBhIG5vc3NhIHJlYWxpZGFkZSBtdW5pY2lwYWwuIEVYQ0XDh8ODTzrCoFPDsyBzZSB0aXZlciBhbGdvIGVzcGVjw61maWNvOiBhbW9zdHJhIG91IHNlbG8gZGUgcXVhbGlkYWRlIG91IGRlIGVmaWNpw6puY2lhIGVuZXJnw6l0aWNhIHBvciBleGVtcGxvIMKgwqA8YnI+PGJyPi1PYnJpZ2HDp8O1ZXMgZGEgQ29udHJhdGFkYSBlIENvbnRyYXRhbnRlOiBvIFRSIHNlcnZlLCBjb21vIHJlZ3JhLCBwYXJhIGVzcGVjaWZpY2FyIG8gYmVtL3NlcnZpw6dvIGEgc2VyIGNvbnRyYXRhZG8sIGRlIGZvcm1hIHF1ZSAmcXVvdDtvYnJpZ2HDp8O1ZXMgZGEgY29udHJhdGFkYSBlIGNvbnRyYXRhbnRlJnF1b3Q7IGRldmVtIGVzdGFyIHByZXZpc3RhcyBubyBjb250cmF0byBvdSwgY2FzbyBlbnRlbmRhbSBuZWNlc3PDoXJpbywgbm8gZWRpdGFsIGUgbm8gY29udHJhdG8uIEVYQ0XDh8ODTzogYWxndW1hIG9icmlnYcOnw6NvIGVzcGVjw61maWNhLsKgPGJyPjxicj4tU2Fuw6fDtWVzOiBvIFRSIHNlcnZlLCBjb21vIHJlZ3JhLCBwYXJhIGVzcGVjaWZpY2FyIG8gYmVtL3NlcnZpw6dvIGEgc2VyIGNvbnRyYXRhZG8uIEEgcHLDs3ByaWEgbGVpIHByZXbDqiBxdWUgYXMgc2Fuw6fDtWVzIGRldmVtIGVzdGFyIHByZXZpc3RhcyBubyBlZGl0YWwgKGFydC4gMjUpLiBBZGVtYWlzLCBqw6EgaMOhIGVzdGEgcHJldmlzw6NvIG5hIG1pbnV0YSBkZSBlZGl0YWwgKGl0ZW0gOSkuwqBFWENFw4fDg086IGFsZ3VtYSBzYW7Dp8OjbyBtb3JhdMOzcmlhIG91IGVzcGVjw61maWNhIC0gY2FzbyBkbyBjb2ZmZSBicmVhayBxIGNoZWdhIDI0aCBkZXBvaXMgZG8gZXZlbnRvIvQKCgp0ZXh0L3BsYWluEuUKLVVuaWRhZGUgcmVzcG9uc8OhdmVsIHBlbGEgYXF1aXNpw6fDo28sIHBlbG8gcGFnYW1lbnRvIGUgcGVsbyBhY29tcGFuaGFtZW50by9maXNjYWxpemHDp8Ojbzogb2ssIHBvZGVtb3MgYWNyZXNjZW50YXIuIEEgaW50ZW7Dp8OjbyDDqSBhY3Jlc2NlbnRhciBuZXN0YSB0YWJlbGE/CgotQ3JpdMOpcmlvcyBkZSBhY2VpdGFiaWxpZGFkZSBkYSBwcm9wb3N0YTogbyBUUiBzZXJ2ZSwgY29tbyByZWdyYSwgcGFyYSBlc3BlY2lmaWNhciBvIGJlbS9zZXJ2acOnbyBhIHNlciBjb250cmF0YWRvLiBQb2RlbW9zIGNvbG9jYXIgZXNzYSBjbMOhdXN1bGEgbm8gZWRpdGFsIC0gcXVlIHRlbSBtYWlzIGEgdmVyIGNvbSBhIGVsYWJvcmHDp8OjbyBkZSBwcm9wb3N0YXMuIE5hIG1pbnV0YSBkZSBlZGl0YWwgZW52aWFkYSwgaMOhIHVtIGl0ZW0gbm9tZWFkbyAiZG8gcHJlZW5jaGltZW50byBkYSBwcm9wb3N0YSIgY29tIGRpc3Bvc2l0aXZvcyBzZW1lbGhhbnRlcyBhbyBub3NzbyBpdGVtICJDcml0w6lyaW9zIGRlIGFjZWl0YWJpbGlkYWRlIGRhIHByb3Bvc3RhIiBqw6EgYWRhcHRhZG8gYW8gY29tcHJhcy5nb3YuIFBvZGVtb3MgYWRhcHRhciBwYXJhIGEgbm9zc2EgcmVhbGlkYWRlIG11bmljaXBhbC4gRVhDRcOHw4NPOsKgU8OzIHNlIHRpdmVyIGFsZ28gZXNwZWPDrWZpY286IGFtb3N0cmEgb3Ugc2VsbyBkZSBxdWFsaWRhZGUgb3UgZGUgZWZpY2nDqm5jaWEgZW5lcmfDqXRpY2EgcG9yIGV4ZW1wbG8gwqDCoAoKLU9icmlnYcOnw7VlcyBkYSBDb250cmF0YWRhIGUgQ29udHJhdGFudGU6IG8gVFIgc2VydmUsIGNvbW8gcmVncmEsIHBhcmEgZXNwZWNpZmljYXIgbyBiZW0vc2VydmnDp28gYSBzZXIgY29udHJhdGFkbywgZGUgZm9ybWEgcXVlICJvYnJpZ2HDp8O1ZXMgZGEgY29udHJhdGFkYSBlIGNvbnRyYXRhbnRlIiBkZXZlbSBlc3RhciBwcmV2aXN0YXMgbm8gY29udHJhdG8gb3UsIGNhc28gZW50ZW5kYW0gbmVjZXNzw6FyaW8sIG5vIGVkaXRhbCBlIG5vIGNvbnRyYXRvLiBFWENFw4fDg086IGFsZ3VtYSBvYnJpZ2HDp8OjbyBlc3BlY8OtZmljYS7CoAoK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yobIhUxMTE5MzAwMDk0NzMyODU1NTE2MDIoADgAMNqhxdqEMTitkZLvhDFaDDU2ZmRqbnk2aW80OHICIAB4AJoBBggAEAAYAKoB3wwS3AwtVW5pZGFkZSByZXNwb25zw6F2ZWwgcGVsYSBhcXVpc2nDp8OjbywgcGVsbyBwYWdhbWVudG8gZSBwZWxvIGFjb21wYW5oYW1lbnRvL2Zpc2NhbGl6YcOnw6NvOiBvaywgcG9kZW1vcyBhY3Jlc2NlbnRhci4gQSBpbnRlbsOnw6NvIMOpIGFjcmVzY2VudGFyIG5lc3RhIHRhYmVsYT88YnI+PGJyPi1Dcml0w6lyaW9zIGRlIGFjZWl0YWJpbGlkYWRlIGRhIHByb3Bvc3RhOiBvIFRSIHNlcnZlLCBjb21vIHJlZ3JhLCBwYXJhIGVzcGVjaWZpY2FyIG8gYmVtL3NlcnZpw6dvIGEgc2VyIGNvbnRyYXRhZG8uIFBvZGVtb3MgY29sb2NhciBlc3NhIGNsw6F1c3VsYSBubyBlZGl0YWwgLSBxdWUgdGVtIG1haXMgYSB2ZXIgY29tIGEgZWxhYm9yYcOnw6NvIGRlIHByb3Bvc3Rhcy4gTmEgbWludXRhIGRlIGVkaXRhbCBlbnZpYWRhLCBow6EgdW0gaXRlbSBub21lYWRvICZxdW90O2RvIHByZWVuY2hpbWVudG8gZGEgcHJvcG9zdGEmcXVvdDsgY29tIGRpc3Bvc2l0aXZvcyBzZW1lbGhhbnRlcyBhbyBub3NzbyBpdGVtICZxdW90O0NyaXTDqXJpb3MgZGUgYWNlaXRhYmlsaWRhZGUgZGEgcHJvcG9zdGEmcXVvdDsgasOhIGFkYXB0YWRvIGFvIDxhIGhyZWY9Imh0dHBzOi8vd3d3Lmdvb2dsZS5jb20vdXJsP3E9aHR0cDovL2NvbXByYXMuZ292JmFtcDtzYT1EJmFtcDtzb3VyY2U9ZG9jcyZhbXA7dXN0PTE2ODYxNTkyNzQwMjE3NTMmYW1wO3VzZz1BT3ZWYXczUFpTbGJWQXBmSkp1aVh3bV9XYlZtIiBkYXRhLXJhd2hyZWY9Imh0dHA6Ly9jb21wcmFzLmdvdiIgdGFyZ2V0PSJfYmxhbmsiPmNvbXByYXMuZ292PC9hPi4gUG9kZW1vcyBhZGFwdGFyIHBhcmEgYSBub3NzYSByZWFsaWRhZGUgbXVuaWNpcGFsLiBFWENFw4fDg086wqBTw7Mgc2UgdGl2ZXIgYWxnbyBlc3BlY8OtZmljbzogYW1vc3RyYSBvdSBzZWxvIGRlIHF1YWxpZGFkZSBvdSBkZSBlZmljacOqbmNpYSBlbmVyZ8OpdGljYSBwb3IgZXhlbXBsbyDCoMKgPGJyPjxicj4tT2JyaWdhw6fDtWVzIGRhIENvbnRyYXRhZGEgZSBDb250cmF0YW50ZTogbyBUUiBzZXJ2ZSwgY29tbyByZWdyYSwgcGFyYSBlc3BlY2lmaWNhciBvIGJlbS9zZXJ2acOnbyBhIHNlciBjb250cmF0YWRvLCBkZSBmb3JtYSBxdWUgJnF1b3Q7b2JyaWdhw6fDtWVzIGRhIGNvbnRyYXRhZGEgZSBjb250cmF0YW50ZSZxdW90OyBkZXZlbSBlc3RhciBwcmV2aXN0YXMgbm8gY29udHJhdG8gb3UsIGNhc28gZW50ZW5kYW0gbmVjZXNzw6FyaW8sIG5vIGVkaXRhbCBlIG5vIGNvbnRyYXRvLiBFWENFw4fDg086IGFsZ3VtYSBvYnJpZ2HDp8OjbyBlc3BlY8OtZmljYS7CoDxicj48YnI+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7ABALgBAEKuDgoLQUFBQXhweDVuYW8SC0FBQUF4aVF6dHlRGsMECgl0ZXh0L2h0bWw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IsEECgp0ZXh0L3BsYWluErIERGUgZmF0bywgb3MgaXRlbnMgcG9kZW0gY29uc3RhciBkbyBFZGl0YWwvTWludXRhIGRlIENvbnRyYXRvLiBObyBlbnRhbnRvLCBlc3RlIGRvY3VtZW50byDDqSBlbGFib3JhZG8gcGVsYSBTdWFsb2csIGUgZGUgYWNvcmRvIGNvbSBhIGVzcGVjaWZpY2lkYWRlIGRlIGNhZGEgb2JqZXRvLCDDqSBvIERlbWFuZGFudGUgcXVlIHTDqm0gY29uZGnDp8O1ZXMgZGUgZGVmaW5pciBhcyBvYnJpZ2HDp8O1ZXMgZSBzYW7Dp8O1ZXMgZXNwZWPDrWZpY2FzLCBiZW0gY29tbyBhbGd1bnMgY3JpdMOpcmlvcyBkZSBhY2VpdGFiaWxpZGFkZSBkYSBwcm9wb3N0YS4gUmF6w6NvIHBlbGEgcXVhbCwgdGFpcyBleGlnw6puY2lhcyBjb25zdGFtIGRvIERlY3JldG8gZGUgVFIgcGFyYSBxdWUgYSBVbmlkYWRlIENlbnRyYWwgZGUgQ29tcHJhcyByZWNlYmEgYXMgaW5mb3JtYcOnw7VlcyBlc3BlY8OtZmljYXMuwqAKRW0gcmVsYcOnw6NvIMOgIHVuaWRhZGUgcmVzcG9uc8OhdmVsIHBlbGEgYXF1aXNpw6fDo28sIHNlcmlhIG1lbGhvciBxdWUgZWxhIHZpZXNzZSBlbSBzdWJpdGVtLCBlIG7Do28gbmEgdGFiZWxhLiobIhUxMDE3MDM1MTk2OTU0OTcyMjY5MDYoADgAMISQu5iFMTiEkLuYhTFaDG01azZmcjI3ZThocHICIAB4AJoBBggAEAAYAKoBuAQ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sAEAuAEAShgKCnRleHQvcGxhaW4SCkNPTkRJw4fDlUVaDGQxOXhseHI4bzNya3ICIAB4AJoBBggAEAAYAKoB5wIS5AJObyBkZWNyZXRvIGRlIFRSIHZpZ2VudGUsIGFsw6ltIGRhcyBjbMOhdXN1bGFzIHByZXNlbnRlcyBuZXN0ZSBkb2N1bWVudG8sIMOpIGV4aWdpZG8gYWluZGEgYXMgc2VndWludGVzIGluZm9ybWHDp8O1ZXMgcXVlIG7Do28gY29uc3RhbSBkbyBwcmVzZW50ZSBkb2N1bWVudG86PGJyPi1VbmlkYWRlIHJlc3BvbnPDoXZlbCBwZWxhIGFxdWlzacOnw6NvLCBwZWxvIHBhZ2FtZW50byBlIHBlbG8gYWNvbXBhbmhhbWVudG8vZmlzY2FsaXphw6fDo288YnI+LUNyaXTDqXJpb3MgZGUgYWNlaXRhYmlsaWRhZGUgZGEgcHJvcG9zdGE8YnI+LU9icmlnYcOnw7VlcyBkYSBDb250cmF0YWRhIGUgQ29udHJhdGFudGU8YnI+LVNhbsOnw7Vlc7ABALgBABiot9bPhDEghJC7mIUxMABCEGtpeC5xeHJ4dzNqdTh0MTMirwsKC0FBQUF3WU1LUHNrEoQLCgtBQUFBd1lNS1BzaxILQUFBQXdZTUtQc2sadAoJdGV4dC9odG1sEmdOb3RhIEV4cGxpY2F0aXZhOiBBIGV4aWfDqm5jaWEgZGUgZ2FyYW50aWEsIGJlbSBjb21vIG8gcHJhem8gcHJldmlzdG8gZGV2ZW0gc2VyIGp1c3RpZmljYWRvcyBub3MgYXV0b3MuInUKCnRleHQvcGxhaW4SZ05vdGEgRXhwbGljYXRpdmE6IEEgZXhpZ8OqbmNpYSBkZSBnYXJhbnRpYSwgYmVtIGNvbW8gbyBwcmF6byBwcmV2aXN0byBkZXZlbSBzZXIganVzdGlmaWNhZG9zIG5vcyBhdXRvcy4qPgoFQXV0b3IaNS8vc3NsLmdzdGF0aWMuY29tL2RvY3MvY29tbW9uL2JsdWVfc2lsaG91ZXR0ZTk2LTAucG5nMMDtyeLSMDj+lNqahTFC6gYKC0FBQUF4cHg1bmlBEgtBQUFBd1lNS1BzaxqEAgoJdGV4dC9odG1s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/IvsBCgp0ZXh0L3BsYWluEuwBUXVhbCBhIGRpZmVyZW7Dp2EgZW50cmUgb3MgaXRlbnPCoCA1LjcgZSBvIDUuOT8gc8OjbyBwcmF0aWNhbWVudGUgaWTDqm50aWNvcy4gQ29twqAgZXhjZcOnw6NvIGRlIHF1ZSBubyA1Ljkgw6kgaW5mb3JtYWRvICJvdSBwZWxvIHByYXpvIGRlIGZvcm5lY2ltZW50byBwZWxvIGZhYnJpY2FudGUsIHNlIHN1cGVyaW9yLCAoLi4uKSIuIEVzdGUgdGV4dG8gdGFtYsOpbSBuw6NvIHBvZGVyaWEgaXIgcGFyYSBvIDUuNz8qGyIVMTAxNzAzNTE5Njk1NDk3MjI2OTA2KAA4ADD+lNqahTE4/pTamoUxWgx6Zm1yMjBlMWprZXhyAiAAeACaAQYIABAAGACqAfkB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/sAEAuAEAckAKBUF1dG9yGjcKNS8vc3NsLmdzdGF0aWMuY29tL2RvY3MvY29tbW9uL2JsdWVfc2lsaG91ZXR0ZTk2LTAucG5neACIAQGaAQYIABAAGACqAWkSZ05vdGEgRXhwbGljYXRpdmE6IEEgZXhpZ8OqbmNpYSBkZSBnYXJhbnRpYSwgYmVtIGNvbW8gbyBwcmF6byBwcmV2aXN0byBkZXZlbSBzZXIganVzdGlmaWNhZG9zIG5vcyBhdXRvcy6wAQC4AQEYwO3J4tIwIP6U2pqFMTAAQglraXguY210MjQi4g8KC0FBQUF3WU1LUHRNErcPCgtBQUFBd1lNS1B0TRILQUFBQXdZTUtQdE0a1AQKCXRleHQvaHRt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LSBAoKdGV4dC9wbGFpbhLD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C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o+CgVBdXRvcho1Ly9zc2wuZ3N0YXRpYy5jb20vZG9jcy9jb21tb24vYmx1ZV9zaWxob3VldHRlOTYtMC5wbmcwwLWp5dIwOMC1qeXSMHJACgVBdXRvcho3CjUvL3NzbC5nc3RhdGljLmNvbS9kb2NzL2NvbW1vbi9ibHVlX3NpbGhvdWV0dGU5Ni0wLnBuZ3gAiAEBmgEGCAAQABgAqgHJ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rABALgBARjAtanl0jAgwLWp5dIwMABCCWtpeC5jbXQ3MyLHAwoLQUFBQXdZTUtQdTAS7wIKC0FBQUF3WU1LUHUwEgtBQUFBd1lNS1B1MBoNCgl0ZXh0L2h0bWwSACIOCgp0ZXh0L3BsYWluEgAqTAoTUmHDrXNzYSBNb3JhaXMgTGFyYRo1Ly9zc2wuZ3N0YXRpYy5jb20vZG9jcy9jb21tb24vYmx1ZV9zaWxob3VldHRlOTYtMC5wbmcw4NLmy/kwOODS5sv5MEo7CiRhcHBsaWNhdGlvbi92bmQuZ29vZ2xlLWFwcHMuZG9jcy5tZHMaE8LX2uQBDRILCgcKASkQARgAEAFyTgoTUmHDrXNzYSBNb3JhaXMgTGFyYRo3CjUvL3NzbC5nc3RhdGljLmNvbS9kb2NzL2NvbW1vbi9ibHVlX3NpbGhvdWV0dGU5Ni0wLnBuZ3gAggE2c3VnZ2VzdElkSW1wb3J0ZGNlZmU0M2UtNzYwMy00Mzk0LTllZDMtNjlmMzAzOGU4MjViXzYxiAEBmgEGCAAQABgAsAEAuAEBGODS5sv5MCDg0ubL+TAwAEI2c3VnZ2VzdElkSW1wb3J0ZGNlZmU0M2UtNzYwMy00Mzk0LTllZDMtNjlmMzAzOGU4MjViXzYxItsGCgtBQUFBeHJxM1pCURKpBgoLQUFBQXhycTNaQlESC0FBQUF4cnEzWkJRGtoBCgl0ZXh0L2h0bWwSzAFPIHByYXpvIGVzdGlwdWxhZG8gbm8gc3ViaXRlbSBhbnRlcmlvciBwb2RlcsOhIHNlciBwcm9ycm9nYWRvLCBwb3IgYXTDqSBpZ3VhbCBwZXLDrW9kbywgcXVhbmRvIHNvbGljaXRhZG8gZHVyYW50ZSBzZXUgdHJhbnNjdXJzbywgZGVzZGUgcXVlIGhhamEgbW90aXZvIGp1c3RpZmljYWRvLCBkZXZpZGFtZW50ZSBhY2VpdG8gcGVsYSBBZG1pbmlzdHJhw6fDo28i2wEKCnRleHQvcGxhaW4SzAFPIHByYXpvIGVzdGlwdWxhZG8gbm8gc3ViaXRlbSBhbnRlcmlvciBwb2RlcsOhIHNlciBwcm9ycm9nYWRvLCBwb3IgYXTDqSBpZ3VhbCBwZXLDrW9kbywgcXVhbmRvIHNvbGljaXRhZG8gZHVyYW50ZSBzZXUgdHJhbnNjdXJzbywgZGVzZGUgcXVlIGhhamEgbW90aXZvIGp1c3RpZmljYWRvLCBkZXZpZGFtZW50ZSBhY2VpdG8gcGVsYSBBZG1pbmlzdHJhw6fDo28qGyIVMTEyODczNzI2ODEwNDk1NTc4MDczKAA4ADCz2934hDE4s9vd+IQxSjEKCnRleHQvcGxhaW4SI3Byb3Jyb2dhw6fDo28gZG8gcHJhem8gZXN0YWJlbGVjaWRvWgxydXc3a3ZvdzB5aDJyAiAAeACaAQYIABAAGACqAc8BEswBTyBwcmF6byBlc3RpcHVsYWRvIG5vIHN1Yml0ZW0gYW50ZXJpb3IgcG9kZXLDoSBzZXIgcHJvcnJvZ2FkbywgcG9yIGF0w6kgaWd1YWwgcGVyw61vZG8sIHF1YW5kbyBzb2xpY2l0YWRvIGR1cmFudGUgc2V1IHRyYW5zY3Vyc28sIGRlc2RlIHF1ZSBoYWphIG1vdGl2byBqdXN0aWZpY2FkbywgZGV2aWRhbWVudGUgYWNlaXRvIHBlbGEgQWRtaW5pc3RyYcOnw6NvsAEAuAEAGLPb3fiEMSCz2934hDEwAEIQa2l4LmxndXc1ajlvbm4zNSLGEAoLQUFBQXhycTNaQkUSlBAKC0FBQUF4cnEzWkJFEgtBQUFBeHJxM1pCRRqRBQoJdGV4dC9odG1sEoMFQXMgYW1vc3RyYXMsICZxdW90O3F1YW5kbyBzb2xpY2l0YWRhcyZxdW90OyosIGRldmVyw6NvIHNlciBlbnRyZWd1ZXMgLi4uLjxicj4qIGV4aXN0ZW0gZWRpdGFpcyBxdWUgcGVybWl0ZW0gYSBhbsOhbGlzZSBwb3IgcHJvc3BlY3Rvcy9tYW51YWlzIGFudGVzIGRhIGVudHJlZ2EgZGUgYW1vc3RyYXMgcXVlIHNvbWVudGUgc2Vyw6NvIHNvbGljaXRhZGFzIHF1YW5kbyBlc3RyaXRhbWVudGUgbmVjZXNzw6FyaW8uPGJyPjEzLjMuMy4gUHJvc3BlY3RvIFTDqWNuaWNvIElsdXN0cmF0aXZvIGUvb3UgQ2F0w6Fsb2dvIGRvKHMpIHByb2R1dG8ocykgY29udGVuZG8gYTxicj5lc3BlY2lmaWNhw6fDo28gdMOpY25pY2EgcGFyYSBhbsOhbGlzZSBlIGNvbmZlcsOqbmNpYSwgZW0gY29uZm9ybWlkYWRlIGNvbSBhczxicj5lc3BlY2lmaWNhw6fDtWVzIGRvcyBpdGVucywgcHJldmlzdGEgbm8gQW5leG8gSS48YnI+MTMuMy4zLjEuIFNlIG8gbWFudWFsLCBwcm9zcGVjdG8gdMOpY25pY28gaWx1c3RyYXRpdm8gZS9vdSBjYXTDoWxvZ28gZG8gcHJvZHV0byBmb3I8YnI+aW5zdWZpY2llbnRlIHBhcmEgYSBhdmFsaWHDp8OjbywgcG9kZXLDoSBzZXIgc29saWNpdGFkYSB1bWEgYW1vc3RyYSBkbyBvYmpldG8sPGJyPmNvbmZvcm1lIEFuZXhvIElWLiLzBAoKdGV4dC9wbGFpbhLkBEFzIGFtb3N0cmFzLCAicXVhbmRvIHNvbGljaXRhZGFzIiosIGRldmVyw6NvIHNlciBlbnRyZWd1ZXMgLi4uLgoqIGV4aXN0ZW0gZWRpdGFpcyBxdWUgcGVybWl0ZW0gYSBhbsOhbGlzZSBwb3IgcHJvc3BlY3Rvcy9tYW51YWlzIGFudGVzIGRhIGVudHJlZ2EgZGUgYW1vc3RyYXMgcXVlIHNvbWVudGUgc2Vyw6NvIHNvbGljaXRhZGFzIHF1YW5kbyBlc3RyaXRhbWVudGUgbmVjZXNzw6FyaW8uCjEzLjMuMy4gUHJvc3BlY3RvIFTDqWNuaWNvIElsdXN0cmF0aXZvIGUvb3UgQ2F0w6Fsb2dvIGRvKHMpIHByb2R1dG8ocykgY29udGVuZG8gYQplc3BlY2lmaWNhw6fDo28gdMOpY25pY2EgcGFyYSBhbsOhbGlzZSBlIGNvbmZlcsOqbmNpYSwgZW0gY29uZm9ybWlkYWRlIGNvbSBhcwplc3BlY2lmaWNhw6fDtWVzIGRvcyBpdGVucywgcHJldmlzdGEgbm8gQW5leG8gSS4KMTMuMy4zLjEuIFNlIG8gbWFudWFsLCBwcm9zcGVjdG8gdMOpY25pY28gaWx1c3RyYXRpdm8gZS9vdSBjYXTDoWxvZ28gZG8gcHJvZHV0byBmb3IKaW5zdWZpY2llbnRlIHBhcmEgYSBhdmFsaWHDp8OjbywgcG9kZXLDoSBzZXIgc29saWNpdGFkYSB1bWEgYW1vc3RyYSBkbyBvYmpldG8sCmNvbmZvcm1lIEFuZXhvIElWLiobIhUxMTI4NzM3MjY4MTA0OTU1NzgwNzMoADgAMMynuviEMTiyp9/4hDFKFgoKdGV4dC9wbGFpbhIIcG9kZXLDo29aDGd5N3c2ZDk3Y3gxc3ICIAB4AJoBBggAEAAYAKoBhgUSgwVBcyBhbW9zdHJhcywgJnF1b3Q7cXVhbmRvIHNvbGljaXRhZGFzJnF1b3Q7KiwgZGV2ZXLDo28gc2VyIGVudHJlZ3VlcyAuLi4uPGJyPiogZXhpc3RlbSBlZGl0YWlzIHF1ZSBwZXJtaXRlbSBhIGFuw6FsaXNlIHBvciBwcm9zcGVjdG9zL21hbnVhaXMgYW50ZXMgZGEgZW50cmVnYSBkZSBhbW9zdHJhcyBxdWUgc29tZW50ZSBzZXLDo28gc29saWNpdGFkYXMgcXVhbmRvIGVzdHJpdGFtZW50ZSBuZWNlc3PDoXJpby48YnI+MTMuMy4zLiBQcm9zcGVjdG8gVMOpY25pY28gSWx1c3RyYXRpdm8gZS9vdSBDYXTDoWxvZ28gZG8ocykgcHJvZHV0byhzKSBjb250ZW5kbyBhPGJyPmVzcGVjaWZpY2HDp8OjbyB0w6ljbmljYSBwYXJhIGFuw6FsaXNlIGUgY29uZmVyw6puY2lhLCBlbSBjb25mb3JtaWRhZGUgY29tIGFzPGJyPmVzcGVjaWZpY2HDp8O1ZXMgZG9zIGl0ZW5zLCBwcmV2aXN0YSBubyBBbmV4byBJLjxicj4xMy4zLjMuMS4gU2UgbyBtYW51YWwsIHByb3NwZWN0byB0w6ljbmljbyBpbHVzdHJhdGl2byBlL291IGNhdMOhbG9nbyBkbyBwcm9kdXRvIGZvcjxicj5pbnN1ZmljaWVudGUgcGFyYSBhIGF2YWxpYcOnw6NvLCBwb2RlcsOhIHNlciBzb2xpY2l0YWRhIHVtYSBhbW9zdHJhIGRvIG9iamV0byw8YnI+Y29uZm9ybWUgQW5leG8gSVYusAEAuAEAGMynuviEMSCyp9/4hDEwAEIQa2l4LnBncGVxZWlxbjd1eiLWIwoLQUFBQXhpUXp0OEESpCMKC0FBQUF4aVF6dDhBEgtBQUFBeGlRenQ4QRpcCgl0ZXh0L2h0bWwST1RvZGFzIGFzIHJlZ3JhcyBxdWUgaXLDo28gZGVmaW5pciBvIGZ1dHVybyBjb250cmF0byBkZXZlbSBlc3RhciBlbGVuY2FkYXMgbm8gVFIiXQoKdGV4dC9wbGFpbhJPVG9kYXMgYXMgcmVncmFzIHF1ZSBpcsOjbyBkZWZpbmlyIG8gZnV0dXJvIGNvbnRyYXRvIGRldmVtIGVzdGFyIGVsZW5jYWRhcyBubyBUUiobIhUxMDE3MDM1MTk2OTU0OTcyMjY5MDYoADgAMPnmkdKEMTji6OaYhTFCvhUKC0FBQUF4cGN0RmpjEgtBQUFBeGlRenQ4QRr5BgoJdGV4dC9odG1sEusGSMOhIGFsZ3VtYSB1dGlsaWRhZGUgcHLDoXRpY2EgZW0gc2UgZmF6ZXIgZGVzdGEgZm9ybWE/IFBlcmd1bnRvIHBxIGVzdGEgbsOjbyDDqSB1bWEgZXhpZ8OqbmNpYSBkYSBMZWkgLSBvIERlY3JldG8gMTUuNzQ4IGZhemlhIGFsZ3VtYXMgZXhpZ8OqbmNpYSwgY29tbyBwb3IgZXhlbXBsbzrCoDxicj48YnI+WFZJIC0gYSBpbmRpY2HDp8OjbyBkbyBwcmF6byBkZSB2aWfDqm5jaWEgZG8gY29udHJhdG8gZSBhIHBvc3NpYmlsaWRhZGUgb3UgbsOjbyBkZSBwcm9ycm9nYcOnw6NvOzxicj5YVklJIC0gbyDDrW5kaWNlIGRlIHJlYWp1c3RlIGRvIGNvbnRyYXRvLCBwYXJhIGNvbnRyYXRvcyBxdWUgcG9zc2FtIHVsdHJhcGFzc2FyIG8gZXhlcmPDrWNpbyBmaW5hbmNlaXJvOzxicj5YVklJSSAtIGEgaW5kaWNhw6fDo28gZGEgcG9zc2liaWxpZGFkZSBvdSBuw6NvIGRlIHN1YmNvbnRyYXRhw6fDo28gY29tIG9zIGxpbWl0ZXMgZSByZXNwb25zYWJpbGlkYWRlcyBkbyBzdWJjb250cmF0YWRvOzxicj5YSVggLSBhcyBzYW7Dp8O1ZXMgYXBsaWPDoXZlaXMgcG9yIGlsw61jaXRvcyBjb21ldGlkb3Mgbm8gY3Vyc28gZG8gcHJvY2Vzc28gbGljaXRhdMOzcmlvIG91IGRhIGV4ZWN1w6fDo28gY29udHJhdHVhbCwgb2JzZXJ2YWRhIGEgbGVnaXNsYcOnw6NvIHF1ZSByZWdlIGEgbWF0w6lyaWE7PGJyPjxicj5PY29ycmUgcXVlLCBjb25mb3JtZSBpbmZvcm1hZG8sIGVzdGUgZGVjcmV0byBzZXLDoSBzdWJzdGl0dcOtZG8sIGRlIGZvcm1hIHF1ZSwgbm8gcHLDs3hpbW8sIGEgaW50ZW7Dp8OjbyDDqSBleGlnaXIgbyBxdWUgYSBMZWkgZXhpZ2UgZSwgY2FzbyBoYWphIGFsZ3VtIGFjcsOpc2NpbW8sIHF1ZSBzZWphIHBvciBuZWNlc3NpZGFkZSBwcsOhdGljYS4i5QYKCnRleHQvcGxhaW4S1gZIw6EgYWxndW1hIHV0aWxpZGFkZSBwcsOhdGljYSBlbSBzZSBmYXplciBkZXN0YSBmb3JtYT8gUGVyZ3VudG8gcHEgZXN0YSBuw6NvIMOpIHVtYSBleGlnw6puY2lhIGRhIExlaSAtIG8gRGVjcmV0byAxNS43NDggZmF6aWEgYWxndW1hcyBleGlnw6puY2lhLCBjb21vIHBvciBleGVtcGxvOsKgCgpYVkkgLSBhIGluZGljYcOnw6NvIGRvIHByYXpvIGRlIHZpZ8OqbmNpYSBkbyBjb250cmF0byBlIGEgcG9zc2liaWxpZGFkZSBvdSBuw6NvIGRlIHByb3Jyb2dhw6fDo287ClhWSUkgLSBvIMOtbmRpY2UgZGUgcmVhanVzdGUgZG8gY29udHJhdG8sIHBhcmEgY29udHJhdG9zIHF1ZSBwb3NzYW0gdWx0cmFwYXNzYXIgbyBleGVyY8OtY2lvIGZpbmFuY2Vpcm87ClhWSUlJIC0gYSBpbmRpY2HDp8OjbyBkYSBwb3NzaWJpbGlkYWRlIG91IG7Do28gZGUgc3ViY29udHJhdGHDp8OjbyBjb20gb3MgbGltaXRlcyBlIHJlc3BvbnNhYmlsaWRhZGVzIGRvIHN1YmNvbnRyYXRhZG87ClhJWCAtIGFzIHNhbsOnw7VlcyBhcGxpY8OhdmVpcyBwb3IgaWzDrWNpdG9zIGNvbWV0aWRvcyBubyBjdXJzbyBkbyBwcm9jZXNzbyBsaWNpdGF0w7NyaW8gb3UgZGEgZXhlY3XDp8OjbyBjb250cmF0dWFsLCBvYnNlcnZhZGEgYSBsZWdpc2xhw6fDo28gcXVlIHJlZ2UgYSBtYXTDqXJpYTsKCk9jb3JyZSBxdWUsIGNvbmZvcm1lIGluZm9ybWFkbywgZXN0ZSBkZWNyZXRvIHNlcsOhIHN1YnN0aXR1w61kbywgZGUgZm9ybWEgcXVlLCBubyBwcsOzeGltbywgYSBpbnRlbsOnw6NvIMOpIGV4aWdpciBvIHF1ZSBhIExlaSBleGlnZSBlLCBjYXNvIGhhamEgYWxndW0gYWNyw6lzY2ltbywgcXVlIHNlamEgcG9yIG5lY2Vzc2lkYWRlIHByw6F0aWNhLiobIhUxMTE5MzAwMDk0NzMyODU1NTE2MDIoADgAMMeuoNuEMTjHrqDbhDFaDHF6c3YycjlkZTYzcXICIAB4AJoBBggAEAAYAKoB7gYS6wZIw6EgYWxndW1hIHV0aWxpZGFkZSBwcsOhdGljYSBlbSBzZSBmYXplciBkZXN0YSBmb3JtYT8gUGVyZ3VudG8gcHEgZXN0YSBuw6NvIMOpIHVtYSBleGlnw6puY2lhIGRhIExlaSAtIG8gRGVjcmV0byAxNS43NDggZmF6aWEgYWxndW1hcyBleGlnw6puY2lhLCBjb21vIHBvciBleGVtcGxvOsKgPGJyPjxicj5YVkkgLSBhIGluZGljYcOnw6NvIGRvIHByYXpvIGRlIHZpZ8OqbmNpYSBkbyBjb250cmF0byBlIGEgcG9zc2liaWxpZGFkZSBvdSBuw6NvIGRlIHByb3Jyb2dhw6fDo287PGJyPlhWSUkgLSBvIMOtbmRpY2UgZGUgcmVhanVzdGUgZG8gY29udHJhdG8sIHBhcmEgY29udHJhdG9zIHF1ZSBwb3NzYW0gdWx0cmFwYXNzYXIgbyBleGVyY8OtY2lvIGZpbmFuY2Vpcm87PGJyPlhWSUlJIC0gYSBpbmRpY2HDp8OjbyBkYSBwb3NzaWJpbGlkYWRlIG91IG7Do28gZGUgc3ViY29udHJhdGHDp8OjbyBjb20gb3MgbGltaXRlcyBlIHJlc3BvbnNhYmlsaWRhZGVzIGRvIHN1YmNvbnRyYXRhZG87PGJyPlhJWCAtIGFzIHNhbsOnw7VlcyBhcGxpY8OhdmVpcyBwb3IgaWzDrWNpdG9zIGNvbWV0aWRvcyBubyBjdXJzbyBkbyBwcm9jZXNzbyBsaWNpdGF0w7NyaW8gb3UgZGEgZXhlY3XDp8OjbyBjb250cmF0dWFsLCBvYnNlcnZhZGEgYSBsZWdpc2xhw6fDo28gcXVlIHJlZ2UgYSBtYXTDqXJpYTs8YnI+PGJyPk9jb3JyZSBxdWUsIGNvbmZvcm1lIGluZm9ybWFkbywgZXN0ZSBkZWNyZXRvIHNlcsOhIHN1YnN0aXR1w61kbywgZGUgZm9ybWEgcXVlLCBubyBwcsOzeGltbywgYSBpbnRlbsOnw6NvIMOpIGV4aWdpciBvIHF1ZSBhIExlaSBleGlnZSBlLCBjYXNvIGhhamEgYWxndW0gYWNyw6lzY2ltbywgcXVlIHNlamEgcG9yIG5lY2Vzc2lkYWRlIHByw6F0aWNhLrABALgBAEK2BAoLQUFBQXhvWVFsNWsSC0FBQUF4aVF6dDhBGpoBCgl0ZXh0L2h0bWwSjAFRdWFuZG8gbyBjb250cmF0byBmb3Igc3Vic3RpdHXDrWRvIHBvciBub3RhIGRlIGVtcGVuaG8sIHN1Z2VyaXJtb3MgcXVlIGFzIG9icmlnYcOnw7VlcyBlIHNhbsOnw7VlcyBzZWphbSBkZXRhbGhhZGFzIG5vIFRlcm1vIGRlIFJlZmVyw6puY2lhLiKbAQoKdGV4dC9wbGFpbhKMAVF1YW5kbyBvIGNvbnRyYXRvIGZvciBzdWJzdGl0dcOtZG8gcG9yIG5vdGEgZGUgZW1wZW5obywgc3VnZXJpcm1vcyBxdWUgYXMgb2JyaWdhw6fDtWVzIGUgc2Fuw6fDtWVzIHNlamFtIGRldGFsaGFkYXMgbm8gVGVybW8gZGUgUmVmZXLDqm5jaWEuKhsiFTExNzM4NTI1MzU0NTcwMjk1MDcwNygAOAAwso3O74QxOLKNzu+EMVoMdnBrbTN2d3FkYnA2cgIgAHgAmgEGCAAQABgAqgGPARKMAVF1YW5kbyBvIGNvbnRyYXRvIGZvciBzdWJzdGl0dcOtZG8gcG9yIG5vdGEgZGUgZW1wZW5obywgc3VnZXJpcm1vcyBxdWUgYXMgb2JyaWdhw6fDtWVzIGUgc2Fuw6fDtWVzIHNlamFtIGRldGFsaGFkYXMgbm8gVGVybW8gZGUgUmVmZXLDqm5jaWEusAEAuAEAQpQGCgtBQUFBeHB4NW5iSRILQUFBQXhpUXp0OEEa5QEKCXRleHQvaHRtbBLXAVJhaXNzYSwgYSBTdWFsb2cgbsOjbyB0w6ptIGNvbmRpw6fDtWVzIGRlIGRlZmluaXIgZGV0ZXJtaW5hZG9zIGRpc3Bvc2l0aXZvcyBlZGl0YWzDrWNpb3MgZSBjb250cmF0dWFpcyBlc3BlY8OtZmljb3MgZG8gb2JqZXRvIGNvbnRyYXRhZG8gc2VtIGEgaW5kaWNhw6fDo28gZG8gRGVtYW5kYW50ZS7CoDxicj5Fc3NhcyBpbmZvcm1hw6fDtWVzIGRldmVtIGNvbnN0YXIgZG8gVFIuIuMBCgp0ZXh0L3BsYWluEtQBUmFpc3NhLCBhIFN1YWxvZyBuw6NvIHTDqm0gY29uZGnDp8O1ZXMgZGUgZGVmaW5pciBkZXRlcm1pbmFkb3MgZGlzcG9zaXRpdm9zIGVkaXRhbMOtY2lvcyBlIGNvbnRyYXR1YWlzIGVzcGVjw61maWNvcyBkbyBvYmpldG8gY29udHJhdGFkbyBzZW0gYSBpbmRpY2HDp8OjbyBkbyBEZW1hbmRhbnRlLsKgCkVzc2FzIGluZm9ybWHDp8O1ZXMgZGV2ZW0gY29uc3RhciBkbyBUUi4qGyIVMTAxNzAzNTE5Njk1NDk3MjI2OTA2KAA4ADDi6OaYhTE44ujmmIUxWgx4aDUwYjBiMXBodmhyAiAAeACaAQYIABAAGACqAdoBEtcBUmFpc3NhLCBhIFN1YWxvZyBuw6NvIHTDqm0gY29uZGnDp8O1ZXMgZGUgZGVmaW5pciBkZXRlcm1pbmFkb3MgZGlzcG9zaXRpdm9zIGVkaXRhbMOtY2lvcyBlIGNvbnRyYXR1YWlzIGVzcGVjw61maWNvcyBkbyBvYmpldG8gY29udHJhdGFkbyBzZW0gYSBpbmRpY2HDp8OjbyBkbyBEZW1hbmRhbnRlLsKgPGJyPkVzc2FzIGluZm9ybWHDp8O1ZXMgZGV2ZW0gY29uc3RhciBkbyBUUi6wAQC4AQBKGAoKdGV4dC9wbGFpbhIKTyBjb250cmF0b1oMdGlncm1rNnBsa21ncgIgAHgAmgEGCAAQABgAqgFREk9Ub2RhcyBhcyByZWdyYXMgcXVlIGlyw6NvIGRlZmluaXIgbyBmdXR1cm8gY29udHJhdG8gZGV2ZW0gZXN0YXIgZWxlbmNhZGFzIG5vIFRSsAEAuAEAGPnmkdKEMSDi6OaYhTEwAEIQa2l4LmxubzF0b252Z3M2cCL+DQoLQUFBQXdZTUtQdEUS0w0KC0FBQUF3WU1LUHRFEgtBQUFBd1lNS1B0RRqHBAoJdGV4dC9odG1sEvkDTm90YSBFeHBsaWNhdGl2YSAxOi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IBAoKdGV4dC9wbGFpbhL5A05vdGEgRXhwbGljYXRpdmEgMTo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ICkl+bSMDjCsarRgjFyQAoFQXV0b3IaNwo1Ly9zc2wuZ3N0YXRpYy5jb20vZG9jcy9jb21tb24vYmx1ZV9zaWxob3VldHRlOTYtMC5wbmd4AIgBAZoBBggAEAAYAKoB/AMS+QNOb3RhIEV4cGxpY2F0aXZhIDE6IFV0aWxpemFyIGEgcmVkYcOnw6NvIGRvIGl0ZW0gOS4zIG5hIGhpcMOzdGVzZSBlbSBxdWUgZm9yIGFkb3RhZG8gbyBjcml0w6lyaW8gZGUganVsZ2FtZW50byBwb3IgbWVub3IgcHJlw6dvIGUgY2FzbyBhIEFkbWluaXN0cmHDp8OjbyBvcHRlIHBvciBwcmVzZXJ2YXIgbyBzaWdpbG8gZGEgZXN0aW1hdGl2YSBkbyB2YWxvciBkYSBjb250cmF0YcOnw6NvLiBOYSBoaXDDs3Rlc2UgZGUgbGljaXRhw6fDo28gZW0gcXVlIGZvciBhZG90YWRvIG8gY3JpdMOpcmlvIGRlIGp1bGdhbWVudG8gcG9yIG1haW9yIGRlc2NvbnRvLCBvIHByZcOnbyBlc3RpbWFkbyBvdSBvIG3DoXhpbW8gYWNlaXTDoXZlbCBuw6NvIHBvZGVyw6Egc2VyIHNpZ2lsb3NvIChhcnQuIDI0LCBwYXLDoWdyYWZvIMO6bmljbywgZGEgTGVpIG7CuiAxNC4xMzMsIGRlIDIwMjEsIGUgSW5zdHJ1w6fDo28gTm9ybWF0aXZhIFNlZ2VzL01FIG7CuiA3MywgZGUgMjAyMiwgYXJ0LiAxMiwgwqczwropsAEAuAEBGICkl+bSMCDCsarRgjEwAEIJa2l4LmNtdDc5IqEECgtBQUFBd1lNS1BzZxLJAwoLQUFBQXdZTUtQc2cSC0FBQUF3WU1LUHNnGg0KCXRleHQvaHRtbBIAIg4KCnRleHQvcGxhaW4SACpMChNSYcOtc3NhIE1vcmFpcyBMYXJhGjUvL3NzbC5nc3RhdGljLmNvbS9kb2NzL2NvbW1vbi9ibHVlX3NpbGhvdWV0dGU5Ni0wLnBuZzDA1NvL+TA4wNTby/kwSpQBCiRhcHBsaWNhdGlvbi92bmQuZ29vZ2xlLWFwcHMuZG9jcy5tZHMabMLX2uQBZhJkCmAKWihhcnQuIDXCuiwgaW5jaXNvIElJLCBhbMOtbmVhIOKAnGPigJ0sIGRhIEluc3RydcOnw6NvIE5vcm1hdGl2YSBTZWdlcy9NRSBuwrogMTE2LCBkZSAyMDIxKRABGAAQAXJOChNSYcOtc3NhIE1vcmFpcyBMYXJhGjcKNS8vc3NsLmdzdGF0aWMuY29tL2RvY3MvY29tbW9uL2JsdWVfc2lsaG91ZXR0ZTk2LTAucG5neACCATZzdWdnZXN0SWRJbXBvcnRkY2VmZTQzZS03NjAzLTQzOTQtOWVkMy02OWYzMDM4ZTgyNWJfNjCIAQGaAQYIABAAGACwAQC4AQEYwNTby/kwIMDU28v5MDAAQjZzdWdnZXN0SWRJbXBvcnRkY2VmZTQzZS03NjAzLTQzOTQtOWVkMy02OWYzMDM4ZTgyNWJfNjAiqwUKC0FBQUF4UFMtNG5VEvkECgtBQUFBeFBTLTRuVRILQUFBQXhQUy00blUaqAEKCXRleHQvaHRtbBKaAXZlcmlmaWNhciBjb20gYSDDoXJlYSB0w6ljbmljYSBxdWFsIMOpIGEgZm9ybWEgZGUgcGFnYW1lbnRvIGUgY29tbyDDqSBtZWxob3IgZGVpeGFyIGEgcmVkYcOnw6NvLjxicj48YnI+Q29waWFyIGRpc3Bvc2l0aXZvcyByZWZlcmVudGVzIMOgIG5vdGEgZGUgZW1wZW5obz8iowEKCnRleHQvcGxhaW4SlAF2ZXJpZmljYXIgY29tIGEgw6FyZWEgdMOpY25pY2EgcXVhbCDDqSBhIGZvcm1hIGRlIHBhZ2FtZW50byBlIGNvbW8gw6kgbWVsaG9yIGRlaXhhciBhIHJlZGHDp8Ojby4KCkNvcGlhciBkaXNwb3NpdGl2b3MgcmVmZXJlbnRlcyDDoCBub3RhIGRlIGVtcGVuaG8/KhsiFTExMTkzMDAwOTQ3MzI4NTU1MTYwMigAOAAw95OZg4MxOILR9cqEMUodCgp0ZXh0L3BsYWluEg9vcmRlbSBiYW5jw6FyaWFaDDk5aWl1NXZ3MGQ0M3ICIAB4AJoBBggAEAAYAKoBnQESmgF2ZXJpZmljYXIgY29tIGEgw6FyZWEgdMOpY25pY2EgcXVhbCDDqSBhIGZvcm1hIGRlIHBhZ2FtZW50byBlIGNvbW8gw6kgbWVsaG9yIGRlaXhhciBhIHJlZGHDp8Ojby48YnI+PGJyPkNvcGlhciBkaXNwb3NpdGl2b3MgcmVmZXJlbnRlcyDDoCBub3RhIGRlIGVtcGVuaG8/sAEAuAEAGPeTmYODMSCC0fXKhDEwAEIQa2l4LnMzZ2E1anN1bmQ5cCL4HwoLQUFBQXdZTUtQdUESzR8KC0FBQUF3WU1LUHVBEgtBQUFBd1lNS1B1QRqICgoJdGV4dC9odG1sEvoJTm90YSBFeHBsaWNhdGl2YSAxOiBPIFRlcm1vIGRlIFJlZmVyw6puY2lhIGRldmVyw6Egc2VyIGRldmlkYW1lbnRlIGFwcm92YWRvIHBlbG8gb3JkZW5hZG9yIGRlIGRlc3Blc2FzIG91IGEgYXV0b3JpZGFkZSBjb21wZXRlbnRlIHJlc3BlY3RpdmEsIGNvbmZvcm1lIGRpdmlzw6NvIGRlIGF0cmlidWnDp8O1ZXMgZGUgY2FkYSDDs3Jnw6NvL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wgZGUgMjAyMSwgaW5jdW1iaW5kbyBhIGVzdGEgYWZlcmlyIG8gY3VtcHJpbWVudG8gZG9zIHJlcXVpc2l0b3MgbmVjZXNzw6FyaW9zIGEgZXN0YSBmdW7Dp8Ojby48YnI+Tm90YSBFeHBsaWNhdGl2YSAzOiBDb25mb3JtZSBhcnQuIDjCuiBkYSBJTiBTZWdlcy9NRSBuwrogODEsIGRlIDIwMjIsIGluY3VtYmUsIGNvbmp1bnRhbWVudGUsIGFvcyBzZXJ2aWRvcmVzIGRhIMOhcmVhIHTDqWNuaWNhIGUgZGEgcmVxdWlzaXRhbnRlLCBkZXNpZ25hZG9zIG5hIGZvcm1hIGRvIGFydC4gN8K6IGRhIExlaSBuwrogMTQuMTMzLCBkZSAyMDIxIHBlbGFzIHJlc3BlY3RpdmFzIGF1dG9yaWRhZGVzLCBhIGVsYWJvcmHDp8OjbyBkbyBUZXJtbyBkZSBSZWZlcsOqbmNpYSwgcG9kZW5kbyBhIG1lc21hIMOhcmVhIGN1bXByaXIgYW1ib3Mgb3MgcGFww6lpcyAoYXJ0LiAzwrosIMKnIDLCuiBkYSBJTikuIFVtYSBvdXRyYSBwb3NzaWJpbGlkYWRlIMOpIG8gdXNvIGRlIHVtYSBFcXVpcGUgZGUgUGxhbmVqYW1lbnRvIGRhIENvbnRyYXRhw6fDo28sIGNhc28gaGFqYSBhbGd1bWEgZGVzaWduYWRhIHBhcmEgdGFsIGZpbS48YnI+Tm90YSBFeHBsaWNhdGl2YSA0OiBBdGVudGFyIHBhcmEgYSBuZWNlc3NpZGFkZSBkZSBhdmFsaWHDp8OjbyBxdWFudG8gw6AgcGVydGluw6puY2lhIGRlIGNsYXNzaWZpY2FyIG8gVFIgbm9zIHRlcm1vcyBkYSBMZWkgbi4gMTIuNTI3LCBkZSAyMDExIChMZWkgZGUgQWNlc3NvIMOgIEluZm9ybWHDp8OjbyksIGNvbmZvcm1lIHByZXZpc8OjbyBkbyBhcnRpZ28gMTAgZGEgSW5zdHJ1w6fDo28gTm9ybWF0aXZhIG7CuiA4MSwgZGUgMjAyMi4igAoKCnRleHQvcGxhaW4S8QlOb3RhIEV4cGxpY2F0aXZhIDE6IE8gVGVybW8gZGUgUmVmZXLDqm5jaWEgZGV2ZXLDoSBzZXIgZGV2aWRhbWVudGUgYXByb3ZhZG8gcGVsbyBvcmRlbmFkb3IgZGUgZGVzcGVzYXMgb3UgYSBhdXRvcmlkYWRlIGNvbXBldGVudGUgcmVzcGVjdGl2YSwgY29uZm9ybWUgZGl2aXPDo28gZGUgYXRyaWJ1acOnw7VlcyBkZSBjYWRhIMOzcmfDo28u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CBkZSAyMDIxLCBpbmN1bWJpbmRvIGEgZXN0YSBhZmVyaXIgbyBjdW1wcmltZW50byBkb3MgcmVxdWlzaXRvcyBuZWNlc3PDoXJpb3MgYSBlc3RhIGZ1bsOnw6NvLgpOb3RhIEV4cGxpY2F0aXZhIDM6IENvbmZvcm1lIGFydC4gOMK6IGRhIElOIFNlZ2VzL01FIG7CuiA4MSwgZGUgMjAyMiwgaW5jdW1iZSwgY29uanVudGFtZW50ZSwgYW9zIHNlcnZpZG9yZXMgZGEgw6FyZWEgdMOpY25pY2EgZSBkYSByZXF1aXNpdGFudGUsIGRlc2lnbmFkb3MgbmEgZm9ybWEgZG8gYXJ0LiA3wrogZGEgTGVpIG7CuiAxNC4xMzMsIGRlIDIwMjEgcGVsYXMgcmVzcGVjdGl2YXMgYXV0b3JpZGFkZXMsIGEgZWxhYm9yYcOnw6NvIGRvIFRlcm1vIGRlIFJlZmVyw6puY2lhLCBwb2RlbmRvIGEgbWVzbWEgw6FyZWEgY3VtcHJpciBhbWJvcyBvcyBwYXDDqWlzIChhcnQuIDPCuiwgwqcgMsK6IGRhIElOKS4gVW1hIG91dHJhIHBvc3NpYmlsaWRhZGUgw6kgbyB1c28gZGUgdW1hIEVxdWlwZSBkZSBQbGFuZWphbWVudG8gZGEgQ29udHJhdGHDp8OjbywgY2FzbyBoYWphIGFsZ3VtYSBkZXNpZ25hZGEgcGFyYSB0YWwgZmltLgpOb3RhIEV4cGxpY2F0aXZhIDQ6IEF0ZW50YXIgcGFyYSBhIG5lY2Vzc2lkYWRlIGRlIGF2YWxpYcOnw6NvIHF1YW50byDDoCBwZXJ0aW7Dqm5jaWEgZGUgY2xhc3NpZmljYXIgbyBUUiBub3MgdGVybW9zIGRhIExlaSBuLiAxMi41MjcsIGRlIDIwMTEgKExlaSBkZSBBY2Vzc28gw6AgSW5mb3JtYcOnw6NvKSwgY29uZm9ybWUgcHJldmlzw6NvIGRvIGFydGlnbyAxMCBkYSBJbnN0cnXDp8OjbyBOb3JtYXRpdmEgbsK6IDgxLCBkZSAyMDIyLio+CgVBdXRvcho1Ly9zc2wuZ3N0YXRpYy5jb20vZG9jcy9jb21tb24vYmx1ZV9zaWxob3VldHRlOTYtMC5wbmcwwKCt5tIwOMCgrebSMHJACgVBdXRvcho3CjUvL3NzbC5nc3RhdGljLmNvbS9kb2NzL2NvbW1vbi9ibHVlX3NpbGhvdWV0dGU5Ni0wLnBuZ3gAiAEBmgEGCAAQABgAqgH9CRL6CU5vdGEgRXhwbGljYXRpdmEgMTogTyBUZXJtbyBkZSBSZWZlcsOqbmNpYSBkZXZlcsOhIHNlciBkZXZpZGFtZW50ZSBhcHJvdmFkbyBwZWxvIG9yZGVuYWRvciBkZSBkZXNwZXNhcyBvdSBhIGF1dG9yaWRhZGUgY29tcGV0ZW50ZSByZXNwZWN0aXZhLCBjb25mb3JtZSBkaXZpc8OjbyBkZSBhdHJpYnVpw6fDtWVzIGRlIGNhZGEgw7NyZ8Ojby48YnI+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PGJyPk5vdGEgRXhwbGljYXRpdmEgMzogQ29uZm9ybWUgYXJ0LiA4wrogZGEgSU4gU2VnZXMvTUUgbsK6IDgxLCBkZSAyMDIyLCBpbmN1bWJlLCBjb25qdW50YW1lbnRlLCBhb3Mgc2Vydmlkb3JlcyBkYSDDoXJlYSB0w6ljbmljYSBlIGRhIHJlcXVpc2l0YW50ZSwgZGVzaWduYWRvcyBuYSBmb3JtYSBkbyBhcnQuIDfCuiBkYSBMZWkgbsK6IDE0LjEzMywgZGUgMjAyMSBwZWxhcyByZXNwZWN0aXZhcyBhdXRvcmlkYWRlcywgYSBlbGFib3Jhw6fDo28gZG8gVGVybW8gZGUgUmVmZXLDqm5jaWEsIHBvZGVuZG8gYSBtZXNtYSDDoXJlYSBjdW1wcmlyIGFtYm9zIG9zIHBhcMOpaXMgKGFydC4gM8K6LCDCpyAywrogZGEgSU4pLiBVbWEgb3V0cmEgcG9zc2liaWxpZGFkZSDDqSBvIHVzbyBkZSB1bWEgRXF1aXBlIGRlIFBsYW5lamFtZW50byBkYSBDb250cmF0YcOnw6NvLCBjYXNvIGhhamEgYWxndW1hIGRlc2lnbmFkYSBwYXJhIHRhbCBmaW0uPGJyPk5vdGEgRXhwbGljYXRpdmEgNDogQXRlbnRhciBwYXJhIGEgbmVjZXNzaWRhZGUgZGUgYXZhbGlhw6fDo28gcXVhbnRvIMOgIHBlcnRpbsOqbmNpYSBkZSBjbGFzc2lmaWNhciBvIFRSIG5vcyB0ZXJtb3MgZGEgTGVpIG4uIDEyLjUyNywgZGUgMjAxMSAoTGVpIGRlIEFjZXNzbyDDoCBJbmZvcm1hw6fDo28pLCBjb25mb3JtZSBwcmV2aXPDo28gZG8gYXJ0aWdvIDEwIGRhIEluc3RydcOnw6NvIE5vcm1hdGl2YSBuwrogODEsIGRlIDIwMjIusAEAuAEBGMCgrebSMCDAoK3m0jAwAEIJa2l4LmNtdDgyIs0CCgtBQUFBeHJxM1pCYxKbAgoLQUFBQXhycTNaQmMSC0FBQUF4cnEzWkJjGi8KCXRleHQvaHRtbBIibyBsaWNpdGFudGUgc2Vyw6EgZGVzY2xhc3NpZmljYWRvLiIwCgp0ZXh0L3BsYWluEiJvIGxpY2l0YW50ZSBzZXLDoSBkZXNjbGFzc2lmaWNhZG8uKhsiFTExMjg3MzcyNjgxMDQ5NTU3ODA3MygAOAAwqIjv+IQxOKiI7/iEMUonCgp0ZXh0L3BsYWluEhlhIHByb3Bvc3RhIHNlcsOhIHJlY3VzYWRhWgxmaHQ1dTluOGhjczlyAiAAeACaAQYIABAAGACqASQSIm8gbGljaXRhbnRlIHNlcsOhIGRlc2NsYXNzaWZpY2Fkby6wAQC4AQAYqIjv+IQxIKiI7/iEMTAAQhBraXguZjg2YTAybmltZzh3ItMeCgtBQUFBd1lNS1B0VRKoHgoLQUFBQXdZTUtQdFUSC0FBQUF3WU1LUHRVGtAJCgl0ZXh0L2h0bWw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ywkKCnRleHQvcGxhaW4SvA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Cgp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qPgoFQXV0b3IaNS8vc3NsLmdzdGF0aWMuY29tL2RvY3MvY29tbW9uL2JsdWVfc2lsaG91ZXR0ZTk2LTAucG5nMMCvt+HSMDjAr7fh0jByQAoFQXV0b3IaNwo1Ly9zc2wuZ3N0YXRpYy5jb20vZG9jcy9jb21tb24vYmx1ZV9zaWxob3VldHRlOTYtMC5wbmd4AIgBAZoBBggAEAAYAKoBxQk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6wAQC4AQEYwK+34dIwIMCvt+HSMDAAQglraXguY210MTQirhoKC0FBQUF3WU1LUHN3EoMaCgtBQUFBd1lNS1BzdxILQUFBQXdZTUtQc3camQgKCXRleHQvaHRtb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+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KUCAoKdGV4dC9wbGFpbhKF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K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gp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o+CgVBdXRvcho1Ly9zc2wuZ3N0YXRpYy5jb20vZG9jcy9jb21tb24vYmx1ZV9zaWxob3VldHRlOTYtMC5wbmcwoOvj5NIwOKDr4+TSMHJACgVBdXRvcho3CjUvL3NzbC5nc3RhdGljLmNvbS9kb2NzL2NvbW1vbi9ibHVlX3NpbGhvdWV0dGU5Ni0wLnBuZ3gAiAEBmgEGCAAQABgAqgGOC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+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rABALgBARig6+Pk0jAgoOvj5NIwMABCCWtpeC5jbXQ2MyLqBwoLQUFBQXhpUXp0OFUSuAcKC0FBQUF4aVF6dDhVEgtBQUFBeGlRenQ4VRqnAQoJdGV4dC9odG1sEpkBQ29tbyBuw6NvIGjDoSByZWd1bGFtZW50byBlIGFpbmRhIG7Do28gb3B0b3Utc2UgcGVsYSBvYnJpZ2F0b3JpZWRhZGUgZG8gUENBIG5vIE11bmljw61waW8sIGVudGVuZGVtb3MgbsOjbyBzZXIgcGVydGluZW50ZSBlc3RlIGRpc3Bvc2l0aXZvIG5lc3RlIG1vbWVudG8uIqgBCgp0ZXh0L3BsYWluEpkBQ29tbyBuw6NvIGjDoSByZWd1bGFtZW50byBlIGFpbmRhIG7Do28gb3B0b3Utc2UgcGVsYSBvYnJpZ2F0b3JpZWRhZGUgZG8gUENBIG5vIE11bmljw61waW8sIGVudGVuZGVtb3MgbsOjbyBzZXIgcGVydGluZW50ZSBlc3RlIGRpc3Bvc2l0aXZvIG5lc3RlIG1vbWVudG8uKhsiFTEwMTcwMzUxOTY5NTQ5NzIyNjkwNigAOAAwidLS0oQxOIWhpduEMUKrAgoLQUFBQXhwY3RGamsSC0FBQUF4aVF6dDhVGkIKCXRleHQvaHRtbBI1QWd1YXJkYW5kbyBkZWNpc8OjbyBkbyAxwrovMsK6IGVzY2Fsw6NvIHNvYnJlIG8gdGVtYS4iQwoKdGV4dC9wbGFpbhI1QWd1YXJkYW5kbyBkZWNpc8OjbyBkbyAxwrovMsK6IGVzY2Fsw6NvIHNvYnJlIG8gdGVtYS4qGyIVMTExOTMwMDA5NDczMjg1NTUxNjAyKAA4ADCFoaXbhDE4haGl24QxWgxkM2xoYmV6MHhsajNyAiAAeACaAQYIABAAGACqATcSNUFndWFyZGFuZG8gZGVjaXPDo28gZG8gMcK6LzLCuiBlc2NhbMOjbyBzb2JyZSBvIHRlbWEusAEAuAEASisKCnRleHQvcGxhaW4SHVBsYW5vIGRlIENvbnRyYXRhw6fDtWVzIEFudWFsWgxkcDY1YWF3dTY3YW1yAiAAeACaAQYIABAAGACqAZwBEpkBQ29tbyBuw6NvIGjDoSByZWd1bGFtZW50byBlIGFpbmRhIG7Do28gb3B0b3Utc2UgcGVsYSBvYnJpZ2F0b3JpZWRhZGUgZG8gUENBIG5vIE11bmljw61waW8sIGVudGVuZGVtb3MgbsOjbyBzZXIgcGVydGluZW50ZSBlc3RlIGRpc3Bvc2l0aXZvIG5lc3RlIG1vbWVudG8usAEAuAEAGInS0tKEMSCFoaXbhDEwAEIQa2l4LmxqOGd5N3ZrYTNvbiLbDQoLQUFBQXdZTUtQdU0SsA0KC0FBQUF3WU1LUHVNEgtBQUFBd1lNS1B1TRrAAQoJdGV4dC9odG1sErIBTm90YSBleHBsaWNhdGl2YTogRXN0ZSBpdGVtIGRldmUgc2VyIGFkYXB0YWRvIGRlIGFjb3JkbyBjb20gYXMgbmVjZXNzaWRhZGVzIGVzcGVjw61maWNhcyBkbyDDs3Jnw6NvIG91IGVudGlkYWRlLCBhcHJlc2VudGFuZG8tc2UsIGVzdGUgbW9kZWxvLCBkZSBmb3JtYSBtZXJhbWVudGUgZXhlbXBsaWZpY2F0aXZhLiLBAQoKdGV4dC9wbGFpbhKyAU5vdGEgZXhwbGljYXRpdmE6IEVzdGUgaXRlbSBkZXZlIHNlciBhZGFwdGFkbyBkZSBhY29yZG8gY29tIGFzIG5lY2Vzc2lkYWRlcyBlc3BlY8OtZmljYXMgZG8gw7NyZ8OjbyBvdSBlbnRpZGFkZSwgYXByZXNlbnRhbmRvLXNlLCBlc3RlIG1vZGVsbywgZGUgZm9ybWEgbWVyYW1lbnRlIGV4ZW1wbGlmaWNhdGl2YS4qPgoFQXV0b3IaNS8vc3NsLmdzdGF0aWMuY29tL2RvY3MvY29tbW9uL2JsdWVfc2lsaG91ZXR0ZTk2LTAucG5nMICszeHSMDip5JabhTFCyQUKC0FBQUF4cHg1bmgwEgtBQUFBd1lNS1B1TRrLAQoJdGV4dC9odG1sEr0BTGVtYnJhciBxdWUgbyBwcmF6byBkZSBlbnRyZWdhIGRldmUgc2VtcHJlIHNlciBjb250YWRvIGEgcGFydGlyIGRvIHJlY2ViaW1lbnRvIGRhIE5vdGEgZGUgRW1wZW5obyBwZWxhIENvbnRyYXRhZGEgZSBxdWUgZW0gY2FzbyBkZSBlbnRyZWdhcyBwYXJjZWxhZGFzLCDDqSBvYnJpZ2F0w7NyaWEgYSBNaW51dGEgZGUgQ29udHJhdG8uIswBCgp0ZXh0L3BsYWluEr0BTGVtYnJhciBxdWUgbyBwcmF6byBkZSBlbnRyZWdhIGRldmUgc2VtcHJlIHNlciBjb250YWRvIGEgcGFydGlyIGRvIHJlY2ViaW1lbnRvIGRhIE5vdGEgZGUgRW1wZW5obyBwZWxhIENvbnRyYXRhZGEgZSBxdWUgZW0gY2FzbyBkZSBlbnRyZWdhcyBwYXJjZWxhZGFzLCDDqSBvYnJpZ2F0w7NyaWEgYSBNaW51dGEgZGUgQ29udHJhdG8uKhsiFTEwMTcwMzUxOTY5NTQ5NzIyNjkwNigAOAAwm/uzmoUxOJv7s5qFMVoMZDRucjN6OWsweTlrcgIgAHgAmgEGCAAQABgAqgHAARK9AUxlbWJyYXIgcXVlIG8gcHJhem8gZGUgZW50cmVnYSBkZXZlIHNlbXByZSBzZXIgY29udGFkbyBhIHBhcnRpciBkbyByZWNlYmltZW50byBkYSBOb3RhIGRlIEVtcGVuaG8gcGVsYSBDb250cmF0YWRhIGUgcXVlIGVtIGNhc28gZGUgZW50cmVnYXMgcGFyY2VsYWRhcywgw6kgb2JyaWdhdMOzcmlhIGEgTWludXRhIGRlIENvbnRyYXRvLrABALgBAELjAQoLQUFBQXhweDVuaWsSC0FBQUF3WU1LUHVNGioKCXRleHQvaHRtbBIdUmVzb2x2aWRvIG5vcyBpdGVucyA1LjEgZSA1LjMiKwoKdGV4dC9wbGFpbhIdUmVzb2x2aWRvIG5vcyBpdGVucyA1LjEgZSA1LjMqGyIVMTExOTMwMDA5NDczMjg1NTUxNjAyKAA4ADCp5JabhTE4qeSWm4UxWgx2Z3luamNxd3VhdzlyAiAAeACaAQYIABAAGACqAR8SHVJlc29sdmlkbyBub3MgaXRlbnMgNS4xIGUgNS4zsAEAuAEAckAKBUF1dG9yGjcKNS8vc3NsLmdzdGF0aWMuY29tL2RvY3MvY29tbW9uL2JsdWVfc2lsaG91ZXR0ZTk2LTAucG5neACIAQGaAQYIABAAGACqAbUBErIBTm90YSBleHBsaWNhdGl2YTogRXN0ZSBpdGVtIGRldmUgc2VyIGFkYXB0YWRvIGRlIGFjb3JkbyBjb20gYXMgbmVjZXNzaWRhZGVzIGVzcGVjw61maWNhcyBkbyDDs3Jnw6NvIG91IGVudGlkYWRlLCBhcHJlc2VudGFuZG8tc2UsIGVzdGUgbW9kZWxvLCBkZSBmb3JtYSBtZXJhbWVudGUgZXhlbXBsaWZpY2F0aXZhLrABALgBARiArM3h0jAgqeSWm4UxMABCCWtpeC5jbXQxOSKCEgoLQUFBQXdZTUtQdjAS1xEKC0FBQUF3WU1LUHYwEgtBQUFBd1lNS1B2MBqzBQoJdGV4dC9odG1sEqUFTm90YSBFeHBsaWNhdGl2YTogRXZlbnR1YWlzIHJlcXVpc2l0b3MgZGUgcXVhbGlmaWNhw6fDo28gdMOpY25pY2EgcHJldmlzdG9zIGVtIGxlaSBlc3BlY8OtZmljYSBlIHF1ZSBpbmNpZGFtIHNvYnJlIGEgYXRpdmlkYWRlIG9iamV0byBkYSBjb250cmF0YcOnw6NvLCBkZXZlcsOjbyBzZXIgaW5kaWNhZG9zIG5vIGl0ZW0gOC4zMS41LCBjb20gZnVuZGFtZW50byBubyBhcnQuIDY3LCBpbmNpc28gSVYsIGRhIExlaSBuwrogMTQuMTMzLCBkZSAyMDIxLiBDaXRhLXNlLCBleGVtcGxpZmljYXRpdmFtZW50ZSwgYSBleGlnw6puY2lhLCBkZW50cmUgb3MgZG9jdW1lbnRvcyBkZSBoYWJpbGl0YcOnw6NvIHTDqWNuaWNhLCBkYSBjaGFtYWRhIEF1dG9yaXphw6fDo28gRXNwZWNpYWwsIGVtaXRpZGEgcGVsYSBBZ8OqbmNpYSBOYWNpb25hbCBkZSBWaWdpbMOibmNpYSBTYW5pdMOhcmlhIOKAkyBBbnZpc2EsIG5hcyBjb250cmF0YcOnw7VlcyBwYXJhIGFxdWlzacOnw6NvIGRlIG1lZGljYW1lbnRvcyBzdWplaXRvcyBhIGNvbnRyb2xlIGVzcGVjaWFsLCBjb20gYmFzZSBuYSBMZWkgbi7CuiA2LjM2MCwgZGUgMjMgZGUgc2V0ZW1icm8gZGUgMTk3NiwgZSBuYSBSZXNvbHXDp8OjbyBkYSBEaXJldG9yaWEgQ29sZWdpYWRhIGRhIFJEQy9BbnZpc2EgbsK6IDE2LCBkZSAxwrogZGUgYWJyaWwgZGUgMjAxNC4itAUKCnRleHQvcGxhaW4SpQVOb3RhIEV4cGxpY2F0aXZhOiBFdmVudHVhaXMgcmVxdWlzaXRvcyBkZSBxdWFsaWZpY2HDp8OjbyB0w6ljbmljYSBwcmV2aXN0b3MgZW0gbGVpIGVzcGVjw61maWNhIGUgcXVlIGluY2lkYW0gc29icmUgYSBhdGl2aWRhZGUgb2JqZXRvIGRhIGNvbnRyYXRhw6fDo28sIGRldmVyw6NvIHNlciBpbmRpY2Fkb3Mgbm8gaXRlbSA4LjMxLjUsIGNvbSBmdW5kYW1lbnRvIG5vIGFydC4gNjcsIGluY2lzbyBJViwgZGEgTGVpIG7CuiAxNC4xMzMsIGRlIDIwMjEuIENpdGEtc2UsIGV4ZW1wbGlmaWNhdGl2YW1lbnRlLCBhIGV4aWfDqm5jaWEsIGRlbnRyZSBvcyBkb2N1bWVudG9zIGRlIGhhYmlsaXRhw6fDo28gdMOpY25pY2EsIGRhIGNoYW1hZGEgQXV0b3JpemHDp8OjbyBFc3BlY2lhbCwgZW1pdGlkYSBwZWxhIEFnw6puY2lhIE5hY2lvbmFsIGRlIFZpZ2lsw6JuY2lhIFNhbml0w6FyaWEg4oCTIEFudmlzYSwgbmFzIGNvbnRyYXRhw6fDtWVzIHBhcmEgYXF1aXNpw6fDo28gZGUgbWVkaWNhbWVudG9zIHN1amVpdG9zIGEgY29udHJvbGUgZXNwZWNpYWwsIGNvbSBiYXNlIG5hIExlaSBuLsK6IDYuMzYwLCBkZSAyMyBkZSBzZXRlbWJybyBkZSAxOTc2LCBlIG5hIFJlc29sdcOnw6NvIGRhIERpcmV0b3JpYSBDb2xlZ2lhZGEgZGEgUkRDL0FudmlzYSBuwrogMTYsIGRlIDHCuiBkZSBhYnJpbCBkZSAyMDE0Lio+CgVBdXRvcho1Ly9zc2wuZ3N0YXRpYy5jb20vZG9jcy9jb21tb24vYmx1ZV9zaWxob3VldHRlOTYtMC5wbmcwoLDK5dIwOKCwyuXSMHJACgVBdXRvcho3CjUvL3NzbC5nc3RhdGljLmNvbS9kb2NzL2NvbW1vbi9ibHVlX3NpbGhvdWV0dGU5Ni0wLnBuZ3gAiAEBmgEGCAAQABgAqgGoBRKlBU5vdGEgRXhwbGljYXRpdmE6IEV2ZW50dWFpcyByZXF1aXNpdG9zIGRlIHF1YWxpZmljYcOnw6NvIHTDqWNuaWNhIHByZXZpc3RvcyBlbSBsZWkgZXNwZWPDrWZpY2EgZSBxdWUgaW5jaWRhbSBzb2JyZSBhIGF0aXZpZGFkZSBvYmpldG8gZGEgY29udHJhdGHDp8OjbywgZGV2ZXLDo28gc2VyIGluZGljYWRvcyBubyBpdGVtIDguMzEuNSwgY29tIGZ1bmRhbWVudG8gbm8gYXJ0LiA2NywgaW5jaXNvIElWLCBkYSBMZWkgbsK6IDE0LjEzMywgZGUgMjAyMS4gQ2l0YS1zZSwgZXhlbXBsaWZpY2F0aXZhbWVudGUsIGEgZXhpZ8OqbmNpYSwgZGVudHJlIG9zIGRvY3VtZW50b3MgZGUgaGFiaWxpdGHDp8OjbyB0w6ljbmljYSwgZGEgY2hhbWFkYSBBdXRvcml6YcOnw6NvIEVzcGVjaWFsLCBlbWl0aWRhIHBlbGEgQWfDqm5jaWEgTmFjaW9uYWwgZGUgVmlnaWzDom5jaWEgU2FuaXTDoXJpYSDigJMgQW52aXNhLCBuYXMgY29udHJhdGHDp8O1ZXMgcGFyYSBhcXVpc2nDp8OjbyBkZSBtZWRpY2FtZW50b3Mgc3VqZWl0b3MgYSBjb250cm9sZSBlc3BlY2lhbCwgY29tIGJhc2UgbmEgTGVpIG4uwrogNi4zNjAsIGRlIDIzIGRlIHNldGVtYnJvIGRlIDE5NzYsIGUgbmEgUmVzb2x1w6fDo28gZGEgRGlyZXRvcmlhIENvbGVnaWFkYSBkYSBSREMvQW52aXNhIG7CuiAxNiwgZGUgMcK6IGRlIGFicmlsIGRlIDIwMTQusAEAuAEBGKCwyuXSMCCgsMrl0jAwAEIJa2l4LmNtdDc2It0tCgtBQUFBd1lNS1B0cxKyLQoLQUFBQXdZTUtQdHMSC0FBQUF3WU1LUHRzGsMKCgl0ZXh0L2h0bWw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+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Ir4KCgp0ZXh0L3BsYWluEq8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C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K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o+CgVBdXRvcho1Ly9zc2wuZ3N0YXRpYy5jb20vZG9jcy9jb21tb24vYmx1ZV9zaWxob3VldHRlOTYtMC5wbmcwoLee5dIwOMKHn+iIMUKPBwoLQUFBQXlpRWtnbzgSC0FBQUF3WU1LUHRzGo0CCgl0ZXh0L2h0bWwS/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ijgIKCnRleHQvcGxhaW4S/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qGyIVMTAxNzAzNTE5Njk1NDk3MjI2OTA2KAA4ADD9vYroiDE4/b2K6IgxWgxtam1jYm5zcG9pNHByAiAAeACaAQYIABAAGACqAYICEv8BQSBOb3RhIEV4cGxpY2F0aXZhIDEgbsOjbyBlc3TDoSBhbGluaGFkYSBjb20gYSBqdXJpc3BydWTDqm5jaWEgcGFjaWZpY2FkYSBzb2JyZSBvIHRlbWEuwqAgw4kgcGVybWl0aWRvIGEgY29tcHJvdmHDp8OjbyBwZWxvIGNhcGl0YWwgc29jaWFsIG3DrW5pbW8gT1UgcGVsbyBwYXRyaW3DtG5pbyBsw61xdWlkby4gTsOjbyDDqSBhIEFkbWluaXN0cmHDp8OjbyBxdWUgZXNjb2xoZSBubyBlZGl0YWwgcXVhbCBkb3MgZG9pcyBzZXLDoSBhbmFsaXNhZG8usAEAuAEAQpwFCgtBQUFBeWlFa2dwTRILQUFBQXdZTUtQdHMavAEKCXRleHQvaHRtbBKuAUluY2x1aXIgYSBwb3NzaWJpbGlkYWRlIGRlIGV4aWdpciBjdW11bGF0aXZhbWVudGUgYSBjb21wcm92YcOnw6NvIGRlIHBhdHJpbcO0bmlvIG91IGNhcGl0YWwgc29jaWFsIG3DrW5pbW8gZcKgIMOtbmRpY2VzIGNvbnTDoWJlaXMuIEUgbmVzdGUgY2FzbywgbyBpdGVtIDguMjQgc2VyaWEgZXhjbHXDrWRvLiK9AQoKdGV4dC9wbGFpbhKuAUluY2x1aXIgYSBwb3NzaWJpbGlkYWRlIGRlIGV4aWdpciBjdW11bGF0aXZhbWVudGUgYSBjb21wcm92YcOnw6NvIGRlIHBhdHJpbcO0bmlvIG91IGNhcGl0YWwgc29jaWFsIG3DrW5pbW8gZcKgIMOtbmRpY2VzIGNvbnTDoWJlaXMuIEUgbmVzdGUgY2FzbywgbyBpdGVtIDguMjQgc2VyaWEgZXhjbHXDrWRvLiobIhUxMDE3MDM1MTk2OTU0OTcyMjY5MDYoADgAMLSqm+iIMTjCh5/oiDFaDG1wMzgzM3Q0NHQ4M3ICIAB4AJoBBggAEAAYAKoBsQESrgFJbmNsdWlyIGEgcG9zc2liaWxpZGFkZSBkZSBleGlnaXIgY3VtdWxhdGl2YW1lbnRlIGEgY29tcHJvdmHDp8OjbyBkZSBwYXRyaW3DtG5pbyBvdSBjYXBpdGFsIHNvY2lhbCBtw61uaW1vIGXCoCDDrW5kaWNlcyBjb250w6FiZWlzLiBFIG5lc3RlIGNhc28sIG8gaXRlbSA4LjI0IHNlcmlhIGV4Y2x1w61kby6wAQC4AQB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+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GKC3nuXSMCDCh5/oiDEwAEIJa2l4LmNtdDcwIpYcCgtBQUFBd1lNS1B1RRLrGwoLQUFBQXdZTUtQdUUSC0FBQUF3WU1LUHVFGmAKCXRleHQvaHRtbBJTQ29sb3F1ZWkgZW0gdmVybWVsaG8gcG9ycXVlIGVzdGEgbsOjbyDDqSB1bWEgZXhpZ8OqbmNpYSBmaXhhIG5vcyBlZGl0YWlzL1RScyBkYSBQQkgiYQoKdGV4dC9wbGFpbhJTQ29sb3F1ZWkgZW0gdmVybWVsaG8gcG9ycXVlIGVzdGEgbsOjbyDDqSB1bWEgZXhpZ8OqbmNpYSBmaXhhIG5vcyBlZGl0YWlzL1RScyBkYSBQQkgqTAoTUmHDrXNzYSBNb3JhaXMgTGFyYRo1Ly9zc2wuZ3N0YXRpYy5jb20vZG9jcy9jb21tb24vYmx1ZV9zaWxob3VldHRlOTYtMC5wbmcw4L3qzPkwOKuR5ZmFMUKkBAoLQUFBQXhFTUV4M2cSC0FBQUF3WU1LUHVFGpQBCgl0ZXh0L2h0bWwShgFMbWVicm8gcXVlIGEgc3VhbG9nIHPDsyBleGlnZSBiYWxhbsOnbyBhY2ltYSBkZSBjZXJ0byB2YWxvci4gSMOhIG9yaWVudGHDp8OjbyBuZXN0ZSBzZW50aWRvIGRvIMOzcmfDo28sIHPDsyBuw6NvIGxlbWJybyBvIHZhbG9yIGV4YXRvLiKVAQoKdGV4dC9wbGFpbhKGAUxtZWJybyBxdWUgYSBzdWFsb2cgc8OzIGV4aWdlIGJhbGFuw6dvIGFjaW1hIGRlIGNlcnRvIHZhbG9yLiBIw6Egb3JpZW50YcOnw6NvIG5lc3RlIHNlbnRpZG8gZG8gw7NyZ8Ojbywgc8OzIG7Do28gbGVtYnJvIG8gdmFsb3IgZXhhdG8uKhsiFTEwMDUzMzg1Mjk0MDg5Njc5ODM2MCgAOAAw3NS50YIxONzUudGCMVoMdXA5a24yYnU5ejYxcgIgAHgAmgEGCAAQABgAqgGJARKGAUxtZWJybyBxdWUgYSBzdWFsb2cgc8OzIGV4aWdlIGJhbGFuw6dvIGFjaW1hIGRlIGNlcnRvIHZhbG9yLiBIw6Egb3JpZW50YcOnw6NvIG5lc3RlIHNlbnRpZG8gZG8gw7NyZ8Ojbywgc8OzIG7Do28gbGVtYnJvIG8gdmFsb3IgZXhhdG8usAEAuAEAQrYECgtBQUFBeHBjdEZqdxILQUFBQXdZTUtQdUUavwEKCXRleHQvaHRtbBKxAUA8YSBocmVmPSJtYWlsdG86aXphYmVsYS5jb3N0YUBwYmguZ292LmJyIiBkYXRhLXJhd0hyZWY9Im1haWx0bzppemFiZWxhLmNvc3RhQHBiaC5nb3YuYnIiIHRhcmdldD0iX2JsYW5rIj5pemFiZWxhLmNvc3RhQHBiaC5nb3YuYnI8L2E+IHBvZGVyaWEgbWUgYWp1ZGFyIGNvbSBpc3NvLCBwb3IgZ2VudGlsZXphPyJSCgp0ZXh0L3BsYWluEkRAaXphYmVsYS5jb3N0YUBwYmguZ292LmJyIHBvZGVyaWEgbWUgYWp1ZGFyIGNvbSBpc3NvLCBwb3IgZ2VudGlsZXphPyobIhUxMTE5MzAwMDk0NzMyODU1NTE2MDIoADgAMNq7sduEMTjau7HbhDFaDDR0eHF3MXk4dzl2d3ICIAB4AJoBBggAEAAYAKoBtAESsQFAPGEgaHJlZj0ibWFpbHRvOml6YWJlbGEuY29zdGFAcGJoLmdvdi5iciIgZGF0YS1yYXdocmVmPSJtYWlsdG86aXphYmVsYS5jb3N0YUBwYmguZ292LmJyIiB0YXJnZXQ9Il9ibGFuayI+aXphYmVsYS5jb3N0YUBwYmguZ292LmJyPC9hPiBwb2RlcmlhIG1lIGFqdWRhciBjb20gaXNzbywgcG9yIGdlbnRpbGV6YT+wAQC4AQBCkQ8KC0FBQUF4cHg1bmc4EgtBQUFBd1lNS1B1RRrlBAoJdGV4dC9odG1sEtcERW0gbGljaXRhw6fDtWVzIGRlIGJhaXhvIHZhbG9yIChhdMOpIG8gbGltaXRlIGRvIGNvbnZpdGUgZGEgTGVpIDguNjY2LzkzKSBvcmllbnRhbW9zIHF1ZSDDqSBhZG1pc3PDrXZlbCBhIGRpc3BlbnNhIGRvIGJhbGFuw6dvIGUgZG9zIMOtbmRpY2VzIGNvbnTDoWJlaXMuwqA8YnI+Q29uc2lkZXJhbmRvIHF1ZSBuYSBOb3ZhIExlaSBuw6NvIGNvbnN0YSBvIGNvbnZpdGUsIHBvZGVtb3MgZGlzY3V0aXIgbmEgcmV1bmnDo28gdW0gdmFsb3IgbGltaXRlIHBhcmEgZXN0YSBkaXNwZW5zYSwgYSBxdWFsIHBvZGVyaWEgY29uc3RhciBkbyBUUiBlL291IHNlciBkZWZpbmlkbyBlbSBhbGd1bSBvdXRybyByZWd1bGFtZW50byBkbyBNdW5pY8OtcGlvLsKgPGJyPk5hcyBkZW1haXMgbGljaXRhw6fDtWVzLCBlbSByYXrDo28gZGEgcGVydGluw6puY2lhIGRlIHNlIGV4aWdpciDDrW5kaWNlcyBlL291IHBhdHJpbcO0bmlvIGzDrXF1aWRvIG91IGNhcGl0YWwgc29jaWFsIG3DrW5pbW8sIHRvcm5hLXNlIG5lY2Vzc8OhcmlhIGEgYXByZXNlbnRhw6fDo28gZG8gYmFsYW7Dp28gcGFyYSBxdWUgcG9zc2Ftb3MgZXh0cmFpciBhcyByZWZlcmlkYXMgaW5mb3JtYcOnw7Vlcy4i4AQKCnRleHQvcGxhaW4S0QRFbSBsaWNpdGHDp8O1ZXMgZGUgYmFpeG8gdmFsb3IgKGF0w6kgbyBsaW1pdGUgZG8gY29udml0ZSBkYSBMZWkgOC42NjYvOTMpIG9yaWVudGFtb3MgcXVlIMOpIGFkbWlzc8OtdmVsIGEgZGlzcGVuc2EgZG8gYmFsYW7Dp28gZSBkb3Mgw61uZGljZXMgY29udMOhYmVpcy7CoApDb25zaWRlcmFuZG8gcXVlIG5hIE5vdmEgTGVpIG7Do28gY29uc3RhIG8gY29udml0ZSwgcG9kZW1vcyBkaXNjdXRpciBuYSByZXVuacOjbyB1bSB2YWxvciBsaW1pdGUgcGFyYSBlc3RhIGRpc3BlbnNhLCBhIHF1YWwgcG9kZXJpYSBjb25zdGFyIGRvIFRSIGUvb3Ugc2VyIGRlZmluaWRvIGVtIGFsZ3VtIG91dHJvIHJlZ3VsYW1lbnRvIGRvIE11bmljw61waW8uwqAK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iobIhUxMDE3MDM1MTk2OTU0OTcyMjY5MDYoADgAMKuR5ZmFMTirkeWZhTFaDDlzZWg3aTdneTl2anICIAB4AJoBBggAEAAYAKoB2gQS1wRFbSBsaWNpdGHDp8O1ZXMgZGUgYmFpeG8gdmFsb3IgKGF0w6kgbyBsaW1pdGUgZG8gY29udml0ZSBkYSBMZWkgOC42NjYvOTMpIG9yaWVudGFtb3MgcXVlIMOpIGFkbWlzc8OtdmVsIGEgZGlzcGVuc2EgZG8gYmFsYW7Dp28gZSBkb3Mgw61uZGljZXMgY29udMOhYmVpcy7CoDxicj5Db25zaWRlcmFuZG8gcXVlIG5hIE5vdmEgTGVpIG7Do28gY29uc3RhIG8gY29udml0ZSwgcG9kZW1vcyBkaXNjdXRpciBuYSByZXVuacOjbyB1bSB2YWxvciBsaW1pdGUgcGFyYSBlc3RhIGRpc3BlbnNhLCBhIHF1YWwgcG9kZXJpYSBjb25zdGFyIGRvIFRSIGUvb3Ugc2VyIGRlZmluaWRvIGVtIGFsZ3VtIG91dHJvIHJlZ3VsYW1lbnRvIGRvIE11bmljw61waW8uwqA8YnI+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rABALgBAHJOChNSYcOtc3NhIE1vcmFpcyBMYXJhGjcKNS8vc3NsLmdzdGF0aWMuY29tL2RvY3MvY29tbW9uL2JsdWVfc2lsaG91ZXR0ZTk2LTAucG5neACIAQGaAQYIABAAGACqAVUSU0NvbG9xdWVpIGVtIHZlcm1lbGhvIHBvcnF1ZSBlc3RhIG7Do28gw6kgdW1hIGV4aWfDqm5jaWEgZml4YSBub3MgZWRpdGFpcy9UUnMgZGEgUEJIsAEAuAEBGOC96sz5MCCrkeWZhTEwAEIJa2l4LmNtdDY5IuUbCgtBQUFBd1lNS1B0ZxK6GwoLQUFBQXdZTUtQdGcSC0FBQUF3WU1LUHRnGtQICgl0ZXh0L2h0bWwSxghOb3RhIEV4cGxpY2F0aXZhOiBPIGFydGlnbyAxOTMgZG8gQ8OzZGlnbyBUcmlidXTDoXJpbyBOYWNpb25hbCAoTGVpIG7CuiA1LjE3MiwgZGUgMjUgZGUgb3V0dWJybyBkZSAxOTY2KS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MjAyMSw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iLVCAoKdGV4dC9wbGFpbhLGCE5vdGEgRXhwbGljYXRpdmE6IE8gYXJ0aWdvIDE5MyBkbyBDw7NkaWdvIFRyaWJ1dMOhcmlvIE5hY2lvbmFsIChMZWkgbsK6IDUuMTcyLCBkZSAyNSBkZSBvdXR1YnJvIGRlIDE5NjYp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yMDIxLC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Dguojl0jA44LqI5dIwckAKBUF1dG9yGjcKNS8vc3NsLmdzdGF0aWMuY29tL2RvY3MvY29tbW9uL2JsdWVfc2lsaG91ZXR0ZTk2LTAucG5neACIAQGaAQYIABAAGACqAckIEsYI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6wAQC4AQEY4LqI5dIwIOC6iOXSMDAAQglraXguY210NjUioiYKC0FBQUF3WU1LUHRrEvclCgtBQUFBd1lNS1B0axILQUFBQXdZTUtQdGsamgwKCXRleHQvaHRtb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+Tm90YSBFeHBsaWNhdGl2YSAyOiBPIHBlcmNlbnR1YWwgZGEgZ2FyYW50aWEgc2Vyw6EgZGU6PGJyPmEpIGF0w6kgNSUgKGNpbmNvIHBvciBjZW50bykgZG8gdmFsb3IgaW5pY2lhbCBkbyBjb250cmF0bywgcGFyYSBjb250cmF0YcOnw7VlcyBlbSBnZXJhbDs8YnI+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KGDAoKdGV4dC9wbGFpbhL3C05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goKTm90YSBFeHBsaWNhdGl2YSAyOiBPIHBlcmNlbnR1YWwgZGEgZ2FyYW50aWEgc2Vyw6EgZGU6CmEpIGF0w6kgNSUgKGNpbmNvIHBvciBjZW50bykgZG8gdmFsb3IgaW5pY2lhbCBkbyBjb250cmF0bywgcGFyYSBjb250cmF0YcOnw7VlcyBlbSBnZXJhbDsKYikgYXTDqSAxMCUgKGRleiBwb3IgY2VudG8pIGRvIHZhbG9yIGluaWNpYWwgZG8gY29udHJhdG8sIG5vcyBjYXNvcyBkZSBhbHRhIGNvbXBsZXhpZGFkZSB0w6ljbmljYSBlIHJpc2NvcyBlbnZvbHZpZG9zLCBjYXNvIGVtIHF1ZSBkZXZlcsOhIGhhdmVyIGp1c3RpZmljYXRpdmEgZXNwZWPDrWZpY2Egbm9zIGF1dG9zOwpjKSBzZXIgYWNyZXNjaWRvIGRlIGdhcmFudGlhIGFkaWNpb25hbCBhb3MgcGVyY2VudHVhaXMgY2l0YWRvcyBhbnRlcmlvcm1lbnRlLCBlbSBjYXNvcyBkZSBwcmV2aXPDo28gZGUgYW50ZWNpcGHDp8OjbyBkZSBwYWdhbWVudG8sIG5vcyB0ZXJtb3MgZG8gYXJ0LiAxNDUsIMKnIDLCuiwgZGEgTGVpIG7CuiAxNC4xMzMsIGRlIDIwMjEuCgp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o+CgVBdXRvcho1Ly9zc2wuZ3N0YXRpYy5jb20vZG9jcy9jb21tb24vYmx1ZV9zaWxob3VldHRlOTYtMC5wbmcwoNfJ4dIwOKDXyeHSMHJACgVBdXRvcho3CjUvL3NzbC5nc3RhdGljLmNvbS9kb2NzL2NvbW1vbi9ibHVlX3NpbGhvdWV0dGU5Ni0wLnBuZ3gAiAEBmgEGCAAQABgAqgGPD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+Tm90YSBFeHBsaWNhdGl2YSAyOiBPIHBlcmNlbnR1YWwgZGEgZ2FyYW50aWEgc2Vyw6EgZGU6PGJyPmEpIGF0w6kgNSUgKGNpbmNvIHBvciBjZW50bykgZG8gdmFsb3IgaW5pY2lhbCBkbyBjb250cmF0bywgcGFyYSBjb250cmF0YcOnw7VlcyBlbSBnZXJhbDs8YnI+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rABALgBARig18nh0jAgoNfJ4dIwMABCCWtpeC5jbXQxOCKpFQoLQUFBQXdZTUtQdkES/hQKC0FBQUF3WU1LUHZBEgtBQUFBd1lNS1B2QRrABgoJdGV4dC9odG1sErIGTm90YSBFeHBsaWNhdGl2YTogTyBzdWJpdGVtIDguMTM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iwQYKCnRleHQvcGxhaW4SsgZOb3RhIEV4cGxpY2F0aXZhOiBPIHN1Yml0ZW0gOC4xMy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o+CgVBdXRvcho1Ly9zc2wuZ3N0YXRpYy5jb20vZG9jcy9jb21tb24vYmx1ZV9zaWxob3VldHRlOTYtMC5wbmcwwLz95NIwOMC8/eTSMHJACgVBdXRvcho3CjUvL3NzbC5nc3RhdGljLmNvbS9kb2NzL2NvbW1vbi9ibHVlX3NpbGhvdWV0dGU5Ni0wLnBuZ3gAiAEBmgEGCAAQABgAqgG1BhKyBk5vdGEgRXhwbGljYXRpdmE6IE8gc3ViaXRlbSA4LjEz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sAEAuAEBGMC8/eTSMCDAvP3k0jAwAEIJa2l4LmNtdDY0IpMOCgtBQUFBd1lNS1B1VRLoDQoLQUFBQXdZTUtQdVUSC0FBQUF3WU1LUHVVGpAECgl0ZXh0L2h0bWwSggROb3RhIEV4cGxpY2F0aXZhIDE6IEZpY2EgYSBjcml0w6lyaW8gZGEgQWRtaW5pc3RyYcOnw6NvIGV4aWdpciAtIG91IG7Do28gLSBhIGdhcmFudGlhIGNvbnRyYXR1YWwgZG9zIGJlbnMsIGNvbXBsZW1lbnRhciDDoCBnYXJhbnRpYSBsZWdhbCwgbWVkaWFudGUgYSBkZXZpZGEgZnVuZGFtZW50YcOnw6NvLCBhIHNlciBleHBvc3RhIG5lc3RlIGl0ZW0gZG8gVGVybW8gZGUgUmVmZXLDqm5jaWEuIE7Do28gYSBleGlnaW5kbywgZGV2ZXLDoSBzdXByaW1pciBvIGl0ZW0uIDxicj48YnI+Tm90YSBFeHBsaWNhdGl2YSAyOiBPIGFydGlnbyA5wrosIGluY2lzbyBhbMOtbmVhIOKAnGTigJ0gZGEgSU4gU2VnZXMvTUUgbsK6IDgxIGRlIDIwMjIgZXhpZ2UgcXVlIGEgaW5zZXLDp8OjbyBubyBUUiBEaWdpdGFsIGRhIGVzcGVjaWZpY2HDp8OjbyBkYSBnYXJhbnRpYSBleGlnaWRhIGUgZGFzIGNvbmRpw6fDtWVzIGRlIG1hbnV0ZW7Dp8OjbyBlIGFzc2lzdMOqbmNpYSB0w6ljbmljYSwgcXVhbmRvIGZvciBvIGNhc28uIosECgp0ZXh0L3BsYWluEvwDTm90YSBFeHBsaWNhdGl2YSAxOiBGaWNhIGEgY3JpdMOpcmlvIGRhIEFkbWluaXN0cmHDp8OjbyBleGlnaXIgLSBvdSBuw6NvIC0gYSBnYXJhbnRpYSBjb250cmF0dWFsIGRvcyBiZW5zLCBjb21wbGVtZW50YXIgw6AgZ2FyYW50aWEgbGVnYWwsIG1lZGlhbnRlIGEgZGV2aWRhIGZ1bmRhbWVudGHDp8OjbywgYSBzZXIgZXhwb3N0YSBuZXN0ZSBpdGVtIGRvIFRlcm1vIGRlIFJlZmVyw6puY2lhLiBOw6NvIGEgZXhpZ2luZG8sIGRldmVyw6Egc3VwcmltaXIgbyBpdGVtLiAKCk5vdGEgRXhwbGljYXRpdmEgMjogTyBhcnRpZ28gOcK6LCBpbmNpc28gYWzDrW5lYSDigJxk4oCdIGRhIElOIFNlZ2VzL01FIG7CuiA4MSBkZSAyMDIyIGV4aWdlIHF1ZSBhIGluc2Vyw6fDo28gbm8gVFIgRGlnaXRhbCBkYSBlc3BlY2lmaWNhw6fDo28gZGEgZ2FyYW50aWEgZXhpZ2lkYSBlIGRhcyBjb25kacOnw7VlcyBkZSBtYW51dGVuw6fDo28gZSBhc3Npc3TDqm5jaWEgdMOpY25pY2EsIHF1YW5kbyBmb3IgbyBjYXNvLio+CgVBdXRvcho1Ly9zc2wuZ3N0YXRpYy5jb20vZG9jcy9jb21tb24vYmx1ZV9zaWxob3VldHRlOTYtMC5wbmcw4JjG4tIwOOCYxuLSMHJACgVBdXRvcho3CjUvL3NzbC5nc3RhdGljLmNvbS9kb2NzL2NvbW1vbi9ibHVlX3NpbGhvdWV0dGU5Ni0wLnBuZ3gAiAEBmgEGCAAQABgAqgGFBBKCBE5vdGEgRXhwbGljYXRpdmEgMTogRmljYSBhIGNyaXTDqXJpbyBkYSBBZG1pbmlzdHJhw6fDo28gZXhpZ2lyIC0gb3UgbsOjbyAtIGEgZ2FyYW50aWEgY29udHJhdHVhbCBkb3MgYmVucywgY29tcGxlbWVudGFyIMOgIGdhcmFudGlhIGxlZ2FsLCBtZWRpYW50ZSBhIGRldmlkYSBmdW5kYW1lbnRhw6fDo28sIGEgc2VyIGV4cG9zdGEgbmVzdGUgaXRlbSBkbyBUZXJtbyBkZSBSZWZlcsOqbmNpYS4gTsOjbyBhIGV4aWdpbmRvLCBkZXZlcsOhIHN1cHJpbWlyIG8gaXRlbS4gPGJyPjxicj5Ob3RhIEV4cGxpY2F0aXZhIDI6IE8gYXJ0aWdvIDnCuiwgaW5jaXNvIGFsw61uZWEg4oCcZOKAnSBkYSBJTiBTZWdlcy9NRSBuwrogODEgZGUgMjAyMiBleGlnZSBxdWUgYSBpbnNlcsOnw6NvIG5vIFRSIERpZ2l0YWwgZGEgZXNwZWNpZmljYcOnw6NvIGRhIGdhcmFudGlhIGV4aWdpZGEgZSBkYXMgY29uZGnDp8O1ZXMgZGUgbWFudXRlbsOnw6NvIGUgYXNzaXN0w6puY2lhIHTDqWNuaWNhLCBxdWFuZG8gZm9yIG8gY2Fzby6wAQC4AQEY4JjG4tIwIOCYxuLSMDAAQglraXguY210MjIi2A4KC0FBQUF3WU1LUHY4Eq0OCgtBQUFBd1lNS1B2OBILQUFBQXdZTUtQdjgapQQKCXRleHQvaHRtbBKXBE5vdGEgRXhwbGljYXRpdmE6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+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gQKCnRleHQvcGxhaW4SlwROb3RhIEV4cGxpY2F0aXZhOi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/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Kj4KBUF1dG9yGjUvL3NzbC5nc3RhdGljLmNvbS9kb2NzL2NvbW1vbi9ibHVlX3NpbGhvdWV0dGU5Ni0wLnBuZzDg+Jrm0jA44Pia5tIwckAKBUF1dG9yGjcKNS8vc3NsLmdzdGF0aWMuY29tL2RvY3MvY29tbW9uL2JsdWVfc2lsaG91ZXR0ZTk2LTAucG5neACIAQGaAQYIABAAGACqAZoEEpcETm90YSBFeHBsaWNhdGl2YTo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rABALgBARjg+Jrm0jAg4Pia5tIwMABCCWtpeC5jbXQ4MSKgAwoLQUFBQXdZTUtQdXMS9QIKC0FBQUF3WU1LUHVzEgtBQUFBd1lNS1B1cxo+Cgl0ZXh0L2h0bWwSMVN1Z2VyZS1zZSBlc3RhIHJlZGHDp8OjbyBwYXJhIG1hdGVyaWFsIGRlIGNvbnN1bW8iPwoKdGV4dC9wbGFpbhIxU3VnZXJlLXNlIGVzdGEgcmVkYcOnw6NvIHBhcmEgbWF0ZXJpYWwgZGUgY29uc3Vtbyo+CgVBdXRvcho1Ly9zc2wuZ3N0YXRpYy5jb20vZG9jcy9jb21tb24vYmx1ZV9zaWxob3VldHRlOTYtMC5wbmcwwO3J4tIwOMDtyeLSMHJACgVBdXRvcho3CjUvL3NzbC5nc3RhdGljLmNvbS9kb2NzL2NvbW1vbi9ibHVlX3NpbGhvdWV0dGU5Ni0wLnBuZ3gAiAEBmgEGCAAQABgAqgEzEjFTdWdlcmUtc2UgZXN0YSByZWRhw6fDo28gcGFyYSBtYXRlcmlhbCBkZSBjb25zdW1vsAEAuAEBGMDtyeLSMCDA7cni0jAwAEIJa2l4LmNtdDIzIr8mCgtBQUFBd1lNS1B1ZxKUJgoLQUFBQXdZTUtQdWcSC0FBQUF3WU1LUHVnGr4LCgl0ZXh0L2h0bWwSsAtOb3RhIGV4cGxpY2F0aXZhOiBPIGFydC4gN8K6LCBpbmNpc28gSSwgZGEgSW5zdHJ1w6fDo28gTm9ybWF0aXZhIFNFR0VTL01FIG7CuiA3NywgZGUgNCBkZSBub3ZlbWJybyBkZSAyMDIyLCBlc3RhYmVsZWNlIG8gcHJhem8gZGUgMTAgKGRleiBkaWFzKSDDunRlaXMgcGFyYSBhIGxpcXVpZGHDp8OjbyBkYSBkZXNwZXNhLCBhIGNvbnRhciBkbyByZWNlYmltZW50byBkYSBub3RhIGZpc2NhbCBvdSBpbnN0cnVtZW50byBkZSBjb2JyYW7Dp2EgZXF1aXZhbGVudGUgcGVsYSBBZG1pbmlzdHJhw6fDo28uIFRlbmRvIGVtIHZpc3RhIHF1ZSBvcyBiZW5zIHNlcsOjbyBlbnRyZWd1ZXMgcGFyYSBhIEFkbWluaXN0cmHDp8OjbyBqdW50YW1lbnRlIGNvbSBhIHJlc3BlY3RpdmEgbm90YSBmaXNjYWwgb3UgaW5zdHJ1bWVudG8gZXF1aXZhbGVudGUgZGUgY29icmFuw6dhIChmYXR1cmEsIGludm9pY2UgZXRjLiksIGRldmUtc2UgY29uY2x1aXIgcXVlLCBubyBjYXNvIGRhcyBjb21wcmFzLCBkdXJhbnRlIG8gY3Vyc28gZG8gcHJhem8gZGUgbGlxdWlkYcOnw6NvLCBhIEFkbWluaXN0cmHDp8OjbyBkZXZlcsOhIHJlYWxpemFyIHRhbWLDqW0gb3MgcmVjZWJpbWVudG9zIHByb3Zpc8OzcmlvIGUgZGVmaW5pdGl2byBkbyBiZW0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gcGVsYSBJTiBTRUdFUy9NRSBuwrogNzcsIGRlIDIwMjI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Ir8LCgp0ZXh0L3BsYWlu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io+CgVBdXRvcho1Ly9zc2wuZ3N0YXRpYy5jb20vZG9jcy9jb21tb24vYmx1ZV9zaWxob3VldHRlOTYtMC5wbmcwgOOL49IwON+kopuFMUKZAgoLQUFBQXhweDVuaXMSC0FBQUF3WU1LUHVnGjwKCXRleHQvaHRtbBIvw4kgb2JyaWdhdMOzcmlvIGRlZmluaXIgbyBwcmF6byBkZSByZWNlYmltZW50bz8iPQoKdGV4dC9wbGFpbhIvw4kgb2JyaWdhdMOzcmlvIGRlZmluaXIgbyBwcmF6byBkZSByZWNlYmltZW50bz8qGyIVMTAxNzAzNTE5Njk1NDk3MjI2OTA2KAA4ADDfpKKbhTE436Sim4UxWgw0dHhmdHZwczBrbnpyAiAAeACaAQYIABAAGACqATESL8OJIG9icmlnYXTDs3JpbyBkZWZpbmlyIG8gcHJhem8gZGUgcmVjZWJpbWVudG8/sAEAuAEAckAKBUF1dG9yGjcKNS8vc3NsLmdzdGF0aWMuY29tL2RvY3MvY29tbW9uL2JsdWVfc2lsaG91ZXR0ZTk2LTAucG5neACIAQGaAQYIABAAGACqAbML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rABALgBARiA44vj0jAg36Sim4UxMABCCWtpeC5jbXQ0MSLjNAoLQUFBQXdZTUtQdk0SuDQKC0FBQUF3WU1LUHZNEgtBQUFBd1lNS1B2TRqAEQoJdGV4dC9odG1s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/CoGNhcHV0wqBkbyBzZXUgYXJ0LiAxMS4i+xAKCnRleHQvcGxhaW4S7B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K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C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o+CgVBdXRvcho1Ly9zc2wuZ3N0YXRpYy5jb20vZG9jcy9jb21tb24vYmx1ZV9zaWxob3VldHRlOTYtMC5wbmcwwMPR5NIwOMDD0eTSMHJACgVBdXRvcho3CjUvL3NzbC5nc3RhdGljLmNvbS9kb2NzL2NvbW1vbi9ibHVlX3NpbGhvdWV0dGU5Ni0wLnBuZ3gAiAEBmgEGCAAQABgAqgH1EBLy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jxicj5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8YnI+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sAEAuAEBGMDD0eTSMCDAw9Hk0jAwAEIJa2l4LmNtdDYyIq4MCgtBQUFBd1lNS1B3QRKEDAoLQUFBQXdZTUtQd0ESC0FBQUF3WU1LUHdBGsIDCgl0ZXh0L2h0bWwStANOb3RhIEV4cGxpY2F0aXZhOiBWZWRhw6fDo28gcXVhbnRvIMOgIGFxdWlzacOnw6NvIGRlIGl0ZW5zIGRlIGx1eG8gLSBPIGFydGlnbyAyMCBkYSBMZWkgbsK6IDE0LjEzMywgZGUgMjAyMSwgZXN0YWJlbGVjZSBxdWUgb3MgaXRlbnMgZGUgY29uc3VtbyBkZXZlcsOjbyBzZXIgZGUgcXVhbGlkYWRlIGNvbXVtLCBuw6NvIHN1cGVyaW9yIMOgIG5lY2Vzc8OhcmlhIHBhcmEgY3VtcHJpciBhcyBmaW5hbGlkYWRlcyDDoHMgcXVhaXMgc2UgZGVzdGluYW0sIHZlZGFkYSBhIGFxdWlzacOnw6NvIGRlIGFydGlnb3MgZGUgbHV4by4gTyBEZWNyZXRvIG7CuiAxMC44MTgsIGRlIDIwMjEgcmVndWxhbWVudG91IG8gdGVtYSwgZGV2ZW5kbyBhcyB2ZWRhw6fDtWVzIG5lbGUgZXN0YWJlbGVjaWRhcyBzZXJlbSByZXNwZWl0YWRhcyBwZWxvIGFkbWluaXN0cmFkb3IgcMO6YmxpY28uIsMDCgp0ZXh0L3BsYWluErQDTm90YSBFeHBsaWNhdGl2YTogVmVkYcOnw6NvIHF1YW50byDDoCBhcXVpc2nDp8OjbyBkZSBpdGVucyBkZSBsdXhvIC0gTyBhcnRpZ28gMjAgZGEgTGVpIG7CuiAxNC4xMzMsIGRlIDIwMjEsIGVzdGFiZWxlY2UgcXVlIG9zIGl0ZW5zIGRlIGNvbnN1bW8gZGV2ZXLDo28gc2VyIGRlIHF1YWxpZGFkZSBjb211bSwgbsOjbyBzdXBlcmlvciDDoCBuZWNlc3PDoXJpYSBwYXJhIGN1bXByaXIgYXMgZmluYWxpZGFkZXMgw6BzIHF1YWlzIHNlIGRlc3RpbmFtLCB2ZWRhZGEgYSBhcXVpc2nDp8OjbyBkZSBhcnRpZ29zIGRlIGx1eG8uIE8gRGVjcmV0byBuwrogMTAuODE4LCBkZSAyMDIxIHJlZ3VsYW1lbnRvdSBvIHRlbWEsIGRldmVuZG8gYXMgdmVkYcOnw7VlcyBuZWxlIGVzdGFiZWxlY2lkYXMgc2VyZW0gcmVzcGVpdGFkYXMgcGVsbyBhZG1pbmlzdHJhZG9yIHDDumJsaWNvLio+CgVBdXRvcho1Ly9zc2wuZ3N0YXRpYy5jb20vZG9jcy9jb21tb24vYmx1ZV9zaWxob3VldHRlOTYtMC5wbmcwwLOS39IwOMCzkt/SMHJACgVBdXRvcho3CjUvL3NzbC5nc3RhdGljLmNvbS9kb2NzL2NvbW1vbi9ibHVlX3NpbGhvdWV0dGU5Ni0wLnBuZ3gAiAEBmgEGCAAQABgAqgG3AxK0A05vdGEgRXhwbGljYXRpdmE6IFZlZGHDp8OjbyBxdWFudG8gw6AgYXF1aXNpw6fDo28gZGUgaXRlbnMgZGUgbHV4byAtIE8gYXJ0aWdvIDIwIGRhIExlaSBuwrogMTQuMTMzLCBkZSAyMDIxLCBlc3RhYmVsZWNlIHF1ZSBvcyBpdGVucyBkZSBjb25zdW1vIGRldmVyw6NvIHNlciBkZSBxdWFsaWRhZGUgY29tdW0sIG7Do28gc3VwZXJpb3Igw6AgbmVjZXNzw6FyaWEgcGFyYSBjdW1wcmlyIGFzIGZpbmFsaWRhZGVzIMOgcyBxdWFpcyBzZSBkZXN0aW5hbSwgdmVkYWRhIGEgYXF1aXNpw6fDo28gZGUgYXJ0aWdvcyBkZSBsdXhvLiBPIERlY3JldG8gbsK6IDEwLjgxOCwgZGUgMjAyMSByZWd1bGFtZW50b3UgbyB0ZW1hLCBkZXZlbmRvIGFzIHZlZGHDp8O1ZXMgbmVsZSBlc3RhYmVsZWNpZGFzIHNlcmVtIHJlc3BlaXRhZGFzIHBlbG8gYWRtaW5pc3RyYWRvciBww7pibGljby6wAQC4AQEYwLOS39IwIMCzkt/SMDAAQghraXguY210MiKLVQoLQUFBQXdZTUtQd0US4VQKC0FBQUF3WU1LUHdFEgtBQUFBd1lNS1B3RRrOBgoJdGV4dC9odG1sEsAGSMOhIG9yaWVudGHDp8OjbyBkYSBTRUdFUyBubyBzZW50aWRvIGRlIGV2aXRhciBhIHV0aWxpemHDp8OjbyBkZSBjw7NkaWdvcyBnZW7DqXJpY29zIGRvIENBVE1BVCwgZGUgZm9ybWEgcXVlIGFxdWkgZGV2ZS1zZSBwcmV6YXIgcGVsbyBlbnF1YWRyYW1lbnRvIGRvIGl0ZW0gZW0gdW1hIGRhcyBvcMOnw7VlcyBqw6EgZGlzcG9uw612ZWlzLjxicj48YnI+PGEgaHJlZj0iaHR0cHM6Ly93d3cuZ29vZ2xlLmNvbS91cmw/cT1odHRwczovL3d3dy5nb3YuYnIvY29tcHJhcy9wdC1ici9hY2Vzc28tYS1pbmZvcm1hY2FvL2NvbXVuaWNhZG9zL2NvbXVuaWNhZG8tMDItMjAyMy11dGlsaXphY2FvLWRlLWNvZGlnb3MtZ2VuZXJpY29zLW5hLWluc3RydWNhby1kZS1wcm9jZXNzb3MtZGUtY29udHJhdGFjYW8mYW1wO3NhPUQmYW1wO3NvdXJjZT1kb2NzJmFtcDt1c3Q9MTY4NjE1OTI3NDIyNDM1MyZhbXA7dXNnPUFPdlZhdzJ5Uy05UGs4djF2ejNuNk1uM3QyRnIiIGRhdGEtcmF3SHJlZj0iaHR0cHM6Ly93d3cuZ292LmJyL2NvbXByYXMvcHQtYnIvYWNlc3NvLWEtaW5mb3JtYWNhby9jb211bmljYWRvcy9jb211bmljYWRvLTAyLTIwMjMtdXRpbGl6YWNhby1kZS1jb2RpZ29zLWdlbmVyaWNvcy1uYS1pbnN0cnVjYW8tZGUtcHJvY2Vzc29zLWRlLWNvbnRyYXRhY2FvIiB0YXJnZXQ9Il9ibGFuayI+aHR0cHM6Ly93d3cuZ292LmJyL2NvbXByYXMvcHQtYnIvYWNlc3NvLWEtaW5mb3JtYWNhby9jb211bmljYWRvcy9jb211bmljYWRvLTAyLTIwMjMtdXRpbGl6YWNhby1kZS1jb2RpZ29zLWdlbmVyaWNvcy1uYS1pbnN0cnVjYW8tZGUtcHJvY2Vzc29zLWRlLWNvbnRyYXRhY2FvPC9hPiLuAgoKdGV4dC9wbGFpbhLfAkjDoSBvcmllbnRhw6fDo28gZGEgU0VHRVMgbm8gc2VudGlkbyBkZSBldml0YXIgYSB1dGlsaXphw6fDo28gZGUgY8OzZGlnb3MgZ2Vuw6lyaWNvcyBkbyBDQVRNQVQsIGRlIGZvcm1hIHF1ZSBhcXVpIGRldmUtc2UgcHJlemFyIHBlbG8gZW5xdWFkcmFtZW50byBkbyBpdGVtIGVtIHVtYSBkYXMgb3DDp8O1ZXMgasOhIGRpc3BvbsOtdmVpcy4KCmh0dHBzOi8vd3d3Lmdvdi5ici9jb21wcmFzL3B0LWJyL2FjZXNzby1hLWluZm9ybWFjYW8vY29tdW5pY2Fkb3MvY29tdW5pY2Fkby0wMi0yMDIzLXV0aWxpemFjYW8tZGUtY29kaWdvcy1nZW5lcmljb3MtbmEtaW5zdHJ1Y2FvLWRlLXByb2Nlc3Nvcy1kZS1jb250cmF0YWNhbypMChNSYcOtc3NhIE1vcmFpcyBMYXJhGjUvL3NzbC5nc3RhdGljLmNvbS9kb2NzL2NvbW1vbi9ibHVlX3NpbGhvdWV0dGU5Ni0wLnBuZzDA9N2x9zA46t7J2oQxQsEKCgtBQUFBd1pVNmowaxILQUFBQXdZTUtQd0UaoQMKCXRleHQvaHRtbBKTA05vIFBvcnRhbCBDb21wcmFzIE5ldCwgcXVlIHNhbHZvIGVuZ2Fubywgc2Vyw6EgdXRpbGl6YWRvIG5vIGx1Z2FyIGRvIHBvcnRhbCBkZSBsaWNpdGHDp8O1ZXMgZG8gQkIsIG7Do28gcGVybWl0ZSBjb3BpYXJtb3MgYSBkZXNjcmnDp8OjbyBkbyBTSUNBTSwgZmF0byBxdWUgcG9kZSB0cmF6ZXIgdHJhbnN0b3Jub3MgcXVhbmRvIGRvIGVtcGVuaGFtZW50byBkYSBkZXNwZXNhLiBIw6EgYWxndW0gcG9zaWNpb25hbWVudG/CoCBuZXNzZSBzZW50aWRvPyBPIFNPRiwgc2lzdGVtYSBxdWUgZ2VyYcKgIG8gZW1wZW5obywgJnF1b3Q7cHV4YSZxdW90OyBhb3MgaW5mb3JtYcOnw7VlcyBkbyBTSUNBTSBlIHBlbG8gcXVlIHZpbW9zIGFzIG9ww6fDtWVzIGRpc3BvbsOtdmVpcyBzw6NvIGRpZmVyZW50ZXMgZG8gU0lDQU0imAMKCnRleHQvcGxhaW4SiQNObyBQb3J0YWwgQ29tcHJhcyBOZXQsIHF1ZSBzYWx2byBlbmdhbm8sIHNlcsOhIHV0aWxpemFkbyBubyBsdWdhciBkbyBwb3J0YWwgZGUgbGljaXRhw6fDtWVzIGRvIEJCLCBuw6NvIHBlcm1pdGUgY29waWFybW9zIGEgZGVzY3Jpw6fDo28gZG8gU0lDQU0sIGZhdG8gcXVlIHBvZGUgdHJhemVyIHRyYW5zdG9ybm9zIHF1YW5kbyBkbyBlbXBlbmhhbWVudG8gZGEgZGVzcGVzYS4gSMOhIGFsZ3VtIHBvc2ljaW9uYW1lbnRvwqAgbmVzc2Ugc2VudGlkbz8gTyBTT0YsIHNpc3RlbWEgcXVlIGdlcmHCoCBvIGVtcGVuaG8sICJwdXhhIiBhb3MgaW5mb3JtYcOnw7VlcyBkbyBTSUNBTSBlIHBlbG8gcXVlIHZpbW9zIGFzIG9ww6fDtWVzIGRpc3BvbsOtdmVpcyBzw6NvIGRpZmVyZW50ZXMgZG8gU0lDQU0qGyIVMTA5MDIyNTAzOTgwNzcwOTg4NDYwKAA4ADCl8P7l/zA4pfD+5f8wWgxwdHR0N3phZ2g0ZHRyAiAAeACaAQYIABAAGACqAZYDEpMDTm8gUG9ydGFsIENvbXByYXMgTmV0LCBxdWUgc2Fsdm8gZW5nYW5vLCBzZXLDoSB1dGlsaXphZG8gbm8gbHVnYXIgZG8gcG9ydGFsIGRlIGxpY2l0YcOnw7VlcyBkbyBCQiwgbsOjbyBwZXJtaXRlIGNvcGlhcm1vcyBhIGRlc2NyacOnw6NvIGRvIFNJQ0FNLCBmYXRvIHF1ZSBwb2RlIHRyYXplciB0cmFuc3Rvcm5vcyBxdWFuZG8gZG8gZW1wZW5oYW1lbnRvIGRhIGRlc3Blc2EuIEjDoSBhbGd1bSBwb3NpY2lvbmFtZW50b8KgIG5lc3NlIHNlbnRpZG8/IE8gU09GLCBzaXN0ZW1hIHF1ZSBnZXJhwqAgbyBlbXBlbmhvLCAmcXVvdDtwdXhhJnF1b3Q7IGFvcyBpbmZvcm1hw6fDtWVzIGRvIFNJQ0FNIGUgcGVsbyBxdWUgdmltb3MgYXMgb3DDp8O1ZXMgZGlzcG9uw612ZWlzIHPDo28gZGlmZXJlbnRlcyBkbyBTSUNBTbABALgBAEK7AwoLQUFBQXdqa1I4TW8SC0FBQUF3WU1LUHdFGnIKCXRleHQvaHRtbBJlSMOhIGFsZ3VtYSBvdXRyYSBmb3JtYSBkZSBmYXplciBpc3NvIGFpbmRhIHEgbWFudWFsbWVudGU/IFBvciBleGVtcGxvLCBwb3IgQ3RybEMgKyBDdHJsVj8gw4kgdmnDoXZlbD8icwoKdGV4dC9wbGFpbhJlSMOhIGFsZ3VtYSBvdXRyYSBmb3JtYSBkZSBmYXplciBpc3NvIGFpbmRhIHEgbWFudWFsbWVudGU/IFBvciBleGVtcGxvLCBwb3IgQ3RybEMgKyBDdHJsVj8gw4kgdmnDoXZlbD8qGyIVMTExOTMwMDA5NDczMjg1NTUxNjAyKAA4ADC7sr6PgDE4u7K+j4AxWgx6MnN0OGlnOGs0YTFyAiAAeACaAQYIABAAGACqAWcSZUjDoSBhbGd1bWEgb3V0cmEgZm9ybWEgZGUgZmF6ZXIgaXNzbyBhaW5kYSBxIG1hbnVhbG1lbnRlPyBQb3IgZXhlbXBsbywgcG9yIEN0cmxDICsgQ3RybFY/IMOJIHZpw6F2ZWw/sAEAuAEAQsgTCgtBQUFBd2prUjhPRRILQUFBQXdZTUtQd0UapwYKCXRleHQvaHRtbB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+PGJyPklURU06IEJSMDIwMzU2NC8wMDAyIFNVU1RFTlTDgVZFTDogTsODTyAtIEFHRU5EQSwgQU5VQUwsIFBMw4FTVElDTywgMTAwIEZMLCA3NSBHIC9NMiwgMjMwIE1NLCBDT1NUVVJBREEsIDE1MCBNTSAoQ0FUTUFUKTxicj48YnI+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4ikwYKCnRleHQvcGxhaW4ShAZOw6NvIHNlaSBzZSBvIHNpc3RlbWEgZW0gcXVlIGxhbsOnYXJlbW9zIGFzIGxpY2l0YcOnw7Vlcy9kaXNwZW5zYXMgcGVybWl0ZSBlc3NlIGNvcGlhIGUgY29sYS4gTyBCYW5jbyBkbyBCcmFzaWwgcGVybWl0aWEuIFZhaSBjb25zdGFyIG5vIGVkaXRhbCwgY29udHVkbywgY29ycmVtb3MgbyByaXNjbyBkZSBlc2NvbGhlciB1bSBjw7NkaWdvIGRvIENBVE1BVCBxdWUgbsOjbyBhdGVuZGEgdG9kYXMgYXMgZXNwZWNpZmljYcOnw7VlcyBuZWNlc3PDoXJpYXMsIGhhamEgdmlzdGEgcXVlIG7Do28gcG9kZW1vcyBjb2xvY2FyIGRlIGZvcm1hIGdlbsOpcmljYS4gRSBvIGxpY2l0YW50ZSBwb2RlIGVtYmFzYXIgc29tZW50ZSBubyBjYWRhc3RybyBmZWl0byBubyBzaXN0ZW1hLgoKRXhlbXBsbyBkZSBtYXRlcmlhbCBjYWRhc3RyYWRvIG5vIFNJQ0FNIGUgQ0FUTUFUCgpJVEVNOiBCUjAyMDM1NjQvMDAwMiBTVVNURU5Uw4FWRUw6IE7Dg08gLSBBR0VOREEsIEFOVUFMLCBQTMOBU1RJQ08sIDEwMCBGTCwgNzUgRyAvTTIsIDIzMCBNTSwgQ09TVFVSQURBLCAxNTAgTU0gKENBVE1BVCkKCgpBR0VOREEgQU5VQUwgUEFSQSBDT01QUk9NSVNTT1MsIEVTUElSQUxBREEgRU0gQVJBTUUgUkVWRVNUSURPIEVNIFBWQywgQ0FQQSBFTSBQVkMsIEZPTEhBUyBOVU1FUkFEQVMsIENPTSBJTkRJQ0HDh8ODTyBETyBNw4pTIEUgRElBIERBIFNFTUFOQSwgTElOSEFTIE5VTUVSQURBUyBERSAxIEEgMjUsIERJTUVOU8OVRVMgQVBST1hJTUFEQVMgMjEgWCAxNSBDTSAoU0lDQU0tIFBCSCkuKhsiFTEwOTAyMjUwMzk4MDc3MDk4ODQ2MCgAOAAwsomxkIAxOLKJsZCAMVoMdDBjM3JsMmNiZHN5cgIgAHgAmgEGCAAQABgAqgGcBh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+PGJyPklURU06IEJSMDIwMzU2NC8wMDAyIFNVU1RFTlTDgVZFTDogTsODTyAtIEFHRU5EQSwgQU5VQUwsIFBMw4FTVElDTywgMTAwIEZMLCA3NSBHIC9NMiwgMjMwIE1NLCBDT1NUVVJBREEsIDE1MCBNTSAoQ0FUTUFUKTxicj48YnI+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6wAQC4AQBC5RAKC0FBQUF3dUs4SUNFEgtBQUFBd1lNS1B3RRquBQoJdGV4dC9odG1s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+MTEuMTAuCUVtIGNhc28gZGUgZGl2ZXJnw6puY2lhIGVudHJlIGRpc3Bvc2nDp8O1ZXMgZGVzdGUgRWRpdGFsIGUgZGUgc2V1cyBhbmV4b3Mgb3UgZGVtYWlzIHBlw6dhcyBxdWUgY29tcMO1ZW0gbyBwcm9jZXNzbywgcHJldmFsZWNlcsOhIGFzIGRlc3RlIEVkaXRhbC7CoDxicj48YnI+TsOjbyBzZWksIGNvbnR1ZG8sIHNlIMOpIGEgbWVsaG9yIHNvbHXDp8Ojby4gUG9kZW1vcyBkaXNjdXRpciBvIHRlbWEgbmEgcmV1bmnDo28uIqMFCgp0ZXh0L3BsYWluEpQ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AoKMTEuMTAuCUVtIGNhc28gZGUgZGl2ZXJnw6puY2lhIGVudHJlIGRpc3Bvc2nDp8O1ZXMgZGVzdGUgRWRpdGFsIGUgZGUgc2V1cyBhbmV4b3Mgb3UgZGVtYWlzIHBlw6dhcyBxdWUgY29tcMO1ZW0gbyBwcm9jZXNzbywgcHJldmFsZWNlcsOhIGFzIGRlc3RlIEVkaXRhbC7CoAoKTsOjbyBzZWksIGNvbnR1ZG8sIHNlIMOpIGEgbWVsaG9yIHNvbHXDp8Ojby4gUG9kZW1vcyBkaXNjdXRpciBvIHRlbWEgbmEgcmV1bmnDo28uKhsiFTExMTkzMDAwOTQ3MzI4NTU1MTYwMigAOAAw6rfJtIAxOOq3ybSAMVoLZWxzajllN2l6ZzhyAiAAeACaAQYIABAAGACqAaMF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+MTEuMTAuCUVtIGNhc28gZGUgZGl2ZXJnw6puY2lhIGVudHJlIGRpc3Bvc2nDp8O1ZXMgZGVzdGUgRWRpdGFsIGUgZGUgc2V1cyBhbmV4b3Mgb3UgZGVtYWlzIHBlw6dhcyBxdWUgY29tcMO1ZW0gbyBwcm9jZXNzbywgcHJldmFsZWNlcsOhIGFzIGRlc3RlIEVkaXRhbC7CoDxicj48YnI+TsOjbyBzZWksIGNvbnR1ZG8sIHNlIMOpIGEgbWVsaG9yIHNvbHXDp8Ojby4gUG9kZW1vcyBkaXNjdXRpciBvIHRlbWEgbmEgcmV1bmnDo28usAEAuAEAQtAGCgtBQUFBeEJETEtyZxILQUFBQXdZTUtQd0Ua+QEKCXRleHQvaHRtbB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4i9wEKCnRleHQvcGxhaW4S6AFBIFNFR0VTIG9yaWVudGEgYSBjb2xvY2FyIG8gQ0FUTUFUIHF1YW5kbyBwb3Nzw612ZWwsIHNlbsOjbyB1c2Ftb3MgdW0gY8OzZGlnbyBnZW7DqXJpY28sIGNvbSBhcyBjYXJhY3RlcsOtc3RpY2FzIGRvIG9iamV0byBhIHNlcmVtIGVzcGVjaWZpY2FkYXMgbm8gZWRpdGFsLgpSZXNzYWx0byBxdWUgbyBDQVRNQVQgbmVtIGFzIG9yaWVudGHDp8O1ZXMgZGEgU0VHRVMgc8OjbyB2aW5jdWxhbnRlcyBhIG7Ds3MuKhsiFTEwNDA2NTU5OTkzNzYyODYzODQ4MSgAOAAw2rq9gIIxONq6vYCCMVoMbm1xMzloazlxZnVpcgIgAHgAmgEGCAAQABgAqgHuAR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6wAQC4AQBC8QYKC0FBQUF4aVF6dDE0EgtBQUFBd1lNS1B3RRqDAgoJdGV4dC9odG1sEvUBRW50ZW5kZW1vcyBuw6NvIHNlciBwZXJ0aW5lbnRlIGEgaW5kaWNhw6fDo28gZG8gQ0FUTUFUIG5vIFRSIHVtYSB2ZXogcXVlIG8gbXVuaWPDrXBpbyBwb3NzdWkgY2FkYXN0cm8gcHLDs3ByaW8gKFNJQ0FNKS4gQWRlbWFpcywgbyBsYW7Dp2FtZW50byBkYSBsaWNpdGHDp8OjbyBubyBzaXN0ZW1hIG9jb3JyZSBlbSBtb21lbnRvIHBvc3RlcmlvciDDoCBlbGFib3Jhw6fDo28gZG8gVFIgZSBwb3IgdW1hIGVxdWlwZSBkaXN0aW50YS4ihAIKCnRleHQvcGxhaW4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iobIhUxMDE3MDM1MTk2OTU0OTcyMjY5MDYoADgAMJKws9CEMTiSsLPQhDFaDGk3aGtmM2h2OW05bHICIAB4AJoBBggAEAAYAKoB+AE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rABALgBAEL/AgoLQUFBQXhwY3RGaVUSC0FBQUF3WU1LUHdFGl4KCXRleHQvaHRtbBJRT2ssIHBvZGVtb3MgcmV0aXJhciBzZSBuw6NvIGhvdXZlciBwcm9ibGVtYSBwIG91dHJhcyDDoXJlYXMgZSBuZW0gcGFyYSBvIHNpc3RlbWEuIl8KCnRleHQvcGxhaW4SUU9rLCBwb2RlbW9zIHJldGlyYXIgc2UgbsOjbyBob3V2ZXIgcHJvYmxlbWEgcCBvdXRyYXMgw6FyZWFzIGUgbmVtIHBhcmEgbyBzaXN0ZW1hLiobIhUxMTE5MzAwMDk0NzMyODU1NTE2MDIoADgAMOreydqEMTjq3snahDFaDGZrZmczdTZoNThqenICIAB4AJoBBggAEAAYAKoBUxJRT2ssIHBvZGVtb3MgcmV0aXJhciBzZSBuw6NvIGhvdXZlciBwcm9ibGVtYSBwIG91dHJhcyDDoXJlYXMgZSBuZW0gcGFyYSBvIHNpc3RlbWEusAEAuAEAck4KE1Jhw61zc2EgTW9yYWlzIExhcmEaNwo1Ly9zc2wuZ3N0YXRpYy5jb20vZG9jcy9jb21tb24vYmx1ZV9zaWxob3VldHRlOTYtMC5wbmd4AIgBAZoBBggAEAAYAKoBwwYSwAZIw6Egb3JpZW50YcOnw6NvIGRhIFNFR0VTIG5vIHNlbnRpZG8gZGUgZXZpdGFyIGEgdXRpbGl6YcOnw6NvIGRlIGPDs2RpZ29zIGdlbsOpcmljb3MgZG8gQ0FUTUFULCBkZSBmb3JtYSBxdWUgYXF1aSBkZXZlLXNlIHByZXphciBwZWxvIGVucXVhZHJhbWVudG8gZG8gaXRlbSBlbSB1bWEgZGFzIG9ww6fDtWVzIGrDoSBkaXNwb27DrXZlaXMuPGJyPjxicj48YSBocmVmPSJodHRwczovL3d3dy5nb29nbGUuY29tL3VybD9xPWh0dHBzOi8vd3d3Lmdvdi5ici9jb21wcmFzL3B0LWJyL2FjZXNzby1hLWluZm9ybWFjYW8vY29tdW5pY2Fkb3MvY29tdW5pY2Fkby0wMi0yMDIzLXV0aWxpemFjYW8tZGUtY29kaWdvcy1nZW5lcmljb3MtbmEtaW5zdHJ1Y2FvLWRlLXByb2Nlc3Nvcy1kZS1jb250cmF0YWNhbyZhbXA7c2E9RCZhbXA7c291cmNlPWRvY3MmYW1wO3VzdD0xNjg2MTU5Mjc0MjI0MzUzJmFtcDt1c2c9QU92VmF3MnlTLTlQazh2MXZ6M242TW4zdDJGciIgZGF0YS1yYXdocmVmPSJodHRwczovL3d3dy5nb3YuYnIvY29tcHJhcy9wdC1ici9hY2Vzc28tYS1pbmZvcm1hY2FvL2NvbXVuaWNhZG9zL2NvbXVuaWNhZG8tMDItMjAyMy11dGlsaXphY2FvLWRlLWNvZGlnb3MtZ2VuZXJpY29zLW5hLWluc3RydWNhby1kZS1wcm9jZXNzb3MtZGUtY29udHJhdGFjYW8iIHRhcmdldD0iX2JsYW5rIj5odHRwczovL3d3dy5nb3YuYnIvY29tcHJhcy9wdC1ici9hY2Vzc28tYS1pbmZvcm1hY2FvL2NvbXVuaWNhZG9zL2NvbXVuaWNhZG8tMDItMjAyMy11dGlsaXphY2FvLWRlLWNvZGlnb3MtZ2VuZXJpY29zLW5hLWluc3RydWNhby1kZS1wcm9jZXNzb3MtZGUtY29udHJhdGFjYW88L2E+sAEAuAEBGMD03bH3MCDq3snahDEwAEIIa2l4LmNtdDAikQIKC0FBQUF4cGN0RmpNEtsBCgtBQUFBeHBjdEZqTRILQUFBQXhwY3RGak0aDQoJdGV4dC9odG1sEgAiDgoKdGV4dC9wbGFpbhIAKhsiFTExMTkzMDAwOTQ3MzI4NTU1MTYwMigAOAAw3sT72oQxOO/L+9qEMUo7CiRhcHBsaWNhdGlvbi92bmQuZ29vZ2xlLWFwcHMuZG9jcy5tZHMaE8LX2uQBDRoLCgcKASgQARgAEAFaDGl5dnI1Y2c3YzlpdXICIAB4AIIBFHN1Z2dlc3QuOHhqbjU5ZmRscTc3mgEGCAAQABgAsAEAuAEAGN7E+9qEMSDvy/vahDEwAEIUc3VnZ2VzdC44eGpuNTlmZGxxNzci4yoKC0FBQUF3WU1LUHZZErkqCgtBQUFBd1lNS1B2WRILQUFBQXdZTUtQdlkaRgoJdGV4dC9odG1sEjlSZWZlcmVuY2lhciBvdXRybyBkb2N1bWVudG8gY2FzbyBuw6NvIGhhamEgRVRQIG5vcyBhdXRvcy4iRwoKdGV4dC9wbGFpbhI5UmVmZXJlbmNpYXIgb3V0cm8gZG9jdW1lbnRvIGNhc28gbsOjbyBoYWphIEVUUCBub3MgYXV0b3MuKkwKE1Jhw61zc2EgTW9yYWlzIExhcmEaNS8vc3NsLmdzdGF0aWMuY29tL2RvY3MvY29tbW9uL2JsdWVfc2lsaG91ZXR0ZTk2LTAucG5nMMC6ueb+MDj1xZePgDFCkAIKC0FBQUF3WlU2ajVvEgtBQUFBd1lNS1B2WRo5Cgl0ZXh0L2h0bWwSLE8gRVRQIG7Do28gw6kgb2JyaWdhdMOzcmlvIG5hcyBsaWNpdGHDp8O1ZXM/IjoKCnRleHQvcGxhaW4SLE8gRVRQIG7Do28gw6kgb2JyaWdhdMOzcmlvIG5hcyBsaWNpdGHDp8O1ZXM/KhsiFTEwOTAyMjUwMzk4MDc3MDk4ODQ2MCgAOAAwssrt5/8wOLLK7ef/MFoMZHptNTY2bmM4cGoxcgIgAHgAmgEGCAAQABgAqgEuEixPIEVUUCBuw6NvIMOpIG9icmlnYXTDs3JpbyBuYXMgbGljaXRhw6fDtWVzP7ABALgBAELiHAoLQUFBQXdpYnVNVmsSC0FBQUF3WU1LUHZZGvcJCgl0ZXh0L2h0bWwS6QlAPGEgaHJlZj0ibWFpbHRvOnZhbGRlbmlyLm5hc2NpbWVudG9AcGJoLmdvdi5iciIgZGF0YS1yYXdIcmVmPSJtYWlsdG86dmFsZGVuaXIubmFzY2ltZW50b0BwYmguZ292LmJyIiB0YXJnZXQ9Il9ibGFuayI+dmFsZGVuaXIubmFzY2ltZW50b0BwYmguZ292LmJyPC9hPiBAPGEgaHJlZj0ibWFpbHRvOnJxdWVpcm96QHBiaC5nb3YuYnIiIGRhdGEtcmF3S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+PGJyPkNvbnR1ZG8sIHNlIHZjcyBlbnRlbmRlcmVtIHBlcnRpbmVudGUgZSBhIGNoZWZpYSBjb25jb3JkYXIsIHBvZGVtb3MgY29sb2NhciBjb21vIG9icmlnYXTDs3JpbyBwYXJhIHRvZGFzIGFzIGxpY2l0YcOnw7Vlcy4ijQgKCnRleHQvcGxhaW4S/gdAdmFsZGVuaXIubmFzY2ltZW50b0BwYmguZ292LmJyIEBycXVlaXJvekBwYmguZ292LmJywqAgbyBUQ0UtTUcgcmVzcG9uZGV1IGNvbnN1bHRhIGZyaXNhbmRvIGVudGVuZGltZW50byBxdWUgbyBFVFAgbsOjbyDDqSBvYnJpZ2F0w7NyaW86wqAKCk8gZXN0dWRvIHTDqWNuaWNvIHByZWxpbWluYXIgRVRQIMOpLCBlbSByZWdyYSwgb2JyaWdhdMOzcmlvIG5hcyBtb2RhbGlkYWRlcyBkZSBsaWNpdGHDp8OjbyBwcmV2aXN0YXMgbmEgTGVpIG4uIDE0LjEzMy8yMDIxLCBwb3JxdWFudG8gY29uc3RpdHVpIGltcG9ydGFudGUgaW5zdHJ1bWVudG8gZGUgcGxhbmVqYW1lbnRvIGRhcyBjb250cmF0YcOnw7VlcyBww7pibGljYXMgbm9zIHRlcm1vcyBkbyBpbmNpc28gWFgsIGRvIGFydC4gNsK6IGRlc3NlIG1lc21vIGRpcGxvbWEgbGVnYWwuIENvbnR1ZG8sIGRlcGVuZGVuZG8gZGFzIHBhcnRpY3VsYXJpZGFkZXMgZG8gb2JqZXRvIGxpY2l0YWRvLCBkYXMgY29uZGnDp8O1ZXMgZGEgY29udHJhdGHDp8OjbyBlIGRhIG1vZGFsaWRhZGUgbGljaXRhdMOzcmlhLCBhIGVsYWJvcmHDp8OjbyBkbyBFVFAgcG9kZXLDoSBzZXIgZmFjdWx0YWRhIG91IGRpc3BlbnNhZGEsIGRldmVuZG8gbyBhZ2VudGUgcMO6YmxpY28gcmVzcG9uc8OhdmVsIGp1c3RpZmljYXIgZXhwcmVzc2FtZW50ZSBlbSBjYWRhIGNhc28gbm9zIGF1dG9zIGRvIFByb2Nlc3NvIEFkbWluaXN0cmF0aXZvIGFzIHJhesO1ZXMgZSBvcyBmdW5kYW1lbnRvcyBkYSBkZWNpc8OjbyBkZSBuw6NvIGVsYWJvcmHDp8OjbyBkbyBFVFAuClByb2Nlc3NvIDExMDIyODkg4oCTIENvbnN1bHRhLiBSZWxhdG9yIGNvbnNlbGhlaXJvIHN1YnN0aXR1dG8gSGFtaWx0b24gQ29lbGhvLiBUcmlidW5hbCBQbGVuby4gRGVsaWJlcmFkbyBlbSA4LzMvMjAyMwoKQ29udHVkbywgc2UgdmNzIGVudGVuZGVyZW0gcGVydGluZW50ZSBlIGEgY2hlZmlhIGNvbmNvcmRhciwgcG9kZW1vcyBjb2xvY2FyIGNvbW8gb2JyaWdhdMOzcmlvIHBhcmEgdG9kYXMgYXMgbGljaXRhw6fDtWVzLiobIhUxMTE5MzAwMDk0NzMyODU1NTE2MDIoADgAMNjwwo6AMTjY8MKOgDFaDGttOXo3cHFwNXh4aHICIAB4AJoBBggAEAAYAKoB7AkS6QlAPGEgaHJlZj0ibWFpbHRvOnZhbGRlbmlyLm5hc2NpbWVudG9AcGJoLmdvdi5iciIgZGF0YS1yYXdocmVmPSJtYWlsdG86dmFsZGVuaXIubmFzY2ltZW50b0BwYmguZ292LmJyIiB0YXJnZXQ9Il9ibGFuayI+dmFsZGVuaXIubmFzY2ltZW50b0BwYmguZ292LmJyPC9hPiBAPGEgaHJlZj0ibWFpbHRvOnJxdWVpcm96QHBiaC5nb3YuYnIiIGRhdGEtcmF3a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+PGJyPkNvbnR1ZG8sIHNlIHZjcyBlbnRlbmRlcmVtIHBlcnRpbmVudGUgZSBhIGNoZWZpYSBjb25jb3JkYXIsIHBvZGVtb3MgY29sb2NhciBjb21vIG9icmlnYXTDs3JpbyBwYXJhIHRvZGFzIGFzIGxpY2l0YcOnw7Vlcy6wAQC4AQBC1wQKC0FBQUF3aWJ1TVdnEgtBQUFBd1lNS1B2WRrKAQoJdGV4dC9odG1sErwBQDxhIGhyZWY9Im1haWx0bzpyYWlzc2EubW9yYWlzQHBiaC5nb3YuYnIiIGRhdGEtcmF3SHJlZj0ibWFpbHRvOnJhaXNzYS5tb3JhaXNAcGJoLmdvdi5iciIgdGFyZ2V0PSJfYmxhbmsiPnJhaXNzYS5tb3JhaXNAcGJoLmdvdi5icjwvYT4gbsOjbyB2ZWpvIGEgbmVjZXNzaWRhZGUgZGUgY29sb2NhciBjb21vIG9icmlnYXTDs3Jpby4iXQoKdGV4dC9wbGFpbhJPQHJhaXNzYS5tb3JhaXNAcGJoLmdvdi5iciBuw6NvIHZlam8gYSBuZWNlc3NpZGFkZSBkZSBjb2xvY2FyIGNvbW8gb2JyaWdhdMOzcmlvLiobIhUxMTM3NjIyOTU1ODA2OTkzMzQ5ODcoADgAMKXK3I6AMTilytyOgDFaDGIxcHV6Znpkczc5NHICIAB4AJoBBggAEAAYAKoBvwESvAFAPGEgaHJlZj0ibWFpbHRvOnJhaXNzYS5tb3JhaXNAcGJoLmdvdi5iciIgZGF0YS1yYXdocmVmPSJtYWlsdG86cmFpc3NhLm1vcmFpc0BwYmguZ292LmJyIiB0YXJnZXQ9Il9ibGFuayI+cmFpc3NhLm1vcmFpc0BwYmguZ292LmJyPC9hPiBuw6NvIHZlam8gYSBuZWNlc3NpZGFkZSBkZSBjb2xvY2FyIGNvbW8gb2JyaWdhdMOzcmlvLrABALgBAEK7AwoLQUFBQXdpYnVNWE0SC0FBQUF3WU1LUHZZGnIKCXRleHQvaHRtbBJlQ29tbyBvIGFnZW50ZSByZXNwb25zw6F2ZWwgZGV2ZXLDoSBqdXN0aWZpY2FyIGEgYXVzw6puY2lhIGRvIGRvY3VtZW50byB0YW1iw6ltIG7Do28gdmVqbyBuZWNlc3NpZGFkZS4icwoKdGV4dC9wbGFpbhJlQ29tbyBvIGFnZW50ZSByZXNwb25zw6F2ZWwgZGV2ZXLDoSBqdXN0aWZpY2FyIGEgYXVzw6puY2lhIGRvIGRvY3VtZW50byB0YW1iw6ltIG7Do28gdmVqbyBuZWNlc3NpZGFkZS4qGyIVMTA5MDIyNTAzOTgwNzcwOTg4NDYwKAA4ADD1xZePgDE49cWXj4AxWgxsZzR5NmkzNW10aTdyAiAAeACaAQYIABAAGACqAWcSZUNvbW8gbyBhZ2VudGUgcmVzcG9uc8OhdmVsIGRldmVyw6EganVzdGlmaWNhciBhIGF1c8OqbmNpYSBkbyBkb2N1bWVudG8gdGFtYsOpbSBuw6NvIHZlam8gbmVjZXNzaWRhZGUusAEAuAEAck4KE1Jhw61zc2EgTW9yYWlzIExhcmEaNwo1Ly9zc2wuZ3N0YXRpYy5jb20vZG9jcy9jb21tb24vYmx1ZV9zaWxob3VldHRlOTYtMC5wbmd4AIgBAZoBBggAEAAYAKoBOxI5UmVmZXJlbmNpYXIgb3V0cm8gZG9jdW1lbnRvIGNhc28gbsOjbyBoYWphIEVUUCBub3MgYXV0b3MusAEAuAEBGMC6ueb+MCD1xZePgDEwAEIIa2l4LmNtdDcijgoKC0FBQUF4cnEzWkYwEtwJCgtBQUFBeHJxM1pGMBILQUFBQXhycTNaRjAahQEKCXRleHQvaHRtbBJ4UXVhaXMgc2VyaWFtIGVzc2FzIHJlZ3Jhcz8gU2UgaG91dmVyIHVtIGNvbnRyYXRvL2VkaXRhbCBwYWRyb25pemFkbyBjb20gYXMgbWVzbWFzIHN1Z2VyaW1vcyBleGNsdWlyIG8gZmluYWwgZGVzc2EgZnJhc2UuIoYBCgp0ZXh0L3BsYWluEnhRdWFpcyBzZXJpYW0gZXNzYXMgcmVncmFzPyBTZSBob3V2ZXIgdW0gY29udHJhdG8vZWRpdGFsIHBhZHJvbml6YWRvIGNvbSBhcyBtZXNtYXMgc3VnZXJpbW9zIGV4Y2x1aXIgbyBmaW5hbCBkZXNzYSBmcmFzZS4qGyIVMTEyODczNzI2ODEwNDk1NTc4MDczKAA4ADD73Zf6hDE4nK7/+oQxQq4FCgtBQUFBeHJxM1pNSRILQUFBQXhycTNaRjAawgEKCXRleHQvaHRtbBK0AUFzIHJlZ3JhcyBzb2JyZSBnYXJhbnRpYSBubyBjb250cmF0byBkaXNwb3LDo28gc29icmUgYSBtb2RhbGlkYWRlIGRlIGdhcmFudGlhIHF1ZSBvIGNvbnRyYXRhZG8gb3B0b3UgcG9yIHByZXN0YXIgLSBvIHF1ZSBkZXZlcsOhIHZhcmlhciBlIGNvbnN0YXIgZGUgZm9ybWEgZGl2ZXJzYSBlbSBjYWRhIGNvbnRyYXRvLiLDAQoKdGV4dC9wbGFpbhK0AUFzIHJlZ3JhcyBzb2JyZSBnYXJhbnRpYSBubyBjb250cmF0byBkaXNwb3LDo28gc29icmUgYSBtb2RhbGlkYWRlIGRlIGdhcmFudGlhIHF1ZSBvIGNvbnRyYXRhZG8gb3B0b3UgcG9yIHByZXN0YXIgLSBvIHF1ZSBkZXZlcsOhIHZhcmlhciBlIGNvbnN0YXIgZGUgZm9ybWEgZGl2ZXJzYSBlbSBjYWRhIGNvbnRyYXRvLiobIhUxMTE5MzAwMDk0NzMyODU1NTE2MDIoADgAMJyu//qEMTicrv/6hDFaDDd3OHl6ZjU4bmI2Z3ICIAB4AJoBBggAEAAYAKoBtwEStAFBcyByZWdyYXMgc29icmUgZ2FyYW50aWEgbm8gY29udHJhdG8gZGlzcG9yw6NvIHNvYnJlIGEgbW9kYWxpZGFkZSBkZSBnYXJhbnRpYSBxdWUgbyBjb250cmF0YWRvIG9wdG91IHBvciBwcmVzdGFyIC0gbyBxdWUgZGV2ZXLDoSB2YXJpYXIgZSBjb25zdGFyIGRlIGZvcm1hIGRpdmVyc2EgZW0gY2FkYSBjb250cmF0by6wAQC4AQBKMwoKdGV4dC9wbGFpbhIlY29uZm9ybWUgcmVncmFzIHByZXZpc3RhcyBubyBjb250cmF0b1oMdDBxdWF2OTQ2NWV4cgIgAHgAmgEGCAAQABgAqgF6EnhRdWFpcyBzZXJpYW0gZXNzYXMgcmVncmFzPyBTZSBob3V2ZXIgdW0gY29udHJhdG8vZWRpdGFsIHBhZHJvbml6YWRvIGNvbSBhcyBtZXNtYXMgc3VnZXJpbW9zIGV4Y2x1aXIgbyBmaW5hbCBkZXNzYSBmcmFzZS6wAQC4AQAY+92X+oQxIJyu//qEMTAAQhBraXguNHZtZ2U4djM0NGp3IpkDCgtBQUFBeHBjdEZpYxLnAgoLQUFBQXhwY3RGaWMSC0FBQUF4cGN0RmljGk8KCXRleHQvaHRtbBJCUHJlZW5jaGVyIGVzdGFzIGR1YXMgY29sdW5hcyBjYXNvIG8gb3LDp2FtZW50byBuw6NvIHNlamEgc2lnaWxvc28uIlAKCnRleHQvcGxhaW4SQlByZWVuY2hlciBlc3RhcyBkdWFzIGNvbHVuYXMgY2FzbyBvIG9yw6dhbWVudG8gbsOjbyBzZWphIHNpZ2lsb3NvLiobIhUxMTE5MzAwMDk0NzMyODU1NTE2MDIoADgAMK260NqEMTitutDahDFKEwoKdGV4dC9wbGFpbhIFVE9UQUxaDG5qNDdudm5zbHIzaHICIAB4AJoBBggAEAAYAKoBRBJCUHJlZW5jaGVyIGVzdGFzIGR1YXMgY29sdW5hcyBjYXNvIG8gb3LDp2FtZW50byBuw6NvIHNlamEgc2lnaWxvc28usAEAuAEAGK260NqEMSCtutDahDEwAEIQa2l4LmRicnBmaXBicTgxdyL5JgoLQUFBQXdZTUtQeDQSziYKC0FBQUF3WU1LUHg0EgtBQUFBd1lNS1B4NBq0DAoJdGV4dC9odG1sEqYMTm90YSBFeHBsaWNhdGl2YSAxOiBNYXJjYSAtIEV4Y2VwY2lvbmFsbWVudGUgc2Vyw6EgcGVybWl0aWRhIGEgaW5kaWNhw6fDo28gZGUgdW1hIG91IG1haXMgbWFyY2FzIG91IG1vZGVsb3MsIGRlc2RlIHF1ZSBqdXN0aWZpY2FkYSB0ZWNuaWNhbWVudGUgbm8gcHJvY2Vzc28sIG5hcyBoaXDDs3Rlc2VzIGRlc2NyaXRhcyBubyBhcnQuIDQxLCBpbmNpc28gSSwgYWzDrW5lYXMgYSwgYiwgYyBlIGQgZGEgTGVpIG7CuiAxNC4xMzMsIGRlIDIwMjEuPGJyPjxicj5Ob3RhIEV4cGxpY2F0aXZhIDI6IFNpbWlsYXJpZGFkZSAtIFF1YW5kbyBuZWNlc3PDoXJpYSBhIGluZGljYcOnw6NvIGRlIG1hcmNhIGNvbW8gcmVmZXLDqm5jaWEgZGUgcXVhbGlkYWRlIG91IGZhY2lsaXRhw6fDo28gZGEgZGVzY3Jpw6fDo28gZG8gb2JqZXRvLCBkZXZlIGVzdGEgc2VyIHNlZ3VpZGEgZGFzIGV4cHJlc3PDtWVzIOKAnG91IGVxdWl2YWxlbnRl4oCdLCDigJxvdSBzaW1pbGFy4oCdIGUg4oCcb3UgZGUgbWVsaG9yIHF1YWxpZGFkZeKAnSwgZGV2ZW5kbywgbmVzc2UgY2FzbywgbyBwcm9kdXRvIHNlciBhY2VpdG8gZGUgZmF0byBlIHNlbSByZXN0cmnDp8O1ZXMgcGVsYSBBZG1pbmlzdHJhw6fDo28uIDxicj5QZXJtaXRlLXNlIG1lbsOnw6NvIGEgbWFyY2EgZGUgcmVmZXLDqm5jaWEgbm8gYXZpc28sIGNvbW8gZm9ybWEgb3UgcGFyw6JtZXRybyBkZSBxdWFsaWRhZGUgcGFyYSBmYWNpbGl0YXIgYSBkZXNjcmnDp8OjbyBkbyBvYmpldG8sIGNhc28gZW0gcXVlIHNlIGRldmUgbmVjZXNzYXJpYW1lbnRlIGFjcmVzY2VudGFyIGV4cHJlc3PDtWVzIGRvIHRpcG8g4oCcb3UgZXF1aXZhbGVudGXigJ0sIOKAnG91IHNpbWlsYXLigJ0sIOKAnG91IGRlIG1lbGhvciBxdWFsaWRhZGXigJ0sIHBvZGVuZG8gYSBBZG1pbmlzdHJhw6fDo28gZXhpZ2lyIHF1ZSBhIGVtcHJlc2EgcGFydGljaXBhbnRlIGRvIGNlcnRhbWUgZGVtb25zdHJlIGRlc2VtcGVuaG8sIHF1YWxpZGFkZSBlIHByb2R1dGl2aWRhZGUgY29tcGF0w612ZWlzIGNvbSBhIG1hcmNhIGRlIHJlZmVyw6puY2lhIG1lbmNpb25hZGEu4oCdIDxicj5EZXZlIGEgQWRtaW5pc3RyYcOnw6NvLCBhaW5kYSwgb2JzZXJ2YXIgbyBwcmluY8OtcGlvIGRhIHBhZHJvbml6YcOnw6NvIGNvbnNpZGVyYWRhIGEgY29tcGF0aWJpbGlkYWRlIGRlIGVzcGVjaWZpY2HDp8O1ZXMgZXN0w6l0aWNhcywgdMOpY25pY2FzIG91IGRlIGRlc2VtcGVuaG8sIG5vcyB0ZXJtb3MgZG8gYXJ0LiA0MyBkYSBMZWkgbsK6IDE0LjEzMywgZGUgMjAyMSwgZSBkbyBhcnQuIDnCuiwgaW5jaXNvIEksIGFsw61uZWEgYiwgZGEgSU4gU2VnZXMvTUUgbsK6IDgxLCBkZSAyMDIyLiBUYW1iw6ltIGRldmVyw6Egc2VyIG9ic2VydmFkYSBhIFBvcnRhcmlhIFNFR0VTL01FIG4uIDkzOCwgZGUgMjAyMiwgcXVlIGluc3RpdHVpIG8gY2F0w6Fsb2dvIGVsZXRyw7RuaWNvIGRlIHBhZHJvbml6YcOnw6NvIGRlIGNvbXByYXMsIHNlcnZpw6dvcyBlIG9icmFzLCBubyDDom1iaXRvIGRhIEFkbWluaXN0cmHDp8OjbyBQw7pibGljYSBmZWRlcmFsIGRpcmV0YSwgYXV0w6FycXVpY2EgZSBmdW5kYWNpb25hbC4iqQwKCnRleHQvcGxhaW4SmgxOb3RhIEV4cGxpY2F0aXZhIDE6IE1hcmNhIC0gRXhjZXBjaW9uYWxtZW50ZSBzZXLDoSBwZXJtaXRpZGEgYSBpbmRpY2HDp8OjbyBkZSB1bWEgb3UgbWFpcyBtYXJjYXMgb3UgbW9kZWxvcywgZGVzZGUgcXVlIGp1c3RpZmljYWRhIHRlY25pY2FtZW50ZSBubyBwcm9jZXNzbywgbmFzIGhpcMOzdGVzZXMgZGVzY3JpdGFzIG5vIGFydC4gNDEsIGluY2lzbyBJLCBhbMOtbmVhcyBhLCBiLCBjIGUgZCBkYSBMZWkgbsK6IDE0LjEzMywgZGUgMjAyMS4KCk5vdGEgRXhwbGljYXRpdmEgMjogU2ltaWxhcmlkYWRlIC0gUXVhbmRvIG5lY2Vzc8OhcmlhIGEgaW5kaWNhw6fDo28gZGUgbWFyY2EgY29tbyByZWZlcsOqbmNpYSBkZSBxdWFsaWRhZGUgb3UgZmFjaWxpdGHDp8OjbyBkYSBkZXNjcmnDp8OjbyBkbyBvYmpldG8sIGRldmUgZXN0YSBzZXIgc2VndWlkYSBkYXMgZXhwcmVzc8O1ZXMg4oCcb3UgZXF1aXZhbGVudGXigJ0sIOKAnG91IHNpbWlsYXLigJ0gZSDigJxvdSBkZSBtZWxob3IgcXVhbGlkYWRl4oCdLCBkZXZlbmRvLCBuZXNzZSBjYXNvLCBvIHByb2R1dG8gc2VyIGFjZWl0byBkZSBmYXRvIGUgc2VtIHJlc3RyacOnw7VlcyBwZWxhIEFkbWluaXN0cmHDp8Ojby4gClBlcm1pdGUtc2UgbWVuw6fDo28gYSBtYXJjYSBkZSByZWZlcsOqbmNpYSBubyBhdmlzbywgY29tbyBmb3JtYSBvdSBwYXLDom1ldHJvIGRlIHF1YWxpZGFkZSBwYXJhIGZhY2lsaXRhciBhIGRlc2NyacOnw6NvIGRvIG9iamV0bywgY2FzbyBlbSBxdWUgc2UgZGV2ZSBuZWNlc3NhcmlhbWVudGUgYWNyZXNjZW50YXIgZXhwcmVzc8O1ZXMgZG8gdGlwbyDigJxvdSBlcXVpdmFsZW50ZeKAnSwg4oCcb3Ugc2ltaWxhcuKAnSwg4oCcb3UgZGUgbWVsaG9yIHF1YWxpZGFkZeKAnSwgcG9kZW5kbyBhIEFkbWluaXN0cmHDp8OjbyBleGlnaXIgcXVlIGEgZW1wcmVzYSBwYXJ0aWNpcGFudGUgZG8gY2VydGFtZSBkZW1vbnN0cmUgZGVzZW1wZW5obywgcXVhbGlkYWRlIGUgcHJvZHV0aXZpZGFkZSBjb21wYXTDrXZlaXMgY29tIGEgbWFyY2EgZGUgcmVmZXLDqm5jaWEgbWVuY2lvbmFkYS7igJ0gCkRldmUgYSBBZG1pbmlzdHJhw6fDo28sIGFpbmRhLCBvYnNlcnZhciBvIHByaW5jw61waW8gZGEgcGFkcm9uaXphw6fDo28gY29uc2lkZXJhZGEgYSBjb21wYXRpYmlsaWRhZGUgZGUgZXNwZWNpZmljYcOnw7VlcyBlc3TDqXRpY2FzLCB0w6ljbmljYXMgb3UgZGUgZGVzZW1wZW5obywgbm9zIHRlcm1vcyBkbyBhcnQuIDQzIGRhIExlaSBuwrogMTQuMTMzLCBkZSAyMDIxLCBlIGRvIGFydC4gOcK6LCBpbmNpc28gSSwgYWzDrW5lYSBiLCBkYSBJTiBTZWdlcy9NRSBuwrogODEsIGRlIDIwMjIuIFRhbWLDqW0gZGV2ZXLDoSBzZXIgb2JzZXJ2YWRhIGEgUG9ydGFyaWEgU0VHRVMvTUUgbi4gOTM4LCBkZSAyMDIyLCBxdWUgaW5zdGl0dWkgbyBjYXTDoWxvZ28gZWxldHLDtG5pY28gZGUgcGFkcm9uaXphw6fDo28gZGUgY29tcHJhcywgc2VydmnDp29zIGUgb2JyYXMsIG5vIMOibWJpdG8gZGEgQWRtaW5pc3RyYcOnw6NvIFDDumJsaWNhIGZlZGVyYWwgZGlyZXRhLCBhdXTDoXJxdWljYSBlIGZ1bmRhY2lvbmFsLio+CgVBdXRvcho1Ly9zc2wuZ3N0YXRpYy5jb20vZG9jcy9jb21tb24vYmx1ZV9zaWxob3VldHRlOTYtMC5wbmcwgLOh4dIwOICzoeHSMHJACgVBdXRvcho3CjUvL3NzbC5nc3RhdGljLmNvbS9kb2NzL2NvbW1vbi9ibHVlX3NpbGhvdWV0dGU5Ni0wLnBuZ3gAiAEBmgEGCAAQABgAqgGpDBKmDE5vdGEgRXhwbGljYXRpdmEgMTogTWFyY2EgLSBFeGNlcGNpb25hbG1lbnRlIHNlcsOhIHBlcm1pdGlkYSBhIGluZGljYcOnw6NvIGRlIHVtYSBvdSBtYWlzIG1hcmNhcyBvdSBtb2RlbG9zLCBkZXNkZSBxdWUganVzdGlmaWNhZGEgdGVjbmljYW1lbnRlIG5vIHByb2Nlc3NvLCBuYXMgaGlww7N0ZXNlcyBkZXNjcml0YXMgbm8gYXJ0LiA0MSwgaW5jaXNvIEksIGFsw61uZWFzIGEsIGIsIGMgZSBkIGRhIExlaSBuwrogMTQuMTMzLCBkZSAyMDIxLjxicj48YnI+Tm90YSBFeHBsaWNhdGl2YSAyOiBTaW1pbGFyaWRhZGUgLSBRdWFuZG8gbmVjZXNzw6FyaWEgYSBpbmRpY2HDp8OjbyBkZSBtYXJjYSBjb21vIHJlZmVyw6puY2lhIGRlIHF1YWxpZGFkZSBvdSBmYWNpbGl0YcOnw6NvIGRhIGRlc2NyacOnw6NvIGRvIG9iamV0bywgZGV2ZSBlc3RhIHNlciBzZWd1aWRhIGRhcyBleHByZXNzw7VlcyDigJxvdSBlcXVpdmFsZW50ZeKAnSwg4oCcb3Ugc2ltaWxhcuKAnSBlIOKAnG91IGRlIG1lbGhvciBxdWFsaWRhZGXigJ0sIGRldmVuZG8sIG5lc3NlIGNhc28sIG8gcHJvZHV0byBzZXIgYWNlaXRvIGRlIGZhdG8gZSBzZW0gcmVzdHJpw6fDtWVzIHBlbGEgQWRtaW5pc3RyYcOnw6NvLiA8YnI+UGVybWl0ZS1zZSBtZW7Dp8OjbyBhIG1hcmNhIGRlIHJlZmVyw6puY2lhIG5vIGF2aXNvLCBjb21vIGZvcm1hIG91IHBhcsOibWV0cm8gZGUgcXVhbGlkYWRlIHBhcmEgZmFjaWxpdGFyIGEgZGVzY3Jpw6fDo28gZG8gb2JqZXRvLCBjYXNvIGVtIHF1ZSBzZSBkZXZlIG5lY2Vzc2FyaWFtZW50ZSBhY3Jlc2NlbnRhciBleHByZXNzw7VlcyBkbyB0aXBvIOKAnG91IGVxdWl2YWxlbnRl4oCdLCDigJxvdSBzaW1pbGFy4oCdLCDigJxvdSBkZSBtZWxob3IgcXVhbGlkYWRl4oCdLCBwb2RlbmRvIGEgQWRtaW5pc3RyYcOnw6NvIGV4aWdpciBxdWUgYSBlbXByZXNhIHBhcnRpY2lwYW50ZSBkbyBjZXJ0YW1lIGRlbW9uc3RyZSBkZXNlbXBlbmhvLCBxdWFsaWRhZGUgZSBwcm9kdXRpdmlkYWRlIGNvbXBhdMOtdmVpcyBjb20gYSBtYXJjYSBkZSByZWZlcsOqbmNpYSBtZW5jaW9uYWRhLuKAnSA8YnI+RGV2ZSBhIEFkbWluaXN0cmHDp8OjbywgYWluZGEsIG9ic2VydmFyIG8gcHJpbmPDrXBpbyBkYSBwYWRyb25pemHDp8OjbyBjb25zaWRlcmFkYSBhIGNvbXBhdGliaWxpZGFkZSBkZSBlc3BlY2lmaWNhw6fDtWVzIGVzdMOpdGljYXMsIHTDqWNuaWNhcyBvdSBkZSBkZXNlbXBlbmhvLCBub3MgdGVybW9zIGRvIGFydC4gNDMgZGEgTGVpIG7CuiAxNC4xMzMsIGRlIDIwMjEsIGUgZG8gYXJ0LiA5wrosIGluY2lzbyBJLCBhbMOtbmVhIGIsIGRhIElOIFNlZ2VzL01FIG7CuiA4MSwgZGUgMjAyMi4gVGFtYsOpbSBkZXZlcsOhIHNlciBvYnNlcnZhZGEgYSBQb3J0YXJpYSBTRUdFUy9NRSBuLiA5MzgsIGRlIDIwMjIsIHF1ZSBpbnN0aXR1aSBvIGNhdMOhbG9nbyBlbGV0csO0bmljbyBkZSBwYWRyb25pemHDp8OjbyBkZSBjb21wcmFzLCBzZXJ2acOnb3MgZSBvYnJhcywgbm8gw6JtYml0byBkYSBBZG1pbmlzdHJhw6fDo28gUMO6YmxpY2EgZmVkZXJhbCBkaXJldGEsIGF1dMOhcnF1aWNhIGUgZnVuZGFjaW9uYWwusAEAuAEBGICzoeHSMCCAs6Hh0jAwAEIJa2l4LmNtdDEyIu0VCgtBQUFBeERseVNNWRK7FQoLQUFBQXhEbHlTTVkSC0FBQUF4RGx5U01ZGvUGCgl0ZXh0L2h0bWw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IuoGCgp0ZXh0L3BsYWluEtsG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IApPIHF1YW50aXRhdGl2byBzb2xpY2l0YWRvIGRldmUgbGV2YXIgZW0gY29udGEgYSBjb3JyZWxhw6fDo28gZW50cmUgYSBuZWNlc3NpZGFkZSBlIGNvbW8gZWxhIHNlcsOhIHNhdGlzZmVpdGEgKGNvbXByYSBkZSA1IGNvbXB1dGFkb3JlcyBwb2lzIHPDo28gNSBvcyBzZXJ2aWRvcmVzIHF1ZSB1dGlsaXphbSBvIHNpc3RlbWEgaW5kaWNhZG8pLgpFbSBjYXNvIGRlIGZvcm5lY2ltZW50byBjb250aW51YWRvLCBvIHF1YW50aXRhdGl2byBkZXZlIHNlciBpbmRpY2FkbyBjb20gYmFzZSBubyBoaXN0w7NyaWNvIGRlIGNvbXByYXMgZW0gYW5vcyBhbnRlcmlvcmVzIG91LCBzZSBmb3IgbyBjYXNvLCBjYXNvcyBkZSBkaW1pbnVpw6fDo28gZS9vdSBhdW1lbnRvIGRhIG5lY2Vzc2lkYWRlIG5vIGNvbnRyYXRvIGluZGljYWRvLiobIhUxMTE5MzAwMDk0NzMyODU1NTE2MDIoADgAMLnl+a6CMTi55fmugjFaDHVqaHNudWJubno4Y3ICIAB4AJoBBggAEAAYAKoB6gY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sAEAuAEAGLnl+a6CMSC55fmugjEwAEIQa2l4LjN0Y3RxejN5MnZhdyLGBQoLQUFBQXdZTUtQdnMSmwUKC0FBQUF3WU1LUHZzEgtBQUFBd1lNS1B2cxqfAQoJdGV4dC9odG1sEpEBTm90YSBFeHBsaWNhdGl2YSAxOiBVdGlsaXphciBhIHJlZGHDp8OjbyBkbyBpdGVtIDkuMiBuYSBoaXDDs3Rlc2UgZGUgbGljaXRhw6fDo28gZW0gcXVlIGZvciBhZG90YWRvIG8gY3JpdMOpcmlvIGRlIGp1bGdhbWVudG8gcG9yIG1haW9yIGRlc2NvbnRvLiKgAQoKdGV4dC9wbGFpbhKRAU5vdGEgRXhwbGljYXRpdmEgMTogVXRpbGl6YXIgYSByZWRhw6fDo28gZG8gaXRlbSA5LjIgbmEgaGlww7N0ZXNlIGRlIGxpY2l0YcOnw6NvIGVtIHF1ZSBmb3IgYWRvdGFkbyBvIGNyaXTDqXJpbyBkZSBqdWxnYW1lbnRvIHBvciBtYWlvciBkZXNjb250by4qPgoFQXV0b3IaNS8vc3NsLmdzdGF0aWMuY29tL2RvY3MvY29tbW9uL2JsdWVfc2lsaG91ZXR0ZTk2LTAucG5nMMD6j+bSMDjA+o/m0jByQAoFQXV0b3IaNwo1Ly9zc2wuZ3N0YXRpYy5jb20vZG9jcy9jb21tb24vYmx1ZV9zaWxob3VldHRlOTYtMC5wbmd4AIgBAZoBBggAEAAYAKoBlAESkQFOb3RhIEV4cGxpY2F0aXZhIDE6IFV0aWxpemFyIGEgcmVkYcOnw6NvIGRvIGl0ZW0gOS4yIG5hIGhpcMOzdGVzZSBkZSBsaWNpdGHDp8OjbyBlbSBxdWUgZm9yIGFkb3RhZG8gbyBjcml0w6lyaW8gZGUganVsZ2FtZW50byBwb3IgbWFpb3IgZGVzY29udG8usAEAuAEBGMD6j+bSMCDA+o/m0jAwAEIJa2l4LmNtdDc4ItEHCgtBQUFBd1lNS1B2axKmBwoLQUFBQXdZTUtQdmsSC0FBQUF3WU1LUHZrGvgBCgl0ZXh0L2h0bWw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i+QEKCnRleHQvcGxhaW4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qPgoFQXV0b3IaNS8vc3NsLmdzdGF0aWMuY29tL2RvY3MvY29tbW9uL2JsdWVfc2lsaG91ZXR0ZTk2LTAucG5nMMCPjOXSMDjAj4zl0jByQAoFQXV0b3IaNwo1Ly9zc2wuZ3N0YXRpYy5jb20vZG9jcy9jb21tb24vYmx1ZV9zaWxob3VldHRlOTYtMC5wbmd4AIgBAZoBBggAEAAYAKoB7QE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6wAQC4AQEYwI+M5dIwIMCPjOXSMDAAQglraXguY210Njci6TQKC0FBQUF3WU1LUHdNEr40CgtBQUFBd1lNS1B3TRILQUFBQXdZTUtQd00ahhEKCXRleHQvaHRtbBL4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+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Dxicj5Ob3RhIEV4cGxpY2F0aXZhIDI6IE9zIHJlcXVpc2l0b3MgZGUgcXVhbGlmaWNhw6fDo28gdMOpY25pY2Egc8OjbyBhcGxpY8OhdmVpcyBhIHRvZG9zIG9zIGxpY2l0YW50ZXMsIGluY2x1c2l2ZSBwZXNzb2FzIGbDrXNpY2FzLCBjb25mb3JtZSBpbmNpc28gSSBkbyBhcnQuIDXCuiBkYSBJbnN0cnXDp8OjbyBOb3JtYXRpdmEgU2VnZXMvTUUgbsK6IDExNiwgZGUgMjAyMS48YnI+Tm90YSBFeHBsaWNhdGl2YSAz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vUQCgp0ZXh0L3BsYWluEuYQTm90YSBFeHBsaWNhdGl2YSAx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YSBzb21hdMOzcmlhIGRlIGF0ZXN0YWRvcyBkZSBjb250cmF0b3MgZXhlY3V0YWRvcyByZWFsaXphZG9zIGNvbmNvbWl0YW50ZW1lbnRlLCBwb2lzIGRhIG1lc21hIGZvcm1hIHJldmVsYW0gYSBjYXBhY2lkYWRlIG9wZXJhY2lvbmFsIGRhIGVtcHJlc2EuC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ApDb25mb3JtZSDCpzLCuiBkbyBhcnQuIDY3IGRhIExlaSBuwrogMTQuMTMzLCBkZSA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+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Ck5vdGEgRXhwbGljYXRpdmEgMjogT3MgcmVxdWlzaXRvcyBkZSBxdWFsaWZpY2HDp8OjbyB0w6ljbmljYSBzw6NvIGFwbGljw6F2ZWlzIGEgdG9kb3Mgb3MgbGljaXRhbnRlcywgaW5jbHVzaXZlIHBlc3NvYXMgZsOtc2ljYXMsIGNvbmZvcm1lIGluY2lzbyBJIGRvIGFydC4gNcK6IGRhIEluc3RydcOnw6NvIE5vcm1hdGl2YSBTZWdlcy9NRSBuwrogMTE2LCBkZSAyMDIxLgpOb3RhIEV4cGxpY2F0aXZhIDM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MCIuOXSMDjAiLjl0jByQAoFQXV0b3IaNwo1Ly9zc2wuZ3N0YXRpYy5jb20vZG9jcy9jb21tb24vYmx1ZV9zaWxob3VldHRlOTYtMC5wbmd4AIgBAZoBBggAEAAYAKoB+xAS+BBOb3RhIEV4cGxpY2F0aXZhIDE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hIHNvbWF0w7NyaWEgZGUgYXRlc3RhZG9zIGRlIGNvbnRyYXRvcyBleGVjdXRhZG9zIHJlYWxpemFkb3MgY29uY29taXRhbnRlbWVudGUsIHBvaXMgZGEgbWVzbWEgZm9ybWEgcmV2ZWxhbSBhIGNhcGFjaWRhZGUgb3BlcmFjaW9uYWwgZGEgZW1wcmVzYS48YnI+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PGJyPkNvbmZvcm1lIMKnMsK6IGRvIGFydC4gNjcgZGEgTGVpIG7CuiAxNC4xMzMsIGRlID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+Tm90YSBFeHBsaWNhdGl2YSAyOiBPcyByZXF1aXNpdG9zIGRlIHF1YWxpZmljYcOnw6NvIHTDqWNuaWNhIHPDo28gYXBsaWPDoXZlaXMgYSB0b2RvcyBvcyBsaWNpdGFudGVzLCBpbmNsdXNpdmUgcGVzc29hcyBmw61zaWNhcywgY29uZm9ybWUgaW5jaXNvIEkgZG8gYXJ0LiA1wrogZGEgSW5zdHJ1w6fDo28gTm9ybWF0aXZhIFNlZ2VzL01FIG7CuiAxMTYsIGRlIDIwMjEu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+RW0gc2VuZG8gZXNzZSBvIGNhc28gZG8gcHJvY2Vzc28sIHJlY29tZW5kYS1zZSBpbnNlcmlyIGEgc2VndWludGUgZGlzcG9zacOnw6NvOiA8YnI+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jAiLjl0jAgwIi45dIwMABCCWtpeC5jbXQ3NCLUFgoLQUFBQXdZTUtQd2MSqRYKC0FBQUF3WU1LUHdjEgtBQUFBd1lNS1B3Yxr7BgoJdGV4dC9odG1sEu0GTm90YSBFeHBsaWNhdGl2YSAxOiBQZXNxdWlzYSBkZSBQcmXDp29zIC0gQSBlc3RpbWF0aXZhIGRlIHByZcOnb3MgZGV2ZSBzZXIgcHJlY2VkaWRhIGRlIHJlZ3VsYXIgcGVzcXVpc2EsIG5vcyBtb2xkZXMgZG8gYXJ0LiAyMyBkYSBMZWkgbsK6IDE0LjEzMywgZGUgMjAyMSwgZSBkYSBJbnN0cnXDp8OjbyBOb3JtYXRpdmEgU0VHRVMvTUUgbsK6IDY1LCBkZSA3IGRlIGp1bGhvIDIwMjEuPGJyPk5vdGEgRXhwbGljYXRpdmEgMjogT3MgcHJlw6dvcyB1bml0w6FyaW9zIHJlZmVyZW5jaWFpcywgYXMgbWVtw7NyaWFzIGRlIGPDoWxjdWxvIGUgb3MgZG9jdW1lbnRvcyBxdWUgbGhlIGTDo28gc3Vwb3J0ZSwgY29tIG9zIHBhcsOibWV0cm9zIHV0aWxpemFkb3MgcGFyYSBhIG9idGVuw6fDo28gZG9zIHByZcOnb3MgZSBwYXJhIG9zIHJlc3BlY3Rpdm9zIGPDoWxjdWxvcywgZGV2ZW0gY29uc3RhciBkZSBhbmV4byBhbyB0ZXJtbyBkZSByZWZlcsOqbmNpYSwgbm9zIHRlcm1vcyBkbyBhcnQuIDnCuiwgSVgsIGRhIEluc3RydcOnw6NvIE5vcm1hdGl2YSBTZWdlcy9NRSBuwrogODEsIGRlIDIwMjIuIENhc28gYSBBZG1pbmlzdHJhw6fDo28gb3B0ZSBwb3IgcHJlc2VydmFyIG8gc2lnaWxvIGRhIGVzdGltYXRpdmEgZG8gdmFsb3IgZGEgY29udHJhdGHDp8OjbywgdGFtYsOpbSBkZXZlcsOhIHNlciBwcmVzZXJ2YWRvIG8gc2lnaWxvIGRlc3NlIGFuZXhvLiA8YnI+Tm90YSBFeHBsaWNhdGl2YSAzOiBVdGlsaXphciBhIHJlZGHDp8OjbyBkbyBpdGVtIDkuMSBuYSBoaXDDs3Rlc2UgZGUgbGljaXRhw6fDo28gZW0gcXVlIGZvciBhZG90YWRvIG8gY3JpdMOpcmlvIGRlIGp1bGdhbWVudG8gcG9yIG1lbm9yIHByZcOnbywgc2VtIGNhcsOhdGVyIHNpZ2lsb3NvLiL2BgoKdGV4dC9wbGFpbhLnBk5vdGEgRXhwbGljYXRpdmEgMTogUGVzcXVpc2EgZGUgUHJlw6dvcyAtIEEgZXN0aW1hdGl2YSBkZSBwcmXDp29zIGRldmUgc2VyIHByZWNlZGlkYSBkZSByZWd1bGFyIHBlc3F1aXNhLCBub3MgbW9sZGVzIGRvIGFydC4gMjMgZGEgTGVpIG7CuiAxNC4xMzMsIGRlIDIwMjEsIGUgZGEgSW5zdHJ1w6fDo28gTm9ybWF0aXZhIFNFR0VTL01FIG7CuiA2NSwgZGUgNyBkZSBqdWxobyAyMDIxLgpOb3RhIEV4cGxpY2F0aXZhIDI6IE9zIHByZcOnb3MgdW5pdMOhcmlvcyByZWZlcmVuY2lhaXMsIGFzIG1lbcOzcmlhcyBkZSBjw6FsY3VsbyBlIG9zIGRvY3VtZW50b3MgcXVlIGxoZSBkw6NvIHN1cG9ydGUsIGNvbSBvcyBwYXLDom1ldHJvcyB1dGlsaXphZG9zIHBhcmEgYSBvYnRlbsOnw6NvIGRvcyBwcmXDp29zIGUgcGFyYSBvcyByZXNwZWN0aXZvcyBjw6FsY3Vsb3MsIGRldmVtIGNvbnN0YXIgZGUgYW5leG8gYW8gdGVybW8gZGUgcmVmZXLDqm5jaWEsIG5vcyB0ZXJtb3MgZG8gYXJ0LiA5wrosIElYLCBkYSBJbnN0cnXDp8OjbyBOb3JtYXRpdmEgU2VnZXMvTUUgbsK6IDgxLCBkZSAyMDIyLiBDYXNvIGEgQWRtaW5pc3RyYcOnw6NvIG9wdGUgcG9yIHByZXNlcnZhciBvIHNpZ2lsbyBkYSBlc3RpbWF0aXZhIGRvIHZhbG9yIGRhIGNvbnRyYXRhw6fDo28sIHRhbWLDqW0gZGV2ZXLDoSBzZXIgcHJlc2VydmFkbyBvIHNpZ2lsbyBkZXNzZSBhbmV4by4gCk5vdGEgRXhwbGljYXRpdmEgMzogVXRpbGl6YXIgYSByZWRhw6fDo28gZG8gaXRlbSA5LjEgbmEgaGlww7N0ZXNlIGRlIGxpY2l0YcOnw6NvIGVtIHF1ZSBmb3IgYWRvdGFkbyBvIGNyaXTDqXJpbyBkZSBqdWxnYW1lbnRvIHBvciBtZW5vciBwcmXDp28sIHNlbSBjYXLDoXRlciBzaWdpbG9zby4qPgoFQXV0b3IaNS8vc3NsLmdzdGF0aWMuY29tL2RvY3MvY29tbW9uL2JsdWVfc2lsaG91ZXR0ZTk2LTAucG5nMMD6j+bSMDjA+o/m0jByQAoFQXV0b3IaNwo1Ly9zc2wuZ3N0YXRpYy5jb20vZG9jcy9jb21tb24vYmx1ZV9zaWxob3VldHRlOTYtMC5wbmd4AIgBAZoBBggAEAAYAKoB8AYS7QZOb3RhIEV4cGxpY2F0aXZhIDE6IFBlc3F1aXNhIGRlIFByZcOnb3MgLSBBIGVzdGltYXRpdmEgZGUgcHJlw6dvcyBkZXZlIHNlciBwcmVjZWRpZGEgZGUgcmVndWxhciBwZXNxdWlzYSwgbm9zIG1vbGRlcyBkbyBhcnQuIDIzIGRhIExlaSBuwrogMTQuMTMzLCBkZSAyMDIxLCBlIGRhIEluc3RydcOnw6NvIE5vcm1hdGl2YSBTRUdFUy9NRSBuwrogNjUsIGRlIDcgZGUganVsaG8gMjAyMS48YnI+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jb25zdGFyIGRlIGFuZXhvIGFvIHRlcm1vIGRlIHJlZmVyw6puY2lhLCBub3MgdGVybW9zIGRvIGFydC4gOcK6LCBJWCwgZGEgSW5zdHJ1w6fDo28gTm9ybWF0aXZhIFNlZ2VzL01FIG7CuiA4MSwgZGUgMjAyMi4gQ2FzbyBhIEFkbWluaXN0cmHDp8OjbyBvcHRlIHBvciBwcmVzZXJ2YXIgbyBzaWdpbG8gZGEgZXN0aW1hdGl2YSBkbyB2YWxvciBkYSBjb250cmF0YcOnw6NvLCB0YW1iw6ltIGRldmVyw6Egc2VyIHByZXNlcnZhZG8gbyBzaWdpbG8gZGVzc2UgYW5leG8uIDxicj5Ob3RhIEV4cGxpY2F0aXZhIDM6IFV0aWxpemFyIGEgcmVkYcOnw6NvIGRvIGl0ZW0gOS4xIG5hIGhpcMOzdGVzZSBkZSBsaWNpdGHDp8OjbyBlbSBxdWUgZm9yIGFkb3RhZG8gbyBjcml0w6lyaW8gZGUganVsZ2FtZW50byBwb3IgbWVub3IgcHJlw6dvLCBzZW0gY2Fyw6F0ZXIgc2lnaWxvc28usAEAuAEBGMD6j+bSMCDA+o/m0jAwAEIJa2l4LmNtdDc3IvkDCgtBQUFBeHJxM1pHZxLHAwoLQUFBQXhycTNaR2cSC0FBQUF4cnEzWkdnGm8KCXRleHQvaHRtbBJiYSBzw7ptdWxhIHZpZ2VudGUgLSAwMzMgLWVzdGFiZWxlY2UgYSBwcmVzdGHDp8OjbyBkYSBnYXJhbnRpYSBwcmV2aWFtZW50ZSBhIGFzc2luYXR1cmEgZG8gY29udHJhdG8icAoKdGV4dC9wbGFpbhJiYSBzw7ptdWxhIHZpZ2VudGUgLSAwMzMgLWVzdGFiZWxlY2UgYSBwcmVzdGHDp8OjbyBkYSBnYXJhbnRpYSBwcmV2aWFtZW50ZSBhIGFzc2luYXR1cmEgZG8gY29udHJhdG8qGyIVMTEyODczNzI2ODEwNDk1NTc4MDczKAA4ADCnxKD6hDE4jdqo+oQxShMKCnRleHQvcGxhaW4SBWFww7NzWgw5djFxZmNobWUxMm5yAiAAeACaAQYIABAAGACqAWQSYmEgc8O6bXVsYSB2aWdlbnRlIC0gMDMzIC1lc3RhYmVsZWNlIGEgcHJlc3Rhw6fDo28gZGEgZ2FyYW50aWEgcHJldmlhbWVudGUgYSBhc3NpbmF0dXJhIGRvIGNvbnRyYXRvsAEAuAEAGKfEoPqEMSCN2qj6hDEwAEIQa2l4LnJrcmJld3hsczloYiKmCQoLQUFBQXdZTUtQdDAS+wgKC0FBQUF3WU1LUHQwEgtBQUFBd1lNS1B0MBq/AgoJdGV4dC9odG1sErECTm90YSBFeHBsaWNhdGl2YSAyOiBDYXNvIGhhamEgbWFpcyBkZSB1bSBlbmRlcmXDp28sIGRldmUtc2UgZXNwZWNpZmljYXIuIERvIG1lc21vIG1vZG8sIHNlIG9zIGVuZGVyZcOnb3Mgc2UgbW9kaWZpY2FyZW0gY29uZm9ybWUgY2FkYSBlbnRyZWdhLiBBZGVtYWlzLCBzZSBob3V2ZXIgYSBuZWNlc3NpZGFkZSBkZSBwcmV2aWFtZW50ZSBzZSBhY29yZGFyIGEgZGF0YSBvdSBob3JhIGRlIGVudHJlZ2EgY29tIG8gc2V0b3IgZGUgYWxtb3hhcmlmYWRvIHJlc3BlY3Rpdm8sIGRldmUtc2UgZXNwZWNpZmljYXIgZXNzYSBvYnJpZ2HDp8Ojby4iwAIKCnRleHQvcGxhaW4SsQJOb3RhIEV4cGxpY2F0aXZhIDI6IENhc28gaGFqYSBtYWlzIGRlIHVtIGVuZGVyZcOnbywgZGV2ZS1zZSBlc3BlY2lmaWNhci4gRG8gbWVzbW8gbW9kbywgc2Ugb3MgZW5kZXJlw6dvcyBzZSBtb2RpZmljYXJlbSBjb25mb3JtZSBjYWRhIGVudHJlZ2EuIEFkZW1haXMsIHNlIGhvdXZlciBhIG5lY2Vzc2lkYWRlIGRlIHByZXZpYW1lbnRlIHNlIGFjb3JkYXIgYSBkYXRhIG91IGhvcmEgZGUgZW50cmVnYSBjb20gbyBzZXRvciBkZSBhbG1veGFyaWZhZG8gcmVzcGVjdGl2bywgZGV2ZS1zZSBlc3BlY2lmaWNhciBlc3NhIG9icmlnYcOnw6NvLio+CgVBdXRvcho1Ly9zc2wuZ3N0YXRpYy5jb20vZG9jcy9jb21tb24vYmx1ZV9zaWxob3VldHRlOTYtMC5wbmcwoO++4tIwOKDvvuLSMHJACgVBdXRvcho3CjUvL3NzbC5nc3RhdGljLmNvbS9kb2NzL2NvbW1vbi9ibHVlX3NpbGhvdWV0dGU5Ni0wLnBuZ3gAiAEBmgEGCAAQABgAqgG0AhKxAk5vdGEgRXhwbGljYXRpdmEgMjogQ2FzbyBoYWphIG1haXMgZGUgdW0gZW5kZXJlw6dvLCBkZXZlLXNlIGVzcGVjaWZpY2FyLiBEbyBtZXNtbyBtb2RvLCBzZSBvcyBlbmRlcmXDp29zIHNlIG1vZGlmaWNhcmVtIGNvbmZvcm1lIGNhZGEgZW50cmVnYS4gQWRlbWFpcywgc2UgaG91dmVyIGEgbmVjZXNzaWRhZGUgZGUgcHJldmlhbWVudGUgc2UgYWNvcmRhciBhIGRhdGEgb3UgaG9yYSBkZSBlbnRyZWdhIGNvbSBvIHNldG9yIGRlIGFsbW94YXJpZmFkbyByZXNwZWN0aXZvLCBkZXZlLXNlIGVzcGVjaWZpY2FyIGVzc2Egb2JyaWdhw6fDo28usAEAuAEBGKDvvuLSMCCg777i0jAwAEIJa2l4LmNtdDIxIoEcCgtBQUFBeEJETEtzMBLPGwoLQUFBQXhCRExLczASC0FBQUF4QkRMS3MwGpYICgl0ZXh0L2h0bWwSiAhTVUdFU1TDg08gREUgUkVEQcOHw4NPLCBQQVJBIFFVQU5ETyBOw4NPIEhPVVZFUiBFVFA6PGJyPjIuMS4gSnVzdGlmaWNhLXNlIGEgY29udHJhdGHDp8OjbyBlIHNldSBxdWFudGl0YXRpdm8gZGEgc2VndWludGUgZm9ybWE6IChlc3Bhw6dvIHBhcmEgcHJlZW5jaGltZW50byk8YnI+Tm90YSBFeHBsaWNhdGl2YTo8YnI+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+TyBxdWFudGl0YXRpdm8gc29saWNpdGFkbyBkZXZlIGxldmFyIGVtIGNvbnRhIGEgY29ycmVsYcOnw6NvIGVudHJlIGEgbmVjZXNzaWRhZGUgZSBjb21vIGVsYSBzZXLDoSBzYXRpc2ZlaXRhIChjb21wcmEgZGUgNSBjb21wdXRhZG9yZXMgcG9pcyBzw6NvIDUgb3Mgc2Vydmlkb3JlcyBxdWUgdXRpbGl6YW0gbyBzaXN0ZW1hIGluZGljYWRvKS48YnI+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ihQgKCnRleHQvcGxhaW4S9gdTVUdFU1TDg08gREUgUkVEQcOHw4NPLCBQQVJBIFFVQU5ETyBOw4NPIEhPVVZFUiBFVFA6CjIuMS4gSnVzdGlmaWNhLXNlIGEgY29udHJhdGHDp8OjbyBlIHNldSBxdWFudGl0YXRpdm8gZGEgc2VndWludGUgZm9ybWE6IChlc3Bhw6dvIHBhcmEgcHJlZW5jaGltZW50bykK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KTyBxdWFudGl0YXRpdm8gc29saWNpdGFkbyBkZXZlIGxldmFyIGVtIGNvbnRhIGEgY29ycmVsYcOnw6NvIGVudHJlIGEgbmVjZXNzaWRhZGUgZSBjb21vIGVsYSBzZXLDoSBzYXRpc2ZlaXRhIChjb21wcmEgZGUgNSBjb21wdXRhZG9yZXMgcG9pcyBzw6NvIDUgb3Mgc2Vydmlkb3JlcyBxdWUgdXRpbGl6YW0gbyBzaXN0ZW1hIGluZGljYWRvKS4K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qGyIVMTA0MDY1NTk5OTM3NjI4NjM4NDgxKAA4ADCp1oGBgjE40Lz7roIxQpUCCgtBQUFBeERseVNNYxILQUFBQXhCRExLczAaOwoJdGV4dC9odG1sEi5JbmNsdcOtZG8gbm8gaXRlbSAyLjIgZSByZXNwZWN0aXZvIGNvbWVudMOhcmlvIjwKCnRleHQvcGxhaW4SLkluY2x1w61kbyBubyBpdGVtIDIuMiBlIHJlc3BlY3Rpdm8gY29tZW50w6FyaW8qGyIVMTExOTMwMDA5NDczMjg1NTUxNjAyKAA4ADDQvPuugjE40Lz7roIxWgtzMjNhM3Zib3p3YXICIAB4AJoBBggAEAAYAKoBMBIuSW5jbHXDrWRvIG5vIGl0ZW0gMi4yIGUgcmVzcGVjdGl2byBjb21lbnTDoXJpb7ABALgBAEodCgp0ZXh0L3BsYWluEg9kZSBSZWZlcsOqbmNpYS5aDDc1OXZpdGVyaWVrMHICIAB4AJoBBggAEAAYAKoBiwgSiAhTVUdFU1TDg08gREUgUkVEQcOHw4NPLCBQQVJBIFFVQU5ETyBOw4NPIEhPVVZFUiBFVFA6PGJyPjIuMS4gSnVzdGlmaWNhLXNlIGEgY29udHJhdGHDp8OjbyBlIHNldSBxdWFudGl0YXRpdm8gZGEgc2VndWludGUgZm9ybWE6IChlc3Bhw6dvIHBhcmEgcHJlZW5jaGltZW50byk8YnI+Tm90YSBFeHBsaWNhdGl2YTo8YnI+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+TyBxdWFudGl0YXRpdm8gc29saWNpdGFkbyBkZXZlIGxldmFyIGVtIGNvbnRhIGEgY29ycmVsYcOnw6NvIGVudHJlIGEgbmVjZXNzaWRhZGUgZSBjb21vIGVsYSBzZXLDoSBzYXRpc2ZlaXRhIChjb21wcmEgZGUgNSBjb21wdXRhZG9yZXMgcG9pcyBzw6NvIDUgb3Mgc2Vydmlkb3JlcyBxdWUgdXRpbGl6YW0gbyBzaXN0ZW1hIGluZGljYWRvKS48YnI+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6wAQC4AQAYqdaBgYIxINC8+66CMTAAQhBraXguaWFsZGJ4M3c5ZHh5Ip0cCgtBQUFBeG9ZUWw2RRLrGwoLQUFBQXhvWVFsNkUSC0FBQUF4b1lRbDZFGpkBCgl0ZXh0L2h0bWwSiwFOw6NvIGVudGVuZGkgZXN0ZSBtYXJjbyAoZXN0w6Egc2UgcmVmZXJpbmRvIGEgb2JyaWdhw6fDo28gY29udHJhdHVhbD8gQXRlc3RhciBhIG5vdGEgZmlzY2FsPyksIHRlbSBxIHNlciB1bSBtYXJjbyBwcmVjaXNvIG91IGRldGVybWluw6F2ZWwuIpoBCgp0ZXh0L3BsYWluEosBTsOjbyBlbnRlbmRpIGVzdGUgbWFyY28gKGVzdMOhIHNlIHJlZmVyaW5kbyBhIG9icmlnYcOnw6NvIGNvbnRyYXR1YWw/IEF0ZXN0YXIgYSBub3RhIGZpc2NhbD8pLCB0ZW0gcSBzZXIgdW0gbWFyY28gcHJlY2lzbyBvdSBkZXRlcm1pbsOhdmVsLiobIhUxMTczODUyNTM1NDU3MDI5NTA3MDcoADgAMISs/O+EMTjNkrGZhTFC/g0KC0FBQUF4b1lRbDdZEgtBQUFBeG9ZUWw2RRrABQoJdGV4dC9odG1sErIFRXN0YSBjbMOhdXN1bGEgZm9pIGNvcGlhZGEgZG9zIG1vZGVsb3MgZGUgZWRpdGFsIGRhIGZhemVuZGEgKGl0ZW0gMTAuMSBkbyBkb2N1bWVudG8gUEUgLSBBcXVpc2nDp8OjbyBjb20gY29udHJhdG8gLSBCQiAtIERlYyAxNzMxNyAoMikuIEA8YSBocmVmPSJtYWlsdG86aXphYmVsYS5jb3N0YUBwYmguZ292LmJyIiBkYXRhLXJhd0hyZWY9Im1haWx0bzppemFiZWxhLmNvc3RhQHBiaC5nb3YuYnIiIHRhcmdldD0iX2JsYW5rIj5pemFiZWxhLmNvc3RhQHBiaC5nb3YuYnI8L2E+IEA8YSBocmVmPSJtYWlsdG86ZWRuZWlhLmJlcnR1QHBiaC5nb3YuYnIiIGRhdGEtcmF3SHJlZj0ibWFpbHRvOmVkbmVpYS5iZXJ0dUBwYmguZ292LmJyIiB0YXJnZXQ9Il9ibGFuayI+ZWRuZWlhLmJlcnR1QHBiaC5nb3YuYnI8L2E+IEA8YSBocmVmPSJtYWlsdG86dG9tYXoubWVsbG9AcGJoLmdvdi5iciIgZGF0YS1yYXdIcmVmPSJtYWlsdG86dG9tYXoubWVsbG9AcGJoLmdvdi5iciIgdGFyZ2V0PSJfYmxhbmsiPnRvbWF6Lm1lbGxvQHBiaC5nb3YuYnI8L2E+wqDCoDxicj5APGEgaHJlZj0ibWFpbHRvOmVtZXJzb25kQHBiaC5nb3YuYnIiIGRhdGEtcmF3SHJlZj0ibWFpbHRvOmVtZXJzb25kQHBiaC5nb3YuYnIiIHRhcmdldD0iX2JsYW5rIj5lbWVyc29uZEBwYmguZ292LmJyPC9hPsKgPGJyPnBvZGVtIG5vcyBhanVkYXIgY29tIGlzc28/IpcCCgp0ZXh0L3BsYWluEogCRXN0YSBjbMOhdXN1bGEgZm9pIGNvcGlhZGEgZG9zIG1vZGVsb3MgZGUgZWRpdGFsIGRhIGZhemVuZGEgKGl0ZW0gMTAuMSBkbyBkb2N1bWVudG8gUEUgLSBBcXVpc2nDp8OjbyBjb20gY29udHJhdG8gLSBCQiAtIERlYyAxNzMxNyAoMikuIEBpemFiZWxhLmNvc3RhQHBiaC5nb3YuYnIgQGVkbmVpYS5iZXJ0dUBwYmguZ292LmJyIEB0b21hei5tZWxsb0BwYmguZ292LmJywqDCoApAZW1lcnNvbmRAcGJoLmdvdi5icsKgCnBvZGVtIG5vcyBhanVkYXIgY29tIGlzc28/KhsiFTExMTkzMDAwOTQ3MzI4NTU1MTYwMigAOAAwrqTL8IQxOK6ky/CEMVoMNXJnNmgwc280eGMxcgIgAHgAmgEGCAAQABgAqgG1BRKyBUVzdGEgY2zDoXVzdWxhIGZvaSBjb3BpYWRhIGRvcyBtb2RlbG9zIGRlIGVkaXRhbCBkYSBmYXplbmRhIChpdGVtIDEwLjEgZG8gZG9jdW1lbnRvIFBFIC0gQXF1aXNpw6fDo28gY29tIGNvbnRyYXRvIC0gQkIgLSBEZWMgMTczMTcgKDIpLiBAPGEgaHJlZj0ibWFpbHRvOml6YWJlbGEuY29zdGFAcGJoLmdvdi5iciIgZGF0YS1yYXdocmVmPSJtYWlsdG86aXphYmVsYS5jb3N0YUBwYmguZ292LmJyIiB0YXJnZXQ9Il9ibGFuayI+aXphYmVsYS5jb3N0YUBwYmguZ292LmJyPC9hPiBAPGEgaHJlZj0ibWFpbHRvOmVkbmVpYS5iZXJ0dUBwYmguZ292LmJyIiBkYXRhLXJhd2hyZWY9Im1haWx0bzplZG5laWEuYmVydHVAcGJoLmdvdi5iciIgdGFyZ2V0PSJfYmxhbmsiPmVkbmVpYS5iZXJ0dUBwYmguZ292LmJyPC9hPiBAPGEgaHJlZj0ibWFpbHRvOnRvbWF6Lm1lbGxvQHBiaC5nb3YuYnIiIGRhdGEtcmF3aHJlZj0ibWFpbHRvOnRvbWF6Lm1lbGxvQHBiaC5nb3YuYnIiIHRhcmdldD0iX2JsYW5rIj50b21hei5tZWxsb0BwYmguZ292LmJyPC9hPsKgwqA8YnI+QDxhIGhyZWY9Im1haWx0bzplbWVyc29uZEBwYmguZ292LmJyIiBkYXRhLXJhd2hyZWY9Im1haWx0bzplbWVyc29uZEBwYmguZ292LmJyIiB0YXJnZXQ9Il9ibGFuayI+ZW1lcnNvbmRAcGJoLmdvdi5icjwvYT7CoDxicj5wb2RlbSBub3MgYWp1ZGFyIGNvbSBpc3NvP7ABALgBAELVAwoLQUFBQXhvWVFsLVUSC0FBQUF4b1lRbDZFGn4KCXRleHQvaHRtbBJxZXNzZSB0ZXh0byBlc3TDoSBuYSBhbMOtbmVhICZxdW90O2EmcXVvdDsgZG8gaW5jaXNvIFhJVsKgQXJ0LiA0MCBkYSBMZWkgOC42NjYgLiBOw6NvIHNlaSBzZSBwZXJtYW5lY2UgbmEgbm92YSBsZWkidQoKdGV4dC9wbGFpbhJnZXNzZSB0ZXh0byBlc3TDoSBuYSBhbMOtbmVhICJhIiBkbyBpbmNpc28gWElWwqBBcnQuIDQwIGRhIExlaSA4LjY2NiAuIE7Do28gc2VpIHNlIHBlcm1hbmVjZSBuYSBub3ZhIGxlaSobIhUxMTI4NzM3MjY4MTA0OTU1NzgwNzMoADgAMJLiu/KEMTiS4rvyhDFaDHhobXZweXk2cTRkYXICIAB4AJoBBggAEAAYAKoBcxJxZXNzZSB0ZXh0byBlc3TDoSBuYSBhbMOtbmVhICZxdW90O2EmcXVvdDsgZG8gaW5jaXNvIFhJVsKgQXJ0LiA0MCBkYSBMZWkgOC42NjYgLiBOw6NvIHNlaSBzZSBwZXJtYW5lY2UgbmEgbm92YSBsZWmwAQC4AQBCtAUKC0FBQUF4cHg1bmd3EgtBQUFBeG9ZUWw2RRrFAQoJdGV4dC9odG1sErcBTyBBZGltcGxlbWVudG8gw6kgbyBjdW1wcmltZW50byBkYSBvYnJpZ2HDp8OjbyBwZWxvIENvbnRyYXRhZG8uPGJyPk5vIHRleHRvIGZhbHRvdSBhIHbDrXJndWxhIGFww7NzIGEgcGFsYXZyYSBhZGltcGxlbWVudG8sIGluZGljYW5kbyBxdWUgbyBwYWdhbWVudG8gc2Vyw6EgZmVpdG8gcGVsYSBHZXLDqm5jaWEgeHh4eHh4IsMBCgp0ZXh0L3BsYWluErQBTyBBZGltcGxlbWVudG8gw6kgbyBjdW1wcmltZW50byBkYSBvYnJpZ2HDp8OjbyBwZWxvIENvbnRyYXRhZG8uCk5vIHRleHRvIGZhbHRvdSBhIHbDrXJndWxhIGFww7NzIGEgcGFsYXZyYSBhZGltcGxlbWVudG8sIGluZGljYW5kbyBxdWUgbyBwYWdhbWVudG8gc2Vyw6EgZmVpdG8gcGVsYSBHZXLDqm5jaWEgeHh4eHh4KhsiFTEwMTcwMzUxOTY5NTQ5NzIyNjkwNigAOAAwzZKxmYUxOM2SsZmFMVoMcGcyMHI0eGpwZ21ncgIgAHgAmgEGCAAQABgAqgG6ARK3AU8gQWRpbXBsZW1lbnRvIMOpIG8gY3VtcHJpbWVudG8gZGEgb2JyaWdhw6fDo28gcGVsbyBDb250cmF0YWRvLjxicj5ObyB0ZXh0byBmYWx0b3UgYSB2w61yZ3VsYSBhcMOzcyBhIHBhbGF2cmEgYWRpbXBsZW1lbnRvLCBpbmRpY2FuZG8gcXVlIG8gcGFnYW1lbnRvIHNlcsOhIGZlaXRvIHBlbGEgR2Vyw6puY2lhIHh4eHh4eLABALgBAEomCgp0ZXh0L3BsYWluEhhjb250YWRvcyBkbyBhZGltcGxlbWVudG9aDDhuZzJiMzdtMncxZXICIAB4AJoBBggAEAAYAKoBjgESiwFOw6NvIGVudGVuZGkgZXN0ZSBtYXJjbyAoZXN0w6Egc2UgcmVmZXJpbmRvIGEgb2JyaWdhw6fDo28gY29udHJhdHVhbD8gQXRlc3RhciBhIG5vdGEgZmlzY2FsPyksIHRlbSBxIHNlciB1bSBtYXJjbyBwcmVjaXNvIG91IGRldGVybWluw6F2ZWwusAEAuAEAGISs/O+EMSDNkrGZhTEwAEIQa2l4LmIzcHJtY2ZrNWl0YyLNDAoLQUFBQXdZTUtQdEESogwKC0FBQUF3WU1LUHRBEgtBQUFBd1lNS1B0QRrMAwoJdGV4dC9odG1sEr4DTm90YSBFeHBsaWNhdGl2YTogRGVzZGUgcXVlIGZ1bmRhbWVudGFkbyBlbSBlc3R1ZG8gdMOpY25pY28gcHJlbGltaW5hciwgYSBBZG1pbmlzdHJhw6fDo28gcG9kZXLDoSBleGlnaXIgcXVlIG9zIHNlcnZpw6dvcyBkZSBtYW51dGVuw6fDo28gZSBhc3Npc3TDqm5jaWEgdMOpY25pY2Egc2VqYW0gcHJlc3RhZG9zIG1lZGlhbnRlIGRlc2xvY2FtZW50byBkZSB0w6ljbmljbyBvdSBkaXNwb25pYmlsaXphZG9zIGVtIHVuaWRhZGUgZGUgcHJlc3Rhw6fDo28gZGUgc2VydmnDp29zIGxvY2FsaXphZGEgZW0gZGlzdMOibmNpYSBjb21wYXTDrXZlbCBjb20gc3VhcyBuZWNlc3NpZGFkZXMuIChBcnQuIDQwLCDCpzTCuiwgTGVpIG7CuiAxNC4xMzMsIGRlIDIwMjEsIGUgYXJ0LiAxMCwgaW5jaXNvIElJLCBkYSBJbnN0cnXDp8OjbyBOb3JtYXRpdmEgU0VHRVMvTUUgbsK6IDU4LCBkZSAyMDIyKS4izQMKCnRleHQvcGxhaW4SvgNOb3RhIEV4cGxpY2F0aXZhOiBEZXNkZSBxdWUgZnVuZGFtZW50YWRvIGVtIGVzdHVkbyB0w6ljbmljbyBwcmVsaW1pbmFyLCBhIEFkbWluaXN0cmHDp8OjbyBwb2RlcsOhIGV4aWdpciBxdWUgb3Mgc2VydmnDp29zIGRlIG1hbnV0ZW7Dp8OjbyBlIGFzc2lzdMOqbmNpYSB0w6ljbmljYSBzZWphbSBwcmVzdGFkb3MgbWVkaWFudGUgZGVzbG9jYW1lbnRvIGRlIHTDqWNuaWNvIG91IGRpc3BvbmliaWxpemFkb3MgZW0gdW5pZGFkZSBkZSBwcmVzdGHDp8OjbyBkZSBzZXJ2acOnb3MgbG9jYWxpemFkYSBlbSBkaXN0w6JuY2lhIGNvbXBhdMOtdmVsIGNvbSBzdWFzIG5lY2Vzc2lkYWRlcy4gKEFydC4gNDAsIMKnNMK6LCBMZWkgbsK6IDE0LjEzMywgZGUgMjAyMSwgZSBhcnQuIDEwLCBpbmNpc28gSUksIGRhIEluc3RydcOnw6NvIE5vcm1hdGl2YSBTRUdFUy9NRSBuwrogNTgsIGRlIDIwMjIpLio+CgVBdXRvcho1Ly9zc2wuZ3N0YXRpYy5jb20vZG9jcy9jb21tb24vYmx1ZV9zaWxob3VldHRlOTYtMC5wbmcwoJXc4tIwOKCV3OLSMHJACgVBdXRvcho3CjUvL3NzbC5nc3RhdGljLmNvbS9kb2NzL2NvbW1vbi9ibHVlX3NpbGhvdWV0dGU5Ni0wLnBuZ3gAiAEBmgEGCAAQABgAqgHBAxK+A05vdGEgRXhwbGljYXRpdmE6IERlc2RlIHF1ZSBmdW5kYW1lbnRhZG8gZW0gZXN0dWRvIHTDqWNuaWNvIHByZWxpbWluYXIsIGEgQWRtaW5pc3RyYcOnw6NvIHBvZGVyw6EgZXhpZ2lyIHF1ZSBvcyBzZXJ2acOnb3MgZGUgbWFudXRlbsOnw6NvIGUgYXNzaXN0w6puY2lhIHTDqWNuaWNhIHNlamFtIHByZXN0YWRvcyBtZWRpYW50ZSBkZXNsb2NhbWVudG8gZGUgdMOpY25pY28gb3UgZGlzcG9uaWJpbGl6YWRvcyBlbSB1bmlkYWRlIGRlIHByZXN0YcOnw6NvIGRlIHNlcnZpw6dvcyBsb2NhbGl6YWRhIGVtIGRpc3TDom5jaWEgY29tcGF0w612ZWwgY29tIHN1YXMgbmVjZXNzaWRhZGVzLiAoQXJ0LiA0MCwgwqc0wrosIExlaSBuwrogMTQuMTMzLCBkZSAyMDIxLCBlIGFydC4gMTAsIGluY2lzbyBJSSwgZGEgSW5zdHJ1w6fDo28gTm9ybWF0aXZhIFNFR0VTL01FIG7CuiA1OCwgZGUgMjAyMikusAEAuAEBGKCV3OLSMCCgldzi0jAwAEIJa2l4LmNtdDI3Is4JCgtBQUFBeHB4NW5pbxKcCQoLQUFBQXhweDVuaW8SC0FBQUF4cHg1bmlvGo4BCgl0ZXh0L2h0bWwSgAFJc3NvIG7Do28gw6kgbyBxdWUgb2NvcnJlIG5hIHByw6F0aWNhLjxicj5FIG5vIGNhc28gZGUgdsOhcmlhcyBlbnRyZWdhcyBjb21vIGhvcnRpZnJ1dGkgZSBjYXJuZXMuIFRlcsOhIHVtIGZpc2NhbCBlbSBjYWRhIGxvY2FsPyKLAQoKdGV4dC9wbGFpbhJ9SXNzbyBuw6NvIMOpIG8gcXVlIG9jb3JyZSBuYSBwcsOhdGljYS4KRSBubyBjYXNvIGRlIHbDoXJpYXMgZW50cmVnYXMgY29tbyBob3J0aWZydXRpIGUgY2FybmVzLiBUZXLDoSB1bSBmaXNjYWwgZW0gY2FkYSBsb2NhbD8qGyIVMTAxNzAzNTE5Njk1NDk3MjI2OTA2KAA4ADCDn5mbhTE4yLLum4UxQrYECgtBQUFBeHB4NW5qTRILQUFBQXhweDVuaW8amgEKCXRleHQvaHRtbBKMAUVzdGEgw6kgdW1hIGV4aWfDqm5jaWEgZG9zIGluY2lzb3MgWFYgZSBYVkkgZG8gRGVjcmV0byAxOC4zMjQvMjMuIFF1YW5kbyBob3V2ZXIgbmVjZXNzaWRhZGUsIHBvZGVtb3MgZXN0dWRhciBhIHBvc3NpYmlsaWRhZGUgZGUgZGVsZWdhw6fDo28uIpsBCgp0ZXh0L3BsYWluEowBRXN0YSDDqSB1bWEgZXhpZ8OqbmNpYSBkb3MgaW5jaXNvcyBYViBlIFhWSSBkbyBEZWNyZXRvIDE4LjMyNC8yMy4gUXVhbmRvIGhvdXZlciBuZWNlc3NpZGFkZSwgcG9kZW1vcyBlc3R1ZGFyIGEgcG9zc2liaWxpZGFkZSBkZSBkZWxlZ2HDp8Ojby4qGyIVMTExOTMwMDA5NDczMjg1NTUxNjAyKAA4ADDIsu6bhTE4yLLum4UxWgxyenRkcmVteXRyOTVyAiAAeACaAQYIABAAGACqAY8BEowBRXN0YSDDqSB1bWEgZXhpZ8OqbmNpYSBkb3MgaW5jaXNvcyBYViBlIFhWSSBkbyBEZWNyZXRvIDE4LjMyNC8yMy4gUXVhbmRvIGhvdXZlciBuZWNlc3NpZGFkZSwgcG9kZW1vcyBlc3R1ZGFyIGEgcG9zc2liaWxpZGFkZSBkZSBkZWxlZ2HDp8Ojby6wAQC4AQBKUwoKdGV4dC9wbGFpbhJFcGVsbyhhKSByZXNwb25zw6F2ZWwgcGVsbyBhY29tcGFuaGFtZW50byBlIGZpc2NhbGl6YcOnw6NvIGRvIGNvbnRyYXRvWgx1MnFjZG5kNGFuMWJyAiAAeACaAQYIABAAGACqAYMBEoABSXNzbyBuw6NvIMOpIG8gcXVlIG9jb3JyZSBuYSBwcsOhdGljYS48YnI+RSBubyBjYXNvIGRlIHbDoXJpYXMgZW50cmVnYXMgY29tbyBob3J0aWZydXRpIGUgY2FybmVzLiBUZXLDoSB1bSBmaXNjYWwgZW0gY2FkYSBsb2NhbD+wAQC4AQAYg5+Zm4UxIMiy7puFMTAAQhBraXguZDc3cGJiYWQ4bmo5MghoLmdqZGd4czIJaC4yZXQ5MnAwMghoLnR5amN3dDgAajIKFHN1Z2dlc3Qucnkyc2wwYXloYWdwEhpSYWlzc2EgTW9yYWlzIExhcmEgTWFydGluc2oyChRzdWdnZXN0LnFwZnZqeWYydWxpYhIaUmFpc3NhIE1vcmFpcyBMYXJhIE1hcnRpbnNqMgoUc3VnZ2VzdC5qeXNrMWc0emk2aDkSGlJhaXNzYSBNb3JhaXMgTGFyYSBNYXJ0aW5zajIKFHN1Z2dlc3QucG94bmxxYXRhbGZzEhpSYWlzc2EgTW9yYWlzIExhcmEgTWFydGluc2oyChRzdWdnZXN0LmxmejF4OWh0a2l5cRIaUmFpc3NhIE1vcmFpcyBMYXJhIE1hcnRpbnNqMgoUc3VnZ2VzdC5jZHhiNDg5NWQyam4SGlJhaXNzYSBNb3JhaXMgTGFyYSBNYXJ0aW5zajIKFHN1Z2dlc3QudmhiaHBzOHhnNjBoEhpSYWlzc2EgTW9yYWlzIExhcmEgTWFydGluc2pNCjZzdWdnZXN0SWRJbXBvcnRkY2VmZTQzZS03NjAzLTQzOTQtOWVkMy02OWYzMDM4ZTgyNWJfMzYSE1Jhw61zc2EgTW9yYWlzIExhcmFqTQo2c3VnZ2VzdElkSW1wb3J0ZGNlZmU0M2UtNzYwMy00Mzk0LTllZDMtNjlmMzAzOGU4MjViXzMzEhNSYcOtc3NhIE1vcmFpcyBMYXJhajIKFHN1Z2dlc3QuOGVuZ2p3c2twdTdlEhpSYWlzc2EgTW9yYWlzIExhcmEgTWFydGluc2owChJzdWdnZXN0LjN3eWF6bXZvdHYSGlJhaXNzYSBNb3JhaXMgTGFyYSBNYXJ0aW5zajIKFHN1Z2dlc3QuNDVhbHg5YjJybGQ5EhpSYWlzc2EgTW9yYWlzIExhcmEgTWFydGluc2oyChRzdWdnZXN0LjV2Y25tMmUwcnJ1bRIaUmFpc3NhIE1vcmFpcyBMYXJhIE1hcnRpbnNqTQo2c3VnZ2VzdElkSW1wb3J0ZGNlZmU0M2UtNzYwMy00Mzk0LTllZDMtNjlmMzAzOGU4MjViXzU3EhNSYcOtc3NhIE1vcmFpcyBMYXJhak0KNnN1Z2dlc3RJZEltcG9ydGRjZWZlNDNlLTc2MDMtNDM5NC05ZWQzLTY5ZjMwMzhlODI1Yl81NBITUmHDrXNzYSBNb3JhaXMgTGFyYWpNCjZzdWdnZXN0SWRJbXBvcnRkY2VmZTQzZS03NjAzLTQzOTQtOWVkMy02OWYzMDM4ZTgyNWJfMjMSE1Jhw61zc2EgTW9yYWlzIExhcmFqTAo1c3VnZ2VzdElkSW1wb3J0ZGNlZmU0M2UtNzYwMy00Mzk0LTllZDMtNjlmMzAzOGU4MjViXzESE1Jhw61zc2EgTW9yYWlzIExhcmFqTQo2c3VnZ2VzdElkSW1wb3J0ZGNlZmU0M2UtNzYwMy00Mzk0LTllZDMtNjlmMzAzOGU4MjViXzI2EhNSYcOtc3NhIE1vcmFpcyBMYXJhajIKFHN1Z2dlc3Qub3ZzMGRxOXE2OTB1EhpSYWlzc2EgTW9yYWlzIExhcmEgTWFydGluc2oyChRzdWdnZXN0Lmx5anRnd2FkeTc3ahIaUmFpc3NhIE1vcmFpcyBMYXJhIE1hcnRpbnNqTQo2c3VnZ2VzdElkSW1wb3J0ZGNlZmU0M2UtNzYwMy00Mzk0LTllZDMtNjlmMzAzOGU4MjViXzM4EhNSYcOtc3NhIE1vcmFpcyBMYXJhak0KNnN1Z2dlc3RJZEltcG9ydGRjZWZlNDNlLTc2MDMtNDM5NC05ZWQzLTY5ZjMwMzhlODI1Yl80NxITUmHDrXNzYSBNb3JhaXMgTGFyYWpNCjZzdWdnZXN0SWRJbXBvcnRkY2VmZTQzZS03NjAzLTQzOTQtOWVkMy02OWYzMDM4ZTgyNWJfMTUSE1Jhw61zc2EgTW9yYWlzIExhcmFqTQo2c3VnZ2VzdElkSW1wb3J0ZGNlZmU0M2UtNzYwMy00Mzk0LTllZDMtNjlmMzAzOGU4MjViXzEwEhNSYcOtc3NhIE1vcmFpcyBMYXJhak0KNnN1Z2dlc3RJZEltcG9ydGRjZWZlNDNlLTc2MDMtNDM5NC05ZWQzLTY5ZjMwMzhlODI1Yl8xNhITUmHDrXNzYSBNb3JhaXMgTGFyYWpNCjZzdWdnZXN0SWRJbXBvcnRkY2VmZTQzZS03NjAzLTQzOTQtOWVkMy02OWYzMDM4ZTgyNWJfNjESE1Jhw61zc2EgTW9yYWlzIExhcmFqTQo2c3VnZ2VzdElkSW1wb3J0ZGNlZmU0M2UtNzYwMy00Mzk0LTllZDMtNjlmMzAzOGU4MjViXzUzEhNSYcOtc3NhIE1vcmFpcyBMYXJhak0KNnN1Z2dlc3RJZEltcG9ydGRjZWZlNDNlLTc2MDMtNDM5NC05ZWQzLTY5ZjMwMzhlODI1Yl81NRITUmHDrXNzYSBNb3JhaXMgTGFyYWpNCjZzdWdnZXN0SWRJbXBvcnRkY2VmZTQzZS03NjAzLTQzOTQtOWVkMy02OWYzMDM4ZTgyNWJfNDESE1Jhw61zc2EgTW9yYWlzIExhcmFqTQo2c3VnZ2VzdElkSW1wb3J0ZGNlZmU0M2UtNzYwMy00Mzk0LTllZDMtNjlmMzAzOGU4MjViXzM3EhNSYcOtc3NhIE1vcmFpcyBMYXJhak0KNnN1Z2dlc3RJZEltcG9ydGRjZWZlNDNlLTc2MDMtNDM5NC05ZWQzLTY5ZjMwMzhlODI1Yl82MBITUmHDrXNzYSBNb3JhaXMgTGFyYWpNCjZzdWdnZXN0SWRJbXBvcnRkY2VmZTQzZS03NjAzLTQzOTQtOWVkMy02OWYzMDM4ZTgyNWJfMTESE1Jhw61zc2EgTW9yYWlzIExhcmFqMgoUc3VnZ2VzdC42dHZtZ3h2Y3NubnMSGlJhaXNzYSBNb3JhaXMgTGFyYSBNYXJ0aW5zak0KNnN1Z2dlc3RJZEltcG9ydGRjZWZlNDNlLTc2MDMtNDM5NC05ZWQzLTY5ZjMwMzhlODI1Yl8yNRITUmHDrXNzYSBNb3JhaXMgTGFyYWpNCjZzdWdnZXN0SWRJbXBvcnRkY2VmZTQzZS03NjAzLTQzOTQtOWVkMy02OWYzMDM4ZTgyNWJfNDYSE1Jhw61zc2EgTW9yYWlzIExhcmFqMgoUc3VnZ2VzdC5vOXFobzlpODFjMTUSGlJhaXNzYSBNb3JhaXMgTGFyYSBNYXJ0aW5zak0KNnN1Z2dlc3RJZEltcG9ydGRjZWZlNDNlLTc2MDMtNDM5NC05ZWQzLTY5ZjMwMzhlODI1Yl80MhITUmHDrXNzYSBNb3JhaXMgTGFyYWpNCjZzdWdnZXN0SWRJbXBvcnRkY2VmZTQzZS03NjAzLTQzOTQtOWVkMy02OWYzMDM4ZTgyNWJfMzkSE1Jhw61zc2EgTW9yYWlzIExhcmFqTQo2c3VnZ2VzdElkSW1wb3J0ZGNlZmU0M2UtNzYwMy00Mzk0LTllZDMtNjlmMzAzOGU4MjViXzUxEhNSYcOtc3NhIE1vcmFpcyBMYXJhakwKNXN1Z2dlc3RJZEltcG9ydGRjZWZlNDNlLTc2MDMtNDM5NC05ZWQzLTY5ZjMwMzhlODI1Yl80EhNSYcOtc3NhIE1vcmFpcyBMYXJhajIKFHN1Z2dlc3QuNDlwcTF2NHU5cWVtEhpSYWlzc2EgTW9yYWlzIExhcmEgTWFydGluc2oyChRzdWdnZXN0LmlvODc0dWE3cWNxcxIaUmFpc3NhIE1vcmFpcyBMYXJhIE1hcnRpbnNqTAo1c3VnZ2VzdElkSW1wb3J0ZGNlZmU0M2UtNzYwMy00Mzk0LTllZDMtNjlmMzAzOGU4MjViXzgSE1Jhw61zc2EgTW9yYWlzIExhcmFqTQo2c3VnZ2VzdElkSW1wb3J0ZGNlZmU0M2UtNzYwMy00Mzk0LTllZDMtNjlmMzAzOGU4MjViXzE0EhNSYcOtc3NhIE1vcmFpcyBMYXJhajIKFHN1Z2dlc3QuMXk3OWJ4bjdleGhhEhpSYWlzc2EgTW9yYWlzIExhcmEgTWFydGluc2pNCjZzdWdnZXN0SWRJbXBvcnRkY2VmZTQzZS03NjAzLTQzOTQtOWVkMy02OWYzMDM4ZTgyNWJfNDQSE1Jhw61zc2EgTW9yYWlzIExhcmFqMgoUc3VnZ2VzdC44eGpuNTlmZGxxNzcSGlJhaXNzYSBNb3JhaXMgTGFyYSBNYXJ0aW5zajIKFHN1Z2dlc3QuN2U0YnJhMXBkY2V1EhpSYWlzc2EgTW9yYWlzIExhcmEgTWFydGluc2pNCjZzdWdnZXN0SWRJbXBvcnRkY2VmZTQzZS03NjAzLTQzOTQtOWVkMy02OWYzMDM4ZTgyNWJfNDASE1Jhw61zc2EgTW9yYWlzIExhcmFqMgoUc3VnZ2VzdC54bzJzcTMzZHoza3kSGlJhaXNzYSBNb3JhaXMgTGFyYSBNYXJ0aW5zakwKNXN1Z2dlc3RJZEltcG9ydGRjZWZlNDNlLTc2MDMtNDM5NC05ZWQzLTY5ZjMwMzhlODI1Yl8zEhNSYcOtc3NhIE1vcmFpcyBMYXJhajIKFHN1Z2dlc3QuajU0MGw5eWxldWZwEhpSYWlzc2EgTW9yYWlzIExhcmEgTWFydGluc2pNCjZzdWdnZXN0SWRJbXBvcnRkY2VmZTQzZS03NjAzLTQzOTQtOWVkMy02OWYzMDM4ZTgyNWJfMzISE1Jhw61zc2EgTW9yYWlzIExhcmFqTQo2c3VnZ2VzdElkSW1wb3J0ZGNlZmU0M2UtNzYwMy00Mzk0LTllZDMtNjlmMzAzOGU4MjViXzUyEhNSYcOtc3NhIE1vcmFpcyBMYXJhajIKFHN1Z2dlc3QuZjkzaW5mcmd6ZXV0EhpSYWlzc2EgTW9yYWlzIExhcmEgTWFydGluc2oyChRzdWdnZXN0Ljl1MW40Z2g3c2Q1dRIaUmFpc3NhIE1vcmFpcyBMYXJhIE1hcnRpbnNqMQoTc3VnZ2VzdC44d3NyNnJ0dHZmaBIaUmFpc3NhIE1vcmFpcyBMYXJhIE1hcnRpbnNqMgoUc3VnZ2VzdC5hODN4NjNybWI2anESGlJhaXNzYSBNb3JhaXMgTGFyYSBNYXJ0aW5zajIKFHN1Z2dlc3QuZzcyZTE1dm8zdzJsEhpSYWlzc2EgTW9yYWlzIExhcmEgTWFydGluc2oyChRzdWdnZXN0LjRrNnh3bWtrbWI2ZhIaUmFpc3NhIE1vcmFpcyBMYXJhIE1hcnRpbnNqMgoUc3VnZ2VzdC5mdWkxaG1jc2VwaGMSGlJhaXNzYSBNb3JhaXMgTGFyYSBNYXJ0aW5zak0KNnN1Z2dlc3RJZEltcG9ydGRjZWZlNDNlLTc2MDMtNDM5NC05ZWQzLTY5ZjMwMzhlODI1Yl80ORITUmHDrXNzYSBNb3JhaXMgTGFyYWoyChRzdWdnZXN0LnExZjV6dHo5azltOBIaUmFpc3NhIE1vcmFpcyBMYXJhIE1hcnRpbnNqMgoUc3VnZ2VzdC4zYmRhNm9lejBjaWgSGlJhaXNzYSBNb3JhaXMgTGFyYSBNYXJ0aW5zak0KNnN1Z2dlc3RJZEltcG9ydGRjZWZlNDNlLTc2MDMtNDM5NC05ZWQzLTY5ZjMwMzhlODI1Yl81NhITUmHDrXNzYSBNb3JhaXMgTGFyYWpNCjZzdWdnZXN0SWRJbXBvcnRkY2VmZTQzZS03NjAzLTQzOTQtOWVkMy02OWYzMDM4ZTgyNWJfNTgSE1Jhw61zc2EgTW9yYWlzIExhcmFyITF3MkN5RjlSNUFCWDctZWRqYVVSalg3LU9PNHpZSE16Mg==</go:docsCustomData>
</go:gDocsCustomXmlDataStorage>
</file>

<file path=customXml/itemProps1.xml><?xml version="1.0" encoding="utf-8"?>
<ds:datastoreItem xmlns:ds="http://schemas.openxmlformats.org/officeDocument/2006/customXml" ds:itemID="{64D53CE9-76C0-479A-9657-0BC64D17639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4064</Words>
  <Characters>21948</Characters>
  <Application>Microsoft Office Word</Application>
  <DocSecurity>0</DocSecurity>
  <Lines>182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EMPRESA INFORMATICA INFORMACAO MUN BH</Company>
  <LinksUpToDate>false</LinksUpToDate>
  <CharactersWithSpaces>25961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Prodabel</dc:creator>
  <cp:lastModifiedBy>JUACENI MASTRANGELO ABREU DOS SANTOS PR070873</cp:lastModifiedBy>
  <cp:revision>2</cp:revision>
  <cp:lastPrinted>2023-08-09T11:27:00Z</cp:lastPrinted>
  <dcterms:created xsi:type="dcterms:W3CDTF">2024-03-26T12:37:00Z</dcterms:created>
  <dcterms:modified xsi:type="dcterms:W3CDTF">2024-03-26T12:37:00Z</dcterms:modified>
</cp:coreProperties>
</file>