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291A23CC" w14:textId="4405FDC0" w:rsidR="00A26C99" w:rsidRPr="00FD5F52" w:rsidRDefault="00A26C99" w:rsidP="00A57CCF">
      <w:pPr>
        <w:jc w:val="center"/>
        <w:rPr>
          <w:rFonts w:eastAsia="Arial"/>
          <w:b/>
          <w:sz w:val="24"/>
          <w:szCs w:val="24"/>
        </w:rPr>
      </w:pPr>
      <w:r w:rsidRPr="00FD5F52">
        <w:rPr>
          <w:rFonts w:eastAsia="Arial"/>
          <w:b/>
          <w:sz w:val="24"/>
          <w:szCs w:val="24"/>
        </w:rPr>
        <w:t xml:space="preserve">TERMO DE REFERÊNCIA Nº </w:t>
      </w:r>
      <w:r w:rsidR="00CE008C">
        <w:rPr>
          <w:rFonts w:eastAsia="Arial"/>
          <w:b/>
          <w:sz w:val="24"/>
          <w:szCs w:val="24"/>
        </w:rPr>
        <w:t>DI0</w:t>
      </w:r>
      <w:r w:rsidR="00822E43">
        <w:rPr>
          <w:rFonts w:eastAsia="Arial"/>
          <w:b/>
          <w:sz w:val="24"/>
          <w:szCs w:val="24"/>
        </w:rPr>
        <w:t>4</w:t>
      </w:r>
      <w:r w:rsidR="00AE2000">
        <w:rPr>
          <w:rFonts w:eastAsia="Arial"/>
          <w:b/>
          <w:sz w:val="24"/>
          <w:szCs w:val="24"/>
        </w:rPr>
        <w:t>7</w:t>
      </w:r>
      <w:r w:rsidR="00FD5F52" w:rsidRPr="00FD5F52">
        <w:rPr>
          <w:rFonts w:eastAsia="Arial"/>
          <w:b/>
          <w:sz w:val="24"/>
          <w:szCs w:val="24"/>
        </w:rPr>
        <w:t>/20</w:t>
      </w:r>
      <w:r w:rsidR="00CE008C">
        <w:rPr>
          <w:rFonts w:eastAsia="Arial"/>
          <w:b/>
          <w:sz w:val="24"/>
          <w:szCs w:val="24"/>
        </w:rPr>
        <w:t>2</w:t>
      </w:r>
      <w:r w:rsidR="00D12A28">
        <w:rPr>
          <w:rFonts w:eastAsia="Arial"/>
          <w:b/>
          <w:sz w:val="24"/>
          <w:szCs w:val="24"/>
        </w:rPr>
        <w:t>4</w:t>
      </w:r>
    </w:p>
    <w:p w14:paraId="6ADC2438" w14:textId="77777777" w:rsidR="00A26C99" w:rsidRDefault="00A26C99" w:rsidP="00A57CCF">
      <w:pPr>
        <w:jc w:val="center"/>
        <w:rPr>
          <w:rFonts w:eastAsia="Arial"/>
          <w:b/>
          <w:i/>
          <w:color w:val="FF0000"/>
          <w:sz w:val="24"/>
          <w:szCs w:val="24"/>
        </w:rPr>
      </w:pPr>
    </w:p>
    <w:p w14:paraId="6CB56D45" w14:textId="487D1BC0" w:rsidR="006E2234" w:rsidRDefault="00A26C99" w:rsidP="006E2234">
      <w:pPr>
        <w:spacing w:line="360" w:lineRule="auto"/>
        <w:rPr>
          <w:rFonts w:eastAsia="Arial"/>
          <w:b/>
          <w:sz w:val="24"/>
          <w:szCs w:val="24"/>
        </w:rPr>
      </w:pPr>
      <w:r w:rsidRPr="00FD5F52">
        <w:rPr>
          <w:rFonts w:eastAsia="Arial"/>
          <w:b/>
          <w:sz w:val="24"/>
          <w:szCs w:val="24"/>
        </w:rPr>
        <w:t xml:space="preserve">UNIDADE REQUISITANTE: </w:t>
      </w:r>
      <w:r w:rsidR="006E2234" w:rsidRPr="00F9705E">
        <w:rPr>
          <w:sz w:val="24"/>
          <w:szCs w:val="24"/>
        </w:rPr>
        <w:t xml:space="preserve">Diretoria de </w:t>
      </w:r>
      <w:r w:rsidR="005572BB">
        <w:rPr>
          <w:sz w:val="24"/>
          <w:szCs w:val="24"/>
        </w:rPr>
        <w:t>Infraestrutura Esportiva e de Lazer.</w:t>
      </w:r>
    </w:p>
    <w:p w14:paraId="0CB4CA1F" w14:textId="767342D4" w:rsidR="003E3C6F" w:rsidRDefault="00A26C99" w:rsidP="005572BB">
      <w:pPr>
        <w:spacing w:line="360" w:lineRule="auto"/>
        <w:rPr>
          <w:rFonts w:eastAsia="Arial"/>
          <w:b/>
          <w:color w:val="FF0000"/>
          <w:sz w:val="24"/>
          <w:szCs w:val="24"/>
        </w:rPr>
      </w:pPr>
      <w:r w:rsidRPr="00FD5F52">
        <w:rPr>
          <w:rFonts w:eastAsia="Arial"/>
          <w:b/>
          <w:sz w:val="24"/>
          <w:szCs w:val="24"/>
        </w:rPr>
        <w:t xml:space="preserve">RESPONSÁVEL PELA EMISSÃO: </w:t>
      </w:r>
      <w:r w:rsidR="003A2D08" w:rsidRPr="0060505F">
        <w:rPr>
          <w:rFonts w:eastAsia="Arial"/>
          <w:bCs/>
          <w:sz w:val="24"/>
          <w:szCs w:val="24"/>
        </w:rPr>
        <w:t>Wilton Tadeu Gomes Marques</w:t>
      </w:r>
      <w:r w:rsidR="00FD5F52">
        <w:rPr>
          <w:rFonts w:eastAsia="Arial"/>
          <w:b/>
          <w:color w:val="FF0000"/>
          <w:sz w:val="24"/>
          <w:szCs w:val="24"/>
        </w:rPr>
        <w:tab/>
      </w:r>
    </w:p>
    <w:p w14:paraId="2AB4EC31" w14:textId="77777777" w:rsidR="00C72359" w:rsidRPr="00FD5F52" w:rsidRDefault="004136C6" w:rsidP="00A57CCF">
      <w:pPr>
        <w:keepNext/>
        <w:keepLines/>
        <w:numPr>
          <w:ilvl w:val="0"/>
          <w:numId w:val="6"/>
        </w:numPr>
        <w:pBdr>
          <w:top w:val="nil"/>
          <w:left w:val="nil"/>
          <w:bottom w:val="nil"/>
          <w:right w:val="nil"/>
          <w:between w:val="nil"/>
        </w:pBdr>
        <w:tabs>
          <w:tab w:val="left" w:pos="284"/>
        </w:tabs>
        <w:ind w:left="0" w:firstLine="0"/>
        <w:jc w:val="both"/>
        <w:rPr>
          <w:rFonts w:eastAsia="Arial"/>
          <w:b/>
          <w:color w:val="000000"/>
          <w:sz w:val="24"/>
          <w:szCs w:val="24"/>
        </w:rPr>
      </w:pPr>
      <w:sdt>
        <w:sdtPr>
          <w:rPr>
            <w:sz w:val="24"/>
            <w:szCs w:val="24"/>
          </w:rPr>
          <w:tag w:val="goog_rdk_3"/>
          <w:id w:val="1105463620"/>
        </w:sdtPr>
        <w:sdtEndPr/>
        <w:sdtContent/>
      </w:sdt>
      <w:sdt>
        <w:sdtPr>
          <w:rPr>
            <w:sz w:val="24"/>
            <w:szCs w:val="24"/>
          </w:rPr>
          <w:tag w:val="goog_rdk_4"/>
          <w:id w:val="-793434087"/>
        </w:sdtPr>
        <w:sdtEndPr/>
        <w:sdtContent/>
      </w:sdt>
      <w:sdt>
        <w:sdtPr>
          <w:rPr>
            <w:sz w:val="24"/>
            <w:szCs w:val="24"/>
          </w:rPr>
          <w:tag w:val="goog_rdk_5"/>
          <w:id w:val="-1539882191"/>
        </w:sdtPr>
        <w:sdtEndPr>
          <w:rPr>
            <w:b/>
          </w:rPr>
        </w:sdtEndPr>
        <w:sdtContent>
          <w:r w:rsidR="00F17276" w:rsidRPr="00FD5F52">
            <w:rPr>
              <w:b/>
              <w:sz w:val="24"/>
              <w:szCs w:val="24"/>
            </w:rPr>
            <w:t xml:space="preserve">OBJETO E </w:t>
          </w:r>
        </w:sdtContent>
      </w:sdt>
      <w:r w:rsidR="009D042C" w:rsidRPr="00FD5F52">
        <w:rPr>
          <w:rFonts w:eastAsia="Arial"/>
          <w:b/>
          <w:color w:val="000000"/>
          <w:sz w:val="24"/>
          <w:szCs w:val="24"/>
        </w:rPr>
        <w:t>CONDIÇÕES GERAIS DA CONTRATAÇÃO</w:t>
      </w:r>
    </w:p>
    <w:p w14:paraId="79D5CCBE" w14:textId="77777777" w:rsidR="00974F54" w:rsidRPr="00FD5F52" w:rsidRDefault="00974F54" w:rsidP="00A57CCF">
      <w:pPr>
        <w:keepNext/>
        <w:keepLines/>
        <w:pBdr>
          <w:top w:val="nil"/>
          <w:left w:val="nil"/>
          <w:bottom w:val="nil"/>
          <w:right w:val="nil"/>
          <w:between w:val="nil"/>
        </w:pBdr>
        <w:tabs>
          <w:tab w:val="left" w:pos="284"/>
        </w:tabs>
        <w:jc w:val="both"/>
        <w:rPr>
          <w:rFonts w:eastAsia="Arial"/>
          <w:b/>
          <w:color w:val="000000"/>
          <w:sz w:val="24"/>
          <w:szCs w:val="24"/>
        </w:rPr>
      </w:pPr>
    </w:p>
    <w:p w14:paraId="1A1C9707" w14:textId="1D304D13" w:rsidR="00D33E00" w:rsidRDefault="00C33955" w:rsidP="00A57CCF">
      <w:pPr>
        <w:keepNext/>
        <w:keepLines/>
        <w:pBdr>
          <w:top w:val="nil"/>
          <w:left w:val="nil"/>
          <w:bottom w:val="nil"/>
          <w:right w:val="nil"/>
          <w:between w:val="nil"/>
        </w:pBdr>
        <w:tabs>
          <w:tab w:val="left" w:pos="567"/>
        </w:tabs>
        <w:ind w:left="426" w:hanging="426"/>
        <w:jc w:val="both"/>
        <w:rPr>
          <w:rFonts w:eastAsia="Arial"/>
          <w:color w:val="000000"/>
          <w:sz w:val="24"/>
          <w:szCs w:val="24"/>
        </w:rPr>
      </w:pPr>
      <w:r w:rsidRPr="00FD5F52">
        <w:rPr>
          <w:rFonts w:eastAsia="Arial"/>
          <w:color w:val="000000"/>
          <w:sz w:val="24"/>
          <w:szCs w:val="24"/>
        </w:rPr>
        <w:t>1.1.</w:t>
      </w:r>
      <w:r w:rsidRPr="00FD5F52">
        <w:rPr>
          <w:rFonts w:eastAsia="Arial"/>
          <w:color w:val="000000"/>
          <w:sz w:val="24"/>
          <w:szCs w:val="24"/>
        </w:rPr>
        <w:tab/>
      </w:r>
      <w:r w:rsidR="00F17276" w:rsidRPr="00FD5F52">
        <w:rPr>
          <w:rFonts w:eastAsia="Arial"/>
          <w:color w:val="000000"/>
          <w:sz w:val="24"/>
          <w:szCs w:val="24"/>
        </w:rPr>
        <w:t xml:space="preserve">O presente Termo de Referência tem por objeto a </w:t>
      </w:r>
      <w:r w:rsidR="00B31DE8">
        <w:rPr>
          <w:rFonts w:eastAsia="Arial"/>
          <w:color w:val="000000"/>
          <w:sz w:val="24"/>
          <w:szCs w:val="24"/>
        </w:rPr>
        <w:t xml:space="preserve">aquisição de </w:t>
      </w:r>
      <w:r w:rsidR="00986F15">
        <w:rPr>
          <w:rFonts w:eastAsia="Arial"/>
          <w:color w:val="000000"/>
          <w:sz w:val="24"/>
          <w:szCs w:val="24"/>
        </w:rPr>
        <w:t>lixeiras</w:t>
      </w:r>
      <w:r w:rsidR="00AC141D">
        <w:rPr>
          <w:rFonts w:eastAsia="Arial"/>
          <w:color w:val="000000"/>
          <w:sz w:val="24"/>
          <w:szCs w:val="24"/>
        </w:rPr>
        <w:t xml:space="preserve"> para</w:t>
      </w:r>
      <w:r w:rsidR="006F3075">
        <w:rPr>
          <w:rFonts w:eastAsia="Arial"/>
          <w:color w:val="000000"/>
          <w:sz w:val="24"/>
          <w:szCs w:val="24"/>
        </w:rPr>
        <w:t xml:space="preserve"> a </w:t>
      </w:r>
      <w:r w:rsidR="005572BB">
        <w:rPr>
          <w:rFonts w:eastAsia="Arial"/>
          <w:color w:val="000000"/>
          <w:sz w:val="24"/>
          <w:szCs w:val="24"/>
        </w:rPr>
        <w:t xml:space="preserve">Diretoria de Infraestrutura Esportiva e de Lazer / DIEL da </w:t>
      </w:r>
      <w:r w:rsidR="00CE008C">
        <w:rPr>
          <w:rFonts w:eastAsia="Arial"/>
          <w:color w:val="000000"/>
          <w:sz w:val="24"/>
          <w:szCs w:val="24"/>
        </w:rPr>
        <w:t>Secretaria Municipal de Esportes e Lazer</w:t>
      </w:r>
      <w:r w:rsidRPr="0015250C">
        <w:rPr>
          <w:rFonts w:eastAsia="Arial"/>
          <w:color w:val="000000"/>
          <w:sz w:val="24"/>
          <w:szCs w:val="24"/>
        </w:rPr>
        <w:t>,</w:t>
      </w:r>
      <w:r w:rsidR="00F17276" w:rsidRPr="00FD5F52">
        <w:rPr>
          <w:rFonts w:eastAsia="Arial"/>
          <w:color w:val="000000"/>
          <w:sz w:val="24"/>
          <w:szCs w:val="24"/>
        </w:rPr>
        <w:t xml:space="preserve"> </w:t>
      </w:r>
      <w:r w:rsidRPr="00FD5F52">
        <w:rPr>
          <w:rFonts w:eastAsia="Arial"/>
          <w:color w:val="000000"/>
          <w:sz w:val="24"/>
          <w:szCs w:val="24"/>
        </w:rPr>
        <w:t xml:space="preserve">conforme condições e exigências estabelecidas neste </w:t>
      </w:r>
      <w:r w:rsidRPr="00F05CA3">
        <w:rPr>
          <w:rFonts w:eastAsia="Arial"/>
          <w:color w:val="000000"/>
          <w:sz w:val="24"/>
          <w:szCs w:val="24"/>
        </w:rPr>
        <w:t>instrumento.</w:t>
      </w:r>
    </w:p>
    <w:p w14:paraId="267DDB13" w14:textId="77777777" w:rsidR="00D90770" w:rsidRDefault="00D90770" w:rsidP="00A57CCF">
      <w:pPr>
        <w:keepNext/>
        <w:keepLines/>
        <w:pBdr>
          <w:top w:val="nil"/>
          <w:left w:val="nil"/>
          <w:bottom w:val="nil"/>
          <w:right w:val="nil"/>
          <w:between w:val="nil"/>
        </w:pBdr>
        <w:tabs>
          <w:tab w:val="left" w:pos="567"/>
        </w:tabs>
        <w:ind w:left="426" w:hanging="426"/>
        <w:jc w:val="both"/>
        <w:rPr>
          <w:rFonts w:eastAsia="Arial"/>
          <w:color w:val="000000"/>
          <w:sz w:val="24"/>
          <w:szCs w:val="24"/>
        </w:rPr>
      </w:pPr>
    </w:p>
    <w:p w14:paraId="6D5896E6" w14:textId="77777777" w:rsidR="00D90770" w:rsidRDefault="00D90770" w:rsidP="00D90770">
      <w:pPr>
        <w:keepNext/>
        <w:keepLines/>
        <w:pBdr>
          <w:top w:val="nil"/>
          <w:left w:val="nil"/>
          <w:bottom w:val="nil"/>
          <w:right w:val="nil"/>
          <w:between w:val="nil"/>
        </w:pBdr>
        <w:tabs>
          <w:tab w:val="left" w:pos="567"/>
        </w:tabs>
        <w:ind w:left="426" w:hanging="426"/>
        <w:jc w:val="both"/>
        <w:rPr>
          <w:rFonts w:eastAsia="Arial"/>
          <w:color w:val="000000"/>
          <w:sz w:val="24"/>
          <w:szCs w:val="24"/>
        </w:rPr>
      </w:pPr>
      <w:r>
        <w:rPr>
          <w:rFonts w:eastAsia="Arial"/>
          <w:color w:val="000000"/>
          <w:sz w:val="24"/>
          <w:szCs w:val="24"/>
        </w:rPr>
        <w:t xml:space="preserve">1.1.1. Aquisição será realizada por meio de Dispensa de Licitação </w:t>
      </w:r>
      <w:r>
        <w:rPr>
          <w:sz w:val="24"/>
          <w:szCs w:val="24"/>
        </w:rPr>
        <w:t>amparada no artigo 75, inciso II da Lei Federal nº 14.133/2021</w:t>
      </w:r>
    </w:p>
    <w:p w14:paraId="48B1D004" w14:textId="688609BC" w:rsidR="00987C4F" w:rsidRDefault="00987C4F" w:rsidP="00A57CCF">
      <w:pPr>
        <w:keepNext/>
        <w:keepLines/>
        <w:pBdr>
          <w:top w:val="nil"/>
          <w:left w:val="nil"/>
          <w:bottom w:val="nil"/>
          <w:right w:val="nil"/>
          <w:between w:val="nil"/>
        </w:pBdr>
        <w:tabs>
          <w:tab w:val="left" w:pos="567"/>
        </w:tabs>
        <w:ind w:left="426" w:hanging="426"/>
        <w:jc w:val="both"/>
        <w:rPr>
          <w:rFonts w:eastAsia="Arial"/>
          <w:color w:val="000000"/>
          <w:sz w:val="24"/>
          <w:szCs w:val="24"/>
        </w:rPr>
      </w:pPr>
    </w:p>
    <w:tbl>
      <w:tblPr>
        <w:tblW w:w="9340" w:type="dxa"/>
        <w:tblInd w:w="-72" w:type="dxa"/>
        <w:tblLayout w:type="fixed"/>
        <w:tblCellMar>
          <w:left w:w="70" w:type="dxa"/>
          <w:right w:w="70" w:type="dxa"/>
        </w:tblCellMar>
        <w:tblLook w:val="04A0" w:firstRow="1" w:lastRow="0" w:firstColumn="1" w:lastColumn="0" w:noHBand="0" w:noVBand="1"/>
      </w:tblPr>
      <w:tblGrid>
        <w:gridCol w:w="568"/>
        <w:gridCol w:w="992"/>
        <w:gridCol w:w="5546"/>
        <w:gridCol w:w="1134"/>
        <w:gridCol w:w="1100"/>
      </w:tblGrid>
      <w:tr w:rsidR="00987C4F" w:rsidRPr="008B4ADE" w14:paraId="6EC8941C" w14:textId="77777777" w:rsidTr="00D12A28">
        <w:trPr>
          <w:cantSplit/>
          <w:trHeight w:val="836"/>
        </w:trPr>
        <w:tc>
          <w:tcPr>
            <w:tcW w:w="56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F18145B" w14:textId="77777777" w:rsidR="00987C4F" w:rsidRPr="008B4ADE" w:rsidRDefault="00987C4F" w:rsidP="00533CAC">
            <w:pPr>
              <w:ind w:left="113" w:right="113"/>
              <w:jc w:val="center"/>
              <w:rPr>
                <w:bCs/>
                <w:sz w:val="24"/>
                <w:szCs w:val="24"/>
                <w:lang w:eastAsia="pt-BR"/>
              </w:rPr>
            </w:pPr>
            <w:r w:rsidRPr="008B4ADE">
              <w:rPr>
                <w:bCs/>
                <w:sz w:val="24"/>
                <w:szCs w:val="24"/>
                <w:lang w:eastAsia="pt-BR"/>
              </w:rPr>
              <w:t>ITEM</w:t>
            </w:r>
          </w:p>
        </w:tc>
        <w:tc>
          <w:tcPr>
            <w:tcW w:w="992" w:type="dxa"/>
            <w:tcBorders>
              <w:top w:val="single" w:sz="4" w:space="0" w:color="auto"/>
              <w:left w:val="single" w:sz="4" w:space="0" w:color="auto"/>
              <w:bottom w:val="single" w:sz="4" w:space="0" w:color="auto"/>
              <w:right w:val="single" w:sz="4" w:space="0" w:color="auto"/>
            </w:tcBorders>
            <w:vAlign w:val="center"/>
          </w:tcPr>
          <w:p w14:paraId="69D1D593" w14:textId="77777777" w:rsidR="00987C4F" w:rsidRPr="008B4ADE" w:rsidRDefault="00987C4F" w:rsidP="00533CAC">
            <w:pPr>
              <w:jc w:val="center"/>
              <w:rPr>
                <w:bCs/>
                <w:lang w:eastAsia="pt-BR"/>
              </w:rPr>
            </w:pPr>
            <w:r w:rsidRPr="008B4ADE">
              <w:rPr>
                <w:bCs/>
                <w:lang w:eastAsia="pt-BR"/>
              </w:rPr>
              <w:t>COD</w:t>
            </w:r>
          </w:p>
          <w:p w14:paraId="31FB6589" w14:textId="77777777" w:rsidR="00987C4F" w:rsidRPr="008B4ADE" w:rsidRDefault="00987C4F" w:rsidP="00533CAC">
            <w:pPr>
              <w:jc w:val="center"/>
              <w:rPr>
                <w:bCs/>
                <w:sz w:val="24"/>
                <w:szCs w:val="24"/>
                <w:lang w:eastAsia="pt-BR"/>
              </w:rPr>
            </w:pPr>
            <w:r w:rsidRPr="008B4ADE">
              <w:rPr>
                <w:bCs/>
                <w:lang w:eastAsia="pt-BR"/>
              </w:rPr>
              <w:t>SICAM</w:t>
            </w:r>
          </w:p>
        </w:tc>
        <w:tc>
          <w:tcPr>
            <w:tcW w:w="5546" w:type="dxa"/>
            <w:tcBorders>
              <w:top w:val="single" w:sz="4" w:space="0" w:color="auto"/>
              <w:left w:val="single" w:sz="4" w:space="0" w:color="auto"/>
              <w:bottom w:val="single" w:sz="4" w:space="0" w:color="auto"/>
              <w:right w:val="single" w:sz="4" w:space="0" w:color="auto"/>
            </w:tcBorders>
            <w:shd w:val="clear" w:color="auto" w:fill="auto"/>
            <w:vAlign w:val="center"/>
          </w:tcPr>
          <w:p w14:paraId="1472F949" w14:textId="77777777" w:rsidR="00987C4F" w:rsidRPr="008B4ADE" w:rsidRDefault="00987C4F" w:rsidP="00533CAC">
            <w:pPr>
              <w:jc w:val="center"/>
              <w:rPr>
                <w:bCs/>
                <w:sz w:val="24"/>
                <w:szCs w:val="24"/>
                <w:lang w:eastAsia="pt-BR"/>
              </w:rPr>
            </w:pPr>
            <w:r w:rsidRPr="008B4ADE">
              <w:rPr>
                <w:bCs/>
                <w:sz w:val="24"/>
                <w:szCs w:val="24"/>
                <w:lang w:eastAsia="pt-BR"/>
              </w:rPr>
              <w:t>ESPECIFICAÇÃO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D2280F" w14:textId="77777777" w:rsidR="00987C4F" w:rsidRPr="008B4ADE" w:rsidRDefault="00987C4F" w:rsidP="00533CAC">
            <w:pPr>
              <w:jc w:val="center"/>
              <w:rPr>
                <w:bCs/>
                <w:sz w:val="24"/>
                <w:szCs w:val="24"/>
                <w:lang w:eastAsia="pt-BR"/>
              </w:rPr>
            </w:pPr>
            <w:r w:rsidRPr="008B4ADE">
              <w:rPr>
                <w:bCs/>
                <w:sz w:val="24"/>
                <w:szCs w:val="24"/>
                <w:lang w:eastAsia="pt-BR"/>
              </w:rPr>
              <w:t>UN.</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2E578651" w14:textId="77777777" w:rsidR="00987C4F" w:rsidRPr="008B4ADE" w:rsidRDefault="00987C4F" w:rsidP="00533CAC">
            <w:pPr>
              <w:jc w:val="center"/>
              <w:rPr>
                <w:bCs/>
                <w:sz w:val="24"/>
                <w:szCs w:val="24"/>
                <w:lang w:eastAsia="pt-BR"/>
              </w:rPr>
            </w:pPr>
            <w:r w:rsidRPr="008B4ADE">
              <w:rPr>
                <w:bCs/>
                <w:sz w:val="24"/>
                <w:szCs w:val="24"/>
                <w:lang w:eastAsia="pt-BR"/>
              </w:rPr>
              <w:t>QUANT</w:t>
            </w:r>
          </w:p>
        </w:tc>
      </w:tr>
      <w:tr w:rsidR="00987C4F" w:rsidRPr="008B4ADE" w14:paraId="617832E6" w14:textId="77777777" w:rsidTr="00D12A28">
        <w:trPr>
          <w:trHeight w:val="5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FE6E957" w14:textId="77777777" w:rsidR="00987C4F" w:rsidRPr="008B4ADE" w:rsidRDefault="00987C4F" w:rsidP="00533CAC">
            <w:pPr>
              <w:rPr>
                <w:b/>
                <w:bCs/>
                <w:sz w:val="24"/>
                <w:szCs w:val="24"/>
                <w:lang w:eastAsia="pt-BR"/>
              </w:rPr>
            </w:pPr>
            <w:r>
              <w:rPr>
                <w:b/>
                <w:bCs/>
                <w:sz w:val="24"/>
                <w:szCs w:val="24"/>
                <w:lang w:eastAsia="pt-BR"/>
              </w:rPr>
              <w:t xml:space="preserve"> 01</w:t>
            </w:r>
          </w:p>
        </w:tc>
        <w:tc>
          <w:tcPr>
            <w:tcW w:w="992" w:type="dxa"/>
            <w:tcBorders>
              <w:top w:val="single" w:sz="4" w:space="0" w:color="auto"/>
              <w:left w:val="nil"/>
              <w:bottom w:val="single" w:sz="4" w:space="0" w:color="auto"/>
              <w:right w:val="single" w:sz="4" w:space="0" w:color="auto"/>
            </w:tcBorders>
            <w:vAlign w:val="center"/>
          </w:tcPr>
          <w:p w14:paraId="7892691F" w14:textId="3EE78758" w:rsidR="00987C4F" w:rsidRPr="005C05E6" w:rsidRDefault="00AE2000" w:rsidP="00533CAC">
            <w:pPr>
              <w:jc w:val="center"/>
              <w:rPr>
                <w:sz w:val="24"/>
                <w:szCs w:val="24"/>
                <w:lang w:eastAsia="pt-BR"/>
              </w:rPr>
            </w:pPr>
            <w:r>
              <w:rPr>
                <w:sz w:val="24"/>
                <w:szCs w:val="24"/>
                <w:lang w:eastAsia="pt-BR"/>
              </w:rPr>
              <w:t>3</w:t>
            </w:r>
            <w:r w:rsidR="00822E43">
              <w:rPr>
                <w:sz w:val="24"/>
                <w:szCs w:val="24"/>
                <w:lang w:eastAsia="pt-BR"/>
              </w:rPr>
              <w:t>1</w:t>
            </w:r>
            <w:r>
              <w:rPr>
                <w:sz w:val="24"/>
                <w:szCs w:val="24"/>
                <w:lang w:eastAsia="pt-BR"/>
              </w:rPr>
              <w:t>397</w:t>
            </w:r>
          </w:p>
        </w:tc>
        <w:tc>
          <w:tcPr>
            <w:tcW w:w="5546" w:type="dxa"/>
            <w:tcBorders>
              <w:top w:val="single" w:sz="4" w:space="0" w:color="auto"/>
              <w:left w:val="single" w:sz="4" w:space="0" w:color="auto"/>
              <w:bottom w:val="single" w:sz="4" w:space="0" w:color="auto"/>
              <w:right w:val="single" w:sz="4" w:space="0" w:color="auto"/>
            </w:tcBorders>
            <w:shd w:val="clear" w:color="auto" w:fill="auto"/>
            <w:vAlign w:val="center"/>
          </w:tcPr>
          <w:p w14:paraId="297BE988" w14:textId="066AF58A" w:rsidR="006F3075" w:rsidRPr="00D12A28" w:rsidRDefault="00AE2000" w:rsidP="00D963EF">
            <w:pPr>
              <w:pStyle w:val="TableParagraph"/>
              <w:rPr>
                <w:b/>
                <w:sz w:val="18"/>
                <w:szCs w:val="18"/>
              </w:rPr>
            </w:pPr>
            <w:r w:rsidRPr="00AE2000">
              <w:rPr>
                <w:bCs/>
                <w:sz w:val="18"/>
                <w:szCs w:val="18"/>
              </w:rPr>
              <w:t>LIXEIRA EM PLÁSTICO, ALTA RESISTÊNCIA, CAPACIDADE 15 LITROS, COM TAMPA ACIONADA POR PEDAL</w:t>
            </w:r>
          </w:p>
        </w:tc>
        <w:tc>
          <w:tcPr>
            <w:tcW w:w="1134" w:type="dxa"/>
            <w:tcBorders>
              <w:top w:val="single" w:sz="4" w:space="0" w:color="auto"/>
              <w:left w:val="nil"/>
              <w:bottom w:val="single" w:sz="4" w:space="0" w:color="auto"/>
              <w:right w:val="single" w:sz="4" w:space="0" w:color="auto"/>
            </w:tcBorders>
            <w:shd w:val="clear" w:color="auto" w:fill="auto"/>
            <w:vAlign w:val="center"/>
          </w:tcPr>
          <w:p w14:paraId="11BABFA8" w14:textId="77777777" w:rsidR="00987C4F" w:rsidRPr="008B4ADE" w:rsidRDefault="00987C4F" w:rsidP="00533CAC">
            <w:pPr>
              <w:jc w:val="center"/>
              <w:rPr>
                <w:sz w:val="24"/>
                <w:szCs w:val="24"/>
                <w:lang w:eastAsia="pt-BR"/>
              </w:rPr>
            </w:pPr>
            <w:r w:rsidRPr="008B4ADE">
              <w:rPr>
                <w:sz w:val="24"/>
                <w:szCs w:val="24"/>
                <w:lang w:eastAsia="pt-BR"/>
              </w:rPr>
              <w:t>UN</w:t>
            </w:r>
          </w:p>
        </w:tc>
        <w:tc>
          <w:tcPr>
            <w:tcW w:w="1100" w:type="dxa"/>
            <w:tcBorders>
              <w:top w:val="single" w:sz="4" w:space="0" w:color="auto"/>
              <w:left w:val="nil"/>
              <w:bottom w:val="single" w:sz="4" w:space="0" w:color="auto"/>
              <w:right w:val="single" w:sz="4" w:space="0" w:color="auto"/>
            </w:tcBorders>
            <w:shd w:val="clear" w:color="auto" w:fill="auto"/>
            <w:vAlign w:val="center"/>
          </w:tcPr>
          <w:p w14:paraId="44573AD1" w14:textId="1F90E6FB" w:rsidR="00D12A28" w:rsidRPr="008B4ADE" w:rsidRDefault="00AE2000" w:rsidP="00D12A28">
            <w:pPr>
              <w:jc w:val="center"/>
              <w:rPr>
                <w:sz w:val="24"/>
                <w:szCs w:val="24"/>
                <w:lang w:eastAsia="pt-BR"/>
              </w:rPr>
            </w:pPr>
            <w:r>
              <w:rPr>
                <w:sz w:val="24"/>
                <w:szCs w:val="24"/>
                <w:lang w:eastAsia="pt-BR"/>
              </w:rPr>
              <w:t>3</w:t>
            </w:r>
            <w:r w:rsidR="00822E43">
              <w:rPr>
                <w:sz w:val="24"/>
                <w:szCs w:val="24"/>
                <w:lang w:eastAsia="pt-BR"/>
              </w:rPr>
              <w:t>0</w:t>
            </w:r>
          </w:p>
        </w:tc>
      </w:tr>
      <w:tr w:rsidR="00AE2000" w:rsidRPr="008B4ADE" w14:paraId="3F608692" w14:textId="77777777" w:rsidTr="00D12A28">
        <w:trPr>
          <w:trHeight w:val="5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CBB0FE2" w14:textId="3244C852" w:rsidR="00AE2000" w:rsidRDefault="00AE2000" w:rsidP="00533CAC">
            <w:pPr>
              <w:rPr>
                <w:b/>
                <w:bCs/>
                <w:sz w:val="24"/>
                <w:szCs w:val="24"/>
                <w:lang w:eastAsia="pt-BR"/>
              </w:rPr>
            </w:pPr>
            <w:r>
              <w:rPr>
                <w:b/>
                <w:bCs/>
                <w:sz w:val="24"/>
                <w:szCs w:val="24"/>
                <w:lang w:eastAsia="pt-BR"/>
              </w:rPr>
              <w:t xml:space="preserve"> 02</w:t>
            </w:r>
          </w:p>
        </w:tc>
        <w:tc>
          <w:tcPr>
            <w:tcW w:w="992" w:type="dxa"/>
            <w:tcBorders>
              <w:top w:val="single" w:sz="4" w:space="0" w:color="auto"/>
              <w:left w:val="nil"/>
              <w:bottom w:val="single" w:sz="4" w:space="0" w:color="auto"/>
              <w:right w:val="single" w:sz="4" w:space="0" w:color="auto"/>
            </w:tcBorders>
            <w:vAlign w:val="center"/>
          </w:tcPr>
          <w:p w14:paraId="3F5D3DAC" w14:textId="288CA582" w:rsidR="00AE2000" w:rsidRDefault="00AE2000" w:rsidP="00533CAC">
            <w:pPr>
              <w:jc w:val="center"/>
              <w:rPr>
                <w:sz w:val="24"/>
                <w:szCs w:val="24"/>
                <w:lang w:eastAsia="pt-BR"/>
              </w:rPr>
            </w:pPr>
            <w:r>
              <w:rPr>
                <w:sz w:val="24"/>
                <w:szCs w:val="24"/>
                <w:lang w:eastAsia="pt-BR"/>
              </w:rPr>
              <w:t>659</w:t>
            </w:r>
            <w:r w:rsidR="00EC6765">
              <w:rPr>
                <w:sz w:val="24"/>
                <w:szCs w:val="24"/>
                <w:lang w:eastAsia="pt-BR"/>
              </w:rPr>
              <w:t>2</w:t>
            </w:r>
            <w:r>
              <w:rPr>
                <w:sz w:val="24"/>
                <w:szCs w:val="24"/>
                <w:lang w:eastAsia="pt-BR"/>
              </w:rPr>
              <w:t>8</w:t>
            </w:r>
          </w:p>
        </w:tc>
        <w:tc>
          <w:tcPr>
            <w:tcW w:w="5546" w:type="dxa"/>
            <w:tcBorders>
              <w:top w:val="single" w:sz="4" w:space="0" w:color="auto"/>
              <w:left w:val="single" w:sz="4" w:space="0" w:color="auto"/>
              <w:bottom w:val="single" w:sz="4" w:space="0" w:color="auto"/>
              <w:right w:val="single" w:sz="4" w:space="0" w:color="auto"/>
            </w:tcBorders>
            <w:shd w:val="clear" w:color="auto" w:fill="auto"/>
            <w:vAlign w:val="center"/>
          </w:tcPr>
          <w:p w14:paraId="7713D0E3" w14:textId="4DA9B811" w:rsidR="00AE2000" w:rsidRPr="00C22E33" w:rsidRDefault="00EC6765" w:rsidP="00822E43">
            <w:pPr>
              <w:pStyle w:val="TableParagraph"/>
              <w:rPr>
                <w:bCs/>
                <w:sz w:val="18"/>
                <w:szCs w:val="18"/>
              </w:rPr>
            </w:pPr>
            <w:r w:rsidRPr="00EC6765">
              <w:rPr>
                <w:bCs/>
                <w:sz w:val="18"/>
                <w:szCs w:val="18"/>
              </w:rPr>
              <w:t>LIXEIRA EM POLIPROPILENO, NA COR AZUL, CAPACIDADE 120 LITROS, COM 02 RODAS TRASEIRAS, TAMPA BASCULANTE, SEM PEDAL</w:t>
            </w:r>
          </w:p>
        </w:tc>
        <w:tc>
          <w:tcPr>
            <w:tcW w:w="1134" w:type="dxa"/>
            <w:tcBorders>
              <w:top w:val="single" w:sz="4" w:space="0" w:color="auto"/>
              <w:left w:val="nil"/>
              <w:bottom w:val="single" w:sz="4" w:space="0" w:color="auto"/>
              <w:right w:val="single" w:sz="4" w:space="0" w:color="auto"/>
            </w:tcBorders>
            <w:shd w:val="clear" w:color="auto" w:fill="auto"/>
            <w:vAlign w:val="center"/>
          </w:tcPr>
          <w:p w14:paraId="4E4199C3" w14:textId="35DA57F0" w:rsidR="00AE2000" w:rsidRPr="008B4ADE" w:rsidRDefault="00AE2000" w:rsidP="00533CAC">
            <w:pPr>
              <w:jc w:val="center"/>
              <w:rPr>
                <w:sz w:val="24"/>
                <w:szCs w:val="24"/>
                <w:lang w:eastAsia="pt-BR"/>
              </w:rPr>
            </w:pPr>
            <w:r>
              <w:rPr>
                <w:sz w:val="24"/>
                <w:szCs w:val="24"/>
                <w:lang w:eastAsia="pt-BR"/>
              </w:rPr>
              <w:t>UN</w:t>
            </w:r>
          </w:p>
        </w:tc>
        <w:tc>
          <w:tcPr>
            <w:tcW w:w="1100" w:type="dxa"/>
            <w:tcBorders>
              <w:top w:val="single" w:sz="4" w:space="0" w:color="auto"/>
              <w:left w:val="nil"/>
              <w:bottom w:val="single" w:sz="4" w:space="0" w:color="auto"/>
              <w:right w:val="single" w:sz="4" w:space="0" w:color="auto"/>
            </w:tcBorders>
            <w:shd w:val="clear" w:color="auto" w:fill="auto"/>
            <w:vAlign w:val="center"/>
          </w:tcPr>
          <w:p w14:paraId="45B4AD13" w14:textId="207614EC" w:rsidR="00AE2000" w:rsidRDefault="00AE2000" w:rsidP="00D12A28">
            <w:pPr>
              <w:jc w:val="center"/>
              <w:rPr>
                <w:sz w:val="24"/>
                <w:szCs w:val="24"/>
                <w:lang w:eastAsia="pt-BR"/>
              </w:rPr>
            </w:pPr>
            <w:r>
              <w:rPr>
                <w:sz w:val="24"/>
                <w:szCs w:val="24"/>
                <w:lang w:eastAsia="pt-BR"/>
              </w:rPr>
              <w:t>04</w:t>
            </w:r>
          </w:p>
        </w:tc>
      </w:tr>
    </w:tbl>
    <w:p w14:paraId="55DAA0B6" w14:textId="77777777" w:rsidR="00C33955" w:rsidRPr="00F05CA3" w:rsidRDefault="00C33955" w:rsidP="00D90770">
      <w:pPr>
        <w:pBdr>
          <w:top w:val="nil"/>
          <w:left w:val="nil"/>
          <w:bottom w:val="nil"/>
          <w:right w:val="nil"/>
          <w:between w:val="nil"/>
        </w:pBdr>
        <w:jc w:val="both"/>
        <w:rPr>
          <w:sz w:val="24"/>
          <w:szCs w:val="24"/>
        </w:rPr>
      </w:pPr>
    </w:p>
    <w:p w14:paraId="341AC1F4" w14:textId="5D87B5B2" w:rsidR="006F3075" w:rsidRPr="006F3075" w:rsidRDefault="006F3075" w:rsidP="006F3075">
      <w:pPr>
        <w:pBdr>
          <w:top w:val="nil"/>
          <w:left w:val="nil"/>
          <w:bottom w:val="nil"/>
          <w:right w:val="nil"/>
          <w:between w:val="nil"/>
        </w:pBdr>
        <w:ind w:left="567" w:hanging="567"/>
        <w:jc w:val="both"/>
        <w:rPr>
          <w:sz w:val="24"/>
          <w:szCs w:val="24"/>
        </w:rPr>
      </w:pPr>
      <w:r w:rsidRPr="006F3075">
        <w:rPr>
          <w:sz w:val="24"/>
          <w:szCs w:val="24"/>
        </w:rPr>
        <w:t xml:space="preserve">1.2. </w:t>
      </w:r>
      <w:sdt>
        <w:sdtPr>
          <w:rPr>
            <w:sz w:val="24"/>
            <w:szCs w:val="24"/>
          </w:rPr>
          <w:tag w:val="goog_rdk_18"/>
          <w:id w:val="479188599"/>
        </w:sdtPr>
        <w:sdtEndPr/>
        <w:sdtContent/>
      </w:sdt>
      <w:r w:rsidRPr="006F3075">
        <w:rPr>
          <w:sz w:val="24"/>
          <w:szCs w:val="24"/>
        </w:rPr>
        <w:t>O</w:t>
      </w:r>
      <w:r>
        <w:rPr>
          <w:sz w:val="24"/>
          <w:szCs w:val="24"/>
        </w:rPr>
        <w:t>s</w:t>
      </w:r>
      <w:r w:rsidRPr="006F3075">
        <w:rPr>
          <w:sz w:val="24"/>
          <w:szCs w:val="24"/>
        </w:rPr>
        <w:t xml:space="preserve"> </w:t>
      </w:r>
      <w:r>
        <w:rPr>
          <w:sz w:val="24"/>
          <w:szCs w:val="24"/>
        </w:rPr>
        <w:t>bens</w:t>
      </w:r>
      <w:r w:rsidRPr="006F3075">
        <w:rPr>
          <w:sz w:val="24"/>
          <w:szCs w:val="24"/>
        </w:rPr>
        <w:t xml:space="preserve"> objeto desta contratação não se enquadra</w:t>
      </w:r>
      <w:r>
        <w:rPr>
          <w:sz w:val="24"/>
          <w:szCs w:val="24"/>
        </w:rPr>
        <w:t>m</w:t>
      </w:r>
      <w:r w:rsidRPr="006F3075">
        <w:rPr>
          <w:sz w:val="24"/>
          <w:szCs w:val="24"/>
        </w:rPr>
        <w:t xml:space="preserve"> como sendo </w:t>
      </w:r>
      <w:r>
        <w:rPr>
          <w:sz w:val="24"/>
          <w:szCs w:val="24"/>
        </w:rPr>
        <w:t>bens</w:t>
      </w:r>
      <w:r w:rsidRPr="006F3075">
        <w:rPr>
          <w:sz w:val="24"/>
          <w:szCs w:val="24"/>
        </w:rPr>
        <w:t xml:space="preserve"> de luxo, conforme Decreto Municipal nº 17.726, de 5 de outubro de 2021.</w:t>
      </w:r>
    </w:p>
    <w:p w14:paraId="018F7221" w14:textId="77777777" w:rsidR="006F3075" w:rsidRPr="006F3075" w:rsidRDefault="006F3075" w:rsidP="006F3075">
      <w:pPr>
        <w:pBdr>
          <w:top w:val="nil"/>
          <w:left w:val="nil"/>
          <w:bottom w:val="nil"/>
          <w:right w:val="nil"/>
          <w:between w:val="nil"/>
        </w:pBdr>
        <w:jc w:val="both"/>
        <w:rPr>
          <w:sz w:val="24"/>
          <w:szCs w:val="24"/>
        </w:rPr>
      </w:pPr>
    </w:p>
    <w:p w14:paraId="771A1036" w14:textId="1BDD169E" w:rsidR="006F3075" w:rsidRDefault="004136C6" w:rsidP="006F3075">
      <w:pPr>
        <w:pBdr>
          <w:top w:val="nil"/>
          <w:left w:val="nil"/>
          <w:bottom w:val="nil"/>
          <w:right w:val="nil"/>
          <w:between w:val="nil"/>
        </w:pBdr>
        <w:ind w:left="426" w:hanging="426"/>
        <w:jc w:val="both"/>
        <w:rPr>
          <w:sz w:val="24"/>
          <w:szCs w:val="24"/>
        </w:rPr>
      </w:pPr>
      <w:sdt>
        <w:sdtPr>
          <w:rPr>
            <w:sz w:val="24"/>
            <w:szCs w:val="24"/>
          </w:rPr>
          <w:tag w:val="goog_rdk_19"/>
          <w:id w:val="1144701222"/>
        </w:sdtPr>
        <w:sdtEndPr/>
        <w:sdtContent>
          <w:r w:rsidR="006F3075" w:rsidRPr="006F3075">
            <w:rPr>
              <w:sz w:val="24"/>
              <w:szCs w:val="24"/>
            </w:rPr>
            <w:t xml:space="preserve">1.3. </w:t>
          </w:r>
        </w:sdtContent>
      </w:sdt>
      <w:r w:rsidR="006F3075" w:rsidRPr="006F3075">
        <w:rPr>
          <w:sz w:val="24"/>
          <w:szCs w:val="24"/>
        </w:rPr>
        <w:t>O</w:t>
      </w:r>
      <w:r w:rsidR="006F3075">
        <w:rPr>
          <w:sz w:val="24"/>
          <w:szCs w:val="24"/>
        </w:rPr>
        <w:t>s</w:t>
      </w:r>
      <w:r w:rsidR="006F3075" w:rsidRPr="006F3075">
        <w:rPr>
          <w:sz w:val="24"/>
          <w:szCs w:val="24"/>
        </w:rPr>
        <w:t xml:space="preserve"> </w:t>
      </w:r>
      <w:r w:rsidR="006F3075">
        <w:rPr>
          <w:sz w:val="24"/>
          <w:szCs w:val="24"/>
        </w:rPr>
        <w:t>bens</w:t>
      </w:r>
      <w:r w:rsidR="006F3075" w:rsidRPr="006F3075">
        <w:rPr>
          <w:sz w:val="24"/>
          <w:szCs w:val="24"/>
        </w:rPr>
        <w:t xml:space="preserve"> objeto desta contratação </w:t>
      </w:r>
      <w:r w:rsidR="006F3075">
        <w:rPr>
          <w:sz w:val="24"/>
          <w:szCs w:val="24"/>
        </w:rPr>
        <w:t>são</w:t>
      </w:r>
      <w:r w:rsidR="006F3075" w:rsidRPr="006F3075">
        <w:rPr>
          <w:sz w:val="24"/>
          <w:szCs w:val="24"/>
        </w:rPr>
        <w:t xml:space="preserve"> caracterizado</w:t>
      </w:r>
      <w:r w:rsidR="006F3075">
        <w:rPr>
          <w:sz w:val="24"/>
          <w:szCs w:val="24"/>
        </w:rPr>
        <w:t>s</w:t>
      </w:r>
      <w:r w:rsidR="006F3075" w:rsidRPr="006F3075">
        <w:rPr>
          <w:sz w:val="24"/>
          <w:szCs w:val="24"/>
        </w:rPr>
        <w:t xml:space="preserve"> como </w:t>
      </w:r>
      <w:r w:rsidR="006F3075">
        <w:rPr>
          <w:sz w:val="24"/>
          <w:szCs w:val="24"/>
        </w:rPr>
        <w:t>comuns</w:t>
      </w:r>
      <w:r w:rsidR="006F3075" w:rsidRPr="006F3075">
        <w:rPr>
          <w:sz w:val="24"/>
          <w:szCs w:val="24"/>
        </w:rPr>
        <w:t xml:space="preserve">, pois apresentam padrões de desempenho e qualidade objetivamente definidos por meio de especificações usuais de mercado. </w:t>
      </w:r>
    </w:p>
    <w:p w14:paraId="0BB96F96" w14:textId="7504F330" w:rsidR="00916433" w:rsidRDefault="00916433" w:rsidP="006F3075">
      <w:pPr>
        <w:pBdr>
          <w:top w:val="nil"/>
          <w:left w:val="nil"/>
          <w:bottom w:val="nil"/>
          <w:right w:val="nil"/>
          <w:between w:val="nil"/>
        </w:pBdr>
        <w:ind w:left="426" w:hanging="426"/>
        <w:jc w:val="both"/>
        <w:rPr>
          <w:sz w:val="24"/>
          <w:szCs w:val="24"/>
        </w:rPr>
      </w:pPr>
    </w:p>
    <w:p w14:paraId="46F992AA" w14:textId="16AEA174" w:rsidR="00916433" w:rsidRPr="00433A17" w:rsidRDefault="00916433" w:rsidP="00916433">
      <w:pPr>
        <w:pBdr>
          <w:top w:val="nil"/>
          <w:left w:val="nil"/>
          <w:bottom w:val="nil"/>
          <w:right w:val="nil"/>
          <w:between w:val="nil"/>
        </w:pBdr>
        <w:ind w:left="426" w:hanging="426"/>
        <w:jc w:val="both"/>
        <w:rPr>
          <w:rFonts w:eastAsia="Arial"/>
          <w:color w:val="000000" w:themeColor="text1"/>
          <w:sz w:val="24"/>
          <w:szCs w:val="24"/>
        </w:rPr>
      </w:pPr>
      <w:r w:rsidRPr="00433A17">
        <w:rPr>
          <w:rFonts w:eastAsia="Arial"/>
          <w:color w:val="000000" w:themeColor="text1"/>
          <w:sz w:val="24"/>
          <w:szCs w:val="24"/>
        </w:rPr>
        <w:t>1.4</w:t>
      </w:r>
      <w:r>
        <w:rPr>
          <w:rFonts w:eastAsia="Arial"/>
          <w:color w:val="000000" w:themeColor="text1"/>
          <w:sz w:val="24"/>
          <w:szCs w:val="24"/>
        </w:rPr>
        <w:t xml:space="preserve">. </w:t>
      </w:r>
      <w:r w:rsidRPr="00433A17">
        <w:rPr>
          <w:rFonts w:eastAsia="Arial"/>
          <w:color w:val="000000" w:themeColor="text1"/>
          <w:sz w:val="24"/>
          <w:szCs w:val="24"/>
        </w:rPr>
        <w:t>O</w:t>
      </w:r>
      <w:r>
        <w:rPr>
          <w:rFonts w:eastAsia="Arial"/>
          <w:color w:val="000000" w:themeColor="text1"/>
          <w:sz w:val="24"/>
          <w:szCs w:val="24"/>
        </w:rPr>
        <w:t>s</w:t>
      </w:r>
      <w:r w:rsidRPr="00433A17">
        <w:rPr>
          <w:rFonts w:eastAsia="Arial"/>
          <w:color w:val="000000" w:themeColor="text1"/>
          <w:sz w:val="24"/>
          <w:szCs w:val="24"/>
        </w:rPr>
        <w:t xml:space="preserve"> bens a serem adquiridos não foram parcelados po</w:t>
      </w:r>
      <w:r>
        <w:rPr>
          <w:rFonts w:eastAsia="Arial"/>
          <w:color w:val="000000" w:themeColor="text1"/>
          <w:sz w:val="24"/>
          <w:szCs w:val="24"/>
        </w:rPr>
        <w:t>is trata-se de um único item, sendo inviável o parcelamento.</w:t>
      </w:r>
    </w:p>
    <w:p w14:paraId="59F27EDC" w14:textId="77777777" w:rsidR="00916433" w:rsidRPr="006F3075" w:rsidRDefault="00916433" w:rsidP="006F3075">
      <w:pPr>
        <w:pBdr>
          <w:top w:val="nil"/>
          <w:left w:val="nil"/>
          <w:bottom w:val="nil"/>
          <w:right w:val="nil"/>
          <w:between w:val="nil"/>
        </w:pBdr>
        <w:ind w:left="426" w:hanging="426"/>
        <w:jc w:val="both"/>
        <w:rPr>
          <w:sz w:val="24"/>
          <w:szCs w:val="24"/>
        </w:rPr>
      </w:pPr>
    </w:p>
    <w:p w14:paraId="4854FA1C" w14:textId="4A9361C1" w:rsidR="004C5BC1" w:rsidRDefault="004C5BC1" w:rsidP="00A57CCF">
      <w:pPr>
        <w:pBdr>
          <w:top w:val="nil"/>
          <w:left w:val="nil"/>
          <w:bottom w:val="nil"/>
          <w:right w:val="nil"/>
          <w:between w:val="nil"/>
        </w:pBdr>
        <w:jc w:val="both"/>
        <w:rPr>
          <w:b/>
          <w:sz w:val="24"/>
          <w:szCs w:val="24"/>
        </w:rPr>
      </w:pPr>
      <w:r w:rsidRPr="004C5BC1">
        <w:rPr>
          <w:b/>
          <w:sz w:val="24"/>
          <w:szCs w:val="24"/>
        </w:rPr>
        <w:t>1.</w:t>
      </w:r>
      <w:r w:rsidR="00E848BE">
        <w:rPr>
          <w:b/>
          <w:sz w:val="24"/>
          <w:szCs w:val="24"/>
        </w:rPr>
        <w:t>4</w:t>
      </w:r>
      <w:r w:rsidRPr="000C4890">
        <w:rPr>
          <w:b/>
          <w:sz w:val="24"/>
          <w:szCs w:val="24"/>
        </w:rPr>
        <w:t>. Da Contratação:</w:t>
      </w:r>
    </w:p>
    <w:p w14:paraId="131A0FB1" w14:textId="69D8C653" w:rsidR="00916433" w:rsidRDefault="00916433" w:rsidP="00A57CCF">
      <w:pPr>
        <w:pBdr>
          <w:top w:val="nil"/>
          <w:left w:val="nil"/>
          <w:bottom w:val="nil"/>
          <w:right w:val="nil"/>
          <w:between w:val="nil"/>
        </w:pBdr>
        <w:jc w:val="both"/>
        <w:rPr>
          <w:b/>
          <w:sz w:val="24"/>
          <w:szCs w:val="24"/>
        </w:rPr>
      </w:pPr>
    </w:p>
    <w:p w14:paraId="17C72CD7" w14:textId="6E4BE7EA" w:rsidR="00916433" w:rsidRPr="00617EC1" w:rsidRDefault="00916433" w:rsidP="00916433">
      <w:pPr>
        <w:tabs>
          <w:tab w:val="left" w:pos="851"/>
          <w:tab w:val="left" w:pos="993"/>
        </w:tabs>
        <w:ind w:left="992" w:hanging="567"/>
        <w:jc w:val="both"/>
        <w:rPr>
          <w:rStyle w:val="normaltextrun"/>
          <w:color w:val="000000" w:themeColor="text1"/>
          <w:sz w:val="24"/>
          <w:szCs w:val="24"/>
          <w:highlight w:val="yellow"/>
        </w:rPr>
      </w:pPr>
      <w:r w:rsidRPr="00617EC1">
        <w:rPr>
          <w:rStyle w:val="normaltextrun"/>
          <w:color w:val="000000" w:themeColor="text1"/>
          <w:sz w:val="24"/>
          <w:szCs w:val="24"/>
          <w:shd w:val="clear" w:color="auto" w:fill="FFFFFF"/>
        </w:rPr>
        <w:t xml:space="preserve">1.4.1. Não será necessário firmar instrumento de contrato, conforme disposto no art. 95, </w:t>
      </w:r>
      <w:r>
        <w:rPr>
          <w:rStyle w:val="normaltextrun"/>
          <w:color w:val="000000" w:themeColor="text1"/>
          <w:sz w:val="24"/>
          <w:szCs w:val="24"/>
          <w:shd w:val="clear" w:color="auto" w:fill="FFFFFF"/>
        </w:rPr>
        <w:t xml:space="preserve">inciso I, </w:t>
      </w:r>
      <w:r w:rsidRPr="00617EC1">
        <w:rPr>
          <w:rStyle w:val="normaltextrun"/>
          <w:color w:val="000000" w:themeColor="text1"/>
          <w:sz w:val="24"/>
          <w:szCs w:val="24"/>
          <w:shd w:val="clear" w:color="auto" w:fill="FFFFFF"/>
        </w:rPr>
        <w:t xml:space="preserve">da Lei 14.133/21, sendo este substituído por </w:t>
      </w:r>
      <w:r>
        <w:rPr>
          <w:rStyle w:val="normaltextrun"/>
          <w:color w:val="000000" w:themeColor="text1"/>
          <w:sz w:val="24"/>
          <w:szCs w:val="24"/>
          <w:shd w:val="clear" w:color="auto" w:fill="FFFFFF"/>
        </w:rPr>
        <w:t>Nota de Empenho.</w:t>
      </w:r>
    </w:p>
    <w:p w14:paraId="730C71E2" w14:textId="30ABE3DF" w:rsidR="008B6E00" w:rsidRDefault="009F3679" w:rsidP="00A57CCF">
      <w:pPr>
        <w:pBdr>
          <w:top w:val="nil"/>
          <w:left w:val="nil"/>
          <w:bottom w:val="nil"/>
          <w:right w:val="nil"/>
          <w:between w:val="nil"/>
        </w:pBdr>
        <w:jc w:val="both"/>
        <w:rPr>
          <w:rFonts w:eastAsia="Arial"/>
          <w:b/>
          <w:color w:val="000000"/>
          <w:sz w:val="24"/>
          <w:szCs w:val="24"/>
        </w:rPr>
      </w:pPr>
      <w:r>
        <w:rPr>
          <w:sz w:val="24"/>
          <w:szCs w:val="24"/>
        </w:rPr>
        <w:tab/>
      </w:r>
    </w:p>
    <w:p w14:paraId="3F79E7DC" w14:textId="77777777" w:rsidR="00C72359" w:rsidRPr="00FD5F52" w:rsidRDefault="00965A40" w:rsidP="00A57CCF">
      <w:pPr>
        <w:keepNext/>
        <w:keepLines/>
        <w:pBdr>
          <w:top w:val="nil"/>
          <w:left w:val="nil"/>
          <w:bottom w:val="nil"/>
          <w:right w:val="nil"/>
          <w:between w:val="nil"/>
        </w:pBdr>
        <w:tabs>
          <w:tab w:val="left" w:pos="567"/>
        </w:tabs>
        <w:jc w:val="both"/>
        <w:rPr>
          <w:sz w:val="24"/>
          <w:szCs w:val="24"/>
        </w:rPr>
      </w:pPr>
      <w:r w:rsidRPr="00FD5F52">
        <w:rPr>
          <w:rFonts w:eastAsia="Arial"/>
          <w:b/>
          <w:color w:val="000000"/>
          <w:sz w:val="24"/>
          <w:szCs w:val="24"/>
        </w:rPr>
        <w:t xml:space="preserve">2. </w:t>
      </w:r>
      <w:r w:rsidR="009D042C" w:rsidRPr="00FD5F52">
        <w:rPr>
          <w:rFonts w:eastAsia="Arial"/>
          <w:b/>
          <w:color w:val="000000"/>
          <w:sz w:val="24"/>
          <w:szCs w:val="24"/>
        </w:rPr>
        <w:t>FUNDAMENTAÇÃO E DESCRIÇÃO DA NECESSIDADE DA CONTRATAÇÃO</w:t>
      </w:r>
    </w:p>
    <w:p w14:paraId="6B4FC5C2" w14:textId="77777777" w:rsidR="002D0004" w:rsidRPr="00E848BE" w:rsidRDefault="002D0004" w:rsidP="00A57CCF">
      <w:pPr>
        <w:pBdr>
          <w:top w:val="nil"/>
          <w:left w:val="nil"/>
          <w:bottom w:val="nil"/>
          <w:right w:val="nil"/>
          <w:between w:val="nil"/>
        </w:pBdr>
        <w:jc w:val="both"/>
        <w:rPr>
          <w:rFonts w:eastAsia="Roboto"/>
          <w:color w:val="000000" w:themeColor="text1"/>
          <w:sz w:val="24"/>
          <w:szCs w:val="24"/>
        </w:rPr>
      </w:pPr>
    </w:p>
    <w:p w14:paraId="4E811E20" w14:textId="5032AFC3" w:rsidR="00576796" w:rsidRDefault="00AE4040" w:rsidP="00576796">
      <w:pPr>
        <w:jc w:val="both"/>
        <w:rPr>
          <w:sz w:val="24"/>
          <w:szCs w:val="24"/>
          <w:lang w:eastAsia="pt-BR"/>
        </w:rPr>
      </w:pPr>
      <w:r w:rsidRPr="00E848BE">
        <w:rPr>
          <w:rFonts w:eastAsia="Roboto"/>
          <w:color w:val="000000" w:themeColor="text1"/>
        </w:rPr>
        <w:t>2</w:t>
      </w:r>
      <w:r w:rsidR="009D042C" w:rsidRPr="00E848BE">
        <w:rPr>
          <w:rFonts w:eastAsia="Roboto"/>
          <w:color w:val="000000" w:themeColor="text1"/>
        </w:rPr>
        <w:t xml:space="preserve">.1. </w:t>
      </w:r>
      <w:r w:rsidR="00576796">
        <w:rPr>
          <w:sz w:val="24"/>
          <w:szCs w:val="24"/>
          <w:lang w:eastAsia="pt-BR"/>
        </w:rPr>
        <w:t>A Diretoria de Infraestrutura Esportiva e de Lazer, através de suas gerências, é responsável diretamente pela manutenção de 14 unidades esportivas e, indiretamente, responsável por quase 300, entre quadras, campos de futebol e ginásios, além de realizar manutenção em academias a céu aberto e playgronds em todas as nove regionais de Belo Horizonte.</w:t>
      </w:r>
    </w:p>
    <w:p w14:paraId="45B52F27" w14:textId="77777777" w:rsidR="00576796" w:rsidRDefault="00576796" w:rsidP="00AC42A2">
      <w:pPr>
        <w:jc w:val="both"/>
        <w:rPr>
          <w:sz w:val="24"/>
          <w:szCs w:val="24"/>
          <w:lang w:eastAsia="pt-BR"/>
        </w:rPr>
      </w:pPr>
    </w:p>
    <w:p w14:paraId="285056FB" w14:textId="77777777" w:rsidR="006D0D88" w:rsidRDefault="006D0D88" w:rsidP="006D0D88">
      <w:pPr>
        <w:jc w:val="both"/>
        <w:rPr>
          <w:sz w:val="24"/>
          <w:szCs w:val="24"/>
          <w:lang w:eastAsia="pt-BR"/>
        </w:rPr>
      </w:pPr>
      <w:r>
        <w:rPr>
          <w:color w:val="000000"/>
          <w:sz w:val="24"/>
          <w:szCs w:val="24"/>
        </w:rPr>
        <w:t>A responsabilidade de manter todos estes equipamentos aptos ao uso pela comunidade é da Secretaria Municipal de Esportes e Lazer, que através da GCMAE, monitora o funcionamento desses equipamentos, realizando sua manutenção ou fazendo a remoção conforme cada caso</w:t>
      </w:r>
    </w:p>
    <w:p w14:paraId="2D259FE5" w14:textId="207BB679" w:rsidR="006D0D88" w:rsidRDefault="006D0D88" w:rsidP="006D0D88">
      <w:pPr>
        <w:tabs>
          <w:tab w:val="left" w:pos="6405"/>
        </w:tabs>
        <w:jc w:val="both"/>
        <w:rPr>
          <w:color w:val="000000"/>
          <w:sz w:val="24"/>
          <w:szCs w:val="24"/>
        </w:rPr>
      </w:pPr>
      <w:r>
        <w:rPr>
          <w:color w:val="000000"/>
          <w:sz w:val="24"/>
          <w:szCs w:val="24"/>
        </w:rPr>
        <w:t>O complexo esportivo do Pompéia é um destes equipamentos.</w:t>
      </w:r>
      <w:r>
        <w:rPr>
          <w:color w:val="000000"/>
          <w:sz w:val="24"/>
          <w:szCs w:val="24"/>
        </w:rPr>
        <w:tab/>
      </w:r>
    </w:p>
    <w:p w14:paraId="1773DD53" w14:textId="77777777" w:rsidR="006D0D88" w:rsidRDefault="006D0D88" w:rsidP="006D0D88">
      <w:pPr>
        <w:jc w:val="both"/>
        <w:rPr>
          <w:sz w:val="24"/>
          <w:szCs w:val="24"/>
          <w:lang w:eastAsia="pt-BR"/>
        </w:rPr>
      </w:pPr>
    </w:p>
    <w:p w14:paraId="52FE776B" w14:textId="733664A6" w:rsidR="006D0D88" w:rsidRDefault="006D0D88" w:rsidP="006D0D88">
      <w:pPr>
        <w:jc w:val="both"/>
        <w:rPr>
          <w:sz w:val="24"/>
          <w:szCs w:val="24"/>
          <w:lang w:eastAsia="pt-BR"/>
        </w:rPr>
      </w:pPr>
      <w:r>
        <w:rPr>
          <w:sz w:val="24"/>
          <w:szCs w:val="24"/>
          <w:lang w:eastAsia="pt-BR"/>
        </w:rPr>
        <w:t xml:space="preserve">Estes matérias são </w:t>
      </w:r>
      <w:r w:rsidR="00986F15">
        <w:rPr>
          <w:sz w:val="24"/>
          <w:szCs w:val="24"/>
          <w:lang w:eastAsia="pt-BR"/>
        </w:rPr>
        <w:t>para facilitar a limpeza e equipar o complexo esportivo que acaba de ser completamente revitalizado. É um</w:t>
      </w:r>
      <w:r>
        <w:rPr>
          <w:sz w:val="24"/>
          <w:szCs w:val="24"/>
          <w:lang w:eastAsia="pt-BR"/>
        </w:rPr>
        <w:t xml:space="preserve"> local onde inúmeras pessoas praticam atividades esportivas.</w:t>
      </w:r>
    </w:p>
    <w:p w14:paraId="07381B8A" w14:textId="77777777" w:rsidR="006D0D88" w:rsidRDefault="006D0D88" w:rsidP="006D0D88">
      <w:pPr>
        <w:shd w:val="clear" w:color="auto" w:fill="FFFFFF"/>
        <w:rPr>
          <w:color w:val="000000"/>
          <w:sz w:val="24"/>
          <w:szCs w:val="24"/>
          <w:lang w:eastAsia="pt-BR"/>
        </w:rPr>
      </w:pPr>
    </w:p>
    <w:p w14:paraId="0E85448B" w14:textId="77777777" w:rsidR="006D0D88" w:rsidRDefault="006D0D88" w:rsidP="006D0D88">
      <w:pPr>
        <w:shd w:val="clear" w:color="auto" w:fill="FFFFFF"/>
        <w:jc w:val="both"/>
        <w:rPr>
          <w:color w:val="000000"/>
          <w:sz w:val="24"/>
          <w:szCs w:val="24"/>
          <w:lang w:eastAsia="pt-BR"/>
        </w:rPr>
      </w:pPr>
      <w:r>
        <w:rPr>
          <w:color w:val="000000"/>
          <w:sz w:val="24"/>
          <w:szCs w:val="24"/>
          <w:lang w:eastAsia="pt-BR"/>
        </w:rPr>
        <w:lastRenderedPageBreak/>
        <w:t>Diante o exposto</w:t>
      </w:r>
      <w:r w:rsidRPr="00684DEE">
        <w:rPr>
          <w:color w:val="000000"/>
          <w:sz w:val="24"/>
          <w:szCs w:val="24"/>
          <w:lang w:eastAsia="pt-BR"/>
        </w:rPr>
        <w:t xml:space="preserve">, </w:t>
      </w:r>
      <w:r>
        <w:rPr>
          <w:color w:val="000000"/>
          <w:sz w:val="24"/>
          <w:szCs w:val="24"/>
          <w:lang w:eastAsia="pt-BR"/>
        </w:rPr>
        <w:t>é importante e</w:t>
      </w:r>
      <w:r w:rsidRPr="00684DEE">
        <w:rPr>
          <w:color w:val="000000"/>
          <w:sz w:val="24"/>
          <w:szCs w:val="24"/>
          <w:lang w:eastAsia="pt-BR"/>
        </w:rPr>
        <w:t xml:space="preserve"> necessári</w:t>
      </w:r>
      <w:r>
        <w:rPr>
          <w:color w:val="000000"/>
          <w:sz w:val="24"/>
          <w:szCs w:val="24"/>
          <w:lang w:eastAsia="pt-BR"/>
        </w:rPr>
        <w:t>a</w:t>
      </w:r>
      <w:r w:rsidRPr="00684DEE">
        <w:rPr>
          <w:color w:val="000000"/>
          <w:sz w:val="24"/>
          <w:szCs w:val="24"/>
          <w:lang w:eastAsia="pt-BR"/>
        </w:rPr>
        <w:t xml:space="preserve"> </w:t>
      </w:r>
      <w:r>
        <w:rPr>
          <w:color w:val="000000"/>
          <w:sz w:val="24"/>
          <w:szCs w:val="24"/>
          <w:lang w:eastAsia="pt-BR"/>
        </w:rPr>
        <w:t>a</w:t>
      </w:r>
      <w:r w:rsidRPr="00684DEE">
        <w:rPr>
          <w:color w:val="000000"/>
          <w:sz w:val="24"/>
          <w:szCs w:val="24"/>
          <w:lang w:eastAsia="pt-BR"/>
        </w:rPr>
        <w:t xml:space="preserve"> aquisição de</w:t>
      </w:r>
      <w:r>
        <w:rPr>
          <w:color w:val="000000"/>
          <w:sz w:val="24"/>
          <w:szCs w:val="24"/>
          <w:lang w:eastAsia="pt-BR"/>
        </w:rPr>
        <w:t>ste</w:t>
      </w:r>
      <w:r w:rsidRPr="00684DEE">
        <w:rPr>
          <w:color w:val="000000"/>
          <w:sz w:val="24"/>
          <w:szCs w:val="24"/>
          <w:lang w:eastAsia="pt-BR"/>
        </w:rPr>
        <w:t xml:space="preserve"> </w:t>
      </w:r>
      <w:r>
        <w:rPr>
          <w:color w:val="000000"/>
          <w:sz w:val="24"/>
          <w:szCs w:val="24"/>
          <w:lang w:eastAsia="pt-BR"/>
        </w:rPr>
        <w:t>material.</w:t>
      </w:r>
    </w:p>
    <w:p w14:paraId="295FBF36" w14:textId="77777777" w:rsidR="00816ACC" w:rsidRDefault="00816ACC" w:rsidP="00AA3405">
      <w:pPr>
        <w:shd w:val="clear" w:color="auto" w:fill="FFFFFF"/>
        <w:jc w:val="both"/>
        <w:rPr>
          <w:color w:val="222222"/>
          <w:sz w:val="24"/>
          <w:szCs w:val="24"/>
          <w:lang w:eastAsia="pt-BR"/>
        </w:rPr>
      </w:pPr>
    </w:p>
    <w:p w14:paraId="5860747D" w14:textId="13406B44" w:rsidR="005F712D" w:rsidRPr="00AA3405" w:rsidRDefault="005F712D" w:rsidP="00AA3405">
      <w:pPr>
        <w:shd w:val="clear" w:color="auto" w:fill="FFFFFF"/>
        <w:jc w:val="both"/>
        <w:rPr>
          <w:color w:val="222222"/>
          <w:sz w:val="24"/>
          <w:szCs w:val="24"/>
          <w:lang w:eastAsia="pt-BR"/>
        </w:rPr>
      </w:pPr>
      <w:r>
        <w:rPr>
          <w:color w:val="222222"/>
          <w:sz w:val="24"/>
          <w:szCs w:val="24"/>
          <w:lang w:eastAsia="pt-BR"/>
        </w:rPr>
        <w:t>A aquisição aqui</w:t>
      </w:r>
      <w:r w:rsidRPr="005F712D">
        <w:rPr>
          <w:sz w:val="23"/>
          <w:szCs w:val="23"/>
        </w:rPr>
        <w:t xml:space="preserve"> </w:t>
      </w:r>
      <w:r w:rsidRPr="007B0632">
        <w:rPr>
          <w:sz w:val="23"/>
          <w:szCs w:val="23"/>
        </w:rPr>
        <w:t>pretendid</w:t>
      </w:r>
      <w:r>
        <w:rPr>
          <w:sz w:val="23"/>
          <w:szCs w:val="23"/>
        </w:rPr>
        <w:t>a</w:t>
      </w:r>
      <w:r w:rsidRPr="007B0632">
        <w:rPr>
          <w:sz w:val="23"/>
          <w:szCs w:val="23"/>
        </w:rPr>
        <w:t>, se faz oportun</w:t>
      </w:r>
      <w:r>
        <w:rPr>
          <w:sz w:val="23"/>
          <w:szCs w:val="23"/>
        </w:rPr>
        <w:t>a</w:t>
      </w:r>
      <w:r w:rsidRPr="007B0632">
        <w:rPr>
          <w:sz w:val="23"/>
          <w:szCs w:val="23"/>
        </w:rPr>
        <w:t xml:space="preserve"> e necessári</w:t>
      </w:r>
      <w:r>
        <w:rPr>
          <w:sz w:val="23"/>
          <w:szCs w:val="23"/>
        </w:rPr>
        <w:t>a</w:t>
      </w:r>
      <w:r w:rsidRPr="007B0632">
        <w:rPr>
          <w:sz w:val="23"/>
          <w:szCs w:val="23"/>
        </w:rPr>
        <w:t xml:space="preserve"> para o fim desejado.</w:t>
      </w:r>
    </w:p>
    <w:p w14:paraId="01142486" w14:textId="0FB3495F" w:rsidR="0017655F" w:rsidRDefault="0017655F" w:rsidP="002F3808">
      <w:pPr>
        <w:pStyle w:val="SemEspaamento"/>
        <w:ind w:left="426" w:hanging="426"/>
        <w:jc w:val="both"/>
        <w:rPr>
          <w:sz w:val="24"/>
          <w:szCs w:val="24"/>
        </w:rPr>
      </w:pPr>
    </w:p>
    <w:p w14:paraId="0D87C69A" w14:textId="77777777" w:rsidR="00C72359" w:rsidRPr="00AE2DF7" w:rsidRDefault="00F37F21" w:rsidP="00A57CCF">
      <w:pPr>
        <w:keepNext/>
        <w:keepLines/>
        <w:pBdr>
          <w:top w:val="nil"/>
          <w:left w:val="nil"/>
          <w:bottom w:val="nil"/>
          <w:right w:val="nil"/>
          <w:between w:val="nil"/>
        </w:pBdr>
        <w:tabs>
          <w:tab w:val="left" w:pos="567"/>
        </w:tabs>
        <w:jc w:val="both"/>
        <w:rPr>
          <w:rFonts w:eastAsia="Arial"/>
          <w:b/>
          <w:sz w:val="24"/>
          <w:szCs w:val="24"/>
        </w:rPr>
      </w:pPr>
      <w:r w:rsidRPr="00AE2DF7">
        <w:rPr>
          <w:rFonts w:eastAsia="Arial"/>
          <w:b/>
          <w:sz w:val="24"/>
          <w:szCs w:val="24"/>
        </w:rPr>
        <w:t xml:space="preserve">3. </w:t>
      </w:r>
      <w:r w:rsidR="009D042C" w:rsidRPr="00AE2DF7">
        <w:rPr>
          <w:rFonts w:eastAsia="Arial"/>
          <w:b/>
          <w:sz w:val="24"/>
          <w:szCs w:val="24"/>
        </w:rPr>
        <w:t>DESCRIÇÃO DA SOLUÇÃO COMO UM TODO CONSIDERADO O CICLO DE VIDA DO OBJETO</w:t>
      </w:r>
      <w:r w:rsidR="000A6A11" w:rsidRPr="00AE2DF7">
        <w:rPr>
          <w:rFonts w:eastAsia="Arial"/>
          <w:b/>
          <w:sz w:val="24"/>
          <w:szCs w:val="24"/>
        </w:rPr>
        <w:t>:</w:t>
      </w:r>
    </w:p>
    <w:p w14:paraId="2CDAC994" w14:textId="77777777" w:rsidR="000A6A11" w:rsidRPr="00AE2DF7" w:rsidRDefault="000A6A11" w:rsidP="00A57CCF">
      <w:pPr>
        <w:keepNext/>
        <w:keepLines/>
        <w:pBdr>
          <w:top w:val="nil"/>
          <w:left w:val="nil"/>
          <w:bottom w:val="nil"/>
          <w:right w:val="nil"/>
          <w:between w:val="nil"/>
        </w:pBdr>
        <w:tabs>
          <w:tab w:val="left" w:pos="567"/>
        </w:tabs>
        <w:jc w:val="both"/>
        <w:rPr>
          <w:rFonts w:eastAsia="Arial"/>
          <w:b/>
          <w:sz w:val="24"/>
          <w:szCs w:val="24"/>
        </w:rPr>
      </w:pPr>
    </w:p>
    <w:p w14:paraId="6441596F" w14:textId="79DA6D02" w:rsidR="009D5DFD" w:rsidRDefault="009D042C" w:rsidP="009D5DFD">
      <w:pPr>
        <w:shd w:val="clear" w:color="auto" w:fill="FFFFFF"/>
        <w:ind w:left="426"/>
        <w:jc w:val="both"/>
        <w:rPr>
          <w:rFonts w:eastAsia="Arial"/>
          <w:color w:val="000000" w:themeColor="text1"/>
          <w:sz w:val="24"/>
          <w:szCs w:val="24"/>
        </w:rPr>
      </w:pPr>
      <w:r w:rsidRPr="00E848BE">
        <w:rPr>
          <w:rFonts w:eastAsia="Arial"/>
          <w:color w:val="000000" w:themeColor="text1"/>
          <w:sz w:val="24"/>
          <w:szCs w:val="24"/>
        </w:rPr>
        <w:t xml:space="preserve">3.1 </w:t>
      </w:r>
      <w:r w:rsidR="006E2234">
        <w:rPr>
          <w:rFonts w:eastAsia="Arial"/>
          <w:color w:val="000000" w:themeColor="text1"/>
          <w:sz w:val="24"/>
          <w:szCs w:val="24"/>
        </w:rPr>
        <w:t>A</w:t>
      </w:r>
      <w:r w:rsidRPr="00E848BE">
        <w:rPr>
          <w:rFonts w:eastAsia="Arial"/>
          <w:color w:val="000000" w:themeColor="text1"/>
          <w:sz w:val="24"/>
          <w:szCs w:val="24"/>
        </w:rPr>
        <w:t xml:space="preserve"> </w:t>
      </w:r>
      <w:r w:rsidR="006E2234">
        <w:rPr>
          <w:rFonts w:eastAsia="Arial"/>
          <w:color w:val="000000" w:themeColor="text1"/>
          <w:sz w:val="24"/>
          <w:szCs w:val="24"/>
        </w:rPr>
        <w:t>aquisição</w:t>
      </w:r>
      <w:r w:rsidR="00E57D45" w:rsidRPr="00E848BE">
        <w:rPr>
          <w:rFonts w:eastAsia="Arial"/>
          <w:color w:val="000000" w:themeColor="text1"/>
          <w:sz w:val="24"/>
          <w:szCs w:val="24"/>
        </w:rPr>
        <w:t xml:space="preserve"> </w:t>
      </w:r>
      <w:r w:rsidRPr="00E848BE">
        <w:rPr>
          <w:rFonts w:eastAsia="Arial"/>
          <w:color w:val="000000" w:themeColor="text1"/>
          <w:sz w:val="24"/>
          <w:szCs w:val="24"/>
        </w:rPr>
        <w:t xml:space="preserve">objeto do presente TR prevê a solução para </w:t>
      </w:r>
      <w:r w:rsidR="00986F15">
        <w:rPr>
          <w:rFonts w:eastAsia="Arial"/>
          <w:color w:val="000000" w:themeColor="text1"/>
          <w:sz w:val="24"/>
          <w:szCs w:val="24"/>
        </w:rPr>
        <w:t>facilitar a limpeza e equipar o Complexo Esportivo da Pompéia</w:t>
      </w:r>
      <w:r w:rsidR="009D5DFD">
        <w:rPr>
          <w:rFonts w:eastAsia="Arial"/>
          <w:color w:val="000000" w:themeColor="text1"/>
          <w:sz w:val="24"/>
          <w:szCs w:val="24"/>
        </w:rPr>
        <w:t xml:space="preserve">. </w:t>
      </w:r>
    </w:p>
    <w:p w14:paraId="329105CB" w14:textId="77777777" w:rsidR="009D5DFD" w:rsidRDefault="009D5DFD" w:rsidP="009D5DFD">
      <w:pPr>
        <w:shd w:val="clear" w:color="auto" w:fill="FFFFFF"/>
        <w:ind w:left="426"/>
        <w:jc w:val="both"/>
        <w:rPr>
          <w:rFonts w:eastAsia="Arial"/>
          <w:color w:val="000000" w:themeColor="text1"/>
          <w:sz w:val="24"/>
          <w:szCs w:val="24"/>
        </w:rPr>
      </w:pPr>
    </w:p>
    <w:p w14:paraId="4D23E22D" w14:textId="71AB92CD" w:rsidR="00C72359" w:rsidRDefault="00485378" w:rsidP="00A57CCF">
      <w:pPr>
        <w:keepNext/>
        <w:keepLines/>
        <w:pBdr>
          <w:top w:val="nil"/>
          <w:left w:val="nil"/>
          <w:bottom w:val="nil"/>
          <w:right w:val="nil"/>
          <w:between w:val="nil"/>
        </w:pBdr>
        <w:tabs>
          <w:tab w:val="left" w:pos="567"/>
        </w:tabs>
        <w:jc w:val="both"/>
        <w:rPr>
          <w:rFonts w:eastAsia="Arial"/>
          <w:b/>
          <w:color w:val="000000"/>
          <w:sz w:val="24"/>
          <w:szCs w:val="24"/>
        </w:rPr>
      </w:pPr>
      <w:r w:rsidRPr="00FD5F52">
        <w:rPr>
          <w:b/>
          <w:sz w:val="24"/>
          <w:szCs w:val="24"/>
        </w:rPr>
        <w:t>4</w:t>
      </w:r>
      <w:r w:rsidR="00B97791" w:rsidRPr="00FD5F52">
        <w:rPr>
          <w:b/>
          <w:sz w:val="24"/>
          <w:szCs w:val="24"/>
        </w:rPr>
        <w:t xml:space="preserve">. </w:t>
      </w:r>
      <w:r w:rsidR="009D042C" w:rsidRPr="00FD5F52">
        <w:rPr>
          <w:rFonts w:eastAsia="Arial"/>
          <w:b/>
          <w:color w:val="000000"/>
          <w:sz w:val="24"/>
          <w:szCs w:val="24"/>
        </w:rPr>
        <w:t>REQUISITOS DA CONTRATAÇÃO</w:t>
      </w:r>
    </w:p>
    <w:p w14:paraId="74A8B3AF" w14:textId="77777777" w:rsidR="00C72359" w:rsidRPr="00100157" w:rsidRDefault="00C72359" w:rsidP="00A57CCF">
      <w:pPr>
        <w:pBdr>
          <w:top w:val="nil"/>
          <w:left w:val="nil"/>
          <w:bottom w:val="nil"/>
          <w:right w:val="nil"/>
          <w:between w:val="nil"/>
        </w:pBdr>
        <w:jc w:val="both"/>
        <w:rPr>
          <w:rFonts w:eastAsia="Arial"/>
          <w:strike/>
          <w:color w:val="000000"/>
          <w:sz w:val="24"/>
          <w:szCs w:val="24"/>
        </w:rPr>
      </w:pPr>
    </w:p>
    <w:p w14:paraId="11F01867" w14:textId="77777777" w:rsidR="005B38DF" w:rsidRPr="003C74AF" w:rsidRDefault="005B38DF" w:rsidP="005B38DF">
      <w:pPr>
        <w:spacing w:before="120" w:after="120" w:line="360" w:lineRule="auto"/>
        <w:jc w:val="both"/>
        <w:rPr>
          <w:b/>
          <w:sz w:val="24"/>
          <w:szCs w:val="24"/>
        </w:rPr>
      </w:pPr>
      <w:r>
        <w:rPr>
          <w:b/>
          <w:bCs/>
          <w:sz w:val="24"/>
          <w:szCs w:val="24"/>
        </w:rPr>
        <w:t>4.1.</w:t>
      </w:r>
      <w:r w:rsidRPr="003C74AF">
        <w:rPr>
          <w:b/>
          <w:bCs/>
          <w:sz w:val="24"/>
          <w:szCs w:val="24"/>
        </w:rPr>
        <w:t xml:space="preserve"> Da indicação de marcas ou modelos:</w:t>
      </w:r>
    </w:p>
    <w:p w14:paraId="42E4EA54" w14:textId="77777777" w:rsidR="005B38DF" w:rsidRPr="00617EC1" w:rsidRDefault="005B38DF" w:rsidP="005B38DF">
      <w:pPr>
        <w:ind w:left="993" w:hanging="567"/>
        <w:jc w:val="both"/>
        <w:rPr>
          <w:rStyle w:val="eop"/>
          <w:color w:val="000000" w:themeColor="text1"/>
          <w:sz w:val="24"/>
          <w:szCs w:val="24"/>
        </w:rPr>
      </w:pPr>
      <w:r w:rsidRPr="00617EC1">
        <w:rPr>
          <w:rStyle w:val="normaltextrun"/>
          <w:color w:val="000000" w:themeColor="text1"/>
          <w:sz w:val="24"/>
          <w:szCs w:val="24"/>
          <w:shd w:val="clear" w:color="auto" w:fill="FFFFFF"/>
        </w:rPr>
        <w:t>4.1.1. Não serão exigidas marcas ou modelos específicos para a contratação, uma vez que a descrição do objeto já delineia todas as suas características essenciais.</w:t>
      </w:r>
    </w:p>
    <w:p w14:paraId="187174CE" w14:textId="77777777" w:rsidR="00FB134F" w:rsidRPr="00E848BE" w:rsidRDefault="00FB134F" w:rsidP="00A57CCF">
      <w:pPr>
        <w:pStyle w:val="Nvel3-R"/>
        <w:numPr>
          <w:ilvl w:val="0"/>
          <w:numId w:val="0"/>
        </w:numPr>
        <w:spacing w:before="0" w:after="0" w:line="240" w:lineRule="auto"/>
        <w:rPr>
          <w:rFonts w:ascii="Times New Roman" w:hAnsi="Times New Roman" w:cs="Times New Roman"/>
          <w:i w:val="0"/>
          <w:color w:val="000000" w:themeColor="text1"/>
          <w:sz w:val="24"/>
          <w:szCs w:val="24"/>
        </w:rPr>
      </w:pPr>
    </w:p>
    <w:p w14:paraId="70AD93D9" w14:textId="77777777" w:rsidR="00A54A06" w:rsidRPr="00A57CCF" w:rsidRDefault="00A54A06" w:rsidP="00A57CCF">
      <w:pPr>
        <w:keepNext/>
        <w:keepLines/>
        <w:tabs>
          <w:tab w:val="left" w:pos="567"/>
        </w:tabs>
        <w:jc w:val="both"/>
        <w:rPr>
          <w:rFonts w:eastAsia="Arial"/>
          <w:b/>
          <w:sz w:val="24"/>
          <w:szCs w:val="24"/>
          <w:shd w:val="clear" w:color="auto" w:fill="FFFFFF" w:themeFill="background1"/>
        </w:rPr>
      </w:pPr>
      <w:r w:rsidRPr="00A57CCF">
        <w:rPr>
          <w:rFonts w:eastAsia="Arial"/>
          <w:b/>
          <w:sz w:val="24"/>
          <w:szCs w:val="24"/>
        </w:rPr>
        <w:t xml:space="preserve">4.2. </w:t>
      </w:r>
      <w:r w:rsidRPr="00A57CCF">
        <w:rPr>
          <w:rFonts w:eastAsia="Arial"/>
          <w:b/>
          <w:sz w:val="24"/>
          <w:szCs w:val="24"/>
          <w:shd w:val="clear" w:color="auto" w:fill="FFFFFF" w:themeFill="background1"/>
        </w:rPr>
        <w:t>Da amostra</w:t>
      </w:r>
    </w:p>
    <w:p w14:paraId="4E0DE0CB" w14:textId="77777777" w:rsidR="00A54A06" w:rsidRPr="00A57CCF" w:rsidRDefault="00A54A06" w:rsidP="00A57CCF">
      <w:pPr>
        <w:keepNext/>
        <w:keepLines/>
        <w:tabs>
          <w:tab w:val="left" w:pos="567"/>
        </w:tabs>
        <w:jc w:val="both"/>
        <w:rPr>
          <w:rFonts w:eastAsia="Arial"/>
          <w:b/>
          <w:sz w:val="24"/>
          <w:szCs w:val="22"/>
          <w:shd w:val="clear" w:color="auto" w:fill="FFFFFF" w:themeFill="background1"/>
        </w:rPr>
      </w:pPr>
    </w:p>
    <w:p w14:paraId="33D44B41" w14:textId="3231B15E" w:rsidR="00A54A06" w:rsidRPr="00A57CCF" w:rsidRDefault="00A54A06" w:rsidP="00A57CCF">
      <w:pPr>
        <w:ind w:firstLine="426"/>
        <w:jc w:val="both"/>
        <w:rPr>
          <w:sz w:val="24"/>
          <w:szCs w:val="24"/>
        </w:rPr>
      </w:pPr>
      <w:r w:rsidRPr="00A57CCF">
        <w:rPr>
          <w:rFonts w:eastAsia="Arial"/>
          <w:sz w:val="24"/>
          <w:szCs w:val="22"/>
          <w:shd w:val="clear" w:color="auto" w:fill="FFFFFF" w:themeFill="background1"/>
        </w:rPr>
        <w:t>4.</w:t>
      </w:r>
      <w:r w:rsidR="005600FA" w:rsidRPr="00A57CCF">
        <w:rPr>
          <w:rFonts w:eastAsia="Arial"/>
          <w:sz w:val="24"/>
          <w:szCs w:val="22"/>
          <w:shd w:val="clear" w:color="auto" w:fill="FFFFFF" w:themeFill="background1"/>
        </w:rPr>
        <w:t>2</w:t>
      </w:r>
      <w:r w:rsidRPr="00A57CCF">
        <w:rPr>
          <w:rFonts w:eastAsia="Arial"/>
          <w:sz w:val="24"/>
          <w:szCs w:val="22"/>
          <w:shd w:val="clear" w:color="auto" w:fill="FFFFFF" w:themeFill="background1"/>
        </w:rPr>
        <w:t>.1.</w:t>
      </w:r>
      <w:r w:rsidRPr="00A57CCF">
        <w:rPr>
          <w:rFonts w:eastAsia="Arial"/>
          <w:b/>
          <w:sz w:val="24"/>
          <w:szCs w:val="22"/>
          <w:shd w:val="clear" w:color="auto" w:fill="FFFFFF" w:themeFill="background1"/>
        </w:rPr>
        <w:t xml:space="preserve"> </w:t>
      </w:r>
      <w:r w:rsidR="00A57CCF" w:rsidRPr="00A57CCF">
        <w:rPr>
          <w:rFonts w:eastAsia="Arial"/>
          <w:bCs/>
          <w:sz w:val="24"/>
          <w:szCs w:val="22"/>
          <w:shd w:val="clear" w:color="auto" w:fill="FFFFFF" w:themeFill="background1"/>
        </w:rPr>
        <w:t>Não se aplica.</w:t>
      </w:r>
    </w:p>
    <w:p w14:paraId="7257BFE5" w14:textId="77777777" w:rsidR="00A54A06" w:rsidRPr="00A54A06" w:rsidRDefault="00A54A06" w:rsidP="00A57CCF">
      <w:pPr>
        <w:pBdr>
          <w:top w:val="nil"/>
          <w:left w:val="nil"/>
          <w:bottom w:val="nil"/>
          <w:right w:val="nil"/>
          <w:between w:val="nil"/>
        </w:pBdr>
        <w:jc w:val="center"/>
        <w:rPr>
          <w:rFonts w:eastAsia="Arial"/>
          <w:b/>
          <w:sz w:val="24"/>
          <w:szCs w:val="24"/>
          <w:u w:val="single"/>
        </w:rPr>
      </w:pPr>
    </w:p>
    <w:p w14:paraId="057EC15B" w14:textId="77777777" w:rsidR="00C240E1" w:rsidRPr="00FD5F52" w:rsidRDefault="00B91C68" w:rsidP="00A57CCF">
      <w:pPr>
        <w:pStyle w:val="Nvel1-SemNumPreto"/>
        <w:spacing w:before="0" w:after="0" w:line="240" w:lineRule="auto"/>
        <w:rPr>
          <w:rFonts w:ascii="Times New Roman" w:hAnsi="Times New Roman" w:cs="Times New Roman"/>
          <w:color w:val="auto"/>
          <w:szCs w:val="24"/>
        </w:rPr>
      </w:pPr>
      <w:r w:rsidRPr="00885ED6">
        <w:rPr>
          <w:rFonts w:ascii="Times New Roman" w:hAnsi="Times New Roman" w:cs="Times New Roman"/>
          <w:bCs w:val="0"/>
          <w:color w:val="auto"/>
          <w:szCs w:val="24"/>
        </w:rPr>
        <w:t>4.</w:t>
      </w:r>
      <w:r w:rsidR="005600FA">
        <w:rPr>
          <w:rFonts w:ascii="Times New Roman" w:hAnsi="Times New Roman" w:cs="Times New Roman"/>
          <w:bCs w:val="0"/>
          <w:color w:val="auto"/>
          <w:szCs w:val="24"/>
        </w:rPr>
        <w:t>3</w:t>
      </w:r>
      <w:r>
        <w:rPr>
          <w:rFonts w:ascii="Times New Roman" w:hAnsi="Times New Roman" w:cs="Times New Roman"/>
          <w:color w:val="auto"/>
          <w:szCs w:val="24"/>
        </w:rPr>
        <w:t xml:space="preserve">. </w:t>
      </w:r>
      <w:r w:rsidR="00C240E1" w:rsidRPr="00FD5F52">
        <w:rPr>
          <w:rFonts w:ascii="Times New Roman" w:hAnsi="Times New Roman" w:cs="Times New Roman"/>
          <w:color w:val="auto"/>
          <w:szCs w:val="24"/>
        </w:rPr>
        <w:t>Subcontratação</w:t>
      </w:r>
    </w:p>
    <w:p w14:paraId="6ACC7063" w14:textId="77777777" w:rsidR="00383EDF" w:rsidRPr="00FD5F52" w:rsidRDefault="00383EDF" w:rsidP="00A57CCF">
      <w:pPr>
        <w:pStyle w:val="Nivel2"/>
        <w:numPr>
          <w:ilvl w:val="0"/>
          <w:numId w:val="0"/>
        </w:numPr>
        <w:tabs>
          <w:tab w:val="left" w:pos="284"/>
          <w:tab w:val="left" w:pos="426"/>
        </w:tabs>
        <w:spacing w:before="0" w:after="0" w:line="240" w:lineRule="auto"/>
        <w:rPr>
          <w:rFonts w:ascii="Times New Roman" w:hAnsi="Times New Roman" w:cs="Times New Roman"/>
          <w:color w:val="auto"/>
          <w:sz w:val="24"/>
          <w:szCs w:val="24"/>
        </w:rPr>
      </w:pPr>
    </w:p>
    <w:p w14:paraId="400065E0" w14:textId="77777777" w:rsidR="008F443F" w:rsidRPr="00E848BE" w:rsidRDefault="00B91C68" w:rsidP="00A57CCF">
      <w:pPr>
        <w:pStyle w:val="Nvel3-R"/>
        <w:numPr>
          <w:ilvl w:val="0"/>
          <w:numId w:val="0"/>
        </w:numPr>
        <w:spacing w:before="0" w:after="0" w:line="240" w:lineRule="auto"/>
        <w:ind w:left="993" w:hanging="567"/>
        <w:rPr>
          <w:rFonts w:ascii="Times New Roman" w:hAnsi="Times New Roman" w:cs="Times New Roman"/>
          <w:i w:val="0"/>
          <w:color w:val="000000" w:themeColor="text1"/>
          <w:sz w:val="24"/>
          <w:szCs w:val="24"/>
        </w:rPr>
      </w:pPr>
      <w:r w:rsidRPr="00E848BE">
        <w:rPr>
          <w:rFonts w:ascii="Times New Roman" w:hAnsi="Times New Roman" w:cs="Times New Roman"/>
          <w:i w:val="0"/>
          <w:color w:val="000000" w:themeColor="text1"/>
          <w:sz w:val="24"/>
          <w:szCs w:val="24"/>
        </w:rPr>
        <w:t>4</w:t>
      </w:r>
      <w:r w:rsidR="008F443F" w:rsidRPr="00E848BE">
        <w:rPr>
          <w:rFonts w:ascii="Times New Roman" w:hAnsi="Times New Roman" w:cs="Times New Roman"/>
          <w:i w:val="0"/>
          <w:color w:val="000000" w:themeColor="text1"/>
          <w:sz w:val="24"/>
          <w:szCs w:val="24"/>
        </w:rPr>
        <w:t>.</w:t>
      </w:r>
      <w:r w:rsidR="005600FA" w:rsidRPr="00E848BE">
        <w:rPr>
          <w:rFonts w:ascii="Times New Roman" w:hAnsi="Times New Roman" w:cs="Times New Roman"/>
          <w:i w:val="0"/>
          <w:color w:val="000000" w:themeColor="text1"/>
          <w:sz w:val="24"/>
          <w:szCs w:val="24"/>
        </w:rPr>
        <w:t>3</w:t>
      </w:r>
      <w:r w:rsidRPr="00E848BE">
        <w:rPr>
          <w:rFonts w:ascii="Times New Roman" w:hAnsi="Times New Roman" w:cs="Times New Roman"/>
          <w:i w:val="0"/>
          <w:color w:val="000000" w:themeColor="text1"/>
          <w:sz w:val="24"/>
          <w:szCs w:val="24"/>
        </w:rPr>
        <w:t>.</w:t>
      </w:r>
      <w:r w:rsidR="008F443F" w:rsidRPr="00E848BE">
        <w:rPr>
          <w:rFonts w:ascii="Times New Roman" w:hAnsi="Times New Roman" w:cs="Times New Roman"/>
          <w:i w:val="0"/>
          <w:color w:val="000000" w:themeColor="text1"/>
          <w:sz w:val="24"/>
          <w:szCs w:val="24"/>
        </w:rPr>
        <w:t xml:space="preserve">1. É vedada a subcontratação total ou parcial </w:t>
      </w:r>
      <w:r w:rsidRPr="00E848BE">
        <w:rPr>
          <w:rFonts w:ascii="Times New Roman" w:hAnsi="Times New Roman" w:cs="Times New Roman"/>
          <w:i w:val="0"/>
          <w:color w:val="000000" w:themeColor="text1"/>
          <w:sz w:val="24"/>
          <w:szCs w:val="24"/>
        </w:rPr>
        <w:t>d</w:t>
      </w:r>
      <w:r w:rsidR="008F443F" w:rsidRPr="00E848BE">
        <w:rPr>
          <w:rFonts w:ascii="Times New Roman" w:hAnsi="Times New Roman" w:cs="Times New Roman"/>
          <w:i w:val="0"/>
          <w:color w:val="000000" w:themeColor="text1"/>
          <w:sz w:val="24"/>
          <w:szCs w:val="24"/>
        </w:rPr>
        <w:t>o objeto contratado, exceto na hipótese de serviço secundário que não integre a essência do objeto, desde que expressamente autorizada pelo Contratante, mantida em qualquer caso a integral responsabilidade d</w:t>
      </w:r>
      <w:r w:rsidR="00DA2624" w:rsidRPr="00E848BE">
        <w:rPr>
          <w:rFonts w:ascii="Times New Roman" w:hAnsi="Times New Roman" w:cs="Times New Roman"/>
          <w:i w:val="0"/>
          <w:color w:val="000000" w:themeColor="text1"/>
          <w:sz w:val="24"/>
          <w:szCs w:val="24"/>
        </w:rPr>
        <w:t>o</w:t>
      </w:r>
      <w:r w:rsidR="008F443F" w:rsidRPr="00E848BE">
        <w:rPr>
          <w:rFonts w:ascii="Times New Roman" w:hAnsi="Times New Roman" w:cs="Times New Roman"/>
          <w:i w:val="0"/>
          <w:color w:val="000000" w:themeColor="text1"/>
          <w:sz w:val="24"/>
          <w:szCs w:val="24"/>
        </w:rPr>
        <w:t xml:space="preserve"> Contratad</w:t>
      </w:r>
      <w:r w:rsidR="00DA2624" w:rsidRPr="00E848BE">
        <w:rPr>
          <w:rFonts w:ascii="Times New Roman" w:hAnsi="Times New Roman" w:cs="Times New Roman"/>
          <w:i w:val="0"/>
          <w:color w:val="000000" w:themeColor="text1"/>
          <w:sz w:val="24"/>
          <w:szCs w:val="24"/>
        </w:rPr>
        <w:t>o</w:t>
      </w:r>
      <w:r w:rsidR="008F443F" w:rsidRPr="00E848BE">
        <w:rPr>
          <w:rFonts w:ascii="Times New Roman" w:hAnsi="Times New Roman" w:cs="Times New Roman"/>
          <w:i w:val="0"/>
          <w:color w:val="000000" w:themeColor="text1"/>
          <w:sz w:val="24"/>
          <w:szCs w:val="24"/>
        </w:rPr>
        <w:t xml:space="preserve">. </w:t>
      </w:r>
    </w:p>
    <w:p w14:paraId="56151EC5" w14:textId="77777777" w:rsidR="003E1BAA" w:rsidRPr="003E1BAA" w:rsidRDefault="003E1BAA" w:rsidP="00A57CCF">
      <w:pPr>
        <w:pStyle w:val="Nvel3-R"/>
        <w:numPr>
          <w:ilvl w:val="0"/>
          <w:numId w:val="0"/>
        </w:numPr>
        <w:tabs>
          <w:tab w:val="left" w:pos="993"/>
        </w:tabs>
        <w:spacing w:before="0" w:after="0" w:line="240" w:lineRule="auto"/>
        <w:ind w:left="567"/>
        <w:rPr>
          <w:rFonts w:ascii="Times New Roman" w:hAnsi="Times New Roman" w:cs="Times New Roman"/>
          <w:i w:val="0"/>
          <w:sz w:val="24"/>
          <w:szCs w:val="24"/>
        </w:rPr>
      </w:pPr>
    </w:p>
    <w:p w14:paraId="034A49E8" w14:textId="5FB89881" w:rsidR="00B203FC" w:rsidRDefault="00737CAB" w:rsidP="00A57CCF">
      <w:pPr>
        <w:jc w:val="both"/>
        <w:rPr>
          <w:b/>
          <w:bCs/>
          <w:sz w:val="24"/>
          <w:szCs w:val="24"/>
        </w:rPr>
      </w:pPr>
      <w:r>
        <w:rPr>
          <w:b/>
          <w:bCs/>
          <w:sz w:val="24"/>
          <w:szCs w:val="24"/>
        </w:rPr>
        <w:t>4.</w:t>
      </w:r>
      <w:r w:rsidR="005600FA">
        <w:rPr>
          <w:b/>
          <w:bCs/>
          <w:sz w:val="24"/>
          <w:szCs w:val="24"/>
        </w:rPr>
        <w:t>4</w:t>
      </w:r>
      <w:r>
        <w:rPr>
          <w:b/>
          <w:bCs/>
          <w:sz w:val="24"/>
          <w:szCs w:val="24"/>
        </w:rPr>
        <w:t xml:space="preserve">. </w:t>
      </w:r>
      <w:r w:rsidR="00B203FC" w:rsidRPr="00737CAB">
        <w:rPr>
          <w:b/>
          <w:bCs/>
          <w:sz w:val="24"/>
          <w:szCs w:val="24"/>
        </w:rPr>
        <w:t>Da participação de consórcios:</w:t>
      </w:r>
    </w:p>
    <w:p w14:paraId="47BF7C95" w14:textId="77777777" w:rsidR="00A57CCF" w:rsidRPr="00737CAB" w:rsidRDefault="00A57CCF" w:rsidP="00A57CCF">
      <w:pPr>
        <w:jc w:val="both"/>
        <w:rPr>
          <w:b/>
          <w:sz w:val="24"/>
          <w:szCs w:val="24"/>
        </w:rPr>
      </w:pPr>
    </w:p>
    <w:p w14:paraId="3F2F411B" w14:textId="181B334D" w:rsidR="00B203FC" w:rsidRDefault="00885ED6" w:rsidP="00A57CCF">
      <w:pPr>
        <w:ind w:left="993" w:hanging="567"/>
        <w:jc w:val="both"/>
        <w:rPr>
          <w:rStyle w:val="normaltextrun"/>
          <w:color w:val="000000" w:themeColor="text1"/>
          <w:sz w:val="24"/>
          <w:szCs w:val="24"/>
        </w:rPr>
      </w:pPr>
      <w:r w:rsidRPr="00E848BE">
        <w:rPr>
          <w:rStyle w:val="normaltextrun"/>
          <w:color w:val="000000" w:themeColor="text1"/>
          <w:sz w:val="24"/>
          <w:szCs w:val="24"/>
          <w:shd w:val="clear" w:color="auto" w:fill="FFFFFF"/>
        </w:rPr>
        <w:t>4.</w:t>
      </w:r>
      <w:r w:rsidR="005600FA" w:rsidRPr="00E848BE">
        <w:rPr>
          <w:rStyle w:val="normaltextrun"/>
          <w:color w:val="000000" w:themeColor="text1"/>
          <w:sz w:val="24"/>
          <w:szCs w:val="24"/>
          <w:shd w:val="clear" w:color="auto" w:fill="FFFFFF"/>
        </w:rPr>
        <w:t>4</w:t>
      </w:r>
      <w:r w:rsidRPr="00E848BE">
        <w:rPr>
          <w:rStyle w:val="normaltextrun"/>
          <w:color w:val="000000" w:themeColor="text1"/>
          <w:sz w:val="24"/>
          <w:szCs w:val="24"/>
          <w:shd w:val="clear" w:color="auto" w:fill="FFFFFF"/>
        </w:rPr>
        <w:t>.</w:t>
      </w:r>
      <w:r w:rsidR="00C151E5" w:rsidRPr="00E848BE">
        <w:rPr>
          <w:rStyle w:val="normaltextrun"/>
          <w:color w:val="000000" w:themeColor="text1"/>
          <w:sz w:val="24"/>
          <w:szCs w:val="24"/>
          <w:shd w:val="clear" w:color="auto" w:fill="FFFFFF"/>
        </w:rPr>
        <w:t>1</w:t>
      </w:r>
      <w:r w:rsidRPr="00E848BE">
        <w:rPr>
          <w:rStyle w:val="normaltextrun"/>
          <w:color w:val="000000" w:themeColor="text1"/>
          <w:sz w:val="24"/>
          <w:szCs w:val="24"/>
          <w:shd w:val="clear" w:color="auto" w:fill="FFFFFF"/>
        </w:rPr>
        <w:t xml:space="preserve">. </w:t>
      </w:r>
      <w:r w:rsidR="00B203FC" w:rsidRPr="00E848BE">
        <w:rPr>
          <w:rStyle w:val="normaltextrun"/>
          <w:color w:val="000000" w:themeColor="text1"/>
          <w:sz w:val="24"/>
          <w:szCs w:val="24"/>
          <w:shd w:val="clear" w:color="auto" w:fill="FFFFFF"/>
        </w:rPr>
        <w:t xml:space="preserve">Não será permitida a participação de empresas reunidas em consórcio, em razão da </w:t>
      </w:r>
      <w:r w:rsidR="00B203FC" w:rsidRPr="00E848BE">
        <w:rPr>
          <w:rStyle w:val="normaltextrun"/>
          <w:color w:val="000000" w:themeColor="text1"/>
          <w:sz w:val="24"/>
          <w:szCs w:val="24"/>
        </w:rPr>
        <w:t>baixa complexidade do</w:t>
      </w:r>
      <w:r w:rsidR="00DA2624" w:rsidRPr="00E848BE">
        <w:rPr>
          <w:rStyle w:val="normaltextrun"/>
          <w:color w:val="000000" w:themeColor="text1"/>
          <w:sz w:val="24"/>
          <w:szCs w:val="24"/>
        </w:rPr>
        <w:t xml:space="preserve"> serviço a ser prestado</w:t>
      </w:r>
      <w:r w:rsidR="00B203FC" w:rsidRPr="00E848BE">
        <w:rPr>
          <w:rStyle w:val="normaltextrun"/>
          <w:color w:val="000000" w:themeColor="text1"/>
          <w:sz w:val="24"/>
          <w:szCs w:val="24"/>
        </w:rPr>
        <w:t xml:space="preserve">, considerando que as empresas que atuam no mercado têm condições de </w:t>
      </w:r>
      <w:r w:rsidR="00DA2624" w:rsidRPr="00E848BE">
        <w:rPr>
          <w:rStyle w:val="normaltextrun"/>
          <w:color w:val="000000" w:themeColor="text1"/>
          <w:sz w:val="24"/>
          <w:szCs w:val="24"/>
        </w:rPr>
        <w:t xml:space="preserve">prestar o serviço </w:t>
      </w:r>
      <w:r w:rsidR="00B203FC" w:rsidRPr="00E848BE">
        <w:rPr>
          <w:rStyle w:val="normaltextrun"/>
          <w:color w:val="000000" w:themeColor="text1"/>
          <w:sz w:val="24"/>
          <w:szCs w:val="24"/>
        </w:rPr>
        <w:t>de forma independente</w:t>
      </w:r>
      <w:r w:rsidR="00A57CCF">
        <w:rPr>
          <w:rStyle w:val="normaltextrun"/>
          <w:color w:val="000000" w:themeColor="text1"/>
          <w:sz w:val="24"/>
          <w:szCs w:val="24"/>
        </w:rPr>
        <w:t>.</w:t>
      </w:r>
      <w:r w:rsidR="00B203FC" w:rsidRPr="00E848BE">
        <w:rPr>
          <w:rStyle w:val="normaltextrun"/>
          <w:color w:val="000000" w:themeColor="text1"/>
          <w:sz w:val="24"/>
          <w:szCs w:val="24"/>
        </w:rPr>
        <w:t xml:space="preserve"> </w:t>
      </w:r>
    </w:p>
    <w:p w14:paraId="668BDC46" w14:textId="77777777" w:rsidR="00A57CCF" w:rsidRDefault="00A57CCF" w:rsidP="00A57CCF">
      <w:pPr>
        <w:jc w:val="both"/>
        <w:rPr>
          <w:rStyle w:val="normaltextrun"/>
          <w:color w:val="000000" w:themeColor="text1"/>
          <w:sz w:val="24"/>
          <w:szCs w:val="24"/>
        </w:rPr>
      </w:pPr>
    </w:p>
    <w:p w14:paraId="26F27944" w14:textId="77777777" w:rsidR="00A57CCF" w:rsidRPr="00A8750B" w:rsidRDefault="00A57CCF" w:rsidP="00A57CCF">
      <w:pPr>
        <w:ind w:left="1701" w:hanging="708"/>
        <w:jc w:val="both"/>
        <w:rPr>
          <w:sz w:val="24"/>
          <w:szCs w:val="24"/>
        </w:rPr>
      </w:pPr>
      <w:r>
        <w:rPr>
          <w:rStyle w:val="normaltextrun"/>
          <w:color w:val="000000" w:themeColor="text1"/>
          <w:sz w:val="24"/>
          <w:szCs w:val="24"/>
        </w:rPr>
        <w:t xml:space="preserve">4.4.1.1. </w:t>
      </w:r>
      <w:r w:rsidRPr="00A8750B">
        <w:rPr>
          <w:sz w:val="24"/>
          <w:szCs w:val="24"/>
        </w:rPr>
        <w:t xml:space="preserve">A vedação </w:t>
      </w:r>
      <w:r>
        <w:rPr>
          <w:sz w:val="24"/>
          <w:szCs w:val="24"/>
        </w:rPr>
        <w:t>a</w:t>
      </w:r>
      <w:r w:rsidRPr="00A8750B">
        <w:rPr>
          <w:sz w:val="24"/>
          <w:szCs w:val="24"/>
        </w:rPr>
        <w:t xml:space="preserve"> participação de interessadas que se apresentem constituídas sob a forma de consórcio se justifica, na medida em que os materiais solicitados são perfeitamente pertinentes e compatíveis para a participação de empresas atuantes do ramo licitado, e é bastante comum a participação de empresas de pequeno e médio porte, às quais, em sua maioria, apresentam o mínimo exigido no tocante à qualificação técnica e econômico-financeira, condições suficientes para a execução de contratos dessa natureza, o que não tornará restrito o universo de possíveis licitantes individuais. A ausência de consórcio não trará prejuízos à competitividade do certame, visto que, em regra, a formação de consórcios é admitida quando o objeto a ser licitado envolve questões de alta complexidade ou de relevante vulto, o que não é o caso em questão. Neste caso, a restrição visa afastar a restrição à competição, na medida em que a reunião de empresas que, individualmente, poderiam fornecer os produtos, reduziria o número de licitantes e poderia, eventualmente, proporcionar a formação de conluios/carteis para manipular os preços nas licitações.</w:t>
      </w:r>
    </w:p>
    <w:p w14:paraId="7B788D0C" w14:textId="3F22F6DA" w:rsidR="00A57CCF" w:rsidRPr="00E848BE" w:rsidRDefault="00A57CCF" w:rsidP="00A57CCF">
      <w:pPr>
        <w:ind w:firstLine="709"/>
        <w:jc w:val="both"/>
        <w:rPr>
          <w:rStyle w:val="eop"/>
          <w:color w:val="000000" w:themeColor="text1"/>
          <w:sz w:val="24"/>
          <w:szCs w:val="24"/>
          <w:shd w:val="clear" w:color="auto" w:fill="FFFFFF"/>
        </w:rPr>
      </w:pPr>
    </w:p>
    <w:p w14:paraId="7101C49A" w14:textId="77777777" w:rsidR="00C72359" w:rsidRDefault="002C5040" w:rsidP="00A57CCF">
      <w:pPr>
        <w:keepNext/>
        <w:keepLines/>
        <w:pBdr>
          <w:top w:val="nil"/>
          <w:left w:val="nil"/>
          <w:bottom w:val="nil"/>
          <w:right w:val="nil"/>
          <w:between w:val="nil"/>
        </w:pBdr>
        <w:tabs>
          <w:tab w:val="left" w:pos="567"/>
        </w:tabs>
        <w:jc w:val="both"/>
        <w:rPr>
          <w:rFonts w:eastAsia="Arial"/>
          <w:b/>
          <w:sz w:val="24"/>
          <w:szCs w:val="24"/>
        </w:rPr>
      </w:pPr>
      <w:r>
        <w:rPr>
          <w:rFonts w:eastAsia="Arial"/>
          <w:b/>
          <w:sz w:val="24"/>
          <w:szCs w:val="24"/>
        </w:rPr>
        <w:lastRenderedPageBreak/>
        <w:t>4.</w:t>
      </w:r>
      <w:r w:rsidR="005600FA">
        <w:rPr>
          <w:rFonts w:eastAsia="Arial"/>
          <w:b/>
          <w:sz w:val="24"/>
          <w:szCs w:val="24"/>
        </w:rPr>
        <w:t>5</w:t>
      </w:r>
      <w:r>
        <w:rPr>
          <w:rFonts w:eastAsia="Arial"/>
          <w:b/>
          <w:sz w:val="24"/>
          <w:szCs w:val="24"/>
        </w:rPr>
        <w:t xml:space="preserve">. </w:t>
      </w:r>
      <w:r w:rsidR="009D042C" w:rsidRPr="00FD5F52">
        <w:rPr>
          <w:rFonts w:eastAsia="Arial"/>
          <w:b/>
          <w:sz w:val="24"/>
          <w:szCs w:val="24"/>
        </w:rPr>
        <w:t>Garantia da contratação</w:t>
      </w:r>
    </w:p>
    <w:p w14:paraId="6BE042FA" w14:textId="77777777" w:rsidR="002C5040" w:rsidRPr="003E1BAA" w:rsidRDefault="002C5040" w:rsidP="00A57CCF">
      <w:pPr>
        <w:keepNext/>
        <w:keepLines/>
        <w:pBdr>
          <w:top w:val="nil"/>
          <w:left w:val="nil"/>
          <w:bottom w:val="nil"/>
          <w:right w:val="nil"/>
          <w:between w:val="nil"/>
        </w:pBdr>
        <w:tabs>
          <w:tab w:val="left" w:pos="567"/>
        </w:tabs>
        <w:jc w:val="both"/>
        <w:rPr>
          <w:rFonts w:eastAsia="Arial"/>
          <w:b/>
          <w:color w:val="FF0000"/>
          <w:sz w:val="24"/>
          <w:szCs w:val="24"/>
        </w:rPr>
      </w:pPr>
    </w:p>
    <w:p w14:paraId="2193FB96" w14:textId="07FC6189" w:rsidR="00B94DF0" w:rsidRPr="00B94DF0" w:rsidRDefault="00B94DF0" w:rsidP="00B94DF0">
      <w:pPr>
        <w:ind w:left="993" w:hanging="567"/>
        <w:jc w:val="both"/>
        <w:rPr>
          <w:sz w:val="24"/>
          <w:szCs w:val="24"/>
        </w:rPr>
      </w:pPr>
      <w:r w:rsidRPr="00B94DF0">
        <w:rPr>
          <w:sz w:val="24"/>
          <w:szCs w:val="24"/>
        </w:rPr>
        <w:t>4.5.1.</w:t>
      </w:r>
      <w:r w:rsidRPr="00B94DF0">
        <w:rPr>
          <w:sz w:val="24"/>
          <w:szCs w:val="24"/>
        </w:rPr>
        <w:tab/>
        <w:t>Pelos princípios da competitividade e economicidade, com o objetivo de não restringir a competição e não onerar as propostas, não haverá exigência da garantia da contratação dos artigos 96 e seguintes da Lei nº 14.133, de 2021.</w:t>
      </w:r>
    </w:p>
    <w:p w14:paraId="77967611" w14:textId="77777777" w:rsidR="001C4B7A" w:rsidRPr="00E848BE" w:rsidRDefault="001C4B7A" w:rsidP="00A57CCF">
      <w:pPr>
        <w:pStyle w:val="Nvel2-Red"/>
        <w:numPr>
          <w:ilvl w:val="0"/>
          <w:numId w:val="0"/>
        </w:numPr>
        <w:spacing w:before="0" w:after="0" w:line="240" w:lineRule="auto"/>
        <w:rPr>
          <w:rFonts w:ascii="Times New Roman" w:hAnsi="Times New Roman" w:cs="Times New Roman"/>
          <w:i w:val="0"/>
          <w:color w:val="000000" w:themeColor="text1"/>
          <w:sz w:val="24"/>
          <w:szCs w:val="24"/>
        </w:rPr>
      </w:pPr>
    </w:p>
    <w:p w14:paraId="62F25404" w14:textId="77777777" w:rsidR="00C72359" w:rsidRDefault="00945B40" w:rsidP="00A57CCF">
      <w:pPr>
        <w:keepNext/>
        <w:keepLines/>
        <w:pBdr>
          <w:top w:val="nil"/>
          <w:left w:val="nil"/>
          <w:bottom w:val="nil"/>
          <w:right w:val="nil"/>
          <w:between w:val="nil"/>
        </w:pBdr>
        <w:tabs>
          <w:tab w:val="left" w:pos="567"/>
        </w:tabs>
        <w:jc w:val="both"/>
        <w:rPr>
          <w:rFonts w:eastAsia="Arial"/>
          <w:b/>
          <w:color w:val="000000"/>
          <w:sz w:val="24"/>
          <w:szCs w:val="24"/>
        </w:rPr>
      </w:pPr>
      <w:r w:rsidRPr="00FD5F52">
        <w:rPr>
          <w:b/>
          <w:sz w:val="24"/>
          <w:szCs w:val="24"/>
        </w:rPr>
        <w:t>5</w:t>
      </w:r>
      <w:r w:rsidR="000563A0" w:rsidRPr="00FD5F52">
        <w:rPr>
          <w:b/>
          <w:sz w:val="24"/>
          <w:szCs w:val="24"/>
        </w:rPr>
        <w:t>.</w:t>
      </w:r>
      <w:r w:rsidR="000563A0" w:rsidRPr="00FD5F52">
        <w:rPr>
          <w:sz w:val="24"/>
          <w:szCs w:val="24"/>
        </w:rPr>
        <w:t xml:space="preserve"> </w:t>
      </w:r>
      <w:r w:rsidR="009D042C" w:rsidRPr="00FD5F52">
        <w:rPr>
          <w:rFonts w:eastAsia="Arial"/>
          <w:b/>
          <w:color w:val="000000"/>
          <w:sz w:val="24"/>
          <w:szCs w:val="24"/>
        </w:rPr>
        <w:t xml:space="preserve">MODELO DE EXECUÇÃO DO </w:t>
      </w:r>
      <w:r w:rsidR="009D042C" w:rsidRPr="00005319">
        <w:rPr>
          <w:rFonts w:eastAsia="Arial"/>
          <w:b/>
          <w:color w:val="000000"/>
          <w:sz w:val="24"/>
          <w:szCs w:val="24"/>
        </w:rPr>
        <w:t>OBJETO</w:t>
      </w:r>
    </w:p>
    <w:p w14:paraId="058E1677" w14:textId="77777777" w:rsidR="00AA3C33" w:rsidRPr="008B6E00" w:rsidRDefault="00AA3C33" w:rsidP="00A57CCF">
      <w:pPr>
        <w:pStyle w:val="Nivel2"/>
        <w:numPr>
          <w:ilvl w:val="0"/>
          <w:numId w:val="0"/>
        </w:numPr>
        <w:spacing w:before="0" w:after="0" w:line="240" w:lineRule="auto"/>
        <w:rPr>
          <w:rFonts w:ascii="Times New Roman" w:hAnsi="Times New Roman" w:cs="Times New Roman"/>
          <w:color w:val="auto"/>
          <w:sz w:val="24"/>
          <w:szCs w:val="24"/>
        </w:rPr>
      </w:pPr>
    </w:p>
    <w:p w14:paraId="04693F12" w14:textId="77777777" w:rsidR="00287B3B" w:rsidRPr="00C20C85" w:rsidRDefault="00287B3B" w:rsidP="00287B3B">
      <w:pPr>
        <w:pStyle w:val="Nvel1-SemNumPreto"/>
        <w:spacing w:before="0" w:after="0" w:line="240" w:lineRule="auto"/>
        <w:rPr>
          <w:rFonts w:ascii="Times New Roman" w:hAnsi="Times New Roman" w:cs="Times New Roman"/>
          <w:color w:val="auto"/>
        </w:rPr>
      </w:pPr>
      <w:r w:rsidRPr="00C20C85">
        <w:rPr>
          <w:rFonts w:ascii="Times New Roman" w:hAnsi="Times New Roman" w:cs="Times New Roman"/>
          <w:color w:val="auto"/>
        </w:rPr>
        <w:t>5.1. Forma de fornecimento</w:t>
      </w:r>
    </w:p>
    <w:p w14:paraId="54A55407" w14:textId="77777777" w:rsidR="00287B3B" w:rsidRDefault="00287B3B" w:rsidP="00287B3B">
      <w:pPr>
        <w:pStyle w:val="Nivel2"/>
        <w:numPr>
          <w:ilvl w:val="0"/>
          <w:numId w:val="0"/>
        </w:numPr>
        <w:spacing w:before="0" w:after="0" w:line="240" w:lineRule="auto"/>
        <w:rPr>
          <w:rStyle w:val="normaltextrun"/>
          <w:rFonts w:ascii="Times New Roman" w:hAnsi="Times New Roman" w:cs="Times New Roman"/>
          <w:color w:val="auto"/>
          <w:sz w:val="24"/>
          <w:szCs w:val="24"/>
          <w:shd w:val="clear" w:color="auto" w:fill="FFFFFF"/>
        </w:rPr>
      </w:pPr>
    </w:p>
    <w:p w14:paraId="65957D1D" w14:textId="619A93CA" w:rsidR="00287B3B" w:rsidRDefault="00287B3B" w:rsidP="00287B3B">
      <w:pPr>
        <w:pStyle w:val="Nivel2"/>
        <w:numPr>
          <w:ilvl w:val="0"/>
          <w:numId w:val="0"/>
        </w:numPr>
        <w:spacing w:before="0" w:after="0" w:line="240" w:lineRule="auto"/>
        <w:ind w:firstLine="426"/>
        <w:rPr>
          <w:rFonts w:ascii="Times New Roman" w:hAnsi="Times New Roman" w:cs="Times New Roman"/>
          <w:color w:val="auto"/>
          <w:sz w:val="24"/>
          <w:szCs w:val="24"/>
          <w:shd w:val="clear" w:color="auto" w:fill="FFFFFF"/>
        </w:rPr>
      </w:pPr>
      <w:r>
        <w:rPr>
          <w:rStyle w:val="normaltextrun"/>
          <w:rFonts w:ascii="Times New Roman" w:hAnsi="Times New Roman" w:cs="Times New Roman"/>
          <w:color w:val="auto"/>
          <w:sz w:val="24"/>
          <w:szCs w:val="24"/>
          <w:shd w:val="clear" w:color="auto" w:fill="FFFFFF"/>
        </w:rPr>
        <w:t>5.1.1</w:t>
      </w:r>
      <w:r w:rsidRPr="00FD5F52">
        <w:rPr>
          <w:rStyle w:val="normaltextrun"/>
          <w:rFonts w:ascii="Times New Roman" w:hAnsi="Times New Roman" w:cs="Times New Roman"/>
          <w:color w:val="auto"/>
          <w:sz w:val="24"/>
          <w:szCs w:val="24"/>
          <w:shd w:val="clear" w:color="auto" w:fill="FFFFFF"/>
        </w:rPr>
        <w:t>.</w:t>
      </w:r>
      <w:r>
        <w:rPr>
          <w:rStyle w:val="normaltextrun"/>
          <w:rFonts w:ascii="Times New Roman" w:hAnsi="Times New Roman" w:cs="Times New Roman"/>
          <w:color w:val="auto"/>
          <w:sz w:val="24"/>
          <w:szCs w:val="24"/>
          <w:shd w:val="clear" w:color="auto" w:fill="FFFFFF"/>
        </w:rPr>
        <w:t xml:space="preserve"> </w:t>
      </w:r>
      <w:r w:rsidRPr="00FD5F52">
        <w:rPr>
          <w:rStyle w:val="normaltextrun"/>
          <w:rFonts w:ascii="Times New Roman" w:hAnsi="Times New Roman" w:cs="Times New Roman"/>
          <w:color w:val="auto"/>
          <w:sz w:val="24"/>
          <w:szCs w:val="24"/>
          <w:shd w:val="clear" w:color="auto" w:fill="FFFFFF"/>
        </w:rPr>
        <w:t xml:space="preserve">O </w:t>
      </w:r>
      <w:r w:rsidRPr="00FD5F52">
        <w:rPr>
          <w:rStyle w:val="findhit"/>
          <w:rFonts w:ascii="Times New Roman" w:hAnsi="Times New Roman" w:cs="Times New Roman"/>
          <w:color w:val="auto"/>
          <w:sz w:val="24"/>
          <w:szCs w:val="24"/>
          <w:shd w:val="clear" w:color="auto" w:fill="FFFFFF"/>
        </w:rPr>
        <w:t>fornecimento do</w:t>
      </w:r>
      <w:r>
        <w:rPr>
          <w:rStyle w:val="findhit"/>
          <w:rFonts w:ascii="Times New Roman" w:hAnsi="Times New Roman" w:cs="Times New Roman"/>
          <w:color w:val="auto"/>
          <w:sz w:val="24"/>
          <w:szCs w:val="24"/>
          <w:shd w:val="clear" w:color="auto" w:fill="FFFFFF"/>
        </w:rPr>
        <w:t>s bens</w:t>
      </w:r>
      <w:r w:rsidRPr="00FD5F52">
        <w:rPr>
          <w:rStyle w:val="findhit"/>
          <w:rFonts w:ascii="Times New Roman" w:hAnsi="Times New Roman" w:cs="Times New Roman"/>
          <w:color w:val="auto"/>
          <w:sz w:val="24"/>
          <w:szCs w:val="24"/>
          <w:shd w:val="clear" w:color="auto" w:fill="FFFFFF"/>
        </w:rPr>
        <w:t xml:space="preserve"> será </w:t>
      </w:r>
      <w:r>
        <w:rPr>
          <w:rStyle w:val="findhit"/>
          <w:rFonts w:ascii="Times New Roman" w:hAnsi="Times New Roman" w:cs="Times New Roman"/>
          <w:color w:val="auto"/>
          <w:sz w:val="24"/>
          <w:szCs w:val="24"/>
          <w:shd w:val="clear" w:color="auto" w:fill="FFFFFF"/>
        </w:rPr>
        <w:t>integral.</w:t>
      </w:r>
    </w:p>
    <w:p w14:paraId="32EDA2F1" w14:textId="77777777" w:rsidR="00287B3B" w:rsidRPr="00FD5F52" w:rsidRDefault="00287B3B" w:rsidP="00287B3B">
      <w:pPr>
        <w:pStyle w:val="Nivel2"/>
        <w:numPr>
          <w:ilvl w:val="0"/>
          <w:numId w:val="0"/>
        </w:numPr>
        <w:spacing w:before="0" w:after="0" w:line="240" w:lineRule="auto"/>
        <w:rPr>
          <w:rFonts w:ascii="Times New Roman" w:hAnsi="Times New Roman" w:cs="Times New Roman"/>
          <w:color w:val="auto"/>
          <w:sz w:val="24"/>
          <w:szCs w:val="24"/>
        </w:rPr>
      </w:pPr>
    </w:p>
    <w:p w14:paraId="6190D67C" w14:textId="77777777" w:rsidR="00287B3B" w:rsidRDefault="00287B3B" w:rsidP="00287B3B">
      <w:pPr>
        <w:keepNext/>
        <w:keepLines/>
        <w:pBdr>
          <w:top w:val="nil"/>
          <w:left w:val="nil"/>
          <w:bottom w:val="nil"/>
          <w:right w:val="nil"/>
          <w:between w:val="nil"/>
        </w:pBdr>
        <w:tabs>
          <w:tab w:val="left" w:pos="567"/>
        </w:tabs>
        <w:jc w:val="both"/>
        <w:rPr>
          <w:rFonts w:eastAsia="Arial"/>
          <w:b/>
          <w:sz w:val="24"/>
          <w:szCs w:val="24"/>
        </w:rPr>
      </w:pPr>
      <w:r w:rsidRPr="00B94D44">
        <w:rPr>
          <w:rFonts w:eastAsia="Arial"/>
          <w:b/>
          <w:sz w:val="24"/>
          <w:szCs w:val="24"/>
        </w:rPr>
        <w:t>5.2. Condições de Entrega</w:t>
      </w:r>
    </w:p>
    <w:p w14:paraId="0C813236" w14:textId="77777777" w:rsidR="00287B3B" w:rsidRPr="00FD5F52" w:rsidRDefault="00287B3B" w:rsidP="00287B3B">
      <w:pPr>
        <w:keepNext/>
        <w:keepLines/>
        <w:pBdr>
          <w:top w:val="nil"/>
          <w:left w:val="nil"/>
          <w:bottom w:val="nil"/>
          <w:right w:val="nil"/>
          <w:between w:val="nil"/>
        </w:pBdr>
        <w:tabs>
          <w:tab w:val="left" w:pos="567"/>
        </w:tabs>
        <w:jc w:val="both"/>
        <w:rPr>
          <w:rFonts w:eastAsia="Arial"/>
          <w:b/>
          <w:sz w:val="24"/>
          <w:szCs w:val="24"/>
        </w:rPr>
      </w:pPr>
    </w:p>
    <w:p w14:paraId="536FE8F4" w14:textId="00AFBFC0" w:rsidR="00287B3B" w:rsidRDefault="00287B3B" w:rsidP="00F4736F">
      <w:pPr>
        <w:pBdr>
          <w:top w:val="nil"/>
          <w:left w:val="nil"/>
          <w:bottom w:val="nil"/>
          <w:right w:val="nil"/>
          <w:between w:val="nil"/>
        </w:pBdr>
        <w:ind w:left="1134" w:hanging="708"/>
        <w:jc w:val="both"/>
        <w:rPr>
          <w:rFonts w:eastAsia="Arial"/>
          <w:color w:val="000000" w:themeColor="text1"/>
          <w:sz w:val="24"/>
          <w:szCs w:val="24"/>
        </w:rPr>
      </w:pPr>
      <w:r w:rsidRPr="00617EC1">
        <w:rPr>
          <w:rFonts w:eastAsia="Arial"/>
          <w:color w:val="000000" w:themeColor="text1"/>
          <w:sz w:val="24"/>
          <w:szCs w:val="24"/>
        </w:rPr>
        <w:t>5.2.1. O prazo máximo de entrega</w:t>
      </w:r>
      <w:r w:rsidR="00F4736F">
        <w:rPr>
          <w:rFonts w:eastAsia="Arial"/>
          <w:color w:val="000000" w:themeColor="text1"/>
          <w:sz w:val="24"/>
          <w:szCs w:val="24"/>
        </w:rPr>
        <w:t xml:space="preserve"> </w:t>
      </w:r>
      <w:r w:rsidR="00150EDA">
        <w:rPr>
          <w:rFonts w:eastAsia="Arial"/>
          <w:color w:val="000000" w:themeColor="text1"/>
          <w:sz w:val="24"/>
          <w:szCs w:val="24"/>
        </w:rPr>
        <w:t>será</w:t>
      </w:r>
      <w:r w:rsidRPr="00617EC1">
        <w:rPr>
          <w:rFonts w:eastAsia="Arial"/>
          <w:color w:val="000000" w:themeColor="text1"/>
          <w:sz w:val="24"/>
          <w:szCs w:val="24"/>
        </w:rPr>
        <w:t xml:space="preserve"> </w:t>
      </w:r>
      <w:r w:rsidR="00986F15">
        <w:rPr>
          <w:rFonts w:eastAsia="Arial"/>
          <w:color w:val="000000" w:themeColor="text1"/>
          <w:sz w:val="24"/>
          <w:szCs w:val="24"/>
        </w:rPr>
        <w:t xml:space="preserve">de </w:t>
      </w:r>
      <w:r w:rsidR="00F4736F">
        <w:rPr>
          <w:rFonts w:eastAsia="Arial"/>
          <w:color w:val="000000" w:themeColor="text1"/>
          <w:sz w:val="24"/>
          <w:szCs w:val="24"/>
        </w:rPr>
        <w:t>0</w:t>
      </w:r>
      <w:r w:rsidR="00986F15">
        <w:rPr>
          <w:rFonts w:eastAsia="Arial"/>
          <w:color w:val="000000" w:themeColor="text1"/>
          <w:sz w:val="24"/>
          <w:szCs w:val="24"/>
        </w:rPr>
        <w:t>5</w:t>
      </w:r>
      <w:r w:rsidR="00F4736F">
        <w:rPr>
          <w:rFonts w:eastAsia="Arial"/>
          <w:color w:val="000000" w:themeColor="text1"/>
          <w:sz w:val="24"/>
          <w:szCs w:val="24"/>
        </w:rPr>
        <w:t xml:space="preserve"> </w:t>
      </w:r>
      <w:r>
        <w:rPr>
          <w:rFonts w:eastAsia="Arial"/>
          <w:color w:val="000000" w:themeColor="text1"/>
          <w:sz w:val="24"/>
          <w:szCs w:val="24"/>
        </w:rPr>
        <w:t>(</w:t>
      </w:r>
      <w:r w:rsidR="00986F15">
        <w:rPr>
          <w:rFonts w:eastAsia="Arial"/>
          <w:color w:val="000000" w:themeColor="text1"/>
          <w:sz w:val="24"/>
          <w:szCs w:val="24"/>
        </w:rPr>
        <w:t>cinco</w:t>
      </w:r>
      <w:r>
        <w:rPr>
          <w:rFonts w:eastAsia="Arial"/>
          <w:color w:val="000000" w:themeColor="text1"/>
          <w:sz w:val="24"/>
          <w:szCs w:val="24"/>
        </w:rPr>
        <w:t xml:space="preserve">) </w:t>
      </w:r>
      <w:r w:rsidRPr="00617EC1">
        <w:rPr>
          <w:rFonts w:eastAsia="Arial"/>
          <w:color w:val="000000" w:themeColor="text1"/>
          <w:sz w:val="24"/>
          <w:szCs w:val="24"/>
        </w:rPr>
        <w:t xml:space="preserve">dias </w:t>
      </w:r>
      <w:r w:rsidR="00F463E4">
        <w:rPr>
          <w:rFonts w:eastAsia="Arial"/>
          <w:color w:val="000000" w:themeColor="text1"/>
          <w:sz w:val="24"/>
          <w:szCs w:val="24"/>
        </w:rPr>
        <w:t xml:space="preserve">úteis </w:t>
      </w:r>
      <w:r w:rsidRPr="00617EC1">
        <w:rPr>
          <w:rFonts w:eastAsia="Arial"/>
          <w:color w:val="000000" w:themeColor="text1"/>
          <w:sz w:val="24"/>
          <w:szCs w:val="24"/>
        </w:rPr>
        <w:t xml:space="preserve">contados a partir do recebimento da Nota de Empenho pelo Fornecedor. </w:t>
      </w:r>
    </w:p>
    <w:p w14:paraId="276C0E2D" w14:textId="776890F6" w:rsidR="00287B3B" w:rsidRDefault="00287B3B" w:rsidP="00287B3B">
      <w:pPr>
        <w:pBdr>
          <w:top w:val="nil"/>
          <w:left w:val="nil"/>
          <w:bottom w:val="nil"/>
          <w:right w:val="nil"/>
          <w:between w:val="nil"/>
        </w:pBdr>
        <w:ind w:left="1134" w:hanging="708"/>
        <w:jc w:val="both"/>
        <w:rPr>
          <w:rFonts w:eastAsia="Arial"/>
          <w:color w:val="000000" w:themeColor="text1"/>
          <w:sz w:val="24"/>
          <w:szCs w:val="24"/>
        </w:rPr>
      </w:pPr>
    </w:p>
    <w:p w14:paraId="46296F34" w14:textId="26D39727" w:rsidR="00287B3B" w:rsidRDefault="00287B3B" w:rsidP="00287B3B">
      <w:pPr>
        <w:pBdr>
          <w:top w:val="nil"/>
          <w:left w:val="nil"/>
          <w:bottom w:val="nil"/>
          <w:right w:val="nil"/>
          <w:between w:val="nil"/>
        </w:pBdr>
        <w:ind w:left="993" w:hanging="567"/>
        <w:jc w:val="both"/>
        <w:rPr>
          <w:sz w:val="24"/>
          <w:szCs w:val="24"/>
        </w:rPr>
      </w:pPr>
      <w:r w:rsidRPr="00B94D44">
        <w:rPr>
          <w:sz w:val="24"/>
          <w:szCs w:val="24"/>
        </w:rPr>
        <w:t>5.2.2. O prazo estipulado poderá ser prorrogado, quando solicitado durante seu transcurso, desde que haja motivo justificado, devidamente aceito pela Administração</w:t>
      </w:r>
      <w:r>
        <w:rPr>
          <w:sz w:val="24"/>
          <w:szCs w:val="24"/>
        </w:rPr>
        <w:t>.</w:t>
      </w:r>
    </w:p>
    <w:p w14:paraId="1E5A8930" w14:textId="124DBDFF" w:rsidR="00F838B9" w:rsidRDefault="00F838B9" w:rsidP="00287B3B">
      <w:pPr>
        <w:pBdr>
          <w:top w:val="nil"/>
          <w:left w:val="nil"/>
          <w:bottom w:val="nil"/>
          <w:right w:val="nil"/>
          <w:between w:val="nil"/>
        </w:pBdr>
        <w:ind w:left="993" w:hanging="567"/>
        <w:jc w:val="both"/>
        <w:rPr>
          <w:sz w:val="24"/>
          <w:szCs w:val="24"/>
        </w:rPr>
      </w:pPr>
    </w:p>
    <w:p w14:paraId="548D924C" w14:textId="05701BC2" w:rsidR="00F838B9" w:rsidRDefault="00F838B9" w:rsidP="00F838B9">
      <w:pPr>
        <w:ind w:left="1134" w:hanging="708"/>
        <w:jc w:val="both"/>
        <w:rPr>
          <w:snapToGrid w:val="0"/>
          <w:sz w:val="24"/>
          <w:szCs w:val="24"/>
        </w:rPr>
      </w:pPr>
      <w:r>
        <w:rPr>
          <w:sz w:val="24"/>
          <w:szCs w:val="24"/>
        </w:rPr>
        <w:t xml:space="preserve">5.2.3. </w:t>
      </w:r>
      <w:r w:rsidRPr="0086578F">
        <w:rPr>
          <w:snapToGrid w:val="0"/>
          <w:sz w:val="24"/>
          <w:szCs w:val="24"/>
        </w:rPr>
        <w:t xml:space="preserve">O </w:t>
      </w:r>
      <w:r>
        <w:rPr>
          <w:snapToGrid w:val="0"/>
          <w:sz w:val="24"/>
          <w:szCs w:val="24"/>
        </w:rPr>
        <w:t>produto ser</w:t>
      </w:r>
      <w:r w:rsidR="00150EDA">
        <w:rPr>
          <w:snapToGrid w:val="0"/>
          <w:sz w:val="24"/>
          <w:szCs w:val="24"/>
        </w:rPr>
        <w:t>á</w:t>
      </w:r>
      <w:r>
        <w:rPr>
          <w:snapToGrid w:val="0"/>
          <w:sz w:val="24"/>
          <w:szCs w:val="24"/>
        </w:rPr>
        <w:t xml:space="preserve"> </w:t>
      </w:r>
      <w:r w:rsidR="00986F15">
        <w:rPr>
          <w:snapToGrid w:val="0"/>
          <w:sz w:val="24"/>
          <w:szCs w:val="24"/>
        </w:rPr>
        <w:t>entregue no galpão da Smel</w:t>
      </w:r>
      <w:r w:rsidR="003A2D08">
        <w:rPr>
          <w:snapToGrid w:val="0"/>
          <w:sz w:val="24"/>
          <w:szCs w:val="24"/>
        </w:rPr>
        <w:t xml:space="preserve">, situado </w:t>
      </w:r>
      <w:r w:rsidR="0060505F">
        <w:rPr>
          <w:snapToGrid w:val="0"/>
          <w:sz w:val="24"/>
          <w:szCs w:val="24"/>
        </w:rPr>
        <w:t>n</w:t>
      </w:r>
      <w:r w:rsidR="00986F15">
        <w:rPr>
          <w:snapToGrid w:val="0"/>
          <w:sz w:val="24"/>
          <w:szCs w:val="24"/>
        </w:rPr>
        <w:t>a Rua Itaperuna, nº 404</w:t>
      </w:r>
      <w:r w:rsidR="0060505F">
        <w:rPr>
          <w:snapToGrid w:val="0"/>
          <w:sz w:val="24"/>
          <w:szCs w:val="24"/>
        </w:rPr>
        <w:t xml:space="preserve"> bairro </w:t>
      </w:r>
      <w:r w:rsidR="00986F15">
        <w:rPr>
          <w:snapToGrid w:val="0"/>
          <w:sz w:val="24"/>
          <w:szCs w:val="24"/>
        </w:rPr>
        <w:t>Pompéia</w:t>
      </w:r>
      <w:r w:rsidR="0060505F">
        <w:rPr>
          <w:snapToGrid w:val="0"/>
          <w:sz w:val="24"/>
          <w:szCs w:val="24"/>
        </w:rPr>
        <w:t xml:space="preserve"> - </w:t>
      </w:r>
      <w:r>
        <w:rPr>
          <w:snapToGrid w:val="0"/>
          <w:sz w:val="24"/>
          <w:szCs w:val="24"/>
        </w:rPr>
        <w:t xml:space="preserve">Belo Horizonte – MG em até </w:t>
      </w:r>
      <w:r w:rsidR="003A2D08">
        <w:rPr>
          <w:snapToGrid w:val="0"/>
          <w:sz w:val="24"/>
          <w:szCs w:val="24"/>
        </w:rPr>
        <w:t>0</w:t>
      </w:r>
      <w:r w:rsidR="00986F15">
        <w:rPr>
          <w:snapToGrid w:val="0"/>
          <w:sz w:val="24"/>
          <w:szCs w:val="24"/>
        </w:rPr>
        <w:t>5</w:t>
      </w:r>
      <w:r>
        <w:rPr>
          <w:snapToGrid w:val="0"/>
          <w:sz w:val="24"/>
          <w:szCs w:val="24"/>
        </w:rPr>
        <w:t xml:space="preserve"> (</w:t>
      </w:r>
      <w:r w:rsidR="00986F15">
        <w:rPr>
          <w:snapToGrid w:val="0"/>
          <w:sz w:val="24"/>
          <w:szCs w:val="24"/>
        </w:rPr>
        <w:t>cinco</w:t>
      </w:r>
      <w:r>
        <w:rPr>
          <w:snapToGrid w:val="0"/>
          <w:sz w:val="24"/>
          <w:szCs w:val="24"/>
        </w:rPr>
        <w:t xml:space="preserve">) dias úteis após o recebimento da nota de empenho e agendamento prévio </w:t>
      </w:r>
      <w:r w:rsidR="0060505F">
        <w:rPr>
          <w:snapToGrid w:val="0"/>
          <w:sz w:val="24"/>
          <w:szCs w:val="24"/>
        </w:rPr>
        <w:t>com o Sr. Ricardo Niko</w:t>
      </w:r>
      <w:r w:rsidR="00C34385">
        <w:rPr>
          <w:snapToGrid w:val="0"/>
          <w:sz w:val="24"/>
          <w:szCs w:val="24"/>
        </w:rPr>
        <w:t>l</w:t>
      </w:r>
      <w:r w:rsidR="0060505F">
        <w:rPr>
          <w:snapToGrid w:val="0"/>
          <w:sz w:val="24"/>
          <w:szCs w:val="24"/>
        </w:rPr>
        <w:t xml:space="preserve">las </w:t>
      </w:r>
      <w:r w:rsidR="003B7F07">
        <w:rPr>
          <w:snapToGrid w:val="0"/>
          <w:sz w:val="24"/>
          <w:szCs w:val="24"/>
        </w:rPr>
        <w:t xml:space="preserve">- </w:t>
      </w:r>
      <w:r w:rsidR="0060505F">
        <w:rPr>
          <w:snapToGrid w:val="0"/>
          <w:sz w:val="24"/>
          <w:szCs w:val="24"/>
        </w:rPr>
        <w:t>tel</w:t>
      </w:r>
      <w:r w:rsidR="003B7F07">
        <w:rPr>
          <w:snapToGrid w:val="0"/>
          <w:sz w:val="24"/>
          <w:szCs w:val="24"/>
        </w:rPr>
        <w:t>efone</w:t>
      </w:r>
      <w:r w:rsidR="0060505F">
        <w:rPr>
          <w:snapToGrid w:val="0"/>
          <w:sz w:val="24"/>
          <w:szCs w:val="24"/>
        </w:rPr>
        <w:t>: 3246-5122 / (85) 9</w:t>
      </w:r>
      <w:r w:rsidR="003B7F07">
        <w:rPr>
          <w:snapToGrid w:val="0"/>
          <w:sz w:val="24"/>
          <w:szCs w:val="24"/>
        </w:rPr>
        <w:t xml:space="preserve">8111-1985 </w:t>
      </w:r>
      <w:r w:rsidRPr="005A7D80">
        <w:rPr>
          <w:snapToGrid w:val="0"/>
          <w:sz w:val="24"/>
          <w:szCs w:val="24"/>
        </w:rPr>
        <w:t>- horário de 09:00 às 16:00 h.</w:t>
      </w:r>
      <w:r w:rsidR="003B7F07">
        <w:rPr>
          <w:snapToGrid w:val="0"/>
          <w:sz w:val="24"/>
          <w:szCs w:val="24"/>
        </w:rPr>
        <w:t xml:space="preserve"> </w:t>
      </w:r>
    </w:p>
    <w:p w14:paraId="65FF724D" w14:textId="13D0D190" w:rsidR="00287B3B" w:rsidRDefault="00287B3B" w:rsidP="00287B3B">
      <w:pPr>
        <w:pBdr>
          <w:top w:val="nil"/>
          <w:left w:val="nil"/>
          <w:bottom w:val="nil"/>
          <w:right w:val="nil"/>
          <w:between w:val="nil"/>
        </w:pBdr>
        <w:ind w:left="993" w:hanging="567"/>
        <w:jc w:val="both"/>
        <w:rPr>
          <w:sz w:val="24"/>
          <w:szCs w:val="24"/>
        </w:rPr>
      </w:pPr>
    </w:p>
    <w:p w14:paraId="34A963B8" w14:textId="77777777" w:rsidR="00287B3B" w:rsidRDefault="00287B3B" w:rsidP="00287B3B">
      <w:pPr>
        <w:keepNext/>
        <w:keepLines/>
        <w:pBdr>
          <w:top w:val="nil"/>
          <w:left w:val="nil"/>
          <w:bottom w:val="nil"/>
          <w:right w:val="nil"/>
          <w:between w:val="nil"/>
        </w:pBdr>
        <w:tabs>
          <w:tab w:val="left" w:pos="567"/>
        </w:tabs>
        <w:jc w:val="both"/>
        <w:rPr>
          <w:rFonts w:eastAsia="Arial"/>
          <w:b/>
          <w:sz w:val="24"/>
          <w:szCs w:val="24"/>
        </w:rPr>
      </w:pPr>
      <w:r>
        <w:rPr>
          <w:rFonts w:eastAsia="Arial"/>
          <w:b/>
          <w:sz w:val="24"/>
          <w:szCs w:val="24"/>
        </w:rPr>
        <w:t xml:space="preserve">5.3. </w:t>
      </w:r>
      <w:r w:rsidRPr="00FD5F52">
        <w:rPr>
          <w:rFonts w:eastAsia="Arial"/>
          <w:b/>
          <w:sz w:val="24"/>
          <w:szCs w:val="24"/>
        </w:rPr>
        <w:t>Garantia</w:t>
      </w:r>
      <w:r>
        <w:rPr>
          <w:rFonts w:eastAsia="Arial"/>
          <w:b/>
          <w:sz w:val="24"/>
          <w:szCs w:val="24"/>
        </w:rPr>
        <w:t xml:space="preserve"> técnica</w:t>
      </w:r>
      <w:r w:rsidRPr="00FD5F52">
        <w:rPr>
          <w:rFonts w:eastAsia="Arial"/>
          <w:b/>
          <w:sz w:val="24"/>
          <w:szCs w:val="24"/>
        </w:rPr>
        <w:t>, manutenção e</w:t>
      </w:r>
      <w:r>
        <w:rPr>
          <w:rFonts w:eastAsia="Arial"/>
          <w:b/>
          <w:sz w:val="24"/>
          <w:szCs w:val="24"/>
        </w:rPr>
        <w:t>/ou</w:t>
      </w:r>
      <w:r w:rsidRPr="00FD5F52">
        <w:rPr>
          <w:rFonts w:eastAsia="Arial"/>
          <w:b/>
          <w:sz w:val="24"/>
          <w:szCs w:val="24"/>
        </w:rPr>
        <w:t xml:space="preserve"> assistência técnica </w:t>
      </w:r>
    </w:p>
    <w:p w14:paraId="61636ACD" w14:textId="77777777" w:rsidR="00287B3B" w:rsidRPr="00FD5F52" w:rsidRDefault="00287B3B" w:rsidP="00287B3B">
      <w:pPr>
        <w:keepNext/>
        <w:keepLines/>
        <w:pBdr>
          <w:top w:val="nil"/>
          <w:left w:val="nil"/>
          <w:bottom w:val="nil"/>
          <w:right w:val="nil"/>
          <w:between w:val="nil"/>
        </w:pBdr>
        <w:tabs>
          <w:tab w:val="left" w:pos="567"/>
        </w:tabs>
        <w:jc w:val="both"/>
        <w:rPr>
          <w:rFonts w:eastAsia="Arial"/>
          <w:b/>
          <w:sz w:val="24"/>
          <w:szCs w:val="24"/>
        </w:rPr>
      </w:pPr>
    </w:p>
    <w:p w14:paraId="3E0515F6" w14:textId="4028965D" w:rsidR="00287B3B" w:rsidRDefault="00287B3B" w:rsidP="00287B3B">
      <w:pPr>
        <w:pBdr>
          <w:top w:val="nil"/>
          <w:left w:val="nil"/>
          <w:bottom w:val="nil"/>
          <w:right w:val="nil"/>
          <w:between w:val="nil"/>
        </w:pBdr>
        <w:ind w:left="1134" w:hanging="708"/>
        <w:jc w:val="both"/>
        <w:rPr>
          <w:rFonts w:eastAsia="Arial"/>
          <w:color w:val="000000" w:themeColor="text1"/>
          <w:sz w:val="24"/>
          <w:szCs w:val="24"/>
        </w:rPr>
      </w:pPr>
      <w:r w:rsidRPr="00617EC1">
        <w:rPr>
          <w:color w:val="000000" w:themeColor="text1"/>
          <w:sz w:val="24"/>
          <w:szCs w:val="24"/>
        </w:rPr>
        <w:t xml:space="preserve">5.3.1. </w:t>
      </w:r>
      <w:r w:rsidRPr="00617EC1">
        <w:rPr>
          <w:rFonts w:eastAsia="Arial"/>
          <w:color w:val="000000" w:themeColor="text1"/>
          <w:sz w:val="24"/>
          <w:szCs w:val="24"/>
        </w:rPr>
        <w:t>O prazo de garantia é aquele estabelecido na Lei nº 8.078, de 11 de setembro de 1990 (Código de Defesa do Consumidor).</w:t>
      </w:r>
    </w:p>
    <w:p w14:paraId="701D3C02" w14:textId="2C940AD8" w:rsidR="00287B3B" w:rsidRDefault="00287B3B" w:rsidP="00287B3B">
      <w:pPr>
        <w:pBdr>
          <w:top w:val="nil"/>
          <w:left w:val="nil"/>
          <w:bottom w:val="nil"/>
          <w:right w:val="nil"/>
          <w:between w:val="nil"/>
        </w:pBdr>
        <w:ind w:left="1134" w:hanging="708"/>
        <w:jc w:val="both"/>
        <w:rPr>
          <w:rFonts w:eastAsia="Arial"/>
          <w:color w:val="000000" w:themeColor="text1"/>
          <w:sz w:val="24"/>
          <w:szCs w:val="24"/>
        </w:rPr>
      </w:pPr>
    </w:p>
    <w:p w14:paraId="3B12D263" w14:textId="77777777" w:rsidR="00287B3B" w:rsidRPr="00287B3B" w:rsidRDefault="004136C6" w:rsidP="00287B3B">
      <w:pPr>
        <w:pBdr>
          <w:top w:val="nil"/>
          <w:left w:val="nil"/>
          <w:bottom w:val="nil"/>
          <w:right w:val="nil"/>
          <w:between w:val="nil"/>
        </w:pBdr>
        <w:ind w:left="1134" w:hanging="708"/>
        <w:jc w:val="both"/>
        <w:rPr>
          <w:rFonts w:eastAsia="Arial"/>
          <w:color w:val="000000" w:themeColor="text1"/>
          <w:sz w:val="24"/>
          <w:szCs w:val="24"/>
        </w:rPr>
      </w:pPr>
      <w:sdt>
        <w:sdtPr>
          <w:rPr>
            <w:rFonts w:eastAsia="Arial"/>
            <w:color w:val="000000" w:themeColor="text1"/>
            <w:sz w:val="24"/>
            <w:szCs w:val="24"/>
          </w:rPr>
          <w:tag w:val="goog_rdk_70"/>
          <w:id w:val="-1227139568"/>
        </w:sdtPr>
        <w:sdtEndPr/>
        <w:sdtContent>
          <w:r w:rsidR="00287B3B" w:rsidRPr="00287B3B">
            <w:rPr>
              <w:rFonts w:eastAsia="Arial"/>
              <w:color w:val="000000" w:themeColor="text1"/>
              <w:sz w:val="24"/>
              <w:szCs w:val="24"/>
            </w:rPr>
            <w:t xml:space="preserve">5.3.2. </w:t>
          </w:r>
        </w:sdtContent>
      </w:sdt>
      <w:r w:rsidR="00287B3B" w:rsidRPr="00287B3B">
        <w:rPr>
          <w:rFonts w:eastAsia="Arial"/>
          <w:color w:val="000000" w:themeColor="text1"/>
          <w:sz w:val="24"/>
          <w:szCs w:val="24"/>
        </w:rPr>
        <w:t xml:space="preserve">A garantia será prestada com vistas a manter os equipamentos/bens fornecidos em perfeitas condições de uso, sem qualquer ônus ou custo adicional para o Contratante. </w:t>
      </w:r>
    </w:p>
    <w:p w14:paraId="5C1DE6B2" w14:textId="77777777" w:rsidR="00287B3B" w:rsidRPr="00287B3B" w:rsidRDefault="00287B3B" w:rsidP="00287B3B">
      <w:pPr>
        <w:pBdr>
          <w:top w:val="nil"/>
          <w:left w:val="nil"/>
          <w:bottom w:val="nil"/>
          <w:right w:val="nil"/>
          <w:between w:val="nil"/>
        </w:pBdr>
        <w:ind w:left="1134" w:hanging="708"/>
        <w:jc w:val="both"/>
        <w:rPr>
          <w:rFonts w:eastAsia="Arial"/>
          <w:color w:val="000000" w:themeColor="text1"/>
          <w:sz w:val="24"/>
          <w:szCs w:val="24"/>
        </w:rPr>
      </w:pPr>
    </w:p>
    <w:p w14:paraId="0228267D" w14:textId="77777777" w:rsidR="00287B3B" w:rsidRPr="00287B3B" w:rsidRDefault="00287B3B" w:rsidP="00287B3B">
      <w:pPr>
        <w:pBdr>
          <w:top w:val="nil"/>
          <w:left w:val="nil"/>
          <w:bottom w:val="nil"/>
          <w:right w:val="nil"/>
          <w:between w:val="nil"/>
        </w:pBdr>
        <w:ind w:left="1134" w:hanging="708"/>
        <w:jc w:val="both"/>
        <w:rPr>
          <w:rFonts w:eastAsia="Arial"/>
          <w:color w:val="000000" w:themeColor="text1"/>
          <w:sz w:val="24"/>
          <w:szCs w:val="24"/>
        </w:rPr>
      </w:pPr>
      <w:r w:rsidRPr="00287B3B">
        <w:rPr>
          <w:rFonts w:eastAsia="Arial"/>
          <w:color w:val="000000" w:themeColor="text1"/>
          <w:sz w:val="24"/>
          <w:szCs w:val="24"/>
        </w:rPr>
        <w:t xml:space="preserve">5.3.3. A garantia abrange a realização da manutenção corretiva dos bens pelo próprio Contratado, ou, se for o caso, por meio de assistência técnica autorizada, de acordo com as normas técnicas específicas. </w:t>
      </w:r>
    </w:p>
    <w:p w14:paraId="59594B7F" w14:textId="77777777" w:rsidR="00287B3B" w:rsidRPr="00287B3B" w:rsidRDefault="00287B3B" w:rsidP="00287B3B">
      <w:pPr>
        <w:pBdr>
          <w:top w:val="nil"/>
          <w:left w:val="nil"/>
          <w:bottom w:val="nil"/>
          <w:right w:val="nil"/>
          <w:between w:val="nil"/>
        </w:pBdr>
        <w:ind w:left="1134" w:hanging="708"/>
        <w:jc w:val="both"/>
        <w:rPr>
          <w:rFonts w:eastAsia="Arial"/>
          <w:color w:val="000000" w:themeColor="text1"/>
          <w:sz w:val="24"/>
          <w:szCs w:val="24"/>
        </w:rPr>
      </w:pPr>
    </w:p>
    <w:p w14:paraId="3AD8B1CA" w14:textId="165C2983" w:rsidR="00287B3B" w:rsidRDefault="00287B3B" w:rsidP="00D963EF">
      <w:pPr>
        <w:pBdr>
          <w:top w:val="nil"/>
          <w:left w:val="nil"/>
          <w:bottom w:val="nil"/>
          <w:right w:val="nil"/>
          <w:between w:val="nil"/>
        </w:pBdr>
        <w:ind w:left="993" w:hanging="567"/>
        <w:jc w:val="both"/>
        <w:rPr>
          <w:rFonts w:eastAsia="Arial"/>
          <w:color w:val="000000" w:themeColor="text1"/>
          <w:sz w:val="24"/>
          <w:szCs w:val="24"/>
        </w:rPr>
      </w:pPr>
      <w:r w:rsidRPr="00287B3B">
        <w:rPr>
          <w:rFonts w:eastAsia="Arial"/>
          <w:color w:val="000000" w:themeColor="text1"/>
          <w:sz w:val="24"/>
          <w:szCs w:val="24"/>
        </w:rPr>
        <w:t xml:space="preserve">5.3.4. Entende-se por manutenção corretiva aquela destinada a corrigir os defeitos apresentados pelos bens, compreendendo a substituição de peças, a realização de ajustes, reparos e correções necessárias. </w:t>
      </w:r>
    </w:p>
    <w:p w14:paraId="380D2043" w14:textId="77777777" w:rsidR="00F4736F" w:rsidRPr="00287B3B" w:rsidRDefault="00F4736F" w:rsidP="00D963EF">
      <w:pPr>
        <w:pBdr>
          <w:top w:val="nil"/>
          <w:left w:val="nil"/>
          <w:bottom w:val="nil"/>
          <w:right w:val="nil"/>
          <w:between w:val="nil"/>
        </w:pBdr>
        <w:ind w:left="993" w:hanging="567"/>
        <w:jc w:val="both"/>
        <w:rPr>
          <w:rFonts w:eastAsia="Arial"/>
          <w:color w:val="000000" w:themeColor="text1"/>
          <w:sz w:val="24"/>
          <w:szCs w:val="24"/>
        </w:rPr>
      </w:pPr>
    </w:p>
    <w:p w14:paraId="262953DF" w14:textId="77777777" w:rsidR="00287B3B" w:rsidRPr="00287B3B" w:rsidRDefault="00287B3B" w:rsidP="00184F70">
      <w:pPr>
        <w:pBdr>
          <w:top w:val="nil"/>
          <w:left w:val="nil"/>
          <w:bottom w:val="nil"/>
          <w:right w:val="nil"/>
          <w:between w:val="nil"/>
        </w:pBdr>
        <w:ind w:left="993" w:hanging="567"/>
        <w:jc w:val="both"/>
        <w:rPr>
          <w:rFonts w:eastAsia="Arial"/>
          <w:color w:val="000000" w:themeColor="text1"/>
          <w:sz w:val="24"/>
          <w:szCs w:val="24"/>
        </w:rPr>
      </w:pPr>
      <w:r w:rsidRPr="00287B3B">
        <w:rPr>
          <w:rFonts w:eastAsia="Arial"/>
          <w:color w:val="000000" w:themeColor="text1"/>
          <w:sz w:val="24"/>
          <w:szCs w:val="24"/>
        </w:rPr>
        <w:t xml:space="preserve">5.3.5.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1A83626A" w14:textId="77777777" w:rsidR="00287B3B" w:rsidRPr="00287B3B" w:rsidRDefault="00287B3B" w:rsidP="00287B3B">
      <w:pPr>
        <w:pBdr>
          <w:top w:val="nil"/>
          <w:left w:val="nil"/>
          <w:bottom w:val="nil"/>
          <w:right w:val="nil"/>
          <w:between w:val="nil"/>
        </w:pBdr>
        <w:ind w:left="1134" w:hanging="708"/>
        <w:jc w:val="both"/>
        <w:rPr>
          <w:rFonts w:eastAsia="Arial"/>
          <w:color w:val="000000" w:themeColor="text1"/>
          <w:sz w:val="24"/>
          <w:szCs w:val="24"/>
        </w:rPr>
      </w:pPr>
    </w:p>
    <w:p w14:paraId="3D632C2A" w14:textId="03E463FE" w:rsidR="00287B3B" w:rsidRPr="00287B3B" w:rsidRDefault="004136C6" w:rsidP="00287B3B">
      <w:pPr>
        <w:pBdr>
          <w:top w:val="nil"/>
          <w:left w:val="nil"/>
          <w:bottom w:val="nil"/>
          <w:right w:val="nil"/>
          <w:between w:val="nil"/>
        </w:pBdr>
        <w:ind w:left="1134" w:hanging="708"/>
        <w:jc w:val="both"/>
        <w:rPr>
          <w:rFonts w:eastAsia="Arial"/>
          <w:color w:val="000000" w:themeColor="text1"/>
          <w:sz w:val="24"/>
          <w:szCs w:val="24"/>
        </w:rPr>
      </w:pPr>
      <w:sdt>
        <w:sdtPr>
          <w:rPr>
            <w:rFonts w:eastAsia="Arial"/>
            <w:color w:val="000000" w:themeColor="text1"/>
            <w:sz w:val="24"/>
            <w:szCs w:val="24"/>
          </w:rPr>
          <w:tag w:val="goog_rdk_71"/>
          <w:id w:val="1220481743"/>
        </w:sdtPr>
        <w:sdtEndPr/>
        <w:sdtContent>
          <w:r w:rsidR="00287B3B" w:rsidRPr="00287B3B">
            <w:rPr>
              <w:rFonts w:eastAsia="Arial"/>
              <w:color w:val="000000" w:themeColor="text1"/>
              <w:sz w:val="24"/>
              <w:szCs w:val="24"/>
            </w:rPr>
            <w:t xml:space="preserve">5.3.6. </w:t>
          </w:r>
        </w:sdtContent>
      </w:sdt>
      <w:r w:rsidR="00287B3B" w:rsidRPr="00287B3B">
        <w:rPr>
          <w:rFonts w:eastAsia="Arial"/>
          <w:color w:val="000000" w:themeColor="text1"/>
          <w:sz w:val="24"/>
          <w:szCs w:val="24"/>
        </w:rPr>
        <w:t xml:space="preserve">Uma vez notificado, o Contratado realizará a reparação ou substituição do(s) bem(ns) que apresentar(em) vício ou defeito no prazo de até </w:t>
      </w:r>
      <w:r w:rsidR="00184F70">
        <w:rPr>
          <w:rFonts w:eastAsia="Arial"/>
          <w:color w:val="000000" w:themeColor="text1"/>
          <w:sz w:val="24"/>
          <w:szCs w:val="24"/>
        </w:rPr>
        <w:t>02</w:t>
      </w:r>
      <w:r w:rsidR="00287B3B" w:rsidRPr="00287B3B">
        <w:rPr>
          <w:rFonts w:eastAsia="Arial"/>
          <w:color w:val="000000" w:themeColor="text1"/>
          <w:sz w:val="24"/>
          <w:szCs w:val="24"/>
        </w:rPr>
        <w:t xml:space="preserve"> (</w:t>
      </w:r>
      <w:r w:rsidR="00184F70">
        <w:rPr>
          <w:rFonts w:eastAsia="Arial"/>
          <w:color w:val="000000" w:themeColor="text1"/>
          <w:sz w:val="24"/>
          <w:szCs w:val="24"/>
        </w:rPr>
        <w:t>dois</w:t>
      </w:r>
      <w:r w:rsidR="00287B3B" w:rsidRPr="00287B3B">
        <w:rPr>
          <w:rFonts w:eastAsia="Arial"/>
          <w:color w:val="000000" w:themeColor="text1"/>
          <w:sz w:val="24"/>
          <w:szCs w:val="24"/>
        </w:rPr>
        <w:t xml:space="preserve">) dias úteis, contados a partir da data de retirada do(s) bem(ns) das dependências da Administração pelo Contratado ou pela assistência técnica autorizada. </w:t>
      </w:r>
    </w:p>
    <w:p w14:paraId="20A20ED1" w14:textId="77777777" w:rsidR="00287B3B" w:rsidRPr="00287B3B" w:rsidRDefault="00287B3B" w:rsidP="00287B3B">
      <w:pPr>
        <w:pBdr>
          <w:top w:val="nil"/>
          <w:left w:val="nil"/>
          <w:bottom w:val="nil"/>
          <w:right w:val="nil"/>
          <w:between w:val="nil"/>
        </w:pBdr>
        <w:ind w:left="1134" w:hanging="708"/>
        <w:jc w:val="both"/>
        <w:rPr>
          <w:rFonts w:eastAsia="Arial"/>
          <w:color w:val="000000" w:themeColor="text1"/>
          <w:sz w:val="24"/>
          <w:szCs w:val="24"/>
        </w:rPr>
      </w:pPr>
    </w:p>
    <w:p w14:paraId="041F2D50" w14:textId="77777777" w:rsidR="00287B3B" w:rsidRPr="00287B3B" w:rsidRDefault="00287B3B" w:rsidP="00287B3B">
      <w:pPr>
        <w:pBdr>
          <w:top w:val="nil"/>
          <w:left w:val="nil"/>
          <w:bottom w:val="nil"/>
          <w:right w:val="nil"/>
          <w:between w:val="nil"/>
        </w:pBdr>
        <w:ind w:left="1134" w:hanging="708"/>
        <w:jc w:val="both"/>
        <w:rPr>
          <w:rFonts w:eastAsia="Arial"/>
          <w:color w:val="000000" w:themeColor="text1"/>
          <w:sz w:val="24"/>
          <w:szCs w:val="24"/>
        </w:rPr>
      </w:pPr>
      <w:r w:rsidRPr="00287B3B">
        <w:rPr>
          <w:rFonts w:eastAsia="Arial"/>
          <w:color w:val="000000" w:themeColor="text1"/>
          <w:sz w:val="24"/>
          <w:szCs w:val="24"/>
        </w:rPr>
        <w:lastRenderedPageBreak/>
        <w:t>5.3.7. O prazo indicado no subitem anterior, durante seu transcurso, poderá ser prorrogado</w:t>
      </w:r>
      <w:sdt>
        <w:sdtPr>
          <w:rPr>
            <w:rFonts w:eastAsia="Arial"/>
            <w:color w:val="000000" w:themeColor="text1"/>
            <w:sz w:val="24"/>
            <w:szCs w:val="24"/>
          </w:rPr>
          <w:tag w:val="goog_rdk_72"/>
          <w:id w:val="-851339886"/>
          <w:showingPlcHdr/>
        </w:sdtPr>
        <w:sdtEndPr/>
        <w:sdtContent>
          <w:r w:rsidRPr="00287B3B">
            <w:rPr>
              <w:rFonts w:eastAsia="Arial"/>
              <w:color w:val="000000" w:themeColor="text1"/>
              <w:sz w:val="24"/>
              <w:szCs w:val="24"/>
            </w:rPr>
            <w:t xml:space="preserve">     </w:t>
          </w:r>
        </w:sdtContent>
      </w:sdt>
      <w:r w:rsidRPr="00287B3B">
        <w:rPr>
          <w:rFonts w:eastAsia="Arial"/>
          <w:color w:val="000000" w:themeColor="text1"/>
          <w:sz w:val="24"/>
          <w:szCs w:val="24"/>
        </w:rPr>
        <w:t xml:space="preserve">mediante solicitação escrita e justificada do Contratado, aceita pelo Contratante. </w:t>
      </w:r>
    </w:p>
    <w:p w14:paraId="3B1A112E" w14:textId="77777777" w:rsidR="00287B3B" w:rsidRPr="00287B3B" w:rsidRDefault="00287B3B" w:rsidP="00287B3B">
      <w:pPr>
        <w:pBdr>
          <w:top w:val="nil"/>
          <w:left w:val="nil"/>
          <w:bottom w:val="nil"/>
          <w:right w:val="nil"/>
          <w:between w:val="nil"/>
        </w:pBdr>
        <w:ind w:left="1134" w:hanging="708"/>
        <w:jc w:val="both"/>
        <w:rPr>
          <w:rFonts w:eastAsia="Arial"/>
          <w:color w:val="000000" w:themeColor="text1"/>
          <w:sz w:val="24"/>
          <w:szCs w:val="24"/>
        </w:rPr>
      </w:pPr>
    </w:p>
    <w:p w14:paraId="7211F79C" w14:textId="257C26C0" w:rsidR="00287B3B" w:rsidRPr="00287B3B" w:rsidRDefault="00287B3B" w:rsidP="00287B3B">
      <w:pPr>
        <w:pBdr>
          <w:top w:val="nil"/>
          <w:left w:val="nil"/>
          <w:bottom w:val="nil"/>
          <w:right w:val="nil"/>
          <w:between w:val="nil"/>
        </w:pBdr>
        <w:ind w:left="1134" w:hanging="708"/>
        <w:jc w:val="both"/>
        <w:rPr>
          <w:rFonts w:eastAsia="Arial"/>
          <w:color w:val="000000" w:themeColor="text1"/>
          <w:sz w:val="24"/>
          <w:szCs w:val="24"/>
        </w:rPr>
      </w:pPr>
      <w:r w:rsidRPr="00287B3B">
        <w:rPr>
          <w:rFonts w:eastAsia="Arial"/>
          <w:color w:val="000000" w:themeColor="text1"/>
          <w:sz w:val="24"/>
          <w:szCs w:val="24"/>
        </w:rPr>
        <w:t xml:space="preserve">5.3.8. Na hipótese do subitem acima, o Contratado deverá disponibilizar bens  equivalentes, de especificação igual ou superior ao(s) anteriormente fornecido(s), para utilização em caráter provisório pelo Contratante, de modo a garantir a continuidade dos trabalhos administrativos durante a execução dos reparos. </w:t>
      </w:r>
    </w:p>
    <w:p w14:paraId="36551D13" w14:textId="77777777" w:rsidR="00287B3B" w:rsidRPr="00287B3B" w:rsidRDefault="00287B3B" w:rsidP="00287B3B">
      <w:pPr>
        <w:pBdr>
          <w:top w:val="nil"/>
          <w:left w:val="nil"/>
          <w:bottom w:val="nil"/>
          <w:right w:val="nil"/>
          <w:between w:val="nil"/>
        </w:pBdr>
        <w:ind w:left="1134" w:hanging="708"/>
        <w:jc w:val="both"/>
        <w:rPr>
          <w:rFonts w:eastAsia="Arial"/>
          <w:color w:val="000000" w:themeColor="text1"/>
          <w:sz w:val="24"/>
          <w:szCs w:val="24"/>
        </w:rPr>
      </w:pPr>
    </w:p>
    <w:p w14:paraId="7A49300D" w14:textId="77777777" w:rsidR="00287B3B" w:rsidRPr="00287B3B" w:rsidRDefault="00287B3B" w:rsidP="00287B3B">
      <w:pPr>
        <w:pBdr>
          <w:top w:val="nil"/>
          <w:left w:val="nil"/>
          <w:bottom w:val="nil"/>
          <w:right w:val="nil"/>
          <w:between w:val="nil"/>
        </w:pBdr>
        <w:ind w:left="1134" w:hanging="708"/>
        <w:jc w:val="both"/>
        <w:rPr>
          <w:rFonts w:eastAsia="Arial"/>
          <w:color w:val="000000" w:themeColor="text1"/>
          <w:sz w:val="24"/>
          <w:szCs w:val="24"/>
        </w:rPr>
      </w:pPr>
      <w:r w:rsidRPr="00287B3B">
        <w:rPr>
          <w:rFonts w:eastAsia="Arial"/>
          <w:color w:val="000000" w:themeColor="text1"/>
          <w:sz w:val="24"/>
          <w:szCs w:val="24"/>
        </w:rPr>
        <w:t xml:space="preserve">5.3.9. Decorrido o prazo para reparos e substituições sem o atendimento da solicitação do Contratante ou a apresentação de justificativas pelo Contratado, fica o Contratante autorizado a contratar empresa diversa para executar os reparos, ajustes ou a substituição do(s) bem(ns) ou de seus componentes, bem como a exigir do Contratado o reembolso pelos custos respectivos, sem que tal fato acarrete a perda da garantia do(s) bem(ns). </w:t>
      </w:r>
      <w:sdt>
        <w:sdtPr>
          <w:rPr>
            <w:rFonts w:eastAsia="Arial"/>
            <w:color w:val="000000" w:themeColor="text1"/>
            <w:sz w:val="24"/>
            <w:szCs w:val="24"/>
          </w:rPr>
          <w:tag w:val="goog_rdk_73"/>
          <w:id w:val="-898596974"/>
          <w:showingPlcHdr/>
        </w:sdtPr>
        <w:sdtEndPr/>
        <w:sdtContent>
          <w:r w:rsidRPr="00287B3B">
            <w:rPr>
              <w:rFonts w:eastAsia="Arial"/>
              <w:color w:val="000000" w:themeColor="text1"/>
              <w:sz w:val="24"/>
              <w:szCs w:val="24"/>
            </w:rPr>
            <w:t xml:space="preserve">     </w:t>
          </w:r>
        </w:sdtContent>
      </w:sdt>
    </w:p>
    <w:p w14:paraId="64C54DDE" w14:textId="77777777" w:rsidR="00287B3B" w:rsidRPr="00287B3B" w:rsidRDefault="00287B3B" w:rsidP="00287B3B">
      <w:pPr>
        <w:pBdr>
          <w:top w:val="nil"/>
          <w:left w:val="nil"/>
          <w:bottom w:val="nil"/>
          <w:right w:val="nil"/>
          <w:between w:val="nil"/>
        </w:pBdr>
        <w:ind w:left="1134" w:hanging="708"/>
        <w:jc w:val="both"/>
        <w:rPr>
          <w:rFonts w:eastAsia="Arial"/>
          <w:color w:val="000000" w:themeColor="text1"/>
          <w:sz w:val="24"/>
          <w:szCs w:val="24"/>
        </w:rPr>
      </w:pPr>
    </w:p>
    <w:p w14:paraId="00493444" w14:textId="77777777" w:rsidR="00287B3B" w:rsidRPr="00287B3B" w:rsidRDefault="00287B3B" w:rsidP="00287B3B">
      <w:pPr>
        <w:pBdr>
          <w:top w:val="nil"/>
          <w:left w:val="nil"/>
          <w:bottom w:val="nil"/>
          <w:right w:val="nil"/>
          <w:between w:val="nil"/>
        </w:pBdr>
        <w:ind w:left="1134" w:hanging="708"/>
        <w:jc w:val="both"/>
        <w:rPr>
          <w:rFonts w:eastAsia="Arial"/>
          <w:color w:val="000000" w:themeColor="text1"/>
          <w:sz w:val="24"/>
          <w:szCs w:val="24"/>
        </w:rPr>
      </w:pPr>
      <w:r w:rsidRPr="00287B3B">
        <w:rPr>
          <w:rFonts w:eastAsia="Arial"/>
          <w:color w:val="000000" w:themeColor="text1"/>
          <w:sz w:val="24"/>
          <w:szCs w:val="24"/>
        </w:rPr>
        <w:t xml:space="preserve">5.3.10. O custo referente ao transporte do(s) bem(ns) coberto(s) pela garantia será de responsabilidade do Contratado. </w:t>
      </w:r>
    </w:p>
    <w:p w14:paraId="1366B66D" w14:textId="77777777" w:rsidR="00287B3B" w:rsidRPr="00287B3B" w:rsidRDefault="00287B3B" w:rsidP="00287B3B">
      <w:pPr>
        <w:pBdr>
          <w:top w:val="nil"/>
          <w:left w:val="nil"/>
          <w:bottom w:val="nil"/>
          <w:right w:val="nil"/>
          <w:between w:val="nil"/>
        </w:pBdr>
        <w:ind w:left="1134" w:hanging="708"/>
        <w:jc w:val="both"/>
        <w:rPr>
          <w:rFonts w:eastAsia="Arial"/>
          <w:color w:val="000000" w:themeColor="text1"/>
          <w:sz w:val="24"/>
          <w:szCs w:val="24"/>
        </w:rPr>
      </w:pPr>
    </w:p>
    <w:p w14:paraId="66711D08" w14:textId="77777777" w:rsidR="00287B3B" w:rsidRPr="00287B3B" w:rsidRDefault="00287B3B" w:rsidP="00287B3B">
      <w:pPr>
        <w:pBdr>
          <w:top w:val="nil"/>
          <w:left w:val="nil"/>
          <w:bottom w:val="nil"/>
          <w:right w:val="nil"/>
          <w:between w:val="nil"/>
        </w:pBdr>
        <w:ind w:left="1134" w:hanging="708"/>
        <w:jc w:val="both"/>
        <w:rPr>
          <w:rFonts w:eastAsia="Arial"/>
          <w:color w:val="000000" w:themeColor="text1"/>
          <w:sz w:val="24"/>
          <w:szCs w:val="24"/>
        </w:rPr>
      </w:pPr>
      <w:r w:rsidRPr="00287B3B">
        <w:rPr>
          <w:rFonts w:eastAsia="Arial"/>
          <w:color w:val="000000" w:themeColor="text1"/>
          <w:sz w:val="24"/>
          <w:szCs w:val="24"/>
        </w:rPr>
        <w:t>5.3.11. A garantia legal ou contratual do(s) bem(ns) tem prazo de vigência próprio e desvinculado daquele fixado no contrato, permitindo eventual aplicação de penalidades em caso de descumprimento de alguma de suas condições, mesmo depois de expirada a vigência contratual.</w:t>
      </w:r>
    </w:p>
    <w:p w14:paraId="23F8596F" w14:textId="159B0018" w:rsidR="000A30C9" w:rsidRDefault="000A30C9" w:rsidP="00A57CCF">
      <w:pPr>
        <w:pStyle w:val="Nvel1-SemNumPreto"/>
        <w:spacing w:before="0" w:after="0" w:line="240" w:lineRule="auto"/>
        <w:rPr>
          <w:rFonts w:ascii="Times New Roman" w:hAnsi="Times New Roman" w:cs="Times New Roman"/>
          <w:color w:val="auto"/>
          <w:szCs w:val="24"/>
        </w:rPr>
      </w:pPr>
    </w:p>
    <w:p w14:paraId="098BB285" w14:textId="62553B29" w:rsidR="003A582C" w:rsidRPr="0078400A" w:rsidRDefault="005930E6" w:rsidP="00A57CCF">
      <w:pPr>
        <w:keepNext/>
        <w:keepLines/>
        <w:pBdr>
          <w:top w:val="nil"/>
          <w:left w:val="nil"/>
          <w:bottom w:val="nil"/>
          <w:right w:val="nil"/>
          <w:between w:val="nil"/>
        </w:pBdr>
        <w:tabs>
          <w:tab w:val="left" w:pos="567"/>
        </w:tabs>
        <w:jc w:val="both"/>
        <w:rPr>
          <w:rFonts w:eastAsia="Arial"/>
          <w:b/>
          <w:sz w:val="24"/>
          <w:szCs w:val="24"/>
        </w:rPr>
      </w:pPr>
      <w:r w:rsidRPr="0078400A">
        <w:rPr>
          <w:rFonts w:eastAsia="Arial"/>
          <w:b/>
          <w:sz w:val="24"/>
          <w:szCs w:val="24"/>
        </w:rPr>
        <w:t>6</w:t>
      </w:r>
      <w:r w:rsidR="00895516" w:rsidRPr="0078400A">
        <w:rPr>
          <w:rFonts w:eastAsia="Arial"/>
          <w:b/>
          <w:sz w:val="24"/>
          <w:szCs w:val="24"/>
        </w:rPr>
        <w:t xml:space="preserve">. </w:t>
      </w:r>
      <w:r w:rsidR="009D042C" w:rsidRPr="0078400A">
        <w:rPr>
          <w:rFonts w:eastAsia="Arial"/>
          <w:b/>
          <w:sz w:val="24"/>
          <w:szCs w:val="24"/>
        </w:rPr>
        <w:t>GESTÃO D</w:t>
      </w:r>
      <w:r w:rsidR="00184F70">
        <w:rPr>
          <w:rFonts w:eastAsia="Arial"/>
          <w:b/>
          <w:sz w:val="24"/>
          <w:szCs w:val="24"/>
        </w:rPr>
        <w:t>O</w:t>
      </w:r>
      <w:r w:rsidR="009D042C" w:rsidRPr="0078400A">
        <w:rPr>
          <w:rFonts w:eastAsia="Arial"/>
          <w:b/>
          <w:sz w:val="24"/>
          <w:szCs w:val="24"/>
        </w:rPr>
        <w:t xml:space="preserve"> </w:t>
      </w:r>
      <w:r w:rsidR="00184F70">
        <w:rPr>
          <w:rFonts w:eastAsia="Arial"/>
          <w:b/>
          <w:sz w:val="24"/>
          <w:szCs w:val="24"/>
        </w:rPr>
        <w:t>CONTRATO</w:t>
      </w:r>
      <w:r w:rsidR="001271DB" w:rsidRPr="0078400A">
        <w:rPr>
          <w:rFonts w:eastAsia="Arial"/>
          <w:b/>
          <w:sz w:val="24"/>
          <w:szCs w:val="24"/>
        </w:rPr>
        <w:t xml:space="preserve"> </w:t>
      </w:r>
    </w:p>
    <w:p w14:paraId="4F4C5ED3" w14:textId="77777777" w:rsidR="00441AD0" w:rsidRPr="0078400A" w:rsidRDefault="00441AD0" w:rsidP="00A57CCF">
      <w:pPr>
        <w:keepNext/>
        <w:keepLines/>
        <w:pBdr>
          <w:top w:val="nil"/>
          <w:left w:val="nil"/>
          <w:bottom w:val="nil"/>
          <w:right w:val="nil"/>
          <w:between w:val="nil"/>
        </w:pBdr>
        <w:tabs>
          <w:tab w:val="left" w:pos="567"/>
        </w:tabs>
        <w:jc w:val="both"/>
        <w:rPr>
          <w:sz w:val="24"/>
          <w:szCs w:val="24"/>
        </w:rPr>
      </w:pPr>
    </w:p>
    <w:p w14:paraId="795169BF" w14:textId="77777777" w:rsidR="006A1CA0" w:rsidRPr="006A1CA0" w:rsidRDefault="006A1CA0" w:rsidP="006A1CA0">
      <w:pPr>
        <w:pBdr>
          <w:top w:val="nil"/>
          <w:left w:val="nil"/>
          <w:bottom w:val="nil"/>
          <w:right w:val="nil"/>
          <w:between w:val="nil"/>
        </w:pBdr>
        <w:ind w:left="426" w:hanging="426"/>
        <w:jc w:val="both"/>
        <w:rPr>
          <w:rFonts w:eastAsia="Arial"/>
          <w:sz w:val="24"/>
          <w:szCs w:val="24"/>
        </w:rPr>
      </w:pPr>
      <w:r w:rsidRPr="006A1CA0">
        <w:rPr>
          <w:rFonts w:eastAsia="Arial"/>
          <w:sz w:val="24"/>
          <w:szCs w:val="24"/>
        </w:rPr>
        <w:t xml:space="preserve">6.1. O contrato deverá ser executado fielmente pelas partes, de acordo com as cláusulas avençadas e as normas da </w:t>
      </w:r>
      <w:hyperlink r:id="rId9">
        <w:r w:rsidRPr="006A1CA0">
          <w:rPr>
            <w:rStyle w:val="Hyperlink"/>
            <w:rFonts w:eastAsia="Arial"/>
            <w:sz w:val="24"/>
            <w:szCs w:val="24"/>
          </w:rPr>
          <w:t>Lei nº 14.133, de 2021</w:t>
        </w:r>
      </w:hyperlink>
      <w:r w:rsidRPr="006A1CA0">
        <w:rPr>
          <w:rFonts w:eastAsia="Arial"/>
          <w:sz w:val="24"/>
          <w:szCs w:val="24"/>
        </w:rPr>
        <w:t xml:space="preserve"> e do </w:t>
      </w:r>
      <w:hyperlink r:id="rId10">
        <w:r w:rsidRPr="006A1CA0">
          <w:rPr>
            <w:rStyle w:val="Hyperlink"/>
            <w:rFonts w:eastAsia="Arial"/>
            <w:sz w:val="24"/>
            <w:szCs w:val="24"/>
          </w:rPr>
          <w:t>Decreto nº 18.324, de 2023</w:t>
        </w:r>
      </w:hyperlink>
      <w:r w:rsidRPr="006A1CA0">
        <w:rPr>
          <w:rFonts w:eastAsia="Arial"/>
          <w:sz w:val="24"/>
          <w:szCs w:val="24"/>
        </w:rPr>
        <w:t>, e cada parte responderá pelas consequências de sua inexecução total ou parcial.</w:t>
      </w:r>
    </w:p>
    <w:p w14:paraId="4352BBAC" w14:textId="77777777" w:rsidR="006A1CA0" w:rsidRPr="006A1CA0" w:rsidRDefault="006A1CA0" w:rsidP="006A1CA0">
      <w:pPr>
        <w:pBdr>
          <w:top w:val="nil"/>
          <w:left w:val="nil"/>
          <w:bottom w:val="nil"/>
          <w:right w:val="nil"/>
          <w:between w:val="nil"/>
        </w:pBdr>
        <w:ind w:left="426" w:hanging="426"/>
        <w:jc w:val="both"/>
        <w:rPr>
          <w:rFonts w:eastAsia="Arial"/>
          <w:sz w:val="24"/>
          <w:szCs w:val="24"/>
        </w:rPr>
      </w:pPr>
    </w:p>
    <w:p w14:paraId="57F695EA" w14:textId="77777777" w:rsidR="006A1CA0" w:rsidRPr="006A1CA0" w:rsidRDefault="006A1CA0" w:rsidP="006A1CA0">
      <w:pPr>
        <w:pBdr>
          <w:top w:val="nil"/>
          <w:left w:val="nil"/>
          <w:bottom w:val="nil"/>
          <w:right w:val="nil"/>
          <w:between w:val="nil"/>
        </w:pBdr>
        <w:ind w:left="426" w:hanging="426"/>
        <w:jc w:val="both"/>
        <w:rPr>
          <w:rFonts w:eastAsia="Arial"/>
          <w:sz w:val="24"/>
          <w:szCs w:val="24"/>
        </w:rPr>
      </w:pPr>
      <w:r w:rsidRPr="006A1CA0">
        <w:rPr>
          <w:rFonts w:eastAsia="Arial"/>
          <w:sz w:val="24"/>
          <w:szCs w:val="24"/>
        </w:rPr>
        <w:t>6.2. Em caso de impedimento, ordem de paralisação ou suspensão do contrato, o cronograma de execução será prorrogado automaticamente pelo tempo correspondente, anotadas tais circunstâncias mediante simples apostila.</w:t>
      </w:r>
    </w:p>
    <w:p w14:paraId="29E22972" w14:textId="77777777" w:rsidR="006A1CA0" w:rsidRPr="006A1CA0" w:rsidRDefault="006A1CA0" w:rsidP="006A1CA0">
      <w:pPr>
        <w:pBdr>
          <w:top w:val="nil"/>
          <w:left w:val="nil"/>
          <w:bottom w:val="nil"/>
          <w:right w:val="nil"/>
          <w:between w:val="nil"/>
        </w:pBdr>
        <w:ind w:left="426" w:hanging="426"/>
        <w:jc w:val="both"/>
        <w:rPr>
          <w:rFonts w:eastAsia="Arial"/>
          <w:sz w:val="24"/>
          <w:szCs w:val="24"/>
        </w:rPr>
      </w:pPr>
    </w:p>
    <w:p w14:paraId="645CC26B" w14:textId="77777777" w:rsidR="006A1CA0" w:rsidRPr="006A1CA0" w:rsidRDefault="006A1CA0" w:rsidP="006A1CA0">
      <w:pPr>
        <w:pBdr>
          <w:top w:val="nil"/>
          <w:left w:val="nil"/>
          <w:bottom w:val="nil"/>
          <w:right w:val="nil"/>
          <w:between w:val="nil"/>
        </w:pBdr>
        <w:ind w:left="426" w:hanging="426"/>
        <w:jc w:val="both"/>
        <w:rPr>
          <w:rFonts w:eastAsia="Arial"/>
          <w:sz w:val="24"/>
          <w:szCs w:val="24"/>
        </w:rPr>
      </w:pPr>
      <w:r w:rsidRPr="006A1CA0">
        <w:rPr>
          <w:rFonts w:eastAsia="Arial"/>
          <w:sz w:val="24"/>
          <w:szCs w:val="24"/>
        </w:rPr>
        <w:t>6.3. As comunicações entre o órgão ou entidade e a contratada devem ser realizadas por escrito sempre que o ato exigir tal formalidade, admitindo-se o uso de mensagem eletrônica para esse fim.</w:t>
      </w:r>
    </w:p>
    <w:p w14:paraId="559B7210" w14:textId="77777777" w:rsidR="006A1CA0" w:rsidRPr="006A1CA0" w:rsidRDefault="006A1CA0" w:rsidP="006A1CA0">
      <w:pPr>
        <w:pBdr>
          <w:top w:val="nil"/>
          <w:left w:val="nil"/>
          <w:bottom w:val="nil"/>
          <w:right w:val="nil"/>
          <w:between w:val="nil"/>
        </w:pBdr>
        <w:ind w:left="426" w:hanging="426"/>
        <w:jc w:val="both"/>
        <w:rPr>
          <w:rFonts w:eastAsia="Arial"/>
          <w:sz w:val="24"/>
          <w:szCs w:val="24"/>
        </w:rPr>
      </w:pPr>
    </w:p>
    <w:p w14:paraId="4773BEEE" w14:textId="77777777" w:rsidR="006A1CA0" w:rsidRPr="006A1CA0" w:rsidRDefault="006A1CA0" w:rsidP="006A1CA0">
      <w:pPr>
        <w:pBdr>
          <w:top w:val="nil"/>
          <w:left w:val="nil"/>
          <w:bottom w:val="nil"/>
          <w:right w:val="nil"/>
          <w:between w:val="nil"/>
        </w:pBdr>
        <w:ind w:left="426" w:hanging="426"/>
        <w:jc w:val="both"/>
        <w:rPr>
          <w:rFonts w:eastAsia="Arial"/>
          <w:sz w:val="24"/>
          <w:szCs w:val="24"/>
        </w:rPr>
      </w:pPr>
      <w:r w:rsidRPr="006A1CA0">
        <w:rPr>
          <w:rFonts w:eastAsia="Arial"/>
          <w:sz w:val="24"/>
          <w:szCs w:val="24"/>
        </w:rPr>
        <w:t>6.4. O órgão ou entidade poderá convocar representante da empresa para adoção de providências que devam ser cumpridas de imediato.</w:t>
      </w:r>
    </w:p>
    <w:p w14:paraId="3E70989D" w14:textId="77777777" w:rsidR="006A1CA0" w:rsidRPr="006A1CA0" w:rsidRDefault="006A1CA0" w:rsidP="006A1CA0">
      <w:pPr>
        <w:pBdr>
          <w:top w:val="nil"/>
          <w:left w:val="nil"/>
          <w:bottom w:val="nil"/>
          <w:right w:val="nil"/>
          <w:between w:val="nil"/>
        </w:pBdr>
        <w:ind w:left="426" w:hanging="426"/>
        <w:jc w:val="both"/>
        <w:rPr>
          <w:rFonts w:eastAsia="Arial"/>
          <w:sz w:val="24"/>
          <w:szCs w:val="24"/>
        </w:rPr>
      </w:pPr>
    </w:p>
    <w:p w14:paraId="009B84F3" w14:textId="39066F03" w:rsidR="006A1CA0" w:rsidRDefault="006A1CA0" w:rsidP="006A1CA0">
      <w:pPr>
        <w:pBdr>
          <w:top w:val="nil"/>
          <w:left w:val="nil"/>
          <w:bottom w:val="nil"/>
          <w:right w:val="nil"/>
          <w:between w:val="nil"/>
        </w:pBdr>
        <w:ind w:left="426" w:hanging="426"/>
        <w:jc w:val="both"/>
        <w:rPr>
          <w:rFonts w:eastAsia="Arial"/>
          <w:sz w:val="24"/>
          <w:szCs w:val="24"/>
        </w:rPr>
      </w:pPr>
      <w:r w:rsidRPr="006A1CA0">
        <w:rPr>
          <w:rFonts w:eastAsia="Arial"/>
          <w:sz w:val="24"/>
          <w:szCs w:val="24"/>
        </w:rPr>
        <w:t>6.5.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6DD875A" w14:textId="3B9E698D" w:rsidR="006A1CA0" w:rsidRDefault="006A1CA0" w:rsidP="006A1CA0">
      <w:pPr>
        <w:pBdr>
          <w:top w:val="nil"/>
          <w:left w:val="nil"/>
          <w:bottom w:val="nil"/>
          <w:right w:val="nil"/>
          <w:between w:val="nil"/>
        </w:pBdr>
        <w:ind w:left="426" w:hanging="426"/>
        <w:jc w:val="both"/>
        <w:rPr>
          <w:rFonts w:eastAsia="Arial"/>
          <w:sz w:val="24"/>
          <w:szCs w:val="24"/>
        </w:rPr>
      </w:pPr>
    </w:p>
    <w:p w14:paraId="610F7A63" w14:textId="77777777" w:rsidR="006A1CA0" w:rsidRPr="006A1CA0" w:rsidRDefault="006A1CA0" w:rsidP="006A1CA0">
      <w:pPr>
        <w:pBdr>
          <w:top w:val="nil"/>
          <w:left w:val="nil"/>
          <w:bottom w:val="nil"/>
          <w:right w:val="nil"/>
          <w:between w:val="nil"/>
        </w:pBdr>
        <w:ind w:left="426" w:hanging="426"/>
        <w:jc w:val="both"/>
        <w:rPr>
          <w:rFonts w:eastAsia="Arial"/>
          <w:sz w:val="24"/>
          <w:szCs w:val="24"/>
        </w:rPr>
      </w:pPr>
      <w:r w:rsidRPr="006A1CA0">
        <w:rPr>
          <w:rFonts w:eastAsia="Arial"/>
          <w:sz w:val="24"/>
          <w:szCs w:val="24"/>
        </w:rPr>
        <w:t xml:space="preserve">6.6. A execução do contrato deverá ser acompanhada e fiscalizada pelo(s) fiscal(is) do contrato, ou pelos respectivos substitutos, na forma do </w:t>
      </w:r>
      <w:hyperlink r:id="rId11">
        <w:r w:rsidRPr="006A1CA0">
          <w:rPr>
            <w:rStyle w:val="Hyperlink"/>
            <w:rFonts w:eastAsia="Arial"/>
            <w:sz w:val="24"/>
            <w:szCs w:val="24"/>
          </w:rPr>
          <w:t>Decreto Municipal nº 18.325</w:t>
        </w:r>
      </w:hyperlink>
      <w:hyperlink r:id="rId12">
        <w:r w:rsidRPr="006A1CA0">
          <w:rPr>
            <w:rStyle w:val="Hyperlink"/>
            <w:rFonts w:eastAsia="Arial"/>
            <w:sz w:val="24"/>
            <w:szCs w:val="24"/>
          </w:rPr>
          <w:t>, de 2023</w:t>
        </w:r>
      </w:hyperlink>
      <w:r w:rsidRPr="006A1CA0">
        <w:rPr>
          <w:rFonts w:eastAsia="Arial"/>
          <w:sz w:val="24"/>
          <w:szCs w:val="24"/>
        </w:rPr>
        <w:t xml:space="preserve"> e do artigo 117 da  </w:t>
      </w:r>
      <w:hyperlink r:id="rId13" w:anchor="art117">
        <w:r w:rsidRPr="006A1CA0">
          <w:rPr>
            <w:rStyle w:val="Hyperlink"/>
            <w:rFonts w:eastAsia="Arial"/>
            <w:sz w:val="24"/>
            <w:szCs w:val="24"/>
          </w:rPr>
          <w:t>Lei nº 14.133, de 2021</w:t>
        </w:r>
      </w:hyperlink>
      <w:r w:rsidRPr="006A1CA0">
        <w:rPr>
          <w:rFonts w:eastAsia="Arial"/>
          <w:sz w:val="24"/>
          <w:szCs w:val="24"/>
        </w:rPr>
        <w:t>.</w:t>
      </w:r>
    </w:p>
    <w:p w14:paraId="29D7149D" w14:textId="77777777" w:rsidR="006A1CA0" w:rsidRPr="006A1CA0" w:rsidRDefault="006A1CA0" w:rsidP="006A1CA0">
      <w:pPr>
        <w:pBdr>
          <w:top w:val="nil"/>
          <w:left w:val="nil"/>
          <w:bottom w:val="nil"/>
          <w:right w:val="nil"/>
          <w:between w:val="nil"/>
        </w:pBdr>
        <w:ind w:left="426" w:hanging="426"/>
        <w:jc w:val="both"/>
        <w:rPr>
          <w:rFonts w:eastAsia="Arial"/>
          <w:sz w:val="24"/>
          <w:szCs w:val="24"/>
        </w:rPr>
      </w:pPr>
    </w:p>
    <w:p w14:paraId="78EB40E1" w14:textId="77777777" w:rsidR="00C72359" w:rsidRPr="00FD5F52" w:rsidRDefault="001A5A0C" w:rsidP="00A57CCF">
      <w:pPr>
        <w:keepNext/>
        <w:keepLines/>
        <w:pBdr>
          <w:top w:val="nil"/>
          <w:left w:val="nil"/>
          <w:bottom w:val="nil"/>
          <w:right w:val="nil"/>
          <w:between w:val="nil"/>
        </w:pBdr>
        <w:tabs>
          <w:tab w:val="left" w:pos="567"/>
        </w:tabs>
        <w:jc w:val="both"/>
        <w:rPr>
          <w:rFonts w:eastAsia="Arial"/>
          <w:b/>
          <w:color w:val="000000"/>
          <w:sz w:val="24"/>
          <w:szCs w:val="24"/>
        </w:rPr>
      </w:pPr>
      <w:r>
        <w:rPr>
          <w:rFonts w:eastAsia="Arial"/>
          <w:b/>
          <w:color w:val="000000"/>
          <w:sz w:val="24"/>
          <w:szCs w:val="24"/>
        </w:rPr>
        <w:lastRenderedPageBreak/>
        <w:t>7</w:t>
      </w:r>
      <w:r w:rsidR="00681F60" w:rsidRPr="00FD5F52">
        <w:rPr>
          <w:rFonts w:eastAsia="Arial"/>
          <w:b/>
          <w:color w:val="000000"/>
          <w:sz w:val="24"/>
          <w:szCs w:val="24"/>
        </w:rPr>
        <w:t xml:space="preserve">. </w:t>
      </w:r>
      <w:r w:rsidR="009D042C" w:rsidRPr="00FD5F52">
        <w:rPr>
          <w:rFonts w:eastAsia="Arial"/>
          <w:b/>
          <w:color w:val="000000"/>
          <w:sz w:val="24"/>
          <w:szCs w:val="24"/>
        </w:rPr>
        <w:t xml:space="preserve">CRITÉRIOS DE </w:t>
      </w:r>
      <w:r w:rsidR="00316F99">
        <w:rPr>
          <w:rFonts w:eastAsia="Arial"/>
          <w:b/>
          <w:color w:val="000000"/>
          <w:sz w:val="24"/>
          <w:szCs w:val="24"/>
        </w:rPr>
        <w:t>RECEBIMENTO/</w:t>
      </w:r>
      <w:r w:rsidR="009D042C" w:rsidRPr="00FD5F52">
        <w:rPr>
          <w:rFonts w:eastAsia="Arial"/>
          <w:b/>
          <w:color w:val="000000"/>
          <w:sz w:val="24"/>
          <w:szCs w:val="24"/>
        </w:rPr>
        <w:t>MEDIÇÃO E DE PAGAMENTO</w:t>
      </w:r>
    </w:p>
    <w:p w14:paraId="7424F10B" w14:textId="77777777" w:rsidR="007974C3" w:rsidRPr="00FD5F52" w:rsidRDefault="007974C3" w:rsidP="00A57CCF">
      <w:pPr>
        <w:keepNext/>
        <w:keepLines/>
        <w:pBdr>
          <w:top w:val="nil"/>
          <w:left w:val="nil"/>
          <w:bottom w:val="nil"/>
          <w:right w:val="nil"/>
          <w:between w:val="nil"/>
        </w:pBdr>
        <w:tabs>
          <w:tab w:val="left" w:pos="567"/>
        </w:tabs>
        <w:jc w:val="both"/>
        <w:rPr>
          <w:rFonts w:eastAsia="Arial"/>
          <w:b/>
          <w:color w:val="000000"/>
          <w:sz w:val="24"/>
          <w:szCs w:val="24"/>
        </w:rPr>
      </w:pPr>
    </w:p>
    <w:p w14:paraId="48403632" w14:textId="77777777" w:rsidR="00C72359" w:rsidRDefault="001A5A0C" w:rsidP="00A57CCF">
      <w:pPr>
        <w:keepNext/>
        <w:keepLines/>
        <w:pBdr>
          <w:top w:val="nil"/>
          <w:left w:val="nil"/>
          <w:bottom w:val="nil"/>
          <w:right w:val="nil"/>
          <w:between w:val="nil"/>
        </w:pBdr>
        <w:tabs>
          <w:tab w:val="left" w:pos="567"/>
        </w:tabs>
        <w:jc w:val="both"/>
        <w:rPr>
          <w:rFonts w:eastAsia="Arial"/>
          <w:b/>
          <w:sz w:val="24"/>
          <w:szCs w:val="24"/>
        </w:rPr>
      </w:pPr>
      <w:r>
        <w:rPr>
          <w:rFonts w:eastAsia="Arial"/>
          <w:b/>
          <w:sz w:val="24"/>
          <w:szCs w:val="24"/>
        </w:rPr>
        <w:t xml:space="preserve">7.1. </w:t>
      </w:r>
      <w:r w:rsidR="009D042C" w:rsidRPr="00FD5F52">
        <w:rPr>
          <w:rFonts w:eastAsia="Arial"/>
          <w:b/>
          <w:sz w:val="24"/>
          <w:szCs w:val="24"/>
        </w:rPr>
        <w:t xml:space="preserve">Recebimento </w:t>
      </w:r>
      <w:r>
        <w:rPr>
          <w:rFonts w:eastAsia="Arial"/>
          <w:b/>
          <w:sz w:val="24"/>
          <w:szCs w:val="24"/>
        </w:rPr>
        <w:t>do Objeto:</w:t>
      </w:r>
    </w:p>
    <w:p w14:paraId="626BF819" w14:textId="77777777" w:rsidR="001A5A0C" w:rsidRPr="006E3843" w:rsidRDefault="001A5A0C" w:rsidP="00A57CCF">
      <w:pPr>
        <w:keepNext/>
        <w:keepLines/>
        <w:pBdr>
          <w:top w:val="nil"/>
          <w:left w:val="nil"/>
          <w:bottom w:val="nil"/>
          <w:right w:val="nil"/>
          <w:between w:val="nil"/>
        </w:pBdr>
        <w:tabs>
          <w:tab w:val="left" w:pos="567"/>
        </w:tabs>
        <w:jc w:val="both"/>
        <w:rPr>
          <w:rFonts w:eastAsia="Arial"/>
          <w:b/>
          <w:color w:val="FF0000"/>
          <w:sz w:val="24"/>
          <w:szCs w:val="24"/>
        </w:rPr>
      </w:pPr>
    </w:p>
    <w:p w14:paraId="0EDDD104" w14:textId="77777777" w:rsidR="00882ABD" w:rsidRPr="00882ABD" w:rsidRDefault="00882ABD" w:rsidP="00882ABD">
      <w:pPr>
        <w:pBdr>
          <w:top w:val="nil"/>
          <w:left w:val="nil"/>
          <w:bottom w:val="nil"/>
          <w:right w:val="nil"/>
          <w:between w:val="nil"/>
        </w:pBdr>
        <w:ind w:left="993" w:hanging="567"/>
        <w:jc w:val="both"/>
        <w:rPr>
          <w:rFonts w:eastAsia="Arial"/>
          <w:color w:val="000000" w:themeColor="text1"/>
          <w:sz w:val="24"/>
          <w:szCs w:val="24"/>
        </w:rPr>
      </w:pPr>
      <w:r w:rsidRPr="00882ABD">
        <w:rPr>
          <w:rFonts w:eastAsia="Arial"/>
          <w:color w:val="000000" w:themeColor="text1"/>
          <w:sz w:val="24"/>
          <w:szCs w:val="24"/>
        </w:rPr>
        <w:t xml:space="preserve">7.1.1. O(s) bem(ns) será(ão) recebido(s) provisoriamente, de forma sumária, juntamente com a nota fiscal (ou instrumento de cobrança equivalente) e a nota de empenho, </w:t>
      </w:r>
      <w:sdt>
        <w:sdtPr>
          <w:rPr>
            <w:rFonts w:eastAsia="Arial"/>
            <w:color w:val="000000" w:themeColor="text1"/>
            <w:sz w:val="24"/>
            <w:szCs w:val="24"/>
          </w:rPr>
          <w:tag w:val="goog_rdk_75"/>
          <w:id w:val="1213919068"/>
        </w:sdtPr>
        <w:sdtEndPr/>
        <w:sdtContent/>
      </w:sdt>
      <w:sdt>
        <w:sdtPr>
          <w:rPr>
            <w:rFonts w:eastAsia="Arial"/>
            <w:color w:val="000000" w:themeColor="text1"/>
            <w:sz w:val="24"/>
            <w:szCs w:val="24"/>
          </w:rPr>
          <w:tag w:val="goog_rdk_76"/>
          <w:id w:val="394315914"/>
        </w:sdtPr>
        <w:sdtEndPr/>
        <w:sdtContent/>
      </w:sdt>
      <w:r w:rsidRPr="00882ABD">
        <w:rPr>
          <w:rFonts w:eastAsia="Arial"/>
          <w:color w:val="000000" w:themeColor="text1"/>
          <w:sz w:val="24"/>
          <w:szCs w:val="24"/>
        </w:rPr>
        <w:t xml:space="preserve">pelo(a) responsável pelo acompanhamento e fiscalização do </w:t>
      </w:r>
      <w:sdt>
        <w:sdtPr>
          <w:rPr>
            <w:rFonts w:eastAsia="Arial"/>
            <w:color w:val="000000" w:themeColor="text1"/>
            <w:sz w:val="24"/>
            <w:szCs w:val="24"/>
          </w:rPr>
          <w:tag w:val="goog_rdk_77"/>
          <w:id w:val="-1170713126"/>
        </w:sdtPr>
        <w:sdtEndPr/>
        <w:sdtContent/>
      </w:sdt>
      <w:r w:rsidRPr="00882ABD">
        <w:rPr>
          <w:rFonts w:eastAsia="Arial"/>
          <w:color w:val="000000" w:themeColor="text1"/>
          <w:sz w:val="24"/>
          <w:szCs w:val="24"/>
        </w:rPr>
        <w:t>contrato, para efeito de posterior verificação de sua conformidade com as especificações constantes no Termo de Referência e na proposta.</w:t>
      </w:r>
    </w:p>
    <w:p w14:paraId="6EA83428" w14:textId="77777777" w:rsidR="00882ABD" w:rsidRPr="00882ABD" w:rsidRDefault="00882ABD" w:rsidP="00882ABD">
      <w:pPr>
        <w:pBdr>
          <w:top w:val="nil"/>
          <w:left w:val="nil"/>
          <w:bottom w:val="nil"/>
          <w:right w:val="nil"/>
          <w:between w:val="nil"/>
        </w:pBdr>
        <w:ind w:left="993" w:hanging="567"/>
        <w:jc w:val="both"/>
        <w:rPr>
          <w:rFonts w:eastAsia="Arial"/>
          <w:color w:val="000000" w:themeColor="text1"/>
          <w:sz w:val="24"/>
          <w:szCs w:val="24"/>
        </w:rPr>
      </w:pPr>
    </w:p>
    <w:p w14:paraId="45E5DB17" w14:textId="60595D07" w:rsidR="00882ABD" w:rsidRPr="00882ABD" w:rsidRDefault="00882ABD" w:rsidP="00882ABD">
      <w:pPr>
        <w:pBdr>
          <w:top w:val="nil"/>
          <w:left w:val="nil"/>
          <w:bottom w:val="nil"/>
          <w:right w:val="nil"/>
          <w:between w:val="nil"/>
        </w:pBdr>
        <w:ind w:left="993" w:hanging="567"/>
        <w:jc w:val="both"/>
        <w:rPr>
          <w:rFonts w:eastAsia="Arial"/>
          <w:color w:val="000000" w:themeColor="text1"/>
          <w:sz w:val="24"/>
          <w:szCs w:val="24"/>
        </w:rPr>
      </w:pPr>
      <w:r w:rsidRPr="00882ABD">
        <w:rPr>
          <w:rFonts w:eastAsia="Arial"/>
          <w:color w:val="000000" w:themeColor="text1"/>
          <w:sz w:val="24"/>
          <w:szCs w:val="24"/>
        </w:rPr>
        <w:t xml:space="preserve">7.1.2. O(s) bem(ns) poderá(ão) ser rejeitados, no todo ou em parte, quando em desacordo com as especificações constantes neste Termo de Referência e na proposta, devendo ser substituídos no prazo de </w:t>
      </w:r>
      <w:r>
        <w:rPr>
          <w:rFonts w:eastAsia="Arial"/>
          <w:color w:val="000000" w:themeColor="text1"/>
          <w:sz w:val="24"/>
          <w:szCs w:val="24"/>
        </w:rPr>
        <w:t>02</w:t>
      </w:r>
      <w:r w:rsidRPr="00882ABD">
        <w:rPr>
          <w:rFonts w:eastAsia="Arial"/>
          <w:color w:val="000000" w:themeColor="text1"/>
          <w:sz w:val="24"/>
          <w:szCs w:val="24"/>
        </w:rPr>
        <w:t xml:space="preserve"> (</w:t>
      </w:r>
      <w:r>
        <w:rPr>
          <w:rFonts w:eastAsia="Arial"/>
          <w:color w:val="000000" w:themeColor="text1"/>
          <w:sz w:val="24"/>
          <w:szCs w:val="24"/>
        </w:rPr>
        <w:t>dois</w:t>
      </w:r>
      <w:r w:rsidRPr="00882ABD">
        <w:rPr>
          <w:rFonts w:eastAsia="Arial"/>
          <w:color w:val="000000" w:themeColor="text1"/>
          <w:sz w:val="24"/>
          <w:szCs w:val="24"/>
        </w:rPr>
        <w:t>) dias, a contar da notificação da contratada, às suas custas, sem prejuízo da aplicação das penalidades.</w:t>
      </w:r>
    </w:p>
    <w:p w14:paraId="1E12E53D" w14:textId="77777777" w:rsidR="00882ABD" w:rsidRPr="00882ABD" w:rsidRDefault="00882ABD" w:rsidP="00882ABD">
      <w:pPr>
        <w:pBdr>
          <w:top w:val="nil"/>
          <w:left w:val="nil"/>
          <w:bottom w:val="nil"/>
          <w:right w:val="nil"/>
          <w:between w:val="nil"/>
        </w:pBdr>
        <w:ind w:left="993" w:hanging="567"/>
        <w:jc w:val="both"/>
        <w:rPr>
          <w:rFonts w:eastAsia="Arial"/>
          <w:color w:val="000000" w:themeColor="text1"/>
          <w:sz w:val="24"/>
          <w:szCs w:val="24"/>
        </w:rPr>
      </w:pPr>
    </w:p>
    <w:p w14:paraId="55F10D81" w14:textId="7E869A92" w:rsidR="00882ABD" w:rsidRPr="00882ABD" w:rsidRDefault="00882ABD" w:rsidP="00882ABD">
      <w:pPr>
        <w:pBdr>
          <w:top w:val="nil"/>
          <w:left w:val="nil"/>
          <w:bottom w:val="nil"/>
          <w:right w:val="nil"/>
          <w:between w:val="nil"/>
        </w:pBdr>
        <w:ind w:left="993" w:hanging="567"/>
        <w:jc w:val="both"/>
        <w:rPr>
          <w:rFonts w:eastAsia="Arial"/>
          <w:color w:val="000000" w:themeColor="text1"/>
          <w:sz w:val="24"/>
          <w:szCs w:val="24"/>
        </w:rPr>
      </w:pPr>
      <w:r w:rsidRPr="00882ABD">
        <w:rPr>
          <w:rFonts w:eastAsia="Arial"/>
          <w:color w:val="000000" w:themeColor="text1"/>
          <w:sz w:val="24"/>
          <w:szCs w:val="24"/>
        </w:rPr>
        <w:t xml:space="preserve">7.1.3. O recebimento definitivo ocorrerá no prazo de </w:t>
      </w:r>
      <w:r>
        <w:rPr>
          <w:rFonts w:eastAsia="Arial"/>
          <w:color w:val="000000" w:themeColor="text1"/>
          <w:sz w:val="24"/>
          <w:szCs w:val="24"/>
        </w:rPr>
        <w:t>01</w:t>
      </w:r>
      <w:r w:rsidRPr="00882ABD">
        <w:rPr>
          <w:rFonts w:eastAsia="Arial"/>
          <w:color w:val="000000" w:themeColor="text1"/>
          <w:sz w:val="24"/>
          <w:szCs w:val="24"/>
        </w:rPr>
        <w:t xml:space="preserve"> (</w:t>
      </w:r>
      <w:r>
        <w:rPr>
          <w:rFonts w:eastAsia="Arial"/>
          <w:color w:val="000000" w:themeColor="text1"/>
          <w:sz w:val="24"/>
          <w:szCs w:val="24"/>
        </w:rPr>
        <w:t>um</w:t>
      </w:r>
      <w:r w:rsidRPr="00882ABD">
        <w:rPr>
          <w:rFonts w:eastAsia="Arial"/>
          <w:color w:val="000000" w:themeColor="text1"/>
          <w:sz w:val="24"/>
          <w:szCs w:val="24"/>
        </w:rPr>
        <w:t>) dia út</w:t>
      </w:r>
      <w:r>
        <w:rPr>
          <w:rFonts w:eastAsia="Arial"/>
          <w:color w:val="000000" w:themeColor="text1"/>
          <w:sz w:val="24"/>
          <w:szCs w:val="24"/>
        </w:rPr>
        <w:t>il</w:t>
      </w:r>
      <w:r w:rsidRPr="00882ABD">
        <w:rPr>
          <w:rFonts w:eastAsia="Arial"/>
          <w:color w:val="000000" w:themeColor="text1"/>
          <w:sz w:val="24"/>
          <w:szCs w:val="24"/>
        </w:rPr>
        <w:t>, a contar do recebimento da nota fiscal ou instrumento de cobrança equivalente pela Administração, após a verificação da qualidade e quantidade do(s) bem(ns) e consequente aceitação mediante recibo aposto na Nota Fiscal respectiva e termo detalhado que comprove o atendimento das exigências contratuais.</w:t>
      </w:r>
    </w:p>
    <w:p w14:paraId="1B9FFE7C" w14:textId="77777777" w:rsidR="00882ABD" w:rsidRPr="00882ABD" w:rsidRDefault="00882ABD" w:rsidP="00882ABD">
      <w:pPr>
        <w:pBdr>
          <w:top w:val="nil"/>
          <w:left w:val="nil"/>
          <w:bottom w:val="nil"/>
          <w:right w:val="nil"/>
          <w:between w:val="nil"/>
        </w:pBdr>
        <w:ind w:left="993" w:hanging="567"/>
        <w:jc w:val="both"/>
        <w:rPr>
          <w:rFonts w:eastAsia="Arial"/>
          <w:color w:val="000000" w:themeColor="text1"/>
          <w:sz w:val="24"/>
          <w:szCs w:val="24"/>
        </w:rPr>
      </w:pPr>
    </w:p>
    <w:p w14:paraId="63F28EBF" w14:textId="77777777" w:rsidR="00882ABD" w:rsidRPr="00882ABD" w:rsidRDefault="00882ABD" w:rsidP="00882ABD">
      <w:pPr>
        <w:pBdr>
          <w:top w:val="nil"/>
          <w:left w:val="nil"/>
          <w:bottom w:val="nil"/>
          <w:right w:val="nil"/>
          <w:between w:val="nil"/>
        </w:pBdr>
        <w:ind w:left="993" w:hanging="567"/>
        <w:jc w:val="both"/>
        <w:rPr>
          <w:rFonts w:eastAsia="Arial"/>
          <w:color w:val="000000" w:themeColor="text1"/>
          <w:sz w:val="24"/>
          <w:szCs w:val="24"/>
        </w:rPr>
      </w:pPr>
      <w:r w:rsidRPr="00882ABD">
        <w:rPr>
          <w:rFonts w:eastAsia="Arial"/>
          <w:color w:val="000000" w:themeColor="text1"/>
          <w:sz w:val="24"/>
          <w:szCs w:val="24"/>
        </w:rPr>
        <w:t>7.1.3.1. O prazo para o recebimento definitivo poderá ser excepcionalmente prorrogado, de forma justificada, quando houver necessidade de diligências para a aferição do atendimento das exigências contratuais.</w:t>
      </w:r>
    </w:p>
    <w:p w14:paraId="6B5B1BF6" w14:textId="77777777" w:rsidR="00882ABD" w:rsidRPr="00882ABD" w:rsidRDefault="00882ABD" w:rsidP="00882ABD">
      <w:pPr>
        <w:pBdr>
          <w:top w:val="nil"/>
          <w:left w:val="nil"/>
          <w:bottom w:val="nil"/>
          <w:right w:val="nil"/>
          <w:between w:val="nil"/>
        </w:pBdr>
        <w:ind w:left="993" w:hanging="567"/>
        <w:jc w:val="both"/>
        <w:rPr>
          <w:rFonts w:eastAsia="Arial"/>
          <w:color w:val="000000" w:themeColor="text1"/>
          <w:sz w:val="24"/>
          <w:szCs w:val="24"/>
        </w:rPr>
      </w:pPr>
    </w:p>
    <w:p w14:paraId="214C9FC2" w14:textId="77777777" w:rsidR="00882ABD" w:rsidRPr="00882ABD" w:rsidRDefault="00882ABD" w:rsidP="00882ABD">
      <w:pPr>
        <w:pBdr>
          <w:top w:val="nil"/>
          <w:left w:val="nil"/>
          <w:bottom w:val="nil"/>
          <w:right w:val="nil"/>
          <w:between w:val="nil"/>
        </w:pBdr>
        <w:ind w:left="993" w:hanging="567"/>
        <w:jc w:val="both"/>
        <w:rPr>
          <w:rFonts w:eastAsia="Arial"/>
          <w:color w:val="000000" w:themeColor="text1"/>
          <w:sz w:val="24"/>
          <w:szCs w:val="24"/>
        </w:rPr>
      </w:pPr>
      <w:r w:rsidRPr="00882ABD">
        <w:rPr>
          <w:rFonts w:eastAsia="Arial"/>
          <w:color w:val="000000" w:themeColor="text1"/>
          <w:sz w:val="24"/>
          <w:szCs w:val="24"/>
        </w:rPr>
        <w:t xml:space="preserve">7.1.4. No caso de controvérsia sobre a execução do objeto, quanto à dimensão, qualidade e quantidade, deverá ser observado o teor do </w:t>
      </w:r>
      <w:hyperlink r:id="rId14" w:anchor="art143">
        <w:r w:rsidRPr="00882ABD">
          <w:rPr>
            <w:rStyle w:val="Hyperlink"/>
            <w:rFonts w:eastAsia="Arial"/>
            <w:sz w:val="24"/>
            <w:szCs w:val="24"/>
          </w:rPr>
          <w:t>art. 143 da Lei nº 14.133, de 2021</w:t>
        </w:r>
      </w:hyperlink>
      <w:r w:rsidRPr="00882ABD">
        <w:rPr>
          <w:rFonts w:eastAsia="Arial"/>
          <w:color w:val="000000" w:themeColor="text1"/>
          <w:sz w:val="24"/>
          <w:szCs w:val="24"/>
        </w:rPr>
        <w:t>, comunicando-se à empresa para emissão de Nota Fiscal no que for pertinente à parcela incontroversa da execução do objeto, para efeito de liquidação e pagamento.</w:t>
      </w:r>
    </w:p>
    <w:p w14:paraId="1399A4D4" w14:textId="77777777" w:rsidR="00882ABD" w:rsidRPr="00882ABD" w:rsidRDefault="00882ABD" w:rsidP="00882ABD">
      <w:pPr>
        <w:pBdr>
          <w:top w:val="nil"/>
          <w:left w:val="nil"/>
          <w:bottom w:val="nil"/>
          <w:right w:val="nil"/>
          <w:between w:val="nil"/>
        </w:pBdr>
        <w:ind w:left="993" w:hanging="567"/>
        <w:jc w:val="both"/>
        <w:rPr>
          <w:rFonts w:eastAsia="Arial"/>
          <w:color w:val="000000" w:themeColor="text1"/>
          <w:sz w:val="24"/>
          <w:szCs w:val="24"/>
        </w:rPr>
      </w:pPr>
    </w:p>
    <w:p w14:paraId="08551A35" w14:textId="77777777" w:rsidR="00882ABD" w:rsidRPr="00882ABD" w:rsidRDefault="00882ABD" w:rsidP="00882ABD">
      <w:pPr>
        <w:pBdr>
          <w:top w:val="nil"/>
          <w:left w:val="nil"/>
          <w:bottom w:val="nil"/>
          <w:right w:val="nil"/>
          <w:between w:val="nil"/>
        </w:pBdr>
        <w:ind w:left="993" w:hanging="567"/>
        <w:jc w:val="both"/>
        <w:rPr>
          <w:rFonts w:eastAsia="Arial"/>
          <w:color w:val="000000" w:themeColor="text1"/>
          <w:sz w:val="24"/>
          <w:szCs w:val="24"/>
        </w:rPr>
      </w:pPr>
      <w:r w:rsidRPr="00882ABD">
        <w:rPr>
          <w:rFonts w:eastAsia="Arial"/>
          <w:color w:val="000000" w:themeColor="text1"/>
          <w:sz w:val="24"/>
          <w:szCs w:val="24"/>
        </w:rPr>
        <w:t>7.1.5.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7B918C0" w14:textId="77777777" w:rsidR="00D7125F" w:rsidRPr="00E848BE" w:rsidRDefault="00D7125F" w:rsidP="00A57CCF">
      <w:pPr>
        <w:pBdr>
          <w:top w:val="nil"/>
          <w:left w:val="nil"/>
          <w:bottom w:val="nil"/>
          <w:right w:val="nil"/>
          <w:between w:val="nil"/>
        </w:pBdr>
        <w:jc w:val="both"/>
        <w:rPr>
          <w:rFonts w:eastAsia="Arial"/>
          <w:color w:val="000000" w:themeColor="text1"/>
          <w:sz w:val="24"/>
          <w:szCs w:val="24"/>
        </w:rPr>
      </w:pPr>
    </w:p>
    <w:p w14:paraId="37B97813" w14:textId="77777777" w:rsidR="00C72359" w:rsidRDefault="001A5A0C" w:rsidP="00A57CCF">
      <w:pPr>
        <w:keepNext/>
        <w:keepLines/>
        <w:tabs>
          <w:tab w:val="left" w:pos="567"/>
        </w:tabs>
        <w:jc w:val="both"/>
        <w:rPr>
          <w:rFonts w:eastAsia="Arial"/>
          <w:b/>
          <w:sz w:val="24"/>
          <w:szCs w:val="24"/>
        </w:rPr>
      </w:pPr>
      <w:r>
        <w:rPr>
          <w:rFonts w:eastAsia="Arial"/>
          <w:b/>
          <w:sz w:val="24"/>
          <w:szCs w:val="24"/>
        </w:rPr>
        <w:t xml:space="preserve">7.2. </w:t>
      </w:r>
      <w:r w:rsidR="009D042C" w:rsidRPr="00FD5F52">
        <w:rPr>
          <w:rFonts w:eastAsia="Arial"/>
          <w:b/>
          <w:sz w:val="24"/>
          <w:szCs w:val="24"/>
        </w:rPr>
        <w:t xml:space="preserve">Prazo de </w:t>
      </w:r>
      <w:r w:rsidR="006E3843">
        <w:rPr>
          <w:rFonts w:eastAsia="Arial"/>
          <w:b/>
          <w:sz w:val="24"/>
          <w:szCs w:val="24"/>
        </w:rPr>
        <w:t>faturamento/</w:t>
      </w:r>
      <w:r w:rsidR="009D042C" w:rsidRPr="00FD5F52">
        <w:rPr>
          <w:rFonts w:eastAsia="Arial"/>
          <w:b/>
          <w:sz w:val="24"/>
          <w:szCs w:val="24"/>
        </w:rPr>
        <w:t xml:space="preserve">pagamento </w:t>
      </w:r>
    </w:p>
    <w:p w14:paraId="6140542E" w14:textId="77777777" w:rsidR="001A5A0C" w:rsidRDefault="001A5A0C" w:rsidP="00A57CCF">
      <w:pPr>
        <w:keepNext/>
        <w:keepLines/>
        <w:tabs>
          <w:tab w:val="left" w:pos="567"/>
        </w:tabs>
        <w:jc w:val="both"/>
        <w:rPr>
          <w:rFonts w:eastAsia="Arial"/>
          <w:b/>
          <w:color w:val="000000"/>
          <w:sz w:val="24"/>
          <w:szCs w:val="24"/>
        </w:rPr>
      </w:pPr>
    </w:p>
    <w:p w14:paraId="18FC9AF0" w14:textId="376BA01E" w:rsidR="00C72359" w:rsidRDefault="001A5A0C" w:rsidP="00276386">
      <w:pPr>
        <w:ind w:left="1134" w:hanging="708"/>
        <w:jc w:val="both"/>
        <w:rPr>
          <w:rFonts w:eastAsia="Arial"/>
          <w:sz w:val="24"/>
          <w:szCs w:val="24"/>
        </w:rPr>
      </w:pPr>
      <w:r>
        <w:rPr>
          <w:rFonts w:eastAsia="Arial"/>
          <w:sz w:val="24"/>
          <w:szCs w:val="24"/>
        </w:rPr>
        <w:t>7.2.</w:t>
      </w:r>
      <w:r w:rsidR="00882ABD">
        <w:rPr>
          <w:rFonts w:eastAsia="Arial"/>
          <w:sz w:val="24"/>
          <w:szCs w:val="24"/>
        </w:rPr>
        <w:t>1</w:t>
      </w:r>
      <w:r w:rsidR="009379C5" w:rsidRPr="00FD5F52">
        <w:rPr>
          <w:rFonts w:eastAsia="Arial"/>
          <w:sz w:val="24"/>
          <w:szCs w:val="24"/>
        </w:rPr>
        <w:t xml:space="preserve">. </w:t>
      </w:r>
      <w:r w:rsidR="009D042C" w:rsidRPr="00FD5F52">
        <w:rPr>
          <w:rFonts w:eastAsia="Arial"/>
          <w:sz w:val="24"/>
          <w:szCs w:val="24"/>
        </w:rPr>
        <w:t xml:space="preserve">O pagamento será efetuado em </w:t>
      </w:r>
      <w:r w:rsidR="009D042C" w:rsidRPr="00F20BB4">
        <w:rPr>
          <w:rFonts w:eastAsia="Arial"/>
          <w:sz w:val="22"/>
          <w:szCs w:val="22"/>
        </w:rPr>
        <w:t xml:space="preserve">até </w:t>
      </w:r>
      <w:r w:rsidR="00EA39C9">
        <w:rPr>
          <w:rFonts w:eastAsia="Arial"/>
          <w:sz w:val="22"/>
          <w:szCs w:val="22"/>
        </w:rPr>
        <w:t>3</w:t>
      </w:r>
      <w:r w:rsidR="00F20BB4" w:rsidRPr="00F20BB4">
        <w:rPr>
          <w:color w:val="000000"/>
          <w:sz w:val="22"/>
          <w:szCs w:val="22"/>
        </w:rPr>
        <w:t>0 (</w:t>
      </w:r>
      <w:r w:rsidR="00EA39C9">
        <w:rPr>
          <w:color w:val="000000"/>
          <w:sz w:val="22"/>
          <w:szCs w:val="22"/>
        </w:rPr>
        <w:t>trinta</w:t>
      </w:r>
      <w:r w:rsidR="00F20BB4" w:rsidRPr="00F20BB4">
        <w:rPr>
          <w:color w:val="000000"/>
          <w:sz w:val="22"/>
          <w:szCs w:val="22"/>
        </w:rPr>
        <w:t xml:space="preserve">) dias </w:t>
      </w:r>
      <w:r w:rsidR="009D042C" w:rsidRPr="00FD5F52">
        <w:rPr>
          <w:rFonts w:eastAsia="Arial"/>
          <w:sz w:val="24"/>
          <w:szCs w:val="24"/>
        </w:rPr>
        <w:t>contados do adimplemento</w:t>
      </w:r>
      <w:r w:rsidR="009379C5" w:rsidRPr="00FD5F52">
        <w:rPr>
          <w:rFonts w:eastAsia="Arial"/>
          <w:sz w:val="24"/>
          <w:szCs w:val="24"/>
        </w:rPr>
        <w:t>,</w:t>
      </w:r>
      <w:r w:rsidR="009D042C" w:rsidRPr="00FD5F52">
        <w:rPr>
          <w:rFonts w:eastAsia="Arial"/>
          <w:sz w:val="24"/>
          <w:szCs w:val="24"/>
        </w:rPr>
        <w:t xml:space="preserve"> pela </w:t>
      </w:r>
      <w:r w:rsidR="00D7125F">
        <w:rPr>
          <w:rFonts w:eastAsia="Arial"/>
          <w:sz w:val="24"/>
          <w:szCs w:val="24"/>
        </w:rPr>
        <w:t xml:space="preserve">Diretoria de Planejamento, Gestão e Finanças </w:t>
      </w:r>
      <w:r w:rsidR="009D042C" w:rsidRPr="00D7125F">
        <w:rPr>
          <w:rFonts w:eastAsia="Arial"/>
          <w:sz w:val="24"/>
          <w:szCs w:val="24"/>
        </w:rPr>
        <w:t xml:space="preserve">da Secretaria </w:t>
      </w:r>
      <w:r w:rsidR="00D7125F">
        <w:rPr>
          <w:rFonts w:eastAsia="Arial"/>
          <w:sz w:val="24"/>
          <w:szCs w:val="24"/>
        </w:rPr>
        <w:t>Municipal de Esportes e Lazer.</w:t>
      </w:r>
    </w:p>
    <w:p w14:paraId="2DD0A62E" w14:textId="77777777" w:rsidR="001A5A0C" w:rsidRPr="00FD5F52" w:rsidRDefault="001A5A0C" w:rsidP="00276386">
      <w:pPr>
        <w:ind w:left="1134" w:hanging="708"/>
        <w:jc w:val="both"/>
        <w:rPr>
          <w:sz w:val="24"/>
          <w:szCs w:val="24"/>
        </w:rPr>
      </w:pPr>
    </w:p>
    <w:p w14:paraId="3C0D9877" w14:textId="68B1444B" w:rsidR="001A5A0C" w:rsidRPr="00D963EF" w:rsidRDefault="001A5A0C" w:rsidP="00D963EF">
      <w:pPr>
        <w:ind w:left="1134" w:hanging="708"/>
        <w:jc w:val="both"/>
        <w:rPr>
          <w:rFonts w:eastAsia="Arial"/>
          <w:sz w:val="24"/>
          <w:szCs w:val="24"/>
        </w:rPr>
      </w:pPr>
      <w:r>
        <w:rPr>
          <w:rFonts w:eastAsia="Arial"/>
          <w:sz w:val="24"/>
          <w:szCs w:val="24"/>
        </w:rPr>
        <w:t>7.2.</w:t>
      </w:r>
      <w:r w:rsidR="00882ABD">
        <w:rPr>
          <w:rFonts w:eastAsia="Arial"/>
          <w:sz w:val="24"/>
          <w:szCs w:val="24"/>
        </w:rPr>
        <w:t>2</w:t>
      </w:r>
      <w:r w:rsidR="009379C5" w:rsidRPr="00FD5F52">
        <w:rPr>
          <w:rFonts w:eastAsia="Arial"/>
          <w:sz w:val="24"/>
          <w:szCs w:val="24"/>
        </w:rPr>
        <w:t xml:space="preserve">. </w:t>
      </w:r>
      <w:r w:rsidR="009D042C" w:rsidRPr="00FD5F52">
        <w:rPr>
          <w:rFonts w:eastAsia="Arial"/>
          <w:sz w:val="24"/>
          <w:szCs w:val="24"/>
        </w:rPr>
        <w:t xml:space="preserve">Os documentos fiscais deverão, obrigatoriamente, </w:t>
      </w:r>
      <w:r w:rsidR="005405AC">
        <w:rPr>
          <w:sz w:val="24"/>
        </w:rPr>
        <w:t xml:space="preserve">discriminar a </w:t>
      </w:r>
      <w:r w:rsidR="00882ABD">
        <w:rPr>
          <w:sz w:val="24"/>
        </w:rPr>
        <w:t>marca, modelo e o quantitativo efetivamente entregue</w:t>
      </w:r>
      <w:r w:rsidR="009D042C" w:rsidRPr="00FD5F52">
        <w:rPr>
          <w:rFonts w:eastAsia="Arial"/>
          <w:sz w:val="24"/>
          <w:szCs w:val="24"/>
        </w:rPr>
        <w:t xml:space="preserve">. </w:t>
      </w:r>
    </w:p>
    <w:p w14:paraId="709EE4AB" w14:textId="1F2E724C" w:rsidR="009379C5" w:rsidRPr="00F20BB4" w:rsidRDefault="001A5A0C" w:rsidP="00276386">
      <w:pPr>
        <w:ind w:left="1134" w:hanging="708"/>
        <w:jc w:val="both"/>
        <w:rPr>
          <w:rFonts w:eastAsia="Arial"/>
          <w:sz w:val="24"/>
          <w:szCs w:val="24"/>
        </w:rPr>
      </w:pPr>
      <w:r w:rsidRPr="00F20BB4">
        <w:rPr>
          <w:rFonts w:eastAsia="Arial"/>
          <w:sz w:val="24"/>
          <w:szCs w:val="24"/>
        </w:rPr>
        <w:t>7.2.</w:t>
      </w:r>
      <w:r w:rsidR="00882ABD">
        <w:rPr>
          <w:rFonts w:eastAsia="Arial"/>
          <w:sz w:val="24"/>
          <w:szCs w:val="24"/>
        </w:rPr>
        <w:t>3</w:t>
      </w:r>
      <w:r w:rsidR="009379C5" w:rsidRPr="00F20BB4">
        <w:rPr>
          <w:rFonts w:eastAsia="Arial"/>
          <w:sz w:val="24"/>
          <w:szCs w:val="24"/>
        </w:rPr>
        <w:t xml:space="preserve">. </w:t>
      </w:r>
      <w:r w:rsidR="00DA2624">
        <w:rPr>
          <w:rFonts w:eastAsia="Arial"/>
          <w:sz w:val="24"/>
          <w:szCs w:val="24"/>
        </w:rPr>
        <w:t>O</w:t>
      </w:r>
      <w:r w:rsidR="005405AC">
        <w:rPr>
          <w:sz w:val="24"/>
        </w:rPr>
        <w:t xml:space="preserve"> Contratad</w:t>
      </w:r>
      <w:r w:rsidR="00DA2624">
        <w:rPr>
          <w:sz w:val="24"/>
        </w:rPr>
        <w:t>o</w:t>
      </w:r>
      <w:r w:rsidR="005405AC">
        <w:rPr>
          <w:sz w:val="24"/>
        </w:rPr>
        <w:t xml:space="preserve"> deverá emitir a Nota Fiscal/Fatura conforme legislação </w:t>
      </w:r>
      <w:r w:rsidR="005405AC" w:rsidRPr="00C151E5">
        <w:rPr>
          <w:sz w:val="24"/>
        </w:rPr>
        <w:t>vigente</w:t>
      </w:r>
      <w:r w:rsidR="00BE56D1" w:rsidRPr="00C151E5">
        <w:rPr>
          <w:rFonts w:eastAsia="Arial"/>
          <w:sz w:val="24"/>
          <w:szCs w:val="24"/>
        </w:rPr>
        <w:t>.</w:t>
      </w:r>
    </w:p>
    <w:p w14:paraId="1AB7735A" w14:textId="77777777" w:rsidR="001A5A0C" w:rsidRPr="00FD5F52" w:rsidRDefault="001A5A0C" w:rsidP="00276386">
      <w:pPr>
        <w:ind w:left="1134" w:hanging="708"/>
        <w:jc w:val="both"/>
        <w:rPr>
          <w:rFonts w:eastAsia="Arial"/>
          <w:color w:val="FF0000"/>
          <w:sz w:val="24"/>
          <w:szCs w:val="24"/>
        </w:rPr>
      </w:pPr>
    </w:p>
    <w:p w14:paraId="0AD107A9" w14:textId="5A0718B9" w:rsidR="00C72359" w:rsidRDefault="001A5A0C" w:rsidP="00276386">
      <w:pPr>
        <w:ind w:left="1134" w:hanging="708"/>
        <w:jc w:val="both"/>
        <w:rPr>
          <w:rFonts w:eastAsia="Arial"/>
          <w:sz w:val="24"/>
          <w:szCs w:val="24"/>
        </w:rPr>
      </w:pPr>
      <w:r>
        <w:rPr>
          <w:rFonts w:eastAsia="Arial"/>
          <w:sz w:val="24"/>
          <w:szCs w:val="24"/>
        </w:rPr>
        <w:t>7.2.</w:t>
      </w:r>
      <w:r w:rsidR="00882ABD">
        <w:rPr>
          <w:rFonts w:eastAsia="Arial"/>
          <w:sz w:val="24"/>
          <w:szCs w:val="24"/>
        </w:rPr>
        <w:t>4</w:t>
      </w:r>
      <w:r w:rsidR="009379C5" w:rsidRPr="00FD5F52">
        <w:rPr>
          <w:rFonts w:eastAsia="Arial"/>
          <w:sz w:val="24"/>
          <w:szCs w:val="24"/>
        </w:rPr>
        <w:t xml:space="preserve">. </w:t>
      </w:r>
      <w:r w:rsidR="009D042C" w:rsidRPr="00FD5F52">
        <w:rPr>
          <w:rFonts w:eastAsia="Arial"/>
          <w:sz w:val="24"/>
          <w:szCs w:val="24"/>
        </w:rPr>
        <w:t>Havendo irregularidades na emissão da nota fiscal</w:t>
      </w:r>
      <w:r w:rsidR="009379C5" w:rsidRPr="00FD5F52">
        <w:rPr>
          <w:rFonts w:eastAsia="Arial"/>
          <w:sz w:val="24"/>
          <w:szCs w:val="24"/>
        </w:rPr>
        <w:t>/</w:t>
      </w:r>
      <w:r w:rsidR="009D042C" w:rsidRPr="00FD5F52">
        <w:rPr>
          <w:rFonts w:eastAsia="Arial"/>
          <w:sz w:val="24"/>
          <w:szCs w:val="24"/>
        </w:rPr>
        <w:t xml:space="preserve">fatura, o prazo para pagamento será contado a partir de sua representação devidamente </w:t>
      </w:r>
      <w:sdt>
        <w:sdtPr>
          <w:rPr>
            <w:sz w:val="24"/>
            <w:szCs w:val="24"/>
          </w:rPr>
          <w:tag w:val="goog_rdk_84"/>
          <w:id w:val="169303500"/>
        </w:sdtPr>
        <w:sdtEndPr/>
        <w:sdtContent/>
      </w:sdt>
      <w:r w:rsidR="009D042C" w:rsidRPr="00FD5F52">
        <w:rPr>
          <w:rFonts w:eastAsia="Arial"/>
          <w:sz w:val="24"/>
          <w:szCs w:val="24"/>
        </w:rPr>
        <w:t xml:space="preserve">regularizada. </w:t>
      </w:r>
    </w:p>
    <w:p w14:paraId="101F8835" w14:textId="77777777" w:rsidR="001A5A0C" w:rsidRPr="00FD5F52" w:rsidRDefault="001A5A0C" w:rsidP="00A57CCF">
      <w:pPr>
        <w:jc w:val="both"/>
        <w:rPr>
          <w:rFonts w:eastAsia="Arial"/>
          <w:sz w:val="24"/>
          <w:szCs w:val="24"/>
        </w:rPr>
      </w:pPr>
    </w:p>
    <w:p w14:paraId="24B91A5E" w14:textId="77777777" w:rsidR="00C72359" w:rsidRDefault="00E07E1A" w:rsidP="00A57CCF">
      <w:pPr>
        <w:keepNext/>
        <w:keepLines/>
        <w:pBdr>
          <w:top w:val="nil"/>
          <w:left w:val="nil"/>
          <w:bottom w:val="nil"/>
          <w:right w:val="nil"/>
          <w:between w:val="nil"/>
        </w:pBdr>
        <w:tabs>
          <w:tab w:val="left" w:pos="567"/>
        </w:tabs>
        <w:jc w:val="both"/>
        <w:rPr>
          <w:rFonts w:eastAsia="Arial"/>
          <w:b/>
          <w:color w:val="000000"/>
          <w:sz w:val="24"/>
          <w:szCs w:val="24"/>
        </w:rPr>
      </w:pPr>
      <w:r>
        <w:rPr>
          <w:rFonts w:eastAsia="Arial"/>
          <w:b/>
          <w:color w:val="000000"/>
          <w:sz w:val="24"/>
          <w:szCs w:val="24"/>
        </w:rPr>
        <w:lastRenderedPageBreak/>
        <w:t>7.3</w:t>
      </w:r>
      <w:r w:rsidR="00C4466F">
        <w:rPr>
          <w:rFonts w:eastAsia="Arial"/>
          <w:b/>
          <w:color w:val="000000"/>
          <w:sz w:val="24"/>
          <w:szCs w:val="24"/>
        </w:rPr>
        <w:t>.</w:t>
      </w:r>
      <w:r>
        <w:rPr>
          <w:rFonts w:eastAsia="Arial"/>
          <w:b/>
          <w:color w:val="000000"/>
          <w:sz w:val="24"/>
          <w:szCs w:val="24"/>
        </w:rPr>
        <w:t xml:space="preserve"> </w:t>
      </w:r>
      <w:r w:rsidR="009D042C" w:rsidRPr="00FD5F52">
        <w:rPr>
          <w:rFonts w:eastAsia="Arial"/>
          <w:b/>
          <w:color w:val="000000"/>
          <w:sz w:val="24"/>
          <w:szCs w:val="24"/>
        </w:rPr>
        <w:t>Forma de pagamento</w:t>
      </w:r>
    </w:p>
    <w:p w14:paraId="6C355C11" w14:textId="77777777" w:rsidR="00E07E1A" w:rsidRPr="00FD5F52" w:rsidRDefault="00E07E1A" w:rsidP="00A57CCF">
      <w:pPr>
        <w:keepNext/>
        <w:keepLines/>
        <w:pBdr>
          <w:top w:val="nil"/>
          <w:left w:val="nil"/>
          <w:bottom w:val="nil"/>
          <w:right w:val="nil"/>
          <w:between w:val="nil"/>
        </w:pBdr>
        <w:tabs>
          <w:tab w:val="left" w:pos="567"/>
        </w:tabs>
        <w:jc w:val="both"/>
        <w:rPr>
          <w:rFonts w:eastAsia="Arial"/>
          <w:b/>
          <w:color w:val="000000"/>
          <w:sz w:val="24"/>
          <w:szCs w:val="24"/>
        </w:rPr>
      </w:pPr>
    </w:p>
    <w:p w14:paraId="5619E2CC" w14:textId="77777777" w:rsidR="006A711B" w:rsidRPr="006A711B" w:rsidRDefault="006A711B" w:rsidP="00276386">
      <w:pPr>
        <w:pBdr>
          <w:top w:val="nil"/>
          <w:left w:val="nil"/>
          <w:bottom w:val="nil"/>
          <w:right w:val="nil"/>
          <w:between w:val="nil"/>
        </w:pBdr>
        <w:ind w:left="993" w:hanging="567"/>
        <w:jc w:val="both"/>
        <w:rPr>
          <w:rFonts w:eastAsia="Arial"/>
          <w:color w:val="FF0000"/>
          <w:sz w:val="24"/>
          <w:szCs w:val="24"/>
        </w:rPr>
      </w:pPr>
      <w:r w:rsidRPr="006A711B">
        <w:rPr>
          <w:rFonts w:eastAsia="Arial"/>
          <w:sz w:val="24"/>
          <w:szCs w:val="24"/>
        </w:rPr>
        <w:t xml:space="preserve">7.3.1. </w:t>
      </w:r>
      <w:r w:rsidRPr="006A711B">
        <w:rPr>
          <w:iCs/>
          <w:sz w:val="24"/>
          <w:szCs w:val="24"/>
          <w:shd w:val="clear" w:color="auto" w:fill="FFFFFF"/>
        </w:rPr>
        <w:t>O pagamento será processado</w:t>
      </w:r>
      <w:r w:rsidRPr="006A711B">
        <w:rPr>
          <w:iCs/>
          <w:color w:val="000000"/>
          <w:sz w:val="24"/>
          <w:szCs w:val="24"/>
          <w:shd w:val="clear" w:color="auto" w:fill="FFFFFF"/>
        </w:rPr>
        <w:t xml:space="preserve"> com a emissão de ordem de pagamento física ou eletrônica, ou ainda por transferência eletrônica via sistema de internet banking, com assinaturas legais físicas ou eletrônicas dos titulares das contas bancárias.</w:t>
      </w:r>
    </w:p>
    <w:p w14:paraId="3A1E983B" w14:textId="77777777" w:rsidR="002411BC" w:rsidRPr="00FD5F52" w:rsidRDefault="002411BC" w:rsidP="00276386">
      <w:pPr>
        <w:pBdr>
          <w:top w:val="nil"/>
          <w:left w:val="nil"/>
          <w:bottom w:val="nil"/>
          <w:right w:val="nil"/>
          <w:between w:val="nil"/>
        </w:pBdr>
        <w:ind w:left="993" w:hanging="567"/>
        <w:jc w:val="both"/>
        <w:rPr>
          <w:rFonts w:eastAsia="Arial"/>
          <w:color w:val="000000"/>
          <w:sz w:val="24"/>
          <w:szCs w:val="24"/>
        </w:rPr>
      </w:pPr>
    </w:p>
    <w:p w14:paraId="42C2ED65" w14:textId="77777777" w:rsidR="00C72359" w:rsidRDefault="002411BC" w:rsidP="00276386">
      <w:pPr>
        <w:pBdr>
          <w:top w:val="nil"/>
          <w:left w:val="nil"/>
          <w:bottom w:val="nil"/>
          <w:right w:val="nil"/>
          <w:between w:val="nil"/>
        </w:pBdr>
        <w:ind w:left="993" w:hanging="567"/>
        <w:jc w:val="both"/>
        <w:rPr>
          <w:rFonts w:eastAsia="Arial"/>
          <w:color w:val="222222"/>
          <w:sz w:val="24"/>
          <w:szCs w:val="24"/>
        </w:rPr>
      </w:pPr>
      <w:r>
        <w:rPr>
          <w:rFonts w:eastAsia="Arial"/>
          <w:sz w:val="24"/>
          <w:szCs w:val="24"/>
        </w:rPr>
        <w:t>7.3</w:t>
      </w:r>
      <w:r w:rsidR="002D6AFA" w:rsidRPr="00FD5F52">
        <w:rPr>
          <w:rFonts w:eastAsia="Arial"/>
          <w:sz w:val="24"/>
          <w:szCs w:val="24"/>
        </w:rPr>
        <w:t>.</w:t>
      </w:r>
      <w:r w:rsidR="006A711B">
        <w:rPr>
          <w:rFonts w:eastAsia="Arial"/>
          <w:sz w:val="24"/>
          <w:szCs w:val="24"/>
        </w:rPr>
        <w:t>2</w:t>
      </w:r>
      <w:r w:rsidR="002D6AFA" w:rsidRPr="00FD5F52">
        <w:rPr>
          <w:rFonts w:eastAsia="Arial"/>
          <w:sz w:val="24"/>
          <w:szCs w:val="24"/>
        </w:rPr>
        <w:t xml:space="preserve">. </w:t>
      </w:r>
      <w:r w:rsidR="009D042C" w:rsidRPr="00FD5F52">
        <w:rPr>
          <w:rFonts w:eastAsia="Arial"/>
          <w:sz w:val="24"/>
          <w:szCs w:val="24"/>
        </w:rPr>
        <w:t xml:space="preserve">A retenção do imposto de renda deverá ser destacada </w:t>
      </w:r>
      <w:r w:rsidR="009D042C" w:rsidRPr="00FD5F52">
        <w:rPr>
          <w:rFonts w:eastAsia="Arial"/>
          <w:color w:val="222222"/>
          <w:sz w:val="24"/>
          <w:szCs w:val="24"/>
        </w:rPr>
        <w:t>no corpo do documento fiscal ou equivalente observando os percentuais estabelecidos no ANEXO I da IN RFB Nº 1234 de 2012 de acordo com o artigo 1º, §1º do</w:t>
      </w:r>
      <w:sdt>
        <w:sdtPr>
          <w:rPr>
            <w:sz w:val="24"/>
            <w:szCs w:val="24"/>
          </w:rPr>
          <w:tag w:val="goog_rdk_86"/>
          <w:id w:val="1252161244"/>
        </w:sdtPr>
        <w:sdtEndPr/>
        <w:sdtContent>
          <w:r w:rsidR="00C4466F">
            <w:rPr>
              <w:sz w:val="24"/>
              <w:szCs w:val="24"/>
            </w:rPr>
            <w:t xml:space="preserve"> </w:t>
          </w:r>
        </w:sdtContent>
      </w:sdt>
      <w:r w:rsidR="009D042C" w:rsidRPr="00FD5F52">
        <w:rPr>
          <w:rFonts w:eastAsia="Arial"/>
          <w:color w:val="222222"/>
          <w:sz w:val="24"/>
          <w:szCs w:val="24"/>
        </w:rPr>
        <w:t>Decreto Municipal 18.272/23</w:t>
      </w:r>
      <w:r w:rsidR="004A5B9B" w:rsidRPr="00FD5F52">
        <w:rPr>
          <w:rFonts w:eastAsia="Arial"/>
          <w:color w:val="222222"/>
          <w:sz w:val="24"/>
          <w:szCs w:val="24"/>
        </w:rPr>
        <w:t xml:space="preserve"> </w:t>
      </w:r>
      <w:r w:rsidR="008F497A">
        <w:rPr>
          <w:rFonts w:eastAsia="Arial"/>
          <w:color w:val="222222"/>
          <w:sz w:val="24"/>
          <w:szCs w:val="24"/>
        </w:rPr>
        <w:t>e</w:t>
      </w:r>
      <w:r w:rsidR="004A5B9B" w:rsidRPr="00FD5F52">
        <w:rPr>
          <w:rFonts w:eastAsia="Arial"/>
          <w:color w:val="222222"/>
          <w:sz w:val="24"/>
          <w:szCs w:val="24"/>
        </w:rPr>
        <w:t xml:space="preserve"> Portaria SMFA nº 11/2023</w:t>
      </w:r>
      <w:r w:rsidR="009D042C" w:rsidRPr="00FD5F52">
        <w:rPr>
          <w:rFonts w:eastAsia="Arial"/>
          <w:color w:val="222222"/>
          <w:sz w:val="24"/>
          <w:szCs w:val="24"/>
        </w:rPr>
        <w:t xml:space="preserve"> c/c §5º, artigo 2º da IN RFB Nº 1234.</w:t>
      </w:r>
    </w:p>
    <w:p w14:paraId="4B1A0CFD" w14:textId="77777777" w:rsidR="002411BC" w:rsidRPr="00FD5F52" w:rsidRDefault="002411BC" w:rsidP="00276386">
      <w:pPr>
        <w:pBdr>
          <w:top w:val="nil"/>
          <w:left w:val="nil"/>
          <w:bottom w:val="nil"/>
          <w:right w:val="nil"/>
          <w:between w:val="nil"/>
        </w:pBdr>
        <w:ind w:left="993" w:hanging="567"/>
        <w:jc w:val="both"/>
        <w:rPr>
          <w:rFonts w:eastAsia="Arial"/>
          <w:color w:val="000000"/>
          <w:sz w:val="24"/>
          <w:szCs w:val="24"/>
        </w:rPr>
      </w:pPr>
    </w:p>
    <w:p w14:paraId="0C49D5C4" w14:textId="77777777" w:rsidR="009D5DFD" w:rsidRDefault="002411BC" w:rsidP="009D5DFD">
      <w:pPr>
        <w:pBdr>
          <w:top w:val="nil"/>
          <w:left w:val="nil"/>
          <w:bottom w:val="nil"/>
          <w:right w:val="nil"/>
          <w:between w:val="nil"/>
        </w:pBdr>
        <w:ind w:left="993" w:hanging="567"/>
        <w:jc w:val="both"/>
        <w:rPr>
          <w:rFonts w:eastAsia="Arial"/>
          <w:color w:val="222222"/>
          <w:sz w:val="24"/>
          <w:szCs w:val="24"/>
        </w:rPr>
      </w:pPr>
      <w:r>
        <w:rPr>
          <w:rFonts w:eastAsia="Arial"/>
          <w:color w:val="222222"/>
          <w:sz w:val="24"/>
          <w:szCs w:val="24"/>
        </w:rPr>
        <w:t>7.3</w:t>
      </w:r>
      <w:r w:rsidR="002D6AFA" w:rsidRPr="00FD5F52">
        <w:rPr>
          <w:rFonts w:eastAsia="Arial"/>
          <w:color w:val="222222"/>
          <w:sz w:val="24"/>
          <w:szCs w:val="24"/>
        </w:rPr>
        <w:t>.</w:t>
      </w:r>
      <w:r w:rsidR="006A711B">
        <w:rPr>
          <w:rFonts w:eastAsia="Arial"/>
          <w:color w:val="222222"/>
          <w:sz w:val="24"/>
          <w:szCs w:val="24"/>
        </w:rPr>
        <w:t>3</w:t>
      </w:r>
      <w:r w:rsidR="002D6AFA" w:rsidRPr="00FD5F52">
        <w:rPr>
          <w:rFonts w:eastAsia="Arial"/>
          <w:color w:val="222222"/>
          <w:sz w:val="24"/>
          <w:szCs w:val="24"/>
        </w:rPr>
        <w:t xml:space="preserve">. </w:t>
      </w:r>
      <w:r w:rsidR="009D042C" w:rsidRPr="00FD5F52">
        <w:rPr>
          <w:rFonts w:eastAsia="Arial"/>
          <w:color w:val="222222"/>
          <w:sz w:val="24"/>
          <w:szCs w:val="24"/>
        </w:rPr>
        <w:t>As empresas optantes pelo Simples Nacional ou que se enquadrem em alguma hipótese de isenção ou não incidência DEVERÃO informar essa condição expressamente nos documentos fiscais, de acordo com o artigo 1º, §3º do Decreto Municipal</w:t>
      </w:r>
      <w:r w:rsidR="00713349" w:rsidRPr="00FD5F52">
        <w:rPr>
          <w:rFonts w:eastAsia="Arial"/>
          <w:color w:val="222222"/>
          <w:sz w:val="24"/>
          <w:szCs w:val="24"/>
        </w:rPr>
        <w:t xml:space="preserve"> 18.272/23 </w:t>
      </w:r>
      <w:r w:rsidR="009D042C" w:rsidRPr="00FD5F52">
        <w:rPr>
          <w:rFonts w:eastAsia="Arial"/>
          <w:color w:val="222222"/>
          <w:sz w:val="24"/>
          <w:szCs w:val="24"/>
        </w:rPr>
        <w:t>c/c artigo 4º da IN RFB Nº 1234.</w:t>
      </w:r>
    </w:p>
    <w:p w14:paraId="493B2411" w14:textId="77777777" w:rsidR="009D5DFD" w:rsidRDefault="009D5DFD" w:rsidP="009D5DFD">
      <w:pPr>
        <w:pBdr>
          <w:top w:val="nil"/>
          <w:left w:val="nil"/>
          <w:bottom w:val="nil"/>
          <w:right w:val="nil"/>
          <w:between w:val="nil"/>
        </w:pBdr>
        <w:ind w:left="993" w:hanging="567"/>
        <w:jc w:val="both"/>
        <w:rPr>
          <w:rFonts w:eastAsia="Arial"/>
          <w:color w:val="222222"/>
          <w:sz w:val="24"/>
          <w:szCs w:val="24"/>
        </w:rPr>
      </w:pPr>
    </w:p>
    <w:p w14:paraId="3FE0D575" w14:textId="77777777" w:rsidR="009D5DFD" w:rsidRDefault="009D5DFD" w:rsidP="00882ABD">
      <w:pPr>
        <w:pBdr>
          <w:top w:val="nil"/>
          <w:left w:val="nil"/>
          <w:bottom w:val="nil"/>
          <w:right w:val="nil"/>
          <w:between w:val="nil"/>
        </w:pBdr>
        <w:ind w:left="993" w:hanging="993"/>
        <w:jc w:val="both"/>
        <w:rPr>
          <w:rFonts w:eastAsia="Arial"/>
          <w:b/>
          <w:color w:val="000000"/>
          <w:sz w:val="24"/>
          <w:szCs w:val="24"/>
        </w:rPr>
      </w:pPr>
      <w:r>
        <w:rPr>
          <w:rFonts w:eastAsia="Arial"/>
          <w:b/>
          <w:color w:val="000000"/>
          <w:sz w:val="24"/>
          <w:szCs w:val="24"/>
        </w:rPr>
        <w:t>8</w:t>
      </w:r>
      <w:r w:rsidR="000B2663" w:rsidRPr="00FD5F52">
        <w:rPr>
          <w:rFonts w:eastAsia="Arial"/>
          <w:b/>
          <w:color w:val="000000"/>
          <w:sz w:val="24"/>
          <w:szCs w:val="24"/>
        </w:rPr>
        <w:t xml:space="preserve">. </w:t>
      </w:r>
      <w:r w:rsidR="009D042C" w:rsidRPr="00FD5F52">
        <w:rPr>
          <w:rFonts w:eastAsia="Arial"/>
          <w:b/>
          <w:color w:val="000000"/>
          <w:sz w:val="24"/>
          <w:szCs w:val="24"/>
        </w:rPr>
        <w:t>FORMA E CRITÉRIOS DE SELEÇÃO DO FORNECEDOR</w:t>
      </w:r>
    </w:p>
    <w:p w14:paraId="07275C44" w14:textId="77777777" w:rsidR="009D5DFD" w:rsidRDefault="009D5DFD" w:rsidP="00882ABD">
      <w:pPr>
        <w:pBdr>
          <w:top w:val="nil"/>
          <w:left w:val="nil"/>
          <w:bottom w:val="nil"/>
          <w:right w:val="nil"/>
          <w:between w:val="nil"/>
        </w:pBdr>
        <w:ind w:left="993" w:hanging="993"/>
        <w:jc w:val="both"/>
        <w:rPr>
          <w:rFonts w:eastAsia="Arial"/>
          <w:b/>
          <w:color w:val="000000"/>
          <w:sz w:val="24"/>
          <w:szCs w:val="24"/>
        </w:rPr>
      </w:pPr>
    </w:p>
    <w:p w14:paraId="7937F893" w14:textId="2F69C13F" w:rsidR="00C72359" w:rsidRDefault="00992C72" w:rsidP="00882ABD">
      <w:pPr>
        <w:pBdr>
          <w:top w:val="nil"/>
          <w:left w:val="nil"/>
          <w:bottom w:val="nil"/>
          <w:right w:val="nil"/>
          <w:between w:val="nil"/>
        </w:pBdr>
        <w:ind w:left="993" w:hanging="993"/>
        <w:jc w:val="both"/>
        <w:rPr>
          <w:rFonts w:eastAsia="Arial"/>
          <w:b/>
          <w:color w:val="000000"/>
          <w:sz w:val="24"/>
          <w:szCs w:val="24"/>
        </w:rPr>
      </w:pPr>
      <w:r>
        <w:rPr>
          <w:rFonts w:eastAsia="Arial"/>
          <w:b/>
          <w:color w:val="000000"/>
          <w:sz w:val="24"/>
          <w:szCs w:val="24"/>
        </w:rPr>
        <w:t>8.1</w:t>
      </w:r>
      <w:r w:rsidR="00F857F3">
        <w:rPr>
          <w:rFonts w:eastAsia="Arial"/>
          <w:b/>
          <w:color w:val="000000"/>
          <w:sz w:val="24"/>
          <w:szCs w:val="24"/>
        </w:rPr>
        <w:t>.</w:t>
      </w:r>
      <w:r>
        <w:rPr>
          <w:rFonts w:eastAsia="Arial"/>
          <w:b/>
          <w:color w:val="000000"/>
          <w:sz w:val="24"/>
          <w:szCs w:val="24"/>
        </w:rPr>
        <w:t xml:space="preserve"> </w:t>
      </w:r>
      <w:r w:rsidR="009D042C" w:rsidRPr="00FD5F52">
        <w:rPr>
          <w:rFonts w:eastAsia="Arial"/>
          <w:b/>
          <w:color w:val="000000"/>
          <w:sz w:val="24"/>
          <w:szCs w:val="24"/>
        </w:rPr>
        <w:t>Forma de seleção e critério de julgamento da proposta</w:t>
      </w:r>
    </w:p>
    <w:p w14:paraId="734810EA" w14:textId="77777777" w:rsidR="00992C72" w:rsidRPr="00FD5F52" w:rsidRDefault="00992C72" w:rsidP="00A57CCF">
      <w:pPr>
        <w:keepNext/>
        <w:keepLines/>
        <w:pBdr>
          <w:top w:val="nil"/>
          <w:left w:val="nil"/>
          <w:bottom w:val="nil"/>
          <w:right w:val="nil"/>
          <w:between w:val="nil"/>
        </w:pBdr>
        <w:tabs>
          <w:tab w:val="left" w:pos="567"/>
        </w:tabs>
        <w:jc w:val="both"/>
        <w:rPr>
          <w:rFonts w:eastAsia="Arial"/>
          <w:b/>
          <w:color w:val="000000"/>
          <w:sz w:val="24"/>
          <w:szCs w:val="24"/>
          <w:highlight w:val="yellow"/>
        </w:rPr>
      </w:pPr>
    </w:p>
    <w:p w14:paraId="2EBDE868" w14:textId="51AF8DDA" w:rsidR="00C72359" w:rsidRPr="00FD5F52" w:rsidRDefault="00992C72" w:rsidP="00276386">
      <w:pPr>
        <w:pBdr>
          <w:top w:val="nil"/>
          <w:left w:val="nil"/>
          <w:bottom w:val="nil"/>
          <w:right w:val="nil"/>
          <w:between w:val="nil"/>
        </w:pBdr>
        <w:ind w:left="993" w:hanging="567"/>
        <w:jc w:val="both"/>
        <w:rPr>
          <w:rFonts w:eastAsia="Arial"/>
          <w:color w:val="FF0000"/>
          <w:sz w:val="24"/>
          <w:szCs w:val="24"/>
        </w:rPr>
      </w:pPr>
      <w:r>
        <w:rPr>
          <w:rFonts w:eastAsia="Arial"/>
          <w:color w:val="000000"/>
          <w:sz w:val="24"/>
          <w:szCs w:val="24"/>
        </w:rPr>
        <w:t>8</w:t>
      </w:r>
      <w:r w:rsidR="000B2663" w:rsidRPr="00FD5F52">
        <w:rPr>
          <w:rFonts w:eastAsia="Arial"/>
          <w:color w:val="000000"/>
          <w:sz w:val="24"/>
          <w:szCs w:val="24"/>
        </w:rPr>
        <w:t>.1</w:t>
      </w:r>
      <w:r>
        <w:rPr>
          <w:rFonts w:eastAsia="Arial"/>
          <w:color w:val="000000"/>
          <w:sz w:val="24"/>
          <w:szCs w:val="24"/>
        </w:rPr>
        <w:t>.1</w:t>
      </w:r>
      <w:r w:rsidR="000B2663" w:rsidRPr="00FD5F52">
        <w:rPr>
          <w:rFonts w:eastAsia="Arial"/>
          <w:color w:val="000000"/>
          <w:sz w:val="24"/>
          <w:szCs w:val="24"/>
        </w:rPr>
        <w:t xml:space="preserve">. </w:t>
      </w:r>
      <w:r w:rsidR="009D042C" w:rsidRPr="00FD5F52">
        <w:rPr>
          <w:rFonts w:eastAsia="Arial"/>
          <w:color w:val="000000"/>
          <w:sz w:val="24"/>
          <w:szCs w:val="24"/>
        </w:rPr>
        <w:t xml:space="preserve">O fornecedor será selecionado por meio da realização de </w:t>
      </w:r>
      <w:r w:rsidR="00D7125F">
        <w:rPr>
          <w:rFonts w:eastAsia="Arial"/>
          <w:color w:val="000000"/>
          <w:sz w:val="24"/>
          <w:szCs w:val="24"/>
        </w:rPr>
        <w:t>pesquisa de preços</w:t>
      </w:r>
      <w:r w:rsidR="009D042C" w:rsidRPr="00FD5F52">
        <w:rPr>
          <w:rFonts w:eastAsia="Arial"/>
          <w:color w:val="000000"/>
          <w:sz w:val="24"/>
          <w:szCs w:val="24"/>
        </w:rPr>
        <w:t xml:space="preserve">, na modalidade </w:t>
      </w:r>
      <w:r w:rsidR="00276386">
        <w:rPr>
          <w:rFonts w:eastAsia="Arial"/>
          <w:color w:val="000000"/>
          <w:sz w:val="24"/>
          <w:szCs w:val="24"/>
        </w:rPr>
        <w:t>DISPENSA DE LICITAÇÃO</w:t>
      </w:r>
      <w:r w:rsidR="009D042C" w:rsidRPr="00FD5F52">
        <w:rPr>
          <w:rFonts w:eastAsia="Arial"/>
          <w:color w:val="000000"/>
          <w:sz w:val="24"/>
          <w:szCs w:val="24"/>
        </w:rPr>
        <w:t xml:space="preserve">, com adoção do critério de julgamento pelo </w:t>
      </w:r>
      <w:r w:rsidR="00276386">
        <w:rPr>
          <w:rFonts w:eastAsia="Arial"/>
          <w:color w:val="000000" w:themeColor="text1"/>
          <w:sz w:val="24"/>
          <w:szCs w:val="24"/>
        </w:rPr>
        <w:t>MENOR PREÇO.</w:t>
      </w:r>
    </w:p>
    <w:p w14:paraId="468999F3" w14:textId="77777777" w:rsidR="00E027AC" w:rsidRPr="00FD5F52" w:rsidRDefault="00E027AC" w:rsidP="00A57CCF">
      <w:pPr>
        <w:pBdr>
          <w:top w:val="nil"/>
          <w:left w:val="nil"/>
          <w:bottom w:val="nil"/>
          <w:right w:val="nil"/>
          <w:between w:val="nil"/>
        </w:pBdr>
        <w:jc w:val="both"/>
        <w:rPr>
          <w:rFonts w:eastAsia="Arial"/>
          <w:color w:val="FF0000"/>
          <w:sz w:val="24"/>
          <w:szCs w:val="24"/>
        </w:rPr>
      </w:pPr>
    </w:p>
    <w:p w14:paraId="27E3D3A6" w14:textId="77777777" w:rsidR="00C72359" w:rsidRPr="006A310E" w:rsidRDefault="00992C72" w:rsidP="00A57CCF">
      <w:pPr>
        <w:keepNext/>
        <w:keepLines/>
        <w:pBdr>
          <w:top w:val="nil"/>
          <w:left w:val="nil"/>
          <w:bottom w:val="nil"/>
          <w:right w:val="nil"/>
          <w:between w:val="nil"/>
        </w:pBdr>
        <w:tabs>
          <w:tab w:val="left" w:pos="567"/>
        </w:tabs>
        <w:jc w:val="both"/>
        <w:rPr>
          <w:rFonts w:eastAsia="Arial"/>
          <w:b/>
          <w:sz w:val="24"/>
          <w:szCs w:val="24"/>
        </w:rPr>
      </w:pPr>
      <w:r>
        <w:rPr>
          <w:rFonts w:eastAsia="Arial"/>
          <w:b/>
          <w:color w:val="000000"/>
          <w:sz w:val="24"/>
          <w:szCs w:val="24"/>
        </w:rPr>
        <w:t>8.</w:t>
      </w:r>
      <w:r w:rsidR="00323B6D">
        <w:rPr>
          <w:rFonts w:eastAsia="Arial"/>
          <w:b/>
          <w:color w:val="000000"/>
          <w:sz w:val="24"/>
          <w:szCs w:val="24"/>
        </w:rPr>
        <w:t>2</w:t>
      </w:r>
      <w:r>
        <w:rPr>
          <w:rFonts w:eastAsia="Arial"/>
          <w:b/>
          <w:color w:val="000000"/>
          <w:sz w:val="24"/>
          <w:szCs w:val="24"/>
        </w:rPr>
        <w:t xml:space="preserve">. </w:t>
      </w:r>
      <w:r w:rsidR="009D042C" w:rsidRPr="006A310E">
        <w:rPr>
          <w:rFonts w:eastAsia="Arial"/>
          <w:b/>
          <w:sz w:val="24"/>
          <w:szCs w:val="24"/>
        </w:rPr>
        <w:t>Exigências de habilitação</w:t>
      </w:r>
    </w:p>
    <w:p w14:paraId="6A3B4F02" w14:textId="77777777" w:rsidR="00992C72" w:rsidRPr="006A310E" w:rsidRDefault="00992C72" w:rsidP="00A57CCF">
      <w:pPr>
        <w:keepNext/>
        <w:keepLines/>
        <w:pBdr>
          <w:top w:val="nil"/>
          <w:left w:val="nil"/>
          <w:bottom w:val="nil"/>
          <w:right w:val="nil"/>
          <w:between w:val="nil"/>
        </w:pBdr>
        <w:tabs>
          <w:tab w:val="left" w:pos="567"/>
        </w:tabs>
        <w:jc w:val="both"/>
        <w:rPr>
          <w:rFonts w:eastAsia="Arial"/>
          <w:b/>
          <w:sz w:val="24"/>
          <w:szCs w:val="24"/>
        </w:rPr>
      </w:pPr>
    </w:p>
    <w:p w14:paraId="4DD25595" w14:textId="77777777" w:rsidR="00882ABD" w:rsidRPr="00882ABD" w:rsidRDefault="00882ABD" w:rsidP="00882ABD">
      <w:pPr>
        <w:pBdr>
          <w:top w:val="nil"/>
          <w:left w:val="nil"/>
          <w:bottom w:val="nil"/>
          <w:right w:val="nil"/>
          <w:between w:val="nil"/>
        </w:pBdr>
        <w:ind w:firstLine="426"/>
        <w:jc w:val="both"/>
        <w:rPr>
          <w:rFonts w:eastAsia="Arial"/>
          <w:sz w:val="24"/>
          <w:szCs w:val="24"/>
        </w:rPr>
      </w:pPr>
      <w:r w:rsidRPr="00882ABD">
        <w:rPr>
          <w:rFonts w:eastAsia="Arial"/>
          <w:sz w:val="24"/>
          <w:szCs w:val="24"/>
        </w:rPr>
        <w:t>Para fins de habilitação, deverá o licitante comprovar os seguintes requisitos:</w:t>
      </w:r>
    </w:p>
    <w:p w14:paraId="192A21B4" w14:textId="77777777" w:rsidR="00882ABD" w:rsidRPr="00882ABD" w:rsidRDefault="00882ABD" w:rsidP="00882ABD">
      <w:pPr>
        <w:pBdr>
          <w:top w:val="nil"/>
          <w:left w:val="nil"/>
          <w:bottom w:val="nil"/>
          <w:right w:val="nil"/>
          <w:between w:val="nil"/>
        </w:pBdr>
        <w:jc w:val="both"/>
        <w:rPr>
          <w:rFonts w:eastAsia="Arial"/>
          <w:sz w:val="24"/>
          <w:szCs w:val="24"/>
        </w:rPr>
      </w:pPr>
    </w:p>
    <w:p w14:paraId="005BB170" w14:textId="77777777" w:rsidR="00882ABD" w:rsidRPr="00882ABD" w:rsidRDefault="00882ABD" w:rsidP="00882ABD">
      <w:pPr>
        <w:pBdr>
          <w:top w:val="nil"/>
          <w:left w:val="nil"/>
          <w:bottom w:val="nil"/>
          <w:right w:val="nil"/>
          <w:between w:val="nil"/>
        </w:pBdr>
        <w:ind w:firstLine="426"/>
        <w:jc w:val="both"/>
        <w:rPr>
          <w:rFonts w:eastAsia="Arial"/>
          <w:b/>
          <w:sz w:val="24"/>
          <w:szCs w:val="24"/>
        </w:rPr>
      </w:pPr>
      <w:r w:rsidRPr="00882ABD">
        <w:rPr>
          <w:rFonts w:eastAsia="Arial"/>
          <w:b/>
          <w:sz w:val="24"/>
          <w:szCs w:val="24"/>
        </w:rPr>
        <w:t>8.2.1. Habilitação jurídica</w:t>
      </w:r>
    </w:p>
    <w:p w14:paraId="58B2CE42" w14:textId="77777777" w:rsidR="00882ABD" w:rsidRPr="00882ABD" w:rsidRDefault="00882ABD" w:rsidP="00882ABD">
      <w:pPr>
        <w:pBdr>
          <w:top w:val="nil"/>
          <w:left w:val="nil"/>
          <w:bottom w:val="nil"/>
          <w:right w:val="nil"/>
          <w:between w:val="nil"/>
        </w:pBdr>
        <w:jc w:val="both"/>
        <w:rPr>
          <w:rFonts w:eastAsia="Arial"/>
          <w:b/>
          <w:sz w:val="24"/>
          <w:szCs w:val="24"/>
        </w:rPr>
      </w:pPr>
    </w:p>
    <w:bookmarkStart w:id="0" w:name="_heading=h.2et92p0" w:colFirst="0" w:colLast="0"/>
    <w:bookmarkEnd w:id="0"/>
    <w:p w14:paraId="5E9F9923" w14:textId="77777777" w:rsidR="00882ABD" w:rsidRPr="00882ABD" w:rsidRDefault="004136C6" w:rsidP="00882ABD">
      <w:pPr>
        <w:pBdr>
          <w:top w:val="nil"/>
          <w:left w:val="nil"/>
          <w:bottom w:val="nil"/>
          <w:right w:val="nil"/>
          <w:between w:val="nil"/>
        </w:pBdr>
        <w:ind w:left="1843" w:hanging="850"/>
        <w:jc w:val="both"/>
        <w:rPr>
          <w:rFonts w:eastAsia="Arial"/>
          <w:sz w:val="24"/>
          <w:szCs w:val="24"/>
        </w:rPr>
      </w:pPr>
      <w:sdt>
        <w:sdtPr>
          <w:rPr>
            <w:rFonts w:eastAsia="Arial"/>
            <w:sz w:val="24"/>
            <w:szCs w:val="24"/>
          </w:rPr>
          <w:tag w:val="goog_rdk_89"/>
          <w:id w:val="854694882"/>
        </w:sdtPr>
        <w:sdtEndPr>
          <w:rPr>
            <w:b/>
          </w:rPr>
        </w:sdtEndPr>
        <w:sdtContent>
          <w:r w:rsidR="00882ABD" w:rsidRPr="00882ABD">
            <w:rPr>
              <w:rFonts w:eastAsia="Arial"/>
              <w:b/>
              <w:sz w:val="24"/>
              <w:szCs w:val="24"/>
            </w:rPr>
            <w:t xml:space="preserve">8.2.1.1. </w:t>
          </w:r>
        </w:sdtContent>
      </w:sdt>
      <w:r w:rsidR="00882ABD" w:rsidRPr="00882ABD">
        <w:rPr>
          <w:rFonts w:eastAsia="Arial"/>
          <w:b/>
          <w:sz w:val="24"/>
          <w:szCs w:val="24"/>
        </w:rPr>
        <w:t>Pessoa física:</w:t>
      </w:r>
      <w:r w:rsidR="00882ABD" w:rsidRPr="00882ABD">
        <w:rPr>
          <w:rFonts w:eastAsia="Arial"/>
          <w:sz w:val="24"/>
          <w:szCs w:val="24"/>
        </w:rPr>
        <w:t xml:space="preserve"> cédula de identidade (RG) ou documento equivalente que, por força de lei, tenha validade para fins de identificação em todo o território nacional;</w:t>
      </w:r>
    </w:p>
    <w:p w14:paraId="2BC2AFCE" w14:textId="77777777" w:rsidR="00882ABD" w:rsidRPr="00882ABD" w:rsidRDefault="00882ABD" w:rsidP="00882ABD">
      <w:pPr>
        <w:pBdr>
          <w:top w:val="nil"/>
          <w:left w:val="nil"/>
          <w:bottom w:val="nil"/>
          <w:right w:val="nil"/>
          <w:between w:val="nil"/>
        </w:pBdr>
        <w:ind w:left="1843" w:hanging="850"/>
        <w:jc w:val="both"/>
        <w:rPr>
          <w:rFonts w:eastAsia="Arial"/>
          <w:sz w:val="24"/>
          <w:szCs w:val="24"/>
        </w:rPr>
      </w:pPr>
    </w:p>
    <w:p w14:paraId="66DF2E60" w14:textId="77777777" w:rsidR="00882ABD" w:rsidRPr="00882ABD" w:rsidRDefault="00882ABD" w:rsidP="00882ABD">
      <w:pPr>
        <w:pBdr>
          <w:top w:val="nil"/>
          <w:left w:val="nil"/>
          <w:bottom w:val="nil"/>
          <w:right w:val="nil"/>
          <w:between w:val="nil"/>
        </w:pBdr>
        <w:ind w:left="1843" w:hanging="850"/>
        <w:jc w:val="both"/>
        <w:rPr>
          <w:rFonts w:eastAsia="Arial"/>
          <w:sz w:val="24"/>
          <w:szCs w:val="24"/>
        </w:rPr>
      </w:pPr>
      <w:r w:rsidRPr="00882ABD">
        <w:rPr>
          <w:rFonts w:eastAsia="Arial"/>
          <w:b/>
          <w:sz w:val="24"/>
          <w:szCs w:val="24"/>
        </w:rPr>
        <w:t>8.2.1.2. Empresário individual:</w:t>
      </w:r>
      <w:r w:rsidRPr="00882ABD">
        <w:rPr>
          <w:rFonts w:eastAsia="Arial"/>
          <w:sz w:val="24"/>
          <w:szCs w:val="24"/>
        </w:rPr>
        <w:t xml:space="preserve"> inscrição no Registro Público de Empresas Mercantis, a cargo da Junta Comercial da respectiva sede; </w:t>
      </w:r>
    </w:p>
    <w:p w14:paraId="1B031017" w14:textId="77777777" w:rsidR="00882ABD" w:rsidRPr="00882ABD" w:rsidRDefault="00882ABD" w:rsidP="00882ABD">
      <w:pPr>
        <w:pBdr>
          <w:top w:val="nil"/>
          <w:left w:val="nil"/>
          <w:bottom w:val="nil"/>
          <w:right w:val="nil"/>
          <w:between w:val="nil"/>
        </w:pBdr>
        <w:ind w:left="1843" w:hanging="850"/>
        <w:jc w:val="both"/>
        <w:rPr>
          <w:rFonts w:eastAsia="Arial"/>
          <w:sz w:val="24"/>
          <w:szCs w:val="24"/>
        </w:rPr>
      </w:pPr>
    </w:p>
    <w:p w14:paraId="5F8CF574" w14:textId="77777777" w:rsidR="00882ABD" w:rsidRPr="00882ABD" w:rsidRDefault="00882ABD" w:rsidP="00882ABD">
      <w:pPr>
        <w:pBdr>
          <w:top w:val="nil"/>
          <w:left w:val="nil"/>
          <w:bottom w:val="nil"/>
          <w:right w:val="nil"/>
          <w:between w:val="nil"/>
        </w:pBdr>
        <w:ind w:left="1843" w:hanging="850"/>
        <w:jc w:val="both"/>
        <w:rPr>
          <w:rFonts w:eastAsia="Arial"/>
          <w:sz w:val="24"/>
          <w:szCs w:val="24"/>
        </w:rPr>
      </w:pPr>
      <w:r w:rsidRPr="00882ABD">
        <w:rPr>
          <w:rFonts w:eastAsia="Arial"/>
          <w:b/>
          <w:sz w:val="24"/>
          <w:szCs w:val="24"/>
        </w:rPr>
        <w:t>8.2.1.3. Microempreendedor Individual - MEI:</w:t>
      </w:r>
      <w:r w:rsidRPr="00882ABD">
        <w:rPr>
          <w:rFonts w:eastAsia="Arial"/>
          <w:sz w:val="24"/>
          <w:szCs w:val="24"/>
        </w:rPr>
        <w:t xml:space="preserve"> Certificado da Condição de Microempreendedor Individual - CCMEI, cuja aceitação ficará condicionada à verificação da autenticidade no sítio </w:t>
      </w:r>
      <w:hyperlink r:id="rId15">
        <w:r w:rsidRPr="00882ABD">
          <w:rPr>
            <w:rStyle w:val="Hyperlink"/>
            <w:rFonts w:eastAsia="Arial"/>
            <w:sz w:val="24"/>
            <w:szCs w:val="24"/>
          </w:rPr>
          <w:t>https://www.gov.br/empresas-e-negocios/pt-br/empreendedor</w:t>
        </w:r>
      </w:hyperlink>
      <w:r w:rsidRPr="00882ABD">
        <w:rPr>
          <w:rFonts w:eastAsia="Arial"/>
          <w:sz w:val="24"/>
          <w:szCs w:val="24"/>
        </w:rPr>
        <w:t xml:space="preserve">; </w:t>
      </w:r>
    </w:p>
    <w:p w14:paraId="3DB15EB3" w14:textId="77777777" w:rsidR="00882ABD" w:rsidRPr="00882ABD" w:rsidRDefault="00882ABD" w:rsidP="00882ABD">
      <w:pPr>
        <w:pBdr>
          <w:top w:val="nil"/>
          <w:left w:val="nil"/>
          <w:bottom w:val="nil"/>
          <w:right w:val="nil"/>
          <w:between w:val="nil"/>
        </w:pBdr>
        <w:ind w:left="1843" w:hanging="850"/>
        <w:jc w:val="both"/>
        <w:rPr>
          <w:rFonts w:eastAsia="Arial"/>
          <w:sz w:val="24"/>
          <w:szCs w:val="24"/>
        </w:rPr>
      </w:pPr>
    </w:p>
    <w:p w14:paraId="5E0DDFBF" w14:textId="7395CE31" w:rsidR="00882ABD" w:rsidRPr="00882ABD" w:rsidRDefault="004136C6" w:rsidP="00D963EF">
      <w:pPr>
        <w:pBdr>
          <w:top w:val="nil"/>
          <w:left w:val="nil"/>
          <w:bottom w:val="nil"/>
          <w:right w:val="nil"/>
          <w:between w:val="nil"/>
        </w:pBdr>
        <w:ind w:left="1843" w:hanging="850"/>
        <w:jc w:val="both"/>
        <w:rPr>
          <w:rFonts w:eastAsia="Arial"/>
          <w:sz w:val="24"/>
          <w:szCs w:val="24"/>
        </w:rPr>
      </w:pPr>
      <w:sdt>
        <w:sdtPr>
          <w:rPr>
            <w:rFonts w:eastAsia="Arial"/>
            <w:sz w:val="24"/>
            <w:szCs w:val="24"/>
          </w:rPr>
          <w:tag w:val="goog_rdk_90"/>
          <w:id w:val="-335769971"/>
        </w:sdtPr>
        <w:sdtEndPr/>
        <w:sdtContent>
          <w:r w:rsidR="00882ABD" w:rsidRPr="00882ABD">
            <w:rPr>
              <w:rFonts w:eastAsia="Arial"/>
              <w:b/>
              <w:sz w:val="24"/>
              <w:szCs w:val="24"/>
            </w:rPr>
            <w:t>8.2.1.4.</w:t>
          </w:r>
          <w:r w:rsidR="00882ABD" w:rsidRPr="00882ABD">
            <w:rPr>
              <w:rFonts w:eastAsia="Arial"/>
              <w:sz w:val="24"/>
              <w:szCs w:val="24"/>
            </w:rPr>
            <w:t xml:space="preserve"> </w:t>
          </w:r>
        </w:sdtContent>
      </w:sdt>
      <w:r w:rsidR="00882ABD" w:rsidRPr="00882ABD">
        <w:rPr>
          <w:rFonts w:eastAsia="Arial"/>
          <w:b/>
          <w:sz w:val="24"/>
          <w:szCs w:val="24"/>
        </w:rPr>
        <w:t>Sociedade empresária, sociedade limitada unipessoal – SLU ou sociedade identificada como empresa individual de responsabilidade limitada - EIRELI:</w:t>
      </w:r>
      <w:r w:rsidR="00882ABD" w:rsidRPr="00882ABD">
        <w:rPr>
          <w:rFonts w:eastAsia="Arial"/>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554D7FBF" w14:textId="77777777" w:rsidR="00882ABD" w:rsidRPr="00882ABD" w:rsidRDefault="00882ABD" w:rsidP="00882ABD">
      <w:pPr>
        <w:pBdr>
          <w:top w:val="nil"/>
          <w:left w:val="nil"/>
          <w:bottom w:val="nil"/>
          <w:right w:val="nil"/>
          <w:between w:val="nil"/>
        </w:pBdr>
        <w:ind w:left="1843" w:hanging="850"/>
        <w:jc w:val="both"/>
        <w:rPr>
          <w:rFonts w:eastAsia="Arial"/>
          <w:sz w:val="24"/>
          <w:szCs w:val="24"/>
        </w:rPr>
      </w:pPr>
      <w:r w:rsidRPr="00882ABD">
        <w:rPr>
          <w:rFonts w:eastAsia="Arial"/>
          <w:b/>
          <w:sz w:val="24"/>
          <w:szCs w:val="24"/>
        </w:rPr>
        <w:t>8.2.1.5. Sociedade empresária estrangeira:</w:t>
      </w:r>
      <w:r w:rsidRPr="00882ABD">
        <w:rPr>
          <w:rFonts w:eastAsia="Arial"/>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6">
        <w:r w:rsidRPr="00882ABD">
          <w:rPr>
            <w:rStyle w:val="Hyperlink"/>
            <w:rFonts w:eastAsia="Arial"/>
            <w:sz w:val="24"/>
            <w:szCs w:val="24"/>
          </w:rPr>
          <w:t>Normativa DREI/ME n.º 77, de 18 de março de 2020</w:t>
        </w:r>
      </w:hyperlink>
      <w:r w:rsidRPr="00882ABD">
        <w:rPr>
          <w:rFonts w:eastAsia="Arial"/>
          <w:sz w:val="24"/>
          <w:szCs w:val="24"/>
        </w:rPr>
        <w:t>.</w:t>
      </w:r>
    </w:p>
    <w:p w14:paraId="192AA8AB" w14:textId="77777777" w:rsidR="00882ABD" w:rsidRPr="00882ABD" w:rsidRDefault="00882ABD" w:rsidP="00882ABD">
      <w:pPr>
        <w:pBdr>
          <w:top w:val="nil"/>
          <w:left w:val="nil"/>
          <w:bottom w:val="nil"/>
          <w:right w:val="nil"/>
          <w:between w:val="nil"/>
        </w:pBdr>
        <w:ind w:left="1843" w:hanging="850"/>
        <w:jc w:val="both"/>
        <w:rPr>
          <w:rFonts w:eastAsia="Arial"/>
          <w:sz w:val="24"/>
          <w:szCs w:val="24"/>
        </w:rPr>
      </w:pPr>
    </w:p>
    <w:p w14:paraId="14955947" w14:textId="77777777" w:rsidR="00882ABD" w:rsidRPr="00882ABD" w:rsidRDefault="00882ABD" w:rsidP="00882ABD">
      <w:pPr>
        <w:pBdr>
          <w:top w:val="nil"/>
          <w:left w:val="nil"/>
          <w:bottom w:val="nil"/>
          <w:right w:val="nil"/>
          <w:between w:val="nil"/>
        </w:pBdr>
        <w:ind w:left="1843" w:hanging="850"/>
        <w:jc w:val="both"/>
        <w:rPr>
          <w:rFonts w:eastAsia="Arial"/>
          <w:sz w:val="24"/>
          <w:szCs w:val="24"/>
        </w:rPr>
      </w:pPr>
      <w:r w:rsidRPr="00882ABD">
        <w:rPr>
          <w:rFonts w:eastAsia="Arial"/>
          <w:b/>
          <w:sz w:val="24"/>
          <w:szCs w:val="24"/>
        </w:rPr>
        <w:t xml:space="preserve">8.2.1.6. Sociedade simples: </w:t>
      </w:r>
      <w:r w:rsidRPr="00882ABD">
        <w:rPr>
          <w:rFonts w:eastAsia="Arial"/>
          <w:sz w:val="24"/>
          <w:szCs w:val="24"/>
        </w:rPr>
        <w:t>inscrição do ato constitutivo no Registro Civil de Pessoas Jurídicas do local de sua sede, acompanhada de documento comprobatório de seus administradores;</w:t>
      </w:r>
    </w:p>
    <w:p w14:paraId="408EB243" w14:textId="77777777" w:rsidR="00882ABD" w:rsidRPr="00882ABD" w:rsidRDefault="00882ABD" w:rsidP="00882ABD">
      <w:pPr>
        <w:pBdr>
          <w:top w:val="nil"/>
          <w:left w:val="nil"/>
          <w:bottom w:val="nil"/>
          <w:right w:val="nil"/>
          <w:between w:val="nil"/>
        </w:pBdr>
        <w:ind w:left="1843" w:hanging="850"/>
        <w:jc w:val="both"/>
        <w:rPr>
          <w:rFonts w:eastAsia="Arial"/>
          <w:sz w:val="24"/>
          <w:szCs w:val="24"/>
        </w:rPr>
      </w:pPr>
    </w:p>
    <w:p w14:paraId="3D599A65" w14:textId="77777777" w:rsidR="00882ABD" w:rsidRPr="00882ABD" w:rsidRDefault="00882ABD" w:rsidP="00882ABD">
      <w:pPr>
        <w:pBdr>
          <w:top w:val="nil"/>
          <w:left w:val="nil"/>
          <w:bottom w:val="nil"/>
          <w:right w:val="nil"/>
          <w:between w:val="nil"/>
        </w:pBdr>
        <w:ind w:left="1843" w:hanging="850"/>
        <w:jc w:val="both"/>
        <w:rPr>
          <w:rFonts w:eastAsia="Arial"/>
          <w:sz w:val="24"/>
          <w:szCs w:val="24"/>
        </w:rPr>
      </w:pPr>
      <w:bookmarkStart w:id="1" w:name="_heading=h.tyjcwt" w:colFirst="0" w:colLast="0"/>
      <w:bookmarkEnd w:id="1"/>
      <w:r w:rsidRPr="00882ABD">
        <w:rPr>
          <w:rFonts w:eastAsia="Arial"/>
          <w:b/>
          <w:sz w:val="24"/>
          <w:szCs w:val="24"/>
        </w:rPr>
        <w:t>8.2.1.7. Filial, sucursal ou agência de sociedade simples ou empresária:</w:t>
      </w:r>
      <w:r w:rsidRPr="00882ABD">
        <w:rPr>
          <w:rFonts w:eastAsia="Arial"/>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184D74E" w14:textId="77777777" w:rsidR="00882ABD" w:rsidRPr="00882ABD" w:rsidRDefault="00882ABD" w:rsidP="00882ABD">
      <w:pPr>
        <w:pBdr>
          <w:top w:val="nil"/>
          <w:left w:val="nil"/>
          <w:bottom w:val="nil"/>
          <w:right w:val="nil"/>
          <w:between w:val="nil"/>
        </w:pBdr>
        <w:ind w:left="1843" w:hanging="850"/>
        <w:jc w:val="both"/>
        <w:rPr>
          <w:rFonts w:eastAsia="Arial"/>
          <w:sz w:val="24"/>
          <w:szCs w:val="24"/>
        </w:rPr>
      </w:pPr>
    </w:p>
    <w:p w14:paraId="5044912B" w14:textId="77777777" w:rsidR="00882ABD" w:rsidRPr="00882ABD" w:rsidRDefault="00882ABD" w:rsidP="00882ABD">
      <w:pPr>
        <w:pBdr>
          <w:top w:val="nil"/>
          <w:left w:val="nil"/>
          <w:bottom w:val="nil"/>
          <w:right w:val="nil"/>
          <w:between w:val="nil"/>
        </w:pBdr>
        <w:ind w:left="1843" w:hanging="850"/>
        <w:jc w:val="both"/>
        <w:rPr>
          <w:rFonts w:eastAsia="Arial"/>
          <w:sz w:val="24"/>
          <w:szCs w:val="24"/>
        </w:rPr>
      </w:pPr>
      <w:r w:rsidRPr="00882ABD">
        <w:rPr>
          <w:rFonts w:eastAsia="Arial"/>
          <w:b/>
          <w:sz w:val="24"/>
          <w:szCs w:val="24"/>
        </w:rPr>
        <w:t>8.2.1.8. Sociedade cooperativa:</w:t>
      </w:r>
      <w:r w:rsidRPr="00882ABD">
        <w:rPr>
          <w:rFonts w:eastAsia="Arial"/>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17" w:anchor="art107">
        <w:r w:rsidRPr="00882ABD">
          <w:rPr>
            <w:rStyle w:val="Hyperlink"/>
            <w:rFonts w:eastAsia="Arial"/>
            <w:sz w:val="24"/>
            <w:szCs w:val="24"/>
          </w:rPr>
          <w:t>art. 107 da Lei nº 5.764, de 16 de dezembro 1971</w:t>
        </w:r>
      </w:hyperlink>
      <w:r w:rsidRPr="00882ABD">
        <w:rPr>
          <w:rFonts w:eastAsia="Arial"/>
          <w:sz w:val="24"/>
          <w:szCs w:val="24"/>
        </w:rPr>
        <w:t>.</w:t>
      </w:r>
    </w:p>
    <w:p w14:paraId="7182038C" w14:textId="77777777" w:rsidR="00882ABD" w:rsidRPr="00882ABD" w:rsidRDefault="00882ABD" w:rsidP="00882ABD">
      <w:pPr>
        <w:pBdr>
          <w:top w:val="nil"/>
          <w:left w:val="nil"/>
          <w:bottom w:val="nil"/>
          <w:right w:val="nil"/>
          <w:between w:val="nil"/>
        </w:pBdr>
        <w:jc w:val="both"/>
        <w:rPr>
          <w:rFonts w:eastAsia="Arial"/>
          <w:sz w:val="24"/>
          <w:szCs w:val="24"/>
        </w:rPr>
      </w:pPr>
    </w:p>
    <w:p w14:paraId="513963A8" w14:textId="77777777" w:rsidR="00882ABD" w:rsidRPr="00882ABD" w:rsidRDefault="00882ABD" w:rsidP="00882ABD">
      <w:pPr>
        <w:pBdr>
          <w:top w:val="nil"/>
          <w:left w:val="nil"/>
          <w:bottom w:val="nil"/>
          <w:right w:val="nil"/>
          <w:between w:val="nil"/>
        </w:pBdr>
        <w:ind w:left="1843" w:hanging="850"/>
        <w:jc w:val="both"/>
        <w:rPr>
          <w:rFonts w:eastAsia="Arial"/>
          <w:sz w:val="24"/>
          <w:szCs w:val="24"/>
        </w:rPr>
      </w:pPr>
      <w:r w:rsidRPr="00882ABD">
        <w:rPr>
          <w:rFonts w:eastAsia="Arial"/>
          <w:b/>
          <w:sz w:val="24"/>
          <w:szCs w:val="24"/>
        </w:rPr>
        <w:t>8.2.1.9. Agricultor familiar:</w:t>
      </w:r>
      <w:r w:rsidRPr="00882ABD">
        <w:rPr>
          <w:rFonts w:eastAsia="Arial"/>
          <w:sz w:val="24"/>
          <w:szCs w:val="24"/>
        </w:rPr>
        <w:t xml:space="preserve"> Declaração de Aptidão ao Pronaf – DAP ou DAP-P válida, ou, ainda, outros documentos definidos pela Secretaria Especial de Agricultura Familiar e do Desenvolvimento Agrário, nos termos do</w:t>
      </w:r>
      <w:hyperlink r:id="rId18" w:anchor="art4%C2%A72">
        <w:r w:rsidRPr="00882ABD">
          <w:rPr>
            <w:rStyle w:val="Hyperlink"/>
            <w:rFonts w:eastAsia="Arial"/>
            <w:sz w:val="24"/>
            <w:szCs w:val="24"/>
          </w:rPr>
          <w:t xml:space="preserve"> art. 4º, §2º do Decreto nº 10.880, de 2 de dezembro de 2021</w:t>
        </w:r>
      </w:hyperlink>
      <w:r w:rsidRPr="00882ABD">
        <w:rPr>
          <w:rFonts w:eastAsia="Arial"/>
          <w:sz w:val="24"/>
          <w:szCs w:val="24"/>
        </w:rPr>
        <w:t>.</w:t>
      </w:r>
    </w:p>
    <w:p w14:paraId="21B0F76E" w14:textId="77777777" w:rsidR="00882ABD" w:rsidRPr="00882ABD" w:rsidRDefault="00882ABD" w:rsidP="00882ABD">
      <w:pPr>
        <w:pBdr>
          <w:top w:val="nil"/>
          <w:left w:val="nil"/>
          <w:bottom w:val="nil"/>
          <w:right w:val="nil"/>
          <w:between w:val="nil"/>
        </w:pBdr>
        <w:ind w:left="1843" w:hanging="850"/>
        <w:jc w:val="both"/>
        <w:rPr>
          <w:rFonts w:eastAsia="Arial"/>
          <w:sz w:val="24"/>
          <w:szCs w:val="24"/>
        </w:rPr>
      </w:pPr>
    </w:p>
    <w:p w14:paraId="1D10F0CF" w14:textId="77777777" w:rsidR="00882ABD" w:rsidRPr="00882ABD" w:rsidRDefault="00882ABD" w:rsidP="00882ABD">
      <w:pPr>
        <w:pBdr>
          <w:top w:val="nil"/>
          <w:left w:val="nil"/>
          <w:bottom w:val="nil"/>
          <w:right w:val="nil"/>
          <w:between w:val="nil"/>
        </w:pBdr>
        <w:ind w:left="1843" w:hanging="850"/>
        <w:jc w:val="both"/>
        <w:rPr>
          <w:rFonts w:eastAsia="Arial"/>
          <w:sz w:val="24"/>
          <w:szCs w:val="24"/>
        </w:rPr>
      </w:pPr>
      <w:r w:rsidRPr="00882ABD">
        <w:rPr>
          <w:rFonts w:eastAsia="Arial"/>
          <w:b/>
          <w:sz w:val="24"/>
          <w:szCs w:val="24"/>
        </w:rPr>
        <w:t>8.2.1.10. Produtor Rural:</w:t>
      </w:r>
      <w:r w:rsidRPr="00882ABD">
        <w:rPr>
          <w:rFonts w:eastAsia="Arial"/>
          <w:sz w:val="24"/>
          <w:szCs w:val="24"/>
        </w:rPr>
        <w:t xml:space="preserve"> matrícula no Cadastro Específico do INSS – CEI, que comprove a qualificação como produtor rural pessoa física, nos termos da </w:t>
      </w:r>
      <w:hyperlink r:id="rId19">
        <w:r w:rsidRPr="00882ABD">
          <w:rPr>
            <w:rStyle w:val="Hyperlink"/>
            <w:rFonts w:eastAsia="Arial"/>
            <w:sz w:val="24"/>
            <w:szCs w:val="24"/>
          </w:rPr>
          <w:t>Instrução Normativa RFB n. 971, de 13 de novembro de 2009</w:t>
        </w:r>
      </w:hyperlink>
      <w:r w:rsidRPr="00882ABD">
        <w:rPr>
          <w:rFonts w:eastAsia="Arial"/>
          <w:sz w:val="24"/>
          <w:szCs w:val="24"/>
        </w:rPr>
        <w:t xml:space="preserve"> (arts. 17 a 19 e 165).</w:t>
      </w:r>
    </w:p>
    <w:p w14:paraId="2DF2F15E" w14:textId="77777777" w:rsidR="00882ABD" w:rsidRPr="00882ABD" w:rsidRDefault="00882ABD" w:rsidP="00882ABD">
      <w:pPr>
        <w:pBdr>
          <w:top w:val="nil"/>
          <w:left w:val="nil"/>
          <w:bottom w:val="nil"/>
          <w:right w:val="nil"/>
          <w:between w:val="nil"/>
        </w:pBdr>
        <w:ind w:left="1843" w:hanging="850"/>
        <w:jc w:val="both"/>
        <w:rPr>
          <w:rFonts w:eastAsia="Arial"/>
          <w:sz w:val="24"/>
          <w:szCs w:val="24"/>
        </w:rPr>
      </w:pPr>
    </w:p>
    <w:p w14:paraId="5C227784" w14:textId="77777777" w:rsidR="00882ABD" w:rsidRPr="00882ABD" w:rsidRDefault="004136C6" w:rsidP="00882ABD">
      <w:pPr>
        <w:pBdr>
          <w:top w:val="nil"/>
          <w:left w:val="nil"/>
          <w:bottom w:val="nil"/>
          <w:right w:val="nil"/>
          <w:between w:val="nil"/>
        </w:pBdr>
        <w:ind w:left="1843" w:hanging="850"/>
        <w:jc w:val="both"/>
        <w:rPr>
          <w:rFonts w:eastAsia="Arial"/>
          <w:sz w:val="24"/>
          <w:szCs w:val="24"/>
        </w:rPr>
      </w:pPr>
      <w:sdt>
        <w:sdtPr>
          <w:rPr>
            <w:rFonts w:eastAsia="Arial"/>
            <w:sz w:val="24"/>
            <w:szCs w:val="24"/>
          </w:rPr>
          <w:tag w:val="goog_rdk_91"/>
          <w:id w:val="1970934489"/>
        </w:sdtPr>
        <w:sdtEndPr/>
        <w:sdtContent>
          <w:r w:rsidR="00882ABD" w:rsidRPr="00882ABD">
            <w:rPr>
              <w:rFonts w:eastAsia="Arial"/>
              <w:b/>
              <w:sz w:val="24"/>
              <w:szCs w:val="24"/>
            </w:rPr>
            <w:t>8.2.1.11.</w:t>
          </w:r>
          <w:r w:rsidR="00882ABD" w:rsidRPr="00882ABD">
            <w:rPr>
              <w:rFonts w:eastAsia="Arial"/>
              <w:sz w:val="24"/>
              <w:szCs w:val="24"/>
            </w:rPr>
            <w:t xml:space="preserve"> </w:t>
          </w:r>
        </w:sdtContent>
      </w:sdt>
      <w:r w:rsidR="00882ABD" w:rsidRPr="00882ABD">
        <w:rPr>
          <w:rFonts w:eastAsia="Arial"/>
          <w:b/>
          <w:sz w:val="24"/>
          <w:szCs w:val="24"/>
        </w:rPr>
        <w:t>Ato de autorização</w:t>
      </w:r>
      <w:r w:rsidR="00882ABD" w:rsidRPr="00882ABD">
        <w:rPr>
          <w:rFonts w:eastAsia="Arial"/>
          <w:sz w:val="24"/>
          <w:szCs w:val="24"/>
        </w:rPr>
        <w:t xml:space="preserve"> para o exercício da atividade de ............ (especificar a atividade contratada sujeita à autorização), expedido por ....... (especificar o órgão competente) nos termos do art. ..... da (Lei/Decreto) n° ........</w:t>
      </w:r>
    </w:p>
    <w:p w14:paraId="314FF106" w14:textId="77777777" w:rsidR="00882ABD" w:rsidRPr="00882ABD" w:rsidRDefault="00882ABD" w:rsidP="00882ABD">
      <w:pPr>
        <w:pBdr>
          <w:top w:val="nil"/>
          <w:left w:val="nil"/>
          <w:bottom w:val="nil"/>
          <w:right w:val="nil"/>
          <w:between w:val="nil"/>
        </w:pBdr>
        <w:ind w:left="1843" w:hanging="850"/>
        <w:jc w:val="both"/>
        <w:rPr>
          <w:rFonts w:eastAsia="Arial"/>
          <w:sz w:val="24"/>
          <w:szCs w:val="24"/>
        </w:rPr>
      </w:pPr>
    </w:p>
    <w:p w14:paraId="62DE4680" w14:textId="77777777" w:rsidR="00882ABD" w:rsidRPr="00882ABD" w:rsidRDefault="00882ABD" w:rsidP="00882ABD">
      <w:pPr>
        <w:pBdr>
          <w:top w:val="nil"/>
          <w:left w:val="nil"/>
          <w:bottom w:val="nil"/>
          <w:right w:val="nil"/>
          <w:between w:val="nil"/>
        </w:pBdr>
        <w:ind w:left="1843" w:hanging="850"/>
        <w:jc w:val="both"/>
        <w:rPr>
          <w:rFonts w:eastAsia="Arial"/>
          <w:sz w:val="24"/>
          <w:szCs w:val="24"/>
        </w:rPr>
      </w:pPr>
      <w:r w:rsidRPr="00882ABD">
        <w:rPr>
          <w:rFonts w:eastAsia="Arial"/>
          <w:sz w:val="24"/>
          <w:szCs w:val="24"/>
        </w:rPr>
        <w:t>8.2.1.12. Os documentos apresentados deverão estar acompanhados de todas as alterações ou da consolidação respectiva.</w:t>
      </w:r>
    </w:p>
    <w:p w14:paraId="044375BE" w14:textId="77777777" w:rsidR="00882ABD" w:rsidRPr="00882ABD" w:rsidRDefault="00882ABD" w:rsidP="00882ABD">
      <w:pPr>
        <w:pBdr>
          <w:top w:val="nil"/>
          <w:left w:val="nil"/>
          <w:bottom w:val="nil"/>
          <w:right w:val="nil"/>
          <w:between w:val="nil"/>
        </w:pBdr>
        <w:jc w:val="both"/>
        <w:rPr>
          <w:rFonts w:eastAsia="Arial"/>
          <w:b/>
          <w:sz w:val="24"/>
          <w:szCs w:val="24"/>
        </w:rPr>
      </w:pPr>
    </w:p>
    <w:p w14:paraId="2B08BA50" w14:textId="77777777" w:rsidR="00882ABD" w:rsidRPr="00882ABD" w:rsidRDefault="00882ABD" w:rsidP="00882ABD">
      <w:pPr>
        <w:pBdr>
          <w:top w:val="nil"/>
          <w:left w:val="nil"/>
          <w:bottom w:val="nil"/>
          <w:right w:val="nil"/>
          <w:between w:val="nil"/>
        </w:pBdr>
        <w:jc w:val="both"/>
        <w:rPr>
          <w:rFonts w:eastAsia="Arial"/>
          <w:b/>
          <w:sz w:val="24"/>
          <w:szCs w:val="24"/>
        </w:rPr>
      </w:pPr>
      <w:r w:rsidRPr="00882ABD">
        <w:rPr>
          <w:rFonts w:eastAsia="Arial"/>
          <w:b/>
          <w:sz w:val="24"/>
          <w:szCs w:val="24"/>
        </w:rPr>
        <w:t>8.3. Habilitação fiscal, social e trabalhista</w:t>
      </w:r>
    </w:p>
    <w:p w14:paraId="08E06310" w14:textId="77777777" w:rsidR="00882ABD" w:rsidRPr="00882ABD" w:rsidRDefault="00882ABD" w:rsidP="00882ABD">
      <w:pPr>
        <w:pBdr>
          <w:top w:val="nil"/>
          <w:left w:val="nil"/>
          <w:bottom w:val="nil"/>
          <w:right w:val="nil"/>
          <w:between w:val="nil"/>
        </w:pBdr>
        <w:jc w:val="both"/>
        <w:rPr>
          <w:rFonts w:eastAsia="Arial"/>
          <w:sz w:val="24"/>
          <w:szCs w:val="24"/>
        </w:rPr>
      </w:pPr>
    </w:p>
    <w:p w14:paraId="234501AE" w14:textId="77777777" w:rsidR="00882ABD" w:rsidRPr="00882ABD" w:rsidRDefault="00882ABD" w:rsidP="00882ABD">
      <w:pPr>
        <w:pBdr>
          <w:top w:val="nil"/>
          <w:left w:val="nil"/>
          <w:bottom w:val="nil"/>
          <w:right w:val="nil"/>
          <w:between w:val="nil"/>
        </w:pBdr>
        <w:ind w:left="993" w:hanging="567"/>
        <w:jc w:val="both"/>
        <w:rPr>
          <w:rFonts w:eastAsia="Arial"/>
          <w:sz w:val="24"/>
          <w:szCs w:val="24"/>
        </w:rPr>
      </w:pPr>
      <w:r w:rsidRPr="00882ABD">
        <w:rPr>
          <w:rFonts w:eastAsia="Arial"/>
          <w:sz w:val="24"/>
          <w:szCs w:val="24"/>
        </w:rPr>
        <w:t xml:space="preserve">8.3.1 Prova de inscrição no Cadastro Nacional de Pessoa Jurídica (CNPJ), ou no Cadastro de Pessoas Físicas, conforme o caso; </w:t>
      </w:r>
    </w:p>
    <w:p w14:paraId="295E31C6" w14:textId="77777777" w:rsidR="00882ABD" w:rsidRPr="00882ABD" w:rsidRDefault="00882ABD" w:rsidP="00882ABD">
      <w:pPr>
        <w:pBdr>
          <w:top w:val="nil"/>
          <w:left w:val="nil"/>
          <w:bottom w:val="nil"/>
          <w:right w:val="nil"/>
          <w:between w:val="nil"/>
        </w:pBdr>
        <w:ind w:left="993" w:hanging="567"/>
        <w:jc w:val="both"/>
        <w:rPr>
          <w:rFonts w:eastAsia="Arial"/>
          <w:sz w:val="24"/>
          <w:szCs w:val="24"/>
        </w:rPr>
      </w:pPr>
    </w:p>
    <w:p w14:paraId="1DA8504C" w14:textId="77777777" w:rsidR="00882ABD" w:rsidRPr="00882ABD" w:rsidRDefault="00882ABD" w:rsidP="00882ABD">
      <w:pPr>
        <w:pBdr>
          <w:top w:val="nil"/>
          <w:left w:val="nil"/>
          <w:bottom w:val="nil"/>
          <w:right w:val="nil"/>
          <w:between w:val="nil"/>
        </w:pBdr>
        <w:ind w:left="993" w:hanging="567"/>
        <w:jc w:val="both"/>
        <w:rPr>
          <w:rFonts w:eastAsia="Arial"/>
          <w:sz w:val="24"/>
          <w:szCs w:val="24"/>
        </w:rPr>
      </w:pPr>
      <w:r w:rsidRPr="00882ABD">
        <w:rPr>
          <w:rFonts w:eastAsia="Arial"/>
          <w:sz w:val="24"/>
          <w:szCs w:val="24"/>
        </w:rPr>
        <w:t xml:space="preserve">8.3.2. Prova de inscrição no cadastro de contribuintes estadual e/ou municipal, se houver, relativo ao domicílio ou sede do licitante, pertinente ao seu ramo de atividade e compatível com o objeto contratual; </w:t>
      </w:r>
    </w:p>
    <w:p w14:paraId="5D1D4581" w14:textId="77777777" w:rsidR="00882ABD" w:rsidRPr="00882ABD" w:rsidRDefault="00882ABD" w:rsidP="00882ABD">
      <w:pPr>
        <w:pBdr>
          <w:top w:val="nil"/>
          <w:left w:val="nil"/>
          <w:bottom w:val="nil"/>
          <w:right w:val="nil"/>
          <w:between w:val="nil"/>
        </w:pBdr>
        <w:ind w:left="993" w:hanging="567"/>
        <w:jc w:val="both"/>
        <w:rPr>
          <w:rFonts w:eastAsia="Arial"/>
          <w:sz w:val="24"/>
          <w:szCs w:val="24"/>
        </w:rPr>
      </w:pPr>
    </w:p>
    <w:p w14:paraId="47005428" w14:textId="77777777" w:rsidR="00882ABD" w:rsidRPr="00882ABD" w:rsidRDefault="00882ABD" w:rsidP="00882ABD">
      <w:pPr>
        <w:pBdr>
          <w:top w:val="nil"/>
          <w:left w:val="nil"/>
          <w:bottom w:val="nil"/>
          <w:right w:val="nil"/>
          <w:between w:val="nil"/>
        </w:pBdr>
        <w:ind w:left="993" w:hanging="567"/>
        <w:jc w:val="both"/>
        <w:rPr>
          <w:rFonts w:eastAsia="Arial"/>
          <w:sz w:val="24"/>
          <w:szCs w:val="24"/>
        </w:rPr>
      </w:pPr>
      <w:r w:rsidRPr="00882ABD">
        <w:rPr>
          <w:rFonts w:eastAsia="Arial"/>
          <w:sz w:val="24"/>
          <w:szCs w:val="24"/>
        </w:rPr>
        <w:t xml:space="preserve"> 8.3.3. Prova de regularidade para com as Fazendas federal, estadual/distrital e Municipal do domicílio ou sede do licitante, ou outra equivalente, na forma da lei;</w:t>
      </w:r>
    </w:p>
    <w:p w14:paraId="72A96AC1" w14:textId="77777777" w:rsidR="00882ABD" w:rsidRPr="00882ABD" w:rsidRDefault="00882ABD" w:rsidP="00882ABD">
      <w:pPr>
        <w:pBdr>
          <w:top w:val="nil"/>
          <w:left w:val="nil"/>
          <w:bottom w:val="nil"/>
          <w:right w:val="nil"/>
          <w:between w:val="nil"/>
        </w:pBdr>
        <w:ind w:left="993" w:hanging="567"/>
        <w:jc w:val="both"/>
        <w:rPr>
          <w:rFonts w:eastAsia="Arial"/>
          <w:sz w:val="24"/>
          <w:szCs w:val="24"/>
        </w:rPr>
      </w:pPr>
    </w:p>
    <w:p w14:paraId="6871615A" w14:textId="77777777" w:rsidR="00882ABD" w:rsidRPr="00882ABD" w:rsidRDefault="00882ABD" w:rsidP="00882ABD">
      <w:pPr>
        <w:pBdr>
          <w:top w:val="nil"/>
          <w:left w:val="nil"/>
          <w:bottom w:val="nil"/>
          <w:right w:val="nil"/>
          <w:between w:val="nil"/>
        </w:pBdr>
        <w:ind w:left="993" w:hanging="567"/>
        <w:jc w:val="both"/>
        <w:rPr>
          <w:rFonts w:eastAsia="Arial"/>
          <w:sz w:val="24"/>
          <w:szCs w:val="24"/>
        </w:rPr>
      </w:pPr>
      <w:r w:rsidRPr="00882ABD">
        <w:rPr>
          <w:rFonts w:eastAsia="Arial"/>
          <w:sz w:val="24"/>
          <w:szCs w:val="24"/>
        </w:rPr>
        <w:t xml:space="preserve">8.3.4. Prova de regularidade relativa à Seguridade Social e ao Fundo de Garantia por Tempo de Serviço (FGTS), demonstrando situação regular no cumprimento dos encargos sociais instituídos por lei. </w:t>
      </w:r>
    </w:p>
    <w:p w14:paraId="60B0A19F" w14:textId="77777777" w:rsidR="00882ABD" w:rsidRPr="00882ABD" w:rsidRDefault="00882ABD" w:rsidP="00882ABD">
      <w:pPr>
        <w:pBdr>
          <w:top w:val="nil"/>
          <w:left w:val="nil"/>
          <w:bottom w:val="nil"/>
          <w:right w:val="nil"/>
          <w:between w:val="nil"/>
        </w:pBdr>
        <w:ind w:left="993" w:hanging="567"/>
        <w:jc w:val="both"/>
        <w:rPr>
          <w:rFonts w:eastAsia="Arial"/>
          <w:sz w:val="24"/>
          <w:szCs w:val="24"/>
        </w:rPr>
      </w:pPr>
    </w:p>
    <w:p w14:paraId="73352820" w14:textId="77777777" w:rsidR="00882ABD" w:rsidRPr="00882ABD" w:rsidRDefault="00882ABD" w:rsidP="00882ABD">
      <w:pPr>
        <w:pBdr>
          <w:top w:val="nil"/>
          <w:left w:val="nil"/>
          <w:bottom w:val="nil"/>
          <w:right w:val="nil"/>
          <w:between w:val="nil"/>
        </w:pBdr>
        <w:ind w:left="993" w:hanging="567"/>
        <w:jc w:val="both"/>
        <w:rPr>
          <w:rFonts w:eastAsia="Arial"/>
          <w:sz w:val="24"/>
          <w:szCs w:val="24"/>
        </w:rPr>
      </w:pPr>
      <w:r w:rsidRPr="00882ABD">
        <w:rPr>
          <w:rFonts w:eastAsia="Arial"/>
          <w:sz w:val="24"/>
          <w:szCs w:val="24"/>
        </w:rPr>
        <w:t xml:space="preserve">8.3.5. Prova de inexistência de débitos inadimplidos perante a Justiça do Trabalho, mediante apresentação de certidão negativa ou positiva com efeito de negativa, nos termos do </w:t>
      </w:r>
      <w:r w:rsidRPr="00882ABD">
        <w:rPr>
          <w:rFonts w:eastAsia="Arial"/>
          <w:sz w:val="24"/>
          <w:szCs w:val="24"/>
        </w:rPr>
        <w:lastRenderedPageBreak/>
        <w:t>Título VII-A da Consolidação das Leis do Trabalho, aprovada pelo Decreto-Lei no 5.452, de 1o de maio de 1943.</w:t>
      </w:r>
    </w:p>
    <w:p w14:paraId="59514BE2" w14:textId="77777777" w:rsidR="00882ABD" w:rsidRPr="00882ABD" w:rsidRDefault="00882ABD" w:rsidP="00882ABD">
      <w:pPr>
        <w:pBdr>
          <w:top w:val="nil"/>
          <w:left w:val="nil"/>
          <w:bottom w:val="nil"/>
          <w:right w:val="nil"/>
          <w:between w:val="nil"/>
        </w:pBdr>
        <w:ind w:left="993" w:hanging="567"/>
        <w:jc w:val="both"/>
        <w:rPr>
          <w:rFonts w:eastAsia="Arial"/>
          <w:sz w:val="24"/>
          <w:szCs w:val="24"/>
        </w:rPr>
      </w:pPr>
    </w:p>
    <w:p w14:paraId="1ED90B79" w14:textId="77777777" w:rsidR="00882ABD" w:rsidRPr="00882ABD" w:rsidRDefault="00882ABD" w:rsidP="00882ABD">
      <w:pPr>
        <w:pBdr>
          <w:top w:val="nil"/>
          <w:left w:val="nil"/>
          <w:bottom w:val="nil"/>
          <w:right w:val="nil"/>
          <w:between w:val="nil"/>
        </w:pBdr>
        <w:ind w:left="993" w:hanging="567"/>
        <w:jc w:val="both"/>
        <w:rPr>
          <w:rFonts w:eastAsia="Arial"/>
          <w:sz w:val="24"/>
          <w:szCs w:val="24"/>
          <w:u w:val="single"/>
        </w:rPr>
      </w:pPr>
      <w:r w:rsidRPr="00882ABD">
        <w:rPr>
          <w:rFonts w:eastAsia="Arial"/>
          <w:sz w:val="24"/>
          <w:szCs w:val="24"/>
        </w:rPr>
        <w:t>8.3.6. Declaração expressa de que o licitante não emprega trabalhador menor nas situações previstas no inciso XXXIII do art. 7º da Constituição da República.</w:t>
      </w:r>
    </w:p>
    <w:p w14:paraId="0799E9CB" w14:textId="77777777" w:rsidR="00882ABD" w:rsidRPr="00882ABD" w:rsidRDefault="00882ABD" w:rsidP="00882ABD">
      <w:pPr>
        <w:pBdr>
          <w:top w:val="nil"/>
          <w:left w:val="nil"/>
          <w:bottom w:val="nil"/>
          <w:right w:val="nil"/>
          <w:between w:val="nil"/>
        </w:pBdr>
        <w:ind w:left="993" w:hanging="567"/>
        <w:jc w:val="both"/>
        <w:rPr>
          <w:rFonts w:eastAsia="Arial"/>
          <w:b/>
          <w:sz w:val="24"/>
          <w:szCs w:val="24"/>
          <w:u w:val="single"/>
        </w:rPr>
      </w:pPr>
    </w:p>
    <w:p w14:paraId="36AAB324" w14:textId="77777777" w:rsidR="00882ABD" w:rsidRPr="00882ABD" w:rsidRDefault="00882ABD" w:rsidP="00882ABD">
      <w:pPr>
        <w:pBdr>
          <w:top w:val="nil"/>
          <w:left w:val="nil"/>
          <w:bottom w:val="nil"/>
          <w:right w:val="nil"/>
          <w:between w:val="nil"/>
        </w:pBdr>
        <w:ind w:left="993" w:hanging="567"/>
        <w:jc w:val="both"/>
        <w:rPr>
          <w:rFonts w:eastAsia="Arial"/>
          <w:sz w:val="24"/>
          <w:szCs w:val="24"/>
        </w:rPr>
      </w:pPr>
      <w:r w:rsidRPr="00882ABD">
        <w:rPr>
          <w:rFonts w:eastAsia="Arial"/>
          <w:sz w:val="24"/>
          <w:szCs w:val="24"/>
        </w:rPr>
        <w:t>8.3.7.</w:t>
      </w:r>
      <w:r w:rsidRPr="00882ABD">
        <w:rPr>
          <w:rFonts w:eastAsia="Arial"/>
          <w:b/>
          <w:sz w:val="24"/>
          <w:szCs w:val="24"/>
        </w:rPr>
        <w:t xml:space="preserve">  </w:t>
      </w:r>
      <w:r w:rsidRPr="00882ABD">
        <w:rPr>
          <w:rFonts w:eastAsia="Arial"/>
          <w:sz w:val="24"/>
          <w:szCs w:val="24"/>
        </w:rPr>
        <w:t>Os documentos referidos acima poderão ser substituídos ou supridos, no todo ou em parte, por outros meios hábeis a comprovar a regularidade do licitante, inclusive por meio eletrônico.</w:t>
      </w:r>
    </w:p>
    <w:p w14:paraId="4DA72DDD" w14:textId="77777777" w:rsidR="00882ABD" w:rsidRPr="00882ABD" w:rsidRDefault="00882ABD" w:rsidP="00882ABD">
      <w:pPr>
        <w:pBdr>
          <w:top w:val="nil"/>
          <w:left w:val="nil"/>
          <w:bottom w:val="nil"/>
          <w:right w:val="nil"/>
          <w:between w:val="nil"/>
        </w:pBdr>
        <w:jc w:val="both"/>
        <w:rPr>
          <w:rFonts w:eastAsia="Arial"/>
          <w:sz w:val="24"/>
          <w:szCs w:val="24"/>
        </w:rPr>
      </w:pPr>
    </w:p>
    <w:p w14:paraId="3E37E31B" w14:textId="77777777" w:rsidR="00882ABD" w:rsidRPr="00882ABD" w:rsidRDefault="00882ABD" w:rsidP="00882ABD">
      <w:pPr>
        <w:pBdr>
          <w:top w:val="nil"/>
          <w:left w:val="nil"/>
          <w:bottom w:val="nil"/>
          <w:right w:val="nil"/>
          <w:between w:val="nil"/>
        </w:pBdr>
        <w:jc w:val="both"/>
        <w:rPr>
          <w:rFonts w:eastAsia="Arial"/>
          <w:b/>
          <w:sz w:val="24"/>
          <w:szCs w:val="24"/>
        </w:rPr>
      </w:pPr>
      <w:r w:rsidRPr="00882ABD">
        <w:rPr>
          <w:rFonts w:eastAsia="Arial"/>
          <w:b/>
          <w:sz w:val="24"/>
          <w:szCs w:val="24"/>
        </w:rPr>
        <w:t>8.4.</w:t>
      </w:r>
      <w:r w:rsidRPr="00882ABD">
        <w:rPr>
          <w:rFonts w:eastAsia="Arial"/>
          <w:sz w:val="24"/>
          <w:szCs w:val="24"/>
        </w:rPr>
        <w:t xml:space="preserve"> </w:t>
      </w:r>
      <w:r w:rsidRPr="00882ABD">
        <w:rPr>
          <w:rFonts w:eastAsia="Arial"/>
          <w:b/>
          <w:sz w:val="24"/>
          <w:szCs w:val="24"/>
        </w:rPr>
        <w:t>Qualificação Econômico-Financeira</w:t>
      </w:r>
    </w:p>
    <w:p w14:paraId="01105E9A" w14:textId="77777777" w:rsidR="00882ABD" w:rsidRPr="00882ABD" w:rsidRDefault="00882ABD" w:rsidP="00882ABD">
      <w:pPr>
        <w:pBdr>
          <w:top w:val="nil"/>
          <w:left w:val="nil"/>
          <w:bottom w:val="nil"/>
          <w:right w:val="nil"/>
          <w:between w:val="nil"/>
        </w:pBdr>
        <w:jc w:val="both"/>
        <w:rPr>
          <w:rFonts w:eastAsia="Arial"/>
          <w:b/>
          <w:sz w:val="24"/>
          <w:szCs w:val="24"/>
        </w:rPr>
      </w:pPr>
    </w:p>
    <w:p w14:paraId="6C09DA9D" w14:textId="77777777" w:rsidR="00882ABD" w:rsidRPr="00882ABD" w:rsidRDefault="00882ABD" w:rsidP="00882ABD">
      <w:pPr>
        <w:pBdr>
          <w:top w:val="nil"/>
          <w:left w:val="nil"/>
          <w:bottom w:val="nil"/>
          <w:right w:val="nil"/>
          <w:between w:val="nil"/>
        </w:pBdr>
        <w:ind w:firstLine="426"/>
        <w:jc w:val="both"/>
        <w:rPr>
          <w:rFonts w:eastAsia="Arial"/>
          <w:sz w:val="24"/>
          <w:szCs w:val="24"/>
        </w:rPr>
      </w:pPr>
      <w:r w:rsidRPr="00882ABD">
        <w:rPr>
          <w:rFonts w:eastAsia="Arial"/>
          <w:sz w:val="24"/>
          <w:szCs w:val="24"/>
        </w:rPr>
        <w:t>8.4.1. Certidão negativa de feitos sobre falência expedida pelo distribuidor da sede do licitante.</w:t>
      </w:r>
    </w:p>
    <w:p w14:paraId="51149A5E" w14:textId="77777777" w:rsidR="00882ABD" w:rsidRPr="00882ABD" w:rsidRDefault="00882ABD" w:rsidP="00882ABD">
      <w:pPr>
        <w:pBdr>
          <w:top w:val="nil"/>
          <w:left w:val="nil"/>
          <w:bottom w:val="nil"/>
          <w:right w:val="nil"/>
          <w:between w:val="nil"/>
        </w:pBdr>
        <w:jc w:val="both"/>
        <w:rPr>
          <w:rFonts w:eastAsia="Arial"/>
          <w:sz w:val="24"/>
          <w:szCs w:val="24"/>
        </w:rPr>
      </w:pPr>
    </w:p>
    <w:p w14:paraId="1E72EBBB" w14:textId="0C13063D" w:rsidR="00882ABD" w:rsidRDefault="00882ABD" w:rsidP="00882ABD">
      <w:pPr>
        <w:pBdr>
          <w:top w:val="nil"/>
          <w:left w:val="nil"/>
          <w:bottom w:val="nil"/>
          <w:right w:val="nil"/>
          <w:between w:val="nil"/>
        </w:pBdr>
        <w:ind w:left="1843" w:hanging="850"/>
        <w:jc w:val="both"/>
        <w:rPr>
          <w:rFonts w:eastAsia="Arial"/>
          <w:sz w:val="24"/>
          <w:szCs w:val="24"/>
        </w:rPr>
      </w:pPr>
      <w:r w:rsidRPr="00882ABD">
        <w:rPr>
          <w:rFonts w:eastAsia="Arial"/>
          <w:sz w:val="24"/>
          <w:szCs w:val="24"/>
        </w:rPr>
        <w:t>8.4.1.1. Na hipótese em que a certidão for positiva, caso a empresa se encontre em recuperação judicial ou extrajudicial, deve o licitante apresentar comprovante da homologação/deferimento, pelo juízo competente, do plano de recuperação em vigor.</w:t>
      </w:r>
    </w:p>
    <w:p w14:paraId="50E30B8E" w14:textId="313F25AC" w:rsidR="00400BB4" w:rsidRDefault="00400BB4" w:rsidP="00882ABD">
      <w:pPr>
        <w:pBdr>
          <w:top w:val="nil"/>
          <w:left w:val="nil"/>
          <w:bottom w:val="nil"/>
          <w:right w:val="nil"/>
          <w:between w:val="nil"/>
        </w:pBdr>
        <w:ind w:left="1843" w:hanging="850"/>
        <w:jc w:val="both"/>
        <w:rPr>
          <w:rFonts w:eastAsia="Arial"/>
          <w:sz w:val="24"/>
          <w:szCs w:val="24"/>
        </w:rPr>
      </w:pPr>
    </w:p>
    <w:p w14:paraId="14E96FCE" w14:textId="77777777" w:rsidR="00400BB4" w:rsidRDefault="004136C6" w:rsidP="00400BB4">
      <w:pPr>
        <w:keepNext/>
        <w:keepLines/>
        <w:pBdr>
          <w:top w:val="nil"/>
          <w:left w:val="nil"/>
          <w:bottom w:val="nil"/>
          <w:right w:val="nil"/>
          <w:between w:val="nil"/>
        </w:pBdr>
        <w:tabs>
          <w:tab w:val="left" w:pos="567"/>
        </w:tabs>
        <w:jc w:val="both"/>
        <w:rPr>
          <w:rFonts w:eastAsia="Arial"/>
          <w:b/>
          <w:color w:val="000000"/>
          <w:sz w:val="24"/>
          <w:szCs w:val="24"/>
        </w:rPr>
      </w:pPr>
      <w:sdt>
        <w:sdtPr>
          <w:rPr>
            <w:sz w:val="24"/>
            <w:szCs w:val="24"/>
          </w:rPr>
          <w:tag w:val="goog_rdk_109"/>
          <w:id w:val="1114871120"/>
        </w:sdtPr>
        <w:sdtEndPr/>
        <w:sdtContent>
          <w:r w:rsidR="00400BB4" w:rsidRPr="00E71388">
            <w:rPr>
              <w:b/>
              <w:sz w:val="24"/>
              <w:szCs w:val="24"/>
            </w:rPr>
            <w:t>8.5.</w:t>
          </w:r>
          <w:r w:rsidR="00400BB4">
            <w:rPr>
              <w:sz w:val="24"/>
              <w:szCs w:val="24"/>
            </w:rPr>
            <w:t xml:space="preserve"> </w:t>
          </w:r>
        </w:sdtContent>
      </w:sdt>
      <w:r w:rsidR="00400BB4" w:rsidRPr="00FD5F52">
        <w:rPr>
          <w:rFonts w:eastAsia="Arial"/>
          <w:b/>
          <w:color w:val="000000"/>
          <w:sz w:val="24"/>
          <w:szCs w:val="24"/>
        </w:rPr>
        <w:t>Qualificação Técnica</w:t>
      </w:r>
    </w:p>
    <w:p w14:paraId="5A72F3EC" w14:textId="77777777" w:rsidR="00400BB4" w:rsidRPr="00FD5F52" w:rsidRDefault="00400BB4" w:rsidP="00400BB4">
      <w:pPr>
        <w:keepNext/>
        <w:keepLines/>
        <w:pBdr>
          <w:top w:val="nil"/>
          <w:left w:val="nil"/>
          <w:bottom w:val="nil"/>
          <w:right w:val="nil"/>
          <w:between w:val="nil"/>
        </w:pBdr>
        <w:tabs>
          <w:tab w:val="left" w:pos="567"/>
        </w:tabs>
        <w:jc w:val="both"/>
        <w:rPr>
          <w:rFonts w:eastAsia="Arial"/>
          <w:b/>
          <w:color w:val="000000"/>
          <w:sz w:val="24"/>
          <w:szCs w:val="24"/>
        </w:rPr>
      </w:pPr>
    </w:p>
    <w:p w14:paraId="07048685" w14:textId="77777777" w:rsidR="00400BB4" w:rsidRDefault="00400BB4" w:rsidP="00400BB4">
      <w:pPr>
        <w:pBdr>
          <w:top w:val="nil"/>
          <w:left w:val="nil"/>
          <w:bottom w:val="nil"/>
          <w:right w:val="nil"/>
          <w:between w:val="nil"/>
        </w:pBdr>
        <w:ind w:left="993" w:hanging="567"/>
        <w:jc w:val="both"/>
        <w:rPr>
          <w:rFonts w:eastAsia="Arial"/>
          <w:color w:val="FF0000"/>
          <w:sz w:val="24"/>
          <w:szCs w:val="24"/>
        </w:rPr>
      </w:pPr>
      <w:r>
        <w:rPr>
          <w:sz w:val="24"/>
          <w:szCs w:val="24"/>
        </w:rPr>
        <w:t xml:space="preserve">8.5.1. </w:t>
      </w:r>
      <w:r w:rsidRPr="00FD5F52">
        <w:rPr>
          <w:rFonts w:eastAsia="Arial"/>
          <w:sz w:val="24"/>
          <w:szCs w:val="24"/>
        </w:rPr>
        <w:t xml:space="preserve">Comprovação de aptidão para o fornecimento de </w:t>
      </w:r>
      <w:r w:rsidRPr="00CB575D">
        <w:rPr>
          <w:rFonts w:eastAsia="Arial"/>
          <w:sz w:val="24"/>
          <w:szCs w:val="24"/>
        </w:rPr>
        <w:t>bem(ns) similar(es) com o objeto desta contratação</w:t>
      </w:r>
      <w:r w:rsidRPr="00FD5F52">
        <w:rPr>
          <w:rFonts w:eastAsia="Arial"/>
          <w:sz w:val="24"/>
          <w:szCs w:val="24"/>
        </w:rPr>
        <w:t xml:space="preserve">, por meio da apresentação de </w:t>
      </w:r>
      <w:r w:rsidRPr="004F6731">
        <w:rPr>
          <w:rFonts w:eastAsia="Arial"/>
          <w:sz w:val="24"/>
          <w:szCs w:val="24"/>
        </w:rPr>
        <w:t>certidões ou atestados</w:t>
      </w:r>
      <w:r w:rsidRPr="00FD5F52">
        <w:rPr>
          <w:rFonts w:eastAsia="Arial"/>
          <w:sz w:val="24"/>
          <w:szCs w:val="24"/>
        </w:rPr>
        <w:t xml:space="preserve"> </w:t>
      </w:r>
      <w:r w:rsidRPr="00E71388">
        <w:rPr>
          <w:rFonts w:eastAsia="Arial"/>
          <w:sz w:val="24"/>
          <w:szCs w:val="24"/>
        </w:rPr>
        <w:t>emitidos</w:t>
      </w:r>
      <w:r w:rsidRPr="00FD5F52">
        <w:rPr>
          <w:rFonts w:eastAsia="Arial"/>
          <w:sz w:val="24"/>
          <w:szCs w:val="24"/>
        </w:rPr>
        <w:t xml:space="preserve"> por pessoas jurídicas de direito público ou privado</w:t>
      </w:r>
      <w:r>
        <w:rPr>
          <w:rFonts w:eastAsia="Arial"/>
          <w:sz w:val="24"/>
          <w:szCs w:val="24"/>
        </w:rPr>
        <w:t>.</w:t>
      </w:r>
    </w:p>
    <w:p w14:paraId="5E94FE37" w14:textId="77777777" w:rsidR="00400BB4" w:rsidRPr="00882ABD" w:rsidRDefault="00400BB4" w:rsidP="00882ABD">
      <w:pPr>
        <w:pBdr>
          <w:top w:val="nil"/>
          <w:left w:val="nil"/>
          <w:bottom w:val="nil"/>
          <w:right w:val="nil"/>
          <w:between w:val="nil"/>
        </w:pBdr>
        <w:ind w:left="1843" w:hanging="850"/>
        <w:jc w:val="both"/>
        <w:rPr>
          <w:rFonts w:eastAsia="Arial"/>
          <w:sz w:val="24"/>
          <w:szCs w:val="24"/>
        </w:rPr>
      </w:pPr>
    </w:p>
    <w:p w14:paraId="1D04F061" w14:textId="77777777" w:rsidR="00400BB4" w:rsidRPr="00400BB4" w:rsidRDefault="00400BB4" w:rsidP="00400BB4">
      <w:pPr>
        <w:pBdr>
          <w:top w:val="nil"/>
          <w:left w:val="nil"/>
          <w:bottom w:val="nil"/>
          <w:right w:val="nil"/>
          <w:between w:val="nil"/>
        </w:pBdr>
        <w:jc w:val="both"/>
        <w:rPr>
          <w:b/>
          <w:sz w:val="24"/>
          <w:szCs w:val="24"/>
        </w:rPr>
      </w:pPr>
      <w:r w:rsidRPr="00400BB4">
        <w:rPr>
          <w:b/>
          <w:sz w:val="24"/>
          <w:szCs w:val="24"/>
        </w:rPr>
        <w:t>8.6. Dos critérios de aceitabilidade da proposta</w:t>
      </w:r>
    </w:p>
    <w:p w14:paraId="61868969" w14:textId="77777777" w:rsidR="00400BB4" w:rsidRPr="00400BB4" w:rsidRDefault="00400BB4" w:rsidP="00400BB4">
      <w:pPr>
        <w:pBdr>
          <w:top w:val="nil"/>
          <w:left w:val="nil"/>
          <w:bottom w:val="nil"/>
          <w:right w:val="nil"/>
          <w:between w:val="nil"/>
        </w:pBdr>
        <w:jc w:val="both"/>
        <w:rPr>
          <w:b/>
          <w:sz w:val="24"/>
          <w:szCs w:val="24"/>
        </w:rPr>
      </w:pPr>
    </w:p>
    <w:p w14:paraId="015268A0" w14:textId="77777777" w:rsidR="00400BB4" w:rsidRPr="00400BB4" w:rsidRDefault="00400BB4" w:rsidP="00400BB4">
      <w:pPr>
        <w:pBdr>
          <w:top w:val="nil"/>
          <w:left w:val="nil"/>
          <w:bottom w:val="nil"/>
          <w:right w:val="nil"/>
          <w:between w:val="nil"/>
        </w:pBdr>
        <w:ind w:firstLine="426"/>
        <w:jc w:val="both"/>
        <w:rPr>
          <w:bCs/>
          <w:sz w:val="24"/>
          <w:szCs w:val="24"/>
        </w:rPr>
      </w:pPr>
      <w:r w:rsidRPr="00400BB4">
        <w:rPr>
          <w:bCs/>
          <w:sz w:val="24"/>
          <w:szCs w:val="24"/>
        </w:rPr>
        <w:t>8.6.1. A proposta de preços deverá conter:</w:t>
      </w:r>
    </w:p>
    <w:p w14:paraId="51846FAE" w14:textId="77777777" w:rsidR="00400BB4" w:rsidRPr="00400BB4" w:rsidRDefault="00400BB4" w:rsidP="00400BB4">
      <w:pPr>
        <w:pBdr>
          <w:top w:val="nil"/>
          <w:left w:val="nil"/>
          <w:bottom w:val="nil"/>
          <w:right w:val="nil"/>
          <w:between w:val="nil"/>
        </w:pBdr>
        <w:ind w:firstLine="426"/>
        <w:jc w:val="both"/>
        <w:rPr>
          <w:bCs/>
          <w:sz w:val="24"/>
          <w:szCs w:val="24"/>
        </w:rPr>
      </w:pPr>
    </w:p>
    <w:p w14:paraId="60BD50D5" w14:textId="77777777" w:rsidR="00400BB4" w:rsidRPr="00400BB4" w:rsidRDefault="00400BB4" w:rsidP="00400BB4">
      <w:pPr>
        <w:pBdr>
          <w:top w:val="nil"/>
          <w:left w:val="nil"/>
          <w:bottom w:val="nil"/>
          <w:right w:val="nil"/>
          <w:between w:val="nil"/>
        </w:pBdr>
        <w:ind w:firstLine="426"/>
        <w:jc w:val="both"/>
        <w:rPr>
          <w:bCs/>
          <w:sz w:val="24"/>
          <w:szCs w:val="24"/>
        </w:rPr>
      </w:pPr>
      <w:r w:rsidRPr="00400BB4">
        <w:rPr>
          <w:bCs/>
          <w:sz w:val="24"/>
          <w:szCs w:val="24"/>
        </w:rPr>
        <w:t>8.6.1.1. Razão social, n.º do CNPJ, endereço, telefone e endereço eletrônico do licitante;</w:t>
      </w:r>
    </w:p>
    <w:p w14:paraId="59D2F2E3" w14:textId="77777777" w:rsidR="00400BB4" w:rsidRPr="00400BB4" w:rsidRDefault="00400BB4" w:rsidP="00400BB4">
      <w:pPr>
        <w:pBdr>
          <w:top w:val="nil"/>
          <w:left w:val="nil"/>
          <w:bottom w:val="nil"/>
          <w:right w:val="nil"/>
          <w:between w:val="nil"/>
        </w:pBdr>
        <w:ind w:firstLine="426"/>
        <w:jc w:val="both"/>
        <w:rPr>
          <w:bCs/>
          <w:sz w:val="24"/>
          <w:szCs w:val="24"/>
        </w:rPr>
      </w:pPr>
    </w:p>
    <w:p w14:paraId="0CBCE3CE" w14:textId="77777777" w:rsidR="00400BB4" w:rsidRPr="00400BB4" w:rsidRDefault="00400BB4" w:rsidP="00400BB4">
      <w:pPr>
        <w:pBdr>
          <w:top w:val="nil"/>
          <w:left w:val="nil"/>
          <w:bottom w:val="nil"/>
          <w:right w:val="nil"/>
          <w:between w:val="nil"/>
        </w:pBdr>
        <w:ind w:firstLine="426"/>
        <w:jc w:val="both"/>
        <w:rPr>
          <w:bCs/>
          <w:sz w:val="24"/>
          <w:szCs w:val="24"/>
        </w:rPr>
      </w:pPr>
      <w:r w:rsidRPr="00400BB4">
        <w:rPr>
          <w:bCs/>
          <w:sz w:val="24"/>
          <w:szCs w:val="24"/>
        </w:rPr>
        <w:t>8.6.1.2. Modalidade e número da licitação;</w:t>
      </w:r>
    </w:p>
    <w:p w14:paraId="457C1A8C" w14:textId="77777777" w:rsidR="00400BB4" w:rsidRPr="00400BB4" w:rsidRDefault="00400BB4" w:rsidP="00400BB4">
      <w:pPr>
        <w:pBdr>
          <w:top w:val="nil"/>
          <w:left w:val="nil"/>
          <w:bottom w:val="nil"/>
          <w:right w:val="nil"/>
          <w:between w:val="nil"/>
        </w:pBdr>
        <w:ind w:firstLine="426"/>
        <w:jc w:val="both"/>
        <w:rPr>
          <w:bCs/>
          <w:sz w:val="24"/>
          <w:szCs w:val="24"/>
        </w:rPr>
      </w:pPr>
    </w:p>
    <w:p w14:paraId="451335FD" w14:textId="77777777" w:rsidR="00400BB4" w:rsidRPr="00400BB4" w:rsidRDefault="00400BB4" w:rsidP="00400BB4">
      <w:pPr>
        <w:pBdr>
          <w:top w:val="nil"/>
          <w:left w:val="nil"/>
          <w:bottom w:val="nil"/>
          <w:right w:val="nil"/>
          <w:between w:val="nil"/>
        </w:pBdr>
        <w:ind w:firstLine="426"/>
        <w:jc w:val="both"/>
        <w:rPr>
          <w:bCs/>
          <w:sz w:val="24"/>
          <w:szCs w:val="24"/>
        </w:rPr>
      </w:pPr>
      <w:r w:rsidRPr="00400BB4">
        <w:rPr>
          <w:bCs/>
          <w:sz w:val="24"/>
          <w:szCs w:val="24"/>
        </w:rPr>
        <w:t>8.6.1.3. Especificação do objeto licitado, sendo obrigatório constar a marca (quando for o caso);</w:t>
      </w:r>
    </w:p>
    <w:p w14:paraId="7C5FF8CC" w14:textId="77777777" w:rsidR="00400BB4" w:rsidRPr="00400BB4" w:rsidRDefault="00400BB4" w:rsidP="00400BB4">
      <w:pPr>
        <w:pBdr>
          <w:top w:val="nil"/>
          <w:left w:val="nil"/>
          <w:bottom w:val="nil"/>
          <w:right w:val="nil"/>
          <w:between w:val="nil"/>
        </w:pBdr>
        <w:ind w:left="2127" w:hanging="993"/>
        <w:jc w:val="both"/>
        <w:rPr>
          <w:bCs/>
          <w:sz w:val="24"/>
          <w:szCs w:val="24"/>
        </w:rPr>
      </w:pPr>
      <w:r w:rsidRPr="00400BB4">
        <w:rPr>
          <w:bCs/>
          <w:sz w:val="24"/>
          <w:szCs w:val="24"/>
        </w:rPr>
        <w:t>8.6.1.3.1. No caso da a marca possuir mais de um modelo, o licitante deverá informá-lo.</w:t>
      </w:r>
    </w:p>
    <w:p w14:paraId="08D897E2" w14:textId="77777777" w:rsidR="00400BB4" w:rsidRPr="00400BB4" w:rsidRDefault="00400BB4" w:rsidP="00400BB4">
      <w:pPr>
        <w:pBdr>
          <w:top w:val="nil"/>
          <w:left w:val="nil"/>
          <w:bottom w:val="nil"/>
          <w:right w:val="nil"/>
          <w:between w:val="nil"/>
        </w:pBdr>
        <w:jc w:val="both"/>
        <w:rPr>
          <w:b/>
          <w:sz w:val="24"/>
          <w:szCs w:val="24"/>
        </w:rPr>
      </w:pPr>
    </w:p>
    <w:p w14:paraId="7847709F" w14:textId="77777777" w:rsidR="00400BB4" w:rsidRPr="00400BB4" w:rsidRDefault="00400BB4" w:rsidP="00400BB4">
      <w:pPr>
        <w:pBdr>
          <w:top w:val="nil"/>
          <w:left w:val="nil"/>
          <w:bottom w:val="nil"/>
          <w:right w:val="nil"/>
          <w:between w:val="nil"/>
        </w:pBdr>
        <w:ind w:left="1276" w:hanging="850"/>
        <w:jc w:val="both"/>
        <w:rPr>
          <w:bCs/>
          <w:sz w:val="24"/>
          <w:szCs w:val="24"/>
        </w:rPr>
      </w:pPr>
      <w:r w:rsidRPr="00400BB4">
        <w:rPr>
          <w:bCs/>
          <w:sz w:val="24"/>
          <w:szCs w:val="24"/>
        </w:rPr>
        <w:t>8.6.1.4. Valor global do grupo/lote, discriminando o valor unitário e total do(s) item(ns) que o compõe;</w:t>
      </w:r>
    </w:p>
    <w:p w14:paraId="67B87474" w14:textId="77777777" w:rsidR="00400BB4" w:rsidRPr="00400BB4" w:rsidRDefault="00400BB4" w:rsidP="00400BB4">
      <w:pPr>
        <w:pBdr>
          <w:top w:val="nil"/>
          <w:left w:val="nil"/>
          <w:bottom w:val="nil"/>
          <w:right w:val="nil"/>
          <w:between w:val="nil"/>
        </w:pBdr>
        <w:jc w:val="both"/>
        <w:rPr>
          <w:b/>
          <w:sz w:val="24"/>
          <w:szCs w:val="24"/>
        </w:rPr>
      </w:pPr>
    </w:p>
    <w:p w14:paraId="1C7AE571" w14:textId="3036F95D" w:rsidR="00400BB4" w:rsidRPr="00400BB4" w:rsidRDefault="00400BB4" w:rsidP="00400BB4">
      <w:pPr>
        <w:pBdr>
          <w:top w:val="nil"/>
          <w:left w:val="nil"/>
          <w:bottom w:val="nil"/>
          <w:right w:val="nil"/>
          <w:between w:val="nil"/>
        </w:pBdr>
        <w:ind w:left="2268" w:hanging="992"/>
        <w:jc w:val="both"/>
        <w:rPr>
          <w:bCs/>
          <w:sz w:val="24"/>
          <w:szCs w:val="24"/>
        </w:rPr>
      </w:pPr>
      <w:r w:rsidRPr="00400BB4">
        <w:rPr>
          <w:bCs/>
          <w:sz w:val="24"/>
          <w:szCs w:val="24"/>
        </w:rPr>
        <w:t>8.6.1.4.1. O(s) valor(es) unitário(s) e total(is) deve(m) ser apresentado(s) em moeda corrente nacional e em algarismo com no máximo 02 (duas) casas decimais.</w:t>
      </w:r>
    </w:p>
    <w:p w14:paraId="31C0ED74" w14:textId="77777777" w:rsidR="00400BB4" w:rsidRPr="00400BB4" w:rsidRDefault="00400BB4" w:rsidP="00400BB4">
      <w:pPr>
        <w:pBdr>
          <w:top w:val="nil"/>
          <w:left w:val="nil"/>
          <w:bottom w:val="nil"/>
          <w:right w:val="nil"/>
          <w:between w:val="nil"/>
        </w:pBdr>
        <w:ind w:left="2268" w:hanging="992"/>
        <w:jc w:val="both"/>
        <w:rPr>
          <w:bCs/>
          <w:sz w:val="24"/>
          <w:szCs w:val="24"/>
        </w:rPr>
      </w:pPr>
    </w:p>
    <w:p w14:paraId="516246F8" w14:textId="77777777" w:rsidR="00400BB4" w:rsidRPr="00400BB4" w:rsidRDefault="00400BB4" w:rsidP="00400BB4">
      <w:pPr>
        <w:pBdr>
          <w:top w:val="nil"/>
          <w:left w:val="nil"/>
          <w:bottom w:val="nil"/>
          <w:right w:val="nil"/>
          <w:between w:val="nil"/>
        </w:pBdr>
        <w:ind w:left="2268" w:hanging="992"/>
        <w:jc w:val="both"/>
        <w:rPr>
          <w:bCs/>
          <w:sz w:val="24"/>
          <w:szCs w:val="24"/>
        </w:rPr>
      </w:pPr>
      <w:r w:rsidRPr="00400BB4">
        <w:rPr>
          <w:bCs/>
          <w:sz w:val="24"/>
          <w:szCs w:val="24"/>
        </w:rPr>
        <w:t>8.6.1.4.2. o valor global deve ser apresentado em moeda corrente nacional, em algarismo e por extenso, com no máximo 02 (duas) casas decimais.</w:t>
      </w:r>
    </w:p>
    <w:p w14:paraId="42496B0A" w14:textId="77777777" w:rsidR="00400BB4" w:rsidRPr="00400BB4" w:rsidRDefault="00400BB4" w:rsidP="00400BB4">
      <w:pPr>
        <w:pBdr>
          <w:top w:val="nil"/>
          <w:left w:val="nil"/>
          <w:bottom w:val="nil"/>
          <w:right w:val="nil"/>
          <w:between w:val="nil"/>
        </w:pBdr>
        <w:jc w:val="both"/>
        <w:rPr>
          <w:b/>
          <w:sz w:val="24"/>
          <w:szCs w:val="24"/>
        </w:rPr>
      </w:pPr>
    </w:p>
    <w:p w14:paraId="159C3B66" w14:textId="77777777" w:rsidR="00400BB4" w:rsidRPr="00400BB4" w:rsidRDefault="00400BB4" w:rsidP="00400BB4">
      <w:pPr>
        <w:pBdr>
          <w:top w:val="nil"/>
          <w:left w:val="nil"/>
          <w:bottom w:val="nil"/>
          <w:right w:val="nil"/>
          <w:between w:val="nil"/>
        </w:pBdr>
        <w:ind w:left="3402" w:hanging="1134"/>
        <w:jc w:val="both"/>
        <w:rPr>
          <w:bCs/>
          <w:sz w:val="24"/>
          <w:szCs w:val="24"/>
        </w:rPr>
      </w:pPr>
      <w:r w:rsidRPr="00400BB4">
        <w:rPr>
          <w:bCs/>
          <w:sz w:val="24"/>
          <w:szCs w:val="24"/>
        </w:rPr>
        <w:t>8.6.1.4.2.1. Quando a divisão do valor total/global pela quantidade licitada</w:t>
      </w:r>
    </w:p>
    <w:p w14:paraId="259F6696" w14:textId="324653A5" w:rsidR="00400BB4" w:rsidRPr="00400BB4" w:rsidRDefault="00400BB4" w:rsidP="00400BB4">
      <w:pPr>
        <w:pBdr>
          <w:top w:val="nil"/>
          <w:left w:val="nil"/>
          <w:bottom w:val="nil"/>
          <w:right w:val="nil"/>
          <w:between w:val="nil"/>
        </w:pBdr>
        <w:ind w:left="3402" w:hanging="1134"/>
        <w:jc w:val="both"/>
        <w:rPr>
          <w:bCs/>
          <w:sz w:val="24"/>
          <w:szCs w:val="24"/>
        </w:rPr>
      </w:pPr>
      <w:r>
        <w:rPr>
          <w:bCs/>
          <w:sz w:val="24"/>
          <w:szCs w:val="24"/>
        </w:rPr>
        <w:t xml:space="preserve">                   </w:t>
      </w:r>
      <w:r w:rsidRPr="00400BB4">
        <w:rPr>
          <w:bCs/>
          <w:sz w:val="24"/>
          <w:szCs w:val="24"/>
        </w:rPr>
        <w:t xml:space="preserve">resultar em valor com mais de 2 (duas) casas decimais, o valor unitário deverá ser adequado ao limite de duas casas decimais. </w:t>
      </w:r>
      <w:r w:rsidRPr="00400BB4">
        <w:rPr>
          <w:bCs/>
          <w:sz w:val="24"/>
          <w:szCs w:val="24"/>
        </w:rPr>
        <w:lastRenderedPageBreak/>
        <w:t>O valor global de cada grupo/lote obtido após a adequação deverá ser igual ou inferior ao valor arrematado.</w:t>
      </w:r>
    </w:p>
    <w:p w14:paraId="6F2F5A9C" w14:textId="77777777" w:rsidR="00400BB4" w:rsidRPr="00400BB4" w:rsidRDefault="00400BB4" w:rsidP="00400BB4">
      <w:pPr>
        <w:pBdr>
          <w:top w:val="nil"/>
          <w:left w:val="nil"/>
          <w:bottom w:val="nil"/>
          <w:right w:val="nil"/>
          <w:between w:val="nil"/>
        </w:pBdr>
        <w:jc w:val="both"/>
        <w:rPr>
          <w:b/>
          <w:sz w:val="24"/>
          <w:szCs w:val="24"/>
        </w:rPr>
      </w:pPr>
    </w:p>
    <w:p w14:paraId="06B415E0" w14:textId="77777777" w:rsidR="00400BB4" w:rsidRPr="00400BB4" w:rsidRDefault="00400BB4" w:rsidP="00400BB4">
      <w:pPr>
        <w:pBdr>
          <w:top w:val="nil"/>
          <w:left w:val="nil"/>
          <w:bottom w:val="nil"/>
          <w:right w:val="nil"/>
          <w:between w:val="nil"/>
        </w:pBdr>
        <w:ind w:firstLine="426"/>
        <w:jc w:val="both"/>
        <w:rPr>
          <w:bCs/>
          <w:sz w:val="24"/>
          <w:szCs w:val="24"/>
        </w:rPr>
      </w:pPr>
      <w:r w:rsidRPr="00400BB4">
        <w:rPr>
          <w:bCs/>
          <w:sz w:val="24"/>
          <w:szCs w:val="24"/>
        </w:rPr>
        <w:t>8.6.1.5. Declaração de validade da proposta de 90 (noventa) dias, contados da assinatura.</w:t>
      </w:r>
    </w:p>
    <w:p w14:paraId="237AD40E" w14:textId="3B5564E3" w:rsidR="00400BB4" w:rsidRDefault="00400BB4" w:rsidP="00A57CCF">
      <w:pPr>
        <w:pBdr>
          <w:top w:val="nil"/>
          <w:left w:val="nil"/>
          <w:bottom w:val="nil"/>
          <w:right w:val="nil"/>
          <w:between w:val="nil"/>
        </w:pBdr>
        <w:jc w:val="both"/>
        <w:rPr>
          <w:b/>
          <w:sz w:val="24"/>
          <w:szCs w:val="24"/>
        </w:rPr>
      </w:pPr>
    </w:p>
    <w:p w14:paraId="67D40E61" w14:textId="77777777" w:rsidR="00400BB4" w:rsidRPr="005B45C1" w:rsidRDefault="00400BB4" w:rsidP="00400BB4">
      <w:pPr>
        <w:pBdr>
          <w:top w:val="nil"/>
          <w:left w:val="nil"/>
          <w:bottom w:val="nil"/>
          <w:right w:val="nil"/>
          <w:between w:val="nil"/>
        </w:pBdr>
        <w:jc w:val="both"/>
        <w:rPr>
          <w:b/>
          <w:sz w:val="24"/>
          <w:szCs w:val="24"/>
        </w:rPr>
      </w:pPr>
      <w:r w:rsidRPr="005B45C1">
        <w:rPr>
          <w:b/>
          <w:sz w:val="24"/>
          <w:szCs w:val="24"/>
        </w:rPr>
        <w:t>9. OBRIGAÇÕES ESPECÍFICAS DAS PARTES</w:t>
      </w:r>
    </w:p>
    <w:p w14:paraId="4D389387" w14:textId="77777777" w:rsidR="00400BB4" w:rsidRPr="005B45C1" w:rsidRDefault="00400BB4" w:rsidP="00400BB4">
      <w:pPr>
        <w:pBdr>
          <w:top w:val="nil"/>
          <w:left w:val="nil"/>
          <w:bottom w:val="nil"/>
          <w:right w:val="nil"/>
          <w:between w:val="nil"/>
        </w:pBdr>
        <w:jc w:val="both"/>
        <w:rPr>
          <w:sz w:val="24"/>
          <w:szCs w:val="24"/>
        </w:rPr>
      </w:pPr>
    </w:p>
    <w:p w14:paraId="0E80784A" w14:textId="77777777" w:rsidR="00400BB4" w:rsidRPr="005B45C1" w:rsidRDefault="00400BB4" w:rsidP="00400BB4">
      <w:pPr>
        <w:pBdr>
          <w:top w:val="nil"/>
          <w:left w:val="nil"/>
          <w:bottom w:val="nil"/>
          <w:right w:val="nil"/>
          <w:between w:val="nil"/>
        </w:pBdr>
        <w:jc w:val="both"/>
        <w:rPr>
          <w:b/>
          <w:sz w:val="24"/>
          <w:szCs w:val="24"/>
        </w:rPr>
      </w:pPr>
      <w:r w:rsidRPr="005B45C1">
        <w:rPr>
          <w:b/>
          <w:sz w:val="24"/>
          <w:szCs w:val="24"/>
        </w:rPr>
        <w:t>9.1. Das obrigações d</w:t>
      </w:r>
      <w:r>
        <w:rPr>
          <w:b/>
          <w:sz w:val="24"/>
          <w:szCs w:val="24"/>
        </w:rPr>
        <w:t>o</w:t>
      </w:r>
      <w:r w:rsidRPr="005B45C1">
        <w:rPr>
          <w:b/>
          <w:sz w:val="24"/>
          <w:szCs w:val="24"/>
        </w:rPr>
        <w:t xml:space="preserve"> Contratad</w:t>
      </w:r>
      <w:r>
        <w:rPr>
          <w:b/>
          <w:sz w:val="24"/>
          <w:szCs w:val="24"/>
        </w:rPr>
        <w:t>o</w:t>
      </w:r>
      <w:r w:rsidRPr="005B45C1">
        <w:rPr>
          <w:b/>
          <w:sz w:val="24"/>
          <w:szCs w:val="24"/>
        </w:rPr>
        <w:t xml:space="preserve"> </w:t>
      </w:r>
    </w:p>
    <w:p w14:paraId="719364FA" w14:textId="77777777" w:rsidR="00400BB4" w:rsidRPr="005B45C1" w:rsidRDefault="00400BB4" w:rsidP="00400BB4">
      <w:pPr>
        <w:pBdr>
          <w:top w:val="nil"/>
          <w:left w:val="nil"/>
          <w:bottom w:val="nil"/>
          <w:right w:val="nil"/>
          <w:between w:val="nil"/>
        </w:pBdr>
        <w:jc w:val="both"/>
        <w:rPr>
          <w:b/>
          <w:sz w:val="24"/>
          <w:szCs w:val="24"/>
          <w:highlight w:val="green"/>
        </w:rPr>
      </w:pPr>
    </w:p>
    <w:p w14:paraId="3E95D091" w14:textId="77777777" w:rsidR="00400BB4" w:rsidRPr="00400BB4" w:rsidRDefault="00400BB4" w:rsidP="00400BB4">
      <w:pPr>
        <w:pBdr>
          <w:top w:val="nil"/>
          <w:left w:val="nil"/>
          <w:bottom w:val="nil"/>
          <w:right w:val="nil"/>
          <w:between w:val="nil"/>
        </w:pBdr>
        <w:ind w:left="993" w:hanging="567"/>
        <w:jc w:val="both"/>
        <w:rPr>
          <w:sz w:val="24"/>
          <w:szCs w:val="24"/>
        </w:rPr>
      </w:pPr>
      <w:r w:rsidRPr="00400BB4">
        <w:rPr>
          <w:sz w:val="24"/>
          <w:szCs w:val="24"/>
        </w:rPr>
        <w:t>9.1.1. Cumprir todas as obrigações constantes deste instrumento e seus anexos, nas quantidades, prazos e condições pactuadas</w:t>
      </w:r>
      <w:r w:rsidRPr="00400BB4">
        <w:rPr>
          <w:strike/>
          <w:sz w:val="24"/>
          <w:szCs w:val="24"/>
        </w:rPr>
        <w:t>.</w:t>
      </w:r>
    </w:p>
    <w:p w14:paraId="146F2D5C" w14:textId="77777777" w:rsidR="00400BB4" w:rsidRPr="00400BB4" w:rsidRDefault="00400BB4" w:rsidP="00400BB4">
      <w:pPr>
        <w:pBdr>
          <w:top w:val="nil"/>
          <w:left w:val="nil"/>
          <w:bottom w:val="nil"/>
          <w:right w:val="nil"/>
          <w:between w:val="nil"/>
        </w:pBdr>
        <w:ind w:left="993" w:hanging="567"/>
        <w:jc w:val="both"/>
        <w:rPr>
          <w:sz w:val="24"/>
          <w:szCs w:val="24"/>
          <w:highlight w:val="green"/>
        </w:rPr>
      </w:pPr>
    </w:p>
    <w:p w14:paraId="082BDE5E" w14:textId="77777777" w:rsidR="00400BB4" w:rsidRPr="00400BB4" w:rsidRDefault="00400BB4" w:rsidP="00400BB4">
      <w:pPr>
        <w:pBdr>
          <w:top w:val="nil"/>
          <w:left w:val="nil"/>
          <w:bottom w:val="nil"/>
          <w:right w:val="nil"/>
          <w:between w:val="nil"/>
        </w:pBdr>
        <w:ind w:left="993" w:hanging="567"/>
        <w:jc w:val="both"/>
        <w:rPr>
          <w:strike/>
          <w:color w:val="FF0000"/>
          <w:sz w:val="24"/>
          <w:szCs w:val="24"/>
        </w:rPr>
      </w:pPr>
      <w:r w:rsidRPr="00400BB4">
        <w:rPr>
          <w:sz w:val="24"/>
          <w:szCs w:val="24"/>
        </w:rPr>
        <w:t>9.1.2. Entregar o(s) bem(ns) de acordo com a(s) especificação(ções) constante(s) no subitem 1.1. deste Termo de Referência.</w:t>
      </w:r>
    </w:p>
    <w:p w14:paraId="15FE7B9E" w14:textId="77777777" w:rsidR="00400BB4" w:rsidRPr="00400BB4" w:rsidRDefault="00400BB4" w:rsidP="00400BB4">
      <w:pPr>
        <w:pBdr>
          <w:top w:val="nil"/>
          <w:left w:val="nil"/>
          <w:bottom w:val="nil"/>
          <w:right w:val="nil"/>
          <w:between w:val="nil"/>
        </w:pBdr>
        <w:ind w:left="993" w:hanging="567"/>
        <w:jc w:val="both"/>
        <w:rPr>
          <w:strike/>
          <w:color w:val="FF0000"/>
          <w:sz w:val="24"/>
          <w:szCs w:val="24"/>
          <w:highlight w:val="cyan"/>
        </w:rPr>
      </w:pPr>
    </w:p>
    <w:p w14:paraId="5ED90A1A" w14:textId="77777777" w:rsidR="00400BB4" w:rsidRPr="00400BB4" w:rsidRDefault="00400BB4" w:rsidP="00400BB4">
      <w:pPr>
        <w:pBdr>
          <w:top w:val="nil"/>
          <w:left w:val="nil"/>
          <w:bottom w:val="nil"/>
          <w:right w:val="nil"/>
          <w:between w:val="nil"/>
        </w:pBdr>
        <w:ind w:left="993" w:hanging="567"/>
        <w:jc w:val="both"/>
        <w:rPr>
          <w:sz w:val="24"/>
          <w:szCs w:val="24"/>
        </w:rPr>
      </w:pPr>
      <w:r w:rsidRPr="00400BB4">
        <w:rPr>
          <w:sz w:val="24"/>
          <w:szCs w:val="24"/>
        </w:rPr>
        <w:t>9.1.3. Providenciar a imediata correção das irregularidades apontadas pelo Contratante, quanto à execução do fornecimento.</w:t>
      </w:r>
    </w:p>
    <w:p w14:paraId="47658001" w14:textId="77777777" w:rsidR="00400BB4" w:rsidRPr="00400BB4" w:rsidRDefault="00400BB4" w:rsidP="00400BB4">
      <w:pPr>
        <w:pBdr>
          <w:top w:val="nil"/>
          <w:left w:val="nil"/>
          <w:bottom w:val="nil"/>
          <w:right w:val="nil"/>
          <w:between w:val="nil"/>
        </w:pBdr>
        <w:ind w:left="993" w:hanging="567"/>
        <w:jc w:val="both"/>
        <w:rPr>
          <w:sz w:val="24"/>
          <w:szCs w:val="24"/>
        </w:rPr>
      </w:pPr>
    </w:p>
    <w:p w14:paraId="1BEC8A2C" w14:textId="77777777" w:rsidR="00400BB4" w:rsidRPr="00400BB4" w:rsidRDefault="00400BB4" w:rsidP="00400BB4">
      <w:pPr>
        <w:pBdr>
          <w:top w:val="nil"/>
          <w:left w:val="nil"/>
          <w:bottom w:val="nil"/>
          <w:right w:val="nil"/>
          <w:between w:val="nil"/>
        </w:pBdr>
        <w:ind w:left="993" w:hanging="567"/>
        <w:jc w:val="both"/>
        <w:rPr>
          <w:sz w:val="24"/>
          <w:szCs w:val="24"/>
        </w:rPr>
      </w:pPr>
      <w:r w:rsidRPr="00400BB4">
        <w:rPr>
          <w:sz w:val="24"/>
          <w:szCs w:val="24"/>
        </w:rPr>
        <w:t>9.1.4. Garantir a boa qualidade do(s) bem(ns) entregue(s).</w:t>
      </w:r>
    </w:p>
    <w:p w14:paraId="5C7D6B5C" w14:textId="77777777" w:rsidR="00400BB4" w:rsidRPr="00400BB4" w:rsidRDefault="00400BB4" w:rsidP="00400BB4">
      <w:pPr>
        <w:pBdr>
          <w:top w:val="nil"/>
          <w:left w:val="nil"/>
          <w:bottom w:val="nil"/>
          <w:right w:val="nil"/>
          <w:between w:val="nil"/>
        </w:pBdr>
        <w:ind w:left="993" w:hanging="567"/>
        <w:jc w:val="both"/>
        <w:rPr>
          <w:sz w:val="24"/>
          <w:szCs w:val="24"/>
        </w:rPr>
      </w:pPr>
    </w:p>
    <w:p w14:paraId="528C9D29" w14:textId="5182B8C4" w:rsidR="00400BB4" w:rsidRPr="00400BB4" w:rsidRDefault="00400BB4" w:rsidP="00400BB4">
      <w:pPr>
        <w:pBdr>
          <w:top w:val="nil"/>
          <w:left w:val="nil"/>
          <w:bottom w:val="nil"/>
          <w:right w:val="nil"/>
          <w:between w:val="nil"/>
        </w:pBdr>
        <w:ind w:left="993" w:hanging="567"/>
        <w:jc w:val="both"/>
        <w:rPr>
          <w:sz w:val="24"/>
          <w:szCs w:val="24"/>
        </w:rPr>
      </w:pPr>
      <w:r w:rsidRPr="00400BB4">
        <w:rPr>
          <w:sz w:val="24"/>
          <w:szCs w:val="24"/>
        </w:rPr>
        <w:t xml:space="preserve">9.1.5. </w:t>
      </w:r>
      <w:r>
        <w:rPr>
          <w:sz w:val="24"/>
          <w:szCs w:val="24"/>
        </w:rPr>
        <w:t>Enviar, por e-mail</w:t>
      </w:r>
      <w:r w:rsidRPr="00400BB4">
        <w:rPr>
          <w:sz w:val="24"/>
          <w:szCs w:val="24"/>
        </w:rPr>
        <w:t xml:space="preserve">, no prazo máximo de </w:t>
      </w:r>
      <w:r>
        <w:rPr>
          <w:sz w:val="24"/>
          <w:szCs w:val="24"/>
        </w:rPr>
        <w:t>02 (dois)</w:t>
      </w:r>
      <w:r w:rsidRPr="00400BB4">
        <w:rPr>
          <w:sz w:val="24"/>
          <w:szCs w:val="24"/>
        </w:rPr>
        <w:t xml:space="preserve"> dias úteis, </w:t>
      </w:r>
      <w:r>
        <w:rPr>
          <w:sz w:val="24"/>
          <w:szCs w:val="24"/>
        </w:rPr>
        <w:t>o recibo da</w:t>
      </w:r>
      <w:r w:rsidRPr="00400BB4">
        <w:rPr>
          <w:sz w:val="24"/>
          <w:szCs w:val="24"/>
        </w:rPr>
        <w:t xml:space="preserve"> Nota de Empenho.</w:t>
      </w:r>
    </w:p>
    <w:p w14:paraId="77760795" w14:textId="77777777" w:rsidR="00400BB4" w:rsidRPr="00400BB4" w:rsidRDefault="00400BB4" w:rsidP="00400BB4">
      <w:pPr>
        <w:pBdr>
          <w:top w:val="nil"/>
          <w:left w:val="nil"/>
          <w:bottom w:val="nil"/>
          <w:right w:val="nil"/>
          <w:between w:val="nil"/>
        </w:pBdr>
        <w:ind w:left="993" w:hanging="567"/>
        <w:jc w:val="both"/>
        <w:rPr>
          <w:sz w:val="24"/>
          <w:szCs w:val="24"/>
          <w:highlight w:val="cyan"/>
        </w:rPr>
      </w:pPr>
    </w:p>
    <w:p w14:paraId="060DC93B" w14:textId="77777777" w:rsidR="00400BB4" w:rsidRPr="00400BB4" w:rsidRDefault="00400BB4" w:rsidP="00400BB4">
      <w:pPr>
        <w:pBdr>
          <w:top w:val="nil"/>
          <w:left w:val="nil"/>
          <w:bottom w:val="nil"/>
          <w:right w:val="nil"/>
          <w:between w:val="nil"/>
        </w:pBdr>
        <w:ind w:left="993" w:hanging="567"/>
        <w:jc w:val="both"/>
        <w:rPr>
          <w:sz w:val="24"/>
          <w:szCs w:val="24"/>
        </w:rPr>
      </w:pPr>
      <w:r w:rsidRPr="00400BB4">
        <w:rPr>
          <w:sz w:val="24"/>
          <w:szCs w:val="24"/>
        </w:rPr>
        <w:t>9.1.6. Manter, durante toda a execução do contrato, em compatibilidade com as obrigações assumidas, todas as condições exigidas para a habilitação na licitação em cumprimento ao disposto no Inciso XVI do artigo 92 da Lei nº 14.133, de 2021.</w:t>
      </w:r>
    </w:p>
    <w:p w14:paraId="59ED97B3" w14:textId="77777777" w:rsidR="00400BB4" w:rsidRPr="00400BB4" w:rsidRDefault="00400BB4" w:rsidP="00400BB4">
      <w:pPr>
        <w:pBdr>
          <w:top w:val="nil"/>
          <w:left w:val="nil"/>
          <w:bottom w:val="nil"/>
          <w:right w:val="nil"/>
          <w:between w:val="nil"/>
        </w:pBdr>
        <w:ind w:left="993" w:hanging="567"/>
        <w:jc w:val="both"/>
        <w:rPr>
          <w:color w:val="000000"/>
          <w:sz w:val="24"/>
          <w:szCs w:val="24"/>
        </w:rPr>
      </w:pPr>
    </w:p>
    <w:p w14:paraId="0AE1A1DF" w14:textId="77777777" w:rsidR="00400BB4" w:rsidRPr="00400BB4" w:rsidRDefault="00400BB4" w:rsidP="00400BB4">
      <w:pPr>
        <w:pBdr>
          <w:top w:val="nil"/>
          <w:left w:val="nil"/>
          <w:bottom w:val="nil"/>
          <w:right w:val="nil"/>
          <w:between w:val="nil"/>
        </w:pBdr>
        <w:ind w:left="993" w:hanging="567"/>
        <w:jc w:val="both"/>
        <w:rPr>
          <w:sz w:val="24"/>
          <w:szCs w:val="24"/>
        </w:rPr>
      </w:pPr>
      <w:r w:rsidRPr="00400BB4">
        <w:rPr>
          <w:sz w:val="24"/>
          <w:szCs w:val="24"/>
        </w:rPr>
        <w:t>9.1.7. Responsabilizar-se por todos e quaisquer danos e/ou prejuízos que vier causar ao Contratante ou a terceiros, por sua culpa ou dolo, na pessoa de preposto ou terceiros a seu serviço, não excluindo ou reduzindo essa responsabilidade a fiscalização ou o acompanhamento pelo Contratante.</w:t>
      </w:r>
    </w:p>
    <w:p w14:paraId="0D0B9473" w14:textId="77777777" w:rsidR="00400BB4" w:rsidRPr="00400BB4" w:rsidRDefault="00400BB4" w:rsidP="00400BB4">
      <w:pPr>
        <w:pBdr>
          <w:top w:val="nil"/>
          <w:left w:val="nil"/>
          <w:bottom w:val="nil"/>
          <w:right w:val="nil"/>
          <w:between w:val="nil"/>
        </w:pBdr>
        <w:ind w:left="993" w:hanging="567"/>
        <w:jc w:val="both"/>
        <w:rPr>
          <w:sz w:val="24"/>
          <w:szCs w:val="24"/>
        </w:rPr>
      </w:pPr>
      <w:r w:rsidRPr="00400BB4">
        <w:rPr>
          <w:sz w:val="24"/>
          <w:szCs w:val="24"/>
        </w:rPr>
        <w:t>9.1.8. Responsabilizar-se pelos salários, encargos sociais, previdenciários, securitários, taxas, impostos e quaisquer outros que incidam ou venham a incidir sobre seu pessoal necessário à execução deste contrato.</w:t>
      </w:r>
    </w:p>
    <w:p w14:paraId="104AA83E" w14:textId="77777777" w:rsidR="00400BB4" w:rsidRPr="00400BB4" w:rsidRDefault="00400BB4" w:rsidP="00400BB4">
      <w:pPr>
        <w:pBdr>
          <w:top w:val="nil"/>
          <w:left w:val="nil"/>
          <w:bottom w:val="nil"/>
          <w:right w:val="nil"/>
          <w:between w:val="nil"/>
        </w:pBdr>
        <w:tabs>
          <w:tab w:val="left" w:pos="2250"/>
        </w:tabs>
        <w:ind w:left="993" w:hanging="567"/>
        <w:jc w:val="both"/>
        <w:rPr>
          <w:sz w:val="24"/>
          <w:szCs w:val="24"/>
        </w:rPr>
      </w:pPr>
      <w:r w:rsidRPr="00400BB4">
        <w:rPr>
          <w:sz w:val="24"/>
          <w:szCs w:val="24"/>
        </w:rPr>
        <w:tab/>
      </w:r>
    </w:p>
    <w:p w14:paraId="1B25094C" w14:textId="77777777" w:rsidR="00400BB4" w:rsidRPr="00400BB4" w:rsidRDefault="00400BB4" w:rsidP="00400BB4">
      <w:pPr>
        <w:pBdr>
          <w:top w:val="nil"/>
          <w:left w:val="nil"/>
          <w:bottom w:val="nil"/>
          <w:right w:val="nil"/>
          <w:between w:val="nil"/>
        </w:pBdr>
        <w:ind w:left="993" w:hanging="567"/>
        <w:jc w:val="both"/>
        <w:rPr>
          <w:sz w:val="24"/>
          <w:szCs w:val="24"/>
        </w:rPr>
      </w:pPr>
      <w:r w:rsidRPr="00400BB4">
        <w:rPr>
          <w:sz w:val="24"/>
          <w:szCs w:val="24"/>
        </w:rPr>
        <w:t>9.1.9. Apresentar sempre que solicitado pelo Contratante, comprovação de cumprimento das obrigações tributárias e sociais, legalmente exigíveis.</w:t>
      </w:r>
    </w:p>
    <w:p w14:paraId="76E279FA" w14:textId="77777777" w:rsidR="00400BB4" w:rsidRPr="00400BB4" w:rsidRDefault="00400BB4" w:rsidP="00400BB4">
      <w:pPr>
        <w:pBdr>
          <w:top w:val="nil"/>
          <w:left w:val="nil"/>
          <w:bottom w:val="nil"/>
          <w:right w:val="nil"/>
          <w:between w:val="nil"/>
        </w:pBdr>
        <w:ind w:left="993" w:hanging="567"/>
        <w:jc w:val="both"/>
        <w:rPr>
          <w:sz w:val="24"/>
          <w:szCs w:val="24"/>
        </w:rPr>
      </w:pPr>
    </w:p>
    <w:p w14:paraId="696E7610" w14:textId="77777777" w:rsidR="00400BB4" w:rsidRPr="00400BB4" w:rsidRDefault="00400BB4" w:rsidP="00400BB4">
      <w:pPr>
        <w:pBdr>
          <w:top w:val="nil"/>
          <w:left w:val="nil"/>
          <w:bottom w:val="nil"/>
          <w:right w:val="nil"/>
          <w:between w:val="nil"/>
        </w:pBdr>
        <w:ind w:left="993" w:hanging="567"/>
        <w:jc w:val="both"/>
        <w:rPr>
          <w:sz w:val="24"/>
          <w:szCs w:val="24"/>
        </w:rPr>
      </w:pPr>
      <w:r w:rsidRPr="00400BB4">
        <w:rPr>
          <w:sz w:val="24"/>
          <w:szCs w:val="24"/>
        </w:rPr>
        <w:t>9.1.10. Submeter-se às normas e determinações do Contratante no que se referem à execução deste contrato.</w:t>
      </w:r>
    </w:p>
    <w:p w14:paraId="4DB42299" w14:textId="77777777" w:rsidR="00400BB4" w:rsidRPr="009B52F0" w:rsidRDefault="00400BB4" w:rsidP="00400BB4">
      <w:pPr>
        <w:pBdr>
          <w:top w:val="nil"/>
          <w:left w:val="nil"/>
          <w:bottom w:val="nil"/>
          <w:right w:val="nil"/>
          <w:between w:val="nil"/>
        </w:pBdr>
        <w:jc w:val="both"/>
        <w:rPr>
          <w:sz w:val="24"/>
          <w:szCs w:val="24"/>
        </w:rPr>
      </w:pPr>
    </w:p>
    <w:p w14:paraId="519E27BF" w14:textId="3E445714" w:rsidR="00400BB4" w:rsidRPr="003A2D08" w:rsidRDefault="00400BB4" w:rsidP="00400BB4">
      <w:pPr>
        <w:pBdr>
          <w:top w:val="nil"/>
          <w:left w:val="nil"/>
          <w:bottom w:val="nil"/>
          <w:right w:val="nil"/>
          <w:between w:val="nil"/>
        </w:pBdr>
        <w:jc w:val="both"/>
        <w:rPr>
          <w:b/>
          <w:sz w:val="24"/>
          <w:szCs w:val="24"/>
        </w:rPr>
      </w:pPr>
      <w:r w:rsidRPr="009B52F0">
        <w:rPr>
          <w:b/>
          <w:sz w:val="24"/>
          <w:szCs w:val="24"/>
        </w:rPr>
        <w:t>9.2. Das obrigações do Contratante</w:t>
      </w:r>
    </w:p>
    <w:p w14:paraId="36ACC635" w14:textId="77777777" w:rsidR="00AE2000" w:rsidRDefault="00AE2000" w:rsidP="00400BB4">
      <w:pPr>
        <w:pBdr>
          <w:top w:val="nil"/>
          <w:left w:val="nil"/>
          <w:bottom w:val="nil"/>
          <w:right w:val="nil"/>
          <w:between w:val="nil"/>
        </w:pBdr>
        <w:ind w:left="993" w:hanging="567"/>
        <w:jc w:val="both"/>
        <w:rPr>
          <w:sz w:val="24"/>
          <w:szCs w:val="24"/>
        </w:rPr>
      </w:pPr>
    </w:p>
    <w:p w14:paraId="3B67BA08" w14:textId="6D0D6A1D" w:rsidR="00400BB4" w:rsidRPr="009B52F0" w:rsidRDefault="00400BB4" w:rsidP="00400BB4">
      <w:pPr>
        <w:pBdr>
          <w:top w:val="nil"/>
          <w:left w:val="nil"/>
          <w:bottom w:val="nil"/>
          <w:right w:val="nil"/>
          <w:between w:val="nil"/>
        </w:pBdr>
        <w:ind w:left="993" w:hanging="567"/>
        <w:jc w:val="both"/>
        <w:rPr>
          <w:sz w:val="24"/>
          <w:szCs w:val="24"/>
        </w:rPr>
      </w:pPr>
      <w:r w:rsidRPr="009B52F0">
        <w:rPr>
          <w:sz w:val="24"/>
          <w:szCs w:val="24"/>
        </w:rPr>
        <w:t xml:space="preserve">9.2.1. Acompanhar e fiscalizar a execução do fornecimento contratado, por meio da </w:t>
      </w:r>
      <w:r w:rsidR="00AC42A2">
        <w:rPr>
          <w:sz w:val="24"/>
          <w:szCs w:val="24"/>
        </w:rPr>
        <w:t>Diretoria de Infraestrutura e de Lazer.</w:t>
      </w:r>
    </w:p>
    <w:p w14:paraId="1558911C" w14:textId="77777777" w:rsidR="00400BB4" w:rsidRPr="009B52F0" w:rsidRDefault="00400BB4" w:rsidP="00400BB4">
      <w:pPr>
        <w:pBdr>
          <w:top w:val="nil"/>
          <w:left w:val="nil"/>
          <w:bottom w:val="nil"/>
          <w:right w:val="nil"/>
          <w:between w:val="nil"/>
        </w:pBdr>
        <w:ind w:left="993" w:hanging="567"/>
        <w:jc w:val="both"/>
        <w:rPr>
          <w:sz w:val="24"/>
          <w:szCs w:val="24"/>
        </w:rPr>
      </w:pPr>
    </w:p>
    <w:p w14:paraId="01C3AE9A" w14:textId="2DB4344A" w:rsidR="00400BB4" w:rsidRPr="009B52F0" w:rsidRDefault="00400BB4" w:rsidP="00400BB4">
      <w:pPr>
        <w:pBdr>
          <w:top w:val="nil"/>
          <w:left w:val="nil"/>
          <w:bottom w:val="nil"/>
          <w:right w:val="nil"/>
          <w:between w:val="nil"/>
        </w:pBdr>
        <w:ind w:left="993" w:hanging="567"/>
        <w:jc w:val="both"/>
        <w:rPr>
          <w:color w:val="FF0000"/>
          <w:sz w:val="24"/>
          <w:szCs w:val="24"/>
        </w:rPr>
      </w:pPr>
      <w:r w:rsidRPr="009B52F0">
        <w:rPr>
          <w:sz w:val="24"/>
          <w:szCs w:val="24"/>
        </w:rPr>
        <w:t>9.2.2. Fiscalizar a manutenção pel</w:t>
      </w:r>
      <w:r>
        <w:rPr>
          <w:sz w:val="24"/>
          <w:szCs w:val="24"/>
        </w:rPr>
        <w:t>o</w:t>
      </w:r>
      <w:r w:rsidRPr="009B52F0">
        <w:rPr>
          <w:sz w:val="24"/>
          <w:szCs w:val="24"/>
        </w:rPr>
        <w:t xml:space="preserve"> Contratad</w:t>
      </w:r>
      <w:r>
        <w:rPr>
          <w:sz w:val="24"/>
          <w:szCs w:val="24"/>
        </w:rPr>
        <w:t>o</w:t>
      </w:r>
      <w:r w:rsidRPr="009B52F0">
        <w:rPr>
          <w:sz w:val="24"/>
          <w:szCs w:val="24"/>
        </w:rPr>
        <w:t>, das condições de habilitação exigidas neste Termo de Referência, durante toda a execução do contrato, em cumprimento ao disposto no Inciso XVI</w:t>
      </w:r>
      <w:r w:rsidRPr="009B52F0">
        <w:rPr>
          <w:color w:val="FF0000"/>
          <w:sz w:val="24"/>
          <w:szCs w:val="24"/>
        </w:rPr>
        <w:t xml:space="preserve"> </w:t>
      </w:r>
      <w:r w:rsidRPr="009B52F0">
        <w:rPr>
          <w:sz w:val="24"/>
          <w:szCs w:val="24"/>
        </w:rPr>
        <w:t>do artigo 92 da Lei nº 14.133, de 2021.</w:t>
      </w:r>
    </w:p>
    <w:p w14:paraId="4B0DEBBD" w14:textId="77777777" w:rsidR="00400BB4" w:rsidRPr="009B52F0" w:rsidRDefault="00400BB4" w:rsidP="00400BB4">
      <w:pPr>
        <w:pBdr>
          <w:top w:val="nil"/>
          <w:left w:val="nil"/>
          <w:bottom w:val="nil"/>
          <w:right w:val="nil"/>
          <w:between w:val="nil"/>
        </w:pBdr>
        <w:ind w:left="993" w:hanging="567"/>
        <w:jc w:val="both"/>
        <w:rPr>
          <w:sz w:val="24"/>
          <w:szCs w:val="24"/>
        </w:rPr>
      </w:pPr>
    </w:p>
    <w:p w14:paraId="7019886D" w14:textId="77777777" w:rsidR="00400BB4" w:rsidRPr="009B52F0" w:rsidRDefault="00400BB4" w:rsidP="00400BB4">
      <w:pPr>
        <w:pBdr>
          <w:top w:val="nil"/>
          <w:left w:val="nil"/>
          <w:bottom w:val="nil"/>
          <w:right w:val="nil"/>
          <w:between w:val="nil"/>
        </w:pBdr>
        <w:ind w:left="993" w:hanging="567"/>
        <w:jc w:val="both"/>
        <w:rPr>
          <w:sz w:val="24"/>
          <w:szCs w:val="24"/>
        </w:rPr>
      </w:pPr>
      <w:r w:rsidRPr="009B52F0">
        <w:rPr>
          <w:sz w:val="24"/>
          <w:szCs w:val="24"/>
        </w:rPr>
        <w:t>9.2.3. Pagar no vencimento a fatura apresentada pel</w:t>
      </w:r>
      <w:r>
        <w:rPr>
          <w:sz w:val="24"/>
          <w:szCs w:val="24"/>
        </w:rPr>
        <w:t>o</w:t>
      </w:r>
      <w:r w:rsidRPr="009B52F0">
        <w:rPr>
          <w:sz w:val="24"/>
          <w:szCs w:val="24"/>
        </w:rPr>
        <w:t xml:space="preserve"> Contratad</w:t>
      </w:r>
      <w:r>
        <w:rPr>
          <w:sz w:val="24"/>
          <w:szCs w:val="24"/>
        </w:rPr>
        <w:t>o</w:t>
      </w:r>
      <w:r w:rsidRPr="009B52F0">
        <w:rPr>
          <w:sz w:val="24"/>
          <w:szCs w:val="24"/>
        </w:rPr>
        <w:t xml:space="preserve"> correspondente ao fornecimento do(s) bem(ns).</w:t>
      </w:r>
    </w:p>
    <w:p w14:paraId="1E93BB7B" w14:textId="77777777" w:rsidR="00400BB4" w:rsidRPr="009B52F0" w:rsidRDefault="00400BB4" w:rsidP="00400BB4">
      <w:pPr>
        <w:pBdr>
          <w:top w:val="nil"/>
          <w:left w:val="nil"/>
          <w:bottom w:val="nil"/>
          <w:right w:val="nil"/>
          <w:between w:val="nil"/>
        </w:pBdr>
        <w:ind w:left="993" w:hanging="567"/>
        <w:jc w:val="both"/>
        <w:rPr>
          <w:sz w:val="24"/>
          <w:szCs w:val="24"/>
        </w:rPr>
      </w:pPr>
    </w:p>
    <w:p w14:paraId="248C1728" w14:textId="77777777" w:rsidR="00400BB4" w:rsidRPr="009B52F0" w:rsidRDefault="00400BB4" w:rsidP="00400BB4">
      <w:pPr>
        <w:pBdr>
          <w:top w:val="nil"/>
          <w:left w:val="nil"/>
          <w:bottom w:val="nil"/>
          <w:right w:val="nil"/>
          <w:between w:val="nil"/>
        </w:pBdr>
        <w:ind w:left="993" w:hanging="567"/>
        <w:jc w:val="both"/>
        <w:rPr>
          <w:sz w:val="24"/>
          <w:szCs w:val="24"/>
        </w:rPr>
      </w:pPr>
      <w:r w:rsidRPr="009B52F0">
        <w:rPr>
          <w:sz w:val="24"/>
          <w:szCs w:val="24"/>
        </w:rPr>
        <w:t xml:space="preserve">9.2.4. Notificar </w:t>
      </w:r>
      <w:r>
        <w:rPr>
          <w:sz w:val="24"/>
          <w:szCs w:val="24"/>
        </w:rPr>
        <w:t>o</w:t>
      </w:r>
      <w:r w:rsidRPr="009B52F0">
        <w:rPr>
          <w:sz w:val="24"/>
          <w:szCs w:val="24"/>
        </w:rPr>
        <w:t xml:space="preserve"> Contratad</w:t>
      </w:r>
      <w:r>
        <w:rPr>
          <w:sz w:val="24"/>
          <w:szCs w:val="24"/>
        </w:rPr>
        <w:t>o</w:t>
      </w:r>
      <w:r w:rsidRPr="009B52F0">
        <w:rPr>
          <w:sz w:val="24"/>
          <w:szCs w:val="24"/>
        </w:rPr>
        <w:t>, por escrito, fixando-lhe prazo para corrigir defeitos ou irregularidades encontradas na execução do fornecimento.</w:t>
      </w:r>
    </w:p>
    <w:p w14:paraId="560C2258" w14:textId="2A8E678E" w:rsidR="00400BB4" w:rsidRDefault="00400BB4" w:rsidP="00400BB4">
      <w:pPr>
        <w:pBdr>
          <w:top w:val="nil"/>
          <w:left w:val="nil"/>
          <w:bottom w:val="nil"/>
          <w:right w:val="nil"/>
          <w:between w:val="nil"/>
        </w:pBdr>
        <w:jc w:val="both"/>
        <w:rPr>
          <w:b/>
          <w:sz w:val="24"/>
          <w:szCs w:val="24"/>
        </w:rPr>
      </w:pPr>
    </w:p>
    <w:p w14:paraId="7F1A09FA" w14:textId="7CFD7B94" w:rsidR="00A9521D" w:rsidRPr="00443B63" w:rsidRDefault="004E53FF" w:rsidP="00A57CCF">
      <w:pPr>
        <w:pBdr>
          <w:top w:val="nil"/>
          <w:left w:val="nil"/>
          <w:bottom w:val="nil"/>
          <w:right w:val="nil"/>
          <w:between w:val="nil"/>
        </w:pBdr>
        <w:jc w:val="both"/>
        <w:rPr>
          <w:b/>
          <w:sz w:val="24"/>
          <w:szCs w:val="24"/>
        </w:rPr>
      </w:pPr>
      <w:r>
        <w:rPr>
          <w:b/>
          <w:sz w:val="24"/>
          <w:szCs w:val="24"/>
        </w:rPr>
        <w:t>9</w:t>
      </w:r>
      <w:r w:rsidR="00A8273B" w:rsidRPr="00443B63">
        <w:rPr>
          <w:b/>
          <w:sz w:val="24"/>
          <w:szCs w:val="24"/>
        </w:rPr>
        <w:t>. DAS SANÇÕES ADMINISTRATIVAS</w:t>
      </w:r>
    </w:p>
    <w:p w14:paraId="24FDAD30" w14:textId="77777777" w:rsidR="00443B63" w:rsidRDefault="00443B63" w:rsidP="00A57CCF">
      <w:pPr>
        <w:pBdr>
          <w:top w:val="nil"/>
          <w:left w:val="nil"/>
          <w:bottom w:val="nil"/>
          <w:right w:val="nil"/>
          <w:between w:val="nil"/>
        </w:pBdr>
        <w:jc w:val="both"/>
        <w:rPr>
          <w:sz w:val="24"/>
          <w:szCs w:val="24"/>
        </w:rPr>
      </w:pPr>
    </w:p>
    <w:p w14:paraId="32E9DD89" w14:textId="77777777" w:rsidR="00A8273B" w:rsidRDefault="004E53FF" w:rsidP="00276386">
      <w:pPr>
        <w:pBdr>
          <w:top w:val="nil"/>
          <w:left w:val="nil"/>
          <w:bottom w:val="nil"/>
          <w:right w:val="nil"/>
          <w:between w:val="nil"/>
        </w:pBdr>
        <w:ind w:left="426" w:hanging="426"/>
        <w:jc w:val="both"/>
        <w:rPr>
          <w:sz w:val="24"/>
          <w:szCs w:val="24"/>
        </w:rPr>
      </w:pPr>
      <w:r>
        <w:rPr>
          <w:sz w:val="24"/>
          <w:szCs w:val="24"/>
        </w:rPr>
        <w:t>9</w:t>
      </w:r>
      <w:r w:rsidR="00443B63">
        <w:rPr>
          <w:sz w:val="24"/>
          <w:szCs w:val="24"/>
        </w:rPr>
        <w:t xml:space="preserve">.1. </w:t>
      </w:r>
      <w:r w:rsidR="00A8273B" w:rsidRPr="00443B63">
        <w:rPr>
          <w:sz w:val="24"/>
          <w:szCs w:val="24"/>
        </w:rPr>
        <w:t>O descumprimento total ou parcial das obrigações assumidas caracterizará a inadimplência</w:t>
      </w:r>
      <w:r w:rsidR="00035EFD" w:rsidRPr="00443B63">
        <w:rPr>
          <w:sz w:val="24"/>
          <w:szCs w:val="24"/>
        </w:rPr>
        <w:t xml:space="preserve"> </w:t>
      </w:r>
      <w:r w:rsidR="00A8273B" w:rsidRPr="00443B63">
        <w:rPr>
          <w:sz w:val="24"/>
          <w:szCs w:val="24"/>
        </w:rPr>
        <w:t>d</w:t>
      </w:r>
      <w:r w:rsidR="00443B63">
        <w:rPr>
          <w:sz w:val="24"/>
          <w:szCs w:val="24"/>
        </w:rPr>
        <w:t>o</w:t>
      </w:r>
      <w:r w:rsidR="00A8273B" w:rsidRPr="00443B63">
        <w:rPr>
          <w:sz w:val="24"/>
          <w:szCs w:val="24"/>
        </w:rPr>
        <w:t xml:space="preserve"> Contratad</w:t>
      </w:r>
      <w:r w:rsidR="00443B63">
        <w:rPr>
          <w:sz w:val="24"/>
          <w:szCs w:val="24"/>
        </w:rPr>
        <w:t>o</w:t>
      </w:r>
      <w:r w:rsidR="00A8273B" w:rsidRPr="00443B63">
        <w:rPr>
          <w:sz w:val="24"/>
          <w:szCs w:val="24"/>
        </w:rPr>
        <w:t>, sujeit</w:t>
      </w:r>
      <w:r w:rsidR="00443B63">
        <w:rPr>
          <w:sz w:val="24"/>
          <w:szCs w:val="24"/>
        </w:rPr>
        <w:t>ando-o às penalidades previstas no Decreto Municipal nº 18.096, de 2022,</w:t>
      </w:r>
      <w:r w:rsidR="00DB38A8">
        <w:rPr>
          <w:sz w:val="24"/>
          <w:szCs w:val="24"/>
        </w:rPr>
        <w:t xml:space="preserve"> sem prejuízo de eventual </w:t>
      </w:r>
      <w:r w:rsidR="00DB38A8" w:rsidRPr="00DB38A8">
        <w:rPr>
          <w:sz w:val="24"/>
          <w:szCs w:val="24"/>
        </w:rPr>
        <w:t>re</w:t>
      </w:r>
      <w:r w:rsidR="00DB38A8">
        <w:rPr>
          <w:sz w:val="24"/>
          <w:szCs w:val="24"/>
        </w:rPr>
        <w:t>sponsabilidade civil e criminal.</w:t>
      </w:r>
    </w:p>
    <w:p w14:paraId="50E4951A" w14:textId="77777777" w:rsidR="00DB38A8" w:rsidRPr="00DB38A8" w:rsidRDefault="00DB38A8" w:rsidP="00A57CCF">
      <w:pPr>
        <w:pBdr>
          <w:top w:val="nil"/>
          <w:left w:val="nil"/>
          <w:bottom w:val="nil"/>
          <w:right w:val="nil"/>
          <w:between w:val="nil"/>
        </w:pBdr>
        <w:jc w:val="both"/>
        <w:rPr>
          <w:sz w:val="24"/>
          <w:szCs w:val="24"/>
        </w:rPr>
      </w:pPr>
    </w:p>
    <w:p w14:paraId="7248490E" w14:textId="1C3A097B" w:rsidR="00C72359" w:rsidRDefault="00A8273B" w:rsidP="00A57CCF">
      <w:pPr>
        <w:keepNext/>
        <w:keepLines/>
        <w:pBdr>
          <w:top w:val="nil"/>
          <w:left w:val="nil"/>
          <w:bottom w:val="nil"/>
          <w:right w:val="nil"/>
          <w:between w:val="nil"/>
        </w:pBdr>
        <w:tabs>
          <w:tab w:val="left" w:pos="567"/>
        </w:tabs>
        <w:jc w:val="both"/>
        <w:rPr>
          <w:rFonts w:eastAsia="Arial"/>
          <w:b/>
          <w:color w:val="000000"/>
          <w:sz w:val="24"/>
          <w:szCs w:val="24"/>
        </w:rPr>
      </w:pPr>
      <w:r w:rsidRPr="00D107FF">
        <w:rPr>
          <w:b/>
          <w:sz w:val="24"/>
          <w:szCs w:val="24"/>
        </w:rPr>
        <w:t>1</w:t>
      </w:r>
      <w:r w:rsidR="004E53FF">
        <w:rPr>
          <w:b/>
          <w:sz w:val="24"/>
          <w:szCs w:val="24"/>
        </w:rPr>
        <w:t>0</w:t>
      </w:r>
      <w:r w:rsidR="00310B96" w:rsidRPr="00D107FF">
        <w:rPr>
          <w:b/>
          <w:sz w:val="24"/>
          <w:szCs w:val="24"/>
        </w:rPr>
        <w:t>.</w:t>
      </w:r>
      <w:r w:rsidR="00DB38A8">
        <w:rPr>
          <w:b/>
          <w:sz w:val="24"/>
          <w:szCs w:val="24"/>
        </w:rPr>
        <w:t xml:space="preserve"> </w:t>
      </w:r>
      <w:r w:rsidR="009D042C" w:rsidRPr="00FD5F52">
        <w:rPr>
          <w:rFonts w:eastAsia="Arial"/>
          <w:b/>
          <w:color w:val="000000"/>
          <w:sz w:val="24"/>
          <w:szCs w:val="24"/>
        </w:rPr>
        <w:t>ESTIMATIVA DO VALOR DA CONTRATAÇÃO</w:t>
      </w:r>
    </w:p>
    <w:p w14:paraId="5A27A5A1" w14:textId="77777777" w:rsidR="00B142E1" w:rsidRPr="000777A6" w:rsidRDefault="00B142E1" w:rsidP="00A57CCF">
      <w:pPr>
        <w:keepNext/>
        <w:keepLines/>
        <w:pBdr>
          <w:top w:val="nil"/>
          <w:left w:val="nil"/>
          <w:bottom w:val="nil"/>
          <w:right w:val="nil"/>
          <w:between w:val="nil"/>
        </w:pBdr>
        <w:tabs>
          <w:tab w:val="left" w:pos="567"/>
        </w:tabs>
        <w:jc w:val="both"/>
        <w:rPr>
          <w:b/>
          <w:sz w:val="24"/>
          <w:szCs w:val="24"/>
        </w:rPr>
      </w:pPr>
    </w:p>
    <w:p w14:paraId="0A5A4BB7" w14:textId="1938CAF3" w:rsidR="00C72359" w:rsidRPr="00E848BE" w:rsidRDefault="00B102AA" w:rsidP="009D5DFD">
      <w:pPr>
        <w:pBdr>
          <w:top w:val="nil"/>
          <w:left w:val="nil"/>
          <w:bottom w:val="nil"/>
          <w:right w:val="nil"/>
          <w:between w:val="nil"/>
        </w:pBdr>
        <w:ind w:left="426" w:hanging="426"/>
        <w:jc w:val="both"/>
        <w:rPr>
          <w:rFonts w:eastAsia="Arial"/>
          <w:color w:val="000000" w:themeColor="text1"/>
          <w:sz w:val="24"/>
          <w:szCs w:val="24"/>
        </w:rPr>
      </w:pPr>
      <w:r w:rsidRPr="00E848BE">
        <w:rPr>
          <w:rFonts w:eastAsia="Arial"/>
          <w:color w:val="000000" w:themeColor="text1"/>
          <w:sz w:val="24"/>
          <w:szCs w:val="24"/>
        </w:rPr>
        <w:t>1</w:t>
      </w:r>
      <w:r w:rsidR="004E53FF" w:rsidRPr="00E848BE">
        <w:rPr>
          <w:rFonts w:eastAsia="Arial"/>
          <w:color w:val="000000" w:themeColor="text1"/>
          <w:sz w:val="24"/>
          <w:szCs w:val="24"/>
        </w:rPr>
        <w:t>0</w:t>
      </w:r>
      <w:r w:rsidR="00310B96" w:rsidRPr="00E848BE">
        <w:rPr>
          <w:rFonts w:eastAsia="Arial"/>
          <w:color w:val="000000" w:themeColor="text1"/>
          <w:sz w:val="24"/>
          <w:szCs w:val="24"/>
        </w:rPr>
        <w:t xml:space="preserve">.1. </w:t>
      </w:r>
      <w:r w:rsidR="009D042C" w:rsidRPr="00E848BE">
        <w:rPr>
          <w:rFonts w:eastAsia="Arial"/>
          <w:color w:val="000000" w:themeColor="text1"/>
          <w:sz w:val="24"/>
          <w:szCs w:val="24"/>
        </w:rPr>
        <w:t xml:space="preserve">O custo total da contratação é de </w:t>
      </w:r>
      <w:r w:rsidR="009D042C" w:rsidRPr="003A2BEC">
        <w:rPr>
          <w:rFonts w:eastAsia="Arial"/>
          <w:color w:val="000000" w:themeColor="text1"/>
          <w:sz w:val="24"/>
          <w:szCs w:val="24"/>
        </w:rPr>
        <w:t>R$</w:t>
      </w:r>
      <w:r w:rsidR="00276386" w:rsidRPr="003A2BEC">
        <w:rPr>
          <w:rFonts w:eastAsia="Arial"/>
          <w:color w:val="000000" w:themeColor="text1"/>
          <w:sz w:val="24"/>
          <w:szCs w:val="24"/>
        </w:rPr>
        <w:t xml:space="preserve"> </w:t>
      </w:r>
      <w:r w:rsidR="004136C6">
        <w:rPr>
          <w:rFonts w:eastAsia="Arial"/>
          <w:color w:val="000000" w:themeColor="text1"/>
          <w:sz w:val="24"/>
          <w:szCs w:val="24"/>
        </w:rPr>
        <w:t>2.339,80</w:t>
      </w:r>
      <w:r w:rsidR="009D042C" w:rsidRPr="00E848BE">
        <w:rPr>
          <w:rFonts w:eastAsia="Arial"/>
          <w:color w:val="000000" w:themeColor="text1"/>
          <w:sz w:val="24"/>
          <w:szCs w:val="24"/>
        </w:rPr>
        <w:t xml:space="preserve"> </w:t>
      </w:r>
      <w:r w:rsidR="000777A6" w:rsidRPr="00E848BE">
        <w:rPr>
          <w:rFonts w:eastAsia="Arial"/>
          <w:color w:val="000000" w:themeColor="text1"/>
          <w:sz w:val="24"/>
          <w:szCs w:val="24"/>
        </w:rPr>
        <w:t>(</w:t>
      </w:r>
      <w:r w:rsidR="004136C6">
        <w:rPr>
          <w:rFonts w:eastAsia="Arial"/>
          <w:color w:val="000000" w:themeColor="text1"/>
          <w:sz w:val="24"/>
          <w:szCs w:val="24"/>
        </w:rPr>
        <w:t xml:space="preserve">dois mil e trezentos e trinta e nove </w:t>
      </w:r>
      <w:r w:rsidR="00095F5C">
        <w:rPr>
          <w:rFonts w:eastAsia="Arial"/>
          <w:color w:val="000000" w:themeColor="text1"/>
          <w:sz w:val="24"/>
          <w:szCs w:val="24"/>
        </w:rPr>
        <w:t>reais</w:t>
      </w:r>
      <w:r w:rsidR="004136C6">
        <w:rPr>
          <w:rFonts w:eastAsia="Arial"/>
          <w:color w:val="000000" w:themeColor="text1"/>
          <w:sz w:val="24"/>
          <w:szCs w:val="24"/>
        </w:rPr>
        <w:t xml:space="preserve"> e oitenta centavos</w:t>
      </w:r>
      <w:r w:rsidR="0030418E">
        <w:rPr>
          <w:rFonts w:eastAsia="Arial"/>
          <w:color w:val="000000" w:themeColor="text1"/>
          <w:sz w:val="24"/>
          <w:szCs w:val="24"/>
        </w:rPr>
        <w:t>)</w:t>
      </w:r>
      <w:r w:rsidR="00276386">
        <w:rPr>
          <w:rFonts w:eastAsia="Arial"/>
          <w:color w:val="000000" w:themeColor="text1"/>
          <w:sz w:val="24"/>
          <w:szCs w:val="24"/>
        </w:rPr>
        <w:t>,</w:t>
      </w:r>
      <w:r w:rsidR="000777A6" w:rsidRPr="00E848BE">
        <w:rPr>
          <w:rFonts w:eastAsia="Arial"/>
          <w:color w:val="000000" w:themeColor="text1"/>
          <w:sz w:val="24"/>
          <w:szCs w:val="24"/>
        </w:rPr>
        <w:t xml:space="preserve"> conforme valores </w:t>
      </w:r>
      <w:r w:rsidR="009D042C" w:rsidRPr="00E848BE">
        <w:rPr>
          <w:rFonts w:eastAsia="Arial"/>
          <w:color w:val="000000" w:themeColor="text1"/>
          <w:sz w:val="24"/>
          <w:szCs w:val="24"/>
        </w:rPr>
        <w:t xml:space="preserve">apostos na </w:t>
      </w:r>
      <w:r w:rsidR="00276386">
        <w:rPr>
          <w:rFonts w:eastAsia="Arial"/>
          <w:color w:val="000000" w:themeColor="text1"/>
          <w:sz w:val="24"/>
          <w:szCs w:val="24"/>
        </w:rPr>
        <w:t>média de preços constante nos autos.</w:t>
      </w:r>
    </w:p>
    <w:p w14:paraId="45176F84" w14:textId="77777777" w:rsidR="00B142E1" w:rsidRPr="00E848BE" w:rsidRDefault="00B142E1" w:rsidP="00A57CCF">
      <w:pPr>
        <w:pBdr>
          <w:top w:val="nil"/>
          <w:left w:val="nil"/>
          <w:bottom w:val="nil"/>
          <w:right w:val="nil"/>
          <w:between w:val="nil"/>
        </w:pBdr>
        <w:jc w:val="center"/>
        <w:rPr>
          <w:rFonts w:eastAsia="Arial"/>
          <w:b/>
          <w:color w:val="000000" w:themeColor="text1"/>
          <w:sz w:val="24"/>
          <w:szCs w:val="24"/>
          <w:u w:val="single"/>
        </w:rPr>
      </w:pPr>
    </w:p>
    <w:p w14:paraId="3A754062" w14:textId="77777777" w:rsidR="00C72359" w:rsidRDefault="00B142E1" w:rsidP="00A57CCF">
      <w:pPr>
        <w:keepNext/>
        <w:keepLines/>
        <w:pBdr>
          <w:top w:val="nil"/>
          <w:left w:val="nil"/>
          <w:bottom w:val="nil"/>
          <w:right w:val="nil"/>
          <w:between w:val="nil"/>
        </w:pBdr>
        <w:tabs>
          <w:tab w:val="left" w:pos="567"/>
        </w:tabs>
        <w:jc w:val="both"/>
        <w:rPr>
          <w:rFonts w:eastAsia="Arial"/>
          <w:b/>
          <w:color w:val="000000"/>
          <w:sz w:val="24"/>
          <w:szCs w:val="24"/>
        </w:rPr>
      </w:pPr>
      <w:r>
        <w:rPr>
          <w:rFonts w:eastAsia="Arial"/>
          <w:b/>
          <w:color w:val="000000"/>
          <w:sz w:val="24"/>
          <w:szCs w:val="24"/>
        </w:rPr>
        <w:t>1</w:t>
      </w:r>
      <w:r w:rsidR="004E53FF">
        <w:rPr>
          <w:rFonts w:eastAsia="Arial"/>
          <w:b/>
          <w:color w:val="000000"/>
          <w:sz w:val="24"/>
          <w:szCs w:val="24"/>
        </w:rPr>
        <w:t>1</w:t>
      </w:r>
      <w:r w:rsidR="00C23703" w:rsidRPr="00FD5F52">
        <w:rPr>
          <w:rFonts w:eastAsia="Arial"/>
          <w:b/>
          <w:color w:val="000000"/>
          <w:sz w:val="24"/>
          <w:szCs w:val="24"/>
        </w:rPr>
        <w:t xml:space="preserve">. </w:t>
      </w:r>
      <w:r w:rsidR="009D042C" w:rsidRPr="00FD5F52">
        <w:rPr>
          <w:rFonts w:eastAsia="Arial"/>
          <w:b/>
          <w:color w:val="000000"/>
          <w:sz w:val="24"/>
          <w:szCs w:val="24"/>
        </w:rPr>
        <w:t>ADEQUAÇÃO ORÇAMENTÁRIA</w:t>
      </w:r>
    </w:p>
    <w:p w14:paraId="3F33BA61" w14:textId="77777777" w:rsidR="00B142E1" w:rsidRPr="00FD5F52" w:rsidRDefault="00B142E1" w:rsidP="00A57CCF">
      <w:pPr>
        <w:keepNext/>
        <w:keepLines/>
        <w:pBdr>
          <w:top w:val="nil"/>
          <w:left w:val="nil"/>
          <w:bottom w:val="nil"/>
          <w:right w:val="nil"/>
          <w:between w:val="nil"/>
        </w:pBdr>
        <w:tabs>
          <w:tab w:val="left" w:pos="567"/>
        </w:tabs>
        <w:jc w:val="both"/>
        <w:rPr>
          <w:sz w:val="24"/>
          <w:szCs w:val="24"/>
        </w:rPr>
      </w:pPr>
    </w:p>
    <w:p w14:paraId="00ADA337" w14:textId="39ED7F6B" w:rsidR="009D5DFD" w:rsidRDefault="004E2BB1" w:rsidP="00400BB4">
      <w:pPr>
        <w:ind w:left="426" w:hanging="426"/>
        <w:jc w:val="both"/>
        <w:rPr>
          <w:sz w:val="24"/>
          <w:szCs w:val="24"/>
        </w:rPr>
      </w:pPr>
      <w:r>
        <w:rPr>
          <w:color w:val="000000"/>
          <w:sz w:val="24"/>
          <w:szCs w:val="24"/>
        </w:rPr>
        <w:t>1</w:t>
      </w:r>
      <w:r w:rsidR="004E53FF">
        <w:rPr>
          <w:color w:val="000000"/>
          <w:sz w:val="24"/>
          <w:szCs w:val="24"/>
        </w:rPr>
        <w:t>1</w:t>
      </w:r>
      <w:r>
        <w:rPr>
          <w:color w:val="000000"/>
          <w:sz w:val="24"/>
          <w:szCs w:val="24"/>
        </w:rPr>
        <w:t>.1. As despesas decorrentes do presente procedimento serão acobertadas pela seguinte dotação orçamentária</w:t>
      </w:r>
      <w:r w:rsidR="009D042C" w:rsidRPr="00FD5F52">
        <w:rPr>
          <w:rFonts w:eastAsia="Arial"/>
          <w:color w:val="000000"/>
          <w:sz w:val="24"/>
          <w:szCs w:val="24"/>
        </w:rPr>
        <w:t>:</w:t>
      </w:r>
      <w:r w:rsidR="009D5DFD" w:rsidRPr="009D5DFD">
        <w:rPr>
          <w:sz w:val="24"/>
          <w:szCs w:val="24"/>
        </w:rPr>
        <w:t xml:space="preserve"> </w:t>
      </w:r>
      <w:r w:rsidR="009D5DFD" w:rsidRPr="008F2C71">
        <w:rPr>
          <w:sz w:val="24"/>
          <w:szCs w:val="24"/>
        </w:rPr>
        <w:t>3000.000900009.27.812.0101.2</w:t>
      </w:r>
      <w:r w:rsidR="00077300">
        <w:rPr>
          <w:sz w:val="24"/>
          <w:szCs w:val="24"/>
        </w:rPr>
        <w:t>106</w:t>
      </w:r>
      <w:r w:rsidR="009D5DFD" w:rsidRPr="008F2C71">
        <w:rPr>
          <w:sz w:val="24"/>
          <w:szCs w:val="24"/>
        </w:rPr>
        <w:t>.000</w:t>
      </w:r>
      <w:r w:rsidR="00077300">
        <w:rPr>
          <w:sz w:val="24"/>
          <w:szCs w:val="24"/>
        </w:rPr>
        <w:t>3</w:t>
      </w:r>
      <w:r w:rsidR="009D5DFD" w:rsidRPr="008F2C71">
        <w:rPr>
          <w:sz w:val="24"/>
          <w:szCs w:val="24"/>
        </w:rPr>
        <w:t>.</w:t>
      </w:r>
      <w:r w:rsidR="00D576F6">
        <w:rPr>
          <w:sz w:val="24"/>
          <w:szCs w:val="24"/>
        </w:rPr>
        <w:t>33</w:t>
      </w:r>
      <w:r w:rsidR="009D5DFD" w:rsidRPr="008F2C71">
        <w:rPr>
          <w:sz w:val="24"/>
          <w:szCs w:val="24"/>
        </w:rPr>
        <w:t>90</w:t>
      </w:r>
      <w:r w:rsidR="00D576F6">
        <w:rPr>
          <w:sz w:val="24"/>
          <w:szCs w:val="24"/>
        </w:rPr>
        <w:t>3</w:t>
      </w:r>
      <w:r w:rsidR="004136C6">
        <w:rPr>
          <w:sz w:val="24"/>
          <w:szCs w:val="24"/>
        </w:rPr>
        <w:t>0</w:t>
      </w:r>
      <w:r w:rsidR="009D5DFD" w:rsidRPr="008F2C71">
        <w:rPr>
          <w:sz w:val="24"/>
          <w:szCs w:val="24"/>
        </w:rPr>
        <w:t>.1500000</w:t>
      </w:r>
    </w:p>
    <w:p w14:paraId="476440B5" w14:textId="6C1339D1" w:rsidR="00400BB4" w:rsidRDefault="00400BB4" w:rsidP="00400BB4">
      <w:pPr>
        <w:ind w:left="426" w:hanging="426"/>
        <w:jc w:val="both"/>
        <w:rPr>
          <w:sz w:val="24"/>
          <w:szCs w:val="24"/>
        </w:rPr>
      </w:pPr>
    </w:p>
    <w:p w14:paraId="1DAD3AF8" w14:textId="77777777" w:rsidR="00400BB4" w:rsidRPr="004E2BB1" w:rsidRDefault="00400BB4" w:rsidP="00400BB4">
      <w:pPr>
        <w:pBdr>
          <w:top w:val="nil"/>
          <w:left w:val="nil"/>
          <w:bottom w:val="nil"/>
          <w:right w:val="nil"/>
          <w:between w:val="nil"/>
        </w:pBdr>
        <w:ind w:left="567" w:hanging="567"/>
        <w:jc w:val="both"/>
        <w:rPr>
          <w:rFonts w:eastAsia="Arial"/>
          <w:sz w:val="24"/>
          <w:szCs w:val="24"/>
        </w:rPr>
      </w:pPr>
      <w:r w:rsidRPr="004E2BB1">
        <w:rPr>
          <w:rFonts w:eastAsia="Arial"/>
          <w:sz w:val="24"/>
          <w:szCs w:val="24"/>
        </w:rPr>
        <w:t>1</w:t>
      </w:r>
      <w:r>
        <w:rPr>
          <w:rFonts w:eastAsia="Arial"/>
          <w:sz w:val="24"/>
          <w:szCs w:val="24"/>
        </w:rPr>
        <w:t>2</w:t>
      </w:r>
      <w:r w:rsidRPr="004E2BB1">
        <w:rPr>
          <w:rFonts w:eastAsia="Arial"/>
          <w:sz w:val="24"/>
          <w:szCs w:val="24"/>
        </w:rPr>
        <w:t>.2. A dotação relativa aos exercícios financeiros subsequentes será indicada após aprovação da Lei Orçamentária respectiva e liberação dos créditos correspondentes, mediante apostilamento.</w:t>
      </w:r>
    </w:p>
    <w:p w14:paraId="1C3BFF93" w14:textId="77777777" w:rsidR="00B142E1" w:rsidRPr="00FD5F52" w:rsidRDefault="00B142E1" w:rsidP="00A57CCF">
      <w:pPr>
        <w:pBdr>
          <w:top w:val="nil"/>
          <w:left w:val="nil"/>
          <w:bottom w:val="nil"/>
          <w:right w:val="nil"/>
          <w:between w:val="nil"/>
        </w:pBdr>
        <w:jc w:val="both"/>
        <w:rPr>
          <w:sz w:val="24"/>
          <w:szCs w:val="24"/>
          <w:highlight w:val="green"/>
        </w:rPr>
      </w:pPr>
    </w:p>
    <w:p w14:paraId="5702B6D4" w14:textId="77777777" w:rsidR="009D5DFD" w:rsidRDefault="0078400A" w:rsidP="00276386">
      <w:pPr>
        <w:jc w:val="both"/>
        <w:rPr>
          <w:rFonts w:eastAsia="Arial"/>
          <w:b/>
          <w:sz w:val="24"/>
          <w:szCs w:val="24"/>
        </w:rPr>
      </w:pPr>
      <w:r w:rsidRPr="000777A6">
        <w:rPr>
          <w:rFonts w:eastAsia="Arial"/>
          <w:b/>
          <w:sz w:val="24"/>
          <w:szCs w:val="24"/>
        </w:rPr>
        <w:t>1</w:t>
      </w:r>
      <w:r w:rsidR="004E53FF">
        <w:rPr>
          <w:rFonts w:eastAsia="Arial"/>
          <w:b/>
          <w:sz w:val="24"/>
          <w:szCs w:val="24"/>
        </w:rPr>
        <w:t>2</w:t>
      </w:r>
      <w:r w:rsidRPr="000777A6">
        <w:rPr>
          <w:rFonts w:eastAsia="Arial"/>
          <w:b/>
          <w:sz w:val="24"/>
          <w:szCs w:val="24"/>
        </w:rPr>
        <w:t xml:space="preserve">.  UNIDADE RESPONSÁVEL PELO ACOMPANHAMENTO/FISCALIZAÇÃO: </w:t>
      </w:r>
    </w:p>
    <w:p w14:paraId="36FC7C38" w14:textId="77777777" w:rsidR="009D5DFD" w:rsidRDefault="009D5DFD" w:rsidP="00276386">
      <w:pPr>
        <w:jc w:val="both"/>
        <w:rPr>
          <w:rFonts w:eastAsia="Arial"/>
          <w:b/>
          <w:sz w:val="24"/>
          <w:szCs w:val="24"/>
        </w:rPr>
      </w:pPr>
    </w:p>
    <w:p w14:paraId="7A8B9087" w14:textId="0F655F9A" w:rsidR="002D35F4" w:rsidRDefault="009D5DFD" w:rsidP="00F4736F">
      <w:pPr>
        <w:spacing w:line="360" w:lineRule="auto"/>
        <w:rPr>
          <w:rFonts w:eastAsia="Arial"/>
          <w:b/>
          <w:sz w:val="24"/>
          <w:szCs w:val="24"/>
        </w:rPr>
      </w:pPr>
      <w:r w:rsidRPr="00CE37D1">
        <w:rPr>
          <w:rFonts w:eastAsia="Arial"/>
          <w:bCs/>
          <w:sz w:val="24"/>
          <w:szCs w:val="24"/>
        </w:rPr>
        <w:t>12.1.</w:t>
      </w:r>
      <w:r>
        <w:rPr>
          <w:rFonts w:eastAsia="Arial"/>
          <w:b/>
          <w:sz w:val="24"/>
          <w:szCs w:val="24"/>
        </w:rPr>
        <w:t xml:space="preserve"> </w:t>
      </w:r>
      <w:r w:rsidR="006E2234" w:rsidRPr="00F9705E">
        <w:rPr>
          <w:sz w:val="24"/>
          <w:szCs w:val="24"/>
        </w:rPr>
        <w:t xml:space="preserve">Diretoria de </w:t>
      </w:r>
      <w:r w:rsidR="00AC42A2">
        <w:rPr>
          <w:sz w:val="24"/>
          <w:szCs w:val="24"/>
        </w:rPr>
        <w:t>Infraestrutura Esportiva e de Lazer</w:t>
      </w:r>
      <w:r w:rsidR="00276386">
        <w:rPr>
          <w:rFonts w:eastAsia="Arial"/>
          <w:bCs/>
          <w:sz w:val="24"/>
          <w:szCs w:val="24"/>
        </w:rPr>
        <w:t xml:space="preserve"> da Secretaria Municipal de Esportes e Lazer.</w:t>
      </w:r>
      <w:bookmarkStart w:id="2" w:name="_Hlk138423412"/>
    </w:p>
    <w:bookmarkEnd w:id="2"/>
    <w:p w14:paraId="668ACD21" w14:textId="761370EA" w:rsidR="00F711A6" w:rsidRPr="00E848BE" w:rsidRDefault="00F711A6" w:rsidP="00A57CCF">
      <w:pPr>
        <w:rPr>
          <w:rFonts w:eastAsia="Arial"/>
          <w:b/>
          <w:color w:val="FF0000"/>
          <w:sz w:val="24"/>
          <w:szCs w:val="24"/>
        </w:rPr>
      </w:pPr>
      <w:r w:rsidRPr="00E848BE">
        <w:rPr>
          <w:rFonts w:eastAsia="Arial"/>
          <w:b/>
          <w:color w:val="FF0000"/>
          <w:sz w:val="24"/>
          <w:szCs w:val="24"/>
        </w:rPr>
        <w:t xml:space="preserve"> </w:t>
      </w:r>
    </w:p>
    <w:p w14:paraId="541EC198" w14:textId="09821CF6" w:rsidR="00C72359" w:rsidRDefault="00276386" w:rsidP="00A57CCF">
      <w:pPr>
        <w:pBdr>
          <w:top w:val="nil"/>
          <w:left w:val="nil"/>
          <w:bottom w:val="nil"/>
          <w:right w:val="nil"/>
          <w:between w:val="nil"/>
        </w:pBdr>
        <w:ind w:left="4969" w:hanging="4969"/>
        <w:jc w:val="both"/>
        <w:rPr>
          <w:rFonts w:eastAsia="Arial"/>
          <w:sz w:val="24"/>
          <w:szCs w:val="24"/>
        </w:rPr>
      </w:pPr>
      <w:r>
        <w:rPr>
          <w:rFonts w:eastAsia="Arial"/>
          <w:sz w:val="24"/>
          <w:szCs w:val="24"/>
        </w:rPr>
        <w:t xml:space="preserve">Belo Horizonte, </w:t>
      </w:r>
      <w:r w:rsidR="003B7F07">
        <w:rPr>
          <w:rFonts w:eastAsia="Arial"/>
          <w:sz w:val="24"/>
          <w:szCs w:val="24"/>
        </w:rPr>
        <w:t>2</w:t>
      </w:r>
      <w:r w:rsidR="00AE2000">
        <w:rPr>
          <w:rFonts w:eastAsia="Arial"/>
          <w:sz w:val="24"/>
          <w:szCs w:val="24"/>
        </w:rPr>
        <w:t>0</w:t>
      </w:r>
      <w:r>
        <w:rPr>
          <w:rFonts w:eastAsia="Arial"/>
          <w:sz w:val="24"/>
          <w:szCs w:val="24"/>
        </w:rPr>
        <w:t xml:space="preserve"> de </w:t>
      </w:r>
      <w:r w:rsidR="00AE2000">
        <w:rPr>
          <w:rFonts w:eastAsia="Arial"/>
          <w:sz w:val="24"/>
          <w:szCs w:val="24"/>
        </w:rPr>
        <w:t>agosto</w:t>
      </w:r>
      <w:r>
        <w:rPr>
          <w:rFonts w:eastAsia="Arial"/>
          <w:sz w:val="24"/>
          <w:szCs w:val="24"/>
        </w:rPr>
        <w:t xml:space="preserve"> de 202</w:t>
      </w:r>
      <w:r w:rsidR="00F463E4">
        <w:rPr>
          <w:rFonts w:eastAsia="Arial"/>
          <w:sz w:val="24"/>
          <w:szCs w:val="24"/>
        </w:rPr>
        <w:t>4</w:t>
      </w:r>
      <w:r>
        <w:rPr>
          <w:rFonts w:eastAsia="Arial"/>
          <w:sz w:val="24"/>
          <w:szCs w:val="24"/>
        </w:rPr>
        <w:t>.</w:t>
      </w:r>
    </w:p>
    <w:p w14:paraId="6196A926" w14:textId="6BE4144F" w:rsidR="00276386" w:rsidRDefault="00276386" w:rsidP="00A57CCF">
      <w:pPr>
        <w:pBdr>
          <w:top w:val="nil"/>
          <w:left w:val="nil"/>
          <w:bottom w:val="nil"/>
          <w:right w:val="nil"/>
          <w:between w:val="nil"/>
        </w:pBdr>
        <w:ind w:left="4969" w:hanging="4969"/>
        <w:jc w:val="both"/>
        <w:rPr>
          <w:rFonts w:eastAsia="Arial"/>
          <w:sz w:val="24"/>
          <w:szCs w:val="24"/>
        </w:rPr>
      </w:pPr>
    </w:p>
    <w:p w14:paraId="0846E06D" w14:textId="77777777" w:rsidR="004136C6" w:rsidRDefault="004136C6" w:rsidP="00A57CCF">
      <w:pPr>
        <w:pBdr>
          <w:top w:val="nil"/>
          <w:left w:val="nil"/>
          <w:bottom w:val="nil"/>
          <w:right w:val="nil"/>
          <w:between w:val="nil"/>
        </w:pBdr>
        <w:ind w:left="4969" w:hanging="4969"/>
        <w:jc w:val="both"/>
        <w:rPr>
          <w:rFonts w:eastAsia="Arial"/>
          <w:sz w:val="24"/>
          <w:szCs w:val="24"/>
        </w:rPr>
      </w:pPr>
    </w:p>
    <w:p w14:paraId="3753CB70" w14:textId="77777777" w:rsidR="004136C6" w:rsidRDefault="004136C6" w:rsidP="00A57CCF">
      <w:pPr>
        <w:pBdr>
          <w:top w:val="nil"/>
          <w:left w:val="nil"/>
          <w:bottom w:val="nil"/>
          <w:right w:val="nil"/>
          <w:between w:val="nil"/>
        </w:pBdr>
        <w:ind w:left="4969" w:hanging="4969"/>
        <w:jc w:val="both"/>
        <w:rPr>
          <w:rFonts w:eastAsia="Arial"/>
          <w:sz w:val="24"/>
          <w:szCs w:val="24"/>
        </w:rPr>
      </w:pPr>
    </w:p>
    <w:p w14:paraId="3B8BB715" w14:textId="79FB6FD3" w:rsidR="00276386" w:rsidRDefault="00276386" w:rsidP="00F15DA0">
      <w:pPr>
        <w:pBdr>
          <w:top w:val="nil"/>
          <w:left w:val="nil"/>
          <w:bottom w:val="nil"/>
          <w:right w:val="nil"/>
          <w:between w:val="nil"/>
        </w:pBdr>
        <w:jc w:val="both"/>
        <w:rPr>
          <w:rFonts w:eastAsia="Arial"/>
          <w:sz w:val="24"/>
          <w:szCs w:val="24"/>
        </w:rPr>
      </w:pPr>
    </w:p>
    <w:p w14:paraId="330944B0" w14:textId="443781A7" w:rsidR="00AC42A2" w:rsidRPr="00A8750B" w:rsidRDefault="003A2D08" w:rsidP="00AC42A2">
      <w:pPr>
        <w:jc w:val="center"/>
        <w:rPr>
          <w:sz w:val="24"/>
          <w:szCs w:val="24"/>
        </w:rPr>
      </w:pPr>
      <w:r>
        <w:rPr>
          <w:sz w:val="24"/>
          <w:szCs w:val="24"/>
        </w:rPr>
        <w:t>Wilton Tadeu Gomes Marques</w:t>
      </w:r>
    </w:p>
    <w:p w14:paraId="22BFE56E" w14:textId="059CEB62" w:rsidR="00276386" w:rsidRDefault="00AC42A2" w:rsidP="00AC42A2">
      <w:pPr>
        <w:jc w:val="center"/>
        <w:rPr>
          <w:b/>
          <w:sz w:val="24"/>
          <w:szCs w:val="24"/>
        </w:rPr>
      </w:pPr>
      <w:r>
        <w:rPr>
          <w:b/>
          <w:sz w:val="24"/>
          <w:szCs w:val="24"/>
        </w:rPr>
        <w:t>Diretoria de Infraestrutura Esportiva e de Lazer</w:t>
      </w:r>
    </w:p>
    <w:p w14:paraId="38BB8B3C" w14:textId="77777777" w:rsidR="00AC42A2" w:rsidRDefault="00AC42A2" w:rsidP="00AC42A2">
      <w:pPr>
        <w:jc w:val="center"/>
        <w:rPr>
          <w:b/>
          <w:sz w:val="24"/>
          <w:szCs w:val="24"/>
        </w:rPr>
      </w:pPr>
    </w:p>
    <w:p w14:paraId="61F24A05" w14:textId="77777777" w:rsidR="00AC42A2" w:rsidRDefault="00AC42A2" w:rsidP="00AC42A2">
      <w:pPr>
        <w:jc w:val="center"/>
        <w:rPr>
          <w:sz w:val="24"/>
          <w:szCs w:val="24"/>
        </w:rPr>
      </w:pPr>
    </w:p>
    <w:p w14:paraId="1B052776" w14:textId="77777777" w:rsidR="004136C6" w:rsidRDefault="004136C6" w:rsidP="00AC42A2">
      <w:pPr>
        <w:jc w:val="center"/>
        <w:rPr>
          <w:sz w:val="24"/>
          <w:szCs w:val="24"/>
        </w:rPr>
      </w:pPr>
    </w:p>
    <w:p w14:paraId="19858C9A" w14:textId="77777777" w:rsidR="004136C6" w:rsidRDefault="004136C6" w:rsidP="00AC42A2">
      <w:pPr>
        <w:jc w:val="center"/>
        <w:rPr>
          <w:sz w:val="24"/>
          <w:szCs w:val="24"/>
        </w:rPr>
      </w:pPr>
    </w:p>
    <w:p w14:paraId="12388315" w14:textId="77777777" w:rsidR="00276386" w:rsidRDefault="00276386" w:rsidP="00F4736F">
      <w:pPr>
        <w:rPr>
          <w:sz w:val="24"/>
          <w:szCs w:val="24"/>
        </w:rPr>
      </w:pPr>
    </w:p>
    <w:p w14:paraId="1D096FE2" w14:textId="77777777" w:rsidR="00276386" w:rsidRPr="00522AAC" w:rsidRDefault="00276386" w:rsidP="00276386">
      <w:pPr>
        <w:jc w:val="center"/>
        <w:rPr>
          <w:sz w:val="24"/>
          <w:szCs w:val="24"/>
        </w:rPr>
      </w:pPr>
      <w:r w:rsidRPr="00522AAC">
        <w:rPr>
          <w:sz w:val="24"/>
          <w:szCs w:val="24"/>
        </w:rPr>
        <w:t xml:space="preserve">Adriana Branco Cerqueira </w:t>
      </w:r>
    </w:p>
    <w:p w14:paraId="6588E1AF" w14:textId="4BC63ED5" w:rsidR="004E53FF" w:rsidRPr="001B7C45" w:rsidRDefault="00276386" w:rsidP="00F4736F">
      <w:pPr>
        <w:jc w:val="center"/>
      </w:pPr>
      <w:r w:rsidRPr="00522AAC">
        <w:rPr>
          <w:b/>
          <w:sz w:val="24"/>
          <w:szCs w:val="24"/>
        </w:rPr>
        <w:t>Secretária Municipal de Esportes e Lazer</w:t>
      </w:r>
    </w:p>
    <w:sectPr w:rsidR="004E53FF" w:rsidRPr="001B7C45" w:rsidSect="00D25E57">
      <w:headerReference w:type="default" r:id="rId20"/>
      <w:footerReference w:type="default" r:id="rId21"/>
      <w:pgSz w:w="11905" w:h="16837"/>
      <w:pgMar w:top="1276" w:right="1134" w:bottom="992" w:left="1276" w:header="425" w:footer="44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7478BF" w14:textId="77777777" w:rsidR="00FA78AA" w:rsidRDefault="00FA78AA">
      <w:r>
        <w:separator/>
      </w:r>
    </w:p>
  </w:endnote>
  <w:endnote w:type="continuationSeparator" w:id="0">
    <w:p w14:paraId="60C191D0" w14:textId="77777777" w:rsidR="00FA78AA" w:rsidRDefault="00FA78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tarSymbol">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ena Condensed">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0B100A" w14:textId="68DE6C16" w:rsidR="00E848BE" w:rsidRDefault="00E848BE">
    <w:pPr>
      <w:pBdr>
        <w:top w:val="single" w:sz="4" w:space="1" w:color="000000"/>
        <w:left w:val="nil"/>
        <w:bottom w:val="nil"/>
        <w:right w:val="nil"/>
        <w:between w:val="nil"/>
      </w:pBdr>
      <w:tabs>
        <w:tab w:val="center" w:pos="4419"/>
        <w:tab w:val="right" w:pos="8838"/>
        <w:tab w:val="left" w:pos="2002"/>
        <w:tab w:val="right" w:pos="9923"/>
      </w:tabs>
      <w:rPr>
        <w:color w:val="000000"/>
      </w:rPr>
    </w:pPr>
    <w:r>
      <w:rPr>
        <w:color w:val="000000"/>
      </w:rPr>
      <w:t xml:space="preserve">TR                         </w:t>
    </w:r>
    <w:r>
      <w:rPr>
        <w:color w:val="000000"/>
      </w:rPr>
      <w:tab/>
    </w:r>
    <w:r>
      <w:rPr>
        <w:color w:val="000000"/>
      </w:rPr>
      <w:tab/>
      <w:t xml:space="preserve">Página </w:t>
    </w:r>
    <w:r>
      <w:rPr>
        <w:color w:val="000000"/>
      </w:rPr>
      <w:fldChar w:fldCharType="begin"/>
    </w:r>
    <w:r>
      <w:rPr>
        <w:color w:val="000000"/>
      </w:rPr>
      <w:instrText>PAGE</w:instrText>
    </w:r>
    <w:r>
      <w:rPr>
        <w:color w:val="000000"/>
      </w:rPr>
      <w:fldChar w:fldCharType="separate"/>
    </w:r>
    <w:r w:rsidR="008F2C71">
      <w:rPr>
        <w:noProof/>
        <w:color w:val="000000"/>
      </w:rPr>
      <w:t>10</w:t>
    </w:r>
    <w:r>
      <w:rPr>
        <w:color w:val="000000"/>
      </w:rPr>
      <w:fldChar w:fldCharType="end"/>
    </w:r>
    <w:r>
      <w:rPr>
        <w:color w:val="000000"/>
      </w:rPr>
      <w:t xml:space="preserve"> de </w:t>
    </w:r>
    <w:r>
      <w:rPr>
        <w:color w:val="000000"/>
      </w:rPr>
      <w:fldChar w:fldCharType="begin"/>
    </w:r>
    <w:r>
      <w:rPr>
        <w:color w:val="000000"/>
      </w:rPr>
      <w:instrText>NUMPAGES</w:instrText>
    </w:r>
    <w:r>
      <w:rPr>
        <w:color w:val="000000"/>
      </w:rPr>
      <w:fldChar w:fldCharType="separate"/>
    </w:r>
    <w:r w:rsidR="008F2C71">
      <w:rPr>
        <w:noProof/>
        <w:color w:val="000000"/>
      </w:rPr>
      <w:t>10</w:t>
    </w:r>
    <w:r>
      <w:rPr>
        <w:color w:val="000000"/>
      </w:rPr>
      <w:fldChar w:fldCharType="end"/>
    </w:r>
  </w:p>
  <w:p w14:paraId="1A731638" w14:textId="77777777" w:rsidR="00E848BE" w:rsidRDefault="00E848BE">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EC089A" w14:textId="77777777" w:rsidR="00FA78AA" w:rsidRDefault="00FA78AA">
      <w:r>
        <w:separator/>
      </w:r>
    </w:p>
  </w:footnote>
  <w:footnote w:type="continuationSeparator" w:id="0">
    <w:p w14:paraId="5B65CF37" w14:textId="77777777" w:rsidR="00FA78AA" w:rsidRDefault="00FA78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CC5B79" w14:textId="1AD8A0E3" w:rsidR="00E848BE" w:rsidRDefault="00E848BE">
    <w:pPr>
      <w:pBdr>
        <w:top w:val="nil"/>
        <w:left w:val="nil"/>
        <w:bottom w:val="nil"/>
        <w:right w:val="nil"/>
        <w:between w:val="nil"/>
      </w:pBdr>
      <w:tabs>
        <w:tab w:val="center" w:pos="4419"/>
        <w:tab w:val="right" w:pos="8838"/>
      </w:tabs>
      <w:ind w:left="2552"/>
      <w:jc w:val="center"/>
      <w:rPr>
        <w:b/>
        <w:color w:val="000000"/>
        <w:sz w:val="18"/>
        <w:szCs w:val="18"/>
      </w:rPr>
    </w:pPr>
    <w:r>
      <w:rPr>
        <w:noProof/>
        <w:lang w:eastAsia="pt-BR"/>
      </w:rPr>
      <w:drawing>
        <wp:anchor distT="0" distB="0" distL="114300" distR="114300" simplePos="0" relativeHeight="251658240" behindDoc="0" locked="0" layoutInCell="1" allowOverlap="1" wp14:anchorId="5DF20EDA" wp14:editId="2A30A3A7">
          <wp:simplePos x="0" y="0"/>
          <wp:positionH relativeFrom="column">
            <wp:posOffset>155575</wp:posOffset>
          </wp:positionH>
          <wp:positionV relativeFrom="paragraph">
            <wp:posOffset>-11429</wp:posOffset>
          </wp:positionV>
          <wp:extent cx="1554480" cy="365760"/>
          <wp:effectExtent l="0" t="0" r="0" b="0"/>
          <wp:wrapSquare wrapText="bothSides" distT="0" distB="0" distL="114300" distR="114300"/>
          <wp:docPr id="4" name="image2.png" descr="PBH-P&amp;B"/>
          <wp:cNvGraphicFramePr/>
          <a:graphic xmlns:a="http://schemas.openxmlformats.org/drawingml/2006/main">
            <a:graphicData uri="http://schemas.openxmlformats.org/drawingml/2006/picture">
              <pic:pic xmlns:pic="http://schemas.openxmlformats.org/drawingml/2006/picture">
                <pic:nvPicPr>
                  <pic:cNvPr id="0" name="image2.png" descr="PBH-P&amp;B"/>
                  <pic:cNvPicPr preferRelativeResize="0"/>
                </pic:nvPicPr>
                <pic:blipFill>
                  <a:blip r:embed="rId1"/>
                  <a:srcRect/>
                  <a:stretch>
                    <a:fillRect/>
                  </a:stretch>
                </pic:blipFill>
                <pic:spPr>
                  <a:xfrm>
                    <a:off x="0" y="0"/>
                    <a:ext cx="1554480" cy="365760"/>
                  </a:xfrm>
                  <a:prstGeom prst="rect">
                    <a:avLst/>
                  </a:prstGeom>
                  <a:ln/>
                </pic:spPr>
              </pic:pic>
            </a:graphicData>
          </a:graphic>
        </wp:anchor>
      </w:drawing>
    </w:r>
  </w:p>
  <w:p w14:paraId="6BDE204C" w14:textId="543F21E1" w:rsidR="00E848BE" w:rsidRDefault="00CE008C">
    <w:pPr>
      <w:pBdr>
        <w:top w:val="nil"/>
        <w:left w:val="nil"/>
        <w:bottom w:val="nil"/>
        <w:right w:val="nil"/>
        <w:between w:val="nil"/>
      </w:pBdr>
      <w:tabs>
        <w:tab w:val="center" w:pos="4419"/>
        <w:tab w:val="right" w:pos="8838"/>
      </w:tabs>
      <w:ind w:left="2552"/>
      <w:jc w:val="center"/>
      <w:rPr>
        <w:b/>
        <w:color w:val="000000"/>
        <w:sz w:val="18"/>
        <w:szCs w:val="18"/>
      </w:rPr>
    </w:pPr>
    <w:r>
      <w:rPr>
        <w:b/>
        <w:color w:val="000000"/>
        <w:sz w:val="18"/>
        <w:szCs w:val="18"/>
      </w:rPr>
      <w:t>SECRETARIA MUNICIPAL DE ESPORTES E LAZER</w:t>
    </w:r>
  </w:p>
  <w:p w14:paraId="204859BE" w14:textId="58FE6F3D" w:rsidR="00E848BE" w:rsidRDefault="0019077C">
    <w:pPr>
      <w:pBdr>
        <w:top w:val="nil"/>
        <w:left w:val="nil"/>
        <w:bottom w:val="nil"/>
        <w:right w:val="nil"/>
        <w:between w:val="nil"/>
      </w:pBdr>
      <w:tabs>
        <w:tab w:val="center" w:pos="4419"/>
        <w:tab w:val="right" w:pos="8838"/>
      </w:tabs>
      <w:ind w:left="2552" w:hanging="2552"/>
      <w:jc w:val="center"/>
      <w:rPr>
        <w:b/>
        <w:color w:val="000000"/>
        <w:sz w:val="16"/>
        <w:szCs w:val="16"/>
      </w:rPr>
    </w:pPr>
    <w:r>
      <w:rPr>
        <w:noProof/>
        <w:lang w:eastAsia="pt-BR"/>
      </w:rPr>
      <mc:AlternateContent>
        <mc:Choice Requires="wps">
          <w:drawing>
            <wp:anchor distT="0" distB="0" distL="114296" distR="114296" simplePos="0" relativeHeight="251659264" behindDoc="0" locked="0" layoutInCell="1" allowOverlap="1" wp14:anchorId="27030B12" wp14:editId="734C8104">
              <wp:simplePos x="0" y="0"/>
              <wp:positionH relativeFrom="column">
                <wp:posOffset>12699</wp:posOffset>
              </wp:positionH>
              <wp:positionV relativeFrom="paragraph">
                <wp:posOffset>101600</wp:posOffset>
              </wp:positionV>
              <wp:extent cx="0" cy="12700"/>
              <wp:effectExtent l="0" t="0" r="19050" b="6350"/>
              <wp:wrapNone/>
              <wp:docPr id="3" name="Conector de Seta Reta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2700"/>
                      </a:xfrm>
                      <a:prstGeom prst="straightConnector1">
                        <a:avLst/>
                      </a:prstGeom>
                      <a:noFill/>
                      <a:ln w="9525" cap="flat" cmpd="sng">
                        <a:solidFill>
                          <a:srgbClr val="000000"/>
                        </a:solidFill>
                        <a:prstDash val="solid"/>
                        <a:round/>
                        <a:headEnd type="none" w="med" len="med"/>
                        <a:tailEnd type="none" w="med" len="med"/>
                      </a:ln>
                    </wps:spPr>
                    <wps:bodyPr/>
                  </wps:wsp>
                </a:graphicData>
              </a:graphic>
              <wp14:sizeRelH relativeFrom="page">
                <wp14:pctWidth>0</wp14:pctWidth>
              </wp14:sizeRelH>
              <wp14:sizeRelV relativeFrom="page">
                <wp14:pctHeight>0</wp14:pctHeight>
              </wp14:sizeRelV>
            </wp:anchor>
          </w:drawing>
        </mc:Choice>
        <mc:Fallback>
          <w:pict>
            <v:shapetype w14:anchorId="29265421" id="_x0000_t32" coordsize="21600,21600" o:spt="32" o:oned="t" path="m,l21600,21600e" filled="f">
              <v:path arrowok="t" fillok="f" o:connecttype="none"/>
              <o:lock v:ext="edit" shapetype="t"/>
            </v:shapetype>
            <v:shape id="Conector de Seta Reta 3" o:spid="_x0000_s1026" type="#_x0000_t32" style="position:absolute;margin-left:1pt;margin-top:8pt;width:0;height:1pt;z-index:251659264;visibility:visible;mso-wrap-style:square;mso-width-percent:0;mso-height-percent:0;mso-wrap-distance-left:3.17489mm;mso-wrap-distance-top:0;mso-wrap-distance-right:3.17489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">
              <o:lock v:ext="edit" shapetype="f"/>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10396F"/>
    <w:multiLevelType w:val="multilevel"/>
    <w:tmpl w:val="3C9A5404"/>
    <w:lvl w:ilvl="0">
      <w:start w:val="4"/>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 w15:restartNumberingAfterBreak="0">
    <w:nsid w:val="047E158B"/>
    <w:multiLevelType w:val="multilevel"/>
    <w:tmpl w:val="5896F5F4"/>
    <w:lvl w:ilvl="0">
      <w:start w:val="4"/>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745282"/>
    <w:multiLevelType w:val="multilevel"/>
    <w:tmpl w:val="1FEE5C86"/>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9E13C64"/>
    <w:multiLevelType w:val="hybridMultilevel"/>
    <w:tmpl w:val="DA56B078"/>
    <w:lvl w:ilvl="0" w:tplc="0416000F">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D315463"/>
    <w:multiLevelType w:val="multilevel"/>
    <w:tmpl w:val="21BEBBF0"/>
    <w:lvl w:ilvl="0">
      <w:start w:val="1"/>
      <w:numFmt w:val="decimal"/>
      <w:lvlText w:val="%1"/>
      <w:lvlJc w:val="left"/>
      <w:pPr>
        <w:ind w:left="405" w:hanging="405"/>
      </w:pPr>
      <w:rPr>
        <w:rFonts w:hint="default"/>
        <w:color w:val="000000"/>
      </w:rPr>
    </w:lvl>
    <w:lvl w:ilvl="1">
      <w:start w:val="4"/>
      <w:numFmt w:val="decimal"/>
      <w:lvlText w:val="%1.%2"/>
      <w:lvlJc w:val="left"/>
      <w:pPr>
        <w:ind w:left="405" w:hanging="405"/>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720" w:hanging="72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080" w:hanging="108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5" w15:restartNumberingAfterBreak="0">
    <w:nsid w:val="115633F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2EE6238"/>
    <w:multiLevelType w:val="multilevel"/>
    <w:tmpl w:val="967698FA"/>
    <w:lvl w:ilvl="0">
      <w:start w:val="1"/>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1D5C100D"/>
    <w:multiLevelType w:val="multilevel"/>
    <w:tmpl w:val="05525A9E"/>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781"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8255F16"/>
    <w:multiLevelType w:val="multilevel"/>
    <w:tmpl w:val="26644D7E"/>
    <w:lvl w:ilvl="0">
      <w:start w:val="1"/>
      <w:numFmt w:val="decimal"/>
      <w:lvlText w:val="%1."/>
      <w:lvlJc w:val="left"/>
      <w:pPr>
        <w:ind w:left="360" w:hanging="360"/>
      </w:pPr>
      <w:rPr>
        <w:b/>
        <w:color w:val="000000"/>
      </w:rPr>
    </w:lvl>
    <w:lvl w:ilvl="1">
      <w:start w:val="1"/>
      <w:numFmt w:val="decimal"/>
      <w:lvlText w:val="%1.%2."/>
      <w:lvlJc w:val="left"/>
      <w:pPr>
        <w:ind w:left="716" w:hanging="432"/>
      </w:pPr>
      <w:rPr>
        <w:b w:val="0"/>
        <w:i w:val="0"/>
        <w:strike w:val="0"/>
        <w:color w:val="000000"/>
        <w:u w:val="none"/>
      </w:rPr>
    </w:lvl>
    <w:lvl w:ilvl="2">
      <w:start w:val="1"/>
      <w:numFmt w:val="decimal"/>
      <w:lvlText w:val="%1.%2.%3."/>
      <w:lvlJc w:val="left"/>
      <w:pPr>
        <w:ind w:left="930" w:hanging="504"/>
      </w:pPr>
      <w:rPr>
        <w:b w:val="0"/>
        <w:i w:val="0"/>
        <w:color w:val="FF0000"/>
      </w:rPr>
    </w:lvl>
    <w:lvl w:ilvl="3">
      <w:start w:val="1"/>
      <w:numFmt w:val="decimal"/>
      <w:lvlText w:val="%1.%2.%3.%4."/>
      <w:lvlJc w:val="left"/>
      <w:pPr>
        <w:ind w:left="2491" w:hanging="648"/>
      </w:pPr>
    </w:lvl>
    <w:lvl w:ilvl="4">
      <w:start w:val="1"/>
      <w:numFmt w:val="lowerLetter"/>
      <w:lvlText w:val="%5)"/>
      <w:lvlJc w:val="left"/>
      <w:pPr>
        <w:ind w:left="1800" w:hanging="360"/>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9792F0B"/>
    <w:multiLevelType w:val="multilevel"/>
    <w:tmpl w:val="C5F6EB02"/>
    <w:lvl w:ilvl="0">
      <w:start w:val="4"/>
      <w:numFmt w:val="decimal"/>
      <w:lvlText w:val="%1."/>
      <w:lvlJc w:val="left"/>
      <w:pPr>
        <w:ind w:left="720" w:hanging="720"/>
      </w:pPr>
      <w:rPr>
        <w:rFonts w:hint="default"/>
      </w:rPr>
    </w:lvl>
    <w:lvl w:ilvl="1">
      <w:start w:val="6"/>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AF23CCE"/>
    <w:multiLevelType w:val="multilevel"/>
    <w:tmpl w:val="E010894C"/>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9192569"/>
    <w:multiLevelType w:val="multilevel"/>
    <w:tmpl w:val="AE1255CA"/>
    <w:lvl w:ilvl="0">
      <w:start w:val="1"/>
      <w:numFmt w:val="decimal"/>
      <w:lvlText w:val="%1."/>
      <w:lvlJc w:val="left"/>
      <w:pPr>
        <w:ind w:left="360" w:hanging="360"/>
      </w:pPr>
      <w:rPr>
        <w:b/>
        <w:color w:val="000000"/>
      </w:rPr>
    </w:lvl>
    <w:lvl w:ilvl="1">
      <w:start w:val="1"/>
      <w:numFmt w:val="decimal"/>
      <w:lvlText w:val="%1.%2."/>
      <w:lvlJc w:val="left"/>
      <w:pPr>
        <w:ind w:left="716" w:hanging="432"/>
      </w:pPr>
      <w:rPr>
        <w:b w:val="0"/>
        <w:i w:val="0"/>
        <w:strike w:val="0"/>
        <w:color w:val="000000"/>
        <w:u w:val="none"/>
      </w:rPr>
    </w:lvl>
    <w:lvl w:ilvl="2">
      <w:start w:val="1"/>
      <w:numFmt w:val="decimal"/>
      <w:lvlText w:val="%1.%2.%3."/>
      <w:lvlJc w:val="left"/>
      <w:pPr>
        <w:ind w:left="930" w:hanging="504"/>
      </w:pPr>
      <w:rPr>
        <w:b w:val="0"/>
        <w:i w:val="0"/>
        <w:color w:val="FF0000"/>
      </w:rPr>
    </w:lvl>
    <w:lvl w:ilvl="3">
      <w:start w:val="1"/>
      <w:numFmt w:val="decimal"/>
      <w:lvlText w:val="%1.%2.%3.%4."/>
      <w:lvlJc w:val="left"/>
      <w:pPr>
        <w:ind w:left="2491" w:hanging="648"/>
      </w:pPr>
    </w:lvl>
    <w:lvl w:ilvl="4">
      <w:start w:val="1"/>
      <w:numFmt w:val="lowerLetter"/>
      <w:lvlText w:val="%5)"/>
      <w:lvlJc w:val="left"/>
      <w:pPr>
        <w:ind w:left="1800" w:hanging="360"/>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A68584B"/>
    <w:multiLevelType w:val="multilevel"/>
    <w:tmpl w:val="D8FCB2EE"/>
    <w:lvl w:ilvl="0">
      <w:start w:val="1"/>
      <w:numFmt w:val="decimal"/>
      <w:pStyle w:val="Commarcadores5"/>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43F41DEE"/>
    <w:multiLevelType w:val="multilevel"/>
    <w:tmpl w:val="B47216BE"/>
    <w:lvl w:ilvl="0">
      <w:start w:val="1"/>
      <w:numFmt w:val="upperRoman"/>
      <w:lvlText w:val="%1)"/>
      <w:lvlJc w:val="left"/>
      <w:pPr>
        <w:ind w:left="2136" w:hanging="720"/>
      </w:p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14" w15:restartNumberingAfterBreak="0">
    <w:nsid w:val="4CE22E05"/>
    <w:multiLevelType w:val="multilevel"/>
    <w:tmpl w:val="3D64A2BC"/>
    <w:lvl w:ilvl="0">
      <w:start w:val="1"/>
      <w:numFmt w:val="decimal"/>
      <w:lvlText w:val="%1."/>
      <w:lvlJc w:val="left"/>
      <w:pPr>
        <w:ind w:left="360" w:hanging="360"/>
      </w:pPr>
      <w:rPr>
        <w:b/>
      </w:rPr>
    </w:lvl>
    <w:lvl w:ilvl="1">
      <w:start w:val="1"/>
      <w:numFmt w:val="decimal"/>
      <w:lvlText w:val="%1.%2."/>
      <w:lvlJc w:val="left"/>
      <w:pPr>
        <w:ind w:left="4969" w:hanging="432"/>
      </w:pPr>
      <w:rPr>
        <w:rFonts w:ascii="Times New Roman" w:eastAsia="Times New Roman" w:hAnsi="Times New Roman" w:cs="Times New Roman"/>
        <w:b w:val="0"/>
        <w:i w:val="0"/>
        <w:strike w:val="0"/>
        <w:color w:val="000000"/>
        <w:sz w:val="24"/>
        <w:szCs w:val="24"/>
        <w:u w:val="none"/>
      </w:rPr>
    </w:lvl>
    <w:lvl w:ilvl="2">
      <w:start w:val="1"/>
      <w:numFmt w:val="decimal"/>
      <w:lvlText w:val="%1.%2.%3."/>
      <w:lvlJc w:val="left"/>
      <w:pPr>
        <w:ind w:left="3198" w:hanging="503"/>
      </w:pPr>
      <w:rPr>
        <w:rFonts w:ascii="Times New Roman" w:eastAsia="Times New Roman" w:hAnsi="Times New Roman" w:cs="Times New Roman"/>
        <w:b w:val="0"/>
        <w:i w:val="0"/>
        <w:strike w:val="0"/>
        <w:color w:val="000000"/>
        <w:sz w:val="24"/>
        <w:szCs w:val="24"/>
      </w:rPr>
    </w:lvl>
    <w:lvl w:ilvl="3">
      <w:start w:val="1"/>
      <w:numFmt w:val="decimal"/>
      <w:lvlText w:val="%1.%2.%3.%4."/>
      <w:lvlJc w:val="left"/>
      <w:pPr>
        <w:ind w:left="2491" w:hanging="648"/>
      </w:pPr>
      <w:rPr>
        <w:rFonts w:ascii="Times New Roman" w:eastAsia="Times New Roman" w:hAnsi="Times New Roman" w:cs="Times New Roman"/>
        <w:b w:val="0"/>
        <w:sz w:val="24"/>
        <w:szCs w:val="24"/>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51A0B90"/>
    <w:multiLevelType w:val="multilevel"/>
    <w:tmpl w:val="5ABA15EE"/>
    <w:lvl w:ilvl="0">
      <w:start w:val="1"/>
      <w:numFmt w:val="decimal"/>
      <w:lvlText w:val="%1."/>
      <w:lvlJc w:val="left"/>
      <w:pPr>
        <w:ind w:left="360" w:hanging="360"/>
      </w:pPr>
      <w:rPr>
        <w:b/>
      </w:rPr>
    </w:lvl>
    <w:lvl w:ilvl="1">
      <w:start w:val="1"/>
      <w:numFmt w:val="decimal"/>
      <w:lvlText w:val="%1.%2."/>
      <w:lvlJc w:val="left"/>
      <w:pPr>
        <w:ind w:left="5253" w:hanging="4260"/>
      </w:pPr>
      <w:rPr>
        <w:rFonts w:ascii="Times New Roman" w:eastAsia="Times New Roman" w:hAnsi="Times New Roman" w:cs="Times New Roman"/>
        <w:b w:val="0"/>
        <w:i w:val="0"/>
        <w:strike w:val="0"/>
        <w:color w:val="000000"/>
        <w:sz w:val="24"/>
        <w:szCs w:val="24"/>
        <w:u w:val="none"/>
      </w:rPr>
    </w:lvl>
    <w:lvl w:ilvl="2">
      <w:start w:val="1"/>
      <w:numFmt w:val="decimal"/>
      <w:lvlText w:val="%1.%2.%3."/>
      <w:lvlJc w:val="left"/>
      <w:pPr>
        <w:ind w:left="2205" w:hanging="503"/>
      </w:pPr>
      <w:rPr>
        <w:rFonts w:ascii="Times New Roman" w:eastAsia="Times New Roman" w:hAnsi="Times New Roman" w:cs="Times New Roman"/>
        <w:b w:val="0"/>
        <w:i w:val="0"/>
        <w:strike w:val="0"/>
        <w:color w:val="000000"/>
        <w:sz w:val="24"/>
        <w:szCs w:val="24"/>
      </w:rPr>
    </w:lvl>
    <w:lvl w:ilvl="3">
      <w:start w:val="1"/>
      <w:numFmt w:val="decimal"/>
      <w:lvlText w:val="%1.%2.%3.%4."/>
      <w:lvlJc w:val="left"/>
      <w:pPr>
        <w:ind w:left="2491" w:hanging="648"/>
      </w:pPr>
      <w:rPr>
        <w:rFonts w:ascii="Times New Roman" w:eastAsia="Times New Roman" w:hAnsi="Times New Roman" w:cs="Times New Roman"/>
        <w:b w:val="0"/>
        <w:sz w:val="24"/>
        <w:szCs w:val="24"/>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AFA6A89"/>
    <w:multiLevelType w:val="hybridMultilevel"/>
    <w:tmpl w:val="B51EE90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CE179AC"/>
    <w:multiLevelType w:val="multilevel"/>
    <w:tmpl w:val="03202420"/>
    <w:lvl w:ilvl="0">
      <w:start w:val="14"/>
      <w:numFmt w:val="decimal"/>
      <w:lvlText w:val="%1."/>
      <w:lvlJc w:val="left"/>
      <w:pPr>
        <w:ind w:left="405" w:hanging="405"/>
      </w:pPr>
      <w:rPr>
        <w:rFonts w:hint="default"/>
        <w:color w:val="000000"/>
      </w:rPr>
    </w:lvl>
    <w:lvl w:ilvl="1">
      <w:start w:val="1"/>
      <w:numFmt w:val="decimal"/>
      <w:lvlText w:val="%1.%2."/>
      <w:lvlJc w:val="left"/>
      <w:pPr>
        <w:ind w:left="1125" w:hanging="405"/>
      </w:pPr>
      <w:rPr>
        <w:rFonts w:hint="default"/>
        <w:color w:val="000000"/>
      </w:rPr>
    </w:lvl>
    <w:lvl w:ilvl="2">
      <w:start w:val="1"/>
      <w:numFmt w:val="decimal"/>
      <w:lvlText w:val="%1.%2.%3."/>
      <w:lvlJc w:val="left"/>
      <w:pPr>
        <w:ind w:left="2160" w:hanging="720"/>
      </w:pPr>
      <w:rPr>
        <w:rFonts w:hint="default"/>
        <w:color w:val="000000"/>
      </w:rPr>
    </w:lvl>
    <w:lvl w:ilvl="3">
      <w:start w:val="1"/>
      <w:numFmt w:val="decimal"/>
      <w:lvlText w:val="%1.%2.%3.%4."/>
      <w:lvlJc w:val="left"/>
      <w:pPr>
        <w:ind w:left="2880" w:hanging="72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4680" w:hanging="1080"/>
      </w:pPr>
      <w:rPr>
        <w:rFonts w:hint="default"/>
        <w:color w:val="000000"/>
      </w:rPr>
    </w:lvl>
    <w:lvl w:ilvl="6">
      <w:start w:val="1"/>
      <w:numFmt w:val="decimal"/>
      <w:lvlText w:val="%1.%2.%3.%4.%5.%6.%7."/>
      <w:lvlJc w:val="left"/>
      <w:pPr>
        <w:ind w:left="5400" w:hanging="1080"/>
      </w:pPr>
      <w:rPr>
        <w:rFonts w:hint="default"/>
        <w:color w:val="000000"/>
      </w:rPr>
    </w:lvl>
    <w:lvl w:ilvl="7">
      <w:start w:val="1"/>
      <w:numFmt w:val="decimal"/>
      <w:lvlText w:val="%1.%2.%3.%4.%5.%6.%7.%8."/>
      <w:lvlJc w:val="left"/>
      <w:pPr>
        <w:ind w:left="6480" w:hanging="1440"/>
      </w:pPr>
      <w:rPr>
        <w:rFonts w:hint="default"/>
        <w:color w:val="000000"/>
      </w:rPr>
    </w:lvl>
    <w:lvl w:ilvl="8">
      <w:start w:val="1"/>
      <w:numFmt w:val="decimal"/>
      <w:lvlText w:val="%1.%2.%3.%4.%5.%6.%7.%8.%9."/>
      <w:lvlJc w:val="left"/>
      <w:pPr>
        <w:ind w:left="7200" w:hanging="1440"/>
      </w:pPr>
      <w:rPr>
        <w:rFonts w:hint="default"/>
        <w:color w:val="000000"/>
      </w:rPr>
    </w:lvl>
  </w:abstractNum>
  <w:abstractNum w:abstractNumId="18" w15:restartNumberingAfterBreak="0">
    <w:nsid w:val="69FF31A8"/>
    <w:multiLevelType w:val="multilevel"/>
    <w:tmpl w:val="5ABA15EE"/>
    <w:lvl w:ilvl="0">
      <w:start w:val="1"/>
      <w:numFmt w:val="decimal"/>
      <w:lvlText w:val="%1."/>
      <w:lvlJc w:val="left"/>
      <w:pPr>
        <w:ind w:left="360" w:hanging="360"/>
      </w:pPr>
      <w:rPr>
        <w:b/>
      </w:rPr>
    </w:lvl>
    <w:lvl w:ilvl="1">
      <w:start w:val="1"/>
      <w:numFmt w:val="decimal"/>
      <w:lvlText w:val="%1.%2."/>
      <w:lvlJc w:val="left"/>
      <w:pPr>
        <w:ind w:left="4685" w:hanging="4260"/>
      </w:pPr>
      <w:rPr>
        <w:rFonts w:ascii="Times New Roman" w:eastAsia="Times New Roman" w:hAnsi="Times New Roman" w:cs="Times New Roman"/>
        <w:b w:val="0"/>
        <w:i w:val="0"/>
        <w:strike w:val="0"/>
        <w:color w:val="000000"/>
        <w:sz w:val="24"/>
        <w:szCs w:val="24"/>
        <w:u w:val="none"/>
      </w:rPr>
    </w:lvl>
    <w:lvl w:ilvl="2">
      <w:start w:val="1"/>
      <w:numFmt w:val="decimal"/>
      <w:lvlText w:val="%1.%2.%3."/>
      <w:lvlJc w:val="left"/>
      <w:pPr>
        <w:ind w:left="2205" w:hanging="503"/>
      </w:pPr>
      <w:rPr>
        <w:rFonts w:ascii="Times New Roman" w:eastAsia="Times New Roman" w:hAnsi="Times New Roman" w:cs="Times New Roman"/>
        <w:b w:val="0"/>
        <w:i w:val="0"/>
        <w:strike w:val="0"/>
        <w:color w:val="000000"/>
        <w:sz w:val="24"/>
        <w:szCs w:val="24"/>
      </w:rPr>
    </w:lvl>
    <w:lvl w:ilvl="3">
      <w:start w:val="1"/>
      <w:numFmt w:val="decimal"/>
      <w:lvlText w:val="%1.%2.%3.%4."/>
      <w:lvlJc w:val="left"/>
      <w:pPr>
        <w:ind w:left="2491" w:hanging="648"/>
      </w:pPr>
      <w:rPr>
        <w:rFonts w:ascii="Times New Roman" w:eastAsia="Times New Roman" w:hAnsi="Times New Roman" w:cs="Times New Roman"/>
        <w:b w:val="0"/>
        <w:sz w:val="24"/>
        <w:szCs w:val="24"/>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DE53C75"/>
    <w:multiLevelType w:val="multilevel"/>
    <w:tmpl w:val="0B9CBF6C"/>
    <w:lvl w:ilvl="0">
      <w:start w:val="1"/>
      <w:numFmt w:val="decimal"/>
      <w:lvlText w:val="%1."/>
      <w:lvlJc w:val="left"/>
      <w:pPr>
        <w:ind w:left="450" w:hanging="450"/>
      </w:pPr>
      <w:rPr>
        <w:rFonts w:hint="default"/>
        <w:color w:val="000000"/>
      </w:rPr>
    </w:lvl>
    <w:lvl w:ilvl="1">
      <w:start w:val="4"/>
      <w:numFmt w:val="decimal"/>
      <w:lvlText w:val="%1.%2."/>
      <w:lvlJc w:val="left"/>
      <w:pPr>
        <w:ind w:left="450" w:hanging="45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080" w:hanging="108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20" w15:restartNumberingAfterBreak="0">
    <w:nsid w:val="70623398"/>
    <w:multiLevelType w:val="multilevel"/>
    <w:tmpl w:val="3C18B044"/>
    <w:lvl w:ilvl="0">
      <w:start w:val="1"/>
      <w:numFmt w:val="decimal"/>
      <w:lvlText w:val="%1"/>
      <w:lvlJc w:val="left"/>
      <w:pPr>
        <w:ind w:left="405" w:hanging="405"/>
      </w:pPr>
      <w:rPr>
        <w:rFonts w:hint="default"/>
        <w:color w:val="000000"/>
      </w:rPr>
    </w:lvl>
    <w:lvl w:ilvl="1">
      <w:start w:val="4"/>
      <w:numFmt w:val="decimal"/>
      <w:lvlText w:val="%1.%2"/>
      <w:lvlJc w:val="left"/>
      <w:pPr>
        <w:ind w:left="405" w:hanging="405"/>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720" w:hanging="72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080" w:hanging="108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21" w15:restartNumberingAfterBreak="0">
    <w:nsid w:val="70A94F0B"/>
    <w:multiLevelType w:val="multilevel"/>
    <w:tmpl w:val="513A854C"/>
    <w:lvl w:ilvl="0">
      <w:start w:val="74"/>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A2E12B0"/>
    <w:multiLevelType w:val="multilevel"/>
    <w:tmpl w:val="246459A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BA665F9"/>
    <w:multiLevelType w:val="multilevel"/>
    <w:tmpl w:val="97901B06"/>
    <w:lvl w:ilvl="0">
      <w:start w:val="4"/>
      <w:numFmt w:val="decimal"/>
      <w:lvlText w:val="%1."/>
      <w:lvlJc w:val="left"/>
      <w:pPr>
        <w:ind w:left="360" w:hanging="360"/>
      </w:pPr>
      <w:rPr>
        <w:rFonts w:hint="default"/>
      </w:rPr>
    </w:lvl>
    <w:lvl w:ilvl="1">
      <w:start w:val="2"/>
      <w:numFmt w:val="decimal"/>
      <w:lvlText w:val="%1.%2."/>
      <w:lvlJc w:val="left"/>
      <w:pPr>
        <w:ind w:left="2912" w:hanging="36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num w:numId="1" w16cid:durableId="1102408717">
    <w:abstractNumId w:val="6"/>
  </w:num>
  <w:num w:numId="2" w16cid:durableId="1881935281">
    <w:abstractNumId w:val="8"/>
  </w:num>
  <w:num w:numId="3" w16cid:durableId="598562355">
    <w:abstractNumId w:val="11"/>
  </w:num>
  <w:num w:numId="4" w16cid:durableId="230576628">
    <w:abstractNumId w:val="13"/>
  </w:num>
  <w:num w:numId="5" w16cid:durableId="314339269">
    <w:abstractNumId w:val="18"/>
  </w:num>
  <w:num w:numId="6" w16cid:durableId="1084885254">
    <w:abstractNumId w:val="14"/>
  </w:num>
  <w:num w:numId="7" w16cid:durableId="1409842225">
    <w:abstractNumId w:val="12"/>
  </w:num>
  <w:num w:numId="8" w16cid:durableId="210299235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0930139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612620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2131137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458913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21633527">
    <w:abstractNumId w:val="7"/>
  </w:num>
  <w:num w:numId="14" w16cid:durableId="183784306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21731994">
    <w:abstractNumId w:val="15"/>
  </w:num>
  <w:num w:numId="16" w16cid:durableId="197593455">
    <w:abstractNumId w:val="5"/>
  </w:num>
  <w:num w:numId="17" w16cid:durableId="1107968473">
    <w:abstractNumId w:val="20"/>
  </w:num>
  <w:num w:numId="18" w16cid:durableId="1021011882">
    <w:abstractNumId w:val="19"/>
  </w:num>
  <w:num w:numId="19" w16cid:durableId="917596982">
    <w:abstractNumId w:val="17"/>
  </w:num>
  <w:num w:numId="20" w16cid:durableId="25567386">
    <w:abstractNumId w:val="4"/>
  </w:num>
  <w:num w:numId="21" w16cid:durableId="1320959768">
    <w:abstractNumId w:val="2"/>
  </w:num>
  <w:num w:numId="22" w16cid:durableId="1499618439">
    <w:abstractNumId w:val="0"/>
  </w:num>
  <w:num w:numId="23" w16cid:durableId="1035235725">
    <w:abstractNumId w:val="23"/>
  </w:num>
  <w:num w:numId="24" w16cid:durableId="431434272">
    <w:abstractNumId w:val="10"/>
  </w:num>
  <w:num w:numId="25" w16cid:durableId="1190334214">
    <w:abstractNumId w:val="21"/>
  </w:num>
  <w:num w:numId="26" w16cid:durableId="439640305">
    <w:abstractNumId w:val="1"/>
  </w:num>
  <w:num w:numId="27" w16cid:durableId="108938001">
    <w:abstractNumId w:val="9"/>
  </w:num>
  <w:num w:numId="28" w16cid:durableId="1542425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583689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0990180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960131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9593097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3127268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0502655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7059520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37643716">
    <w:abstractNumId w:val="16"/>
  </w:num>
  <w:num w:numId="37" w16cid:durableId="1000040282">
    <w:abstractNumId w:val="3"/>
  </w:num>
  <w:num w:numId="38" w16cid:durableId="74221483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72359"/>
    <w:rsid w:val="00005319"/>
    <w:rsid w:val="00013791"/>
    <w:rsid w:val="000138AC"/>
    <w:rsid w:val="00021EF4"/>
    <w:rsid w:val="000239C6"/>
    <w:rsid w:val="00025170"/>
    <w:rsid w:val="00026981"/>
    <w:rsid w:val="00031082"/>
    <w:rsid w:val="00035EFD"/>
    <w:rsid w:val="000414E7"/>
    <w:rsid w:val="000563A0"/>
    <w:rsid w:val="00066073"/>
    <w:rsid w:val="00071988"/>
    <w:rsid w:val="00077300"/>
    <w:rsid w:val="000777A6"/>
    <w:rsid w:val="00095F5C"/>
    <w:rsid w:val="000A1336"/>
    <w:rsid w:val="000A30C9"/>
    <w:rsid w:val="000A66EF"/>
    <w:rsid w:val="000A6A11"/>
    <w:rsid w:val="000B22DA"/>
    <w:rsid w:val="000B252D"/>
    <w:rsid w:val="000B2663"/>
    <w:rsid w:val="000C4890"/>
    <w:rsid w:val="000C54BA"/>
    <w:rsid w:val="000E2214"/>
    <w:rsid w:val="000E2DB3"/>
    <w:rsid w:val="000E2EB1"/>
    <w:rsid w:val="000E32AF"/>
    <w:rsid w:val="000F7F2C"/>
    <w:rsid w:val="00100157"/>
    <w:rsid w:val="001136B1"/>
    <w:rsid w:val="00116073"/>
    <w:rsid w:val="001271DB"/>
    <w:rsid w:val="001340C9"/>
    <w:rsid w:val="00136EE7"/>
    <w:rsid w:val="00140AF8"/>
    <w:rsid w:val="00142BDE"/>
    <w:rsid w:val="001445DB"/>
    <w:rsid w:val="001463F4"/>
    <w:rsid w:val="00150EDA"/>
    <w:rsid w:val="0015250C"/>
    <w:rsid w:val="00165874"/>
    <w:rsid w:val="00166000"/>
    <w:rsid w:val="00171184"/>
    <w:rsid w:val="0017655F"/>
    <w:rsid w:val="00180558"/>
    <w:rsid w:val="001837AA"/>
    <w:rsid w:val="00184F70"/>
    <w:rsid w:val="00187757"/>
    <w:rsid w:val="0019077C"/>
    <w:rsid w:val="0019157F"/>
    <w:rsid w:val="001944F5"/>
    <w:rsid w:val="00196EA8"/>
    <w:rsid w:val="001A0C87"/>
    <w:rsid w:val="001A5A0C"/>
    <w:rsid w:val="001A6D46"/>
    <w:rsid w:val="001B7C45"/>
    <w:rsid w:val="001C4B7A"/>
    <w:rsid w:val="001D2AB0"/>
    <w:rsid w:val="001D2CD6"/>
    <w:rsid w:val="001D4A33"/>
    <w:rsid w:val="001D5298"/>
    <w:rsid w:val="001D743C"/>
    <w:rsid w:val="001E4115"/>
    <w:rsid w:val="001F0270"/>
    <w:rsid w:val="0020593D"/>
    <w:rsid w:val="00205C15"/>
    <w:rsid w:val="00212A93"/>
    <w:rsid w:val="0021417B"/>
    <w:rsid w:val="002155B1"/>
    <w:rsid w:val="00222152"/>
    <w:rsid w:val="00233042"/>
    <w:rsid w:val="0023634F"/>
    <w:rsid w:val="002368CB"/>
    <w:rsid w:val="002411BC"/>
    <w:rsid w:val="00246820"/>
    <w:rsid w:val="002547E2"/>
    <w:rsid w:val="00257104"/>
    <w:rsid w:val="00260E68"/>
    <w:rsid w:val="00263331"/>
    <w:rsid w:val="002736E7"/>
    <w:rsid w:val="00276386"/>
    <w:rsid w:val="00282CDB"/>
    <w:rsid w:val="00287B3B"/>
    <w:rsid w:val="002902FF"/>
    <w:rsid w:val="002904B3"/>
    <w:rsid w:val="002A27A1"/>
    <w:rsid w:val="002B0EC3"/>
    <w:rsid w:val="002B4608"/>
    <w:rsid w:val="002B4BA9"/>
    <w:rsid w:val="002B5587"/>
    <w:rsid w:val="002B7460"/>
    <w:rsid w:val="002C5040"/>
    <w:rsid w:val="002D0004"/>
    <w:rsid w:val="002D2FF4"/>
    <w:rsid w:val="002D35F4"/>
    <w:rsid w:val="002D66FF"/>
    <w:rsid w:val="002D6AFA"/>
    <w:rsid w:val="002E3C11"/>
    <w:rsid w:val="002F09F2"/>
    <w:rsid w:val="002F3808"/>
    <w:rsid w:val="002F3A50"/>
    <w:rsid w:val="003009B5"/>
    <w:rsid w:val="0030418E"/>
    <w:rsid w:val="00310B96"/>
    <w:rsid w:val="00310E7A"/>
    <w:rsid w:val="00316F99"/>
    <w:rsid w:val="00323B6D"/>
    <w:rsid w:val="00334220"/>
    <w:rsid w:val="00342619"/>
    <w:rsid w:val="00343AD5"/>
    <w:rsid w:val="003515D1"/>
    <w:rsid w:val="00361C8C"/>
    <w:rsid w:val="00373B92"/>
    <w:rsid w:val="00375972"/>
    <w:rsid w:val="00377A83"/>
    <w:rsid w:val="00377BFF"/>
    <w:rsid w:val="00383EDF"/>
    <w:rsid w:val="003911BC"/>
    <w:rsid w:val="003947E9"/>
    <w:rsid w:val="003A2BEC"/>
    <w:rsid w:val="003A2D08"/>
    <w:rsid w:val="003A434D"/>
    <w:rsid w:val="003A55F0"/>
    <w:rsid w:val="003A582C"/>
    <w:rsid w:val="003B1FE4"/>
    <w:rsid w:val="003B20F4"/>
    <w:rsid w:val="003B410F"/>
    <w:rsid w:val="003B7F07"/>
    <w:rsid w:val="003C2AD7"/>
    <w:rsid w:val="003C2ED4"/>
    <w:rsid w:val="003C42FC"/>
    <w:rsid w:val="003C74AF"/>
    <w:rsid w:val="003E1BAA"/>
    <w:rsid w:val="003E1FD1"/>
    <w:rsid w:val="003E3678"/>
    <w:rsid w:val="003E3C6F"/>
    <w:rsid w:val="003F3FBF"/>
    <w:rsid w:val="00400BB4"/>
    <w:rsid w:val="004136C6"/>
    <w:rsid w:val="00422140"/>
    <w:rsid w:val="004357DA"/>
    <w:rsid w:val="00441AD0"/>
    <w:rsid w:val="00443B63"/>
    <w:rsid w:val="00447F6F"/>
    <w:rsid w:val="004512A3"/>
    <w:rsid w:val="00456314"/>
    <w:rsid w:val="00462AEB"/>
    <w:rsid w:val="0047395D"/>
    <w:rsid w:val="00480C64"/>
    <w:rsid w:val="00485378"/>
    <w:rsid w:val="0049068C"/>
    <w:rsid w:val="00490C36"/>
    <w:rsid w:val="004A254E"/>
    <w:rsid w:val="004A5B9B"/>
    <w:rsid w:val="004B7AF3"/>
    <w:rsid w:val="004C4192"/>
    <w:rsid w:val="004C5BC1"/>
    <w:rsid w:val="004C6E22"/>
    <w:rsid w:val="004C75D0"/>
    <w:rsid w:val="004C76BA"/>
    <w:rsid w:val="004D1B9A"/>
    <w:rsid w:val="004E2BB1"/>
    <w:rsid w:val="004E313F"/>
    <w:rsid w:val="004E503C"/>
    <w:rsid w:val="004E53FF"/>
    <w:rsid w:val="004E6376"/>
    <w:rsid w:val="004F297A"/>
    <w:rsid w:val="004F48B8"/>
    <w:rsid w:val="004F762E"/>
    <w:rsid w:val="00504C44"/>
    <w:rsid w:val="0051166F"/>
    <w:rsid w:val="00517445"/>
    <w:rsid w:val="00536B08"/>
    <w:rsid w:val="005405AC"/>
    <w:rsid w:val="00547E54"/>
    <w:rsid w:val="00552079"/>
    <w:rsid w:val="005559FD"/>
    <w:rsid w:val="005572BB"/>
    <w:rsid w:val="005600FA"/>
    <w:rsid w:val="00564F0C"/>
    <w:rsid w:val="0056597E"/>
    <w:rsid w:val="005712F9"/>
    <w:rsid w:val="005714E5"/>
    <w:rsid w:val="00576796"/>
    <w:rsid w:val="005930E6"/>
    <w:rsid w:val="00593198"/>
    <w:rsid w:val="005B38DF"/>
    <w:rsid w:val="005B45C1"/>
    <w:rsid w:val="005C7419"/>
    <w:rsid w:val="005E5953"/>
    <w:rsid w:val="005E5CD5"/>
    <w:rsid w:val="005F0F66"/>
    <w:rsid w:val="005F3EE3"/>
    <w:rsid w:val="005F712D"/>
    <w:rsid w:val="0060040F"/>
    <w:rsid w:val="006031CC"/>
    <w:rsid w:val="0060505F"/>
    <w:rsid w:val="00613091"/>
    <w:rsid w:val="00624DE5"/>
    <w:rsid w:val="0063004F"/>
    <w:rsid w:val="006310EF"/>
    <w:rsid w:val="006320CC"/>
    <w:rsid w:val="0064314F"/>
    <w:rsid w:val="00651E20"/>
    <w:rsid w:val="006543E5"/>
    <w:rsid w:val="00655D64"/>
    <w:rsid w:val="00656A20"/>
    <w:rsid w:val="00666229"/>
    <w:rsid w:val="006667A9"/>
    <w:rsid w:val="00674046"/>
    <w:rsid w:val="00676B86"/>
    <w:rsid w:val="0067732A"/>
    <w:rsid w:val="006807B3"/>
    <w:rsid w:val="00681F60"/>
    <w:rsid w:val="00693DC7"/>
    <w:rsid w:val="00695233"/>
    <w:rsid w:val="006A1CA0"/>
    <w:rsid w:val="006A310E"/>
    <w:rsid w:val="006A39DB"/>
    <w:rsid w:val="006A711B"/>
    <w:rsid w:val="006B2C7A"/>
    <w:rsid w:val="006C5855"/>
    <w:rsid w:val="006D0D88"/>
    <w:rsid w:val="006D3055"/>
    <w:rsid w:val="006E2234"/>
    <w:rsid w:val="006E3843"/>
    <w:rsid w:val="006E5532"/>
    <w:rsid w:val="006E6BE0"/>
    <w:rsid w:val="006F3075"/>
    <w:rsid w:val="00700EB7"/>
    <w:rsid w:val="0070662A"/>
    <w:rsid w:val="007079AD"/>
    <w:rsid w:val="00713349"/>
    <w:rsid w:val="00737CAB"/>
    <w:rsid w:val="00743F70"/>
    <w:rsid w:val="0074519E"/>
    <w:rsid w:val="00752570"/>
    <w:rsid w:val="00755C24"/>
    <w:rsid w:val="00771A43"/>
    <w:rsid w:val="00774CF3"/>
    <w:rsid w:val="007824A6"/>
    <w:rsid w:val="0078400A"/>
    <w:rsid w:val="00786442"/>
    <w:rsid w:val="007974C3"/>
    <w:rsid w:val="007A3D1C"/>
    <w:rsid w:val="007A63BB"/>
    <w:rsid w:val="007B26B8"/>
    <w:rsid w:val="007B4442"/>
    <w:rsid w:val="007B4A25"/>
    <w:rsid w:val="007C067C"/>
    <w:rsid w:val="007C2D77"/>
    <w:rsid w:val="007C7539"/>
    <w:rsid w:val="007D00B2"/>
    <w:rsid w:val="007D6BCD"/>
    <w:rsid w:val="007D7EA2"/>
    <w:rsid w:val="007E6772"/>
    <w:rsid w:val="008102F4"/>
    <w:rsid w:val="0081493E"/>
    <w:rsid w:val="00816ACC"/>
    <w:rsid w:val="008178FC"/>
    <w:rsid w:val="008217D5"/>
    <w:rsid w:val="00822E43"/>
    <w:rsid w:val="00830592"/>
    <w:rsid w:val="00835545"/>
    <w:rsid w:val="00840433"/>
    <w:rsid w:val="008419CA"/>
    <w:rsid w:val="00846E5E"/>
    <w:rsid w:val="008479D3"/>
    <w:rsid w:val="00851503"/>
    <w:rsid w:val="008533EA"/>
    <w:rsid w:val="0086099B"/>
    <w:rsid w:val="00870E98"/>
    <w:rsid w:val="00882ABD"/>
    <w:rsid w:val="00885ED6"/>
    <w:rsid w:val="0088704B"/>
    <w:rsid w:val="00890966"/>
    <w:rsid w:val="00895516"/>
    <w:rsid w:val="008A2A31"/>
    <w:rsid w:val="008A5E58"/>
    <w:rsid w:val="008B6E00"/>
    <w:rsid w:val="008C405C"/>
    <w:rsid w:val="008C70C3"/>
    <w:rsid w:val="008F2C71"/>
    <w:rsid w:val="008F443F"/>
    <w:rsid w:val="008F497A"/>
    <w:rsid w:val="008F727D"/>
    <w:rsid w:val="0090118C"/>
    <w:rsid w:val="00913C54"/>
    <w:rsid w:val="00916433"/>
    <w:rsid w:val="00926C27"/>
    <w:rsid w:val="00932433"/>
    <w:rsid w:val="00933914"/>
    <w:rsid w:val="009379C5"/>
    <w:rsid w:val="00945B40"/>
    <w:rsid w:val="00954551"/>
    <w:rsid w:val="00962B9E"/>
    <w:rsid w:val="00965A40"/>
    <w:rsid w:val="00974F54"/>
    <w:rsid w:val="00975673"/>
    <w:rsid w:val="00980DAA"/>
    <w:rsid w:val="00986F15"/>
    <w:rsid w:val="00987C4F"/>
    <w:rsid w:val="00991D88"/>
    <w:rsid w:val="00992C72"/>
    <w:rsid w:val="0099426D"/>
    <w:rsid w:val="009A0241"/>
    <w:rsid w:val="009B090B"/>
    <w:rsid w:val="009B2653"/>
    <w:rsid w:val="009B3543"/>
    <w:rsid w:val="009B52F0"/>
    <w:rsid w:val="009C03D2"/>
    <w:rsid w:val="009D042C"/>
    <w:rsid w:val="009D0F8F"/>
    <w:rsid w:val="009D1E57"/>
    <w:rsid w:val="009D2C47"/>
    <w:rsid w:val="009D3955"/>
    <w:rsid w:val="009D5DFD"/>
    <w:rsid w:val="009E371F"/>
    <w:rsid w:val="009F2E91"/>
    <w:rsid w:val="009F3679"/>
    <w:rsid w:val="00A0664A"/>
    <w:rsid w:val="00A06BDC"/>
    <w:rsid w:val="00A26C99"/>
    <w:rsid w:val="00A32470"/>
    <w:rsid w:val="00A34641"/>
    <w:rsid w:val="00A54A06"/>
    <w:rsid w:val="00A571F9"/>
    <w:rsid w:val="00A57CCF"/>
    <w:rsid w:val="00A600B3"/>
    <w:rsid w:val="00A61745"/>
    <w:rsid w:val="00A638B2"/>
    <w:rsid w:val="00A65B03"/>
    <w:rsid w:val="00A672D5"/>
    <w:rsid w:val="00A8273B"/>
    <w:rsid w:val="00A94FD8"/>
    <w:rsid w:val="00A9521D"/>
    <w:rsid w:val="00A963C5"/>
    <w:rsid w:val="00AA3405"/>
    <w:rsid w:val="00AA3C33"/>
    <w:rsid w:val="00AB0C4E"/>
    <w:rsid w:val="00AC141D"/>
    <w:rsid w:val="00AC42A2"/>
    <w:rsid w:val="00AE2000"/>
    <w:rsid w:val="00AE2DF7"/>
    <w:rsid w:val="00AE4040"/>
    <w:rsid w:val="00AF2B02"/>
    <w:rsid w:val="00AF35C5"/>
    <w:rsid w:val="00B00154"/>
    <w:rsid w:val="00B102AA"/>
    <w:rsid w:val="00B11070"/>
    <w:rsid w:val="00B142E1"/>
    <w:rsid w:val="00B203FC"/>
    <w:rsid w:val="00B20847"/>
    <w:rsid w:val="00B26724"/>
    <w:rsid w:val="00B27947"/>
    <w:rsid w:val="00B3076F"/>
    <w:rsid w:val="00B31DE8"/>
    <w:rsid w:val="00B32627"/>
    <w:rsid w:val="00B4121A"/>
    <w:rsid w:val="00B53783"/>
    <w:rsid w:val="00B53A2E"/>
    <w:rsid w:val="00B57408"/>
    <w:rsid w:val="00B66581"/>
    <w:rsid w:val="00B71BDA"/>
    <w:rsid w:val="00B737E5"/>
    <w:rsid w:val="00B74974"/>
    <w:rsid w:val="00B91C68"/>
    <w:rsid w:val="00B92689"/>
    <w:rsid w:val="00B9492C"/>
    <w:rsid w:val="00B94D44"/>
    <w:rsid w:val="00B94DF0"/>
    <w:rsid w:val="00B9654E"/>
    <w:rsid w:val="00B97791"/>
    <w:rsid w:val="00BA4AA7"/>
    <w:rsid w:val="00BC26BC"/>
    <w:rsid w:val="00BC49AA"/>
    <w:rsid w:val="00BC5220"/>
    <w:rsid w:val="00BE48C0"/>
    <w:rsid w:val="00BE56D1"/>
    <w:rsid w:val="00BF2F3B"/>
    <w:rsid w:val="00C068A0"/>
    <w:rsid w:val="00C13779"/>
    <w:rsid w:val="00C151E5"/>
    <w:rsid w:val="00C20C85"/>
    <w:rsid w:val="00C23703"/>
    <w:rsid w:val="00C240E1"/>
    <w:rsid w:val="00C276F3"/>
    <w:rsid w:val="00C33955"/>
    <w:rsid w:val="00C34385"/>
    <w:rsid w:val="00C37702"/>
    <w:rsid w:val="00C43AE9"/>
    <w:rsid w:val="00C4466F"/>
    <w:rsid w:val="00C44D08"/>
    <w:rsid w:val="00C65E46"/>
    <w:rsid w:val="00C72359"/>
    <w:rsid w:val="00C91B75"/>
    <w:rsid w:val="00C969DD"/>
    <w:rsid w:val="00CA01EE"/>
    <w:rsid w:val="00CB263D"/>
    <w:rsid w:val="00CB575D"/>
    <w:rsid w:val="00CC0690"/>
    <w:rsid w:val="00CE008C"/>
    <w:rsid w:val="00CE37D1"/>
    <w:rsid w:val="00CE53E8"/>
    <w:rsid w:val="00CF3992"/>
    <w:rsid w:val="00CF5EA4"/>
    <w:rsid w:val="00D02067"/>
    <w:rsid w:val="00D02A9D"/>
    <w:rsid w:val="00D107FF"/>
    <w:rsid w:val="00D10890"/>
    <w:rsid w:val="00D12A28"/>
    <w:rsid w:val="00D13791"/>
    <w:rsid w:val="00D20FE1"/>
    <w:rsid w:val="00D25E57"/>
    <w:rsid w:val="00D31626"/>
    <w:rsid w:val="00D33E00"/>
    <w:rsid w:val="00D36C3B"/>
    <w:rsid w:val="00D4294F"/>
    <w:rsid w:val="00D55454"/>
    <w:rsid w:val="00D576F6"/>
    <w:rsid w:val="00D61196"/>
    <w:rsid w:val="00D62D6D"/>
    <w:rsid w:val="00D65822"/>
    <w:rsid w:val="00D7125F"/>
    <w:rsid w:val="00D84A52"/>
    <w:rsid w:val="00D90770"/>
    <w:rsid w:val="00D92764"/>
    <w:rsid w:val="00D963EF"/>
    <w:rsid w:val="00D967A4"/>
    <w:rsid w:val="00D97768"/>
    <w:rsid w:val="00DA1975"/>
    <w:rsid w:val="00DA2624"/>
    <w:rsid w:val="00DB38A8"/>
    <w:rsid w:val="00DB3AB0"/>
    <w:rsid w:val="00DC5FF5"/>
    <w:rsid w:val="00DC7EA8"/>
    <w:rsid w:val="00DD3AE6"/>
    <w:rsid w:val="00DE4BDE"/>
    <w:rsid w:val="00E027AC"/>
    <w:rsid w:val="00E07E1A"/>
    <w:rsid w:val="00E11742"/>
    <w:rsid w:val="00E17B5B"/>
    <w:rsid w:val="00E212E5"/>
    <w:rsid w:val="00E379BF"/>
    <w:rsid w:val="00E45680"/>
    <w:rsid w:val="00E4686E"/>
    <w:rsid w:val="00E51D0C"/>
    <w:rsid w:val="00E5349B"/>
    <w:rsid w:val="00E57D45"/>
    <w:rsid w:val="00E60286"/>
    <w:rsid w:val="00E62B98"/>
    <w:rsid w:val="00E71388"/>
    <w:rsid w:val="00E8306E"/>
    <w:rsid w:val="00E848BE"/>
    <w:rsid w:val="00E9570F"/>
    <w:rsid w:val="00E97C07"/>
    <w:rsid w:val="00EA2E8D"/>
    <w:rsid w:val="00EA39C9"/>
    <w:rsid w:val="00EA3BE3"/>
    <w:rsid w:val="00EA4F06"/>
    <w:rsid w:val="00EA7F34"/>
    <w:rsid w:val="00EB77D2"/>
    <w:rsid w:val="00EC60DB"/>
    <w:rsid w:val="00EC6765"/>
    <w:rsid w:val="00EE0BE7"/>
    <w:rsid w:val="00EE1496"/>
    <w:rsid w:val="00EE469B"/>
    <w:rsid w:val="00EE745B"/>
    <w:rsid w:val="00EF40D9"/>
    <w:rsid w:val="00EF6065"/>
    <w:rsid w:val="00F01FB5"/>
    <w:rsid w:val="00F04679"/>
    <w:rsid w:val="00F054D6"/>
    <w:rsid w:val="00F05CA3"/>
    <w:rsid w:val="00F10A47"/>
    <w:rsid w:val="00F153D3"/>
    <w:rsid w:val="00F15A53"/>
    <w:rsid w:val="00F15DA0"/>
    <w:rsid w:val="00F17276"/>
    <w:rsid w:val="00F20208"/>
    <w:rsid w:val="00F20BB4"/>
    <w:rsid w:val="00F23443"/>
    <w:rsid w:val="00F350FD"/>
    <w:rsid w:val="00F37F21"/>
    <w:rsid w:val="00F4390B"/>
    <w:rsid w:val="00F463E4"/>
    <w:rsid w:val="00F4736F"/>
    <w:rsid w:val="00F51851"/>
    <w:rsid w:val="00F579F2"/>
    <w:rsid w:val="00F61AAA"/>
    <w:rsid w:val="00F629E1"/>
    <w:rsid w:val="00F62C12"/>
    <w:rsid w:val="00F64B10"/>
    <w:rsid w:val="00F65E8A"/>
    <w:rsid w:val="00F711A6"/>
    <w:rsid w:val="00F71AFF"/>
    <w:rsid w:val="00F76324"/>
    <w:rsid w:val="00F838B9"/>
    <w:rsid w:val="00F857F3"/>
    <w:rsid w:val="00F85D3A"/>
    <w:rsid w:val="00F93A10"/>
    <w:rsid w:val="00F95457"/>
    <w:rsid w:val="00FA50AB"/>
    <w:rsid w:val="00FA78AA"/>
    <w:rsid w:val="00FB0321"/>
    <w:rsid w:val="00FB134F"/>
    <w:rsid w:val="00FB1AEC"/>
    <w:rsid w:val="00FB5348"/>
    <w:rsid w:val="00FC03BA"/>
    <w:rsid w:val="00FC2D4E"/>
    <w:rsid w:val="00FD2AAF"/>
    <w:rsid w:val="00FD47F5"/>
    <w:rsid w:val="00FD5037"/>
    <w:rsid w:val="00FD5F52"/>
    <w:rsid w:val="00FD70B1"/>
    <w:rsid w:val="00FE443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F25218"/>
  <w15:docId w15:val="{8BAB08D8-FF1C-45C7-B8DF-EDCE0E4C6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7744"/>
    <w:pPr>
      <w:suppressAutoHyphens/>
    </w:pPr>
    <w:rPr>
      <w:lang w:eastAsia="ar-SA"/>
    </w:rPr>
  </w:style>
  <w:style w:type="paragraph" w:styleId="Ttulo1">
    <w:name w:val="heading 1"/>
    <w:basedOn w:val="Normal"/>
    <w:next w:val="Normal"/>
    <w:link w:val="Ttulo1Char"/>
    <w:uiPriority w:val="9"/>
    <w:qFormat/>
    <w:rsid w:val="00C67599"/>
    <w:pPr>
      <w:keepNext/>
      <w:tabs>
        <w:tab w:val="num" w:pos="0"/>
      </w:tabs>
      <w:jc w:val="center"/>
      <w:outlineLvl w:val="0"/>
    </w:pPr>
    <w:rPr>
      <w:rFonts w:ascii="Arial" w:hAnsi="Arial"/>
      <w:b/>
      <w:sz w:val="24"/>
      <w:u w:val="single"/>
    </w:rPr>
  </w:style>
  <w:style w:type="paragraph" w:styleId="Ttulo2">
    <w:name w:val="heading 2"/>
    <w:basedOn w:val="Normal"/>
    <w:next w:val="Normal"/>
    <w:link w:val="Ttulo2Char"/>
    <w:uiPriority w:val="9"/>
    <w:semiHidden/>
    <w:unhideWhenUsed/>
    <w:qFormat/>
    <w:rsid w:val="00C67599"/>
    <w:pPr>
      <w:keepNext/>
      <w:outlineLvl w:val="1"/>
    </w:pPr>
    <w:rPr>
      <w:b/>
      <w:color w:val="FF0000"/>
      <w:sz w:val="24"/>
    </w:rPr>
  </w:style>
  <w:style w:type="paragraph" w:styleId="Ttulo3">
    <w:name w:val="heading 3"/>
    <w:basedOn w:val="Normal"/>
    <w:next w:val="Normal"/>
    <w:link w:val="Ttulo3Char"/>
    <w:uiPriority w:val="9"/>
    <w:semiHidden/>
    <w:unhideWhenUsed/>
    <w:qFormat/>
    <w:rsid w:val="00C67599"/>
    <w:pPr>
      <w:keepNext/>
      <w:ind w:left="567" w:hanging="567"/>
      <w:jc w:val="both"/>
      <w:outlineLvl w:val="2"/>
    </w:pPr>
    <w:rPr>
      <w:b/>
      <w:color w:val="FF0000"/>
      <w:sz w:val="24"/>
    </w:rPr>
  </w:style>
  <w:style w:type="paragraph" w:styleId="Ttulo4">
    <w:name w:val="heading 4"/>
    <w:basedOn w:val="Normal"/>
    <w:next w:val="Normal"/>
    <w:link w:val="Ttulo4Char"/>
    <w:uiPriority w:val="9"/>
    <w:semiHidden/>
    <w:unhideWhenUsed/>
    <w:qFormat/>
    <w:rsid w:val="00C67599"/>
    <w:pPr>
      <w:keepNext/>
      <w:tabs>
        <w:tab w:val="num" w:pos="0"/>
      </w:tabs>
      <w:jc w:val="center"/>
      <w:outlineLvl w:val="3"/>
    </w:pPr>
    <w:rPr>
      <w:sz w:val="24"/>
    </w:rPr>
  </w:style>
  <w:style w:type="paragraph" w:styleId="Ttulo5">
    <w:name w:val="heading 5"/>
    <w:basedOn w:val="Normal"/>
    <w:next w:val="Normal"/>
    <w:link w:val="Ttulo5Char"/>
    <w:uiPriority w:val="9"/>
    <w:semiHidden/>
    <w:unhideWhenUsed/>
    <w:qFormat/>
    <w:rsid w:val="00C67599"/>
    <w:pPr>
      <w:spacing w:before="240" w:after="60"/>
      <w:outlineLvl w:val="4"/>
    </w:pPr>
    <w:rPr>
      <w:b/>
      <w:bCs/>
      <w:i/>
      <w:iCs/>
      <w:sz w:val="26"/>
      <w:szCs w:val="26"/>
    </w:rPr>
  </w:style>
  <w:style w:type="paragraph" w:styleId="Ttulo6">
    <w:name w:val="heading 6"/>
    <w:basedOn w:val="Normal"/>
    <w:next w:val="Normal"/>
    <w:link w:val="Ttulo6Char"/>
    <w:uiPriority w:val="9"/>
    <w:semiHidden/>
    <w:unhideWhenUsed/>
    <w:qFormat/>
    <w:rsid w:val="00C67599"/>
    <w:pPr>
      <w:keepNext/>
      <w:ind w:left="567" w:hanging="567"/>
      <w:jc w:val="center"/>
      <w:outlineLvl w:val="5"/>
    </w:pPr>
    <w:rPr>
      <w:b/>
      <w:caps/>
      <w:sz w:val="24"/>
    </w:rPr>
  </w:style>
  <w:style w:type="paragraph" w:styleId="Ttulo8">
    <w:name w:val="heading 8"/>
    <w:basedOn w:val="Normal"/>
    <w:next w:val="Normal"/>
    <w:link w:val="Ttulo8Char"/>
    <w:qFormat/>
    <w:rsid w:val="00C67599"/>
    <w:pPr>
      <w:keepNext/>
      <w:tabs>
        <w:tab w:val="num" w:pos="0"/>
      </w:tabs>
      <w:jc w:val="center"/>
      <w:outlineLvl w:val="7"/>
    </w:pPr>
    <w:rPr>
      <w:rFonts w:ascii="Arial" w:hAnsi="Arial"/>
      <w:b/>
      <w:sz w:val="24"/>
    </w:rPr>
  </w:style>
  <w:style w:type="paragraph" w:styleId="Ttulo9">
    <w:name w:val="heading 9"/>
    <w:basedOn w:val="Normal"/>
    <w:next w:val="Normal"/>
    <w:link w:val="Ttulo9Char"/>
    <w:qFormat/>
    <w:rsid w:val="00C67599"/>
    <w:pPr>
      <w:spacing w:before="240" w:after="60"/>
      <w:outlineLvl w:val="8"/>
    </w:pPr>
    <w:rPr>
      <w:rFonts w:ascii="Arial" w:hAnsi="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rsid w:val="00D25E57"/>
    <w:tblPr>
      <w:tblCellMar>
        <w:top w:w="0" w:type="dxa"/>
        <w:left w:w="0" w:type="dxa"/>
        <w:bottom w:w="0" w:type="dxa"/>
        <w:right w:w="0" w:type="dxa"/>
      </w:tblCellMar>
    </w:tblPr>
  </w:style>
  <w:style w:type="paragraph" w:styleId="Ttulo">
    <w:name w:val="Title"/>
    <w:basedOn w:val="Normal"/>
    <w:next w:val="Subttulo"/>
    <w:link w:val="TtuloChar"/>
    <w:uiPriority w:val="10"/>
    <w:qFormat/>
    <w:rsid w:val="00C67599"/>
    <w:pPr>
      <w:ind w:firstLine="708"/>
      <w:jc w:val="center"/>
    </w:pPr>
    <w:rPr>
      <w:b/>
      <w:sz w:val="24"/>
    </w:rPr>
  </w:style>
  <w:style w:type="character" w:customStyle="1" w:styleId="WW8Num2z0">
    <w:name w:val="WW8Num2z0"/>
    <w:rsid w:val="00C67599"/>
    <w:rPr>
      <w:rFonts w:ascii="Wingdings" w:hAnsi="Wingdings"/>
      <w:b/>
    </w:rPr>
  </w:style>
  <w:style w:type="character" w:customStyle="1" w:styleId="WW8Num4z0">
    <w:name w:val="WW8Num4z0"/>
    <w:rsid w:val="00C67599"/>
    <w:rPr>
      <w:rFonts w:ascii="Wingdings" w:hAnsi="Wingdings"/>
      <w:b w:val="0"/>
    </w:rPr>
  </w:style>
  <w:style w:type="character" w:customStyle="1" w:styleId="WW8Num5z0">
    <w:name w:val="WW8Num5z0"/>
    <w:rsid w:val="00C67599"/>
    <w:rPr>
      <w:rFonts w:ascii="Symbol" w:hAnsi="Symbol"/>
    </w:rPr>
  </w:style>
  <w:style w:type="character" w:customStyle="1" w:styleId="WW8Num10z0">
    <w:name w:val="WW8Num10z0"/>
    <w:rsid w:val="00C67599"/>
    <w:rPr>
      <w:rFonts w:ascii="Symbol" w:hAnsi="Symbol"/>
    </w:rPr>
  </w:style>
  <w:style w:type="character" w:customStyle="1" w:styleId="WW8Num12z0">
    <w:name w:val="WW8Num12z0"/>
    <w:rsid w:val="00C67599"/>
    <w:rPr>
      <w:u w:val="none"/>
    </w:rPr>
  </w:style>
  <w:style w:type="character" w:customStyle="1" w:styleId="WW8Num13z0">
    <w:name w:val="WW8Num13z0"/>
    <w:rsid w:val="00C67599"/>
    <w:rPr>
      <w:rFonts w:ascii="Symbol" w:hAnsi="Symbol"/>
    </w:rPr>
  </w:style>
  <w:style w:type="character" w:customStyle="1" w:styleId="WW8Num14z0">
    <w:name w:val="WW8Num14z0"/>
    <w:rsid w:val="00C67599"/>
    <w:rPr>
      <w:rFonts w:ascii="Symbol" w:hAnsi="Symbol"/>
    </w:rPr>
  </w:style>
  <w:style w:type="character" w:customStyle="1" w:styleId="WW8Num16z0">
    <w:name w:val="WW8Num16z0"/>
    <w:rsid w:val="00C67599"/>
    <w:rPr>
      <w:rFonts w:ascii="Symbol" w:hAnsi="Symbol"/>
    </w:rPr>
  </w:style>
  <w:style w:type="character" w:customStyle="1" w:styleId="WW8Num16z1">
    <w:name w:val="WW8Num16z1"/>
    <w:rsid w:val="00C67599"/>
    <w:rPr>
      <w:rFonts w:ascii="Courier New" w:hAnsi="Courier New" w:cs="StarSymbol"/>
    </w:rPr>
  </w:style>
  <w:style w:type="character" w:customStyle="1" w:styleId="WW8Num16z2">
    <w:name w:val="WW8Num16z2"/>
    <w:rsid w:val="00C67599"/>
    <w:rPr>
      <w:rFonts w:ascii="Wingdings" w:hAnsi="Wingdings"/>
    </w:rPr>
  </w:style>
  <w:style w:type="character" w:customStyle="1" w:styleId="WW8Num17z0">
    <w:name w:val="WW8Num17z0"/>
    <w:rsid w:val="00C67599"/>
    <w:rPr>
      <w:rFonts w:ascii="Symbol" w:hAnsi="Symbol"/>
    </w:rPr>
  </w:style>
  <w:style w:type="character" w:customStyle="1" w:styleId="WW8Num17z1">
    <w:name w:val="WW8Num17z1"/>
    <w:rsid w:val="00C67599"/>
    <w:rPr>
      <w:rFonts w:ascii="Courier New" w:hAnsi="Courier New" w:cs="StarSymbol"/>
    </w:rPr>
  </w:style>
  <w:style w:type="character" w:customStyle="1" w:styleId="WW8Num17z2">
    <w:name w:val="WW8Num17z2"/>
    <w:rsid w:val="00C67599"/>
    <w:rPr>
      <w:rFonts w:ascii="Wingdings" w:hAnsi="Wingdings"/>
    </w:rPr>
  </w:style>
  <w:style w:type="character" w:customStyle="1" w:styleId="Fontepargpadro6">
    <w:name w:val="Fonte parág. padrão6"/>
    <w:rsid w:val="00C67599"/>
  </w:style>
  <w:style w:type="character" w:customStyle="1" w:styleId="Absatz-Standardschriftart">
    <w:name w:val="Absatz-Standardschriftart"/>
    <w:rsid w:val="00C67599"/>
  </w:style>
  <w:style w:type="character" w:customStyle="1" w:styleId="WW-Absatz-Standardschriftart">
    <w:name w:val="WW-Absatz-Standardschriftart"/>
    <w:rsid w:val="00C67599"/>
  </w:style>
  <w:style w:type="character" w:customStyle="1" w:styleId="WW-Absatz-Standardschriftart1">
    <w:name w:val="WW-Absatz-Standardschriftart1"/>
    <w:rsid w:val="00C67599"/>
  </w:style>
  <w:style w:type="character" w:customStyle="1" w:styleId="Fontepargpadro5">
    <w:name w:val="Fonte parág. padrão5"/>
    <w:rsid w:val="00C67599"/>
  </w:style>
  <w:style w:type="character" w:customStyle="1" w:styleId="WW-Absatz-Standardschriftart11">
    <w:name w:val="WW-Absatz-Standardschriftart11"/>
    <w:rsid w:val="00C67599"/>
  </w:style>
  <w:style w:type="character" w:customStyle="1" w:styleId="WW-Absatz-Standardschriftart111">
    <w:name w:val="WW-Absatz-Standardschriftart111"/>
    <w:rsid w:val="00C67599"/>
  </w:style>
  <w:style w:type="character" w:customStyle="1" w:styleId="WW-Absatz-Standardschriftart1111">
    <w:name w:val="WW-Absatz-Standardschriftart1111"/>
    <w:rsid w:val="00C67599"/>
  </w:style>
  <w:style w:type="character" w:customStyle="1" w:styleId="WW-Absatz-Standardschriftart11111">
    <w:name w:val="WW-Absatz-Standardschriftart11111"/>
    <w:rsid w:val="00C67599"/>
  </w:style>
  <w:style w:type="character" w:customStyle="1" w:styleId="Fontepargpadro4">
    <w:name w:val="Fonte parág. padrão4"/>
    <w:rsid w:val="00C67599"/>
  </w:style>
  <w:style w:type="character" w:customStyle="1" w:styleId="WW-Absatz-Standardschriftart111111">
    <w:name w:val="WW-Absatz-Standardschriftart111111"/>
    <w:rsid w:val="00C67599"/>
  </w:style>
  <w:style w:type="character" w:customStyle="1" w:styleId="Fontepargpadro3">
    <w:name w:val="Fonte parág. padrão3"/>
    <w:rsid w:val="00C67599"/>
  </w:style>
  <w:style w:type="character" w:customStyle="1" w:styleId="WW-Absatz-Standardschriftart1111111">
    <w:name w:val="WW-Absatz-Standardschriftart1111111"/>
    <w:rsid w:val="00C67599"/>
  </w:style>
  <w:style w:type="character" w:customStyle="1" w:styleId="WW-Absatz-Standardschriftart11111111">
    <w:name w:val="WW-Absatz-Standardschriftart11111111"/>
    <w:rsid w:val="00C67599"/>
  </w:style>
  <w:style w:type="character" w:customStyle="1" w:styleId="WW-Absatz-Standardschriftart111111111">
    <w:name w:val="WW-Absatz-Standardschriftart111111111"/>
    <w:rsid w:val="00C67599"/>
  </w:style>
  <w:style w:type="character" w:customStyle="1" w:styleId="WW-Absatz-Standardschriftart1111111111">
    <w:name w:val="WW-Absatz-Standardschriftart1111111111"/>
    <w:rsid w:val="00C67599"/>
  </w:style>
  <w:style w:type="character" w:customStyle="1" w:styleId="WW-Absatz-Standardschriftart11111111111">
    <w:name w:val="WW-Absatz-Standardschriftart11111111111"/>
    <w:rsid w:val="00C67599"/>
  </w:style>
  <w:style w:type="character" w:customStyle="1" w:styleId="WW8Num15z0">
    <w:name w:val="WW8Num15z0"/>
    <w:rsid w:val="00C67599"/>
    <w:rPr>
      <w:rFonts w:ascii="Symbol" w:hAnsi="Symbol"/>
    </w:rPr>
  </w:style>
  <w:style w:type="character" w:customStyle="1" w:styleId="WW8Num15z1">
    <w:name w:val="WW8Num15z1"/>
    <w:rsid w:val="00C67599"/>
    <w:rPr>
      <w:rFonts w:ascii="Courier New" w:hAnsi="Courier New" w:cs="StarSymbol"/>
    </w:rPr>
  </w:style>
  <w:style w:type="character" w:customStyle="1" w:styleId="WW8Num15z2">
    <w:name w:val="WW8Num15z2"/>
    <w:rsid w:val="00C67599"/>
    <w:rPr>
      <w:rFonts w:ascii="Wingdings" w:hAnsi="Wingdings"/>
    </w:rPr>
  </w:style>
  <w:style w:type="character" w:customStyle="1" w:styleId="Fontepargpadro2">
    <w:name w:val="Fonte parág. padrão2"/>
    <w:rsid w:val="00C67599"/>
  </w:style>
  <w:style w:type="character" w:customStyle="1" w:styleId="Fontepargpadro1">
    <w:name w:val="Fonte parág. padrão1"/>
    <w:rsid w:val="00C67599"/>
  </w:style>
  <w:style w:type="character" w:customStyle="1" w:styleId="WW-Fontepargpadro">
    <w:name w:val="WW-Fonte parág. padrão"/>
    <w:rsid w:val="00C67599"/>
  </w:style>
  <w:style w:type="character" w:styleId="Hyperlink">
    <w:name w:val="Hyperlink"/>
    <w:uiPriority w:val="99"/>
    <w:rsid w:val="00C67599"/>
    <w:rPr>
      <w:color w:val="0000FF"/>
      <w:u w:val="single"/>
    </w:rPr>
  </w:style>
  <w:style w:type="character" w:styleId="Nmerodepgina">
    <w:name w:val="page number"/>
    <w:basedOn w:val="WW-Fontepargpadro"/>
    <w:rsid w:val="00C67599"/>
  </w:style>
  <w:style w:type="character" w:customStyle="1" w:styleId="spelle">
    <w:name w:val="spelle"/>
    <w:basedOn w:val="Fontepargpadro1"/>
    <w:rsid w:val="00C67599"/>
  </w:style>
  <w:style w:type="character" w:customStyle="1" w:styleId="Smbolosdenumerao">
    <w:name w:val="Símbolos de numeração"/>
    <w:rsid w:val="00C67599"/>
  </w:style>
  <w:style w:type="character" w:customStyle="1" w:styleId="Marcadores">
    <w:name w:val="Marcadores"/>
    <w:rsid w:val="00C67599"/>
    <w:rPr>
      <w:rFonts w:ascii="StarSymbol" w:eastAsia="StarSymbol" w:hAnsi="StarSymbol" w:cs="Arial Unicode MS"/>
      <w:sz w:val="18"/>
      <w:szCs w:val="18"/>
    </w:rPr>
  </w:style>
  <w:style w:type="paragraph" w:customStyle="1" w:styleId="Captulo">
    <w:name w:val="Capítulo"/>
    <w:basedOn w:val="Normal"/>
    <w:next w:val="Corpodetexto"/>
    <w:rsid w:val="00C67599"/>
    <w:pPr>
      <w:keepNext/>
      <w:spacing w:before="240" w:after="120"/>
    </w:pPr>
    <w:rPr>
      <w:rFonts w:ascii="Arial" w:eastAsia="Lucida Sans Unicode" w:hAnsi="Arial" w:cs="Tahoma"/>
      <w:sz w:val="28"/>
      <w:szCs w:val="28"/>
    </w:rPr>
  </w:style>
  <w:style w:type="paragraph" w:styleId="Corpodetexto">
    <w:name w:val="Body Text"/>
    <w:basedOn w:val="Normal"/>
    <w:link w:val="CorpodetextoChar"/>
    <w:rsid w:val="00C67599"/>
    <w:pPr>
      <w:spacing w:line="320" w:lineRule="exact"/>
      <w:ind w:left="567" w:hanging="567"/>
      <w:jc w:val="both"/>
    </w:pPr>
    <w:rPr>
      <w:smallCaps/>
      <w:spacing w:val="20"/>
      <w:sz w:val="24"/>
    </w:rPr>
  </w:style>
  <w:style w:type="paragraph" w:styleId="Lista">
    <w:name w:val="List"/>
    <w:basedOn w:val="Corpodetexto"/>
    <w:rsid w:val="00C67599"/>
  </w:style>
  <w:style w:type="paragraph" w:customStyle="1" w:styleId="Legenda5">
    <w:name w:val="Legenda5"/>
    <w:basedOn w:val="Normal"/>
    <w:rsid w:val="00C67599"/>
    <w:pPr>
      <w:suppressLineNumbers/>
      <w:spacing w:before="120" w:after="120"/>
    </w:pPr>
    <w:rPr>
      <w:rFonts w:cs="Tahoma"/>
      <w:i/>
      <w:iCs/>
      <w:sz w:val="24"/>
      <w:szCs w:val="24"/>
    </w:rPr>
  </w:style>
  <w:style w:type="paragraph" w:customStyle="1" w:styleId="ndice">
    <w:name w:val="Índice"/>
    <w:basedOn w:val="Normal"/>
    <w:rsid w:val="00C67599"/>
    <w:pPr>
      <w:suppressLineNumbers/>
    </w:pPr>
  </w:style>
  <w:style w:type="paragraph" w:customStyle="1" w:styleId="Legenda4">
    <w:name w:val="Legenda4"/>
    <w:basedOn w:val="Normal"/>
    <w:rsid w:val="00C67599"/>
    <w:pPr>
      <w:suppressLineNumbers/>
      <w:spacing w:before="120" w:after="120"/>
    </w:pPr>
    <w:rPr>
      <w:rFonts w:cs="Tahoma"/>
      <w:i/>
      <w:iCs/>
      <w:sz w:val="24"/>
      <w:szCs w:val="24"/>
    </w:rPr>
  </w:style>
  <w:style w:type="paragraph" w:customStyle="1" w:styleId="Legenda3">
    <w:name w:val="Legenda3"/>
    <w:basedOn w:val="Normal"/>
    <w:rsid w:val="00C67599"/>
    <w:pPr>
      <w:suppressLineNumbers/>
      <w:spacing w:before="120" w:after="120"/>
    </w:pPr>
    <w:rPr>
      <w:rFonts w:cs="Tahoma"/>
      <w:i/>
      <w:iCs/>
      <w:sz w:val="24"/>
      <w:szCs w:val="24"/>
    </w:rPr>
  </w:style>
  <w:style w:type="paragraph" w:customStyle="1" w:styleId="Legenda2">
    <w:name w:val="Legenda2"/>
    <w:basedOn w:val="Normal"/>
    <w:rsid w:val="00C67599"/>
    <w:pPr>
      <w:suppressLineNumbers/>
      <w:spacing w:before="120" w:after="120"/>
    </w:pPr>
    <w:rPr>
      <w:rFonts w:cs="Tahoma"/>
      <w:i/>
      <w:iCs/>
      <w:sz w:val="24"/>
      <w:szCs w:val="24"/>
    </w:rPr>
  </w:style>
  <w:style w:type="paragraph" w:customStyle="1" w:styleId="Legenda1">
    <w:name w:val="Legenda1"/>
    <w:basedOn w:val="Normal"/>
    <w:rsid w:val="00C67599"/>
    <w:pPr>
      <w:suppressLineNumbers/>
      <w:spacing w:before="120" w:after="120"/>
    </w:pPr>
    <w:rPr>
      <w:rFonts w:cs="Tahoma"/>
      <w:i/>
      <w:iCs/>
      <w:sz w:val="24"/>
      <w:szCs w:val="24"/>
    </w:rPr>
  </w:style>
  <w:style w:type="paragraph" w:styleId="Subttulo">
    <w:name w:val="Subtitle"/>
    <w:basedOn w:val="Normal"/>
    <w:next w:val="Normal"/>
    <w:link w:val="SubttuloChar"/>
    <w:uiPriority w:val="11"/>
    <w:qFormat/>
    <w:rsid w:val="00D25E57"/>
    <w:pPr>
      <w:jc w:val="both"/>
    </w:pPr>
    <w:rPr>
      <w:b/>
      <w:sz w:val="28"/>
      <w:szCs w:val="28"/>
    </w:rPr>
  </w:style>
  <w:style w:type="paragraph" w:customStyle="1" w:styleId="compras">
    <w:name w:val="compras"/>
    <w:rsid w:val="00C67599"/>
    <w:pPr>
      <w:suppressAutoHyphens/>
      <w:jc w:val="both"/>
    </w:pPr>
    <w:rPr>
      <w:kern w:val="1"/>
      <w:sz w:val="24"/>
      <w:lang w:eastAsia="ar-SA"/>
    </w:rPr>
  </w:style>
  <w:style w:type="paragraph" w:customStyle="1" w:styleId="Corpodetexto21">
    <w:name w:val="Corpo de texto 21"/>
    <w:basedOn w:val="Normal"/>
    <w:rsid w:val="00C67599"/>
    <w:pPr>
      <w:jc w:val="both"/>
    </w:pPr>
    <w:rPr>
      <w:b/>
      <w:sz w:val="24"/>
    </w:rPr>
  </w:style>
  <w:style w:type="paragraph" w:styleId="Cabealho">
    <w:name w:val="header"/>
    <w:basedOn w:val="Normal"/>
    <w:link w:val="CabealhoChar"/>
    <w:rsid w:val="00C67599"/>
    <w:pPr>
      <w:tabs>
        <w:tab w:val="center" w:pos="4419"/>
        <w:tab w:val="right" w:pos="8838"/>
      </w:tabs>
    </w:pPr>
  </w:style>
  <w:style w:type="paragraph" w:customStyle="1" w:styleId="Corpodetexto31">
    <w:name w:val="Corpo de texto 31"/>
    <w:basedOn w:val="Normal"/>
    <w:rsid w:val="00C67599"/>
    <w:pPr>
      <w:jc w:val="both"/>
    </w:pPr>
    <w:rPr>
      <w:sz w:val="24"/>
    </w:rPr>
  </w:style>
  <w:style w:type="paragraph" w:styleId="Recuodecorpodetexto">
    <w:name w:val="Body Text Indent"/>
    <w:basedOn w:val="Normal"/>
    <w:link w:val="RecuodecorpodetextoChar"/>
    <w:uiPriority w:val="99"/>
    <w:rsid w:val="00C67599"/>
    <w:pPr>
      <w:tabs>
        <w:tab w:val="left" w:pos="637"/>
        <w:tab w:val="left" w:pos="10135"/>
      </w:tabs>
      <w:jc w:val="both"/>
    </w:pPr>
    <w:rPr>
      <w:rFonts w:ascii="Arial" w:hAnsi="Arial"/>
      <w:sz w:val="24"/>
    </w:rPr>
  </w:style>
  <w:style w:type="paragraph" w:customStyle="1" w:styleId="Recuodecorpodetexto32">
    <w:name w:val="Recuo de corpo de texto 32"/>
    <w:basedOn w:val="Normal"/>
    <w:rsid w:val="00C67599"/>
    <w:pPr>
      <w:ind w:left="567"/>
      <w:jc w:val="both"/>
    </w:pPr>
    <w:rPr>
      <w:rFonts w:ascii="Arial" w:hAnsi="Arial"/>
      <w:sz w:val="24"/>
    </w:rPr>
  </w:style>
  <w:style w:type="paragraph" w:customStyle="1" w:styleId="WW-Recuodecorpodetexto2">
    <w:name w:val="WW-Recuo de corpo de texto 2"/>
    <w:basedOn w:val="Normal"/>
    <w:rsid w:val="00C67599"/>
    <w:pPr>
      <w:ind w:left="1276" w:hanging="709"/>
      <w:jc w:val="both"/>
    </w:pPr>
    <w:rPr>
      <w:color w:val="FF0000"/>
      <w:sz w:val="24"/>
    </w:rPr>
  </w:style>
  <w:style w:type="paragraph" w:customStyle="1" w:styleId="western">
    <w:name w:val="western"/>
    <w:basedOn w:val="Normal"/>
    <w:rsid w:val="00C67599"/>
    <w:pPr>
      <w:spacing w:before="100" w:after="119"/>
    </w:pPr>
    <w:rPr>
      <w:rFonts w:ascii="Arial Unicode MS" w:eastAsia="Arial Unicode MS" w:hAnsi="Arial Unicode MS"/>
      <w:sz w:val="24"/>
    </w:rPr>
  </w:style>
  <w:style w:type="paragraph" w:customStyle="1" w:styleId="WW-Recuodecorpodetexto3">
    <w:name w:val="WW-Recuo de corpo de texto 3"/>
    <w:basedOn w:val="Normal"/>
    <w:rsid w:val="00C67599"/>
    <w:pPr>
      <w:tabs>
        <w:tab w:val="left" w:pos="630"/>
      </w:tabs>
      <w:spacing w:before="360"/>
      <w:ind w:left="709"/>
      <w:jc w:val="both"/>
    </w:pPr>
  </w:style>
  <w:style w:type="paragraph" w:customStyle="1" w:styleId="Corpodetexto210">
    <w:name w:val="Corpo de texto 21"/>
    <w:basedOn w:val="Normal"/>
    <w:rsid w:val="00C67599"/>
    <w:pPr>
      <w:jc w:val="both"/>
    </w:pPr>
    <w:rPr>
      <w:rFonts w:ascii="Arial" w:hAnsi="Arial"/>
    </w:rPr>
  </w:style>
  <w:style w:type="paragraph" w:customStyle="1" w:styleId="WW-Padro">
    <w:name w:val="WW-Padrão"/>
    <w:rsid w:val="00C67599"/>
    <w:pPr>
      <w:widowControl w:val="0"/>
      <w:suppressAutoHyphens/>
    </w:pPr>
    <w:rPr>
      <w:lang w:eastAsia="ar-SA"/>
    </w:rPr>
  </w:style>
  <w:style w:type="paragraph" w:customStyle="1" w:styleId="Corpodetexto310">
    <w:name w:val="Corpo de texto 31"/>
    <w:basedOn w:val="Normal"/>
    <w:rsid w:val="00C67599"/>
    <w:pPr>
      <w:tabs>
        <w:tab w:val="left" w:pos="1428"/>
      </w:tabs>
      <w:spacing w:line="20" w:lineRule="atLeast"/>
      <w:jc w:val="both"/>
    </w:pPr>
    <w:rPr>
      <w:rFonts w:ascii="Arial" w:hAnsi="Arial"/>
      <w:sz w:val="22"/>
    </w:rPr>
  </w:style>
  <w:style w:type="paragraph" w:styleId="Rodap">
    <w:name w:val="footer"/>
    <w:basedOn w:val="Normal"/>
    <w:link w:val="RodapChar"/>
    <w:uiPriority w:val="99"/>
    <w:rsid w:val="00C67599"/>
    <w:pPr>
      <w:tabs>
        <w:tab w:val="center" w:pos="4419"/>
        <w:tab w:val="right" w:pos="8838"/>
      </w:tabs>
    </w:pPr>
  </w:style>
  <w:style w:type="paragraph" w:customStyle="1" w:styleId="Recuodecorpodetexto1">
    <w:name w:val="Recuo de corpo de texto1"/>
    <w:basedOn w:val="Normal"/>
    <w:rsid w:val="00C67599"/>
    <w:pPr>
      <w:widowControl w:val="0"/>
      <w:tabs>
        <w:tab w:val="left" w:pos="637"/>
        <w:tab w:val="left" w:pos="10135"/>
      </w:tabs>
      <w:jc w:val="both"/>
    </w:pPr>
    <w:rPr>
      <w:rFonts w:ascii="Arial" w:hAnsi="Arial"/>
      <w:sz w:val="24"/>
    </w:rPr>
  </w:style>
  <w:style w:type="paragraph" w:customStyle="1" w:styleId="Recuodecorpodetexto31">
    <w:name w:val="Recuo de corpo de texto 31"/>
    <w:basedOn w:val="Normal"/>
    <w:rsid w:val="00C67599"/>
    <w:pPr>
      <w:widowControl w:val="0"/>
      <w:ind w:left="567"/>
      <w:jc w:val="both"/>
    </w:pPr>
    <w:rPr>
      <w:rFonts w:ascii="Arial" w:hAnsi="Arial"/>
      <w:sz w:val="24"/>
    </w:rPr>
  </w:style>
  <w:style w:type="paragraph" w:customStyle="1" w:styleId="Recuodecorpodetexto22">
    <w:name w:val="Recuo de corpo de texto 22"/>
    <w:basedOn w:val="Normal"/>
    <w:rsid w:val="00C67599"/>
    <w:pPr>
      <w:ind w:left="1134" w:hanging="567"/>
      <w:jc w:val="both"/>
    </w:pPr>
    <w:rPr>
      <w:sz w:val="24"/>
    </w:rPr>
  </w:style>
  <w:style w:type="paragraph" w:customStyle="1" w:styleId="Recuodecorpodetexto34">
    <w:name w:val="Recuo de corpo de texto 34"/>
    <w:basedOn w:val="Normal"/>
    <w:rsid w:val="00C67599"/>
    <w:pPr>
      <w:ind w:left="993" w:hanging="567"/>
      <w:jc w:val="both"/>
    </w:pPr>
    <w:rPr>
      <w:sz w:val="24"/>
    </w:rPr>
  </w:style>
  <w:style w:type="paragraph" w:customStyle="1" w:styleId="Recuodecorpodetexto35">
    <w:name w:val="Recuo de corpo de texto 35"/>
    <w:basedOn w:val="Normal"/>
    <w:rsid w:val="00C67599"/>
    <w:pPr>
      <w:ind w:left="426" w:hanging="426"/>
      <w:jc w:val="both"/>
    </w:pPr>
    <w:rPr>
      <w:sz w:val="24"/>
    </w:rPr>
  </w:style>
  <w:style w:type="paragraph" w:customStyle="1" w:styleId="Contedodatabela">
    <w:name w:val="Conteúdo da tabela"/>
    <w:basedOn w:val="Normal"/>
    <w:rsid w:val="00C67599"/>
    <w:pPr>
      <w:suppressLineNumbers/>
    </w:pPr>
  </w:style>
  <w:style w:type="paragraph" w:customStyle="1" w:styleId="Ttulodatabela">
    <w:name w:val="Título da tabela"/>
    <w:basedOn w:val="Contedodatabela"/>
    <w:rsid w:val="00C67599"/>
    <w:pPr>
      <w:jc w:val="center"/>
    </w:pPr>
    <w:rPr>
      <w:b/>
      <w:bCs/>
    </w:rPr>
  </w:style>
  <w:style w:type="paragraph" w:customStyle="1" w:styleId="Recuodecorpodetexto21">
    <w:name w:val="Recuo de corpo de texto 21"/>
    <w:basedOn w:val="Normal"/>
    <w:rsid w:val="00C67599"/>
    <w:pPr>
      <w:ind w:left="2268" w:hanging="992"/>
      <w:jc w:val="both"/>
    </w:pPr>
    <w:rPr>
      <w:rFonts w:ascii="Arial" w:hAnsi="Arial"/>
      <w:sz w:val="24"/>
    </w:rPr>
  </w:style>
  <w:style w:type="paragraph" w:customStyle="1" w:styleId="Contedodoquadro">
    <w:name w:val="Conteúdo do quadro"/>
    <w:basedOn w:val="Corpodetexto"/>
    <w:rsid w:val="00C67599"/>
  </w:style>
  <w:style w:type="character" w:styleId="Refdecomentrio">
    <w:name w:val="annotation reference"/>
    <w:qFormat/>
    <w:rsid w:val="00C67599"/>
    <w:rPr>
      <w:sz w:val="16"/>
      <w:szCs w:val="16"/>
    </w:rPr>
  </w:style>
  <w:style w:type="paragraph" w:styleId="Textodecomentrio">
    <w:name w:val="annotation text"/>
    <w:basedOn w:val="Normal"/>
    <w:link w:val="TextodecomentrioChar"/>
    <w:uiPriority w:val="99"/>
    <w:qFormat/>
    <w:rsid w:val="00C67599"/>
  </w:style>
  <w:style w:type="paragraph" w:styleId="Assuntodocomentrio">
    <w:name w:val="annotation subject"/>
    <w:basedOn w:val="Textodecomentrio"/>
    <w:next w:val="Textodecomentrio"/>
    <w:link w:val="AssuntodocomentrioChar"/>
    <w:rsid w:val="00C67599"/>
    <w:rPr>
      <w:b/>
      <w:bCs/>
    </w:rPr>
  </w:style>
  <w:style w:type="paragraph" w:styleId="Textodebalo">
    <w:name w:val="Balloon Text"/>
    <w:basedOn w:val="Normal"/>
    <w:link w:val="TextodebaloChar"/>
    <w:uiPriority w:val="99"/>
    <w:rsid w:val="00C67599"/>
    <w:rPr>
      <w:rFonts w:ascii="Tahoma" w:hAnsi="Tahoma"/>
      <w:sz w:val="16"/>
      <w:szCs w:val="16"/>
    </w:rPr>
  </w:style>
  <w:style w:type="paragraph" w:styleId="Recuodecorpodetexto2">
    <w:name w:val="Body Text Indent 2"/>
    <w:basedOn w:val="Normal"/>
    <w:semiHidden/>
    <w:rsid w:val="00C67599"/>
    <w:pPr>
      <w:ind w:left="1843" w:hanging="850"/>
      <w:jc w:val="both"/>
    </w:pPr>
    <w:rPr>
      <w:color w:val="FF0000"/>
      <w:sz w:val="24"/>
    </w:rPr>
  </w:style>
  <w:style w:type="paragraph" w:customStyle="1" w:styleId="Recuodecorpodetexto33">
    <w:name w:val="Recuo de corpo de texto 33"/>
    <w:basedOn w:val="Normal"/>
    <w:rsid w:val="00C67599"/>
    <w:pPr>
      <w:spacing w:after="120"/>
      <w:ind w:left="283"/>
    </w:pPr>
    <w:rPr>
      <w:sz w:val="16"/>
      <w:szCs w:val="16"/>
    </w:rPr>
  </w:style>
  <w:style w:type="paragraph" w:customStyle="1" w:styleId="N21">
    <w:name w:val="N21"/>
    <w:basedOn w:val="Normal"/>
    <w:rsid w:val="00C67599"/>
    <w:pPr>
      <w:suppressAutoHyphens w:val="0"/>
      <w:spacing w:before="60"/>
      <w:ind w:left="2268" w:hanging="425"/>
      <w:jc w:val="both"/>
    </w:pPr>
    <w:rPr>
      <w:rFonts w:ascii="Arial" w:hAnsi="Arial"/>
      <w:snapToGrid w:val="0"/>
      <w:lang w:eastAsia="pt-BR"/>
    </w:rPr>
  </w:style>
  <w:style w:type="paragraph" w:customStyle="1" w:styleId="Estilo2">
    <w:name w:val="Estilo2"/>
    <w:basedOn w:val="Normal"/>
    <w:rsid w:val="00C67599"/>
    <w:pPr>
      <w:suppressAutoHyphens w:val="0"/>
      <w:ind w:left="2694" w:hanging="284"/>
      <w:jc w:val="both"/>
    </w:pPr>
    <w:rPr>
      <w:snapToGrid w:val="0"/>
      <w:sz w:val="24"/>
      <w:lang w:eastAsia="pt-BR"/>
    </w:rPr>
  </w:style>
  <w:style w:type="paragraph" w:customStyle="1" w:styleId="Estilo1">
    <w:name w:val="Estilo1"/>
    <w:basedOn w:val="Normal"/>
    <w:rsid w:val="00C67599"/>
    <w:pPr>
      <w:tabs>
        <w:tab w:val="left" w:pos="2268"/>
      </w:tabs>
      <w:suppressAutoHyphens w:val="0"/>
      <w:ind w:left="2410" w:hanging="992"/>
      <w:jc w:val="both"/>
    </w:pPr>
    <w:rPr>
      <w:snapToGrid w:val="0"/>
      <w:sz w:val="24"/>
      <w:lang w:eastAsia="pt-BR"/>
    </w:rPr>
  </w:style>
  <w:style w:type="paragraph" w:styleId="PargrafodaLista">
    <w:name w:val="List Paragraph"/>
    <w:basedOn w:val="Normal"/>
    <w:link w:val="PargrafodaListaChar"/>
    <w:uiPriority w:val="34"/>
    <w:qFormat/>
    <w:rsid w:val="00C67599"/>
    <w:pPr>
      <w:suppressAutoHyphens w:val="0"/>
      <w:ind w:left="720"/>
      <w:contextualSpacing/>
    </w:pPr>
    <w:rPr>
      <w:lang w:eastAsia="en-US"/>
    </w:rPr>
  </w:style>
  <w:style w:type="paragraph" w:styleId="NormalWeb">
    <w:name w:val="Normal (Web)"/>
    <w:basedOn w:val="Normal"/>
    <w:uiPriority w:val="99"/>
    <w:rsid w:val="00C67599"/>
    <w:pPr>
      <w:suppressAutoHyphens w:val="0"/>
      <w:spacing w:before="100" w:beforeAutospacing="1" w:after="100" w:afterAutospacing="1"/>
    </w:pPr>
    <w:rPr>
      <w:sz w:val="24"/>
      <w:szCs w:val="24"/>
      <w:lang w:eastAsia="pt-BR"/>
    </w:rPr>
  </w:style>
  <w:style w:type="paragraph" w:styleId="Recuodecorpodetexto3">
    <w:name w:val="Body Text Indent 3"/>
    <w:basedOn w:val="Normal"/>
    <w:semiHidden/>
    <w:rsid w:val="00C67599"/>
    <w:pPr>
      <w:ind w:left="1276" w:hanging="709"/>
      <w:jc w:val="both"/>
    </w:pPr>
    <w:rPr>
      <w:sz w:val="24"/>
    </w:rPr>
  </w:style>
  <w:style w:type="character" w:customStyle="1" w:styleId="CharChar">
    <w:name w:val="Char Char"/>
    <w:rsid w:val="00C67599"/>
    <w:rPr>
      <w:rFonts w:ascii="Arial" w:hAnsi="Arial" w:cs="Arial"/>
      <w:sz w:val="22"/>
      <w:szCs w:val="22"/>
      <w:lang w:eastAsia="ar-SA"/>
    </w:rPr>
  </w:style>
  <w:style w:type="paragraph" w:customStyle="1" w:styleId="Corpodetexto22">
    <w:name w:val="Corpo de texto 22"/>
    <w:basedOn w:val="Normal"/>
    <w:rsid w:val="00C67599"/>
    <w:pPr>
      <w:spacing w:after="120" w:line="480" w:lineRule="auto"/>
    </w:pPr>
  </w:style>
  <w:style w:type="character" w:customStyle="1" w:styleId="WW8Num3z0">
    <w:name w:val="WW8Num3z0"/>
    <w:rsid w:val="00C67599"/>
    <w:rPr>
      <w:rFonts w:ascii="Wingdings" w:hAnsi="Wingdings"/>
      <w:b/>
    </w:rPr>
  </w:style>
  <w:style w:type="character" w:customStyle="1" w:styleId="WW8Num7z0">
    <w:name w:val="WW8Num7z0"/>
    <w:rsid w:val="00C67599"/>
    <w:rPr>
      <w:u w:val="none"/>
    </w:rPr>
  </w:style>
  <w:style w:type="character" w:customStyle="1" w:styleId="WW8Num8z0">
    <w:name w:val="WW8Num8z0"/>
    <w:rsid w:val="00C67599"/>
    <w:rPr>
      <w:rFonts w:ascii="Symbol" w:hAnsi="Symbol"/>
    </w:rPr>
  </w:style>
  <w:style w:type="character" w:customStyle="1" w:styleId="WW8Num9z0">
    <w:name w:val="WW8Num9z0"/>
    <w:rsid w:val="00C67599"/>
    <w:rPr>
      <w:rFonts w:ascii="Symbol" w:hAnsi="Symbol"/>
    </w:rPr>
  </w:style>
  <w:style w:type="character" w:customStyle="1" w:styleId="Fontepargpadro7">
    <w:name w:val="Fonte parág. padrão7"/>
    <w:rsid w:val="00C67599"/>
  </w:style>
  <w:style w:type="character" w:customStyle="1" w:styleId="WW8Num23z0">
    <w:name w:val="WW8Num23z0"/>
    <w:rsid w:val="00C67599"/>
    <w:rPr>
      <w:rFonts w:ascii="Symbol" w:hAnsi="Symbol"/>
    </w:rPr>
  </w:style>
  <w:style w:type="character" w:customStyle="1" w:styleId="WW8Num23z1">
    <w:name w:val="WW8Num23z1"/>
    <w:rsid w:val="00C67599"/>
    <w:rPr>
      <w:rFonts w:ascii="Courier New" w:hAnsi="Courier New" w:cs="StarSymbol"/>
    </w:rPr>
  </w:style>
  <w:style w:type="character" w:customStyle="1" w:styleId="WW8Num23z2">
    <w:name w:val="WW8Num23z2"/>
    <w:rsid w:val="00C67599"/>
    <w:rPr>
      <w:rFonts w:ascii="Wingdings" w:hAnsi="Wingdings"/>
    </w:rPr>
  </w:style>
  <w:style w:type="character" w:customStyle="1" w:styleId="WW8Num24z0">
    <w:name w:val="WW8Num24z0"/>
    <w:rsid w:val="00C67599"/>
    <w:rPr>
      <w:rFonts w:ascii="Wingdings" w:hAnsi="Wingdings"/>
    </w:rPr>
  </w:style>
  <w:style w:type="character" w:customStyle="1" w:styleId="Refdecomentrio1">
    <w:name w:val="Ref. de comentário1"/>
    <w:rsid w:val="00C67599"/>
    <w:rPr>
      <w:sz w:val="16"/>
      <w:szCs w:val="16"/>
    </w:rPr>
  </w:style>
  <w:style w:type="paragraph" w:customStyle="1" w:styleId="Legenda6">
    <w:name w:val="Legenda6"/>
    <w:basedOn w:val="Normal"/>
    <w:rsid w:val="00C67599"/>
    <w:pPr>
      <w:suppressLineNumbers/>
      <w:spacing w:before="120" w:after="120"/>
    </w:pPr>
    <w:rPr>
      <w:rFonts w:cs="Tahoma"/>
      <w:i/>
      <w:iCs/>
      <w:sz w:val="24"/>
      <w:szCs w:val="24"/>
    </w:rPr>
  </w:style>
  <w:style w:type="paragraph" w:customStyle="1" w:styleId="Textodecomentrio1">
    <w:name w:val="Texto de comentário1"/>
    <w:basedOn w:val="Normal"/>
    <w:rsid w:val="00C67599"/>
  </w:style>
  <w:style w:type="paragraph" w:customStyle="1" w:styleId="Recuodecorpodetexto23">
    <w:name w:val="Recuo de corpo de texto 23"/>
    <w:basedOn w:val="Normal"/>
    <w:rsid w:val="00C67599"/>
    <w:pPr>
      <w:spacing w:after="120" w:line="480" w:lineRule="auto"/>
      <w:ind w:left="283"/>
    </w:pPr>
  </w:style>
  <w:style w:type="paragraph" w:styleId="Textoembloco">
    <w:name w:val="Block Text"/>
    <w:basedOn w:val="Normal"/>
    <w:semiHidden/>
    <w:rsid w:val="00C67599"/>
    <w:pPr>
      <w:ind w:left="2127" w:right="-31" w:hanging="851"/>
      <w:jc w:val="both"/>
    </w:pPr>
    <w:rPr>
      <w:color w:val="FF0000"/>
      <w:sz w:val="24"/>
    </w:rPr>
  </w:style>
  <w:style w:type="paragraph" w:customStyle="1" w:styleId="Corpodotexto">
    <w:name w:val="Corpo do texto"/>
    <w:basedOn w:val="Normal"/>
    <w:rsid w:val="00C67599"/>
    <w:pPr>
      <w:widowControl w:val="0"/>
      <w:spacing w:line="240" w:lineRule="exact"/>
      <w:jc w:val="both"/>
    </w:pPr>
    <w:rPr>
      <w:sz w:val="22"/>
    </w:rPr>
  </w:style>
  <w:style w:type="character" w:styleId="HiperlinkVisitado">
    <w:name w:val="FollowedHyperlink"/>
    <w:rsid w:val="00C67599"/>
    <w:rPr>
      <w:color w:val="800080"/>
      <w:u w:val="single"/>
    </w:rPr>
  </w:style>
  <w:style w:type="paragraph" w:customStyle="1" w:styleId="WW-Padro1">
    <w:name w:val="WW-Padrão1"/>
    <w:rsid w:val="00F96BD8"/>
    <w:pPr>
      <w:widowControl w:val="0"/>
      <w:suppressAutoHyphens/>
    </w:pPr>
  </w:style>
  <w:style w:type="table" w:styleId="Tabelacomgrade">
    <w:name w:val="Table Grid"/>
    <w:basedOn w:val="Tabelanormal"/>
    <w:uiPriority w:val="39"/>
    <w:rsid w:val="005707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Absatz-Standardschriftart111111111111">
    <w:name w:val="WW-Absatz-Standardschriftart111111111111"/>
    <w:rsid w:val="005707A0"/>
  </w:style>
  <w:style w:type="character" w:customStyle="1" w:styleId="WW-Absatz-Standardschriftart1111111111111">
    <w:name w:val="WW-Absatz-Standardschriftart1111111111111"/>
    <w:rsid w:val="005707A0"/>
  </w:style>
  <w:style w:type="character" w:customStyle="1" w:styleId="WW-Absatz-Standardschriftart11111111111111">
    <w:name w:val="WW-Absatz-Standardschriftart11111111111111"/>
    <w:rsid w:val="005707A0"/>
  </w:style>
  <w:style w:type="character" w:customStyle="1" w:styleId="WW-Absatz-Standardschriftart111111111111111">
    <w:name w:val="WW-Absatz-Standardschriftart111111111111111"/>
    <w:rsid w:val="005707A0"/>
  </w:style>
  <w:style w:type="character" w:customStyle="1" w:styleId="WW-Absatz-Standardschriftart1111111111111111">
    <w:name w:val="WW-Absatz-Standardschriftart1111111111111111"/>
    <w:rsid w:val="005707A0"/>
  </w:style>
  <w:style w:type="character" w:customStyle="1" w:styleId="WW-Absatz-Standardschriftart11111111111111111">
    <w:name w:val="WW-Absatz-Standardschriftart11111111111111111"/>
    <w:rsid w:val="005707A0"/>
  </w:style>
  <w:style w:type="character" w:customStyle="1" w:styleId="WW-Absatz-Standardschriftart111111111111111111">
    <w:name w:val="WW-Absatz-Standardschriftart111111111111111111"/>
    <w:rsid w:val="005707A0"/>
  </w:style>
  <w:style w:type="character" w:customStyle="1" w:styleId="WW-Absatz-Standardschriftart1111111111111111111">
    <w:name w:val="WW-Absatz-Standardschriftart1111111111111111111"/>
    <w:rsid w:val="005707A0"/>
  </w:style>
  <w:style w:type="character" w:customStyle="1" w:styleId="WW-Absatz-Standardschriftart11111111111111111111">
    <w:name w:val="WW-Absatz-Standardschriftart11111111111111111111"/>
    <w:rsid w:val="005707A0"/>
  </w:style>
  <w:style w:type="character" w:customStyle="1" w:styleId="WW-Absatz-Standardschriftart111111111111111111111">
    <w:name w:val="WW-Absatz-Standardschriftart111111111111111111111"/>
    <w:rsid w:val="005707A0"/>
  </w:style>
  <w:style w:type="character" w:customStyle="1" w:styleId="WW-Absatz-Standardschriftart1111111111111111111111">
    <w:name w:val="WW-Absatz-Standardschriftart1111111111111111111111"/>
    <w:rsid w:val="005707A0"/>
  </w:style>
  <w:style w:type="character" w:customStyle="1" w:styleId="WW-Absatz-Standardschriftart11111111111111111111111">
    <w:name w:val="WW-Absatz-Standardschriftart11111111111111111111111"/>
    <w:rsid w:val="005707A0"/>
  </w:style>
  <w:style w:type="character" w:customStyle="1" w:styleId="WW-Absatz-Standardschriftart111111111111111111111111">
    <w:name w:val="WW-Absatz-Standardschriftart111111111111111111111111"/>
    <w:rsid w:val="005707A0"/>
  </w:style>
  <w:style w:type="character" w:customStyle="1" w:styleId="WW-Absatz-Standardschriftart1111111111111111111111111">
    <w:name w:val="WW-Absatz-Standardschriftart1111111111111111111111111"/>
    <w:rsid w:val="005707A0"/>
  </w:style>
  <w:style w:type="character" w:customStyle="1" w:styleId="WW-Absatz-Standardschriftart11111111111111111111111111">
    <w:name w:val="WW-Absatz-Standardschriftart11111111111111111111111111"/>
    <w:rsid w:val="005707A0"/>
  </w:style>
  <w:style w:type="character" w:customStyle="1" w:styleId="WW-Absatz-Standardschriftart111111111111111111111111111">
    <w:name w:val="WW-Absatz-Standardschriftart111111111111111111111111111"/>
    <w:rsid w:val="005707A0"/>
  </w:style>
  <w:style w:type="character" w:customStyle="1" w:styleId="WW-Absatz-Standardschriftart1111111111111111111111111111">
    <w:name w:val="WW-Absatz-Standardschriftart1111111111111111111111111111"/>
    <w:rsid w:val="005707A0"/>
  </w:style>
  <w:style w:type="character" w:customStyle="1" w:styleId="WW-Absatz-Standardschriftart11111111111111111111111111111">
    <w:name w:val="WW-Absatz-Standardschriftart11111111111111111111111111111"/>
    <w:rsid w:val="005707A0"/>
  </w:style>
  <w:style w:type="paragraph" w:customStyle="1" w:styleId="xl63">
    <w:name w:val="xl63"/>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b/>
      <w:bCs/>
      <w:sz w:val="24"/>
      <w:szCs w:val="24"/>
      <w:lang w:eastAsia="pt-BR"/>
    </w:rPr>
  </w:style>
  <w:style w:type="paragraph" w:customStyle="1" w:styleId="xl64">
    <w:name w:val="xl64"/>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sz w:val="24"/>
      <w:szCs w:val="24"/>
      <w:lang w:eastAsia="pt-BR"/>
    </w:rPr>
  </w:style>
  <w:style w:type="paragraph" w:customStyle="1" w:styleId="xl65">
    <w:name w:val="xl65"/>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b/>
      <w:bCs/>
      <w:sz w:val="24"/>
      <w:szCs w:val="24"/>
      <w:lang w:eastAsia="pt-BR"/>
    </w:rPr>
  </w:style>
  <w:style w:type="paragraph" w:customStyle="1" w:styleId="xl66">
    <w:name w:val="xl66"/>
    <w:basedOn w:val="Normal"/>
    <w:rsid w:val="005707A0"/>
    <w:pPr>
      <w:suppressAutoHyphens w:val="0"/>
      <w:spacing w:before="100" w:beforeAutospacing="1" w:after="100" w:afterAutospacing="1"/>
    </w:pPr>
    <w:rPr>
      <w:sz w:val="24"/>
      <w:szCs w:val="24"/>
      <w:lang w:eastAsia="pt-BR"/>
    </w:rPr>
  </w:style>
  <w:style w:type="paragraph" w:customStyle="1" w:styleId="xl67">
    <w:name w:val="xl67"/>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b/>
      <w:bCs/>
      <w:color w:val="000000"/>
      <w:sz w:val="24"/>
      <w:szCs w:val="24"/>
      <w:lang w:eastAsia="pt-BR"/>
    </w:rPr>
  </w:style>
  <w:style w:type="paragraph" w:customStyle="1" w:styleId="xl68">
    <w:name w:val="xl68"/>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color w:val="000000"/>
      <w:sz w:val="24"/>
      <w:szCs w:val="24"/>
      <w:lang w:eastAsia="pt-BR"/>
    </w:rPr>
  </w:style>
  <w:style w:type="paragraph" w:customStyle="1" w:styleId="xl69">
    <w:name w:val="xl69"/>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color w:val="000000"/>
      <w:sz w:val="24"/>
      <w:szCs w:val="24"/>
      <w:lang w:eastAsia="pt-BR"/>
    </w:rPr>
  </w:style>
  <w:style w:type="paragraph" w:customStyle="1" w:styleId="xl70">
    <w:name w:val="xl70"/>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sz w:val="24"/>
      <w:szCs w:val="24"/>
      <w:lang w:eastAsia="pt-BR"/>
    </w:rPr>
  </w:style>
  <w:style w:type="paragraph" w:customStyle="1" w:styleId="xl71">
    <w:name w:val="xl71"/>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 w:val="24"/>
      <w:szCs w:val="24"/>
      <w:lang w:eastAsia="pt-BR"/>
    </w:rPr>
  </w:style>
  <w:style w:type="paragraph" w:customStyle="1" w:styleId="xl72">
    <w:name w:val="xl72"/>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sz w:val="24"/>
      <w:szCs w:val="24"/>
      <w:lang w:eastAsia="pt-BR"/>
    </w:rPr>
  </w:style>
  <w:style w:type="paragraph" w:customStyle="1" w:styleId="xl73">
    <w:name w:val="xl73"/>
    <w:basedOn w:val="Normal"/>
    <w:rsid w:val="005707A0"/>
    <w:pPr>
      <w:suppressAutoHyphens w:val="0"/>
      <w:spacing w:before="100" w:beforeAutospacing="1" w:after="100" w:afterAutospacing="1"/>
    </w:pPr>
    <w:rPr>
      <w:color w:val="000000"/>
      <w:sz w:val="24"/>
      <w:szCs w:val="24"/>
      <w:lang w:eastAsia="pt-BR"/>
    </w:rPr>
  </w:style>
  <w:style w:type="paragraph" w:customStyle="1" w:styleId="xl74">
    <w:name w:val="xl74"/>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color w:val="000000"/>
      <w:sz w:val="24"/>
      <w:szCs w:val="24"/>
      <w:lang w:eastAsia="pt-BR"/>
    </w:rPr>
  </w:style>
  <w:style w:type="paragraph" w:customStyle="1" w:styleId="xl75">
    <w:name w:val="xl75"/>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 w:val="24"/>
      <w:szCs w:val="24"/>
      <w:lang w:eastAsia="pt-BR"/>
    </w:rPr>
  </w:style>
  <w:style w:type="paragraph" w:customStyle="1" w:styleId="xl76">
    <w:name w:val="xl76"/>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sz w:val="24"/>
      <w:szCs w:val="24"/>
      <w:lang w:eastAsia="pt-BR"/>
    </w:rPr>
  </w:style>
  <w:style w:type="character" w:customStyle="1" w:styleId="TextodebaloChar">
    <w:name w:val="Texto de balão Char"/>
    <w:link w:val="Textodebalo"/>
    <w:uiPriority w:val="99"/>
    <w:rsid w:val="005707A0"/>
    <w:rPr>
      <w:rFonts w:ascii="Tahoma" w:hAnsi="Tahoma" w:cs="Tahoma"/>
      <w:sz w:val="16"/>
      <w:szCs w:val="16"/>
      <w:lang w:eastAsia="ar-SA"/>
    </w:rPr>
  </w:style>
  <w:style w:type="paragraph" w:customStyle="1" w:styleId="xl77">
    <w:name w:val="xl77"/>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rFonts w:ascii="Arena Condensed" w:hAnsi="Arena Condensed"/>
      <w:color w:val="000000"/>
      <w:sz w:val="36"/>
      <w:szCs w:val="36"/>
      <w:lang w:eastAsia="pt-BR"/>
    </w:rPr>
  </w:style>
  <w:style w:type="paragraph" w:customStyle="1" w:styleId="xl78">
    <w:name w:val="xl78"/>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ena Condensed" w:hAnsi="Arena Condensed"/>
      <w:sz w:val="36"/>
      <w:szCs w:val="36"/>
      <w:lang w:eastAsia="pt-BR"/>
    </w:rPr>
  </w:style>
  <w:style w:type="paragraph" w:customStyle="1" w:styleId="xl79">
    <w:name w:val="xl79"/>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rFonts w:ascii="Arena Condensed" w:hAnsi="Arena Condensed"/>
      <w:sz w:val="36"/>
      <w:szCs w:val="36"/>
      <w:lang w:eastAsia="pt-BR"/>
    </w:rPr>
  </w:style>
  <w:style w:type="paragraph" w:customStyle="1" w:styleId="xl80">
    <w:name w:val="xl80"/>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ascii="Arena Condensed" w:hAnsi="Arena Condensed"/>
      <w:sz w:val="36"/>
      <w:szCs w:val="36"/>
      <w:lang w:eastAsia="pt-BR"/>
    </w:rPr>
  </w:style>
  <w:style w:type="paragraph" w:customStyle="1" w:styleId="xl81">
    <w:name w:val="xl81"/>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ena Condensed" w:hAnsi="Arena Condensed"/>
      <w:sz w:val="22"/>
      <w:szCs w:val="22"/>
      <w:lang w:eastAsia="pt-BR"/>
    </w:rPr>
  </w:style>
  <w:style w:type="paragraph" w:customStyle="1" w:styleId="xl82">
    <w:name w:val="xl82"/>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rFonts w:ascii="Arena Condensed" w:hAnsi="Arena Condensed"/>
      <w:sz w:val="22"/>
      <w:szCs w:val="22"/>
      <w:lang w:eastAsia="pt-BR"/>
    </w:rPr>
  </w:style>
  <w:style w:type="paragraph" w:customStyle="1" w:styleId="xl83">
    <w:name w:val="xl83"/>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ascii="Arena Condensed" w:hAnsi="Arena Condensed"/>
      <w:sz w:val="22"/>
      <w:szCs w:val="22"/>
      <w:lang w:eastAsia="pt-BR"/>
    </w:rPr>
  </w:style>
  <w:style w:type="character" w:customStyle="1" w:styleId="Ttulo5Char">
    <w:name w:val="Título 5 Char"/>
    <w:link w:val="Ttulo5"/>
    <w:rsid w:val="000E042D"/>
    <w:rPr>
      <w:b/>
      <w:bCs/>
      <w:i/>
      <w:iCs/>
      <w:sz w:val="26"/>
      <w:szCs w:val="26"/>
      <w:lang w:eastAsia="ar-SA"/>
    </w:rPr>
  </w:style>
  <w:style w:type="character" w:customStyle="1" w:styleId="RecuodecorpodetextoChar">
    <w:name w:val="Recuo de corpo de texto Char"/>
    <w:link w:val="Recuodecorpodetexto"/>
    <w:uiPriority w:val="99"/>
    <w:rsid w:val="00D823BC"/>
    <w:rPr>
      <w:rFonts w:ascii="Arial" w:hAnsi="Arial"/>
      <w:sz w:val="24"/>
      <w:lang w:eastAsia="ar-SA"/>
    </w:rPr>
  </w:style>
  <w:style w:type="character" w:customStyle="1" w:styleId="apple-converted-space">
    <w:name w:val="apple-converted-space"/>
    <w:basedOn w:val="Fontepargpadro"/>
    <w:rsid w:val="00167B69"/>
  </w:style>
  <w:style w:type="character" w:customStyle="1" w:styleId="Ttulo1Char">
    <w:name w:val="Título 1 Char"/>
    <w:link w:val="Ttulo1"/>
    <w:rsid w:val="00B455BE"/>
    <w:rPr>
      <w:rFonts w:ascii="Arial" w:hAnsi="Arial"/>
      <w:b/>
      <w:sz w:val="24"/>
      <w:u w:val="single"/>
      <w:lang w:eastAsia="ar-SA"/>
    </w:rPr>
  </w:style>
  <w:style w:type="character" w:customStyle="1" w:styleId="Ttulo2Char">
    <w:name w:val="Título 2 Char"/>
    <w:link w:val="Ttulo2"/>
    <w:rsid w:val="00B455BE"/>
    <w:rPr>
      <w:b/>
      <w:color w:val="FF0000"/>
      <w:sz w:val="24"/>
      <w:lang w:eastAsia="ar-SA"/>
    </w:rPr>
  </w:style>
  <w:style w:type="character" w:customStyle="1" w:styleId="Ttulo4Char">
    <w:name w:val="Título 4 Char"/>
    <w:link w:val="Ttulo4"/>
    <w:rsid w:val="00B455BE"/>
    <w:rPr>
      <w:sz w:val="24"/>
      <w:lang w:eastAsia="ar-SA"/>
    </w:rPr>
  </w:style>
  <w:style w:type="character" w:customStyle="1" w:styleId="Ttulo8Char">
    <w:name w:val="Título 8 Char"/>
    <w:link w:val="Ttulo8"/>
    <w:rsid w:val="00B455BE"/>
    <w:rPr>
      <w:rFonts w:ascii="Arial" w:hAnsi="Arial"/>
      <w:b/>
      <w:sz w:val="24"/>
      <w:lang w:eastAsia="ar-SA"/>
    </w:rPr>
  </w:style>
  <w:style w:type="character" w:customStyle="1" w:styleId="Ttulo9Char">
    <w:name w:val="Título 9 Char"/>
    <w:link w:val="Ttulo9"/>
    <w:rsid w:val="00B455BE"/>
    <w:rPr>
      <w:rFonts w:ascii="Arial" w:hAnsi="Arial" w:cs="Arial"/>
      <w:sz w:val="22"/>
      <w:szCs w:val="22"/>
      <w:lang w:eastAsia="ar-SA"/>
    </w:rPr>
  </w:style>
  <w:style w:type="character" w:customStyle="1" w:styleId="CorpodetextoChar">
    <w:name w:val="Corpo de texto Char"/>
    <w:link w:val="Corpodetexto"/>
    <w:rsid w:val="00B455BE"/>
    <w:rPr>
      <w:smallCaps/>
      <w:spacing w:val="20"/>
      <w:sz w:val="24"/>
      <w:lang w:eastAsia="ar-SA"/>
    </w:rPr>
  </w:style>
  <w:style w:type="character" w:customStyle="1" w:styleId="TtuloChar">
    <w:name w:val="Título Char"/>
    <w:link w:val="Ttulo"/>
    <w:rsid w:val="00B455BE"/>
    <w:rPr>
      <w:b/>
      <w:sz w:val="24"/>
      <w:lang w:eastAsia="ar-SA"/>
    </w:rPr>
  </w:style>
  <w:style w:type="character" w:customStyle="1" w:styleId="SubttuloChar">
    <w:name w:val="Subtítulo Char"/>
    <w:link w:val="Subttulo"/>
    <w:rsid w:val="00B455BE"/>
    <w:rPr>
      <w:b/>
      <w:sz w:val="28"/>
      <w:lang w:eastAsia="ar-SA"/>
    </w:rPr>
  </w:style>
  <w:style w:type="character" w:customStyle="1" w:styleId="CabealhoChar">
    <w:name w:val="Cabeçalho Char"/>
    <w:link w:val="Cabealho"/>
    <w:rsid w:val="00B455BE"/>
    <w:rPr>
      <w:lang w:eastAsia="ar-SA"/>
    </w:rPr>
  </w:style>
  <w:style w:type="character" w:customStyle="1" w:styleId="RodapChar">
    <w:name w:val="Rodapé Char"/>
    <w:link w:val="Rodap"/>
    <w:uiPriority w:val="99"/>
    <w:qFormat/>
    <w:rsid w:val="00B455BE"/>
    <w:rPr>
      <w:lang w:eastAsia="ar-SA"/>
    </w:rPr>
  </w:style>
  <w:style w:type="character" w:customStyle="1" w:styleId="TextodecomentrioChar">
    <w:name w:val="Texto de comentário Char"/>
    <w:link w:val="Textodecomentrio"/>
    <w:uiPriority w:val="99"/>
    <w:qFormat/>
    <w:rsid w:val="00B455BE"/>
    <w:rPr>
      <w:lang w:eastAsia="ar-SA"/>
    </w:rPr>
  </w:style>
  <w:style w:type="character" w:customStyle="1" w:styleId="AssuntodocomentrioChar">
    <w:name w:val="Assunto do comentário Char"/>
    <w:link w:val="Assuntodocomentrio"/>
    <w:rsid w:val="00B455BE"/>
    <w:rPr>
      <w:b/>
      <w:bCs/>
      <w:lang w:eastAsia="ar-SA"/>
    </w:rPr>
  </w:style>
  <w:style w:type="paragraph" w:customStyle="1" w:styleId="xl84">
    <w:name w:val="xl84"/>
    <w:basedOn w:val="Normal"/>
    <w:rsid w:val="00B455BE"/>
    <w:pPr>
      <w:suppressAutoHyphens w:val="0"/>
      <w:spacing w:before="100" w:beforeAutospacing="1" w:after="100" w:afterAutospacing="1"/>
      <w:jc w:val="center"/>
    </w:pPr>
    <w:rPr>
      <w:rFonts w:ascii="Arena Condensed" w:hAnsi="Arena Condensed"/>
      <w:color w:val="222222"/>
      <w:sz w:val="36"/>
      <w:szCs w:val="36"/>
      <w:lang w:eastAsia="pt-BR"/>
    </w:rPr>
  </w:style>
  <w:style w:type="paragraph" w:customStyle="1" w:styleId="xl85">
    <w:name w:val="xl85"/>
    <w:basedOn w:val="Normal"/>
    <w:rsid w:val="00B455BE"/>
    <w:pPr>
      <w:suppressAutoHyphens w:val="0"/>
      <w:spacing w:before="100" w:beforeAutospacing="1" w:after="100" w:afterAutospacing="1"/>
    </w:pPr>
    <w:rPr>
      <w:rFonts w:ascii="Arena Condensed" w:hAnsi="Arena Condensed"/>
      <w:sz w:val="36"/>
      <w:szCs w:val="36"/>
      <w:lang w:eastAsia="pt-BR"/>
    </w:rPr>
  </w:style>
  <w:style w:type="paragraph" w:customStyle="1" w:styleId="xl86">
    <w:name w:val="xl86"/>
    <w:basedOn w:val="Normal"/>
    <w:rsid w:val="00B455BE"/>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ena Condensed" w:hAnsi="Arena Condensed"/>
      <w:sz w:val="36"/>
      <w:szCs w:val="36"/>
      <w:lang w:eastAsia="pt-BR"/>
    </w:rPr>
  </w:style>
  <w:style w:type="paragraph" w:customStyle="1" w:styleId="xl87">
    <w:name w:val="xl87"/>
    <w:basedOn w:val="Normal"/>
    <w:rsid w:val="00B455BE"/>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pPr>
    <w:rPr>
      <w:rFonts w:ascii="Arena Condensed" w:hAnsi="Arena Condensed"/>
      <w:sz w:val="36"/>
      <w:szCs w:val="36"/>
      <w:lang w:eastAsia="pt-BR"/>
    </w:rPr>
  </w:style>
  <w:style w:type="paragraph" w:customStyle="1" w:styleId="xl88">
    <w:name w:val="xl88"/>
    <w:basedOn w:val="Normal"/>
    <w:rsid w:val="00B455B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ena Condensed" w:hAnsi="Arena Condensed"/>
      <w:color w:val="000000"/>
      <w:sz w:val="36"/>
      <w:szCs w:val="36"/>
      <w:lang w:eastAsia="pt-BR"/>
    </w:rPr>
  </w:style>
  <w:style w:type="paragraph" w:customStyle="1" w:styleId="xl89">
    <w:name w:val="xl89"/>
    <w:basedOn w:val="Normal"/>
    <w:rsid w:val="00B455B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ena Condensed" w:hAnsi="Arena Condensed"/>
      <w:sz w:val="36"/>
      <w:szCs w:val="36"/>
      <w:lang w:eastAsia="pt-BR"/>
    </w:rPr>
  </w:style>
  <w:style w:type="paragraph" w:customStyle="1" w:styleId="xl90">
    <w:name w:val="xl90"/>
    <w:basedOn w:val="Normal"/>
    <w:rsid w:val="00B455BE"/>
    <w:pPr>
      <w:pBdr>
        <w:top w:val="single" w:sz="4" w:space="0" w:color="000000"/>
        <w:left w:val="single" w:sz="4" w:space="0" w:color="000000"/>
        <w:bottom w:val="single" w:sz="4" w:space="0" w:color="000000"/>
        <w:right w:val="single" w:sz="4" w:space="0" w:color="000000"/>
      </w:pBdr>
      <w:shd w:val="clear" w:color="000000" w:fill="FFFF00"/>
      <w:suppressAutoHyphens w:val="0"/>
      <w:spacing w:before="100" w:beforeAutospacing="1" w:after="100" w:afterAutospacing="1"/>
      <w:jc w:val="center"/>
    </w:pPr>
    <w:rPr>
      <w:rFonts w:ascii="Arena Condensed" w:hAnsi="Arena Condensed"/>
      <w:sz w:val="36"/>
      <w:szCs w:val="36"/>
      <w:lang w:eastAsia="pt-BR"/>
    </w:rPr>
  </w:style>
  <w:style w:type="paragraph" w:customStyle="1" w:styleId="xl91">
    <w:name w:val="xl91"/>
    <w:basedOn w:val="Normal"/>
    <w:rsid w:val="00B455B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ena Condensed" w:hAnsi="Arena Condensed"/>
      <w:sz w:val="36"/>
      <w:szCs w:val="36"/>
      <w:lang w:eastAsia="pt-BR"/>
    </w:rPr>
  </w:style>
  <w:style w:type="character" w:customStyle="1" w:styleId="Ttulo3Char">
    <w:name w:val="Título 3 Char"/>
    <w:link w:val="Ttulo3"/>
    <w:uiPriority w:val="9"/>
    <w:rsid w:val="0038482F"/>
    <w:rPr>
      <w:b/>
      <w:color w:val="FF0000"/>
      <w:sz w:val="24"/>
      <w:lang w:eastAsia="ar-SA"/>
    </w:rPr>
  </w:style>
  <w:style w:type="paragraph" w:customStyle="1" w:styleId="Default">
    <w:name w:val="Default"/>
    <w:rsid w:val="0038482F"/>
    <w:pPr>
      <w:autoSpaceDE w:val="0"/>
      <w:autoSpaceDN w:val="0"/>
      <w:adjustRightInd w:val="0"/>
    </w:pPr>
    <w:rPr>
      <w:rFonts w:ascii="Verdana" w:hAnsi="Verdana" w:cs="Verdana"/>
      <w:color w:val="000000"/>
      <w:sz w:val="24"/>
      <w:szCs w:val="24"/>
    </w:rPr>
  </w:style>
  <w:style w:type="character" w:customStyle="1" w:styleId="PargrafodaListaChar">
    <w:name w:val="Parágrafo da Lista Char"/>
    <w:link w:val="PargrafodaLista"/>
    <w:uiPriority w:val="34"/>
    <w:rsid w:val="00601669"/>
    <w:rPr>
      <w:lang w:eastAsia="en-US"/>
    </w:rPr>
  </w:style>
  <w:style w:type="paragraph" w:customStyle="1" w:styleId="m-6049918113338360991gmail-msolistparagraph">
    <w:name w:val="m_-6049918113338360991gmail-msolistparagraph"/>
    <w:basedOn w:val="Normal"/>
    <w:rsid w:val="00DE78C4"/>
    <w:pPr>
      <w:suppressAutoHyphens w:val="0"/>
      <w:spacing w:before="100" w:beforeAutospacing="1" w:after="100" w:afterAutospacing="1"/>
    </w:pPr>
    <w:rPr>
      <w:sz w:val="24"/>
      <w:szCs w:val="24"/>
      <w:lang w:eastAsia="pt-BR"/>
    </w:rPr>
  </w:style>
  <w:style w:type="paragraph" w:customStyle="1" w:styleId="Nvel2">
    <w:name w:val="Nível 2"/>
    <w:basedOn w:val="Normal"/>
    <w:next w:val="Normal"/>
    <w:rsid w:val="00C97756"/>
    <w:pPr>
      <w:suppressAutoHyphens w:val="0"/>
      <w:spacing w:after="120"/>
      <w:jc w:val="both"/>
    </w:pPr>
    <w:rPr>
      <w:rFonts w:ascii="Arial" w:eastAsiaTheme="minorEastAsia" w:hAnsi="Arial"/>
      <w:b/>
      <w:sz w:val="24"/>
      <w:lang w:eastAsia="pt-BR"/>
    </w:rPr>
  </w:style>
  <w:style w:type="character" w:customStyle="1" w:styleId="normalchar1">
    <w:name w:val="normal__char1"/>
    <w:rsid w:val="00C97756"/>
    <w:rPr>
      <w:rFonts w:ascii="Arial" w:hAnsi="Arial" w:cs="Arial" w:hint="default"/>
      <w:strike w:val="0"/>
      <w:dstrike w:val="0"/>
      <w:sz w:val="24"/>
      <w:szCs w:val="24"/>
      <w:u w:val="none"/>
      <w:effect w:val="none"/>
    </w:rPr>
  </w:style>
  <w:style w:type="character" w:customStyle="1" w:styleId="apple-style-span">
    <w:name w:val="apple-style-span"/>
    <w:basedOn w:val="Fontepargpadro"/>
    <w:rsid w:val="00C97756"/>
  </w:style>
  <w:style w:type="paragraph" w:styleId="Citao">
    <w:name w:val="Quote"/>
    <w:aliases w:val="TCU,Citação AGU,NotaExplicativa"/>
    <w:basedOn w:val="Normal"/>
    <w:next w:val="Normal"/>
    <w:link w:val="CitaoChar"/>
    <w:qFormat/>
    <w:rsid w:val="00C9775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ahoma"/>
      <w:i/>
      <w:iCs/>
      <w:color w:val="000000"/>
      <w:szCs w:val="24"/>
      <w:lang w:eastAsia="en-US"/>
    </w:rPr>
  </w:style>
  <w:style w:type="character" w:customStyle="1" w:styleId="CitaoChar">
    <w:name w:val="Citação Char"/>
    <w:aliases w:val="TCU Char,Citação AGU Char,NotaExplicativa Char"/>
    <w:basedOn w:val="Fontepargpadro"/>
    <w:link w:val="Citao"/>
    <w:qFormat/>
    <w:rsid w:val="00C97756"/>
    <w:rPr>
      <w:rFonts w:ascii="Arial" w:eastAsia="Calibri" w:hAnsi="Arial" w:cs="Tahoma"/>
      <w:i/>
      <w:iCs/>
      <w:color w:val="000000"/>
      <w:szCs w:val="24"/>
      <w:shd w:val="clear" w:color="auto" w:fill="FFFFCC"/>
      <w:lang w:eastAsia="en-US"/>
    </w:rPr>
  </w:style>
  <w:style w:type="paragraph" w:styleId="Commarcadores5">
    <w:name w:val="List Bullet 5"/>
    <w:basedOn w:val="Normal"/>
    <w:rsid w:val="00C97756"/>
    <w:pPr>
      <w:numPr>
        <w:numId w:val="7"/>
      </w:numPr>
      <w:suppressAutoHyphens w:val="0"/>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qFormat/>
    <w:rsid w:val="00C97756"/>
  </w:style>
  <w:style w:type="character" w:customStyle="1" w:styleId="NotaexplicativaChar">
    <w:name w:val="Nota explicativa Char"/>
    <w:basedOn w:val="CitaoChar"/>
    <w:link w:val="Notaexplicativa"/>
    <w:rsid w:val="00C97756"/>
    <w:rPr>
      <w:rFonts w:ascii="Arial" w:eastAsia="Calibri" w:hAnsi="Arial" w:cs="Tahoma"/>
      <w:i/>
      <w:iCs/>
      <w:color w:val="000000"/>
      <w:szCs w:val="24"/>
      <w:shd w:val="clear" w:color="auto" w:fill="FFFFCC"/>
      <w:lang w:eastAsia="en-US"/>
    </w:rPr>
  </w:style>
  <w:style w:type="numbering" w:customStyle="1" w:styleId="Estilo3">
    <w:name w:val="Estilo3"/>
    <w:uiPriority w:val="99"/>
    <w:rsid w:val="00C97756"/>
  </w:style>
  <w:style w:type="numbering" w:customStyle="1" w:styleId="Estilo4">
    <w:name w:val="Estilo4"/>
    <w:uiPriority w:val="99"/>
    <w:rsid w:val="00C97756"/>
  </w:style>
  <w:style w:type="numbering" w:customStyle="1" w:styleId="Estilo5">
    <w:name w:val="Estilo5"/>
    <w:uiPriority w:val="99"/>
    <w:rsid w:val="00C97756"/>
  </w:style>
  <w:style w:type="numbering" w:customStyle="1" w:styleId="Estilo6">
    <w:name w:val="Estilo6"/>
    <w:uiPriority w:val="99"/>
    <w:rsid w:val="00C97756"/>
  </w:style>
  <w:style w:type="paragraph" w:customStyle="1" w:styleId="Nivel01">
    <w:name w:val="Nivel 01"/>
    <w:basedOn w:val="Ttulo1"/>
    <w:next w:val="Normal"/>
    <w:link w:val="Nivel01Char"/>
    <w:qFormat/>
    <w:rsid w:val="00C97756"/>
    <w:pPr>
      <w:keepLines/>
      <w:tabs>
        <w:tab w:val="clear" w:pos="0"/>
        <w:tab w:val="left" w:pos="567"/>
        <w:tab w:val="num" w:pos="720"/>
      </w:tabs>
      <w:suppressAutoHyphens w:val="0"/>
      <w:spacing w:before="240"/>
      <w:ind w:left="720" w:hanging="720"/>
      <w:jc w:val="both"/>
    </w:pPr>
    <w:rPr>
      <w:rFonts w:eastAsiaTheme="majorEastAsia" w:cs="Arial"/>
      <w:bCs/>
      <w:u w:val="none"/>
    </w:rPr>
  </w:style>
  <w:style w:type="paragraph" w:customStyle="1" w:styleId="Nivel01Titulo">
    <w:name w:val="Nivel_01_Titulo"/>
    <w:basedOn w:val="Nivel01"/>
    <w:link w:val="Nivel01TituloChar"/>
    <w:rsid w:val="00C97756"/>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C97756"/>
    <w:rPr>
      <w:rFonts w:ascii="Arial" w:eastAsiaTheme="majorEastAsia" w:hAnsi="Arial" w:cs="Arial"/>
      <w:b/>
      <w:bCs/>
      <w:sz w:val="24"/>
      <w:lang w:eastAsia="ar-SA"/>
    </w:rPr>
  </w:style>
  <w:style w:type="character" w:customStyle="1" w:styleId="Nivel01TituloChar">
    <w:name w:val="Nivel_01_Titulo Char"/>
    <w:basedOn w:val="Nivel01Char"/>
    <w:link w:val="Nivel01Titulo"/>
    <w:qFormat/>
    <w:rsid w:val="00C97756"/>
    <w:rPr>
      <w:rFonts w:ascii="Arial" w:eastAsiaTheme="majorEastAsia" w:hAnsi="Arial" w:cstheme="majorBidi"/>
      <w:b/>
      <w:bCs/>
      <w:color w:val="000000" w:themeColor="text1"/>
      <w:spacing w:val="5"/>
      <w:kern w:val="28"/>
      <w:sz w:val="52"/>
      <w:szCs w:val="52"/>
      <w:lang w:eastAsia="ar-SA"/>
    </w:rPr>
  </w:style>
  <w:style w:type="paragraph" w:customStyle="1" w:styleId="PADRO">
    <w:name w:val="PADRÃO"/>
    <w:qFormat/>
    <w:rsid w:val="00C9775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C9775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C9775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eastAsia="pt-BR"/>
    </w:rPr>
  </w:style>
  <w:style w:type="paragraph" w:customStyle="1" w:styleId="paragraph">
    <w:name w:val="paragraph"/>
    <w:basedOn w:val="Normal"/>
    <w:rsid w:val="00C97756"/>
    <w:pPr>
      <w:suppressAutoHyphens w:val="0"/>
      <w:spacing w:before="100" w:beforeAutospacing="1" w:after="100" w:afterAutospacing="1"/>
    </w:pPr>
    <w:rPr>
      <w:sz w:val="24"/>
      <w:szCs w:val="24"/>
      <w:lang w:eastAsia="pt-BR"/>
    </w:rPr>
  </w:style>
  <w:style w:type="character" w:customStyle="1" w:styleId="normaltextrun">
    <w:name w:val="normaltextrun"/>
    <w:basedOn w:val="Fontepargpadro"/>
    <w:rsid w:val="00C97756"/>
  </w:style>
  <w:style w:type="character" w:customStyle="1" w:styleId="eop">
    <w:name w:val="eop"/>
    <w:basedOn w:val="Fontepargpadro"/>
    <w:rsid w:val="00C97756"/>
  </w:style>
  <w:style w:type="character" w:customStyle="1" w:styleId="spellingerror">
    <w:name w:val="spellingerror"/>
    <w:basedOn w:val="Fontepargpadro"/>
    <w:rsid w:val="00C97756"/>
  </w:style>
  <w:style w:type="paragraph" w:customStyle="1" w:styleId="Nivel1">
    <w:name w:val="Nivel1"/>
    <w:basedOn w:val="Ttulo1"/>
    <w:link w:val="Nivel1Char"/>
    <w:qFormat/>
    <w:rsid w:val="00C97756"/>
    <w:pPr>
      <w:keepLines/>
      <w:tabs>
        <w:tab w:val="clear" w:pos="0"/>
      </w:tabs>
      <w:suppressAutoHyphens w:val="0"/>
      <w:spacing w:before="480" w:line="276" w:lineRule="auto"/>
      <w:ind w:left="357" w:hanging="357"/>
      <w:jc w:val="both"/>
    </w:pPr>
    <w:rPr>
      <w:rFonts w:eastAsiaTheme="majorEastAsia" w:cs="Arial"/>
      <w:color w:val="000000"/>
      <w:sz w:val="28"/>
      <w:szCs w:val="28"/>
    </w:rPr>
  </w:style>
  <w:style w:type="character" w:customStyle="1" w:styleId="Nivel1Char">
    <w:name w:val="Nivel1 Char"/>
    <w:basedOn w:val="Ttulo1Char"/>
    <w:link w:val="Nivel1"/>
    <w:rsid w:val="00C97756"/>
    <w:rPr>
      <w:rFonts w:ascii="Arial" w:eastAsiaTheme="majorEastAsia" w:hAnsi="Arial" w:cs="Arial"/>
      <w:b/>
      <w:color w:val="000000"/>
      <w:sz w:val="28"/>
      <w:szCs w:val="28"/>
      <w:u w:val="single"/>
      <w:lang w:eastAsia="ar-SA"/>
    </w:rPr>
  </w:style>
  <w:style w:type="paragraph" w:customStyle="1" w:styleId="PargrafodaLista1">
    <w:name w:val="Parágrafo da Lista1"/>
    <w:basedOn w:val="Normal"/>
    <w:rsid w:val="00C97756"/>
    <w:pPr>
      <w:suppressAutoHyphens w:val="0"/>
      <w:ind w:left="720"/>
    </w:pPr>
    <w:rPr>
      <w:rFonts w:ascii="Ecofont_Spranq_eco_Sans" w:hAnsi="Ecofont_Spranq_eco_Sans" w:cs="Ecofont_Spranq_eco_Sans"/>
      <w:sz w:val="24"/>
      <w:szCs w:val="24"/>
      <w:lang w:eastAsia="pt-BR"/>
    </w:rPr>
  </w:style>
  <w:style w:type="paragraph" w:customStyle="1" w:styleId="Nivel2">
    <w:name w:val="Nivel 2"/>
    <w:basedOn w:val="Normal"/>
    <w:link w:val="Nivel2Char"/>
    <w:qFormat/>
    <w:rsid w:val="00C97756"/>
    <w:pPr>
      <w:numPr>
        <w:ilvl w:val="1"/>
        <w:numId w:val="12"/>
      </w:numPr>
      <w:suppressAutoHyphens w:val="0"/>
      <w:spacing w:before="120" w:after="120" w:line="276" w:lineRule="auto"/>
      <w:jc w:val="both"/>
    </w:pPr>
    <w:rPr>
      <w:rFonts w:ascii="Arial" w:eastAsiaTheme="minorEastAsia" w:hAnsi="Arial" w:cs="Arial"/>
      <w:color w:val="000000"/>
      <w:lang w:eastAsia="pt-BR"/>
    </w:rPr>
  </w:style>
  <w:style w:type="paragraph" w:customStyle="1" w:styleId="Nivel10">
    <w:name w:val="Nivel 1"/>
    <w:basedOn w:val="Nivel2"/>
    <w:next w:val="Nivel2"/>
    <w:rsid w:val="00C97756"/>
    <w:pPr>
      <w:numPr>
        <w:ilvl w:val="0"/>
        <w:numId w:val="0"/>
      </w:numPr>
      <w:ind w:left="360" w:hanging="360"/>
    </w:pPr>
    <w:rPr>
      <w:b/>
    </w:rPr>
  </w:style>
  <w:style w:type="paragraph" w:customStyle="1" w:styleId="Nivel3">
    <w:name w:val="Nivel 3"/>
    <w:basedOn w:val="Normal"/>
    <w:link w:val="Nivel3Char"/>
    <w:qFormat/>
    <w:rsid w:val="00C97756"/>
    <w:pPr>
      <w:numPr>
        <w:ilvl w:val="2"/>
        <w:numId w:val="12"/>
      </w:numPr>
      <w:suppressAutoHyphens w:val="0"/>
      <w:spacing w:before="120" w:after="120" w:line="276" w:lineRule="auto"/>
      <w:ind w:left="425" w:firstLine="0"/>
      <w:jc w:val="both"/>
    </w:pPr>
    <w:rPr>
      <w:rFonts w:ascii="Arial" w:eastAsiaTheme="minorEastAsia" w:hAnsi="Arial" w:cs="Arial"/>
      <w:color w:val="000000"/>
      <w:lang w:eastAsia="pt-BR"/>
    </w:rPr>
  </w:style>
  <w:style w:type="paragraph" w:customStyle="1" w:styleId="Nivel4">
    <w:name w:val="Nivel 4"/>
    <w:basedOn w:val="Nivel3"/>
    <w:link w:val="Nivel4Char"/>
    <w:qFormat/>
    <w:rsid w:val="00C97756"/>
    <w:pPr>
      <w:numPr>
        <w:ilvl w:val="3"/>
      </w:numPr>
      <w:ind w:left="851" w:firstLine="0"/>
    </w:pPr>
    <w:rPr>
      <w:color w:val="auto"/>
    </w:rPr>
  </w:style>
  <w:style w:type="paragraph" w:customStyle="1" w:styleId="Nivel5">
    <w:name w:val="Nivel 5"/>
    <w:basedOn w:val="Nivel4"/>
    <w:qFormat/>
    <w:rsid w:val="00C97756"/>
    <w:pPr>
      <w:numPr>
        <w:ilvl w:val="4"/>
      </w:numPr>
      <w:tabs>
        <w:tab w:val="num" w:pos="0"/>
      </w:tabs>
      <w:ind w:left="1276" w:firstLine="0"/>
    </w:pPr>
  </w:style>
  <w:style w:type="character" w:customStyle="1" w:styleId="Nivel4Char">
    <w:name w:val="Nivel 4 Char"/>
    <w:basedOn w:val="Fontepargpadro"/>
    <w:link w:val="Nivel4"/>
    <w:rsid w:val="00C97756"/>
    <w:rPr>
      <w:rFonts w:ascii="Arial" w:eastAsiaTheme="minorEastAsia" w:hAnsi="Arial" w:cs="Arial"/>
    </w:rPr>
  </w:style>
  <w:style w:type="paragraph" w:customStyle="1" w:styleId="textbody">
    <w:name w:val="textbody"/>
    <w:basedOn w:val="Normal"/>
    <w:rsid w:val="00C97756"/>
    <w:pPr>
      <w:suppressAutoHyphens w:val="0"/>
      <w:spacing w:before="100" w:beforeAutospacing="1" w:after="100" w:afterAutospacing="1"/>
    </w:pPr>
    <w:rPr>
      <w:sz w:val="24"/>
      <w:szCs w:val="24"/>
      <w:lang w:eastAsia="pt-BR"/>
    </w:rPr>
  </w:style>
  <w:style w:type="paragraph" w:customStyle="1" w:styleId="em0020ementa">
    <w:name w:val="em_0020ementa"/>
    <w:basedOn w:val="Normal"/>
    <w:rsid w:val="00C97756"/>
    <w:pPr>
      <w:suppressAutoHyphens w:val="0"/>
      <w:ind w:left="4160"/>
      <w:jc w:val="both"/>
    </w:pPr>
    <w:rPr>
      <w:sz w:val="28"/>
      <w:szCs w:val="28"/>
      <w:lang w:eastAsia="pt-BR"/>
    </w:rPr>
  </w:style>
  <w:style w:type="character" w:customStyle="1" w:styleId="cp0020corpodespachochar1">
    <w:name w:val="cp_0020corpodespacho__char1"/>
    <w:rsid w:val="00C9775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C9775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C97756"/>
    <w:rPr>
      <w:rFonts w:ascii="Ecofont_Spranq_eco_Sans" w:hAnsi="Ecofont_Spranq_eco_Sans" w:cs="Tahoma"/>
      <w:sz w:val="24"/>
      <w:szCs w:val="24"/>
    </w:rPr>
  </w:style>
  <w:style w:type="character" w:styleId="Forte">
    <w:name w:val="Strong"/>
    <w:basedOn w:val="Fontepargpadro"/>
    <w:uiPriority w:val="22"/>
    <w:qFormat/>
    <w:rsid w:val="00C97756"/>
    <w:rPr>
      <w:b/>
      <w:bCs/>
    </w:rPr>
  </w:style>
  <w:style w:type="character" w:styleId="nfase">
    <w:name w:val="Emphasis"/>
    <w:basedOn w:val="Fontepargpadro"/>
    <w:qFormat/>
    <w:rsid w:val="00C97756"/>
    <w:rPr>
      <w:i/>
      <w:iCs/>
    </w:rPr>
  </w:style>
  <w:style w:type="character" w:customStyle="1" w:styleId="Manoel">
    <w:name w:val="Manoel"/>
    <w:rsid w:val="00C97756"/>
    <w:rPr>
      <w:rFonts w:ascii="Arial" w:hAnsi="Arial" w:cs="Arial"/>
      <w:color w:val="7030A0"/>
      <w:sz w:val="20"/>
    </w:rPr>
  </w:style>
  <w:style w:type="character" w:customStyle="1" w:styleId="ListLabel12">
    <w:name w:val="ListLabel 12"/>
    <w:rsid w:val="00C97756"/>
    <w:rPr>
      <w:b/>
    </w:rPr>
  </w:style>
  <w:style w:type="paragraph" w:customStyle="1" w:styleId="texto1">
    <w:name w:val="texto1"/>
    <w:basedOn w:val="Normal"/>
    <w:rsid w:val="00C97756"/>
    <w:pPr>
      <w:suppressAutoHyphens w:val="0"/>
      <w:spacing w:before="100" w:beforeAutospacing="1" w:after="100" w:afterAutospacing="1"/>
    </w:pPr>
    <w:rPr>
      <w:sz w:val="24"/>
      <w:szCs w:val="24"/>
      <w:lang w:eastAsia="pt-BR"/>
    </w:rPr>
  </w:style>
  <w:style w:type="paragraph" w:customStyle="1" w:styleId="GradeColorida-nfase11">
    <w:name w:val="Grade Colorida - Ênfase 11"/>
    <w:basedOn w:val="Normal"/>
    <w:next w:val="Normal"/>
    <w:link w:val="GradeColorida-nfase1Char"/>
    <w:uiPriority w:val="29"/>
    <w:rsid w:val="00C9775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Cs w:val="24"/>
      <w:lang w:eastAsia="en-US"/>
    </w:rPr>
  </w:style>
  <w:style w:type="character" w:customStyle="1" w:styleId="GradeColorida-nfase1Char">
    <w:name w:val="Grade Colorida - Ênfase 1 Char"/>
    <w:link w:val="GradeColorida-nfase11"/>
    <w:uiPriority w:val="29"/>
    <w:rsid w:val="00C97756"/>
    <w:rPr>
      <w:rFonts w:ascii="Arial" w:eastAsia="Calibri" w:hAnsi="Arial"/>
      <w:i/>
      <w:iCs/>
      <w:color w:val="000000"/>
      <w:szCs w:val="24"/>
      <w:shd w:val="clear" w:color="auto" w:fill="FFFFCC"/>
      <w:lang w:eastAsia="en-US"/>
    </w:rPr>
  </w:style>
  <w:style w:type="paragraph" w:customStyle="1" w:styleId="xwestern">
    <w:name w:val="x_western"/>
    <w:basedOn w:val="Normal"/>
    <w:rsid w:val="00C97756"/>
    <w:pPr>
      <w:suppressAutoHyphens w:val="0"/>
      <w:spacing w:before="100" w:beforeAutospacing="1" w:after="100" w:afterAutospacing="1"/>
    </w:pPr>
    <w:rPr>
      <w:sz w:val="24"/>
      <w:szCs w:val="24"/>
      <w:lang w:eastAsia="pt-BR"/>
    </w:rPr>
  </w:style>
  <w:style w:type="paragraph" w:customStyle="1" w:styleId="TCU-Ac-item9-0">
    <w:name w:val="TCU - Ac - item 9 - §§_0"/>
    <w:basedOn w:val="Normal"/>
    <w:rsid w:val="00C97756"/>
    <w:pPr>
      <w:suppressAutoHyphens w:val="0"/>
      <w:ind w:firstLine="1134"/>
      <w:jc w:val="both"/>
    </w:pPr>
    <w:rPr>
      <w:sz w:val="24"/>
      <w:szCs w:val="22"/>
      <w:lang w:eastAsia="en-US"/>
    </w:rPr>
  </w:style>
  <w:style w:type="paragraph" w:customStyle="1" w:styleId="Normal1">
    <w:name w:val="Normal_1"/>
    <w:rsid w:val="00C97756"/>
    <w:rPr>
      <w:sz w:val="24"/>
      <w:szCs w:val="22"/>
      <w:lang w:eastAsia="en-US"/>
    </w:rPr>
  </w:style>
  <w:style w:type="paragraph" w:customStyle="1" w:styleId="tcu-ac-item9-1linha">
    <w:name w:val="tcu_-__ac_-_item_9_-_1ª_linha"/>
    <w:basedOn w:val="Normal"/>
    <w:rsid w:val="00C97756"/>
    <w:pPr>
      <w:suppressAutoHyphens w:val="0"/>
      <w:spacing w:before="100" w:beforeAutospacing="1" w:after="100" w:afterAutospacing="1"/>
    </w:pPr>
    <w:rPr>
      <w:sz w:val="24"/>
      <w:szCs w:val="24"/>
      <w:lang w:eastAsia="pt-BR"/>
    </w:rPr>
  </w:style>
  <w:style w:type="paragraph" w:customStyle="1" w:styleId="textojustificadorecuoprimeiralinha">
    <w:name w:val="texto_justificado_recuo_primeira_linha"/>
    <w:basedOn w:val="Normal"/>
    <w:rsid w:val="00C97756"/>
    <w:pPr>
      <w:suppressAutoHyphens w:val="0"/>
      <w:spacing w:before="100" w:beforeAutospacing="1" w:after="100" w:afterAutospacing="1"/>
    </w:pPr>
    <w:rPr>
      <w:sz w:val="24"/>
      <w:szCs w:val="24"/>
      <w:lang w:eastAsia="pt-BR"/>
    </w:rPr>
  </w:style>
  <w:style w:type="character" w:customStyle="1" w:styleId="highlight">
    <w:name w:val="highlight"/>
    <w:basedOn w:val="Fontepargpadro"/>
    <w:rsid w:val="00C97756"/>
  </w:style>
  <w:style w:type="paragraph" w:customStyle="1" w:styleId="textojustificado">
    <w:name w:val="texto_justificado"/>
    <w:basedOn w:val="Normal"/>
    <w:rsid w:val="00C97756"/>
    <w:pPr>
      <w:suppressAutoHyphens w:val="0"/>
      <w:spacing w:before="100" w:beforeAutospacing="1" w:after="100" w:afterAutospacing="1"/>
    </w:pPr>
    <w:rPr>
      <w:sz w:val="24"/>
      <w:szCs w:val="24"/>
      <w:lang w:eastAsia="pt-BR"/>
    </w:rPr>
  </w:style>
  <w:style w:type="character" w:customStyle="1" w:styleId="MenoPendente1">
    <w:name w:val="Menção Pendente1"/>
    <w:basedOn w:val="Fontepargpadro"/>
    <w:uiPriority w:val="99"/>
    <w:semiHidden/>
    <w:unhideWhenUsed/>
    <w:rsid w:val="00C97756"/>
    <w:rPr>
      <w:color w:val="605E5C"/>
      <w:shd w:val="clear" w:color="auto" w:fill="E1DFDD"/>
    </w:rPr>
  </w:style>
  <w:style w:type="character" w:customStyle="1" w:styleId="MenoPendente2">
    <w:name w:val="Menção Pendente2"/>
    <w:basedOn w:val="Fontepargpadro"/>
    <w:uiPriority w:val="99"/>
    <w:semiHidden/>
    <w:unhideWhenUsed/>
    <w:rsid w:val="00C97756"/>
    <w:rPr>
      <w:color w:val="605E5C"/>
      <w:shd w:val="clear" w:color="auto" w:fill="E1DFDD"/>
    </w:rPr>
  </w:style>
  <w:style w:type="character" w:customStyle="1" w:styleId="Nivel2Char">
    <w:name w:val="Nivel 2 Char"/>
    <w:basedOn w:val="Fontepargpadro"/>
    <w:link w:val="Nivel2"/>
    <w:locked/>
    <w:rsid w:val="00C97756"/>
    <w:rPr>
      <w:rFonts w:ascii="Arial" w:eastAsiaTheme="minorEastAsia" w:hAnsi="Arial" w:cs="Arial"/>
      <w:color w:val="000000"/>
    </w:rPr>
  </w:style>
  <w:style w:type="paragraph" w:customStyle="1" w:styleId="Nvel2Opcional">
    <w:name w:val="Nível 2 Opcional"/>
    <w:basedOn w:val="Nivel2"/>
    <w:link w:val="Nvel2OpcionalChar"/>
    <w:rsid w:val="00C97756"/>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C97756"/>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C97756"/>
    <w:rPr>
      <w:rFonts w:ascii="Arial" w:hAnsi="Arial" w:cs="Arial"/>
      <w:i/>
      <w:noProof/>
      <w:color w:val="FF0000"/>
    </w:rPr>
  </w:style>
  <w:style w:type="character" w:customStyle="1" w:styleId="Nvel3OpcionalChar">
    <w:name w:val="Nível 3 Opcional Char"/>
    <w:basedOn w:val="Fontepargpadro"/>
    <w:link w:val="Nvel3Opcional"/>
    <w:rsid w:val="00C97756"/>
    <w:rPr>
      <w:rFonts w:ascii="Arial" w:hAnsi="Arial" w:cs="Arial"/>
      <w:i/>
      <w:iCs/>
      <w:noProof/>
      <w:color w:val="FF0000"/>
    </w:rPr>
  </w:style>
  <w:style w:type="character" w:styleId="TextodoEspaoReservado">
    <w:name w:val="Placeholder Text"/>
    <w:basedOn w:val="Fontepargpadro"/>
    <w:uiPriority w:val="67"/>
    <w:semiHidden/>
    <w:rsid w:val="00C97756"/>
    <w:rPr>
      <w:color w:val="808080"/>
    </w:rPr>
  </w:style>
  <w:style w:type="character" w:customStyle="1" w:styleId="Ttulo6Char">
    <w:name w:val="Título 6 Char"/>
    <w:basedOn w:val="Fontepargpadro"/>
    <w:link w:val="Ttulo6"/>
    <w:uiPriority w:val="9"/>
    <w:rsid w:val="00C97756"/>
    <w:rPr>
      <w:b/>
      <w:caps/>
      <w:sz w:val="24"/>
      <w:lang w:eastAsia="ar-SA"/>
    </w:rPr>
  </w:style>
  <w:style w:type="paragraph" w:customStyle="1" w:styleId="SombreamentoMdio1-nfase31">
    <w:name w:val="Sombreamento Médio 1 - Ênfase 31"/>
    <w:basedOn w:val="Normal"/>
    <w:next w:val="Normal"/>
    <w:rsid w:val="00C9775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Cs w:val="24"/>
      <w:lang w:eastAsia="zh-CN"/>
    </w:rPr>
  </w:style>
  <w:style w:type="paragraph" w:customStyle="1" w:styleId="corpo">
    <w:name w:val="corpo"/>
    <w:basedOn w:val="Normal"/>
    <w:rsid w:val="00C97756"/>
    <w:pPr>
      <w:suppressAutoHyphens w:val="0"/>
      <w:spacing w:before="100" w:beforeAutospacing="1" w:after="100" w:afterAutospacing="1"/>
    </w:pPr>
    <w:rPr>
      <w:sz w:val="24"/>
      <w:szCs w:val="24"/>
      <w:lang w:eastAsia="pt-BR"/>
    </w:rPr>
  </w:style>
  <w:style w:type="paragraph" w:customStyle="1" w:styleId="itemnivel2">
    <w:name w:val="item_nivel2"/>
    <w:basedOn w:val="Normal"/>
    <w:rsid w:val="00C97756"/>
    <w:pPr>
      <w:suppressAutoHyphens w:val="0"/>
      <w:spacing w:before="100" w:beforeAutospacing="1" w:after="100" w:afterAutospacing="1"/>
    </w:pPr>
    <w:rPr>
      <w:sz w:val="24"/>
      <w:szCs w:val="24"/>
      <w:lang w:eastAsia="pt-BR"/>
    </w:rPr>
  </w:style>
  <w:style w:type="paragraph" w:customStyle="1" w:styleId="itemnivel1">
    <w:name w:val="item_nivel1"/>
    <w:basedOn w:val="Normal"/>
    <w:rsid w:val="00C97756"/>
    <w:pPr>
      <w:suppressAutoHyphens w:val="0"/>
      <w:spacing w:before="100" w:beforeAutospacing="1" w:after="100" w:afterAutospacing="1"/>
    </w:pPr>
    <w:rPr>
      <w:sz w:val="24"/>
      <w:szCs w:val="24"/>
      <w:lang w:eastAsia="pt-BR"/>
    </w:rPr>
  </w:style>
  <w:style w:type="paragraph" w:customStyle="1" w:styleId="itemalinealetra">
    <w:name w:val="item_alinea_letra"/>
    <w:basedOn w:val="Normal"/>
    <w:rsid w:val="00C97756"/>
    <w:pPr>
      <w:suppressAutoHyphens w:val="0"/>
      <w:spacing w:before="100" w:beforeAutospacing="1" w:after="100" w:afterAutospacing="1"/>
    </w:pPr>
    <w:rPr>
      <w:sz w:val="24"/>
      <w:szCs w:val="24"/>
      <w:lang w:eastAsia="pt-BR"/>
    </w:rPr>
  </w:style>
  <w:style w:type="character" w:customStyle="1" w:styleId="markedcontent">
    <w:name w:val="markedcontent"/>
    <w:basedOn w:val="Fontepargpadro"/>
    <w:rsid w:val="00C97756"/>
  </w:style>
  <w:style w:type="paragraph" w:customStyle="1" w:styleId="Standard">
    <w:name w:val="Standard"/>
    <w:rsid w:val="00C97756"/>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97756"/>
    <w:pPr>
      <w:spacing w:after="140" w:line="276" w:lineRule="auto"/>
    </w:pPr>
  </w:style>
  <w:style w:type="character" w:customStyle="1" w:styleId="MenoPendente3">
    <w:name w:val="Menção Pendente3"/>
    <w:basedOn w:val="Fontepargpadro"/>
    <w:uiPriority w:val="99"/>
    <w:semiHidden/>
    <w:unhideWhenUsed/>
    <w:rsid w:val="00C97756"/>
    <w:rPr>
      <w:color w:val="605E5C"/>
      <w:shd w:val="clear" w:color="auto" w:fill="E1DFDD"/>
    </w:rPr>
  </w:style>
  <w:style w:type="character" w:customStyle="1" w:styleId="MenoPendente4">
    <w:name w:val="Menção Pendente4"/>
    <w:basedOn w:val="Fontepargpadro"/>
    <w:uiPriority w:val="99"/>
    <w:semiHidden/>
    <w:unhideWhenUsed/>
    <w:rsid w:val="00C97756"/>
    <w:rPr>
      <w:color w:val="605E5C"/>
      <w:shd w:val="clear" w:color="auto" w:fill="E1DFDD"/>
    </w:rPr>
  </w:style>
  <w:style w:type="paragraph" w:customStyle="1" w:styleId="ou">
    <w:name w:val="ou"/>
    <w:basedOn w:val="PargrafodaLista"/>
    <w:link w:val="ouChar"/>
    <w:qFormat/>
    <w:rsid w:val="00C97756"/>
    <w:pPr>
      <w:spacing w:before="60" w:after="60" w:line="259" w:lineRule="auto"/>
      <w:ind w:left="0"/>
      <w:contextualSpacing w:val="0"/>
      <w:jc w:val="center"/>
    </w:pPr>
    <w:rPr>
      <w:rFonts w:ascii="Arial" w:eastAsiaTheme="minorHAnsi" w:hAnsi="Arial" w:cs="Arial"/>
      <w:b/>
      <w:bCs/>
      <w:i/>
      <w:iCs/>
      <w:color w:val="FF0000"/>
      <w:sz w:val="24"/>
      <w:szCs w:val="24"/>
      <w:u w:val="single"/>
    </w:rPr>
  </w:style>
  <w:style w:type="character" w:customStyle="1" w:styleId="ouChar">
    <w:name w:val="ou Char"/>
    <w:basedOn w:val="PargrafodaListaChar"/>
    <w:link w:val="ou"/>
    <w:rsid w:val="00C97756"/>
    <w:rPr>
      <w:rFonts w:ascii="Arial" w:eastAsiaTheme="minorHAnsi" w:hAnsi="Arial" w:cs="Arial"/>
      <w:b/>
      <w:bCs/>
      <w:i/>
      <w:iCs/>
      <w:color w:val="FF0000"/>
      <w:sz w:val="24"/>
      <w:szCs w:val="24"/>
      <w:u w:val="single"/>
      <w:lang w:eastAsia="en-US"/>
    </w:rPr>
  </w:style>
  <w:style w:type="paragraph" w:customStyle="1" w:styleId="dou-paragraph">
    <w:name w:val="dou-paragraph"/>
    <w:basedOn w:val="Normal"/>
    <w:rsid w:val="00C97756"/>
    <w:pPr>
      <w:suppressAutoHyphens w:val="0"/>
      <w:spacing w:before="100" w:beforeAutospacing="1" w:after="100" w:afterAutospacing="1"/>
    </w:pPr>
    <w:rPr>
      <w:sz w:val="24"/>
      <w:szCs w:val="24"/>
      <w:lang w:eastAsia="pt-BR"/>
    </w:rPr>
  </w:style>
  <w:style w:type="paragraph" w:customStyle="1" w:styleId="Nvel2-Red">
    <w:name w:val="Nível 2 -Red"/>
    <w:basedOn w:val="Nivel2"/>
    <w:link w:val="Nvel2-RedChar"/>
    <w:qFormat/>
    <w:rsid w:val="00C97756"/>
    <w:rPr>
      <w:i/>
      <w:iCs/>
      <w:color w:val="FF0000"/>
    </w:rPr>
  </w:style>
  <w:style w:type="paragraph" w:customStyle="1" w:styleId="Nvel3-R">
    <w:name w:val="Nível 3-R"/>
    <w:basedOn w:val="Nivel3"/>
    <w:link w:val="Nvel3-RChar"/>
    <w:qFormat/>
    <w:rsid w:val="00C97756"/>
    <w:pPr>
      <w:ind w:left="2160" w:hanging="720"/>
    </w:pPr>
    <w:rPr>
      <w:i/>
      <w:iCs/>
      <w:color w:val="FF0000"/>
    </w:rPr>
  </w:style>
  <w:style w:type="character" w:customStyle="1" w:styleId="Nvel2-RedChar">
    <w:name w:val="Nível 2 -Red Char"/>
    <w:basedOn w:val="Nivel2Char"/>
    <w:link w:val="Nvel2-Red"/>
    <w:rsid w:val="00C97756"/>
    <w:rPr>
      <w:rFonts w:ascii="Arial" w:eastAsiaTheme="minorEastAsia" w:hAnsi="Arial" w:cs="Arial"/>
      <w:i/>
      <w:iCs/>
      <w:color w:val="FF0000"/>
    </w:rPr>
  </w:style>
  <w:style w:type="paragraph" w:customStyle="1" w:styleId="Nvel4-R">
    <w:name w:val="Nível 4-R"/>
    <w:basedOn w:val="Nivel4"/>
    <w:link w:val="Nvel4-RChar"/>
    <w:qFormat/>
    <w:rsid w:val="00C97756"/>
    <w:pPr>
      <w:ind w:left="2491" w:hanging="648"/>
    </w:pPr>
    <w:rPr>
      <w:i/>
      <w:iCs/>
      <w:color w:val="FF0000"/>
    </w:rPr>
  </w:style>
  <w:style w:type="character" w:customStyle="1" w:styleId="Nivel3Char">
    <w:name w:val="Nivel 3 Char"/>
    <w:basedOn w:val="Fontepargpadro"/>
    <w:link w:val="Nivel3"/>
    <w:rsid w:val="00C97756"/>
    <w:rPr>
      <w:rFonts w:ascii="Arial" w:eastAsiaTheme="minorEastAsia" w:hAnsi="Arial" w:cs="Arial"/>
      <w:color w:val="000000"/>
    </w:rPr>
  </w:style>
  <w:style w:type="character" w:customStyle="1" w:styleId="Nvel3-RChar">
    <w:name w:val="Nível 3-R Char"/>
    <w:basedOn w:val="Nivel3Char"/>
    <w:link w:val="Nvel3-R"/>
    <w:rsid w:val="00C97756"/>
    <w:rPr>
      <w:rFonts w:ascii="Arial" w:eastAsiaTheme="minorEastAsia" w:hAnsi="Arial" w:cs="Arial"/>
      <w:i/>
      <w:iCs/>
      <w:color w:val="FF0000"/>
    </w:rPr>
  </w:style>
  <w:style w:type="paragraph" w:customStyle="1" w:styleId="Nvel1-SemNum">
    <w:name w:val="Nível 1-Sem Num"/>
    <w:basedOn w:val="Nivel01"/>
    <w:link w:val="Nvel1-SemNumChar"/>
    <w:qFormat/>
    <w:rsid w:val="00C97756"/>
    <w:pPr>
      <w:tabs>
        <w:tab w:val="clear" w:pos="720"/>
      </w:tabs>
      <w:ind w:left="357" w:firstLine="0"/>
      <w:outlineLvl w:val="1"/>
    </w:pPr>
    <w:rPr>
      <w:color w:val="FF0000"/>
    </w:rPr>
  </w:style>
  <w:style w:type="character" w:customStyle="1" w:styleId="Nvel4-RChar">
    <w:name w:val="Nível 4-R Char"/>
    <w:basedOn w:val="Nivel4Char"/>
    <w:link w:val="Nvel4-R"/>
    <w:rsid w:val="00C97756"/>
    <w:rPr>
      <w:rFonts w:ascii="Arial" w:eastAsiaTheme="minorEastAsia" w:hAnsi="Arial" w:cs="Arial"/>
      <w:i/>
      <w:iCs/>
      <w:color w:val="FF0000"/>
    </w:rPr>
  </w:style>
  <w:style w:type="character" w:customStyle="1" w:styleId="LinkdaInternet">
    <w:name w:val="Link da Internet"/>
    <w:basedOn w:val="Fontepargpadro"/>
    <w:uiPriority w:val="99"/>
    <w:unhideWhenUsed/>
    <w:rsid w:val="00C97756"/>
    <w:rPr>
      <w:color w:val="0000FF" w:themeColor="hyperlink"/>
      <w:u w:val="single"/>
    </w:rPr>
  </w:style>
  <w:style w:type="character" w:customStyle="1" w:styleId="Nvel1-SemNumChar">
    <w:name w:val="Nível 1-Sem Num Char"/>
    <w:basedOn w:val="Nivel01Char"/>
    <w:link w:val="Nvel1-SemNum"/>
    <w:rsid w:val="00C97756"/>
    <w:rPr>
      <w:rFonts w:ascii="Arial" w:eastAsiaTheme="majorEastAsia" w:hAnsi="Arial" w:cs="Arial"/>
      <w:b/>
      <w:bCs/>
      <w:color w:val="FF0000"/>
      <w:sz w:val="24"/>
      <w:lang w:eastAsia="ar-SA"/>
    </w:rPr>
  </w:style>
  <w:style w:type="paragraph" w:customStyle="1" w:styleId="citao2">
    <w:name w:val="citação 2"/>
    <w:basedOn w:val="Citao"/>
    <w:link w:val="citao2Char"/>
    <w:qFormat/>
    <w:rsid w:val="00C97756"/>
    <w:pPr>
      <w:overflowPunct w:val="0"/>
    </w:pPr>
  </w:style>
  <w:style w:type="paragraph" w:customStyle="1" w:styleId="Prembulo">
    <w:name w:val="Preâmbulo"/>
    <w:basedOn w:val="Normal"/>
    <w:link w:val="PrembuloChar"/>
    <w:qFormat/>
    <w:rsid w:val="00C97756"/>
    <w:pPr>
      <w:suppressAutoHyphens w:val="0"/>
      <w:spacing w:before="480" w:after="120" w:line="360" w:lineRule="auto"/>
      <w:ind w:left="4253" w:right="-17"/>
      <w:jc w:val="both"/>
    </w:pPr>
    <w:rPr>
      <w:rFonts w:ascii="Arial" w:eastAsia="Arial" w:hAnsi="Arial" w:cs="Arial"/>
      <w:bCs/>
      <w:lang w:eastAsia="pt-BR"/>
    </w:rPr>
  </w:style>
  <w:style w:type="character" w:customStyle="1" w:styleId="PrembuloChar">
    <w:name w:val="Preâmbulo Char"/>
    <w:basedOn w:val="Fontepargpadro"/>
    <w:link w:val="Prembulo"/>
    <w:rsid w:val="00C97756"/>
    <w:rPr>
      <w:rFonts w:ascii="Arial" w:eastAsia="Arial" w:hAnsi="Arial" w:cs="Arial"/>
      <w:bCs/>
    </w:rPr>
  </w:style>
  <w:style w:type="character" w:customStyle="1" w:styleId="MenoPendente5">
    <w:name w:val="Menção Pendente5"/>
    <w:basedOn w:val="Fontepargpadro"/>
    <w:uiPriority w:val="99"/>
    <w:semiHidden/>
    <w:unhideWhenUsed/>
    <w:rsid w:val="00C97756"/>
    <w:rPr>
      <w:color w:val="605E5C"/>
      <w:shd w:val="clear" w:color="auto" w:fill="E1DFDD"/>
    </w:rPr>
  </w:style>
  <w:style w:type="character" w:customStyle="1" w:styleId="citao2Char">
    <w:name w:val="citação 2 Char"/>
    <w:basedOn w:val="CitaoChar"/>
    <w:link w:val="citao2"/>
    <w:rsid w:val="00C97756"/>
    <w:rPr>
      <w:rFonts w:ascii="Arial" w:eastAsia="Calibri" w:hAnsi="Arial" w:cs="Tahoma"/>
      <w:i/>
      <w:iCs/>
      <w:color w:val="000000"/>
      <w:szCs w:val="24"/>
      <w:shd w:val="clear" w:color="auto" w:fill="FFFFCC"/>
      <w:lang w:eastAsia="en-US"/>
    </w:rPr>
  </w:style>
  <w:style w:type="paragraph" w:styleId="CabealhodoSumrio">
    <w:name w:val="TOC Heading"/>
    <w:basedOn w:val="Ttulo1"/>
    <w:next w:val="Normal"/>
    <w:uiPriority w:val="39"/>
    <w:unhideWhenUsed/>
    <w:qFormat/>
    <w:rsid w:val="00C97756"/>
    <w:pPr>
      <w:keepLines/>
      <w:tabs>
        <w:tab w:val="clear" w:pos="0"/>
      </w:tabs>
      <w:suppressAutoHyphens w:val="0"/>
      <w:spacing w:before="240" w:line="259" w:lineRule="auto"/>
      <w:jc w:val="left"/>
      <w:outlineLvl w:val="9"/>
    </w:pPr>
    <w:rPr>
      <w:rFonts w:asciiTheme="majorHAnsi" w:eastAsiaTheme="majorEastAsia" w:hAnsiTheme="majorHAnsi" w:cstheme="majorBidi"/>
      <w:b w:val="0"/>
      <w:color w:val="365F91" w:themeColor="accent1" w:themeShade="BF"/>
      <w:sz w:val="32"/>
      <w:szCs w:val="32"/>
      <w:u w:val="none"/>
      <w:lang w:eastAsia="pt-BR"/>
    </w:rPr>
  </w:style>
  <w:style w:type="paragraph" w:styleId="Sumrio1">
    <w:name w:val="toc 1"/>
    <w:basedOn w:val="Normal"/>
    <w:next w:val="Normal"/>
    <w:autoRedefine/>
    <w:uiPriority w:val="39"/>
    <w:unhideWhenUsed/>
    <w:rsid w:val="00C97756"/>
    <w:pPr>
      <w:tabs>
        <w:tab w:val="left" w:pos="426"/>
        <w:tab w:val="right" w:leader="dot" w:pos="9628"/>
      </w:tabs>
      <w:suppressAutoHyphens w:val="0"/>
      <w:spacing w:after="100"/>
    </w:pPr>
    <w:rPr>
      <w:rFonts w:ascii="Arial" w:hAnsi="Arial" w:cs="Tahoma"/>
      <w:szCs w:val="24"/>
      <w:lang w:eastAsia="pt-BR"/>
    </w:rPr>
  </w:style>
  <w:style w:type="paragraph" w:styleId="SemEspaamento">
    <w:name w:val="No Spacing"/>
    <w:uiPriority w:val="1"/>
    <w:qFormat/>
    <w:rsid w:val="00BB695F"/>
    <w:pPr>
      <w:suppressAutoHyphens/>
    </w:pPr>
    <w:rPr>
      <w:lang w:eastAsia="ar-SA"/>
    </w:rPr>
  </w:style>
  <w:style w:type="table" w:customStyle="1" w:styleId="a">
    <w:basedOn w:val="TableNormal"/>
    <w:rsid w:val="00D25E57"/>
    <w:tblPr>
      <w:tblStyleRowBandSize w:val="1"/>
      <w:tblStyleColBandSize w:val="1"/>
      <w:tblCellMar>
        <w:left w:w="115" w:type="dxa"/>
        <w:right w:w="115" w:type="dxa"/>
      </w:tblCellMar>
    </w:tblPr>
  </w:style>
  <w:style w:type="table" w:customStyle="1" w:styleId="a0">
    <w:basedOn w:val="TableNormal"/>
    <w:rsid w:val="00D25E57"/>
    <w:tblPr>
      <w:tblStyleRowBandSize w:val="1"/>
      <w:tblStyleColBandSize w:val="1"/>
      <w:tblCellMar>
        <w:left w:w="108" w:type="dxa"/>
        <w:right w:w="108" w:type="dxa"/>
      </w:tblCellMar>
    </w:tblPr>
  </w:style>
  <w:style w:type="paragraph" w:customStyle="1" w:styleId="Nvel1-SemNumPreto">
    <w:name w:val="Nível 1-Sem Num Preto"/>
    <w:basedOn w:val="Nvel1-SemNum"/>
    <w:link w:val="Nvel1-SemNumPretoChar"/>
    <w:qFormat/>
    <w:rsid w:val="00A672D5"/>
    <w:pPr>
      <w:spacing w:after="120" w:line="276" w:lineRule="auto"/>
      <w:ind w:left="0"/>
    </w:pPr>
    <w:rPr>
      <w:lang w:eastAsia="zh-CN" w:bidi="hi-IN"/>
    </w:rPr>
  </w:style>
  <w:style w:type="character" w:customStyle="1" w:styleId="Nvel1-SemNumPretoChar">
    <w:name w:val="Nível 1-Sem Num Preto Char"/>
    <w:basedOn w:val="Nvel1-SemNumChar"/>
    <w:link w:val="Nvel1-SemNumPreto"/>
    <w:rsid w:val="00A672D5"/>
    <w:rPr>
      <w:rFonts w:ascii="Arial" w:eastAsiaTheme="majorEastAsia" w:hAnsi="Arial" w:cs="Arial"/>
      <w:b/>
      <w:bCs/>
      <w:color w:val="FF0000"/>
      <w:sz w:val="24"/>
      <w:lang w:eastAsia="zh-CN" w:bidi="hi-IN"/>
    </w:rPr>
  </w:style>
  <w:style w:type="character" w:customStyle="1" w:styleId="findhit">
    <w:name w:val="findhit"/>
    <w:basedOn w:val="Fontepargpadro"/>
    <w:rsid w:val="00E027AC"/>
  </w:style>
  <w:style w:type="paragraph" w:customStyle="1" w:styleId="Nvel01-SemNumerao">
    <w:name w:val="Nível 01-Sem Numeração"/>
    <w:basedOn w:val="Normal"/>
    <w:link w:val="Nvel01-SemNumeraoChar"/>
    <w:autoRedefine/>
    <w:uiPriority w:val="1"/>
    <w:qFormat/>
    <w:rsid w:val="00100157"/>
    <w:pPr>
      <w:keepNext/>
      <w:keepLines/>
      <w:suppressAutoHyphens w:val="0"/>
      <w:spacing w:before="240" w:after="120" w:line="276" w:lineRule="auto"/>
      <w:jc w:val="both"/>
      <w:outlineLvl w:val="1"/>
    </w:pPr>
    <w:rPr>
      <w:rFonts w:ascii="Arial" w:eastAsiaTheme="majorEastAsia" w:hAnsi="Arial" w:cs="Arial"/>
      <w:b/>
      <w:bCs/>
      <w:lang w:eastAsia="pt-BR"/>
    </w:rPr>
  </w:style>
  <w:style w:type="character" w:customStyle="1" w:styleId="Nvel01-SemNumeraoChar">
    <w:name w:val="Nível 01-Sem Numeração Char"/>
    <w:basedOn w:val="Fontepargpadro"/>
    <w:link w:val="Nvel01-SemNumerao"/>
    <w:uiPriority w:val="1"/>
    <w:rsid w:val="00100157"/>
    <w:rPr>
      <w:rFonts w:ascii="Arial" w:eastAsiaTheme="majorEastAsia" w:hAnsi="Arial" w:cs="Arial"/>
      <w:b/>
      <w:bCs/>
    </w:rPr>
  </w:style>
  <w:style w:type="paragraph" w:styleId="Corpodetexto2">
    <w:name w:val="Body Text 2"/>
    <w:basedOn w:val="Normal"/>
    <w:link w:val="Corpodetexto2Char"/>
    <w:uiPriority w:val="99"/>
    <w:semiHidden/>
    <w:unhideWhenUsed/>
    <w:rsid w:val="001B7C45"/>
    <w:pPr>
      <w:spacing w:after="120" w:line="480" w:lineRule="auto"/>
    </w:pPr>
  </w:style>
  <w:style w:type="character" w:customStyle="1" w:styleId="Corpodetexto2Char">
    <w:name w:val="Corpo de texto 2 Char"/>
    <w:basedOn w:val="Fontepargpadro"/>
    <w:link w:val="Corpodetexto2"/>
    <w:uiPriority w:val="99"/>
    <w:semiHidden/>
    <w:rsid w:val="001B7C45"/>
    <w:rPr>
      <w:lang w:eastAsia="ar-SA"/>
    </w:rPr>
  </w:style>
  <w:style w:type="character" w:customStyle="1" w:styleId="MenoPendente6">
    <w:name w:val="Menção Pendente6"/>
    <w:basedOn w:val="Fontepargpadro"/>
    <w:uiPriority w:val="99"/>
    <w:semiHidden/>
    <w:unhideWhenUsed/>
    <w:rsid w:val="006A1CA0"/>
    <w:rPr>
      <w:color w:val="605E5C"/>
      <w:shd w:val="clear" w:color="auto" w:fill="E1DFDD"/>
    </w:rPr>
  </w:style>
  <w:style w:type="paragraph" w:customStyle="1" w:styleId="TableParagraph">
    <w:name w:val="Table Paragraph"/>
    <w:basedOn w:val="Normal"/>
    <w:uiPriority w:val="1"/>
    <w:qFormat/>
    <w:rsid w:val="00D12A28"/>
    <w:pPr>
      <w:widowControl w:val="0"/>
      <w:suppressAutoHyphens w:val="0"/>
      <w:autoSpaceDE w:val="0"/>
      <w:autoSpaceDN w:val="0"/>
    </w:pPr>
    <w:rPr>
      <w:rFonts w:ascii="Arial" w:eastAsia="Arial" w:hAnsi="Arial" w:cs="Arial"/>
      <w:sz w:val="22"/>
      <w:szCs w:val="22"/>
      <w:lang w:val="pt-PT" w:eastAsia="pt-PT" w:bidi="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126121">
      <w:bodyDiv w:val="1"/>
      <w:marLeft w:val="0"/>
      <w:marRight w:val="0"/>
      <w:marTop w:val="0"/>
      <w:marBottom w:val="0"/>
      <w:divBdr>
        <w:top w:val="none" w:sz="0" w:space="0" w:color="auto"/>
        <w:left w:val="none" w:sz="0" w:space="0" w:color="auto"/>
        <w:bottom w:val="none" w:sz="0" w:space="0" w:color="auto"/>
        <w:right w:val="none" w:sz="0" w:space="0" w:color="auto"/>
      </w:divBdr>
    </w:div>
    <w:div w:id="157425103">
      <w:bodyDiv w:val="1"/>
      <w:marLeft w:val="0"/>
      <w:marRight w:val="0"/>
      <w:marTop w:val="0"/>
      <w:marBottom w:val="0"/>
      <w:divBdr>
        <w:top w:val="none" w:sz="0" w:space="0" w:color="auto"/>
        <w:left w:val="none" w:sz="0" w:space="0" w:color="auto"/>
        <w:bottom w:val="none" w:sz="0" w:space="0" w:color="auto"/>
        <w:right w:val="none" w:sz="0" w:space="0" w:color="auto"/>
      </w:divBdr>
    </w:div>
    <w:div w:id="161818216">
      <w:bodyDiv w:val="1"/>
      <w:marLeft w:val="0"/>
      <w:marRight w:val="0"/>
      <w:marTop w:val="0"/>
      <w:marBottom w:val="0"/>
      <w:divBdr>
        <w:top w:val="none" w:sz="0" w:space="0" w:color="auto"/>
        <w:left w:val="none" w:sz="0" w:space="0" w:color="auto"/>
        <w:bottom w:val="none" w:sz="0" w:space="0" w:color="auto"/>
        <w:right w:val="none" w:sz="0" w:space="0" w:color="auto"/>
      </w:divBdr>
    </w:div>
    <w:div w:id="273637111">
      <w:bodyDiv w:val="1"/>
      <w:marLeft w:val="0"/>
      <w:marRight w:val="0"/>
      <w:marTop w:val="0"/>
      <w:marBottom w:val="0"/>
      <w:divBdr>
        <w:top w:val="none" w:sz="0" w:space="0" w:color="auto"/>
        <w:left w:val="none" w:sz="0" w:space="0" w:color="auto"/>
        <w:bottom w:val="none" w:sz="0" w:space="0" w:color="auto"/>
        <w:right w:val="none" w:sz="0" w:space="0" w:color="auto"/>
      </w:divBdr>
    </w:div>
    <w:div w:id="340737972">
      <w:bodyDiv w:val="1"/>
      <w:marLeft w:val="0"/>
      <w:marRight w:val="0"/>
      <w:marTop w:val="0"/>
      <w:marBottom w:val="0"/>
      <w:divBdr>
        <w:top w:val="none" w:sz="0" w:space="0" w:color="auto"/>
        <w:left w:val="none" w:sz="0" w:space="0" w:color="auto"/>
        <w:bottom w:val="none" w:sz="0" w:space="0" w:color="auto"/>
        <w:right w:val="none" w:sz="0" w:space="0" w:color="auto"/>
      </w:divBdr>
    </w:div>
    <w:div w:id="350037105">
      <w:bodyDiv w:val="1"/>
      <w:marLeft w:val="0"/>
      <w:marRight w:val="0"/>
      <w:marTop w:val="0"/>
      <w:marBottom w:val="0"/>
      <w:divBdr>
        <w:top w:val="none" w:sz="0" w:space="0" w:color="auto"/>
        <w:left w:val="none" w:sz="0" w:space="0" w:color="auto"/>
        <w:bottom w:val="none" w:sz="0" w:space="0" w:color="auto"/>
        <w:right w:val="none" w:sz="0" w:space="0" w:color="auto"/>
      </w:divBdr>
    </w:div>
    <w:div w:id="541527548">
      <w:bodyDiv w:val="1"/>
      <w:marLeft w:val="0"/>
      <w:marRight w:val="0"/>
      <w:marTop w:val="0"/>
      <w:marBottom w:val="0"/>
      <w:divBdr>
        <w:top w:val="none" w:sz="0" w:space="0" w:color="auto"/>
        <w:left w:val="none" w:sz="0" w:space="0" w:color="auto"/>
        <w:bottom w:val="none" w:sz="0" w:space="0" w:color="auto"/>
        <w:right w:val="none" w:sz="0" w:space="0" w:color="auto"/>
      </w:divBdr>
    </w:div>
    <w:div w:id="810445384">
      <w:bodyDiv w:val="1"/>
      <w:marLeft w:val="0"/>
      <w:marRight w:val="0"/>
      <w:marTop w:val="0"/>
      <w:marBottom w:val="0"/>
      <w:divBdr>
        <w:top w:val="none" w:sz="0" w:space="0" w:color="auto"/>
        <w:left w:val="none" w:sz="0" w:space="0" w:color="auto"/>
        <w:bottom w:val="none" w:sz="0" w:space="0" w:color="auto"/>
        <w:right w:val="none" w:sz="0" w:space="0" w:color="auto"/>
      </w:divBdr>
    </w:div>
    <w:div w:id="1014572293">
      <w:bodyDiv w:val="1"/>
      <w:marLeft w:val="0"/>
      <w:marRight w:val="0"/>
      <w:marTop w:val="0"/>
      <w:marBottom w:val="0"/>
      <w:divBdr>
        <w:top w:val="none" w:sz="0" w:space="0" w:color="auto"/>
        <w:left w:val="none" w:sz="0" w:space="0" w:color="auto"/>
        <w:bottom w:val="none" w:sz="0" w:space="0" w:color="auto"/>
        <w:right w:val="none" w:sz="0" w:space="0" w:color="auto"/>
      </w:divBdr>
    </w:div>
    <w:div w:id="1021780397">
      <w:bodyDiv w:val="1"/>
      <w:marLeft w:val="0"/>
      <w:marRight w:val="0"/>
      <w:marTop w:val="0"/>
      <w:marBottom w:val="0"/>
      <w:divBdr>
        <w:top w:val="none" w:sz="0" w:space="0" w:color="auto"/>
        <w:left w:val="none" w:sz="0" w:space="0" w:color="auto"/>
        <w:bottom w:val="none" w:sz="0" w:space="0" w:color="auto"/>
        <w:right w:val="none" w:sz="0" w:space="0" w:color="auto"/>
      </w:divBdr>
    </w:div>
    <w:div w:id="1077094000">
      <w:bodyDiv w:val="1"/>
      <w:marLeft w:val="0"/>
      <w:marRight w:val="0"/>
      <w:marTop w:val="0"/>
      <w:marBottom w:val="0"/>
      <w:divBdr>
        <w:top w:val="none" w:sz="0" w:space="0" w:color="auto"/>
        <w:left w:val="none" w:sz="0" w:space="0" w:color="auto"/>
        <w:bottom w:val="none" w:sz="0" w:space="0" w:color="auto"/>
        <w:right w:val="none" w:sz="0" w:space="0" w:color="auto"/>
      </w:divBdr>
    </w:div>
    <w:div w:id="1550141015">
      <w:bodyDiv w:val="1"/>
      <w:marLeft w:val="0"/>
      <w:marRight w:val="0"/>
      <w:marTop w:val="0"/>
      <w:marBottom w:val="0"/>
      <w:divBdr>
        <w:top w:val="none" w:sz="0" w:space="0" w:color="auto"/>
        <w:left w:val="none" w:sz="0" w:space="0" w:color="auto"/>
        <w:bottom w:val="none" w:sz="0" w:space="0" w:color="auto"/>
        <w:right w:val="none" w:sz="0" w:space="0" w:color="auto"/>
      </w:divBdr>
      <w:divsChild>
        <w:div w:id="1200362019">
          <w:marLeft w:val="0"/>
          <w:marRight w:val="0"/>
          <w:marTop w:val="0"/>
          <w:marBottom w:val="0"/>
          <w:divBdr>
            <w:top w:val="none" w:sz="0" w:space="0" w:color="auto"/>
            <w:left w:val="none" w:sz="0" w:space="0" w:color="auto"/>
            <w:bottom w:val="none" w:sz="0" w:space="0" w:color="auto"/>
            <w:right w:val="none" w:sz="0" w:space="0" w:color="auto"/>
          </w:divBdr>
        </w:div>
        <w:div w:id="1491946297">
          <w:marLeft w:val="0"/>
          <w:marRight w:val="0"/>
          <w:marTop w:val="0"/>
          <w:marBottom w:val="0"/>
          <w:divBdr>
            <w:top w:val="none" w:sz="0" w:space="0" w:color="auto"/>
            <w:left w:val="none" w:sz="0" w:space="0" w:color="auto"/>
            <w:bottom w:val="none" w:sz="0" w:space="0" w:color="auto"/>
            <w:right w:val="none" w:sz="0" w:space="0" w:color="auto"/>
          </w:divBdr>
        </w:div>
      </w:divsChild>
    </w:div>
    <w:div w:id="1677922544">
      <w:bodyDiv w:val="1"/>
      <w:marLeft w:val="0"/>
      <w:marRight w:val="0"/>
      <w:marTop w:val="0"/>
      <w:marBottom w:val="0"/>
      <w:divBdr>
        <w:top w:val="none" w:sz="0" w:space="0" w:color="auto"/>
        <w:left w:val="none" w:sz="0" w:space="0" w:color="auto"/>
        <w:bottom w:val="none" w:sz="0" w:space="0" w:color="auto"/>
        <w:right w:val="none" w:sz="0" w:space="0" w:color="auto"/>
      </w:divBdr>
    </w:div>
    <w:div w:id="1754281532">
      <w:bodyDiv w:val="1"/>
      <w:marLeft w:val="0"/>
      <w:marRight w:val="0"/>
      <w:marTop w:val="0"/>
      <w:marBottom w:val="0"/>
      <w:divBdr>
        <w:top w:val="none" w:sz="0" w:space="0" w:color="auto"/>
        <w:left w:val="none" w:sz="0" w:space="0" w:color="auto"/>
        <w:bottom w:val="none" w:sz="0" w:space="0" w:color="auto"/>
        <w:right w:val="none" w:sz="0" w:space="0" w:color="auto"/>
      </w:divBdr>
    </w:div>
    <w:div w:id="1764451349">
      <w:bodyDiv w:val="1"/>
      <w:marLeft w:val="0"/>
      <w:marRight w:val="0"/>
      <w:marTop w:val="0"/>
      <w:marBottom w:val="0"/>
      <w:divBdr>
        <w:top w:val="none" w:sz="0" w:space="0" w:color="auto"/>
        <w:left w:val="none" w:sz="0" w:space="0" w:color="auto"/>
        <w:bottom w:val="none" w:sz="0" w:space="0" w:color="auto"/>
        <w:right w:val="none" w:sz="0" w:space="0" w:color="auto"/>
      </w:divBdr>
    </w:div>
    <w:div w:id="1805662557">
      <w:bodyDiv w:val="1"/>
      <w:marLeft w:val="0"/>
      <w:marRight w:val="0"/>
      <w:marTop w:val="0"/>
      <w:marBottom w:val="0"/>
      <w:divBdr>
        <w:top w:val="none" w:sz="0" w:space="0" w:color="auto"/>
        <w:left w:val="none" w:sz="0" w:space="0" w:color="auto"/>
        <w:bottom w:val="none" w:sz="0" w:space="0" w:color="auto"/>
        <w:right w:val="none" w:sz="0" w:space="0" w:color="auto"/>
      </w:divBdr>
    </w:div>
    <w:div w:id="1946958568">
      <w:bodyDiv w:val="1"/>
      <w:marLeft w:val="0"/>
      <w:marRight w:val="0"/>
      <w:marTop w:val="0"/>
      <w:marBottom w:val="0"/>
      <w:divBdr>
        <w:top w:val="none" w:sz="0" w:space="0" w:color="auto"/>
        <w:left w:val="none" w:sz="0" w:space="0" w:color="auto"/>
        <w:bottom w:val="none" w:sz="0" w:space="0" w:color="auto"/>
        <w:right w:val="none" w:sz="0" w:space="0" w:color="auto"/>
      </w:divBdr>
    </w:div>
    <w:div w:id="20039644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19-2022/2021/decreto/d10880.htm" TargetMode="Externa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dom-web.pbh.gov.br/visualizacao/ato/418032" TargetMode="External"/><Relationship Id="rId17" Type="http://schemas.openxmlformats.org/officeDocument/2006/relationships/hyperlink" Target="https://www.planalto.gov.br/ccivil_03/leis/l5764.htm" TargetMode="External"/><Relationship Id="rId2" Type="http://schemas.openxmlformats.org/officeDocument/2006/relationships/customXml" Target="../customXml/item2.xml"/><Relationship Id="rId16" Type="http://schemas.openxmlformats.org/officeDocument/2006/relationships/hyperlink" Target="https://www.gov.br/economia/pt-br/assuntos/drei/legislacao/arquivos/legislacoes-federais/indrei772020.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m-web.pbh.gov.br/visualizacao/ato/418032" TargetMode="External"/><Relationship Id="rId5" Type="http://schemas.openxmlformats.org/officeDocument/2006/relationships/settings" Target="settings.xml"/><Relationship Id="rId15" Type="http://schemas.openxmlformats.org/officeDocument/2006/relationships/hyperlink" Target="https://www.gov.br/empresas-e-negocios/pt-br/empreendedor" TargetMode="External"/><Relationship Id="rId23" Type="http://schemas.openxmlformats.org/officeDocument/2006/relationships/theme" Target="theme/theme1.xml"/><Relationship Id="rId10" Type="http://schemas.openxmlformats.org/officeDocument/2006/relationships/hyperlink" Target="https://dom-web.pbh.gov.br/visualizacao/ato/418032" TargetMode="External"/><Relationship Id="rId19" Type="http://schemas.openxmlformats.org/officeDocument/2006/relationships/hyperlink" Target="https://www.gov.br/trabalho-e-previdencia/pt-br/servicos/empregador/programa-de-alimentacao-do-trabalhador-pat/arquivos-legislacao/instrucoes-normativas/pat_in_971_2009.pdf" TargetMode="External"/><Relationship Id="rId4" Type="http://schemas.openxmlformats.org/officeDocument/2006/relationships/styles" Target="styles.xml"/><Relationship Id="rId9" Type="http://schemas.openxmlformats.org/officeDocument/2006/relationships/hyperlink" Target="https://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jqC12xqzuJtKcVS+AtjmXJeucg==">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48YnI+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4i8gkKCnRleHQvcGxhaW4S4w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K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4qPgoFQXV0b3IaNS8vc3NsLmdzdGF0aWMuY29tL2RvY3MvY29tbW9uL2JsdWVfc2lsaG91ZXR0ZTk2LTAucG5nMKDkj+XSMDig5I/l0jByQAoFQXV0b3IaNwo1Ly9zc2wuZ3N0YXRpYy5jb20vZG9jcy9jb21tb24vYmx1ZV9zaWxob3VldHRlOTYtMC5wbmd4AIgBAZoBBggAEAAYAKoB6QkS5g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48YnI+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PGJyP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8YnI+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C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K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PGJyP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8YnI+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</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23DBC63-55D7-4DDD-8780-4C256EF283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10</Pages>
  <Words>3863</Words>
  <Characters>20865</Characters>
  <Application>Microsoft Office Word</Application>
  <DocSecurity>0</DocSecurity>
  <Lines>173</Lines>
  <Paragraphs>49</Paragraphs>
  <ScaleCrop>false</ScaleCrop>
  <HeadingPairs>
    <vt:vector size="2" baseType="variant">
      <vt:variant>
        <vt:lpstr>Título</vt:lpstr>
      </vt:variant>
      <vt:variant>
        <vt:i4>1</vt:i4>
      </vt:variant>
    </vt:vector>
  </HeadingPairs>
  <TitlesOfParts>
    <vt:vector size="1" baseType="lpstr">
      <vt:lpstr/>
    </vt:vector>
  </TitlesOfParts>
  <Company>EMPRESA INFORMATICA INFORMACAO MUN BH</Company>
  <LinksUpToDate>false</LinksUpToDate>
  <CharactersWithSpaces>24679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Prodabel</dc:creator>
  <cp:lastModifiedBy>LEONEL DE ANDRADE ALMEIDA PR044662</cp:lastModifiedBy>
  <cp:revision>4</cp:revision>
  <cp:lastPrinted>2024-04-17T15:45:00Z</cp:lastPrinted>
  <dcterms:created xsi:type="dcterms:W3CDTF">2024-08-21T10:17:00Z</dcterms:created>
  <dcterms:modified xsi:type="dcterms:W3CDTF">2024-08-23T09:42:00Z</dcterms:modified>
</cp:coreProperties>
</file>