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7DDA2" w14:textId="015460DC" w:rsidR="001D5FD6" w:rsidRPr="00AB50A3" w:rsidRDefault="001D5FD6" w:rsidP="007F5FA4">
      <w:pPr>
        <w:jc w:val="center"/>
        <w:rPr>
          <w:rFonts w:eastAsia="Arial" w:cstheme="minorHAnsi"/>
          <w:b/>
          <w:sz w:val="32"/>
          <w:szCs w:val="32"/>
        </w:rPr>
      </w:pPr>
      <w:r w:rsidRPr="008E6C91">
        <w:rPr>
          <w:rFonts w:eastAsia="Arial" w:cstheme="minorHAnsi"/>
          <w:b/>
          <w:sz w:val="32"/>
          <w:szCs w:val="32"/>
        </w:rPr>
        <w:t xml:space="preserve">TERMO DE REFERÊNCIA Nº </w:t>
      </w:r>
      <w:r w:rsidR="008E6C91" w:rsidRPr="008E6C91">
        <w:rPr>
          <w:rFonts w:eastAsia="Arial" w:cstheme="minorHAnsi"/>
          <w:b/>
          <w:sz w:val="32"/>
          <w:szCs w:val="32"/>
        </w:rPr>
        <w:t>0004.04</w:t>
      </w:r>
      <w:r w:rsidR="004414B9" w:rsidRPr="008E6C91">
        <w:rPr>
          <w:rFonts w:eastAsia="Arial" w:cstheme="minorHAnsi"/>
          <w:b/>
          <w:sz w:val="32"/>
          <w:szCs w:val="32"/>
        </w:rPr>
        <w:t>/202</w:t>
      </w:r>
      <w:r w:rsidR="00115012" w:rsidRPr="008E6C91">
        <w:rPr>
          <w:rFonts w:eastAsia="Arial" w:cstheme="minorHAnsi"/>
          <w:b/>
          <w:sz w:val="32"/>
          <w:szCs w:val="32"/>
        </w:rPr>
        <w:t>6</w:t>
      </w:r>
    </w:p>
    <w:p w14:paraId="44AE838A" w14:textId="7C0ED2CD" w:rsidR="001D5FD6" w:rsidRPr="004A36B9" w:rsidRDefault="001D5FD6" w:rsidP="001D5A1D">
      <w:pPr>
        <w:spacing w:before="720"/>
        <w:rPr>
          <w:rFonts w:eastAsia="Arial" w:cstheme="minorHAnsi"/>
          <w:b/>
          <w:sz w:val="24"/>
          <w:szCs w:val="24"/>
        </w:rPr>
      </w:pPr>
      <w:r w:rsidRPr="004A36B9">
        <w:rPr>
          <w:rFonts w:eastAsia="Arial" w:cstheme="minorHAnsi"/>
          <w:b/>
          <w:sz w:val="24"/>
          <w:szCs w:val="24"/>
        </w:rPr>
        <w:t xml:space="preserve">UNIDADE REQUISITANTE: </w:t>
      </w:r>
      <w:r w:rsidR="00802836" w:rsidRPr="004A36B9">
        <w:rPr>
          <w:rFonts w:eastAsia="Arial" w:cstheme="minorHAnsi"/>
          <w:b/>
          <w:sz w:val="24"/>
          <w:szCs w:val="24"/>
        </w:rPr>
        <w:t xml:space="preserve"> Gerência de Administração Predial</w:t>
      </w:r>
      <w:r w:rsidR="00433379" w:rsidRPr="004A36B9">
        <w:rPr>
          <w:rFonts w:eastAsia="Arial" w:cstheme="minorHAnsi"/>
          <w:b/>
          <w:sz w:val="24"/>
          <w:szCs w:val="24"/>
        </w:rPr>
        <w:t xml:space="preserve"> (GERAP) </w:t>
      </w:r>
    </w:p>
    <w:p w14:paraId="2515F522" w14:textId="6B7022CA" w:rsidR="001565D2" w:rsidRPr="004A36B9" w:rsidRDefault="001D5FD6" w:rsidP="00802836">
      <w:pPr>
        <w:rPr>
          <w:rFonts w:eastAsia="Arial" w:cstheme="minorHAnsi"/>
          <w:b/>
        </w:rPr>
      </w:pPr>
      <w:r w:rsidRPr="004A36B9">
        <w:rPr>
          <w:rFonts w:eastAsia="Arial" w:cstheme="minorHAnsi"/>
          <w:b/>
          <w:sz w:val="24"/>
          <w:szCs w:val="24"/>
        </w:rPr>
        <w:t xml:space="preserve">RESPONSÁVEL PELA EMISSÃO: </w:t>
      </w:r>
      <w:r w:rsidR="005C4418">
        <w:rPr>
          <w:rFonts w:eastAsia="Arial" w:cstheme="minorHAnsi"/>
          <w:b/>
          <w:sz w:val="24"/>
          <w:szCs w:val="24"/>
        </w:rPr>
        <w:t xml:space="preserve">Adriano Viana Filho </w:t>
      </w:r>
    </w:p>
    <w:p w14:paraId="58E0B3A4" w14:textId="5B55D814" w:rsidR="00495ED2" w:rsidRPr="004A36B9" w:rsidRDefault="00495ED2" w:rsidP="00802836">
      <w:pPr>
        <w:ind w:left="0" w:firstLine="0"/>
        <w:rPr>
          <w:rFonts w:eastAsia="Arial" w:cstheme="minorHAnsi"/>
          <w:b/>
        </w:rPr>
      </w:pPr>
    </w:p>
    <w:p w14:paraId="6EE7CF24" w14:textId="3EE3FDC6" w:rsidR="00495ED2" w:rsidRPr="004A36B9" w:rsidRDefault="007A0A41" w:rsidP="006F3F82">
      <w:pPr>
        <w:ind w:hanging="720"/>
        <w:jc w:val="left"/>
        <w:rPr>
          <w:rFonts w:eastAsia="Arial" w:cstheme="minorHAnsi"/>
          <w:b/>
          <w:bCs/>
          <w:color w:val="000000"/>
          <w:sz w:val="28"/>
          <w:szCs w:val="28"/>
        </w:rPr>
      </w:pPr>
      <w:sdt>
        <w:sdtPr>
          <w:rPr>
            <w:rFonts w:cstheme="minorHAnsi"/>
            <w:b/>
            <w:bCs/>
            <w:sz w:val="28"/>
            <w:szCs w:val="28"/>
          </w:rPr>
          <w:tag w:val="goog_rdk_3"/>
          <w:id w:val="1105463620"/>
        </w:sdtPr>
        <w:sdtEndPr/>
        <w:sdtContent>
          <w:r w:rsidR="006F3F82" w:rsidRPr="004A36B9">
            <w:rPr>
              <w:rFonts w:cstheme="minorHAnsi"/>
              <w:b/>
              <w:bCs/>
              <w:sz w:val="28"/>
              <w:szCs w:val="28"/>
            </w:rPr>
            <w:t>1</w:t>
          </w:r>
        </w:sdtContent>
      </w:sdt>
      <w:r w:rsidR="00455E13" w:rsidRPr="004A36B9">
        <w:rPr>
          <w:rFonts w:cstheme="minorHAnsi"/>
          <w:b/>
          <w:bCs/>
          <w:sz w:val="28"/>
          <w:szCs w:val="28"/>
        </w:rPr>
        <w:t>- OBJ</w:t>
      </w:r>
      <w:r w:rsidR="00D03D42" w:rsidRPr="004A36B9">
        <w:rPr>
          <w:rFonts w:cstheme="minorHAnsi"/>
          <w:b/>
          <w:bCs/>
          <w:sz w:val="28"/>
          <w:szCs w:val="28"/>
        </w:rPr>
        <w:t>E</w:t>
      </w:r>
      <w:r w:rsidR="00455E13" w:rsidRPr="004A36B9">
        <w:rPr>
          <w:rFonts w:cstheme="minorHAnsi"/>
          <w:b/>
          <w:bCs/>
          <w:sz w:val="28"/>
          <w:szCs w:val="28"/>
        </w:rPr>
        <w:t xml:space="preserve">TO E </w:t>
      </w:r>
      <w:r w:rsidR="00455E13" w:rsidRPr="004A36B9">
        <w:rPr>
          <w:rFonts w:eastAsia="Arial" w:cstheme="minorHAnsi"/>
          <w:b/>
          <w:bCs/>
          <w:color w:val="000000"/>
          <w:sz w:val="28"/>
          <w:szCs w:val="28"/>
        </w:rPr>
        <w:t>CONDIÇÕES GERAIS DA CONTRATAÇÃO</w:t>
      </w:r>
      <w:r w:rsidR="00495ED2" w:rsidRPr="004A36B9">
        <w:rPr>
          <w:rFonts w:eastAsia="Arial" w:cstheme="minorHAnsi"/>
          <w:b/>
          <w:bCs/>
          <w:color w:val="000000"/>
          <w:sz w:val="28"/>
          <w:szCs w:val="28"/>
        </w:rPr>
        <w:br/>
      </w:r>
    </w:p>
    <w:p w14:paraId="4AE2AA29" w14:textId="77214E60" w:rsidR="00455E13" w:rsidRPr="00FF2D90" w:rsidRDefault="00455E13" w:rsidP="00262816">
      <w:pPr>
        <w:pStyle w:val="PargrafodaLista"/>
        <w:keepNext/>
        <w:keepLines/>
        <w:numPr>
          <w:ilvl w:val="1"/>
          <w:numId w:val="9"/>
        </w:numPr>
        <w:pBdr>
          <w:top w:val="nil"/>
          <w:left w:val="nil"/>
          <w:bottom w:val="nil"/>
          <w:right w:val="nil"/>
          <w:between w:val="nil"/>
        </w:pBdr>
        <w:tabs>
          <w:tab w:val="left" w:pos="714"/>
        </w:tabs>
        <w:rPr>
          <w:rFonts w:asciiTheme="minorHAnsi" w:eastAsia="Arial" w:hAnsiTheme="minorHAnsi" w:cstheme="minorHAnsi"/>
          <w:color w:val="000000"/>
          <w:sz w:val="28"/>
          <w:szCs w:val="28"/>
        </w:rPr>
      </w:pPr>
      <w:r w:rsidRPr="004A36B9">
        <w:rPr>
          <w:rFonts w:asciiTheme="minorHAnsi" w:eastAsia="Arial" w:hAnsiTheme="minorHAnsi" w:cstheme="minorHAnsi"/>
          <w:color w:val="000000"/>
          <w:sz w:val="24"/>
          <w:szCs w:val="24"/>
        </w:rPr>
        <w:t>-</w:t>
      </w:r>
      <w:r w:rsidRPr="00FF2D90">
        <w:rPr>
          <w:rFonts w:asciiTheme="minorHAnsi" w:eastAsia="Arial" w:hAnsiTheme="minorHAnsi" w:cstheme="minorHAnsi"/>
          <w:color w:val="000000"/>
          <w:sz w:val="24"/>
          <w:szCs w:val="24"/>
        </w:rPr>
        <w:t xml:space="preserve"> </w:t>
      </w:r>
      <w:r w:rsidR="00094B23" w:rsidRPr="00FF2D90">
        <w:rPr>
          <w:rFonts w:asciiTheme="minorHAnsi" w:hAnsiTheme="minorHAnsi" w:cstheme="minorHAnsi"/>
          <w:sz w:val="24"/>
          <w:szCs w:val="24"/>
        </w:rPr>
        <w:t xml:space="preserve">O presente Termo de Referência tem por objeto a </w:t>
      </w:r>
      <w:r w:rsidR="00094B23" w:rsidRPr="00FF2D90">
        <w:rPr>
          <w:rFonts w:asciiTheme="minorHAnsi" w:hAnsiTheme="minorHAnsi" w:cstheme="minorHAnsi"/>
          <w:b/>
          <w:bCs/>
          <w:sz w:val="24"/>
          <w:szCs w:val="24"/>
        </w:rPr>
        <w:t xml:space="preserve">contratação de empresa especializada para a prestação de serviços de </w:t>
      </w:r>
      <w:r w:rsidR="00094B23" w:rsidRPr="00FF2D90">
        <w:rPr>
          <w:rStyle w:val="Forte"/>
          <w:rFonts w:asciiTheme="minorHAnsi" w:hAnsiTheme="minorHAnsi" w:cstheme="minorHAnsi"/>
          <w:sz w:val="24"/>
          <w:szCs w:val="24"/>
        </w:rPr>
        <w:t>desi</w:t>
      </w:r>
      <w:r w:rsidR="00FF2D90" w:rsidRPr="00FF2D90">
        <w:rPr>
          <w:rStyle w:val="Forte"/>
          <w:rFonts w:asciiTheme="minorHAnsi" w:hAnsiTheme="minorHAnsi" w:cstheme="minorHAnsi"/>
          <w:sz w:val="24"/>
          <w:szCs w:val="24"/>
        </w:rPr>
        <w:t>nstalação</w:t>
      </w:r>
      <w:r w:rsidR="00094B23" w:rsidRPr="00FF2D90">
        <w:rPr>
          <w:rStyle w:val="Forte"/>
          <w:rFonts w:asciiTheme="minorHAnsi" w:hAnsiTheme="minorHAnsi" w:cstheme="minorHAnsi"/>
          <w:sz w:val="24"/>
          <w:szCs w:val="24"/>
        </w:rPr>
        <w:t xml:space="preserve"> </w:t>
      </w:r>
      <w:r w:rsidR="007A0A41">
        <w:rPr>
          <w:rStyle w:val="Forte"/>
          <w:rFonts w:asciiTheme="minorHAnsi" w:hAnsiTheme="minorHAnsi" w:cstheme="minorHAnsi"/>
          <w:sz w:val="24"/>
          <w:szCs w:val="24"/>
        </w:rPr>
        <w:t xml:space="preserve">e </w:t>
      </w:r>
      <w:r w:rsidR="00094B23" w:rsidRPr="00FF2D90">
        <w:rPr>
          <w:rStyle w:val="Forte"/>
          <w:rFonts w:asciiTheme="minorHAnsi" w:hAnsiTheme="minorHAnsi" w:cstheme="minorHAnsi"/>
          <w:sz w:val="24"/>
          <w:szCs w:val="24"/>
        </w:rPr>
        <w:t>realocação de 01 (um) aparelho de ar-condicionado</w:t>
      </w:r>
      <w:r w:rsidR="00094B23" w:rsidRPr="00FF2D90">
        <w:rPr>
          <w:rStyle w:val="Forte"/>
          <w:rFonts w:asciiTheme="minorHAnsi" w:hAnsiTheme="minorHAnsi" w:cstheme="minorHAnsi"/>
          <w:b w:val="0"/>
          <w:bCs w:val="0"/>
          <w:sz w:val="24"/>
          <w:szCs w:val="24"/>
        </w:rPr>
        <w:t xml:space="preserve"> </w:t>
      </w:r>
      <w:r w:rsidR="00094B23" w:rsidRPr="00FF2D90">
        <w:rPr>
          <w:rStyle w:val="Forte"/>
          <w:rFonts w:asciiTheme="minorHAnsi" w:hAnsiTheme="minorHAnsi" w:cstheme="minorHAnsi"/>
          <w:sz w:val="24"/>
          <w:szCs w:val="24"/>
        </w:rPr>
        <w:t>tipo Split</w:t>
      </w:r>
      <w:r w:rsidR="00094B23" w:rsidRPr="00FF2D90">
        <w:rPr>
          <w:rFonts w:asciiTheme="minorHAnsi" w:hAnsiTheme="minorHAnsi" w:cstheme="minorHAnsi"/>
          <w:b/>
          <w:bCs/>
          <w:sz w:val="24"/>
          <w:szCs w:val="24"/>
        </w:rPr>
        <w:t>, incluindo o fornecimento de materiais, insumos, equipamentos e mão de obra necessários à execução dos serviços</w:t>
      </w:r>
      <w:r w:rsidR="00094B23" w:rsidRPr="00FF2D90">
        <w:rPr>
          <w:rFonts w:asciiTheme="minorHAnsi" w:hAnsiTheme="minorHAnsi" w:cstheme="minorHAnsi"/>
          <w:sz w:val="24"/>
          <w:szCs w:val="24"/>
        </w:rPr>
        <w:t>, em espaço localizado na Avenida Afonso Pena, nº 1212, 2º andar do prédio sede da Prefeitura de Belo Horizonte/MG, conforme condições, especificações e exigências estabelecidas neste instrumento.</w:t>
      </w:r>
    </w:p>
    <w:p w14:paraId="182588DD" w14:textId="7CB471D8" w:rsidR="00495ED2" w:rsidRPr="004A36B9" w:rsidRDefault="00495ED2" w:rsidP="00495ED2">
      <w:pPr>
        <w:keepNext/>
        <w:keepLines/>
        <w:pBdr>
          <w:top w:val="nil"/>
          <w:left w:val="nil"/>
          <w:bottom w:val="nil"/>
          <w:right w:val="nil"/>
          <w:between w:val="nil"/>
        </w:pBdr>
        <w:tabs>
          <w:tab w:val="left" w:pos="714"/>
        </w:tabs>
        <w:ind w:left="0" w:firstLine="0"/>
        <w:rPr>
          <w:rFonts w:eastAsia="Arial" w:cstheme="minorHAnsi"/>
          <w:color w:val="000000"/>
          <w:sz w:val="24"/>
          <w:szCs w:val="24"/>
        </w:rPr>
      </w:pPr>
      <w:r w:rsidRPr="004A36B9">
        <w:rPr>
          <w:rFonts w:cstheme="minorHAnsi"/>
          <w:noProof/>
          <w:color w:val="000000"/>
          <w:sz w:val="20"/>
          <w:szCs w:val="20"/>
        </w:rPr>
        <mc:AlternateContent>
          <mc:Choice Requires="wps">
            <w:drawing>
              <wp:anchor distT="45720" distB="45720" distL="114300" distR="114300" simplePos="0" relativeHeight="251659264" behindDoc="0" locked="0" layoutInCell="1" allowOverlap="1" wp14:anchorId="7B97E098" wp14:editId="31FBF9B9">
                <wp:simplePos x="0" y="0"/>
                <wp:positionH relativeFrom="margin">
                  <wp:align>right</wp:align>
                </wp:positionH>
                <wp:positionV relativeFrom="paragraph">
                  <wp:posOffset>3803650</wp:posOffset>
                </wp:positionV>
                <wp:extent cx="3000375" cy="542925"/>
                <wp:effectExtent l="0" t="0" r="28575" b="285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542925"/>
                        </a:xfrm>
                        <a:prstGeom prst="rect">
                          <a:avLst/>
                        </a:prstGeom>
                        <a:solidFill>
                          <a:srgbClr val="FFFFFF"/>
                        </a:solidFill>
                        <a:ln w="9525">
                          <a:solidFill>
                            <a:srgbClr val="000000"/>
                          </a:solidFill>
                          <a:miter lim="800000"/>
                          <a:headEnd/>
                          <a:tailEnd/>
                        </a:ln>
                      </wps:spPr>
                      <wps:txbx>
                        <w:txbxContent>
                          <w:p w14:paraId="59372616" w14:textId="32681577" w:rsidR="00495ED2" w:rsidRPr="00495ED2" w:rsidRDefault="00495ED2" w:rsidP="00B60F93">
                            <w:pPr>
                              <w:ind w:left="0" w:firstLine="0"/>
                              <w:jc w:val="center"/>
                              <w:rPr>
                                <w:b/>
                                <w:bCs/>
                                <w:sz w:val="24"/>
                                <w:szCs w:val="24"/>
                              </w:rPr>
                            </w:pPr>
                            <w:r w:rsidRPr="00495ED2">
                              <w:rPr>
                                <w:b/>
                                <w:bCs/>
                                <w:sz w:val="24"/>
                                <w:szCs w:val="24"/>
                              </w:rPr>
                              <w:t xml:space="preserve">Valor Total Estimado: </w:t>
                            </w:r>
                            <w:r w:rsidRPr="00680A5D">
                              <w:rPr>
                                <w:b/>
                                <w:bCs/>
                                <w:sz w:val="24"/>
                                <w:szCs w:val="24"/>
                              </w:rPr>
                              <w:t xml:space="preserve">R$ </w:t>
                            </w:r>
                            <w:r w:rsidR="00A47578">
                              <w:rPr>
                                <w:b/>
                                <w:bCs/>
                                <w:sz w:val="24"/>
                                <w:szCs w:val="24"/>
                              </w:rPr>
                              <w:t>5.850,00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97E098" id="_x0000_t202" coordsize="21600,21600" o:spt="202" path="m,l,21600r21600,l21600,xe">
                <v:stroke joinstyle="miter"/>
                <v:path gradientshapeok="t" o:connecttype="rect"/>
              </v:shapetype>
              <v:shape id="Caixa de Texto 2" o:spid="_x0000_s1026" type="#_x0000_t202" style="position:absolute;left:0;text-align:left;margin-left:185.05pt;margin-top:299.5pt;width:236.25pt;height:42.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">
                <v:textbox>
                  <w:txbxContent>
                    <w:p w14:paraId="59372616" w14:textId="32681577" w:rsidR="00495ED2" w:rsidRPr="00495ED2" w:rsidRDefault="00495ED2" w:rsidP="00B60F93">
                      <w:pPr>
                        <w:ind w:left="0" w:firstLine="0"/>
                        <w:jc w:val="center"/>
                        <w:rPr>
                          <w:b/>
                          <w:bCs/>
                          <w:sz w:val="24"/>
                          <w:szCs w:val="24"/>
                        </w:rPr>
                      </w:pPr>
                      <w:r w:rsidRPr="00495ED2">
                        <w:rPr>
                          <w:b/>
                          <w:bCs/>
                          <w:sz w:val="24"/>
                          <w:szCs w:val="24"/>
                        </w:rPr>
                        <w:t xml:space="preserve">Valor Total Estimado: </w:t>
                      </w:r>
                      <w:r w:rsidRPr="00680A5D">
                        <w:rPr>
                          <w:b/>
                          <w:bCs/>
                          <w:sz w:val="24"/>
                          <w:szCs w:val="24"/>
                        </w:rPr>
                        <w:t xml:space="preserve">R$ </w:t>
                      </w:r>
                      <w:r w:rsidR="00A47578">
                        <w:rPr>
                          <w:b/>
                          <w:bCs/>
                          <w:sz w:val="24"/>
                          <w:szCs w:val="24"/>
                        </w:rPr>
                        <w:t>5.850,00</w:t>
                      </w:r>
                    </w:p>
                  </w:txbxContent>
                </v:textbox>
                <w10:wrap type="square" anchorx="margin"/>
              </v:shape>
            </w:pict>
          </mc:Fallback>
        </mc:AlternateContent>
      </w:r>
    </w:p>
    <w:tbl>
      <w:tblPr>
        <w:tblW w:w="7758" w:type="dxa"/>
        <w:jc w:val="center"/>
        <w:tblLayout w:type="fixed"/>
        <w:tblCellMar>
          <w:left w:w="70" w:type="dxa"/>
          <w:right w:w="70" w:type="dxa"/>
        </w:tblCellMar>
        <w:tblLook w:val="0000" w:firstRow="0" w:lastRow="0" w:firstColumn="0" w:lastColumn="0" w:noHBand="0" w:noVBand="0"/>
      </w:tblPr>
      <w:tblGrid>
        <w:gridCol w:w="1271"/>
        <w:gridCol w:w="1798"/>
        <w:gridCol w:w="2029"/>
        <w:gridCol w:w="1384"/>
        <w:gridCol w:w="1276"/>
      </w:tblGrid>
      <w:tr w:rsidR="000C6898" w:rsidRPr="004A36B9" w14:paraId="5C7FD694" w14:textId="6AEA1F50" w:rsidTr="00CA019F">
        <w:trPr>
          <w:trHeight w:val="1437"/>
          <w:tblHeader/>
          <w:jc w:val="center"/>
        </w:trPr>
        <w:tc>
          <w:tcPr>
            <w:tcW w:w="1271" w:type="dxa"/>
            <w:tcBorders>
              <w:top w:val="single" w:sz="8" w:space="0" w:color="auto"/>
              <w:left w:val="single" w:sz="4" w:space="0" w:color="auto"/>
              <w:bottom w:val="nil"/>
              <w:right w:val="single" w:sz="4" w:space="0" w:color="auto"/>
            </w:tcBorders>
            <w:shd w:val="clear" w:color="auto" w:fill="FFFFFF"/>
            <w:vAlign w:val="center"/>
          </w:tcPr>
          <w:p w14:paraId="24E5A505" w14:textId="77777777" w:rsidR="000C6898" w:rsidRPr="004A36B9" w:rsidRDefault="000C6898" w:rsidP="00084D92">
            <w:pPr>
              <w:jc w:val="center"/>
              <w:rPr>
                <w:rFonts w:cstheme="minorHAnsi"/>
                <w:b/>
                <w:bCs/>
                <w:sz w:val="20"/>
                <w:szCs w:val="20"/>
              </w:rPr>
            </w:pPr>
            <w:r w:rsidRPr="004A36B9">
              <w:rPr>
                <w:rFonts w:cstheme="minorHAnsi"/>
                <w:b/>
                <w:bCs/>
                <w:sz w:val="20"/>
                <w:szCs w:val="20"/>
              </w:rPr>
              <w:t>ITEM</w:t>
            </w:r>
          </w:p>
        </w:tc>
        <w:tc>
          <w:tcPr>
            <w:tcW w:w="1798" w:type="dxa"/>
            <w:tcBorders>
              <w:top w:val="single" w:sz="4" w:space="0" w:color="auto"/>
              <w:left w:val="single" w:sz="4" w:space="0" w:color="auto"/>
              <w:bottom w:val="single" w:sz="4" w:space="0" w:color="auto"/>
              <w:right w:val="single" w:sz="4" w:space="0" w:color="auto"/>
            </w:tcBorders>
            <w:shd w:val="clear" w:color="auto" w:fill="FFFFFF"/>
          </w:tcPr>
          <w:p w14:paraId="13CD505C" w14:textId="49C00D08" w:rsidR="000C6898" w:rsidRPr="000C6898" w:rsidRDefault="00680A5D" w:rsidP="00FF370C">
            <w:pPr>
              <w:ind w:left="69" w:firstLine="0"/>
              <w:jc w:val="center"/>
              <w:rPr>
                <w:rFonts w:cstheme="minorHAnsi"/>
                <w:b/>
                <w:bCs/>
                <w:sz w:val="20"/>
                <w:szCs w:val="20"/>
                <w:highlight w:val="yellow"/>
              </w:rPr>
            </w:pPr>
            <w:r>
              <w:rPr>
                <w:rFonts w:cstheme="minorHAnsi"/>
                <w:b/>
                <w:bCs/>
                <w:sz w:val="20"/>
                <w:szCs w:val="20"/>
              </w:rPr>
              <w:br/>
            </w:r>
            <w:r>
              <w:rPr>
                <w:rFonts w:cstheme="minorHAnsi"/>
                <w:b/>
                <w:bCs/>
                <w:sz w:val="20"/>
                <w:szCs w:val="20"/>
              </w:rPr>
              <w:br/>
            </w:r>
            <w:r w:rsidR="000C6898" w:rsidRPr="0016624E">
              <w:rPr>
                <w:rFonts w:cstheme="minorHAnsi"/>
                <w:b/>
                <w:bCs/>
                <w:sz w:val="20"/>
                <w:szCs w:val="20"/>
              </w:rPr>
              <w:t>CÓDIGO GR</w:t>
            </w:r>
            <w:r w:rsidR="00496F45" w:rsidRPr="0016624E">
              <w:rPr>
                <w:rFonts w:cstheme="minorHAnsi"/>
                <w:b/>
                <w:bCs/>
                <w:sz w:val="20"/>
                <w:szCs w:val="20"/>
              </w:rPr>
              <w:t>P</w:t>
            </w:r>
          </w:p>
        </w:tc>
        <w:tc>
          <w:tcPr>
            <w:tcW w:w="2029" w:type="dxa"/>
            <w:tcBorders>
              <w:top w:val="single" w:sz="4" w:space="0" w:color="auto"/>
              <w:left w:val="single" w:sz="4" w:space="0" w:color="auto"/>
              <w:bottom w:val="single" w:sz="4" w:space="0" w:color="auto"/>
              <w:right w:val="single" w:sz="4" w:space="0" w:color="auto"/>
            </w:tcBorders>
            <w:shd w:val="clear" w:color="auto" w:fill="FFFFFF"/>
            <w:vAlign w:val="center"/>
          </w:tcPr>
          <w:p w14:paraId="18F86A97" w14:textId="65BCB735" w:rsidR="000C6898" w:rsidRPr="000C6898" w:rsidRDefault="000C6898" w:rsidP="00084D92">
            <w:pPr>
              <w:jc w:val="center"/>
              <w:rPr>
                <w:rFonts w:cstheme="minorHAnsi"/>
                <w:b/>
                <w:bCs/>
                <w:sz w:val="20"/>
                <w:szCs w:val="20"/>
              </w:rPr>
            </w:pPr>
            <w:r w:rsidRPr="000C6898">
              <w:rPr>
                <w:rFonts w:cstheme="minorHAnsi"/>
                <w:b/>
                <w:bCs/>
                <w:sz w:val="20"/>
                <w:szCs w:val="20"/>
              </w:rPr>
              <w:t>DESCRIÇÃO</w:t>
            </w:r>
          </w:p>
        </w:tc>
        <w:tc>
          <w:tcPr>
            <w:tcW w:w="1384" w:type="dxa"/>
            <w:tcBorders>
              <w:top w:val="single" w:sz="8" w:space="0" w:color="auto"/>
              <w:left w:val="single" w:sz="4" w:space="0" w:color="auto"/>
              <w:bottom w:val="single" w:sz="4" w:space="0" w:color="auto"/>
              <w:right w:val="single" w:sz="4" w:space="0" w:color="auto"/>
            </w:tcBorders>
            <w:shd w:val="clear" w:color="auto" w:fill="FFFFFF"/>
            <w:vAlign w:val="center"/>
          </w:tcPr>
          <w:p w14:paraId="4CF66993" w14:textId="4EAC19C6" w:rsidR="000C6898" w:rsidRPr="000C6898" w:rsidRDefault="000C6898" w:rsidP="00084D92">
            <w:pPr>
              <w:jc w:val="center"/>
              <w:rPr>
                <w:rFonts w:cstheme="minorHAnsi"/>
                <w:b/>
                <w:bCs/>
                <w:sz w:val="20"/>
                <w:szCs w:val="20"/>
              </w:rPr>
            </w:pPr>
            <w:r w:rsidRPr="000C6898">
              <w:rPr>
                <w:rFonts w:cstheme="minorHAnsi"/>
                <w:b/>
                <w:bCs/>
                <w:sz w:val="20"/>
                <w:szCs w:val="20"/>
              </w:rPr>
              <w:t>QUANTIDADE</w:t>
            </w:r>
          </w:p>
        </w:tc>
        <w:tc>
          <w:tcPr>
            <w:tcW w:w="1276" w:type="dxa"/>
            <w:tcBorders>
              <w:top w:val="single" w:sz="8" w:space="0" w:color="auto"/>
              <w:left w:val="single" w:sz="4" w:space="0" w:color="auto"/>
              <w:bottom w:val="single" w:sz="4" w:space="0" w:color="auto"/>
              <w:right w:val="single" w:sz="4" w:space="0" w:color="auto"/>
            </w:tcBorders>
            <w:shd w:val="clear" w:color="auto" w:fill="FFFFFF"/>
            <w:vAlign w:val="center"/>
          </w:tcPr>
          <w:p w14:paraId="32C02A16" w14:textId="1F601AC4" w:rsidR="000C6898" w:rsidRPr="000C6898" w:rsidRDefault="000C6898" w:rsidP="00680A5D">
            <w:pPr>
              <w:ind w:left="0" w:firstLine="0"/>
              <w:rPr>
                <w:rFonts w:cstheme="minorHAnsi"/>
                <w:b/>
                <w:bCs/>
                <w:sz w:val="20"/>
                <w:szCs w:val="20"/>
              </w:rPr>
            </w:pPr>
            <w:r w:rsidRPr="000C6898">
              <w:rPr>
                <w:rFonts w:cstheme="minorHAnsi"/>
                <w:b/>
                <w:bCs/>
                <w:sz w:val="20"/>
                <w:szCs w:val="20"/>
              </w:rPr>
              <w:t xml:space="preserve">    VALOR</w:t>
            </w:r>
            <w:r w:rsidR="00680A5D">
              <w:rPr>
                <w:rFonts w:cstheme="minorHAnsi"/>
                <w:b/>
                <w:bCs/>
                <w:sz w:val="20"/>
                <w:szCs w:val="20"/>
              </w:rPr>
              <w:br/>
              <w:t xml:space="preserve">    </w:t>
            </w:r>
            <w:r w:rsidRPr="000C6898">
              <w:rPr>
                <w:rFonts w:cstheme="minorHAnsi"/>
                <w:b/>
                <w:bCs/>
                <w:sz w:val="20"/>
                <w:szCs w:val="20"/>
              </w:rPr>
              <w:t>TOTAL</w:t>
            </w:r>
          </w:p>
        </w:tc>
      </w:tr>
      <w:tr w:rsidR="000C6898" w:rsidRPr="004A36B9" w14:paraId="1FD6E18A" w14:textId="111B68BC" w:rsidTr="00CA019F">
        <w:trPr>
          <w:trHeight w:val="2592"/>
          <w:tblHeader/>
          <w:jc w:val="center"/>
        </w:trPr>
        <w:tc>
          <w:tcPr>
            <w:tcW w:w="1271" w:type="dxa"/>
            <w:tcBorders>
              <w:top w:val="single" w:sz="8" w:space="0" w:color="auto"/>
              <w:left w:val="single" w:sz="4" w:space="0" w:color="auto"/>
              <w:bottom w:val="single" w:sz="8" w:space="0" w:color="auto"/>
              <w:right w:val="single" w:sz="4" w:space="0" w:color="auto"/>
            </w:tcBorders>
            <w:shd w:val="clear" w:color="auto" w:fill="FFFFFF"/>
            <w:vAlign w:val="center"/>
          </w:tcPr>
          <w:p w14:paraId="2F57D08C" w14:textId="77777777" w:rsidR="000C6898" w:rsidRPr="004A36B9" w:rsidRDefault="000C6898" w:rsidP="00A91653">
            <w:pPr>
              <w:jc w:val="center"/>
              <w:rPr>
                <w:rFonts w:cstheme="minorHAnsi"/>
                <w:color w:val="000000"/>
                <w:sz w:val="20"/>
                <w:szCs w:val="20"/>
              </w:rPr>
            </w:pPr>
            <w:r w:rsidRPr="004A36B9">
              <w:rPr>
                <w:rFonts w:cstheme="minorHAnsi"/>
                <w:color w:val="000000"/>
                <w:sz w:val="20"/>
                <w:szCs w:val="20"/>
              </w:rPr>
              <w:t>01</w:t>
            </w:r>
          </w:p>
        </w:tc>
        <w:tc>
          <w:tcPr>
            <w:tcW w:w="1798" w:type="dxa"/>
            <w:tcBorders>
              <w:top w:val="single" w:sz="4" w:space="0" w:color="auto"/>
              <w:left w:val="nil"/>
              <w:bottom w:val="single" w:sz="4" w:space="0" w:color="auto"/>
              <w:right w:val="single" w:sz="4" w:space="0" w:color="auto"/>
            </w:tcBorders>
            <w:shd w:val="clear" w:color="auto" w:fill="FFFFFF"/>
            <w:vAlign w:val="center"/>
          </w:tcPr>
          <w:p w14:paraId="3656F8BD" w14:textId="19ECC87F" w:rsidR="000C6898" w:rsidRPr="00CC1853" w:rsidRDefault="00CC1853" w:rsidP="00CC1853">
            <w:pPr>
              <w:ind w:left="352" w:hanging="283"/>
              <w:jc w:val="center"/>
              <w:rPr>
                <w:rFonts w:cstheme="minorHAnsi"/>
                <w:highlight w:val="yellow"/>
              </w:rPr>
            </w:pPr>
            <w:r w:rsidRPr="00CC1853">
              <w:rPr>
                <w:rFonts w:cstheme="minorHAnsi"/>
                <w:color w:val="222222"/>
                <w:sz w:val="24"/>
                <w:szCs w:val="24"/>
                <w:shd w:val="clear" w:color="auto" w:fill="FFFFFF"/>
              </w:rPr>
              <w:t>97801</w:t>
            </w:r>
          </w:p>
        </w:tc>
        <w:tc>
          <w:tcPr>
            <w:tcW w:w="2029" w:type="dxa"/>
            <w:tcBorders>
              <w:top w:val="single" w:sz="4" w:space="0" w:color="auto"/>
              <w:left w:val="single" w:sz="4" w:space="0" w:color="auto"/>
              <w:bottom w:val="single" w:sz="4" w:space="0" w:color="auto"/>
              <w:right w:val="single" w:sz="4" w:space="0" w:color="auto"/>
            </w:tcBorders>
            <w:shd w:val="clear" w:color="auto" w:fill="FFFFFF"/>
          </w:tcPr>
          <w:p w14:paraId="1B67E1D8" w14:textId="69AC9706" w:rsidR="000C6898" w:rsidRPr="000C6898" w:rsidRDefault="0016624E" w:rsidP="00094B23">
            <w:pPr>
              <w:ind w:left="0" w:firstLine="0"/>
              <w:jc w:val="center"/>
              <w:rPr>
                <w:rFonts w:cstheme="minorHAnsi"/>
                <w:color w:val="000000"/>
                <w:sz w:val="20"/>
                <w:szCs w:val="20"/>
              </w:rPr>
            </w:pPr>
            <w:r>
              <w:rPr>
                <w:rFonts w:ascii="Calibri" w:hAnsi="Calibri" w:cs="Calibri"/>
                <w:color w:val="222222"/>
                <w:shd w:val="clear" w:color="auto" w:fill="FFFFFF"/>
              </w:rPr>
              <w:t>SERVIÇO DE DESINSTALAÇÃO E RE</w:t>
            </w:r>
            <w:r w:rsidR="00094B23">
              <w:rPr>
                <w:rFonts w:ascii="Calibri" w:hAnsi="Calibri" w:cs="Calibri"/>
                <w:color w:val="222222"/>
                <w:shd w:val="clear" w:color="auto" w:fill="FFFFFF"/>
              </w:rPr>
              <w:t>A</w:t>
            </w:r>
            <w:r>
              <w:rPr>
                <w:rFonts w:ascii="Calibri" w:hAnsi="Calibri" w:cs="Calibri"/>
                <w:color w:val="222222"/>
                <w:shd w:val="clear" w:color="auto" w:fill="FFFFFF"/>
              </w:rPr>
              <w:t xml:space="preserve">LOCAÇÃO DE </w:t>
            </w:r>
            <w:r w:rsidR="00094B23">
              <w:rPr>
                <w:rFonts w:ascii="Calibri" w:hAnsi="Calibri" w:cs="Calibri"/>
                <w:color w:val="222222"/>
                <w:shd w:val="clear" w:color="auto" w:fill="FFFFFF"/>
              </w:rPr>
              <w:t>AR-CONDICIONADO DE PAREDE (SPLIT)</w:t>
            </w:r>
          </w:p>
        </w:tc>
        <w:tc>
          <w:tcPr>
            <w:tcW w:w="1384" w:type="dxa"/>
            <w:tcBorders>
              <w:top w:val="single" w:sz="4" w:space="0" w:color="auto"/>
              <w:left w:val="nil"/>
              <w:bottom w:val="single" w:sz="4" w:space="0" w:color="auto"/>
              <w:right w:val="single" w:sz="4" w:space="0" w:color="auto"/>
            </w:tcBorders>
            <w:shd w:val="clear" w:color="auto" w:fill="FFFFFF"/>
            <w:vAlign w:val="center"/>
          </w:tcPr>
          <w:p w14:paraId="7B4FDAEE" w14:textId="38EC29FE" w:rsidR="000C6898" w:rsidRPr="000C6898" w:rsidRDefault="00094B23" w:rsidP="00833AE8">
            <w:pPr>
              <w:jc w:val="center"/>
              <w:rPr>
                <w:rFonts w:cstheme="minorHAnsi"/>
                <w:color w:val="000000"/>
                <w:sz w:val="20"/>
                <w:szCs w:val="20"/>
              </w:rPr>
            </w:pPr>
            <w:r>
              <w:rPr>
                <w:rFonts w:cstheme="minorHAnsi"/>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38DA67F" w14:textId="0666D78E" w:rsidR="000C6898" w:rsidRPr="000C6898" w:rsidRDefault="000C6898" w:rsidP="00FF370C">
            <w:pPr>
              <w:rPr>
                <w:rFonts w:cstheme="minorHAnsi"/>
                <w:color w:val="000000"/>
                <w:sz w:val="20"/>
                <w:szCs w:val="20"/>
              </w:rPr>
            </w:pPr>
            <w:r w:rsidRPr="000C6898">
              <w:rPr>
                <w:rFonts w:cstheme="minorHAnsi"/>
                <w:color w:val="000000"/>
                <w:sz w:val="20"/>
                <w:szCs w:val="20"/>
              </w:rPr>
              <w:t xml:space="preserve">R$ </w:t>
            </w:r>
            <w:r w:rsidR="00A47578">
              <w:rPr>
                <w:rFonts w:cstheme="minorHAnsi"/>
                <w:color w:val="000000"/>
                <w:sz w:val="20"/>
                <w:szCs w:val="20"/>
              </w:rPr>
              <w:t>5.850,00</w:t>
            </w:r>
          </w:p>
        </w:tc>
      </w:tr>
    </w:tbl>
    <w:p w14:paraId="3B72DDBD" w14:textId="77777777" w:rsidR="00262816" w:rsidRPr="004A36B9" w:rsidRDefault="00262816" w:rsidP="00262816">
      <w:pPr>
        <w:keepNext/>
        <w:keepLines/>
        <w:pBdr>
          <w:top w:val="nil"/>
          <w:left w:val="nil"/>
          <w:bottom w:val="nil"/>
          <w:right w:val="nil"/>
          <w:between w:val="nil"/>
        </w:pBdr>
        <w:tabs>
          <w:tab w:val="left" w:pos="868"/>
        </w:tabs>
        <w:ind w:left="630" w:hanging="630"/>
        <w:rPr>
          <w:rFonts w:eastAsia="Arial" w:cstheme="minorHAnsi"/>
          <w:color w:val="000000"/>
          <w:sz w:val="24"/>
          <w:szCs w:val="24"/>
        </w:rPr>
      </w:pPr>
      <w:r w:rsidRPr="004A36B9">
        <w:rPr>
          <w:rFonts w:eastAsia="Arial" w:cstheme="minorHAnsi"/>
          <w:color w:val="000000"/>
          <w:sz w:val="24"/>
          <w:szCs w:val="24"/>
        </w:rPr>
        <w:lastRenderedPageBreak/>
        <w:t>1.2. O(s) serviços(s) objeto desta contratação será(</w:t>
      </w:r>
      <w:proofErr w:type="spellStart"/>
      <w:r w:rsidRPr="004A36B9">
        <w:rPr>
          <w:rFonts w:eastAsia="Arial" w:cstheme="minorHAnsi"/>
          <w:color w:val="000000"/>
          <w:sz w:val="24"/>
          <w:szCs w:val="24"/>
        </w:rPr>
        <w:t>ão</w:t>
      </w:r>
      <w:proofErr w:type="spellEnd"/>
      <w:r w:rsidRPr="004A36B9">
        <w:rPr>
          <w:rFonts w:eastAsia="Arial" w:cstheme="minorHAnsi"/>
          <w:color w:val="000000"/>
          <w:sz w:val="24"/>
          <w:szCs w:val="24"/>
        </w:rPr>
        <w:t>) licitado(s) por item.</w:t>
      </w:r>
    </w:p>
    <w:p w14:paraId="708E5CD8" w14:textId="77777777" w:rsidR="00262816" w:rsidRPr="004A36B9" w:rsidRDefault="00262816" w:rsidP="00262816">
      <w:pPr>
        <w:keepNext/>
        <w:keepLines/>
        <w:pBdr>
          <w:top w:val="nil"/>
          <w:left w:val="nil"/>
          <w:bottom w:val="nil"/>
          <w:right w:val="nil"/>
          <w:between w:val="nil"/>
        </w:pBdr>
        <w:tabs>
          <w:tab w:val="left" w:pos="868"/>
        </w:tabs>
        <w:ind w:left="0" w:firstLine="0"/>
        <w:rPr>
          <w:rFonts w:eastAsia="Arial" w:cstheme="minorHAnsi"/>
          <w:color w:val="000000"/>
          <w:sz w:val="24"/>
          <w:szCs w:val="24"/>
        </w:rPr>
      </w:pPr>
      <w:r w:rsidRPr="004A36B9">
        <w:rPr>
          <w:rFonts w:eastAsia="Arial" w:cstheme="minorHAnsi"/>
          <w:color w:val="000000"/>
          <w:sz w:val="24"/>
          <w:szCs w:val="24"/>
        </w:rPr>
        <w:t>1.3. O serviço objeto desta contratação é caracterizado como comum, pois apresenta padrões de desempenho e qualidade objetivamente definidos por meio de especificações usuais de mercado.</w:t>
      </w:r>
    </w:p>
    <w:p w14:paraId="208CC9C6" w14:textId="77777777" w:rsidR="00262816" w:rsidRPr="004A36B9" w:rsidRDefault="00262816" w:rsidP="00262816">
      <w:pPr>
        <w:keepNext/>
        <w:keepLines/>
        <w:pBdr>
          <w:top w:val="nil"/>
          <w:left w:val="nil"/>
          <w:bottom w:val="nil"/>
          <w:right w:val="nil"/>
          <w:between w:val="nil"/>
        </w:pBdr>
        <w:tabs>
          <w:tab w:val="left" w:pos="868"/>
        </w:tabs>
        <w:ind w:left="630" w:hanging="630"/>
        <w:rPr>
          <w:rFonts w:eastAsia="Arial" w:cstheme="minorHAnsi"/>
          <w:color w:val="000000"/>
          <w:sz w:val="24"/>
          <w:szCs w:val="24"/>
        </w:rPr>
      </w:pPr>
      <w:r w:rsidRPr="004A36B9">
        <w:rPr>
          <w:rFonts w:eastAsia="Arial" w:cstheme="minorHAnsi"/>
          <w:color w:val="000000"/>
          <w:sz w:val="24"/>
          <w:szCs w:val="24"/>
        </w:rPr>
        <w:t>1.3.1. Em caso de discrepância entre as especificações do objeto descritas no Compras.gov.br e as constantes do Termo de Referência, prevalecerão as últimas.</w:t>
      </w:r>
    </w:p>
    <w:p w14:paraId="54257BC8" w14:textId="0EF51708" w:rsidR="00262816" w:rsidRPr="004A36B9" w:rsidRDefault="00262816" w:rsidP="00262816">
      <w:pPr>
        <w:keepNext/>
        <w:keepLines/>
        <w:pBdr>
          <w:top w:val="nil"/>
          <w:left w:val="nil"/>
          <w:bottom w:val="nil"/>
          <w:right w:val="nil"/>
          <w:between w:val="nil"/>
        </w:pBdr>
        <w:tabs>
          <w:tab w:val="left" w:pos="868"/>
        </w:tabs>
        <w:ind w:left="630" w:hanging="630"/>
        <w:rPr>
          <w:rFonts w:eastAsia="Arial" w:cstheme="minorHAnsi"/>
          <w:color w:val="000000"/>
          <w:sz w:val="24"/>
          <w:szCs w:val="24"/>
        </w:rPr>
      </w:pPr>
      <w:r w:rsidRPr="004A36B9">
        <w:rPr>
          <w:rFonts w:eastAsia="Arial" w:cstheme="minorHAnsi"/>
          <w:color w:val="000000"/>
          <w:sz w:val="24"/>
          <w:szCs w:val="24"/>
        </w:rPr>
        <w:t xml:space="preserve">1.4 - O serviço a ser adquirido não será parcelado, por ser tratar de compra direta. </w:t>
      </w:r>
    </w:p>
    <w:p w14:paraId="1B5227E5" w14:textId="6D67D1E8" w:rsidR="00283AAC" w:rsidRPr="004A36B9" w:rsidRDefault="006D2B9D" w:rsidP="00264B9D">
      <w:pPr>
        <w:keepNext/>
        <w:keepLines/>
        <w:pBdr>
          <w:top w:val="nil"/>
          <w:left w:val="nil"/>
          <w:bottom w:val="nil"/>
          <w:right w:val="nil"/>
          <w:between w:val="nil"/>
        </w:pBdr>
        <w:tabs>
          <w:tab w:val="left" w:pos="284"/>
        </w:tabs>
        <w:spacing w:before="600"/>
        <w:ind w:left="0" w:firstLine="0"/>
        <w:rPr>
          <w:rFonts w:cstheme="minorHAnsi"/>
          <w:b/>
          <w:sz w:val="24"/>
          <w:szCs w:val="24"/>
        </w:rPr>
      </w:pPr>
      <w:r w:rsidRPr="004A36B9">
        <w:rPr>
          <w:rFonts w:cstheme="minorHAnsi"/>
          <w:b/>
          <w:sz w:val="24"/>
          <w:szCs w:val="24"/>
        </w:rPr>
        <w:t>1.</w:t>
      </w:r>
      <w:r w:rsidR="00262816" w:rsidRPr="004A36B9">
        <w:rPr>
          <w:rFonts w:cstheme="minorHAnsi"/>
          <w:b/>
          <w:sz w:val="24"/>
          <w:szCs w:val="24"/>
        </w:rPr>
        <w:t>5</w:t>
      </w:r>
      <w:r w:rsidR="00283AAC" w:rsidRPr="004A36B9">
        <w:rPr>
          <w:rFonts w:cstheme="minorHAnsi"/>
          <w:b/>
          <w:sz w:val="24"/>
          <w:szCs w:val="24"/>
        </w:rPr>
        <w:t xml:space="preserve"> - </w:t>
      </w:r>
      <w:r w:rsidRPr="004A36B9">
        <w:rPr>
          <w:rFonts w:cstheme="minorHAnsi"/>
          <w:b/>
          <w:sz w:val="24"/>
          <w:szCs w:val="24"/>
        </w:rPr>
        <w:t>Da Contratação</w:t>
      </w:r>
      <w:r w:rsidR="00283AAC" w:rsidRPr="004A36B9">
        <w:rPr>
          <w:rFonts w:cstheme="minorHAnsi"/>
          <w:b/>
          <w:sz w:val="24"/>
          <w:szCs w:val="24"/>
        </w:rPr>
        <w:t>:</w:t>
      </w:r>
    </w:p>
    <w:p w14:paraId="7106AF81" w14:textId="208F91AA" w:rsidR="005A1B85" w:rsidRPr="004A36B9" w:rsidRDefault="00F53679" w:rsidP="005A1B85">
      <w:pPr>
        <w:keepNext/>
        <w:keepLines/>
        <w:pBdr>
          <w:top w:val="nil"/>
          <w:left w:val="nil"/>
          <w:bottom w:val="nil"/>
          <w:right w:val="nil"/>
          <w:between w:val="nil"/>
        </w:pBdr>
        <w:tabs>
          <w:tab w:val="left" w:pos="142"/>
        </w:tabs>
        <w:ind w:left="510" w:hanging="510"/>
        <w:rPr>
          <w:rFonts w:eastAsia="Arial" w:cstheme="minorHAnsi"/>
          <w:color w:val="000000"/>
          <w:sz w:val="24"/>
          <w:szCs w:val="24"/>
        </w:rPr>
      </w:pPr>
      <w:r w:rsidRPr="004A36B9">
        <w:rPr>
          <w:rStyle w:val="normaltextrun"/>
          <w:rFonts w:cstheme="minorHAnsi"/>
          <w:color w:val="000000" w:themeColor="text1"/>
          <w:sz w:val="24"/>
          <w:szCs w:val="24"/>
          <w:shd w:val="clear" w:color="auto" w:fill="FFFFFF"/>
        </w:rPr>
        <w:t>1.</w:t>
      </w:r>
      <w:r w:rsidR="00262816" w:rsidRPr="004A36B9">
        <w:rPr>
          <w:rStyle w:val="normaltextrun"/>
          <w:rFonts w:cstheme="minorHAnsi"/>
          <w:color w:val="000000" w:themeColor="text1"/>
          <w:sz w:val="24"/>
          <w:szCs w:val="24"/>
          <w:shd w:val="clear" w:color="auto" w:fill="FFFFFF"/>
        </w:rPr>
        <w:t>5</w:t>
      </w:r>
      <w:r w:rsidRPr="004A36B9">
        <w:rPr>
          <w:rStyle w:val="normaltextrun"/>
          <w:rFonts w:cstheme="minorHAnsi"/>
          <w:color w:val="000000" w:themeColor="text1"/>
          <w:sz w:val="24"/>
          <w:szCs w:val="24"/>
          <w:shd w:val="clear" w:color="auto" w:fill="FFFFFF"/>
        </w:rPr>
        <w:t xml:space="preserve">.1. </w:t>
      </w:r>
      <w:r w:rsidRPr="004A36B9">
        <w:rPr>
          <w:rFonts w:eastAsia="Arial" w:cstheme="minorHAnsi"/>
          <w:color w:val="000000"/>
        </w:rPr>
        <w:t>Não será necessário firmar instrumento de contrato, conforme disposto no art. 95,</w:t>
      </w:r>
      <w:r w:rsidRPr="004A36B9">
        <w:rPr>
          <w:rFonts w:eastAsia="Arial" w:cstheme="minorHAnsi"/>
          <w:color w:val="000000"/>
          <w:sz w:val="24"/>
          <w:szCs w:val="24"/>
        </w:rPr>
        <w:t xml:space="preserve"> inciso I - dispensa de licitação em razão de valor, da</w:t>
      </w:r>
      <w:r w:rsidRPr="004A36B9">
        <w:rPr>
          <w:rFonts w:eastAsia="Arial" w:cstheme="minorHAnsi"/>
          <w:color w:val="000000"/>
        </w:rPr>
        <w:t xml:space="preserve"> Lei 14.133/2021, sendo este substituído por </w:t>
      </w:r>
      <w:r w:rsidRPr="004A36B9">
        <w:rPr>
          <w:rFonts w:eastAsia="Arial" w:cstheme="minorHAnsi"/>
          <w:color w:val="000000"/>
          <w:sz w:val="24"/>
          <w:szCs w:val="24"/>
        </w:rPr>
        <w:t>Nota de Emprenho</w:t>
      </w:r>
      <w:r w:rsidR="007A61C3" w:rsidRPr="004A36B9">
        <w:rPr>
          <w:rFonts w:eastAsia="Arial" w:cstheme="minorHAnsi"/>
          <w:color w:val="000000"/>
          <w:sz w:val="24"/>
          <w:szCs w:val="24"/>
        </w:rPr>
        <w:t xml:space="preserve"> de Despesa</w:t>
      </w:r>
      <w:r w:rsidRPr="004A36B9">
        <w:rPr>
          <w:rFonts w:eastAsia="Arial" w:cstheme="minorHAnsi"/>
          <w:color w:val="000000"/>
          <w:sz w:val="24"/>
          <w:szCs w:val="24"/>
        </w:rPr>
        <w:t>.</w:t>
      </w:r>
    </w:p>
    <w:p w14:paraId="455C980B" w14:textId="15244433" w:rsidR="00F53679" w:rsidRPr="004A36B9" w:rsidRDefault="00174CF8" w:rsidP="005A1B85">
      <w:pPr>
        <w:keepNext/>
        <w:keepLines/>
        <w:pBdr>
          <w:top w:val="nil"/>
          <w:left w:val="nil"/>
          <w:bottom w:val="nil"/>
          <w:right w:val="nil"/>
          <w:between w:val="nil"/>
        </w:pBdr>
        <w:tabs>
          <w:tab w:val="left" w:pos="142"/>
        </w:tabs>
        <w:ind w:left="1190" w:hanging="680"/>
        <w:rPr>
          <w:rStyle w:val="normaltextrun"/>
          <w:rFonts w:cstheme="minorHAnsi"/>
          <w:color w:val="000000" w:themeColor="text1"/>
          <w:szCs w:val="24"/>
          <w:shd w:val="clear" w:color="auto" w:fill="FFFFFF"/>
        </w:rPr>
      </w:pPr>
      <w:r w:rsidRPr="004A36B9">
        <w:rPr>
          <w:rStyle w:val="normaltextrun"/>
          <w:rFonts w:cstheme="minorHAnsi"/>
          <w:color w:val="000000" w:themeColor="text1"/>
          <w:sz w:val="24"/>
          <w:szCs w:val="24"/>
          <w:shd w:val="clear" w:color="auto" w:fill="FFFFFF"/>
        </w:rPr>
        <w:t>1.</w:t>
      </w:r>
      <w:r w:rsidR="00262816" w:rsidRPr="004A36B9">
        <w:rPr>
          <w:rStyle w:val="normaltextrun"/>
          <w:rFonts w:cstheme="minorHAnsi"/>
          <w:color w:val="000000" w:themeColor="text1"/>
          <w:sz w:val="24"/>
          <w:szCs w:val="24"/>
          <w:shd w:val="clear" w:color="auto" w:fill="FFFFFF"/>
        </w:rPr>
        <w:t>5</w:t>
      </w:r>
      <w:r w:rsidR="00F53679" w:rsidRPr="004A36B9">
        <w:rPr>
          <w:rStyle w:val="normaltextrun"/>
          <w:rFonts w:cstheme="minorHAnsi"/>
          <w:color w:val="000000" w:themeColor="text1"/>
          <w:sz w:val="24"/>
          <w:szCs w:val="24"/>
          <w:shd w:val="clear" w:color="auto" w:fill="FFFFFF"/>
        </w:rPr>
        <w:t>.1.1.</w:t>
      </w:r>
      <w:r w:rsidR="00F53679" w:rsidRPr="004A36B9">
        <w:rPr>
          <w:rStyle w:val="normaltextrun"/>
          <w:rFonts w:cstheme="minorHAnsi"/>
          <w:color w:val="000000" w:themeColor="text1"/>
          <w:shd w:val="clear" w:color="auto" w:fill="FFFFFF"/>
        </w:rPr>
        <w:t xml:space="preserve"> O Contratado deverá c</w:t>
      </w:r>
      <w:r w:rsidR="00F53679" w:rsidRPr="004A36B9">
        <w:rPr>
          <w:rStyle w:val="normaltextrun"/>
          <w:rFonts w:cstheme="minorHAnsi"/>
          <w:shd w:val="clear" w:color="auto" w:fill="FFFFFF"/>
        </w:rPr>
        <w:t xml:space="preserve">onfirmar o recebimento da(s) Nota(s) de Empenho encaminhadas por e-mail ou outro meio eficaz, no prazo máximo de </w:t>
      </w:r>
      <w:r w:rsidR="005A1B85" w:rsidRPr="004A36B9">
        <w:rPr>
          <w:rStyle w:val="normaltextrun"/>
          <w:rFonts w:cstheme="minorHAnsi"/>
          <w:color w:val="000000" w:themeColor="text1"/>
          <w:shd w:val="clear" w:color="auto" w:fill="FFFFFF"/>
        </w:rPr>
        <w:t>2</w:t>
      </w:r>
      <w:r w:rsidR="00F53679" w:rsidRPr="004A36B9">
        <w:rPr>
          <w:rStyle w:val="normaltextrun"/>
          <w:rFonts w:cstheme="minorHAnsi"/>
          <w:color w:val="000000" w:themeColor="text1"/>
          <w:shd w:val="clear" w:color="auto" w:fill="FFFFFF"/>
        </w:rPr>
        <w:t xml:space="preserve"> </w:t>
      </w:r>
      <w:r w:rsidR="005A1B85" w:rsidRPr="004A36B9">
        <w:rPr>
          <w:rStyle w:val="normaltextrun"/>
          <w:rFonts w:cstheme="minorHAnsi"/>
          <w:color w:val="000000" w:themeColor="text1"/>
          <w:sz w:val="24"/>
          <w:szCs w:val="24"/>
          <w:shd w:val="clear" w:color="auto" w:fill="FFFFFF"/>
        </w:rPr>
        <w:t>(dois)</w:t>
      </w:r>
      <w:r w:rsidR="00F53679" w:rsidRPr="004A36B9">
        <w:rPr>
          <w:rStyle w:val="normaltextrun"/>
          <w:rFonts w:cstheme="minorHAnsi"/>
          <w:color w:val="000000" w:themeColor="text1"/>
          <w:shd w:val="clear" w:color="auto" w:fill="FFFFFF"/>
        </w:rPr>
        <w:t xml:space="preserve"> </w:t>
      </w:r>
      <w:r w:rsidR="005A1B85" w:rsidRPr="004A36B9">
        <w:rPr>
          <w:rStyle w:val="normaltextrun"/>
          <w:rFonts w:cstheme="minorHAnsi"/>
          <w:color w:val="000000" w:themeColor="text1"/>
          <w:shd w:val="clear" w:color="auto" w:fill="FFFFFF"/>
        </w:rPr>
        <w:t>dias</w:t>
      </w:r>
      <w:r w:rsidR="00F53679" w:rsidRPr="004A36B9">
        <w:rPr>
          <w:rStyle w:val="normaltextrun"/>
          <w:rFonts w:cstheme="minorHAnsi"/>
          <w:color w:val="000000" w:themeColor="text1"/>
          <w:shd w:val="clear" w:color="auto" w:fill="FFFFFF"/>
        </w:rPr>
        <w:t xml:space="preserve"> </w:t>
      </w:r>
      <w:r w:rsidR="005A1B85" w:rsidRPr="004A36B9">
        <w:rPr>
          <w:rStyle w:val="normaltextrun"/>
          <w:rFonts w:cstheme="minorHAnsi"/>
          <w:color w:val="000000" w:themeColor="text1"/>
          <w:shd w:val="clear" w:color="auto" w:fill="FFFFFF"/>
        </w:rPr>
        <w:t>úteis</w:t>
      </w:r>
      <w:r w:rsidR="00F53679" w:rsidRPr="004A36B9">
        <w:rPr>
          <w:rStyle w:val="normaltextrun"/>
          <w:rFonts w:cstheme="minorHAnsi"/>
          <w:color w:val="000000" w:themeColor="text1"/>
          <w:shd w:val="clear" w:color="auto" w:fill="FFFFFF"/>
        </w:rPr>
        <w:t>.</w:t>
      </w:r>
    </w:p>
    <w:p w14:paraId="50A9593E" w14:textId="55F8250A" w:rsidR="00F53679" w:rsidRPr="004A36B9" w:rsidRDefault="00174CF8" w:rsidP="005A1B85">
      <w:pPr>
        <w:keepNext/>
        <w:keepLines/>
        <w:pBdr>
          <w:top w:val="nil"/>
          <w:left w:val="nil"/>
          <w:bottom w:val="nil"/>
          <w:right w:val="nil"/>
          <w:between w:val="nil"/>
        </w:pBdr>
        <w:tabs>
          <w:tab w:val="left" w:pos="142"/>
        </w:tabs>
        <w:ind w:left="1190" w:hanging="680"/>
        <w:rPr>
          <w:rStyle w:val="normaltextrun"/>
          <w:rFonts w:cstheme="minorHAnsi"/>
          <w:color w:val="000000" w:themeColor="text1"/>
          <w:shd w:val="clear" w:color="auto" w:fill="FFFFFF"/>
        </w:rPr>
      </w:pPr>
      <w:r w:rsidRPr="004A36B9">
        <w:rPr>
          <w:rStyle w:val="normaltextrun"/>
          <w:rFonts w:cstheme="minorHAnsi"/>
          <w:color w:val="000000" w:themeColor="text1"/>
          <w:shd w:val="clear" w:color="auto" w:fill="FFFFFF"/>
        </w:rPr>
        <w:t>1.</w:t>
      </w:r>
      <w:r w:rsidR="00262816" w:rsidRPr="004A36B9">
        <w:rPr>
          <w:rStyle w:val="normaltextrun"/>
          <w:rFonts w:cstheme="minorHAnsi"/>
          <w:color w:val="000000" w:themeColor="text1"/>
          <w:shd w:val="clear" w:color="auto" w:fill="FFFFFF"/>
        </w:rPr>
        <w:t>5</w:t>
      </w:r>
      <w:r w:rsidR="00F53679" w:rsidRPr="004A36B9">
        <w:rPr>
          <w:rStyle w:val="normaltextrun"/>
          <w:rFonts w:cstheme="minorHAnsi"/>
          <w:color w:val="000000" w:themeColor="text1"/>
          <w:shd w:val="clear" w:color="auto" w:fill="FFFFFF"/>
        </w:rPr>
        <w:t>.1.2. O prazo para a retirada da(s) Nota(s) de Empenho poderá ser prorrogado uma vez, por igual período, quando solicitado pela adjudicatária durante o seu transcurso, desde que ocorra motivo justificado e aceito pela Administração.</w:t>
      </w:r>
    </w:p>
    <w:p w14:paraId="018C11C0" w14:textId="1485E017" w:rsidR="00F53679" w:rsidRPr="004A36B9" w:rsidRDefault="00F53679" w:rsidP="001714FB">
      <w:pPr>
        <w:keepNext/>
        <w:keepLines/>
        <w:pBdr>
          <w:top w:val="nil"/>
          <w:left w:val="nil"/>
          <w:bottom w:val="nil"/>
          <w:right w:val="nil"/>
          <w:between w:val="nil"/>
        </w:pBdr>
        <w:tabs>
          <w:tab w:val="left" w:pos="142"/>
        </w:tabs>
        <w:ind w:left="1190" w:hanging="680"/>
        <w:rPr>
          <w:rFonts w:cstheme="minorHAnsi"/>
          <w:color w:val="000000" w:themeColor="text1"/>
          <w:sz w:val="24"/>
          <w:szCs w:val="24"/>
          <w:shd w:val="clear" w:color="auto" w:fill="FFFFFF"/>
        </w:rPr>
      </w:pPr>
      <w:r w:rsidRPr="004A36B9">
        <w:rPr>
          <w:rStyle w:val="normaltextrun"/>
          <w:rFonts w:cstheme="minorHAnsi"/>
          <w:color w:val="000000" w:themeColor="text1"/>
          <w:shd w:val="clear" w:color="auto" w:fill="FFFFFF"/>
        </w:rPr>
        <w:t>1.</w:t>
      </w:r>
      <w:r w:rsidR="00262816" w:rsidRPr="004A36B9">
        <w:rPr>
          <w:rStyle w:val="normaltextrun"/>
          <w:rFonts w:cstheme="minorHAnsi"/>
          <w:color w:val="000000" w:themeColor="text1"/>
          <w:shd w:val="clear" w:color="auto" w:fill="FFFFFF"/>
        </w:rPr>
        <w:t>5</w:t>
      </w:r>
      <w:r w:rsidRPr="004A36B9">
        <w:rPr>
          <w:rStyle w:val="normaltextrun"/>
          <w:rFonts w:cstheme="minorHAnsi"/>
          <w:color w:val="000000" w:themeColor="text1"/>
          <w:shd w:val="clear" w:color="auto" w:fill="FFFFFF"/>
        </w:rPr>
        <w:t>.1.</w:t>
      </w:r>
      <w:r w:rsidR="00E41890" w:rsidRPr="004A36B9">
        <w:rPr>
          <w:rStyle w:val="normaltextrun"/>
          <w:rFonts w:cstheme="minorHAnsi"/>
          <w:color w:val="000000" w:themeColor="text1"/>
          <w:shd w:val="clear" w:color="auto" w:fill="FFFFFF"/>
        </w:rPr>
        <w:t xml:space="preserve"> </w:t>
      </w:r>
      <w:r w:rsidRPr="004A36B9">
        <w:rPr>
          <w:rStyle w:val="normaltextrun"/>
          <w:rFonts w:cstheme="minorHAnsi"/>
          <w:color w:val="000000" w:themeColor="text1"/>
          <w:shd w:val="clear" w:color="auto" w:fill="FFFFFF"/>
        </w:rPr>
        <w:t xml:space="preserve">3. A recusa em </w:t>
      </w:r>
      <w:r w:rsidRPr="004A36B9">
        <w:rPr>
          <w:rStyle w:val="normaltextrun"/>
          <w:rFonts w:cstheme="minorHAnsi"/>
          <w:color w:val="000000" w:themeColor="text1"/>
          <w:szCs w:val="24"/>
          <w:shd w:val="clear" w:color="auto" w:fill="FFFFFF"/>
        </w:rPr>
        <w:t>retirar a(s) Nota(s) de Empenho</w:t>
      </w:r>
      <w:r w:rsidRPr="004A36B9">
        <w:rPr>
          <w:rStyle w:val="normaltextrun"/>
          <w:rFonts w:cstheme="minorHAnsi"/>
          <w:color w:val="000000" w:themeColor="text1"/>
          <w:shd w:val="clear" w:color="auto" w:fill="FFFFFF"/>
        </w:rPr>
        <w:t>, no prazo estabelecido no subitem 1.</w:t>
      </w:r>
      <w:r w:rsidR="003045FE" w:rsidRPr="004A36B9">
        <w:rPr>
          <w:rStyle w:val="normaltextrun"/>
          <w:rFonts w:cstheme="minorHAnsi"/>
          <w:color w:val="000000" w:themeColor="text1"/>
          <w:shd w:val="clear" w:color="auto" w:fill="FFFFFF"/>
        </w:rPr>
        <w:t>04</w:t>
      </w:r>
      <w:r w:rsidRPr="004A36B9">
        <w:rPr>
          <w:rStyle w:val="normaltextrun"/>
          <w:rFonts w:cstheme="minorHAnsi"/>
          <w:color w:val="000000" w:themeColor="text1"/>
          <w:shd w:val="clear" w:color="auto" w:fill="FFFFFF"/>
        </w:rPr>
        <w:t>.</w:t>
      </w:r>
      <w:r w:rsidR="003045FE" w:rsidRPr="004A36B9">
        <w:rPr>
          <w:rStyle w:val="normaltextrun"/>
          <w:rFonts w:cstheme="minorHAnsi"/>
          <w:color w:val="000000" w:themeColor="text1"/>
          <w:shd w:val="clear" w:color="auto" w:fill="FFFFFF"/>
        </w:rPr>
        <w:t>0</w:t>
      </w:r>
      <w:r w:rsidRPr="004A36B9">
        <w:rPr>
          <w:rStyle w:val="normaltextrun"/>
          <w:rFonts w:cstheme="minorHAnsi"/>
          <w:color w:val="000000" w:themeColor="text1"/>
          <w:shd w:val="clear" w:color="auto" w:fill="FFFFFF"/>
        </w:rPr>
        <w:t>1.</w:t>
      </w:r>
      <w:r w:rsidR="003045FE" w:rsidRPr="004A36B9">
        <w:rPr>
          <w:rStyle w:val="normaltextrun"/>
          <w:rFonts w:cstheme="minorHAnsi"/>
          <w:color w:val="000000" w:themeColor="text1"/>
          <w:shd w:val="clear" w:color="auto" w:fill="FFFFFF"/>
        </w:rPr>
        <w:t>02</w:t>
      </w:r>
      <w:r w:rsidRPr="004A36B9">
        <w:rPr>
          <w:rStyle w:val="normaltextrun"/>
          <w:rFonts w:cstheme="minorHAnsi"/>
          <w:color w:val="000000" w:themeColor="text1"/>
          <w:shd w:val="clear" w:color="auto" w:fill="FFFFFF"/>
        </w:rPr>
        <w:t>.,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0084117F" w14:textId="77777777" w:rsidR="00283AAC" w:rsidRPr="000C6898" w:rsidRDefault="00BA4EDC" w:rsidP="00E620E7">
      <w:pPr>
        <w:keepNext/>
        <w:keepLines/>
        <w:pBdr>
          <w:top w:val="nil"/>
          <w:left w:val="nil"/>
          <w:bottom w:val="nil"/>
          <w:right w:val="nil"/>
          <w:between w:val="nil"/>
        </w:pBdr>
        <w:tabs>
          <w:tab w:val="left" w:pos="284"/>
        </w:tabs>
        <w:spacing w:before="600"/>
        <w:rPr>
          <w:rFonts w:cstheme="minorHAnsi"/>
          <w:b/>
          <w:sz w:val="24"/>
          <w:szCs w:val="24"/>
          <w:highlight w:val="yellow"/>
        </w:rPr>
      </w:pPr>
      <w:r w:rsidRPr="00336474">
        <w:rPr>
          <w:rFonts w:cstheme="minorHAnsi"/>
          <w:b/>
          <w:sz w:val="24"/>
          <w:szCs w:val="24"/>
        </w:rPr>
        <w:t>2</w:t>
      </w:r>
      <w:r w:rsidR="00283AAC" w:rsidRPr="00336474">
        <w:rPr>
          <w:rFonts w:cstheme="minorHAnsi"/>
          <w:b/>
          <w:sz w:val="24"/>
          <w:szCs w:val="24"/>
        </w:rPr>
        <w:t xml:space="preserve"> - FUNDAMENTAÇÃO E DESCRIÇÃO DA NECESSIDADE DA CONTRATAÇÃO</w:t>
      </w:r>
    </w:p>
    <w:p w14:paraId="576B1303" w14:textId="092640F9" w:rsidR="00A7494A" w:rsidRPr="00A7494A" w:rsidRDefault="00BA4EDC" w:rsidP="000926F6">
      <w:pPr>
        <w:keepNext/>
        <w:keepLines/>
        <w:pBdr>
          <w:top w:val="nil"/>
          <w:left w:val="nil"/>
          <w:bottom w:val="nil"/>
          <w:right w:val="nil"/>
          <w:between w:val="nil"/>
        </w:pBdr>
        <w:tabs>
          <w:tab w:val="left" w:pos="142"/>
        </w:tabs>
        <w:ind w:left="658" w:hanging="658"/>
        <w:rPr>
          <w:rStyle w:val="normaltextrun"/>
          <w:rFonts w:cstheme="minorHAnsi"/>
          <w:color w:val="000000" w:themeColor="text1"/>
          <w:shd w:val="clear" w:color="auto" w:fill="FFFFFF"/>
        </w:rPr>
      </w:pPr>
      <w:r w:rsidRPr="00336474">
        <w:rPr>
          <w:rFonts w:eastAsia="Arial" w:cstheme="minorHAnsi"/>
          <w:sz w:val="24"/>
          <w:szCs w:val="24"/>
        </w:rPr>
        <w:t>2</w:t>
      </w:r>
      <w:r w:rsidR="00283AAC" w:rsidRPr="00336474">
        <w:rPr>
          <w:rFonts w:eastAsia="Arial" w:cstheme="minorHAnsi"/>
          <w:sz w:val="24"/>
          <w:szCs w:val="24"/>
        </w:rPr>
        <w:t>.1</w:t>
      </w:r>
      <w:r w:rsidR="00EF415B">
        <w:rPr>
          <w:rFonts w:eastAsia="Arial" w:cstheme="minorHAnsi"/>
          <w:sz w:val="24"/>
          <w:szCs w:val="24"/>
        </w:rPr>
        <w:t>.1</w:t>
      </w:r>
      <w:r w:rsidR="00440EE5">
        <w:rPr>
          <w:rFonts w:eastAsia="Arial" w:cstheme="minorHAnsi"/>
          <w:sz w:val="24"/>
          <w:szCs w:val="24"/>
        </w:rPr>
        <w:t xml:space="preserve"> </w:t>
      </w:r>
      <w:r w:rsidR="00EF415B">
        <w:rPr>
          <w:rFonts w:eastAsia="Arial" w:cstheme="minorHAnsi"/>
          <w:sz w:val="24"/>
          <w:szCs w:val="24"/>
        </w:rPr>
        <w:t xml:space="preserve">  </w:t>
      </w:r>
      <w:r w:rsidR="00440EE5">
        <w:t>A contratação p</w:t>
      </w:r>
      <w:r w:rsidR="00EF415B">
        <w:t xml:space="preserve">roposta tem por objetivo </w:t>
      </w:r>
      <w:r w:rsidR="00440EE5">
        <w:t xml:space="preserve">de </w:t>
      </w:r>
      <w:r w:rsidR="00440EE5">
        <w:rPr>
          <w:rStyle w:val="Forte"/>
        </w:rPr>
        <w:t>realocação de 01 (um) aparelho de ar-condicionado tipo Split</w:t>
      </w:r>
      <w:r w:rsidR="00440EE5">
        <w:t xml:space="preserve"> instalado no prédio sede da Prefeitura de Belo Horizonte, localizado na Avenida Afonso Pena, nº 1212, 2º Andar. A posição atual do equipamento apresenta inadequações</w:t>
      </w:r>
      <w:r w:rsidR="00EF415B">
        <w:t xml:space="preserve"> em relação ao novo layout do espaço,</w:t>
      </w:r>
      <w:r w:rsidR="00440EE5">
        <w:t xml:space="preserve"> que </w:t>
      </w:r>
      <w:r w:rsidR="00440EE5" w:rsidRPr="00EF415B">
        <w:rPr>
          <w:rStyle w:val="Forte"/>
          <w:b w:val="0"/>
          <w:bCs w:val="0"/>
        </w:rPr>
        <w:t>resultam em</w:t>
      </w:r>
      <w:r w:rsidR="00440EE5">
        <w:rPr>
          <w:rStyle w:val="Forte"/>
        </w:rPr>
        <w:t xml:space="preserve"> </w:t>
      </w:r>
      <w:r w:rsidR="00440EE5" w:rsidRPr="00EF415B">
        <w:rPr>
          <w:rStyle w:val="Forte"/>
          <w:b w:val="0"/>
          <w:bCs w:val="0"/>
        </w:rPr>
        <w:t>distribuição inadequada do ar climatizado</w:t>
      </w:r>
      <w:r w:rsidR="009F7E6C">
        <w:rPr>
          <w:b/>
          <w:bCs/>
        </w:rPr>
        <w:t xml:space="preserve">, </w:t>
      </w:r>
      <w:r w:rsidR="00EF415B">
        <w:rPr>
          <w:b/>
          <w:bCs/>
        </w:rPr>
        <w:br/>
      </w:r>
      <w:r w:rsidR="00440EE5" w:rsidRPr="00EF415B">
        <w:rPr>
          <w:b/>
          <w:bCs/>
        </w:rPr>
        <w:t xml:space="preserve"> </w:t>
      </w:r>
      <w:r w:rsidR="00440EE5" w:rsidRPr="009F7E6C">
        <w:t>bem como na redução da eficiência de operação do sistema de climatização, tornando necessária sua relocação para assegurar melhores condições de funcionamento e atendimento às necessidades do</w:t>
      </w:r>
      <w:r w:rsidR="00440EE5">
        <w:t xml:space="preserve"> ambiente.</w:t>
      </w:r>
      <w:r w:rsidR="00283AAC" w:rsidRPr="00336474">
        <w:rPr>
          <w:rFonts w:eastAsia="Arial" w:cstheme="minorHAnsi"/>
          <w:sz w:val="24"/>
          <w:szCs w:val="24"/>
        </w:rPr>
        <w:t xml:space="preserve"> </w:t>
      </w:r>
      <w:r w:rsidR="00A2611A" w:rsidRPr="00336474">
        <w:rPr>
          <w:rFonts w:eastAsia="Arial" w:cstheme="minorHAnsi"/>
          <w:sz w:val="24"/>
          <w:szCs w:val="24"/>
        </w:rPr>
        <w:t xml:space="preserve">  </w:t>
      </w:r>
      <w:r w:rsidR="00440EE5">
        <w:rPr>
          <w:rFonts w:eastAsia="Arial" w:cstheme="minorHAnsi"/>
          <w:sz w:val="24"/>
          <w:szCs w:val="24"/>
        </w:rPr>
        <w:br/>
      </w:r>
      <w:r w:rsidR="005C4418">
        <w:rPr>
          <w:rStyle w:val="normaltextrun"/>
          <w:rFonts w:cstheme="minorHAnsi"/>
          <w:color w:val="000000" w:themeColor="text1"/>
          <w:shd w:val="clear" w:color="auto" w:fill="FFFFFF"/>
        </w:rPr>
        <w:br/>
      </w:r>
      <w:r w:rsidR="0046096B">
        <w:t xml:space="preserve">Justificada pela necessidade de adequar a climatização ao novo layout do Gabinete, faz-se necessária a realocação </w:t>
      </w:r>
      <w:r w:rsidR="00EF415B">
        <w:t xml:space="preserve">do ar-condicionado do </w:t>
      </w:r>
      <w:r w:rsidR="0046096B">
        <w:t>2º andar. O remanejamento permitirá um</w:t>
      </w:r>
      <w:r w:rsidR="00EF415B">
        <w:t xml:space="preserve"> aumento na eficiência de operação do sistema de climatização e</w:t>
      </w:r>
      <w:r w:rsidR="0046096B">
        <w:t xml:space="preserve"> distribuição mais eficiente do ar, garantindo </w:t>
      </w:r>
      <w:r w:rsidR="00EF415B">
        <w:t xml:space="preserve">melhores condições de funcionamento e atendimento às necessidades do ambiente, </w:t>
      </w:r>
      <w:r w:rsidR="0046096B">
        <w:t xml:space="preserve">além de assegurar que o ambiente esteja </w:t>
      </w:r>
      <w:r w:rsidR="00EF415B">
        <w:t xml:space="preserve">alinhado </w:t>
      </w:r>
      <w:r w:rsidR="0046096B">
        <w:t>às novas demandas do setor.</w:t>
      </w:r>
    </w:p>
    <w:p w14:paraId="4B6158C4" w14:textId="6307143B" w:rsidR="0046096B" w:rsidRPr="004A36B9" w:rsidRDefault="00EF415B" w:rsidP="00A7494A">
      <w:pPr>
        <w:keepNext/>
        <w:keepLines/>
        <w:pBdr>
          <w:top w:val="nil"/>
          <w:left w:val="nil"/>
          <w:bottom w:val="nil"/>
          <w:right w:val="nil"/>
          <w:between w:val="nil"/>
        </w:pBdr>
        <w:tabs>
          <w:tab w:val="left" w:pos="142"/>
        </w:tabs>
        <w:ind w:left="709" w:firstLine="0"/>
        <w:rPr>
          <w:rFonts w:cstheme="minorHAnsi"/>
          <w:color w:val="000000" w:themeColor="text1"/>
          <w:shd w:val="clear" w:color="auto" w:fill="FFFFFF"/>
        </w:rPr>
      </w:pPr>
      <w:r>
        <w:lastRenderedPageBreak/>
        <w:t xml:space="preserve">Atualmente, o equipamento de ar-condicionado atende exclusivamente a área do Gabinete, situada no 2º andar. Dessa forma, a realocação do aparelho possibilitará uma melhor distribuição do ar climatizado, promovendo maior eficiência do sistema, adequação ao </w:t>
      </w:r>
      <w:r w:rsidR="005C4418">
        <w:t xml:space="preserve">novo </w:t>
      </w:r>
      <w:r>
        <w:t>layout do ambiente e melhoria das condições</w:t>
      </w:r>
      <w:r w:rsidR="005C4418">
        <w:t xml:space="preserve"> de conforto</w:t>
      </w:r>
      <w:r>
        <w:t xml:space="preserve"> térmic</w:t>
      </w:r>
      <w:r w:rsidR="005C4418">
        <w:t>o</w:t>
      </w:r>
      <w:r>
        <w:t>, refletindo positivamente no desempenho das atividades desenvolvidas no Gabinete e nas demais áreas do setor.</w:t>
      </w:r>
    </w:p>
    <w:p w14:paraId="41FC4899" w14:textId="19FE8B95" w:rsidR="00FA4F98" w:rsidRPr="00A7494A" w:rsidRDefault="00B5783E" w:rsidP="005C240F">
      <w:pPr>
        <w:keepNext/>
        <w:keepLines/>
        <w:pBdr>
          <w:top w:val="nil"/>
          <w:left w:val="nil"/>
          <w:bottom w:val="nil"/>
          <w:right w:val="nil"/>
          <w:between w:val="nil"/>
        </w:pBdr>
        <w:tabs>
          <w:tab w:val="left" w:pos="284"/>
        </w:tabs>
        <w:spacing w:before="480"/>
        <w:ind w:left="425" w:hanging="425"/>
        <w:rPr>
          <w:rFonts w:cstheme="minorHAnsi"/>
          <w:b/>
          <w:sz w:val="24"/>
          <w:szCs w:val="24"/>
        </w:rPr>
      </w:pPr>
      <w:r w:rsidRPr="00A7494A">
        <w:rPr>
          <w:rFonts w:cstheme="minorHAnsi"/>
          <w:b/>
          <w:sz w:val="24"/>
          <w:szCs w:val="24"/>
        </w:rPr>
        <w:t>3</w:t>
      </w:r>
      <w:r w:rsidR="00FA4F98" w:rsidRPr="00A7494A">
        <w:rPr>
          <w:rFonts w:cstheme="minorHAnsi"/>
          <w:b/>
          <w:sz w:val="24"/>
          <w:szCs w:val="24"/>
        </w:rPr>
        <w:t xml:space="preserve"> - DESCRIÇÃO DA SOLUÇÃO COMO UM TODO CONSIDERADO O CICLO DE VIDA DO OBJETO:</w:t>
      </w:r>
    </w:p>
    <w:p w14:paraId="0DF71E84" w14:textId="37001B8C" w:rsidR="00EE3AAB" w:rsidRPr="00680A5D" w:rsidRDefault="00A2611A" w:rsidP="00FF2D90">
      <w:pPr>
        <w:keepNext/>
        <w:keepLines/>
        <w:pBdr>
          <w:top w:val="nil"/>
          <w:left w:val="nil"/>
          <w:bottom w:val="nil"/>
          <w:right w:val="nil"/>
          <w:between w:val="nil"/>
        </w:pBdr>
        <w:tabs>
          <w:tab w:val="left" w:pos="142"/>
        </w:tabs>
        <w:ind w:left="567" w:hanging="567"/>
        <w:jc w:val="left"/>
        <w:rPr>
          <w:rStyle w:val="normaltextrun"/>
          <w:rFonts w:cstheme="minorHAnsi"/>
          <w:color w:val="000000" w:themeColor="text1"/>
          <w:highlight w:val="yellow"/>
          <w:shd w:val="clear" w:color="auto" w:fill="FFFFFF"/>
        </w:rPr>
      </w:pPr>
      <w:r w:rsidRPr="00A7494A">
        <w:rPr>
          <w:rStyle w:val="normaltextrun"/>
          <w:rFonts w:cstheme="minorHAnsi"/>
          <w:color w:val="000000" w:themeColor="text1"/>
          <w:shd w:val="clear" w:color="auto" w:fill="FFFFFF"/>
        </w:rPr>
        <w:t>3.1</w:t>
      </w:r>
      <w:r w:rsidR="00FF2D90">
        <w:rPr>
          <w:rStyle w:val="normaltextrun"/>
          <w:rFonts w:cstheme="minorHAnsi"/>
          <w:color w:val="000000" w:themeColor="text1"/>
          <w:shd w:val="clear" w:color="auto" w:fill="FFFFFF"/>
        </w:rPr>
        <w:t xml:space="preserve">    </w:t>
      </w:r>
      <w:r w:rsidR="00FF2D90" w:rsidRPr="00FF2D90">
        <w:t xml:space="preserve">A presente contratação tem por objetivo a realização do </w:t>
      </w:r>
      <w:r w:rsidR="00FF2D90" w:rsidRPr="00FF2D90">
        <w:rPr>
          <w:rStyle w:val="Forte"/>
        </w:rPr>
        <w:t>SERVIÇO de Desinstalação e Realocação de 01 (um) aparelho de ar-condicionado tipo Split</w:t>
      </w:r>
      <w:r w:rsidR="00FF2D90" w:rsidRPr="00FF2D90">
        <w:t xml:space="preserve"> no prédio sede da Prefeitura Municipal de Belo Horizonte, localizado na Avenida Afonso Pena, nº 1212, 2º Andar, por meio da execução de serviços especializados de d</w:t>
      </w:r>
      <w:r w:rsidR="00FF2D90">
        <w:t>esmontagem</w:t>
      </w:r>
      <w:r w:rsidR="00FF2D90" w:rsidRPr="00FF2D90">
        <w:t xml:space="preserve"> e reinstalação, com fornecimento de todo o material, insumos e mão de</w:t>
      </w:r>
      <w:r w:rsidR="00FF2D90">
        <w:t xml:space="preserve"> </w:t>
      </w:r>
      <w:r w:rsidR="00FF2D90" w:rsidRPr="00FF2D90">
        <w:t xml:space="preserve">obra necessários para a conclusão </w:t>
      </w:r>
      <w:r w:rsidR="00FF2D90">
        <w:t>eficiente</w:t>
      </w:r>
      <w:r w:rsidR="00FF2D90" w:rsidRPr="00FF2D90">
        <w:t xml:space="preserve"> da realocação.</w:t>
      </w:r>
      <w:r w:rsidRPr="00FF2D90">
        <w:rPr>
          <w:rStyle w:val="normaltextrun"/>
          <w:rFonts w:cstheme="minorHAnsi"/>
          <w:color w:val="000000" w:themeColor="text1"/>
          <w:shd w:val="clear" w:color="auto" w:fill="FFFFFF"/>
        </w:rPr>
        <w:t xml:space="preserve"> </w:t>
      </w:r>
      <w:r w:rsidR="00680A5D" w:rsidRPr="00FF2D90">
        <w:rPr>
          <w:rStyle w:val="normaltextrun"/>
          <w:rFonts w:cstheme="minorHAnsi"/>
          <w:color w:val="000000" w:themeColor="text1"/>
          <w:shd w:val="clear" w:color="auto" w:fill="FFFFFF"/>
        </w:rPr>
        <w:br/>
      </w:r>
      <w:r w:rsidR="00BC208D" w:rsidRPr="00FF2D90">
        <w:rPr>
          <w:rStyle w:val="normaltextrun"/>
          <w:rFonts w:cstheme="minorHAnsi"/>
          <w:color w:val="000000" w:themeColor="text1"/>
          <w:shd w:val="clear" w:color="auto" w:fill="FFFFFF"/>
        </w:rPr>
        <w:br/>
      </w:r>
      <w:r w:rsidR="00680A5D" w:rsidRPr="00FF2D90">
        <w:rPr>
          <w:rStyle w:val="normaltextrun"/>
          <w:rFonts w:cstheme="minorHAnsi"/>
          <w:color w:val="000000" w:themeColor="text1"/>
          <w:shd w:val="clear" w:color="auto" w:fill="FFFFFF"/>
        </w:rPr>
        <w:t xml:space="preserve"> </w:t>
      </w:r>
      <w:r w:rsidR="00252EE1" w:rsidRPr="00FF2D90">
        <w:rPr>
          <w:rStyle w:val="normaltextrun"/>
          <w:rFonts w:cstheme="minorHAnsi"/>
          <w:color w:val="000000" w:themeColor="text1"/>
          <w:shd w:val="clear" w:color="auto" w:fill="FFFFFF"/>
        </w:rPr>
        <w:t xml:space="preserve"> </w:t>
      </w:r>
      <w:r w:rsidRPr="00FF2D90">
        <w:rPr>
          <w:rStyle w:val="normaltextrun"/>
          <w:rFonts w:cstheme="minorHAnsi"/>
          <w:color w:val="000000" w:themeColor="text1"/>
          <w:shd w:val="clear" w:color="auto" w:fill="FFFFFF"/>
        </w:rPr>
        <w:t xml:space="preserve">Os serviços deverão ser executados por empresa especializada, com fornecimento de </w:t>
      </w:r>
      <w:r w:rsidR="00FF2D90">
        <w:rPr>
          <w:rStyle w:val="normaltextrun"/>
          <w:rFonts w:cstheme="minorHAnsi"/>
          <w:color w:val="000000" w:themeColor="text1"/>
          <w:shd w:val="clear" w:color="auto" w:fill="FFFFFF"/>
        </w:rPr>
        <w:t xml:space="preserve">todos os insumos e </w:t>
      </w:r>
      <w:r w:rsidRPr="00FF2D90">
        <w:rPr>
          <w:rStyle w:val="normaltextrun"/>
          <w:rFonts w:cstheme="minorHAnsi"/>
          <w:color w:val="000000" w:themeColor="text1"/>
          <w:shd w:val="clear" w:color="auto" w:fill="FFFFFF"/>
        </w:rPr>
        <w:t>mão de obra qualificada, conforme especificações técnicas constantes neste Termo de Referência, garantindo que a entrega final atenda aos requisitos de</w:t>
      </w:r>
      <w:r w:rsidR="00FF2D90">
        <w:rPr>
          <w:rStyle w:val="normaltextrun"/>
          <w:rFonts w:cstheme="minorHAnsi"/>
          <w:color w:val="000000" w:themeColor="text1"/>
          <w:shd w:val="clear" w:color="auto" w:fill="FFFFFF"/>
        </w:rPr>
        <w:t xml:space="preserve"> segurança, durabilidade e </w:t>
      </w:r>
      <w:r w:rsidRPr="00FF2D90">
        <w:rPr>
          <w:rStyle w:val="normaltextrun"/>
          <w:rFonts w:cstheme="minorHAnsi"/>
          <w:color w:val="000000" w:themeColor="text1"/>
          <w:shd w:val="clear" w:color="auto" w:fill="FFFFFF"/>
        </w:rPr>
        <w:t>qualidade</w:t>
      </w:r>
      <w:r w:rsidR="00FF2D90">
        <w:rPr>
          <w:rStyle w:val="normaltextrun"/>
          <w:rFonts w:cstheme="minorHAnsi"/>
          <w:color w:val="000000" w:themeColor="text1"/>
          <w:shd w:val="clear" w:color="auto" w:fill="FFFFFF"/>
        </w:rPr>
        <w:t>.</w:t>
      </w:r>
      <w:r w:rsidRPr="00FF2D90">
        <w:rPr>
          <w:rStyle w:val="normaltextrun"/>
          <w:rFonts w:cstheme="minorHAnsi"/>
          <w:color w:val="000000" w:themeColor="text1"/>
          <w:shd w:val="clear" w:color="auto" w:fill="FFFFFF"/>
        </w:rPr>
        <w:t xml:space="preserve"> </w:t>
      </w:r>
    </w:p>
    <w:p w14:paraId="63A9B480" w14:textId="77777777" w:rsidR="00B66C95" w:rsidRPr="00680A5D" w:rsidRDefault="00B66C95" w:rsidP="00A2611A">
      <w:pPr>
        <w:keepNext/>
        <w:keepLines/>
        <w:pBdr>
          <w:top w:val="nil"/>
          <w:left w:val="nil"/>
          <w:bottom w:val="nil"/>
          <w:right w:val="nil"/>
          <w:between w:val="nil"/>
        </w:pBdr>
        <w:tabs>
          <w:tab w:val="left" w:pos="142"/>
        </w:tabs>
        <w:ind w:left="658" w:hanging="658"/>
        <w:rPr>
          <w:rStyle w:val="normaltextrun"/>
          <w:rFonts w:cstheme="minorHAnsi"/>
          <w:b/>
          <w:bCs/>
          <w:color w:val="000000" w:themeColor="text1"/>
          <w:sz w:val="24"/>
          <w:szCs w:val="24"/>
          <w:shd w:val="clear" w:color="auto" w:fill="FFFFFF"/>
        </w:rPr>
      </w:pPr>
      <w:r w:rsidRPr="00680A5D">
        <w:rPr>
          <w:rStyle w:val="normaltextrun"/>
          <w:rFonts w:cstheme="minorHAnsi"/>
          <w:b/>
          <w:bCs/>
          <w:color w:val="000000" w:themeColor="text1"/>
          <w:sz w:val="24"/>
          <w:szCs w:val="24"/>
          <w:shd w:val="clear" w:color="auto" w:fill="FFFFFF"/>
        </w:rPr>
        <w:t>4.1. Da vistoria</w:t>
      </w:r>
    </w:p>
    <w:p w14:paraId="007E85AB" w14:textId="77777777" w:rsidR="00B66C95" w:rsidRPr="004A36B9" w:rsidRDefault="00B66C95" w:rsidP="00B66C95">
      <w:pPr>
        <w:keepNext/>
        <w:keepLines/>
        <w:pBdr>
          <w:top w:val="nil"/>
          <w:left w:val="nil"/>
          <w:bottom w:val="nil"/>
          <w:right w:val="nil"/>
          <w:between w:val="nil"/>
        </w:pBdr>
        <w:tabs>
          <w:tab w:val="left" w:pos="142"/>
        </w:tabs>
        <w:rPr>
          <w:rFonts w:cstheme="minorHAnsi"/>
        </w:rPr>
      </w:pPr>
      <w:r w:rsidRPr="004A36B9">
        <w:rPr>
          <w:rFonts w:eastAsia="Arial" w:cstheme="minorHAnsi"/>
        </w:rPr>
        <w:t xml:space="preserve">4.1.1. Não há necessidade de realização de </w:t>
      </w:r>
      <w:r w:rsidRPr="004A36B9">
        <w:rPr>
          <w:rFonts w:cstheme="minorHAnsi"/>
        </w:rPr>
        <w:t>avaliação prévia do local de execução do serviço.</w:t>
      </w:r>
    </w:p>
    <w:p w14:paraId="1D303D9D" w14:textId="17D5AA6E" w:rsidR="00B50019" w:rsidRPr="004A36B9" w:rsidRDefault="002D7BE2" w:rsidP="00CC5ABE">
      <w:pPr>
        <w:rPr>
          <w:rFonts w:cstheme="minorHAnsi"/>
          <w:b/>
          <w:bCs/>
          <w:sz w:val="24"/>
          <w:szCs w:val="24"/>
        </w:rPr>
      </w:pPr>
      <w:r w:rsidRPr="004A36B9">
        <w:rPr>
          <w:rFonts w:cstheme="minorHAnsi"/>
          <w:b/>
          <w:bCs/>
          <w:sz w:val="24"/>
          <w:szCs w:val="24"/>
        </w:rPr>
        <w:t>4</w:t>
      </w:r>
      <w:r w:rsidR="00B50019" w:rsidRPr="004A36B9">
        <w:rPr>
          <w:rFonts w:cstheme="minorHAnsi"/>
          <w:b/>
          <w:bCs/>
          <w:sz w:val="24"/>
          <w:szCs w:val="24"/>
        </w:rPr>
        <w:t>.</w:t>
      </w:r>
      <w:r w:rsidRPr="004A36B9">
        <w:rPr>
          <w:rFonts w:cstheme="minorHAnsi"/>
          <w:b/>
          <w:bCs/>
          <w:sz w:val="24"/>
          <w:szCs w:val="24"/>
        </w:rPr>
        <w:t>2</w:t>
      </w:r>
      <w:r w:rsidR="00325220" w:rsidRPr="004A36B9">
        <w:rPr>
          <w:rFonts w:cstheme="minorHAnsi"/>
          <w:b/>
          <w:bCs/>
          <w:sz w:val="24"/>
          <w:szCs w:val="24"/>
        </w:rPr>
        <w:t xml:space="preserve"> -</w:t>
      </w:r>
      <w:r w:rsidR="00B50019" w:rsidRPr="004A36B9">
        <w:rPr>
          <w:rFonts w:cstheme="minorHAnsi"/>
          <w:b/>
          <w:bCs/>
          <w:sz w:val="24"/>
          <w:szCs w:val="24"/>
        </w:rPr>
        <w:t xml:space="preserve"> Subcontratação</w:t>
      </w:r>
    </w:p>
    <w:p w14:paraId="5EB87DA9" w14:textId="4B54CAE3" w:rsidR="00325220" w:rsidRPr="004A36B9" w:rsidRDefault="00DA502E" w:rsidP="006706F5">
      <w:pPr>
        <w:keepNext/>
        <w:keepLines/>
        <w:pBdr>
          <w:top w:val="nil"/>
          <w:left w:val="nil"/>
          <w:bottom w:val="nil"/>
          <w:right w:val="nil"/>
          <w:between w:val="nil"/>
        </w:pBdr>
        <w:tabs>
          <w:tab w:val="left" w:pos="142"/>
        </w:tabs>
        <w:ind w:left="936" w:hanging="936"/>
        <w:rPr>
          <w:rFonts w:eastAsia="Arial" w:cstheme="minorHAnsi"/>
          <w:color w:val="000000"/>
          <w:sz w:val="24"/>
          <w:szCs w:val="24"/>
        </w:rPr>
      </w:pPr>
      <w:r w:rsidRPr="004A36B9">
        <w:rPr>
          <w:rFonts w:eastAsia="Arial" w:cstheme="minorHAnsi"/>
          <w:color w:val="000000"/>
          <w:sz w:val="24"/>
          <w:szCs w:val="24"/>
        </w:rPr>
        <w:t>4</w:t>
      </w:r>
      <w:r w:rsidR="00325220" w:rsidRPr="004A36B9">
        <w:rPr>
          <w:rFonts w:eastAsia="Arial" w:cstheme="minorHAnsi"/>
          <w:color w:val="000000"/>
          <w:sz w:val="24"/>
          <w:szCs w:val="24"/>
        </w:rPr>
        <w:t>.</w:t>
      </w:r>
      <w:r w:rsidRPr="004A36B9">
        <w:rPr>
          <w:rFonts w:eastAsia="Arial" w:cstheme="minorHAnsi"/>
          <w:color w:val="000000"/>
          <w:sz w:val="24"/>
          <w:szCs w:val="24"/>
        </w:rPr>
        <w:t>2</w:t>
      </w:r>
      <w:r w:rsidR="00325220" w:rsidRPr="004A36B9">
        <w:rPr>
          <w:rFonts w:eastAsia="Arial" w:cstheme="minorHAnsi"/>
          <w:color w:val="000000"/>
          <w:sz w:val="24"/>
          <w:szCs w:val="24"/>
        </w:rPr>
        <w:t>.1</w:t>
      </w:r>
      <w:r w:rsidR="006706F5" w:rsidRPr="004A36B9">
        <w:rPr>
          <w:rFonts w:eastAsia="Arial" w:cstheme="minorHAnsi"/>
          <w:color w:val="000000"/>
          <w:sz w:val="24"/>
          <w:szCs w:val="24"/>
        </w:rPr>
        <w:t xml:space="preserve"> -</w:t>
      </w:r>
      <w:r w:rsidR="00325220" w:rsidRPr="004A36B9">
        <w:rPr>
          <w:rFonts w:eastAsia="Arial" w:cstheme="minorHAnsi"/>
          <w:color w:val="000000"/>
          <w:sz w:val="24"/>
          <w:szCs w:val="24"/>
        </w:rPr>
        <w:t xml:space="preserve"> É vedada</w:t>
      </w:r>
      <w:r w:rsidR="006706F5" w:rsidRPr="004A36B9">
        <w:rPr>
          <w:rFonts w:eastAsia="Arial" w:cstheme="minorHAnsi"/>
          <w:color w:val="000000"/>
          <w:sz w:val="24"/>
          <w:szCs w:val="24"/>
        </w:rPr>
        <w:t xml:space="preserve">  </w:t>
      </w:r>
      <w:r w:rsidR="00325220" w:rsidRPr="004A36B9">
        <w:rPr>
          <w:rFonts w:eastAsia="Arial" w:cstheme="minorHAnsi"/>
          <w:color w:val="000000"/>
          <w:sz w:val="24"/>
          <w:szCs w:val="24"/>
        </w:rPr>
        <w:t xml:space="preserve"> a</w:t>
      </w:r>
      <w:r w:rsidR="006706F5" w:rsidRPr="004A36B9">
        <w:rPr>
          <w:rFonts w:eastAsia="Arial" w:cstheme="minorHAnsi"/>
          <w:color w:val="000000"/>
          <w:sz w:val="24"/>
          <w:szCs w:val="24"/>
        </w:rPr>
        <w:t xml:space="preserve">  </w:t>
      </w:r>
      <w:r w:rsidR="00325220" w:rsidRPr="004A36B9">
        <w:rPr>
          <w:rFonts w:eastAsia="Arial" w:cstheme="minorHAnsi"/>
          <w:color w:val="000000"/>
          <w:sz w:val="24"/>
          <w:szCs w:val="24"/>
        </w:rPr>
        <w:t xml:space="preserve"> subcontratação </w:t>
      </w:r>
      <w:r w:rsidR="006706F5" w:rsidRPr="004A36B9">
        <w:rPr>
          <w:rFonts w:eastAsia="Arial" w:cstheme="minorHAnsi"/>
          <w:color w:val="000000"/>
          <w:sz w:val="24"/>
          <w:szCs w:val="24"/>
        </w:rPr>
        <w:t xml:space="preserve">  </w:t>
      </w:r>
      <w:r w:rsidR="00325220" w:rsidRPr="004A36B9">
        <w:rPr>
          <w:rFonts w:eastAsia="Arial" w:cstheme="minorHAnsi"/>
          <w:color w:val="000000"/>
          <w:sz w:val="24"/>
          <w:szCs w:val="24"/>
        </w:rPr>
        <w:t>total</w:t>
      </w:r>
      <w:r w:rsidR="006706F5" w:rsidRPr="004A36B9">
        <w:rPr>
          <w:rFonts w:eastAsia="Arial" w:cstheme="minorHAnsi"/>
          <w:color w:val="000000"/>
          <w:sz w:val="24"/>
          <w:szCs w:val="24"/>
        </w:rPr>
        <w:t xml:space="preserve">  </w:t>
      </w:r>
      <w:r w:rsidR="00325220" w:rsidRPr="004A36B9">
        <w:rPr>
          <w:rFonts w:eastAsia="Arial" w:cstheme="minorHAnsi"/>
          <w:color w:val="000000"/>
          <w:sz w:val="24"/>
          <w:szCs w:val="24"/>
        </w:rPr>
        <w:t xml:space="preserve"> ou parcial</w:t>
      </w:r>
      <w:r w:rsidR="006706F5" w:rsidRPr="004A36B9">
        <w:rPr>
          <w:rFonts w:eastAsia="Arial" w:cstheme="minorHAnsi"/>
          <w:color w:val="000000"/>
          <w:sz w:val="24"/>
          <w:szCs w:val="24"/>
        </w:rPr>
        <w:t xml:space="preserve">  </w:t>
      </w:r>
      <w:r w:rsidR="00325220" w:rsidRPr="004A36B9">
        <w:rPr>
          <w:rFonts w:eastAsia="Arial" w:cstheme="minorHAnsi"/>
          <w:color w:val="000000"/>
          <w:sz w:val="24"/>
          <w:szCs w:val="24"/>
        </w:rPr>
        <w:t xml:space="preserve"> do objeto contratado, exceto na hipótese de serviço secundário que não integre a essência do objeto, desde que expressamente autorizada pelo Contratante, mantida em qualquer caso a integral responsabilidade da Contratada. </w:t>
      </w:r>
    </w:p>
    <w:p w14:paraId="66B99D20" w14:textId="7AF80058" w:rsidR="006E75C7" w:rsidRPr="004A36B9" w:rsidRDefault="00E465C7" w:rsidP="006E75C7">
      <w:pPr>
        <w:rPr>
          <w:rFonts w:cstheme="minorHAnsi"/>
          <w:b/>
          <w:bCs/>
          <w:sz w:val="24"/>
          <w:szCs w:val="24"/>
        </w:rPr>
      </w:pPr>
      <w:r w:rsidRPr="004A36B9">
        <w:rPr>
          <w:rFonts w:cstheme="minorHAnsi"/>
          <w:b/>
          <w:bCs/>
          <w:sz w:val="24"/>
          <w:szCs w:val="24"/>
        </w:rPr>
        <w:t>4</w:t>
      </w:r>
      <w:r w:rsidR="006E75C7" w:rsidRPr="004A36B9">
        <w:rPr>
          <w:rFonts w:cstheme="minorHAnsi"/>
          <w:b/>
          <w:bCs/>
          <w:sz w:val="24"/>
          <w:szCs w:val="24"/>
        </w:rPr>
        <w:t>.</w:t>
      </w:r>
      <w:r w:rsidRPr="004A36B9">
        <w:rPr>
          <w:rFonts w:cstheme="minorHAnsi"/>
          <w:b/>
          <w:bCs/>
          <w:sz w:val="24"/>
          <w:szCs w:val="24"/>
        </w:rPr>
        <w:t>2</w:t>
      </w:r>
      <w:r w:rsidR="006E75C7" w:rsidRPr="004A36B9">
        <w:rPr>
          <w:rFonts w:cstheme="minorHAnsi"/>
          <w:b/>
          <w:bCs/>
          <w:sz w:val="24"/>
          <w:szCs w:val="24"/>
        </w:rPr>
        <w:t xml:space="preserve"> - Da participação de consórcios:</w:t>
      </w:r>
    </w:p>
    <w:p w14:paraId="79CDC191" w14:textId="706589B0" w:rsidR="006E75C7" w:rsidRPr="004A36B9" w:rsidRDefault="00E465C7" w:rsidP="00F849FD">
      <w:pPr>
        <w:keepNext/>
        <w:keepLines/>
        <w:pBdr>
          <w:top w:val="nil"/>
          <w:left w:val="nil"/>
          <w:bottom w:val="nil"/>
          <w:right w:val="nil"/>
          <w:between w:val="nil"/>
        </w:pBdr>
        <w:tabs>
          <w:tab w:val="left" w:pos="142"/>
        </w:tabs>
        <w:ind w:left="966" w:hanging="966"/>
        <w:rPr>
          <w:rFonts w:eastAsia="Arial" w:cstheme="minorHAnsi"/>
          <w:color w:val="000000"/>
          <w:sz w:val="24"/>
          <w:szCs w:val="24"/>
        </w:rPr>
      </w:pPr>
      <w:r w:rsidRPr="004A36B9">
        <w:rPr>
          <w:rFonts w:eastAsia="Arial" w:cstheme="minorHAnsi"/>
          <w:color w:val="000000"/>
          <w:sz w:val="24"/>
          <w:szCs w:val="24"/>
        </w:rPr>
        <w:t>4</w:t>
      </w:r>
      <w:r w:rsidR="006E75C7" w:rsidRPr="004A36B9">
        <w:rPr>
          <w:rFonts w:eastAsia="Arial" w:cstheme="minorHAnsi"/>
          <w:color w:val="000000"/>
          <w:sz w:val="24"/>
          <w:szCs w:val="24"/>
        </w:rPr>
        <w:t>.</w:t>
      </w:r>
      <w:r w:rsidRPr="004A36B9">
        <w:rPr>
          <w:rFonts w:eastAsia="Arial" w:cstheme="minorHAnsi"/>
          <w:color w:val="000000"/>
          <w:sz w:val="24"/>
          <w:szCs w:val="24"/>
        </w:rPr>
        <w:t>2</w:t>
      </w:r>
      <w:r w:rsidR="006E75C7" w:rsidRPr="004A36B9">
        <w:rPr>
          <w:rFonts w:eastAsia="Arial" w:cstheme="minorHAnsi"/>
          <w:color w:val="000000"/>
          <w:sz w:val="24"/>
          <w:szCs w:val="24"/>
        </w:rPr>
        <w:t>.1</w:t>
      </w:r>
      <w:r w:rsidR="00082A77" w:rsidRPr="004A36B9">
        <w:rPr>
          <w:rFonts w:eastAsia="Arial" w:cstheme="minorHAnsi"/>
          <w:color w:val="000000"/>
          <w:sz w:val="24"/>
          <w:szCs w:val="24"/>
        </w:rPr>
        <w:t xml:space="preserve"> - </w:t>
      </w:r>
      <w:r w:rsidR="006E75C7" w:rsidRPr="004A36B9">
        <w:rPr>
          <w:rFonts w:eastAsia="Arial" w:cstheme="minorHAnsi"/>
          <w:color w:val="000000"/>
          <w:sz w:val="24"/>
          <w:szCs w:val="24"/>
        </w:rPr>
        <w:t xml:space="preserve">Não será permitida a participação de empresas reunidas em consórcio, em razão da baixa complexidade do </w:t>
      </w:r>
      <w:r w:rsidRPr="004A36B9">
        <w:rPr>
          <w:rFonts w:eastAsia="Arial" w:cstheme="minorHAnsi"/>
          <w:color w:val="000000"/>
          <w:sz w:val="24"/>
          <w:szCs w:val="24"/>
        </w:rPr>
        <w:t>serviço</w:t>
      </w:r>
      <w:r w:rsidR="006E75C7" w:rsidRPr="004A36B9">
        <w:rPr>
          <w:rFonts w:eastAsia="Arial" w:cstheme="minorHAnsi"/>
          <w:color w:val="000000"/>
          <w:sz w:val="24"/>
          <w:szCs w:val="24"/>
        </w:rPr>
        <w:t xml:space="preserve"> a ser </w:t>
      </w:r>
      <w:r w:rsidR="00641A1D" w:rsidRPr="004A36B9">
        <w:rPr>
          <w:rFonts w:eastAsia="Arial" w:cstheme="minorHAnsi"/>
          <w:color w:val="000000"/>
          <w:sz w:val="24"/>
          <w:szCs w:val="24"/>
        </w:rPr>
        <w:t>prestado</w:t>
      </w:r>
      <w:r w:rsidR="006E75C7" w:rsidRPr="004A36B9">
        <w:rPr>
          <w:rFonts w:eastAsia="Arial" w:cstheme="minorHAnsi"/>
          <w:color w:val="000000"/>
          <w:sz w:val="24"/>
          <w:szCs w:val="24"/>
        </w:rPr>
        <w:t xml:space="preserve">, considerando que as empresas que atuam no mercado têm condições de </w:t>
      </w:r>
      <w:r w:rsidR="00641A1D" w:rsidRPr="004A36B9">
        <w:rPr>
          <w:rFonts w:eastAsia="Arial" w:cstheme="minorHAnsi"/>
          <w:color w:val="000000"/>
          <w:sz w:val="24"/>
          <w:szCs w:val="24"/>
        </w:rPr>
        <w:t>prestar</w:t>
      </w:r>
      <w:r w:rsidR="006E75C7" w:rsidRPr="004A36B9">
        <w:rPr>
          <w:rFonts w:eastAsia="Arial" w:cstheme="minorHAnsi"/>
          <w:color w:val="000000"/>
          <w:sz w:val="24"/>
          <w:szCs w:val="24"/>
        </w:rPr>
        <w:t xml:space="preserve"> o </w:t>
      </w:r>
      <w:r w:rsidR="009B5A38" w:rsidRPr="004A36B9">
        <w:rPr>
          <w:rFonts w:eastAsia="Arial" w:cstheme="minorHAnsi"/>
          <w:color w:val="000000"/>
          <w:sz w:val="24"/>
          <w:szCs w:val="24"/>
        </w:rPr>
        <w:t>serviço</w:t>
      </w:r>
      <w:r w:rsidR="006E75C7" w:rsidRPr="004A36B9">
        <w:rPr>
          <w:rFonts w:eastAsia="Arial" w:cstheme="minorHAnsi"/>
          <w:color w:val="000000"/>
          <w:sz w:val="24"/>
          <w:szCs w:val="24"/>
        </w:rPr>
        <w:t xml:space="preserve"> de forma</w:t>
      </w:r>
      <w:r w:rsidR="0048167F" w:rsidRPr="004A36B9">
        <w:rPr>
          <w:rFonts w:eastAsia="Arial" w:cstheme="minorHAnsi"/>
          <w:color w:val="000000"/>
          <w:sz w:val="24"/>
          <w:szCs w:val="24"/>
        </w:rPr>
        <w:t xml:space="preserve"> independente</w:t>
      </w:r>
      <w:r w:rsidR="006E75C7" w:rsidRPr="004A36B9">
        <w:rPr>
          <w:rFonts w:eastAsia="Arial" w:cstheme="minorHAnsi"/>
          <w:color w:val="000000"/>
          <w:sz w:val="24"/>
          <w:szCs w:val="24"/>
        </w:rPr>
        <w:t>.</w:t>
      </w:r>
    </w:p>
    <w:p w14:paraId="6587DBEC" w14:textId="4149AB02" w:rsidR="006E75C7" w:rsidRPr="004A36B9" w:rsidRDefault="009B5A38" w:rsidP="00082A77">
      <w:pPr>
        <w:rPr>
          <w:rFonts w:cstheme="minorHAnsi"/>
          <w:b/>
          <w:bCs/>
          <w:sz w:val="24"/>
          <w:szCs w:val="24"/>
        </w:rPr>
      </w:pPr>
      <w:r w:rsidRPr="004A36B9">
        <w:rPr>
          <w:rFonts w:cstheme="minorHAnsi"/>
          <w:b/>
          <w:bCs/>
          <w:sz w:val="24"/>
          <w:szCs w:val="24"/>
        </w:rPr>
        <w:t>4</w:t>
      </w:r>
      <w:r w:rsidR="006E75C7" w:rsidRPr="004A36B9">
        <w:rPr>
          <w:rFonts w:cstheme="minorHAnsi"/>
          <w:b/>
          <w:bCs/>
          <w:sz w:val="24"/>
          <w:szCs w:val="24"/>
        </w:rPr>
        <w:t>.</w:t>
      </w:r>
      <w:r w:rsidRPr="004A36B9">
        <w:rPr>
          <w:rFonts w:cstheme="minorHAnsi"/>
          <w:b/>
          <w:bCs/>
          <w:sz w:val="24"/>
          <w:szCs w:val="24"/>
        </w:rPr>
        <w:t>3</w:t>
      </w:r>
      <w:r w:rsidR="00941A77" w:rsidRPr="004A36B9">
        <w:rPr>
          <w:rFonts w:cstheme="minorHAnsi"/>
          <w:b/>
          <w:bCs/>
          <w:sz w:val="24"/>
          <w:szCs w:val="24"/>
        </w:rPr>
        <w:t xml:space="preserve"> -</w:t>
      </w:r>
      <w:r w:rsidR="006E75C7" w:rsidRPr="004A36B9">
        <w:rPr>
          <w:rFonts w:cstheme="minorHAnsi"/>
          <w:b/>
          <w:bCs/>
          <w:sz w:val="24"/>
          <w:szCs w:val="24"/>
        </w:rPr>
        <w:t xml:space="preserve"> Garantia </w:t>
      </w:r>
      <w:r w:rsidR="00B66C95" w:rsidRPr="004A36B9">
        <w:rPr>
          <w:rFonts w:cstheme="minorHAnsi"/>
          <w:b/>
          <w:bCs/>
          <w:sz w:val="24"/>
          <w:szCs w:val="24"/>
        </w:rPr>
        <w:t>Contratual</w:t>
      </w:r>
    </w:p>
    <w:p w14:paraId="31A4DA43" w14:textId="1CA81E45" w:rsidR="001714FB" w:rsidRPr="004A36B9" w:rsidRDefault="00CF4183" w:rsidP="00B928F3">
      <w:pPr>
        <w:rPr>
          <w:rFonts w:eastAsia="Arial" w:cstheme="minorHAnsi"/>
          <w:sz w:val="24"/>
          <w:szCs w:val="24"/>
        </w:rPr>
      </w:pPr>
      <w:r w:rsidRPr="004A36B9">
        <w:rPr>
          <w:rFonts w:eastAsia="Arial" w:cstheme="minorHAnsi"/>
          <w:sz w:val="24"/>
          <w:szCs w:val="24"/>
        </w:rPr>
        <w:t>4</w:t>
      </w:r>
      <w:r w:rsidR="00F6230B" w:rsidRPr="004A36B9">
        <w:rPr>
          <w:rFonts w:eastAsia="Arial" w:cstheme="minorHAnsi"/>
          <w:sz w:val="24"/>
          <w:szCs w:val="24"/>
        </w:rPr>
        <w:t>.</w:t>
      </w:r>
      <w:r w:rsidRPr="004A36B9">
        <w:rPr>
          <w:rFonts w:eastAsia="Arial" w:cstheme="minorHAnsi"/>
          <w:sz w:val="24"/>
          <w:szCs w:val="24"/>
        </w:rPr>
        <w:t>3</w:t>
      </w:r>
      <w:r w:rsidR="00F6230B" w:rsidRPr="004A36B9">
        <w:rPr>
          <w:rFonts w:eastAsia="Arial" w:cstheme="minorHAnsi"/>
          <w:sz w:val="24"/>
          <w:szCs w:val="24"/>
        </w:rPr>
        <w:t xml:space="preserve">.1 </w:t>
      </w:r>
      <w:r w:rsidR="00AF4768" w:rsidRPr="004A36B9">
        <w:rPr>
          <w:rFonts w:eastAsia="Arial" w:cstheme="minorHAnsi"/>
          <w:sz w:val="24"/>
          <w:szCs w:val="24"/>
        </w:rPr>
        <w:t>–</w:t>
      </w:r>
      <w:r w:rsidR="00F6230B" w:rsidRPr="004A36B9">
        <w:rPr>
          <w:rFonts w:eastAsia="Arial" w:cstheme="minorHAnsi"/>
          <w:sz w:val="24"/>
          <w:szCs w:val="24"/>
        </w:rPr>
        <w:t xml:space="preserve"> </w:t>
      </w:r>
      <w:r w:rsidR="00B66C95" w:rsidRPr="004A36B9">
        <w:rPr>
          <w:rFonts w:eastAsia="Arial" w:cstheme="minorHAnsi"/>
          <w:sz w:val="24"/>
          <w:szCs w:val="24"/>
        </w:rPr>
        <w:t xml:space="preserve">Não    haverá    exigência    da   garantia da contratação dos artigos 96 e seguintes da Lei nº 14.133, de 2021, pelas seguintes razões: por se tratar de contração serviço de menor valor. </w:t>
      </w:r>
    </w:p>
    <w:p w14:paraId="109A5F81" w14:textId="062908DE" w:rsidR="00035E04" w:rsidRPr="004A36B9" w:rsidRDefault="000B6D96" w:rsidP="001714FB">
      <w:pPr>
        <w:keepNext/>
        <w:keepLines/>
        <w:pBdr>
          <w:top w:val="nil"/>
          <w:left w:val="nil"/>
          <w:bottom w:val="nil"/>
          <w:right w:val="nil"/>
          <w:between w:val="nil"/>
        </w:pBdr>
        <w:tabs>
          <w:tab w:val="left" w:pos="142"/>
        </w:tabs>
        <w:rPr>
          <w:rFonts w:cstheme="minorHAnsi"/>
          <w:b/>
          <w:sz w:val="24"/>
          <w:szCs w:val="24"/>
        </w:rPr>
      </w:pPr>
      <w:r w:rsidRPr="004A36B9">
        <w:rPr>
          <w:rFonts w:cstheme="minorHAnsi"/>
          <w:b/>
          <w:sz w:val="24"/>
          <w:szCs w:val="24"/>
        </w:rPr>
        <w:t>5</w:t>
      </w:r>
      <w:r w:rsidR="00E152D0" w:rsidRPr="004A36B9">
        <w:rPr>
          <w:rFonts w:cstheme="minorHAnsi"/>
          <w:b/>
          <w:sz w:val="24"/>
          <w:szCs w:val="24"/>
        </w:rPr>
        <w:t xml:space="preserve"> -</w:t>
      </w:r>
      <w:r w:rsidR="00035E04" w:rsidRPr="004A36B9">
        <w:rPr>
          <w:rFonts w:cstheme="minorHAnsi"/>
          <w:b/>
          <w:sz w:val="24"/>
          <w:szCs w:val="24"/>
        </w:rPr>
        <w:t xml:space="preserve"> MODELO DE EXECUÇÃO DO OBJETO</w:t>
      </w:r>
    </w:p>
    <w:p w14:paraId="0D4E8FD7" w14:textId="42324F75" w:rsidR="00035E04" w:rsidRPr="004A36B9" w:rsidRDefault="00000A24" w:rsidP="00A02201">
      <w:pPr>
        <w:keepNext/>
        <w:keepLines/>
        <w:pBdr>
          <w:top w:val="nil"/>
          <w:left w:val="nil"/>
          <w:bottom w:val="nil"/>
          <w:right w:val="nil"/>
          <w:between w:val="nil"/>
        </w:pBdr>
        <w:tabs>
          <w:tab w:val="left" w:pos="284"/>
        </w:tabs>
        <w:spacing w:before="600"/>
        <w:ind w:left="425" w:hanging="425"/>
        <w:rPr>
          <w:rFonts w:cstheme="minorHAnsi"/>
          <w:b/>
          <w:sz w:val="24"/>
          <w:szCs w:val="24"/>
        </w:rPr>
      </w:pPr>
      <w:r w:rsidRPr="004A36B9">
        <w:rPr>
          <w:rFonts w:cstheme="minorHAnsi"/>
          <w:b/>
          <w:sz w:val="24"/>
          <w:szCs w:val="24"/>
        </w:rPr>
        <w:t>5</w:t>
      </w:r>
      <w:r w:rsidR="00035E04" w:rsidRPr="004A36B9">
        <w:rPr>
          <w:rFonts w:cstheme="minorHAnsi"/>
          <w:b/>
          <w:sz w:val="24"/>
          <w:szCs w:val="24"/>
        </w:rPr>
        <w:t xml:space="preserve">.1 - Forma de </w:t>
      </w:r>
      <w:r w:rsidR="008703FC" w:rsidRPr="004A36B9">
        <w:rPr>
          <w:rFonts w:cstheme="minorHAnsi"/>
          <w:b/>
          <w:sz w:val="24"/>
          <w:szCs w:val="24"/>
        </w:rPr>
        <w:t>atendiment</w:t>
      </w:r>
      <w:r w:rsidR="00035E04" w:rsidRPr="004A36B9">
        <w:rPr>
          <w:rFonts w:cstheme="minorHAnsi"/>
          <w:b/>
          <w:sz w:val="24"/>
          <w:szCs w:val="24"/>
        </w:rPr>
        <w:t>o</w:t>
      </w:r>
    </w:p>
    <w:p w14:paraId="19F0D285" w14:textId="46E573C1" w:rsidR="00C02974" w:rsidRPr="004A36B9" w:rsidRDefault="00000A24" w:rsidP="00E636E0">
      <w:pPr>
        <w:pStyle w:val="Nvel2-Red"/>
        <w:spacing w:before="240" w:after="0"/>
        <w:ind w:left="938" w:hanging="938"/>
        <w:rPr>
          <w:rFonts w:asciiTheme="minorHAnsi" w:eastAsia="Arial" w:hAnsiTheme="minorHAnsi" w:cstheme="minorHAnsi"/>
          <w:i w:val="0"/>
          <w:sz w:val="24"/>
          <w:szCs w:val="24"/>
        </w:rPr>
      </w:pPr>
      <w:r w:rsidRPr="004A36B9">
        <w:rPr>
          <w:rFonts w:asciiTheme="minorHAnsi" w:eastAsia="Arial" w:hAnsiTheme="minorHAnsi" w:cstheme="minorHAnsi"/>
          <w:i w:val="0"/>
          <w:color w:val="000000" w:themeColor="text1"/>
          <w:sz w:val="24"/>
          <w:szCs w:val="24"/>
        </w:rPr>
        <w:t>5</w:t>
      </w:r>
      <w:r w:rsidR="00C02974" w:rsidRPr="004A36B9">
        <w:rPr>
          <w:rFonts w:asciiTheme="minorHAnsi" w:eastAsia="Arial" w:hAnsiTheme="minorHAnsi" w:cstheme="minorHAnsi"/>
          <w:i w:val="0"/>
          <w:color w:val="000000" w:themeColor="text1"/>
          <w:sz w:val="24"/>
          <w:szCs w:val="24"/>
        </w:rPr>
        <w:t xml:space="preserve">.1.1 - </w:t>
      </w:r>
      <w:r w:rsidR="0096414B" w:rsidRPr="004A36B9">
        <w:rPr>
          <w:rFonts w:asciiTheme="minorHAnsi" w:eastAsia="Arial" w:hAnsiTheme="minorHAnsi" w:cstheme="minorHAnsi"/>
          <w:i w:val="0"/>
          <w:color w:val="000000" w:themeColor="text1"/>
          <w:sz w:val="24"/>
          <w:szCs w:val="24"/>
        </w:rPr>
        <w:t>A</w:t>
      </w:r>
      <w:r w:rsidR="00C02974" w:rsidRPr="004A36B9">
        <w:rPr>
          <w:rFonts w:asciiTheme="minorHAnsi" w:eastAsia="Arial" w:hAnsiTheme="minorHAnsi" w:cstheme="minorHAnsi"/>
          <w:i w:val="0"/>
          <w:color w:val="000000" w:themeColor="text1"/>
          <w:sz w:val="24"/>
          <w:szCs w:val="24"/>
        </w:rPr>
        <w:t xml:space="preserve"> </w:t>
      </w:r>
      <w:r w:rsidR="00710F4D" w:rsidRPr="004A36B9">
        <w:rPr>
          <w:rFonts w:asciiTheme="minorHAnsi" w:eastAsia="Arial" w:hAnsiTheme="minorHAnsi" w:cstheme="minorHAnsi"/>
          <w:i w:val="0"/>
          <w:color w:val="000000" w:themeColor="text1"/>
          <w:sz w:val="24"/>
          <w:szCs w:val="24"/>
        </w:rPr>
        <w:t xml:space="preserve">  </w:t>
      </w:r>
      <w:r w:rsidR="0096414B" w:rsidRPr="004A36B9">
        <w:rPr>
          <w:rFonts w:asciiTheme="minorHAnsi" w:eastAsia="Arial" w:hAnsiTheme="minorHAnsi" w:cstheme="minorHAnsi"/>
          <w:i w:val="0"/>
          <w:color w:val="000000" w:themeColor="text1"/>
          <w:sz w:val="24"/>
          <w:szCs w:val="24"/>
        </w:rPr>
        <w:t>prestação</w:t>
      </w:r>
      <w:r w:rsidR="00710F4D" w:rsidRPr="004A36B9">
        <w:rPr>
          <w:rFonts w:asciiTheme="minorHAnsi" w:eastAsia="Arial" w:hAnsiTheme="minorHAnsi" w:cstheme="minorHAnsi"/>
          <w:i w:val="0"/>
          <w:color w:val="000000" w:themeColor="text1"/>
          <w:sz w:val="24"/>
          <w:szCs w:val="24"/>
        </w:rPr>
        <w:t xml:space="preserve"> </w:t>
      </w:r>
      <w:r w:rsidR="00C02974" w:rsidRPr="004A36B9">
        <w:rPr>
          <w:rFonts w:asciiTheme="minorHAnsi" w:eastAsia="Arial" w:hAnsiTheme="minorHAnsi" w:cstheme="minorHAnsi"/>
          <w:i w:val="0"/>
          <w:color w:val="000000" w:themeColor="text1"/>
          <w:sz w:val="24"/>
          <w:szCs w:val="24"/>
        </w:rPr>
        <w:t>do</w:t>
      </w:r>
      <w:r w:rsidR="002155CA" w:rsidRPr="004A36B9">
        <w:rPr>
          <w:rFonts w:asciiTheme="minorHAnsi" w:eastAsia="Arial" w:hAnsiTheme="minorHAnsi" w:cstheme="minorHAnsi"/>
          <w:i w:val="0"/>
          <w:color w:val="000000" w:themeColor="text1"/>
          <w:sz w:val="24"/>
          <w:szCs w:val="24"/>
        </w:rPr>
        <w:t xml:space="preserve"> </w:t>
      </w:r>
      <w:r w:rsidR="0096414B" w:rsidRPr="004A36B9">
        <w:rPr>
          <w:rFonts w:asciiTheme="minorHAnsi" w:eastAsia="Arial" w:hAnsiTheme="minorHAnsi" w:cstheme="minorHAnsi"/>
          <w:i w:val="0"/>
          <w:color w:val="000000" w:themeColor="text1"/>
          <w:sz w:val="24"/>
          <w:szCs w:val="24"/>
        </w:rPr>
        <w:t>serviço</w:t>
      </w:r>
      <w:r w:rsidR="002155CA" w:rsidRPr="004A36B9">
        <w:rPr>
          <w:rFonts w:asciiTheme="minorHAnsi" w:eastAsia="Arial" w:hAnsiTheme="minorHAnsi" w:cstheme="minorHAnsi"/>
          <w:i w:val="0"/>
          <w:color w:val="000000" w:themeColor="text1"/>
          <w:sz w:val="24"/>
          <w:szCs w:val="24"/>
        </w:rPr>
        <w:t xml:space="preserve"> será</w:t>
      </w:r>
      <w:r w:rsidR="00710F4D" w:rsidRPr="004A36B9">
        <w:rPr>
          <w:rFonts w:asciiTheme="minorHAnsi" w:eastAsia="Arial" w:hAnsiTheme="minorHAnsi" w:cstheme="minorHAnsi"/>
          <w:i w:val="0"/>
          <w:color w:val="000000" w:themeColor="text1"/>
          <w:sz w:val="24"/>
          <w:szCs w:val="24"/>
        </w:rPr>
        <w:t xml:space="preserve"> </w:t>
      </w:r>
      <w:r w:rsidR="00FE456C" w:rsidRPr="004A36B9">
        <w:rPr>
          <w:rFonts w:asciiTheme="minorHAnsi" w:eastAsia="Arial" w:hAnsiTheme="minorHAnsi" w:cstheme="minorHAnsi"/>
          <w:i w:val="0"/>
          <w:color w:val="000000" w:themeColor="text1"/>
          <w:sz w:val="24"/>
          <w:szCs w:val="24"/>
        </w:rPr>
        <w:t>solicitada</w:t>
      </w:r>
      <w:r w:rsidR="00C02974" w:rsidRPr="004A36B9">
        <w:rPr>
          <w:rFonts w:asciiTheme="minorHAnsi" w:eastAsia="Arial" w:hAnsiTheme="minorHAnsi" w:cstheme="minorHAnsi"/>
          <w:i w:val="0"/>
          <w:color w:val="000000" w:themeColor="text1"/>
          <w:sz w:val="24"/>
          <w:szCs w:val="24"/>
        </w:rPr>
        <w:t>,</w:t>
      </w:r>
      <w:r w:rsidR="002155CA" w:rsidRPr="004A36B9">
        <w:rPr>
          <w:rFonts w:asciiTheme="minorHAnsi" w:eastAsia="Arial" w:hAnsiTheme="minorHAnsi" w:cstheme="minorHAnsi"/>
          <w:i w:val="0"/>
          <w:color w:val="000000" w:themeColor="text1"/>
          <w:sz w:val="24"/>
          <w:szCs w:val="24"/>
        </w:rPr>
        <w:t xml:space="preserve"> de acordo</w:t>
      </w:r>
      <w:r w:rsidR="00710F4D" w:rsidRPr="004A36B9">
        <w:rPr>
          <w:rFonts w:asciiTheme="minorHAnsi" w:eastAsia="Arial" w:hAnsiTheme="minorHAnsi" w:cstheme="minorHAnsi"/>
          <w:i w:val="0"/>
          <w:color w:val="000000" w:themeColor="text1"/>
          <w:sz w:val="24"/>
          <w:szCs w:val="24"/>
        </w:rPr>
        <w:t xml:space="preserve"> </w:t>
      </w:r>
      <w:r w:rsidR="002155CA" w:rsidRPr="004A36B9">
        <w:rPr>
          <w:rFonts w:asciiTheme="minorHAnsi" w:eastAsia="Arial" w:hAnsiTheme="minorHAnsi" w:cstheme="minorHAnsi"/>
          <w:i w:val="0"/>
          <w:color w:val="000000" w:themeColor="text1"/>
          <w:sz w:val="24"/>
          <w:szCs w:val="24"/>
        </w:rPr>
        <w:t xml:space="preserve">com as </w:t>
      </w:r>
      <w:r w:rsidR="00C02974" w:rsidRPr="004A36B9">
        <w:rPr>
          <w:rFonts w:asciiTheme="minorHAnsi" w:eastAsia="Arial" w:hAnsiTheme="minorHAnsi" w:cstheme="minorHAnsi"/>
          <w:i w:val="0"/>
          <w:color w:val="000000" w:themeColor="text1"/>
          <w:sz w:val="24"/>
          <w:szCs w:val="24"/>
        </w:rPr>
        <w:t>necessidades</w:t>
      </w:r>
      <w:r w:rsidR="00710F4D" w:rsidRPr="004A36B9">
        <w:rPr>
          <w:rFonts w:asciiTheme="minorHAnsi" w:eastAsia="Arial" w:hAnsiTheme="minorHAnsi" w:cstheme="minorHAnsi"/>
          <w:i w:val="0"/>
          <w:color w:val="000000" w:themeColor="text1"/>
          <w:sz w:val="24"/>
          <w:szCs w:val="24"/>
        </w:rPr>
        <w:t xml:space="preserve"> </w:t>
      </w:r>
      <w:r w:rsidR="00C02974" w:rsidRPr="004A36B9">
        <w:rPr>
          <w:rFonts w:asciiTheme="minorHAnsi" w:eastAsia="Arial" w:hAnsiTheme="minorHAnsi" w:cstheme="minorHAnsi"/>
          <w:i w:val="0"/>
          <w:color w:val="000000" w:themeColor="text1"/>
          <w:sz w:val="24"/>
          <w:szCs w:val="24"/>
        </w:rPr>
        <w:t>do órgão demandante</w:t>
      </w:r>
      <w:r w:rsidR="00E636E0" w:rsidRPr="004A36B9">
        <w:rPr>
          <w:rFonts w:asciiTheme="minorHAnsi" w:eastAsia="Arial" w:hAnsiTheme="minorHAnsi" w:cstheme="minorHAnsi"/>
          <w:i w:val="0"/>
          <w:color w:val="000000" w:themeColor="text1"/>
          <w:sz w:val="24"/>
          <w:szCs w:val="24"/>
        </w:rPr>
        <w:t xml:space="preserve"> que </w:t>
      </w:r>
      <w:r w:rsidR="00E636E0" w:rsidRPr="004A36B9">
        <w:rPr>
          <w:rFonts w:asciiTheme="minorHAnsi" w:eastAsia="Arial" w:hAnsiTheme="minorHAnsi" w:cstheme="minorHAnsi"/>
          <w:i w:val="0"/>
          <w:color w:val="auto"/>
          <w:sz w:val="24"/>
          <w:szCs w:val="24"/>
        </w:rPr>
        <w:t xml:space="preserve">emitirá a respectiva Ordem de </w:t>
      </w:r>
      <w:r w:rsidR="0096414B" w:rsidRPr="004A36B9">
        <w:rPr>
          <w:rFonts w:asciiTheme="minorHAnsi" w:eastAsia="Arial" w:hAnsiTheme="minorHAnsi" w:cstheme="minorHAnsi"/>
          <w:i w:val="0"/>
          <w:color w:val="auto"/>
          <w:sz w:val="24"/>
          <w:szCs w:val="24"/>
        </w:rPr>
        <w:t>Serviç</w:t>
      </w:r>
      <w:r w:rsidR="00E636E0" w:rsidRPr="004A36B9">
        <w:rPr>
          <w:rFonts w:asciiTheme="minorHAnsi" w:eastAsia="Arial" w:hAnsiTheme="minorHAnsi" w:cstheme="minorHAnsi"/>
          <w:i w:val="0"/>
          <w:color w:val="auto"/>
          <w:sz w:val="24"/>
          <w:szCs w:val="24"/>
        </w:rPr>
        <w:t xml:space="preserve">o na qual constará a </w:t>
      </w:r>
      <w:r w:rsidR="0096414B" w:rsidRPr="004A36B9">
        <w:rPr>
          <w:rFonts w:asciiTheme="minorHAnsi" w:eastAsia="Arial" w:hAnsiTheme="minorHAnsi" w:cstheme="minorHAnsi"/>
          <w:i w:val="0"/>
          <w:color w:val="auto"/>
          <w:sz w:val="24"/>
          <w:szCs w:val="24"/>
        </w:rPr>
        <w:t>descrição da manutenção/</w:t>
      </w:r>
      <w:r w:rsidR="008703FC" w:rsidRPr="004A36B9">
        <w:rPr>
          <w:rFonts w:asciiTheme="minorHAnsi" w:eastAsia="Arial" w:hAnsiTheme="minorHAnsi" w:cstheme="minorHAnsi"/>
          <w:i w:val="0"/>
          <w:color w:val="auto"/>
          <w:sz w:val="24"/>
          <w:szCs w:val="24"/>
        </w:rPr>
        <w:t>avarias</w:t>
      </w:r>
      <w:r w:rsidR="00E636E0" w:rsidRPr="004A36B9">
        <w:rPr>
          <w:rFonts w:asciiTheme="minorHAnsi" w:eastAsia="Arial" w:hAnsiTheme="minorHAnsi" w:cstheme="minorHAnsi"/>
          <w:i w:val="0"/>
          <w:color w:val="auto"/>
          <w:sz w:val="24"/>
          <w:szCs w:val="24"/>
        </w:rPr>
        <w:t>.</w:t>
      </w:r>
    </w:p>
    <w:p w14:paraId="46C9009F" w14:textId="1F1F0C47" w:rsidR="003860EA" w:rsidRPr="004A36B9" w:rsidRDefault="00B05DF5" w:rsidP="00A02201">
      <w:pPr>
        <w:keepNext/>
        <w:keepLines/>
        <w:pBdr>
          <w:top w:val="nil"/>
          <w:left w:val="nil"/>
          <w:bottom w:val="nil"/>
          <w:right w:val="nil"/>
          <w:between w:val="nil"/>
        </w:pBdr>
        <w:tabs>
          <w:tab w:val="left" w:pos="284"/>
        </w:tabs>
        <w:spacing w:before="600"/>
        <w:ind w:left="425" w:hanging="425"/>
        <w:rPr>
          <w:rFonts w:cstheme="minorHAnsi"/>
          <w:b/>
          <w:sz w:val="24"/>
          <w:szCs w:val="24"/>
        </w:rPr>
      </w:pPr>
      <w:r w:rsidRPr="004A36B9">
        <w:rPr>
          <w:rFonts w:cstheme="minorHAnsi"/>
          <w:b/>
          <w:sz w:val="24"/>
          <w:szCs w:val="24"/>
        </w:rPr>
        <w:lastRenderedPageBreak/>
        <w:t>5</w:t>
      </w:r>
      <w:r w:rsidR="003860EA" w:rsidRPr="004A36B9">
        <w:rPr>
          <w:rFonts w:cstheme="minorHAnsi"/>
          <w:b/>
          <w:sz w:val="24"/>
          <w:szCs w:val="24"/>
        </w:rPr>
        <w:t>.2 - Condições de Entrega</w:t>
      </w:r>
    </w:p>
    <w:p w14:paraId="2829B878" w14:textId="69AD73E2" w:rsidR="003860EA" w:rsidRPr="00751245" w:rsidRDefault="00D616EC" w:rsidP="003860EA">
      <w:pPr>
        <w:pStyle w:val="Nvel2-Red"/>
        <w:spacing w:before="240" w:after="0"/>
        <w:ind w:left="938" w:hanging="938"/>
        <w:rPr>
          <w:rFonts w:asciiTheme="minorHAnsi" w:eastAsia="Arial" w:hAnsiTheme="minorHAnsi" w:cstheme="minorHAnsi"/>
          <w:i w:val="0"/>
          <w:sz w:val="24"/>
          <w:szCs w:val="24"/>
        </w:rPr>
      </w:pPr>
      <w:r w:rsidRPr="00751245">
        <w:rPr>
          <w:rFonts w:asciiTheme="minorHAnsi" w:eastAsia="Arial" w:hAnsiTheme="minorHAnsi" w:cstheme="minorHAnsi"/>
          <w:i w:val="0"/>
          <w:color w:val="auto"/>
          <w:sz w:val="24"/>
          <w:szCs w:val="24"/>
        </w:rPr>
        <w:t>5</w:t>
      </w:r>
      <w:r w:rsidR="003860EA" w:rsidRPr="00751245">
        <w:rPr>
          <w:rFonts w:asciiTheme="minorHAnsi" w:eastAsia="Arial" w:hAnsiTheme="minorHAnsi" w:cstheme="minorHAnsi"/>
          <w:i w:val="0"/>
          <w:color w:val="auto"/>
          <w:sz w:val="24"/>
          <w:szCs w:val="24"/>
        </w:rPr>
        <w:t xml:space="preserve">.2.1 </w:t>
      </w:r>
      <w:r w:rsidR="00CE7D91" w:rsidRPr="00751245">
        <w:rPr>
          <w:rFonts w:asciiTheme="minorHAnsi" w:eastAsia="Arial" w:hAnsiTheme="minorHAnsi" w:cstheme="minorHAnsi"/>
          <w:i w:val="0"/>
          <w:color w:val="auto"/>
          <w:sz w:val="24"/>
          <w:szCs w:val="24"/>
        </w:rPr>
        <w:t>-</w:t>
      </w:r>
      <w:r w:rsidR="003860EA" w:rsidRPr="00751245">
        <w:rPr>
          <w:rFonts w:asciiTheme="minorHAnsi" w:eastAsia="Arial" w:hAnsiTheme="minorHAnsi" w:cstheme="minorHAnsi"/>
          <w:i w:val="0"/>
          <w:color w:val="auto"/>
          <w:sz w:val="24"/>
          <w:szCs w:val="24"/>
        </w:rPr>
        <w:t xml:space="preserve"> </w:t>
      </w:r>
      <w:r w:rsidR="006F1456" w:rsidRPr="00751245">
        <w:rPr>
          <w:rFonts w:asciiTheme="minorHAnsi" w:eastAsia="Arial" w:hAnsiTheme="minorHAnsi" w:cstheme="minorHAnsi"/>
          <w:i w:val="0"/>
          <w:color w:val="auto"/>
          <w:sz w:val="24"/>
          <w:szCs w:val="24"/>
        </w:rPr>
        <w:t xml:space="preserve">O prazo máximo de </w:t>
      </w:r>
      <w:r w:rsidR="004C0425" w:rsidRPr="00751245">
        <w:rPr>
          <w:rFonts w:asciiTheme="minorHAnsi" w:eastAsia="Arial" w:hAnsiTheme="minorHAnsi" w:cstheme="minorHAnsi"/>
          <w:i w:val="0"/>
          <w:color w:val="auto"/>
          <w:sz w:val="24"/>
          <w:szCs w:val="24"/>
        </w:rPr>
        <w:t>execução</w:t>
      </w:r>
      <w:r w:rsidR="006F1456" w:rsidRPr="00751245">
        <w:rPr>
          <w:rFonts w:asciiTheme="minorHAnsi" w:eastAsia="Arial" w:hAnsiTheme="minorHAnsi" w:cstheme="minorHAnsi"/>
          <w:i w:val="0"/>
          <w:color w:val="auto"/>
          <w:sz w:val="24"/>
          <w:szCs w:val="24"/>
        </w:rPr>
        <w:t xml:space="preserve"> do</w:t>
      </w:r>
      <w:r w:rsidR="004C0425" w:rsidRPr="00751245">
        <w:rPr>
          <w:rFonts w:asciiTheme="minorHAnsi" w:eastAsia="Arial" w:hAnsiTheme="minorHAnsi" w:cstheme="minorHAnsi"/>
          <w:i w:val="0"/>
          <w:color w:val="auto"/>
          <w:sz w:val="24"/>
          <w:szCs w:val="24"/>
        </w:rPr>
        <w:t>s</w:t>
      </w:r>
      <w:r w:rsidR="006F1456" w:rsidRPr="00751245">
        <w:rPr>
          <w:rFonts w:asciiTheme="minorHAnsi" w:eastAsia="Arial" w:hAnsiTheme="minorHAnsi" w:cstheme="minorHAnsi"/>
          <w:i w:val="0"/>
          <w:color w:val="auto"/>
          <w:sz w:val="24"/>
          <w:szCs w:val="24"/>
        </w:rPr>
        <w:t xml:space="preserve"> serviço</w:t>
      </w:r>
      <w:r w:rsidR="004C0425" w:rsidRPr="00751245">
        <w:rPr>
          <w:rFonts w:asciiTheme="minorHAnsi" w:eastAsia="Arial" w:hAnsiTheme="minorHAnsi" w:cstheme="minorHAnsi"/>
          <w:i w:val="0"/>
          <w:color w:val="auto"/>
          <w:sz w:val="24"/>
          <w:szCs w:val="24"/>
        </w:rPr>
        <w:t>s</w:t>
      </w:r>
      <w:r w:rsidR="006F1456" w:rsidRPr="00751245">
        <w:rPr>
          <w:rFonts w:asciiTheme="minorHAnsi" w:eastAsia="Arial" w:hAnsiTheme="minorHAnsi" w:cstheme="minorHAnsi"/>
          <w:i w:val="0"/>
          <w:color w:val="auto"/>
          <w:sz w:val="24"/>
          <w:szCs w:val="24"/>
        </w:rPr>
        <w:t xml:space="preserve"> é de </w:t>
      </w:r>
      <w:r w:rsidR="000926F6" w:rsidRPr="00751245">
        <w:rPr>
          <w:rFonts w:asciiTheme="minorHAnsi" w:eastAsia="Arial" w:hAnsiTheme="minorHAnsi" w:cstheme="minorHAnsi"/>
          <w:b/>
          <w:bCs/>
          <w:i w:val="0"/>
          <w:color w:val="auto"/>
          <w:sz w:val="24"/>
          <w:szCs w:val="24"/>
          <w:u w:val="single"/>
        </w:rPr>
        <w:t>10</w:t>
      </w:r>
      <w:r w:rsidR="006F1456" w:rsidRPr="00751245">
        <w:rPr>
          <w:rFonts w:asciiTheme="minorHAnsi" w:eastAsia="Arial" w:hAnsiTheme="minorHAnsi" w:cstheme="minorHAnsi"/>
          <w:b/>
          <w:bCs/>
          <w:i w:val="0"/>
          <w:color w:val="auto"/>
          <w:sz w:val="24"/>
          <w:szCs w:val="24"/>
          <w:u w:val="single"/>
        </w:rPr>
        <w:t xml:space="preserve"> </w:t>
      </w:r>
      <w:r w:rsidR="000926F6" w:rsidRPr="00751245">
        <w:rPr>
          <w:rFonts w:asciiTheme="minorHAnsi" w:eastAsia="Arial" w:hAnsiTheme="minorHAnsi" w:cstheme="minorHAnsi"/>
          <w:b/>
          <w:bCs/>
          <w:i w:val="0"/>
          <w:color w:val="auto"/>
          <w:sz w:val="24"/>
          <w:szCs w:val="24"/>
          <w:u w:val="single"/>
        </w:rPr>
        <w:t>(dez)</w:t>
      </w:r>
      <w:r w:rsidR="006F1456" w:rsidRPr="00751245">
        <w:rPr>
          <w:rFonts w:asciiTheme="minorHAnsi" w:eastAsia="Arial" w:hAnsiTheme="minorHAnsi" w:cstheme="minorHAnsi"/>
          <w:b/>
          <w:bCs/>
          <w:i w:val="0"/>
          <w:color w:val="auto"/>
          <w:sz w:val="24"/>
          <w:szCs w:val="24"/>
          <w:u w:val="single"/>
        </w:rPr>
        <w:t xml:space="preserve"> dias</w:t>
      </w:r>
      <w:r w:rsidR="004C0425" w:rsidRPr="00751245">
        <w:rPr>
          <w:rFonts w:asciiTheme="minorHAnsi" w:eastAsia="Arial" w:hAnsiTheme="minorHAnsi" w:cstheme="minorHAnsi"/>
          <w:b/>
          <w:bCs/>
          <w:i w:val="0"/>
          <w:color w:val="auto"/>
          <w:sz w:val="24"/>
          <w:szCs w:val="24"/>
          <w:u w:val="single"/>
        </w:rPr>
        <w:t>.</w:t>
      </w:r>
      <w:r w:rsidR="004C0425" w:rsidRPr="00751245">
        <w:rPr>
          <w:rFonts w:asciiTheme="minorHAnsi" w:eastAsia="Arial" w:hAnsiTheme="minorHAnsi" w:cstheme="minorHAnsi"/>
          <w:i w:val="0"/>
          <w:color w:val="auto"/>
          <w:sz w:val="24"/>
          <w:szCs w:val="24"/>
        </w:rPr>
        <w:t xml:space="preserve"> </w:t>
      </w:r>
    </w:p>
    <w:p w14:paraId="63968BDD" w14:textId="239D41E3" w:rsidR="000E653F" w:rsidRPr="00751245" w:rsidRDefault="000D54CC" w:rsidP="000E653F">
      <w:pPr>
        <w:pStyle w:val="Nvel2-Red"/>
        <w:spacing w:before="240" w:after="0"/>
        <w:ind w:left="938" w:hanging="938"/>
        <w:rPr>
          <w:rFonts w:asciiTheme="minorHAnsi" w:eastAsia="Arial" w:hAnsiTheme="minorHAnsi" w:cstheme="minorHAnsi"/>
          <w:i w:val="0"/>
          <w:color w:val="000000" w:themeColor="text1"/>
          <w:sz w:val="24"/>
          <w:szCs w:val="24"/>
        </w:rPr>
      </w:pPr>
      <w:r w:rsidRPr="00751245">
        <w:rPr>
          <w:rFonts w:asciiTheme="minorHAnsi" w:eastAsia="Arial" w:hAnsiTheme="minorHAnsi" w:cstheme="minorHAnsi"/>
          <w:i w:val="0"/>
          <w:color w:val="000000" w:themeColor="text1"/>
          <w:sz w:val="24"/>
          <w:szCs w:val="24"/>
        </w:rPr>
        <w:t>5</w:t>
      </w:r>
      <w:r w:rsidR="000E653F" w:rsidRPr="00751245">
        <w:rPr>
          <w:rFonts w:asciiTheme="minorHAnsi" w:eastAsia="Arial" w:hAnsiTheme="minorHAnsi" w:cstheme="minorHAnsi"/>
          <w:i w:val="0"/>
          <w:color w:val="000000" w:themeColor="text1"/>
          <w:sz w:val="24"/>
          <w:szCs w:val="24"/>
        </w:rPr>
        <w:t>.2.2 - O prazo estipulado poderá ser prorrogado, quando solicitado durante seu transcurso, desde que haja motivo justificado, devidamente aceito pela Administração</w:t>
      </w:r>
      <w:r w:rsidR="00AB751F" w:rsidRPr="00751245">
        <w:rPr>
          <w:rFonts w:asciiTheme="minorHAnsi" w:eastAsia="Arial" w:hAnsiTheme="minorHAnsi" w:cstheme="minorHAnsi"/>
          <w:i w:val="0"/>
          <w:color w:val="000000" w:themeColor="text1"/>
          <w:sz w:val="24"/>
          <w:szCs w:val="24"/>
        </w:rPr>
        <w:t>.</w:t>
      </w:r>
    </w:p>
    <w:p w14:paraId="218086F0" w14:textId="00108176" w:rsidR="000E653F" w:rsidRPr="00751245" w:rsidRDefault="003633A0" w:rsidP="000E653F">
      <w:pPr>
        <w:pStyle w:val="Nvel2-Red"/>
        <w:spacing w:before="240" w:after="0"/>
        <w:ind w:left="938" w:hanging="938"/>
        <w:rPr>
          <w:rFonts w:asciiTheme="minorHAnsi" w:eastAsia="Arial" w:hAnsiTheme="minorHAnsi" w:cstheme="minorHAnsi"/>
          <w:i w:val="0"/>
          <w:color w:val="000000" w:themeColor="text1"/>
          <w:sz w:val="24"/>
          <w:szCs w:val="24"/>
        </w:rPr>
      </w:pPr>
      <w:r w:rsidRPr="00751245">
        <w:rPr>
          <w:rFonts w:asciiTheme="minorHAnsi" w:eastAsia="Arial" w:hAnsiTheme="minorHAnsi" w:cstheme="minorHAnsi"/>
          <w:i w:val="0"/>
          <w:color w:val="000000" w:themeColor="text1"/>
          <w:sz w:val="24"/>
          <w:szCs w:val="24"/>
        </w:rPr>
        <w:t>5</w:t>
      </w:r>
      <w:r w:rsidR="000E653F" w:rsidRPr="00751245">
        <w:rPr>
          <w:rFonts w:asciiTheme="minorHAnsi" w:eastAsia="Arial" w:hAnsiTheme="minorHAnsi" w:cstheme="minorHAnsi"/>
          <w:i w:val="0"/>
          <w:color w:val="000000" w:themeColor="text1"/>
          <w:sz w:val="24"/>
          <w:szCs w:val="24"/>
        </w:rPr>
        <w:t>.2.3</w:t>
      </w:r>
      <w:r w:rsidR="00AB751F" w:rsidRPr="00751245">
        <w:rPr>
          <w:rFonts w:asciiTheme="minorHAnsi" w:eastAsia="Arial" w:hAnsiTheme="minorHAnsi" w:cstheme="minorHAnsi"/>
          <w:i w:val="0"/>
          <w:color w:val="000000" w:themeColor="text1"/>
          <w:sz w:val="24"/>
          <w:szCs w:val="24"/>
        </w:rPr>
        <w:t xml:space="preserve"> -</w:t>
      </w:r>
      <w:r w:rsidR="000E653F" w:rsidRPr="00751245">
        <w:rPr>
          <w:rFonts w:asciiTheme="minorHAnsi" w:eastAsia="Arial" w:hAnsiTheme="minorHAnsi" w:cstheme="minorHAnsi"/>
          <w:i w:val="0"/>
          <w:color w:val="000000" w:themeColor="text1"/>
          <w:sz w:val="24"/>
          <w:szCs w:val="24"/>
        </w:rPr>
        <w:t xml:space="preserve"> O </w:t>
      </w:r>
      <w:r w:rsidR="000C6898" w:rsidRPr="00751245">
        <w:rPr>
          <w:rFonts w:asciiTheme="minorHAnsi" w:eastAsia="Arial" w:hAnsiTheme="minorHAnsi" w:cstheme="minorHAnsi"/>
          <w:i w:val="0"/>
          <w:color w:val="000000" w:themeColor="text1"/>
          <w:sz w:val="24"/>
          <w:szCs w:val="24"/>
        </w:rPr>
        <w:t>serviço</w:t>
      </w:r>
      <w:r w:rsidR="000C7ADB" w:rsidRPr="00751245">
        <w:rPr>
          <w:rFonts w:asciiTheme="minorHAnsi" w:eastAsia="Arial" w:hAnsiTheme="minorHAnsi" w:cstheme="minorHAnsi"/>
          <w:i w:val="0"/>
          <w:color w:val="000000" w:themeColor="text1"/>
          <w:sz w:val="24"/>
          <w:szCs w:val="24"/>
        </w:rPr>
        <w:t xml:space="preserve"> devidamente higienizado </w:t>
      </w:r>
      <w:r w:rsidR="000E653F" w:rsidRPr="00751245">
        <w:rPr>
          <w:rFonts w:asciiTheme="minorHAnsi" w:eastAsia="Arial" w:hAnsiTheme="minorHAnsi" w:cstheme="minorHAnsi"/>
          <w:i w:val="0"/>
          <w:color w:val="000000" w:themeColor="text1"/>
          <w:sz w:val="24"/>
          <w:szCs w:val="24"/>
        </w:rPr>
        <w:t>deverá ser entregue no seguinte endereço(s):</w:t>
      </w:r>
    </w:p>
    <w:p w14:paraId="5730F933" w14:textId="76404C5D" w:rsidR="00433379" w:rsidRPr="004A36B9" w:rsidRDefault="00433379" w:rsidP="00433379">
      <w:pPr>
        <w:jc w:val="center"/>
        <w:rPr>
          <w:rFonts w:cstheme="minorHAnsi"/>
          <w:b/>
          <w:bCs/>
        </w:rPr>
      </w:pPr>
      <w:r w:rsidRPr="00751245">
        <w:rPr>
          <w:rFonts w:cstheme="minorHAnsi"/>
          <w:b/>
          <w:bCs/>
        </w:rPr>
        <w:t>Avenida Afonso Pena, 1212, 2° ANDAR – Centro - Belo Horizonte/MG – CEP: 30.130-908.</w:t>
      </w:r>
    </w:p>
    <w:p w14:paraId="4206AA02" w14:textId="6AA3F0E6" w:rsidR="00312803" w:rsidRPr="004A36B9" w:rsidRDefault="00D1445B" w:rsidP="00D1445B">
      <w:pPr>
        <w:keepNext/>
        <w:keepLines/>
        <w:pBdr>
          <w:top w:val="nil"/>
          <w:left w:val="nil"/>
          <w:bottom w:val="nil"/>
          <w:right w:val="nil"/>
          <w:between w:val="nil"/>
        </w:pBdr>
        <w:tabs>
          <w:tab w:val="left" w:pos="284"/>
        </w:tabs>
        <w:spacing w:before="600"/>
        <w:ind w:left="425" w:hanging="425"/>
        <w:rPr>
          <w:rFonts w:cstheme="minorHAnsi"/>
          <w:b/>
          <w:sz w:val="24"/>
          <w:szCs w:val="24"/>
        </w:rPr>
      </w:pPr>
      <w:r w:rsidRPr="004A36B9">
        <w:rPr>
          <w:rFonts w:cstheme="minorHAnsi"/>
          <w:b/>
          <w:sz w:val="24"/>
          <w:szCs w:val="24"/>
        </w:rPr>
        <w:t xml:space="preserve">5.3. Garantia </w:t>
      </w:r>
    </w:p>
    <w:p w14:paraId="14B4F2AF" w14:textId="580565A6" w:rsidR="00D1445B" w:rsidRPr="004A36B9" w:rsidRDefault="00C06CAD" w:rsidP="00E220BF">
      <w:pPr>
        <w:pStyle w:val="Nvel2-Red"/>
        <w:spacing w:before="240" w:after="0"/>
        <w:ind w:left="924" w:hanging="924"/>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5.3.1 - O prazo   de   garantia   é   aquele   estabelecido na Lei nº 8.078, de 11 de setembro de 1990 (Código de Defesa do Consumidor).</w:t>
      </w:r>
    </w:p>
    <w:p w14:paraId="7CCEE2E3" w14:textId="77777777" w:rsidR="004E16D2" w:rsidRPr="004A36B9" w:rsidRDefault="00B919D2" w:rsidP="00A02201">
      <w:pPr>
        <w:spacing w:before="600"/>
        <w:rPr>
          <w:rFonts w:cstheme="minorHAnsi"/>
          <w:b/>
          <w:sz w:val="24"/>
          <w:szCs w:val="24"/>
        </w:rPr>
      </w:pPr>
      <w:r w:rsidRPr="004A36B9">
        <w:rPr>
          <w:rFonts w:cstheme="minorHAnsi"/>
          <w:b/>
          <w:sz w:val="24"/>
          <w:szCs w:val="24"/>
        </w:rPr>
        <w:t>6</w:t>
      </w:r>
      <w:r w:rsidR="00E152D0" w:rsidRPr="004A36B9">
        <w:rPr>
          <w:rFonts w:cstheme="minorHAnsi"/>
          <w:b/>
          <w:sz w:val="24"/>
          <w:szCs w:val="24"/>
        </w:rPr>
        <w:t xml:space="preserve"> -</w:t>
      </w:r>
      <w:r w:rsidR="004E16D2" w:rsidRPr="004A36B9">
        <w:rPr>
          <w:rFonts w:cstheme="minorHAnsi"/>
          <w:b/>
          <w:sz w:val="24"/>
          <w:szCs w:val="24"/>
        </w:rPr>
        <w:t xml:space="preserve"> GESTÃO DO CONTRATO </w:t>
      </w:r>
    </w:p>
    <w:p w14:paraId="27E30AF6" w14:textId="6898119E" w:rsidR="00855AA8" w:rsidRPr="004A36B9" w:rsidRDefault="004E16D2" w:rsidP="00667220">
      <w:pPr>
        <w:pStyle w:val="Nvel2-Red"/>
        <w:spacing w:before="240" w:after="0"/>
        <w:ind w:left="938" w:firstLine="14"/>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 xml:space="preserve">Não se aplica, uma vez que o contrato será substituído </w:t>
      </w:r>
      <w:r w:rsidR="00340900" w:rsidRPr="004A36B9">
        <w:rPr>
          <w:rFonts w:asciiTheme="minorHAnsi" w:eastAsia="Arial" w:hAnsiTheme="minorHAnsi" w:cstheme="minorHAnsi"/>
          <w:i w:val="0"/>
          <w:color w:val="000000" w:themeColor="text1"/>
          <w:sz w:val="24"/>
          <w:szCs w:val="24"/>
        </w:rPr>
        <w:t>conforme previsto em lei, por Nota de Empenho.</w:t>
      </w:r>
    </w:p>
    <w:p w14:paraId="4C2859CE" w14:textId="65035835" w:rsidR="00633D00" w:rsidRPr="004A36B9" w:rsidRDefault="005A4179" w:rsidP="00BE28FE">
      <w:pPr>
        <w:pStyle w:val="Nvel2-Red"/>
        <w:spacing w:before="240" w:after="0"/>
        <w:ind w:left="658" w:hanging="65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6</w:t>
      </w:r>
      <w:r w:rsidR="00633D00" w:rsidRPr="004A36B9">
        <w:rPr>
          <w:rFonts w:asciiTheme="minorHAnsi" w:eastAsia="Arial" w:hAnsiTheme="minorHAnsi" w:cstheme="minorHAnsi"/>
          <w:i w:val="0"/>
          <w:color w:val="000000" w:themeColor="text1"/>
          <w:sz w:val="24"/>
          <w:szCs w:val="24"/>
        </w:rPr>
        <w:t>.1</w:t>
      </w:r>
      <w:r w:rsidR="00E45975" w:rsidRPr="004A36B9">
        <w:rPr>
          <w:rFonts w:asciiTheme="minorHAnsi" w:eastAsia="Arial" w:hAnsiTheme="minorHAnsi" w:cstheme="minorHAnsi"/>
          <w:i w:val="0"/>
          <w:color w:val="000000" w:themeColor="text1"/>
          <w:sz w:val="24"/>
          <w:szCs w:val="24"/>
        </w:rPr>
        <w:t xml:space="preserve"> </w:t>
      </w:r>
      <w:r w:rsidR="00BE28FE" w:rsidRPr="004A36B9">
        <w:rPr>
          <w:rFonts w:asciiTheme="minorHAnsi" w:eastAsia="Arial" w:hAnsiTheme="minorHAnsi" w:cstheme="minorHAnsi"/>
          <w:i w:val="0"/>
          <w:color w:val="000000" w:themeColor="text1"/>
          <w:sz w:val="24"/>
          <w:szCs w:val="24"/>
        </w:rPr>
        <w:t>-</w:t>
      </w:r>
      <w:r w:rsidR="00E45975" w:rsidRPr="004A36B9">
        <w:rPr>
          <w:rFonts w:asciiTheme="minorHAnsi" w:eastAsia="Arial" w:hAnsiTheme="minorHAnsi" w:cstheme="minorHAnsi"/>
          <w:i w:val="0"/>
          <w:color w:val="000000" w:themeColor="text1"/>
          <w:sz w:val="24"/>
          <w:szCs w:val="24"/>
        </w:rPr>
        <w:t xml:space="preserve"> </w:t>
      </w:r>
      <w:r w:rsidR="00633D00" w:rsidRPr="004A36B9">
        <w:rPr>
          <w:rFonts w:asciiTheme="minorHAnsi" w:eastAsia="Arial" w:hAnsiTheme="minorHAnsi" w:cstheme="minorHAnsi"/>
          <w:i w:val="0"/>
          <w:color w:val="000000" w:themeColor="text1"/>
          <w:sz w:val="24"/>
          <w:szCs w:val="24"/>
        </w:rPr>
        <w:t>O</w:t>
      </w:r>
      <w:r w:rsidR="00BE28FE" w:rsidRPr="004A36B9">
        <w:rPr>
          <w:rFonts w:asciiTheme="minorHAnsi" w:eastAsia="Arial" w:hAnsiTheme="minorHAnsi" w:cstheme="minorHAnsi"/>
          <w:i w:val="0"/>
          <w:color w:val="000000" w:themeColor="text1"/>
          <w:sz w:val="24"/>
          <w:szCs w:val="24"/>
        </w:rPr>
        <w:t xml:space="preserve"> </w:t>
      </w:r>
      <w:r w:rsidR="00633D00" w:rsidRPr="004A36B9">
        <w:rPr>
          <w:rFonts w:asciiTheme="minorHAnsi" w:eastAsia="Arial" w:hAnsiTheme="minorHAnsi" w:cstheme="minorHAnsi"/>
          <w:i w:val="0"/>
          <w:color w:val="000000" w:themeColor="text1"/>
          <w:sz w:val="24"/>
          <w:szCs w:val="24"/>
        </w:rPr>
        <w:t xml:space="preserve">contrato deverá ser executado fielmente pelas partes, de acordo com as cláusulas avençadas e as normas da </w:t>
      </w:r>
      <w:hyperlink r:id="rId8">
        <w:r w:rsidR="00633D00" w:rsidRPr="004A36B9">
          <w:rPr>
            <w:rFonts w:asciiTheme="minorHAnsi" w:eastAsia="Arial" w:hAnsiTheme="minorHAnsi" w:cstheme="minorHAnsi"/>
            <w:i w:val="0"/>
            <w:color w:val="000000" w:themeColor="text1"/>
            <w:sz w:val="24"/>
            <w:szCs w:val="24"/>
          </w:rPr>
          <w:t>Lei nº 14.133, de 2021</w:t>
        </w:r>
      </w:hyperlink>
      <w:r w:rsidR="00633D00" w:rsidRPr="004A36B9">
        <w:rPr>
          <w:rFonts w:asciiTheme="minorHAnsi" w:eastAsia="Arial" w:hAnsiTheme="minorHAnsi" w:cstheme="minorHAnsi"/>
          <w:i w:val="0"/>
          <w:color w:val="000000" w:themeColor="text1"/>
          <w:sz w:val="24"/>
          <w:szCs w:val="24"/>
        </w:rPr>
        <w:t xml:space="preserve"> e do </w:t>
      </w:r>
      <w:hyperlink r:id="rId9">
        <w:r w:rsidR="00633D00" w:rsidRPr="004A36B9">
          <w:rPr>
            <w:rFonts w:asciiTheme="minorHAnsi" w:eastAsia="Arial" w:hAnsiTheme="minorHAnsi" w:cstheme="minorHAnsi"/>
            <w:i w:val="0"/>
            <w:color w:val="000000" w:themeColor="text1"/>
            <w:sz w:val="24"/>
            <w:szCs w:val="24"/>
          </w:rPr>
          <w:t>Decreto nº 18.324, de 2023</w:t>
        </w:r>
      </w:hyperlink>
      <w:r w:rsidR="00633D00" w:rsidRPr="004A36B9">
        <w:rPr>
          <w:rFonts w:asciiTheme="minorHAnsi" w:eastAsia="Arial" w:hAnsiTheme="minorHAnsi" w:cstheme="minorHAnsi"/>
          <w:i w:val="0"/>
          <w:color w:val="000000" w:themeColor="text1"/>
          <w:sz w:val="24"/>
          <w:szCs w:val="24"/>
        </w:rPr>
        <w:t>, e cada parte responderá pelas consequências de sua inexecução total ou parcial.</w:t>
      </w:r>
    </w:p>
    <w:p w14:paraId="430A16E4" w14:textId="241F6F73" w:rsidR="00633D00" w:rsidRPr="004A36B9" w:rsidRDefault="005A4179" w:rsidP="001B2379">
      <w:pPr>
        <w:pStyle w:val="Nvel2-Red"/>
        <w:spacing w:before="240" w:after="0"/>
        <w:ind w:left="658" w:hanging="65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6</w:t>
      </w:r>
      <w:r w:rsidR="00633D00" w:rsidRPr="004A36B9">
        <w:rPr>
          <w:rFonts w:asciiTheme="minorHAnsi" w:eastAsia="Arial" w:hAnsiTheme="minorHAnsi" w:cstheme="minorHAnsi"/>
          <w:i w:val="0"/>
          <w:color w:val="000000" w:themeColor="text1"/>
          <w:sz w:val="24"/>
          <w:szCs w:val="24"/>
        </w:rPr>
        <w:t>.</w:t>
      </w:r>
      <w:r w:rsidR="00E45975" w:rsidRPr="004A36B9">
        <w:rPr>
          <w:rFonts w:asciiTheme="minorHAnsi" w:eastAsia="Arial" w:hAnsiTheme="minorHAnsi" w:cstheme="minorHAnsi"/>
          <w:i w:val="0"/>
          <w:color w:val="000000" w:themeColor="text1"/>
          <w:sz w:val="24"/>
          <w:szCs w:val="24"/>
        </w:rPr>
        <w:t>2</w:t>
      </w:r>
      <w:r w:rsidR="00BE28FE" w:rsidRPr="004A36B9">
        <w:rPr>
          <w:rFonts w:asciiTheme="minorHAnsi" w:eastAsia="Arial" w:hAnsiTheme="minorHAnsi" w:cstheme="minorHAnsi"/>
          <w:i w:val="0"/>
          <w:color w:val="000000" w:themeColor="text1"/>
          <w:sz w:val="24"/>
          <w:szCs w:val="24"/>
        </w:rPr>
        <w:t xml:space="preserve"> -</w:t>
      </w:r>
      <w:r w:rsidR="00633D00" w:rsidRPr="004A36B9">
        <w:rPr>
          <w:rFonts w:asciiTheme="minorHAnsi" w:eastAsia="Arial" w:hAnsiTheme="minorHAnsi" w:cstheme="minorHAnsi"/>
          <w:i w:val="0"/>
          <w:color w:val="000000" w:themeColor="text1"/>
          <w:sz w:val="24"/>
          <w:szCs w:val="24"/>
        </w:rPr>
        <w:t xml:space="preserve"> As comunicações entre o órgão ou entidade e a contratada devem ser realizadas por escrito sempre que o ato exigir tal formalidade, admitindo-se o uso de mensagem eletrônica para esse fim.</w:t>
      </w:r>
    </w:p>
    <w:p w14:paraId="751D079C" w14:textId="3007539D" w:rsidR="00D0092E" w:rsidRPr="004A36B9" w:rsidRDefault="005A4179" w:rsidP="001B2379">
      <w:pPr>
        <w:pStyle w:val="Nvel2-Red"/>
        <w:spacing w:before="240" w:after="0"/>
        <w:ind w:left="686" w:hanging="686"/>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6</w:t>
      </w:r>
      <w:r w:rsidR="00633D00" w:rsidRPr="004A36B9">
        <w:rPr>
          <w:rFonts w:asciiTheme="minorHAnsi" w:eastAsia="Arial" w:hAnsiTheme="minorHAnsi" w:cstheme="minorHAnsi"/>
          <w:i w:val="0"/>
          <w:color w:val="000000" w:themeColor="text1"/>
          <w:sz w:val="24"/>
          <w:szCs w:val="24"/>
        </w:rPr>
        <w:t>.</w:t>
      </w:r>
      <w:r w:rsidR="00E45975" w:rsidRPr="004A36B9">
        <w:rPr>
          <w:rFonts w:asciiTheme="minorHAnsi" w:eastAsia="Arial" w:hAnsiTheme="minorHAnsi" w:cstheme="minorHAnsi"/>
          <w:i w:val="0"/>
          <w:color w:val="000000" w:themeColor="text1"/>
          <w:sz w:val="24"/>
          <w:szCs w:val="24"/>
        </w:rPr>
        <w:t>3 -</w:t>
      </w:r>
      <w:r w:rsidR="00633D00" w:rsidRPr="004A36B9">
        <w:rPr>
          <w:rFonts w:asciiTheme="minorHAnsi" w:eastAsia="Arial" w:hAnsiTheme="minorHAnsi" w:cstheme="minorHAnsi"/>
          <w:i w:val="0"/>
          <w:color w:val="000000" w:themeColor="text1"/>
          <w:sz w:val="24"/>
          <w:szCs w:val="24"/>
        </w:rPr>
        <w:t xml:space="preserve"> O órgão ou entidade poderá convocar representante da empresa para adoção de providências que devam ser cumpridas de imediato.</w:t>
      </w:r>
    </w:p>
    <w:p w14:paraId="75B9E341" w14:textId="6A28B6C9" w:rsidR="00E66E59" w:rsidRPr="004A36B9" w:rsidRDefault="005A4179" w:rsidP="00E220BF">
      <w:pPr>
        <w:pStyle w:val="Nvel2-Red"/>
        <w:spacing w:before="240" w:after="0"/>
        <w:ind w:left="646" w:hanging="646"/>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6</w:t>
      </w:r>
      <w:r w:rsidR="00E66E59" w:rsidRPr="004A36B9">
        <w:rPr>
          <w:rFonts w:asciiTheme="minorHAnsi" w:eastAsia="Arial" w:hAnsiTheme="minorHAnsi" w:cstheme="minorHAnsi"/>
          <w:i w:val="0"/>
          <w:color w:val="000000" w:themeColor="text1"/>
          <w:sz w:val="24"/>
          <w:szCs w:val="24"/>
        </w:rPr>
        <w:t>.4 - A execução d</w:t>
      </w:r>
      <w:r w:rsidR="00EC6205" w:rsidRPr="004A36B9">
        <w:rPr>
          <w:rFonts w:asciiTheme="minorHAnsi" w:eastAsia="Arial" w:hAnsiTheme="minorHAnsi" w:cstheme="minorHAnsi"/>
          <w:i w:val="0"/>
          <w:color w:val="000000" w:themeColor="text1"/>
          <w:sz w:val="24"/>
          <w:szCs w:val="24"/>
        </w:rPr>
        <w:t xml:space="preserve">a </w:t>
      </w:r>
      <w:r w:rsidR="00F10528" w:rsidRPr="004A36B9">
        <w:rPr>
          <w:rFonts w:asciiTheme="minorHAnsi" w:eastAsia="Arial" w:hAnsiTheme="minorHAnsi" w:cstheme="minorHAnsi"/>
          <w:i w:val="0"/>
          <w:color w:val="000000" w:themeColor="text1"/>
          <w:sz w:val="24"/>
          <w:szCs w:val="24"/>
        </w:rPr>
        <w:t xml:space="preserve">  </w:t>
      </w:r>
      <w:r w:rsidR="00EC6205" w:rsidRPr="004A36B9">
        <w:rPr>
          <w:rFonts w:asciiTheme="minorHAnsi" w:eastAsia="Arial" w:hAnsiTheme="minorHAnsi" w:cstheme="minorHAnsi"/>
          <w:i w:val="0"/>
          <w:color w:val="000000" w:themeColor="text1"/>
          <w:sz w:val="24"/>
          <w:szCs w:val="24"/>
        </w:rPr>
        <w:t xml:space="preserve">Ordem de </w:t>
      </w:r>
      <w:r w:rsidR="00BF0129" w:rsidRPr="004A36B9">
        <w:rPr>
          <w:rFonts w:asciiTheme="minorHAnsi" w:eastAsia="Arial" w:hAnsiTheme="minorHAnsi" w:cstheme="minorHAnsi"/>
          <w:i w:val="0"/>
          <w:color w:val="000000" w:themeColor="text1"/>
          <w:sz w:val="24"/>
          <w:szCs w:val="24"/>
        </w:rPr>
        <w:t>Serviço</w:t>
      </w:r>
      <w:r w:rsidR="00E66E59" w:rsidRPr="004A36B9">
        <w:rPr>
          <w:rFonts w:asciiTheme="minorHAnsi" w:eastAsia="Arial" w:hAnsiTheme="minorHAnsi" w:cstheme="minorHAnsi"/>
          <w:i w:val="0"/>
          <w:color w:val="000000" w:themeColor="text1"/>
          <w:sz w:val="24"/>
          <w:szCs w:val="24"/>
        </w:rPr>
        <w:t xml:space="preserve"> deverá </w:t>
      </w:r>
      <w:r w:rsidR="00F10528" w:rsidRPr="004A36B9">
        <w:rPr>
          <w:rFonts w:asciiTheme="minorHAnsi" w:eastAsia="Arial" w:hAnsiTheme="minorHAnsi" w:cstheme="minorHAnsi"/>
          <w:i w:val="0"/>
          <w:color w:val="000000" w:themeColor="text1"/>
          <w:sz w:val="24"/>
          <w:szCs w:val="24"/>
        </w:rPr>
        <w:t xml:space="preserve">   </w:t>
      </w:r>
      <w:r w:rsidR="00E66E59" w:rsidRPr="004A36B9">
        <w:rPr>
          <w:rFonts w:asciiTheme="minorHAnsi" w:eastAsia="Arial" w:hAnsiTheme="minorHAnsi" w:cstheme="minorHAnsi"/>
          <w:i w:val="0"/>
          <w:color w:val="000000" w:themeColor="text1"/>
          <w:sz w:val="24"/>
          <w:szCs w:val="24"/>
        </w:rPr>
        <w:t xml:space="preserve">ser </w:t>
      </w:r>
      <w:r w:rsidR="00F10528" w:rsidRPr="004A36B9">
        <w:rPr>
          <w:rFonts w:asciiTheme="minorHAnsi" w:eastAsia="Arial" w:hAnsiTheme="minorHAnsi" w:cstheme="minorHAnsi"/>
          <w:i w:val="0"/>
          <w:color w:val="000000" w:themeColor="text1"/>
          <w:sz w:val="24"/>
          <w:szCs w:val="24"/>
        </w:rPr>
        <w:t xml:space="preserve">  </w:t>
      </w:r>
      <w:r w:rsidR="00E66E59" w:rsidRPr="004A36B9">
        <w:rPr>
          <w:rFonts w:asciiTheme="minorHAnsi" w:eastAsia="Arial" w:hAnsiTheme="minorHAnsi" w:cstheme="minorHAnsi"/>
          <w:i w:val="0"/>
          <w:color w:val="000000" w:themeColor="text1"/>
          <w:sz w:val="24"/>
          <w:szCs w:val="24"/>
        </w:rPr>
        <w:t xml:space="preserve">acompanhada </w:t>
      </w:r>
      <w:r w:rsidR="00F10528" w:rsidRPr="004A36B9">
        <w:rPr>
          <w:rFonts w:asciiTheme="minorHAnsi" w:eastAsia="Arial" w:hAnsiTheme="minorHAnsi" w:cstheme="minorHAnsi"/>
          <w:i w:val="0"/>
          <w:color w:val="000000" w:themeColor="text1"/>
          <w:sz w:val="24"/>
          <w:szCs w:val="24"/>
        </w:rPr>
        <w:t xml:space="preserve">  </w:t>
      </w:r>
      <w:r w:rsidR="00E66E59" w:rsidRPr="004A36B9">
        <w:rPr>
          <w:rFonts w:asciiTheme="minorHAnsi" w:eastAsia="Arial" w:hAnsiTheme="minorHAnsi" w:cstheme="minorHAnsi"/>
          <w:i w:val="0"/>
          <w:color w:val="000000" w:themeColor="text1"/>
          <w:sz w:val="24"/>
          <w:szCs w:val="24"/>
        </w:rPr>
        <w:t xml:space="preserve">e </w:t>
      </w:r>
      <w:r w:rsidR="00F10528" w:rsidRPr="004A36B9">
        <w:rPr>
          <w:rFonts w:asciiTheme="minorHAnsi" w:eastAsia="Arial" w:hAnsiTheme="minorHAnsi" w:cstheme="minorHAnsi"/>
          <w:i w:val="0"/>
          <w:color w:val="000000" w:themeColor="text1"/>
          <w:sz w:val="24"/>
          <w:szCs w:val="24"/>
        </w:rPr>
        <w:t xml:space="preserve">  </w:t>
      </w:r>
      <w:r w:rsidR="00E66E59" w:rsidRPr="004A36B9">
        <w:rPr>
          <w:rFonts w:asciiTheme="minorHAnsi" w:eastAsia="Arial" w:hAnsiTheme="minorHAnsi" w:cstheme="minorHAnsi"/>
          <w:i w:val="0"/>
          <w:color w:val="000000" w:themeColor="text1"/>
          <w:sz w:val="24"/>
          <w:szCs w:val="24"/>
        </w:rPr>
        <w:t>fiscalizada</w:t>
      </w:r>
      <w:r w:rsidR="00F10528" w:rsidRPr="004A36B9">
        <w:rPr>
          <w:rFonts w:asciiTheme="minorHAnsi" w:eastAsia="Arial" w:hAnsiTheme="minorHAnsi" w:cstheme="minorHAnsi"/>
          <w:i w:val="0"/>
          <w:color w:val="000000" w:themeColor="text1"/>
          <w:sz w:val="24"/>
          <w:szCs w:val="24"/>
        </w:rPr>
        <w:t xml:space="preserve">  </w:t>
      </w:r>
      <w:r w:rsidR="00E66E59" w:rsidRPr="004A36B9">
        <w:rPr>
          <w:rFonts w:asciiTheme="minorHAnsi" w:eastAsia="Arial" w:hAnsiTheme="minorHAnsi" w:cstheme="minorHAnsi"/>
          <w:i w:val="0"/>
          <w:color w:val="000000" w:themeColor="text1"/>
          <w:sz w:val="24"/>
          <w:szCs w:val="24"/>
        </w:rPr>
        <w:t xml:space="preserve"> pelo(s) fiscal(</w:t>
      </w:r>
      <w:proofErr w:type="spellStart"/>
      <w:r w:rsidR="00E66E59" w:rsidRPr="004A36B9">
        <w:rPr>
          <w:rFonts w:asciiTheme="minorHAnsi" w:eastAsia="Arial" w:hAnsiTheme="minorHAnsi" w:cstheme="minorHAnsi"/>
          <w:i w:val="0"/>
          <w:color w:val="000000" w:themeColor="text1"/>
          <w:sz w:val="24"/>
          <w:szCs w:val="24"/>
        </w:rPr>
        <w:t>is</w:t>
      </w:r>
      <w:proofErr w:type="spellEnd"/>
      <w:r w:rsidR="00E66E59" w:rsidRPr="004A36B9">
        <w:rPr>
          <w:rFonts w:asciiTheme="minorHAnsi" w:eastAsia="Arial" w:hAnsiTheme="minorHAnsi" w:cstheme="minorHAnsi"/>
          <w:i w:val="0"/>
          <w:color w:val="000000" w:themeColor="text1"/>
          <w:sz w:val="24"/>
          <w:szCs w:val="24"/>
        </w:rPr>
        <w:t xml:space="preserve">), ou pelos respectivos substitutos, na forma do </w:t>
      </w:r>
      <w:hyperlink r:id="rId10">
        <w:r w:rsidR="00E66E59" w:rsidRPr="004A36B9">
          <w:rPr>
            <w:rFonts w:asciiTheme="minorHAnsi" w:eastAsia="Arial" w:hAnsiTheme="minorHAnsi" w:cstheme="minorHAnsi"/>
            <w:i w:val="0"/>
            <w:color w:val="000000" w:themeColor="text1"/>
            <w:sz w:val="24"/>
            <w:szCs w:val="24"/>
          </w:rPr>
          <w:t>Decreto Municipal nº 18.325</w:t>
        </w:r>
      </w:hyperlink>
      <w:hyperlink r:id="rId11">
        <w:r w:rsidR="00E66E59" w:rsidRPr="004A36B9">
          <w:rPr>
            <w:rFonts w:asciiTheme="minorHAnsi" w:eastAsia="Arial" w:hAnsiTheme="minorHAnsi" w:cstheme="minorHAnsi"/>
            <w:i w:val="0"/>
            <w:color w:val="000000" w:themeColor="text1"/>
            <w:sz w:val="24"/>
            <w:szCs w:val="24"/>
          </w:rPr>
          <w:t>, de 2023</w:t>
        </w:r>
      </w:hyperlink>
      <w:r w:rsidR="00E66E59" w:rsidRPr="004A36B9">
        <w:rPr>
          <w:rFonts w:asciiTheme="minorHAnsi" w:eastAsia="Arial" w:hAnsiTheme="minorHAnsi" w:cstheme="minorHAnsi"/>
          <w:i w:val="0"/>
          <w:color w:val="000000" w:themeColor="text1"/>
          <w:sz w:val="24"/>
          <w:szCs w:val="24"/>
        </w:rPr>
        <w:t xml:space="preserve"> e do artigo 117 da  </w:t>
      </w:r>
      <w:hyperlink r:id="rId12" w:anchor="art117">
        <w:r w:rsidR="00E66E59" w:rsidRPr="004A36B9">
          <w:rPr>
            <w:rFonts w:asciiTheme="minorHAnsi" w:eastAsia="Arial" w:hAnsiTheme="minorHAnsi" w:cstheme="minorHAnsi"/>
            <w:i w:val="0"/>
            <w:color w:val="000000" w:themeColor="text1"/>
            <w:sz w:val="24"/>
            <w:szCs w:val="24"/>
          </w:rPr>
          <w:t>Lei nº 14.133, de 2021</w:t>
        </w:r>
      </w:hyperlink>
      <w:r w:rsidR="00E66E59" w:rsidRPr="004A36B9">
        <w:rPr>
          <w:rFonts w:asciiTheme="minorHAnsi" w:eastAsia="Arial" w:hAnsiTheme="minorHAnsi" w:cstheme="minorHAnsi"/>
          <w:i w:val="0"/>
          <w:color w:val="000000" w:themeColor="text1"/>
          <w:sz w:val="24"/>
          <w:szCs w:val="24"/>
        </w:rPr>
        <w:t>.</w:t>
      </w:r>
    </w:p>
    <w:p w14:paraId="775030EB" w14:textId="36F925C5" w:rsidR="00E66E59" w:rsidRPr="004A36B9" w:rsidRDefault="00D0092E" w:rsidP="00E220BF">
      <w:pPr>
        <w:spacing w:before="360"/>
        <w:rPr>
          <w:rFonts w:eastAsia="Arial" w:cstheme="minorHAnsi"/>
          <w:i/>
          <w:color w:val="000000" w:themeColor="text1"/>
          <w:sz w:val="24"/>
          <w:szCs w:val="24"/>
        </w:rPr>
      </w:pPr>
      <w:r w:rsidRPr="004A36B9">
        <w:rPr>
          <w:rFonts w:eastAsia="Arial" w:cstheme="minorHAnsi"/>
          <w:color w:val="000000" w:themeColor="text1"/>
          <w:sz w:val="24"/>
          <w:szCs w:val="24"/>
        </w:rPr>
        <w:t>6</w:t>
      </w:r>
      <w:r w:rsidR="00E66E59" w:rsidRPr="004A36B9">
        <w:rPr>
          <w:rFonts w:eastAsia="Arial" w:cstheme="minorHAnsi"/>
          <w:color w:val="000000" w:themeColor="text1"/>
          <w:sz w:val="24"/>
          <w:szCs w:val="24"/>
        </w:rPr>
        <w:t>.</w:t>
      </w:r>
      <w:r w:rsidR="00BD41E2" w:rsidRPr="004A36B9">
        <w:rPr>
          <w:rFonts w:eastAsia="Arial" w:cstheme="minorHAnsi"/>
          <w:color w:val="000000" w:themeColor="text1"/>
          <w:sz w:val="24"/>
          <w:szCs w:val="24"/>
        </w:rPr>
        <w:t>5 -</w:t>
      </w:r>
      <w:r w:rsidR="00E66E59" w:rsidRPr="004A36B9">
        <w:rPr>
          <w:rFonts w:eastAsia="Arial" w:cstheme="minorHAnsi"/>
          <w:color w:val="000000" w:themeColor="text1"/>
          <w:sz w:val="24"/>
          <w:szCs w:val="24"/>
        </w:rPr>
        <w:t xml:space="preserve"> Além do disposto acima, a fiscalização contratual obedecerá às seguintes </w:t>
      </w:r>
      <w:sdt>
        <w:sdtPr>
          <w:rPr>
            <w:rFonts w:eastAsia="Arial" w:cstheme="minorHAnsi"/>
            <w:i/>
            <w:color w:val="000000" w:themeColor="text1"/>
            <w:sz w:val="24"/>
            <w:szCs w:val="24"/>
          </w:rPr>
          <w:tag w:val="goog_rdk_74"/>
          <w:id w:val="-2127921193"/>
        </w:sdtPr>
        <w:sdtEndPr/>
        <w:sdtContent/>
      </w:sdt>
      <w:r w:rsidR="00E66E59" w:rsidRPr="004A36B9">
        <w:rPr>
          <w:rFonts w:eastAsia="Arial" w:cstheme="minorHAnsi"/>
          <w:color w:val="000000" w:themeColor="text1"/>
          <w:sz w:val="24"/>
          <w:szCs w:val="24"/>
        </w:rPr>
        <w:t>rotinas:</w:t>
      </w:r>
    </w:p>
    <w:p w14:paraId="5A718E65" w14:textId="78283BD9" w:rsidR="00E66E59" w:rsidRPr="004A36B9" w:rsidRDefault="00D0092E" w:rsidP="008829BA">
      <w:pPr>
        <w:pStyle w:val="Nvel2-Red"/>
        <w:spacing w:before="240" w:after="0"/>
        <w:ind w:left="964" w:hanging="964"/>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6</w:t>
      </w:r>
      <w:r w:rsidR="001D4CED" w:rsidRPr="004A36B9">
        <w:rPr>
          <w:rFonts w:asciiTheme="minorHAnsi" w:eastAsia="Arial" w:hAnsiTheme="minorHAnsi" w:cstheme="minorHAnsi"/>
          <w:i w:val="0"/>
          <w:color w:val="000000" w:themeColor="text1"/>
          <w:sz w:val="24"/>
          <w:szCs w:val="24"/>
        </w:rPr>
        <w:t>.</w:t>
      </w:r>
      <w:r w:rsidR="00D60C10" w:rsidRPr="004A36B9">
        <w:rPr>
          <w:rFonts w:asciiTheme="minorHAnsi" w:eastAsia="Arial" w:hAnsiTheme="minorHAnsi" w:cstheme="minorHAnsi"/>
          <w:i w:val="0"/>
          <w:color w:val="000000" w:themeColor="text1"/>
          <w:sz w:val="24"/>
          <w:szCs w:val="24"/>
        </w:rPr>
        <w:t>5</w:t>
      </w:r>
      <w:r w:rsidR="00E66E59" w:rsidRPr="004A36B9">
        <w:rPr>
          <w:rFonts w:asciiTheme="minorHAnsi" w:eastAsia="Arial" w:hAnsiTheme="minorHAnsi" w:cstheme="minorHAnsi"/>
          <w:i w:val="0"/>
          <w:color w:val="000000" w:themeColor="text1"/>
          <w:sz w:val="24"/>
          <w:szCs w:val="24"/>
        </w:rPr>
        <w:t>.</w:t>
      </w:r>
      <w:r w:rsidR="001D4CED" w:rsidRPr="004A36B9">
        <w:rPr>
          <w:rFonts w:asciiTheme="minorHAnsi" w:eastAsia="Arial" w:hAnsiTheme="minorHAnsi" w:cstheme="minorHAnsi"/>
          <w:i w:val="0"/>
          <w:color w:val="000000" w:themeColor="text1"/>
          <w:sz w:val="24"/>
          <w:szCs w:val="24"/>
        </w:rPr>
        <w:t>1</w:t>
      </w:r>
      <w:r w:rsidR="00135F3E" w:rsidRPr="004A36B9">
        <w:rPr>
          <w:rFonts w:asciiTheme="minorHAnsi" w:eastAsia="Arial" w:hAnsiTheme="minorHAnsi" w:cstheme="minorHAnsi"/>
          <w:i w:val="0"/>
          <w:color w:val="000000" w:themeColor="text1"/>
          <w:sz w:val="24"/>
          <w:szCs w:val="24"/>
        </w:rPr>
        <w:t xml:space="preserve"> </w:t>
      </w:r>
      <w:r w:rsidR="007C7626" w:rsidRPr="004A36B9">
        <w:rPr>
          <w:rFonts w:asciiTheme="minorHAnsi" w:eastAsia="Arial" w:hAnsiTheme="minorHAnsi" w:cstheme="minorHAnsi"/>
          <w:i w:val="0"/>
          <w:color w:val="000000" w:themeColor="text1"/>
          <w:sz w:val="24"/>
          <w:szCs w:val="24"/>
        </w:rPr>
        <w:t>-</w:t>
      </w:r>
      <w:r w:rsidR="00E66E59" w:rsidRPr="004A36B9">
        <w:rPr>
          <w:rFonts w:asciiTheme="minorHAnsi" w:eastAsia="Arial" w:hAnsiTheme="minorHAnsi" w:cstheme="minorHAnsi"/>
          <w:i w:val="0"/>
          <w:color w:val="000000" w:themeColor="text1"/>
          <w:sz w:val="24"/>
          <w:szCs w:val="24"/>
        </w:rPr>
        <w:t xml:space="preserve"> </w:t>
      </w:r>
      <w:r w:rsidR="00574186" w:rsidRPr="004A36B9">
        <w:rPr>
          <w:rFonts w:asciiTheme="minorHAnsi" w:eastAsia="Arial" w:hAnsiTheme="minorHAnsi" w:cstheme="minorHAnsi"/>
          <w:i w:val="0"/>
          <w:color w:val="000000" w:themeColor="text1"/>
          <w:sz w:val="24"/>
          <w:szCs w:val="24"/>
        </w:rPr>
        <w:t>Após</w:t>
      </w:r>
      <w:r w:rsidR="007C7626" w:rsidRPr="004A36B9">
        <w:rPr>
          <w:rFonts w:asciiTheme="minorHAnsi" w:eastAsia="Arial" w:hAnsiTheme="minorHAnsi" w:cstheme="minorHAnsi"/>
          <w:i w:val="0"/>
          <w:color w:val="000000" w:themeColor="text1"/>
          <w:sz w:val="24"/>
          <w:szCs w:val="24"/>
        </w:rPr>
        <w:t xml:space="preserve"> </w:t>
      </w:r>
      <w:r w:rsidR="00574186" w:rsidRPr="004A36B9">
        <w:rPr>
          <w:rFonts w:asciiTheme="minorHAnsi" w:eastAsia="Arial" w:hAnsiTheme="minorHAnsi" w:cstheme="minorHAnsi"/>
          <w:i w:val="0"/>
          <w:color w:val="000000" w:themeColor="text1"/>
          <w:sz w:val="24"/>
          <w:szCs w:val="24"/>
        </w:rPr>
        <w:t xml:space="preserve"> </w:t>
      </w:r>
      <w:r w:rsidR="00C90205" w:rsidRPr="004A36B9">
        <w:rPr>
          <w:rFonts w:asciiTheme="minorHAnsi" w:eastAsia="Arial" w:hAnsiTheme="minorHAnsi" w:cstheme="minorHAnsi"/>
          <w:i w:val="0"/>
          <w:color w:val="000000" w:themeColor="text1"/>
          <w:sz w:val="24"/>
          <w:szCs w:val="24"/>
        </w:rPr>
        <w:t xml:space="preserve">  </w:t>
      </w:r>
      <w:r w:rsidR="00574186" w:rsidRPr="004A36B9">
        <w:rPr>
          <w:rFonts w:asciiTheme="minorHAnsi" w:eastAsia="Arial" w:hAnsiTheme="minorHAnsi" w:cstheme="minorHAnsi"/>
          <w:i w:val="0"/>
          <w:color w:val="000000" w:themeColor="text1"/>
          <w:sz w:val="24"/>
          <w:szCs w:val="24"/>
        </w:rPr>
        <w:t xml:space="preserve">a </w:t>
      </w:r>
      <w:r w:rsidR="00C90205" w:rsidRPr="004A36B9">
        <w:rPr>
          <w:rFonts w:asciiTheme="minorHAnsi" w:eastAsia="Arial" w:hAnsiTheme="minorHAnsi" w:cstheme="minorHAnsi"/>
          <w:i w:val="0"/>
          <w:color w:val="000000" w:themeColor="text1"/>
          <w:sz w:val="24"/>
          <w:szCs w:val="24"/>
        </w:rPr>
        <w:t xml:space="preserve">  </w:t>
      </w:r>
      <w:r w:rsidR="00574186" w:rsidRPr="004A36B9">
        <w:rPr>
          <w:rFonts w:asciiTheme="minorHAnsi" w:eastAsia="Arial" w:hAnsiTheme="minorHAnsi" w:cstheme="minorHAnsi"/>
          <w:i w:val="0"/>
          <w:color w:val="000000" w:themeColor="text1"/>
          <w:sz w:val="24"/>
          <w:szCs w:val="24"/>
        </w:rPr>
        <w:t xml:space="preserve">entrega </w:t>
      </w:r>
      <w:r w:rsidR="00C90205" w:rsidRPr="004A36B9">
        <w:rPr>
          <w:rFonts w:asciiTheme="minorHAnsi" w:eastAsia="Arial" w:hAnsiTheme="minorHAnsi" w:cstheme="minorHAnsi"/>
          <w:i w:val="0"/>
          <w:color w:val="000000" w:themeColor="text1"/>
          <w:sz w:val="24"/>
          <w:szCs w:val="24"/>
        </w:rPr>
        <w:t xml:space="preserve">  </w:t>
      </w:r>
      <w:r w:rsidR="00574186" w:rsidRPr="004A36B9">
        <w:rPr>
          <w:rFonts w:asciiTheme="minorHAnsi" w:eastAsia="Arial" w:hAnsiTheme="minorHAnsi" w:cstheme="minorHAnsi"/>
          <w:i w:val="0"/>
          <w:color w:val="000000" w:themeColor="text1"/>
          <w:sz w:val="24"/>
          <w:szCs w:val="24"/>
        </w:rPr>
        <w:t xml:space="preserve">do </w:t>
      </w:r>
      <w:r w:rsidR="00C90205" w:rsidRPr="004A36B9">
        <w:rPr>
          <w:rFonts w:asciiTheme="minorHAnsi" w:eastAsia="Arial" w:hAnsiTheme="minorHAnsi" w:cstheme="minorHAnsi"/>
          <w:i w:val="0"/>
          <w:color w:val="000000" w:themeColor="text1"/>
          <w:sz w:val="24"/>
          <w:szCs w:val="24"/>
        </w:rPr>
        <w:t xml:space="preserve">  </w:t>
      </w:r>
      <w:r w:rsidR="007C7626" w:rsidRPr="004A36B9">
        <w:rPr>
          <w:rFonts w:asciiTheme="minorHAnsi" w:eastAsia="Arial" w:hAnsiTheme="minorHAnsi" w:cstheme="minorHAnsi"/>
          <w:i w:val="0"/>
          <w:color w:val="000000" w:themeColor="text1"/>
          <w:sz w:val="24"/>
          <w:szCs w:val="24"/>
        </w:rPr>
        <w:t>material</w:t>
      </w:r>
      <w:r w:rsidR="00C90205" w:rsidRPr="004A36B9">
        <w:rPr>
          <w:rFonts w:asciiTheme="minorHAnsi" w:eastAsia="Arial" w:hAnsiTheme="minorHAnsi" w:cstheme="minorHAnsi"/>
          <w:i w:val="0"/>
          <w:color w:val="000000" w:themeColor="text1"/>
          <w:sz w:val="24"/>
          <w:szCs w:val="24"/>
        </w:rPr>
        <w:t xml:space="preserve">   </w:t>
      </w:r>
      <w:r w:rsidR="00574186" w:rsidRPr="004A36B9">
        <w:rPr>
          <w:rFonts w:asciiTheme="minorHAnsi" w:eastAsia="Arial" w:hAnsiTheme="minorHAnsi" w:cstheme="minorHAnsi"/>
          <w:i w:val="0"/>
          <w:color w:val="000000" w:themeColor="text1"/>
          <w:sz w:val="24"/>
          <w:szCs w:val="24"/>
        </w:rPr>
        <w:t xml:space="preserve"> será</w:t>
      </w:r>
      <w:r w:rsidR="00C90205" w:rsidRPr="004A36B9">
        <w:rPr>
          <w:rFonts w:asciiTheme="minorHAnsi" w:eastAsia="Arial" w:hAnsiTheme="minorHAnsi" w:cstheme="minorHAnsi"/>
          <w:i w:val="0"/>
          <w:color w:val="000000" w:themeColor="text1"/>
          <w:sz w:val="24"/>
          <w:szCs w:val="24"/>
        </w:rPr>
        <w:t xml:space="preserve">   </w:t>
      </w:r>
      <w:r w:rsidR="00574186" w:rsidRPr="004A36B9">
        <w:rPr>
          <w:rFonts w:asciiTheme="minorHAnsi" w:eastAsia="Arial" w:hAnsiTheme="minorHAnsi" w:cstheme="minorHAnsi"/>
          <w:i w:val="0"/>
          <w:color w:val="000000" w:themeColor="text1"/>
          <w:sz w:val="24"/>
          <w:szCs w:val="24"/>
        </w:rPr>
        <w:t xml:space="preserve"> verificad</w:t>
      </w:r>
      <w:r w:rsidR="001F618E" w:rsidRPr="004A36B9">
        <w:rPr>
          <w:rFonts w:asciiTheme="minorHAnsi" w:eastAsia="Arial" w:hAnsiTheme="minorHAnsi" w:cstheme="minorHAnsi"/>
          <w:i w:val="0"/>
          <w:color w:val="000000" w:themeColor="text1"/>
          <w:sz w:val="24"/>
          <w:szCs w:val="24"/>
        </w:rPr>
        <w:t>o</w:t>
      </w:r>
      <w:r w:rsidR="00C90205" w:rsidRPr="004A36B9">
        <w:rPr>
          <w:rFonts w:asciiTheme="minorHAnsi" w:eastAsia="Arial" w:hAnsiTheme="minorHAnsi" w:cstheme="minorHAnsi"/>
          <w:i w:val="0"/>
          <w:color w:val="000000" w:themeColor="text1"/>
          <w:sz w:val="24"/>
          <w:szCs w:val="24"/>
        </w:rPr>
        <w:t xml:space="preserve">  </w:t>
      </w:r>
      <w:r w:rsidR="00574186" w:rsidRPr="004A36B9">
        <w:rPr>
          <w:rFonts w:asciiTheme="minorHAnsi" w:eastAsia="Arial" w:hAnsiTheme="minorHAnsi" w:cstheme="minorHAnsi"/>
          <w:i w:val="0"/>
          <w:color w:val="000000" w:themeColor="text1"/>
          <w:sz w:val="24"/>
          <w:szCs w:val="24"/>
        </w:rPr>
        <w:t xml:space="preserve"> se</w:t>
      </w:r>
      <w:r w:rsidR="00C90205" w:rsidRPr="004A36B9">
        <w:rPr>
          <w:rFonts w:asciiTheme="minorHAnsi" w:eastAsia="Arial" w:hAnsiTheme="minorHAnsi" w:cstheme="minorHAnsi"/>
          <w:i w:val="0"/>
          <w:color w:val="000000" w:themeColor="text1"/>
          <w:sz w:val="24"/>
          <w:szCs w:val="24"/>
        </w:rPr>
        <w:t xml:space="preserve"> </w:t>
      </w:r>
      <w:r w:rsidR="001F618E" w:rsidRPr="004A36B9">
        <w:rPr>
          <w:rFonts w:asciiTheme="minorHAnsi" w:eastAsia="Arial" w:hAnsiTheme="minorHAnsi" w:cstheme="minorHAnsi"/>
          <w:i w:val="0"/>
          <w:color w:val="000000" w:themeColor="text1"/>
          <w:sz w:val="24"/>
          <w:szCs w:val="24"/>
        </w:rPr>
        <w:t>o</w:t>
      </w:r>
      <w:r w:rsidR="00C90205" w:rsidRPr="004A36B9">
        <w:rPr>
          <w:rFonts w:asciiTheme="minorHAnsi" w:eastAsia="Arial" w:hAnsiTheme="minorHAnsi" w:cstheme="minorHAnsi"/>
          <w:i w:val="0"/>
          <w:color w:val="000000" w:themeColor="text1"/>
          <w:sz w:val="24"/>
          <w:szCs w:val="24"/>
        </w:rPr>
        <w:t xml:space="preserve"> </w:t>
      </w:r>
      <w:r w:rsidR="001F618E" w:rsidRPr="004A36B9">
        <w:rPr>
          <w:rFonts w:asciiTheme="minorHAnsi" w:eastAsia="Arial" w:hAnsiTheme="minorHAnsi" w:cstheme="minorHAnsi"/>
          <w:i w:val="0"/>
          <w:color w:val="000000" w:themeColor="text1"/>
          <w:sz w:val="24"/>
          <w:szCs w:val="24"/>
        </w:rPr>
        <w:t>serviço executado está em conformidade com o que foi solicitado na Ordem de Serviço</w:t>
      </w:r>
      <w:r w:rsidR="00C90205" w:rsidRPr="004A36B9">
        <w:rPr>
          <w:rFonts w:asciiTheme="minorHAnsi" w:eastAsia="Arial" w:hAnsiTheme="minorHAnsi" w:cstheme="minorHAnsi"/>
          <w:i w:val="0"/>
          <w:color w:val="000000" w:themeColor="text1"/>
          <w:sz w:val="24"/>
          <w:szCs w:val="24"/>
        </w:rPr>
        <w:t xml:space="preserve"> e a verificação d</w:t>
      </w:r>
      <w:r w:rsidR="00EE0136" w:rsidRPr="004A36B9">
        <w:rPr>
          <w:rFonts w:asciiTheme="minorHAnsi" w:eastAsia="Arial" w:hAnsiTheme="minorHAnsi" w:cstheme="minorHAnsi"/>
          <w:i w:val="0"/>
          <w:color w:val="000000" w:themeColor="text1"/>
          <w:sz w:val="24"/>
          <w:szCs w:val="24"/>
        </w:rPr>
        <w:t>a higienização realizada</w:t>
      </w:r>
      <w:r w:rsidR="00135F3E" w:rsidRPr="004A36B9">
        <w:rPr>
          <w:rFonts w:asciiTheme="minorHAnsi" w:eastAsia="Arial" w:hAnsiTheme="minorHAnsi" w:cstheme="minorHAnsi"/>
          <w:i w:val="0"/>
          <w:color w:val="000000" w:themeColor="text1"/>
          <w:sz w:val="24"/>
          <w:szCs w:val="24"/>
        </w:rPr>
        <w:t>.</w:t>
      </w:r>
    </w:p>
    <w:p w14:paraId="5170AF9A" w14:textId="4A69E6D0" w:rsidR="00135F3E" w:rsidRPr="004A36B9" w:rsidRDefault="00D0092E" w:rsidP="001714FB">
      <w:pPr>
        <w:pStyle w:val="Nvel2-Red"/>
        <w:spacing w:before="240" w:after="0"/>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6</w:t>
      </w:r>
      <w:r w:rsidR="00135F3E" w:rsidRPr="004A36B9">
        <w:rPr>
          <w:rFonts w:asciiTheme="minorHAnsi" w:eastAsia="Arial" w:hAnsiTheme="minorHAnsi" w:cstheme="minorHAnsi"/>
          <w:i w:val="0"/>
          <w:color w:val="000000" w:themeColor="text1"/>
          <w:sz w:val="24"/>
          <w:szCs w:val="24"/>
        </w:rPr>
        <w:t xml:space="preserve">.5.2 </w:t>
      </w:r>
      <w:r w:rsidR="006F2EBE" w:rsidRPr="004A36B9">
        <w:rPr>
          <w:rFonts w:asciiTheme="minorHAnsi" w:eastAsia="Arial" w:hAnsiTheme="minorHAnsi" w:cstheme="minorHAnsi"/>
          <w:i w:val="0"/>
          <w:color w:val="000000" w:themeColor="text1"/>
          <w:sz w:val="24"/>
          <w:szCs w:val="24"/>
        </w:rPr>
        <w:t>-</w:t>
      </w:r>
      <w:r w:rsidR="00135F3E" w:rsidRPr="004A36B9">
        <w:rPr>
          <w:rFonts w:asciiTheme="minorHAnsi" w:eastAsia="Arial" w:hAnsiTheme="minorHAnsi" w:cstheme="minorHAnsi"/>
          <w:i w:val="0"/>
          <w:color w:val="000000" w:themeColor="text1"/>
          <w:sz w:val="24"/>
          <w:szCs w:val="24"/>
        </w:rPr>
        <w:t xml:space="preserve"> </w:t>
      </w:r>
      <w:r w:rsidR="00DE5D42" w:rsidRPr="004A36B9">
        <w:rPr>
          <w:rFonts w:asciiTheme="minorHAnsi" w:eastAsia="Arial" w:hAnsiTheme="minorHAnsi" w:cstheme="minorHAnsi"/>
          <w:i w:val="0"/>
          <w:color w:val="000000" w:themeColor="text1"/>
          <w:sz w:val="24"/>
          <w:szCs w:val="24"/>
        </w:rPr>
        <w:t>Verificação da i</w:t>
      </w:r>
      <w:r w:rsidR="00135F3E" w:rsidRPr="004A36B9">
        <w:rPr>
          <w:rFonts w:asciiTheme="minorHAnsi" w:eastAsia="Arial" w:hAnsiTheme="minorHAnsi" w:cstheme="minorHAnsi"/>
          <w:i w:val="0"/>
          <w:color w:val="000000" w:themeColor="text1"/>
          <w:sz w:val="24"/>
          <w:szCs w:val="24"/>
        </w:rPr>
        <w:t xml:space="preserve">ntegridade física </w:t>
      </w:r>
      <w:r w:rsidR="00861E2B" w:rsidRPr="004A36B9">
        <w:rPr>
          <w:rFonts w:asciiTheme="minorHAnsi" w:eastAsia="Arial" w:hAnsiTheme="minorHAnsi" w:cstheme="minorHAnsi"/>
          <w:i w:val="0"/>
          <w:color w:val="000000" w:themeColor="text1"/>
          <w:sz w:val="24"/>
          <w:szCs w:val="24"/>
        </w:rPr>
        <w:t xml:space="preserve">do </w:t>
      </w:r>
      <w:r w:rsidR="00EE0136" w:rsidRPr="004A36B9">
        <w:rPr>
          <w:rFonts w:asciiTheme="minorHAnsi" w:eastAsia="Arial" w:hAnsiTheme="minorHAnsi" w:cstheme="minorHAnsi"/>
          <w:i w:val="0"/>
          <w:color w:val="000000" w:themeColor="text1"/>
          <w:sz w:val="24"/>
          <w:szCs w:val="24"/>
        </w:rPr>
        <w:t>material</w:t>
      </w:r>
      <w:r w:rsidR="001027D7" w:rsidRPr="004A36B9">
        <w:rPr>
          <w:rFonts w:asciiTheme="minorHAnsi" w:eastAsia="Arial" w:hAnsiTheme="minorHAnsi" w:cstheme="minorHAnsi"/>
          <w:i w:val="0"/>
          <w:color w:val="000000" w:themeColor="text1"/>
          <w:sz w:val="24"/>
          <w:szCs w:val="24"/>
        </w:rPr>
        <w:t>.</w:t>
      </w:r>
    </w:p>
    <w:p w14:paraId="6B0D8AE6" w14:textId="386CCC5C" w:rsidR="00135F3E" w:rsidRPr="004A36B9" w:rsidRDefault="00BF0129" w:rsidP="001714FB">
      <w:pPr>
        <w:pStyle w:val="Nvel2-Red"/>
        <w:spacing w:before="240" w:after="0"/>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6</w:t>
      </w:r>
      <w:r w:rsidR="00135F3E" w:rsidRPr="004A36B9">
        <w:rPr>
          <w:rFonts w:asciiTheme="minorHAnsi" w:eastAsia="Arial" w:hAnsiTheme="minorHAnsi" w:cstheme="minorHAnsi"/>
          <w:i w:val="0"/>
          <w:color w:val="000000" w:themeColor="text1"/>
          <w:sz w:val="24"/>
          <w:szCs w:val="24"/>
        </w:rPr>
        <w:t xml:space="preserve">.5.3 </w:t>
      </w:r>
      <w:r w:rsidR="006F2EBE" w:rsidRPr="004A36B9">
        <w:rPr>
          <w:rFonts w:asciiTheme="minorHAnsi" w:eastAsia="Arial" w:hAnsiTheme="minorHAnsi" w:cstheme="minorHAnsi"/>
          <w:i w:val="0"/>
          <w:color w:val="000000" w:themeColor="text1"/>
          <w:sz w:val="24"/>
          <w:szCs w:val="24"/>
        </w:rPr>
        <w:t>-</w:t>
      </w:r>
      <w:r w:rsidR="00135F3E" w:rsidRPr="004A36B9">
        <w:rPr>
          <w:rFonts w:asciiTheme="minorHAnsi" w:eastAsia="Arial" w:hAnsiTheme="minorHAnsi" w:cstheme="minorHAnsi"/>
          <w:i w:val="0"/>
          <w:color w:val="000000" w:themeColor="text1"/>
          <w:sz w:val="24"/>
          <w:szCs w:val="24"/>
        </w:rPr>
        <w:t xml:space="preserve"> Ve</w:t>
      </w:r>
      <w:r w:rsidR="00861E2B" w:rsidRPr="004A36B9">
        <w:rPr>
          <w:rFonts w:asciiTheme="minorHAnsi" w:eastAsia="Arial" w:hAnsiTheme="minorHAnsi" w:cstheme="minorHAnsi"/>
          <w:i w:val="0"/>
          <w:color w:val="000000" w:themeColor="text1"/>
          <w:sz w:val="24"/>
          <w:szCs w:val="24"/>
        </w:rPr>
        <w:t>rificação d</w:t>
      </w:r>
      <w:r w:rsidR="00EE0136" w:rsidRPr="004A36B9">
        <w:rPr>
          <w:rFonts w:asciiTheme="minorHAnsi" w:eastAsia="Arial" w:hAnsiTheme="minorHAnsi" w:cstheme="minorHAnsi"/>
          <w:i w:val="0"/>
          <w:color w:val="000000" w:themeColor="text1"/>
          <w:sz w:val="24"/>
          <w:szCs w:val="24"/>
        </w:rPr>
        <w:t>a higienização</w:t>
      </w:r>
      <w:r w:rsidR="001027D7" w:rsidRPr="004A36B9">
        <w:rPr>
          <w:rFonts w:asciiTheme="minorHAnsi" w:eastAsia="Arial" w:hAnsiTheme="minorHAnsi" w:cstheme="minorHAnsi"/>
          <w:i w:val="0"/>
          <w:color w:val="000000" w:themeColor="text1"/>
          <w:sz w:val="24"/>
          <w:szCs w:val="24"/>
        </w:rPr>
        <w:t>.</w:t>
      </w:r>
    </w:p>
    <w:p w14:paraId="01967F3D" w14:textId="394F3DEC" w:rsidR="007F6967" w:rsidRPr="004A36B9" w:rsidRDefault="00BF0129" w:rsidP="001714FB">
      <w:pPr>
        <w:pStyle w:val="Nvel2-Red"/>
        <w:spacing w:before="240" w:after="0"/>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6</w:t>
      </w:r>
      <w:r w:rsidR="001027D7" w:rsidRPr="004A36B9">
        <w:rPr>
          <w:rFonts w:asciiTheme="minorHAnsi" w:eastAsia="Arial" w:hAnsiTheme="minorHAnsi" w:cstheme="minorHAnsi"/>
          <w:i w:val="0"/>
          <w:color w:val="000000" w:themeColor="text1"/>
          <w:sz w:val="24"/>
          <w:szCs w:val="24"/>
        </w:rPr>
        <w:t xml:space="preserve">.5.4 </w:t>
      </w:r>
      <w:r w:rsidR="006F2EBE" w:rsidRPr="004A36B9">
        <w:rPr>
          <w:rFonts w:asciiTheme="minorHAnsi" w:eastAsia="Arial" w:hAnsiTheme="minorHAnsi" w:cstheme="minorHAnsi"/>
          <w:i w:val="0"/>
          <w:color w:val="000000" w:themeColor="text1"/>
          <w:sz w:val="24"/>
          <w:szCs w:val="24"/>
        </w:rPr>
        <w:t>-</w:t>
      </w:r>
      <w:r w:rsidR="00F804E2" w:rsidRPr="004A36B9">
        <w:rPr>
          <w:rFonts w:asciiTheme="minorHAnsi" w:eastAsia="Arial" w:hAnsiTheme="minorHAnsi" w:cstheme="minorHAnsi"/>
          <w:i w:val="0"/>
          <w:color w:val="000000" w:themeColor="text1"/>
          <w:sz w:val="24"/>
          <w:szCs w:val="24"/>
        </w:rPr>
        <w:t xml:space="preserve"> Verificação da qualidade do</w:t>
      </w:r>
      <w:r w:rsidR="00EE0136" w:rsidRPr="004A36B9">
        <w:rPr>
          <w:rFonts w:asciiTheme="minorHAnsi" w:eastAsia="Arial" w:hAnsiTheme="minorHAnsi" w:cstheme="minorHAnsi"/>
          <w:i w:val="0"/>
          <w:color w:val="000000" w:themeColor="text1"/>
          <w:sz w:val="24"/>
          <w:szCs w:val="24"/>
        </w:rPr>
        <w:t xml:space="preserve"> serviço realizado</w:t>
      </w:r>
      <w:r w:rsidR="001027D7" w:rsidRPr="004A36B9">
        <w:rPr>
          <w:rFonts w:asciiTheme="minorHAnsi" w:eastAsia="Arial" w:hAnsiTheme="minorHAnsi" w:cstheme="minorHAnsi"/>
          <w:i w:val="0"/>
          <w:color w:val="000000" w:themeColor="text1"/>
          <w:sz w:val="24"/>
          <w:szCs w:val="24"/>
        </w:rPr>
        <w:t>.</w:t>
      </w:r>
    </w:p>
    <w:p w14:paraId="005F4D1C" w14:textId="631DD5A8" w:rsidR="004A36B9" w:rsidRPr="004A36B9" w:rsidRDefault="00576B60" w:rsidP="004A36B9">
      <w:pPr>
        <w:keepNext/>
        <w:keepLines/>
        <w:pBdr>
          <w:top w:val="nil"/>
          <w:left w:val="nil"/>
          <w:bottom w:val="nil"/>
          <w:right w:val="nil"/>
          <w:between w:val="nil"/>
        </w:pBdr>
        <w:tabs>
          <w:tab w:val="left" w:pos="284"/>
        </w:tabs>
        <w:spacing w:before="480"/>
        <w:ind w:left="425" w:hanging="425"/>
        <w:rPr>
          <w:rFonts w:cstheme="minorHAnsi"/>
          <w:b/>
          <w:sz w:val="24"/>
          <w:szCs w:val="24"/>
        </w:rPr>
      </w:pPr>
      <w:r w:rsidRPr="004A36B9">
        <w:rPr>
          <w:rFonts w:cstheme="minorHAnsi"/>
          <w:b/>
          <w:sz w:val="24"/>
          <w:szCs w:val="24"/>
        </w:rPr>
        <w:lastRenderedPageBreak/>
        <w:t>7</w:t>
      </w:r>
      <w:r w:rsidR="007F6967" w:rsidRPr="004A36B9">
        <w:rPr>
          <w:rFonts w:cstheme="minorHAnsi"/>
          <w:b/>
          <w:sz w:val="24"/>
          <w:szCs w:val="24"/>
        </w:rPr>
        <w:t xml:space="preserve"> - CRITÉRIOS DE RECEBIMENTO/MEDIÇÃO E DE PAGAMENTO</w:t>
      </w:r>
    </w:p>
    <w:p w14:paraId="1EF0CFB9" w14:textId="2DF15A94" w:rsidR="0063058B" w:rsidRPr="004A36B9" w:rsidRDefault="0063058B" w:rsidP="0063058B">
      <w:pPr>
        <w:rPr>
          <w:rFonts w:eastAsiaTheme="minorEastAsia" w:cstheme="minorHAnsi"/>
          <w:iCs/>
          <w:lang w:eastAsia="pt-BR"/>
        </w:rPr>
      </w:pPr>
      <w:r w:rsidRPr="004A36B9">
        <w:rPr>
          <w:rFonts w:eastAsia="Arial" w:cstheme="minorHAnsi"/>
        </w:rPr>
        <w:t xml:space="preserve">7.1.1. O serviço será recebido provisoriamente, no prazo de </w:t>
      </w:r>
      <w:r w:rsidR="00ED202D" w:rsidRPr="003F5189">
        <w:rPr>
          <w:rFonts w:eastAsia="Arial" w:cstheme="minorHAnsi"/>
          <w:b/>
          <w:bCs/>
        </w:rPr>
        <w:t xml:space="preserve">10 </w:t>
      </w:r>
      <w:r w:rsidRPr="003F5189">
        <w:rPr>
          <w:rFonts w:eastAsia="Arial" w:cstheme="minorHAnsi"/>
          <w:b/>
          <w:bCs/>
        </w:rPr>
        <w:t>(</w:t>
      </w:r>
      <w:r w:rsidR="00ED202D" w:rsidRPr="003F5189">
        <w:rPr>
          <w:rFonts w:eastAsia="Arial" w:cstheme="minorHAnsi"/>
          <w:b/>
          <w:bCs/>
        </w:rPr>
        <w:t>dez</w:t>
      </w:r>
      <w:r w:rsidRPr="003F5189">
        <w:rPr>
          <w:rFonts w:eastAsia="Arial" w:cstheme="minorHAnsi"/>
          <w:b/>
          <w:bCs/>
        </w:rPr>
        <w:t>)</w:t>
      </w:r>
      <w:r w:rsidR="00ED202D" w:rsidRPr="003F5189">
        <w:rPr>
          <w:rFonts w:eastAsia="Arial" w:cstheme="minorHAnsi"/>
          <w:b/>
          <w:bCs/>
        </w:rPr>
        <w:t xml:space="preserve"> dias</w:t>
      </w:r>
      <w:r w:rsidRPr="004A36B9">
        <w:rPr>
          <w:rFonts w:eastAsia="Arial" w:cstheme="minorHAnsi"/>
          <w:b/>
          <w:bCs/>
        </w:rPr>
        <w:t>,</w:t>
      </w:r>
      <w:r w:rsidRPr="004A36B9">
        <w:rPr>
          <w:rFonts w:eastAsia="Arial" w:cstheme="minorHAnsi"/>
        </w:rPr>
        <w:t xml:space="preserve"> pelo fiscal do contrato, </w:t>
      </w:r>
      <w:r w:rsidRPr="004A36B9">
        <w:rPr>
          <w:rFonts w:cstheme="minorHAnsi"/>
          <w:color w:val="000000"/>
        </w:rPr>
        <w:t xml:space="preserve">mediante emissão de termo detalhado. </w:t>
      </w:r>
    </w:p>
    <w:p w14:paraId="175DBBA2" w14:textId="77777777" w:rsidR="0063058B" w:rsidRPr="004A36B9" w:rsidRDefault="0063058B" w:rsidP="0063058B">
      <w:pPr>
        <w:pStyle w:val="PargrafodaLista"/>
        <w:spacing w:line="276" w:lineRule="auto"/>
        <w:ind w:left="0"/>
        <w:rPr>
          <w:rFonts w:asciiTheme="minorHAnsi" w:eastAsiaTheme="minorEastAsia" w:hAnsiTheme="minorHAnsi" w:cstheme="minorHAnsi"/>
          <w:iCs/>
          <w:sz w:val="22"/>
          <w:szCs w:val="22"/>
          <w:lang w:eastAsia="pt-BR"/>
        </w:rPr>
      </w:pPr>
    </w:p>
    <w:p w14:paraId="01F3FE03" w14:textId="77777777" w:rsidR="0063058B" w:rsidRPr="004A36B9" w:rsidRDefault="0063058B" w:rsidP="0063058B">
      <w:pPr>
        <w:pStyle w:val="PargrafodaLista"/>
        <w:numPr>
          <w:ilvl w:val="3"/>
          <w:numId w:val="10"/>
        </w:numPr>
        <w:spacing w:before="0"/>
        <w:rPr>
          <w:rFonts w:asciiTheme="minorHAnsi" w:eastAsia="Arial" w:hAnsiTheme="minorHAnsi" w:cstheme="minorHAnsi"/>
          <w:sz w:val="22"/>
          <w:szCs w:val="22"/>
        </w:rPr>
      </w:pPr>
      <w:r w:rsidRPr="004A36B9">
        <w:rPr>
          <w:rFonts w:asciiTheme="minorHAnsi" w:eastAsia="Arial" w:hAnsiTheme="minorHAnsi" w:cstheme="minorHAnsi"/>
          <w:sz w:val="22"/>
          <w:szCs w:val="22"/>
        </w:rPr>
        <w:t>O prazo da disposição acima será contado do recebimento de comunicação do Contratado com a comprovação da prestação dos serviços a que se referem a parcela a ser paga.</w:t>
      </w:r>
    </w:p>
    <w:p w14:paraId="0864697F" w14:textId="77777777" w:rsidR="0063058B" w:rsidRPr="004A36B9" w:rsidRDefault="0063058B" w:rsidP="0063058B">
      <w:pPr>
        <w:pStyle w:val="PargrafodaLista"/>
        <w:spacing w:line="276" w:lineRule="auto"/>
        <w:ind w:left="0"/>
        <w:rPr>
          <w:rFonts w:asciiTheme="minorHAnsi" w:eastAsiaTheme="minorEastAsia" w:hAnsiTheme="minorHAnsi" w:cstheme="minorHAnsi"/>
          <w:iCs/>
          <w:sz w:val="22"/>
          <w:szCs w:val="22"/>
          <w:lang w:eastAsia="pt-BR"/>
        </w:rPr>
      </w:pPr>
    </w:p>
    <w:p w14:paraId="0F2FEDA8" w14:textId="77777777" w:rsidR="0063058B" w:rsidRPr="004A36B9" w:rsidRDefault="0063058B" w:rsidP="0063058B">
      <w:pPr>
        <w:pStyle w:val="PargrafodaLista"/>
        <w:numPr>
          <w:ilvl w:val="2"/>
          <w:numId w:val="10"/>
        </w:numPr>
        <w:spacing w:before="0" w:line="276" w:lineRule="auto"/>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t xml:space="preserve">Para efeito de recebimento provisório, ao final do período de faturamento, o fiscal do contrato irá </w:t>
      </w:r>
      <w:r w:rsidRPr="004A36B9">
        <w:rPr>
          <w:rFonts w:asciiTheme="minorHAnsi" w:hAnsiTheme="minorHAnsi" w:cstheme="minorHAnsi"/>
          <w:color w:val="000000"/>
          <w:sz w:val="22"/>
          <w:szCs w:val="22"/>
        </w:rPr>
        <w:t>verificar o cumprimento das exigências</w:t>
      </w:r>
      <w:r w:rsidRPr="004A36B9">
        <w:rPr>
          <w:rFonts w:asciiTheme="minorHAnsi" w:eastAsia="Arial" w:hAnsiTheme="minorHAnsi" w:cstheme="minorHAnsi"/>
          <w:sz w:val="22"/>
          <w:szCs w:val="22"/>
        </w:rPr>
        <w:t xml:space="preserve"> constantes neste Termo de Referência e na proposta, o que poderá resultar no redimensionamento de valores a serem pagos ao Contratado, registrando no termo detalhado a ser encaminhado ao gestor do contrato.</w:t>
      </w:r>
    </w:p>
    <w:p w14:paraId="3CBCF933" w14:textId="77777777" w:rsidR="0063058B" w:rsidRPr="004A36B9" w:rsidRDefault="0063058B" w:rsidP="0063058B">
      <w:pPr>
        <w:pStyle w:val="PargrafodaLista"/>
        <w:spacing w:line="276" w:lineRule="auto"/>
        <w:ind w:left="0"/>
        <w:rPr>
          <w:rFonts w:asciiTheme="minorHAnsi" w:eastAsiaTheme="minorEastAsia" w:hAnsiTheme="minorHAnsi" w:cstheme="minorHAnsi"/>
          <w:iCs/>
          <w:sz w:val="22"/>
          <w:szCs w:val="22"/>
          <w:lang w:eastAsia="pt-BR"/>
        </w:rPr>
      </w:pPr>
    </w:p>
    <w:p w14:paraId="38B0E671" w14:textId="77777777" w:rsidR="0063058B" w:rsidRPr="004A36B9" w:rsidRDefault="0063058B" w:rsidP="0063058B">
      <w:pPr>
        <w:pStyle w:val="PargrafodaLista"/>
        <w:numPr>
          <w:ilvl w:val="2"/>
          <w:numId w:val="10"/>
        </w:numPr>
        <w:spacing w:before="0" w:line="276" w:lineRule="auto"/>
        <w:ind w:left="0" w:firstLine="0"/>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t>Será considerado como ocorrido o recebimento provisório com a entrega do termo detalhado ou, em havendo mais de um a ser feito, com a entrega do último.</w:t>
      </w:r>
    </w:p>
    <w:p w14:paraId="7585552A" w14:textId="77777777" w:rsidR="0063058B" w:rsidRPr="004A36B9" w:rsidRDefault="0063058B" w:rsidP="0063058B">
      <w:pPr>
        <w:rPr>
          <w:rFonts w:eastAsiaTheme="minorEastAsia" w:cstheme="minorHAnsi"/>
          <w:iCs/>
          <w:lang w:eastAsia="pt-BR"/>
        </w:rPr>
      </w:pPr>
    </w:p>
    <w:p w14:paraId="17211D7A" w14:textId="10A6FB03" w:rsidR="0063058B" w:rsidRPr="000926F6" w:rsidRDefault="0063058B" w:rsidP="0063058B">
      <w:pPr>
        <w:pStyle w:val="PargrafodaLista"/>
        <w:numPr>
          <w:ilvl w:val="2"/>
          <w:numId w:val="10"/>
        </w:numPr>
        <w:spacing w:before="0" w:line="276" w:lineRule="auto"/>
        <w:ind w:left="0" w:firstLine="0"/>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t xml:space="preserve">O serviço poderá ser rejeitado, no todo ou em parte, quando em desacordo </w:t>
      </w:r>
      <w:r w:rsidRPr="000926F6">
        <w:rPr>
          <w:rFonts w:asciiTheme="minorHAnsi" w:eastAsia="Arial" w:hAnsiTheme="minorHAnsi" w:cstheme="minorHAnsi"/>
          <w:sz w:val="22"/>
          <w:szCs w:val="22"/>
        </w:rPr>
        <w:t>com as especificações constantes neste Termo de Referência e na proposta, devendo ser reparado/corrigido no prazo de 05 (cinco), a contar da notificação do Contratado, às suas custas, sem prejuízo da aplicação das penalidades.</w:t>
      </w:r>
    </w:p>
    <w:p w14:paraId="6C74967A" w14:textId="77777777" w:rsidR="0063058B" w:rsidRPr="004A36B9" w:rsidRDefault="0063058B" w:rsidP="0063058B">
      <w:pPr>
        <w:rPr>
          <w:rFonts w:eastAsiaTheme="minorEastAsia" w:cstheme="minorHAnsi"/>
          <w:iCs/>
          <w:lang w:eastAsia="pt-BR"/>
        </w:rPr>
      </w:pPr>
    </w:p>
    <w:p w14:paraId="4FBDB942" w14:textId="77777777" w:rsidR="0063058B" w:rsidRPr="004A36B9" w:rsidRDefault="0063058B" w:rsidP="0063058B">
      <w:pPr>
        <w:pStyle w:val="PargrafodaLista"/>
        <w:numPr>
          <w:ilvl w:val="2"/>
          <w:numId w:val="10"/>
        </w:numPr>
        <w:spacing w:before="0" w:line="276" w:lineRule="auto"/>
        <w:ind w:left="0" w:firstLine="0"/>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t>A fiscalização não efetuará o ateste da última e/ou única medição de serviços até que sejam sanadas todas as eventuais pendências que possam vir a ser apontadas no Recebimento Provisório.</w:t>
      </w:r>
    </w:p>
    <w:p w14:paraId="3C790B65" w14:textId="77777777" w:rsidR="0063058B" w:rsidRPr="004A36B9" w:rsidRDefault="0063058B" w:rsidP="0063058B">
      <w:pPr>
        <w:rPr>
          <w:rFonts w:eastAsiaTheme="minorEastAsia" w:cstheme="minorHAnsi"/>
          <w:iCs/>
          <w:lang w:eastAsia="pt-BR"/>
        </w:rPr>
      </w:pPr>
    </w:p>
    <w:p w14:paraId="0AB6E32F" w14:textId="77777777" w:rsidR="0063058B" w:rsidRPr="004A36B9" w:rsidRDefault="0063058B" w:rsidP="0063058B">
      <w:pPr>
        <w:pStyle w:val="PargrafodaLista"/>
        <w:numPr>
          <w:ilvl w:val="2"/>
          <w:numId w:val="10"/>
        </w:numPr>
        <w:spacing w:before="0" w:line="276" w:lineRule="auto"/>
        <w:ind w:left="0" w:firstLine="0"/>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t>O recebimento definitivo ocorrerá no prazo de 05 (cinco), a contar do recebimento provisório,</w:t>
      </w:r>
      <w:r w:rsidRPr="004A36B9">
        <w:rPr>
          <w:rFonts w:asciiTheme="minorHAnsi" w:hAnsiTheme="minorHAnsi" w:cstheme="minorHAnsi"/>
          <w:sz w:val="22"/>
          <w:szCs w:val="22"/>
        </w:rPr>
        <w:t xml:space="preserve"> </w:t>
      </w:r>
      <w:r w:rsidRPr="004A36B9">
        <w:rPr>
          <w:rFonts w:asciiTheme="minorHAnsi" w:eastAsia="Arial" w:hAnsiTheme="minorHAnsi" w:cstheme="minorHAnsi"/>
          <w:sz w:val="22"/>
          <w:szCs w:val="22"/>
        </w:rPr>
        <w:t xml:space="preserve">por servidor ou comissão designada pela autoridade competente, após a verificação </w:t>
      </w:r>
      <w:r w:rsidRPr="004A36B9">
        <w:rPr>
          <w:rFonts w:asciiTheme="minorHAnsi" w:hAnsiTheme="minorHAnsi" w:cstheme="minorHAnsi"/>
          <w:color w:val="000000"/>
          <w:sz w:val="22"/>
          <w:szCs w:val="22"/>
        </w:rPr>
        <w:t>do exato cumprimento das exigências</w:t>
      </w:r>
      <w:r w:rsidRPr="004A36B9">
        <w:rPr>
          <w:rFonts w:asciiTheme="minorHAnsi" w:eastAsia="Arial" w:hAnsiTheme="minorHAnsi" w:cstheme="minorHAnsi"/>
          <w:sz w:val="22"/>
          <w:szCs w:val="22"/>
        </w:rPr>
        <w:t xml:space="preserve"> constantes neste Termo de Referência e consequente aceitação mediante termo detalhado, obedecendo os seguintes procedimentos: </w:t>
      </w:r>
    </w:p>
    <w:p w14:paraId="25362C1C" w14:textId="77777777" w:rsidR="0063058B" w:rsidRPr="004A36B9" w:rsidRDefault="0063058B" w:rsidP="0063058B">
      <w:pPr>
        <w:ind w:left="851"/>
        <w:rPr>
          <w:rFonts w:eastAsiaTheme="minorEastAsia" w:cstheme="minorHAnsi"/>
          <w:iCs/>
          <w:lang w:eastAsia="pt-BR"/>
        </w:rPr>
      </w:pPr>
    </w:p>
    <w:p w14:paraId="2A470431" w14:textId="77777777" w:rsidR="0063058B" w:rsidRPr="004A36B9" w:rsidRDefault="0063058B" w:rsidP="0063058B">
      <w:pPr>
        <w:pStyle w:val="PargrafodaLista"/>
        <w:numPr>
          <w:ilvl w:val="3"/>
          <w:numId w:val="10"/>
        </w:numPr>
        <w:spacing w:before="0" w:line="276" w:lineRule="auto"/>
        <w:ind w:left="851" w:firstLine="0"/>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178935D" w14:textId="77777777" w:rsidR="0063058B" w:rsidRPr="004A36B9" w:rsidRDefault="0063058B" w:rsidP="0063058B">
      <w:pPr>
        <w:pStyle w:val="PargrafodaLista"/>
        <w:spacing w:line="276" w:lineRule="auto"/>
        <w:ind w:left="851"/>
        <w:rPr>
          <w:rFonts w:asciiTheme="minorHAnsi" w:eastAsiaTheme="minorEastAsia" w:hAnsiTheme="minorHAnsi" w:cstheme="minorHAnsi"/>
          <w:iCs/>
          <w:sz w:val="22"/>
          <w:szCs w:val="22"/>
          <w:lang w:eastAsia="pt-BR"/>
        </w:rPr>
      </w:pPr>
    </w:p>
    <w:p w14:paraId="09B9F5CF" w14:textId="77777777" w:rsidR="0063058B" w:rsidRPr="004A36B9" w:rsidRDefault="0063058B" w:rsidP="0063058B">
      <w:pPr>
        <w:pStyle w:val="PargrafodaLista"/>
        <w:numPr>
          <w:ilvl w:val="3"/>
          <w:numId w:val="10"/>
        </w:numPr>
        <w:spacing w:before="0" w:line="276" w:lineRule="auto"/>
        <w:ind w:left="851" w:firstLine="0"/>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t>Emitir termo detalhado para efeito de recebimento definitivo dos serviços prestados, com base nos relatórios e documentações apresentadas; e</w:t>
      </w:r>
    </w:p>
    <w:p w14:paraId="3E17C152" w14:textId="77777777" w:rsidR="0063058B" w:rsidRPr="004A36B9" w:rsidRDefault="0063058B" w:rsidP="0063058B">
      <w:pPr>
        <w:ind w:left="851"/>
        <w:rPr>
          <w:rFonts w:eastAsiaTheme="minorEastAsia" w:cstheme="minorHAnsi"/>
          <w:iCs/>
          <w:lang w:eastAsia="pt-BR"/>
        </w:rPr>
      </w:pPr>
    </w:p>
    <w:p w14:paraId="306031D5" w14:textId="77777777" w:rsidR="0063058B" w:rsidRPr="004A36B9" w:rsidRDefault="0063058B" w:rsidP="0063058B">
      <w:pPr>
        <w:pStyle w:val="PargrafodaLista"/>
        <w:numPr>
          <w:ilvl w:val="3"/>
          <w:numId w:val="10"/>
        </w:numPr>
        <w:spacing w:before="0" w:line="276" w:lineRule="auto"/>
        <w:ind w:left="851" w:firstLine="0"/>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t>Comunicar a empresa para que emita a Nota Fiscal ou Fatura, com o valor exato dimensionado pela fiscalização.</w:t>
      </w:r>
    </w:p>
    <w:p w14:paraId="75647BA9" w14:textId="77777777" w:rsidR="0063058B" w:rsidRPr="004A36B9" w:rsidRDefault="0063058B" w:rsidP="0063058B">
      <w:pPr>
        <w:ind w:left="851"/>
        <w:rPr>
          <w:rFonts w:eastAsiaTheme="minorEastAsia" w:cstheme="minorHAnsi"/>
          <w:iCs/>
          <w:lang w:eastAsia="pt-BR"/>
        </w:rPr>
      </w:pPr>
    </w:p>
    <w:p w14:paraId="2AE906F2" w14:textId="77777777" w:rsidR="0063058B" w:rsidRPr="004A36B9" w:rsidRDefault="0063058B" w:rsidP="0063058B">
      <w:pPr>
        <w:pStyle w:val="PargrafodaLista"/>
        <w:numPr>
          <w:ilvl w:val="3"/>
          <w:numId w:val="10"/>
        </w:numPr>
        <w:spacing w:before="0" w:line="276" w:lineRule="auto"/>
        <w:ind w:left="851" w:firstLine="0"/>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lastRenderedPageBreak/>
        <w:t>O prazo para o recebimento definitivo poderá ser excepcionalmente prorrogado, de forma justificada, quando houver necessidade de diligências para a aferição do atendimento das exigências contratuais.</w:t>
      </w:r>
    </w:p>
    <w:p w14:paraId="48BC31D4" w14:textId="77777777" w:rsidR="0063058B" w:rsidRPr="004A36B9" w:rsidRDefault="0063058B" w:rsidP="0063058B">
      <w:pPr>
        <w:rPr>
          <w:rFonts w:eastAsiaTheme="minorEastAsia" w:cstheme="minorHAnsi"/>
          <w:iCs/>
          <w:lang w:eastAsia="pt-BR"/>
        </w:rPr>
      </w:pPr>
    </w:p>
    <w:p w14:paraId="76D06987" w14:textId="77777777" w:rsidR="0063058B" w:rsidRPr="004A36B9" w:rsidRDefault="0063058B" w:rsidP="0063058B">
      <w:pPr>
        <w:pStyle w:val="PargrafodaLista"/>
        <w:numPr>
          <w:ilvl w:val="2"/>
          <w:numId w:val="10"/>
        </w:numPr>
        <w:spacing w:before="0" w:line="276" w:lineRule="auto"/>
        <w:ind w:left="0" w:firstLine="0"/>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t xml:space="preserve">No caso de controvérsia sobre a execução do objeto, quanto à dimensão, qualidade e quantidade, deverá ser observado o teor do </w:t>
      </w:r>
      <w:hyperlink r:id="rId13" w:anchor="art143" w:history="1">
        <w:r w:rsidRPr="004A36B9">
          <w:rPr>
            <w:rStyle w:val="Hyperlink"/>
            <w:rFonts w:asciiTheme="minorHAnsi" w:eastAsia="Arial" w:hAnsiTheme="minorHAnsi" w:cstheme="minorHAnsi"/>
            <w:sz w:val="22"/>
            <w:szCs w:val="22"/>
          </w:rPr>
          <w:t>art. 143 da Lei nº 14.133/2021</w:t>
        </w:r>
      </w:hyperlink>
      <w:r w:rsidRPr="004A36B9">
        <w:rPr>
          <w:rFonts w:asciiTheme="minorHAnsi" w:eastAsia="Arial" w:hAnsiTheme="minorHAnsi" w:cstheme="minorHAnsi"/>
          <w:sz w:val="22"/>
          <w:szCs w:val="22"/>
        </w:rPr>
        <w:t>, comunicando-se à empresa para emissão de Nota Fiscal no que for pertinente à parcela incontroversa da execução do objeto, para efeito de liquidação e pagamento.</w:t>
      </w:r>
    </w:p>
    <w:p w14:paraId="346D663E" w14:textId="77777777" w:rsidR="0063058B" w:rsidRPr="004A36B9" w:rsidRDefault="0063058B" w:rsidP="0063058B">
      <w:pPr>
        <w:pStyle w:val="PargrafodaLista"/>
        <w:spacing w:line="276" w:lineRule="auto"/>
        <w:ind w:left="0"/>
        <w:rPr>
          <w:rFonts w:asciiTheme="minorHAnsi" w:eastAsiaTheme="minorEastAsia" w:hAnsiTheme="minorHAnsi" w:cstheme="minorHAnsi"/>
          <w:iCs/>
          <w:sz w:val="22"/>
          <w:szCs w:val="22"/>
          <w:lang w:eastAsia="pt-BR"/>
        </w:rPr>
      </w:pPr>
    </w:p>
    <w:p w14:paraId="63F81849" w14:textId="77777777" w:rsidR="0063058B" w:rsidRPr="004A36B9" w:rsidRDefault="0063058B" w:rsidP="0063058B">
      <w:pPr>
        <w:pStyle w:val="PargrafodaLista"/>
        <w:numPr>
          <w:ilvl w:val="2"/>
          <w:numId w:val="10"/>
        </w:numPr>
        <w:spacing w:before="0" w:line="276" w:lineRule="auto"/>
        <w:ind w:left="0" w:firstLine="0"/>
        <w:rPr>
          <w:rFonts w:asciiTheme="minorHAnsi" w:eastAsiaTheme="minorEastAsia" w:hAnsiTheme="minorHAnsi" w:cstheme="minorHAnsi"/>
          <w:iCs/>
          <w:sz w:val="22"/>
          <w:szCs w:val="22"/>
          <w:lang w:eastAsia="pt-BR"/>
        </w:rPr>
      </w:pPr>
      <w:r w:rsidRPr="004A36B9">
        <w:rPr>
          <w:rFonts w:asciiTheme="minorHAnsi" w:eastAsia="Arial" w:hAnsiTheme="minorHAnsi" w:cstheme="minorHAns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FC89876" w14:textId="77777777" w:rsidR="0063058B" w:rsidRPr="004A36B9" w:rsidRDefault="0063058B" w:rsidP="0063058B">
      <w:pPr>
        <w:rPr>
          <w:rFonts w:cstheme="minorHAnsi"/>
          <w:b/>
          <w:bCs/>
        </w:rPr>
      </w:pPr>
      <w:r w:rsidRPr="004A36B9">
        <w:rPr>
          <w:rFonts w:eastAsia="Arial" w:cstheme="minorHAnsi"/>
        </w:rPr>
        <w:t>7.1.9. O recebimento provisório ou definitivo não excluirá a responsabilidade civil pela solidez e pela segurança do serviço nem responsabilidade ético-profissional pela perfeita execução do contrato.</w:t>
      </w:r>
    </w:p>
    <w:p w14:paraId="0D8DCEF2" w14:textId="77777777" w:rsidR="0063058B" w:rsidRPr="004A36B9" w:rsidRDefault="0063058B" w:rsidP="0063058B">
      <w:pPr>
        <w:rPr>
          <w:rFonts w:cstheme="minorHAnsi"/>
          <w:b/>
          <w:bCs/>
        </w:rPr>
      </w:pPr>
      <w:r w:rsidRPr="004A36B9">
        <w:rPr>
          <w:rFonts w:cstheme="minorHAnsi"/>
          <w:b/>
          <w:bCs/>
        </w:rPr>
        <w:t>7.2 – Liquidação</w:t>
      </w:r>
    </w:p>
    <w:p w14:paraId="1448D8DB" w14:textId="6FE4B9A9" w:rsidR="0063058B" w:rsidRPr="004A36B9" w:rsidRDefault="0063058B" w:rsidP="0063058B">
      <w:pPr>
        <w:pStyle w:val="Nvel2-Red"/>
        <w:spacing w:before="240" w:after="0"/>
        <w:ind w:left="966"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 xml:space="preserve">7.2.1 - Recebida a Nota Fiscal ou documento de cobrança equivalente na unidade responsável pela liquidação, correrá o prazo de </w:t>
      </w:r>
      <w:r w:rsidRPr="000926F6">
        <w:rPr>
          <w:rFonts w:asciiTheme="minorHAnsi" w:eastAsia="Arial" w:hAnsiTheme="minorHAnsi" w:cstheme="minorHAnsi"/>
          <w:i w:val="0"/>
          <w:color w:val="auto"/>
          <w:sz w:val="22"/>
          <w:szCs w:val="22"/>
        </w:rPr>
        <w:t>até</w:t>
      </w:r>
      <w:r w:rsidR="000926F6" w:rsidRPr="000926F6">
        <w:rPr>
          <w:rFonts w:asciiTheme="minorHAnsi" w:eastAsia="Arial" w:hAnsiTheme="minorHAnsi" w:cstheme="minorHAnsi"/>
          <w:i w:val="0"/>
          <w:color w:val="auto"/>
          <w:sz w:val="22"/>
          <w:szCs w:val="22"/>
        </w:rPr>
        <w:t xml:space="preserve"> 10</w:t>
      </w:r>
      <w:r w:rsidRPr="000926F6">
        <w:rPr>
          <w:rFonts w:asciiTheme="minorHAnsi" w:eastAsia="Arial" w:hAnsiTheme="minorHAnsi" w:cstheme="minorHAnsi"/>
          <w:i w:val="0"/>
          <w:color w:val="auto"/>
          <w:sz w:val="22"/>
          <w:szCs w:val="22"/>
        </w:rPr>
        <w:t xml:space="preserve"> (</w:t>
      </w:r>
      <w:r w:rsidR="000926F6" w:rsidRPr="000926F6">
        <w:rPr>
          <w:rFonts w:asciiTheme="minorHAnsi" w:eastAsia="Arial" w:hAnsiTheme="minorHAnsi" w:cstheme="minorHAnsi"/>
          <w:i w:val="0"/>
          <w:color w:val="auto"/>
          <w:sz w:val="22"/>
          <w:szCs w:val="22"/>
        </w:rPr>
        <w:t>dez</w:t>
      </w:r>
      <w:r w:rsidRPr="000926F6">
        <w:rPr>
          <w:rFonts w:asciiTheme="minorHAnsi" w:eastAsia="Arial" w:hAnsiTheme="minorHAnsi" w:cstheme="minorHAnsi"/>
          <w:i w:val="0"/>
          <w:color w:val="auto"/>
          <w:sz w:val="22"/>
          <w:szCs w:val="22"/>
        </w:rPr>
        <w:t>) dias</w:t>
      </w:r>
      <w:r w:rsidRPr="004A36B9">
        <w:rPr>
          <w:rFonts w:asciiTheme="minorHAnsi" w:eastAsia="Arial" w:hAnsiTheme="minorHAnsi" w:cstheme="minorHAnsi"/>
          <w:i w:val="0"/>
          <w:color w:val="auto"/>
          <w:sz w:val="22"/>
          <w:szCs w:val="22"/>
        </w:rPr>
        <w:t xml:space="preserve"> para fins de liquidação, podendo ser excepcionalmente prorrogado, justificadamente, por igual período, quando houver necessidade de diligências para a aferição do atendimento das exigências contratuais.</w:t>
      </w:r>
    </w:p>
    <w:p w14:paraId="49B41336" w14:textId="77777777" w:rsidR="0063058B" w:rsidRPr="004A36B9" w:rsidRDefault="0063058B" w:rsidP="0063058B">
      <w:pPr>
        <w:pStyle w:val="Nvel2-Red"/>
        <w:spacing w:before="240" w:after="0"/>
        <w:ind w:left="966"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 xml:space="preserve">7.2.2 - Para fins de liquidação, o setor competente deverá verificar se a Nota Fiscal ou instrumento de cobrança equivalente apresentado expressa os elementos necessários e essenciais do documento, tais como: </w:t>
      </w:r>
    </w:p>
    <w:p w14:paraId="1C51EDAA"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7.2.2.1 - o prazo de validade;</w:t>
      </w:r>
    </w:p>
    <w:p w14:paraId="0E174D94"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 xml:space="preserve">7.2.2.2 - a data da emissão; </w:t>
      </w:r>
    </w:p>
    <w:p w14:paraId="2F07F0CC"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 xml:space="preserve">7.2.2.3 - os dados do contrato ou nota de empenho do órgão contratante; </w:t>
      </w:r>
    </w:p>
    <w:p w14:paraId="5EAD8744"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 xml:space="preserve">7.2.2.4 - o período respectivo de execução do contrato; </w:t>
      </w:r>
    </w:p>
    <w:p w14:paraId="422B2EA5"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 xml:space="preserve">7.2.2.5. o valor a pagar; e </w:t>
      </w:r>
    </w:p>
    <w:p w14:paraId="0DA93BD9"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7.2.2.6. eventual destaque do valor de retenções tributárias cabíveis.</w:t>
      </w:r>
    </w:p>
    <w:p w14:paraId="3069A762"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7.2.2.6.1. O Contratado deverá emitir a Nota Fiscal/Fatura conforme legislação vigente, observando:</w:t>
      </w:r>
    </w:p>
    <w:p w14:paraId="6047333D"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a) A retenção do imposto de renda deverá ser destacada no corpo do documento fiscal ou equivalente considerando os percentuais estabelecidos no ANEXO I da IN RFB Nº 1234 de 2012 de acordo com o artigo 1º, §1º do</w:t>
      </w:r>
      <w:sdt>
        <w:sdtPr>
          <w:rPr>
            <w:rFonts w:asciiTheme="minorHAnsi" w:eastAsia="Arial" w:hAnsiTheme="minorHAnsi" w:cstheme="minorHAnsi"/>
            <w:i w:val="0"/>
            <w:color w:val="auto"/>
            <w:sz w:val="22"/>
            <w:szCs w:val="22"/>
          </w:rPr>
          <w:tag w:val="goog_rdk_86"/>
          <w:id w:val="-918556632"/>
        </w:sdtPr>
        <w:sdtEndPr/>
        <w:sdtContent>
          <w:r w:rsidRPr="004A36B9">
            <w:rPr>
              <w:rFonts w:asciiTheme="minorHAnsi" w:eastAsia="Arial" w:hAnsiTheme="minorHAnsi" w:cstheme="minorHAnsi"/>
              <w:i w:val="0"/>
              <w:color w:val="auto"/>
              <w:sz w:val="22"/>
              <w:szCs w:val="22"/>
            </w:rPr>
            <w:t xml:space="preserve"> </w:t>
          </w:r>
        </w:sdtContent>
      </w:sdt>
      <w:r w:rsidRPr="004A36B9">
        <w:rPr>
          <w:rFonts w:asciiTheme="minorHAnsi" w:eastAsia="Arial" w:hAnsiTheme="minorHAnsi" w:cstheme="minorHAnsi"/>
          <w:i w:val="0"/>
          <w:color w:val="auto"/>
          <w:sz w:val="22"/>
          <w:szCs w:val="22"/>
        </w:rPr>
        <w:t>Decreto Municipal 18.272/23 e Portaria SMFA nº 11/2023 c/c §5º, artigo 2º da IN RFB Nº 1234.</w:t>
      </w:r>
    </w:p>
    <w:p w14:paraId="2685A6CB"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b) 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p w14:paraId="705C8858" w14:textId="77777777" w:rsidR="0063058B" w:rsidRPr="004A36B9" w:rsidRDefault="0063058B" w:rsidP="0063058B">
      <w:pPr>
        <w:pStyle w:val="Nvel2-Red"/>
        <w:spacing w:before="240" w:after="0"/>
        <w:ind w:left="966"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lastRenderedPageBreak/>
        <w:t>7.2.3 -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8E78691" w14:textId="77777777" w:rsidR="0063058B" w:rsidRPr="004A36B9" w:rsidRDefault="0063058B" w:rsidP="0063058B">
      <w:pPr>
        <w:pStyle w:val="Nvel2-Red"/>
        <w:spacing w:before="240" w:after="0"/>
        <w:ind w:left="426" w:hanging="42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7.2.4- A Administração deverá realizar consulta ao SUCAF e/ou SICAF e/ou CAGEF para verificar a manutenção das condições de habilitação exigidas no edital.</w:t>
      </w:r>
    </w:p>
    <w:p w14:paraId="5522200C"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 xml:space="preserve"> 7.2.4.1.</w:t>
      </w:r>
      <w:r w:rsidRPr="004A36B9">
        <w:rPr>
          <w:rFonts w:asciiTheme="minorHAnsi" w:eastAsia="Arial" w:hAnsiTheme="minorHAnsi" w:cstheme="minorHAnsi"/>
          <w:i w:val="0"/>
          <w:color w:val="auto"/>
          <w:sz w:val="22"/>
          <w:szCs w:val="22"/>
        </w:rPr>
        <w:tab/>
        <w:t xml:space="preserve"> A nota fiscal ou instrumento de cobrança equivalente poderá ser acompanhado de documentação para comprovação da regularidade fiscal, social e trabalhista, caso esteja irregular. </w:t>
      </w:r>
    </w:p>
    <w:p w14:paraId="19344F1E"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7.2.4.2.</w:t>
      </w:r>
      <w:r w:rsidRPr="004A36B9">
        <w:rPr>
          <w:rFonts w:asciiTheme="minorHAnsi" w:eastAsia="Arial" w:hAnsiTheme="minorHAnsi" w:cstheme="minorHAnsi"/>
          <w:i w:val="0"/>
          <w:color w:val="auto"/>
          <w:sz w:val="22"/>
          <w:szCs w:val="22"/>
        </w:rPr>
        <w:tab/>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6CBF4D0"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p>
    <w:p w14:paraId="597B8AE8"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 xml:space="preserve">7.2.4.3. Persistindo a irregularidade, o Contratante deverá adotar as medidas necessárias à rescisão contratual nos autos do processo administrativo correspondente, assegurada ao Contratado a ampla defesa. </w:t>
      </w:r>
    </w:p>
    <w:p w14:paraId="738CBAB9" w14:textId="77777777" w:rsidR="0063058B" w:rsidRPr="004A36B9" w:rsidRDefault="0063058B" w:rsidP="0063058B">
      <w:pPr>
        <w:pStyle w:val="Nvel2-Red"/>
        <w:spacing w:before="240" w:after="0"/>
        <w:ind w:left="1674" w:hanging="966"/>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7.2.4.4. Havendo a efetiva execução do objeto, os pagamentos serão realizados normalmente, até que se decida pela rescisão do contrato, caso o Contratado não regularize sua situação junto ao SUCAF e/ou SICAF e/ou CAGEF.</w:t>
      </w:r>
    </w:p>
    <w:p w14:paraId="78E4403E" w14:textId="77777777" w:rsidR="0063058B" w:rsidRPr="004A36B9" w:rsidRDefault="0063058B" w:rsidP="0063058B">
      <w:pPr>
        <w:pStyle w:val="Nvel2-Red"/>
        <w:spacing w:before="240" w:after="0"/>
        <w:ind w:left="966" w:hanging="966"/>
        <w:rPr>
          <w:rFonts w:asciiTheme="minorHAnsi" w:eastAsia="Arial" w:hAnsiTheme="minorHAnsi" w:cstheme="minorHAnsi"/>
          <w:b/>
          <w:bCs/>
          <w:i w:val="0"/>
          <w:color w:val="auto"/>
          <w:sz w:val="22"/>
          <w:szCs w:val="22"/>
        </w:rPr>
      </w:pPr>
      <w:r w:rsidRPr="004A36B9">
        <w:rPr>
          <w:rFonts w:asciiTheme="minorHAnsi" w:eastAsia="Arial" w:hAnsiTheme="minorHAnsi" w:cstheme="minorHAnsi"/>
          <w:b/>
          <w:bCs/>
          <w:i w:val="0"/>
          <w:color w:val="auto"/>
          <w:sz w:val="22"/>
          <w:szCs w:val="22"/>
        </w:rPr>
        <w:t>7.3 – Prazo de Pagamento</w:t>
      </w:r>
    </w:p>
    <w:p w14:paraId="6E21656C" w14:textId="2BE5EF74" w:rsidR="0063058B" w:rsidRPr="000A3C88" w:rsidRDefault="0063058B" w:rsidP="003F5189">
      <w:pPr>
        <w:pStyle w:val="Nvel2-Red"/>
        <w:spacing w:before="240" w:after="0"/>
        <w:ind w:left="938" w:hanging="229"/>
        <w:rPr>
          <w:rFonts w:asciiTheme="minorHAnsi" w:eastAsia="Arial" w:hAnsiTheme="minorHAnsi" w:cstheme="minorHAnsi"/>
          <w:b/>
          <w:bCs/>
          <w:i w:val="0"/>
          <w:color w:val="auto"/>
          <w:sz w:val="22"/>
          <w:szCs w:val="22"/>
        </w:rPr>
      </w:pPr>
      <w:r w:rsidRPr="004A36B9">
        <w:rPr>
          <w:rFonts w:asciiTheme="minorHAnsi" w:eastAsia="Arial" w:hAnsiTheme="minorHAnsi" w:cstheme="minorHAnsi"/>
          <w:i w:val="0"/>
          <w:color w:val="auto"/>
          <w:sz w:val="22"/>
          <w:szCs w:val="22"/>
        </w:rPr>
        <w:t xml:space="preserve">7.3.1 - O pagamento será </w:t>
      </w:r>
      <w:r w:rsidRPr="000A3C88">
        <w:rPr>
          <w:rFonts w:asciiTheme="minorHAnsi" w:eastAsia="Arial" w:hAnsiTheme="minorHAnsi" w:cstheme="minorHAnsi"/>
          <w:i w:val="0"/>
          <w:color w:val="auto"/>
          <w:sz w:val="22"/>
          <w:szCs w:val="22"/>
        </w:rPr>
        <w:t xml:space="preserve">efetuado em até </w:t>
      </w:r>
      <w:r w:rsidR="000926F6" w:rsidRPr="000A3C88">
        <w:rPr>
          <w:rFonts w:asciiTheme="minorHAnsi" w:eastAsia="Arial" w:hAnsiTheme="minorHAnsi" w:cstheme="minorHAnsi"/>
          <w:b/>
          <w:bCs/>
          <w:i w:val="0"/>
          <w:color w:val="auto"/>
          <w:sz w:val="22"/>
          <w:szCs w:val="22"/>
        </w:rPr>
        <w:t>21</w:t>
      </w:r>
      <w:r w:rsidR="002466EC" w:rsidRPr="000A3C88">
        <w:rPr>
          <w:rFonts w:asciiTheme="minorHAnsi" w:eastAsia="Arial" w:hAnsiTheme="minorHAnsi" w:cstheme="minorHAnsi"/>
          <w:b/>
          <w:bCs/>
          <w:i w:val="0"/>
          <w:color w:val="auto"/>
          <w:sz w:val="22"/>
          <w:szCs w:val="22"/>
        </w:rPr>
        <w:t xml:space="preserve"> </w:t>
      </w:r>
      <w:r w:rsidRPr="000A3C88">
        <w:rPr>
          <w:rFonts w:asciiTheme="minorHAnsi" w:eastAsia="Arial" w:hAnsiTheme="minorHAnsi" w:cstheme="minorHAnsi"/>
          <w:b/>
          <w:bCs/>
          <w:i w:val="0"/>
          <w:color w:val="auto"/>
          <w:sz w:val="22"/>
          <w:szCs w:val="22"/>
        </w:rPr>
        <w:t>(</w:t>
      </w:r>
      <w:r w:rsidR="000926F6" w:rsidRPr="000A3C88">
        <w:rPr>
          <w:rFonts w:asciiTheme="minorHAnsi" w:eastAsia="Arial" w:hAnsiTheme="minorHAnsi" w:cstheme="minorHAnsi"/>
          <w:b/>
          <w:bCs/>
          <w:i w:val="0"/>
          <w:color w:val="auto"/>
          <w:sz w:val="22"/>
          <w:szCs w:val="22"/>
        </w:rPr>
        <w:t>vinte e um</w:t>
      </w:r>
      <w:r w:rsidRPr="000A3C88">
        <w:rPr>
          <w:rFonts w:asciiTheme="minorHAnsi" w:eastAsia="Arial" w:hAnsiTheme="minorHAnsi" w:cstheme="minorHAnsi"/>
          <w:b/>
          <w:bCs/>
          <w:i w:val="0"/>
          <w:color w:val="auto"/>
          <w:sz w:val="22"/>
          <w:szCs w:val="22"/>
        </w:rPr>
        <w:t>) dias</w:t>
      </w:r>
      <w:r w:rsidRPr="000A3C88">
        <w:rPr>
          <w:rFonts w:asciiTheme="minorHAnsi" w:eastAsia="Arial" w:hAnsiTheme="minorHAnsi" w:cstheme="minorHAnsi"/>
          <w:i w:val="0"/>
          <w:color w:val="auto"/>
          <w:sz w:val="22"/>
          <w:szCs w:val="22"/>
        </w:rPr>
        <w:t xml:space="preserve"> contados do adimplemento, pela </w:t>
      </w:r>
      <w:hyperlink r:id="rId14" w:history="1">
        <w:r w:rsidRPr="000A3C88">
          <w:rPr>
            <w:rFonts w:asciiTheme="minorHAnsi" w:eastAsia="Arial" w:hAnsiTheme="minorHAnsi" w:cstheme="minorHAnsi"/>
            <w:i w:val="0"/>
            <w:color w:val="auto"/>
            <w:sz w:val="22"/>
            <w:szCs w:val="22"/>
          </w:rPr>
          <w:t>DPGF-RI - Diretoria de Planejamento, Gestão e Finanças</w:t>
        </w:r>
      </w:hyperlink>
      <w:r w:rsidRPr="000A3C88">
        <w:rPr>
          <w:rFonts w:asciiTheme="minorHAnsi" w:eastAsia="Arial" w:hAnsiTheme="minorHAnsi" w:cstheme="minorHAnsi"/>
          <w:i w:val="0"/>
          <w:color w:val="auto"/>
          <w:sz w:val="22"/>
          <w:szCs w:val="22"/>
        </w:rPr>
        <w:t>, da Secretaria Municipal de Relações Institucionais.</w:t>
      </w:r>
    </w:p>
    <w:p w14:paraId="123CC218" w14:textId="2155AAF5" w:rsidR="0063058B" w:rsidRPr="004A36B9" w:rsidRDefault="0063058B" w:rsidP="0063058B">
      <w:pPr>
        <w:pStyle w:val="PargrafodaLista"/>
        <w:spacing w:line="276" w:lineRule="auto"/>
        <w:ind w:left="0" w:hanging="142"/>
        <w:rPr>
          <w:rFonts w:asciiTheme="minorHAnsi" w:eastAsia="Arial" w:hAnsiTheme="minorHAnsi" w:cstheme="minorHAnsi"/>
          <w:sz w:val="22"/>
          <w:szCs w:val="22"/>
        </w:rPr>
      </w:pPr>
      <w:r w:rsidRPr="000A3C88">
        <w:rPr>
          <w:rFonts w:asciiTheme="minorHAnsi" w:eastAsia="Arial" w:hAnsiTheme="minorHAnsi" w:cstheme="minorHAnsi"/>
          <w:sz w:val="22"/>
          <w:szCs w:val="22"/>
        </w:rPr>
        <w:t xml:space="preserve">                  7.3.2 - Os documentos fiscais deverão, obrigatoriamente</w:t>
      </w:r>
      <w:r w:rsidRPr="004A36B9">
        <w:rPr>
          <w:rFonts w:asciiTheme="minorHAnsi" w:eastAsia="Arial" w:hAnsiTheme="minorHAnsi" w:cstheme="minorHAnsi"/>
          <w:sz w:val="22"/>
          <w:szCs w:val="22"/>
        </w:rPr>
        <w:t xml:space="preserve">, discriminar </w:t>
      </w:r>
      <w:r w:rsidRPr="004A36B9">
        <w:rPr>
          <w:rFonts w:asciiTheme="minorHAnsi" w:hAnsiTheme="minorHAnsi" w:cstheme="minorHAnsi"/>
          <w:sz w:val="22"/>
          <w:szCs w:val="22"/>
        </w:rPr>
        <w:t xml:space="preserve">a prestação do serviço realizada e </w:t>
      </w:r>
      <w:r w:rsidRPr="004A36B9">
        <w:rPr>
          <w:rFonts w:asciiTheme="minorHAnsi" w:hAnsiTheme="minorHAnsi" w:cstheme="minorHAnsi"/>
          <w:color w:val="000000"/>
          <w:sz w:val="22"/>
          <w:szCs w:val="22"/>
        </w:rPr>
        <w:t>o período da execução</w:t>
      </w:r>
      <w:r w:rsidRPr="004A36B9">
        <w:rPr>
          <w:rFonts w:asciiTheme="minorHAnsi" w:eastAsia="Arial" w:hAnsiTheme="minorHAnsi" w:cstheme="minorHAnsi"/>
          <w:sz w:val="22"/>
          <w:szCs w:val="22"/>
        </w:rPr>
        <w:t xml:space="preserve">. </w:t>
      </w:r>
    </w:p>
    <w:p w14:paraId="3FEECEE3" w14:textId="77777777" w:rsidR="0063058B" w:rsidRPr="004A36B9" w:rsidRDefault="0063058B" w:rsidP="0063058B">
      <w:pPr>
        <w:pStyle w:val="PargrafodaLista"/>
        <w:spacing w:line="276" w:lineRule="auto"/>
        <w:ind w:left="0"/>
        <w:rPr>
          <w:rFonts w:asciiTheme="minorHAnsi" w:eastAsia="Arial" w:hAnsiTheme="minorHAnsi" w:cstheme="minorHAnsi"/>
          <w:sz w:val="22"/>
          <w:szCs w:val="22"/>
        </w:rPr>
      </w:pPr>
    </w:p>
    <w:p w14:paraId="4783AED5" w14:textId="77777777" w:rsidR="0063058B" w:rsidRPr="004A36B9" w:rsidRDefault="0063058B" w:rsidP="0063058B">
      <w:pPr>
        <w:rPr>
          <w:rFonts w:cstheme="minorHAnsi"/>
          <w:b/>
          <w:bCs/>
        </w:rPr>
      </w:pPr>
      <w:r w:rsidRPr="004A36B9">
        <w:rPr>
          <w:rFonts w:cstheme="minorHAnsi"/>
          <w:b/>
          <w:bCs/>
        </w:rPr>
        <w:t>7.4 - Forma de pagamento</w:t>
      </w:r>
    </w:p>
    <w:p w14:paraId="6983BB3C" w14:textId="74EB0F33" w:rsidR="0063058B" w:rsidRPr="004A36B9" w:rsidRDefault="0063058B" w:rsidP="0063058B">
      <w:pPr>
        <w:pStyle w:val="Nvel2-Red"/>
        <w:spacing w:before="240" w:after="0"/>
        <w:ind w:left="980" w:hanging="980"/>
        <w:rPr>
          <w:rFonts w:asciiTheme="minorHAnsi" w:eastAsia="Arial" w:hAnsiTheme="minorHAnsi" w:cstheme="minorHAnsi"/>
          <w:i w:val="0"/>
          <w:color w:val="auto"/>
          <w:sz w:val="22"/>
          <w:szCs w:val="22"/>
        </w:rPr>
      </w:pPr>
      <w:r w:rsidRPr="004A36B9">
        <w:rPr>
          <w:rFonts w:asciiTheme="minorHAnsi" w:eastAsia="Arial" w:hAnsiTheme="minorHAnsi" w:cstheme="minorHAnsi"/>
          <w:i w:val="0"/>
          <w:color w:val="auto"/>
          <w:sz w:val="22"/>
          <w:szCs w:val="22"/>
        </w:rPr>
        <w:t>7.4.1 - O pagamento será processado com a emissão de ordem de pagamento física ou eletrônica, ou ainda por transferência eletrônica via sistema de internet banking, com assinaturas legais físicas ou eletrônicas dos titulares das contas bancárias.</w:t>
      </w:r>
    </w:p>
    <w:p w14:paraId="5FA815E3" w14:textId="01350169" w:rsidR="00A730E0" w:rsidRPr="004A36B9" w:rsidRDefault="00826417" w:rsidP="0063058B">
      <w:pPr>
        <w:keepNext/>
        <w:keepLines/>
        <w:pBdr>
          <w:top w:val="nil"/>
          <w:left w:val="nil"/>
          <w:bottom w:val="nil"/>
          <w:right w:val="nil"/>
          <w:between w:val="nil"/>
        </w:pBdr>
        <w:tabs>
          <w:tab w:val="left" w:pos="284"/>
        </w:tabs>
        <w:spacing w:before="480"/>
        <w:ind w:left="0" w:firstLine="0"/>
        <w:rPr>
          <w:rFonts w:cstheme="minorHAnsi"/>
          <w:b/>
          <w:sz w:val="24"/>
          <w:szCs w:val="24"/>
        </w:rPr>
      </w:pPr>
      <w:r w:rsidRPr="004A36B9">
        <w:rPr>
          <w:rFonts w:cstheme="minorHAnsi"/>
          <w:b/>
          <w:sz w:val="24"/>
          <w:szCs w:val="24"/>
        </w:rPr>
        <w:t>8</w:t>
      </w:r>
      <w:r w:rsidR="00FE1260" w:rsidRPr="004A36B9">
        <w:rPr>
          <w:rFonts w:cstheme="minorHAnsi"/>
          <w:b/>
          <w:sz w:val="24"/>
          <w:szCs w:val="24"/>
        </w:rPr>
        <w:t xml:space="preserve"> -</w:t>
      </w:r>
      <w:r w:rsidR="00A730E0" w:rsidRPr="004A36B9">
        <w:rPr>
          <w:rFonts w:cstheme="minorHAnsi"/>
          <w:b/>
          <w:sz w:val="24"/>
          <w:szCs w:val="24"/>
        </w:rPr>
        <w:t xml:space="preserve"> FORMA E CRITÉRIOS DE SELEÇÃO DO FORNECEDOR</w:t>
      </w:r>
    </w:p>
    <w:p w14:paraId="4E5C9555" w14:textId="1393E26F" w:rsidR="00A730E0" w:rsidRPr="004A36B9" w:rsidRDefault="00826417" w:rsidP="008052A0">
      <w:pPr>
        <w:rPr>
          <w:rFonts w:cstheme="minorHAnsi"/>
          <w:b/>
          <w:bCs/>
          <w:sz w:val="24"/>
          <w:szCs w:val="24"/>
        </w:rPr>
      </w:pPr>
      <w:r w:rsidRPr="004A36B9">
        <w:rPr>
          <w:rFonts w:cstheme="minorHAnsi"/>
          <w:b/>
          <w:bCs/>
          <w:sz w:val="24"/>
          <w:szCs w:val="24"/>
        </w:rPr>
        <w:t>8</w:t>
      </w:r>
      <w:r w:rsidR="00A730E0" w:rsidRPr="004A36B9">
        <w:rPr>
          <w:rFonts w:cstheme="minorHAnsi"/>
          <w:b/>
          <w:bCs/>
          <w:sz w:val="24"/>
          <w:szCs w:val="24"/>
        </w:rPr>
        <w:t>.1</w:t>
      </w:r>
      <w:r w:rsidR="00FE1260" w:rsidRPr="004A36B9">
        <w:rPr>
          <w:rFonts w:cstheme="minorHAnsi"/>
          <w:b/>
          <w:bCs/>
          <w:sz w:val="24"/>
          <w:szCs w:val="24"/>
        </w:rPr>
        <w:t xml:space="preserve"> -</w:t>
      </w:r>
      <w:r w:rsidR="00A730E0" w:rsidRPr="004A36B9">
        <w:rPr>
          <w:rFonts w:cstheme="minorHAnsi"/>
          <w:b/>
          <w:bCs/>
          <w:sz w:val="24"/>
          <w:szCs w:val="24"/>
        </w:rPr>
        <w:t xml:space="preserve"> Forma de seleção e critério de julgamento da proposta</w:t>
      </w:r>
    </w:p>
    <w:p w14:paraId="50D9BEFC" w14:textId="79FD81ED" w:rsidR="00CE5A5B" w:rsidRPr="004A36B9" w:rsidRDefault="00826417" w:rsidP="00E07C0A">
      <w:pPr>
        <w:pStyle w:val="Nvel2-Red"/>
        <w:spacing w:before="240" w:after="0"/>
        <w:ind w:left="938" w:hanging="93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8</w:t>
      </w:r>
      <w:r w:rsidR="00A730E0" w:rsidRPr="004A36B9">
        <w:rPr>
          <w:rFonts w:asciiTheme="minorHAnsi" w:eastAsia="Arial" w:hAnsiTheme="minorHAnsi" w:cstheme="minorHAnsi"/>
          <w:i w:val="0"/>
          <w:color w:val="000000" w:themeColor="text1"/>
          <w:sz w:val="24"/>
          <w:szCs w:val="24"/>
        </w:rPr>
        <w:t>.1.1</w:t>
      </w:r>
      <w:r w:rsidR="00A70F10" w:rsidRPr="004A36B9">
        <w:rPr>
          <w:rFonts w:asciiTheme="minorHAnsi" w:eastAsia="Arial" w:hAnsiTheme="minorHAnsi" w:cstheme="minorHAnsi"/>
          <w:i w:val="0"/>
          <w:color w:val="000000" w:themeColor="text1"/>
          <w:sz w:val="24"/>
          <w:szCs w:val="24"/>
        </w:rPr>
        <w:t xml:space="preserve"> - </w:t>
      </w:r>
      <w:r w:rsidR="00A730E0" w:rsidRPr="004A36B9">
        <w:rPr>
          <w:rFonts w:asciiTheme="minorHAnsi" w:eastAsia="Arial" w:hAnsiTheme="minorHAnsi" w:cstheme="minorHAnsi"/>
          <w:i w:val="0"/>
          <w:color w:val="000000" w:themeColor="text1"/>
          <w:sz w:val="24"/>
          <w:szCs w:val="24"/>
        </w:rPr>
        <w:t xml:space="preserve">O </w:t>
      </w:r>
      <w:r w:rsidR="00E07C0A" w:rsidRPr="004A36B9">
        <w:rPr>
          <w:rFonts w:asciiTheme="minorHAnsi" w:eastAsia="Arial" w:hAnsiTheme="minorHAnsi" w:cstheme="minorHAnsi"/>
          <w:i w:val="0"/>
          <w:color w:val="000000" w:themeColor="text1"/>
          <w:sz w:val="24"/>
          <w:szCs w:val="24"/>
        </w:rPr>
        <w:t xml:space="preserve">  </w:t>
      </w:r>
      <w:r w:rsidR="00A730E0" w:rsidRPr="004A36B9">
        <w:rPr>
          <w:rFonts w:asciiTheme="minorHAnsi" w:eastAsia="Arial" w:hAnsiTheme="minorHAnsi" w:cstheme="minorHAnsi"/>
          <w:i w:val="0"/>
          <w:color w:val="000000" w:themeColor="text1"/>
          <w:sz w:val="24"/>
          <w:szCs w:val="24"/>
        </w:rPr>
        <w:t xml:space="preserve">fornecedor </w:t>
      </w:r>
      <w:r w:rsidR="00E07C0A" w:rsidRPr="004A36B9">
        <w:rPr>
          <w:rFonts w:asciiTheme="minorHAnsi" w:eastAsia="Arial" w:hAnsiTheme="minorHAnsi" w:cstheme="minorHAnsi"/>
          <w:i w:val="0"/>
          <w:color w:val="000000" w:themeColor="text1"/>
          <w:sz w:val="24"/>
          <w:szCs w:val="24"/>
        </w:rPr>
        <w:t xml:space="preserve">  </w:t>
      </w:r>
      <w:r w:rsidR="00A730E0" w:rsidRPr="004A36B9">
        <w:rPr>
          <w:rFonts w:asciiTheme="minorHAnsi" w:eastAsia="Arial" w:hAnsiTheme="minorHAnsi" w:cstheme="minorHAnsi"/>
          <w:i w:val="0"/>
          <w:color w:val="000000" w:themeColor="text1"/>
          <w:sz w:val="24"/>
          <w:szCs w:val="24"/>
        </w:rPr>
        <w:t xml:space="preserve">será </w:t>
      </w:r>
      <w:r w:rsidR="00E07C0A" w:rsidRPr="004A36B9">
        <w:rPr>
          <w:rFonts w:asciiTheme="minorHAnsi" w:eastAsia="Arial" w:hAnsiTheme="minorHAnsi" w:cstheme="minorHAnsi"/>
          <w:i w:val="0"/>
          <w:color w:val="000000" w:themeColor="text1"/>
          <w:sz w:val="24"/>
          <w:szCs w:val="24"/>
        </w:rPr>
        <w:t xml:space="preserve">  </w:t>
      </w:r>
      <w:r w:rsidR="00A730E0" w:rsidRPr="004A36B9">
        <w:rPr>
          <w:rFonts w:asciiTheme="minorHAnsi" w:eastAsia="Arial" w:hAnsiTheme="minorHAnsi" w:cstheme="minorHAnsi"/>
          <w:i w:val="0"/>
          <w:color w:val="000000" w:themeColor="text1"/>
          <w:sz w:val="24"/>
          <w:szCs w:val="24"/>
        </w:rPr>
        <w:t xml:space="preserve">selecionado </w:t>
      </w:r>
      <w:r w:rsidR="00E07C0A" w:rsidRPr="004A36B9">
        <w:rPr>
          <w:rFonts w:asciiTheme="minorHAnsi" w:eastAsia="Arial" w:hAnsiTheme="minorHAnsi" w:cstheme="minorHAnsi"/>
          <w:i w:val="0"/>
          <w:color w:val="000000" w:themeColor="text1"/>
          <w:sz w:val="24"/>
          <w:szCs w:val="24"/>
        </w:rPr>
        <w:t xml:space="preserve">   </w:t>
      </w:r>
      <w:r w:rsidR="00A730E0" w:rsidRPr="004A36B9">
        <w:rPr>
          <w:rFonts w:asciiTheme="minorHAnsi" w:eastAsia="Arial" w:hAnsiTheme="minorHAnsi" w:cstheme="minorHAnsi"/>
          <w:i w:val="0"/>
          <w:color w:val="000000" w:themeColor="text1"/>
          <w:sz w:val="24"/>
          <w:szCs w:val="24"/>
        </w:rPr>
        <w:t>por meio da realização de procedimento de</w:t>
      </w:r>
      <w:r w:rsidR="004A28DC" w:rsidRPr="004A36B9">
        <w:rPr>
          <w:rFonts w:asciiTheme="minorHAnsi" w:eastAsia="Arial" w:hAnsiTheme="minorHAnsi" w:cstheme="minorHAnsi"/>
          <w:i w:val="0"/>
          <w:color w:val="000000" w:themeColor="text1"/>
          <w:sz w:val="24"/>
          <w:szCs w:val="24"/>
        </w:rPr>
        <w:t xml:space="preserve"> dispensa de</w:t>
      </w:r>
      <w:r w:rsidR="00A730E0" w:rsidRPr="004A36B9">
        <w:rPr>
          <w:rFonts w:asciiTheme="minorHAnsi" w:eastAsia="Arial" w:hAnsiTheme="minorHAnsi" w:cstheme="minorHAnsi"/>
          <w:i w:val="0"/>
          <w:color w:val="000000" w:themeColor="text1"/>
          <w:sz w:val="24"/>
          <w:szCs w:val="24"/>
        </w:rPr>
        <w:t xml:space="preserve"> licitação, com adoção do critério de julgamento pelo</w:t>
      </w:r>
      <w:r w:rsidR="00A70F10" w:rsidRPr="004A36B9">
        <w:rPr>
          <w:rFonts w:asciiTheme="minorHAnsi" w:eastAsia="Arial" w:hAnsiTheme="minorHAnsi" w:cstheme="minorHAnsi"/>
          <w:i w:val="0"/>
          <w:color w:val="000000" w:themeColor="text1"/>
          <w:sz w:val="24"/>
          <w:szCs w:val="24"/>
        </w:rPr>
        <w:t xml:space="preserve"> </w:t>
      </w:r>
      <w:r w:rsidR="0063058B" w:rsidRPr="004A36B9">
        <w:rPr>
          <w:rFonts w:asciiTheme="minorHAnsi" w:eastAsia="Arial" w:hAnsiTheme="minorHAnsi" w:cstheme="minorHAnsi"/>
          <w:b/>
          <w:bCs/>
          <w:i w:val="0"/>
          <w:color w:val="000000" w:themeColor="text1"/>
          <w:sz w:val="24"/>
          <w:szCs w:val="24"/>
        </w:rPr>
        <w:t>MENOR PREÇO</w:t>
      </w:r>
      <w:r w:rsidR="00A70F10" w:rsidRPr="004A36B9">
        <w:rPr>
          <w:rFonts w:asciiTheme="minorHAnsi" w:eastAsia="Arial" w:hAnsiTheme="minorHAnsi" w:cstheme="minorHAnsi"/>
          <w:i w:val="0"/>
          <w:color w:val="000000" w:themeColor="text1"/>
          <w:sz w:val="24"/>
          <w:szCs w:val="24"/>
        </w:rPr>
        <w:t>.</w:t>
      </w:r>
    </w:p>
    <w:p w14:paraId="4C80B2F8" w14:textId="5756186A" w:rsidR="00D17F5C" w:rsidRPr="004A36B9" w:rsidRDefault="00826417" w:rsidP="008052A0">
      <w:pPr>
        <w:rPr>
          <w:rFonts w:cstheme="minorHAnsi"/>
          <w:b/>
          <w:bCs/>
          <w:sz w:val="24"/>
          <w:szCs w:val="24"/>
        </w:rPr>
      </w:pPr>
      <w:r w:rsidRPr="004A36B9">
        <w:rPr>
          <w:rFonts w:cstheme="minorHAnsi"/>
          <w:b/>
          <w:bCs/>
          <w:sz w:val="24"/>
          <w:szCs w:val="24"/>
        </w:rPr>
        <w:t>8</w:t>
      </w:r>
      <w:r w:rsidR="00D17F5C" w:rsidRPr="004A36B9">
        <w:rPr>
          <w:rFonts w:cstheme="minorHAnsi"/>
          <w:b/>
          <w:bCs/>
          <w:sz w:val="24"/>
          <w:szCs w:val="24"/>
        </w:rPr>
        <w:t>.2</w:t>
      </w:r>
      <w:r w:rsidR="00AF1213" w:rsidRPr="004A36B9">
        <w:rPr>
          <w:rFonts w:cstheme="minorHAnsi"/>
          <w:b/>
          <w:bCs/>
          <w:sz w:val="24"/>
          <w:szCs w:val="24"/>
        </w:rPr>
        <w:t xml:space="preserve"> -</w:t>
      </w:r>
      <w:r w:rsidR="00D17F5C" w:rsidRPr="004A36B9">
        <w:rPr>
          <w:rFonts w:cstheme="minorHAnsi"/>
          <w:b/>
          <w:bCs/>
          <w:sz w:val="24"/>
          <w:szCs w:val="24"/>
        </w:rPr>
        <w:t xml:space="preserve"> Dos critérios de aceitabilidade da proposta</w:t>
      </w:r>
    </w:p>
    <w:p w14:paraId="005EC3BE" w14:textId="5E60FB1A" w:rsidR="00D17F5C" w:rsidRPr="004A36B9" w:rsidRDefault="00826417" w:rsidP="00576B5C">
      <w:pPr>
        <w:pStyle w:val="Nvel2-Red"/>
        <w:spacing w:before="240" w:after="0"/>
        <w:ind w:left="938" w:hanging="93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lastRenderedPageBreak/>
        <w:t>8</w:t>
      </w:r>
      <w:r w:rsidR="00D17F5C" w:rsidRPr="004A36B9">
        <w:rPr>
          <w:rFonts w:asciiTheme="minorHAnsi" w:eastAsia="Arial" w:hAnsiTheme="minorHAnsi" w:cstheme="minorHAnsi"/>
          <w:i w:val="0"/>
          <w:color w:val="000000" w:themeColor="text1"/>
          <w:sz w:val="24"/>
          <w:szCs w:val="24"/>
        </w:rPr>
        <w:t>.</w:t>
      </w:r>
      <w:r w:rsidR="00AF1213" w:rsidRPr="004A36B9">
        <w:rPr>
          <w:rFonts w:asciiTheme="minorHAnsi" w:eastAsia="Arial" w:hAnsiTheme="minorHAnsi" w:cstheme="minorHAnsi"/>
          <w:i w:val="0"/>
          <w:color w:val="000000" w:themeColor="text1"/>
          <w:sz w:val="24"/>
          <w:szCs w:val="24"/>
        </w:rPr>
        <w:t>2</w:t>
      </w:r>
      <w:r w:rsidR="00D17F5C" w:rsidRPr="004A36B9">
        <w:rPr>
          <w:rFonts w:asciiTheme="minorHAnsi" w:eastAsia="Arial" w:hAnsiTheme="minorHAnsi" w:cstheme="minorHAnsi"/>
          <w:i w:val="0"/>
          <w:color w:val="000000" w:themeColor="text1"/>
          <w:sz w:val="24"/>
          <w:szCs w:val="24"/>
        </w:rPr>
        <w:t>.1</w:t>
      </w:r>
      <w:r w:rsidR="00AF1213"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 A proposta de preços deverá conter:</w:t>
      </w:r>
    </w:p>
    <w:p w14:paraId="4E87F5DD" w14:textId="0AC7BD8E" w:rsidR="00D17F5C" w:rsidRPr="004A36B9" w:rsidRDefault="00826417" w:rsidP="0000229B">
      <w:pPr>
        <w:pStyle w:val="Nvel2-Red"/>
        <w:spacing w:before="240" w:after="0"/>
        <w:ind w:left="938" w:hanging="93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8</w:t>
      </w:r>
      <w:r w:rsidR="00D17F5C" w:rsidRPr="004A36B9">
        <w:rPr>
          <w:rFonts w:asciiTheme="minorHAnsi" w:eastAsia="Arial" w:hAnsiTheme="minorHAnsi" w:cstheme="minorHAnsi"/>
          <w:i w:val="0"/>
          <w:color w:val="000000" w:themeColor="text1"/>
          <w:sz w:val="24"/>
          <w:szCs w:val="24"/>
        </w:rPr>
        <w:t>.</w:t>
      </w:r>
      <w:r w:rsidR="00AF1213" w:rsidRPr="004A36B9">
        <w:rPr>
          <w:rFonts w:asciiTheme="minorHAnsi" w:eastAsia="Arial" w:hAnsiTheme="minorHAnsi" w:cstheme="minorHAnsi"/>
          <w:i w:val="0"/>
          <w:color w:val="000000" w:themeColor="text1"/>
          <w:sz w:val="24"/>
          <w:szCs w:val="24"/>
        </w:rPr>
        <w:t>2</w:t>
      </w:r>
      <w:r w:rsidR="00D17F5C" w:rsidRPr="004A36B9">
        <w:rPr>
          <w:rFonts w:asciiTheme="minorHAnsi" w:eastAsia="Arial" w:hAnsiTheme="minorHAnsi" w:cstheme="minorHAnsi"/>
          <w:i w:val="0"/>
          <w:color w:val="000000" w:themeColor="text1"/>
          <w:sz w:val="24"/>
          <w:szCs w:val="24"/>
        </w:rPr>
        <w:t>.</w:t>
      </w:r>
      <w:r w:rsidR="00181057" w:rsidRPr="004A36B9">
        <w:rPr>
          <w:rFonts w:asciiTheme="minorHAnsi" w:eastAsia="Arial" w:hAnsiTheme="minorHAnsi" w:cstheme="minorHAnsi"/>
          <w:i w:val="0"/>
          <w:color w:val="000000" w:themeColor="text1"/>
          <w:sz w:val="24"/>
          <w:szCs w:val="24"/>
        </w:rPr>
        <w:t>1</w:t>
      </w:r>
      <w:r w:rsidR="00D17F5C" w:rsidRPr="004A36B9">
        <w:rPr>
          <w:rFonts w:asciiTheme="minorHAnsi" w:eastAsia="Arial" w:hAnsiTheme="minorHAnsi" w:cstheme="minorHAnsi"/>
          <w:i w:val="0"/>
          <w:color w:val="000000" w:themeColor="text1"/>
          <w:sz w:val="24"/>
          <w:szCs w:val="24"/>
        </w:rPr>
        <w:t>.1</w:t>
      </w:r>
      <w:r w:rsidR="00AF1213"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 Razão social, n.º do CNPJ, endereço, telefone e endereço eletrônico</w:t>
      </w:r>
      <w:r w:rsidR="004B5596" w:rsidRPr="004A36B9">
        <w:rPr>
          <w:rFonts w:asciiTheme="minorHAnsi" w:eastAsia="Arial" w:hAnsiTheme="minorHAnsi" w:cstheme="minorHAnsi"/>
          <w:i w:val="0"/>
          <w:color w:val="000000" w:themeColor="text1"/>
          <w:sz w:val="24"/>
          <w:szCs w:val="24"/>
        </w:rPr>
        <w:t xml:space="preserve"> do concorrente</w:t>
      </w:r>
      <w:r w:rsidR="00D17F5C" w:rsidRPr="004A36B9">
        <w:rPr>
          <w:rFonts w:asciiTheme="minorHAnsi" w:eastAsia="Arial" w:hAnsiTheme="minorHAnsi" w:cstheme="minorHAnsi"/>
          <w:i w:val="0"/>
          <w:color w:val="000000" w:themeColor="text1"/>
          <w:sz w:val="24"/>
          <w:szCs w:val="24"/>
        </w:rPr>
        <w:t>;</w:t>
      </w:r>
    </w:p>
    <w:p w14:paraId="50EFEEB6" w14:textId="6D5B162E" w:rsidR="00D17F5C" w:rsidRPr="004A36B9" w:rsidRDefault="00826417" w:rsidP="00701F66">
      <w:pPr>
        <w:pStyle w:val="Nvel2-Red"/>
        <w:spacing w:before="240" w:after="0"/>
        <w:ind w:left="938" w:hanging="93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8</w:t>
      </w:r>
      <w:r w:rsidR="00D17F5C" w:rsidRPr="004A36B9">
        <w:rPr>
          <w:rFonts w:asciiTheme="minorHAnsi" w:eastAsia="Arial" w:hAnsiTheme="minorHAnsi" w:cstheme="minorHAnsi"/>
          <w:i w:val="0"/>
          <w:color w:val="000000" w:themeColor="text1"/>
          <w:sz w:val="24"/>
          <w:szCs w:val="24"/>
        </w:rPr>
        <w:t>.</w:t>
      </w:r>
      <w:r w:rsidR="00B06F8E" w:rsidRPr="004A36B9">
        <w:rPr>
          <w:rFonts w:asciiTheme="minorHAnsi" w:eastAsia="Arial" w:hAnsiTheme="minorHAnsi" w:cstheme="minorHAnsi"/>
          <w:i w:val="0"/>
          <w:color w:val="000000" w:themeColor="text1"/>
          <w:sz w:val="24"/>
          <w:szCs w:val="24"/>
        </w:rPr>
        <w:t>2</w:t>
      </w:r>
      <w:r w:rsidR="00D17F5C" w:rsidRPr="004A36B9">
        <w:rPr>
          <w:rFonts w:asciiTheme="minorHAnsi" w:eastAsia="Arial" w:hAnsiTheme="minorHAnsi" w:cstheme="minorHAnsi"/>
          <w:i w:val="0"/>
          <w:color w:val="000000" w:themeColor="text1"/>
          <w:sz w:val="24"/>
          <w:szCs w:val="24"/>
        </w:rPr>
        <w:t>.</w:t>
      </w:r>
      <w:r w:rsidR="00181057" w:rsidRPr="004A36B9">
        <w:rPr>
          <w:rFonts w:asciiTheme="minorHAnsi" w:eastAsia="Arial" w:hAnsiTheme="minorHAnsi" w:cstheme="minorHAnsi"/>
          <w:i w:val="0"/>
          <w:color w:val="000000" w:themeColor="text1"/>
          <w:sz w:val="24"/>
          <w:szCs w:val="24"/>
        </w:rPr>
        <w:t>1</w:t>
      </w:r>
      <w:r w:rsidR="00D17F5C" w:rsidRPr="004A36B9">
        <w:rPr>
          <w:rFonts w:asciiTheme="minorHAnsi" w:eastAsia="Arial" w:hAnsiTheme="minorHAnsi" w:cstheme="minorHAnsi"/>
          <w:i w:val="0"/>
          <w:color w:val="000000" w:themeColor="text1"/>
          <w:sz w:val="24"/>
          <w:szCs w:val="24"/>
        </w:rPr>
        <w:t>.</w:t>
      </w:r>
      <w:r w:rsidR="00407F65" w:rsidRPr="004A36B9">
        <w:rPr>
          <w:rFonts w:asciiTheme="minorHAnsi" w:eastAsia="Arial" w:hAnsiTheme="minorHAnsi" w:cstheme="minorHAnsi"/>
          <w:i w:val="0"/>
          <w:color w:val="000000" w:themeColor="text1"/>
          <w:sz w:val="24"/>
          <w:szCs w:val="24"/>
        </w:rPr>
        <w:t>2</w:t>
      </w:r>
      <w:r w:rsidR="00B06F8E"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 Especificação do objeto, sendo obrigatório constar a marca (quando for o caso);</w:t>
      </w:r>
    </w:p>
    <w:p w14:paraId="1FA592A9" w14:textId="1E3DBB8C" w:rsidR="00D17F5C" w:rsidRPr="004A36B9" w:rsidRDefault="00826417" w:rsidP="00701F66">
      <w:pPr>
        <w:pStyle w:val="Nvel2-Red"/>
        <w:spacing w:before="240" w:after="0"/>
        <w:ind w:left="938" w:hanging="93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8</w:t>
      </w:r>
      <w:r w:rsidR="00D17F5C" w:rsidRPr="004A36B9">
        <w:rPr>
          <w:rFonts w:asciiTheme="minorHAnsi" w:eastAsia="Arial" w:hAnsiTheme="minorHAnsi" w:cstheme="minorHAnsi"/>
          <w:i w:val="0"/>
          <w:color w:val="000000" w:themeColor="text1"/>
          <w:sz w:val="24"/>
          <w:szCs w:val="24"/>
        </w:rPr>
        <w:t>.</w:t>
      </w:r>
      <w:r w:rsidR="00B06F8E" w:rsidRPr="004A36B9">
        <w:rPr>
          <w:rFonts w:asciiTheme="minorHAnsi" w:eastAsia="Arial" w:hAnsiTheme="minorHAnsi" w:cstheme="minorHAnsi"/>
          <w:i w:val="0"/>
          <w:color w:val="000000" w:themeColor="text1"/>
          <w:sz w:val="24"/>
          <w:szCs w:val="24"/>
        </w:rPr>
        <w:t>2</w:t>
      </w:r>
      <w:r w:rsidR="00D17F5C" w:rsidRPr="004A36B9">
        <w:rPr>
          <w:rFonts w:asciiTheme="minorHAnsi" w:eastAsia="Arial" w:hAnsiTheme="minorHAnsi" w:cstheme="minorHAnsi"/>
          <w:i w:val="0"/>
          <w:color w:val="000000" w:themeColor="text1"/>
          <w:sz w:val="24"/>
          <w:szCs w:val="24"/>
        </w:rPr>
        <w:t>.</w:t>
      </w:r>
      <w:r w:rsidR="00181057" w:rsidRPr="004A36B9">
        <w:rPr>
          <w:rFonts w:asciiTheme="minorHAnsi" w:eastAsia="Arial" w:hAnsiTheme="minorHAnsi" w:cstheme="minorHAnsi"/>
          <w:i w:val="0"/>
          <w:color w:val="000000" w:themeColor="text1"/>
          <w:sz w:val="24"/>
          <w:szCs w:val="24"/>
        </w:rPr>
        <w:t>1</w:t>
      </w:r>
      <w:r w:rsidR="00D17F5C" w:rsidRPr="004A36B9">
        <w:rPr>
          <w:rFonts w:asciiTheme="minorHAnsi" w:eastAsia="Arial" w:hAnsiTheme="minorHAnsi" w:cstheme="minorHAnsi"/>
          <w:i w:val="0"/>
          <w:color w:val="000000" w:themeColor="text1"/>
          <w:sz w:val="24"/>
          <w:szCs w:val="24"/>
        </w:rPr>
        <w:t>.</w:t>
      </w:r>
      <w:r w:rsidR="00407F65" w:rsidRPr="004A36B9">
        <w:rPr>
          <w:rFonts w:asciiTheme="minorHAnsi" w:eastAsia="Arial" w:hAnsiTheme="minorHAnsi" w:cstheme="minorHAnsi"/>
          <w:i w:val="0"/>
          <w:color w:val="000000" w:themeColor="text1"/>
          <w:sz w:val="24"/>
          <w:szCs w:val="24"/>
        </w:rPr>
        <w:t>2</w:t>
      </w:r>
      <w:r w:rsidR="00D17F5C" w:rsidRPr="004A36B9">
        <w:rPr>
          <w:rFonts w:asciiTheme="minorHAnsi" w:eastAsia="Arial" w:hAnsiTheme="minorHAnsi" w:cstheme="minorHAnsi"/>
          <w:i w:val="0"/>
          <w:color w:val="000000" w:themeColor="text1"/>
          <w:sz w:val="24"/>
          <w:szCs w:val="24"/>
        </w:rPr>
        <w:t>.1</w:t>
      </w:r>
      <w:r w:rsidR="00FD4AD6"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 No caso da marca possuir mais de um modelo, o licitante deverá informá-lo.</w:t>
      </w:r>
    </w:p>
    <w:p w14:paraId="2DF82F5E" w14:textId="79DC7767" w:rsidR="00D17F5C" w:rsidRPr="004A36B9" w:rsidRDefault="00826417" w:rsidP="00701F66">
      <w:pPr>
        <w:pStyle w:val="Nvel2-Red"/>
        <w:spacing w:before="240" w:after="0"/>
        <w:ind w:left="938" w:hanging="93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8</w:t>
      </w:r>
      <w:r w:rsidR="00D17F5C" w:rsidRPr="004A36B9">
        <w:rPr>
          <w:rFonts w:asciiTheme="minorHAnsi" w:eastAsia="Arial" w:hAnsiTheme="minorHAnsi" w:cstheme="minorHAnsi"/>
          <w:i w:val="0"/>
          <w:color w:val="000000" w:themeColor="text1"/>
          <w:sz w:val="24"/>
          <w:szCs w:val="24"/>
        </w:rPr>
        <w:t>.</w:t>
      </w:r>
      <w:r w:rsidR="00FD4AD6" w:rsidRPr="004A36B9">
        <w:rPr>
          <w:rFonts w:asciiTheme="minorHAnsi" w:eastAsia="Arial" w:hAnsiTheme="minorHAnsi" w:cstheme="minorHAnsi"/>
          <w:i w:val="0"/>
          <w:color w:val="000000" w:themeColor="text1"/>
          <w:sz w:val="24"/>
          <w:szCs w:val="24"/>
        </w:rPr>
        <w:t>2</w:t>
      </w:r>
      <w:r w:rsidR="00D17F5C" w:rsidRPr="004A36B9">
        <w:rPr>
          <w:rFonts w:asciiTheme="minorHAnsi" w:eastAsia="Arial" w:hAnsiTheme="minorHAnsi" w:cstheme="minorHAnsi"/>
          <w:i w:val="0"/>
          <w:color w:val="000000" w:themeColor="text1"/>
          <w:sz w:val="24"/>
          <w:szCs w:val="24"/>
        </w:rPr>
        <w:t>.</w:t>
      </w:r>
      <w:r w:rsidR="00181057" w:rsidRPr="004A36B9">
        <w:rPr>
          <w:rFonts w:asciiTheme="minorHAnsi" w:eastAsia="Arial" w:hAnsiTheme="minorHAnsi" w:cstheme="minorHAnsi"/>
          <w:i w:val="0"/>
          <w:color w:val="000000" w:themeColor="text1"/>
          <w:sz w:val="24"/>
          <w:szCs w:val="24"/>
        </w:rPr>
        <w:t>1</w:t>
      </w:r>
      <w:r w:rsidR="00D17F5C" w:rsidRPr="004A36B9">
        <w:rPr>
          <w:rFonts w:asciiTheme="minorHAnsi" w:eastAsia="Arial" w:hAnsiTheme="minorHAnsi" w:cstheme="minorHAnsi"/>
          <w:i w:val="0"/>
          <w:color w:val="000000" w:themeColor="text1"/>
          <w:sz w:val="24"/>
          <w:szCs w:val="24"/>
        </w:rPr>
        <w:t>.</w:t>
      </w:r>
      <w:r w:rsidR="00407F65" w:rsidRPr="004A36B9">
        <w:rPr>
          <w:rFonts w:asciiTheme="minorHAnsi" w:eastAsia="Arial" w:hAnsiTheme="minorHAnsi" w:cstheme="minorHAnsi"/>
          <w:i w:val="0"/>
          <w:color w:val="000000" w:themeColor="text1"/>
          <w:sz w:val="24"/>
          <w:szCs w:val="24"/>
        </w:rPr>
        <w:t>3</w:t>
      </w:r>
      <w:r w:rsidR="00FD4AD6"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 Valor</w:t>
      </w:r>
      <w:r w:rsidR="00F0391B"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global, discriminando o valor unitário e total do item que o compõe;</w:t>
      </w:r>
    </w:p>
    <w:p w14:paraId="253DF80D" w14:textId="66F66D2F" w:rsidR="00D17F5C" w:rsidRPr="004A36B9" w:rsidRDefault="00826417" w:rsidP="002A35D5">
      <w:pPr>
        <w:pStyle w:val="Nvel2-Red"/>
        <w:spacing w:before="240" w:after="0"/>
        <w:ind w:left="1542" w:hanging="1542"/>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8</w:t>
      </w:r>
      <w:r w:rsidR="00D17F5C" w:rsidRPr="004A36B9">
        <w:rPr>
          <w:rFonts w:asciiTheme="minorHAnsi" w:eastAsia="Arial" w:hAnsiTheme="minorHAnsi" w:cstheme="minorHAnsi"/>
          <w:i w:val="0"/>
          <w:color w:val="000000" w:themeColor="text1"/>
          <w:sz w:val="24"/>
          <w:szCs w:val="24"/>
        </w:rPr>
        <w:t>.</w:t>
      </w:r>
      <w:r w:rsidR="00FD4AD6" w:rsidRPr="004A36B9">
        <w:rPr>
          <w:rFonts w:asciiTheme="minorHAnsi" w:eastAsia="Arial" w:hAnsiTheme="minorHAnsi" w:cstheme="minorHAnsi"/>
          <w:i w:val="0"/>
          <w:color w:val="000000" w:themeColor="text1"/>
          <w:sz w:val="24"/>
          <w:szCs w:val="24"/>
        </w:rPr>
        <w:t>2</w:t>
      </w:r>
      <w:r w:rsidR="00D17F5C" w:rsidRPr="004A36B9">
        <w:rPr>
          <w:rFonts w:asciiTheme="minorHAnsi" w:eastAsia="Arial" w:hAnsiTheme="minorHAnsi" w:cstheme="minorHAnsi"/>
          <w:i w:val="0"/>
          <w:color w:val="000000" w:themeColor="text1"/>
          <w:sz w:val="24"/>
          <w:szCs w:val="24"/>
        </w:rPr>
        <w:t>.</w:t>
      </w:r>
      <w:r w:rsidR="00181057" w:rsidRPr="004A36B9">
        <w:rPr>
          <w:rFonts w:asciiTheme="minorHAnsi" w:eastAsia="Arial" w:hAnsiTheme="minorHAnsi" w:cstheme="minorHAnsi"/>
          <w:i w:val="0"/>
          <w:color w:val="000000" w:themeColor="text1"/>
          <w:sz w:val="24"/>
          <w:szCs w:val="24"/>
        </w:rPr>
        <w:t>1</w:t>
      </w:r>
      <w:r w:rsidR="00D17F5C" w:rsidRPr="004A36B9">
        <w:rPr>
          <w:rFonts w:asciiTheme="minorHAnsi" w:eastAsia="Arial" w:hAnsiTheme="minorHAnsi" w:cstheme="minorHAnsi"/>
          <w:i w:val="0"/>
          <w:color w:val="000000" w:themeColor="text1"/>
          <w:sz w:val="24"/>
          <w:szCs w:val="24"/>
        </w:rPr>
        <w:t>.</w:t>
      </w:r>
      <w:r w:rsidR="00407F65" w:rsidRPr="004A36B9">
        <w:rPr>
          <w:rFonts w:asciiTheme="minorHAnsi" w:eastAsia="Arial" w:hAnsiTheme="minorHAnsi" w:cstheme="minorHAnsi"/>
          <w:i w:val="0"/>
          <w:color w:val="000000" w:themeColor="text1"/>
          <w:sz w:val="24"/>
          <w:szCs w:val="24"/>
        </w:rPr>
        <w:t>3</w:t>
      </w:r>
      <w:r w:rsidR="00D17F5C" w:rsidRPr="004A36B9">
        <w:rPr>
          <w:rFonts w:asciiTheme="minorHAnsi" w:eastAsia="Arial" w:hAnsiTheme="minorHAnsi" w:cstheme="minorHAnsi"/>
          <w:i w:val="0"/>
          <w:color w:val="000000" w:themeColor="text1"/>
          <w:sz w:val="24"/>
          <w:szCs w:val="24"/>
        </w:rPr>
        <w:t>.1</w:t>
      </w:r>
      <w:r w:rsidR="005E520B"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 O </w:t>
      </w:r>
      <w:r w:rsidR="002A35D5"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valor</w:t>
      </w:r>
      <w:r w:rsidR="002A35D5"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 unitário </w:t>
      </w:r>
      <w:r w:rsidR="002A35D5"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e </w:t>
      </w:r>
      <w:r w:rsidR="002A35D5"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total</w:t>
      </w:r>
      <w:r w:rsidR="002A35D5" w:rsidRPr="004A36B9">
        <w:rPr>
          <w:rFonts w:asciiTheme="minorHAnsi" w:eastAsia="Arial" w:hAnsiTheme="minorHAnsi" w:cstheme="minorHAnsi"/>
          <w:i w:val="0"/>
          <w:color w:val="000000" w:themeColor="text1"/>
          <w:sz w:val="24"/>
          <w:szCs w:val="24"/>
        </w:rPr>
        <w:t xml:space="preserve">  </w:t>
      </w:r>
      <w:r w:rsidR="002155CA" w:rsidRPr="004A36B9">
        <w:rPr>
          <w:rFonts w:asciiTheme="minorHAnsi" w:eastAsia="Arial" w:hAnsiTheme="minorHAnsi" w:cstheme="minorHAnsi"/>
          <w:i w:val="0"/>
          <w:color w:val="000000" w:themeColor="text1"/>
          <w:sz w:val="24"/>
          <w:szCs w:val="24"/>
        </w:rPr>
        <w:t xml:space="preserve"> deve</w:t>
      </w:r>
      <w:r w:rsidR="002A35D5"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ser apresentado em moeda</w:t>
      </w:r>
      <w:r w:rsidR="00576B5C"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corrente nacional e em algarismo com no máximo 02 (duas) casas decimais.</w:t>
      </w:r>
    </w:p>
    <w:p w14:paraId="5561C876" w14:textId="447576AF" w:rsidR="00D17F5C" w:rsidRPr="004A36B9" w:rsidRDefault="00826417" w:rsidP="002E4728">
      <w:pPr>
        <w:pStyle w:val="Nvel2-Red"/>
        <w:spacing w:before="240" w:after="0"/>
        <w:ind w:left="1542" w:hanging="1542"/>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8</w:t>
      </w:r>
      <w:r w:rsidR="00D17F5C" w:rsidRPr="004A36B9">
        <w:rPr>
          <w:rFonts w:asciiTheme="minorHAnsi" w:eastAsia="Arial" w:hAnsiTheme="minorHAnsi" w:cstheme="minorHAnsi"/>
          <w:i w:val="0"/>
          <w:color w:val="000000" w:themeColor="text1"/>
          <w:sz w:val="24"/>
          <w:szCs w:val="24"/>
        </w:rPr>
        <w:t>.</w:t>
      </w:r>
      <w:r w:rsidR="005E520B" w:rsidRPr="004A36B9">
        <w:rPr>
          <w:rFonts w:asciiTheme="minorHAnsi" w:eastAsia="Arial" w:hAnsiTheme="minorHAnsi" w:cstheme="minorHAnsi"/>
          <w:i w:val="0"/>
          <w:color w:val="000000" w:themeColor="text1"/>
          <w:sz w:val="24"/>
          <w:szCs w:val="24"/>
        </w:rPr>
        <w:t>2</w:t>
      </w:r>
      <w:r w:rsidR="00D17F5C" w:rsidRPr="004A36B9">
        <w:rPr>
          <w:rFonts w:asciiTheme="minorHAnsi" w:eastAsia="Arial" w:hAnsiTheme="minorHAnsi" w:cstheme="minorHAnsi"/>
          <w:i w:val="0"/>
          <w:color w:val="000000" w:themeColor="text1"/>
          <w:sz w:val="24"/>
          <w:szCs w:val="24"/>
        </w:rPr>
        <w:t>.</w:t>
      </w:r>
      <w:r w:rsidR="00181057" w:rsidRPr="004A36B9">
        <w:rPr>
          <w:rFonts w:asciiTheme="minorHAnsi" w:eastAsia="Arial" w:hAnsiTheme="minorHAnsi" w:cstheme="minorHAnsi"/>
          <w:i w:val="0"/>
          <w:color w:val="000000" w:themeColor="text1"/>
          <w:sz w:val="24"/>
          <w:szCs w:val="24"/>
        </w:rPr>
        <w:t>1</w:t>
      </w:r>
      <w:r w:rsidR="00D17F5C" w:rsidRPr="004A36B9">
        <w:rPr>
          <w:rFonts w:asciiTheme="minorHAnsi" w:eastAsia="Arial" w:hAnsiTheme="minorHAnsi" w:cstheme="minorHAnsi"/>
          <w:i w:val="0"/>
          <w:color w:val="000000" w:themeColor="text1"/>
          <w:sz w:val="24"/>
          <w:szCs w:val="24"/>
        </w:rPr>
        <w:t>.</w:t>
      </w:r>
      <w:r w:rsidR="0086531B" w:rsidRPr="004A36B9">
        <w:rPr>
          <w:rFonts w:asciiTheme="minorHAnsi" w:eastAsia="Arial" w:hAnsiTheme="minorHAnsi" w:cstheme="minorHAnsi"/>
          <w:i w:val="0"/>
          <w:color w:val="000000" w:themeColor="text1"/>
          <w:sz w:val="24"/>
          <w:szCs w:val="24"/>
        </w:rPr>
        <w:t>3</w:t>
      </w:r>
      <w:r w:rsidR="00D17F5C" w:rsidRPr="004A36B9">
        <w:rPr>
          <w:rFonts w:asciiTheme="minorHAnsi" w:eastAsia="Arial" w:hAnsiTheme="minorHAnsi" w:cstheme="minorHAnsi"/>
          <w:i w:val="0"/>
          <w:color w:val="000000" w:themeColor="text1"/>
          <w:sz w:val="24"/>
          <w:szCs w:val="24"/>
        </w:rPr>
        <w:t>.2</w:t>
      </w:r>
      <w:r w:rsidR="0000229B"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 o valor global deve ser apresentado em moeda corrente nacional, em algarismo e por extenso, com no máximo 02 (duas) casas decimais.</w:t>
      </w:r>
    </w:p>
    <w:p w14:paraId="23544A7C" w14:textId="43DBFC09" w:rsidR="00D17F5C" w:rsidRPr="004A36B9" w:rsidRDefault="00826417" w:rsidP="002E4728">
      <w:pPr>
        <w:pStyle w:val="Nvel2-Red"/>
        <w:spacing w:before="240" w:after="0"/>
        <w:ind w:left="1876" w:hanging="1876"/>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8</w:t>
      </w:r>
      <w:r w:rsidR="00D17F5C" w:rsidRPr="004A36B9">
        <w:rPr>
          <w:rFonts w:asciiTheme="minorHAnsi" w:eastAsia="Arial" w:hAnsiTheme="minorHAnsi" w:cstheme="minorHAnsi"/>
          <w:i w:val="0"/>
          <w:color w:val="000000" w:themeColor="text1"/>
          <w:sz w:val="24"/>
          <w:szCs w:val="24"/>
        </w:rPr>
        <w:t>.</w:t>
      </w:r>
      <w:r w:rsidR="005E520B" w:rsidRPr="004A36B9">
        <w:rPr>
          <w:rFonts w:asciiTheme="minorHAnsi" w:eastAsia="Arial" w:hAnsiTheme="minorHAnsi" w:cstheme="minorHAnsi"/>
          <w:i w:val="0"/>
          <w:color w:val="000000" w:themeColor="text1"/>
          <w:sz w:val="24"/>
          <w:szCs w:val="24"/>
        </w:rPr>
        <w:t>2</w:t>
      </w:r>
      <w:r w:rsidR="00D17F5C" w:rsidRPr="004A36B9">
        <w:rPr>
          <w:rFonts w:asciiTheme="minorHAnsi" w:eastAsia="Arial" w:hAnsiTheme="minorHAnsi" w:cstheme="minorHAnsi"/>
          <w:i w:val="0"/>
          <w:color w:val="000000" w:themeColor="text1"/>
          <w:sz w:val="24"/>
          <w:szCs w:val="24"/>
        </w:rPr>
        <w:t>.</w:t>
      </w:r>
      <w:r w:rsidR="00181057" w:rsidRPr="004A36B9">
        <w:rPr>
          <w:rFonts w:asciiTheme="minorHAnsi" w:eastAsia="Arial" w:hAnsiTheme="minorHAnsi" w:cstheme="minorHAnsi"/>
          <w:i w:val="0"/>
          <w:color w:val="000000" w:themeColor="text1"/>
          <w:sz w:val="24"/>
          <w:szCs w:val="24"/>
        </w:rPr>
        <w:t>1</w:t>
      </w:r>
      <w:r w:rsidR="00D17F5C" w:rsidRPr="004A36B9">
        <w:rPr>
          <w:rFonts w:asciiTheme="minorHAnsi" w:eastAsia="Arial" w:hAnsiTheme="minorHAnsi" w:cstheme="minorHAnsi"/>
          <w:i w:val="0"/>
          <w:color w:val="000000" w:themeColor="text1"/>
          <w:sz w:val="24"/>
          <w:szCs w:val="24"/>
        </w:rPr>
        <w:t>.</w:t>
      </w:r>
      <w:r w:rsidR="00C76B0E" w:rsidRPr="004A36B9">
        <w:rPr>
          <w:rFonts w:asciiTheme="minorHAnsi" w:eastAsia="Arial" w:hAnsiTheme="minorHAnsi" w:cstheme="minorHAnsi"/>
          <w:i w:val="0"/>
          <w:color w:val="000000" w:themeColor="text1"/>
          <w:sz w:val="24"/>
          <w:szCs w:val="24"/>
        </w:rPr>
        <w:t>3</w:t>
      </w:r>
      <w:r w:rsidR="00D17F5C" w:rsidRPr="004A36B9">
        <w:rPr>
          <w:rFonts w:asciiTheme="minorHAnsi" w:eastAsia="Arial" w:hAnsiTheme="minorHAnsi" w:cstheme="minorHAnsi"/>
          <w:i w:val="0"/>
          <w:color w:val="000000" w:themeColor="text1"/>
          <w:sz w:val="24"/>
          <w:szCs w:val="24"/>
        </w:rPr>
        <w:t>.2.1</w:t>
      </w:r>
      <w:r w:rsidR="005E520B"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 Quando a divisão do valor total/global pela quantidade licitada</w:t>
      </w:r>
      <w:r w:rsidR="00EA5F08"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resultar em valor com mais de 2 (duas) casas decimais, o valor unitário deverá ser adequado ao limite de duas casas decimais. O valor global de cada grupo/lote obtido após a adequação deverá ser igual ou inferior ao valor arrematado.</w:t>
      </w:r>
    </w:p>
    <w:p w14:paraId="73BA34EF" w14:textId="515D791A" w:rsidR="00D17F5C" w:rsidRPr="004A36B9" w:rsidRDefault="00826417" w:rsidP="00701F66">
      <w:pPr>
        <w:pStyle w:val="Nvel2-Red"/>
        <w:spacing w:before="240" w:after="0"/>
        <w:ind w:left="938" w:hanging="93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8</w:t>
      </w:r>
      <w:r w:rsidR="00D17F5C" w:rsidRPr="004A36B9">
        <w:rPr>
          <w:rFonts w:asciiTheme="minorHAnsi" w:eastAsia="Arial" w:hAnsiTheme="minorHAnsi" w:cstheme="minorHAnsi"/>
          <w:i w:val="0"/>
          <w:color w:val="000000" w:themeColor="text1"/>
          <w:sz w:val="24"/>
          <w:szCs w:val="24"/>
        </w:rPr>
        <w:t>.</w:t>
      </w:r>
      <w:r w:rsidR="005E520B" w:rsidRPr="004A36B9">
        <w:rPr>
          <w:rFonts w:asciiTheme="minorHAnsi" w:eastAsia="Arial" w:hAnsiTheme="minorHAnsi" w:cstheme="minorHAnsi"/>
          <w:i w:val="0"/>
          <w:color w:val="000000" w:themeColor="text1"/>
          <w:sz w:val="24"/>
          <w:szCs w:val="24"/>
        </w:rPr>
        <w:t>2</w:t>
      </w:r>
      <w:r w:rsidR="00D17F5C" w:rsidRPr="004A36B9">
        <w:rPr>
          <w:rFonts w:asciiTheme="minorHAnsi" w:eastAsia="Arial" w:hAnsiTheme="minorHAnsi" w:cstheme="minorHAnsi"/>
          <w:i w:val="0"/>
          <w:color w:val="000000" w:themeColor="text1"/>
          <w:sz w:val="24"/>
          <w:szCs w:val="24"/>
        </w:rPr>
        <w:t>.</w:t>
      </w:r>
      <w:r w:rsidR="00617D3E" w:rsidRPr="004A36B9">
        <w:rPr>
          <w:rFonts w:asciiTheme="minorHAnsi" w:eastAsia="Arial" w:hAnsiTheme="minorHAnsi" w:cstheme="minorHAnsi"/>
          <w:i w:val="0"/>
          <w:color w:val="000000" w:themeColor="text1"/>
          <w:sz w:val="24"/>
          <w:szCs w:val="24"/>
        </w:rPr>
        <w:t>1</w:t>
      </w:r>
      <w:r w:rsidR="00D17F5C" w:rsidRPr="004A36B9">
        <w:rPr>
          <w:rFonts w:asciiTheme="minorHAnsi" w:eastAsia="Arial" w:hAnsiTheme="minorHAnsi" w:cstheme="minorHAnsi"/>
          <w:i w:val="0"/>
          <w:color w:val="000000" w:themeColor="text1"/>
          <w:sz w:val="24"/>
          <w:szCs w:val="24"/>
        </w:rPr>
        <w:t>.</w:t>
      </w:r>
      <w:r w:rsidR="0000229B" w:rsidRPr="004A36B9">
        <w:rPr>
          <w:rFonts w:asciiTheme="minorHAnsi" w:eastAsia="Arial" w:hAnsiTheme="minorHAnsi" w:cstheme="minorHAnsi"/>
          <w:i w:val="0"/>
          <w:color w:val="000000" w:themeColor="text1"/>
          <w:sz w:val="24"/>
          <w:szCs w:val="24"/>
        </w:rPr>
        <w:t>4</w:t>
      </w:r>
      <w:r w:rsidR="00701F66" w:rsidRPr="004A36B9">
        <w:rPr>
          <w:rFonts w:asciiTheme="minorHAnsi" w:eastAsia="Arial" w:hAnsiTheme="minorHAnsi" w:cstheme="minorHAnsi"/>
          <w:i w:val="0"/>
          <w:color w:val="000000" w:themeColor="text1"/>
          <w:sz w:val="24"/>
          <w:szCs w:val="24"/>
        </w:rPr>
        <w:t xml:space="preserve"> -</w:t>
      </w:r>
      <w:r w:rsidR="00D17F5C" w:rsidRPr="004A36B9">
        <w:rPr>
          <w:rFonts w:asciiTheme="minorHAnsi" w:eastAsia="Arial" w:hAnsiTheme="minorHAnsi" w:cstheme="minorHAnsi"/>
          <w:i w:val="0"/>
          <w:color w:val="000000" w:themeColor="text1"/>
          <w:sz w:val="24"/>
          <w:szCs w:val="24"/>
        </w:rPr>
        <w:t xml:space="preserve"> Declaração de validade da proposta de 90 (noventa) dias, contados da assinatura.</w:t>
      </w:r>
    </w:p>
    <w:p w14:paraId="498DB660" w14:textId="7D2A4707" w:rsidR="00D17F5C" w:rsidRPr="004A36B9" w:rsidRDefault="00826417" w:rsidP="0005410F">
      <w:pPr>
        <w:keepNext/>
        <w:keepLines/>
        <w:pBdr>
          <w:top w:val="nil"/>
          <w:left w:val="nil"/>
          <w:bottom w:val="nil"/>
          <w:right w:val="nil"/>
          <w:between w:val="nil"/>
        </w:pBdr>
        <w:tabs>
          <w:tab w:val="left" w:pos="284"/>
        </w:tabs>
        <w:spacing w:before="480"/>
        <w:ind w:left="425" w:hanging="425"/>
        <w:rPr>
          <w:rFonts w:cstheme="minorHAnsi"/>
          <w:b/>
          <w:sz w:val="24"/>
          <w:szCs w:val="24"/>
        </w:rPr>
      </w:pPr>
      <w:r w:rsidRPr="004A36B9">
        <w:rPr>
          <w:rFonts w:cstheme="minorHAnsi"/>
          <w:b/>
          <w:sz w:val="24"/>
          <w:szCs w:val="24"/>
        </w:rPr>
        <w:t>9</w:t>
      </w:r>
      <w:r w:rsidR="00E83565" w:rsidRPr="004A36B9">
        <w:rPr>
          <w:rFonts w:cstheme="minorHAnsi"/>
          <w:b/>
          <w:sz w:val="24"/>
          <w:szCs w:val="24"/>
        </w:rPr>
        <w:t xml:space="preserve"> -</w:t>
      </w:r>
      <w:r w:rsidR="00D17F5C" w:rsidRPr="004A36B9">
        <w:rPr>
          <w:rFonts w:cstheme="minorHAnsi"/>
          <w:b/>
          <w:sz w:val="24"/>
          <w:szCs w:val="24"/>
        </w:rPr>
        <w:t xml:space="preserve"> OBRIGAÇÕES ESPECÍFICAS DAS PARTES</w:t>
      </w:r>
    </w:p>
    <w:p w14:paraId="5C9A5CF6" w14:textId="09FBB377" w:rsidR="00FC0DCD" w:rsidRPr="004A36B9" w:rsidRDefault="00826417" w:rsidP="00EB0927">
      <w:pPr>
        <w:rPr>
          <w:rFonts w:cstheme="minorHAnsi"/>
          <w:b/>
          <w:bCs/>
          <w:sz w:val="24"/>
          <w:szCs w:val="24"/>
        </w:rPr>
      </w:pPr>
      <w:r w:rsidRPr="004A36B9">
        <w:rPr>
          <w:rFonts w:cstheme="minorHAnsi"/>
          <w:b/>
          <w:bCs/>
          <w:sz w:val="24"/>
          <w:szCs w:val="24"/>
        </w:rPr>
        <w:t>9</w:t>
      </w:r>
      <w:r w:rsidR="00E83565" w:rsidRPr="004A36B9">
        <w:rPr>
          <w:rFonts w:cstheme="minorHAnsi"/>
          <w:b/>
          <w:bCs/>
          <w:sz w:val="24"/>
          <w:szCs w:val="24"/>
        </w:rPr>
        <w:t>.</w:t>
      </w:r>
      <w:r w:rsidR="00FC0DCD" w:rsidRPr="004A36B9">
        <w:rPr>
          <w:rFonts w:cstheme="minorHAnsi"/>
          <w:b/>
          <w:bCs/>
          <w:sz w:val="24"/>
          <w:szCs w:val="24"/>
        </w:rPr>
        <w:t>1</w:t>
      </w:r>
      <w:r w:rsidR="00E83565" w:rsidRPr="004A36B9">
        <w:rPr>
          <w:rFonts w:cstheme="minorHAnsi"/>
          <w:b/>
          <w:bCs/>
          <w:sz w:val="24"/>
          <w:szCs w:val="24"/>
        </w:rPr>
        <w:t xml:space="preserve"> -</w:t>
      </w:r>
      <w:r w:rsidR="00FC0DCD" w:rsidRPr="004A36B9">
        <w:rPr>
          <w:rFonts w:cstheme="minorHAnsi"/>
          <w:b/>
          <w:bCs/>
          <w:sz w:val="24"/>
          <w:szCs w:val="24"/>
        </w:rPr>
        <w:t xml:space="preserve"> Das obrigações do Contratado </w:t>
      </w:r>
    </w:p>
    <w:p w14:paraId="28ED2C46" w14:textId="32FF7265" w:rsidR="00FC0DCD" w:rsidRPr="004A36B9" w:rsidRDefault="00826417" w:rsidP="00EB0927">
      <w:pPr>
        <w:pStyle w:val="Nvel2-Red"/>
        <w:spacing w:before="240" w:after="0"/>
        <w:ind w:left="1077" w:hanging="1077"/>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9</w:t>
      </w:r>
      <w:r w:rsidR="00FC0DCD" w:rsidRPr="004A36B9">
        <w:rPr>
          <w:rFonts w:asciiTheme="minorHAnsi" w:eastAsia="Arial" w:hAnsiTheme="minorHAnsi" w:cstheme="minorHAnsi"/>
          <w:i w:val="0"/>
          <w:color w:val="000000" w:themeColor="text1"/>
          <w:sz w:val="24"/>
          <w:szCs w:val="24"/>
        </w:rPr>
        <w:t>.1.1</w:t>
      </w:r>
      <w:r w:rsidR="006B1361" w:rsidRPr="004A36B9">
        <w:rPr>
          <w:rFonts w:asciiTheme="minorHAnsi" w:eastAsia="Arial" w:hAnsiTheme="minorHAnsi" w:cstheme="minorHAnsi"/>
          <w:i w:val="0"/>
          <w:color w:val="000000" w:themeColor="text1"/>
          <w:sz w:val="24"/>
          <w:szCs w:val="24"/>
        </w:rPr>
        <w:t xml:space="preserve"> -</w:t>
      </w:r>
      <w:r w:rsidR="00FC0DCD" w:rsidRPr="004A36B9">
        <w:rPr>
          <w:rFonts w:asciiTheme="minorHAnsi" w:eastAsia="Arial" w:hAnsiTheme="minorHAnsi" w:cstheme="minorHAnsi"/>
          <w:i w:val="0"/>
          <w:color w:val="000000" w:themeColor="text1"/>
          <w:sz w:val="24"/>
          <w:szCs w:val="24"/>
        </w:rPr>
        <w:t xml:space="preserve"> Cumprir todas as obrigações constantes deste instrumento e seus anexos, nas quantidades, prazos e condições pactuadas.</w:t>
      </w:r>
    </w:p>
    <w:p w14:paraId="2DC84A47" w14:textId="49129C3C" w:rsidR="00FC0DCD" w:rsidRPr="004A36B9" w:rsidRDefault="00826417" w:rsidP="00C4673A">
      <w:pPr>
        <w:pStyle w:val="Nvel2-Red"/>
        <w:spacing w:before="240" w:after="0"/>
        <w:ind w:left="1077" w:hanging="1077"/>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9</w:t>
      </w:r>
      <w:r w:rsidR="00FC0DCD" w:rsidRPr="004A36B9">
        <w:rPr>
          <w:rFonts w:asciiTheme="minorHAnsi" w:eastAsia="Arial" w:hAnsiTheme="minorHAnsi" w:cstheme="minorHAnsi"/>
          <w:i w:val="0"/>
          <w:color w:val="000000" w:themeColor="text1"/>
          <w:sz w:val="24"/>
          <w:szCs w:val="24"/>
        </w:rPr>
        <w:t>.1.2</w:t>
      </w:r>
      <w:r w:rsidR="006B1361" w:rsidRPr="004A36B9">
        <w:rPr>
          <w:rFonts w:asciiTheme="minorHAnsi" w:eastAsia="Arial" w:hAnsiTheme="minorHAnsi" w:cstheme="minorHAnsi"/>
          <w:i w:val="0"/>
          <w:color w:val="000000" w:themeColor="text1"/>
          <w:sz w:val="24"/>
          <w:szCs w:val="24"/>
        </w:rPr>
        <w:t xml:space="preserve"> -</w:t>
      </w:r>
      <w:r w:rsidR="00FC0DCD" w:rsidRPr="004A36B9">
        <w:rPr>
          <w:rFonts w:asciiTheme="minorHAnsi" w:eastAsia="Arial" w:hAnsiTheme="minorHAnsi" w:cstheme="minorHAnsi"/>
          <w:i w:val="0"/>
          <w:color w:val="000000" w:themeColor="text1"/>
          <w:sz w:val="24"/>
          <w:szCs w:val="24"/>
        </w:rPr>
        <w:t xml:space="preserve"> Entregar o bem de acordo com a especificação constante no subitem 1.1 deste Termo de Referência.</w:t>
      </w:r>
    </w:p>
    <w:p w14:paraId="77D65F41" w14:textId="33EBB1AD" w:rsidR="00FC0DCD" w:rsidRPr="004A36B9" w:rsidRDefault="00826417" w:rsidP="00C4673A">
      <w:pPr>
        <w:pStyle w:val="Nvel2-Red"/>
        <w:spacing w:before="240" w:after="0"/>
        <w:ind w:left="1077" w:hanging="1077"/>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9</w:t>
      </w:r>
      <w:r w:rsidR="00FC0DCD" w:rsidRPr="004A36B9">
        <w:rPr>
          <w:rFonts w:asciiTheme="minorHAnsi" w:eastAsia="Arial" w:hAnsiTheme="minorHAnsi" w:cstheme="minorHAnsi"/>
          <w:i w:val="0"/>
          <w:color w:val="000000" w:themeColor="text1"/>
          <w:sz w:val="24"/>
          <w:szCs w:val="24"/>
        </w:rPr>
        <w:t>.1.3</w:t>
      </w:r>
      <w:r w:rsidR="005B720A" w:rsidRPr="004A36B9">
        <w:rPr>
          <w:rFonts w:asciiTheme="minorHAnsi" w:eastAsia="Arial" w:hAnsiTheme="minorHAnsi" w:cstheme="minorHAnsi"/>
          <w:i w:val="0"/>
          <w:color w:val="000000" w:themeColor="text1"/>
          <w:sz w:val="24"/>
          <w:szCs w:val="24"/>
        </w:rPr>
        <w:t xml:space="preserve"> -</w:t>
      </w:r>
      <w:r w:rsidR="00FC0DCD" w:rsidRPr="004A36B9">
        <w:rPr>
          <w:rFonts w:asciiTheme="minorHAnsi" w:eastAsia="Arial" w:hAnsiTheme="minorHAnsi" w:cstheme="minorHAnsi"/>
          <w:i w:val="0"/>
          <w:color w:val="000000" w:themeColor="text1"/>
          <w:sz w:val="24"/>
          <w:szCs w:val="24"/>
        </w:rPr>
        <w:t xml:space="preserve"> Providenciar a imediata correção das irregularidades apontadas pelo Contratante, quanto à execução do fornecimento.</w:t>
      </w:r>
    </w:p>
    <w:p w14:paraId="76113C2B" w14:textId="0DD7DE90" w:rsidR="00C8723B" w:rsidRPr="004A36B9" w:rsidRDefault="00826417" w:rsidP="00C4673A">
      <w:pPr>
        <w:pStyle w:val="Nvel2-Red"/>
        <w:spacing w:before="240" w:after="0"/>
        <w:ind w:left="1077" w:hanging="1077"/>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9</w:t>
      </w:r>
      <w:r w:rsidR="00FC0DCD" w:rsidRPr="004A36B9">
        <w:rPr>
          <w:rFonts w:asciiTheme="minorHAnsi" w:eastAsia="Arial" w:hAnsiTheme="minorHAnsi" w:cstheme="minorHAnsi"/>
          <w:i w:val="0"/>
          <w:color w:val="000000" w:themeColor="text1"/>
          <w:sz w:val="24"/>
          <w:szCs w:val="24"/>
        </w:rPr>
        <w:t>.1.4</w:t>
      </w:r>
      <w:r w:rsidR="004D419E" w:rsidRPr="004A36B9">
        <w:rPr>
          <w:rFonts w:asciiTheme="minorHAnsi" w:eastAsia="Arial" w:hAnsiTheme="minorHAnsi" w:cstheme="minorHAnsi"/>
          <w:i w:val="0"/>
          <w:color w:val="000000" w:themeColor="text1"/>
          <w:sz w:val="24"/>
          <w:szCs w:val="24"/>
        </w:rPr>
        <w:t xml:space="preserve"> -</w:t>
      </w:r>
      <w:r w:rsidR="00FC0DCD" w:rsidRPr="004A36B9">
        <w:rPr>
          <w:rFonts w:asciiTheme="minorHAnsi" w:eastAsia="Arial" w:hAnsiTheme="minorHAnsi" w:cstheme="minorHAnsi"/>
          <w:i w:val="0"/>
          <w:color w:val="000000" w:themeColor="text1"/>
          <w:sz w:val="24"/>
          <w:szCs w:val="24"/>
        </w:rPr>
        <w:t xml:space="preserve"> Garantir a boa qualidade do bem entregue.</w:t>
      </w:r>
    </w:p>
    <w:p w14:paraId="0E3E2BB2" w14:textId="6C24B4B5" w:rsidR="008A2601" w:rsidRPr="004A36B9" w:rsidRDefault="00826417" w:rsidP="00B8583E">
      <w:pPr>
        <w:spacing w:before="360"/>
        <w:ind w:left="1021" w:hanging="1021"/>
        <w:rPr>
          <w:rFonts w:eastAsia="Arial" w:cstheme="minorHAnsi"/>
          <w:i/>
          <w:color w:val="FF0000"/>
          <w:sz w:val="24"/>
          <w:szCs w:val="24"/>
        </w:rPr>
      </w:pPr>
      <w:r w:rsidRPr="004A36B9">
        <w:rPr>
          <w:rFonts w:eastAsia="Arial" w:cstheme="minorHAnsi"/>
          <w:sz w:val="24"/>
          <w:szCs w:val="24"/>
        </w:rPr>
        <w:t>9</w:t>
      </w:r>
      <w:r w:rsidR="00FC0DCD" w:rsidRPr="004A36B9">
        <w:rPr>
          <w:rFonts w:eastAsia="Arial" w:cstheme="minorHAnsi"/>
          <w:sz w:val="24"/>
          <w:szCs w:val="24"/>
        </w:rPr>
        <w:t>.1.5</w:t>
      </w:r>
      <w:r w:rsidR="005B720A" w:rsidRPr="004A36B9">
        <w:rPr>
          <w:rFonts w:eastAsia="Arial" w:cstheme="minorHAnsi"/>
          <w:sz w:val="24"/>
          <w:szCs w:val="24"/>
        </w:rPr>
        <w:t xml:space="preserve"> -</w:t>
      </w:r>
      <w:r w:rsidR="008B4CD1" w:rsidRPr="004A36B9">
        <w:rPr>
          <w:rFonts w:eastAsia="Arial" w:cstheme="minorHAnsi"/>
          <w:sz w:val="24"/>
          <w:szCs w:val="24"/>
        </w:rPr>
        <w:t xml:space="preserve"> Atender, no prazo máximo de 2 (dois</w:t>
      </w:r>
      <w:r w:rsidR="00FC0DCD" w:rsidRPr="004A36B9">
        <w:rPr>
          <w:rFonts w:eastAsia="Arial" w:cstheme="minorHAnsi"/>
          <w:sz w:val="24"/>
          <w:szCs w:val="24"/>
        </w:rPr>
        <w:t>) dias úteis, a convocação para retirada da(s) Nota(s) de Empenho.</w:t>
      </w:r>
    </w:p>
    <w:p w14:paraId="021EF8B3" w14:textId="3A3F6952" w:rsidR="00FC0DCD" w:rsidRPr="004A36B9" w:rsidRDefault="00826417" w:rsidP="008A2601">
      <w:pPr>
        <w:pStyle w:val="Nvel2-Red"/>
        <w:spacing w:before="240" w:after="0"/>
        <w:ind w:left="1134" w:hanging="1134"/>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9</w:t>
      </w:r>
      <w:r w:rsidR="00FC0DCD" w:rsidRPr="004A36B9">
        <w:rPr>
          <w:rFonts w:asciiTheme="minorHAnsi" w:eastAsia="Arial" w:hAnsiTheme="minorHAnsi" w:cstheme="minorHAnsi"/>
          <w:i w:val="0"/>
          <w:color w:val="000000" w:themeColor="text1"/>
          <w:sz w:val="24"/>
          <w:szCs w:val="24"/>
        </w:rPr>
        <w:t>.1.6</w:t>
      </w:r>
      <w:r w:rsidR="005B720A" w:rsidRPr="004A36B9">
        <w:rPr>
          <w:rFonts w:asciiTheme="minorHAnsi" w:eastAsia="Arial" w:hAnsiTheme="minorHAnsi" w:cstheme="minorHAnsi"/>
          <w:i w:val="0"/>
          <w:color w:val="000000" w:themeColor="text1"/>
          <w:sz w:val="24"/>
          <w:szCs w:val="24"/>
        </w:rPr>
        <w:t xml:space="preserve"> -</w:t>
      </w:r>
      <w:r w:rsidR="00FC0DCD" w:rsidRPr="004A36B9">
        <w:rPr>
          <w:rFonts w:asciiTheme="minorHAnsi" w:eastAsia="Arial" w:hAnsiTheme="minorHAnsi" w:cstheme="minorHAnsi"/>
          <w:i w:val="0"/>
          <w:color w:val="000000" w:themeColor="text1"/>
          <w:sz w:val="24"/>
          <w:szCs w:val="24"/>
        </w:rPr>
        <w:t xml:space="preserve"> Manter, durante toda a execução do contrato, em compatibilidade com as obrigações assumidas, todas as condições exigidas para a habilitação na licitação em cumprimento ao disposto no Inciso XVI do artigo 92 da Lei nº 14.133, de 2021.</w:t>
      </w:r>
    </w:p>
    <w:p w14:paraId="7937A4DE" w14:textId="12767246" w:rsidR="00FC0DCD" w:rsidRPr="004A36B9" w:rsidRDefault="00826417" w:rsidP="00B839BE">
      <w:pPr>
        <w:pStyle w:val="Nvel2-Red"/>
        <w:spacing w:before="240" w:after="0"/>
        <w:ind w:left="1134" w:hanging="1134"/>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9</w:t>
      </w:r>
      <w:r w:rsidR="00FC0DCD" w:rsidRPr="004A36B9">
        <w:rPr>
          <w:rFonts w:asciiTheme="minorHAnsi" w:eastAsia="Arial" w:hAnsiTheme="minorHAnsi" w:cstheme="minorHAnsi"/>
          <w:i w:val="0"/>
          <w:color w:val="000000" w:themeColor="text1"/>
          <w:sz w:val="24"/>
          <w:szCs w:val="24"/>
        </w:rPr>
        <w:t>.1.7</w:t>
      </w:r>
      <w:r w:rsidR="005B720A" w:rsidRPr="004A36B9">
        <w:rPr>
          <w:rFonts w:asciiTheme="minorHAnsi" w:eastAsia="Arial" w:hAnsiTheme="minorHAnsi" w:cstheme="minorHAnsi"/>
          <w:i w:val="0"/>
          <w:color w:val="000000" w:themeColor="text1"/>
          <w:sz w:val="24"/>
          <w:szCs w:val="24"/>
        </w:rPr>
        <w:t xml:space="preserve"> -</w:t>
      </w:r>
      <w:r w:rsidR="00FC0DCD" w:rsidRPr="004A36B9">
        <w:rPr>
          <w:rFonts w:asciiTheme="minorHAnsi" w:eastAsia="Arial" w:hAnsiTheme="minorHAnsi" w:cstheme="minorHAnsi"/>
          <w:i w:val="0"/>
          <w:color w:val="000000" w:themeColor="text1"/>
          <w:sz w:val="24"/>
          <w:szCs w:val="24"/>
        </w:rPr>
        <w:t xml:space="preserve"> Responsabilizar-se por todos e quaisquer danos e/ou prejuízos que vier causar ao Contratante ou a terceiros, por sua culpa ou dolo, na pessoa de preposto ou terceiros a </w:t>
      </w:r>
      <w:r w:rsidR="00FC0DCD" w:rsidRPr="004A36B9">
        <w:rPr>
          <w:rFonts w:asciiTheme="minorHAnsi" w:eastAsia="Arial" w:hAnsiTheme="minorHAnsi" w:cstheme="minorHAnsi"/>
          <w:i w:val="0"/>
          <w:color w:val="000000" w:themeColor="text1"/>
          <w:sz w:val="24"/>
          <w:szCs w:val="24"/>
        </w:rPr>
        <w:lastRenderedPageBreak/>
        <w:t>seu serviço, não excluindo ou reduzindo essa responsabilidade a fiscalização ou o acompanhamento pelo Contratante.</w:t>
      </w:r>
    </w:p>
    <w:p w14:paraId="66BCE18B" w14:textId="65668B1D" w:rsidR="00FC0DCD" w:rsidRPr="004A36B9" w:rsidRDefault="00826417" w:rsidP="00B839BE">
      <w:pPr>
        <w:pStyle w:val="Nvel2-Red"/>
        <w:spacing w:before="240" w:after="0"/>
        <w:ind w:left="1134" w:hanging="1134"/>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9</w:t>
      </w:r>
      <w:r w:rsidR="00FC0DCD" w:rsidRPr="004A36B9">
        <w:rPr>
          <w:rFonts w:asciiTheme="minorHAnsi" w:eastAsia="Arial" w:hAnsiTheme="minorHAnsi" w:cstheme="minorHAnsi"/>
          <w:i w:val="0"/>
          <w:color w:val="000000" w:themeColor="text1"/>
          <w:sz w:val="24"/>
          <w:szCs w:val="24"/>
        </w:rPr>
        <w:t>.1.8</w:t>
      </w:r>
      <w:r w:rsidR="009A2E18" w:rsidRPr="004A36B9">
        <w:rPr>
          <w:rFonts w:asciiTheme="minorHAnsi" w:eastAsia="Arial" w:hAnsiTheme="minorHAnsi" w:cstheme="minorHAnsi"/>
          <w:i w:val="0"/>
          <w:color w:val="000000" w:themeColor="text1"/>
          <w:sz w:val="24"/>
          <w:szCs w:val="24"/>
        </w:rPr>
        <w:t xml:space="preserve"> -</w:t>
      </w:r>
      <w:r w:rsidR="00FC0DCD" w:rsidRPr="004A36B9">
        <w:rPr>
          <w:rFonts w:asciiTheme="minorHAnsi" w:eastAsia="Arial" w:hAnsiTheme="minorHAnsi" w:cstheme="minorHAnsi"/>
          <w:i w:val="0"/>
          <w:color w:val="000000" w:themeColor="text1"/>
          <w:sz w:val="24"/>
          <w:szCs w:val="24"/>
        </w:rPr>
        <w:t xml:space="preserve"> Responsabilizar-se pelos salários, encargos sociais, previdenciários, securitários, taxas, impostos e quaisquer outros que incidam ou venham a incidir sobre seu pessoal necessário à execução deste contrato.</w:t>
      </w:r>
    </w:p>
    <w:p w14:paraId="77257CDE" w14:textId="66996AA7" w:rsidR="00FC0DCD" w:rsidRPr="004A36B9" w:rsidRDefault="00826417" w:rsidP="00B839BE">
      <w:pPr>
        <w:pStyle w:val="Nvel2-Red"/>
        <w:spacing w:before="240" w:after="0"/>
        <w:ind w:left="1134" w:hanging="1134"/>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9</w:t>
      </w:r>
      <w:r w:rsidR="00FC0DCD" w:rsidRPr="004A36B9">
        <w:rPr>
          <w:rFonts w:asciiTheme="minorHAnsi" w:eastAsia="Arial" w:hAnsiTheme="minorHAnsi" w:cstheme="minorHAnsi"/>
          <w:i w:val="0"/>
          <w:color w:val="000000" w:themeColor="text1"/>
          <w:sz w:val="24"/>
          <w:szCs w:val="24"/>
        </w:rPr>
        <w:t>.</w:t>
      </w:r>
      <w:r w:rsidR="009A2E18" w:rsidRPr="004A36B9">
        <w:rPr>
          <w:rFonts w:asciiTheme="minorHAnsi" w:eastAsia="Arial" w:hAnsiTheme="minorHAnsi" w:cstheme="minorHAnsi"/>
          <w:i w:val="0"/>
          <w:color w:val="000000" w:themeColor="text1"/>
          <w:sz w:val="24"/>
          <w:szCs w:val="24"/>
        </w:rPr>
        <w:t>0</w:t>
      </w:r>
      <w:r w:rsidR="00FC0DCD" w:rsidRPr="004A36B9">
        <w:rPr>
          <w:rFonts w:asciiTheme="minorHAnsi" w:eastAsia="Arial" w:hAnsiTheme="minorHAnsi" w:cstheme="minorHAnsi"/>
          <w:i w:val="0"/>
          <w:color w:val="000000" w:themeColor="text1"/>
          <w:sz w:val="24"/>
          <w:szCs w:val="24"/>
        </w:rPr>
        <w:t>1.</w:t>
      </w:r>
      <w:r w:rsidR="009A2E18" w:rsidRPr="004A36B9">
        <w:rPr>
          <w:rFonts w:asciiTheme="minorHAnsi" w:eastAsia="Arial" w:hAnsiTheme="minorHAnsi" w:cstheme="minorHAnsi"/>
          <w:i w:val="0"/>
          <w:color w:val="000000" w:themeColor="text1"/>
          <w:sz w:val="24"/>
          <w:szCs w:val="24"/>
        </w:rPr>
        <w:t>0</w:t>
      </w:r>
      <w:r w:rsidR="00FC0DCD" w:rsidRPr="004A36B9">
        <w:rPr>
          <w:rFonts w:asciiTheme="minorHAnsi" w:eastAsia="Arial" w:hAnsiTheme="minorHAnsi" w:cstheme="minorHAnsi"/>
          <w:i w:val="0"/>
          <w:color w:val="000000" w:themeColor="text1"/>
          <w:sz w:val="24"/>
          <w:szCs w:val="24"/>
        </w:rPr>
        <w:t>9</w:t>
      </w:r>
      <w:r w:rsidR="009A2E18" w:rsidRPr="004A36B9">
        <w:rPr>
          <w:rFonts w:asciiTheme="minorHAnsi" w:eastAsia="Arial" w:hAnsiTheme="minorHAnsi" w:cstheme="minorHAnsi"/>
          <w:i w:val="0"/>
          <w:color w:val="000000" w:themeColor="text1"/>
          <w:sz w:val="24"/>
          <w:szCs w:val="24"/>
        </w:rPr>
        <w:t xml:space="preserve"> -</w:t>
      </w:r>
      <w:r w:rsidR="00FC0DCD" w:rsidRPr="004A36B9">
        <w:rPr>
          <w:rFonts w:asciiTheme="minorHAnsi" w:eastAsia="Arial" w:hAnsiTheme="minorHAnsi" w:cstheme="minorHAnsi"/>
          <w:i w:val="0"/>
          <w:color w:val="000000" w:themeColor="text1"/>
          <w:sz w:val="24"/>
          <w:szCs w:val="24"/>
        </w:rPr>
        <w:t xml:space="preserve"> Apresentar sempre que solicitado pelo Contratante, comprovação de cumprimento das obrigações tributárias e sociais, legalmente exigíveis.</w:t>
      </w:r>
    </w:p>
    <w:p w14:paraId="743435A6" w14:textId="29F3B2A6" w:rsidR="00FC0DCD" w:rsidRPr="004A36B9" w:rsidRDefault="00826417" w:rsidP="00273533">
      <w:pPr>
        <w:pStyle w:val="Nvel2-Red"/>
        <w:spacing w:before="240" w:after="0"/>
        <w:ind w:left="1134" w:hanging="1134"/>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9</w:t>
      </w:r>
      <w:r w:rsidR="00FC0DCD" w:rsidRPr="004A36B9">
        <w:rPr>
          <w:rFonts w:asciiTheme="minorHAnsi" w:eastAsia="Arial" w:hAnsiTheme="minorHAnsi" w:cstheme="minorHAnsi"/>
          <w:i w:val="0"/>
          <w:color w:val="000000" w:themeColor="text1"/>
          <w:sz w:val="24"/>
          <w:szCs w:val="24"/>
        </w:rPr>
        <w:t>.1.10</w:t>
      </w:r>
      <w:r w:rsidR="00273533" w:rsidRPr="004A36B9">
        <w:rPr>
          <w:rFonts w:asciiTheme="minorHAnsi" w:eastAsia="Arial" w:hAnsiTheme="minorHAnsi" w:cstheme="minorHAnsi"/>
          <w:i w:val="0"/>
          <w:color w:val="000000" w:themeColor="text1"/>
          <w:sz w:val="24"/>
          <w:szCs w:val="24"/>
        </w:rPr>
        <w:t xml:space="preserve"> -</w:t>
      </w:r>
      <w:r w:rsidR="00FC0DCD" w:rsidRPr="004A36B9">
        <w:rPr>
          <w:rFonts w:asciiTheme="minorHAnsi" w:eastAsia="Arial" w:hAnsiTheme="minorHAnsi" w:cstheme="minorHAnsi"/>
          <w:i w:val="0"/>
          <w:color w:val="000000" w:themeColor="text1"/>
          <w:sz w:val="24"/>
          <w:szCs w:val="24"/>
        </w:rPr>
        <w:t xml:space="preserve"> Submeter-se às normas e determinações do Contratante no que se referem à execução deste contrato.</w:t>
      </w:r>
    </w:p>
    <w:p w14:paraId="11FB1BD1" w14:textId="74B405EB" w:rsidR="00FC0DCD" w:rsidRPr="004A36B9" w:rsidRDefault="00826417" w:rsidP="00353014">
      <w:pPr>
        <w:rPr>
          <w:rFonts w:cstheme="minorHAnsi"/>
          <w:b/>
          <w:bCs/>
          <w:sz w:val="24"/>
          <w:szCs w:val="24"/>
        </w:rPr>
      </w:pPr>
      <w:r w:rsidRPr="004A36B9">
        <w:rPr>
          <w:rFonts w:cstheme="minorHAnsi"/>
          <w:b/>
          <w:bCs/>
          <w:sz w:val="24"/>
          <w:szCs w:val="24"/>
        </w:rPr>
        <w:t>10</w:t>
      </w:r>
      <w:r w:rsidR="00FC0DCD" w:rsidRPr="004A36B9">
        <w:rPr>
          <w:rFonts w:cstheme="minorHAnsi"/>
          <w:b/>
          <w:bCs/>
          <w:sz w:val="24"/>
          <w:szCs w:val="24"/>
        </w:rPr>
        <w:t>.2</w:t>
      </w:r>
      <w:r w:rsidR="009A2E18" w:rsidRPr="004A36B9">
        <w:rPr>
          <w:rFonts w:cstheme="minorHAnsi"/>
          <w:b/>
          <w:bCs/>
          <w:sz w:val="24"/>
          <w:szCs w:val="24"/>
        </w:rPr>
        <w:t xml:space="preserve"> -</w:t>
      </w:r>
      <w:r w:rsidR="00FC0DCD" w:rsidRPr="004A36B9">
        <w:rPr>
          <w:rFonts w:cstheme="minorHAnsi"/>
          <w:b/>
          <w:bCs/>
          <w:sz w:val="24"/>
          <w:szCs w:val="24"/>
        </w:rPr>
        <w:t xml:space="preserve"> Das obrigações do Contratante</w:t>
      </w:r>
    </w:p>
    <w:p w14:paraId="5F9E0E68" w14:textId="77777777" w:rsidR="00802836" w:rsidRPr="004A36B9" w:rsidRDefault="00826417" w:rsidP="00802836">
      <w:pPr>
        <w:pStyle w:val="Nvel2-Red"/>
        <w:spacing w:before="240" w:after="0"/>
        <w:rPr>
          <w:rFonts w:asciiTheme="minorHAnsi" w:eastAsia="Arial" w:hAnsiTheme="minorHAnsi" w:cstheme="minorHAnsi"/>
          <w:b/>
          <w:bCs/>
          <w:i w:val="0"/>
          <w:color w:val="auto"/>
          <w:sz w:val="22"/>
          <w:szCs w:val="22"/>
        </w:rPr>
      </w:pPr>
      <w:r w:rsidRPr="004A36B9">
        <w:rPr>
          <w:rFonts w:asciiTheme="minorHAnsi" w:eastAsia="Arial" w:hAnsiTheme="minorHAnsi" w:cstheme="minorHAnsi"/>
          <w:i w:val="0"/>
          <w:color w:val="000000" w:themeColor="text1"/>
          <w:sz w:val="24"/>
          <w:szCs w:val="24"/>
        </w:rPr>
        <w:t>10</w:t>
      </w:r>
      <w:r w:rsidR="00B408C4" w:rsidRPr="004A36B9">
        <w:rPr>
          <w:rFonts w:asciiTheme="minorHAnsi" w:eastAsia="Arial" w:hAnsiTheme="minorHAnsi" w:cstheme="minorHAnsi"/>
          <w:i w:val="0"/>
          <w:color w:val="000000" w:themeColor="text1"/>
          <w:sz w:val="24"/>
          <w:szCs w:val="24"/>
        </w:rPr>
        <w:t>.2.1</w:t>
      </w:r>
      <w:r w:rsidR="00F05AFF"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 xml:space="preserve"> Acompanhar e fiscalizar a execução do fornecimento contratado, por meio da</w:t>
      </w:r>
      <w:r w:rsidR="0063058B" w:rsidRPr="004A36B9">
        <w:rPr>
          <w:rFonts w:asciiTheme="minorHAnsi" w:eastAsia="Arial" w:hAnsiTheme="minorHAnsi" w:cstheme="minorHAnsi"/>
          <w:i w:val="0"/>
          <w:color w:val="000000" w:themeColor="text1"/>
          <w:sz w:val="24"/>
          <w:szCs w:val="24"/>
        </w:rPr>
        <w:t xml:space="preserve"> </w:t>
      </w:r>
      <w:r w:rsidR="00802836" w:rsidRPr="004A36B9">
        <w:rPr>
          <w:rFonts w:asciiTheme="minorHAnsi" w:eastAsia="Arial" w:hAnsiTheme="minorHAnsi" w:cstheme="minorHAnsi"/>
          <w:b/>
          <w:bCs/>
          <w:i w:val="0"/>
          <w:color w:val="auto"/>
          <w:sz w:val="22"/>
          <w:szCs w:val="22"/>
        </w:rPr>
        <w:t xml:space="preserve">GERÊNCIA DE ADMINISTRAÇÃO PREDIAL. </w:t>
      </w:r>
    </w:p>
    <w:p w14:paraId="6966D3CD" w14:textId="41A49EC6" w:rsidR="00B408C4" w:rsidRPr="004A36B9" w:rsidRDefault="00B408C4" w:rsidP="009774DE">
      <w:pPr>
        <w:pStyle w:val="Nvel2-Red"/>
        <w:spacing w:before="240" w:after="0"/>
        <w:rPr>
          <w:rFonts w:asciiTheme="minorHAnsi" w:eastAsia="Arial" w:hAnsiTheme="minorHAnsi" w:cstheme="minorHAnsi"/>
          <w:b/>
          <w:bCs/>
          <w:i w:val="0"/>
          <w:color w:val="000000" w:themeColor="text1"/>
          <w:sz w:val="24"/>
          <w:szCs w:val="24"/>
        </w:rPr>
      </w:pPr>
    </w:p>
    <w:p w14:paraId="28D84620" w14:textId="7DDF6D43" w:rsidR="00B408C4" w:rsidRPr="004A36B9" w:rsidRDefault="00826417" w:rsidP="00903C0A">
      <w:pPr>
        <w:pStyle w:val="Nvel2-Red"/>
        <w:spacing w:before="240" w:after="0"/>
        <w:ind w:left="1064" w:hanging="107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10.</w:t>
      </w:r>
      <w:r w:rsidR="00B408C4" w:rsidRPr="004A36B9">
        <w:rPr>
          <w:rFonts w:asciiTheme="minorHAnsi" w:eastAsia="Arial" w:hAnsiTheme="minorHAnsi" w:cstheme="minorHAnsi"/>
          <w:i w:val="0"/>
          <w:color w:val="000000" w:themeColor="text1"/>
          <w:sz w:val="24"/>
          <w:szCs w:val="24"/>
        </w:rPr>
        <w:t>2</w:t>
      </w:r>
      <w:r w:rsidR="00716205" w:rsidRPr="004A36B9">
        <w:rPr>
          <w:rFonts w:asciiTheme="minorHAnsi" w:eastAsia="Arial" w:hAnsiTheme="minorHAnsi" w:cstheme="minorHAnsi"/>
          <w:i w:val="0"/>
          <w:color w:val="000000" w:themeColor="text1"/>
          <w:sz w:val="24"/>
          <w:szCs w:val="24"/>
        </w:rPr>
        <w:t>.</w:t>
      </w:r>
      <w:r w:rsidR="00B408C4" w:rsidRPr="004A36B9">
        <w:rPr>
          <w:rFonts w:asciiTheme="minorHAnsi" w:eastAsia="Arial" w:hAnsiTheme="minorHAnsi" w:cstheme="minorHAnsi"/>
          <w:i w:val="0"/>
          <w:color w:val="000000" w:themeColor="text1"/>
          <w:sz w:val="24"/>
          <w:szCs w:val="24"/>
        </w:rPr>
        <w:t>2</w:t>
      </w:r>
      <w:r w:rsidR="00894FDC" w:rsidRPr="004A36B9">
        <w:rPr>
          <w:rFonts w:asciiTheme="minorHAnsi" w:eastAsia="Arial" w:hAnsiTheme="minorHAnsi" w:cstheme="minorHAnsi"/>
          <w:i w:val="0"/>
          <w:color w:val="000000" w:themeColor="text1"/>
          <w:sz w:val="24"/>
          <w:szCs w:val="24"/>
        </w:rPr>
        <w:t xml:space="preserve"> - </w:t>
      </w:r>
      <w:r w:rsidR="00B408C4" w:rsidRPr="004A36B9">
        <w:rPr>
          <w:rFonts w:asciiTheme="minorHAnsi" w:eastAsia="Arial" w:hAnsiTheme="minorHAnsi" w:cstheme="minorHAnsi"/>
          <w:i w:val="0"/>
          <w:color w:val="000000" w:themeColor="text1"/>
          <w:sz w:val="24"/>
          <w:szCs w:val="24"/>
        </w:rPr>
        <w:t xml:space="preserve">Fiscalizar a manutenção pelo Contratado, das </w:t>
      </w:r>
      <w:r w:rsidR="00F1250F" w:rsidRPr="004A36B9">
        <w:rPr>
          <w:rFonts w:asciiTheme="minorHAnsi" w:eastAsia="Arial" w:hAnsiTheme="minorHAnsi" w:cstheme="minorHAnsi"/>
          <w:i w:val="0"/>
          <w:color w:val="000000" w:themeColor="text1"/>
          <w:sz w:val="24"/>
          <w:szCs w:val="24"/>
        </w:rPr>
        <w:t>certidões negativa de débito junto à União, Estado, Município, INSS, FGTS, e Justiça do Trabalho.</w:t>
      </w:r>
    </w:p>
    <w:p w14:paraId="0C070DA0" w14:textId="6AB96D92" w:rsidR="00B408C4" w:rsidRPr="004A36B9" w:rsidRDefault="00273533" w:rsidP="004E6DF3">
      <w:pPr>
        <w:pStyle w:val="Nvel2-Red"/>
        <w:spacing w:before="240" w:after="0"/>
        <w:ind w:left="1064" w:hanging="1064"/>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10</w:t>
      </w:r>
      <w:r w:rsidR="00B408C4" w:rsidRPr="004A36B9">
        <w:rPr>
          <w:rFonts w:asciiTheme="minorHAnsi" w:eastAsia="Arial" w:hAnsiTheme="minorHAnsi" w:cstheme="minorHAnsi"/>
          <w:i w:val="0"/>
          <w:color w:val="000000" w:themeColor="text1"/>
          <w:sz w:val="24"/>
          <w:szCs w:val="24"/>
        </w:rPr>
        <w:t>.2.3</w:t>
      </w:r>
      <w:r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 xml:space="preserve"> Pagar</w:t>
      </w:r>
      <w:r w:rsidR="004E6DF3"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no</w:t>
      </w:r>
      <w:r w:rsidR="004E6DF3"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vencimento</w:t>
      </w:r>
      <w:r w:rsidR="004E6DF3"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a fatura apresentada</w:t>
      </w:r>
      <w:r w:rsidR="004E6DF3"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pelo Contratado</w:t>
      </w:r>
      <w:r w:rsidR="004E6DF3"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 xml:space="preserve">correspondente ao fornecimento do </w:t>
      </w:r>
      <w:r w:rsidR="0063058B" w:rsidRPr="004A36B9">
        <w:rPr>
          <w:rFonts w:asciiTheme="minorHAnsi" w:eastAsia="Arial" w:hAnsiTheme="minorHAnsi" w:cstheme="minorHAnsi"/>
          <w:i w:val="0"/>
          <w:color w:val="000000" w:themeColor="text1"/>
          <w:sz w:val="24"/>
          <w:szCs w:val="24"/>
        </w:rPr>
        <w:t xml:space="preserve">serviço. </w:t>
      </w:r>
    </w:p>
    <w:p w14:paraId="05A257FE" w14:textId="2A3E3C9F" w:rsidR="00B408C4" w:rsidRPr="004A36B9" w:rsidRDefault="00826417" w:rsidP="00CE4AE0">
      <w:pPr>
        <w:pStyle w:val="Nvel2-Red"/>
        <w:spacing w:before="240" w:after="0"/>
        <w:ind w:left="1066" w:hanging="1066"/>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10</w:t>
      </w:r>
      <w:r w:rsidR="00B408C4" w:rsidRPr="004A36B9">
        <w:rPr>
          <w:rFonts w:asciiTheme="minorHAnsi" w:eastAsia="Arial" w:hAnsiTheme="minorHAnsi" w:cstheme="minorHAnsi"/>
          <w:i w:val="0"/>
          <w:color w:val="000000" w:themeColor="text1"/>
          <w:sz w:val="24"/>
          <w:szCs w:val="24"/>
        </w:rPr>
        <w:t>.2.4</w:t>
      </w:r>
      <w:r w:rsidR="001D18CE" w:rsidRPr="004A36B9">
        <w:rPr>
          <w:rFonts w:asciiTheme="minorHAnsi" w:eastAsia="Arial" w:hAnsiTheme="minorHAnsi" w:cstheme="minorHAnsi"/>
          <w:i w:val="0"/>
          <w:color w:val="000000" w:themeColor="text1"/>
          <w:sz w:val="24"/>
          <w:szCs w:val="24"/>
        </w:rPr>
        <w:t xml:space="preserve"> - </w:t>
      </w:r>
      <w:r w:rsidR="00B408C4" w:rsidRPr="004A36B9">
        <w:rPr>
          <w:rFonts w:asciiTheme="minorHAnsi" w:eastAsia="Arial" w:hAnsiTheme="minorHAnsi" w:cstheme="minorHAnsi"/>
          <w:i w:val="0"/>
          <w:color w:val="000000" w:themeColor="text1"/>
          <w:sz w:val="24"/>
          <w:szCs w:val="24"/>
        </w:rPr>
        <w:t>Notificar</w:t>
      </w:r>
      <w:r w:rsidR="00CE4AE0"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 xml:space="preserve">o </w:t>
      </w:r>
      <w:r w:rsidR="002155CA" w:rsidRPr="004A36B9">
        <w:rPr>
          <w:rFonts w:asciiTheme="minorHAnsi" w:eastAsia="Arial" w:hAnsiTheme="minorHAnsi" w:cstheme="minorHAnsi"/>
          <w:i w:val="0"/>
          <w:color w:val="000000" w:themeColor="text1"/>
          <w:sz w:val="24"/>
          <w:szCs w:val="24"/>
        </w:rPr>
        <w:t>Contratado,</w:t>
      </w:r>
      <w:r w:rsidR="00CE4AE0"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por</w:t>
      </w:r>
      <w:r w:rsidR="00CE4AE0" w:rsidRPr="004A36B9">
        <w:rPr>
          <w:rFonts w:asciiTheme="minorHAnsi" w:eastAsia="Arial" w:hAnsiTheme="minorHAnsi" w:cstheme="minorHAnsi"/>
          <w:i w:val="0"/>
          <w:color w:val="000000" w:themeColor="text1"/>
          <w:sz w:val="24"/>
          <w:szCs w:val="24"/>
        </w:rPr>
        <w:t xml:space="preserve">  </w:t>
      </w:r>
      <w:r w:rsidR="002155CA" w:rsidRPr="004A36B9">
        <w:rPr>
          <w:rFonts w:asciiTheme="minorHAnsi" w:eastAsia="Arial" w:hAnsiTheme="minorHAnsi" w:cstheme="minorHAnsi"/>
          <w:i w:val="0"/>
          <w:color w:val="000000" w:themeColor="text1"/>
          <w:sz w:val="24"/>
          <w:szCs w:val="24"/>
        </w:rPr>
        <w:t xml:space="preserve"> escrito,</w:t>
      </w:r>
      <w:r w:rsidR="00CE4AE0"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fixando-lhe prazo</w:t>
      </w:r>
      <w:r w:rsidR="002155CA"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para</w:t>
      </w:r>
      <w:r w:rsidR="00CE4AE0"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corrigir</w:t>
      </w:r>
      <w:r w:rsidR="00CE4AE0"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defeitos ou irregularidades encontradas na execução do fornecimento.</w:t>
      </w:r>
    </w:p>
    <w:p w14:paraId="40166CD6" w14:textId="1C097B40" w:rsidR="00B408C4" w:rsidRPr="004A36B9" w:rsidRDefault="00826417" w:rsidP="00903C0A">
      <w:pPr>
        <w:keepNext/>
        <w:keepLines/>
        <w:pBdr>
          <w:top w:val="nil"/>
          <w:left w:val="nil"/>
          <w:bottom w:val="nil"/>
          <w:right w:val="nil"/>
          <w:between w:val="nil"/>
        </w:pBdr>
        <w:tabs>
          <w:tab w:val="left" w:pos="284"/>
        </w:tabs>
        <w:spacing w:before="480"/>
        <w:ind w:left="425" w:hanging="425"/>
        <w:rPr>
          <w:rFonts w:cstheme="minorHAnsi"/>
          <w:b/>
          <w:sz w:val="24"/>
          <w:szCs w:val="24"/>
        </w:rPr>
      </w:pPr>
      <w:r w:rsidRPr="004A36B9">
        <w:rPr>
          <w:rFonts w:cstheme="minorHAnsi"/>
          <w:b/>
          <w:sz w:val="24"/>
          <w:szCs w:val="24"/>
        </w:rPr>
        <w:t>11</w:t>
      </w:r>
      <w:r w:rsidR="009F5480" w:rsidRPr="004A36B9">
        <w:rPr>
          <w:rFonts w:cstheme="minorHAnsi"/>
          <w:b/>
          <w:sz w:val="24"/>
          <w:szCs w:val="24"/>
        </w:rPr>
        <w:t>-</w:t>
      </w:r>
      <w:r w:rsidR="00B408C4" w:rsidRPr="004A36B9">
        <w:rPr>
          <w:rFonts w:cstheme="minorHAnsi"/>
          <w:b/>
          <w:sz w:val="24"/>
          <w:szCs w:val="24"/>
        </w:rPr>
        <w:t xml:space="preserve"> DAS SANÇÕES ADMINISTRATIVAS</w:t>
      </w:r>
    </w:p>
    <w:p w14:paraId="2FF81913" w14:textId="30A86778" w:rsidR="00826417" w:rsidRPr="004A36B9" w:rsidRDefault="00826417" w:rsidP="00511BE7">
      <w:pPr>
        <w:pStyle w:val="Nvel2-Red"/>
        <w:spacing w:before="240" w:after="0"/>
        <w:ind w:left="798" w:hanging="79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11</w:t>
      </w:r>
      <w:r w:rsidR="00B408C4" w:rsidRPr="004A36B9">
        <w:rPr>
          <w:rFonts w:asciiTheme="minorHAnsi" w:eastAsia="Arial" w:hAnsiTheme="minorHAnsi" w:cstheme="minorHAnsi"/>
          <w:i w:val="0"/>
          <w:color w:val="000000" w:themeColor="text1"/>
          <w:sz w:val="24"/>
          <w:szCs w:val="24"/>
        </w:rPr>
        <w:t>.1</w:t>
      </w:r>
      <w:r w:rsidR="001D18CE" w:rsidRPr="004A36B9">
        <w:rPr>
          <w:rFonts w:asciiTheme="minorHAnsi" w:eastAsia="Arial" w:hAnsiTheme="minorHAnsi" w:cstheme="minorHAnsi"/>
          <w:i w:val="0"/>
          <w:color w:val="000000" w:themeColor="text1"/>
          <w:sz w:val="24"/>
          <w:szCs w:val="24"/>
        </w:rPr>
        <w:t xml:space="preserve"> -</w:t>
      </w:r>
      <w:r w:rsidR="00B408C4" w:rsidRPr="004A36B9">
        <w:rPr>
          <w:rFonts w:asciiTheme="minorHAnsi" w:eastAsia="Arial" w:hAnsiTheme="minorHAnsi" w:cstheme="minorHAnsi"/>
          <w:i w:val="0"/>
          <w:color w:val="000000" w:themeColor="text1"/>
          <w:sz w:val="24"/>
          <w:szCs w:val="24"/>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184E7512" w14:textId="1A18F3AB" w:rsidR="00B408C4" w:rsidRPr="004A36B9" w:rsidRDefault="009F5480" w:rsidP="00903C0A">
      <w:pPr>
        <w:keepNext/>
        <w:keepLines/>
        <w:pBdr>
          <w:top w:val="nil"/>
          <w:left w:val="nil"/>
          <w:bottom w:val="nil"/>
          <w:right w:val="nil"/>
          <w:between w:val="nil"/>
        </w:pBdr>
        <w:tabs>
          <w:tab w:val="left" w:pos="284"/>
        </w:tabs>
        <w:spacing w:before="480"/>
        <w:ind w:left="425" w:hanging="425"/>
        <w:rPr>
          <w:rFonts w:cstheme="minorHAnsi"/>
          <w:b/>
          <w:sz w:val="24"/>
          <w:szCs w:val="24"/>
        </w:rPr>
      </w:pPr>
      <w:r w:rsidRPr="004A36B9">
        <w:rPr>
          <w:rFonts w:cstheme="minorHAnsi"/>
          <w:b/>
          <w:sz w:val="24"/>
          <w:szCs w:val="24"/>
        </w:rPr>
        <w:t>1</w:t>
      </w:r>
      <w:r w:rsidR="00826417" w:rsidRPr="004A36B9">
        <w:rPr>
          <w:rFonts w:cstheme="minorHAnsi"/>
          <w:b/>
          <w:sz w:val="24"/>
          <w:szCs w:val="24"/>
        </w:rPr>
        <w:t>2</w:t>
      </w:r>
      <w:r w:rsidRPr="004A36B9">
        <w:rPr>
          <w:rFonts w:cstheme="minorHAnsi"/>
          <w:b/>
          <w:sz w:val="24"/>
          <w:szCs w:val="24"/>
        </w:rPr>
        <w:t xml:space="preserve"> - </w:t>
      </w:r>
      <w:r w:rsidR="00B408C4" w:rsidRPr="004A36B9">
        <w:rPr>
          <w:rFonts w:cstheme="minorHAnsi"/>
          <w:b/>
          <w:sz w:val="24"/>
          <w:szCs w:val="24"/>
        </w:rPr>
        <w:t>ESTIMATIVAS DO VALOR DA CONTRATAÇÃO</w:t>
      </w:r>
    </w:p>
    <w:p w14:paraId="14EDFB79" w14:textId="69CE6688" w:rsidR="001E0AC1" w:rsidRPr="004A36B9" w:rsidRDefault="001E0AC1" w:rsidP="00947ECC">
      <w:pPr>
        <w:pStyle w:val="Nvel2-Red"/>
        <w:spacing w:before="240" w:after="0"/>
        <w:ind w:left="798" w:hanging="798"/>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t>1</w:t>
      </w:r>
      <w:r w:rsidR="00826417" w:rsidRPr="004A36B9">
        <w:rPr>
          <w:rFonts w:asciiTheme="minorHAnsi" w:eastAsia="Arial" w:hAnsiTheme="minorHAnsi" w:cstheme="minorHAnsi"/>
          <w:i w:val="0"/>
          <w:color w:val="000000" w:themeColor="text1"/>
          <w:sz w:val="24"/>
          <w:szCs w:val="24"/>
        </w:rPr>
        <w:t>2</w:t>
      </w:r>
      <w:r w:rsidRPr="004A36B9">
        <w:rPr>
          <w:rFonts w:asciiTheme="minorHAnsi" w:eastAsia="Arial" w:hAnsiTheme="minorHAnsi" w:cstheme="minorHAnsi"/>
          <w:i w:val="0"/>
          <w:color w:val="000000" w:themeColor="text1"/>
          <w:sz w:val="24"/>
          <w:szCs w:val="24"/>
        </w:rPr>
        <w:t>.1</w:t>
      </w:r>
      <w:r w:rsidR="00947ECC" w:rsidRPr="004A36B9">
        <w:rPr>
          <w:rFonts w:asciiTheme="minorHAnsi" w:eastAsia="Arial" w:hAnsiTheme="minorHAnsi" w:cstheme="minorHAnsi"/>
          <w:i w:val="0"/>
          <w:color w:val="000000" w:themeColor="text1"/>
          <w:sz w:val="24"/>
          <w:szCs w:val="24"/>
        </w:rPr>
        <w:t xml:space="preserve"> </w:t>
      </w:r>
      <w:r w:rsidR="00947ECC" w:rsidRPr="00C945AA">
        <w:rPr>
          <w:rFonts w:asciiTheme="minorHAnsi" w:eastAsia="Arial" w:hAnsiTheme="minorHAnsi" w:cstheme="minorHAnsi"/>
          <w:i w:val="0"/>
          <w:color w:val="000000" w:themeColor="text1"/>
          <w:sz w:val="24"/>
          <w:szCs w:val="24"/>
        </w:rPr>
        <w:t>-</w:t>
      </w:r>
      <w:r w:rsidRPr="00C945AA">
        <w:rPr>
          <w:rFonts w:asciiTheme="minorHAnsi" w:eastAsia="Arial" w:hAnsiTheme="minorHAnsi" w:cstheme="minorHAnsi"/>
          <w:i w:val="0"/>
          <w:color w:val="000000" w:themeColor="text1"/>
          <w:sz w:val="24"/>
          <w:szCs w:val="24"/>
        </w:rPr>
        <w:t xml:space="preserve"> O custo estimado total da contratação é </w:t>
      </w:r>
      <w:r w:rsidRPr="00421E41">
        <w:rPr>
          <w:rFonts w:asciiTheme="minorHAnsi" w:eastAsia="Arial" w:hAnsiTheme="minorHAnsi" w:cstheme="minorHAnsi"/>
          <w:i w:val="0"/>
          <w:color w:val="000000" w:themeColor="text1"/>
          <w:sz w:val="24"/>
          <w:szCs w:val="24"/>
        </w:rPr>
        <w:t xml:space="preserve">de </w:t>
      </w:r>
      <w:r w:rsidR="005E5FD1" w:rsidRPr="00421E41">
        <w:rPr>
          <w:rFonts w:asciiTheme="minorHAnsi" w:eastAsia="Arial" w:hAnsiTheme="minorHAnsi" w:cstheme="minorHAnsi"/>
          <w:b/>
          <w:bCs/>
          <w:i w:val="0"/>
          <w:color w:val="000000" w:themeColor="text1"/>
          <w:sz w:val="24"/>
          <w:szCs w:val="24"/>
        </w:rPr>
        <w:t>R$</w:t>
      </w:r>
      <w:r w:rsidR="000926F6" w:rsidRPr="00421E41">
        <w:rPr>
          <w:rFonts w:asciiTheme="minorHAnsi" w:eastAsia="Arial" w:hAnsiTheme="minorHAnsi" w:cstheme="minorHAnsi"/>
          <w:b/>
          <w:bCs/>
          <w:i w:val="0"/>
          <w:color w:val="000000" w:themeColor="text1"/>
          <w:sz w:val="24"/>
          <w:szCs w:val="24"/>
        </w:rPr>
        <w:t xml:space="preserve"> 5.850,00</w:t>
      </w:r>
      <w:r w:rsidRPr="00421E41">
        <w:rPr>
          <w:rFonts w:asciiTheme="minorHAnsi" w:eastAsia="Arial" w:hAnsiTheme="minorHAnsi" w:cstheme="minorHAnsi"/>
          <w:i w:val="0"/>
          <w:color w:val="000000" w:themeColor="text1"/>
          <w:sz w:val="24"/>
          <w:szCs w:val="24"/>
        </w:rPr>
        <w:t xml:space="preserve"> </w:t>
      </w:r>
      <w:r w:rsidR="001565D2" w:rsidRPr="00421E41">
        <w:rPr>
          <w:rFonts w:asciiTheme="minorHAnsi" w:eastAsia="Arial" w:hAnsiTheme="minorHAnsi" w:cstheme="minorHAnsi"/>
          <w:i w:val="0"/>
          <w:color w:val="000000" w:themeColor="text1"/>
          <w:sz w:val="24"/>
          <w:szCs w:val="24"/>
        </w:rPr>
        <w:t>(</w:t>
      </w:r>
      <w:r w:rsidR="000926F6" w:rsidRPr="00421E41">
        <w:rPr>
          <w:rFonts w:asciiTheme="minorHAnsi" w:eastAsia="Arial" w:hAnsiTheme="minorHAnsi" w:cstheme="minorHAnsi"/>
          <w:i w:val="0"/>
          <w:color w:val="000000" w:themeColor="text1"/>
          <w:sz w:val="24"/>
          <w:szCs w:val="24"/>
        </w:rPr>
        <w:t>cinco mil oitocentos e cinquenta reais</w:t>
      </w:r>
      <w:r w:rsidR="003509FB" w:rsidRPr="00421E41">
        <w:rPr>
          <w:rFonts w:asciiTheme="minorHAnsi" w:eastAsia="Arial" w:hAnsiTheme="minorHAnsi" w:cstheme="minorHAnsi"/>
          <w:i w:val="0"/>
          <w:color w:val="000000" w:themeColor="text1"/>
          <w:sz w:val="24"/>
          <w:szCs w:val="24"/>
        </w:rPr>
        <w:t>)</w:t>
      </w:r>
      <w:r w:rsidRPr="00421E41">
        <w:rPr>
          <w:rFonts w:asciiTheme="minorHAnsi" w:eastAsia="Arial" w:hAnsiTheme="minorHAnsi" w:cstheme="minorHAnsi"/>
          <w:i w:val="0"/>
          <w:color w:val="000000" w:themeColor="text1"/>
          <w:sz w:val="24"/>
          <w:szCs w:val="24"/>
        </w:rPr>
        <w:t>, conforme valores apostos na tabela disposta no item 1</w:t>
      </w:r>
      <w:r w:rsidR="004B10EF" w:rsidRPr="00421E41">
        <w:rPr>
          <w:rFonts w:asciiTheme="minorHAnsi" w:eastAsia="Arial" w:hAnsiTheme="minorHAnsi" w:cstheme="minorHAnsi"/>
          <w:i w:val="0"/>
          <w:color w:val="000000" w:themeColor="text1"/>
          <w:sz w:val="24"/>
          <w:szCs w:val="24"/>
        </w:rPr>
        <w:t>.1</w:t>
      </w:r>
      <w:r w:rsidRPr="00421E41">
        <w:rPr>
          <w:rFonts w:asciiTheme="minorHAnsi" w:eastAsia="Arial" w:hAnsiTheme="minorHAnsi" w:cstheme="minorHAnsi"/>
          <w:i w:val="0"/>
          <w:color w:val="000000" w:themeColor="text1"/>
          <w:sz w:val="24"/>
          <w:szCs w:val="24"/>
        </w:rPr>
        <w:t>.</w:t>
      </w:r>
    </w:p>
    <w:p w14:paraId="08D512D3" w14:textId="3BCF4C22" w:rsidR="00B8440A" w:rsidRPr="004A36B9" w:rsidRDefault="00B8440A" w:rsidP="0000588A">
      <w:pPr>
        <w:keepNext/>
        <w:keepLines/>
        <w:pBdr>
          <w:top w:val="nil"/>
          <w:left w:val="nil"/>
          <w:bottom w:val="nil"/>
          <w:right w:val="nil"/>
          <w:between w:val="nil"/>
        </w:pBdr>
        <w:tabs>
          <w:tab w:val="left" w:pos="284"/>
        </w:tabs>
        <w:spacing w:before="480"/>
        <w:ind w:left="425" w:hanging="425"/>
        <w:rPr>
          <w:rFonts w:cstheme="minorHAnsi"/>
          <w:b/>
          <w:sz w:val="24"/>
          <w:szCs w:val="24"/>
        </w:rPr>
      </w:pPr>
      <w:r w:rsidRPr="004A36B9">
        <w:rPr>
          <w:rFonts w:cstheme="minorHAnsi"/>
          <w:b/>
          <w:sz w:val="24"/>
          <w:szCs w:val="24"/>
        </w:rPr>
        <w:t>1</w:t>
      </w:r>
      <w:r w:rsidR="00826417" w:rsidRPr="004A36B9">
        <w:rPr>
          <w:rFonts w:cstheme="minorHAnsi"/>
          <w:b/>
          <w:sz w:val="24"/>
          <w:szCs w:val="24"/>
        </w:rPr>
        <w:t>3</w:t>
      </w:r>
      <w:r w:rsidR="0000588A" w:rsidRPr="004A36B9">
        <w:rPr>
          <w:rFonts w:cstheme="minorHAnsi"/>
          <w:b/>
          <w:sz w:val="24"/>
          <w:szCs w:val="24"/>
        </w:rPr>
        <w:t xml:space="preserve"> - </w:t>
      </w:r>
      <w:r w:rsidRPr="004A36B9">
        <w:rPr>
          <w:rFonts w:cstheme="minorHAnsi"/>
          <w:b/>
          <w:sz w:val="24"/>
          <w:szCs w:val="24"/>
        </w:rPr>
        <w:t>ADEQUAÇÃO ORÇAMENTÁRIA</w:t>
      </w:r>
    </w:p>
    <w:p w14:paraId="713FCF2A" w14:textId="28A64DAA" w:rsidR="00B8440A" w:rsidRPr="00E74B41" w:rsidRDefault="00B8440A" w:rsidP="00EC1A00">
      <w:pPr>
        <w:pStyle w:val="Nvel2-Red"/>
        <w:spacing w:before="240" w:after="0"/>
        <w:ind w:left="798" w:hanging="798"/>
        <w:rPr>
          <w:rFonts w:asciiTheme="minorHAnsi" w:eastAsia="Arial" w:hAnsiTheme="minorHAnsi" w:cstheme="minorHAnsi"/>
          <w:b/>
          <w:bCs/>
          <w:i w:val="0"/>
          <w:color w:val="000000" w:themeColor="text1"/>
          <w:sz w:val="24"/>
          <w:szCs w:val="24"/>
        </w:rPr>
      </w:pPr>
      <w:r w:rsidRPr="004A36B9">
        <w:rPr>
          <w:rFonts w:asciiTheme="minorHAnsi" w:eastAsia="Arial" w:hAnsiTheme="minorHAnsi" w:cstheme="minorHAnsi"/>
          <w:i w:val="0"/>
          <w:color w:val="000000" w:themeColor="text1"/>
          <w:sz w:val="24"/>
          <w:szCs w:val="24"/>
        </w:rPr>
        <w:t>1</w:t>
      </w:r>
      <w:r w:rsidR="00826417" w:rsidRPr="004A36B9">
        <w:rPr>
          <w:rFonts w:asciiTheme="minorHAnsi" w:eastAsia="Arial" w:hAnsiTheme="minorHAnsi" w:cstheme="minorHAnsi"/>
          <w:i w:val="0"/>
          <w:color w:val="000000" w:themeColor="text1"/>
          <w:sz w:val="24"/>
          <w:szCs w:val="24"/>
        </w:rPr>
        <w:t>3</w:t>
      </w:r>
      <w:r w:rsidRPr="004A36B9">
        <w:rPr>
          <w:rFonts w:asciiTheme="minorHAnsi" w:eastAsia="Arial" w:hAnsiTheme="minorHAnsi" w:cstheme="minorHAnsi"/>
          <w:i w:val="0"/>
          <w:color w:val="000000" w:themeColor="text1"/>
          <w:sz w:val="24"/>
          <w:szCs w:val="24"/>
        </w:rPr>
        <w:t>.1</w:t>
      </w:r>
      <w:r w:rsidR="0000588A" w:rsidRPr="004A36B9">
        <w:rPr>
          <w:rFonts w:asciiTheme="minorHAnsi" w:eastAsia="Arial" w:hAnsiTheme="minorHAnsi" w:cstheme="minorHAnsi"/>
          <w:i w:val="0"/>
          <w:color w:val="000000" w:themeColor="text1"/>
          <w:sz w:val="24"/>
          <w:szCs w:val="24"/>
        </w:rPr>
        <w:t xml:space="preserve"> -</w:t>
      </w:r>
      <w:r w:rsidRPr="004A36B9">
        <w:rPr>
          <w:rFonts w:asciiTheme="minorHAnsi" w:eastAsia="Arial" w:hAnsiTheme="minorHAnsi" w:cstheme="minorHAnsi"/>
          <w:i w:val="0"/>
          <w:color w:val="000000" w:themeColor="text1"/>
          <w:sz w:val="24"/>
          <w:szCs w:val="24"/>
        </w:rPr>
        <w:t xml:space="preserve"> As despesas decorrentes do presente procedimento </w:t>
      </w:r>
      <w:r w:rsidRPr="00421E41">
        <w:rPr>
          <w:rFonts w:asciiTheme="minorHAnsi" w:eastAsia="Arial" w:hAnsiTheme="minorHAnsi" w:cstheme="minorHAnsi"/>
          <w:i w:val="0"/>
          <w:color w:val="000000" w:themeColor="text1"/>
          <w:sz w:val="24"/>
          <w:szCs w:val="24"/>
        </w:rPr>
        <w:t xml:space="preserve">serão acobertadas pela seguinte </w:t>
      </w:r>
      <w:r w:rsidRPr="00421E41">
        <w:rPr>
          <w:rFonts w:asciiTheme="minorHAnsi" w:eastAsia="Arial" w:hAnsiTheme="minorHAnsi" w:cstheme="minorHAnsi"/>
          <w:b/>
          <w:bCs/>
          <w:i w:val="0"/>
          <w:color w:val="000000" w:themeColor="text1"/>
          <w:sz w:val="24"/>
          <w:szCs w:val="24"/>
        </w:rPr>
        <w:t>dotação orçamentária</w:t>
      </w:r>
      <w:r w:rsidR="00E74B41" w:rsidRPr="00421E41">
        <w:rPr>
          <w:rFonts w:asciiTheme="minorHAnsi" w:eastAsia="Arial" w:hAnsiTheme="minorHAnsi" w:cstheme="minorHAnsi"/>
          <w:b/>
          <w:bCs/>
          <w:i w:val="0"/>
          <w:color w:val="000000" w:themeColor="text1"/>
          <w:sz w:val="24"/>
          <w:szCs w:val="24"/>
        </w:rPr>
        <w:t xml:space="preserve"> </w:t>
      </w:r>
      <w:r w:rsidR="00421E41" w:rsidRPr="00421E41">
        <w:rPr>
          <w:rFonts w:asciiTheme="minorHAnsi" w:eastAsia="Arial" w:hAnsiTheme="minorHAnsi" w:cstheme="minorHAnsi"/>
          <w:b/>
          <w:bCs/>
          <w:i w:val="0"/>
          <w:color w:val="000000" w:themeColor="text1"/>
          <w:sz w:val="24"/>
          <w:szCs w:val="24"/>
        </w:rPr>
        <w:t>0201.6001.04.122.007.2.900.0001.339039-29</w:t>
      </w:r>
    </w:p>
    <w:p w14:paraId="37FB6609" w14:textId="3C421A8A" w:rsidR="00B8440A" w:rsidRPr="004A36B9" w:rsidRDefault="00B8440A" w:rsidP="00B8583E">
      <w:pPr>
        <w:pStyle w:val="Nvel2-Red"/>
        <w:spacing w:before="240" w:after="0"/>
        <w:ind w:left="794" w:hanging="794"/>
        <w:rPr>
          <w:rFonts w:asciiTheme="minorHAnsi" w:eastAsia="Arial" w:hAnsiTheme="minorHAnsi" w:cstheme="minorHAnsi"/>
          <w:i w:val="0"/>
          <w:color w:val="000000" w:themeColor="text1"/>
          <w:sz w:val="24"/>
          <w:szCs w:val="24"/>
        </w:rPr>
      </w:pPr>
      <w:r w:rsidRPr="004A36B9">
        <w:rPr>
          <w:rFonts w:asciiTheme="minorHAnsi" w:eastAsia="Arial" w:hAnsiTheme="minorHAnsi" w:cstheme="minorHAnsi"/>
          <w:i w:val="0"/>
          <w:color w:val="000000" w:themeColor="text1"/>
          <w:sz w:val="24"/>
          <w:szCs w:val="24"/>
        </w:rPr>
        <w:lastRenderedPageBreak/>
        <w:t>1</w:t>
      </w:r>
      <w:r w:rsidR="00826417" w:rsidRPr="004A36B9">
        <w:rPr>
          <w:rFonts w:asciiTheme="minorHAnsi" w:eastAsia="Arial" w:hAnsiTheme="minorHAnsi" w:cstheme="minorHAnsi"/>
          <w:i w:val="0"/>
          <w:color w:val="000000" w:themeColor="text1"/>
          <w:sz w:val="24"/>
          <w:szCs w:val="24"/>
        </w:rPr>
        <w:t>3</w:t>
      </w:r>
      <w:r w:rsidRPr="004A36B9">
        <w:rPr>
          <w:rFonts w:asciiTheme="minorHAnsi" w:eastAsia="Arial" w:hAnsiTheme="minorHAnsi" w:cstheme="minorHAnsi"/>
          <w:i w:val="0"/>
          <w:color w:val="000000" w:themeColor="text1"/>
          <w:sz w:val="24"/>
          <w:szCs w:val="24"/>
        </w:rPr>
        <w:t>.2</w:t>
      </w:r>
      <w:r w:rsidR="00F2511B" w:rsidRPr="004A36B9">
        <w:rPr>
          <w:rFonts w:asciiTheme="minorHAnsi" w:eastAsia="Arial" w:hAnsiTheme="minorHAnsi" w:cstheme="minorHAnsi"/>
          <w:i w:val="0"/>
          <w:color w:val="000000" w:themeColor="text1"/>
          <w:sz w:val="24"/>
          <w:szCs w:val="24"/>
        </w:rPr>
        <w:t xml:space="preserve"> -</w:t>
      </w:r>
      <w:r w:rsidRPr="004A36B9">
        <w:rPr>
          <w:rFonts w:asciiTheme="minorHAnsi" w:eastAsia="Arial" w:hAnsiTheme="minorHAnsi" w:cstheme="minorHAnsi"/>
          <w:i w:val="0"/>
          <w:color w:val="000000" w:themeColor="text1"/>
          <w:sz w:val="24"/>
          <w:szCs w:val="24"/>
        </w:rPr>
        <w:t xml:space="preserve"> A dotação relativa aos exercícios financeiros subsequentes será indicada após aprovação da Lei Orçamentária respectiva e liberação dos créditos correspondentes, mediante apostilamento.</w:t>
      </w:r>
    </w:p>
    <w:p w14:paraId="7A2D45F2" w14:textId="0A65B2FA" w:rsidR="00431577" w:rsidRPr="00BC208D" w:rsidRDefault="00FB7DA2" w:rsidP="001565D2">
      <w:pPr>
        <w:keepNext/>
        <w:keepLines/>
        <w:pBdr>
          <w:top w:val="nil"/>
          <w:left w:val="nil"/>
          <w:bottom w:val="nil"/>
          <w:right w:val="nil"/>
          <w:between w:val="nil"/>
        </w:pBdr>
        <w:tabs>
          <w:tab w:val="left" w:pos="284"/>
        </w:tabs>
        <w:spacing w:before="480"/>
        <w:ind w:left="425" w:hanging="425"/>
        <w:rPr>
          <w:rFonts w:cstheme="minorHAnsi"/>
          <w:b/>
          <w:sz w:val="24"/>
          <w:szCs w:val="24"/>
        </w:rPr>
      </w:pPr>
      <w:r w:rsidRPr="00BC208D">
        <w:rPr>
          <w:rFonts w:cstheme="minorHAnsi"/>
          <w:b/>
          <w:sz w:val="24"/>
          <w:szCs w:val="24"/>
        </w:rPr>
        <w:t xml:space="preserve">13. </w:t>
      </w:r>
      <w:r w:rsidR="00B8440A" w:rsidRPr="00BC208D">
        <w:rPr>
          <w:rFonts w:cstheme="minorHAnsi"/>
          <w:b/>
          <w:sz w:val="24"/>
          <w:szCs w:val="24"/>
        </w:rPr>
        <w:t>UNIDADE RESPONSÁVEL PELO ACOMPANHAMENTO/</w:t>
      </w:r>
      <w:r w:rsidR="001565D2" w:rsidRPr="00BC208D">
        <w:rPr>
          <w:rFonts w:cstheme="minorHAnsi"/>
          <w:b/>
          <w:sz w:val="24"/>
          <w:szCs w:val="24"/>
        </w:rPr>
        <w:t xml:space="preserve">FISCALIZAÇÃO </w:t>
      </w:r>
    </w:p>
    <w:p w14:paraId="03C75005" w14:textId="494CC340" w:rsidR="00ED202D" w:rsidRPr="00BC208D" w:rsidRDefault="00ED202D" w:rsidP="001565D2">
      <w:pPr>
        <w:keepNext/>
        <w:keepLines/>
        <w:pBdr>
          <w:top w:val="nil"/>
          <w:left w:val="nil"/>
          <w:bottom w:val="nil"/>
          <w:right w:val="nil"/>
          <w:between w:val="nil"/>
        </w:pBdr>
        <w:tabs>
          <w:tab w:val="left" w:pos="284"/>
        </w:tabs>
        <w:spacing w:before="480"/>
        <w:ind w:left="425" w:hanging="425"/>
        <w:rPr>
          <w:rFonts w:cstheme="minorHAnsi"/>
          <w:b/>
          <w:sz w:val="24"/>
          <w:szCs w:val="24"/>
        </w:rPr>
      </w:pPr>
      <w:r w:rsidRPr="00BC208D">
        <w:rPr>
          <w:rFonts w:cstheme="minorHAnsi"/>
          <w:bCs/>
          <w:sz w:val="24"/>
          <w:szCs w:val="24"/>
        </w:rPr>
        <w:t>Unidade Responsável pelo Acompanhamento:</w:t>
      </w:r>
      <w:r w:rsidRPr="00BC208D">
        <w:rPr>
          <w:rFonts w:cstheme="minorHAnsi"/>
          <w:b/>
          <w:sz w:val="24"/>
          <w:szCs w:val="24"/>
        </w:rPr>
        <w:t xml:space="preserve"> Gerência de Administração Predial (GERAP) </w:t>
      </w:r>
    </w:p>
    <w:p w14:paraId="48D95E89" w14:textId="77777777" w:rsidR="00BC208D" w:rsidRDefault="00ED202D" w:rsidP="00BC208D">
      <w:pPr>
        <w:keepNext/>
        <w:keepLines/>
        <w:pBdr>
          <w:top w:val="nil"/>
          <w:left w:val="nil"/>
          <w:bottom w:val="nil"/>
          <w:right w:val="nil"/>
          <w:between w:val="nil"/>
        </w:pBdr>
        <w:tabs>
          <w:tab w:val="left" w:pos="284"/>
        </w:tabs>
        <w:spacing w:before="480"/>
        <w:ind w:left="0" w:firstLine="0"/>
        <w:rPr>
          <w:rFonts w:cstheme="minorHAnsi"/>
          <w:b/>
          <w:sz w:val="24"/>
          <w:szCs w:val="24"/>
        </w:rPr>
      </w:pPr>
      <w:r w:rsidRPr="00BC208D">
        <w:rPr>
          <w:rFonts w:cstheme="minorHAnsi"/>
          <w:bCs/>
          <w:sz w:val="24"/>
          <w:szCs w:val="24"/>
        </w:rPr>
        <w:t>Fiscal:</w:t>
      </w:r>
      <w:r w:rsidRPr="00BC208D">
        <w:rPr>
          <w:rFonts w:cstheme="minorHAnsi"/>
          <w:b/>
          <w:sz w:val="24"/>
          <w:szCs w:val="24"/>
        </w:rPr>
        <w:t xml:space="preserve">  </w:t>
      </w:r>
      <w:r w:rsidR="00BC208D" w:rsidRPr="00BC208D">
        <w:rPr>
          <w:rFonts w:cstheme="minorHAnsi"/>
          <w:b/>
          <w:sz w:val="24"/>
          <w:szCs w:val="24"/>
        </w:rPr>
        <w:t>Adriano Viana Filho. BM-329249-3</w:t>
      </w:r>
    </w:p>
    <w:p w14:paraId="615AB81E" w14:textId="62C65A9D" w:rsidR="00F40CAF" w:rsidRDefault="00B862DA" w:rsidP="00BC208D">
      <w:pPr>
        <w:keepNext/>
        <w:keepLines/>
        <w:pBdr>
          <w:top w:val="nil"/>
          <w:left w:val="nil"/>
          <w:bottom w:val="nil"/>
          <w:right w:val="nil"/>
          <w:between w:val="nil"/>
        </w:pBdr>
        <w:tabs>
          <w:tab w:val="left" w:pos="284"/>
        </w:tabs>
        <w:spacing w:before="480"/>
        <w:ind w:left="0" w:firstLine="0"/>
        <w:rPr>
          <w:rFonts w:cstheme="minorHAnsi"/>
          <w:b/>
          <w:sz w:val="24"/>
          <w:szCs w:val="24"/>
        </w:rPr>
      </w:pPr>
      <w:r w:rsidRPr="00BC208D">
        <w:rPr>
          <w:rFonts w:cstheme="minorHAnsi"/>
          <w:bCs/>
          <w:sz w:val="24"/>
          <w:szCs w:val="24"/>
        </w:rPr>
        <w:t xml:space="preserve">Substituto: </w:t>
      </w:r>
      <w:r w:rsidR="00BC208D" w:rsidRPr="00BC208D">
        <w:rPr>
          <w:rFonts w:cstheme="minorHAnsi"/>
          <w:b/>
          <w:sz w:val="24"/>
          <w:szCs w:val="24"/>
        </w:rPr>
        <w:t>Wagner Santos Souza (Gerente), BM-37.768-X.</w:t>
      </w:r>
    </w:p>
    <w:p w14:paraId="6197EB90" w14:textId="77777777" w:rsidR="00F40CAF" w:rsidRPr="00F40CAF" w:rsidRDefault="00F40CAF" w:rsidP="00F40CAF">
      <w:pPr>
        <w:keepNext/>
        <w:keepLines/>
        <w:pBdr>
          <w:top w:val="nil"/>
          <w:left w:val="nil"/>
          <w:bottom w:val="nil"/>
          <w:right w:val="nil"/>
          <w:between w:val="nil"/>
        </w:pBdr>
        <w:tabs>
          <w:tab w:val="left" w:pos="284"/>
        </w:tabs>
        <w:spacing w:before="480"/>
        <w:ind w:left="0" w:firstLine="0"/>
        <w:rPr>
          <w:rFonts w:cstheme="minorHAnsi"/>
          <w:b/>
          <w:sz w:val="24"/>
          <w:szCs w:val="24"/>
        </w:rPr>
      </w:pPr>
      <w:r w:rsidRPr="00F40CAF">
        <w:rPr>
          <w:rFonts w:cstheme="minorHAnsi"/>
          <w:b/>
          <w:sz w:val="24"/>
          <w:szCs w:val="24"/>
        </w:rPr>
        <w:t>Cláusula – Responsabilidade do Fiscal do Contrato quanto à Conferência e Entrega da Documentação Fiscal</w:t>
      </w:r>
    </w:p>
    <w:p w14:paraId="347AB721" w14:textId="77777777" w:rsidR="00F40CAF" w:rsidRPr="00F40CAF" w:rsidRDefault="00F40CAF" w:rsidP="00F40CAF">
      <w:pPr>
        <w:keepNext/>
        <w:keepLines/>
        <w:pBdr>
          <w:top w:val="nil"/>
          <w:left w:val="nil"/>
          <w:bottom w:val="nil"/>
          <w:right w:val="nil"/>
          <w:between w:val="nil"/>
        </w:pBdr>
        <w:tabs>
          <w:tab w:val="left" w:pos="284"/>
        </w:tabs>
        <w:spacing w:before="480"/>
        <w:ind w:left="0" w:firstLine="0"/>
        <w:rPr>
          <w:rFonts w:cstheme="minorHAnsi"/>
          <w:bCs/>
          <w:sz w:val="24"/>
          <w:szCs w:val="24"/>
        </w:rPr>
      </w:pPr>
      <w:r w:rsidRPr="00F40CAF">
        <w:rPr>
          <w:rFonts w:cstheme="minorHAnsi"/>
          <w:bCs/>
          <w:sz w:val="24"/>
          <w:szCs w:val="24"/>
        </w:rPr>
        <w:t>O fiscal designado para o acompanhamento e a fiscalização do objeto desse TR deverá, no exercício de suas atribuições, conferir a conformidade da nota fiscal apresentada pela contratada, atestando o recebimento do objeto e providenciando sua entrega bem como de toda a documentação correspondente no DPGF-GP no prazo máximo de 3 (três) dias úteis contados da data do recebimento.</w:t>
      </w:r>
    </w:p>
    <w:p w14:paraId="696299E5" w14:textId="77777777" w:rsidR="00F40CAF" w:rsidRPr="00F40CAF" w:rsidRDefault="00F40CAF" w:rsidP="00F40CAF">
      <w:pPr>
        <w:keepNext/>
        <w:keepLines/>
        <w:pBdr>
          <w:top w:val="nil"/>
          <w:left w:val="nil"/>
          <w:bottom w:val="nil"/>
          <w:right w:val="nil"/>
          <w:between w:val="nil"/>
        </w:pBdr>
        <w:tabs>
          <w:tab w:val="left" w:pos="284"/>
        </w:tabs>
        <w:spacing w:before="480"/>
        <w:ind w:left="0" w:firstLine="0"/>
        <w:rPr>
          <w:rFonts w:cstheme="minorHAnsi"/>
          <w:bCs/>
          <w:sz w:val="24"/>
          <w:szCs w:val="24"/>
        </w:rPr>
      </w:pPr>
      <w:r w:rsidRPr="00F40CAF">
        <w:rPr>
          <w:rFonts w:cstheme="minorHAnsi"/>
          <w:bCs/>
          <w:sz w:val="24"/>
          <w:szCs w:val="24"/>
        </w:rPr>
        <w:t>O descumprimento do prazo estabelecido e/ou a entrega de documentação incompleta, incorreta ou em desacordo com as exigências legais e contratuais poderá ensejar a responsabilização do fiscal, nos termos da Lei nº 14.133/2021, bem como das demais normas aplicáveis à atuação de agentes públicos no âmbito da Administração Municipal.</w:t>
      </w:r>
    </w:p>
    <w:p w14:paraId="2F6CDC7D" w14:textId="7E537542" w:rsidR="00F40CAF" w:rsidRPr="00F40CAF" w:rsidRDefault="00F40CAF" w:rsidP="00F40CAF">
      <w:pPr>
        <w:keepNext/>
        <w:keepLines/>
        <w:pBdr>
          <w:top w:val="nil"/>
          <w:left w:val="nil"/>
          <w:bottom w:val="nil"/>
          <w:right w:val="nil"/>
          <w:between w:val="nil"/>
        </w:pBdr>
        <w:tabs>
          <w:tab w:val="left" w:pos="284"/>
        </w:tabs>
        <w:spacing w:before="480"/>
        <w:ind w:left="0" w:firstLine="0"/>
        <w:rPr>
          <w:rFonts w:cstheme="minorHAnsi"/>
          <w:bCs/>
          <w:sz w:val="24"/>
          <w:szCs w:val="24"/>
        </w:rPr>
      </w:pPr>
      <w:r w:rsidRPr="00F40CAF">
        <w:rPr>
          <w:rFonts w:cstheme="minorHAnsi"/>
          <w:bCs/>
          <w:sz w:val="24"/>
          <w:szCs w:val="24"/>
        </w:rPr>
        <w:t>A documentação entregue fora do prazo estabelecido somente será recebida acompanhada justificativa do fiscal de contrato de forma expressa e com o ciente do Superior Hierárquico responsável pelo setor.</w:t>
      </w:r>
    </w:p>
    <w:p w14:paraId="3AD13832" w14:textId="77777777" w:rsidR="00F40CAF" w:rsidRPr="00B862DA" w:rsidRDefault="00F40CAF" w:rsidP="00BC208D">
      <w:pPr>
        <w:keepNext/>
        <w:keepLines/>
        <w:pBdr>
          <w:top w:val="nil"/>
          <w:left w:val="nil"/>
          <w:bottom w:val="nil"/>
          <w:right w:val="nil"/>
          <w:between w:val="nil"/>
        </w:pBdr>
        <w:tabs>
          <w:tab w:val="left" w:pos="284"/>
        </w:tabs>
        <w:spacing w:before="480"/>
        <w:ind w:left="0" w:firstLine="0"/>
        <w:rPr>
          <w:rFonts w:cstheme="minorHAnsi"/>
          <w:b/>
          <w:sz w:val="24"/>
          <w:szCs w:val="24"/>
        </w:rPr>
      </w:pPr>
    </w:p>
    <w:p w14:paraId="5EA0FE85" w14:textId="49AE32A8" w:rsidR="00D870E5" w:rsidRPr="004A36B9" w:rsidRDefault="00B8440A" w:rsidP="00F40CAF">
      <w:pPr>
        <w:pStyle w:val="Nvel2-Red"/>
        <w:jc w:val="left"/>
        <w:rPr>
          <w:rFonts w:asciiTheme="minorHAnsi" w:eastAsia="Arial" w:hAnsiTheme="minorHAnsi" w:cstheme="minorHAnsi"/>
          <w:i w:val="0"/>
          <w:color w:val="000000" w:themeColor="text1"/>
          <w:sz w:val="24"/>
          <w:szCs w:val="24"/>
        </w:rPr>
      </w:pPr>
      <w:r w:rsidRPr="00B862DA">
        <w:rPr>
          <w:rFonts w:asciiTheme="minorHAnsi" w:eastAsia="Arial" w:hAnsiTheme="minorHAnsi" w:cstheme="minorHAnsi"/>
          <w:i w:val="0"/>
          <w:color w:val="000000" w:themeColor="text1"/>
          <w:sz w:val="24"/>
          <w:szCs w:val="24"/>
        </w:rPr>
        <w:t>Belo Horizonte</w:t>
      </w:r>
      <w:r w:rsidRPr="00421E41">
        <w:rPr>
          <w:rFonts w:asciiTheme="minorHAnsi" w:eastAsia="Arial" w:hAnsiTheme="minorHAnsi" w:cstheme="minorHAnsi"/>
          <w:i w:val="0"/>
          <w:color w:val="000000" w:themeColor="text1"/>
          <w:sz w:val="24"/>
          <w:szCs w:val="24"/>
        </w:rPr>
        <w:t xml:space="preserve">, </w:t>
      </w:r>
      <w:r w:rsidR="00421E41" w:rsidRPr="00421E41">
        <w:rPr>
          <w:rFonts w:asciiTheme="minorHAnsi" w:eastAsia="Arial" w:hAnsiTheme="minorHAnsi" w:cstheme="minorHAnsi"/>
          <w:i w:val="0"/>
          <w:color w:val="000000" w:themeColor="text1"/>
          <w:sz w:val="24"/>
          <w:szCs w:val="24"/>
        </w:rPr>
        <w:t xml:space="preserve">13 </w:t>
      </w:r>
      <w:r w:rsidRPr="00421E41">
        <w:rPr>
          <w:rFonts w:asciiTheme="minorHAnsi" w:eastAsia="Arial" w:hAnsiTheme="minorHAnsi" w:cstheme="minorHAnsi"/>
          <w:i w:val="0"/>
          <w:color w:val="000000" w:themeColor="text1"/>
          <w:sz w:val="24"/>
          <w:szCs w:val="24"/>
        </w:rPr>
        <w:t>de</w:t>
      </w:r>
      <w:r w:rsidR="001565D2" w:rsidRPr="00421E41">
        <w:rPr>
          <w:rFonts w:asciiTheme="minorHAnsi" w:eastAsia="Arial" w:hAnsiTheme="minorHAnsi" w:cstheme="minorHAnsi"/>
          <w:i w:val="0"/>
          <w:color w:val="000000" w:themeColor="text1"/>
          <w:sz w:val="24"/>
          <w:szCs w:val="24"/>
        </w:rPr>
        <w:t xml:space="preserve"> </w:t>
      </w:r>
      <w:r w:rsidR="00984AF4" w:rsidRPr="00421E41">
        <w:rPr>
          <w:rFonts w:asciiTheme="minorHAnsi" w:eastAsia="Arial" w:hAnsiTheme="minorHAnsi" w:cstheme="minorHAnsi"/>
          <w:i w:val="0"/>
          <w:color w:val="000000" w:themeColor="text1"/>
          <w:sz w:val="24"/>
          <w:szCs w:val="24"/>
        </w:rPr>
        <w:t>janeiro</w:t>
      </w:r>
      <w:r w:rsidR="00B862DA" w:rsidRPr="00421E41">
        <w:rPr>
          <w:rFonts w:asciiTheme="minorHAnsi" w:eastAsia="Arial" w:hAnsiTheme="minorHAnsi" w:cstheme="minorHAnsi"/>
          <w:i w:val="0"/>
          <w:color w:val="000000" w:themeColor="text1"/>
          <w:sz w:val="24"/>
          <w:szCs w:val="24"/>
        </w:rPr>
        <w:t xml:space="preserve"> </w:t>
      </w:r>
      <w:r w:rsidRPr="00421E41">
        <w:rPr>
          <w:rFonts w:asciiTheme="minorHAnsi" w:eastAsia="Arial" w:hAnsiTheme="minorHAnsi" w:cstheme="minorHAnsi"/>
          <w:i w:val="0"/>
          <w:color w:val="000000" w:themeColor="text1"/>
          <w:sz w:val="24"/>
          <w:szCs w:val="24"/>
        </w:rPr>
        <w:t>de 202</w:t>
      </w:r>
      <w:r w:rsidR="00984AF4" w:rsidRPr="00421E41">
        <w:rPr>
          <w:rFonts w:asciiTheme="minorHAnsi" w:eastAsia="Arial" w:hAnsiTheme="minorHAnsi" w:cstheme="minorHAnsi"/>
          <w:i w:val="0"/>
          <w:color w:val="000000" w:themeColor="text1"/>
          <w:sz w:val="24"/>
          <w:szCs w:val="24"/>
        </w:rPr>
        <w:t>6</w:t>
      </w:r>
      <w:r w:rsidRPr="00421E41">
        <w:rPr>
          <w:rFonts w:asciiTheme="minorHAnsi" w:eastAsia="Arial" w:hAnsiTheme="minorHAnsi" w:cstheme="minorHAnsi"/>
          <w:i w:val="0"/>
          <w:color w:val="000000" w:themeColor="text1"/>
          <w:sz w:val="24"/>
          <w:szCs w:val="24"/>
        </w:rPr>
        <w:t>.</w:t>
      </w:r>
    </w:p>
    <w:p w14:paraId="099DCCC0" w14:textId="1A349482" w:rsidR="00ED202D" w:rsidRDefault="00ED202D" w:rsidP="001565D2">
      <w:pPr>
        <w:pStyle w:val="Nvel2-Red"/>
        <w:rPr>
          <w:rFonts w:asciiTheme="minorHAnsi" w:eastAsia="Arial" w:hAnsiTheme="minorHAnsi" w:cstheme="minorHAnsi"/>
          <w:i w:val="0"/>
          <w:color w:val="000000" w:themeColor="text1"/>
          <w:sz w:val="24"/>
          <w:szCs w:val="24"/>
        </w:rPr>
      </w:pPr>
    </w:p>
    <w:p w14:paraId="6E31F0D4" w14:textId="0CF0D84D" w:rsidR="00BE5F38" w:rsidRDefault="00BE5F38" w:rsidP="001565D2">
      <w:pPr>
        <w:pStyle w:val="Nvel2-Red"/>
        <w:rPr>
          <w:rFonts w:asciiTheme="minorHAnsi" w:eastAsia="Arial" w:hAnsiTheme="minorHAnsi" w:cstheme="minorHAnsi"/>
          <w:i w:val="0"/>
          <w:color w:val="000000" w:themeColor="text1"/>
          <w:sz w:val="24"/>
          <w:szCs w:val="24"/>
        </w:rPr>
      </w:pPr>
    </w:p>
    <w:p w14:paraId="0EA6A903" w14:textId="2AAEA3EB" w:rsidR="00BE5F38" w:rsidRDefault="00BE5F38" w:rsidP="001565D2">
      <w:pPr>
        <w:pStyle w:val="Nvel2-Red"/>
        <w:rPr>
          <w:rFonts w:asciiTheme="minorHAnsi" w:eastAsia="Arial" w:hAnsiTheme="minorHAnsi" w:cstheme="minorHAnsi"/>
          <w:i w:val="0"/>
          <w:color w:val="000000" w:themeColor="text1"/>
          <w:sz w:val="24"/>
          <w:szCs w:val="24"/>
        </w:rPr>
      </w:pPr>
    </w:p>
    <w:p w14:paraId="436D7611" w14:textId="6ACD68F7" w:rsidR="00414F18" w:rsidRPr="004A36B9" w:rsidRDefault="00BC208D" w:rsidP="00BC208D">
      <w:pPr>
        <w:pStyle w:val="SemEspaamento"/>
        <w:rPr>
          <w:rFonts w:cstheme="minorHAnsi"/>
        </w:rPr>
      </w:pPr>
      <w:r>
        <w:rPr>
          <w:rFonts w:cstheme="minorHAnsi"/>
        </w:rPr>
        <w:t xml:space="preserve">                        </w:t>
      </w:r>
      <w:r w:rsidR="00414F18" w:rsidRPr="004A36B9">
        <w:rPr>
          <w:rFonts w:cstheme="minorHAnsi"/>
        </w:rPr>
        <w:t>___________________________________________________________</w:t>
      </w:r>
    </w:p>
    <w:p w14:paraId="7A89BAA8" w14:textId="3A89ED4D" w:rsidR="00ED202D" w:rsidRPr="004A36B9" w:rsidRDefault="00F75E7C" w:rsidP="00ED202D">
      <w:pPr>
        <w:spacing w:before="0"/>
        <w:ind w:left="357"/>
        <w:jc w:val="center"/>
        <w:rPr>
          <w:rFonts w:cstheme="minorHAnsi"/>
          <w:color w:val="212529"/>
          <w:shd w:val="clear" w:color="auto" w:fill="FFFFFF"/>
        </w:rPr>
      </w:pPr>
      <w:r>
        <w:rPr>
          <w:rFonts w:cstheme="minorHAnsi"/>
        </w:rPr>
        <w:t>Adriano Viana Filho</w:t>
      </w:r>
      <w:r w:rsidR="00ED202D" w:rsidRPr="004A36B9">
        <w:rPr>
          <w:rFonts w:cstheme="minorHAnsi"/>
        </w:rPr>
        <w:t xml:space="preserve">, </w:t>
      </w:r>
      <w:r>
        <w:rPr>
          <w:rFonts w:cstheme="minorHAnsi"/>
        </w:rPr>
        <w:t>BM- 329.249-3</w:t>
      </w:r>
    </w:p>
    <w:p w14:paraId="10CAAAC8" w14:textId="1AD13890" w:rsidR="00ED202D" w:rsidRPr="004A36B9" w:rsidRDefault="00ED202D" w:rsidP="00ED202D">
      <w:pPr>
        <w:spacing w:before="0"/>
        <w:ind w:left="357"/>
        <w:jc w:val="center"/>
        <w:rPr>
          <w:rFonts w:eastAsia="Arial" w:cstheme="minorHAnsi"/>
        </w:rPr>
      </w:pPr>
      <w:r w:rsidRPr="004A36B9">
        <w:rPr>
          <w:rFonts w:cstheme="minorHAnsi"/>
        </w:rPr>
        <w:t xml:space="preserve"> Gerência de Administração Predial</w:t>
      </w:r>
    </w:p>
    <w:p w14:paraId="4A0675ED" w14:textId="77777777" w:rsidR="00ED202D" w:rsidRPr="004A36B9" w:rsidRDefault="00ED202D" w:rsidP="00ED202D">
      <w:pPr>
        <w:pStyle w:val="Nvel2-Red"/>
        <w:spacing w:before="0" w:after="0"/>
        <w:ind w:left="799" w:hanging="374"/>
        <w:jc w:val="center"/>
        <w:rPr>
          <w:rFonts w:asciiTheme="minorHAnsi" w:eastAsia="Arial" w:hAnsiTheme="minorHAnsi" w:cstheme="minorHAnsi"/>
          <w:i w:val="0"/>
          <w:color w:val="000000" w:themeColor="text1"/>
          <w:sz w:val="22"/>
          <w:szCs w:val="22"/>
        </w:rPr>
      </w:pPr>
    </w:p>
    <w:p w14:paraId="2F70A2BB" w14:textId="0F1FA0D3" w:rsidR="00B928F3" w:rsidRPr="004A36B9" w:rsidRDefault="00B928F3" w:rsidP="00D870E5">
      <w:pPr>
        <w:pStyle w:val="SemEspaamento"/>
        <w:jc w:val="center"/>
        <w:rPr>
          <w:rFonts w:cstheme="minorHAnsi"/>
        </w:rPr>
      </w:pPr>
    </w:p>
    <w:p w14:paraId="4B697DAB" w14:textId="77777777" w:rsidR="00B928F3" w:rsidRPr="004A36B9" w:rsidRDefault="00B928F3" w:rsidP="00D870E5">
      <w:pPr>
        <w:pStyle w:val="SemEspaamento"/>
        <w:jc w:val="center"/>
        <w:rPr>
          <w:rFonts w:cstheme="minorHAnsi"/>
        </w:rPr>
      </w:pPr>
    </w:p>
    <w:p w14:paraId="7E8FB764" w14:textId="77777777" w:rsidR="00D870E5" w:rsidRPr="004A36B9" w:rsidRDefault="00D870E5" w:rsidP="00414F18">
      <w:pPr>
        <w:pBdr>
          <w:top w:val="nil"/>
          <w:left w:val="nil"/>
          <w:bottom w:val="nil"/>
          <w:right w:val="nil"/>
          <w:between w:val="nil"/>
        </w:pBdr>
        <w:spacing w:before="0"/>
        <w:ind w:left="0" w:firstLine="0"/>
        <w:rPr>
          <w:rFonts w:cstheme="minorHAnsi"/>
          <w:b/>
          <w:bCs/>
        </w:rPr>
      </w:pPr>
    </w:p>
    <w:p w14:paraId="458105E5" w14:textId="3FBADBD1" w:rsidR="00414F18" w:rsidRPr="004A36B9" w:rsidRDefault="00414F18" w:rsidP="00414F18">
      <w:pPr>
        <w:pBdr>
          <w:top w:val="nil"/>
          <w:left w:val="nil"/>
          <w:bottom w:val="nil"/>
          <w:right w:val="nil"/>
          <w:between w:val="nil"/>
        </w:pBdr>
        <w:spacing w:before="0"/>
        <w:ind w:left="0" w:firstLine="0"/>
        <w:rPr>
          <w:rFonts w:cstheme="minorHAnsi"/>
          <w:b/>
          <w:bCs/>
        </w:rPr>
      </w:pPr>
      <w:r w:rsidRPr="004A36B9">
        <w:rPr>
          <w:rFonts w:cstheme="minorHAnsi"/>
          <w:b/>
          <w:bCs/>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48D1C564" w14:textId="328E6452" w:rsidR="00D870E5" w:rsidRPr="004A36B9" w:rsidRDefault="00D870E5" w:rsidP="00414F18">
      <w:pPr>
        <w:pBdr>
          <w:top w:val="nil"/>
          <w:left w:val="nil"/>
          <w:bottom w:val="nil"/>
          <w:right w:val="nil"/>
          <w:between w:val="nil"/>
        </w:pBdr>
        <w:spacing w:before="0"/>
        <w:ind w:left="0" w:firstLine="0"/>
        <w:rPr>
          <w:rFonts w:cstheme="minorHAnsi"/>
          <w:b/>
          <w:bCs/>
        </w:rPr>
      </w:pPr>
    </w:p>
    <w:p w14:paraId="1BAB7336" w14:textId="1B6F94CB" w:rsidR="00D870E5" w:rsidRPr="004A36B9" w:rsidRDefault="00D870E5" w:rsidP="00414F18">
      <w:pPr>
        <w:pBdr>
          <w:top w:val="nil"/>
          <w:left w:val="nil"/>
          <w:bottom w:val="nil"/>
          <w:right w:val="nil"/>
          <w:between w:val="nil"/>
        </w:pBdr>
        <w:spacing w:before="0"/>
        <w:ind w:left="0" w:firstLine="0"/>
        <w:rPr>
          <w:rFonts w:cstheme="minorHAnsi"/>
          <w:b/>
          <w:bCs/>
        </w:rPr>
      </w:pPr>
    </w:p>
    <w:p w14:paraId="07B75178" w14:textId="77777777" w:rsidR="00B928F3" w:rsidRPr="004A36B9" w:rsidRDefault="00B928F3" w:rsidP="00414F18">
      <w:pPr>
        <w:pBdr>
          <w:top w:val="nil"/>
          <w:left w:val="nil"/>
          <w:bottom w:val="nil"/>
          <w:right w:val="nil"/>
          <w:between w:val="nil"/>
        </w:pBdr>
        <w:spacing w:before="0"/>
        <w:ind w:left="0" w:firstLine="0"/>
        <w:rPr>
          <w:rFonts w:cstheme="minorHAnsi"/>
          <w:b/>
          <w:bCs/>
        </w:rPr>
      </w:pPr>
    </w:p>
    <w:p w14:paraId="50CC612F" w14:textId="77777777" w:rsidR="009253AC" w:rsidRPr="004A36B9" w:rsidRDefault="009253AC" w:rsidP="00414F18">
      <w:pPr>
        <w:pBdr>
          <w:top w:val="nil"/>
          <w:left w:val="nil"/>
          <w:bottom w:val="nil"/>
          <w:right w:val="nil"/>
          <w:between w:val="nil"/>
        </w:pBdr>
        <w:spacing w:before="0"/>
        <w:ind w:left="0" w:firstLine="0"/>
        <w:rPr>
          <w:rFonts w:cstheme="minorHAnsi"/>
          <w:b/>
          <w:bCs/>
        </w:rPr>
      </w:pPr>
    </w:p>
    <w:p w14:paraId="5DF7737B" w14:textId="77777777" w:rsidR="00421E41" w:rsidRPr="00421E41" w:rsidRDefault="00414F18" w:rsidP="00421E41">
      <w:pPr>
        <w:pStyle w:val="SemEspaamento"/>
        <w:jc w:val="center"/>
        <w:rPr>
          <w:rFonts w:cstheme="minorHAnsi"/>
        </w:rPr>
      </w:pPr>
      <w:r w:rsidRPr="00C945AA">
        <w:rPr>
          <w:rFonts w:cstheme="minorHAnsi"/>
        </w:rPr>
        <w:t>__</w:t>
      </w:r>
      <w:r w:rsidRPr="00C945AA">
        <w:rPr>
          <w:rFonts w:cstheme="minorHAnsi"/>
        </w:rPr>
        <w:softHyphen/>
      </w:r>
      <w:r w:rsidRPr="00C945AA">
        <w:rPr>
          <w:rFonts w:cstheme="minorHAnsi"/>
        </w:rPr>
        <w:softHyphen/>
      </w:r>
      <w:r w:rsidRPr="00C945AA">
        <w:rPr>
          <w:rFonts w:cstheme="minorHAnsi"/>
        </w:rPr>
        <w:softHyphen/>
      </w:r>
      <w:r w:rsidRPr="00C945AA">
        <w:rPr>
          <w:rFonts w:cstheme="minorHAnsi"/>
        </w:rPr>
        <w:softHyphen/>
      </w:r>
      <w:r w:rsidRPr="00C945AA">
        <w:rPr>
          <w:rFonts w:cstheme="minorHAnsi"/>
        </w:rPr>
        <w:softHyphen/>
      </w:r>
      <w:r w:rsidRPr="00C945AA">
        <w:rPr>
          <w:rFonts w:cstheme="minorHAnsi"/>
        </w:rPr>
        <w:softHyphen/>
      </w:r>
      <w:r w:rsidRPr="00C945AA">
        <w:rPr>
          <w:rFonts w:cstheme="minorHAnsi"/>
        </w:rPr>
        <w:softHyphen/>
      </w:r>
      <w:r w:rsidRPr="00C945AA">
        <w:rPr>
          <w:rFonts w:cstheme="minorHAnsi"/>
        </w:rPr>
        <w:softHyphen/>
      </w:r>
      <w:r w:rsidRPr="00C945AA">
        <w:rPr>
          <w:rFonts w:cstheme="minorHAnsi"/>
        </w:rPr>
        <w:softHyphen/>
      </w:r>
      <w:r w:rsidRPr="00C945AA">
        <w:rPr>
          <w:rFonts w:cstheme="minorHAnsi"/>
        </w:rPr>
        <w:softHyphen/>
      </w:r>
      <w:r w:rsidR="00421E41" w:rsidRPr="00421E41">
        <w:rPr>
          <w:rFonts w:cstheme="minorHAnsi"/>
        </w:rPr>
        <w:t>___________________________________________________________</w:t>
      </w:r>
    </w:p>
    <w:p w14:paraId="7916264C" w14:textId="77777777" w:rsidR="00421E41" w:rsidRPr="00421E41" w:rsidRDefault="00421E41" w:rsidP="00421E41">
      <w:pPr>
        <w:pStyle w:val="SemEspaamento"/>
        <w:jc w:val="center"/>
        <w:rPr>
          <w:rFonts w:cstheme="minorHAnsi"/>
        </w:rPr>
      </w:pPr>
      <w:proofErr w:type="spellStart"/>
      <w:r w:rsidRPr="00421E41">
        <w:rPr>
          <w:rFonts w:cstheme="minorHAnsi"/>
        </w:rPr>
        <w:t>Duander</w:t>
      </w:r>
      <w:proofErr w:type="spellEnd"/>
      <w:r w:rsidRPr="00421E41">
        <w:rPr>
          <w:rFonts w:cstheme="minorHAnsi"/>
        </w:rPr>
        <w:t xml:space="preserve"> Vinicius Gomes Rezende – BM 325.863-5</w:t>
      </w:r>
    </w:p>
    <w:p w14:paraId="61C83D80" w14:textId="77777777" w:rsidR="00421E41" w:rsidRPr="00421E41" w:rsidRDefault="00421E41" w:rsidP="00421E41">
      <w:pPr>
        <w:pStyle w:val="SemEspaamento"/>
        <w:jc w:val="center"/>
        <w:rPr>
          <w:rFonts w:cstheme="minorHAnsi"/>
        </w:rPr>
      </w:pPr>
      <w:r w:rsidRPr="00421E41">
        <w:rPr>
          <w:rFonts w:cstheme="minorHAnsi"/>
        </w:rPr>
        <w:t>Chefe de Gabinete do Prefeito</w:t>
      </w:r>
    </w:p>
    <w:p w14:paraId="143C3B74" w14:textId="59EC3622" w:rsidR="00421E41" w:rsidRPr="00D112C6" w:rsidRDefault="00421E41" w:rsidP="00421E41">
      <w:pPr>
        <w:pStyle w:val="SemEspaamento"/>
        <w:jc w:val="center"/>
        <w:rPr>
          <w:rFonts w:eastAsia="Times New Roman" w:cstheme="minorHAnsi"/>
        </w:rPr>
      </w:pPr>
    </w:p>
    <w:p w14:paraId="5CD1FCEF" w14:textId="64AA7AF9" w:rsidR="00511BE7" w:rsidRPr="00D112C6" w:rsidRDefault="00511BE7" w:rsidP="00D112C6">
      <w:pPr>
        <w:pStyle w:val="SemEspaamento"/>
        <w:jc w:val="center"/>
        <w:rPr>
          <w:rFonts w:eastAsia="Times New Roman" w:cstheme="minorHAnsi"/>
        </w:rPr>
      </w:pPr>
    </w:p>
    <w:sectPr w:rsidR="00511BE7" w:rsidRPr="00D112C6" w:rsidSect="00414F18">
      <w:headerReference w:type="default" r:id="rId15"/>
      <w:footerReference w:type="default" r:id="rId16"/>
      <w:pgSz w:w="11906" w:h="16838" w:code="9"/>
      <w:pgMar w:top="1247" w:right="1134" w:bottom="851" w:left="1134"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380FE" w14:textId="77777777" w:rsidR="00D43F08" w:rsidRDefault="00D43F08" w:rsidP="00BF29D7">
      <w:r>
        <w:separator/>
      </w:r>
    </w:p>
  </w:endnote>
  <w:endnote w:type="continuationSeparator" w:id="0">
    <w:p w14:paraId="5AEC5418" w14:textId="77777777" w:rsidR="00D43F08" w:rsidRDefault="00D43F08" w:rsidP="00BF2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9114B" w14:textId="77777777" w:rsidR="00061D75" w:rsidRDefault="00061D75" w:rsidP="00E80C8D">
    <w:pPr>
      <w:pBdr>
        <w:top w:val="single" w:sz="4" w:space="1" w:color="000000"/>
        <w:left w:val="nil"/>
        <w:bottom w:val="nil"/>
        <w:right w:val="nil"/>
        <w:between w:val="nil"/>
      </w:pBdr>
      <w:tabs>
        <w:tab w:val="center" w:pos="4419"/>
        <w:tab w:val="right" w:pos="8838"/>
        <w:tab w:val="left" w:pos="2002"/>
        <w:tab w:val="right" w:pos="9923"/>
      </w:tabs>
      <w:jc w:val="right"/>
    </w:pPr>
    <w:r>
      <w:rPr>
        <w:color w:val="000000"/>
      </w:rPr>
      <w:t xml:space="preserve">Página </w:t>
    </w:r>
    <w:r>
      <w:rPr>
        <w:color w:val="000000"/>
      </w:rPr>
      <w:fldChar w:fldCharType="begin"/>
    </w:r>
    <w:r>
      <w:rPr>
        <w:color w:val="000000"/>
      </w:rPr>
      <w:instrText>PAGE</w:instrText>
    </w:r>
    <w:r>
      <w:rPr>
        <w:color w:val="000000"/>
      </w:rPr>
      <w:fldChar w:fldCharType="separate"/>
    </w:r>
    <w:r w:rsidR="00174CF8">
      <w:rPr>
        <w:noProof/>
        <w:color w:val="000000"/>
      </w:rPr>
      <w:t>8</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174CF8">
      <w:rPr>
        <w:noProof/>
        <w:color w:val="000000"/>
      </w:rPr>
      <w:t>8</w:t>
    </w:r>
    <w:r>
      <w:rPr>
        <w:color w:val="000000"/>
      </w:rPr>
      <w:fldChar w:fldCharType="end"/>
    </w:r>
  </w:p>
  <w:p w14:paraId="3964923A" w14:textId="77777777" w:rsidR="00E33009" w:rsidRDefault="00E3300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22904" w14:textId="77777777" w:rsidR="00D43F08" w:rsidRDefault="00D43F08" w:rsidP="00BF29D7">
      <w:r>
        <w:separator/>
      </w:r>
    </w:p>
  </w:footnote>
  <w:footnote w:type="continuationSeparator" w:id="0">
    <w:p w14:paraId="15E6FB99" w14:textId="77777777" w:rsidR="00D43F08" w:rsidRDefault="00D43F08" w:rsidP="00BF2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A0A92" w14:textId="3DDAB92E" w:rsidR="00061D75" w:rsidRPr="001C1E19" w:rsidRDefault="00061D75" w:rsidP="003A45D2">
    <w:pPr>
      <w:pStyle w:val="Cabealho"/>
      <w:jc w:val="center"/>
      <w:rPr>
        <w:rFonts w:ascii="Times New Roman" w:hAnsi="Times New Roman" w:cs="Times New Roman"/>
        <w:sz w:val="18"/>
        <w:szCs w:val="18"/>
      </w:rPr>
    </w:pPr>
    <w:r w:rsidRPr="001C1E19">
      <w:rPr>
        <w:rFonts w:ascii="Times New Roman" w:hAnsi="Times New Roman" w:cs="Times New Roman"/>
        <w:noProof/>
        <w:sz w:val="18"/>
        <w:szCs w:val="18"/>
        <w:lang w:eastAsia="pt-BR"/>
      </w:rPr>
      <w:drawing>
        <wp:anchor distT="0" distB="0" distL="114300" distR="114300" simplePos="0" relativeHeight="251659264" behindDoc="0" locked="0" layoutInCell="1" allowOverlap="1" wp14:anchorId="69338F6F" wp14:editId="7A127BD3">
          <wp:simplePos x="0" y="0"/>
          <wp:positionH relativeFrom="column">
            <wp:posOffset>-342900</wp:posOffset>
          </wp:positionH>
          <wp:positionV relativeFrom="paragraph">
            <wp:posOffset>-38735</wp:posOffset>
          </wp:positionV>
          <wp:extent cx="1554480" cy="365760"/>
          <wp:effectExtent l="0" t="0" r="7620" b="0"/>
          <wp:wrapSquare wrapText="bothSides" distT="0" distB="0" distL="114300" distR="114300"/>
          <wp:docPr id="2"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r w:rsidR="004A36B9">
      <w:rPr>
        <w:rFonts w:ascii="Times New Roman" w:hAnsi="Times New Roman" w:cs="Times New Roman"/>
        <w:sz w:val="18"/>
        <w:szCs w:val="18"/>
      </w:rPr>
      <w:t xml:space="preserve">                                                                                                                       GABINETE DO PREFEITO </w:t>
    </w:r>
    <w:r w:rsidR="00511BE7">
      <w:rPr>
        <w:rFonts w:ascii="Times New Roman" w:hAnsi="Times New Roman" w:cs="Times New Roman"/>
        <w:sz w:val="18"/>
        <w:szCs w:val="18"/>
      </w:rPr>
      <w:t xml:space="preserve"> </w:t>
    </w:r>
  </w:p>
  <w:p w14:paraId="33302414" w14:textId="77777777" w:rsidR="00E33009" w:rsidRDefault="00E330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8E32B8A"/>
    <w:multiLevelType w:val="hybridMultilevel"/>
    <w:tmpl w:val="8AAEAF78"/>
    <w:lvl w:ilvl="0" w:tplc="2E00FC30">
      <w:start w:val="1"/>
      <w:numFmt w:val="lowerLetter"/>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2" w15:restartNumberingAfterBreak="0">
    <w:nsid w:val="1E497FAB"/>
    <w:multiLevelType w:val="multilevel"/>
    <w:tmpl w:val="314C82B2"/>
    <w:lvl w:ilvl="0">
      <w:start w:val="8"/>
      <w:numFmt w:val="decimal"/>
      <w:lvlText w:val="%1."/>
      <w:lvlJc w:val="left"/>
      <w:pPr>
        <w:ind w:left="495" w:hanging="495"/>
      </w:pPr>
      <w:rPr>
        <w:rFonts w:eastAsia="Calibri" w:hint="default"/>
      </w:rPr>
    </w:lvl>
    <w:lvl w:ilvl="1">
      <w:start w:val="2"/>
      <w:numFmt w:val="decimal"/>
      <w:lvlText w:val="%1.%2."/>
      <w:lvlJc w:val="left"/>
      <w:pPr>
        <w:ind w:left="1062" w:hanging="495"/>
      </w:pPr>
      <w:rPr>
        <w:rFonts w:eastAsia="Calibri" w:hint="default"/>
      </w:rPr>
    </w:lvl>
    <w:lvl w:ilvl="2">
      <w:start w:val="3"/>
      <w:numFmt w:val="decimal"/>
      <w:lvlText w:val="%1.%2.%3."/>
      <w:lvlJc w:val="left"/>
      <w:pPr>
        <w:ind w:left="862"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Zero"/>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3" w15:restartNumberingAfterBreak="0">
    <w:nsid w:val="317F0E61"/>
    <w:multiLevelType w:val="multilevel"/>
    <w:tmpl w:val="6E845BEE"/>
    <w:lvl w:ilvl="0">
      <w:start w:val="1"/>
      <w:numFmt w:val="decimal"/>
      <w:pStyle w:val="ItemTR"/>
      <w:lvlText w:val="%1."/>
      <w:lvlJc w:val="left"/>
      <w:pPr>
        <w:ind w:left="2203" w:hanging="360"/>
      </w:pPr>
      <w:rPr>
        <w:b/>
      </w:rPr>
    </w:lvl>
    <w:lvl w:ilvl="1">
      <w:start w:val="1"/>
      <w:numFmt w:val="decimal"/>
      <w:pStyle w:val="1Subitem"/>
      <w:lvlText w:val="%1.%2."/>
      <w:lvlJc w:val="left"/>
      <w:pPr>
        <w:ind w:left="2700" w:hanging="432"/>
      </w:pPr>
      <w:rPr>
        <w:b/>
        <w:i w:val="0"/>
        <w:iCs/>
        <w:color w:val="auto"/>
        <w:sz w:val="22"/>
        <w:szCs w:val="22"/>
      </w:rPr>
    </w:lvl>
    <w:lvl w:ilvl="2">
      <w:start w:val="1"/>
      <w:numFmt w:val="decimal"/>
      <w:pStyle w:val="2Subitem"/>
      <w:lvlText w:val="%1.%2.%3."/>
      <w:lvlJc w:val="left"/>
      <w:pPr>
        <w:ind w:left="2630" w:hanging="504"/>
      </w:pPr>
      <w:rPr>
        <w:b/>
        <w:strike w:val="0"/>
        <w:color w:val="auto"/>
        <w:sz w:val="22"/>
        <w:szCs w:val="22"/>
      </w:rPr>
    </w:lvl>
    <w:lvl w:ilvl="3">
      <w:start w:val="1"/>
      <w:numFmt w:val="decimal"/>
      <w:pStyle w:val="3Subitem"/>
      <w:lvlText w:val="%1.%2.%3.%4."/>
      <w:lvlJc w:val="left"/>
      <w:pPr>
        <w:ind w:left="3429" w:hanging="648"/>
      </w:pPr>
      <w:rPr>
        <w:sz w:val="22"/>
        <w:szCs w:val="22"/>
      </w:rPr>
    </w:lvl>
    <w:lvl w:ilvl="4">
      <w:start w:val="1"/>
      <w:numFmt w:val="decimal"/>
      <w:pStyle w:val="4Subitem"/>
      <w:lvlText w:val="%1.%2.%3.%4.%5."/>
      <w:lvlJc w:val="left"/>
      <w:pPr>
        <w:ind w:left="3933" w:hanging="792"/>
      </w:pPr>
      <w:rPr>
        <w:b w:val="0"/>
        <w:sz w:val="24"/>
        <w:szCs w:val="24"/>
      </w:rPr>
    </w:lvl>
    <w:lvl w:ilvl="5">
      <w:start w:val="1"/>
      <w:numFmt w:val="decimal"/>
      <w:pStyle w:val="5Subitem"/>
      <w:lvlText w:val="%1.%2.%3.%4.%5.%6."/>
      <w:lvlJc w:val="left"/>
      <w:pPr>
        <w:ind w:left="4437" w:hanging="936"/>
      </w:pPr>
    </w:lvl>
    <w:lvl w:ilvl="6">
      <w:start w:val="1"/>
      <w:numFmt w:val="decimal"/>
      <w:pStyle w:val="6Subitem"/>
      <w:lvlText w:val="%1.%2.%3.%4.%5.%6.%7."/>
      <w:lvlJc w:val="left"/>
      <w:pPr>
        <w:ind w:left="4941" w:hanging="1080"/>
      </w:pPr>
    </w:lvl>
    <w:lvl w:ilvl="7">
      <w:start w:val="1"/>
      <w:numFmt w:val="decimal"/>
      <w:pStyle w:val="7Subitem"/>
      <w:lvlText w:val="%1.%2.%3.%4.%5.%6.%7.%8."/>
      <w:lvlJc w:val="left"/>
      <w:pPr>
        <w:ind w:left="5445" w:hanging="1224"/>
      </w:pPr>
    </w:lvl>
    <w:lvl w:ilvl="8">
      <w:start w:val="1"/>
      <w:numFmt w:val="decimal"/>
      <w:lvlText w:val="%1.%2.%3.%4.%5.%6.%7.%8.%9."/>
      <w:lvlJc w:val="left"/>
      <w:pPr>
        <w:ind w:left="6021" w:hanging="1440"/>
      </w:pPr>
    </w:lvl>
  </w:abstractNum>
  <w:abstractNum w:abstractNumId="4" w15:restartNumberingAfterBreak="0">
    <w:nsid w:val="37770C04"/>
    <w:multiLevelType w:val="hybridMultilevel"/>
    <w:tmpl w:val="40DEF3CC"/>
    <w:lvl w:ilvl="0" w:tplc="FF2E179C">
      <w:start w:val="1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31A09D0"/>
    <w:multiLevelType w:val="multilevel"/>
    <w:tmpl w:val="41B8C4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6590AE4"/>
    <w:multiLevelType w:val="multilevel"/>
    <w:tmpl w:val="D9788402"/>
    <w:lvl w:ilvl="0">
      <w:start w:val="7"/>
      <w:numFmt w:val="decimal"/>
      <w:lvlText w:val="%1."/>
      <w:lvlJc w:val="left"/>
      <w:pPr>
        <w:ind w:left="660" w:hanging="660"/>
      </w:pPr>
      <w:rPr>
        <w:rFonts w:eastAsia="Arial" w:hint="default"/>
      </w:rPr>
    </w:lvl>
    <w:lvl w:ilvl="1">
      <w:start w:val="1"/>
      <w:numFmt w:val="decimal"/>
      <w:lvlText w:val="%1.%2."/>
      <w:lvlJc w:val="left"/>
      <w:pPr>
        <w:ind w:left="1274" w:hanging="660"/>
      </w:pPr>
      <w:rPr>
        <w:rFonts w:eastAsia="Arial" w:hint="default"/>
      </w:rPr>
    </w:lvl>
    <w:lvl w:ilvl="2">
      <w:start w:val="1"/>
      <w:numFmt w:val="decimal"/>
      <w:lvlText w:val="%1.%2.%3."/>
      <w:lvlJc w:val="left"/>
      <w:pPr>
        <w:ind w:left="861" w:hanging="720"/>
      </w:pPr>
      <w:rPr>
        <w:rFonts w:eastAsia="Arial" w:hint="default"/>
      </w:rPr>
    </w:lvl>
    <w:lvl w:ilvl="3">
      <w:start w:val="2"/>
      <w:numFmt w:val="decimal"/>
      <w:lvlText w:val="%1.%2.%3.%4."/>
      <w:lvlJc w:val="left"/>
      <w:pPr>
        <w:ind w:left="1287" w:hanging="720"/>
      </w:pPr>
      <w:rPr>
        <w:rFonts w:eastAsia="Arial" w:hint="default"/>
      </w:rPr>
    </w:lvl>
    <w:lvl w:ilvl="4">
      <w:start w:val="1"/>
      <w:numFmt w:val="decimal"/>
      <w:lvlText w:val="%1.%2.%3.%4.%5."/>
      <w:lvlJc w:val="left"/>
      <w:pPr>
        <w:ind w:left="3536" w:hanging="1080"/>
      </w:pPr>
      <w:rPr>
        <w:rFonts w:eastAsia="Arial" w:hint="default"/>
      </w:rPr>
    </w:lvl>
    <w:lvl w:ilvl="5">
      <w:start w:val="1"/>
      <w:numFmt w:val="decimal"/>
      <w:lvlText w:val="%1.%2.%3.%4.%5.%6."/>
      <w:lvlJc w:val="left"/>
      <w:pPr>
        <w:ind w:left="4150" w:hanging="1080"/>
      </w:pPr>
      <w:rPr>
        <w:rFonts w:eastAsia="Arial" w:hint="default"/>
      </w:rPr>
    </w:lvl>
    <w:lvl w:ilvl="6">
      <w:start w:val="1"/>
      <w:numFmt w:val="decimal"/>
      <w:lvlText w:val="%1.%2.%3.%4.%5.%6.%7."/>
      <w:lvlJc w:val="left"/>
      <w:pPr>
        <w:ind w:left="5124" w:hanging="1440"/>
      </w:pPr>
      <w:rPr>
        <w:rFonts w:eastAsia="Arial" w:hint="default"/>
      </w:rPr>
    </w:lvl>
    <w:lvl w:ilvl="7">
      <w:start w:val="1"/>
      <w:numFmt w:val="decimal"/>
      <w:lvlText w:val="%1.%2.%3.%4.%5.%6.%7.%8."/>
      <w:lvlJc w:val="left"/>
      <w:pPr>
        <w:ind w:left="5738" w:hanging="1440"/>
      </w:pPr>
      <w:rPr>
        <w:rFonts w:eastAsia="Arial" w:hint="default"/>
      </w:rPr>
    </w:lvl>
    <w:lvl w:ilvl="8">
      <w:start w:val="1"/>
      <w:numFmt w:val="decimal"/>
      <w:lvlText w:val="%1.%2.%3.%4.%5.%6.%7.%8.%9."/>
      <w:lvlJc w:val="left"/>
      <w:pPr>
        <w:ind w:left="6712" w:hanging="1800"/>
      </w:pPr>
      <w:rPr>
        <w:rFonts w:eastAsia="Arial" w:hint="default"/>
      </w:rPr>
    </w:lvl>
  </w:abstractNum>
  <w:abstractNum w:abstractNumId="9" w15:restartNumberingAfterBreak="0">
    <w:nsid w:val="6EB0137A"/>
    <w:multiLevelType w:val="multilevel"/>
    <w:tmpl w:val="E49E0E1C"/>
    <w:lvl w:ilvl="0">
      <w:start w:val="14"/>
      <w:numFmt w:val="decimal"/>
      <w:lvlText w:val="%1."/>
      <w:lvlJc w:val="left"/>
      <w:pPr>
        <w:ind w:left="435" w:hanging="435"/>
      </w:pPr>
      <w:rPr>
        <w:rFonts w:eastAsia="Times New Roman" w:hint="default"/>
        <w:b w:val="0"/>
      </w:rPr>
    </w:lvl>
    <w:lvl w:ilvl="1">
      <w:start w:val="1"/>
      <w:numFmt w:val="decimal"/>
      <w:lvlText w:val="%1.%2."/>
      <w:lvlJc w:val="left"/>
      <w:pPr>
        <w:ind w:left="435" w:hanging="435"/>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0" w15:restartNumberingAfterBreak="0">
    <w:nsid w:val="79050032"/>
    <w:multiLevelType w:val="multilevel"/>
    <w:tmpl w:val="77486F14"/>
    <w:lvl w:ilvl="0">
      <w:start w:val="1"/>
      <w:numFmt w:val="decimal"/>
      <w:lvlText w:val="%1"/>
      <w:lvlJc w:val="left"/>
      <w:pPr>
        <w:ind w:left="525" w:hanging="525"/>
      </w:pPr>
      <w:rPr>
        <w:rFonts w:hint="default"/>
      </w:rPr>
    </w:lvl>
    <w:lvl w:ilvl="1">
      <w:start w:val="1"/>
      <w:numFmt w:val="decimalZero"/>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7"/>
  </w:num>
  <w:num w:numId="10">
    <w:abstractNumId w:val="8"/>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AAC"/>
    <w:rsid w:val="00000A24"/>
    <w:rsid w:val="00001DF2"/>
    <w:rsid w:val="0000229B"/>
    <w:rsid w:val="0000501D"/>
    <w:rsid w:val="0000588A"/>
    <w:rsid w:val="00016FCF"/>
    <w:rsid w:val="00035E04"/>
    <w:rsid w:val="0005410F"/>
    <w:rsid w:val="00061CA0"/>
    <w:rsid w:val="00061D75"/>
    <w:rsid w:val="00075C23"/>
    <w:rsid w:val="00082A77"/>
    <w:rsid w:val="00084D92"/>
    <w:rsid w:val="00090CB3"/>
    <w:rsid w:val="00092650"/>
    <w:rsid w:val="000926F6"/>
    <w:rsid w:val="0009306F"/>
    <w:rsid w:val="0009352A"/>
    <w:rsid w:val="00094B23"/>
    <w:rsid w:val="000960EF"/>
    <w:rsid w:val="00096CDA"/>
    <w:rsid w:val="000A0861"/>
    <w:rsid w:val="000A08A8"/>
    <w:rsid w:val="000A1738"/>
    <w:rsid w:val="000A3C88"/>
    <w:rsid w:val="000A784E"/>
    <w:rsid w:val="000B6D96"/>
    <w:rsid w:val="000C0499"/>
    <w:rsid w:val="000C202C"/>
    <w:rsid w:val="000C23F2"/>
    <w:rsid w:val="000C3079"/>
    <w:rsid w:val="000C6898"/>
    <w:rsid w:val="000C7ADB"/>
    <w:rsid w:val="000D2C6D"/>
    <w:rsid w:val="000D54CC"/>
    <w:rsid w:val="000E653F"/>
    <w:rsid w:val="000F021A"/>
    <w:rsid w:val="000F12F0"/>
    <w:rsid w:val="000F48D6"/>
    <w:rsid w:val="000F5933"/>
    <w:rsid w:val="000F7114"/>
    <w:rsid w:val="001027D7"/>
    <w:rsid w:val="00103E77"/>
    <w:rsid w:val="00110A23"/>
    <w:rsid w:val="00115012"/>
    <w:rsid w:val="00117756"/>
    <w:rsid w:val="00122319"/>
    <w:rsid w:val="001303B7"/>
    <w:rsid w:val="00135F3E"/>
    <w:rsid w:val="001445E4"/>
    <w:rsid w:val="00146F45"/>
    <w:rsid w:val="00150C34"/>
    <w:rsid w:val="001531CB"/>
    <w:rsid w:val="001565D2"/>
    <w:rsid w:val="00160A6F"/>
    <w:rsid w:val="0016624E"/>
    <w:rsid w:val="00166884"/>
    <w:rsid w:val="001714FB"/>
    <w:rsid w:val="00174CF8"/>
    <w:rsid w:val="00181057"/>
    <w:rsid w:val="001B1CA4"/>
    <w:rsid w:val="001B2379"/>
    <w:rsid w:val="001B667D"/>
    <w:rsid w:val="001C1E19"/>
    <w:rsid w:val="001D18CE"/>
    <w:rsid w:val="001D3225"/>
    <w:rsid w:val="001D4CED"/>
    <w:rsid w:val="001D5A1D"/>
    <w:rsid w:val="001D5FD6"/>
    <w:rsid w:val="001E0AC1"/>
    <w:rsid w:val="001E12FE"/>
    <w:rsid w:val="001E29DA"/>
    <w:rsid w:val="001F618E"/>
    <w:rsid w:val="00205844"/>
    <w:rsid w:val="00212EFB"/>
    <w:rsid w:val="002155CA"/>
    <w:rsid w:val="00216974"/>
    <w:rsid w:val="00226D58"/>
    <w:rsid w:val="00236F13"/>
    <w:rsid w:val="002466EC"/>
    <w:rsid w:val="00252EE1"/>
    <w:rsid w:val="00255A28"/>
    <w:rsid w:val="00260097"/>
    <w:rsid w:val="00262816"/>
    <w:rsid w:val="00264B9D"/>
    <w:rsid w:val="00266016"/>
    <w:rsid w:val="0027335C"/>
    <w:rsid w:val="00273533"/>
    <w:rsid w:val="00277CAE"/>
    <w:rsid w:val="00282ECF"/>
    <w:rsid w:val="00283AAC"/>
    <w:rsid w:val="002858F9"/>
    <w:rsid w:val="0028609B"/>
    <w:rsid w:val="00294C8A"/>
    <w:rsid w:val="002A35D5"/>
    <w:rsid w:val="002B2CC7"/>
    <w:rsid w:val="002B324A"/>
    <w:rsid w:val="002B50CA"/>
    <w:rsid w:val="002B6416"/>
    <w:rsid w:val="002B7B08"/>
    <w:rsid w:val="002C48AC"/>
    <w:rsid w:val="002C72C9"/>
    <w:rsid w:val="002D7597"/>
    <w:rsid w:val="002D7BE2"/>
    <w:rsid w:val="002E222A"/>
    <w:rsid w:val="002E4728"/>
    <w:rsid w:val="002E64A3"/>
    <w:rsid w:val="002E7B52"/>
    <w:rsid w:val="002F04FC"/>
    <w:rsid w:val="002F6ECE"/>
    <w:rsid w:val="0030103B"/>
    <w:rsid w:val="003045FE"/>
    <w:rsid w:val="0031268D"/>
    <w:rsid w:val="00312803"/>
    <w:rsid w:val="00312CCF"/>
    <w:rsid w:val="003135D8"/>
    <w:rsid w:val="00313685"/>
    <w:rsid w:val="00315174"/>
    <w:rsid w:val="00315DB9"/>
    <w:rsid w:val="00325220"/>
    <w:rsid w:val="00326E81"/>
    <w:rsid w:val="00334049"/>
    <w:rsid w:val="00334A25"/>
    <w:rsid w:val="00334C07"/>
    <w:rsid w:val="00336474"/>
    <w:rsid w:val="00340900"/>
    <w:rsid w:val="00347260"/>
    <w:rsid w:val="003509FB"/>
    <w:rsid w:val="00351174"/>
    <w:rsid w:val="00353014"/>
    <w:rsid w:val="00353B8E"/>
    <w:rsid w:val="003560C8"/>
    <w:rsid w:val="00362453"/>
    <w:rsid w:val="003633A0"/>
    <w:rsid w:val="00382072"/>
    <w:rsid w:val="003860EA"/>
    <w:rsid w:val="00387A7E"/>
    <w:rsid w:val="00393227"/>
    <w:rsid w:val="003942B7"/>
    <w:rsid w:val="00396977"/>
    <w:rsid w:val="003A0635"/>
    <w:rsid w:val="003A45D2"/>
    <w:rsid w:val="003B2B8B"/>
    <w:rsid w:val="003B4520"/>
    <w:rsid w:val="003B52E8"/>
    <w:rsid w:val="003B5711"/>
    <w:rsid w:val="003C6BC5"/>
    <w:rsid w:val="003D0B07"/>
    <w:rsid w:val="003D2630"/>
    <w:rsid w:val="003D55BE"/>
    <w:rsid w:val="003F5189"/>
    <w:rsid w:val="00400D14"/>
    <w:rsid w:val="00407F65"/>
    <w:rsid w:val="00413070"/>
    <w:rsid w:val="00414823"/>
    <w:rsid w:val="00414F18"/>
    <w:rsid w:val="00416B99"/>
    <w:rsid w:val="00421AC2"/>
    <w:rsid w:val="00421E41"/>
    <w:rsid w:val="0042305E"/>
    <w:rsid w:val="00430959"/>
    <w:rsid w:val="00431120"/>
    <w:rsid w:val="00431577"/>
    <w:rsid w:val="00433379"/>
    <w:rsid w:val="00436B22"/>
    <w:rsid w:val="00440EE5"/>
    <w:rsid w:val="004414B9"/>
    <w:rsid w:val="00444850"/>
    <w:rsid w:val="00455E13"/>
    <w:rsid w:val="00457DA5"/>
    <w:rsid w:val="004604A3"/>
    <w:rsid w:val="0046096B"/>
    <w:rsid w:val="00466ED3"/>
    <w:rsid w:val="004724D2"/>
    <w:rsid w:val="0048167F"/>
    <w:rsid w:val="00490021"/>
    <w:rsid w:val="00495ED2"/>
    <w:rsid w:val="00496644"/>
    <w:rsid w:val="00496F45"/>
    <w:rsid w:val="004A28DC"/>
    <w:rsid w:val="004A36B9"/>
    <w:rsid w:val="004B10EF"/>
    <w:rsid w:val="004B30C2"/>
    <w:rsid w:val="004B5596"/>
    <w:rsid w:val="004B68FA"/>
    <w:rsid w:val="004C0425"/>
    <w:rsid w:val="004C4DFF"/>
    <w:rsid w:val="004C5111"/>
    <w:rsid w:val="004D419E"/>
    <w:rsid w:val="004D47B4"/>
    <w:rsid w:val="004E00BC"/>
    <w:rsid w:val="004E16D2"/>
    <w:rsid w:val="004E322E"/>
    <w:rsid w:val="004E6DF3"/>
    <w:rsid w:val="004F5832"/>
    <w:rsid w:val="004F5B5D"/>
    <w:rsid w:val="005016F6"/>
    <w:rsid w:val="00502BAC"/>
    <w:rsid w:val="00507885"/>
    <w:rsid w:val="00511BB6"/>
    <w:rsid w:val="00511BE7"/>
    <w:rsid w:val="005172F5"/>
    <w:rsid w:val="00544066"/>
    <w:rsid w:val="005457F1"/>
    <w:rsid w:val="00547A05"/>
    <w:rsid w:val="00555A77"/>
    <w:rsid w:val="00556588"/>
    <w:rsid w:val="00557546"/>
    <w:rsid w:val="00560E04"/>
    <w:rsid w:val="00562A7D"/>
    <w:rsid w:val="0056605C"/>
    <w:rsid w:val="00572531"/>
    <w:rsid w:val="00573B59"/>
    <w:rsid w:val="00574186"/>
    <w:rsid w:val="00576B5C"/>
    <w:rsid w:val="00576B60"/>
    <w:rsid w:val="00577822"/>
    <w:rsid w:val="005860FC"/>
    <w:rsid w:val="00592CA3"/>
    <w:rsid w:val="005A0BC1"/>
    <w:rsid w:val="005A1248"/>
    <w:rsid w:val="005A1B85"/>
    <w:rsid w:val="005A3794"/>
    <w:rsid w:val="005A4179"/>
    <w:rsid w:val="005A6D7F"/>
    <w:rsid w:val="005B12E9"/>
    <w:rsid w:val="005B1F50"/>
    <w:rsid w:val="005B6B91"/>
    <w:rsid w:val="005B720A"/>
    <w:rsid w:val="005C240F"/>
    <w:rsid w:val="005C4418"/>
    <w:rsid w:val="005D713C"/>
    <w:rsid w:val="005E520B"/>
    <w:rsid w:val="005E5FD1"/>
    <w:rsid w:val="005F70E2"/>
    <w:rsid w:val="00604720"/>
    <w:rsid w:val="00611EA9"/>
    <w:rsid w:val="00616FA5"/>
    <w:rsid w:val="00617D3E"/>
    <w:rsid w:val="0063058B"/>
    <w:rsid w:val="00633D00"/>
    <w:rsid w:val="006342A0"/>
    <w:rsid w:val="00641A1D"/>
    <w:rsid w:val="00655345"/>
    <w:rsid w:val="006617B2"/>
    <w:rsid w:val="00662472"/>
    <w:rsid w:val="00667046"/>
    <w:rsid w:val="00667220"/>
    <w:rsid w:val="006706F5"/>
    <w:rsid w:val="0067376B"/>
    <w:rsid w:val="00680A5D"/>
    <w:rsid w:val="00686971"/>
    <w:rsid w:val="006924B2"/>
    <w:rsid w:val="006B1361"/>
    <w:rsid w:val="006B2A58"/>
    <w:rsid w:val="006C12AF"/>
    <w:rsid w:val="006C1854"/>
    <w:rsid w:val="006D2B9D"/>
    <w:rsid w:val="006D3744"/>
    <w:rsid w:val="006D43FC"/>
    <w:rsid w:val="006D71B8"/>
    <w:rsid w:val="006E75C7"/>
    <w:rsid w:val="006F1456"/>
    <w:rsid w:val="006F2EBE"/>
    <w:rsid w:val="006F3F82"/>
    <w:rsid w:val="006F6FDC"/>
    <w:rsid w:val="006F7332"/>
    <w:rsid w:val="00701F66"/>
    <w:rsid w:val="00704859"/>
    <w:rsid w:val="00705DE9"/>
    <w:rsid w:val="00706A0D"/>
    <w:rsid w:val="00710F4D"/>
    <w:rsid w:val="00714D30"/>
    <w:rsid w:val="00716205"/>
    <w:rsid w:val="00717955"/>
    <w:rsid w:val="007315D4"/>
    <w:rsid w:val="00736F98"/>
    <w:rsid w:val="00745D65"/>
    <w:rsid w:val="00751245"/>
    <w:rsid w:val="007522A1"/>
    <w:rsid w:val="00753B2D"/>
    <w:rsid w:val="007630F6"/>
    <w:rsid w:val="00776178"/>
    <w:rsid w:val="00780B77"/>
    <w:rsid w:val="00783540"/>
    <w:rsid w:val="00784D02"/>
    <w:rsid w:val="007859D0"/>
    <w:rsid w:val="007875DC"/>
    <w:rsid w:val="00791AD1"/>
    <w:rsid w:val="007934DC"/>
    <w:rsid w:val="007938B3"/>
    <w:rsid w:val="00796DA2"/>
    <w:rsid w:val="007A0A41"/>
    <w:rsid w:val="007A251E"/>
    <w:rsid w:val="007A2998"/>
    <w:rsid w:val="007A2C8F"/>
    <w:rsid w:val="007A61C3"/>
    <w:rsid w:val="007B0069"/>
    <w:rsid w:val="007B23F5"/>
    <w:rsid w:val="007B2A0E"/>
    <w:rsid w:val="007C7626"/>
    <w:rsid w:val="007D0AAE"/>
    <w:rsid w:val="007D4E4F"/>
    <w:rsid w:val="007E0B54"/>
    <w:rsid w:val="007E3330"/>
    <w:rsid w:val="007E5564"/>
    <w:rsid w:val="007F5FA4"/>
    <w:rsid w:val="007F6967"/>
    <w:rsid w:val="00802836"/>
    <w:rsid w:val="008052A0"/>
    <w:rsid w:val="00807264"/>
    <w:rsid w:val="0080761A"/>
    <w:rsid w:val="00807917"/>
    <w:rsid w:val="0082353D"/>
    <w:rsid w:val="00826417"/>
    <w:rsid w:val="00832209"/>
    <w:rsid w:val="00833AE8"/>
    <w:rsid w:val="00843B08"/>
    <w:rsid w:val="00845C05"/>
    <w:rsid w:val="00851C78"/>
    <w:rsid w:val="0085412F"/>
    <w:rsid w:val="00855AA8"/>
    <w:rsid w:val="00857AE6"/>
    <w:rsid w:val="00861E2B"/>
    <w:rsid w:val="00863BC7"/>
    <w:rsid w:val="0086531B"/>
    <w:rsid w:val="00865830"/>
    <w:rsid w:val="008703FC"/>
    <w:rsid w:val="00881C36"/>
    <w:rsid w:val="008829BA"/>
    <w:rsid w:val="00894FDC"/>
    <w:rsid w:val="00896702"/>
    <w:rsid w:val="0089779C"/>
    <w:rsid w:val="008A19A6"/>
    <w:rsid w:val="008A2601"/>
    <w:rsid w:val="008A326B"/>
    <w:rsid w:val="008A516C"/>
    <w:rsid w:val="008B1726"/>
    <w:rsid w:val="008B3070"/>
    <w:rsid w:val="008B4392"/>
    <w:rsid w:val="008B4CD1"/>
    <w:rsid w:val="008B6779"/>
    <w:rsid w:val="008D19B1"/>
    <w:rsid w:val="008E07BC"/>
    <w:rsid w:val="008E2C6D"/>
    <w:rsid w:val="008E56A6"/>
    <w:rsid w:val="008E5F02"/>
    <w:rsid w:val="008E691F"/>
    <w:rsid w:val="008E6C91"/>
    <w:rsid w:val="008F666C"/>
    <w:rsid w:val="00900F03"/>
    <w:rsid w:val="00903C0A"/>
    <w:rsid w:val="009075C6"/>
    <w:rsid w:val="009117B5"/>
    <w:rsid w:val="00921F5D"/>
    <w:rsid w:val="0092252E"/>
    <w:rsid w:val="0092332A"/>
    <w:rsid w:val="009253AC"/>
    <w:rsid w:val="00932D7A"/>
    <w:rsid w:val="00941957"/>
    <w:rsid w:val="00941A77"/>
    <w:rsid w:val="00944F3A"/>
    <w:rsid w:val="00947ECC"/>
    <w:rsid w:val="009552E2"/>
    <w:rsid w:val="009606F6"/>
    <w:rsid w:val="0096414B"/>
    <w:rsid w:val="009705A6"/>
    <w:rsid w:val="00973ED6"/>
    <w:rsid w:val="009774DE"/>
    <w:rsid w:val="00984AF4"/>
    <w:rsid w:val="009930E7"/>
    <w:rsid w:val="009A105B"/>
    <w:rsid w:val="009A116B"/>
    <w:rsid w:val="009A2E18"/>
    <w:rsid w:val="009A5668"/>
    <w:rsid w:val="009A7296"/>
    <w:rsid w:val="009B5A38"/>
    <w:rsid w:val="009D3A15"/>
    <w:rsid w:val="009D5104"/>
    <w:rsid w:val="009E1236"/>
    <w:rsid w:val="009F5480"/>
    <w:rsid w:val="009F7E6C"/>
    <w:rsid w:val="00A01727"/>
    <w:rsid w:val="00A02201"/>
    <w:rsid w:val="00A02C93"/>
    <w:rsid w:val="00A2611A"/>
    <w:rsid w:val="00A47578"/>
    <w:rsid w:val="00A5744F"/>
    <w:rsid w:val="00A670BF"/>
    <w:rsid w:val="00A70F10"/>
    <w:rsid w:val="00A730E0"/>
    <w:rsid w:val="00A7494A"/>
    <w:rsid w:val="00A74E23"/>
    <w:rsid w:val="00A7570B"/>
    <w:rsid w:val="00A84AD7"/>
    <w:rsid w:val="00A85D9A"/>
    <w:rsid w:val="00A86A64"/>
    <w:rsid w:val="00A871D9"/>
    <w:rsid w:val="00A9081B"/>
    <w:rsid w:val="00A93B5C"/>
    <w:rsid w:val="00A94B8A"/>
    <w:rsid w:val="00AB50A3"/>
    <w:rsid w:val="00AB751F"/>
    <w:rsid w:val="00AC0A3F"/>
    <w:rsid w:val="00AC388E"/>
    <w:rsid w:val="00AC652F"/>
    <w:rsid w:val="00AD5BF2"/>
    <w:rsid w:val="00AE0926"/>
    <w:rsid w:val="00AE6A71"/>
    <w:rsid w:val="00AF06D9"/>
    <w:rsid w:val="00AF1213"/>
    <w:rsid w:val="00AF4768"/>
    <w:rsid w:val="00B05DF5"/>
    <w:rsid w:val="00B06F8E"/>
    <w:rsid w:val="00B350B9"/>
    <w:rsid w:val="00B35B5C"/>
    <w:rsid w:val="00B408C4"/>
    <w:rsid w:val="00B4142C"/>
    <w:rsid w:val="00B50019"/>
    <w:rsid w:val="00B50D10"/>
    <w:rsid w:val="00B57205"/>
    <w:rsid w:val="00B5783E"/>
    <w:rsid w:val="00B60F93"/>
    <w:rsid w:val="00B6344C"/>
    <w:rsid w:val="00B6380F"/>
    <w:rsid w:val="00B65214"/>
    <w:rsid w:val="00B66C95"/>
    <w:rsid w:val="00B71AD2"/>
    <w:rsid w:val="00B746DA"/>
    <w:rsid w:val="00B839BE"/>
    <w:rsid w:val="00B8440A"/>
    <w:rsid w:val="00B8583E"/>
    <w:rsid w:val="00B862DA"/>
    <w:rsid w:val="00B8791F"/>
    <w:rsid w:val="00B919D2"/>
    <w:rsid w:val="00B928F3"/>
    <w:rsid w:val="00B97DF4"/>
    <w:rsid w:val="00BA0516"/>
    <w:rsid w:val="00BA19BB"/>
    <w:rsid w:val="00BA2574"/>
    <w:rsid w:val="00BA4EDC"/>
    <w:rsid w:val="00BA59A2"/>
    <w:rsid w:val="00BB4F08"/>
    <w:rsid w:val="00BB7534"/>
    <w:rsid w:val="00BC208D"/>
    <w:rsid w:val="00BD41E2"/>
    <w:rsid w:val="00BE20F0"/>
    <w:rsid w:val="00BE28FE"/>
    <w:rsid w:val="00BE5F38"/>
    <w:rsid w:val="00BF0129"/>
    <w:rsid w:val="00BF29D7"/>
    <w:rsid w:val="00BF63AE"/>
    <w:rsid w:val="00C015D5"/>
    <w:rsid w:val="00C02974"/>
    <w:rsid w:val="00C06094"/>
    <w:rsid w:val="00C06CAD"/>
    <w:rsid w:val="00C277CC"/>
    <w:rsid w:val="00C27F1B"/>
    <w:rsid w:val="00C44E3C"/>
    <w:rsid w:val="00C46347"/>
    <w:rsid w:val="00C4673A"/>
    <w:rsid w:val="00C55412"/>
    <w:rsid w:val="00C57272"/>
    <w:rsid w:val="00C66EED"/>
    <w:rsid w:val="00C7326B"/>
    <w:rsid w:val="00C76B0E"/>
    <w:rsid w:val="00C85DA2"/>
    <w:rsid w:val="00C8723B"/>
    <w:rsid w:val="00C90205"/>
    <w:rsid w:val="00C9049F"/>
    <w:rsid w:val="00C945AA"/>
    <w:rsid w:val="00CA019F"/>
    <w:rsid w:val="00CA0A0A"/>
    <w:rsid w:val="00CA2A19"/>
    <w:rsid w:val="00CA51D4"/>
    <w:rsid w:val="00CA6F7A"/>
    <w:rsid w:val="00CB0C89"/>
    <w:rsid w:val="00CB1887"/>
    <w:rsid w:val="00CC1853"/>
    <w:rsid w:val="00CC451B"/>
    <w:rsid w:val="00CC5ABE"/>
    <w:rsid w:val="00CD4679"/>
    <w:rsid w:val="00CD4F2E"/>
    <w:rsid w:val="00CE15D4"/>
    <w:rsid w:val="00CE4AE0"/>
    <w:rsid w:val="00CE5497"/>
    <w:rsid w:val="00CE5A5B"/>
    <w:rsid w:val="00CE5D42"/>
    <w:rsid w:val="00CE7D91"/>
    <w:rsid w:val="00CF21D2"/>
    <w:rsid w:val="00CF4183"/>
    <w:rsid w:val="00CF4AAC"/>
    <w:rsid w:val="00D0092E"/>
    <w:rsid w:val="00D03D42"/>
    <w:rsid w:val="00D058DE"/>
    <w:rsid w:val="00D112C6"/>
    <w:rsid w:val="00D138DA"/>
    <w:rsid w:val="00D1445B"/>
    <w:rsid w:val="00D146C2"/>
    <w:rsid w:val="00D14A76"/>
    <w:rsid w:val="00D17B2A"/>
    <w:rsid w:val="00D17F5C"/>
    <w:rsid w:val="00D25DE9"/>
    <w:rsid w:val="00D26690"/>
    <w:rsid w:val="00D333A8"/>
    <w:rsid w:val="00D35A01"/>
    <w:rsid w:val="00D40CD9"/>
    <w:rsid w:val="00D4302D"/>
    <w:rsid w:val="00D43F08"/>
    <w:rsid w:val="00D505F0"/>
    <w:rsid w:val="00D50F88"/>
    <w:rsid w:val="00D545E5"/>
    <w:rsid w:val="00D60C10"/>
    <w:rsid w:val="00D616EC"/>
    <w:rsid w:val="00D73B63"/>
    <w:rsid w:val="00D76F99"/>
    <w:rsid w:val="00D82734"/>
    <w:rsid w:val="00D83D40"/>
    <w:rsid w:val="00D85351"/>
    <w:rsid w:val="00D870E5"/>
    <w:rsid w:val="00D873D2"/>
    <w:rsid w:val="00D8774D"/>
    <w:rsid w:val="00D92EBA"/>
    <w:rsid w:val="00D943C9"/>
    <w:rsid w:val="00DA1D4B"/>
    <w:rsid w:val="00DA381E"/>
    <w:rsid w:val="00DA502E"/>
    <w:rsid w:val="00DA66CE"/>
    <w:rsid w:val="00DB0A22"/>
    <w:rsid w:val="00DB18BA"/>
    <w:rsid w:val="00DB2C49"/>
    <w:rsid w:val="00DB4A51"/>
    <w:rsid w:val="00DB5FE6"/>
    <w:rsid w:val="00DD00B4"/>
    <w:rsid w:val="00DE148A"/>
    <w:rsid w:val="00DE5D42"/>
    <w:rsid w:val="00E06B96"/>
    <w:rsid w:val="00E0717E"/>
    <w:rsid w:val="00E07C0A"/>
    <w:rsid w:val="00E152D0"/>
    <w:rsid w:val="00E220BF"/>
    <w:rsid w:val="00E25AC7"/>
    <w:rsid w:val="00E33009"/>
    <w:rsid w:val="00E338D9"/>
    <w:rsid w:val="00E33F97"/>
    <w:rsid w:val="00E41890"/>
    <w:rsid w:val="00E45975"/>
    <w:rsid w:val="00E465C7"/>
    <w:rsid w:val="00E4683C"/>
    <w:rsid w:val="00E607EF"/>
    <w:rsid w:val="00E620E7"/>
    <w:rsid w:val="00E636E0"/>
    <w:rsid w:val="00E66E59"/>
    <w:rsid w:val="00E720AB"/>
    <w:rsid w:val="00E74B41"/>
    <w:rsid w:val="00E80C8D"/>
    <w:rsid w:val="00E83565"/>
    <w:rsid w:val="00E8696C"/>
    <w:rsid w:val="00E91ABE"/>
    <w:rsid w:val="00E95812"/>
    <w:rsid w:val="00EA0FDC"/>
    <w:rsid w:val="00EA19A0"/>
    <w:rsid w:val="00EA5F08"/>
    <w:rsid w:val="00EA67A2"/>
    <w:rsid w:val="00EB0927"/>
    <w:rsid w:val="00EB0C8B"/>
    <w:rsid w:val="00EB19B7"/>
    <w:rsid w:val="00EC1A00"/>
    <w:rsid w:val="00EC2813"/>
    <w:rsid w:val="00EC3BB2"/>
    <w:rsid w:val="00EC6205"/>
    <w:rsid w:val="00ED202D"/>
    <w:rsid w:val="00ED4340"/>
    <w:rsid w:val="00ED6244"/>
    <w:rsid w:val="00EE0136"/>
    <w:rsid w:val="00EE3AAB"/>
    <w:rsid w:val="00EF415B"/>
    <w:rsid w:val="00EF60F8"/>
    <w:rsid w:val="00F0391B"/>
    <w:rsid w:val="00F03C9C"/>
    <w:rsid w:val="00F05AFF"/>
    <w:rsid w:val="00F07BFF"/>
    <w:rsid w:val="00F10528"/>
    <w:rsid w:val="00F1250F"/>
    <w:rsid w:val="00F220E9"/>
    <w:rsid w:val="00F2511B"/>
    <w:rsid w:val="00F26AD8"/>
    <w:rsid w:val="00F32246"/>
    <w:rsid w:val="00F36619"/>
    <w:rsid w:val="00F40CAF"/>
    <w:rsid w:val="00F40D1F"/>
    <w:rsid w:val="00F42DA2"/>
    <w:rsid w:val="00F53679"/>
    <w:rsid w:val="00F54DEB"/>
    <w:rsid w:val="00F6230B"/>
    <w:rsid w:val="00F631C8"/>
    <w:rsid w:val="00F65BF0"/>
    <w:rsid w:val="00F75E7C"/>
    <w:rsid w:val="00F76176"/>
    <w:rsid w:val="00F7643F"/>
    <w:rsid w:val="00F804E2"/>
    <w:rsid w:val="00F849FD"/>
    <w:rsid w:val="00F874D1"/>
    <w:rsid w:val="00F94569"/>
    <w:rsid w:val="00F96D8C"/>
    <w:rsid w:val="00FA25E9"/>
    <w:rsid w:val="00FA2A52"/>
    <w:rsid w:val="00FA3F12"/>
    <w:rsid w:val="00FA4F98"/>
    <w:rsid w:val="00FB1F35"/>
    <w:rsid w:val="00FB7A39"/>
    <w:rsid w:val="00FB7DA2"/>
    <w:rsid w:val="00FC0DCD"/>
    <w:rsid w:val="00FC6566"/>
    <w:rsid w:val="00FD164D"/>
    <w:rsid w:val="00FD2BBD"/>
    <w:rsid w:val="00FD4AD6"/>
    <w:rsid w:val="00FE1260"/>
    <w:rsid w:val="00FE1974"/>
    <w:rsid w:val="00FE456C"/>
    <w:rsid w:val="00FE6430"/>
    <w:rsid w:val="00FE7B62"/>
    <w:rsid w:val="00FF036A"/>
    <w:rsid w:val="00FF2D90"/>
    <w:rsid w:val="00FF370C"/>
    <w:rsid w:val="00FF3E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931BE72"/>
  <w15:docId w15:val="{AB2BD2A4-4766-469E-8973-834C529F2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ind w:left="907" w:hanging="907"/>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2DA"/>
  </w:style>
  <w:style w:type="paragraph" w:styleId="Ttulo1">
    <w:name w:val="heading 1"/>
    <w:basedOn w:val="Normal"/>
    <w:next w:val="Normal"/>
    <w:link w:val="Ttulo1Char"/>
    <w:qFormat/>
    <w:rsid w:val="00511BE7"/>
    <w:pPr>
      <w:keepNext/>
      <w:numPr>
        <w:numId w:val="8"/>
      </w:numPr>
      <w:suppressAutoHyphens/>
      <w:spacing w:before="0"/>
      <w:ind w:left="2124"/>
      <w:jc w:val="left"/>
      <w:outlineLvl w:val="0"/>
    </w:pPr>
    <w:rPr>
      <w:rFonts w:ascii="Times New Roman" w:eastAsia="Times New Roman" w:hAnsi="Times New Roman" w:cs="Times New Roman"/>
      <w:b/>
      <w:sz w:val="24"/>
      <w:szCs w:val="20"/>
    </w:rPr>
  </w:style>
  <w:style w:type="paragraph" w:styleId="Ttulo2">
    <w:name w:val="heading 2"/>
    <w:basedOn w:val="Normal"/>
    <w:next w:val="Normal"/>
    <w:link w:val="Ttulo2Char"/>
    <w:qFormat/>
    <w:rsid w:val="00511BE7"/>
    <w:pPr>
      <w:keepNext/>
      <w:numPr>
        <w:ilvl w:val="1"/>
        <w:numId w:val="8"/>
      </w:numPr>
      <w:suppressAutoHyphens/>
      <w:spacing w:before="0"/>
      <w:ind w:left="708"/>
      <w:jc w:val="left"/>
      <w:outlineLvl w:val="1"/>
    </w:pPr>
    <w:rPr>
      <w:rFonts w:ascii="Times New Roman" w:eastAsia="Times New Roman" w:hAnsi="Times New Roman" w:cs="Times New Roman"/>
      <w:b/>
      <w:sz w:val="24"/>
      <w:szCs w:val="20"/>
    </w:rPr>
  </w:style>
  <w:style w:type="paragraph" w:styleId="Ttulo3">
    <w:name w:val="heading 3"/>
    <w:basedOn w:val="Normal"/>
    <w:next w:val="Normal"/>
    <w:link w:val="Ttulo3Char"/>
    <w:qFormat/>
    <w:rsid w:val="00511BE7"/>
    <w:pPr>
      <w:keepNext/>
      <w:numPr>
        <w:ilvl w:val="2"/>
        <w:numId w:val="8"/>
      </w:numPr>
      <w:suppressAutoHyphens/>
      <w:spacing w:before="0"/>
      <w:outlineLvl w:val="2"/>
    </w:pPr>
    <w:rPr>
      <w:rFonts w:ascii="Times New Roman" w:eastAsia="Times New Roman" w:hAnsi="Times New Roman" w:cs="Times New Roman"/>
      <w:sz w:val="24"/>
      <w:szCs w:val="20"/>
    </w:rPr>
  </w:style>
  <w:style w:type="paragraph" w:styleId="Ttulo4">
    <w:name w:val="heading 4"/>
    <w:basedOn w:val="Normal"/>
    <w:next w:val="Normal"/>
    <w:link w:val="Ttulo4Char"/>
    <w:qFormat/>
    <w:rsid w:val="00511BE7"/>
    <w:pPr>
      <w:keepNext/>
      <w:numPr>
        <w:ilvl w:val="3"/>
        <w:numId w:val="8"/>
      </w:numPr>
      <w:suppressAutoHyphens/>
      <w:spacing w:before="0"/>
      <w:jc w:val="left"/>
      <w:outlineLvl w:val="3"/>
    </w:pPr>
    <w:rPr>
      <w:rFonts w:ascii="Times New Roman" w:eastAsia="Times New Roman" w:hAnsi="Times New Roman" w:cs="Times New Roman"/>
      <w:b/>
      <w:sz w:val="20"/>
      <w:szCs w:val="20"/>
    </w:rPr>
  </w:style>
  <w:style w:type="paragraph" w:styleId="Ttulo5">
    <w:name w:val="heading 5"/>
    <w:basedOn w:val="Normal"/>
    <w:next w:val="Normal"/>
    <w:link w:val="Ttulo5Char"/>
    <w:qFormat/>
    <w:rsid w:val="00511BE7"/>
    <w:pPr>
      <w:keepNext/>
      <w:numPr>
        <w:ilvl w:val="4"/>
        <w:numId w:val="8"/>
      </w:numPr>
      <w:tabs>
        <w:tab w:val="left" w:pos="2268"/>
      </w:tabs>
      <w:suppressAutoHyphens/>
      <w:spacing w:before="0"/>
      <w:ind w:left="426"/>
      <w:outlineLvl w:val="4"/>
    </w:pPr>
    <w:rPr>
      <w:rFonts w:ascii="Times New Roman" w:eastAsia="Times New Roman" w:hAnsi="Times New Roman" w:cs="Times New Roman"/>
      <w:b/>
      <w:sz w:val="26"/>
      <w:szCs w:val="20"/>
    </w:rPr>
  </w:style>
  <w:style w:type="paragraph" w:styleId="Ttulo6">
    <w:name w:val="heading 6"/>
    <w:basedOn w:val="Normal"/>
    <w:next w:val="Normal"/>
    <w:link w:val="Ttulo6Char"/>
    <w:qFormat/>
    <w:rsid w:val="00511BE7"/>
    <w:pPr>
      <w:keepNext/>
      <w:numPr>
        <w:ilvl w:val="5"/>
        <w:numId w:val="8"/>
      </w:numPr>
      <w:tabs>
        <w:tab w:val="left" w:pos="2268"/>
      </w:tabs>
      <w:suppressAutoHyphens/>
      <w:spacing w:before="0"/>
      <w:ind w:left="426"/>
      <w:outlineLvl w:val="5"/>
    </w:pPr>
    <w:rPr>
      <w:rFonts w:ascii="Times New Roman" w:eastAsia="Times New Roman" w:hAnsi="Times New Roman" w:cs="Times New Roman"/>
      <w:sz w:val="26"/>
      <w:szCs w:val="20"/>
    </w:rPr>
  </w:style>
  <w:style w:type="paragraph" w:styleId="Ttulo7">
    <w:name w:val="heading 7"/>
    <w:basedOn w:val="Normal"/>
    <w:next w:val="Normal"/>
    <w:link w:val="Ttulo7Char"/>
    <w:qFormat/>
    <w:rsid w:val="00511BE7"/>
    <w:pPr>
      <w:keepNext/>
      <w:numPr>
        <w:ilvl w:val="6"/>
        <w:numId w:val="8"/>
      </w:numPr>
      <w:suppressAutoHyphens/>
      <w:spacing w:before="0"/>
      <w:jc w:val="left"/>
      <w:outlineLvl w:val="6"/>
    </w:pPr>
    <w:rPr>
      <w:rFonts w:ascii="Times New Roman" w:eastAsia="Times New Roman" w:hAnsi="Times New Roman" w:cs="Times New Roman"/>
      <w:b/>
      <w:sz w:val="24"/>
      <w:szCs w:val="20"/>
    </w:rPr>
  </w:style>
  <w:style w:type="paragraph" w:styleId="Ttulo8">
    <w:name w:val="heading 8"/>
    <w:basedOn w:val="Normal"/>
    <w:next w:val="Normal"/>
    <w:link w:val="Ttulo8Char"/>
    <w:qFormat/>
    <w:rsid w:val="00511BE7"/>
    <w:pPr>
      <w:keepNext/>
      <w:numPr>
        <w:ilvl w:val="7"/>
        <w:numId w:val="8"/>
      </w:numPr>
      <w:suppressAutoHyphens/>
      <w:spacing w:before="0"/>
      <w:jc w:val="center"/>
      <w:outlineLvl w:val="7"/>
    </w:pPr>
    <w:rPr>
      <w:rFonts w:ascii="Times New Roman" w:eastAsia="Times New Roman" w:hAnsi="Times New Roman" w:cs="Times New Roman"/>
      <w:b/>
      <w:sz w:val="24"/>
      <w:szCs w:val="20"/>
    </w:rPr>
  </w:style>
  <w:style w:type="paragraph" w:styleId="Ttulo9">
    <w:name w:val="heading 9"/>
    <w:basedOn w:val="Normal"/>
    <w:next w:val="Normal"/>
    <w:link w:val="Ttulo9Char"/>
    <w:qFormat/>
    <w:rsid w:val="00511BE7"/>
    <w:pPr>
      <w:keepNext/>
      <w:numPr>
        <w:ilvl w:val="8"/>
        <w:numId w:val="8"/>
      </w:numPr>
      <w:suppressAutoHyphens/>
      <w:spacing w:before="0" w:line="360" w:lineRule="auto"/>
      <w:outlineLvl w:val="8"/>
    </w:pPr>
    <w:rPr>
      <w:rFonts w:ascii="Times New Roman" w:eastAsia="Times New Roman" w:hAnsi="Times New Roman" w:cs="Times New Roman"/>
      <w:b/>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83A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55E13"/>
    <w:rPr>
      <w:rFonts w:ascii="Tahoma" w:hAnsi="Tahoma" w:cs="Tahoma"/>
      <w:sz w:val="16"/>
      <w:szCs w:val="16"/>
    </w:rPr>
  </w:style>
  <w:style w:type="character" w:customStyle="1" w:styleId="TextodebaloChar">
    <w:name w:val="Texto de balão Char"/>
    <w:basedOn w:val="Fontepargpadro"/>
    <w:link w:val="Textodebalo"/>
    <w:uiPriority w:val="99"/>
    <w:semiHidden/>
    <w:rsid w:val="00455E13"/>
    <w:rPr>
      <w:rFonts w:ascii="Tahoma" w:hAnsi="Tahoma" w:cs="Tahoma"/>
      <w:sz w:val="16"/>
      <w:szCs w:val="16"/>
    </w:rPr>
  </w:style>
  <w:style w:type="paragraph" w:styleId="Cabealho">
    <w:name w:val="header"/>
    <w:basedOn w:val="Normal"/>
    <w:link w:val="CabealhoChar"/>
    <w:uiPriority w:val="99"/>
    <w:unhideWhenUsed/>
    <w:rsid w:val="00BF29D7"/>
    <w:pPr>
      <w:tabs>
        <w:tab w:val="center" w:pos="4252"/>
        <w:tab w:val="right" w:pos="8504"/>
      </w:tabs>
    </w:pPr>
  </w:style>
  <w:style w:type="character" w:customStyle="1" w:styleId="CabealhoChar">
    <w:name w:val="Cabeçalho Char"/>
    <w:basedOn w:val="Fontepargpadro"/>
    <w:link w:val="Cabealho"/>
    <w:uiPriority w:val="99"/>
    <w:rsid w:val="00BF29D7"/>
  </w:style>
  <w:style w:type="paragraph" w:styleId="Rodap">
    <w:name w:val="footer"/>
    <w:basedOn w:val="Normal"/>
    <w:link w:val="RodapChar"/>
    <w:uiPriority w:val="99"/>
    <w:unhideWhenUsed/>
    <w:rsid w:val="00BF29D7"/>
    <w:pPr>
      <w:tabs>
        <w:tab w:val="center" w:pos="4252"/>
        <w:tab w:val="right" w:pos="8504"/>
      </w:tabs>
    </w:pPr>
  </w:style>
  <w:style w:type="character" w:customStyle="1" w:styleId="RodapChar">
    <w:name w:val="Rodapé Char"/>
    <w:basedOn w:val="Fontepargpadro"/>
    <w:link w:val="Rodap"/>
    <w:uiPriority w:val="99"/>
    <w:rsid w:val="00BF29D7"/>
  </w:style>
  <w:style w:type="character" w:customStyle="1" w:styleId="normaltextrun">
    <w:name w:val="normaltextrun"/>
    <w:basedOn w:val="Fontepargpadro"/>
    <w:rsid w:val="004F5832"/>
  </w:style>
  <w:style w:type="character" w:customStyle="1" w:styleId="eop">
    <w:name w:val="eop"/>
    <w:basedOn w:val="Fontepargpadro"/>
    <w:rsid w:val="004F5832"/>
  </w:style>
  <w:style w:type="paragraph" w:customStyle="1" w:styleId="Nvel1-SemNumPreto">
    <w:name w:val="Nível 1-Sem Num Preto"/>
    <w:basedOn w:val="Normal"/>
    <w:link w:val="Nvel1-SemNumPretoChar"/>
    <w:qFormat/>
    <w:rsid w:val="00B50019"/>
    <w:pPr>
      <w:keepNext/>
      <w:keepLines/>
      <w:tabs>
        <w:tab w:val="left" w:pos="567"/>
      </w:tabs>
      <w:spacing w:after="120"/>
      <w:outlineLvl w:val="1"/>
    </w:pPr>
    <w:rPr>
      <w:rFonts w:ascii="Arial" w:eastAsiaTheme="majorEastAsia" w:hAnsi="Arial" w:cs="Arial"/>
      <w:b/>
      <w:bCs/>
      <w:color w:val="FF0000"/>
      <w:sz w:val="24"/>
      <w:szCs w:val="20"/>
      <w:lang w:eastAsia="zh-CN" w:bidi="hi-IN"/>
    </w:rPr>
  </w:style>
  <w:style w:type="character" w:customStyle="1" w:styleId="Nvel1-SemNumPretoChar">
    <w:name w:val="Nível 1-Sem Num Preto Char"/>
    <w:basedOn w:val="Fontepargpadro"/>
    <w:link w:val="Nvel1-SemNumPreto"/>
    <w:rsid w:val="00B50019"/>
    <w:rPr>
      <w:rFonts w:ascii="Arial" w:eastAsiaTheme="majorEastAsia" w:hAnsi="Arial" w:cs="Arial"/>
      <w:b/>
      <w:bCs/>
      <w:color w:val="FF0000"/>
      <w:sz w:val="24"/>
      <w:szCs w:val="20"/>
      <w:lang w:eastAsia="zh-CN" w:bidi="hi-IN"/>
    </w:rPr>
  </w:style>
  <w:style w:type="paragraph" w:styleId="Commarcadores5">
    <w:name w:val="List Bullet 5"/>
    <w:basedOn w:val="Normal"/>
    <w:rsid w:val="00325220"/>
    <w:pPr>
      <w:numPr>
        <w:numId w:val="2"/>
      </w:numPr>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325220"/>
    <w:pPr>
      <w:numPr>
        <w:ilvl w:val="1"/>
        <w:numId w:val="2"/>
      </w:numPr>
      <w:spacing w:before="120" w:after="120"/>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25220"/>
    <w:pPr>
      <w:numPr>
        <w:ilvl w:val="2"/>
        <w:numId w:val="2"/>
      </w:numPr>
      <w:spacing w:before="120" w:after="120"/>
      <w:ind w:left="425" w:firstLine="0"/>
    </w:pPr>
    <w:rPr>
      <w:rFonts w:ascii="Arial" w:eastAsiaTheme="minorEastAsia" w:hAnsi="Arial" w:cs="Arial"/>
      <w:color w:val="000000"/>
      <w:sz w:val="20"/>
      <w:szCs w:val="20"/>
      <w:lang w:eastAsia="pt-BR"/>
    </w:rPr>
  </w:style>
  <w:style w:type="paragraph" w:customStyle="1" w:styleId="Nivel4">
    <w:name w:val="Nivel 4"/>
    <w:basedOn w:val="Nivel3"/>
    <w:qFormat/>
    <w:rsid w:val="00325220"/>
    <w:pPr>
      <w:numPr>
        <w:ilvl w:val="3"/>
      </w:numPr>
      <w:ind w:left="851" w:firstLine="0"/>
    </w:pPr>
    <w:rPr>
      <w:color w:val="auto"/>
    </w:rPr>
  </w:style>
  <w:style w:type="paragraph" w:customStyle="1" w:styleId="Nivel5">
    <w:name w:val="Nivel 5"/>
    <w:basedOn w:val="Nivel4"/>
    <w:qFormat/>
    <w:rsid w:val="00325220"/>
    <w:pPr>
      <w:numPr>
        <w:ilvl w:val="4"/>
      </w:numPr>
      <w:tabs>
        <w:tab w:val="num" w:pos="0"/>
      </w:tabs>
      <w:ind w:left="1276" w:firstLine="0"/>
    </w:pPr>
  </w:style>
  <w:style w:type="paragraph" w:customStyle="1" w:styleId="Nvel3-R">
    <w:name w:val="Nível 3-R"/>
    <w:basedOn w:val="Nivel3"/>
    <w:link w:val="Nvel3-RChar"/>
    <w:qFormat/>
    <w:rsid w:val="00325220"/>
    <w:rPr>
      <w:i/>
      <w:iCs/>
      <w:color w:val="FF0000"/>
    </w:rPr>
  </w:style>
  <w:style w:type="character" w:customStyle="1" w:styleId="Nvel3-RChar">
    <w:name w:val="Nível 3-R Char"/>
    <w:basedOn w:val="Fontepargpadro"/>
    <w:link w:val="Nvel3-R"/>
    <w:rsid w:val="00325220"/>
    <w:rPr>
      <w:rFonts w:ascii="Arial" w:eastAsiaTheme="minorEastAsia" w:hAnsi="Arial" w:cs="Arial"/>
      <w:i/>
      <w:iCs/>
      <w:color w:val="FF0000"/>
      <w:sz w:val="20"/>
      <w:szCs w:val="20"/>
      <w:lang w:eastAsia="pt-BR"/>
    </w:rPr>
  </w:style>
  <w:style w:type="paragraph" w:styleId="PargrafodaLista">
    <w:name w:val="List Paragraph"/>
    <w:aliases w:val="Marcadores,numbered,List Paragraph1,List Paragraph Char Char,Equipment,List Paragraph11,List 1 Paragraph,b1,Normal Sentence,List Paragraph111,lp1,Use Case List Paragraph,Heading2,FooterText,Paragraphe de liste1,列出段落,列出段落1,B1"/>
    <w:basedOn w:val="Normal"/>
    <w:link w:val="PargrafodaListaChar"/>
    <w:uiPriority w:val="34"/>
    <w:qFormat/>
    <w:rsid w:val="006E75C7"/>
    <w:pPr>
      <w:ind w:left="720"/>
      <w:contextualSpacing/>
    </w:pPr>
    <w:rPr>
      <w:rFonts w:ascii="Times New Roman" w:eastAsia="Times New Roman" w:hAnsi="Times New Roman" w:cs="Times New Roman"/>
      <w:sz w:val="20"/>
      <w:szCs w:val="20"/>
    </w:rPr>
  </w:style>
  <w:style w:type="character" w:customStyle="1" w:styleId="PargrafodaListaChar">
    <w:name w:val="Parágrafo da Lista Char"/>
    <w:aliases w:val="Marcadores Char,numbered Char,List Paragraph1 Char,List Paragraph Char Char Char,Equipment Char,List Paragraph11 Char,List 1 Paragraph Char,b1 Char,Normal Sentence Char,List Paragraph111 Char,lp1 Char,Use Case List Paragraph Char"/>
    <w:link w:val="PargrafodaLista"/>
    <w:uiPriority w:val="34"/>
    <w:qFormat/>
    <w:rsid w:val="006E75C7"/>
    <w:rPr>
      <w:rFonts w:ascii="Times New Roman" w:eastAsia="Times New Roman" w:hAnsi="Times New Roman" w:cs="Times New Roman"/>
      <w:sz w:val="20"/>
      <w:szCs w:val="20"/>
    </w:rPr>
  </w:style>
  <w:style w:type="character" w:styleId="Hyperlink">
    <w:name w:val="Hyperlink"/>
    <w:uiPriority w:val="99"/>
    <w:rsid w:val="00F6230B"/>
    <w:rPr>
      <w:color w:val="0000FF"/>
      <w:u w:val="single"/>
    </w:rPr>
  </w:style>
  <w:style w:type="paragraph" w:customStyle="1" w:styleId="Nvel2-Red">
    <w:name w:val="Nível 2 -Red"/>
    <w:basedOn w:val="Nivel2"/>
    <w:link w:val="Nvel2-RedChar"/>
    <w:qFormat/>
    <w:rsid w:val="00F6230B"/>
    <w:pPr>
      <w:numPr>
        <w:ilvl w:val="0"/>
        <w:numId w:val="0"/>
      </w:numPr>
    </w:pPr>
    <w:rPr>
      <w:i/>
      <w:iCs/>
      <w:color w:val="FF0000"/>
    </w:rPr>
  </w:style>
  <w:style w:type="character" w:customStyle="1" w:styleId="Nvel2-RedChar">
    <w:name w:val="Nível 2 -Red Char"/>
    <w:basedOn w:val="Fontepargpadro"/>
    <w:link w:val="Nvel2-Red"/>
    <w:rsid w:val="00F6230B"/>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C02974"/>
    <w:rPr>
      <w:rFonts w:ascii="Arial" w:eastAsiaTheme="minorEastAsia" w:hAnsi="Arial" w:cs="Arial"/>
      <w:color w:val="000000"/>
      <w:sz w:val="20"/>
      <w:szCs w:val="20"/>
      <w:lang w:eastAsia="pt-BR"/>
    </w:rPr>
  </w:style>
  <w:style w:type="character" w:customStyle="1" w:styleId="findhit">
    <w:name w:val="findhit"/>
    <w:basedOn w:val="Fontepargpadro"/>
    <w:rsid w:val="00C02974"/>
  </w:style>
  <w:style w:type="character" w:customStyle="1" w:styleId="ng-binding">
    <w:name w:val="ng-binding"/>
    <w:basedOn w:val="Fontepargpadro"/>
    <w:rsid w:val="002D7597"/>
  </w:style>
  <w:style w:type="paragraph" w:styleId="Ttulo">
    <w:name w:val="Title"/>
    <w:basedOn w:val="Normal"/>
    <w:next w:val="Subttulo"/>
    <w:link w:val="TtuloChar"/>
    <w:uiPriority w:val="10"/>
    <w:qFormat/>
    <w:rsid w:val="00B8440A"/>
    <w:pPr>
      <w:suppressAutoHyphens/>
      <w:ind w:firstLine="708"/>
      <w:jc w:val="center"/>
    </w:pPr>
    <w:rPr>
      <w:rFonts w:ascii="Times New Roman" w:eastAsia="Times New Roman" w:hAnsi="Times New Roman" w:cs="Times New Roman"/>
      <w:b/>
      <w:sz w:val="24"/>
      <w:szCs w:val="20"/>
      <w:lang w:eastAsia="ar-SA"/>
    </w:rPr>
  </w:style>
  <w:style w:type="character" w:customStyle="1" w:styleId="TtuloChar">
    <w:name w:val="Título Char"/>
    <w:basedOn w:val="Fontepargpadro"/>
    <w:link w:val="Ttulo"/>
    <w:uiPriority w:val="10"/>
    <w:rsid w:val="00B8440A"/>
    <w:rPr>
      <w:rFonts w:ascii="Times New Roman" w:eastAsia="Times New Roman" w:hAnsi="Times New Roman" w:cs="Times New Roman"/>
      <w:b/>
      <w:sz w:val="24"/>
      <w:szCs w:val="20"/>
      <w:lang w:eastAsia="ar-SA"/>
    </w:rPr>
  </w:style>
  <w:style w:type="paragraph" w:styleId="Subttulo">
    <w:name w:val="Subtitle"/>
    <w:basedOn w:val="Normal"/>
    <w:next w:val="Normal"/>
    <w:link w:val="SubttuloChar"/>
    <w:uiPriority w:val="11"/>
    <w:qFormat/>
    <w:rsid w:val="00B8440A"/>
    <w:pPr>
      <w:numPr>
        <w:ilvl w:val="1"/>
      </w:numPr>
      <w:ind w:left="907" w:hanging="907"/>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B8440A"/>
    <w:rPr>
      <w:rFonts w:asciiTheme="majorHAnsi" w:eastAsiaTheme="majorEastAsia" w:hAnsiTheme="majorHAnsi" w:cstheme="majorBidi"/>
      <w:i/>
      <w:iCs/>
      <w:color w:val="4F81BD" w:themeColor="accent1"/>
      <w:spacing w:val="15"/>
      <w:sz w:val="24"/>
      <w:szCs w:val="24"/>
    </w:rPr>
  </w:style>
  <w:style w:type="character" w:customStyle="1" w:styleId="WW8Num2z0">
    <w:name w:val="WW8Num2z0"/>
    <w:rsid w:val="004B68FA"/>
    <w:rPr>
      <w:rFonts w:ascii="Wingdings" w:hAnsi="Wingdings"/>
      <w:b/>
    </w:rPr>
  </w:style>
  <w:style w:type="paragraph" w:customStyle="1" w:styleId="law-itemlawitemhvb0a">
    <w:name w:val="law-item_lawitem__hvb0a"/>
    <w:basedOn w:val="Normal"/>
    <w:rsid w:val="00CE15D4"/>
    <w:pPr>
      <w:spacing w:before="100" w:beforeAutospacing="1" w:after="100" w:afterAutospacing="1"/>
    </w:pPr>
    <w:rPr>
      <w:rFonts w:ascii="Times New Roman" w:eastAsia="Times New Roman" w:hAnsi="Times New Roman" w:cs="Times New Roman"/>
      <w:sz w:val="24"/>
      <w:szCs w:val="24"/>
      <w:lang w:eastAsia="pt-BR"/>
    </w:rPr>
  </w:style>
  <w:style w:type="paragraph" w:styleId="SemEspaamento">
    <w:name w:val="No Spacing"/>
    <w:uiPriority w:val="1"/>
    <w:qFormat/>
    <w:rsid w:val="00414F18"/>
    <w:pPr>
      <w:spacing w:before="0"/>
      <w:ind w:left="0" w:firstLine="0"/>
      <w:jc w:val="left"/>
    </w:pPr>
  </w:style>
  <w:style w:type="paragraph" w:customStyle="1" w:styleId="ItemTR">
    <w:name w:val="Item TR"/>
    <w:basedOn w:val="Normal"/>
    <w:rsid w:val="00414F18"/>
    <w:pPr>
      <w:keepNext/>
      <w:keepLines/>
      <w:numPr>
        <w:numId w:val="5"/>
      </w:numPr>
      <w:spacing w:before="0" w:line="276" w:lineRule="auto"/>
      <w:ind w:left="924" w:hanging="357"/>
      <w:outlineLvl w:val="0"/>
    </w:pPr>
    <w:rPr>
      <w:rFonts w:ascii="Times New Roman" w:eastAsia="Times New Roman" w:hAnsi="Times New Roman" w:cs="Times New Roman"/>
      <w:b/>
      <w:color w:val="000000"/>
      <w:sz w:val="24"/>
      <w:szCs w:val="24"/>
      <w:lang w:eastAsia="pt-BR"/>
    </w:rPr>
  </w:style>
  <w:style w:type="paragraph" w:customStyle="1" w:styleId="1Subitem">
    <w:name w:val="1º Subitem"/>
    <w:basedOn w:val="ItemTR"/>
    <w:qFormat/>
    <w:rsid w:val="00414F18"/>
    <w:pPr>
      <w:numPr>
        <w:ilvl w:val="1"/>
      </w:numPr>
    </w:pPr>
    <w:rPr>
      <w:b w:val="0"/>
    </w:rPr>
  </w:style>
  <w:style w:type="paragraph" w:customStyle="1" w:styleId="2Subitem">
    <w:name w:val="2º Subitem"/>
    <w:basedOn w:val="PargrafodaLista"/>
    <w:qFormat/>
    <w:rsid w:val="00414F18"/>
    <w:pPr>
      <w:numPr>
        <w:ilvl w:val="2"/>
        <w:numId w:val="5"/>
      </w:numPr>
      <w:spacing w:before="0" w:line="276" w:lineRule="auto"/>
    </w:pPr>
    <w:rPr>
      <w:bCs/>
      <w:color w:val="FF0000"/>
      <w:sz w:val="24"/>
      <w:szCs w:val="24"/>
      <w:lang w:val="x-none"/>
    </w:rPr>
  </w:style>
  <w:style w:type="paragraph" w:customStyle="1" w:styleId="3Subitem">
    <w:name w:val="3º Subitem"/>
    <w:basedOn w:val="2Subitem"/>
    <w:qFormat/>
    <w:rsid w:val="00414F18"/>
    <w:pPr>
      <w:numPr>
        <w:ilvl w:val="3"/>
      </w:numPr>
    </w:pPr>
  </w:style>
  <w:style w:type="paragraph" w:customStyle="1" w:styleId="4Subitem">
    <w:name w:val="4º Subitem"/>
    <w:basedOn w:val="3Subitem"/>
    <w:qFormat/>
    <w:rsid w:val="00414F18"/>
    <w:pPr>
      <w:numPr>
        <w:ilvl w:val="4"/>
      </w:numPr>
    </w:pPr>
    <w:rPr>
      <w:b/>
    </w:rPr>
  </w:style>
  <w:style w:type="paragraph" w:customStyle="1" w:styleId="5Subitem">
    <w:name w:val="5º Subitem"/>
    <w:basedOn w:val="4Subitem"/>
    <w:qFormat/>
    <w:rsid w:val="00414F18"/>
    <w:pPr>
      <w:numPr>
        <w:ilvl w:val="5"/>
      </w:numPr>
    </w:pPr>
  </w:style>
  <w:style w:type="paragraph" w:customStyle="1" w:styleId="6Subitem">
    <w:name w:val="6º Subitem"/>
    <w:basedOn w:val="5Subitem"/>
    <w:qFormat/>
    <w:rsid w:val="00414F18"/>
    <w:pPr>
      <w:numPr>
        <w:ilvl w:val="6"/>
      </w:numPr>
    </w:pPr>
    <w:rPr>
      <w:rFonts w:eastAsia="Arial"/>
      <w:b w:val="0"/>
    </w:rPr>
  </w:style>
  <w:style w:type="paragraph" w:customStyle="1" w:styleId="7Subitem">
    <w:name w:val="7º Subitem"/>
    <w:basedOn w:val="6Subitem"/>
    <w:qFormat/>
    <w:rsid w:val="00414F18"/>
    <w:pPr>
      <w:numPr>
        <w:ilvl w:val="7"/>
      </w:numPr>
    </w:pPr>
  </w:style>
  <w:style w:type="paragraph" w:styleId="NormalWeb">
    <w:name w:val="Normal (Web)"/>
    <w:basedOn w:val="Normal"/>
    <w:uiPriority w:val="99"/>
    <w:unhideWhenUsed/>
    <w:rsid w:val="00001DF2"/>
    <w:pPr>
      <w:spacing w:before="100" w:beforeAutospacing="1" w:after="100" w:afterAutospacing="1"/>
      <w:ind w:left="0" w:firstLine="0"/>
      <w:jc w:val="left"/>
    </w:pPr>
    <w:rPr>
      <w:rFonts w:ascii="Times New Roman" w:eastAsia="Times New Roman" w:hAnsi="Times New Roman" w:cs="Times New Roman"/>
      <w:sz w:val="24"/>
      <w:szCs w:val="24"/>
      <w:lang w:eastAsia="pt-BR"/>
    </w:rPr>
  </w:style>
  <w:style w:type="character" w:customStyle="1" w:styleId="Nivel3Char">
    <w:name w:val="Nivel 3 Char"/>
    <w:basedOn w:val="Fontepargpadro"/>
    <w:link w:val="Nivel3"/>
    <w:locked/>
    <w:rsid w:val="00001DF2"/>
    <w:rPr>
      <w:rFonts w:ascii="Arial" w:eastAsiaTheme="minorEastAsia" w:hAnsi="Arial" w:cs="Arial"/>
      <w:color w:val="000000"/>
      <w:sz w:val="20"/>
      <w:szCs w:val="20"/>
      <w:lang w:eastAsia="pt-BR"/>
    </w:rPr>
  </w:style>
  <w:style w:type="character" w:customStyle="1" w:styleId="Ttulo1Char">
    <w:name w:val="Título 1 Char"/>
    <w:basedOn w:val="Fontepargpadro"/>
    <w:link w:val="Ttulo1"/>
    <w:rsid w:val="00511BE7"/>
    <w:rPr>
      <w:rFonts w:ascii="Times New Roman" w:eastAsia="Times New Roman" w:hAnsi="Times New Roman" w:cs="Times New Roman"/>
      <w:b/>
      <w:sz w:val="24"/>
      <w:szCs w:val="20"/>
    </w:rPr>
  </w:style>
  <w:style w:type="character" w:customStyle="1" w:styleId="Ttulo2Char">
    <w:name w:val="Título 2 Char"/>
    <w:basedOn w:val="Fontepargpadro"/>
    <w:link w:val="Ttulo2"/>
    <w:rsid w:val="00511BE7"/>
    <w:rPr>
      <w:rFonts w:ascii="Times New Roman" w:eastAsia="Times New Roman" w:hAnsi="Times New Roman" w:cs="Times New Roman"/>
      <w:b/>
      <w:sz w:val="24"/>
      <w:szCs w:val="20"/>
    </w:rPr>
  </w:style>
  <w:style w:type="character" w:customStyle="1" w:styleId="Ttulo3Char">
    <w:name w:val="Título 3 Char"/>
    <w:basedOn w:val="Fontepargpadro"/>
    <w:link w:val="Ttulo3"/>
    <w:rsid w:val="00511BE7"/>
    <w:rPr>
      <w:rFonts w:ascii="Times New Roman" w:eastAsia="Times New Roman" w:hAnsi="Times New Roman" w:cs="Times New Roman"/>
      <w:sz w:val="24"/>
      <w:szCs w:val="20"/>
    </w:rPr>
  </w:style>
  <w:style w:type="character" w:customStyle="1" w:styleId="Ttulo4Char">
    <w:name w:val="Título 4 Char"/>
    <w:basedOn w:val="Fontepargpadro"/>
    <w:link w:val="Ttulo4"/>
    <w:rsid w:val="00511BE7"/>
    <w:rPr>
      <w:rFonts w:ascii="Times New Roman" w:eastAsia="Times New Roman" w:hAnsi="Times New Roman" w:cs="Times New Roman"/>
      <w:b/>
      <w:sz w:val="20"/>
      <w:szCs w:val="20"/>
    </w:rPr>
  </w:style>
  <w:style w:type="character" w:customStyle="1" w:styleId="Ttulo5Char">
    <w:name w:val="Título 5 Char"/>
    <w:basedOn w:val="Fontepargpadro"/>
    <w:link w:val="Ttulo5"/>
    <w:rsid w:val="00511BE7"/>
    <w:rPr>
      <w:rFonts w:ascii="Times New Roman" w:eastAsia="Times New Roman" w:hAnsi="Times New Roman" w:cs="Times New Roman"/>
      <w:b/>
      <w:sz w:val="26"/>
      <w:szCs w:val="20"/>
    </w:rPr>
  </w:style>
  <w:style w:type="character" w:customStyle="1" w:styleId="Ttulo6Char">
    <w:name w:val="Título 6 Char"/>
    <w:basedOn w:val="Fontepargpadro"/>
    <w:link w:val="Ttulo6"/>
    <w:rsid w:val="00511BE7"/>
    <w:rPr>
      <w:rFonts w:ascii="Times New Roman" w:eastAsia="Times New Roman" w:hAnsi="Times New Roman" w:cs="Times New Roman"/>
      <w:sz w:val="26"/>
      <w:szCs w:val="20"/>
    </w:rPr>
  </w:style>
  <w:style w:type="character" w:customStyle="1" w:styleId="Ttulo7Char">
    <w:name w:val="Título 7 Char"/>
    <w:basedOn w:val="Fontepargpadro"/>
    <w:link w:val="Ttulo7"/>
    <w:rsid w:val="00511BE7"/>
    <w:rPr>
      <w:rFonts w:ascii="Times New Roman" w:eastAsia="Times New Roman" w:hAnsi="Times New Roman" w:cs="Times New Roman"/>
      <w:b/>
      <w:sz w:val="24"/>
      <w:szCs w:val="20"/>
    </w:rPr>
  </w:style>
  <w:style w:type="character" w:customStyle="1" w:styleId="Ttulo8Char">
    <w:name w:val="Título 8 Char"/>
    <w:basedOn w:val="Fontepargpadro"/>
    <w:link w:val="Ttulo8"/>
    <w:rsid w:val="00511BE7"/>
    <w:rPr>
      <w:rFonts w:ascii="Times New Roman" w:eastAsia="Times New Roman" w:hAnsi="Times New Roman" w:cs="Times New Roman"/>
      <w:b/>
      <w:sz w:val="24"/>
      <w:szCs w:val="20"/>
    </w:rPr>
  </w:style>
  <w:style w:type="character" w:customStyle="1" w:styleId="Ttulo9Char">
    <w:name w:val="Título 9 Char"/>
    <w:basedOn w:val="Fontepargpadro"/>
    <w:link w:val="Ttulo9"/>
    <w:rsid w:val="00511BE7"/>
    <w:rPr>
      <w:rFonts w:ascii="Times New Roman" w:eastAsia="Times New Roman" w:hAnsi="Times New Roman" w:cs="Times New Roman"/>
      <w:b/>
      <w:sz w:val="24"/>
      <w:szCs w:val="20"/>
    </w:rPr>
  </w:style>
  <w:style w:type="character" w:styleId="Forte">
    <w:name w:val="Strong"/>
    <w:basedOn w:val="Fontepargpadro"/>
    <w:uiPriority w:val="22"/>
    <w:qFormat/>
    <w:rsid w:val="00094B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8669">
      <w:bodyDiv w:val="1"/>
      <w:marLeft w:val="0"/>
      <w:marRight w:val="0"/>
      <w:marTop w:val="0"/>
      <w:marBottom w:val="0"/>
      <w:divBdr>
        <w:top w:val="none" w:sz="0" w:space="0" w:color="auto"/>
        <w:left w:val="none" w:sz="0" w:space="0" w:color="auto"/>
        <w:bottom w:val="none" w:sz="0" w:space="0" w:color="auto"/>
        <w:right w:val="none" w:sz="0" w:space="0" w:color="auto"/>
      </w:divBdr>
    </w:div>
    <w:div w:id="85620968">
      <w:bodyDiv w:val="1"/>
      <w:marLeft w:val="0"/>
      <w:marRight w:val="0"/>
      <w:marTop w:val="0"/>
      <w:marBottom w:val="0"/>
      <w:divBdr>
        <w:top w:val="none" w:sz="0" w:space="0" w:color="auto"/>
        <w:left w:val="none" w:sz="0" w:space="0" w:color="auto"/>
        <w:bottom w:val="none" w:sz="0" w:space="0" w:color="auto"/>
        <w:right w:val="none" w:sz="0" w:space="0" w:color="auto"/>
      </w:divBdr>
    </w:div>
    <w:div w:id="210464630">
      <w:bodyDiv w:val="1"/>
      <w:marLeft w:val="0"/>
      <w:marRight w:val="0"/>
      <w:marTop w:val="0"/>
      <w:marBottom w:val="0"/>
      <w:divBdr>
        <w:top w:val="none" w:sz="0" w:space="0" w:color="auto"/>
        <w:left w:val="none" w:sz="0" w:space="0" w:color="auto"/>
        <w:bottom w:val="none" w:sz="0" w:space="0" w:color="auto"/>
        <w:right w:val="none" w:sz="0" w:space="0" w:color="auto"/>
      </w:divBdr>
    </w:div>
    <w:div w:id="339816402">
      <w:bodyDiv w:val="1"/>
      <w:marLeft w:val="0"/>
      <w:marRight w:val="0"/>
      <w:marTop w:val="0"/>
      <w:marBottom w:val="0"/>
      <w:divBdr>
        <w:top w:val="none" w:sz="0" w:space="0" w:color="auto"/>
        <w:left w:val="none" w:sz="0" w:space="0" w:color="auto"/>
        <w:bottom w:val="none" w:sz="0" w:space="0" w:color="auto"/>
        <w:right w:val="none" w:sz="0" w:space="0" w:color="auto"/>
      </w:divBdr>
    </w:div>
    <w:div w:id="572202620">
      <w:bodyDiv w:val="1"/>
      <w:marLeft w:val="0"/>
      <w:marRight w:val="0"/>
      <w:marTop w:val="0"/>
      <w:marBottom w:val="0"/>
      <w:divBdr>
        <w:top w:val="none" w:sz="0" w:space="0" w:color="auto"/>
        <w:left w:val="none" w:sz="0" w:space="0" w:color="auto"/>
        <w:bottom w:val="none" w:sz="0" w:space="0" w:color="auto"/>
        <w:right w:val="none" w:sz="0" w:space="0" w:color="auto"/>
      </w:divBdr>
    </w:div>
    <w:div w:id="879586636">
      <w:bodyDiv w:val="1"/>
      <w:marLeft w:val="0"/>
      <w:marRight w:val="0"/>
      <w:marTop w:val="0"/>
      <w:marBottom w:val="0"/>
      <w:divBdr>
        <w:top w:val="none" w:sz="0" w:space="0" w:color="auto"/>
        <w:left w:val="none" w:sz="0" w:space="0" w:color="auto"/>
        <w:bottom w:val="none" w:sz="0" w:space="0" w:color="auto"/>
        <w:right w:val="none" w:sz="0" w:space="0" w:color="auto"/>
      </w:divBdr>
    </w:div>
    <w:div w:id="1283657209">
      <w:bodyDiv w:val="1"/>
      <w:marLeft w:val="0"/>
      <w:marRight w:val="0"/>
      <w:marTop w:val="0"/>
      <w:marBottom w:val="0"/>
      <w:divBdr>
        <w:top w:val="none" w:sz="0" w:space="0" w:color="auto"/>
        <w:left w:val="none" w:sz="0" w:space="0" w:color="auto"/>
        <w:bottom w:val="none" w:sz="0" w:space="0" w:color="auto"/>
        <w:right w:val="none" w:sz="0" w:space="0" w:color="auto"/>
      </w:divBdr>
    </w:div>
    <w:div w:id="1368488071">
      <w:bodyDiv w:val="1"/>
      <w:marLeft w:val="0"/>
      <w:marRight w:val="0"/>
      <w:marTop w:val="0"/>
      <w:marBottom w:val="0"/>
      <w:divBdr>
        <w:top w:val="none" w:sz="0" w:space="0" w:color="auto"/>
        <w:left w:val="none" w:sz="0" w:space="0" w:color="auto"/>
        <w:bottom w:val="none" w:sz="0" w:space="0" w:color="auto"/>
        <w:right w:val="none" w:sz="0" w:space="0" w:color="auto"/>
      </w:divBdr>
    </w:div>
    <w:div w:id="1508908133">
      <w:bodyDiv w:val="1"/>
      <w:marLeft w:val="0"/>
      <w:marRight w:val="0"/>
      <w:marTop w:val="0"/>
      <w:marBottom w:val="0"/>
      <w:divBdr>
        <w:top w:val="none" w:sz="0" w:space="0" w:color="auto"/>
        <w:left w:val="none" w:sz="0" w:space="0" w:color="auto"/>
        <w:bottom w:val="none" w:sz="0" w:space="0" w:color="auto"/>
        <w:right w:val="none" w:sz="0" w:space="0" w:color="auto"/>
      </w:divBdr>
    </w:div>
    <w:div w:id="1575312721">
      <w:bodyDiv w:val="1"/>
      <w:marLeft w:val="0"/>
      <w:marRight w:val="0"/>
      <w:marTop w:val="0"/>
      <w:marBottom w:val="0"/>
      <w:divBdr>
        <w:top w:val="none" w:sz="0" w:space="0" w:color="auto"/>
        <w:left w:val="none" w:sz="0" w:space="0" w:color="auto"/>
        <w:bottom w:val="none" w:sz="0" w:space="0" w:color="auto"/>
        <w:right w:val="none" w:sz="0" w:space="0" w:color="auto"/>
      </w:divBdr>
      <w:divsChild>
        <w:div w:id="719014772">
          <w:marLeft w:val="0"/>
          <w:marRight w:val="0"/>
          <w:marTop w:val="0"/>
          <w:marBottom w:val="0"/>
          <w:divBdr>
            <w:top w:val="none" w:sz="0" w:space="0" w:color="auto"/>
            <w:left w:val="none" w:sz="0" w:space="0" w:color="auto"/>
            <w:bottom w:val="none" w:sz="0" w:space="0" w:color="auto"/>
            <w:right w:val="none" w:sz="0" w:space="0" w:color="auto"/>
          </w:divBdr>
        </w:div>
        <w:div w:id="827944300">
          <w:marLeft w:val="0"/>
          <w:marRight w:val="0"/>
          <w:marTop w:val="0"/>
          <w:marBottom w:val="0"/>
          <w:divBdr>
            <w:top w:val="none" w:sz="0" w:space="0" w:color="auto"/>
            <w:left w:val="none" w:sz="0" w:space="0" w:color="auto"/>
            <w:bottom w:val="none" w:sz="0" w:space="0" w:color="auto"/>
            <w:right w:val="none" w:sz="0" w:space="0" w:color="auto"/>
          </w:divBdr>
        </w:div>
      </w:divsChild>
    </w:div>
    <w:div w:id="1772359099">
      <w:bodyDiv w:val="1"/>
      <w:marLeft w:val="0"/>
      <w:marRight w:val="0"/>
      <w:marTop w:val="0"/>
      <w:marBottom w:val="0"/>
      <w:divBdr>
        <w:top w:val="none" w:sz="0" w:space="0" w:color="auto"/>
        <w:left w:val="none" w:sz="0" w:space="0" w:color="auto"/>
        <w:bottom w:val="none" w:sz="0" w:space="0" w:color="auto"/>
        <w:right w:val="none" w:sz="0" w:space="0" w:color="auto"/>
      </w:divBdr>
      <w:divsChild>
        <w:div w:id="395011736">
          <w:marLeft w:val="0"/>
          <w:marRight w:val="0"/>
          <w:marTop w:val="0"/>
          <w:marBottom w:val="0"/>
          <w:divBdr>
            <w:top w:val="none" w:sz="0" w:space="0" w:color="auto"/>
            <w:left w:val="none" w:sz="0" w:space="0" w:color="auto"/>
            <w:bottom w:val="none" w:sz="0" w:space="0" w:color="auto"/>
            <w:right w:val="none" w:sz="0" w:space="0" w:color="auto"/>
          </w:divBdr>
          <w:divsChild>
            <w:div w:id="778256175">
              <w:marLeft w:val="0"/>
              <w:marRight w:val="0"/>
              <w:marTop w:val="0"/>
              <w:marBottom w:val="0"/>
              <w:divBdr>
                <w:top w:val="none" w:sz="0" w:space="0" w:color="auto"/>
                <w:left w:val="none" w:sz="0" w:space="0" w:color="auto"/>
                <w:bottom w:val="none" w:sz="0" w:space="0" w:color="auto"/>
                <w:right w:val="none" w:sz="0" w:space="0" w:color="auto"/>
              </w:divBdr>
              <w:divsChild>
                <w:div w:id="1501315244">
                  <w:marLeft w:val="0"/>
                  <w:marRight w:val="0"/>
                  <w:marTop w:val="0"/>
                  <w:marBottom w:val="0"/>
                  <w:divBdr>
                    <w:top w:val="none" w:sz="0" w:space="0" w:color="auto"/>
                    <w:left w:val="none" w:sz="0" w:space="0" w:color="auto"/>
                    <w:bottom w:val="none" w:sz="0" w:space="0" w:color="auto"/>
                    <w:right w:val="none" w:sz="0" w:space="0" w:color="auto"/>
                  </w:divBdr>
                  <w:divsChild>
                    <w:div w:id="928467595">
                      <w:marLeft w:val="0"/>
                      <w:marRight w:val="0"/>
                      <w:marTop w:val="0"/>
                      <w:marBottom w:val="0"/>
                      <w:divBdr>
                        <w:top w:val="none" w:sz="0" w:space="0" w:color="auto"/>
                        <w:left w:val="none" w:sz="0" w:space="0" w:color="auto"/>
                        <w:bottom w:val="none" w:sz="0" w:space="0" w:color="auto"/>
                        <w:right w:val="none" w:sz="0" w:space="0" w:color="auto"/>
                      </w:divBdr>
                      <w:divsChild>
                        <w:div w:id="515079438">
                          <w:marLeft w:val="0"/>
                          <w:marRight w:val="0"/>
                          <w:marTop w:val="0"/>
                          <w:marBottom w:val="0"/>
                          <w:divBdr>
                            <w:top w:val="none" w:sz="0" w:space="0" w:color="auto"/>
                            <w:left w:val="none" w:sz="0" w:space="0" w:color="auto"/>
                            <w:bottom w:val="none" w:sz="0" w:space="0" w:color="auto"/>
                            <w:right w:val="none" w:sz="0" w:space="0" w:color="auto"/>
                          </w:divBdr>
                          <w:divsChild>
                            <w:div w:id="704529086">
                              <w:marLeft w:val="0"/>
                              <w:marRight w:val="0"/>
                              <w:marTop w:val="0"/>
                              <w:marBottom w:val="0"/>
                              <w:divBdr>
                                <w:top w:val="none" w:sz="0" w:space="0" w:color="auto"/>
                                <w:left w:val="none" w:sz="0" w:space="0" w:color="auto"/>
                                <w:bottom w:val="none" w:sz="0" w:space="0" w:color="auto"/>
                                <w:right w:val="none" w:sz="0" w:space="0" w:color="auto"/>
                              </w:divBdr>
                              <w:divsChild>
                                <w:div w:id="160087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8424609">
      <w:bodyDiv w:val="1"/>
      <w:marLeft w:val="0"/>
      <w:marRight w:val="0"/>
      <w:marTop w:val="0"/>
      <w:marBottom w:val="0"/>
      <w:divBdr>
        <w:top w:val="none" w:sz="0" w:space="0" w:color="auto"/>
        <w:left w:val="none" w:sz="0" w:space="0" w:color="auto"/>
        <w:bottom w:val="none" w:sz="0" w:space="0" w:color="auto"/>
        <w:right w:val="none" w:sz="0" w:space="0" w:color="auto"/>
      </w:divBdr>
    </w:div>
    <w:div w:id="2049641179">
      <w:bodyDiv w:val="1"/>
      <w:marLeft w:val="0"/>
      <w:marRight w:val="0"/>
      <w:marTop w:val="0"/>
      <w:marBottom w:val="0"/>
      <w:divBdr>
        <w:top w:val="none" w:sz="0" w:space="0" w:color="auto"/>
        <w:left w:val="none" w:sz="0" w:space="0" w:color="auto"/>
        <w:bottom w:val="none" w:sz="0" w:space="0" w:color="auto"/>
        <w:right w:val="none" w:sz="0" w:space="0" w:color="auto"/>
      </w:divBdr>
      <w:divsChild>
        <w:div w:id="509565227">
          <w:marLeft w:val="0"/>
          <w:marRight w:val="0"/>
          <w:marTop w:val="0"/>
          <w:marBottom w:val="0"/>
          <w:divBdr>
            <w:top w:val="none" w:sz="0" w:space="0" w:color="auto"/>
            <w:left w:val="none" w:sz="0" w:space="0" w:color="auto"/>
            <w:bottom w:val="none" w:sz="0" w:space="0" w:color="auto"/>
            <w:right w:val="none" w:sz="0" w:space="0" w:color="auto"/>
          </w:divBdr>
          <w:divsChild>
            <w:div w:id="1449010786">
              <w:marLeft w:val="0"/>
              <w:marRight w:val="0"/>
              <w:marTop w:val="0"/>
              <w:marBottom w:val="0"/>
              <w:divBdr>
                <w:top w:val="none" w:sz="0" w:space="0" w:color="auto"/>
                <w:left w:val="none" w:sz="0" w:space="0" w:color="auto"/>
                <w:bottom w:val="none" w:sz="0" w:space="0" w:color="auto"/>
                <w:right w:val="none" w:sz="0" w:space="0" w:color="auto"/>
              </w:divBdr>
              <w:divsChild>
                <w:div w:id="693533697">
                  <w:marLeft w:val="0"/>
                  <w:marRight w:val="0"/>
                  <w:marTop w:val="0"/>
                  <w:marBottom w:val="0"/>
                  <w:divBdr>
                    <w:top w:val="none" w:sz="0" w:space="0" w:color="auto"/>
                    <w:left w:val="none" w:sz="0" w:space="0" w:color="auto"/>
                    <w:bottom w:val="none" w:sz="0" w:space="0" w:color="auto"/>
                    <w:right w:val="none" w:sz="0" w:space="0" w:color="auto"/>
                  </w:divBdr>
                  <w:divsChild>
                    <w:div w:id="2059013852">
                      <w:marLeft w:val="0"/>
                      <w:marRight w:val="0"/>
                      <w:marTop w:val="0"/>
                      <w:marBottom w:val="0"/>
                      <w:divBdr>
                        <w:top w:val="none" w:sz="0" w:space="0" w:color="auto"/>
                        <w:left w:val="none" w:sz="0" w:space="0" w:color="auto"/>
                        <w:bottom w:val="none" w:sz="0" w:space="0" w:color="auto"/>
                        <w:right w:val="none" w:sz="0" w:space="0" w:color="auto"/>
                      </w:divBdr>
                      <w:divsChild>
                        <w:div w:id="1174956306">
                          <w:marLeft w:val="0"/>
                          <w:marRight w:val="0"/>
                          <w:marTop w:val="0"/>
                          <w:marBottom w:val="0"/>
                          <w:divBdr>
                            <w:top w:val="none" w:sz="0" w:space="0" w:color="auto"/>
                            <w:left w:val="none" w:sz="0" w:space="0" w:color="auto"/>
                            <w:bottom w:val="none" w:sz="0" w:space="0" w:color="auto"/>
                            <w:right w:val="none" w:sz="0" w:space="0" w:color="auto"/>
                          </w:divBdr>
                          <w:divsChild>
                            <w:div w:id="1736202581">
                              <w:marLeft w:val="0"/>
                              <w:marRight w:val="0"/>
                              <w:marTop w:val="0"/>
                              <w:marBottom w:val="0"/>
                              <w:divBdr>
                                <w:top w:val="none" w:sz="0" w:space="0" w:color="auto"/>
                                <w:left w:val="none" w:sz="0" w:space="0" w:color="auto"/>
                                <w:bottom w:val="none" w:sz="0" w:space="0" w:color="auto"/>
                                <w:right w:val="none" w:sz="0" w:space="0" w:color="auto"/>
                              </w:divBdr>
                              <w:divsChild>
                                <w:div w:id="107933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61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m-web.pbh.gov.br/visualizacao/ato/41803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m-web.pbh.gov.br/visualizacao/ato/418032" TargetMode="External"/><Relationship Id="rId4" Type="http://schemas.openxmlformats.org/officeDocument/2006/relationships/settings" Target="settings.xml"/><Relationship Id="rId9" Type="http://schemas.openxmlformats.org/officeDocument/2006/relationships/hyperlink" Target="https://dom-web.pbh.gov.br/visualizacao/ato/418032" TargetMode="External"/><Relationship Id="rId14" Type="http://schemas.openxmlformats.org/officeDocument/2006/relationships/hyperlink" Target="https://siomexterno.pbh.gov.br/siomexter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37DD9-CED0-464A-AC1C-079F8EF2E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11</Pages>
  <Words>3392</Words>
  <Characters>18317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PRODABEL</Company>
  <LinksUpToDate>false</LinksUpToDate>
  <CharactersWithSpaces>21666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de Belo Horizonte</dc:creator>
  <cp:lastModifiedBy>PATRICIA MOINHOS CARDOSO DOS ANJOS PR00327392</cp:lastModifiedBy>
  <cp:revision>35</cp:revision>
  <cp:lastPrinted>2026-01-05T11:57:00Z</cp:lastPrinted>
  <dcterms:created xsi:type="dcterms:W3CDTF">2025-08-28T14:18:00Z</dcterms:created>
  <dcterms:modified xsi:type="dcterms:W3CDTF">2026-01-30T17:40:00Z</dcterms:modified>
</cp:coreProperties>
</file>