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DFC9A" w14:textId="0D47A3C3" w:rsidR="00027013" w:rsidRDefault="00027013" w:rsidP="009F4665">
      <w:pPr>
        <w:jc w:val="both"/>
      </w:pPr>
      <w:r>
        <w:t>Existe um quantitativo mínimo de atestados a serem apresentados em cada critério, conforme o item 6.7 do Anexo III do Edital, para comprovação da experiência da licitante? Por exemplo, é obrigatório o envio de pelo menos 01 atestado em cada faixa do critério, totalizando 4 atestados? A empresa que deixar de apresentar pelo menos 1 atestado em alguma das faixas do critério será desclassificada?</w:t>
      </w:r>
    </w:p>
    <w:p w14:paraId="20981B8E" w14:textId="45B1C7EE" w:rsidR="00027013" w:rsidRDefault="00027013" w:rsidP="009F4665">
      <w:pPr>
        <w:jc w:val="both"/>
      </w:pPr>
      <w:r>
        <w:rPr>
          <w:noProof/>
        </w:rPr>
        <w:drawing>
          <wp:inline distT="0" distB="0" distL="0" distR="0" wp14:anchorId="504FE075" wp14:editId="259CED60">
            <wp:extent cx="3937379" cy="3092861"/>
            <wp:effectExtent l="0" t="0" r="6350" b="0"/>
            <wp:docPr id="1869381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381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9459" cy="309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C7D7F" w14:textId="2495F18A" w:rsidR="00027013" w:rsidRDefault="00027013" w:rsidP="009F4665">
      <w:pPr>
        <w:jc w:val="both"/>
      </w:pPr>
      <w:r>
        <w:t>Pergunta-se também: por unidades regularizadas, entendem-se unidades com título de legitimação fundiária emitido e registrado em cartório?</w:t>
      </w:r>
    </w:p>
    <w:p w14:paraId="33E3C333" w14:textId="1E7C123C" w:rsidR="00315F6C" w:rsidRDefault="009F57D5" w:rsidP="009F4665">
      <w:pPr>
        <w:jc w:val="both"/>
      </w:pPr>
      <w:r>
        <w:t>A somatória de unidades será permitida apenas por atestado ou por núcleo executado? Por exemplo, caso tenham sido executados, em um mesmo atestado, 5 núcleos diferentes, com 50 unidades cada, em um mesmo serviço, será possível pontuar os 10 pontos no critério 1 ou esse atestado deverá ser utilizado para pontuar no critério 02, por somar mais de 50 unidades? Ou, ainda, esse mesmo atestado poderá ser utilizado para somar em mais de 1 critério? Pergunta-se isso porque, considerando apenas a menor quantidade de unidades em cada critério, seria necessário ter 23.005 unidades regularizadas para atingir a pontuação máxima e 4.601 unidades regularizadas para atingir a pontuação mínima.</w:t>
      </w:r>
      <w:r w:rsidRPr="009F57D5"/>
      <w:r/>
      <w:r w:rsidR="009F4665"/>
      <w:r w:rsidR="009F4665" w:rsidRPr="009F4665"/>
      <w:r w:rsidR="009F4665"/>
    </w:p>
    <w:p w14:paraId="04F2E6B3" w14:textId="025C9EFF" w:rsidR="009F4665" w:rsidRDefault="009F4665" w:rsidP="009F4665">
      <w:pPr>
        <w:jc w:val="both"/>
      </w:pPr>
      <w:r>
        <w:t>Qual é a pontuação mínima que a empresa deverá obter para não ser desclassificada?</w:t>
      </w:r>
    </w:p>
    <w:p w14:paraId="295C7231" w14:textId="77777777" w:rsidR="009F4665" w:rsidRDefault="009F4665" w:rsidP="009F4665">
      <w:pPr>
        <w:jc w:val="both"/>
      </w:pPr>
    </w:p>
    <w:p w14:paraId="38165909" w14:textId="161E6B62" w:rsidR="009F4665" w:rsidRDefault="009F4665" w:rsidP="009F4665">
      <w:pPr>
        <w:jc w:val="both"/>
      </w:pPr>
      <w:r>
        <w:t>No item 5.9.1.3, página 30 do TR, informa-se que a licitante deverá apresentar, no mínimo, 01 atestado de capacidade operacional na execução de serviços de regularização fundiária urbana (REURB-S) ou similares, em que conste a execução de: Serviço 1 – realização de diagnóstico das deformidades jurídicas, urbanísticas e ambientais de núcleo urbano informal, sendo exigido o quantitativo mínimo de 1.570.000,00 m²; Serviço 02 – estudos urbanísticos para elaboração de plantas de parcelamento, sendo exigido o quantitativo mínimo de 1.570.000,00 m²; Serviço 03 – projeto urbanístico, sendo exigido o quantitativo mínimo de 1.570.000,00 m²; e Serviço 4 – coordenação e registro das atividades envolvidas nas etapas do processo de REURB-S, sendo exigido o quantitativo mínimo de 1.570.000,00 m². Pergunta-se: é obrigatório apresentar, no mínimo, 1 atestado que contenha todos esses serviços e quantitativos mínimos ou poderá ser apresentado mais de um atestado para somar tanto os serviços executados quanto os quantitativos mínimos? Além disso, o quadro de pontuação do Anexo III não indica esses quantitativos mínimos de 1.570.000,00 m². Mesmo assim, é obrigatório apresentar esse atestado? Se sim, esses atestados também poderão ser utilizados no quadro de pontuação?</w:t>
      </w:r>
      <w:proofErr w:type="spellStart"/>
      <w:r/>
      <w:proofErr w:type="spellEnd"/>
      <w:r/>
      <w:r w:rsidR="005559CB"/>
      <w:r w:rsidR="005559CB"/>
      <w:r w:rsidR="005559CB"/>
      <w:r w:rsidR="005559CB"/>
      <w:r w:rsidR="005559CB"/>
      <w:r w:rsidR="005559CB"/>
      <w:r w:rsidR="005559CB"/>
      <w:r w:rsidR="005559CB"/>
      <w:proofErr w:type="spellStart"/>
      <w:r w:rsidR="005559CB"/>
      <w:proofErr w:type="spellEnd"/>
      <w:r w:rsidR="005559CB"/>
      <w:r w:rsidR="005559CB"/>
      <w:r w:rsidR="005559CB"/>
      <w:r w:rsidR="005559CB"/>
      <w:r w:rsidR="005559CB"/>
    </w:p>
    <w:p w14:paraId="2DA9BE86" w14:textId="77777777" w:rsidR="005559CB" w:rsidRDefault="005559CB" w:rsidP="009F4665">
      <w:pPr>
        <w:jc w:val="both"/>
      </w:pPr>
    </w:p>
    <w:p w14:paraId="451A3975" w14:textId="4DAE12E1" w:rsidR="005559CB" w:rsidRDefault="005559CB" w:rsidP="009F4665">
      <w:pPr>
        <w:jc w:val="both"/>
      </w:pPr>
      <w:r>
        <w:t>O mesmo ocorre em relação à qualificação técnico-profissional. No TR, é solicitada, no item 5.10 (página 37 do TR), a apresentação de 01 atestado de capacidade técnica, acompanhado de CAT e RRT, em nome dos responsáveis técnicos. É necessário apresentar atestados para todos os responsáveis técnicos ou, caso haja mais de um responsável técnico, poderá ser apresentado somente o atestado de 01 profissional? Além disso, em nosso entendimento, essa obrigatoriedade não se sustenta, uma vez que o registro é da empresa e seus responsáveis técnicos podem atuar em diferentes frentes de serviços. Ainda assim, confirma-se que a apresentação dos atestados com CAT e RRT é obrigatória, mesmo que não pontue no quadro do item 7.7 do Anexo III?</w:t>
      </w:r>
      <w:r w:rsidR="00CD2B46"/>
      <w:r w:rsidR="00A65931"/>
      <w:r w:rsidR="00EC4C47"/>
      <w:r w:rsidR="00A65931"/>
      <w:r w:rsidR="00EC4C47"/>
      <w:r w:rsidR="00A65931"/>
      <w:r w:rsidR="00CD2B46"/>
    </w:p>
    <w:p w14:paraId="715C0DE1" w14:textId="77777777" w:rsidR="00CD2B46" w:rsidRDefault="00CD2B46" w:rsidP="00CD2B46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1BFF8CDA" wp14:editId="364D8A88">
            <wp:extent cx="4346812" cy="3050539"/>
            <wp:effectExtent l="0" t="0" r="0" b="0"/>
            <wp:docPr id="20824812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4812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51882" cy="305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06E0C" w14:textId="2F8145B3" w:rsidR="00CD2B46" w:rsidRDefault="00CD2B46" w:rsidP="00CD2B46">
      <w:pPr>
        <w:pStyle w:val="Legenda"/>
        <w:spacing w:after="0"/>
        <w:jc w:val="center"/>
      </w:pPr>
      <w:r>
        <w:t>Figura – Quadro do item 7.7 do Anexo III.</w:t>
      </w:r>
    </w:p>
    <w:p w14:paraId="421A0C5A" w14:textId="77777777" w:rsidR="00CD2B46" w:rsidRDefault="00CD2B46" w:rsidP="00CD2B46"/>
    <w:p w14:paraId="544A65C6" w14:textId="799980A1" w:rsidR="00B754E2" w:rsidRDefault="00B754E2" w:rsidP="00DA1947">
      <w:pPr>
        <w:jc w:val="both"/>
      </w:pPr>
      <w:r>
        <w:t>Para atender à exigência de experiência do responsável técnico, conforme o item 5.10.1 do TR (página 37), deverá ser comprovada, obrigatoriamente em um único atestado, a execução dos serviços 1, 2, 3 e 4? Pergunta-se isso porque esses serviços podem ser realizados por uma equipe multidisciplinar. Um mesmo profissional não necessariamente executa todos os serviços listados. Nesse caso, seria válida a apresentação de atestado que comprove a coordenação de equipe multidisciplinar e no qual constem todos os serviços mencionados?</w:t>
      </w:r>
      <w:r w:rsidR="002978D1"/>
      <w:r w:rsidR="009C2223"/>
      <w:r w:rsidR="002978D1"/>
      <w:r w:rsidR="004724FE"/>
      <w:r w:rsidR="009C2223"/>
      <w:r w:rsidR="004C230C"/>
      <w:r w:rsidR="008815DD"/>
      <w:r w:rsidR="007E1F20"/>
      <w:r w:rsidR="00DA1947"/>
    </w:p>
    <w:p w14:paraId="4905F94C" w14:textId="5AEEA01F" w:rsidR="00CD2B46" w:rsidRDefault="00CD2B46" w:rsidP="00DA1947">
      <w:pPr>
        <w:jc w:val="both"/>
      </w:pPr>
      <w:r>
        <w:t>Ainda sobre o quadro do item 7.7 do Anexo III, existe uma quantidade mínima de unidades a ser apresentada para cada profissional ou apenas a comprovação da experiência será suficiente, independentemente da quantidade de unidades?</w:t>
      </w:r>
      <w:r w:rsidR="00F13A20"/>
      <w:r/>
    </w:p>
    <w:p w14:paraId="27A68D90" w14:textId="204EC15C" w:rsidR="003A0144" w:rsidRPr="00CD2B46" w:rsidRDefault="00E7391D" w:rsidP="00683FD1">
      <w:pPr>
        <w:jc w:val="both"/>
      </w:pPr>
      <w:r>
        <w:t>Qual é a formação exigida para o coordenador? O profissional assistente social poderá ser substituído por psicólogo ou profissional de outra formação, com experiência equivalente em ações de mobilização social, aplicação e análise de cadastros socioeconômicos em REURB-S?</w:t>
      </w:r>
      <w:r w:rsidR="00683FD1"/>
      <w:r/>
      <w:r w:rsidR="00FA18C6"/>
      <w:r w:rsidR="00683FD1" w:rsidRPr="00683FD1"/>
      <w:proofErr w:type="spellStart"/>
      <w:r w:rsidR="00683FD1" w:rsidRPr="00683FD1"/>
      <w:proofErr w:type="spellEnd"/>
      <w:r w:rsidR="00683FD1" w:rsidRPr="00683FD1"/>
      <w:r w:rsidR="00683FD1"/>
    </w:p>
    <w:sectPr w:rsidR="003A0144" w:rsidRPr="00CD2B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13"/>
    <w:rsid w:val="00027013"/>
    <w:rsid w:val="000D4F3C"/>
    <w:rsid w:val="00171B2E"/>
    <w:rsid w:val="002978D1"/>
    <w:rsid w:val="00315F6C"/>
    <w:rsid w:val="003514B9"/>
    <w:rsid w:val="003A0144"/>
    <w:rsid w:val="0044118B"/>
    <w:rsid w:val="004724FE"/>
    <w:rsid w:val="004C230C"/>
    <w:rsid w:val="005559CB"/>
    <w:rsid w:val="00683FD1"/>
    <w:rsid w:val="007C5138"/>
    <w:rsid w:val="007E14E1"/>
    <w:rsid w:val="007E1F20"/>
    <w:rsid w:val="008039B2"/>
    <w:rsid w:val="008815DD"/>
    <w:rsid w:val="009C2223"/>
    <w:rsid w:val="009F4665"/>
    <w:rsid w:val="009F57D5"/>
    <w:rsid w:val="00A65931"/>
    <w:rsid w:val="00AC268C"/>
    <w:rsid w:val="00AE2CEA"/>
    <w:rsid w:val="00B754E2"/>
    <w:rsid w:val="00CD2B46"/>
    <w:rsid w:val="00DA1947"/>
    <w:rsid w:val="00E7391D"/>
    <w:rsid w:val="00EC4C47"/>
    <w:rsid w:val="00F13A20"/>
    <w:rsid w:val="00F40A9C"/>
    <w:rsid w:val="00FA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DCE4"/>
  <w15:chartTrackingRefBased/>
  <w15:docId w15:val="{C0F6A283-B4BA-4414-BE5C-CDFDB5E5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270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70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70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270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270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270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270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270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270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270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70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70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270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2701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270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270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270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270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270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270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270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270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270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270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2701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2701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270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2701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27013"/>
    <w:rPr>
      <w:b/>
      <w:bCs/>
      <w:smallCaps/>
      <w:color w:val="0F4761" w:themeColor="accent1" w:themeShade="BF"/>
      <w:spacing w:val="5"/>
    </w:rPr>
  </w:style>
  <w:style w:type="paragraph" w:styleId="Legenda">
    <w:name w:val="caption"/>
    <w:basedOn w:val="Normal"/>
    <w:next w:val="Normal"/>
    <w:uiPriority w:val="35"/>
    <w:unhideWhenUsed/>
    <w:qFormat/>
    <w:rsid w:val="00CD2B4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1A00939CA1C47BFA6BC179A8BC02E" ma:contentTypeVersion="15" ma:contentTypeDescription="Crie um novo documento." ma:contentTypeScope="" ma:versionID="109a24a7b926973e3b61f02d82ac6ef2">
  <xsd:schema xmlns:xsd="http://www.w3.org/2001/XMLSchema" xmlns:xs="http://www.w3.org/2001/XMLSchema" xmlns:p="http://schemas.microsoft.com/office/2006/metadata/properties" xmlns:ns2="2483a1f0-cb6c-46a0-955e-9719f40509e0" xmlns:ns3="9f35d04d-efbc-4481-9870-0dcc7986dad9" targetNamespace="http://schemas.microsoft.com/office/2006/metadata/properties" ma:root="true" ma:fieldsID="eb0fbefb5274c54ad04116e76a424304" ns2:_="" ns3:_="">
    <xsd:import namespace="2483a1f0-cb6c-46a0-955e-9719f40509e0"/>
    <xsd:import namespace="9f35d04d-efbc-4481-9870-0dcc7986da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83a1f0-cb6c-46a0-955e-9719f40509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922e2c-b0ae-48d4-9307-b131a8cf42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5d04d-efbc-4481-9870-0dcc7986dad9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0c4d126-9919-4b4c-b836-6457c8f197cc}" ma:internalName="TaxCatchAll" ma:showField="CatchAllData" ma:web="9f35d04d-efbc-4481-9870-0dcc7986da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35d04d-efbc-4481-9870-0dcc7986dad9" xsi:nil="true"/>
    <lcf76f155ced4ddcb4097134ff3c332f xmlns="2483a1f0-cb6c-46a0-955e-9719f40509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A88F02-644E-4ACD-AC2E-AAF195AC8B57}"/>
</file>

<file path=customXml/itemProps2.xml><?xml version="1.0" encoding="utf-8"?>
<ds:datastoreItem xmlns:ds="http://schemas.openxmlformats.org/officeDocument/2006/customXml" ds:itemID="{95EADF75-1053-4036-BBAD-54CB5CB7F194}"/>
</file>

<file path=customXml/itemProps3.xml><?xml version="1.0" encoding="utf-8"?>
<ds:datastoreItem xmlns:ds="http://schemas.openxmlformats.org/officeDocument/2006/customXml" ds:itemID="{231C1739-33D1-4EEE-907A-36481E0DD8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678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Goes</dc:creator>
  <cp:keywords/>
  <dc:description/>
  <cp:lastModifiedBy>Ingrid Goes</cp:lastModifiedBy>
  <cp:revision>20</cp:revision>
  <dcterms:created xsi:type="dcterms:W3CDTF">2026-08-05T17:57:00Z</dcterms:created>
  <dcterms:modified xsi:type="dcterms:W3CDTF">2026-08-05T19:04:00Z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0x010100C691A00939CA1C47BFA6BC179A8BC02E</vt:lpwstr>
  </property>
</Properties>
</file>