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020944C6" w:rsidR="007D1E21" w:rsidRPr="000A5CFB" w:rsidRDefault="007D1E21" w:rsidP="000F2022">
      <w:pPr>
        <w:jc w:val="both"/>
        <w:rPr>
          <w:rFonts w:ascii="Arial" w:hAnsi="Arial" w:cs="Arial"/>
          <w:b/>
          <w:bCs/>
        </w:rPr>
      </w:pPr>
      <w:r w:rsidRPr="000A5CFB">
        <w:rPr>
          <w:rFonts w:ascii="Arial" w:hAnsi="Arial" w:cs="Arial"/>
          <w:b/>
          <w:bCs/>
        </w:rPr>
        <w:t>PL n.</w:t>
      </w:r>
      <w:r w:rsidR="004C39A6" w:rsidRPr="000A5CFB">
        <w:rPr>
          <w:rFonts w:ascii="Arial" w:hAnsi="Arial" w:cs="Arial"/>
          <w:b/>
          <w:bCs/>
        </w:rPr>
        <w:t xml:space="preserve"> </w:t>
      </w:r>
      <w:r w:rsidR="00E37B6E" w:rsidRPr="000A5CFB">
        <w:rPr>
          <w:rFonts w:ascii="Arial" w:hAnsi="Arial" w:cs="Arial"/>
          <w:b/>
          <w:bCs/>
        </w:rPr>
        <w:t>042</w:t>
      </w:r>
      <w:r w:rsidR="007A6419" w:rsidRPr="000A5CFB">
        <w:rPr>
          <w:rFonts w:ascii="Arial" w:hAnsi="Arial" w:cs="Arial"/>
          <w:b/>
          <w:bCs/>
        </w:rPr>
        <w:t>/202</w:t>
      </w:r>
      <w:r w:rsidR="00E37B6E" w:rsidRPr="000A5CFB">
        <w:rPr>
          <w:rFonts w:ascii="Arial" w:hAnsi="Arial" w:cs="Arial"/>
          <w:b/>
          <w:bCs/>
        </w:rPr>
        <w:t>5</w:t>
      </w:r>
    </w:p>
    <w:p w14:paraId="2823E6A2" w14:textId="77777777" w:rsidR="00E55469" w:rsidRPr="000A5CFB" w:rsidRDefault="00E55469" w:rsidP="000F2022">
      <w:pPr>
        <w:jc w:val="both"/>
        <w:rPr>
          <w:rFonts w:ascii="Arial" w:hAnsi="Arial" w:cs="Arial"/>
          <w:b/>
        </w:rPr>
      </w:pPr>
    </w:p>
    <w:p w14:paraId="31BB55C6" w14:textId="4F77ABB2" w:rsidR="007D1E21" w:rsidRPr="000A5CFB" w:rsidRDefault="003E7DB1" w:rsidP="000F2022">
      <w:pPr>
        <w:jc w:val="both"/>
        <w:rPr>
          <w:rFonts w:ascii="Arial" w:hAnsi="Arial" w:cs="Arial"/>
          <w:b/>
          <w:bCs/>
        </w:rPr>
      </w:pPr>
      <w:r w:rsidRPr="000A5CFB">
        <w:rPr>
          <w:rFonts w:ascii="Arial" w:hAnsi="Arial" w:cs="Arial"/>
          <w:b/>
        </w:rPr>
        <w:t>Concorrência</w:t>
      </w:r>
      <w:r w:rsidR="00463FD4" w:rsidRPr="000A5CFB">
        <w:rPr>
          <w:rFonts w:ascii="Arial" w:hAnsi="Arial" w:cs="Arial"/>
          <w:b/>
        </w:rPr>
        <w:t xml:space="preserve"> Eletrônica</w:t>
      </w:r>
      <w:r w:rsidR="007D1E21" w:rsidRPr="000A5CFB">
        <w:rPr>
          <w:rFonts w:ascii="Arial" w:hAnsi="Arial" w:cs="Arial"/>
        </w:rPr>
        <w:t xml:space="preserve"> </w:t>
      </w:r>
      <w:r w:rsidR="00A0622D" w:rsidRPr="000A5CFB">
        <w:rPr>
          <w:rFonts w:ascii="Arial" w:hAnsi="Arial" w:cs="Arial"/>
          <w:b/>
          <w:bCs/>
        </w:rPr>
        <w:t xml:space="preserve">nº </w:t>
      </w:r>
      <w:r w:rsidR="007A6419" w:rsidRPr="000A5CFB">
        <w:rPr>
          <w:rFonts w:ascii="Arial" w:hAnsi="Arial" w:cs="Arial"/>
          <w:b/>
          <w:bCs/>
        </w:rPr>
        <w:t>0</w:t>
      </w:r>
      <w:r w:rsidR="00E37B6E" w:rsidRPr="000A5CFB">
        <w:rPr>
          <w:rFonts w:ascii="Arial" w:hAnsi="Arial" w:cs="Arial"/>
          <w:b/>
          <w:bCs/>
        </w:rPr>
        <w:t>1</w:t>
      </w:r>
      <w:r w:rsidR="007A6419" w:rsidRPr="000A5CFB">
        <w:rPr>
          <w:rFonts w:ascii="Arial" w:hAnsi="Arial" w:cs="Arial"/>
          <w:b/>
          <w:bCs/>
        </w:rPr>
        <w:t>/202</w:t>
      </w:r>
      <w:r w:rsidR="00E37B6E" w:rsidRPr="000A5CFB">
        <w:rPr>
          <w:rFonts w:ascii="Arial" w:hAnsi="Arial" w:cs="Arial"/>
          <w:b/>
          <w:bCs/>
        </w:rPr>
        <w:t>5</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22621DA6" w14:textId="0B2FA186" w:rsidR="007D1E21" w:rsidRPr="000A5CFB" w:rsidRDefault="007D1E21" w:rsidP="000F2022">
      <w:pPr>
        <w:jc w:val="both"/>
        <w:rPr>
          <w:rFonts w:ascii="Arial" w:hAnsi="Arial" w:cs="Arial"/>
        </w:rPr>
      </w:pPr>
      <w:r w:rsidRPr="000A5CFB">
        <w:rPr>
          <w:rFonts w:ascii="Arial" w:hAnsi="Arial" w:cs="Arial"/>
          <w:b/>
          <w:bCs/>
        </w:rPr>
        <w:t>OBJETO</w:t>
      </w:r>
      <w:r w:rsidR="00DA6CA2" w:rsidRPr="000A5CFB">
        <w:rPr>
          <w:rFonts w:ascii="Arial" w:hAnsi="Arial" w:cs="Arial"/>
          <w:b/>
          <w:bCs/>
        </w:rPr>
        <w:t>:</w:t>
      </w:r>
      <w:r w:rsidR="00FB5CC7" w:rsidRPr="000A5CFB">
        <w:t xml:space="preserve"> </w:t>
      </w:r>
      <w:r w:rsidR="00FB5CC7" w:rsidRPr="000A5CFB">
        <w:rPr>
          <w:rFonts w:ascii="Arial" w:hAnsi="Arial" w:cs="Arial"/>
          <w:bCs/>
        </w:rPr>
        <w:t>E</w:t>
      </w:r>
      <w:r w:rsidR="00FB5CC7" w:rsidRPr="000A5CFB">
        <w:rPr>
          <w:rFonts w:ascii="Arial" w:hAnsi="Arial" w:cs="Arial"/>
        </w:rPr>
        <w:t xml:space="preserve">xecução da obra pública de </w:t>
      </w:r>
      <w:r w:rsidR="00022877" w:rsidRPr="000A5CFB">
        <w:rPr>
          <w:rFonts w:ascii="Arial" w:hAnsi="Arial" w:cs="Arial"/>
          <w:bCs/>
        </w:rPr>
        <w:t>construção de UBS tipo I, conforme proposta nº 11408.9490001/24-001 Novo PAC</w:t>
      </w:r>
      <w:r w:rsidR="00A76F42" w:rsidRPr="000A5CFB">
        <w:rPr>
          <w:rFonts w:ascii="Arial" w:hAnsi="Arial" w:cs="Arial"/>
        </w:rPr>
        <w:t>.</w:t>
      </w:r>
    </w:p>
    <w:p w14:paraId="0AB6D406" w14:textId="77777777" w:rsidR="00DA6CA2" w:rsidRPr="000A5CFB" w:rsidRDefault="00DA6CA2" w:rsidP="000F2022">
      <w:pPr>
        <w:jc w:val="both"/>
        <w:rPr>
          <w:rFonts w:ascii="Arial" w:hAnsi="Arial" w:cs="Arial"/>
          <w:b/>
          <w:bCs/>
          <w:caps/>
        </w:rPr>
      </w:pPr>
    </w:p>
    <w:p w14:paraId="3417A8E3" w14:textId="3D867E62" w:rsidR="00DA6CA2" w:rsidRPr="000A5CFB"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0A5CFB">
        <w:rPr>
          <w:rFonts w:ascii="Arial" w:hAnsi="Arial" w:cs="Arial"/>
          <w:bCs/>
          <w:caps/>
        </w:rPr>
        <w:t>E</w:t>
      </w:r>
      <w:r w:rsidR="00321D94" w:rsidRPr="000A5CFB">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3A6250DC" w:rsidR="00A0622D" w:rsidRPr="000A5CFB"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24357B" w:rsidRPr="000A5CFB">
        <w:rPr>
          <w:rFonts w:ascii="Arial" w:hAnsi="Arial" w:cs="Arial"/>
          <w:iCs/>
        </w:rPr>
        <w:t>R$</w:t>
      </w:r>
      <w:r w:rsidR="00C55A2A" w:rsidRPr="000A5CFB">
        <w:rPr>
          <w:rFonts w:ascii="Arial" w:hAnsi="Arial" w:cs="Arial"/>
          <w:iCs/>
        </w:rPr>
        <w:t xml:space="preserve"> </w:t>
      </w:r>
      <w:r w:rsidR="0089434E" w:rsidRPr="000A5CFB">
        <w:rPr>
          <w:rFonts w:ascii="Arial" w:hAnsi="Arial" w:cs="Arial"/>
          <w:iCs/>
        </w:rPr>
        <w:t>2.</w:t>
      </w:r>
      <w:r w:rsidR="00C36CF9" w:rsidRPr="000A5CFB">
        <w:rPr>
          <w:rFonts w:ascii="Arial" w:hAnsi="Arial" w:cs="Arial"/>
          <w:iCs/>
        </w:rPr>
        <w:t>0</w:t>
      </w:r>
      <w:r w:rsidR="0089434E" w:rsidRPr="000A5CFB">
        <w:rPr>
          <w:rFonts w:ascii="Arial" w:hAnsi="Arial" w:cs="Arial"/>
          <w:iCs/>
        </w:rPr>
        <w:t>53</w:t>
      </w:r>
      <w:r w:rsidR="00C36CF9" w:rsidRPr="000A5CFB">
        <w:rPr>
          <w:rFonts w:ascii="Arial" w:hAnsi="Arial" w:cs="Arial"/>
          <w:iCs/>
        </w:rPr>
        <w:t>.</w:t>
      </w:r>
      <w:r w:rsidR="0089434E" w:rsidRPr="000A5CFB">
        <w:rPr>
          <w:rFonts w:ascii="Arial" w:hAnsi="Arial" w:cs="Arial"/>
          <w:iCs/>
        </w:rPr>
        <w:t>037</w:t>
      </w:r>
      <w:r w:rsidR="00C36CF9" w:rsidRPr="000A5CFB">
        <w:rPr>
          <w:rFonts w:ascii="Arial" w:hAnsi="Arial" w:cs="Arial"/>
          <w:iCs/>
        </w:rPr>
        <w:t>,</w:t>
      </w:r>
      <w:r w:rsidR="0089434E" w:rsidRPr="000A5CFB">
        <w:rPr>
          <w:rFonts w:ascii="Arial" w:hAnsi="Arial" w:cs="Arial"/>
          <w:iCs/>
        </w:rPr>
        <w:t>90</w:t>
      </w:r>
      <w:r w:rsidR="00982856" w:rsidRPr="000A5CFB">
        <w:rPr>
          <w:rFonts w:ascii="Arial" w:hAnsi="Arial" w:cs="Arial"/>
          <w:iCs/>
        </w:rPr>
        <w:t xml:space="preserve"> </w:t>
      </w:r>
      <w:r w:rsidR="00C36CF9" w:rsidRPr="000A5CFB">
        <w:rPr>
          <w:rFonts w:ascii="Arial" w:hAnsi="Arial" w:cs="Arial"/>
          <w:iCs/>
        </w:rPr>
        <w:t>(</w:t>
      </w:r>
      <w:r w:rsidR="0089434E" w:rsidRPr="000A5CFB">
        <w:rPr>
          <w:rFonts w:ascii="Arial" w:hAnsi="Arial" w:cs="Arial"/>
          <w:iCs/>
        </w:rPr>
        <w:t>Dois milhões, cinqu</w:t>
      </w:r>
      <w:r w:rsidR="00C36CF9" w:rsidRPr="000A5CFB">
        <w:rPr>
          <w:rFonts w:ascii="Arial" w:hAnsi="Arial" w:cs="Arial"/>
          <w:iCs/>
        </w:rPr>
        <w:t xml:space="preserve">enta </w:t>
      </w:r>
      <w:r w:rsidR="0089434E" w:rsidRPr="000A5CFB">
        <w:rPr>
          <w:rFonts w:ascii="Arial" w:hAnsi="Arial" w:cs="Arial"/>
          <w:iCs/>
        </w:rPr>
        <w:t xml:space="preserve">e três </w:t>
      </w:r>
      <w:r w:rsidR="00C36CF9" w:rsidRPr="000A5CFB">
        <w:rPr>
          <w:rFonts w:ascii="Arial" w:hAnsi="Arial" w:cs="Arial"/>
          <w:iCs/>
        </w:rPr>
        <w:t>mil</w:t>
      </w:r>
      <w:r w:rsidR="0089434E" w:rsidRPr="000A5CFB">
        <w:rPr>
          <w:rFonts w:ascii="Arial" w:hAnsi="Arial" w:cs="Arial"/>
          <w:iCs/>
        </w:rPr>
        <w:t>,</w:t>
      </w:r>
      <w:r w:rsidR="00C36CF9" w:rsidRPr="000A5CFB">
        <w:rPr>
          <w:rFonts w:ascii="Arial" w:hAnsi="Arial" w:cs="Arial"/>
          <w:iCs/>
        </w:rPr>
        <w:t xml:space="preserve"> </w:t>
      </w:r>
      <w:r w:rsidR="0089434E" w:rsidRPr="000A5CFB">
        <w:rPr>
          <w:rFonts w:ascii="Arial" w:hAnsi="Arial" w:cs="Arial"/>
          <w:iCs/>
        </w:rPr>
        <w:t>tri</w:t>
      </w:r>
      <w:r w:rsidR="00C36CF9" w:rsidRPr="000A5CFB">
        <w:rPr>
          <w:rFonts w:ascii="Arial" w:hAnsi="Arial" w:cs="Arial"/>
          <w:iCs/>
        </w:rPr>
        <w:t xml:space="preserve">nta e </w:t>
      </w:r>
      <w:r w:rsidR="0089434E" w:rsidRPr="000A5CFB">
        <w:rPr>
          <w:rFonts w:ascii="Arial" w:hAnsi="Arial" w:cs="Arial"/>
          <w:iCs/>
        </w:rPr>
        <w:t>set</w:t>
      </w:r>
      <w:r w:rsidR="00C36CF9" w:rsidRPr="000A5CFB">
        <w:rPr>
          <w:rFonts w:ascii="Arial" w:hAnsi="Arial" w:cs="Arial"/>
          <w:iCs/>
        </w:rPr>
        <w:t xml:space="preserve">e reais e </w:t>
      </w:r>
      <w:r w:rsidR="0089434E" w:rsidRPr="000A5CFB">
        <w:rPr>
          <w:rFonts w:ascii="Arial" w:hAnsi="Arial" w:cs="Arial"/>
          <w:iCs/>
        </w:rPr>
        <w:t>nov</w:t>
      </w:r>
      <w:r w:rsidR="00C36CF9" w:rsidRPr="000A5CFB">
        <w:rPr>
          <w:rFonts w:ascii="Arial" w:hAnsi="Arial" w:cs="Arial"/>
          <w:iCs/>
        </w:rPr>
        <w:t>enta centavos).</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46912F5B" w:rsidR="007D1E21" w:rsidRPr="000A5CFB" w:rsidRDefault="007D1E21" w:rsidP="000F2022">
      <w:pPr>
        <w:jc w:val="both"/>
        <w:rPr>
          <w:rFonts w:ascii="Arial" w:hAnsi="Arial" w:cs="Arial"/>
          <w:b/>
          <w:bCs/>
        </w:rPr>
      </w:pPr>
      <w:r w:rsidRPr="000A5CFB">
        <w:rPr>
          <w:rFonts w:ascii="Arial" w:hAnsi="Arial" w:cs="Arial"/>
          <w:b/>
          <w:bCs/>
        </w:rPr>
        <w:t>DATA DA SESSÃO PÚBLICA</w:t>
      </w:r>
      <w:r w:rsidR="00DA6CA2" w:rsidRPr="000A5CFB">
        <w:rPr>
          <w:rFonts w:ascii="Arial" w:hAnsi="Arial" w:cs="Arial"/>
          <w:b/>
          <w:bCs/>
        </w:rPr>
        <w:t xml:space="preserve">: </w:t>
      </w:r>
      <w:r w:rsidRPr="000A5CFB">
        <w:rPr>
          <w:rFonts w:ascii="Arial" w:hAnsi="Arial" w:cs="Arial"/>
          <w:b/>
        </w:rPr>
        <w:t>Dia</w:t>
      </w:r>
      <w:r w:rsidR="003E7DB1" w:rsidRPr="000A5CFB">
        <w:rPr>
          <w:rFonts w:ascii="Arial" w:hAnsi="Arial" w:cs="Arial"/>
          <w:b/>
        </w:rPr>
        <w:t xml:space="preserve"> </w:t>
      </w:r>
      <w:r w:rsidR="008D1E53" w:rsidRPr="000A5CFB">
        <w:rPr>
          <w:rFonts w:ascii="Arial" w:hAnsi="Arial" w:cs="Arial"/>
          <w:b/>
        </w:rPr>
        <w:t>1</w:t>
      </w:r>
      <w:r w:rsidR="00695E7F">
        <w:rPr>
          <w:rFonts w:ascii="Arial" w:hAnsi="Arial" w:cs="Arial"/>
          <w:b/>
        </w:rPr>
        <w:t>5</w:t>
      </w:r>
      <w:r w:rsidR="00D66B65" w:rsidRPr="000A5CFB">
        <w:rPr>
          <w:rFonts w:ascii="Arial" w:hAnsi="Arial" w:cs="Arial"/>
          <w:b/>
        </w:rPr>
        <w:t>/</w:t>
      </w:r>
      <w:r w:rsidR="008D1E53" w:rsidRPr="000A5CFB">
        <w:rPr>
          <w:rFonts w:ascii="Arial" w:hAnsi="Arial" w:cs="Arial"/>
          <w:b/>
        </w:rPr>
        <w:t>0</w:t>
      </w:r>
      <w:r w:rsidR="0089434E" w:rsidRPr="000A5CFB">
        <w:rPr>
          <w:rFonts w:ascii="Arial" w:hAnsi="Arial" w:cs="Arial"/>
          <w:b/>
        </w:rPr>
        <w:t>4</w:t>
      </w:r>
      <w:r w:rsidR="007A6419" w:rsidRPr="000A5CFB">
        <w:rPr>
          <w:rFonts w:ascii="Arial" w:hAnsi="Arial" w:cs="Arial"/>
          <w:b/>
        </w:rPr>
        <w:t>/202</w:t>
      </w:r>
      <w:r w:rsidR="0089434E" w:rsidRPr="000A5CFB">
        <w:rPr>
          <w:rFonts w:ascii="Arial" w:hAnsi="Arial" w:cs="Arial"/>
          <w:b/>
        </w:rPr>
        <w:t>5</w:t>
      </w:r>
      <w:r w:rsidR="00D66B65" w:rsidRPr="000A5CFB">
        <w:rPr>
          <w:rFonts w:ascii="Arial" w:hAnsi="Arial" w:cs="Arial"/>
          <w:b/>
        </w:rPr>
        <w:t xml:space="preserve"> </w:t>
      </w:r>
      <w:r w:rsidRPr="000A5CFB">
        <w:rPr>
          <w:rFonts w:ascii="Arial" w:hAnsi="Arial" w:cs="Arial"/>
          <w:b/>
        </w:rPr>
        <w:t xml:space="preserve">às </w:t>
      </w:r>
      <w:r w:rsidR="003E0A53" w:rsidRPr="000A5CFB">
        <w:rPr>
          <w:rFonts w:ascii="Arial" w:hAnsi="Arial" w:cs="Arial"/>
          <w:b/>
        </w:rPr>
        <w:t>9</w:t>
      </w:r>
      <w:r w:rsidRPr="000A5CFB">
        <w:rPr>
          <w:rFonts w:ascii="Arial" w:hAnsi="Arial" w:cs="Arial"/>
          <w:b/>
          <w:bCs/>
        </w:rPr>
        <w:t>h</w:t>
      </w:r>
      <w:r w:rsidR="003E0A53" w:rsidRPr="000A5CFB">
        <w:rPr>
          <w:rFonts w:ascii="Arial" w:hAnsi="Arial" w:cs="Arial"/>
          <w:b/>
          <w:bCs/>
        </w:rPr>
        <w:t>30min.</w:t>
      </w:r>
      <w:r w:rsidRPr="000A5CFB">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4F209BC3" w:rsidR="00A0622D" w:rsidRPr="004676E7" w:rsidRDefault="00DA6CA2" w:rsidP="000F2022">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67D24D92" w14:textId="7D50A6A4" w:rsidR="00DA6CA2" w:rsidRDefault="00DA6CA2" w:rsidP="000F2022">
      <w:pPr>
        <w:jc w:val="both"/>
        <w:rPr>
          <w:rFonts w:ascii="Arial" w:hAnsi="Arial" w:cs="Arial"/>
          <w:b/>
          <w:bCs/>
          <w:color w:val="000000" w:themeColor="text1"/>
        </w:rPr>
      </w:pPr>
      <w:r w:rsidRPr="004676E7">
        <w:rPr>
          <w:rFonts w:ascii="Arial" w:hAnsi="Arial" w:cs="Arial"/>
          <w:b/>
          <w:bCs/>
          <w:color w:val="000000" w:themeColor="text1"/>
        </w:rPr>
        <w:t>COMISSÃO DE CONT</w:t>
      </w:r>
      <w:r w:rsidR="00785E59" w:rsidRPr="004676E7">
        <w:rPr>
          <w:rFonts w:ascii="Arial" w:hAnsi="Arial" w:cs="Arial"/>
          <w:b/>
          <w:bCs/>
          <w:color w:val="000000" w:themeColor="text1"/>
        </w:rPr>
        <w:t>R</w:t>
      </w:r>
      <w:r w:rsidRPr="004676E7">
        <w:rPr>
          <w:rFonts w:ascii="Arial" w:hAnsi="Arial" w:cs="Arial"/>
          <w:b/>
          <w:bCs/>
          <w:color w:val="000000" w:themeColor="text1"/>
        </w:rPr>
        <w:t>A</w:t>
      </w:r>
      <w:r w:rsidR="00D66B65" w:rsidRPr="004676E7">
        <w:rPr>
          <w:rFonts w:ascii="Arial" w:hAnsi="Arial" w:cs="Arial"/>
          <w:b/>
          <w:bCs/>
          <w:color w:val="000000" w:themeColor="text1"/>
        </w:rPr>
        <w:t>TA</w:t>
      </w:r>
      <w:r w:rsidRPr="004676E7">
        <w:rPr>
          <w:rFonts w:ascii="Arial" w:hAnsi="Arial" w:cs="Arial"/>
          <w:b/>
          <w:bCs/>
          <w:color w:val="000000" w:themeColor="text1"/>
        </w:rPr>
        <w:t>ÇÃO/AGENTE DE CONTRATAÇÃO RESPONSÁVEL</w:t>
      </w:r>
      <w:r w:rsidRPr="004676E7">
        <w:rPr>
          <w:rFonts w:ascii="Arial" w:hAnsi="Arial" w:cs="Arial"/>
          <w:b/>
          <w:bCs/>
        </w:rPr>
        <w:t xml:space="preserve">: </w:t>
      </w:r>
      <w:r w:rsidR="00982856">
        <w:rPr>
          <w:rFonts w:ascii="Arial" w:hAnsi="Arial" w:cs="Arial"/>
          <w:b/>
          <w:bCs/>
          <w:color w:val="000000" w:themeColor="text1"/>
        </w:rPr>
        <w:t>Aline Coutinho Barbosa</w:t>
      </w:r>
      <w:r w:rsidR="003E0A53" w:rsidRPr="004676E7">
        <w:rPr>
          <w:rFonts w:ascii="Arial" w:hAnsi="Arial" w:cs="Arial"/>
          <w:b/>
          <w:bCs/>
          <w:color w:val="000000" w:themeColor="text1"/>
        </w:rPr>
        <w:t xml:space="preserve"> – nomeada pela Portaria </w:t>
      </w:r>
      <w:proofErr w:type="gramStart"/>
      <w:r w:rsidR="003E0A53" w:rsidRPr="004676E7">
        <w:rPr>
          <w:rFonts w:ascii="Arial" w:hAnsi="Arial" w:cs="Arial"/>
          <w:b/>
          <w:bCs/>
          <w:color w:val="000000" w:themeColor="text1"/>
        </w:rPr>
        <w:t>n.º</w:t>
      </w:r>
      <w:proofErr w:type="gramEnd"/>
      <w:r w:rsidR="003E0A53" w:rsidRPr="004676E7">
        <w:rPr>
          <w:rFonts w:ascii="Arial" w:hAnsi="Arial" w:cs="Arial"/>
          <w:b/>
          <w:bCs/>
          <w:color w:val="000000" w:themeColor="text1"/>
        </w:rPr>
        <w:t xml:space="preserve"> 050/2024.</w:t>
      </w:r>
    </w:p>
    <w:p w14:paraId="02F9E904" w14:textId="77777777" w:rsidR="00115777" w:rsidRPr="004676E7" w:rsidRDefault="00115777" w:rsidP="000F2022">
      <w:pPr>
        <w:jc w:val="both"/>
        <w:rPr>
          <w:rFonts w:ascii="Arial" w:hAnsi="Arial" w:cs="Arial"/>
          <w:b/>
          <w:bCs/>
          <w:color w:val="000000" w:themeColor="text1"/>
        </w:rPr>
      </w:pPr>
    </w:p>
    <w:p w14:paraId="12D13119" w14:textId="77777777" w:rsidR="00F51A5D" w:rsidRPr="004676E7" w:rsidRDefault="00F51A5D" w:rsidP="000F2022">
      <w:pPr>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3C8CC4F8"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3</w:t>
            </w:r>
            <w:r w:rsidR="00B6032D" w:rsidRPr="004676E7">
              <w:rPr>
                <w:rFonts w:cs="Arial"/>
                <w:noProof/>
                <w:webHidden/>
                <w:sz w:val="24"/>
              </w:rPr>
              <w:fldChar w:fldCharType="end"/>
            </w:r>
          </w:hyperlink>
        </w:p>
        <w:p w14:paraId="367064B6" w14:textId="2CAA4AC6" w:rsidR="00B6032D" w:rsidRPr="004676E7" w:rsidRDefault="00C45DA5"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3</w:t>
            </w:r>
            <w:r w:rsidR="00B6032D" w:rsidRPr="004676E7">
              <w:rPr>
                <w:rFonts w:cs="Arial"/>
                <w:noProof/>
                <w:webHidden/>
                <w:sz w:val="24"/>
              </w:rPr>
              <w:fldChar w:fldCharType="end"/>
            </w:r>
          </w:hyperlink>
        </w:p>
        <w:p w14:paraId="10D4729D" w14:textId="44E27997" w:rsidR="00B6032D" w:rsidRPr="004676E7" w:rsidRDefault="00C45DA5"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5</w:t>
            </w:r>
            <w:r w:rsidR="00B6032D" w:rsidRPr="004676E7">
              <w:rPr>
                <w:rFonts w:cs="Arial"/>
                <w:noProof/>
                <w:webHidden/>
                <w:sz w:val="24"/>
              </w:rPr>
              <w:fldChar w:fldCharType="end"/>
            </w:r>
          </w:hyperlink>
        </w:p>
        <w:p w14:paraId="413D9FA4" w14:textId="4B1913AA" w:rsidR="00B6032D" w:rsidRPr="004676E7" w:rsidRDefault="00C45DA5"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6</w:t>
            </w:r>
            <w:r w:rsidR="00B6032D" w:rsidRPr="004676E7">
              <w:rPr>
                <w:rFonts w:cs="Arial"/>
                <w:noProof/>
                <w:webHidden/>
                <w:sz w:val="24"/>
              </w:rPr>
              <w:fldChar w:fldCharType="end"/>
            </w:r>
          </w:hyperlink>
        </w:p>
        <w:p w14:paraId="74222FAA" w14:textId="4EA5D66D" w:rsidR="00B6032D" w:rsidRPr="004676E7" w:rsidRDefault="00C45DA5"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7</w:t>
            </w:r>
            <w:r w:rsidR="00B6032D" w:rsidRPr="004676E7">
              <w:rPr>
                <w:rFonts w:cs="Arial"/>
                <w:noProof/>
                <w:webHidden/>
                <w:sz w:val="24"/>
              </w:rPr>
              <w:fldChar w:fldCharType="end"/>
            </w:r>
          </w:hyperlink>
        </w:p>
        <w:p w14:paraId="5E8B8BD6" w14:textId="2488607B" w:rsidR="00B6032D" w:rsidRPr="004676E7" w:rsidRDefault="00C45DA5"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10</w:t>
            </w:r>
            <w:r w:rsidR="00B6032D" w:rsidRPr="004676E7">
              <w:rPr>
                <w:rFonts w:cs="Arial"/>
                <w:noProof/>
                <w:webHidden/>
                <w:sz w:val="24"/>
              </w:rPr>
              <w:fldChar w:fldCharType="end"/>
            </w:r>
          </w:hyperlink>
        </w:p>
        <w:p w14:paraId="2A806CFB" w14:textId="14221C65" w:rsidR="00B6032D" w:rsidRPr="004676E7" w:rsidRDefault="00C45DA5"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14</w:t>
            </w:r>
            <w:r w:rsidR="00B6032D" w:rsidRPr="004676E7">
              <w:rPr>
                <w:rFonts w:cs="Arial"/>
                <w:noProof/>
                <w:webHidden/>
                <w:sz w:val="24"/>
              </w:rPr>
              <w:fldChar w:fldCharType="end"/>
            </w:r>
          </w:hyperlink>
        </w:p>
        <w:p w14:paraId="1BE1A3AA" w14:textId="78BB2E08" w:rsidR="00B6032D" w:rsidRPr="004676E7" w:rsidRDefault="00C45DA5"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24</w:t>
            </w:r>
            <w:r w:rsidR="00B6032D" w:rsidRPr="004676E7">
              <w:rPr>
                <w:rFonts w:cs="Arial"/>
                <w:noProof/>
                <w:webHidden/>
                <w:sz w:val="24"/>
              </w:rPr>
              <w:fldChar w:fldCharType="end"/>
            </w:r>
          </w:hyperlink>
        </w:p>
        <w:p w14:paraId="3A50795D" w14:textId="54C4D671" w:rsidR="00B6032D" w:rsidRPr="004676E7" w:rsidRDefault="00C45DA5"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20</w:t>
            </w:r>
            <w:r w:rsidR="00B6032D" w:rsidRPr="004676E7">
              <w:rPr>
                <w:rFonts w:cs="Arial"/>
                <w:noProof/>
                <w:webHidden/>
                <w:sz w:val="24"/>
              </w:rPr>
              <w:fldChar w:fldCharType="end"/>
            </w:r>
          </w:hyperlink>
        </w:p>
        <w:p w14:paraId="3C4CBF00" w14:textId="6B20CBA9" w:rsidR="00B6032D" w:rsidRPr="004676E7" w:rsidRDefault="00C45DA5"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20</w:t>
            </w:r>
            <w:r w:rsidR="00B6032D" w:rsidRPr="004676E7">
              <w:rPr>
                <w:rFonts w:cs="Arial"/>
                <w:noProof/>
                <w:webHidden/>
                <w:sz w:val="24"/>
              </w:rPr>
              <w:fldChar w:fldCharType="end"/>
            </w:r>
          </w:hyperlink>
        </w:p>
        <w:p w14:paraId="67483126" w14:textId="6FBE2C3A" w:rsidR="00B6032D" w:rsidRPr="004676E7" w:rsidRDefault="00C45DA5"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23</w:t>
            </w:r>
            <w:r w:rsidR="00B6032D" w:rsidRPr="004676E7">
              <w:rPr>
                <w:rFonts w:cs="Arial"/>
                <w:noProof/>
                <w:webHidden/>
                <w:sz w:val="24"/>
              </w:rPr>
              <w:fldChar w:fldCharType="end"/>
            </w:r>
          </w:hyperlink>
        </w:p>
        <w:p w14:paraId="579269F3" w14:textId="1DEEEC14" w:rsidR="00B6032D" w:rsidRPr="004676E7" w:rsidRDefault="00C45DA5"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25</w:t>
            </w:r>
            <w:r w:rsidR="00B6032D" w:rsidRPr="004676E7">
              <w:rPr>
                <w:rFonts w:cs="Arial"/>
                <w:noProof/>
                <w:webHidden/>
                <w:sz w:val="24"/>
              </w:rPr>
              <w:fldChar w:fldCharType="end"/>
            </w:r>
          </w:hyperlink>
        </w:p>
        <w:p w14:paraId="26F785BE" w14:textId="3DBD3974" w:rsidR="00B6032D" w:rsidRPr="004676E7" w:rsidRDefault="00C45DA5"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26</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33847F58"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9D7D01">
        <w:rPr>
          <w:rFonts w:ascii="Arial" w:hAnsi="Arial" w:cs="Arial"/>
          <w:b/>
        </w:rPr>
        <w:lastRenderedPageBreak/>
        <w:t>CONCORRÊNCIA ELETRÔNICA</w:t>
      </w:r>
      <w:r w:rsidR="007D1E21" w:rsidRPr="009D7D01">
        <w:rPr>
          <w:rFonts w:ascii="Arial" w:hAnsi="Arial" w:cs="Arial"/>
          <w:b/>
        </w:rPr>
        <w:t xml:space="preserve"> Nº </w:t>
      </w:r>
      <w:r w:rsidR="007A6419">
        <w:rPr>
          <w:rFonts w:ascii="Arial" w:hAnsi="Arial" w:cs="Arial"/>
          <w:b/>
        </w:rPr>
        <w:t>0</w:t>
      </w:r>
      <w:r w:rsidR="000E0003">
        <w:rPr>
          <w:rFonts w:ascii="Arial" w:hAnsi="Arial" w:cs="Arial"/>
          <w:b/>
        </w:rPr>
        <w:t>1</w:t>
      </w:r>
      <w:r w:rsidR="007A6419">
        <w:rPr>
          <w:rFonts w:ascii="Arial" w:hAnsi="Arial" w:cs="Arial"/>
          <w:b/>
        </w:rPr>
        <w:t>/202</w:t>
      </w:r>
      <w:r w:rsidR="000E0003">
        <w:rPr>
          <w:rFonts w:ascii="Arial" w:hAnsi="Arial" w:cs="Arial"/>
          <w:b/>
        </w:rPr>
        <w:t>5</w:t>
      </w:r>
    </w:p>
    <w:p w14:paraId="625D9CA5" w14:textId="331E6241"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0E0003">
        <w:rPr>
          <w:rFonts w:ascii="Arial" w:hAnsi="Arial" w:cs="Arial"/>
          <w:b/>
          <w:bCs/>
        </w:rPr>
        <w:t>042</w:t>
      </w:r>
      <w:r w:rsidR="007A6419">
        <w:rPr>
          <w:rFonts w:ascii="Arial" w:hAnsi="Arial" w:cs="Arial"/>
          <w:b/>
          <w:bCs/>
        </w:rPr>
        <w:t>/202</w:t>
      </w:r>
      <w:r w:rsidR="000E0003">
        <w:rPr>
          <w:rFonts w:ascii="Arial" w:hAnsi="Arial" w:cs="Arial"/>
          <w:b/>
          <w:bCs/>
        </w:rPr>
        <w:t>5</w:t>
      </w:r>
    </w:p>
    <w:p w14:paraId="36D72044" w14:textId="77777777" w:rsidR="004676E7" w:rsidRPr="004676E7" w:rsidRDefault="004676E7" w:rsidP="000F2022">
      <w:pPr>
        <w:ind w:firstLine="567"/>
        <w:jc w:val="center"/>
        <w:rPr>
          <w:rFonts w:ascii="Arial" w:hAnsi="Arial" w:cs="Arial"/>
          <w:b/>
          <w:bCs/>
          <w:color w:val="FF0000"/>
        </w:rPr>
      </w:pPr>
    </w:p>
    <w:p w14:paraId="3C4F603A" w14:textId="75FDB182"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0" w:name="_Toc162000805"/>
      <w:r w:rsidRPr="004676E7">
        <w:t>DO OBJETO</w:t>
      </w:r>
      <w:bookmarkEnd w:id="0"/>
    </w:p>
    <w:p w14:paraId="5D23B16C" w14:textId="77777777" w:rsidR="004676E7" w:rsidRPr="004676E7" w:rsidRDefault="004676E7" w:rsidP="000F2022"/>
    <w:p w14:paraId="35756390" w14:textId="0C062E9B" w:rsidR="007D1E21" w:rsidRDefault="007D1E21" w:rsidP="000F2022">
      <w:pPr>
        <w:jc w:val="both"/>
        <w:rPr>
          <w:rFonts w:ascii="Arial" w:hAnsi="Arial" w:cs="Arial"/>
        </w:rPr>
      </w:pPr>
      <w:r w:rsidRPr="004676E7">
        <w:rPr>
          <w:rFonts w:ascii="Arial" w:hAnsi="Arial" w:cs="Arial"/>
        </w:rPr>
        <w:t xml:space="preserve">O objeto da presente </w:t>
      </w:r>
      <w:r w:rsidR="00A15DFF" w:rsidRPr="004676E7">
        <w:rPr>
          <w:rFonts w:ascii="Arial" w:hAnsi="Arial" w:cs="Arial"/>
        </w:rPr>
        <w:t>concorrência pública</w:t>
      </w:r>
      <w:r w:rsidRPr="004676E7">
        <w:rPr>
          <w:rFonts w:ascii="Arial" w:hAnsi="Arial" w:cs="Arial"/>
        </w:rPr>
        <w:t xml:space="preserve"> é</w:t>
      </w:r>
      <w:r w:rsidR="0057411E" w:rsidRPr="004676E7">
        <w:rPr>
          <w:rFonts w:ascii="Arial" w:hAnsi="Arial" w:cs="Arial"/>
        </w:rPr>
        <w:t xml:space="preserve"> </w:t>
      </w:r>
      <w:r w:rsidR="007948BD" w:rsidRPr="004D33C8">
        <w:rPr>
          <w:rFonts w:ascii="Arial" w:hAnsi="Arial" w:cs="Arial"/>
        </w:rPr>
        <w:t xml:space="preserve">a </w:t>
      </w:r>
      <w:r w:rsidR="00115777" w:rsidRPr="004D33C8">
        <w:rPr>
          <w:rFonts w:ascii="Arial" w:hAnsi="Arial" w:cs="Arial"/>
          <w:bCs/>
        </w:rPr>
        <w:t>c</w:t>
      </w:r>
      <w:r w:rsidR="00481583" w:rsidRPr="004D33C8">
        <w:rPr>
          <w:rFonts w:ascii="Arial" w:hAnsi="Arial" w:cs="Arial"/>
          <w:bCs/>
        </w:rPr>
        <w:t xml:space="preserve">ontratação de </w:t>
      </w:r>
      <w:r w:rsidR="00A76F42" w:rsidRPr="004D33C8">
        <w:rPr>
          <w:rFonts w:ascii="Arial" w:hAnsi="Arial" w:cs="Arial"/>
          <w:bCs/>
        </w:rPr>
        <w:t xml:space="preserve">empresa para </w:t>
      </w:r>
      <w:r w:rsidR="000E0003">
        <w:rPr>
          <w:rFonts w:ascii="Arial" w:hAnsi="Arial" w:cs="Arial"/>
          <w:bCs/>
        </w:rPr>
        <w:t>e</w:t>
      </w:r>
      <w:r w:rsidR="000E0003" w:rsidRPr="000E0003">
        <w:rPr>
          <w:rFonts w:ascii="Arial" w:hAnsi="Arial" w:cs="Arial"/>
          <w:bCs/>
        </w:rPr>
        <w:t>xecução da obra pública de construção de UBS tipo I, conforme proposta nº 11408.9490001/24-001 Novo PAC</w:t>
      </w:r>
      <w:r w:rsidR="00767F85">
        <w:rPr>
          <w:rFonts w:ascii="Arial" w:hAnsi="Arial" w:cs="Arial"/>
        </w:rPr>
        <w:t>,</w:t>
      </w:r>
      <w:r w:rsidR="002924A6" w:rsidRPr="004676E7">
        <w:rPr>
          <w:rFonts w:ascii="Arial" w:hAnsi="Arial" w:cs="Arial"/>
          <w:color w:val="000000" w:themeColor="text1"/>
        </w:rPr>
        <w:t xml:space="preserve"> </w:t>
      </w:r>
      <w:r w:rsidRPr="004676E7">
        <w:rPr>
          <w:rFonts w:ascii="Arial" w:hAnsi="Arial" w:cs="Arial"/>
        </w:rPr>
        <w:t>conforme condições, quantidades e exigências estabelecidas neste Edital e seus anexos.</w:t>
      </w:r>
    </w:p>
    <w:p w14:paraId="64F82490" w14:textId="77777777" w:rsidR="004676E7" w:rsidRPr="004676E7" w:rsidRDefault="004676E7" w:rsidP="000F2022">
      <w:pPr>
        <w:jc w:val="both"/>
        <w:rPr>
          <w:rFonts w:ascii="Arial" w:hAnsi="Arial" w:cs="Arial"/>
          <w:color w:val="000000" w:themeColor="text1"/>
        </w:rPr>
      </w:pPr>
    </w:p>
    <w:p w14:paraId="7379624D" w14:textId="274AEB2E" w:rsidR="00A15DFF" w:rsidRDefault="00A15DFF" w:rsidP="000F2022">
      <w:pPr>
        <w:pStyle w:val="Nvel2-Red"/>
        <w:spacing w:before="0" w:after="0" w:line="240" w:lineRule="auto"/>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002D038E" w14:textId="0E77904F" w:rsidR="00D53CE0" w:rsidRPr="00695E7F" w:rsidRDefault="00D53CE0" w:rsidP="000F2022">
      <w:pPr>
        <w:pStyle w:val="Nvel2-Red"/>
        <w:rPr>
          <w:color w:val="auto"/>
          <w:sz w:val="24"/>
          <w:szCs w:val="24"/>
        </w:rPr>
      </w:pPr>
      <w:r w:rsidRPr="00695E7F">
        <w:rPr>
          <w:i w:val="0"/>
          <w:color w:val="auto"/>
          <w:sz w:val="24"/>
          <w:szCs w:val="24"/>
        </w:rPr>
        <w:t xml:space="preserve">Antes do início dos serviços pela licitante vencedora, após a assinatura do contrato, serão executados alguns serviços que ficaram à cargo da administração (conforme cronograma </w:t>
      </w:r>
      <w:proofErr w:type="spellStart"/>
      <w:r w:rsidRPr="00695E7F">
        <w:rPr>
          <w:i w:val="0"/>
          <w:color w:val="auto"/>
          <w:sz w:val="24"/>
          <w:szCs w:val="24"/>
        </w:rPr>
        <w:t>pré</w:t>
      </w:r>
      <w:proofErr w:type="spellEnd"/>
      <w:r w:rsidRPr="00695E7F">
        <w:rPr>
          <w:i w:val="0"/>
          <w:color w:val="auto"/>
          <w:sz w:val="24"/>
          <w:szCs w:val="24"/>
        </w:rPr>
        <w:t>-obra), necessários para adequar o terreno onde será a execução do objeto desta licitação.</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1" w:name="_Toc162000806"/>
      <w:r w:rsidRPr="004676E7">
        <w:t>DA PARTICIPAÇÃO NA LICITAÇÃO</w:t>
      </w:r>
      <w:bookmarkEnd w:id="1"/>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2"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2"/>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4676E7">
        <w:rPr>
          <w:iCs/>
          <w:color w:val="auto"/>
          <w:sz w:val="24"/>
          <w:szCs w:val="24"/>
        </w:rPr>
        <w:t>O</w:t>
      </w:r>
      <w:bookmarkStart w:id="3" w:name="_Hlk135304247"/>
      <w:r w:rsidRPr="004676E7">
        <w:rPr>
          <w:iCs/>
          <w:color w:val="auto"/>
          <w:sz w:val="24"/>
          <w:szCs w:val="24"/>
        </w:rPr>
        <w:t xml:space="preserve">s interessados deverão atender às condições exigidas no cadastramento no </w:t>
      </w:r>
      <w:proofErr w:type="spellStart"/>
      <w:r w:rsidRPr="004676E7">
        <w:rPr>
          <w:iCs/>
          <w:color w:val="auto"/>
          <w:sz w:val="24"/>
          <w:szCs w:val="24"/>
        </w:rPr>
        <w:t>Sicaf</w:t>
      </w:r>
      <w:proofErr w:type="spellEnd"/>
      <w:r w:rsidRPr="004676E7">
        <w:rPr>
          <w:iCs/>
          <w:color w:val="auto"/>
          <w:sz w:val="24"/>
          <w:szCs w:val="24"/>
        </w:rPr>
        <w:t xml:space="preserve"> até o terceiro dia útil anterior à data prevista para recebimento das propostas.</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3"/>
    <w:p w14:paraId="22A29CAB" w14:textId="42902513" w:rsidR="007D1E21" w:rsidRDefault="007D1E21" w:rsidP="000F2022">
      <w:pPr>
        <w:pStyle w:val="Nivel2"/>
        <w:spacing w:before="0" w:after="0" w:line="240" w:lineRule="auto"/>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0F2022">
      <w:pPr>
        <w:pStyle w:val="Nivel2"/>
        <w:numPr>
          <w:ilvl w:val="0"/>
          <w:numId w:val="0"/>
        </w:numPr>
        <w:spacing w:before="0" w:after="0" w:line="240" w:lineRule="auto"/>
        <w:rPr>
          <w:sz w:val="24"/>
          <w:szCs w:val="24"/>
        </w:rPr>
      </w:pPr>
    </w:p>
    <w:p w14:paraId="53610F68" w14:textId="1441A25F" w:rsidR="007D1E21" w:rsidRDefault="007D1E21" w:rsidP="000F2022">
      <w:pPr>
        <w:pStyle w:val="Nivel2"/>
        <w:spacing w:before="0" w:after="0" w:line="240" w:lineRule="auto"/>
        <w:rPr>
          <w:sz w:val="24"/>
          <w:szCs w:val="24"/>
        </w:rPr>
      </w:pPr>
      <w:r w:rsidRPr="004676E7">
        <w:rPr>
          <w:sz w:val="24"/>
          <w:szCs w:val="24"/>
        </w:rPr>
        <w:t xml:space="preserve">É de responsabilidade do cadastrado conferir a exatidão dos seus dados cadastrais </w:t>
      </w:r>
      <w:proofErr w:type="gramStart"/>
      <w:r w:rsidRPr="004676E7">
        <w:rPr>
          <w:sz w:val="24"/>
          <w:szCs w:val="24"/>
        </w:rPr>
        <w:t>no(</w:t>
      </w:r>
      <w:proofErr w:type="gramEnd"/>
      <w:r w:rsidRPr="004676E7">
        <w:rPr>
          <w:sz w:val="24"/>
          <w:szCs w:val="24"/>
        </w:rPr>
        <w:t xml:space="preserve">s) Sistema(s) relacionado(s) no item anterior e mantê-los atualizados </w:t>
      </w:r>
      <w:r w:rsidRPr="004676E7">
        <w:rPr>
          <w:sz w:val="24"/>
          <w:szCs w:val="24"/>
        </w:rPr>
        <w:lastRenderedPageBreak/>
        <w:t>junto aos órgãos responsáveis pela informação, devendo proceder, imediatamente, à 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77777777" w:rsidR="007D1E21" w:rsidRPr="004676E7"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092CA209" w14:textId="6D7B4074"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7777777" w:rsidR="007D1E21" w:rsidRPr="004676E7" w:rsidRDefault="007D1E21" w:rsidP="000F2022">
      <w:pPr>
        <w:pStyle w:val="Nivel2"/>
        <w:spacing w:before="0" w:after="0" w:line="240" w:lineRule="auto"/>
        <w:rPr>
          <w:sz w:val="24"/>
          <w:szCs w:val="24"/>
        </w:rPr>
      </w:pPr>
      <w:bookmarkStart w:id="4"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4"/>
    </w:p>
    <w:p w14:paraId="478D0C8A" w14:textId="77777777" w:rsidR="007D1E21" w:rsidRPr="004676E7" w:rsidRDefault="007D1E21" w:rsidP="000F2022">
      <w:pPr>
        <w:pStyle w:val="Nivel3"/>
        <w:spacing w:before="0" w:after="0" w:line="240" w:lineRule="auto"/>
        <w:ind w:left="0"/>
        <w:rPr>
          <w:sz w:val="24"/>
          <w:szCs w:val="24"/>
        </w:rPr>
      </w:pPr>
      <w:bookmarkStart w:id="5" w:name="_Ref113883338"/>
      <w:proofErr w:type="gramStart"/>
      <w:r w:rsidRPr="004676E7">
        <w:rPr>
          <w:sz w:val="24"/>
          <w:szCs w:val="24"/>
        </w:rPr>
        <w:t>aquele</w:t>
      </w:r>
      <w:proofErr w:type="gramEnd"/>
      <w:r w:rsidRPr="004676E7">
        <w:rPr>
          <w:sz w:val="24"/>
          <w:szCs w:val="24"/>
        </w:rPr>
        <w:t xml:space="preserve"> que não atenda às condições deste Edital e seu(s) anexo(s);</w:t>
      </w:r>
    </w:p>
    <w:p w14:paraId="0926F6C8" w14:textId="77777777" w:rsidR="007D1E21" w:rsidRPr="004676E7" w:rsidRDefault="007D1E21" w:rsidP="000F2022">
      <w:pPr>
        <w:pStyle w:val="Nivel3"/>
        <w:spacing w:before="0" w:after="0" w:line="240" w:lineRule="auto"/>
        <w:ind w:left="0"/>
        <w:rPr>
          <w:sz w:val="24"/>
          <w:szCs w:val="24"/>
        </w:rPr>
      </w:pPr>
      <w:bookmarkStart w:id="6" w:name="_Ref114659912"/>
      <w:proofErr w:type="gramStart"/>
      <w:r w:rsidRPr="004676E7">
        <w:rPr>
          <w:sz w:val="24"/>
          <w:szCs w:val="24"/>
        </w:rPr>
        <w:t>autor</w:t>
      </w:r>
      <w:proofErr w:type="gramEnd"/>
      <w:r w:rsidRPr="004676E7">
        <w:rPr>
          <w:sz w:val="24"/>
          <w:szCs w:val="24"/>
        </w:rPr>
        <w:t xml:space="preserve"> do anteprojeto, do projeto básico ou do projeto executivo, pessoa física ou jurídica, quando a licitação versar sobre serviços ou fornecimento de bens a ele relacionados;</w:t>
      </w:r>
      <w:bookmarkEnd w:id="5"/>
      <w:bookmarkEnd w:id="6"/>
    </w:p>
    <w:p w14:paraId="36D618AB" w14:textId="77777777" w:rsidR="007D1E21" w:rsidRPr="004676E7" w:rsidRDefault="007D1E21" w:rsidP="000F2022">
      <w:pPr>
        <w:pStyle w:val="Nivel3"/>
        <w:spacing w:before="0" w:after="0" w:line="240" w:lineRule="auto"/>
        <w:ind w:left="0"/>
        <w:rPr>
          <w:sz w:val="24"/>
          <w:szCs w:val="24"/>
        </w:rPr>
      </w:pPr>
      <w:bookmarkStart w:id="7" w:name="_Ref114659913"/>
      <w:bookmarkStart w:id="8" w:name="_Ref113883339"/>
      <w:proofErr w:type="gramStart"/>
      <w:r w:rsidRPr="004676E7">
        <w:rPr>
          <w:sz w:val="24"/>
          <w:szCs w:val="24"/>
        </w:rPr>
        <w:t>empresa</w:t>
      </w:r>
      <w:proofErr w:type="gramEnd"/>
      <w:r w:rsidRPr="004676E7">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4E7D32EF" w14:textId="77777777" w:rsidR="007D1E21" w:rsidRPr="004676E7" w:rsidRDefault="007D1E21" w:rsidP="000F2022">
      <w:pPr>
        <w:pStyle w:val="Nivel3"/>
        <w:spacing w:before="0" w:after="0" w:line="240" w:lineRule="auto"/>
        <w:ind w:left="0"/>
        <w:rPr>
          <w:sz w:val="24"/>
          <w:szCs w:val="24"/>
        </w:rPr>
      </w:pPr>
      <w:bookmarkStart w:id="9" w:name="_Ref113883003"/>
      <w:proofErr w:type="gramStart"/>
      <w:r w:rsidRPr="004676E7">
        <w:rPr>
          <w:sz w:val="24"/>
          <w:szCs w:val="24"/>
        </w:rPr>
        <w:t>pessoa</w:t>
      </w:r>
      <w:proofErr w:type="gramEnd"/>
      <w:r w:rsidRPr="004676E7">
        <w:rPr>
          <w:sz w:val="24"/>
          <w:szCs w:val="24"/>
        </w:rPr>
        <w:t xml:space="preserve"> física ou jurídica que se encontre, ao tempo da licitação, impossibilitada de participar da licitação em decorrência de sanção que lhe foi imposta;</w:t>
      </w:r>
      <w:bookmarkEnd w:id="9"/>
    </w:p>
    <w:p w14:paraId="3417DA5C"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aquele</w:t>
      </w:r>
      <w:proofErr w:type="gramEnd"/>
      <w:r w:rsidRPr="004676E7">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0F2022">
      <w:pPr>
        <w:pStyle w:val="Nivel3"/>
        <w:spacing w:before="0" w:after="0" w:line="240" w:lineRule="auto"/>
        <w:ind w:left="0"/>
        <w:rPr>
          <w:sz w:val="24"/>
          <w:szCs w:val="24"/>
        </w:rPr>
      </w:pPr>
      <w:bookmarkStart w:id="10" w:name="_Ref113883579"/>
      <w:proofErr w:type="gramStart"/>
      <w:r w:rsidRPr="004676E7">
        <w:rPr>
          <w:sz w:val="24"/>
          <w:szCs w:val="24"/>
        </w:rPr>
        <w:t>empresas</w:t>
      </w:r>
      <w:proofErr w:type="gramEnd"/>
      <w:r w:rsidRPr="004676E7">
        <w:rPr>
          <w:sz w:val="24"/>
          <w:szCs w:val="24"/>
        </w:rPr>
        <w:t xml:space="preserve"> controladoras, controladas ou coligadas, nos termos da Lei nº 6.404, de 15 de dezembro de 1976, concorrendo entre si;</w:t>
      </w:r>
      <w:bookmarkEnd w:id="10"/>
    </w:p>
    <w:p w14:paraId="0E49780B"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pessoa</w:t>
      </w:r>
      <w:proofErr w:type="gramEnd"/>
      <w:r w:rsidRPr="004676E7">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0F2022">
      <w:pPr>
        <w:pStyle w:val="Nivel3"/>
        <w:spacing w:before="0" w:after="0" w:line="240" w:lineRule="auto"/>
        <w:ind w:left="0"/>
        <w:rPr>
          <w:sz w:val="24"/>
          <w:szCs w:val="24"/>
        </w:rPr>
      </w:pPr>
      <w:bookmarkStart w:id="11" w:name="_Ref113962336"/>
      <w:proofErr w:type="gramStart"/>
      <w:r w:rsidRPr="004676E7">
        <w:rPr>
          <w:sz w:val="24"/>
          <w:szCs w:val="24"/>
        </w:rPr>
        <w:t>agente</w:t>
      </w:r>
      <w:proofErr w:type="gramEnd"/>
      <w:r w:rsidRPr="004676E7">
        <w:rPr>
          <w:sz w:val="24"/>
          <w:szCs w:val="24"/>
        </w:rPr>
        <w:t xml:space="preserve"> público do órgão ou entidade licitante;</w:t>
      </w:r>
      <w:bookmarkEnd w:id="11"/>
    </w:p>
    <w:p w14:paraId="10594389" w14:textId="77777777" w:rsidR="007D1E21" w:rsidRPr="004676E7" w:rsidRDefault="007D1E21" w:rsidP="000F2022">
      <w:pPr>
        <w:pStyle w:val="Nivel3"/>
        <w:spacing w:before="0" w:after="0" w:line="240" w:lineRule="auto"/>
        <w:ind w:left="0"/>
        <w:rPr>
          <w:sz w:val="24"/>
          <w:szCs w:val="24"/>
        </w:rPr>
      </w:pPr>
      <w:r w:rsidRPr="004676E7">
        <w:rPr>
          <w:sz w:val="24"/>
          <w:szCs w:val="24"/>
        </w:rPr>
        <w:t>Organizações da Sociedade Civil de Interesse Público - OSCIP, atuando nessa condição;</w:t>
      </w: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70A86E2E" w14:textId="77777777" w:rsidR="004676E7" w:rsidRPr="004676E7" w:rsidRDefault="004676E7" w:rsidP="000F2022">
      <w:pPr>
        <w:pStyle w:val="Nivel3"/>
        <w:numPr>
          <w:ilvl w:val="0"/>
          <w:numId w:val="0"/>
        </w:numPr>
        <w:spacing w:before="0" w:after="0" w:line="240" w:lineRule="auto"/>
        <w:rPr>
          <w:sz w:val="24"/>
          <w:szCs w:val="24"/>
        </w:rPr>
      </w:pPr>
    </w:p>
    <w:p w14:paraId="1D6BF897" w14:textId="60D00BA8" w:rsidR="007D1E21" w:rsidRDefault="007D1E21" w:rsidP="000F2022">
      <w:pPr>
        <w:pStyle w:val="Nivel2"/>
        <w:spacing w:before="0" w:after="0" w:line="240" w:lineRule="auto"/>
        <w:rPr>
          <w:sz w:val="24"/>
          <w:szCs w:val="24"/>
        </w:rPr>
      </w:pPr>
      <w:r w:rsidRPr="004676E7">
        <w:rPr>
          <w:sz w:val="24"/>
          <w:szCs w:val="24"/>
        </w:rPr>
        <w:lastRenderedPageBreak/>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9F608F">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43154EB5" w:rsidR="007D1E21" w:rsidRDefault="007D1E21" w:rsidP="000F2022">
      <w:pPr>
        <w:pStyle w:val="Nivel2"/>
        <w:spacing w:before="0" w:after="0" w:line="240" w:lineRule="auto"/>
        <w:rPr>
          <w:sz w:val="24"/>
          <w:szCs w:val="24"/>
        </w:rPr>
      </w:pPr>
      <w:bookmarkStart w:id="12" w:name="art14§2"/>
      <w:bookmarkEnd w:id="12"/>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9F608F">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9F608F">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3" w:name="art14§3"/>
      <w:bookmarkEnd w:id="13"/>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32B7638C" w:rsidR="007D1E21" w:rsidRDefault="007D1E21" w:rsidP="000F2022">
      <w:pPr>
        <w:pStyle w:val="Nivel2"/>
        <w:spacing w:before="0" w:after="0" w:line="240" w:lineRule="auto"/>
        <w:rPr>
          <w:sz w:val="24"/>
          <w:szCs w:val="24"/>
        </w:rPr>
      </w:pPr>
      <w:bookmarkStart w:id="14" w:name="art14§4"/>
      <w:bookmarkEnd w:id="14"/>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9F608F">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9F608F">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0A90D6A8" w:rsidR="007D1E21" w:rsidRDefault="007D1E21" w:rsidP="000F2022">
      <w:pPr>
        <w:pStyle w:val="Nivel2"/>
        <w:spacing w:before="0" w:after="0" w:line="240" w:lineRule="auto"/>
        <w:rPr>
          <w:sz w:val="24"/>
          <w:szCs w:val="24"/>
        </w:rPr>
      </w:pPr>
      <w:bookmarkStart w:id="15" w:name="art14§5"/>
      <w:bookmarkEnd w:id="15"/>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9F608F">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6" w:name="_Toc162000807"/>
      <w:r w:rsidRPr="004676E7">
        <w:t>DA APRESENTAÇÃO DA PROPOSTA E DOS DOCUMENTOS DE HABILITAÇÃO</w:t>
      </w:r>
      <w:bookmarkEnd w:id="16"/>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7"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8" w:name="_Ref113968921"/>
      <w:r w:rsidRPr="004676E7">
        <w:rPr>
          <w:color w:val="auto"/>
          <w:sz w:val="24"/>
          <w:szCs w:val="24"/>
        </w:rPr>
        <w:t>No cadastramento da proposta inicial, o licitante declarará, em campo próprio do sistema, que:</w:t>
      </w:r>
      <w:bookmarkEnd w:id="18"/>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77777777" w:rsidR="007D1E21" w:rsidRPr="004676E7" w:rsidRDefault="007D1E21" w:rsidP="000F2022">
      <w:pPr>
        <w:pStyle w:val="Nivel3"/>
        <w:spacing w:before="0" w:after="0" w:line="240" w:lineRule="auto"/>
        <w:ind w:left="0" w:firstLine="284"/>
        <w:rPr>
          <w:color w:val="auto"/>
          <w:sz w:val="24"/>
          <w:szCs w:val="24"/>
        </w:rPr>
      </w:pPr>
      <w:proofErr w:type="gramStart"/>
      <w:r w:rsidRPr="004676E7">
        <w:rPr>
          <w:color w:val="auto"/>
          <w:sz w:val="24"/>
          <w:szCs w:val="24"/>
        </w:rPr>
        <w:t>está</w:t>
      </w:r>
      <w:proofErr w:type="gramEnd"/>
      <w:r w:rsidRPr="004676E7">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676E7">
        <w:rPr>
          <w:color w:val="auto"/>
          <w:sz w:val="24"/>
          <w:szCs w:val="24"/>
        </w:rPr>
        <w:t>infralegais</w:t>
      </w:r>
      <w:proofErr w:type="spellEnd"/>
      <w:r w:rsidRPr="004676E7">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61267F20"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1CE7DE92" w14:textId="30152B55" w:rsidR="007D1E21" w:rsidRDefault="007D1E21" w:rsidP="000F2022">
      <w:pPr>
        <w:pStyle w:val="Nivel3"/>
        <w:spacing w:before="0" w:after="0" w:line="240" w:lineRule="auto"/>
        <w:ind w:left="0"/>
        <w:rPr>
          <w:color w:val="auto"/>
          <w:sz w:val="24"/>
          <w:szCs w:val="24"/>
        </w:rPr>
      </w:pPr>
      <w:proofErr w:type="gramStart"/>
      <w:r w:rsidRPr="004676E7">
        <w:rPr>
          <w:color w:val="auto"/>
          <w:sz w:val="24"/>
          <w:szCs w:val="24"/>
        </w:rPr>
        <w:t>cumpre</w:t>
      </w:r>
      <w:proofErr w:type="gramEnd"/>
      <w:r w:rsidRPr="004676E7">
        <w:rPr>
          <w:color w:val="auto"/>
          <w:sz w:val="24"/>
          <w:szCs w:val="24"/>
        </w:rPr>
        <w:t xml:space="preserv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77777777" w:rsidR="007D1E21" w:rsidRPr="004676E7" w:rsidRDefault="007D1E21" w:rsidP="000F2022">
      <w:pPr>
        <w:pStyle w:val="Nivel2"/>
        <w:spacing w:before="0" w:after="0" w:line="240" w:lineRule="auto"/>
        <w:rPr>
          <w:i/>
          <w:iCs/>
          <w:color w:val="000000" w:themeColor="text1"/>
          <w:sz w:val="24"/>
          <w:szCs w:val="24"/>
        </w:rPr>
      </w:pPr>
      <w:bookmarkStart w:id="19"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19"/>
      <w:r w:rsidRPr="004676E7">
        <w:fldChar w:fldCharType="begin"/>
      </w:r>
      <w:r w:rsidRPr="004676E7">
        <w:rPr>
          <w:color w:val="auto"/>
          <w:sz w:val="24"/>
          <w:szCs w:val="24"/>
        </w:rPr>
        <w:instrText>HYPERLINK "https://www.planalto.gov.br/ccivil_03/leis/lcp/lcp123.htm" \l "art42"</w:instrText>
      </w:r>
      <w:r w:rsidRPr="004676E7">
        <w:fldChar w:fldCharType="separate"/>
      </w:r>
      <w:proofErr w:type="spellStart"/>
      <w:r w:rsidRPr="004676E7">
        <w:rPr>
          <w:rStyle w:val="Hyperlink"/>
          <w:color w:val="auto"/>
          <w:sz w:val="24"/>
          <w:szCs w:val="24"/>
          <w:u w:val="none"/>
        </w:rPr>
        <w:t>arts</w:t>
      </w:r>
      <w:proofErr w:type="spellEnd"/>
      <w:r w:rsidRPr="004676E7">
        <w:rPr>
          <w:rStyle w:val="Hyperlink"/>
          <w:color w:val="auto"/>
          <w:sz w:val="24"/>
          <w:szCs w:val="24"/>
          <w:u w:val="none"/>
        </w:rPr>
        <w:t>.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65689BE" w14:textId="6A2AB798" w:rsidR="007D1E21" w:rsidRPr="004676E7"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 xml:space="preserve">e, a assinalação do campo “não”, não impedirá o prosseguimento no certame, mas o sistema mostrará um aviso ao fornecedor, sendo que o mesmo então não deverá </w:t>
      </w:r>
      <w:proofErr w:type="gramStart"/>
      <w:r w:rsidR="0013466A" w:rsidRPr="004676E7">
        <w:rPr>
          <w:color w:val="auto"/>
          <w:sz w:val="24"/>
          <w:szCs w:val="24"/>
        </w:rPr>
        <w:t>continuar, ficando</w:t>
      </w:r>
      <w:proofErr w:type="gramEnd"/>
      <w:r w:rsidR="0013466A" w:rsidRPr="004676E7">
        <w:rPr>
          <w:color w:val="auto"/>
          <w:sz w:val="24"/>
          <w:szCs w:val="24"/>
        </w:rPr>
        <w:t xml:space="preserve"> totalmente responsável por seus atos.</w:t>
      </w: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09609C7D" w14:textId="00C3BE31" w:rsidR="007D1E21" w:rsidRDefault="007D1E21" w:rsidP="000F2022">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64019D" w14:textId="34A42116" w:rsidR="004676E7" w:rsidRPr="004676E7" w:rsidRDefault="004676E7" w:rsidP="000F2022">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0F2022">
      <w:pPr>
        <w:pStyle w:val="Nivel2"/>
        <w:numPr>
          <w:ilvl w:val="0"/>
          <w:numId w:val="0"/>
        </w:numPr>
        <w:spacing w:before="0" w:after="0" w:line="240" w:lineRule="auto"/>
        <w:rPr>
          <w:b/>
          <w:bCs/>
          <w:i/>
          <w:iCs/>
          <w:sz w:val="24"/>
          <w:szCs w:val="24"/>
        </w:rPr>
      </w:pP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w:t>
      </w:r>
      <w:proofErr w:type="gramStart"/>
      <w:r w:rsidRPr="004676E7">
        <w:rPr>
          <w:rFonts w:eastAsia="Times New Roman"/>
          <w:sz w:val="24"/>
          <w:szCs w:val="24"/>
        </w:rPr>
        <w:t>da</w:t>
      </w:r>
      <w:proofErr w:type="gramEnd"/>
      <w:r w:rsidRPr="004676E7">
        <w:rPr>
          <w:rFonts w:eastAsia="Times New Roman"/>
          <w:sz w:val="24"/>
          <w:szCs w:val="24"/>
        </w:rPr>
        <w:t xml:space="preserve"> licitação </w:t>
      </w:r>
      <w:r w:rsidRPr="004676E7">
        <w:rPr>
          <w:sz w:val="24"/>
          <w:szCs w:val="24"/>
        </w:rPr>
        <w:t xml:space="preserve">acompanhar as operações no sistema eletrônico durante o processo licitatório e se responsabilizar </w:t>
      </w:r>
      <w:r w:rsidRPr="004676E7">
        <w:rPr>
          <w:sz w:val="24"/>
          <w:szCs w:val="24"/>
        </w:rPr>
        <w:lastRenderedPageBreak/>
        <w:t>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0" w:name="_Toc162000809"/>
      <w:r w:rsidRPr="004676E7">
        <w:t>DO PREENCHIMENTO DA PROPOSTA</w:t>
      </w:r>
      <w:bookmarkEnd w:id="20"/>
    </w:p>
    <w:p w14:paraId="06457DD5" w14:textId="77777777" w:rsidR="004676E7" w:rsidRPr="004676E7" w:rsidRDefault="004676E7" w:rsidP="000F2022"/>
    <w:p w14:paraId="1446AECA"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76AC2A96" w14:textId="4C6DDC1D" w:rsidR="007D1E21" w:rsidRPr="0069371B"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77777777" w:rsidR="007D1E21" w:rsidRPr="004676E7"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77777777" w:rsidR="007D1E21" w:rsidRPr="004676E7"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746EABBD" w14:textId="15A80980" w:rsidR="007D1E21" w:rsidRDefault="007D1E21" w:rsidP="000F2022">
      <w:pPr>
        <w:pStyle w:val="Nivel2"/>
        <w:spacing w:before="0" w:after="0" w:line="240" w:lineRule="auto"/>
        <w:rPr>
          <w:sz w:val="24"/>
          <w:szCs w:val="24"/>
        </w:rPr>
      </w:pPr>
      <w:r w:rsidRPr="004676E7">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4676E7">
        <w:rPr>
          <w:sz w:val="24"/>
          <w:szCs w:val="24"/>
        </w:rPr>
        <w:t>n.º</w:t>
      </w:r>
      <w:proofErr w:type="gramEnd"/>
      <w:r w:rsidRPr="004676E7">
        <w:rPr>
          <w:sz w:val="24"/>
          <w:szCs w:val="24"/>
        </w:rPr>
        <w:t xml:space="preserve"> 192/2023, de 15 de Setembro de 2023 e suas alterações, ou outro que vier a substituí-lo.</w:t>
      </w:r>
    </w:p>
    <w:p w14:paraId="6A8121D7" w14:textId="43B1639D" w:rsidR="004676E7" w:rsidRPr="004676E7" w:rsidRDefault="004676E7" w:rsidP="000F2022">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764041A3" w:rsidR="007D1E21" w:rsidRPr="004676E7" w:rsidRDefault="007D1E21" w:rsidP="000F2022">
      <w:pPr>
        <w:pStyle w:val="Nivel2"/>
        <w:spacing w:before="0" w:after="0" w:line="240" w:lineRule="auto"/>
        <w:rPr>
          <w:sz w:val="24"/>
          <w:szCs w:val="24"/>
        </w:rPr>
      </w:pPr>
      <w:r w:rsidRPr="004676E7">
        <w:rPr>
          <w:sz w:val="24"/>
          <w:szCs w:val="24"/>
        </w:rPr>
        <w:lastRenderedPageBreak/>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6E4E4B6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4CAF086E" w14:textId="1D76F920" w:rsidR="007D1E21" w:rsidRPr="004676E7"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 xml:space="preserve">sáveis e da empresa contratada ao pagamento dos prejuízos ao erário, caso verificada a ocorrência de superfaturamento por </w:t>
      </w:r>
      <w:proofErr w:type="spellStart"/>
      <w:r w:rsidRPr="004676E7">
        <w:rPr>
          <w:sz w:val="24"/>
          <w:szCs w:val="24"/>
        </w:rPr>
        <w:t>sobrepreço</w:t>
      </w:r>
      <w:proofErr w:type="spellEnd"/>
      <w:r w:rsidRPr="004676E7">
        <w:rPr>
          <w:sz w:val="24"/>
          <w:szCs w:val="24"/>
        </w:rPr>
        <w:t xml:space="preserve">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Default="007D1E21" w:rsidP="000F2022">
      <w:pPr>
        <w:pStyle w:val="Nivel01"/>
      </w:pPr>
      <w:bookmarkStart w:id="21" w:name="_Toc162000810"/>
      <w:r w:rsidRPr="004676E7">
        <w:t>DA ABERTURA DA SESSÃO, CLASSIFICAÇÃO DAS PROPOSTAS E FORMULAÇÃO DE LANCES</w:t>
      </w:r>
      <w:bookmarkEnd w:id="21"/>
    </w:p>
    <w:p w14:paraId="20F06A0B" w14:textId="77777777" w:rsidR="004676E7" w:rsidRPr="004676E7" w:rsidRDefault="004676E7" w:rsidP="000F2022"/>
    <w:p w14:paraId="2FF08B17" w14:textId="4220E0DE" w:rsidR="007D1E21" w:rsidRDefault="007D1E21" w:rsidP="000F2022">
      <w:pPr>
        <w:pStyle w:val="Nivel2"/>
        <w:spacing w:before="0" w:after="0" w:line="240" w:lineRule="auto"/>
        <w:rPr>
          <w:sz w:val="24"/>
          <w:szCs w:val="24"/>
        </w:rPr>
      </w:pPr>
      <w:bookmarkStart w:id="22" w:name="_Hlk114646655"/>
      <w:r w:rsidRPr="004676E7">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64D425F9" w:rsidR="007D1E21" w:rsidRDefault="007D1E21" w:rsidP="000F2022">
      <w:pPr>
        <w:pStyle w:val="Nivel2"/>
        <w:spacing w:before="0" w:after="0" w:line="240" w:lineRule="auto"/>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0F2022">
      <w:pPr>
        <w:pStyle w:val="Nivel2"/>
        <w:numPr>
          <w:ilvl w:val="0"/>
          <w:numId w:val="0"/>
        </w:numPr>
        <w:spacing w:before="0" w:after="0" w:line="240" w:lineRule="auto"/>
        <w:rPr>
          <w:sz w:val="24"/>
          <w:szCs w:val="24"/>
        </w:rPr>
      </w:pPr>
    </w:p>
    <w:p w14:paraId="6BD57BE7" w14:textId="6FCA2D19" w:rsidR="007D1E21" w:rsidRDefault="007D1E21" w:rsidP="000F2022">
      <w:pPr>
        <w:pStyle w:val="Nivel2"/>
        <w:spacing w:before="0" w:after="0" w:line="240" w:lineRule="auto"/>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lastRenderedPageBreak/>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6192D604" w:rsidR="007D1E21" w:rsidRPr="004676E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de </w:t>
      </w:r>
      <w:r w:rsidR="00D947A9" w:rsidRPr="004676E7">
        <w:rPr>
          <w:i/>
          <w:iCs/>
          <w:color w:val="auto"/>
          <w:sz w:val="24"/>
          <w:szCs w:val="24"/>
        </w:rPr>
        <w:t>no mínimo R</w:t>
      </w:r>
      <w:r w:rsidR="00981436" w:rsidRPr="004676E7">
        <w:rPr>
          <w:i/>
          <w:iCs/>
          <w:color w:val="auto"/>
          <w:sz w:val="24"/>
          <w:szCs w:val="24"/>
        </w:rPr>
        <w:t>$</w:t>
      </w:r>
      <w:r w:rsidR="00D947A9" w:rsidRPr="004676E7">
        <w:rPr>
          <w:i/>
          <w:iCs/>
          <w:color w:val="auto"/>
          <w:sz w:val="24"/>
          <w:szCs w:val="24"/>
        </w:rPr>
        <w:t>100,00</w:t>
      </w:r>
      <w:r w:rsidR="004676E7">
        <w:rPr>
          <w:i/>
          <w:iCs/>
          <w:color w:val="auto"/>
          <w:sz w:val="24"/>
          <w:szCs w:val="24"/>
        </w:rPr>
        <w:t xml:space="preserve"> </w:t>
      </w:r>
      <w:r w:rsidR="00D947A9" w:rsidRPr="004676E7">
        <w:rPr>
          <w:i/>
          <w:iCs/>
          <w:color w:val="auto"/>
          <w:sz w:val="24"/>
          <w:szCs w:val="24"/>
        </w:rPr>
        <w:t>(Cem reais).</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21672C96"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3967AE" w:rsidRPr="004676E7">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3"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77777777" w:rsidR="007D1E21" w:rsidRPr="004676E7" w:rsidRDefault="007D1E21" w:rsidP="000F2022">
      <w:pPr>
        <w:pStyle w:val="Nivel3"/>
        <w:spacing w:before="0" w:after="0" w:line="240" w:lineRule="auto"/>
        <w:ind w:left="0"/>
        <w:rPr>
          <w:color w:val="auto"/>
          <w:sz w:val="24"/>
          <w:szCs w:val="24"/>
        </w:rPr>
      </w:pPr>
      <w:bookmarkStart w:id="24" w:name="_Hlk113697816"/>
      <w:bookmarkEnd w:id="23"/>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0B7B892"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5" w:name="_Hlk113631522"/>
      <w:bookmarkEnd w:id="24"/>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5"/>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lastRenderedPageBreak/>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proofErr w:type="spellStart"/>
        <w:r w:rsidR="007D1E21" w:rsidRPr="004676E7">
          <w:rPr>
            <w:rStyle w:val="Hyperlink"/>
            <w:rFonts w:eastAsia="Zurich BT"/>
            <w:color w:val="auto"/>
            <w:sz w:val="24"/>
            <w:szCs w:val="24"/>
            <w:u w:val="none"/>
          </w:rPr>
          <w:t>arts</w:t>
        </w:r>
        <w:proofErr w:type="spellEnd"/>
        <w:r w:rsidR="007D1E21" w:rsidRPr="004676E7">
          <w:rPr>
            <w:rStyle w:val="Hyperlink"/>
            <w:rFonts w:eastAsia="Zurich BT"/>
            <w:color w:val="auto"/>
            <w:sz w:val="24"/>
            <w:szCs w:val="24"/>
            <w:u w:val="none"/>
          </w:rPr>
          <w:t>.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2C3A7B61" w:rsidR="007D1E21" w:rsidRPr="004676E7"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6DFB4AD1" w14:textId="77777777" w:rsidR="007D1E21" w:rsidRPr="004676E7"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54550DE8" w14:textId="77777777" w:rsidR="007D1E21" w:rsidRPr="004676E7" w:rsidRDefault="007D1E21" w:rsidP="000F2022">
      <w:pPr>
        <w:pStyle w:val="Nivel4"/>
        <w:spacing w:before="0" w:after="0" w:line="240" w:lineRule="auto"/>
        <w:ind w:left="0"/>
        <w:rPr>
          <w:sz w:val="24"/>
          <w:szCs w:val="24"/>
        </w:rPr>
      </w:pPr>
      <w:proofErr w:type="gramStart"/>
      <w:r w:rsidRPr="004676E7">
        <w:rPr>
          <w:sz w:val="24"/>
          <w:szCs w:val="24"/>
        </w:rPr>
        <w:t>disputa</w:t>
      </w:r>
      <w:proofErr w:type="gramEnd"/>
      <w:r w:rsidRPr="004676E7">
        <w:rPr>
          <w:sz w:val="24"/>
          <w:szCs w:val="24"/>
        </w:rPr>
        <w:t xml:space="preserve"> final, hipótese em que os licitantes empatados poderão apresentar nova proposta em ato contínuo à classificação;</w:t>
      </w:r>
    </w:p>
    <w:p w14:paraId="5E03631B" w14:textId="77777777" w:rsidR="007D1E21" w:rsidRPr="004676E7" w:rsidRDefault="007D1E21" w:rsidP="000F2022">
      <w:pPr>
        <w:pStyle w:val="Nivel4"/>
        <w:spacing w:before="0" w:after="0" w:line="240" w:lineRule="auto"/>
        <w:ind w:left="0"/>
        <w:rPr>
          <w:sz w:val="24"/>
          <w:szCs w:val="24"/>
        </w:rPr>
      </w:pPr>
      <w:proofErr w:type="gramStart"/>
      <w:r w:rsidRPr="004676E7">
        <w:rPr>
          <w:sz w:val="24"/>
          <w:szCs w:val="24"/>
        </w:rPr>
        <w:t>avaliação</w:t>
      </w:r>
      <w:proofErr w:type="gramEnd"/>
      <w:r w:rsidRPr="004676E7">
        <w:rPr>
          <w:sz w:val="24"/>
          <w:szCs w:val="24"/>
        </w:rPr>
        <w:t xml:space="preserve"> do desempenho contratual prévio dos licitantes, para a qual deverão preferencialmente ser utilizados registros cadastrais para efeito de atesto de cumprimento de obrigações previstos nesta Lei;</w:t>
      </w:r>
    </w:p>
    <w:p w14:paraId="42FDFD3E" w14:textId="77777777" w:rsidR="007D1E21" w:rsidRPr="004676E7" w:rsidRDefault="007D1E21" w:rsidP="000F2022">
      <w:pPr>
        <w:pStyle w:val="Nivel4"/>
        <w:spacing w:before="0" w:after="0" w:line="240" w:lineRule="auto"/>
        <w:ind w:left="0"/>
        <w:rPr>
          <w:sz w:val="24"/>
          <w:szCs w:val="24"/>
        </w:rPr>
      </w:pPr>
      <w:proofErr w:type="gramStart"/>
      <w:r w:rsidRPr="004676E7">
        <w:rPr>
          <w:sz w:val="24"/>
          <w:szCs w:val="24"/>
        </w:rPr>
        <w:t>desenvolvimento</w:t>
      </w:r>
      <w:proofErr w:type="gramEnd"/>
      <w:r w:rsidRPr="004676E7">
        <w:rPr>
          <w:sz w:val="24"/>
          <w:szCs w:val="24"/>
        </w:rPr>
        <w:t xml:space="preserve"> pelo licitante de ações de equidade entre homens e mulheres no ambiente de trabalho, conforme regulamento;</w:t>
      </w:r>
    </w:p>
    <w:p w14:paraId="24E905B9" w14:textId="77777777" w:rsidR="007D1E21" w:rsidRPr="004676E7" w:rsidRDefault="007D1E21" w:rsidP="000F2022">
      <w:pPr>
        <w:pStyle w:val="Nivel4"/>
        <w:spacing w:before="0" w:after="0" w:line="240" w:lineRule="auto"/>
        <w:ind w:left="0"/>
        <w:rPr>
          <w:sz w:val="24"/>
          <w:szCs w:val="24"/>
        </w:rPr>
      </w:pPr>
      <w:proofErr w:type="gramStart"/>
      <w:r w:rsidRPr="004676E7">
        <w:rPr>
          <w:sz w:val="24"/>
          <w:szCs w:val="24"/>
        </w:rPr>
        <w:t>desenvolvimento</w:t>
      </w:r>
      <w:proofErr w:type="gramEnd"/>
      <w:r w:rsidRPr="004676E7">
        <w:rPr>
          <w:sz w:val="24"/>
          <w:szCs w:val="24"/>
        </w:rPr>
        <w:t xml:space="preserve"> pelo licitante de programa de integridade, conforme orientações dos órgãos de controle.</w:t>
      </w:r>
    </w:p>
    <w:p w14:paraId="1A8D47A7" w14:textId="77777777" w:rsidR="007D1E21" w:rsidRPr="004676E7" w:rsidRDefault="007D1E21" w:rsidP="000F2022">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3902830C" w14:textId="77777777" w:rsidR="007D1E21" w:rsidRPr="004676E7" w:rsidRDefault="007D1E21" w:rsidP="000F2022">
      <w:pPr>
        <w:pStyle w:val="Nivel4"/>
        <w:spacing w:before="0" w:after="0" w:line="240" w:lineRule="auto"/>
        <w:ind w:left="0"/>
        <w:rPr>
          <w:sz w:val="24"/>
          <w:szCs w:val="24"/>
        </w:rPr>
      </w:pPr>
      <w:bookmarkStart w:id="26" w:name="art60§1i"/>
      <w:bookmarkEnd w:id="26"/>
      <w:proofErr w:type="gramStart"/>
      <w:r w:rsidRPr="004676E7">
        <w:rPr>
          <w:sz w:val="24"/>
          <w:szCs w:val="24"/>
        </w:rPr>
        <w:lastRenderedPageBreak/>
        <w:t>empresas</w:t>
      </w:r>
      <w:proofErr w:type="gramEnd"/>
      <w:r w:rsidRPr="004676E7">
        <w:rPr>
          <w:sz w:val="24"/>
          <w:szCs w:val="24"/>
        </w:rPr>
        <w:t xml:space="preserve"> estabelecidas no território do Estado de Minas Gerais;</w:t>
      </w:r>
    </w:p>
    <w:p w14:paraId="306A31BC" w14:textId="77777777" w:rsidR="007D1E21" w:rsidRPr="004676E7" w:rsidRDefault="007D1E21" w:rsidP="000F2022">
      <w:pPr>
        <w:pStyle w:val="Nivel4"/>
        <w:spacing w:before="0" w:after="0" w:line="240" w:lineRule="auto"/>
        <w:ind w:left="0"/>
        <w:rPr>
          <w:sz w:val="24"/>
          <w:szCs w:val="24"/>
        </w:rPr>
      </w:pPr>
      <w:bookmarkStart w:id="27" w:name="art60§1ii"/>
      <w:bookmarkEnd w:id="27"/>
      <w:proofErr w:type="gramStart"/>
      <w:r w:rsidRPr="004676E7">
        <w:rPr>
          <w:sz w:val="24"/>
          <w:szCs w:val="24"/>
        </w:rPr>
        <w:t>empresas</w:t>
      </w:r>
      <w:proofErr w:type="gramEnd"/>
      <w:r w:rsidRPr="004676E7">
        <w:rPr>
          <w:sz w:val="24"/>
          <w:szCs w:val="24"/>
        </w:rPr>
        <w:t xml:space="preserve"> brasileiras;</w:t>
      </w:r>
    </w:p>
    <w:p w14:paraId="7502D2FC" w14:textId="77777777" w:rsidR="007D1E21" w:rsidRPr="004676E7" w:rsidRDefault="007D1E21" w:rsidP="000F2022">
      <w:pPr>
        <w:pStyle w:val="Nivel4"/>
        <w:spacing w:before="0" w:after="0" w:line="240" w:lineRule="auto"/>
        <w:ind w:left="0"/>
        <w:rPr>
          <w:sz w:val="24"/>
          <w:szCs w:val="24"/>
        </w:rPr>
      </w:pPr>
      <w:bookmarkStart w:id="28" w:name="art60§1iii"/>
      <w:bookmarkEnd w:id="28"/>
      <w:proofErr w:type="gramStart"/>
      <w:r w:rsidRPr="004676E7">
        <w:rPr>
          <w:sz w:val="24"/>
          <w:szCs w:val="24"/>
        </w:rPr>
        <w:t>empresas</w:t>
      </w:r>
      <w:proofErr w:type="gramEnd"/>
      <w:r w:rsidRPr="004676E7">
        <w:rPr>
          <w:sz w:val="24"/>
          <w:szCs w:val="24"/>
        </w:rPr>
        <w:t xml:space="preserve"> que invistam em pesquisa e no desenvolvimento de tecnologia no País;</w:t>
      </w:r>
    </w:p>
    <w:p w14:paraId="0864F7A6" w14:textId="3F640506" w:rsidR="007D1E21" w:rsidRDefault="007D1E21" w:rsidP="000F2022">
      <w:pPr>
        <w:pStyle w:val="Nivel4"/>
        <w:spacing w:before="0" w:after="0" w:line="240" w:lineRule="auto"/>
        <w:ind w:left="0"/>
        <w:rPr>
          <w:sz w:val="24"/>
          <w:szCs w:val="24"/>
        </w:rPr>
      </w:pPr>
      <w:bookmarkStart w:id="29" w:name="art60§1iv"/>
      <w:bookmarkEnd w:id="29"/>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77777777" w:rsidR="007D1E21" w:rsidRPr="004676E7"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4676E7"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18049AAC" w14:textId="77777777" w:rsidR="007D1E21" w:rsidRPr="004676E7"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03AE764E" w14:textId="6E5468F6" w:rsidR="007D1E21" w:rsidRPr="004676E7"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2"/>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77D2C362" w14:textId="5ECDA069" w:rsidR="007D1E21" w:rsidRDefault="007D1E21" w:rsidP="000F2022">
      <w:pPr>
        <w:pStyle w:val="Nivel01"/>
      </w:pPr>
      <w:bookmarkStart w:id="31" w:name="_Toc162000811"/>
      <w:r w:rsidRPr="004676E7">
        <w:t>DA FASE DE JULGAMENTO</w:t>
      </w:r>
      <w:bookmarkEnd w:id="31"/>
    </w:p>
    <w:p w14:paraId="118FB65D" w14:textId="77777777" w:rsidR="004676E7" w:rsidRPr="004676E7" w:rsidRDefault="004676E7" w:rsidP="000F2022"/>
    <w:p w14:paraId="6B9E8574" w14:textId="7CA49E34" w:rsidR="007D1E21" w:rsidRPr="004676E7" w:rsidRDefault="007D1E21" w:rsidP="000F2022">
      <w:pPr>
        <w:pStyle w:val="Nivel2"/>
        <w:spacing w:before="0" w:after="0" w:line="240" w:lineRule="auto"/>
        <w:rPr>
          <w:b/>
          <w:bCs/>
          <w:sz w:val="24"/>
          <w:szCs w:val="24"/>
          <w:lang w:eastAsia="ar-SA"/>
        </w:rPr>
      </w:pPr>
      <w:bookmarkStart w:id="32"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9F608F">
        <w:rPr>
          <w:sz w:val="24"/>
          <w:szCs w:val="24"/>
        </w:rPr>
        <w:t>2.7</w:t>
      </w:r>
      <w:r w:rsidRPr="004676E7">
        <w:rPr>
          <w:sz w:val="24"/>
          <w:szCs w:val="24"/>
        </w:rPr>
        <w:fldChar w:fldCharType="end"/>
      </w:r>
      <w:r w:rsidRPr="004676E7">
        <w:rPr>
          <w:sz w:val="24"/>
          <w:szCs w:val="24"/>
        </w:rPr>
        <w:t xml:space="preserve"> do edital, </w:t>
      </w:r>
      <w:bookmarkEnd w:id="32"/>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62A36F01" w:rsidR="007D1E21" w:rsidRPr="004676E7"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7AEBA8BF"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Caso o licitante provisoriamente classificado em primeiro lugar tenha se utilizado de algum tratamento favorecido às ME/</w:t>
      </w:r>
      <w:proofErr w:type="spellStart"/>
      <w:r w:rsidRPr="004676E7">
        <w:rPr>
          <w:sz w:val="24"/>
          <w:szCs w:val="24"/>
        </w:rPr>
        <w:t>EPPs</w:t>
      </w:r>
      <w:proofErr w:type="spellEnd"/>
      <w:r w:rsidRPr="004676E7">
        <w:rPr>
          <w:sz w:val="24"/>
          <w:szCs w:val="24"/>
        </w:rPr>
        <w:t xml:space="preserve">,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w:t>
      </w:r>
      <w:proofErr w:type="gramStart"/>
      <w:r w:rsidR="007A76D7" w:rsidRPr="004676E7">
        <w:rPr>
          <w:sz w:val="24"/>
          <w:szCs w:val="24"/>
        </w:rPr>
        <w:t>e</w:t>
      </w:r>
      <w:proofErr w:type="gramEnd"/>
      <w:r w:rsidR="007A76D7" w:rsidRPr="004676E7">
        <w:rPr>
          <w:sz w:val="24"/>
          <w:szCs w:val="24"/>
        </w:rPr>
        <w:t xml:space="preserv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contiver</w:t>
      </w:r>
      <w:proofErr w:type="gramEnd"/>
      <w:r w:rsidRPr="004676E7">
        <w:rPr>
          <w:sz w:val="24"/>
          <w:szCs w:val="24"/>
        </w:rPr>
        <w:t xml:space="preserve"> vícios insanáveis;</w:t>
      </w:r>
    </w:p>
    <w:p w14:paraId="03AA9F8F" w14:textId="49ADFC94" w:rsidR="007D1E21" w:rsidRPr="004676E7" w:rsidRDefault="007D1E21" w:rsidP="000F2022">
      <w:pPr>
        <w:pStyle w:val="Nivel3"/>
        <w:spacing w:before="0" w:after="0" w:line="240" w:lineRule="auto"/>
        <w:ind w:left="0"/>
        <w:rPr>
          <w:sz w:val="24"/>
          <w:szCs w:val="24"/>
        </w:rPr>
      </w:pPr>
      <w:proofErr w:type="gramStart"/>
      <w:r w:rsidRPr="004676E7">
        <w:rPr>
          <w:sz w:val="24"/>
          <w:szCs w:val="24"/>
        </w:rPr>
        <w:t>não</w:t>
      </w:r>
      <w:proofErr w:type="gramEnd"/>
      <w:r w:rsidRPr="004676E7">
        <w:rPr>
          <w:sz w:val="24"/>
          <w:szCs w:val="24"/>
        </w:rPr>
        <w:t xml:space="preserve"> obedecer às especificações técnicas contidas no Termo de Referência</w:t>
      </w:r>
      <w:r w:rsidR="00164851" w:rsidRPr="004676E7">
        <w:rPr>
          <w:sz w:val="24"/>
          <w:szCs w:val="24"/>
        </w:rPr>
        <w:t>/Projeto Básico</w:t>
      </w:r>
      <w:r w:rsidRPr="004676E7">
        <w:rPr>
          <w:sz w:val="24"/>
          <w:szCs w:val="24"/>
        </w:rPr>
        <w:t>;</w:t>
      </w:r>
    </w:p>
    <w:p w14:paraId="43B7EB18"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apresentar</w:t>
      </w:r>
      <w:proofErr w:type="gramEnd"/>
      <w:r w:rsidRPr="004676E7">
        <w:rPr>
          <w:sz w:val="24"/>
          <w:szCs w:val="24"/>
        </w:rPr>
        <w:t xml:space="preserve"> preços inexequíveis ou permanecerem acima do preço máximo definido para a contratação;</w:t>
      </w:r>
    </w:p>
    <w:p w14:paraId="01C2CFC3"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não</w:t>
      </w:r>
      <w:proofErr w:type="gramEnd"/>
      <w:r w:rsidRPr="004676E7">
        <w:rPr>
          <w:sz w:val="24"/>
          <w:szCs w:val="24"/>
        </w:rPr>
        <w:t xml:space="preserve"> tiverem sua exequibilidade demonstrada, quando exigido pelo </w:t>
      </w:r>
      <w:r w:rsidR="0009358D" w:rsidRPr="004676E7">
        <w:rPr>
          <w:sz w:val="24"/>
          <w:szCs w:val="24"/>
        </w:rPr>
        <w:t>Agente de Contratação</w:t>
      </w:r>
      <w:r w:rsidRPr="004676E7">
        <w:rPr>
          <w:sz w:val="24"/>
          <w:szCs w:val="24"/>
        </w:rPr>
        <w:t>;</w:t>
      </w:r>
    </w:p>
    <w:p w14:paraId="29A92FBA"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apresentar</w:t>
      </w:r>
      <w:proofErr w:type="gramEnd"/>
      <w:r w:rsidRPr="004676E7">
        <w:rPr>
          <w:sz w:val="24"/>
          <w:szCs w:val="24"/>
        </w:rPr>
        <w:t xml:space="preserve"> desconformidade com quaisquer outras exigências deste Edital ou seus anexos, desde que insanável.</w:t>
      </w: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0F2022">
      <w:pPr>
        <w:pStyle w:val="Nivel01"/>
        <w:numPr>
          <w:ilvl w:val="0"/>
          <w:numId w:val="17"/>
        </w:numPr>
        <w:rPr>
          <w:b w:val="0"/>
          <w:i/>
        </w:rPr>
      </w:pPr>
      <w:proofErr w:type="gramStart"/>
      <w:r w:rsidRPr="000F2022">
        <w:rPr>
          <w:b w:val="0"/>
        </w:rPr>
        <w:lastRenderedPageBreak/>
        <w:t>taxa</w:t>
      </w:r>
      <w:proofErr w:type="gramEnd"/>
      <w:r w:rsidRPr="000F2022">
        <w:rPr>
          <w:b w:val="0"/>
        </w:rPr>
        <w:t xml:space="preserve"> de Encargos Sociais ou taxa de B.D.I. inverossímil;</w:t>
      </w:r>
    </w:p>
    <w:p w14:paraId="75AC03FF" w14:textId="77777777" w:rsidR="00164851" w:rsidRPr="000F2022" w:rsidRDefault="00164851" w:rsidP="000F2022">
      <w:pPr>
        <w:pStyle w:val="Nivel01"/>
        <w:numPr>
          <w:ilvl w:val="0"/>
          <w:numId w:val="0"/>
        </w:numPr>
        <w:rPr>
          <w:b w:val="0"/>
          <w:i/>
        </w:rPr>
      </w:pPr>
      <w:r w:rsidRPr="000F2022">
        <w:rPr>
          <w:b w:val="0"/>
        </w:rPr>
        <w:t>b) custo de insumos em desacordo com os preços de mercado;</w:t>
      </w:r>
    </w:p>
    <w:p w14:paraId="63223DE1" w14:textId="77777777" w:rsidR="00164851" w:rsidRPr="000F2022" w:rsidRDefault="00164851" w:rsidP="000F2022">
      <w:pPr>
        <w:pStyle w:val="Nivel01"/>
        <w:numPr>
          <w:ilvl w:val="0"/>
          <w:numId w:val="0"/>
        </w:numPr>
        <w:rPr>
          <w:b w:val="0"/>
          <w:i/>
        </w:rPr>
      </w:pPr>
      <w:r w:rsidRPr="000F2022">
        <w:rPr>
          <w:b w:val="0"/>
        </w:rPr>
        <w:t>c) quantitativos unitários ou totais de mão-de-obra, materiais ou equipamentos insuficientes para compor a unidade dos serviços, em desacordo com a planilha orçamentária.</w:t>
      </w:r>
    </w:p>
    <w:p w14:paraId="4DD7C70F" w14:textId="1B9A8C91" w:rsidR="00164851" w:rsidRPr="004676E7"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69FC5F57" w14:textId="77777777" w:rsidR="00164851" w:rsidRPr="004676E7"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6242AE8F" w:rsidR="007D1E21" w:rsidRPr="004676E7"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 xml:space="preserve">lém das disposições acima, a análise de exequibilidade e </w:t>
      </w:r>
      <w:proofErr w:type="spellStart"/>
      <w:r w:rsidR="007D1E21" w:rsidRPr="004676E7">
        <w:rPr>
          <w:color w:val="000000" w:themeColor="text1"/>
          <w:sz w:val="24"/>
          <w:szCs w:val="24"/>
        </w:rPr>
        <w:t>so</w:t>
      </w:r>
      <w:r w:rsidR="00C44B2B" w:rsidRPr="004676E7">
        <w:rPr>
          <w:color w:val="000000" w:themeColor="text1"/>
          <w:sz w:val="24"/>
          <w:szCs w:val="24"/>
        </w:rPr>
        <w:t>brepreço</w:t>
      </w:r>
      <w:proofErr w:type="spellEnd"/>
      <w:r w:rsidR="00C44B2B" w:rsidRPr="004676E7">
        <w:rPr>
          <w:color w:val="000000" w:themeColor="text1"/>
          <w:sz w:val="24"/>
          <w:szCs w:val="24"/>
        </w:rPr>
        <w:t xml:space="preserve"> considerará o seguinte</w:t>
      </w:r>
      <w:r w:rsidR="00B27A79">
        <w:rPr>
          <w:color w:val="000000" w:themeColor="text1"/>
          <w:sz w:val="24"/>
          <w:szCs w:val="24"/>
        </w:rPr>
        <w:t>:</w:t>
      </w:r>
    </w:p>
    <w:p w14:paraId="30689D88" w14:textId="41E1F2AC" w:rsidR="007D1E21" w:rsidRPr="004676E7"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 xml:space="preserve">tarefa, empreitada por preço global ou empreitada integral, </w:t>
      </w:r>
      <w:proofErr w:type="spellStart"/>
      <w:r w:rsidR="005C38D7" w:rsidRPr="004676E7">
        <w:rPr>
          <w:color w:val="000000" w:themeColor="text1"/>
          <w:sz w:val="24"/>
          <w:szCs w:val="24"/>
        </w:rPr>
        <w:t>semi-integrada</w:t>
      </w:r>
      <w:proofErr w:type="spellEnd"/>
      <w:r w:rsidR="005C38D7" w:rsidRPr="004676E7">
        <w:rPr>
          <w:color w:val="000000" w:themeColor="text1"/>
          <w:sz w:val="24"/>
          <w:szCs w:val="24"/>
        </w:rPr>
        <w:t xml:space="preserve"> ou integrada</w:t>
      </w:r>
      <w:r w:rsidRPr="004676E7">
        <w:rPr>
          <w:color w:val="000000" w:themeColor="text1"/>
          <w:sz w:val="24"/>
          <w:szCs w:val="24"/>
        </w:rPr>
        <w:t xml:space="preserve">, a caracterização do </w:t>
      </w:r>
      <w:proofErr w:type="spellStart"/>
      <w:r w:rsidRPr="004676E7">
        <w:rPr>
          <w:color w:val="000000" w:themeColor="text1"/>
          <w:sz w:val="24"/>
          <w:szCs w:val="24"/>
        </w:rPr>
        <w:t>sobrepreço</w:t>
      </w:r>
      <w:proofErr w:type="spellEnd"/>
      <w:r w:rsidRPr="004676E7">
        <w:rPr>
          <w:color w:val="000000" w:themeColor="text1"/>
          <w:sz w:val="24"/>
          <w:szCs w:val="24"/>
        </w:rPr>
        <w:t xml:space="preserve"> se dará pela superação do valor global estimado;</w:t>
      </w:r>
    </w:p>
    <w:p w14:paraId="23183105" w14:textId="700420EF" w:rsidR="005C38D7" w:rsidRPr="004676E7"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24A908A8" w14:textId="77777777" w:rsidR="005C38D7" w:rsidRPr="004676E7" w:rsidRDefault="005C38D7" w:rsidP="000F2022">
      <w:pPr>
        <w:pStyle w:val="Nivel3"/>
        <w:numPr>
          <w:ilvl w:val="0"/>
          <w:numId w:val="0"/>
        </w:numPr>
        <w:spacing w:before="0" w:after="0" w:line="240" w:lineRule="auto"/>
        <w:rPr>
          <w:b/>
          <w:color w:val="000000" w:themeColor="text1"/>
          <w:sz w:val="24"/>
          <w:szCs w:val="24"/>
        </w:rPr>
      </w:pPr>
    </w:p>
    <w:p w14:paraId="387034E3" w14:textId="52BE5F72" w:rsidR="007D1E21" w:rsidRPr="004676E7" w:rsidRDefault="005C38D7" w:rsidP="000F2022">
      <w:pPr>
        <w:pStyle w:val="Nivel3"/>
        <w:spacing w:before="0" w:after="0" w:line="240" w:lineRule="auto"/>
        <w:ind w:left="0"/>
        <w:rPr>
          <w:color w:val="000000" w:themeColor="text1"/>
          <w:sz w:val="24"/>
          <w:szCs w:val="24"/>
        </w:rPr>
      </w:pPr>
      <w:r w:rsidRPr="004676E7">
        <w:rPr>
          <w:color w:val="000000" w:themeColor="text1"/>
          <w:sz w:val="24"/>
          <w:szCs w:val="24"/>
        </w:rPr>
        <w:t>S</w:t>
      </w:r>
      <w:r w:rsidR="007D1E21" w:rsidRPr="004676E7">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43A9B112" w14:textId="6C1E9987" w:rsidR="007D1E21" w:rsidRDefault="007D1E21" w:rsidP="000F2022">
      <w:pPr>
        <w:pStyle w:val="Nivel3"/>
        <w:spacing w:before="0" w:after="0" w:line="240" w:lineRule="auto"/>
        <w:ind w:left="0"/>
        <w:rPr>
          <w:color w:val="000000" w:themeColor="text1"/>
          <w:sz w:val="24"/>
          <w:szCs w:val="24"/>
        </w:rPr>
      </w:pPr>
      <w:bookmarkStart w:id="33" w:name="_Hlk135304834"/>
      <w:r w:rsidRPr="004676E7">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4676E7">
        <w:rPr>
          <w:color w:val="000000" w:themeColor="text1"/>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77777777" w:rsidR="007D1E21" w:rsidRPr="004676E7"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5E5B6DA6" w:rsidR="007D1E21" w:rsidRPr="004676E7" w:rsidRDefault="0089599B" w:rsidP="000F2022">
      <w:pPr>
        <w:pStyle w:val="Nivel2"/>
        <w:spacing w:before="0" w:after="0" w:line="240" w:lineRule="auto"/>
        <w:rPr>
          <w:sz w:val="24"/>
          <w:szCs w:val="24"/>
        </w:rPr>
      </w:pPr>
      <w:r w:rsidRPr="004676E7">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004E87D" w14:textId="44C02789" w:rsidR="007D1E21" w:rsidRPr="004676E7" w:rsidRDefault="008E1FBA" w:rsidP="000F2022">
      <w:pPr>
        <w:pStyle w:val="Nivel3"/>
        <w:spacing w:before="0" w:after="0" w:line="240" w:lineRule="auto"/>
        <w:ind w:left="0"/>
        <w:rPr>
          <w:b/>
          <w:bCs/>
          <w:color w:val="000000" w:themeColor="text1"/>
          <w:sz w:val="24"/>
          <w:szCs w:val="24"/>
        </w:rPr>
      </w:pPr>
      <w:bookmarkStart w:id="34" w:name="_Hlk126568356"/>
      <w:r w:rsidRPr="004676E7">
        <w:rPr>
          <w:color w:val="000000" w:themeColor="text1"/>
          <w:sz w:val="24"/>
          <w:szCs w:val="24"/>
        </w:rPr>
        <w:t>O</w:t>
      </w:r>
      <w:r w:rsidR="007D1E21" w:rsidRPr="004676E7">
        <w:rPr>
          <w:color w:val="000000" w:themeColor="text1"/>
          <w:sz w:val="24"/>
          <w:szCs w:val="24"/>
        </w:rPr>
        <w:t xml:space="preserve"> licitante vencedor será convocado a apresentar à Administração, por meio eletrônico, as planilhas com indicação dos quantitativos e dos custos unitários</w:t>
      </w:r>
      <w:bookmarkEnd w:id="34"/>
      <w:r w:rsidR="007D1E21" w:rsidRPr="004676E7">
        <w:rPr>
          <w:color w:val="000000" w:themeColor="text1"/>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7D1E21" w:rsidRPr="004676E7">
        <w:rPr>
          <w:color w:val="000000" w:themeColor="text1"/>
          <w:sz w:val="24"/>
          <w:szCs w:val="24"/>
        </w:rPr>
        <w:t>semi-integrada</w:t>
      </w:r>
      <w:proofErr w:type="spellEnd"/>
      <w:r w:rsidR="007D1E21" w:rsidRPr="004676E7">
        <w:rPr>
          <w:color w:val="000000" w:themeColor="text1"/>
          <w:sz w:val="24"/>
          <w:szCs w:val="24"/>
        </w:rPr>
        <w:t xml:space="preserve"> e contratação integrada, exclusivamente para eventuais adequações indispensáveis no cronograma físico-financeiro e para balizar excepcional aditamento posterior do contrato.</w:t>
      </w:r>
    </w:p>
    <w:p w14:paraId="3A7FFD92" w14:textId="77777777" w:rsidR="008E1FBA" w:rsidRPr="004676E7" w:rsidRDefault="008E1FBA" w:rsidP="000F2022">
      <w:pPr>
        <w:pStyle w:val="Nivel3"/>
        <w:spacing w:before="0" w:after="0" w:line="240" w:lineRule="auto"/>
        <w:ind w:left="0"/>
        <w:rPr>
          <w:b/>
          <w:bCs/>
          <w:color w:val="000000" w:themeColor="text1"/>
          <w:sz w:val="24"/>
          <w:szCs w:val="24"/>
        </w:rPr>
      </w:pPr>
      <w:r w:rsidRPr="004676E7">
        <w:rPr>
          <w:rFonts w:eastAsia="Arial"/>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4676E7"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CE85F6F" w14:textId="2D5810D4" w:rsidR="008E1FBA" w:rsidRPr="0089599B"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268A699D" w14:textId="77777777" w:rsidR="0089599B" w:rsidRPr="004676E7" w:rsidRDefault="0089599B" w:rsidP="000F2022">
      <w:pPr>
        <w:pStyle w:val="Nivel3"/>
        <w:numPr>
          <w:ilvl w:val="0"/>
          <w:numId w:val="0"/>
        </w:numPr>
        <w:spacing w:before="0" w:after="0" w:line="240" w:lineRule="auto"/>
        <w:rPr>
          <w:b/>
          <w:bCs/>
          <w:color w:val="000000" w:themeColor="text1"/>
          <w:sz w:val="24"/>
          <w:szCs w:val="24"/>
        </w:rPr>
      </w:pPr>
    </w:p>
    <w:p w14:paraId="1AB99A2C" w14:textId="77777777"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proofErr w:type="gramStart"/>
      <w:r w:rsidRPr="004676E7">
        <w:rPr>
          <w:rFonts w:ascii="Arial" w:eastAsia="Arial" w:hAnsi="Arial" w:cs="Arial"/>
        </w:rPr>
        <w:t>composição</w:t>
      </w:r>
      <w:proofErr w:type="gramEnd"/>
      <w:r w:rsidRPr="004676E7">
        <w:rPr>
          <w:rFonts w:ascii="Arial" w:eastAsia="Arial" w:hAnsi="Arial" w:cs="Arial"/>
        </w:rPr>
        <w:t xml:space="preserve">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proofErr w:type="gramStart"/>
      <w:r w:rsidRPr="004676E7">
        <w:rPr>
          <w:rFonts w:ascii="Arial" w:eastAsia="Arial" w:hAnsi="Arial" w:cs="Arial"/>
        </w:rPr>
        <w:t>composição</w:t>
      </w:r>
      <w:proofErr w:type="gramEnd"/>
      <w:r w:rsidRPr="004676E7">
        <w:rPr>
          <w:rFonts w:ascii="Arial" w:eastAsia="Arial" w:hAnsi="Arial" w:cs="Arial"/>
        </w:rPr>
        <w:t xml:space="preserve">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77777777" w:rsidR="007D1E21" w:rsidRPr="004676E7" w:rsidRDefault="007D1E21" w:rsidP="000F2022">
      <w:pPr>
        <w:pStyle w:val="Nivel2"/>
        <w:spacing w:before="0" w:after="0" w:line="240" w:lineRule="auto"/>
        <w:rPr>
          <w:b/>
          <w:sz w:val="24"/>
          <w:szCs w:val="24"/>
        </w:rPr>
      </w:pPr>
      <w:r w:rsidRPr="004676E7">
        <w:rPr>
          <w:sz w:val="24"/>
          <w:szCs w:val="24"/>
        </w:rPr>
        <w:t xml:space="preserve">Erros no preenchimento da planilha não constituem motivo para a desclassificação da proposta. A planilha poderá ser ajustada pelo fornecedor, no </w:t>
      </w:r>
      <w:r w:rsidRPr="004676E7">
        <w:rPr>
          <w:sz w:val="24"/>
          <w:szCs w:val="24"/>
        </w:rPr>
        <w:lastRenderedPageBreak/>
        <w:t>prazo indicado pelo sistema, desde que não haja majoração do preço e que se comprove que este é o bastante para arcar com todos os custos da contratação;</w:t>
      </w:r>
    </w:p>
    <w:p w14:paraId="7F5A02BB" w14:textId="77777777" w:rsidR="007D1E21" w:rsidRPr="004676E7"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5" w:name="_Toc162000812"/>
      <w:r w:rsidRPr="004676E7">
        <w:t>DA FASE DE HABILITAÇÃO</w:t>
      </w:r>
      <w:bookmarkEnd w:id="35"/>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proofErr w:type="spellStart"/>
        <w:r w:rsidRPr="004676E7">
          <w:rPr>
            <w:rStyle w:val="Hyperlink"/>
            <w:color w:val="auto"/>
            <w:sz w:val="24"/>
            <w:szCs w:val="24"/>
            <w:u w:val="none"/>
          </w:rPr>
          <w:t>arts</w:t>
        </w:r>
        <w:proofErr w:type="spellEnd"/>
        <w:r w:rsidRPr="004676E7">
          <w:rPr>
            <w:rStyle w:val="Hyperlink"/>
            <w:color w:val="auto"/>
            <w:sz w:val="24"/>
            <w:szCs w:val="24"/>
            <w:u w:val="none"/>
          </w:rPr>
          <w:t>.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6" w:name="_Ref114663777"/>
      <w:r w:rsidRPr="004676E7">
        <w:rPr>
          <w:sz w:val="24"/>
          <w:szCs w:val="24"/>
        </w:rPr>
        <w:t>A documentação exigida para fins de habilitação jurídica, fiscal, social e trabalhista</w:t>
      </w:r>
      <w:bookmarkEnd w:id="36"/>
      <w:r w:rsidRPr="004676E7">
        <w:rPr>
          <w:sz w:val="24"/>
          <w:szCs w:val="24"/>
        </w:rPr>
        <w:t xml:space="preserve"> é a seguinte:</w:t>
      </w:r>
    </w:p>
    <w:p w14:paraId="3A0D1B45"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r w:rsidRPr="004676E7">
        <w:rPr>
          <w:rFonts w:ascii="Tahoma" w:eastAsia="MS Gothic" w:hAnsi="Tahoma" w:cs="Tahoma"/>
          <w:color w:val="000000" w:themeColor="text1"/>
        </w:rPr>
        <w:t> </w:t>
      </w:r>
    </w:p>
    <w:p w14:paraId="23DBF604"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4676E7">
        <w:rPr>
          <w:rFonts w:ascii="Tahoma" w:eastAsia="MS Gothic" w:hAnsi="Tahoma" w:cs="Tahoma"/>
          <w:color w:val="000000" w:themeColor="text1"/>
        </w:rPr>
        <w:t> </w:t>
      </w:r>
    </w:p>
    <w:p w14:paraId="4879CA06"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Cópia dos documentos pessoais do representante legal da empresa e/ou do responsável pela assinatura do instrumento contratual, neste último caso, </w:t>
      </w:r>
      <w:r w:rsidRPr="004676E7">
        <w:rPr>
          <w:rFonts w:ascii="Arial" w:hAnsi="Arial" w:cs="Arial"/>
          <w:color w:val="000000" w:themeColor="text1"/>
        </w:rPr>
        <w:lastRenderedPageBreak/>
        <w:t>acompanhado de instrumento de mandato público ou particular, com poderes específicos para tal ato ou;</w:t>
      </w:r>
      <w:r w:rsidRPr="004676E7">
        <w:rPr>
          <w:rFonts w:ascii="Tahoma" w:eastAsia="MS Gothic" w:hAnsi="Tahoma" w:cs="Tahoma"/>
          <w:color w:val="000000" w:themeColor="text1"/>
        </w:rPr>
        <w:t> </w:t>
      </w:r>
    </w:p>
    <w:p w14:paraId="03482877"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r w:rsidRPr="004676E7">
        <w:rPr>
          <w:rFonts w:ascii="Tahoma" w:eastAsia="MS Gothic" w:hAnsi="Tahoma" w:cs="Tahoma"/>
          <w:color w:val="000000" w:themeColor="text1"/>
        </w:rPr>
        <w:t>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4676E7">
        <w:rPr>
          <w:rFonts w:ascii="Tahoma" w:eastAsia="MS Gothic" w:hAnsi="Tahoma" w:cs="Tahoma"/>
          <w:color w:val="000000" w:themeColor="text1"/>
        </w:rPr>
        <w:t> </w:t>
      </w:r>
    </w:p>
    <w:p w14:paraId="65EC43E5"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relativa ao Fundo de Garantia por Tempo de Serviço (FGTS); </w:t>
      </w:r>
      <w:r w:rsidRPr="004676E7">
        <w:rPr>
          <w:rFonts w:ascii="Tahoma" w:eastAsia="MS Gothic" w:hAnsi="Tahoma" w:cs="Tahoma"/>
          <w:color w:val="000000" w:themeColor="text1"/>
        </w:rPr>
        <w:t> </w:t>
      </w:r>
    </w:p>
    <w:p w14:paraId="33F59104"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proofErr w:type="spellStart"/>
      <w:r w:rsidR="00986DC2" w:rsidRPr="00986DC2">
        <w:rPr>
          <w:rFonts w:ascii="Arial" w:hAnsi="Arial" w:cs="Arial"/>
        </w:rPr>
        <w:t>econômica-financeira</w:t>
      </w:r>
      <w:proofErr w:type="spellEnd"/>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proofErr w:type="gramStart"/>
      <w:r w:rsidRPr="004676E7">
        <w:rPr>
          <w:rFonts w:ascii="Arial" w:hAnsi="Arial" w:cs="Arial"/>
          <w:color w:val="000000" w:themeColor="text1"/>
        </w:rPr>
        <w:t>certidão</w:t>
      </w:r>
      <w:proofErr w:type="gramEnd"/>
      <w:r w:rsidRPr="004676E7">
        <w:rPr>
          <w:rFonts w:ascii="Arial" w:hAnsi="Arial" w:cs="Arial"/>
          <w:color w:val="000000" w:themeColor="text1"/>
        </w:rPr>
        <w:t xml:space="preserve">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proofErr w:type="gramStart"/>
      <w:r w:rsidRPr="00272A25">
        <w:rPr>
          <w:rFonts w:ascii="Arial" w:hAnsi="Arial" w:cs="Arial"/>
          <w:color w:val="000000" w:themeColor="text1"/>
        </w:rPr>
        <w:t>balanço</w:t>
      </w:r>
      <w:proofErr w:type="gramEnd"/>
      <w:r w:rsidRPr="00272A25">
        <w:rPr>
          <w:rFonts w:ascii="Arial" w:hAnsi="Arial" w:cs="Arial"/>
          <w:color w:val="000000" w:themeColor="text1"/>
        </w:rPr>
        <w:t xml:space="preserve">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proofErr w:type="gramStart"/>
      <w:r w:rsidRPr="004676E7">
        <w:rPr>
          <w:rFonts w:ascii="Arial" w:hAnsi="Arial" w:cs="Arial"/>
          <w:bCs/>
        </w:rPr>
        <w:t>b</w:t>
      </w:r>
      <w:proofErr w:type="gramEnd"/>
      <w:r w:rsidRPr="004676E7">
        <w:rPr>
          <w:rFonts w:ascii="Arial" w:hAnsi="Arial" w:cs="Arial"/>
          <w:bCs/>
        </w:rPr>
        <w:t>)1)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 xml:space="preserve">Liquidez Geral (LG) = (Ativo Circulante + Realizável a Longo </w:t>
      </w:r>
      <w:proofErr w:type="gramStart"/>
      <w:r w:rsidRPr="004676E7">
        <w:rPr>
          <w:rFonts w:ascii="Arial" w:hAnsi="Arial" w:cs="Arial"/>
          <w:bCs/>
          <w:color w:val="000000" w:themeColor="text1"/>
        </w:rPr>
        <w:t>Prazo )</w:t>
      </w:r>
      <w:proofErr w:type="gramEnd"/>
      <w:r w:rsidRPr="004676E7">
        <w:rPr>
          <w:rFonts w:ascii="Arial" w:hAnsi="Arial" w:cs="Arial"/>
          <w:bCs/>
          <w:color w:val="000000" w:themeColor="text1"/>
        </w:rPr>
        <w:t>/(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w:t>
      </w:r>
      <w:proofErr w:type="gramStart"/>
      <w:r w:rsidRPr="004676E7">
        <w:rPr>
          <w:rFonts w:ascii="Arial" w:hAnsi="Arial" w:cs="Arial"/>
          <w:bCs/>
          <w:color w:val="000000" w:themeColor="text1"/>
        </w:rPr>
        <w:t>SG)=</w:t>
      </w:r>
      <w:proofErr w:type="gramEnd"/>
      <w:r w:rsidRPr="004676E7">
        <w:rPr>
          <w:rFonts w:ascii="Arial" w:hAnsi="Arial" w:cs="Arial"/>
          <w:bCs/>
          <w:color w:val="000000" w:themeColor="text1"/>
        </w:rPr>
        <w:t xml:space="preserve">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 xml:space="preserve">Liquidez Corrente (LC) = (Ativo </w:t>
      </w:r>
      <w:proofErr w:type="gramStart"/>
      <w:r w:rsidRPr="004676E7">
        <w:rPr>
          <w:rFonts w:ascii="Arial" w:hAnsi="Arial" w:cs="Arial"/>
          <w:bCs/>
          <w:color w:val="000000" w:themeColor="text1"/>
        </w:rPr>
        <w:t>Circulante)/</w:t>
      </w:r>
      <w:proofErr w:type="gramEnd"/>
      <w:r w:rsidRPr="004676E7">
        <w:rPr>
          <w:rFonts w:ascii="Arial" w:hAnsi="Arial" w:cs="Arial"/>
          <w:bCs/>
          <w:color w:val="000000" w:themeColor="text1"/>
        </w:rPr>
        <w:t>(Passivo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proofErr w:type="gramStart"/>
      <w:r w:rsidRPr="004676E7">
        <w:rPr>
          <w:rFonts w:ascii="Arial" w:hAnsi="Arial" w:cs="Arial"/>
          <w:color w:val="000000" w:themeColor="text1"/>
        </w:rPr>
        <w:t>c</w:t>
      </w:r>
      <w:proofErr w:type="gramEnd"/>
      <w:r w:rsidR="001D4690" w:rsidRPr="004676E7">
        <w:rPr>
          <w:rFonts w:ascii="Arial" w:hAnsi="Arial" w:cs="Arial"/>
          <w:color w:val="000000" w:themeColor="text1"/>
        </w:rPr>
        <w:t xml:space="preserve">)1) Caso a empresa, apresente resultado inferior ou igual a 1(um) em qualquer dos índices de Liquidez Geral (LG), Solvência Geral (SG) e Liquidez Corrente (LC), deverá </w:t>
      </w:r>
      <w:r w:rsidR="001D4690" w:rsidRPr="004676E7">
        <w:rPr>
          <w:rFonts w:ascii="Arial" w:hAnsi="Arial" w:cs="Arial"/>
          <w:color w:val="000000" w:themeColor="text1"/>
        </w:rPr>
        <w:lastRenderedPageBreak/>
        <w:t>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0CC11CA7" w:rsidR="001D4690" w:rsidRPr="00F412F6" w:rsidRDefault="009A2577" w:rsidP="000F2022">
      <w:pPr>
        <w:tabs>
          <w:tab w:val="left" w:pos="1440"/>
        </w:tabs>
        <w:autoSpaceDE w:val="0"/>
        <w:snapToGrid w:val="0"/>
        <w:jc w:val="both"/>
        <w:rPr>
          <w:rFonts w:ascii="Arial" w:hAnsi="Arial" w:cs="Arial"/>
          <w:color w:val="000000" w:themeColor="text1"/>
          <w:lang w:eastAsia="en-US"/>
        </w:rPr>
      </w:pPr>
      <w:proofErr w:type="gramStart"/>
      <w:r w:rsidRPr="004676E7">
        <w:rPr>
          <w:rFonts w:ascii="Arial" w:hAnsi="Arial" w:cs="Arial"/>
          <w:color w:val="000000" w:themeColor="text1"/>
          <w:lang w:eastAsia="en-US"/>
        </w:rPr>
        <w:t>c</w:t>
      </w:r>
      <w:proofErr w:type="gramEnd"/>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3C1BE7B2" w14:textId="0FDE9FAE" w:rsidR="001D4690" w:rsidRDefault="001D4690" w:rsidP="000F2022">
      <w:pPr>
        <w:pStyle w:val="Nvel1-SemBlack"/>
        <w:spacing w:before="0" w:after="0" w:line="240" w:lineRule="auto"/>
        <w:rPr>
          <w:b w:val="0"/>
          <w:sz w:val="24"/>
          <w:szCs w:val="24"/>
        </w:rPr>
      </w:pPr>
      <w:bookmarkStart w:id="37"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p w14:paraId="1004B0E2" w14:textId="77777777" w:rsidR="00986DC2" w:rsidRPr="004676E7" w:rsidRDefault="00986DC2" w:rsidP="000F2022">
      <w:pPr>
        <w:pStyle w:val="Nvel1-SemBlack"/>
        <w:spacing w:before="0" w:after="0" w:line="240" w:lineRule="auto"/>
        <w:rPr>
          <w:rFonts w:eastAsia="Times New Roman"/>
          <w:b w:val="0"/>
          <w:sz w:val="24"/>
          <w:szCs w:val="24"/>
          <w:u w:val="single"/>
          <w:lang w:eastAsia="pt-BR"/>
        </w:rPr>
      </w:pPr>
    </w:p>
    <w:p w14:paraId="007E275B" w14:textId="4DD09EAB" w:rsidR="006219A1" w:rsidRDefault="009A2577" w:rsidP="000F2022">
      <w:pPr>
        <w:pStyle w:val="Nvel1-SemBlack"/>
        <w:numPr>
          <w:ilvl w:val="0"/>
          <w:numId w:val="20"/>
        </w:numPr>
        <w:spacing w:before="0" w:after="0" w:line="240" w:lineRule="auto"/>
        <w:ind w:left="0"/>
        <w:rPr>
          <w:b w:val="0"/>
          <w:sz w:val="24"/>
          <w:szCs w:val="24"/>
        </w:rPr>
      </w:pPr>
      <w:r w:rsidRPr="004676E7">
        <w:rPr>
          <w:rFonts w:eastAsia="Times New Roman"/>
          <w:b w:val="0"/>
          <w:sz w:val="24"/>
          <w:szCs w:val="24"/>
          <w:lang w:eastAsia="pt-BR"/>
        </w:rPr>
        <w:t xml:space="preserve"> </w:t>
      </w:r>
      <w:r w:rsidR="006219A1" w:rsidRPr="004676E7">
        <w:rPr>
          <w:b w:val="0"/>
          <w:sz w:val="24"/>
          <w:szCs w:val="24"/>
        </w:rPr>
        <w:t>Declaração de que o licitante tomou conhecimento de todas as informações e das condições locais para o cumprimento das obrigações objeto da licitação;</w:t>
      </w:r>
      <w:bookmarkEnd w:id="37"/>
    </w:p>
    <w:p w14:paraId="0DC6DA8E" w14:textId="77777777" w:rsidR="00986DC2" w:rsidRPr="004676E7" w:rsidRDefault="00986DC2" w:rsidP="000F2022">
      <w:pPr>
        <w:pStyle w:val="Nvel1-SemBlack"/>
        <w:spacing w:before="0" w:after="0" w:line="240" w:lineRule="auto"/>
        <w:rPr>
          <w:b w:val="0"/>
          <w:sz w:val="24"/>
          <w:szCs w:val="24"/>
        </w:rPr>
      </w:pPr>
    </w:p>
    <w:p w14:paraId="02B886DC" w14:textId="60678B2C" w:rsidR="006219A1" w:rsidRDefault="006A713A" w:rsidP="000F2022">
      <w:pPr>
        <w:pStyle w:val="Nvel1-SemBlack"/>
        <w:tabs>
          <w:tab w:val="clear" w:pos="567"/>
          <w:tab w:val="left" w:pos="851"/>
        </w:tabs>
        <w:spacing w:before="0" w:after="0" w:line="240" w:lineRule="auto"/>
        <w:rPr>
          <w:b w:val="0"/>
          <w:color w:val="000000" w:themeColor="text1"/>
          <w:sz w:val="24"/>
          <w:szCs w:val="24"/>
        </w:rPr>
      </w:pPr>
      <w:proofErr w:type="gramStart"/>
      <w:r w:rsidRPr="004676E7">
        <w:rPr>
          <w:b w:val="0"/>
          <w:sz w:val="24"/>
          <w:szCs w:val="24"/>
        </w:rPr>
        <w:t>a</w:t>
      </w:r>
      <w:proofErr w:type="gramEnd"/>
      <w:r w:rsidRPr="004676E7">
        <w:rPr>
          <w:b w:val="0"/>
          <w:sz w:val="24"/>
          <w:szCs w:val="24"/>
        </w:rPr>
        <w:t xml:space="preserve">)1) </w:t>
      </w:r>
      <w:r w:rsidR="006219A1" w:rsidRPr="004676E7">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3CD04C58" w14:textId="77777777" w:rsidR="00986DC2" w:rsidRDefault="00986DC2" w:rsidP="000F2022">
      <w:pPr>
        <w:pStyle w:val="Nvel1-SemBlack"/>
        <w:tabs>
          <w:tab w:val="clear" w:pos="567"/>
          <w:tab w:val="left" w:pos="851"/>
        </w:tabs>
        <w:spacing w:before="0" w:after="0" w:line="240" w:lineRule="auto"/>
        <w:rPr>
          <w:b w:val="0"/>
          <w:color w:val="000000" w:themeColor="text1"/>
          <w:sz w:val="24"/>
          <w:szCs w:val="24"/>
        </w:rPr>
      </w:pPr>
    </w:p>
    <w:p w14:paraId="7F530068" w14:textId="6F6272F2" w:rsidR="00751E7F" w:rsidRPr="00751E7F" w:rsidRDefault="00751E7F" w:rsidP="000F2022">
      <w:pPr>
        <w:pStyle w:val="Nvel1-SemBlack"/>
        <w:tabs>
          <w:tab w:val="clear" w:pos="567"/>
          <w:tab w:val="left" w:pos="851"/>
        </w:tabs>
        <w:spacing w:before="0" w:after="0" w:line="240" w:lineRule="auto"/>
        <w:rPr>
          <w:b w:val="0"/>
          <w:sz w:val="24"/>
          <w:szCs w:val="24"/>
        </w:rPr>
      </w:pPr>
      <w:proofErr w:type="gramStart"/>
      <w:r w:rsidRPr="00751E7F">
        <w:rPr>
          <w:b w:val="0"/>
          <w:sz w:val="24"/>
          <w:szCs w:val="24"/>
        </w:rPr>
        <w:t>a</w:t>
      </w:r>
      <w:proofErr w:type="gramEnd"/>
      <w:r w:rsidRPr="00751E7F">
        <w:rPr>
          <w:b w:val="0"/>
          <w:sz w:val="24"/>
          <w:szCs w:val="24"/>
        </w:rPr>
        <w:t>)2) É assegurado ao interessado o direito de realização de vistoria prévia, nos moldes constantes do Termo de Referência.</w:t>
      </w:r>
    </w:p>
    <w:p w14:paraId="2EE0B1A4" w14:textId="77777777" w:rsidR="00751E7F" w:rsidRPr="004676E7" w:rsidRDefault="00751E7F" w:rsidP="000F2022">
      <w:pPr>
        <w:pStyle w:val="Nvel1-SemBlack"/>
        <w:tabs>
          <w:tab w:val="clear" w:pos="567"/>
          <w:tab w:val="left" w:pos="851"/>
        </w:tabs>
        <w:spacing w:before="0" w:after="0" w:line="240" w:lineRule="auto"/>
        <w:rPr>
          <w:b w:val="0"/>
          <w:color w:val="000000" w:themeColor="text1"/>
          <w:sz w:val="24"/>
          <w:szCs w:val="24"/>
        </w:rPr>
      </w:pPr>
    </w:p>
    <w:p w14:paraId="7C1A4D42" w14:textId="0821F5D1" w:rsidR="006219A1" w:rsidRDefault="006219A1" w:rsidP="000F2022">
      <w:pPr>
        <w:pStyle w:val="Nivel2"/>
        <w:numPr>
          <w:ilvl w:val="0"/>
          <w:numId w:val="20"/>
        </w:numPr>
        <w:spacing w:before="0" w:after="0" w:line="240" w:lineRule="auto"/>
        <w:ind w:left="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0F2022">
      <w:pPr>
        <w:pStyle w:val="Nivel2"/>
        <w:numPr>
          <w:ilvl w:val="0"/>
          <w:numId w:val="0"/>
        </w:numPr>
        <w:spacing w:before="0" w:after="0" w:line="240" w:lineRule="auto"/>
        <w:rPr>
          <w:sz w:val="24"/>
          <w:szCs w:val="24"/>
        </w:rPr>
      </w:pPr>
    </w:p>
    <w:p w14:paraId="1812D02E" w14:textId="57624767" w:rsidR="006219A1" w:rsidRDefault="006A713A" w:rsidP="000F2022">
      <w:pPr>
        <w:pStyle w:val="Nivel2"/>
        <w:numPr>
          <w:ilvl w:val="0"/>
          <w:numId w:val="0"/>
        </w:numPr>
        <w:spacing w:before="0" w:after="0" w:line="240" w:lineRule="auto"/>
        <w:rPr>
          <w:sz w:val="24"/>
          <w:szCs w:val="24"/>
        </w:rPr>
      </w:pPr>
      <w:proofErr w:type="gramStart"/>
      <w:r w:rsidRPr="004676E7">
        <w:rPr>
          <w:sz w:val="24"/>
          <w:szCs w:val="24"/>
        </w:rPr>
        <w:t>b</w:t>
      </w:r>
      <w:proofErr w:type="gramEnd"/>
      <w:r w:rsidRPr="004676E7">
        <w:rPr>
          <w:sz w:val="24"/>
          <w:szCs w:val="24"/>
        </w:rPr>
        <w:t xml:space="preserve">)1)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0F2022">
      <w:pPr>
        <w:pStyle w:val="Nivel2"/>
        <w:numPr>
          <w:ilvl w:val="0"/>
          <w:numId w:val="0"/>
        </w:numPr>
        <w:spacing w:before="0" w:after="0" w:line="240" w:lineRule="auto"/>
        <w:rPr>
          <w:sz w:val="24"/>
          <w:szCs w:val="24"/>
        </w:rPr>
      </w:pPr>
    </w:p>
    <w:p w14:paraId="24C92EEF" w14:textId="28084F2F" w:rsidR="006219A1" w:rsidRDefault="006219A1" w:rsidP="000F2022">
      <w:pPr>
        <w:pStyle w:val="Nivel2"/>
        <w:numPr>
          <w:ilvl w:val="0"/>
          <w:numId w:val="20"/>
        </w:numPr>
        <w:spacing w:before="0" w:after="0" w:line="240" w:lineRule="auto"/>
        <w:ind w:left="0"/>
        <w:rPr>
          <w:sz w:val="24"/>
          <w:szCs w:val="24"/>
        </w:rPr>
      </w:pPr>
      <w:r w:rsidRPr="004676E7">
        <w:rPr>
          <w:sz w:val="24"/>
          <w:szCs w:val="24"/>
        </w:rPr>
        <w:t xml:space="preserve">Apresentação </w:t>
      </w:r>
      <w:proofErr w:type="gramStart"/>
      <w:r w:rsidRPr="004676E7">
        <w:rPr>
          <w:sz w:val="24"/>
          <w:szCs w:val="24"/>
        </w:rPr>
        <w:t>do(</w:t>
      </w:r>
      <w:proofErr w:type="gramEnd"/>
      <w:r w:rsidRPr="004676E7">
        <w:rPr>
          <w:sz w:val="24"/>
          <w:szCs w:val="24"/>
        </w:rPr>
        <w:t>s) profissional(</w:t>
      </w:r>
      <w:proofErr w:type="spellStart"/>
      <w:r w:rsidRPr="004676E7">
        <w:rPr>
          <w:sz w:val="24"/>
          <w:szCs w:val="24"/>
        </w:rPr>
        <w:t>is</w:t>
      </w:r>
      <w:proofErr w:type="spellEnd"/>
      <w:r w:rsidRPr="004676E7">
        <w:rPr>
          <w:sz w:val="24"/>
          <w:szCs w:val="24"/>
        </w:rPr>
        <w:t xml:space="preserve">)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124C1BB5" w:rsidR="006219A1" w:rsidRPr="00F412F6" w:rsidRDefault="00E56BF5" w:rsidP="000F2022">
      <w:pPr>
        <w:pStyle w:val="Nvel3-R"/>
        <w:numPr>
          <w:ilvl w:val="0"/>
          <w:numId w:val="0"/>
        </w:numPr>
        <w:spacing w:before="0" w:after="0" w:line="240" w:lineRule="auto"/>
        <w:ind w:hanging="283"/>
        <w:rPr>
          <w:i w:val="0"/>
          <w:color w:val="000000" w:themeColor="text1"/>
          <w:sz w:val="24"/>
          <w:szCs w:val="24"/>
        </w:rPr>
      </w:pPr>
      <w:r w:rsidRPr="00F412F6">
        <w:rPr>
          <w:i w:val="0"/>
          <w:color w:val="000000" w:themeColor="text1"/>
          <w:sz w:val="24"/>
          <w:szCs w:val="24"/>
        </w:rPr>
        <w:t xml:space="preserve">I - </w:t>
      </w:r>
      <w:r w:rsidR="006219A1" w:rsidRPr="00F412F6">
        <w:rPr>
          <w:i w:val="0"/>
          <w:color w:val="000000" w:themeColor="text1"/>
          <w:sz w:val="24"/>
          <w:szCs w:val="24"/>
        </w:rPr>
        <w:t xml:space="preserve">Para o Engenheiro Civil: </w:t>
      </w:r>
      <w:r w:rsidR="00F8502C" w:rsidRPr="00F412F6">
        <w:rPr>
          <w:i w:val="0"/>
          <w:color w:val="000000" w:themeColor="text1"/>
          <w:sz w:val="24"/>
          <w:szCs w:val="24"/>
        </w:rPr>
        <w:t xml:space="preserve">serviços de execução de </w:t>
      </w:r>
      <w:r w:rsidR="006A1E8D">
        <w:rPr>
          <w:i w:val="0"/>
          <w:color w:val="000000" w:themeColor="text1"/>
          <w:sz w:val="24"/>
          <w:szCs w:val="24"/>
        </w:rPr>
        <w:t>alvenaria e estrutura</w:t>
      </w:r>
      <w:r w:rsidR="006A713A" w:rsidRPr="00F412F6">
        <w:rPr>
          <w:i w:val="0"/>
          <w:color w:val="000000" w:themeColor="text1"/>
          <w:sz w:val="24"/>
          <w:szCs w:val="24"/>
        </w:rPr>
        <w:t>;</w:t>
      </w:r>
    </w:p>
    <w:p w14:paraId="6B01C4B8" w14:textId="74CF77B7" w:rsidR="006219A1" w:rsidRDefault="00E56BF5" w:rsidP="000F2022">
      <w:pPr>
        <w:pStyle w:val="Nvel3-R"/>
        <w:numPr>
          <w:ilvl w:val="0"/>
          <w:numId w:val="0"/>
        </w:numPr>
        <w:spacing w:before="0" w:after="0" w:line="240" w:lineRule="auto"/>
        <w:rPr>
          <w:i w:val="0"/>
          <w:color w:val="000000" w:themeColor="text1"/>
          <w:sz w:val="24"/>
          <w:szCs w:val="24"/>
        </w:rPr>
      </w:pPr>
      <w:r w:rsidRPr="00F412F6">
        <w:rPr>
          <w:i w:val="0"/>
          <w:color w:val="000000" w:themeColor="text1"/>
          <w:sz w:val="24"/>
          <w:szCs w:val="24"/>
        </w:rPr>
        <w:t xml:space="preserve">II - </w:t>
      </w:r>
      <w:r w:rsidR="006219A1" w:rsidRPr="00F412F6">
        <w:rPr>
          <w:i w:val="0"/>
          <w:color w:val="000000" w:themeColor="text1"/>
          <w:sz w:val="24"/>
          <w:szCs w:val="24"/>
        </w:rPr>
        <w:t xml:space="preserve">Para o Arquiteto e Urbanista: </w:t>
      </w:r>
      <w:r w:rsidR="00F8502C" w:rsidRPr="00F412F6">
        <w:rPr>
          <w:i w:val="0"/>
          <w:color w:val="000000" w:themeColor="text1"/>
          <w:sz w:val="24"/>
          <w:szCs w:val="24"/>
        </w:rPr>
        <w:t xml:space="preserve">serviços de execução de </w:t>
      </w:r>
      <w:r w:rsidR="006A1E8D">
        <w:rPr>
          <w:i w:val="0"/>
          <w:color w:val="000000" w:themeColor="text1"/>
          <w:sz w:val="24"/>
          <w:szCs w:val="24"/>
        </w:rPr>
        <w:t>alvenaria e estrutura</w:t>
      </w:r>
      <w:r w:rsidR="00986DC2">
        <w:rPr>
          <w:i w:val="0"/>
          <w:color w:val="000000" w:themeColor="text1"/>
          <w:sz w:val="24"/>
          <w:szCs w:val="24"/>
        </w:rPr>
        <w:t>.</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proofErr w:type="gramStart"/>
      <w:r w:rsidRPr="004676E7">
        <w:rPr>
          <w:sz w:val="24"/>
          <w:szCs w:val="24"/>
        </w:rPr>
        <w:t>c</w:t>
      </w:r>
      <w:proofErr w:type="gramEnd"/>
      <w:r w:rsidRPr="004676E7">
        <w:rPr>
          <w:sz w:val="24"/>
          <w:szCs w:val="24"/>
        </w:rPr>
        <w:t xml:space="preserve">)1) </w:t>
      </w:r>
      <w:r w:rsidR="006219A1" w:rsidRPr="004676E7">
        <w:rPr>
          <w:sz w:val="24"/>
          <w:szCs w:val="24"/>
        </w:rPr>
        <w:t>O(s) profissional(</w:t>
      </w:r>
      <w:proofErr w:type="spellStart"/>
      <w:r w:rsidR="006219A1" w:rsidRPr="004676E7">
        <w:rPr>
          <w:sz w:val="24"/>
          <w:szCs w:val="24"/>
        </w:rPr>
        <w:t>is</w:t>
      </w:r>
      <w:proofErr w:type="spellEnd"/>
      <w:r w:rsidR="006219A1" w:rsidRPr="004676E7">
        <w:rPr>
          <w:sz w:val="24"/>
          <w:szCs w:val="24"/>
        </w:rPr>
        <w:t>) indicado(s) na forma supra deverá(</w:t>
      </w:r>
      <w:proofErr w:type="spellStart"/>
      <w:r w:rsidR="006219A1" w:rsidRPr="004676E7">
        <w:rPr>
          <w:sz w:val="24"/>
          <w:szCs w:val="24"/>
        </w:rPr>
        <w:t>ão</w:t>
      </w:r>
      <w:proofErr w:type="spellEnd"/>
      <w:r w:rsidR="006219A1" w:rsidRPr="004676E7">
        <w:rPr>
          <w:sz w:val="24"/>
          <w:szCs w:val="24"/>
        </w:rPr>
        <w:t>)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proofErr w:type="gramStart"/>
      <w:r w:rsidRPr="004676E7">
        <w:rPr>
          <w:sz w:val="24"/>
          <w:szCs w:val="24"/>
        </w:rPr>
        <w:t>d</w:t>
      </w:r>
      <w:proofErr w:type="gramEnd"/>
      <w:r w:rsidRPr="004676E7">
        <w:rPr>
          <w:sz w:val="24"/>
          <w:szCs w:val="24"/>
        </w:rPr>
        <w:t xml:space="preserve">)1)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
        <w:tblW w:w="9498" w:type="dxa"/>
        <w:tblInd w:w="-5" w:type="dxa"/>
        <w:tblLook w:val="04A0" w:firstRow="1" w:lastRow="0" w:firstColumn="1" w:lastColumn="0" w:noHBand="0" w:noVBand="1"/>
      </w:tblPr>
      <w:tblGrid>
        <w:gridCol w:w="4468"/>
        <w:gridCol w:w="2410"/>
        <w:gridCol w:w="2620"/>
      </w:tblGrid>
      <w:tr w:rsidR="00751E7F" w:rsidRPr="00751E7F" w14:paraId="5B21726A" w14:textId="77777777" w:rsidTr="000F2022">
        <w:tc>
          <w:tcPr>
            <w:tcW w:w="9498" w:type="dxa"/>
            <w:gridSpan w:val="3"/>
          </w:tcPr>
          <w:p w14:paraId="7DE5274B" w14:textId="77777777" w:rsidR="00751E7F" w:rsidRPr="00751E7F" w:rsidRDefault="00751E7F" w:rsidP="000F2022">
            <w:pPr>
              <w:pStyle w:val="Nivel2"/>
              <w:numPr>
                <w:ilvl w:val="0"/>
                <w:numId w:val="0"/>
              </w:numPr>
              <w:spacing w:before="0" w:after="0" w:line="240" w:lineRule="auto"/>
              <w:rPr>
                <w:bCs/>
                <w:i/>
                <w:iCs/>
              </w:rPr>
            </w:pPr>
            <w:r w:rsidRPr="00751E7F">
              <w:rPr>
                <w:bCs/>
                <w:i/>
                <w:iCs/>
              </w:rPr>
              <w:t>CAPACIDADE TÉCNICA OPERACIONAL</w:t>
            </w:r>
          </w:p>
        </w:tc>
      </w:tr>
      <w:tr w:rsidR="00751E7F" w:rsidRPr="00751E7F" w14:paraId="7910BDA8" w14:textId="77777777" w:rsidTr="000F2022">
        <w:tc>
          <w:tcPr>
            <w:tcW w:w="4468" w:type="dxa"/>
          </w:tcPr>
          <w:p w14:paraId="2D2F2440" w14:textId="77777777" w:rsidR="00751E7F" w:rsidRPr="00751E7F" w:rsidRDefault="00751E7F" w:rsidP="000F2022">
            <w:pPr>
              <w:pStyle w:val="Nivel2"/>
              <w:numPr>
                <w:ilvl w:val="0"/>
                <w:numId w:val="0"/>
              </w:numPr>
              <w:spacing w:before="0" w:after="0" w:line="240" w:lineRule="auto"/>
              <w:rPr>
                <w:bCs/>
                <w:i/>
                <w:iCs/>
              </w:rPr>
            </w:pPr>
            <w:r w:rsidRPr="00751E7F">
              <w:rPr>
                <w:bCs/>
                <w:i/>
                <w:iCs/>
              </w:rPr>
              <w:t>Descrição</w:t>
            </w:r>
          </w:p>
        </w:tc>
        <w:tc>
          <w:tcPr>
            <w:tcW w:w="2410" w:type="dxa"/>
          </w:tcPr>
          <w:p w14:paraId="048E79A1" w14:textId="77777777" w:rsidR="00751E7F" w:rsidRPr="00751E7F" w:rsidRDefault="00751E7F" w:rsidP="000F2022">
            <w:pPr>
              <w:pStyle w:val="Nivel2"/>
              <w:numPr>
                <w:ilvl w:val="0"/>
                <w:numId w:val="0"/>
              </w:numPr>
              <w:spacing w:before="0" w:after="0" w:line="240" w:lineRule="auto"/>
              <w:rPr>
                <w:bCs/>
                <w:i/>
                <w:iCs/>
              </w:rPr>
            </w:pPr>
            <w:r w:rsidRPr="00751E7F">
              <w:rPr>
                <w:bCs/>
                <w:i/>
                <w:iCs/>
              </w:rPr>
              <w:t>Quantidade Pretendida</w:t>
            </w:r>
          </w:p>
        </w:tc>
        <w:tc>
          <w:tcPr>
            <w:tcW w:w="2620" w:type="dxa"/>
          </w:tcPr>
          <w:p w14:paraId="68DCC8D0" w14:textId="77777777" w:rsidR="00751E7F" w:rsidRPr="00751E7F" w:rsidRDefault="00751E7F" w:rsidP="000F2022">
            <w:pPr>
              <w:pStyle w:val="Nivel2"/>
              <w:numPr>
                <w:ilvl w:val="0"/>
                <w:numId w:val="0"/>
              </w:numPr>
              <w:spacing w:before="0" w:after="0" w:line="240" w:lineRule="auto"/>
              <w:rPr>
                <w:bCs/>
                <w:i/>
                <w:iCs/>
              </w:rPr>
            </w:pPr>
            <w:r w:rsidRPr="00751E7F">
              <w:rPr>
                <w:bCs/>
                <w:i/>
                <w:iCs/>
              </w:rPr>
              <w:t>Extensão a ser comprovada</w:t>
            </w:r>
          </w:p>
        </w:tc>
      </w:tr>
      <w:tr w:rsidR="00751E7F" w:rsidRPr="00751E7F" w14:paraId="41B349C0" w14:textId="77777777" w:rsidTr="000F2022">
        <w:tc>
          <w:tcPr>
            <w:tcW w:w="4468" w:type="dxa"/>
          </w:tcPr>
          <w:p w14:paraId="1248DE07" w14:textId="5B0EFCBF" w:rsidR="006A1E8D" w:rsidRPr="00751E7F" w:rsidRDefault="00751E7F" w:rsidP="000F2022">
            <w:pPr>
              <w:pStyle w:val="Nivel2"/>
              <w:numPr>
                <w:ilvl w:val="0"/>
                <w:numId w:val="0"/>
              </w:numPr>
              <w:spacing w:before="0" w:after="0" w:line="240" w:lineRule="auto"/>
              <w:rPr>
                <w:i/>
                <w:iCs/>
              </w:rPr>
            </w:pPr>
            <w:r w:rsidRPr="00751E7F">
              <w:rPr>
                <w:i/>
                <w:iCs/>
              </w:rPr>
              <w:t xml:space="preserve">Serviços de execução </w:t>
            </w:r>
            <w:r w:rsidR="006A1E8D">
              <w:rPr>
                <w:i/>
                <w:iCs/>
              </w:rPr>
              <w:t>de alvenaria</w:t>
            </w:r>
            <w:r w:rsidR="00272A25">
              <w:rPr>
                <w:i/>
                <w:iCs/>
              </w:rPr>
              <w:t xml:space="preserve"> </w:t>
            </w:r>
            <w:r w:rsidR="006A1E8D">
              <w:rPr>
                <w:i/>
                <w:iCs/>
              </w:rPr>
              <w:t>e estrutura</w:t>
            </w:r>
          </w:p>
        </w:tc>
        <w:tc>
          <w:tcPr>
            <w:tcW w:w="2410" w:type="dxa"/>
          </w:tcPr>
          <w:p w14:paraId="107A8019" w14:textId="085DA6D2" w:rsidR="00751E7F" w:rsidRPr="00751E7F" w:rsidRDefault="00B72DF7" w:rsidP="000F2022">
            <w:pPr>
              <w:pStyle w:val="Nivel2"/>
              <w:numPr>
                <w:ilvl w:val="0"/>
                <w:numId w:val="0"/>
              </w:numPr>
              <w:spacing w:before="0" w:after="0" w:line="240" w:lineRule="auto"/>
              <w:rPr>
                <w:bCs/>
                <w:i/>
                <w:iCs/>
              </w:rPr>
            </w:pPr>
            <w:r>
              <w:rPr>
                <w:bCs/>
                <w:i/>
                <w:iCs/>
              </w:rPr>
              <w:t>3</w:t>
            </w:r>
            <w:r w:rsidR="00751E7F" w:rsidRPr="00751E7F">
              <w:rPr>
                <w:bCs/>
                <w:i/>
                <w:iCs/>
              </w:rPr>
              <w:t>8</w:t>
            </w:r>
            <w:r>
              <w:rPr>
                <w:bCs/>
                <w:i/>
                <w:iCs/>
              </w:rPr>
              <w:t>9</w:t>
            </w:r>
            <w:r w:rsidR="00751E7F" w:rsidRPr="00751E7F">
              <w:rPr>
                <w:bCs/>
                <w:i/>
                <w:iCs/>
              </w:rPr>
              <w:t>,</w:t>
            </w:r>
            <w:r>
              <w:rPr>
                <w:bCs/>
                <w:i/>
                <w:iCs/>
              </w:rPr>
              <w:t>78 m²</w:t>
            </w:r>
          </w:p>
        </w:tc>
        <w:tc>
          <w:tcPr>
            <w:tcW w:w="2620" w:type="dxa"/>
          </w:tcPr>
          <w:p w14:paraId="4690F27C" w14:textId="38EBDFA1" w:rsidR="00751E7F" w:rsidRPr="00751E7F" w:rsidRDefault="00B72DF7" w:rsidP="000F2022">
            <w:pPr>
              <w:pStyle w:val="Nivel2"/>
              <w:numPr>
                <w:ilvl w:val="0"/>
                <w:numId w:val="0"/>
              </w:numPr>
              <w:spacing w:before="0" w:after="0" w:line="240" w:lineRule="auto"/>
              <w:rPr>
                <w:bCs/>
                <w:i/>
                <w:iCs/>
              </w:rPr>
            </w:pPr>
            <w:r>
              <w:rPr>
                <w:bCs/>
                <w:i/>
                <w:iCs/>
              </w:rPr>
              <w:t>1</w:t>
            </w:r>
            <w:r w:rsidR="00751E7F" w:rsidRPr="00751E7F">
              <w:rPr>
                <w:bCs/>
                <w:i/>
                <w:iCs/>
              </w:rPr>
              <w:t>9</w:t>
            </w:r>
            <w:r>
              <w:rPr>
                <w:bCs/>
                <w:i/>
                <w:iCs/>
              </w:rPr>
              <w:t>4</w:t>
            </w:r>
            <w:r w:rsidR="00751E7F" w:rsidRPr="00751E7F">
              <w:rPr>
                <w:bCs/>
                <w:i/>
                <w:iCs/>
              </w:rPr>
              <w:t>,</w:t>
            </w:r>
            <w:r>
              <w:rPr>
                <w:bCs/>
                <w:i/>
                <w:iCs/>
              </w:rPr>
              <w:t xml:space="preserve">89 </w:t>
            </w:r>
            <w:r w:rsidR="00751E7F" w:rsidRPr="00751E7F">
              <w:rPr>
                <w:bCs/>
                <w:i/>
                <w:iCs/>
              </w:rPr>
              <w:t>m²</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proofErr w:type="gramStart"/>
      <w:r w:rsidRPr="004676E7">
        <w:rPr>
          <w:i/>
          <w:iCs/>
          <w:color w:val="auto"/>
          <w:sz w:val="24"/>
          <w:szCs w:val="24"/>
        </w:rPr>
        <w:t>d</w:t>
      </w:r>
      <w:proofErr w:type="gramEnd"/>
      <w:r w:rsidRPr="004676E7">
        <w:rPr>
          <w:i/>
          <w:iCs/>
          <w:color w:val="auto"/>
          <w:sz w:val="24"/>
          <w:szCs w:val="24"/>
        </w:rPr>
        <w:t xml:space="preserve">)1)1)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proofErr w:type="gramStart"/>
      <w:r w:rsidRPr="004676E7">
        <w:rPr>
          <w:i w:val="0"/>
          <w:color w:val="000000" w:themeColor="text1"/>
          <w:sz w:val="24"/>
          <w:szCs w:val="24"/>
        </w:rPr>
        <w:t>d</w:t>
      </w:r>
      <w:proofErr w:type="gramEnd"/>
      <w:r w:rsidRPr="004676E7">
        <w:rPr>
          <w:i w:val="0"/>
          <w:color w:val="000000" w:themeColor="text1"/>
          <w:sz w:val="24"/>
          <w:szCs w:val="24"/>
        </w:rPr>
        <w:t xml:space="preserve">)2)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proofErr w:type="gramStart"/>
      <w:r w:rsidRPr="004676E7">
        <w:rPr>
          <w:i w:val="0"/>
          <w:color w:val="000000" w:themeColor="text1"/>
          <w:sz w:val="24"/>
          <w:szCs w:val="24"/>
        </w:rPr>
        <w:t>d</w:t>
      </w:r>
      <w:proofErr w:type="gramEnd"/>
      <w:r w:rsidRPr="004676E7">
        <w:rPr>
          <w:i w:val="0"/>
          <w:color w:val="000000" w:themeColor="text1"/>
          <w:sz w:val="24"/>
          <w:szCs w:val="24"/>
        </w:rPr>
        <w:t xml:space="preserve">)3)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4676E7">
        <w:rPr>
          <w:sz w:val="24"/>
          <w:szCs w:val="24"/>
        </w:rPr>
        <w:t>arts</w:t>
      </w:r>
      <w:proofErr w:type="spellEnd"/>
      <w:r w:rsidRPr="004676E7">
        <w:rPr>
          <w:sz w:val="24"/>
          <w:szCs w:val="24"/>
        </w:rPr>
        <w:t>.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lastRenderedPageBreak/>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w:t>
      </w:r>
      <w:proofErr w:type="spellStart"/>
      <w:r w:rsidRPr="004676E7">
        <w:rPr>
          <w:sz w:val="24"/>
          <w:szCs w:val="24"/>
        </w:rPr>
        <w:t>ﬁns</w:t>
      </w:r>
      <w:proofErr w:type="spellEnd"/>
      <w:r w:rsidRPr="004676E7">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 xml:space="preserve">ou de outro que venha a substituí-lo, ou </w:t>
      </w:r>
      <w:proofErr w:type="spellStart"/>
      <w:r w:rsidRPr="004676E7">
        <w:rPr>
          <w:sz w:val="24"/>
          <w:szCs w:val="24"/>
        </w:rPr>
        <w:t>consularizados</w:t>
      </w:r>
      <w:proofErr w:type="spellEnd"/>
      <w:r w:rsidRPr="004676E7">
        <w:rPr>
          <w:sz w:val="24"/>
          <w:szCs w:val="24"/>
        </w:rPr>
        <w:t xml:space="preserve">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77777777" w:rsidR="00CC1FB4" w:rsidRPr="004676E7" w:rsidRDefault="00CC1FB4" w:rsidP="000F2022">
      <w:pPr>
        <w:pStyle w:val="Nivel2"/>
        <w:spacing w:before="0" w:after="0" w:line="240" w:lineRule="auto"/>
        <w:rPr>
          <w:i/>
          <w:iCs/>
          <w:color w:val="auto"/>
          <w:sz w:val="24"/>
          <w:szCs w:val="24"/>
        </w:rPr>
      </w:pPr>
      <w:r w:rsidRPr="004676E7">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0C495582" w:rsidR="00CC1FB4" w:rsidRDefault="00CC1FB4" w:rsidP="000F2022">
      <w:pPr>
        <w:pStyle w:val="Nivel3"/>
        <w:spacing w:before="0" w:after="0" w:line="240" w:lineRule="auto"/>
        <w:ind w:left="0"/>
        <w:rPr>
          <w:i/>
          <w:iCs/>
          <w:color w:val="auto"/>
          <w:sz w:val="24"/>
          <w:szCs w:val="24"/>
        </w:rPr>
      </w:pPr>
      <w:r w:rsidRPr="004676E7">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 xml:space="preserve">Os documentos exigidos para fins de habilitação poderão ser apresentados em original, por cópia com declaração de autenticidade por advogado, sob sua responsabilidade pessoal ou por cópia, podendo ainda ser verificados por meio do </w:t>
      </w:r>
      <w:proofErr w:type="spellStart"/>
      <w:r w:rsidRPr="004676E7">
        <w:rPr>
          <w:sz w:val="24"/>
          <w:szCs w:val="24"/>
        </w:rPr>
        <w:t>Sicaf</w:t>
      </w:r>
      <w:proofErr w:type="spellEnd"/>
      <w:r w:rsidRPr="004676E7">
        <w:rPr>
          <w:sz w:val="24"/>
          <w:szCs w:val="24"/>
        </w:rPr>
        <w:t>.</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2831906" w:rsidR="00CC1FB4" w:rsidRDefault="00CC1FB4" w:rsidP="000F2022">
      <w:pPr>
        <w:pStyle w:val="Nivel2"/>
        <w:spacing w:before="0" w:after="0" w:line="240" w:lineRule="auto"/>
        <w:rPr>
          <w:sz w:val="24"/>
          <w:szCs w:val="24"/>
        </w:rPr>
      </w:pPr>
      <w:r w:rsidRPr="004676E7">
        <w:rPr>
          <w:sz w:val="24"/>
          <w:szCs w:val="24"/>
        </w:rPr>
        <w:t xml:space="preserve">Os documentos exigidos para fins de habilitação poderão ser substituídos pelo </w:t>
      </w:r>
      <w:proofErr w:type="spellStart"/>
      <w:r w:rsidRPr="004676E7">
        <w:rPr>
          <w:sz w:val="24"/>
          <w:szCs w:val="24"/>
        </w:rPr>
        <w:t>Sicaf</w:t>
      </w:r>
      <w:proofErr w:type="spellEnd"/>
      <w:r w:rsidR="00194E79">
        <w:rPr>
          <w:sz w:val="24"/>
          <w:szCs w:val="24"/>
        </w:rPr>
        <w:t>, quando possível sua comprovação pelo referido sistema</w:t>
      </w:r>
      <w:r w:rsidRPr="004676E7">
        <w:rPr>
          <w:sz w:val="24"/>
          <w:szCs w:val="24"/>
        </w:rPr>
        <w:t>.</w:t>
      </w: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lastRenderedPageBreak/>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8" w:name="_Ref114663151"/>
      <w:r w:rsidRPr="004676E7">
        <w:rPr>
          <w:sz w:val="24"/>
          <w:szCs w:val="24"/>
        </w:rPr>
        <w:t xml:space="preserve">Os documentos exigidos para habilitação que não estejam contemplados no </w:t>
      </w:r>
      <w:proofErr w:type="spellStart"/>
      <w:r w:rsidRPr="004676E7">
        <w:rPr>
          <w:i/>
          <w:iCs/>
          <w:color w:val="000000" w:themeColor="text1"/>
          <w:sz w:val="24"/>
          <w:szCs w:val="24"/>
        </w:rPr>
        <w:t>Sicaf</w:t>
      </w:r>
      <w:proofErr w:type="spellEnd"/>
      <w:r w:rsidRPr="004676E7">
        <w:rPr>
          <w:i/>
          <w:iCs/>
          <w:color w:val="000000" w:themeColor="text1"/>
          <w:sz w:val="24"/>
          <w:szCs w:val="24"/>
        </w:rPr>
        <w:t xml:space="preserve">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8"/>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77777777" w:rsidR="007D1E21" w:rsidRPr="004676E7"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 xml:space="preserve">Caso haja necessidade de envio de documentos complementares após o julgamento da proposta, os documentos serão enviados em formato digital, via </w:t>
      </w:r>
      <w:r w:rsidRPr="004676E7">
        <w:rPr>
          <w:sz w:val="24"/>
          <w:szCs w:val="24"/>
        </w:rPr>
        <w:lastRenderedPageBreak/>
        <w:t>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39"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 xml:space="preserve">ontratação poderá sanar erros ou falhas, que não alterem a substância dos documentos e sua validade jurídica, mediante decisão fundamentada, registrada em ata e acessível a todos, atribuindo-lhes </w:t>
      </w:r>
      <w:proofErr w:type="spellStart"/>
      <w:r w:rsidRPr="004676E7">
        <w:rPr>
          <w:sz w:val="24"/>
          <w:szCs w:val="24"/>
        </w:rPr>
        <w:t>eﬁcácia</w:t>
      </w:r>
      <w:proofErr w:type="spellEnd"/>
      <w:r w:rsidRPr="004676E7">
        <w:rPr>
          <w:sz w:val="24"/>
          <w:szCs w:val="24"/>
        </w:rPr>
        <w:t xml:space="preserve"> para fins de habilitação e classificação.</w:t>
      </w:r>
      <w:bookmarkEnd w:id="39"/>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0"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0"/>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1"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FB55AAC" w14:textId="77777777" w:rsidR="00380E1B" w:rsidRDefault="00380E1B" w:rsidP="000F2022">
      <w:pPr>
        <w:pStyle w:val="PargrafodaLista"/>
        <w:ind w:left="0"/>
      </w:pPr>
    </w:p>
    <w:p w14:paraId="29A63128" w14:textId="4A21D719" w:rsidR="00380E1B" w:rsidRPr="00F412F6" w:rsidRDefault="00380E1B" w:rsidP="000F2022">
      <w:pPr>
        <w:pStyle w:val="Nivel2"/>
        <w:spacing w:before="0" w:after="0" w:line="240" w:lineRule="auto"/>
        <w:rPr>
          <w:sz w:val="24"/>
          <w:szCs w:val="24"/>
        </w:rPr>
      </w:pPr>
      <w:r w:rsidRPr="00F412F6">
        <w:rPr>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nos moldes descritos no Termo de Referência.</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2" w:name="_Toc162000816"/>
      <w:r w:rsidRPr="004676E7">
        <w:t>DOS RECURSOS</w:t>
      </w:r>
      <w:bookmarkEnd w:id="42"/>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77777777" w:rsidR="007D1E21" w:rsidRPr="004676E7" w:rsidRDefault="007D1E21" w:rsidP="000F2022">
      <w:pPr>
        <w:pStyle w:val="Nivel3"/>
        <w:spacing w:before="0" w:after="0" w:line="240" w:lineRule="auto"/>
        <w:ind w:left="0"/>
        <w:rPr>
          <w:sz w:val="24"/>
          <w:szCs w:val="24"/>
        </w:rPr>
      </w:pPr>
      <w:proofErr w:type="gramStart"/>
      <w:r w:rsidRPr="004676E7">
        <w:rPr>
          <w:sz w:val="24"/>
          <w:szCs w:val="24"/>
        </w:rPr>
        <w:t>a</w:t>
      </w:r>
      <w:proofErr w:type="gramEnd"/>
      <w:r w:rsidRPr="004676E7">
        <w:rPr>
          <w:sz w:val="24"/>
          <w:szCs w:val="24"/>
        </w:rPr>
        <w:t xml:space="preserve"> intenção de recorrer deverá ser manifestada imediatamente, sob pena de preclusão;</w:t>
      </w:r>
    </w:p>
    <w:p w14:paraId="1B74AE7E" w14:textId="77777777" w:rsidR="007D1E21" w:rsidRPr="004676E7" w:rsidRDefault="007D1E21" w:rsidP="000F2022">
      <w:pPr>
        <w:pStyle w:val="Nivel3"/>
        <w:spacing w:before="0" w:after="0" w:line="240" w:lineRule="auto"/>
        <w:ind w:left="0"/>
        <w:rPr>
          <w:sz w:val="24"/>
          <w:szCs w:val="24"/>
        </w:rPr>
      </w:pPr>
      <w:bookmarkStart w:id="43" w:name="_Hlk135318381"/>
      <w:bookmarkStart w:id="44" w:name="_Hlk135315794"/>
      <w:proofErr w:type="gramStart"/>
      <w:r w:rsidRPr="004676E7">
        <w:rPr>
          <w:sz w:val="24"/>
          <w:szCs w:val="24"/>
        </w:rPr>
        <w:lastRenderedPageBreak/>
        <w:t>o</w:t>
      </w:r>
      <w:proofErr w:type="gramEnd"/>
      <w:r w:rsidRPr="004676E7">
        <w:rPr>
          <w:sz w:val="24"/>
          <w:szCs w:val="24"/>
        </w:rPr>
        <w:t xml:space="preserve"> prazo para a manifestação da intenção de recorrer não será inferior a 10 (dez) minutos.</w:t>
      </w:r>
      <w:bookmarkEnd w:id="43"/>
    </w:p>
    <w:bookmarkEnd w:id="44"/>
    <w:p w14:paraId="6656C840" w14:textId="4277C14B" w:rsidR="007D1E21" w:rsidRDefault="007D1E21" w:rsidP="000F2022">
      <w:pPr>
        <w:pStyle w:val="Nivel3"/>
        <w:spacing w:before="0" w:after="0" w:line="240" w:lineRule="auto"/>
        <w:ind w:left="0"/>
        <w:rPr>
          <w:sz w:val="24"/>
          <w:szCs w:val="24"/>
        </w:rPr>
      </w:pPr>
      <w:proofErr w:type="gramStart"/>
      <w:r w:rsidRPr="004676E7">
        <w:rPr>
          <w:sz w:val="24"/>
          <w:szCs w:val="24"/>
        </w:rPr>
        <w:t>o</w:t>
      </w:r>
      <w:proofErr w:type="gramEnd"/>
      <w:r w:rsidRPr="004676E7">
        <w:rPr>
          <w:sz w:val="24"/>
          <w:szCs w:val="24"/>
        </w:rPr>
        <w:t xml:space="preserve">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2EB16BEE" w:rsidR="007D1E21" w:rsidRPr="0067477A"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 xml:space="preserve">interessados na Divisão de Licitações da Prefeitura Municipal, localizada na Rua Afonso Pena, </w:t>
      </w:r>
      <w:proofErr w:type="gramStart"/>
      <w:r w:rsidR="00DC4B85" w:rsidRPr="004676E7">
        <w:rPr>
          <w:sz w:val="24"/>
          <w:szCs w:val="24"/>
        </w:rPr>
        <w:t>n.º</w:t>
      </w:r>
      <w:proofErr w:type="gramEnd"/>
      <w:r w:rsidR="00DC4B85" w:rsidRPr="004676E7">
        <w:rPr>
          <w:sz w:val="24"/>
          <w:szCs w:val="24"/>
        </w:rPr>
        <w:t xml:space="preserve"> 225, centro, nesta cidade de Bueno Brandão, MG, das 9h às 17h.</w:t>
      </w:r>
    </w:p>
    <w:p w14:paraId="67865F40" w14:textId="2A41073D" w:rsidR="0067477A" w:rsidRPr="004676E7" w:rsidRDefault="0067477A" w:rsidP="000F2022">
      <w:pPr>
        <w:pStyle w:val="Nivel2"/>
        <w:numPr>
          <w:ilvl w:val="0"/>
          <w:numId w:val="0"/>
        </w:numPr>
        <w:spacing w:before="0" w:after="0" w:line="240" w:lineRule="auto"/>
        <w:rPr>
          <w:color w:val="000000" w:themeColor="text1"/>
          <w:sz w:val="24"/>
          <w:szCs w:val="24"/>
        </w:rPr>
      </w:pPr>
    </w:p>
    <w:p w14:paraId="20DD8FA2" w14:textId="1BBF6928" w:rsidR="007D1E21" w:rsidRDefault="007D1E21" w:rsidP="000F2022">
      <w:pPr>
        <w:pStyle w:val="Nivel01"/>
      </w:pPr>
      <w:bookmarkStart w:id="45" w:name="_Toc162000817"/>
      <w:r w:rsidRPr="004676E7">
        <w:t>DAS INFRAÇÕES ADMINISTRATIVAS E SANÇÕES</w:t>
      </w:r>
      <w:bookmarkEnd w:id="45"/>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der</w:t>
      </w:r>
      <w:proofErr w:type="gramEnd"/>
      <w:r w:rsidRPr="004676E7">
        <w:rPr>
          <w:rFonts w:ascii="Arial" w:eastAsia="Arial" w:hAnsi="Arial" w:cs="Arial"/>
          <w:color w:val="000000" w:themeColor="text1"/>
        </w:rPr>
        <w:t xml:space="preserve">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der</w:t>
      </w:r>
      <w:proofErr w:type="gramEnd"/>
      <w:r w:rsidRPr="004676E7">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der</w:t>
      </w:r>
      <w:proofErr w:type="gramEnd"/>
      <w:r w:rsidRPr="004676E7">
        <w:rPr>
          <w:rFonts w:ascii="Arial" w:eastAsia="Arial" w:hAnsi="Arial" w:cs="Arial"/>
          <w:color w:val="000000" w:themeColor="text1"/>
        </w:rPr>
        <w:t xml:space="preserve">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ensejar</w:t>
      </w:r>
      <w:proofErr w:type="gramEnd"/>
      <w:r w:rsidRPr="004676E7">
        <w:rPr>
          <w:rFonts w:ascii="Arial" w:eastAsia="Arial" w:hAnsi="Arial" w:cs="Arial"/>
          <w:color w:val="000000" w:themeColor="text1"/>
        </w:rPr>
        <w:t xml:space="preserve">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apresentar</w:t>
      </w:r>
      <w:proofErr w:type="gramEnd"/>
      <w:r w:rsidRPr="004676E7">
        <w:rPr>
          <w:rFonts w:ascii="Arial" w:eastAsia="Arial" w:hAnsi="Arial" w:cs="Arial"/>
          <w:color w:val="000000" w:themeColor="text1"/>
        </w:rPr>
        <w:t xml:space="preserve">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praticar</w:t>
      </w:r>
      <w:proofErr w:type="gramEnd"/>
      <w:r w:rsidRPr="004676E7">
        <w:rPr>
          <w:rFonts w:ascii="Arial" w:eastAsia="Arial" w:hAnsi="Arial" w:cs="Arial"/>
          <w:color w:val="000000" w:themeColor="text1"/>
        </w:rPr>
        <w:t xml:space="preserve">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comportar</w:t>
      </w:r>
      <w:proofErr w:type="gramEnd"/>
      <w:r w:rsidRPr="004676E7">
        <w:rPr>
          <w:rFonts w:ascii="Arial" w:eastAsia="Arial" w:hAnsi="Arial" w:cs="Arial"/>
          <w:color w:val="000000" w:themeColor="text1"/>
        </w:rPr>
        <w:t>-se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lastRenderedPageBreak/>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 xml:space="preserve">h) der causa à inexecução parcial do contrato, que cause </w:t>
      </w:r>
      <w:proofErr w:type="spellStart"/>
      <w:r w:rsidRPr="004676E7">
        <w:rPr>
          <w:rFonts w:ascii="Arial" w:eastAsia="Arial" w:hAnsi="Arial" w:cs="Arial"/>
          <w:color w:val="000000" w:themeColor="text1"/>
        </w:rPr>
        <w:t>dano</w:t>
      </w:r>
      <w:proofErr w:type="spellEnd"/>
      <w:r w:rsidRPr="004676E7">
        <w:rPr>
          <w:rFonts w:ascii="Arial" w:eastAsia="Arial" w:hAnsi="Arial" w:cs="Arial"/>
          <w:color w:val="000000" w:themeColor="text1"/>
        </w:rPr>
        <w:t xml:space="preserve">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proofErr w:type="gramStart"/>
      <w:r w:rsidRPr="004676E7">
        <w:rPr>
          <w:rFonts w:ascii="Arial" w:eastAsia="Arial" w:hAnsi="Arial" w:cs="Arial"/>
          <w:color w:val="000000" w:themeColor="text1"/>
        </w:rPr>
        <w:t>h) Induzir</w:t>
      </w:r>
      <w:proofErr w:type="gramEnd"/>
      <w:r w:rsidRPr="004676E7">
        <w:rPr>
          <w:rFonts w:ascii="Arial" w:eastAsia="Arial" w:hAnsi="Arial" w:cs="Arial"/>
          <w:color w:val="000000" w:themeColor="text1"/>
        </w:rPr>
        <w:t xml:space="preserve">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proofErr w:type="gramStart"/>
      <w:r w:rsidRPr="004676E7">
        <w:rPr>
          <w:rFonts w:ascii="Arial" w:eastAsia="Arial" w:hAnsi="Arial" w:cs="Arial"/>
          <w:color w:val="000000" w:themeColor="text1"/>
        </w:rPr>
        <w:t>i) Ensejar</w:t>
      </w:r>
      <w:proofErr w:type="gramEnd"/>
      <w:r w:rsidRPr="004676E7">
        <w:rPr>
          <w:rFonts w:ascii="Arial" w:eastAsia="Arial" w:hAnsi="Arial" w:cs="Arial"/>
          <w:color w:val="000000" w:themeColor="text1"/>
        </w:rPr>
        <w:t xml:space="preserve">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proofErr w:type="gramStart"/>
      <w:r w:rsidRPr="004676E7">
        <w:rPr>
          <w:rFonts w:ascii="Arial" w:eastAsia="Arial" w:hAnsi="Arial" w:cs="Arial"/>
          <w:color w:val="000000" w:themeColor="text1"/>
        </w:rPr>
        <w:t>j) Entregar</w:t>
      </w:r>
      <w:proofErr w:type="gramEnd"/>
      <w:r w:rsidRPr="004676E7">
        <w:rPr>
          <w:rFonts w:ascii="Arial" w:eastAsia="Arial" w:hAnsi="Arial" w:cs="Arial"/>
          <w:color w:val="000000" w:themeColor="text1"/>
        </w:rPr>
        <w:t xml:space="preserve">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proofErr w:type="gramStart"/>
      <w:r w:rsidRPr="004676E7">
        <w:rPr>
          <w:rFonts w:ascii="Arial" w:eastAsia="Arial" w:hAnsi="Arial" w:cs="Arial"/>
          <w:color w:val="000000" w:themeColor="text1"/>
        </w:rPr>
        <w:t>k) Não</w:t>
      </w:r>
      <w:proofErr w:type="gramEnd"/>
      <w:r w:rsidRPr="004676E7">
        <w:rPr>
          <w:rFonts w:ascii="Arial" w:eastAsia="Arial" w:hAnsi="Arial" w:cs="Arial"/>
          <w:color w:val="000000" w:themeColor="text1"/>
        </w:rPr>
        <w:t xml:space="preserve">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proofErr w:type="gramStart"/>
      <w:r w:rsidRPr="004676E7">
        <w:rPr>
          <w:rFonts w:ascii="Arial" w:eastAsia="Arial" w:hAnsi="Arial" w:cs="Arial"/>
          <w:color w:val="000000" w:themeColor="text1"/>
        </w:rPr>
        <w:t>l) Alterar</w:t>
      </w:r>
      <w:proofErr w:type="gramEnd"/>
      <w:r w:rsidRPr="004676E7">
        <w:rPr>
          <w:rFonts w:ascii="Arial" w:eastAsia="Arial" w:hAnsi="Arial" w:cs="Arial"/>
          <w:color w:val="000000" w:themeColor="text1"/>
        </w:rPr>
        <w:t xml:space="preserve">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proofErr w:type="gramStart"/>
      <w:r w:rsidRPr="004676E7">
        <w:rPr>
          <w:rFonts w:ascii="Arial" w:eastAsia="Arial" w:hAnsi="Arial" w:cs="Arial"/>
          <w:color w:val="000000" w:themeColor="text1"/>
        </w:rPr>
        <w:t>m) Prestar</w:t>
      </w:r>
      <w:proofErr w:type="gramEnd"/>
      <w:r w:rsidRPr="004676E7">
        <w:rPr>
          <w:rFonts w:ascii="Arial" w:eastAsia="Arial" w:hAnsi="Arial" w:cs="Arial"/>
          <w:color w:val="000000" w:themeColor="text1"/>
        </w:rPr>
        <w:t xml:space="preserve">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apresentar</w:t>
      </w:r>
      <w:proofErr w:type="gramEnd"/>
      <w:r w:rsidRPr="004676E7">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6" w:name="art155ix"/>
      <w:bookmarkEnd w:id="46"/>
      <w:proofErr w:type="gramStart"/>
      <w:r w:rsidRPr="004676E7">
        <w:rPr>
          <w:rFonts w:ascii="Arial" w:eastAsia="Arial" w:hAnsi="Arial" w:cs="Arial"/>
          <w:color w:val="000000" w:themeColor="text1"/>
        </w:rPr>
        <w:t>fraudar</w:t>
      </w:r>
      <w:proofErr w:type="gramEnd"/>
      <w:r w:rsidRPr="004676E7">
        <w:rPr>
          <w:rFonts w:ascii="Arial" w:eastAsia="Arial" w:hAnsi="Arial" w:cs="Arial"/>
          <w:color w:val="000000" w:themeColor="text1"/>
        </w:rPr>
        <w:t xml:space="preserve">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x"/>
      <w:bookmarkEnd w:id="47"/>
      <w:proofErr w:type="gramStart"/>
      <w:r w:rsidRPr="004676E7">
        <w:rPr>
          <w:rFonts w:ascii="Arial" w:eastAsia="Arial" w:hAnsi="Arial" w:cs="Arial"/>
          <w:color w:val="000000" w:themeColor="text1"/>
        </w:rPr>
        <w:t>comportar</w:t>
      </w:r>
      <w:proofErr w:type="gramEnd"/>
      <w:r w:rsidRPr="004676E7">
        <w:rPr>
          <w:rFonts w:ascii="Arial" w:eastAsia="Arial" w:hAnsi="Arial" w:cs="Arial"/>
          <w:color w:val="000000" w:themeColor="text1"/>
        </w:rPr>
        <w:t>-se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i"/>
      <w:bookmarkEnd w:id="48"/>
      <w:proofErr w:type="gramStart"/>
      <w:r w:rsidRPr="004676E7">
        <w:rPr>
          <w:rFonts w:ascii="Arial" w:eastAsia="Arial" w:hAnsi="Arial" w:cs="Arial"/>
          <w:color w:val="000000" w:themeColor="text1"/>
        </w:rPr>
        <w:t>praticar</w:t>
      </w:r>
      <w:proofErr w:type="gramEnd"/>
      <w:r w:rsidRPr="004676E7">
        <w:rPr>
          <w:rFonts w:ascii="Arial" w:eastAsia="Arial" w:hAnsi="Arial" w:cs="Arial"/>
          <w:color w:val="000000" w:themeColor="text1"/>
        </w:rPr>
        <w:t xml:space="preserve">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i"/>
      <w:bookmarkEnd w:id="49"/>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4676E7">
        <w:rPr>
          <w:rFonts w:ascii="Arial" w:eastAsia="Arial" w:hAnsi="Arial" w:cs="Arial"/>
          <w:color w:val="000000" w:themeColor="text1"/>
        </w:rPr>
        <w:t>frustrar</w:t>
      </w:r>
      <w:proofErr w:type="gramEnd"/>
      <w:r w:rsidRPr="004676E7">
        <w:rPr>
          <w:rFonts w:ascii="Arial" w:eastAsia="Arial" w:hAnsi="Arial" w:cs="Arial"/>
          <w:color w:val="000000" w:themeColor="text1"/>
        </w:rPr>
        <w:t xml:space="preserve">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lastRenderedPageBreak/>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0" w:name="_Hlk78351618"/>
      <w:bookmarkEnd w:id="50"/>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4671F90" w14:textId="153F695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876442" w:rsidRPr="004676E7">
        <w:rPr>
          <w:color w:val="000000" w:themeColor="text1"/>
          <w:sz w:val="24"/>
          <w:szCs w:val="24"/>
        </w:rPr>
        <w:t>.</w:t>
      </w:r>
    </w:p>
    <w:p w14:paraId="3CB96DF9"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4676E7">
        <w:rPr>
          <w:rFonts w:ascii="Arial" w:eastAsia="Arial" w:hAnsi="Arial" w:cs="Arial"/>
          <w:color w:val="000000" w:themeColor="text1"/>
        </w:rPr>
        <w:t>a</w:t>
      </w:r>
      <w:proofErr w:type="gramEnd"/>
      <w:r w:rsidRPr="004676E7">
        <w:rPr>
          <w:rFonts w:ascii="Arial" w:eastAsia="Arial" w:hAnsi="Arial" w:cs="Arial"/>
          <w:color w:val="000000" w:themeColor="text1"/>
        </w:rPr>
        <w:t xml:space="preserve">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4676E7">
        <w:rPr>
          <w:rFonts w:ascii="Arial" w:eastAsia="Arial" w:hAnsi="Arial" w:cs="Arial"/>
          <w:color w:val="000000" w:themeColor="text1"/>
        </w:rPr>
        <w:t>as</w:t>
      </w:r>
      <w:proofErr w:type="gramEnd"/>
      <w:r w:rsidRPr="004676E7">
        <w:rPr>
          <w:rFonts w:ascii="Arial" w:eastAsia="Arial" w:hAnsi="Arial" w:cs="Arial"/>
          <w:color w:val="000000" w:themeColor="text1"/>
        </w:rPr>
        <w:t xml:space="preserve">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4676E7">
        <w:rPr>
          <w:rFonts w:ascii="Arial" w:eastAsia="Arial" w:hAnsi="Arial" w:cs="Arial"/>
          <w:color w:val="000000" w:themeColor="text1"/>
        </w:rPr>
        <w:t>as</w:t>
      </w:r>
      <w:proofErr w:type="gramEnd"/>
      <w:r w:rsidRPr="004676E7">
        <w:rPr>
          <w:rFonts w:ascii="Arial" w:eastAsia="Arial" w:hAnsi="Arial" w:cs="Arial"/>
          <w:color w:val="000000" w:themeColor="text1"/>
        </w:rPr>
        <w:t xml:space="preserve">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4676E7">
        <w:rPr>
          <w:rFonts w:ascii="Arial" w:eastAsia="Arial" w:hAnsi="Arial" w:cs="Arial"/>
          <w:color w:val="000000" w:themeColor="text1"/>
        </w:rPr>
        <w:t>os</w:t>
      </w:r>
      <w:proofErr w:type="gramEnd"/>
      <w:r w:rsidRPr="004676E7">
        <w:rPr>
          <w:rFonts w:ascii="Arial" w:eastAsia="Arial" w:hAnsi="Arial" w:cs="Arial"/>
          <w:color w:val="000000" w:themeColor="text1"/>
        </w:rPr>
        <w:t xml:space="preserve">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4676E7">
        <w:rPr>
          <w:rFonts w:ascii="Arial" w:eastAsia="Arial" w:hAnsi="Arial" w:cs="Arial"/>
          <w:color w:val="000000" w:themeColor="text1"/>
        </w:rPr>
        <w:t>a</w:t>
      </w:r>
      <w:proofErr w:type="gramEnd"/>
      <w:r w:rsidRPr="004676E7">
        <w:rPr>
          <w:rFonts w:ascii="Arial" w:eastAsia="Arial" w:hAnsi="Arial" w:cs="Arial"/>
          <w:color w:val="000000" w:themeColor="text1"/>
        </w:rPr>
        <w:t xml:space="preserve">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1" w:name="_Toc162000818"/>
      <w:r w:rsidRPr="004676E7">
        <w:t>DA IMPUGNAÇÃO AO EDITAL E DO PEDIDO DE ESCLARECIMENTO</w:t>
      </w:r>
      <w:bookmarkEnd w:id="51"/>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lastRenderedPageBreak/>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2" w:name="_Toc162000815"/>
      <w:r w:rsidRPr="004676E7">
        <w:t>CONTRATAÇÃO</w:t>
      </w:r>
      <w:bookmarkEnd w:id="52"/>
      <w:r w:rsidRPr="004676E7">
        <w:t xml:space="preserve"> </w:t>
      </w:r>
    </w:p>
    <w:p w14:paraId="0BC6A0B9" w14:textId="77777777" w:rsidR="0067477A" w:rsidRPr="0067477A" w:rsidRDefault="0067477A" w:rsidP="000F2022"/>
    <w:p w14:paraId="28CC350A" w14:textId="5E10851D"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 xml:space="preserve">contados a partir da data de sua convocação, para assinar o termo de contrato ou para aceitar ou retirar o instrumento equivalente, sob pena de decair o direito à contratação, sem prejuízo das sanções previstas na Lei </w:t>
      </w:r>
      <w:proofErr w:type="gramStart"/>
      <w:r w:rsidRPr="004676E7">
        <w:rPr>
          <w:sz w:val="24"/>
          <w:szCs w:val="24"/>
        </w:rPr>
        <w:t>n.º</w:t>
      </w:r>
      <w:proofErr w:type="gramEnd"/>
      <w:r w:rsidRPr="004676E7">
        <w:rPr>
          <w:sz w:val="24"/>
          <w:szCs w:val="24"/>
        </w:rPr>
        <w:t xml:space="preserve">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lastRenderedPageBreak/>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3" w:name="_Toc162000819"/>
      <w:r w:rsidRPr="004676E7">
        <w:t>DOS CONSÓRCIOS</w:t>
      </w:r>
      <w:bookmarkEnd w:id="53"/>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77777777" w:rsidR="00F0516E" w:rsidRPr="004676E7"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6278A89B" w14:textId="7C8A1EB0" w:rsidR="00F0516E" w:rsidRDefault="00F0516E" w:rsidP="000F2022">
      <w:pPr>
        <w:pStyle w:val="Nivel3"/>
        <w:spacing w:before="0" w:after="0" w:line="240" w:lineRule="auto"/>
        <w:ind w:left="0"/>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19E2AEF7" w:rsidR="00F0516E" w:rsidRDefault="00F0516E" w:rsidP="000F2022">
      <w:pPr>
        <w:pStyle w:val="Nivel2"/>
        <w:spacing w:before="0" w:after="0" w:line="240" w:lineRule="auto"/>
        <w:rPr>
          <w:sz w:val="24"/>
          <w:szCs w:val="24"/>
        </w:rPr>
      </w:pPr>
      <w:r w:rsidRPr="004676E7">
        <w:rPr>
          <w:sz w:val="24"/>
          <w:szCs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285F0C27" w14:textId="08A0C156" w:rsidR="0067477A" w:rsidRPr="004676E7" w:rsidRDefault="0067477A" w:rsidP="000F2022">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4" w:name="_Toc162000821"/>
      <w:r w:rsidRPr="004676E7">
        <w:t>DAS DISPOSIÇÕES GERAIS</w:t>
      </w:r>
      <w:bookmarkEnd w:id="54"/>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5"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0F2022">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0F2022">
      <w:pPr>
        <w:pStyle w:val="Nivel2"/>
        <w:numPr>
          <w:ilvl w:val="0"/>
          <w:numId w:val="0"/>
        </w:numPr>
        <w:spacing w:before="0" w:after="0" w:line="240" w:lineRule="auto"/>
        <w:rPr>
          <w:sz w:val="24"/>
          <w:szCs w:val="24"/>
        </w:rPr>
      </w:pPr>
    </w:p>
    <w:p w14:paraId="34212B45" w14:textId="2B356A60" w:rsidR="007D1E21" w:rsidRDefault="007D1E21" w:rsidP="000F2022">
      <w:pPr>
        <w:pStyle w:val="Nivel2"/>
        <w:spacing w:before="0" w:after="0" w:line="240" w:lineRule="auto"/>
        <w:rPr>
          <w:sz w:val="24"/>
          <w:szCs w:val="24"/>
        </w:rPr>
      </w:pPr>
      <w:r w:rsidRPr="004676E7">
        <w:rPr>
          <w:sz w:val="24"/>
          <w:szCs w:val="24"/>
        </w:rPr>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0F2022">
      <w:pPr>
        <w:pStyle w:val="Nivel2"/>
        <w:numPr>
          <w:ilvl w:val="0"/>
          <w:numId w:val="0"/>
        </w:numPr>
        <w:spacing w:before="0" w:after="0" w:line="240" w:lineRule="auto"/>
        <w:rPr>
          <w:sz w:val="24"/>
          <w:szCs w:val="24"/>
        </w:rPr>
      </w:pPr>
    </w:p>
    <w:p w14:paraId="7785CACF" w14:textId="54CBF63A" w:rsidR="007D1E21" w:rsidRPr="0067477A" w:rsidRDefault="007D1E21" w:rsidP="000F2022">
      <w:pPr>
        <w:pStyle w:val="Nivel2"/>
        <w:spacing w:before="0" w:after="0" w:line="240" w:lineRule="auto"/>
        <w:rPr>
          <w:rFonts w:eastAsia="Times New Roman"/>
          <w:sz w:val="24"/>
          <w:szCs w:val="24"/>
        </w:rPr>
      </w:pPr>
      <w:r w:rsidRPr="004676E7">
        <w:rPr>
          <w:sz w:val="24"/>
          <w:szCs w:val="24"/>
        </w:rPr>
        <w:lastRenderedPageBreak/>
        <w:t>Em caso de divergência entre disposições deste Edital e de seus anexos ou demais peças que compõem o processo, prevalecerá as deste Edital.</w:t>
      </w:r>
    </w:p>
    <w:p w14:paraId="2FB1F101" w14:textId="7A041D01" w:rsidR="0067477A" w:rsidRPr="004676E7" w:rsidRDefault="0067477A" w:rsidP="000F2022">
      <w:pPr>
        <w:pStyle w:val="Nivel2"/>
        <w:numPr>
          <w:ilvl w:val="0"/>
          <w:numId w:val="0"/>
        </w:numPr>
        <w:spacing w:before="0" w:after="0" w:line="240" w:lineRule="auto"/>
        <w:rPr>
          <w:rFonts w:eastAsia="Times New Roman"/>
          <w:sz w:val="24"/>
          <w:szCs w:val="24"/>
        </w:rPr>
      </w:pPr>
    </w:p>
    <w:p w14:paraId="62C251BF" w14:textId="78FD9221" w:rsidR="007D1E21" w:rsidRPr="0067477A" w:rsidRDefault="007D1E21" w:rsidP="000F2022">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7321EA" w:rsidRPr="004676E7">
          <w:rPr>
            <w:rStyle w:val="Hyperlink"/>
            <w:sz w:val="24"/>
            <w:szCs w:val="24"/>
          </w:rPr>
          <w:t>www.brandao.mg.gov.br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F2022">
      <w:pPr>
        <w:pStyle w:val="Nivel2"/>
        <w:numPr>
          <w:ilvl w:val="0"/>
          <w:numId w:val="0"/>
        </w:numPr>
        <w:spacing w:before="0" w:after="0" w:line="240" w:lineRule="auto"/>
        <w:rPr>
          <w:rFonts w:eastAsia="Times New Roman"/>
          <w:color w:val="000000" w:themeColor="text1"/>
          <w:sz w:val="24"/>
          <w:szCs w:val="24"/>
          <w:highlight w:val="lightGray"/>
        </w:rPr>
      </w:pPr>
    </w:p>
    <w:p w14:paraId="53C6F19D"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F2022">
      <w:pPr>
        <w:pStyle w:val="Nivel3"/>
        <w:spacing w:before="0" w:after="0" w:line="24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F2022">
      <w:pPr>
        <w:pStyle w:val="Nivel4"/>
        <w:spacing w:before="0" w:after="0" w:line="24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F2022">
      <w:pPr>
        <w:pStyle w:val="Nivel4"/>
        <w:spacing w:before="0" w:after="0" w:line="240" w:lineRule="auto"/>
        <w:ind w:left="0"/>
        <w:rPr>
          <w:sz w:val="24"/>
          <w:szCs w:val="24"/>
        </w:rPr>
      </w:pPr>
      <w:r w:rsidRPr="004676E7">
        <w:rPr>
          <w:sz w:val="24"/>
          <w:szCs w:val="24"/>
        </w:rPr>
        <w:t>Apêndice II do Anexo I – Matriz de Risco;</w:t>
      </w:r>
    </w:p>
    <w:p w14:paraId="560D01CB" w14:textId="307F5AA5" w:rsidR="007D1E21" w:rsidRPr="004676E7" w:rsidRDefault="0017307C" w:rsidP="000F2022">
      <w:pPr>
        <w:pStyle w:val="Nivel3"/>
        <w:spacing w:before="0" w:after="0" w:line="24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F2022">
      <w:pPr>
        <w:pStyle w:val="Nivel3"/>
        <w:spacing w:before="0" w:after="0" w:line="24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F2022">
      <w:pPr>
        <w:pStyle w:val="Nivel3"/>
        <w:spacing w:before="0" w:after="0" w:line="24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F2022">
      <w:pPr>
        <w:pStyle w:val="Nivel3"/>
        <w:spacing w:before="0" w:after="0" w:line="24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F2022">
      <w:pPr>
        <w:pStyle w:val="Nivel3"/>
        <w:spacing w:before="0" w:after="0" w:line="24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0F2022">
      <w:pPr>
        <w:pStyle w:val="Nivel3"/>
        <w:numPr>
          <w:ilvl w:val="0"/>
          <w:numId w:val="0"/>
        </w:numPr>
        <w:spacing w:before="0" w:after="0" w:line="240" w:lineRule="auto"/>
        <w:rPr>
          <w:color w:val="auto"/>
          <w:sz w:val="24"/>
          <w:szCs w:val="24"/>
        </w:rPr>
      </w:pPr>
    </w:p>
    <w:p w14:paraId="5DC2BB63" w14:textId="77777777" w:rsidR="007D1E21" w:rsidRPr="004676E7" w:rsidRDefault="007D1E21" w:rsidP="000F2022">
      <w:pPr>
        <w:pStyle w:val="Nivel2"/>
        <w:numPr>
          <w:ilvl w:val="0"/>
          <w:numId w:val="0"/>
        </w:numPr>
        <w:spacing w:before="0" w:after="0" w:line="240" w:lineRule="auto"/>
        <w:rPr>
          <w:sz w:val="24"/>
          <w:szCs w:val="24"/>
        </w:rPr>
      </w:pPr>
    </w:p>
    <w:p w14:paraId="129BA27A" w14:textId="1AC67A5B" w:rsidR="007D1E21" w:rsidRPr="0070407B" w:rsidRDefault="00930695" w:rsidP="000F2022">
      <w:pPr>
        <w:ind w:firstLine="567"/>
        <w:jc w:val="both"/>
        <w:rPr>
          <w:rFonts w:ascii="Arial" w:eastAsia="MS Mincho" w:hAnsi="Arial" w:cs="Arial"/>
        </w:rPr>
      </w:pPr>
      <w:r w:rsidRPr="0070407B">
        <w:rPr>
          <w:rFonts w:ascii="Arial" w:eastAsia="MS Mincho" w:hAnsi="Arial" w:cs="Arial"/>
        </w:rPr>
        <w:t>Bueno Brandão,</w:t>
      </w:r>
      <w:r w:rsidR="00DC4B85" w:rsidRPr="0070407B">
        <w:rPr>
          <w:rFonts w:ascii="Arial" w:eastAsia="MS Mincho" w:hAnsi="Arial" w:cs="Arial"/>
        </w:rPr>
        <w:t xml:space="preserve"> </w:t>
      </w:r>
      <w:r w:rsidR="000E2E3C">
        <w:rPr>
          <w:rFonts w:ascii="Arial" w:eastAsia="MS Mincho" w:hAnsi="Arial" w:cs="Arial"/>
        </w:rPr>
        <w:t>2</w:t>
      </w:r>
      <w:r w:rsidR="005367BB">
        <w:rPr>
          <w:rFonts w:ascii="Arial" w:eastAsia="MS Mincho" w:hAnsi="Arial" w:cs="Arial"/>
        </w:rPr>
        <w:t>7</w:t>
      </w:r>
      <w:r w:rsidR="00D66B65" w:rsidRPr="0070407B">
        <w:rPr>
          <w:rFonts w:ascii="Arial" w:eastAsia="MS Mincho" w:hAnsi="Arial" w:cs="Arial"/>
        </w:rPr>
        <w:t xml:space="preserve"> de </w:t>
      </w:r>
      <w:proofErr w:type="gramStart"/>
      <w:r w:rsidR="000E2E3C">
        <w:rPr>
          <w:rFonts w:ascii="Arial" w:eastAsia="MS Mincho" w:hAnsi="Arial" w:cs="Arial"/>
        </w:rPr>
        <w:t>Març</w:t>
      </w:r>
      <w:r w:rsidR="0070407B" w:rsidRPr="0070407B">
        <w:rPr>
          <w:rFonts w:ascii="Arial" w:eastAsia="MS Mincho" w:hAnsi="Arial" w:cs="Arial"/>
        </w:rPr>
        <w:t>o</w:t>
      </w:r>
      <w:proofErr w:type="gramEnd"/>
      <w:r w:rsidR="0047428E" w:rsidRPr="0070407B">
        <w:rPr>
          <w:rFonts w:ascii="Arial" w:eastAsia="MS Mincho" w:hAnsi="Arial" w:cs="Arial"/>
        </w:rPr>
        <w:t xml:space="preserve"> de</w:t>
      </w:r>
      <w:r w:rsidR="00D66B65" w:rsidRPr="0070407B">
        <w:rPr>
          <w:rFonts w:ascii="Arial" w:eastAsia="MS Mincho" w:hAnsi="Arial" w:cs="Arial"/>
        </w:rPr>
        <w:t xml:space="preserve"> 202</w:t>
      </w:r>
      <w:r w:rsidR="000E2E3C">
        <w:rPr>
          <w:rFonts w:ascii="Arial" w:eastAsia="MS Mincho" w:hAnsi="Arial" w:cs="Arial"/>
        </w:rPr>
        <w:t>5</w:t>
      </w:r>
      <w:r w:rsidRPr="0070407B">
        <w:rPr>
          <w:rFonts w:ascii="Arial" w:eastAsia="MS Mincho" w:hAnsi="Arial" w:cs="Arial"/>
        </w:rPr>
        <w:t>.</w:t>
      </w:r>
    </w:p>
    <w:p w14:paraId="77963CE0" w14:textId="045392F9" w:rsidR="0067477A" w:rsidRDefault="0067477A" w:rsidP="000F2022">
      <w:pPr>
        <w:ind w:firstLine="567"/>
        <w:jc w:val="both"/>
        <w:rPr>
          <w:rFonts w:ascii="Arial" w:eastAsia="MS Mincho" w:hAnsi="Arial" w:cs="Arial"/>
          <w:color w:val="000000"/>
        </w:rPr>
      </w:pPr>
    </w:p>
    <w:p w14:paraId="1539FDD3" w14:textId="6CCB574C" w:rsidR="00E55469" w:rsidRDefault="00E55469" w:rsidP="000F2022">
      <w:pPr>
        <w:ind w:firstLine="567"/>
        <w:jc w:val="both"/>
        <w:rPr>
          <w:rFonts w:ascii="Arial" w:eastAsia="MS Mincho" w:hAnsi="Arial" w:cs="Arial"/>
          <w:color w:val="000000"/>
        </w:rPr>
      </w:pPr>
    </w:p>
    <w:p w14:paraId="4FE10208" w14:textId="0617DDD4" w:rsidR="00E55469" w:rsidRDefault="00E55469" w:rsidP="000F2022">
      <w:pPr>
        <w:ind w:firstLine="567"/>
        <w:jc w:val="both"/>
        <w:rPr>
          <w:rFonts w:ascii="Arial" w:eastAsia="MS Mincho" w:hAnsi="Arial" w:cs="Arial"/>
          <w:color w:val="000000"/>
        </w:rPr>
      </w:pPr>
    </w:p>
    <w:p w14:paraId="5CA5B73A" w14:textId="77777777" w:rsidR="00E55469" w:rsidRDefault="00E55469" w:rsidP="000F2022">
      <w:pPr>
        <w:ind w:firstLine="567"/>
        <w:jc w:val="both"/>
        <w:rPr>
          <w:rFonts w:ascii="Arial" w:eastAsia="MS Mincho" w:hAnsi="Arial" w:cs="Arial"/>
          <w:color w:val="000000"/>
        </w:rPr>
      </w:pPr>
    </w:p>
    <w:p w14:paraId="74E0CA72" w14:textId="77777777" w:rsidR="0067477A" w:rsidRPr="004676E7" w:rsidRDefault="0067477A" w:rsidP="000F2022">
      <w:pPr>
        <w:ind w:firstLine="567"/>
        <w:jc w:val="both"/>
        <w:rPr>
          <w:rFonts w:ascii="Arial" w:eastAsia="MS Mincho" w:hAnsi="Arial" w:cs="Arial"/>
          <w:color w:val="000000"/>
        </w:rPr>
      </w:pPr>
    </w:p>
    <w:p w14:paraId="736E9741" w14:textId="5D324A50" w:rsidR="00930695" w:rsidRPr="004676E7" w:rsidRDefault="00930695" w:rsidP="000F2022">
      <w:pPr>
        <w:ind w:firstLine="567"/>
        <w:jc w:val="center"/>
        <w:rPr>
          <w:rFonts w:ascii="Arial" w:eastAsia="MS Mincho" w:hAnsi="Arial" w:cs="Arial"/>
          <w:color w:val="000000"/>
        </w:rPr>
      </w:pPr>
      <w:r w:rsidRPr="004676E7">
        <w:rPr>
          <w:rFonts w:ascii="Arial" w:eastAsia="MS Mincho" w:hAnsi="Arial" w:cs="Arial"/>
          <w:color w:val="000000"/>
        </w:rPr>
        <w:t>__________________________________</w:t>
      </w:r>
    </w:p>
    <w:bookmarkEnd w:id="55"/>
    <w:p w14:paraId="43D4CFC6" w14:textId="2288E0FA" w:rsidR="007D1E21" w:rsidRPr="00982856" w:rsidRDefault="00944380" w:rsidP="000F2022">
      <w:pPr>
        <w:ind w:firstLine="567"/>
        <w:jc w:val="center"/>
        <w:rPr>
          <w:rFonts w:ascii="Arial" w:eastAsia="MS Mincho" w:hAnsi="Arial" w:cs="Arial"/>
        </w:rPr>
      </w:pPr>
      <w:r>
        <w:rPr>
          <w:rFonts w:ascii="Arial" w:eastAsia="MS Mincho" w:hAnsi="Arial" w:cs="Arial"/>
        </w:rPr>
        <w:t xml:space="preserve">Patrícia Marta </w:t>
      </w:r>
      <w:proofErr w:type="spellStart"/>
      <w:r>
        <w:rPr>
          <w:rFonts w:ascii="Arial" w:eastAsia="MS Mincho" w:hAnsi="Arial" w:cs="Arial"/>
        </w:rPr>
        <w:t>Siano</w:t>
      </w:r>
      <w:proofErr w:type="spellEnd"/>
      <w:r>
        <w:rPr>
          <w:rFonts w:ascii="Arial" w:eastAsia="MS Mincho" w:hAnsi="Arial" w:cs="Arial"/>
        </w:rPr>
        <w:t xml:space="preserve"> </w:t>
      </w:r>
      <w:proofErr w:type="spellStart"/>
      <w:r>
        <w:rPr>
          <w:rFonts w:ascii="Arial" w:eastAsia="MS Mincho" w:hAnsi="Arial" w:cs="Arial"/>
        </w:rPr>
        <w:t>Bacellar</w:t>
      </w:r>
      <w:proofErr w:type="spellEnd"/>
    </w:p>
    <w:p w14:paraId="7BC82F5E" w14:textId="2731FF9C" w:rsidR="0070407B" w:rsidRPr="00982856" w:rsidRDefault="0070407B" w:rsidP="000F2022">
      <w:pPr>
        <w:ind w:firstLine="567"/>
        <w:jc w:val="center"/>
        <w:rPr>
          <w:rFonts w:ascii="Arial" w:eastAsia="MS Mincho" w:hAnsi="Arial" w:cs="Arial"/>
        </w:rPr>
      </w:pPr>
      <w:r w:rsidRPr="00982856">
        <w:rPr>
          <w:rFonts w:ascii="Arial" w:eastAsia="MS Mincho" w:hAnsi="Arial" w:cs="Arial"/>
        </w:rPr>
        <w:t xml:space="preserve">Agente de Contratação </w:t>
      </w:r>
    </w:p>
    <w:p w14:paraId="4427DB43" w14:textId="4D8AA7AC" w:rsidR="0070407B" w:rsidRPr="00982856" w:rsidRDefault="0070407B" w:rsidP="000F2022">
      <w:pPr>
        <w:ind w:firstLine="567"/>
        <w:jc w:val="center"/>
        <w:rPr>
          <w:rFonts w:ascii="Arial" w:eastAsia="MS Mincho" w:hAnsi="Arial" w:cs="Arial"/>
          <w:bCs/>
          <w:iCs/>
        </w:rPr>
      </w:pPr>
      <w:r w:rsidRPr="00982856">
        <w:rPr>
          <w:rFonts w:ascii="Arial" w:eastAsia="MS Mincho" w:hAnsi="Arial" w:cs="Arial"/>
        </w:rPr>
        <w:t xml:space="preserve">Matrícula nº </w:t>
      </w:r>
      <w:r w:rsidR="00944380">
        <w:rPr>
          <w:rFonts w:ascii="Arial" w:eastAsia="MS Mincho" w:hAnsi="Arial" w:cs="Arial"/>
        </w:rPr>
        <w:t>233</w:t>
      </w:r>
    </w:p>
    <w:p w14:paraId="5633C3DB" w14:textId="5C730229" w:rsidR="00930695" w:rsidRPr="004D33C8" w:rsidRDefault="00930695" w:rsidP="000F2022">
      <w:pPr>
        <w:ind w:firstLine="567"/>
        <w:jc w:val="center"/>
        <w:rPr>
          <w:rFonts w:ascii="Arial" w:eastAsia="MS Mincho" w:hAnsi="Arial" w:cs="Arial"/>
          <w:bCs/>
          <w:iCs/>
          <w:color w:val="FF0000"/>
        </w:rPr>
      </w:pPr>
    </w:p>
    <w:p w14:paraId="4326D3C8" w14:textId="43978748" w:rsidR="00E55469" w:rsidRDefault="00E55469" w:rsidP="000F2022">
      <w:pPr>
        <w:ind w:firstLine="567"/>
        <w:jc w:val="center"/>
        <w:rPr>
          <w:rFonts w:ascii="Arial" w:eastAsia="MS Mincho" w:hAnsi="Arial" w:cs="Arial"/>
          <w:bCs/>
          <w:iCs/>
          <w:color w:val="000000" w:themeColor="text1"/>
        </w:rPr>
      </w:pPr>
    </w:p>
    <w:p w14:paraId="272DB704" w14:textId="1FD2D079"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7A66541F" w:rsidR="00930695" w:rsidRPr="00F412F6" w:rsidRDefault="00DC4B85" w:rsidP="000F2022">
      <w:pPr>
        <w:ind w:firstLine="567"/>
        <w:jc w:val="center"/>
        <w:rPr>
          <w:rFonts w:ascii="Arial" w:hAnsi="Arial" w:cs="Arial"/>
          <w:bCs/>
        </w:rPr>
      </w:pPr>
      <w:r w:rsidRPr="00F412F6">
        <w:rPr>
          <w:rFonts w:ascii="Arial" w:hAnsi="Arial" w:cs="Arial"/>
          <w:bCs/>
        </w:rPr>
        <w:t>Alessandra do Carmo Santos e Silva</w:t>
      </w:r>
    </w:p>
    <w:p w14:paraId="311B2BA6" w14:textId="085AC39D" w:rsidR="00DC4B85" w:rsidRPr="00F412F6" w:rsidRDefault="00DC4B85" w:rsidP="000F2022">
      <w:pPr>
        <w:ind w:firstLine="567"/>
        <w:jc w:val="center"/>
        <w:rPr>
          <w:rFonts w:ascii="Arial" w:hAnsi="Arial" w:cs="Arial"/>
          <w:bCs/>
        </w:rPr>
      </w:pPr>
      <w:r w:rsidRPr="00F412F6">
        <w:rPr>
          <w:rFonts w:ascii="Arial" w:hAnsi="Arial" w:cs="Arial"/>
          <w:bCs/>
        </w:rPr>
        <w:t>Secretária Municipal de Finanças, Contabilidade, Tesouraria e Materiais</w:t>
      </w:r>
    </w:p>
    <w:p w14:paraId="5F2E2553" w14:textId="64AB59E1"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proofErr w:type="gramStart"/>
      <w:r w:rsidRPr="00F412F6">
        <w:rPr>
          <w:rFonts w:ascii="Arial" w:hAnsi="Arial" w:cs="Arial"/>
          <w:bCs/>
        </w:rPr>
        <w:t>n.º</w:t>
      </w:r>
      <w:proofErr w:type="gramEnd"/>
      <w:r w:rsidRPr="00F412F6">
        <w:rPr>
          <w:rFonts w:ascii="Arial" w:hAnsi="Arial" w:cs="Arial"/>
          <w:bCs/>
        </w:rPr>
        <w:t xml:space="preserve"> 3362</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lastRenderedPageBreak/>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7DAEBA98"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b/>
          <w:sz w:val="20"/>
          <w:szCs w:val="20"/>
        </w:rPr>
      </w:pPr>
      <w:bookmarkStart w:id="56" w:name="_Hlk82471863"/>
      <w:r w:rsidRPr="00F859E1">
        <w:rPr>
          <w:rFonts w:ascii="Arial" w:eastAsia="MS Mincho" w:hAnsi="Arial" w:cs="Arial"/>
          <w:b/>
          <w:sz w:val="20"/>
          <w:szCs w:val="20"/>
        </w:rPr>
        <w:t>TERMO DE REFERÊNCIA OBRAS E SERVIÇOS DE ENGENHARIA</w:t>
      </w:r>
    </w:p>
    <w:p w14:paraId="3339530E"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sz w:val="20"/>
          <w:szCs w:val="20"/>
        </w:rPr>
      </w:pPr>
      <w:r w:rsidRPr="00F859E1">
        <w:rPr>
          <w:rFonts w:ascii="Arial" w:eastAsia="MS Mincho" w:hAnsi="Arial" w:cs="Arial"/>
          <w:sz w:val="20"/>
          <w:szCs w:val="20"/>
        </w:rPr>
        <w:t>Lei nº 14.133, de 1º de abril de 2021</w:t>
      </w:r>
    </w:p>
    <w:p w14:paraId="3934010D"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sz w:val="20"/>
          <w:szCs w:val="20"/>
        </w:rPr>
      </w:pPr>
    </w:p>
    <w:p w14:paraId="1B1915B5" w14:textId="150D27A4" w:rsidR="00F859E1" w:rsidRPr="00F859E1" w:rsidRDefault="00F859E1" w:rsidP="000F2022">
      <w:pPr>
        <w:spacing w:before="120" w:afterLines="120" w:after="288" w:line="312" w:lineRule="auto"/>
        <w:ind w:firstLine="567"/>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 (Processo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sidR="0001174E">
        <w:rPr>
          <w:rFonts w:ascii="Arial" w:eastAsia="MS Mincho" w:hAnsi="Arial" w:cs="Arial"/>
          <w:bCs/>
          <w:sz w:val="20"/>
          <w:szCs w:val="20"/>
        </w:rPr>
        <w:t xml:space="preserve"> 42</w:t>
      </w:r>
      <w:r w:rsidR="007A6419" w:rsidRPr="00C36CF9">
        <w:rPr>
          <w:rFonts w:ascii="Arial" w:eastAsia="MS Mincho" w:hAnsi="Arial" w:cs="Arial"/>
          <w:bCs/>
          <w:sz w:val="20"/>
          <w:szCs w:val="20"/>
        </w:rPr>
        <w:t>/</w:t>
      </w:r>
      <w:r w:rsidR="007A6419">
        <w:rPr>
          <w:rFonts w:ascii="Arial" w:eastAsia="MS Mincho" w:hAnsi="Arial" w:cs="Arial"/>
          <w:bCs/>
          <w:sz w:val="20"/>
          <w:szCs w:val="20"/>
        </w:rPr>
        <w:t>202</w:t>
      </w:r>
      <w:r w:rsidR="0001174E">
        <w:rPr>
          <w:rFonts w:ascii="Arial" w:eastAsia="MS Mincho" w:hAnsi="Arial" w:cs="Arial"/>
          <w:bCs/>
          <w:sz w:val="20"/>
          <w:szCs w:val="20"/>
        </w:rPr>
        <w:t>5</w:t>
      </w:r>
      <w:r w:rsidRPr="001C3E0E">
        <w:rPr>
          <w:rFonts w:ascii="Arial" w:eastAsia="MS Mincho" w:hAnsi="Arial" w:cs="Arial"/>
          <w:bCs/>
          <w:sz w:val="20"/>
          <w:szCs w:val="20"/>
        </w:rPr>
        <w:t>)</w:t>
      </w:r>
    </w:p>
    <w:p w14:paraId="2FC4445B" w14:textId="77777777" w:rsidR="00F859E1" w:rsidRPr="00275FB4" w:rsidRDefault="00F859E1" w:rsidP="000F2022">
      <w:pPr>
        <w:spacing w:line="276" w:lineRule="auto"/>
        <w:jc w:val="both"/>
        <w:rPr>
          <w:rFonts w:ascii="Arial" w:eastAsia="MS Mincho" w:hAnsi="Arial" w:cs="Arial"/>
          <w:color w:val="FF0000"/>
          <w:sz w:val="20"/>
          <w:szCs w:val="20"/>
        </w:rPr>
      </w:pPr>
    </w:p>
    <w:bookmarkEnd w:id="56"/>
    <w:p w14:paraId="1A7043D9" w14:textId="650E3785" w:rsidR="00F859E1" w:rsidRDefault="00F859E1" w:rsidP="000F2022">
      <w:pPr>
        <w:jc w:val="center"/>
        <w:rPr>
          <w:rFonts w:ascii="Arial" w:eastAsia="MS Mincho" w:hAnsi="Arial" w:cs="Arial"/>
          <w:b/>
        </w:rPr>
      </w:pPr>
    </w:p>
    <w:p w14:paraId="6D74C9E6" w14:textId="34725B91" w:rsidR="001C3E0E" w:rsidRDefault="001C3E0E" w:rsidP="000F2022">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698F0C2C" w:rsidR="00F859E1" w:rsidRDefault="00F859E1" w:rsidP="000F2022">
      <w:pPr>
        <w:spacing w:before="120" w:afterLines="120" w:after="288" w:line="312" w:lineRule="auto"/>
        <w:ind w:firstLine="567"/>
        <w:jc w:val="center"/>
        <w:rPr>
          <w:rFonts w:ascii="Arial" w:eastAsia="Arial" w:hAnsi="Arial" w:cs="Arial"/>
          <w:sz w:val="20"/>
          <w:szCs w:val="20"/>
        </w:rPr>
      </w:pPr>
    </w:p>
    <w:p w14:paraId="2FD2F0F7" w14:textId="4A730CAC" w:rsidR="00F859E1" w:rsidRDefault="00F859E1" w:rsidP="000F2022">
      <w:pPr>
        <w:spacing w:before="120" w:afterLines="120" w:after="288" w:line="312" w:lineRule="auto"/>
        <w:ind w:firstLine="567"/>
        <w:jc w:val="center"/>
        <w:rPr>
          <w:rFonts w:ascii="Arial" w:eastAsia="Arial" w:hAnsi="Arial" w:cs="Arial"/>
          <w:sz w:val="20"/>
          <w:szCs w:val="20"/>
        </w:rPr>
      </w:pPr>
    </w:p>
    <w:p w14:paraId="2E479A4B" w14:textId="1540B7AC" w:rsidR="00F859E1" w:rsidRDefault="00F859E1"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0F2022">
      <w:pPr>
        <w:jc w:val="center"/>
        <w:rPr>
          <w:rFonts w:ascii="Arial" w:hAnsi="Arial" w:cs="Arial"/>
          <w:b/>
        </w:rPr>
      </w:pPr>
      <w:r w:rsidRPr="0088152B">
        <w:rPr>
          <w:rFonts w:ascii="Arial" w:hAnsi="Arial" w:cs="Arial"/>
          <w:b/>
        </w:rPr>
        <w:lastRenderedPageBreak/>
        <w:t>APÊNDICE I DO ANEXO I – ESTUDO TÉCNICO PRELIMINAR</w:t>
      </w:r>
    </w:p>
    <w:p w14:paraId="1C204770" w14:textId="1D616297" w:rsidR="0088152B" w:rsidRPr="001005C2" w:rsidRDefault="0088152B" w:rsidP="000F2022">
      <w:pPr>
        <w:jc w:val="both"/>
        <w:rPr>
          <w:rFonts w:ascii="Arial" w:hAnsi="Arial" w:cs="Arial"/>
        </w:rPr>
      </w:pPr>
    </w:p>
    <w:p w14:paraId="62522D9F" w14:textId="77777777" w:rsidR="0056066F" w:rsidRPr="0056066F" w:rsidRDefault="0056066F" w:rsidP="000F2022">
      <w:pPr>
        <w:pBdr>
          <w:top w:val="nil"/>
          <w:left w:val="nil"/>
          <w:bottom w:val="nil"/>
          <w:right w:val="nil"/>
          <w:between w:val="nil"/>
        </w:pBdr>
        <w:tabs>
          <w:tab w:val="left" w:pos="7267"/>
        </w:tabs>
        <w:jc w:val="center"/>
        <w:rPr>
          <w:rFonts w:ascii="Cambria" w:eastAsia="Calibri" w:hAnsi="Cambria" w:cs="Arial"/>
          <w:b/>
          <w:color w:val="000000"/>
        </w:rPr>
      </w:pPr>
      <w:r w:rsidRPr="0056066F">
        <w:rPr>
          <w:rFonts w:ascii="Cambria" w:eastAsia="Calibri" w:hAnsi="Cambria" w:cs="Arial"/>
          <w:b/>
          <w:color w:val="000000"/>
        </w:rPr>
        <w:t xml:space="preserve">ESTUDO TÉCNICO PRELIMINAR </w:t>
      </w:r>
    </w:p>
    <w:p w14:paraId="05AD0ED9" w14:textId="77777777" w:rsidR="0056066F" w:rsidRPr="0056066F" w:rsidRDefault="0056066F" w:rsidP="000F2022">
      <w:pPr>
        <w:pBdr>
          <w:top w:val="nil"/>
          <w:left w:val="nil"/>
          <w:bottom w:val="nil"/>
          <w:right w:val="nil"/>
          <w:between w:val="nil"/>
        </w:pBdr>
        <w:tabs>
          <w:tab w:val="left" w:pos="7267"/>
        </w:tabs>
        <w:jc w:val="center"/>
        <w:rPr>
          <w:rFonts w:ascii="Cambria" w:eastAsia="Calibri" w:hAnsi="Cambria" w:cs="Arial"/>
          <w:b/>
          <w:color w:val="000000"/>
        </w:rPr>
      </w:pPr>
    </w:p>
    <w:p w14:paraId="5B1F4564" w14:textId="77777777" w:rsidR="0056066F" w:rsidRPr="0056066F" w:rsidRDefault="0056066F" w:rsidP="000F2022">
      <w:pPr>
        <w:pBdr>
          <w:top w:val="nil"/>
          <w:left w:val="nil"/>
          <w:bottom w:val="nil"/>
          <w:right w:val="nil"/>
          <w:between w:val="nil"/>
        </w:pBdr>
        <w:jc w:val="both"/>
        <w:rPr>
          <w:rFonts w:ascii="Cambria" w:eastAsia="Calibri" w:hAnsi="Cambria" w:cs="Arial"/>
          <w:b/>
          <w:bCs/>
          <w:color w:val="000000"/>
        </w:rPr>
      </w:pP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539D0025" w:rsidR="001C3E0E" w:rsidRDefault="001C3E0E" w:rsidP="000F2022">
      <w:pPr>
        <w:jc w:val="both"/>
        <w:rPr>
          <w:rFonts w:ascii="Arial" w:hAnsi="Arial" w:cs="Arial"/>
        </w:rPr>
      </w:pPr>
    </w:p>
    <w:p w14:paraId="491B77A3" w14:textId="3DC98D25" w:rsidR="001C3E0E" w:rsidRDefault="001C3E0E" w:rsidP="000F2022">
      <w:pPr>
        <w:jc w:val="both"/>
        <w:rPr>
          <w:rFonts w:ascii="Arial" w:hAnsi="Arial" w:cs="Arial"/>
        </w:rPr>
      </w:pPr>
    </w:p>
    <w:p w14:paraId="7838919D" w14:textId="77777777" w:rsidR="001C3E0E" w:rsidRDefault="001C3E0E" w:rsidP="000F2022">
      <w:pPr>
        <w:jc w:val="both"/>
        <w:rPr>
          <w:rFonts w:ascii="Arial" w:hAnsi="Arial" w:cs="Arial"/>
        </w:rPr>
      </w:pPr>
    </w:p>
    <w:p w14:paraId="659FDA7C" w14:textId="77777777" w:rsidR="00BF4996" w:rsidRDefault="00BF4996" w:rsidP="000F2022">
      <w:pPr>
        <w:jc w:val="both"/>
        <w:rPr>
          <w:rFonts w:ascii="Arial" w:hAnsi="Arial" w:cs="Arial"/>
        </w:rPr>
      </w:pPr>
    </w:p>
    <w:p w14:paraId="0F5A7A37" w14:textId="77777777" w:rsidR="0056066F" w:rsidRDefault="0056066F" w:rsidP="000F2022">
      <w:pPr>
        <w:jc w:val="both"/>
        <w:rPr>
          <w:rFonts w:ascii="Arial" w:hAnsi="Arial" w:cs="Arial"/>
        </w:rPr>
      </w:pPr>
    </w:p>
    <w:p w14:paraId="2E4D70E9" w14:textId="6BF160DA" w:rsidR="0088152B" w:rsidRDefault="0088152B" w:rsidP="000F2022">
      <w:pPr>
        <w:jc w:val="both"/>
        <w:rPr>
          <w:rFonts w:ascii="Arial" w:hAnsi="Arial" w:cs="Arial"/>
        </w:rPr>
      </w:pPr>
    </w:p>
    <w:p w14:paraId="261D6C9B" w14:textId="1977B39A" w:rsidR="0088152B" w:rsidRPr="001005C2" w:rsidRDefault="001005C2" w:rsidP="000F2022">
      <w:pPr>
        <w:jc w:val="center"/>
        <w:rPr>
          <w:rFonts w:ascii="Arial" w:hAnsi="Arial" w:cs="Arial"/>
          <w:b/>
        </w:rPr>
      </w:pPr>
      <w:r w:rsidRPr="001005C2">
        <w:rPr>
          <w:rFonts w:ascii="Arial" w:hAnsi="Arial" w:cs="Arial"/>
          <w:b/>
        </w:rPr>
        <w:lastRenderedPageBreak/>
        <w:t>APÊNDICE II DO ANEXO I – MATRIZ DE RISCO</w:t>
      </w:r>
    </w:p>
    <w:p w14:paraId="7165967A" w14:textId="77777777" w:rsidR="00DC2B55" w:rsidRPr="00DC2B55" w:rsidRDefault="00DC2B55" w:rsidP="000F2022">
      <w:pPr>
        <w:spacing w:before="120" w:afterLines="120" w:after="288" w:line="312" w:lineRule="auto"/>
        <w:ind w:firstLine="567"/>
        <w:contextualSpacing/>
        <w:jc w:val="center"/>
        <w:rPr>
          <w:rFonts w:ascii="Cambria" w:eastAsia="MS Mincho" w:hAnsi="Cambria" w:cs="Arial"/>
          <w:b/>
        </w:rPr>
      </w:pPr>
      <w:r w:rsidRPr="00DC2B55">
        <w:rPr>
          <w:rFonts w:ascii="Cambria" w:eastAsia="MS Mincho" w:hAnsi="Cambria" w:cs="Arial"/>
          <w:b/>
        </w:rPr>
        <w:t>MATRIZ DE RISCOS</w:t>
      </w:r>
    </w:p>
    <w:p w14:paraId="614ABA88" w14:textId="77777777" w:rsidR="00DC2B55" w:rsidRPr="00DC2B55" w:rsidRDefault="00DC2B55" w:rsidP="000F2022">
      <w:pPr>
        <w:spacing w:before="120" w:afterLines="120" w:after="288" w:line="312" w:lineRule="auto"/>
        <w:ind w:firstLine="567"/>
        <w:contextualSpacing/>
        <w:jc w:val="center"/>
        <w:rPr>
          <w:rFonts w:ascii="Cambria" w:eastAsia="MS Mincho" w:hAnsi="Cambria" w:cs="Arial"/>
        </w:rPr>
      </w:pPr>
      <w:r w:rsidRPr="00DC2B55">
        <w:rPr>
          <w:rFonts w:ascii="Cambria" w:eastAsia="MS Mincho" w:hAnsi="Cambria" w:cs="Arial"/>
        </w:rPr>
        <w:t>Lei nº 14.133, de 1º de abril de 2021</w:t>
      </w:r>
    </w:p>
    <w:p w14:paraId="0AE2E91F" w14:textId="77777777" w:rsidR="00DC2B55" w:rsidRPr="00DC2B55" w:rsidRDefault="00DC2B55" w:rsidP="000F2022">
      <w:pPr>
        <w:spacing w:before="120" w:afterLines="120" w:after="288" w:line="312" w:lineRule="auto"/>
        <w:ind w:firstLine="567"/>
        <w:contextualSpacing/>
        <w:jc w:val="center"/>
        <w:rPr>
          <w:rFonts w:ascii="Cambria" w:eastAsia="MS Mincho" w:hAnsi="Cambria" w:cs="Arial"/>
        </w:rPr>
      </w:pPr>
    </w:p>
    <w:p w14:paraId="3E160B73" w14:textId="6F24EDA3" w:rsidR="00DC2B55" w:rsidRPr="00DC2B55" w:rsidRDefault="00DC2B55" w:rsidP="000F2022">
      <w:pPr>
        <w:spacing w:afterLines="120" w:after="288" w:line="312" w:lineRule="auto"/>
        <w:ind w:firstLine="567"/>
        <w:jc w:val="center"/>
        <w:rPr>
          <w:rFonts w:ascii="Cambria" w:eastAsia="MS Mincho" w:hAnsi="Cambria" w:cs="Arial"/>
          <w:bCs/>
          <w:color w:val="000000"/>
        </w:rPr>
      </w:pPr>
      <w:r w:rsidRPr="00DC2B55">
        <w:rPr>
          <w:rFonts w:ascii="Cambria" w:eastAsia="MS Mincho" w:hAnsi="Cambria" w:cs="Arial"/>
          <w:color w:val="000000"/>
        </w:rPr>
        <w:t xml:space="preserve"> (Processo Administrativo n</w:t>
      </w:r>
      <w:r w:rsidRPr="00DC2B55">
        <w:rPr>
          <w:rFonts w:ascii="Cambria" w:eastAsia="MS Mincho" w:hAnsi="Cambria" w:cs="Arial"/>
          <w:bCs/>
          <w:color w:val="000000"/>
        </w:rPr>
        <w:t>°</w:t>
      </w:r>
      <w:r w:rsidR="0001174E">
        <w:rPr>
          <w:rFonts w:ascii="Cambria" w:eastAsia="MS Mincho" w:hAnsi="Cambria" w:cs="Arial"/>
          <w:bCs/>
        </w:rPr>
        <w:t xml:space="preserve"> 42</w:t>
      </w:r>
      <w:r w:rsidR="007A6419">
        <w:rPr>
          <w:rFonts w:ascii="Cambria" w:eastAsia="MS Mincho" w:hAnsi="Cambria" w:cs="Arial"/>
          <w:bCs/>
        </w:rPr>
        <w:t>/202</w:t>
      </w:r>
      <w:r w:rsidR="0001174E">
        <w:rPr>
          <w:rFonts w:ascii="Cambria" w:eastAsia="MS Mincho" w:hAnsi="Cambria" w:cs="Arial"/>
          <w:bCs/>
        </w:rPr>
        <w:t>5</w:t>
      </w:r>
      <w:r w:rsidRPr="00DC2B55">
        <w:rPr>
          <w:rFonts w:ascii="Cambria" w:eastAsia="MS Mincho" w:hAnsi="Cambria" w:cs="Arial"/>
          <w:bCs/>
          <w:color w:val="000000"/>
        </w:rPr>
        <w:t>)</w:t>
      </w:r>
    </w:p>
    <w:p w14:paraId="183F7ABB" w14:textId="77777777" w:rsidR="00DC2B55" w:rsidRPr="00DC2B55" w:rsidRDefault="00DC2B55" w:rsidP="000F2022">
      <w:pPr>
        <w:spacing w:before="120" w:after="120" w:line="276" w:lineRule="auto"/>
        <w:jc w:val="center"/>
        <w:rPr>
          <w:rFonts w:ascii="Cambria" w:eastAsia="MS Mincho" w:hAnsi="Cambria" w:cs="TimesNewRomanPSMT"/>
          <w:bCs/>
          <w:color w:val="000000"/>
          <w:lang w:eastAsia="en-US"/>
        </w:rPr>
      </w:pPr>
    </w:p>
    <w:p w14:paraId="5E1CFB64" w14:textId="77777777" w:rsidR="00DC2B55" w:rsidRPr="00DC2B55" w:rsidRDefault="00DC2B55" w:rsidP="000F2022">
      <w:pPr>
        <w:jc w:val="center"/>
        <w:rPr>
          <w:rFonts w:ascii="Cambria" w:hAnsi="Cambria" w:cs="Arial"/>
          <w:bCs/>
        </w:rPr>
      </w:pPr>
    </w:p>
    <w:p w14:paraId="18E50984" w14:textId="77777777" w:rsidR="00DC2B55" w:rsidRPr="00DC2B55" w:rsidRDefault="00DC2B55" w:rsidP="000F2022">
      <w:pPr>
        <w:jc w:val="center"/>
        <w:rPr>
          <w:rFonts w:ascii="Cambria" w:eastAsia="MS Mincho" w:hAnsi="Cambria" w:cs="Arial"/>
          <w:b/>
          <w:color w:val="FF0000"/>
        </w:rPr>
      </w:pPr>
    </w:p>
    <w:p w14:paraId="06FF4CE7" w14:textId="0B35E142" w:rsidR="0088152B" w:rsidRDefault="0088152B" w:rsidP="000F2022">
      <w:pPr>
        <w:jc w:val="both"/>
        <w:rPr>
          <w:rFonts w:ascii="Arial" w:hAnsi="Arial" w:cs="Arial"/>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77777777" w:rsidR="00275FB4" w:rsidRDefault="00275FB4"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74C01C08" w14:textId="77777777" w:rsidR="00275FB4" w:rsidRDefault="00275FB4" w:rsidP="000F2022">
      <w:pPr>
        <w:jc w:val="center"/>
        <w:rPr>
          <w:rFonts w:ascii="Arial" w:hAnsi="Arial" w:cs="Arial"/>
          <w:b/>
        </w:rPr>
      </w:pPr>
    </w:p>
    <w:p w14:paraId="6C67BCD9" w14:textId="77777777" w:rsidR="00275FB4" w:rsidRDefault="00275FB4" w:rsidP="000F2022">
      <w:pPr>
        <w:jc w:val="center"/>
        <w:rPr>
          <w:rFonts w:ascii="Arial" w:hAnsi="Arial" w:cs="Arial"/>
          <w:b/>
        </w:rPr>
      </w:pPr>
    </w:p>
    <w:p w14:paraId="30BCD8D0" w14:textId="77777777" w:rsidR="00275FB4" w:rsidRDefault="00275FB4" w:rsidP="000F2022">
      <w:pPr>
        <w:jc w:val="center"/>
        <w:rPr>
          <w:rFonts w:ascii="Arial" w:hAnsi="Arial" w:cs="Arial"/>
          <w:b/>
        </w:rPr>
      </w:pPr>
    </w:p>
    <w:p w14:paraId="57E0E942" w14:textId="77777777" w:rsidR="00275FB4" w:rsidRDefault="00275FB4"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lastRenderedPageBreak/>
        <w:t>ANEXO II – MODELO DE PROPOSTA</w:t>
      </w:r>
    </w:p>
    <w:p w14:paraId="49E7CFDF" w14:textId="65AC9D02" w:rsidR="000C1BFD" w:rsidRPr="0032723F" w:rsidRDefault="000C1BFD" w:rsidP="000F2022">
      <w:pPr>
        <w:jc w:val="center"/>
        <w:rPr>
          <w:rFonts w:ascii="Arial" w:hAnsi="Arial" w:cs="Arial"/>
          <w:b/>
        </w:rPr>
      </w:pPr>
      <w:r w:rsidRPr="0032723F">
        <w:rPr>
          <w:rFonts w:ascii="Arial" w:hAnsi="Arial" w:cs="Arial"/>
          <w:b/>
        </w:rPr>
        <w:t xml:space="preserve">CONCORRÊNCIA ELETRÔNICA </w:t>
      </w:r>
      <w:proofErr w:type="gramStart"/>
      <w:r w:rsidRPr="0032723F">
        <w:rPr>
          <w:rFonts w:ascii="Arial" w:hAnsi="Arial" w:cs="Arial"/>
          <w:b/>
        </w:rPr>
        <w:t>N.º</w:t>
      </w:r>
      <w:proofErr w:type="gramEnd"/>
      <w:r w:rsidRPr="0032723F">
        <w:rPr>
          <w:rFonts w:ascii="Arial" w:hAnsi="Arial" w:cs="Arial"/>
          <w:b/>
        </w:rPr>
        <w:t xml:space="preserve"> </w:t>
      </w:r>
      <w:r w:rsidR="007A6419">
        <w:rPr>
          <w:rFonts w:ascii="Arial" w:hAnsi="Arial" w:cs="Arial"/>
          <w:b/>
        </w:rPr>
        <w:t>0</w:t>
      </w:r>
      <w:r w:rsidR="0001174E">
        <w:rPr>
          <w:rFonts w:ascii="Arial" w:hAnsi="Arial" w:cs="Arial"/>
          <w:b/>
        </w:rPr>
        <w:t>1</w:t>
      </w:r>
      <w:r w:rsidR="007A6419">
        <w:rPr>
          <w:rFonts w:ascii="Arial" w:hAnsi="Arial" w:cs="Arial"/>
          <w:b/>
        </w:rPr>
        <w:t>/202</w:t>
      </w:r>
      <w:r w:rsidR="0001174E">
        <w:rPr>
          <w:rFonts w:ascii="Arial" w:hAnsi="Arial" w:cs="Arial"/>
          <w:b/>
        </w:rPr>
        <w:t>5</w:t>
      </w:r>
    </w:p>
    <w:p w14:paraId="5D1E8C88" w14:textId="14D74DA1" w:rsidR="000C1BFD" w:rsidRPr="0032723F" w:rsidRDefault="00A92BA5" w:rsidP="000F2022">
      <w:pPr>
        <w:jc w:val="center"/>
        <w:rPr>
          <w:rFonts w:ascii="Arial" w:hAnsi="Arial" w:cs="Arial"/>
          <w:b/>
        </w:rPr>
      </w:pPr>
      <w:r w:rsidRPr="0032723F">
        <w:rPr>
          <w:rFonts w:ascii="Arial" w:hAnsi="Arial" w:cs="Arial"/>
          <w:b/>
        </w:rPr>
        <w:t xml:space="preserve">PROCESSO LICITATÓRIO Nº </w:t>
      </w:r>
      <w:r w:rsidR="0001174E">
        <w:rPr>
          <w:rFonts w:ascii="Arial" w:hAnsi="Arial" w:cs="Arial"/>
          <w:b/>
        </w:rPr>
        <w:t>042/2025</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w:t>
      </w:r>
      <w:proofErr w:type="gramStart"/>
      <w:r w:rsidRPr="004676E7">
        <w:rPr>
          <w:rFonts w:ascii="Arial" w:hAnsi="Arial" w:cs="Arial"/>
          <w:b/>
          <w:bCs/>
        </w:rPr>
        <w:t>_</w:t>
      </w:r>
      <w:r w:rsidR="000C1BFD" w:rsidRPr="004676E7">
        <w:rPr>
          <w:rFonts w:ascii="Arial" w:hAnsi="Arial" w:cs="Arial"/>
          <w:b/>
          <w:bCs/>
        </w:rPr>
        <w:t xml:space="preserve">  E-MAIL</w:t>
      </w:r>
      <w:proofErr w:type="gramEnd"/>
      <w:r w:rsidR="000C1BFD" w:rsidRPr="004676E7">
        <w:rPr>
          <w:rFonts w:ascii="Arial" w:hAnsi="Arial" w:cs="Arial"/>
          <w:b/>
          <w:bCs/>
        </w:rPr>
        <w:t>: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118E2DF0"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0B9B84A4" w:rsidR="000C1BFD" w:rsidRPr="00F10BE0"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em até </w:t>
      </w:r>
      <w:r w:rsidR="0001174E" w:rsidRPr="00F10BE0">
        <w:rPr>
          <w:rFonts w:ascii="Arial" w:hAnsi="Arial" w:cs="Arial"/>
          <w:b/>
          <w:bCs/>
        </w:rPr>
        <w:t>12</w:t>
      </w:r>
      <w:r w:rsidR="00A92BA5" w:rsidRPr="00F10BE0">
        <w:rPr>
          <w:rFonts w:ascii="Arial" w:hAnsi="Arial" w:cs="Arial"/>
          <w:b/>
          <w:bCs/>
        </w:rPr>
        <w:t xml:space="preserve"> (</w:t>
      </w:r>
      <w:r w:rsidR="0001174E" w:rsidRPr="00F10BE0">
        <w:rPr>
          <w:rFonts w:ascii="Arial" w:hAnsi="Arial" w:cs="Arial"/>
          <w:b/>
          <w:bCs/>
        </w:rPr>
        <w:t>doze</w:t>
      </w:r>
      <w:r w:rsidR="00A92BA5" w:rsidRPr="00F10BE0">
        <w:rPr>
          <w:rFonts w:ascii="Arial" w:hAnsi="Arial" w:cs="Arial"/>
          <w:b/>
          <w:bCs/>
        </w:rPr>
        <w:t>)</w:t>
      </w:r>
      <w:r w:rsidRPr="00F10BE0">
        <w:rPr>
          <w:rFonts w:ascii="Arial" w:hAnsi="Arial" w:cs="Arial"/>
          <w:b/>
          <w:bCs/>
        </w:rPr>
        <w:t xml:space="preserve"> </w:t>
      </w:r>
      <w:r w:rsidR="00A92BA5" w:rsidRPr="00F10BE0">
        <w:rPr>
          <w:rFonts w:ascii="Arial" w:hAnsi="Arial" w:cs="Arial"/>
          <w:b/>
          <w:bCs/>
        </w:rPr>
        <w:t>mese</w:t>
      </w:r>
      <w:r w:rsidRPr="00F10BE0">
        <w:rPr>
          <w:rFonts w:ascii="Arial" w:hAnsi="Arial" w:cs="Arial"/>
          <w:b/>
          <w:bCs/>
        </w:rPr>
        <w:t>s.</w:t>
      </w:r>
      <w:r w:rsidR="00F10BE0" w:rsidRPr="00F10BE0">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lastRenderedPageBreak/>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4C52964F"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CONTRATO ADMINISTRATIVO Nº ....../202</w:t>
      </w:r>
      <w:r w:rsidR="0001174E">
        <w:rPr>
          <w:rFonts w:ascii="Arial" w:hAnsi="Arial" w:cs="Arial"/>
          <w:b/>
          <w:bCs/>
          <w:color w:val="000000"/>
        </w:rPr>
        <w:t>5</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350FD63C" w:rsidR="003D3752" w:rsidRPr="0032723F" w:rsidRDefault="006842F2" w:rsidP="000F2022">
      <w:pPr>
        <w:pStyle w:val="NormalWeb"/>
        <w:spacing w:before="0" w:beforeAutospacing="0" w:after="0" w:afterAutospacing="0"/>
        <w:jc w:val="both"/>
        <w:rPr>
          <w:rFonts w:ascii="Arial" w:hAnsi="Arial" w:cs="Arial"/>
        </w:rPr>
      </w:pPr>
      <w:r w:rsidRPr="004676E7">
        <w:rPr>
          <w:rFonts w:ascii="Arial" w:eastAsia="Arial" w:hAnsi="Arial" w:cs="Arial"/>
          <w:iCs/>
          <w:color w:val="000000"/>
        </w:rPr>
        <w:t>O MUNICÍPIO DE BUENO BRANDÃO,</w:t>
      </w:r>
      <w:r w:rsidRPr="004676E7">
        <w:rPr>
          <w:rFonts w:ascii="Arial" w:eastAsia="Arial" w:hAnsi="Arial" w:cs="Arial"/>
          <w:i/>
          <w:iCs/>
          <w:color w:val="000000"/>
        </w:rPr>
        <w:t xml:space="preserve"> </w:t>
      </w:r>
      <w:r w:rsidRPr="004676E7">
        <w:rPr>
          <w:rFonts w:ascii="Arial" w:eastAsia="Arial" w:hAnsi="Arial" w:cs="Arial"/>
        </w:rPr>
        <w:t>com sede na Rua Afonso Pena, n.º 225, centro</w:t>
      </w:r>
      <w:r w:rsidRPr="004676E7">
        <w:rPr>
          <w:rFonts w:ascii="Arial" w:eastAsia="Arial" w:hAnsi="Arial" w:cs="Arial"/>
          <w:color w:val="000000"/>
        </w:rPr>
        <w:t>, na cidade de Bueno Brandão/MG,</w:t>
      </w:r>
      <w:r w:rsidRPr="004676E7">
        <w:rPr>
          <w:rFonts w:ascii="Arial" w:eastAsia="Arial" w:hAnsi="Arial" w:cs="Arial"/>
        </w:rPr>
        <w:t xml:space="preserve"> inscrito(a) no CNPJ sob o nº 18.940.098/0001-22</w:t>
      </w:r>
      <w:r w:rsidRPr="004676E7">
        <w:rPr>
          <w:rFonts w:ascii="Arial" w:eastAsia="Arial" w:hAnsi="Arial" w:cs="Arial"/>
          <w:color w:val="000000"/>
        </w:rPr>
        <w:t>,</w:t>
      </w:r>
      <w:r w:rsidRPr="004676E7">
        <w:rPr>
          <w:rFonts w:ascii="Arial" w:eastAsia="Arial" w:hAnsi="Arial" w:cs="Arial"/>
        </w:rPr>
        <w:t xml:space="preserve"> neste ato representado pelo Prefeito Municipal, Sr. </w:t>
      </w:r>
      <w:r w:rsidR="0001174E">
        <w:rPr>
          <w:rFonts w:ascii="Arial" w:eastAsia="Arial" w:hAnsi="Arial" w:cs="Arial"/>
        </w:rPr>
        <w:t xml:space="preserve">Lourival </w:t>
      </w:r>
      <w:proofErr w:type="spellStart"/>
      <w:r w:rsidR="0001174E">
        <w:rPr>
          <w:rFonts w:ascii="Arial" w:eastAsia="Arial" w:hAnsi="Arial" w:cs="Arial"/>
        </w:rPr>
        <w:t>Cavini</w:t>
      </w:r>
      <w:proofErr w:type="spellEnd"/>
      <w:r w:rsidR="0001174E">
        <w:rPr>
          <w:rFonts w:ascii="Arial" w:eastAsia="Arial" w:hAnsi="Arial" w:cs="Arial"/>
        </w:rPr>
        <w:t xml:space="preserve"> Júnior</w:t>
      </w:r>
      <w:r w:rsidRPr="004676E7">
        <w:rPr>
          <w:rFonts w:ascii="Arial" w:eastAsia="Arial" w:hAnsi="Arial" w:cs="Arial"/>
          <w:color w:val="000000" w:themeColor="text1"/>
        </w:rPr>
        <w:t xml:space="preserve">, doravante denominado CONTRATANTE, e o(a) .............................., </w:t>
      </w:r>
      <w:r w:rsidRPr="004676E7">
        <w:rPr>
          <w:rFonts w:ascii="Arial" w:eastAsia="Arial" w:hAnsi="Arial" w:cs="Arial"/>
          <w:iCs/>
          <w:color w:val="000000" w:themeColor="text1"/>
        </w:rPr>
        <w:t>inscrito(a) no CNPJ/MF sob o nº ............................, sediado(a) na</w:t>
      </w:r>
      <w:r w:rsidRPr="004676E7">
        <w:rPr>
          <w:rFonts w:ascii="Arial" w:eastAsia="Arial" w:hAnsi="Arial" w:cs="Arial"/>
          <w:color w:val="000000" w:themeColor="text1"/>
        </w:rPr>
        <w:t xml:space="preserve"> ..................................., doravante designado CONTRATADO, </w:t>
      </w:r>
      <w:r w:rsidRPr="004676E7">
        <w:rPr>
          <w:rFonts w:ascii="Arial" w:eastAsia="Arial" w:hAnsi="Arial" w:cs="Arial"/>
          <w:i/>
          <w:iCs/>
          <w:color w:val="000000" w:themeColor="text1"/>
        </w:rPr>
        <w:t>neste ato representado(a) por</w:t>
      </w:r>
      <w:r w:rsidRPr="004676E7">
        <w:rPr>
          <w:rFonts w:ascii="Arial" w:eastAsia="Arial" w:hAnsi="Arial" w:cs="Arial"/>
          <w:color w:val="000000" w:themeColor="text1"/>
        </w:rPr>
        <w:t xml:space="preserve"> </w:t>
      </w:r>
      <w:r w:rsidRPr="0032723F">
        <w:rPr>
          <w:rFonts w:ascii="Arial" w:eastAsia="Arial" w:hAnsi="Arial" w:cs="Arial"/>
        </w:rPr>
        <w:t>.................................. (</w:t>
      </w:r>
      <w:proofErr w:type="gramStart"/>
      <w:r w:rsidRPr="0032723F">
        <w:rPr>
          <w:rFonts w:ascii="Arial" w:eastAsia="Arial" w:hAnsi="Arial" w:cs="Arial"/>
        </w:rPr>
        <w:t>nome</w:t>
      </w:r>
      <w:proofErr w:type="gramEnd"/>
      <w:r w:rsidRPr="0032723F">
        <w:rPr>
          <w:rFonts w:ascii="Arial" w:eastAsia="Arial" w:hAnsi="Arial" w:cs="Arial"/>
        </w:rPr>
        <w:t xml:space="preserve"> e função), </w:t>
      </w:r>
      <w:r w:rsidRPr="0032723F">
        <w:rPr>
          <w:rFonts w:ascii="Arial" w:eastAsia="Arial" w:hAnsi="Arial" w:cs="Arial"/>
          <w:i/>
          <w:iCs/>
        </w:rPr>
        <w:t xml:space="preserve">conforme atos constitutivos da empresa </w:t>
      </w:r>
      <w:r w:rsidRPr="0032723F">
        <w:rPr>
          <w:rFonts w:ascii="Arial" w:eastAsia="Arial" w:hAnsi="Arial" w:cs="Arial"/>
          <w:b/>
          <w:bCs/>
          <w:i/>
          <w:iCs/>
          <w:highlight w:val="lightGray"/>
        </w:rPr>
        <w:t>OU</w:t>
      </w:r>
      <w:r w:rsidRPr="0032723F">
        <w:rPr>
          <w:rFonts w:ascii="Arial" w:eastAsia="Arial" w:hAnsi="Arial" w:cs="Arial"/>
          <w:i/>
          <w:iCs/>
        </w:rPr>
        <w:t xml:space="preserve"> procuração apresentada nos autos, </w:t>
      </w:r>
      <w:r w:rsidRPr="0032723F">
        <w:rPr>
          <w:rFonts w:ascii="Arial" w:eastAsia="Arial" w:hAnsi="Arial" w:cs="Arial"/>
        </w:rPr>
        <w:t xml:space="preserve">tendo em vista o que consta no </w:t>
      </w:r>
      <w:r w:rsidRPr="0032723F">
        <w:rPr>
          <w:rFonts w:ascii="Arial" w:eastAsia="Arial" w:hAnsi="Arial" w:cs="Arial"/>
          <w:b/>
          <w:bCs/>
        </w:rPr>
        <w:t xml:space="preserve">Processo de Compras nº </w:t>
      </w:r>
      <w:r w:rsidR="0001174E">
        <w:rPr>
          <w:rFonts w:ascii="Arial" w:eastAsia="Arial" w:hAnsi="Arial" w:cs="Arial"/>
          <w:b/>
          <w:bCs/>
        </w:rPr>
        <w:t>042</w:t>
      </w:r>
      <w:r w:rsidR="007A6419">
        <w:rPr>
          <w:rFonts w:ascii="Arial" w:eastAsia="Arial" w:hAnsi="Arial" w:cs="Arial"/>
          <w:b/>
          <w:bCs/>
        </w:rPr>
        <w:t>/202</w:t>
      </w:r>
      <w:r w:rsidR="0001174E">
        <w:rPr>
          <w:rFonts w:ascii="Arial" w:eastAsia="Arial" w:hAnsi="Arial" w:cs="Arial"/>
          <w:b/>
          <w:bCs/>
        </w:rPr>
        <w:t>5</w:t>
      </w:r>
      <w:r w:rsidRPr="0032723F">
        <w:rPr>
          <w:rFonts w:ascii="Arial" w:eastAsia="Arial" w:hAnsi="Arial" w:cs="Arial"/>
        </w:rPr>
        <w:t xml:space="preserve"> e em observância às disposições da Lei Federal n. 14.133/2021 e demais legislação e regulamentos aplicáveis, resolvem celebrar o presente Termo de Contrato</w:t>
      </w:r>
      <w:r w:rsidR="003D3752" w:rsidRPr="0032723F">
        <w:rPr>
          <w:rFonts w:ascii="Arial" w:hAnsi="Arial" w:cs="Arial"/>
        </w:rPr>
        <w:t xml:space="preserve">, decorrente </w:t>
      </w:r>
      <w:r w:rsidR="003D3752" w:rsidRPr="0032723F">
        <w:rPr>
          <w:rFonts w:ascii="Arial" w:hAnsi="Arial" w:cs="Arial"/>
          <w:i/>
          <w:iCs/>
        </w:rPr>
        <w:t xml:space="preserve">da </w:t>
      </w:r>
      <w:r w:rsidR="002F571F" w:rsidRPr="0032723F">
        <w:rPr>
          <w:rFonts w:ascii="Arial" w:hAnsi="Arial" w:cs="Arial"/>
          <w:b/>
          <w:bCs/>
          <w:i/>
          <w:iCs/>
        </w:rPr>
        <w:t xml:space="preserve">Concorrência </w:t>
      </w:r>
      <w:r w:rsidR="003D3752" w:rsidRPr="0032723F">
        <w:rPr>
          <w:rFonts w:ascii="Arial" w:hAnsi="Arial" w:cs="Arial"/>
          <w:b/>
          <w:bCs/>
          <w:i/>
          <w:iCs/>
        </w:rPr>
        <w:t xml:space="preserve">Eletrônica nº. </w:t>
      </w:r>
      <w:r w:rsidR="007A6419">
        <w:rPr>
          <w:rFonts w:ascii="Arial" w:hAnsi="Arial" w:cs="Arial"/>
          <w:b/>
          <w:bCs/>
          <w:i/>
          <w:iCs/>
        </w:rPr>
        <w:t>0</w:t>
      </w:r>
      <w:r w:rsidR="0001174E">
        <w:rPr>
          <w:rFonts w:ascii="Arial" w:hAnsi="Arial" w:cs="Arial"/>
          <w:b/>
          <w:bCs/>
          <w:i/>
          <w:iCs/>
        </w:rPr>
        <w:t>1</w:t>
      </w:r>
      <w:r w:rsidR="007A6419">
        <w:rPr>
          <w:rFonts w:ascii="Arial" w:hAnsi="Arial" w:cs="Arial"/>
          <w:b/>
          <w:bCs/>
          <w:i/>
          <w:iCs/>
        </w:rPr>
        <w:t>/202</w:t>
      </w:r>
      <w:r w:rsidR="0001174E">
        <w:rPr>
          <w:rFonts w:ascii="Arial" w:hAnsi="Arial" w:cs="Arial"/>
          <w:b/>
          <w:bCs/>
          <w:i/>
          <w:iCs/>
        </w:rPr>
        <w:t>5</w:t>
      </w:r>
      <w:r w:rsidR="003D3752" w:rsidRPr="0032723F">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792E34F7" w14:textId="77777777" w:rsidR="00213BD6" w:rsidRPr="004676E7" w:rsidRDefault="00213BD6" w:rsidP="000F2022">
      <w:pPr>
        <w:pStyle w:val="NormalWeb"/>
        <w:spacing w:before="0" w:beforeAutospacing="0" w:after="0" w:afterAutospacing="0"/>
        <w:jc w:val="both"/>
        <w:rPr>
          <w:rFonts w:ascii="Arial" w:hAnsi="Arial" w:cs="Arial"/>
        </w:rPr>
      </w:pPr>
    </w:p>
    <w:p w14:paraId="6995D91C" w14:textId="73525F6D" w:rsidR="003D3752" w:rsidRPr="005367BB"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w:t>
      </w:r>
      <w:r w:rsidR="004F4614" w:rsidRPr="004676E7">
        <w:rPr>
          <w:rFonts w:ascii="Arial" w:hAnsi="Arial" w:cs="Arial"/>
          <w:color w:val="000000"/>
        </w:rPr>
        <w:t>1.</w:t>
      </w:r>
      <w:r w:rsidRPr="004676E7">
        <w:rPr>
          <w:rFonts w:ascii="Arial" w:hAnsi="Arial" w:cs="Arial"/>
          <w:color w:val="000000"/>
        </w:rPr>
        <w:t xml:space="preserve"> O objeto d</w:t>
      </w:r>
      <w:r w:rsidR="00213BD6">
        <w:rPr>
          <w:rFonts w:ascii="Arial" w:hAnsi="Arial" w:cs="Arial"/>
          <w:color w:val="000000"/>
        </w:rPr>
        <w:t>o</w:t>
      </w:r>
      <w:r w:rsidRPr="004676E7">
        <w:rPr>
          <w:rFonts w:ascii="Arial" w:hAnsi="Arial" w:cs="Arial"/>
          <w:color w:val="000000"/>
        </w:rPr>
        <w:t xml:space="preserve"> presente </w:t>
      </w:r>
      <w:r w:rsidR="006842F2" w:rsidRPr="004676E7">
        <w:rPr>
          <w:rFonts w:ascii="Arial" w:hAnsi="Arial" w:cs="Arial"/>
          <w:color w:val="000000"/>
        </w:rPr>
        <w:t>instrumento</w:t>
      </w:r>
      <w:r w:rsidRPr="004676E7">
        <w:rPr>
          <w:rFonts w:ascii="Arial" w:hAnsi="Arial" w:cs="Arial"/>
          <w:color w:val="000000"/>
        </w:rPr>
        <w:t xml:space="preserve"> é </w:t>
      </w:r>
      <w:r w:rsidR="00A818ED" w:rsidRPr="00213BD6">
        <w:rPr>
          <w:rFonts w:ascii="Arial" w:hAnsi="Arial" w:cs="Arial"/>
        </w:rPr>
        <w:t xml:space="preserve">a </w:t>
      </w:r>
      <w:r w:rsidR="004D33C8" w:rsidRPr="004D33C8">
        <w:rPr>
          <w:rFonts w:ascii="Arial" w:hAnsi="Arial" w:cs="Arial"/>
          <w:bCs/>
        </w:rPr>
        <w:t xml:space="preserve">contratação de empresa para a </w:t>
      </w:r>
      <w:r w:rsidR="0001174E" w:rsidRPr="0001174E">
        <w:rPr>
          <w:rFonts w:ascii="Arial" w:hAnsi="Arial" w:cs="Arial"/>
          <w:bCs/>
        </w:rPr>
        <w:t xml:space="preserve">execução da obra </w:t>
      </w:r>
      <w:r w:rsidR="0001174E" w:rsidRPr="005367BB">
        <w:rPr>
          <w:rFonts w:ascii="Arial" w:hAnsi="Arial" w:cs="Arial"/>
          <w:bCs/>
        </w:rPr>
        <w:t>pública de construção de UBS tipo I, conforme proposta nº 11408.9490001/24-001 Novo PAC</w:t>
      </w:r>
      <w:r w:rsidRPr="005367BB">
        <w:rPr>
          <w:rFonts w:ascii="Arial" w:hAnsi="Arial" w:cs="Arial"/>
        </w:rPr>
        <w:t xml:space="preserve"> </w:t>
      </w:r>
      <w:r w:rsidR="00481583" w:rsidRPr="005367BB">
        <w:rPr>
          <w:rFonts w:ascii="Arial" w:hAnsi="Arial" w:cs="Arial"/>
        </w:rPr>
        <w:t xml:space="preserve">e </w:t>
      </w:r>
      <w:r w:rsidRPr="005367BB">
        <w:rPr>
          <w:rFonts w:ascii="Arial" w:hAnsi="Arial" w:cs="Arial"/>
        </w:rPr>
        <w:t>conforme condições, quantidades e exigên</w:t>
      </w:r>
      <w:r w:rsidR="006842F2" w:rsidRPr="005367BB">
        <w:rPr>
          <w:rFonts w:ascii="Arial" w:hAnsi="Arial" w:cs="Arial"/>
        </w:rPr>
        <w:t>cias estabelecidas no</w:t>
      </w:r>
      <w:r w:rsidRPr="005367BB">
        <w:rPr>
          <w:rFonts w:ascii="Arial" w:hAnsi="Arial" w:cs="Arial"/>
        </w:rPr>
        <w:t xml:space="preserve"> Edital e seus anexos.</w:t>
      </w: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24493A7F" w:rsidR="005B16B9" w:rsidRPr="000C2A20" w:rsidRDefault="003D3752" w:rsidP="000F2022">
      <w:pPr>
        <w:pStyle w:val="Nivel2"/>
        <w:numPr>
          <w:ilvl w:val="0"/>
          <w:numId w:val="0"/>
        </w:numPr>
        <w:spacing w:before="0" w:after="0" w:line="240" w:lineRule="auto"/>
        <w:rPr>
          <w:color w:val="auto"/>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contratação é de </w:t>
      </w:r>
      <w:r w:rsidR="0014576E" w:rsidRPr="000C2A20">
        <w:rPr>
          <w:color w:val="auto"/>
          <w:sz w:val="24"/>
          <w:szCs w:val="24"/>
        </w:rPr>
        <w:t>22</w:t>
      </w:r>
      <w:r w:rsidR="001B0860" w:rsidRPr="000C2A20">
        <w:rPr>
          <w:color w:val="auto"/>
          <w:sz w:val="24"/>
          <w:szCs w:val="24"/>
        </w:rPr>
        <w:t xml:space="preserve"> (</w:t>
      </w:r>
      <w:r w:rsidR="0014576E" w:rsidRPr="000C2A20">
        <w:rPr>
          <w:color w:val="auto"/>
          <w:sz w:val="24"/>
          <w:szCs w:val="24"/>
        </w:rPr>
        <w:t>vinte e dois</w:t>
      </w:r>
      <w:r w:rsidR="001B0860" w:rsidRPr="000C2A20">
        <w:rPr>
          <w:color w:val="auto"/>
          <w:sz w:val="24"/>
          <w:szCs w:val="24"/>
        </w:rPr>
        <w:t xml:space="preserve">) meses </w:t>
      </w:r>
      <w:r w:rsidR="005B16B9" w:rsidRPr="000C2A20">
        <w:rPr>
          <w:color w:val="auto"/>
          <w:sz w:val="24"/>
          <w:szCs w:val="24"/>
        </w:rPr>
        <w:t>contados da assinatura do Instrumento Contratual, na forma do artigo 105 da Lei n° 14.133, de 2021.</w:t>
      </w:r>
    </w:p>
    <w:p w14:paraId="62C8754D" w14:textId="77777777" w:rsidR="008E4805" w:rsidRDefault="008E4805" w:rsidP="000F2022">
      <w:pPr>
        <w:pStyle w:val="Nivel2"/>
        <w:numPr>
          <w:ilvl w:val="0"/>
          <w:numId w:val="0"/>
        </w:numPr>
        <w:spacing w:before="0" w:after="0" w:line="240" w:lineRule="auto"/>
        <w:rPr>
          <w:color w:val="auto"/>
          <w:sz w:val="24"/>
          <w:szCs w:val="24"/>
        </w:rPr>
      </w:pPr>
    </w:p>
    <w:p w14:paraId="39106FBF" w14:textId="16C0A056" w:rsidR="008E4805" w:rsidRPr="000C2A20" w:rsidRDefault="008E4805" w:rsidP="000F2022">
      <w:pPr>
        <w:pStyle w:val="Nivel2"/>
        <w:numPr>
          <w:ilvl w:val="0"/>
          <w:numId w:val="0"/>
        </w:numPr>
        <w:spacing w:before="0" w:after="0" w:line="240" w:lineRule="auto"/>
        <w:rPr>
          <w:color w:val="auto"/>
          <w:sz w:val="24"/>
          <w:szCs w:val="24"/>
        </w:rPr>
      </w:pPr>
      <w:r w:rsidRPr="000C2A20">
        <w:rPr>
          <w:color w:val="auto"/>
          <w:sz w:val="24"/>
          <w:szCs w:val="24"/>
        </w:rPr>
        <w:t xml:space="preserve">2.1.1. O prazo de execução da obra será de </w:t>
      </w:r>
      <w:r w:rsidR="0001174E" w:rsidRPr="000C2A20">
        <w:rPr>
          <w:color w:val="auto"/>
          <w:sz w:val="24"/>
          <w:szCs w:val="24"/>
        </w:rPr>
        <w:t>12</w:t>
      </w:r>
      <w:r w:rsidRPr="000C2A20">
        <w:rPr>
          <w:color w:val="auto"/>
          <w:sz w:val="24"/>
          <w:szCs w:val="24"/>
        </w:rPr>
        <w:t xml:space="preserve"> (</w:t>
      </w:r>
      <w:r w:rsidR="0001174E" w:rsidRPr="000C2A20">
        <w:rPr>
          <w:color w:val="auto"/>
          <w:sz w:val="24"/>
          <w:szCs w:val="24"/>
        </w:rPr>
        <w:t>doze</w:t>
      </w:r>
      <w:r w:rsidR="00C36CF9" w:rsidRPr="000C2A20">
        <w:rPr>
          <w:color w:val="auto"/>
          <w:sz w:val="24"/>
          <w:szCs w:val="24"/>
        </w:rPr>
        <w:t>)</w:t>
      </w:r>
      <w:r w:rsidRPr="000C2A20">
        <w:rPr>
          <w:color w:val="auto"/>
          <w:sz w:val="24"/>
          <w:szCs w:val="24"/>
        </w:rPr>
        <w:t xml:space="preserve"> meses, conforme definido em cronograma físico-financeiro e </w:t>
      </w:r>
      <w:r w:rsidR="00F10BE0">
        <w:rPr>
          <w:color w:val="auto"/>
          <w:sz w:val="24"/>
          <w:szCs w:val="24"/>
        </w:rPr>
        <w:t>T</w:t>
      </w:r>
      <w:r w:rsidRPr="000C2A20">
        <w:rPr>
          <w:color w:val="auto"/>
          <w:sz w:val="24"/>
          <w:szCs w:val="24"/>
        </w:rPr>
        <w:t xml:space="preserve">ermo de </w:t>
      </w:r>
      <w:r w:rsidR="00F10BE0">
        <w:rPr>
          <w:color w:val="auto"/>
          <w:sz w:val="24"/>
          <w:szCs w:val="24"/>
        </w:rPr>
        <w:t>R</w:t>
      </w:r>
      <w:r w:rsidRPr="000C2A20">
        <w:rPr>
          <w:color w:val="auto"/>
          <w:sz w:val="24"/>
          <w:szCs w:val="24"/>
        </w:rPr>
        <w:t xml:space="preserve">eferência. </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0EC82D9C"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04B36283" w14:textId="77777777" w:rsidR="005C50EB" w:rsidRPr="004676E7" w:rsidRDefault="005C50EB" w:rsidP="000F2022">
      <w:pPr>
        <w:pStyle w:val="NormalWeb"/>
        <w:spacing w:before="0" w:beforeAutospacing="0" w:after="0" w:afterAutospacing="0"/>
        <w:jc w:val="both"/>
        <w:rPr>
          <w:rFonts w:ascii="Arial" w:hAnsi="Arial" w:cs="Arial"/>
        </w:rPr>
      </w:pP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7FFCE7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8.1.3. Notificar o Contratado por escrito da ocorrência de eventuais imperfeições, falhas ou irregularidades constatadas no curso da execução dos serviços, fixando </w:t>
      </w:r>
      <w:r w:rsidRPr="004676E7">
        <w:rPr>
          <w:sz w:val="24"/>
          <w:szCs w:val="24"/>
        </w:rPr>
        <w:lastRenderedPageBreak/>
        <w:t>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8.1.13.1.  "as </w:t>
      </w:r>
      <w:proofErr w:type="spellStart"/>
      <w:r w:rsidRPr="004676E7">
        <w:rPr>
          <w:sz w:val="24"/>
          <w:szCs w:val="24"/>
        </w:rPr>
        <w:t>built</w:t>
      </w:r>
      <w:proofErr w:type="spellEnd"/>
      <w:r w:rsidRPr="004676E7">
        <w:rPr>
          <w:sz w:val="24"/>
          <w:szCs w:val="24"/>
        </w:rPr>
        <w: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8.1.14. Arquivar, entre outros documentos, de projetos, "as </w:t>
      </w:r>
      <w:proofErr w:type="spellStart"/>
      <w:r w:rsidRPr="004676E7">
        <w:rPr>
          <w:sz w:val="24"/>
          <w:szCs w:val="24"/>
        </w:rPr>
        <w:t>built</w:t>
      </w:r>
      <w:proofErr w:type="spellEnd"/>
      <w:r w:rsidRPr="004676E7">
        <w:rPr>
          <w:sz w:val="24"/>
          <w:szCs w:val="24"/>
        </w:rPr>
        <w: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lastRenderedPageBreak/>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0F202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788B8ACB" w14:textId="77777777" w:rsidR="00550E92" w:rsidRPr="004676E7" w:rsidRDefault="00550E92" w:rsidP="000F2022">
      <w:pPr>
        <w:pStyle w:val="NormalWeb"/>
        <w:spacing w:before="0" w:beforeAutospacing="0" w:after="0" w:afterAutospacing="0"/>
        <w:jc w:val="both"/>
        <w:rPr>
          <w:rFonts w:ascii="Arial" w:hAnsi="Arial" w:cs="Arial"/>
          <w:b/>
          <w:bCs/>
          <w:color w:val="000000"/>
        </w:rPr>
      </w:pPr>
    </w:p>
    <w:p w14:paraId="28CC744D"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NONA - OBRIGAÇÕES DO CONTRA</w:t>
      </w:r>
      <w:bookmarkStart w:id="57" w:name="_GoBack"/>
      <w:bookmarkEnd w:id="57"/>
      <w:r w:rsidRPr="004676E7">
        <w:rPr>
          <w:rFonts w:ascii="Arial" w:hAnsi="Arial" w:cs="Arial"/>
          <w:b/>
          <w:bCs/>
          <w:color w:val="000000"/>
        </w:rPr>
        <w:t>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9.1.6. Responsabilizar-se pelos vícios e danos decorrentes da execução do objeto, de acordo com o Código de Defesa do Consumidor (Lei nº 8.078, de 1990), bem como por todo e qualquer dano causado à Administração ou terceiros, não reduzindo essa </w:t>
      </w:r>
      <w:r w:rsidRPr="004676E7">
        <w:rPr>
          <w:rFonts w:ascii="Arial" w:hAnsi="Arial" w:cs="Arial"/>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1786190" w14:textId="77777777" w:rsidR="008076EA" w:rsidRPr="004676E7" w:rsidRDefault="008076EA" w:rsidP="000F2022">
      <w:pPr>
        <w:pStyle w:val="NormalWeb"/>
        <w:spacing w:before="0" w:beforeAutospacing="0" w:after="0" w:afterAutospacing="0"/>
        <w:jc w:val="both"/>
        <w:rPr>
          <w:rFonts w:ascii="Arial" w:hAnsi="Arial" w:cs="Arial"/>
        </w:rPr>
      </w:pP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9.1.15. Conduzir os trabalhos com estrita observância às normas da legislação pertinente, cumprindo as determinações dos Poderes Públicos, mantendo sempre </w:t>
      </w:r>
      <w:r w:rsidRPr="004676E7">
        <w:rPr>
          <w:rFonts w:ascii="Arial" w:hAnsi="Arial" w:cs="Arial"/>
        </w:rPr>
        <w:lastRenderedPageBreak/>
        <w:t>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lastRenderedPageBreak/>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w:t>
      </w:r>
      <w:proofErr w:type="spellStart"/>
      <w:r w:rsidR="008076EA" w:rsidRPr="004676E7">
        <w:rPr>
          <w:rFonts w:ascii="Arial" w:hAnsi="Arial" w:cs="Arial"/>
        </w:rPr>
        <w:t>hidrossanitárias</w:t>
      </w:r>
      <w:proofErr w:type="spellEnd"/>
      <w:r w:rsidR="008076EA" w:rsidRPr="004676E7">
        <w:rPr>
          <w:rFonts w:ascii="Arial" w:hAnsi="Arial" w:cs="Arial"/>
        </w:rPr>
        <w:t xml:space="preserve">,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xml:space="preserve">. Nos termos dos artigos 3° e 10° da Resolução CONAMA n° 307, de 05/07/2002, o Contratado deverá providenciar a destinação ambientalmente </w:t>
      </w:r>
      <w:r w:rsidR="008076EA" w:rsidRPr="004676E7">
        <w:rPr>
          <w:rFonts w:ascii="Arial" w:hAnsi="Arial" w:cs="Arial"/>
        </w:rPr>
        <w:lastRenderedPageBreak/>
        <w:t>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xml:space="preserve">. </w:t>
      </w:r>
      <w:proofErr w:type="gramStart"/>
      <w:r w:rsidR="008076EA" w:rsidRPr="004676E7">
        <w:rPr>
          <w:rFonts w:ascii="Arial" w:hAnsi="Arial" w:cs="Arial"/>
        </w:rPr>
        <w:t>resíduos</w:t>
      </w:r>
      <w:proofErr w:type="gramEnd"/>
      <w:r w:rsidR="008076EA" w:rsidRPr="004676E7">
        <w:rPr>
          <w:rFonts w:ascii="Arial" w:hAnsi="Arial" w:cs="Arial"/>
        </w:rPr>
        <w:t xml:space="preserve">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xml:space="preserve">.2. </w:t>
      </w:r>
      <w:proofErr w:type="gramStart"/>
      <w:r w:rsidR="008076EA" w:rsidRPr="004676E7">
        <w:rPr>
          <w:rFonts w:ascii="Arial" w:hAnsi="Arial" w:cs="Arial"/>
        </w:rPr>
        <w:t>resíduos</w:t>
      </w:r>
      <w:proofErr w:type="gramEnd"/>
      <w:r w:rsidR="008076EA" w:rsidRPr="004676E7">
        <w:rPr>
          <w:rFonts w:ascii="Arial" w:hAnsi="Arial" w:cs="Arial"/>
        </w:rPr>
        <w:t xml:space="preserve">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xml:space="preserve">.3. </w:t>
      </w:r>
      <w:proofErr w:type="gramStart"/>
      <w:r w:rsidR="008076EA" w:rsidRPr="004676E7">
        <w:rPr>
          <w:rFonts w:ascii="Arial" w:hAnsi="Arial" w:cs="Arial"/>
        </w:rPr>
        <w:t>resíduos</w:t>
      </w:r>
      <w:proofErr w:type="gramEnd"/>
      <w:r w:rsidR="008076EA" w:rsidRPr="004676E7">
        <w:rPr>
          <w:rFonts w:ascii="Arial" w:hAnsi="Arial" w:cs="Arial"/>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xml:space="preserve">.4. </w:t>
      </w:r>
      <w:proofErr w:type="gramStart"/>
      <w:r w:rsidR="008076EA" w:rsidRPr="004676E7">
        <w:rPr>
          <w:rFonts w:ascii="Arial" w:hAnsi="Arial" w:cs="Arial"/>
        </w:rPr>
        <w:t>resíduos</w:t>
      </w:r>
      <w:proofErr w:type="gramEnd"/>
      <w:r w:rsidR="008076EA" w:rsidRPr="004676E7">
        <w:rPr>
          <w:rFonts w:ascii="Arial" w:hAnsi="Arial" w:cs="Arial"/>
        </w:rPr>
        <w:t xml:space="preserve">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xml:space="preserve">. Responder por qualquer acidente de trabalho na execução dos serviços, por uso indevido de patentes registradas em nome de terceiros, por danos resultantes de </w:t>
      </w:r>
      <w:r w:rsidR="008076EA" w:rsidRPr="004676E7">
        <w:rPr>
          <w:rFonts w:ascii="Arial" w:hAnsi="Arial" w:cs="Arial"/>
        </w:rPr>
        <w:lastRenderedPageBreak/>
        <w:t>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76D5608D" w14:textId="06DBA35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6EBDD41B" w14:textId="00266B63"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9.1.48</w:t>
      </w:r>
      <w:r w:rsidR="008076EA" w:rsidRPr="004676E7">
        <w:rPr>
          <w:rFonts w:ascii="Arial" w:hAnsi="Arial" w:cs="Arial"/>
        </w:rPr>
        <w:t>. Arcar com os prejuízos decorrentes de incêndios, alagamentos da obra, ou outros decorrentes de fenômenos climáticos.</w:t>
      </w:r>
    </w:p>
    <w:p w14:paraId="5CF277E0" w14:textId="5CEDAE15" w:rsidR="00DD3AB2" w:rsidRDefault="00DD3AB2" w:rsidP="000F2022">
      <w:pPr>
        <w:pStyle w:val="NormalWeb"/>
        <w:spacing w:before="0" w:beforeAutospacing="0" w:after="0" w:afterAutospacing="0"/>
        <w:jc w:val="both"/>
        <w:rPr>
          <w:rFonts w:ascii="Arial" w:hAnsi="Arial" w:cs="Arial"/>
        </w:rPr>
      </w:pPr>
    </w:p>
    <w:p w14:paraId="0DB752CE" w14:textId="4CF0581D" w:rsidR="00DF37AC" w:rsidRDefault="00DF37AC" w:rsidP="000F2022">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a)   </w:t>
      </w:r>
      <w:proofErr w:type="gramStart"/>
      <w:r w:rsidRPr="004676E7">
        <w:rPr>
          <w:rFonts w:ascii="Arial" w:hAnsi="Arial" w:cs="Arial"/>
          <w:color w:val="000000"/>
        </w:rPr>
        <w:t>  Der</w:t>
      </w:r>
      <w:proofErr w:type="gramEnd"/>
      <w:r w:rsidRPr="004676E7">
        <w:rPr>
          <w:rFonts w:ascii="Arial" w:hAnsi="Arial" w:cs="Arial"/>
          <w:color w:val="000000"/>
        </w:rPr>
        <w:t xml:space="preserve">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w:t>
      </w:r>
      <w:proofErr w:type="gramStart"/>
      <w:r w:rsidRPr="004676E7">
        <w:rPr>
          <w:rFonts w:ascii="Arial" w:hAnsi="Arial" w:cs="Arial"/>
          <w:color w:val="000000"/>
        </w:rPr>
        <w:t xml:space="preserve"> Der</w:t>
      </w:r>
      <w:proofErr w:type="gramEnd"/>
      <w:r w:rsidRPr="004676E7">
        <w:rPr>
          <w:rFonts w:ascii="Arial" w:hAnsi="Arial" w:cs="Arial"/>
          <w:color w:val="000000"/>
        </w:rPr>
        <w:t xml:space="preserve">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c)   </w:t>
      </w:r>
      <w:proofErr w:type="gramStart"/>
      <w:r w:rsidRPr="004676E7">
        <w:rPr>
          <w:rFonts w:ascii="Arial" w:hAnsi="Arial" w:cs="Arial"/>
          <w:color w:val="000000"/>
        </w:rPr>
        <w:t>  Der</w:t>
      </w:r>
      <w:proofErr w:type="gramEnd"/>
      <w:r w:rsidRPr="004676E7">
        <w:rPr>
          <w:rFonts w:ascii="Arial" w:hAnsi="Arial" w:cs="Arial"/>
          <w:color w:val="000000"/>
        </w:rPr>
        <w:t xml:space="preserve">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w:t>
      </w:r>
      <w:proofErr w:type="gramStart"/>
      <w:r w:rsidRPr="004676E7">
        <w:rPr>
          <w:rFonts w:ascii="Arial" w:hAnsi="Arial" w:cs="Arial"/>
          <w:color w:val="000000"/>
        </w:rPr>
        <w:t xml:space="preserve"> Ensejar</w:t>
      </w:r>
      <w:proofErr w:type="gramEnd"/>
      <w:r w:rsidRPr="004676E7">
        <w:rPr>
          <w:rFonts w:ascii="Arial" w:hAnsi="Arial" w:cs="Arial"/>
          <w:color w:val="000000"/>
        </w:rPr>
        <w:t xml:space="preserve">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w:t>
      </w:r>
      <w:proofErr w:type="gramStart"/>
      <w:r w:rsidRPr="004676E7">
        <w:rPr>
          <w:rFonts w:ascii="Arial" w:hAnsi="Arial" w:cs="Arial"/>
          <w:color w:val="000000"/>
        </w:rPr>
        <w:t>  Apresentar</w:t>
      </w:r>
      <w:proofErr w:type="gramEnd"/>
      <w:r w:rsidRPr="004676E7">
        <w:rPr>
          <w:rFonts w:ascii="Arial" w:hAnsi="Arial" w:cs="Arial"/>
          <w:color w:val="000000"/>
        </w:rPr>
        <w:t xml:space="preserve">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f)   </w:t>
      </w:r>
      <w:proofErr w:type="gramStart"/>
      <w:r w:rsidRPr="004676E7">
        <w:rPr>
          <w:rFonts w:ascii="Arial" w:hAnsi="Arial" w:cs="Arial"/>
          <w:color w:val="000000"/>
        </w:rPr>
        <w:t>  Praticar</w:t>
      </w:r>
      <w:proofErr w:type="gramEnd"/>
      <w:r w:rsidRPr="004676E7">
        <w:rPr>
          <w:rFonts w:ascii="Arial" w:hAnsi="Arial" w:cs="Arial"/>
          <w:color w:val="000000"/>
        </w:rPr>
        <w:t xml:space="preserve">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não mantiver a proposta, salvo em decorrência de fato superveniente devidamente justificado;</w:t>
      </w:r>
    </w:p>
    <w:p w14:paraId="6B3DC54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h) der causa à inexecução parcial do contrato, que cause </w:t>
      </w:r>
      <w:proofErr w:type="spellStart"/>
      <w:r w:rsidRPr="004676E7">
        <w:rPr>
          <w:rFonts w:ascii="Arial" w:hAnsi="Arial" w:cs="Arial"/>
          <w:color w:val="000000"/>
        </w:rPr>
        <w:t>dano</w:t>
      </w:r>
      <w:proofErr w:type="spellEnd"/>
      <w:r w:rsidRPr="004676E7">
        <w:rPr>
          <w:rFonts w:ascii="Arial" w:hAnsi="Arial" w:cs="Arial"/>
          <w:color w:val="000000"/>
        </w:rPr>
        <w:t xml:space="preserve"> ao funcionamento dos serviços públicos ou ao interesse coletivo.</w:t>
      </w: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h) Induzir</w:t>
      </w:r>
      <w:proofErr w:type="gramEnd"/>
      <w:r w:rsidRPr="004676E7">
        <w:rPr>
          <w:rFonts w:ascii="Arial" w:hAnsi="Arial" w:cs="Arial"/>
          <w:color w:val="000000"/>
        </w:rPr>
        <w:t xml:space="preserve">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i) Ensejar</w:t>
      </w:r>
      <w:proofErr w:type="gramEnd"/>
      <w:r w:rsidRPr="004676E7">
        <w:rPr>
          <w:rFonts w:ascii="Arial" w:hAnsi="Arial" w:cs="Arial"/>
          <w:color w:val="000000"/>
        </w:rPr>
        <w:t xml:space="preserve">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j) Entregar</w:t>
      </w:r>
      <w:proofErr w:type="gramEnd"/>
      <w:r w:rsidRPr="004676E7">
        <w:rPr>
          <w:rFonts w:ascii="Arial" w:hAnsi="Arial" w:cs="Arial"/>
          <w:color w:val="000000"/>
        </w:rPr>
        <w:t xml:space="preserve">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k) Não</w:t>
      </w:r>
      <w:proofErr w:type="gramEnd"/>
      <w:r w:rsidRPr="004676E7">
        <w:rPr>
          <w:rFonts w:ascii="Arial" w:hAnsi="Arial" w:cs="Arial"/>
          <w:color w:val="000000"/>
        </w:rPr>
        <w:t xml:space="preserve">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l) Alterar</w:t>
      </w:r>
      <w:proofErr w:type="gramEnd"/>
      <w:r w:rsidRPr="004676E7">
        <w:rPr>
          <w:rFonts w:ascii="Arial" w:hAnsi="Arial" w:cs="Arial"/>
          <w:color w:val="000000"/>
        </w:rPr>
        <w:t xml:space="preserve"> qualidade ou quantidade da mercadoria fornecida;</w:t>
      </w:r>
    </w:p>
    <w:p w14:paraId="168B7F82"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m) Prestar</w:t>
      </w:r>
      <w:proofErr w:type="gramEnd"/>
      <w:r w:rsidRPr="004676E7">
        <w:rPr>
          <w:rFonts w:ascii="Arial" w:hAnsi="Arial" w:cs="Arial"/>
          <w:color w:val="000000"/>
        </w:rPr>
        <w:t xml:space="preserve"> serviço de baixa qualidade ou fornecer bens de baixa qualidade.</w:t>
      </w: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lastRenderedPageBreak/>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g)   </w:t>
      </w:r>
      <w:proofErr w:type="gramStart"/>
      <w:r w:rsidRPr="004676E7">
        <w:rPr>
          <w:rFonts w:ascii="Arial" w:hAnsi="Arial" w:cs="Arial"/>
          <w:color w:val="000000"/>
        </w:rPr>
        <w:t>  Entregar</w:t>
      </w:r>
      <w:proofErr w:type="gramEnd"/>
      <w:r w:rsidRPr="004676E7">
        <w:rPr>
          <w:rFonts w:ascii="Arial" w:hAnsi="Arial" w:cs="Arial"/>
          <w:color w:val="000000"/>
        </w:rPr>
        <w:t xml:space="preserve">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h)   </w:t>
      </w:r>
      <w:proofErr w:type="gramStart"/>
      <w:r w:rsidRPr="004676E7">
        <w:rPr>
          <w:rFonts w:ascii="Arial" w:hAnsi="Arial" w:cs="Arial"/>
          <w:color w:val="000000"/>
        </w:rPr>
        <w:t>  Alterar</w:t>
      </w:r>
      <w:proofErr w:type="gramEnd"/>
      <w:r w:rsidRPr="004676E7">
        <w:rPr>
          <w:rFonts w:ascii="Arial" w:hAnsi="Arial" w:cs="Arial"/>
          <w:color w:val="000000"/>
        </w:rPr>
        <w:t xml:space="preserve">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w:t>
      </w:r>
      <w:proofErr w:type="gramEnd"/>
      <w:r w:rsidRPr="004676E7">
        <w:rPr>
          <w:rFonts w:ascii="Arial" w:hAnsi="Arial" w:cs="Arial"/>
          <w:color w:val="000000"/>
        </w:rPr>
        <w:t xml:space="preserve"> vantagens a agentes públicos com o fim de obter benefícios indevidos;</w:t>
      </w:r>
    </w:p>
    <w:p w14:paraId="4FD5D563" w14:textId="77777777" w:rsidR="003D3752" w:rsidRPr="004676E7" w:rsidRDefault="003D3752" w:rsidP="000F2022">
      <w:pPr>
        <w:pStyle w:val="NormalWeb"/>
        <w:spacing w:before="0" w:beforeAutospacing="0" w:after="0" w:afterAutospacing="0"/>
        <w:jc w:val="both"/>
        <w:rPr>
          <w:rFonts w:ascii="Arial" w:hAnsi="Arial" w:cs="Arial"/>
        </w:rPr>
      </w:pPr>
      <w:proofErr w:type="gramStart"/>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w:t>
      </w:r>
      <w:proofErr w:type="gramEnd"/>
      <w:r w:rsidRPr="004676E7">
        <w:rPr>
          <w:rFonts w:ascii="Arial" w:hAnsi="Arial" w:cs="Arial"/>
          <w:color w:val="000000"/>
        </w:rPr>
        <w:t xml:space="preserve">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2ABD9DD1"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11.7. A aplicação das sanções realizar-se-á em processo administrativo que assegure o contraditório e a ampla defesa ao Contratado.</w:t>
      </w:r>
    </w:p>
    <w:p w14:paraId="7C9EED03" w14:textId="77777777" w:rsidR="008D0D8C" w:rsidRPr="004676E7" w:rsidRDefault="008D0D8C" w:rsidP="000F2022">
      <w:pPr>
        <w:pStyle w:val="NormalWeb"/>
        <w:spacing w:before="0" w:beforeAutospacing="0" w:after="0" w:afterAutospacing="0"/>
        <w:jc w:val="both"/>
        <w:rPr>
          <w:rFonts w:ascii="Arial" w:hAnsi="Arial" w:cs="Arial"/>
        </w:rPr>
      </w:pP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0F2022">
      <w:pPr>
        <w:pStyle w:val="NormalWeb"/>
        <w:spacing w:before="0" w:beforeAutospacing="0" w:after="0" w:afterAutospacing="0"/>
        <w:jc w:val="both"/>
        <w:rPr>
          <w:rFonts w:ascii="Arial" w:hAnsi="Arial" w:cs="Arial"/>
        </w:rPr>
      </w:pP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proofErr w:type="gramStart"/>
      <w:r w:rsidRPr="004676E7">
        <w:rPr>
          <w:rFonts w:ascii="Arial" w:hAnsi="Arial" w:cs="Arial"/>
          <w:color w:val="000000"/>
        </w:rPr>
        <w:t>1.</w:t>
      </w:r>
      <w:r w:rsidR="003D3752" w:rsidRPr="004676E7">
        <w:rPr>
          <w:rFonts w:ascii="Arial" w:hAnsi="Arial" w:cs="Arial"/>
          <w:color w:val="000000"/>
        </w:rPr>
        <w:t>Se</w:t>
      </w:r>
      <w:proofErr w:type="gramEnd"/>
      <w:r w:rsidR="003D3752" w:rsidRPr="004676E7">
        <w:rPr>
          <w:rFonts w:ascii="Arial" w:hAnsi="Arial" w:cs="Arial"/>
          <w:color w:val="000000"/>
        </w:rPr>
        <w:t>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7414FD2B"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2B1A6D10" w:rsidR="003D3752" w:rsidRPr="004676E7" w:rsidRDefault="005937B8" w:rsidP="000F2022">
      <w:pPr>
        <w:pStyle w:val="NormalWeb"/>
        <w:spacing w:before="0" w:beforeAutospacing="0" w:after="0" w:afterAutospacing="0"/>
        <w:jc w:val="both"/>
        <w:rPr>
          <w:rFonts w:ascii="Arial" w:hAnsi="Arial" w:cs="Arial"/>
        </w:rPr>
      </w:pPr>
      <w:r w:rsidRPr="004676E7">
        <w:rPr>
          <w:rFonts w:ascii="Arial" w:hAnsi="Arial" w:cs="Arial"/>
          <w:color w:val="000000"/>
        </w:rPr>
        <w:t>12.7</w:t>
      </w:r>
      <w:r w:rsidR="003D3752" w:rsidRPr="004676E7">
        <w:rPr>
          <w:rFonts w:ascii="Arial" w:hAnsi="Arial" w:cs="Arial"/>
          <w:color w:val="00000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003D3752" w:rsidRPr="004676E7">
        <w:rPr>
          <w:rFonts w:ascii="Arial" w:hAnsi="Arial" w:cs="Arial"/>
          <w:color w:val="000000"/>
        </w:rPr>
        <w:t>n.º</w:t>
      </w:r>
      <w:proofErr w:type="gramEnd"/>
      <w:r w:rsidR="003D3752" w:rsidRPr="004676E7">
        <w:rPr>
          <w:rFonts w:ascii="Arial" w:hAnsi="Arial" w:cs="Arial"/>
          <w:color w:val="000000"/>
        </w:rPr>
        <w:t xml:space="preserve"> 14.133, de 2021).</w:t>
      </w:r>
    </w:p>
    <w:p w14:paraId="3F6D7F9C" w14:textId="77777777" w:rsidR="003D3752" w:rsidRPr="004676E7" w:rsidRDefault="003D3752" w:rsidP="000F2022">
      <w:pPr>
        <w:jc w:val="both"/>
        <w:rPr>
          <w:rFonts w:ascii="Arial" w:hAnsi="Arial" w:cs="Arial"/>
        </w:rPr>
      </w:pPr>
    </w:p>
    <w:p w14:paraId="66C5526B"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5BF6FD0C"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2D56A54E" w14:textId="77777777" w:rsidR="00041317" w:rsidRPr="004676E7" w:rsidRDefault="00041317" w:rsidP="000F2022">
      <w:pPr>
        <w:pStyle w:val="NormalWeb"/>
        <w:spacing w:before="0" w:beforeAutospacing="0" w:after="0" w:afterAutospacing="0"/>
        <w:jc w:val="both"/>
        <w:rPr>
          <w:rFonts w:ascii="Arial" w:hAnsi="Arial" w:cs="Arial"/>
          <w:b/>
          <w:bCs/>
          <w:color w:val="000000"/>
        </w:rPr>
      </w:pPr>
    </w:p>
    <w:p w14:paraId="6F6D0123" w14:textId="4C0FA51D"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b/>
          <w:sz w:val="20"/>
          <w:szCs w:val="20"/>
        </w:rPr>
      </w:pPr>
      <w:r w:rsidRPr="008B02EA">
        <w:rPr>
          <w:rFonts w:ascii="Arial" w:eastAsia="Arial" w:hAnsi="Arial" w:cs="Arial"/>
          <w:b/>
          <w:sz w:val="20"/>
          <w:szCs w:val="20"/>
        </w:rPr>
        <w:t>Ficha: 7</w:t>
      </w:r>
      <w:r w:rsidR="003C578F">
        <w:rPr>
          <w:rFonts w:ascii="Arial" w:eastAsia="Arial" w:hAnsi="Arial" w:cs="Arial"/>
          <w:b/>
          <w:sz w:val="20"/>
          <w:szCs w:val="20"/>
        </w:rPr>
        <w:t>70</w:t>
      </w:r>
    </w:p>
    <w:p w14:paraId="43D19240" w14:textId="1AD6687A"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sidRPr="008B02EA">
        <w:rPr>
          <w:rFonts w:ascii="Arial" w:eastAsia="Arial" w:hAnsi="Arial" w:cs="Arial"/>
          <w:sz w:val="20"/>
          <w:szCs w:val="20"/>
        </w:rPr>
        <w:t>Gestão/Unidade: 02</w:t>
      </w:r>
      <w:r w:rsidR="003C578F">
        <w:rPr>
          <w:rFonts w:ascii="Arial" w:eastAsia="Arial" w:hAnsi="Arial" w:cs="Arial"/>
          <w:sz w:val="20"/>
          <w:szCs w:val="20"/>
        </w:rPr>
        <w:t>1</w:t>
      </w:r>
      <w:r w:rsidRPr="008B02EA">
        <w:rPr>
          <w:rFonts w:ascii="Arial" w:eastAsia="Arial" w:hAnsi="Arial" w:cs="Arial"/>
          <w:sz w:val="20"/>
          <w:szCs w:val="20"/>
        </w:rPr>
        <w:t>0</w:t>
      </w:r>
    </w:p>
    <w:p w14:paraId="59E488E0" w14:textId="2CCD568C"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sidRPr="008B02EA">
        <w:rPr>
          <w:rFonts w:ascii="Arial" w:eastAsia="Arial" w:hAnsi="Arial" w:cs="Arial"/>
          <w:sz w:val="20"/>
          <w:szCs w:val="20"/>
        </w:rPr>
        <w:t>Fonte de Recursos:</w:t>
      </w:r>
      <w:r w:rsidR="003C578F">
        <w:rPr>
          <w:rFonts w:ascii="Arial" w:eastAsia="Arial" w:hAnsi="Arial" w:cs="Arial"/>
          <w:sz w:val="20"/>
          <w:szCs w:val="20"/>
        </w:rPr>
        <w:t>0053</w:t>
      </w:r>
    </w:p>
    <w:p w14:paraId="2F63DB3C" w14:textId="5B954596"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sidRPr="008B02EA">
        <w:rPr>
          <w:rFonts w:ascii="Arial" w:eastAsia="Arial" w:hAnsi="Arial" w:cs="Arial"/>
          <w:sz w:val="20"/>
          <w:szCs w:val="20"/>
        </w:rPr>
        <w:t>Programa de Trabalho: 13</w:t>
      </w:r>
      <w:r w:rsidR="003C578F">
        <w:rPr>
          <w:rFonts w:ascii="Arial" w:eastAsia="Arial" w:hAnsi="Arial" w:cs="Arial"/>
          <w:sz w:val="20"/>
          <w:szCs w:val="20"/>
        </w:rPr>
        <w:t>92</w:t>
      </w:r>
    </w:p>
    <w:p w14:paraId="24DE48D1" w14:textId="5B9E258A" w:rsidR="008B02EA" w:rsidRPr="008B02EA" w:rsidRDefault="003C578F"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Pr>
          <w:rFonts w:ascii="Arial" w:eastAsia="Arial" w:hAnsi="Arial" w:cs="Arial"/>
          <w:sz w:val="20"/>
          <w:szCs w:val="20"/>
        </w:rPr>
        <w:t>Elemento de Despesa: 449051</w:t>
      </w:r>
    </w:p>
    <w:p w14:paraId="7E9C405B" w14:textId="77777777" w:rsidR="008B02EA" w:rsidRPr="008B02EA" w:rsidRDefault="008B02EA" w:rsidP="000F2022">
      <w:pPr>
        <w:spacing w:before="120" w:afterLines="120" w:after="288" w:line="312" w:lineRule="auto"/>
        <w:contextualSpacing/>
        <w:jc w:val="both"/>
        <w:rPr>
          <w:rFonts w:ascii="Arial" w:eastAsia="Arial" w:hAnsi="Arial" w:cs="Arial"/>
          <w:sz w:val="20"/>
          <w:szCs w:val="20"/>
        </w:rPr>
      </w:pPr>
    </w:p>
    <w:p w14:paraId="4B5DD95F" w14:textId="63476977"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b/>
          <w:sz w:val="20"/>
          <w:szCs w:val="20"/>
        </w:rPr>
      </w:pPr>
      <w:r w:rsidRPr="008B02EA">
        <w:rPr>
          <w:rFonts w:ascii="Arial" w:eastAsia="Arial" w:hAnsi="Arial" w:cs="Arial"/>
          <w:b/>
          <w:sz w:val="20"/>
          <w:szCs w:val="20"/>
        </w:rPr>
        <w:t xml:space="preserve">Ficha: </w:t>
      </w:r>
      <w:r w:rsidR="003C578F">
        <w:rPr>
          <w:rFonts w:ascii="Arial" w:eastAsia="Arial" w:hAnsi="Arial" w:cs="Arial"/>
          <w:b/>
          <w:sz w:val="20"/>
          <w:szCs w:val="20"/>
        </w:rPr>
        <w:t>799</w:t>
      </w:r>
    </w:p>
    <w:p w14:paraId="6A68E428" w14:textId="65251BB6"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sidRPr="008B02EA">
        <w:rPr>
          <w:rFonts w:ascii="Arial" w:eastAsia="Arial" w:hAnsi="Arial" w:cs="Arial"/>
          <w:sz w:val="20"/>
          <w:szCs w:val="20"/>
        </w:rPr>
        <w:t>Gestão/Unidade: 02</w:t>
      </w:r>
      <w:r w:rsidR="003C578F">
        <w:rPr>
          <w:rFonts w:ascii="Arial" w:eastAsia="Arial" w:hAnsi="Arial" w:cs="Arial"/>
          <w:sz w:val="20"/>
          <w:szCs w:val="20"/>
        </w:rPr>
        <w:t>1</w:t>
      </w:r>
      <w:r w:rsidRPr="008B02EA">
        <w:rPr>
          <w:rFonts w:ascii="Arial" w:eastAsia="Arial" w:hAnsi="Arial" w:cs="Arial"/>
          <w:sz w:val="20"/>
          <w:szCs w:val="20"/>
        </w:rPr>
        <w:t>0</w:t>
      </w:r>
    </w:p>
    <w:p w14:paraId="5505B9C8" w14:textId="0C396961"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sidRPr="008B02EA">
        <w:rPr>
          <w:rFonts w:ascii="Arial" w:eastAsia="Arial" w:hAnsi="Arial" w:cs="Arial"/>
          <w:sz w:val="20"/>
          <w:szCs w:val="20"/>
        </w:rPr>
        <w:t>Fonte de Recursos: 000</w:t>
      </w:r>
    </w:p>
    <w:p w14:paraId="57B51308" w14:textId="408A117B" w:rsidR="008B02EA" w:rsidRPr="008B02EA" w:rsidRDefault="008B02EA"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sidRPr="008B02EA">
        <w:rPr>
          <w:rFonts w:ascii="Arial" w:eastAsia="Arial" w:hAnsi="Arial" w:cs="Arial"/>
          <w:sz w:val="20"/>
          <w:szCs w:val="20"/>
        </w:rPr>
        <w:t>Programa de Trabalho: 1</w:t>
      </w:r>
      <w:r w:rsidR="003C578F">
        <w:rPr>
          <w:rFonts w:ascii="Arial" w:eastAsia="Arial" w:hAnsi="Arial" w:cs="Arial"/>
          <w:sz w:val="20"/>
          <w:szCs w:val="20"/>
        </w:rPr>
        <w:t>392</w:t>
      </w:r>
    </w:p>
    <w:p w14:paraId="58A810E4" w14:textId="07E7AFA5" w:rsidR="008B02EA" w:rsidRPr="008B02EA" w:rsidRDefault="003C578F" w:rsidP="000F2022">
      <w:pPr>
        <w:numPr>
          <w:ilvl w:val="0"/>
          <w:numId w:val="16"/>
        </w:numPr>
        <w:spacing w:before="120" w:afterLines="120" w:after="288" w:line="312" w:lineRule="auto"/>
        <w:ind w:left="0" w:firstLine="709"/>
        <w:contextualSpacing/>
        <w:jc w:val="both"/>
        <w:rPr>
          <w:rFonts w:ascii="Arial" w:eastAsia="Arial" w:hAnsi="Arial" w:cs="Arial"/>
          <w:sz w:val="20"/>
          <w:szCs w:val="20"/>
        </w:rPr>
      </w:pPr>
      <w:r>
        <w:rPr>
          <w:rFonts w:ascii="Arial" w:eastAsia="Arial" w:hAnsi="Arial" w:cs="Arial"/>
          <w:sz w:val="20"/>
          <w:szCs w:val="20"/>
        </w:rPr>
        <w:t>Elemento de Despesa: 449051</w:t>
      </w:r>
    </w:p>
    <w:p w14:paraId="54F8D909" w14:textId="0F3ECDDC"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lastRenderedPageBreak/>
        <w:t>13.</w:t>
      </w:r>
      <w:r w:rsidR="005937B8" w:rsidRPr="004676E7">
        <w:rPr>
          <w:rFonts w:ascii="Arial" w:hAnsi="Arial" w:cs="Arial"/>
          <w:color w:val="000000"/>
        </w:rPr>
        <w:t>2</w:t>
      </w:r>
      <w:r w:rsidRPr="004676E7">
        <w:rPr>
          <w:rFonts w:ascii="Arial" w:hAnsi="Arial" w:cs="Arial"/>
          <w:color w:val="000000"/>
        </w:rPr>
        <w:t xml:space="preserve">. A dotação relativa aos exercícios financeiros subsequentes será indicada após aprovação da Lei Orçamentária respectiva e liberação dos créditos correspondentes, mediante </w:t>
      </w:r>
      <w:proofErr w:type="spellStart"/>
      <w:r w:rsidRPr="004676E7">
        <w:rPr>
          <w:rFonts w:ascii="Arial" w:hAnsi="Arial" w:cs="Arial"/>
          <w:color w:val="000000"/>
        </w:rPr>
        <w:t>apostilamento</w:t>
      </w:r>
      <w:proofErr w:type="spellEnd"/>
      <w:r w:rsidRPr="004676E7">
        <w:rPr>
          <w:rFonts w:ascii="Arial" w:hAnsi="Arial" w:cs="Arial"/>
          <w:color w:val="000000"/>
        </w:rPr>
        <w:t>.</w:t>
      </w:r>
    </w:p>
    <w:p w14:paraId="40D61829" w14:textId="77777777" w:rsidR="00D87B22" w:rsidRPr="004676E7" w:rsidRDefault="00D87B22" w:rsidP="000F2022">
      <w:pPr>
        <w:pStyle w:val="NormalWeb"/>
        <w:spacing w:before="0" w:beforeAutospacing="0" w:after="0" w:afterAutospacing="0"/>
        <w:jc w:val="both"/>
        <w:rPr>
          <w:rFonts w:ascii="Arial" w:hAnsi="Arial" w:cs="Arial"/>
        </w:rPr>
      </w:pP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w:t>
        </w:r>
        <w:proofErr w:type="spellStart"/>
        <w:r w:rsidRPr="004676E7">
          <w:rPr>
            <w:rStyle w:val="Hyperlink"/>
            <w:rFonts w:ascii="Arial" w:eastAsiaTheme="majorEastAsia" w:hAnsi="Arial" w:cs="Arial"/>
            <w:color w:val="auto"/>
            <w:u w:val="none"/>
          </w:rPr>
          <w:t>arts</w:t>
        </w:r>
        <w:proofErr w:type="spellEnd"/>
        <w:r w:rsidRPr="004676E7">
          <w:rPr>
            <w:rStyle w:val="Hyperlink"/>
            <w:rFonts w:ascii="Arial" w:eastAsiaTheme="majorEastAsia" w:hAnsi="Arial" w:cs="Arial"/>
            <w:color w:val="auto"/>
            <w:u w:val="none"/>
          </w:rPr>
          <w:t>.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Pr="004676E7" w:rsidRDefault="005937B8" w:rsidP="000F2022">
      <w:pPr>
        <w:pStyle w:val="NormalWeb"/>
        <w:spacing w:before="0" w:beforeAutospacing="0" w:after="0" w:afterAutospacing="0"/>
        <w:jc w:val="both"/>
        <w:rPr>
          <w:rFonts w:ascii="Arial" w:hAnsi="Arial" w:cs="Arial"/>
        </w:rPr>
      </w:pP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5591F67A"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xml:space="preserve"> Bueno Brandão, ____de ___________ </w:t>
      </w:r>
      <w:proofErr w:type="spellStart"/>
      <w:r w:rsidRPr="004676E7">
        <w:rPr>
          <w:rFonts w:ascii="Arial" w:hAnsi="Arial" w:cs="Arial"/>
          <w:i/>
          <w:iCs/>
          <w:color w:val="000000"/>
        </w:rPr>
        <w:t>de</w:t>
      </w:r>
      <w:proofErr w:type="spellEnd"/>
      <w:r w:rsidRPr="004676E7">
        <w:rPr>
          <w:rFonts w:ascii="Arial" w:hAnsi="Arial" w:cs="Arial"/>
          <w:i/>
          <w:iCs/>
          <w:color w:val="000000"/>
        </w:rPr>
        <w:t xml:space="preserve"> 202</w:t>
      </w:r>
      <w:r w:rsidR="003C578F">
        <w:rPr>
          <w:rFonts w:ascii="Arial" w:hAnsi="Arial" w:cs="Arial"/>
          <w:i/>
          <w:iCs/>
          <w:color w:val="000000"/>
        </w:rPr>
        <w:t>5</w:t>
      </w:r>
      <w:r w:rsidRPr="004676E7">
        <w:rPr>
          <w:rFonts w:ascii="Arial" w:hAnsi="Arial" w:cs="Arial"/>
          <w:i/>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0F2022">
      <w:pPr>
        <w:jc w:val="both"/>
        <w:rPr>
          <w:rFonts w:ascii="Arial" w:hAnsi="Arial" w:cs="Arial"/>
          <w:b/>
          <w:color w:val="70AD47" w:themeColor="accent6"/>
        </w:rPr>
      </w:pPr>
      <w:r w:rsidRPr="004676E7">
        <w:rPr>
          <w:rFonts w:ascii="Arial" w:hAnsi="Arial" w:cs="Arial"/>
          <w:b/>
          <w:color w:val="70AD47" w:themeColor="accent6"/>
        </w:rPr>
        <w:br w:type="page"/>
      </w:r>
    </w:p>
    <w:p w14:paraId="17CDB5B8" w14:textId="18C77B54" w:rsidR="00C842D7" w:rsidRPr="004676E7" w:rsidRDefault="001B0860" w:rsidP="000F2022">
      <w:pPr>
        <w:jc w:val="center"/>
        <w:rPr>
          <w:rFonts w:ascii="Arial" w:hAnsi="Arial" w:cs="Arial"/>
          <w:b/>
        </w:rPr>
      </w:pPr>
      <w:r>
        <w:rPr>
          <w:rFonts w:ascii="Arial" w:hAnsi="Arial" w:cs="Arial"/>
          <w:b/>
        </w:rPr>
        <w:lastRenderedPageBreak/>
        <w:t>ANEXO IV – PROJETO BÁSICO</w:t>
      </w:r>
    </w:p>
    <w:p w14:paraId="1033C495" w14:textId="2D09359D" w:rsidR="00C842D7" w:rsidRPr="004676E7" w:rsidRDefault="00C842D7" w:rsidP="000F2022">
      <w:pPr>
        <w:jc w:val="both"/>
        <w:rPr>
          <w:rFonts w:ascii="Arial" w:hAnsi="Arial" w:cs="Arial"/>
          <w:b/>
        </w:rPr>
      </w:pPr>
    </w:p>
    <w:p w14:paraId="555A8553" w14:textId="0CB9B153" w:rsidR="00C842D7" w:rsidRPr="004676E7" w:rsidRDefault="00C842D7" w:rsidP="000F2022">
      <w:pPr>
        <w:jc w:val="both"/>
        <w:rPr>
          <w:rFonts w:ascii="Arial" w:hAnsi="Arial" w:cs="Arial"/>
          <w:b/>
        </w:rPr>
      </w:pPr>
    </w:p>
    <w:p w14:paraId="4AD46D68" w14:textId="527607B8" w:rsidR="00C842D7" w:rsidRPr="004676E7" w:rsidRDefault="00C842D7" w:rsidP="000F2022">
      <w:pPr>
        <w:jc w:val="both"/>
        <w:rPr>
          <w:rFonts w:ascii="Arial" w:hAnsi="Arial" w:cs="Arial"/>
          <w:b/>
        </w:rPr>
      </w:pPr>
    </w:p>
    <w:p w14:paraId="15130EFD" w14:textId="1732BE07" w:rsidR="00C842D7" w:rsidRPr="004676E7" w:rsidRDefault="00C842D7" w:rsidP="000F2022">
      <w:pPr>
        <w:jc w:val="both"/>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7536980A" w14:textId="4A73BC55" w:rsidR="00C842D7" w:rsidRPr="004676E7" w:rsidRDefault="00C842D7" w:rsidP="000F2022">
      <w:pPr>
        <w:pStyle w:val="Nivel3"/>
        <w:numPr>
          <w:ilvl w:val="0"/>
          <w:numId w:val="0"/>
        </w:numPr>
        <w:spacing w:before="0" w:after="0" w:line="240" w:lineRule="auto"/>
        <w:rPr>
          <w:b/>
          <w:color w:val="auto"/>
          <w:sz w:val="24"/>
          <w:szCs w:val="24"/>
        </w:rPr>
      </w:pPr>
    </w:p>
    <w:p w14:paraId="550CD6BA" w14:textId="68969335" w:rsidR="00C842D7" w:rsidRPr="004676E7" w:rsidRDefault="00C842D7" w:rsidP="000F2022">
      <w:pPr>
        <w:pStyle w:val="Nivel3"/>
        <w:numPr>
          <w:ilvl w:val="0"/>
          <w:numId w:val="0"/>
        </w:numPr>
        <w:spacing w:before="0" w:after="0" w:line="240" w:lineRule="auto"/>
        <w:rPr>
          <w:b/>
          <w:color w:val="auto"/>
          <w:sz w:val="24"/>
          <w:szCs w:val="24"/>
        </w:rPr>
      </w:pPr>
    </w:p>
    <w:p w14:paraId="739A38D5" w14:textId="7E8348BF" w:rsidR="00C842D7" w:rsidRPr="004676E7" w:rsidRDefault="00C842D7" w:rsidP="000F2022">
      <w:pPr>
        <w:pStyle w:val="Nivel3"/>
        <w:numPr>
          <w:ilvl w:val="0"/>
          <w:numId w:val="0"/>
        </w:numPr>
        <w:spacing w:before="0" w:after="0" w:line="240" w:lineRule="auto"/>
        <w:rPr>
          <w:b/>
          <w:color w:val="auto"/>
          <w:sz w:val="24"/>
          <w:szCs w:val="24"/>
        </w:rPr>
      </w:pPr>
    </w:p>
    <w:p w14:paraId="0D8AD3E1" w14:textId="21EF2865"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2DA54AC5" w14:textId="393233B2" w:rsidR="00C842D7" w:rsidRPr="004676E7" w:rsidRDefault="00C842D7" w:rsidP="000F2022">
      <w:pPr>
        <w:pStyle w:val="Nivel3"/>
        <w:numPr>
          <w:ilvl w:val="0"/>
          <w:numId w:val="0"/>
        </w:numPr>
        <w:spacing w:before="0" w:after="0" w:line="240" w:lineRule="auto"/>
        <w:rPr>
          <w:b/>
          <w:color w:val="auto"/>
          <w:sz w:val="24"/>
          <w:szCs w:val="24"/>
        </w:rPr>
      </w:pPr>
    </w:p>
    <w:p w14:paraId="55F5FC1E" w14:textId="58D5FD8A" w:rsidR="00C842D7" w:rsidRPr="004676E7" w:rsidRDefault="00C842D7" w:rsidP="000F2022">
      <w:pPr>
        <w:pStyle w:val="Nivel3"/>
        <w:numPr>
          <w:ilvl w:val="0"/>
          <w:numId w:val="0"/>
        </w:numPr>
        <w:spacing w:before="0" w:after="0" w:line="240" w:lineRule="auto"/>
        <w:rPr>
          <w:b/>
          <w:color w:val="auto"/>
          <w:sz w:val="24"/>
          <w:szCs w:val="24"/>
        </w:rPr>
      </w:pPr>
    </w:p>
    <w:p w14:paraId="246C6D87" w14:textId="6EB29813" w:rsidR="00C842D7" w:rsidRPr="004676E7" w:rsidRDefault="00C842D7" w:rsidP="000F2022">
      <w:pPr>
        <w:pStyle w:val="Nivel3"/>
        <w:numPr>
          <w:ilvl w:val="0"/>
          <w:numId w:val="0"/>
        </w:numPr>
        <w:spacing w:before="0" w:after="0" w:line="240" w:lineRule="auto"/>
        <w:rPr>
          <w:b/>
          <w:color w:val="auto"/>
          <w:sz w:val="24"/>
          <w:szCs w:val="24"/>
        </w:rPr>
      </w:pPr>
    </w:p>
    <w:p w14:paraId="227C3C63" w14:textId="5EC13E5B" w:rsidR="00C842D7" w:rsidRPr="004676E7" w:rsidRDefault="00C842D7" w:rsidP="000F2022">
      <w:pPr>
        <w:pStyle w:val="Nivel3"/>
        <w:numPr>
          <w:ilvl w:val="0"/>
          <w:numId w:val="0"/>
        </w:numPr>
        <w:spacing w:before="0" w:after="0" w:line="240" w:lineRule="auto"/>
        <w:rPr>
          <w:b/>
          <w:color w:val="auto"/>
          <w:sz w:val="24"/>
          <w:szCs w:val="24"/>
        </w:rPr>
      </w:pPr>
    </w:p>
    <w:p w14:paraId="1CD8245E" w14:textId="4B8641D6" w:rsidR="00C842D7" w:rsidRPr="004676E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 – COMPOSIÇÃO DOS CUSTOS UNITÁRIOS E MEMÓRIA DE CÁLCULO</w:t>
      </w:r>
    </w:p>
    <w:p w14:paraId="05764CD7" w14:textId="266E7FB7" w:rsidR="00C842D7" w:rsidRPr="004676E7" w:rsidRDefault="00C842D7" w:rsidP="000F2022">
      <w:pPr>
        <w:pStyle w:val="Nivel3"/>
        <w:numPr>
          <w:ilvl w:val="0"/>
          <w:numId w:val="0"/>
        </w:numPr>
        <w:spacing w:before="0" w:after="0" w:line="240" w:lineRule="auto"/>
        <w:rPr>
          <w:b/>
          <w:color w:val="auto"/>
          <w:sz w:val="24"/>
          <w:szCs w:val="24"/>
        </w:rPr>
      </w:pPr>
    </w:p>
    <w:p w14:paraId="78265E60" w14:textId="72FF9357" w:rsidR="00C842D7" w:rsidRPr="004676E7" w:rsidRDefault="00C842D7" w:rsidP="000F2022">
      <w:pPr>
        <w:pStyle w:val="Nivel3"/>
        <w:numPr>
          <w:ilvl w:val="0"/>
          <w:numId w:val="0"/>
        </w:numPr>
        <w:spacing w:before="0" w:after="0" w:line="240" w:lineRule="auto"/>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679854A3" w14:textId="59F3EF9E"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3663E34E" w14:textId="311404EC" w:rsidR="001B0860" w:rsidRDefault="001B0860" w:rsidP="000F2022">
      <w:pPr>
        <w:pStyle w:val="Nivel3"/>
        <w:numPr>
          <w:ilvl w:val="0"/>
          <w:numId w:val="0"/>
        </w:numPr>
        <w:spacing w:before="0" w:after="0" w:line="240" w:lineRule="auto"/>
        <w:rPr>
          <w:color w:val="auto"/>
          <w:sz w:val="24"/>
          <w:szCs w:val="24"/>
        </w:rPr>
      </w:pPr>
    </w:p>
    <w:p w14:paraId="680DA68D" w14:textId="6EBB60BD" w:rsidR="001B0860" w:rsidRDefault="001B0860" w:rsidP="000F2022">
      <w:pPr>
        <w:pStyle w:val="Nivel3"/>
        <w:numPr>
          <w:ilvl w:val="0"/>
          <w:numId w:val="0"/>
        </w:numPr>
        <w:spacing w:before="0" w:after="0" w:line="240" w:lineRule="auto"/>
        <w:rPr>
          <w:color w:val="auto"/>
          <w:sz w:val="24"/>
          <w:szCs w:val="24"/>
        </w:rPr>
      </w:pPr>
    </w:p>
    <w:p w14:paraId="257B139F" w14:textId="7DAC7008" w:rsidR="001B0860" w:rsidRDefault="001B0860" w:rsidP="000F2022">
      <w:pPr>
        <w:pStyle w:val="Nivel3"/>
        <w:numPr>
          <w:ilvl w:val="0"/>
          <w:numId w:val="0"/>
        </w:numPr>
        <w:spacing w:before="0" w:after="0" w:line="240" w:lineRule="auto"/>
        <w:rPr>
          <w:color w:val="auto"/>
          <w:sz w:val="24"/>
          <w:szCs w:val="24"/>
        </w:rPr>
      </w:pPr>
    </w:p>
    <w:p w14:paraId="5B52E8BA" w14:textId="16B7114C" w:rsidR="001B0860" w:rsidRDefault="001B0860" w:rsidP="000F2022">
      <w:pPr>
        <w:pStyle w:val="Nivel3"/>
        <w:numPr>
          <w:ilvl w:val="0"/>
          <w:numId w:val="0"/>
        </w:numPr>
        <w:spacing w:before="0" w:after="0" w:line="240" w:lineRule="auto"/>
        <w:rPr>
          <w:color w:val="auto"/>
          <w:sz w:val="24"/>
          <w:szCs w:val="24"/>
        </w:rPr>
      </w:pPr>
    </w:p>
    <w:p w14:paraId="081F4F67" w14:textId="3435DE23" w:rsidR="001B0860" w:rsidRDefault="001B0860" w:rsidP="000F2022">
      <w:pPr>
        <w:pStyle w:val="Nivel3"/>
        <w:numPr>
          <w:ilvl w:val="0"/>
          <w:numId w:val="0"/>
        </w:numPr>
        <w:spacing w:before="0" w:after="0" w:line="240" w:lineRule="auto"/>
        <w:rPr>
          <w:color w:val="auto"/>
          <w:sz w:val="24"/>
          <w:szCs w:val="24"/>
        </w:rPr>
      </w:pPr>
    </w:p>
    <w:p w14:paraId="5EDDE5B7" w14:textId="3FE73F35" w:rsidR="001B0860" w:rsidRDefault="001B0860" w:rsidP="000F2022">
      <w:pPr>
        <w:pStyle w:val="Nivel3"/>
        <w:numPr>
          <w:ilvl w:val="0"/>
          <w:numId w:val="0"/>
        </w:numPr>
        <w:spacing w:before="0" w:after="0" w:line="240" w:lineRule="auto"/>
        <w:rPr>
          <w:color w:val="auto"/>
          <w:sz w:val="24"/>
          <w:szCs w:val="24"/>
        </w:rPr>
      </w:pPr>
    </w:p>
    <w:p w14:paraId="2570B0CB" w14:textId="77777777" w:rsidR="001B0860" w:rsidRPr="004676E7" w:rsidRDefault="001B0860" w:rsidP="000F2022">
      <w:pPr>
        <w:pStyle w:val="Nivel3"/>
        <w:numPr>
          <w:ilvl w:val="0"/>
          <w:numId w:val="0"/>
        </w:numPr>
        <w:spacing w:before="0" w:after="0" w:line="240" w:lineRule="auto"/>
        <w:rPr>
          <w:color w:val="auto"/>
          <w:sz w:val="24"/>
          <w:szCs w:val="24"/>
        </w:rPr>
      </w:pPr>
    </w:p>
    <w:p w14:paraId="26143D2D" w14:textId="717BB725" w:rsidR="0075588B" w:rsidRPr="004676E7" w:rsidRDefault="0075588B" w:rsidP="000F2022">
      <w:pPr>
        <w:pStyle w:val="Nivel3"/>
        <w:numPr>
          <w:ilvl w:val="0"/>
          <w:numId w:val="0"/>
        </w:numPr>
        <w:spacing w:before="0" w:after="0" w:line="240" w:lineRule="auto"/>
        <w:rPr>
          <w:color w:val="auto"/>
          <w:sz w:val="24"/>
          <w:szCs w:val="24"/>
        </w:rPr>
      </w:pPr>
    </w:p>
    <w:p w14:paraId="322DF171" w14:textId="27943E37" w:rsidR="0075588B" w:rsidRPr="004676E7" w:rsidRDefault="0075588B" w:rsidP="000F2022">
      <w:pPr>
        <w:pStyle w:val="Nivel3"/>
        <w:numPr>
          <w:ilvl w:val="0"/>
          <w:numId w:val="0"/>
        </w:numPr>
        <w:spacing w:before="0" w:after="0" w:line="240" w:lineRule="auto"/>
        <w:rPr>
          <w:color w:val="auto"/>
          <w:sz w:val="24"/>
          <w:szCs w:val="24"/>
        </w:rPr>
      </w:pPr>
    </w:p>
    <w:p w14:paraId="7D23865D" w14:textId="56E69B70" w:rsidR="0075588B" w:rsidRPr="004676E7" w:rsidRDefault="0075588B" w:rsidP="000F2022">
      <w:pPr>
        <w:pStyle w:val="Nivel3"/>
        <w:numPr>
          <w:ilvl w:val="0"/>
          <w:numId w:val="0"/>
        </w:numPr>
        <w:spacing w:before="0" w:after="0" w:line="240" w:lineRule="auto"/>
        <w:rPr>
          <w:color w:val="auto"/>
          <w:sz w:val="24"/>
          <w:szCs w:val="24"/>
        </w:rPr>
      </w:pPr>
    </w:p>
    <w:p w14:paraId="6FA87A26" w14:textId="35B1CCBD" w:rsidR="00C842D7" w:rsidRPr="004676E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VI – CRONOGRAMA FÍSICO-FINANCEIRO</w:t>
      </w:r>
    </w:p>
    <w:p w14:paraId="36C0429F" w14:textId="09D2D2BA" w:rsidR="00380E1B" w:rsidRDefault="00380E1B" w:rsidP="000F2022">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77777777"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 xml:space="preserve">_______________, ______ de _________________ </w:t>
      </w:r>
      <w:proofErr w:type="spellStart"/>
      <w:r w:rsidRPr="00BB76AE">
        <w:rPr>
          <w:rFonts w:ascii="Arial" w:hAnsi="Arial" w:cs="Arial"/>
          <w:sz w:val="22"/>
          <w:szCs w:val="22"/>
        </w:rPr>
        <w:t>de</w:t>
      </w:r>
      <w:proofErr w:type="spellEnd"/>
      <w:r w:rsidRPr="00BB76AE">
        <w:rPr>
          <w:rFonts w:ascii="Arial" w:hAnsi="Arial" w:cs="Arial"/>
          <w:sz w:val="22"/>
          <w:szCs w:val="22"/>
        </w:rPr>
        <w:t xml:space="preserv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49F37604"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B76AE">
        <w:rPr>
          <w:rFonts w:ascii="Arial" w:hAnsi="Arial" w:cs="Arial"/>
          <w:b/>
          <w:bCs/>
          <w:i/>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1E2B70" w:rsidRPr="001E2B70">
        <w:rPr>
          <w:rFonts w:ascii="Arial" w:hAnsi="Arial" w:cs="Arial"/>
          <w:szCs w:val="22"/>
        </w:rPr>
        <w:t>042</w:t>
      </w:r>
      <w:r w:rsidR="007A6419" w:rsidRPr="001E2B70">
        <w:rPr>
          <w:rFonts w:ascii="Arial" w:hAnsi="Arial" w:cs="Arial"/>
          <w:szCs w:val="22"/>
        </w:rPr>
        <w:t>/202</w:t>
      </w:r>
      <w:r w:rsidR="001E2B70" w:rsidRPr="001E2B70">
        <w:rPr>
          <w:rFonts w:ascii="Arial" w:hAnsi="Arial" w:cs="Arial"/>
          <w:szCs w:val="22"/>
        </w:rPr>
        <w:t>5</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 xml:space="preserve">___________________, ____ de ______________ </w:t>
      </w:r>
      <w:proofErr w:type="spellStart"/>
      <w:r w:rsidRPr="00BB76AE">
        <w:rPr>
          <w:rFonts w:ascii="Arial" w:hAnsi="Arial" w:cs="Arial"/>
          <w:bCs/>
          <w:sz w:val="22"/>
          <w:szCs w:val="22"/>
        </w:rPr>
        <w:t>de</w:t>
      </w:r>
      <w:proofErr w:type="spellEnd"/>
      <w:r w:rsidRPr="00BB76AE">
        <w:rPr>
          <w:rFonts w:ascii="Arial" w:hAnsi="Arial" w:cs="Arial"/>
          <w:bCs/>
          <w:sz w:val="22"/>
          <w:szCs w:val="22"/>
        </w:rPr>
        <w:t xml:space="preserv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0D2C4" w14:textId="77777777" w:rsidR="00C45DA5" w:rsidRDefault="00C45DA5">
      <w:r>
        <w:separator/>
      </w:r>
    </w:p>
  </w:endnote>
  <w:endnote w:type="continuationSeparator" w:id="0">
    <w:p w14:paraId="2E3C52F4" w14:textId="77777777" w:rsidR="00C45DA5" w:rsidRDefault="00C4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56151C" w:rsidRDefault="0056151C"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56151C" w:rsidRDefault="0056151C"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56151C" w:rsidRDefault="0056151C"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3EF5C" w14:textId="77777777" w:rsidR="00C45DA5" w:rsidRDefault="00C45DA5">
      <w:r>
        <w:separator/>
      </w:r>
    </w:p>
  </w:footnote>
  <w:footnote w:type="continuationSeparator" w:id="0">
    <w:p w14:paraId="36161B7E" w14:textId="77777777" w:rsidR="00C45DA5" w:rsidRDefault="00C45DA5">
      <w:r>
        <w:continuationSeparator/>
      </w:r>
    </w:p>
  </w:footnote>
  <w:footnote w:id="1">
    <w:p w14:paraId="721D5DA9" w14:textId="77777777" w:rsidR="0056151C" w:rsidRPr="00BE4835" w:rsidRDefault="0056151C"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56151C" w:rsidRDefault="0056151C"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1"/>
  </w:num>
  <w:num w:numId="2">
    <w:abstractNumId w:val="0"/>
  </w:num>
  <w:num w:numId="3">
    <w:abstractNumId w:val="30"/>
  </w:num>
  <w:num w:numId="4">
    <w:abstractNumId w:val="33"/>
  </w:num>
  <w:num w:numId="5">
    <w:abstractNumId w:val="16"/>
  </w:num>
  <w:num w:numId="6">
    <w:abstractNumId w:val="15"/>
  </w:num>
  <w:num w:numId="7">
    <w:abstractNumId w:val="19"/>
  </w:num>
  <w:num w:numId="8">
    <w:abstractNumId w:val="27"/>
  </w:num>
  <w:num w:numId="9">
    <w:abstractNumId w:val="2"/>
  </w:num>
  <w:num w:numId="10">
    <w:abstractNumId w:val="34"/>
  </w:num>
  <w:num w:numId="11">
    <w:abstractNumId w:val="9"/>
  </w:num>
  <w:num w:numId="12">
    <w:abstractNumId w:val="25"/>
  </w:num>
  <w:num w:numId="13">
    <w:abstractNumId w:val="31"/>
  </w:num>
  <w:num w:numId="14">
    <w:abstractNumId w:val="1"/>
  </w:num>
  <w:num w:numId="15">
    <w:abstractNumId w:val="13"/>
    <w:lvlOverride w:ilvl="0">
      <w:lvl w:ilvl="0">
        <w:numFmt w:val="upperLetter"/>
        <w:lvlText w:val="%1."/>
        <w:lvlJc w:val="left"/>
      </w:lvl>
    </w:lvlOverride>
  </w:num>
  <w:num w:numId="16">
    <w:abstractNumId w:val="35"/>
  </w:num>
  <w:num w:numId="17">
    <w:abstractNumId w:val="29"/>
  </w:num>
  <w:num w:numId="18">
    <w:abstractNumId w:val="12"/>
  </w:num>
  <w:num w:numId="19">
    <w:abstractNumId w:val="26"/>
  </w:num>
  <w:num w:numId="20">
    <w:abstractNumId w:val="8"/>
  </w:num>
  <w:num w:numId="21">
    <w:abstractNumId w:val="5"/>
  </w:num>
  <w:num w:numId="22">
    <w:abstractNumId w:val="28"/>
  </w:num>
  <w:num w:numId="23">
    <w:abstractNumId w:val="23"/>
  </w:num>
  <w:num w:numId="24">
    <w:abstractNumId w:val="11"/>
    <w:lvlOverride w:ilvl="0">
      <w:startOverride w:val="13"/>
    </w:lvlOverride>
  </w:num>
  <w:num w:numId="25">
    <w:abstractNumId w:val="21"/>
  </w:num>
  <w:num w:numId="26">
    <w:abstractNumId w:val="7"/>
  </w:num>
  <w:num w:numId="27">
    <w:abstractNumId w:val="3"/>
  </w:num>
  <w:num w:numId="28">
    <w:abstractNumId w:val="14"/>
  </w:num>
  <w:num w:numId="29">
    <w:abstractNumId w:val="24"/>
  </w:num>
  <w:num w:numId="30">
    <w:abstractNumId w:val="22"/>
  </w:num>
  <w:num w:numId="31">
    <w:abstractNumId w:val="20"/>
  </w:num>
  <w:num w:numId="32">
    <w:abstractNumId w:val="4"/>
  </w:num>
  <w:num w:numId="33">
    <w:abstractNumId w:val="10"/>
  </w:num>
  <w:num w:numId="34">
    <w:abstractNumId w:val="17"/>
  </w:num>
  <w:num w:numId="35">
    <w:abstractNumId w:val="6"/>
  </w:num>
  <w:num w:numId="36">
    <w:abstractNumId w:val="32"/>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30100"/>
    <w:rsid w:val="00041317"/>
    <w:rsid w:val="00056FF3"/>
    <w:rsid w:val="000921B1"/>
    <w:rsid w:val="0009358D"/>
    <w:rsid w:val="00095D85"/>
    <w:rsid w:val="00096460"/>
    <w:rsid w:val="000A2E1A"/>
    <w:rsid w:val="000A5CFB"/>
    <w:rsid w:val="000A757B"/>
    <w:rsid w:val="000A7F26"/>
    <w:rsid w:val="000B0698"/>
    <w:rsid w:val="000C1BFD"/>
    <w:rsid w:val="000C2607"/>
    <w:rsid w:val="000C2A20"/>
    <w:rsid w:val="000E0003"/>
    <w:rsid w:val="000E1673"/>
    <w:rsid w:val="000E2E3C"/>
    <w:rsid w:val="000F0A9F"/>
    <w:rsid w:val="000F2022"/>
    <w:rsid w:val="001005C2"/>
    <w:rsid w:val="00115777"/>
    <w:rsid w:val="00117022"/>
    <w:rsid w:val="0013466A"/>
    <w:rsid w:val="0014576E"/>
    <w:rsid w:val="0016043E"/>
    <w:rsid w:val="00164851"/>
    <w:rsid w:val="001669C0"/>
    <w:rsid w:val="00166FAB"/>
    <w:rsid w:val="0017307C"/>
    <w:rsid w:val="00175EF9"/>
    <w:rsid w:val="0018506F"/>
    <w:rsid w:val="001913D7"/>
    <w:rsid w:val="00194E79"/>
    <w:rsid w:val="0019597A"/>
    <w:rsid w:val="001B0860"/>
    <w:rsid w:val="001C1727"/>
    <w:rsid w:val="001C3E0E"/>
    <w:rsid w:val="001D0455"/>
    <w:rsid w:val="001D0ECD"/>
    <w:rsid w:val="001D4690"/>
    <w:rsid w:val="001D4753"/>
    <w:rsid w:val="001E2B70"/>
    <w:rsid w:val="0020514C"/>
    <w:rsid w:val="00206477"/>
    <w:rsid w:val="00213BD6"/>
    <w:rsid w:val="00215750"/>
    <w:rsid w:val="0024357B"/>
    <w:rsid w:val="002558F6"/>
    <w:rsid w:val="0025724E"/>
    <w:rsid w:val="00270924"/>
    <w:rsid w:val="00270EC2"/>
    <w:rsid w:val="00272A25"/>
    <w:rsid w:val="002757BD"/>
    <w:rsid w:val="00275C1A"/>
    <w:rsid w:val="00275FB4"/>
    <w:rsid w:val="00290F59"/>
    <w:rsid w:val="002924A6"/>
    <w:rsid w:val="002A07E3"/>
    <w:rsid w:val="002A2BD3"/>
    <w:rsid w:val="002F036C"/>
    <w:rsid w:val="002F571F"/>
    <w:rsid w:val="00321D94"/>
    <w:rsid w:val="0032723F"/>
    <w:rsid w:val="00343E99"/>
    <w:rsid w:val="0035079E"/>
    <w:rsid w:val="003516D4"/>
    <w:rsid w:val="00351DA0"/>
    <w:rsid w:val="00354AFD"/>
    <w:rsid w:val="00354B4A"/>
    <w:rsid w:val="003620A7"/>
    <w:rsid w:val="00366140"/>
    <w:rsid w:val="00373BFD"/>
    <w:rsid w:val="00380E1B"/>
    <w:rsid w:val="00383C1F"/>
    <w:rsid w:val="00392D3E"/>
    <w:rsid w:val="003967AE"/>
    <w:rsid w:val="003B1E49"/>
    <w:rsid w:val="003B636F"/>
    <w:rsid w:val="003C578F"/>
    <w:rsid w:val="003D0FF5"/>
    <w:rsid w:val="003D3752"/>
    <w:rsid w:val="003E0A53"/>
    <w:rsid w:val="003E5625"/>
    <w:rsid w:val="003E7DB1"/>
    <w:rsid w:val="003F386D"/>
    <w:rsid w:val="004158EA"/>
    <w:rsid w:val="00417915"/>
    <w:rsid w:val="004343E0"/>
    <w:rsid w:val="00442CA1"/>
    <w:rsid w:val="00445DA0"/>
    <w:rsid w:val="00463096"/>
    <w:rsid w:val="00463FD4"/>
    <w:rsid w:val="004676E7"/>
    <w:rsid w:val="0047428E"/>
    <w:rsid w:val="00481583"/>
    <w:rsid w:val="00485433"/>
    <w:rsid w:val="00485F20"/>
    <w:rsid w:val="0049363D"/>
    <w:rsid w:val="004B17CB"/>
    <w:rsid w:val="004C1D4A"/>
    <w:rsid w:val="004C38CE"/>
    <w:rsid w:val="004C39A6"/>
    <w:rsid w:val="004C768E"/>
    <w:rsid w:val="004D33C8"/>
    <w:rsid w:val="004E05B6"/>
    <w:rsid w:val="004E6C1B"/>
    <w:rsid w:val="004F32A2"/>
    <w:rsid w:val="004F4614"/>
    <w:rsid w:val="005004EC"/>
    <w:rsid w:val="00514724"/>
    <w:rsid w:val="00514E3E"/>
    <w:rsid w:val="005367BB"/>
    <w:rsid w:val="00540B10"/>
    <w:rsid w:val="00546822"/>
    <w:rsid w:val="00550E92"/>
    <w:rsid w:val="0056066F"/>
    <w:rsid w:val="0056151C"/>
    <w:rsid w:val="0057411E"/>
    <w:rsid w:val="00593136"/>
    <w:rsid w:val="005931DA"/>
    <w:rsid w:val="005937B8"/>
    <w:rsid w:val="00593953"/>
    <w:rsid w:val="005948D1"/>
    <w:rsid w:val="00596B39"/>
    <w:rsid w:val="005A7EFE"/>
    <w:rsid w:val="005B16B9"/>
    <w:rsid w:val="005C38D7"/>
    <w:rsid w:val="005C50EB"/>
    <w:rsid w:val="005D0162"/>
    <w:rsid w:val="005E3782"/>
    <w:rsid w:val="005F692E"/>
    <w:rsid w:val="00615E74"/>
    <w:rsid w:val="006219A1"/>
    <w:rsid w:val="00633A86"/>
    <w:rsid w:val="006508D7"/>
    <w:rsid w:val="00655AD5"/>
    <w:rsid w:val="0067477A"/>
    <w:rsid w:val="006842F2"/>
    <w:rsid w:val="006862C2"/>
    <w:rsid w:val="0069371B"/>
    <w:rsid w:val="00695E7F"/>
    <w:rsid w:val="00696550"/>
    <w:rsid w:val="00696A22"/>
    <w:rsid w:val="006A1E8D"/>
    <w:rsid w:val="006A713A"/>
    <w:rsid w:val="006B296F"/>
    <w:rsid w:val="006B4087"/>
    <w:rsid w:val="006B7DA1"/>
    <w:rsid w:val="006C436F"/>
    <w:rsid w:val="006C5AD0"/>
    <w:rsid w:val="006D53C2"/>
    <w:rsid w:val="006F0744"/>
    <w:rsid w:val="006F3978"/>
    <w:rsid w:val="006F5F95"/>
    <w:rsid w:val="0070407B"/>
    <w:rsid w:val="00705F9D"/>
    <w:rsid w:val="00716701"/>
    <w:rsid w:val="0073067B"/>
    <w:rsid w:val="007321EA"/>
    <w:rsid w:val="007349D7"/>
    <w:rsid w:val="00735A70"/>
    <w:rsid w:val="00744B19"/>
    <w:rsid w:val="00751E7F"/>
    <w:rsid w:val="0075588B"/>
    <w:rsid w:val="00767F85"/>
    <w:rsid w:val="00785E59"/>
    <w:rsid w:val="00786F68"/>
    <w:rsid w:val="007948BD"/>
    <w:rsid w:val="007A29D9"/>
    <w:rsid w:val="007A6419"/>
    <w:rsid w:val="007A76D7"/>
    <w:rsid w:val="007B04DD"/>
    <w:rsid w:val="007B0BDF"/>
    <w:rsid w:val="007B3B11"/>
    <w:rsid w:val="007D1E21"/>
    <w:rsid w:val="007D2385"/>
    <w:rsid w:val="007D2C55"/>
    <w:rsid w:val="007D4BE1"/>
    <w:rsid w:val="00804D02"/>
    <w:rsid w:val="008076EA"/>
    <w:rsid w:val="00825392"/>
    <w:rsid w:val="00831DEB"/>
    <w:rsid w:val="0083212C"/>
    <w:rsid w:val="00844AC7"/>
    <w:rsid w:val="00866D28"/>
    <w:rsid w:val="00876442"/>
    <w:rsid w:val="008778D1"/>
    <w:rsid w:val="0088152B"/>
    <w:rsid w:val="008828EE"/>
    <w:rsid w:val="008841BA"/>
    <w:rsid w:val="0089097A"/>
    <w:rsid w:val="0089434E"/>
    <w:rsid w:val="0089599B"/>
    <w:rsid w:val="008B02EA"/>
    <w:rsid w:val="008B1E01"/>
    <w:rsid w:val="008B6945"/>
    <w:rsid w:val="008D0D8C"/>
    <w:rsid w:val="008D1E53"/>
    <w:rsid w:val="008D352A"/>
    <w:rsid w:val="008D6C0E"/>
    <w:rsid w:val="008E1131"/>
    <w:rsid w:val="008E1FBA"/>
    <w:rsid w:val="008E33A3"/>
    <w:rsid w:val="008E4805"/>
    <w:rsid w:val="008F2797"/>
    <w:rsid w:val="00923D94"/>
    <w:rsid w:val="009260D8"/>
    <w:rsid w:val="00930695"/>
    <w:rsid w:val="00930C53"/>
    <w:rsid w:val="00944380"/>
    <w:rsid w:val="00944742"/>
    <w:rsid w:val="0095602B"/>
    <w:rsid w:val="00956F7B"/>
    <w:rsid w:val="00973194"/>
    <w:rsid w:val="00981436"/>
    <w:rsid w:val="00982856"/>
    <w:rsid w:val="009849CC"/>
    <w:rsid w:val="00986DC2"/>
    <w:rsid w:val="009A2577"/>
    <w:rsid w:val="009A46F4"/>
    <w:rsid w:val="009B2185"/>
    <w:rsid w:val="009C3C8F"/>
    <w:rsid w:val="009D7D01"/>
    <w:rsid w:val="009E1E24"/>
    <w:rsid w:val="009F0675"/>
    <w:rsid w:val="009F608F"/>
    <w:rsid w:val="009F75C9"/>
    <w:rsid w:val="00A0622D"/>
    <w:rsid w:val="00A06DA5"/>
    <w:rsid w:val="00A15DFF"/>
    <w:rsid w:val="00A17A28"/>
    <w:rsid w:val="00A2442B"/>
    <w:rsid w:val="00A27858"/>
    <w:rsid w:val="00A346FD"/>
    <w:rsid w:val="00A44168"/>
    <w:rsid w:val="00A61D01"/>
    <w:rsid w:val="00A64191"/>
    <w:rsid w:val="00A64293"/>
    <w:rsid w:val="00A66BBD"/>
    <w:rsid w:val="00A76F42"/>
    <w:rsid w:val="00A779E2"/>
    <w:rsid w:val="00A818ED"/>
    <w:rsid w:val="00A92BA5"/>
    <w:rsid w:val="00AB2682"/>
    <w:rsid w:val="00AB3473"/>
    <w:rsid w:val="00AC155D"/>
    <w:rsid w:val="00AD158B"/>
    <w:rsid w:val="00AD64A0"/>
    <w:rsid w:val="00AE2610"/>
    <w:rsid w:val="00AF6A74"/>
    <w:rsid w:val="00B16843"/>
    <w:rsid w:val="00B21231"/>
    <w:rsid w:val="00B2284A"/>
    <w:rsid w:val="00B23CE9"/>
    <w:rsid w:val="00B27A79"/>
    <w:rsid w:val="00B45C82"/>
    <w:rsid w:val="00B55158"/>
    <w:rsid w:val="00B564B9"/>
    <w:rsid w:val="00B56975"/>
    <w:rsid w:val="00B6032D"/>
    <w:rsid w:val="00B608B0"/>
    <w:rsid w:val="00B67043"/>
    <w:rsid w:val="00B72DF7"/>
    <w:rsid w:val="00B86C62"/>
    <w:rsid w:val="00B93186"/>
    <w:rsid w:val="00B954E9"/>
    <w:rsid w:val="00BA451E"/>
    <w:rsid w:val="00BA64B8"/>
    <w:rsid w:val="00BB43F3"/>
    <w:rsid w:val="00BB7F91"/>
    <w:rsid w:val="00BC124B"/>
    <w:rsid w:val="00BC3AD2"/>
    <w:rsid w:val="00BD4DF9"/>
    <w:rsid w:val="00BF4996"/>
    <w:rsid w:val="00C03B0E"/>
    <w:rsid w:val="00C21B12"/>
    <w:rsid w:val="00C36CF9"/>
    <w:rsid w:val="00C4293D"/>
    <w:rsid w:val="00C44B2B"/>
    <w:rsid w:val="00C4580D"/>
    <w:rsid w:val="00C45DA5"/>
    <w:rsid w:val="00C52366"/>
    <w:rsid w:val="00C55A2A"/>
    <w:rsid w:val="00C573C7"/>
    <w:rsid w:val="00C63E26"/>
    <w:rsid w:val="00C842D7"/>
    <w:rsid w:val="00C92CAC"/>
    <w:rsid w:val="00CA39E5"/>
    <w:rsid w:val="00CA550F"/>
    <w:rsid w:val="00CA579F"/>
    <w:rsid w:val="00CB2B73"/>
    <w:rsid w:val="00CB3EBA"/>
    <w:rsid w:val="00CC1FB4"/>
    <w:rsid w:val="00CC2258"/>
    <w:rsid w:val="00CD0257"/>
    <w:rsid w:val="00CF09CB"/>
    <w:rsid w:val="00CF3596"/>
    <w:rsid w:val="00CF4177"/>
    <w:rsid w:val="00CF445F"/>
    <w:rsid w:val="00D009FC"/>
    <w:rsid w:val="00D023C8"/>
    <w:rsid w:val="00D14E1E"/>
    <w:rsid w:val="00D175F7"/>
    <w:rsid w:val="00D17F65"/>
    <w:rsid w:val="00D36878"/>
    <w:rsid w:val="00D36C54"/>
    <w:rsid w:val="00D429D7"/>
    <w:rsid w:val="00D43457"/>
    <w:rsid w:val="00D507D2"/>
    <w:rsid w:val="00D53CE0"/>
    <w:rsid w:val="00D5478B"/>
    <w:rsid w:val="00D66B65"/>
    <w:rsid w:val="00D74D46"/>
    <w:rsid w:val="00D75EA7"/>
    <w:rsid w:val="00D87B22"/>
    <w:rsid w:val="00D947A9"/>
    <w:rsid w:val="00D95845"/>
    <w:rsid w:val="00DA35EE"/>
    <w:rsid w:val="00DA6CA2"/>
    <w:rsid w:val="00DB6BC7"/>
    <w:rsid w:val="00DC282C"/>
    <w:rsid w:val="00DC2B55"/>
    <w:rsid w:val="00DC4B85"/>
    <w:rsid w:val="00DC504B"/>
    <w:rsid w:val="00DD3AB2"/>
    <w:rsid w:val="00DE1B52"/>
    <w:rsid w:val="00DE36DC"/>
    <w:rsid w:val="00DF11D9"/>
    <w:rsid w:val="00DF37AC"/>
    <w:rsid w:val="00E15EDF"/>
    <w:rsid w:val="00E16B9D"/>
    <w:rsid w:val="00E2607D"/>
    <w:rsid w:val="00E32EFB"/>
    <w:rsid w:val="00E37B6E"/>
    <w:rsid w:val="00E4411D"/>
    <w:rsid w:val="00E46230"/>
    <w:rsid w:val="00E55469"/>
    <w:rsid w:val="00E56BF5"/>
    <w:rsid w:val="00E7225A"/>
    <w:rsid w:val="00E91E0D"/>
    <w:rsid w:val="00E94A43"/>
    <w:rsid w:val="00EA2131"/>
    <w:rsid w:val="00EB594F"/>
    <w:rsid w:val="00EB653D"/>
    <w:rsid w:val="00EC02ED"/>
    <w:rsid w:val="00EE2783"/>
    <w:rsid w:val="00EE4E11"/>
    <w:rsid w:val="00F04EE5"/>
    <w:rsid w:val="00F0516E"/>
    <w:rsid w:val="00F10BE0"/>
    <w:rsid w:val="00F11847"/>
    <w:rsid w:val="00F15D59"/>
    <w:rsid w:val="00F412F6"/>
    <w:rsid w:val="00F47178"/>
    <w:rsid w:val="00F51A5D"/>
    <w:rsid w:val="00F5497C"/>
    <w:rsid w:val="00F629E3"/>
    <w:rsid w:val="00F73F4D"/>
    <w:rsid w:val="00F81E8F"/>
    <w:rsid w:val="00F83A94"/>
    <w:rsid w:val="00F8502C"/>
    <w:rsid w:val="00F859E1"/>
    <w:rsid w:val="00F870AC"/>
    <w:rsid w:val="00FA5F27"/>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206F3AC5-E758-4E19-832C-2668D27B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2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3B6C8-B887-45E0-8EC6-D28B93ED7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52</Pages>
  <Words>17026</Words>
  <Characters>91942</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6</cp:revision>
  <cp:lastPrinted>2024-09-03T13:15:00Z</cp:lastPrinted>
  <dcterms:created xsi:type="dcterms:W3CDTF">2025-03-27T19:15:00Z</dcterms:created>
  <dcterms:modified xsi:type="dcterms:W3CDTF">2025-03-28T13:26:00Z</dcterms:modified>
</cp:coreProperties>
</file>