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B9C" w:rsidRPr="00F1243D" w:rsidRDefault="00F1243D" w:rsidP="007355AF">
      <w:pPr>
        <w:pBdr>
          <w:top w:val="nil"/>
          <w:left w:val="nil"/>
          <w:bottom w:val="nil"/>
          <w:right w:val="nil"/>
          <w:between w:val="nil"/>
        </w:pBdr>
        <w:tabs>
          <w:tab w:val="left" w:pos="7267"/>
        </w:tabs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I - ESTUDO TÉCNICO PRELIMINAR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</w:pPr>
    </w:p>
    <w:p w:rsidR="00F1243D" w:rsidRPr="00F1243D" w:rsidRDefault="00F1243D" w:rsidP="002A11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INTRODUÇÃO 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F1243D" w:rsidRDefault="00F1243D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F1243D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Este Estudo Técnico Preliminar - ETP tem por objetivo identificar e analisar os cenários para o atendimento da demanda da</w:t>
      </w:r>
      <w:r w:rsidR="0086436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F1243D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86436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secretarias</w:t>
      </w:r>
      <w:r w:rsidR="0062229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F1243D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da Prefeitura Municipal de Bueno Brandão, descrita no item 3, bem como demonstrar a viabilidade técnica e econômica das soluções identificadas, fornecendo as informações necessárias para subsidiar o resp</w:t>
      </w:r>
      <w:r w:rsidR="00BC2B9C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ectivo processo de contratação.</w:t>
      </w:r>
    </w:p>
    <w:p w:rsidR="00BC2B9C" w:rsidRPr="00F1243D" w:rsidRDefault="00BC2B9C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F1243D" w:rsidRPr="00F1243D" w:rsidRDefault="00F1243D" w:rsidP="002A11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DIRETRIZES QUE NORTEARÃO ESTE ETP 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</w:p>
    <w:p w:rsidR="007450AE" w:rsidRPr="007450AE" w:rsidRDefault="007450AE" w:rsidP="002A1189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450AE">
        <w:rPr>
          <w:rFonts w:ascii="Arial" w:eastAsia="Calibri" w:hAnsi="Arial" w:cs="Arial"/>
          <w:bCs/>
          <w:iCs/>
          <w:sz w:val="24"/>
          <w:szCs w:val="24"/>
          <w:lang w:eastAsia="pt-BR"/>
        </w:rPr>
        <w:t>Plano de Contratação Anual – 2025;</w:t>
      </w:r>
    </w:p>
    <w:p w:rsidR="007450AE" w:rsidRPr="007450AE" w:rsidRDefault="007450AE" w:rsidP="002A1189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450AE">
        <w:rPr>
          <w:rFonts w:ascii="Arial" w:eastAsia="Calibri" w:hAnsi="Arial" w:cs="Arial"/>
          <w:sz w:val="24"/>
          <w:szCs w:val="24"/>
          <w:lang w:eastAsia="pt-BR"/>
        </w:rPr>
        <w:t>Decreto Municipal n. º 205, de 28 de setembro de 2023;</w:t>
      </w:r>
    </w:p>
    <w:p w:rsidR="007450AE" w:rsidRPr="007450AE" w:rsidRDefault="007450AE" w:rsidP="002A1189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450AE">
        <w:rPr>
          <w:rFonts w:ascii="Arial" w:eastAsia="Calibri" w:hAnsi="Arial" w:cs="Arial"/>
          <w:sz w:val="24"/>
          <w:szCs w:val="24"/>
          <w:lang w:eastAsia="pt-BR"/>
        </w:rPr>
        <w:t>Lei 14</w:t>
      </w:r>
      <w:r w:rsidR="00E25516">
        <w:rPr>
          <w:rFonts w:ascii="Arial" w:eastAsia="Calibri" w:hAnsi="Arial" w:cs="Arial"/>
          <w:sz w:val="24"/>
          <w:szCs w:val="24"/>
          <w:lang w:eastAsia="pt-BR"/>
        </w:rPr>
        <w:t>.133/21, de 01 de abril de 2021.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F1243D" w:rsidRPr="00F1243D" w:rsidRDefault="00F1243D" w:rsidP="002A11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DESCRIÇÃO DA NECESSIDADE 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sz w:val="24"/>
          <w:szCs w:val="24"/>
          <w:lang w:eastAsia="pt-BR"/>
        </w:rPr>
      </w:pPr>
    </w:p>
    <w:p w:rsidR="00864366" w:rsidRPr="00864366" w:rsidRDefault="00864366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A aquisição parcelada de material de expediente para </w:t>
      </w:r>
      <w:r>
        <w:rPr>
          <w:rFonts w:ascii="Arial" w:eastAsia="Calibri" w:hAnsi="Arial" w:cs="Arial"/>
          <w:sz w:val="24"/>
          <w:szCs w:val="24"/>
          <w:lang w:eastAsia="pt-BR"/>
        </w:rPr>
        <w:t>as secretarias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 da Prefeitura Municipal</w:t>
      </w:r>
      <w:r>
        <w:rPr>
          <w:rFonts w:ascii="Arial" w:eastAsia="Calibri" w:hAnsi="Arial" w:cs="Arial"/>
          <w:sz w:val="24"/>
          <w:szCs w:val="24"/>
          <w:lang w:eastAsia="pt-BR"/>
        </w:rPr>
        <w:t xml:space="preserve"> de Bueno Brandão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 se faz necessária para garantir a continuidade e eficiência dos serviços administrativos, bem como para atender às demandas cotidianas das atividades de rotina da </w:t>
      </w:r>
      <w:r>
        <w:rPr>
          <w:rFonts w:ascii="Arial" w:eastAsia="Calibri" w:hAnsi="Arial" w:cs="Arial"/>
          <w:sz w:val="24"/>
          <w:szCs w:val="24"/>
          <w:lang w:eastAsia="pt-BR"/>
        </w:rPr>
        <w:t>Administração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>. Esses materiais são essenciais para o funcionamento das atividades internas, como elaboração de documentos, correspondências, relatórios e registros, além de proporcionar condições adequadas para o atendimento ao público</w:t>
      </w:r>
      <w:r>
        <w:rPr>
          <w:rFonts w:ascii="Arial" w:eastAsia="Calibri" w:hAnsi="Arial" w:cs="Arial"/>
          <w:sz w:val="24"/>
          <w:szCs w:val="24"/>
          <w:lang w:eastAsia="pt-BR"/>
        </w:rPr>
        <w:t xml:space="preserve"> e ao andamento do serviço interno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>.</w:t>
      </w:r>
    </w:p>
    <w:p w:rsidR="00864366" w:rsidRPr="00864366" w:rsidRDefault="00864366" w:rsidP="00EF4E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864366">
        <w:rPr>
          <w:rFonts w:ascii="Arial" w:eastAsia="Calibri" w:hAnsi="Arial" w:cs="Arial"/>
          <w:sz w:val="24"/>
          <w:szCs w:val="24"/>
          <w:lang w:eastAsia="pt-BR"/>
        </w:rPr>
        <w:t>A falta ou insuficiência desses materiais</w:t>
      </w:r>
      <w:r>
        <w:rPr>
          <w:rFonts w:ascii="Arial" w:eastAsia="Calibri" w:hAnsi="Arial" w:cs="Arial"/>
          <w:sz w:val="24"/>
          <w:szCs w:val="24"/>
          <w:lang w:eastAsia="pt-BR"/>
        </w:rPr>
        <w:t>, por se tratarem de itens básicos e indispensáveis,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 pode prejudicar o desempenho das funções essenciais da </w:t>
      </w:r>
      <w:r>
        <w:rPr>
          <w:rFonts w:ascii="Arial" w:eastAsia="Calibri" w:hAnsi="Arial" w:cs="Arial"/>
          <w:sz w:val="24"/>
          <w:szCs w:val="24"/>
          <w:lang w:eastAsia="pt-BR"/>
        </w:rPr>
        <w:t>administração pública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, impactando na qualidade dos serviços prestados à população. Assim, a compra de materiais de expediente contribui diretamente para o cumprimento das atribuições legais da </w:t>
      </w:r>
      <w:r>
        <w:rPr>
          <w:rFonts w:ascii="Arial" w:eastAsia="Calibri" w:hAnsi="Arial" w:cs="Arial"/>
          <w:sz w:val="24"/>
          <w:szCs w:val="24"/>
          <w:lang w:eastAsia="pt-BR"/>
        </w:rPr>
        <w:t>Prefeitura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 e para a melhoria da gestão pú</w:t>
      </w:r>
      <w:r w:rsidR="00EF4E51">
        <w:rPr>
          <w:rFonts w:ascii="Arial" w:eastAsia="Calibri" w:hAnsi="Arial" w:cs="Arial"/>
          <w:sz w:val="24"/>
          <w:szCs w:val="24"/>
          <w:lang w:eastAsia="pt-BR"/>
        </w:rPr>
        <w:t xml:space="preserve">blica. 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 xml:space="preserve">Essa aquisição está em conformidade com os princípios da eficiência e da continuidade administrativa, conforme estipulado pela Lei </w:t>
      </w:r>
      <w:r w:rsidR="00E25516">
        <w:rPr>
          <w:rFonts w:ascii="Arial" w:eastAsia="Calibri" w:hAnsi="Arial" w:cs="Arial"/>
          <w:sz w:val="24"/>
          <w:szCs w:val="24"/>
          <w:lang w:eastAsia="pt-BR"/>
        </w:rPr>
        <w:t xml:space="preserve">Federal </w:t>
      </w:r>
      <w:r w:rsidRPr="00864366">
        <w:rPr>
          <w:rFonts w:ascii="Arial" w:eastAsia="Calibri" w:hAnsi="Arial" w:cs="Arial"/>
          <w:sz w:val="24"/>
          <w:szCs w:val="24"/>
          <w:lang w:eastAsia="pt-BR"/>
        </w:rPr>
        <w:t>nº 14.133/2021.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4. SECRETARIA REQUISITANTE 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Secretaria Municipal de </w:t>
      </w:r>
      <w:r w:rsidR="00622290">
        <w:rPr>
          <w:rFonts w:ascii="Arial" w:eastAsia="Calibri" w:hAnsi="Arial" w:cs="Arial"/>
          <w:color w:val="000000"/>
          <w:sz w:val="24"/>
          <w:szCs w:val="24"/>
          <w:lang w:eastAsia="pt-BR"/>
        </w:rPr>
        <w:t>Administração e Planejamento</w:t>
      </w:r>
      <w:r w:rsidR="00E25516">
        <w:rPr>
          <w:rFonts w:ascii="Arial" w:eastAsia="Calibri" w:hAnsi="Arial" w:cs="Arial"/>
          <w:color w:val="000000"/>
          <w:sz w:val="24"/>
          <w:szCs w:val="24"/>
          <w:lang w:eastAsia="pt-BR"/>
        </w:rPr>
        <w:t>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Educação;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Governo;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Secretaria Municipal de Saúde; 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Agricultura, Desenvolvimento Rural e Meio Ambiente;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Turismo;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Cultura;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Obras, Viação e Serviços Públicos;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Assistência Social;</w:t>
      </w:r>
    </w:p>
    <w:p w:rsidR="00FC520E" w:rsidRDefault="00FC520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Secretaria </w:t>
      </w:r>
      <w:r w:rsidR="00E25516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Municipal </w:t>
      </w:r>
      <w:r w:rsidR="00EF4E51">
        <w:rPr>
          <w:rFonts w:ascii="Arial" w:eastAsia="Calibri" w:hAnsi="Arial" w:cs="Arial"/>
          <w:color w:val="000000"/>
          <w:sz w:val="24"/>
          <w:szCs w:val="24"/>
          <w:lang w:eastAsia="pt-BR"/>
        </w:rPr>
        <w:t>de Desporto e Lazer;</w:t>
      </w:r>
    </w:p>
    <w:p w:rsidR="00EF4E51" w:rsidRPr="00F1243D" w:rsidRDefault="001326C0" w:rsidP="00EF4E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Secretaria Municipal de Finanças.</w:t>
      </w:r>
    </w:p>
    <w:p w:rsidR="00F1243D" w:rsidRPr="00F1243D" w:rsidRDefault="00F1243D" w:rsidP="002A118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lastRenderedPageBreak/>
        <w:t xml:space="preserve">PREVISÃO DA DEMANDA NO PLANO ANUAL DE CONTRATAÇÕES (PCA) DE </w:t>
      </w:r>
      <w:r w:rsidRPr="002A1189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20</w:t>
      </w:r>
      <w:r w:rsidR="002A1189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25</w:t>
      </w:r>
      <w:r w:rsidRPr="00F1243D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: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</w:pPr>
    </w:p>
    <w:p w:rsidR="00F1243D" w:rsidRPr="00F1243D" w:rsidRDefault="00864366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Ação n. º 11</w:t>
      </w:r>
      <w:r w:rsidR="007450AE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, </w:t>
      </w: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Aquisição de Material de Expediente</w:t>
      </w:r>
      <w:r w:rsidR="007450AE">
        <w:rPr>
          <w:rFonts w:ascii="Arial" w:eastAsia="Calibri" w:hAnsi="Arial" w:cs="Arial"/>
          <w:color w:val="000000"/>
          <w:sz w:val="24"/>
          <w:szCs w:val="24"/>
          <w:lang w:eastAsia="pt-BR"/>
        </w:rPr>
        <w:t>, Nível de Prioridade (Médio).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:rsidR="00F1243D" w:rsidRDefault="00F1243D" w:rsidP="002A118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Cs/>
          <w:i/>
          <w:iCs/>
          <w:color w:val="000000"/>
          <w:sz w:val="24"/>
          <w:szCs w:val="24"/>
          <w:highlight w:val="yellow"/>
          <w:lang w:eastAsia="pt-BR"/>
        </w:rPr>
      </w:pPr>
      <w:r w:rsidRPr="00BC2B9C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REQUISITOS</w:t>
      </w: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 DA CONTRATAÇÃO </w:t>
      </w:r>
    </w:p>
    <w:p w:rsidR="00BC2B9C" w:rsidRDefault="00864366" w:rsidP="00BC2B9C">
      <w:pPr>
        <w:pStyle w:val="NormalWeb"/>
        <w:ind w:left="709"/>
        <w:jc w:val="both"/>
        <w:rPr>
          <w:rStyle w:val="Forte"/>
          <w:rFonts w:ascii="Arial" w:hAnsi="Arial" w:cs="Arial"/>
          <w:b w:val="0"/>
        </w:rPr>
      </w:pPr>
      <w:r w:rsidRPr="00BC2B9C">
        <w:rPr>
          <w:rStyle w:val="Forte"/>
          <w:rFonts w:ascii="Arial" w:hAnsi="Arial" w:cs="Arial"/>
        </w:rPr>
        <w:t>Condições de Pagamento:</w:t>
      </w:r>
      <w:r w:rsidRPr="00BC2B9C">
        <w:rPr>
          <w:rStyle w:val="Forte"/>
          <w:rFonts w:ascii="Arial" w:hAnsi="Arial" w:cs="Arial"/>
          <w:b w:val="0"/>
        </w:rPr>
        <w:t xml:space="preserve"> A contratação será regida por pagamento                </w:t>
      </w:r>
      <w:r w:rsidR="000B73FA" w:rsidRPr="00BC2B9C">
        <w:rPr>
          <w:rStyle w:val="Forte"/>
          <w:rFonts w:ascii="Arial" w:hAnsi="Arial" w:cs="Arial"/>
          <w:b w:val="0"/>
        </w:rPr>
        <w:t xml:space="preserve">           </w:t>
      </w:r>
      <w:r w:rsidRPr="00BC2B9C">
        <w:rPr>
          <w:rStyle w:val="Forte"/>
          <w:rFonts w:ascii="Arial" w:hAnsi="Arial" w:cs="Arial"/>
          <w:b w:val="0"/>
        </w:rPr>
        <w:t>mediante a entrega de notas fiscais correspondentes aos materiais fornecidos.</w:t>
      </w:r>
    </w:p>
    <w:p w:rsidR="007355AF" w:rsidRPr="007355AF" w:rsidRDefault="007355AF" w:rsidP="00BC2B9C">
      <w:pPr>
        <w:pStyle w:val="NormalWeb"/>
        <w:ind w:left="709"/>
        <w:jc w:val="both"/>
        <w:rPr>
          <w:rStyle w:val="Forte"/>
          <w:rFonts w:ascii="Arial" w:hAnsi="Arial" w:cs="Arial"/>
        </w:rPr>
      </w:pPr>
      <w:r>
        <w:rPr>
          <w:rFonts w:ascii="Arial" w:hAnsi="Arial" w:cs="Arial"/>
          <w:bCs/>
        </w:rPr>
        <w:t>Que os produtos sejam encaminhados em e</w:t>
      </w:r>
      <w:r w:rsidRPr="007355AF">
        <w:rPr>
          <w:rFonts w:ascii="Arial" w:hAnsi="Arial" w:cs="Arial"/>
          <w:bCs/>
        </w:rPr>
        <w:t>mbalagens adequadas para transporte e armazenamento, garantindo a integridade dos produtos</w:t>
      </w:r>
    </w:p>
    <w:p w:rsidR="00864366" w:rsidRPr="00DC0DE8" w:rsidRDefault="00864366" w:rsidP="00BC2B9C">
      <w:pPr>
        <w:pStyle w:val="NormalWeb"/>
        <w:ind w:left="709"/>
        <w:jc w:val="both"/>
        <w:rPr>
          <w:rStyle w:val="Forte"/>
          <w:rFonts w:ascii="Arial" w:hAnsi="Arial" w:cs="Arial"/>
          <w:b w:val="0"/>
        </w:rPr>
      </w:pPr>
      <w:r w:rsidRPr="00864366">
        <w:rPr>
          <w:rStyle w:val="Forte"/>
          <w:rFonts w:ascii="Arial" w:hAnsi="Arial" w:cs="Arial"/>
        </w:rPr>
        <w:t>Prazo de Entrega:</w:t>
      </w:r>
      <w:r w:rsidRPr="00864366">
        <w:rPr>
          <w:rStyle w:val="Forte"/>
          <w:rFonts w:ascii="Arial" w:hAnsi="Arial" w:cs="Arial"/>
          <w:b w:val="0"/>
        </w:rPr>
        <w:t xml:space="preserve"> O fornecedor deverá garantir a entrega dos materiais </w:t>
      </w:r>
      <w:r w:rsidR="00DC0DE8">
        <w:rPr>
          <w:rStyle w:val="Forte"/>
          <w:rFonts w:ascii="Arial" w:hAnsi="Arial" w:cs="Arial"/>
          <w:b w:val="0"/>
        </w:rPr>
        <w:t xml:space="preserve">    </w:t>
      </w:r>
      <w:r w:rsidRPr="00864366">
        <w:rPr>
          <w:rStyle w:val="Forte"/>
          <w:rFonts w:ascii="Arial" w:hAnsi="Arial" w:cs="Arial"/>
          <w:b w:val="0"/>
        </w:rPr>
        <w:t xml:space="preserve">dentro do prazo de até </w:t>
      </w:r>
      <w:r w:rsidR="00F70620">
        <w:rPr>
          <w:rStyle w:val="Forte"/>
          <w:rFonts w:ascii="Arial" w:hAnsi="Arial" w:cs="Arial"/>
          <w:b w:val="0"/>
        </w:rPr>
        <w:t>5 (cinco) dias úteis</w:t>
      </w:r>
      <w:r w:rsidRPr="00864366">
        <w:rPr>
          <w:rStyle w:val="Forte"/>
          <w:rFonts w:ascii="Arial" w:hAnsi="Arial" w:cs="Arial"/>
          <w:b w:val="0"/>
        </w:rPr>
        <w:t xml:space="preserve"> após o recebimento do pedido de fornecimento, salvo condições excepcionais previamente acordadas entre as partes</w:t>
      </w:r>
      <w:r w:rsidR="00D31466">
        <w:rPr>
          <w:rStyle w:val="Forte"/>
          <w:rFonts w:ascii="Arial" w:hAnsi="Arial" w:cs="Arial"/>
          <w:b w:val="0"/>
        </w:rPr>
        <w:t>.</w:t>
      </w:r>
    </w:p>
    <w:p w:rsidR="007450AE" w:rsidRPr="007450AE" w:rsidRDefault="007450AE" w:rsidP="002A1189">
      <w:pPr>
        <w:pStyle w:val="NormalWeb"/>
        <w:ind w:left="720"/>
        <w:jc w:val="both"/>
        <w:rPr>
          <w:rFonts w:ascii="Arial" w:hAnsi="Arial" w:cs="Arial"/>
        </w:rPr>
      </w:pPr>
      <w:r w:rsidRPr="007450AE">
        <w:rPr>
          <w:rStyle w:val="Forte"/>
          <w:rFonts w:ascii="Arial" w:hAnsi="Arial" w:cs="Arial"/>
        </w:rPr>
        <w:t>Capacidade produtiva e experiência</w:t>
      </w:r>
      <w:r w:rsidRPr="007450AE">
        <w:rPr>
          <w:rFonts w:ascii="Arial" w:hAnsi="Arial" w:cs="Arial"/>
        </w:rPr>
        <w:t xml:space="preserve">: A empresa deve demonstrar experiência </w:t>
      </w:r>
      <w:r w:rsidR="00864366">
        <w:rPr>
          <w:rFonts w:ascii="Arial" w:hAnsi="Arial" w:cs="Arial"/>
        </w:rPr>
        <w:t>no fornecimento de material de expediente</w:t>
      </w:r>
      <w:r w:rsidRPr="007450AE">
        <w:rPr>
          <w:rFonts w:ascii="Arial" w:hAnsi="Arial" w:cs="Arial"/>
        </w:rPr>
        <w:t xml:space="preserve"> para órgãos públicos ou entidades semelhantes, com capacidade de atender às demandas de forma eficiente e dentro dos prazos estabelecidos.</w:t>
      </w:r>
    </w:p>
    <w:p w:rsidR="007450AE" w:rsidRDefault="007450A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Cs/>
          <w:iCs/>
          <w:color w:val="000000"/>
          <w:sz w:val="24"/>
          <w:szCs w:val="24"/>
          <w:lang w:eastAsia="pt-BR"/>
        </w:rPr>
      </w:pPr>
      <w:r w:rsidRPr="007450AE">
        <w:rPr>
          <w:rFonts w:ascii="Arial" w:eastAsia="Calibri" w:hAnsi="Arial" w:cs="Arial"/>
          <w:bCs/>
          <w:iCs/>
          <w:color w:val="000000"/>
          <w:sz w:val="24"/>
          <w:szCs w:val="24"/>
          <w:lang w:eastAsia="pt-BR"/>
        </w:rPr>
        <w:t xml:space="preserve">A contratação se dará mediante assinatura de </w:t>
      </w:r>
      <w:r w:rsidRPr="007450AE">
        <w:rPr>
          <w:rFonts w:ascii="Arial" w:eastAsia="Calibri" w:hAnsi="Arial" w:cs="Arial"/>
          <w:b/>
          <w:bCs/>
          <w:iCs/>
          <w:sz w:val="24"/>
          <w:szCs w:val="24"/>
          <w:lang w:eastAsia="pt-BR"/>
        </w:rPr>
        <w:t>Ata de Registro de Preços</w:t>
      </w:r>
      <w:r w:rsidRPr="007450AE">
        <w:rPr>
          <w:rFonts w:ascii="Arial" w:eastAsia="Calibri" w:hAnsi="Arial" w:cs="Arial"/>
          <w:bCs/>
          <w:iCs/>
          <w:sz w:val="24"/>
          <w:szCs w:val="24"/>
          <w:lang w:eastAsia="pt-BR"/>
        </w:rPr>
        <w:t xml:space="preserve"> </w:t>
      </w:r>
      <w:r w:rsidRPr="007450AE">
        <w:rPr>
          <w:rFonts w:ascii="Arial" w:eastAsia="Calibri" w:hAnsi="Arial" w:cs="Arial"/>
          <w:bCs/>
          <w:iCs/>
          <w:color w:val="000000"/>
          <w:sz w:val="24"/>
          <w:szCs w:val="24"/>
          <w:lang w:eastAsia="pt-BR"/>
        </w:rPr>
        <w:t>com validade de 12 meses podendo, ainda, ser prorrogável por igual período e, oportunamente, poderá ser firmado termo de contrato ou instrumento equivalente, conforme Minuta Contratual.</w:t>
      </w:r>
    </w:p>
    <w:p w:rsidR="007450AE" w:rsidRDefault="007450A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Cs/>
          <w:iCs/>
          <w:color w:val="000000"/>
          <w:sz w:val="24"/>
          <w:szCs w:val="24"/>
          <w:lang w:eastAsia="pt-BR"/>
        </w:rPr>
      </w:pPr>
    </w:p>
    <w:p w:rsidR="00F1243D" w:rsidRDefault="007450AE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  <w:r w:rsidRPr="00DC0DE8">
        <w:rPr>
          <w:rFonts w:ascii="Arial" w:eastAsia="Calibri" w:hAnsi="Arial" w:cs="Arial"/>
          <w:sz w:val="24"/>
          <w:szCs w:val="24"/>
          <w:lang w:eastAsia="pt-BR"/>
        </w:rPr>
        <w:t xml:space="preserve">A contratação terá caráter </w:t>
      </w:r>
      <w:r w:rsidRPr="00DC0DE8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 xml:space="preserve">continuado tendo em vista que a </w:t>
      </w:r>
      <w:r w:rsidR="00DC0DE8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>necessidade do fornecimento</w:t>
      </w:r>
      <w:r w:rsidRPr="00DC0DE8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 xml:space="preserve"> é periódica e possui a finalidade de suprir as necessidades diárias da Administração Pública que não serão cessadas com o fim do exercício financeiro.</w:t>
      </w:r>
    </w:p>
    <w:p w:rsidR="00D31466" w:rsidRDefault="00D31466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</w:p>
    <w:p w:rsidR="00E16128" w:rsidRDefault="00E16128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  <w:t xml:space="preserve">7 - LEVANTAMENTO DE MERCADO </w:t>
      </w:r>
    </w:p>
    <w:p w:rsid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</w:p>
    <w:p w:rsidR="00E16128" w:rsidRPr="00BC2B9C" w:rsidRDefault="00E16128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>Não se vislumbram outras soluções passíveis de atender a demanda que não seja a aquisição dos materiais, por processo licitatório. É possível encontrar na região várias empresas capazes de atender à necessidade em tela, de forma que é garantida a ampla concorrência entre os fornecedores, bem como os benefícios para a administração públi</w:t>
      </w:r>
      <w:r w:rsidR="00BC2B9C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 xml:space="preserve">ca decorrentes desta condição. </w:t>
      </w:r>
    </w:p>
    <w:p w:rsid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D31466" w:rsidRPr="00E16128" w:rsidRDefault="00D31466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  <w:t>7.1 - IDENTIFICAÇÃO DAS SOLUÇÕES</w:t>
      </w: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tbl>
      <w:tblPr>
        <w:tblW w:w="924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0"/>
        <w:gridCol w:w="8093"/>
      </w:tblGrid>
      <w:tr w:rsidR="00E16128" w:rsidRPr="00E16128" w:rsidTr="00BC2B9C">
        <w:tc>
          <w:tcPr>
            <w:tcW w:w="115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Id</w:t>
            </w:r>
          </w:p>
        </w:tc>
        <w:tc>
          <w:tcPr>
            <w:tcW w:w="8093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Descrição da Solução  ( ou cenário)</w:t>
            </w:r>
          </w:p>
        </w:tc>
      </w:tr>
      <w:tr w:rsidR="00E16128" w:rsidRPr="00E16128" w:rsidTr="00BC2B9C">
        <w:tc>
          <w:tcPr>
            <w:tcW w:w="115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1</w:t>
            </w:r>
          </w:p>
        </w:tc>
        <w:tc>
          <w:tcPr>
            <w:tcW w:w="8093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Aquisição</w:t>
            </w: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 xml:space="preserve"> de material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de expediente por meio de processo licitatório</w:t>
            </w:r>
          </w:p>
        </w:tc>
      </w:tr>
      <w:tr w:rsidR="00E16128" w:rsidRPr="00E16128" w:rsidTr="00BC2B9C">
        <w:tc>
          <w:tcPr>
            <w:tcW w:w="115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lastRenderedPageBreak/>
              <w:t>2</w:t>
            </w:r>
          </w:p>
        </w:tc>
        <w:tc>
          <w:tcPr>
            <w:tcW w:w="8093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------</w:t>
            </w:r>
          </w:p>
        </w:tc>
      </w:tr>
      <w:tr w:rsidR="00E16128" w:rsidRPr="00E16128" w:rsidTr="00BC2B9C">
        <w:tc>
          <w:tcPr>
            <w:tcW w:w="115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3</w:t>
            </w:r>
          </w:p>
        </w:tc>
        <w:tc>
          <w:tcPr>
            <w:tcW w:w="8093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------</w:t>
            </w:r>
          </w:p>
        </w:tc>
      </w:tr>
    </w:tbl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  <w:t>7.2 – ANÁLISE COMPARATIVA DE SOLUÇÕES</w:t>
      </w: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tbl>
      <w:tblPr>
        <w:tblW w:w="911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1"/>
        <w:gridCol w:w="2042"/>
        <w:gridCol w:w="1377"/>
        <w:gridCol w:w="1390"/>
        <w:gridCol w:w="1617"/>
      </w:tblGrid>
      <w:tr w:rsidR="00E16128" w:rsidRPr="00E16128" w:rsidTr="00D31466">
        <w:tc>
          <w:tcPr>
            <w:tcW w:w="2691" w:type="dxa"/>
            <w:shd w:val="clear" w:color="auto" w:fill="auto"/>
          </w:tcPr>
          <w:p w:rsidR="00E16128" w:rsidRPr="00E16128" w:rsidRDefault="00E16128" w:rsidP="00BC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Requisito</w:t>
            </w:r>
          </w:p>
        </w:tc>
        <w:tc>
          <w:tcPr>
            <w:tcW w:w="2042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Solução</w:t>
            </w:r>
          </w:p>
        </w:tc>
        <w:tc>
          <w:tcPr>
            <w:tcW w:w="137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Sim</w:t>
            </w:r>
          </w:p>
        </w:tc>
        <w:tc>
          <w:tcPr>
            <w:tcW w:w="139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Não</w:t>
            </w:r>
          </w:p>
        </w:tc>
        <w:tc>
          <w:tcPr>
            <w:tcW w:w="161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Não se aplica</w:t>
            </w:r>
          </w:p>
        </w:tc>
      </w:tr>
      <w:tr w:rsidR="00E16128" w:rsidRPr="00E16128" w:rsidTr="00D31466">
        <w:trPr>
          <w:trHeight w:val="387"/>
        </w:trPr>
        <w:tc>
          <w:tcPr>
            <w:tcW w:w="2691" w:type="dxa"/>
            <w:vMerge w:val="restart"/>
            <w:shd w:val="clear" w:color="auto" w:fill="auto"/>
          </w:tcPr>
          <w:p w:rsidR="00BC2B9C" w:rsidRDefault="00BC2B9C" w:rsidP="00BC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04" w:firstLine="38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  <w:p w:rsidR="00E16128" w:rsidRPr="00BC2B9C" w:rsidRDefault="00E16128" w:rsidP="00BC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04" w:firstLine="38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A solução encontra-se implantada em outro órgão ou entidade da Administração?</w:t>
            </w:r>
          </w:p>
        </w:tc>
        <w:tc>
          <w:tcPr>
            <w:tcW w:w="2042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Solução  1</w:t>
            </w:r>
          </w:p>
        </w:tc>
        <w:tc>
          <w:tcPr>
            <w:tcW w:w="137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X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 xml:space="preserve"> </w:t>
            </w:r>
          </w:p>
        </w:tc>
        <w:tc>
          <w:tcPr>
            <w:tcW w:w="161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</w:tr>
      <w:tr w:rsidR="00E16128" w:rsidRPr="00E16128" w:rsidTr="00D31466">
        <w:trPr>
          <w:trHeight w:val="408"/>
        </w:trPr>
        <w:tc>
          <w:tcPr>
            <w:tcW w:w="2691" w:type="dxa"/>
            <w:vMerge/>
            <w:shd w:val="clear" w:color="auto" w:fill="auto"/>
          </w:tcPr>
          <w:p w:rsidR="00E16128" w:rsidRPr="00E16128" w:rsidRDefault="00E16128" w:rsidP="00BC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  <w:tc>
          <w:tcPr>
            <w:tcW w:w="2042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Solução  2</w:t>
            </w:r>
          </w:p>
        </w:tc>
        <w:tc>
          <w:tcPr>
            <w:tcW w:w="137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---</w:t>
            </w:r>
          </w:p>
        </w:tc>
        <w:tc>
          <w:tcPr>
            <w:tcW w:w="139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  <w:tc>
          <w:tcPr>
            <w:tcW w:w="161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</w:tr>
      <w:tr w:rsidR="00E16128" w:rsidRPr="00E16128" w:rsidTr="00D31466">
        <w:trPr>
          <w:trHeight w:val="165"/>
        </w:trPr>
        <w:tc>
          <w:tcPr>
            <w:tcW w:w="2691" w:type="dxa"/>
            <w:vMerge/>
            <w:shd w:val="clear" w:color="auto" w:fill="auto"/>
          </w:tcPr>
          <w:p w:rsidR="00E16128" w:rsidRPr="00E16128" w:rsidRDefault="00E16128" w:rsidP="00BC2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  <w:tc>
          <w:tcPr>
            <w:tcW w:w="2042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Solução  3</w:t>
            </w:r>
          </w:p>
        </w:tc>
        <w:tc>
          <w:tcPr>
            <w:tcW w:w="137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---</w:t>
            </w:r>
          </w:p>
        </w:tc>
        <w:tc>
          <w:tcPr>
            <w:tcW w:w="1390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  <w:tc>
          <w:tcPr>
            <w:tcW w:w="1617" w:type="dxa"/>
            <w:shd w:val="clear" w:color="auto" w:fill="auto"/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</w:p>
        </w:tc>
      </w:tr>
    </w:tbl>
    <w:p w:rsidR="00E16128" w:rsidRPr="00E16128" w:rsidRDefault="00E16128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  <w:t>7.3 – REGISTRO DE SOLUÇÕES CONSIDERADAS INVIÁVEIS</w:t>
      </w:r>
    </w:p>
    <w:p w:rsidR="00E16128" w:rsidRPr="00E16128" w:rsidRDefault="00E16128" w:rsidP="00BC2B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p w:rsidR="00E16128" w:rsidRPr="00E16128" w:rsidRDefault="00E16128" w:rsidP="00E16128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>Não existe outra solução.</w:t>
      </w: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</w:p>
    <w:p w:rsid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  <w:r w:rsidRPr="00E16128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  <w:t>7.4 – ANÁLISE COMPARATIVA DE CUSTOS</w:t>
      </w:r>
    </w:p>
    <w:p w:rsidR="00E16128" w:rsidRPr="00E16128" w:rsidRDefault="00E16128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</w:pPr>
    </w:p>
    <w:tbl>
      <w:tblPr>
        <w:tblW w:w="8788" w:type="dxa"/>
        <w:tblInd w:w="4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E16128" w:rsidRPr="00E16128" w:rsidTr="00B04204">
        <w:tc>
          <w:tcPr>
            <w:tcW w:w="8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Solução Viável 1</w:t>
            </w:r>
          </w:p>
        </w:tc>
      </w:tr>
      <w:tr w:rsidR="00E16128" w:rsidRPr="00E16128" w:rsidTr="00B04204">
        <w:tc>
          <w:tcPr>
            <w:tcW w:w="8788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Descrição:</w:t>
            </w:r>
          </w:p>
        </w:tc>
      </w:tr>
      <w:tr w:rsidR="00E16128" w:rsidRPr="00E16128" w:rsidTr="00B04204">
        <w:tc>
          <w:tcPr>
            <w:tcW w:w="878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 xml:space="preserve">Aquisição </w:t>
            </w: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 xml:space="preserve">de material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>de expediente por meio de processo licitatório</w:t>
            </w:r>
          </w:p>
        </w:tc>
      </w:tr>
      <w:tr w:rsidR="00E16128" w:rsidRPr="00E16128" w:rsidTr="00B04204">
        <w:tc>
          <w:tcPr>
            <w:tcW w:w="87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Custo Total – Memória de Cálculo</w:t>
            </w:r>
          </w:p>
        </w:tc>
      </w:tr>
      <w:tr w:rsidR="00E16128" w:rsidRPr="00E16128" w:rsidTr="00B04204"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128" w:rsidRPr="00E16128" w:rsidRDefault="00E16128" w:rsidP="00E161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</w:pPr>
            <w:r w:rsidRPr="00E161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 xml:space="preserve">O gasto com o recurso, citado no item 10, seria </w:t>
            </w:r>
            <w:r w:rsidRPr="007355AF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pt-BR"/>
              </w:rPr>
              <w:t xml:space="preserve">de </w:t>
            </w:r>
            <w:r w:rsidR="007355AF" w:rsidRPr="007355AF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eastAsia="pt-BR"/>
              </w:rPr>
              <w:t>R$ 106.218,37</w:t>
            </w:r>
          </w:p>
        </w:tc>
      </w:tr>
    </w:tbl>
    <w:p w:rsidR="00E16128" w:rsidRPr="00DC0DE8" w:rsidRDefault="00E16128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</w:pP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622290" w:rsidRPr="00E16128" w:rsidRDefault="00F1243D" w:rsidP="00E16128">
      <w:pPr>
        <w:pStyle w:val="PargrafodaList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  <w:r w:rsidRPr="00E16128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DESCRIÇÃO DA SOLUÇÃO COMO UM TODO</w:t>
      </w:r>
    </w:p>
    <w:p w:rsidR="00622290" w:rsidRDefault="00622290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</w:p>
    <w:p w:rsidR="00DC0DE8" w:rsidRDefault="00DC0DE8" w:rsidP="00D314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C0DE8">
        <w:rPr>
          <w:rFonts w:ascii="Arial" w:eastAsia="Calibri" w:hAnsi="Arial" w:cs="Arial"/>
          <w:sz w:val="24"/>
          <w:szCs w:val="24"/>
          <w:lang w:eastAsia="pt-BR"/>
        </w:rPr>
        <w:t>A contratação para a aquisição de material de expediente visa suprir as necessidades administrativas da instituição, garantindo a continuidade dos serviços públicos e o bom andamento das atividades diárias. A solução apresentada consiste na provisão de um conjunto de materiais essenciais para o funcionamento do órgão, com a entrega, armazenamento, e gestão eficientes dos itens, alinhados aos req</w:t>
      </w:r>
      <w:r w:rsidR="007355AF">
        <w:rPr>
          <w:rFonts w:ascii="Arial" w:eastAsia="Calibri" w:hAnsi="Arial" w:cs="Arial"/>
          <w:sz w:val="24"/>
          <w:szCs w:val="24"/>
          <w:lang w:eastAsia="pt-BR"/>
        </w:rPr>
        <w:t>uisitos técnicos, orçamentários.</w:t>
      </w:r>
    </w:p>
    <w:p w:rsidR="00DC0DE8" w:rsidRPr="007355AF" w:rsidRDefault="00DC0DE8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355AF">
        <w:rPr>
          <w:rFonts w:ascii="Arial" w:eastAsia="Calibri" w:hAnsi="Arial" w:cs="Arial"/>
          <w:sz w:val="24"/>
          <w:szCs w:val="24"/>
          <w:lang w:eastAsia="pt-BR"/>
        </w:rPr>
        <w:t>A solução proposta para a contratação de material de expediente tem como objetivo oferecer um conjunto completo de produtos, adequados ao uso institucional, atendendo a todas as demandas administrativas e operacionais do órgão contratante</w:t>
      </w:r>
      <w:r w:rsidR="007355AF" w:rsidRPr="007355AF">
        <w:rPr>
          <w:rFonts w:ascii="Arial" w:eastAsia="Calibri" w:hAnsi="Arial" w:cs="Arial"/>
          <w:sz w:val="24"/>
          <w:szCs w:val="24"/>
          <w:lang w:eastAsia="pt-BR"/>
        </w:rPr>
        <w:t>, como produtos de uso rotineiro, tais quais lápis, canetas esferográficas, bandejas de entrada e saída, etc</w:t>
      </w:r>
      <w:r w:rsidRPr="007355AF">
        <w:rPr>
          <w:rFonts w:ascii="Arial" w:eastAsia="Calibri" w:hAnsi="Arial" w:cs="Arial"/>
          <w:sz w:val="24"/>
          <w:szCs w:val="24"/>
          <w:lang w:eastAsia="pt-BR"/>
        </w:rPr>
        <w:t>.</w:t>
      </w:r>
      <w:r w:rsidR="00EE5D59" w:rsidRPr="007355AF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</w:p>
    <w:p w:rsidR="00622290" w:rsidRPr="002A0154" w:rsidRDefault="00622290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2A0154">
        <w:rPr>
          <w:rFonts w:ascii="Arial" w:eastAsia="Calibri" w:hAnsi="Arial" w:cs="Arial"/>
          <w:sz w:val="24"/>
          <w:szCs w:val="24"/>
          <w:lang w:eastAsia="pt-BR"/>
        </w:rPr>
        <w:t>A modalidade sugerida para a contratação é a de Sistema de Registro de Preços, em que o objeto poderá ser parcelado a medida das necessidades de aquisição pelos setores requisitantes.</w:t>
      </w:r>
    </w:p>
    <w:p w:rsidR="00E16128" w:rsidRDefault="00622290" w:rsidP="00E161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2A0154">
        <w:rPr>
          <w:rFonts w:ascii="Arial" w:eastAsia="Calibri" w:hAnsi="Arial" w:cs="Arial"/>
          <w:sz w:val="24"/>
          <w:szCs w:val="24"/>
          <w:lang w:eastAsia="pt-BR"/>
        </w:rPr>
        <w:t xml:space="preserve">O Sistema de Registro </w:t>
      </w:r>
      <w:r w:rsidR="002A0154">
        <w:rPr>
          <w:rFonts w:ascii="Arial" w:eastAsia="Calibri" w:hAnsi="Arial" w:cs="Arial"/>
          <w:sz w:val="24"/>
          <w:szCs w:val="24"/>
          <w:lang w:eastAsia="pt-BR"/>
        </w:rPr>
        <w:t>de Preços foi escolhido devido</w:t>
      </w:r>
      <w:r w:rsidRPr="002A0154">
        <w:rPr>
          <w:rFonts w:ascii="Arial" w:eastAsia="Calibri" w:hAnsi="Arial" w:cs="Arial"/>
          <w:sz w:val="24"/>
          <w:szCs w:val="24"/>
          <w:lang w:eastAsia="pt-BR"/>
        </w:rPr>
        <w:t xml:space="preserve"> a imprevisibilidade quanto </w:t>
      </w:r>
      <w:r w:rsidR="002A0154">
        <w:rPr>
          <w:rFonts w:ascii="Arial" w:eastAsia="Calibri" w:hAnsi="Arial" w:cs="Arial"/>
          <w:sz w:val="24"/>
          <w:szCs w:val="24"/>
          <w:lang w:eastAsia="pt-BR"/>
        </w:rPr>
        <w:t xml:space="preserve">aos momentos de necessidade da contratação, já que fatores </w:t>
      </w:r>
      <w:r w:rsidR="002A0154">
        <w:rPr>
          <w:rFonts w:ascii="Arial" w:eastAsia="Calibri" w:hAnsi="Arial" w:cs="Arial"/>
          <w:sz w:val="24"/>
          <w:szCs w:val="24"/>
          <w:lang w:eastAsia="pt-BR"/>
        </w:rPr>
        <w:lastRenderedPageBreak/>
        <w:t xml:space="preserve">como </w:t>
      </w:r>
      <w:r w:rsidR="00DC0DE8">
        <w:rPr>
          <w:rFonts w:ascii="Arial" w:eastAsia="Calibri" w:hAnsi="Arial" w:cs="Arial"/>
          <w:sz w:val="24"/>
          <w:szCs w:val="24"/>
          <w:lang w:eastAsia="pt-BR"/>
        </w:rPr>
        <w:t>o fluxo interno de serviços e a procura dos munícipes pelos serviços públicos</w:t>
      </w:r>
      <w:r w:rsidR="002A0154">
        <w:rPr>
          <w:rFonts w:ascii="Arial" w:eastAsia="Calibri" w:hAnsi="Arial" w:cs="Arial"/>
          <w:sz w:val="24"/>
          <w:szCs w:val="24"/>
          <w:lang w:eastAsia="pt-BR"/>
        </w:rPr>
        <w:t xml:space="preserve"> podem interferir nos quantitativos demandados.</w:t>
      </w:r>
    </w:p>
    <w:p w:rsidR="00622290" w:rsidRDefault="00622290" w:rsidP="00D314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622290" w:rsidRPr="00622290" w:rsidRDefault="00622290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</w:p>
    <w:p w:rsidR="00F1243D" w:rsidRPr="00E16128" w:rsidRDefault="00F1243D" w:rsidP="00E16128">
      <w:pPr>
        <w:pStyle w:val="PargrafodaList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E16128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ESTIMATIVA DAS QUANTIDADES A SEREM CONTRATADAS 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tbl>
      <w:tblPr>
        <w:tblW w:w="5087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54"/>
        <w:gridCol w:w="1513"/>
        <w:gridCol w:w="4085"/>
        <w:gridCol w:w="1210"/>
        <w:gridCol w:w="1080"/>
      </w:tblGrid>
      <w:tr w:rsidR="00B04204" w:rsidRPr="00B04204" w:rsidTr="00FA6841">
        <w:tc>
          <w:tcPr>
            <w:tcW w:w="754" w:type="dxa"/>
            <w:shd w:val="clear" w:color="auto" w:fill="F0F0F0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513" w:type="dxa"/>
            <w:shd w:val="clear" w:color="auto" w:fill="F0F0F0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085" w:type="dxa"/>
            <w:shd w:val="clear" w:color="auto" w:fill="F0F0F0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1210" w:type="dxa"/>
            <w:shd w:val="clear" w:color="auto" w:fill="F0F0F0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Qte</w:t>
            </w:r>
            <w:proofErr w:type="spellEnd"/>
          </w:p>
        </w:tc>
        <w:tc>
          <w:tcPr>
            <w:tcW w:w="1080" w:type="dxa"/>
            <w:shd w:val="clear" w:color="auto" w:fill="F0F0F0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222.000.074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APONTADOR PARA LAPIS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AS</w:t>
            </w:r>
            <w:r w:rsidR="00E83FE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ESPECIFICACOES MINIMAS. </w:t>
            </w:r>
          </w:p>
          <w:p w:rsidR="00B04204" w:rsidRPr="00B04204" w:rsidRDefault="00E83FE9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lamina de aç</w:t>
            </w:r>
            <w:r w:rsidR="00B04204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o temperado.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Em material </w:t>
            </w:r>
            <w:r w:rsidR="00E83FE9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Plástico</w:t>
            </w: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, sem deposito.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109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222.000.104</w:t>
            </w:r>
          </w:p>
        </w:tc>
        <w:tc>
          <w:tcPr>
            <w:tcW w:w="4085" w:type="dxa"/>
          </w:tcPr>
          <w:p w:rsidR="00B04204" w:rsidRPr="00B04204" w:rsidRDefault="00E83FE9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BANDEJA DE ENTRADA E SAIDA </w:t>
            </w:r>
            <w:r w:rsidR="00B04204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as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descrições mínimas: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Caixa </w:t>
            </w:r>
            <w:r w:rsidR="00E83FE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Injetada Em Poliestireno Com Trê</w:t>
            </w: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s Bandejas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Tamanho Of</w:t>
            </w:r>
            <w:r w:rsidR="00E83FE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í</w:t>
            </w: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cio.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85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2222.000.225</w:t>
            </w:r>
          </w:p>
        </w:tc>
        <w:tc>
          <w:tcPr>
            <w:tcW w:w="4085" w:type="dxa"/>
          </w:tcPr>
          <w:p w:rsid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BLISTER ENVELOPE PLÁSTICO</w:t>
            </w:r>
          </w:p>
          <w:p w:rsid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Envelope plástico, ofício com espessura grossa, com 04 furos.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Medida das Peças 240 x 330 mm</w:t>
            </w:r>
          </w:p>
        </w:tc>
        <w:tc>
          <w:tcPr>
            <w:tcW w:w="1210" w:type="dxa"/>
          </w:tcPr>
          <w:p w:rsid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222.000.057</w:t>
            </w:r>
          </w:p>
        </w:tc>
        <w:tc>
          <w:tcPr>
            <w:tcW w:w="4085" w:type="dxa"/>
          </w:tcPr>
          <w:p w:rsidR="00B04204" w:rsidRPr="00B04204" w:rsidRDefault="00E83FE9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BORRACHA BRANCA N. 60 com as descrições mínimas:</w:t>
            </w:r>
          </w:p>
          <w:p w:rsidR="00B04204" w:rsidRPr="00B04204" w:rsidRDefault="00E83FE9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Borracha natural;</w:t>
            </w:r>
          </w:p>
          <w:p w:rsidR="00B04204" w:rsidRPr="00B04204" w:rsidRDefault="00E83FE9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Carga mineral;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Agente de </w:t>
            </w:r>
            <w:r w:rsidR="00E83FE9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vulcanização</w:t>
            </w:r>
            <w:r w:rsidR="00E83FE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;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Pigmento e </w:t>
            </w:r>
            <w:r w:rsidR="00E83FE9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óleo</w:t>
            </w:r>
            <w:r w:rsidR="00E83FE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;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Contem </w:t>
            </w:r>
            <w:r w:rsidR="00E83FE9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látex</w:t>
            </w:r>
            <w:r w:rsidR="00E83FE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natural.</w:t>
            </w: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230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222.000.113</w:t>
            </w:r>
          </w:p>
        </w:tc>
        <w:tc>
          <w:tcPr>
            <w:tcW w:w="4085" w:type="dxa"/>
          </w:tcPr>
          <w:p w:rsidR="00B04204" w:rsidRPr="00B04204" w:rsidRDefault="00D31466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CADERNO BROCHURA PAUTADO </w:t>
            </w:r>
            <w:r w:rsidR="00B04204"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* 50 FOLHAS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* PEQUENO </w:t>
            </w: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209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222.000.219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CADERNO UNIVERSITÁRIO CAPA DURA 96 FOLHAS ESPIRAL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Caderno universitário capa dura, 96 folhas, espiral, com pautas, 1 matéria e medidas aproximadas de 200mm x 275mm.</w:t>
            </w: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113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222.000.203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CAIXA DE ARQUIVO//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Caixa de arquivo morto feita em polipropileno de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no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130g/m com tamanho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inferior  35 x 13 x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 cm (Podendo ser requisitado nas cores AZUL ou VERMELHA, conforme solicitação da secretaria interessada)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664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222.000.029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 PAPELAO P/ARQUIVO TAM.PA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DRAO, ARQUIVO MORTO PAPELO - OFCIO (350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X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135 X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240 MM). </w:t>
            </w: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222.000.043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CANETA ESCRITA FINA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PONTA DE TUNGSTENIO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(Podendo ser requisitado nas cores AZUL, PRETA ou VERMELHA, conforme solicitação da secretaria interessada)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1246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222.000.009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CANETA MARCA TEXTO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Canetas com pontas chanfradas.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412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222.000.064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CARTOLINA BRANCA 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180 GR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535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222.000.060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CLIPS 2/0 500 GR.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  ESPECIFICAOES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MINIMAS.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Clips n.2/0 galvanizado 3,2cm.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222.000.016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CLIPS 4/0 (CX C/500 GR)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CLIPS GALVANIZADOS Nº 4.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222.000.049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CLIPS 8/0 (CX 500 GR.)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Clips galvanizado n.8/0 5,7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cm .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222.000.213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COLA BASTÃO SENDO: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No mínimo 10g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 base de água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Secagem rápida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Composição: resina sintética, água, umectantes e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preservantes</w:t>
            </w:r>
            <w:proofErr w:type="spellEnd"/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selo INMETRO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164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043.000.054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COLA BRANCA 40 GR NAO TOXICA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COMPOSICAO: EMULSAO AQUOSA E POLIMERO VINILICO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134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008.000.070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COLA BRANCA 1 LITRO NAO TOXICA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COMPOSICAO: EMULSAO AQUOSA E POLIMERO VINILICO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222.000.048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COLCHETE NO15    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Colchetes nº15 100mm caixa com 72 unidades.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**Com no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maximo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5mm de largura.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222.000.200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COLCHETES NO 13. 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Tamanho do colchete: Nº 13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Comprimento: 77mm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Diametro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-14mm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Capacidade de folhas (75m/g): 360 folhas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Fabricado em arame de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acolatonado</w:t>
            </w:r>
            <w:proofErr w:type="spellEnd"/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**Com no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maximo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5mm de largura.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222.000.212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CORRETIVO EM FITA SENDO: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com no mínimo 4mm de largura e 10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mt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 comprimento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Secagem instantânea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Tampa protetora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Formato ergonômico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Atóxico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selo INMETRO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148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222.000.041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ELASTICO LATEX 100 GRAMAS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descricoesminimas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ElasticoLatex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Nº 18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Composicao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Borracha Natural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222.000.072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ENVELOPE 260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X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360 MM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BRANCO COM NO MINIMO 75G.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2590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222.000.055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ENVELOPE OFICIO  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BRANCO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240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X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340 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402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222.000.090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ENVELOPE PARDO 28X20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28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X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20 CM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840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222.000.063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ESTILETE GRANDE               </w:t>
            </w: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C81788" w:rsidRPr="00B04204" w:rsidTr="00FA6841">
        <w:tc>
          <w:tcPr>
            <w:tcW w:w="754" w:type="dxa"/>
          </w:tcPr>
          <w:p w:rsidR="00C81788" w:rsidRPr="00B04204" w:rsidRDefault="00C81788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222.000.004</w:t>
            </w:r>
          </w:p>
        </w:tc>
        <w:tc>
          <w:tcPr>
            <w:tcW w:w="4085" w:type="dxa"/>
          </w:tcPr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ETIQUETA ADESIVA</w:t>
            </w:r>
          </w:p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Etiqueta adesiva autocolante A4 sendo:</w:t>
            </w:r>
          </w:p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Pacote com no mínimo 50 folhas</w:t>
            </w:r>
          </w:p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Tamanho das etiquetas de aproximadamente 10x5cm contendo 10 etiquetas por folha</w:t>
            </w:r>
          </w:p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Papel compatível com impressora a laser</w:t>
            </w:r>
          </w:p>
        </w:tc>
        <w:tc>
          <w:tcPr>
            <w:tcW w:w="1210" w:type="dxa"/>
          </w:tcPr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080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222.000.089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ETIQUETA ADESIVA LISA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etiqueta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adesiva branca, multiuso 22,55mm pacote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20 etiquetas.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C81788" w:rsidRPr="00B04204" w:rsidTr="00FA6841">
        <w:tc>
          <w:tcPr>
            <w:tcW w:w="754" w:type="dxa"/>
          </w:tcPr>
          <w:p w:rsidR="00C81788" w:rsidRPr="00B04204" w:rsidRDefault="00C81788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222.000.226</w:t>
            </w:r>
          </w:p>
        </w:tc>
        <w:tc>
          <w:tcPr>
            <w:tcW w:w="4085" w:type="dxa"/>
          </w:tcPr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ETIQUETA AUTO ADESIVA</w:t>
            </w:r>
          </w:p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25,4mm x 66,7mm</w:t>
            </w:r>
          </w:p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Pacote com 300 etiquetas</w:t>
            </w:r>
          </w:p>
        </w:tc>
        <w:tc>
          <w:tcPr>
            <w:tcW w:w="1210" w:type="dxa"/>
          </w:tcPr>
          <w:p w:rsidR="00C81788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080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222.000.017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ETIQUETA TARJADA AUTO ADESIVA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</w:t>
            </w:r>
            <w:proofErr w:type="spellEnd"/>
            <w:r w:rsidR="00C8178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minima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Etiqueta tipo Escolar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tarjada .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Medida de no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35mm x 78mm.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Pacote com 15 etiquetas.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222.000.076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EXTRATOR DE GRAMPOS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r w:rsidR="00C8178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especificações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Extrator de Grampos tipo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espatula</w:t>
            </w:r>
            <w:proofErr w:type="spellEnd"/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Fabricado em chapa de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aco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fina fria Sae 1020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Zincado.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medidas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15cm X 2cm.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222.000.092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ADESIVA 12MM X 50M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adesiva  12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mmx50m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Polisil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transparente.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238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RL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222.000.208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ADESIVA DUPLA FACE //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  DESCRICOES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MINIMAS  POLIPROPILENO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TRANSPARENTE 18mm LARGURA DE 30m DE COMPRIMENTO.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RL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222.000.065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FITA ADESIVA P/ EMBALAGENS     - 222.000.065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Adesiva Para Embalagem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48mmx100m Transparente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282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RL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222.000.008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CREPE 19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X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50 MTS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AS DESCRICOES MINIMAS.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Papel crepe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Adesivo: a base de borracha e resina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345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RL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222.000.216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GRAMPEADOR DE MESA SENDO.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Capacidade de no mínimo 45 folhas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Estrutura em metal de no mínimo 16cm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Próprio para grampos: 24/6, 26/6 e 23/8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trilho cromado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Resistente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Dimensões da embalagem com no mínimo: 16,5cm x 6,5cm x 4,4 cm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AxLxP</w:t>
            </w:r>
            <w:proofErr w:type="spellEnd"/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Peso da embalagem de no mínimo 280 gramas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89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222.000.003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GRAMPEADOR SUPER 100 P/100FLS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Apoio e base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plastica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Estrutura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metalica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Tamanho grande.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Grampear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ate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100 Folhas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222.000.034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GRAMPO P/GRAMPEADOR 26/6 CX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Grampos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galvanizados .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5.000 unidades.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139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222.000.011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GRAMPO PARA 100FLS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Grampo para grampeador, 23/13 galvanizado, 1000 grampos.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222.000.053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GRAMPO TRILHO - CX C/ 50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Grampos trilho,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metalico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, 80mm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222.000.176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LAPIS DE COR TIPO JUMBO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# COM DIAMETRO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MAIOR(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PARA MAOS PEQUENAS)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# 12 CORES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222.000.087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LAPIS PRETO N.2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REDONDO(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CAIXA)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Lapis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Grafite Nº2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72 unidades.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222.000.025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LIVRO DE ATA 220X320 C/50 FLS </w:t>
            </w: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222.000.214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MARCADOR PARA QUADRO BRANCO SENDO: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Kit com 03 unidades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Uso profissional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Tinta à base de álcool feita de solventes, pigmentos, aditivos e resinas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Ponta acrílica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Pavio composto de poliéster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 da tinta: multicolorido 03 cores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Utilizado tanto para quadro branco quanto para quadro de vidro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Ponta do marcador resistente com no mínimo 3mm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Cores intensas e fácil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apagabilidade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flanela ou apagador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Dimensões da embalagem de no mínimo 24x12x2cm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Peso de no mínimo 63g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KT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222.000.010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PAPEL A4 CASCA DE OVO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BRANCO 180 G CX COM 50 FLS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31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C81788" w:rsidRPr="00B04204" w:rsidTr="00FA6841">
        <w:tc>
          <w:tcPr>
            <w:tcW w:w="754" w:type="dxa"/>
          </w:tcPr>
          <w:p w:rsidR="00C81788" w:rsidRPr="00B04204" w:rsidRDefault="00C81788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043.000.020</w:t>
            </w:r>
          </w:p>
        </w:tc>
        <w:tc>
          <w:tcPr>
            <w:tcW w:w="4085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PAPEL CARTAO AZUL</w:t>
            </w:r>
          </w:p>
        </w:tc>
        <w:tc>
          <w:tcPr>
            <w:tcW w:w="1210" w:type="dxa"/>
          </w:tcPr>
          <w:p w:rsidR="00C81788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080" w:type="dxa"/>
          </w:tcPr>
          <w:p w:rsidR="00C81788" w:rsidRPr="00B04204" w:rsidRDefault="00C81788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FL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222.000.196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PAPEL SULFITE A3 500 FLS DIMEN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SOES 297MM X 420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MM ,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75 GR,BRANCO.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222.000.069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PAPEL SULFITE A4 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Gramatura: 75g/m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Formato: A4 (210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x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297 mm)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  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 pacotes com 500 folhas cada.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253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222.000.012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PAPEL SULFITE COLORIDO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A4 PACOTE COM 100 FLS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75 gramas, 4 Cores, 210x297 mm.</w:t>
            </w: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222.000.085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PAPEL VERGE 180GR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PCT COM 50 FL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65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222.000.050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AZ (GRANDE)            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espessura de 2mm, forrado com papel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monolucido</w:t>
            </w:r>
            <w:proofErr w:type="spellEnd"/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75g plastificado. Mecanismo niquelado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olhal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 compressor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plasticos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Lombada 80mm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medidas:Medidas</w:t>
            </w:r>
            <w:proofErr w:type="spellEnd"/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345mm Altura x 80mm Lombada.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visor.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461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222.000.126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C/ ELASTICO DE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PLASTICO  MODELO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ENVELOPE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(Podendo ser requisitado nas cores, VERDE ou TRANSPARENTE, conforme solicitação da secretaria interessada)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B04204" w:rsidRPr="00B04204" w:rsidTr="00FA6841">
        <w:tc>
          <w:tcPr>
            <w:tcW w:w="754" w:type="dxa"/>
          </w:tcPr>
          <w:p w:rsidR="00B04204" w:rsidRPr="00B04204" w:rsidRDefault="00B04204" w:rsidP="00B04204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1513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222.000.030</w:t>
            </w:r>
          </w:p>
        </w:tc>
        <w:tc>
          <w:tcPr>
            <w:tcW w:w="4085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C/ELASTICO EM PVC LARGA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  ESPECIFICACOES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MINIMAS.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com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elastico</w:t>
            </w:r>
            <w:proofErr w:type="spellEnd"/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Polipropileno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Transparente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Espessura de no </w:t>
            </w:r>
            <w:proofErr w:type="spellStart"/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minino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: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0, 80 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Medidas de no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335x245x50mm </w:t>
            </w:r>
          </w:p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B04204" w:rsidRPr="00B04204" w:rsidRDefault="003D3AEB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188</w:t>
            </w:r>
          </w:p>
        </w:tc>
        <w:tc>
          <w:tcPr>
            <w:tcW w:w="1080" w:type="dxa"/>
          </w:tcPr>
          <w:p w:rsidR="00B04204" w:rsidRPr="00B04204" w:rsidRDefault="00B04204" w:rsidP="00B04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513" w:type="dxa"/>
          </w:tcPr>
          <w:p w:rsidR="00FA6841" w:rsidRDefault="00FA6841" w:rsidP="00FA68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043.000.324</w:t>
            </w:r>
          </w:p>
        </w:tc>
        <w:tc>
          <w:tcPr>
            <w:tcW w:w="4085" w:type="dxa"/>
          </w:tcPr>
          <w:p w:rsidR="00FA6841" w:rsidRDefault="00FA6841" w:rsidP="00FA684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4544">
              <w:rPr>
                <w:rFonts w:ascii="Arial" w:hAnsi="Arial" w:cs="Arial"/>
                <w:sz w:val="20"/>
                <w:szCs w:val="20"/>
              </w:rPr>
              <w:t>PASTA CATALOGO C/ 100 ENVELOPES</w:t>
            </w:r>
          </w:p>
          <w:p w:rsidR="00FA6841" w:rsidRDefault="00FA6841" w:rsidP="00FA684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4544">
              <w:rPr>
                <w:rFonts w:ascii="Arial" w:hAnsi="Arial" w:cs="Arial"/>
                <w:sz w:val="20"/>
                <w:szCs w:val="20"/>
              </w:rPr>
              <w:t xml:space="preserve">pasta catalogo </w:t>
            </w:r>
            <w:proofErr w:type="spellStart"/>
            <w:r w:rsidRPr="002A4544">
              <w:rPr>
                <w:rFonts w:ascii="Arial" w:hAnsi="Arial" w:cs="Arial"/>
                <w:sz w:val="20"/>
                <w:szCs w:val="20"/>
              </w:rPr>
              <w:t>fichario</w:t>
            </w:r>
            <w:proofErr w:type="spellEnd"/>
            <w:r w:rsidRPr="002A4544">
              <w:rPr>
                <w:rFonts w:ascii="Arial" w:hAnsi="Arial" w:cs="Arial"/>
                <w:sz w:val="20"/>
                <w:szCs w:val="20"/>
              </w:rPr>
              <w:t xml:space="preserve"> de cor preta, liso, com 100 envelopes plásticos, para folhas A4 , material em </w:t>
            </w:r>
            <w:proofErr w:type="spellStart"/>
            <w:r w:rsidRPr="002A4544">
              <w:rPr>
                <w:rFonts w:ascii="Arial" w:hAnsi="Arial" w:cs="Arial"/>
                <w:sz w:val="20"/>
                <w:szCs w:val="20"/>
              </w:rPr>
              <w:t>pvc</w:t>
            </w:r>
            <w:proofErr w:type="spellEnd"/>
            <w:r w:rsidRPr="002A454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A4544">
              <w:rPr>
                <w:rFonts w:ascii="Arial" w:hAnsi="Arial" w:cs="Arial"/>
                <w:sz w:val="20"/>
                <w:szCs w:val="20"/>
              </w:rPr>
              <w:t>coM</w:t>
            </w:r>
            <w:proofErr w:type="spellEnd"/>
            <w:r w:rsidRPr="002A4544">
              <w:rPr>
                <w:rFonts w:ascii="Arial" w:hAnsi="Arial" w:cs="Arial"/>
                <w:sz w:val="20"/>
                <w:szCs w:val="20"/>
              </w:rPr>
              <w:t xml:space="preserve">  dimensões de 24,5 cm de comprimento, 33,5 cm de largura e 4 cm de espessura</w:t>
            </w:r>
          </w:p>
        </w:tc>
        <w:tc>
          <w:tcPr>
            <w:tcW w:w="1210" w:type="dxa"/>
          </w:tcPr>
          <w:p w:rsidR="00FA6841" w:rsidRDefault="00FA6841" w:rsidP="00FA684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080" w:type="dxa"/>
          </w:tcPr>
          <w:p w:rsidR="00FA6841" w:rsidRDefault="00FA6841" w:rsidP="00FA684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222.000.068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PASTA CRISTAL TRANSPARENTE COM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Especificações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Material: Polipropileno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no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23,5 cm (altura) 33,5 cm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(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largura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)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236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 55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222.000.132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DE PAPELAO COM   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ELASTICO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(Podendo ser requisitado nas cores </w:t>
            </w: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AMARELA, PRETA ou VERMELHA, conforme solicitação da secretaria interessada)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110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56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222.000.209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L.                     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especificacoesminimas</w:t>
            </w:r>
            <w:proofErr w:type="spellEnd"/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em L transparente.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Flexivel</w:t>
            </w:r>
            <w:proofErr w:type="spellEnd"/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Para formatos A4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pacote  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 unidades.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192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PT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222.000.091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PASTA PAPELAO C/ GRAMPO TRILHO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descricoesminimas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de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Papelao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Grampo Trilho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Metal .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medidas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235mm x 325mm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(Podendo ser requisitado nas cores AMARELA, PRETA, VERDE ou VERMELHA, conforme solicitação da secretaria interessada)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515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 58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222.000.005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PASTA SUSPENSA MARMORIZADA   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descricoesminimas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marmorizado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1 visor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4 ponteiras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plasticas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fincadas com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ilhos</w:t>
            </w:r>
            <w:proofErr w:type="spellEnd"/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1 grampo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plastico</w:t>
            </w:r>
            <w:proofErr w:type="spellEnd"/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as medidas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minimas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361 x 240mm.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1520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59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222.000.202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PEN DRIVE 32GB               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Com </w:t>
            </w: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as 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descricoesnao</w:t>
            </w:r>
            <w:proofErr w:type="spellEnd"/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inferiores a: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Capacidade: 32Gb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Leitura: 40 MB/s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Gravacao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10MB/s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Conformidade: Com as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especificaes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para USB 3.0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Compatibilidade Dupla: Conectividade com USB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3.0,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compativel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a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versao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anterior do USB 2.0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Personalizavel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Programa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Co-Logodisponivel</w:t>
            </w:r>
            <w:proofErr w:type="spellEnd"/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Compatibilidade: Windows 8 / 7 / Vista / XP /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Mac OS X v.10.6.x ou superior / Linux v.2.6.x ou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superior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60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222.000.215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PERFURADOR SENDO: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Perfurador profissional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Tamanho da perfuração com no mínimo 5.5 mm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Entre furos: de no mínimo 80mm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Perfuração de distância da margem de no máximo 1cm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02 furos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Sistema de trava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Estrutura metálica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Apoio emborrachado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 escala e depósito de grande capacidade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Guia de centralização das folhas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Capacidade de no mínimo 65 folhas 75g/m²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Medidas de no mínimo: 21cm comprimento x 11cm de largura x 23cm de altura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32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C01F42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 </w:t>
            </w:r>
            <w:bookmarkStart w:id="0" w:name="_GoBack"/>
            <w:bookmarkEnd w:id="0"/>
            <w:r w:rsidR="00FA68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222.000.046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PINCEL ATOMICO 1100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(Podendo ser requisitado nas cores AZUL, PRETA ou VERMELHA, conforme solicitação da secretaria interessada)</w:t>
            </w: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043.000.200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PRANCHETA EM DURATEX           - 043.000.200</w:t>
            </w: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222.000.204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REGUA:/                      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Regua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produzida em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aluminio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 no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minimo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30 cm,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um lado medida em </w:t>
            </w:r>
            <w:proofErr w:type="spell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centimetros</w:t>
            </w:r>
            <w:proofErr w:type="spell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 o outro em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polegadas</w:t>
            </w:r>
            <w:proofErr w:type="gramEnd"/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  <w:tr w:rsidR="00FA6841" w:rsidRPr="00B04204" w:rsidTr="00FA6841">
        <w:tc>
          <w:tcPr>
            <w:tcW w:w="754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1513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222.000.198</w:t>
            </w:r>
          </w:p>
        </w:tc>
        <w:tc>
          <w:tcPr>
            <w:tcW w:w="4085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TESOURA GRANDE DE USO GERAL DE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NO MINIMO 20 CM E 8 POLEGADAS, COM CABO PLASTICO. </w:t>
            </w:r>
          </w:p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1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1080" w:type="dxa"/>
          </w:tcPr>
          <w:p w:rsidR="00FA6841" w:rsidRPr="00B04204" w:rsidRDefault="00FA6841" w:rsidP="00FA6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04204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</w:tr>
    </w:tbl>
    <w:p w:rsidR="00F1243D" w:rsidRPr="00F1243D" w:rsidRDefault="00F1243D" w:rsidP="002A118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C71F75" w:rsidRDefault="00F1243D" w:rsidP="000B73FA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C71F75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ESTIMATIVA DO VALOR DA CONTRATAÇÃO </w:t>
      </w:r>
    </w:p>
    <w:p w:rsidR="00F1243D" w:rsidRPr="00F1243D" w:rsidRDefault="00F1243D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C71F75" w:rsidRPr="00C71F75" w:rsidRDefault="00C71F75" w:rsidP="00C71F7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C71F75">
        <w:rPr>
          <w:rFonts w:ascii="Arial" w:eastAsia="Calibri" w:hAnsi="Arial" w:cs="Arial"/>
          <w:sz w:val="24"/>
          <w:szCs w:val="24"/>
          <w:lang w:eastAsia="pt-BR"/>
        </w:rPr>
        <w:t>O valor estimado para a contratação é de</w:t>
      </w:r>
      <w:r w:rsidRPr="00C71F75">
        <w:rPr>
          <w:rFonts w:ascii="Arial" w:eastAsia="Calibri" w:hAnsi="Arial" w:cs="Arial"/>
          <w:b/>
          <w:sz w:val="24"/>
          <w:szCs w:val="24"/>
          <w:lang w:eastAsia="pt-BR"/>
        </w:rPr>
        <w:t xml:space="preserve"> R$ 106.218,37 (cento e seis mil duzentos e dezoito reais e trinta e sete centavos)</w:t>
      </w:r>
      <w:r w:rsidRPr="00C71F75">
        <w:rPr>
          <w:rFonts w:ascii="Arial" w:eastAsia="Calibri" w:hAnsi="Arial" w:cs="Arial"/>
          <w:sz w:val="24"/>
          <w:szCs w:val="24"/>
          <w:lang w:eastAsia="pt-BR"/>
        </w:rPr>
        <w:t xml:space="preserve">. </w:t>
      </w:r>
    </w:p>
    <w:p w:rsidR="00F1243D" w:rsidRPr="00C71F75" w:rsidRDefault="00C71F75" w:rsidP="00C71F7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C71F75">
        <w:rPr>
          <w:rFonts w:ascii="Arial" w:eastAsia="Calibri" w:hAnsi="Arial" w:cs="Arial"/>
          <w:sz w:val="24"/>
          <w:szCs w:val="24"/>
          <w:lang w:eastAsia="pt-BR"/>
        </w:rPr>
        <w:t>O valor foi esti</w:t>
      </w:r>
      <w:r>
        <w:rPr>
          <w:rFonts w:ascii="Arial" w:eastAsia="Calibri" w:hAnsi="Arial" w:cs="Arial"/>
          <w:sz w:val="24"/>
          <w:szCs w:val="24"/>
          <w:lang w:eastAsia="pt-BR"/>
        </w:rPr>
        <w:t>mado com base no consumo do exercício anterior acrescido do índice de correção INPC.</w:t>
      </w:r>
      <w:r w:rsidRPr="00C71F75">
        <w:rPr>
          <w:rFonts w:ascii="Arial" w:eastAsia="Calibri" w:hAnsi="Arial" w:cs="Arial"/>
          <w:sz w:val="24"/>
          <w:szCs w:val="24"/>
          <w:lang w:eastAsia="pt-BR"/>
        </w:rPr>
        <w:t xml:space="preserve">  </w:t>
      </w:r>
    </w:p>
    <w:p w:rsidR="00F1243D" w:rsidRPr="00F1243D" w:rsidRDefault="00F1243D" w:rsidP="002A118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F1243D" w:rsidRDefault="00F1243D" w:rsidP="002A118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Default="00F1243D" w:rsidP="00E16128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JUSTIFICATIVA PARA O PARCELAMENTO OU NÃO DA SOLUÇÃO </w:t>
      </w:r>
    </w:p>
    <w:p w:rsidR="002A0154" w:rsidRPr="00F1243D" w:rsidRDefault="002A0154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F1243D" w:rsidRDefault="002A0154" w:rsidP="00E83FE9">
      <w:pPr>
        <w:pStyle w:val="PargrafodaLista"/>
        <w:numPr>
          <w:ilvl w:val="0"/>
          <w:numId w:val="13"/>
        </w:numPr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2A0154">
        <w:rPr>
          <w:rFonts w:ascii="Arial" w:eastAsia="Calibri" w:hAnsi="Arial" w:cs="Arial"/>
          <w:sz w:val="24"/>
          <w:szCs w:val="24"/>
          <w:lang w:eastAsia="pt-BR"/>
        </w:rPr>
        <w:t>A licitação será adjudicada por item em conformidade com a Súmula 247 do TCU.</w:t>
      </w:r>
    </w:p>
    <w:p w:rsidR="00E83FE9" w:rsidRPr="00E83FE9" w:rsidRDefault="00E83FE9" w:rsidP="00E83FE9">
      <w:pPr>
        <w:pStyle w:val="PargrafodaLista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0B3102" w:rsidRPr="000B3102" w:rsidRDefault="000B3102" w:rsidP="00E16128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CONTRATAÇÕES CORRELATAS E/OU INTERDEPENDENTES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color w:val="000000"/>
          <w:sz w:val="24"/>
          <w:szCs w:val="24"/>
          <w:lang w:eastAsia="pt-BR"/>
        </w:rPr>
        <w:t>Não há necessidade de contratações correlatas e/ou interdependentes para o bom andamento da contratação.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E16128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RESULTADOS PRETENDIDOS 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 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color w:val="000000"/>
          <w:sz w:val="24"/>
          <w:szCs w:val="24"/>
          <w:lang w:eastAsia="pt-BR"/>
        </w:rPr>
        <w:t>Suprir as necessidades administrativas da instituição, garantindo a continuidade dos serviços públicos e o bom andamento das atividades diárias</w:t>
      </w:r>
      <w:r w:rsidR="00882305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E16128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PROVIDÊNCIAS A SEREM ADOTADAS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color w:val="000000"/>
          <w:sz w:val="24"/>
          <w:szCs w:val="24"/>
          <w:lang w:eastAsia="pt-BR"/>
        </w:rPr>
        <w:t>Previamente a celebração do contrato, a Administração deve conduzir processo, amparada na Lei nº 14.133/21. Garantindo que a empresa contratada atenda aos requisitos técnicos e esteja habilitada cumprindo os requisitos legais, fiscais e trabalhistas.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color w:val="000000"/>
          <w:sz w:val="24"/>
          <w:szCs w:val="24"/>
          <w:lang w:eastAsia="pt-BR"/>
        </w:rPr>
        <w:lastRenderedPageBreak/>
        <w:t>Durante a execução do contrato, a administração deve nomear o fiscal do contrato para fiscalização e gestão contratual sendo responsável pela solução de impasses ou divergências e a verificação do cumprimento das normas e regulamentos necessários.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E16128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 xml:space="preserve">POSSÍVEIS IMPACTOS AMBIENTAIS </w:t>
      </w: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</w:pPr>
    </w:p>
    <w:p w:rsidR="000B3102" w:rsidRPr="000B3102" w:rsidRDefault="000B3102" w:rsidP="000B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0B3102">
        <w:rPr>
          <w:rFonts w:ascii="Arial" w:eastAsia="Calibri" w:hAnsi="Arial" w:cs="Arial"/>
          <w:color w:val="000000"/>
          <w:sz w:val="24"/>
          <w:szCs w:val="24"/>
          <w:lang w:eastAsia="pt-BR"/>
        </w:rPr>
        <w:t>Não se verifica impactos ambientais significativos diretamente relacionados a presente contratação.</w:t>
      </w:r>
    </w:p>
    <w:p w:rsidR="002A0154" w:rsidRDefault="002A0154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E3EA5" w:rsidRPr="002A0154" w:rsidRDefault="00DE3EA5" w:rsidP="002A11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F1243D" w:rsidRPr="00DE3EA5" w:rsidRDefault="00E16128" w:rsidP="00DE3E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Calibri" w:hAnsi="Arial" w:cs="Arial"/>
          <w:b/>
          <w:color w:val="FF0000"/>
          <w:sz w:val="24"/>
          <w:szCs w:val="24"/>
          <w:lang w:eastAsia="pt-BR"/>
        </w:rPr>
      </w:pPr>
      <w:r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16</w:t>
      </w:r>
      <w:r w:rsidR="00F1243D" w:rsidRPr="00F1243D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. DECLARAÇÃO DE VIABILIDADE</w:t>
      </w:r>
    </w:p>
    <w:p w:rsidR="002A0154" w:rsidRPr="002A0154" w:rsidRDefault="002A0154" w:rsidP="00DE3EA5">
      <w:pPr>
        <w:spacing w:before="230" w:after="0" w:line="276" w:lineRule="auto"/>
        <w:ind w:left="284" w:right="617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 w:rsidRPr="002A0154">
        <w:rPr>
          <w:rFonts w:ascii="Arial" w:eastAsia="Times New Roman" w:hAnsi="Arial" w:cs="Arial"/>
          <w:sz w:val="24"/>
          <w:szCs w:val="20"/>
          <w:lang w:eastAsia="pt-BR"/>
        </w:rPr>
        <w:t>Com base nas informações levantadas ao longo do estudo preliminar, bem como nos</w:t>
      </w:r>
      <w:r w:rsidRPr="002A0154">
        <w:rPr>
          <w:rFonts w:ascii="Arial" w:eastAsia="Times New Roman" w:hAnsi="Arial" w:cs="Arial"/>
          <w:spacing w:val="1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registros das contratações anteriores, e considerando que o fornecimento é de</w:t>
      </w:r>
      <w:r w:rsidRPr="002A0154">
        <w:rPr>
          <w:rFonts w:ascii="Arial" w:eastAsia="Times New Roman" w:hAnsi="Arial" w:cs="Arial"/>
          <w:spacing w:val="1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acordo com as reais necessidades do Município de Bueno Brandão/MG, julgamos como</w:t>
      </w:r>
      <w:r w:rsidRPr="002A0154">
        <w:rPr>
          <w:rFonts w:ascii="Arial" w:eastAsia="Times New Roman" w:hAnsi="Arial" w:cs="Arial"/>
          <w:spacing w:val="1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procedente e viável a presente demanda, devendo-se dar prosseguimento ao processo</w:t>
      </w:r>
      <w:r w:rsidRPr="002A0154">
        <w:rPr>
          <w:rFonts w:ascii="Arial" w:eastAsia="Times New Roman" w:hAnsi="Arial" w:cs="Arial"/>
          <w:spacing w:val="-63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licitatório,</w:t>
      </w:r>
      <w:r w:rsidRPr="002A0154">
        <w:rPr>
          <w:rFonts w:ascii="Arial" w:eastAsia="Times New Roman" w:hAnsi="Arial" w:cs="Arial"/>
          <w:spacing w:val="-1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respaldada</w:t>
      </w:r>
      <w:r w:rsidRPr="002A0154">
        <w:rPr>
          <w:rFonts w:ascii="Arial" w:eastAsia="Times New Roman" w:hAnsi="Arial" w:cs="Arial"/>
          <w:spacing w:val="-1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pelo</w:t>
      </w:r>
      <w:r w:rsidRPr="002A0154">
        <w:rPr>
          <w:rFonts w:ascii="Arial" w:eastAsia="Times New Roman" w:hAnsi="Arial" w:cs="Arial"/>
          <w:spacing w:val="-2"/>
          <w:sz w:val="24"/>
          <w:szCs w:val="20"/>
          <w:lang w:eastAsia="pt-BR"/>
        </w:rPr>
        <w:t xml:space="preserve"> </w:t>
      </w:r>
      <w:r w:rsidRPr="002A0154">
        <w:rPr>
          <w:rFonts w:ascii="Arial" w:eastAsia="Times New Roman" w:hAnsi="Arial" w:cs="Arial"/>
          <w:sz w:val="24"/>
          <w:szCs w:val="20"/>
          <w:lang w:eastAsia="pt-BR"/>
        </w:rPr>
        <w:t>Estudo Técnico Preliminar.</w:t>
      </w:r>
    </w:p>
    <w:p w:rsidR="00F1243D" w:rsidRPr="00F1243D" w:rsidRDefault="00F1243D" w:rsidP="00F1243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:rsidR="00F1243D" w:rsidRPr="00F1243D" w:rsidRDefault="00F1243D" w:rsidP="00F1243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:rsidR="00F1243D" w:rsidRPr="00F1243D" w:rsidRDefault="00F1243D" w:rsidP="00F1243D">
      <w:pPr>
        <w:widowControl w:val="0"/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282E0A" w:rsidRPr="00282E0A" w:rsidRDefault="00282E0A" w:rsidP="00DE3EA5">
      <w:pPr>
        <w:spacing w:after="0" w:line="240" w:lineRule="auto"/>
        <w:ind w:firstLine="284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bookmarkStart w:id="1" w:name="_k96llbbutqew" w:colFirst="0" w:colLast="0"/>
      <w:bookmarkEnd w:id="1"/>
      <w:r w:rsidRPr="00282E0A">
        <w:rPr>
          <w:rFonts w:ascii="Arial" w:eastAsia="Calibri" w:hAnsi="Arial" w:cs="Arial"/>
          <w:color w:val="000000"/>
          <w:sz w:val="24"/>
          <w:szCs w:val="24"/>
          <w:lang w:eastAsia="pt-BR"/>
        </w:rPr>
        <w:t>Bueno Brandão, 17 de fevereiro de 2025</w:t>
      </w:r>
      <w:r w:rsidR="00DE3EA5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:rsidR="00F1243D" w:rsidRPr="00F1243D" w:rsidRDefault="00F1243D" w:rsidP="00F1243D">
      <w:pPr>
        <w:spacing w:after="0" w:line="240" w:lineRule="auto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F1243D" w:rsidRDefault="00F1243D" w:rsidP="00F1243D">
      <w:pPr>
        <w:spacing w:after="0" w:line="240" w:lineRule="auto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F1243D" w:rsidRDefault="00F1243D" w:rsidP="00DE3EA5">
      <w:pPr>
        <w:spacing w:after="0" w:line="240" w:lineRule="auto"/>
        <w:ind w:firstLine="284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>Nome</w:t>
      </w:r>
      <w:r w:rsidR="00282E0A">
        <w:rPr>
          <w:rFonts w:ascii="Arial" w:eastAsia="Calibri" w:hAnsi="Arial" w:cs="Arial"/>
          <w:color w:val="000000"/>
          <w:sz w:val="24"/>
          <w:szCs w:val="24"/>
          <w:lang w:eastAsia="pt-BR"/>
        </w:rPr>
        <w:t>: Ian Gabriel Ribeiro Brandão</w:t>
      </w:r>
    </w:p>
    <w:p w:rsidR="00F1243D" w:rsidRPr="00F1243D" w:rsidRDefault="00F1243D" w:rsidP="00DE3EA5">
      <w:pPr>
        <w:spacing w:after="0" w:line="240" w:lineRule="auto"/>
        <w:ind w:firstLine="284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>Cargo</w:t>
      </w:r>
      <w:r w:rsidR="00282E0A">
        <w:rPr>
          <w:rFonts w:ascii="Arial" w:eastAsia="Calibri" w:hAnsi="Arial" w:cs="Arial"/>
          <w:color w:val="000000"/>
          <w:sz w:val="24"/>
          <w:szCs w:val="24"/>
          <w:lang w:eastAsia="pt-BR"/>
        </w:rPr>
        <w:t>: Assessor de Cadastro de Materiais</w:t>
      </w:r>
    </w:p>
    <w:p w:rsidR="00F1243D" w:rsidRPr="00F1243D" w:rsidRDefault="00282E0A" w:rsidP="00DE3EA5">
      <w:pPr>
        <w:spacing w:after="0" w:line="240" w:lineRule="auto"/>
        <w:ind w:firstLine="284"/>
        <w:rPr>
          <w:rFonts w:ascii="Arial" w:eastAsia="Calibri" w:hAnsi="Arial" w:cs="Arial"/>
          <w:color w:val="FF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Matrícula: 3217</w:t>
      </w:r>
    </w:p>
    <w:p w:rsidR="00F1243D" w:rsidRPr="00F1243D" w:rsidRDefault="00F1243D" w:rsidP="00F1243D">
      <w:pPr>
        <w:spacing w:after="0" w:line="240" w:lineRule="auto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F1243D" w:rsidRDefault="00F1243D" w:rsidP="00F12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APROVO ESTE ESTUDO TÉCNICO PRELIMINAR E DETERMINO O INÍCIO DA IMEDIATA ELABORAÇÃO </w:t>
      </w:r>
      <w:proofErr w:type="gramStart"/>
      <w:r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>DO(</w:t>
      </w:r>
      <w:proofErr w:type="gramEnd"/>
      <w:r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>S) RESPECTIVO(S) TERMO(S) DE REFERÊNCIA(S)</w:t>
      </w:r>
    </w:p>
    <w:p w:rsidR="00F1243D" w:rsidRPr="00F1243D" w:rsidRDefault="00F1243D" w:rsidP="00F12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F1243D" w:rsidRDefault="00282E0A" w:rsidP="00F12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Bueno Brandão, 17 de fevereiro de 2025</w:t>
      </w:r>
      <w:r w:rsidR="00DE3EA5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:rsidR="00F1243D" w:rsidRPr="00F1243D" w:rsidRDefault="00F1243D" w:rsidP="00F12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:rsidR="00F1243D" w:rsidRPr="00F1243D" w:rsidRDefault="00F1243D" w:rsidP="00F12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Calibri" w:hAnsi="Arial" w:cs="Arial"/>
          <w:color w:val="FF0000"/>
          <w:sz w:val="24"/>
          <w:szCs w:val="24"/>
          <w:lang w:eastAsia="pt-BR"/>
        </w:rPr>
      </w:pPr>
    </w:p>
    <w:p w:rsidR="00F1243D" w:rsidRPr="00F1243D" w:rsidRDefault="00DE3EA5" w:rsidP="00DE3E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                          </w:t>
      </w:r>
      <w:r w:rsidR="00F1243D"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>Nome</w:t>
      </w:r>
      <w:r w:rsidR="00282E0A">
        <w:rPr>
          <w:rFonts w:ascii="Arial" w:eastAsia="Calibri" w:hAnsi="Arial" w:cs="Arial"/>
          <w:color w:val="000000"/>
          <w:sz w:val="24"/>
          <w:szCs w:val="24"/>
          <w:lang w:eastAsia="pt-BR"/>
        </w:rPr>
        <w:t>: Carla Ribeiro de Melo</w:t>
      </w:r>
    </w:p>
    <w:p w:rsidR="00697888" w:rsidRDefault="00DE3EA5" w:rsidP="001326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      </w:t>
      </w:r>
      <w:r w:rsidR="00282E0A">
        <w:rPr>
          <w:rFonts w:ascii="Arial" w:eastAsia="Calibri" w:hAnsi="Arial" w:cs="Arial"/>
          <w:color w:val="000000"/>
          <w:sz w:val="24"/>
          <w:szCs w:val="24"/>
          <w:lang w:eastAsia="pt-BR"/>
        </w:rPr>
        <w:t>SECRETÁRIA</w:t>
      </w:r>
      <w:r w:rsidR="00F1243D" w:rsidRPr="00F1243D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MUNICIPAL DE </w:t>
      </w:r>
      <w:r w:rsidR="00282E0A">
        <w:rPr>
          <w:rFonts w:ascii="Arial" w:eastAsia="Calibri" w:hAnsi="Arial" w:cs="Arial"/>
          <w:color w:val="000000"/>
          <w:sz w:val="24"/>
          <w:szCs w:val="24"/>
          <w:lang w:eastAsia="pt-BR"/>
        </w:rPr>
        <w:t>ADMINISTRAÇÃO E PLANEJAMENTO</w:t>
      </w:r>
      <w:bookmarkStart w:id="2" w:name="_4l9qvz94agq4" w:colFirst="0" w:colLast="0"/>
      <w:bookmarkStart w:id="3" w:name="_rvfxz81yz6y5" w:colFirst="0" w:colLast="0"/>
      <w:bookmarkEnd w:id="2"/>
      <w:bookmarkEnd w:id="3"/>
    </w:p>
    <w:sectPr w:rsidR="006978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317C0"/>
    <w:multiLevelType w:val="multilevel"/>
    <w:tmpl w:val="C7C66F5E"/>
    <w:lvl w:ilvl="0">
      <w:start w:val="5"/>
      <w:numFmt w:val="decimal"/>
      <w:lvlText w:val="%1."/>
      <w:lvlJc w:val="left"/>
      <w:pPr>
        <w:ind w:left="785" w:hanging="360"/>
      </w:pPr>
      <w:rPr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C90296"/>
    <w:multiLevelType w:val="multilevel"/>
    <w:tmpl w:val="D250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1C918FE"/>
    <w:multiLevelType w:val="hybridMultilevel"/>
    <w:tmpl w:val="FE127B5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E87061A"/>
    <w:multiLevelType w:val="hybridMultilevel"/>
    <w:tmpl w:val="A8E61982"/>
    <w:lvl w:ilvl="0" w:tplc="0416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4A36B42"/>
    <w:multiLevelType w:val="multilevel"/>
    <w:tmpl w:val="A52ABBE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28A4F38"/>
    <w:multiLevelType w:val="multilevel"/>
    <w:tmpl w:val="951273B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BE0ED2"/>
    <w:multiLevelType w:val="hybridMultilevel"/>
    <w:tmpl w:val="7EBEE1A6"/>
    <w:lvl w:ilvl="0" w:tplc="2CB43BFC">
      <w:start w:val="8"/>
      <w:numFmt w:val="decimal"/>
      <w:lvlText w:val="%1."/>
      <w:lvlJc w:val="left"/>
      <w:pPr>
        <w:ind w:left="785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7650AFF"/>
    <w:multiLevelType w:val="hybridMultilevel"/>
    <w:tmpl w:val="2C566C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8062072"/>
    <w:multiLevelType w:val="multilevel"/>
    <w:tmpl w:val="EA82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830A69"/>
    <w:multiLevelType w:val="hybridMultilevel"/>
    <w:tmpl w:val="21226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923B3F"/>
    <w:multiLevelType w:val="hybridMultilevel"/>
    <w:tmpl w:val="7D905B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E4FDD"/>
    <w:multiLevelType w:val="hybridMultilevel"/>
    <w:tmpl w:val="82D0D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664827"/>
    <w:multiLevelType w:val="multilevel"/>
    <w:tmpl w:val="A2F2A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EDF15C9"/>
    <w:multiLevelType w:val="hybridMultilevel"/>
    <w:tmpl w:val="5BB80890"/>
    <w:lvl w:ilvl="0" w:tplc="EEAA8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14"/>
  </w:num>
  <w:num w:numId="7">
    <w:abstractNumId w:val="3"/>
  </w:num>
  <w:num w:numId="8">
    <w:abstractNumId w:val="22"/>
  </w:num>
  <w:num w:numId="9">
    <w:abstractNumId w:val="9"/>
  </w:num>
  <w:num w:numId="10">
    <w:abstractNumId w:val="2"/>
  </w:num>
  <w:num w:numId="11">
    <w:abstractNumId w:val="4"/>
  </w:num>
  <w:num w:numId="12">
    <w:abstractNumId w:val="7"/>
  </w:num>
  <w:num w:numId="13">
    <w:abstractNumId w:val="6"/>
  </w:num>
  <w:num w:numId="14">
    <w:abstractNumId w:val="11"/>
  </w:num>
  <w:num w:numId="15">
    <w:abstractNumId w:val="21"/>
  </w:num>
  <w:num w:numId="16">
    <w:abstractNumId w:val="13"/>
  </w:num>
  <w:num w:numId="17">
    <w:abstractNumId w:val="19"/>
  </w:num>
  <w:num w:numId="18">
    <w:abstractNumId w:val="23"/>
  </w:num>
  <w:num w:numId="19">
    <w:abstractNumId w:val="18"/>
  </w:num>
  <w:num w:numId="20">
    <w:abstractNumId w:val="5"/>
  </w:num>
  <w:num w:numId="21">
    <w:abstractNumId w:val="17"/>
  </w:num>
  <w:num w:numId="22">
    <w:abstractNumId w:val="8"/>
  </w:num>
  <w:num w:numId="23">
    <w:abstractNumId w:val="16"/>
  </w:num>
  <w:num w:numId="24">
    <w:abstractNumId w:val="20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3D"/>
    <w:rsid w:val="000520CE"/>
    <w:rsid w:val="000B3102"/>
    <w:rsid w:val="000B73FA"/>
    <w:rsid w:val="001326C0"/>
    <w:rsid w:val="00282E0A"/>
    <w:rsid w:val="002A0154"/>
    <w:rsid w:val="002A1189"/>
    <w:rsid w:val="003D3AEB"/>
    <w:rsid w:val="00455396"/>
    <w:rsid w:val="004A7CD1"/>
    <w:rsid w:val="00622290"/>
    <w:rsid w:val="00622304"/>
    <w:rsid w:val="00663565"/>
    <w:rsid w:val="00697888"/>
    <w:rsid w:val="006C66B5"/>
    <w:rsid w:val="007355AF"/>
    <w:rsid w:val="007450AE"/>
    <w:rsid w:val="00864366"/>
    <w:rsid w:val="00882305"/>
    <w:rsid w:val="009952E2"/>
    <w:rsid w:val="00B04204"/>
    <w:rsid w:val="00B36AED"/>
    <w:rsid w:val="00B45307"/>
    <w:rsid w:val="00BC2B9C"/>
    <w:rsid w:val="00C01F42"/>
    <w:rsid w:val="00C71F75"/>
    <w:rsid w:val="00C81788"/>
    <w:rsid w:val="00D31466"/>
    <w:rsid w:val="00DC0DE8"/>
    <w:rsid w:val="00DE3EA5"/>
    <w:rsid w:val="00DE457A"/>
    <w:rsid w:val="00E16128"/>
    <w:rsid w:val="00E25516"/>
    <w:rsid w:val="00E36716"/>
    <w:rsid w:val="00E83FE9"/>
    <w:rsid w:val="00EE5D59"/>
    <w:rsid w:val="00EF4E51"/>
    <w:rsid w:val="00F1243D"/>
    <w:rsid w:val="00F70620"/>
    <w:rsid w:val="00FA3DB6"/>
    <w:rsid w:val="00FA6841"/>
    <w:rsid w:val="00FC520E"/>
    <w:rsid w:val="00FF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00709"/>
  <w15:chartTrackingRefBased/>
  <w15:docId w15:val="{597F9057-A03C-4AE9-BB90-21357E464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50AE"/>
    <w:rPr>
      <w:b/>
      <w:bCs/>
    </w:rPr>
  </w:style>
  <w:style w:type="paragraph" w:styleId="PargrafodaLista">
    <w:name w:val="List Paragraph"/>
    <w:basedOn w:val="Normal"/>
    <w:uiPriority w:val="34"/>
    <w:qFormat/>
    <w:rsid w:val="002A015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2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3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2884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3</cp:revision>
  <cp:lastPrinted>2025-03-20T19:31:00Z</cp:lastPrinted>
  <dcterms:created xsi:type="dcterms:W3CDTF">2025-04-23T12:59:00Z</dcterms:created>
  <dcterms:modified xsi:type="dcterms:W3CDTF">2025-04-29T17:54:00Z</dcterms:modified>
</cp:coreProperties>
</file>