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EA3D85" w14:textId="77777777" w:rsidR="003B34E0" w:rsidRPr="00D33566" w:rsidRDefault="00CD6D96" w:rsidP="00327030">
      <w:pPr>
        <w:pBdr>
          <w:top w:val="nil"/>
          <w:left w:val="nil"/>
          <w:bottom w:val="nil"/>
          <w:right w:val="nil"/>
          <w:between w:val="nil"/>
        </w:pBdr>
        <w:tabs>
          <w:tab w:val="left" w:pos="7267"/>
        </w:tabs>
        <w:jc w:val="center"/>
        <w:rPr>
          <w:rFonts w:ascii="Arial" w:eastAsia="Calibri" w:hAnsi="Arial" w:cs="Arial"/>
          <w:b/>
          <w:sz w:val="22"/>
          <w:szCs w:val="22"/>
        </w:rPr>
      </w:pPr>
      <w:r w:rsidRPr="00D33566">
        <w:rPr>
          <w:rFonts w:ascii="Arial" w:eastAsia="Calibri" w:hAnsi="Arial" w:cs="Arial"/>
          <w:b/>
          <w:sz w:val="22"/>
          <w:szCs w:val="22"/>
        </w:rPr>
        <w:t xml:space="preserve">I - </w:t>
      </w:r>
      <w:r w:rsidR="003B34E0" w:rsidRPr="00D33566">
        <w:rPr>
          <w:rFonts w:ascii="Arial" w:eastAsia="Calibri" w:hAnsi="Arial" w:cs="Arial"/>
          <w:b/>
          <w:sz w:val="22"/>
          <w:szCs w:val="22"/>
        </w:rPr>
        <w:t>ESTUDO TÉCNICO PRELIMINAR</w:t>
      </w:r>
    </w:p>
    <w:p w14:paraId="1646F3B5" w14:textId="77777777" w:rsidR="00866E0F" w:rsidRPr="00D33566" w:rsidRDefault="00866E0F" w:rsidP="000628A3">
      <w:pPr>
        <w:pBdr>
          <w:top w:val="nil"/>
          <w:left w:val="nil"/>
          <w:bottom w:val="nil"/>
          <w:right w:val="nil"/>
          <w:between w:val="nil"/>
        </w:pBdr>
        <w:tabs>
          <w:tab w:val="left" w:pos="7267"/>
        </w:tabs>
        <w:rPr>
          <w:rFonts w:ascii="Arial" w:eastAsia="Calibri" w:hAnsi="Arial" w:cs="Arial"/>
          <w:sz w:val="22"/>
          <w:szCs w:val="22"/>
        </w:rPr>
      </w:pPr>
    </w:p>
    <w:p w14:paraId="3B0018CE" w14:textId="77777777" w:rsidR="00327030" w:rsidRPr="00D33566" w:rsidRDefault="00327030" w:rsidP="000628A3">
      <w:pPr>
        <w:pBdr>
          <w:top w:val="nil"/>
          <w:left w:val="nil"/>
          <w:bottom w:val="nil"/>
          <w:right w:val="nil"/>
          <w:between w:val="nil"/>
        </w:pBdr>
        <w:tabs>
          <w:tab w:val="left" w:pos="7267"/>
        </w:tabs>
        <w:rPr>
          <w:rFonts w:ascii="Arial" w:eastAsia="Calibri" w:hAnsi="Arial" w:cs="Arial"/>
          <w:sz w:val="22"/>
          <w:szCs w:val="22"/>
        </w:rPr>
      </w:pPr>
    </w:p>
    <w:tbl>
      <w:tblPr>
        <w:tblW w:w="0" w:type="auto"/>
        <w:tblInd w:w="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30"/>
      </w:tblGrid>
      <w:tr w:rsidR="00866E0F" w:rsidRPr="00D33566" w14:paraId="44E779DB" w14:textId="77777777" w:rsidTr="00866E0F">
        <w:trPr>
          <w:trHeight w:val="435"/>
        </w:trPr>
        <w:tc>
          <w:tcPr>
            <w:tcW w:w="8730" w:type="dxa"/>
          </w:tcPr>
          <w:p w14:paraId="0DC47D91" w14:textId="77777777" w:rsidR="00815C89" w:rsidRPr="00D33566" w:rsidRDefault="00815C89" w:rsidP="00815C89">
            <w:pPr>
              <w:tabs>
                <w:tab w:val="left" w:pos="7267"/>
              </w:tabs>
              <w:jc w:val="center"/>
              <w:rPr>
                <w:rFonts w:ascii="Arial" w:eastAsia="Calibri" w:hAnsi="Arial" w:cs="Arial"/>
                <w:sz w:val="22"/>
                <w:szCs w:val="22"/>
              </w:rPr>
            </w:pPr>
          </w:p>
          <w:p w14:paraId="4611D847" w14:textId="77777777" w:rsidR="00866E0F" w:rsidRPr="00D33566" w:rsidRDefault="00866E0F" w:rsidP="00815C89">
            <w:pPr>
              <w:tabs>
                <w:tab w:val="left" w:pos="7267"/>
              </w:tabs>
              <w:jc w:val="center"/>
              <w:rPr>
                <w:rFonts w:ascii="Arial" w:eastAsia="Calibri" w:hAnsi="Arial" w:cs="Arial"/>
                <w:sz w:val="22"/>
                <w:szCs w:val="22"/>
              </w:rPr>
            </w:pPr>
            <w:r w:rsidRPr="00D33566">
              <w:rPr>
                <w:rFonts w:ascii="Arial" w:eastAsia="Calibri" w:hAnsi="Arial" w:cs="Arial"/>
                <w:sz w:val="22"/>
                <w:szCs w:val="22"/>
              </w:rPr>
              <w:t xml:space="preserve">SECRETARIA MUNICIPAL DE </w:t>
            </w:r>
            <w:r w:rsidR="00E62B84">
              <w:rPr>
                <w:rFonts w:ascii="Arial" w:eastAsia="Calibri" w:hAnsi="Arial" w:cs="Arial"/>
                <w:sz w:val="22"/>
                <w:szCs w:val="22"/>
              </w:rPr>
              <w:t>ADMINISTRAÇÃO</w:t>
            </w:r>
            <w:r w:rsidR="005B176C" w:rsidRPr="00D33566">
              <w:rPr>
                <w:rFonts w:ascii="Arial" w:eastAsia="Calibri" w:hAnsi="Arial" w:cs="Arial"/>
                <w:sz w:val="22"/>
                <w:szCs w:val="22"/>
              </w:rPr>
              <w:t xml:space="preserve"> – CENTRO DE CUSTO Nº </w:t>
            </w:r>
            <w:r w:rsidR="00E62B84">
              <w:rPr>
                <w:rFonts w:ascii="Arial" w:eastAsia="Calibri" w:hAnsi="Arial" w:cs="Arial"/>
                <w:sz w:val="22"/>
                <w:szCs w:val="22"/>
              </w:rPr>
              <w:t>15</w:t>
            </w:r>
            <w:r w:rsidR="00815C89" w:rsidRPr="00D33566">
              <w:rPr>
                <w:rFonts w:ascii="Arial" w:eastAsia="Calibri" w:hAnsi="Arial" w:cs="Arial"/>
                <w:sz w:val="22"/>
                <w:szCs w:val="22"/>
              </w:rPr>
              <w:t>2</w:t>
            </w:r>
          </w:p>
          <w:p w14:paraId="35A2E2E7" w14:textId="77777777" w:rsidR="00815C89" w:rsidRPr="00D33566" w:rsidRDefault="00815C89" w:rsidP="00815C89">
            <w:pPr>
              <w:tabs>
                <w:tab w:val="left" w:pos="7267"/>
              </w:tabs>
              <w:jc w:val="center"/>
              <w:rPr>
                <w:rFonts w:ascii="Arial" w:eastAsia="Calibri" w:hAnsi="Arial" w:cs="Arial"/>
                <w:sz w:val="22"/>
                <w:szCs w:val="22"/>
              </w:rPr>
            </w:pPr>
          </w:p>
        </w:tc>
      </w:tr>
    </w:tbl>
    <w:p w14:paraId="7F3A9A66" w14:textId="77777777" w:rsidR="00200541" w:rsidRPr="00D33566" w:rsidRDefault="00200541" w:rsidP="000628A3">
      <w:pPr>
        <w:pBdr>
          <w:top w:val="nil"/>
          <w:left w:val="nil"/>
          <w:bottom w:val="nil"/>
          <w:right w:val="nil"/>
          <w:between w:val="nil"/>
        </w:pBdr>
        <w:rPr>
          <w:rFonts w:ascii="Arial" w:eastAsia="Calibri" w:hAnsi="Arial" w:cs="Arial"/>
          <w:bCs/>
          <w:sz w:val="22"/>
          <w:szCs w:val="22"/>
        </w:rPr>
      </w:pPr>
    </w:p>
    <w:p w14:paraId="06424514" w14:textId="77777777" w:rsidR="00327030" w:rsidRPr="00D33566" w:rsidRDefault="00327030" w:rsidP="000628A3">
      <w:pPr>
        <w:pBdr>
          <w:top w:val="nil"/>
          <w:left w:val="nil"/>
          <w:bottom w:val="nil"/>
          <w:right w:val="nil"/>
          <w:between w:val="nil"/>
        </w:pBdr>
        <w:rPr>
          <w:rFonts w:ascii="Arial" w:eastAsia="Calibri" w:hAnsi="Arial" w:cs="Arial"/>
          <w:bCs/>
          <w:sz w:val="22"/>
          <w:szCs w:val="22"/>
        </w:rPr>
      </w:pPr>
    </w:p>
    <w:p w14:paraId="3760B3DB" w14:textId="77777777" w:rsidR="003B34E0" w:rsidRPr="00D33566" w:rsidRDefault="003B34E0" w:rsidP="000628A3">
      <w:pPr>
        <w:pStyle w:val="PargrafodaLista"/>
        <w:numPr>
          <w:ilvl w:val="0"/>
          <w:numId w:val="1"/>
        </w:numPr>
        <w:pBdr>
          <w:top w:val="nil"/>
          <w:left w:val="nil"/>
          <w:bottom w:val="nil"/>
          <w:right w:val="nil"/>
          <w:between w:val="nil"/>
        </w:pBdr>
        <w:rPr>
          <w:rFonts w:ascii="Arial" w:eastAsia="Calibri" w:hAnsi="Arial" w:cs="Arial"/>
          <w:b/>
          <w:sz w:val="22"/>
          <w:szCs w:val="22"/>
        </w:rPr>
      </w:pPr>
      <w:r w:rsidRPr="00D33566">
        <w:rPr>
          <w:rFonts w:ascii="Arial" w:eastAsia="Calibri" w:hAnsi="Arial" w:cs="Arial"/>
          <w:b/>
          <w:sz w:val="22"/>
          <w:szCs w:val="22"/>
        </w:rPr>
        <w:t>INTRODUÇÃO</w:t>
      </w:r>
    </w:p>
    <w:p w14:paraId="13E0BD1E" w14:textId="77777777" w:rsidR="003B34E0" w:rsidRPr="00D33566" w:rsidRDefault="003B34E0" w:rsidP="000628A3">
      <w:pPr>
        <w:pBdr>
          <w:top w:val="nil"/>
          <w:left w:val="nil"/>
          <w:bottom w:val="nil"/>
          <w:right w:val="nil"/>
          <w:between w:val="nil"/>
        </w:pBdr>
        <w:ind w:left="720"/>
        <w:rPr>
          <w:rFonts w:ascii="Arial" w:eastAsia="Calibri" w:hAnsi="Arial" w:cs="Arial"/>
          <w:sz w:val="22"/>
          <w:szCs w:val="22"/>
        </w:rPr>
      </w:pPr>
      <w:bookmarkStart w:id="0" w:name="_GoBack"/>
      <w:bookmarkEnd w:id="0"/>
    </w:p>
    <w:p w14:paraId="2FC3D23C" w14:textId="7D6FCE93" w:rsidR="00A96A03" w:rsidRPr="00D33566" w:rsidRDefault="003B34E0" w:rsidP="00A96A03">
      <w:pPr>
        <w:spacing w:line="360" w:lineRule="auto"/>
        <w:jc w:val="both"/>
        <w:rPr>
          <w:rFonts w:ascii="Arial" w:hAnsi="Arial" w:cs="Arial"/>
          <w:color w:val="000000" w:themeColor="text1"/>
          <w:sz w:val="22"/>
          <w:szCs w:val="22"/>
          <w:shd w:val="clear" w:color="auto" w:fill="FFFFFF"/>
        </w:rPr>
      </w:pPr>
      <w:r w:rsidRPr="00D33566">
        <w:rPr>
          <w:rFonts w:ascii="Arial" w:hAnsi="Arial" w:cs="Arial"/>
          <w:sz w:val="22"/>
          <w:szCs w:val="22"/>
          <w:shd w:val="clear" w:color="auto" w:fill="FFFFFF"/>
        </w:rPr>
        <w:t xml:space="preserve">Este Estudo Técnico Preliminar - ETP tem por objetivo </w:t>
      </w:r>
      <w:r w:rsidR="00B678FA" w:rsidRPr="00D33566">
        <w:rPr>
          <w:rFonts w:ascii="Arial" w:hAnsi="Arial" w:cs="Arial"/>
          <w:sz w:val="22"/>
          <w:szCs w:val="22"/>
          <w:shd w:val="clear" w:color="auto" w:fill="FFFFFF"/>
        </w:rPr>
        <w:t>realizar uma</w:t>
      </w:r>
      <w:r w:rsidR="00815C89" w:rsidRPr="00D33566">
        <w:rPr>
          <w:rFonts w:ascii="Arial" w:hAnsi="Arial" w:cs="Arial"/>
          <w:sz w:val="22"/>
          <w:szCs w:val="22"/>
          <w:shd w:val="clear" w:color="auto" w:fill="FFFFFF"/>
        </w:rPr>
        <w:t xml:space="preserve"> </w:t>
      </w:r>
      <w:r w:rsidR="00B678FA" w:rsidRPr="00D33566">
        <w:rPr>
          <w:rFonts w:ascii="Arial" w:hAnsi="Arial" w:cs="Arial"/>
          <w:sz w:val="22"/>
          <w:szCs w:val="22"/>
        </w:rPr>
        <w:t>análise</w:t>
      </w:r>
      <w:r w:rsidR="00815C89" w:rsidRPr="00D33566">
        <w:rPr>
          <w:rFonts w:ascii="Arial" w:hAnsi="Arial" w:cs="Arial"/>
          <w:sz w:val="22"/>
          <w:szCs w:val="22"/>
        </w:rPr>
        <w:t xml:space="preserve"> </w:t>
      </w:r>
      <w:r w:rsidR="00B678FA" w:rsidRPr="00D33566">
        <w:rPr>
          <w:rFonts w:ascii="Arial" w:hAnsi="Arial" w:cs="Arial"/>
          <w:sz w:val="22"/>
          <w:szCs w:val="22"/>
        </w:rPr>
        <w:t>da</w:t>
      </w:r>
      <w:r w:rsidR="00815C89" w:rsidRPr="00D33566">
        <w:rPr>
          <w:rFonts w:ascii="Arial" w:hAnsi="Arial" w:cs="Arial"/>
          <w:sz w:val="22"/>
          <w:szCs w:val="22"/>
        </w:rPr>
        <w:t xml:space="preserve"> </w:t>
      </w:r>
      <w:r w:rsidR="00B678FA" w:rsidRPr="00D33566">
        <w:rPr>
          <w:rFonts w:ascii="Arial" w:hAnsi="Arial" w:cs="Arial"/>
          <w:sz w:val="22"/>
          <w:szCs w:val="22"/>
        </w:rPr>
        <w:t>melhor</w:t>
      </w:r>
      <w:r w:rsidR="00815C89" w:rsidRPr="00D33566">
        <w:rPr>
          <w:rFonts w:ascii="Arial" w:hAnsi="Arial" w:cs="Arial"/>
          <w:sz w:val="22"/>
          <w:szCs w:val="22"/>
        </w:rPr>
        <w:t xml:space="preserve"> </w:t>
      </w:r>
      <w:r w:rsidR="00B678FA" w:rsidRPr="00D33566">
        <w:rPr>
          <w:rFonts w:ascii="Arial" w:hAnsi="Arial" w:cs="Arial"/>
          <w:sz w:val="22"/>
          <w:szCs w:val="22"/>
        </w:rPr>
        <w:t>solução</w:t>
      </w:r>
      <w:r w:rsidR="00815C89" w:rsidRPr="00D33566">
        <w:rPr>
          <w:rFonts w:ascii="Arial" w:hAnsi="Arial" w:cs="Arial"/>
          <w:sz w:val="22"/>
          <w:szCs w:val="22"/>
        </w:rPr>
        <w:t xml:space="preserve"> </w:t>
      </w:r>
      <w:r w:rsidR="00B678FA" w:rsidRPr="00D33566">
        <w:rPr>
          <w:rFonts w:ascii="Arial" w:hAnsi="Arial" w:cs="Arial"/>
          <w:sz w:val="22"/>
          <w:szCs w:val="22"/>
        </w:rPr>
        <w:t>para</w:t>
      </w:r>
      <w:r w:rsidR="00815C89" w:rsidRPr="00D33566">
        <w:rPr>
          <w:rFonts w:ascii="Arial" w:hAnsi="Arial" w:cs="Arial"/>
          <w:sz w:val="22"/>
          <w:szCs w:val="22"/>
        </w:rPr>
        <w:t xml:space="preserve"> </w:t>
      </w:r>
      <w:r w:rsidR="008F30DA">
        <w:rPr>
          <w:rFonts w:ascii="Arial" w:hAnsi="Arial" w:cs="Arial"/>
          <w:sz w:val="22"/>
          <w:szCs w:val="22"/>
        </w:rPr>
        <w:t xml:space="preserve">a </w:t>
      </w:r>
      <w:r w:rsidR="008F30DA" w:rsidRPr="002A516F">
        <w:rPr>
          <w:rFonts w:ascii="Arial" w:hAnsi="Arial" w:cs="Arial"/>
          <w:bCs/>
          <w:color w:val="000000"/>
          <w:sz w:val="22"/>
          <w:szCs w:val="22"/>
        </w:rPr>
        <w:t xml:space="preserve">aquisição de </w:t>
      </w:r>
      <w:r w:rsidR="008F30DA">
        <w:rPr>
          <w:rFonts w:ascii="Arial" w:hAnsi="Arial" w:cs="Arial"/>
          <w:bCs/>
          <w:color w:val="000000"/>
          <w:sz w:val="22"/>
          <w:szCs w:val="22"/>
        </w:rPr>
        <w:t>E</w:t>
      </w:r>
      <w:r w:rsidR="008F30DA" w:rsidRPr="002A516F">
        <w:rPr>
          <w:rFonts w:ascii="Arial" w:hAnsi="Arial" w:cs="Arial"/>
          <w:sz w:val="22"/>
          <w:szCs w:val="22"/>
        </w:rPr>
        <w:t>quipamentos de Proteção Individual para os servidores da Prefeitura de Bueno Brandão</w:t>
      </w:r>
      <w:r w:rsidR="008F30DA">
        <w:rPr>
          <w:rFonts w:ascii="Arial" w:hAnsi="Arial" w:cs="Arial"/>
          <w:sz w:val="22"/>
          <w:szCs w:val="22"/>
        </w:rPr>
        <w:t xml:space="preserve"> </w:t>
      </w:r>
      <w:r w:rsidR="008F30DA" w:rsidRPr="002A516F">
        <w:rPr>
          <w:rFonts w:ascii="Arial" w:hAnsi="Arial" w:cs="Arial"/>
          <w:sz w:val="22"/>
          <w:szCs w:val="22"/>
        </w:rPr>
        <w:t>a partir de relação constante do Programa de Gerenciamento de Riscos do município</w:t>
      </w:r>
      <w:r w:rsidR="00A96A03" w:rsidRPr="00D33566">
        <w:rPr>
          <w:rFonts w:ascii="Arial" w:hAnsi="Arial" w:cs="Arial"/>
          <w:color w:val="000000" w:themeColor="text1"/>
          <w:sz w:val="22"/>
          <w:szCs w:val="22"/>
          <w:shd w:val="clear" w:color="auto" w:fill="FFFFFF"/>
        </w:rPr>
        <w:t>.</w:t>
      </w:r>
    </w:p>
    <w:p w14:paraId="06651354" w14:textId="77777777" w:rsidR="00B678FA" w:rsidRPr="00D33566" w:rsidRDefault="00B678FA" w:rsidP="00A96A03">
      <w:pPr>
        <w:spacing w:line="360" w:lineRule="auto"/>
        <w:jc w:val="both"/>
        <w:rPr>
          <w:rFonts w:ascii="Arial" w:hAnsi="Arial" w:cs="Arial"/>
          <w:sz w:val="22"/>
          <w:szCs w:val="22"/>
        </w:rPr>
      </w:pPr>
    </w:p>
    <w:p w14:paraId="6EA33496" w14:textId="77777777" w:rsidR="003B34E0" w:rsidRPr="00D33566" w:rsidRDefault="003B34E0" w:rsidP="000628A3">
      <w:pPr>
        <w:numPr>
          <w:ilvl w:val="0"/>
          <w:numId w:val="1"/>
        </w:numPr>
        <w:pBdr>
          <w:top w:val="nil"/>
          <w:left w:val="nil"/>
          <w:bottom w:val="nil"/>
          <w:right w:val="nil"/>
          <w:between w:val="nil"/>
        </w:pBdr>
        <w:rPr>
          <w:rFonts w:ascii="Arial" w:eastAsia="Calibri" w:hAnsi="Arial" w:cs="Arial"/>
          <w:b/>
          <w:sz w:val="22"/>
          <w:szCs w:val="22"/>
        </w:rPr>
      </w:pPr>
      <w:r w:rsidRPr="00D33566">
        <w:rPr>
          <w:rFonts w:ascii="Arial" w:eastAsia="Calibri" w:hAnsi="Arial" w:cs="Arial"/>
          <w:b/>
          <w:sz w:val="22"/>
          <w:szCs w:val="22"/>
        </w:rPr>
        <w:t>DIRETRIZES QUE NORTEARÃO ESTE ETP</w:t>
      </w:r>
    </w:p>
    <w:p w14:paraId="06254BBE" w14:textId="77777777" w:rsidR="00945BF6" w:rsidRPr="00D33566" w:rsidRDefault="00945BF6" w:rsidP="00327030">
      <w:pPr>
        <w:pBdr>
          <w:top w:val="nil"/>
          <w:left w:val="nil"/>
          <w:bottom w:val="nil"/>
          <w:right w:val="nil"/>
          <w:between w:val="nil"/>
        </w:pBdr>
        <w:rPr>
          <w:rFonts w:ascii="Arial" w:hAnsi="Arial" w:cs="Arial"/>
          <w:sz w:val="22"/>
          <w:szCs w:val="22"/>
        </w:rPr>
      </w:pPr>
    </w:p>
    <w:p w14:paraId="5FD76534" w14:textId="77777777" w:rsidR="003B34E0" w:rsidRPr="00D33566" w:rsidRDefault="00B678FA">
      <w:pPr>
        <w:pStyle w:val="PargrafodaLista"/>
        <w:numPr>
          <w:ilvl w:val="0"/>
          <w:numId w:val="5"/>
        </w:numPr>
        <w:pBdr>
          <w:top w:val="nil"/>
          <w:left w:val="nil"/>
          <w:bottom w:val="nil"/>
          <w:right w:val="nil"/>
          <w:between w:val="nil"/>
        </w:pBdr>
        <w:rPr>
          <w:rFonts w:ascii="Arial" w:eastAsia="Calibri" w:hAnsi="Arial" w:cs="Arial"/>
          <w:sz w:val="22"/>
          <w:szCs w:val="22"/>
        </w:rPr>
      </w:pPr>
      <w:r w:rsidRPr="00D33566">
        <w:rPr>
          <w:rFonts w:ascii="Arial" w:eastAsia="Calibri" w:hAnsi="Arial" w:cs="Arial"/>
          <w:bCs/>
          <w:iCs/>
          <w:sz w:val="22"/>
          <w:szCs w:val="22"/>
        </w:rPr>
        <w:t>Plano de Contratação Anual – 202</w:t>
      </w:r>
      <w:r w:rsidR="008F30DA">
        <w:rPr>
          <w:rFonts w:ascii="Arial" w:eastAsia="Calibri" w:hAnsi="Arial" w:cs="Arial"/>
          <w:bCs/>
          <w:iCs/>
          <w:sz w:val="22"/>
          <w:szCs w:val="22"/>
        </w:rPr>
        <w:t>6</w:t>
      </w:r>
      <w:r w:rsidRPr="00D33566">
        <w:rPr>
          <w:rFonts w:ascii="Arial" w:eastAsia="Calibri" w:hAnsi="Arial" w:cs="Arial"/>
          <w:bCs/>
          <w:iCs/>
          <w:sz w:val="22"/>
          <w:szCs w:val="22"/>
        </w:rPr>
        <w:t>;</w:t>
      </w:r>
    </w:p>
    <w:p w14:paraId="65526A09" w14:textId="77777777" w:rsidR="00B678FA" w:rsidRPr="00D33566" w:rsidRDefault="00B678FA">
      <w:pPr>
        <w:pStyle w:val="PargrafodaLista"/>
        <w:numPr>
          <w:ilvl w:val="0"/>
          <w:numId w:val="5"/>
        </w:numPr>
        <w:pBdr>
          <w:top w:val="nil"/>
          <w:left w:val="nil"/>
          <w:bottom w:val="nil"/>
          <w:right w:val="nil"/>
          <w:between w:val="nil"/>
        </w:pBdr>
        <w:rPr>
          <w:rFonts w:ascii="Arial" w:hAnsi="Arial" w:cs="Arial"/>
          <w:sz w:val="22"/>
          <w:szCs w:val="22"/>
        </w:rPr>
      </w:pPr>
      <w:r w:rsidRPr="00D33566">
        <w:rPr>
          <w:rFonts w:ascii="Arial" w:hAnsi="Arial" w:cs="Arial"/>
          <w:sz w:val="22"/>
          <w:szCs w:val="22"/>
        </w:rPr>
        <w:t xml:space="preserve">Decreto Municipal </w:t>
      </w:r>
      <w:r w:rsidR="00113FF9" w:rsidRPr="00D33566">
        <w:rPr>
          <w:rFonts w:ascii="Arial" w:hAnsi="Arial" w:cs="Arial"/>
          <w:sz w:val="22"/>
          <w:szCs w:val="22"/>
        </w:rPr>
        <w:t>n. º</w:t>
      </w:r>
      <w:r w:rsidRPr="00D33566">
        <w:rPr>
          <w:rFonts w:ascii="Arial" w:hAnsi="Arial" w:cs="Arial"/>
          <w:sz w:val="22"/>
          <w:szCs w:val="22"/>
        </w:rPr>
        <w:t xml:space="preserve"> 205, de 28 de setembro de 2023;</w:t>
      </w:r>
    </w:p>
    <w:p w14:paraId="25BAB58F" w14:textId="29FC652D" w:rsidR="00B678FA" w:rsidRPr="00D33566" w:rsidRDefault="007D3282">
      <w:pPr>
        <w:pStyle w:val="PargrafodaLista"/>
        <w:numPr>
          <w:ilvl w:val="0"/>
          <w:numId w:val="5"/>
        </w:numPr>
        <w:pBdr>
          <w:top w:val="nil"/>
          <w:left w:val="nil"/>
          <w:bottom w:val="nil"/>
          <w:right w:val="nil"/>
          <w:between w:val="nil"/>
        </w:pBdr>
        <w:rPr>
          <w:rFonts w:ascii="Arial" w:hAnsi="Arial" w:cs="Arial"/>
          <w:sz w:val="22"/>
          <w:szCs w:val="22"/>
        </w:rPr>
      </w:pPr>
      <w:r>
        <w:rPr>
          <w:rFonts w:ascii="Arial" w:hAnsi="Arial" w:cs="Arial"/>
          <w:sz w:val="22"/>
          <w:szCs w:val="22"/>
        </w:rPr>
        <w:t>Lei 14.133</w:t>
      </w:r>
      <w:r w:rsidR="00B678FA" w:rsidRPr="00D33566">
        <w:rPr>
          <w:rFonts w:ascii="Arial" w:hAnsi="Arial" w:cs="Arial"/>
          <w:sz w:val="22"/>
          <w:szCs w:val="22"/>
        </w:rPr>
        <w:t>, de 01 de abril de 2021</w:t>
      </w:r>
      <w:r>
        <w:rPr>
          <w:rFonts w:ascii="Arial" w:hAnsi="Arial" w:cs="Arial"/>
          <w:sz w:val="22"/>
          <w:szCs w:val="22"/>
        </w:rPr>
        <w:t>.</w:t>
      </w:r>
    </w:p>
    <w:p w14:paraId="06D40412" w14:textId="77777777" w:rsidR="00B678FA" w:rsidRPr="00D33566" w:rsidRDefault="00B678FA" w:rsidP="00B678FA">
      <w:pPr>
        <w:pStyle w:val="PargrafodaLista"/>
        <w:pBdr>
          <w:top w:val="nil"/>
          <w:left w:val="nil"/>
          <w:bottom w:val="nil"/>
          <w:right w:val="nil"/>
          <w:between w:val="nil"/>
        </w:pBdr>
        <w:rPr>
          <w:rFonts w:ascii="Arial" w:hAnsi="Arial" w:cs="Arial"/>
          <w:sz w:val="22"/>
          <w:szCs w:val="22"/>
        </w:rPr>
      </w:pPr>
    </w:p>
    <w:p w14:paraId="0EACE735" w14:textId="77777777" w:rsidR="00B678FA" w:rsidRPr="00D33566" w:rsidRDefault="00B678FA" w:rsidP="00B678FA">
      <w:pPr>
        <w:pStyle w:val="PargrafodaLista"/>
        <w:pBdr>
          <w:top w:val="nil"/>
          <w:left w:val="nil"/>
          <w:bottom w:val="nil"/>
          <w:right w:val="nil"/>
          <w:between w:val="nil"/>
        </w:pBdr>
        <w:rPr>
          <w:rFonts w:ascii="Arial" w:eastAsia="Calibri" w:hAnsi="Arial" w:cs="Arial"/>
          <w:sz w:val="22"/>
          <w:szCs w:val="22"/>
        </w:rPr>
      </w:pPr>
    </w:p>
    <w:p w14:paraId="1A2E865E" w14:textId="77777777" w:rsidR="00200541" w:rsidRPr="00D33566" w:rsidRDefault="003B34E0" w:rsidP="000628A3">
      <w:pPr>
        <w:pStyle w:val="PargrafodaLista"/>
        <w:numPr>
          <w:ilvl w:val="0"/>
          <w:numId w:val="1"/>
        </w:numPr>
        <w:pBdr>
          <w:top w:val="nil"/>
          <w:left w:val="nil"/>
          <w:bottom w:val="nil"/>
          <w:right w:val="nil"/>
          <w:between w:val="nil"/>
        </w:pBdr>
        <w:rPr>
          <w:rFonts w:ascii="Arial" w:eastAsia="Calibri" w:hAnsi="Arial" w:cs="Arial"/>
          <w:b/>
          <w:sz w:val="22"/>
          <w:szCs w:val="22"/>
        </w:rPr>
      </w:pPr>
      <w:r w:rsidRPr="00D33566">
        <w:rPr>
          <w:rFonts w:ascii="Arial" w:eastAsia="Calibri" w:hAnsi="Arial" w:cs="Arial"/>
          <w:b/>
          <w:sz w:val="22"/>
          <w:szCs w:val="22"/>
        </w:rPr>
        <w:t>DESCRIÇÃO DA NECESSIDADE</w:t>
      </w:r>
    </w:p>
    <w:p w14:paraId="05E57AC6" w14:textId="77777777" w:rsidR="00475024" w:rsidRPr="00D33566" w:rsidRDefault="00475024" w:rsidP="000628A3">
      <w:pPr>
        <w:pBdr>
          <w:top w:val="nil"/>
          <w:left w:val="nil"/>
          <w:bottom w:val="nil"/>
          <w:right w:val="nil"/>
          <w:between w:val="nil"/>
        </w:pBdr>
        <w:rPr>
          <w:rFonts w:ascii="Arial" w:eastAsia="Calibri" w:hAnsi="Arial" w:cs="Arial"/>
          <w:sz w:val="22"/>
          <w:szCs w:val="22"/>
        </w:rPr>
      </w:pPr>
    </w:p>
    <w:p w14:paraId="4FA3C15D" w14:textId="77777777" w:rsidR="008F30DA" w:rsidRDefault="008F30DA" w:rsidP="008F30DA">
      <w:pPr>
        <w:spacing w:line="360" w:lineRule="auto"/>
        <w:ind w:firstLine="360"/>
        <w:jc w:val="both"/>
        <w:rPr>
          <w:rFonts w:ascii="Arial" w:hAnsi="Arial" w:cs="Arial"/>
          <w:sz w:val="22"/>
          <w:szCs w:val="22"/>
        </w:rPr>
      </w:pPr>
      <w:r>
        <w:rPr>
          <w:rFonts w:ascii="Arial" w:hAnsi="Arial" w:cs="Arial"/>
          <w:sz w:val="22"/>
          <w:szCs w:val="22"/>
        </w:rPr>
        <w:t xml:space="preserve"> </w:t>
      </w:r>
      <w:r>
        <w:rPr>
          <w:rFonts w:ascii="Arial" w:hAnsi="Arial" w:cs="Arial"/>
          <w:sz w:val="22"/>
          <w:szCs w:val="22"/>
        </w:rPr>
        <w:tab/>
      </w:r>
      <w:r w:rsidRPr="008F30DA">
        <w:rPr>
          <w:rFonts w:ascii="Arial" w:hAnsi="Arial" w:cs="Arial"/>
          <w:sz w:val="22"/>
          <w:szCs w:val="22"/>
        </w:rPr>
        <w:t>A aquisição se faz necessária com o objetivo de garantir condições adequadas de segurança e saúde no ambiente de trabalho, conforme determina a legislação trabalhista vigente. É dever da Prefeitura fornecer, gratuitamente, equipamentos de proteção adequados aos riscos das atividades desempenhadas, assegurando que estejam em perfeito estado de conservação e funcionamento.</w:t>
      </w:r>
      <w:r>
        <w:rPr>
          <w:rFonts w:ascii="Arial" w:hAnsi="Arial" w:cs="Arial"/>
          <w:sz w:val="22"/>
          <w:szCs w:val="22"/>
        </w:rPr>
        <w:t xml:space="preserve"> </w:t>
      </w:r>
    </w:p>
    <w:p w14:paraId="583DF8E8" w14:textId="77777777" w:rsidR="008F30DA" w:rsidRPr="008F30DA" w:rsidRDefault="008F30DA" w:rsidP="008F30DA">
      <w:pPr>
        <w:spacing w:line="360" w:lineRule="auto"/>
        <w:ind w:firstLine="360"/>
        <w:jc w:val="both"/>
        <w:rPr>
          <w:rFonts w:ascii="Arial" w:hAnsi="Arial" w:cs="Arial"/>
          <w:sz w:val="22"/>
          <w:szCs w:val="22"/>
        </w:rPr>
      </w:pPr>
      <w:r>
        <w:rPr>
          <w:rFonts w:ascii="Arial" w:hAnsi="Arial" w:cs="Arial"/>
          <w:sz w:val="22"/>
          <w:szCs w:val="22"/>
        </w:rPr>
        <w:t xml:space="preserve"> </w:t>
      </w:r>
      <w:r>
        <w:rPr>
          <w:rFonts w:ascii="Arial" w:hAnsi="Arial" w:cs="Arial"/>
          <w:sz w:val="22"/>
          <w:szCs w:val="22"/>
        </w:rPr>
        <w:tab/>
      </w:r>
      <w:r w:rsidRPr="008F30DA">
        <w:rPr>
          <w:rFonts w:ascii="Arial" w:hAnsi="Arial" w:cs="Arial"/>
          <w:sz w:val="22"/>
          <w:szCs w:val="22"/>
        </w:rPr>
        <w:t>Considerando que diversos cargos exercem atividades com exposição a riscos ocupacionais, torna-se imprescindível o fornecimento de Equipamentos de Proteção Individual (EPIs) e Equipamentos de Proteção Coletiva (</w:t>
      </w:r>
      <w:proofErr w:type="spellStart"/>
      <w:r w:rsidRPr="008F30DA">
        <w:rPr>
          <w:rFonts w:ascii="Arial" w:hAnsi="Arial" w:cs="Arial"/>
          <w:sz w:val="22"/>
          <w:szCs w:val="22"/>
        </w:rPr>
        <w:t>EPCs</w:t>
      </w:r>
      <w:proofErr w:type="spellEnd"/>
      <w:r w:rsidRPr="008F30DA">
        <w:rPr>
          <w:rFonts w:ascii="Arial" w:hAnsi="Arial" w:cs="Arial"/>
          <w:sz w:val="22"/>
          <w:szCs w:val="22"/>
        </w:rPr>
        <w:t>), a fim de prevenir acidentes, reduzir afastamentos e assegurar a continuidade e a qualidade dos serviços públicos prestados à população.</w:t>
      </w:r>
    </w:p>
    <w:p w14:paraId="5C82BA3D" w14:textId="77777777" w:rsidR="008F30DA" w:rsidRPr="008F30DA" w:rsidRDefault="008F30DA" w:rsidP="008F30DA">
      <w:pPr>
        <w:spacing w:line="360" w:lineRule="auto"/>
        <w:ind w:firstLine="360"/>
        <w:jc w:val="both"/>
        <w:rPr>
          <w:rFonts w:ascii="Arial" w:hAnsi="Arial" w:cs="Arial"/>
          <w:sz w:val="22"/>
          <w:szCs w:val="22"/>
        </w:rPr>
      </w:pPr>
      <w:r>
        <w:rPr>
          <w:rFonts w:ascii="Arial" w:hAnsi="Arial" w:cs="Arial"/>
          <w:sz w:val="22"/>
          <w:szCs w:val="22"/>
        </w:rPr>
        <w:t xml:space="preserve"> </w:t>
      </w:r>
      <w:r>
        <w:rPr>
          <w:rFonts w:ascii="Arial" w:hAnsi="Arial" w:cs="Arial"/>
          <w:sz w:val="22"/>
          <w:szCs w:val="22"/>
        </w:rPr>
        <w:tab/>
      </w:r>
      <w:r w:rsidRPr="008F30DA">
        <w:rPr>
          <w:rFonts w:ascii="Arial" w:hAnsi="Arial" w:cs="Arial"/>
          <w:sz w:val="22"/>
          <w:szCs w:val="22"/>
        </w:rPr>
        <w:t>Ressalta-se que os produtos a serem adquiridos foram identificados a partir da relação constante no Programa de Gerenciamento de Riscos (PGR) da Prefeitura de Bueno Brandão, o qual aponta os riscos existentes nos ambientes de trabalho e as medidas de prevenção necessárias.</w:t>
      </w:r>
    </w:p>
    <w:p w14:paraId="1E2FADD3" w14:textId="77777777" w:rsidR="008F30DA" w:rsidRPr="008F30DA" w:rsidRDefault="008F30DA" w:rsidP="008F30DA">
      <w:pPr>
        <w:spacing w:line="360" w:lineRule="auto"/>
        <w:ind w:firstLine="360"/>
        <w:jc w:val="both"/>
        <w:rPr>
          <w:rFonts w:ascii="Arial" w:hAnsi="Arial" w:cs="Arial"/>
          <w:sz w:val="22"/>
          <w:szCs w:val="22"/>
        </w:rPr>
      </w:pPr>
      <w:r>
        <w:rPr>
          <w:rFonts w:ascii="Arial" w:hAnsi="Arial" w:cs="Arial"/>
          <w:sz w:val="22"/>
          <w:szCs w:val="22"/>
        </w:rPr>
        <w:t xml:space="preserve"> </w:t>
      </w:r>
      <w:r>
        <w:rPr>
          <w:rFonts w:ascii="Arial" w:hAnsi="Arial" w:cs="Arial"/>
          <w:sz w:val="22"/>
          <w:szCs w:val="22"/>
        </w:rPr>
        <w:tab/>
      </w:r>
      <w:r w:rsidRPr="008F30DA">
        <w:rPr>
          <w:rFonts w:ascii="Arial" w:hAnsi="Arial" w:cs="Arial"/>
          <w:sz w:val="22"/>
          <w:szCs w:val="22"/>
        </w:rPr>
        <w:t xml:space="preserve">A ausência desses equipamentos pode comprometer a saúde dos servidores, ocasionar acidentes de trabalho, gerar prejuízos financeiros ao Município e até mesmo </w:t>
      </w:r>
      <w:r w:rsidRPr="008F30DA">
        <w:rPr>
          <w:rFonts w:ascii="Arial" w:hAnsi="Arial" w:cs="Arial"/>
          <w:sz w:val="22"/>
          <w:szCs w:val="22"/>
        </w:rPr>
        <w:lastRenderedPageBreak/>
        <w:t>resultar na paralisação de serviços essenciais. Dessa forma, a aquisição visa proteger os servidores municipais, garantir a regularidade das atividades desempenhadas e resguardar a Prefeitura de Bueno Brandão de possíveis penalidades e responsabilidades decorrentes do descumprimento das obrigações legais.</w:t>
      </w:r>
    </w:p>
    <w:p w14:paraId="07F53D5D" w14:textId="77777777" w:rsidR="00DE0965" w:rsidRPr="00D33566" w:rsidRDefault="00DE0965" w:rsidP="000628A3">
      <w:pPr>
        <w:spacing w:before="120" w:after="120"/>
        <w:rPr>
          <w:rFonts w:ascii="Arial" w:eastAsia="Calibri" w:hAnsi="Arial" w:cs="Arial"/>
          <w:b/>
          <w:sz w:val="22"/>
          <w:szCs w:val="22"/>
        </w:rPr>
      </w:pPr>
      <w:r w:rsidRPr="00D33566">
        <w:rPr>
          <w:rFonts w:ascii="Arial" w:eastAsia="Calibri" w:hAnsi="Arial" w:cs="Arial"/>
          <w:b/>
          <w:sz w:val="22"/>
          <w:szCs w:val="22"/>
        </w:rPr>
        <w:t xml:space="preserve">    4. </w:t>
      </w:r>
      <w:r w:rsidR="003B34E0" w:rsidRPr="00D33566">
        <w:rPr>
          <w:rFonts w:ascii="Arial" w:eastAsia="Calibri" w:hAnsi="Arial" w:cs="Arial"/>
          <w:b/>
          <w:sz w:val="22"/>
          <w:szCs w:val="22"/>
        </w:rPr>
        <w:t>SECRETARIA</w:t>
      </w:r>
      <w:r w:rsidR="008F30DA">
        <w:rPr>
          <w:rFonts w:ascii="Arial" w:eastAsia="Calibri" w:hAnsi="Arial" w:cs="Arial"/>
          <w:b/>
          <w:sz w:val="22"/>
          <w:szCs w:val="22"/>
        </w:rPr>
        <w:t>S</w:t>
      </w:r>
      <w:r w:rsidR="003B34E0" w:rsidRPr="00D33566">
        <w:rPr>
          <w:rFonts w:ascii="Arial" w:eastAsia="Calibri" w:hAnsi="Arial" w:cs="Arial"/>
          <w:b/>
          <w:sz w:val="22"/>
          <w:szCs w:val="22"/>
        </w:rPr>
        <w:t xml:space="preserve"> REQUISITANTE</w:t>
      </w:r>
      <w:r w:rsidR="008F30DA">
        <w:rPr>
          <w:rFonts w:ascii="Arial" w:eastAsia="Calibri" w:hAnsi="Arial" w:cs="Arial"/>
          <w:b/>
          <w:sz w:val="22"/>
          <w:szCs w:val="22"/>
        </w:rPr>
        <w:t>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44"/>
        <w:gridCol w:w="5670"/>
      </w:tblGrid>
      <w:tr w:rsidR="00D70F55" w:rsidRPr="00D33566" w14:paraId="2C2049C5" w14:textId="77777777" w:rsidTr="00853983">
        <w:trPr>
          <w:trHeight w:val="330"/>
        </w:trPr>
        <w:tc>
          <w:tcPr>
            <w:tcW w:w="3544" w:type="dxa"/>
          </w:tcPr>
          <w:p w14:paraId="663FBC4D" w14:textId="77777777" w:rsidR="00D70F55" w:rsidRPr="00D33566" w:rsidRDefault="00D70F55" w:rsidP="000628A3">
            <w:pPr>
              <w:rPr>
                <w:rFonts w:ascii="Arial" w:eastAsia="Calibri" w:hAnsi="Arial" w:cs="Arial"/>
                <w:sz w:val="22"/>
                <w:szCs w:val="22"/>
              </w:rPr>
            </w:pPr>
            <w:r w:rsidRPr="00D33566">
              <w:rPr>
                <w:rFonts w:ascii="Arial" w:eastAsia="Calibri" w:hAnsi="Arial" w:cs="Arial"/>
                <w:sz w:val="22"/>
                <w:szCs w:val="22"/>
              </w:rPr>
              <w:t>REQUISITANTE</w:t>
            </w:r>
          </w:p>
        </w:tc>
        <w:tc>
          <w:tcPr>
            <w:tcW w:w="5670" w:type="dxa"/>
          </w:tcPr>
          <w:p w14:paraId="3627B38F" w14:textId="77777777" w:rsidR="00D70F55" w:rsidRPr="00D33566" w:rsidRDefault="00D70F55" w:rsidP="000628A3">
            <w:pPr>
              <w:rPr>
                <w:rFonts w:ascii="Arial" w:eastAsia="Calibri" w:hAnsi="Arial" w:cs="Arial"/>
                <w:sz w:val="22"/>
                <w:szCs w:val="22"/>
              </w:rPr>
            </w:pPr>
            <w:r w:rsidRPr="00D33566">
              <w:rPr>
                <w:rFonts w:ascii="Arial" w:eastAsia="Calibri" w:hAnsi="Arial" w:cs="Arial"/>
                <w:sz w:val="22"/>
                <w:szCs w:val="22"/>
              </w:rPr>
              <w:t>RESPONSÁ</w:t>
            </w:r>
            <w:r w:rsidR="00853983" w:rsidRPr="00D33566">
              <w:rPr>
                <w:rFonts w:ascii="Arial" w:eastAsia="Calibri" w:hAnsi="Arial" w:cs="Arial"/>
                <w:sz w:val="22"/>
                <w:szCs w:val="22"/>
              </w:rPr>
              <w:t>VEL PELA ELABORAÇÃO DO ETP</w:t>
            </w:r>
          </w:p>
        </w:tc>
      </w:tr>
      <w:tr w:rsidR="00D70F55" w:rsidRPr="00D33566" w14:paraId="32368F37" w14:textId="77777777" w:rsidTr="00853983">
        <w:trPr>
          <w:trHeight w:val="600"/>
        </w:trPr>
        <w:tc>
          <w:tcPr>
            <w:tcW w:w="3544" w:type="dxa"/>
          </w:tcPr>
          <w:p w14:paraId="6DBAD5B8" w14:textId="77777777" w:rsidR="00E5259F" w:rsidRPr="00D33566" w:rsidRDefault="00E5259F" w:rsidP="00E5259F">
            <w:pPr>
              <w:tabs>
                <w:tab w:val="left" w:pos="7267"/>
              </w:tabs>
              <w:rPr>
                <w:rFonts w:ascii="Arial" w:eastAsia="Calibri" w:hAnsi="Arial" w:cs="Arial"/>
                <w:sz w:val="22"/>
                <w:szCs w:val="22"/>
              </w:rPr>
            </w:pPr>
            <w:r w:rsidRPr="00D33566">
              <w:rPr>
                <w:rFonts w:ascii="Arial" w:eastAsia="Calibri" w:hAnsi="Arial" w:cs="Arial"/>
                <w:sz w:val="22"/>
                <w:szCs w:val="22"/>
              </w:rPr>
              <w:t>Secretaria Municipal de Governo – Centro de Custo nº 02</w:t>
            </w:r>
          </w:p>
          <w:p w14:paraId="33A5D4CD" w14:textId="77777777" w:rsidR="00853983" w:rsidRPr="00D33566" w:rsidRDefault="00853983" w:rsidP="000628A3">
            <w:pPr>
              <w:rPr>
                <w:rFonts w:ascii="Arial" w:eastAsia="Calibri" w:hAnsi="Arial" w:cs="Arial"/>
                <w:sz w:val="22"/>
                <w:szCs w:val="22"/>
              </w:rPr>
            </w:pPr>
          </w:p>
        </w:tc>
        <w:tc>
          <w:tcPr>
            <w:tcW w:w="5670" w:type="dxa"/>
          </w:tcPr>
          <w:p w14:paraId="7BE1981B" w14:textId="77777777" w:rsidR="006F5E57" w:rsidRPr="00D33566" w:rsidRDefault="00E5259F" w:rsidP="000628A3">
            <w:pPr>
              <w:rPr>
                <w:rFonts w:ascii="Arial" w:eastAsia="Calibri" w:hAnsi="Arial" w:cs="Arial"/>
                <w:sz w:val="22"/>
                <w:szCs w:val="22"/>
              </w:rPr>
            </w:pPr>
            <w:r w:rsidRPr="00D33566">
              <w:rPr>
                <w:rFonts w:ascii="Arial" w:eastAsia="Calibri" w:hAnsi="Arial" w:cs="Arial"/>
                <w:sz w:val="22"/>
                <w:szCs w:val="22"/>
              </w:rPr>
              <w:t>Silvio Antônio Félix</w:t>
            </w:r>
          </w:p>
          <w:p w14:paraId="189549A2" w14:textId="77777777" w:rsidR="00E5259F" w:rsidRPr="00D33566" w:rsidRDefault="00E5259F" w:rsidP="008F30DA">
            <w:pPr>
              <w:rPr>
                <w:rFonts w:ascii="Arial" w:eastAsia="Calibri" w:hAnsi="Arial" w:cs="Arial"/>
                <w:sz w:val="22"/>
                <w:szCs w:val="22"/>
              </w:rPr>
            </w:pPr>
            <w:r w:rsidRPr="00D33566">
              <w:rPr>
                <w:rFonts w:ascii="Arial" w:eastAsia="Calibri" w:hAnsi="Arial" w:cs="Arial"/>
                <w:sz w:val="22"/>
                <w:szCs w:val="22"/>
              </w:rPr>
              <w:t xml:space="preserve">Secretário </w:t>
            </w:r>
            <w:proofErr w:type="spellStart"/>
            <w:r w:rsidR="008F30DA">
              <w:rPr>
                <w:rFonts w:ascii="Arial" w:eastAsia="Calibri" w:hAnsi="Arial" w:cs="Arial"/>
                <w:sz w:val="22"/>
                <w:szCs w:val="22"/>
              </w:rPr>
              <w:t>Muniicpal</w:t>
            </w:r>
            <w:proofErr w:type="spellEnd"/>
          </w:p>
        </w:tc>
      </w:tr>
      <w:tr w:rsidR="008F30DA" w:rsidRPr="00D33566" w14:paraId="216237B4" w14:textId="77777777" w:rsidTr="00853983">
        <w:trPr>
          <w:trHeight w:val="600"/>
        </w:trPr>
        <w:tc>
          <w:tcPr>
            <w:tcW w:w="3544" w:type="dxa"/>
          </w:tcPr>
          <w:p w14:paraId="7220EFC5" w14:textId="77777777" w:rsidR="008F30DA" w:rsidRPr="00D33566" w:rsidRDefault="008F30DA" w:rsidP="008F30DA">
            <w:pPr>
              <w:tabs>
                <w:tab w:val="left" w:pos="7267"/>
              </w:tabs>
              <w:rPr>
                <w:rFonts w:ascii="Arial" w:eastAsia="Calibri" w:hAnsi="Arial" w:cs="Arial"/>
                <w:sz w:val="22"/>
                <w:szCs w:val="22"/>
              </w:rPr>
            </w:pPr>
            <w:r w:rsidRPr="00D33566">
              <w:rPr>
                <w:rFonts w:ascii="Arial" w:eastAsia="Calibri" w:hAnsi="Arial" w:cs="Arial"/>
                <w:sz w:val="22"/>
                <w:szCs w:val="22"/>
              </w:rPr>
              <w:t xml:space="preserve">Secretaria Municipal de </w:t>
            </w:r>
            <w:r>
              <w:rPr>
                <w:rFonts w:ascii="Arial" w:eastAsia="Calibri" w:hAnsi="Arial" w:cs="Arial"/>
                <w:sz w:val="22"/>
                <w:szCs w:val="22"/>
              </w:rPr>
              <w:t>Educação – Centro de Custo nº 21</w:t>
            </w:r>
          </w:p>
          <w:p w14:paraId="749B3AA5" w14:textId="77777777" w:rsidR="008F30DA" w:rsidRPr="00D33566" w:rsidRDefault="008F30DA" w:rsidP="008F30DA">
            <w:pPr>
              <w:rPr>
                <w:rFonts w:ascii="Arial" w:eastAsia="Calibri" w:hAnsi="Arial" w:cs="Arial"/>
                <w:sz w:val="22"/>
                <w:szCs w:val="22"/>
              </w:rPr>
            </w:pPr>
          </w:p>
        </w:tc>
        <w:tc>
          <w:tcPr>
            <w:tcW w:w="5670" w:type="dxa"/>
          </w:tcPr>
          <w:p w14:paraId="0225C34E" w14:textId="77777777" w:rsidR="008F30DA" w:rsidRPr="00D33566" w:rsidRDefault="008F30DA" w:rsidP="008F30DA">
            <w:pPr>
              <w:rPr>
                <w:rFonts w:ascii="Arial" w:eastAsia="Calibri" w:hAnsi="Arial" w:cs="Arial"/>
                <w:sz w:val="22"/>
                <w:szCs w:val="22"/>
              </w:rPr>
            </w:pPr>
            <w:proofErr w:type="spellStart"/>
            <w:r>
              <w:rPr>
                <w:rFonts w:ascii="Arial" w:eastAsia="Calibri" w:hAnsi="Arial" w:cs="Arial"/>
                <w:sz w:val="22"/>
                <w:szCs w:val="22"/>
              </w:rPr>
              <w:t>Laníria</w:t>
            </w:r>
            <w:proofErr w:type="spellEnd"/>
            <w:r>
              <w:rPr>
                <w:rFonts w:ascii="Arial" w:eastAsia="Calibri" w:hAnsi="Arial" w:cs="Arial"/>
                <w:sz w:val="22"/>
                <w:szCs w:val="22"/>
              </w:rPr>
              <w:t xml:space="preserve"> Tenório</w:t>
            </w:r>
          </w:p>
          <w:p w14:paraId="7DC24872" w14:textId="77777777" w:rsidR="008F30DA" w:rsidRPr="00D33566" w:rsidRDefault="008F30DA" w:rsidP="008F30DA">
            <w:pPr>
              <w:rPr>
                <w:rFonts w:ascii="Arial" w:eastAsia="Calibri" w:hAnsi="Arial" w:cs="Arial"/>
                <w:sz w:val="22"/>
                <w:szCs w:val="22"/>
              </w:rPr>
            </w:pPr>
            <w:r>
              <w:rPr>
                <w:rFonts w:ascii="Arial" w:eastAsia="Calibri" w:hAnsi="Arial" w:cs="Arial"/>
                <w:sz w:val="22"/>
                <w:szCs w:val="22"/>
              </w:rPr>
              <w:t>Secretária</w:t>
            </w:r>
            <w:r w:rsidRPr="00D33566">
              <w:rPr>
                <w:rFonts w:ascii="Arial" w:eastAsia="Calibri" w:hAnsi="Arial" w:cs="Arial"/>
                <w:sz w:val="22"/>
                <w:szCs w:val="22"/>
              </w:rPr>
              <w:t xml:space="preserve"> </w:t>
            </w:r>
            <w:r>
              <w:rPr>
                <w:rFonts w:ascii="Arial" w:eastAsia="Calibri" w:hAnsi="Arial" w:cs="Arial"/>
                <w:sz w:val="22"/>
                <w:szCs w:val="22"/>
              </w:rPr>
              <w:t>Municipal</w:t>
            </w:r>
          </w:p>
        </w:tc>
      </w:tr>
      <w:tr w:rsidR="008F30DA" w:rsidRPr="00D33566" w14:paraId="0BE78053" w14:textId="77777777" w:rsidTr="00853983">
        <w:trPr>
          <w:trHeight w:val="600"/>
        </w:trPr>
        <w:tc>
          <w:tcPr>
            <w:tcW w:w="3544" w:type="dxa"/>
          </w:tcPr>
          <w:p w14:paraId="4FFFA95D" w14:textId="77777777" w:rsidR="008F30DA" w:rsidRPr="00D33566" w:rsidRDefault="008F30DA" w:rsidP="008F30DA">
            <w:pPr>
              <w:tabs>
                <w:tab w:val="left" w:pos="7267"/>
              </w:tabs>
              <w:rPr>
                <w:rFonts w:ascii="Arial" w:eastAsia="Calibri" w:hAnsi="Arial" w:cs="Arial"/>
                <w:sz w:val="22"/>
                <w:szCs w:val="22"/>
              </w:rPr>
            </w:pPr>
            <w:r w:rsidRPr="00D33566">
              <w:rPr>
                <w:rFonts w:ascii="Arial" w:eastAsia="Calibri" w:hAnsi="Arial" w:cs="Arial"/>
                <w:sz w:val="22"/>
                <w:szCs w:val="22"/>
              </w:rPr>
              <w:t xml:space="preserve">Secretaria Municipal de </w:t>
            </w:r>
            <w:r>
              <w:rPr>
                <w:rFonts w:ascii="Arial" w:eastAsia="Calibri" w:hAnsi="Arial" w:cs="Arial"/>
                <w:sz w:val="22"/>
                <w:szCs w:val="22"/>
              </w:rPr>
              <w:t>Obras – Centro de Custo nº 35</w:t>
            </w:r>
          </w:p>
          <w:p w14:paraId="1E113EBC" w14:textId="77777777" w:rsidR="008F30DA" w:rsidRPr="00D33566" w:rsidRDefault="008F30DA" w:rsidP="008F30DA">
            <w:pPr>
              <w:rPr>
                <w:rFonts w:ascii="Arial" w:eastAsia="Calibri" w:hAnsi="Arial" w:cs="Arial"/>
                <w:sz w:val="22"/>
                <w:szCs w:val="22"/>
              </w:rPr>
            </w:pPr>
          </w:p>
        </w:tc>
        <w:tc>
          <w:tcPr>
            <w:tcW w:w="5670" w:type="dxa"/>
          </w:tcPr>
          <w:p w14:paraId="16A085FF" w14:textId="77777777" w:rsidR="008F30DA" w:rsidRPr="00D33566" w:rsidRDefault="008F30DA" w:rsidP="008F30DA">
            <w:pPr>
              <w:rPr>
                <w:rFonts w:ascii="Arial" w:eastAsia="Calibri" w:hAnsi="Arial" w:cs="Arial"/>
                <w:sz w:val="22"/>
                <w:szCs w:val="22"/>
              </w:rPr>
            </w:pPr>
            <w:r>
              <w:rPr>
                <w:rFonts w:ascii="Arial" w:eastAsia="Calibri" w:hAnsi="Arial" w:cs="Arial"/>
                <w:sz w:val="22"/>
                <w:szCs w:val="22"/>
              </w:rPr>
              <w:t>Josemberg Xavier</w:t>
            </w:r>
          </w:p>
          <w:p w14:paraId="274136FE" w14:textId="77777777" w:rsidR="008F30DA" w:rsidRPr="00D33566" w:rsidRDefault="008F30DA" w:rsidP="008F30DA">
            <w:pPr>
              <w:rPr>
                <w:rFonts w:ascii="Arial" w:eastAsia="Calibri" w:hAnsi="Arial" w:cs="Arial"/>
                <w:sz w:val="22"/>
                <w:szCs w:val="22"/>
              </w:rPr>
            </w:pPr>
            <w:r>
              <w:rPr>
                <w:rFonts w:ascii="Arial" w:eastAsia="Calibri" w:hAnsi="Arial" w:cs="Arial"/>
                <w:sz w:val="22"/>
                <w:szCs w:val="22"/>
              </w:rPr>
              <w:t>Secretário</w:t>
            </w:r>
            <w:r w:rsidRPr="00D33566">
              <w:rPr>
                <w:rFonts w:ascii="Arial" w:eastAsia="Calibri" w:hAnsi="Arial" w:cs="Arial"/>
                <w:sz w:val="22"/>
                <w:szCs w:val="22"/>
              </w:rPr>
              <w:t xml:space="preserve"> </w:t>
            </w:r>
            <w:r>
              <w:rPr>
                <w:rFonts w:ascii="Arial" w:eastAsia="Calibri" w:hAnsi="Arial" w:cs="Arial"/>
                <w:sz w:val="22"/>
                <w:szCs w:val="22"/>
              </w:rPr>
              <w:t>Municipal</w:t>
            </w:r>
          </w:p>
        </w:tc>
      </w:tr>
      <w:tr w:rsidR="008F30DA" w:rsidRPr="00D33566" w14:paraId="61D51595" w14:textId="77777777" w:rsidTr="00853983">
        <w:trPr>
          <w:trHeight w:val="600"/>
        </w:trPr>
        <w:tc>
          <w:tcPr>
            <w:tcW w:w="3544" w:type="dxa"/>
          </w:tcPr>
          <w:p w14:paraId="4B329FA8" w14:textId="77777777" w:rsidR="008F30DA" w:rsidRPr="00D33566" w:rsidRDefault="008F30DA" w:rsidP="008F30DA">
            <w:pPr>
              <w:tabs>
                <w:tab w:val="left" w:pos="7267"/>
              </w:tabs>
              <w:rPr>
                <w:rFonts w:ascii="Arial" w:eastAsia="Calibri" w:hAnsi="Arial" w:cs="Arial"/>
                <w:sz w:val="22"/>
                <w:szCs w:val="22"/>
              </w:rPr>
            </w:pPr>
            <w:r w:rsidRPr="00D33566">
              <w:rPr>
                <w:rFonts w:ascii="Arial" w:eastAsia="Calibri" w:hAnsi="Arial" w:cs="Arial"/>
                <w:sz w:val="22"/>
                <w:szCs w:val="22"/>
              </w:rPr>
              <w:t xml:space="preserve">Secretaria Municipal de </w:t>
            </w:r>
            <w:r>
              <w:rPr>
                <w:rFonts w:ascii="Arial" w:eastAsia="Calibri" w:hAnsi="Arial" w:cs="Arial"/>
                <w:sz w:val="22"/>
                <w:szCs w:val="22"/>
              </w:rPr>
              <w:t>Assistência Social– Centro de Custo nº 92</w:t>
            </w:r>
          </w:p>
          <w:p w14:paraId="7023D003" w14:textId="77777777" w:rsidR="008F30DA" w:rsidRPr="00D33566" w:rsidRDefault="008F30DA" w:rsidP="008F30DA">
            <w:pPr>
              <w:rPr>
                <w:rFonts w:ascii="Arial" w:eastAsia="Calibri" w:hAnsi="Arial" w:cs="Arial"/>
                <w:sz w:val="22"/>
                <w:szCs w:val="22"/>
              </w:rPr>
            </w:pPr>
          </w:p>
        </w:tc>
        <w:tc>
          <w:tcPr>
            <w:tcW w:w="5670" w:type="dxa"/>
          </w:tcPr>
          <w:p w14:paraId="28EFF715" w14:textId="77777777" w:rsidR="008F30DA" w:rsidRPr="00D33566" w:rsidRDefault="008F30DA" w:rsidP="008F30DA">
            <w:pPr>
              <w:rPr>
                <w:rFonts w:ascii="Arial" w:eastAsia="Calibri" w:hAnsi="Arial" w:cs="Arial"/>
                <w:sz w:val="22"/>
                <w:szCs w:val="22"/>
              </w:rPr>
            </w:pPr>
            <w:r>
              <w:rPr>
                <w:rFonts w:ascii="Arial" w:eastAsia="Calibri" w:hAnsi="Arial" w:cs="Arial"/>
                <w:sz w:val="22"/>
                <w:szCs w:val="22"/>
              </w:rPr>
              <w:t>Valdirene Matias</w:t>
            </w:r>
          </w:p>
          <w:p w14:paraId="18E69B00" w14:textId="77777777" w:rsidR="008F30DA" w:rsidRPr="00D33566" w:rsidRDefault="008F30DA" w:rsidP="008F30DA">
            <w:pPr>
              <w:rPr>
                <w:rFonts w:ascii="Arial" w:eastAsia="Calibri" w:hAnsi="Arial" w:cs="Arial"/>
                <w:sz w:val="22"/>
                <w:szCs w:val="22"/>
              </w:rPr>
            </w:pPr>
            <w:r>
              <w:rPr>
                <w:rFonts w:ascii="Arial" w:eastAsia="Calibri" w:hAnsi="Arial" w:cs="Arial"/>
                <w:sz w:val="22"/>
                <w:szCs w:val="22"/>
              </w:rPr>
              <w:t>Secretária</w:t>
            </w:r>
            <w:r w:rsidRPr="00D33566">
              <w:rPr>
                <w:rFonts w:ascii="Arial" w:eastAsia="Calibri" w:hAnsi="Arial" w:cs="Arial"/>
                <w:sz w:val="22"/>
                <w:szCs w:val="22"/>
              </w:rPr>
              <w:t xml:space="preserve"> </w:t>
            </w:r>
            <w:r>
              <w:rPr>
                <w:rFonts w:ascii="Arial" w:eastAsia="Calibri" w:hAnsi="Arial" w:cs="Arial"/>
                <w:sz w:val="22"/>
                <w:szCs w:val="22"/>
              </w:rPr>
              <w:t>Municipal</w:t>
            </w:r>
          </w:p>
        </w:tc>
      </w:tr>
      <w:tr w:rsidR="008F30DA" w:rsidRPr="00D33566" w14:paraId="242C5CF7" w14:textId="77777777" w:rsidTr="00853983">
        <w:trPr>
          <w:trHeight w:val="600"/>
        </w:trPr>
        <w:tc>
          <w:tcPr>
            <w:tcW w:w="3544" w:type="dxa"/>
          </w:tcPr>
          <w:p w14:paraId="46A9D304" w14:textId="77777777" w:rsidR="008F30DA" w:rsidRPr="00D33566" w:rsidRDefault="008F30DA" w:rsidP="008F30DA">
            <w:pPr>
              <w:tabs>
                <w:tab w:val="left" w:pos="7267"/>
              </w:tabs>
              <w:rPr>
                <w:rFonts w:ascii="Arial" w:eastAsia="Calibri" w:hAnsi="Arial" w:cs="Arial"/>
                <w:sz w:val="22"/>
                <w:szCs w:val="22"/>
              </w:rPr>
            </w:pPr>
            <w:r w:rsidRPr="00D33566">
              <w:rPr>
                <w:rFonts w:ascii="Arial" w:eastAsia="Calibri" w:hAnsi="Arial" w:cs="Arial"/>
                <w:sz w:val="22"/>
                <w:szCs w:val="22"/>
              </w:rPr>
              <w:t xml:space="preserve">Secretaria Municipal de </w:t>
            </w:r>
            <w:r>
              <w:rPr>
                <w:rFonts w:ascii="Arial" w:eastAsia="Calibri" w:hAnsi="Arial" w:cs="Arial"/>
                <w:sz w:val="22"/>
                <w:szCs w:val="22"/>
              </w:rPr>
              <w:t>Esporte – Centro de Custo nº 107</w:t>
            </w:r>
          </w:p>
          <w:p w14:paraId="7C110AC7" w14:textId="77777777" w:rsidR="008F30DA" w:rsidRPr="00D33566" w:rsidRDefault="008F30DA" w:rsidP="008F30DA">
            <w:pPr>
              <w:rPr>
                <w:rFonts w:ascii="Arial" w:eastAsia="Calibri" w:hAnsi="Arial" w:cs="Arial"/>
                <w:sz w:val="22"/>
                <w:szCs w:val="22"/>
              </w:rPr>
            </w:pPr>
          </w:p>
        </w:tc>
        <w:tc>
          <w:tcPr>
            <w:tcW w:w="5670" w:type="dxa"/>
          </w:tcPr>
          <w:p w14:paraId="34D77BB0" w14:textId="77777777" w:rsidR="008F30DA" w:rsidRPr="00D33566" w:rsidRDefault="008F30DA" w:rsidP="008F30DA">
            <w:pPr>
              <w:rPr>
                <w:rFonts w:ascii="Arial" w:eastAsia="Calibri" w:hAnsi="Arial" w:cs="Arial"/>
                <w:sz w:val="22"/>
                <w:szCs w:val="22"/>
              </w:rPr>
            </w:pPr>
            <w:r>
              <w:rPr>
                <w:rFonts w:ascii="Arial" w:eastAsia="Calibri" w:hAnsi="Arial" w:cs="Arial"/>
                <w:sz w:val="22"/>
                <w:szCs w:val="22"/>
              </w:rPr>
              <w:t>Cláudio Borba</w:t>
            </w:r>
          </w:p>
          <w:p w14:paraId="49B0F178" w14:textId="77777777" w:rsidR="008F30DA" w:rsidRPr="00D33566" w:rsidRDefault="008F30DA" w:rsidP="008F30DA">
            <w:pPr>
              <w:rPr>
                <w:rFonts w:ascii="Arial" w:eastAsia="Calibri" w:hAnsi="Arial" w:cs="Arial"/>
                <w:sz w:val="22"/>
                <w:szCs w:val="22"/>
              </w:rPr>
            </w:pPr>
            <w:r>
              <w:rPr>
                <w:rFonts w:ascii="Arial" w:eastAsia="Calibri" w:hAnsi="Arial" w:cs="Arial"/>
                <w:sz w:val="22"/>
                <w:szCs w:val="22"/>
              </w:rPr>
              <w:t>Secretário</w:t>
            </w:r>
            <w:r w:rsidRPr="00D33566">
              <w:rPr>
                <w:rFonts w:ascii="Arial" w:eastAsia="Calibri" w:hAnsi="Arial" w:cs="Arial"/>
                <w:sz w:val="22"/>
                <w:szCs w:val="22"/>
              </w:rPr>
              <w:t xml:space="preserve"> </w:t>
            </w:r>
            <w:r>
              <w:rPr>
                <w:rFonts w:ascii="Arial" w:eastAsia="Calibri" w:hAnsi="Arial" w:cs="Arial"/>
                <w:sz w:val="22"/>
                <w:szCs w:val="22"/>
              </w:rPr>
              <w:t>Municipal</w:t>
            </w:r>
          </w:p>
        </w:tc>
      </w:tr>
      <w:tr w:rsidR="008F30DA" w:rsidRPr="00D33566" w14:paraId="64058598" w14:textId="77777777" w:rsidTr="00853983">
        <w:trPr>
          <w:trHeight w:val="600"/>
        </w:trPr>
        <w:tc>
          <w:tcPr>
            <w:tcW w:w="3544" w:type="dxa"/>
          </w:tcPr>
          <w:p w14:paraId="54F73770" w14:textId="77777777" w:rsidR="008F30DA" w:rsidRPr="00D33566" w:rsidRDefault="008F30DA" w:rsidP="008F30DA">
            <w:pPr>
              <w:tabs>
                <w:tab w:val="left" w:pos="7267"/>
              </w:tabs>
              <w:rPr>
                <w:rFonts w:ascii="Arial" w:eastAsia="Calibri" w:hAnsi="Arial" w:cs="Arial"/>
                <w:sz w:val="22"/>
                <w:szCs w:val="22"/>
              </w:rPr>
            </w:pPr>
            <w:r w:rsidRPr="00D33566">
              <w:rPr>
                <w:rFonts w:ascii="Arial" w:eastAsia="Calibri" w:hAnsi="Arial" w:cs="Arial"/>
                <w:sz w:val="22"/>
                <w:szCs w:val="22"/>
              </w:rPr>
              <w:t xml:space="preserve">Secretaria Municipal de </w:t>
            </w:r>
            <w:r>
              <w:rPr>
                <w:rFonts w:ascii="Arial" w:eastAsia="Calibri" w:hAnsi="Arial" w:cs="Arial"/>
                <w:sz w:val="22"/>
                <w:szCs w:val="22"/>
              </w:rPr>
              <w:t>Administração – Centro de Custo nº 152</w:t>
            </w:r>
          </w:p>
          <w:p w14:paraId="2B169702" w14:textId="77777777" w:rsidR="008F30DA" w:rsidRPr="00D33566" w:rsidRDefault="008F30DA" w:rsidP="008F30DA">
            <w:pPr>
              <w:rPr>
                <w:rFonts w:ascii="Arial" w:eastAsia="Calibri" w:hAnsi="Arial" w:cs="Arial"/>
                <w:sz w:val="22"/>
                <w:szCs w:val="22"/>
              </w:rPr>
            </w:pPr>
          </w:p>
        </w:tc>
        <w:tc>
          <w:tcPr>
            <w:tcW w:w="5670" w:type="dxa"/>
          </w:tcPr>
          <w:p w14:paraId="1CAC00F8" w14:textId="77777777" w:rsidR="008F30DA" w:rsidRPr="00D33566" w:rsidRDefault="008F30DA" w:rsidP="008F30DA">
            <w:pPr>
              <w:rPr>
                <w:rFonts w:ascii="Arial" w:eastAsia="Calibri" w:hAnsi="Arial" w:cs="Arial"/>
                <w:sz w:val="22"/>
                <w:szCs w:val="22"/>
              </w:rPr>
            </w:pPr>
            <w:r>
              <w:rPr>
                <w:rFonts w:ascii="Arial" w:eastAsia="Calibri" w:hAnsi="Arial" w:cs="Arial"/>
                <w:sz w:val="22"/>
                <w:szCs w:val="22"/>
              </w:rPr>
              <w:t>Carla Ribeiro de Melo</w:t>
            </w:r>
          </w:p>
          <w:p w14:paraId="0DADEA63" w14:textId="77777777" w:rsidR="008F30DA" w:rsidRPr="00D33566" w:rsidRDefault="008F30DA" w:rsidP="008F30DA">
            <w:pPr>
              <w:rPr>
                <w:rFonts w:ascii="Arial" w:eastAsia="Calibri" w:hAnsi="Arial" w:cs="Arial"/>
                <w:sz w:val="22"/>
                <w:szCs w:val="22"/>
              </w:rPr>
            </w:pPr>
            <w:r>
              <w:rPr>
                <w:rFonts w:ascii="Arial" w:eastAsia="Calibri" w:hAnsi="Arial" w:cs="Arial"/>
                <w:sz w:val="22"/>
                <w:szCs w:val="22"/>
              </w:rPr>
              <w:t>Secretária</w:t>
            </w:r>
            <w:r w:rsidRPr="00D33566">
              <w:rPr>
                <w:rFonts w:ascii="Arial" w:eastAsia="Calibri" w:hAnsi="Arial" w:cs="Arial"/>
                <w:sz w:val="22"/>
                <w:szCs w:val="22"/>
              </w:rPr>
              <w:t xml:space="preserve"> </w:t>
            </w:r>
            <w:r>
              <w:rPr>
                <w:rFonts w:ascii="Arial" w:eastAsia="Calibri" w:hAnsi="Arial" w:cs="Arial"/>
                <w:sz w:val="22"/>
                <w:szCs w:val="22"/>
              </w:rPr>
              <w:t>Municipal</w:t>
            </w:r>
          </w:p>
        </w:tc>
      </w:tr>
      <w:tr w:rsidR="008F30DA" w:rsidRPr="00D33566" w14:paraId="718AA5EA" w14:textId="77777777" w:rsidTr="00853983">
        <w:trPr>
          <w:trHeight w:val="600"/>
        </w:trPr>
        <w:tc>
          <w:tcPr>
            <w:tcW w:w="3544" w:type="dxa"/>
          </w:tcPr>
          <w:p w14:paraId="42E309CF" w14:textId="77777777" w:rsidR="008F30DA" w:rsidRPr="00D33566" w:rsidRDefault="008F30DA" w:rsidP="008F30DA">
            <w:pPr>
              <w:tabs>
                <w:tab w:val="left" w:pos="7267"/>
              </w:tabs>
              <w:rPr>
                <w:rFonts w:ascii="Arial" w:eastAsia="Calibri" w:hAnsi="Arial" w:cs="Arial"/>
                <w:sz w:val="22"/>
                <w:szCs w:val="22"/>
              </w:rPr>
            </w:pPr>
            <w:r w:rsidRPr="00D33566">
              <w:rPr>
                <w:rFonts w:ascii="Arial" w:eastAsia="Calibri" w:hAnsi="Arial" w:cs="Arial"/>
                <w:sz w:val="22"/>
                <w:szCs w:val="22"/>
              </w:rPr>
              <w:t xml:space="preserve">Secretaria Municipal de </w:t>
            </w:r>
            <w:r>
              <w:rPr>
                <w:rFonts w:ascii="Arial" w:eastAsia="Calibri" w:hAnsi="Arial" w:cs="Arial"/>
                <w:sz w:val="22"/>
                <w:szCs w:val="22"/>
              </w:rPr>
              <w:t>Cultura – Centro de Custo nº 45</w:t>
            </w:r>
          </w:p>
          <w:p w14:paraId="1AFC3221" w14:textId="77777777" w:rsidR="008F30DA" w:rsidRPr="00D33566" w:rsidRDefault="008F30DA" w:rsidP="008F30DA">
            <w:pPr>
              <w:rPr>
                <w:rFonts w:ascii="Arial" w:eastAsia="Calibri" w:hAnsi="Arial" w:cs="Arial"/>
                <w:sz w:val="22"/>
                <w:szCs w:val="22"/>
              </w:rPr>
            </w:pPr>
          </w:p>
        </w:tc>
        <w:tc>
          <w:tcPr>
            <w:tcW w:w="5670" w:type="dxa"/>
          </w:tcPr>
          <w:p w14:paraId="581BCCFE" w14:textId="77777777" w:rsidR="008F30DA" w:rsidRPr="00D33566" w:rsidRDefault="008F30DA" w:rsidP="008F30DA">
            <w:pPr>
              <w:rPr>
                <w:rFonts w:ascii="Arial" w:eastAsia="Calibri" w:hAnsi="Arial" w:cs="Arial"/>
                <w:sz w:val="22"/>
                <w:szCs w:val="22"/>
              </w:rPr>
            </w:pPr>
            <w:r>
              <w:rPr>
                <w:rFonts w:ascii="Arial" w:eastAsia="Calibri" w:hAnsi="Arial" w:cs="Arial"/>
                <w:sz w:val="22"/>
                <w:szCs w:val="22"/>
              </w:rPr>
              <w:t>Beatriz Oliveira</w:t>
            </w:r>
          </w:p>
          <w:p w14:paraId="3D93FE2C" w14:textId="77777777" w:rsidR="008F30DA" w:rsidRPr="00D33566" w:rsidRDefault="008F30DA" w:rsidP="008F30DA">
            <w:pPr>
              <w:rPr>
                <w:rFonts w:ascii="Arial" w:eastAsia="Calibri" w:hAnsi="Arial" w:cs="Arial"/>
                <w:sz w:val="22"/>
                <w:szCs w:val="22"/>
              </w:rPr>
            </w:pPr>
            <w:r>
              <w:rPr>
                <w:rFonts w:ascii="Arial" w:eastAsia="Calibri" w:hAnsi="Arial" w:cs="Arial"/>
                <w:sz w:val="22"/>
                <w:szCs w:val="22"/>
              </w:rPr>
              <w:t>Secretária</w:t>
            </w:r>
            <w:r w:rsidRPr="00D33566">
              <w:rPr>
                <w:rFonts w:ascii="Arial" w:eastAsia="Calibri" w:hAnsi="Arial" w:cs="Arial"/>
                <w:sz w:val="22"/>
                <w:szCs w:val="22"/>
              </w:rPr>
              <w:t xml:space="preserve"> </w:t>
            </w:r>
            <w:r>
              <w:rPr>
                <w:rFonts w:ascii="Arial" w:eastAsia="Calibri" w:hAnsi="Arial" w:cs="Arial"/>
                <w:sz w:val="22"/>
                <w:szCs w:val="22"/>
              </w:rPr>
              <w:t>Municipal</w:t>
            </w:r>
          </w:p>
        </w:tc>
      </w:tr>
      <w:tr w:rsidR="008F30DA" w:rsidRPr="00D33566" w14:paraId="384B5ACD" w14:textId="77777777" w:rsidTr="00853983">
        <w:trPr>
          <w:trHeight w:val="600"/>
        </w:trPr>
        <w:tc>
          <w:tcPr>
            <w:tcW w:w="3544" w:type="dxa"/>
          </w:tcPr>
          <w:p w14:paraId="6F0BEA3B" w14:textId="77777777" w:rsidR="008F30DA" w:rsidRPr="00D33566" w:rsidRDefault="008F30DA" w:rsidP="008F30DA">
            <w:pPr>
              <w:tabs>
                <w:tab w:val="left" w:pos="7267"/>
              </w:tabs>
              <w:rPr>
                <w:rFonts w:ascii="Arial" w:eastAsia="Calibri" w:hAnsi="Arial" w:cs="Arial"/>
                <w:sz w:val="22"/>
                <w:szCs w:val="22"/>
              </w:rPr>
            </w:pPr>
            <w:r>
              <w:rPr>
                <w:rFonts w:ascii="Arial" w:eastAsia="Calibri" w:hAnsi="Arial" w:cs="Arial"/>
                <w:sz w:val="22"/>
                <w:szCs w:val="22"/>
              </w:rPr>
              <w:t>Secretaria Municipal da Fazenda– Centro de Custo nº 17</w:t>
            </w:r>
          </w:p>
          <w:p w14:paraId="3725CCC0" w14:textId="77777777" w:rsidR="008F30DA" w:rsidRPr="00D33566" w:rsidRDefault="008F30DA" w:rsidP="008F30DA">
            <w:pPr>
              <w:rPr>
                <w:rFonts w:ascii="Arial" w:eastAsia="Calibri" w:hAnsi="Arial" w:cs="Arial"/>
                <w:sz w:val="22"/>
                <w:szCs w:val="22"/>
              </w:rPr>
            </w:pPr>
          </w:p>
        </w:tc>
        <w:tc>
          <w:tcPr>
            <w:tcW w:w="5670" w:type="dxa"/>
          </w:tcPr>
          <w:p w14:paraId="402CAA35" w14:textId="77777777" w:rsidR="008F30DA" w:rsidRPr="00D33566" w:rsidRDefault="008F30DA" w:rsidP="008F30DA">
            <w:pPr>
              <w:rPr>
                <w:rFonts w:ascii="Arial" w:eastAsia="Calibri" w:hAnsi="Arial" w:cs="Arial"/>
                <w:sz w:val="22"/>
                <w:szCs w:val="22"/>
              </w:rPr>
            </w:pPr>
            <w:r>
              <w:rPr>
                <w:rFonts w:ascii="Arial" w:eastAsia="Calibri" w:hAnsi="Arial" w:cs="Arial"/>
                <w:sz w:val="22"/>
                <w:szCs w:val="22"/>
              </w:rPr>
              <w:t>Alessandra do Carmo dos Santos e Silva</w:t>
            </w:r>
          </w:p>
          <w:p w14:paraId="0C8A7F89" w14:textId="77777777" w:rsidR="008F30DA" w:rsidRPr="00D33566" w:rsidRDefault="008F30DA" w:rsidP="008F30DA">
            <w:pPr>
              <w:rPr>
                <w:rFonts w:ascii="Arial" w:eastAsia="Calibri" w:hAnsi="Arial" w:cs="Arial"/>
                <w:sz w:val="22"/>
                <w:szCs w:val="22"/>
              </w:rPr>
            </w:pPr>
            <w:r>
              <w:rPr>
                <w:rFonts w:ascii="Arial" w:eastAsia="Calibri" w:hAnsi="Arial" w:cs="Arial"/>
                <w:sz w:val="22"/>
                <w:szCs w:val="22"/>
              </w:rPr>
              <w:t>Secretária</w:t>
            </w:r>
            <w:r w:rsidRPr="00D33566">
              <w:rPr>
                <w:rFonts w:ascii="Arial" w:eastAsia="Calibri" w:hAnsi="Arial" w:cs="Arial"/>
                <w:sz w:val="22"/>
                <w:szCs w:val="22"/>
              </w:rPr>
              <w:t xml:space="preserve"> </w:t>
            </w:r>
            <w:r>
              <w:rPr>
                <w:rFonts w:ascii="Arial" w:eastAsia="Calibri" w:hAnsi="Arial" w:cs="Arial"/>
                <w:sz w:val="22"/>
                <w:szCs w:val="22"/>
              </w:rPr>
              <w:t>Municipal</w:t>
            </w:r>
          </w:p>
        </w:tc>
      </w:tr>
      <w:tr w:rsidR="008F30DA" w:rsidRPr="00D33566" w14:paraId="5FCA73A2" w14:textId="77777777" w:rsidTr="00853983">
        <w:trPr>
          <w:trHeight w:val="600"/>
        </w:trPr>
        <w:tc>
          <w:tcPr>
            <w:tcW w:w="3544" w:type="dxa"/>
          </w:tcPr>
          <w:p w14:paraId="3DE72E82" w14:textId="77777777" w:rsidR="008F30DA" w:rsidRPr="00D33566" w:rsidRDefault="008F30DA" w:rsidP="008F30DA">
            <w:pPr>
              <w:tabs>
                <w:tab w:val="left" w:pos="7267"/>
              </w:tabs>
              <w:rPr>
                <w:rFonts w:ascii="Arial" w:eastAsia="Calibri" w:hAnsi="Arial" w:cs="Arial"/>
                <w:sz w:val="22"/>
                <w:szCs w:val="22"/>
              </w:rPr>
            </w:pPr>
            <w:r w:rsidRPr="00D33566">
              <w:rPr>
                <w:rFonts w:ascii="Arial" w:eastAsia="Calibri" w:hAnsi="Arial" w:cs="Arial"/>
                <w:sz w:val="22"/>
                <w:szCs w:val="22"/>
              </w:rPr>
              <w:t xml:space="preserve">Secretaria Municipal de </w:t>
            </w:r>
            <w:r>
              <w:rPr>
                <w:rFonts w:ascii="Arial" w:eastAsia="Calibri" w:hAnsi="Arial" w:cs="Arial"/>
                <w:sz w:val="22"/>
                <w:szCs w:val="22"/>
              </w:rPr>
              <w:t>Turismo– Centro de Custo nº 47</w:t>
            </w:r>
          </w:p>
          <w:p w14:paraId="68F0085E" w14:textId="77777777" w:rsidR="008F30DA" w:rsidRPr="00D33566" w:rsidRDefault="008F30DA" w:rsidP="008F30DA">
            <w:pPr>
              <w:rPr>
                <w:rFonts w:ascii="Arial" w:eastAsia="Calibri" w:hAnsi="Arial" w:cs="Arial"/>
                <w:sz w:val="22"/>
                <w:szCs w:val="22"/>
              </w:rPr>
            </w:pPr>
          </w:p>
        </w:tc>
        <w:tc>
          <w:tcPr>
            <w:tcW w:w="5670" w:type="dxa"/>
          </w:tcPr>
          <w:p w14:paraId="5B7DE181" w14:textId="77777777" w:rsidR="008F30DA" w:rsidRPr="00D33566" w:rsidRDefault="008F30DA" w:rsidP="008F30DA">
            <w:pPr>
              <w:rPr>
                <w:rFonts w:ascii="Arial" w:eastAsia="Calibri" w:hAnsi="Arial" w:cs="Arial"/>
                <w:sz w:val="22"/>
                <w:szCs w:val="22"/>
              </w:rPr>
            </w:pPr>
            <w:r>
              <w:rPr>
                <w:rFonts w:ascii="Arial" w:eastAsia="Calibri" w:hAnsi="Arial" w:cs="Arial"/>
                <w:sz w:val="22"/>
                <w:szCs w:val="22"/>
              </w:rPr>
              <w:t xml:space="preserve">Douglas </w:t>
            </w:r>
            <w:proofErr w:type="spellStart"/>
            <w:r>
              <w:rPr>
                <w:rFonts w:ascii="Arial" w:eastAsia="Calibri" w:hAnsi="Arial" w:cs="Arial"/>
                <w:sz w:val="22"/>
                <w:szCs w:val="22"/>
              </w:rPr>
              <w:t>Coltri</w:t>
            </w:r>
            <w:proofErr w:type="spellEnd"/>
          </w:p>
          <w:p w14:paraId="0740E629" w14:textId="77777777" w:rsidR="008F30DA" w:rsidRPr="00D33566" w:rsidRDefault="008F30DA" w:rsidP="008F30DA">
            <w:pPr>
              <w:rPr>
                <w:rFonts w:ascii="Arial" w:eastAsia="Calibri" w:hAnsi="Arial" w:cs="Arial"/>
                <w:sz w:val="22"/>
                <w:szCs w:val="22"/>
              </w:rPr>
            </w:pPr>
            <w:r>
              <w:rPr>
                <w:rFonts w:ascii="Arial" w:eastAsia="Calibri" w:hAnsi="Arial" w:cs="Arial"/>
                <w:sz w:val="22"/>
                <w:szCs w:val="22"/>
              </w:rPr>
              <w:t>Secretária</w:t>
            </w:r>
            <w:r w:rsidRPr="00D33566">
              <w:rPr>
                <w:rFonts w:ascii="Arial" w:eastAsia="Calibri" w:hAnsi="Arial" w:cs="Arial"/>
                <w:sz w:val="22"/>
                <w:szCs w:val="22"/>
              </w:rPr>
              <w:t xml:space="preserve"> </w:t>
            </w:r>
            <w:r>
              <w:rPr>
                <w:rFonts w:ascii="Arial" w:eastAsia="Calibri" w:hAnsi="Arial" w:cs="Arial"/>
                <w:sz w:val="22"/>
                <w:szCs w:val="22"/>
              </w:rPr>
              <w:t>Municipal</w:t>
            </w:r>
          </w:p>
        </w:tc>
      </w:tr>
      <w:tr w:rsidR="008F30DA" w:rsidRPr="00D33566" w14:paraId="4DC0751F" w14:textId="77777777" w:rsidTr="00853983">
        <w:trPr>
          <w:trHeight w:val="600"/>
        </w:trPr>
        <w:tc>
          <w:tcPr>
            <w:tcW w:w="3544" w:type="dxa"/>
          </w:tcPr>
          <w:p w14:paraId="74C2E54A" w14:textId="77777777" w:rsidR="008F30DA" w:rsidRPr="00D33566" w:rsidRDefault="008F30DA" w:rsidP="008F30DA">
            <w:pPr>
              <w:tabs>
                <w:tab w:val="left" w:pos="7267"/>
              </w:tabs>
              <w:rPr>
                <w:rFonts w:ascii="Arial" w:eastAsia="Calibri" w:hAnsi="Arial" w:cs="Arial"/>
                <w:sz w:val="22"/>
                <w:szCs w:val="22"/>
              </w:rPr>
            </w:pPr>
            <w:r w:rsidRPr="00D33566">
              <w:rPr>
                <w:rFonts w:ascii="Arial" w:eastAsia="Calibri" w:hAnsi="Arial" w:cs="Arial"/>
                <w:sz w:val="22"/>
                <w:szCs w:val="22"/>
              </w:rPr>
              <w:t xml:space="preserve">Secretaria Municipal de </w:t>
            </w:r>
            <w:r>
              <w:rPr>
                <w:rFonts w:ascii="Arial" w:eastAsia="Calibri" w:hAnsi="Arial" w:cs="Arial"/>
                <w:sz w:val="22"/>
                <w:szCs w:val="22"/>
              </w:rPr>
              <w:t>Agricultura – Centro de Custo nº 101</w:t>
            </w:r>
          </w:p>
          <w:p w14:paraId="73E3471C" w14:textId="77777777" w:rsidR="008F30DA" w:rsidRPr="00D33566" w:rsidRDefault="008F30DA" w:rsidP="008F30DA">
            <w:pPr>
              <w:rPr>
                <w:rFonts w:ascii="Arial" w:eastAsia="Calibri" w:hAnsi="Arial" w:cs="Arial"/>
                <w:sz w:val="22"/>
                <w:szCs w:val="22"/>
              </w:rPr>
            </w:pPr>
          </w:p>
        </w:tc>
        <w:tc>
          <w:tcPr>
            <w:tcW w:w="5670" w:type="dxa"/>
          </w:tcPr>
          <w:p w14:paraId="712BE77E" w14:textId="77777777" w:rsidR="008F30DA" w:rsidRPr="00D33566" w:rsidRDefault="008F30DA" w:rsidP="008F30DA">
            <w:pPr>
              <w:rPr>
                <w:rFonts w:ascii="Arial" w:eastAsia="Calibri" w:hAnsi="Arial" w:cs="Arial"/>
                <w:sz w:val="22"/>
                <w:szCs w:val="22"/>
              </w:rPr>
            </w:pPr>
            <w:r>
              <w:rPr>
                <w:rFonts w:ascii="Arial" w:eastAsia="Calibri" w:hAnsi="Arial" w:cs="Arial"/>
                <w:sz w:val="22"/>
                <w:szCs w:val="22"/>
              </w:rPr>
              <w:t>Marina Borges</w:t>
            </w:r>
          </w:p>
          <w:p w14:paraId="3C5CC363" w14:textId="77777777" w:rsidR="008F30DA" w:rsidRPr="00D33566" w:rsidRDefault="008F30DA" w:rsidP="008F30DA">
            <w:pPr>
              <w:rPr>
                <w:rFonts w:ascii="Arial" w:eastAsia="Calibri" w:hAnsi="Arial" w:cs="Arial"/>
                <w:sz w:val="22"/>
                <w:szCs w:val="22"/>
              </w:rPr>
            </w:pPr>
            <w:r>
              <w:rPr>
                <w:rFonts w:ascii="Arial" w:eastAsia="Calibri" w:hAnsi="Arial" w:cs="Arial"/>
                <w:sz w:val="22"/>
                <w:szCs w:val="22"/>
              </w:rPr>
              <w:t>Secretária</w:t>
            </w:r>
            <w:r w:rsidRPr="00D33566">
              <w:rPr>
                <w:rFonts w:ascii="Arial" w:eastAsia="Calibri" w:hAnsi="Arial" w:cs="Arial"/>
                <w:sz w:val="22"/>
                <w:szCs w:val="22"/>
              </w:rPr>
              <w:t xml:space="preserve"> </w:t>
            </w:r>
            <w:r>
              <w:rPr>
                <w:rFonts w:ascii="Arial" w:eastAsia="Calibri" w:hAnsi="Arial" w:cs="Arial"/>
                <w:sz w:val="22"/>
                <w:szCs w:val="22"/>
              </w:rPr>
              <w:t>Municipal</w:t>
            </w:r>
          </w:p>
        </w:tc>
      </w:tr>
      <w:tr w:rsidR="008F30DA" w:rsidRPr="00D33566" w14:paraId="599FA5A1" w14:textId="77777777" w:rsidTr="00853983">
        <w:trPr>
          <w:trHeight w:val="600"/>
        </w:trPr>
        <w:tc>
          <w:tcPr>
            <w:tcW w:w="3544" w:type="dxa"/>
          </w:tcPr>
          <w:p w14:paraId="6B59FD07" w14:textId="77777777" w:rsidR="008F30DA" w:rsidRPr="00D33566" w:rsidRDefault="008F30DA" w:rsidP="008F30DA">
            <w:pPr>
              <w:tabs>
                <w:tab w:val="left" w:pos="7267"/>
              </w:tabs>
              <w:rPr>
                <w:rFonts w:ascii="Arial" w:eastAsia="Calibri" w:hAnsi="Arial" w:cs="Arial"/>
                <w:sz w:val="22"/>
                <w:szCs w:val="22"/>
              </w:rPr>
            </w:pPr>
            <w:r w:rsidRPr="00D33566">
              <w:rPr>
                <w:rFonts w:ascii="Arial" w:eastAsia="Calibri" w:hAnsi="Arial" w:cs="Arial"/>
                <w:sz w:val="22"/>
                <w:szCs w:val="22"/>
              </w:rPr>
              <w:t xml:space="preserve">Secretaria Municipal de </w:t>
            </w:r>
            <w:r>
              <w:rPr>
                <w:rFonts w:ascii="Arial" w:eastAsia="Calibri" w:hAnsi="Arial" w:cs="Arial"/>
                <w:sz w:val="22"/>
                <w:szCs w:val="22"/>
              </w:rPr>
              <w:t>Saúde – Centro de Custo nº 48</w:t>
            </w:r>
          </w:p>
          <w:p w14:paraId="764CDC6B" w14:textId="77777777" w:rsidR="008F30DA" w:rsidRPr="00D33566" w:rsidRDefault="008F30DA" w:rsidP="008F30DA">
            <w:pPr>
              <w:rPr>
                <w:rFonts w:ascii="Arial" w:eastAsia="Calibri" w:hAnsi="Arial" w:cs="Arial"/>
                <w:sz w:val="22"/>
                <w:szCs w:val="22"/>
              </w:rPr>
            </w:pPr>
          </w:p>
        </w:tc>
        <w:tc>
          <w:tcPr>
            <w:tcW w:w="5670" w:type="dxa"/>
          </w:tcPr>
          <w:p w14:paraId="7DB0DDD8" w14:textId="77777777" w:rsidR="008F30DA" w:rsidRPr="00D33566" w:rsidRDefault="008F30DA" w:rsidP="008F30DA">
            <w:pPr>
              <w:rPr>
                <w:rFonts w:ascii="Arial" w:eastAsia="Calibri" w:hAnsi="Arial" w:cs="Arial"/>
                <w:sz w:val="22"/>
                <w:szCs w:val="22"/>
              </w:rPr>
            </w:pPr>
            <w:r>
              <w:rPr>
                <w:rFonts w:ascii="Arial" w:eastAsia="Calibri" w:hAnsi="Arial" w:cs="Arial"/>
                <w:sz w:val="22"/>
                <w:szCs w:val="22"/>
              </w:rPr>
              <w:t xml:space="preserve">Jéssica </w:t>
            </w:r>
            <w:proofErr w:type="spellStart"/>
            <w:r>
              <w:rPr>
                <w:rFonts w:ascii="Arial" w:eastAsia="Calibri" w:hAnsi="Arial" w:cs="Arial"/>
                <w:sz w:val="22"/>
                <w:szCs w:val="22"/>
              </w:rPr>
              <w:t>Riciatti</w:t>
            </w:r>
            <w:proofErr w:type="spellEnd"/>
          </w:p>
          <w:p w14:paraId="053B93BE" w14:textId="77777777" w:rsidR="008F30DA" w:rsidRPr="00D33566" w:rsidRDefault="008F30DA" w:rsidP="008F30DA">
            <w:pPr>
              <w:rPr>
                <w:rFonts w:ascii="Arial" w:eastAsia="Calibri" w:hAnsi="Arial" w:cs="Arial"/>
                <w:sz w:val="22"/>
                <w:szCs w:val="22"/>
              </w:rPr>
            </w:pPr>
            <w:r>
              <w:rPr>
                <w:rFonts w:ascii="Arial" w:eastAsia="Calibri" w:hAnsi="Arial" w:cs="Arial"/>
                <w:sz w:val="22"/>
                <w:szCs w:val="22"/>
              </w:rPr>
              <w:t>Secretária</w:t>
            </w:r>
            <w:r w:rsidRPr="00D33566">
              <w:rPr>
                <w:rFonts w:ascii="Arial" w:eastAsia="Calibri" w:hAnsi="Arial" w:cs="Arial"/>
                <w:sz w:val="22"/>
                <w:szCs w:val="22"/>
              </w:rPr>
              <w:t xml:space="preserve"> </w:t>
            </w:r>
            <w:r>
              <w:rPr>
                <w:rFonts w:ascii="Arial" w:eastAsia="Calibri" w:hAnsi="Arial" w:cs="Arial"/>
                <w:sz w:val="22"/>
                <w:szCs w:val="22"/>
              </w:rPr>
              <w:t>Municipal</w:t>
            </w:r>
          </w:p>
        </w:tc>
      </w:tr>
    </w:tbl>
    <w:p w14:paraId="5CA207E0" w14:textId="77777777" w:rsidR="00DE0965" w:rsidRPr="00D33566" w:rsidRDefault="00DE0965" w:rsidP="000628A3">
      <w:pPr>
        <w:pBdr>
          <w:top w:val="nil"/>
          <w:left w:val="nil"/>
          <w:bottom w:val="nil"/>
          <w:right w:val="nil"/>
          <w:between w:val="nil"/>
        </w:pBdr>
        <w:rPr>
          <w:rFonts w:ascii="Arial" w:eastAsia="Calibri" w:hAnsi="Arial" w:cs="Arial"/>
          <w:sz w:val="22"/>
          <w:szCs w:val="22"/>
        </w:rPr>
      </w:pPr>
    </w:p>
    <w:p w14:paraId="4F14F5EA" w14:textId="77777777" w:rsidR="00A47B15" w:rsidRPr="00D33566" w:rsidRDefault="003B34E0" w:rsidP="000628A3">
      <w:pPr>
        <w:pStyle w:val="PargrafodaLista"/>
        <w:numPr>
          <w:ilvl w:val="0"/>
          <w:numId w:val="2"/>
        </w:numPr>
        <w:pBdr>
          <w:top w:val="nil"/>
          <w:left w:val="nil"/>
          <w:bottom w:val="nil"/>
          <w:right w:val="nil"/>
          <w:between w:val="nil"/>
        </w:pBdr>
        <w:rPr>
          <w:rFonts w:ascii="Arial" w:eastAsia="Calibri" w:hAnsi="Arial" w:cs="Arial"/>
          <w:b/>
          <w:bCs/>
          <w:sz w:val="22"/>
          <w:szCs w:val="22"/>
        </w:rPr>
      </w:pPr>
      <w:r w:rsidRPr="00D33566">
        <w:rPr>
          <w:rFonts w:ascii="Arial" w:eastAsia="Calibri" w:hAnsi="Arial" w:cs="Arial"/>
          <w:b/>
          <w:bCs/>
          <w:sz w:val="22"/>
          <w:szCs w:val="22"/>
        </w:rPr>
        <w:t xml:space="preserve">PREVISÃO DA DEMANDA NO PLANO ANUAL DE CONTRATAÇÕES (PCA) DE </w:t>
      </w:r>
      <w:r w:rsidR="008F4F03" w:rsidRPr="00D33566">
        <w:rPr>
          <w:rFonts w:ascii="Arial" w:eastAsia="Calibri" w:hAnsi="Arial" w:cs="Arial"/>
          <w:b/>
          <w:bCs/>
          <w:sz w:val="22"/>
          <w:szCs w:val="22"/>
        </w:rPr>
        <w:t>202</w:t>
      </w:r>
      <w:r w:rsidR="000051DC">
        <w:rPr>
          <w:rFonts w:ascii="Arial" w:eastAsia="Calibri" w:hAnsi="Arial" w:cs="Arial"/>
          <w:b/>
          <w:bCs/>
          <w:sz w:val="22"/>
          <w:szCs w:val="22"/>
        </w:rPr>
        <w:t>6</w:t>
      </w:r>
      <w:r w:rsidRPr="00D33566">
        <w:rPr>
          <w:rFonts w:ascii="Arial" w:eastAsia="Calibri" w:hAnsi="Arial" w:cs="Arial"/>
          <w:b/>
          <w:bCs/>
          <w:sz w:val="22"/>
          <w:szCs w:val="22"/>
        </w:rPr>
        <w:t>:</w:t>
      </w:r>
      <w:r w:rsidR="00A6238A" w:rsidRPr="00D33566">
        <w:rPr>
          <w:rFonts w:ascii="Arial" w:eastAsia="Calibri" w:hAnsi="Arial" w:cs="Arial"/>
          <w:b/>
          <w:bCs/>
          <w:sz w:val="22"/>
          <w:szCs w:val="22"/>
        </w:rPr>
        <w:br/>
      </w:r>
    </w:p>
    <w:p w14:paraId="3814C1F0" w14:textId="67B8C8D7" w:rsidR="00334A3B" w:rsidRPr="003D5381" w:rsidRDefault="00406113">
      <w:pPr>
        <w:pStyle w:val="PargrafodaLista"/>
        <w:numPr>
          <w:ilvl w:val="0"/>
          <w:numId w:val="6"/>
        </w:numPr>
        <w:pBdr>
          <w:top w:val="nil"/>
          <w:left w:val="nil"/>
          <w:bottom w:val="nil"/>
          <w:right w:val="nil"/>
          <w:between w:val="nil"/>
        </w:pBdr>
        <w:rPr>
          <w:rFonts w:ascii="Arial" w:eastAsia="Calibri" w:hAnsi="Arial" w:cs="Arial"/>
          <w:sz w:val="22"/>
          <w:szCs w:val="22"/>
        </w:rPr>
      </w:pPr>
      <w:r w:rsidRPr="003D5381">
        <w:rPr>
          <w:rFonts w:ascii="Arial" w:eastAsia="Calibri" w:hAnsi="Arial" w:cs="Arial"/>
          <w:bCs/>
          <w:sz w:val="22"/>
          <w:szCs w:val="22"/>
        </w:rPr>
        <w:t xml:space="preserve">Ação nº </w:t>
      </w:r>
      <w:r w:rsidR="000051DC" w:rsidRPr="003D5381">
        <w:rPr>
          <w:rFonts w:ascii="Arial" w:eastAsia="Calibri" w:hAnsi="Arial" w:cs="Arial"/>
          <w:bCs/>
          <w:sz w:val="22"/>
          <w:szCs w:val="22"/>
        </w:rPr>
        <w:t>036</w:t>
      </w:r>
      <w:r w:rsidR="00B65B2C" w:rsidRPr="003D5381">
        <w:rPr>
          <w:rFonts w:ascii="Arial" w:eastAsia="Calibri" w:hAnsi="Arial" w:cs="Arial"/>
          <w:bCs/>
          <w:sz w:val="22"/>
          <w:szCs w:val="22"/>
        </w:rPr>
        <w:t>/202</w:t>
      </w:r>
      <w:r w:rsidR="003D5381">
        <w:rPr>
          <w:rFonts w:ascii="Arial" w:eastAsia="Calibri" w:hAnsi="Arial" w:cs="Arial"/>
          <w:bCs/>
          <w:sz w:val="22"/>
          <w:szCs w:val="22"/>
        </w:rPr>
        <w:t>6</w:t>
      </w:r>
      <w:r w:rsidR="007D3282">
        <w:rPr>
          <w:rFonts w:ascii="Arial" w:eastAsia="Calibri" w:hAnsi="Arial" w:cs="Arial"/>
          <w:bCs/>
          <w:sz w:val="22"/>
          <w:szCs w:val="22"/>
        </w:rPr>
        <w:t>, com nível de prioridade alto.</w:t>
      </w:r>
    </w:p>
    <w:p w14:paraId="175316AB" w14:textId="77777777" w:rsidR="003D5381" w:rsidRPr="007D3282" w:rsidRDefault="003D5381" w:rsidP="007D3282">
      <w:pPr>
        <w:pBdr>
          <w:top w:val="nil"/>
          <w:left w:val="nil"/>
          <w:bottom w:val="nil"/>
          <w:right w:val="nil"/>
          <w:between w:val="nil"/>
        </w:pBdr>
        <w:ind w:left="360"/>
        <w:rPr>
          <w:rFonts w:ascii="Arial" w:eastAsia="Calibri" w:hAnsi="Arial" w:cs="Arial"/>
          <w:sz w:val="22"/>
          <w:szCs w:val="22"/>
        </w:rPr>
      </w:pPr>
    </w:p>
    <w:p w14:paraId="15A68810" w14:textId="6CD56A0C" w:rsidR="000051DC" w:rsidRPr="007D3282" w:rsidRDefault="006F5E57" w:rsidP="006F5E57">
      <w:pPr>
        <w:numPr>
          <w:ilvl w:val="0"/>
          <w:numId w:val="2"/>
        </w:numPr>
        <w:pBdr>
          <w:top w:val="nil"/>
          <w:left w:val="nil"/>
          <w:bottom w:val="nil"/>
          <w:right w:val="nil"/>
          <w:between w:val="nil"/>
        </w:pBdr>
        <w:rPr>
          <w:rFonts w:ascii="Arial" w:eastAsia="Calibri" w:hAnsi="Arial" w:cs="Arial"/>
          <w:b/>
          <w:bCs/>
          <w:iCs/>
          <w:sz w:val="22"/>
          <w:szCs w:val="22"/>
        </w:rPr>
      </w:pPr>
      <w:r w:rsidRPr="00D33566">
        <w:rPr>
          <w:rFonts w:ascii="Arial" w:hAnsi="Arial" w:cs="Arial"/>
          <w:b/>
          <w:sz w:val="22"/>
          <w:szCs w:val="22"/>
        </w:rPr>
        <w:t>ESTIMATIVAS</w:t>
      </w:r>
      <w:r w:rsidR="00E5259F" w:rsidRPr="00D33566">
        <w:rPr>
          <w:rFonts w:ascii="Arial" w:hAnsi="Arial" w:cs="Arial"/>
          <w:b/>
          <w:sz w:val="22"/>
          <w:szCs w:val="22"/>
        </w:rPr>
        <w:t xml:space="preserve"> </w:t>
      </w:r>
      <w:r w:rsidRPr="00D33566">
        <w:rPr>
          <w:rFonts w:ascii="Arial" w:hAnsi="Arial" w:cs="Arial"/>
          <w:b/>
          <w:sz w:val="22"/>
          <w:szCs w:val="22"/>
        </w:rPr>
        <w:t>DAS</w:t>
      </w:r>
      <w:r w:rsidR="00E5259F" w:rsidRPr="00D33566">
        <w:rPr>
          <w:rFonts w:ascii="Arial" w:hAnsi="Arial" w:cs="Arial"/>
          <w:b/>
          <w:sz w:val="22"/>
          <w:szCs w:val="22"/>
        </w:rPr>
        <w:t xml:space="preserve"> </w:t>
      </w:r>
      <w:r w:rsidRPr="00D33566">
        <w:rPr>
          <w:rFonts w:ascii="Arial" w:hAnsi="Arial" w:cs="Arial"/>
          <w:b/>
          <w:sz w:val="22"/>
          <w:szCs w:val="22"/>
        </w:rPr>
        <w:t>QUANTIDADES</w:t>
      </w:r>
      <w:r w:rsidR="00E5259F" w:rsidRPr="00D33566">
        <w:rPr>
          <w:rFonts w:ascii="Arial" w:hAnsi="Arial" w:cs="Arial"/>
          <w:b/>
          <w:sz w:val="22"/>
          <w:szCs w:val="22"/>
        </w:rPr>
        <w:t xml:space="preserve"> </w:t>
      </w:r>
      <w:r w:rsidRPr="00D33566">
        <w:rPr>
          <w:rFonts w:ascii="Arial" w:hAnsi="Arial" w:cs="Arial"/>
          <w:b/>
          <w:sz w:val="22"/>
          <w:szCs w:val="22"/>
        </w:rPr>
        <w:t>E</w:t>
      </w:r>
      <w:r w:rsidR="00E5259F" w:rsidRPr="00D33566">
        <w:rPr>
          <w:rFonts w:ascii="Arial" w:hAnsi="Arial" w:cs="Arial"/>
          <w:b/>
          <w:sz w:val="22"/>
          <w:szCs w:val="22"/>
        </w:rPr>
        <w:t xml:space="preserve"> </w:t>
      </w:r>
      <w:r w:rsidRPr="00D33566">
        <w:rPr>
          <w:rFonts w:ascii="Arial" w:hAnsi="Arial" w:cs="Arial"/>
          <w:b/>
          <w:sz w:val="22"/>
          <w:szCs w:val="22"/>
        </w:rPr>
        <w:t>VALOR</w:t>
      </w:r>
      <w:r w:rsidR="00E5259F" w:rsidRPr="00D33566">
        <w:rPr>
          <w:rFonts w:ascii="Arial" w:hAnsi="Arial" w:cs="Arial"/>
          <w:b/>
          <w:sz w:val="22"/>
          <w:szCs w:val="22"/>
        </w:rPr>
        <w:t xml:space="preserve"> </w:t>
      </w:r>
      <w:r w:rsidRPr="00D33566">
        <w:rPr>
          <w:rFonts w:ascii="Arial" w:hAnsi="Arial" w:cs="Arial"/>
          <w:b/>
          <w:sz w:val="22"/>
          <w:szCs w:val="22"/>
        </w:rPr>
        <w:t>DA</w:t>
      </w:r>
      <w:r w:rsidR="00E5259F" w:rsidRPr="00D33566">
        <w:rPr>
          <w:rFonts w:ascii="Arial" w:hAnsi="Arial" w:cs="Arial"/>
          <w:b/>
          <w:sz w:val="22"/>
          <w:szCs w:val="22"/>
        </w:rPr>
        <w:t xml:space="preserve"> </w:t>
      </w:r>
      <w:r w:rsidRPr="00D33566">
        <w:rPr>
          <w:rFonts w:ascii="Arial" w:hAnsi="Arial" w:cs="Arial"/>
          <w:b/>
          <w:sz w:val="22"/>
          <w:szCs w:val="22"/>
        </w:rPr>
        <w:t>CONTRATAÇÃO</w:t>
      </w:r>
    </w:p>
    <w:tbl>
      <w:tblPr>
        <w:tblpPr w:leftFromText="141" w:rightFromText="141" w:vertAnchor="text" w:horzAnchor="margin" w:tblpXSpec="center" w:tblpY="286"/>
        <w:tblW w:w="547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7"/>
        <w:gridCol w:w="4818"/>
        <w:gridCol w:w="710"/>
        <w:gridCol w:w="706"/>
        <w:gridCol w:w="1420"/>
        <w:gridCol w:w="1416"/>
      </w:tblGrid>
      <w:tr w:rsidR="00973BF1" w:rsidRPr="00EF7EFD" w14:paraId="38995BD4" w14:textId="77777777" w:rsidTr="00691BAD">
        <w:trPr>
          <w:trHeight w:val="415"/>
        </w:trPr>
        <w:tc>
          <w:tcPr>
            <w:tcW w:w="5000" w:type="pct"/>
            <w:gridSpan w:val="6"/>
            <w:vAlign w:val="center"/>
          </w:tcPr>
          <w:p w14:paraId="5CF18572" w14:textId="403C6F79" w:rsidR="00973BF1" w:rsidRPr="00EF7EFD" w:rsidRDefault="00973BF1" w:rsidP="00973BF1">
            <w:pPr>
              <w:widowControl w:val="0"/>
              <w:jc w:val="center"/>
              <w:rPr>
                <w:rFonts w:ascii="Arial" w:hAnsi="Arial" w:cs="Arial"/>
                <w:sz w:val="22"/>
                <w:szCs w:val="22"/>
              </w:rPr>
            </w:pPr>
            <w:r>
              <w:rPr>
                <w:rFonts w:ascii="Arial" w:hAnsi="Arial" w:cs="Arial"/>
                <w:sz w:val="22"/>
                <w:szCs w:val="22"/>
              </w:rPr>
              <w:t>MÉDIA DAS PRÉ-COTAÇÕES</w:t>
            </w:r>
          </w:p>
        </w:tc>
      </w:tr>
      <w:tr w:rsidR="000051DC" w:rsidRPr="00EF7EFD" w14:paraId="6B6B8E53" w14:textId="77777777" w:rsidTr="00E227D5">
        <w:trPr>
          <w:trHeight w:val="415"/>
        </w:trPr>
        <w:tc>
          <w:tcPr>
            <w:tcW w:w="427" w:type="pct"/>
            <w:vAlign w:val="center"/>
          </w:tcPr>
          <w:p w14:paraId="6E649FB1" w14:textId="77777777" w:rsidR="000051DC" w:rsidRPr="000051DC" w:rsidRDefault="000051DC" w:rsidP="000051DC">
            <w:pPr>
              <w:widowControl w:val="0"/>
              <w:rPr>
                <w:rFonts w:ascii="Arial" w:hAnsi="Arial" w:cs="Arial"/>
                <w:b/>
                <w:sz w:val="22"/>
                <w:szCs w:val="22"/>
              </w:rPr>
            </w:pPr>
            <w:r w:rsidRPr="000051DC">
              <w:rPr>
                <w:rFonts w:ascii="Arial" w:hAnsi="Arial" w:cs="Arial"/>
                <w:b/>
                <w:sz w:val="22"/>
                <w:szCs w:val="22"/>
              </w:rPr>
              <w:t>ITEM</w:t>
            </w:r>
          </w:p>
        </w:tc>
        <w:tc>
          <w:tcPr>
            <w:tcW w:w="2429" w:type="pct"/>
            <w:vAlign w:val="center"/>
          </w:tcPr>
          <w:p w14:paraId="254F34AD" w14:textId="77777777" w:rsidR="000051DC" w:rsidRPr="000051DC" w:rsidRDefault="000051DC" w:rsidP="00973BF1">
            <w:pPr>
              <w:widowControl w:val="0"/>
              <w:jc w:val="center"/>
              <w:rPr>
                <w:rFonts w:ascii="Arial" w:hAnsi="Arial" w:cs="Arial"/>
                <w:b/>
                <w:sz w:val="22"/>
                <w:szCs w:val="22"/>
              </w:rPr>
            </w:pPr>
            <w:r w:rsidRPr="000051DC">
              <w:rPr>
                <w:rFonts w:ascii="Arial" w:hAnsi="Arial" w:cs="Arial"/>
                <w:b/>
                <w:sz w:val="22"/>
                <w:szCs w:val="22"/>
              </w:rPr>
              <w:t>DESCRIÇÃO/ ESPECIFICAÇÃO</w:t>
            </w:r>
          </w:p>
        </w:tc>
        <w:tc>
          <w:tcPr>
            <w:tcW w:w="358" w:type="pct"/>
            <w:vAlign w:val="center"/>
          </w:tcPr>
          <w:p w14:paraId="6AA48F8F" w14:textId="2BBDDE56" w:rsidR="000051DC" w:rsidRPr="000051DC" w:rsidRDefault="000051DC" w:rsidP="00973BF1">
            <w:pPr>
              <w:widowControl w:val="0"/>
              <w:jc w:val="center"/>
              <w:rPr>
                <w:rFonts w:ascii="Arial" w:hAnsi="Arial" w:cs="Arial"/>
                <w:b/>
                <w:sz w:val="22"/>
                <w:szCs w:val="22"/>
              </w:rPr>
            </w:pPr>
            <w:r w:rsidRPr="000051DC">
              <w:rPr>
                <w:rFonts w:ascii="Arial" w:hAnsi="Arial" w:cs="Arial"/>
                <w:b/>
                <w:sz w:val="22"/>
                <w:szCs w:val="22"/>
              </w:rPr>
              <w:t>UND</w:t>
            </w:r>
          </w:p>
        </w:tc>
        <w:tc>
          <w:tcPr>
            <w:tcW w:w="356" w:type="pct"/>
            <w:vAlign w:val="center"/>
          </w:tcPr>
          <w:p w14:paraId="4624626D" w14:textId="77777777" w:rsidR="000051DC" w:rsidRPr="000051DC" w:rsidRDefault="000051DC" w:rsidP="00973BF1">
            <w:pPr>
              <w:widowControl w:val="0"/>
              <w:jc w:val="center"/>
              <w:rPr>
                <w:rFonts w:ascii="Arial" w:hAnsi="Arial" w:cs="Arial"/>
                <w:b/>
                <w:sz w:val="22"/>
                <w:szCs w:val="22"/>
              </w:rPr>
            </w:pPr>
            <w:r w:rsidRPr="000051DC">
              <w:rPr>
                <w:rFonts w:ascii="Arial" w:hAnsi="Arial" w:cs="Arial"/>
                <w:b/>
                <w:sz w:val="22"/>
                <w:szCs w:val="22"/>
              </w:rPr>
              <w:t>QTD</w:t>
            </w:r>
          </w:p>
        </w:tc>
        <w:tc>
          <w:tcPr>
            <w:tcW w:w="716" w:type="pct"/>
            <w:vAlign w:val="center"/>
          </w:tcPr>
          <w:p w14:paraId="7CE0C4A3" w14:textId="77777777" w:rsidR="000051DC" w:rsidRPr="00D33566" w:rsidRDefault="000051DC" w:rsidP="00973BF1">
            <w:pPr>
              <w:jc w:val="center"/>
              <w:rPr>
                <w:rFonts w:ascii="Arial" w:hAnsi="Arial" w:cs="Arial"/>
                <w:b/>
                <w:bCs/>
                <w:color w:val="000000"/>
                <w:sz w:val="22"/>
                <w:szCs w:val="22"/>
              </w:rPr>
            </w:pPr>
            <w:r w:rsidRPr="00D33566">
              <w:rPr>
                <w:rFonts w:ascii="Arial" w:hAnsi="Arial" w:cs="Arial"/>
                <w:b/>
                <w:bCs/>
                <w:color w:val="000000"/>
                <w:sz w:val="22"/>
                <w:szCs w:val="22"/>
              </w:rPr>
              <w:t>VALOR UNITÁRIO</w:t>
            </w:r>
          </w:p>
          <w:p w14:paraId="3FFFECF6" w14:textId="3E23711B" w:rsidR="000051DC" w:rsidRPr="00D33566" w:rsidRDefault="000051DC" w:rsidP="00973BF1">
            <w:pPr>
              <w:jc w:val="center"/>
              <w:rPr>
                <w:rFonts w:ascii="Arial" w:hAnsi="Arial" w:cs="Arial"/>
                <w:b/>
                <w:bCs/>
                <w:color w:val="000000"/>
                <w:sz w:val="22"/>
                <w:szCs w:val="22"/>
              </w:rPr>
            </w:pPr>
          </w:p>
        </w:tc>
        <w:tc>
          <w:tcPr>
            <w:tcW w:w="714" w:type="pct"/>
            <w:vAlign w:val="center"/>
          </w:tcPr>
          <w:p w14:paraId="58325D8D" w14:textId="77777777" w:rsidR="000051DC" w:rsidRPr="00D33566" w:rsidRDefault="000051DC" w:rsidP="00973BF1">
            <w:pPr>
              <w:jc w:val="center"/>
              <w:rPr>
                <w:rFonts w:ascii="Arial" w:hAnsi="Arial" w:cs="Arial"/>
                <w:b/>
                <w:bCs/>
                <w:color w:val="000000"/>
                <w:sz w:val="22"/>
                <w:szCs w:val="22"/>
              </w:rPr>
            </w:pPr>
            <w:r w:rsidRPr="00D33566">
              <w:rPr>
                <w:rFonts w:ascii="Arial" w:hAnsi="Arial" w:cs="Arial"/>
                <w:b/>
                <w:bCs/>
                <w:color w:val="000000"/>
                <w:sz w:val="22"/>
                <w:szCs w:val="22"/>
              </w:rPr>
              <w:t>VALOR TOTAL</w:t>
            </w:r>
          </w:p>
          <w:p w14:paraId="30B35909" w14:textId="70B6E801" w:rsidR="000051DC" w:rsidRPr="00D33566" w:rsidRDefault="000051DC" w:rsidP="00973BF1">
            <w:pPr>
              <w:jc w:val="center"/>
              <w:rPr>
                <w:rFonts w:ascii="Arial" w:hAnsi="Arial" w:cs="Arial"/>
                <w:b/>
                <w:bCs/>
                <w:color w:val="000000"/>
                <w:sz w:val="22"/>
                <w:szCs w:val="22"/>
              </w:rPr>
            </w:pPr>
          </w:p>
        </w:tc>
      </w:tr>
      <w:tr w:rsidR="00D309FE" w:rsidRPr="00EF7EFD" w14:paraId="48747DDC" w14:textId="77777777" w:rsidTr="00E227D5">
        <w:trPr>
          <w:trHeight w:val="532"/>
        </w:trPr>
        <w:tc>
          <w:tcPr>
            <w:tcW w:w="427" w:type="pct"/>
            <w:vAlign w:val="center"/>
          </w:tcPr>
          <w:p w14:paraId="1840011D" w14:textId="03D2A29F" w:rsidR="00D309FE" w:rsidRPr="009E34A7" w:rsidRDefault="00D309FE">
            <w:pPr>
              <w:pStyle w:val="PargrafodaLista"/>
              <w:numPr>
                <w:ilvl w:val="0"/>
                <w:numId w:val="10"/>
              </w:numPr>
              <w:rPr>
                <w:rFonts w:ascii="Arial" w:hAnsi="Arial" w:cs="Arial"/>
                <w:color w:val="000000"/>
                <w:sz w:val="22"/>
                <w:szCs w:val="22"/>
              </w:rPr>
            </w:pPr>
          </w:p>
        </w:tc>
        <w:tc>
          <w:tcPr>
            <w:tcW w:w="2429" w:type="pct"/>
            <w:tcBorders>
              <w:top w:val="single" w:sz="4" w:space="0" w:color="000000"/>
              <w:left w:val="single" w:sz="4" w:space="0" w:color="000000"/>
              <w:bottom w:val="single" w:sz="4" w:space="0" w:color="000000"/>
              <w:right w:val="single" w:sz="4" w:space="0" w:color="auto"/>
            </w:tcBorders>
            <w:vAlign w:val="center"/>
          </w:tcPr>
          <w:p w14:paraId="6A776BDB" w14:textId="77777777" w:rsidR="00D309FE" w:rsidRDefault="00D309FE" w:rsidP="00D309FE">
            <w:pPr>
              <w:jc w:val="both"/>
              <w:rPr>
                <w:b/>
                <w:sz w:val="22"/>
                <w:szCs w:val="22"/>
              </w:rPr>
            </w:pPr>
            <w:r w:rsidRPr="006A71F6">
              <w:rPr>
                <w:b/>
                <w:sz w:val="22"/>
                <w:szCs w:val="22"/>
              </w:rPr>
              <w:t>CALÇADO DE SEGURANÇA - TIPO BOTINA COM BIQUEIRA DE COMPOSITE</w:t>
            </w:r>
          </w:p>
          <w:p w14:paraId="0271A4DA" w14:textId="77777777" w:rsidR="00D309FE" w:rsidRPr="006A71F6" w:rsidRDefault="00D309FE" w:rsidP="00D309FE">
            <w:pPr>
              <w:jc w:val="both"/>
              <w:rPr>
                <w:b/>
                <w:sz w:val="22"/>
                <w:szCs w:val="22"/>
              </w:rPr>
            </w:pPr>
          </w:p>
          <w:p w14:paraId="5CCDEF13" w14:textId="6A166992" w:rsidR="00D309FE" w:rsidRPr="007E2B04" w:rsidRDefault="00D309FE" w:rsidP="00D309FE">
            <w:pPr>
              <w:jc w:val="both"/>
              <w:rPr>
                <w:b/>
              </w:rPr>
            </w:pPr>
            <w:r w:rsidRPr="007E2B04">
              <w:rPr>
                <w:b/>
              </w:rPr>
              <w:t>Aprovado para</w:t>
            </w:r>
            <w:r>
              <w:rPr>
                <w:b/>
              </w:rPr>
              <w:t>:</w:t>
            </w:r>
          </w:p>
          <w:p w14:paraId="6359885D" w14:textId="77777777" w:rsidR="00D309FE" w:rsidRDefault="00D309FE" w:rsidP="00D309FE">
            <w:pPr>
              <w:jc w:val="both"/>
            </w:pPr>
            <w:r w:rsidRPr="006A71F6">
              <w:t xml:space="preserve">Proteção dos pés do usuário contra impactos de quedas de objetos sobre os artelhos e contra agentes abrasivos e </w:t>
            </w:r>
            <w:proofErr w:type="spellStart"/>
            <w:r w:rsidRPr="006A71F6">
              <w:t>escoriantes</w:t>
            </w:r>
            <w:proofErr w:type="spellEnd"/>
            <w:r w:rsidRPr="006A71F6">
              <w:t xml:space="preserve">. </w:t>
            </w:r>
          </w:p>
          <w:p w14:paraId="7CD14E2B" w14:textId="77777777" w:rsidR="00D309FE" w:rsidRPr="006A71F6" w:rsidRDefault="00D309FE" w:rsidP="00D309FE">
            <w:pPr>
              <w:jc w:val="both"/>
            </w:pPr>
          </w:p>
          <w:p w14:paraId="04B0C787" w14:textId="77777777" w:rsidR="00D309FE" w:rsidRPr="007E2B04" w:rsidRDefault="00D309FE" w:rsidP="00D309FE">
            <w:pPr>
              <w:jc w:val="both"/>
              <w:rPr>
                <w:b/>
              </w:rPr>
            </w:pPr>
            <w:r w:rsidRPr="007E2B04">
              <w:rPr>
                <w:b/>
              </w:rPr>
              <w:t>Sendo:</w:t>
            </w:r>
          </w:p>
          <w:p w14:paraId="0CE33BEB" w14:textId="00402B18" w:rsidR="00D309FE" w:rsidRPr="006A71F6" w:rsidRDefault="00D309FE" w:rsidP="00D309FE">
            <w:pPr>
              <w:jc w:val="both"/>
            </w:pPr>
            <w:r w:rsidRPr="006A71F6">
              <w:t xml:space="preserve">Calçado de segurança tipo botina, fechamento em elástico, confeccionado em couro na cor preta, palmilha de montagem em material sintético fixada pelo sistema </w:t>
            </w:r>
            <w:proofErr w:type="spellStart"/>
            <w:r w:rsidRPr="006A71F6">
              <w:t>strobel</w:t>
            </w:r>
            <w:proofErr w:type="spellEnd"/>
            <w:r w:rsidRPr="006A71F6">
              <w:t xml:space="preserve">, palmilha interna removível, solado de poliuretano </w:t>
            </w:r>
            <w:proofErr w:type="spellStart"/>
            <w:r w:rsidRPr="006A71F6">
              <w:t>bidensidade</w:t>
            </w:r>
            <w:proofErr w:type="spellEnd"/>
            <w:r w:rsidRPr="006A71F6">
              <w:t xml:space="preserve">, biqueira de </w:t>
            </w:r>
            <w:proofErr w:type="spellStart"/>
            <w:r w:rsidRPr="006A71F6">
              <w:t>composite</w:t>
            </w:r>
            <w:proofErr w:type="spellEnd"/>
            <w:r w:rsidRPr="006A71F6">
              <w:t>, resistente à energia de impacto de, no mínimo, 200 J e a carga de compressão de, no mínimo, 15 KN. Obrigatório possuir certificado de aprovação (C.A) emitido pelo Ministério do Trabalho</w:t>
            </w:r>
            <w:r>
              <w:t>.</w:t>
            </w:r>
          </w:p>
          <w:p w14:paraId="047E70DB" w14:textId="77777777" w:rsidR="00D309FE" w:rsidRPr="006A71F6" w:rsidRDefault="00D309FE" w:rsidP="00D309FE">
            <w:pPr>
              <w:jc w:val="both"/>
            </w:pPr>
          </w:p>
          <w:p w14:paraId="01BC23CE" w14:textId="77777777" w:rsidR="00D309FE" w:rsidRDefault="00D309FE" w:rsidP="00D309FE">
            <w:pPr>
              <w:jc w:val="both"/>
            </w:pPr>
            <w:r w:rsidRPr="007B1F91">
              <w:object w:dxaOrig="1630" w:dyaOrig="1196" w14:anchorId="1112AB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90" type="#_x0000_t75" style="width:90.8pt;height:67pt" o:ole="">
                  <v:imagedata r:id="rId8" o:title=""/>
                </v:shape>
                <o:OLEObject Type="Embed" ProgID="PBrush" ShapeID="_x0000_i1190" DrawAspect="Content" ObjectID="_1839660410" r:id="rId9"/>
              </w:object>
            </w:r>
          </w:p>
          <w:p w14:paraId="29B649B0" w14:textId="77777777" w:rsidR="00D309FE" w:rsidRDefault="00D309FE" w:rsidP="00D309FE">
            <w:pPr>
              <w:jc w:val="both"/>
            </w:pPr>
            <w:r w:rsidRPr="00206A08">
              <w:rPr>
                <w:b/>
              </w:rPr>
              <w:t>OBS:</w:t>
            </w:r>
            <w:r>
              <w:t xml:space="preserve"> As numerações serão previamente informadas junto à solicitação de fornecimento podendo ser do nº 34 ao 46.</w:t>
            </w:r>
          </w:p>
          <w:p w14:paraId="5135B317" w14:textId="77777777" w:rsidR="00D309FE" w:rsidRPr="007B1F91" w:rsidRDefault="00D309FE" w:rsidP="00D309FE">
            <w:pPr>
              <w:jc w:val="both"/>
              <w:rPr>
                <w:rFonts w:ascii="Arial" w:hAnsi="Arial" w:cs="Arial"/>
              </w:rPr>
            </w:pPr>
          </w:p>
        </w:tc>
        <w:tc>
          <w:tcPr>
            <w:tcW w:w="358" w:type="pct"/>
            <w:vAlign w:val="center"/>
          </w:tcPr>
          <w:p w14:paraId="14245525" w14:textId="77777777" w:rsidR="00D309FE" w:rsidRDefault="00D309FE" w:rsidP="00D309FE">
            <w:pPr>
              <w:widowControl w:val="0"/>
              <w:rPr>
                <w:rFonts w:ascii="Arial" w:hAnsi="Arial" w:cs="Arial"/>
                <w:sz w:val="22"/>
                <w:szCs w:val="22"/>
              </w:rPr>
            </w:pPr>
          </w:p>
          <w:p w14:paraId="50E33379" w14:textId="77777777" w:rsidR="00D309FE" w:rsidRPr="00EF7EFD" w:rsidRDefault="00D309FE" w:rsidP="00D309FE">
            <w:pPr>
              <w:widowControl w:val="0"/>
              <w:rPr>
                <w:rFonts w:ascii="Arial" w:hAnsi="Arial" w:cs="Arial"/>
                <w:sz w:val="22"/>
                <w:szCs w:val="22"/>
              </w:rPr>
            </w:pPr>
            <w:r>
              <w:rPr>
                <w:rFonts w:ascii="Arial" w:hAnsi="Arial" w:cs="Arial"/>
                <w:sz w:val="22"/>
                <w:szCs w:val="22"/>
              </w:rPr>
              <w:t>PAR</w:t>
            </w:r>
          </w:p>
        </w:tc>
        <w:tc>
          <w:tcPr>
            <w:tcW w:w="356" w:type="pct"/>
            <w:vAlign w:val="center"/>
          </w:tcPr>
          <w:p w14:paraId="373A8A4A" w14:textId="5E7C9E73" w:rsidR="00D309FE" w:rsidRPr="00EF7EFD" w:rsidRDefault="00D309FE" w:rsidP="00D309FE">
            <w:pPr>
              <w:widowControl w:val="0"/>
              <w:rPr>
                <w:rFonts w:ascii="Arial" w:hAnsi="Arial" w:cs="Arial"/>
                <w:sz w:val="22"/>
                <w:szCs w:val="22"/>
              </w:rPr>
            </w:pPr>
            <w:r>
              <w:rPr>
                <w:rFonts w:ascii="Arial" w:hAnsi="Arial" w:cs="Arial"/>
                <w:sz w:val="20"/>
                <w:szCs w:val="20"/>
              </w:rPr>
              <w:t>243</w:t>
            </w:r>
          </w:p>
        </w:tc>
        <w:tc>
          <w:tcPr>
            <w:tcW w:w="716" w:type="pct"/>
            <w:vAlign w:val="center"/>
          </w:tcPr>
          <w:p w14:paraId="5BD810D9" w14:textId="7E917AD3" w:rsidR="00D309FE" w:rsidRPr="00EF7EFD" w:rsidRDefault="00D309FE" w:rsidP="00D309FE">
            <w:pPr>
              <w:widowControl w:val="0"/>
              <w:rPr>
                <w:rFonts w:ascii="Arial" w:hAnsi="Arial" w:cs="Arial"/>
                <w:sz w:val="22"/>
                <w:szCs w:val="22"/>
              </w:rPr>
            </w:pPr>
            <w:r>
              <w:rPr>
                <w:rFonts w:ascii="Arial" w:hAnsi="Arial" w:cs="Arial"/>
                <w:sz w:val="22"/>
                <w:szCs w:val="22"/>
              </w:rPr>
              <w:t>R$ 309,98</w:t>
            </w:r>
          </w:p>
        </w:tc>
        <w:tc>
          <w:tcPr>
            <w:tcW w:w="714" w:type="pct"/>
            <w:vAlign w:val="center"/>
          </w:tcPr>
          <w:p w14:paraId="0B0B381E" w14:textId="664D1CE0" w:rsidR="00D309FE" w:rsidRPr="00EF7EFD" w:rsidRDefault="00D309FE" w:rsidP="00D309FE">
            <w:pPr>
              <w:widowControl w:val="0"/>
              <w:rPr>
                <w:rFonts w:ascii="Arial" w:hAnsi="Arial" w:cs="Arial"/>
                <w:sz w:val="22"/>
                <w:szCs w:val="22"/>
              </w:rPr>
            </w:pPr>
            <w:r>
              <w:rPr>
                <w:rFonts w:ascii="Calibri" w:hAnsi="Calibri" w:cs="Calibri"/>
                <w:sz w:val="22"/>
                <w:szCs w:val="22"/>
              </w:rPr>
              <w:t>R$ 75.325,14</w:t>
            </w:r>
          </w:p>
        </w:tc>
      </w:tr>
      <w:tr w:rsidR="00D309FE" w:rsidRPr="00EF7EFD" w14:paraId="4FBBC029" w14:textId="77777777" w:rsidTr="00E227D5">
        <w:trPr>
          <w:trHeight w:val="532"/>
        </w:trPr>
        <w:tc>
          <w:tcPr>
            <w:tcW w:w="427" w:type="pct"/>
            <w:vAlign w:val="center"/>
          </w:tcPr>
          <w:p w14:paraId="380D4C25" w14:textId="42B55B51" w:rsidR="00D309FE" w:rsidRPr="009E34A7" w:rsidRDefault="00D309FE">
            <w:pPr>
              <w:pStyle w:val="PargrafodaLista"/>
              <w:numPr>
                <w:ilvl w:val="0"/>
                <w:numId w:val="10"/>
              </w:numPr>
              <w:rPr>
                <w:rFonts w:ascii="Arial" w:hAnsi="Arial" w:cs="Arial"/>
                <w:color w:val="000000"/>
                <w:sz w:val="22"/>
                <w:szCs w:val="22"/>
              </w:rPr>
            </w:pPr>
          </w:p>
        </w:tc>
        <w:tc>
          <w:tcPr>
            <w:tcW w:w="2429" w:type="pct"/>
            <w:tcBorders>
              <w:top w:val="single" w:sz="4" w:space="0" w:color="000000"/>
              <w:left w:val="single" w:sz="4" w:space="0" w:color="000000"/>
              <w:bottom w:val="single" w:sz="4" w:space="0" w:color="000000"/>
              <w:right w:val="single" w:sz="4" w:space="0" w:color="auto"/>
            </w:tcBorders>
            <w:vAlign w:val="center"/>
          </w:tcPr>
          <w:p w14:paraId="712EFE81" w14:textId="77777777" w:rsidR="00D309FE" w:rsidRDefault="00D309FE" w:rsidP="00D309FE">
            <w:pPr>
              <w:jc w:val="both"/>
              <w:rPr>
                <w:b/>
                <w:sz w:val="22"/>
                <w:szCs w:val="22"/>
              </w:rPr>
            </w:pPr>
            <w:r w:rsidRPr="006A71F6">
              <w:rPr>
                <w:b/>
                <w:sz w:val="22"/>
                <w:szCs w:val="22"/>
              </w:rPr>
              <w:t>CALÇADO OCUPACIONAL - TIPO BAIXO (GERAL)</w:t>
            </w:r>
          </w:p>
          <w:p w14:paraId="32E69D9D" w14:textId="77777777" w:rsidR="00D309FE" w:rsidRPr="006A71F6" w:rsidRDefault="00D309FE" w:rsidP="00D309FE">
            <w:pPr>
              <w:jc w:val="both"/>
              <w:rPr>
                <w:b/>
                <w:sz w:val="22"/>
                <w:szCs w:val="22"/>
              </w:rPr>
            </w:pPr>
          </w:p>
          <w:p w14:paraId="54396886" w14:textId="46ECE518" w:rsidR="00D309FE" w:rsidRPr="007E2B04" w:rsidRDefault="00D309FE" w:rsidP="00D309FE">
            <w:pPr>
              <w:jc w:val="both"/>
              <w:rPr>
                <w:b/>
              </w:rPr>
            </w:pPr>
            <w:r>
              <w:rPr>
                <w:b/>
              </w:rPr>
              <w:t>Aprovado para:</w:t>
            </w:r>
          </w:p>
          <w:p w14:paraId="396BCA60" w14:textId="77777777" w:rsidR="00D309FE" w:rsidRDefault="00D309FE" w:rsidP="00D309FE">
            <w:pPr>
              <w:jc w:val="both"/>
            </w:pPr>
            <w:r w:rsidRPr="00695A9F">
              <w:t xml:space="preserve">Proteção dos pés do usuário contra riscos de natureza leve e contra agentes abrasivos e </w:t>
            </w:r>
            <w:proofErr w:type="spellStart"/>
            <w:r w:rsidRPr="00695A9F">
              <w:t>escoriantes</w:t>
            </w:r>
            <w:proofErr w:type="spellEnd"/>
            <w:r w:rsidRPr="00695A9F">
              <w:t>.</w:t>
            </w:r>
          </w:p>
          <w:p w14:paraId="773F9BB7" w14:textId="77777777" w:rsidR="00D309FE" w:rsidRPr="00695A9F" w:rsidRDefault="00D309FE" w:rsidP="00D309FE">
            <w:pPr>
              <w:jc w:val="both"/>
            </w:pPr>
          </w:p>
          <w:p w14:paraId="5E45A953" w14:textId="77777777" w:rsidR="00D309FE" w:rsidRPr="007E2B04" w:rsidRDefault="00D309FE" w:rsidP="00D309FE">
            <w:pPr>
              <w:jc w:val="both"/>
              <w:rPr>
                <w:b/>
              </w:rPr>
            </w:pPr>
            <w:r w:rsidRPr="007E2B04">
              <w:rPr>
                <w:b/>
              </w:rPr>
              <w:t xml:space="preserve">Sendo: </w:t>
            </w:r>
          </w:p>
          <w:p w14:paraId="317DBA15" w14:textId="77777777" w:rsidR="00D309FE" w:rsidRPr="00695A9F" w:rsidRDefault="00D309FE" w:rsidP="00D309FE">
            <w:pPr>
              <w:jc w:val="both"/>
            </w:pPr>
          </w:p>
          <w:p w14:paraId="3F5884CE" w14:textId="77777777" w:rsidR="00D309FE" w:rsidRDefault="00D309FE" w:rsidP="00D309FE">
            <w:pPr>
              <w:jc w:val="both"/>
            </w:pPr>
            <w:r w:rsidRPr="00695A9F">
              <w:lastRenderedPageBreak/>
              <w:t xml:space="preserve">Calçado ocupacional de uso profissional tipo tênis, confeccionado em couro, colarinho acolchoado, fechamento em elástico, forração interna e solado </w:t>
            </w:r>
            <w:proofErr w:type="spellStart"/>
            <w:r w:rsidRPr="00695A9F">
              <w:t>bidensidade</w:t>
            </w:r>
            <w:proofErr w:type="spellEnd"/>
            <w:r w:rsidRPr="00695A9F">
              <w:t>. Resistencia ao escorregamento em piso cerâmico e piso de aço (Nível SRC). Obrigatório possuir certificado de aprovação (C.A) emitido pelo Ministério do Trabalho.</w:t>
            </w:r>
          </w:p>
          <w:p w14:paraId="41EBB01F" w14:textId="77777777" w:rsidR="00D309FE" w:rsidRDefault="00D309FE" w:rsidP="00D309FE">
            <w:pPr>
              <w:jc w:val="both"/>
            </w:pPr>
            <w:r>
              <w:object w:dxaOrig="1630" w:dyaOrig="1032" w14:anchorId="14586AAC">
                <v:shape id="_x0000_i1191" type="#_x0000_t75" style="width:82pt;height:52.6pt" o:ole="">
                  <v:imagedata r:id="rId10" o:title=""/>
                </v:shape>
                <o:OLEObject Type="Embed" ProgID="PBrush" ShapeID="_x0000_i1191" DrawAspect="Content" ObjectID="_1839660411" r:id="rId11"/>
              </w:object>
            </w:r>
          </w:p>
          <w:p w14:paraId="09D07493" w14:textId="77777777" w:rsidR="00D309FE" w:rsidRDefault="00D309FE" w:rsidP="00D309FE">
            <w:pPr>
              <w:jc w:val="both"/>
            </w:pPr>
          </w:p>
          <w:p w14:paraId="1D14E0AE" w14:textId="77777777" w:rsidR="00D309FE" w:rsidRDefault="00D309FE" w:rsidP="00D309FE">
            <w:pPr>
              <w:jc w:val="both"/>
            </w:pPr>
            <w:r w:rsidRPr="00206A08">
              <w:rPr>
                <w:b/>
              </w:rPr>
              <w:t>OBS:</w:t>
            </w:r>
            <w:r>
              <w:t xml:space="preserve"> As numerações serão previamente informadas junto à solicitação de fornecimento podendo ser do nº 34 ao 42.</w:t>
            </w:r>
          </w:p>
          <w:p w14:paraId="44FC2C4E" w14:textId="77777777" w:rsidR="00D309FE" w:rsidRPr="009E7CCB" w:rsidRDefault="00D309FE" w:rsidP="00D309FE">
            <w:pPr>
              <w:rPr>
                <w:rFonts w:ascii="Arial" w:hAnsi="Arial" w:cs="Arial"/>
                <w:sz w:val="22"/>
                <w:szCs w:val="22"/>
              </w:rPr>
            </w:pPr>
          </w:p>
        </w:tc>
        <w:tc>
          <w:tcPr>
            <w:tcW w:w="358" w:type="pct"/>
            <w:vAlign w:val="center"/>
          </w:tcPr>
          <w:p w14:paraId="193C95EA" w14:textId="77777777" w:rsidR="00D309FE" w:rsidRDefault="00D309FE" w:rsidP="00D309FE">
            <w:pPr>
              <w:widowControl w:val="0"/>
              <w:rPr>
                <w:rFonts w:ascii="Arial" w:hAnsi="Arial" w:cs="Arial"/>
                <w:sz w:val="22"/>
                <w:szCs w:val="22"/>
              </w:rPr>
            </w:pPr>
          </w:p>
          <w:p w14:paraId="444FE2DC" w14:textId="77777777" w:rsidR="00D309FE" w:rsidRDefault="00D309FE" w:rsidP="00D309FE">
            <w:pPr>
              <w:widowControl w:val="0"/>
              <w:rPr>
                <w:rFonts w:ascii="Arial" w:hAnsi="Arial" w:cs="Arial"/>
                <w:sz w:val="22"/>
                <w:szCs w:val="22"/>
              </w:rPr>
            </w:pPr>
          </w:p>
          <w:p w14:paraId="47BEFC3F" w14:textId="77777777" w:rsidR="00D309FE" w:rsidRDefault="00D309FE" w:rsidP="00D309FE">
            <w:pPr>
              <w:widowControl w:val="0"/>
              <w:rPr>
                <w:rFonts w:ascii="Arial" w:hAnsi="Arial" w:cs="Arial"/>
                <w:sz w:val="22"/>
                <w:szCs w:val="22"/>
              </w:rPr>
            </w:pPr>
            <w:r>
              <w:rPr>
                <w:rFonts w:ascii="Arial" w:hAnsi="Arial" w:cs="Arial"/>
                <w:sz w:val="22"/>
                <w:szCs w:val="22"/>
              </w:rPr>
              <w:t>PAR</w:t>
            </w:r>
          </w:p>
          <w:p w14:paraId="04DFCD10" w14:textId="77777777" w:rsidR="00D309FE" w:rsidRDefault="00D309FE" w:rsidP="00D309FE">
            <w:pPr>
              <w:widowControl w:val="0"/>
              <w:rPr>
                <w:rFonts w:ascii="Arial" w:hAnsi="Arial" w:cs="Arial"/>
                <w:sz w:val="22"/>
                <w:szCs w:val="22"/>
              </w:rPr>
            </w:pPr>
          </w:p>
          <w:p w14:paraId="5260030E" w14:textId="56D30E1B" w:rsidR="00D309FE" w:rsidRPr="00EF7EFD" w:rsidRDefault="00D309FE" w:rsidP="00D309FE">
            <w:pPr>
              <w:widowControl w:val="0"/>
              <w:rPr>
                <w:rFonts w:ascii="Arial" w:hAnsi="Arial" w:cs="Arial"/>
                <w:sz w:val="22"/>
                <w:szCs w:val="22"/>
              </w:rPr>
            </w:pPr>
          </w:p>
        </w:tc>
        <w:tc>
          <w:tcPr>
            <w:tcW w:w="356" w:type="pct"/>
            <w:vAlign w:val="center"/>
          </w:tcPr>
          <w:p w14:paraId="4862080D" w14:textId="03BA42C4" w:rsidR="00D309FE" w:rsidRPr="00EF7EFD" w:rsidRDefault="00D309FE" w:rsidP="00D309FE">
            <w:pPr>
              <w:widowControl w:val="0"/>
              <w:rPr>
                <w:rFonts w:ascii="Arial" w:hAnsi="Arial" w:cs="Arial"/>
                <w:sz w:val="22"/>
                <w:szCs w:val="22"/>
              </w:rPr>
            </w:pPr>
            <w:r>
              <w:rPr>
                <w:rFonts w:ascii="Arial" w:hAnsi="Arial" w:cs="Arial"/>
                <w:sz w:val="20"/>
                <w:szCs w:val="20"/>
              </w:rPr>
              <w:t>56</w:t>
            </w:r>
          </w:p>
        </w:tc>
        <w:tc>
          <w:tcPr>
            <w:tcW w:w="716" w:type="pct"/>
            <w:vAlign w:val="center"/>
          </w:tcPr>
          <w:p w14:paraId="73DBBE00" w14:textId="6894440A" w:rsidR="00D309FE" w:rsidRPr="00EF7EFD" w:rsidRDefault="00D309FE" w:rsidP="00D309FE">
            <w:pPr>
              <w:widowControl w:val="0"/>
              <w:rPr>
                <w:rFonts w:ascii="Arial" w:hAnsi="Arial" w:cs="Arial"/>
                <w:sz w:val="22"/>
                <w:szCs w:val="22"/>
              </w:rPr>
            </w:pPr>
            <w:r>
              <w:rPr>
                <w:rFonts w:ascii="Arial" w:hAnsi="Arial" w:cs="Arial"/>
                <w:sz w:val="22"/>
                <w:szCs w:val="22"/>
              </w:rPr>
              <w:t>R$ 91,20</w:t>
            </w:r>
          </w:p>
        </w:tc>
        <w:tc>
          <w:tcPr>
            <w:tcW w:w="714" w:type="pct"/>
            <w:vAlign w:val="center"/>
          </w:tcPr>
          <w:p w14:paraId="5014F9B0" w14:textId="65194837" w:rsidR="00D309FE" w:rsidRPr="00EF7EFD" w:rsidRDefault="00D309FE" w:rsidP="00D309FE">
            <w:pPr>
              <w:widowControl w:val="0"/>
              <w:rPr>
                <w:rFonts w:ascii="Arial" w:hAnsi="Arial" w:cs="Arial"/>
                <w:sz w:val="22"/>
                <w:szCs w:val="22"/>
              </w:rPr>
            </w:pPr>
            <w:r>
              <w:rPr>
                <w:rFonts w:ascii="Calibri" w:hAnsi="Calibri" w:cs="Calibri"/>
                <w:sz w:val="22"/>
                <w:szCs w:val="22"/>
              </w:rPr>
              <w:t>R$ 5.107,20</w:t>
            </w:r>
          </w:p>
        </w:tc>
      </w:tr>
      <w:tr w:rsidR="00D309FE" w:rsidRPr="00EF7EFD" w14:paraId="630357D0" w14:textId="77777777" w:rsidTr="00E227D5">
        <w:trPr>
          <w:trHeight w:val="532"/>
        </w:trPr>
        <w:tc>
          <w:tcPr>
            <w:tcW w:w="427" w:type="pct"/>
            <w:vAlign w:val="center"/>
          </w:tcPr>
          <w:p w14:paraId="70C7BBF5" w14:textId="427D1D0D" w:rsidR="00D309FE" w:rsidRPr="009E34A7" w:rsidRDefault="00D309FE">
            <w:pPr>
              <w:pStyle w:val="PargrafodaLista"/>
              <w:numPr>
                <w:ilvl w:val="0"/>
                <w:numId w:val="10"/>
              </w:numPr>
              <w:rPr>
                <w:rFonts w:ascii="Arial" w:hAnsi="Arial" w:cs="Arial"/>
                <w:color w:val="000000"/>
                <w:sz w:val="22"/>
                <w:szCs w:val="22"/>
              </w:rPr>
            </w:pPr>
          </w:p>
        </w:tc>
        <w:tc>
          <w:tcPr>
            <w:tcW w:w="2429" w:type="pct"/>
            <w:tcBorders>
              <w:top w:val="single" w:sz="4" w:space="0" w:color="000000"/>
              <w:left w:val="single" w:sz="4" w:space="0" w:color="000000"/>
              <w:bottom w:val="single" w:sz="4" w:space="0" w:color="000000"/>
              <w:right w:val="single" w:sz="4" w:space="0" w:color="auto"/>
            </w:tcBorders>
            <w:vAlign w:val="center"/>
          </w:tcPr>
          <w:p w14:paraId="3982A8C1" w14:textId="77777777" w:rsidR="00D309FE" w:rsidRDefault="00D309FE" w:rsidP="00D309FE">
            <w:pPr>
              <w:pStyle w:val="Ttulo1"/>
              <w:jc w:val="both"/>
              <w:rPr>
                <w:sz w:val="22"/>
                <w:szCs w:val="22"/>
              </w:rPr>
            </w:pPr>
            <w:r w:rsidRPr="006A71F6">
              <w:rPr>
                <w:sz w:val="22"/>
                <w:szCs w:val="22"/>
              </w:rPr>
              <w:t>CAPACETE DE SEGURANÇA TIPO II ABA FRONTAL CLASSE B</w:t>
            </w:r>
          </w:p>
          <w:p w14:paraId="6490CC9A" w14:textId="77777777" w:rsidR="00D309FE" w:rsidRPr="007E2B04" w:rsidRDefault="00D309FE" w:rsidP="00D309FE"/>
          <w:p w14:paraId="22061DA4" w14:textId="6D813773" w:rsidR="00D309FE" w:rsidRPr="007E2B04" w:rsidRDefault="00D309FE" w:rsidP="00D309FE">
            <w:pPr>
              <w:jc w:val="both"/>
              <w:rPr>
                <w:b/>
              </w:rPr>
            </w:pPr>
            <w:r w:rsidRPr="007E2B04">
              <w:rPr>
                <w:b/>
              </w:rPr>
              <w:t>Aprovado para</w:t>
            </w:r>
            <w:r>
              <w:rPr>
                <w:b/>
              </w:rPr>
              <w:t>:</w:t>
            </w:r>
          </w:p>
          <w:p w14:paraId="5FABF36B" w14:textId="77777777" w:rsidR="00D309FE" w:rsidRDefault="00D309FE" w:rsidP="00D309FE">
            <w:pPr>
              <w:jc w:val="both"/>
            </w:pPr>
            <w:r w:rsidRPr="00695A9F">
              <w:t xml:space="preserve">Proteção da cabeça do usuário contra impactos de objetos sobre o crânio e </w:t>
            </w:r>
            <w:proofErr w:type="gramStart"/>
            <w:r w:rsidRPr="00695A9F">
              <w:t>contra choques</w:t>
            </w:r>
            <w:proofErr w:type="gramEnd"/>
            <w:r w:rsidRPr="00695A9F">
              <w:t xml:space="preserve"> elétricos.</w:t>
            </w:r>
          </w:p>
          <w:p w14:paraId="62A63DB7" w14:textId="77777777" w:rsidR="00D309FE" w:rsidRPr="00695A9F" w:rsidRDefault="00D309FE" w:rsidP="00D309FE">
            <w:pPr>
              <w:jc w:val="both"/>
            </w:pPr>
          </w:p>
          <w:p w14:paraId="1E9A7A43" w14:textId="77777777" w:rsidR="00D309FE" w:rsidRPr="007E2B04" w:rsidRDefault="00D309FE" w:rsidP="00D309FE">
            <w:pPr>
              <w:jc w:val="both"/>
              <w:rPr>
                <w:b/>
              </w:rPr>
            </w:pPr>
            <w:r w:rsidRPr="007E2B04">
              <w:rPr>
                <w:b/>
              </w:rPr>
              <w:t>Sendo:</w:t>
            </w:r>
          </w:p>
          <w:p w14:paraId="27511B95" w14:textId="77777777" w:rsidR="00D309FE" w:rsidRPr="00695A9F" w:rsidRDefault="00D309FE" w:rsidP="00D309FE">
            <w:pPr>
              <w:jc w:val="both"/>
            </w:pPr>
          </w:p>
          <w:p w14:paraId="6D9BE24A" w14:textId="77777777" w:rsidR="00D309FE" w:rsidRDefault="00D309FE" w:rsidP="00D309FE">
            <w:pPr>
              <w:jc w:val="both"/>
            </w:pPr>
            <w:r w:rsidRPr="00695A9F">
              <w:t>Capacete de segurança Classe B, aba frontal tipo II, moldado em polietileno de alta densidade e com ajuste. Obrigatório possuir certificado de aprovação (C.A) emitido pelo Ministério do Trabalho</w:t>
            </w:r>
            <w:r>
              <w:t>.</w:t>
            </w:r>
          </w:p>
          <w:p w14:paraId="104535CF" w14:textId="77777777" w:rsidR="00D309FE" w:rsidRDefault="00D309FE" w:rsidP="00D309FE">
            <w:pPr>
              <w:jc w:val="both"/>
            </w:pPr>
          </w:p>
          <w:p w14:paraId="4A2E02AB" w14:textId="77777777" w:rsidR="00D309FE" w:rsidRPr="00695A9F" w:rsidRDefault="00D309FE" w:rsidP="00D309FE">
            <w:pPr>
              <w:jc w:val="both"/>
            </w:pPr>
            <w:r>
              <w:object w:dxaOrig="1576" w:dyaOrig="856" w14:anchorId="1F01081A">
                <v:shape id="_x0000_i1192" type="#_x0000_t75" style="width:92.05pt;height:49.45pt" o:ole="">
                  <v:imagedata r:id="rId12" o:title=""/>
                </v:shape>
                <o:OLEObject Type="Embed" ProgID="PBrush" ShapeID="_x0000_i1192" DrawAspect="Content" ObjectID="_1839660412" r:id="rId13"/>
              </w:object>
            </w:r>
          </w:p>
          <w:p w14:paraId="62292400" w14:textId="77777777" w:rsidR="00D309FE" w:rsidRDefault="00D309FE" w:rsidP="00D309FE">
            <w:pPr>
              <w:jc w:val="both"/>
            </w:pPr>
            <w:r w:rsidRPr="00206A08">
              <w:rPr>
                <w:b/>
              </w:rPr>
              <w:t>OBS:</w:t>
            </w:r>
            <w:r>
              <w:t xml:space="preserve"> Os tamanhos serão previamente informados junto à solicitação de fornecimento.</w:t>
            </w:r>
          </w:p>
          <w:p w14:paraId="5F56F195" w14:textId="77777777" w:rsidR="00D309FE" w:rsidRPr="00695A9F" w:rsidRDefault="00D309FE" w:rsidP="00D309FE">
            <w:pPr>
              <w:jc w:val="both"/>
            </w:pPr>
          </w:p>
        </w:tc>
        <w:tc>
          <w:tcPr>
            <w:tcW w:w="358" w:type="pct"/>
            <w:vAlign w:val="center"/>
          </w:tcPr>
          <w:p w14:paraId="257EDC50" w14:textId="77777777" w:rsidR="00D309FE" w:rsidRDefault="00D309FE" w:rsidP="00D309FE">
            <w:pPr>
              <w:widowControl w:val="0"/>
              <w:rPr>
                <w:rFonts w:ascii="Arial" w:hAnsi="Arial" w:cs="Arial"/>
                <w:sz w:val="22"/>
                <w:szCs w:val="22"/>
              </w:rPr>
            </w:pPr>
          </w:p>
          <w:p w14:paraId="0ED6B438" w14:textId="77777777" w:rsidR="00D309FE" w:rsidRDefault="00D309FE" w:rsidP="00D309FE">
            <w:pPr>
              <w:widowControl w:val="0"/>
              <w:rPr>
                <w:rFonts w:ascii="Arial" w:hAnsi="Arial" w:cs="Arial"/>
                <w:sz w:val="22"/>
                <w:szCs w:val="22"/>
              </w:rPr>
            </w:pPr>
          </w:p>
          <w:p w14:paraId="5DCC82F0" w14:textId="77777777" w:rsidR="00D309FE" w:rsidRDefault="00D309FE" w:rsidP="00D309FE">
            <w:pPr>
              <w:widowControl w:val="0"/>
              <w:rPr>
                <w:rFonts w:ascii="Arial" w:hAnsi="Arial" w:cs="Arial"/>
                <w:sz w:val="22"/>
                <w:szCs w:val="22"/>
              </w:rPr>
            </w:pPr>
          </w:p>
          <w:p w14:paraId="09C80CAE" w14:textId="77777777" w:rsidR="00D309FE" w:rsidRDefault="00D309FE" w:rsidP="00D309FE">
            <w:pPr>
              <w:widowControl w:val="0"/>
              <w:rPr>
                <w:rFonts w:ascii="Arial" w:hAnsi="Arial" w:cs="Arial"/>
                <w:sz w:val="22"/>
                <w:szCs w:val="22"/>
              </w:rPr>
            </w:pPr>
          </w:p>
          <w:p w14:paraId="5A9B1A5E" w14:textId="77777777" w:rsidR="00D309FE" w:rsidRDefault="00D309FE" w:rsidP="00D309FE">
            <w:pPr>
              <w:widowControl w:val="0"/>
              <w:rPr>
                <w:rFonts w:ascii="Arial" w:hAnsi="Arial" w:cs="Arial"/>
                <w:sz w:val="22"/>
                <w:szCs w:val="22"/>
              </w:rPr>
            </w:pPr>
          </w:p>
          <w:p w14:paraId="0B4F79F8" w14:textId="77777777" w:rsidR="00D309FE" w:rsidRDefault="00D309FE" w:rsidP="00D309FE">
            <w:pPr>
              <w:widowControl w:val="0"/>
              <w:rPr>
                <w:rFonts w:ascii="Arial" w:hAnsi="Arial" w:cs="Arial"/>
                <w:sz w:val="22"/>
                <w:szCs w:val="22"/>
              </w:rPr>
            </w:pPr>
          </w:p>
          <w:p w14:paraId="0306CF34" w14:textId="77777777" w:rsidR="00D309FE" w:rsidRDefault="00D309FE" w:rsidP="00D309FE">
            <w:pPr>
              <w:widowControl w:val="0"/>
              <w:rPr>
                <w:rFonts w:ascii="Arial" w:hAnsi="Arial" w:cs="Arial"/>
                <w:sz w:val="22"/>
                <w:szCs w:val="22"/>
              </w:rPr>
            </w:pPr>
          </w:p>
          <w:p w14:paraId="3747A288" w14:textId="77777777" w:rsidR="00D309FE" w:rsidRPr="00EF7EFD" w:rsidRDefault="00D309FE" w:rsidP="00D309FE">
            <w:pPr>
              <w:widowControl w:val="0"/>
              <w:rPr>
                <w:rFonts w:ascii="Arial" w:hAnsi="Arial" w:cs="Arial"/>
                <w:sz w:val="22"/>
                <w:szCs w:val="22"/>
              </w:rPr>
            </w:pPr>
            <w:r w:rsidRPr="007720EC">
              <w:rPr>
                <w:rFonts w:ascii="Arial" w:hAnsi="Arial" w:cs="Arial"/>
                <w:sz w:val="22"/>
                <w:szCs w:val="22"/>
              </w:rPr>
              <w:t>UN</w:t>
            </w:r>
          </w:p>
        </w:tc>
        <w:tc>
          <w:tcPr>
            <w:tcW w:w="356" w:type="pct"/>
            <w:vAlign w:val="center"/>
          </w:tcPr>
          <w:p w14:paraId="52330E6E" w14:textId="572FC23A" w:rsidR="00D309FE" w:rsidRPr="00EF7EFD" w:rsidRDefault="00D309FE" w:rsidP="00D309FE">
            <w:pPr>
              <w:widowControl w:val="0"/>
              <w:rPr>
                <w:rFonts w:ascii="Arial" w:hAnsi="Arial" w:cs="Arial"/>
                <w:sz w:val="22"/>
                <w:szCs w:val="22"/>
              </w:rPr>
            </w:pPr>
            <w:r>
              <w:rPr>
                <w:rFonts w:ascii="Arial" w:hAnsi="Arial" w:cs="Arial"/>
                <w:sz w:val="20"/>
                <w:szCs w:val="20"/>
              </w:rPr>
              <w:t>109</w:t>
            </w:r>
          </w:p>
        </w:tc>
        <w:tc>
          <w:tcPr>
            <w:tcW w:w="716" w:type="pct"/>
            <w:vAlign w:val="center"/>
          </w:tcPr>
          <w:p w14:paraId="0BBD6655" w14:textId="19A28B89" w:rsidR="00D309FE" w:rsidRPr="00EF7EFD" w:rsidRDefault="00D309FE" w:rsidP="00D309FE">
            <w:pPr>
              <w:widowControl w:val="0"/>
              <w:rPr>
                <w:rFonts w:ascii="Arial" w:hAnsi="Arial" w:cs="Arial"/>
                <w:sz w:val="22"/>
                <w:szCs w:val="22"/>
              </w:rPr>
            </w:pPr>
            <w:r>
              <w:rPr>
                <w:rFonts w:ascii="Arial" w:hAnsi="Arial" w:cs="Arial"/>
                <w:sz w:val="22"/>
                <w:szCs w:val="22"/>
              </w:rPr>
              <w:t>R$ 196,14</w:t>
            </w:r>
          </w:p>
        </w:tc>
        <w:tc>
          <w:tcPr>
            <w:tcW w:w="714" w:type="pct"/>
            <w:vAlign w:val="center"/>
          </w:tcPr>
          <w:p w14:paraId="7C0B9295" w14:textId="3B3CF3A7" w:rsidR="00D309FE" w:rsidRPr="00EF7EFD" w:rsidRDefault="00D309FE" w:rsidP="00D309FE">
            <w:pPr>
              <w:widowControl w:val="0"/>
              <w:rPr>
                <w:rFonts w:ascii="Arial" w:hAnsi="Arial" w:cs="Arial"/>
                <w:sz w:val="22"/>
                <w:szCs w:val="22"/>
              </w:rPr>
            </w:pPr>
            <w:r>
              <w:rPr>
                <w:rFonts w:ascii="Calibri" w:hAnsi="Calibri" w:cs="Calibri"/>
                <w:sz w:val="22"/>
                <w:szCs w:val="22"/>
              </w:rPr>
              <w:t>R$ 21.379,26</w:t>
            </w:r>
          </w:p>
        </w:tc>
      </w:tr>
      <w:tr w:rsidR="00D309FE" w:rsidRPr="00EF7EFD" w14:paraId="1E7E0B9A" w14:textId="77777777" w:rsidTr="00E227D5">
        <w:trPr>
          <w:trHeight w:val="532"/>
        </w:trPr>
        <w:tc>
          <w:tcPr>
            <w:tcW w:w="427" w:type="pct"/>
            <w:vAlign w:val="center"/>
          </w:tcPr>
          <w:p w14:paraId="124C9FCE" w14:textId="54D04168" w:rsidR="00D309FE" w:rsidRPr="009E34A7" w:rsidRDefault="00D309FE">
            <w:pPr>
              <w:pStyle w:val="PargrafodaLista"/>
              <w:numPr>
                <w:ilvl w:val="0"/>
                <w:numId w:val="10"/>
              </w:numPr>
              <w:rPr>
                <w:rFonts w:ascii="Arial" w:hAnsi="Arial" w:cs="Arial"/>
                <w:color w:val="000000"/>
                <w:sz w:val="22"/>
                <w:szCs w:val="22"/>
              </w:rPr>
            </w:pPr>
          </w:p>
        </w:tc>
        <w:tc>
          <w:tcPr>
            <w:tcW w:w="2429" w:type="pct"/>
            <w:tcBorders>
              <w:top w:val="single" w:sz="4" w:space="0" w:color="000000"/>
              <w:left w:val="single" w:sz="4" w:space="0" w:color="000000"/>
              <w:bottom w:val="single" w:sz="4" w:space="0" w:color="000000"/>
              <w:right w:val="single" w:sz="4" w:space="0" w:color="auto"/>
            </w:tcBorders>
            <w:vAlign w:val="center"/>
          </w:tcPr>
          <w:p w14:paraId="209B6220" w14:textId="77777777" w:rsidR="00D309FE" w:rsidRDefault="00D309FE" w:rsidP="00D309FE">
            <w:pPr>
              <w:autoSpaceDE w:val="0"/>
              <w:autoSpaceDN w:val="0"/>
              <w:adjustRightInd w:val="0"/>
              <w:jc w:val="both"/>
              <w:rPr>
                <w:b/>
                <w:sz w:val="22"/>
                <w:szCs w:val="22"/>
              </w:rPr>
            </w:pPr>
            <w:r w:rsidRPr="006A71F6">
              <w:rPr>
                <w:b/>
                <w:sz w:val="22"/>
                <w:szCs w:val="22"/>
              </w:rPr>
              <w:t>CREME PROTETOR CONTRA AGENTES QUÍMICOS</w:t>
            </w:r>
          </w:p>
          <w:p w14:paraId="041039A0" w14:textId="77777777" w:rsidR="00D309FE" w:rsidRPr="006A71F6" w:rsidRDefault="00D309FE" w:rsidP="00D309FE">
            <w:pPr>
              <w:autoSpaceDE w:val="0"/>
              <w:autoSpaceDN w:val="0"/>
              <w:adjustRightInd w:val="0"/>
              <w:jc w:val="both"/>
              <w:rPr>
                <w:b/>
                <w:sz w:val="22"/>
                <w:szCs w:val="22"/>
              </w:rPr>
            </w:pPr>
          </w:p>
          <w:p w14:paraId="7D7F53FC" w14:textId="78CCA230" w:rsidR="00D309FE" w:rsidRPr="007E2B04" w:rsidRDefault="00D309FE" w:rsidP="00D309FE">
            <w:pPr>
              <w:autoSpaceDE w:val="0"/>
              <w:autoSpaceDN w:val="0"/>
              <w:adjustRightInd w:val="0"/>
              <w:jc w:val="both"/>
              <w:rPr>
                <w:b/>
              </w:rPr>
            </w:pPr>
            <w:r w:rsidRPr="007E2B04">
              <w:rPr>
                <w:b/>
              </w:rPr>
              <w:t>Aprovado para</w:t>
            </w:r>
            <w:r>
              <w:rPr>
                <w:b/>
              </w:rPr>
              <w:t>:</w:t>
            </w:r>
          </w:p>
          <w:p w14:paraId="18C5F8D7" w14:textId="77777777" w:rsidR="00D309FE" w:rsidRDefault="00D309FE" w:rsidP="00D309FE">
            <w:pPr>
              <w:autoSpaceDE w:val="0"/>
              <w:autoSpaceDN w:val="0"/>
              <w:adjustRightInd w:val="0"/>
              <w:jc w:val="both"/>
            </w:pPr>
            <w:r w:rsidRPr="00C56C82">
              <w:t xml:space="preserve">Proteção dos membros superiores do usuário contra riscos provenientes de produtos químicos (tolueno, xileno, benzina, querosene, aguarrás, thinner, </w:t>
            </w:r>
            <w:proofErr w:type="spellStart"/>
            <w:r w:rsidRPr="00C56C82">
              <w:t>metiletilcetona</w:t>
            </w:r>
            <w:proofErr w:type="spellEnd"/>
            <w:r w:rsidRPr="00C56C82">
              <w:t xml:space="preserve">, gasolina, óleo mineral, </w:t>
            </w:r>
            <w:r w:rsidRPr="00C56C82">
              <w:lastRenderedPageBreak/>
              <w:t xml:space="preserve">óleo diesel, acetona, pós em geral, </w:t>
            </w:r>
            <w:proofErr w:type="spellStart"/>
            <w:r w:rsidRPr="00C56C82">
              <w:t>percloroetileno</w:t>
            </w:r>
            <w:proofErr w:type="spellEnd"/>
            <w:r w:rsidRPr="00C56C82">
              <w:t>, cloreto de metileno, tintas, adesivos)</w:t>
            </w:r>
          </w:p>
          <w:p w14:paraId="7DE8012E" w14:textId="77777777" w:rsidR="00D309FE" w:rsidRPr="00C56C82" w:rsidRDefault="00D309FE" w:rsidP="00D309FE">
            <w:pPr>
              <w:autoSpaceDE w:val="0"/>
              <w:autoSpaceDN w:val="0"/>
              <w:adjustRightInd w:val="0"/>
              <w:jc w:val="both"/>
            </w:pPr>
          </w:p>
          <w:p w14:paraId="488240F0" w14:textId="77777777" w:rsidR="00D309FE" w:rsidRPr="007E2B04" w:rsidRDefault="00D309FE" w:rsidP="00D309FE">
            <w:pPr>
              <w:autoSpaceDE w:val="0"/>
              <w:autoSpaceDN w:val="0"/>
              <w:adjustRightInd w:val="0"/>
              <w:jc w:val="both"/>
              <w:rPr>
                <w:b/>
              </w:rPr>
            </w:pPr>
            <w:r w:rsidRPr="007E2B04">
              <w:rPr>
                <w:b/>
              </w:rPr>
              <w:t>Sendo:</w:t>
            </w:r>
          </w:p>
          <w:p w14:paraId="48022183" w14:textId="77777777" w:rsidR="00D309FE" w:rsidRPr="00C56C82" w:rsidRDefault="00D309FE" w:rsidP="00D309FE">
            <w:pPr>
              <w:autoSpaceDE w:val="0"/>
              <w:autoSpaceDN w:val="0"/>
              <w:adjustRightInd w:val="0"/>
              <w:jc w:val="both"/>
            </w:pPr>
          </w:p>
          <w:p w14:paraId="14CC6EC4" w14:textId="77777777" w:rsidR="00D309FE" w:rsidRPr="00C56C82" w:rsidRDefault="00D309FE" w:rsidP="00D309FE">
            <w:pPr>
              <w:autoSpaceDE w:val="0"/>
              <w:autoSpaceDN w:val="0"/>
              <w:adjustRightInd w:val="0"/>
              <w:jc w:val="both"/>
              <w:rPr>
                <w:rFonts w:ascii="Segoe UI" w:hAnsi="Segoe UI" w:cs="Segoe UI"/>
                <w:color w:val="000000"/>
              </w:rPr>
            </w:pPr>
            <w:r>
              <w:t>Creme P</w:t>
            </w:r>
            <w:r w:rsidRPr="00C56C82">
              <w:t xml:space="preserve">rotetor de </w:t>
            </w:r>
            <w:r>
              <w:t>Segurança C</w:t>
            </w:r>
            <w:r w:rsidRPr="00C56C82">
              <w:t xml:space="preserve">ontra </w:t>
            </w:r>
            <w:r>
              <w:t>A</w:t>
            </w:r>
            <w:r w:rsidRPr="00C56C82">
              <w:t xml:space="preserve">gentes </w:t>
            </w:r>
            <w:r>
              <w:t>Q</w:t>
            </w:r>
            <w:r w:rsidRPr="00C56C82">
              <w:t xml:space="preserve">uímicos classificado como grupo 3 -especial. eficaz contra: água, tolueno, xileno, benzina, querosene, aguarrás, thinner, </w:t>
            </w:r>
            <w:proofErr w:type="spellStart"/>
            <w:r w:rsidRPr="00C56C82">
              <w:t>metiletilcetona</w:t>
            </w:r>
            <w:proofErr w:type="spellEnd"/>
            <w:r w:rsidRPr="00C56C82">
              <w:t xml:space="preserve">/MEK, gasolina, óleo mineral, óleo diesel, acetona, pós em geral, </w:t>
            </w:r>
            <w:proofErr w:type="spellStart"/>
            <w:r w:rsidRPr="00C56C82">
              <w:t>percloroetileno</w:t>
            </w:r>
            <w:proofErr w:type="spellEnd"/>
            <w:r w:rsidRPr="00C56C82">
              <w:t xml:space="preserve">, cloreto de metileno, tintas (tinta base água, tinta à base de óleo, tinta base solvente, tintura de jeans), adesivos (adesivo base água, adesivo base solvente) (cola de sapateiro, cola, cola instantânea), mistura de cimento: areia e água, argamassa, cal a 4%, </w:t>
            </w:r>
            <w:proofErr w:type="spellStart"/>
            <w:r w:rsidRPr="00C56C82">
              <w:t>nujol</w:t>
            </w:r>
            <w:proofErr w:type="spellEnd"/>
            <w:r w:rsidRPr="00C56C82">
              <w:t xml:space="preserve">, graxas em geral (graxa suja, graxa grafitada, graxa seca), tricloroetileno, clorofórmio, acetato de </w:t>
            </w:r>
            <w:proofErr w:type="spellStart"/>
            <w:r w:rsidRPr="00C56C82">
              <w:t>etila</w:t>
            </w:r>
            <w:proofErr w:type="spellEnd"/>
            <w:r w:rsidRPr="00C56C82">
              <w:t xml:space="preserve">, formaldeído, resinas, álcool </w:t>
            </w:r>
            <w:proofErr w:type="spellStart"/>
            <w:r w:rsidRPr="00C56C82">
              <w:t>isopropilico</w:t>
            </w:r>
            <w:proofErr w:type="spellEnd"/>
            <w:r w:rsidRPr="00C56C82">
              <w:t>. Possuir registro na ANVISA.</w:t>
            </w:r>
            <w:r>
              <w:t xml:space="preserve"> Peso mínimo 200g, volume mínimo 200 ml, fragrância neutra.</w:t>
            </w:r>
          </w:p>
          <w:p w14:paraId="01C21652" w14:textId="77777777" w:rsidR="00D309FE" w:rsidRPr="00695A9F" w:rsidRDefault="00D309FE" w:rsidP="00D309FE">
            <w:pPr>
              <w:pStyle w:val="Ttulo1"/>
              <w:jc w:val="both"/>
              <w:rPr>
                <w:szCs w:val="24"/>
              </w:rPr>
            </w:pPr>
          </w:p>
        </w:tc>
        <w:tc>
          <w:tcPr>
            <w:tcW w:w="358" w:type="pct"/>
            <w:vAlign w:val="center"/>
          </w:tcPr>
          <w:p w14:paraId="0DDEF559" w14:textId="77777777" w:rsidR="00D309FE" w:rsidRDefault="00D309FE" w:rsidP="00D309FE">
            <w:pPr>
              <w:widowControl w:val="0"/>
              <w:rPr>
                <w:rFonts w:ascii="Arial" w:hAnsi="Arial" w:cs="Arial"/>
                <w:sz w:val="22"/>
                <w:szCs w:val="22"/>
              </w:rPr>
            </w:pPr>
          </w:p>
          <w:p w14:paraId="3D771B98" w14:textId="77777777" w:rsidR="00D309FE" w:rsidRDefault="00D309FE" w:rsidP="00D309FE">
            <w:pPr>
              <w:widowControl w:val="0"/>
              <w:rPr>
                <w:rFonts w:ascii="Arial" w:hAnsi="Arial" w:cs="Arial"/>
                <w:sz w:val="22"/>
                <w:szCs w:val="22"/>
              </w:rPr>
            </w:pPr>
            <w:r>
              <w:rPr>
                <w:rFonts w:ascii="Arial" w:hAnsi="Arial" w:cs="Arial"/>
                <w:sz w:val="22"/>
                <w:szCs w:val="22"/>
              </w:rPr>
              <w:t>UN</w:t>
            </w:r>
          </w:p>
        </w:tc>
        <w:tc>
          <w:tcPr>
            <w:tcW w:w="356" w:type="pct"/>
            <w:vAlign w:val="center"/>
          </w:tcPr>
          <w:p w14:paraId="1D6A72E8" w14:textId="67C0483F" w:rsidR="00D309FE" w:rsidRPr="00EF7EFD" w:rsidRDefault="00D309FE" w:rsidP="00D309FE">
            <w:pPr>
              <w:widowControl w:val="0"/>
              <w:rPr>
                <w:rFonts w:ascii="Arial" w:hAnsi="Arial" w:cs="Arial"/>
                <w:sz w:val="22"/>
                <w:szCs w:val="22"/>
              </w:rPr>
            </w:pPr>
            <w:r>
              <w:rPr>
                <w:rFonts w:ascii="Arial" w:hAnsi="Arial" w:cs="Arial"/>
                <w:sz w:val="20"/>
                <w:szCs w:val="20"/>
              </w:rPr>
              <w:t>277</w:t>
            </w:r>
          </w:p>
        </w:tc>
        <w:tc>
          <w:tcPr>
            <w:tcW w:w="716" w:type="pct"/>
            <w:vAlign w:val="center"/>
          </w:tcPr>
          <w:p w14:paraId="17C6FC36" w14:textId="6A0F79AC" w:rsidR="00D309FE" w:rsidRPr="00EF7EFD" w:rsidRDefault="00D309FE" w:rsidP="00D309FE">
            <w:pPr>
              <w:widowControl w:val="0"/>
              <w:rPr>
                <w:rFonts w:ascii="Arial" w:hAnsi="Arial" w:cs="Arial"/>
                <w:sz w:val="22"/>
                <w:szCs w:val="22"/>
              </w:rPr>
            </w:pPr>
            <w:r>
              <w:rPr>
                <w:rFonts w:ascii="Arial" w:hAnsi="Arial" w:cs="Arial"/>
                <w:sz w:val="22"/>
                <w:szCs w:val="22"/>
              </w:rPr>
              <w:t>R$ 9,63</w:t>
            </w:r>
          </w:p>
        </w:tc>
        <w:tc>
          <w:tcPr>
            <w:tcW w:w="714" w:type="pct"/>
            <w:vAlign w:val="center"/>
          </w:tcPr>
          <w:p w14:paraId="47C6537F" w14:textId="3061A009" w:rsidR="00D309FE" w:rsidRPr="00EF7EFD" w:rsidRDefault="00D309FE" w:rsidP="00D309FE">
            <w:pPr>
              <w:widowControl w:val="0"/>
              <w:rPr>
                <w:rFonts w:ascii="Arial" w:hAnsi="Arial" w:cs="Arial"/>
                <w:sz w:val="22"/>
                <w:szCs w:val="22"/>
              </w:rPr>
            </w:pPr>
            <w:r>
              <w:rPr>
                <w:rFonts w:ascii="Calibri" w:hAnsi="Calibri" w:cs="Calibri"/>
                <w:sz w:val="22"/>
                <w:szCs w:val="22"/>
              </w:rPr>
              <w:t>R$ 2.667,51</w:t>
            </w:r>
          </w:p>
        </w:tc>
      </w:tr>
      <w:tr w:rsidR="00D309FE" w:rsidRPr="00EF7EFD" w14:paraId="2DC66D84" w14:textId="77777777" w:rsidTr="00E227D5">
        <w:trPr>
          <w:trHeight w:val="532"/>
        </w:trPr>
        <w:tc>
          <w:tcPr>
            <w:tcW w:w="427" w:type="pct"/>
            <w:vAlign w:val="center"/>
          </w:tcPr>
          <w:p w14:paraId="648FCBF7" w14:textId="546A09C6" w:rsidR="00D309FE" w:rsidRPr="009E34A7" w:rsidRDefault="00D309FE">
            <w:pPr>
              <w:pStyle w:val="PargrafodaLista"/>
              <w:numPr>
                <w:ilvl w:val="0"/>
                <w:numId w:val="10"/>
              </w:numPr>
              <w:rPr>
                <w:rFonts w:ascii="Arial" w:hAnsi="Arial" w:cs="Arial"/>
                <w:color w:val="000000"/>
                <w:sz w:val="22"/>
                <w:szCs w:val="22"/>
              </w:rPr>
            </w:pPr>
          </w:p>
        </w:tc>
        <w:tc>
          <w:tcPr>
            <w:tcW w:w="2429" w:type="pct"/>
            <w:tcBorders>
              <w:top w:val="single" w:sz="4" w:space="0" w:color="000000"/>
              <w:left w:val="single" w:sz="4" w:space="0" w:color="000000"/>
              <w:bottom w:val="single" w:sz="4" w:space="0" w:color="000000"/>
              <w:right w:val="single" w:sz="4" w:space="0" w:color="auto"/>
            </w:tcBorders>
            <w:vAlign w:val="center"/>
          </w:tcPr>
          <w:p w14:paraId="7B90A555" w14:textId="77777777" w:rsidR="00D309FE" w:rsidRDefault="00D309FE" w:rsidP="00D309FE">
            <w:pPr>
              <w:autoSpaceDE w:val="0"/>
              <w:autoSpaceDN w:val="0"/>
              <w:adjustRightInd w:val="0"/>
              <w:jc w:val="both"/>
              <w:rPr>
                <w:b/>
                <w:sz w:val="22"/>
                <w:szCs w:val="22"/>
              </w:rPr>
            </w:pPr>
            <w:r w:rsidRPr="006A71F6">
              <w:rPr>
                <w:b/>
                <w:sz w:val="22"/>
                <w:szCs w:val="22"/>
              </w:rPr>
              <w:t>LUVA DE SEGURANÇA TIPO LIMPEZA – LÁTEX</w:t>
            </w:r>
          </w:p>
          <w:p w14:paraId="7723AF94" w14:textId="77777777" w:rsidR="00D309FE" w:rsidRPr="006A71F6" w:rsidRDefault="00D309FE" w:rsidP="00D309FE">
            <w:pPr>
              <w:autoSpaceDE w:val="0"/>
              <w:autoSpaceDN w:val="0"/>
              <w:adjustRightInd w:val="0"/>
              <w:jc w:val="both"/>
              <w:rPr>
                <w:b/>
                <w:sz w:val="22"/>
                <w:szCs w:val="22"/>
              </w:rPr>
            </w:pPr>
          </w:p>
          <w:p w14:paraId="2F13AACA" w14:textId="7F75C7F0" w:rsidR="00D309FE" w:rsidRPr="007E2B04" w:rsidRDefault="00D309FE" w:rsidP="00D309FE">
            <w:pPr>
              <w:autoSpaceDE w:val="0"/>
              <w:autoSpaceDN w:val="0"/>
              <w:adjustRightInd w:val="0"/>
              <w:jc w:val="both"/>
              <w:rPr>
                <w:b/>
              </w:rPr>
            </w:pPr>
            <w:r w:rsidRPr="007E2B04">
              <w:rPr>
                <w:b/>
              </w:rPr>
              <w:t>Aprovado para</w:t>
            </w:r>
            <w:r>
              <w:rPr>
                <w:b/>
              </w:rPr>
              <w:t>:</w:t>
            </w:r>
          </w:p>
          <w:p w14:paraId="208BE220" w14:textId="77777777" w:rsidR="00D309FE" w:rsidRDefault="00D309FE" w:rsidP="00D309FE">
            <w:pPr>
              <w:autoSpaceDE w:val="0"/>
              <w:autoSpaceDN w:val="0"/>
              <w:adjustRightInd w:val="0"/>
              <w:jc w:val="both"/>
            </w:pPr>
            <w:r w:rsidRPr="006A71F6">
              <w:t>Luva para proteção das mãos do usuário contra agentes cortantes e contra agentes químicos (álcoois primários (A), bases inorgânicas (K), ácidos minerais inorgânicos, oxidantes (M), bases orgânicas (O), peróxidos (p) e aldeídos (T)).</w:t>
            </w:r>
          </w:p>
          <w:p w14:paraId="316E97D4" w14:textId="77777777" w:rsidR="00D309FE" w:rsidRPr="006A71F6" w:rsidRDefault="00D309FE" w:rsidP="00D309FE">
            <w:pPr>
              <w:autoSpaceDE w:val="0"/>
              <w:autoSpaceDN w:val="0"/>
              <w:adjustRightInd w:val="0"/>
              <w:jc w:val="both"/>
            </w:pPr>
          </w:p>
          <w:p w14:paraId="7AC36E50" w14:textId="77777777" w:rsidR="00D309FE" w:rsidRPr="007E2B04" w:rsidRDefault="00D309FE" w:rsidP="00D309FE">
            <w:pPr>
              <w:autoSpaceDE w:val="0"/>
              <w:autoSpaceDN w:val="0"/>
              <w:adjustRightInd w:val="0"/>
              <w:jc w:val="both"/>
              <w:rPr>
                <w:b/>
              </w:rPr>
            </w:pPr>
            <w:r w:rsidRPr="007E2B04">
              <w:rPr>
                <w:b/>
              </w:rPr>
              <w:t>Sendo:</w:t>
            </w:r>
          </w:p>
          <w:p w14:paraId="366BEC26" w14:textId="77777777" w:rsidR="00D309FE" w:rsidRPr="006A71F6" w:rsidRDefault="00D309FE" w:rsidP="00D309FE">
            <w:pPr>
              <w:autoSpaceDE w:val="0"/>
              <w:autoSpaceDN w:val="0"/>
              <w:adjustRightInd w:val="0"/>
              <w:jc w:val="both"/>
            </w:pPr>
          </w:p>
          <w:p w14:paraId="654F35A9" w14:textId="77777777" w:rsidR="00D309FE" w:rsidRPr="006A71F6" w:rsidRDefault="00D309FE" w:rsidP="00D309FE">
            <w:pPr>
              <w:autoSpaceDE w:val="0"/>
              <w:autoSpaceDN w:val="0"/>
              <w:adjustRightInd w:val="0"/>
              <w:jc w:val="both"/>
            </w:pPr>
            <w:r w:rsidRPr="006A71F6">
              <w:t>Luva de segurança confeccionada em látex natural, revestimento interno em flocos de algodão e relevo antiderrapante na palma e pontas dos dedos. Desempenho 0100X para BS EN 388. Obrigatório possuir certificado de aprovação (C.A) emitido pelo Ministério do Trabalho.</w:t>
            </w:r>
          </w:p>
          <w:p w14:paraId="2ACA75A7" w14:textId="77777777" w:rsidR="00D309FE" w:rsidRPr="006A71F6" w:rsidRDefault="00D309FE" w:rsidP="00D309FE">
            <w:pPr>
              <w:autoSpaceDE w:val="0"/>
              <w:autoSpaceDN w:val="0"/>
              <w:adjustRightInd w:val="0"/>
              <w:jc w:val="both"/>
            </w:pPr>
          </w:p>
          <w:p w14:paraId="341058AB" w14:textId="77777777" w:rsidR="00D309FE" w:rsidRDefault="00D309FE" w:rsidP="00D309FE">
            <w:pPr>
              <w:autoSpaceDE w:val="0"/>
              <w:autoSpaceDN w:val="0"/>
              <w:adjustRightInd w:val="0"/>
              <w:rPr>
                <w:rFonts w:ascii="Segoe UI" w:hAnsi="Segoe UI" w:cs="Segoe UI"/>
                <w:color w:val="000000"/>
              </w:rPr>
            </w:pPr>
            <w:r>
              <w:rPr>
                <w:noProof/>
              </w:rPr>
              <w:lastRenderedPageBreak/>
              <w:drawing>
                <wp:inline distT="0" distB="0" distL="0" distR="0" wp14:anchorId="093667B2" wp14:editId="0734BE7B">
                  <wp:extent cx="990600" cy="809625"/>
                  <wp:effectExtent l="0" t="0" r="0" b="9525"/>
                  <wp:docPr id="34" name="Image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90600" cy="809625"/>
                          </a:xfrm>
                          <a:prstGeom prst="rect">
                            <a:avLst/>
                          </a:prstGeom>
                        </pic:spPr>
                      </pic:pic>
                    </a:graphicData>
                  </a:graphic>
                </wp:inline>
              </w:drawing>
            </w:r>
          </w:p>
          <w:p w14:paraId="72265928" w14:textId="77777777" w:rsidR="00D309FE" w:rsidRDefault="00D309FE" w:rsidP="00D309FE">
            <w:pPr>
              <w:jc w:val="both"/>
            </w:pPr>
            <w:r w:rsidRPr="00206A08">
              <w:rPr>
                <w:b/>
              </w:rPr>
              <w:t>OBS:</w:t>
            </w:r>
            <w:r>
              <w:t xml:space="preserve"> Os tamanhos serão previamente informados junto à solicitação de fornecimento podendo ser da PP ao XXG.</w:t>
            </w:r>
          </w:p>
          <w:p w14:paraId="443746D9" w14:textId="77777777" w:rsidR="00D309FE" w:rsidRPr="00C56C82" w:rsidRDefault="00D309FE" w:rsidP="00D309FE">
            <w:pPr>
              <w:jc w:val="both"/>
              <w:rPr>
                <w:rFonts w:ascii="Segoe UI" w:hAnsi="Segoe UI" w:cs="Segoe UI"/>
                <w:color w:val="000000"/>
              </w:rPr>
            </w:pPr>
          </w:p>
        </w:tc>
        <w:tc>
          <w:tcPr>
            <w:tcW w:w="358" w:type="pct"/>
            <w:vAlign w:val="center"/>
          </w:tcPr>
          <w:p w14:paraId="17A5BB4A" w14:textId="77777777" w:rsidR="00D309FE" w:rsidRDefault="00D309FE" w:rsidP="00D309FE">
            <w:pPr>
              <w:widowControl w:val="0"/>
              <w:rPr>
                <w:rFonts w:ascii="Arial" w:hAnsi="Arial" w:cs="Arial"/>
                <w:sz w:val="22"/>
                <w:szCs w:val="22"/>
              </w:rPr>
            </w:pPr>
            <w:r>
              <w:rPr>
                <w:rFonts w:ascii="Arial" w:hAnsi="Arial" w:cs="Arial"/>
                <w:sz w:val="22"/>
                <w:szCs w:val="22"/>
              </w:rPr>
              <w:lastRenderedPageBreak/>
              <w:t>PAR</w:t>
            </w:r>
          </w:p>
        </w:tc>
        <w:tc>
          <w:tcPr>
            <w:tcW w:w="356" w:type="pct"/>
            <w:vAlign w:val="center"/>
          </w:tcPr>
          <w:p w14:paraId="4C0ED229" w14:textId="7B1C24A2" w:rsidR="00D309FE" w:rsidRPr="00EF7EFD" w:rsidRDefault="00D309FE" w:rsidP="00D309FE">
            <w:pPr>
              <w:widowControl w:val="0"/>
              <w:rPr>
                <w:rFonts w:ascii="Arial" w:hAnsi="Arial" w:cs="Arial"/>
                <w:sz w:val="22"/>
                <w:szCs w:val="22"/>
              </w:rPr>
            </w:pPr>
            <w:r>
              <w:rPr>
                <w:rFonts w:ascii="Arial" w:hAnsi="Arial" w:cs="Arial"/>
                <w:sz w:val="20"/>
                <w:szCs w:val="20"/>
              </w:rPr>
              <w:t>44</w:t>
            </w:r>
          </w:p>
        </w:tc>
        <w:tc>
          <w:tcPr>
            <w:tcW w:w="716" w:type="pct"/>
            <w:vAlign w:val="center"/>
          </w:tcPr>
          <w:p w14:paraId="6FA14549" w14:textId="4AD8C4F4" w:rsidR="00D309FE" w:rsidRPr="00EF7EFD" w:rsidRDefault="00D309FE" w:rsidP="00D309FE">
            <w:pPr>
              <w:widowControl w:val="0"/>
              <w:rPr>
                <w:rFonts w:ascii="Arial" w:hAnsi="Arial" w:cs="Arial"/>
                <w:sz w:val="22"/>
                <w:szCs w:val="22"/>
              </w:rPr>
            </w:pPr>
            <w:r>
              <w:rPr>
                <w:rFonts w:ascii="Arial" w:hAnsi="Arial" w:cs="Arial"/>
                <w:sz w:val="22"/>
                <w:szCs w:val="22"/>
              </w:rPr>
              <w:t>R$ 120,00</w:t>
            </w:r>
          </w:p>
        </w:tc>
        <w:tc>
          <w:tcPr>
            <w:tcW w:w="714" w:type="pct"/>
            <w:vAlign w:val="center"/>
          </w:tcPr>
          <w:p w14:paraId="18EBEBEC" w14:textId="5D0D8254" w:rsidR="00D309FE" w:rsidRPr="00EF7EFD" w:rsidRDefault="00D309FE" w:rsidP="00D309FE">
            <w:pPr>
              <w:widowControl w:val="0"/>
              <w:rPr>
                <w:rFonts w:ascii="Arial" w:hAnsi="Arial" w:cs="Arial"/>
                <w:sz w:val="22"/>
                <w:szCs w:val="22"/>
              </w:rPr>
            </w:pPr>
            <w:r>
              <w:rPr>
                <w:rFonts w:ascii="Calibri" w:hAnsi="Calibri" w:cs="Calibri"/>
                <w:sz w:val="22"/>
                <w:szCs w:val="22"/>
              </w:rPr>
              <w:t>R$ 5.280,00</w:t>
            </w:r>
          </w:p>
        </w:tc>
      </w:tr>
      <w:tr w:rsidR="00D309FE" w:rsidRPr="00EF7EFD" w14:paraId="3AE20316" w14:textId="77777777" w:rsidTr="00E227D5">
        <w:trPr>
          <w:trHeight w:val="532"/>
        </w:trPr>
        <w:tc>
          <w:tcPr>
            <w:tcW w:w="427" w:type="pct"/>
            <w:vAlign w:val="center"/>
          </w:tcPr>
          <w:p w14:paraId="30641DF2" w14:textId="0305C65A" w:rsidR="00D309FE" w:rsidRPr="009E34A7" w:rsidRDefault="00D309FE">
            <w:pPr>
              <w:pStyle w:val="PargrafodaLista"/>
              <w:numPr>
                <w:ilvl w:val="0"/>
                <w:numId w:val="10"/>
              </w:numPr>
              <w:jc w:val="both"/>
              <w:rPr>
                <w:rFonts w:ascii="Arial" w:hAnsi="Arial" w:cs="Arial"/>
                <w:color w:val="000000"/>
                <w:sz w:val="22"/>
                <w:szCs w:val="22"/>
              </w:rPr>
            </w:pPr>
          </w:p>
        </w:tc>
        <w:tc>
          <w:tcPr>
            <w:tcW w:w="2429" w:type="pct"/>
            <w:tcBorders>
              <w:top w:val="single" w:sz="4" w:space="0" w:color="000000"/>
              <w:left w:val="single" w:sz="4" w:space="0" w:color="000000"/>
              <w:bottom w:val="single" w:sz="4" w:space="0" w:color="000000"/>
              <w:right w:val="single" w:sz="4" w:space="0" w:color="auto"/>
            </w:tcBorders>
            <w:vAlign w:val="center"/>
          </w:tcPr>
          <w:p w14:paraId="0BDDA136" w14:textId="77777777" w:rsidR="00D309FE" w:rsidRDefault="00D309FE" w:rsidP="00D309FE">
            <w:pPr>
              <w:autoSpaceDE w:val="0"/>
              <w:autoSpaceDN w:val="0"/>
              <w:adjustRightInd w:val="0"/>
              <w:jc w:val="both"/>
              <w:rPr>
                <w:b/>
                <w:sz w:val="22"/>
                <w:szCs w:val="22"/>
              </w:rPr>
            </w:pPr>
            <w:r w:rsidRPr="006A71F6">
              <w:rPr>
                <w:b/>
                <w:sz w:val="22"/>
                <w:szCs w:val="22"/>
              </w:rPr>
              <w:t>LUVA DE SEGURANÇA CONTRA AGENTES MECÂNICOS NV 1 - FIBRAS SINTÉTICAS</w:t>
            </w:r>
          </w:p>
          <w:p w14:paraId="507E555B" w14:textId="77777777" w:rsidR="00D309FE" w:rsidRPr="006A71F6" w:rsidRDefault="00D309FE" w:rsidP="00D309FE">
            <w:pPr>
              <w:autoSpaceDE w:val="0"/>
              <w:autoSpaceDN w:val="0"/>
              <w:adjustRightInd w:val="0"/>
              <w:jc w:val="both"/>
              <w:rPr>
                <w:b/>
                <w:sz w:val="22"/>
                <w:szCs w:val="22"/>
              </w:rPr>
            </w:pPr>
          </w:p>
          <w:p w14:paraId="199D5B81" w14:textId="3F163E67" w:rsidR="00D309FE" w:rsidRPr="007E2B04" w:rsidRDefault="00D309FE" w:rsidP="00D309FE">
            <w:pPr>
              <w:autoSpaceDE w:val="0"/>
              <w:autoSpaceDN w:val="0"/>
              <w:adjustRightInd w:val="0"/>
              <w:jc w:val="both"/>
              <w:rPr>
                <w:b/>
              </w:rPr>
            </w:pPr>
            <w:r w:rsidRPr="007E2B04">
              <w:rPr>
                <w:b/>
              </w:rPr>
              <w:t>Aprovado para</w:t>
            </w:r>
            <w:r>
              <w:rPr>
                <w:b/>
              </w:rPr>
              <w:t>:</w:t>
            </w:r>
          </w:p>
          <w:p w14:paraId="44CC165D" w14:textId="77777777" w:rsidR="00D309FE" w:rsidRDefault="00D309FE" w:rsidP="00D309FE">
            <w:pPr>
              <w:autoSpaceDE w:val="0"/>
              <w:autoSpaceDN w:val="0"/>
              <w:adjustRightInd w:val="0"/>
              <w:jc w:val="both"/>
            </w:pPr>
            <w:r w:rsidRPr="006A71F6">
              <w:t xml:space="preserve">Proteção das mãos do usuário contra agentes abrasivos, </w:t>
            </w:r>
            <w:proofErr w:type="spellStart"/>
            <w:r w:rsidRPr="006A71F6">
              <w:t>escoriantes</w:t>
            </w:r>
            <w:proofErr w:type="spellEnd"/>
            <w:r w:rsidRPr="006A71F6">
              <w:t>, cortantes e perfurantes.</w:t>
            </w:r>
          </w:p>
          <w:p w14:paraId="6482D7F5" w14:textId="77777777" w:rsidR="00D309FE" w:rsidRPr="006A71F6" w:rsidRDefault="00D309FE" w:rsidP="00D309FE">
            <w:pPr>
              <w:autoSpaceDE w:val="0"/>
              <w:autoSpaceDN w:val="0"/>
              <w:adjustRightInd w:val="0"/>
              <w:jc w:val="both"/>
            </w:pPr>
          </w:p>
          <w:p w14:paraId="0AA3BA9B" w14:textId="77777777" w:rsidR="00D309FE" w:rsidRPr="007E2B04" w:rsidRDefault="00D309FE" w:rsidP="00D309FE">
            <w:pPr>
              <w:autoSpaceDE w:val="0"/>
              <w:autoSpaceDN w:val="0"/>
              <w:adjustRightInd w:val="0"/>
              <w:jc w:val="both"/>
              <w:rPr>
                <w:b/>
              </w:rPr>
            </w:pPr>
            <w:r w:rsidRPr="007E2B04">
              <w:rPr>
                <w:b/>
              </w:rPr>
              <w:t>Sendo:</w:t>
            </w:r>
          </w:p>
          <w:p w14:paraId="463A95AA" w14:textId="77777777" w:rsidR="00D309FE" w:rsidRPr="006A71F6" w:rsidRDefault="00D309FE" w:rsidP="00D309FE">
            <w:pPr>
              <w:autoSpaceDE w:val="0"/>
              <w:autoSpaceDN w:val="0"/>
              <w:adjustRightInd w:val="0"/>
              <w:jc w:val="both"/>
            </w:pPr>
          </w:p>
          <w:p w14:paraId="508C6DED" w14:textId="77777777" w:rsidR="00D309FE" w:rsidRPr="006A71F6" w:rsidRDefault="00D309FE" w:rsidP="00D309FE">
            <w:pPr>
              <w:autoSpaceDE w:val="0"/>
              <w:autoSpaceDN w:val="0"/>
              <w:adjustRightInd w:val="0"/>
              <w:jc w:val="both"/>
            </w:pPr>
            <w:r w:rsidRPr="006A71F6">
              <w:t>Luva de segurança confeccionada em fibras sintéticas, revestida em látex corrugado na face palmar e ponta dos dedos, punho com fibras elásticas, acabamento em fibras sintéticas. Desempenho 2131A para BS EN 388. Obrigatório possuir certificado de aprovação (C.A) emitido pelo Ministério do Trabalho.</w:t>
            </w:r>
          </w:p>
          <w:p w14:paraId="36620EC4" w14:textId="77777777" w:rsidR="00D309FE" w:rsidRDefault="00D309FE" w:rsidP="00D309FE">
            <w:pPr>
              <w:autoSpaceDE w:val="0"/>
              <w:autoSpaceDN w:val="0"/>
              <w:adjustRightInd w:val="0"/>
              <w:jc w:val="both"/>
            </w:pPr>
          </w:p>
          <w:p w14:paraId="6ADD3DBB" w14:textId="77777777" w:rsidR="00D309FE" w:rsidRDefault="00D309FE" w:rsidP="00D309FE">
            <w:pPr>
              <w:autoSpaceDE w:val="0"/>
              <w:autoSpaceDN w:val="0"/>
              <w:adjustRightInd w:val="0"/>
              <w:jc w:val="both"/>
            </w:pPr>
            <w:r>
              <w:rPr>
                <w:noProof/>
              </w:rPr>
              <w:drawing>
                <wp:inline distT="0" distB="0" distL="0" distR="0" wp14:anchorId="0D7C2B9C" wp14:editId="6FA1B89D">
                  <wp:extent cx="1066800" cy="809625"/>
                  <wp:effectExtent l="0" t="0" r="0"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066800" cy="809625"/>
                          </a:xfrm>
                          <a:prstGeom prst="rect">
                            <a:avLst/>
                          </a:prstGeom>
                        </pic:spPr>
                      </pic:pic>
                    </a:graphicData>
                  </a:graphic>
                </wp:inline>
              </w:drawing>
            </w:r>
          </w:p>
          <w:p w14:paraId="4496288B" w14:textId="77777777" w:rsidR="00D309FE" w:rsidRDefault="00D309FE" w:rsidP="00D309FE">
            <w:pPr>
              <w:autoSpaceDE w:val="0"/>
              <w:autoSpaceDN w:val="0"/>
              <w:adjustRightInd w:val="0"/>
              <w:jc w:val="both"/>
            </w:pPr>
          </w:p>
          <w:p w14:paraId="4F9E2ED7" w14:textId="77777777" w:rsidR="00D309FE" w:rsidRDefault="00D309FE" w:rsidP="00D309FE">
            <w:pPr>
              <w:jc w:val="both"/>
            </w:pPr>
            <w:r w:rsidRPr="00206A08">
              <w:rPr>
                <w:b/>
              </w:rPr>
              <w:t>OBS:</w:t>
            </w:r>
            <w:r>
              <w:t xml:space="preserve"> Os tamanhos serão previamente informados junto à solicitação de fornecimento podendo ser da PP ao XXG.</w:t>
            </w:r>
          </w:p>
          <w:p w14:paraId="0277DFDA" w14:textId="66A16AB7" w:rsidR="00D309FE" w:rsidRDefault="00D309FE" w:rsidP="00D309FE">
            <w:pPr>
              <w:jc w:val="both"/>
            </w:pPr>
            <w:r>
              <w:t>Caixa com 50 pares.</w:t>
            </w:r>
          </w:p>
          <w:p w14:paraId="05CA2702" w14:textId="24613EC6" w:rsidR="00D309FE" w:rsidRDefault="00D309FE" w:rsidP="00D309FE">
            <w:pPr>
              <w:autoSpaceDE w:val="0"/>
              <w:autoSpaceDN w:val="0"/>
              <w:adjustRightInd w:val="0"/>
              <w:jc w:val="both"/>
            </w:pPr>
          </w:p>
        </w:tc>
        <w:tc>
          <w:tcPr>
            <w:tcW w:w="358" w:type="pct"/>
            <w:vAlign w:val="center"/>
          </w:tcPr>
          <w:p w14:paraId="37473B03" w14:textId="77777777" w:rsidR="00D309FE" w:rsidRDefault="00D309FE" w:rsidP="00D309FE">
            <w:pPr>
              <w:widowControl w:val="0"/>
              <w:rPr>
                <w:rFonts w:ascii="Arial" w:hAnsi="Arial" w:cs="Arial"/>
                <w:sz w:val="22"/>
                <w:szCs w:val="22"/>
              </w:rPr>
            </w:pPr>
            <w:r>
              <w:rPr>
                <w:rFonts w:ascii="Arial" w:hAnsi="Arial" w:cs="Arial"/>
                <w:sz w:val="22"/>
                <w:szCs w:val="22"/>
              </w:rPr>
              <w:t>PAR</w:t>
            </w:r>
          </w:p>
        </w:tc>
        <w:tc>
          <w:tcPr>
            <w:tcW w:w="356" w:type="pct"/>
            <w:vAlign w:val="center"/>
          </w:tcPr>
          <w:p w14:paraId="42AFC046" w14:textId="424DA28E" w:rsidR="00D309FE" w:rsidRPr="00EF7EFD" w:rsidRDefault="00D309FE" w:rsidP="00D309FE">
            <w:pPr>
              <w:widowControl w:val="0"/>
              <w:rPr>
                <w:rFonts w:ascii="Arial" w:hAnsi="Arial" w:cs="Arial"/>
                <w:sz w:val="22"/>
                <w:szCs w:val="22"/>
              </w:rPr>
            </w:pPr>
            <w:r>
              <w:rPr>
                <w:rFonts w:ascii="Arial" w:hAnsi="Arial" w:cs="Arial"/>
                <w:sz w:val="20"/>
                <w:szCs w:val="20"/>
              </w:rPr>
              <w:t>403</w:t>
            </w:r>
          </w:p>
        </w:tc>
        <w:tc>
          <w:tcPr>
            <w:tcW w:w="716" w:type="pct"/>
            <w:vAlign w:val="center"/>
          </w:tcPr>
          <w:p w14:paraId="6B7023A1" w14:textId="464A8702" w:rsidR="00D309FE" w:rsidRPr="00EF7EFD" w:rsidRDefault="00D309FE" w:rsidP="00D309FE">
            <w:pPr>
              <w:widowControl w:val="0"/>
              <w:rPr>
                <w:rFonts w:ascii="Arial" w:hAnsi="Arial" w:cs="Arial"/>
                <w:sz w:val="22"/>
                <w:szCs w:val="22"/>
              </w:rPr>
            </w:pPr>
            <w:r>
              <w:rPr>
                <w:rFonts w:ascii="Arial" w:hAnsi="Arial" w:cs="Arial"/>
                <w:sz w:val="22"/>
                <w:szCs w:val="22"/>
              </w:rPr>
              <w:t>R$ 10,10</w:t>
            </w:r>
          </w:p>
        </w:tc>
        <w:tc>
          <w:tcPr>
            <w:tcW w:w="714" w:type="pct"/>
            <w:vAlign w:val="center"/>
          </w:tcPr>
          <w:p w14:paraId="4813CE66" w14:textId="538844A8" w:rsidR="00D309FE" w:rsidRPr="00EF7EFD" w:rsidRDefault="00D309FE" w:rsidP="00D309FE">
            <w:pPr>
              <w:widowControl w:val="0"/>
              <w:rPr>
                <w:rFonts w:ascii="Arial" w:hAnsi="Arial" w:cs="Arial"/>
                <w:sz w:val="22"/>
                <w:szCs w:val="22"/>
              </w:rPr>
            </w:pPr>
            <w:r>
              <w:rPr>
                <w:rFonts w:ascii="Calibri" w:hAnsi="Calibri" w:cs="Calibri"/>
                <w:sz w:val="22"/>
                <w:szCs w:val="22"/>
              </w:rPr>
              <w:t>R$ 4.070,30</w:t>
            </w:r>
          </w:p>
        </w:tc>
      </w:tr>
      <w:tr w:rsidR="00D309FE" w:rsidRPr="00EF7EFD" w14:paraId="5CFAA6EF" w14:textId="77777777" w:rsidTr="00E227D5">
        <w:trPr>
          <w:trHeight w:val="532"/>
        </w:trPr>
        <w:tc>
          <w:tcPr>
            <w:tcW w:w="427" w:type="pct"/>
            <w:vAlign w:val="center"/>
          </w:tcPr>
          <w:p w14:paraId="27454ACE" w14:textId="77777777" w:rsidR="00D309FE" w:rsidRPr="009E34A7" w:rsidRDefault="00D309FE">
            <w:pPr>
              <w:pStyle w:val="PargrafodaLista"/>
              <w:numPr>
                <w:ilvl w:val="0"/>
                <w:numId w:val="10"/>
              </w:numPr>
              <w:rPr>
                <w:rFonts w:ascii="Arial" w:hAnsi="Arial" w:cs="Arial"/>
                <w:color w:val="000000"/>
                <w:sz w:val="22"/>
                <w:szCs w:val="22"/>
              </w:rPr>
            </w:pPr>
          </w:p>
        </w:tc>
        <w:tc>
          <w:tcPr>
            <w:tcW w:w="2429" w:type="pct"/>
            <w:tcBorders>
              <w:top w:val="single" w:sz="4" w:space="0" w:color="000000"/>
              <w:left w:val="single" w:sz="4" w:space="0" w:color="000000"/>
              <w:bottom w:val="single" w:sz="4" w:space="0" w:color="000000"/>
              <w:right w:val="single" w:sz="4" w:space="0" w:color="auto"/>
            </w:tcBorders>
            <w:vAlign w:val="center"/>
          </w:tcPr>
          <w:p w14:paraId="28539BA7" w14:textId="77777777" w:rsidR="00D309FE" w:rsidRDefault="00D309FE" w:rsidP="00D309FE">
            <w:pPr>
              <w:autoSpaceDE w:val="0"/>
              <w:autoSpaceDN w:val="0"/>
              <w:adjustRightInd w:val="0"/>
              <w:jc w:val="both"/>
              <w:rPr>
                <w:b/>
                <w:sz w:val="22"/>
                <w:szCs w:val="22"/>
              </w:rPr>
            </w:pPr>
            <w:r w:rsidRPr="006A71F6">
              <w:rPr>
                <w:b/>
                <w:sz w:val="22"/>
                <w:szCs w:val="22"/>
              </w:rPr>
              <w:t>LUVA ELETRICISTA - ISOLANTE DE BORRACHA Resistência de 500 V</w:t>
            </w:r>
          </w:p>
          <w:p w14:paraId="2A870ED7" w14:textId="77777777" w:rsidR="00D309FE" w:rsidRPr="006A71F6" w:rsidRDefault="00D309FE" w:rsidP="00D309FE">
            <w:pPr>
              <w:autoSpaceDE w:val="0"/>
              <w:autoSpaceDN w:val="0"/>
              <w:adjustRightInd w:val="0"/>
              <w:jc w:val="both"/>
              <w:rPr>
                <w:b/>
                <w:sz w:val="22"/>
                <w:szCs w:val="22"/>
              </w:rPr>
            </w:pPr>
          </w:p>
          <w:p w14:paraId="1A511849" w14:textId="61BB8523" w:rsidR="00D309FE" w:rsidRPr="007E2B04" w:rsidRDefault="00D309FE" w:rsidP="00D309FE">
            <w:pPr>
              <w:autoSpaceDE w:val="0"/>
              <w:autoSpaceDN w:val="0"/>
              <w:adjustRightInd w:val="0"/>
              <w:jc w:val="both"/>
              <w:rPr>
                <w:b/>
              </w:rPr>
            </w:pPr>
            <w:r w:rsidRPr="007E2B04">
              <w:rPr>
                <w:b/>
              </w:rPr>
              <w:t>Aprovado para</w:t>
            </w:r>
            <w:r>
              <w:rPr>
                <w:b/>
              </w:rPr>
              <w:t>:</w:t>
            </w:r>
          </w:p>
          <w:p w14:paraId="341D7B9E" w14:textId="77777777" w:rsidR="00D309FE" w:rsidRPr="006A71F6" w:rsidRDefault="00D309FE" w:rsidP="00D309FE">
            <w:pPr>
              <w:autoSpaceDE w:val="0"/>
              <w:autoSpaceDN w:val="0"/>
              <w:adjustRightInd w:val="0"/>
              <w:jc w:val="both"/>
            </w:pPr>
            <w:r w:rsidRPr="006A71F6">
              <w:t xml:space="preserve">Proteção das mãos do usuário </w:t>
            </w:r>
            <w:proofErr w:type="gramStart"/>
            <w:r w:rsidRPr="006A71F6">
              <w:t>contra choques</w:t>
            </w:r>
            <w:proofErr w:type="gramEnd"/>
            <w:r w:rsidRPr="006A71F6">
              <w:t xml:space="preserve"> elétricos.</w:t>
            </w:r>
          </w:p>
          <w:p w14:paraId="6A1C20BB" w14:textId="77777777" w:rsidR="00D309FE" w:rsidRPr="006A71F6" w:rsidRDefault="00D309FE" w:rsidP="00D309FE">
            <w:pPr>
              <w:autoSpaceDE w:val="0"/>
              <w:autoSpaceDN w:val="0"/>
              <w:adjustRightInd w:val="0"/>
              <w:jc w:val="both"/>
            </w:pPr>
          </w:p>
          <w:p w14:paraId="542098F3" w14:textId="77777777" w:rsidR="00D309FE" w:rsidRPr="007E2B04" w:rsidRDefault="00D309FE" w:rsidP="00D309FE">
            <w:pPr>
              <w:autoSpaceDE w:val="0"/>
              <w:autoSpaceDN w:val="0"/>
              <w:adjustRightInd w:val="0"/>
              <w:jc w:val="both"/>
              <w:rPr>
                <w:b/>
              </w:rPr>
            </w:pPr>
            <w:r w:rsidRPr="007E2B04">
              <w:rPr>
                <w:b/>
              </w:rPr>
              <w:t>Sendo:</w:t>
            </w:r>
          </w:p>
          <w:p w14:paraId="01987527" w14:textId="77777777" w:rsidR="00D309FE" w:rsidRPr="006A71F6" w:rsidRDefault="00D309FE" w:rsidP="00D309FE">
            <w:pPr>
              <w:autoSpaceDE w:val="0"/>
              <w:autoSpaceDN w:val="0"/>
              <w:adjustRightInd w:val="0"/>
              <w:jc w:val="both"/>
            </w:pPr>
          </w:p>
          <w:p w14:paraId="50D30899" w14:textId="77777777" w:rsidR="00D309FE" w:rsidRPr="006A71F6" w:rsidRDefault="00D309FE" w:rsidP="00D309FE">
            <w:pPr>
              <w:autoSpaceDE w:val="0"/>
              <w:autoSpaceDN w:val="0"/>
              <w:adjustRightInd w:val="0"/>
              <w:jc w:val="both"/>
            </w:pPr>
            <w:r w:rsidRPr="006A71F6">
              <w:t xml:space="preserve">Luva isolante de borracha natural/sintética, tipo I, classe 00. Comprimento: 356mm mm. </w:t>
            </w:r>
            <w:r w:rsidRPr="006A71F6">
              <w:lastRenderedPageBreak/>
              <w:t>Resistência de: 2500V. Tensão de uso: 500V. ESTE EQUIPAMENTO DEVERÁ APRESENTAR O SELO DE MARCAÇÃO DO INMETRO. Obrigatório possuir certificado de aprovação (C.A) emitido pelo Ministério do Trabalho</w:t>
            </w:r>
          </w:p>
          <w:p w14:paraId="4AFDAE99" w14:textId="77777777" w:rsidR="00D309FE" w:rsidRDefault="00D309FE" w:rsidP="00D309FE">
            <w:pPr>
              <w:autoSpaceDE w:val="0"/>
              <w:autoSpaceDN w:val="0"/>
              <w:adjustRightInd w:val="0"/>
              <w:jc w:val="both"/>
            </w:pPr>
          </w:p>
          <w:p w14:paraId="012000CC" w14:textId="77777777" w:rsidR="00D309FE" w:rsidRDefault="00D309FE" w:rsidP="00D309FE">
            <w:pPr>
              <w:autoSpaceDE w:val="0"/>
              <w:autoSpaceDN w:val="0"/>
              <w:adjustRightInd w:val="0"/>
              <w:jc w:val="both"/>
            </w:pPr>
            <w:r>
              <w:rPr>
                <w:noProof/>
              </w:rPr>
              <w:drawing>
                <wp:inline distT="0" distB="0" distL="0" distR="0" wp14:anchorId="2A34610A" wp14:editId="367B75CE">
                  <wp:extent cx="1123950" cy="809625"/>
                  <wp:effectExtent l="0" t="0" r="0" b="952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123950" cy="809625"/>
                          </a:xfrm>
                          <a:prstGeom prst="rect">
                            <a:avLst/>
                          </a:prstGeom>
                        </pic:spPr>
                      </pic:pic>
                    </a:graphicData>
                  </a:graphic>
                </wp:inline>
              </w:drawing>
            </w:r>
          </w:p>
          <w:p w14:paraId="43CB4416" w14:textId="77777777" w:rsidR="00D309FE" w:rsidRDefault="00D309FE" w:rsidP="00D309FE">
            <w:pPr>
              <w:jc w:val="both"/>
              <w:rPr>
                <w:b/>
              </w:rPr>
            </w:pPr>
          </w:p>
          <w:p w14:paraId="67FFDFC0" w14:textId="77777777" w:rsidR="00D309FE" w:rsidRDefault="00D309FE" w:rsidP="00D309FE">
            <w:pPr>
              <w:jc w:val="both"/>
            </w:pPr>
            <w:r w:rsidRPr="00206A08">
              <w:rPr>
                <w:b/>
              </w:rPr>
              <w:t>OBS:</w:t>
            </w:r>
            <w:r>
              <w:t xml:space="preserve"> Os tamanhos serão previamente informados junto à solicitação de fornecimento podendo ser da PP ao XXG.</w:t>
            </w:r>
          </w:p>
          <w:p w14:paraId="5E37B34C" w14:textId="77777777" w:rsidR="00D309FE" w:rsidRDefault="00D309FE" w:rsidP="00D309FE">
            <w:pPr>
              <w:autoSpaceDE w:val="0"/>
              <w:autoSpaceDN w:val="0"/>
              <w:adjustRightInd w:val="0"/>
              <w:jc w:val="both"/>
            </w:pPr>
          </w:p>
        </w:tc>
        <w:tc>
          <w:tcPr>
            <w:tcW w:w="358" w:type="pct"/>
            <w:vAlign w:val="center"/>
          </w:tcPr>
          <w:p w14:paraId="19E64FB1" w14:textId="77777777" w:rsidR="00D309FE" w:rsidRDefault="00D309FE" w:rsidP="00D309FE">
            <w:pPr>
              <w:widowControl w:val="0"/>
              <w:rPr>
                <w:rFonts w:ascii="Arial" w:hAnsi="Arial" w:cs="Arial"/>
                <w:sz w:val="22"/>
                <w:szCs w:val="22"/>
              </w:rPr>
            </w:pPr>
            <w:r>
              <w:rPr>
                <w:rFonts w:ascii="Arial" w:hAnsi="Arial" w:cs="Arial"/>
                <w:sz w:val="22"/>
                <w:szCs w:val="22"/>
              </w:rPr>
              <w:lastRenderedPageBreak/>
              <w:t>PAR</w:t>
            </w:r>
          </w:p>
        </w:tc>
        <w:tc>
          <w:tcPr>
            <w:tcW w:w="356" w:type="pct"/>
            <w:vAlign w:val="center"/>
          </w:tcPr>
          <w:p w14:paraId="338BEE0D" w14:textId="07EE9BE1" w:rsidR="00D309FE" w:rsidRPr="00EF7EFD" w:rsidRDefault="00D309FE" w:rsidP="00D309FE">
            <w:pPr>
              <w:widowControl w:val="0"/>
              <w:rPr>
                <w:rFonts w:ascii="Arial" w:hAnsi="Arial" w:cs="Arial"/>
                <w:sz w:val="22"/>
                <w:szCs w:val="22"/>
              </w:rPr>
            </w:pPr>
            <w:r>
              <w:rPr>
                <w:rFonts w:ascii="Arial" w:hAnsi="Arial" w:cs="Arial"/>
                <w:sz w:val="20"/>
                <w:szCs w:val="20"/>
              </w:rPr>
              <w:t>10</w:t>
            </w:r>
          </w:p>
        </w:tc>
        <w:tc>
          <w:tcPr>
            <w:tcW w:w="716" w:type="pct"/>
            <w:vAlign w:val="center"/>
          </w:tcPr>
          <w:p w14:paraId="1A383DC5" w14:textId="664A2545" w:rsidR="00D309FE" w:rsidRPr="00EF7EFD" w:rsidRDefault="00D309FE" w:rsidP="00D309FE">
            <w:pPr>
              <w:widowControl w:val="0"/>
              <w:rPr>
                <w:rFonts w:ascii="Arial" w:hAnsi="Arial" w:cs="Arial"/>
                <w:sz w:val="22"/>
                <w:szCs w:val="22"/>
              </w:rPr>
            </w:pPr>
            <w:r>
              <w:rPr>
                <w:rFonts w:ascii="Arial" w:hAnsi="Arial" w:cs="Arial"/>
                <w:sz w:val="22"/>
                <w:szCs w:val="22"/>
              </w:rPr>
              <w:t>R$ 790,26</w:t>
            </w:r>
          </w:p>
        </w:tc>
        <w:tc>
          <w:tcPr>
            <w:tcW w:w="714" w:type="pct"/>
            <w:vAlign w:val="center"/>
          </w:tcPr>
          <w:p w14:paraId="7AA66842" w14:textId="11FE1100" w:rsidR="00D309FE" w:rsidRPr="00EF7EFD" w:rsidRDefault="00D309FE" w:rsidP="00D309FE">
            <w:pPr>
              <w:widowControl w:val="0"/>
              <w:rPr>
                <w:rFonts w:ascii="Arial" w:hAnsi="Arial" w:cs="Arial"/>
                <w:sz w:val="22"/>
                <w:szCs w:val="22"/>
              </w:rPr>
            </w:pPr>
            <w:r>
              <w:rPr>
                <w:rFonts w:ascii="Calibri" w:hAnsi="Calibri" w:cs="Calibri"/>
                <w:sz w:val="22"/>
                <w:szCs w:val="22"/>
              </w:rPr>
              <w:t>R$ 7.902,60</w:t>
            </w:r>
          </w:p>
        </w:tc>
      </w:tr>
      <w:tr w:rsidR="00D309FE" w:rsidRPr="00EF7EFD" w14:paraId="51ACA2A1" w14:textId="77777777" w:rsidTr="00E227D5">
        <w:trPr>
          <w:trHeight w:val="532"/>
        </w:trPr>
        <w:tc>
          <w:tcPr>
            <w:tcW w:w="427" w:type="pct"/>
            <w:vAlign w:val="center"/>
          </w:tcPr>
          <w:p w14:paraId="16E2FB83" w14:textId="0F9720DF" w:rsidR="00D309FE" w:rsidRPr="009E34A7" w:rsidRDefault="00D309FE">
            <w:pPr>
              <w:pStyle w:val="PargrafodaLista"/>
              <w:numPr>
                <w:ilvl w:val="0"/>
                <w:numId w:val="10"/>
              </w:numPr>
              <w:rPr>
                <w:rFonts w:ascii="Arial" w:hAnsi="Arial" w:cs="Arial"/>
                <w:color w:val="000000"/>
                <w:sz w:val="22"/>
                <w:szCs w:val="22"/>
              </w:rPr>
            </w:pPr>
          </w:p>
        </w:tc>
        <w:tc>
          <w:tcPr>
            <w:tcW w:w="2429" w:type="pct"/>
            <w:tcBorders>
              <w:top w:val="single" w:sz="4" w:space="0" w:color="000000"/>
              <w:left w:val="single" w:sz="4" w:space="0" w:color="000000"/>
              <w:bottom w:val="single" w:sz="4" w:space="0" w:color="000000"/>
              <w:right w:val="single" w:sz="4" w:space="0" w:color="auto"/>
            </w:tcBorders>
            <w:vAlign w:val="center"/>
          </w:tcPr>
          <w:p w14:paraId="1CD79E85" w14:textId="77777777" w:rsidR="00D309FE" w:rsidRDefault="00D309FE" w:rsidP="00D309FE">
            <w:pPr>
              <w:autoSpaceDE w:val="0"/>
              <w:autoSpaceDN w:val="0"/>
              <w:adjustRightInd w:val="0"/>
              <w:jc w:val="both"/>
              <w:rPr>
                <w:b/>
                <w:sz w:val="22"/>
                <w:szCs w:val="22"/>
              </w:rPr>
            </w:pPr>
            <w:r w:rsidRPr="006A71F6">
              <w:rPr>
                <w:b/>
                <w:sz w:val="22"/>
                <w:szCs w:val="22"/>
              </w:rPr>
              <w:t>MÁSCARA TRIPLA DESCARTÁVEL</w:t>
            </w:r>
          </w:p>
          <w:p w14:paraId="16E90433" w14:textId="77777777" w:rsidR="00D309FE" w:rsidRPr="006A71F6" w:rsidRDefault="00D309FE" w:rsidP="00D309FE">
            <w:pPr>
              <w:autoSpaceDE w:val="0"/>
              <w:autoSpaceDN w:val="0"/>
              <w:adjustRightInd w:val="0"/>
              <w:jc w:val="both"/>
              <w:rPr>
                <w:b/>
                <w:sz w:val="22"/>
                <w:szCs w:val="22"/>
              </w:rPr>
            </w:pPr>
          </w:p>
          <w:p w14:paraId="0452CEA1" w14:textId="59F2748E" w:rsidR="00D309FE" w:rsidRPr="007E2B04" w:rsidRDefault="00D309FE" w:rsidP="00D309FE">
            <w:pPr>
              <w:autoSpaceDE w:val="0"/>
              <w:autoSpaceDN w:val="0"/>
              <w:adjustRightInd w:val="0"/>
              <w:jc w:val="both"/>
              <w:rPr>
                <w:b/>
              </w:rPr>
            </w:pPr>
            <w:r w:rsidRPr="007E2B04">
              <w:rPr>
                <w:b/>
              </w:rPr>
              <w:t>Aprovado para</w:t>
            </w:r>
            <w:r>
              <w:rPr>
                <w:b/>
              </w:rPr>
              <w:t>:</w:t>
            </w:r>
          </w:p>
          <w:p w14:paraId="77CDAF81" w14:textId="77777777" w:rsidR="00D309FE" w:rsidRDefault="00D309FE" w:rsidP="00D309FE">
            <w:pPr>
              <w:autoSpaceDE w:val="0"/>
              <w:autoSpaceDN w:val="0"/>
              <w:adjustRightInd w:val="0"/>
              <w:jc w:val="both"/>
            </w:pPr>
            <w:r w:rsidRPr="006A71F6">
              <w:t>Proteção do usuário (profissionais da saúde) contra agentes biológicos respiráveis.</w:t>
            </w:r>
          </w:p>
          <w:p w14:paraId="28D2F0D5" w14:textId="77777777" w:rsidR="00D309FE" w:rsidRPr="006A71F6" w:rsidRDefault="00D309FE" w:rsidP="00D309FE">
            <w:pPr>
              <w:autoSpaceDE w:val="0"/>
              <w:autoSpaceDN w:val="0"/>
              <w:adjustRightInd w:val="0"/>
              <w:jc w:val="both"/>
            </w:pPr>
          </w:p>
          <w:p w14:paraId="3F6DF6B8" w14:textId="77777777" w:rsidR="00D309FE" w:rsidRPr="007E2B04" w:rsidRDefault="00D309FE" w:rsidP="00D309FE">
            <w:pPr>
              <w:autoSpaceDE w:val="0"/>
              <w:autoSpaceDN w:val="0"/>
              <w:adjustRightInd w:val="0"/>
              <w:jc w:val="both"/>
              <w:rPr>
                <w:b/>
              </w:rPr>
            </w:pPr>
            <w:r w:rsidRPr="007E2B04">
              <w:rPr>
                <w:b/>
              </w:rPr>
              <w:t>Sendo:</w:t>
            </w:r>
          </w:p>
          <w:p w14:paraId="789EB46D" w14:textId="77777777" w:rsidR="00D309FE" w:rsidRPr="006A71F6" w:rsidRDefault="00D309FE" w:rsidP="00D309FE">
            <w:pPr>
              <w:autoSpaceDE w:val="0"/>
              <w:autoSpaceDN w:val="0"/>
              <w:adjustRightInd w:val="0"/>
              <w:jc w:val="both"/>
            </w:pPr>
          </w:p>
          <w:p w14:paraId="7B7CB3A7" w14:textId="77777777" w:rsidR="00D309FE" w:rsidRPr="006A71F6" w:rsidRDefault="00D309FE" w:rsidP="00D309FE">
            <w:pPr>
              <w:autoSpaceDE w:val="0"/>
              <w:autoSpaceDN w:val="0"/>
              <w:adjustRightInd w:val="0"/>
              <w:jc w:val="both"/>
            </w:pPr>
            <w:r w:rsidRPr="006A71F6">
              <w:t>Máscara cirúrgica tripla descartável com elástico (para fixar atrás das orelhas), tripla camada com filtro, clips nasal e de tamanho único. Desenvolvida para proteção de profissionais da saúde, minimizando a contaminação do ambiente com secreções respiratórias geradas pelos pacientes. Deverá possuir registro ANVISA.</w:t>
            </w:r>
          </w:p>
          <w:p w14:paraId="7A0509D2" w14:textId="77777777" w:rsidR="00D309FE" w:rsidRDefault="00D309FE" w:rsidP="00D309FE">
            <w:pPr>
              <w:autoSpaceDE w:val="0"/>
              <w:autoSpaceDN w:val="0"/>
              <w:adjustRightInd w:val="0"/>
              <w:jc w:val="both"/>
            </w:pPr>
          </w:p>
          <w:p w14:paraId="2E56BCBE" w14:textId="77777777" w:rsidR="00D309FE" w:rsidRDefault="00D309FE" w:rsidP="00D309FE">
            <w:pPr>
              <w:autoSpaceDE w:val="0"/>
              <w:autoSpaceDN w:val="0"/>
              <w:adjustRightInd w:val="0"/>
              <w:jc w:val="both"/>
            </w:pPr>
            <w:r>
              <w:rPr>
                <w:noProof/>
              </w:rPr>
              <w:drawing>
                <wp:inline distT="0" distB="0" distL="0" distR="0" wp14:anchorId="39632A04" wp14:editId="2C4FAE8D">
                  <wp:extent cx="1019175" cy="685800"/>
                  <wp:effectExtent l="0" t="0" r="9525"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019175" cy="685800"/>
                          </a:xfrm>
                          <a:prstGeom prst="rect">
                            <a:avLst/>
                          </a:prstGeom>
                        </pic:spPr>
                      </pic:pic>
                    </a:graphicData>
                  </a:graphic>
                </wp:inline>
              </w:drawing>
            </w:r>
          </w:p>
          <w:p w14:paraId="50939DD0" w14:textId="77777777" w:rsidR="00D309FE" w:rsidRDefault="00D309FE" w:rsidP="00D309FE">
            <w:pPr>
              <w:jc w:val="both"/>
              <w:rPr>
                <w:b/>
              </w:rPr>
            </w:pPr>
          </w:p>
          <w:p w14:paraId="4A1A17C4" w14:textId="77777777" w:rsidR="00D309FE" w:rsidRDefault="00D309FE" w:rsidP="00D309FE">
            <w:pPr>
              <w:jc w:val="both"/>
            </w:pPr>
            <w:r w:rsidRPr="00206A08">
              <w:rPr>
                <w:b/>
              </w:rPr>
              <w:t>OBS:</w:t>
            </w:r>
            <w:r>
              <w:t xml:space="preserve"> Os </w:t>
            </w:r>
            <w:proofErr w:type="gramStart"/>
            <w:r>
              <w:t>tamanhos  serão</w:t>
            </w:r>
            <w:proofErr w:type="gramEnd"/>
            <w:r>
              <w:t xml:space="preserve"> previamente informados junto à solicitação de fornecimento podendo ser da P ao G.</w:t>
            </w:r>
          </w:p>
          <w:p w14:paraId="660EA6EC" w14:textId="07738132" w:rsidR="00D309FE" w:rsidRDefault="00D309FE" w:rsidP="00D309FE">
            <w:pPr>
              <w:jc w:val="both"/>
            </w:pPr>
            <w:r>
              <w:t>Caixa com 50 pares.</w:t>
            </w:r>
          </w:p>
          <w:p w14:paraId="5B269B14" w14:textId="77777777" w:rsidR="00D309FE" w:rsidRDefault="00D309FE" w:rsidP="00D309FE">
            <w:pPr>
              <w:autoSpaceDE w:val="0"/>
              <w:autoSpaceDN w:val="0"/>
              <w:adjustRightInd w:val="0"/>
              <w:jc w:val="both"/>
            </w:pPr>
          </w:p>
        </w:tc>
        <w:tc>
          <w:tcPr>
            <w:tcW w:w="358" w:type="pct"/>
            <w:vAlign w:val="center"/>
          </w:tcPr>
          <w:p w14:paraId="731824F4" w14:textId="77777777" w:rsidR="00D309FE" w:rsidRDefault="00D309FE" w:rsidP="00D309FE">
            <w:pPr>
              <w:widowControl w:val="0"/>
              <w:rPr>
                <w:rFonts w:ascii="Arial" w:hAnsi="Arial" w:cs="Arial"/>
                <w:sz w:val="22"/>
                <w:szCs w:val="22"/>
              </w:rPr>
            </w:pPr>
            <w:r>
              <w:rPr>
                <w:rFonts w:ascii="Arial" w:hAnsi="Arial" w:cs="Arial"/>
                <w:sz w:val="22"/>
                <w:szCs w:val="22"/>
              </w:rPr>
              <w:t>CX</w:t>
            </w:r>
          </w:p>
        </w:tc>
        <w:tc>
          <w:tcPr>
            <w:tcW w:w="356" w:type="pct"/>
            <w:vAlign w:val="center"/>
          </w:tcPr>
          <w:p w14:paraId="004EAAEB" w14:textId="34816C8B" w:rsidR="00D309FE" w:rsidRPr="00EF7EFD" w:rsidRDefault="00D309FE" w:rsidP="00D309FE">
            <w:pPr>
              <w:widowControl w:val="0"/>
              <w:rPr>
                <w:rFonts w:ascii="Arial" w:hAnsi="Arial" w:cs="Arial"/>
                <w:sz w:val="22"/>
                <w:szCs w:val="22"/>
              </w:rPr>
            </w:pPr>
            <w:r>
              <w:rPr>
                <w:rFonts w:ascii="Arial" w:hAnsi="Arial" w:cs="Arial"/>
                <w:sz w:val="20"/>
                <w:szCs w:val="20"/>
              </w:rPr>
              <w:t>68</w:t>
            </w:r>
          </w:p>
        </w:tc>
        <w:tc>
          <w:tcPr>
            <w:tcW w:w="716" w:type="pct"/>
            <w:vAlign w:val="center"/>
          </w:tcPr>
          <w:p w14:paraId="64FF99AA" w14:textId="4F758312" w:rsidR="00D309FE" w:rsidRPr="00EF7EFD" w:rsidRDefault="00D309FE" w:rsidP="00D309FE">
            <w:pPr>
              <w:widowControl w:val="0"/>
              <w:rPr>
                <w:rFonts w:ascii="Arial" w:hAnsi="Arial" w:cs="Arial"/>
                <w:sz w:val="22"/>
                <w:szCs w:val="22"/>
              </w:rPr>
            </w:pPr>
            <w:r>
              <w:rPr>
                <w:rFonts w:ascii="Arial" w:hAnsi="Arial" w:cs="Arial"/>
                <w:sz w:val="22"/>
                <w:szCs w:val="22"/>
              </w:rPr>
              <w:t>R$ 21,85</w:t>
            </w:r>
          </w:p>
        </w:tc>
        <w:tc>
          <w:tcPr>
            <w:tcW w:w="714" w:type="pct"/>
            <w:vAlign w:val="center"/>
          </w:tcPr>
          <w:p w14:paraId="3CB6F39D" w14:textId="21028C39" w:rsidR="00D309FE" w:rsidRPr="00EF7EFD" w:rsidRDefault="00D309FE" w:rsidP="00D309FE">
            <w:pPr>
              <w:widowControl w:val="0"/>
              <w:rPr>
                <w:rFonts w:ascii="Arial" w:hAnsi="Arial" w:cs="Arial"/>
                <w:sz w:val="22"/>
                <w:szCs w:val="22"/>
              </w:rPr>
            </w:pPr>
            <w:r>
              <w:rPr>
                <w:rFonts w:ascii="Calibri" w:hAnsi="Calibri" w:cs="Calibri"/>
                <w:sz w:val="22"/>
                <w:szCs w:val="22"/>
              </w:rPr>
              <w:t>R$ 1.485,80</w:t>
            </w:r>
          </w:p>
        </w:tc>
      </w:tr>
      <w:tr w:rsidR="00D309FE" w:rsidRPr="00EF7EFD" w14:paraId="7ABAE090" w14:textId="77777777" w:rsidTr="00E227D5">
        <w:trPr>
          <w:trHeight w:val="532"/>
        </w:trPr>
        <w:tc>
          <w:tcPr>
            <w:tcW w:w="427" w:type="pct"/>
            <w:vAlign w:val="center"/>
          </w:tcPr>
          <w:p w14:paraId="66E7D719" w14:textId="33D4CB01" w:rsidR="00D309FE" w:rsidRPr="009E34A7" w:rsidRDefault="00D309FE">
            <w:pPr>
              <w:pStyle w:val="PargrafodaLista"/>
              <w:numPr>
                <w:ilvl w:val="0"/>
                <w:numId w:val="10"/>
              </w:numPr>
              <w:rPr>
                <w:rFonts w:ascii="Arial" w:hAnsi="Arial" w:cs="Arial"/>
                <w:color w:val="000000"/>
                <w:sz w:val="22"/>
                <w:szCs w:val="22"/>
              </w:rPr>
            </w:pPr>
          </w:p>
        </w:tc>
        <w:tc>
          <w:tcPr>
            <w:tcW w:w="2429" w:type="pct"/>
            <w:tcBorders>
              <w:top w:val="single" w:sz="4" w:space="0" w:color="000000"/>
              <w:left w:val="single" w:sz="4" w:space="0" w:color="000000"/>
              <w:bottom w:val="single" w:sz="4" w:space="0" w:color="000000"/>
              <w:right w:val="single" w:sz="4" w:space="0" w:color="auto"/>
            </w:tcBorders>
            <w:vAlign w:val="center"/>
          </w:tcPr>
          <w:p w14:paraId="6733C766" w14:textId="77777777" w:rsidR="00D309FE" w:rsidRDefault="00D309FE" w:rsidP="00D309FE">
            <w:pPr>
              <w:autoSpaceDE w:val="0"/>
              <w:autoSpaceDN w:val="0"/>
              <w:adjustRightInd w:val="0"/>
              <w:jc w:val="both"/>
              <w:rPr>
                <w:b/>
                <w:sz w:val="22"/>
                <w:szCs w:val="22"/>
              </w:rPr>
            </w:pPr>
            <w:r w:rsidRPr="006A71F6">
              <w:rPr>
                <w:b/>
                <w:sz w:val="22"/>
                <w:szCs w:val="22"/>
              </w:rPr>
              <w:t>ÓCULOS DE SEGURANÇA - LENTE INCOLOR</w:t>
            </w:r>
          </w:p>
          <w:p w14:paraId="487594C8" w14:textId="77777777" w:rsidR="00D309FE" w:rsidRPr="006A71F6" w:rsidRDefault="00D309FE" w:rsidP="00D309FE">
            <w:pPr>
              <w:autoSpaceDE w:val="0"/>
              <w:autoSpaceDN w:val="0"/>
              <w:adjustRightInd w:val="0"/>
              <w:jc w:val="both"/>
              <w:rPr>
                <w:b/>
                <w:sz w:val="22"/>
                <w:szCs w:val="22"/>
              </w:rPr>
            </w:pPr>
          </w:p>
          <w:p w14:paraId="61D998BE" w14:textId="6B46E403" w:rsidR="00D309FE" w:rsidRPr="008E5D64" w:rsidRDefault="00D309FE" w:rsidP="00D309FE">
            <w:pPr>
              <w:autoSpaceDE w:val="0"/>
              <w:autoSpaceDN w:val="0"/>
              <w:adjustRightInd w:val="0"/>
              <w:jc w:val="both"/>
              <w:rPr>
                <w:b/>
              </w:rPr>
            </w:pPr>
            <w:r w:rsidRPr="008E5D64">
              <w:rPr>
                <w:b/>
              </w:rPr>
              <w:lastRenderedPageBreak/>
              <w:t>Aprovado para</w:t>
            </w:r>
            <w:r>
              <w:rPr>
                <w:b/>
              </w:rPr>
              <w:t>:</w:t>
            </w:r>
          </w:p>
          <w:p w14:paraId="73C593ED" w14:textId="77777777" w:rsidR="00D309FE" w:rsidRPr="006A71F6" w:rsidRDefault="00D309FE" w:rsidP="00D309FE">
            <w:pPr>
              <w:autoSpaceDE w:val="0"/>
              <w:autoSpaceDN w:val="0"/>
              <w:adjustRightInd w:val="0"/>
              <w:jc w:val="both"/>
            </w:pPr>
            <w:r w:rsidRPr="006A71F6">
              <w:t xml:space="preserve">Proteção dos olhos do usuário contra impactos de partículas volantes, </w:t>
            </w:r>
            <w:proofErr w:type="gramStart"/>
            <w:r w:rsidRPr="006A71F6">
              <w:t>contra raios ultravioleta</w:t>
            </w:r>
            <w:proofErr w:type="gramEnd"/>
            <w:r w:rsidRPr="006A71F6">
              <w:t xml:space="preserve"> (U6).</w:t>
            </w:r>
          </w:p>
          <w:p w14:paraId="7DC8E24E" w14:textId="77777777" w:rsidR="00D309FE" w:rsidRPr="006A71F6" w:rsidRDefault="00D309FE" w:rsidP="00D309FE">
            <w:pPr>
              <w:autoSpaceDE w:val="0"/>
              <w:autoSpaceDN w:val="0"/>
              <w:adjustRightInd w:val="0"/>
              <w:jc w:val="both"/>
            </w:pPr>
          </w:p>
          <w:p w14:paraId="1E9ECA3E" w14:textId="77777777" w:rsidR="00D309FE" w:rsidRPr="008E5D64" w:rsidRDefault="00D309FE" w:rsidP="00D309FE">
            <w:pPr>
              <w:autoSpaceDE w:val="0"/>
              <w:autoSpaceDN w:val="0"/>
              <w:adjustRightInd w:val="0"/>
              <w:jc w:val="both"/>
              <w:rPr>
                <w:b/>
              </w:rPr>
            </w:pPr>
            <w:r w:rsidRPr="008E5D64">
              <w:rPr>
                <w:b/>
              </w:rPr>
              <w:t>Sendo:</w:t>
            </w:r>
          </w:p>
          <w:p w14:paraId="4CC16265" w14:textId="77777777" w:rsidR="00D309FE" w:rsidRPr="006A71F6" w:rsidRDefault="00D309FE" w:rsidP="00D309FE">
            <w:pPr>
              <w:autoSpaceDE w:val="0"/>
              <w:autoSpaceDN w:val="0"/>
              <w:adjustRightInd w:val="0"/>
              <w:jc w:val="both"/>
            </w:pPr>
          </w:p>
          <w:p w14:paraId="31E8AD89" w14:textId="77777777" w:rsidR="00D309FE" w:rsidRPr="006A71F6" w:rsidRDefault="00D309FE" w:rsidP="00D309FE">
            <w:pPr>
              <w:autoSpaceDE w:val="0"/>
              <w:autoSpaceDN w:val="0"/>
              <w:adjustRightInd w:val="0"/>
              <w:jc w:val="both"/>
            </w:pPr>
            <w:r w:rsidRPr="006A71F6">
              <w:t>Óculos de segurança constituído de armação e visor confeccionados em uma única peça de policarbonato incolor, visor curvo e proteção lateral. Lente em policarbonato, transparente e com resistência às partículas volantes multidirecionais. EPI aprovado para a resistência a alto impacto, devendo apresentar a marcação "+" segundo a norma técnica ANSI/ISEA Z87.1- 2015. Obrigatório possuir certificado de aprovação (C.A) emitido pelo Ministério do Trabalho.</w:t>
            </w:r>
          </w:p>
          <w:p w14:paraId="46562960" w14:textId="77777777" w:rsidR="00D309FE" w:rsidRDefault="00D309FE" w:rsidP="00D309FE">
            <w:pPr>
              <w:autoSpaceDE w:val="0"/>
              <w:autoSpaceDN w:val="0"/>
              <w:adjustRightInd w:val="0"/>
              <w:jc w:val="both"/>
            </w:pPr>
          </w:p>
          <w:p w14:paraId="727E2216" w14:textId="77777777" w:rsidR="00D309FE" w:rsidRDefault="00D309FE" w:rsidP="00D309FE">
            <w:pPr>
              <w:autoSpaceDE w:val="0"/>
              <w:autoSpaceDN w:val="0"/>
              <w:adjustRightInd w:val="0"/>
              <w:jc w:val="both"/>
            </w:pPr>
            <w:r>
              <w:rPr>
                <w:noProof/>
              </w:rPr>
              <w:drawing>
                <wp:inline distT="0" distB="0" distL="0" distR="0" wp14:anchorId="07E81B90" wp14:editId="6E760999">
                  <wp:extent cx="1200150" cy="695325"/>
                  <wp:effectExtent l="0" t="0" r="0" b="952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00150" cy="695325"/>
                          </a:xfrm>
                          <a:prstGeom prst="rect">
                            <a:avLst/>
                          </a:prstGeom>
                        </pic:spPr>
                      </pic:pic>
                    </a:graphicData>
                  </a:graphic>
                </wp:inline>
              </w:drawing>
            </w:r>
          </w:p>
          <w:p w14:paraId="6BEE9A81" w14:textId="77777777" w:rsidR="00D309FE" w:rsidRDefault="00D309FE" w:rsidP="00D309FE">
            <w:pPr>
              <w:autoSpaceDE w:val="0"/>
              <w:autoSpaceDN w:val="0"/>
              <w:adjustRightInd w:val="0"/>
              <w:jc w:val="both"/>
            </w:pPr>
          </w:p>
          <w:p w14:paraId="3BAA3216" w14:textId="77777777" w:rsidR="00D309FE" w:rsidRDefault="00D309FE" w:rsidP="00D309FE">
            <w:pPr>
              <w:jc w:val="both"/>
            </w:pPr>
            <w:r w:rsidRPr="00206A08">
              <w:rPr>
                <w:b/>
              </w:rPr>
              <w:t>OBS:</w:t>
            </w:r>
            <w:r>
              <w:t xml:space="preserve"> Os tamanhos serão previamente informados junto à solicitação de fornecimento.</w:t>
            </w:r>
          </w:p>
          <w:p w14:paraId="0B504D23" w14:textId="77777777" w:rsidR="00D309FE" w:rsidRDefault="00D309FE" w:rsidP="00D309FE">
            <w:pPr>
              <w:autoSpaceDE w:val="0"/>
              <w:autoSpaceDN w:val="0"/>
              <w:adjustRightInd w:val="0"/>
              <w:jc w:val="both"/>
            </w:pPr>
          </w:p>
        </w:tc>
        <w:tc>
          <w:tcPr>
            <w:tcW w:w="358" w:type="pct"/>
            <w:vAlign w:val="center"/>
          </w:tcPr>
          <w:p w14:paraId="22ABF4B5" w14:textId="77777777" w:rsidR="00D309FE" w:rsidRDefault="00D309FE" w:rsidP="00D309FE">
            <w:pPr>
              <w:widowControl w:val="0"/>
              <w:rPr>
                <w:rFonts w:ascii="Arial" w:hAnsi="Arial" w:cs="Arial"/>
                <w:sz w:val="22"/>
                <w:szCs w:val="22"/>
              </w:rPr>
            </w:pPr>
            <w:r>
              <w:rPr>
                <w:rFonts w:ascii="Arial" w:hAnsi="Arial" w:cs="Arial"/>
                <w:sz w:val="22"/>
                <w:szCs w:val="22"/>
              </w:rPr>
              <w:lastRenderedPageBreak/>
              <w:t>UN</w:t>
            </w:r>
          </w:p>
        </w:tc>
        <w:tc>
          <w:tcPr>
            <w:tcW w:w="356" w:type="pct"/>
            <w:vAlign w:val="center"/>
          </w:tcPr>
          <w:p w14:paraId="39D7980D" w14:textId="5ADC7D6A" w:rsidR="00D309FE" w:rsidRPr="00EF7EFD" w:rsidRDefault="00D309FE" w:rsidP="00D309FE">
            <w:pPr>
              <w:widowControl w:val="0"/>
              <w:rPr>
                <w:rFonts w:ascii="Arial" w:hAnsi="Arial" w:cs="Arial"/>
                <w:sz w:val="22"/>
                <w:szCs w:val="22"/>
              </w:rPr>
            </w:pPr>
            <w:r>
              <w:rPr>
                <w:rFonts w:ascii="Arial" w:hAnsi="Arial" w:cs="Arial"/>
                <w:sz w:val="20"/>
                <w:szCs w:val="20"/>
              </w:rPr>
              <w:t>215</w:t>
            </w:r>
          </w:p>
        </w:tc>
        <w:tc>
          <w:tcPr>
            <w:tcW w:w="716" w:type="pct"/>
            <w:vAlign w:val="center"/>
          </w:tcPr>
          <w:p w14:paraId="1EF0EB77" w14:textId="1E4371B1" w:rsidR="00D309FE" w:rsidRPr="00EF7EFD" w:rsidRDefault="00D309FE" w:rsidP="00D309FE">
            <w:pPr>
              <w:widowControl w:val="0"/>
              <w:rPr>
                <w:rFonts w:ascii="Arial" w:hAnsi="Arial" w:cs="Arial"/>
                <w:sz w:val="22"/>
                <w:szCs w:val="22"/>
              </w:rPr>
            </w:pPr>
            <w:r>
              <w:rPr>
                <w:rFonts w:ascii="Arial" w:hAnsi="Arial" w:cs="Arial"/>
                <w:sz w:val="22"/>
                <w:szCs w:val="22"/>
              </w:rPr>
              <w:t>R$ 27,20</w:t>
            </w:r>
          </w:p>
        </w:tc>
        <w:tc>
          <w:tcPr>
            <w:tcW w:w="714" w:type="pct"/>
            <w:vAlign w:val="center"/>
          </w:tcPr>
          <w:p w14:paraId="1B85E550" w14:textId="2929BBFB" w:rsidR="00D309FE" w:rsidRPr="00EF7EFD" w:rsidRDefault="00D309FE" w:rsidP="00D309FE">
            <w:pPr>
              <w:widowControl w:val="0"/>
              <w:rPr>
                <w:rFonts w:ascii="Arial" w:hAnsi="Arial" w:cs="Arial"/>
                <w:sz w:val="22"/>
                <w:szCs w:val="22"/>
              </w:rPr>
            </w:pPr>
            <w:r>
              <w:rPr>
                <w:rFonts w:ascii="Calibri" w:hAnsi="Calibri" w:cs="Calibri"/>
                <w:sz w:val="22"/>
                <w:szCs w:val="22"/>
              </w:rPr>
              <w:t>R$ 5.848,00</w:t>
            </w:r>
          </w:p>
        </w:tc>
      </w:tr>
      <w:tr w:rsidR="00D309FE" w:rsidRPr="00EF7EFD" w14:paraId="4F0C147F" w14:textId="77777777" w:rsidTr="00E227D5">
        <w:trPr>
          <w:trHeight w:val="532"/>
        </w:trPr>
        <w:tc>
          <w:tcPr>
            <w:tcW w:w="427" w:type="pct"/>
            <w:vAlign w:val="center"/>
          </w:tcPr>
          <w:p w14:paraId="097523BA" w14:textId="77777777" w:rsidR="00D309FE" w:rsidRPr="009E34A7" w:rsidRDefault="00D309FE">
            <w:pPr>
              <w:pStyle w:val="PargrafodaLista"/>
              <w:numPr>
                <w:ilvl w:val="0"/>
                <w:numId w:val="10"/>
              </w:numPr>
              <w:rPr>
                <w:rFonts w:ascii="Arial" w:hAnsi="Arial" w:cs="Arial"/>
                <w:color w:val="000000"/>
                <w:sz w:val="22"/>
                <w:szCs w:val="22"/>
              </w:rPr>
            </w:pPr>
          </w:p>
        </w:tc>
        <w:tc>
          <w:tcPr>
            <w:tcW w:w="2429" w:type="pct"/>
            <w:tcBorders>
              <w:top w:val="single" w:sz="4" w:space="0" w:color="000000"/>
              <w:left w:val="single" w:sz="4" w:space="0" w:color="000000"/>
              <w:bottom w:val="single" w:sz="4" w:space="0" w:color="000000"/>
              <w:right w:val="single" w:sz="4" w:space="0" w:color="auto"/>
            </w:tcBorders>
            <w:vAlign w:val="center"/>
          </w:tcPr>
          <w:p w14:paraId="6DE8409A" w14:textId="77777777" w:rsidR="00D309FE" w:rsidRDefault="00D309FE" w:rsidP="00D309FE">
            <w:pPr>
              <w:autoSpaceDE w:val="0"/>
              <w:autoSpaceDN w:val="0"/>
              <w:adjustRightInd w:val="0"/>
              <w:jc w:val="both"/>
              <w:rPr>
                <w:b/>
                <w:sz w:val="22"/>
                <w:szCs w:val="22"/>
              </w:rPr>
            </w:pPr>
            <w:r w:rsidRPr="006A71F6">
              <w:rPr>
                <w:b/>
                <w:sz w:val="22"/>
                <w:szCs w:val="22"/>
              </w:rPr>
              <w:t>PROTETOR AUDITIVO TIPO INSERÇÃO PLUG</w:t>
            </w:r>
          </w:p>
          <w:p w14:paraId="02035055" w14:textId="77777777" w:rsidR="00D309FE" w:rsidRPr="006A71F6" w:rsidRDefault="00D309FE" w:rsidP="00D309FE">
            <w:pPr>
              <w:autoSpaceDE w:val="0"/>
              <w:autoSpaceDN w:val="0"/>
              <w:adjustRightInd w:val="0"/>
              <w:jc w:val="both"/>
              <w:rPr>
                <w:b/>
                <w:sz w:val="22"/>
                <w:szCs w:val="22"/>
              </w:rPr>
            </w:pPr>
          </w:p>
          <w:p w14:paraId="542D6E12" w14:textId="611B381C" w:rsidR="00D309FE" w:rsidRPr="008E5D64" w:rsidRDefault="00D309FE" w:rsidP="00D309FE">
            <w:pPr>
              <w:autoSpaceDE w:val="0"/>
              <w:autoSpaceDN w:val="0"/>
              <w:adjustRightInd w:val="0"/>
              <w:jc w:val="both"/>
              <w:rPr>
                <w:b/>
              </w:rPr>
            </w:pPr>
            <w:r w:rsidRPr="008E5D64">
              <w:rPr>
                <w:b/>
              </w:rPr>
              <w:t>Aprovado para</w:t>
            </w:r>
            <w:r>
              <w:rPr>
                <w:b/>
              </w:rPr>
              <w:t>:</w:t>
            </w:r>
          </w:p>
          <w:p w14:paraId="6DE49449" w14:textId="77777777" w:rsidR="00D309FE" w:rsidRPr="006A71F6" w:rsidRDefault="00D309FE" w:rsidP="00D309FE">
            <w:pPr>
              <w:autoSpaceDE w:val="0"/>
              <w:autoSpaceDN w:val="0"/>
              <w:adjustRightInd w:val="0"/>
              <w:jc w:val="both"/>
            </w:pPr>
            <w:r w:rsidRPr="006A71F6">
              <w:t>Proteção do sistema auditivo do usuário contra níveis de pressão sonora superiores ao estabelecido na NR 15, anexos I e II.</w:t>
            </w:r>
          </w:p>
          <w:p w14:paraId="7519AD00" w14:textId="77777777" w:rsidR="00D309FE" w:rsidRPr="006A71F6" w:rsidRDefault="00D309FE" w:rsidP="00D309FE">
            <w:pPr>
              <w:autoSpaceDE w:val="0"/>
              <w:autoSpaceDN w:val="0"/>
              <w:adjustRightInd w:val="0"/>
              <w:jc w:val="both"/>
            </w:pPr>
          </w:p>
          <w:p w14:paraId="750EDC32" w14:textId="77777777" w:rsidR="00D309FE" w:rsidRPr="008E5D64" w:rsidRDefault="00D309FE" w:rsidP="00D309FE">
            <w:pPr>
              <w:autoSpaceDE w:val="0"/>
              <w:autoSpaceDN w:val="0"/>
              <w:adjustRightInd w:val="0"/>
              <w:jc w:val="both"/>
              <w:rPr>
                <w:b/>
              </w:rPr>
            </w:pPr>
            <w:r w:rsidRPr="008E5D64">
              <w:rPr>
                <w:b/>
              </w:rPr>
              <w:t>Sendo:</w:t>
            </w:r>
          </w:p>
          <w:p w14:paraId="56226C77" w14:textId="77777777" w:rsidR="00D309FE" w:rsidRPr="006A71F6" w:rsidRDefault="00D309FE" w:rsidP="00D309FE">
            <w:pPr>
              <w:autoSpaceDE w:val="0"/>
              <w:autoSpaceDN w:val="0"/>
              <w:adjustRightInd w:val="0"/>
              <w:jc w:val="both"/>
            </w:pPr>
          </w:p>
          <w:p w14:paraId="01A7E647" w14:textId="77777777" w:rsidR="00D309FE" w:rsidRDefault="00D309FE" w:rsidP="00D309FE">
            <w:pPr>
              <w:autoSpaceDE w:val="0"/>
              <w:autoSpaceDN w:val="0"/>
              <w:adjustRightInd w:val="0"/>
              <w:jc w:val="both"/>
            </w:pPr>
            <w:r w:rsidRPr="006A71F6">
              <w:t>Protetor auditivo tipo inserção (</w:t>
            </w:r>
            <w:proofErr w:type="spellStart"/>
            <w:r w:rsidRPr="006A71F6">
              <w:t>plug</w:t>
            </w:r>
            <w:proofErr w:type="spellEnd"/>
            <w:r w:rsidRPr="006A71F6">
              <w:t>), composto por um eixo com 3 flanges cônicas em silicone grau farmacêutico, tamanho único, moldável a diferentes canais auditivos, com cordão em algodão, plástico ou silicone. O protetor deverá atenuar no mínimo 14 dB no índice de redução de ruído fornecido (</w:t>
            </w:r>
            <w:proofErr w:type="spellStart"/>
            <w:r w:rsidRPr="006A71F6">
              <w:t>NRRsf</w:t>
            </w:r>
            <w:proofErr w:type="spellEnd"/>
            <w:r w:rsidRPr="006A71F6">
              <w:t>). Com caixa para guardá-lo. Obrigatório possuir certificado de aprovação (C.A) emitido pelo Ministério do Trabalho.</w:t>
            </w:r>
          </w:p>
          <w:p w14:paraId="2139EB7D" w14:textId="77777777" w:rsidR="00D309FE" w:rsidRDefault="00D309FE" w:rsidP="00D309FE">
            <w:pPr>
              <w:autoSpaceDE w:val="0"/>
              <w:autoSpaceDN w:val="0"/>
              <w:adjustRightInd w:val="0"/>
              <w:jc w:val="both"/>
            </w:pPr>
          </w:p>
          <w:p w14:paraId="460BEF01" w14:textId="77777777" w:rsidR="00D309FE" w:rsidRDefault="00D309FE" w:rsidP="00D309FE">
            <w:pPr>
              <w:autoSpaceDE w:val="0"/>
              <w:autoSpaceDN w:val="0"/>
              <w:adjustRightInd w:val="0"/>
              <w:jc w:val="both"/>
            </w:pPr>
            <w:r>
              <w:rPr>
                <w:noProof/>
              </w:rPr>
              <w:drawing>
                <wp:inline distT="0" distB="0" distL="0" distR="0" wp14:anchorId="415B2BD1" wp14:editId="61ACC6DE">
                  <wp:extent cx="981075" cy="866775"/>
                  <wp:effectExtent l="0" t="0" r="9525" b="9525"/>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81075" cy="866775"/>
                          </a:xfrm>
                          <a:prstGeom prst="rect">
                            <a:avLst/>
                          </a:prstGeom>
                        </pic:spPr>
                      </pic:pic>
                    </a:graphicData>
                  </a:graphic>
                </wp:inline>
              </w:drawing>
            </w:r>
          </w:p>
          <w:p w14:paraId="52DCE17A" w14:textId="77777777" w:rsidR="00D309FE" w:rsidRPr="006A71F6" w:rsidRDefault="00D309FE" w:rsidP="00D309FE">
            <w:pPr>
              <w:autoSpaceDE w:val="0"/>
              <w:autoSpaceDN w:val="0"/>
              <w:adjustRightInd w:val="0"/>
              <w:jc w:val="both"/>
            </w:pPr>
            <w:r w:rsidRPr="00A8758F">
              <w:rPr>
                <w:b/>
              </w:rPr>
              <w:t>OBS:</w:t>
            </w:r>
            <w:r>
              <w:t xml:space="preserve">  Caixa com 50 pares.</w:t>
            </w:r>
          </w:p>
          <w:p w14:paraId="7EC2DAE3" w14:textId="77777777" w:rsidR="00D309FE" w:rsidRDefault="00D309FE" w:rsidP="00D309FE">
            <w:pPr>
              <w:autoSpaceDE w:val="0"/>
              <w:autoSpaceDN w:val="0"/>
              <w:adjustRightInd w:val="0"/>
              <w:jc w:val="both"/>
            </w:pPr>
          </w:p>
        </w:tc>
        <w:tc>
          <w:tcPr>
            <w:tcW w:w="358" w:type="pct"/>
            <w:vAlign w:val="center"/>
          </w:tcPr>
          <w:p w14:paraId="145420F1" w14:textId="77777777" w:rsidR="00D309FE" w:rsidRDefault="00D309FE" w:rsidP="00D309FE">
            <w:pPr>
              <w:widowControl w:val="0"/>
              <w:rPr>
                <w:rFonts w:ascii="Arial" w:hAnsi="Arial" w:cs="Arial"/>
                <w:sz w:val="22"/>
                <w:szCs w:val="22"/>
              </w:rPr>
            </w:pPr>
            <w:r>
              <w:rPr>
                <w:rFonts w:ascii="Arial" w:hAnsi="Arial" w:cs="Arial"/>
                <w:sz w:val="22"/>
                <w:szCs w:val="22"/>
              </w:rPr>
              <w:lastRenderedPageBreak/>
              <w:t>CX</w:t>
            </w:r>
          </w:p>
        </w:tc>
        <w:tc>
          <w:tcPr>
            <w:tcW w:w="356" w:type="pct"/>
            <w:vAlign w:val="center"/>
          </w:tcPr>
          <w:p w14:paraId="7A80755E" w14:textId="1E4D57F6" w:rsidR="00D309FE" w:rsidRPr="00EF7EFD" w:rsidRDefault="00D309FE" w:rsidP="00D309FE">
            <w:pPr>
              <w:widowControl w:val="0"/>
              <w:rPr>
                <w:rFonts w:ascii="Arial" w:hAnsi="Arial" w:cs="Arial"/>
                <w:sz w:val="22"/>
                <w:szCs w:val="22"/>
              </w:rPr>
            </w:pPr>
            <w:r>
              <w:rPr>
                <w:rFonts w:ascii="Arial" w:hAnsi="Arial" w:cs="Arial"/>
                <w:sz w:val="20"/>
                <w:szCs w:val="20"/>
              </w:rPr>
              <w:t>14</w:t>
            </w:r>
          </w:p>
        </w:tc>
        <w:tc>
          <w:tcPr>
            <w:tcW w:w="716" w:type="pct"/>
            <w:vAlign w:val="center"/>
          </w:tcPr>
          <w:p w14:paraId="2D23A3B7" w14:textId="24AB0D55" w:rsidR="00D309FE" w:rsidRPr="00EF7EFD" w:rsidRDefault="00D309FE" w:rsidP="00D309FE">
            <w:pPr>
              <w:widowControl w:val="0"/>
              <w:rPr>
                <w:rFonts w:ascii="Arial" w:hAnsi="Arial" w:cs="Arial"/>
                <w:sz w:val="22"/>
                <w:szCs w:val="22"/>
              </w:rPr>
            </w:pPr>
            <w:r>
              <w:rPr>
                <w:rFonts w:ascii="Arial" w:hAnsi="Arial" w:cs="Arial"/>
                <w:sz w:val="22"/>
                <w:szCs w:val="22"/>
              </w:rPr>
              <w:t>R$ 9,83</w:t>
            </w:r>
          </w:p>
        </w:tc>
        <w:tc>
          <w:tcPr>
            <w:tcW w:w="714" w:type="pct"/>
            <w:vAlign w:val="center"/>
          </w:tcPr>
          <w:p w14:paraId="4B4C7407" w14:textId="02A739A9" w:rsidR="00D309FE" w:rsidRPr="00EF7EFD" w:rsidRDefault="00D309FE" w:rsidP="00D309FE">
            <w:pPr>
              <w:widowControl w:val="0"/>
              <w:rPr>
                <w:rFonts w:ascii="Arial" w:hAnsi="Arial" w:cs="Arial"/>
                <w:sz w:val="22"/>
                <w:szCs w:val="22"/>
              </w:rPr>
            </w:pPr>
            <w:r>
              <w:rPr>
                <w:rFonts w:ascii="Calibri" w:hAnsi="Calibri" w:cs="Calibri"/>
                <w:sz w:val="22"/>
                <w:szCs w:val="22"/>
              </w:rPr>
              <w:t>R$ 137,62</w:t>
            </w:r>
          </w:p>
        </w:tc>
      </w:tr>
      <w:tr w:rsidR="00D309FE" w:rsidRPr="00EF7EFD" w14:paraId="12DF17FB" w14:textId="77777777" w:rsidTr="00E227D5">
        <w:trPr>
          <w:trHeight w:val="532"/>
        </w:trPr>
        <w:tc>
          <w:tcPr>
            <w:tcW w:w="427" w:type="pct"/>
            <w:vAlign w:val="center"/>
          </w:tcPr>
          <w:p w14:paraId="1A32E510" w14:textId="77777777" w:rsidR="00D309FE" w:rsidRPr="009E34A7" w:rsidRDefault="00D309FE">
            <w:pPr>
              <w:pStyle w:val="PargrafodaLista"/>
              <w:numPr>
                <w:ilvl w:val="0"/>
                <w:numId w:val="10"/>
              </w:numPr>
              <w:rPr>
                <w:rFonts w:ascii="Arial" w:hAnsi="Arial" w:cs="Arial"/>
                <w:color w:val="000000"/>
                <w:sz w:val="22"/>
                <w:szCs w:val="22"/>
              </w:rPr>
            </w:pPr>
          </w:p>
        </w:tc>
        <w:tc>
          <w:tcPr>
            <w:tcW w:w="2429" w:type="pct"/>
            <w:tcBorders>
              <w:top w:val="single" w:sz="4" w:space="0" w:color="000000"/>
              <w:left w:val="single" w:sz="4" w:space="0" w:color="000000"/>
              <w:bottom w:val="single" w:sz="4" w:space="0" w:color="000000"/>
              <w:right w:val="single" w:sz="4" w:space="0" w:color="auto"/>
            </w:tcBorders>
            <w:vAlign w:val="center"/>
          </w:tcPr>
          <w:p w14:paraId="2D8A4AE4" w14:textId="77777777" w:rsidR="00D309FE" w:rsidRDefault="00D309FE" w:rsidP="00D309FE">
            <w:pPr>
              <w:autoSpaceDE w:val="0"/>
              <w:autoSpaceDN w:val="0"/>
              <w:adjustRightInd w:val="0"/>
              <w:jc w:val="both"/>
              <w:rPr>
                <w:b/>
                <w:sz w:val="22"/>
                <w:szCs w:val="22"/>
              </w:rPr>
            </w:pPr>
            <w:r w:rsidRPr="006A71F6">
              <w:rPr>
                <w:b/>
                <w:sz w:val="22"/>
                <w:szCs w:val="22"/>
              </w:rPr>
              <w:t>PROTETOR AUDITIVO TIPO CONCHA</w:t>
            </w:r>
          </w:p>
          <w:p w14:paraId="2D67C986" w14:textId="77777777" w:rsidR="00D309FE" w:rsidRPr="006A71F6" w:rsidRDefault="00D309FE" w:rsidP="00D309FE">
            <w:pPr>
              <w:autoSpaceDE w:val="0"/>
              <w:autoSpaceDN w:val="0"/>
              <w:adjustRightInd w:val="0"/>
              <w:jc w:val="both"/>
              <w:rPr>
                <w:b/>
                <w:sz w:val="22"/>
                <w:szCs w:val="22"/>
              </w:rPr>
            </w:pPr>
          </w:p>
          <w:p w14:paraId="01AAD21B" w14:textId="59FF3B48" w:rsidR="00D309FE" w:rsidRPr="008E5D64" w:rsidRDefault="00D309FE" w:rsidP="00D309FE">
            <w:pPr>
              <w:autoSpaceDE w:val="0"/>
              <w:autoSpaceDN w:val="0"/>
              <w:adjustRightInd w:val="0"/>
              <w:jc w:val="both"/>
              <w:rPr>
                <w:b/>
              </w:rPr>
            </w:pPr>
            <w:r w:rsidRPr="008E5D64">
              <w:rPr>
                <w:b/>
              </w:rPr>
              <w:t>Aprovado para</w:t>
            </w:r>
            <w:r>
              <w:rPr>
                <w:b/>
              </w:rPr>
              <w:t>:</w:t>
            </w:r>
          </w:p>
          <w:p w14:paraId="114B00AC" w14:textId="77777777" w:rsidR="00D309FE" w:rsidRPr="006A71F6" w:rsidRDefault="00D309FE" w:rsidP="00D309FE">
            <w:pPr>
              <w:autoSpaceDE w:val="0"/>
              <w:autoSpaceDN w:val="0"/>
              <w:adjustRightInd w:val="0"/>
              <w:jc w:val="both"/>
            </w:pPr>
            <w:r w:rsidRPr="006A71F6">
              <w:t>Proteção do sistema auditivo do usuário contra níveis de pressão sonora superiores ao estabelecido na NR 15, anexos I e II.</w:t>
            </w:r>
          </w:p>
          <w:p w14:paraId="05657612" w14:textId="77777777" w:rsidR="00D309FE" w:rsidRPr="006A71F6" w:rsidRDefault="00D309FE" w:rsidP="00D309FE">
            <w:pPr>
              <w:autoSpaceDE w:val="0"/>
              <w:autoSpaceDN w:val="0"/>
              <w:adjustRightInd w:val="0"/>
              <w:jc w:val="both"/>
            </w:pPr>
          </w:p>
          <w:p w14:paraId="206F41C5" w14:textId="77777777" w:rsidR="00D309FE" w:rsidRPr="008E5D64" w:rsidRDefault="00D309FE" w:rsidP="00D309FE">
            <w:pPr>
              <w:autoSpaceDE w:val="0"/>
              <w:autoSpaceDN w:val="0"/>
              <w:adjustRightInd w:val="0"/>
              <w:jc w:val="both"/>
              <w:rPr>
                <w:b/>
              </w:rPr>
            </w:pPr>
            <w:r w:rsidRPr="008E5D64">
              <w:rPr>
                <w:b/>
              </w:rPr>
              <w:t>Sendo:</w:t>
            </w:r>
          </w:p>
          <w:p w14:paraId="673AE301" w14:textId="77777777" w:rsidR="00D309FE" w:rsidRPr="006A71F6" w:rsidRDefault="00D309FE" w:rsidP="00D309FE">
            <w:pPr>
              <w:autoSpaceDE w:val="0"/>
              <w:autoSpaceDN w:val="0"/>
              <w:adjustRightInd w:val="0"/>
              <w:jc w:val="both"/>
            </w:pPr>
          </w:p>
          <w:p w14:paraId="59237F4B" w14:textId="77777777" w:rsidR="00D309FE" w:rsidRPr="006A71F6" w:rsidRDefault="00D309FE" w:rsidP="00D309FE">
            <w:pPr>
              <w:autoSpaceDE w:val="0"/>
              <w:autoSpaceDN w:val="0"/>
              <w:adjustRightInd w:val="0"/>
              <w:jc w:val="both"/>
            </w:pPr>
            <w:r w:rsidRPr="006A71F6">
              <w:t>Protetor auditivo tipo concha (</w:t>
            </w:r>
            <w:proofErr w:type="spellStart"/>
            <w:r w:rsidRPr="006A71F6">
              <w:t>circum-auricular</w:t>
            </w:r>
            <w:proofErr w:type="spellEnd"/>
            <w:r w:rsidRPr="006A71F6">
              <w:t>), constituído por duas conchas em plásticos, apresentando almofadas de espuma em suas laterais e em seu interior, possui uma haste em plástico almofadado para maior conforto no contato sobre a cabeça do usuário e parte da haste em metal. O protetor deverá atenuar no mínimo 18 dB no índice de redução de ruído fornecido (</w:t>
            </w:r>
            <w:proofErr w:type="spellStart"/>
            <w:r w:rsidRPr="006A71F6">
              <w:t>NRRsf</w:t>
            </w:r>
            <w:proofErr w:type="spellEnd"/>
            <w:r w:rsidRPr="006A71F6">
              <w:t>). Obrigatório possuir certificado de aprovação (C.A) emitido pelo Ministério do Trabalho.</w:t>
            </w:r>
          </w:p>
          <w:p w14:paraId="41D74998" w14:textId="77777777" w:rsidR="00D309FE" w:rsidRPr="006A71F6" w:rsidRDefault="00D309FE" w:rsidP="00D309FE">
            <w:pPr>
              <w:autoSpaceDE w:val="0"/>
              <w:autoSpaceDN w:val="0"/>
              <w:adjustRightInd w:val="0"/>
              <w:jc w:val="both"/>
            </w:pPr>
          </w:p>
          <w:p w14:paraId="7B2F34E4" w14:textId="77777777" w:rsidR="00D309FE" w:rsidRDefault="00D309FE" w:rsidP="00D309FE">
            <w:pPr>
              <w:autoSpaceDE w:val="0"/>
              <w:autoSpaceDN w:val="0"/>
              <w:adjustRightInd w:val="0"/>
              <w:jc w:val="both"/>
            </w:pPr>
            <w:r>
              <w:rPr>
                <w:noProof/>
              </w:rPr>
              <w:drawing>
                <wp:inline distT="0" distB="0" distL="0" distR="0" wp14:anchorId="3C56199A" wp14:editId="4E20F273">
                  <wp:extent cx="971550" cy="828675"/>
                  <wp:effectExtent l="0" t="0" r="0" b="9525"/>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971550" cy="828675"/>
                          </a:xfrm>
                          <a:prstGeom prst="rect">
                            <a:avLst/>
                          </a:prstGeom>
                        </pic:spPr>
                      </pic:pic>
                    </a:graphicData>
                  </a:graphic>
                </wp:inline>
              </w:drawing>
            </w:r>
          </w:p>
          <w:p w14:paraId="5D0D0583" w14:textId="77777777" w:rsidR="00D309FE" w:rsidRDefault="00D309FE" w:rsidP="00D309FE">
            <w:pPr>
              <w:autoSpaceDE w:val="0"/>
              <w:autoSpaceDN w:val="0"/>
              <w:adjustRightInd w:val="0"/>
              <w:jc w:val="both"/>
            </w:pPr>
          </w:p>
          <w:p w14:paraId="57996800" w14:textId="77777777" w:rsidR="00D309FE" w:rsidRDefault="00D309FE" w:rsidP="00D309FE">
            <w:pPr>
              <w:jc w:val="both"/>
            </w:pPr>
            <w:r w:rsidRPr="00206A08">
              <w:rPr>
                <w:b/>
              </w:rPr>
              <w:t>OBS:</w:t>
            </w:r>
            <w:r>
              <w:t xml:space="preserve"> Os tamanhos serão previamente informados junto à solicitação de fornecimento podendo ser da P ao G.</w:t>
            </w:r>
          </w:p>
          <w:p w14:paraId="3337BA0B" w14:textId="77777777" w:rsidR="00D309FE" w:rsidRDefault="00D309FE" w:rsidP="00D309FE">
            <w:pPr>
              <w:autoSpaceDE w:val="0"/>
              <w:autoSpaceDN w:val="0"/>
              <w:adjustRightInd w:val="0"/>
              <w:jc w:val="both"/>
            </w:pPr>
          </w:p>
        </w:tc>
        <w:tc>
          <w:tcPr>
            <w:tcW w:w="358" w:type="pct"/>
            <w:vAlign w:val="center"/>
          </w:tcPr>
          <w:p w14:paraId="7BE8FD00" w14:textId="77777777" w:rsidR="00D309FE" w:rsidRDefault="00D309FE" w:rsidP="00D309FE">
            <w:pPr>
              <w:widowControl w:val="0"/>
              <w:rPr>
                <w:rFonts w:ascii="Arial" w:hAnsi="Arial" w:cs="Arial"/>
                <w:sz w:val="22"/>
                <w:szCs w:val="22"/>
              </w:rPr>
            </w:pPr>
            <w:r>
              <w:rPr>
                <w:rFonts w:ascii="Arial" w:hAnsi="Arial" w:cs="Arial"/>
                <w:sz w:val="22"/>
                <w:szCs w:val="22"/>
              </w:rPr>
              <w:t>UN</w:t>
            </w:r>
          </w:p>
        </w:tc>
        <w:tc>
          <w:tcPr>
            <w:tcW w:w="356" w:type="pct"/>
            <w:vAlign w:val="center"/>
          </w:tcPr>
          <w:p w14:paraId="343EF45E" w14:textId="3042D4AB" w:rsidR="00D309FE" w:rsidRPr="00EF7EFD" w:rsidRDefault="00D309FE" w:rsidP="00D309FE">
            <w:pPr>
              <w:widowControl w:val="0"/>
              <w:rPr>
                <w:rFonts w:ascii="Arial" w:hAnsi="Arial" w:cs="Arial"/>
                <w:sz w:val="22"/>
                <w:szCs w:val="22"/>
              </w:rPr>
            </w:pPr>
            <w:r>
              <w:rPr>
                <w:rFonts w:ascii="Arial" w:hAnsi="Arial" w:cs="Arial"/>
                <w:sz w:val="20"/>
                <w:szCs w:val="20"/>
              </w:rPr>
              <w:t>112</w:t>
            </w:r>
          </w:p>
        </w:tc>
        <w:tc>
          <w:tcPr>
            <w:tcW w:w="716" w:type="pct"/>
            <w:vAlign w:val="center"/>
          </w:tcPr>
          <w:p w14:paraId="6E318E4A" w14:textId="120D5B59" w:rsidR="00D309FE" w:rsidRPr="00EF7EFD" w:rsidRDefault="00D309FE" w:rsidP="00D309FE">
            <w:pPr>
              <w:widowControl w:val="0"/>
              <w:rPr>
                <w:rFonts w:ascii="Arial" w:hAnsi="Arial" w:cs="Arial"/>
                <w:sz w:val="22"/>
                <w:szCs w:val="22"/>
              </w:rPr>
            </w:pPr>
            <w:r>
              <w:rPr>
                <w:rFonts w:ascii="Arial" w:hAnsi="Arial" w:cs="Arial"/>
                <w:sz w:val="22"/>
                <w:szCs w:val="22"/>
              </w:rPr>
              <w:t>R$ 20,51</w:t>
            </w:r>
          </w:p>
        </w:tc>
        <w:tc>
          <w:tcPr>
            <w:tcW w:w="714" w:type="pct"/>
            <w:vAlign w:val="center"/>
          </w:tcPr>
          <w:p w14:paraId="7E2CAC68" w14:textId="40715A0D" w:rsidR="00D309FE" w:rsidRPr="00EF7EFD" w:rsidRDefault="00D309FE" w:rsidP="00D309FE">
            <w:pPr>
              <w:widowControl w:val="0"/>
              <w:rPr>
                <w:rFonts w:ascii="Arial" w:hAnsi="Arial" w:cs="Arial"/>
                <w:sz w:val="22"/>
                <w:szCs w:val="22"/>
              </w:rPr>
            </w:pPr>
            <w:r>
              <w:rPr>
                <w:rFonts w:ascii="Calibri" w:hAnsi="Calibri" w:cs="Calibri"/>
                <w:sz w:val="22"/>
                <w:szCs w:val="22"/>
              </w:rPr>
              <w:t>R$ 2.297,12</w:t>
            </w:r>
          </w:p>
        </w:tc>
      </w:tr>
      <w:tr w:rsidR="00D309FE" w:rsidRPr="00EF7EFD" w14:paraId="1F08906B" w14:textId="77777777" w:rsidTr="00E227D5">
        <w:trPr>
          <w:trHeight w:val="532"/>
        </w:trPr>
        <w:tc>
          <w:tcPr>
            <w:tcW w:w="427" w:type="pct"/>
            <w:vAlign w:val="center"/>
          </w:tcPr>
          <w:p w14:paraId="2448AEDC" w14:textId="77777777" w:rsidR="00D309FE" w:rsidRPr="009E34A7" w:rsidRDefault="00D309FE">
            <w:pPr>
              <w:pStyle w:val="PargrafodaLista"/>
              <w:numPr>
                <w:ilvl w:val="0"/>
                <w:numId w:val="10"/>
              </w:numPr>
              <w:rPr>
                <w:rFonts w:ascii="Arial" w:hAnsi="Arial" w:cs="Arial"/>
                <w:color w:val="000000"/>
                <w:sz w:val="22"/>
                <w:szCs w:val="22"/>
              </w:rPr>
            </w:pPr>
          </w:p>
        </w:tc>
        <w:tc>
          <w:tcPr>
            <w:tcW w:w="2429" w:type="pct"/>
            <w:tcBorders>
              <w:top w:val="single" w:sz="4" w:space="0" w:color="000000"/>
              <w:left w:val="single" w:sz="4" w:space="0" w:color="000000"/>
              <w:bottom w:val="single" w:sz="4" w:space="0" w:color="000000"/>
              <w:right w:val="single" w:sz="4" w:space="0" w:color="auto"/>
            </w:tcBorders>
            <w:vAlign w:val="center"/>
          </w:tcPr>
          <w:p w14:paraId="1368EFA3" w14:textId="77777777" w:rsidR="00D309FE" w:rsidRDefault="00D309FE" w:rsidP="00D309FE">
            <w:pPr>
              <w:autoSpaceDE w:val="0"/>
              <w:autoSpaceDN w:val="0"/>
              <w:adjustRightInd w:val="0"/>
              <w:jc w:val="both"/>
              <w:rPr>
                <w:b/>
              </w:rPr>
            </w:pPr>
            <w:r w:rsidRPr="006A71F6">
              <w:rPr>
                <w:b/>
              </w:rPr>
              <w:t>PROTETOR SOLAR FPS 60 UVA/UVB Bisnaga</w:t>
            </w:r>
            <w:r>
              <w:rPr>
                <w:b/>
              </w:rPr>
              <w:t xml:space="preserve"> mínimo</w:t>
            </w:r>
            <w:r w:rsidRPr="006A71F6">
              <w:rPr>
                <w:b/>
              </w:rPr>
              <w:t xml:space="preserve"> 120ml/120g</w:t>
            </w:r>
          </w:p>
          <w:p w14:paraId="3BBDFF28" w14:textId="77777777" w:rsidR="00D309FE" w:rsidRPr="006A71F6" w:rsidRDefault="00D309FE" w:rsidP="00D309FE">
            <w:pPr>
              <w:autoSpaceDE w:val="0"/>
              <w:autoSpaceDN w:val="0"/>
              <w:adjustRightInd w:val="0"/>
              <w:jc w:val="both"/>
              <w:rPr>
                <w:b/>
              </w:rPr>
            </w:pPr>
          </w:p>
          <w:p w14:paraId="02F26B31" w14:textId="1D1039EE" w:rsidR="00D309FE" w:rsidRPr="008E5D64" w:rsidRDefault="00D309FE" w:rsidP="00D309FE">
            <w:pPr>
              <w:autoSpaceDE w:val="0"/>
              <w:autoSpaceDN w:val="0"/>
              <w:adjustRightInd w:val="0"/>
              <w:jc w:val="both"/>
              <w:rPr>
                <w:b/>
              </w:rPr>
            </w:pPr>
            <w:r w:rsidRPr="008E5D64">
              <w:rPr>
                <w:b/>
              </w:rPr>
              <w:t>Aprovado para</w:t>
            </w:r>
            <w:r>
              <w:rPr>
                <w:b/>
              </w:rPr>
              <w:t>:</w:t>
            </w:r>
          </w:p>
          <w:p w14:paraId="2906D91F" w14:textId="77777777" w:rsidR="00D309FE" w:rsidRPr="006A71F6" w:rsidRDefault="00D309FE" w:rsidP="00D309FE">
            <w:pPr>
              <w:autoSpaceDE w:val="0"/>
              <w:autoSpaceDN w:val="0"/>
              <w:adjustRightInd w:val="0"/>
              <w:jc w:val="both"/>
            </w:pPr>
            <w:r w:rsidRPr="006A71F6">
              <w:t>Proteção contra raios ultravioletas dos tipos UVA/UVB emitidas pelas radiações solares e radiações não ionizantes.</w:t>
            </w:r>
          </w:p>
          <w:p w14:paraId="06C43516" w14:textId="77777777" w:rsidR="00D309FE" w:rsidRPr="006A71F6" w:rsidRDefault="00D309FE" w:rsidP="00D309FE">
            <w:pPr>
              <w:autoSpaceDE w:val="0"/>
              <w:autoSpaceDN w:val="0"/>
              <w:adjustRightInd w:val="0"/>
              <w:jc w:val="both"/>
            </w:pPr>
          </w:p>
          <w:p w14:paraId="303547AA" w14:textId="77777777" w:rsidR="00D309FE" w:rsidRPr="008E5D64" w:rsidRDefault="00D309FE" w:rsidP="00D309FE">
            <w:pPr>
              <w:autoSpaceDE w:val="0"/>
              <w:autoSpaceDN w:val="0"/>
              <w:adjustRightInd w:val="0"/>
              <w:jc w:val="both"/>
              <w:rPr>
                <w:b/>
              </w:rPr>
            </w:pPr>
            <w:r w:rsidRPr="008E5D64">
              <w:rPr>
                <w:b/>
              </w:rPr>
              <w:lastRenderedPageBreak/>
              <w:t>Sendo:</w:t>
            </w:r>
          </w:p>
          <w:p w14:paraId="070B00DB" w14:textId="77777777" w:rsidR="00D309FE" w:rsidRPr="006A71F6" w:rsidRDefault="00D309FE" w:rsidP="00D309FE">
            <w:pPr>
              <w:autoSpaceDE w:val="0"/>
              <w:autoSpaceDN w:val="0"/>
              <w:adjustRightInd w:val="0"/>
              <w:jc w:val="both"/>
            </w:pPr>
          </w:p>
          <w:p w14:paraId="4C2C7899" w14:textId="77777777" w:rsidR="00D309FE" w:rsidRPr="006A71F6" w:rsidRDefault="00D309FE" w:rsidP="00D309FE">
            <w:pPr>
              <w:autoSpaceDE w:val="0"/>
              <w:autoSpaceDN w:val="0"/>
              <w:adjustRightInd w:val="0"/>
              <w:jc w:val="both"/>
            </w:pPr>
            <w:r w:rsidRPr="006A71F6">
              <w:t xml:space="preserve">Bloqueador solar com fator de proteção FPS 60. Produto deve ser </w:t>
            </w:r>
            <w:proofErr w:type="spellStart"/>
            <w:r w:rsidRPr="006A71F6">
              <w:t>hipoalergênico</w:t>
            </w:r>
            <w:proofErr w:type="spellEnd"/>
            <w:r w:rsidRPr="006A71F6">
              <w:t>, testado dermatologicamente contra raios ultravioletas dos tipos UVA e UVB. Deve ter resistência a água, livre de corantes e não oleoso de forma a proporcionar maior conforto na sua utilização. Embalagem: além da composição química deve também conter o nome do fabricante, a marca e apresentar as instruções de uso e orientação sobre reaplicação. Obrigatório registro na ANVISA.</w:t>
            </w:r>
          </w:p>
          <w:p w14:paraId="611B5168" w14:textId="77777777" w:rsidR="00D309FE" w:rsidRPr="006A71F6" w:rsidRDefault="00D309FE" w:rsidP="00D309FE">
            <w:pPr>
              <w:autoSpaceDE w:val="0"/>
              <w:autoSpaceDN w:val="0"/>
              <w:adjustRightInd w:val="0"/>
              <w:jc w:val="both"/>
            </w:pPr>
          </w:p>
        </w:tc>
        <w:tc>
          <w:tcPr>
            <w:tcW w:w="358" w:type="pct"/>
            <w:vAlign w:val="center"/>
          </w:tcPr>
          <w:p w14:paraId="700EFC16" w14:textId="77777777" w:rsidR="00D309FE" w:rsidRDefault="00D309FE" w:rsidP="00D309FE">
            <w:pPr>
              <w:widowControl w:val="0"/>
              <w:rPr>
                <w:rFonts w:ascii="Arial" w:hAnsi="Arial" w:cs="Arial"/>
                <w:sz w:val="22"/>
                <w:szCs w:val="22"/>
              </w:rPr>
            </w:pPr>
            <w:r>
              <w:rPr>
                <w:rFonts w:ascii="Arial" w:hAnsi="Arial" w:cs="Arial"/>
                <w:sz w:val="22"/>
                <w:szCs w:val="22"/>
              </w:rPr>
              <w:lastRenderedPageBreak/>
              <w:t>UN</w:t>
            </w:r>
          </w:p>
        </w:tc>
        <w:tc>
          <w:tcPr>
            <w:tcW w:w="356" w:type="pct"/>
            <w:vAlign w:val="center"/>
          </w:tcPr>
          <w:p w14:paraId="09E9DB1F" w14:textId="0E78E04B" w:rsidR="00D309FE" w:rsidRPr="00EF7EFD" w:rsidRDefault="00D309FE" w:rsidP="00D309FE">
            <w:pPr>
              <w:widowControl w:val="0"/>
              <w:rPr>
                <w:rFonts w:ascii="Arial" w:hAnsi="Arial" w:cs="Arial"/>
                <w:sz w:val="22"/>
                <w:szCs w:val="22"/>
              </w:rPr>
            </w:pPr>
            <w:r>
              <w:rPr>
                <w:rFonts w:ascii="Arial" w:hAnsi="Arial" w:cs="Arial"/>
                <w:sz w:val="20"/>
                <w:szCs w:val="20"/>
              </w:rPr>
              <w:t>543</w:t>
            </w:r>
          </w:p>
        </w:tc>
        <w:tc>
          <w:tcPr>
            <w:tcW w:w="716" w:type="pct"/>
            <w:vAlign w:val="center"/>
          </w:tcPr>
          <w:p w14:paraId="6B87E2F1" w14:textId="39EB0494" w:rsidR="00D309FE" w:rsidRPr="00EF7EFD" w:rsidRDefault="00D309FE" w:rsidP="00D309FE">
            <w:pPr>
              <w:widowControl w:val="0"/>
              <w:rPr>
                <w:rFonts w:ascii="Arial" w:hAnsi="Arial" w:cs="Arial"/>
                <w:sz w:val="22"/>
                <w:szCs w:val="22"/>
              </w:rPr>
            </w:pPr>
            <w:r>
              <w:rPr>
                <w:rFonts w:ascii="Arial" w:hAnsi="Arial" w:cs="Arial"/>
                <w:sz w:val="22"/>
                <w:szCs w:val="22"/>
              </w:rPr>
              <w:t>R$ 7,88</w:t>
            </w:r>
          </w:p>
        </w:tc>
        <w:tc>
          <w:tcPr>
            <w:tcW w:w="714" w:type="pct"/>
            <w:vAlign w:val="center"/>
          </w:tcPr>
          <w:p w14:paraId="571A179C" w14:textId="21A3D802" w:rsidR="00D309FE" w:rsidRPr="00EF7EFD" w:rsidRDefault="00D309FE" w:rsidP="00D309FE">
            <w:pPr>
              <w:widowControl w:val="0"/>
              <w:rPr>
                <w:rFonts w:ascii="Arial" w:hAnsi="Arial" w:cs="Arial"/>
                <w:sz w:val="22"/>
                <w:szCs w:val="22"/>
              </w:rPr>
            </w:pPr>
            <w:r>
              <w:rPr>
                <w:rFonts w:ascii="Calibri" w:hAnsi="Calibri" w:cs="Calibri"/>
                <w:sz w:val="22"/>
                <w:szCs w:val="22"/>
              </w:rPr>
              <w:t>R$ 4.278,84</w:t>
            </w:r>
          </w:p>
        </w:tc>
      </w:tr>
      <w:tr w:rsidR="00D309FE" w:rsidRPr="00EF7EFD" w14:paraId="2E11DAA3" w14:textId="77777777" w:rsidTr="00E227D5">
        <w:trPr>
          <w:trHeight w:val="532"/>
        </w:trPr>
        <w:tc>
          <w:tcPr>
            <w:tcW w:w="427" w:type="pct"/>
            <w:vAlign w:val="center"/>
          </w:tcPr>
          <w:p w14:paraId="26991D0F" w14:textId="057CB47E" w:rsidR="00D309FE" w:rsidRPr="009E34A7" w:rsidRDefault="00D309FE">
            <w:pPr>
              <w:pStyle w:val="PargrafodaLista"/>
              <w:numPr>
                <w:ilvl w:val="0"/>
                <w:numId w:val="10"/>
              </w:numPr>
              <w:rPr>
                <w:rFonts w:ascii="Arial" w:hAnsi="Arial" w:cs="Arial"/>
                <w:color w:val="000000"/>
                <w:sz w:val="22"/>
                <w:szCs w:val="22"/>
              </w:rPr>
            </w:pPr>
          </w:p>
        </w:tc>
        <w:tc>
          <w:tcPr>
            <w:tcW w:w="2429" w:type="pct"/>
            <w:tcBorders>
              <w:top w:val="single" w:sz="4" w:space="0" w:color="000000"/>
              <w:left w:val="single" w:sz="4" w:space="0" w:color="000000"/>
              <w:bottom w:val="single" w:sz="4" w:space="0" w:color="000000"/>
              <w:right w:val="single" w:sz="4" w:space="0" w:color="auto"/>
            </w:tcBorders>
            <w:vAlign w:val="center"/>
          </w:tcPr>
          <w:p w14:paraId="5AFC872A" w14:textId="77777777" w:rsidR="00D309FE" w:rsidRDefault="00D309FE" w:rsidP="00D309FE">
            <w:pPr>
              <w:autoSpaceDE w:val="0"/>
              <w:autoSpaceDN w:val="0"/>
              <w:adjustRightInd w:val="0"/>
              <w:jc w:val="both"/>
              <w:rPr>
                <w:b/>
                <w:sz w:val="22"/>
                <w:szCs w:val="22"/>
              </w:rPr>
            </w:pPr>
            <w:r w:rsidRPr="006A71F6">
              <w:rPr>
                <w:b/>
                <w:sz w:val="22"/>
                <w:szCs w:val="22"/>
              </w:rPr>
              <w:t>RESPIRADOR PURIFICADOR DE AR - TIPO PFF-1</w:t>
            </w:r>
          </w:p>
          <w:p w14:paraId="24DA315F" w14:textId="77777777" w:rsidR="00D309FE" w:rsidRPr="006A71F6" w:rsidRDefault="00D309FE" w:rsidP="00D309FE">
            <w:pPr>
              <w:autoSpaceDE w:val="0"/>
              <w:autoSpaceDN w:val="0"/>
              <w:adjustRightInd w:val="0"/>
              <w:jc w:val="both"/>
              <w:rPr>
                <w:b/>
                <w:sz w:val="22"/>
                <w:szCs w:val="22"/>
              </w:rPr>
            </w:pPr>
          </w:p>
          <w:p w14:paraId="61A4DE8E" w14:textId="003039A3" w:rsidR="00D309FE" w:rsidRPr="008E5D64" w:rsidRDefault="00D309FE" w:rsidP="00D309FE">
            <w:pPr>
              <w:autoSpaceDE w:val="0"/>
              <w:autoSpaceDN w:val="0"/>
              <w:adjustRightInd w:val="0"/>
              <w:jc w:val="both"/>
              <w:rPr>
                <w:b/>
              </w:rPr>
            </w:pPr>
            <w:r w:rsidRPr="008E5D64">
              <w:rPr>
                <w:b/>
              </w:rPr>
              <w:t>Aprovado para</w:t>
            </w:r>
            <w:r>
              <w:rPr>
                <w:b/>
              </w:rPr>
              <w:t>:</w:t>
            </w:r>
          </w:p>
          <w:p w14:paraId="0CFACDA6" w14:textId="77777777" w:rsidR="00D309FE" w:rsidRDefault="00D309FE" w:rsidP="00D309FE">
            <w:pPr>
              <w:autoSpaceDE w:val="0"/>
              <w:autoSpaceDN w:val="0"/>
              <w:adjustRightInd w:val="0"/>
              <w:jc w:val="both"/>
            </w:pPr>
            <w:r w:rsidRPr="006A71F6">
              <w:t>Proteção das vias respiratórias do usuário contra poeiras e névoas (PFF1).</w:t>
            </w:r>
          </w:p>
          <w:p w14:paraId="0CB0078A" w14:textId="77777777" w:rsidR="00D309FE" w:rsidRPr="006A71F6" w:rsidRDefault="00D309FE" w:rsidP="00D309FE">
            <w:pPr>
              <w:autoSpaceDE w:val="0"/>
              <w:autoSpaceDN w:val="0"/>
              <w:adjustRightInd w:val="0"/>
              <w:jc w:val="both"/>
            </w:pPr>
          </w:p>
          <w:p w14:paraId="581DEF61" w14:textId="77777777" w:rsidR="00D309FE" w:rsidRPr="008E5D64" w:rsidRDefault="00D309FE" w:rsidP="00D309FE">
            <w:pPr>
              <w:autoSpaceDE w:val="0"/>
              <w:autoSpaceDN w:val="0"/>
              <w:adjustRightInd w:val="0"/>
              <w:jc w:val="both"/>
              <w:rPr>
                <w:b/>
              </w:rPr>
            </w:pPr>
            <w:r w:rsidRPr="008E5D64">
              <w:rPr>
                <w:b/>
              </w:rPr>
              <w:t>Sendo:</w:t>
            </w:r>
          </w:p>
          <w:p w14:paraId="0F754990" w14:textId="77777777" w:rsidR="00D309FE" w:rsidRPr="006A71F6" w:rsidRDefault="00D309FE" w:rsidP="00D309FE">
            <w:pPr>
              <w:autoSpaceDE w:val="0"/>
              <w:autoSpaceDN w:val="0"/>
              <w:adjustRightInd w:val="0"/>
              <w:jc w:val="both"/>
            </w:pPr>
          </w:p>
          <w:p w14:paraId="2193CD51" w14:textId="77777777" w:rsidR="00D309FE" w:rsidRPr="006A71F6" w:rsidRDefault="00D309FE" w:rsidP="00D309FE">
            <w:pPr>
              <w:autoSpaceDE w:val="0"/>
              <w:autoSpaceDN w:val="0"/>
              <w:adjustRightInd w:val="0"/>
              <w:jc w:val="both"/>
            </w:pPr>
            <w:r w:rsidRPr="006A71F6">
              <w:t xml:space="preserve">Respirador purificador de ar tipo peça </w:t>
            </w:r>
            <w:proofErr w:type="spellStart"/>
            <w:r w:rsidRPr="006A71F6">
              <w:t>semifacial</w:t>
            </w:r>
            <w:proofErr w:type="spellEnd"/>
            <w:r w:rsidRPr="006A71F6">
              <w:t xml:space="preserve"> filtrante para partículas PFF-1. Máscara com o formato de concha dobrável, ajustável ao rosto do usuário, garantindo vedação facial eficiente e segura contra agentes químicos. A peça </w:t>
            </w:r>
            <w:proofErr w:type="spellStart"/>
            <w:r w:rsidRPr="006A71F6">
              <w:t>semifacial</w:t>
            </w:r>
            <w:proofErr w:type="spellEnd"/>
            <w:r w:rsidRPr="006A71F6">
              <w:t xml:space="preserve"> deverá ser dotada de uma válvula de exalação, além de tirante de elástico para fixação na cabeça e tira metálica para ajuste sobre o septo nasal. Obrigatório possuir certificado de aprovação (C.A) emitido pelo Ministério do Trabalho.</w:t>
            </w:r>
          </w:p>
          <w:p w14:paraId="3E385226" w14:textId="77777777" w:rsidR="00D309FE" w:rsidRDefault="00D309FE" w:rsidP="00D309FE">
            <w:pPr>
              <w:autoSpaceDE w:val="0"/>
              <w:autoSpaceDN w:val="0"/>
              <w:adjustRightInd w:val="0"/>
              <w:jc w:val="both"/>
            </w:pPr>
          </w:p>
          <w:p w14:paraId="11B45EB7" w14:textId="77777777" w:rsidR="00D309FE" w:rsidRDefault="00D309FE" w:rsidP="00D309FE">
            <w:pPr>
              <w:autoSpaceDE w:val="0"/>
              <w:autoSpaceDN w:val="0"/>
              <w:adjustRightInd w:val="0"/>
              <w:jc w:val="both"/>
            </w:pPr>
            <w:r>
              <w:rPr>
                <w:noProof/>
              </w:rPr>
              <w:drawing>
                <wp:inline distT="0" distB="0" distL="0" distR="0" wp14:anchorId="610206E2" wp14:editId="25CEF587">
                  <wp:extent cx="952500" cy="771525"/>
                  <wp:effectExtent l="0" t="0" r="0" b="9525"/>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952500" cy="771525"/>
                          </a:xfrm>
                          <a:prstGeom prst="rect">
                            <a:avLst/>
                          </a:prstGeom>
                        </pic:spPr>
                      </pic:pic>
                    </a:graphicData>
                  </a:graphic>
                </wp:inline>
              </w:drawing>
            </w:r>
          </w:p>
          <w:p w14:paraId="4FA23CF7" w14:textId="77777777" w:rsidR="00D309FE" w:rsidRDefault="00D309FE" w:rsidP="00D309FE">
            <w:pPr>
              <w:jc w:val="both"/>
            </w:pPr>
            <w:r w:rsidRPr="00206A08">
              <w:rPr>
                <w:b/>
              </w:rPr>
              <w:t>OBS:</w:t>
            </w:r>
            <w:r>
              <w:t xml:space="preserve"> Os tamanhos serão previamente informados junto à solicitação de fornecimento podendo ser da P ao G.</w:t>
            </w:r>
          </w:p>
          <w:p w14:paraId="1E09A932" w14:textId="77777777" w:rsidR="00D309FE" w:rsidRPr="00A8758F" w:rsidRDefault="00D309FE" w:rsidP="00D309FE">
            <w:pPr>
              <w:autoSpaceDE w:val="0"/>
              <w:autoSpaceDN w:val="0"/>
              <w:adjustRightInd w:val="0"/>
              <w:jc w:val="both"/>
            </w:pPr>
            <w:r w:rsidRPr="00A8758F">
              <w:t>Kit com 10 unidades</w:t>
            </w:r>
          </w:p>
        </w:tc>
        <w:tc>
          <w:tcPr>
            <w:tcW w:w="358" w:type="pct"/>
            <w:vAlign w:val="center"/>
          </w:tcPr>
          <w:p w14:paraId="73ACB85B" w14:textId="77777777" w:rsidR="00D309FE" w:rsidRDefault="00D309FE" w:rsidP="00D309FE">
            <w:pPr>
              <w:widowControl w:val="0"/>
              <w:rPr>
                <w:rFonts w:ascii="Arial" w:hAnsi="Arial" w:cs="Arial"/>
                <w:sz w:val="22"/>
                <w:szCs w:val="22"/>
              </w:rPr>
            </w:pPr>
            <w:r>
              <w:rPr>
                <w:rFonts w:ascii="Arial" w:hAnsi="Arial" w:cs="Arial"/>
                <w:sz w:val="22"/>
                <w:szCs w:val="22"/>
              </w:rPr>
              <w:t>KIT</w:t>
            </w:r>
          </w:p>
        </w:tc>
        <w:tc>
          <w:tcPr>
            <w:tcW w:w="356" w:type="pct"/>
            <w:vAlign w:val="center"/>
          </w:tcPr>
          <w:p w14:paraId="4429690E" w14:textId="67E3F24A" w:rsidR="00D309FE" w:rsidRPr="00EF7EFD" w:rsidRDefault="00D309FE" w:rsidP="00D309FE">
            <w:pPr>
              <w:widowControl w:val="0"/>
              <w:rPr>
                <w:rFonts w:ascii="Arial" w:hAnsi="Arial" w:cs="Arial"/>
                <w:sz w:val="22"/>
                <w:szCs w:val="22"/>
              </w:rPr>
            </w:pPr>
            <w:r>
              <w:rPr>
                <w:rFonts w:ascii="Arial" w:hAnsi="Arial" w:cs="Arial"/>
                <w:sz w:val="20"/>
                <w:szCs w:val="20"/>
              </w:rPr>
              <w:t>440</w:t>
            </w:r>
          </w:p>
        </w:tc>
        <w:tc>
          <w:tcPr>
            <w:tcW w:w="716" w:type="pct"/>
            <w:vAlign w:val="center"/>
          </w:tcPr>
          <w:p w14:paraId="03B00A71" w14:textId="6D1D3A59" w:rsidR="00D309FE" w:rsidRPr="00EF7EFD" w:rsidRDefault="00D309FE" w:rsidP="00D309FE">
            <w:pPr>
              <w:widowControl w:val="0"/>
              <w:rPr>
                <w:rFonts w:ascii="Arial" w:hAnsi="Arial" w:cs="Arial"/>
                <w:sz w:val="22"/>
                <w:szCs w:val="22"/>
              </w:rPr>
            </w:pPr>
            <w:r>
              <w:rPr>
                <w:rFonts w:ascii="Arial" w:hAnsi="Arial" w:cs="Arial"/>
                <w:sz w:val="22"/>
                <w:szCs w:val="22"/>
              </w:rPr>
              <w:t>17,2</w:t>
            </w:r>
          </w:p>
        </w:tc>
        <w:tc>
          <w:tcPr>
            <w:tcW w:w="714" w:type="pct"/>
            <w:vAlign w:val="center"/>
          </w:tcPr>
          <w:p w14:paraId="138D480D" w14:textId="5E3EAF5A" w:rsidR="00D309FE" w:rsidRPr="00EF7EFD" w:rsidRDefault="00D309FE" w:rsidP="00D309FE">
            <w:pPr>
              <w:widowControl w:val="0"/>
              <w:rPr>
                <w:rFonts w:ascii="Arial" w:hAnsi="Arial" w:cs="Arial"/>
                <w:sz w:val="22"/>
                <w:szCs w:val="22"/>
              </w:rPr>
            </w:pPr>
            <w:r>
              <w:rPr>
                <w:rFonts w:ascii="Calibri" w:hAnsi="Calibri" w:cs="Calibri"/>
                <w:sz w:val="22"/>
                <w:szCs w:val="22"/>
              </w:rPr>
              <w:t>R$ 7.568,00</w:t>
            </w:r>
          </w:p>
        </w:tc>
      </w:tr>
      <w:tr w:rsidR="00D309FE" w:rsidRPr="00EF7EFD" w14:paraId="383F3511" w14:textId="77777777" w:rsidTr="00E227D5">
        <w:trPr>
          <w:trHeight w:val="532"/>
        </w:trPr>
        <w:tc>
          <w:tcPr>
            <w:tcW w:w="427" w:type="pct"/>
            <w:vAlign w:val="center"/>
          </w:tcPr>
          <w:p w14:paraId="7DFD76BA" w14:textId="1C24F20F" w:rsidR="00D309FE" w:rsidRPr="009E34A7" w:rsidRDefault="00D309FE">
            <w:pPr>
              <w:pStyle w:val="PargrafodaLista"/>
              <w:numPr>
                <w:ilvl w:val="0"/>
                <w:numId w:val="10"/>
              </w:numPr>
              <w:rPr>
                <w:rFonts w:ascii="Arial" w:hAnsi="Arial" w:cs="Arial"/>
                <w:color w:val="000000"/>
                <w:sz w:val="22"/>
                <w:szCs w:val="22"/>
              </w:rPr>
            </w:pPr>
          </w:p>
        </w:tc>
        <w:tc>
          <w:tcPr>
            <w:tcW w:w="2429" w:type="pct"/>
            <w:tcBorders>
              <w:top w:val="single" w:sz="4" w:space="0" w:color="000000"/>
              <w:left w:val="single" w:sz="4" w:space="0" w:color="000000"/>
              <w:bottom w:val="single" w:sz="4" w:space="0" w:color="000000"/>
              <w:right w:val="single" w:sz="4" w:space="0" w:color="auto"/>
            </w:tcBorders>
            <w:vAlign w:val="center"/>
          </w:tcPr>
          <w:p w14:paraId="7FC0C3C3" w14:textId="77777777" w:rsidR="00D309FE" w:rsidRDefault="00D309FE" w:rsidP="00D309FE">
            <w:pPr>
              <w:autoSpaceDE w:val="0"/>
              <w:autoSpaceDN w:val="0"/>
              <w:adjustRightInd w:val="0"/>
              <w:jc w:val="both"/>
              <w:rPr>
                <w:b/>
                <w:sz w:val="22"/>
                <w:szCs w:val="22"/>
              </w:rPr>
            </w:pPr>
            <w:r w:rsidRPr="006A71F6">
              <w:rPr>
                <w:b/>
                <w:sz w:val="22"/>
                <w:szCs w:val="22"/>
              </w:rPr>
              <w:t>VESTIMENTA DE SEGURANÇA - TIPO CAPA CONTRA INTEMPÉRIES (CHUVA)</w:t>
            </w:r>
          </w:p>
          <w:p w14:paraId="21231C55" w14:textId="77777777" w:rsidR="00D309FE" w:rsidRPr="006A71F6" w:rsidRDefault="00D309FE" w:rsidP="00D309FE">
            <w:pPr>
              <w:autoSpaceDE w:val="0"/>
              <w:autoSpaceDN w:val="0"/>
              <w:adjustRightInd w:val="0"/>
              <w:jc w:val="both"/>
              <w:rPr>
                <w:b/>
                <w:sz w:val="22"/>
                <w:szCs w:val="22"/>
              </w:rPr>
            </w:pPr>
          </w:p>
          <w:p w14:paraId="5B02B288" w14:textId="7A19D2C7" w:rsidR="00D309FE" w:rsidRPr="008E5D64" w:rsidRDefault="00D309FE" w:rsidP="00D309FE">
            <w:pPr>
              <w:autoSpaceDE w:val="0"/>
              <w:autoSpaceDN w:val="0"/>
              <w:adjustRightInd w:val="0"/>
              <w:jc w:val="both"/>
              <w:rPr>
                <w:b/>
              </w:rPr>
            </w:pPr>
            <w:r w:rsidRPr="008E5D64">
              <w:rPr>
                <w:b/>
              </w:rPr>
              <w:t>Aprovado para</w:t>
            </w:r>
            <w:r>
              <w:rPr>
                <w:b/>
              </w:rPr>
              <w:t>:</w:t>
            </w:r>
          </w:p>
          <w:p w14:paraId="1187FA74" w14:textId="77777777" w:rsidR="00D309FE" w:rsidRPr="006A71F6" w:rsidRDefault="00D309FE" w:rsidP="00D309FE">
            <w:pPr>
              <w:autoSpaceDE w:val="0"/>
              <w:autoSpaceDN w:val="0"/>
              <w:adjustRightInd w:val="0"/>
              <w:jc w:val="both"/>
            </w:pPr>
            <w:r w:rsidRPr="006A71F6">
              <w:lastRenderedPageBreak/>
              <w:t>Proteção do tronco e membros superiores do usuário contra umidade proveniente de operações com uso de água e de precipitação pluviométrica.</w:t>
            </w:r>
          </w:p>
          <w:p w14:paraId="289FEEF6" w14:textId="77777777" w:rsidR="00D309FE" w:rsidRPr="006A71F6" w:rsidRDefault="00D309FE" w:rsidP="00D309FE">
            <w:pPr>
              <w:autoSpaceDE w:val="0"/>
              <w:autoSpaceDN w:val="0"/>
              <w:adjustRightInd w:val="0"/>
              <w:jc w:val="both"/>
            </w:pPr>
          </w:p>
          <w:p w14:paraId="1A9F1D66" w14:textId="77777777" w:rsidR="00D309FE" w:rsidRPr="008E5D64" w:rsidRDefault="00D309FE" w:rsidP="00D309FE">
            <w:pPr>
              <w:autoSpaceDE w:val="0"/>
              <w:autoSpaceDN w:val="0"/>
              <w:adjustRightInd w:val="0"/>
              <w:jc w:val="both"/>
              <w:rPr>
                <w:b/>
              </w:rPr>
            </w:pPr>
            <w:r w:rsidRPr="008E5D64">
              <w:rPr>
                <w:b/>
              </w:rPr>
              <w:t>Sendo:</w:t>
            </w:r>
          </w:p>
          <w:p w14:paraId="65379736" w14:textId="77777777" w:rsidR="00D309FE" w:rsidRPr="006A71F6" w:rsidRDefault="00D309FE" w:rsidP="00D309FE">
            <w:pPr>
              <w:autoSpaceDE w:val="0"/>
              <w:autoSpaceDN w:val="0"/>
              <w:adjustRightInd w:val="0"/>
              <w:jc w:val="both"/>
            </w:pPr>
          </w:p>
          <w:p w14:paraId="20B0E58F" w14:textId="77777777" w:rsidR="00D309FE" w:rsidRPr="006A71F6" w:rsidRDefault="00D309FE" w:rsidP="00D309FE">
            <w:pPr>
              <w:autoSpaceDE w:val="0"/>
              <w:autoSpaceDN w:val="0"/>
              <w:adjustRightInd w:val="0"/>
              <w:jc w:val="both"/>
            </w:pPr>
            <w:r w:rsidRPr="006A71F6">
              <w:t>Capa de segurança, com capuz fixo, longa (abaixo do joelho), manga longa com faixas refletivas no peito e nas mangas confeccionada em tecido sintético (PVC forrado), possui fechamento frontal através de botões de pressão que vai da altura do pescoço até o joelho, costuradas por meio de solda eletrônica. Desempenho "nível 6" no ensaio de resistência ao rasgamento trapezoidal, conforme Anexo I da Portaria MTP 672/2021. Obrigatório possuir certificado de aprovação (C.A) emitido pelo Ministério do Trabalho.</w:t>
            </w:r>
          </w:p>
          <w:p w14:paraId="3D636ADA" w14:textId="77777777" w:rsidR="00D309FE" w:rsidRPr="006A71F6" w:rsidRDefault="00D309FE" w:rsidP="00D309FE">
            <w:pPr>
              <w:autoSpaceDE w:val="0"/>
              <w:autoSpaceDN w:val="0"/>
              <w:adjustRightInd w:val="0"/>
              <w:jc w:val="both"/>
            </w:pPr>
          </w:p>
          <w:p w14:paraId="2A07071C" w14:textId="77777777" w:rsidR="00D309FE" w:rsidRPr="006A71F6" w:rsidRDefault="00D309FE" w:rsidP="00D309FE">
            <w:pPr>
              <w:autoSpaceDE w:val="0"/>
              <w:autoSpaceDN w:val="0"/>
              <w:adjustRightInd w:val="0"/>
              <w:jc w:val="both"/>
            </w:pPr>
          </w:p>
          <w:p w14:paraId="6AA895CF" w14:textId="77777777" w:rsidR="00D309FE" w:rsidRDefault="00D309FE" w:rsidP="00D309FE">
            <w:pPr>
              <w:autoSpaceDE w:val="0"/>
              <w:autoSpaceDN w:val="0"/>
              <w:adjustRightInd w:val="0"/>
              <w:jc w:val="both"/>
            </w:pPr>
            <w:r>
              <w:rPr>
                <w:noProof/>
              </w:rPr>
              <w:drawing>
                <wp:inline distT="0" distB="0" distL="0" distR="0" wp14:anchorId="0FAE0553" wp14:editId="220F0D5B">
                  <wp:extent cx="857250" cy="1162050"/>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857250" cy="1162050"/>
                          </a:xfrm>
                          <a:prstGeom prst="rect">
                            <a:avLst/>
                          </a:prstGeom>
                        </pic:spPr>
                      </pic:pic>
                    </a:graphicData>
                  </a:graphic>
                </wp:inline>
              </w:drawing>
            </w:r>
          </w:p>
          <w:p w14:paraId="608821D4" w14:textId="77777777" w:rsidR="00D309FE" w:rsidRDefault="00D309FE" w:rsidP="00D309FE">
            <w:pPr>
              <w:jc w:val="both"/>
            </w:pPr>
            <w:r w:rsidRPr="00206A08">
              <w:rPr>
                <w:b/>
              </w:rPr>
              <w:t>OBS:</w:t>
            </w:r>
            <w:r>
              <w:t xml:space="preserve"> Os tamanhos serão previamente informados junto à solicitação de fornecimento podendo ser do PP ao XXG.</w:t>
            </w:r>
          </w:p>
        </w:tc>
        <w:tc>
          <w:tcPr>
            <w:tcW w:w="358" w:type="pct"/>
            <w:vAlign w:val="center"/>
          </w:tcPr>
          <w:p w14:paraId="6186B6FA" w14:textId="77777777" w:rsidR="00D309FE" w:rsidRDefault="00D309FE" w:rsidP="00D309FE">
            <w:pPr>
              <w:widowControl w:val="0"/>
              <w:rPr>
                <w:rFonts w:ascii="Arial" w:hAnsi="Arial" w:cs="Arial"/>
                <w:sz w:val="22"/>
                <w:szCs w:val="22"/>
              </w:rPr>
            </w:pPr>
            <w:r>
              <w:rPr>
                <w:rFonts w:ascii="Arial" w:hAnsi="Arial" w:cs="Arial"/>
                <w:sz w:val="22"/>
                <w:szCs w:val="22"/>
              </w:rPr>
              <w:lastRenderedPageBreak/>
              <w:t>UN</w:t>
            </w:r>
          </w:p>
        </w:tc>
        <w:tc>
          <w:tcPr>
            <w:tcW w:w="356" w:type="pct"/>
            <w:vAlign w:val="center"/>
          </w:tcPr>
          <w:p w14:paraId="0826836B" w14:textId="3496164B" w:rsidR="00D309FE" w:rsidRPr="00EF7EFD" w:rsidRDefault="00D309FE" w:rsidP="00D309FE">
            <w:pPr>
              <w:widowControl w:val="0"/>
              <w:rPr>
                <w:rFonts w:ascii="Arial" w:hAnsi="Arial" w:cs="Arial"/>
                <w:sz w:val="22"/>
                <w:szCs w:val="22"/>
              </w:rPr>
            </w:pPr>
            <w:r>
              <w:rPr>
                <w:rFonts w:ascii="Arial" w:hAnsi="Arial" w:cs="Arial"/>
                <w:sz w:val="20"/>
                <w:szCs w:val="20"/>
              </w:rPr>
              <w:t>322</w:t>
            </w:r>
          </w:p>
        </w:tc>
        <w:tc>
          <w:tcPr>
            <w:tcW w:w="716" w:type="pct"/>
            <w:vAlign w:val="center"/>
          </w:tcPr>
          <w:p w14:paraId="488C573E" w14:textId="0994900E" w:rsidR="00D309FE" w:rsidRPr="00EF7EFD" w:rsidRDefault="00D309FE" w:rsidP="00D309FE">
            <w:pPr>
              <w:widowControl w:val="0"/>
              <w:rPr>
                <w:rFonts w:ascii="Arial" w:hAnsi="Arial" w:cs="Arial"/>
                <w:sz w:val="22"/>
                <w:szCs w:val="22"/>
              </w:rPr>
            </w:pPr>
            <w:r>
              <w:rPr>
                <w:rFonts w:ascii="Arial" w:hAnsi="Arial" w:cs="Arial"/>
                <w:sz w:val="22"/>
                <w:szCs w:val="22"/>
              </w:rPr>
              <w:t>R$ 113,80</w:t>
            </w:r>
          </w:p>
        </w:tc>
        <w:tc>
          <w:tcPr>
            <w:tcW w:w="714" w:type="pct"/>
            <w:vAlign w:val="center"/>
          </w:tcPr>
          <w:p w14:paraId="4AFBC847" w14:textId="44E51BD0" w:rsidR="00D309FE" w:rsidRPr="00EF7EFD" w:rsidRDefault="00D309FE" w:rsidP="00D309FE">
            <w:pPr>
              <w:widowControl w:val="0"/>
              <w:rPr>
                <w:rFonts w:ascii="Arial" w:hAnsi="Arial" w:cs="Arial"/>
                <w:sz w:val="22"/>
                <w:szCs w:val="22"/>
              </w:rPr>
            </w:pPr>
            <w:r>
              <w:rPr>
                <w:rFonts w:ascii="Calibri" w:hAnsi="Calibri" w:cs="Calibri"/>
                <w:sz w:val="22"/>
                <w:szCs w:val="22"/>
              </w:rPr>
              <w:t>R$ 36.643,60</w:t>
            </w:r>
          </w:p>
        </w:tc>
      </w:tr>
      <w:tr w:rsidR="00D309FE" w:rsidRPr="00EF7EFD" w14:paraId="1034D798" w14:textId="77777777" w:rsidTr="00E227D5">
        <w:trPr>
          <w:trHeight w:val="532"/>
        </w:trPr>
        <w:tc>
          <w:tcPr>
            <w:tcW w:w="427" w:type="pct"/>
            <w:vAlign w:val="center"/>
          </w:tcPr>
          <w:p w14:paraId="6BE3AEE1" w14:textId="5066EA56" w:rsidR="00D309FE" w:rsidRPr="009E34A7" w:rsidRDefault="00D309FE">
            <w:pPr>
              <w:pStyle w:val="PargrafodaLista"/>
              <w:numPr>
                <w:ilvl w:val="0"/>
                <w:numId w:val="10"/>
              </w:numPr>
              <w:rPr>
                <w:rFonts w:ascii="Arial" w:hAnsi="Arial" w:cs="Arial"/>
                <w:color w:val="000000"/>
                <w:sz w:val="22"/>
                <w:szCs w:val="22"/>
              </w:rPr>
            </w:pPr>
          </w:p>
        </w:tc>
        <w:tc>
          <w:tcPr>
            <w:tcW w:w="2429" w:type="pct"/>
            <w:tcBorders>
              <w:top w:val="single" w:sz="4" w:space="0" w:color="000000"/>
              <w:left w:val="single" w:sz="4" w:space="0" w:color="000000"/>
              <w:bottom w:val="single" w:sz="4" w:space="0" w:color="000000"/>
              <w:right w:val="single" w:sz="4" w:space="0" w:color="auto"/>
            </w:tcBorders>
            <w:vAlign w:val="center"/>
          </w:tcPr>
          <w:p w14:paraId="18B8E88C" w14:textId="77777777" w:rsidR="00D309FE" w:rsidRDefault="00D309FE" w:rsidP="00D309FE">
            <w:pPr>
              <w:autoSpaceDE w:val="0"/>
              <w:autoSpaceDN w:val="0"/>
              <w:adjustRightInd w:val="0"/>
              <w:jc w:val="both"/>
              <w:rPr>
                <w:b/>
                <w:sz w:val="22"/>
                <w:szCs w:val="22"/>
              </w:rPr>
            </w:pPr>
            <w:r w:rsidRPr="006A71F6">
              <w:rPr>
                <w:b/>
                <w:sz w:val="22"/>
                <w:szCs w:val="22"/>
              </w:rPr>
              <w:t>VESTIMENTA TIPO COLETE REFLETIVO</w:t>
            </w:r>
          </w:p>
          <w:p w14:paraId="08BE119D" w14:textId="77777777" w:rsidR="00D309FE" w:rsidRPr="006A71F6" w:rsidRDefault="00D309FE" w:rsidP="00D309FE">
            <w:pPr>
              <w:autoSpaceDE w:val="0"/>
              <w:autoSpaceDN w:val="0"/>
              <w:adjustRightInd w:val="0"/>
              <w:jc w:val="both"/>
              <w:rPr>
                <w:b/>
                <w:sz w:val="22"/>
                <w:szCs w:val="22"/>
              </w:rPr>
            </w:pPr>
          </w:p>
          <w:p w14:paraId="7EB663D6" w14:textId="0C317898" w:rsidR="00D309FE" w:rsidRPr="008E5D64" w:rsidRDefault="00D309FE" w:rsidP="00D309FE">
            <w:pPr>
              <w:autoSpaceDE w:val="0"/>
              <w:autoSpaceDN w:val="0"/>
              <w:adjustRightInd w:val="0"/>
              <w:jc w:val="both"/>
              <w:rPr>
                <w:b/>
              </w:rPr>
            </w:pPr>
            <w:r w:rsidRPr="008E5D64">
              <w:rPr>
                <w:b/>
              </w:rPr>
              <w:t>Aprovado para</w:t>
            </w:r>
            <w:r>
              <w:rPr>
                <w:b/>
              </w:rPr>
              <w:t>:</w:t>
            </w:r>
          </w:p>
          <w:p w14:paraId="36210499" w14:textId="77777777" w:rsidR="00D309FE" w:rsidRPr="006A71F6" w:rsidRDefault="00D309FE" w:rsidP="00D309FE">
            <w:pPr>
              <w:autoSpaceDE w:val="0"/>
              <w:autoSpaceDN w:val="0"/>
              <w:adjustRightInd w:val="0"/>
              <w:jc w:val="both"/>
            </w:pPr>
            <w:r w:rsidRPr="006A71F6">
              <w:t>Proteção do usuário contra acidentes em locais que necessitem de visualização e sinalização diurna e noturna.</w:t>
            </w:r>
          </w:p>
          <w:p w14:paraId="2BBA452A" w14:textId="77777777" w:rsidR="00D309FE" w:rsidRPr="006A71F6" w:rsidRDefault="00D309FE" w:rsidP="00D309FE">
            <w:pPr>
              <w:autoSpaceDE w:val="0"/>
              <w:autoSpaceDN w:val="0"/>
              <w:adjustRightInd w:val="0"/>
              <w:jc w:val="both"/>
            </w:pPr>
          </w:p>
          <w:p w14:paraId="23FC1F19" w14:textId="77777777" w:rsidR="00D309FE" w:rsidRPr="008E5D64" w:rsidRDefault="00D309FE" w:rsidP="00D309FE">
            <w:pPr>
              <w:autoSpaceDE w:val="0"/>
              <w:autoSpaceDN w:val="0"/>
              <w:adjustRightInd w:val="0"/>
              <w:jc w:val="both"/>
              <w:rPr>
                <w:b/>
              </w:rPr>
            </w:pPr>
            <w:r w:rsidRPr="008E5D64">
              <w:rPr>
                <w:b/>
              </w:rPr>
              <w:t>Sendo:</w:t>
            </w:r>
          </w:p>
          <w:p w14:paraId="1A41B676" w14:textId="77777777" w:rsidR="00D309FE" w:rsidRPr="006A71F6" w:rsidRDefault="00D309FE" w:rsidP="00D309FE">
            <w:pPr>
              <w:autoSpaceDE w:val="0"/>
              <w:autoSpaceDN w:val="0"/>
              <w:adjustRightInd w:val="0"/>
              <w:jc w:val="both"/>
            </w:pPr>
          </w:p>
          <w:p w14:paraId="66017F11" w14:textId="77777777" w:rsidR="00D309FE" w:rsidRPr="006A71F6" w:rsidRDefault="00D309FE" w:rsidP="00D309FE">
            <w:pPr>
              <w:autoSpaceDE w:val="0"/>
              <w:autoSpaceDN w:val="0"/>
              <w:adjustRightInd w:val="0"/>
              <w:jc w:val="both"/>
            </w:pPr>
            <w:r w:rsidRPr="006A71F6">
              <w:t xml:space="preserve">Colete de sinalização de alta visibilidade, confeccionado em tecido fluorescente 100% poliéster, combinado com faixas </w:t>
            </w:r>
            <w:proofErr w:type="spellStart"/>
            <w:r w:rsidRPr="006A71F6">
              <w:t>retrorrefletivas</w:t>
            </w:r>
            <w:proofErr w:type="spellEnd"/>
            <w:r w:rsidRPr="006A71F6">
              <w:t>. Fornece visibilidade 360° graus dia e noite.</w:t>
            </w:r>
          </w:p>
          <w:p w14:paraId="6274A3D6" w14:textId="77777777" w:rsidR="00D309FE" w:rsidRDefault="00D309FE" w:rsidP="00D309FE">
            <w:pPr>
              <w:autoSpaceDE w:val="0"/>
              <w:autoSpaceDN w:val="0"/>
              <w:adjustRightInd w:val="0"/>
              <w:jc w:val="both"/>
            </w:pPr>
          </w:p>
          <w:p w14:paraId="2FBE41D4" w14:textId="77777777" w:rsidR="00D309FE" w:rsidRDefault="00D309FE" w:rsidP="00D309FE">
            <w:pPr>
              <w:autoSpaceDE w:val="0"/>
              <w:autoSpaceDN w:val="0"/>
              <w:adjustRightInd w:val="0"/>
              <w:jc w:val="both"/>
            </w:pPr>
            <w:r>
              <w:rPr>
                <w:noProof/>
              </w:rPr>
              <w:lastRenderedPageBreak/>
              <w:drawing>
                <wp:inline distT="0" distB="0" distL="0" distR="0" wp14:anchorId="36802B7C" wp14:editId="6E10FC33">
                  <wp:extent cx="819150" cy="866775"/>
                  <wp:effectExtent l="0" t="0" r="0" b="9525"/>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819150" cy="866775"/>
                          </a:xfrm>
                          <a:prstGeom prst="rect">
                            <a:avLst/>
                          </a:prstGeom>
                        </pic:spPr>
                      </pic:pic>
                    </a:graphicData>
                  </a:graphic>
                </wp:inline>
              </w:drawing>
            </w:r>
          </w:p>
          <w:p w14:paraId="30F029E0" w14:textId="77777777" w:rsidR="00D309FE" w:rsidRDefault="00D309FE" w:rsidP="00D309FE">
            <w:pPr>
              <w:autoSpaceDE w:val="0"/>
              <w:autoSpaceDN w:val="0"/>
              <w:adjustRightInd w:val="0"/>
              <w:jc w:val="both"/>
            </w:pPr>
          </w:p>
          <w:p w14:paraId="08833146" w14:textId="77777777" w:rsidR="00D309FE" w:rsidRDefault="00D309FE" w:rsidP="00D309FE">
            <w:pPr>
              <w:jc w:val="both"/>
            </w:pPr>
            <w:r w:rsidRPr="00206A08">
              <w:rPr>
                <w:b/>
              </w:rPr>
              <w:t>OBS:</w:t>
            </w:r>
            <w:r>
              <w:t xml:space="preserve"> Os tamanhos serão previamente informados junto à solicitação de fornecimento podendo ser do tamanho P ao G.</w:t>
            </w:r>
          </w:p>
          <w:p w14:paraId="2C05F511" w14:textId="77777777" w:rsidR="00D309FE" w:rsidRDefault="00D309FE" w:rsidP="00D309FE">
            <w:pPr>
              <w:autoSpaceDE w:val="0"/>
              <w:autoSpaceDN w:val="0"/>
              <w:adjustRightInd w:val="0"/>
              <w:jc w:val="both"/>
            </w:pPr>
          </w:p>
        </w:tc>
        <w:tc>
          <w:tcPr>
            <w:tcW w:w="358" w:type="pct"/>
            <w:vAlign w:val="center"/>
          </w:tcPr>
          <w:p w14:paraId="7B974E36" w14:textId="77777777" w:rsidR="00D309FE" w:rsidRDefault="00D309FE" w:rsidP="00D309FE">
            <w:pPr>
              <w:widowControl w:val="0"/>
              <w:rPr>
                <w:rFonts w:ascii="Arial" w:hAnsi="Arial" w:cs="Arial"/>
                <w:sz w:val="22"/>
                <w:szCs w:val="22"/>
              </w:rPr>
            </w:pPr>
            <w:r>
              <w:rPr>
                <w:rFonts w:ascii="Arial" w:hAnsi="Arial" w:cs="Arial"/>
                <w:sz w:val="22"/>
                <w:szCs w:val="22"/>
              </w:rPr>
              <w:lastRenderedPageBreak/>
              <w:t>UN</w:t>
            </w:r>
          </w:p>
        </w:tc>
        <w:tc>
          <w:tcPr>
            <w:tcW w:w="356" w:type="pct"/>
            <w:vAlign w:val="center"/>
          </w:tcPr>
          <w:p w14:paraId="76A060EE" w14:textId="65897B00" w:rsidR="00D309FE" w:rsidRPr="00EF7EFD" w:rsidRDefault="00D309FE" w:rsidP="00D309FE">
            <w:pPr>
              <w:widowControl w:val="0"/>
              <w:rPr>
                <w:rFonts w:ascii="Arial" w:hAnsi="Arial" w:cs="Arial"/>
                <w:sz w:val="22"/>
                <w:szCs w:val="22"/>
              </w:rPr>
            </w:pPr>
            <w:r>
              <w:rPr>
                <w:rFonts w:ascii="Arial" w:hAnsi="Arial" w:cs="Arial"/>
                <w:sz w:val="20"/>
                <w:szCs w:val="20"/>
              </w:rPr>
              <w:t>98</w:t>
            </w:r>
          </w:p>
        </w:tc>
        <w:tc>
          <w:tcPr>
            <w:tcW w:w="716" w:type="pct"/>
            <w:vAlign w:val="center"/>
          </w:tcPr>
          <w:p w14:paraId="01B37949" w14:textId="584F496D" w:rsidR="00D309FE" w:rsidRPr="00EF7EFD" w:rsidRDefault="00D309FE" w:rsidP="00D309FE">
            <w:pPr>
              <w:widowControl w:val="0"/>
              <w:rPr>
                <w:rFonts w:ascii="Arial" w:hAnsi="Arial" w:cs="Arial"/>
                <w:sz w:val="22"/>
                <w:szCs w:val="22"/>
              </w:rPr>
            </w:pPr>
            <w:r>
              <w:rPr>
                <w:rFonts w:ascii="Arial" w:hAnsi="Arial" w:cs="Arial"/>
                <w:sz w:val="22"/>
                <w:szCs w:val="22"/>
              </w:rPr>
              <w:t>R$ 13,86</w:t>
            </w:r>
          </w:p>
        </w:tc>
        <w:tc>
          <w:tcPr>
            <w:tcW w:w="714" w:type="pct"/>
            <w:vAlign w:val="center"/>
          </w:tcPr>
          <w:p w14:paraId="5D408B82" w14:textId="228E9F11" w:rsidR="00D309FE" w:rsidRPr="00EF7EFD" w:rsidRDefault="00D309FE" w:rsidP="00D309FE">
            <w:pPr>
              <w:widowControl w:val="0"/>
              <w:rPr>
                <w:rFonts w:ascii="Arial" w:hAnsi="Arial" w:cs="Arial"/>
                <w:sz w:val="22"/>
                <w:szCs w:val="22"/>
              </w:rPr>
            </w:pPr>
            <w:r>
              <w:rPr>
                <w:rFonts w:ascii="Calibri" w:hAnsi="Calibri" w:cs="Calibri"/>
                <w:sz w:val="22"/>
                <w:szCs w:val="22"/>
              </w:rPr>
              <w:t>R$ 1.358,28</w:t>
            </w:r>
          </w:p>
        </w:tc>
      </w:tr>
      <w:tr w:rsidR="00D309FE" w:rsidRPr="00EF7EFD" w14:paraId="227A4A19" w14:textId="77777777" w:rsidTr="00E227D5">
        <w:trPr>
          <w:trHeight w:val="532"/>
        </w:trPr>
        <w:tc>
          <w:tcPr>
            <w:tcW w:w="427" w:type="pct"/>
            <w:vAlign w:val="center"/>
          </w:tcPr>
          <w:p w14:paraId="39DD1F5A" w14:textId="1738CA9F" w:rsidR="00D309FE" w:rsidRPr="009E34A7" w:rsidRDefault="00D309FE">
            <w:pPr>
              <w:pStyle w:val="PargrafodaLista"/>
              <w:numPr>
                <w:ilvl w:val="0"/>
                <w:numId w:val="10"/>
              </w:numPr>
              <w:rPr>
                <w:rFonts w:ascii="Arial" w:hAnsi="Arial" w:cs="Arial"/>
                <w:color w:val="000000"/>
                <w:sz w:val="22"/>
                <w:szCs w:val="22"/>
              </w:rPr>
            </w:pPr>
          </w:p>
        </w:tc>
        <w:tc>
          <w:tcPr>
            <w:tcW w:w="2429" w:type="pct"/>
            <w:tcBorders>
              <w:top w:val="single" w:sz="4" w:space="0" w:color="000000"/>
              <w:left w:val="single" w:sz="4" w:space="0" w:color="000000"/>
              <w:bottom w:val="single" w:sz="4" w:space="0" w:color="000000"/>
              <w:right w:val="single" w:sz="4" w:space="0" w:color="auto"/>
            </w:tcBorders>
            <w:vAlign w:val="center"/>
          </w:tcPr>
          <w:p w14:paraId="73089735" w14:textId="77777777" w:rsidR="00D309FE" w:rsidRPr="004F287B" w:rsidRDefault="00D309FE" w:rsidP="00D309FE">
            <w:pPr>
              <w:pStyle w:val="Default"/>
              <w:framePr w:hSpace="0" w:wrap="auto" w:vAnchor="margin" w:hAnchor="text" w:xAlign="left" w:yAlign="inline"/>
              <w:rPr>
                <w:b/>
              </w:rPr>
            </w:pPr>
            <w:r w:rsidRPr="004F287B">
              <w:rPr>
                <w:b/>
              </w:rPr>
              <w:t xml:space="preserve">AVENTAL DE PVC - TIPO LIMPEZA </w:t>
            </w:r>
          </w:p>
          <w:p w14:paraId="2B9DD274" w14:textId="77777777" w:rsidR="00D309FE" w:rsidRDefault="00D309FE" w:rsidP="00D309FE">
            <w:pPr>
              <w:autoSpaceDE w:val="0"/>
              <w:autoSpaceDN w:val="0"/>
              <w:adjustRightInd w:val="0"/>
              <w:jc w:val="both"/>
              <w:rPr>
                <w:b/>
                <w:sz w:val="22"/>
                <w:szCs w:val="22"/>
              </w:rPr>
            </w:pPr>
          </w:p>
          <w:p w14:paraId="609F6BE7" w14:textId="668DFA99" w:rsidR="00D309FE" w:rsidRDefault="00D309FE" w:rsidP="00D309FE">
            <w:pPr>
              <w:autoSpaceDE w:val="0"/>
              <w:autoSpaceDN w:val="0"/>
              <w:adjustRightInd w:val="0"/>
              <w:jc w:val="both"/>
              <w:rPr>
                <w:b/>
                <w:sz w:val="22"/>
                <w:szCs w:val="22"/>
              </w:rPr>
            </w:pPr>
            <w:r>
              <w:rPr>
                <w:b/>
                <w:sz w:val="22"/>
                <w:szCs w:val="22"/>
              </w:rPr>
              <w:t xml:space="preserve">Aprovado para: </w:t>
            </w:r>
          </w:p>
          <w:p w14:paraId="5EFB6CDC" w14:textId="77777777" w:rsidR="00D309FE" w:rsidRDefault="00D309FE" w:rsidP="00D309FE">
            <w:pPr>
              <w:pStyle w:val="Default"/>
              <w:framePr w:hSpace="0" w:wrap="auto" w:vAnchor="margin" w:hAnchor="text" w:xAlign="left" w:yAlign="inline"/>
            </w:pPr>
            <w:r>
              <w:t xml:space="preserve">Proteção do tronco do usuário contra riscos de origem química e contra umidade proveniente de operações com uso de água. </w:t>
            </w:r>
          </w:p>
          <w:p w14:paraId="6E8C1BFF" w14:textId="77777777" w:rsidR="00D309FE" w:rsidRDefault="00D309FE" w:rsidP="00D309FE">
            <w:pPr>
              <w:autoSpaceDE w:val="0"/>
              <w:autoSpaceDN w:val="0"/>
              <w:adjustRightInd w:val="0"/>
              <w:jc w:val="both"/>
              <w:rPr>
                <w:b/>
                <w:sz w:val="22"/>
                <w:szCs w:val="22"/>
              </w:rPr>
            </w:pPr>
          </w:p>
          <w:p w14:paraId="101AEAF1" w14:textId="77777777" w:rsidR="00D309FE" w:rsidRDefault="00D309FE" w:rsidP="00D309FE">
            <w:pPr>
              <w:autoSpaceDE w:val="0"/>
              <w:autoSpaceDN w:val="0"/>
              <w:adjustRightInd w:val="0"/>
              <w:jc w:val="both"/>
              <w:rPr>
                <w:b/>
                <w:sz w:val="22"/>
                <w:szCs w:val="22"/>
              </w:rPr>
            </w:pPr>
            <w:r>
              <w:rPr>
                <w:b/>
                <w:sz w:val="22"/>
                <w:szCs w:val="22"/>
              </w:rPr>
              <w:t>Sendo:</w:t>
            </w:r>
          </w:p>
          <w:p w14:paraId="73B3E934" w14:textId="77777777" w:rsidR="00D309FE" w:rsidRDefault="00D309FE" w:rsidP="00D309FE">
            <w:pPr>
              <w:pStyle w:val="Default"/>
              <w:framePr w:hSpace="0" w:wrap="auto" w:vAnchor="margin" w:hAnchor="text" w:xAlign="left" w:yAlign="inline"/>
            </w:pPr>
            <w:r>
              <w:t xml:space="preserve">Avental de segurança confeccionado em PVC com forro de poliéster, tiras soldadas eletronicamente, sendo uma no pescoço e duas na cintura com fivela plástica para fechamento e acabamento nas laterais por solda eletrônica. Tamanhos: 1,00 m </w:t>
            </w:r>
            <w:proofErr w:type="gramStart"/>
            <w:r>
              <w:t>x</w:t>
            </w:r>
            <w:proofErr w:type="gramEnd"/>
            <w:r>
              <w:t xml:space="preserve"> 0,70 m, 1,20 m x 0,70 m e 1,40 m x 0,70 m. Obrigatório possuir certificado de aprovação (C.A) emitido pelo Ministério do Trabalho. </w:t>
            </w:r>
          </w:p>
          <w:p w14:paraId="58065EEF" w14:textId="77777777" w:rsidR="00D309FE" w:rsidRDefault="00D309FE" w:rsidP="00D309FE">
            <w:pPr>
              <w:autoSpaceDE w:val="0"/>
              <w:autoSpaceDN w:val="0"/>
              <w:adjustRightInd w:val="0"/>
              <w:jc w:val="both"/>
              <w:rPr>
                <w:b/>
                <w:sz w:val="22"/>
                <w:szCs w:val="22"/>
              </w:rPr>
            </w:pPr>
          </w:p>
          <w:p w14:paraId="0774D829" w14:textId="77777777" w:rsidR="00D309FE" w:rsidRDefault="00D309FE" w:rsidP="00D309FE">
            <w:pPr>
              <w:autoSpaceDE w:val="0"/>
              <w:autoSpaceDN w:val="0"/>
              <w:adjustRightInd w:val="0"/>
              <w:jc w:val="both"/>
              <w:rPr>
                <w:b/>
                <w:sz w:val="22"/>
                <w:szCs w:val="22"/>
              </w:rPr>
            </w:pPr>
            <w:r>
              <w:rPr>
                <w:noProof/>
              </w:rPr>
              <w:drawing>
                <wp:inline distT="0" distB="0" distL="0" distR="0" wp14:anchorId="5B20A8EC" wp14:editId="0EFD42E0">
                  <wp:extent cx="962025" cy="914400"/>
                  <wp:effectExtent l="0" t="0" r="9525"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962025" cy="914400"/>
                          </a:xfrm>
                          <a:prstGeom prst="rect">
                            <a:avLst/>
                          </a:prstGeom>
                        </pic:spPr>
                      </pic:pic>
                    </a:graphicData>
                  </a:graphic>
                </wp:inline>
              </w:drawing>
            </w:r>
          </w:p>
          <w:p w14:paraId="28954E80" w14:textId="77777777" w:rsidR="00D309FE" w:rsidRDefault="00D309FE" w:rsidP="00D309FE">
            <w:pPr>
              <w:jc w:val="both"/>
            </w:pPr>
            <w:r w:rsidRPr="00206A08">
              <w:rPr>
                <w:b/>
              </w:rPr>
              <w:t>OBS:</w:t>
            </w:r>
            <w:r>
              <w:t xml:space="preserve"> Os tamanhos serão previamente informados junto à solicitação de fornecimento podendo ser da P ao G.</w:t>
            </w:r>
          </w:p>
          <w:p w14:paraId="02F1416C" w14:textId="77777777" w:rsidR="00D309FE" w:rsidRPr="006A71F6" w:rsidRDefault="00D309FE" w:rsidP="00D309FE">
            <w:pPr>
              <w:autoSpaceDE w:val="0"/>
              <w:autoSpaceDN w:val="0"/>
              <w:adjustRightInd w:val="0"/>
              <w:jc w:val="both"/>
              <w:rPr>
                <w:b/>
                <w:sz w:val="22"/>
                <w:szCs w:val="22"/>
              </w:rPr>
            </w:pPr>
          </w:p>
        </w:tc>
        <w:tc>
          <w:tcPr>
            <w:tcW w:w="358" w:type="pct"/>
            <w:vAlign w:val="center"/>
          </w:tcPr>
          <w:p w14:paraId="7C677332" w14:textId="77777777" w:rsidR="00D309FE" w:rsidRPr="003369DB" w:rsidRDefault="00D309FE" w:rsidP="00D309FE">
            <w:pPr>
              <w:widowControl w:val="0"/>
              <w:rPr>
                <w:rFonts w:ascii="Arial" w:hAnsi="Arial" w:cs="Arial"/>
                <w:color w:val="FF0000"/>
                <w:sz w:val="22"/>
                <w:szCs w:val="22"/>
              </w:rPr>
            </w:pPr>
            <w:r w:rsidRPr="003369DB">
              <w:rPr>
                <w:rFonts w:ascii="Arial" w:hAnsi="Arial" w:cs="Arial"/>
                <w:color w:val="FF0000"/>
                <w:sz w:val="22"/>
                <w:szCs w:val="22"/>
              </w:rPr>
              <w:t>UN</w:t>
            </w:r>
          </w:p>
        </w:tc>
        <w:tc>
          <w:tcPr>
            <w:tcW w:w="356" w:type="pct"/>
            <w:vAlign w:val="center"/>
          </w:tcPr>
          <w:p w14:paraId="27BB3064" w14:textId="415C12DB" w:rsidR="00D309FE" w:rsidRPr="003369DB" w:rsidRDefault="00D309FE" w:rsidP="00D309FE">
            <w:pPr>
              <w:widowControl w:val="0"/>
              <w:rPr>
                <w:rFonts w:ascii="Arial" w:hAnsi="Arial" w:cs="Arial"/>
                <w:color w:val="FF0000"/>
                <w:sz w:val="22"/>
                <w:szCs w:val="22"/>
              </w:rPr>
            </w:pPr>
            <w:r>
              <w:rPr>
                <w:rFonts w:ascii="Arial" w:hAnsi="Arial" w:cs="Arial"/>
                <w:sz w:val="22"/>
                <w:szCs w:val="22"/>
              </w:rPr>
              <w:t>174</w:t>
            </w:r>
          </w:p>
        </w:tc>
        <w:tc>
          <w:tcPr>
            <w:tcW w:w="716" w:type="pct"/>
            <w:vAlign w:val="center"/>
          </w:tcPr>
          <w:p w14:paraId="533C3409" w14:textId="7D10800C" w:rsidR="00D309FE" w:rsidRPr="00EF7EFD" w:rsidRDefault="00D309FE" w:rsidP="00D309FE">
            <w:pPr>
              <w:widowControl w:val="0"/>
              <w:rPr>
                <w:rFonts w:ascii="Arial" w:hAnsi="Arial" w:cs="Arial"/>
                <w:sz w:val="22"/>
                <w:szCs w:val="22"/>
              </w:rPr>
            </w:pPr>
            <w:r>
              <w:rPr>
                <w:rFonts w:ascii="Arial" w:hAnsi="Arial" w:cs="Arial"/>
                <w:sz w:val="22"/>
                <w:szCs w:val="22"/>
              </w:rPr>
              <w:t>R$ 32,79</w:t>
            </w:r>
          </w:p>
        </w:tc>
        <w:tc>
          <w:tcPr>
            <w:tcW w:w="714" w:type="pct"/>
            <w:vAlign w:val="center"/>
          </w:tcPr>
          <w:p w14:paraId="47A51097" w14:textId="023F0210" w:rsidR="00D309FE" w:rsidRPr="00EF7EFD" w:rsidRDefault="00D309FE" w:rsidP="00D309FE">
            <w:pPr>
              <w:widowControl w:val="0"/>
              <w:rPr>
                <w:rFonts w:ascii="Arial" w:hAnsi="Arial" w:cs="Arial"/>
                <w:sz w:val="22"/>
                <w:szCs w:val="22"/>
              </w:rPr>
            </w:pPr>
            <w:r>
              <w:rPr>
                <w:rFonts w:ascii="Calibri" w:hAnsi="Calibri" w:cs="Calibri"/>
                <w:sz w:val="22"/>
                <w:szCs w:val="22"/>
              </w:rPr>
              <w:t>R$ 5.705,46</w:t>
            </w:r>
          </w:p>
        </w:tc>
      </w:tr>
      <w:tr w:rsidR="00D309FE" w:rsidRPr="00EF7EFD" w14:paraId="2F057298" w14:textId="77777777" w:rsidTr="00E227D5">
        <w:trPr>
          <w:trHeight w:val="532"/>
        </w:trPr>
        <w:tc>
          <w:tcPr>
            <w:tcW w:w="427" w:type="pct"/>
            <w:vAlign w:val="center"/>
          </w:tcPr>
          <w:p w14:paraId="4879615F" w14:textId="78C20662" w:rsidR="00D309FE" w:rsidRPr="009E34A7" w:rsidRDefault="00D309FE">
            <w:pPr>
              <w:pStyle w:val="PargrafodaLista"/>
              <w:numPr>
                <w:ilvl w:val="0"/>
                <w:numId w:val="10"/>
              </w:numPr>
              <w:rPr>
                <w:rFonts w:ascii="Arial" w:hAnsi="Arial" w:cs="Arial"/>
                <w:color w:val="000000"/>
                <w:sz w:val="22"/>
                <w:szCs w:val="22"/>
              </w:rPr>
            </w:pPr>
          </w:p>
        </w:tc>
        <w:tc>
          <w:tcPr>
            <w:tcW w:w="2429" w:type="pct"/>
            <w:tcBorders>
              <w:top w:val="single" w:sz="4" w:space="0" w:color="000000"/>
              <w:left w:val="single" w:sz="4" w:space="0" w:color="000000"/>
              <w:bottom w:val="single" w:sz="4" w:space="0" w:color="000000"/>
              <w:right w:val="single" w:sz="4" w:space="0" w:color="auto"/>
            </w:tcBorders>
            <w:vAlign w:val="center"/>
          </w:tcPr>
          <w:p w14:paraId="73994D81" w14:textId="77777777" w:rsidR="00D309FE" w:rsidRPr="004F287B" w:rsidRDefault="00D309FE" w:rsidP="00D309FE">
            <w:pPr>
              <w:pStyle w:val="Default"/>
              <w:framePr w:hSpace="0" w:wrap="auto" w:vAnchor="margin" w:hAnchor="text" w:xAlign="left" w:yAlign="inline"/>
              <w:rPr>
                <w:b/>
              </w:rPr>
            </w:pPr>
            <w:r w:rsidRPr="004F287B">
              <w:rPr>
                <w:b/>
              </w:rPr>
              <w:t xml:space="preserve">AVENTAL DE RASPA - TIPO SOLDA </w:t>
            </w:r>
          </w:p>
          <w:p w14:paraId="5B3F3F74" w14:textId="77777777" w:rsidR="00D309FE" w:rsidRDefault="00D309FE" w:rsidP="00D309FE">
            <w:pPr>
              <w:autoSpaceDE w:val="0"/>
              <w:autoSpaceDN w:val="0"/>
              <w:adjustRightInd w:val="0"/>
              <w:jc w:val="both"/>
              <w:rPr>
                <w:b/>
                <w:sz w:val="22"/>
                <w:szCs w:val="22"/>
              </w:rPr>
            </w:pPr>
          </w:p>
          <w:p w14:paraId="24722D11" w14:textId="198E0F39" w:rsidR="00D309FE" w:rsidRDefault="00D309FE" w:rsidP="00D309FE">
            <w:pPr>
              <w:autoSpaceDE w:val="0"/>
              <w:autoSpaceDN w:val="0"/>
              <w:adjustRightInd w:val="0"/>
              <w:jc w:val="both"/>
              <w:rPr>
                <w:b/>
                <w:sz w:val="22"/>
                <w:szCs w:val="22"/>
              </w:rPr>
            </w:pPr>
            <w:r>
              <w:rPr>
                <w:b/>
                <w:sz w:val="22"/>
                <w:szCs w:val="22"/>
              </w:rPr>
              <w:t>Aprovado para:</w:t>
            </w:r>
          </w:p>
          <w:p w14:paraId="4B37BC8B" w14:textId="77777777" w:rsidR="00D309FE" w:rsidRDefault="00D309FE" w:rsidP="00D309FE">
            <w:pPr>
              <w:pStyle w:val="Default"/>
              <w:framePr w:hSpace="0" w:wrap="auto" w:vAnchor="margin" w:hAnchor="text" w:xAlign="left" w:yAlign="inline"/>
            </w:pPr>
            <w:r>
              <w:t xml:space="preserve">Proteção do tronco do usuário contra agentes abrasivos, </w:t>
            </w:r>
            <w:proofErr w:type="spellStart"/>
            <w:r>
              <w:t>escoriantes</w:t>
            </w:r>
            <w:proofErr w:type="spellEnd"/>
            <w:r>
              <w:t xml:space="preserve"> e térmicos provenientes de operações de soldagem e processos similares. </w:t>
            </w:r>
          </w:p>
          <w:p w14:paraId="3448F265" w14:textId="77777777" w:rsidR="00D309FE" w:rsidRDefault="00D309FE" w:rsidP="00D309FE">
            <w:pPr>
              <w:autoSpaceDE w:val="0"/>
              <w:autoSpaceDN w:val="0"/>
              <w:adjustRightInd w:val="0"/>
              <w:jc w:val="both"/>
              <w:rPr>
                <w:b/>
                <w:sz w:val="22"/>
                <w:szCs w:val="22"/>
              </w:rPr>
            </w:pPr>
          </w:p>
          <w:p w14:paraId="6D87D49F" w14:textId="77777777" w:rsidR="00D309FE" w:rsidRDefault="00D309FE" w:rsidP="00D309FE">
            <w:pPr>
              <w:autoSpaceDE w:val="0"/>
              <w:autoSpaceDN w:val="0"/>
              <w:adjustRightInd w:val="0"/>
              <w:jc w:val="both"/>
              <w:rPr>
                <w:b/>
                <w:sz w:val="22"/>
                <w:szCs w:val="22"/>
              </w:rPr>
            </w:pPr>
            <w:r>
              <w:rPr>
                <w:b/>
                <w:sz w:val="22"/>
                <w:szCs w:val="22"/>
              </w:rPr>
              <w:t>Sendo:</w:t>
            </w:r>
          </w:p>
          <w:p w14:paraId="0EF4BFFE" w14:textId="77777777" w:rsidR="00D309FE" w:rsidRDefault="00D309FE" w:rsidP="00D309FE">
            <w:pPr>
              <w:pStyle w:val="Default"/>
              <w:framePr w:hSpace="0" w:wrap="auto" w:vAnchor="margin" w:hAnchor="text" w:xAlign="left" w:yAlign="inline"/>
            </w:pPr>
            <w:r>
              <w:t xml:space="preserve">Avental confeccionado em raspa de couro, curtida ao cromo, com espessura de 2 mm, sem emendas, com 3 tiras do mesmo material, sendo 2 tiras para a cintura e uma fechada para o pescoço, fixadas com costuras reforçadas. Tamanho 120x60cm. </w:t>
            </w:r>
            <w:r>
              <w:lastRenderedPageBreak/>
              <w:t xml:space="preserve">Obrigatório possuir certificado de aprovação (C.A) emitido pelo Ministério do Trabalho. </w:t>
            </w:r>
          </w:p>
          <w:p w14:paraId="5E7619DC" w14:textId="77777777" w:rsidR="00D309FE" w:rsidRDefault="00D309FE" w:rsidP="00D309FE">
            <w:pPr>
              <w:pStyle w:val="Default"/>
              <w:framePr w:hSpace="0" w:wrap="auto" w:vAnchor="margin" w:hAnchor="text" w:xAlign="left" w:yAlign="inline"/>
            </w:pPr>
          </w:p>
          <w:p w14:paraId="73CAFBAA" w14:textId="77777777" w:rsidR="00D309FE" w:rsidRDefault="00D309FE" w:rsidP="00D309FE">
            <w:pPr>
              <w:pStyle w:val="Default"/>
              <w:framePr w:hSpace="0" w:wrap="auto" w:vAnchor="margin" w:hAnchor="text" w:xAlign="left" w:yAlign="inline"/>
              <w:rPr>
                <w:sz w:val="16"/>
                <w:szCs w:val="16"/>
              </w:rPr>
            </w:pPr>
            <w:r>
              <w:rPr>
                <w:noProof/>
              </w:rPr>
              <w:drawing>
                <wp:inline distT="0" distB="0" distL="0" distR="0" wp14:anchorId="24FB3663" wp14:editId="5462317B">
                  <wp:extent cx="752475" cy="800100"/>
                  <wp:effectExtent l="0" t="0" r="9525"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752475" cy="800100"/>
                          </a:xfrm>
                          <a:prstGeom prst="rect">
                            <a:avLst/>
                          </a:prstGeom>
                        </pic:spPr>
                      </pic:pic>
                    </a:graphicData>
                  </a:graphic>
                </wp:inline>
              </w:drawing>
            </w:r>
          </w:p>
          <w:p w14:paraId="4D25946E" w14:textId="77777777" w:rsidR="00D309FE" w:rsidRDefault="00D309FE" w:rsidP="00D309FE">
            <w:pPr>
              <w:jc w:val="both"/>
            </w:pPr>
            <w:r w:rsidRPr="00206A08">
              <w:rPr>
                <w:b/>
              </w:rPr>
              <w:t>OBS:</w:t>
            </w:r>
            <w:r>
              <w:t xml:space="preserve"> Os tamanhos serão previamente informados junto à solicitação de fornecimento podendo ser da P ao G.</w:t>
            </w:r>
          </w:p>
          <w:p w14:paraId="35BC1A8D" w14:textId="77777777" w:rsidR="00D309FE" w:rsidRDefault="00D309FE" w:rsidP="00D309FE">
            <w:pPr>
              <w:pStyle w:val="Default"/>
              <w:framePr w:hSpace="0" w:wrap="auto" w:vAnchor="margin" w:hAnchor="text" w:xAlign="left" w:yAlign="inline"/>
              <w:rPr>
                <w:sz w:val="16"/>
                <w:szCs w:val="16"/>
              </w:rPr>
            </w:pPr>
          </w:p>
          <w:p w14:paraId="0C535DDB" w14:textId="77777777" w:rsidR="00D309FE" w:rsidRPr="006A71F6" w:rsidRDefault="00D309FE" w:rsidP="00D309FE">
            <w:pPr>
              <w:autoSpaceDE w:val="0"/>
              <w:autoSpaceDN w:val="0"/>
              <w:adjustRightInd w:val="0"/>
              <w:jc w:val="both"/>
              <w:rPr>
                <w:b/>
                <w:sz w:val="22"/>
                <w:szCs w:val="22"/>
              </w:rPr>
            </w:pPr>
          </w:p>
        </w:tc>
        <w:tc>
          <w:tcPr>
            <w:tcW w:w="358" w:type="pct"/>
            <w:vAlign w:val="center"/>
          </w:tcPr>
          <w:p w14:paraId="75444ABC" w14:textId="77777777" w:rsidR="00D309FE" w:rsidRDefault="00D309FE" w:rsidP="00D309FE">
            <w:pPr>
              <w:widowControl w:val="0"/>
              <w:rPr>
                <w:rFonts w:ascii="Arial" w:hAnsi="Arial" w:cs="Arial"/>
                <w:sz w:val="22"/>
                <w:szCs w:val="22"/>
              </w:rPr>
            </w:pPr>
            <w:r>
              <w:rPr>
                <w:rFonts w:ascii="Arial" w:hAnsi="Arial" w:cs="Arial"/>
                <w:sz w:val="22"/>
                <w:szCs w:val="22"/>
              </w:rPr>
              <w:lastRenderedPageBreak/>
              <w:t>UN</w:t>
            </w:r>
          </w:p>
        </w:tc>
        <w:tc>
          <w:tcPr>
            <w:tcW w:w="356" w:type="pct"/>
            <w:vAlign w:val="center"/>
          </w:tcPr>
          <w:p w14:paraId="57F406A1" w14:textId="7439842C" w:rsidR="00D309FE" w:rsidRPr="00EF7EFD" w:rsidRDefault="00D309FE" w:rsidP="00D309FE">
            <w:pPr>
              <w:widowControl w:val="0"/>
              <w:rPr>
                <w:rFonts w:ascii="Arial" w:hAnsi="Arial" w:cs="Arial"/>
                <w:sz w:val="22"/>
                <w:szCs w:val="22"/>
              </w:rPr>
            </w:pPr>
            <w:r>
              <w:rPr>
                <w:rFonts w:ascii="Arial" w:hAnsi="Arial" w:cs="Arial"/>
                <w:sz w:val="20"/>
                <w:szCs w:val="20"/>
              </w:rPr>
              <w:t>57</w:t>
            </w:r>
          </w:p>
        </w:tc>
        <w:tc>
          <w:tcPr>
            <w:tcW w:w="716" w:type="pct"/>
            <w:vAlign w:val="center"/>
          </w:tcPr>
          <w:p w14:paraId="47AF43E7" w14:textId="0E253630" w:rsidR="00D309FE" w:rsidRPr="00EF7EFD" w:rsidRDefault="00D309FE" w:rsidP="00D309FE">
            <w:pPr>
              <w:widowControl w:val="0"/>
              <w:rPr>
                <w:rFonts w:ascii="Arial" w:hAnsi="Arial" w:cs="Arial"/>
                <w:sz w:val="22"/>
                <w:szCs w:val="22"/>
              </w:rPr>
            </w:pPr>
            <w:r>
              <w:rPr>
                <w:rFonts w:ascii="Arial" w:hAnsi="Arial" w:cs="Arial"/>
                <w:sz w:val="22"/>
                <w:szCs w:val="22"/>
              </w:rPr>
              <w:t>R$ 190,92</w:t>
            </w:r>
          </w:p>
        </w:tc>
        <w:tc>
          <w:tcPr>
            <w:tcW w:w="714" w:type="pct"/>
            <w:vAlign w:val="center"/>
          </w:tcPr>
          <w:p w14:paraId="29CCC099" w14:textId="46A71687" w:rsidR="00D309FE" w:rsidRPr="00EF7EFD" w:rsidRDefault="00D309FE" w:rsidP="00D309FE">
            <w:pPr>
              <w:widowControl w:val="0"/>
              <w:rPr>
                <w:rFonts w:ascii="Arial" w:hAnsi="Arial" w:cs="Arial"/>
                <w:sz w:val="22"/>
                <w:szCs w:val="22"/>
              </w:rPr>
            </w:pPr>
            <w:r>
              <w:rPr>
                <w:rFonts w:ascii="Calibri" w:hAnsi="Calibri" w:cs="Calibri"/>
                <w:sz w:val="22"/>
                <w:szCs w:val="22"/>
              </w:rPr>
              <w:t>R$ 10.882,44</w:t>
            </w:r>
          </w:p>
        </w:tc>
      </w:tr>
      <w:tr w:rsidR="00D309FE" w:rsidRPr="00EF7EFD" w14:paraId="416430CB" w14:textId="77777777" w:rsidTr="00E227D5">
        <w:trPr>
          <w:trHeight w:val="532"/>
        </w:trPr>
        <w:tc>
          <w:tcPr>
            <w:tcW w:w="427" w:type="pct"/>
            <w:vAlign w:val="center"/>
          </w:tcPr>
          <w:p w14:paraId="7F09EFDB" w14:textId="467BC886" w:rsidR="00D309FE" w:rsidRPr="009E34A7" w:rsidRDefault="00D309FE">
            <w:pPr>
              <w:pStyle w:val="PargrafodaLista"/>
              <w:numPr>
                <w:ilvl w:val="0"/>
                <w:numId w:val="10"/>
              </w:numPr>
              <w:rPr>
                <w:rFonts w:ascii="Arial" w:hAnsi="Arial" w:cs="Arial"/>
                <w:color w:val="000000"/>
                <w:sz w:val="22"/>
                <w:szCs w:val="22"/>
              </w:rPr>
            </w:pPr>
          </w:p>
        </w:tc>
        <w:tc>
          <w:tcPr>
            <w:tcW w:w="2429" w:type="pct"/>
            <w:tcBorders>
              <w:top w:val="single" w:sz="4" w:space="0" w:color="000000"/>
              <w:left w:val="single" w:sz="4" w:space="0" w:color="000000"/>
              <w:bottom w:val="single" w:sz="4" w:space="0" w:color="000000"/>
              <w:right w:val="single" w:sz="4" w:space="0" w:color="auto"/>
            </w:tcBorders>
            <w:vAlign w:val="center"/>
          </w:tcPr>
          <w:p w14:paraId="3B439F11" w14:textId="77777777" w:rsidR="00D309FE" w:rsidRPr="004F287B" w:rsidRDefault="00D309FE" w:rsidP="00D309FE">
            <w:pPr>
              <w:pStyle w:val="Default"/>
              <w:framePr w:hSpace="0" w:wrap="auto" w:vAnchor="margin" w:hAnchor="text" w:xAlign="left" w:yAlign="inline"/>
              <w:rPr>
                <w:b/>
              </w:rPr>
            </w:pPr>
            <w:r w:rsidRPr="004F287B">
              <w:rPr>
                <w:b/>
              </w:rPr>
              <w:t xml:space="preserve">CALÇADO DE SEGURANÇA - TIPO BOTINA COM BIQUEIRA DE COMPOSITE PARA ELETRICISTAS </w:t>
            </w:r>
          </w:p>
          <w:p w14:paraId="2C3A286B" w14:textId="77777777" w:rsidR="00D309FE" w:rsidRDefault="00D309FE" w:rsidP="00D309FE">
            <w:pPr>
              <w:autoSpaceDE w:val="0"/>
              <w:autoSpaceDN w:val="0"/>
              <w:adjustRightInd w:val="0"/>
              <w:jc w:val="both"/>
              <w:rPr>
                <w:b/>
                <w:sz w:val="22"/>
                <w:szCs w:val="22"/>
              </w:rPr>
            </w:pPr>
          </w:p>
          <w:p w14:paraId="4E2D5129" w14:textId="37020B3B" w:rsidR="00D309FE" w:rsidRDefault="00D309FE" w:rsidP="00D309FE">
            <w:pPr>
              <w:autoSpaceDE w:val="0"/>
              <w:autoSpaceDN w:val="0"/>
              <w:adjustRightInd w:val="0"/>
              <w:jc w:val="both"/>
              <w:rPr>
                <w:b/>
                <w:sz w:val="22"/>
                <w:szCs w:val="22"/>
              </w:rPr>
            </w:pPr>
            <w:r>
              <w:rPr>
                <w:b/>
                <w:sz w:val="22"/>
                <w:szCs w:val="22"/>
              </w:rPr>
              <w:t>Aprovado para:</w:t>
            </w:r>
          </w:p>
          <w:p w14:paraId="3B8F65E4" w14:textId="77777777" w:rsidR="00D309FE" w:rsidRDefault="00D309FE" w:rsidP="00D309FE">
            <w:pPr>
              <w:pStyle w:val="Default"/>
              <w:framePr w:hSpace="0" w:wrap="auto" w:vAnchor="margin" w:hAnchor="text" w:xAlign="left" w:yAlign="inline"/>
            </w:pPr>
            <w:r>
              <w:t xml:space="preserve">Proteção dos pés do usuário contra impactos de quedas de objetos sobre os artelhos, contra agentes abrasivos e </w:t>
            </w:r>
            <w:proofErr w:type="spellStart"/>
            <w:r>
              <w:t>escoriantes</w:t>
            </w:r>
            <w:proofErr w:type="spellEnd"/>
            <w:r>
              <w:t xml:space="preserve"> e </w:t>
            </w:r>
            <w:proofErr w:type="gramStart"/>
            <w:r>
              <w:t xml:space="preserve">contra </w:t>
            </w:r>
            <w:r w:rsidRPr="00F47520">
              <w:rPr>
                <w:color w:val="auto"/>
              </w:rPr>
              <w:t>choques</w:t>
            </w:r>
            <w:proofErr w:type="gramEnd"/>
            <w:r w:rsidRPr="00F47520">
              <w:rPr>
                <w:color w:val="auto"/>
              </w:rPr>
              <w:t xml:space="preserve"> elétricos. </w:t>
            </w:r>
          </w:p>
          <w:p w14:paraId="0744A70F" w14:textId="77777777" w:rsidR="00D309FE" w:rsidRDefault="00D309FE" w:rsidP="00D309FE">
            <w:pPr>
              <w:autoSpaceDE w:val="0"/>
              <w:autoSpaceDN w:val="0"/>
              <w:adjustRightInd w:val="0"/>
              <w:jc w:val="both"/>
              <w:rPr>
                <w:b/>
                <w:sz w:val="22"/>
                <w:szCs w:val="22"/>
              </w:rPr>
            </w:pPr>
          </w:p>
          <w:p w14:paraId="6FC9AC02" w14:textId="77777777" w:rsidR="00D309FE" w:rsidRDefault="00D309FE" w:rsidP="00D309FE">
            <w:pPr>
              <w:autoSpaceDE w:val="0"/>
              <w:autoSpaceDN w:val="0"/>
              <w:adjustRightInd w:val="0"/>
              <w:jc w:val="both"/>
              <w:rPr>
                <w:b/>
                <w:sz w:val="22"/>
                <w:szCs w:val="22"/>
              </w:rPr>
            </w:pPr>
            <w:r>
              <w:rPr>
                <w:b/>
                <w:sz w:val="22"/>
                <w:szCs w:val="22"/>
              </w:rPr>
              <w:t>Sendo:</w:t>
            </w:r>
          </w:p>
          <w:p w14:paraId="26D8C675" w14:textId="77777777" w:rsidR="00D309FE" w:rsidRDefault="00D309FE" w:rsidP="00D309FE">
            <w:pPr>
              <w:pStyle w:val="Default"/>
              <w:framePr w:hSpace="0" w:wrap="auto" w:vAnchor="margin" w:hAnchor="text" w:xAlign="left" w:yAlign="inline"/>
            </w:pPr>
            <w:r>
              <w:t xml:space="preserve">Calçado de segurança tipo botina, fechamento em elástico, confeccionado em microfibra, palmilha de montagem em fibras não metálicas resistentes à perfuração, fixada pelo sistema </w:t>
            </w:r>
            <w:proofErr w:type="spellStart"/>
            <w:r>
              <w:t>strobel</w:t>
            </w:r>
            <w:proofErr w:type="spellEnd"/>
            <w:r>
              <w:t xml:space="preserve">, solado em poliuretano, biqueira em </w:t>
            </w:r>
            <w:proofErr w:type="spellStart"/>
            <w:r>
              <w:t>composite</w:t>
            </w:r>
            <w:proofErr w:type="spellEnd"/>
            <w:r>
              <w:t xml:space="preserve">, resistente à passagem de corrente elétrica. O calçado deverá apresentar o desenho do símbolo de resistência de choque. Obrigatório possuir certificado de aprovação (C.A) emitido pelo Ministério do Trabalho. </w:t>
            </w:r>
          </w:p>
          <w:p w14:paraId="6542488C" w14:textId="77777777" w:rsidR="00D309FE" w:rsidRDefault="00D309FE" w:rsidP="00D309FE">
            <w:pPr>
              <w:autoSpaceDE w:val="0"/>
              <w:autoSpaceDN w:val="0"/>
              <w:adjustRightInd w:val="0"/>
              <w:jc w:val="both"/>
              <w:rPr>
                <w:b/>
                <w:sz w:val="22"/>
                <w:szCs w:val="22"/>
              </w:rPr>
            </w:pPr>
          </w:p>
          <w:p w14:paraId="3AE61F17" w14:textId="77777777" w:rsidR="00D309FE" w:rsidRDefault="00D309FE" w:rsidP="00D309FE">
            <w:pPr>
              <w:autoSpaceDE w:val="0"/>
              <w:autoSpaceDN w:val="0"/>
              <w:adjustRightInd w:val="0"/>
              <w:jc w:val="both"/>
              <w:rPr>
                <w:b/>
                <w:sz w:val="22"/>
                <w:szCs w:val="22"/>
              </w:rPr>
            </w:pPr>
            <w:r>
              <w:rPr>
                <w:noProof/>
              </w:rPr>
              <w:drawing>
                <wp:inline distT="0" distB="0" distL="0" distR="0" wp14:anchorId="56111A64" wp14:editId="692E5EF1">
                  <wp:extent cx="1190625" cy="1009650"/>
                  <wp:effectExtent l="0" t="0" r="9525" b="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190625" cy="1009650"/>
                          </a:xfrm>
                          <a:prstGeom prst="rect">
                            <a:avLst/>
                          </a:prstGeom>
                        </pic:spPr>
                      </pic:pic>
                    </a:graphicData>
                  </a:graphic>
                </wp:inline>
              </w:drawing>
            </w:r>
          </w:p>
          <w:p w14:paraId="29439557" w14:textId="77777777" w:rsidR="00D309FE" w:rsidRDefault="00D309FE" w:rsidP="00D309FE">
            <w:pPr>
              <w:jc w:val="both"/>
            </w:pPr>
            <w:r w:rsidRPr="00206A08">
              <w:rPr>
                <w:b/>
              </w:rPr>
              <w:t>OBS:</w:t>
            </w:r>
            <w:r>
              <w:t xml:space="preserve"> As numerações serão previamente informadas junto à solicitação de fornecimento podendo ser do nº 34 ao 46.</w:t>
            </w:r>
          </w:p>
          <w:p w14:paraId="20C4F83C" w14:textId="77777777" w:rsidR="00D309FE" w:rsidRPr="006A71F6" w:rsidRDefault="00D309FE" w:rsidP="00D309FE">
            <w:pPr>
              <w:autoSpaceDE w:val="0"/>
              <w:autoSpaceDN w:val="0"/>
              <w:adjustRightInd w:val="0"/>
              <w:jc w:val="both"/>
              <w:rPr>
                <w:b/>
                <w:sz w:val="22"/>
                <w:szCs w:val="22"/>
              </w:rPr>
            </w:pPr>
          </w:p>
        </w:tc>
        <w:tc>
          <w:tcPr>
            <w:tcW w:w="358" w:type="pct"/>
            <w:vAlign w:val="center"/>
          </w:tcPr>
          <w:p w14:paraId="3F73D02B" w14:textId="77777777" w:rsidR="00D309FE" w:rsidRDefault="00D309FE" w:rsidP="00D309FE">
            <w:pPr>
              <w:widowControl w:val="0"/>
              <w:rPr>
                <w:rFonts w:ascii="Arial" w:hAnsi="Arial" w:cs="Arial"/>
                <w:sz w:val="22"/>
                <w:szCs w:val="22"/>
              </w:rPr>
            </w:pPr>
            <w:r>
              <w:rPr>
                <w:rFonts w:ascii="Arial" w:hAnsi="Arial" w:cs="Arial"/>
                <w:sz w:val="22"/>
                <w:szCs w:val="22"/>
              </w:rPr>
              <w:t>PAR</w:t>
            </w:r>
          </w:p>
        </w:tc>
        <w:tc>
          <w:tcPr>
            <w:tcW w:w="356" w:type="pct"/>
            <w:vAlign w:val="center"/>
          </w:tcPr>
          <w:p w14:paraId="5905C834" w14:textId="1F5105FD" w:rsidR="00D309FE" w:rsidRPr="00EF7EFD" w:rsidRDefault="00D309FE" w:rsidP="00D309FE">
            <w:pPr>
              <w:widowControl w:val="0"/>
              <w:rPr>
                <w:rFonts w:ascii="Arial" w:hAnsi="Arial" w:cs="Arial"/>
                <w:sz w:val="22"/>
                <w:szCs w:val="22"/>
              </w:rPr>
            </w:pPr>
            <w:r>
              <w:rPr>
                <w:rFonts w:ascii="Arial" w:hAnsi="Arial" w:cs="Arial"/>
                <w:sz w:val="20"/>
                <w:szCs w:val="20"/>
              </w:rPr>
              <w:t>5</w:t>
            </w:r>
          </w:p>
        </w:tc>
        <w:tc>
          <w:tcPr>
            <w:tcW w:w="716" w:type="pct"/>
            <w:vAlign w:val="center"/>
          </w:tcPr>
          <w:p w14:paraId="4DDE50C6" w14:textId="2548190A" w:rsidR="00D309FE" w:rsidRPr="00EF7EFD" w:rsidRDefault="00D309FE" w:rsidP="00D309FE">
            <w:pPr>
              <w:widowControl w:val="0"/>
              <w:rPr>
                <w:rFonts w:ascii="Arial" w:hAnsi="Arial" w:cs="Arial"/>
                <w:sz w:val="22"/>
                <w:szCs w:val="22"/>
              </w:rPr>
            </w:pPr>
            <w:r>
              <w:rPr>
                <w:rFonts w:ascii="Arial" w:hAnsi="Arial" w:cs="Arial"/>
                <w:sz w:val="22"/>
                <w:szCs w:val="22"/>
              </w:rPr>
              <w:t>R$ 309,98</w:t>
            </w:r>
          </w:p>
        </w:tc>
        <w:tc>
          <w:tcPr>
            <w:tcW w:w="714" w:type="pct"/>
            <w:vAlign w:val="center"/>
          </w:tcPr>
          <w:p w14:paraId="64CDAC9F" w14:textId="353D7BEC" w:rsidR="00D309FE" w:rsidRPr="00EF7EFD" w:rsidRDefault="00D309FE" w:rsidP="00D309FE">
            <w:pPr>
              <w:widowControl w:val="0"/>
              <w:rPr>
                <w:rFonts w:ascii="Arial" w:hAnsi="Arial" w:cs="Arial"/>
                <w:sz w:val="22"/>
                <w:szCs w:val="22"/>
              </w:rPr>
            </w:pPr>
            <w:r>
              <w:rPr>
                <w:rFonts w:ascii="Calibri" w:hAnsi="Calibri" w:cs="Calibri"/>
                <w:sz w:val="22"/>
                <w:szCs w:val="22"/>
              </w:rPr>
              <w:t>R$ 1.549,90</w:t>
            </w:r>
          </w:p>
        </w:tc>
      </w:tr>
      <w:tr w:rsidR="00D309FE" w:rsidRPr="00EF7EFD" w14:paraId="1501AD10" w14:textId="77777777" w:rsidTr="00E227D5">
        <w:trPr>
          <w:trHeight w:val="532"/>
        </w:trPr>
        <w:tc>
          <w:tcPr>
            <w:tcW w:w="427" w:type="pct"/>
            <w:vAlign w:val="center"/>
          </w:tcPr>
          <w:p w14:paraId="3BB0BE34" w14:textId="15C89E50" w:rsidR="00D309FE" w:rsidRPr="009E34A7" w:rsidRDefault="00D309FE">
            <w:pPr>
              <w:pStyle w:val="PargrafodaLista"/>
              <w:numPr>
                <w:ilvl w:val="0"/>
                <w:numId w:val="10"/>
              </w:numPr>
              <w:rPr>
                <w:rFonts w:ascii="Arial" w:hAnsi="Arial" w:cs="Arial"/>
                <w:color w:val="000000"/>
                <w:sz w:val="22"/>
                <w:szCs w:val="22"/>
              </w:rPr>
            </w:pPr>
          </w:p>
        </w:tc>
        <w:tc>
          <w:tcPr>
            <w:tcW w:w="2429" w:type="pct"/>
            <w:tcBorders>
              <w:top w:val="single" w:sz="4" w:space="0" w:color="000000"/>
              <w:left w:val="single" w:sz="4" w:space="0" w:color="000000"/>
              <w:bottom w:val="single" w:sz="4" w:space="0" w:color="000000"/>
              <w:right w:val="single" w:sz="4" w:space="0" w:color="auto"/>
            </w:tcBorders>
            <w:vAlign w:val="center"/>
          </w:tcPr>
          <w:p w14:paraId="067D9E4C" w14:textId="77777777" w:rsidR="00D309FE" w:rsidRPr="004F287B" w:rsidRDefault="00D309FE" w:rsidP="00D309FE">
            <w:pPr>
              <w:pStyle w:val="Default"/>
              <w:framePr w:hSpace="0" w:wrap="auto" w:vAnchor="margin" w:hAnchor="text" w:xAlign="left" w:yAlign="inline"/>
              <w:rPr>
                <w:b/>
              </w:rPr>
            </w:pPr>
            <w:r w:rsidRPr="004F287B">
              <w:rPr>
                <w:b/>
              </w:rPr>
              <w:t xml:space="preserve">CALÇADO OCUPACIONAL EM PVC - TIPO C CANO MÉDIO LIMPEZA </w:t>
            </w:r>
          </w:p>
          <w:p w14:paraId="1C2E6F13" w14:textId="77777777" w:rsidR="00D309FE" w:rsidRDefault="00D309FE" w:rsidP="00D309FE">
            <w:pPr>
              <w:autoSpaceDE w:val="0"/>
              <w:autoSpaceDN w:val="0"/>
              <w:adjustRightInd w:val="0"/>
              <w:jc w:val="both"/>
              <w:rPr>
                <w:b/>
                <w:sz w:val="22"/>
                <w:szCs w:val="22"/>
              </w:rPr>
            </w:pPr>
          </w:p>
          <w:p w14:paraId="3C67FED9" w14:textId="42C160B7" w:rsidR="00D309FE" w:rsidRDefault="00D309FE" w:rsidP="00D309FE">
            <w:pPr>
              <w:autoSpaceDE w:val="0"/>
              <w:autoSpaceDN w:val="0"/>
              <w:adjustRightInd w:val="0"/>
              <w:jc w:val="both"/>
              <w:rPr>
                <w:b/>
                <w:sz w:val="22"/>
                <w:szCs w:val="22"/>
              </w:rPr>
            </w:pPr>
            <w:r>
              <w:rPr>
                <w:b/>
                <w:sz w:val="22"/>
                <w:szCs w:val="22"/>
              </w:rPr>
              <w:t>Aprovado para:</w:t>
            </w:r>
          </w:p>
          <w:p w14:paraId="7CA8A797" w14:textId="77777777" w:rsidR="00D309FE" w:rsidRPr="004F287B" w:rsidRDefault="00D309FE" w:rsidP="00D309FE">
            <w:pPr>
              <w:pStyle w:val="Default"/>
              <w:framePr w:hSpace="0" w:wrap="auto" w:vAnchor="margin" w:hAnchor="text" w:xAlign="left" w:yAlign="inline"/>
              <w:rPr>
                <w:color w:val="auto"/>
              </w:rPr>
            </w:pPr>
            <w:r>
              <w:lastRenderedPageBreak/>
              <w:t xml:space="preserve">Proteção dos pés do usuário contra riscos de natureza </w:t>
            </w:r>
            <w:r w:rsidRPr="004F287B">
              <w:rPr>
                <w:color w:val="auto"/>
              </w:rPr>
              <w:t xml:space="preserve">leve, contra agentes abrasivos e </w:t>
            </w:r>
            <w:proofErr w:type="spellStart"/>
            <w:r w:rsidRPr="004F287B">
              <w:rPr>
                <w:color w:val="auto"/>
              </w:rPr>
              <w:t>escoriantes</w:t>
            </w:r>
            <w:proofErr w:type="spellEnd"/>
            <w:r w:rsidRPr="004F287B">
              <w:rPr>
                <w:color w:val="auto"/>
              </w:rPr>
              <w:t xml:space="preserve"> e contra umidade proveniente de operações com uso de água. </w:t>
            </w:r>
          </w:p>
          <w:p w14:paraId="6D32471C" w14:textId="77777777" w:rsidR="00D309FE" w:rsidRDefault="00D309FE" w:rsidP="00D309FE">
            <w:pPr>
              <w:autoSpaceDE w:val="0"/>
              <w:autoSpaceDN w:val="0"/>
              <w:adjustRightInd w:val="0"/>
              <w:jc w:val="both"/>
              <w:rPr>
                <w:b/>
                <w:sz w:val="22"/>
                <w:szCs w:val="22"/>
              </w:rPr>
            </w:pPr>
          </w:p>
          <w:p w14:paraId="3CDEF5BB" w14:textId="77777777" w:rsidR="00D309FE" w:rsidRDefault="00D309FE" w:rsidP="00D309FE">
            <w:pPr>
              <w:autoSpaceDE w:val="0"/>
              <w:autoSpaceDN w:val="0"/>
              <w:adjustRightInd w:val="0"/>
              <w:jc w:val="both"/>
              <w:rPr>
                <w:b/>
                <w:sz w:val="22"/>
                <w:szCs w:val="22"/>
              </w:rPr>
            </w:pPr>
            <w:r>
              <w:rPr>
                <w:b/>
                <w:sz w:val="22"/>
                <w:szCs w:val="22"/>
              </w:rPr>
              <w:t>Sendo:</w:t>
            </w:r>
          </w:p>
          <w:p w14:paraId="5085EAD0" w14:textId="77777777" w:rsidR="00D309FE" w:rsidRDefault="00D309FE" w:rsidP="00D309FE">
            <w:pPr>
              <w:pStyle w:val="Default"/>
              <w:framePr w:hSpace="0" w:wrap="auto" w:vAnchor="margin" w:hAnchor="text" w:xAlign="left" w:yAlign="inline"/>
            </w:pPr>
            <w:r>
              <w:t xml:space="preserve">Calçado ocupacional para uso profissional bota </w:t>
            </w:r>
            <w:proofErr w:type="spellStart"/>
            <w:r>
              <w:t>meio-cano</w:t>
            </w:r>
            <w:proofErr w:type="spellEnd"/>
            <w:r>
              <w:t xml:space="preserve"> tipo C, impermeável, classificação II, confeccionada em PVC. Obrigatório possuir certificado de aprovação (C.A) emitido pelo Ministério do Trabalho. </w:t>
            </w:r>
          </w:p>
          <w:p w14:paraId="3C8E0C46" w14:textId="77777777" w:rsidR="00D309FE" w:rsidRDefault="00D309FE" w:rsidP="00D309FE">
            <w:pPr>
              <w:autoSpaceDE w:val="0"/>
              <w:autoSpaceDN w:val="0"/>
              <w:adjustRightInd w:val="0"/>
              <w:jc w:val="both"/>
              <w:rPr>
                <w:b/>
                <w:sz w:val="22"/>
                <w:szCs w:val="22"/>
              </w:rPr>
            </w:pPr>
          </w:p>
          <w:p w14:paraId="3079A3AF" w14:textId="77777777" w:rsidR="00D309FE" w:rsidRDefault="00D309FE" w:rsidP="00D309FE">
            <w:pPr>
              <w:autoSpaceDE w:val="0"/>
              <w:autoSpaceDN w:val="0"/>
              <w:adjustRightInd w:val="0"/>
              <w:jc w:val="both"/>
              <w:rPr>
                <w:b/>
                <w:sz w:val="22"/>
                <w:szCs w:val="22"/>
              </w:rPr>
            </w:pPr>
            <w:r>
              <w:rPr>
                <w:noProof/>
              </w:rPr>
              <w:drawing>
                <wp:inline distT="0" distB="0" distL="0" distR="0" wp14:anchorId="32FD43FB" wp14:editId="3925B466">
                  <wp:extent cx="828675" cy="904875"/>
                  <wp:effectExtent l="0" t="0" r="9525" b="9525"/>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828675" cy="904875"/>
                          </a:xfrm>
                          <a:prstGeom prst="rect">
                            <a:avLst/>
                          </a:prstGeom>
                        </pic:spPr>
                      </pic:pic>
                    </a:graphicData>
                  </a:graphic>
                </wp:inline>
              </w:drawing>
            </w:r>
          </w:p>
          <w:p w14:paraId="45894AA3" w14:textId="77777777" w:rsidR="00D309FE" w:rsidRDefault="00D309FE" w:rsidP="00D309FE">
            <w:pPr>
              <w:jc w:val="both"/>
            </w:pPr>
            <w:r w:rsidRPr="00206A08">
              <w:rPr>
                <w:b/>
              </w:rPr>
              <w:t>OBS:</w:t>
            </w:r>
            <w:r>
              <w:t xml:space="preserve"> As numerações serão previamente informadas junto à solicitação de fornecimento podendo ser do nº 34 ao 46.</w:t>
            </w:r>
          </w:p>
          <w:p w14:paraId="3F0135CB" w14:textId="77777777" w:rsidR="00D309FE" w:rsidRPr="006A71F6" w:rsidRDefault="00D309FE" w:rsidP="00D309FE">
            <w:pPr>
              <w:autoSpaceDE w:val="0"/>
              <w:autoSpaceDN w:val="0"/>
              <w:adjustRightInd w:val="0"/>
              <w:jc w:val="both"/>
              <w:rPr>
                <w:b/>
                <w:sz w:val="22"/>
                <w:szCs w:val="22"/>
              </w:rPr>
            </w:pPr>
          </w:p>
        </w:tc>
        <w:tc>
          <w:tcPr>
            <w:tcW w:w="358" w:type="pct"/>
            <w:vAlign w:val="center"/>
          </w:tcPr>
          <w:p w14:paraId="2C7979C6" w14:textId="77777777" w:rsidR="00D309FE" w:rsidRDefault="00D309FE" w:rsidP="00D309FE">
            <w:pPr>
              <w:widowControl w:val="0"/>
              <w:rPr>
                <w:rFonts w:ascii="Arial" w:hAnsi="Arial" w:cs="Arial"/>
                <w:sz w:val="22"/>
                <w:szCs w:val="22"/>
              </w:rPr>
            </w:pPr>
            <w:r>
              <w:rPr>
                <w:rFonts w:ascii="Arial" w:hAnsi="Arial" w:cs="Arial"/>
                <w:sz w:val="22"/>
                <w:szCs w:val="22"/>
              </w:rPr>
              <w:lastRenderedPageBreak/>
              <w:t>PAR</w:t>
            </w:r>
          </w:p>
        </w:tc>
        <w:tc>
          <w:tcPr>
            <w:tcW w:w="356" w:type="pct"/>
            <w:vAlign w:val="center"/>
          </w:tcPr>
          <w:p w14:paraId="4B417047" w14:textId="168CCD9E" w:rsidR="00D309FE" w:rsidRPr="00EF7EFD" w:rsidRDefault="00D309FE" w:rsidP="00D309FE">
            <w:pPr>
              <w:widowControl w:val="0"/>
              <w:rPr>
                <w:rFonts w:ascii="Arial" w:hAnsi="Arial" w:cs="Arial"/>
                <w:sz w:val="22"/>
                <w:szCs w:val="22"/>
              </w:rPr>
            </w:pPr>
            <w:r>
              <w:rPr>
                <w:rFonts w:ascii="Arial" w:hAnsi="Arial" w:cs="Arial"/>
                <w:sz w:val="20"/>
                <w:szCs w:val="20"/>
              </w:rPr>
              <w:t>187</w:t>
            </w:r>
          </w:p>
        </w:tc>
        <w:tc>
          <w:tcPr>
            <w:tcW w:w="716" w:type="pct"/>
            <w:vAlign w:val="center"/>
          </w:tcPr>
          <w:p w14:paraId="287D3B58" w14:textId="788B380B" w:rsidR="00D309FE" w:rsidRPr="00EF7EFD" w:rsidRDefault="00D309FE" w:rsidP="00D309FE">
            <w:pPr>
              <w:widowControl w:val="0"/>
              <w:rPr>
                <w:rFonts w:ascii="Arial" w:hAnsi="Arial" w:cs="Arial"/>
                <w:sz w:val="22"/>
                <w:szCs w:val="22"/>
              </w:rPr>
            </w:pPr>
            <w:r>
              <w:rPr>
                <w:rFonts w:ascii="Arial" w:hAnsi="Arial" w:cs="Arial"/>
                <w:sz w:val="22"/>
                <w:szCs w:val="22"/>
              </w:rPr>
              <w:t>R$ 121,17</w:t>
            </w:r>
          </w:p>
        </w:tc>
        <w:tc>
          <w:tcPr>
            <w:tcW w:w="714" w:type="pct"/>
            <w:vAlign w:val="center"/>
          </w:tcPr>
          <w:p w14:paraId="675A79DB" w14:textId="51A07D0D" w:rsidR="00D309FE" w:rsidRPr="00EF7EFD" w:rsidRDefault="00D309FE" w:rsidP="00D309FE">
            <w:pPr>
              <w:widowControl w:val="0"/>
              <w:rPr>
                <w:rFonts w:ascii="Arial" w:hAnsi="Arial" w:cs="Arial"/>
                <w:sz w:val="22"/>
                <w:szCs w:val="22"/>
              </w:rPr>
            </w:pPr>
            <w:r>
              <w:rPr>
                <w:rFonts w:ascii="Calibri" w:hAnsi="Calibri" w:cs="Calibri"/>
                <w:sz w:val="22"/>
                <w:szCs w:val="22"/>
              </w:rPr>
              <w:t>R$ 22.658,79</w:t>
            </w:r>
          </w:p>
        </w:tc>
      </w:tr>
      <w:tr w:rsidR="00D309FE" w:rsidRPr="00EF7EFD" w14:paraId="73E62B7A" w14:textId="77777777" w:rsidTr="00E227D5">
        <w:trPr>
          <w:trHeight w:val="532"/>
        </w:trPr>
        <w:tc>
          <w:tcPr>
            <w:tcW w:w="427" w:type="pct"/>
            <w:vAlign w:val="center"/>
          </w:tcPr>
          <w:p w14:paraId="7C5904DE" w14:textId="4C6E308A" w:rsidR="00D309FE" w:rsidRPr="009E34A7" w:rsidRDefault="00D309FE">
            <w:pPr>
              <w:pStyle w:val="PargrafodaLista"/>
              <w:numPr>
                <w:ilvl w:val="0"/>
                <w:numId w:val="10"/>
              </w:numPr>
              <w:rPr>
                <w:rFonts w:ascii="Arial" w:hAnsi="Arial" w:cs="Arial"/>
                <w:color w:val="000000"/>
                <w:sz w:val="22"/>
                <w:szCs w:val="22"/>
              </w:rPr>
            </w:pPr>
          </w:p>
        </w:tc>
        <w:tc>
          <w:tcPr>
            <w:tcW w:w="2429" w:type="pct"/>
            <w:tcBorders>
              <w:top w:val="single" w:sz="4" w:space="0" w:color="000000"/>
              <w:left w:val="single" w:sz="4" w:space="0" w:color="000000"/>
              <w:bottom w:val="single" w:sz="4" w:space="0" w:color="000000"/>
              <w:right w:val="single" w:sz="4" w:space="0" w:color="auto"/>
            </w:tcBorders>
            <w:vAlign w:val="center"/>
          </w:tcPr>
          <w:p w14:paraId="7E1CB27A" w14:textId="77777777" w:rsidR="00D309FE" w:rsidRPr="004F287B" w:rsidRDefault="00D309FE" w:rsidP="00D309FE">
            <w:pPr>
              <w:pStyle w:val="Default"/>
              <w:framePr w:hSpace="0" w:wrap="auto" w:vAnchor="margin" w:hAnchor="text" w:xAlign="left" w:yAlign="inline"/>
              <w:rPr>
                <w:b/>
              </w:rPr>
            </w:pPr>
            <w:r w:rsidRPr="004F287B">
              <w:rPr>
                <w:b/>
              </w:rPr>
              <w:t xml:space="preserve">CALÇADO OCUPACIONAL EVA - TIPO SAPATO LIMPEZA </w:t>
            </w:r>
          </w:p>
          <w:p w14:paraId="2DF80003" w14:textId="77777777" w:rsidR="00D309FE" w:rsidRDefault="00D309FE" w:rsidP="00D309FE">
            <w:pPr>
              <w:autoSpaceDE w:val="0"/>
              <w:autoSpaceDN w:val="0"/>
              <w:adjustRightInd w:val="0"/>
              <w:jc w:val="both"/>
              <w:rPr>
                <w:b/>
                <w:sz w:val="22"/>
                <w:szCs w:val="22"/>
              </w:rPr>
            </w:pPr>
          </w:p>
          <w:p w14:paraId="1E253926" w14:textId="5D126D5D" w:rsidR="00D309FE" w:rsidRDefault="00D309FE" w:rsidP="00D309FE">
            <w:pPr>
              <w:autoSpaceDE w:val="0"/>
              <w:autoSpaceDN w:val="0"/>
              <w:adjustRightInd w:val="0"/>
              <w:jc w:val="both"/>
              <w:rPr>
                <w:b/>
                <w:sz w:val="22"/>
                <w:szCs w:val="22"/>
              </w:rPr>
            </w:pPr>
            <w:r>
              <w:rPr>
                <w:b/>
                <w:sz w:val="22"/>
                <w:szCs w:val="22"/>
              </w:rPr>
              <w:t>Aprovado para:</w:t>
            </w:r>
          </w:p>
          <w:p w14:paraId="150E3A47" w14:textId="77777777" w:rsidR="00D309FE" w:rsidRDefault="00D309FE" w:rsidP="00D309FE">
            <w:pPr>
              <w:pStyle w:val="Default"/>
              <w:framePr w:hSpace="0" w:wrap="auto" w:vAnchor="margin" w:hAnchor="text" w:xAlign="left" w:yAlign="inline"/>
            </w:pPr>
            <w:r>
              <w:t xml:space="preserve">Proteção dos pés do usuário contra riscos de natureza leve, contra agentes abrasivos e </w:t>
            </w:r>
            <w:proofErr w:type="spellStart"/>
            <w:r>
              <w:t>escoriantes</w:t>
            </w:r>
            <w:proofErr w:type="spellEnd"/>
            <w:r>
              <w:t xml:space="preserve"> e contra umidade proveniente de operações com uso de água. </w:t>
            </w:r>
          </w:p>
          <w:p w14:paraId="5DDE769B" w14:textId="77777777" w:rsidR="00D309FE" w:rsidRDefault="00D309FE" w:rsidP="00D309FE">
            <w:pPr>
              <w:autoSpaceDE w:val="0"/>
              <w:autoSpaceDN w:val="0"/>
              <w:adjustRightInd w:val="0"/>
              <w:jc w:val="both"/>
              <w:rPr>
                <w:b/>
                <w:sz w:val="22"/>
                <w:szCs w:val="22"/>
              </w:rPr>
            </w:pPr>
          </w:p>
          <w:p w14:paraId="3A78F6B8" w14:textId="77777777" w:rsidR="00D309FE" w:rsidRDefault="00D309FE" w:rsidP="00D309FE">
            <w:pPr>
              <w:autoSpaceDE w:val="0"/>
              <w:autoSpaceDN w:val="0"/>
              <w:adjustRightInd w:val="0"/>
              <w:jc w:val="both"/>
              <w:rPr>
                <w:b/>
                <w:sz w:val="22"/>
                <w:szCs w:val="22"/>
              </w:rPr>
            </w:pPr>
            <w:r>
              <w:rPr>
                <w:b/>
                <w:sz w:val="22"/>
                <w:szCs w:val="22"/>
              </w:rPr>
              <w:t>Sendo:</w:t>
            </w:r>
          </w:p>
          <w:p w14:paraId="4D9DC596" w14:textId="77777777" w:rsidR="00D309FE" w:rsidRDefault="00D309FE" w:rsidP="00D309FE">
            <w:pPr>
              <w:pStyle w:val="Default"/>
              <w:framePr w:hSpace="0" w:wrap="auto" w:vAnchor="margin" w:hAnchor="text" w:xAlign="left" w:yAlign="inline"/>
            </w:pPr>
            <w:r>
              <w:t xml:space="preserve">Calçado ocupacional tipo sapato, fechado na parte do calcanhar e na parte superior, confeccionado em EVA, </w:t>
            </w:r>
            <w:proofErr w:type="spellStart"/>
            <w:r>
              <w:t>soleta</w:t>
            </w:r>
            <w:proofErr w:type="spellEnd"/>
            <w:r>
              <w:t xml:space="preserve"> de borracha antiderrapante, resistente ao escorregamento em piso cerâmico e piso de aço, resistente à absorção de energia na região do salto e ao óleo combustível, com palmilha interna removível. Obrigatório possuir certificado de aprovação (C.A) emitido pelo Ministério do Trabalho. </w:t>
            </w:r>
          </w:p>
          <w:p w14:paraId="38B1F60A" w14:textId="77777777" w:rsidR="00D309FE" w:rsidRDefault="00D309FE" w:rsidP="00D309FE">
            <w:pPr>
              <w:autoSpaceDE w:val="0"/>
              <w:autoSpaceDN w:val="0"/>
              <w:adjustRightInd w:val="0"/>
              <w:jc w:val="both"/>
              <w:rPr>
                <w:b/>
                <w:sz w:val="22"/>
                <w:szCs w:val="22"/>
              </w:rPr>
            </w:pPr>
          </w:p>
          <w:p w14:paraId="1E38C2B7" w14:textId="77777777" w:rsidR="00D309FE" w:rsidRDefault="00D309FE" w:rsidP="00D309FE">
            <w:pPr>
              <w:autoSpaceDE w:val="0"/>
              <w:autoSpaceDN w:val="0"/>
              <w:adjustRightInd w:val="0"/>
              <w:jc w:val="both"/>
              <w:rPr>
                <w:b/>
                <w:sz w:val="22"/>
                <w:szCs w:val="22"/>
              </w:rPr>
            </w:pPr>
            <w:r>
              <w:rPr>
                <w:noProof/>
              </w:rPr>
              <w:drawing>
                <wp:inline distT="0" distB="0" distL="0" distR="0" wp14:anchorId="76867A14" wp14:editId="200646FB">
                  <wp:extent cx="1247775" cy="866775"/>
                  <wp:effectExtent l="0" t="0" r="9525" b="9525"/>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247775" cy="866775"/>
                          </a:xfrm>
                          <a:prstGeom prst="rect">
                            <a:avLst/>
                          </a:prstGeom>
                        </pic:spPr>
                      </pic:pic>
                    </a:graphicData>
                  </a:graphic>
                </wp:inline>
              </w:drawing>
            </w:r>
          </w:p>
          <w:p w14:paraId="02929B3C" w14:textId="77777777" w:rsidR="00D309FE" w:rsidRDefault="00D309FE" w:rsidP="00D309FE">
            <w:pPr>
              <w:autoSpaceDE w:val="0"/>
              <w:autoSpaceDN w:val="0"/>
              <w:adjustRightInd w:val="0"/>
              <w:jc w:val="both"/>
              <w:rPr>
                <w:b/>
                <w:sz w:val="22"/>
                <w:szCs w:val="22"/>
              </w:rPr>
            </w:pPr>
          </w:p>
          <w:p w14:paraId="4D59FB7A" w14:textId="77777777" w:rsidR="00D309FE" w:rsidRDefault="00D309FE" w:rsidP="00D309FE">
            <w:pPr>
              <w:jc w:val="both"/>
            </w:pPr>
            <w:r w:rsidRPr="00206A08">
              <w:rPr>
                <w:b/>
              </w:rPr>
              <w:t>OBS:</w:t>
            </w:r>
            <w:r>
              <w:t xml:space="preserve"> As numerações serão previamente informadas junto à solicitação de fornecimento podendo ser do nº 34 ao 46.</w:t>
            </w:r>
          </w:p>
          <w:p w14:paraId="10115762" w14:textId="77777777" w:rsidR="00D309FE" w:rsidRPr="006A71F6" w:rsidRDefault="00D309FE" w:rsidP="00D309FE">
            <w:pPr>
              <w:autoSpaceDE w:val="0"/>
              <w:autoSpaceDN w:val="0"/>
              <w:adjustRightInd w:val="0"/>
              <w:jc w:val="both"/>
              <w:rPr>
                <w:b/>
                <w:sz w:val="22"/>
                <w:szCs w:val="22"/>
              </w:rPr>
            </w:pPr>
          </w:p>
        </w:tc>
        <w:tc>
          <w:tcPr>
            <w:tcW w:w="358" w:type="pct"/>
            <w:vAlign w:val="center"/>
          </w:tcPr>
          <w:p w14:paraId="04520FD7" w14:textId="77777777" w:rsidR="00D309FE" w:rsidRDefault="00D309FE" w:rsidP="00D309FE">
            <w:pPr>
              <w:widowControl w:val="0"/>
              <w:rPr>
                <w:rFonts w:ascii="Arial" w:hAnsi="Arial" w:cs="Arial"/>
                <w:sz w:val="22"/>
                <w:szCs w:val="22"/>
              </w:rPr>
            </w:pPr>
            <w:r>
              <w:rPr>
                <w:rFonts w:ascii="Arial" w:hAnsi="Arial" w:cs="Arial"/>
                <w:sz w:val="22"/>
                <w:szCs w:val="22"/>
              </w:rPr>
              <w:t>PAR</w:t>
            </w:r>
          </w:p>
        </w:tc>
        <w:tc>
          <w:tcPr>
            <w:tcW w:w="356" w:type="pct"/>
            <w:vAlign w:val="center"/>
          </w:tcPr>
          <w:p w14:paraId="5B365849" w14:textId="77049344" w:rsidR="00D309FE" w:rsidRPr="00EF7EFD" w:rsidRDefault="00D309FE" w:rsidP="00D309FE">
            <w:pPr>
              <w:widowControl w:val="0"/>
              <w:rPr>
                <w:rFonts w:ascii="Arial" w:hAnsi="Arial" w:cs="Arial"/>
                <w:sz w:val="22"/>
                <w:szCs w:val="22"/>
              </w:rPr>
            </w:pPr>
            <w:r>
              <w:rPr>
                <w:rFonts w:ascii="Arial" w:hAnsi="Arial" w:cs="Arial"/>
                <w:sz w:val="20"/>
                <w:szCs w:val="20"/>
              </w:rPr>
              <w:t>67</w:t>
            </w:r>
          </w:p>
        </w:tc>
        <w:tc>
          <w:tcPr>
            <w:tcW w:w="716" w:type="pct"/>
            <w:vAlign w:val="center"/>
          </w:tcPr>
          <w:p w14:paraId="4EE5D6AA" w14:textId="64F7044C" w:rsidR="00D309FE" w:rsidRPr="00EF7EFD" w:rsidRDefault="00D309FE" w:rsidP="00D309FE">
            <w:pPr>
              <w:widowControl w:val="0"/>
              <w:rPr>
                <w:rFonts w:ascii="Arial" w:hAnsi="Arial" w:cs="Arial"/>
                <w:sz w:val="22"/>
                <w:szCs w:val="22"/>
              </w:rPr>
            </w:pPr>
            <w:r>
              <w:rPr>
                <w:rFonts w:ascii="Arial" w:hAnsi="Arial" w:cs="Arial"/>
                <w:sz w:val="22"/>
                <w:szCs w:val="22"/>
              </w:rPr>
              <w:t>R$ 91,20</w:t>
            </w:r>
          </w:p>
        </w:tc>
        <w:tc>
          <w:tcPr>
            <w:tcW w:w="714" w:type="pct"/>
            <w:vAlign w:val="center"/>
          </w:tcPr>
          <w:p w14:paraId="6269120B" w14:textId="2FFF4AFD" w:rsidR="00D309FE" w:rsidRPr="00EF7EFD" w:rsidRDefault="00D309FE" w:rsidP="00D309FE">
            <w:pPr>
              <w:widowControl w:val="0"/>
              <w:rPr>
                <w:rFonts w:ascii="Arial" w:hAnsi="Arial" w:cs="Arial"/>
                <w:sz w:val="22"/>
                <w:szCs w:val="22"/>
              </w:rPr>
            </w:pPr>
            <w:r>
              <w:rPr>
                <w:rFonts w:ascii="Calibri" w:hAnsi="Calibri" w:cs="Calibri"/>
                <w:sz w:val="22"/>
                <w:szCs w:val="22"/>
              </w:rPr>
              <w:t>R$ 6.110,40</w:t>
            </w:r>
          </w:p>
        </w:tc>
      </w:tr>
      <w:tr w:rsidR="00D309FE" w:rsidRPr="00EF7EFD" w14:paraId="37FBE17D" w14:textId="77777777" w:rsidTr="00E227D5">
        <w:trPr>
          <w:trHeight w:val="532"/>
        </w:trPr>
        <w:tc>
          <w:tcPr>
            <w:tcW w:w="427" w:type="pct"/>
            <w:vAlign w:val="center"/>
          </w:tcPr>
          <w:p w14:paraId="601ECE58" w14:textId="3A48F0EE" w:rsidR="00D309FE" w:rsidRPr="009E34A7" w:rsidRDefault="00D309FE">
            <w:pPr>
              <w:pStyle w:val="PargrafodaLista"/>
              <w:numPr>
                <w:ilvl w:val="0"/>
                <w:numId w:val="10"/>
              </w:numPr>
              <w:rPr>
                <w:rFonts w:ascii="Arial" w:hAnsi="Arial" w:cs="Arial"/>
                <w:color w:val="000000"/>
                <w:sz w:val="22"/>
                <w:szCs w:val="22"/>
              </w:rPr>
            </w:pPr>
          </w:p>
        </w:tc>
        <w:tc>
          <w:tcPr>
            <w:tcW w:w="2429" w:type="pct"/>
            <w:tcBorders>
              <w:top w:val="single" w:sz="4" w:space="0" w:color="000000"/>
              <w:left w:val="single" w:sz="4" w:space="0" w:color="000000"/>
              <w:bottom w:val="single" w:sz="4" w:space="0" w:color="000000"/>
              <w:right w:val="single" w:sz="4" w:space="0" w:color="auto"/>
            </w:tcBorders>
            <w:vAlign w:val="center"/>
          </w:tcPr>
          <w:p w14:paraId="18DEFCE2" w14:textId="77777777" w:rsidR="00D309FE" w:rsidRPr="004F287B" w:rsidRDefault="00D309FE" w:rsidP="00D309FE">
            <w:pPr>
              <w:pStyle w:val="Default"/>
              <w:framePr w:hSpace="0" w:wrap="auto" w:vAnchor="margin" w:hAnchor="text" w:xAlign="left" w:yAlign="inline"/>
              <w:rPr>
                <w:b/>
              </w:rPr>
            </w:pPr>
            <w:r w:rsidRPr="004F287B">
              <w:rPr>
                <w:b/>
              </w:rPr>
              <w:t xml:space="preserve">CAPUZ DE SEGURANÇA - TOUCA ÁRABE </w:t>
            </w:r>
          </w:p>
          <w:p w14:paraId="3D9827B1" w14:textId="77777777" w:rsidR="00D309FE" w:rsidRDefault="00D309FE" w:rsidP="00D309FE">
            <w:pPr>
              <w:autoSpaceDE w:val="0"/>
              <w:autoSpaceDN w:val="0"/>
              <w:adjustRightInd w:val="0"/>
              <w:jc w:val="both"/>
              <w:rPr>
                <w:b/>
                <w:sz w:val="22"/>
                <w:szCs w:val="22"/>
              </w:rPr>
            </w:pPr>
          </w:p>
          <w:p w14:paraId="113796FB" w14:textId="4A24EBC9" w:rsidR="00D309FE" w:rsidRDefault="00D309FE" w:rsidP="00D309FE">
            <w:pPr>
              <w:autoSpaceDE w:val="0"/>
              <w:autoSpaceDN w:val="0"/>
              <w:adjustRightInd w:val="0"/>
              <w:jc w:val="both"/>
              <w:rPr>
                <w:b/>
                <w:sz w:val="22"/>
                <w:szCs w:val="22"/>
              </w:rPr>
            </w:pPr>
            <w:r>
              <w:rPr>
                <w:b/>
                <w:sz w:val="22"/>
                <w:szCs w:val="22"/>
              </w:rPr>
              <w:t>Aprovado para:</w:t>
            </w:r>
          </w:p>
          <w:p w14:paraId="1CA7E152" w14:textId="77777777" w:rsidR="00D309FE" w:rsidRDefault="00D309FE" w:rsidP="00D309FE">
            <w:pPr>
              <w:pStyle w:val="Default"/>
              <w:framePr w:hSpace="0" w:wrap="auto" w:vAnchor="margin" w:hAnchor="text" w:xAlign="left" w:yAlign="inline"/>
            </w:pPr>
            <w:r>
              <w:t xml:space="preserve">Proteção do crânio e pescoço do usuário contra agentes abrasivos e </w:t>
            </w:r>
            <w:proofErr w:type="spellStart"/>
            <w:r>
              <w:t>escoriantes</w:t>
            </w:r>
            <w:proofErr w:type="spellEnd"/>
            <w:r>
              <w:t xml:space="preserve">. </w:t>
            </w:r>
          </w:p>
          <w:p w14:paraId="6F7BBADD" w14:textId="77777777" w:rsidR="00D309FE" w:rsidRDefault="00D309FE" w:rsidP="00D309FE">
            <w:pPr>
              <w:autoSpaceDE w:val="0"/>
              <w:autoSpaceDN w:val="0"/>
              <w:adjustRightInd w:val="0"/>
              <w:jc w:val="both"/>
              <w:rPr>
                <w:b/>
                <w:sz w:val="22"/>
                <w:szCs w:val="22"/>
              </w:rPr>
            </w:pPr>
          </w:p>
          <w:p w14:paraId="78BC9356" w14:textId="77777777" w:rsidR="00D309FE" w:rsidRDefault="00D309FE" w:rsidP="00D309FE">
            <w:pPr>
              <w:autoSpaceDE w:val="0"/>
              <w:autoSpaceDN w:val="0"/>
              <w:adjustRightInd w:val="0"/>
              <w:jc w:val="both"/>
              <w:rPr>
                <w:b/>
                <w:sz w:val="22"/>
                <w:szCs w:val="22"/>
              </w:rPr>
            </w:pPr>
            <w:r>
              <w:rPr>
                <w:b/>
                <w:sz w:val="22"/>
                <w:szCs w:val="22"/>
              </w:rPr>
              <w:t>Sendo:</w:t>
            </w:r>
          </w:p>
          <w:p w14:paraId="756D4F89" w14:textId="77777777" w:rsidR="00D309FE" w:rsidRDefault="00D309FE" w:rsidP="00D309FE">
            <w:pPr>
              <w:pStyle w:val="Default"/>
              <w:framePr w:hSpace="0" w:wrap="auto" w:vAnchor="margin" w:hAnchor="text" w:xAlign="left" w:yAlign="inline"/>
            </w:pPr>
            <w:r>
              <w:t xml:space="preserve">Capuz de segurança confeccionado em tecido </w:t>
            </w:r>
            <w:proofErr w:type="spellStart"/>
            <w:r>
              <w:t>elanca</w:t>
            </w:r>
            <w:proofErr w:type="spellEnd"/>
            <w:r>
              <w:t xml:space="preserve"> 100% poliéster, com aba frontal de polipropileno revestida com </w:t>
            </w:r>
            <w:proofErr w:type="spellStart"/>
            <w:r>
              <w:t>elanca</w:t>
            </w:r>
            <w:proofErr w:type="spellEnd"/>
            <w:r>
              <w:t xml:space="preserve"> 100% poliéster, elástico para ajuste traseiro, velcro para fechamento frontal, e saia tipo árabe até os ombros. Obrigatório possuir certificado de aprovação (C.A) emitido pelo Ministério do Trabalho. </w:t>
            </w:r>
          </w:p>
          <w:p w14:paraId="7D91405D" w14:textId="77777777" w:rsidR="00D309FE" w:rsidRDefault="00D309FE" w:rsidP="00D309FE">
            <w:pPr>
              <w:autoSpaceDE w:val="0"/>
              <w:autoSpaceDN w:val="0"/>
              <w:adjustRightInd w:val="0"/>
              <w:jc w:val="both"/>
              <w:rPr>
                <w:b/>
                <w:sz w:val="22"/>
                <w:szCs w:val="22"/>
              </w:rPr>
            </w:pPr>
          </w:p>
          <w:p w14:paraId="485F2AE4" w14:textId="77777777" w:rsidR="00D309FE" w:rsidRDefault="00D309FE" w:rsidP="00D309FE">
            <w:pPr>
              <w:autoSpaceDE w:val="0"/>
              <w:autoSpaceDN w:val="0"/>
              <w:adjustRightInd w:val="0"/>
              <w:jc w:val="both"/>
              <w:rPr>
                <w:b/>
                <w:sz w:val="22"/>
                <w:szCs w:val="22"/>
              </w:rPr>
            </w:pPr>
            <w:r>
              <w:rPr>
                <w:noProof/>
              </w:rPr>
              <w:drawing>
                <wp:inline distT="0" distB="0" distL="0" distR="0" wp14:anchorId="2BDDCC73" wp14:editId="76F91344">
                  <wp:extent cx="1028700" cy="838200"/>
                  <wp:effectExtent l="0" t="0" r="0" b="0"/>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028700" cy="838200"/>
                          </a:xfrm>
                          <a:prstGeom prst="rect">
                            <a:avLst/>
                          </a:prstGeom>
                        </pic:spPr>
                      </pic:pic>
                    </a:graphicData>
                  </a:graphic>
                </wp:inline>
              </w:drawing>
            </w:r>
          </w:p>
          <w:p w14:paraId="05FD5774" w14:textId="77777777" w:rsidR="00D309FE" w:rsidRDefault="00D309FE" w:rsidP="00D309FE">
            <w:pPr>
              <w:jc w:val="both"/>
            </w:pPr>
            <w:r w:rsidRPr="00206A08">
              <w:rPr>
                <w:b/>
              </w:rPr>
              <w:t>OBS:</w:t>
            </w:r>
            <w:r>
              <w:t xml:space="preserve"> Os tamanhos serão previamente informados junto à solicitação de fornecimento </w:t>
            </w:r>
          </w:p>
          <w:p w14:paraId="6310C2D2" w14:textId="77777777" w:rsidR="00D309FE" w:rsidRPr="006A71F6" w:rsidRDefault="00D309FE" w:rsidP="00D309FE">
            <w:pPr>
              <w:autoSpaceDE w:val="0"/>
              <w:autoSpaceDN w:val="0"/>
              <w:adjustRightInd w:val="0"/>
              <w:jc w:val="both"/>
              <w:rPr>
                <w:b/>
                <w:sz w:val="22"/>
                <w:szCs w:val="22"/>
              </w:rPr>
            </w:pPr>
          </w:p>
        </w:tc>
        <w:tc>
          <w:tcPr>
            <w:tcW w:w="358" w:type="pct"/>
            <w:vAlign w:val="center"/>
          </w:tcPr>
          <w:p w14:paraId="150EEFA6" w14:textId="77777777" w:rsidR="00D309FE" w:rsidRDefault="00D309FE" w:rsidP="00D309FE">
            <w:pPr>
              <w:widowControl w:val="0"/>
              <w:rPr>
                <w:rFonts w:ascii="Arial" w:hAnsi="Arial" w:cs="Arial"/>
                <w:sz w:val="22"/>
                <w:szCs w:val="22"/>
              </w:rPr>
            </w:pPr>
            <w:r>
              <w:rPr>
                <w:rFonts w:ascii="Arial" w:hAnsi="Arial" w:cs="Arial"/>
                <w:sz w:val="22"/>
                <w:szCs w:val="22"/>
              </w:rPr>
              <w:t>UN</w:t>
            </w:r>
          </w:p>
        </w:tc>
        <w:tc>
          <w:tcPr>
            <w:tcW w:w="356" w:type="pct"/>
            <w:vAlign w:val="center"/>
          </w:tcPr>
          <w:p w14:paraId="790C625B" w14:textId="62216521" w:rsidR="00D309FE" w:rsidRPr="00EF7EFD" w:rsidRDefault="00D309FE" w:rsidP="00D309FE">
            <w:pPr>
              <w:widowControl w:val="0"/>
              <w:rPr>
                <w:rFonts w:ascii="Arial" w:hAnsi="Arial" w:cs="Arial"/>
                <w:sz w:val="22"/>
                <w:szCs w:val="22"/>
              </w:rPr>
            </w:pPr>
            <w:r>
              <w:rPr>
                <w:rFonts w:ascii="Arial" w:hAnsi="Arial" w:cs="Arial"/>
                <w:sz w:val="20"/>
                <w:szCs w:val="20"/>
              </w:rPr>
              <w:t>240</w:t>
            </w:r>
          </w:p>
        </w:tc>
        <w:tc>
          <w:tcPr>
            <w:tcW w:w="716" w:type="pct"/>
            <w:vAlign w:val="center"/>
          </w:tcPr>
          <w:p w14:paraId="6B263FF5" w14:textId="285CEB56" w:rsidR="00D309FE" w:rsidRPr="00EF7EFD" w:rsidRDefault="00D309FE" w:rsidP="00D309FE">
            <w:pPr>
              <w:widowControl w:val="0"/>
              <w:rPr>
                <w:rFonts w:ascii="Arial" w:hAnsi="Arial" w:cs="Arial"/>
                <w:sz w:val="22"/>
                <w:szCs w:val="22"/>
              </w:rPr>
            </w:pPr>
            <w:r>
              <w:rPr>
                <w:rFonts w:ascii="Arial" w:hAnsi="Arial" w:cs="Arial"/>
                <w:sz w:val="22"/>
                <w:szCs w:val="22"/>
              </w:rPr>
              <w:t>R$ 132,87</w:t>
            </w:r>
          </w:p>
        </w:tc>
        <w:tc>
          <w:tcPr>
            <w:tcW w:w="714" w:type="pct"/>
            <w:vAlign w:val="center"/>
          </w:tcPr>
          <w:p w14:paraId="3570806F" w14:textId="64FC6286" w:rsidR="00D309FE" w:rsidRPr="00EF7EFD" w:rsidRDefault="00D309FE" w:rsidP="00D309FE">
            <w:pPr>
              <w:widowControl w:val="0"/>
              <w:rPr>
                <w:rFonts w:ascii="Arial" w:hAnsi="Arial" w:cs="Arial"/>
                <w:sz w:val="22"/>
                <w:szCs w:val="22"/>
              </w:rPr>
            </w:pPr>
            <w:r>
              <w:rPr>
                <w:rFonts w:ascii="Calibri" w:hAnsi="Calibri" w:cs="Calibri"/>
                <w:sz w:val="22"/>
                <w:szCs w:val="22"/>
              </w:rPr>
              <w:t>R$ 31.888,80</w:t>
            </w:r>
          </w:p>
        </w:tc>
      </w:tr>
      <w:tr w:rsidR="00D309FE" w:rsidRPr="00EF7EFD" w14:paraId="32F941FA" w14:textId="77777777" w:rsidTr="00E227D5">
        <w:trPr>
          <w:trHeight w:val="532"/>
        </w:trPr>
        <w:tc>
          <w:tcPr>
            <w:tcW w:w="427" w:type="pct"/>
            <w:vAlign w:val="center"/>
          </w:tcPr>
          <w:p w14:paraId="550656F8" w14:textId="1B4FA94A" w:rsidR="00D309FE" w:rsidRPr="009E34A7" w:rsidRDefault="00D309FE">
            <w:pPr>
              <w:pStyle w:val="PargrafodaLista"/>
              <w:numPr>
                <w:ilvl w:val="0"/>
                <w:numId w:val="10"/>
              </w:numPr>
              <w:rPr>
                <w:rFonts w:ascii="Arial" w:hAnsi="Arial" w:cs="Arial"/>
                <w:color w:val="000000"/>
                <w:sz w:val="22"/>
                <w:szCs w:val="22"/>
              </w:rPr>
            </w:pPr>
          </w:p>
        </w:tc>
        <w:tc>
          <w:tcPr>
            <w:tcW w:w="2429" w:type="pct"/>
            <w:tcBorders>
              <w:top w:val="single" w:sz="4" w:space="0" w:color="000000"/>
              <w:left w:val="single" w:sz="4" w:space="0" w:color="000000"/>
              <w:bottom w:val="single" w:sz="4" w:space="0" w:color="000000"/>
              <w:right w:val="single" w:sz="4" w:space="0" w:color="auto"/>
            </w:tcBorders>
            <w:vAlign w:val="center"/>
          </w:tcPr>
          <w:p w14:paraId="6F434AC6" w14:textId="77777777" w:rsidR="00D309FE" w:rsidRPr="004F287B" w:rsidRDefault="00D309FE" w:rsidP="00D309FE">
            <w:pPr>
              <w:pStyle w:val="Default"/>
              <w:framePr w:hSpace="0" w:wrap="auto" w:vAnchor="margin" w:hAnchor="text" w:xAlign="left" w:yAlign="inline"/>
              <w:rPr>
                <w:b/>
              </w:rPr>
            </w:pPr>
            <w:r w:rsidRPr="004F287B">
              <w:rPr>
                <w:b/>
              </w:rPr>
              <w:t xml:space="preserve">LUVA DE SEGURANÇA DESCARTÁVEL PROCEDIMENTOS NÃO CIRÚRGICOS - LÁTEX </w:t>
            </w:r>
          </w:p>
          <w:p w14:paraId="0398703D" w14:textId="77777777" w:rsidR="00D309FE" w:rsidRDefault="00D309FE" w:rsidP="00D309FE">
            <w:pPr>
              <w:autoSpaceDE w:val="0"/>
              <w:autoSpaceDN w:val="0"/>
              <w:adjustRightInd w:val="0"/>
              <w:jc w:val="both"/>
              <w:rPr>
                <w:b/>
                <w:sz w:val="22"/>
                <w:szCs w:val="22"/>
              </w:rPr>
            </w:pPr>
          </w:p>
          <w:p w14:paraId="0A1693A1" w14:textId="09D9D1C2" w:rsidR="00D309FE" w:rsidRDefault="00D309FE" w:rsidP="00D309FE">
            <w:pPr>
              <w:autoSpaceDE w:val="0"/>
              <w:autoSpaceDN w:val="0"/>
              <w:adjustRightInd w:val="0"/>
              <w:jc w:val="both"/>
              <w:rPr>
                <w:b/>
                <w:sz w:val="22"/>
                <w:szCs w:val="22"/>
              </w:rPr>
            </w:pPr>
            <w:r>
              <w:rPr>
                <w:b/>
                <w:sz w:val="22"/>
                <w:szCs w:val="22"/>
              </w:rPr>
              <w:t>Aprovado para:</w:t>
            </w:r>
          </w:p>
          <w:p w14:paraId="1F2A3532" w14:textId="77777777" w:rsidR="00D309FE" w:rsidRDefault="00D309FE" w:rsidP="00D309FE">
            <w:pPr>
              <w:pStyle w:val="Default"/>
              <w:framePr w:hSpace="0" w:wrap="auto" w:vAnchor="margin" w:hAnchor="text" w:xAlign="left" w:yAlign="inline"/>
            </w:pPr>
            <w:r>
              <w:t xml:space="preserve">Proteção das mãos do usuário contra </w:t>
            </w:r>
            <w:r w:rsidRPr="004F287B">
              <w:rPr>
                <w:color w:val="auto"/>
              </w:rPr>
              <w:t xml:space="preserve">agentes biológicos. </w:t>
            </w:r>
          </w:p>
          <w:p w14:paraId="3147915D" w14:textId="77777777" w:rsidR="00D309FE" w:rsidRDefault="00D309FE" w:rsidP="00D309FE">
            <w:pPr>
              <w:autoSpaceDE w:val="0"/>
              <w:autoSpaceDN w:val="0"/>
              <w:adjustRightInd w:val="0"/>
              <w:jc w:val="both"/>
              <w:rPr>
                <w:b/>
                <w:sz w:val="22"/>
                <w:szCs w:val="22"/>
              </w:rPr>
            </w:pPr>
          </w:p>
          <w:p w14:paraId="21A05A3B" w14:textId="77777777" w:rsidR="00D309FE" w:rsidRDefault="00D309FE" w:rsidP="00D309FE">
            <w:pPr>
              <w:autoSpaceDE w:val="0"/>
              <w:autoSpaceDN w:val="0"/>
              <w:adjustRightInd w:val="0"/>
              <w:jc w:val="both"/>
              <w:rPr>
                <w:b/>
                <w:sz w:val="22"/>
                <w:szCs w:val="22"/>
              </w:rPr>
            </w:pPr>
            <w:r>
              <w:rPr>
                <w:b/>
                <w:sz w:val="22"/>
                <w:szCs w:val="22"/>
              </w:rPr>
              <w:t>Sendo:</w:t>
            </w:r>
          </w:p>
          <w:p w14:paraId="1FB23AD0" w14:textId="77777777" w:rsidR="00D309FE" w:rsidRDefault="00D309FE" w:rsidP="00D309FE">
            <w:pPr>
              <w:pStyle w:val="Default"/>
              <w:framePr w:hSpace="0" w:wrap="auto" w:vAnchor="margin" w:hAnchor="text" w:xAlign="left" w:yAlign="inline"/>
            </w:pPr>
            <w:r>
              <w:t xml:space="preserve">Luva para procedimento não cirúrgicos, confeccionada em borracha natural - látex, cor natural, não estéril, com pó, lisa, ambidestra. Deverá ser aprovada pelo INMETRO. Obrigatório possuir certificado de aprovação (C.A) emitido pelo Ministério do Trabalho. </w:t>
            </w:r>
          </w:p>
          <w:p w14:paraId="13870BF1" w14:textId="77777777" w:rsidR="00D309FE" w:rsidRDefault="00D309FE" w:rsidP="00D309FE">
            <w:pPr>
              <w:autoSpaceDE w:val="0"/>
              <w:autoSpaceDN w:val="0"/>
              <w:adjustRightInd w:val="0"/>
              <w:jc w:val="both"/>
              <w:rPr>
                <w:b/>
                <w:sz w:val="22"/>
                <w:szCs w:val="22"/>
              </w:rPr>
            </w:pPr>
          </w:p>
          <w:p w14:paraId="3EE1CFE1" w14:textId="77777777" w:rsidR="00D309FE" w:rsidRDefault="00D309FE" w:rsidP="00D309FE">
            <w:pPr>
              <w:autoSpaceDE w:val="0"/>
              <w:autoSpaceDN w:val="0"/>
              <w:adjustRightInd w:val="0"/>
              <w:jc w:val="both"/>
              <w:rPr>
                <w:b/>
                <w:sz w:val="22"/>
                <w:szCs w:val="22"/>
              </w:rPr>
            </w:pPr>
            <w:r>
              <w:rPr>
                <w:noProof/>
              </w:rPr>
              <w:drawing>
                <wp:inline distT="0" distB="0" distL="0" distR="0" wp14:anchorId="4C652072" wp14:editId="5E9AA249">
                  <wp:extent cx="1057275" cy="885825"/>
                  <wp:effectExtent l="0" t="0" r="9525" b="9525"/>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057275" cy="885825"/>
                          </a:xfrm>
                          <a:prstGeom prst="rect">
                            <a:avLst/>
                          </a:prstGeom>
                        </pic:spPr>
                      </pic:pic>
                    </a:graphicData>
                  </a:graphic>
                </wp:inline>
              </w:drawing>
            </w:r>
          </w:p>
          <w:p w14:paraId="77F0AE78" w14:textId="77777777" w:rsidR="00D309FE" w:rsidRDefault="00D309FE" w:rsidP="00D309FE">
            <w:pPr>
              <w:jc w:val="both"/>
            </w:pPr>
            <w:r w:rsidRPr="00206A08">
              <w:rPr>
                <w:b/>
              </w:rPr>
              <w:t>OBS:</w:t>
            </w:r>
            <w:r>
              <w:t xml:space="preserve"> Os tamanhos serão previamente informados junto à solicitação de fornecimento podendo ser da PP ao XXG.</w:t>
            </w:r>
          </w:p>
          <w:p w14:paraId="67623996" w14:textId="77777777" w:rsidR="00D309FE" w:rsidRDefault="00D309FE" w:rsidP="00D309FE">
            <w:pPr>
              <w:jc w:val="both"/>
            </w:pPr>
            <w:r>
              <w:t>Caixa com 100 unidades</w:t>
            </w:r>
          </w:p>
          <w:p w14:paraId="3E482368" w14:textId="77777777" w:rsidR="00D309FE" w:rsidRPr="006A71F6" w:rsidRDefault="00D309FE" w:rsidP="00D309FE">
            <w:pPr>
              <w:autoSpaceDE w:val="0"/>
              <w:autoSpaceDN w:val="0"/>
              <w:adjustRightInd w:val="0"/>
              <w:jc w:val="both"/>
              <w:rPr>
                <w:b/>
                <w:sz w:val="22"/>
                <w:szCs w:val="22"/>
              </w:rPr>
            </w:pPr>
          </w:p>
        </w:tc>
        <w:tc>
          <w:tcPr>
            <w:tcW w:w="358" w:type="pct"/>
            <w:vAlign w:val="center"/>
          </w:tcPr>
          <w:p w14:paraId="7083268B" w14:textId="77777777" w:rsidR="00D309FE" w:rsidRDefault="00D309FE" w:rsidP="00D309FE">
            <w:pPr>
              <w:widowControl w:val="0"/>
              <w:rPr>
                <w:rFonts w:ascii="Arial" w:hAnsi="Arial" w:cs="Arial"/>
                <w:sz w:val="22"/>
                <w:szCs w:val="22"/>
              </w:rPr>
            </w:pPr>
            <w:r>
              <w:rPr>
                <w:rFonts w:ascii="Arial" w:hAnsi="Arial" w:cs="Arial"/>
                <w:sz w:val="22"/>
                <w:szCs w:val="22"/>
              </w:rPr>
              <w:t>CX</w:t>
            </w:r>
          </w:p>
        </w:tc>
        <w:tc>
          <w:tcPr>
            <w:tcW w:w="356" w:type="pct"/>
            <w:vAlign w:val="center"/>
          </w:tcPr>
          <w:p w14:paraId="726A938F" w14:textId="17E8113B" w:rsidR="00D309FE" w:rsidRPr="00EF7EFD" w:rsidRDefault="00D309FE" w:rsidP="00D309FE">
            <w:pPr>
              <w:rPr>
                <w:rFonts w:ascii="Arial" w:hAnsi="Arial" w:cs="Arial"/>
                <w:sz w:val="22"/>
                <w:szCs w:val="22"/>
              </w:rPr>
            </w:pPr>
            <w:r>
              <w:rPr>
                <w:rFonts w:ascii="Arial" w:hAnsi="Arial" w:cs="Arial"/>
                <w:sz w:val="20"/>
                <w:szCs w:val="20"/>
              </w:rPr>
              <w:t>44</w:t>
            </w:r>
          </w:p>
        </w:tc>
        <w:tc>
          <w:tcPr>
            <w:tcW w:w="716" w:type="pct"/>
            <w:vAlign w:val="center"/>
          </w:tcPr>
          <w:p w14:paraId="7DABD8E5" w14:textId="6DB9F1E2" w:rsidR="00D309FE" w:rsidRPr="00EF7EFD" w:rsidRDefault="00D309FE" w:rsidP="00D309FE">
            <w:pPr>
              <w:widowControl w:val="0"/>
              <w:rPr>
                <w:rFonts w:ascii="Arial" w:hAnsi="Arial" w:cs="Arial"/>
                <w:sz w:val="22"/>
                <w:szCs w:val="22"/>
              </w:rPr>
            </w:pPr>
            <w:r>
              <w:rPr>
                <w:rFonts w:ascii="Arial" w:hAnsi="Arial" w:cs="Arial"/>
                <w:sz w:val="22"/>
                <w:szCs w:val="22"/>
              </w:rPr>
              <w:t>R$ 10,37</w:t>
            </w:r>
          </w:p>
        </w:tc>
        <w:tc>
          <w:tcPr>
            <w:tcW w:w="714" w:type="pct"/>
            <w:vAlign w:val="center"/>
          </w:tcPr>
          <w:p w14:paraId="44ACC473" w14:textId="29FC03BE" w:rsidR="00D309FE" w:rsidRPr="00EF7EFD" w:rsidRDefault="00D309FE" w:rsidP="00D309FE">
            <w:pPr>
              <w:widowControl w:val="0"/>
              <w:rPr>
                <w:rFonts w:ascii="Arial" w:hAnsi="Arial" w:cs="Arial"/>
                <w:sz w:val="22"/>
                <w:szCs w:val="22"/>
              </w:rPr>
            </w:pPr>
            <w:r>
              <w:rPr>
                <w:rFonts w:ascii="Calibri" w:hAnsi="Calibri" w:cs="Calibri"/>
                <w:sz w:val="22"/>
                <w:szCs w:val="22"/>
              </w:rPr>
              <w:t>R$ 456,28</w:t>
            </w:r>
          </w:p>
        </w:tc>
      </w:tr>
      <w:tr w:rsidR="00D309FE" w:rsidRPr="00EF7EFD" w14:paraId="1A2F3018" w14:textId="77777777" w:rsidTr="00E227D5">
        <w:trPr>
          <w:trHeight w:val="532"/>
        </w:trPr>
        <w:tc>
          <w:tcPr>
            <w:tcW w:w="427" w:type="pct"/>
            <w:vAlign w:val="center"/>
          </w:tcPr>
          <w:p w14:paraId="1F64D144" w14:textId="5A1E32A7" w:rsidR="00D309FE" w:rsidRPr="009E34A7" w:rsidRDefault="00D309FE">
            <w:pPr>
              <w:pStyle w:val="PargrafodaLista"/>
              <w:numPr>
                <w:ilvl w:val="0"/>
                <w:numId w:val="10"/>
              </w:numPr>
              <w:rPr>
                <w:rFonts w:ascii="Arial" w:hAnsi="Arial" w:cs="Arial"/>
                <w:color w:val="000000"/>
                <w:sz w:val="22"/>
                <w:szCs w:val="22"/>
              </w:rPr>
            </w:pPr>
          </w:p>
        </w:tc>
        <w:tc>
          <w:tcPr>
            <w:tcW w:w="2429" w:type="pct"/>
            <w:tcBorders>
              <w:top w:val="single" w:sz="4" w:space="0" w:color="000000"/>
              <w:left w:val="single" w:sz="4" w:space="0" w:color="000000"/>
              <w:bottom w:val="single" w:sz="4" w:space="0" w:color="000000"/>
              <w:right w:val="single" w:sz="4" w:space="0" w:color="auto"/>
            </w:tcBorders>
            <w:vAlign w:val="center"/>
          </w:tcPr>
          <w:p w14:paraId="79BCCF14" w14:textId="77777777" w:rsidR="00D309FE" w:rsidRPr="004F287B" w:rsidRDefault="00D309FE" w:rsidP="00D309FE">
            <w:pPr>
              <w:pStyle w:val="Default"/>
              <w:framePr w:hSpace="0" w:wrap="auto" w:vAnchor="margin" w:hAnchor="text" w:xAlign="left" w:yAlign="inline"/>
              <w:rPr>
                <w:b/>
              </w:rPr>
            </w:pPr>
            <w:r w:rsidRPr="004F287B">
              <w:rPr>
                <w:b/>
              </w:rPr>
              <w:t xml:space="preserve">LUVA DE SEGURANÇA TIPO LIMPEZA - NITRÍLICA </w:t>
            </w:r>
          </w:p>
          <w:p w14:paraId="5B612701" w14:textId="77777777" w:rsidR="00D309FE" w:rsidRDefault="00D309FE" w:rsidP="00D309FE">
            <w:pPr>
              <w:autoSpaceDE w:val="0"/>
              <w:autoSpaceDN w:val="0"/>
              <w:adjustRightInd w:val="0"/>
              <w:jc w:val="both"/>
              <w:rPr>
                <w:b/>
                <w:sz w:val="22"/>
                <w:szCs w:val="22"/>
              </w:rPr>
            </w:pPr>
          </w:p>
          <w:p w14:paraId="39222B34" w14:textId="089658AB" w:rsidR="00D309FE" w:rsidRDefault="00D309FE" w:rsidP="00D309FE">
            <w:pPr>
              <w:autoSpaceDE w:val="0"/>
              <w:autoSpaceDN w:val="0"/>
              <w:adjustRightInd w:val="0"/>
              <w:jc w:val="both"/>
              <w:rPr>
                <w:b/>
                <w:sz w:val="22"/>
                <w:szCs w:val="22"/>
              </w:rPr>
            </w:pPr>
            <w:r>
              <w:rPr>
                <w:b/>
                <w:sz w:val="22"/>
                <w:szCs w:val="22"/>
              </w:rPr>
              <w:t>Aprovado para:</w:t>
            </w:r>
          </w:p>
          <w:p w14:paraId="6EE03B8F" w14:textId="77777777" w:rsidR="00D309FE" w:rsidRPr="004F287B" w:rsidRDefault="00D309FE" w:rsidP="00D309FE">
            <w:pPr>
              <w:pStyle w:val="Default"/>
              <w:framePr w:hSpace="0" w:wrap="auto" w:vAnchor="margin" w:hAnchor="text" w:xAlign="left" w:yAlign="inline"/>
              <w:rPr>
                <w:color w:val="auto"/>
              </w:rPr>
            </w:pPr>
            <w:r w:rsidRPr="004F287B">
              <w:rPr>
                <w:color w:val="auto"/>
              </w:rPr>
              <w:t xml:space="preserve">Luva para proteção das mãos do usuário contra agentes abrasivos, cortantes e perfurantes, contra agentes térmicos (calor de contato), contra agentes químicos (hidrocarbonetos saturados (J), bases (K), ácidos minerais inorgânicos (L), ácidos orgânicos (N), bases orgânicas (O), peróxidos (P) e aldeídos (T)), contra agentes biológicos e contra umidade proveniente de operações com uso de água. </w:t>
            </w:r>
          </w:p>
          <w:p w14:paraId="2B59DCB4" w14:textId="77777777" w:rsidR="00D309FE" w:rsidRPr="004F287B" w:rsidRDefault="00D309FE" w:rsidP="00D309FE">
            <w:pPr>
              <w:autoSpaceDE w:val="0"/>
              <w:autoSpaceDN w:val="0"/>
              <w:adjustRightInd w:val="0"/>
              <w:jc w:val="both"/>
              <w:rPr>
                <w:b/>
                <w:sz w:val="22"/>
                <w:szCs w:val="22"/>
              </w:rPr>
            </w:pPr>
          </w:p>
          <w:p w14:paraId="3174B3B1" w14:textId="77777777" w:rsidR="00D309FE" w:rsidRDefault="00D309FE" w:rsidP="00D309FE">
            <w:pPr>
              <w:autoSpaceDE w:val="0"/>
              <w:autoSpaceDN w:val="0"/>
              <w:adjustRightInd w:val="0"/>
              <w:jc w:val="both"/>
              <w:rPr>
                <w:b/>
                <w:sz w:val="22"/>
                <w:szCs w:val="22"/>
              </w:rPr>
            </w:pPr>
            <w:r>
              <w:rPr>
                <w:b/>
                <w:sz w:val="22"/>
                <w:szCs w:val="22"/>
              </w:rPr>
              <w:t>Sendo:</w:t>
            </w:r>
          </w:p>
          <w:p w14:paraId="651E6005" w14:textId="77777777" w:rsidR="00D309FE" w:rsidRPr="004F287B" w:rsidRDefault="00D309FE" w:rsidP="00D309FE">
            <w:pPr>
              <w:pStyle w:val="Default"/>
              <w:framePr w:hSpace="0" w:wrap="auto" w:vAnchor="margin" w:hAnchor="text" w:xAlign="left" w:yAlign="inline"/>
              <w:rPr>
                <w:color w:val="auto"/>
              </w:rPr>
            </w:pPr>
            <w:r>
              <w:t xml:space="preserve">Luva de segurança confeccionada em borracha nitrílica, </w:t>
            </w:r>
            <w:r w:rsidRPr="004F287B">
              <w:rPr>
                <w:color w:val="auto"/>
              </w:rPr>
              <w:t xml:space="preserve">antiderrapante na palma, face palmar dos dedos e ponta dos dedos. Desempenho 4101X para BS EN 388. Obrigatório possuir certificado de aprovação (C.A) emitido pelo Ministério do Trabalho. </w:t>
            </w:r>
          </w:p>
          <w:p w14:paraId="59568E09" w14:textId="77777777" w:rsidR="00D309FE" w:rsidRDefault="00D309FE" w:rsidP="00D309FE">
            <w:pPr>
              <w:autoSpaceDE w:val="0"/>
              <w:autoSpaceDN w:val="0"/>
              <w:adjustRightInd w:val="0"/>
              <w:jc w:val="both"/>
              <w:rPr>
                <w:b/>
                <w:sz w:val="22"/>
                <w:szCs w:val="22"/>
              </w:rPr>
            </w:pPr>
          </w:p>
          <w:p w14:paraId="6893D086" w14:textId="77777777" w:rsidR="00D309FE" w:rsidRDefault="00D309FE" w:rsidP="00D309FE">
            <w:pPr>
              <w:autoSpaceDE w:val="0"/>
              <w:autoSpaceDN w:val="0"/>
              <w:adjustRightInd w:val="0"/>
              <w:jc w:val="both"/>
              <w:rPr>
                <w:b/>
                <w:sz w:val="22"/>
                <w:szCs w:val="22"/>
              </w:rPr>
            </w:pPr>
            <w:r>
              <w:rPr>
                <w:noProof/>
              </w:rPr>
              <w:drawing>
                <wp:inline distT="0" distB="0" distL="0" distR="0" wp14:anchorId="6D50A16F" wp14:editId="494E1423">
                  <wp:extent cx="1143000" cy="1076325"/>
                  <wp:effectExtent l="0" t="0" r="0" b="9525"/>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143000" cy="1076325"/>
                          </a:xfrm>
                          <a:prstGeom prst="rect">
                            <a:avLst/>
                          </a:prstGeom>
                        </pic:spPr>
                      </pic:pic>
                    </a:graphicData>
                  </a:graphic>
                </wp:inline>
              </w:drawing>
            </w:r>
          </w:p>
          <w:p w14:paraId="09B39C0B" w14:textId="77777777" w:rsidR="00D309FE" w:rsidRDefault="00D309FE" w:rsidP="00D309FE">
            <w:pPr>
              <w:jc w:val="both"/>
            </w:pPr>
            <w:r w:rsidRPr="00206A08">
              <w:rPr>
                <w:b/>
              </w:rPr>
              <w:t>OBS:</w:t>
            </w:r>
            <w:r>
              <w:t xml:space="preserve"> Os tamanhos serão previamente informados junto à solicitação de fornecimento podendo ser da PP ao XXG.</w:t>
            </w:r>
          </w:p>
          <w:p w14:paraId="4A761309" w14:textId="77777777" w:rsidR="00D309FE" w:rsidRPr="006A71F6" w:rsidRDefault="00D309FE" w:rsidP="00D309FE">
            <w:pPr>
              <w:autoSpaceDE w:val="0"/>
              <w:autoSpaceDN w:val="0"/>
              <w:adjustRightInd w:val="0"/>
              <w:jc w:val="both"/>
              <w:rPr>
                <w:b/>
                <w:sz w:val="22"/>
                <w:szCs w:val="22"/>
              </w:rPr>
            </w:pPr>
          </w:p>
        </w:tc>
        <w:tc>
          <w:tcPr>
            <w:tcW w:w="358" w:type="pct"/>
            <w:vAlign w:val="center"/>
          </w:tcPr>
          <w:p w14:paraId="2EC50D39" w14:textId="77777777" w:rsidR="00D309FE" w:rsidRDefault="00D309FE" w:rsidP="00D309FE">
            <w:pPr>
              <w:widowControl w:val="0"/>
              <w:rPr>
                <w:rFonts w:ascii="Arial" w:hAnsi="Arial" w:cs="Arial"/>
                <w:sz w:val="22"/>
                <w:szCs w:val="22"/>
              </w:rPr>
            </w:pPr>
            <w:r>
              <w:rPr>
                <w:rFonts w:ascii="Arial" w:hAnsi="Arial" w:cs="Arial"/>
                <w:sz w:val="22"/>
                <w:szCs w:val="22"/>
              </w:rPr>
              <w:t>PAR</w:t>
            </w:r>
          </w:p>
        </w:tc>
        <w:tc>
          <w:tcPr>
            <w:tcW w:w="356" w:type="pct"/>
            <w:vAlign w:val="center"/>
          </w:tcPr>
          <w:p w14:paraId="58990C16" w14:textId="5D35B7AC" w:rsidR="00D309FE" w:rsidRPr="00EF7EFD" w:rsidRDefault="00D309FE" w:rsidP="00D309FE">
            <w:pPr>
              <w:widowControl w:val="0"/>
              <w:rPr>
                <w:rFonts w:ascii="Arial" w:hAnsi="Arial" w:cs="Arial"/>
                <w:sz w:val="22"/>
                <w:szCs w:val="22"/>
              </w:rPr>
            </w:pPr>
            <w:r>
              <w:rPr>
                <w:rFonts w:ascii="Arial" w:hAnsi="Arial" w:cs="Arial"/>
                <w:sz w:val="20"/>
                <w:szCs w:val="20"/>
              </w:rPr>
              <w:t>240</w:t>
            </w:r>
          </w:p>
        </w:tc>
        <w:tc>
          <w:tcPr>
            <w:tcW w:w="716" w:type="pct"/>
            <w:vAlign w:val="center"/>
          </w:tcPr>
          <w:p w14:paraId="027193AB" w14:textId="159060A9" w:rsidR="00D309FE" w:rsidRPr="00EF7EFD" w:rsidRDefault="00D309FE" w:rsidP="00D309FE">
            <w:pPr>
              <w:widowControl w:val="0"/>
              <w:rPr>
                <w:rFonts w:ascii="Arial" w:hAnsi="Arial" w:cs="Arial"/>
                <w:sz w:val="22"/>
                <w:szCs w:val="22"/>
              </w:rPr>
            </w:pPr>
            <w:r>
              <w:rPr>
                <w:rFonts w:ascii="Arial" w:hAnsi="Arial" w:cs="Arial"/>
                <w:sz w:val="22"/>
                <w:szCs w:val="22"/>
              </w:rPr>
              <w:t>R$ 8,34</w:t>
            </w:r>
          </w:p>
        </w:tc>
        <w:tc>
          <w:tcPr>
            <w:tcW w:w="714" w:type="pct"/>
            <w:vAlign w:val="center"/>
          </w:tcPr>
          <w:p w14:paraId="5A3ABB45" w14:textId="4559A570" w:rsidR="00D309FE" w:rsidRPr="00EF7EFD" w:rsidRDefault="00D309FE" w:rsidP="00D309FE">
            <w:pPr>
              <w:widowControl w:val="0"/>
              <w:rPr>
                <w:rFonts w:ascii="Arial" w:hAnsi="Arial" w:cs="Arial"/>
                <w:sz w:val="22"/>
                <w:szCs w:val="22"/>
              </w:rPr>
            </w:pPr>
            <w:r>
              <w:rPr>
                <w:rFonts w:ascii="Calibri" w:hAnsi="Calibri" w:cs="Calibri"/>
                <w:sz w:val="22"/>
                <w:szCs w:val="22"/>
              </w:rPr>
              <w:t>R$ 2.001,60</w:t>
            </w:r>
          </w:p>
        </w:tc>
      </w:tr>
      <w:tr w:rsidR="00D309FE" w:rsidRPr="00EF7EFD" w14:paraId="26376834" w14:textId="77777777" w:rsidTr="00E227D5">
        <w:trPr>
          <w:trHeight w:val="532"/>
        </w:trPr>
        <w:tc>
          <w:tcPr>
            <w:tcW w:w="427" w:type="pct"/>
            <w:vAlign w:val="center"/>
          </w:tcPr>
          <w:p w14:paraId="1F54D406" w14:textId="538A2867" w:rsidR="00D309FE" w:rsidRPr="009E34A7" w:rsidRDefault="00D309FE">
            <w:pPr>
              <w:pStyle w:val="PargrafodaLista"/>
              <w:numPr>
                <w:ilvl w:val="0"/>
                <w:numId w:val="10"/>
              </w:numPr>
              <w:rPr>
                <w:rFonts w:ascii="Arial" w:hAnsi="Arial" w:cs="Arial"/>
                <w:color w:val="000000"/>
                <w:sz w:val="22"/>
                <w:szCs w:val="22"/>
              </w:rPr>
            </w:pPr>
          </w:p>
        </w:tc>
        <w:tc>
          <w:tcPr>
            <w:tcW w:w="2429" w:type="pct"/>
            <w:tcBorders>
              <w:top w:val="single" w:sz="4" w:space="0" w:color="000000"/>
              <w:left w:val="single" w:sz="4" w:space="0" w:color="000000"/>
              <w:bottom w:val="single" w:sz="4" w:space="0" w:color="000000"/>
              <w:right w:val="single" w:sz="4" w:space="0" w:color="auto"/>
            </w:tcBorders>
            <w:vAlign w:val="center"/>
          </w:tcPr>
          <w:p w14:paraId="1456B2B7" w14:textId="77777777" w:rsidR="00D309FE" w:rsidRPr="004F287B" w:rsidRDefault="00D309FE" w:rsidP="00D309FE">
            <w:pPr>
              <w:pStyle w:val="Default"/>
              <w:framePr w:hSpace="0" w:wrap="auto" w:vAnchor="margin" w:hAnchor="text" w:xAlign="left" w:yAlign="inline"/>
              <w:rPr>
                <w:b/>
              </w:rPr>
            </w:pPr>
            <w:r w:rsidRPr="004F287B">
              <w:rPr>
                <w:b/>
              </w:rPr>
              <w:t xml:space="preserve">LUVA DE SEGURANÇA TÉRMICA </w:t>
            </w:r>
          </w:p>
          <w:p w14:paraId="5D12C35C" w14:textId="77777777" w:rsidR="00D309FE" w:rsidRDefault="00D309FE" w:rsidP="00D309FE">
            <w:pPr>
              <w:autoSpaceDE w:val="0"/>
              <w:autoSpaceDN w:val="0"/>
              <w:adjustRightInd w:val="0"/>
              <w:jc w:val="both"/>
              <w:rPr>
                <w:b/>
                <w:sz w:val="22"/>
                <w:szCs w:val="22"/>
              </w:rPr>
            </w:pPr>
          </w:p>
          <w:p w14:paraId="33DD990F" w14:textId="6708FBE6" w:rsidR="00D309FE" w:rsidRDefault="00D309FE" w:rsidP="00D309FE">
            <w:pPr>
              <w:autoSpaceDE w:val="0"/>
              <w:autoSpaceDN w:val="0"/>
              <w:adjustRightInd w:val="0"/>
              <w:jc w:val="both"/>
              <w:rPr>
                <w:b/>
                <w:sz w:val="22"/>
                <w:szCs w:val="22"/>
              </w:rPr>
            </w:pPr>
            <w:r>
              <w:rPr>
                <w:b/>
                <w:sz w:val="22"/>
                <w:szCs w:val="22"/>
              </w:rPr>
              <w:t>Aprovado para:</w:t>
            </w:r>
          </w:p>
          <w:p w14:paraId="574598DC" w14:textId="77777777" w:rsidR="00D309FE" w:rsidRDefault="00D309FE" w:rsidP="00D309FE">
            <w:pPr>
              <w:pStyle w:val="Default"/>
              <w:framePr w:hSpace="0" w:wrap="auto" w:vAnchor="margin" w:hAnchor="text" w:xAlign="left" w:yAlign="inline"/>
            </w:pPr>
            <w:r>
              <w:t xml:space="preserve">Proteção das mãos do usuário contra agentes térmicos (pequenas chamas, calor de contato, convectivo e radiante). </w:t>
            </w:r>
          </w:p>
          <w:p w14:paraId="2406038B" w14:textId="77777777" w:rsidR="00D309FE" w:rsidRDefault="00D309FE" w:rsidP="00D309FE">
            <w:pPr>
              <w:autoSpaceDE w:val="0"/>
              <w:autoSpaceDN w:val="0"/>
              <w:adjustRightInd w:val="0"/>
              <w:jc w:val="both"/>
              <w:rPr>
                <w:b/>
                <w:sz w:val="22"/>
                <w:szCs w:val="22"/>
              </w:rPr>
            </w:pPr>
          </w:p>
          <w:p w14:paraId="15C2BA40" w14:textId="77777777" w:rsidR="00D309FE" w:rsidRDefault="00D309FE" w:rsidP="00D309FE">
            <w:pPr>
              <w:autoSpaceDE w:val="0"/>
              <w:autoSpaceDN w:val="0"/>
              <w:adjustRightInd w:val="0"/>
              <w:jc w:val="both"/>
              <w:rPr>
                <w:b/>
                <w:sz w:val="22"/>
                <w:szCs w:val="22"/>
              </w:rPr>
            </w:pPr>
            <w:r>
              <w:rPr>
                <w:b/>
                <w:sz w:val="22"/>
                <w:szCs w:val="22"/>
              </w:rPr>
              <w:t>Sendo:</w:t>
            </w:r>
          </w:p>
          <w:p w14:paraId="6A6FD90D" w14:textId="77777777" w:rsidR="00D309FE" w:rsidRDefault="00D309FE" w:rsidP="00D309FE">
            <w:pPr>
              <w:pStyle w:val="Default"/>
              <w:framePr w:hSpace="0" w:wrap="auto" w:vAnchor="margin" w:hAnchor="text" w:xAlign="left" w:yAlign="inline"/>
            </w:pPr>
            <w:r>
              <w:t xml:space="preserve">Luva de proteção das mãos, confeccionado em tecido com tratamento impermeabilizante, retardante às chamas, toda costurada com linhas de aramida, a forração citada é destacável para os procedimentos de </w:t>
            </w:r>
            <w:r w:rsidRPr="004F287B">
              <w:rPr>
                <w:color w:val="auto"/>
              </w:rPr>
              <w:t>higienização, a luva tem como forma física o modelo 2 dedos (mão de gato). Desempenho 4142X para a EN 407:2004. Obrigatório possuir certificado de aprovação (C.A) emitido pelo Ministério do Trabalho</w:t>
            </w:r>
            <w:r>
              <w:t xml:space="preserve">. </w:t>
            </w:r>
          </w:p>
          <w:p w14:paraId="5FE6C394" w14:textId="77777777" w:rsidR="00D309FE" w:rsidRDefault="00D309FE" w:rsidP="00D309FE">
            <w:pPr>
              <w:autoSpaceDE w:val="0"/>
              <w:autoSpaceDN w:val="0"/>
              <w:adjustRightInd w:val="0"/>
              <w:jc w:val="both"/>
              <w:rPr>
                <w:b/>
                <w:sz w:val="22"/>
                <w:szCs w:val="22"/>
              </w:rPr>
            </w:pPr>
          </w:p>
          <w:p w14:paraId="32E9E846" w14:textId="77777777" w:rsidR="00D309FE" w:rsidRDefault="00D309FE" w:rsidP="00D309FE">
            <w:pPr>
              <w:autoSpaceDE w:val="0"/>
              <w:autoSpaceDN w:val="0"/>
              <w:adjustRightInd w:val="0"/>
              <w:jc w:val="both"/>
              <w:rPr>
                <w:b/>
                <w:sz w:val="22"/>
                <w:szCs w:val="22"/>
              </w:rPr>
            </w:pPr>
            <w:r>
              <w:rPr>
                <w:noProof/>
              </w:rPr>
              <w:lastRenderedPageBreak/>
              <w:drawing>
                <wp:inline distT="0" distB="0" distL="0" distR="0" wp14:anchorId="53676372" wp14:editId="405EF95C">
                  <wp:extent cx="1123950" cy="819150"/>
                  <wp:effectExtent l="0" t="0" r="0" b="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123950" cy="819150"/>
                          </a:xfrm>
                          <a:prstGeom prst="rect">
                            <a:avLst/>
                          </a:prstGeom>
                        </pic:spPr>
                      </pic:pic>
                    </a:graphicData>
                  </a:graphic>
                </wp:inline>
              </w:drawing>
            </w:r>
          </w:p>
          <w:p w14:paraId="5280814C" w14:textId="77777777" w:rsidR="00D309FE" w:rsidRDefault="00D309FE" w:rsidP="00D309FE">
            <w:pPr>
              <w:jc w:val="both"/>
            </w:pPr>
            <w:r w:rsidRPr="00206A08">
              <w:rPr>
                <w:b/>
              </w:rPr>
              <w:t>OBS:</w:t>
            </w:r>
            <w:r>
              <w:t xml:space="preserve"> Os tamanhos serão previamente informados junto à solicitação de fornecimento podendo ser da PP ao XXG.</w:t>
            </w:r>
          </w:p>
          <w:p w14:paraId="26ED1F78" w14:textId="77777777" w:rsidR="00D309FE" w:rsidRPr="006A71F6" w:rsidRDefault="00D309FE" w:rsidP="00D309FE">
            <w:pPr>
              <w:autoSpaceDE w:val="0"/>
              <w:autoSpaceDN w:val="0"/>
              <w:adjustRightInd w:val="0"/>
              <w:jc w:val="both"/>
              <w:rPr>
                <w:b/>
                <w:sz w:val="22"/>
                <w:szCs w:val="22"/>
              </w:rPr>
            </w:pPr>
          </w:p>
        </w:tc>
        <w:tc>
          <w:tcPr>
            <w:tcW w:w="358" w:type="pct"/>
            <w:vAlign w:val="center"/>
          </w:tcPr>
          <w:p w14:paraId="71DD16C8" w14:textId="77777777" w:rsidR="00D309FE" w:rsidRDefault="00D309FE" w:rsidP="00D309FE">
            <w:pPr>
              <w:widowControl w:val="0"/>
              <w:rPr>
                <w:rFonts w:ascii="Arial" w:hAnsi="Arial" w:cs="Arial"/>
                <w:sz w:val="22"/>
                <w:szCs w:val="22"/>
              </w:rPr>
            </w:pPr>
            <w:r>
              <w:rPr>
                <w:rFonts w:ascii="Arial" w:hAnsi="Arial" w:cs="Arial"/>
                <w:sz w:val="22"/>
                <w:szCs w:val="22"/>
              </w:rPr>
              <w:lastRenderedPageBreak/>
              <w:t>PAR</w:t>
            </w:r>
          </w:p>
        </w:tc>
        <w:tc>
          <w:tcPr>
            <w:tcW w:w="356" w:type="pct"/>
            <w:vAlign w:val="center"/>
          </w:tcPr>
          <w:p w14:paraId="49BFEED7" w14:textId="186F305B" w:rsidR="00D309FE" w:rsidRPr="00EF7EFD" w:rsidRDefault="00D309FE" w:rsidP="00D309FE">
            <w:pPr>
              <w:widowControl w:val="0"/>
              <w:rPr>
                <w:rFonts w:ascii="Arial" w:hAnsi="Arial" w:cs="Arial"/>
                <w:sz w:val="22"/>
                <w:szCs w:val="22"/>
              </w:rPr>
            </w:pPr>
            <w:r>
              <w:rPr>
                <w:rFonts w:ascii="Arial" w:hAnsi="Arial" w:cs="Arial"/>
                <w:sz w:val="20"/>
                <w:szCs w:val="20"/>
              </w:rPr>
              <w:t>42</w:t>
            </w:r>
          </w:p>
        </w:tc>
        <w:tc>
          <w:tcPr>
            <w:tcW w:w="716" w:type="pct"/>
            <w:vAlign w:val="center"/>
          </w:tcPr>
          <w:p w14:paraId="633A956E" w14:textId="7352BA82" w:rsidR="00D309FE" w:rsidRPr="00EF7EFD" w:rsidRDefault="00D309FE" w:rsidP="00D309FE">
            <w:pPr>
              <w:widowControl w:val="0"/>
              <w:rPr>
                <w:rFonts w:ascii="Arial" w:hAnsi="Arial" w:cs="Arial"/>
                <w:sz w:val="22"/>
                <w:szCs w:val="22"/>
              </w:rPr>
            </w:pPr>
            <w:r>
              <w:rPr>
                <w:rFonts w:ascii="Arial" w:hAnsi="Arial" w:cs="Arial"/>
                <w:sz w:val="22"/>
                <w:szCs w:val="22"/>
              </w:rPr>
              <w:t>R$ 23,89</w:t>
            </w:r>
          </w:p>
        </w:tc>
        <w:tc>
          <w:tcPr>
            <w:tcW w:w="714" w:type="pct"/>
            <w:vAlign w:val="center"/>
          </w:tcPr>
          <w:p w14:paraId="5983894E" w14:textId="2922385F" w:rsidR="00D309FE" w:rsidRPr="00EF7EFD" w:rsidRDefault="00D309FE" w:rsidP="00D309FE">
            <w:pPr>
              <w:widowControl w:val="0"/>
              <w:rPr>
                <w:rFonts w:ascii="Arial" w:hAnsi="Arial" w:cs="Arial"/>
                <w:sz w:val="22"/>
                <w:szCs w:val="22"/>
              </w:rPr>
            </w:pPr>
            <w:r>
              <w:rPr>
                <w:rFonts w:ascii="Calibri" w:hAnsi="Calibri" w:cs="Calibri"/>
                <w:sz w:val="22"/>
                <w:szCs w:val="22"/>
              </w:rPr>
              <w:t>R$ 1.003,38</w:t>
            </w:r>
          </w:p>
        </w:tc>
      </w:tr>
      <w:tr w:rsidR="00D309FE" w:rsidRPr="00EF7EFD" w14:paraId="2C363937" w14:textId="77777777" w:rsidTr="00E227D5">
        <w:trPr>
          <w:trHeight w:val="532"/>
        </w:trPr>
        <w:tc>
          <w:tcPr>
            <w:tcW w:w="427" w:type="pct"/>
            <w:vAlign w:val="center"/>
          </w:tcPr>
          <w:p w14:paraId="36A557D3" w14:textId="763CDB4B" w:rsidR="00D309FE" w:rsidRPr="009E34A7" w:rsidRDefault="00D309FE">
            <w:pPr>
              <w:pStyle w:val="PargrafodaLista"/>
              <w:numPr>
                <w:ilvl w:val="0"/>
                <w:numId w:val="10"/>
              </w:numPr>
              <w:rPr>
                <w:rFonts w:ascii="Arial" w:hAnsi="Arial" w:cs="Arial"/>
                <w:color w:val="000000"/>
                <w:sz w:val="22"/>
                <w:szCs w:val="22"/>
              </w:rPr>
            </w:pPr>
          </w:p>
        </w:tc>
        <w:tc>
          <w:tcPr>
            <w:tcW w:w="2429" w:type="pct"/>
            <w:tcBorders>
              <w:top w:val="single" w:sz="4" w:space="0" w:color="000000"/>
              <w:left w:val="single" w:sz="4" w:space="0" w:color="000000"/>
              <w:bottom w:val="single" w:sz="4" w:space="0" w:color="000000"/>
              <w:right w:val="single" w:sz="4" w:space="0" w:color="auto"/>
            </w:tcBorders>
            <w:vAlign w:val="center"/>
          </w:tcPr>
          <w:p w14:paraId="002717B1" w14:textId="77777777" w:rsidR="00D309FE" w:rsidRPr="004F287B" w:rsidRDefault="00D309FE" w:rsidP="00D309FE">
            <w:pPr>
              <w:pStyle w:val="Default"/>
              <w:framePr w:hSpace="0" w:wrap="auto" w:vAnchor="margin" w:hAnchor="text" w:xAlign="left" w:yAlign="inline"/>
              <w:rPr>
                <w:b/>
              </w:rPr>
            </w:pPr>
            <w:r w:rsidRPr="004F287B">
              <w:rPr>
                <w:b/>
              </w:rPr>
              <w:t xml:space="preserve">LUVA DE SEGURANÇA EM RASPA </w:t>
            </w:r>
          </w:p>
          <w:p w14:paraId="76C49333" w14:textId="77777777" w:rsidR="00D309FE" w:rsidRDefault="00D309FE" w:rsidP="00D309FE">
            <w:pPr>
              <w:autoSpaceDE w:val="0"/>
              <w:autoSpaceDN w:val="0"/>
              <w:adjustRightInd w:val="0"/>
              <w:jc w:val="both"/>
              <w:rPr>
                <w:b/>
                <w:sz w:val="22"/>
                <w:szCs w:val="22"/>
              </w:rPr>
            </w:pPr>
          </w:p>
          <w:p w14:paraId="6E500AAE" w14:textId="2D368D6D" w:rsidR="00D309FE" w:rsidRDefault="00D309FE" w:rsidP="00D309FE">
            <w:pPr>
              <w:autoSpaceDE w:val="0"/>
              <w:autoSpaceDN w:val="0"/>
              <w:adjustRightInd w:val="0"/>
              <w:jc w:val="both"/>
              <w:rPr>
                <w:b/>
                <w:sz w:val="22"/>
                <w:szCs w:val="22"/>
              </w:rPr>
            </w:pPr>
            <w:r>
              <w:rPr>
                <w:b/>
                <w:sz w:val="22"/>
                <w:szCs w:val="22"/>
              </w:rPr>
              <w:t xml:space="preserve">Aprovado para: </w:t>
            </w:r>
          </w:p>
          <w:p w14:paraId="0FB6A6E1" w14:textId="77777777" w:rsidR="00D309FE" w:rsidRDefault="00D309FE" w:rsidP="00D309FE">
            <w:pPr>
              <w:pStyle w:val="Default"/>
              <w:framePr w:hSpace="0" w:wrap="auto" w:vAnchor="margin" w:hAnchor="text" w:xAlign="left" w:yAlign="inline"/>
            </w:pPr>
            <w:r>
              <w:t xml:space="preserve">Proteção das mãos do usuário contra agentes abrasivos, </w:t>
            </w:r>
            <w:proofErr w:type="spellStart"/>
            <w:r>
              <w:t>escoriantes</w:t>
            </w:r>
            <w:proofErr w:type="spellEnd"/>
            <w:r>
              <w:t xml:space="preserve">, cortantes e perfurantes e contra agentes térmicos (pequenas chamas, calor de contato, convectivo, radiante e metais fundidos). </w:t>
            </w:r>
          </w:p>
          <w:p w14:paraId="6D2CCE57" w14:textId="77777777" w:rsidR="00D309FE" w:rsidRDefault="00D309FE" w:rsidP="00D309FE">
            <w:pPr>
              <w:autoSpaceDE w:val="0"/>
              <w:autoSpaceDN w:val="0"/>
              <w:adjustRightInd w:val="0"/>
              <w:jc w:val="both"/>
              <w:rPr>
                <w:b/>
                <w:sz w:val="22"/>
                <w:szCs w:val="22"/>
              </w:rPr>
            </w:pPr>
          </w:p>
          <w:p w14:paraId="6AF4E02E" w14:textId="77777777" w:rsidR="00D309FE" w:rsidRDefault="00D309FE" w:rsidP="00D309FE">
            <w:pPr>
              <w:autoSpaceDE w:val="0"/>
              <w:autoSpaceDN w:val="0"/>
              <w:adjustRightInd w:val="0"/>
              <w:jc w:val="both"/>
              <w:rPr>
                <w:b/>
                <w:sz w:val="22"/>
                <w:szCs w:val="22"/>
              </w:rPr>
            </w:pPr>
            <w:r>
              <w:rPr>
                <w:b/>
                <w:sz w:val="22"/>
                <w:szCs w:val="22"/>
              </w:rPr>
              <w:t>Sendo:</w:t>
            </w:r>
          </w:p>
          <w:p w14:paraId="4F493939" w14:textId="77777777" w:rsidR="00D309FE" w:rsidRDefault="00D309FE" w:rsidP="00D309FE">
            <w:pPr>
              <w:pStyle w:val="Default"/>
              <w:framePr w:hSpace="0" w:wrap="auto" w:vAnchor="margin" w:hAnchor="text" w:xAlign="left" w:yAlign="inline"/>
            </w:pPr>
            <w:r>
              <w:t xml:space="preserve">Luva de segurança confeccionada em raspa, reforço interno em raspa na palma e face palmar dos dedos, reforço externo em raspa entre o polegar e o indicador, </w:t>
            </w:r>
            <w:r w:rsidRPr="004F287B">
              <w:rPr>
                <w:color w:val="auto"/>
              </w:rPr>
              <w:t xml:space="preserve">punhos 10 cm a 15 cm. Desempenho 3244X para BS EN 388. Obrigatório possuir certificado </w:t>
            </w:r>
            <w:r>
              <w:t xml:space="preserve">de aprovação (C.A) emitido pelo Ministério do Trabalho. </w:t>
            </w:r>
          </w:p>
          <w:p w14:paraId="47252AEE" w14:textId="77777777" w:rsidR="00D309FE" w:rsidRDefault="00D309FE" w:rsidP="00D309FE">
            <w:pPr>
              <w:autoSpaceDE w:val="0"/>
              <w:autoSpaceDN w:val="0"/>
              <w:adjustRightInd w:val="0"/>
              <w:jc w:val="both"/>
              <w:rPr>
                <w:b/>
                <w:sz w:val="22"/>
                <w:szCs w:val="22"/>
              </w:rPr>
            </w:pPr>
          </w:p>
          <w:p w14:paraId="77ECC386" w14:textId="77777777" w:rsidR="00D309FE" w:rsidRDefault="00D309FE" w:rsidP="00D309FE">
            <w:pPr>
              <w:autoSpaceDE w:val="0"/>
              <w:autoSpaceDN w:val="0"/>
              <w:adjustRightInd w:val="0"/>
              <w:jc w:val="both"/>
              <w:rPr>
                <w:b/>
                <w:sz w:val="22"/>
                <w:szCs w:val="22"/>
              </w:rPr>
            </w:pPr>
            <w:r>
              <w:rPr>
                <w:noProof/>
              </w:rPr>
              <w:drawing>
                <wp:inline distT="0" distB="0" distL="0" distR="0" wp14:anchorId="16911C4F" wp14:editId="57F7CD07">
                  <wp:extent cx="1057275" cy="771525"/>
                  <wp:effectExtent l="0" t="0" r="9525" b="9525"/>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057275" cy="771525"/>
                          </a:xfrm>
                          <a:prstGeom prst="rect">
                            <a:avLst/>
                          </a:prstGeom>
                        </pic:spPr>
                      </pic:pic>
                    </a:graphicData>
                  </a:graphic>
                </wp:inline>
              </w:drawing>
            </w:r>
          </w:p>
          <w:p w14:paraId="5115EE6E" w14:textId="77777777" w:rsidR="00D309FE" w:rsidRDefault="00D309FE" w:rsidP="00D309FE">
            <w:pPr>
              <w:jc w:val="both"/>
            </w:pPr>
            <w:r w:rsidRPr="00206A08">
              <w:rPr>
                <w:b/>
              </w:rPr>
              <w:t>OBS:</w:t>
            </w:r>
            <w:r>
              <w:t xml:space="preserve"> Os tamanhos serão previamente informados junto à solicitação de fornecimento podendo ser da PP ao XXG.</w:t>
            </w:r>
          </w:p>
          <w:p w14:paraId="5168CA73" w14:textId="77777777" w:rsidR="00D309FE" w:rsidRPr="006A71F6" w:rsidRDefault="00D309FE" w:rsidP="00D309FE">
            <w:pPr>
              <w:autoSpaceDE w:val="0"/>
              <w:autoSpaceDN w:val="0"/>
              <w:adjustRightInd w:val="0"/>
              <w:jc w:val="both"/>
              <w:rPr>
                <w:b/>
                <w:sz w:val="22"/>
                <w:szCs w:val="22"/>
              </w:rPr>
            </w:pPr>
          </w:p>
        </w:tc>
        <w:tc>
          <w:tcPr>
            <w:tcW w:w="358" w:type="pct"/>
            <w:vAlign w:val="center"/>
          </w:tcPr>
          <w:p w14:paraId="3C2B8B79" w14:textId="77777777" w:rsidR="00D309FE" w:rsidRDefault="00D309FE" w:rsidP="00D309FE">
            <w:pPr>
              <w:widowControl w:val="0"/>
              <w:rPr>
                <w:rFonts w:ascii="Arial" w:hAnsi="Arial" w:cs="Arial"/>
                <w:sz w:val="22"/>
                <w:szCs w:val="22"/>
              </w:rPr>
            </w:pPr>
            <w:r>
              <w:rPr>
                <w:rFonts w:ascii="Arial" w:hAnsi="Arial" w:cs="Arial"/>
                <w:sz w:val="22"/>
                <w:szCs w:val="22"/>
              </w:rPr>
              <w:t>PAR</w:t>
            </w:r>
          </w:p>
        </w:tc>
        <w:tc>
          <w:tcPr>
            <w:tcW w:w="356" w:type="pct"/>
            <w:vAlign w:val="center"/>
          </w:tcPr>
          <w:p w14:paraId="6D9277CC" w14:textId="4D158AC7" w:rsidR="00D309FE" w:rsidRPr="00EF7EFD" w:rsidRDefault="00D309FE" w:rsidP="00D309FE">
            <w:pPr>
              <w:widowControl w:val="0"/>
              <w:rPr>
                <w:rFonts w:ascii="Arial" w:hAnsi="Arial" w:cs="Arial"/>
                <w:sz w:val="22"/>
                <w:szCs w:val="22"/>
              </w:rPr>
            </w:pPr>
            <w:r>
              <w:rPr>
                <w:rFonts w:ascii="Arial" w:hAnsi="Arial" w:cs="Arial"/>
                <w:sz w:val="20"/>
                <w:szCs w:val="20"/>
              </w:rPr>
              <w:t>168</w:t>
            </w:r>
          </w:p>
        </w:tc>
        <w:tc>
          <w:tcPr>
            <w:tcW w:w="716" w:type="pct"/>
            <w:vAlign w:val="center"/>
          </w:tcPr>
          <w:p w14:paraId="270ABAF5" w14:textId="3147A723" w:rsidR="00D309FE" w:rsidRPr="00EF7EFD" w:rsidRDefault="00D309FE" w:rsidP="00D309FE">
            <w:pPr>
              <w:widowControl w:val="0"/>
              <w:rPr>
                <w:rFonts w:ascii="Arial" w:hAnsi="Arial" w:cs="Arial"/>
                <w:sz w:val="22"/>
                <w:szCs w:val="22"/>
              </w:rPr>
            </w:pPr>
            <w:r>
              <w:rPr>
                <w:rFonts w:ascii="Arial" w:hAnsi="Arial" w:cs="Arial"/>
                <w:sz w:val="22"/>
                <w:szCs w:val="22"/>
              </w:rPr>
              <w:t>R$ 114,11</w:t>
            </w:r>
          </w:p>
        </w:tc>
        <w:tc>
          <w:tcPr>
            <w:tcW w:w="714" w:type="pct"/>
            <w:vAlign w:val="center"/>
          </w:tcPr>
          <w:p w14:paraId="61B30791" w14:textId="5039971D" w:rsidR="00D309FE" w:rsidRPr="00EF7EFD" w:rsidRDefault="00D309FE" w:rsidP="00D309FE">
            <w:pPr>
              <w:widowControl w:val="0"/>
              <w:rPr>
                <w:rFonts w:ascii="Arial" w:hAnsi="Arial" w:cs="Arial"/>
                <w:sz w:val="22"/>
                <w:szCs w:val="22"/>
              </w:rPr>
            </w:pPr>
            <w:r>
              <w:rPr>
                <w:rFonts w:ascii="Calibri" w:hAnsi="Calibri" w:cs="Calibri"/>
                <w:sz w:val="22"/>
                <w:szCs w:val="22"/>
              </w:rPr>
              <w:t>R$ 19.170,48</w:t>
            </w:r>
          </w:p>
        </w:tc>
      </w:tr>
      <w:tr w:rsidR="00D309FE" w:rsidRPr="00EF7EFD" w14:paraId="6665032C" w14:textId="77777777" w:rsidTr="00E227D5">
        <w:trPr>
          <w:trHeight w:val="532"/>
        </w:trPr>
        <w:tc>
          <w:tcPr>
            <w:tcW w:w="427" w:type="pct"/>
            <w:vAlign w:val="center"/>
          </w:tcPr>
          <w:p w14:paraId="373DD044" w14:textId="17B5D152" w:rsidR="00D309FE" w:rsidRPr="009E34A7" w:rsidRDefault="00D309FE">
            <w:pPr>
              <w:pStyle w:val="PargrafodaLista"/>
              <w:numPr>
                <w:ilvl w:val="0"/>
                <w:numId w:val="10"/>
              </w:numPr>
              <w:rPr>
                <w:rFonts w:ascii="Arial" w:hAnsi="Arial" w:cs="Arial"/>
                <w:color w:val="000000"/>
                <w:sz w:val="22"/>
                <w:szCs w:val="22"/>
              </w:rPr>
            </w:pPr>
          </w:p>
        </w:tc>
        <w:tc>
          <w:tcPr>
            <w:tcW w:w="2429" w:type="pct"/>
            <w:tcBorders>
              <w:top w:val="single" w:sz="4" w:space="0" w:color="000000"/>
              <w:left w:val="single" w:sz="4" w:space="0" w:color="000000"/>
              <w:bottom w:val="single" w:sz="4" w:space="0" w:color="000000"/>
              <w:right w:val="single" w:sz="4" w:space="0" w:color="auto"/>
            </w:tcBorders>
            <w:vAlign w:val="center"/>
          </w:tcPr>
          <w:p w14:paraId="596BA003" w14:textId="77777777" w:rsidR="00D309FE" w:rsidRPr="004F287B" w:rsidRDefault="00D309FE" w:rsidP="00D309FE">
            <w:pPr>
              <w:pStyle w:val="Default"/>
              <w:framePr w:hSpace="0" w:wrap="auto" w:vAnchor="margin" w:hAnchor="text" w:xAlign="left" w:yAlign="inline"/>
              <w:rPr>
                <w:b/>
              </w:rPr>
            </w:pPr>
            <w:r w:rsidRPr="004F287B">
              <w:rPr>
                <w:b/>
              </w:rPr>
              <w:t xml:space="preserve">LUVA DE MALHA DE AÇO </w:t>
            </w:r>
          </w:p>
          <w:p w14:paraId="10E66EBB" w14:textId="77777777" w:rsidR="00D309FE" w:rsidRDefault="00D309FE" w:rsidP="00D309FE">
            <w:pPr>
              <w:autoSpaceDE w:val="0"/>
              <w:autoSpaceDN w:val="0"/>
              <w:adjustRightInd w:val="0"/>
              <w:jc w:val="both"/>
              <w:rPr>
                <w:b/>
                <w:sz w:val="22"/>
                <w:szCs w:val="22"/>
              </w:rPr>
            </w:pPr>
          </w:p>
          <w:p w14:paraId="7332B507" w14:textId="038B9BF3" w:rsidR="00D309FE" w:rsidRDefault="00D309FE" w:rsidP="00D309FE">
            <w:pPr>
              <w:autoSpaceDE w:val="0"/>
              <w:autoSpaceDN w:val="0"/>
              <w:adjustRightInd w:val="0"/>
              <w:jc w:val="both"/>
              <w:rPr>
                <w:b/>
                <w:sz w:val="22"/>
                <w:szCs w:val="22"/>
              </w:rPr>
            </w:pPr>
            <w:r>
              <w:rPr>
                <w:b/>
                <w:sz w:val="22"/>
                <w:szCs w:val="22"/>
              </w:rPr>
              <w:t>Aprovado para:</w:t>
            </w:r>
          </w:p>
          <w:p w14:paraId="7B57B71D" w14:textId="77777777" w:rsidR="00D309FE" w:rsidRDefault="00D309FE" w:rsidP="00D309FE">
            <w:pPr>
              <w:pStyle w:val="Default"/>
              <w:framePr w:hSpace="0" w:wrap="auto" w:vAnchor="margin" w:hAnchor="text" w:xAlign="left" w:yAlign="inline"/>
            </w:pPr>
            <w:r>
              <w:t xml:space="preserve">Proteção das mãos do usuário contra cortes por facas manuais e objetos cortantes similares. </w:t>
            </w:r>
          </w:p>
          <w:p w14:paraId="6F18D130" w14:textId="77777777" w:rsidR="00D309FE" w:rsidRDefault="00D309FE" w:rsidP="00D309FE">
            <w:pPr>
              <w:autoSpaceDE w:val="0"/>
              <w:autoSpaceDN w:val="0"/>
              <w:adjustRightInd w:val="0"/>
              <w:jc w:val="both"/>
              <w:rPr>
                <w:b/>
                <w:sz w:val="22"/>
                <w:szCs w:val="22"/>
              </w:rPr>
            </w:pPr>
          </w:p>
          <w:p w14:paraId="261E0FCE" w14:textId="77777777" w:rsidR="00D309FE" w:rsidRDefault="00D309FE" w:rsidP="00D309FE">
            <w:pPr>
              <w:autoSpaceDE w:val="0"/>
              <w:autoSpaceDN w:val="0"/>
              <w:adjustRightInd w:val="0"/>
              <w:jc w:val="both"/>
              <w:rPr>
                <w:b/>
                <w:sz w:val="22"/>
                <w:szCs w:val="22"/>
              </w:rPr>
            </w:pPr>
            <w:r>
              <w:rPr>
                <w:b/>
                <w:sz w:val="22"/>
                <w:szCs w:val="22"/>
              </w:rPr>
              <w:t>Sendo:</w:t>
            </w:r>
          </w:p>
          <w:p w14:paraId="6A5124EE" w14:textId="77777777" w:rsidR="00D309FE" w:rsidRDefault="00D309FE" w:rsidP="00D309FE">
            <w:pPr>
              <w:pStyle w:val="Default"/>
              <w:framePr w:hSpace="0" w:wrap="auto" w:vAnchor="margin" w:hAnchor="text" w:xAlign="left" w:yAlign="inline"/>
            </w:pPr>
            <w:r>
              <w:t xml:space="preserve">Luva de segurança confeccionada em malha de aço inoxidável, com pulseira malha aço inox para fechamento e ajuste no punho, curta, cinco dedos. Obrigatório possuir certificado de aprovação (C.A) emitido pelo Ministério do Trabalho. </w:t>
            </w:r>
          </w:p>
          <w:p w14:paraId="4602A929" w14:textId="77777777" w:rsidR="00D309FE" w:rsidRDefault="00D309FE" w:rsidP="00D309FE">
            <w:pPr>
              <w:autoSpaceDE w:val="0"/>
              <w:autoSpaceDN w:val="0"/>
              <w:adjustRightInd w:val="0"/>
              <w:jc w:val="both"/>
              <w:rPr>
                <w:b/>
                <w:sz w:val="22"/>
                <w:szCs w:val="22"/>
              </w:rPr>
            </w:pPr>
          </w:p>
          <w:p w14:paraId="6F20568B" w14:textId="77777777" w:rsidR="00D309FE" w:rsidRDefault="00D309FE" w:rsidP="00D309FE">
            <w:pPr>
              <w:autoSpaceDE w:val="0"/>
              <w:autoSpaceDN w:val="0"/>
              <w:adjustRightInd w:val="0"/>
              <w:jc w:val="both"/>
              <w:rPr>
                <w:b/>
                <w:sz w:val="22"/>
                <w:szCs w:val="22"/>
              </w:rPr>
            </w:pPr>
            <w:r>
              <w:rPr>
                <w:noProof/>
              </w:rPr>
              <w:lastRenderedPageBreak/>
              <w:drawing>
                <wp:inline distT="0" distB="0" distL="0" distR="0" wp14:anchorId="58816693" wp14:editId="7748F7DB">
                  <wp:extent cx="1057275" cy="933450"/>
                  <wp:effectExtent l="0" t="0" r="9525" b="0"/>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057275" cy="933450"/>
                          </a:xfrm>
                          <a:prstGeom prst="rect">
                            <a:avLst/>
                          </a:prstGeom>
                        </pic:spPr>
                      </pic:pic>
                    </a:graphicData>
                  </a:graphic>
                </wp:inline>
              </w:drawing>
            </w:r>
          </w:p>
          <w:p w14:paraId="46A50BBB" w14:textId="77777777" w:rsidR="00D309FE" w:rsidRDefault="00D309FE" w:rsidP="00D309FE">
            <w:pPr>
              <w:jc w:val="both"/>
            </w:pPr>
            <w:r w:rsidRPr="00206A08">
              <w:rPr>
                <w:b/>
              </w:rPr>
              <w:t>OBS:</w:t>
            </w:r>
            <w:r>
              <w:t xml:space="preserve"> Os tamanhos serão previamente informados junto à solicitação de fornecimento podendo ser da P ao XXG.</w:t>
            </w:r>
          </w:p>
          <w:p w14:paraId="44BFDAE0" w14:textId="77777777" w:rsidR="00D309FE" w:rsidRPr="006A71F6" w:rsidRDefault="00D309FE" w:rsidP="00D309FE">
            <w:pPr>
              <w:autoSpaceDE w:val="0"/>
              <w:autoSpaceDN w:val="0"/>
              <w:adjustRightInd w:val="0"/>
              <w:jc w:val="both"/>
              <w:rPr>
                <w:b/>
                <w:sz w:val="22"/>
                <w:szCs w:val="22"/>
              </w:rPr>
            </w:pPr>
          </w:p>
        </w:tc>
        <w:tc>
          <w:tcPr>
            <w:tcW w:w="358" w:type="pct"/>
            <w:vAlign w:val="center"/>
          </w:tcPr>
          <w:p w14:paraId="0F3CAA54" w14:textId="66ECDC19" w:rsidR="00D309FE" w:rsidRDefault="00D309FE" w:rsidP="00D309FE">
            <w:pPr>
              <w:widowControl w:val="0"/>
              <w:rPr>
                <w:rFonts w:ascii="Arial" w:hAnsi="Arial" w:cs="Arial"/>
                <w:sz w:val="22"/>
                <w:szCs w:val="22"/>
              </w:rPr>
            </w:pPr>
            <w:r>
              <w:rPr>
                <w:rFonts w:ascii="Arial" w:hAnsi="Arial" w:cs="Arial"/>
                <w:sz w:val="22"/>
                <w:szCs w:val="22"/>
              </w:rPr>
              <w:lastRenderedPageBreak/>
              <w:t>Un</w:t>
            </w:r>
          </w:p>
        </w:tc>
        <w:tc>
          <w:tcPr>
            <w:tcW w:w="356" w:type="pct"/>
            <w:vAlign w:val="center"/>
          </w:tcPr>
          <w:p w14:paraId="255F2206" w14:textId="26A462A1" w:rsidR="00D309FE" w:rsidRPr="00EF7EFD" w:rsidRDefault="00D309FE" w:rsidP="00D309FE">
            <w:pPr>
              <w:widowControl w:val="0"/>
              <w:rPr>
                <w:rFonts w:ascii="Arial" w:hAnsi="Arial" w:cs="Arial"/>
                <w:sz w:val="22"/>
                <w:szCs w:val="22"/>
              </w:rPr>
            </w:pPr>
            <w:r>
              <w:rPr>
                <w:rFonts w:ascii="Arial" w:hAnsi="Arial" w:cs="Arial"/>
                <w:sz w:val="20"/>
                <w:szCs w:val="20"/>
              </w:rPr>
              <w:t>80</w:t>
            </w:r>
          </w:p>
        </w:tc>
        <w:tc>
          <w:tcPr>
            <w:tcW w:w="716" w:type="pct"/>
            <w:vAlign w:val="center"/>
          </w:tcPr>
          <w:p w14:paraId="4DA8FAEC" w14:textId="432C6D6D" w:rsidR="00D309FE" w:rsidRPr="00EF7EFD" w:rsidRDefault="00D309FE" w:rsidP="00D309FE">
            <w:pPr>
              <w:widowControl w:val="0"/>
              <w:rPr>
                <w:rFonts w:ascii="Arial" w:hAnsi="Arial" w:cs="Arial"/>
                <w:sz w:val="22"/>
                <w:szCs w:val="22"/>
              </w:rPr>
            </w:pPr>
            <w:r>
              <w:rPr>
                <w:rFonts w:ascii="Arial" w:hAnsi="Arial" w:cs="Arial"/>
                <w:sz w:val="22"/>
                <w:szCs w:val="22"/>
              </w:rPr>
              <w:t>R$ 457,35</w:t>
            </w:r>
          </w:p>
        </w:tc>
        <w:tc>
          <w:tcPr>
            <w:tcW w:w="714" w:type="pct"/>
            <w:vAlign w:val="center"/>
          </w:tcPr>
          <w:p w14:paraId="66AF1928" w14:textId="24B93D22" w:rsidR="00D309FE" w:rsidRPr="00EF7EFD" w:rsidRDefault="00D309FE" w:rsidP="00D309FE">
            <w:pPr>
              <w:widowControl w:val="0"/>
              <w:rPr>
                <w:rFonts w:ascii="Arial" w:hAnsi="Arial" w:cs="Arial"/>
                <w:sz w:val="22"/>
                <w:szCs w:val="22"/>
              </w:rPr>
            </w:pPr>
            <w:r>
              <w:rPr>
                <w:rFonts w:ascii="Calibri" w:hAnsi="Calibri" w:cs="Calibri"/>
                <w:sz w:val="22"/>
                <w:szCs w:val="22"/>
              </w:rPr>
              <w:t>R$ 36.588,00</w:t>
            </w:r>
          </w:p>
        </w:tc>
      </w:tr>
      <w:tr w:rsidR="00D309FE" w:rsidRPr="00EF7EFD" w14:paraId="4D0B3909" w14:textId="77777777" w:rsidTr="00E227D5">
        <w:trPr>
          <w:trHeight w:val="532"/>
        </w:trPr>
        <w:tc>
          <w:tcPr>
            <w:tcW w:w="427" w:type="pct"/>
            <w:vAlign w:val="center"/>
          </w:tcPr>
          <w:p w14:paraId="4C37A18D" w14:textId="352C010B" w:rsidR="00D309FE" w:rsidRPr="009E34A7" w:rsidRDefault="00D309FE">
            <w:pPr>
              <w:pStyle w:val="PargrafodaLista"/>
              <w:numPr>
                <w:ilvl w:val="0"/>
                <w:numId w:val="10"/>
              </w:numPr>
              <w:rPr>
                <w:rFonts w:ascii="Arial" w:hAnsi="Arial" w:cs="Arial"/>
                <w:color w:val="000000"/>
                <w:sz w:val="22"/>
                <w:szCs w:val="22"/>
              </w:rPr>
            </w:pPr>
          </w:p>
        </w:tc>
        <w:tc>
          <w:tcPr>
            <w:tcW w:w="2429" w:type="pct"/>
            <w:tcBorders>
              <w:top w:val="single" w:sz="4" w:space="0" w:color="000000"/>
              <w:left w:val="single" w:sz="4" w:space="0" w:color="000000"/>
              <w:bottom w:val="single" w:sz="4" w:space="0" w:color="000000"/>
              <w:right w:val="single" w:sz="4" w:space="0" w:color="auto"/>
            </w:tcBorders>
            <w:vAlign w:val="center"/>
          </w:tcPr>
          <w:p w14:paraId="0D3D6DA6" w14:textId="77777777" w:rsidR="00D309FE" w:rsidRPr="004F287B" w:rsidRDefault="00D309FE" w:rsidP="00D309FE">
            <w:pPr>
              <w:pStyle w:val="Default"/>
              <w:framePr w:hSpace="0" w:wrap="auto" w:vAnchor="margin" w:hAnchor="text" w:xAlign="left" w:yAlign="inline"/>
              <w:rPr>
                <w:b/>
              </w:rPr>
            </w:pPr>
            <w:r w:rsidRPr="004F287B">
              <w:rPr>
                <w:b/>
              </w:rPr>
              <w:t xml:space="preserve">LUVA ELETRICISTA - COBERTURA PARA LUVA ISOLANTE DE BORRACHA </w:t>
            </w:r>
          </w:p>
          <w:p w14:paraId="08A44177" w14:textId="77777777" w:rsidR="00D309FE" w:rsidRDefault="00D309FE" w:rsidP="00D309FE">
            <w:pPr>
              <w:autoSpaceDE w:val="0"/>
              <w:autoSpaceDN w:val="0"/>
              <w:adjustRightInd w:val="0"/>
              <w:jc w:val="both"/>
              <w:rPr>
                <w:b/>
                <w:sz w:val="22"/>
                <w:szCs w:val="22"/>
              </w:rPr>
            </w:pPr>
          </w:p>
          <w:p w14:paraId="207022A3" w14:textId="481964F8" w:rsidR="00D309FE" w:rsidRDefault="00D309FE" w:rsidP="00D309FE">
            <w:pPr>
              <w:autoSpaceDE w:val="0"/>
              <w:autoSpaceDN w:val="0"/>
              <w:adjustRightInd w:val="0"/>
              <w:jc w:val="both"/>
              <w:rPr>
                <w:b/>
                <w:sz w:val="22"/>
                <w:szCs w:val="22"/>
              </w:rPr>
            </w:pPr>
            <w:r>
              <w:rPr>
                <w:b/>
                <w:sz w:val="22"/>
                <w:szCs w:val="22"/>
              </w:rPr>
              <w:t>Aprovado para:</w:t>
            </w:r>
          </w:p>
          <w:p w14:paraId="08ED87BB" w14:textId="77777777" w:rsidR="00D309FE" w:rsidRDefault="00D309FE" w:rsidP="00D309FE">
            <w:pPr>
              <w:pStyle w:val="Default"/>
              <w:framePr w:hSpace="0" w:wrap="auto" w:vAnchor="margin" w:hAnchor="text" w:xAlign="left" w:yAlign="inline"/>
            </w:pPr>
            <w:r>
              <w:t xml:space="preserve">Proteção das mãos do usuário contra agentes abrasivos, </w:t>
            </w:r>
            <w:proofErr w:type="spellStart"/>
            <w:r>
              <w:t>escoriantes</w:t>
            </w:r>
            <w:proofErr w:type="spellEnd"/>
            <w:r>
              <w:t xml:space="preserve">, cortantes e perfurantes. </w:t>
            </w:r>
          </w:p>
          <w:p w14:paraId="1B7CD379" w14:textId="77777777" w:rsidR="00D309FE" w:rsidRDefault="00D309FE" w:rsidP="00D309FE">
            <w:pPr>
              <w:autoSpaceDE w:val="0"/>
              <w:autoSpaceDN w:val="0"/>
              <w:adjustRightInd w:val="0"/>
              <w:jc w:val="both"/>
              <w:rPr>
                <w:b/>
                <w:sz w:val="22"/>
                <w:szCs w:val="22"/>
              </w:rPr>
            </w:pPr>
          </w:p>
          <w:p w14:paraId="1EC987D3" w14:textId="77777777" w:rsidR="00D309FE" w:rsidRDefault="00D309FE" w:rsidP="00D309FE">
            <w:pPr>
              <w:autoSpaceDE w:val="0"/>
              <w:autoSpaceDN w:val="0"/>
              <w:adjustRightInd w:val="0"/>
              <w:jc w:val="both"/>
              <w:rPr>
                <w:b/>
                <w:sz w:val="22"/>
                <w:szCs w:val="22"/>
              </w:rPr>
            </w:pPr>
            <w:r>
              <w:rPr>
                <w:b/>
                <w:sz w:val="22"/>
                <w:szCs w:val="22"/>
              </w:rPr>
              <w:t>Sendo:</w:t>
            </w:r>
          </w:p>
          <w:p w14:paraId="346C6C57" w14:textId="77777777" w:rsidR="00D309FE" w:rsidRDefault="00D309FE" w:rsidP="00D309FE">
            <w:pPr>
              <w:pStyle w:val="Default"/>
              <w:framePr w:hSpace="0" w:wrap="auto" w:vAnchor="margin" w:hAnchor="text" w:xAlign="left" w:yAlign="inline"/>
            </w:pPr>
            <w:r>
              <w:t xml:space="preserve">Luva de segurança confeccionada em raspa e vaqueta modelo cobertura, mão em vaqueta, c/ tira externa em vaqueta entre o polegar e o indicador, c/ protetor de artéria em vaqueta, c/ tira de ajuste de vaqueta e fivela de plástico no dorso da mão para ajuste, c/ </w:t>
            </w:r>
            <w:proofErr w:type="spellStart"/>
            <w:r>
              <w:t>forquetas</w:t>
            </w:r>
            <w:proofErr w:type="spellEnd"/>
            <w:r>
              <w:t xml:space="preserve"> </w:t>
            </w:r>
            <w:r w:rsidRPr="004F287B">
              <w:rPr>
                <w:color w:val="auto"/>
              </w:rPr>
              <w:t>contornando os dedos, c/ punho de raspa, comprimento total 30 cm. Desempenho 2122X para BS EN 388. Obrigatório possuir certificado de aprovação (C.A) emitido pelo Ministério do Trabalho</w:t>
            </w:r>
            <w:r>
              <w:t xml:space="preserve">. </w:t>
            </w:r>
          </w:p>
          <w:p w14:paraId="3E851268" w14:textId="77777777" w:rsidR="00D309FE" w:rsidRDefault="00D309FE" w:rsidP="00D309FE">
            <w:pPr>
              <w:autoSpaceDE w:val="0"/>
              <w:autoSpaceDN w:val="0"/>
              <w:adjustRightInd w:val="0"/>
              <w:jc w:val="both"/>
              <w:rPr>
                <w:b/>
                <w:sz w:val="22"/>
                <w:szCs w:val="22"/>
              </w:rPr>
            </w:pPr>
          </w:p>
          <w:p w14:paraId="12200097" w14:textId="77777777" w:rsidR="00D309FE" w:rsidRDefault="00D309FE" w:rsidP="00D309FE">
            <w:pPr>
              <w:autoSpaceDE w:val="0"/>
              <w:autoSpaceDN w:val="0"/>
              <w:adjustRightInd w:val="0"/>
              <w:jc w:val="both"/>
              <w:rPr>
                <w:b/>
                <w:sz w:val="22"/>
                <w:szCs w:val="22"/>
              </w:rPr>
            </w:pPr>
            <w:r>
              <w:rPr>
                <w:noProof/>
              </w:rPr>
              <w:drawing>
                <wp:inline distT="0" distB="0" distL="0" distR="0" wp14:anchorId="45598053" wp14:editId="159CBC0F">
                  <wp:extent cx="1162050" cy="1038225"/>
                  <wp:effectExtent l="0" t="0" r="0" b="9525"/>
                  <wp:docPr id="25"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162050" cy="1038225"/>
                          </a:xfrm>
                          <a:prstGeom prst="rect">
                            <a:avLst/>
                          </a:prstGeom>
                        </pic:spPr>
                      </pic:pic>
                    </a:graphicData>
                  </a:graphic>
                </wp:inline>
              </w:drawing>
            </w:r>
          </w:p>
          <w:p w14:paraId="146F658C" w14:textId="2AB1FF4B" w:rsidR="00D309FE" w:rsidRPr="00E227D5" w:rsidRDefault="00D309FE" w:rsidP="00E227D5">
            <w:pPr>
              <w:jc w:val="both"/>
            </w:pPr>
            <w:r w:rsidRPr="00206A08">
              <w:rPr>
                <w:b/>
              </w:rPr>
              <w:t>OBS:</w:t>
            </w:r>
            <w:r>
              <w:t xml:space="preserve"> Os tamanhos serão previamente informados junto à solicitação de fornecimento podendo ser da PP ao XXG.</w:t>
            </w:r>
          </w:p>
        </w:tc>
        <w:tc>
          <w:tcPr>
            <w:tcW w:w="358" w:type="pct"/>
            <w:vAlign w:val="center"/>
          </w:tcPr>
          <w:p w14:paraId="109776B7" w14:textId="77777777" w:rsidR="00D309FE" w:rsidRDefault="00D309FE" w:rsidP="00D309FE">
            <w:pPr>
              <w:widowControl w:val="0"/>
              <w:rPr>
                <w:rFonts w:ascii="Arial" w:hAnsi="Arial" w:cs="Arial"/>
                <w:sz w:val="22"/>
                <w:szCs w:val="22"/>
              </w:rPr>
            </w:pPr>
            <w:r>
              <w:rPr>
                <w:rFonts w:ascii="Arial" w:hAnsi="Arial" w:cs="Arial"/>
                <w:sz w:val="22"/>
                <w:szCs w:val="22"/>
              </w:rPr>
              <w:t>PAR</w:t>
            </w:r>
          </w:p>
        </w:tc>
        <w:tc>
          <w:tcPr>
            <w:tcW w:w="356" w:type="pct"/>
            <w:vAlign w:val="center"/>
          </w:tcPr>
          <w:p w14:paraId="1DB20F91" w14:textId="3089CBD1" w:rsidR="00D309FE" w:rsidRPr="00EF7EFD" w:rsidRDefault="00D309FE" w:rsidP="00D309FE">
            <w:pPr>
              <w:widowControl w:val="0"/>
              <w:rPr>
                <w:rFonts w:ascii="Arial" w:hAnsi="Arial" w:cs="Arial"/>
                <w:sz w:val="22"/>
                <w:szCs w:val="22"/>
              </w:rPr>
            </w:pPr>
            <w:r>
              <w:rPr>
                <w:rFonts w:ascii="Arial" w:hAnsi="Arial" w:cs="Arial"/>
                <w:sz w:val="20"/>
                <w:szCs w:val="20"/>
              </w:rPr>
              <w:t>10</w:t>
            </w:r>
          </w:p>
        </w:tc>
        <w:tc>
          <w:tcPr>
            <w:tcW w:w="716" w:type="pct"/>
            <w:vAlign w:val="center"/>
          </w:tcPr>
          <w:p w14:paraId="530BF349" w14:textId="52908AEE" w:rsidR="00D309FE" w:rsidRPr="00EF7EFD" w:rsidRDefault="00D309FE" w:rsidP="00D309FE">
            <w:pPr>
              <w:widowControl w:val="0"/>
              <w:rPr>
                <w:rFonts w:ascii="Arial" w:hAnsi="Arial" w:cs="Arial"/>
                <w:sz w:val="22"/>
                <w:szCs w:val="22"/>
              </w:rPr>
            </w:pPr>
            <w:r>
              <w:rPr>
                <w:rFonts w:ascii="Arial" w:hAnsi="Arial" w:cs="Arial"/>
                <w:sz w:val="22"/>
                <w:szCs w:val="22"/>
              </w:rPr>
              <w:t>R$ 43,66</w:t>
            </w:r>
          </w:p>
        </w:tc>
        <w:tc>
          <w:tcPr>
            <w:tcW w:w="714" w:type="pct"/>
            <w:vAlign w:val="center"/>
          </w:tcPr>
          <w:p w14:paraId="0C81078C" w14:textId="2E80ABB7" w:rsidR="00D309FE" w:rsidRPr="00EF7EFD" w:rsidRDefault="00D309FE" w:rsidP="00D309FE">
            <w:pPr>
              <w:widowControl w:val="0"/>
              <w:rPr>
                <w:rFonts w:ascii="Arial" w:hAnsi="Arial" w:cs="Arial"/>
                <w:sz w:val="22"/>
                <w:szCs w:val="22"/>
              </w:rPr>
            </w:pPr>
            <w:r>
              <w:rPr>
                <w:rFonts w:ascii="Calibri" w:hAnsi="Calibri" w:cs="Calibri"/>
                <w:sz w:val="22"/>
                <w:szCs w:val="22"/>
              </w:rPr>
              <w:t>R$ 436,60</w:t>
            </w:r>
          </w:p>
        </w:tc>
      </w:tr>
      <w:tr w:rsidR="00D309FE" w:rsidRPr="00EF7EFD" w14:paraId="0A885AD9" w14:textId="77777777" w:rsidTr="00E227D5">
        <w:trPr>
          <w:trHeight w:val="532"/>
        </w:trPr>
        <w:tc>
          <w:tcPr>
            <w:tcW w:w="427" w:type="pct"/>
            <w:vAlign w:val="center"/>
          </w:tcPr>
          <w:p w14:paraId="4E8A7D52" w14:textId="7430DD0F" w:rsidR="00D309FE" w:rsidRPr="009E34A7" w:rsidRDefault="00D309FE">
            <w:pPr>
              <w:pStyle w:val="PargrafodaLista"/>
              <w:numPr>
                <w:ilvl w:val="0"/>
                <w:numId w:val="10"/>
              </w:numPr>
              <w:rPr>
                <w:rFonts w:ascii="Arial" w:hAnsi="Arial" w:cs="Arial"/>
                <w:color w:val="000000"/>
                <w:sz w:val="22"/>
                <w:szCs w:val="22"/>
              </w:rPr>
            </w:pPr>
          </w:p>
        </w:tc>
        <w:tc>
          <w:tcPr>
            <w:tcW w:w="2429" w:type="pct"/>
            <w:tcBorders>
              <w:top w:val="single" w:sz="4" w:space="0" w:color="000000"/>
              <w:left w:val="single" w:sz="4" w:space="0" w:color="000000"/>
              <w:bottom w:val="single" w:sz="4" w:space="0" w:color="000000"/>
              <w:right w:val="single" w:sz="4" w:space="0" w:color="auto"/>
            </w:tcBorders>
            <w:vAlign w:val="center"/>
          </w:tcPr>
          <w:p w14:paraId="31F684C3" w14:textId="77777777" w:rsidR="00D309FE" w:rsidRPr="004F287B" w:rsidRDefault="00D309FE" w:rsidP="00D309FE">
            <w:pPr>
              <w:pStyle w:val="Default"/>
              <w:framePr w:hSpace="0" w:wrap="auto" w:vAnchor="margin" w:hAnchor="text" w:xAlign="left" w:yAlign="inline"/>
              <w:rPr>
                <w:b/>
              </w:rPr>
            </w:pPr>
            <w:r w:rsidRPr="004F287B">
              <w:rPr>
                <w:b/>
              </w:rPr>
              <w:t xml:space="preserve">MANGOTE DE RASPA - TIPO SOLDA </w:t>
            </w:r>
          </w:p>
          <w:p w14:paraId="594FFBBD" w14:textId="77777777" w:rsidR="00D309FE" w:rsidRDefault="00D309FE" w:rsidP="00D309FE">
            <w:pPr>
              <w:autoSpaceDE w:val="0"/>
              <w:autoSpaceDN w:val="0"/>
              <w:adjustRightInd w:val="0"/>
              <w:jc w:val="both"/>
              <w:rPr>
                <w:b/>
                <w:sz w:val="22"/>
                <w:szCs w:val="22"/>
              </w:rPr>
            </w:pPr>
          </w:p>
          <w:p w14:paraId="6C7965C3" w14:textId="2A95B422" w:rsidR="00D309FE" w:rsidRDefault="00D309FE" w:rsidP="00D309FE">
            <w:pPr>
              <w:autoSpaceDE w:val="0"/>
              <w:autoSpaceDN w:val="0"/>
              <w:adjustRightInd w:val="0"/>
              <w:jc w:val="both"/>
              <w:rPr>
                <w:b/>
                <w:sz w:val="22"/>
                <w:szCs w:val="22"/>
              </w:rPr>
            </w:pPr>
            <w:r>
              <w:rPr>
                <w:b/>
                <w:sz w:val="22"/>
                <w:szCs w:val="22"/>
              </w:rPr>
              <w:t>Aprovado para:</w:t>
            </w:r>
          </w:p>
          <w:p w14:paraId="0841DD75" w14:textId="77777777" w:rsidR="00D309FE" w:rsidRDefault="00D309FE" w:rsidP="00D309FE">
            <w:pPr>
              <w:pStyle w:val="Default"/>
              <w:framePr w:hSpace="0" w:wrap="auto" w:vAnchor="margin" w:hAnchor="text" w:xAlign="left" w:yAlign="inline"/>
            </w:pPr>
            <w:r>
              <w:t xml:space="preserve">Proteção do braço e antebraço do usuário contra agentes abrasivos, </w:t>
            </w:r>
            <w:proofErr w:type="spellStart"/>
            <w:r>
              <w:t>escoriantes</w:t>
            </w:r>
            <w:proofErr w:type="spellEnd"/>
            <w:r>
              <w:t xml:space="preserve">, cortantes e perfurantes e contra agentes térmicos provenientes de operações de soldagem e processos similares. </w:t>
            </w:r>
          </w:p>
          <w:p w14:paraId="61D98F78" w14:textId="77777777" w:rsidR="00D309FE" w:rsidRDefault="00D309FE" w:rsidP="00D309FE">
            <w:pPr>
              <w:autoSpaceDE w:val="0"/>
              <w:autoSpaceDN w:val="0"/>
              <w:adjustRightInd w:val="0"/>
              <w:jc w:val="both"/>
              <w:rPr>
                <w:b/>
                <w:sz w:val="22"/>
                <w:szCs w:val="22"/>
              </w:rPr>
            </w:pPr>
          </w:p>
          <w:p w14:paraId="7261D0BF" w14:textId="77777777" w:rsidR="00D309FE" w:rsidRDefault="00D309FE" w:rsidP="00D309FE">
            <w:pPr>
              <w:autoSpaceDE w:val="0"/>
              <w:autoSpaceDN w:val="0"/>
              <w:adjustRightInd w:val="0"/>
              <w:jc w:val="both"/>
              <w:rPr>
                <w:b/>
                <w:sz w:val="22"/>
                <w:szCs w:val="22"/>
              </w:rPr>
            </w:pPr>
            <w:r>
              <w:rPr>
                <w:b/>
                <w:sz w:val="22"/>
                <w:szCs w:val="22"/>
              </w:rPr>
              <w:t>Sendo:</w:t>
            </w:r>
          </w:p>
          <w:p w14:paraId="2D922DA4" w14:textId="77777777" w:rsidR="00D309FE" w:rsidRDefault="00D309FE" w:rsidP="00D309FE">
            <w:pPr>
              <w:pStyle w:val="Default"/>
              <w:framePr w:hSpace="0" w:wrap="auto" w:vAnchor="margin" w:hAnchor="text" w:xAlign="left" w:yAlign="inline"/>
            </w:pPr>
            <w:r>
              <w:t xml:space="preserve">Mangote de segurança confeccionado em raspa, tira em raspa e fivela metálica, para ajuste. Obrigatório </w:t>
            </w:r>
            <w:r>
              <w:lastRenderedPageBreak/>
              <w:t xml:space="preserve">possuir certificado de aprovação (C.A) emitido pelo Ministério do Trabalho. </w:t>
            </w:r>
          </w:p>
          <w:p w14:paraId="5BEDC8F7" w14:textId="77777777" w:rsidR="00D309FE" w:rsidRDefault="00D309FE" w:rsidP="00D309FE">
            <w:pPr>
              <w:autoSpaceDE w:val="0"/>
              <w:autoSpaceDN w:val="0"/>
              <w:adjustRightInd w:val="0"/>
              <w:jc w:val="both"/>
              <w:rPr>
                <w:b/>
                <w:sz w:val="22"/>
                <w:szCs w:val="22"/>
              </w:rPr>
            </w:pPr>
          </w:p>
          <w:p w14:paraId="4C438425" w14:textId="77777777" w:rsidR="00D309FE" w:rsidRDefault="00D309FE" w:rsidP="00D309FE">
            <w:pPr>
              <w:autoSpaceDE w:val="0"/>
              <w:autoSpaceDN w:val="0"/>
              <w:adjustRightInd w:val="0"/>
              <w:jc w:val="both"/>
              <w:rPr>
                <w:b/>
                <w:sz w:val="22"/>
                <w:szCs w:val="22"/>
              </w:rPr>
            </w:pPr>
            <w:r>
              <w:rPr>
                <w:noProof/>
              </w:rPr>
              <w:drawing>
                <wp:inline distT="0" distB="0" distL="0" distR="0" wp14:anchorId="3EF357D9" wp14:editId="187DEE6F">
                  <wp:extent cx="1000125" cy="809625"/>
                  <wp:effectExtent l="0" t="0" r="9525" b="9525"/>
                  <wp:docPr id="2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000125" cy="809625"/>
                          </a:xfrm>
                          <a:prstGeom prst="rect">
                            <a:avLst/>
                          </a:prstGeom>
                        </pic:spPr>
                      </pic:pic>
                    </a:graphicData>
                  </a:graphic>
                </wp:inline>
              </w:drawing>
            </w:r>
          </w:p>
          <w:p w14:paraId="5531662B" w14:textId="77777777" w:rsidR="00D309FE" w:rsidRDefault="00D309FE" w:rsidP="00D309FE">
            <w:pPr>
              <w:jc w:val="both"/>
            </w:pPr>
            <w:r w:rsidRPr="00206A08">
              <w:rPr>
                <w:b/>
              </w:rPr>
              <w:t>OBS:</w:t>
            </w:r>
            <w:r>
              <w:t xml:space="preserve"> Os tamanhos serão previamente informados junto à solicitação de fornecimento </w:t>
            </w:r>
          </w:p>
          <w:p w14:paraId="63295A95" w14:textId="77777777" w:rsidR="00D309FE" w:rsidRPr="006A71F6" w:rsidRDefault="00D309FE" w:rsidP="00D309FE">
            <w:pPr>
              <w:autoSpaceDE w:val="0"/>
              <w:autoSpaceDN w:val="0"/>
              <w:adjustRightInd w:val="0"/>
              <w:jc w:val="both"/>
              <w:rPr>
                <w:b/>
                <w:sz w:val="22"/>
                <w:szCs w:val="22"/>
              </w:rPr>
            </w:pPr>
          </w:p>
        </w:tc>
        <w:tc>
          <w:tcPr>
            <w:tcW w:w="358" w:type="pct"/>
            <w:vAlign w:val="center"/>
          </w:tcPr>
          <w:p w14:paraId="4484F399" w14:textId="77777777" w:rsidR="00D309FE" w:rsidRDefault="00D309FE" w:rsidP="00D309FE">
            <w:pPr>
              <w:widowControl w:val="0"/>
              <w:rPr>
                <w:rFonts w:ascii="Arial" w:hAnsi="Arial" w:cs="Arial"/>
                <w:sz w:val="22"/>
                <w:szCs w:val="22"/>
              </w:rPr>
            </w:pPr>
            <w:r>
              <w:rPr>
                <w:rFonts w:ascii="Arial" w:hAnsi="Arial" w:cs="Arial"/>
                <w:sz w:val="22"/>
                <w:szCs w:val="22"/>
              </w:rPr>
              <w:lastRenderedPageBreak/>
              <w:t>PAR</w:t>
            </w:r>
          </w:p>
        </w:tc>
        <w:tc>
          <w:tcPr>
            <w:tcW w:w="356" w:type="pct"/>
            <w:vAlign w:val="center"/>
          </w:tcPr>
          <w:p w14:paraId="3B821CE2" w14:textId="07B49FDD" w:rsidR="00D309FE" w:rsidRPr="00EF7EFD" w:rsidRDefault="00D309FE" w:rsidP="00D309FE">
            <w:pPr>
              <w:widowControl w:val="0"/>
              <w:rPr>
                <w:rFonts w:ascii="Arial" w:hAnsi="Arial" w:cs="Arial"/>
                <w:sz w:val="22"/>
                <w:szCs w:val="22"/>
              </w:rPr>
            </w:pPr>
            <w:r>
              <w:rPr>
                <w:rFonts w:ascii="Arial" w:hAnsi="Arial" w:cs="Arial"/>
                <w:sz w:val="20"/>
                <w:szCs w:val="20"/>
              </w:rPr>
              <w:t>18</w:t>
            </w:r>
          </w:p>
        </w:tc>
        <w:tc>
          <w:tcPr>
            <w:tcW w:w="716" w:type="pct"/>
            <w:vAlign w:val="center"/>
          </w:tcPr>
          <w:p w14:paraId="099ADDF3" w14:textId="4F9E47C9" w:rsidR="00D309FE" w:rsidRPr="00EF7EFD" w:rsidRDefault="00D309FE" w:rsidP="00D309FE">
            <w:pPr>
              <w:widowControl w:val="0"/>
              <w:rPr>
                <w:rFonts w:ascii="Arial" w:hAnsi="Arial" w:cs="Arial"/>
                <w:sz w:val="22"/>
                <w:szCs w:val="22"/>
              </w:rPr>
            </w:pPr>
            <w:r>
              <w:rPr>
                <w:rFonts w:ascii="Arial" w:hAnsi="Arial" w:cs="Arial"/>
                <w:sz w:val="22"/>
                <w:szCs w:val="22"/>
              </w:rPr>
              <w:t>R$ 35,42</w:t>
            </w:r>
          </w:p>
        </w:tc>
        <w:tc>
          <w:tcPr>
            <w:tcW w:w="714" w:type="pct"/>
            <w:vAlign w:val="center"/>
          </w:tcPr>
          <w:p w14:paraId="15417092" w14:textId="339AC5F4" w:rsidR="00D309FE" w:rsidRPr="00EF7EFD" w:rsidRDefault="00D309FE" w:rsidP="00D309FE">
            <w:pPr>
              <w:widowControl w:val="0"/>
              <w:rPr>
                <w:rFonts w:ascii="Arial" w:hAnsi="Arial" w:cs="Arial"/>
                <w:sz w:val="22"/>
                <w:szCs w:val="22"/>
              </w:rPr>
            </w:pPr>
            <w:r>
              <w:rPr>
                <w:rFonts w:ascii="Calibri" w:hAnsi="Calibri" w:cs="Calibri"/>
                <w:sz w:val="22"/>
                <w:szCs w:val="22"/>
              </w:rPr>
              <w:t>R$ 637,56</w:t>
            </w:r>
          </w:p>
        </w:tc>
      </w:tr>
      <w:tr w:rsidR="00D309FE" w:rsidRPr="00EF7EFD" w14:paraId="0D243787" w14:textId="77777777" w:rsidTr="00E227D5">
        <w:trPr>
          <w:trHeight w:val="532"/>
        </w:trPr>
        <w:tc>
          <w:tcPr>
            <w:tcW w:w="427" w:type="pct"/>
            <w:vAlign w:val="center"/>
          </w:tcPr>
          <w:p w14:paraId="2C11E716" w14:textId="119D6F07" w:rsidR="00D309FE" w:rsidRPr="009E34A7" w:rsidRDefault="00D309FE">
            <w:pPr>
              <w:pStyle w:val="PargrafodaLista"/>
              <w:numPr>
                <w:ilvl w:val="0"/>
                <w:numId w:val="10"/>
              </w:numPr>
              <w:rPr>
                <w:rFonts w:ascii="Arial" w:hAnsi="Arial" w:cs="Arial"/>
                <w:color w:val="000000"/>
                <w:sz w:val="22"/>
                <w:szCs w:val="22"/>
              </w:rPr>
            </w:pPr>
          </w:p>
        </w:tc>
        <w:tc>
          <w:tcPr>
            <w:tcW w:w="2429" w:type="pct"/>
            <w:tcBorders>
              <w:top w:val="single" w:sz="4" w:space="0" w:color="000000"/>
              <w:left w:val="single" w:sz="4" w:space="0" w:color="000000"/>
              <w:bottom w:val="single" w:sz="4" w:space="0" w:color="000000"/>
              <w:right w:val="single" w:sz="4" w:space="0" w:color="auto"/>
            </w:tcBorders>
            <w:vAlign w:val="center"/>
          </w:tcPr>
          <w:p w14:paraId="45DB0FEF" w14:textId="77777777" w:rsidR="00D309FE" w:rsidRPr="004F287B" w:rsidRDefault="00D309FE" w:rsidP="00D309FE">
            <w:pPr>
              <w:pStyle w:val="Default"/>
              <w:framePr w:hSpace="0" w:wrap="auto" w:vAnchor="margin" w:hAnchor="text" w:xAlign="left" w:yAlign="inline"/>
              <w:rPr>
                <w:b/>
              </w:rPr>
            </w:pPr>
            <w:r w:rsidRPr="004F287B">
              <w:rPr>
                <w:b/>
              </w:rPr>
              <w:t xml:space="preserve">MÁSCARA DE SOLDA TIPO ESCURECIMENTO AUTOMÁTICO </w:t>
            </w:r>
          </w:p>
          <w:p w14:paraId="7FFF0E99" w14:textId="77777777" w:rsidR="00D309FE" w:rsidRDefault="00D309FE" w:rsidP="00D309FE">
            <w:pPr>
              <w:autoSpaceDE w:val="0"/>
              <w:autoSpaceDN w:val="0"/>
              <w:adjustRightInd w:val="0"/>
              <w:jc w:val="both"/>
              <w:rPr>
                <w:b/>
                <w:sz w:val="22"/>
                <w:szCs w:val="22"/>
              </w:rPr>
            </w:pPr>
          </w:p>
          <w:p w14:paraId="76E00E6C" w14:textId="34672F80" w:rsidR="00D309FE" w:rsidRDefault="00D309FE" w:rsidP="00D309FE">
            <w:pPr>
              <w:autoSpaceDE w:val="0"/>
              <w:autoSpaceDN w:val="0"/>
              <w:adjustRightInd w:val="0"/>
              <w:jc w:val="both"/>
              <w:rPr>
                <w:b/>
                <w:sz w:val="22"/>
                <w:szCs w:val="22"/>
              </w:rPr>
            </w:pPr>
            <w:r>
              <w:rPr>
                <w:b/>
                <w:sz w:val="22"/>
                <w:szCs w:val="22"/>
              </w:rPr>
              <w:t xml:space="preserve">Aprovado para: </w:t>
            </w:r>
          </w:p>
          <w:p w14:paraId="0C963568" w14:textId="77777777" w:rsidR="00D309FE" w:rsidRDefault="00D309FE" w:rsidP="00D309FE">
            <w:pPr>
              <w:pStyle w:val="Default"/>
              <w:framePr w:hSpace="0" w:wrap="auto" w:vAnchor="margin" w:hAnchor="text" w:xAlign="left" w:yAlign="inline"/>
            </w:pPr>
            <w:r>
              <w:t xml:space="preserve">Proteção dos olhos e face do usuário contra impactos de partículas volantes, luminosidade intensa e radiações provenientes de serviços de soldagem. </w:t>
            </w:r>
          </w:p>
          <w:p w14:paraId="798B871B" w14:textId="77777777" w:rsidR="00D309FE" w:rsidRDefault="00D309FE" w:rsidP="00D309FE">
            <w:pPr>
              <w:autoSpaceDE w:val="0"/>
              <w:autoSpaceDN w:val="0"/>
              <w:adjustRightInd w:val="0"/>
              <w:jc w:val="both"/>
              <w:rPr>
                <w:b/>
                <w:sz w:val="22"/>
                <w:szCs w:val="22"/>
              </w:rPr>
            </w:pPr>
          </w:p>
          <w:p w14:paraId="78CB1D14" w14:textId="5ECC0236" w:rsidR="00D309FE" w:rsidRDefault="00D309FE" w:rsidP="00D309FE">
            <w:pPr>
              <w:autoSpaceDE w:val="0"/>
              <w:autoSpaceDN w:val="0"/>
              <w:adjustRightInd w:val="0"/>
              <w:jc w:val="both"/>
              <w:rPr>
                <w:b/>
                <w:sz w:val="22"/>
                <w:szCs w:val="22"/>
              </w:rPr>
            </w:pPr>
            <w:r>
              <w:rPr>
                <w:b/>
                <w:sz w:val="22"/>
                <w:szCs w:val="22"/>
              </w:rPr>
              <w:t>Sendo:</w:t>
            </w:r>
          </w:p>
          <w:p w14:paraId="2327754A" w14:textId="77777777" w:rsidR="00D309FE" w:rsidRDefault="00D309FE" w:rsidP="00D309FE">
            <w:pPr>
              <w:pStyle w:val="Default"/>
              <w:framePr w:hSpace="0" w:wrap="auto" w:vAnchor="margin" w:hAnchor="text" w:xAlign="left" w:yAlign="inline"/>
            </w:pPr>
            <w:r>
              <w:t xml:space="preserve">Máscara de solda com lente de escurecimento automático, dotada de tecnologia óptica eletrônica, com escudo, placas de proteção interna e externas, carneira, parafuso e porca de fixação, limitador de movimento e sistema de catraca. Além de absorvedor de suor e ser composto por um conjunto de lentes de vidro, montadas em um cassete, alimentado por baterias. Obrigatório possuir certificado de aprovação (C.A) emitido pelo Ministério do Trabalho. </w:t>
            </w:r>
          </w:p>
          <w:p w14:paraId="3BCB5673" w14:textId="77777777" w:rsidR="00D309FE" w:rsidRDefault="00D309FE" w:rsidP="00D309FE">
            <w:pPr>
              <w:autoSpaceDE w:val="0"/>
              <w:autoSpaceDN w:val="0"/>
              <w:adjustRightInd w:val="0"/>
              <w:jc w:val="both"/>
              <w:rPr>
                <w:b/>
                <w:sz w:val="22"/>
                <w:szCs w:val="22"/>
              </w:rPr>
            </w:pPr>
          </w:p>
          <w:p w14:paraId="02C046F5" w14:textId="77777777" w:rsidR="00D309FE" w:rsidRPr="006A71F6" w:rsidRDefault="00D309FE" w:rsidP="00D309FE">
            <w:pPr>
              <w:autoSpaceDE w:val="0"/>
              <w:autoSpaceDN w:val="0"/>
              <w:adjustRightInd w:val="0"/>
              <w:jc w:val="both"/>
              <w:rPr>
                <w:b/>
                <w:sz w:val="22"/>
                <w:szCs w:val="22"/>
              </w:rPr>
            </w:pPr>
            <w:r>
              <w:rPr>
                <w:noProof/>
              </w:rPr>
              <w:drawing>
                <wp:inline distT="0" distB="0" distL="0" distR="0" wp14:anchorId="3230E08E" wp14:editId="18238553">
                  <wp:extent cx="1038225" cy="809625"/>
                  <wp:effectExtent l="0" t="0" r="9525" b="9525"/>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038225" cy="809625"/>
                          </a:xfrm>
                          <a:prstGeom prst="rect">
                            <a:avLst/>
                          </a:prstGeom>
                        </pic:spPr>
                      </pic:pic>
                    </a:graphicData>
                  </a:graphic>
                </wp:inline>
              </w:drawing>
            </w:r>
          </w:p>
        </w:tc>
        <w:tc>
          <w:tcPr>
            <w:tcW w:w="358" w:type="pct"/>
            <w:vAlign w:val="center"/>
          </w:tcPr>
          <w:p w14:paraId="256EDBEE" w14:textId="77777777" w:rsidR="00D309FE" w:rsidRPr="00D309FE" w:rsidRDefault="00D309FE" w:rsidP="00D309FE">
            <w:pPr>
              <w:widowControl w:val="0"/>
              <w:rPr>
                <w:rFonts w:ascii="Arial" w:hAnsi="Arial" w:cs="Arial"/>
                <w:color w:val="000000" w:themeColor="text1"/>
                <w:sz w:val="22"/>
                <w:szCs w:val="22"/>
              </w:rPr>
            </w:pPr>
            <w:r w:rsidRPr="00D309FE">
              <w:rPr>
                <w:rFonts w:ascii="Arial" w:hAnsi="Arial" w:cs="Arial"/>
                <w:color w:val="000000" w:themeColor="text1"/>
                <w:sz w:val="22"/>
                <w:szCs w:val="22"/>
              </w:rPr>
              <w:t>UN</w:t>
            </w:r>
          </w:p>
        </w:tc>
        <w:tc>
          <w:tcPr>
            <w:tcW w:w="356" w:type="pct"/>
            <w:vAlign w:val="center"/>
          </w:tcPr>
          <w:p w14:paraId="28F7F269" w14:textId="13F578AB" w:rsidR="00D309FE" w:rsidRPr="00D309FE" w:rsidRDefault="00D309FE" w:rsidP="00D309FE">
            <w:pPr>
              <w:widowControl w:val="0"/>
              <w:rPr>
                <w:rFonts w:ascii="Arial" w:hAnsi="Arial" w:cs="Arial"/>
                <w:color w:val="000000" w:themeColor="text1"/>
                <w:sz w:val="22"/>
                <w:szCs w:val="22"/>
              </w:rPr>
            </w:pPr>
            <w:r>
              <w:rPr>
                <w:rFonts w:ascii="Arial" w:hAnsi="Arial" w:cs="Arial"/>
                <w:sz w:val="20"/>
                <w:szCs w:val="20"/>
              </w:rPr>
              <w:t>9</w:t>
            </w:r>
          </w:p>
        </w:tc>
        <w:tc>
          <w:tcPr>
            <w:tcW w:w="716" w:type="pct"/>
            <w:vAlign w:val="center"/>
          </w:tcPr>
          <w:p w14:paraId="4B1B726C" w14:textId="19DCAE68" w:rsidR="00D309FE" w:rsidRPr="00EF7EFD" w:rsidRDefault="00D309FE" w:rsidP="00D309FE">
            <w:pPr>
              <w:widowControl w:val="0"/>
              <w:rPr>
                <w:rFonts w:ascii="Arial" w:hAnsi="Arial" w:cs="Arial"/>
                <w:sz w:val="22"/>
                <w:szCs w:val="22"/>
              </w:rPr>
            </w:pPr>
            <w:r>
              <w:rPr>
                <w:rFonts w:ascii="Arial" w:hAnsi="Arial" w:cs="Arial"/>
                <w:sz w:val="22"/>
                <w:szCs w:val="22"/>
              </w:rPr>
              <w:t>R$ 185,64</w:t>
            </w:r>
          </w:p>
        </w:tc>
        <w:tc>
          <w:tcPr>
            <w:tcW w:w="714" w:type="pct"/>
            <w:vAlign w:val="center"/>
          </w:tcPr>
          <w:p w14:paraId="77016FA0" w14:textId="3552489D" w:rsidR="00D309FE" w:rsidRPr="00EF7EFD" w:rsidRDefault="00D309FE" w:rsidP="00D309FE">
            <w:pPr>
              <w:widowControl w:val="0"/>
              <w:rPr>
                <w:rFonts w:ascii="Arial" w:hAnsi="Arial" w:cs="Arial"/>
                <w:sz w:val="22"/>
                <w:szCs w:val="22"/>
              </w:rPr>
            </w:pPr>
            <w:r>
              <w:rPr>
                <w:rFonts w:ascii="Calibri" w:hAnsi="Calibri" w:cs="Calibri"/>
                <w:sz w:val="22"/>
                <w:szCs w:val="22"/>
              </w:rPr>
              <w:t>R$ 1.670,76</w:t>
            </w:r>
          </w:p>
        </w:tc>
      </w:tr>
      <w:tr w:rsidR="00D309FE" w:rsidRPr="00EF7EFD" w14:paraId="6AB93489" w14:textId="77777777" w:rsidTr="00E227D5">
        <w:trPr>
          <w:trHeight w:val="532"/>
        </w:trPr>
        <w:tc>
          <w:tcPr>
            <w:tcW w:w="427" w:type="pct"/>
            <w:vAlign w:val="center"/>
          </w:tcPr>
          <w:p w14:paraId="4172E6D2" w14:textId="5FB92CA4" w:rsidR="00D309FE" w:rsidRPr="009E34A7" w:rsidRDefault="00D309FE">
            <w:pPr>
              <w:pStyle w:val="PargrafodaLista"/>
              <w:numPr>
                <w:ilvl w:val="0"/>
                <w:numId w:val="10"/>
              </w:numPr>
              <w:rPr>
                <w:rFonts w:ascii="Arial" w:hAnsi="Arial" w:cs="Arial"/>
                <w:color w:val="000000"/>
                <w:sz w:val="22"/>
                <w:szCs w:val="22"/>
              </w:rPr>
            </w:pPr>
          </w:p>
        </w:tc>
        <w:tc>
          <w:tcPr>
            <w:tcW w:w="2429" w:type="pct"/>
            <w:tcBorders>
              <w:top w:val="single" w:sz="4" w:space="0" w:color="000000"/>
              <w:left w:val="single" w:sz="4" w:space="0" w:color="000000"/>
              <w:bottom w:val="single" w:sz="4" w:space="0" w:color="000000"/>
              <w:right w:val="single" w:sz="4" w:space="0" w:color="auto"/>
            </w:tcBorders>
            <w:vAlign w:val="center"/>
          </w:tcPr>
          <w:p w14:paraId="700DE9A4" w14:textId="77777777" w:rsidR="00D309FE" w:rsidRPr="004F287B" w:rsidRDefault="00D309FE" w:rsidP="00D309FE">
            <w:pPr>
              <w:pStyle w:val="Default"/>
              <w:framePr w:hSpace="0" w:wrap="auto" w:vAnchor="margin" w:hAnchor="text" w:xAlign="left" w:yAlign="inline"/>
              <w:rPr>
                <w:b/>
              </w:rPr>
            </w:pPr>
            <w:r w:rsidRPr="004F287B">
              <w:rPr>
                <w:b/>
              </w:rPr>
              <w:t xml:space="preserve">ÓCULOS DE SEGURANÇA - LENTE CINZA </w:t>
            </w:r>
          </w:p>
          <w:p w14:paraId="60C9333C" w14:textId="77777777" w:rsidR="00D309FE" w:rsidRDefault="00D309FE" w:rsidP="00D309FE">
            <w:pPr>
              <w:autoSpaceDE w:val="0"/>
              <w:autoSpaceDN w:val="0"/>
              <w:adjustRightInd w:val="0"/>
              <w:jc w:val="both"/>
              <w:rPr>
                <w:b/>
                <w:sz w:val="22"/>
                <w:szCs w:val="22"/>
              </w:rPr>
            </w:pPr>
          </w:p>
          <w:p w14:paraId="21BF6BFA" w14:textId="4AA962E1" w:rsidR="00D309FE" w:rsidRDefault="00D309FE" w:rsidP="00D309FE">
            <w:pPr>
              <w:autoSpaceDE w:val="0"/>
              <w:autoSpaceDN w:val="0"/>
              <w:adjustRightInd w:val="0"/>
              <w:jc w:val="both"/>
              <w:rPr>
                <w:b/>
                <w:sz w:val="22"/>
                <w:szCs w:val="22"/>
              </w:rPr>
            </w:pPr>
            <w:r>
              <w:rPr>
                <w:b/>
                <w:sz w:val="22"/>
                <w:szCs w:val="22"/>
              </w:rPr>
              <w:t>Aprovado para:</w:t>
            </w:r>
          </w:p>
          <w:p w14:paraId="479E0DDE" w14:textId="77777777" w:rsidR="00D309FE" w:rsidRDefault="00D309FE" w:rsidP="00D309FE">
            <w:pPr>
              <w:pStyle w:val="Default"/>
              <w:framePr w:hSpace="0" w:wrap="auto" w:vAnchor="margin" w:hAnchor="text" w:xAlign="left" w:yAlign="inline"/>
            </w:pPr>
            <w:r>
              <w:t xml:space="preserve">Proteção dos olhos do usuário contra impactos de partículas volantes, contra raios ultravioleta (U6) e, no caso das lentes cinza, luz intensa (L3). </w:t>
            </w:r>
          </w:p>
          <w:p w14:paraId="1586D265" w14:textId="77777777" w:rsidR="00D309FE" w:rsidRDefault="00D309FE" w:rsidP="00D309FE">
            <w:pPr>
              <w:autoSpaceDE w:val="0"/>
              <w:autoSpaceDN w:val="0"/>
              <w:adjustRightInd w:val="0"/>
              <w:jc w:val="both"/>
              <w:rPr>
                <w:b/>
                <w:sz w:val="22"/>
                <w:szCs w:val="22"/>
              </w:rPr>
            </w:pPr>
          </w:p>
          <w:p w14:paraId="704230E0" w14:textId="3E2D618B" w:rsidR="00D309FE" w:rsidRDefault="00D309FE" w:rsidP="00D309FE">
            <w:pPr>
              <w:autoSpaceDE w:val="0"/>
              <w:autoSpaceDN w:val="0"/>
              <w:adjustRightInd w:val="0"/>
              <w:jc w:val="both"/>
              <w:rPr>
                <w:b/>
                <w:sz w:val="22"/>
                <w:szCs w:val="22"/>
              </w:rPr>
            </w:pPr>
            <w:r>
              <w:rPr>
                <w:b/>
                <w:sz w:val="22"/>
                <w:szCs w:val="22"/>
              </w:rPr>
              <w:t>Sendo:</w:t>
            </w:r>
          </w:p>
          <w:p w14:paraId="3659E674" w14:textId="77777777" w:rsidR="00D309FE" w:rsidRDefault="00D309FE" w:rsidP="00D309FE">
            <w:pPr>
              <w:pStyle w:val="Default"/>
              <w:framePr w:hSpace="0" w:wrap="auto" w:vAnchor="margin" w:hAnchor="text" w:xAlign="left" w:yAlign="inline"/>
            </w:pPr>
            <w:r>
              <w:t xml:space="preserve">Óculos de segurança com lentes fumê fabricada em policarbonato com tratamento </w:t>
            </w:r>
            <w:proofErr w:type="spellStart"/>
            <w:r>
              <w:t>anti-riscos</w:t>
            </w:r>
            <w:proofErr w:type="spellEnd"/>
            <w:r>
              <w:t xml:space="preserve">. Abas laterais de proteção, hastes reguláveis. Óculos com resistência a impactos de partículas, proteção contra raios UVA e UVB, possuindo apoio nasal e proteção lateral. EPI aprovado para a resistência a alto impacto, devendo apresentar a marcação "+" </w:t>
            </w:r>
            <w:r>
              <w:lastRenderedPageBreak/>
              <w:t xml:space="preserve">segundo a norma técnica ANSI/ISEA Z87.1-2015. Obrigatório possuir certificado de aprovação (C.A) emitido pelo Ministério do Trabalho. </w:t>
            </w:r>
          </w:p>
          <w:p w14:paraId="31EACB54" w14:textId="77777777" w:rsidR="00D309FE" w:rsidRDefault="00D309FE" w:rsidP="00D309FE">
            <w:pPr>
              <w:autoSpaceDE w:val="0"/>
              <w:autoSpaceDN w:val="0"/>
              <w:adjustRightInd w:val="0"/>
              <w:jc w:val="both"/>
              <w:rPr>
                <w:b/>
                <w:sz w:val="22"/>
                <w:szCs w:val="22"/>
              </w:rPr>
            </w:pPr>
          </w:p>
          <w:p w14:paraId="17873188" w14:textId="77777777" w:rsidR="00D309FE" w:rsidRPr="006A71F6" w:rsidRDefault="00D309FE" w:rsidP="00D309FE">
            <w:pPr>
              <w:autoSpaceDE w:val="0"/>
              <w:autoSpaceDN w:val="0"/>
              <w:adjustRightInd w:val="0"/>
              <w:jc w:val="both"/>
              <w:rPr>
                <w:b/>
                <w:sz w:val="22"/>
                <w:szCs w:val="22"/>
              </w:rPr>
            </w:pPr>
            <w:r>
              <w:rPr>
                <w:noProof/>
              </w:rPr>
              <w:drawing>
                <wp:inline distT="0" distB="0" distL="0" distR="0" wp14:anchorId="25BE7D8C" wp14:editId="17E326C6">
                  <wp:extent cx="1247775" cy="752475"/>
                  <wp:effectExtent l="0" t="0" r="9525" b="9525"/>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247775" cy="752475"/>
                          </a:xfrm>
                          <a:prstGeom prst="rect">
                            <a:avLst/>
                          </a:prstGeom>
                        </pic:spPr>
                      </pic:pic>
                    </a:graphicData>
                  </a:graphic>
                </wp:inline>
              </w:drawing>
            </w:r>
          </w:p>
        </w:tc>
        <w:tc>
          <w:tcPr>
            <w:tcW w:w="358" w:type="pct"/>
            <w:vAlign w:val="center"/>
          </w:tcPr>
          <w:p w14:paraId="3883E3FB" w14:textId="77777777" w:rsidR="00D309FE" w:rsidRDefault="00D309FE" w:rsidP="00D309FE">
            <w:pPr>
              <w:widowControl w:val="0"/>
              <w:rPr>
                <w:rFonts w:ascii="Arial" w:hAnsi="Arial" w:cs="Arial"/>
                <w:sz w:val="22"/>
                <w:szCs w:val="22"/>
              </w:rPr>
            </w:pPr>
            <w:r>
              <w:rPr>
                <w:rFonts w:ascii="Arial" w:hAnsi="Arial" w:cs="Arial"/>
                <w:sz w:val="22"/>
                <w:szCs w:val="22"/>
              </w:rPr>
              <w:lastRenderedPageBreak/>
              <w:t>UN</w:t>
            </w:r>
          </w:p>
        </w:tc>
        <w:tc>
          <w:tcPr>
            <w:tcW w:w="356" w:type="pct"/>
            <w:vAlign w:val="center"/>
          </w:tcPr>
          <w:p w14:paraId="36CDE927" w14:textId="307F2109" w:rsidR="00D309FE" w:rsidRPr="00EF7EFD" w:rsidRDefault="00D309FE" w:rsidP="00D309FE">
            <w:pPr>
              <w:widowControl w:val="0"/>
              <w:rPr>
                <w:rFonts w:ascii="Arial" w:hAnsi="Arial" w:cs="Arial"/>
                <w:sz w:val="22"/>
                <w:szCs w:val="22"/>
              </w:rPr>
            </w:pPr>
            <w:r>
              <w:rPr>
                <w:rFonts w:ascii="Arial" w:hAnsi="Arial" w:cs="Arial"/>
                <w:sz w:val="20"/>
                <w:szCs w:val="20"/>
              </w:rPr>
              <w:t>214</w:t>
            </w:r>
          </w:p>
        </w:tc>
        <w:tc>
          <w:tcPr>
            <w:tcW w:w="716" w:type="pct"/>
            <w:vAlign w:val="center"/>
          </w:tcPr>
          <w:p w14:paraId="14765643" w14:textId="14A9A582" w:rsidR="00D309FE" w:rsidRPr="00EF7EFD" w:rsidRDefault="00D309FE" w:rsidP="00D309FE">
            <w:pPr>
              <w:widowControl w:val="0"/>
              <w:rPr>
                <w:rFonts w:ascii="Arial" w:hAnsi="Arial" w:cs="Arial"/>
                <w:sz w:val="22"/>
                <w:szCs w:val="22"/>
              </w:rPr>
            </w:pPr>
            <w:r>
              <w:rPr>
                <w:rFonts w:ascii="Arial" w:hAnsi="Arial" w:cs="Arial"/>
                <w:sz w:val="22"/>
                <w:szCs w:val="22"/>
              </w:rPr>
              <w:t>R$ 8,94</w:t>
            </w:r>
          </w:p>
        </w:tc>
        <w:tc>
          <w:tcPr>
            <w:tcW w:w="714" w:type="pct"/>
            <w:vAlign w:val="center"/>
          </w:tcPr>
          <w:p w14:paraId="1AD7FAB2" w14:textId="510EBE49" w:rsidR="00D309FE" w:rsidRPr="00EF7EFD" w:rsidRDefault="00D309FE" w:rsidP="00D309FE">
            <w:pPr>
              <w:widowControl w:val="0"/>
              <w:rPr>
                <w:rFonts w:ascii="Arial" w:hAnsi="Arial" w:cs="Arial"/>
                <w:sz w:val="22"/>
                <w:szCs w:val="22"/>
              </w:rPr>
            </w:pPr>
            <w:r>
              <w:rPr>
                <w:rFonts w:ascii="Calibri" w:hAnsi="Calibri" w:cs="Calibri"/>
                <w:sz w:val="22"/>
                <w:szCs w:val="22"/>
              </w:rPr>
              <w:t>R$ 1.913,16</w:t>
            </w:r>
          </w:p>
        </w:tc>
      </w:tr>
      <w:tr w:rsidR="00D309FE" w:rsidRPr="00EF7EFD" w14:paraId="23191418" w14:textId="77777777" w:rsidTr="00E227D5">
        <w:trPr>
          <w:trHeight w:val="532"/>
        </w:trPr>
        <w:tc>
          <w:tcPr>
            <w:tcW w:w="427" w:type="pct"/>
            <w:vAlign w:val="center"/>
          </w:tcPr>
          <w:p w14:paraId="5E215C9C" w14:textId="5DF28C42" w:rsidR="00D309FE" w:rsidRPr="009E34A7" w:rsidRDefault="00D309FE">
            <w:pPr>
              <w:pStyle w:val="PargrafodaLista"/>
              <w:numPr>
                <w:ilvl w:val="0"/>
                <w:numId w:val="10"/>
              </w:numPr>
              <w:rPr>
                <w:rFonts w:ascii="Arial" w:hAnsi="Arial" w:cs="Arial"/>
                <w:color w:val="000000"/>
                <w:sz w:val="22"/>
                <w:szCs w:val="22"/>
              </w:rPr>
            </w:pPr>
          </w:p>
        </w:tc>
        <w:tc>
          <w:tcPr>
            <w:tcW w:w="2429" w:type="pct"/>
            <w:tcBorders>
              <w:top w:val="single" w:sz="4" w:space="0" w:color="000000"/>
              <w:left w:val="single" w:sz="4" w:space="0" w:color="000000"/>
              <w:bottom w:val="single" w:sz="4" w:space="0" w:color="000000"/>
              <w:right w:val="single" w:sz="4" w:space="0" w:color="auto"/>
            </w:tcBorders>
            <w:vAlign w:val="center"/>
          </w:tcPr>
          <w:p w14:paraId="40EABBA4" w14:textId="77777777" w:rsidR="00D309FE" w:rsidRPr="004F287B" w:rsidRDefault="00D309FE" w:rsidP="00D309FE">
            <w:pPr>
              <w:pStyle w:val="Default"/>
              <w:framePr w:hSpace="0" w:wrap="auto" w:vAnchor="margin" w:hAnchor="text" w:xAlign="left" w:yAlign="inline"/>
              <w:rPr>
                <w:b/>
              </w:rPr>
            </w:pPr>
            <w:r w:rsidRPr="004F287B">
              <w:rPr>
                <w:b/>
              </w:rPr>
              <w:t xml:space="preserve">RESPIRADOR PURIFICADOR DE AR - MÁSCARA SEMIFACIAL PARA USO COM CARTUCHO </w:t>
            </w:r>
          </w:p>
          <w:p w14:paraId="082D5CCC" w14:textId="77777777" w:rsidR="00D309FE" w:rsidRDefault="00D309FE" w:rsidP="00D309FE">
            <w:pPr>
              <w:autoSpaceDE w:val="0"/>
              <w:autoSpaceDN w:val="0"/>
              <w:adjustRightInd w:val="0"/>
              <w:jc w:val="both"/>
              <w:rPr>
                <w:b/>
                <w:sz w:val="22"/>
                <w:szCs w:val="22"/>
              </w:rPr>
            </w:pPr>
          </w:p>
          <w:p w14:paraId="4F4DA5E5" w14:textId="67E04B48" w:rsidR="00D309FE" w:rsidRDefault="00D309FE" w:rsidP="00D309FE">
            <w:pPr>
              <w:autoSpaceDE w:val="0"/>
              <w:autoSpaceDN w:val="0"/>
              <w:adjustRightInd w:val="0"/>
              <w:jc w:val="both"/>
              <w:rPr>
                <w:b/>
                <w:sz w:val="22"/>
                <w:szCs w:val="22"/>
              </w:rPr>
            </w:pPr>
            <w:r>
              <w:rPr>
                <w:b/>
                <w:sz w:val="22"/>
                <w:szCs w:val="22"/>
              </w:rPr>
              <w:t>Aprovado para:</w:t>
            </w:r>
          </w:p>
          <w:p w14:paraId="70E22D56" w14:textId="77777777" w:rsidR="00D309FE" w:rsidRDefault="00D309FE" w:rsidP="00D309FE">
            <w:pPr>
              <w:pStyle w:val="Default"/>
              <w:framePr w:hSpace="0" w:wrap="auto" w:vAnchor="margin" w:hAnchor="text" w:xAlign="left" w:yAlign="inline"/>
            </w:pPr>
            <w:r>
              <w:t xml:space="preserve">Proteção das vias respiratórias do usuário contra a inalação de partículas sólidas, quando utilizado com filtros mecânicos ou combinados, e contra gases e vapores, quando utilizado com filtros químicos ou combinados. </w:t>
            </w:r>
          </w:p>
          <w:p w14:paraId="2FF232B5" w14:textId="77777777" w:rsidR="00D309FE" w:rsidRDefault="00D309FE" w:rsidP="00D309FE">
            <w:pPr>
              <w:autoSpaceDE w:val="0"/>
              <w:autoSpaceDN w:val="0"/>
              <w:adjustRightInd w:val="0"/>
              <w:jc w:val="both"/>
              <w:rPr>
                <w:b/>
                <w:sz w:val="22"/>
                <w:szCs w:val="22"/>
              </w:rPr>
            </w:pPr>
          </w:p>
          <w:p w14:paraId="799003F8" w14:textId="50F27D7A" w:rsidR="00D309FE" w:rsidRDefault="00D309FE" w:rsidP="00D309FE">
            <w:pPr>
              <w:autoSpaceDE w:val="0"/>
              <w:autoSpaceDN w:val="0"/>
              <w:adjustRightInd w:val="0"/>
              <w:jc w:val="both"/>
              <w:rPr>
                <w:b/>
                <w:sz w:val="22"/>
                <w:szCs w:val="22"/>
              </w:rPr>
            </w:pPr>
            <w:r>
              <w:rPr>
                <w:b/>
                <w:sz w:val="22"/>
                <w:szCs w:val="22"/>
              </w:rPr>
              <w:t>Sendo:</w:t>
            </w:r>
          </w:p>
          <w:p w14:paraId="24F54678" w14:textId="77777777" w:rsidR="00D309FE" w:rsidRDefault="00D309FE" w:rsidP="00D309FE">
            <w:pPr>
              <w:pStyle w:val="Default"/>
              <w:framePr w:hSpace="0" w:wrap="auto" w:vAnchor="margin" w:hAnchor="text" w:xAlign="left" w:yAlign="inline"/>
            </w:pPr>
            <w:r>
              <w:t xml:space="preserve">Respirador purificador de ar tipo peça semifacial, com corpo moldado em material plástico rígido e copa nasal em silicone, possui válvula de exalação na parte frontal da peça. O suporte deve apresentar nas laterais da peça, duas válvulas de inalação para fixação dos filtros (químicos, combinados, mecânicos), em cada lado da peça deverão existir dois tirantes elásticos dotados de presilhas plásticas do tipo deslizante e um suporte na cabeça regulável. Obrigatório possuir certificado de aprovação (C.A) emitido pelo Ministério do Trabalho. A máscara deverá ser compatível com o cartucho químico para vapores orgânicos (VO), gases ácidos (GA) e particulados </w:t>
            </w:r>
          </w:p>
          <w:p w14:paraId="709D295B" w14:textId="77777777" w:rsidR="00D309FE" w:rsidRDefault="00D309FE" w:rsidP="00D309FE">
            <w:pPr>
              <w:autoSpaceDE w:val="0"/>
              <w:autoSpaceDN w:val="0"/>
              <w:adjustRightInd w:val="0"/>
              <w:jc w:val="both"/>
              <w:rPr>
                <w:b/>
                <w:sz w:val="22"/>
                <w:szCs w:val="22"/>
              </w:rPr>
            </w:pPr>
          </w:p>
          <w:p w14:paraId="58487800" w14:textId="77777777" w:rsidR="00D309FE" w:rsidRDefault="00D309FE" w:rsidP="00D309FE">
            <w:pPr>
              <w:autoSpaceDE w:val="0"/>
              <w:autoSpaceDN w:val="0"/>
              <w:adjustRightInd w:val="0"/>
              <w:jc w:val="both"/>
              <w:rPr>
                <w:b/>
                <w:sz w:val="22"/>
                <w:szCs w:val="22"/>
              </w:rPr>
            </w:pPr>
          </w:p>
          <w:p w14:paraId="6F308039" w14:textId="77777777" w:rsidR="00D309FE" w:rsidRDefault="00D309FE" w:rsidP="00D309FE">
            <w:pPr>
              <w:autoSpaceDE w:val="0"/>
              <w:autoSpaceDN w:val="0"/>
              <w:adjustRightInd w:val="0"/>
              <w:jc w:val="both"/>
              <w:rPr>
                <w:b/>
                <w:sz w:val="22"/>
                <w:szCs w:val="22"/>
              </w:rPr>
            </w:pPr>
            <w:r>
              <w:rPr>
                <w:noProof/>
              </w:rPr>
              <w:drawing>
                <wp:inline distT="0" distB="0" distL="0" distR="0" wp14:anchorId="00533547" wp14:editId="132F92E0">
                  <wp:extent cx="1114425" cy="1038225"/>
                  <wp:effectExtent l="0" t="0" r="9525" b="9525"/>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1114425" cy="1038225"/>
                          </a:xfrm>
                          <a:prstGeom prst="rect">
                            <a:avLst/>
                          </a:prstGeom>
                        </pic:spPr>
                      </pic:pic>
                    </a:graphicData>
                  </a:graphic>
                </wp:inline>
              </w:drawing>
            </w:r>
          </w:p>
          <w:p w14:paraId="32B3FDF3" w14:textId="77777777" w:rsidR="00D309FE" w:rsidRDefault="00D309FE" w:rsidP="00D309FE">
            <w:pPr>
              <w:jc w:val="both"/>
            </w:pPr>
            <w:r w:rsidRPr="00206A08">
              <w:rPr>
                <w:b/>
              </w:rPr>
              <w:t>OBS:</w:t>
            </w:r>
            <w:r>
              <w:t xml:space="preserve"> Os tamanhos serão previamente informados junto à solicitação de fornecimento podendo ser da P ao G.</w:t>
            </w:r>
          </w:p>
          <w:p w14:paraId="3E2214D7" w14:textId="77777777" w:rsidR="00D309FE" w:rsidRPr="006A71F6" w:rsidRDefault="00D309FE" w:rsidP="00D309FE">
            <w:pPr>
              <w:autoSpaceDE w:val="0"/>
              <w:autoSpaceDN w:val="0"/>
              <w:adjustRightInd w:val="0"/>
              <w:jc w:val="both"/>
              <w:rPr>
                <w:b/>
                <w:sz w:val="22"/>
                <w:szCs w:val="22"/>
              </w:rPr>
            </w:pPr>
          </w:p>
        </w:tc>
        <w:tc>
          <w:tcPr>
            <w:tcW w:w="358" w:type="pct"/>
            <w:vAlign w:val="center"/>
          </w:tcPr>
          <w:p w14:paraId="3C865379" w14:textId="77777777" w:rsidR="00D309FE" w:rsidRDefault="00D309FE" w:rsidP="00D309FE">
            <w:pPr>
              <w:widowControl w:val="0"/>
              <w:rPr>
                <w:rFonts w:ascii="Arial" w:hAnsi="Arial" w:cs="Arial"/>
                <w:sz w:val="22"/>
                <w:szCs w:val="22"/>
              </w:rPr>
            </w:pPr>
            <w:r>
              <w:rPr>
                <w:rFonts w:ascii="Arial" w:hAnsi="Arial" w:cs="Arial"/>
                <w:sz w:val="22"/>
                <w:szCs w:val="22"/>
              </w:rPr>
              <w:t>UN</w:t>
            </w:r>
          </w:p>
        </w:tc>
        <w:tc>
          <w:tcPr>
            <w:tcW w:w="356" w:type="pct"/>
            <w:vAlign w:val="center"/>
          </w:tcPr>
          <w:p w14:paraId="083D1ADB" w14:textId="42E7B2DA" w:rsidR="00D309FE" w:rsidRPr="00EF7EFD" w:rsidRDefault="00D309FE" w:rsidP="00D309FE">
            <w:pPr>
              <w:widowControl w:val="0"/>
              <w:rPr>
                <w:rFonts w:ascii="Arial" w:hAnsi="Arial" w:cs="Arial"/>
                <w:sz w:val="22"/>
                <w:szCs w:val="22"/>
              </w:rPr>
            </w:pPr>
            <w:r>
              <w:rPr>
                <w:rFonts w:ascii="Arial" w:hAnsi="Arial" w:cs="Arial"/>
                <w:sz w:val="20"/>
                <w:szCs w:val="20"/>
              </w:rPr>
              <w:t>51</w:t>
            </w:r>
          </w:p>
        </w:tc>
        <w:tc>
          <w:tcPr>
            <w:tcW w:w="716" w:type="pct"/>
            <w:vAlign w:val="center"/>
          </w:tcPr>
          <w:p w14:paraId="2B3C0B7E" w14:textId="2328613C" w:rsidR="00D309FE" w:rsidRPr="00EF7EFD" w:rsidRDefault="00D309FE" w:rsidP="00D309FE">
            <w:pPr>
              <w:widowControl w:val="0"/>
              <w:rPr>
                <w:rFonts w:ascii="Arial" w:hAnsi="Arial" w:cs="Arial"/>
                <w:sz w:val="22"/>
                <w:szCs w:val="22"/>
              </w:rPr>
            </w:pPr>
            <w:r>
              <w:rPr>
                <w:rFonts w:ascii="Arial" w:hAnsi="Arial" w:cs="Arial"/>
                <w:sz w:val="22"/>
                <w:szCs w:val="22"/>
              </w:rPr>
              <w:t>R$ 125,91</w:t>
            </w:r>
          </w:p>
        </w:tc>
        <w:tc>
          <w:tcPr>
            <w:tcW w:w="714" w:type="pct"/>
            <w:vAlign w:val="center"/>
          </w:tcPr>
          <w:p w14:paraId="3991A2A3" w14:textId="745EBBCA" w:rsidR="00D309FE" w:rsidRPr="00EF7EFD" w:rsidRDefault="00D309FE" w:rsidP="00D309FE">
            <w:pPr>
              <w:widowControl w:val="0"/>
              <w:rPr>
                <w:rFonts w:ascii="Arial" w:hAnsi="Arial" w:cs="Arial"/>
                <w:sz w:val="22"/>
                <w:szCs w:val="22"/>
              </w:rPr>
            </w:pPr>
            <w:r>
              <w:rPr>
                <w:rFonts w:ascii="Calibri" w:hAnsi="Calibri" w:cs="Calibri"/>
                <w:sz w:val="22"/>
                <w:szCs w:val="22"/>
              </w:rPr>
              <w:t>R$ 6.421,41</w:t>
            </w:r>
          </w:p>
        </w:tc>
      </w:tr>
      <w:tr w:rsidR="00D309FE" w:rsidRPr="00EF7EFD" w14:paraId="6D161FBF" w14:textId="77777777" w:rsidTr="00E227D5">
        <w:trPr>
          <w:trHeight w:val="532"/>
        </w:trPr>
        <w:tc>
          <w:tcPr>
            <w:tcW w:w="427" w:type="pct"/>
            <w:vAlign w:val="center"/>
          </w:tcPr>
          <w:p w14:paraId="14249E22" w14:textId="3CFBA368" w:rsidR="00D309FE" w:rsidRPr="009E34A7" w:rsidRDefault="00D309FE">
            <w:pPr>
              <w:pStyle w:val="PargrafodaLista"/>
              <w:numPr>
                <w:ilvl w:val="0"/>
                <w:numId w:val="10"/>
              </w:numPr>
              <w:rPr>
                <w:rFonts w:ascii="Arial" w:hAnsi="Arial" w:cs="Arial"/>
                <w:color w:val="000000"/>
                <w:sz w:val="22"/>
                <w:szCs w:val="22"/>
              </w:rPr>
            </w:pPr>
          </w:p>
        </w:tc>
        <w:tc>
          <w:tcPr>
            <w:tcW w:w="2429" w:type="pct"/>
            <w:tcBorders>
              <w:top w:val="single" w:sz="4" w:space="0" w:color="000000"/>
              <w:left w:val="single" w:sz="4" w:space="0" w:color="000000"/>
              <w:bottom w:val="single" w:sz="4" w:space="0" w:color="000000"/>
              <w:right w:val="single" w:sz="4" w:space="0" w:color="auto"/>
            </w:tcBorders>
            <w:vAlign w:val="center"/>
          </w:tcPr>
          <w:p w14:paraId="5BD347C8" w14:textId="77777777" w:rsidR="00D309FE" w:rsidRPr="004F287B" w:rsidRDefault="00D309FE" w:rsidP="00D309FE">
            <w:pPr>
              <w:pStyle w:val="Default"/>
              <w:framePr w:hSpace="0" w:wrap="auto" w:vAnchor="margin" w:hAnchor="text" w:xAlign="left" w:yAlign="inline"/>
              <w:rPr>
                <w:b/>
              </w:rPr>
            </w:pPr>
            <w:r w:rsidRPr="004F287B">
              <w:rPr>
                <w:b/>
              </w:rPr>
              <w:t xml:space="preserve">RESPIRADOR PURIFICADOR DE AR - TIPO PFF-2 </w:t>
            </w:r>
          </w:p>
          <w:p w14:paraId="53759DCB" w14:textId="77777777" w:rsidR="00D309FE" w:rsidRDefault="00D309FE" w:rsidP="00D309FE">
            <w:pPr>
              <w:autoSpaceDE w:val="0"/>
              <w:autoSpaceDN w:val="0"/>
              <w:adjustRightInd w:val="0"/>
              <w:jc w:val="both"/>
              <w:rPr>
                <w:b/>
                <w:sz w:val="22"/>
                <w:szCs w:val="22"/>
              </w:rPr>
            </w:pPr>
          </w:p>
          <w:p w14:paraId="6233624A" w14:textId="697D9525" w:rsidR="00D309FE" w:rsidRDefault="00D309FE" w:rsidP="00D309FE">
            <w:pPr>
              <w:autoSpaceDE w:val="0"/>
              <w:autoSpaceDN w:val="0"/>
              <w:adjustRightInd w:val="0"/>
              <w:jc w:val="both"/>
              <w:rPr>
                <w:b/>
                <w:sz w:val="22"/>
                <w:szCs w:val="22"/>
              </w:rPr>
            </w:pPr>
            <w:r>
              <w:rPr>
                <w:b/>
                <w:sz w:val="22"/>
                <w:szCs w:val="22"/>
              </w:rPr>
              <w:lastRenderedPageBreak/>
              <w:t>Aprovado para:</w:t>
            </w:r>
          </w:p>
          <w:p w14:paraId="684EA026" w14:textId="77777777" w:rsidR="00D309FE" w:rsidRDefault="00D309FE" w:rsidP="00D309FE">
            <w:pPr>
              <w:pStyle w:val="Default"/>
              <w:framePr w:hSpace="0" w:wrap="auto" w:vAnchor="margin" w:hAnchor="text" w:xAlign="left" w:yAlign="inline"/>
            </w:pPr>
            <w:r>
              <w:t xml:space="preserve">Proteção das vias respiratórias contra poeiras, névoas e fumos (PFF2). </w:t>
            </w:r>
          </w:p>
          <w:p w14:paraId="2B62C7E5" w14:textId="77777777" w:rsidR="00D309FE" w:rsidRDefault="00D309FE" w:rsidP="00D309FE">
            <w:pPr>
              <w:autoSpaceDE w:val="0"/>
              <w:autoSpaceDN w:val="0"/>
              <w:adjustRightInd w:val="0"/>
              <w:jc w:val="both"/>
              <w:rPr>
                <w:b/>
                <w:sz w:val="22"/>
                <w:szCs w:val="22"/>
              </w:rPr>
            </w:pPr>
          </w:p>
          <w:p w14:paraId="079B59DC" w14:textId="77777777" w:rsidR="00D309FE" w:rsidRDefault="00D309FE" w:rsidP="00D309FE">
            <w:pPr>
              <w:autoSpaceDE w:val="0"/>
              <w:autoSpaceDN w:val="0"/>
              <w:adjustRightInd w:val="0"/>
              <w:jc w:val="both"/>
              <w:rPr>
                <w:b/>
                <w:sz w:val="22"/>
                <w:szCs w:val="22"/>
              </w:rPr>
            </w:pPr>
            <w:r>
              <w:rPr>
                <w:b/>
                <w:sz w:val="22"/>
                <w:szCs w:val="22"/>
              </w:rPr>
              <w:t>Sendo:</w:t>
            </w:r>
          </w:p>
          <w:p w14:paraId="6DD31334" w14:textId="77777777" w:rsidR="00D309FE" w:rsidRDefault="00D309FE" w:rsidP="00D309FE">
            <w:pPr>
              <w:pStyle w:val="Default"/>
              <w:framePr w:hSpace="0" w:wrap="auto" w:vAnchor="margin" w:hAnchor="text" w:xAlign="left" w:yAlign="inline"/>
            </w:pPr>
            <w:r>
              <w:t xml:space="preserve">Respirador purificador de ar tipo peça semifacial filtrante para partículas PFF-2. Com tirantes de cabeça de elástico para sustentação da peça facial, tira metálica para ajuste sobre o septo nasal e válvula de exalação. Obrigatório possuir certificado de aprovação (C.A) emitido pelo Ministério do Trabalho. </w:t>
            </w:r>
          </w:p>
          <w:p w14:paraId="55949A44" w14:textId="77777777" w:rsidR="00D309FE" w:rsidRDefault="00D309FE" w:rsidP="00D309FE">
            <w:pPr>
              <w:autoSpaceDE w:val="0"/>
              <w:autoSpaceDN w:val="0"/>
              <w:adjustRightInd w:val="0"/>
              <w:jc w:val="both"/>
              <w:rPr>
                <w:b/>
                <w:sz w:val="22"/>
                <w:szCs w:val="22"/>
              </w:rPr>
            </w:pPr>
          </w:p>
          <w:p w14:paraId="40EEFD97" w14:textId="77777777" w:rsidR="00D309FE" w:rsidRDefault="00D309FE" w:rsidP="00D309FE">
            <w:pPr>
              <w:autoSpaceDE w:val="0"/>
              <w:autoSpaceDN w:val="0"/>
              <w:adjustRightInd w:val="0"/>
              <w:jc w:val="both"/>
              <w:rPr>
                <w:b/>
                <w:sz w:val="22"/>
                <w:szCs w:val="22"/>
              </w:rPr>
            </w:pPr>
            <w:r>
              <w:rPr>
                <w:noProof/>
              </w:rPr>
              <w:drawing>
                <wp:inline distT="0" distB="0" distL="0" distR="0" wp14:anchorId="23226A0E" wp14:editId="7A4B5249">
                  <wp:extent cx="1276350" cy="895350"/>
                  <wp:effectExtent l="0" t="0" r="0" b="0"/>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276350" cy="895350"/>
                          </a:xfrm>
                          <a:prstGeom prst="rect">
                            <a:avLst/>
                          </a:prstGeom>
                        </pic:spPr>
                      </pic:pic>
                    </a:graphicData>
                  </a:graphic>
                </wp:inline>
              </w:drawing>
            </w:r>
          </w:p>
          <w:p w14:paraId="2B83705C" w14:textId="77777777" w:rsidR="00D309FE" w:rsidRDefault="00D309FE" w:rsidP="00D309FE">
            <w:pPr>
              <w:jc w:val="both"/>
            </w:pPr>
            <w:r w:rsidRPr="00206A08">
              <w:rPr>
                <w:b/>
              </w:rPr>
              <w:t>OBS:</w:t>
            </w:r>
            <w:r>
              <w:t xml:space="preserve"> Os tamanhos serão previamente informados junto à solicitação de fornecimento podendo ser da P ao G.</w:t>
            </w:r>
          </w:p>
          <w:p w14:paraId="6C7A3F7A" w14:textId="77777777" w:rsidR="00D309FE" w:rsidRDefault="00D309FE" w:rsidP="00D309FE">
            <w:pPr>
              <w:autoSpaceDE w:val="0"/>
              <w:autoSpaceDN w:val="0"/>
              <w:adjustRightInd w:val="0"/>
              <w:jc w:val="both"/>
              <w:rPr>
                <w:b/>
                <w:sz w:val="22"/>
                <w:szCs w:val="22"/>
              </w:rPr>
            </w:pPr>
          </w:p>
          <w:p w14:paraId="28E22528" w14:textId="77777777" w:rsidR="00D309FE" w:rsidRPr="006A71F6" w:rsidRDefault="00D309FE" w:rsidP="00D309FE">
            <w:pPr>
              <w:autoSpaceDE w:val="0"/>
              <w:autoSpaceDN w:val="0"/>
              <w:adjustRightInd w:val="0"/>
              <w:jc w:val="both"/>
              <w:rPr>
                <w:b/>
                <w:sz w:val="22"/>
                <w:szCs w:val="22"/>
              </w:rPr>
            </w:pPr>
          </w:p>
        </w:tc>
        <w:tc>
          <w:tcPr>
            <w:tcW w:w="358" w:type="pct"/>
            <w:vAlign w:val="center"/>
          </w:tcPr>
          <w:p w14:paraId="06B8307F" w14:textId="77777777" w:rsidR="00D309FE" w:rsidRPr="00390216" w:rsidRDefault="00D309FE" w:rsidP="00D309FE">
            <w:pPr>
              <w:widowControl w:val="0"/>
              <w:rPr>
                <w:rFonts w:ascii="Arial" w:hAnsi="Arial" w:cs="Arial"/>
                <w:color w:val="FF0000"/>
                <w:sz w:val="22"/>
                <w:szCs w:val="22"/>
              </w:rPr>
            </w:pPr>
            <w:r w:rsidRPr="00390216">
              <w:rPr>
                <w:rFonts w:ascii="Arial" w:hAnsi="Arial" w:cs="Arial"/>
                <w:color w:val="FF0000"/>
                <w:sz w:val="22"/>
                <w:szCs w:val="22"/>
              </w:rPr>
              <w:lastRenderedPageBreak/>
              <w:t>UN</w:t>
            </w:r>
          </w:p>
        </w:tc>
        <w:tc>
          <w:tcPr>
            <w:tcW w:w="356" w:type="pct"/>
            <w:vAlign w:val="center"/>
          </w:tcPr>
          <w:p w14:paraId="63293E1E" w14:textId="353F21A4" w:rsidR="00D309FE" w:rsidRPr="00390216" w:rsidRDefault="00D309FE" w:rsidP="00D309FE">
            <w:pPr>
              <w:widowControl w:val="0"/>
              <w:rPr>
                <w:rFonts w:ascii="Arial" w:hAnsi="Arial" w:cs="Arial"/>
                <w:color w:val="FF0000"/>
                <w:sz w:val="22"/>
                <w:szCs w:val="22"/>
              </w:rPr>
            </w:pPr>
            <w:r>
              <w:rPr>
                <w:rFonts w:ascii="Arial" w:hAnsi="Arial" w:cs="Arial"/>
                <w:sz w:val="20"/>
                <w:szCs w:val="20"/>
              </w:rPr>
              <w:t>840</w:t>
            </w:r>
          </w:p>
        </w:tc>
        <w:tc>
          <w:tcPr>
            <w:tcW w:w="716" w:type="pct"/>
            <w:vAlign w:val="center"/>
          </w:tcPr>
          <w:p w14:paraId="4040F7C4" w14:textId="10020ED6" w:rsidR="00D309FE" w:rsidRPr="00EF7EFD" w:rsidRDefault="00D309FE" w:rsidP="00D309FE">
            <w:pPr>
              <w:widowControl w:val="0"/>
              <w:rPr>
                <w:rFonts w:ascii="Arial" w:hAnsi="Arial" w:cs="Arial"/>
                <w:sz w:val="22"/>
                <w:szCs w:val="22"/>
              </w:rPr>
            </w:pPr>
            <w:r>
              <w:rPr>
                <w:rFonts w:ascii="Arial" w:hAnsi="Arial" w:cs="Arial"/>
                <w:sz w:val="22"/>
                <w:szCs w:val="22"/>
              </w:rPr>
              <w:t>R$ 1,72</w:t>
            </w:r>
          </w:p>
        </w:tc>
        <w:tc>
          <w:tcPr>
            <w:tcW w:w="714" w:type="pct"/>
            <w:vAlign w:val="center"/>
          </w:tcPr>
          <w:p w14:paraId="176DDF24" w14:textId="2AFF1D2F" w:rsidR="00D309FE" w:rsidRPr="00EF7EFD" w:rsidRDefault="00D309FE" w:rsidP="00D309FE">
            <w:pPr>
              <w:widowControl w:val="0"/>
              <w:rPr>
                <w:rFonts w:ascii="Arial" w:hAnsi="Arial" w:cs="Arial"/>
                <w:sz w:val="22"/>
                <w:szCs w:val="22"/>
              </w:rPr>
            </w:pPr>
            <w:r>
              <w:rPr>
                <w:rFonts w:ascii="Calibri" w:hAnsi="Calibri" w:cs="Calibri"/>
                <w:sz w:val="22"/>
                <w:szCs w:val="22"/>
              </w:rPr>
              <w:t>R$ 1.444,80</w:t>
            </w:r>
          </w:p>
        </w:tc>
      </w:tr>
      <w:tr w:rsidR="00D309FE" w:rsidRPr="00EF7EFD" w14:paraId="39985F24" w14:textId="77777777" w:rsidTr="00E227D5">
        <w:trPr>
          <w:trHeight w:val="532"/>
        </w:trPr>
        <w:tc>
          <w:tcPr>
            <w:tcW w:w="427" w:type="pct"/>
            <w:vAlign w:val="center"/>
          </w:tcPr>
          <w:p w14:paraId="04CCE105" w14:textId="1CB8A80C" w:rsidR="00D309FE" w:rsidRPr="009E34A7" w:rsidRDefault="00D309FE">
            <w:pPr>
              <w:pStyle w:val="PargrafodaLista"/>
              <w:numPr>
                <w:ilvl w:val="0"/>
                <w:numId w:val="10"/>
              </w:numPr>
              <w:rPr>
                <w:rFonts w:ascii="Arial" w:hAnsi="Arial" w:cs="Arial"/>
                <w:color w:val="000000"/>
                <w:sz w:val="22"/>
                <w:szCs w:val="22"/>
              </w:rPr>
            </w:pPr>
          </w:p>
        </w:tc>
        <w:tc>
          <w:tcPr>
            <w:tcW w:w="2429" w:type="pct"/>
            <w:tcBorders>
              <w:top w:val="single" w:sz="4" w:space="0" w:color="000000"/>
              <w:left w:val="single" w:sz="4" w:space="0" w:color="000000"/>
              <w:bottom w:val="single" w:sz="4" w:space="0" w:color="000000"/>
              <w:right w:val="single" w:sz="4" w:space="0" w:color="auto"/>
            </w:tcBorders>
            <w:vAlign w:val="center"/>
          </w:tcPr>
          <w:p w14:paraId="42E12F65" w14:textId="77777777" w:rsidR="00D309FE" w:rsidRPr="004F287B" w:rsidRDefault="00D309FE" w:rsidP="00D309FE">
            <w:pPr>
              <w:pStyle w:val="Default"/>
              <w:framePr w:hSpace="0" w:wrap="auto" w:vAnchor="margin" w:hAnchor="text" w:xAlign="left" w:yAlign="inline"/>
              <w:rPr>
                <w:b/>
              </w:rPr>
            </w:pPr>
            <w:r w:rsidRPr="004F287B">
              <w:rPr>
                <w:b/>
              </w:rPr>
              <w:t xml:space="preserve">VESTIMENTA DE SEGURANÇA - TIPO PERNEIRA </w:t>
            </w:r>
          </w:p>
          <w:p w14:paraId="53E40078" w14:textId="77777777" w:rsidR="00D309FE" w:rsidRDefault="00D309FE" w:rsidP="00D309FE">
            <w:pPr>
              <w:autoSpaceDE w:val="0"/>
              <w:autoSpaceDN w:val="0"/>
              <w:adjustRightInd w:val="0"/>
              <w:jc w:val="both"/>
              <w:rPr>
                <w:b/>
                <w:sz w:val="22"/>
                <w:szCs w:val="22"/>
              </w:rPr>
            </w:pPr>
          </w:p>
          <w:p w14:paraId="6CF2E012" w14:textId="0B2EE2BC" w:rsidR="00D309FE" w:rsidRDefault="00D309FE" w:rsidP="00D309FE">
            <w:pPr>
              <w:autoSpaceDE w:val="0"/>
              <w:autoSpaceDN w:val="0"/>
              <w:adjustRightInd w:val="0"/>
              <w:jc w:val="both"/>
              <w:rPr>
                <w:b/>
                <w:sz w:val="22"/>
                <w:szCs w:val="22"/>
              </w:rPr>
            </w:pPr>
            <w:r>
              <w:rPr>
                <w:b/>
                <w:sz w:val="22"/>
                <w:szCs w:val="22"/>
              </w:rPr>
              <w:t>Aprovado para:</w:t>
            </w:r>
          </w:p>
          <w:p w14:paraId="3C8B02A2" w14:textId="77777777" w:rsidR="00D309FE" w:rsidRDefault="00D309FE" w:rsidP="00D309FE">
            <w:pPr>
              <w:pStyle w:val="Default"/>
              <w:framePr w:hSpace="0" w:wrap="auto" w:vAnchor="margin" w:hAnchor="text" w:xAlign="left" w:yAlign="inline"/>
            </w:pPr>
            <w:r>
              <w:t xml:space="preserve">Proteção das pernas do usuário contra agentes abrasivos, </w:t>
            </w:r>
            <w:proofErr w:type="spellStart"/>
            <w:r>
              <w:t>escoriantes</w:t>
            </w:r>
            <w:proofErr w:type="spellEnd"/>
            <w:r>
              <w:t xml:space="preserve"> e térmicos provenientes de operações de soldagem e processos similares. </w:t>
            </w:r>
          </w:p>
          <w:p w14:paraId="3BF0D080" w14:textId="77777777" w:rsidR="00D309FE" w:rsidRDefault="00D309FE" w:rsidP="00D309FE">
            <w:pPr>
              <w:autoSpaceDE w:val="0"/>
              <w:autoSpaceDN w:val="0"/>
              <w:adjustRightInd w:val="0"/>
              <w:jc w:val="both"/>
              <w:rPr>
                <w:b/>
                <w:sz w:val="22"/>
                <w:szCs w:val="22"/>
              </w:rPr>
            </w:pPr>
          </w:p>
          <w:p w14:paraId="207B9B90" w14:textId="77777777" w:rsidR="00D309FE" w:rsidRDefault="00D309FE" w:rsidP="00D309FE">
            <w:pPr>
              <w:autoSpaceDE w:val="0"/>
              <w:autoSpaceDN w:val="0"/>
              <w:adjustRightInd w:val="0"/>
              <w:jc w:val="both"/>
              <w:rPr>
                <w:b/>
                <w:sz w:val="22"/>
                <w:szCs w:val="22"/>
              </w:rPr>
            </w:pPr>
            <w:r>
              <w:rPr>
                <w:b/>
                <w:sz w:val="22"/>
                <w:szCs w:val="22"/>
              </w:rPr>
              <w:t>Sendo:</w:t>
            </w:r>
          </w:p>
          <w:p w14:paraId="410BADB7" w14:textId="77777777" w:rsidR="00D309FE" w:rsidRDefault="00D309FE" w:rsidP="00D309FE">
            <w:pPr>
              <w:pStyle w:val="Default"/>
              <w:framePr w:hSpace="0" w:wrap="auto" w:vAnchor="margin" w:hAnchor="text" w:xAlign="left" w:yAlign="inline"/>
            </w:pPr>
            <w:r>
              <w:t xml:space="preserve">Perneira de segurança confeccionada em material sintético, fechamento por costura de solda eletrônica, talas de polipropileno frontais para proteção. Confeccionada em couro sintético, é forrada internamente, e produzida em tamanho único. Obrigatório possuir certificado de aprovação (C.A) emitido pelo Ministério do Trabalho. </w:t>
            </w:r>
          </w:p>
          <w:p w14:paraId="78142D7A" w14:textId="77777777" w:rsidR="00D309FE" w:rsidRDefault="00D309FE" w:rsidP="00D309FE">
            <w:pPr>
              <w:autoSpaceDE w:val="0"/>
              <w:autoSpaceDN w:val="0"/>
              <w:adjustRightInd w:val="0"/>
              <w:jc w:val="both"/>
              <w:rPr>
                <w:b/>
                <w:sz w:val="22"/>
                <w:szCs w:val="22"/>
              </w:rPr>
            </w:pPr>
          </w:p>
          <w:p w14:paraId="3921A605" w14:textId="77777777" w:rsidR="00D309FE" w:rsidRDefault="00D309FE" w:rsidP="00D309FE">
            <w:pPr>
              <w:autoSpaceDE w:val="0"/>
              <w:autoSpaceDN w:val="0"/>
              <w:adjustRightInd w:val="0"/>
              <w:jc w:val="both"/>
              <w:rPr>
                <w:b/>
                <w:sz w:val="22"/>
                <w:szCs w:val="22"/>
              </w:rPr>
            </w:pPr>
            <w:r>
              <w:rPr>
                <w:noProof/>
              </w:rPr>
              <w:drawing>
                <wp:inline distT="0" distB="0" distL="0" distR="0" wp14:anchorId="36A0BD92" wp14:editId="4F95580A">
                  <wp:extent cx="866775" cy="866775"/>
                  <wp:effectExtent l="0" t="0" r="9525" b="9525"/>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866775" cy="866775"/>
                          </a:xfrm>
                          <a:prstGeom prst="rect">
                            <a:avLst/>
                          </a:prstGeom>
                        </pic:spPr>
                      </pic:pic>
                    </a:graphicData>
                  </a:graphic>
                </wp:inline>
              </w:drawing>
            </w:r>
          </w:p>
          <w:p w14:paraId="5AEADBAA" w14:textId="77777777" w:rsidR="00D309FE" w:rsidRDefault="00D309FE" w:rsidP="00D309FE">
            <w:pPr>
              <w:jc w:val="both"/>
            </w:pPr>
            <w:r w:rsidRPr="00206A08">
              <w:rPr>
                <w:b/>
              </w:rPr>
              <w:t>OBS:</w:t>
            </w:r>
            <w:r>
              <w:t xml:space="preserve"> Os tamanhos serão previamente informados junto à solicitação de fornecimento podendo ser da P ao G.</w:t>
            </w:r>
          </w:p>
          <w:p w14:paraId="7EF9FE64" w14:textId="77777777" w:rsidR="00D309FE" w:rsidRPr="006A71F6" w:rsidRDefault="00D309FE" w:rsidP="00D309FE">
            <w:pPr>
              <w:autoSpaceDE w:val="0"/>
              <w:autoSpaceDN w:val="0"/>
              <w:adjustRightInd w:val="0"/>
              <w:jc w:val="both"/>
              <w:rPr>
                <w:b/>
                <w:sz w:val="22"/>
                <w:szCs w:val="22"/>
              </w:rPr>
            </w:pPr>
          </w:p>
        </w:tc>
        <w:tc>
          <w:tcPr>
            <w:tcW w:w="358" w:type="pct"/>
            <w:vAlign w:val="center"/>
          </w:tcPr>
          <w:p w14:paraId="57A14946" w14:textId="77777777" w:rsidR="00D309FE" w:rsidRPr="00390216" w:rsidRDefault="00D309FE" w:rsidP="00D309FE">
            <w:pPr>
              <w:widowControl w:val="0"/>
              <w:rPr>
                <w:rFonts w:ascii="Arial" w:hAnsi="Arial" w:cs="Arial"/>
                <w:color w:val="FF0000"/>
                <w:sz w:val="22"/>
                <w:szCs w:val="22"/>
              </w:rPr>
            </w:pPr>
            <w:r w:rsidRPr="00390216">
              <w:rPr>
                <w:rFonts w:ascii="Arial" w:hAnsi="Arial" w:cs="Arial"/>
                <w:color w:val="FF0000"/>
                <w:sz w:val="22"/>
                <w:szCs w:val="22"/>
              </w:rPr>
              <w:t>PAR</w:t>
            </w:r>
          </w:p>
        </w:tc>
        <w:tc>
          <w:tcPr>
            <w:tcW w:w="356" w:type="pct"/>
            <w:vAlign w:val="center"/>
          </w:tcPr>
          <w:p w14:paraId="6184E183" w14:textId="2268C226" w:rsidR="00D309FE" w:rsidRPr="00390216" w:rsidRDefault="00D309FE" w:rsidP="00D309FE">
            <w:pPr>
              <w:widowControl w:val="0"/>
              <w:rPr>
                <w:rFonts w:ascii="Arial" w:hAnsi="Arial" w:cs="Arial"/>
                <w:color w:val="FF0000"/>
                <w:sz w:val="22"/>
                <w:szCs w:val="22"/>
              </w:rPr>
            </w:pPr>
            <w:r>
              <w:rPr>
                <w:rFonts w:ascii="Arial" w:hAnsi="Arial" w:cs="Arial"/>
                <w:sz w:val="20"/>
                <w:szCs w:val="20"/>
              </w:rPr>
              <w:t>68</w:t>
            </w:r>
          </w:p>
        </w:tc>
        <w:tc>
          <w:tcPr>
            <w:tcW w:w="716" w:type="pct"/>
            <w:vAlign w:val="center"/>
          </w:tcPr>
          <w:p w14:paraId="41CC4BB0" w14:textId="474F8708" w:rsidR="00D309FE" w:rsidRPr="00EF7EFD" w:rsidRDefault="00D309FE" w:rsidP="00D309FE">
            <w:pPr>
              <w:widowControl w:val="0"/>
              <w:rPr>
                <w:rFonts w:ascii="Arial" w:hAnsi="Arial" w:cs="Arial"/>
                <w:sz w:val="22"/>
                <w:szCs w:val="22"/>
              </w:rPr>
            </w:pPr>
            <w:r>
              <w:rPr>
                <w:rFonts w:ascii="Arial" w:hAnsi="Arial" w:cs="Arial"/>
                <w:sz w:val="22"/>
                <w:szCs w:val="22"/>
              </w:rPr>
              <w:t>R$ 90,38</w:t>
            </w:r>
          </w:p>
        </w:tc>
        <w:tc>
          <w:tcPr>
            <w:tcW w:w="714" w:type="pct"/>
            <w:vAlign w:val="center"/>
          </w:tcPr>
          <w:p w14:paraId="55806465" w14:textId="736F7D50" w:rsidR="00D309FE" w:rsidRPr="00EF7EFD" w:rsidRDefault="00D309FE" w:rsidP="00D309FE">
            <w:pPr>
              <w:widowControl w:val="0"/>
              <w:rPr>
                <w:rFonts w:ascii="Arial" w:hAnsi="Arial" w:cs="Arial"/>
                <w:sz w:val="22"/>
                <w:szCs w:val="22"/>
              </w:rPr>
            </w:pPr>
            <w:r>
              <w:rPr>
                <w:rFonts w:ascii="Calibri" w:hAnsi="Calibri" w:cs="Calibri"/>
                <w:sz w:val="22"/>
                <w:szCs w:val="22"/>
              </w:rPr>
              <w:t>R$ 6.145,84</w:t>
            </w:r>
          </w:p>
        </w:tc>
      </w:tr>
      <w:tr w:rsidR="00D309FE" w:rsidRPr="00EF7EFD" w14:paraId="0BAE7B88" w14:textId="77777777" w:rsidTr="00E227D5">
        <w:trPr>
          <w:trHeight w:val="532"/>
        </w:trPr>
        <w:tc>
          <w:tcPr>
            <w:tcW w:w="427" w:type="pct"/>
            <w:vAlign w:val="center"/>
          </w:tcPr>
          <w:p w14:paraId="2586C9DD" w14:textId="731390F9" w:rsidR="00D309FE" w:rsidRPr="009E34A7" w:rsidRDefault="00D309FE">
            <w:pPr>
              <w:pStyle w:val="PargrafodaLista"/>
              <w:numPr>
                <w:ilvl w:val="0"/>
                <w:numId w:val="10"/>
              </w:numPr>
              <w:rPr>
                <w:rFonts w:ascii="Arial" w:hAnsi="Arial" w:cs="Arial"/>
                <w:color w:val="000000"/>
                <w:sz w:val="22"/>
                <w:szCs w:val="22"/>
              </w:rPr>
            </w:pPr>
          </w:p>
        </w:tc>
        <w:tc>
          <w:tcPr>
            <w:tcW w:w="2429" w:type="pct"/>
            <w:tcBorders>
              <w:top w:val="single" w:sz="4" w:space="0" w:color="000000"/>
              <w:left w:val="single" w:sz="4" w:space="0" w:color="000000"/>
              <w:bottom w:val="single" w:sz="4" w:space="0" w:color="000000"/>
              <w:right w:val="single" w:sz="4" w:space="0" w:color="auto"/>
            </w:tcBorders>
            <w:vAlign w:val="center"/>
          </w:tcPr>
          <w:p w14:paraId="3EFAD856" w14:textId="77777777" w:rsidR="00D309FE" w:rsidRPr="004F287B" w:rsidRDefault="00D309FE" w:rsidP="00D309FE">
            <w:pPr>
              <w:pStyle w:val="Default"/>
              <w:framePr w:hSpace="0" w:wrap="auto" w:vAnchor="margin" w:hAnchor="text" w:xAlign="left" w:yAlign="inline"/>
              <w:rPr>
                <w:b/>
              </w:rPr>
            </w:pPr>
            <w:r w:rsidRPr="004F287B">
              <w:rPr>
                <w:b/>
              </w:rPr>
              <w:t xml:space="preserve">VESTIMENTA DE SEGURANÇA - TIPO MACACÃO PARA PROTEÇÃO CONTRA AGENTE QUÍMICOS E BIOLÓGICOS </w:t>
            </w:r>
          </w:p>
          <w:p w14:paraId="384A25CC" w14:textId="77777777" w:rsidR="00D309FE" w:rsidRDefault="00D309FE" w:rsidP="00D309FE">
            <w:pPr>
              <w:autoSpaceDE w:val="0"/>
              <w:autoSpaceDN w:val="0"/>
              <w:adjustRightInd w:val="0"/>
              <w:jc w:val="both"/>
              <w:rPr>
                <w:b/>
                <w:sz w:val="22"/>
                <w:szCs w:val="22"/>
              </w:rPr>
            </w:pPr>
          </w:p>
          <w:p w14:paraId="0F98D2B0" w14:textId="101CBDAE" w:rsidR="00D309FE" w:rsidRDefault="00D309FE" w:rsidP="00D309FE">
            <w:pPr>
              <w:autoSpaceDE w:val="0"/>
              <w:autoSpaceDN w:val="0"/>
              <w:adjustRightInd w:val="0"/>
              <w:jc w:val="both"/>
              <w:rPr>
                <w:b/>
                <w:sz w:val="22"/>
                <w:szCs w:val="22"/>
              </w:rPr>
            </w:pPr>
            <w:r>
              <w:rPr>
                <w:b/>
                <w:sz w:val="22"/>
                <w:szCs w:val="22"/>
              </w:rPr>
              <w:t xml:space="preserve">Aprovado para: </w:t>
            </w:r>
          </w:p>
          <w:p w14:paraId="74D759AA" w14:textId="77777777" w:rsidR="00D309FE" w:rsidRDefault="00D309FE" w:rsidP="00D309FE">
            <w:pPr>
              <w:pStyle w:val="Default"/>
              <w:framePr w:hSpace="0" w:wrap="auto" w:vAnchor="margin" w:hAnchor="text" w:xAlign="left" w:yAlign="inline"/>
            </w:pPr>
            <w:r>
              <w:t xml:space="preserve">Proteção do tronco, membros superiores e membros inferiores do usuário contra riscos de origem química. </w:t>
            </w:r>
          </w:p>
          <w:p w14:paraId="0497C3A6" w14:textId="77777777" w:rsidR="00D309FE" w:rsidRDefault="00D309FE" w:rsidP="00D309FE">
            <w:pPr>
              <w:autoSpaceDE w:val="0"/>
              <w:autoSpaceDN w:val="0"/>
              <w:adjustRightInd w:val="0"/>
              <w:jc w:val="both"/>
              <w:rPr>
                <w:b/>
                <w:sz w:val="22"/>
                <w:szCs w:val="22"/>
              </w:rPr>
            </w:pPr>
          </w:p>
          <w:p w14:paraId="4D397891" w14:textId="77777777" w:rsidR="00D309FE" w:rsidRDefault="00D309FE" w:rsidP="00D309FE">
            <w:pPr>
              <w:autoSpaceDE w:val="0"/>
              <w:autoSpaceDN w:val="0"/>
              <w:adjustRightInd w:val="0"/>
              <w:jc w:val="both"/>
              <w:rPr>
                <w:b/>
                <w:sz w:val="22"/>
                <w:szCs w:val="22"/>
              </w:rPr>
            </w:pPr>
            <w:r>
              <w:rPr>
                <w:b/>
                <w:sz w:val="22"/>
                <w:szCs w:val="22"/>
              </w:rPr>
              <w:t>Sendo:</w:t>
            </w:r>
          </w:p>
          <w:p w14:paraId="30D33489" w14:textId="77777777" w:rsidR="00D309FE" w:rsidRDefault="00D309FE" w:rsidP="00D309FE">
            <w:pPr>
              <w:pStyle w:val="Default"/>
              <w:framePr w:hSpace="0" w:wrap="auto" w:vAnchor="margin" w:hAnchor="text" w:xAlign="left" w:yAlign="inline"/>
            </w:pPr>
            <w:r>
              <w:t xml:space="preserve">Macacão de segurança confeccionado em tecido resistente, em uma única peça, costuras seladas, punhos com elásticos e munhequeiras, elásticos nos tornozelos, cintura e capuz, pala de proteção no zíper e no queixo para adequada vedação da máscara. Confeccionado com finas fibras contínuas 100% de polietileno de alta densidade. Aprovado para Tipo 5 - Vestimenta de proteção química com proteção contra aerossol de partículas sólidas e para Tipo 6 - Vestimenta de proteção química com proteção limitada contra líquidos químicos, para a ISO 16602:2007. Obrigatório possuir certificado de aprovação (C.A) emitido pelo Ministério do Trabalho. </w:t>
            </w:r>
          </w:p>
          <w:p w14:paraId="319327CA" w14:textId="77777777" w:rsidR="00D309FE" w:rsidRDefault="00D309FE" w:rsidP="00D309FE">
            <w:pPr>
              <w:autoSpaceDE w:val="0"/>
              <w:autoSpaceDN w:val="0"/>
              <w:adjustRightInd w:val="0"/>
              <w:jc w:val="both"/>
              <w:rPr>
                <w:b/>
                <w:sz w:val="22"/>
                <w:szCs w:val="22"/>
              </w:rPr>
            </w:pPr>
          </w:p>
          <w:p w14:paraId="756A36D0" w14:textId="77777777" w:rsidR="00D309FE" w:rsidRDefault="00D309FE" w:rsidP="00D309FE">
            <w:pPr>
              <w:autoSpaceDE w:val="0"/>
              <w:autoSpaceDN w:val="0"/>
              <w:adjustRightInd w:val="0"/>
              <w:jc w:val="both"/>
              <w:rPr>
                <w:b/>
                <w:sz w:val="22"/>
                <w:szCs w:val="22"/>
              </w:rPr>
            </w:pPr>
            <w:r>
              <w:rPr>
                <w:noProof/>
              </w:rPr>
              <w:drawing>
                <wp:inline distT="0" distB="0" distL="0" distR="0" wp14:anchorId="2F5F54D8" wp14:editId="7746BACE">
                  <wp:extent cx="857250" cy="1266825"/>
                  <wp:effectExtent l="0" t="0" r="0" b="9525"/>
                  <wp:docPr id="33"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857250" cy="1266825"/>
                          </a:xfrm>
                          <a:prstGeom prst="rect">
                            <a:avLst/>
                          </a:prstGeom>
                        </pic:spPr>
                      </pic:pic>
                    </a:graphicData>
                  </a:graphic>
                </wp:inline>
              </w:drawing>
            </w:r>
          </w:p>
          <w:p w14:paraId="06C5BFE1" w14:textId="77777777" w:rsidR="00D309FE" w:rsidRDefault="00D309FE" w:rsidP="00D309FE">
            <w:pPr>
              <w:autoSpaceDE w:val="0"/>
              <w:autoSpaceDN w:val="0"/>
              <w:adjustRightInd w:val="0"/>
              <w:jc w:val="both"/>
              <w:rPr>
                <w:b/>
                <w:sz w:val="22"/>
                <w:szCs w:val="22"/>
              </w:rPr>
            </w:pPr>
          </w:p>
          <w:p w14:paraId="6B5EC705" w14:textId="77777777" w:rsidR="00D309FE" w:rsidRDefault="00D309FE" w:rsidP="00D309FE">
            <w:pPr>
              <w:jc w:val="both"/>
            </w:pPr>
            <w:r w:rsidRPr="00206A08">
              <w:rPr>
                <w:b/>
              </w:rPr>
              <w:t>OBS:</w:t>
            </w:r>
            <w:r>
              <w:t xml:space="preserve"> Os tamanhos serão previamente informados junto à solicitação de fornecimento podendo ser da P ao XXG.</w:t>
            </w:r>
          </w:p>
          <w:p w14:paraId="2E05F212" w14:textId="77777777" w:rsidR="00D309FE" w:rsidRPr="006A71F6" w:rsidRDefault="00D309FE" w:rsidP="00D309FE">
            <w:pPr>
              <w:autoSpaceDE w:val="0"/>
              <w:autoSpaceDN w:val="0"/>
              <w:adjustRightInd w:val="0"/>
              <w:jc w:val="both"/>
              <w:rPr>
                <w:b/>
                <w:sz w:val="22"/>
                <w:szCs w:val="22"/>
              </w:rPr>
            </w:pPr>
          </w:p>
        </w:tc>
        <w:tc>
          <w:tcPr>
            <w:tcW w:w="358" w:type="pct"/>
            <w:vAlign w:val="center"/>
          </w:tcPr>
          <w:p w14:paraId="35245BB4" w14:textId="77777777" w:rsidR="00D309FE" w:rsidRPr="00390216" w:rsidRDefault="00D309FE" w:rsidP="00D309FE">
            <w:pPr>
              <w:widowControl w:val="0"/>
              <w:rPr>
                <w:rFonts w:ascii="Arial" w:hAnsi="Arial" w:cs="Arial"/>
                <w:color w:val="FF0000"/>
                <w:sz w:val="22"/>
                <w:szCs w:val="22"/>
              </w:rPr>
            </w:pPr>
            <w:r w:rsidRPr="00390216">
              <w:rPr>
                <w:rFonts w:ascii="Arial" w:hAnsi="Arial" w:cs="Arial"/>
                <w:color w:val="FF0000"/>
                <w:sz w:val="22"/>
                <w:szCs w:val="22"/>
              </w:rPr>
              <w:t>UN</w:t>
            </w:r>
          </w:p>
        </w:tc>
        <w:tc>
          <w:tcPr>
            <w:tcW w:w="356" w:type="pct"/>
            <w:vAlign w:val="center"/>
          </w:tcPr>
          <w:p w14:paraId="4EDEE6F3" w14:textId="5C0FA185" w:rsidR="00D309FE" w:rsidRPr="00390216" w:rsidRDefault="00D309FE" w:rsidP="00D309FE">
            <w:pPr>
              <w:widowControl w:val="0"/>
              <w:rPr>
                <w:rFonts w:ascii="Arial" w:hAnsi="Arial" w:cs="Arial"/>
                <w:color w:val="FF0000"/>
                <w:sz w:val="22"/>
                <w:szCs w:val="22"/>
              </w:rPr>
            </w:pPr>
            <w:r>
              <w:rPr>
                <w:rFonts w:ascii="Arial" w:hAnsi="Arial" w:cs="Arial"/>
                <w:sz w:val="20"/>
                <w:szCs w:val="20"/>
              </w:rPr>
              <w:t>50</w:t>
            </w:r>
          </w:p>
        </w:tc>
        <w:tc>
          <w:tcPr>
            <w:tcW w:w="716" w:type="pct"/>
            <w:vAlign w:val="center"/>
          </w:tcPr>
          <w:p w14:paraId="584EDAF5" w14:textId="46D06A0E" w:rsidR="00D309FE" w:rsidRPr="00EF7EFD" w:rsidRDefault="00D309FE" w:rsidP="00D309FE">
            <w:pPr>
              <w:widowControl w:val="0"/>
              <w:rPr>
                <w:rFonts w:ascii="Arial" w:hAnsi="Arial" w:cs="Arial"/>
                <w:sz w:val="22"/>
                <w:szCs w:val="22"/>
              </w:rPr>
            </w:pPr>
            <w:r>
              <w:rPr>
                <w:rFonts w:ascii="Arial" w:hAnsi="Arial" w:cs="Arial"/>
                <w:sz w:val="22"/>
                <w:szCs w:val="22"/>
              </w:rPr>
              <w:t>R$ 13,09</w:t>
            </w:r>
          </w:p>
        </w:tc>
        <w:tc>
          <w:tcPr>
            <w:tcW w:w="714" w:type="pct"/>
            <w:vAlign w:val="center"/>
          </w:tcPr>
          <w:p w14:paraId="6432CB4F" w14:textId="340DE9AD" w:rsidR="00D309FE" w:rsidRPr="00EF7EFD" w:rsidRDefault="00D309FE" w:rsidP="00D309FE">
            <w:pPr>
              <w:widowControl w:val="0"/>
              <w:rPr>
                <w:rFonts w:ascii="Arial" w:hAnsi="Arial" w:cs="Arial"/>
                <w:sz w:val="22"/>
                <w:szCs w:val="22"/>
              </w:rPr>
            </w:pPr>
            <w:r>
              <w:rPr>
                <w:rFonts w:ascii="Calibri" w:hAnsi="Calibri" w:cs="Calibri"/>
                <w:sz w:val="22"/>
                <w:szCs w:val="22"/>
              </w:rPr>
              <w:t>R$ 654,50</w:t>
            </w:r>
          </w:p>
        </w:tc>
      </w:tr>
      <w:tr w:rsidR="00D309FE" w:rsidRPr="00EF7EFD" w14:paraId="57AE854B" w14:textId="77777777" w:rsidTr="00E227D5">
        <w:trPr>
          <w:trHeight w:val="532"/>
        </w:trPr>
        <w:tc>
          <w:tcPr>
            <w:tcW w:w="427" w:type="pct"/>
            <w:vAlign w:val="center"/>
          </w:tcPr>
          <w:p w14:paraId="31A52085" w14:textId="50AD9EA3" w:rsidR="00D309FE" w:rsidRPr="009E34A7" w:rsidRDefault="00D309FE">
            <w:pPr>
              <w:pStyle w:val="PargrafodaLista"/>
              <w:numPr>
                <w:ilvl w:val="0"/>
                <w:numId w:val="10"/>
              </w:numPr>
              <w:rPr>
                <w:rFonts w:ascii="Arial" w:hAnsi="Arial" w:cs="Arial"/>
                <w:color w:val="000000"/>
                <w:sz w:val="22"/>
                <w:szCs w:val="22"/>
              </w:rPr>
            </w:pPr>
          </w:p>
        </w:tc>
        <w:tc>
          <w:tcPr>
            <w:tcW w:w="2429" w:type="pct"/>
            <w:tcBorders>
              <w:top w:val="single" w:sz="4" w:space="0" w:color="000000"/>
              <w:left w:val="single" w:sz="4" w:space="0" w:color="000000"/>
              <w:bottom w:val="single" w:sz="4" w:space="0" w:color="000000"/>
              <w:right w:val="single" w:sz="4" w:space="0" w:color="auto"/>
            </w:tcBorders>
            <w:vAlign w:val="center"/>
          </w:tcPr>
          <w:p w14:paraId="1A15FB0B" w14:textId="77777777" w:rsidR="00D309FE" w:rsidRPr="00CB0997" w:rsidRDefault="00D309FE" w:rsidP="00D309FE">
            <w:pPr>
              <w:spacing w:before="100" w:beforeAutospacing="1" w:after="100" w:afterAutospacing="1"/>
              <w:jc w:val="both"/>
              <w:rPr>
                <w:rFonts w:ascii="Arial" w:hAnsi="Arial" w:cs="Arial"/>
                <w:b/>
                <w:bCs/>
                <w:sz w:val="20"/>
              </w:rPr>
            </w:pPr>
            <w:r w:rsidRPr="00CB0997">
              <w:rPr>
                <w:rFonts w:ascii="Arial" w:hAnsi="Arial" w:cs="Arial"/>
                <w:b/>
                <w:bCs/>
                <w:sz w:val="20"/>
              </w:rPr>
              <w:t xml:space="preserve">LUVA DE SEGURANÇA EM VAQUETA RASPA MISTA </w:t>
            </w:r>
          </w:p>
          <w:p w14:paraId="584CA073" w14:textId="77777777" w:rsidR="00D309FE" w:rsidRPr="001705AD" w:rsidRDefault="00D309FE" w:rsidP="00D309FE">
            <w:pPr>
              <w:spacing w:before="100" w:beforeAutospacing="1" w:after="100" w:afterAutospacing="1"/>
              <w:jc w:val="both"/>
              <w:rPr>
                <w:rFonts w:ascii="Arial" w:hAnsi="Arial" w:cs="Arial"/>
                <w:sz w:val="20"/>
              </w:rPr>
            </w:pPr>
            <w:r w:rsidRPr="001705AD">
              <w:rPr>
                <w:rFonts w:ascii="Arial" w:hAnsi="Arial" w:cs="Arial"/>
                <w:sz w:val="20"/>
              </w:rPr>
              <w:t>Luva de proteção individual confeccionada em couro tipo vaqueta, com reforços em raspa, caracterizando-se como raspa mista, destinada à proteção das mãos contra riscos mecânicos, tais como abrasão, cortes, perfurações e escoriações, decorrentes de atividades manuais diversas.</w:t>
            </w:r>
          </w:p>
          <w:p w14:paraId="0EB4323F" w14:textId="77777777" w:rsidR="00D309FE" w:rsidRPr="001705AD" w:rsidRDefault="00D309FE" w:rsidP="00D309FE">
            <w:pPr>
              <w:spacing w:before="100" w:beforeAutospacing="1" w:after="100" w:afterAutospacing="1"/>
              <w:jc w:val="both"/>
              <w:rPr>
                <w:rFonts w:ascii="Arial" w:hAnsi="Arial" w:cs="Arial"/>
                <w:sz w:val="20"/>
              </w:rPr>
            </w:pPr>
            <w:r w:rsidRPr="001705AD">
              <w:rPr>
                <w:rFonts w:ascii="Arial" w:hAnsi="Arial" w:cs="Arial"/>
                <w:sz w:val="20"/>
              </w:rPr>
              <w:t xml:space="preserve">Apresenta boa resistência mecânica, flexibilidade e conforto ao usuário, permitindo adequado manuseio de ferramentas e materiais. Indicada para atividades de carga e descarga, manutenção, serviços gerais, </w:t>
            </w:r>
            <w:r w:rsidRPr="001705AD">
              <w:rPr>
                <w:rFonts w:ascii="Arial" w:hAnsi="Arial" w:cs="Arial"/>
                <w:sz w:val="20"/>
              </w:rPr>
              <w:lastRenderedPageBreak/>
              <w:t>construção civil, atividades industriais e operações que exijam proteção das mãos contra agentes mecânicos.</w:t>
            </w:r>
          </w:p>
          <w:p w14:paraId="31F865E4" w14:textId="77777777" w:rsidR="00D309FE" w:rsidRPr="00CB0997" w:rsidRDefault="00D309FE" w:rsidP="00D309FE">
            <w:pPr>
              <w:spacing w:before="100" w:beforeAutospacing="1" w:after="100" w:afterAutospacing="1"/>
              <w:jc w:val="both"/>
              <w:rPr>
                <w:rFonts w:ascii="Arial" w:hAnsi="Arial" w:cs="Arial"/>
                <w:sz w:val="20"/>
              </w:rPr>
            </w:pPr>
            <w:r w:rsidRPr="001705AD">
              <w:rPr>
                <w:rFonts w:ascii="Arial" w:hAnsi="Arial" w:cs="Arial"/>
                <w:sz w:val="20"/>
              </w:rPr>
              <w:t>Produto com Certificado de Aprovação (CA) válido, emitido pelo órgão competente, sendo aceito CA de referência nº 16072 ou equivalente, desde que atenda às mesmas especificações técnicas e níveis de proteção exigidos.</w:t>
            </w:r>
          </w:p>
          <w:p w14:paraId="26DD5E57" w14:textId="2169AEDA" w:rsidR="00D309FE" w:rsidRPr="004F287B" w:rsidRDefault="00D309FE" w:rsidP="00D309FE">
            <w:pPr>
              <w:pStyle w:val="Default"/>
              <w:framePr w:hSpace="0" w:wrap="auto" w:vAnchor="margin" w:hAnchor="text" w:xAlign="left" w:yAlign="inline"/>
              <w:rPr>
                <w:b/>
              </w:rPr>
            </w:pPr>
            <w:r w:rsidRPr="00CB0997">
              <w:rPr>
                <w:rFonts w:ascii="Arial" w:hAnsi="Arial" w:cs="Arial"/>
                <w:b/>
                <w:sz w:val="20"/>
                <w:szCs w:val="20"/>
              </w:rPr>
              <w:t>OBS:</w:t>
            </w:r>
            <w:r w:rsidRPr="00CB0997">
              <w:rPr>
                <w:rFonts w:ascii="Arial" w:hAnsi="Arial" w:cs="Arial"/>
                <w:sz w:val="20"/>
                <w:szCs w:val="20"/>
              </w:rPr>
              <w:t xml:space="preserve"> Os tamanhos serão previamente informados junto à solicitação de fornecimento.</w:t>
            </w:r>
          </w:p>
        </w:tc>
        <w:tc>
          <w:tcPr>
            <w:tcW w:w="358" w:type="pct"/>
            <w:vAlign w:val="center"/>
          </w:tcPr>
          <w:p w14:paraId="15790926" w14:textId="7A493816" w:rsidR="00D309FE" w:rsidRDefault="00D309FE" w:rsidP="00D309FE">
            <w:pPr>
              <w:widowControl w:val="0"/>
              <w:rPr>
                <w:rFonts w:ascii="Arial" w:hAnsi="Arial" w:cs="Arial"/>
                <w:sz w:val="22"/>
                <w:szCs w:val="22"/>
              </w:rPr>
            </w:pPr>
            <w:r>
              <w:rPr>
                <w:rFonts w:ascii="Arial" w:hAnsi="Arial" w:cs="Arial"/>
                <w:sz w:val="20"/>
              </w:rPr>
              <w:lastRenderedPageBreak/>
              <w:t>70</w:t>
            </w:r>
          </w:p>
        </w:tc>
        <w:tc>
          <w:tcPr>
            <w:tcW w:w="356" w:type="pct"/>
            <w:vAlign w:val="center"/>
          </w:tcPr>
          <w:p w14:paraId="5F60AC9A" w14:textId="35BA234A" w:rsidR="00D309FE" w:rsidRPr="00EF7EFD" w:rsidRDefault="00D309FE" w:rsidP="00D309FE">
            <w:pPr>
              <w:widowControl w:val="0"/>
              <w:rPr>
                <w:rFonts w:ascii="Arial" w:hAnsi="Arial" w:cs="Arial"/>
                <w:sz w:val="22"/>
                <w:szCs w:val="22"/>
              </w:rPr>
            </w:pPr>
            <w:r>
              <w:rPr>
                <w:rFonts w:ascii="Arial" w:hAnsi="Arial" w:cs="Arial"/>
                <w:sz w:val="20"/>
                <w:szCs w:val="20"/>
              </w:rPr>
              <w:t>70</w:t>
            </w:r>
          </w:p>
        </w:tc>
        <w:tc>
          <w:tcPr>
            <w:tcW w:w="716" w:type="pct"/>
            <w:vAlign w:val="center"/>
          </w:tcPr>
          <w:p w14:paraId="1ACA79D2" w14:textId="38071AEC" w:rsidR="00D309FE" w:rsidRDefault="00D309FE" w:rsidP="00D309FE">
            <w:pPr>
              <w:widowControl w:val="0"/>
              <w:rPr>
                <w:rFonts w:ascii="Arial" w:hAnsi="Arial" w:cs="Arial"/>
                <w:sz w:val="22"/>
                <w:szCs w:val="22"/>
              </w:rPr>
            </w:pPr>
            <w:r>
              <w:rPr>
                <w:rFonts w:ascii="Arial" w:hAnsi="Arial" w:cs="Arial"/>
                <w:sz w:val="20"/>
              </w:rPr>
              <w:t>15,48</w:t>
            </w:r>
          </w:p>
        </w:tc>
        <w:tc>
          <w:tcPr>
            <w:tcW w:w="714" w:type="pct"/>
            <w:vAlign w:val="center"/>
          </w:tcPr>
          <w:p w14:paraId="64B03A04" w14:textId="469BD24E" w:rsidR="00D309FE" w:rsidRPr="00EF7EFD" w:rsidRDefault="00D309FE" w:rsidP="00D309FE">
            <w:pPr>
              <w:widowControl w:val="0"/>
              <w:rPr>
                <w:rFonts w:ascii="Arial" w:hAnsi="Arial" w:cs="Arial"/>
                <w:sz w:val="22"/>
                <w:szCs w:val="22"/>
              </w:rPr>
            </w:pPr>
            <w:r>
              <w:rPr>
                <w:rFonts w:ascii="Calibri" w:hAnsi="Calibri" w:cs="Calibri"/>
                <w:sz w:val="22"/>
                <w:szCs w:val="22"/>
              </w:rPr>
              <w:t>R$ 1.083,60</w:t>
            </w:r>
          </w:p>
        </w:tc>
      </w:tr>
      <w:tr w:rsidR="00D309FE" w:rsidRPr="00EF7EFD" w14:paraId="33A680F8" w14:textId="77777777" w:rsidTr="00E227D5">
        <w:trPr>
          <w:trHeight w:val="532"/>
        </w:trPr>
        <w:tc>
          <w:tcPr>
            <w:tcW w:w="427" w:type="pct"/>
            <w:vAlign w:val="center"/>
          </w:tcPr>
          <w:p w14:paraId="08DE012F" w14:textId="2FABA88F" w:rsidR="00D309FE" w:rsidRPr="009E34A7" w:rsidRDefault="00D309FE">
            <w:pPr>
              <w:pStyle w:val="PargrafodaLista"/>
              <w:numPr>
                <w:ilvl w:val="0"/>
                <w:numId w:val="10"/>
              </w:numPr>
              <w:rPr>
                <w:rFonts w:ascii="Arial" w:hAnsi="Arial" w:cs="Arial"/>
                <w:color w:val="000000"/>
                <w:sz w:val="22"/>
                <w:szCs w:val="22"/>
              </w:rPr>
            </w:pPr>
          </w:p>
        </w:tc>
        <w:tc>
          <w:tcPr>
            <w:tcW w:w="2429" w:type="pct"/>
            <w:tcBorders>
              <w:top w:val="single" w:sz="4" w:space="0" w:color="000000"/>
              <w:left w:val="single" w:sz="4" w:space="0" w:color="000000"/>
              <w:bottom w:val="single" w:sz="4" w:space="0" w:color="000000"/>
              <w:right w:val="single" w:sz="4" w:space="0" w:color="auto"/>
            </w:tcBorders>
            <w:vAlign w:val="center"/>
          </w:tcPr>
          <w:p w14:paraId="27729D78" w14:textId="77777777" w:rsidR="00D309FE" w:rsidRPr="001705AD" w:rsidRDefault="00D309FE" w:rsidP="00D309FE">
            <w:pPr>
              <w:spacing w:before="100" w:beforeAutospacing="1" w:after="100" w:afterAutospacing="1"/>
              <w:jc w:val="both"/>
              <w:rPr>
                <w:rFonts w:ascii="Arial" w:hAnsi="Arial" w:cs="Arial"/>
                <w:b/>
                <w:sz w:val="20"/>
              </w:rPr>
            </w:pPr>
            <w:r w:rsidRPr="00CB0997">
              <w:rPr>
                <w:rFonts w:ascii="Arial" w:hAnsi="Arial" w:cs="Arial"/>
                <w:b/>
                <w:sz w:val="20"/>
              </w:rPr>
              <w:t>CAMISA DE PROTEÇÃO INDIVIDUAL DESTINADA A TRABALHOS EM INSTALAÇÕES ELÉTRICAS E SERVIÇOS COM EXPOSIÇÃO A RISCOS ELÉTRICOS E ARCOS VOLTAICOS, EM CONFORMIDADE COM A NORMA REGULAMENTADORA NR-10.</w:t>
            </w:r>
          </w:p>
          <w:p w14:paraId="730FC39B" w14:textId="77777777" w:rsidR="00D309FE" w:rsidRPr="001705AD" w:rsidRDefault="00D309FE" w:rsidP="00D309FE">
            <w:pPr>
              <w:spacing w:before="100" w:beforeAutospacing="1" w:after="100" w:afterAutospacing="1"/>
              <w:jc w:val="both"/>
              <w:rPr>
                <w:rFonts w:ascii="Arial" w:hAnsi="Arial" w:cs="Arial"/>
                <w:sz w:val="20"/>
              </w:rPr>
            </w:pPr>
            <w:r w:rsidRPr="001705AD">
              <w:rPr>
                <w:rFonts w:ascii="Arial" w:hAnsi="Arial" w:cs="Arial"/>
                <w:sz w:val="20"/>
              </w:rPr>
              <w:t>Confeccionada em tecido 100% algodão com tratamento retardante de chamas, proporcionando proteção térmica contra arco elétrico e exposição ao calor. Possui Índice de Desempenho Térmico contra Arco Elétrico (ATPV) mínimo de 11 cal/cm², classificada como Risco 2, conforme normas técnicas aplicáveis.</w:t>
            </w:r>
          </w:p>
          <w:p w14:paraId="3ED0084C" w14:textId="77777777" w:rsidR="00D309FE" w:rsidRPr="001705AD" w:rsidRDefault="00D309FE" w:rsidP="00D309FE">
            <w:pPr>
              <w:spacing w:before="100" w:beforeAutospacing="1" w:after="100" w:afterAutospacing="1"/>
              <w:jc w:val="both"/>
              <w:rPr>
                <w:rFonts w:ascii="Arial" w:hAnsi="Arial" w:cs="Arial"/>
                <w:sz w:val="20"/>
              </w:rPr>
            </w:pPr>
            <w:r w:rsidRPr="001705AD">
              <w:rPr>
                <w:rFonts w:ascii="Arial" w:hAnsi="Arial" w:cs="Arial"/>
                <w:sz w:val="20"/>
              </w:rPr>
              <w:t xml:space="preserve">O vestuário deve apresentar design funcional e ergonômico, com </w:t>
            </w:r>
            <w:r w:rsidRPr="00CB0997">
              <w:rPr>
                <w:rFonts w:ascii="Arial" w:hAnsi="Arial" w:cs="Arial"/>
                <w:bCs/>
                <w:sz w:val="20"/>
              </w:rPr>
              <w:t>punhos com fechamento em velcro</w:t>
            </w:r>
            <w:r w:rsidRPr="001705AD">
              <w:rPr>
                <w:rFonts w:ascii="Arial" w:hAnsi="Arial" w:cs="Arial"/>
                <w:sz w:val="20"/>
              </w:rPr>
              <w:t>, assegurando melhor ajuste ao usuário e maior proteção durante a execução das atividades. Proporciona conforto, mobilidade e resistência adequados para uso contínuo em atividades profissionais.</w:t>
            </w:r>
          </w:p>
          <w:p w14:paraId="4DDB102B" w14:textId="77777777" w:rsidR="00D309FE" w:rsidRPr="001705AD" w:rsidRDefault="00D309FE" w:rsidP="00D309FE">
            <w:pPr>
              <w:spacing w:before="100" w:beforeAutospacing="1" w:after="100" w:afterAutospacing="1"/>
              <w:jc w:val="both"/>
              <w:rPr>
                <w:rFonts w:ascii="Arial" w:hAnsi="Arial" w:cs="Arial"/>
                <w:sz w:val="20"/>
              </w:rPr>
            </w:pPr>
            <w:r w:rsidRPr="001705AD">
              <w:rPr>
                <w:rFonts w:ascii="Arial" w:hAnsi="Arial" w:cs="Arial"/>
                <w:sz w:val="20"/>
              </w:rPr>
              <w:t>Indicado para eletricistas, equipes de manutenção elétrica, trabalhadores de subestações, indústrias e demais ambientes com risco elétrico.</w:t>
            </w:r>
          </w:p>
          <w:p w14:paraId="6808232D" w14:textId="77777777" w:rsidR="00D309FE" w:rsidRPr="001705AD" w:rsidRDefault="00D309FE" w:rsidP="00D309FE">
            <w:pPr>
              <w:spacing w:before="100" w:beforeAutospacing="1" w:after="100" w:afterAutospacing="1"/>
              <w:jc w:val="both"/>
              <w:rPr>
                <w:rFonts w:ascii="Arial" w:hAnsi="Arial" w:cs="Arial"/>
                <w:sz w:val="20"/>
              </w:rPr>
            </w:pPr>
            <w:r w:rsidRPr="001705AD">
              <w:rPr>
                <w:rFonts w:ascii="Arial" w:hAnsi="Arial" w:cs="Arial"/>
                <w:sz w:val="20"/>
              </w:rPr>
              <w:t>Produto com Certificado de Aprovação (CA) válido, emitido pelo órgão competente, atendendo integralmente às exigências legais de segurança do trabalho.</w:t>
            </w:r>
          </w:p>
          <w:p w14:paraId="47E01302" w14:textId="1B3A6239" w:rsidR="00D309FE" w:rsidRPr="004F287B" w:rsidRDefault="00D309FE" w:rsidP="00D309FE">
            <w:pPr>
              <w:pStyle w:val="Default"/>
              <w:framePr w:hSpace="0" w:wrap="auto" w:vAnchor="margin" w:hAnchor="text" w:xAlign="left" w:yAlign="inline"/>
              <w:rPr>
                <w:b/>
              </w:rPr>
            </w:pPr>
            <w:r w:rsidRPr="00CB0997">
              <w:rPr>
                <w:rFonts w:ascii="Arial" w:hAnsi="Arial" w:cs="Arial"/>
                <w:b/>
                <w:sz w:val="20"/>
                <w:szCs w:val="20"/>
              </w:rPr>
              <w:t>OBS:</w:t>
            </w:r>
            <w:r w:rsidRPr="00CB0997">
              <w:rPr>
                <w:rFonts w:ascii="Arial" w:hAnsi="Arial" w:cs="Arial"/>
                <w:sz w:val="20"/>
                <w:szCs w:val="20"/>
              </w:rPr>
              <w:t xml:space="preserve"> Os tamanhos serão previamente informados junto à solicitação de fornecimento</w:t>
            </w:r>
          </w:p>
        </w:tc>
        <w:tc>
          <w:tcPr>
            <w:tcW w:w="358" w:type="pct"/>
            <w:vAlign w:val="center"/>
          </w:tcPr>
          <w:p w14:paraId="7A4610A2" w14:textId="65F9A1B8" w:rsidR="00D309FE" w:rsidRDefault="00D309FE" w:rsidP="00D309FE">
            <w:pPr>
              <w:widowControl w:val="0"/>
              <w:rPr>
                <w:rFonts w:ascii="Arial" w:hAnsi="Arial" w:cs="Arial"/>
                <w:sz w:val="22"/>
                <w:szCs w:val="22"/>
              </w:rPr>
            </w:pPr>
            <w:r>
              <w:rPr>
                <w:rFonts w:ascii="Arial" w:hAnsi="Arial" w:cs="Arial"/>
                <w:sz w:val="20"/>
              </w:rPr>
              <w:t xml:space="preserve">05 </w:t>
            </w:r>
          </w:p>
        </w:tc>
        <w:tc>
          <w:tcPr>
            <w:tcW w:w="356" w:type="pct"/>
            <w:vAlign w:val="center"/>
          </w:tcPr>
          <w:p w14:paraId="6CF9200B" w14:textId="4114E5EC" w:rsidR="00D309FE" w:rsidRPr="00EF7EFD" w:rsidRDefault="00D309FE" w:rsidP="00D309FE">
            <w:pPr>
              <w:widowControl w:val="0"/>
              <w:rPr>
                <w:rFonts w:ascii="Arial" w:hAnsi="Arial" w:cs="Arial"/>
                <w:sz w:val="22"/>
                <w:szCs w:val="22"/>
              </w:rPr>
            </w:pPr>
            <w:r>
              <w:rPr>
                <w:rFonts w:ascii="Arial" w:hAnsi="Arial" w:cs="Arial"/>
                <w:sz w:val="20"/>
                <w:szCs w:val="20"/>
              </w:rPr>
              <w:t>5</w:t>
            </w:r>
          </w:p>
        </w:tc>
        <w:tc>
          <w:tcPr>
            <w:tcW w:w="716" w:type="pct"/>
            <w:vAlign w:val="center"/>
          </w:tcPr>
          <w:p w14:paraId="2C4F3651" w14:textId="06E4AE96" w:rsidR="00D309FE" w:rsidRDefault="00D309FE" w:rsidP="00D309FE">
            <w:pPr>
              <w:widowControl w:val="0"/>
              <w:rPr>
                <w:rFonts w:ascii="Arial" w:hAnsi="Arial" w:cs="Arial"/>
                <w:sz w:val="22"/>
                <w:szCs w:val="22"/>
              </w:rPr>
            </w:pPr>
            <w:r>
              <w:rPr>
                <w:rFonts w:ascii="Arial" w:hAnsi="Arial" w:cs="Arial"/>
                <w:sz w:val="20"/>
              </w:rPr>
              <w:t>223,33</w:t>
            </w:r>
          </w:p>
        </w:tc>
        <w:tc>
          <w:tcPr>
            <w:tcW w:w="714" w:type="pct"/>
            <w:vAlign w:val="center"/>
          </w:tcPr>
          <w:p w14:paraId="75E37FB0" w14:textId="3D84EB78" w:rsidR="00D309FE" w:rsidRPr="00EF7EFD" w:rsidRDefault="00D309FE" w:rsidP="00D309FE">
            <w:pPr>
              <w:widowControl w:val="0"/>
              <w:rPr>
                <w:rFonts w:ascii="Arial" w:hAnsi="Arial" w:cs="Arial"/>
                <w:sz w:val="22"/>
                <w:szCs w:val="22"/>
              </w:rPr>
            </w:pPr>
            <w:r>
              <w:rPr>
                <w:rFonts w:ascii="Calibri" w:hAnsi="Calibri" w:cs="Calibri"/>
                <w:sz w:val="22"/>
                <w:szCs w:val="22"/>
              </w:rPr>
              <w:t>R$ 1.116,65</w:t>
            </w:r>
          </w:p>
        </w:tc>
      </w:tr>
      <w:tr w:rsidR="00D309FE" w:rsidRPr="00EF7EFD" w14:paraId="1228D73B" w14:textId="77777777" w:rsidTr="00E227D5">
        <w:trPr>
          <w:trHeight w:val="532"/>
        </w:trPr>
        <w:tc>
          <w:tcPr>
            <w:tcW w:w="427" w:type="pct"/>
            <w:vAlign w:val="center"/>
          </w:tcPr>
          <w:p w14:paraId="16EA0B91" w14:textId="676E4B84" w:rsidR="00D309FE" w:rsidRPr="009E34A7" w:rsidRDefault="00D309FE">
            <w:pPr>
              <w:pStyle w:val="PargrafodaLista"/>
              <w:numPr>
                <w:ilvl w:val="0"/>
                <w:numId w:val="10"/>
              </w:numPr>
              <w:rPr>
                <w:rFonts w:ascii="Arial" w:hAnsi="Arial" w:cs="Arial"/>
                <w:color w:val="000000"/>
                <w:sz w:val="22"/>
                <w:szCs w:val="22"/>
              </w:rPr>
            </w:pPr>
          </w:p>
        </w:tc>
        <w:tc>
          <w:tcPr>
            <w:tcW w:w="2429" w:type="pct"/>
            <w:tcBorders>
              <w:top w:val="single" w:sz="4" w:space="0" w:color="000000"/>
              <w:left w:val="single" w:sz="4" w:space="0" w:color="000000"/>
              <w:bottom w:val="single" w:sz="4" w:space="0" w:color="000000"/>
              <w:right w:val="single" w:sz="4" w:space="0" w:color="auto"/>
            </w:tcBorders>
            <w:vAlign w:val="center"/>
          </w:tcPr>
          <w:p w14:paraId="6260F49C" w14:textId="77777777" w:rsidR="00D309FE" w:rsidRPr="00CB0997" w:rsidRDefault="00D309FE" w:rsidP="00D309FE">
            <w:pPr>
              <w:pStyle w:val="Default"/>
              <w:framePr w:hSpace="0" w:wrap="auto" w:vAnchor="margin" w:hAnchor="text" w:xAlign="left" w:yAlign="inline"/>
              <w:rPr>
                <w:rFonts w:ascii="Arial" w:hAnsi="Arial" w:cs="Arial"/>
                <w:b/>
                <w:sz w:val="20"/>
                <w:szCs w:val="20"/>
              </w:rPr>
            </w:pPr>
            <w:r w:rsidRPr="00CB0997">
              <w:rPr>
                <w:rFonts w:ascii="Arial" w:hAnsi="Arial" w:cs="Arial"/>
                <w:b/>
                <w:sz w:val="20"/>
                <w:szCs w:val="20"/>
              </w:rPr>
              <w:t xml:space="preserve">CALÇA DE SEGURANÇA PARA ELETRICISTA </w:t>
            </w:r>
          </w:p>
          <w:p w14:paraId="3C94E6AE" w14:textId="77777777" w:rsidR="00D309FE" w:rsidRPr="00CB0997" w:rsidRDefault="00D309FE" w:rsidP="00D309FE">
            <w:pPr>
              <w:pStyle w:val="Default"/>
              <w:framePr w:hSpace="0" w:wrap="auto" w:vAnchor="margin" w:hAnchor="text" w:xAlign="left" w:yAlign="inline"/>
              <w:rPr>
                <w:rFonts w:ascii="Arial" w:hAnsi="Arial" w:cs="Arial"/>
                <w:sz w:val="20"/>
                <w:szCs w:val="20"/>
              </w:rPr>
            </w:pPr>
            <w:r w:rsidRPr="00CB0997">
              <w:rPr>
                <w:rFonts w:ascii="Arial" w:hAnsi="Arial" w:cs="Arial"/>
                <w:sz w:val="20"/>
                <w:szCs w:val="20"/>
              </w:rPr>
              <w:t xml:space="preserve">Referência CA: 48513 </w:t>
            </w:r>
          </w:p>
          <w:p w14:paraId="37626B2A" w14:textId="77777777" w:rsidR="00D309FE" w:rsidRPr="00CB0997" w:rsidRDefault="00D309FE" w:rsidP="00D309FE">
            <w:pPr>
              <w:pStyle w:val="Default"/>
              <w:framePr w:hSpace="0" w:wrap="auto" w:vAnchor="margin" w:hAnchor="text" w:xAlign="left" w:yAlign="inline"/>
              <w:rPr>
                <w:rFonts w:ascii="Arial" w:hAnsi="Arial" w:cs="Arial"/>
                <w:sz w:val="20"/>
                <w:szCs w:val="20"/>
              </w:rPr>
            </w:pPr>
          </w:p>
          <w:p w14:paraId="55B60ED0" w14:textId="77777777" w:rsidR="00D309FE" w:rsidRPr="00CB0997" w:rsidRDefault="00D309FE" w:rsidP="00D309FE">
            <w:pPr>
              <w:pStyle w:val="Default"/>
              <w:framePr w:hSpace="0" w:wrap="auto" w:vAnchor="margin" w:hAnchor="text" w:xAlign="left" w:yAlign="inline"/>
              <w:rPr>
                <w:rFonts w:ascii="Arial" w:hAnsi="Arial" w:cs="Arial"/>
                <w:sz w:val="20"/>
                <w:szCs w:val="20"/>
              </w:rPr>
            </w:pPr>
            <w:r w:rsidRPr="00CB0997">
              <w:rPr>
                <w:rFonts w:ascii="Arial" w:hAnsi="Arial" w:cs="Arial"/>
                <w:sz w:val="20"/>
                <w:szCs w:val="20"/>
              </w:rPr>
              <w:t xml:space="preserve">Confeccionada em tecido </w:t>
            </w:r>
            <w:proofErr w:type="spellStart"/>
            <w:r w:rsidRPr="00CB0997">
              <w:rPr>
                <w:rFonts w:ascii="Arial" w:hAnsi="Arial" w:cs="Arial"/>
                <w:sz w:val="20"/>
                <w:szCs w:val="20"/>
              </w:rPr>
              <w:t>Cedrotech</w:t>
            </w:r>
            <w:proofErr w:type="spellEnd"/>
            <w:r w:rsidRPr="00CB0997">
              <w:rPr>
                <w:rFonts w:ascii="Arial" w:hAnsi="Arial" w:cs="Arial"/>
                <w:sz w:val="20"/>
                <w:szCs w:val="20"/>
              </w:rPr>
              <w:t xml:space="preserve"> FR, composição de 100% algodão, sarja 3x1, com gramatura nominal de 8,6 oz/yd² (290 g/m²), ATPV 11 cal/cm².</w:t>
            </w:r>
          </w:p>
          <w:p w14:paraId="44631243" w14:textId="77777777" w:rsidR="00D309FE" w:rsidRPr="00CB0997" w:rsidRDefault="00D309FE" w:rsidP="00D309FE">
            <w:pPr>
              <w:pStyle w:val="Default"/>
              <w:framePr w:hSpace="0" w:wrap="auto" w:vAnchor="margin" w:hAnchor="text" w:xAlign="left" w:yAlign="inline"/>
              <w:rPr>
                <w:rFonts w:ascii="Arial" w:hAnsi="Arial" w:cs="Arial"/>
                <w:sz w:val="20"/>
                <w:szCs w:val="20"/>
              </w:rPr>
            </w:pPr>
          </w:p>
          <w:p w14:paraId="27C05FDF" w14:textId="77777777" w:rsidR="00D309FE" w:rsidRPr="00CB0997" w:rsidRDefault="00D309FE" w:rsidP="00D309FE">
            <w:pPr>
              <w:pStyle w:val="Default"/>
              <w:framePr w:hSpace="0" w:wrap="auto" w:vAnchor="margin" w:hAnchor="text" w:xAlign="left" w:yAlign="inline"/>
              <w:rPr>
                <w:rFonts w:ascii="Arial" w:hAnsi="Arial" w:cs="Arial"/>
                <w:sz w:val="20"/>
                <w:szCs w:val="20"/>
              </w:rPr>
            </w:pPr>
            <w:r w:rsidRPr="00CB0997">
              <w:rPr>
                <w:rFonts w:ascii="Arial" w:hAnsi="Arial" w:cs="Arial"/>
                <w:sz w:val="20"/>
                <w:szCs w:val="20"/>
              </w:rPr>
              <w:lastRenderedPageBreak/>
              <w:t xml:space="preserve">Proteção de risco 2, </w:t>
            </w:r>
            <w:proofErr w:type="gramStart"/>
            <w:r w:rsidRPr="00CB0997">
              <w:rPr>
                <w:rFonts w:ascii="Arial" w:hAnsi="Arial" w:cs="Arial"/>
                <w:sz w:val="20"/>
                <w:szCs w:val="20"/>
              </w:rPr>
              <w:t>contra fogo</w:t>
            </w:r>
            <w:proofErr w:type="gramEnd"/>
            <w:r w:rsidRPr="00CB0997">
              <w:rPr>
                <w:rFonts w:ascii="Arial" w:hAnsi="Arial" w:cs="Arial"/>
                <w:sz w:val="20"/>
                <w:szCs w:val="20"/>
              </w:rPr>
              <w:t xml:space="preserve"> repentino e arco elétrico. Confeccionado com tecido retardante à chama, 100% ALGODÃO, 290 G/M² – 8OZ, conforme normas (NFPA2112 e NFPA70E -NR10);</w:t>
            </w:r>
          </w:p>
          <w:p w14:paraId="1A2AA516" w14:textId="77777777" w:rsidR="00D309FE" w:rsidRPr="00CB0997" w:rsidRDefault="00D309FE" w:rsidP="00D309FE">
            <w:pPr>
              <w:pStyle w:val="Default"/>
              <w:framePr w:hSpace="0" w:wrap="auto" w:vAnchor="margin" w:hAnchor="text" w:xAlign="left" w:yAlign="inline"/>
              <w:rPr>
                <w:rFonts w:ascii="Arial" w:hAnsi="Arial" w:cs="Arial"/>
                <w:sz w:val="20"/>
                <w:szCs w:val="20"/>
              </w:rPr>
            </w:pPr>
          </w:p>
          <w:p w14:paraId="710C03DF" w14:textId="77777777" w:rsidR="00D309FE" w:rsidRPr="00CB0997" w:rsidRDefault="00D309FE" w:rsidP="00D309FE">
            <w:pPr>
              <w:pStyle w:val="Default"/>
              <w:framePr w:hSpace="0" w:wrap="auto" w:vAnchor="margin" w:hAnchor="text" w:xAlign="left" w:yAlign="inline"/>
              <w:rPr>
                <w:rFonts w:ascii="Arial" w:hAnsi="Arial" w:cs="Arial"/>
                <w:sz w:val="20"/>
                <w:szCs w:val="20"/>
              </w:rPr>
            </w:pPr>
            <w:r w:rsidRPr="00CB0997">
              <w:rPr>
                <w:rFonts w:ascii="Arial" w:hAnsi="Arial" w:cs="Arial"/>
                <w:sz w:val="20"/>
                <w:szCs w:val="20"/>
              </w:rPr>
              <w:t>Calça com fechamento botão retardante a chama, braguilha botão com proteção, cós traseiro elástico de 40mm, 5 passantes, 2 bolsos frontais chapados, 2 bolsos traseiros chapados, com faixa refletiva.</w:t>
            </w:r>
          </w:p>
          <w:p w14:paraId="74FD7BC4" w14:textId="77777777" w:rsidR="00D309FE" w:rsidRPr="00CB0997" w:rsidRDefault="00D309FE" w:rsidP="00D309FE">
            <w:pPr>
              <w:pStyle w:val="Default"/>
              <w:framePr w:hSpace="0" w:wrap="auto" w:vAnchor="margin" w:hAnchor="text" w:xAlign="left" w:yAlign="inline"/>
              <w:rPr>
                <w:rFonts w:ascii="Arial" w:hAnsi="Arial" w:cs="Arial"/>
                <w:sz w:val="20"/>
                <w:szCs w:val="20"/>
              </w:rPr>
            </w:pPr>
          </w:p>
          <w:p w14:paraId="2BCA76AB" w14:textId="3B8214DA" w:rsidR="00D309FE" w:rsidRPr="004F287B" w:rsidRDefault="00D309FE" w:rsidP="00D309FE">
            <w:pPr>
              <w:pStyle w:val="Default"/>
              <w:framePr w:hSpace="0" w:wrap="auto" w:vAnchor="margin" w:hAnchor="text" w:xAlign="left" w:yAlign="inline"/>
              <w:rPr>
                <w:b/>
              </w:rPr>
            </w:pPr>
            <w:r w:rsidRPr="00CB0997">
              <w:rPr>
                <w:rFonts w:ascii="Arial" w:hAnsi="Arial" w:cs="Arial"/>
                <w:b/>
                <w:sz w:val="20"/>
                <w:szCs w:val="20"/>
              </w:rPr>
              <w:t>OBS:</w:t>
            </w:r>
            <w:r w:rsidRPr="00CB0997">
              <w:rPr>
                <w:rFonts w:ascii="Arial" w:hAnsi="Arial" w:cs="Arial"/>
                <w:sz w:val="20"/>
                <w:szCs w:val="20"/>
              </w:rPr>
              <w:t xml:space="preserve"> Os tamanhos serão previamente informados junto à solicitação de fornecimento.</w:t>
            </w:r>
          </w:p>
        </w:tc>
        <w:tc>
          <w:tcPr>
            <w:tcW w:w="358" w:type="pct"/>
            <w:vAlign w:val="center"/>
          </w:tcPr>
          <w:p w14:paraId="1137526B" w14:textId="34BE0841" w:rsidR="00D309FE" w:rsidRDefault="00D309FE" w:rsidP="00D309FE">
            <w:pPr>
              <w:widowControl w:val="0"/>
              <w:rPr>
                <w:rFonts w:ascii="Arial" w:hAnsi="Arial" w:cs="Arial"/>
                <w:sz w:val="22"/>
                <w:szCs w:val="22"/>
              </w:rPr>
            </w:pPr>
            <w:r>
              <w:rPr>
                <w:rFonts w:ascii="Arial" w:hAnsi="Arial" w:cs="Arial"/>
                <w:sz w:val="20"/>
              </w:rPr>
              <w:lastRenderedPageBreak/>
              <w:t>05</w:t>
            </w:r>
          </w:p>
        </w:tc>
        <w:tc>
          <w:tcPr>
            <w:tcW w:w="356" w:type="pct"/>
            <w:vAlign w:val="center"/>
          </w:tcPr>
          <w:p w14:paraId="1261939D" w14:textId="49F318B7" w:rsidR="00D309FE" w:rsidRPr="00EF7EFD" w:rsidRDefault="00D309FE" w:rsidP="00D309FE">
            <w:pPr>
              <w:widowControl w:val="0"/>
              <w:rPr>
                <w:rFonts w:ascii="Arial" w:hAnsi="Arial" w:cs="Arial"/>
                <w:sz w:val="22"/>
                <w:szCs w:val="22"/>
              </w:rPr>
            </w:pPr>
            <w:r>
              <w:rPr>
                <w:rFonts w:ascii="Arial" w:hAnsi="Arial" w:cs="Arial"/>
                <w:sz w:val="20"/>
                <w:szCs w:val="20"/>
              </w:rPr>
              <w:t>5</w:t>
            </w:r>
          </w:p>
        </w:tc>
        <w:tc>
          <w:tcPr>
            <w:tcW w:w="716" w:type="pct"/>
            <w:vAlign w:val="center"/>
          </w:tcPr>
          <w:p w14:paraId="44689F1D" w14:textId="64A8B677" w:rsidR="00D309FE" w:rsidRDefault="00D309FE" w:rsidP="00D309FE">
            <w:pPr>
              <w:widowControl w:val="0"/>
              <w:rPr>
                <w:rFonts w:ascii="Arial" w:hAnsi="Arial" w:cs="Arial"/>
                <w:sz w:val="22"/>
                <w:szCs w:val="22"/>
              </w:rPr>
            </w:pPr>
            <w:r>
              <w:rPr>
                <w:rFonts w:ascii="Arial" w:hAnsi="Arial" w:cs="Arial"/>
                <w:sz w:val="20"/>
              </w:rPr>
              <w:t>171,52</w:t>
            </w:r>
          </w:p>
        </w:tc>
        <w:tc>
          <w:tcPr>
            <w:tcW w:w="714" w:type="pct"/>
            <w:vAlign w:val="center"/>
          </w:tcPr>
          <w:p w14:paraId="7CACF466" w14:textId="68F1E46F" w:rsidR="00D309FE" w:rsidRPr="00EF7EFD" w:rsidRDefault="00D309FE" w:rsidP="00D309FE">
            <w:pPr>
              <w:widowControl w:val="0"/>
              <w:rPr>
                <w:rFonts w:ascii="Arial" w:hAnsi="Arial" w:cs="Arial"/>
                <w:sz w:val="22"/>
                <w:szCs w:val="22"/>
              </w:rPr>
            </w:pPr>
            <w:r>
              <w:rPr>
                <w:rFonts w:ascii="Calibri" w:hAnsi="Calibri" w:cs="Calibri"/>
                <w:sz w:val="22"/>
                <w:szCs w:val="22"/>
              </w:rPr>
              <w:t>R$ 857,60</w:t>
            </w:r>
          </w:p>
        </w:tc>
      </w:tr>
      <w:tr w:rsidR="00D309FE" w:rsidRPr="00EF7EFD" w14:paraId="2F5F2330" w14:textId="77777777" w:rsidTr="00E227D5">
        <w:trPr>
          <w:trHeight w:val="532"/>
        </w:trPr>
        <w:tc>
          <w:tcPr>
            <w:tcW w:w="427" w:type="pct"/>
            <w:vAlign w:val="center"/>
          </w:tcPr>
          <w:p w14:paraId="247F4AE9" w14:textId="0D53F16E" w:rsidR="00D309FE" w:rsidRPr="009E34A7" w:rsidRDefault="00D309FE">
            <w:pPr>
              <w:pStyle w:val="PargrafodaLista"/>
              <w:numPr>
                <w:ilvl w:val="0"/>
                <w:numId w:val="10"/>
              </w:numPr>
              <w:rPr>
                <w:rFonts w:ascii="Arial" w:hAnsi="Arial" w:cs="Arial"/>
                <w:color w:val="000000"/>
                <w:sz w:val="22"/>
                <w:szCs w:val="22"/>
              </w:rPr>
            </w:pPr>
          </w:p>
        </w:tc>
        <w:tc>
          <w:tcPr>
            <w:tcW w:w="2429" w:type="pct"/>
            <w:tcBorders>
              <w:top w:val="single" w:sz="4" w:space="0" w:color="000000"/>
              <w:left w:val="single" w:sz="4" w:space="0" w:color="000000"/>
              <w:bottom w:val="single" w:sz="4" w:space="0" w:color="000000"/>
              <w:right w:val="single" w:sz="4" w:space="0" w:color="auto"/>
            </w:tcBorders>
            <w:vAlign w:val="center"/>
          </w:tcPr>
          <w:p w14:paraId="07A2938B" w14:textId="77777777" w:rsidR="00D309FE" w:rsidRPr="00CB0997" w:rsidRDefault="00D309FE" w:rsidP="00D309FE">
            <w:pPr>
              <w:pStyle w:val="Default"/>
              <w:framePr w:hSpace="0" w:wrap="auto" w:vAnchor="margin" w:hAnchor="text" w:xAlign="left" w:yAlign="inline"/>
              <w:rPr>
                <w:rFonts w:ascii="Arial" w:hAnsi="Arial" w:cs="Arial"/>
                <w:sz w:val="20"/>
                <w:szCs w:val="20"/>
              </w:rPr>
            </w:pPr>
            <w:r w:rsidRPr="00CB0997">
              <w:rPr>
                <w:rFonts w:ascii="Arial" w:hAnsi="Arial" w:cs="Arial"/>
                <w:b/>
                <w:sz w:val="20"/>
                <w:szCs w:val="20"/>
              </w:rPr>
              <w:t>Macacão Jardineira Em PVC K P500 Com Botas Acopladas 100% Impermeável</w:t>
            </w:r>
            <w:r w:rsidRPr="00CB0997">
              <w:rPr>
                <w:rFonts w:ascii="Arial" w:hAnsi="Arial" w:cs="Arial"/>
                <w:sz w:val="20"/>
                <w:szCs w:val="20"/>
              </w:rPr>
              <w:t xml:space="preserve"> </w:t>
            </w:r>
            <w:r w:rsidRPr="00CB0997">
              <w:rPr>
                <w:rFonts w:ascii="Arial" w:hAnsi="Arial" w:cs="Arial"/>
                <w:sz w:val="20"/>
                <w:szCs w:val="20"/>
              </w:rPr>
              <w:br/>
              <w:t>Referencia CA 28440</w:t>
            </w:r>
          </w:p>
          <w:p w14:paraId="0302FC9D" w14:textId="77777777" w:rsidR="00D309FE" w:rsidRPr="00CB0997" w:rsidRDefault="00D309FE" w:rsidP="00D309FE">
            <w:pPr>
              <w:pStyle w:val="Default"/>
              <w:framePr w:hSpace="0" w:wrap="auto" w:vAnchor="margin" w:hAnchor="text" w:xAlign="left" w:yAlign="inline"/>
              <w:rPr>
                <w:rFonts w:ascii="Arial" w:hAnsi="Arial" w:cs="Arial"/>
                <w:sz w:val="20"/>
                <w:szCs w:val="20"/>
              </w:rPr>
            </w:pPr>
          </w:p>
          <w:p w14:paraId="24A1C098" w14:textId="77777777" w:rsidR="00D309FE" w:rsidRPr="00CB0997" w:rsidRDefault="00D309FE" w:rsidP="00D309FE">
            <w:pPr>
              <w:pStyle w:val="Default"/>
              <w:framePr w:hSpace="0" w:wrap="auto" w:vAnchor="margin" w:hAnchor="text" w:xAlign="left" w:yAlign="inline"/>
              <w:rPr>
                <w:rFonts w:ascii="Arial" w:hAnsi="Arial" w:cs="Arial"/>
                <w:sz w:val="20"/>
                <w:szCs w:val="20"/>
              </w:rPr>
            </w:pPr>
            <w:r w:rsidRPr="00CB0997">
              <w:rPr>
                <w:rFonts w:ascii="Arial" w:hAnsi="Arial" w:cs="Arial"/>
                <w:sz w:val="20"/>
                <w:szCs w:val="20"/>
              </w:rPr>
              <w:t>Vestimenta de segurança, tipo jardineira, confeccionada em tecido sintético plastificado com PVC em ambas as faces KP500, costura por solda eletrônica, suspensório do mesmo material com meia argola para ajuste e botões.</w:t>
            </w:r>
          </w:p>
          <w:p w14:paraId="6C664B7A" w14:textId="77777777" w:rsidR="00D309FE" w:rsidRPr="00CB0997" w:rsidRDefault="00D309FE" w:rsidP="00D309FE">
            <w:pPr>
              <w:pStyle w:val="Default"/>
              <w:framePr w:hSpace="0" w:wrap="auto" w:vAnchor="margin" w:hAnchor="text" w:xAlign="left" w:yAlign="inline"/>
              <w:rPr>
                <w:rFonts w:ascii="Arial" w:hAnsi="Arial" w:cs="Arial"/>
                <w:sz w:val="20"/>
                <w:szCs w:val="20"/>
              </w:rPr>
            </w:pPr>
          </w:p>
          <w:p w14:paraId="42699E2B" w14:textId="2B6A8A5F" w:rsidR="00D309FE" w:rsidRPr="004F287B" w:rsidRDefault="00D309FE" w:rsidP="00D309FE">
            <w:pPr>
              <w:pStyle w:val="Default"/>
              <w:framePr w:hSpace="0" w:wrap="auto" w:vAnchor="margin" w:hAnchor="text" w:xAlign="left" w:yAlign="inline"/>
              <w:rPr>
                <w:b/>
              </w:rPr>
            </w:pPr>
            <w:r w:rsidRPr="00CB0997">
              <w:rPr>
                <w:rFonts w:ascii="Arial" w:hAnsi="Arial" w:cs="Arial"/>
                <w:b/>
                <w:sz w:val="20"/>
                <w:szCs w:val="20"/>
              </w:rPr>
              <w:t>OBS:</w:t>
            </w:r>
            <w:r w:rsidRPr="00CB0997">
              <w:rPr>
                <w:rFonts w:ascii="Arial" w:hAnsi="Arial" w:cs="Arial"/>
                <w:sz w:val="20"/>
                <w:szCs w:val="20"/>
              </w:rPr>
              <w:t xml:space="preserve"> Os tamanhos serão previamente informados junto à solicitação de fornecimento.</w:t>
            </w:r>
          </w:p>
        </w:tc>
        <w:tc>
          <w:tcPr>
            <w:tcW w:w="358" w:type="pct"/>
            <w:vAlign w:val="center"/>
          </w:tcPr>
          <w:p w14:paraId="68E5A312" w14:textId="794F7B7A" w:rsidR="00D309FE" w:rsidRDefault="00D309FE" w:rsidP="00D309FE">
            <w:pPr>
              <w:widowControl w:val="0"/>
              <w:rPr>
                <w:rFonts w:ascii="Arial" w:hAnsi="Arial" w:cs="Arial"/>
                <w:sz w:val="22"/>
                <w:szCs w:val="22"/>
              </w:rPr>
            </w:pPr>
            <w:r>
              <w:rPr>
                <w:rFonts w:ascii="Arial" w:hAnsi="Arial" w:cs="Arial"/>
                <w:sz w:val="20"/>
              </w:rPr>
              <w:t>20</w:t>
            </w:r>
          </w:p>
        </w:tc>
        <w:tc>
          <w:tcPr>
            <w:tcW w:w="356" w:type="pct"/>
            <w:vAlign w:val="center"/>
          </w:tcPr>
          <w:p w14:paraId="4CADE65F" w14:textId="7136D5F7" w:rsidR="00D309FE" w:rsidRPr="00EF7EFD" w:rsidRDefault="00D309FE" w:rsidP="00D309FE">
            <w:pPr>
              <w:widowControl w:val="0"/>
              <w:rPr>
                <w:rFonts w:ascii="Arial" w:hAnsi="Arial" w:cs="Arial"/>
                <w:sz w:val="22"/>
                <w:szCs w:val="22"/>
              </w:rPr>
            </w:pPr>
            <w:r>
              <w:rPr>
                <w:rFonts w:ascii="Arial" w:hAnsi="Arial" w:cs="Arial"/>
                <w:sz w:val="20"/>
                <w:szCs w:val="20"/>
              </w:rPr>
              <w:t>20</w:t>
            </w:r>
          </w:p>
        </w:tc>
        <w:tc>
          <w:tcPr>
            <w:tcW w:w="716" w:type="pct"/>
            <w:vAlign w:val="center"/>
          </w:tcPr>
          <w:p w14:paraId="466B9584" w14:textId="2F47C2BF" w:rsidR="00D309FE" w:rsidRDefault="00D309FE" w:rsidP="00D309FE">
            <w:pPr>
              <w:widowControl w:val="0"/>
              <w:rPr>
                <w:rFonts w:ascii="Arial" w:hAnsi="Arial" w:cs="Arial"/>
                <w:sz w:val="22"/>
                <w:szCs w:val="22"/>
              </w:rPr>
            </w:pPr>
            <w:r>
              <w:rPr>
                <w:rFonts w:ascii="Arial" w:hAnsi="Arial" w:cs="Arial"/>
                <w:sz w:val="20"/>
              </w:rPr>
              <w:t>196,67</w:t>
            </w:r>
          </w:p>
        </w:tc>
        <w:tc>
          <w:tcPr>
            <w:tcW w:w="714" w:type="pct"/>
            <w:vAlign w:val="center"/>
          </w:tcPr>
          <w:p w14:paraId="2853BBFA" w14:textId="7893EAE7" w:rsidR="00D309FE" w:rsidRPr="00EF7EFD" w:rsidRDefault="00D309FE" w:rsidP="00D309FE">
            <w:pPr>
              <w:widowControl w:val="0"/>
              <w:rPr>
                <w:rFonts w:ascii="Arial" w:hAnsi="Arial" w:cs="Arial"/>
                <w:sz w:val="22"/>
                <w:szCs w:val="22"/>
              </w:rPr>
            </w:pPr>
            <w:r>
              <w:rPr>
                <w:rFonts w:ascii="Calibri" w:hAnsi="Calibri" w:cs="Calibri"/>
                <w:sz w:val="22"/>
                <w:szCs w:val="22"/>
              </w:rPr>
              <w:t>R$ 3.933,40</w:t>
            </w:r>
          </w:p>
        </w:tc>
      </w:tr>
      <w:tr w:rsidR="00D309FE" w:rsidRPr="00EF7EFD" w14:paraId="258E0610" w14:textId="77777777" w:rsidTr="00E227D5">
        <w:trPr>
          <w:trHeight w:val="532"/>
        </w:trPr>
        <w:tc>
          <w:tcPr>
            <w:tcW w:w="427" w:type="pct"/>
            <w:vAlign w:val="center"/>
          </w:tcPr>
          <w:p w14:paraId="6FD5B935" w14:textId="6861C0B5" w:rsidR="00D309FE" w:rsidRPr="009E34A7" w:rsidRDefault="00D309FE">
            <w:pPr>
              <w:pStyle w:val="PargrafodaLista"/>
              <w:numPr>
                <w:ilvl w:val="0"/>
                <w:numId w:val="10"/>
              </w:numPr>
              <w:rPr>
                <w:rFonts w:ascii="Arial" w:hAnsi="Arial" w:cs="Arial"/>
                <w:color w:val="000000"/>
                <w:sz w:val="22"/>
                <w:szCs w:val="22"/>
              </w:rPr>
            </w:pPr>
          </w:p>
        </w:tc>
        <w:tc>
          <w:tcPr>
            <w:tcW w:w="2429" w:type="pct"/>
            <w:tcBorders>
              <w:top w:val="single" w:sz="4" w:space="0" w:color="000000"/>
              <w:left w:val="single" w:sz="4" w:space="0" w:color="000000"/>
              <w:bottom w:val="single" w:sz="4" w:space="0" w:color="000000"/>
              <w:right w:val="single" w:sz="4" w:space="0" w:color="auto"/>
            </w:tcBorders>
            <w:vAlign w:val="center"/>
          </w:tcPr>
          <w:p w14:paraId="31C02552" w14:textId="77777777" w:rsidR="00D309FE" w:rsidRDefault="00D309FE" w:rsidP="00D309FE">
            <w:pPr>
              <w:pStyle w:val="Default"/>
              <w:framePr w:hSpace="0" w:wrap="auto" w:vAnchor="margin" w:hAnchor="text" w:xAlign="left" w:yAlign="inline"/>
              <w:rPr>
                <w:rFonts w:ascii="Arial" w:hAnsi="Arial" w:cs="Arial"/>
                <w:sz w:val="20"/>
                <w:szCs w:val="20"/>
              </w:rPr>
            </w:pPr>
            <w:r w:rsidRPr="007B1503">
              <w:rPr>
                <w:rFonts w:ascii="Arial" w:hAnsi="Arial" w:cs="Arial"/>
                <w:b/>
                <w:sz w:val="20"/>
                <w:szCs w:val="20"/>
              </w:rPr>
              <w:t>AVENTAL DE PROCEDIMENTO DESCARTÁVEL</w:t>
            </w:r>
          </w:p>
          <w:p w14:paraId="336499E0" w14:textId="77777777" w:rsidR="00D309FE" w:rsidRDefault="00D309FE" w:rsidP="00D309FE">
            <w:pPr>
              <w:pStyle w:val="Default"/>
              <w:framePr w:hSpace="0" w:wrap="auto" w:vAnchor="margin" w:hAnchor="text" w:xAlign="left" w:yAlign="inline"/>
              <w:rPr>
                <w:rFonts w:ascii="Arial" w:hAnsi="Arial" w:cs="Arial"/>
                <w:sz w:val="20"/>
                <w:szCs w:val="20"/>
              </w:rPr>
            </w:pPr>
          </w:p>
          <w:p w14:paraId="356FED1C" w14:textId="77777777" w:rsidR="00D309FE" w:rsidRDefault="00D309FE" w:rsidP="00D309FE">
            <w:pPr>
              <w:pStyle w:val="Default"/>
              <w:framePr w:hSpace="0" w:wrap="auto" w:vAnchor="margin" w:hAnchor="text" w:xAlign="left" w:yAlign="inline"/>
              <w:rPr>
                <w:rFonts w:ascii="Arial" w:hAnsi="Arial" w:cs="Arial"/>
                <w:sz w:val="20"/>
                <w:szCs w:val="20"/>
              </w:rPr>
            </w:pPr>
            <w:r>
              <w:rPr>
                <w:rFonts w:ascii="Arial" w:hAnsi="Arial" w:cs="Arial"/>
                <w:sz w:val="20"/>
                <w:szCs w:val="20"/>
              </w:rPr>
              <w:t>C</w:t>
            </w:r>
            <w:r w:rsidRPr="007B1503">
              <w:rPr>
                <w:rFonts w:ascii="Arial" w:hAnsi="Arial" w:cs="Arial"/>
                <w:sz w:val="20"/>
                <w:szCs w:val="20"/>
              </w:rPr>
              <w:t>onfeccionado em material não tecido (TNT) de uso único, gramatura mínima compatível com procedimentos assistenciais, proporcionando barreira de proteção contra respingos, fluidos e contaminação cruzada. Possui mangas longas com punhos elásticos para melhor ajuste e segurança, fechamento posterior por amarração na cintura e no pescoço, garantindo adequada cobertura do tronco e membros superiores. Produto atóxico, hipoalergênico, não estéril, de uso individual, indicado para procedimentos atendendo às normas sanitárias vigentes.</w:t>
            </w:r>
          </w:p>
          <w:p w14:paraId="21E810A2" w14:textId="77777777" w:rsidR="00D309FE" w:rsidRDefault="00D309FE" w:rsidP="00D309FE">
            <w:pPr>
              <w:pStyle w:val="Default"/>
              <w:framePr w:hSpace="0" w:wrap="auto" w:vAnchor="margin" w:hAnchor="text" w:xAlign="left" w:yAlign="inline"/>
              <w:rPr>
                <w:rFonts w:ascii="Arial" w:hAnsi="Arial" w:cs="Arial"/>
                <w:b/>
                <w:sz w:val="20"/>
                <w:szCs w:val="20"/>
              </w:rPr>
            </w:pPr>
          </w:p>
          <w:p w14:paraId="752F1F1C" w14:textId="5ED2D8F0" w:rsidR="00D309FE" w:rsidRPr="004F287B" w:rsidRDefault="00D309FE" w:rsidP="00D309FE">
            <w:pPr>
              <w:pStyle w:val="Default"/>
              <w:framePr w:hSpace="0" w:wrap="auto" w:vAnchor="margin" w:hAnchor="text" w:xAlign="left" w:yAlign="inline"/>
              <w:rPr>
                <w:b/>
              </w:rPr>
            </w:pPr>
            <w:r w:rsidRPr="00CB0997">
              <w:rPr>
                <w:rFonts w:ascii="Arial" w:hAnsi="Arial" w:cs="Arial"/>
                <w:b/>
                <w:sz w:val="20"/>
                <w:szCs w:val="20"/>
              </w:rPr>
              <w:t>OBS:</w:t>
            </w:r>
            <w:r w:rsidRPr="00CB0997">
              <w:rPr>
                <w:rFonts w:ascii="Arial" w:hAnsi="Arial" w:cs="Arial"/>
                <w:sz w:val="20"/>
                <w:szCs w:val="20"/>
              </w:rPr>
              <w:t xml:space="preserve"> Os tamanhos serão previamente informados junto à solicitação de fornecimento.</w:t>
            </w:r>
            <w:r>
              <w:rPr>
                <w:rFonts w:ascii="Arial" w:hAnsi="Arial" w:cs="Arial"/>
                <w:sz w:val="20"/>
                <w:szCs w:val="20"/>
              </w:rPr>
              <w:br/>
              <w:t>O Produto deverá ser entregue em pacotes com 10 unidades.</w:t>
            </w:r>
          </w:p>
        </w:tc>
        <w:tc>
          <w:tcPr>
            <w:tcW w:w="358" w:type="pct"/>
            <w:vAlign w:val="center"/>
          </w:tcPr>
          <w:p w14:paraId="2BC974ED" w14:textId="7940FDAA" w:rsidR="00D309FE" w:rsidRDefault="00D309FE" w:rsidP="00D309FE">
            <w:pPr>
              <w:widowControl w:val="0"/>
              <w:rPr>
                <w:rFonts w:ascii="Arial" w:hAnsi="Arial" w:cs="Arial"/>
                <w:sz w:val="22"/>
                <w:szCs w:val="22"/>
              </w:rPr>
            </w:pPr>
            <w:r>
              <w:rPr>
                <w:rFonts w:ascii="Arial" w:hAnsi="Arial" w:cs="Arial"/>
                <w:sz w:val="20"/>
              </w:rPr>
              <w:t>20</w:t>
            </w:r>
          </w:p>
        </w:tc>
        <w:tc>
          <w:tcPr>
            <w:tcW w:w="356" w:type="pct"/>
            <w:vAlign w:val="center"/>
          </w:tcPr>
          <w:p w14:paraId="6A977665" w14:textId="027759DC" w:rsidR="00D309FE" w:rsidRPr="00EF7EFD" w:rsidRDefault="00D309FE" w:rsidP="00D309FE">
            <w:pPr>
              <w:widowControl w:val="0"/>
              <w:rPr>
                <w:rFonts w:ascii="Arial" w:hAnsi="Arial" w:cs="Arial"/>
                <w:sz w:val="22"/>
                <w:szCs w:val="22"/>
              </w:rPr>
            </w:pPr>
            <w:r>
              <w:rPr>
                <w:rFonts w:ascii="Arial" w:hAnsi="Arial" w:cs="Arial"/>
                <w:sz w:val="20"/>
                <w:szCs w:val="20"/>
              </w:rPr>
              <w:t>20</w:t>
            </w:r>
          </w:p>
        </w:tc>
        <w:tc>
          <w:tcPr>
            <w:tcW w:w="716" w:type="pct"/>
            <w:vAlign w:val="center"/>
          </w:tcPr>
          <w:p w14:paraId="4FA5F9C6" w14:textId="32D019A4" w:rsidR="00D309FE" w:rsidRDefault="00D309FE" w:rsidP="00D309FE">
            <w:pPr>
              <w:widowControl w:val="0"/>
              <w:rPr>
                <w:rFonts w:ascii="Arial" w:hAnsi="Arial" w:cs="Arial"/>
                <w:sz w:val="22"/>
                <w:szCs w:val="22"/>
              </w:rPr>
            </w:pPr>
            <w:r>
              <w:rPr>
                <w:rFonts w:ascii="Arial" w:hAnsi="Arial" w:cs="Arial"/>
                <w:sz w:val="20"/>
              </w:rPr>
              <w:t>44,34</w:t>
            </w:r>
          </w:p>
        </w:tc>
        <w:tc>
          <w:tcPr>
            <w:tcW w:w="714" w:type="pct"/>
            <w:vAlign w:val="center"/>
          </w:tcPr>
          <w:p w14:paraId="2D6C0F27" w14:textId="307D856E" w:rsidR="00D309FE" w:rsidRPr="00EF7EFD" w:rsidRDefault="00D309FE" w:rsidP="00D309FE">
            <w:pPr>
              <w:widowControl w:val="0"/>
              <w:rPr>
                <w:rFonts w:ascii="Arial" w:hAnsi="Arial" w:cs="Arial"/>
                <w:sz w:val="22"/>
                <w:szCs w:val="22"/>
              </w:rPr>
            </w:pPr>
            <w:r>
              <w:rPr>
                <w:rFonts w:ascii="Calibri" w:hAnsi="Calibri" w:cs="Calibri"/>
                <w:sz w:val="22"/>
                <w:szCs w:val="22"/>
              </w:rPr>
              <w:t>R$ 886,80</w:t>
            </w:r>
          </w:p>
        </w:tc>
      </w:tr>
      <w:tr w:rsidR="0040745A" w:rsidRPr="00EF7EFD" w14:paraId="4E2959BD" w14:textId="77777777" w:rsidTr="00691BAD">
        <w:trPr>
          <w:trHeight w:val="532"/>
        </w:trPr>
        <w:tc>
          <w:tcPr>
            <w:tcW w:w="4286" w:type="pct"/>
            <w:gridSpan w:val="5"/>
            <w:vAlign w:val="center"/>
          </w:tcPr>
          <w:p w14:paraId="3FC5BE1D" w14:textId="77777777" w:rsidR="0040745A" w:rsidRPr="000051DC" w:rsidRDefault="0040745A" w:rsidP="00EC22EE">
            <w:pPr>
              <w:widowControl w:val="0"/>
              <w:jc w:val="right"/>
              <w:rPr>
                <w:rFonts w:ascii="Arial" w:hAnsi="Arial" w:cs="Arial"/>
                <w:b/>
                <w:sz w:val="22"/>
                <w:szCs w:val="22"/>
              </w:rPr>
            </w:pPr>
            <w:r w:rsidRPr="00EC22EE">
              <w:rPr>
                <w:rFonts w:ascii="Arial" w:hAnsi="Arial" w:cs="Arial"/>
                <w:b/>
                <w:sz w:val="20"/>
                <w:szCs w:val="20"/>
              </w:rPr>
              <w:t xml:space="preserve">Valor Total: </w:t>
            </w:r>
          </w:p>
        </w:tc>
        <w:tc>
          <w:tcPr>
            <w:tcW w:w="714" w:type="pct"/>
            <w:vAlign w:val="center"/>
          </w:tcPr>
          <w:p w14:paraId="201B30BC" w14:textId="4C62C24A" w:rsidR="0040745A" w:rsidRPr="00EC22EE" w:rsidRDefault="00D309FE" w:rsidP="0040745A">
            <w:pPr>
              <w:widowControl w:val="0"/>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=SUM(ABOVE) </w:instrText>
            </w:r>
            <w:r>
              <w:rPr>
                <w:rFonts w:ascii="Arial" w:hAnsi="Arial" w:cs="Arial"/>
                <w:sz w:val="18"/>
                <w:szCs w:val="18"/>
              </w:rPr>
              <w:fldChar w:fldCharType="separate"/>
            </w:r>
            <w:r>
              <w:rPr>
                <w:rFonts w:ascii="Arial" w:hAnsi="Arial" w:cs="Arial"/>
                <w:noProof/>
                <w:sz w:val="18"/>
                <w:szCs w:val="18"/>
              </w:rPr>
              <w:t>R$ 346.567,48</w:t>
            </w:r>
            <w:r>
              <w:rPr>
                <w:rFonts w:ascii="Arial" w:hAnsi="Arial" w:cs="Arial"/>
                <w:sz w:val="18"/>
                <w:szCs w:val="18"/>
              </w:rPr>
              <w:fldChar w:fldCharType="end"/>
            </w:r>
          </w:p>
        </w:tc>
      </w:tr>
    </w:tbl>
    <w:p w14:paraId="23647F67" w14:textId="77777777" w:rsidR="000051DC" w:rsidRPr="00D33566" w:rsidRDefault="000051DC" w:rsidP="006F5E57">
      <w:pPr>
        <w:pBdr>
          <w:top w:val="nil"/>
          <w:left w:val="nil"/>
          <w:bottom w:val="nil"/>
          <w:right w:val="nil"/>
          <w:between w:val="nil"/>
        </w:pBdr>
        <w:rPr>
          <w:rFonts w:ascii="Arial" w:eastAsia="Calibri" w:hAnsi="Arial" w:cs="Arial"/>
          <w:b/>
          <w:bCs/>
          <w:iCs/>
          <w:sz w:val="22"/>
          <w:szCs w:val="22"/>
        </w:rPr>
      </w:pPr>
    </w:p>
    <w:p w14:paraId="33938071" w14:textId="4032B2F3" w:rsidR="009F08FC" w:rsidRDefault="009F08FC" w:rsidP="009F08FC">
      <w:pPr>
        <w:ind w:left="142"/>
        <w:jc w:val="both"/>
        <w:rPr>
          <w:rFonts w:ascii="Arial" w:hAnsi="Arial" w:cs="Arial"/>
          <w:sz w:val="22"/>
          <w:szCs w:val="22"/>
          <w:lang w:val="pt-PT"/>
        </w:rPr>
      </w:pPr>
      <w:r>
        <w:rPr>
          <w:rFonts w:ascii="Arial" w:hAnsi="Arial" w:cs="Arial"/>
          <w:sz w:val="22"/>
          <w:szCs w:val="22"/>
          <w:lang w:val="pt-PT"/>
        </w:rPr>
        <w:t xml:space="preserve">A pesquisa de preços foi realizada por meio de consulta ao portal eletrônico </w:t>
      </w:r>
      <w:hyperlink r:id="rId43" w:history="1">
        <w:r w:rsidRPr="00F47520">
          <w:rPr>
            <w:rStyle w:val="Hyperlink"/>
            <w:rFonts w:ascii="Arial" w:hAnsi="Arial" w:cs="Arial"/>
            <w:color w:val="auto"/>
            <w:sz w:val="22"/>
            <w:szCs w:val="22"/>
            <w:u w:val="none"/>
            <w:lang w:val="pt-PT"/>
          </w:rPr>
          <w:t>Super EPI | Produtos para EPI</w:t>
        </w:r>
      </w:hyperlink>
      <w:r>
        <w:rPr>
          <w:rFonts w:ascii="Arial" w:hAnsi="Arial" w:cs="Arial"/>
          <w:sz w:val="22"/>
          <w:szCs w:val="22"/>
          <w:lang w:val="pt-PT"/>
        </w:rPr>
        <w:t xml:space="preserve">, com o objetivo de estabelecer uma estimativa de valor de referência para a presente contratação, garantindo maior precisão e respaldo técnico ao processo. </w:t>
      </w:r>
    </w:p>
    <w:p w14:paraId="72F20DBE" w14:textId="77777777" w:rsidR="009F08FC" w:rsidRDefault="009F08FC">
      <w:pPr>
        <w:rPr>
          <w:lang w:val="pt-PT"/>
        </w:rPr>
      </w:pPr>
    </w:p>
    <w:p w14:paraId="459405E8" w14:textId="77777777" w:rsidR="009F08FC" w:rsidRDefault="009F08FC">
      <w:pPr>
        <w:rPr>
          <w:lang w:val="pt-PT"/>
        </w:rPr>
      </w:pPr>
    </w:p>
    <w:p w14:paraId="6C76FD6C" w14:textId="77777777" w:rsidR="006F5E57" w:rsidRPr="00D33566" w:rsidRDefault="0039270D" w:rsidP="006F5E57">
      <w:pPr>
        <w:pStyle w:val="PargrafodaLista"/>
        <w:numPr>
          <w:ilvl w:val="0"/>
          <w:numId w:val="2"/>
        </w:numPr>
        <w:pBdr>
          <w:top w:val="nil"/>
          <w:left w:val="nil"/>
          <w:bottom w:val="nil"/>
          <w:right w:val="nil"/>
          <w:between w:val="nil"/>
        </w:pBdr>
        <w:rPr>
          <w:rFonts w:ascii="Arial" w:eastAsia="Calibri" w:hAnsi="Arial" w:cs="Arial"/>
          <w:b/>
          <w:bCs/>
          <w:iCs/>
          <w:sz w:val="22"/>
          <w:szCs w:val="22"/>
        </w:rPr>
      </w:pPr>
      <w:r w:rsidRPr="00D33566">
        <w:rPr>
          <w:rFonts w:ascii="Arial" w:eastAsia="Calibri" w:hAnsi="Arial" w:cs="Arial"/>
          <w:b/>
          <w:sz w:val="22"/>
          <w:szCs w:val="22"/>
        </w:rPr>
        <w:t>LEVANTAMENTO DE MERCADO</w:t>
      </w:r>
    </w:p>
    <w:p w14:paraId="2BE4F9DE" w14:textId="77777777" w:rsidR="006F5E57" w:rsidRPr="00D33566" w:rsidRDefault="006F5E57" w:rsidP="006F5E57">
      <w:pPr>
        <w:pBdr>
          <w:top w:val="nil"/>
          <w:left w:val="nil"/>
          <w:bottom w:val="nil"/>
          <w:right w:val="nil"/>
          <w:between w:val="nil"/>
        </w:pBdr>
        <w:ind w:left="283"/>
        <w:rPr>
          <w:rFonts w:ascii="Arial" w:hAnsi="Arial" w:cs="Arial"/>
          <w:sz w:val="22"/>
          <w:szCs w:val="22"/>
        </w:rPr>
      </w:pPr>
    </w:p>
    <w:p w14:paraId="0A528734" w14:textId="77777777" w:rsidR="00A072D6" w:rsidRPr="00130FB6" w:rsidRDefault="00A072D6">
      <w:pPr>
        <w:pStyle w:val="PargrafodaLista"/>
        <w:numPr>
          <w:ilvl w:val="0"/>
          <w:numId w:val="6"/>
        </w:numPr>
        <w:spacing w:line="360" w:lineRule="auto"/>
        <w:ind w:left="714" w:hanging="357"/>
        <w:jc w:val="both"/>
        <w:rPr>
          <w:rFonts w:ascii="Arial" w:hAnsi="Arial" w:cs="Arial"/>
          <w:sz w:val="22"/>
          <w:szCs w:val="22"/>
        </w:rPr>
      </w:pPr>
      <w:r w:rsidRPr="00130FB6">
        <w:rPr>
          <w:rFonts w:ascii="Arial" w:hAnsi="Arial" w:cs="Arial"/>
          <w:sz w:val="22"/>
          <w:szCs w:val="22"/>
        </w:rPr>
        <w:lastRenderedPageBreak/>
        <w:t>Foi realizado levantamento de mercado com o objetivo de identificar fornecedores aptos ao fornecimento de Equipamentos de Proteção Individual (EPIs), bem como verificar a viabilidade da contratação, a média de preços praticados e as condições comerciais disponíveis.</w:t>
      </w:r>
      <w:r w:rsidR="00130FB6" w:rsidRPr="00130FB6">
        <w:rPr>
          <w:rFonts w:ascii="Arial" w:hAnsi="Arial" w:cs="Arial"/>
          <w:sz w:val="22"/>
          <w:szCs w:val="22"/>
        </w:rPr>
        <w:t xml:space="preserve"> </w:t>
      </w:r>
      <w:r w:rsidRPr="00130FB6">
        <w:rPr>
          <w:rFonts w:ascii="Arial" w:hAnsi="Arial" w:cs="Arial"/>
          <w:sz w:val="22"/>
          <w:szCs w:val="22"/>
        </w:rPr>
        <w:t>Verificou-se que existe ampla oferta no mercado, com diversas empresas especializadas no fornecimento dos itens pretendidos, tanto em âmbito regional quanto estadual e nacional, o que demonstra competitividade suficiente para a realização do processo licitatório.</w:t>
      </w:r>
      <w:r w:rsidR="00130FB6">
        <w:rPr>
          <w:rFonts w:ascii="Arial" w:hAnsi="Arial" w:cs="Arial"/>
          <w:sz w:val="22"/>
          <w:szCs w:val="22"/>
        </w:rPr>
        <w:t xml:space="preserve"> </w:t>
      </w:r>
      <w:r w:rsidRPr="00130FB6">
        <w:rPr>
          <w:rFonts w:ascii="Arial" w:hAnsi="Arial" w:cs="Arial"/>
          <w:sz w:val="22"/>
          <w:szCs w:val="22"/>
        </w:rPr>
        <w:t>Dessa forma, conclui-se que a solução pretendida é viável sob o ponto de vista técnico e econômico, havendo fornecedores suficientes para assegurar ampla concorrência e proposta mais vantajosa para a Administração Pública.</w:t>
      </w:r>
    </w:p>
    <w:p w14:paraId="1B19894B" w14:textId="2DCA24A8" w:rsidR="00130FB6" w:rsidRPr="00130FB6" w:rsidRDefault="00130FB6">
      <w:pPr>
        <w:pStyle w:val="PargrafodaLista"/>
        <w:numPr>
          <w:ilvl w:val="0"/>
          <w:numId w:val="6"/>
        </w:numPr>
        <w:spacing w:line="360" w:lineRule="auto"/>
        <w:ind w:left="714" w:hanging="357"/>
        <w:jc w:val="both"/>
        <w:rPr>
          <w:rFonts w:ascii="Arial" w:hAnsi="Arial" w:cs="Arial"/>
          <w:sz w:val="22"/>
          <w:szCs w:val="22"/>
        </w:rPr>
      </w:pPr>
      <w:r w:rsidRPr="00130FB6">
        <w:rPr>
          <w:rFonts w:ascii="Arial" w:hAnsi="Arial" w:cs="Arial"/>
          <w:sz w:val="22"/>
          <w:szCs w:val="22"/>
        </w:rPr>
        <w:t xml:space="preserve">Considerando que os Equipamentos de Proteção Individual (EPIs) são itens de uso contínuo, sujeitos a desgaste natural, perda de validade e necessidade de substituição periódica, bem como a demanda pode variar ao longo do exercício em razão de admissões, </w:t>
      </w:r>
      <w:r w:rsidR="002605F3">
        <w:rPr>
          <w:rFonts w:ascii="Arial" w:hAnsi="Arial" w:cs="Arial"/>
          <w:sz w:val="22"/>
          <w:szCs w:val="22"/>
        </w:rPr>
        <w:t xml:space="preserve">demissões, </w:t>
      </w:r>
      <w:r w:rsidRPr="00130FB6">
        <w:rPr>
          <w:rFonts w:ascii="Arial" w:hAnsi="Arial" w:cs="Arial"/>
          <w:sz w:val="22"/>
          <w:szCs w:val="22"/>
        </w:rPr>
        <w:t>afastam</w:t>
      </w:r>
      <w:r w:rsidR="002605F3">
        <w:rPr>
          <w:rFonts w:ascii="Arial" w:hAnsi="Arial" w:cs="Arial"/>
          <w:sz w:val="22"/>
          <w:szCs w:val="22"/>
        </w:rPr>
        <w:t>entos, criação de novas vagas de tr</w:t>
      </w:r>
      <w:r w:rsidRPr="00130FB6">
        <w:rPr>
          <w:rFonts w:ascii="Arial" w:hAnsi="Arial" w:cs="Arial"/>
          <w:sz w:val="22"/>
          <w:szCs w:val="22"/>
        </w:rPr>
        <w:t>abalho, a</w:t>
      </w:r>
      <w:r w:rsidR="0038462A">
        <w:rPr>
          <w:rFonts w:ascii="Arial" w:hAnsi="Arial" w:cs="Arial"/>
          <w:sz w:val="22"/>
          <w:szCs w:val="22"/>
        </w:rPr>
        <w:t>ssim a</w:t>
      </w:r>
      <w:r w:rsidRPr="00130FB6">
        <w:rPr>
          <w:rFonts w:ascii="Arial" w:hAnsi="Arial" w:cs="Arial"/>
          <w:sz w:val="22"/>
          <w:szCs w:val="22"/>
        </w:rPr>
        <w:t xml:space="preserve"> contratação por meio do Sistema de Registro de Preços mostra-se mais vantajosa para a Administração</w:t>
      </w:r>
      <w:r w:rsidR="0038462A">
        <w:rPr>
          <w:rFonts w:ascii="Arial" w:hAnsi="Arial" w:cs="Arial"/>
          <w:sz w:val="22"/>
          <w:szCs w:val="22"/>
        </w:rPr>
        <w:t xml:space="preserve"> Pública</w:t>
      </w:r>
      <w:r w:rsidRPr="00130FB6">
        <w:rPr>
          <w:rFonts w:ascii="Arial" w:hAnsi="Arial" w:cs="Arial"/>
          <w:sz w:val="22"/>
          <w:szCs w:val="22"/>
        </w:rPr>
        <w:t>.</w:t>
      </w:r>
    </w:p>
    <w:p w14:paraId="3DB4CCF3" w14:textId="4992F91B" w:rsidR="0081182F" w:rsidRPr="00461AE8" w:rsidRDefault="00130FB6">
      <w:pPr>
        <w:pStyle w:val="PargrafodaLista"/>
        <w:widowControl w:val="0"/>
        <w:numPr>
          <w:ilvl w:val="0"/>
          <w:numId w:val="6"/>
        </w:numPr>
        <w:autoSpaceDE w:val="0"/>
        <w:autoSpaceDN w:val="0"/>
        <w:spacing w:line="360" w:lineRule="auto"/>
        <w:jc w:val="both"/>
        <w:rPr>
          <w:rFonts w:ascii="Arial" w:hAnsi="Arial" w:cs="Arial"/>
          <w:color w:val="FF0000"/>
          <w:sz w:val="22"/>
          <w:szCs w:val="22"/>
        </w:rPr>
      </w:pPr>
      <w:r w:rsidRPr="002605F3">
        <w:rPr>
          <w:rFonts w:ascii="Arial" w:hAnsi="Arial" w:cs="Arial"/>
          <w:sz w:val="22"/>
          <w:szCs w:val="22"/>
        </w:rPr>
        <w:t>O Registro de Preços permite que as aquisições sejam realizadas de forma parcelada, conforme a real necessidade da Prefeitura</w:t>
      </w:r>
      <w:r w:rsidR="002605F3">
        <w:rPr>
          <w:rFonts w:ascii="Arial" w:hAnsi="Arial" w:cs="Arial"/>
          <w:sz w:val="22"/>
          <w:szCs w:val="22"/>
        </w:rPr>
        <w:t xml:space="preserve">, </w:t>
      </w:r>
      <w:r w:rsidR="00102341">
        <w:rPr>
          <w:rFonts w:ascii="Arial" w:hAnsi="Arial" w:cs="Arial"/>
          <w:sz w:val="22"/>
          <w:szCs w:val="22"/>
        </w:rPr>
        <w:t xml:space="preserve">sendo que </w:t>
      </w:r>
      <w:r w:rsidR="002605F3">
        <w:rPr>
          <w:rFonts w:ascii="Arial" w:hAnsi="Arial" w:cs="Arial"/>
          <w:sz w:val="22"/>
          <w:szCs w:val="22"/>
        </w:rPr>
        <w:t>o</w:t>
      </w:r>
      <w:r w:rsidR="00AB46DB" w:rsidRPr="002605F3">
        <w:rPr>
          <w:rFonts w:ascii="Arial" w:hAnsi="Arial" w:cs="Arial"/>
          <w:sz w:val="22"/>
          <w:szCs w:val="22"/>
        </w:rPr>
        <w:t xml:space="preserve"> </w:t>
      </w:r>
      <w:r w:rsidR="0081182F" w:rsidRPr="002605F3">
        <w:rPr>
          <w:rFonts w:ascii="Arial" w:hAnsi="Arial" w:cs="Arial"/>
          <w:sz w:val="22"/>
          <w:szCs w:val="22"/>
        </w:rPr>
        <w:t>valor</w:t>
      </w:r>
      <w:r w:rsidR="00AB46DB" w:rsidRPr="002605F3">
        <w:rPr>
          <w:rFonts w:ascii="Arial" w:hAnsi="Arial" w:cs="Arial"/>
          <w:sz w:val="22"/>
          <w:szCs w:val="22"/>
        </w:rPr>
        <w:t xml:space="preserve"> </w:t>
      </w:r>
      <w:r w:rsidR="0081182F" w:rsidRPr="002605F3">
        <w:rPr>
          <w:rFonts w:ascii="Arial" w:hAnsi="Arial" w:cs="Arial"/>
          <w:sz w:val="22"/>
          <w:szCs w:val="22"/>
        </w:rPr>
        <w:t>total</w:t>
      </w:r>
      <w:r w:rsidR="00AB46DB" w:rsidRPr="002605F3">
        <w:rPr>
          <w:rFonts w:ascii="Arial" w:hAnsi="Arial" w:cs="Arial"/>
          <w:sz w:val="22"/>
          <w:szCs w:val="22"/>
        </w:rPr>
        <w:t xml:space="preserve"> </w:t>
      </w:r>
      <w:r w:rsidR="0081182F" w:rsidRPr="002605F3">
        <w:rPr>
          <w:rFonts w:ascii="Arial" w:hAnsi="Arial" w:cs="Arial"/>
          <w:sz w:val="22"/>
          <w:szCs w:val="22"/>
        </w:rPr>
        <w:t>da</w:t>
      </w:r>
      <w:r w:rsidR="00AB46DB" w:rsidRPr="002605F3">
        <w:rPr>
          <w:rFonts w:ascii="Arial" w:hAnsi="Arial" w:cs="Arial"/>
          <w:sz w:val="22"/>
          <w:szCs w:val="22"/>
        </w:rPr>
        <w:t xml:space="preserve"> </w:t>
      </w:r>
      <w:r w:rsidR="0081182F" w:rsidRPr="002605F3">
        <w:rPr>
          <w:rFonts w:ascii="Arial" w:hAnsi="Arial" w:cs="Arial"/>
          <w:sz w:val="22"/>
          <w:szCs w:val="22"/>
        </w:rPr>
        <w:t>contratação</w:t>
      </w:r>
      <w:r w:rsidR="002605F3">
        <w:rPr>
          <w:rFonts w:ascii="Arial" w:hAnsi="Arial" w:cs="Arial"/>
          <w:sz w:val="22"/>
          <w:szCs w:val="22"/>
        </w:rPr>
        <w:t xml:space="preserve"> para este exercício</w:t>
      </w:r>
      <w:r w:rsidR="00AB46DB" w:rsidRPr="002605F3">
        <w:rPr>
          <w:rFonts w:ascii="Arial" w:hAnsi="Arial" w:cs="Arial"/>
          <w:sz w:val="22"/>
          <w:szCs w:val="22"/>
        </w:rPr>
        <w:t xml:space="preserve"> </w:t>
      </w:r>
      <w:r w:rsidR="0081182F" w:rsidRPr="002605F3">
        <w:rPr>
          <w:rFonts w:ascii="Arial" w:hAnsi="Arial" w:cs="Arial"/>
          <w:sz w:val="22"/>
          <w:szCs w:val="22"/>
        </w:rPr>
        <w:t>é</w:t>
      </w:r>
      <w:r w:rsidR="00AB46DB" w:rsidRPr="002605F3">
        <w:rPr>
          <w:rFonts w:ascii="Arial" w:hAnsi="Arial" w:cs="Arial"/>
          <w:sz w:val="22"/>
          <w:szCs w:val="22"/>
        </w:rPr>
        <w:t xml:space="preserve"> </w:t>
      </w:r>
      <w:r w:rsidR="008107B3" w:rsidRPr="002605F3">
        <w:rPr>
          <w:rFonts w:ascii="Arial" w:hAnsi="Arial" w:cs="Arial"/>
          <w:sz w:val="22"/>
          <w:szCs w:val="22"/>
        </w:rPr>
        <w:t>estimado em</w:t>
      </w:r>
      <w:r w:rsidR="00102341">
        <w:rPr>
          <w:rFonts w:ascii="Arial" w:hAnsi="Arial" w:cs="Arial"/>
          <w:color w:val="000000" w:themeColor="text1"/>
          <w:sz w:val="22"/>
          <w:szCs w:val="22"/>
        </w:rPr>
        <w:t xml:space="preserve"> </w:t>
      </w:r>
      <w:r w:rsidR="00EC22EE" w:rsidRPr="00102341">
        <w:rPr>
          <w:rFonts w:ascii="Arial" w:hAnsi="Arial" w:cs="Arial"/>
          <w:sz w:val="22"/>
          <w:szCs w:val="22"/>
        </w:rPr>
        <w:t xml:space="preserve">R$ 341.720,84 </w:t>
      </w:r>
      <w:r w:rsidR="0081182F" w:rsidRPr="00102341">
        <w:rPr>
          <w:rFonts w:ascii="Arial" w:hAnsi="Arial" w:cs="Arial"/>
          <w:sz w:val="22"/>
          <w:szCs w:val="22"/>
        </w:rPr>
        <w:t>(</w:t>
      </w:r>
      <w:r w:rsidR="00691BAD" w:rsidRPr="00102341">
        <w:rPr>
          <w:rFonts w:ascii="Arial" w:hAnsi="Arial" w:cs="Arial"/>
          <w:sz w:val="22"/>
          <w:szCs w:val="22"/>
        </w:rPr>
        <w:t xml:space="preserve">Trezentos e quarenta </w:t>
      </w:r>
      <w:r w:rsidR="00102341">
        <w:rPr>
          <w:rFonts w:ascii="Arial" w:hAnsi="Arial" w:cs="Arial"/>
          <w:sz w:val="22"/>
          <w:szCs w:val="22"/>
        </w:rPr>
        <w:t xml:space="preserve">e um </w:t>
      </w:r>
      <w:r w:rsidR="00691BAD" w:rsidRPr="00102341">
        <w:rPr>
          <w:rFonts w:ascii="Arial" w:hAnsi="Arial" w:cs="Arial"/>
          <w:sz w:val="22"/>
          <w:szCs w:val="22"/>
        </w:rPr>
        <w:t xml:space="preserve">mil, </w:t>
      </w:r>
      <w:r w:rsidR="00EC22EE" w:rsidRPr="00102341">
        <w:rPr>
          <w:rFonts w:ascii="Arial" w:hAnsi="Arial" w:cs="Arial"/>
          <w:sz w:val="22"/>
          <w:szCs w:val="22"/>
        </w:rPr>
        <w:t>setecentos e vinte reais e oitenta e quatro centavos</w:t>
      </w:r>
      <w:r w:rsidR="00691BAD" w:rsidRPr="00102341">
        <w:rPr>
          <w:rFonts w:ascii="Arial" w:hAnsi="Arial" w:cs="Arial"/>
          <w:sz w:val="22"/>
          <w:szCs w:val="22"/>
        </w:rPr>
        <w:t>)</w:t>
      </w:r>
      <w:r w:rsidR="002605F3" w:rsidRPr="00102341">
        <w:rPr>
          <w:rFonts w:ascii="Arial" w:hAnsi="Arial" w:cs="Arial"/>
          <w:sz w:val="22"/>
          <w:szCs w:val="22"/>
        </w:rPr>
        <w:t>.</w:t>
      </w:r>
    </w:p>
    <w:p w14:paraId="5C2763C9" w14:textId="77777777" w:rsidR="00A072D6" w:rsidRPr="00461AE8" w:rsidRDefault="00A072D6" w:rsidP="002605F3">
      <w:pPr>
        <w:pStyle w:val="PargrafodaLista"/>
        <w:widowControl w:val="0"/>
        <w:tabs>
          <w:tab w:val="left" w:pos="1215"/>
        </w:tabs>
        <w:autoSpaceDE w:val="0"/>
        <w:autoSpaceDN w:val="0"/>
        <w:spacing w:line="360" w:lineRule="auto"/>
        <w:ind w:left="714"/>
        <w:jc w:val="both"/>
        <w:rPr>
          <w:rFonts w:ascii="Arial" w:hAnsi="Arial" w:cs="Arial"/>
          <w:color w:val="FF0000"/>
          <w:sz w:val="22"/>
          <w:szCs w:val="22"/>
        </w:rPr>
      </w:pPr>
    </w:p>
    <w:p w14:paraId="6E2C0A3B" w14:textId="77777777" w:rsidR="00334A3B" w:rsidRPr="00D33566" w:rsidRDefault="00334A3B" w:rsidP="00334A3B">
      <w:pPr>
        <w:pStyle w:val="PargrafodaLista"/>
        <w:numPr>
          <w:ilvl w:val="0"/>
          <w:numId w:val="2"/>
        </w:numPr>
        <w:pBdr>
          <w:top w:val="nil"/>
          <w:left w:val="nil"/>
          <w:bottom w:val="nil"/>
          <w:right w:val="nil"/>
          <w:between w:val="nil"/>
        </w:pBdr>
        <w:rPr>
          <w:rFonts w:ascii="Arial" w:eastAsia="Calibri" w:hAnsi="Arial" w:cs="Arial"/>
          <w:b/>
          <w:bCs/>
          <w:iCs/>
          <w:sz w:val="22"/>
          <w:szCs w:val="22"/>
        </w:rPr>
      </w:pPr>
      <w:r w:rsidRPr="00D33566">
        <w:rPr>
          <w:rFonts w:ascii="Arial" w:eastAsia="Calibri" w:hAnsi="Arial" w:cs="Arial"/>
          <w:b/>
          <w:bCs/>
          <w:iCs/>
          <w:sz w:val="22"/>
          <w:szCs w:val="22"/>
        </w:rPr>
        <w:t>REQUISITOS DA CONTRATAÇÃO</w:t>
      </w:r>
    </w:p>
    <w:p w14:paraId="2A916F13" w14:textId="77777777" w:rsidR="00334A3B" w:rsidRPr="00D33566" w:rsidRDefault="00334A3B" w:rsidP="00334A3B">
      <w:pPr>
        <w:pBdr>
          <w:top w:val="nil"/>
          <w:left w:val="nil"/>
          <w:bottom w:val="nil"/>
          <w:right w:val="nil"/>
          <w:between w:val="nil"/>
        </w:pBdr>
        <w:rPr>
          <w:rFonts w:ascii="Arial" w:eastAsia="Calibri" w:hAnsi="Arial" w:cs="Arial"/>
          <w:b/>
          <w:bCs/>
          <w:iCs/>
          <w:sz w:val="22"/>
          <w:szCs w:val="22"/>
        </w:rPr>
      </w:pPr>
    </w:p>
    <w:p w14:paraId="285EE646" w14:textId="77777777" w:rsidR="00334A3B" w:rsidRPr="00F653C1" w:rsidRDefault="00334A3B">
      <w:pPr>
        <w:pStyle w:val="PargrafodaLista"/>
        <w:widowControl w:val="0"/>
        <w:numPr>
          <w:ilvl w:val="0"/>
          <w:numId w:val="4"/>
        </w:numPr>
        <w:tabs>
          <w:tab w:val="left" w:pos="960"/>
        </w:tabs>
        <w:autoSpaceDE w:val="0"/>
        <w:autoSpaceDN w:val="0"/>
        <w:spacing w:line="360" w:lineRule="auto"/>
        <w:ind w:left="714" w:right="622" w:hanging="357"/>
        <w:jc w:val="both"/>
        <w:rPr>
          <w:rFonts w:ascii="Arial" w:hAnsi="Arial" w:cs="Arial"/>
          <w:sz w:val="22"/>
          <w:szCs w:val="22"/>
        </w:rPr>
      </w:pPr>
      <w:r w:rsidRPr="00F653C1">
        <w:rPr>
          <w:rFonts w:ascii="Arial" w:hAnsi="Arial" w:cs="Arial"/>
          <w:sz w:val="22"/>
          <w:szCs w:val="22"/>
        </w:rPr>
        <w:t>A</w:t>
      </w:r>
      <w:r w:rsidR="00E5259F" w:rsidRPr="00F653C1">
        <w:rPr>
          <w:rFonts w:ascii="Arial" w:hAnsi="Arial" w:cs="Arial"/>
          <w:sz w:val="22"/>
          <w:szCs w:val="22"/>
        </w:rPr>
        <w:t xml:space="preserve"> </w:t>
      </w:r>
      <w:r w:rsidRPr="00F653C1">
        <w:rPr>
          <w:rFonts w:ascii="Arial" w:hAnsi="Arial" w:cs="Arial"/>
          <w:sz w:val="22"/>
          <w:szCs w:val="22"/>
        </w:rPr>
        <w:t>empresa</w:t>
      </w:r>
      <w:r w:rsidR="00E5259F" w:rsidRPr="00F653C1">
        <w:rPr>
          <w:rFonts w:ascii="Arial" w:hAnsi="Arial" w:cs="Arial"/>
          <w:sz w:val="22"/>
          <w:szCs w:val="22"/>
        </w:rPr>
        <w:t xml:space="preserve"> </w:t>
      </w:r>
      <w:r w:rsidRPr="00F653C1">
        <w:rPr>
          <w:rFonts w:ascii="Arial" w:hAnsi="Arial" w:cs="Arial"/>
          <w:sz w:val="22"/>
          <w:szCs w:val="22"/>
        </w:rPr>
        <w:t>d</w:t>
      </w:r>
      <w:r w:rsidR="00E5259F" w:rsidRPr="00F653C1">
        <w:rPr>
          <w:rFonts w:ascii="Arial" w:hAnsi="Arial" w:cs="Arial"/>
          <w:sz w:val="22"/>
          <w:szCs w:val="22"/>
        </w:rPr>
        <w:t>e</w:t>
      </w:r>
      <w:r w:rsidRPr="00F653C1">
        <w:rPr>
          <w:rFonts w:ascii="Arial" w:hAnsi="Arial" w:cs="Arial"/>
          <w:sz w:val="22"/>
          <w:szCs w:val="22"/>
        </w:rPr>
        <w:t>ve</w:t>
      </w:r>
      <w:r w:rsidR="00E5259F" w:rsidRPr="00F653C1">
        <w:rPr>
          <w:rFonts w:ascii="Arial" w:hAnsi="Arial" w:cs="Arial"/>
          <w:sz w:val="22"/>
          <w:szCs w:val="22"/>
        </w:rPr>
        <w:t xml:space="preserve"> </w:t>
      </w:r>
      <w:r w:rsidRPr="00F653C1">
        <w:rPr>
          <w:rFonts w:ascii="Arial" w:hAnsi="Arial" w:cs="Arial"/>
          <w:sz w:val="22"/>
          <w:szCs w:val="22"/>
        </w:rPr>
        <w:t>cumprir</w:t>
      </w:r>
      <w:r w:rsidR="00E5259F" w:rsidRPr="00F653C1">
        <w:rPr>
          <w:rFonts w:ascii="Arial" w:hAnsi="Arial" w:cs="Arial"/>
          <w:sz w:val="22"/>
          <w:szCs w:val="22"/>
        </w:rPr>
        <w:t xml:space="preserve"> </w:t>
      </w:r>
      <w:r w:rsidRPr="00F653C1">
        <w:rPr>
          <w:rFonts w:ascii="Arial" w:hAnsi="Arial" w:cs="Arial"/>
          <w:sz w:val="22"/>
          <w:szCs w:val="22"/>
        </w:rPr>
        <w:t>requisitos</w:t>
      </w:r>
      <w:r w:rsidR="00E5259F" w:rsidRPr="00F653C1">
        <w:rPr>
          <w:rFonts w:ascii="Arial" w:hAnsi="Arial" w:cs="Arial"/>
          <w:sz w:val="22"/>
          <w:szCs w:val="22"/>
        </w:rPr>
        <w:t xml:space="preserve"> </w:t>
      </w:r>
      <w:r w:rsidRPr="00F653C1">
        <w:rPr>
          <w:rFonts w:ascii="Arial" w:hAnsi="Arial" w:cs="Arial"/>
          <w:sz w:val="22"/>
          <w:szCs w:val="22"/>
        </w:rPr>
        <w:t>legais,</w:t>
      </w:r>
      <w:r w:rsidR="00E5259F" w:rsidRPr="00F653C1">
        <w:rPr>
          <w:rFonts w:ascii="Arial" w:hAnsi="Arial" w:cs="Arial"/>
          <w:sz w:val="22"/>
          <w:szCs w:val="22"/>
        </w:rPr>
        <w:t xml:space="preserve"> </w:t>
      </w:r>
      <w:r w:rsidRPr="00F653C1">
        <w:rPr>
          <w:rFonts w:ascii="Arial" w:hAnsi="Arial" w:cs="Arial"/>
          <w:sz w:val="22"/>
          <w:szCs w:val="22"/>
        </w:rPr>
        <w:t>fiscais</w:t>
      </w:r>
      <w:r w:rsidR="00E5259F" w:rsidRPr="00F653C1">
        <w:rPr>
          <w:rFonts w:ascii="Arial" w:hAnsi="Arial" w:cs="Arial"/>
          <w:sz w:val="22"/>
          <w:szCs w:val="22"/>
        </w:rPr>
        <w:t xml:space="preserve"> </w:t>
      </w:r>
      <w:r w:rsidRPr="00F653C1">
        <w:rPr>
          <w:rFonts w:ascii="Arial" w:hAnsi="Arial" w:cs="Arial"/>
          <w:sz w:val="22"/>
          <w:szCs w:val="22"/>
        </w:rPr>
        <w:t>e trabalhistas,</w:t>
      </w:r>
      <w:r w:rsidR="00AB46DB" w:rsidRPr="00F653C1">
        <w:rPr>
          <w:rFonts w:ascii="Arial" w:hAnsi="Arial" w:cs="Arial"/>
          <w:sz w:val="22"/>
          <w:szCs w:val="22"/>
        </w:rPr>
        <w:t xml:space="preserve"> </w:t>
      </w:r>
      <w:r w:rsidRPr="00F653C1">
        <w:rPr>
          <w:rFonts w:ascii="Arial" w:hAnsi="Arial" w:cs="Arial"/>
          <w:sz w:val="22"/>
          <w:szCs w:val="22"/>
        </w:rPr>
        <w:t>nos</w:t>
      </w:r>
      <w:r w:rsidR="00AB46DB" w:rsidRPr="00F653C1">
        <w:rPr>
          <w:rFonts w:ascii="Arial" w:hAnsi="Arial" w:cs="Arial"/>
          <w:sz w:val="22"/>
          <w:szCs w:val="22"/>
        </w:rPr>
        <w:t xml:space="preserve"> </w:t>
      </w:r>
      <w:r w:rsidRPr="00F653C1">
        <w:rPr>
          <w:rFonts w:ascii="Arial" w:hAnsi="Arial" w:cs="Arial"/>
          <w:sz w:val="22"/>
          <w:szCs w:val="22"/>
        </w:rPr>
        <w:t>termos</w:t>
      </w:r>
      <w:r w:rsidR="00AB46DB" w:rsidRPr="00F653C1">
        <w:rPr>
          <w:rFonts w:ascii="Arial" w:hAnsi="Arial" w:cs="Arial"/>
          <w:sz w:val="22"/>
          <w:szCs w:val="22"/>
        </w:rPr>
        <w:t xml:space="preserve"> </w:t>
      </w:r>
      <w:r w:rsidR="00B41A66" w:rsidRPr="00F653C1">
        <w:rPr>
          <w:rFonts w:ascii="Arial" w:hAnsi="Arial" w:cs="Arial"/>
          <w:sz w:val="22"/>
          <w:szCs w:val="22"/>
        </w:rPr>
        <w:t>da Lei nº14.133/21;</w:t>
      </w:r>
    </w:p>
    <w:p w14:paraId="5BB4D203" w14:textId="17649815" w:rsidR="00227273" w:rsidRPr="00F47520" w:rsidRDefault="00227273">
      <w:pPr>
        <w:pStyle w:val="PargrafodaLista"/>
        <w:numPr>
          <w:ilvl w:val="0"/>
          <w:numId w:val="4"/>
        </w:numPr>
        <w:spacing w:line="360" w:lineRule="auto"/>
        <w:ind w:left="714" w:hanging="357"/>
        <w:jc w:val="both"/>
        <w:rPr>
          <w:rFonts w:ascii="Arial" w:hAnsi="Arial" w:cs="Arial"/>
          <w:sz w:val="22"/>
          <w:szCs w:val="22"/>
        </w:rPr>
      </w:pPr>
      <w:r w:rsidRPr="00F47520">
        <w:rPr>
          <w:rFonts w:ascii="Arial" w:hAnsi="Arial" w:cs="Arial"/>
          <w:sz w:val="22"/>
          <w:szCs w:val="22"/>
        </w:rPr>
        <w:t>Os Equipamentos de Proteção Individual (EPIs) deverão possuir Certificado de Aprovação (CA) válido, emitido pelo órgão competente</w:t>
      </w:r>
      <w:r w:rsidR="00F47520">
        <w:rPr>
          <w:rFonts w:ascii="Arial" w:hAnsi="Arial" w:cs="Arial"/>
          <w:sz w:val="22"/>
          <w:szCs w:val="22"/>
        </w:rPr>
        <w:t xml:space="preserve"> do Ministério do Trabalho e Emprego – MTE</w:t>
      </w:r>
      <w:r w:rsidRPr="00F47520">
        <w:rPr>
          <w:rFonts w:ascii="Arial" w:hAnsi="Arial" w:cs="Arial"/>
          <w:sz w:val="22"/>
          <w:szCs w:val="22"/>
        </w:rPr>
        <w:t>;</w:t>
      </w:r>
    </w:p>
    <w:p w14:paraId="42E99AFA" w14:textId="77777777" w:rsidR="00227273" w:rsidRPr="00F653C1" w:rsidRDefault="00227273">
      <w:pPr>
        <w:pStyle w:val="PargrafodaLista"/>
        <w:numPr>
          <w:ilvl w:val="0"/>
          <w:numId w:val="4"/>
        </w:numPr>
        <w:spacing w:line="360" w:lineRule="auto"/>
        <w:ind w:left="714" w:hanging="357"/>
        <w:jc w:val="both"/>
        <w:rPr>
          <w:rFonts w:ascii="Arial" w:hAnsi="Arial" w:cs="Arial"/>
          <w:sz w:val="22"/>
          <w:szCs w:val="22"/>
        </w:rPr>
      </w:pPr>
      <w:r w:rsidRPr="00F653C1">
        <w:rPr>
          <w:rFonts w:ascii="Arial" w:hAnsi="Arial" w:cs="Arial"/>
          <w:sz w:val="22"/>
          <w:szCs w:val="22"/>
        </w:rPr>
        <w:t>Os materiais deverão apresentar qualidade compatível com o uso contínuo e com os riscos identificados no Programa de Gerenciamento de Riscos (PGR);</w:t>
      </w:r>
    </w:p>
    <w:p w14:paraId="16EB3327" w14:textId="77777777" w:rsidR="00F653C1" w:rsidRPr="00F653C1" w:rsidRDefault="00F653C1">
      <w:pPr>
        <w:pStyle w:val="PargrafodaLista"/>
        <w:numPr>
          <w:ilvl w:val="0"/>
          <w:numId w:val="4"/>
        </w:numPr>
        <w:autoSpaceDE w:val="0"/>
        <w:autoSpaceDN w:val="0"/>
        <w:adjustRightInd w:val="0"/>
        <w:spacing w:line="360" w:lineRule="auto"/>
        <w:jc w:val="both"/>
        <w:rPr>
          <w:rFonts w:ascii="Arial" w:eastAsiaTheme="minorHAnsi" w:hAnsi="Arial" w:cs="Arial"/>
          <w:color w:val="000000"/>
          <w:sz w:val="22"/>
          <w:szCs w:val="22"/>
          <w:lang w:eastAsia="en-US"/>
        </w:rPr>
      </w:pPr>
      <w:r w:rsidRPr="00F653C1">
        <w:rPr>
          <w:rFonts w:ascii="Arial" w:eastAsiaTheme="minorHAnsi" w:hAnsi="Arial" w:cs="Arial"/>
          <w:color w:val="000000"/>
          <w:sz w:val="22"/>
          <w:szCs w:val="22"/>
          <w:lang w:eastAsia="en-US"/>
        </w:rPr>
        <w:t xml:space="preserve">Para todos os itens, devem ser consideradas as normas técnicas, especificações do fabricante e as especificações solicitadas, para garantir qualidade e eficiência do equipamento. </w:t>
      </w:r>
    </w:p>
    <w:p w14:paraId="581619D6" w14:textId="77777777" w:rsidR="00F653C1" w:rsidRPr="00F653C1" w:rsidRDefault="00F653C1">
      <w:pPr>
        <w:pStyle w:val="PargrafodaLista"/>
        <w:numPr>
          <w:ilvl w:val="0"/>
          <w:numId w:val="4"/>
        </w:numPr>
        <w:autoSpaceDE w:val="0"/>
        <w:autoSpaceDN w:val="0"/>
        <w:adjustRightInd w:val="0"/>
        <w:spacing w:line="360" w:lineRule="auto"/>
        <w:jc w:val="both"/>
        <w:rPr>
          <w:rFonts w:ascii="Arial" w:eastAsiaTheme="minorHAnsi" w:hAnsi="Arial" w:cs="Arial"/>
          <w:color w:val="000000"/>
          <w:sz w:val="22"/>
          <w:szCs w:val="22"/>
          <w:lang w:eastAsia="en-US"/>
        </w:rPr>
      </w:pPr>
      <w:r w:rsidRPr="00F653C1">
        <w:rPr>
          <w:rFonts w:ascii="Arial" w:eastAsiaTheme="minorHAnsi" w:hAnsi="Arial" w:cs="Arial"/>
          <w:color w:val="000000"/>
          <w:sz w:val="22"/>
          <w:szCs w:val="22"/>
          <w:lang w:eastAsia="en-US"/>
        </w:rPr>
        <w:lastRenderedPageBreak/>
        <w:t xml:space="preserve">Deverão ser fornecidos apenas componentes novos, sendo vedado, em quaisquer circunstâncias, o uso de produtos recondicionados, reciclados, enfim, provenientes de reutilização de material já empregado. </w:t>
      </w:r>
    </w:p>
    <w:p w14:paraId="476FB6EE" w14:textId="77777777" w:rsidR="00B41A66" w:rsidRPr="00F653C1" w:rsidRDefault="00B41A66">
      <w:pPr>
        <w:pStyle w:val="PargrafodaLista"/>
        <w:widowControl w:val="0"/>
        <w:numPr>
          <w:ilvl w:val="0"/>
          <w:numId w:val="4"/>
        </w:numPr>
        <w:tabs>
          <w:tab w:val="left" w:pos="960"/>
        </w:tabs>
        <w:autoSpaceDE w:val="0"/>
        <w:autoSpaceDN w:val="0"/>
        <w:spacing w:line="360" w:lineRule="auto"/>
        <w:ind w:left="714" w:right="622" w:hanging="357"/>
        <w:jc w:val="both"/>
        <w:rPr>
          <w:rFonts w:ascii="Arial" w:hAnsi="Arial" w:cs="Arial"/>
          <w:sz w:val="22"/>
          <w:szCs w:val="22"/>
        </w:rPr>
      </w:pPr>
      <w:r w:rsidRPr="00F653C1">
        <w:rPr>
          <w:rFonts w:ascii="Arial" w:hAnsi="Arial" w:cs="Arial"/>
          <w:sz w:val="22"/>
          <w:szCs w:val="22"/>
        </w:rPr>
        <w:t>Os requisitos completos deverão constar no Termo de Referência.</w:t>
      </w:r>
    </w:p>
    <w:p w14:paraId="23C9944A" w14:textId="77777777" w:rsidR="00334A3B" w:rsidRPr="00334A3B" w:rsidRDefault="00334A3B" w:rsidP="00334A3B">
      <w:pPr>
        <w:pBdr>
          <w:top w:val="nil"/>
          <w:left w:val="nil"/>
          <w:bottom w:val="nil"/>
          <w:right w:val="nil"/>
          <w:between w:val="nil"/>
        </w:pBdr>
        <w:rPr>
          <w:rFonts w:ascii="Arial" w:eastAsia="Calibri" w:hAnsi="Arial" w:cs="Arial"/>
          <w:b/>
          <w:bCs/>
          <w:iCs/>
          <w:sz w:val="20"/>
          <w:szCs w:val="20"/>
        </w:rPr>
      </w:pPr>
    </w:p>
    <w:p w14:paraId="074AADD5" w14:textId="77777777" w:rsidR="00F5562D" w:rsidRPr="0034729B" w:rsidRDefault="00F5562D" w:rsidP="000628A3">
      <w:pPr>
        <w:pStyle w:val="PargrafodaLista"/>
        <w:pBdr>
          <w:top w:val="nil"/>
          <w:left w:val="nil"/>
          <w:bottom w:val="nil"/>
          <w:right w:val="nil"/>
          <w:between w:val="nil"/>
        </w:pBdr>
        <w:ind w:left="643"/>
        <w:rPr>
          <w:rFonts w:ascii="Arial" w:eastAsia="Calibri" w:hAnsi="Arial" w:cs="Arial"/>
          <w:bCs/>
          <w:iCs/>
          <w:sz w:val="20"/>
          <w:szCs w:val="20"/>
        </w:rPr>
      </w:pPr>
    </w:p>
    <w:p w14:paraId="56FB7AC7" w14:textId="77777777" w:rsidR="009D3ACD" w:rsidRPr="00BF4C03" w:rsidRDefault="002B0DEB" w:rsidP="00902F97">
      <w:pPr>
        <w:pStyle w:val="Standard"/>
        <w:numPr>
          <w:ilvl w:val="0"/>
          <w:numId w:val="2"/>
        </w:numPr>
        <w:tabs>
          <w:tab w:val="left" w:pos="582"/>
          <w:tab w:val="left" w:pos="867"/>
          <w:tab w:val="left" w:pos="1167"/>
          <w:tab w:val="left" w:pos="1422"/>
          <w:tab w:val="left" w:pos="1677"/>
          <w:tab w:val="left" w:pos="1992"/>
          <w:tab w:val="left" w:pos="2247"/>
          <w:tab w:val="left" w:leader="underscore" w:pos="7363"/>
        </w:tabs>
        <w:spacing w:before="57" w:after="57" w:line="360" w:lineRule="auto"/>
        <w:rPr>
          <w:rFonts w:ascii="Arial" w:hAnsi="Arial" w:cs="Arial"/>
          <w:b/>
          <w:bCs/>
          <w:sz w:val="22"/>
          <w:szCs w:val="22"/>
        </w:rPr>
      </w:pPr>
      <w:r w:rsidRPr="00BF4C03">
        <w:rPr>
          <w:rFonts w:ascii="Arial" w:hAnsi="Arial" w:cs="Arial"/>
          <w:b/>
          <w:bCs/>
          <w:sz w:val="22"/>
          <w:szCs w:val="22"/>
        </w:rPr>
        <w:t>IDENTIFICAÇÃO DAS SOLUÇÕES</w:t>
      </w:r>
    </w:p>
    <w:p w14:paraId="08A1F931" w14:textId="77777777" w:rsidR="00B41A66" w:rsidRDefault="00B41A66" w:rsidP="00902F97">
      <w:pPr>
        <w:spacing w:line="360" w:lineRule="auto"/>
        <w:jc w:val="both"/>
        <w:rPr>
          <w:rFonts w:ascii="Arial" w:hAnsi="Arial" w:cs="Arial"/>
          <w:sz w:val="22"/>
          <w:szCs w:val="22"/>
        </w:rPr>
      </w:pPr>
      <w:r w:rsidRPr="00B41A66">
        <w:rPr>
          <w:rFonts w:ascii="Arial" w:hAnsi="Arial" w:cs="Arial"/>
          <w:sz w:val="22"/>
          <w:szCs w:val="22"/>
        </w:rPr>
        <w:t>Para atendimento da necessidade foram identificadas as seguintes soluções possíveis, considerando aspectos técnicos, operacionais e econômicos:</w:t>
      </w:r>
    </w:p>
    <w:p w14:paraId="48E1788F" w14:textId="77777777" w:rsidR="001F0428" w:rsidRPr="00B41A66" w:rsidRDefault="001F0428" w:rsidP="00B41A66">
      <w:pPr>
        <w:spacing w:line="360" w:lineRule="auto"/>
        <w:jc w:val="both"/>
        <w:rPr>
          <w:rFonts w:ascii="Arial" w:hAnsi="Arial" w:cs="Arial"/>
          <w:sz w:val="22"/>
          <w:szCs w:val="22"/>
        </w:rPr>
      </w:pPr>
    </w:p>
    <w:p w14:paraId="0CDAE2CA" w14:textId="77777777" w:rsidR="00B41A66" w:rsidRPr="00227273" w:rsidRDefault="00B41A66" w:rsidP="00B41A66">
      <w:pPr>
        <w:spacing w:line="360" w:lineRule="auto"/>
        <w:jc w:val="both"/>
        <w:outlineLvl w:val="2"/>
        <w:rPr>
          <w:rFonts w:ascii="Arial" w:hAnsi="Arial" w:cs="Arial"/>
          <w:b/>
          <w:bCs/>
          <w:sz w:val="22"/>
          <w:szCs w:val="22"/>
        </w:rPr>
      </w:pPr>
      <w:r w:rsidRPr="00227273">
        <w:rPr>
          <w:rFonts w:ascii="Arial" w:hAnsi="Arial" w:cs="Arial"/>
          <w:b/>
          <w:bCs/>
          <w:sz w:val="22"/>
          <w:szCs w:val="22"/>
        </w:rPr>
        <w:t xml:space="preserve">Solução 1 – </w:t>
      </w:r>
      <w:r w:rsidR="00227273" w:rsidRPr="00227273">
        <w:rPr>
          <w:rFonts w:ascii="Arial" w:hAnsi="Arial" w:cs="Arial"/>
          <w:b/>
          <w:sz w:val="22"/>
          <w:szCs w:val="22"/>
        </w:rPr>
        <w:t xml:space="preserve">Aquisição por meio de processo de </w:t>
      </w:r>
      <w:r w:rsidR="00227273">
        <w:rPr>
          <w:rFonts w:ascii="Arial" w:hAnsi="Arial" w:cs="Arial"/>
          <w:b/>
          <w:sz w:val="22"/>
          <w:szCs w:val="22"/>
        </w:rPr>
        <w:t>D</w:t>
      </w:r>
      <w:r w:rsidR="00227273" w:rsidRPr="00227273">
        <w:rPr>
          <w:rFonts w:ascii="Arial" w:hAnsi="Arial" w:cs="Arial"/>
          <w:b/>
          <w:sz w:val="22"/>
          <w:szCs w:val="22"/>
        </w:rPr>
        <w:t xml:space="preserve">ispensa </w:t>
      </w:r>
      <w:r w:rsidR="00227273">
        <w:rPr>
          <w:rFonts w:ascii="Arial" w:hAnsi="Arial" w:cs="Arial"/>
          <w:b/>
          <w:sz w:val="22"/>
          <w:szCs w:val="22"/>
        </w:rPr>
        <w:t>S</w:t>
      </w:r>
      <w:r w:rsidR="00227273" w:rsidRPr="00227273">
        <w:rPr>
          <w:rFonts w:ascii="Arial" w:hAnsi="Arial" w:cs="Arial"/>
          <w:b/>
          <w:sz w:val="22"/>
          <w:szCs w:val="22"/>
        </w:rPr>
        <w:t>imples</w:t>
      </w:r>
    </w:p>
    <w:p w14:paraId="443B14E2" w14:textId="77777777" w:rsidR="004F4EBE" w:rsidRDefault="00227273" w:rsidP="00B41A66">
      <w:pPr>
        <w:spacing w:line="360" w:lineRule="auto"/>
        <w:jc w:val="both"/>
        <w:rPr>
          <w:rFonts w:ascii="Arial" w:hAnsi="Arial" w:cs="Arial"/>
          <w:sz w:val="22"/>
          <w:szCs w:val="22"/>
        </w:rPr>
      </w:pPr>
      <w:r w:rsidRPr="00227273">
        <w:rPr>
          <w:rFonts w:ascii="Arial" w:hAnsi="Arial" w:cs="Arial"/>
          <w:sz w:val="22"/>
          <w:szCs w:val="22"/>
        </w:rPr>
        <w:t>Consiste na realização de procedimento licitatório para aquisição total dos itens em uma única contratação, com entrega integral em prazo previamente definido.</w:t>
      </w:r>
    </w:p>
    <w:p w14:paraId="299CF01B" w14:textId="77777777" w:rsidR="00227273" w:rsidRPr="00227273" w:rsidRDefault="00227273" w:rsidP="00B41A66">
      <w:pPr>
        <w:spacing w:line="360" w:lineRule="auto"/>
        <w:jc w:val="both"/>
        <w:rPr>
          <w:rFonts w:ascii="Arial" w:hAnsi="Arial" w:cs="Arial"/>
          <w:sz w:val="22"/>
          <w:szCs w:val="22"/>
        </w:rPr>
      </w:pPr>
    </w:p>
    <w:p w14:paraId="04B3F2A9" w14:textId="77777777" w:rsidR="00227273" w:rsidRPr="00227273" w:rsidRDefault="00B41A66" w:rsidP="007D5B75">
      <w:pPr>
        <w:pStyle w:val="NormalWeb"/>
        <w:spacing w:before="0" w:beforeAutospacing="0" w:after="0" w:afterAutospacing="0" w:line="360" w:lineRule="auto"/>
        <w:jc w:val="both"/>
        <w:rPr>
          <w:rFonts w:ascii="Arial" w:hAnsi="Arial" w:cs="Arial"/>
          <w:sz w:val="22"/>
          <w:szCs w:val="22"/>
        </w:rPr>
      </w:pPr>
      <w:r w:rsidRPr="007D5B75">
        <w:rPr>
          <w:rFonts w:ascii="Arial" w:hAnsi="Arial" w:cs="Arial"/>
          <w:b/>
          <w:bCs/>
          <w:sz w:val="22"/>
          <w:szCs w:val="22"/>
        </w:rPr>
        <w:t>Análise:</w:t>
      </w:r>
      <w:r w:rsidRPr="007D5B75">
        <w:rPr>
          <w:rFonts w:ascii="Arial" w:hAnsi="Arial" w:cs="Arial"/>
          <w:sz w:val="22"/>
          <w:szCs w:val="22"/>
        </w:rPr>
        <w:br/>
      </w:r>
      <w:r w:rsidR="003F3F71" w:rsidRPr="007D5B75">
        <w:rPr>
          <w:rFonts w:ascii="Arial" w:hAnsi="Arial" w:cs="Arial"/>
          <w:sz w:val="22"/>
          <w:szCs w:val="22"/>
        </w:rPr>
        <w:t>Embora</w:t>
      </w:r>
      <w:r w:rsidR="00227273" w:rsidRPr="007D5B75">
        <w:rPr>
          <w:rFonts w:ascii="Arial" w:hAnsi="Arial" w:cs="Arial"/>
          <w:sz w:val="22"/>
          <w:szCs w:val="22"/>
        </w:rPr>
        <w:t xml:space="preserve"> seja um procedimento simplificado </w:t>
      </w:r>
      <w:r w:rsidR="007D5B75" w:rsidRPr="007D5B75">
        <w:rPr>
          <w:rFonts w:ascii="Arial" w:hAnsi="Arial" w:cs="Arial"/>
          <w:sz w:val="22"/>
          <w:szCs w:val="22"/>
        </w:rPr>
        <w:t xml:space="preserve">e </w:t>
      </w:r>
      <w:r w:rsidR="00227273" w:rsidRPr="007D5B75">
        <w:rPr>
          <w:rFonts w:ascii="Arial" w:hAnsi="Arial" w:cs="Arial"/>
          <w:sz w:val="22"/>
          <w:szCs w:val="22"/>
        </w:rPr>
        <w:t>com a</w:t>
      </w:r>
      <w:r w:rsidR="007D5B75" w:rsidRPr="007D5B75">
        <w:rPr>
          <w:rFonts w:ascii="Arial" w:hAnsi="Arial" w:cs="Arial"/>
          <w:sz w:val="22"/>
          <w:szCs w:val="22"/>
        </w:rPr>
        <w:t>quisição imediata dos itens, torna-se inviável ao município devido</w:t>
      </w:r>
      <w:r w:rsidR="00F653C1">
        <w:rPr>
          <w:rFonts w:ascii="Arial" w:hAnsi="Arial" w:cs="Arial"/>
          <w:sz w:val="22"/>
          <w:szCs w:val="22"/>
        </w:rPr>
        <w:t xml:space="preserve"> ao valor estimado para a contratação no levantamento de mercado.</w:t>
      </w:r>
    </w:p>
    <w:p w14:paraId="359BEF45" w14:textId="77777777" w:rsidR="00B41A66" w:rsidRPr="00B41A66" w:rsidRDefault="00B41A66" w:rsidP="00B41A66">
      <w:pPr>
        <w:spacing w:line="360" w:lineRule="auto"/>
        <w:jc w:val="both"/>
        <w:rPr>
          <w:rFonts w:ascii="Arial" w:hAnsi="Arial" w:cs="Arial"/>
          <w:sz w:val="22"/>
          <w:szCs w:val="22"/>
        </w:rPr>
      </w:pPr>
    </w:p>
    <w:p w14:paraId="3A370927" w14:textId="77777777" w:rsidR="00B41A66" w:rsidRPr="00B41A66" w:rsidRDefault="00B41A66" w:rsidP="00F653C1">
      <w:pPr>
        <w:spacing w:line="360" w:lineRule="auto"/>
        <w:jc w:val="both"/>
        <w:outlineLvl w:val="2"/>
        <w:rPr>
          <w:rFonts w:ascii="Arial" w:hAnsi="Arial" w:cs="Arial"/>
          <w:b/>
          <w:bCs/>
          <w:sz w:val="22"/>
          <w:szCs w:val="22"/>
        </w:rPr>
      </w:pPr>
      <w:r w:rsidRPr="00B41A66">
        <w:rPr>
          <w:rFonts w:ascii="Arial" w:hAnsi="Arial" w:cs="Arial"/>
          <w:b/>
          <w:bCs/>
          <w:sz w:val="22"/>
          <w:szCs w:val="22"/>
        </w:rPr>
        <w:t xml:space="preserve">Solução </w:t>
      </w:r>
      <w:r w:rsidR="003F3F71">
        <w:rPr>
          <w:rFonts w:ascii="Arial" w:hAnsi="Arial" w:cs="Arial"/>
          <w:b/>
          <w:bCs/>
          <w:sz w:val="22"/>
          <w:szCs w:val="22"/>
        </w:rPr>
        <w:t>2</w:t>
      </w:r>
      <w:r w:rsidRPr="00B41A66">
        <w:rPr>
          <w:rFonts w:ascii="Arial" w:hAnsi="Arial" w:cs="Arial"/>
          <w:b/>
          <w:bCs/>
          <w:sz w:val="22"/>
          <w:szCs w:val="22"/>
        </w:rPr>
        <w:t xml:space="preserve"> – </w:t>
      </w:r>
      <w:r w:rsidR="00F653C1" w:rsidRPr="00F653C1">
        <w:rPr>
          <w:rFonts w:ascii="Arial" w:hAnsi="Arial" w:cs="Arial"/>
          <w:b/>
          <w:bCs/>
          <w:sz w:val="22"/>
          <w:szCs w:val="22"/>
        </w:rPr>
        <w:t xml:space="preserve">Aquisição por meio de </w:t>
      </w:r>
      <w:r w:rsidR="00F653C1" w:rsidRPr="00F653C1">
        <w:rPr>
          <w:rFonts w:ascii="Arial" w:hAnsi="Arial" w:cs="Arial"/>
          <w:b/>
          <w:sz w:val="22"/>
          <w:szCs w:val="22"/>
        </w:rPr>
        <w:t>realização de Licitação Tradicional – Pregão Eletrônico</w:t>
      </w:r>
    </w:p>
    <w:p w14:paraId="6C66E3E6" w14:textId="77777777" w:rsidR="0081394C" w:rsidRPr="0081394C" w:rsidRDefault="00B41A66" w:rsidP="008436D4">
      <w:pPr>
        <w:spacing w:line="360" w:lineRule="auto"/>
        <w:jc w:val="both"/>
        <w:rPr>
          <w:rFonts w:ascii="Arial" w:hAnsi="Arial" w:cs="Arial"/>
          <w:sz w:val="22"/>
          <w:szCs w:val="22"/>
        </w:rPr>
      </w:pPr>
      <w:r w:rsidRPr="0081394C">
        <w:rPr>
          <w:rFonts w:ascii="Arial" w:hAnsi="Arial" w:cs="Arial"/>
          <w:sz w:val="22"/>
          <w:szCs w:val="22"/>
        </w:rPr>
        <w:t xml:space="preserve">Consiste na </w:t>
      </w:r>
      <w:r w:rsidR="0081394C" w:rsidRPr="0081394C">
        <w:rPr>
          <w:rFonts w:ascii="Arial" w:hAnsi="Arial" w:cs="Arial"/>
          <w:sz w:val="22"/>
          <w:szCs w:val="22"/>
        </w:rPr>
        <w:t>aquisição por meio de um Pregão Comum, sem utilização do Sistema de Registro de Preços.</w:t>
      </w:r>
    </w:p>
    <w:p w14:paraId="4241DA60" w14:textId="77777777" w:rsidR="008436D4" w:rsidRPr="00B41A66" w:rsidRDefault="008436D4" w:rsidP="00B41A66">
      <w:pPr>
        <w:spacing w:line="360" w:lineRule="auto"/>
        <w:jc w:val="both"/>
        <w:rPr>
          <w:rFonts w:ascii="Arial" w:hAnsi="Arial" w:cs="Arial"/>
          <w:sz w:val="22"/>
          <w:szCs w:val="22"/>
        </w:rPr>
      </w:pPr>
    </w:p>
    <w:p w14:paraId="73637D66" w14:textId="77777777" w:rsidR="0081394C" w:rsidRPr="00BF4C03" w:rsidRDefault="00B41A66" w:rsidP="0081394C">
      <w:pPr>
        <w:spacing w:line="360" w:lineRule="auto"/>
        <w:jc w:val="both"/>
        <w:rPr>
          <w:rFonts w:ascii="Arial" w:hAnsi="Arial" w:cs="Arial"/>
          <w:sz w:val="22"/>
          <w:szCs w:val="22"/>
        </w:rPr>
      </w:pPr>
      <w:r w:rsidRPr="00B41A66">
        <w:rPr>
          <w:rFonts w:ascii="Arial" w:hAnsi="Arial" w:cs="Arial"/>
          <w:b/>
          <w:bCs/>
          <w:sz w:val="22"/>
          <w:szCs w:val="22"/>
        </w:rPr>
        <w:t>Análise:</w:t>
      </w:r>
      <w:r w:rsidRPr="00B41A66">
        <w:rPr>
          <w:rFonts w:ascii="Arial" w:hAnsi="Arial" w:cs="Arial"/>
          <w:sz w:val="22"/>
          <w:szCs w:val="22"/>
        </w:rPr>
        <w:br/>
      </w:r>
      <w:r w:rsidR="00BF4C03">
        <w:rPr>
          <w:rFonts w:ascii="Arial" w:hAnsi="Arial" w:cs="Arial"/>
          <w:sz w:val="22"/>
          <w:szCs w:val="22"/>
        </w:rPr>
        <w:t xml:space="preserve">Este procedimento </w:t>
      </w:r>
      <w:r w:rsidR="0081394C" w:rsidRPr="00BF4C03">
        <w:rPr>
          <w:rFonts w:ascii="Arial" w:hAnsi="Arial" w:cs="Arial"/>
          <w:sz w:val="22"/>
          <w:szCs w:val="22"/>
        </w:rPr>
        <w:t>apresenta limitações significativas para a Administração. Esses itens são de uso contínuo e sua demanda pode variar ao longo do exercício em função de admissões, afastamentos, intensificação de atividades ou surgimento de novas frentes de trabalho. A compra em quantidades fixas, como exigido em pregão comum, pode gerar estoque excessivo, desperdíci</w:t>
      </w:r>
      <w:r w:rsidR="00BF4C03">
        <w:rPr>
          <w:rFonts w:ascii="Arial" w:hAnsi="Arial" w:cs="Arial"/>
          <w:sz w:val="22"/>
          <w:szCs w:val="22"/>
        </w:rPr>
        <w:t>o</w:t>
      </w:r>
      <w:r w:rsidR="0081394C" w:rsidRPr="00BF4C03">
        <w:rPr>
          <w:rFonts w:ascii="Arial" w:hAnsi="Arial" w:cs="Arial"/>
          <w:sz w:val="22"/>
          <w:szCs w:val="22"/>
        </w:rPr>
        <w:t xml:space="preserve"> dos produtos, ou, inversamente, quantidade insuficiente, obrigando a contratação emergencial posterior</w:t>
      </w:r>
      <w:r w:rsidR="00BF4C03">
        <w:rPr>
          <w:rFonts w:ascii="Arial" w:hAnsi="Arial" w:cs="Arial"/>
          <w:sz w:val="22"/>
          <w:szCs w:val="22"/>
        </w:rPr>
        <w:t xml:space="preserve"> ou mesmo novo processo</w:t>
      </w:r>
      <w:r w:rsidR="0081394C" w:rsidRPr="00BF4C03">
        <w:rPr>
          <w:rFonts w:ascii="Arial" w:hAnsi="Arial" w:cs="Arial"/>
          <w:sz w:val="22"/>
          <w:szCs w:val="22"/>
        </w:rPr>
        <w:t>, com riscos de atraso e custos adicionais. Além disso, essa modalidade imobiliza recursos financeiros de forma imediata, reduzindo a flexibilidade orçamentária e comprometendo o planejamento a longo prazo, uma vez que os equipamentos possuem vida útil limitada e estão sujeitos a desgaste natural.</w:t>
      </w:r>
    </w:p>
    <w:p w14:paraId="4ACE9ACE" w14:textId="77777777" w:rsidR="0081394C" w:rsidRPr="00BF4C03" w:rsidRDefault="0081394C" w:rsidP="00B41A66">
      <w:pPr>
        <w:spacing w:line="360" w:lineRule="auto"/>
        <w:jc w:val="both"/>
        <w:rPr>
          <w:rFonts w:ascii="Arial" w:hAnsi="Arial" w:cs="Arial"/>
          <w:sz w:val="22"/>
          <w:szCs w:val="22"/>
        </w:rPr>
      </w:pPr>
    </w:p>
    <w:p w14:paraId="7315A846" w14:textId="77777777" w:rsidR="00BF4C03" w:rsidRPr="00B41A66" w:rsidRDefault="00BF4C03" w:rsidP="00BF4C03">
      <w:pPr>
        <w:spacing w:line="360" w:lineRule="auto"/>
        <w:jc w:val="both"/>
        <w:outlineLvl w:val="2"/>
        <w:rPr>
          <w:rFonts w:ascii="Arial" w:hAnsi="Arial" w:cs="Arial"/>
          <w:b/>
          <w:bCs/>
          <w:sz w:val="22"/>
          <w:szCs w:val="22"/>
        </w:rPr>
      </w:pPr>
      <w:r w:rsidRPr="00B41A66">
        <w:rPr>
          <w:rFonts w:ascii="Arial" w:hAnsi="Arial" w:cs="Arial"/>
          <w:b/>
          <w:bCs/>
          <w:sz w:val="22"/>
          <w:szCs w:val="22"/>
        </w:rPr>
        <w:lastRenderedPageBreak/>
        <w:t xml:space="preserve">Solução </w:t>
      </w:r>
      <w:r>
        <w:rPr>
          <w:rFonts w:ascii="Arial" w:hAnsi="Arial" w:cs="Arial"/>
          <w:b/>
          <w:bCs/>
          <w:sz w:val="22"/>
          <w:szCs w:val="22"/>
        </w:rPr>
        <w:t>3</w:t>
      </w:r>
      <w:r w:rsidRPr="00B41A66">
        <w:rPr>
          <w:rFonts w:ascii="Arial" w:hAnsi="Arial" w:cs="Arial"/>
          <w:b/>
          <w:bCs/>
          <w:sz w:val="22"/>
          <w:szCs w:val="22"/>
        </w:rPr>
        <w:t xml:space="preserve"> – </w:t>
      </w:r>
      <w:r w:rsidRPr="00F653C1">
        <w:rPr>
          <w:rFonts w:ascii="Arial" w:hAnsi="Arial" w:cs="Arial"/>
          <w:b/>
          <w:bCs/>
          <w:sz w:val="22"/>
          <w:szCs w:val="22"/>
        </w:rPr>
        <w:t xml:space="preserve">Aquisição por meio de </w:t>
      </w:r>
      <w:r w:rsidRPr="00F653C1">
        <w:rPr>
          <w:rFonts w:ascii="Arial" w:hAnsi="Arial" w:cs="Arial"/>
          <w:b/>
          <w:sz w:val="22"/>
          <w:szCs w:val="22"/>
        </w:rPr>
        <w:t>realização de Licitação Tradicional – Pregão Eletrônico</w:t>
      </w:r>
      <w:r>
        <w:rPr>
          <w:rFonts w:ascii="Arial" w:hAnsi="Arial" w:cs="Arial"/>
          <w:b/>
          <w:sz w:val="22"/>
          <w:szCs w:val="22"/>
        </w:rPr>
        <w:t xml:space="preserve"> com utilização do Sistema de Registro de Preços.</w:t>
      </w:r>
    </w:p>
    <w:p w14:paraId="20E584A9" w14:textId="77777777" w:rsidR="0081394C" w:rsidRPr="00BF4C03" w:rsidRDefault="00BF4C03" w:rsidP="00B41A66">
      <w:pPr>
        <w:spacing w:line="360" w:lineRule="auto"/>
        <w:jc w:val="both"/>
        <w:rPr>
          <w:rFonts w:ascii="Arial" w:hAnsi="Arial" w:cs="Arial"/>
          <w:sz w:val="22"/>
          <w:szCs w:val="22"/>
        </w:rPr>
      </w:pPr>
      <w:r w:rsidRPr="00BF4C03">
        <w:rPr>
          <w:rFonts w:ascii="Arial" w:hAnsi="Arial" w:cs="Arial"/>
          <w:sz w:val="22"/>
          <w:szCs w:val="22"/>
        </w:rPr>
        <w:t>Essa modalidade combina as vantagens do pregão eletrônico, que garante ampla concorrência, transparência e obtenção da proposta mais vantajosa, com a flexibilidade proporcionada pelo Registro de Preços, permitindo que os itens sejam adquiridos de forma parcelada, conforme a demanda real ao longo do exercício.</w:t>
      </w:r>
    </w:p>
    <w:p w14:paraId="201F0B5B" w14:textId="77777777" w:rsidR="00BF4C03" w:rsidRDefault="00BF4C03" w:rsidP="00B41A66">
      <w:pPr>
        <w:spacing w:line="360" w:lineRule="auto"/>
        <w:jc w:val="both"/>
        <w:rPr>
          <w:rFonts w:ascii="Arial" w:hAnsi="Arial" w:cs="Arial"/>
          <w:sz w:val="22"/>
          <w:szCs w:val="22"/>
        </w:rPr>
      </w:pPr>
    </w:p>
    <w:p w14:paraId="6203723B" w14:textId="77777777" w:rsidR="00BF4C03" w:rsidRDefault="00BF4C03" w:rsidP="00B41A66">
      <w:pPr>
        <w:spacing w:line="360" w:lineRule="auto"/>
        <w:jc w:val="both"/>
        <w:rPr>
          <w:rFonts w:ascii="Arial" w:hAnsi="Arial" w:cs="Arial"/>
          <w:sz w:val="22"/>
          <w:szCs w:val="22"/>
        </w:rPr>
      </w:pPr>
      <w:r w:rsidRPr="00B41A66">
        <w:rPr>
          <w:rFonts w:ascii="Arial" w:hAnsi="Arial" w:cs="Arial"/>
          <w:b/>
          <w:bCs/>
          <w:sz w:val="22"/>
          <w:szCs w:val="22"/>
        </w:rPr>
        <w:t>Análise:</w:t>
      </w:r>
    </w:p>
    <w:p w14:paraId="394228E9" w14:textId="77777777" w:rsidR="00B41A66" w:rsidRPr="00BF4C03" w:rsidRDefault="00B41A66" w:rsidP="00B41A66">
      <w:pPr>
        <w:spacing w:line="360" w:lineRule="auto"/>
        <w:jc w:val="both"/>
        <w:rPr>
          <w:rFonts w:ascii="Arial" w:hAnsi="Arial" w:cs="Arial"/>
          <w:sz w:val="22"/>
          <w:szCs w:val="22"/>
        </w:rPr>
      </w:pPr>
      <w:r w:rsidRPr="00BF4C03">
        <w:rPr>
          <w:rFonts w:ascii="Arial" w:hAnsi="Arial" w:cs="Arial"/>
          <w:sz w:val="22"/>
          <w:szCs w:val="22"/>
        </w:rPr>
        <w:t xml:space="preserve">Esta solução apresenta-se como a </w:t>
      </w:r>
      <w:r w:rsidRPr="00BF4C03">
        <w:rPr>
          <w:rFonts w:ascii="Arial" w:hAnsi="Arial" w:cs="Arial"/>
          <w:bCs/>
          <w:sz w:val="22"/>
          <w:szCs w:val="22"/>
        </w:rPr>
        <w:t>mais adequada e vantajosa</w:t>
      </w:r>
      <w:r w:rsidR="00BF4C03" w:rsidRPr="00BF4C03">
        <w:rPr>
          <w:rFonts w:ascii="Arial" w:hAnsi="Arial" w:cs="Arial"/>
          <w:sz w:val="22"/>
          <w:szCs w:val="22"/>
        </w:rPr>
        <w:t>, pois possibilita maior flexibilidade na gestão das demandas, evita a formação de estoques excessivos, reduz o risco de desperdícios e garante maior controle orçamentário. Além disso, assegura agilidade na reposição dos equipamentos, evitando que os servidores permaneçam expostos a riscos por falta de materiais adequados.</w:t>
      </w:r>
    </w:p>
    <w:p w14:paraId="3A284691" w14:textId="77777777" w:rsidR="00BF4C03" w:rsidRDefault="00BF4C03" w:rsidP="00B41A66">
      <w:pPr>
        <w:spacing w:line="360" w:lineRule="auto"/>
        <w:jc w:val="both"/>
        <w:outlineLvl w:val="2"/>
        <w:rPr>
          <w:rFonts w:ascii="Arial" w:hAnsi="Arial" w:cs="Arial"/>
          <w:b/>
          <w:bCs/>
          <w:sz w:val="22"/>
          <w:szCs w:val="22"/>
        </w:rPr>
      </w:pPr>
    </w:p>
    <w:p w14:paraId="3627ECF0" w14:textId="77777777" w:rsidR="00B41A66" w:rsidRPr="00B41A66" w:rsidRDefault="00B41A66" w:rsidP="00B41A66">
      <w:pPr>
        <w:spacing w:line="360" w:lineRule="auto"/>
        <w:jc w:val="both"/>
        <w:outlineLvl w:val="2"/>
        <w:rPr>
          <w:rFonts w:ascii="Arial" w:hAnsi="Arial" w:cs="Arial"/>
          <w:b/>
          <w:bCs/>
          <w:sz w:val="22"/>
          <w:szCs w:val="22"/>
        </w:rPr>
      </w:pPr>
      <w:r w:rsidRPr="00B41A66">
        <w:rPr>
          <w:rFonts w:ascii="Arial" w:hAnsi="Arial" w:cs="Arial"/>
          <w:b/>
          <w:bCs/>
          <w:sz w:val="22"/>
          <w:szCs w:val="22"/>
        </w:rPr>
        <w:t>Solução Recomendada</w:t>
      </w:r>
    </w:p>
    <w:p w14:paraId="34B978DF" w14:textId="77777777" w:rsidR="007D5B75" w:rsidRPr="00BF4C03" w:rsidRDefault="00BF4C03" w:rsidP="00B41A66">
      <w:pPr>
        <w:spacing w:line="360" w:lineRule="auto"/>
        <w:jc w:val="both"/>
        <w:rPr>
          <w:rFonts w:ascii="Arial" w:hAnsi="Arial" w:cs="Arial"/>
          <w:sz w:val="22"/>
          <w:szCs w:val="22"/>
        </w:rPr>
      </w:pPr>
      <w:r w:rsidRPr="0006611E">
        <w:rPr>
          <w:rStyle w:val="Forte"/>
          <w:rFonts w:ascii="Arial" w:hAnsi="Arial" w:cs="Arial"/>
          <w:b w:val="0"/>
          <w:sz w:val="22"/>
          <w:szCs w:val="22"/>
        </w:rPr>
        <w:t>A a</w:t>
      </w:r>
      <w:r w:rsidR="007D5B75" w:rsidRPr="0006611E">
        <w:rPr>
          <w:rStyle w:val="Forte"/>
          <w:rFonts w:ascii="Arial" w:hAnsi="Arial" w:cs="Arial"/>
          <w:b w:val="0"/>
          <w:sz w:val="22"/>
          <w:szCs w:val="22"/>
        </w:rPr>
        <w:t>quisição</w:t>
      </w:r>
      <w:r w:rsidRPr="0006611E">
        <w:rPr>
          <w:rStyle w:val="Forte"/>
          <w:rFonts w:ascii="Arial" w:hAnsi="Arial" w:cs="Arial"/>
          <w:b w:val="0"/>
          <w:sz w:val="22"/>
          <w:szCs w:val="22"/>
        </w:rPr>
        <w:t xml:space="preserve"> dos produtos</w:t>
      </w:r>
      <w:r w:rsidR="007D5B75" w:rsidRPr="0006611E">
        <w:rPr>
          <w:rStyle w:val="Forte"/>
          <w:rFonts w:ascii="Arial" w:hAnsi="Arial" w:cs="Arial"/>
          <w:b w:val="0"/>
          <w:sz w:val="22"/>
          <w:szCs w:val="22"/>
        </w:rPr>
        <w:t xml:space="preserve"> por meio do Sistema de Registro de Preços</w:t>
      </w:r>
      <w:r w:rsidR="007D5B75" w:rsidRPr="0006611E">
        <w:rPr>
          <w:rFonts w:ascii="Arial" w:hAnsi="Arial" w:cs="Arial"/>
          <w:b/>
          <w:sz w:val="22"/>
          <w:szCs w:val="22"/>
        </w:rPr>
        <w:t xml:space="preserve"> </w:t>
      </w:r>
      <w:r w:rsidR="007D5B75" w:rsidRPr="00BF4C03">
        <w:rPr>
          <w:rFonts w:ascii="Arial" w:hAnsi="Arial" w:cs="Arial"/>
          <w:sz w:val="22"/>
          <w:szCs w:val="22"/>
        </w:rPr>
        <w:t>apresenta-se como a mais adequada, eficiente e economicamente vantajosa para a Prefeitura Municipal de Bueno Brandão, pois permite flexibilidade nas aquisições, melhor gestão dos recursos públicos e atendimento contínuo às necessidades dos servidores, garantindo segurança e conformidade com as obrigações legais.</w:t>
      </w:r>
    </w:p>
    <w:p w14:paraId="4A5EDA01" w14:textId="77777777" w:rsidR="00275C61" w:rsidRPr="0034729B" w:rsidRDefault="00275C61" w:rsidP="000628A3">
      <w:pPr>
        <w:pStyle w:val="Standard"/>
        <w:tabs>
          <w:tab w:val="left" w:pos="555"/>
          <w:tab w:val="left" w:pos="840"/>
          <w:tab w:val="left" w:pos="1140"/>
          <w:tab w:val="left" w:pos="1395"/>
          <w:tab w:val="left" w:pos="1650"/>
          <w:tab w:val="left" w:pos="1965"/>
          <w:tab w:val="left" w:pos="2220"/>
          <w:tab w:val="left" w:leader="underscore" w:pos="7336"/>
        </w:tabs>
        <w:spacing w:before="57" w:after="57"/>
        <w:rPr>
          <w:rFonts w:ascii="Arial" w:hAnsi="Arial" w:cs="Arial"/>
          <w:bCs/>
          <w:sz w:val="20"/>
          <w:szCs w:val="20"/>
        </w:rPr>
      </w:pPr>
    </w:p>
    <w:p w14:paraId="33DE2DC8" w14:textId="77777777" w:rsidR="001D2C32" w:rsidRDefault="00F5562D">
      <w:pPr>
        <w:pStyle w:val="Standard"/>
        <w:numPr>
          <w:ilvl w:val="1"/>
          <w:numId w:val="3"/>
        </w:numPr>
        <w:tabs>
          <w:tab w:val="left" w:pos="582"/>
          <w:tab w:val="left" w:pos="867"/>
          <w:tab w:val="left" w:pos="1167"/>
          <w:tab w:val="left" w:pos="1422"/>
          <w:tab w:val="left" w:pos="1677"/>
          <w:tab w:val="left" w:pos="1992"/>
          <w:tab w:val="left" w:pos="2247"/>
          <w:tab w:val="left" w:leader="underscore" w:pos="7363"/>
        </w:tabs>
        <w:spacing w:before="57" w:after="57"/>
        <w:rPr>
          <w:rFonts w:ascii="Arial" w:hAnsi="Arial" w:cs="Arial"/>
          <w:b/>
          <w:bCs/>
          <w:sz w:val="20"/>
          <w:szCs w:val="20"/>
        </w:rPr>
      </w:pPr>
      <w:r w:rsidRPr="0034729B">
        <w:rPr>
          <w:rFonts w:ascii="Arial" w:hAnsi="Arial" w:cs="Arial"/>
          <w:b/>
          <w:bCs/>
          <w:sz w:val="20"/>
          <w:szCs w:val="20"/>
        </w:rPr>
        <w:t>ANÁLISE COMPARATIVA DE SOLUÇÕES</w:t>
      </w:r>
    </w:p>
    <w:p w14:paraId="6D8F2E31" w14:textId="77777777" w:rsidR="001D2C32" w:rsidRDefault="001D2C32" w:rsidP="001D2C32">
      <w:pPr>
        <w:pStyle w:val="Standard"/>
        <w:tabs>
          <w:tab w:val="left" w:pos="582"/>
          <w:tab w:val="left" w:pos="867"/>
          <w:tab w:val="left" w:pos="1167"/>
          <w:tab w:val="left" w:pos="1422"/>
          <w:tab w:val="left" w:pos="1677"/>
          <w:tab w:val="left" w:pos="1992"/>
          <w:tab w:val="left" w:pos="2247"/>
          <w:tab w:val="left" w:leader="underscore" w:pos="7363"/>
        </w:tabs>
        <w:spacing w:before="57" w:after="57"/>
        <w:ind w:left="1003"/>
        <w:rPr>
          <w:rFonts w:ascii="Arial" w:hAnsi="Arial" w:cs="Arial"/>
          <w:b/>
          <w:bCs/>
          <w:sz w:val="20"/>
          <w:szCs w:val="20"/>
        </w:rPr>
      </w:pPr>
    </w:p>
    <w:p w14:paraId="28EBF428" w14:textId="77777777" w:rsidR="001D2C32" w:rsidRPr="000F7DD2" w:rsidRDefault="0006611E" w:rsidP="001D2C32">
      <w:pPr>
        <w:pBdr>
          <w:top w:val="nil"/>
          <w:left w:val="nil"/>
          <w:bottom w:val="nil"/>
          <w:right w:val="nil"/>
          <w:between w:val="nil"/>
        </w:pBdr>
        <w:spacing w:line="360" w:lineRule="auto"/>
        <w:jc w:val="both"/>
        <w:rPr>
          <w:rFonts w:ascii="Arial" w:hAnsi="Arial" w:cs="Arial"/>
          <w:sz w:val="22"/>
          <w:szCs w:val="22"/>
        </w:rPr>
      </w:pPr>
      <w:r w:rsidRPr="000F7DD2">
        <w:rPr>
          <w:rFonts w:ascii="Arial" w:hAnsi="Arial" w:cs="Arial"/>
          <w:sz w:val="22"/>
          <w:szCs w:val="22"/>
        </w:rPr>
        <w:t xml:space="preserve">Ao avaliar as soluções para a aquisição de Equipamentos de Proteção Individual (EPIs) observou-se diferenças significativas entre as soluções. A primeira alternativa, aquisição por meio de Dispensa Simples, apresenta a vantagem de ser um procedimento simplificado e com aquisição imediata dos itens, porém torna-se inviável diante do valor estimado da contratação, que ultrapassa os limites previstos para esse tipo de procedimento. A segunda alternativa, realização de Licitação Tradicional – Pregão Eletrônico sem utilização do Sistema de Registro de Preços, embora permita ampla concorrência e obtenção da proposta mais vantajosa, apresenta limitações importantes. Os EPIs são de uso contínuo e sua demanda pode variar ao longo do exercício em função de admissões, afastamentos, intensificação de atividades ou surgimento de novas frentes de trabalho. A compra em quantidade fixa pode gerar estoque excessivo ou insuficiente, obrigando a contratação emergencial posterior, imobilizando recursos financeiros de forma imediata e comprometendo o planejamento orçamentário, além </w:t>
      </w:r>
      <w:r w:rsidRPr="000F7DD2">
        <w:rPr>
          <w:rFonts w:ascii="Arial" w:hAnsi="Arial" w:cs="Arial"/>
          <w:sz w:val="22"/>
          <w:szCs w:val="22"/>
        </w:rPr>
        <w:lastRenderedPageBreak/>
        <w:t>de dificultar a reposição ágil de equipamentos essenciais para a segurança dos servidores. A terceira alternativa, aquisição por meio de Licitação Tradicional – Pregão Eletrônico com utilização do Sistema de Registro de Preços, combina as vantagens do pregão eletrônico, garantindo transparência e ampla concorrência, com a flexibilidade do Registro de Preços, permitindo aquisições parceladas conforme a demanda real ao longo do exercício. Essa modalidade evita estoques excessivos, reduz desperdícios, proporciona maior controle orçamentário e assegura a reposição contínua dos equipamentos, garantindo a segurança dos servidores e a continuidade dos serviços públicos. Diante desse cenário, a solução que melhor atende às necessidades da Administração é a realização de licitação por pregão eletrônico com utilização do Sistema de Registro de Preços, pois alia eficiência, flexibilidade administrativa e economicidade, atendendo de forma segura e sustentável às demandas da Prefeitura Municipal de Bueno Brandão.</w:t>
      </w:r>
    </w:p>
    <w:p w14:paraId="7F025ACD" w14:textId="77777777" w:rsidR="0006611E" w:rsidRDefault="0006611E" w:rsidP="001D2C32">
      <w:pPr>
        <w:pBdr>
          <w:top w:val="nil"/>
          <w:left w:val="nil"/>
          <w:bottom w:val="nil"/>
          <w:right w:val="nil"/>
          <w:between w:val="nil"/>
        </w:pBdr>
        <w:spacing w:line="360" w:lineRule="auto"/>
        <w:jc w:val="both"/>
        <w:rPr>
          <w:rFonts w:ascii="Arial" w:eastAsia="Calibri" w:hAnsi="Arial" w:cs="Arial"/>
          <w:bCs/>
          <w:iCs/>
          <w:sz w:val="20"/>
          <w:szCs w:val="20"/>
        </w:rPr>
      </w:pPr>
    </w:p>
    <w:p w14:paraId="18625420" w14:textId="77777777" w:rsidR="002B0DEB" w:rsidRPr="0034729B" w:rsidRDefault="002B0DEB">
      <w:pPr>
        <w:pStyle w:val="Standard"/>
        <w:numPr>
          <w:ilvl w:val="1"/>
          <w:numId w:val="3"/>
        </w:numPr>
        <w:tabs>
          <w:tab w:val="left" w:pos="582"/>
          <w:tab w:val="left" w:pos="867"/>
          <w:tab w:val="left" w:pos="1167"/>
          <w:tab w:val="left" w:pos="1422"/>
          <w:tab w:val="left" w:pos="1677"/>
          <w:tab w:val="left" w:pos="1992"/>
          <w:tab w:val="left" w:pos="2247"/>
          <w:tab w:val="left" w:leader="underscore" w:pos="7363"/>
        </w:tabs>
        <w:spacing w:before="57" w:after="57"/>
        <w:rPr>
          <w:rFonts w:ascii="Arial" w:hAnsi="Arial" w:cs="Arial"/>
          <w:b/>
          <w:bCs/>
          <w:sz w:val="20"/>
          <w:szCs w:val="20"/>
        </w:rPr>
      </w:pPr>
      <w:r w:rsidRPr="0034729B">
        <w:rPr>
          <w:rFonts w:ascii="Arial" w:hAnsi="Arial" w:cs="Arial"/>
          <w:b/>
          <w:bCs/>
          <w:sz w:val="20"/>
          <w:szCs w:val="20"/>
        </w:rPr>
        <w:t>MAPA COMPARATIVO DOS CUSTOS TOTAIS</w:t>
      </w:r>
    </w:p>
    <w:p w14:paraId="0F42079A" w14:textId="77777777" w:rsidR="00983023" w:rsidRDefault="00983023" w:rsidP="000628A3">
      <w:pPr>
        <w:pStyle w:val="Standard"/>
        <w:tabs>
          <w:tab w:val="left" w:pos="555"/>
          <w:tab w:val="left" w:pos="840"/>
          <w:tab w:val="left" w:pos="1140"/>
          <w:tab w:val="left" w:pos="1395"/>
          <w:tab w:val="left" w:pos="1650"/>
          <w:tab w:val="left" w:pos="1965"/>
          <w:tab w:val="left" w:pos="2220"/>
          <w:tab w:val="left" w:leader="underscore" w:pos="7336"/>
        </w:tabs>
        <w:spacing w:before="57" w:after="57"/>
        <w:rPr>
          <w:rFonts w:ascii="Arial" w:hAnsi="Arial" w:cs="Arial"/>
          <w:bCs/>
          <w:sz w:val="20"/>
          <w:szCs w:val="20"/>
        </w:rPr>
      </w:pPr>
    </w:p>
    <w:tbl>
      <w:tblPr>
        <w:tblStyle w:val="Tabelacomgrade"/>
        <w:tblW w:w="0" w:type="auto"/>
        <w:tblLook w:val="04A0" w:firstRow="1" w:lastRow="0" w:firstColumn="1" w:lastColumn="0" w:noHBand="0" w:noVBand="1"/>
      </w:tblPr>
      <w:tblGrid>
        <w:gridCol w:w="1800"/>
        <w:gridCol w:w="1802"/>
        <w:gridCol w:w="1805"/>
        <w:gridCol w:w="1852"/>
        <w:gridCol w:w="1803"/>
      </w:tblGrid>
      <w:tr w:rsidR="001A3CCE" w14:paraId="7162C6A0" w14:textId="77777777" w:rsidTr="001A3CCE">
        <w:tc>
          <w:tcPr>
            <w:tcW w:w="1812" w:type="dxa"/>
          </w:tcPr>
          <w:p w14:paraId="732A465B" w14:textId="77777777" w:rsidR="001A3CCE" w:rsidRPr="001A3CCE" w:rsidRDefault="001A3CCE" w:rsidP="001A3CCE">
            <w:pPr>
              <w:jc w:val="center"/>
              <w:rPr>
                <w:b/>
                <w:bCs/>
              </w:rPr>
            </w:pPr>
            <w:r w:rsidRPr="001A3CCE">
              <w:rPr>
                <w:b/>
                <w:bCs/>
              </w:rPr>
              <w:t>Solução</w:t>
            </w:r>
          </w:p>
          <w:p w14:paraId="37D9FFBA" w14:textId="77777777" w:rsidR="001A3CCE" w:rsidRPr="001A3CCE" w:rsidRDefault="001A3CCE" w:rsidP="001A3CCE">
            <w:pPr>
              <w:pStyle w:val="Standard"/>
              <w:tabs>
                <w:tab w:val="left" w:pos="555"/>
                <w:tab w:val="left" w:pos="840"/>
                <w:tab w:val="left" w:pos="1140"/>
                <w:tab w:val="left" w:pos="1395"/>
                <w:tab w:val="left" w:pos="1650"/>
                <w:tab w:val="left" w:pos="1965"/>
                <w:tab w:val="left" w:pos="2220"/>
                <w:tab w:val="left" w:leader="underscore" w:pos="7336"/>
              </w:tabs>
              <w:spacing w:before="57" w:after="57"/>
              <w:jc w:val="center"/>
              <w:rPr>
                <w:rFonts w:ascii="Arial" w:hAnsi="Arial" w:cs="Arial"/>
                <w:b/>
                <w:bCs/>
                <w:sz w:val="20"/>
                <w:szCs w:val="20"/>
              </w:rPr>
            </w:pPr>
          </w:p>
        </w:tc>
        <w:tc>
          <w:tcPr>
            <w:tcW w:w="1812" w:type="dxa"/>
          </w:tcPr>
          <w:p w14:paraId="41346759" w14:textId="77777777" w:rsidR="001A3CCE" w:rsidRDefault="001A3CCE" w:rsidP="001A3CCE">
            <w:pPr>
              <w:pStyle w:val="Standard"/>
              <w:tabs>
                <w:tab w:val="left" w:pos="306"/>
                <w:tab w:val="left" w:pos="840"/>
                <w:tab w:val="left" w:pos="1140"/>
                <w:tab w:val="left" w:pos="1395"/>
                <w:tab w:val="left" w:pos="1650"/>
                <w:tab w:val="left" w:pos="1965"/>
                <w:tab w:val="left" w:pos="2220"/>
                <w:tab w:val="left" w:leader="underscore" w:pos="7336"/>
              </w:tabs>
              <w:spacing w:before="57" w:after="57"/>
              <w:ind w:hanging="403"/>
              <w:jc w:val="left"/>
              <w:rPr>
                <w:b/>
              </w:rPr>
            </w:pPr>
            <w:r>
              <w:rPr>
                <w:b/>
              </w:rPr>
              <w:t>Custo</w:t>
            </w:r>
          </w:p>
          <w:p w14:paraId="126DA6F0" w14:textId="77777777" w:rsidR="001A3CCE" w:rsidRPr="001A3CCE" w:rsidRDefault="001A3CCE" w:rsidP="001A3CCE">
            <w:pPr>
              <w:pStyle w:val="Standard"/>
              <w:tabs>
                <w:tab w:val="left" w:pos="306"/>
                <w:tab w:val="left" w:pos="840"/>
                <w:tab w:val="left" w:pos="1140"/>
                <w:tab w:val="left" w:pos="1395"/>
                <w:tab w:val="left" w:pos="1650"/>
                <w:tab w:val="left" w:pos="1965"/>
                <w:tab w:val="left" w:pos="2220"/>
                <w:tab w:val="left" w:leader="underscore" w:pos="7336"/>
              </w:tabs>
              <w:spacing w:before="57" w:after="57"/>
              <w:ind w:hanging="403"/>
              <w:jc w:val="left"/>
              <w:rPr>
                <w:rFonts w:ascii="Arial" w:hAnsi="Arial" w:cs="Arial"/>
                <w:b/>
                <w:bCs/>
                <w:sz w:val="20"/>
                <w:szCs w:val="20"/>
              </w:rPr>
            </w:pPr>
            <w:r w:rsidRPr="001A3CCE">
              <w:rPr>
                <w:b/>
              </w:rPr>
              <w:t>Estimado</w:t>
            </w:r>
          </w:p>
        </w:tc>
        <w:tc>
          <w:tcPr>
            <w:tcW w:w="1812" w:type="dxa"/>
          </w:tcPr>
          <w:p w14:paraId="13AA045B" w14:textId="77777777" w:rsidR="001A3CCE" w:rsidRPr="001A3CCE" w:rsidRDefault="001A3CCE" w:rsidP="001A3CCE">
            <w:pPr>
              <w:pStyle w:val="Standard"/>
              <w:tabs>
                <w:tab w:val="left" w:pos="555"/>
                <w:tab w:val="left" w:pos="840"/>
                <w:tab w:val="left" w:pos="1140"/>
                <w:tab w:val="left" w:pos="1395"/>
                <w:tab w:val="left" w:pos="1650"/>
                <w:tab w:val="left" w:pos="1965"/>
                <w:tab w:val="left" w:pos="2220"/>
                <w:tab w:val="left" w:leader="underscore" w:pos="7336"/>
              </w:tabs>
              <w:spacing w:before="57" w:after="57"/>
              <w:jc w:val="center"/>
              <w:rPr>
                <w:rFonts w:ascii="Arial" w:hAnsi="Arial" w:cs="Arial"/>
                <w:b/>
                <w:bCs/>
                <w:sz w:val="20"/>
                <w:szCs w:val="20"/>
              </w:rPr>
            </w:pPr>
            <w:r w:rsidRPr="001A3CCE">
              <w:rPr>
                <w:b/>
              </w:rPr>
              <w:t>Vantagens</w:t>
            </w:r>
          </w:p>
        </w:tc>
        <w:tc>
          <w:tcPr>
            <w:tcW w:w="1813" w:type="dxa"/>
          </w:tcPr>
          <w:p w14:paraId="7C75CF40" w14:textId="77777777" w:rsidR="001A3CCE" w:rsidRPr="001A3CCE" w:rsidRDefault="001A3CCE" w:rsidP="001A3CCE">
            <w:pPr>
              <w:pStyle w:val="Standard"/>
              <w:tabs>
                <w:tab w:val="left" w:pos="555"/>
                <w:tab w:val="left" w:pos="840"/>
                <w:tab w:val="left" w:pos="1140"/>
                <w:tab w:val="left" w:pos="1395"/>
                <w:tab w:val="left" w:pos="1650"/>
                <w:tab w:val="left" w:pos="1965"/>
                <w:tab w:val="left" w:pos="2220"/>
                <w:tab w:val="left" w:leader="underscore" w:pos="7336"/>
              </w:tabs>
              <w:spacing w:before="57" w:after="57"/>
              <w:jc w:val="center"/>
              <w:rPr>
                <w:rFonts w:ascii="Arial" w:hAnsi="Arial" w:cs="Arial"/>
                <w:b/>
                <w:bCs/>
                <w:sz w:val="20"/>
                <w:szCs w:val="20"/>
              </w:rPr>
            </w:pPr>
            <w:r w:rsidRPr="001A3CCE">
              <w:rPr>
                <w:b/>
              </w:rPr>
              <w:t>Desvantagens</w:t>
            </w:r>
          </w:p>
        </w:tc>
        <w:tc>
          <w:tcPr>
            <w:tcW w:w="1813" w:type="dxa"/>
          </w:tcPr>
          <w:p w14:paraId="4E9CD34B" w14:textId="77777777" w:rsidR="001A3CCE" w:rsidRPr="001A3CCE" w:rsidRDefault="001A3CCE" w:rsidP="001A3CCE">
            <w:pPr>
              <w:pStyle w:val="Standard"/>
              <w:tabs>
                <w:tab w:val="left" w:pos="555"/>
                <w:tab w:val="left" w:pos="840"/>
                <w:tab w:val="left" w:pos="1140"/>
                <w:tab w:val="left" w:pos="1395"/>
                <w:tab w:val="left" w:pos="1650"/>
                <w:tab w:val="left" w:pos="1965"/>
                <w:tab w:val="left" w:pos="2220"/>
                <w:tab w:val="left" w:leader="underscore" w:pos="7336"/>
              </w:tabs>
              <w:spacing w:before="57" w:after="57"/>
              <w:ind w:left="0" w:firstLine="0"/>
              <w:jc w:val="left"/>
              <w:rPr>
                <w:rFonts w:ascii="Arial" w:hAnsi="Arial" w:cs="Arial"/>
                <w:b/>
                <w:bCs/>
                <w:sz w:val="20"/>
                <w:szCs w:val="20"/>
              </w:rPr>
            </w:pPr>
            <w:r w:rsidRPr="001A3CCE">
              <w:rPr>
                <w:b/>
              </w:rPr>
              <w:t>Risco Financeiro</w:t>
            </w:r>
          </w:p>
        </w:tc>
      </w:tr>
      <w:tr w:rsidR="001A3CCE" w14:paraId="14E15A35" w14:textId="77777777" w:rsidTr="001A3CCE">
        <w:tc>
          <w:tcPr>
            <w:tcW w:w="1812" w:type="dxa"/>
          </w:tcPr>
          <w:p w14:paraId="756AD4EB" w14:textId="77777777" w:rsidR="001A3CCE" w:rsidRDefault="001A3CCE" w:rsidP="001A3CCE">
            <w:pPr>
              <w:pStyle w:val="Standard"/>
              <w:tabs>
                <w:tab w:val="left" w:pos="555"/>
                <w:tab w:val="left" w:pos="840"/>
                <w:tab w:val="left" w:pos="1140"/>
                <w:tab w:val="left" w:pos="1395"/>
                <w:tab w:val="left" w:pos="1650"/>
                <w:tab w:val="left" w:pos="1965"/>
                <w:tab w:val="left" w:pos="2220"/>
                <w:tab w:val="left" w:leader="underscore" w:pos="7336"/>
              </w:tabs>
              <w:spacing w:before="57" w:after="57"/>
              <w:ind w:left="0" w:firstLine="0"/>
              <w:rPr>
                <w:rFonts w:ascii="Arial" w:hAnsi="Arial" w:cs="Arial"/>
                <w:bCs/>
                <w:sz w:val="20"/>
                <w:szCs w:val="20"/>
              </w:rPr>
            </w:pPr>
            <w:r>
              <w:t>Solução 1 – Dispensa Simples</w:t>
            </w:r>
          </w:p>
        </w:tc>
        <w:tc>
          <w:tcPr>
            <w:tcW w:w="1812" w:type="dxa"/>
          </w:tcPr>
          <w:p w14:paraId="1E7731AF" w14:textId="77777777" w:rsidR="001A3CCE" w:rsidRDefault="001A3CCE" w:rsidP="001A3CCE">
            <w:pPr>
              <w:pStyle w:val="Standard"/>
              <w:tabs>
                <w:tab w:val="left" w:pos="555"/>
                <w:tab w:val="left" w:pos="840"/>
                <w:tab w:val="left" w:pos="1140"/>
                <w:tab w:val="left" w:pos="1395"/>
                <w:tab w:val="left" w:pos="1650"/>
                <w:tab w:val="left" w:pos="1965"/>
                <w:tab w:val="left" w:pos="2220"/>
                <w:tab w:val="left" w:leader="underscore" w:pos="7336"/>
              </w:tabs>
              <w:spacing w:before="57" w:after="57"/>
              <w:ind w:left="0" w:firstLine="0"/>
              <w:rPr>
                <w:rFonts w:ascii="Arial" w:hAnsi="Arial" w:cs="Arial"/>
                <w:bCs/>
                <w:sz w:val="20"/>
                <w:szCs w:val="20"/>
              </w:rPr>
            </w:pPr>
            <w:r>
              <w:t>Limitado pelo teto legal da dispensa (não atende toda demanda)</w:t>
            </w:r>
          </w:p>
        </w:tc>
        <w:tc>
          <w:tcPr>
            <w:tcW w:w="1812" w:type="dxa"/>
          </w:tcPr>
          <w:p w14:paraId="5DB9D938" w14:textId="77777777" w:rsidR="001A3CCE" w:rsidRDefault="001A3CCE" w:rsidP="001A3CCE">
            <w:pPr>
              <w:pStyle w:val="Standard"/>
              <w:tabs>
                <w:tab w:val="left" w:pos="555"/>
                <w:tab w:val="left" w:pos="840"/>
                <w:tab w:val="left" w:pos="1140"/>
                <w:tab w:val="left" w:pos="1395"/>
                <w:tab w:val="left" w:pos="1650"/>
                <w:tab w:val="left" w:pos="1965"/>
                <w:tab w:val="left" w:pos="2220"/>
                <w:tab w:val="left" w:leader="underscore" w:pos="7336"/>
              </w:tabs>
              <w:spacing w:before="57" w:after="57"/>
              <w:ind w:left="0" w:firstLine="0"/>
              <w:rPr>
                <w:rFonts w:ascii="Arial" w:hAnsi="Arial" w:cs="Arial"/>
                <w:bCs/>
                <w:sz w:val="20"/>
                <w:szCs w:val="20"/>
              </w:rPr>
            </w:pPr>
            <w:r>
              <w:t>Procedimento simples; aquisição imediata</w:t>
            </w:r>
          </w:p>
        </w:tc>
        <w:tc>
          <w:tcPr>
            <w:tcW w:w="1813" w:type="dxa"/>
          </w:tcPr>
          <w:p w14:paraId="3DCF2098" w14:textId="77777777" w:rsidR="001A3CCE" w:rsidRDefault="001A3CCE" w:rsidP="001A3CCE">
            <w:pPr>
              <w:pStyle w:val="Standard"/>
              <w:tabs>
                <w:tab w:val="left" w:pos="555"/>
                <w:tab w:val="left" w:pos="840"/>
                <w:tab w:val="left" w:pos="1140"/>
                <w:tab w:val="left" w:pos="1395"/>
                <w:tab w:val="left" w:pos="1650"/>
                <w:tab w:val="left" w:pos="1965"/>
                <w:tab w:val="left" w:pos="2220"/>
                <w:tab w:val="left" w:leader="underscore" w:pos="7336"/>
              </w:tabs>
              <w:spacing w:before="57" w:after="57"/>
              <w:ind w:left="0" w:firstLine="0"/>
              <w:rPr>
                <w:rFonts w:ascii="Arial" w:hAnsi="Arial" w:cs="Arial"/>
                <w:bCs/>
                <w:sz w:val="20"/>
                <w:szCs w:val="20"/>
              </w:rPr>
            </w:pPr>
            <w:r>
              <w:t>Quantitativos insuficientes; não atende toda a demanda; necessidade de complementação emergencial</w:t>
            </w:r>
          </w:p>
        </w:tc>
        <w:tc>
          <w:tcPr>
            <w:tcW w:w="1813" w:type="dxa"/>
          </w:tcPr>
          <w:p w14:paraId="4E224C99" w14:textId="77777777" w:rsidR="001A3CCE" w:rsidRDefault="001A3CCE" w:rsidP="0029761F">
            <w:pPr>
              <w:pStyle w:val="Standard"/>
              <w:tabs>
                <w:tab w:val="left" w:pos="555"/>
                <w:tab w:val="left" w:pos="840"/>
                <w:tab w:val="left" w:pos="1140"/>
                <w:tab w:val="left" w:pos="1395"/>
                <w:tab w:val="left" w:pos="1650"/>
                <w:tab w:val="left" w:pos="1965"/>
                <w:tab w:val="left" w:pos="2220"/>
                <w:tab w:val="left" w:leader="underscore" w:pos="7336"/>
              </w:tabs>
              <w:spacing w:before="57" w:after="57"/>
              <w:ind w:left="0" w:firstLine="0"/>
              <w:rPr>
                <w:rFonts w:ascii="Arial" w:hAnsi="Arial" w:cs="Arial"/>
                <w:bCs/>
                <w:sz w:val="20"/>
                <w:szCs w:val="20"/>
              </w:rPr>
            </w:pPr>
            <w:r>
              <w:t>Alto, devido à necessidade de compras adicionais ou correção de estoque insuficiente</w:t>
            </w:r>
          </w:p>
        </w:tc>
      </w:tr>
      <w:tr w:rsidR="001A3CCE" w14:paraId="590794AF" w14:textId="77777777" w:rsidTr="001A3CCE">
        <w:tc>
          <w:tcPr>
            <w:tcW w:w="1812" w:type="dxa"/>
          </w:tcPr>
          <w:p w14:paraId="244E67D1" w14:textId="77777777" w:rsidR="001A3CCE" w:rsidRDefault="001A3CCE" w:rsidP="001A3CCE">
            <w:pPr>
              <w:pStyle w:val="Standard"/>
              <w:tabs>
                <w:tab w:val="left" w:pos="555"/>
                <w:tab w:val="left" w:pos="840"/>
                <w:tab w:val="left" w:pos="1140"/>
                <w:tab w:val="left" w:pos="1395"/>
                <w:tab w:val="left" w:pos="1650"/>
                <w:tab w:val="left" w:pos="1965"/>
                <w:tab w:val="left" w:pos="2220"/>
                <w:tab w:val="left" w:leader="underscore" w:pos="7336"/>
              </w:tabs>
              <w:spacing w:before="57" w:after="57"/>
              <w:ind w:left="0" w:firstLine="0"/>
              <w:rPr>
                <w:rFonts w:ascii="Arial" w:hAnsi="Arial" w:cs="Arial"/>
                <w:bCs/>
                <w:sz w:val="20"/>
                <w:szCs w:val="20"/>
              </w:rPr>
            </w:pPr>
            <w:r>
              <w:t>Solução 2 – Pregão Eletrônico (sem Registro de Preços)</w:t>
            </w:r>
          </w:p>
        </w:tc>
        <w:tc>
          <w:tcPr>
            <w:tcW w:w="1812" w:type="dxa"/>
          </w:tcPr>
          <w:p w14:paraId="6EF1781E" w14:textId="77777777" w:rsidR="001A3CCE" w:rsidRDefault="001A3CCE" w:rsidP="001A3CCE">
            <w:pPr>
              <w:pStyle w:val="Standard"/>
              <w:tabs>
                <w:tab w:val="left" w:pos="555"/>
                <w:tab w:val="left" w:pos="840"/>
                <w:tab w:val="left" w:pos="1140"/>
                <w:tab w:val="left" w:pos="1395"/>
                <w:tab w:val="left" w:pos="1650"/>
                <w:tab w:val="left" w:pos="1965"/>
                <w:tab w:val="left" w:pos="2220"/>
                <w:tab w:val="left" w:leader="underscore" w:pos="7336"/>
              </w:tabs>
              <w:spacing w:before="57" w:after="57"/>
              <w:ind w:left="0" w:firstLine="0"/>
              <w:rPr>
                <w:rFonts w:ascii="Arial" w:hAnsi="Arial" w:cs="Arial"/>
                <w:bCs/>
                <w:sz w:val="20"/>
                <w:szCs w:val="20"/>
              </w:rPr>
            </w:pPr>
            <w:r>
              <w:t>Estimado dentro do valor de mercado para quantidade fixa</w:t>
            </w:r>
          </w:p>
        </w:tc>
        <w:tc>
          <w:tcPr>
            <w:tcW w:w="1812" w:type="dxa"/>
          </w:tcPr>
          <w:p w14:paraId="409A03C5" w14:textId="77777777" w:rsidR="001A3CCE" w:rsidRDefault="001A3CCE" w:rsidP="001A3CCE">
            <w:pPr>
              <w:pStyle w:val="Standard"/>
              <w:tabs>
                <w:tab w:val="left" w:pos="555"/>
                <w:tab w:val="left" w:pos="840"/>
                <w:tab w:val="left" w:pos="1140"/>
                <w:tab w:val="left" w:pos="1395"/>
                <w:tab w:val="left" w:pos="1650"/>
                <w:tab w:val="left" w:pos="1965"/>
                <w:tab w:val="left" w:pos="2220"/>
                <w:tab w:val="left" w:leader="underscore" w:pos="7336"/>
              </w:tabs>
              <w:spacing w:before="57" w:after="57"/>
              <w:ind w:left="0" w:firstLine="0"/>
              <w:rPr>
                <w:rFonts w:ascii="Arial" w:hAnsi="Arial" w:cs="Arial"/>
                <w:bCs/>
                <w:sz w:val="20"/>
                <w:szCs w:val="20"/>
              </w:rPr>
            </w:pPr>
            <w:r>
              <w:t>Ampla concorrência; transparência; proposta mais vantajosa no momento</w:t>
            </w:r>
          </w:p>
        </w:tc>
        <w:tc>
          <w:tcPr>
            <w:tcW w:w="1813" w:type="dxa"/>
          </w:tcPr>
          <w:p w14:paraId="6F8F738E" w14:textId="77777777" w:rsidR="001A3CCE" w:rsidRDefault="001A3CCE" w:rsidP="001A3CCE">
            <w:pPr>
              <w:pStyle w:val="Standard"/>
              <w:tabs>
                <w:tab w:val="left" w:pos="555"/>
                <w:tab w:val="left" w:pos="840"/>
                <w:tab w:val="left" w:pos="1140"/>
                <w:tab w:val="left" w:pos="1395"/>
                <w:tab w:val="left" w:pos="1650"/>
                <w:tab w:val="left" w:pos="1965"/>
                <w:tab w:val="left" w:pos="2220"/>
                <w:tab w:val="left" w:leader="underscore" w:pos="7336"/>
              </w:tabs>
              <w:spacing w:before="57" w:after="57"/>
              <w:ind w:left="0" w:firstLine="0"/>
              <w:rPr>
                <w:rFonts w:ascii="Arial" w:hAnsi="Arial" w:cs="Arial"/>
                <w:bCs/>
                <w:sz w:val="20"/>
                <w:szCs w:val="20"/>
              </w:rPr>
            </w:pPr>
            <w:r>
              <w:t>Compra em quantidade fixa; imobiliza recursos; risco de estoque excessivo ou insuficiente; reposição lenta</w:t>
            </w:r>
          </w:p>
        </w:tc>
        <w:tc>
          <w:tcPr>
            <w:tcW w:w="1813" w:type="dxa"/>
          </w:tcPr>
          <w:p w14:paraId="6D510A5D" w14:textId="77777777" w:rsidR="001A3CCE" w:rsidRDefault="0029761F" w:rsidP="0029761F">
            <w:pPr>
              <w:pStyle w:val="Standard"/>
              <w:tabs>
                <w:tab w:val="left" w:pos="555"/>
                <w:tab w:val="left" w:pos="840"/>
                <w:tab w:val="left" w:pos="1140"/>
                <w:tab w:val="left" w:pos="1395"/>
                <w:tab w:val="left" w:pos="1650"/>
                <w:tab w:val="left" w:pos="1965"/>
                <w:tab w:val="left" w:pos="2220"/>
                <w:tab w:val="left" w:leader="underscore" w:pos="7336"/>
              </w:tabs>
              <w:spacing w:before="57" w:after="57"/>
              <w:ind w:left="0" w:firstLine="0"/>
              <w:rPr>
                <w:rFonts w:ascii="Arial" w:hAnsi="Arial" w:cs="Arial"/>
                <w:bCs/>
                <w:sz w:val="20"/>
                <w:szCs w:val="20"/>
              </w:rPr>
            </w:pPr>
            <w:r>
              <w:t>Médio, devido à possibilidade de novas aquisições emergenciais ou desperdício de materiais</w:t>
            </w:r>
          </w:p>
        </w:tc>
      </w:tr>
      <w:tr w:rsidR="001A3CCE" w14:paraId="0FF0226C" w14:textId="77777777" w:rsidTr="001A3CCE">
        <w:tc>
          <w:tcPr>
            <w:tcW w:w="1812" w:type="dxa"/>
          </w:tcPr>
          <w:p w14:paraId="12DFE401" w14:textId="77777777" w:rsidR="001A3CCE" w:rsidRDefault="001A3CCE" w:rsidP="001A3CCE">
            <w:pPr>
              <w:pStyle w:val="Standard"/>
              <w:tabs>
                <w:tab w:val="left" w:pos="555"/>
                <w:tab w:val="left" w:pos="840"/>
                <w:tab w:val="left" w:pos="1140"/>
                <w:tab w:val="left" w:pos="1395"/>
                <w:tab w:val="left" w:pos="1650"/>
                <w:tab w:val="left" w:pos="1965"/>
                <w:tab w:val="left" w:pos="2220"/>
                <w:tab w:val="left" w:leader="underscore" w:pos="7336"/>
              </w:tabs>
              <w:spacing w:before="57" w:after="57"/>
              <w:ind w:left="0" w:firstLine="0"/>
              <w:rPr>
                <w:rFonts w:ascii="Arial" w:hAnsi="Arial" w:cs="Arial"/>
                <w:bCs/>
                <w:sz w:val="20"/>
                <w:szCs w:val="20"/>
              </w:rPr>
            </w:pPr>
            <w:r>
              <w:t>Solução 3 – Pregão Eletrônico com Registro de Preços</w:t>
            </w:r>
          </w:p>
        </w:tc>
        <w:tc>
          <w:tcPr>
            <w:tcW w:w="1812" w:type="dxa"/>
          </w:tcPr>
          <w:p w14:paraId="323AB974" w14:textId="77777777" w:rsidR="001A3CCE" w:rsidRDefault="001A3CCE" w:rsidP="001A3CCE">
            <w:pPr>
              <w:pStyle w:val="Standard"/>
              <w:tabs>
                <w:tab w:val="left" w:pos="555"/>
                <w:tab w:val="left" w:pos="840"/>
                <w:tab w:val="left" w:pos="1140"/>
                <w:tab w:val="left" w:pos="1395"/>
                <w:tab w:val="left" w:pos="1650"/>
                <w:tab w:val="left" w:pos="1965"/>
                <w:tab w:val="left" w:pos="2220"/>
                <w:tab w:val="left" w:leader="underscore" w:pos="7336"/>
              </w:tabs>
              <w:spacing w:before="57" w:after="57"/>
              <w:ind w:left="0" w:firstLine="0"/>
              <w:rPr>
                <w:rFonts w:ascii="Arial" w:hAnsi="Arial" w:cs="Arial"/>
                <w:bCs/>
                <w:sz w:val="20"/>
                <w:szCs w:val="20"/>
              </w:rPr>
            </w:pPr>
            <w:r>
              <w:t>Estimado dentro do valor de mercado; aquisições parceladas</w:t>
            </w:r>
          </w:p>
        </w:tc>
        <w:tc>
          <w:tcPr>
            <w:tcW w:w="1812" w:type="dxa"/>
          </w:tcPr>
          <w:p w14:paraId="11E96EBC" w14:textId="77777777" w:rsidR="001A3CCE" w:rsidRDefault="001A3CCE" w:rsidP="001A3CCE">
            <w:pPr>
              <w:pStyle w:val="Standard"/>
              <w:tabs>
                <w:tab w:val="left" w:pos="555"/>
                <w:tab w:val="left" w:pos="840"/>
                <w:tab w:val="left" w:pos="1140"/>
                <w:tab w:val="left" w:pos="1395"/>
                <w:tab w:val="left" w:pos="1650"/>
                <w:tab w:val="left" w:pos="1965"/>
                <w:tab w:val="left" w:pos="2220"/>
                <w:tab w:val="left" w:leader="underscore" w:pos="7336"/>
              </w:tabs>
              <w:spacing w:before="57" w:after="57"/>
              <w:ind w:left="0" w:firstLine="0"/>
              <w:rPr>
                <w:rFonts w:ascii="Arial" w:hAnsi="Arial" w:cs="Arial"/>
                <w:bCs/>
                <w:sz w:val="20"/>
                <w:szCs w:val="20"/>
              </w:rPr>
            </w:pPr>
            <w:r>
              <w:t>Ampla concorrência; transparência; flexibilidade; reposição contínua; melhor controle orçamentário</w:t>
            </w:r>
          </w:p>
        </w:tc>
        <w:tc>
          <w:tcPr>
            <w:tcW w:w="1813" w:type="dxa"/>
          </w:tcPr>
          <w:p w14:paraId="4349E2BC" w14:textId="77777777" w:rsidR="001A3CCE" w:rsidRDefault="001A3CCE" w:rsidP="001A3CCE">
            <w:pPr>
              <w:pStyle w:val="Standard"/>
              <w:tabs>
                <w:tab w:val="left" w:pos="555"/>
                <w:tab w:val="left" w:pos="840"/>
                <w:tab w:val="left" w:pos="1140"/>
                <w:tab w:val="left" w:pos="1395"/>
                <w:tab w:val="left" w:pos="1650"/>
                <w:tab w:val="left" w:pos="1965"/>
                <w:tab w:val="left" w:pos="2220"/>
                <w:tab w:val="left" w:leader="underscore" w:pos="7336"/>
              </w:tabs>
              <w:spacing w:before="57" w:after="57"/>
              <w:ind w:left="0" w:firstLine="0"/>
              <w:rPr>
                <w:rFonts w:ascii="Arial" w:hAnsi="Arial" w:cs="Arial"/>
                <w:bCs/>
                <w:sz w:val="20"/>
                <w:szCs w:val="20"/>
              </w:rPr>
            </w:pPr>
            <w:r>
              <w:t>Exige planejamento e gestão da ata de registro</w:t>
            </w:r>
          </w:p>
        </w:tc>
        <w:tc>
          <w:tcPr>
            <w:tcW w:w="1813" w:type="dxa"/>
          </w:tcPr>
          <w:p w14:paraId="048C283B" w14:textId="77777777" w:rsidR="001A3CCE" w:rsidRDefault="0029761F" w:rsidP="0029761F">
            <w:pPr>
              <w:pStyle w:val="Standard"/>
              <w:tabs>
                <w:tab w:val="left" w:pos="555"/>
                <w:tab w:val="left" w:pos="840"/>
                <w:tab w:val="left" w:pos="1140"/>
                <w:tab w:val="left" w:pos="1395"/>
                <w:tab w:val="left" w:pos="1650"/>
                <w:tab w:val="left" w:pos="1965"/>
                <w:tab w:val="left" w:pos="2220"/>
                <w:tab w:val="left" w:leader="underscore" w:pos="7336"/>
              </w:tabs>
              <w:spacing w:before="57" w:after="57"/>
              <w:ind w:left="0" w:firstLine="0"/>
              <w:rPr>
                <w:rFonts w:ascii="Arial" w:hAnsi="Arial" w:cs="Arial"/>
                <w:bCs/>
                <w:sz w:val="20"/>
                <w:szCs w:val="20"/>
              </w:rPr>
            </w:pPr>
            <w:r>
              <w:t>Baixo, pois permite compras conforme demanda real, evitando desperdícios e estoque excessivo</w:t>
            </w:r>
          </w:p>
        </w:tc>
      </w:tr>
    </w:tbl>
    <w:p w14:paraId="0A654B8D" w14:textId="77777777" w:rsidR="008B33F0" w:rsidRPr="0029761F" w:rsidRDefault="0029761F" w:rsidP="0029761F">
      <w:pPr>
        <w:pStyle w:val="Standard"/>
        <w:tabs>
          <w:tab w:val="left" w:pos="555"/>
          <w:tab w:val="left" w:pos="840"/>
          <w:tab w:val="left" w:pos="1140"/>
          <w:tab w:val="left" w:pos="1395"/>
          <w:tab w:val="left" w:pos="1650"/>
          <w:tab w:val="left" w:pos="1965"/>
          <w:tab w:val="left" w:pos="2220"/>
          <w:tab w:val="left" w:leader="underscore" w:pos="7336"/>
        </w:tabs>
        <w:spacing w:before="100" w:beforeAutospacing="1" w:after="100" w:afterAutospacing="1" w:line="360" w:lineRule="auto"/>
        <w:jc w:val="both"/>
        <w:rPr>
          <w:rFonts w:ascii="Arial" w:hAnsi="Arial" w:cs="Arial"/>
          <w:bCs/>
          <w:sz w:val="22"/>
          <w:szCs w:val="22"/>
          <w:u w:val="single"/>
        </w:rPr>
      </w:pPr>
      <w:r w:rsidRPr="0029761F">
        <w:rPr>
          <w:rFonts w:ascii="Arial" w:hAnsi="Arial" w:cs="Arial"/>
          <w:sz w:val="22"/>
          <w:szCs w:val="22"/>
        </w:rPr>
        <w:t xml:space="preserve">Diante dessa análise comparativa, conclui-se que, embora a solução com Registro de Preços </w:t>
      </w:r>
      <w:r w:rsidRPr="0029761F">
        <w:rPr>
          <w:rFonts w:ascii="Arial" w:hAnsi="Arial" w:cs="Arial"/>
          <w:sz w:val="22"/>
          <w:szCs w:val="22"/>
        </w:rPr>
        <w:lastRenderedPageBreak/>
        <w:t xml:space="preserve">possa demandar planejamento e gestão administrativa adicionais, ela apresenta o </w:t>
      </w:r>
      <w:r w:rsidRPr="0029761F">
        <w:rPr>
          <w:rStyle w:val="Forte"/>
          <w:rFonts w:ascii="Arial" w:hAnsi="Arial" w:cs="Arial"/>
          <w:b w:val="0"/>
          <w:sz w:val="22"/>
          <w:szCs w:val="22"/>
        </w:rPr>
        <w:t>menor risco de aumento de custos ao longo do exercício</w:t>
      </w:r>
      <w:r w:rsidRPr="0029761F">
        <w:rPr>
          <w:rFonts w:ascii="Arial" w:hAnsi="Arial" w:cs="Arial"/>
          <w:b/>
          <w:sz w:val="22"/>
          <w:szCs w:val="22"/>
        </w:rPr>
        <w:t xml:space="preserve"> </w:t>
      </w:r>
      <w:r w:rsidRPr="0029761F">
        <w:rPr>
          <w:rFonts w:ascii="Arial" w:hAnsi="Arial" w:cs="Arial"/>
          <w:sz w:val="22"/>
          <w:szCs w:val="22"/>
        </w:rPr>
        <w:t>e garante o fornecimento contínuo e adequado dos EPIs sendo, portanto, a opção mais vantajosa financeiramente e operacionalmente para a Prefeitura Municipal de Bueno Brandão.</w:t>
      </w:r>
      <w:r>
        <w:rPr>
          <w:rFonts w:ascii="Arial" w:hAnsi="Arial" w:cs="Arial"/>
          <w:sz w:val="22"/>
          <w:szCs w:val="22"/>
        </w:rPr>
        <w:t xml:space="preserve"> </w:t>
      </w:r>
    </w:p>
    <w:p w14:paraId="6B100A2E" w14:textId="77777777" w:rsidR="003B34E0" w:rsidRPr="002A63E2" w:rsidRDefault="003B34E0" w:rsidP="000628A3">
      <w:pPr>
        <w:pStyle w:val="PargrafodaLista"/>
        <w:numPr>
          <w:ilvl w:val="0"/>
          <w:numId w:val="2"/>
        </w:numPr>
        <w:pBdr>
          <w:top w:val="nil"/>
          <w:left w:val="nil"/>
          <w:bottom w:val="nil"/>
          <w:right w:val="nil"/>
          <w:between w:val="nil"/>
        </w:pBdr>
        <w:rPr>
          <w:rFonts w:eastAsia="Calibri"/>
          <w:b/>
        </w:rPr>
      </w:pPr>
      <w:r w:rsidRPr="0034729B">
        <w:rPr>
          <w:rFonts w:ascii="Arial" w:eastAsia="Calibri" w:hAnsi="Arial" w:cs="Arial"/>
          <w:b/>
          <w:sz w:val="20"/>
          <w:szCs w:val="20"/>
        </w:rPr>
        <w:t>DESCRIÇÃO DA SOLUÇÃO COMO UM TODO</w:t>
      </w:r>
      <w:r w:rsidR="00A6238A" w:rsidRPr="0034729B">
        <w:rPr>
          <w:rFonts w:ascii="Arial" w:eastAsia="Calibri" w:hAnsi="Arial" w:cs="Arial"/>
          <w:b/>
          <w:sz w:val="20"/>
          <w:szCs w:val="20"/>
        </w:rPr>
        <w:br/>
      </w:r>
    </w:p>
    <w:p w14:paraId="61637C1F" w14:textId="77777777" w:rsidR="009F04B1" w:rsidRDefault="0028669B">
      <w:pPr>
        <w:pStyle w:val="NormalWeb"/>
        <w:numPr>
          <w:ilvl w:val="0"/>
          <w:numId w:val="7"/>
        </w:numPr>
        <w:spacing w:before="0" w:beforeAutospacing="0" w:after="0" w:afterAutospacing="0" w:line="360" w:lineRule="auto"/>
        <w:jc w:val="both"/>
        <w:rPr>
          <w:rFonts w:ascii="Arial" w:hAnsi="Arial" w:cs="Arial"/>
          <w:sz w:val="22"/>
          <w:szCs w:val="22"/>
        </w:rPr>
      </w:pPr>
      <w:r w:rsidRPr="0028669B">
        <w:rPr>
          <w:rFonts w:ascii="Arial" w:hAnsi="Arial" w:cs="Arial"/>
          <w:sz w:val="22"/>
          <w:szCs w:val="22"/>
        </w:rPr>
        <w:t xml:space="preserve">A aquisição dos Equipamentos de Proteção Individual (EPIs) </w:t>
      </w:r>
      <w:r>
        <w:rPr>
          <w:rFonts w:ascii="Arial" w:hAnsi="Arial" w:cs="Arial"/>
          <w:sz w:val="22"/>
          <w:szCs w:val="22"/>
        </w:rPr>
        <w:t>deverá ser</w:t>
      </w:r>
      <w:r w:rsidRPr="0028669B">
        <w:rPr>
          <w:rFonts w:ascii="Arial" w:hAnsi="Arial" w:cs="Arial"/>
          <w:sz w:val="22"/>
          <w:szCs w:val="22"/>
        </w:rPr>
        <w:t xml:space="preserve"> realizada por meio do Sistema de Registro de Preços (SRP), por se tratar de itens de uso contínuo, cuja demanda ocorre de forma parcelada, conforme a necessidade da Administração.</w:t>
      </w:r>
      <w:r>
        <w:rPr>
          <w:rFonts w:ascii="Arial" w:hAnsi="Arial" w:cs="Arial"/>
          <w:sz w:val="22"/>
          <w:szCs w:val="22"/>
        </w:rPr>
        <w:t xml:space="preserve"> </w:t>
      </w:r>
      <w:r w:rsidRPr="0028669B">
        <w:rPr>
          <w:rFonts w:ascii="Arial" w:hAnsi="Arial" w:cs="Arial"/>
          <w:sz w:val="22"/>
          <w:szCs w:val="22"/>
        </w:rPr>
        <w:t xml:space="preserve">Somente serão aceitos </w:t>
      </w:r>
      <w:r w:rsidRPr="0028669B">
        <w:rPr>
          <w:rFonts w:ascii="Arial" w:hAnsi="Arial" w:cs="Arial"/>
          <w:b/>
          <w:sz w:val="22"/>
          <w:szCs w:val="22"/>
          <w:u w:val="single"/>
        </w:rPr>
        <w:t>EPIs que possuam Certificado de Aprovação (CA) válido e estejam em conformidade com as normas legais e técnicas vigentes</w:t>
      </w:r>
      <w:r w:rsidRPr="0028669B">
        <w:rPr>
          <w:rFonts w:ascii="Arial" w:hAnsi="Arial" w:cs="Arial"/>
          <w:sz w:val="22"/>
          <w:szCs w:val="22"/>
        </w:rPr>
        <w:t xml:space="preserve">. </w:t>
      </w:r>
    </w:p>
    <w:p w14:paraId="409DA361" w14:textId="77777777" w:rsidR="0028669B" w:rsidRPr="0028669B" w:rsidRDefault="0028669B">
      <w:pPr>
        <w:pStyle w:val="NormalWeb"/>
        <w:numPr>
          <w:ilvl w:val="0"/>
          <w:numId w:val="7"/>
        </w:numPr>
        <w:spacing w:before="0" w:beforeAutospacing="0" w:after="0" w:afterAutospacing="0" w:line="360" w:lineRule="auto"/>
        <w:jc w:val="both"/>
        <w:rPr>
          <w:rFonts w:ascii="Arial" w:hAnsi="Arial" w:cs="Arial"/>
          <w:sz w:val="22"/>
          <w:szCs w:val="22"/>
        </w:rPr>
      </w:pPr>
      <w:r w:rsidRPr="0028669B">
        <w:rPr>
          <w:rFonts w:ascii="Arial" w:hAnsi="Arial" w:cs="Arial"/>
          <w:sz w:val="22"/>
          <w:szCs w:val="22"/>
        </w:rPr>
        <w:t>Os produtos deverão atender aos padrões mínimos de qualidade, segurança e desempenho exigidos.</w:t>
      </w:r>
      <w:r>
        <w:rPr>
          <w:rFonts w:ascii="Arial" w:hAnsi="Arial" w:cs="Arial"/>
          <w:sz w:val="22"/>
          <w:szCs w:val="22"/>
        </w:rPr>
        <w:t xml:space="preserve"> </w:t>
      </w:r>
      <w:r w:rsidRPr="0028669B">
        <w:rPr>
          <w:rFonts w:ascii="Arial" w:hAnsi="Arial" w:cs="Arial"/>
          <w:sz w:val="22"/>
          <w:szCs w:val="22"/>
        </w:rPr>
        <w:t>Em caso de divergência entre a descrição constante no sistema de Compras Governamentais e no Termo de Referência, prevalecerá a descrição estabelecida no Termo de Referência.</w:t>
      </w:r>
    </w:p>
    <w:p w14:paraId="7A918C36" w14:textId="77777777" w:rsidR="0028669B" w:rsidRPr="0028669B" w:rsidRDefault="0028669B">
      <w:pPr>
        <w:pStyle w:val="NormalWeb"/>
        <w:numPr>
          <w:ilvl w:val="0"/>
          <w:numId w:val="7"/>
        </w:numPr>
        <w:spacing w:before="0" w:beforeAutospacing="0" w:after="0" w:afterAutospacing="0" w:line="360" w:lineRule="auto"/>
        <w:jc w:val="both"/>
        <w:rPr>
          <w:rFonts w:ascii="Arial" w:hAnsi="Arial" w:cs="Arial"/>
          <w:sz w:val="22"/>
          <w:szCs w:val="22"/>
        </w:rPr>
      </w:pPr>
      <w:r w:rsidRPr="0028669B">
        <w:rPr>
          <w:rFonts w:ascii="Arial" w:hAnsi="Arial" w:cs="Arial"/>
          <w:sz w:val="22"/>
          <w:szCs w:val="22"/>
        </w:rPr>
        <w:t xml:space="preserve">O fornecimento será realizado de forma parcelada, conforme a demanda da Secretaria solicitante. </w:t>
      </w:r>
      <w:r w:rsidR="009F04B1">
        <w:rPr>
          <w:rFonts w:ascii="Arial" w:hAnsi="Arial" w:cs="Arial"/>
          <w:sz w:val="22"/>
          <w:szCs w:val="22"/>
        </w:rPr>
        <w:t xml:space="preserve">Os </w:t>
      </w:r>
      <w:r w:rsidRPr="0028669B">
        <w:rPr>
          <w:rFonts w:ascii="Arial" w:hAnsi="Arial" w:cs="Arial"/>
          <w:sz w:val="22"/>
          <w:szCs w:val="22"/>
        </w:rPr>
        <w:t>Materiais em desacordo com o contratado, com defeito, avaria ou fora das especificações serão recusados, sujeitando a contratada às penalidades cabíveis.</w:t>
      </w:r>
    </w:p>
    <w:p w14:paraId="3CBCFADD" w14:textId="77777777" w:rsidR="0028669B" w:rsidRPr="0028669B" w:rsidRDefault="0028669B">
      <w:pPr>
        <w:pStyle w:val="NormalWeb"/>
        <w:numPr>
          <w:ilvl w:val="0"/>
          <w:numId w:val="7"/>
        </w:numPr>
        <w:spacing w:before="0" w:beforeAutospacing="0" w:after="0" w:afterAutospacing="0" w:line="360" w:lineRule="auto"/>
        <w:jc w:val="both"/>
        <w:rPr>
          <w:rFonts w:ascii="Arial" w:hAnsi="Arial" w:cs="Arial"/>
          <w:sz w:val="22"/>
          <w:szCs w:val="22"/>
        </w:rPr>
      </w:pPr>
      <w:r w:rsidRPr="0028669B">
        <w:rPr>
          <w:rFonts w:ascii="Arial" w:hAnsi="Arial" w:cs="Arial"/>
          <w:sz w:val="22"/>
          <w:szCs w:val="22"/>
        </w:rPr>
        <w:t>A contratada deverá cumprir integralmente todas a</w:t>
      </w:r>
      <w:r w:rsidR="005E32C5">
        <w:rPr>
          <w:rFonts w:ascii="Arial" w:hAnsi="Arial" w:cs="Arial"/>
          <w:sz w:val="22"/>
          <w:szCs w:val="22"/>
        </w:rPr>
        <w:t>s obrigações previstas</w:t>
      </w:r>
      <w:r w:rsidRPr="0028669B">
        <w:rPr>
          <w:rFonts w:ascii="Arial" w:hAnsi="Arial" w:cs="Arial"/>
          <w:sz w:val="22"/>
          <w:szCs w:val="22"/>
        </w:rPr>
        <w:t xml:space="preserve"> no </w:t>
      </w:r>
      <w:r w:rsidR="005E32C5">
        <w:rPr>
          <w:rFonts w:ascii="Arial" w:hAnsi="Arial" w:cs="Arial"/>
          <w:sz w:val="22"/>
          <w:szCs w:val="22"/>
        </w:rPr>
        <w:t xml:space="preserve">Estudo Técnico Preliminar, </w:t>
      </w:r>
      <w:r w:rsidRPr="0028669B">
        <w:rPr>
          <w:rFonts w:ascii="Arial" w:hAnsi="Arial" w:cs="Arial"/>
          <w:sz w:val="22"/>
          <w:szCs w:val="22"/>
        </w:rPr>
        <w:t xml:space="preserve">Termo de Referência </w:t>
      </w:r>
      <w:r w:rsidR="005E32C5">
        <w:rPr>
          <w:rFonts w:ascii="Arial" w:hAnsi="Arial" w:cs="Arial"/>
          <w:sz w:val="22"/>
          <w:szCs w:val="22"/>
        </w:rPr>
        <w:t xml:space="preserve">e Edital </w:t>
      </w:r>
      <w:r w:rsidRPr="0028669B">
        <w:rPr>
          <w:rFonts w:ascii="Arial" w:hAnsi="Arial" w:cs="Arial"/>
          <w:sz w:val="22"/>
          <w:szCs w:val="22"/>
        </w:rPr>
        <w:t>assumindo inteira responsabilidade pela execução adequada do objeto contratado.</w:t>
      </w:r>
    </w:p>
    <w:p w14:paraId="38F0C4E1" w14:textId="77777777" w:rsidR="00800BC5" w:rsidRPr="00A96A03" w:rsidRDefault="00800BC5" w:rsidP="00A96A03">
      <w:pPr>
        <w:spacing w:line="360" w:lineRule="auto"/>
        <w:jc w:val="both"/>
      </w:pPr>
    </w:p>
    <w:p w14:paraId="07BDC85A" w14:textId="53A54010" w:rsidR="00B966A9" w:rsidRPr="00376109" w:rsidRDefault="003B34E0" w:rsidP="000628A3">
      <w:pPr>
        <w:numPr>
          <w:ilvl w:val="0"/>
          <w:numId w:val="2"/>
        </w:numPr>
        <w:pBdr>
          <w:top w:val="nil"/>
          <w:left w:val="nil"/>
          <w:bottom w:val="nil"/>
          <w:right w:val="nil"/>
          <w:between w:val="nil"/>
        </w:pBdr>
        <w:rPr>
          <w:rFonts w:ascii="Arial" w:hAnsi="Arial" w:cs="Arial"/>
          <w:b/>
          <w:sz w:val="20"/>
          <w:szCs w:val="20"/>
        </w:rPr>
      </w:pPr>
      <w:r w:rsidRPr="00376109">
        <w:rPr>
          <w:rFonts w:ascii="Arial" w:eastAsia="Calibri" w:hAnsi="Arial" w:cs="Arial"/>
          <w:b/>
          <w:sz w:val="20"/>
          <w:szCs w:val="20"/>
        </w:rPr>
        <w:t>JUSTIFICATIVA PARA O PARCELAMENTO OU NÃO DA SOLUÇÃO</w:t>
      </w:r>
    </w:p>
    <w:p w14:paraId="05978EA4" w14:textId="10D655A9" w:rsidR="00376109" w:rsidRDefault="00376109" w:rsidP="00376109">
      <w:pPr>
        <w:pBdr>
          <w:top w:val="nil"/>
          <w:left w:val="nil"/>
          <w:bottom w:val="nil"/>
          <w:right w:val="nil"/>
          <w:between w:val="nil"/>
        </w:pBdr>
        <w:ind w:left="502"/>
        <w:rPr>
          <w:rFonts w:ascii="Arial" w:hAnsi="Arial" w:cs="Arial"/>
          <w:b/>
          <w:sz w:val="20"/>
          <w:szCs w:val="20"/>
        </w:rPr>
      </w:pPr>
    </w:p>
    <w:p w14:paraId="76A1C844" w14:textId="07780B84" w:rsidR="00376109" w:rsidRPr="00376109" w:rsidRDefault="00376109" w:rsidP="00376109">
      <w:pPr>
        <w:pStyle w:val="NormalWeb"/>
        <w:spacing w:before="0" w:beforeAutospacing="0" w:after="0" w:afterAutospacing="0" w:line="360" w:lineRule="auto"/>
        <w:ind w:firstLine="142"/>
        <w:jc w:val="both"/>
        <w:rPr>
          <w:rFonts w:ascii="Arial" w:hAnsi="Arial" w:cs="Arial"/>
        </w:rPr>
      </w:pPr>
      <w:r>
        <w:rPr>
          <w:rFonts w:ascii="Arial" w:hAnsi="Arial" w:cs="Arial"/>
        </w:rPr>
        <w:t xml:space="preserve"> </w:t>
      </w:r>
      <w:r>
        <w:rPr>
          <w:rFonts w:ascii="Arial" w:hAnsi="Arial" w:cs="Arial"/>
        </w:rPr>
        <w:tab/>
      </w:r>
      <w:r w:rsidRPr="00376109">
        <w:rPr>
          <w:rFonts w:ascii="Arial" w:hAnsi="Arial" w:cs="Arial"/>
        </w:rPr>
        <w:t xml:space="preserve">No presente caso, </w:t>
      </w:r>
      <w:r w:rsidRPr="00376109">
        <w:rPr>
          <w:rStyle w:val="Forte"/>
          <w:rFonts w:ascii="Arial" w:hAnsi="Arial" w:cs="Arial"/>
          <w:b w:val="0"/>
        </w:rPr>
        <w:t>opta-se pelo parcelamento da solução</w:t>
      </w:r>
      <w:r w:rsidRPr="00376109">
        <w:rPr>
          <w:rFonts w:ascii="Arial" w:hAnsi="Arial" w:cs="Arial"/>
          <w:b/>
        </w:rPr>
        <w:t>,</w:t>
      </w:r>
      <w:r w:rsidRPr="00376109">
        <w:rPr>
          <w:rFonts w:ascii="Arial" w:hAnsi="Arial" w:cs="Arial"/>
        </w:rPr>
        <w:t xml:space="preserve"> uma vez que os EPIs compreendem itens diversos, como luvas, máscaras, óculos de proteção, protetores auriculares, entre outros, cada qual com características específicas de fabricação, fornecimento e uso. O parcelamento por itens permite ampliar a competitividade do certame, possibilitando a participação de empresas especializadas em determinados produtos, o que tende a resultar em melhores preços e maior qualidade.</w:t>
      </w:r>
    </w:p>
    <w:p w14:paraId="378CDB3B" w14:textId="617C5026" w:rsidR="00376109" w:rsidRPr="00376109" w:rsidRDefault="00376109" w:rsidP="00376109">
      <w:pPr>
        <w:pStyle w:val="NormalWeb"/>
        <w:spacing w:before="0" w:beforeAutospacing="0" w:after="0" w:afterAutospacing="0" w:line="360" w:lineRule="auto"/>
        <w:ind w:firstLine="142"/>
        <w:jc w:val="both"/>
        <w:rPr>
          <w:rFonts w:ascii="Arial" w:hAnsi="Arial" w:cs="Arial"/>
        </w:rPr>
      </w:pPr>
      <w:r>
        <w:rPr>
          <w:rFonts w:ascii="Arial" w:hAnsi="Arial" w:cs="Arial"/>
        </w:rPr>
        <w:t xml:space="preserve"> </w:t>
      </w:r>
      <w:r>
        <w:rPr>
          <w:rFonts w:ascii="Arial" w:hAnsi="Arial" w:cs="Arial"/>
        </w:rPr>
        <w:tab/>
      </w:r>
      <w:r w:rsidRPr="00376109">
        <w:rPr>
          <w:rFonts w:ascii="Arial" w:hAnsi="Arial" w:cs="Arial"/>
        </w:rPr>
        <w:t>Além disso, o parcelamento evita a concentração de mercado em um único fornecedor, reduz riscos de desabastecimento e facilita a gestão contratual, permitindo aquisições conforme a necessidade de cada setor da Administração.</w:t>
      </w:r>
    </w:p>
    <w:p w14:paraId="31C32A18" w14:textId="77777777" w:rsidR="00376109" w:rsidRPr="00376109" w:rsidRDefault="00376109" w:rsidP="00376109">
      <w:pPr>
        <w:pStyle w:val="NormalWeb"/>
        <w:spacing w:before="0" w:beforeAutospacing="0" w:after="0" w:afterAutospacing="0" w:line="360" w:lineRule="auto"/>
        <w:jc w:val="both"/>
        <w:rPr>
          <w:rFonts w:ascii="Arial" w:hAnsi="Arial" w:cs="Arial"/>
        </w:rPr>
      </w:pPr>
      <w:r w:rsidRPr="00376109">
        <w:rPr>
          <w:rFonts w:ascii="Arial" w:hAnsi="Arial" w:cs="Arial"/>
        </w:rPr>
        <w:lastRenderedPageBreak/>
        <w:t>Ressalta-se que a divisão não compromete a padronização dos equipamentos, uma vez que serão previamente definidos requisitos mínimos de qualidade e segurança, em conformidade com as normas técnicas aplicáveis.</w:t>
      </w:r>
    </w:p>
    <w:p w14:paraId="2732B562" w14:textId="1E1616A3" w:rsidR="00376109" w:rsidRPr="00376109" w:rsidRDefault="00376109" w:rsidP="00376109">
      <w:pPr>
        <w:pStyle w:val="NormalWeb"/>
        <w:spacing w:before="0" w:beforeAutospacing="0" w:after="0" w:afterAutospacing="0" w:line="360" w:lineRule="auto"/>
        <w:ind w:firstLine="142"/>
        <w:jc w:val="both"/>
        <w:rPr>
          <w:rFonts w:ascii="Arial" w:hAnsi="Arial" w:cs="Arial"/>
        </w:rPr>
      </w:pPr>
      <w:r>
        <w:rPr>
          <w:rFonts w:ascii="Arial" w:hAnsi="Arial" w:cs="Arial"/>
        </w:rPr>
        <w:t xml:space="preserve"> </w:t>
      </w:r>
      <w:r>
        <w:rPr>
          <w:rFonts w:ascii="Arial" w:hAnsi="Arial" w:cs="Arial"/>
        </w:rPr>
        <w:tab/>
      </w:r>
      <w:r w:rsidRPr="00376109">
        <w:rPr>
          <w:rFonts w:ascii="Arial" w:hAnsi="Arial" w:cs="Arial"/>
        </w:rPr>
        <w:t>Dessa forma, o parcelamento mostra-se técnica e economicamente viável, além de mais eficiente para atender às demandas da Administração.</w:t>
      </w:r>
    </w:p>
    <w:p w14:paraId="09A0FA28" w14:textId="77777777" w:rsidR="00376109" w:rsidRPr="00376109" w:rsidRDefault="00376109" w:rsidP="00376109">
      <w:pPr>
        <w:pBdr>
          <w:top w:val="nil"/>
          <w:left w:val="nil"/>
          <w:bottom w:val="nil"/>
          <w:right w:val="nil"/>
          <w:between w:val="nil"/>
        </w:pBdr>
        <w:ind w:left="502"/>
        <w:rPr>
          <w:rFonts w:ascii="Arial" w:hAnsi="Arial" w:cs="Arial"/>
          <w:b/>
          <w:sz w:val="20"/>
          <w:szCs w:val="20"/>
        </w:rPr>
      </w:pPr>
    </w:p>
    <w:p w14:paraId="02414EFF" w14:textId="77777777" w:rsidR="00F40011" w:rsidRPr="0034729B" w:rsidRDefault="00F40011" w:rsidP="00F40011">
      <w:pPr>
        <w:pStyle w:val="Corpodetexto"/>
        <w:widowControl w:val="0"/>
        <w:spacing w:line="259" w:lineRule="auto"/>
        <w:jc w:val="left"/>
        <w:rPr>
          <w:rFonts w:ascii="Arial" w:eastAsia="Calibri" w:hAnsi="Arial" w:cs="Arial"/>
          <w:sz w:val="20"/>
        </w:rPr>
      </w:pPr>
    </w:p>
    <w:p w14:paraId="1E80492E" w14:textId="77777777" w:rsidR="003B34E0" w:rsidRPr="0034729B" w:rsidRDefault="003B34E0" w:rsidP="000628A3">
      <w:pPr>
        <w:pStyle w:val="PargrafodaLista"/>
        <w:numPr>
          <w:ilvl w:val="0"/>
          <w:numId w:val="2"/>
        </w:numPr>
        <w:pBdr>
          <w:top w:val="nil"/>
          <w:left w:val="nil"/>
          <w:bottom w:val="nil"/>
          <w:right w:val="nil"/>
          <w:between w:val="nil"/>
        </w:pBdr>
        <w:rPr>
          <w:rFonts w:ascii="Arial" w:eastAsia="Calibri" w:hAnsi="Arial" w:cs="Arial"/>
          <w:b/>
          <w:sz w:val="20"/>
          <w:szCs w:val="20"/>
        </w:rPr>
      </w:pPr>
      <w:r w:rsidRPr="0034729B">
        <w:rPr>
          <w:rFonts w:ascii="Arial" w:eastAsia="Calibri" w:hAnsi="Arial" w:cs="Arial"/>
          <w:b/>
          <w:sz w:val="20"/>
          <w:szCs w:val="20"/>
        </w:rPr>
        <w:t>CONTRATAÇÕES CORRELATAS E/OU INTERDEPENDENTES</w:t>
      </w:r>
    </w:p>
    <w:p w14:paraId="3A843A90" w14:textId="77777777" w:rsidR="003B34E0" w:rsidRPr="0034729B" w:rsidRDefault="003B34E0" w:rsidP="000628A3">
      <w:pPr>
        <w:pBdr>
          <w:top w:val="nil"/>
          <w:left w:val="nil"/>
          <w:bottom w:val="nil"/>
          <w:right w:val="nil"/>
          <w:between w:val="nil"/>
        </w:pBdr>
        <w:rPr>
          <w:rFonts w:ascii="Arial" w:eastAsia="Calibri" w:hAnsi="Arial" w:cs="Arial"/>
          <w:sz w:val="20"/>
          <w:szCs w:val="20"/>
        </w:rPr>
      </w:pPr>
    </w:p>
    <w:p w14:paraId="7DC7706A" w14:textId="77777777" w:rsidR="00CC2C9E" w:rsidRDefault="000D0B1C" w:rsidP="000D0B1C">
      <w:pPr>
        <w:pStyle w:val="Corpodetexto"/>
        <w:spacing w:line="360" w:lineRule="auto"/>
        <w:ind w:firstLine="142"/>
        <w:rPr>
          <w:rFonts w:ascii="Arial" w:hAnsi="Arial" w:cs="Arial"/>
          <w:sz w:val="22"/>
          <w:szCs w:val="22"/>
        </w:rPr>
      </w:pPr>
      <w:r>
        <w:rPr>
          <w:rFonts w:ascii="Arial" w:hAnsi="Arial" w:cs="Arial"/>
          <w:color w:val="000000" w:themeColor="text1"/>
          <w:sz w:val="22"/>
          <w:szCs w:val="22"/>
          <w:shd w:val="clear" w:color="auto" w:fill="FFFFFF"/>
        </w:rPr>
        <w:t xml:space="preserve"> </w:t>
      </w:r>
      <w:r>
        <w:rPr>
          <w:rFonts w:ascii="Arial" w:hAnsi="Arial" w:cs="Arial"/>
          <w:color w:val="000000" w:themeColor="text1"/>
          <w:sz w:val="22"/>
          <w:szCs w:val="22"/>
          <w:shd w:val="clear" w:color="auto" w:fill="FFFFFF"/>
        </w:rPr>
        <w:tab/>
      </w:r>
      <w:r w:rsidR="0057099E" w:rsidRPr="0057099E">
        <w:rPr>
          <w:rFonts w:ascii="Arial" w:hAnsi="Arial" w:cs="Arial"/>
          <w:color w:val="000000" w:themeColor="text1"/>
          <w:sz w:val="22"/>
          <w:szCs w:val="22"/>
          <w:shd w:val="clear" w:color="auto" w:fill="FFFFFF"/>
        </w:rPr>
        <w:t>A licitação será adjudicada por item, em conformidade com a súmula 247 do Tribunal de Contas da União (TCU),</w:t>
      </w:r>
      <w:r w:rsidR="0057099E" w:rsidRPr="0057099E">
        <w:rPr>
          <w:rFonts w:ascii="Cambria" w:hAnsi="Cambria"/>
          <w:color w:val="000000" w:themeColor="text1"/>
          <w:sz w:val="22"/>
          <w:szCs w:val="22"/>
          <w:shd w:val="clear" w:color="auto" w:fill="FFFFFF"/>
        </w:rPr>
        <w:t xml:space="preserve"> </w:t>
      </w:r>
      <w:r w:rsidR="0057099E">
        <w:rPr>
          <w:rFonts w:ascii="Arial" w:hAnsi="Arial" w:cs="Arial"/>
          <w:color w:val="000000" w:themeColor="text1"/>
          <w:sz w:val="22"/>
          <w:szCs w:val="22"/>
          <w:shd w:val="clear" w:color="auto" w:fill="FFFFFF"/>
        </w:rPr>
        <w:t>r</w:t>
      </w:r>
      <w:r w:rsidR="0057099E" w:rsidRPr="0057099E">
        <w:rPr>
          <w:rFonts w:ascii="Arial" w:hAnsi="Arial" w:cs="Arial"/>
          <w:sz w:val="22"/>
          <w:szCs w:val="22"/>
        </w:rPr>
        <w:t>essalta-se</w:t>
      </w:r>
      <w:r w:rsidR="0057099E">
        <w:rPr>
          <w:rFonts w:ascii="Arial" w:hAnsi="Arial" w:cs="Arial"/>
          <w:sz w:val="22"/>
          <w:szCs w:val="22"/>
        </w:rPr>
        <w:t xml:space="preserve"> ainda</w:t>
      </w:r>
      <w:r w:rsidR="0057099E" w:rsidRPr="0057099E">
        <w:rPr>
          <w:rFonts w:ascii="Arial" w:hAnsi="Arial" w:cs="Arial"/>
          <w:sz w:val="22"/>
          <w:szCs w:val="22"/>
        </w:rPr>
        <w:t xml:space="preserve"> que está em andamento um Pregão Eletrônico para contratação pelo critério de maior desconto sobre a Tabela SINAPI, destinado à aquisição de EPIs voltados especificamente para a área de obras. Contudo, os produtos contemplados naquele procedimento não abrangem os itens constantes na presente demanda, razão pela qual se faz necessária a realização de processo próprio para aquisição dos equipamentos ora relacionados.</w:t>
      </w:r>
      <w:r>
        <w:rPr>
          <w:rFonts w:ascii="Arial" w:hAnsi="Arial" w:cs="Arial"/>
          <w:sz w:val="22"/>
          <w:szCs w:val="22"/>
        </w:rPr>
        <w:t xml:space="preserve"> </w:t>
      </w:r>
    </w:p>
    <w:p w14:paraId="673084FF" w14:textId="77777777" w:rsidR="000D0B1C" w:rsidRPr="000D0B1C" w:rsidRDefault="000D0B1C" w:rsidP="000D0B1C">
      <w:pPr>
        <w:pStyle w:val="NormalWeb"/>
        <w:spacing w:before="0" w:beforeAutospacing="0" w:after="0" w:afterAutospacing="0" w:line="360" w:lineRule="auto"/>
        <w:ind w:firstLine="708"/>
        <w:jc w:val="both"/>
        <w:rPr>
          <w:rFonts w:ascii="Arial" w:hAnsi="Arial" w:cs="Arial"/>
          <w:sz w:val="22"/>
          <w:szCs w:val="22"/>
        </w:rPr>
      </w:pPr>
      <w:r>
        <w:rPr>
          <w:rFonts w:ascii="Arial" w:hAnsi="Arial" w:cs="Arial"/>
          <w:sz w:val="22"/>
          <w:szCs w:val="22"/>
        </w:rPr>
        <w:t xml:space="preserve"> </w:t>
      </w:r>
      <w:r w:rsidRPr="000D0B1C">
        <w:rPr>
          <w:rFonts w:ascii="Arial" w:hAnsi="Arial" w:cs="Arial"/>
          <w:sz w:val="22"/>
          <w:szCs w:val="22"/>
        </w:rPr>
        <w:t>Verifica-se</w:t>
      </w:r>
      <w:r>
        <w:rPr>
          <w:rFonts w:ascii="Arial" w:hAnsi="Arial" w:cs="Arial"/>
          <w:sz w:val="22"/>
          <w:szCs w:val="22"/>
        </w:rPr>
        <w:t xml:space="preserve"> ainda,</w:t>
      </w:r>
      <w:r w:rsidRPr="000D0B1C">
        <w:rPr>
          <w:rFonts w:ascii="Arial" w:hAnsi="Arial" w:cs="Arial"/>
          <w:sz w:val="22"/>
          <w:szCs w:val="22"/>
        </w:rPr>
        <w:t xml:space="preserve"> que alguns dos produtos objeto deste Estudo Técnico Preliminar já possuem preços registrados em atas vigentes no âmbito do Município. Contudo, tais registros não atendem integralmente às exigências estabelecidas neste processo, especialmente no que se refere à obrigatoriedade de apresentação de Certificado de Aprovação (CA) válido para os Equipamentos de Proteção Individual (EPIs).</w:t>
      </w:r>
    </w:p>
    <w:p w14:paraId="4B6B1975" w14:textId="77777777" w:rsidR="000D0B1C" w:rsidRPr="000D0B1C" w:rsidRDefault="000D0B1C" w:rsidP="000D0B1C">
      <w:pPr>
        <w:pStyle w:val="NormalWeb"/>
        <w:spacing w:before="0" w:beforeAutospacing="0" w:after="0" w:afterAutospacing="0" w:line="360" w:lineRule="auto"/>
        <w:ind w:firstLine="708"/>
        <w:jc w:val="both"/>
        <w:rPr>
          <w:rFonts w:ascii="Arial" w:hAnsi="Arial" w:cs="Arial"/>
          <w:sz w:val="22"/>
          <w:szCs w:val="22"/>
        </w:rPr>
      </w:pPr>
      <w:r>
        <w:rPr>
          <w:rFonts w:ascii="Arial" w:hAnsi="Arial" w:cs="Arial"/>
          <w:sz w:val="22"/>
          <w:szCs w:val="22"/>
        </w:rPr>
        <w:t xml:space="preserve"> </w:t>
      </w:r>
      <w:r w:rsidRPr="000D0B1C">
        <w:rPr>
          <w:rFonts w:ascii="Arial" w:hAnsi="Arial" w:cs="Arial"/>
          <w:sz w:val="22"/>
          <w:szCs w:val="22"/>
        </w:rPr>
        <w:t>Nas contratações anteriores, não houve exigência expressa de CA para determinados itens, o que pode comprometer a conformidade com as normas de segurança do trabalho atualmente aplicáveis. Considerando que o presente processo estabelece como requisito obrigatório que os EPIs possuam CA válido e estejam em conformidade com as normas técnicas vigentes, torna-se necessária a realização de nova contratação com critérios mais rigorosos.</w:t>
      </w:r>
    </w:p>
    <w:p w14:paraId="2F72DD0F" w14:textId="145647AE" w:rsidR="00F47520" w:rsidRDefault="000D0B1C" w:rsidP="000D0B1C">
      <w:pPr>
        <w:pStyle w:val="NormalWeb"/>
        <w:spacing w:before="0" w:beforeAutospacing="0" w:after="0" w:afterAutospacing="0" w:line="360" w:lineRule="auto"/>
        <w:ind w:firstLine="708"/>
        <w:jc w:val="both"/>
        <w:rPr>
          <w:rFonts w:ascii="Arial" w:hAnsi="Arial" w:cs="Arial"/>
          <w:sz w:val="22"/>
          <w:szCs w:val="22"/>
        </w:rPr>
      </w:pPr>
      <w:r w:rsidRPr="000D0B1C">
        <w:rPr>
          <w:rFonts w:ascii="Arial" w:hAnsi="Arial" w:cs="Arial"/>
          <w:sz w:val="22"/>
          <w:szCs w:val="22"/>
        </w:rPr>
        <w:t xml:space="preserve">Ressalta-se que a exigência do CA garante que os equipamentos tenham sido devidamente testados e aprovados pelo órgão competente, assegurando qualidade, segurança e proteção adequada aos servidores. </w:t>
      </w:r>
      <w:r w:rsidR="00F47520">
        <w:rPr>
          <w:rFonts w:ascii="Arial" w:hAnsi="Arial" w:cs="Arial"/>
          <w:sz w:val="22"/>
          <w:szCs w:val="22"/>
        </w:rPr>
        <w:t xml:space="preserve">Tal exigência está de acordo com o que prevê a legislação brasileira, tendo em vista que para a comercialização e a utilização dos equipamentos, é necessário e obrigatório que estes tenham o CA emitido pelo Ministério do Trabalho e Emprego – MTE. </w:t>
      </w:r>
    </w:p>
    <w:p w14:paraId="66BC69C7" w14:textId="2AAC4F81" w:rsidR="000D0B1C" w:rsidRPr="000D0B1C" w:rsidRDefault="000D0B1C" w:rsidP="000D0B1C">
      <w:pPr>
        <w:pStyle w:val="NormalWeb"/>
        <w:spacing w:before="0" w:beforeAutospacing="0" w:after="0" w:afterAutospacing="0" w:line="360" w:lineRule="auto"/>
        <w:ind w:firstLine="708"/>
        <w:jc w:val="both"/>
        <w:rPr>
          <w:rFonts w:ascii="Arial" w:hAnsi="Arial" w:cs="Arial"/>
          <w:sz w:val="22"/>
          <w:szCs w:val="22"/>
        </w:rPr>
      </w:pPr>
      <w:r w:rsidRPr="000D0B1C">
        <w:rPr>
          <w:rFonts w:ascii="Arial" w:hAnsi="Arial" w:cs="Arial"/>
          <w:sz w:val="22"/>
          <w:szCs w:val="22"/>
        </w:rPr>
        <w:lastRenderedPageBreak/>
        <w:t>Dessa forma, ainda que existam atas vigentes para itens semelhantes, a presente contratação justifica-se pela necessidade de adequação às exigências legais e técnicas, garantindo maior segurança jurídica à Administração e proteção efetiva aos trabalhadores.</w:t>
      </w:r>
    </w:p>
    <w:p w14:paraId="6532F40C" w14:textId="77777777" w:rsidR="000D0B1C" w:rsidRPr="000D0B1C" w:rsidRDefault="000D0B1C" w:rsidP="000D0B1C">
      <w:pPr>
        <w:pStyle w:val="NormalWeb"/>
        <w:spacing w:before="0" w:beforeAutospacing="0" w:after="0" w:afterAutospacing="0" w:line="360" w:lineRule="auto"/>
        <w:ind w:firstLine="142"/>
        <w:jc w:val="both"/>
        <w:rPr>
          <w:rFonts w:ascii="Arial" w:hAnsi="Arial" w:cs="Arial"/>
          <w:sz w:val="22"/>
          <w:szCs w:val="22"/>
        </w:rPr>
      </w:pPr>
      <w:r>
        <w:rPr>
          <w:rFonts w:ascii="Arial" w:hAnsi="Arial" w:cs="Arial"/>
          <w:sz w:val="22"/>
          <w:szCs w:val="22"/>
        </w:rPr>
        <w:t xml:space="preserve"> </w:t>
      </w:r>
      <w:r>
        <w:rPr>
          <w:rFonts w:ascii="Arial" w:hAnsi="Arial" w:cs="Arial"/>
          <w:sz w:val="22"/>
          <w:szCs w:val="22"/>
        </w:rPr>
        <w:tab/>
      </w:r>
      <w:r w:rsidRPr="000D0B1C">
        <w:rPr>
          <w:rFonts w:ascii="Arial" w:hAnsi="Arial" w:cs="Arial"/>
          <w:sz w:val="22"/>
          <w:szCs w:val="22"/>
        </w:rPr>
        <w:t>Não há interdependência com outros contratos que impeça a realização do presente procedimento, tratando-se de contratação autônoma e necessária ao atendimento das demandas atuais do Município.</w:t>
      </w:r>
    </w:p>
    <w:p w14:paraId="6EC95AC1" w14:textId="77777777" w:rsidR="000D0B1C" w:rsidRDefault="000D0B1C" w:rsidP="0057099E">
      <w:pPr>
        <w:pStyle w:val="Corpodetexto"/>
        <w:spacing w:line="360" w:lineRule="auto"/>
        <w:rPr>
          <w:rFonts w:ascii="Arial" w:hAnsi="Arial" w:cs="Arial"/>
          <w:sz w:val="22"/>
          <w:szCs w:val="22"/>
        </w:rPr>
      </w:pPr>
    </w:p>
    <w:p w14:paraId="3DAB9B9E" w14:textId="77777777" w:rsidR="00B966A9" w:rsidRDefault="003B34E0" w:rsidP="000628A3">
      <w:pPr>
        <w:numPr>
          <w:ilvl w:val="0"/>
          <w:numId w:val="2"/>
        </w:numPr>
        <w:pBdr>
          <w:top w:val="nil"/>
          <w:left w:val="nil"/>
          <w:bottom w:val="nil"/>
          <w:right w:val="nil"/>
          <w:between w:val="nil"/>
        </w:pBdr>
        <w:rPr>
          <w:rFonts w:ascii="Arial" w:eastAsia="Calibri" w:hAnsi="Arial" w:cs="Arial"/>
          <w:b/>
          <w:sz w:val="20"/>
          <w:szCs w:val="20"/>
        </w:rPr>
      </w:pPr>
      <w:r w:rsidRPr="0034729B">
        <w:rPr>
          <w:rFonts w:ascii="Arial" w:eastAsia="Calibri" w:hAnsi="Arial" w:cs="Arial"/>
          <w:b/>
          <w:sz w:val="20"/>
          <w:szCs w:val="20"/>
        </w:rPr>
        <w:t>RESULTADOS PRETENDIDOS</w:t>
      </w:r>
    </w:p>
    <w:p w14:paraId="7B7DDFD3" w14:textId="77777777" w:rsidR="00DB5441" w:rsidRDefault="00DB5441" w:rsidP="00DB5441">
      <w:pPr>
        <w:pBdr>
          <w:top w:val="nil"/>
          <w:left w:val="nil"/>
          <w:bottom w:val="nil"/>
          <w:right w:val="nil"/>
          <w:between w:val="nil"/>
        </w:pBdr>
        <w:ind w:left="142"/>
        <w:rPr>
          <w:rFonts w:ascii="Arial" w:eastAsia="Calibri" w:hAnsi="Arial" w:cs="Arial"/>
          <w:b/>
          <w:sz w:val="20"/>
          <w:szCs w:val="20"/>
        </w:rPr>
      </w:pPr>
    </w:p>
    <w:p w14:paraId="2700A348" w14:textId="0D654D0C" w:rsidR="00E361FB" w:rsidRDefault="00FF1D53" w:rsidP="00FF1D53">
      <w:pPr>
        <w:pStyle w:val="NormalWeb"/>
        <w:spacing w:before="0" w:beforeAutospacing="0" w:after="0" w:afterAutospacing="0" w:line="360" w:lineRule="auto"/>
        <w:ind w:firstLine="360"/>
        <w:jc w:val="both"/>
        <w:rPr>
          <w:rFonts w:ascii="Arial" w:hAnsi="Arial" w:cs="Arial"/>
          <w:sz w:val="22"/>
          <w:szCs w:val="22"/>
        </w:rPr>
      </w:pPr>
      <w:r>
        <w:rPr>
          <w:rFonts w:ascii="Arial" w:hAnsi="Arial" w:cs="Arial"/>
          <w:sz w:val="22"/>
          <w:szCs w:val="22"/>
        </w:rPr>
        <w:t xml:space="preserve">      </w:t>
      </w:r>
      <w:r w:rsidR="00AB618A" w:rsidRPr="00AB618A">
        <w:rPr>
          <w:rFonts w:ascii="Arial" w:hAnsi="Arial" w:cs="Arial"/>
          <w:sz w:val="22"/>
          <w:szCs w:val="22"/>
        </w:rPr>
        <w:t>Com a aquisição de Equipamentos de Proteção Individual (EPIs), a Prefeitura Municipal de Bueno Brandão pretende</w:t>
      </w:r>
      <w:r w:rsidR="00E361FB">
        <w:rPr>
          <w:rFonts w:ascii="Arial" w:hAnsi="Arial" w:cs="Arial"/>
          <w:sz w:val="22"/>
          <w:szCs w:val="22"/>
        </w:rPr>
        <w:t>:</w:t>
      </w:r>
    </w:p>
    <w:p w14:paraId="5E84BDEC" w14:textId="77777777" w:rsidR="00E361FB" w:rsidRDefault="00E361FB">
      <w:pPr>
        <w:pStyle w:val="NormalWeb"/>
        <w:numPr>
          <w:ilvl w:val="0"/>
          <w:numId w:val="8"/>
        </w:numPr>
        <w:spacing w:before="0" w:beforeAutospacing="0" w:after="0" w:afterAutospacing="0" w:line="360" w:lineRule="auto"/>
        <w:jc w:val="both"/>
        <w:rPr>
          <w:rFonts w:ascii="Arial" w:hAnsi="Arial" w:cs="Arial"/>
          <w:sz w:val="22"/>
          <w:szCs w:val="22"/>
        </w:rPr>
      </w:pPr>
      <w:r>
        <w:rPr>
          <w:rFonts w:ascii="Arial" w:hAnsi="Arial" w:cs="Arial"/>
          <w:sz w:val="22"/>
          <w:szCs w:val="22"/>
        </w:rPr>
        <w:t>A</w:t>
      </w:r>
      <w:r w:rsidR="00AB618A" w:rsidRPr="00AB618A">
        <w:rPr>
          <w:rFonts w:ascii="Arial" w:hAnsi="Arial" w:cs="Arial"/>
          <w:sz w:val="22"/>
          <w:szCs w:val="22"/>
        </w:rPr>
        <w:t xml:space="preserve">ssegurar condições adequadas de segurança e saúde aos servidores </w:t>
      </w:r>
      <w:r>
        <w:rPr>
          <w:rFonts w:ascii="Arial" w:hAnsi="Arial" w:cs="Arial"/>
          <w:sz w:val="22"/>
          <w:szCs w:val="22"/>
        </w:rPr>
        <w:t>no exercício de suas atividades;</w:t>
      </w:r>
    </w:p>
    <w:p w14:paraId="2576EC7D" w14:textId="77777777" w:rsidR="00AB618A" w:rsidRDefault="00E361FB">
      <w:pPr>
        <w:pStyle w:val="NormalWeb"/>
        <w:numPr>
          <w:ilvl w:val="0"/>
          <w:numId w:val="8"/>
        </w:numPr>
        <w:spacing w:before="0" w:beforeAutospacing="0" w:after="0" w:afterAutospacing="0" w:line="360" w:lineRule="auto"/>
        <w:jc w:val="both"/>
        <w:rPr>
          <w:rFonts w:ascii="Arial" w:hAnsi="Arial" w:cs="Arial"/>
          <w:sz w:val="22"/>
          <w:szCs w:val="22"/>
        </w:rPr>
      </w:pPr>
      <w:r>
        <w:rPr>
          <w:rFonts w:ascii="Arial" w:hAnsi="Arial" w:cs="Arial"/>
          <w:sz w:val="22"/>
          <w:szCs w:val="22"/>
        </w:rPr>
        <w:t>R</w:t>
      </w:r>
      <w:r w:rsidR="00AB618A" w:rsidRPr="00AB618A">
        <w:rPr>
          <w:rFonts w:ascii="Arial" w:hAnsi="Arial" w:cs="Arial"/>
          <w:sz w:val="22"/>
          <w:szCs w:val="22"/>
        </w:rPr>
        <w:t>eduzir a ocorrência de acidentes de trabalho, afastamentos e doenças ocupacionais, promovendo maior proteção à integridade física dos servidores e contribuindo para um a</w:t>
      </w:r>
      <w:r>
        <w:rPr>
          <w:rFonts w:ascii="Arial" w:hAnsi="Arial" w:cs="Arial"/>
          <w:sz w:val="22"/>
          <w:szCs w:val="22"/>
        </w:rPr>
        <w:t>mbiente de trabalho mais seguro;</w:t>
      </w:r>
    </w:p>
    <w:p w14:paraId="5E5B4483" w14:textId="77777777" w:rsidR="00AB618A" w:rsidRDefault="00E361FB">
      <w:pPr>
        <w:pStyle w:val="NormalWeb"/>
        <w:numPr>
          <w:ilvl w:val="0"/>
          <w:numId w:val="8"/>
        </w:numPr>
        <w:spacing w:before="0" w:beforeAutospacing="0" w:after="0" w:afterAutospacing="0" w:line="360" w:lineRule="auto"/>
        <w:jc w:val="both"/>
        <w:rPr>
          <w:rFonts w:ascii="Arial" w:hAnsi="Arial" w:cs="Arial"/>
          <w:sz w:val="22"/>
          <w:szCs w:val="22"/>
        </w:rPr>
      </w:pPr>
      <w:r>
        <w:rPr>
          <w:rFonts w:ascii="Arial" w:hAnsi="Arial" w:cs="Arial"/>
          <w:sz w:val="22"/>
          <w:szCs w:val="22"/>
        </w:rPr>
        <w:t>G</w:t>
      </w:r>
      <w:r w:rsidR="00AB618A" w:rsidRPr="00AB618A">
        <w:rPr>
          <w:rFonts w:ascii="Arial" w:hAnsi="Arial" w:cs="Arial"/>
          <w:sz w:val="22"/>
          <w:szCs w:val="22"/>
        </w:rPr>
        <w:t>arantir a continuidade e a qualidade dos serviços públicos prestados à população, evitando paralisações decorrentes da ausência de equipamentos adequados</w:t>
      </w:r>
      <w:r>
        <w:rPr>
          <w:rFonts w:ascii="Arial" w:hAnsi="Arial" w:cs="Arial"/>
          <w:sz w:val="22"/>
          <w:szCs w:val="22"/>
        </w:rPr>
        <w:t>;</w:t>
      </w:r>
    </w:p>
    <w:p w14:paraId="6E602BE8" w14:textId="77777777" w:rsidR="00AB618A" w:rsidRPr="00AB618A" w:rsidRDefault="00E361FB">
      <w:pPr>
        <w:pStyle w:val="NormalWeb"/>
        <w:numPr>
          <w:ilvl w:val="0"/>
          <w:numId w:val="8"/>
        </w:numPr>
        <w:spacing w:before="0" w:beforeAutospacing="0" w:after="0" w:afterAutospacing="0" w:line="360" w:lineRule="auto"/>
        <w:jc w:val="both"/>
        <w:rPr>
          <w:rFonts w:ascii="Arial" w:hAnsi="Arial" w:cs="Arial"/>
          <w:sz w:val="22"/>
          <w:szCs w:val="22"/>
        </w:rPr>
      </w:pPr>
      <w:r>
        <w:rPr>
          <w:rFonts w:ascii="Arial" w:hAnsi="Arial" w:cs="Arial"/>
          <w:sz w:val="22"/>
          <w:szCs w:val="22"/>
        </w:rPr>
        <w:t>A</w:t>
      </w:r>
      <w:r w:rsidR="00AB618A" w:rsidRPr="00AB618A">
        <w:rPr>
          <w:rFonts w:ascii="Arial" w:hAnsi="Arial" w:cs="Arial"/>
          <w:sz w:val="22"/>
          <w:szCs w:val="22"/>
        </w:rPr>
        <w:t>ssegurar o cumprimento das obrigações legais relacionadas à segurança do trabalho,</w:t>
      </w:r>
      <w:r>
        <w:rPr>
          <w:rFonts w:ascii="Arial" w:hAnsi="Arial" w:cs="Arial"/>
          <w:sz w:val="22"/>
          <w:szCs w:val="22"/>
        </w:rPr>
        <w:t xml:space="preserve"> bem como</w:t>
      </w:r>
      <w:r w:rsidR="00AB618A" w:rsidRPr="00AB618A">
        <w:rPr>
          <w:rFonts w:ascii="Arial" w:hAnsi="Arial" w:cs="Arial"/>
          <w:sz w:val="22"/>
          <w:szCs w:val="22"/>
        </w:rPr>
        <w:t xml:space="preserve"> reduzir riscos de responsabilização do Município </w:t>
      </w:r>
      <w:r>
        <w:rPr>
          <w:rFonts w:ascii="Arial" w:hAnsi="Arial" w:cs="Arial"/>
          <w:sz w:val="22"/>
          <w:szCs w:val="22"/>
        </w:rPr>
        <w:t>evitando</w:t>
      </w:r>
      <w:r w:rsidR="00AB618A" w:rsidRPr="00AB618A">
        <w:rPr>
          <w:rFonts w:ascii="Arial" w:hAnsi="Arial" w:cs="Arial"/>
          <w:sz w:val="22"/>
          <w:szCs w:val="22"/>
        </w:rPr>
        <w:t xml:space="preserve"> prejuízos financeiros decorrentes de multas, indenizações ou inter</w:t>
      </w:r>
      <w:r>
        <w:rPr>
          <w:rFonts w:ascii="Arial" w:hAnsi="Arial" w:cs="Arial"/>
          <w:sz w:val="22"/>
          <w:szCs w:val="22"/>
        </w:rPr>
        <w:t>dições;</w:t>
      </w:r>
    </w:p>
    <w:p w14:paraId="47C63F2A" w14:textId="0053B21C" w:rsidR="000D0B1C" w:rsidRDefault="00E361FB">
      <w:pPr>
        <w:pStyle w:val="NormalWeb"/>
        <w:numPr>
          <w:ilvl w:val="0"/>
          <w:numId w:val="8"/>
        </w:numPr>
        <w:spacing w:before="0" w:beforeAutospacing="0" w:after="0" w:afterAutospacing="0" w:line="360" w:lineRule="auto"/>
        <w:jc w:val="both"/>
        <w:rPr>
          <w:rFonts w:ascii="Arial" w:hAnsi="Arial" w:cs="Arial"/>
          <w:sz w:val="22"/>
          <w:szCs w:val="22"/>
        </w:rPr>
      </w:pPr>
      <w:r>
        <w:rPr>
          <w:rFonts w:ascii="Arial" w:hAnsi="Arial" w:cs="Arial"/>
          <w:sz w:val="22"/>
          <w:szCs w:val="22"/>
        </w:rPr>
        <w:t>A</w:t>
      </w:r>
      <w:r w:rsidR="00AB618A" w:rsidRPr="00AB618A">
        <w:rPr>
          <w:rFonts w:ascii="Arial" w:hAnsi="Arial" w:cs="Arial"/>
          <w:sz w:val="22"/>
          <w:szCs w:val="22"/>
        </w:rPr>
        <w:t>lcançar maior eficiência na gestão dos recursos públicos, por meio de planejamento adequado das aquisições e controle dos materiais fornecidos.</w:t>
      </w:r>
    </w:p>
    <w:p w14:paraId="25E484B6" w14:textId="77777777" w:rsidR="00FF1D53" w:rsidRPr="00FF1D53" w:rsidRDefault="00FF1D53" w:rsidP="00FF1D53">
      <w:pPr>
        <w:pStyle w:val="NormalWeb"/>
        <w:spacing w:before="0" w:beforeAutospacing="0" w:after="0" w:afterAutospacing="0" w:line="360" w:lineRule="auto"/>
        <w:ind w:left="720"/>
        <w:jc w:val="both"/>
        <w:rPr>
          <w:rFonts w:ascii="Arial" w:hAnsi="Arial" w:cs="Arial"/>
          <w:sz w:val="22"/>
          <w:szCs w:val="22"/>
        </w:rPr>
      </w:pPr>
    </w:p>
    <w:p w14:paraId="1B7208EC" w14:textId="77777777" w:rsidR="006752E6" w:rsidRPr="0034729B" w:rsidRDefault="006752E6" w:rsidP="000628A3">
      <w:pPr>
        <w:pBdr>
          <w:top w:val="nil"/>
          <w:left w:val="nil"/>
          <w:bottom w:val="nil"/>
          <w:right w:val="nil"/>
          <w:between w:val="nil"/>
        </w:pBdr>
        <w:rPr>
          <w:rFonts w:ascii="Arial" w:eastAsia="Calibri" w:hAnsi="Arial" w:cs="Arial"/>
          <w:sz w:val="20"/>
          <w:szCs w:val="20"/>
        </w:rPr>
      </w:pPr>
    </w:p>
    <w:p w14:paraId="00CD1756" w14:textId="77777777" w:rsidR="003B34E0" w:rsidRDefault="003B34E0" w:rsidP="000628A3">
      <w:pPr>
        <w:pStyle w:val="PargrafodaLista"/>
        <w:numPr>
          <w:ilvl w:val="0"/>
          <w:numId w:val="2"/>
        </w:numPr>
        <w:pBdr>
          <w:top w:val="nil"/>
          <w:left w:val="nil"/>
          <w:bottom w:val="nil"/>
          <w:right w:val="nil"/>
          <w:between w:val="nil"/>
        </w:pBdr>
        <w:rPr>
          <w:rFonts w:ascii="Arial" w:eastAsia="Calibri" w:hAnsi="Arial" w:cs="Arial"/>
          <w:b/>
          <w:sz w:val="20"/>
          <w:szCs w:val="20"/>
        </w:rPr>
      </w:pPr>
      <w:r w:rsidRPr="0034729B">
        <w:rPr>
          <w:rFonts w:ascii="Arial" w:eastAsia="Calibri" w:hAnsi="Arial" w:cs="Arial"/>
          <w:b/>
          <w:sz w:val="20"/>
          <w:szCs w:val="20"/>
        </w:rPr>
        <w:t>PROVIDÊNCIAS A SEREM ADOTADAS</w:t>
      </w:r>
    </w:p>
    <w:p w14:paraId="5704EA4D" w14:textId="77777777" w:rsidR="00721614" w:rsidRPr="0034729B" w:rsidRDefault="00721614" w:rsidP="00721614">
      <w:pPr>
        <w:pStyle w:val="PargrafodaLista"/>
        <w:pBdr>
          <w:top w:val="nil"/>
          <w:left w:val="nil"/>
          <w:bottom w:val="nil"/>
          <w:right w:val="nil"/>
          <w:between w:val="nil"/>
        </w:pBdr>
        <w:ind w:left="502"/>
        <w:rPr>
          <w:rFonts w:ascii="Arial" w:eastAsia="Calibri" w:hAnsi="Arial" w:cs="Arial"/>
          <w:b/>
          <w:sz w:val="20"/>
          <w:szCs w:val="20"/>
        </w:rPr>
      </w:pPr>
    </w:p>
    <w:p w14:paraId="729D5E51" w14:textId="77777777" w:rsidR="004D32A8" w:rsidRDefault="00E361FB" w:rsidP="004D32A8">
      <w:pPr>
        <w:pStyle w:val="Corpodetexto"/>
        <w:spacing w:line="360" w:lineRule="auto"/>
        <w:ind w:left="142" w:right="618"/>
        <w:rPr>
          <w:rFonts w:ascii="Arial" w:hAnsi="Arial" w:cs="Arial"/>
          <w:sz w:val="22"/>
          <w:szCs w:val="22"/>
        </w:rPr>
      </w:pPr>
      <w:r w:rsidRPr="004D32A8">
        <w:rPr>
          <w:rFonts w:ascii="Arial" w:hAnsi="Arial" w:cs="Arial"/>
          <w:sz w:val="22"/>
          <w:szCs w:val="22"/>
        </w:rPr>
        <w:t>Para viabilizar a contratação, a Administração deverá</w:t>
      </w:r>
      <w:r w:rsidR="004D32A8">
        <w:rPr>
          <w:rFonts w:ascii="Arial" w:hAnsi="Arial" w:cs="Arial"/>
          <w:sz w:val="22"/>
          <w:szCs w:val="22"/>
        </w:rPr>
        <w:t>:</w:t>
      </w:r>
    </w:p>
    <w:p w14:paraId="1A3846A2" w14:textId="77777777" w:rsidR="004D32A8" w:rsidRDefault="004D32A8">
      <w:pPr>
        <w:pStyle w:val="Corpodetexto"/>
        <w:numPr>
          <w:ilvl w:val="0"/>
          <w:numId w:val="9"/>
        </w:numPr>
        <w:spacing w:line="360" w:lineRule="auto"/>
        <w:ind w:right="618"/>
        <w:rPr>
          <w:rFonts w:ascii="Arial" w:hAnsi="Arial" w:cs="Arial"/>
          <w:sz w:val="22"/>
          <w:szCs w:val="22"/>
        </w:rPr>
      </w:pPr>
      <w:r>
        <w:rPr>
          <w:rFonts w:ascii="Arial" w:hAnsi="Arial" w:cs="Arial"/>
          <w:sz w:val="22"/>
          <w:szCs w:val="22"/>
        </w:rPr>
        <w:t>E</w:t>
      </w:r>
      <w:r w:rsidR="00E361FB" w:rsidRPr="004D32A8">
        <w:rPr>
          <w:rFonts w:ascii="Arial" w:hAnsi="Arial" w:cs="Arial"/>
          <w:sz w:val="22"/>
          <w:szCs w:val="22"/>
        </w:rPr>
        <w:t>laborar e aprovar o Termo de Referência com as especificações técnicas, quantitativ</w:t>
      </w:r>
      <w:r>
        <w:rPr>
          <w:rFonts w:ascii="Arial" w:hAnsi="Arial" w:cs="Arial"/>
          <w:sz w:val="22"/>
          <w:szCs w:val="22"/>
        </w:rPr>
        <w:t>os e condições de fornecimento;</w:t>
      </w:r>
    </w:p>
    <w:p w14:paraId="7BFA7C68" w14:textId="77777777" w:rsidR="004D32A8" w:rsidRDefault="004D32A8">
      <w:pPr>
        <w:pStyle w:val="Corpodetexto"/>
        <w:numPr>
          <w:ilvl w:val="0"/>
          <w:numId w:val="9"/>
        </w:numPr>
        <w:spacing w:line="360" w:lineRule="auto"/>
        <w:ind w:right="618"/>
        <w:rPr>
          <w:rFonts w:ascii="Arial" w:hAnsi="Arial" w:cs="Arial"/>
          <w:sz w:val="22"/>
          <w:szCs w:val="22"/>
        </w:rPr>
      </w:pPr>
      <w:r>
        <w:rPr>
          <w:rFonts w:ascii="Arial" w:hAnsi="Arial" w:cs="Arial"/>
          <w:sz w:val="22"/>
          <w:szCs w:val="22"/>
        </w:rPr>
        <w:t>R</w:t>
      </w:r>
      <w:r w:rsidR="00E361FB" w:rsidRPr="004D32A8">
        <w:rPr>
          <w:rFonts w:ascii="Arial" w:hAnsi="Arial" w:cs="Arial"/>
          <w:sz w:val="22"/>
          <w:szCs w:val="22"/>
        </w:rPr>
        <w:t xml:space="preserve">ealizar pesquisa de preços para </w:t>
      </w:r>
      <w:r>
        <w:rPr>
          <w:rFonts w:ascii="Arial" w:hAnsi="Arial" w:cs="Arial"/>
          <w:sz w:val="22"/>
          <w:szCs w:val="22"/>
        </w:rPr>
        <w:t>estimar o valor da contratação;</w:t>
      </w:r>
    </w:p>
    <w:p w14:paraId="53838D87" w14:textId="7AF75DAB" w:rsidR="004D32A8" w:rsidRDefault="004D32A8">
      <w:pPr>
        <w:pStyle w:val="Corpodetexto"/>
        <w:numPr>
          <w:ilvl w:val="0"/>
          <w:numId w:val="9"/>
        </w:numPr>
        <w:spacing w:line="360" w:lineRule="auto"/>
        <w:ind w:right="618"/>
        <w:rPr>
          <w:rFonts w:ascii="Arial" w:hAnsi="Arial" w:cs="Arial"/>
          <w:sz w:val="22"/>
          <w:szCs w:val="22"/>
        </w:rPr>
      </w:pPr>
      <w:r>
        <w:rPr>
          <w:rFonts w:ascii="Arial" w:hAnsi="Arial" w:cs="Arial"/>
          <w:sz w:val="22"/>
          <w:szCs w:val="22"/>
        </w:rPr>
        <w:t>P</w:t>
      </w:r>
      <w:r w:rsidR="00E361FB" w:rsidRPr="004D32A8">
        <w:rPr>
          <w:rFonts w:ascii="Arial" w:hAnsi="Arial" w:cs="Arial"/>
          <w:sz w:val="22"/>
          <w:szCs w:val="22"/>
        </w:rPr>
        <w:t>romover o procedimento licitatório conforme a modalidade definida e designar servidor responsáve</w:t>
      </w:r>
      <w:r w:rsidR="00FF1D53">
        <w:rPr>
          <w:rFonts w:ascii="Arial" w:hAnsi="Arial" w:cs="Arial"/>
          <w:sz w:val="22"/>
          <w:szCs w:val="22"/>
        </w:rPr>
        <w:t>l pela fiscalização da execução;</w:t>
      </w:r>
      <w:r>
        <w:rPr>
          <w:rFonts w:ascii="Arial" w:hAnsi="Arial" w:cs="Arial"/>
          <w:sz w:val="22"/>
          <w:szCs w:val="22"/>
        </w:rPr>
        <w:t xml:space="preserve"> </w:t>
      </w:r>
    </w:p>
    <w:p w14:paraId="78D955AC" w14:textId="77777777" w:rsidR="004D32A8" w:rsidRDefault="004D32A8">
      <w:pPr>
        <w:pStyle w:val="Corpodetexto"/>
        <w:numPr>
          <w:ilvl w:val="0"/>
          <w:numId w:val="9"/>
        </w:numPr>
        <w:spacing w:line="360" w:lineRule="auto"/>
        <w:ind w:right="618"/>
        <w:rPr>
          <w:rFonts w:ascii="Arial" w:hAnsi="Arial" w:cs="Arial"/>
          <w:sz w:val="22"/>
          <w:szCs w:val="22"/>
        </w:rPr>
      </w:pPr>
      <w:r>
        <w:rPr>
          <w:rFonts w:ascii="Arial" w:hAnsi="Arial" w:cs="Arial"/>
          <w:sz w:val="22"/>
          <w:szCs w:val="22"/>
        </w:rPr>
        <w:t>C</w:t>
      </w:r>
      <w:r w:rsidR="00721614" w:rsidRPr="004D32A8">
        <w:rPr>
          <w:rFonts w:ascii="Arial" w:hAnsi="Arial" w:cs="Arial"/>
          <w:sz w:val="22"/>
          <w:szCs w:val="22"/>
        </w:rPr>
        <w:t>onduzir process</w:t>
      </w:r>
      <w:r>
        <w:rPr>
          <w:rFonts w:ascii="Arial" w:hAnsi="Arial" w:cs="Arial"/>
          <w:sz w:val="22"/>
          <w:szCs w:val="22"/>
        </w:rPr>
        <w:t>o, amparada na Lei nº 14.133/21, g</w:t>
      </w:r>
      <w:r w:rsidR="00721614" w:rsidRPr="004D32A8">
        <w:rPr>
          <w:rFonts w:ascii="Arial" w:hAnsi="Arial" w:cs="Arial"/>
          <w:sz w:val="22"/>
          <w:szCs w:val="22"/>
        </w:rPr>
        <w:t>arantindo que a empresa contratada atenda aos requisitos técnicos e esteja habilitada cumprindo os requisitos</w:t>
      </w:r>
      <w:r>
        <w:rPr>
          <w:rFonts w:ascii="Arial" w:hAnsi="Arial" w:cs="Arial"/>
          <w:sz w:val="22"/>
          <w:szCs w:val="22"/>
        </w:rPr>
        <w:t xml:space="preserve"> legais, fiscais e trabalhistas;</w:t>
      </w:r>
    </w:p>
    <w:p w14:paraId="44B89B53" w14:textId="77777777" w:rsidR="004D32A8" w:rsidRDefault="004D32A8">
      <w:pPr>
        <w:pStyle w:val="Corpodetexto"/>
        <w:numPr>
          <w:ilvl w:val="0"/>
          <w:numId w:val="9"/>
        </w:numPr>
        <w:spacing w:line="360" w:lineRule="auto"/>
        <w:ind w:right="618"/>
        <w:rPr>
          <w:rFonts w:ascii="Arial" w:hAnsi="Arial" w:cs="Arial"/>
          <w:sz w:val="22"/>
          <w:szCs w:val="22"/>
        </w:rPr>
      </w:pPr>
      <w:r>
        <w:rPr>
          <w:rFonts w:ascii="Arial" w:hAnsi="Arial" w:cs="Arial"/>
          <w:sz w:val="22"/>
          <w:szCs w:val="22"/>
        </w:rPr>
        <w:lastRenderedPageBreak/>
        <w:t>N</w:t>
      </w:r>
      <w:r w:rsidR="00721614" w:rsidRPr="004D32A8">
        <w:rPr>
          <w:rFonts w:ascii="Arial" w:hAnsi="Arial" w:cs="Arial"/>
          <w:sz w:val="22"/>
          <w:szCs w:val="22"/>
        </w:rPr>
        <w:t>omear o fiscal</w:t>
      </w:r>
      <w:r w:rsidRPr="004D32A8">
        <w:rPr>
          <w:rFonts w:ascii="Arial" w:hAnsi="Arial" w:cs="Arial"/>
          <w:sz w:val="22"/>
          <w:szCs w:val="22"/>
        </w:rPr>
        <w:t xml:space="preserve"> e gestor</w:t>
      </w:r>
      <w:r w:rsidR="00721614" w:rsidRPr="004D32A8">
        <w:rPr>
          <w:rFonts w:ascii="Arial" w:hAnsi="Arial" w:cs="Arial"/>
          <w:sz w:val="22"/>
          <w:szCs w:val="22"/>
        </w:rPr>
        <w:t xml:space="preserve"> do contrato para</w:t>
      </w:r>
      <w:r w:rsidR="00CC2C9E" w:rsidRPr="004D32A8">
        <w:rPr>
          <w:rFonts w:ascii="Arial" w:hAnsi="Arial" w:cs="Arial"/>
          <w:sz w:val="22"/>
          <w:szCs w:val="22"/>
        </w:rPr>
        <w:t xml:space="preserve"> </w:t>
      </w:r>
      <w:r w:rsidR="00721614" w:rsidRPr="004D32A8">
        <w:rPr>
          <w:rFonts w:ascii="Arial" w:hAnsi="Arial" w:cs="Arial"/>
          <w:sz w:val="22"/>
          <w:szCs w:val="22"/>
        </w:rPr>
        <w:t>fiscalização</w:t>
      </w:r>
      <w:r w:rsidR="00CC2C9E" w:rsidRPr="004D32A8">
        <w:rPr>
          <w:rFonts w:ascii="Arial" w:hAnsi="Arial" w:cs="Arial"/>
          <w:sz w:val="22"/>
          <w:szCs w:val="22"/>
        </w:rPr>
        <w:t xml:space="preserve"> e ges</w:t>
      </w:r>
      <w:r>
        <w:rPr>
          <w:rFonts w:ascii="Arial" w:hAnsi="Arial" w:cs="Arial"/>
          <w:sz w:val="22"/>
          <w:szCs w:val="22"/>
        </w:rPr>
        <w:t>tão contratual sendo responsáveis</w:t>
      </w:r>
      <w:r w:rsidR="00CC2C9E" w:rsidRPr="004D32A8">
        <w:rPr>
          <w:rFonts w:ascii="Arial" w:hAnsi="Arial" w:cs="Arial"/>
          <w:sz w:val="22"/>
          <w:szCs w:val="22"/>
        </w:rPr>
        <w:t xml:space="preserve"> pela solução de impasses ou divergências e a verificação do cumprimento das no</w:t>
      </w:r>
      <w:r>
        <w:rPr>
          <w:rFonts w:ascii="Arial" w:hAnsi="Arial" w:cs="Arial"/>
          <w:sz w:val="22"/>
          <w:szCs w:val="22"/>
        </w:rPr>
        <w:t>rmas e regulamentos necessários;</w:t>
      </w:r>
    </w:p>
    <w:p w14:paraId="792B9218" w14:textId="5F79A6B2" w:rsidR="00E361FB" w:rsidRPr="004D32A8" w:rsidRDefault="004D32A8">
      <w:pPr>
        <w:pStyle w:val="Corpodetexto"/>
        <w:numPr>
          <w:ilvl w:val="0"/>
          <w:numId w:val="9"/>
        </w:numPr>
        <w:spacing w:line="360" w:lineRule="auto"/>
        <w:ind w:right="618"/>
        <w:rPr>
          <w:rFonts w:ascii="Arial" w:hAnsi="Arial" w:cs="Arial"/>
          <w:sz w:val="22"/>
          <w:szCs w:val="22"/>
        </w:rPr>
      </w:pPr>
      <w:r>
        <w:rPr>
          <w:rFonts w:ascii="Arial" w:hAnsi="Arial" w:cs="Arial"/>
          <w:sz w:val="22"/>
          <w:szCs w:val="22"/>
        </w:rPr>
        <w:t>Or</w:t>
      </w:r>
      <w:r w:rsidR="00E361FB" w:rsidRPr="004D32A8">
        <w:rPr>
          <w:rFonts w:ascii="Arial" w:hAnsi="Arial" w:cs="Arial"/>
          <w:sz w:val="22"/>
          <w:szCs w:val="22"/>
        </w:rPr>
        <w:t xml:space="preserve">ganizar o controle de recebimento e distribuição dos EPIs, assegurando o acompanhamento, registro e </w:t>
      </w:r>
      <w:r w:rsidR="00FF1D53">
        <w:rPr>
          <w:rFonts w:ascii="Arial" w:hAnsi="Arial" w:cs="Arial"/>
          <w:sz w:val="22"/>
          <w:szCs w:val="22"/>
        </w:rPr>
        <w:t xml:space="preserve">a sua </w:t>
      </w:r>
      <w:r w:rsidR="00E361FB" w:rsidRPr="004D32A8">
        <w:rPr>
          <w:rFonts w:ascii="Arial" w:hAnsi="Arial" w:cs="Arial"/>
          <w:sz w:val="22"/>
          <w:szCs w:val="22"/>
        </w:rPr>
        <w:t>correta utilização dos equipamentos pelos servidores.</w:t>
      </w:r>
    </w:p>
    <w:p w14:paraId="1790A5D9" w14:textId="77777777" w:rsidR="00376801" w:rsidRPr="0034729B" w:rsidRDefault="00376801" w:rsidP="00CC2C9E">
      <w:pPr>
        <w:pBdr>
          <w:top w:val="nil"/>
          <w:left w:val="nil"/>
          <w:bottom w:val="nil"/>
          <w:right w:val="nil"/>
          <w:between w:val="nil"/>
        </w:pBdr>
        <w:tabs>
          <w:tab w:val="left" w:pos="2655"/>
        </w:tabs>
        <w:spacing w:line="360" w:lineRule="auto"/>
        <w:ind w:left="360"/>
        <w:rPr>
          <w:rFonts w:ascii="Arial" w:eastAsia="Calibri" w:hAnsi="Arial" w:cs="Arial"/>
          <w:sz w:val="20"/>
          <w:szCs w:val="20"/>
        </w:rPr>
      </w:pPr>
    </w:p>
    <w:p w14:paraId="23372484" w14:textId="77777777" w:rsidR="003B34E0" w:rsidRPr="0034729B" w:rsidRDefault="003B34E0" w:rsidP="004C249D">
      <w:pPr>
        <w:pStyle w:val="PargrafodaLista"/>
        <w:numPr>
          <w:ilvl w:val="0"/>
          <w:numId w:val="2"/>
        </w:numPr>
        <w:pBdr>
          <w:top w:val="nil"/>
          <w:left w:val="nil"/>
          <w:bottom w:val="nil"/>
          <w:right w:val="nil"/>
          <w:between w:val="nil"/>
        </w:pBdr>
        <w:spacing w:line="360" w:lineRule="auto"/>
        <w:rPr>
          <w:rFonts w:ascii="Arial" w:eastAsia="Calibri" w:hAnsi="Arial" w:cs="Arial"/>
          <w:b/>
          <w:sz w:val="20"/>
          <w:szCs w:val="20"/>
        </w:rPr>
      </w:pPr>
      <w:r w:rsidRPr="0034729B">
        <w:rPr>
          <w:rFonts w:ascii="Arial" w:eastAsia="Calibri" w:hAnsi="Arial" w:cs="Arial"/>
          <w:b/>
          <w:sz w:val="20"/>
          <w:szCs w:val="20"/>
        </w:rPr>
        <w:t>POSSÍVEIS IMPACTOS AMBIENTAIS</w:t>
      </w:r>
    </w:p>
    <w:p w14:paraId="00F9D5E7" w14:textId="005F55F0" w:rsidR="000D0B1C" w:rsidRDefault="004D32A8" w:rsidP="004D32A8">
      <w:pPr>
        <w:pStyle w:val="NormalWeb"/>
        <w:spacing w:line="360" w:lineRule="auto"/>
        <w:jc w:val="both"/>
        <w:rPr>
          <w:rFonts w:ascii="Arial" w:hAnsi="Arial" w:cs="Arial"/>
          <w:sz w:val="22"/>
          <w:szCs w:val="22"/>
        </w:rPr>
      </w:pPr>
      <w:r w:rsidRPr="004D32A8">
        <w:rPr>
          <w:rFonts w:ascii="Arial" w:hAnsi="Arial" w:cs="Arial"/>
          <w:sz w:val="22"/>
          <w:szCs w:val="22"/>
        </w:rPr>
        <w:t>Após o período adequado de utilização, os EPIs deverão ter destinação ambientalmente correta, com gerenciamento adequado dos resíduos, priorizando a coleta seletiva e a reciclagem, especialmente por serem compostos, em sua maioria, por materiais como metal, borracha e plástico. Nos casos em que houver contato com substâncias perigosas, o descarte deverá observar cuidados específicos, com</w:t>
      </w:r>
      <w:r w:rsidR="00FF1D53">
        <w:rPr>
          <w:rFonts w:ascii="Arial" w:hAnsi="Arial" w:cs="Arial"/>
          <w:sz w:val="22"/>
          <w:szCs w:val="22"/>
        </w:rPr>
        <w:t>o</w:t>
      </w:r>
      <w:r w:rsidRPr="004D32A8">
        <w:rPr>
          <w:rFonts w:ascii="Arial" w:hAnsi="Arial" w:cs="Arial"/>
          <w:sz w:val="22"/>
          <w:szCs w:val="22"/>
        </w:rPr>
        <w:t xml:space="preserve"> separação, identificação e sinalização adequada, a fim de garantir manuseio seguro e evitar riscos ao meio ambiente e à saúde pública.</w:t>
      </w:r>
      <w:r>
        <w:rPr>
          <w:rFonts w:ascii="Arial" w:hAnsi="Arial" w:cs="Arial"/>
          <w:sz w:val="22"/>
          <w:szCs w:val="22"/>
        </w:rPr>
        <w:t xml:space="preserve"> </w:t>
      </w:r>
      <w:r w:rsidRPr="004D32A8">
        <w:rPr>
          <w:rFonts w:ascii="Arial" w:hAnsi="Arial" w:cs="Arial"/>
          <w:sz w:val="22"/>
          <w:szCs w:val="22"/>
        </w:rPr>
        <w:t>Devem ser observados os princípios de sustentabilidade previstos na Lei nº 14.133/2021, na Lei nº 12.305/2010 (Política Nacional de Resíduos Sólidos) e demais legislações aplicáveis, adotando-se, sempre que possível, práticas de uso racional de materiais e serviços na execução contratual.</w:t>
      </w:r>
    </w:p>
    <w:p w14:paraId="02E488A2" w14:textId="77777777" w:rsidR="003B34E0" w:rsidRDefault="00B966A9" w:rsidP="000628A3">
      <w:pPr>
        <w:pBdr>
          <w:top w:val="nil"/>
          <w:left w:val="nil"/>
          <w:bottom w:val="nil"/>
          <w:right w:val="nil"/>
          <w:between w:val="nil"/>
        </w:pBdr>
        <w:ind w:left="360"/>
        <w:rPr>
          <w:rFonts w:ascii="Arial" w:eastAsia="Calibri" w:hAnsi="Arial" w:cs="Arial"/>
          <w:b/>
          <w:sz w:val="20"/>
          <w:szCs w:val="20"/>
        </w:rPr>
      </w:pPr>
      <w:r w:rsidRPr="0034729B">
        <w:rPr>
          <w:rFonts w:ascii="Arial" w:eastAsia="Calibri" w:hAnsi="Arial" w:cs="Arial"/>
          <w:b/>
          <w:sz w:val="20"/>
          <w:szCs w:val="20"/>
        </w:rPr>
        <w:t>16.</w:t>
      </w:r>
      <w:r w:rsidR="003B34E0" w:rsidRPr="0034729B">
        <w:rPr>
          <w:rFonts w:ascii="Arial" w:eastAsia="Calibri" w:hAnsi="Arial" w:cs="Arial"/>
          <w:b/>
          <w:sz w:val="20"/>
          <w:szCs w:val="20"/>
        </w:rPr>
        <w:t>DECLARAÇÃO DE VIABILIDADE</w:t>
      </w:r>
    </w:p>
    <w:p w14:paraId="145A733A" w14:textId="77777777" w:rsidR="004D32A8" w:rsidRPr="0034729B" w:rsidRDefault="004D32A8" w:rsidP="000628A3">
      <w:pPr>
        <w:pBdr>
          <w:top w:val="nil"/>
          <w:left w:val="nil"/>
          <w:bottom w:val="nil"/>
          <w:right w:val="nil"/>
          <w:between w:val="nil"/>
        </w:pBdr>
        <w:ind w:left="360"/>
        <w:rPr>
          <w:rFonts w:ascii="Arial" w:eastAsia="Calibri" w:hAnsi="Arial" w:cs="Arial"/>
          <w:sz w:val="20"/>
          <w:szCs w:val="20"/>
        </w:rPr>
      </w:pPr>
    </w:p>
    <w:p w14:paraId="6D033506" w14:textId="25DF9F5A" w:rsidR="004D32A8" w:rsidRPr="004D32A8" w:rsidRDefault="00721614" w:rsidP="004D32A8">
      <w:pPr>
        <w:pStyle w:val="NormalWeb"/>
        <w:spacing w:before="0" w:beforeAutospacing="0" w:after="0" w:afterAutospacing="0" w:line="360" w:lineRule="auto"/>
        <w:jc w:val="both"/>
        <w:rPr>
          <w:rFonts w:ascii="Arial" w:hAnsi="Arial" w:cs="Arial"/>
          <w:sz w:val="22"/>
          <w:szCs w:val="22"/>
        </w:rPr>
      </w:pPr>
      <w:r w:rsidRPr="004D32A8">
        <w:rPr>
          <w:rFonts w:ascii="Arial" w:hAnsi="Arial" w:cs="Arial"/>
          <w:sz w:val="22"/>
          <w:szCs w:val="22"/>
        </w:rPr>
        <w:t>Com base nas informações levantadas</w:t>
      </w:r>
      <w:r w:rsidR="004C249D" w:rsidRPr="004D32A8">
        <w:rPr>
          <w:rFonts w:ascii="Arial" w:hAnsi="Arial" w:cs="Arial"/>
          <w:sz w:val="22"/>
          <w:szCs w:val="22"/>
        </w:rPr>
        <w:t xml:space="preserve"> ao longo do </w:t>
      </w:r>
      <w:r w:rsidR="004D32A8">
        <w:rPr>
          <w:rFonts w:ascii="Arial" w:hAnsi="Arial" w:cs="Arial"/>
          <w:sz w:val="22"/>
          <w:szCs w:val="22"/>
        </w:rPr>
        <w:t>E</w:t>
      </w:r>
      <w:r w:rsidR="004C249D" w:rsidRPr="004D32A8">
        <w:rPr>
          <w:rFonts w:ascii="Arial" w:hAnsi="Arial" w:cs="Arial"/>
          <w:sz w:val="22"/>
          <w:szCs w:val="22"/>
        </w:rPr>
        <w:t xml:space="preserve">studo </w:t>
      </w:r>
      <w:r w:rsidR="004D32A8">
        <w:rPr>
          <w:rFonts w:ascii="Arial" w:hAnsi="Arial" w:cs="Arial"/>
          <w:sz w:val="22"/>
          <w:szCs w:val="22"/>
        </w:rPr>
        <w:t>Técnico P</w:t>
      </w:r>
      <w:r w:rsidR="004C249D" w:rsidRPr="004D32A8">
        <w:rPr>
          <w:rFonts w:ascii="Arial" w:hAnsi="Arial" w:cs="Arial"/>
          <w:sz w:val="22"/>
          <w:szCs w:val="22"/>
        </w:rPr>
        <w:t>reliminar e uma análise detalhada dos elementos</w:t>
      </w:r>
      <w:r w:rsidR="001E6447">
        <w:rPr>
          <w:rFonts w:ascii="Arial" w:hAnsi="Arial" w:cs="Arial"/>
          <w:sz w:val="22"/>
          <w:szCs w:val="22"/>
        </w:rPr>
        <w:t>,</w:t>
      </w:r>
      <w:r w:rsidR="004C249D" w:rsidRPr="004D32A8">
        <w:rPr>
          <w:rFonts w:ascii="Arial" w:hAnsi="Arial" w:cs="Arial"/>
          <w:sz w:val="22"/>
          <w:szCs w:val="22"/>
        </w:rPr>
        <w:t xml:space="preserve"> conclui-se </w:t>
      </w:r>
      <w:r w:rsidR="004D32A8" w:rsidRPr="004D32A8">
        <w:rPr>
          <w:rFonts w:ascii="Arial" w:hAnsi="Arial" w:cs="Arial"/>
          <w:sz w:val="22"/>
          <w:szCs w:val="22"/>
        </w:rPr>
        <w:t xml:space="preserve">a solução escolhida, por meio de Pregão Eletrônico com Sistema de Registro de Preços, </w:t>
      </w:r>
      <w:r w:rsidR="001E6447">
        <w:rPr>
          <w:rFonts w:ascii="Arial" w:hAnsi="Arial" w:cs="Arial"/>
          <w:sz w:val="22"/>
          <w:szCs w:val="22"/>
        </w:rPr>
        <w:t xml:space="preserve">que </w:t>
      </w:r>
      <w:proofErr w:type="spellStart"/>
      <w:r w:rsidR="001E6447">
        <w:rPr>
          <w:rFonts w:ascii="Arial" w:hAnsi="Arial" w:cs="Arial"/>
          <w:sz w:val="22"/>
          <w:szCs w:val="22"/>
        </w:rPr>
        <w:t>esta</w:t>
      </w:r>
      <w:proofErr w:type="spellEnd"/>
      <w:r w:rsidR="001E6447">
        <w:rPr>
          <w:rFonts w:ascii="Arial" w:hAnsi="Arial" w:cs="Arial"/>
          <w:sz w:val="22"/>
          <w:szCs w:val="22"/>
        </w:rPr>
        <w:t xml:space="preserve"> </w:t>
      </w:r>
      <w:r w:rsidR="004D32A8" w:rsidRPr="004D32A8">
        <w:rPr>
          <w:rFonts w:ascii="Arial" w:hAnsi="Arial" w:cs="Arial"/>
          <w:sz w:val="22"/>
          <w:szCs w:val="22"/>
        </w:rPr>
        <w:t>mostra-se adequada por garantir economicidade, competitividade e flexibilidade nas aquisições, atendendo às necessidades da Prefeitura Municipal de Bueno Brandão.</w:t>
      </w:r>
      <w:r w:rsidR="008B5127">
        <w:rPr>
          <w:rFonts w:ascii="Arial" w:hAnsi="Arial" w:cs="Arial"/>
          <w:sz w:val="22"/>
          <w:szCs w:val="22"/>
        </w:rPr>
        <w:t xml:space="preserve"> </w:t>
      </w:r>
      <w:r w:rsidR="004D32A8" w:rsidRPr="004D32A8">
        <w:rPr>
          <w:rFonts w:ascii="Arial" w:hAnsi="Arial" w:cs="Arial"/>
          <w:sz w:val="22"/>
          <w:szCs w:val="22"/>
        </w:rPr>
        <w:t>Dessa forma, conclui-se pela viabilidade da contratação e pelo prosseguimento do processo licitatório.</w:t>
      </w:r>
    </w:p>
    <w:p w14:paraId="2F16222D" w14:textId="77777777" w:rsidR="00DB5441" w:rsidRPr="00721614" w:rsidRDefault="00DB5441" w:rsidP="00721614">
      <w:pPr>
        <w:pStyle w:val="Corpodetexto"/>
        <w:spacing w:before="230" w:line="276" w:lineRule="auto"/>
        <w:ind w:left="142" w:right="617"/>
      </w:pPr>
    </w:p>
    <w:p w14:paraId="7F29E54C" w14:textId="77777777" w:rsidR="00A6238A" w:rsidRPr="0034729B" w:rsidRDefault="00A6238A" w:rsidP="000628A3">
      <w:pPr>
        <w:rPr>
          <w:rFonts w:ascii="Arial" w:eastAsia="Calibri" w:hAnsi="Arial" w:cs="Arial"/>
          <w:sz w:val="20"/>
          <w:szCs w:val="20"/>
        </w:rPr>
      </w:pPr>
      <w:bookmarkStart w:id="1" w:name="_k96llbbutqew" w:colFirst="0" w:colLast="0"/>
      <w:bookmarkEnd w:id="1"/>
    </w:p>
    <w:p w14:paraId="054E835B" w14:textId="46A93D78" w:rsidR="003B34E0" w:rsidRPr="0034729B" w:rsidRDefault="00B966A9" w:rsidP="008B5127">
      <w:pPr>
        <w:jc w:val="right"/>
        <w:rPr>
          <w:rFonts w:ascii="Arial" w:eastAsia="Calibri" w:hAnsi="Arial" w:cs="Arial"/>
          <w:sz w:val="20"/>
          <w:szCs w:val="20"/>
        </w:rPr>
      </w:pPr>
      <w:r w:rsidRPr="0034729B">
        <w:rPr>
          <w:rFonts w:ascii="Arial" w:eastAsia="Calibri" w:hAnsi="Arial" w:cs="Arial"/>
          <w:sz w:val="20"/>
          <w:szCs w:val="20"/>
        </w:rPr>
        <w:t>Bueno Brandão/MG</w:t>
      </w:r>
      <w:r w:rsidR="003B34E0" w:rsidRPr="0034729B">
        <w:rPr>
          <w:rFonts w:ascii="Arial" w:eastAsia="Calibri" w:hAnsi="Arial" w:cs="Arial"/>
          <w:sz w:val="20"/>
          <w:szCs w:val="20"/>
        </w:rPr>
        <w:t xml:space="preserve">, </w:t>
      </w:r>
      <w:r w:rsidR="001A3933">
        <w:rPr>
          <w:rFonts w:ascii="Arial" w:eastAsia="Calibri" w:hAnsi="Arial" w:cs="Arial"/>
          <w:sz w:val="20"/>
          <w:szCs w:val="20"/>
        </w:rPr>
        <w:t>25</w:t>
      </w:r>
      <w:r w:rsidR="00721614">
        <w:rPr>
          <w:rFonts w:ascii="Arial" w:eastAsia="Calibri" w:hAnsi="Arial" w:cs="Arial"/>
          <w:sz w:val="20"/>
          <w:szCs w:val="20"/>
        </w:rPr>
        <w:t xml:space="preserve"> </w:t>
      </w:r>
      <w:r w:rsidR="003B34E0" w:rsidRPr="0034729B">
        <w:rPr>
          <w:rFonts w:ascii="Arial" w:eastAsia="Calibri" w:hAnsi="Arial" w:cs="Arial"/>
          <w:sz w:val="20"/>
          <w:szCs w:val="20"/>
        </w:rPr>
        <w:t xml:space="preserve">de </w:t>
      </w:r>
      <w:r w:rsidR="00CF1E5F">
        <w:rPr>
          <w:rFonts w:ascii="Arial" w:eastAsia="Calibri" w:hAnsi="Arial" w:cs="Arial"/>
          <w:sz w:val="20"/>
          <w:szCs w:val="20"/>
        </w:rPr>
        <w:t>fevereiro</w:t>
      </w:r>
      <w:r w:rsidR="00721614">
        <w:rPr>
          <w:rFonts w:ascii="Arial" w:eastAsia="Calibri" w:hAnsi="Arial" w:cs="Arial"/>
          <w:sz w:val="20"/>
          <w:szCs w:val="20"/>
        </w:rPr>
        <w:t xml:space="preserve"> </w:t>
      </w:r>
      <w:r w:rsidR="003B34E0" w:rsidRPr="0034729B">
        <w:rPr>
          <w:rFonts w:ascii="Arial" w:eastAsia="Calibri" w:hAnsi="Arial" w:cs="Arial"/>
          <w:sz w:val="20"/>
          <w:szCs w:val="20"/>
        </w:rPr>
        <w:t xml:space="preserve">de </w:t>
      </w:r>
      <w:r w:rsidRPr="0034729B">
        <w:rPr>
          <w:rFonts w:ascii="Arial" w:eastAsia="Calibri" w:hAnsi="Arial" w:cs="Arial"/>
          <w:sz w:val="20"/>
          <w:szCs w:val="20"/>
        </w:rPr>
        <w:t>202</w:t>
      </w:r>
      <w:r w:rsidR="001A3933">
        <w:rPr>
          <w:rFonts w:ascii="Arial" w:eastAsia="Calibri" w:hAnsi="Arial" w:cs="Arial"/>
          <w:sz w:val="20"/>
          <w:szCs w:val="20"/>
        </w:rPr>
        <w:t>6</w:t>
      </w:r>
      <w:r w:rsidRPr="0034729B">
        <w:rPr>
          <w:rFonts w:ascii="Arial" w:eastAsia="Calibri" w:hAnsi="Arial" w:cs="Arial"/>
          <w:sz w:val="20"/>
          <w:szCs w:val="20"/>
        </w:rPr>
        <w:t>.</w:t>
      </w:r>
    </w:p>
    <w:p w14:paraId="3011FF85" w14:textId="77777777" w:rsidR="00B966A9" w:rsidRPr="0034729B" w:rsidRDefault="00B966A9" w:rsidP="000628A3">
      <w:pPr>
        <w:rPr>
          <w:rFonts w:ascii="Arial" w:eastAsia="Calibri" w:hAnsi="Arial" w:cs="Arial"/>
          <w:sz w:val="20"/>
          <w:szCs w:val="20"/>
        </w:rPr>
      </w:pPr>
    </w:p>
    <w:p w14:paraId="3D845367" w14:textId="77777777" w:rsidR="00A6238A" w:rsidRPr="0034729B" w:rsidRDefault="00A6238A" w:rsidP="000628A3">
      <w:pPr>
        <w:rPr>
          <w:rFonts w:ascii="Arial" w:eastAsia="Calibri" w:hAnsi="Arial" w:cs="Arial"/>
          <w:sz w:val="20"/>
          <w:szCs w:val="20"/>
        </w:rPr>
      </w:pPr>
    </w:p>
    <w:p w14:paraId="18807834" w14:textId="77777777" w:rsidR="00A6238A" w:rsidRDefault="00A6238A" w:rsidP="000628A3">
      <w:pPr>
        <w:rPr>
          <w:rFonts w:ascii="Arial" w:eastAsia="Calibri" w:hAnsi="Arial" w:cs="Arial"/>
          <w:sz w:val="20"/>
          <w:szCs w:val="20"/>
        </w:rPr>
      </w:pPr>
    </w:p>
    <w:p w14:paraId="139017F1" w14:textId="77777777" w:rsidR="0005459B" w:rsidRDefault="0005459B" w:rsidP="001A7330">
      <w:pPr>
        <w:pStyle w:val="Corpodetexto"/>
        <w:tabs>
          <w:tab w:val="left" w:pos="5580"/>
          <w:tab w:val="left" w:pos="7365"/>
        </w:tabs>
        <w:jc w:val="center"/>
        <w:rPr>
          <w:rFonts w:ascii="Arial" w:hAnsi="Arial" w:cs="Arial"/>
          <w:b/>
          <w:bCs/>
          <w:sz w:val="20"/>
        </w:rPr>
      </w:pPr>
      <w:r>
        <w:rPr>
          <w:rFonts w:ascii="Arial" w:hAnsi="Arial" w:cs="Arial"/>
          <w:b/>
          <w:bCs/>
          <w:sz w:val="20"/>
        </w:rPr>
        <w:t>Ian Gabriel Ribeiro Brandão</w:t>
      </w:r>
    </w:p>
    <w:p w14:paraId="19F3431B" w14:textId="77777777" w:rsidR="00B966A9" w:rsidRPr="0034729B" w:rsidRDefault="0005459B" w:rsidP="001A7330">
      <w:pPr>
        <w:pStyle w:val="Corpodetexto"/>
        <w:tabs>
          <w:tab w:val="left" w:pos="5580"/>
          <w:tab w:val="left" w:pos="7365"/>
        </w:tabs>
        <w:jc w:val="center"/>
        <w:rPr>
          <w:rFonts w:ascii="Arial" w:hAnsi="Arial" w:cs="Arial"/>
          <w:b/>
          <w:bCs/>
          <w:sz w:val="20"/>
        </w:rPr>
      </w:pPr>
      <w:r>
        <w:rPr>
          <w:rFonts w:ascii="Arial" w:hAnsi="Arial" w:cs="Arial"/>
          <w:b/>
          <w:bCs/>
          <w:sz w:val="20"/>
        </w:rPr>
        <w:t>Matrícula nº 3217</w:t>
      </w:r>
    </w:p>
    <w:p w14:paraId="24623262" w14:textId="77777777" w:rsidR="00A6238A" w:rsidRDefault="00B966A9" w:rsidP="001A7330">
      <w:pPr>
        <w:pStyle w:val="Corpodetexto"/>
        <w:jc w:val="center"/>
        <w:rPr>
          <w:rFonts w:ascii="Arial" w:hAnsi="Arial" w:cs="Arial"/>
          <w:b/>
          <w:bCs/>
          <w:sz w:val="20"/>
        </w:rPr>
      </w:pPr>
      <w:r w:rsidRPr="0034729B">
        <w:rPr>
          <w:rFonts w:ascii="Arial" w:hAnsi="Arial" w:cs="Arial"/>
          <w:b/>
          <w:bCs/>
          <w:sz w:val="20"/>
        </w:rPr>
        <w:t>Re</w:t>
      </w:r>
      <w:r w:rsidR="00F5562D" w:rsidRPr="0034729B">
        <w:rPr>
          <w:rFonts w:ascii="Arial" w:hAnsi="Arial" w:cs="Arial"/>
          <w:b/>
          <w:bCs/>
          <w:sz w:val="20"/>
        </w:rPr>
        <w:t>sponsável pela elaboração do ETP</w:t>
      </w:r>
    </w:p>
    <w:p w14:paraId="6633AFB1" w14:textId="77777777" w:rsidR="00B47A19" w:rsidRDefault="00B47A19" w:rsidP="001A7330">
      <w:pPr>
        <w:pStyle w:val="Corpodetexto"/>
        <w:jc w:val="center"/>
        <w:rPr>
          <w:rFonts w:ascii="Arial" w:hAnsi="Arial" w:cs="Arial"/>
          <w:b/>
          <w:bCs/>
          <w:sz w:val="20"/>
        </w:rPr>
      </w:pPr>
    </w:p>
    <w:p w14:paraId="67E80E30" w14:textId="77777777" w:rsidR="00721614" w:rsidRPr="0034729B" w:rsidRDefault="00721614" w:rsidP="001A7330">
      <w:pPr>
        <w:pStyle w:val="Corpodetexto"/>
        <w:rPr>
          <w:rFonts w:ascii="Arial" w:hAnsi="Arial" w:cs="Arial"/>
          <w:bCs/>
          <w:sz w:val="20"/>
        </w:rPr>
      </w:pPr>
    </w:p>
    <w:p w14:paraId="4C752F10" w14:textId="77777777" w:rsidR="003B34E0" w:rsidRPr="0034729B" w:rsidRDefault="003B34E0" w:rsidP="001A7330">
      <w:pPr>
        <w:pBdr>
          <w:top w:val="single" w:sz="4" w:space="1" w:color="auto"/>
          <w:left w:val="single" w:sz="4" w:space="4" w:color="auto"/>
          <w:bottom w:val="single" w:sz="4" w:space="1" w:color="auto"/>
          <w:right w:val="single" w:sz="4" w:space="4" w:color="auto"/>
        </w:pBdr>
        <w:jc w:val="center"/>
        <w:rPr>
          <w:rFonts w:ascii="Arial" w:eastAsia="Calibri" w:hAnsi="Arial" w:cs="Arial"/>
          <w:sz w:val="20"/>
          <w:szCs w:val="20"/>
        </w:rPr>
      </w:pPr>
      <w:r w:rsidRPr="0034729B">
        <w:rPr>
          <w:rFonts w:ascii="Arial" w:eastAsia="Calibri" w:hAnsi="Arial" w:cs="Arial"/>
          <w:sz w:val="20"/>
          <w:szCs w:val="20"/>
        </w:rPr>
        <w:lastRenderedPageBreak/>
        <w:t>APROVO ESTE ESTUDO TÉCNICO PRELIMINAR E DETERMINO O INÍCIO DA IMEDIATA ELABORAÇÃO DO(S) RESPECTIVO(S) TERMO(S) DE REFERÊNCIA(S)</w:t>
      </w:r>
      <w:r w:rsidR="001A7330" w:rsidRPr="0034729B">
        <w:rPr>
          <w:rFonts w:ascii="Arial" w:eastAsia="Calibri" w:hAnsi="Arial" w:cs="Arial"/>
          <w:sz w:val="20"/>
          <w:szCs w:val="20"/>
        </w:rPr>
        <w:t>.</w:t>
      </w:r>
    </w:p>
    <w:p w14:paraId="469B5AAB" w14:textId="77777777" w:rsidR="003B34E0" w:rsidRDefault="003B34E0" w:rsidP="001A7330">
      <w:pPr>
        <w:pBdr>
          <w:top w:val="single" w:sz="4" w:space="1" w:color="auto"/>
          <w:left w:val="single" w:sz="4" w:space="4" w:color="auto"/>
          <w:bottom w:val="single" w:sz="4" w:space="1" w:color="auto"/>
          <w:right w:val="single" w:sz="4" w:space="4" w:color="auto"/>
        </w:pBdr>
        <w:rPr>
          <w:rFonts w:ascii="Arial" w:eastAsia="Calibri" w:hAnsi="Arial" w:cs="Arial"/>
          <w:sz w:val="20"/>
          <w:szCs w:val="20"/>
        </w:rPr>
      </w:pPr>
    </w:p>
    <w:p w14:paraId="50F23480" w14:textId="77777777" w:rsidR="004C249D" w:rsidRPr="0034729B" w:rsidRDefault="004C249D" w:rsidP="001A7330">
      <w:pPr>
        <w:pBdr>
          <w:top w:val="single" w:sz="4" w:space="1" w:color="auto"/>
          <w:left w:val="single" w:sz="4" w:space="4" w:color="auto"/>
          <w:bottom w:val="single" w:sz="4" w:space="1" w:color="auto"/>
          <w:right w:val="single" w:sz="4" w:space="4" w:color="auto"/>
        </w:pBdr>
        <w:rPr>
          <w:rFonts w:ascii="Arial" w:eastAsia="Calibri" w:hAnsi="Arial" w:cs="Arial"/>
          <w:sz w:val="20"/>
          <w:szCs w:val="20"/>
        </w:rPr>
      </w:pPr>
    </w:p>
    <w:p w14:paraId="76D4FF4B" w14:textId="5E8BF53F" w:rsidR="008818A1" w:rsidRPr="0034729B" w:rsidRDefault="00B966A9" w:rsidP="001A7330">
      <w:pPr>
        <w:pBdr>
          <w:top w:val="single" w:sz="4" w:space="1" w:color="auto"/>
          <w:left w:val="single" w:sz="4" w:space="4" w:color="auto"/>
          <w:bottom w:val="single" w:sz="4" w:space="1" w:color="auto"/>
          <w:right w:val="single" w:sz="4" w:space="4" w:color="auto"/>
        </w:pBdr>
        <w:rPr>
          <w:rFonts w:ascii="Arial" w:eastAsia="Calibri" w:hAnsi="Arial" w:cs="Arial"/>
          <w:sz w:val="20"/>
          <w:szCs w:val="20"/>
        </w:rPr>
      </w:pPr>
      <w:r w:rsidRPr="0034729B">
        <w:rPr>
          <w:rFonts w:ascii="Arial" w:eastAsia="Calibri" w:hAnsi="Arial" w:cs="Arial"/>
          <w:sz w:val="20"/>
          <w:szCs w:val="20"/>
        </w:rPr>
        <w:t>Bueno Brandão/MG</w:t>
      </w:r>
      <w:r w:rsidR="003B34E0" w:rsidRPr="0034729B">
        <w:rPr>
          <w:rFonts w:ascii="Arial" w:eastAsia="Calibri" w:hAnsi="Arial" w:cs="Arial"/>
          <w:sz w:val="20"/>
          <w:szCs w:val="20"/>
        </w:rPr>
        <w:t xml:space="preserve">, </w:t>
      </w:r>
      <w:r w:rsidR="004C249D">
        <w:rPr>
          <w:rFonts w:ascii="Arial" w:eastAsia="Calibri" w:hAnsi="Arial" w:cs="Arial"/>
          <w:sz w:val="20"/>
          <w:szCs w:val="20"/>
        </w:rPr>
        <w:t>2</w:t>
      </w:r>
      <w:r w:rsidR="001A3933">
        <w:rPr>
          <w:rFonts w:ascii="Arial" w:eastAsia="Calibri" w:hAnsi="Arial" w:cs="Arial"/>
          <w:sz w:val="20"/>
          <w:szCs w:val="20"/>
        </w:rPr>
        <w:t>5</w:t>
      </w:r>
      <w:r w:rsidR="003B34E0" w:rsidRPr="0034729B">
        <w:rPr>
          <w:rFonts w:ascii="Arial" w:eastAsia="Calibri" w:hAnsi="Arial" w:cs="Arial"/>
          <w:sz w:val="20"/>
          <w:szCs w:val="20"/>
        </w:rPr>
        <w:t xml:space="preserve"> de </w:t>
      </w:r>
      <w:r w:rsidR="009F08FC">
        <w:rPr>
          <w:rFonts w:ascii="Arial" w:eastAsia="Calibri" w:hAnsi="Arial" w:cs="Arial"/>
          <w:sz w:val="20"/>
          <w:szCs w:val="20"/>
        </w:rPr>
        <w:t>fevereiro</w:t>
      </w:r>
      <w:r w:rsidR="001A3933">
        <w:rPr>
          <w:rFonts w:ascii="Arial" w:eastAsia="Calibri" w:hAnsi="Arial" w:cs="Arial"/>
          <w:sz w:val="20"/>
          <w:szCs w:val="20"/>
        </w:rPr>
        <w:t xml:space="preserve"> </w:t>
      </w:r>
      <w:r w:rsidR="003B34E0" w:rsidRPr="0034729B">
        <w:rPr>
          <w:rFonts w:ascii="Arial" w:eastAsia="Calibri" w:hAnsi="Arial" w:cs="Arial"/>
          <w:sz w:val="20"/>
          <w:szCs w:val="20"/>
        </w:rPr>
        <w:t xml:space="preserve">de </w:t>
      </w:r>
      <w:r w:rsidR="00DE0965" w:rsidRPr="0034729B">
        <w:rPr>
          <w:rFonts w:ascii="Arial" w:eastAsia="Calibri" w:hAnsi="Arial" w:cs="Arial"/>
          <w:sz w:val="20"/>
          <w:szCs w:val="20"/>
        </w:rPr>
        <w:t>202</w:t>
      </w:r>
      <w:r w:rsidR="00FF1D53">
        <w:rPr>
          <w:rFonts w:ascii="Arial" w:eastAsia="Calibri" w:hAnsi="Arial" w:cs="Arial"/>
          <w:sz w:val="20"/>
          <w:szCs w:val="20"/>
        </w:rPr>
        <w:t>6</w:t>
      </w:r>
      <w:r w:rsidR="00DE0965" w:rsidRPr="0034729B">
        <w:rPr>
          <w:rFonts w:ascii="Arial" w:eastAsia="Calibri" w:hAnsi="Arial" w:cs="Arial"/>
          <w:sz w:val="20"/>
          <w:szCs w:val="20"/>
        </w:rPr>
        <w:t>.</w:t>
      </w:r>
    </w:p>
    <w:p w14:paraId="6452D68E" w14:textId="77777777" w:rsidR="008818A1" w:rsidRPr="0034729B" w:rsidRDefault="008818A1" w:rsidP="001A7330">
      <w:pPr>
        <w:pBdr>
          <w:top w:val="single" w:sz="4" w:space="1" w:color="auto"/>
          <w:left w:val="single" w:sz="4" w:space="4" w:color="auto"/>
          <w:bottom w:val="single" w:sz="4" w:space="1" w:color="auto"/>
          <w:right w:val="single" w:sz="4" w:space="4" w:color="auto"/>
        </w:pBdr>
        <w:jc w:val="center"/>
        <w:rPr>
          <w:rFonts w:ascii="Arial" w:eastAsia="Calibri" w:hAnsi="Arial" w:cs="Arial"/>
          <w:sz w:val="20"/>
          <w:szCs w:val="20"/>
        </w:rPr>
      </w:pPr>
    </w:p>
    <w:p w14:paraId="58FDFE98" w14:textId="77777777" w:rsidR="00DE0965" w:rsidRDefault="00DE0965" w:rsidP="001A7330">
      <w:pPr>
        <w:pBdr>
          <w:top w:val="single" w:sz="4" w:space="1" w:color="auto"/>
          <w:left w:val="single" w:sz="4" w:space="4" w:color="auto"/>
          <w:bottom w:val="single" w:sz="4" w:space="1" w:color="auto"/>
          <w:right w:val="single" w:sz="4" w:space="4" w:color="auto"/>
        </w:pBdr>
        <w:jc w:val="center"/>
        <w:rPr>
          <w:rFonts w:ascii="Arial" w:eastAsia="Calibri" w:hAnsi="Arial" w:cs="Arial"/>
          <w:sz w:val="20"/>
          <w:szCs w:val="20"/>
        </w:rPr>
      </w:pPr>
    </w:p>
    <w:p w14:paraId="231CF479" w14:textId="77777777" w:rsidR="0005459B" w:rsidRDefault="0005459B" w:rsidP="001A7330">
      <w:pPr>
        <w:pBdr>
          <w:top w:val="single" w:sz="4" w:space="1" w:color="auto"/>
          <w:left w:val="single" w:sz="4" w:space="4" w:color="auto"/>
          <w:bottom w:val="single" w:sz="4" w:space="1" w:color="auto"/>
          <w:right w:val="single" w:sz="4" w:space="4" w:color="auto"/>
        </w:pBdr>
        <w:jc w:val="center"/>
        <w:rPr>
          <w:rFonts w:ascii="Arial" w:eastAsia="Calibri" w:hAnsi="Arial" w:cs="Arial"/>
          <w:sz w:val="20"/>
          <w:szCs w:val="20"/>
        </w:rPr>
      </w:pPr>
    </w:p>
    <w:p w14:paraId="28DB84F9" w14:textId="77777777" w:rsidR="0005459B" w:rsidRPr="0005459B" w:rsidRDefault="0005459B" w:rsidP="001A7330">
      <w:pPr>
        <w:pBdr>
          <w:top w:val="single" w:sz="4" w:space="1" w:color="auto"/>
          <w:left w:val="single" w:sz="4" w:space="4" w:color="auto"/>
          <w:bottom w:val="single" w:sz="4" w:space="1" w:color="auto"/>
          <w:right w:val="single" w:sz="4" w:space="4" w:color="auto"/>
        </w:pBdr>
        <w:jc w:val="center"/>
        <w:rPr>
          <w:rFonts w:ascii="Arial" w:eastAsia="Calibri" w:hAnsi="Arial" w:cs="Arial"/>
          <w:b/>
          <w:color w:val="000000" w:themeColor="text1"/>
          <w:sz w:val="20"/>
          <w:szCs w:val="20"/>
        </w:rPr>
      </w:pPr>
      <w:r w:rsidRPr="0005459B">
        <w:rPr>
          <w:rFonts w:ascii="Arial" w:eastAsia="Calibri" w:hAnsi="Arial" w:cs="Arial"/>
          <w:b/>
          <w:color w:val="000000" w:themeColor="text1"/>
          <w:sz w:val="20"/>
          <w:szCs w:val="20"/>
        </w:rPr>
        <w:t>Carla Ribeiro de Melo</w:t>
      </w:r>
    </w:p>
    <w:p w14:paraId="08891515" w14:textId="77777777" w:rsidR="0005459B" w:rsidRPr="0005459B" w:rsidRDefault="0005459B" w:rsidP="001A7330">
      <w:pPr>
        <w:pBdr>
          <w:top w:val="single" w:sz="4" w:space="1" w:color="auto"/>
          <w:left w:val="single" w:sz="4" w:space="4" w:color="auto"/>
          <w:bottom w:val="single" w:sz="4" w:space="1" w:color="auto"/>
          <w:right w:val="single" w:sz="4" w:space="4" w:color="auto"/>
        </w:pBdr>
        <w:jc w:val="center"/>
        <w:rPr>
          <w:rFonts w:ascii="Arial" w:eastAsia="Calibri" w:hAnsi="Arial" w:cs="Arial"/>
          <w:b/>
          <w:color w:val="000000" w:themeColor="text1"/>
          <w:sz w:val="20"/>
          <w:szCs w:val="20"/>
        </w:rPr>
      </w:pPr>
      <w:r w:rsidRPr="0005459B">
        <w:rPr>
          <w:rFonts w:ascii="Arial" w:eastAsia="Calibri" w:hAnsi="Arial" w:cs="Arial"/>
          <w:b/>
          <w:color w:val="000000" w:themeColor="text1"/>
          <w:sz w:val="20"/>
          <w:szCs w:val="20"/>
        </w:rPr>
        <w:t>Matrícula nº 1040</w:t>
      </w:r>
    </w:p>
    <w:p w14:paraId="5FBA91FE" w14:textId="3E9AFBD4" w:rsidR="00C13928" w:rsidRPr="00FF1D53" w:rsidRDefault="0005459B" w:rsidP="00FF1D53">
      <w:pPr>
        <w:pBdr>
          <w:top w:val="single" w:sz="4" w:space="1" w:color="auto"/>
          <w:left w:val="single" w:sz="4" w:space="4" w:color="auto"/>
          <w:bottom w:val="single" w:sz="4" w:space="1" w:color="auto"/>
          <w:right w:val="single" w:sz="4" w:space="4" w:color="auto"/>
        </w:pBdr>
        <w:jc w:val="center"/>
        <w:rPr>
          <w:rFonts w:ascii="Arial" w:eastAsia="Calibri" w:hAnsi="Arial" w:cs="Arial"/>
          <w:b/>
          <w:color w:val="000000" w:themeColor="text1"/>
          <w:sz w:val="20"/>
          <w:szCs w:val="20"/>
        </w:rPr>
      </w:pPr>
      <w:r w:rsidRPr="0005459B">
        <w:rPr>
          <w:rFonts w:ascii="Arial" w:eastAsia="Calibri" w:hAnsi="Arial" w:cs="Arial"/>
          <w:b/>
          <w:color w:val="000000" w:themeColor="text1"/>
          <w:sz w:val="20"/>
          <w:szCs w:val="20"/>
        </w:rPr>
        <w:t xml:space="preserve">Secretária </w:t>
      </w:r>
      <w:r w:rsidR="00FF1D53">
        <w:rPr>
          <w:rFonts w:ascii="Arial" w:eastAsia="Calibri" w:hAnsi="Arial" w:cs="Arial"/>
          <w:b/>
          <w:color w:val="000000" w:themeColor="text1"/>
          <w:sz w:val="20"/>
          <w:szCs w:val="20"/>
        </w:rPr>
        <w:t>de Administração e Planejamento</w:t>
      </w:r>
    </w:p>
    <w:p w14:paraId="23AF245C" w14:textId="2DF5E111" w:rsidR="00BA1999" w:rsidRPr="0034729B" w:rsidRDefault="00BA1999" w:rsidP="000628A3">
      <w:pPr>
        <w:tabs>
          <w:tab w:val="left" w:pos="7485"/>
        </w:tabs>
        <w:rPr>
          <w:rFonts w:ascii="Arial" w:hAnsi="Arial" w:cs="Arial"/>
          <w:bCs/>
          <w:sz w:val="20"/>
          <w:szCs w:val="20"/>
        </w:rPr>
      </w:pPr>
    </w:p>
    <w:sectPr w:rsidR="00BA1999" w:rsidRPr="0034729B" w:rsidSect="002A5233">
      <w:headerReference w:type="default" r:id="rId44"/>
      <w:footerReference w:type="even" r:id="rId45"/>
      <w:footerReference w:type="default" r:id="rId46"/>
      <w:pgSz w:w="11906" w:h="16838"/>
      <w:pgMar w:top="1417" w:right="1133"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0A5D5E" w14:textId="77777777" w:rsidR="00CA6A00" w:rsidRDefault="00CA6A00" w:rsidP="000A3826">
      <w:r>
        <w:separator/>
      </w:r>
    </w:p>
  </w:endnote>
  <w:endnote w:type="continuationSeparator" w:id="0">
    <w:p w14:paraId="7DA1CB64" w14:textId="77777777" w:rsidR="00CA6A00" w:rsidRDefault="00CA6A00" w:rsidP="000A38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Pr>
      <w:id w:val="7167000"/>
      <w:docPartObj>
        <w:docPartGallery w:val="Page Numbers (Bottom of Page)"/>
        <w:docPartUnique/>
      </w:docPartObj>
    </w:sdtPr>
    <w:sdtEndPr>
      <w:rPr>
        <w:rStyle w:val="Nmerodepgina"/>
      </w:rPr>
    </w:sdtEndPr>
    <w:sdtContent>
      <w:p w14:paraId="3D65E33A" w14:textId="77777777" w:rsidR="006A6187" w:rsidRDefault="006A6187" w:rsidP="003B34E0">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08CAF2A1" w14:textId="77777777" w:rsidR="006A6187" w:rsidRDefault="006A6187" w:rsidP="000A3826">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Pr>
      <w:id w:val="7167001"/>
      <w:docPartObj>
        <w:docPartGallery w:val="Page Numbers (Bottom of Page)"/>
        <w:docPartUnique/>
      </w:docPartObj>
    </w:sdtPr>
    <w:sdtEndPr>
      <w:rPr>
        <w:rStyle w:val="Nmerodepgina"/>
      </w:rPr>
    </w:sdtEndPr>
    <w:sdtContent>
      <w:p w14:paraId="375CB01F" w14:textId="0C3CD78C" w:rsidR="006A6187" w:rsidRDefault="006A6187" w:rsidP="003B34E0">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sidR="00E227D5">
          <w:rPr>
            <w:rStyle w:val="Nmerodepgina"/>
            <w:noProof/>
          </w:rPr>
          <w:t>33</w:t>
        </w:r>
        <w:r>
          <w:rPr>
            <w:rStyle w:val="Nmerodepgina"/>
          </w:rPr>
          <w:fldChar w:fldCharType="end"/>
        </w:r>
      </w:p>
    </w:sdtContent>
  </w:sdt>
  <w:p w14:paraId="79DD63DC" w14:textId="77777777" w:rsidR="006A6187" w:rsidRPr="00D25D7C" w:rsidRDefault="006A6187" w:rsidP="00D25D7C">
    <w:pPr>
      <w:pStyle w:val="Cabealho"/>
      <w:tabs>
        <w:tab w:val="clear" w:pos="8504"/>
      </w:tabs>
      <w:jc w:val="both"/>
      <w:rPr>
        <w:rFonts w:ascii="Arial" w:hAnsi="Arial" w:cs="Arial"/>
        <w:b/>
        <w:bC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683936" w14:textId="77777777" w:rsidR="00CA6A00" w:rsidRDefault="00CA6A00" w:rsidP="000A3826">
      <w:r>
        <w:separator/>
      </w:r>
    </w:p>
  </w:footnote>
  <w:footnote w:type="continuationSeparator" w:id="0">
    <w:p w14:paraId="034780C0" w14:textId="77777777" w:rsidR="00CA6A00" w:rsidRDefault="00CA6A00" w:rsidP="000A38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1B36FE" w14:textId="77777777" w:rsidR="006A6187" w:rsidRDefault="006A6187" w:rsidP="00AC0EA8">
    <w:pPr>
      <w:pStyle w:val="Cabealho"/>
      <w:tabs>
        <w:tab w:val="clear" w:pos="8504"/>
        <w:tab w:val="right" w:pos="8931"/>
      </w:tabs>
      <w:jc w:val="center"/>
      <w:rPr>
        <w:rFonts w:ascii="Arial" w:hAnsi="Arial" w:cs="Arial"/>
        <w:b/>
        <w:bCs/>
      </w:rPr>
    </w:pPr>
    <w:r>
      <w:rPr>
        <w:rFonts w:ascii="Arial" w:hAnsi="Arial" w:cs="Arial"/>
        <w:b/>
        <w:bCs/>
        <w:noProof/>
      </w:rPr>
      <mc:AlternateContent>
        <mc:Choice Requires="wps">
          <w:drawing>
            <wp:anchor distT="0" distB="0" distL="114300" distR="114300" simplePos="0" relativeHeight="251660288" behindDoc="0" locked="0" layoutInCell="1" allowOverlap="1" wp14:anchorId="1203B8B2" wp14:editId="33D14793">
              <wp:simplePos x="0" y="0"/>
              <wp:positionH relativeFrom="column">
                <wp:posOffset>1031875</wp:posOffset>
              </wp:positionH>
              <wp:positionV relativeFrom="paragraph">
                <wp:posOffset>121920</wp:posOffset>
              </wp:positionV>
              <wp:extent cx="4351020" cy="63881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1020" cy="638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A33FE25" w14:textId="77777777" w:rsidR="006A6187" w:rsidRDefault="006A6187" w:rsidP="00AC0EA8">
                          <w:pPr>
                            <w:pStyle w:val="Cabealho"/>
                            <w:tabs>
                              <w:tab w:val="clear" w:pos="8504"/>
                              <w:tab w:val="right" w:pos="8931"/>
                            </w:tabs>
                            <w:jc w:val="center"/>
                            <w:rPr>
                              <w:rFonts w:ascii="Arial" w:hAnsi="Arial" w:cs="Arial"/>
                              <w:b/>
                              <w:bCs/>
                              <w:sz w:val="28"/>
                              <w:szCs w:val="28"/>
                            </w:rPr>
                          </w:pPr>
                          <w:r w:rsidRPr="00EA26FD">
                            <w:rPr>
                              <w:rFonts w:ascii="Arial" w:hAnsi="Arial" w:cs="Arial"/>
                              <w:b/>
                              <w:bCs/>
                              <w:sz w:val="28"/>
                              <w:szCs w:val="28"/>
                            </w:rPr>
                            <w:t>PREFEITURA MUNICIPAL DE BUENO BRANDÃO</w:t>
                          </w:r>
                        </w:p>
                        <w:p w14:paraId="67A9CDF8" w14:textId="77777777" w:rsidR="006A6187" w:rsidRDefault="006A6187" w:rsidP="00AC0EA8">
                          <w:pPr>
                            <w:pStyle w:val="Cabealho"/>
                            <w:jc w:val="center"/>
                            <w:rPr>
                              <w:rFonts w:ascii="Arial" w:hAnsi="Arial" w:cs="Arial"/>
                              <w:b/>
                              <w:bCs/>
                            </w:rPr>
                          </w:pPr>
                          <w:r w:rsidRPr="00EA26FD">
                            <w:rPr>
                              <w:rFonts w:ascii="Arial" w:hAnsi="Arial" w:cs="Arial"/>
                              <w:b/>
                              <w:bCs/>
                            </w:rPr>
                            <w:t>ESTÂNCIA CLIMÁTICA E HIDROMINERAL</w:t>
                          </w:r>
                        </w:p>
                        <w:p w14:paraId="784F9EF2" w14:textId="77777777" w:rsidR="006A6187" w:rsidRDefault="006A6187" w:rsidP="00AC0EA8">
                          <w:pPr>
                            <w:pStyle w:val="Cabealho"/>
                            <w:jc w:val="center"/>
                            <w:rPr>
                              <w:rFonts w:ascii="Arial" w:hAnsi="Arial" w:cs="Arial"/>
                              <w:b/>
                              <w:bCs/>
                            </w:rPr>
                          </w:pPr>
                          <w:r w:rsidRPr="00EA26FD">
                            <w:rPr>
                              <w:rFonts w:ascii="Arial" w:hAnsi="Arial" w:cs="Arial"/>
                              <w:b/>
                              <w:bCs/>
                            </w:rPr>
                            <w:t>CNPJ: 18.940.098/0001-22</w:t>
                          </w:r>
                        </w:p>
                        <w:p w14:paraId="2191B3C9" w14:textId="77777777" w:rsidR="006A6187" w:rsidRDefault="006A6187" w:rsidP="00AC0EA8">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203B8B2" id="_x0000_t202" coordsize="21600,21600" o:spt="202" path="m,l,21600r21600,l21600,xe">
              <v:stroke joinstyle="miter"/>
              <v:path gradientshapeok="t" o:connecttype="rect"/>
            </v:shapetype>
            <v:shape id="Text Box 1" o:spid="_x0000_s1026" type="#_x0000_t202" style="position:absolute;left:0;text-align:left;margin-left:81.25pt;margin-top:9.6pt;width:342.6pt;height:50.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" stroked="f">
              <v:textbox>
                <w:txbxContent>
                  <w:p w14:paraId="6A33FE25" w14:textId="77777777" w:rsidR="007D3282" w:rsidRDefault="007D3282" w:rsidP="00AC0EA8">
                    <w:pPr>
                      <w:pStyle w:val="Cabealho"/>
                      <w:tabs>
                        <w:tab w:val="clear" w:pos="8504"/>
                        <w:tab w:val="right" w:pos="8931"/>
                      </w:tabs>
                      <w:jc w:val="center"/>
                      <w:rPr>
                        <w:rFonts w:ascii="Arial" w:hAnsi="Arial" w:cs="Arial"/>
                        <w:b/>
                        <w:bCs/>
                        <w:sz w:val="28"/>
                        <w:szCs w:val="28"/>
                      </w:rPr>
                    </w:pPr>
                    <w:r w:rsidRPr="00EA26FD">
                      <w:rPr>
                        <w:rFonts w:ascii="Arial" w:hAnsi="Arial" w:cs="Arial"/>
                        <w:b/>
                        <w:bCs/>
                        <w:sz w:val="28"/>
                        <w:szCs w:val="28"/>
                      </w:rPr>
                      <w:t>PREFEITURA MUNICIPAL DE BUENO BRANDÃO</w:t>
                    </w:r>
                  </w:p>
                  <w:p w14:paraId="67A9CDF8" w14:textId="77777777" w:rsidR="007D3282" w:rsidRDefault="007D3282" w:rsidP="00AC0EA8">
                    <w:pPr>
                      <w:pStyle w:val="Cabealho"/>
                      <w:jc w:val="center"/>
                      <w:rPr>
                        <w:rFonts w:ascii="Arial" w:hAnsi="Arial" w:cs="Arial"/>
                        <w:b/>
                        <w:bCs/>
                      </w:rPr>
                    </w:pPr>
                    <w:r w:rsidRPr="00EA26FD">
                      <w:rPr>
                        <w:rFonts w:ascii="Arial" w:hAnsi="Arial" w:cs="Arial"/>
                        <w:b/>
                        <w:bCs/>
                      </w:rPr>
                      <w:t>ESTÂNCIA CLIMÁTICA E HIDROMINERAL</w:t>
                    </w:r>
                  </w:p>
                  <w:p w14:paraId="784F9EF2" w14:textId="77777777" w:rsidR="007D3282" w:rsidRDefault="007D3282" w:rsidP="00AC0EA8">
                    <w:pPr>
                      <w:pStyle w:val="Cabealho"/>
                      <w:jc w:val="center"/>
                      <w:rPr>
                        <w:rFonts w:ascii="Arial" w:hAnsi="Arial" w:cs="Arial"/>
                        <w:b/>
                        <w:bCs/>
                      </w:rPr>
                    </w:pPr>
                    <w:r w:rsidRPr="00EA26FD">
                      <w:rPr>
                        <w:rFonts w:ascii="Arial" w:hAnsi="Arial" w:cs="Arial"/>
                        <w:b/>
                        <w:bCs/>
                      </w:rPr>
                      <w:t>CNPJ: 18.940.098/0001-22</w:t>
                    </w:r>
                  </w:p>
                  <w:p w14:paraId="2191B3C9" w14:textId="77777777" w:rsidR="007D3282" w:rsidRDefault="007D3282" w:rsidP="00AC0EA8">
                    <w:pPr>
                      <w:jc w:val="center"/>
                    </w:pPr>
                  </w:p>
                </w:txbxContent>
              </v:textbox>
            </v:shape>
          </w:pict>
        </mc:Fallback>
      </mc:AlternateContent>
    </w:r>
    <w:r>
      <w:rPr>
        <w:rFonts w:ascii="Arial" w:hAnsi="Arial" w:cs="Arial"/>
        <w:b/>
        <w:bCs/>
        <w:noProof/>
      </w:rPr>
      <w:drawing>
        <wp:anchor distT="0" distB="0" distL="114300" distR="114300" simplePos="0" relativeHeight="251661312" behindDoc="0" locked="0" layoutInCell="1" allowOverlap="1" wp14:anchorId="7EB3B41B" wp14:editId="4F116A9E">
          <wp:simplePos x="0" y="0"/>
          <wp:positionH relativeFrom="column">
            <wp:posOffset>201295</wp:posOffset>
          </wp:positionH>
          <wp:positionV relativeFrom="paragraph">
            <wp:posOffset>-78105</wp:posOffset>
          </wp:positionV>
          <wp:extent cx="752475" cy="762000"/>
          <wp:effectExtent l="19050" t="0" r="952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752475" cy="762000"/>
                  </a:xfrm>
                  <a:prstGeom prst="rect">
                    <a:avLst/>
                  </a:prstGeom>
                  <a:noFill/>
                  <a:ln w="9525">
                    <a:noFill/>
                    <a:miter lim="800000"/>
                    <a:headEnd/>
                    <a:tailEnd/>
                  </a:ln>
                </pic:spPr>
              </pic:pic>
            </a:graphicData>
          </a:graphic>
        </wp:anchor>
      </w:drawing>
    </w:r>
  </w:p>
  <w:p w14:paraId="16195B02" w14:textId="77777777" w:rsidR="006A6187" w:rsidRDefault="006A6187" w:rsidP="00AC0EA8">
    <w:pPr>
      <w:pStyle w:val="Cabealho"/>
      <w:tabs>
        <w:tab w:val="clear" w:pos="8504"/>
        <w:tab w:val="right" w:pos="8931"/>
      </w:tabs>
      <w:jc w:val="center"/>
      <w:rPr>
        <w:rFonts w:ascii="Arial" w:hAnsi="Arial" w:cs="Arial"/>
        <w:b/>
        <w:bCs/>
      </w:rPr>
    </w:pPr>
  </w:p>
  <w:p w14:paraId="65C5200F" w14:textId="77777777" w:rsidR="006A6187" w:rsidRDefault="006A6187" w:rsidP="00AC0EA8">
    <w:pPr>
      <w:pStyle w:val="Cabealho"/>
      <w:jc w:val="center"/>
      <w:rPr>
        <w:rFonts w:ascii="Arial" w:hAnsi="Arial" w:cs="Arial"/>
        <w:b/>
        <w:bCs/>
      </w:rPr>
    </w:pPr>
  </w:p>
  <w:p w14:paraId="566BD277" w14:textId="77777777" w:rsidR="006A6187" w:rsidRDefault="006A6187" w:rsidP="00AC0EA8">
    <w:pPr>
      <w:pStyle w:val="Cabealho"/>
      <w:tabs>
        <w:tab w:val="clear" w:pos="8504"/>
      </w:tabs>
      <w:jc w:val="both"/>
      <w:rPr>
        <w:rFonts w:ascii="Arial" w:hAnsi="Arial" w:cs="Arial"/>
        <w:b/>
        <w:bCs/>
      </w:rPr>
    </w:pPr>
  </w:p>
  <w:p w14:paraId="0175F21B" w14:textId="77777777" w:rsidR="006A6187" w:rsidRDefault="006A6187" w:rsidP="00AC0EA8">
    <w:pPr>
      <w:pStyle w:val="Cabealho"/>
      <w:tabs>
        <w:tab w:val="clear" w:pos="8504"/>
      </w:tabs>
      <w:jc w:val="both"/>
      <w:rPr>
        <w:rFonts w:ascii="Arial" w:hAnsi="Arial" w:cs="Arial"/>
        <w:b/>
        <w:bCs/>
      </w:rPr>
    </w:pPr>
    <w:r>
      <w:rPr>
        <w:rFonts w:ascii="Arial" w:hAnsi="Arial" w:cs="Arial"/>
        <w:b/>
        <w:bCs/>
      </w:rPr>
      <w:t>___________________________________________________________________</w:t>
    </w:r>
  </w:p>
  <w:p w14:paraId="3330EE2D" w14:textId="0B29267C" w:rsidR="006A6187" w:rsidRDefault="006A618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317C0"/>
    <w:multiLevelType w:val="multilevel"/>
    <w:tmpl w:val="DBB06FAE"/>
    <w:lvl w:ilvl="0">
      <w:start w:val="5"/>
      <w:numFmt w:val="decimal"/>
      <w:lvlText w:val="%1."/>
      <w:lvlJc w:val="left"/>
      <w:pPr>
        <w:ind w:left="502" w:hanging="360"/>
      </w:pPr>
      <w:rPr>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ADA7FFB"/>
    <w:multiLevelType w:val="hybridMultilevel"/>
    <w:tmpl w:val="BAFCE9B8"/>
    <w:lvl w:ilvl="0" w:tplc="F9C6ADEC">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8C4470C"/>
    <w:multiLevelType w:val="hybridMultilevel"/>
    <w:tmpl w:val="798ED2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B8B67E3"/>
    <w:multiLevelType w:val="hybridMultilevel"/>
    <w:tmpl w:val="A26A39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26787F7F"/>
    <w:multiLevelType w:val="hybridMultilevel"/>
    <w:tmpl w:val="D004A38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46A02581"/>
    <w:multiLevelType w:val="hybridMultilevel"/>
    <w:tmpl w:val="0ABC4B6E"/>
    <w:lvl w:ilvl="0" w:tplc="04160001">
      <w:start w:val="1"/>
      <w:numFmt w:val="bullet"/>
      <w:lvlText w:val=""/>
      <w:lvlJc w:val="left"/>
      <w:pPr>
        <w:ind w:left="862" w:hanging="360"/>
      </w:pPr>
      <w:rPr>
        <w:rFonts w:ascii="Symbol" w:hAnsi="Symbo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6" w15:restartNumberingAfterBreak="0">
    <w:nsid w:val="477177D2"/>
    <w:multiLevelType w:val="multilevel"/>
    <w:tmpl w:val="0F4AFA88"/>
    <w:lvl w:ilvl="0">
      <w:start w:val="8"/>
      <w:numFmt w:val="decimal"/>
      <w:lvlText w:val="%1."/>
      <w:lvlJc w:val="left"/>
      <w:pPr>
        <w:ind w:left="390" w:hanging="390"/>
      </w:pPr>
      <w:rPr>
        <w:rFonts w:hint="default"/>
      </w:rPr>
    </w:lvl>
    <w:lvl w:ilvl="1">
      <w:start w:val="1"/>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15:restartNumberingAfterBreak="0">
    <w:nsid w:val="528A4F38"/>
    <w:multiLevelType w:val="multilevel"/>
    <w:tmpl w:val="E296103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C936597"/>
    <w:multiLevelType w:val="hybridMultilevel"/>
    <w:tmpl w:val="5318192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7EDF15C9"/>
    <w:multiLevelType w:val="hybridMultilevel"/>
    <w:tmpl w:val="5BB80890"/>
    <w:lvl w:ilvl="0" w:tplc="EEAA81F6">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6"/>
  </w:num>
  <w:num w:numId="4">
    <w:abstractNumId w:val="2"/>
  </w:num>
  <w:num w:numId="5">
    <w:abstractNumId w:val="9"/>
  </w:num>
  <w:num w:numId="6">
    <w:abstractNumId w:val="1"/>
  </w:num>
  <w:num w:numId="7">
    <w:abstractNumId w:val="4"/>
  </w:num>
  <w:num w:numId="8">
    <w:abstractNumId w:val="3"/>
  </w:num>
  <w:num w:numId="9">
    <w:abstractNumId w:val="5"/>
  </w:num>
  <w:num w:numId="10">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1AE"/>
    <w:rsid w:val="0000172B"/>
    <w:rsid w:val="0000201D"/>
    <w:rsid w:val="00003FC0"/>
    <w:rsid w:val="00004155"/>
    <w:rsid w:val="000051DC"/>
    <w:rsid w:val="0001041A"/>
    <w:rsid w:val="00014E4F"/>
    <w:rsid w:val="00016DEE"/>
    <w:rsid w:val="000170B1"/>
    <w:rsid w:val="000202B8"/>
    <w:rsid w:val="000235B1"/>
    <w:rsid w:val="00034773"/>
    <w:rsid w:val="000362D2"/>
    <w:rsid w:val="00041E47"/>
    <w:rsid w:val="0005411D"/>
    <w:rsid w:val="0005459B"/>
    <w:rsid w:val="000547A6"/>
    <w:rsid w:val="00055AD9"/>
    <w:rsid w:val="0006115E"/>
    <w:rsid w:val="0006279B"/>
    <w:rsid w:val="000628A3"/>
    <w:rsid w:val="0006611E"/>
    <w:rsid w:val="00073579"/>
    <w:rsid w:val="00074014"/>
    <w:rsid w:val="000742DB"/>
    <w:rsid w:val="0008203E"/>
    <w:rsid w:val="000841AE"/>
    <w:rsid w:val="000856F4"/>
    <w:rsid w:val="0008605E"/>
    <w:rsid w:val="00087E3F"/>
    <w:rsid w:val="000907E5"/>
    <w:rsid w:val="00097C18"/>
    <w:rsid w:val="00097F5D"/>
    <w:rsid w:val="000A19D3"/>
    <w:rsid w:val="000A2F98"/>
    <w:rsid w:val="000A3826"/>
    <w:rsid w:val="000B0C64"/>
    <w:rsid w:val="000B5C00"/>
    <w:rsid w:val="000B713B"/>
    <w:rsid w:val="000C0799"/>
    <w:rsid w:val="000C2266"/>
    <w:rsid w:val="000C34A8"/>
    <w:rsid w:val="000C754B"/>
    <w:rsid w:val="000D0B1C"/>
    <w:rsid w:val="000E6504"/>
    <w:rsid w:val="000F7003"/>
    <w:rsid w:val="000F7369"/>
    <w:rsid w:val="000F7DD2"/>
    <w:rsid w:val="00102341"/>
    <w:rsid w:val="00104219"/>
    <w:rsid w:val="001134A5"/>
    <w:rsid w:val="00113FF9"/>
    <w:rsid w:val="001208CB"/>
    <w:rsid w:val="00121A3B"/>
    <w:rsid w:val="00121CB2"/>
    <w:rsid w:val="00121D04"/>
    <w:rsid w:val="00122739"/>
    <w:rsid w:val="00124B67"/>
    <w:rsid w:val="00124BBE"/>
    <w:rsid w:val="00130FB6"/>
    <w:rsid w:val="00131A8B"/>
    <w:rsid w:val="001341B0"/>
    <w:rsid w:val="001451D5"/>
    <w:rsid w:val="00161141"/>
    <w:rsid w:val="0016456B"/>
    <w:rsid w:val="0016491E"/>
    <w:rsid w:val="00164BF5"/>
    <w:rsid w:val="00170461"/>
    <w:rsid w:val="00173361"/>
    <w:rsid w:val="001835A7"/>
    <w:rsid w:val="00187558"/>
    <w:rsid w:val="0019738F"/>
    <w:rsid w:val="00197959"/>
    <w:rsid w:val="001A2E4B"/>
    <w:rsid w:val="001A3933"/>
    <w:rsid w:val="001A3CCE"/>
    <w:rsid w:val="001A685B"/>
    <w:rsid w:val="001A6E09"/>
    <w:rsid w:val="001A7330"/>
    <w:rsid w:val="001A7F27"/>
    <w:rsid w:val="001B1F41"/>
    <w:rsid w:val="001B26FC"/>
    <w:rsid w:val="001B4C56"/>
    <w:rsid w:val="001B5057"/>
    <w:rsid w:val="001C385F"/>
    <w:rsid w:val="001C5509"/>
    <w:rsid w:val="001D2C32"/>
    <w:rsid w:val="001E5930"/>
    <w:rsid w:val="001E6447"/>
    <w:rsid w:val="001F0428"/>
    <w:rsid w:val="00200541"/>
    <w:rsid w:val="0020063C"/>
    <w:rsid w:val="00205E78"/>
    <w:rsid w:val="002139A8"/>
    <w:rsid w:val="00216844"/>
    <w:rsid w:val="002207BA"/>
    <w:rsid w:val="00225703"/>
    <w:rsid w:val="00227273"/>
    <w:rsid w:val="0023314C"/>
    <w:rsid w:val="002331BE"/>
    <w:rsid w:val="00236A8E"/>
    <w:rsid w:val="00237C78"/>
    <w:rsid w:val="00241BD8"/>
    <w:rsid w:val="00251A45"/>
    <w:rsid w:val="0025481D"/>
    <w:rsid w:val="002555F7"/>
    <w:rsid w:val="002605F3"/>
    <w:rsid w:val="0026693A"/>
    <w:rsid w:val="0027008F"/>
    <w:rsid w:val="00271EA8"/>
    <w:rsid w:val="00275329"/>
    <w:rsid w:val="00275C61"/>
    <w:rsid w:val="002779D8"/>
    <w:rsid w:val="0028669B"/>
    <w:rsid w:val="002910C9"/>
    <w:rsid w:val="00293A54"/>
    <w:rsid w:val="00294A04"/>
    <w:rsid w:val="0029761F"/>
    <w:rsid w:val="002A0BC1"/>
    <w:rsid w:val="002A3DBE"/>
    <w:rsid w:val="002A4F37"/>
    <w:rsid w:val="002A5233"/>
    <w:rsid w:val="002A5862"/>
    <w:rsid w:val="002A63E2"/>
    <w:rsid w:val="002A7C20"/>
    <w:rsid w:val="002B0DEB"/>
    <w:rsid w:val="002C4C7C"/>
    <w:rsid w:val="002C6634"/>
    <w:rsid w:val="002D6AC9"/>
    <w:rsid w:val="002E37CC"/>
    <w:rsid w:val="002F210B"/>
    <w:rsid w:val="00307027"/>
    <w:rsid w:val="00312ECA"/>
    <w:rsid w:val="00316C5E"/>
    <w:rsid w:val="0032642C"/>
    <w:rsid w:val="00327030"/>
    <w:rsid w:val="00333B75"/>
    <w:rsid w:val="00334A3B"/>
    <w:rsid w:val="003369DB"/>
    <w:rsid w:val="0034030E"/>
    <w:rsid w:val="00342E8B"/>
    <w:rsid w:val="00343FC6"/>
    <w:rsid w:val="0034729B"/>
    <w:rsid w:val="003578BF"/>
    <w:rsid w:val="003636BB"/>
    <w:rsid w:val="00376109"/>
    <w:rsid w:val="00376801"/>
    <w:rsid w:val="0038462A"/>
    <w:rsid w:val="00390216"/>
    <w:rsid w:val="0039270D"/>
    <w:rsid w:val="00392E17"/>
    <w:rsid w:val="00397EC6"/>
    <w:rsid w:val="003B016C"/>
    <w:rsid w:val="003B34E0"/>
    <w:rsid w:val="003B510A"/>
    <w:rsid w:val="003B5C22"/>
    <w:rsid w:val="003C4A6A"/>
    <w:rsid w:val="003C6DF7"/>
    <w:rsid w:val="003D0461"/>
    <w:rsid w:val="003D5381"/>
    <w:rsid w:val="003E0CE3"/>
    <w:rsid w:val="003E635E"/>
    <w:rsid w:val="003E7E8C"/>
    <w:rsid w:val="003F0B40"/>
    <w:rsid w:val="003F2AEA"/>
    <w:rsid w:val="003F3F71"/>
    <w:rsid w:val="00406113"/>
    <w:rsid w:val="0040745A"/>
    <w:rsid w:val="004159BD"/>
    <w:rsid w:val="004161EF"/>
    <w:rsid w:val="0041726B"/>
    <w:rsid w:val="00421067"/>
    <w:rsid w:val="00432381"/>
    <w:rsid w:val="00441757"/>
    <w:rsid w:val="0044591F"/>
    <w:rsid w:val="00461AE8"/>
    <w:rsid w:val="00464C26"/>
    <w:rsid w:val="00471172"/>
    <w:rsid w:val="00471A4A"/>
    <w:rsid w:val="00474AB6"/>
    <w:rsid w:val="00475024"/>
    <w:rsid w:val="004767B8"/>
    <w:rsid w:val="004848A3"/>
    <w:rsid w:val="00494149"/>
    <w:rsid w:val="004A1AC5"/>
    <w:rsid w:val="004B5941"/>
    <w:rsid w:val="004B6F71"/>
    <w:rsid w:val="004C249D"/>
    <w:rsid w:val="004C42F6"/>
    <w:rsid w:val="004D13B2"/>
    <w:rsid w:val="004D32A8"/>
    <w:rsid w:val="004D3CA8"/>
    <w:rsid w:val="004D4C86"/>
    <w:rsid w:val="004D7662"/>
    <w:rsid w:val="004E3654"/>
    <w:rsid w:val="004E7572"/>
    <w:rsid w:val="004F1269"/>
    <w:rsid w:val="004F4EBE"/>
    <w:rsid w:val="004F72F1"/>
    <w:rsid w:val="004F74FE"/>
    <w:rsid w:val="004F7550"/>
    <w:rsid w:val="0051652E"/>
    <w:rsid w:val="0052742B"/>
    <w:rsid w:val="0053003D"/>
    <w:rsid w:val="00533E11"/>
    <w:rsid w:val="00534B19"/>
    <w:rsid w:val="005415B4"/>
    <w:rsid w:val="0054292D"/>
    <w:rsid w:val="0054524F"/>
    <w:rsid w:val="00551FF3"/>
    <w:rsid w:val="005625F4"/>
    <w:rsid w:val="0057099E"/>
    <w:rsid w:val="00573E26"/>
    <w:rsid w:val="00582F03"/>
    <w:rsid w:val="005908A1"/>
    <w:rsid w:val="005915E6"/>
    <w:rsid w:val="0059287F"/>
    <w:rsid w:val="005969E2"/>
    <w:rsid w:val="005A19C0"/>
    <w:rsid w:val="005A1E63"/>
    <w:rsid w:val="005B176C"/>
    <w:rsid w:val="005B3969"/>
    <w:rsid w:val="005B42C2"/>
    <w:rsid w:val="005C6A45"/>
    <w:rsid w:val="005D10A9"/>
    <w:rsid w:val="005D60BC"/>
    <w:rsid w:val="005E32C5"/>
    <w:rsid w:val="005E37D5"/>
    <w:rsid w:val="005E3BBF"/>
    <w:rsid w:val="005F36DB"/>
    <w:rsid w:val="005F6891"/>
    <w:rsid w:val="006068C3"/>
    <w:rsid w:val="0062328B"/>
    <w:rsid w:val="00632973"/>
    <w:rsid w:val="006334A3"/>
    <w:rsid w:val="00635F5E"/>
    <w:rsid w:val="0064642C"/>
    <w:rsid w:val="006477B2"/>
    <w:rsid w:val="00647C0D"/>
    <w:rsid w:val="006542C4"/>
    <w:rsid w:val="00654FA4"/>
    <w:rsid w:val="00657E0E"/>
    <w:rsid w:val="00660689"/>
    <w:rsid w:val="00665FFF"/>
    <w:rsid w:val="006739C9"/>
    <w:rsid w:val="006742C2"/>
    <w:rsid w:val="006752E6"/>
    <w:rsid w:val="00684303"/>
    <w:rsid w:val="006906B2"/>
    <w:rsid w:val="0069124F"/>
    <w:rsid w:val="00691BAD"/>
    <w:rsid w:val="006A499C"/>
    <w:rsid w:val="006A6187"/>
    <w:rsid w:val="006B1CD3"/>
    <w:rsid w:val="006C7090"/>
    <w:rsid w:val="006C7DD4"/>
    <w:rsid w:val="006D0778"/>
    <w:rsid w:val="006D13E8"/>
    <w:rsid w:val="006D3599"/>
    <w:rsid w:val="006E78F7"/>
    <w:rsid w:val="006F0396"/>
    <w:rsid w:val="006F5E57"/>
    <w:rsid w:val="007004C2"/>
    <w:rsid w:val="0070361A"/>
    <w:rsid w:val="00704CC7"/>
    <w:rsid w:val="00706FC6"/>
    <w:rsid w:val="007075D6"/>
    <w:rsid w:val="0071105C"/>
    <w:rsid w:val="00721614"/>
    <w:rsid w:val="0072454F"/>
    <w:rsid w:val="0072670B"/>
    <w:rsid w:val="00732506"/>
    <w:rsid w:val="00741BFD"/>
    <w:rsid w:val="007464B4"/>
    <w:rsid w:val="007467D5"/>
    <w:rsid w:val="00747A2E"/>
    <w:rsid w:val="00751F7D"/>
    <w:rsid w:val="00760A43"/>
    <w:rsid w:val="0076591D"/>
    <w:rsid w:val="00773E7E"/>
    <w:rsid w:val="007850B1"/>
    <w:rsid w:val="00786CA8"/>
    <w:rsid w:val="007A4B5E"/>
    <w:rsid w:val="007B47C5"/>
    <w:rsid w:val="007B741E"/>
    <w:rsid w:val="007C6E4E"/>
    <w:rsid w:val="007D2FC9"/>
    <w:rsid w:val="007D3282"/>
    <w:rsid w:val="007D4846"/>
    <w:rsid w:val="007D5B75"/>
    <w:rsid w:val="007D6E66"/>
    <w:rsid w:val="007D7482"/>
    <w:rsid w:val="007E3034"/>
    <w:rsid w:val="007F39CD"/>
    <w:rsid w:val="007F3B9A"/>
    <w:rsid w:val="007F5C06"/>
    <w:rsid w:val="00800BC5"/>
    <w:rsid w:val="00805C1F"/>
    <w:rsid w:val="008107B3"/>
    <w:rsid w:val="00810A02"/>
    <w:rsid w:val="0081182F"/>
    <w:rsid w:val="0081394C"/>
    <w:rsid w:val="00815C89"/>
    <w:rsid w:val="00832E8F"/>
    <w:rsid w:val="008330B1"/>
    <w:rsid w:val="008343E6"/>
    <w:rsid w:val="00842FC9"/>
    <w:rsid w:val="008436D4"/>
    <w:rsid w:val="00853983"/>
    <w:rsid w:val="00866E0F"/>
    <w:rsid w:val="00880EDB"/>
    <w:rsid w:val="008818A1"/>
    <w:rsid w:val="00883F2F"/>
    <w:rsid w:val="008906DF"/>
    <w:rsid w:val="00893736"/>
    <w:rsid w:val="00895B04"/>
    <w:rsid w:val="0089642D"/>
    <w:rsid w:val="00897308"/>
    <w:rsid w:val="008B33F0"/>
    <w:rsid w:val="008B5127"/>
    <w:rsid w:val="008B5F63"/>
    <w:rsid w:val="008C0E19"/>
    <w:rsid w:val="008C2CA4"/>
    <w:rsid w:val="008D3A14"/>
    <w:rsid w:val="008D3BFE"/>
    <w:rsid w:val="008D4E77"/>
    <w:rsid w:val="008D604C"/>
    <w:rsid w:val="008D6959"/>
    <w:rsid w:val="008E13E2"/>
    <w:rsid w:val="008E1724"/>
    <w:rsid w:val="008E2355"/>
    <w:rsid w:val="008E467C"/>
    <w:rsid w:val="008F2CDE"/>
    <w:rsid w:val="008F30DA"/>
    <w:rsid w:val="008F4F03"/>
    <w:rsid w:val="008F7ACD"/>
    <w:rsid w:val="00902F97"/>
    <w:rsid w:val="0090674B"/>
    <w:rsid w:val="00913945"/>
    <w:rsid w:val="0091788E"/>
    <w:rsid w:val="00926AEB"/>
    <w:rsid w:val="009304AA"/>
    <w:rsid w:val="009412D1"/>
    <w:rsid w:val="00945BF6"/>
    <w:rsid w:val="0094653E"/>
    <w:rsid w:val="00950722"/>
    <w:rsid w:val="00954E7D"/>
    <w:rsid w:val="00956C10"/>
    <w:rsid w:val="009613EA"/>
    <w:rsid w:val="00962644"/>
    <w:rsid w:val="00963F1A"/>
    <w:rsid w:val="00964063"/>
    <w:rsid w:val="0096447F"/>
    <w:rsid w:val="009667FD"/>
    <w:rsid w:val="00973BF1"/>
    <w:rsid w:val="009753FB"/>
    <w:rsid w:val="00977E17"/>
    <w:rsid w:val="00983023"/>
    <w:rsid w:val="00983049"/>
    <w:rsid w:val="009852A3"/>
    <w:rsid w:val="00987338"/>
    <w:rsid w:val="0099184B"/>
    <w:rsid w:val="00991DCA"/>
    <w:rsid w:val="009A3B68"/>
    <w:rsid w:val="009B7B42"/>
    <w:rsid w:val="009B7DC1"/>
    <w:rsid w:val="009C34EB"/>
    <w:rsid w:val="009C6C69"/>
    <w:rsid w:val="009C6D04"/>
    <w:rsid w:val="009D3ACD"/>
    <w:rsid w:val="009D3D35"/>
    <w:rsid w:val="009D6B63"/>
    <w:rsid w:val="009D6B8C"/>
    <w:rsid w:val="009E15F3"/>
    <w:rsid w:val="009E34A7"/>
    <w:rsid w:val="009E7A5F"/>
    <w:rsid w:val="009F04B1"/>
    <w:rsid w:val="009F08FC"/>
    <w:rsid w:val="009F4716"/>
    <w:rsid w:val="00A072D6"/>
    <w:rsid w:val="00A100A2"/>
    <w:rsid w:val="00A15DC7"/>
    <w:rsid w:val="00A23297"/>
    <w:rsid w:val="00A40AA5"/>
    <w:rsid w:val="00A46AE3"/>
    <w:rsid w:val="00A47B15"/>
    <w:rsid w:val="00A5133C"/>
    <w:rsid w:val="00A51464"/>
    <w:rsid w:val="00A61A58"/>
    <w:rsid w:val="00A6238A"/>
    <w:rsid w:val="00A75947"/>
    <w:rsid w:val="00A7614A"/>
    <w:rsid w:val="00A8512F"/>
    <w:rsid w:val="00A9375D"/>
    <w:rsid w:val="00A96A03"/>
    <w:rsid w:val="00AA27C8"/>
    <w:rsid w:val="00AB46DB"/>
    <w:rsid w:val="00AB618A"/>
    <w:rsid w:val="00AC0EA8"/>
    <w:rsid w:val="00AC2AE6"/>
    <w:rsid w:val="00AC78FD"/>
    <w:rsid w:val="00AF1849"/>
    <w:rsid w:val="00AF4BF7"/>
    <w:rsid w:val="00AF530D"/>
    <w:rsid w:val="00B00C01"/>
    <w:rsid w:val="00B1525B"/>
    <w:rsid w:val="00B30DCA"/>
    <w:rsid w:val="00B41A66"/>
    <w:rsid w:val="00B458D3"/>
    <w:rsid w:val="00B47A19"/>
    <w:rsid w:val="00B50881"/>
    <w:rsid w:val="00B51C35"/>
    <w:rsid w:val="00B53387"/>
    <w:rsid w:val="00B54F4A"/>
    <w:rsid w:val="00B57F92"/>
    <w:rsid w:val="00B65B2C"/>
    <w:rsid w:val="00B678FA"/>
    <w:rsid w:val="00B72DCE"/>
    <w:rsid w:val="00B90ECA"/>
    <w:rsid w:val="00B91A3E"/>
    <w:rsid w:val="00B966A9"/>
    <w:rsid w:val="00BA1999"/>
    <w:rsid w:val="00BA2384"/>
    <w:rsid w:val="00BA3102"/>
    <w:rsid w:val="00BB50CA"/>
    <w:rsid w:val="00BC1884"/>
    <w:rsid w:val="00BD69EF"/>
    <w:rsid w:val="00BE05CE"/>
    <w:rsid w:val="00BE6115"/>
    <w:rsid w:val="00BF01AA"/>
    <w:rsid w:val="00BF17AE"/>
    <w:rsid w:val="00BF1E51"/>
    <w:rsid w:val="00BF3486"/>
    <w:rsid w:val="00BF4C03"/>
    <w:rsid w:val="00C06024"/>
    <w:rsid w:val="00C11874"/>
    <w:rsid w:val="00C13928"/>
    <w:rsid w:val="00C32482"/>
    <w:rsid w:val="00C32998"/>
    <w:rsid w:val="00C3374C"/>
    <w:rsid w:val="00C34C00"/>
    <w:rsid w:val="00C436F2"/>
    <w:rsid w:val="00C46B5B"/>
    <w:rsid w:val="00C53C1C"/>
    <w:rsid w:val="00C54603"/>
    <w:rsid w:val="00C54810"/>
    <w:rsid w:val="00C63F23"/>
    <w:rsid w:val="00C65B60"/>
    <w:rsid w:val="00C660CB"/>
    <w:rsid w:val="00C66749"/>
    <w:rsid w:val="00C752C6"/>
    <w:rsid w:val="00C763E9"/>
    <w:rsid w:val="00C7655C"/>
    <w:rsid w:val="00C76A7E"/>
    <w:rsid w:val="00C809B9"/>
    <w:rsid w:val="00C80BDD"/>
    <w:rsid w:val="00CA20EE"/>
    <w:rsid w:val="00CA3A83"/>
    <w:rsid w:val="00CA6A00"/>
    <w:rsid w:val="00CB2288"/>
    <w:rsid w:val="00CB4D86"/>
    <w:rsid w:val="00CB580A"/>
    <w:rsid w:val="00CC2119"/>
    <w:rsid w:val="00CC2C9E"/>
    <w:rsid w:val="00CC395C"/>
    <w:rsid w:val="00CC74B5"/>
    <w:rsid w:val="00CD2656"/>
    <w:rsid w:val="00CD5DF4"/>
    <w:rsid w:val="00CD6D96"/>
    <w:rsid w:val="00CE3E5A"/>
    <w:rsid w:val="00CF1E5F"/>
    <w:rsid w:val="00D006BE"/>
    <w:rsid w:val="00D21C98"/>
    <w:rsid w:val="00D25D7C"/>
    <w:rsid w:val="00D309FE"/>
    <w:rsid w:val="00D33566"/>
    <w:rsid w:val="00D379ED"/>
    <w:rsid w:val="00D409A8"/>
    <w:rsid w:val="00D4286B"/>
    <w:rsid w:val="00D4657C"/>
    <w:rsid w:val="00D51179"/>
    <w:rsid w:val="00D60F8E"/>
    <w:rsid w:val="00D70F55"/>
    <w:rsid w:val="00D818BF"/>
    <w:rsid w:val="00D85C04"/>
    <w:rsid w:val="00D90C90"/>
    <w:rsid w:val="00D95DDA"/>
    <w:rsid w:val="00D96D61"/>
    <w:rsid w:val="00DA0469"/>
    <w:rsid w:val="00DB5441"/>
    <w:rsid w:val="00DB5E08"/>
    <w:rsid w:val="00DC05FA"/>
    <w:rsid w:val="00DC1848"/>
    <w:rsid w:val="00DC7482"/>
    <w:rsid w:val="00DD0D38"/>
    <w:rsid w:val="00DD1ABD"/>
    <w:rsid w:val="00DD2825"/>
    <w:rsid w:val="00DD4F92"/>
    <w:rsid w:val="00DE0965"/>
    <w:rsid w:val="00DE723A"/>
    <w:rsid w:val="00DF7B9B"/>
    <w:rsid w:val="00E04F7C"/>
    <w:rsid w:val="00E06499"/>
    <w:rsid w:val="00E14F37"/>
    <w:rsid w:val="00E227D5"/>
    <w:rsid w:val="00E23BCF"/>
    <w:rsid w:val="00E31103"/>
    <w:rsid w:val="00E31F46"/>
    <w:rsid w:val="00E361FB"/>
    <w:rsid w:val="00E430FF"/>
    <w:rsid w:val="00E4739F"/>
    <w:rsid w:val="00E521BA"/>
    <w:rsid w:val="00E5259F"/>
    <w:rsid w:val="00E537EB"/>
    <w:rsid w:val="00E54572"/>
    <w:rsid w:val="00E62B84"/>
    <w:rsid w:val="00E6416D"/>
    <w:rsid w:val="00E64BA0"/>
    <w:rsid w:val="00E6594A"/>
    <w:rsid w:val="00E67593"/>
    <w:rsid w:val="00E74E00"/>
    <w:rsid w:val="00E761E2"/>
    <w:rsid w:val="00E86368"/>
    <w:rsid w:val="00E9577A"/>
    <w:rsid w:val="00E95E01"/>
    <w:rsid w:val="00E964BE"/>
    <w:rsid w:val="00EA6AFB"/>
    <w:rsid w:val="00EB268A"/>
    <w:rsid w:val="00EB5B49"/>
    <w:rsid w:val="00EC22EE"/>
    <w:rsid w:val="00EC30E3"/>
    <w:rsid w:val="00EC6DC3"/>
    <w:rsid w:val="00ED4C1B"/>
    <w:rsid w:val="00EE250B"/>
    <w:rsid w:val="00EE37C4"/>
    <w:rsid w:val="00EE449C"/>
    <w:rsid w:val="00EE4E48"/>
    <w:rsid w:val="00EE63AB"/>
    <w:rsid w:val="00EF204A"/>
    <w:rsid w:val="00EF376F"/>
    <w:rsid w:val="00EF75D6"/>
    <w:rsid w:val="00F03225"/>
    <w:rsid w:val="00F1217A"/>
    <w:rsid w:val="00F12790"/>
    <w:rsid w:val="00F13111"/>
    <w:rsid w:val="00F22EB8"/>
    <w:rsid w:val="00F23D2F"/>
    <w:rsid w:val="00F255CA"/>
    <w:rsid w:val="00F25EA8"/>
    <w:rsid w:val="00F40011"/>
    <w:rsid w:val="00F43C46"/>
    <w:rsid w:val="00F47493"/>
    <w:rsid w:val="00F47520"/>
    <w:rsid w:val="00F5562D"/>
    <w:rsid w:val="00F574D4"/>
    <w:rsid w:val="00F57609"/>
    <w:rsid w:val="00F57AF6"/>
    <w:rsid w:val="00F57C4E"/>
    <w:rsid w:val="00F62CB0"/>
    <w:rsid w:val="00F653C1"/>
    <w:rsid w:val="00F67D1B"/>
    <w:rsid w:val="00F76D65"/>
    <w:rsid w:val="00F865F1"/>
    <w:rsid w:val="00FA039E"/>
    <w:rsid w:val="00FA46F8"/>
    <w:rsid w:val="00FA4BA3"/>
    <w:rsid w:val="00FC5B29"/>
    <w:rsid w:val="00FD1D12"/>
    <w:rsid w:val="00FD2E5D"/>
    <w:rsid w:val="00FD51C4"/>
    <w:rsid w:val="00FE2185"/>
    <w:rsid w:val="00FE301D"/>
    <w:rsid w:val="00FE5178"/>
    <w:rsid w:val="00FF0606"/>
    <w:rsid w:val="00FF1D53"/>
    <w:rsid w:val="00FF3B24"/>
    <w:rsid w:val="00FF582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848989"/>
  <w15:docId w15:val="{07498F4A-6836-46FA-9D10-718E3C36E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pt-B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3361"/>
    <w:rPr>
      <w:rFonts w:ascii="Times New Roman" w:eastAsia="Times New Roman" w:hAnsi="Times New Roman" w:cs="Times New Roman"/>
      <w:lang w:eastAsia="pt-BR"/>
    </w:rPr>
  </w:style>
  <w:style w:type="paragraph" w:styleId="Ttulo1">
    <w:name w:val="heading 1"/>
    <w:basedOn w:val="Normal"/>
    <w:next w:val="Normal"/>
    <w:link w:val="Ttulo1Char"/>
    <w:uiPriority w:val="9"/>
    <w:qFormat/>
    <w:rsid w:val="000051DC"/>
    <w:pPr>
      <w:keepNext/>
      <w:jc w:val="center"/>
      <w:outlineLvl w:val="0"/>
    </w:pPr>
    <w:rPr>
      <w:b/>
      <w:szCs w:val="20"/>
    </w:rPr>
  </w:style>
  <w:style w:type="paragraph" w:styleId="Ttulo3">
    <w:name w:val="heading 3"/>
    <w:basedOn w:val="Normal"/>
    <w:link w:val="Ttulo3Char"/>
    <w:uiPriority w:val="9"/>
    <w:qFormat/>
    <w:rsid w:val="00B41A66"/>
    <w:pPr>
      <w:spacing w:before="100" w:beforeAutospacing="1" w:after="100" w:afterAutospacing="1"/>
      <w:outlineLvl w:val="2"/>
    </w:pPr>
    <w:rPr>
      <w:b/>
      <w:bCs/>
      <w:sz w:val="27"/>
      <w:szCs w:val="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GradeMdia21">
    <w:name w:val="Grade Média 21"/>
    <w:uiPriority w:val="1"/>
    <w:qFormat/>
    <w:rsid w:val="000841AE"/>
    <w:rPr>
      <w:rFonts w:ascii="Calibri" w:eastAsia="Calibri" w:hAnsi="Calibri" w:cs="Times New Roman"/>
      <w:sz w:val="22"/>
      <w:szCs w:val="22"/>
    </w:rPr>
  </w:style>
  <w:style w:type="paragraph" w:styleId="NormalWeb">
    <w:name w:val="Normal (Web)"/>
    <w:basedOn w:val="Normal"/>
    <w:uiPriority w:val="99"/>
    <w:unhideWhenUsed/>
    <w:rsid w:val="00F57AF6"/>
    <w:pPr>
      <w:spacing w:before="100" w:beforeAutospacing="1" w:after="100" w:afterAutospacing="1"/>
    </w:pPr>
  </w:style>
  <w:style w:type="paragraph" w:styleId="PargrafodaLista">
    <w:name w:val="List Paragraph"/>
    <w:basedOn w:val="Normal"/>
    <w:link w:val="PargrafodaListaChar"/>
    <w:uiPriority w:val="1"/>
    <w:qFormat/>
    <w:rsid w:val="00F25EA8"/>
    <w:pPr>
      <w:ind w:left="720"/>
      <w:contextualSpacing/>
    </w:pPr>
  </w:style>
  <w:style w:type="character" w:customStyle="1" w:styleId="PargrafodaListaChar">
    <w:name w:val="Parágrafo da Lista Char"/>
    <w:link w:val="PargrafodaLista"/>
    <w:uiPriority w:val="34"/>
    <w:locked/>
    <w:rsid w:val="00F25EA8"/>
    <w:rPr>
      <w:rFonts w:ascii="Times New Roman" w:eastAsia="Times New Roman" w:hAnsi="Times New Roman" w:cs="Times New Roman"/>
      <w:lang w:eastAsia="pt-BR"/>
    </w:rPr>
  </w:style>
  <w:style w:type="paragraph" w:styleId="Rodap">
    <w:name w:val="footer"/>
    <w:basedOn w:val="Normal"/>
    <w:link w:val="RodapChar"/>
    <w:uiPriority w:val="99"/>
    <w:unhideWhenUsed/>
    <w:rsid w:val="000A3826"/>
    <w:pPr>
      <w:tabs>
        <w:tab w:val="center" w:pos="4252"/>
        <w:tab w:val="right" w:pos="8504"/>
      </w:tabs>
    </w:pPr>
  </w:style>
  <w:style w:type="character" w:customStyle="1" w:styleId="RodapChar">
    <w:name w:val="Rodapé Char"/>
    <w:basedOn w:val="Fontepargpadro"/>
    <w:link w:val="Rodap"/>
    <w:uiPriority w:val="99"/>
    <w:rsid w:val="000A3826"/>
    <w:rPr>
      <w:rFonts w:ascii="Times New Roman" w:eastAsia="Times New Roman" w:hAnsi="Times New Roman" w:cs="Times New Roman"/>
      <w:lang w:eastAsia="pt-BR"/>
    </w:rPr>
  </w:style>
  <w:style w:type="character" w:styleId="Nmerodepgina">
    <w:name w:val="page number"/>
    <w:basedOn w:val="Fontepargpadro"/>
    <w:uiPriority w:val="99"/>
    <w:semiHidden/>
    <w:unhideWhenUsed/>
    <w:rsid w:val="000A3826"/>
  </w:style>
  <w:style w:type="paragraph" w:styleId="Reviso">
    <w:name w:val="Revision"/>
    <w:hidden/>
    <w:uiPriority w:val="99"/>
    <w:semiHidden/>
    <w:rsid w:val="00977E17"/>
    <w:rPr>
      <w:rFonts w:ascii="Times New Roman" w:eastAsia="Times New Roman" w:hAnsi="Times New Roman" w:cs="Times New Roman"/>
      <w:lang w:eastAsia="pt-BR"/>
    </w:rPr>
  </w:style>
  <w:style w:type="paragraph" w:styleId="Cabealho">
    <w:name w:val="header"/>
    <w:basedOn w:val="Normal"/>
    <w:link w:val="CabealhoChar"/>
    <w:unhideWhenUsed/>
    <w:rsid w:val="00AC0EA8"/>
    <w:pPr>
      <w:tabs>
        <w:tab w:val="center" w:pos="4252"/>
        <w:tab w:val="right" w:pos="8504"/>
      </w:tabs>
    </w:pPr>
  </w:style>
  <w:style w:type="character" w:customStyle="1" w:styleId="CabealhoChar">
    <w:name w:val="Cabeçalho Char"/>
    <w:basedOn w:val="Fontepargpadro"/>
    <w:link w:val="Cabealho"/>
    <w:rsid w:val="00AC0EA8"/>
    <w:rPr>
      <w:rFonts w:ascii="Times New Roman" w:eastAsia="Times New Roman" w:hAnsi="Times New Roman" w:cs="Times New Roman"/>
      <w:lang w:eastAsia="pt-BR"/>
    </w:rPr>
  </w:style>
  <w:style w:type="paragraph" w:styleId="Textodebalo">
    <w:name w:val="Balloon Text"/>
    <w:basedOn w:val="Normal"/>
    <w:link w:val="TextodebaloChar"/>
    <w:uiPriority w:val="99"/>
    <w:semiHidden/>
    <w:unhideWhenUsed/>
    <w:rsid w:val="00AC0EA8"/>
    <w:rPr>
      <w:rFonts w:ascii="Tahoma" w:hAnsi="Tahoma" w:cs="Tahoma"/>
      <w:sz w:val="16"/>
      <w:szCs w:val="16"/>
    </w:rPr>
  </w:style>
  <w:style w:type="character" w:customStyle="1" w:styleId="TextodebaloChar">
    <w:name w:val="Texto de balão Char"/>
    <w:basedOn w:val="Fontepargpadro"/>
    <w:link w:val="Textodebalo"/>
    <w:uiPriority w:val="99"/>
    <w:semiHidden/>
    <w:rsid w:val="00AC0EA8"/>
    <w:rPr>
      <w:rFonts w:ascii="Tahoma" w:eastAsia="Times New Roman" w:hAnsi="Tahoma" w:cs="Tahoma"/>
      <w:sz w:val="16"/>
      <w:szCs w:val="16"/>
      <w:lang w:eastAsia="pt-BR"/>
    </w:rPr>
  </w:style>
  <w:style w:type="paragraph" w:customStyle="1" w:styleId="Standard">
    <w:name w:val="Standard"/>
    <w:rsid w:val="003B34E0"/>
    <w:pPr>
      <w:widowControl w:val="0"/>
      <w:suppressAutoHyphens/>
      <w:autoSpaceDN w:val="0"/>
      <w:textAlignment w:val="baseline"/>
    </w:pPr>
    <w:rPr>
      <w:rFonts w:ascii="Times New Roman" w:eastAsia="SimSun" w:hAnsi="Times New Roman" w:cs="Tahoma"/>
      <w:kern w:val="3"/>
      <w:lang w:eastAsia="zh-CN" w:bidi="hi-IN"/>
    </w:rPr>
  </w:style>
  <w:style w:type="paragraph" w:customStyle="1" w:styleId="EPTabela">
    <w:name w:val="EP Tabela"/>
    <w:basedOn w:val="Normal"/>
    <w:rsid w:val="003B34E0"/>
    <w:pPr>
      <w:widowControl w:val="0"/>
      <w:suppressAutoHyphens/>
      <w:autoSpaceDN w:val="0"/>
      <w:jc w:val="center"/>
      <w:textAlignment w:val="baseline"/>
    </w:pPr>
    <w:rPr>
      <w:rFonts w:eastAsia="SimSun" w:cs="Arial"/>
      <w:b/>
      <w:kern w:val="3"/>
      <w:sz w:val="22"/>
      <w:lang w:eastAsia="ar-SA" w:bidi="hi-IN"/>
    </w:rPr>
  </w:style>
  <w:style w:type="paragraph" w:customStyle="1" w:styleId="EPConteudotabela">
    <w:name w:val="EP Conteudotabela"/>
    <w:basedOn w:val="Normal"/>
    <w:rsid w:val="003B34E0"/>
    <w:pPr>
      <w:widowControl w:val="0"/>
      <w:tabs>
        <w:tab w:val="left" w:pos="-302"/>
      </w:tabs>
      <w:suppressAutoHyphens/>
      <w:autoSpaceDN w:val="0"/>
      <w:spacing w:line="100" w:lineRule="atLeast"/>
      <w:ind w:left="23" w:firstLine="45"/>
      <w:textAlignment w:val="baseline"/>
    </w:pPr>
    <w:rPr>
      <w:rFonts w:eastAsia="SimSun" w:cs="Arial"/>
      <w:kern w:val="3"/>
      <w:lang w:eastAsia="ar-SA" w:bidi="hi-IN"/>
    </w:rPr>
  </w:style>
  <w:style w:type="paragraph" w:customStyle="1" w:styleId="Textbody">
    <w:name w:val="Text body"/>
    <w:basedOn w:val="Standard"/>
    <w:rsid w:val="003B34E0"/>
    <w:pPr>
      <w:spacing w:after="120"/>
    </w:pPr>
  </w:style>
  <w:style w:type="paragraph" w:customStyle="1" w:styleId="TableContents">
    <w:name w:val="Table Contents"/>
    <w:basedOn w:val="Standard"/>
    <w:rsid w:val="003B34E0"/>
    <w:pPr>
      <w:suppressLineNumbers/>
    </w:pPr>
  </w:style>
  <w:style w:type="table" w:styleId="Tabelacomgrade">
    <w:name w:val="Table Grid"/>
    <w:basedOn w:val="Tabelanormal"/>
    <w:uiPriority w:val="59"/>
    <w:rsid w:val="00BA1999"/>
    <w:pPr>
      <w:ind w:left="709" w:hanging="357"/>
      <w:jc w:val="both"/>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rodap">
    <w:name w:val="footnote text"/>
    <w:basedOn w:val="Normal"/>
    <w:link w:val="TextodenotaderodapChar"/>
    <w:uiPriority w:val="99"/>
    <w:semiHidden/>
    <w:unhideWhenUsed/>
    <w:rsid w:val="00BA1999"/>
    <w:rPr>
      <w:sz w:val="20"/>
      <w:szCs w:val="20"/>
    </w:rPr>
  </w:style>
  <w:style w:type="character" w:customStyle="1" w:styleId="TextodenotaderodapChar">
    <w:name w:val="Texto de nota de rodapé Char"/>
    <w:basedOn w:val="Fontepargpadro"/>
    <w:link w:val="Textodenotaderodap"/>
    <w:uiPriority w:val="99"/>
    <w:semiHidden/>
    <w:rsid w:val="00BA1999"/>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BA1999"/>
    <w:rPr>
      <w:vertAlign w:val="superscript"/>
    </w:rPr>
  </w:style>
  <w:style w:type="paragraph" w:styleId="Corpodetexto">
    <w:name w:val="Body Text"/>
    <w:basedOn w:val="Normal"/>
    <w:link w:val="CorpodetextoChar"/>
    <w:uiPriority w:val="1"/>
    <w:unhideWhenUsed/>
    <w:qFormat/>
    <w:rsid w:val="0019738F"/>
    <w:pPr>
      <w:jc w:val="both"/>
    </w:pPr>
    <w:rPr>
      <w:szCs w:val="20"/>
    </w:rPr>
  </w:style>
  <w:style w:type="character" w:customStyle="1" w:styleId="CorpodetextoChar">
    <w:name w:val="Corpo de texto Char"/>
    <w:basedOn w:val="Fontepargpadro"/>
    <w:link w:val="Corpodetexto"/>
    <w:uiPriority w:val="1"/>
    <w:rsid w:val="0019738F"/>
    <w:rPr>
      <w:rFonts w:ascii="Times New Roman" w:eastAsia="Times New Roman" w:hAnsi="Times New Roman" w:cs="Times New Roman"/>
      <w:szCs w:val="20"/>
      <w:lang w:eastAsia="pt-BR"/>
    </w:rPr>
  </w:style>
  <w:style w:type="character" w:customStyle="1" w:styleId="lrzxr">
    <w:name w:val="lrzxr"/>
    <w:basedOn w:val="Fontepargpadro"/>
    <w:rsid w:val="00913945"/>
  </w:style>
  <w:style w:type="character" w:styleId="nfase">
    <w:name w:val="Emphasis"/>
    <w:basedOn w:val="Fontepargpadro"/>
    <w:uiPriority w:val="20"/>
    <w:qFormat/>
    <w:rsid w:val="00FA039E"/>
    <w:rPr>
      <w:i/>
      <w:iCs/>
    </w:rPr>
  </w:style>
  <w:style w:type="paragraph" w:styleId="Corpodetexto3">
    <w:name w:val="Body Text 3"/>
    <w:basedOn w:val="Normal"/>
    <w:link w:val="Corpodetexto3Char"/>
    <w:uiPriority w:val="99"/>
    <w:semiHidden/>
    <w:unhideWhenUsed/>
    <w:rsid w:val="000628A3"/>
    <w:pPr>
      <w:spacing w:after="120"/>
    </w:pPr>
    <w:rPr>
      <w:sz w:val="16"/>
      <w:szCs w:val="16"/>
    </w:rPr>
  </w:style>
  <w:style w:type="character" w:customStyle="1" w:styleId="Corpodetexto3Char">
    <w:name w:val="Corpo de texto 3 Char"/>
    <w:basedOn w:val="Fontepargpadro"/>
    <w:link w:val="Corpodetexto3"/>
    <w:uiPriority w:val="99"/>
    <w:semiHidden/>
    <w:rsid w:val="000628A3"/>
    <w:rPr>
      <w:rFonts w:ascii="Times New Roman" w:eastAsia="Times New Roman" w:hAnsi="Times New Roman" w:cs="Times New Roman"/>
      <w:sz w:val="16"/>
      <w:szCs w:val="16"/>
      <w:lang w:eastAsia="pt-BR"/>
    </w:rPr>
  </w:style>
  <w:style w:type="character" w:customStyle="1" w:styleId="uv3um">
    <w:name w:val="uv3um"/>
    <w:basedOn w:val="Fontepargpadro"/>
    <w:rsid w:val="0054292D"/>
  </w:style>
  <w:style w:type="character" w:styleId="Forte">
    <w:name w:val="Strong"/>
    <w:basedOn w:val="Fontepargpadro"/>
    <w:uiPriority w:val="22"/>
    <w:qFormat/>
    <w:rsid w:val="00815C89"/>
    <w:rPr>
      <w:b/>
      <w:bCs/>
    </w:rPr>
  </w:style>
  <w:style w:type="character" w:customStyle="1" w:styleId="Ttulo3Char">
    <w:name w:val="Título 3 Char"/>
    <w:basedOn w:val="Fontepargpadro"/>
    <w:link w:val="Ttulo3"/>
    <w:uiPriority w:val="9"/>
    <w:rsid w:val="00B41A66"/>
    <w:rPr>
      <w:rFonts w:ascii="Times New Roman" w:eastAsia="Times New Roman" w:hAnsi="Times New Roman" w:cs="Times New Roman"/>
      <w:b/>
      <w:bCs/>
      <w:sz w:val="27"/>
      <w:szCs w:val="27"/>
      <w:lang w:eastAsia="pt-BR"/>
    </w:rPr>
  </w:style>
  <w:style w:type="character" w:customStyle="1" w:styleId="Ttulo1Char">
    <w:name w:val="Título 1 Char"/>
    <w:basedOn w:val="Fontepargpadro"/>
    <w:link w:val="Ttulo1"/>
    <w:uiPriority w:val="9"/>
    <w:rsid w:val="000051DC"/>
    <w:rPr>
      <w:rFonts w:ascii="Times New Roman" w:eastAsia="Times New Roman" w:hAnsi="Times New Roman" w:cs="Times New Roman"/>
      <w:b/>
      <w:szCs w:val="20"/>
      <w:lang w:eastAsia="pt-BR"/>
    </w:rPr>
  </w:style>
  <w:style w:type="paragraph" w:customStyle="1" w:styleId="Default">
    <w:name w:val="Default"/>
    <w:autoRedefine/>
    <w:qFormat/>
    <w:rsid w:val="000051DC"/>
    <w:pPr>
      <w:framePr w:hSpace="141" w:wrap="around" w:vAnchor="text" w:hAnchor="margin" w:x="-147" w:y="286"/>
      <w:autoSpaceDE w:val="0"/>
      <w:autoSpaceDN w:val="0"/>
      <w:adjustRightInd w:val="0"/>
      <w:jc w:val="both"/>
    </w:pPr>
    <w:rPr>
      <w:rFonts w:ascii="Times New Roman" w:eastAsia="Times New Roman" w:hAnsi="Times New Roman" w:cs="Times New Roman"/>
      <w:color w:val="000000"/>
      <w:sz w:val="22"/>
      <w:szCs w:val="22"/>
      <w:lang w:eastAsia="pt-BR"/>
    </w:rPr>
  </w:style>
  <w:style w:type="character" w:styleId="Hyperlink">
    <w:name w:val="Hyperlink"/>
    <w:basedOn w:val="Fontepargpadro"/>
    <w:uiPriority w:val="99"/>
    <w:unhideWhenUsed/>
    <w:rsid w:val="00275329"/>
    <w:rPr>
      <w:color w:val="0563C1" w:themeColor="hyperlink"/>
      <w:u w:val="single"/>
    </w:rPr>
  </w:style>
  <w:style w:type="character" w:customStyle="1" w:styleId="MenoPendente1">
    <w:name w:val="Menção Pendente1"/>
    <w:basedOn w:val="Fontepargpadro"/>
    <w:uiPriority w:val="99"/>
    <w:semiHidden/>
    <w:unhideWhenUsed/>
    <w:rsid w:val="00275329"/>
    <w:rPr>
      <w:color w:val="605E5C"/>
      <w:shd w:val="clear" w:color="auto" w:fill="E1DFDD"/>
    </w:rPr>
  </w:style>
  <w:style w:type="paragraph" w:customStyle="1" w:styleId="Corpodotexto">
    <w:name w:val="Corpo do texto"/>
    <w:basedOn w:val="Normal"/>
    <w:rsid w:val="0040745A"/>
    <w:pPr>
      <w:suppressAutoHyphens/>
      <w:jc w:val="both"/>
    </w:pPr>
    <w:rPr>
      <w:rFonts w:ascii="Arial" w:hAnsi="Arial"/>
      <w:szCs w:val="20"/>
    </w:rPr>
  </w:style>
  <w:style w:type="character" w:styleId="HiperlinkVisitado">
    <w:name w:val="FollowedHyperlink"/>
    <w:basedOn w:val="Fontepargpadro"/>
    <w:uiPriority w:val="99"/>
    <w:semiHidden/>
    <w:unhideWhenUsed/>
    <w:rsid w:val="004074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187186">
      <w:bodyDiv w:val="1"/>
      <w:marLeft w:val="0"/>
      <w:marRight w:val="0"/>
      <w:marTop w:val="0"/>
      <w:marBottom w:val="0"/>
      <w:divBdr>
        <w:top w:val="none" w:sz="0" w:space="0" w:color="auto"/>
        <w:left w:val="none" w:sz="0" w:space="0" w:color="auto"/>
        <w:bottom w:val="none" w:sz="0" w:space="0" w:color="auto"/>
        <w:right w:val="none" w:sz="0" w:space="0" w:color="auto"/>
      </w:divBdr>
    </w:div>
    <w:div w:id="61679891">
      <w:bodyDiv w:val="1"/>
      <w:marLeft w:val="0"/>
      <w:marRight w:val="0"/>
      <w:marTop w:val="0"/>
      <w:marBottom w:val="0"/>
      <w:divBdr>
        <w:top w:val="none" w:sz="0" w:space="0" w:color="auto"/>
        <w:left w:val="none" w:sz="0" w:space="0" w:color="auto"/>
        <w:bottom w:val="none" w:sz="0" w:space="0" w:color="auto"/>
        <w:right w:val="none" w:sz="0" w:space="0" w:color="auto"/>
      </w:divBdr>
    </w:div>
    <w:div w:id="109978016">
      <w:bodyDiv w:val="1"/>
      <w:marLeft w:val="0"/>
      <w:marRight w:val="0"/>
      <w:marTop w:val="0"/>
      <w:marBottom w:val="0"/>
      <w:divBdr>
        <w:top w:val="none" w:sz="0" w:space="0" w:color="auto"/>
        <w:left w:val="none" w:sz="0" w:space="0" w:color="auto"/>
        <w:bottom w:val="none" w:sz="0" w:space="0" w:color="auto"/>
        <w:right w:val="none" w:sz="0" w:space="0" w:color="auto"/>
      </w:divBdr>
    </w:div>
    <w:div w:id="151340458">
      <w:bodyDiv w:val="1"/>
      <w:marLeft w:val="0"/>
      <w:marRight w:val="0"/>
      <w:marTop w:val="0"/>
      <w:marBottom w:val="0"/>
      <w:divBdr>
        <w:top w:val="none" w:sz="0" w:space="0" w:color="auto"/>
        <w:left w:val="none" w:sz="0" w:space="0" w:color="auto"/>
        <w:bottom w:val="none" w:sz="0" w:space="0" w:color="auto"/>
        <w:right w:val="none" w:sz="0" w:space="0" w:color="auto"/>
      </w:divBdr>
    </w:div>
    <w:div w:id="157234718">
      <w:bodyDiv w:val="1"/>
      <w:marLeft w:val="0"/>
      <w:marRight w:val="0"/>
      <w:marTop w:val="0"/>
      <w:marBottom w:val="0"/>
      <w:divBdr>
        <w:top w:val="none" w:sz="0" w:space="0" w:color="auto"/>
        <w:left w:val="none" w:sz="0" w:space="0" w:color="auto"/>
        <w:bottom w:val="none" w:sz="0" w:space="0" w:color="auto"/>
        <w:right w:val="none" w:sz="0" w:space="0" w:color="auto"/>
      </w:divBdr>
    </w:div>
    <w:div w:id="204488692">
      <w:bodyDiv w:val="1"/>
      <w:marLeft w:val="0"/>
      <w:marRight w:val="0"/>
      <w:marTop w:val="0"/>
      <w:marBottom w:val="0"/>
      <w:divBdr>
        <w:top w:val="none" w:sz="0" w:space="0" w:color="auto"/>
        <w:left w:val="none" w:sz="0" w:space="0" w:color="auto"/>
        <w:bottom w:val="none" w:sz="0" w:space="0" w:color="auto"/>
        <w:right w:val="none" w:sz="0" w:space="0" w:color="auto"/>
      </w:divBdr>
    </w:div>
    <w:div w:id="221185646">
      <w:bodyDiv w:val="1"/>
      <w:marLeft w:val="0"/>
      <w:marRight w:val="0"/>
      <w:marTop w:val="0"/>
      <w:marBottom w:val="0"/>
      <w:divBdr>
        <w:top w:val="none" w:sz="0" w:space="0" w:color="auto"/>
        <w:left w:val="none" w:sz="0" w:space="0" w:color="auto"/>
        <w:bottom w:val="none" w:sz="0" w:space="0" w:color="auto"/>
        <w:right w:val="none" w:sz="0" w:space="0" w:color="auto"/>
      </w:divBdr>
    </w:div>
    <w:div w:id="266623698">
      <w:bodyDiv w:val="1"/>
      <w:marLeft w:val="0"/>
      <w:marRight w:val="0"/>
      <w:marTop w:val="0"/>
      <w:marBottom w:val="0"/>
      <w:divBdr>
        <w:top w:val="none" w:sz="0" w:space="0" w:color="auto"/>
        <w:left w:val="none" w:sz="0" w:space="0" w:color="auto"/>
        <w:bottom w:val="none" w:sz="0" w:space="0" w:color="auto"/>
        <w:right w:val="none" w:sz="0" w:space="0" w:color="auto"/>
      </w:divBdr>
    </w:div>
    <w:div w:id="328026221">
      <w:bodyDiv w:val="1"/>
      <w:marLeft w:val="0"/>
      <w:marRight w:val="0"/>
      <w:marTop w:val="0"/>
      <w:marBottom w:val="0"/>
      <w:divBdr>
        <w:top w:val="none" w:sz="0" w:space="0" w:color="auto"/>
        <w:left w:val="none" w:sz="0" w:space="0" w:color="auto"/>
        <w:bottom w:val="none" w:sz="0" w:space="0" w:color="auto"/>
        <w:right w:val="none" w:sz="0" w:space="0" w:color="auto"/>
      </w:divBdr>
    </w:div>
    <w:div w:id="340162965">
      <w:bodyDiv w:val="1"/>
      <w:marLeft w:val="0"/>
      <w:marRight w:val="0"/>
      <w:marTop w:val="0"/>
      <w:marBottom w:val="0"/>
      <w:divBdr>
        <w:top w:val="none" w:sz="0" w:space="0" w:color="auto"/>
        <w:left w:val="none" w:sz="0" w:space="0" w:color="auto"/>
        <w:bottom w:val="none" w:sz="0" w:space="0" w:color="auto"/>
        <w:right w:val="none" w:sz="0" w:space="0" w:color="auto"/>
      </w:divBdr>
    </w:div>
    <w:div w:id="352342022">
      <w:bodyDiv w:val="1"/>
      <w:marLeft w:val="0"/>
      <w:marRight w:val="0"/>
      <w:marTop w:val="0"/>
      <w:marBottom w:val="0"/>
      <w:divBdr>
        <w:top w:val="none" w:sz="0" w:space="0" w:color="auto"/>
        <w:left w:val="none" w:sz="0" w:space="0" w:color="auto"/>
        <w:bottom w:val="none" w:sz="0" w:space="0" w:color="auto"/>
        <w:right w:val="none" w:sz="0" w:space="0" w:color="auto"/>
      </w:divBdr>
    </w:div>
    <w:div w:id="412633003">
      <w:bodyDiv w:val="1"/>
      <w:marLeft w:val="0"/>
      <w:marRight w:val="0"/>
      <w:marTop w:val="0"/>
      <w:marBottom w:val="0"/>
      <w:divBdr>
        <w:top w:val="none" w:sz="0" w:space="0" w:color="auto"/>
        <w:left w:val="none" w:sz="0" w:space="0" w:color="auto"/>
        <w:bottom w:val="none" w:sz="0" w:space="0" w:color="auto"/>
        <w:right w:val="none" w:sz="0" w:space="0" w:color="auto"/>
      </w:divBdr>
    </w:div>
    <w:div w:id="444811661">
      <w:bodyDiv w:val="1"/>
      <w:marLeft w:val="0"/>
      <w:marRight w:val="0"/>
      <w:marTop w:val="0"/>
      <w:marBottom w:val="0"/>
      <w:divBdr>
        <w:top w:val="none" w:sz="0" w:space="0" w:color="auto"/>
        <w:left w:val="none" w:sz="0" w:space="0" w:color="auto"/>
        <w:bottom w:val="none" w:sz="0" w:space="0" w:color="auto"/>
        <w:right w:val="none" w:sz="0" w:space="0" w:color="auto"/>
      </w:divBdr>
      <w:divsChild>
        <w:div w:id="944655226">
          <w:marLeft w:val="0"/>
          <w:marRight w:val="0"/>
          <w:marTop w:val="0"/>
          <w:marBottom w:val="0"/>
          <w:divBdr>
            <w:top w:val="none" w:sz="0" w:space="0" w:color="auto"/>
            <w:left w:val="none" w:sz="0" w:space="0" w:color="auto"/>
            <w:bottom w:val="none" w:sz="0" w:space="0" w:color="auto"/>
            <w:right w:val="none" w:sz="0" w:space="0" w:color="auto"/>
          </w:divBdr>
          <w:divsChild>
            <w:div w:id="2074037425">
              <w:marLeft w:val="0"/>
              <w:marRight w:val="0"/>
              <w:marTop w:val="0"/>
              <w:marBottom w:val="0"/>
              <w:divBdr>
                <w:top w:val="none" w:sz="0" w:space="0" w:color="auto"/>
                <w:left w:val="none" w:sz="0" w:space="0" w:color="auto"/>
                <w:bottom w:val="none" w:sz="0" w:space="0" w:color="auto"/>
                <w:right w:val="none" w:sz="0" w:space="0" w:color="auto"/>
              </w:divBdr>
              <w:divsChild>
                <w:div w:id="1605187504">
                  <w:marLeft w:val="0"/>
                  <w:marRight w:val="0"/>
                  <w:marTop w:val="0"/>
                  <w:marBottom w:val="0"/>
                  <w:divBdr>
                    <w:top w:val="none" w:sz="0" w:space="0" w:color="auto"/>
                    <w:left w:val="none" w:sz="0" w:space="0" w:color="auto"/>
                    <w:bottom w:val="none" w:sz="0" w:space="0" w:color="auto"/>
                    <w:right w:val="none" w:sz="0" w:space="0" w:color="auto"/>
                  </w:divBdr>
                  <w:divsChild>
                    <w:div w:id="36708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2046523">
      <w:bodyDiv w:val="1"/>
      <w:marLeft w:val="0"/>
      <w:marRight w:val="0"/>
      <w:marTop w:val="0"/>
      <w:marBottom w:val="0"/>
      <w:divBdr>
        <w:top w:val="none" w:sz="0" w:space="0" w:color="auto"/>
        <w:left w:val="none" w:sz="0" w:space="0" w:color="auto"/>
        <w:bottom w:val="none" w:sz="0" w:space="0" w:color="auto"/>
        <w:right w:val="none" w:sz="0" w:space="0" w:color="auto"/>
      </w:divBdr>
    </w:div>
    <w:div w:id="473527603">
      <w:bodyDiv w:val="1"/>
      <w:marLeft w:val="0"/>
      <w:marRight w:val="0"/>
      <w:marTop w:val="0"/>
      <w:marBottom w:val="0"/>
      <w:divBdr>
        <w:top w:val="none" w:sz="0" w:space="0" w:color="auto"/>
        <w:left w:val="none" w:sz="0" w:space="0" w:color="auto"/>
        <w:bottom w:val="none" w:sz="0" w:space="0" w:color="auto"/>
        <w:right w:val="none" w:sz="0" w:space="0" w:color="auto"/>
      </w:divBdr>
    </w:div>
    <w:div w:id="509414517">
      <w:bodyDiv w:val="1"/>
      <w:marLeft w:val="0"/>
      <w:marRight w:val="0"/>
      <w:marTop w:val="0"/>
      <w:marBottom w:val="0"/>
      <w:divBdr>
        <w:top w:val="none" w:sz="0" w:space="0" w:color="auto"/>
        <w:left w:val="none" w:sz="0" w:space="0" w:color="auto"/>
        <w:bottom w:val="none" w:sz="0" w:space="0" w:color="auto"/>
        <w:right w:val="none" w:sz="0" w:space="0" w:color="auto"/>
      </w:divBdr>
    </w:div>
    <w:div w:id="538591881">
      <w:bodyDiv w:val="1"/>
      <w:marLeft w:val="0"/>
      <w:marRight w:val="0"/>
      <w:marTop w:val="0"/>
      <w:marBottom w:val="0"/>
      <w:divBdr>
        <w:top w:val="none" w:sz="0" w:space="0" w:color="auto"/>
        <w:left w:val="none" w:sz="0" w:space="0" w:color="auto"/>
        <w:bottom w:val="none" w:sz="0" w:space="0" w:color="auto"/>
        <w:right w:val="none" w:sz="0" w:space="0" w:color="auto"/>
      </w:divBdr>
    </w:div>
    <w:div w:id="588344437">
      <w:bodyDiv w:val="1"/>
      <w:marLeft w:val="0"/>
      <w:marRight w:val="0"/>
      <w:marTop w:val="0"/>
      <w:marBottom w:val="0"/>
      <w:divBdr>
        <w:top w:val="none" w:sz="0" w:space="0" w:color="auto"/>
        <w:left w:val="none" w:sz="0" w:space="0" w:color="auto"/>
        <w:bottom w:val="none" w:sz="0" w:space="0" w:color="auto"/>
        <w:right w:val="none" w:sz="0" w:space="0" w:color="auto"/>
      </w:divBdr>
    </w:div>
    <w:div w:id="624315294">
      <w:bodyDiv w:val="1"/>
      <w:marLeft w:val="0"/>
      <w:marRight w:val="0"/>
      <w:marTop w:val="0"/>
      <w:marBottom w:val="0"/>
      <w:divBdr>
        <w:top w:val="none" w:sz="0" w:space="0" w:color="auto"/>
        <w:left w:val="none" w:sz="0" w:space="0" w:color="auto"/>
        <w:bottom w:val="none" w:sz="0" w:space="0" w:color="auto"/>
        <w:right w:val="none" w:sz="0" w:space="0" w:color="auto"/>
      </w:divBdr>
    </w:div>
    <w:div w:id="630016242">
      <w:bodyDiv w:val="1"/>
      <w:marLeft w:val="0"/>
      <w:marRight w:val="0"/>
      <w:marTop w:val="0"/>
      <w:marBottom w:val="0"/>
      <w:divBdr>
        <w:top w:val="none" w:sz="0" w:space="0" w:color="auto"/>
        <w:left w:val="none" w:sz="0" w:space="0" w:color="auto"/>
        <w:bottom w:val="none" w:sz="0" w:space="0" w:color="auto"/>
        <w:right w:val="none" w:sz="0" w:space="0" w:color="auto"/>
      </w:divBdr>
    </w:div>
    <w:div w:id="636032691">
      <w:bodyDiv w:val="1"/>
      <w:marLeft w:val="0"/>
      <w:marRight w:val="0"/>
      <w:marTop w:val="0"/>
      <w:marBottom w:val="0"/>
      <w:divBdr>
        <w:top w:val="none" w:sz="0" w:space="0" w:color="auto"/>
        <w:left w:val="none" w:sz="0" w:space="0" w:color="auto"/>
        <w:bottom w:val="none" w:sz="0" w:space="0" w:color="auto"/>
        <w:right w:val="none" w:sz="0" w:space="0" w:color="auto"/>
      </w:divBdr>
    </w:div>
    <w:div w:id="656492948">
      <w:bodyDiv w:val="1"/>
      <w:marLeft w:val="0"/>
      <w:marRight w:val="0"/>
      <w:marTop w:val="0"/>
      <w:marBottom w:val="0"/>
      <w:divBdr>
        <w:top w:val="none" w:sz="0" w:space="0" w:color="auto"/>
        <w:left w:val="none" w:sz="0" w:space="0" w:color="auto"/>
        <w:bottom w:val="none" w:sz="0" w:space="0" w:color="auto"/>
        <w:right w:val="none" w:sz="0" w:space="0" w:color="auto"/>
      </w:divBdr>
    </w:div>
    <w:div w:id="657341747">
      <w:bodyDiv w:val="1"/>
      <w:marLeft w:val="0"/>
      <w:marRight w:val="0"/>
      <w:marTop w:val="0"/>
      <w:marBottom w:val="0"/>
      <w:divBdr>
        <w:top w:val="none" w:sz="0" w:space="0" w:color="auto"/>
        <w:left w:val="none" w:sz="0" w:space="0" w:color="auto"/>
        <w:bottom w:val="none" w:sz="0" w:space="0" w:color="auto"/>
        <w:right w:val="none" w:sz="0" w:space="0" w:color="auto"/>
      </w:divBdr>
    </w:div>
    <w:div w:id="661156628">
      <w:bodyDiv w:val="1"/>
      <w:marLeft w:val="0"/>
      <w:marRight w:val="0"/>
      <w:marTop w:val="0"/>
      <w:marBottom w:val="0"/>
      <w:divBdr>
        <w:top w:val="none" w:sz="0" w:space="0" w:color="auto"/>
        <w:left w:val="none" w:sz="0" w:space="0" w:color="auto"/>
        <w:bottom w:val="none" w:sz="0" w:space="0" w:color="auto"/>
        <w:right w:val="none" w:sz="0" w:space="0" w:color="auto"/>
      </w:divBdr>
      <w:divsChild>
        <w:div w:id="643661569">
          <w:marLeft w:val="0"/>
          <w:marRight w:val="0"/>
          <w:marTop w:val="0"/>
          <w:marBottom w:val="0"/>
          <w:divBdr>
            <w:top w:val="none" w:sz="0" w:space="0" w:color="auto"/>
            <w:left w:val="none" w:sz="0" w:space="0" w:color="auto"/>
            <w:bottom w:val="none" w:sz="0" w:space="0" w:color="auto"/>
            <w:right w:val="none" w:sz="0" w:space="0" w:color="auto"/>
          </w:divBdr>
          <w:divsChild>
            <w:div w:id="2115903541">
              <w:marLeft w:val="0"/>
              <w:marRight w:val="0"/>
              <w:marTop w:val="0"/>
              <w:marBottom w:val="0"/>
              <w:divBdr>
                <w:top w:val="none" w:sz="0" w:space="0" w:color="auto"/>
                <w:left w:val="none" w:sz="0" w:space="0" w:color="auto"/>
                <w:bottom w:val="none" w:sz="0" w:space="0" w:color="auto"/>
                <w:right w:val="none" w:sz="0" w:space="0" w:color="auto"/>
              </w:divBdr>
              <w:divsChild>
                <w:div w:id="520315821">
                  <w:marLeft w:val="0"/>
                  <w:marRight w:val="0"/>
                  <w:marTop w:val="0"/>
                  <w:marBottom w:val="0"/>
                  <w:divBdr>
                    <w:top w:val="none" w:sz="0" w:space="0" w:color="auto"/>
                    <w:left w:val="none" w:sz="0" w:space="0" w:color="auto"/>
                    <w:bottom w:val="none" w:sz="0" w:space="0" w:color="auto"/>
                    <w:right w:val="none" w:sz="0" w:space="0" w:color="auto"/>
                  </w:divBdr>
                </w:div>
              </w:divsChild>
            </w:div>
            <w:div w:id="1651789148">
              <w:marLeft w:val="0"/>
              <w:marRight w:val="0"/>
              <w:marTop w:val="0"/>
              <w:marBottom w:val="0"/>
              <w:divBdr>
                <w:top w:val="none" w:sz="0" w:space="0" w:color="auto"/>
                <w:left w:val="none" w:sz="0" w:space="0" w:color="auto"/>
                <w:bottom w:val="none" w:sz="0" w:space="0" w:color="auto"/>
                <w:right w:val="none" w:sz="0" w:space="0" w:color="auto"/>
              </w:divBdr>
              <w:divsChild>
                <w:div w:id="692417527">
                  <w:marLeft w:val="0"/>
                  <w:marRight w:val="0"/>
                  <w:marTop w:val="0"/>
                  <w:marBottom w:val="0"/>
                  <w:divBdr>
                    <w:top w:val="none" w:sz="0" w:space="0" w:color="auto"/>
                    <w:left w:val="none" w:sz="0" w:space="0" w:color="auto"/>
                    <w:bottom w:val="none" w:sz="0" w:space="0" w:color="auto"/>
                    <w:right w:val="none" w:sz="0" w:space="0" w:color="auto"/>
                  </w:divBdr>
                </w:div>
              </w:divsChild>
            </w:div>
            <w:div w:id="1522628684">
              <w:marLeft w:val="0"/>
              <w:marRight w:val="0"/>
              <w:marTop w:val="0"/>
              <w:marBottom w:val="0"/>
              <w:divBdr>
                <w:top w:val="none" w:sz="0" w:space="0" w:color="auto"/>
                <w:left w:val="none" w:sz="0" w:space="0" w:color="auto"/>
                <w:bottom w:val="none" w:sz="0" w:space="0" w:color="auto"/>
                <w:right w:val="none" w:sz="0" w:space="0" w:color="auto"/>
              </w:divBdr>
              <w:divsChild>
                <w:div w:id="199479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250811">
          <w:marLeft w:val="0"/>
          <w:marRight w:val="0"/>
          <w:marTop w:val="0"/>
          <w:marBottom w:val="0"/>
          <w:divBdr>
            <w:top w:val="none" w:sz="0" w:space="0" w:color="auto"/>
            <w:left w:val="none" w:sz="0" w:space="0" w:color="auto"/>
            <w:bottom w:val="none" w:sz="0" w:space="0" w:color="auto"/>
            <w:right w:val="none" w:sz="0" w:space="0" w:color="auto"/>
          </w:divBdr>
          <w:divsChild>
            <w:div w:id="1168254342">
              <w:marLeft w:val="0"/>
              <w:marRight w:val="0"/>
              <w:marTop w:val="0"/>
              <w:marBottom w:val="0"/>
              <w:divBdr>
                <w:top w:val="none" w:sz="0" w:space="0" w:color="auto"/>
                <w:left w:val="none" w:sz="0" w:space="0" w:color="auto"/>
                <w:bottom w:val="none" w:sz="0" w:space="0" w:color="auto"/>
                <w:right w:val="none" w:sz="0" w:space="0" w:color="auto"/>
              </w:divBdr>
              <w:divsChild>
                <w:div w:id="1777821388">
                  <w:marLeft w:val="0"/>
                  <w:marRight w:val="0"/>
                  <w:marTop w:val="0"/>
                  <w:marBottom w:val="0"/>
                  <w:divBdr>
                    <w:top w:val="none" w:sz="0" w:space="0" w:color="auto"/>
                    <w:left w:val="none" w:sz="0" w:space="0" w:color="auto"/>
                    <w:bottom w:val="none" w:sz="0" w:space="0" w:color="auto"/>
                    <w:right w:val="none" w:sz="0" w:space="0" w:color="auto"/>
                  </w:divBdr>
                </w:div>
              </w:divsChild>
            </w:div>
            <w:div w:id="2147233502">
              <w:marLeft w:val="0"/>
              <w:marRight w:val="0"/>
              <w:marTop w:val="0"/>
              <w:marBottom w:val="0"/>
              <w:divBdr>
                <w:top w:val="none" w:sz="0" w:space="0" w:color="auto"/>
                <w:left w:val="none" w:sz="0" w:space="0" w:color="auto"/>
                <w:bottom w:val="none" w:sz="0" w:space="0" w:color="auto"/>
                <w:right w:val="none" w:sz="0" w:space="0" w:color="auto"/>
              </w:divBdr>
              <w:divsChild>
                <w:div w:id="27040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530560">
      <w:bodyDiv w:val="1"/>
      <w:marLeft w:val="0"/>
      <w:marRight w:val="0"/>
      <w:marTop w:val="0"/>
      <w:marBottom w:val="0"/>
      <w:divBdr>
        <w:top w:val="none" w:sz="0" w:space="0" w:color="auto"/>
        <w:left w:val="none" w:sz="0" w:space="0" w:color="auto"/>
        <w:bottom w:val="none" w:sz="0" w:space="0" w:color="auto"/>
        <w:right w:val="none" w:sz="0" w:space="0" w:color="auto"/>
      </w:divBdr>
    </w:div>
    <w:div w:id="684133423">
      <w:bodyDiv w:val="1"/>
      <w:marLeft w:val="0"/>
      <w:marRight w:val="0"/>
      <w:marTop w:val="0"/>
      <w:marBottom w:val="0"/>
      <w:divBdr>
        <w:top w:val="none" w:sz="0" w:space="0" w:color="auto"/>
        <w:left w:val="none" w:sz="0" w:space="0" w:color="auto"/>
        <w:bottom w:val="none" w:sz="0" w:space="0" w:color="auto"/>
        <w:right w:val="none" w:sz="0" w:space="0" w:color="auto"/>
      </w:divBdr>
    </w:div>
    <w:div w:id="731658207">
      <w:bodyDiv w:val="1"/>
      <w:marLeft w:val="0"/>
      <w:marRight w:val="0"/>
      <w:marTop w:val="0"/>
      <w:marBottom w:val="0"/>
      <w:divBdr>
        <w:top w:val="none" w:sz="0" w:space="0" w:color="auto"/>
        <w:left w:val="none" w:sz="0" w:space="0" w:color="auto"/>
        <w:bottom w:val="none" w:sz="0" w:space="0" w:color="auto"/>
        <w:right w:val="none" w:sz="0" w:space="0" w:color="auto"/>
      </w:divBdr>
    </w:div>
    <w:div w:id="735125367">
      <w:bodyDiv w:val="1"/>
      <w:marLeft w:val="0"/>
      <w:marRight w:val="0"/>
      <w:marTop w:val="0"/>
      <w:marBottom w:val="0"/>
      <w:divBdr>
        <w:top w:val="none" w:sz="0" w:space="0" w:color="auto"/>
        <w:left w:val="none" w:sz="0" w:space="0" w:color="auto"/>
        <w:bottom w:val="none" w:sz="0" w:space="0" w:color="auto"/>
        <w:right w:val="none" w:sz="0" w:space="0" w:color="auto"/>
      </w:divBdr>
    </w:div>
    <w:div w:id="805968778">
      <w:bodyDiv w:val="1"/>
      <w:marLeft w:val="0"/>
      <w:marRight w:val="0"/>
      <w:marTop w:val="0"/>
      <w:marBottom w:val="0"/>
      <w:divBdr>
        <w:top w:val="none" w:sz="0" w:space="0" w:color="auto"/>
        <w:left w:val="none" w:sz="0" w:space="0" w:color="auto"/>
        <w:bottom w:val="none" w:sz="0" w:space="0" w:color="auto"/>
        <w:right w:val="none" w:sz="0" w:space="0" w:color="auto"/>
      </w:divBdr>
      <w:divsChild>
        <w:div w:id="1354767710">
          <w:marLeft w:val="0"/>
          <w:marRight w:val="0"/>
          <w:marTop w:val="0"/>
          <w:marBottom w:val="0"/>
          <w:divBdr>
            <w:top w:val="none" w:sz="0" w:space="0" w:color="auto"/>
            <w:left w:val="none" w:sz="0" w:space="0" w:color="auto"/>
            <w:bottom w:val="none" w:sz="0" w:space="0" w:color="auto"/>
            <w:right w:val="none" w:sz="0" w:space="0" w:color="auto"/>
          </w:divBdr>
          <w:divsChild>
            <w:div w:id="1430197585">
              <w:marLeft w:val="0"/>
              <w:marRight w:val="0"/>
              <w:marTop w:val="0"/>
              <w:marBottom w:val="0"/>
              <w:divBdr>
                <w:top w:val="none" w:sz="0" w:space="0" w:color="auto"/>
                <w:left w:val="none" w:sz="0" w:space="0" w:color="auto"/>
                <w:bottom w:val="none" w:sz="0" w:space="0" w:color="auto"/>
                <w:right w:val="none" w:sz="0" w:space="0" w:color="auto"/>
              </w:divBdr>
              <w:divsChild>
                <w:div w:id="1325351092">
                  <w:marLeft w:val="0"/>
                  <w:marRight w:val="0"/>
                  <w:marTop w:val="0"/>
                  <w:marBottom w:val="0"/>
                  <w:divBdr>
                    <w:top w:val="none" w:sz="0" w:space="0" w:color="auto"/>
                    <w:left w:val="none" w:sz="0" w:space="0" w:color="auto"/>
                    <w:bottom w:val="none" w:sz="0" w:space="0" w:color="auto"/>
                    <w:right w:val="none" w:sz="0" w:space="0" w:color="auto"/>
                  </w:divBdr>
                  <w:divsChild>
                    <w:div w:id="1179463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3811629">
      <w:bodyDiv w:val="1"/>
      <w:marLeft w:val="0"/>
      <w:marRight w:val="0"/>
      <w:marTop w:val="0"/>
      <w:marBottom w:val="0"/>
      <w:divBdr>
        <w:top w:val="none" w:sz="0" w:space="0" w:color="auto"/>
        <w:left w:val="none" w:sz="0" w:space="0" w:color="auto"/>
        <w:bottom w:val="none" w:sz="0" w:space="0" w:color="auto"/>
        <w:right w:val="none" w:sz="0" w:space="0" w:color="auto"/>
      </w:divBdr>
    </w:div>
    <w:div w:id="825169730">
      <w:bodyDiv w:val="1"/>
      <w:marLeft w:val="0"/>
      <w:marRight w:val="0"/>
      <w:marTop w:val="0"/>
      <w:marBottom w:val="0"/>
      <w:divBdr>
        <w:top w:val="none" w:sz="0" w:space="0" w:color="auto"/>
        <w:left w:val="none" w:sz="0" w:space="0" w:color="auto"/>
        <w:bottom w:val="none" w:sz="0" w:space="0" w:color="auto"/>
        <w:right w:val="none" w:sz="0" w:space="0" w:color="auto"/>
      </w:divBdr>
    </w:div>
    <w:div w:id="860782021">
      <w:bodyDiv w:val="1"/>
      <w:marLeft w:val="0"/>
      <w:marRight w:val="0"/>
      <w:marTop w:val="0"/>
      <w:marBottom w:val="0"/>
      <w:divBdr>
        <w:top w:val="none" w:sz="0" w:space="0" w:color="auto"/>
        <w:left w:val="none" w:sz="0" w:space="0" w:color="auto"/>
        <w:bottom w:val="none" w:sz="0" w:space="0" w:color="auto"/>
        <w:right w:val="none" w:sz="0" w:space="0" w:color="auto"/>
      </w:divBdr>
    </w:div>
    <w:div w:id="874463312">
      <w:bodyDiv w:val="1"/>
      <w:marLeft w:val="0"/>
      <w:marRight w:val="0"/>
      <w:marTop w:val="0"/>
      <w:marBottom w:val="0"/>
      <w:divBdr>
        <w:top w:val="none" w:sz="0" w:space="0" w:color="auto"/>
        <w:left w:val="none" w:sz="0" w:space="0" w:color="auto"/>
        <w:bottom w:val="none" w:sz="0" w:space="0" w:color="auto"/>
        <w:right w:val="none" w:sz="0" w:space="0" w:color="auto"/>
      </w:divBdr>
    </w:div>
    <w:div w:id="991249442">
      <w:bodyDiv w:val="1"/>
      <w:marLeft w:val="0"/>
      <w:marRight w:val="0"/>
      <w:marTop w:val="0"/>
      <w:marBottom w:val="0"/>
      <w:divBdr>
        <w:top w:val="none" w:sz="0" w:space="0" w:color="auto"/>
        <w:left w:val="none" w:sz="0" w:space="0" w:color="auto"/>
        <w:bottom w:val="none" w:sz="0" w:space="0" w:color="auto"/>
        <w:right w:val="none" w:sz="0" w:space="0" w:color="auto"/>
      </w:divBdr>
      <w:divsChild>
        <w:div w:id="2131703133">
          <w:marLeft w:val="0"/>
          <w:marRight w:val="0"/>
          <w:marTop w:val="0"/>
          <w:marBottom w:val="0"/>
          <w:divBdr>
            <w:top w:val="none" w:sz="0" w:space="0" w:color="auto"/>
            <w:left w:val="none" w:sz="0" w:space="0" w:color="auto"/>
            <w:bottom w:val="none" w:sz="0" w:space="0" w:color="auto"/>
            <w:right w:val="none" w:sz="0" w:space="0" w:color="auto"/>
          </w:divBdr>
          <w:divsChild>
            <w:div w:id="1444880193">
              <w:marLeft w:val="0"/>
              <w:marRight w:val="0"/>
              <w:marTop w:val="0"/>
              <w:marBottom w:val="0"/>
              <w:divBdr>
                <w:top w:val="none" w:sz="0" w:space="0" w:color="auto"/>
                <w:left w:val="none" w:sz="0" w:space="0" w:color="auto"/>
                <w:bottom w:val="none" w:sz="0" w:space="0" w:color="auto"/>
                <w:right w:val="none" w:sz="0" w:space="0" w:color="auto"/>
              </w:divBdr>
              <w:divsChild>
                <w:div w:id="284771989">
                  <w:marLeft w:val="0"/>
                  <w:marRight w:val="0"/>
                  <w:marTop w:val="0"/>
                  <w:marBottom w:val="0"/>
                  <w:divBdr>
                    <w:top w:val="none" w:sz="0" w:space="0" w:color="auto"/>
                    <w:left w:val="none" w:sz="0" w:space="0" w:color="auto"/>
                    <w:bottom w:val="none" w:sz="0" w:space="0" w:color="auto"/>
                    <w:right w:val="none" w:sz="0" w:space="0" w:color="auto"/>
                  </w:divBdr>
                  <w:divsChild>
                    <w:div w:id="2132624409">
                      <w:marLeft w:val="0"/>
                      <w:marRight w:val="0"/>
                      <w:marTop w:val="0"/>
                      <w:marBottom w:val="0"/>
                      <w:divBdr>
                        <w:top w:val="none" w:sz="0" w:space="0" w:color="auto"/>
                        <w:left w:val="none" w:sz="0" w:space="0" w:color="auto"/>
                        <w:bottom w:val="none" w:sz="0" w:space="0" w:color="auto"/>
                        <w:right w:val="none" w:sz="0" w:space="0" w:color="auto"/>
                      </w:divBdr>
                      <w:divsChild>
                        <w:div w:id="1608536990">
                          <w:marLeft w:val="0"/>
                          <w:marRight w:val="0"/>
                          <w:marTop w:val="0"/>
                          <w:marBottom w:val="0"/>
                          <w:divBdr>
                            <w:top w:val="none" w:sz="0" w:space="0" w:color="auto"/>
                            <w:left w:val="none" w:sz="0" w:space="0" w:color="auto"/>
                            <w:bottom w:val="none" w:sz="0" w:space="0" w:color="auto"/>
                            <w:right w:val="none" w:sz="0" w:space="0" w:color="auto"/>
                          </w:divBdr>
                          <w:divsChild>
                            <w:div w:id="425999780">
                              <w:marLeft w:val="0"/>
                              <w:marRight w:val="0"/>
                              <w:marTop w:val="0"/>
                              <w:marBottom w:val="0"/>
                              <w:divBdr>
                                <w:top w:val="none" w:sz="0" w:space="0" w:color="auto"/>
                                <w:left w:val="none" w:sz="0" w:space="0" w:color="auto"/>
                                <w:bottom w:val="none" w:sz="0" w:space="0" w:color="auto"/>
                                <w:right w:val="none" w:sz="0" w:space="0" w:color="auto"/>
                              </w:divBdr>
                              <w:divsChild>
                                <w:div w:id="1872454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4989241">
      <w:bodyDiv w:val="1"/>
      <w:marLeft w:val="0"/>
      <w:marRight w:val="0"/>
      <w:marTop w:val="0"/>
      <w:marBottom w:val="0"/>
      <w:divBdr>
        <w:top w:val="none" w:sz="0" w:space="0" w:color="auto"/>
        <w:left w:val="none" w:sz="0" w:space="0" w:color="auto"/>
        <w:bottom w:val="none" w:sz="0" w:space="0" w:color="auto"/>
        <w:right w:val="none" w:sz="0" w:space="0" w:color="auto"/>
      </w:divBdr>
      <w:divsChild>
        <w:div w:id="1679038851">
          <w:marLeft w:val="0"/>
          <w:marRight w:val="0"/>
          <w:marTop w:val="0"/>
          <w:marBottom w:val="0"/>
          <w:divBdr>
            <w:top w:val="none" w:sz="0" w:space="0" w:color="auto"/>
            <w:left w:val="none" w:sz="0" w:space="0" w:color="auto"/>
            <w:bottom w:val="none" w:sz="0" w:space="0" w:color="auto"/>
            <w:right w:val="none" w:sz="0" w:space="0" w:color="auto"/>
          </w:divBdr>
          <w:divsChild>
            <w:div w:id="1782802849">
              <w:marLeft w:val="0"/>
              <w:marRight w:val="0"/>
              <w:marTop w:val="0"/>
              <w:marBottom w:val="0"/>
              <w:divBdr>
                <w:top w:val="none" w:sz="0" w:space="0" w:color="auto"/>
                <w:left w:val="none" w:sz="0" w:space="0" w:color="auto"/>
                <w:bottom w:val="none" w:sz="0" w:space="0" w:color="auto"/>
                <w:right w:val="none" w:sz="0" w:space="0" w:color="auto"/>
              </w:divBdr>
              <w:divsChild>
                <w:div w:id="1071074188">
                  <w:marLeft w:val="0"/>
                  <w:marRight w:val="0"/>
                  <w:marTop w:val="0"/>
                  <w:marBottom w:val="0"/>
                  <w:divBdr>
                    <w:top w:val="none" w:sz="0" w:space="0" w:color="auto"/>
                    <w:left w:val="none" w:sz="0" w:space="0" w:color="auto"/>
                    <w:bottom w:val="none" w:sz="0" w:space="0" w:color="auto"/>
                    <w:right w:val="none" w:sz="0" w:space="0" w:color="auto"/>
                  </w:divBdr>
                  <w:divsChild>
                    <w:div w:id="19747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8236753">
      <w:bodyDiv w:val="1"/>
      <w:marLeft w:val="0"/>
      <w:marRight w:val="0"/>
      <w:marTop w:val="0"/>
      <w:marBottom w:val="0"/>
      <w:divBdr>
        <w:top w:val="none" w:sz="0" w:space="0" w:color="auto"/>
        <w:left w:val="none" w:sz="0" w:space="0" w:color="auto"/>
        <w:bottom w:val="none" w:sz="0" w:space="0" w:color="auto"/>
        <w:right w:val="none" w:sz="0" w:space="0" w:color="auto"/>
      </w:divBdr>
    </w:div>
    <w:div w:id="1146126237">
      <w:bodyDiv w:val="1"/>
      <w:marLeft w:val="0"/>
      <w:marRight w:val="0"/>
      <w:marTop w:val="0"/>
      <w:marBottom w:val="0"/>
      <w:divBdr>
        <w:top w:val="none" w:sz="0" w:space="0" w:color="auto"/>
        <w:left w:val="none" w:sz="0" w:space="0" w:color="auto"/>
        <w:bottom w:val="none" w:sz="0" w:space="0" w:color="auto"/>
        <w:right w:val="none" w:sz="0" w:space="0" w:color="auto"/>
      </w:divBdr>
    </w:div>
    <w:div w:id="1169056847">
      <w:bodyDiv w:val="1"/>
      <w:marLeft w:val="0"/>
      <w:marRight w:val="0"/>
      <w:marTop w:val="0"/>
      <w:marBottom w:val="0"/>
      <w:divBdr>
        <w:top w:val="none" w:sz="0" w:space="0" w:color="auto"/>
        <w:left w:val="none" w:sz="0" w:space="0" w:color="auto"/>
        <w:bottom w:val="none" w:sz="0" w:space="0" w:color="auto"/>
        <w:right w:val="none" w:sz="0" w:space="0" w:color="auto"/>
      </w:divBdr>
    </w:div>
    <w:div w:id="1183015430">
      <w:bodyDiv w:val="1"/>
      <w:marLeft w:val="0"/>
      <w:marRight w:val="0"/>
      <w:marTop w:val="0"/>
      <w:marBottom w:val="0"/>
      <w:divBdr>
        <w:top w:val="none" w:sz="0" w:space="0" w:color="auto"/>
        <w:left w:val="none" w:sz="0" w:space="0" w:color="auto"/>
        <w:bottom w:val="none" w:sz="0" w:space="0" w:color="auto"/>
        <w:right w:val="none" w:sz="0" w:space="0" w:color="auto"/>
      </w:divBdr>
      <w:divsChild>
        <w:div w:id="1066495022">
          <w:marLeft w:val="0"/>
          <w:marRight w:val="0"/>
          <w:marTop w:val="0"/>
          <w:marBottom w:val="0"/>
          <w:divBdr>
            <w:top w:val="none" w:sz="0" w:space="0" w:color="auto"/>
            <w:left w:val="none" w:sz="0" w:space="0" w:color="auto"/>
            <w:bottom w:val="none" w:sz="0" w:space="0" w:color="auto"/>
            <w:right w:val="none" w:sz="0" w:space="0" w:color="auto"/>
          </w:divBdr>
          <w:divsChild>
            <w:div w:id="2102070444">
              <w:marLeft w:val="0"/>
              <w:marRight w:val="0"/>
              <w:marTop w:val="0"/>
              <w:marBottom w:val="0"/>
              <w:divBdr>
                <w:top w:val="none" w:sz="0" w:space="0" w:color="auto"/>
                <w:left w:val="none" w:sz="0" w:space="0" w:color="auto"/>
                <w:bottom w:val="none" w:sz="0" w:space="0" w:color="auto"/>
                <w:right w:val="none" w:sz="0" w:space="0" w:color="auto"/>
              </w:divBdr>
              <w:divsChild>
                <w:div w:id="2083411637">
                  <w:marLeft w:val="0"/>
                  <w:marRight w:val="0"/>
                  <w:marTop w:val="0"/>
                  <w:marBottom w:val="0"/>
                  <w:divBdr>
                    <w:top w:val="none" w:sz="0" w:space="0" w:color="auto"/>
                    <w:left w:val="none" w:sz="0" w:space="0" w:color="auto"/>
                    <w:bottom w:val="none" w:sz="0" w:space="0" w:color="auto"/>
                    <w:right w:val="none" w:sz="0" w:space="0" w:color="auto"/>
                  </w:divBdr>
                  <w:divsChild>
                    <w:div w:id="597448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373051">
      <w:bodyDiv w:val="1"/>
      <w:marLeft w:val="0"/>
      <w:marRight w:val="0"/>
      <w:marTop w:val="0"/>
      <w:marBottom w:val="0"/>
      <w:divBdr>
        <w:top w:val="none" w:sz="0" w:space="0" w:color="auto"/>
        <w:left w:val="none" w:sz="0" w:space="0" w:color="auto"/>
        <w:bottom w:val="none" w:sz="0" w:space="0" w:color="auto"/>
        <w:right w:val="none" w:sz="0" w:space="0" w:color="auto"/>
      </w:divBdr>
    </w:div>
    <w:div w:id="1208446694">
      <w:bodyDiv w:val="1"/>
      <w:marLeft w:val="0"/>
      <w:marRight w:val="0"/>
      <w:marTop w:val="0"/>
      <w:marBottom w:val="0"/>
      <w:divBdr>
        <w:top w:val="none" w:sz="0" w:space="0" w:color="auto"/>
        <w:left w:val="none" w:sz="0" w:space="0" w:color="auto"/>
        <w:bottom w:val="none" w:sz="0" w:space="0" w:color="auto"/>
        <w:right w:val="none" w:sz="0" w:space="0" w:color="auto"/>
      </w:divBdr>
    </w:div>
    <w:div w:id="1225144244">
      <w:bodyDiv w:val="1"/>
      <w:marLeft w:val="0"/>
      <w:marRight w:val="0"/>
      <w:marTop w:val="0"/>
      <w:marBottom w:val="0"/>
      <w:divBdr>
        <w:top w:val="none" w:sz="0" w:space="0" w:color="auto"/>
        <w:left w:val="none" w:sz="0" w:space="0" w:color="auto"/>
        <w:bottom w:val="none" w:sz="0" w:space="0" w:color="auto"/>
        <w:right w:val="none" w:sz="0" w:space="0" w:color="auto"/>
      </w:divBdr>
    </w:div>
    <w:div w:id="1277560669">
      <w:bodyDiv w:val="1"/>
      <w:marLeft w:val="0"/>
      <w:marRight w:val="0"/>
      <w:marTop w:val="0"/>
      <w:marBottom w:val="0"/>
      <w:divBdr>
        <w:top w:val="none" w:sz="0" w:space="0" w:color="auto"/>
        <w:left w:val="none" w:sz="0" w:space="0" w:color="auto"/>
        <w:bottom w:val="none" w:sz="0" w:space="0" w:color="auto"/>
        <w:right w:val="none" w:sz="0" w:space="0" w:color="auto"/>
      </w:divBdr>
      <w:divsChild>
        <w:div w:id="1863544334">
          <w:marLeft w:val="0"/>
          <w:marRight w:val="0"/>
          <w:marTop w:val="0"/>
          <w:marBottom w:val="0"/>
          <w:divBdr>
            <w:top w:val="none" w:sz="0" w:space="0" w:color="auto"/>
            <w:left w:val="none" w:sz="0" w:space="0" w:color="auto"/>
            <w:bottom w:val="none" w:sz="0" w:space="0" w:color="auto"/>
            <w:right w:val="none" w:sz="0" w:space="0" w:color="auto"/>
          </w:divBdr>
          <w:divsChild>
            <w:div w:id="1485387506">
              <w:marLeft w:val="0"/>
              <w:marRight w:val="0"/>
              <w:marTop w:val="0"/>
              <w:marBottom w:val="0"/>
              <w:divBdr>
                <w:top w:val="none" w:sz="0" w:space="0" w:color="auto"/>
                <w:left w:val="none" w:sz="0" w:space="0" w:color="auto"/>
                <w:bottom w:val="none" w:sz="0" w:space="0" w:color="auto"/>
                <w:right w:val="none" w:sz="0" w:space="0" w:color="auto"/>
              </w:divBdr>
              <w:divsChild>
                <w:div w:id="1927760966">
                  <w:marLeft w:val="0"/>
                  <w:marRight w:val="0"/>
                  <w:marTop w:val="0"/>
                  <w:marBottom w:val="0"/>
                  <w:divBdr>
                    <w:top w:val="none" w:sz="0" w:space="0" w:color="auto"/>
                    <w:left w:val="none" w:sz="0" w:space="0" w:color="auto"/>
                    <w:bottom w:val="none" w:sz="0" w:space="0" w:color="auto"/>
                    <w:right w:val="none" w:sz="0" w:space="0" w:color="auto"/>
                  </w:divBdr>
                  <w:divsChild>
                    <w:div w:id="1889762916">
                      <w:marLeft w:val="0"/>
                      <w:marRight w:val="0"/>
                      <w:marTop w:val="0"/>
                      <w:marBottom w:val="0"/>
                      <w:divBdr>
                        <w:top w:val="none" w:sz="0" w:space="0" w:color="auto"/>
                        <w:left w:val="none" w:sz="0" w:space="0" w:color="auto"/>
                        <w:bottom w:val="none" w:sz="0" w:space="0" w:color="auto"/>
                        <w:right w:val="none" w:sz="0" w:space="0" w:color="auto"/>
                      </w:divBdr>
                      <w:divsChild>
                        <w:div w:id="21400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276127">
                  <w:marLeft w:val="0"/>
                  <w:marRight w:val="0"/>
                  <w:marTop w:val="0"/>
                  <w:marBottom w:val="0"/>
                  <w:divBdr>
                    <w:top w:val="none" w:sz="0" w:space="0" w:color="auto"/>
                    <w:left w:val="none" w:sz="0" w:space="0" w:color="auto"/>
                    <w:bottom w:val="none" w:sz="0" w:space="0" w:color="auto"/>
                    <w:right w:val="none" w:sz="0" w:space="0" w:color="auto"/>
                  </w:divBdr>
                  <w:divsChild>
                    <w:div w:id="1215435662">
                      <w:marLeft w:val="0"/>
                      <w:marRight w:val="0"/>
                      <w:marTop w:val="0"/>
                      <w:marBottom w:val="0"/>
                      <w:divBdr>
                        <w:top w:val="none" w:sz="0" w:space="0" w:color="auto"/>
                        <w:left w:val="none" w:sz="0" w:space="0" w:color="auto"/>
                        <w:bottom w:val="none" w:sz="0" w:space="0" w:color="auto"/>
                        <w:right w:val="none" w:sz="0" w:space="0" w:color="auto"/>
                      </w:divBdr>
                    </w:div>
                    <w:div w:id="844325255">
                      <w:marLeft w:val="0"/>
                      <w:marRight w:val="0"/>
                      <w:marTop w:val="0"/>
                      <w:marBottom w:val="0"/>
                      <w:divBdr>
                        <w:top w:val="none" w:sz="0" w:space="0" w:color="auto"/>
                        <w:left w:val="none" w:sz="0" w:space="0" w:color="auto"/>
                        <w:bottom w:val="none" w:sz="0" w:space="0" w:color="auto"/>
                        <w:right w:val="none" w:sz="0" w:space="0" w:color="auto"/>
                      </w:divBdr>
                    </w:div>
                  </w:divsChild>
                </w:div>
                <w:div w:id="1586986695">
                  <w:marLeft w:val="0"/>
                  <w:marRight w:val="0"/>
                  <w:marTop w:val="0"/>
                  <w:marBottom w:val="0"/>
                  <w:divBdr>
                    <w:top w:val="none" w:sz="0" w:space="0" w:color="auto"/>
                    <w:left w:val="none" w:sz="0" w:space="0" w:color="auto"/>
                    <w:bottom w:val="none" w:sz="0" w:space="0" w:color="auto"/>
                    <w:right w:val="none" w:sz="0" w:space="0" w:color="auto"/>
                  </w:divBdr>
                  <w:divsChild>
                    <w:div w:id="132975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380806">
              <w:marLeft w:val="0"/>
              <w:marRight w:val="0"/>
              <w:marTop w:val="0"/>
              <w:marBottom w:val="0"/>
              <w:divBdr>
                <w:top w:val="none" w:sz="0" w:space="0" w:color="auto"/>
                <w:left w:val="none" w:sz="0" w:space="0" w:color="auto"/>
                <w:bottom w:val="none" w:sz="0" w:space="0" w:color="auto"/>
                <w:right w:val="none" w:sz="0" w:space="0" w:color="auto"/>
              </w:divBdr>
              <w:divsChild>
                <w:div w:id="1997950623">
                  <w:marLeft w:val="0"/>
                  <w:marRight w:val="0"/>
                  <w:marTop w:val="0"/>
                  <w:marBottom w:val="0"/>
                  <w:divBdr>
                    <w:top w:val="none" w:sz="0" w:space="0" w:color="auto"/>
                    <w:left w:val="none" w:sz="0" w:space="0" w:color="auto"/>
                    <w:bottom w:val="none" w:sz="0" w:space="0" w:color="auto"/>
                    <w:right w:val="none" w:sz="0" w:space="0" w:color="auto"/>
                  </w:divBdr>
                  <w:divsChild>
                    <w:div w:id="202979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4923725">
          <w:marLeft w:val="0"/>
          <w:marRight w:val="0"/>
          <w:marTop w:val="0"/>
          <w:marBottom w:val="0"/>
          <w:divBdr>
            <w:top w:val="none" w:sz="0" w:space="0" w:color="auto"/>
            <w:left w:val="none" w:sz="0" w:space="0" w:color="auto"/>
            <w:bottom w:val="none" w:sz="0" w:space="0" w:color="auto"/>
            <w:right w:val="none" w:sz="0" w:space="0" w:color="auto"/>
          </w:divBdr>
          <w:divsChild>
            <w:div w:id="210190873">
              <w:marLeft w:val="0"/>
              <w:marRight w:val="0"/>
              <w:marTop w:val="0"/>
              <w:marBottom w:val="0"/>
              <w:divBdr>
                <w:top w:val="none" w:sz="0" w:space="0" w:color="auto"/>
                <w:left w:val="none" w:sz="0" w:space="0" w:color="auto"/>
                <w:bottom w:val="none" w:sz="0" w:space="0" w:color="auto"/>
                <w:right w:val="none" w:sz="0" w:space="0" w:color="auto"/>
              </w:divBdr>
              <w:divsChild>
                <w:div w:id="1251499986">
                  <w:marLeft w:val="0"/>
                  <w:marRight w:val="0"/>
                  <w:marTop w:val="0"/>
                  <w:marBottom w:val="0"/>
                  <w:divBdr>
                    <w:top w:val="none" w:sz="0" w:space="0" w:color="auto"/>
                    <w:left w:val="none" w:sz="0" w:space="0" w:color="auto"/>
                    <w:bottom w:val="none" w:sz="0" w:space="0" w:color="auto"/>
                    <w:right w:val="none" w:sz="0" w:space="0" w:color="auto"/>
                  </w:divBdr>
                  <w:divsChild>
                    <w:div w:id="783422353">
                      <w:marLeft w:val="0"/>
                      <w:marRight w:val="0"/>
                      <w:marTop w:val="0"/>
                      <w:marBottom w:val="0"/>
                      <w:divBdr>
                        <w:top w:val="none" w:sz="0" w:space="0" w:color="auto"/>
                        <w:left w:val="none" w:sz="0" w:space="0" w:color="auto"/>
                        <w:bottom w:val="none" w:sz="0" w:space="0" w:color="auto"/>
                        <w:right w:val="none" w:sz="0" w:space="0" w:color="auto"/>
                      </w:divBdr>
                    </w:div>
                    <w:div w:id="950279382">
                      <w:marLeft w:val="0"/>
                      <w:marRight w:val="0"/>
                      <w:marTop w:val="0"/>
                      <w:marBottom w:val="0"/>
                      <w:divBdr>
                        <w:top w:val="none" w:sz="0" w:space="0" w:color="auto"/>
                        <w:left w:val="none" w:sz="0" w:space="0" w:color="auto"/>
                        <w:bottom w:val="none" w:sz="0" w:space="0" w:color="auto"/>
                        <w:right w:val="none" w:sz="0" w:space="0" w:color="auto"/>
                      </w:divBdr>
                    </w:div>
                  </w:divsChild>
                </w:div>
                <w:div w:id="760688966">
                  <w:marLeft w:val="0"/>
                  <w:marRight w:val="0"/>
                  <w:marTop w:val="0"/>
                  <w:marBottom w:val="0"/>
                  <w:divBdr>
                    <w:top w:val="none" w:sz="0" w:space="0" w:color="auto"/>
                    <w:left w:val="none" w:sz="0" w:space="0" w:color="auto"/>
                    <w:bottom w:val="none" w:sz="0" w:space="0" w:color="auto"/>
                    <w:right w:val="none" w:sz="0" w:space="0" w:color="auto"/>
                  </w:divBdr>
                  <w:divsChild>
                    <w:div w:id="1468089660">
                      <w:marLeft w:val="0"/>
                      <w:marRight w:val="0"/>
                      <w:marTop w:val="0"/>
                      <w:marBottom w:val="0"/>
                      <w:divBdr>
                        <w:top w:val="none" w:sz="0" w:space="0" w:color="auto"/>
                        <w:left w:val="none" w:sz="0" w:space="0" w:color="auto"/>
                        <w:bottom w:val="none" w:sz="0" w:space="0" w:color="auto"/>
                        <w:right w:val="none" w:sz="0" w:space="0" w:color="auto"/>
                      </w:divBdr>
                      <w:divsChild>
                        <w:div w:id="85180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650878">
                  <w:marLeft w:val="0"/>
                  <w:marRight w:val="0"/>
                  <w:marTop w:val="0"/>
                  <w:marBottom w:val="0"/>
                  <w:divBdr>
                    <w:top w:val="none" w:sz="0" w:space="0" w:color="auto"/>
                    <w:left w:val="none" w:sz="0" w:space="0" w:color="auto"/>
                    <w:bottom w:val="none" w:sz="0" w:space="0" w:color="auto"/>
                    <w:right w:val="none" w:sz="0" w:space="0" w:color="auto"/>
                  </w:divBdr>
                  <w:divsChild>
                    <w:div w:id="1622569494">
                      <w:marLeft w:val="0"/>
                      <w:marRight w:val="0"/>
                      <w:marTop w:val="0"/>
                      <w:marBottom w:val="0"/>
                      <w:divBdr>
                        <w:top w:val="none" w:sz="0" w:space="0" w:color="auto"/>
                        <w:left w:val="none" w:sz="0" w:space="0" w:color="auto"/>
                        <w:bottom w:val="none" w:sz="0" w:space="0" w:color="auto"/>
                        <w:right w:val="none" w:sz="0" w:space="0" w:color="auto"/>
                      </w:divBdr>
                    </w:div>
                    <w:div w:id="1505897474">
                      <w:marLeft w:val="0"/>
                      <w:marRight w:val="0"/>
                      <w:marTop w:val="0"/>
                      <w:marBottom w:val="0"/>
                      <w:divBdr>
                        <w:top w:val="none" w:sz="0" w:space="0" w:color="auto"/>
                        <w:left w:val="none" w:sz="0" w:space="0" w:color="auto"/>
                        <w:bottom w:val="none" w:sz="0" w:space="0" w:color="auto"/>
                        <w:right w:val="none" w:sz="0" w:space="0" w:color="auto"/>
                      </w:divBdr>
                    </w:div>
                  </w:divsChild>
                </w:div>
                <w:div w:id="2117092284">
                  <w:marLeft w:val="0"/>
                  <w:marRight w:val="0"/>
                  <w:marTop w:val="0"/>
                  <w:marBottom w:val="0"/>
                  <w:divBdr>
                    <w:top w:val="none" w:sz="0" w:space="0" w:color="auto"/>
                    <w:left w:val="none" w:sz="0" w:space="0" w:color="auto"/>
                    <w:bottom w:val="none" w:sz="0" w:space="0" w:color="auto"/>
                    <w:right w:val="none" w:sz="0" w:space="0" w:color="auto"/>
                  </w:divBdr>
                  <w:divsChild>
                    <w:div w:id="2002732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654991">
              <w:marLeft w:val="0"/>
              <w:marRight w:val="0"/>
              <w:marTop w:val="0"/>
              <w:marBottom w:val="0"/>
              <w:divBdr>
                <w:top w:val="none" w:sz="0" w:space="0" w:color="auto"/>
                <w:left w:val="none" w:sz="0" w:space="0" w:color="auto"/>
                <w:bottom w:val="none" w:sz="0" w:space="0" w:color="auto"/>
                <w:right w:val="none" w:sz="0" w:space="0" w:color="auto"/>
              </w:divBdr>
              <w:divsChild>
                <w:div w:id="422725316">
                  <w:marLeft w:val="0"/>
                  <w:marRight w:val="0"/>
                  <w:marTop w:val="0"/>
                  <w:marBottom w:val="0"/>
                  <w:divBdr>
                    <w:top w:val="none" w:sz="0" w:space="0" w:color="auto"/>
                    <w:left w:val="none" w:sz="0" w:space="0" w:color="auto"/>
                    <w:bottom w:val="none" w:sz="0" w:space="0" w:color="auto"/>
                    <w:right w:val="none" w:sz="0" w:space="0" w:color="auto"/>
                  </w:divBdr>
                  <w:divsChild>
                    <w:div w:id="165819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845623">
          <w:marLeft w:val="0"/>
          <w:marRight w:val="0"/>
          <w:marTop w:val="0"/>
          <w:marBottom w:val="0"/>
          <w:divBdr>
            <w:top w:val="none" w:sz="0" w:space="0" w:color="auto"/>
            <w:left w:val="none" w:sz="0" w:space="0" w:color="auto"/>
            <w:bottom w:val="none" w:sz="0" w:space="0" w:color="auto"/>
            <w:right w:val="none" w:sz="0" w:space="0" w:color="auto"/>
          </w:divBdr>
          <w:divsChild>
            <w:div w:id="116990988">
              <w:marLeft w:val="0"/>
              <w:marRight w:val="0"/>
              <w:marTop w:val="0"/>
              <w:marBottom w:val="0"/>
              <w:divBdr>
                <w:top w:val="none" w:sz="0" w:space="0" w:color="auto"/>
                <w:left w:val="none" w:sz="0" w:space="0" w:color="auto"/>
                <w:bottom w:val="none" w:sz="0" w:space="0" w:color="auto"/>
                <w:right w:val="none" w:sz="0" w:space="0" w:color="auto"/>
              </w:divBdr>
              <w:divsChild>
                <w:div w:id="587999912">
                  <w:marLeft w:val="0"/>
                  <w:marRight w:val="0"/>
                  <w:marTop w:val="0"/>
                  <w:marBottom w:val="0"/>
                  <w:divBdr>
                    <w:top w:val="none" w:sz="0" w:space="0" w:color="auto"/>
                    <w:left w:val="none" w:sz="0" w:space="0" w:color="auto"/>
                    <w:bottom w:val="none" w:sz="0" w:space="0" w:color="auto"/>
                    <w:right w:val="none" w:sz="0" w:space="0" w:color="auto"/>
                  </w:divBdr>
                  <w:divsChild>
                    <w:div w:id="1290739739">
                      <w:marLeft w:val="0"/>
                      <w:marRight w:val="0"/>
                      <w:marTop w:val="0"/>
                      <w:marBottom w:val="0"/>
                      <w:divBdr>
                        <w:top w:val="none" w:sz="0" w:space="0" w:color="auto"/>
                        <w:left w:val="none" w:sz="0" w:space="0" w:color="auto"/>
                        <w:bottom w:val="none" w:sz="0" w:space="0" w:color="auto"/>
                        <w:right w:val="none" w:sz="0" w:space="0" w:color="auto"/>
                      </w:divBdr>
                    </w:div>
                    <w:div w:id="1060599016">
                      <w:marLeft w:val="0"/>
                      <w:marRight w:val="0"/>
                      <w:marTop w:val="0"/>
                      <w:marBottom w:val="0"/>
                      <w:divBdr>
                        <w:top w:val="none" w:sz="0" w:space="0" w:color="auto"/>
                        <w:left w:val="none" w:sz="0" w:space="0" w:color="auto"/>
                        <w:bottom w:val="none" w:sz="0" w:space="0" w:color="auto"/>
                        <w:right w:val="none" w:sz="0" w:space="0" w:color="auto"/>
                      </w:divBdr>
                    </w:div>
                  </w:divsChild>
                </w:div>
                <w:div w:id="1193878323">
                  <w:marLeft w:val="0"/>
                  <w:marRight w:val="0"/>
                  <w:marTop w:val="0"/>
                  <w:marBottom w:val="0"/>
                  <w:divBdr>
                    <w:top w:val="none" w:sz="0" w:space="0" w:color="auto"/>
                    <w:left w:val="none" w:sz="0" w:space="0" w:color="auto"/>
                    <w:bottom w:val="none" w:sz="0" w:space="0" w:color="auto"/>
                    <w:right w:val="none" w:sz="0" w:space="0" w:color="auto"/>
                  </w:divBdr>
                  <w:divsChild>
                    <w:div w:id="360978345">
                      <w:marLeft w:val="0"/>
                      <w:marRight w:val="0"/>
                      <w:marTop w:val="0"/>
                      <w:marBottom w:val="0"/>
                      <w:divBdr>
                        <w:top w:val="none" w:sz="0" w:space="0" w:color="auto"/>
                        <w:left w:val="none" w:sz="0" w:space="0" w:color="auto"/>
                        <w:bottom w:val="none" w:sz="0" w:space="0" w:color="auto"/>
                        <w:right w:val="none" w:sz="0" w:space="0" w:color="auto"/>
                      </w:divBdr>
                      <w:divsChild>
                        <w:div w:id="19666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57552">
                  <w:marLeft w:val="0"/>
                  <w:marRight w:val="0"/>
                  <w:marTop w:val="0"/>
                  <w:marBottom w:val="0"/>
                  <w:divBdr>
                    <w:top w:val="none" w:sz="0" w:space="0" w:color="auto"/>
                    <w:left w:val="none" w:sz="0" w:space="0" w:color="auto"/>
                    <w:bottom w:val="none" w:sz="0" w:space="0" w:color="auto"/>
                    <w:right w:val="none" w:sz="0" w:space="0" w:color="auto"/>
                  </w:divBdr>
                  <w:divsChild>
                    <w:div w:id="1654026259">
                      <w:marLeft w:val="0"/>
                      <w:marRight w:val="0"/>
                      <w:marTop w:val="0"/>
                      <w:marBottom w:val="0"/>
                      <w:divBdr>
                        <w:top w:val="none" w:sz="0" w:space="0" w:color="auto"/>
                        <w:left w:val="none" w:sz="0" w:space="0" w:color="auto"/>
                        <w:bottom w:val="none" w:sz="0" w:space="0" w:color="auto"/>
                        <w:right w:val="none" w:sz="0" w:space="0" w:color="auto"/>
                      </w:divBdr>
                    </w:div>
                    <w:div w:id="830682906">
                      <w:marLeft w:val="0"/>
                      <w:marRight w:val="0"/>
                      <w:marTop w:val="0"/>
                      <w:marBottom w:val="0"/>
                      <w:divBdr>
                        <w:top w:val="none" w:sz="0" w:space="0" w:color="auto"/>
                        <w:left w:val="none" w:sz="0" w:space="0" w:color="auto"/>
                        <w:bottom w:val="none" w:sz="0" w:space="0" w:color="auto"/>
                        <w:right w:val="none" w:sz="0" w:space="0" w:color="auto"/>
                      </w:divBdr>
                    </w:div>
                  </w:divsChild>
                </w:div>
                <w:div w:id="1901133830">
                  <w:marLeft w:val="0"/>
                  <w:marRight w:val="0"/>
                  <w:marTop w:val="0"/>
                  <w:marBottom w:val="0"/>
                  <w:divBdr>
                    <w:top w:val="none" w:sz="0" w:space="0" w:color="auto"/>
                    <w:left w:val="none" w:sz="0" w:space="0" w:color="auto"/>
                    <w:bottom w:val="none" w:sz="0" w:space="0" w:color="auto"/>
                    <w:right w:val="none" w:sz="0" w:space="0" w:color="auto"/>
                  </w:divBdr>
                  <w:divsChild>
                    <w:div w:id="535197150">
                      <w:marLeft w:val="0"/>
                      <w:marRight w:val="0"/>
                      <w:marTop w:val="0"/>
                      <w:marBottom w:val="0"/>
                      <w:divBdr>
                        <w:top w:val="none" w:sz="0" w:space="0" w:color="auto"/>
                        <w:left w:val="none" w:sz="0" w:space="0" w:color="auto"/>
                        <w:bottom w:val="none" w:sz="0" w:space="0" w:color="auto"/>
                        <w:right w:val="none" w:sz="0" w:space="0" w:color="auto"/>
                      </w:divBdr>
                    </w:div>
                  </w:divsChild>
                </w:div>
                <w:div w:id="1661418769">
                  <w:marLeft w:val="0"/>
                  <w:marRight w:val="0"/>
                  <w:marTop w:val="0"/>
                  <w:marBottom w:val="0"/>
                  <w:divBdr>
                    <w:top w:val="none" w:sz="0" w:space="0" w:color="auto"/>
                    <w:left w:val="none" w:sz="0" w:space="0" w:color="auto"/>
                    <w:bottom w:val="none" w:sz="0" w:space="0" w:color="auto"/>
                    <w:right w:val="none" w:sz="0" w:space="0" w:color="auto"/>
                  </w:divBdr>
                  <w:divsChild>
                    <w:div w:id="14352733">
                      <w:marLeft w:val="0"/>
                      <w:marRight w:val="0"/>
                      <w:marTop w:val="0"/>
                      <w:marBottom w:val="0"/>
                      <w:divBdr>
                        <w:top w:val="none" w:sz="0" w:space="0" w:color="auto"/>
                        <w:left w:val="none" w:sz="0" w:space="0" w:color="auto"/>
                        <w:bottom w:val="none" w:sz="0" w:space="0" w:color="auto"/>
                        <w:right w:val="none" w:sz="0" w:space="0" w:color="auto"/>
                      </w:divBdr>
                    </w:div>
                  </w:divsChild>
                </w:div>
                <w:div w:id="1801339712">
                  <w:marLeft w:val="0"/>
                  <w:marRight w:val="0"/>
                  <w:marTop w:val="0"/>
                  <w:marBottom w:val="0"/>
                  <w:divBdr>
                    <w:top w:val="none" w:sz="0" w:space="0" w:color="auto"/>
                    <w:left w:val="none" w:sz="0" w:space="0" w:color="auto"/>
                    <w:bottom w:val="none" w:sz="0" w:space="0" w:color="auto"/>
                    <w:right w:val="none" w:sz="0" w:space="0" w:color="auto"/>
                  </w:divBdr>
                  <w:divsChild>
                    <w:div w:id="1420559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468030">
              <w:marLeft w:val="0"/>
              <w:marRight w:val="0"/>
              <w:marTop w:val="0"/>
              <w:marBottom w:val="0"/>
              <w:divBdr>
                <w:top w:val="none" w:sz="0" w:space="0" w:color="auto"/>
                <w:left w:val="none" w:sz="0" w:space="0" w:color="auto"/>
                <w:bottom w:val="none" w:sz="0" w:space="0" w:color="auto"/>
                <w:right w:val="none" w:sz="0" w:space="0" w:color="auto"/>
              </w:divBdr>
              <w:divsChild>
                <w:div w:id="1011448905">
                  <w:marLeft w:val="0"/>
                  <w:marRight w:val="0"/>
                  <w:marTop w:val="0"/>
                  <w:marBottom w:val="0"/>
                  <w:divBdr>
                    <w:top w:val="none" w:sz="0" w:space="0" w:color="auto"/>
                    <w:left w:val="none" w:sz="0" w:space="0" w:color="auto"/>
                    <w:bottom w:val="none" w:sz="0" w:space="0" w:color="auto"/>
                    <w:right w:val="none" w:sz="0" w:space="0" w:color="auto"/>
                  </w:divBdr>
                  <w:divsChild>
                    <w:div w:id="1801411565">
                      <w:marLeft w:val="0"/>
                      <w:marRight w:val="0"/>
                      <w:marTop w:val="0"/>
                      <w:marBottom w:val="0"/>
                      <w:divBdr>
                        <w:top w:val="none" w:sz="0" w:space="0" w:color="auto"/>
                        <w:left w:val="none" w:sz="0" w:space="0" w:color="auto"/>
                        <w:bottom w:val="none" w:sz="0" w:space="0" w:color="auto"/>
                        <w:right w:val="none" w:sz="0" w:space="0" w:color="auto"/>
                      </w:divBdr>
                    </w:div>
                  </w:divsChild>
                </w:div>
                <w:div w:id="962151314">
                  <w:marLeft w:val="0"/>
                  <w:marRight w:val="0"/>
                  <w:marTop w:val="0"/>
                  <w:marBottom w:val="0"/>
                  <w:divBdr>
                    <w:top w:val="none" w:sz="0" w:space="0" w:color="auto"/>
                    <w:left w:val="none" w:sz="0" w:space="0" w:color="auto"/>
                    <w:bottom w:val="none" w:sz="0" w:space="0" w:color="auto"/>
                    <w:right w:val="none" w:sz="0" w:space="0" w:color="auto"/>
                  </w:divBdr>
                  <w:divsChild>
                    <w:div w:id="771241259">
                      <w:marLeft w:val="0"/>
                      <w:marRight w:val="0"/>
                      <w:marTop w:val="0"/>
                      <w:marBottom w:val="0"/>
                      <w:divBdr>
                        <w:top w:val="none" w:sz="0" w:space="0" w:color="auto"/>
                        <w:left w:val="none" w:sz="0" w:space="0" w:color="auto"/>
                        <w:bottom w:val="none" w:sz="0" w:space="0" w:color="auto"/>
                        <w:right w:val="none" w:sz="0" w:space="0" w:color="auto"/>
                      </w:divBdr>
                    </w:div>
                  </w:divsChild>
                </w:div>
                <w:div w:id="199244102">
                  <w:marLeft w:val="0"/>
                  <w:marRight w:val="0"/>
                  <w:marTop w:val="0"/>
                  <w:marBottom w:val="0"/>
                  <w:divBdr>
                    <w:top w:val="none" w:sz="0" w:space="0" w:color="auto"/>
                    <w:left w:val="none" w:sz="0" w:space="0" w:color="auto"/>
                    <w:bottom w:val="none" w:sz="0" w:space="0" w:color="auto"/>
                    <w:right w:val="none" w:sz="0" w:space="0" w:color="auto"/>
                  </w:divBdr>
                  <w:divsChild>
                    <w:div w:id="1090465789">
                      <w:marLeft w:val="0"/>
                      <w:marRight w:val="0"/>
                      <w:marTop w:val="0"/>
                      <w:marBottom w:val="0"/>
                      <w:divBdr>
                        <w:top w:val="none" w:sz="0" w:space="0" w:color="auto"/>
                        <w:left w:val="none" w:sz="0" w:space="0" w:color="auto"/>
                        <w:bottom w:val="none" w:sz="0" w:space="0" w:color="auto"/>
                        <w:right w:val="none" w:sz="0" w:space="0" w:color="auto"/>
                      </w:divBdr>
                    </w:div>
                  </w:divsChild>
                </w:div>
                <w:div w:id="1742756772">
                  <w:marLeft w:val="0"/>
                  <w:marRight w:val="0"/>
                  <w:marTop w:val="0"/>
                  <w:marBottom w:val="0"/>
                  <w:divBdr>
                    <w:top w:val="none" w:sz="0" w:space="0" w:color="auto"/>
                    <w:left w:val="none" w:sz="0" w:space="0" w:color="auto"/>
                    <w:bottom w:val="none" w:sz="0" w:space="0" w:color="auto"/>
                    <w:right w:val="none" w:sz="0" w:space="0" w:color="auto"/>
                  </w:divBdr>
                  <w:divsChild>
                    <w:div w:id="103882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40177">
          <w:marLeft w:val="0"/>
          <w:marRight w:val="0"/>
          <w:marTop w:val="0"/>
          <w:marBottom w:val="0"/>
          <w:divBdr>
            <w:top w:val="none" w:sz="0" w:space="0" w:color="auto"/>
            <w:left w:val="none" w:sz="0" w:space="0" w:color="auto"/>
            <w:bottom w:val="none" w:sz="0" w:space="0" w:color="auto"/>
            <w:right w:val="none" w:sz="0" w:space="0" w:color="auto"/>
          </w:divBdr>
          <w:divsChild>
            <w:div w:id="1662196281">
              <w:marLeft w:val="0"/>
              <w:marRight w:val="0"/>
              <w:marTop w:val="0"/>
              <w:marBottom w:val="0"/>
              <w:divBdr>
                <w:top w:val="none" w:sz="0" w:space="0" w:color="auto"/>
                <w:left w:val="none" w:sz="0" w:space="0" w:color="auto"/>
                <w:bottom w:val="none" w:sz="0" w:space="0" w:color="auto"/>
                <w:right w:val="none" w:sz="0" w:space="0" w:color="auto"/>
              </w:divBdr>
              <w:divsChild>
                <w:div w:id="436682383">
                  <w:marLeft w:val="0"/>
                  <w:marRight w:val="0"/>
                  <w:marTop w:val="0"/>
                  <w:marBottom w:val="0"/>
                  <w:divBdr>
                    <w:top w:val="none" w:sz="0" w:space="0" w:color="auto"/>
                    <w:left w:val="none" w:sz="0" w:space="0" w:color="auto"/>
                    <w:bottom w:val="none" w:sz="0" w:space="0" w:color="auto"/>
                    <w:right w:val="none" w:sz="0" w:space="0" w:color="auto"/>
                  </w:divBdr>
                  <w:divsChild>
                    <w:div w:id="486172840">
                      <w:marLeft w:val="0"/>
                      <w:marRight w:val="0"/>
                      <w:marTop w:val="0"/>
                      <w:marBottom w:val="0"/>
                      <w:divBdr>
                        <w:top w:val="none" w:sz="0" w:space="0" w:color="auto"/>
                        <w:left w:val="none" w:sz="0" w:space="0" w:color="auto"/>
                        <w:bottom w:val="none" w:sz="0" w:space="0" w:color="auto"/>
                        <w:right w:val="none" w:sz="0" w:space="0" w:color="auto"/>
                      </w:divBdr>
                    </w:div>
                  </w:divsChild>
                </w:div>
                <w:div w:id="431559627">
                  <w:marLeft w:val="0"/>
                  <w:marRight w:val="0"/>
                  <w:marTop w:val="0"/>
                  <w:marBottom w:val="0"/>
                  <w:divBdr>
                    <w:top w:val="none" w:sz="0" w:space="0" w:color="auto"/>
                    <w:left w:val="none" w:sz="0" w:space="0" w:color="auto"/>
                    <w:bottom w:val="none" w:sz="0" w:space="0" w:color="auto"/>
                    <w:right w:val="none" w:sz="0" w:space="0" w:color="auto"/>
                  </w:divBdr>
                  <w:divsChild>
                    <w:div w:id="2001107203">
                      <w:marLeft w:val="0"/>
                      <w:marRight w:val="0"/>
                      <w:marTop w:val="0"/>
                      <w:marBottom w:val="0"/>
                      <w:divBdr>
                        <w:top w:val="none" w:sz="0" w:space="0" w:color="auto"/>
                        <w:left w:val="none" w:sz="0" w:space="0" w:color="auto"/>
                        <w:bottom w:val="none" w:sz="0" w:space="0" w:color="auto"/>
                        <w:right w:val="none" w:sz="0" w:space="0" w:color="auto"/>
                      </w:divBdr>
                      <w:divsChild>
                        <w:div w:id="45483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8127435">
      <w:bodyDiv w:val="1"/>
      <w:marLeft w:val="0"/>
      <w:marRight w:val="0"/>
      <w:marTop w:val="0"/>
      <w:marBottom w:val="0"/>
      <w:divBdr>
        <w:top w:val="none" w:sz="0" w:space="0" w:color="auto"/>
        <w:left w:val="none" w:sz="0" w:space="0" w:color="auto"/>
        <w:bottom w:val="none" w:sz="0" w:space="0" w:color="auto"/>
        <w:right w:val="none" w:sz="0" w:space="0" w:color="auto"/>
      </w:divBdr>
      <w:divsChild>
        <w:div w:id="781917531">
          <w:marLeft w:val="0"/>
          <w:marRight w:val="0"/>
          <w:marTop w:val="0"/>
          <w:marBottom w:val="0"/>
          <w:divBdr>
            <w:top w:val="none" w:sz="0" w:space="0" w:color="auto"/>
            <w:left w:val="none" w:sz="0" w:space="0" w:color="auto"/>
            <w:bottom w:val="none" w:sz="0" w:space="0" w:color="auto"/>
            <w:right w:val="none" w:sz="0" w:space="0" w:color="auto"/>
          </w:divBdr>
          <w:divsChild>
            <w:div w:id="714043162">
              <w:marLeft w:val="0"/>
              <w:marRight w:val="0"/>
              <w:marTop w:val="0"/>
              <w:marBottom w:val="0"/>
              <w:divBdr>
                <w:top w:val="none" w:sz="0" w:space="0" w:color="auto"/>
                <w:left w:val="none" w:sz="0" w:space="0" w:color="auto"/>
                <w:bottom w:val="none" w:sz="0" w:space="0" w:color="auto"/>
                <w:right w:val="none" w:sz="0" w:space="0" w:color="auto"/>
              </w:divBdr>
              <w:divsChild>
                <w:div w:id="642270669">
                  <w:marLeft w:val="0"/>
                  <w:marRight w:val="0"/>
                  <w:marTop w:val="0"/>
                  <w:marBottom w:val="0"/>
                  <w:divBdr>
                    <w:top w:val="none" w:sz="0" w:space="0" w:color="auto"/>
                    <w:left w:val="none" w:sz="0" w:space="0" w:color="auto"/>
                    <w:bottom w:val="none" w:sz="0" w:space="0" w:color="auto"/>
                    <w:right w:val="none" w:sz="0" w:space="0" w:color="auto"/>
                  </w:divBdr>
                  <w:divsChild>
                    <w:div w:id="1690058557">
                      <w:marLeft w:val="0"/>
                      <w:marRight w:val="0"/>
                      <w:marTop w:val="0"/>
                      <w:marBottom w:val="0"/>
                      <w:divBdr>
                        <w:top w:val="none" w:sz="0" w:space="0" w:color="auto"/>
                        <w:left w:val="none" w:sz="0" w:space="0" w:color="auto"/>
                        <w:bottom w:val="none" w:sz="0" w:space="0" w:color="auto"/>
                        <w:right w:val="none" w:sz="0" w:space="0" w:color="auto"/>
                      </w:divBdr>
                    </w:div>
                  </w:divsChild>
                </w:div>
                <w:div w:id="977220673">
                  <w:marLeft w:val="0"/>
                  <w:marRight w:val="0"/>
                  <w:marTop w:val="0"/>
                  <w:marBottom w:val="0"/>
                  <w:divBdr>
                    <w:top w:val="none" w:sz="0" w:space="0" w:color="auto"/>
                    <w:left w:val="none" w:sz="0" w:space="0" w:color="auto"/>
                    <w:bottom w:val="none" w:sz="0" w:space="0" w:color="auto"/>
                    <w:right w:val="none" w:sz="0" w:space="0" w:color="auto"/>
                  </w:divBdr>
                  <w:divsChild>
                    <w:div w:id="1952975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961175">
              <w:marLeft w:val="0"/>
              <w:marRight w:val="0"/>
              <w:marTop w:val="0"/>
              <w:marBottom w:val="0"/>
              <w:divBdr>
                <w:top w:val="none" w:sz="0" w:space="0" w:color="auto"/>
                <w:left w:val="none" w:sz="0" w:space="0" w:color="auto"/>
                <w:bottom w:val="none" w:sz="0" w:space="0" w:color="auto"/>
                <w:right w:val="none" w:sz="0" w:space="0" w:color="auto"/>
              </w:divBdr>
              <w:divsChild>
                <w:div w:id="1546796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785416">
          <w:marLeft w:val="0"/>
          <w:marRight w:val="0"/>
          <w:marTop w:val="0"/>
          <w:marBottom w:val="0"/>
          <w:divBdr>
            <w:top w:val="none" w:sz="0" w:space="0" w:color="auto"/>
            <w:left w:val="none" w:sz="0" w:space="0" w:color="auto"/>
            <w:bottom w:val="none" w:sz="0" w:space="0" w:color="auto"/>
            <w:right w:val="none" w:sz="0" w:space="0" w:color="auto"/>
          </w:divBdr>
          <w:divsChild>
            <w:div w:id="1022900397">
              <w:marLeft w:val="0"/>
              <w:marRight w:val="0"/>
              <w:marTop w:val="0"/>
              <w:marBottom w:val="0"/>
              <w:divBdr>
                <w:top w:val="none" w:sz="0" w:space="0" w:color="auto"/>
                <w:left w:val="none" w:sz="0" w:space="0" w:color="auto"/>
                <w:bottom w:val="none" w:sz="0" w:space="0" w:color="auto"/>
                <w:right w:val="none" w:sz="0" w:space="0" w:color="auto"/>
              </w:divBdr>
              <w:divsChild>
                <w:div w:id="1070275317">
                  <w:marLeft w:val="0"/>
                  <w:marRight w:val="0"/>
                  <w:marTop w:val="0"/>
                  <w:marBottom w:val="0"/>
                  <w:divBdr>
                    <w:top w:val="none" w:sz="0" w:space="0" w:color="auto"/>
                    <w:left w:val="none" w:sz="0" w:space="0" w:color="auto"/>
                    <w:bottom w:val="none" w:sz="0" w:space="0" w:color="auto"/>
                    <w:right w:val="none" w:sz="0" w:space="0" w:color="auto"/>
                  </w:divBdr>
                </w:div>
              </w:divsChild>
            </w:div>
            <w:div w:id="1244224631">
              <w:marLeft w:val="0"/>
              <w:marRight w:val="0"/>
              <w:marTop w:val="0"/>
              <w:marBottom w:val="0"/>
              <w:divBdr>
                <w:top w:val="none" w:sz="0" w:space="0" w:color="auto"/>
                <w:left w:val="none" w:sz="0" w:space="0" w:color="auto"/>
                <w:bottom w:val="none" w:sz="0" w:space="0" w:color="auto"/>
                <w:right w:val="none" w:sz="0" w:space="0" w:color="auto"/>
              </w:divBdr>
              <w:divsChild>
                <w:div w:id="1353339525">
                  <w:marLeft w:val="0"/>
                  <w:marRight w:val="0"/>
                  <w:marTop w:val="0"/>
                  <w:marBottom w:val="0"/>
                  <w:divBdr>
                    <w:top w:val="none" w:sz="0" w:space="0" w:color="auto"/>
                    <w:left w:val="none" w:sz="0" w:space="0" w:color="auto"/>
                    <w:bottom w:val="none" w:sz="0" w:space="0" w:color="auto"/>
                    <w:right w:val="none" w:sz="0" w:space="0" w:color="auto"/>
                  </w:divBdr>
                  <w:divsChild>
                    <w:div w:id="1714891364">
                      <w:marLeft w:val="0"/>
                      <w:marRight w:val="0"/>
                      <w:marTop w:val="0"/>
                      <w:marBottom w:val="0"/>
                      <w:divBdr>
                        <w:top w:val="none" w:sz="0" w:space="0" w:color="auto"/>
                        <w:left w:val="none" w:sz="0" w:space="0" w:color="auto"/>
                        <w:bottom w:val="none" w:sz="0" w:space="0" w:color="auto"/>
                        <w:right w:val="none" w:sz="0" w:space="0" w:color="auto"/>
                      </w:divBdr>
                    </w:div>
                  </w:divsChild>
                </w:div>
                <w:div w:id="1387684576">
                  <w:marLeft w:val="0"/>
                  <w:marRight w:val="0"/>
                  <w:marTop w:val="0"/>
                  <w:marBottom w:val="0"/>
                  <w:divBdr>
                    <w:top w:val="none" w:sz="0" w:space="0" w:color="auto"/>
                    <w:left w:val="none" w:sz="0" w:space="0" w:color="auto"/>
                    <w:bottom w:val="none" w:sz="0" w:space="0" w:color="auto"/>
                    <w:right w:val="none" w:sz="0" w:space="0" w:color="auto"/>
                  </w:divBdr>
                  <w:divsChild>
                    <w:div w:id="148026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9457">
              <w:marLeft w:val="0"/>
              <w:marRight w:val="0"/>
              <w:marTop w:val="0"/>
              <w:marBottom w:val="0"/>
              <w:divBdr>
                <w:top w:val="none" w:sz="0" w:space="0" w:color="auto"/>
                <w:left w:val="none" w:sz="0" w:space="0" w:color="auto"/>
                <w:bottom w:val="none" w:sz="0" w:space="0" w:color="auto"/>
                <w:right w:val="none" w:sz="0" w:space="0" w:color="auto"/>
              </w:divBdr>
              <w:divsChild>
                <w:div w:id="158256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748413">
          <w:marLeft w:val="0"/>
          <w:marRight w:val="0"/>
          <w:marTop w:val="0"/>
          <w:marBottom w:val="0"/>
          <w:divBdr>
            <w:top w:val="none" w:sz="0" w:space="0" w:color="auto"/>
            <w:left w:val="none" w:sz="0" w:space="0" w:color="auto"/>
            <w:bottom w:val="none" w:sz="0" w:space="0" w:color="auto"/>
            <w:right w:val="none" w:sz="0" w:space="0" w:color="auto"/>
          </w:divBdr>
          <w:divsChild>
            <w:div w:id="129596476">
              <w:marLeft w:val="0"/>
              <w:marRight w:val="0"/>
              <w:marTop w:val="0"/>
              <w:marBottom w:val="0"/>
              <w:divBdr>
                <w:top w:val="none" w:sz="0" w:space="0" w:color="auto"/>
                <w:left w:val="none" w:sz="0" w:space="0" w:color="auto"/>
                <w:bottom w:val="none" w:sz="0" w:space="0" w:color="auto"/>
                <w:right w:val="none" w:sz="0" w:space="0" w:color="auto"/>
              </w:divBdr>
              <w:divsChild>
                <w:div w:id="232202990">
                  <w:marLeft w:val="0"/>
                  <w:marRight w:val="0"/>
                  <w:marTop w:val="0"/>
                  <w:marBottom w:val="0"/>
                  <w:divBdr>
                    <w:top w:val="none" w:sz="0" w:space="0" w:color="auto"/>
                    <w:left w:val="none" w:sz="0" w:space="0" w:color="auto"/>
                    <w:bottom w:val="none" w:sz="0" w:space="0" w:color="auto"/>
                    <w:right w:val="none" w:sz="0" w:space="0" w:color="auto"/>
                  </w:divBdr>
                </w:div>
              </w:divsChild>
            </w:div>
            <w:div w:id="727415272">
              <w:marLeft w:val="0"/>
              <w:marRight w:val="0"/>
              <w:marTop w:val="0"/>
              <w:marBottom w:val="0"/>
              <w:divBdr>
                <w:top w:val="none" w:sz="0" w:space="0" w:color="auto"/>
                <w:left w:val="none" w:sz="0" w:space="0" w:color="auto"/>
                <w:bottom w:val="none" w:sz="0" w:space="0" w:color="auto"/>
                <w:right w:val="none" w:sz="0" w:space="0" w:color="auto"/>
              </w:divBdr>
              <w:divsChild>
                <w:div w:id="1390036915">
                  <w:marLeft w:val="0"/>
                  <w:marRight w:val="0"/>
                  <w:marTop w:val="0"/>
                  <w:marBottom w:val="0"/>
                  <w:divBdr>
                    <w:top w:val="none" w:sz="0" w:space="0" w:color="auto"/>
                    <w:left w:val="none" w:sz="0" w:space="0" w:color="auto"/>
                    <w:bottom w:val="none" w:sz="0" w:space="0" w:color="auto"/>
                    <w:right w:val="none" w:sz="0" w:space="0" w:color="auto"/>
                  </w:divBdr>
                  <w:divsChild>
                    <w:div w:id="85669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15094">
              <w:marLeft w:val="0"/>
              <w:marRight w:val="0"/>
              <w:marTop w:val="0"/>
              <w:marBottom w:val="0"/>
              <w:divBdr>
                <w:top w:val="none" w:sz="0" w:space="0" w:color="auto"/>
                <w:left w:val="none" w:sz="0" w:space="0" w:color="auto"/>
                <w:bottom w:val="none" w:sz="0" w:space="0" w:color="auto"/>
                <w:right w:val="none" w:sz="0" w:space="0" w:color="auto"/>
              </w:divBdr>
              <w:divsChild>
                <w:div w:id="148808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685547">
          <w:marLeft w:val="0"/>
          <w:marRight w:val="0"/>
          <w:marTop w:val="0"/>
          <w:marBottom w:val="0"/>
          <w:divBdr>
            <w:top w:val="none" w:sz="0" w:space="0" w:color="auto"/>
            <w:left w:val="none" w:sz="0" w:space="0" w:color="auto"/>
            <w:bottom w:val="none" w:sz="0" w:space="0" w:color="auto"/>
            <w:right w:val="none" w:sz="0" w:space="0" w:color="auto"/>
          </w:divBdr>
          <w:divsChild>
            <w:div w:id="2089425873">
              <w:marLeft w:val="0"/>
              <w:marRight w:val="0"/>
              <w:marTop w:val="0"/>
              <w:marBottom w:val="0"/>
              <w:divBdr>
                <w:top w:val="none" w:sz="0" w:space="0" w:color="auto"/>
                <w:left w:val="none" w:sz="0" w:space="0" w:color="auto"/>
                <w:bottom w:val="none" w:sz="0" w:space="0" w:color="auto"/>
                <w:right w:val="none" w:sz="0" w:space="0" w:color="auto"/>
              </w:divBdr>
              <w:divsChild>
                <w:div w:id="1505825913">
                  <w:marLeft w:val="0"/>
                  <w:marRight w:val="0"/>
                  <w:marTop w:val="0"/>
                  <w:marBottom w:val="0"/>
                  <w:divBdr>
                    <w:top w:val="none" w:sz="0" w:space="0" w:color="auto"/>
                    <w:left w:val="none" w:sz="0" w:space="0" w:color="auto"/>
                    <w:bottom w:val="none" w:sz="0" w:space="0" w:color="auto"/>
                    <w:right w:val="none" w:sz="0" w:space="0" w:color="auto"/>
                  </w:divBdr>
                </w:div>
              </w:divsChild>
            </w:div>
            <w:div w:id="522479857">
              <w:marLeft w:val="0"/>
              <w:marRight w:val="0"/>
              <w:marTop w:val="0"/>
              <w:marBottom w:val="0"/>
              <w:divBdr>
                <w:top w:val="none" w:sz="0" w:space="0" w:color="auto"/>
                <w:left w:val="none" w:sz="0" w:space="0" w:color="auto"/>
                <w:bottom w:val="none" w:sz="0" w:space="0" w:color="auto"/>
                <w:right w:val="none" w:sz="0" w:space="0" w:color="auto"/>
              </w:divBdr>
              <w:divsChild>
                <w:div w:id="1114328895">
                  <w:marLeft w:val="0"/>
                  <w:marRight w:val="0"/>
                  <w:marTop w:val="0"/>
                  <w:marBottom w:val="0"/>
                  <w:divBdr>
                    <w:top w:val="none" w:sz="0" w:space="0" w:color="auto"/>
                    <w:left w:val="none" w:sz="0" w:space="0" w:color="auto"/>
                    <w:bottom w:val="none" w:sz="0" w:space="0" w:color="auto"/>
                    <w:right w:val="none" w:sz="0" w:space="0" w:color="auto"/>
                  </w:divBdr>
                  <w:divsChild>
                    <w:div w:id="908878186">
                      <w:marLeft w:val="0"/>
                      <w:marRight w:val="0"/>
                      <w:marTop w:val="0"/>
                      <w:marBottom w:val="0"/>
                      <w:divBdr>
                        <w:top w:val="none" w:sz="0" w:space="0" w:color="auto"/>
                        <w:left w:val="none" w:sz="0" w:space="0" w:color="auto"/>
                        <w:bottom w:val="none" w:sz="0" w:space="0" w:color="auto"/>
                        <w:right w:val="none" w:sz="0" w:space="0" w:color="auto"/>
                      </w:divBdr>
                    </w:div>
                  </w:divsChild>
                </w:div>
                <w:div w:id="676273632">
                  <w:marLeft w:val="0"/>
                  <w:marRight w:val="0"/>
                  <w:marTop w:val="0"/>
                  <w:marBottom w:val="0"/>
                  <w:divBdr>
                    <w:top w:val="none" w:sz="0" w:space="0" w:color="auto"/>
                    <w:left w:val="none" w:sz="0" w:space="0" w:color="auto"/>
                    <w:bottom w:val="none" w:sz="0" w:space="0" w:color="auto"/>
                    <w:right w:val="none" w:sz="0" w:space="0" w:color="auto"/>
                  </w:divBdr>
                  <w:divsChild>
                    <w:div w:id="101797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32654">
              <w:marLeft w:val="0"/>
              <w:marRight w:val="0"/>
              <w:marTop w:val="0"/>
              <w:marBottom w:val="0"/>
              <w:divBdr>
                <w:top w:val="none" w:sz="0" w:space="0" w:color="auto"/>
                <w:left w:val="none" w:sz="0" w:space="0" w:color="auto"/>
                <w:bottom w:val="none" w:sz="0" w:space="0" w:color="auto"/>
                <w:right w:val="none" w:sz="0" w:space="0" w:color="auto"/>
              </w:divBdr>
              <w:divsChild>
                <w:div w:id="148405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74977">
          <w:marLeft w:val="0"/>
          <w:marRight w:val="0"/>
          <w:marTop w:val="0"/>
          <w:marBottom w:val="0"/>
          <w:divBdr>
            <w:top w:val="none" w:sz="0" w:space="0" w:color="auto"/>
            <w:left w:val="none" w:sz="0" w:space="0" w:color="auto"/>
            <w:bottom w:val="none" w:sz="0" w:space="0" w:color="auto"/>
            <w:right w:val="none" w:sz="0" w:space="0" w:color="auto"/>
          </w:divBdr>
          <w:divsChild>
            <w:div w:id="1326473552">
              <w:marLeft w:val="0"/>
              <w:marRight w:val="0"/>
              <w:marTop w:val="0"/>
              <w:marBottom w:val="0"/>
              <w:divBdr>
                <w:top w:val="none" w:sz="0" w:space="0" w:color="auto"/>
                <w:left w:val="none" w:sz="0" w:space="0" w:color="auto"/>
                <w:bottom w:val="none" w:sz="0" w:space="0" w:color="auto"/>
                <w:right w:val="none" w:sz="0" w:space="0" w:color="auto"/>
              </w:divBdr>
              <w:divsChild>
                <w:div w:id="772437506">
                  <w:marLeft w:val="0"/>
                  <w:marRight w:val="0"/>
                  <w:marTop w:val="0"/>
                  <w:marBottom w:val="0"/>
                  <w:divBdr>
                    <w:top w:val="none" w:sz="0" w:space="0" w:color="auto"/>
                    <w:left w:val="none" w:sz="0" w:space="0" w:color="auto"/>
                    <w:bottom w:val="none" w:sz="0" w:space="0" w:color="auto"/>
                    <w:right w:val="none" w:sz="0" w:space="0" w:color="auto"/>
                  </w:divBdr>
                </w:div>
              </w:divsChild>
            </w:div>
            <w:div w:id="1559627995">
              <w:marLeft w:val="0"/>
              <w:marRight w:val="0"/>
              <w:marTop w:val="0"/>
              <w:marBottom w:val="0"/>
              <w:divBdr>
                <w:top w:val="none" w:sz="0" w:space="0" w:color="auto"/>
                <w:left w:val="none" w:sz="0" w:space="0" w:color="auto"/>
                <w:bottom w:val="none" w:sz="0" w:space="0" w:color="auto"/>
                <w:right w:val="none" w:sz="0" w:space="0" w:color="auto"/>
              </w:divBdr>
              <w:divsChild>
                <w:div w:id="1973244349">
                  <w:marLeft w:val="0"/>
                  <w:marRight w:val="0"/>
                  <w:marTop w:val="0"/>
                  <w:marBottom w:val="0"/>
                  <w:divBdr>
                    <w:top w:val="none" w:sz="0" w:space="0" w:color="auto"/>
                    <w:left w:val="none" w:sz="0" w:space="0" w:color="auto"/>
                    <w:bottom w:val="none" w:sz="0" w:space="0" w:color="auto"/>
                    <w:right w:val="none" w:sz="0" w:space="0" w:color="auto"/>
                  </w:divBdr>
                  <w:divsChild>
                    <w:div w:id="134906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113117">
              <w:marLeft w:val="0"/>
              <w:marRight w:val="0"/>
              <w:marTop w:val="0"/>
              <w:marBottom w:val="0"/>
              <w:divBdr>
                <w:top w:val="none" w:sz="0" w:space="0" w:color="auto"/>
                <w:left w:val="none" w:sz="0" w:space="0" w:color="auto"/>
                <w:bottom w:val="none" w:sz="0" w:space="0" w:color="auto"/>
                <w:right w:val="none" w:sz="0" w:space="0" w:color="auto"/>
              </w:divBdr>
              <w:divsChild>
                <w:div w:id="969166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160936">
          <w:marLeft w:val="0"/>
          <w:marRight w:val="0"/>
          <w:marTop w:val="0"/>
          <w:marBottom w:val="0"/>
          <w:divBdr>
            <w:top w:val="none" w:sz="0" w:space="0" w:color="auto"/>
            <w:left w:val="none" w:sz="0" w:space="0" w:color="auto"/>
            <w:bottom w:val="none" w:sz="0" w:space="0" w:color="auto"/>
            <w:right w:val="none" w:sz="0" w:space="0" w:color="auto"/>
          </w:divBdr>
          <w:divsChild>
            <w:div w:id="800920817">
              <w:marLeft w:val="0"/>
              <w:marRight w:val="0"/>
              <w:marTop w:val="0"/>
              <w:marBottom w:val="0"/>
              <w:divBdr>
                <w:top w:val="none" w:sz="0" w:space="0" w:color="auto"/>
                <w:left w:val="none" w:sz="0" w:space="0" w:color="auto"/>
                <w:bottom w:val="none" w:sz="0" w:space="0" w:color="auto"/>
                <w:right w:val="none" w:sz="0" w:space="0" w:color="auto"/>
              </w:divBdr>
              <w:divsChild>
                <w:div w:id="2048292867">
                  <w:marLeft w:val="0"/>
                  <w:marRight w:val="0"/>
                  <w:marTop w:val="0"/>
                  <w:marBottom w:val="0"/>
                  <w:divBdr>
                    <w:top w:val="none" w:sz="0" w:space="0" w:color="auto"/>
                    <w:left w:val="none" w:sz="0" w:space="0" w:color="auto"/>
                    <w:bottom w:val="none" w:sz="0" w:space="0" w:color="auto"/>
                    <w:right w:val="none" w:sz="0" w:space="0" w:color="auto"/>
                  </w:divBdr>
                </w:div>
              </w:divsChild>
            </w:div>
            <w:div w:id="508062096">
              <w:marLeft w:val="0"/>
              <w:marRight w:val="0"/>
              <w:marTop w:val="0"/>
              <w:marBottom w:val="0"/>
              <w:divBdr>
                <w:top w:val="none" w:sz="0" w:space="0" w:color="auto"/>
                <w:left w:val="none" w:sz="0" w:space="0" w:color="auto"/>
                <w:bottom w:val="none" w:sz="0" w:space="0" w:color="auto"/>
                <w:right w:val="none" w:sz="0" w:space="0" w:color="auto"/>
              </w:divBdr>
              <w:divsChild>
                <w:div w:id="1436754389">
                  <w:marLeft w:val="0"/>
                  <w:marRight w:val="0"/>
                  <w:marTop w:val="0"/>
                  <w:marBottom w:val="0"/>
                  <w:divBdr>
                    <w:top w:val="none" w:sz="0" w:space="0" w:color="auto"/>
                    <w:left w:val="none" w:sz="0" w:space="0" w:color="auto"/>
                    <w:bottom w:val="none" w:sz="0" w:space="0" w:color="auto"/>
                    <w:right w:val="none" w:sz="0" w:space="0" w:color="auto"/>
                  </w:divBdr>
                  <w:divsChild>
                    <w:div w:id="1886063806">
                      <w:marLeft w:val="0"/>
                      <w:marRight w:val="0"/>
                      <w:marTop w:val="0"/>
                      <w:marBottom w:val="0"/>
                      <w:divBdr>
                        <w:top w:val="none" w:sz="0" w:space="0" w:color="auto"/>
                        <w:left w:val="none" w:sz="0" w:space="0" w:color="auto"/>
                        <w:bottom w:val="none" w:sz="0" w:space="0" w:color="auto"/>
                        <w:right w:val="none" w:sz="0" w:space="0" w:color="auto"/>
                      </w:divBdr>
                    </w:div>
                  </w:divsChild>
                </w:div>
                <w:div w:id="389809350">
                  <w:marLeft w:val="0"/>
                  <w:marRight w:val="0"/>
                  <w:marTop w:val="0"/>
                  <w:marBottom w:val="0"/>
                  <w:divBdr>
                    <w:top w:val="none" w:sz="0" w:space="0" w:color="auto"/>
                    <w:left w:val="none" w:sz="0" w:space="0" w:color="auto"/>
                    <w:bottom w:val="none" w:sz="0" w:space="0" w:color="auto"/>
                    <w:right w:val="none" w:sz="0" w:space="0" w:color="auto"/>
                  </w:divBdr>
                  <w:divsChild>
                    <w:div w:id="124586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9844082">
      <w:bodyDiv w:val="1"/>
      <w:marLeft w:val="0"/>
      <w:marRight w:val="0"/>
      <w:marTop w:val="0"/>
      <w:marBottom w:val="0"/>
      <w:divBdr>
        <w:top w:val="none" w:sz="0" w:space="0" w:color="auto"/>
        <w:left w:val="none" w:sz="0" w:space="0" w:color="auto"/>
        <w:bottom w:val="none" w:sz="0" w:space="0" w:color="auto"/>
        <w:right w:val="none" w:sz="0" w:space="0" w:color="auto"/>
      </w:divBdr>
    </w:div>
    <w:div w:id="1324548656">
      <w:bodyDiv w:val="1"/>
      <w:marLeft w:val="0"/>
      <w:marRight w:val="0"/>
      <w:marTop w:val="0"/>
      <w:marBottom w:val="0"/>
      <w:divBdr>
        <w:top w:val="none" w:sz="0" w:space="0" w:color="auto"/>
        <w:left w:val="none" w:sz="0" w:space="0" w:color="auto"/>
        <w:bottom w:val="none" w:sz="0" w:space="0" w:color="auto"/>
        <w:right w:val="none" w:sz="0" w:space="0" w:color="auto"/>
      </w:divBdr>
    </w:div>
    <w:div w:id="1336759655">
      <w:bodyDiv w:val="1"/>
      <w:marLeft w:val="0"/>
      <w:marRight w:val="0"/>
      <w:marTop w:val="0"/>
      <w:marBottom w:val="0"/>
      <w:divBdr>
        <w:top w:val="none" w:sz="0" w:space="0" w:color="auto"/>
        <w:left w:val="none" w:sz="0" w:space="0" w:color="auto"/>
        <w:bottom w:val="none" w:sz="0" w:space="0" w:color="auto"/>
        <w:right w:val="none" w:sz="0" w:space="0" w:color="auto"/>
      </w:divBdr>
    </w:div>
    <w:div w:id="1347176654">
      <w:bodyDiv w:val="1"/>
      <w:marLeft w:val="0"/>
      <w:marRight w:val="0"/>
      <w:marTop w:val="0"/>
      <w:marBottom w:val="0"/>
      <w:divBdr>
        <w:top w:val="none" w:sz="0" w:space="0" w:color="auto"/>
        <w:left w:val="none" w:sz="0" w:space="0" w:color="auto"/>
        <w:bottom w:val="none" w:sz="0" w:space="0" w:color="auto"/>
        <w:right w:val="none" w:sz="0" w:space="0" w:color="auto"/>
      </w:divBdr>
    </w:div>
    <w:div w:id="1375349592">
      <w:bodyDiv w:val="1"/>
      <w:marLeft w:val="0"/>
      <w:marRight w:val="0"/>
      <w:marTop w:val="0"/>
      <w:marBottom w:val="0"/>
      <w:divBdr>
        <w:top w:val="none" w:sz="0" w:space="0" w:color="auto"/>
        <w:left w:val="none" w:sz="0" w:space="0" w:color="auto"/>
        <w:bottom w:val="none" w:sz="0" w:space="0" w:color="auto"/>
        <w:right w:val="none" w:sz="0" w:space="0" w:color="auto"/>
      </w:divBdr>
    </w:div>
    <w:div w:id="1390568532">
      <w:bodyDiv w:val="1"/>
      <w:marLeft w:val="0"/>
      <w:marRight w:val="0"/>
      <w:marTop w:val="0"/>
      <w:marBottom w:val="0"/>
      <w:divBdr>
        <w:top w:val="none" w:sz="0" w:space="0" w:color="auto"/>
        <w:left w:val="none" w:sz="0" w:space="0" w:color="auto"/>
        <w:bottom w:val="none" w:sz="0" w:space="0" w:color="auto"/>
        <w:right w:val="none" w:sz="0" w:space="0" w:color="auto"/>
      </w:divBdr>
    </w:div>
    <w:div w:id="1415937474">
      <w:bodyDiv w:val="1"/>
      <w:marLeft w:val="0"/>
      <w:marRight w:val="0"/>
      <w:marTop w:val="0"/>
      <w:marBottom w:val="0"/>
      <w:divBdr>
        <w:top w:val="none" w:sz="0" w:space="0" w:color="auto"/>
        <w:left w:val="none" w:sz="0" w:space="0" w:color="auto"/>
        <w:bottom w:val="none" w:sz="0" w:space="0" w:color="auto"/>
        <w:right w:val="none" w:sz="0" w:space="0" w:color="auto"/>
      </w:divBdr>
    </w:div>
    <w:div w:id="1420830797">
      <w:bodyDiv w:val="1"/>
      <w:marLeft w:val="0"/>
      <w:marRight w:val="0"/>
      <w:marTop w:val="0"/>
      <w:marBottom w:val="0"/>
      <w:divBdr>
        <w:top w:val="none" w:sz="0" w:space="0" w:color="auto"/>
        <w:left w:val="none" w:sz="0" w:space="0" w:color="auto"/>
        <w:bottom w:val="none" w:sz="0" w:space="0" w:color="auto"/>
        <w:right w:val="none" w:sz="0" w:space="0" w:color="auto"/>
      </w:divBdr>
    </w:div>
    <w:div w:id="1428229835">
      <w:bodyDiv w:val="1"/>
      <w:marLeft w:val="0"/>
      <w:marRight w:val="0"/>
      <w:marTop w:val="0"/>
      <w:marBottom w:val="0"/>
      <w:divBdr>
        <w:top w:val="none" w:sz="0" w:space="0" w:color="auto"/>
        <w:left w:val="none" w:sz="0" w:space="0" w:color="auto"/>
        <w:bottom w:val="none" w:sz="0" w:space="0" w:color="auto"/>
        <w:right w:val="none" w:sz="0" w:space="0" w:color="auto"/>
      </w:divBdr>
    </w:div>
    <w:div w:id="1460732231">
      <w:bodyDiv w:val="1"/>
      <w:marLeft w:val="0"/>
      <w:marRight w:val="0"/>
      <w:marTop w:val="0"/>
      <w:marBottom w:val="0"/>
      <w:divBdr>
        <w:top w:val="none" w:sz="0" w:space="0" w:color="auto"/>
        <w:left w:val="none" w:sz="0" w:space="0" w:color="auto"/>
        <w:bottom w:val="none" w:sz="0" w:space="0" w:color="auto"/>
        <w:right w:val="none" w:sz="0" w:space="0" w:color="auto"/>
      </w:divBdr>
    </w:div>
    <w:div w:id="1554653579">
      <w:bodyDiv w:val="1"/>
      <w:marLeft w:val="0"/>
      <w:marRight w:val="0"/>
      <w:marTop w:val="0"/>
      <w:marBottom w:val="0"/>
      <w:divBdr>
        <w:top w:val="none" w:sz="0" w:space="0" w:color="auto"/>
        <w:left w:val="none" w:sz="0" w:space="0" w:color="auto"/>
        <w:bottom w:val="none" w:sz="0" w:space="0" w:color="auto"/>
        <w:right w:val="none" w:sz="0" w:space="0" w:color="auto"/>
      </w:divBdr>
    </w:div>
    <w:div w:id="1603685679">
      <w:bodyDiv w:val="1"/>
      <w:marLeft w:val="0"/>
      <w:marRight w:val="0"/>
      <w:marTop w:val="0"/>
      <w:marBottom w:val="0"/>
      <w:divBdr>
        <w:top w:val="none" w:sz="0" w:space="0" w:color="auto"/>
        <w:left w:val="none" w:sz="0" w:space="0" w:color="auto"/>
        <w:bottom w:val="none" w:sz="0" w:space="0" w:color="auto"/>
        <w:right w:val="none" w:sz="0" w:space="0" w:color="auto"/>
      </w:divBdr>
    </w:div>
    <w:div w:id="1702700743">
      <w:bodyDiv w:val="1"/>
      <w:marLeft w:val="0"/>
      <w:marRight w:val="0"/>
      <w:marTop w:val="0"/>
      <w:marBottom w:val="0"/>
      <w:divBdr>
        <w:top w:val="none" w:sz="0" w:space="0" w:color="auto"/>
        <w:left w:val="none" w:sz="0" w:space="0" w:color="auto"/>
        <w:bottom w:val="none" w:sz="0" w:space="0" w:color="auto"/>
        <w:right w:val="none" w:sz="0" w:space="0" w:color="auto"/>
      </w:divBdr>
    </w:div>
    <w:div w:id="1706052850">
      <w:bodyDiv w:val="1"/>
      <w:marLeft w:val="0"/>
      <w:marRight w:val="0"/>
      <w:marTop w:val="0"/>
      <w:marBottom w:val="0"/>
      <w:divBdr>
        <w:top w:val="none" w:sz="0" w:space="0" w:color="auto"/>
        <w:left w:val="none" w:sz="0" w:space="0" w:color="auto"/>
        <w:bottom w:val="none" w:sz="0" w:space="0" w:color="auto"/>
        <w:right w:val="none" w:sz="0" w:space="0" w:color="auto"/>
      </w:divBdr>
    </w:div>
    <w:div w:id="1791975734">
      <w:bodyDiv w:val="1"/>
      <w:marLeft w:val="0"/>
      <w:marRight w:val="0"/>
      <w:marTop w:val="0"/>
      <w:marBottom w:val="0"/>
      <w:divBdr>
        <w:top w:val="none" w:sz="0" w:space="0" w:color="auto"/>
        <w:left w:val="none" w:sz="0" w:space="0" w:color="auto"/>
        <w:bottom w:val="none" w:sz="0" w:space="0" w:color="auto"/>
        <w:right w:val="none" w:sz="0" w:space="0" w:color="auto"/>
      </w:divBdr>
    </w:div>
    <w:div w:id="1797529729">
      <w:bodyDiv w:val="1"/>
      <w:marLeft w:val="0"/>
      <w:marRight w:val="0"/>
      <w:marTop w:val="0"/>
      <w:marBottom w:val="0"/>
      <w:divBdr>
        <w:top w:val="none" w:sz="0" w:space="0" w:color="auto"/>
        <w:left w:val="none" w:sz="0" w:space="0" w:color="auto"/>
        <w:bottom w:val="none" w:sz="0" w:space="0" w:color="auto"/>
        <w:right w:val="none" w:sz="0" w:space="0" w:color="auto"/>
      </w:divBdr>
    </w:div>
    <w:div w:id="1844971274">
      <w:bodyDiv w:val="1"/>
      <w:marLeft w:val="0"/>
      <w:marRight w:val="0"/>
      <w:marTop w:val="0"/>
      <w:marBottom w:val="0"/>
      <w:divBdr>
        <w:top w:val="none" w:sz="0" w:space="0" w:color="auto"/>
        <w:left w:val="none" w:sz="0" w:space="0" w:color="auto"/>
        <w:bottom w:val="none" w:sz="0" w:space="0" w:color="auto"/>
        <w:right w:val="none" w:sz="0" w:space="0" w:color="auto"/>
      </w:divBdr>
    </w:div>
    <w:div w:id="1889294720">
      <w:bodyDiv w:val="1"/>
      <w:marLeft w:val="0"/>
      <w:marRight w:val="0"/>
      <w:marTop w:val="0"/>
      <w:marBottom w:val="0"/>
      <w:divBdr>
        <w:top w:val="none" w:sz="0" w:space="0" w:color="auto"/>
        <w:left w:val="none" w:sz="0" w:space="0" w:color="auto"/>
        <w:bottom w:val="none" w:sz="0" w:space="0" w:color="auto"/>
        <w:right w:val="none" w:sz="0" w:space="0" w:color="auto"/>
      </w:divBdr>
    </w:div>
    <w:div w:id="1913002195">
      <w:bodyDiv w:val="1"/>
      <w:marLeft w:val="0"/>
      <w:marRight w:val="0"/>
      <w:marTop w:val="0"/>
      <w:marBottom w:val="0"/>
      <w:divBdr>
        <w:top w:val="none" w:sz="0" w:space="0" w:color="auto"/>
        <w:left w:val="none" w:sz="0" w:space="0" w:color="auto"/>
        <w:bottom w:val="none" w:sz="0" w:space="0" w:color="auto"/>
        <w:right w:val="none" w:sz="0" w:space="0" w:color="auto"/>
      </w:divBdr>
    </w:div>
    <w:div w:id="1990742226">
      <w:bodyDiv w:val="1"/>
      <w:marLeft w:val="0"/>
      <w:marRight w:val="0"/>
      <w:marTop w:val="0"/>
      <w:marBottom w:val="0"/>
      <w:divBdr>
        <w:top w:val="none" w:sz="0" w:space="0" w:color="auto"/>
        <w:left w:val="none" w:sz="0" w:space="0" w:color="auto"/>
        <w:bottom w:val="none" w:sz="0" w:space="0" w:color="auto"/>
        <w:right w:val="none" w:sz="0" w:space="0" w:color="auto"/>
      </w:divBdr>
    </w:div>
    <w:div w:id="2004510623">
      <w:bodyDiv w:val="1"/>
      <w:marLeft w:val="0"/>
      <w:marRight w:val="0"/>
      <w:marTop w:val="0"/>
      <w:marBottom w:val="0"/>
      <w:divBdr>
        <w:top w:val="none" w:sz="0" w:space="0" w:color="auto"/>
        <w:left w:val="none" w:sz="0" w:space="0" w:color="auto"/>
        <w:bottom w:val="none" w:sz="0" w:space="0" w:color="auto"/>
        <w:right w:val="none" w:sz="0" w:space="0" w:color="auto"/>
      </w:divBdr>
    </w:div>
    <w:div w:id="2017657036">
      <w:bodyDiv w:val="1"/>
      <w:marLeft w:val="0"/>
      <w:marRight w:val="0"/>
      <w:marTop w:val="0"/>
      <w:marBottom w:val="0"/>
      <w:divBdr>
        <w:top w:val="none" w:sz="0" w:space="0" w:color="auto"/>
        <w:left w:val="none" w:sz="0" w:space="0" w:color="auto"/>
        <w:bottom w:val="none" w:sz="0" w:space="0" w:color="auto"/>
        <w:right w:val="none" w:sz="0" w:space="0" w:color="auto"/>
      </w:divBdr>
    </w:div>
    <w:div w:id="2079480048">
      <w:bodyDiv w:val="1"/>
      <w:marLeft w:val="0"/>
      <w:marRight w:val="0"/>
      <w:marTop w:val="0"/>
      <w:marBottom w:val="0"/>
      <w:divBdr>
        <w:top w:val="none" w:sz="0" w:space="0" w:color="auto"/>
        <w:left w:val="none" w:sz="0" w:space="0" w:color="auto"/>
        <w:bottom w:val="none" w:sz="0" w:space="0" w:color="auto"/>
        <w:right w:val="none" w:sz="0" w:space="0" w:color="auto"/>
      </w:divBdr>
      <w:divsChild>
        <w:div w:id="509416099">
          <w:marLeft w:val="0"/>
          <w:marRight w:val="0"/>
          <w:marTop w:val="0"/>
          <w:marBottom w:val="0"/>
          <w:divBdr>
            <w:top w:val="none" w:sz="0" w:space="0" w:color="auto"/>
            <w:left w:val="none" w:sz="0" w:space="0" w:color="auto"/>
            <w:bottom w:val="none" w:sz="0" w:space="0" w:color="auto"/>
            <w:right w:val="none" w:sz="0" w:space="0" w:color="auto"/>
          </w:divBdr>
          <w:divsChild>
            <w:div w:id="1685016772">
              <w:marLeft w:val="0"/>
              <w:marRight w:val="0"/>
              <w:marTop w:val="0"/>
              <w:marBottom w:val="0"/>
              <w:divBdr>
                <w:top w:val="none" w:sz="0" w:space="0" w:color="auto"/>
                <w:left w:val="none" w:sz="0" w:space="0" w:color="auto"/>
                <w:bottom w:val="none" w:sz="0" w:space="0" w:color="auto"/>
                <w:right w:val="none" w:sz="0" w:space="0" w:color="auto"/>
              </w:divBdr>
              <w:divsChild>
                <w:div w:id="1529761096">
                  <w:marLeft w:val="0"/>
                  <w:marRight w:val="0"/>
                  <w:marTop w:val="0"/>
                  <w:marBottom w:val="0"/>
                  <w:divBdr>
                    <w:top w:val="none" w:sz="0" w:space="0" w:color="auto"/>
                    <w:left w:val="none" w:sz="0" w:space="0" w:color="auto"/>
                    <w:bottom w:val="none" w:sz="0" w:space="0" w:color="auto"/>
                    <w:right w:val="none" w:sz="0" w:space="0" w:color="auto"/>
                  </w:divBdr>
                  <w:divsChild>
                    <w:div w:id="210148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4201800">
      <w:bodyDiv w:val="1"/>
      <w:marLeft w:val="0"/>
      <w:marRight w:val="0"/>
      <w:marTop w:val="0"/>
      <w:marBottom w:val="0"/>
      <w:divBdr>
        <w:top w:val="none" w:sz="0" w:space="0" w:color="auto"/>
        <w:left w:val="none" w:sz="0" w:space="0" w:color="auto"/>
        <w:bottom w:val="none" w:sz="0" w:space="0" w:color="auto"/>
        <w:right w:val="none" w:sz="0" w:space="0" w:color="auto"/>
      </w:divBdr>
      <w:divsChild>
        <w:div w:id="860363307">
          <w:marLeft w:val="0"/>
          <w:marRight w:val="0"/>
          <w:marTop w:val="0"/>
          <w:marBottom w:val="0"/>
          <w:divBdr>
            <w:top w:val="none" w:sz="0" w:space="0" w:color="auto"/>
            <w:left w:val="none" w:sz="0" w:space="0" w:color="auto"/>
            <w:bottom w:val="none" w:sz="0" w:space="0" w:color="auto"/>
            <w:right w:val="none" w:sz="0" w:space="0" w:color="auto"/>
          </w:divBdr>
          <w:divsChild>
            <w:div w:id="2038047264">
              <w:marLeft w:val="0"/>
              <w:marRight w:val="0"/>
              <w:marTop w:val="0"/>
              <w:marBottom w:val="0"/>
              <w:divBdr>
                <w:top w:val="none" w:sz="0" w:space="0" w:color="auto"/>
                <w:left w:val="none" w:sz="0" w:space="0" w:color="auto"/>
                <w:bottom w:val="none" w:sz="0" w:space="0" w:color="auto"/>
                <w:right w:val="none" w:sz="0" w:space="0" w:color="auto"/>
              </w:divBdr>
              <w:divsChild>
                <w:div w:id="1874032888">
                  <w:marLeft w:val="0"/>
                  <w:marRight w:val="0"/>
                  <w:marTop w:val="0"/>
                  <w:marBottom w:val="0"/>
                  <w:divBdr>
                    <w:top w:val="none" w:sz="0" w:space="0" w:color="auto"/>
                    <w:left w:val="none" w:sz="0" w:space="0" w:color="auto"/>
                    <w:bottom w:val="none" w:sz="0" w:space="0" w:color="auto"/>
                    <w:right w:val="none" w:sz="0" w:space="0" w:color="auto"/>
                  </w:divBdr>
                  <w:divsChild>
                    <w:div w:id="1371681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1679659">
      <w:bodyDiv w:val="1"/>
      <w:marLeft w:val="0"/>
      <w:marRight w:val="0"/>
      <w:marTop w:val="0"/>
      <w:marBottom w:val="0"/>
      <w:divBdr>
        <w:top w:val="none" w:sz="0" w:space="0" w:color="auto"/>
        <w:left w:val="none" w:sz="0" w:space="0" w:color="auto"/>
        <w:bottom w:val="none" w:sz="0" w:space="0" w:color="auto"/>
        <w:right w:val="none" w:sz="0" w:space="0" w:color="auto"/>
      </w:divBdr>
    </w:div>
    <w:div w:id="214657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image" Target="media/image2.png"/><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hyperlink" Target="https://www.superepi.com.br/" TargetMode="Externa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footer" Target="footer2.xml"/><Relationship Id="rId20" Type="http://schemas.openxmlformats.org/officeDocument/2006/relationships/image" Target="media/image10.png"/><Relationship Id="rId41" Type="http://schemas.openxmlformats.org/officeDocument/2006/relationships/image" Target="media/image31.png"/></Relationships>
</file>

<file path=word/_rels/header1.xml.rels><?xml version="1.0" encoding="UTF-8" standalone="yes"?>
<Relationships xmlns="http://schemas.openxmlformats.org/package/2006/relationships"><Relationship Id="rId1" Type="http://schemas.openxmlformats.org/officeDocument/2006/relationships/image" Target="media/image33.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6B9D-23B0-4E3D-8712-A2371A14D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33</Pages>
  <Words>7707</Words>
  <Characters>41622</Characters>
  <Application>Microsoft Office Word</Application>
  <DocSecurity>0</DocSecurity>
  <Lines>346</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Priscila Ramos Netto Viana Priscila Ramos Netto Viana</dc:creator>
  <cp:lastModifiedBy>Cliente</cp:lastModifiedBy>
  <cp:revision>3</cp:revision>
  <cp:lastPrinted>2026-05-07T14:58:00Z</cp:lastPrinted>
  <dcterms:created xsi:type="dcterms:W3CDTF">2026-05-07T14:54:00Z</dcterms:created>
  <dcterms:modified xsi:type="dcterms:W3CDTF">2026-05-07T15:00:00Z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1090249444</vt:i4>
  </property>
</Properties>
</file>