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4A857E5" w14:textId="77777777" w:rsidR="00F72E29" w:rsidRPr="00836D83" w:rsidRDefault="00F72E29" w:rsidP="00642953">
      <w:pPr>
        <w:jc w:val="center"/>
        <w:rPr>
          <w:rFonts w:asciiTheme="majorHAnsi" w:hAnsiTheme="majorHAnsi" w:cstheme="majorHAnsi"/>
          <w:b/>
          <w:sz w:val="28"/>
          <w:szCs w:val="28"/>
        </w:rPr>
      </w:pPr>
    </w:p>
    <w:p w14:paraId="1EAD5E46" w14:textId="77777777" w:rsidR="00836D83" w:rsidRPr="00836D83" w:rsidRDefault="004154F0" w:rsidP="00836D83">
      <w:pPr>
        <w:rPr>
          <w:rFonts w:asciiTheme="majorHAnsi" w:hAnsiTheme="majorHAnsi" w:cstheme="majorHAnsi"/>
          <w:sz w:val="28"/>
          <w:szCs w:val="28"/>
        </w:rPr>
      </w:pPr>
      <w:r w:rsidRPr="00836D83">
        <w:rPr>
          <w:rFonts w:asciiTheme="majorHAnsi" w:hAnsiTheme="majorHAnsi" w:cstheme="majorHAnsi"/>
          <w:sz w:val="28"/>
          <w:szCs w:val="28"/>
        </w:rPr>
        <w:t xml:space="preserve">DOCUMENTO DE FORMALIZAÇÃO DA DEMANDA Nº </w:t>
      </w:r>
      <w:r w:rsidR="00836D83" w:rsidRPr="00836D83">
        <w:rPr>
          <w:rFonts w:asciiTheme="majorHAnsi" w:hAnsiTheme="majorHAnsi" w:cstheme="majorHAnsi"/>
          <w:sz w:val="28"/>
          <w:szCs w:val="28"/>
        </w:rPr>
        <w:t>41</w:t>
      </w:r>
      <w:r w:rsidRPr="00836D83">
        <w:rPr>
          <w:rFonts w:asciiTheme="majorHAnsi" w:hAnsiTheme="majorHAnsi" w:cstheme="majorHAnsi"/>
          <w:sz w:val="28"/>
          <w:szCs w:val="28"/>
        </w:rPr>
        <w:t>/2024</w:t>
      </w:r>
      <w:r w:rsidR="00836D83" w:rsidRPr="00836D83">
        <w:rPr>
          <w:rFonts w:asciiTheme="majorHAnsi" w:hAnsiTheme="majorHAnsi" w:cstheme="majorHAnsi"/>
          <w:sz w:val="28"/>
          <w:szCs w:val="28"/>
        </w:rPr>
        <w:t xml:space="preserve"> e 42/2024 </w:t>
      </w:r>
    </w:p>
    <w:p w14:paraId="1B016B4A" w14:textId="77777777" w:rsidR="00836D83" w:rsidRDefault="00836D83" w:rsidP="00836D83"/>
    <w:p w14:paraId="22B11EC5" w14:textId="46CC9CB8" w:rsidR="004154F0" w:rsidRPr="00836D83" w:rsidRDefault="00836D83" w:rsidP="00836D83">
      <w:pPr>
        <w:jc w:val="center"/>
        <w:rPr>
          <w:rFonts w:asciiTheme="majorHAnsi" w:hAnsiTheme="majorHAnsi" w:cstheme="majorHAnsi"/>
          <w:b/>
          <w:bCs/>
          <w:sz w:val="28"/>
          <w:szCs w:val="28"/>
        </w:rPr>
      </w:pPr>
      <w:r w:rsidRPr="00836D83">
        <w:rPr>
          <w:rFonts w:asciiTheme="majorHAnsi" w:hAnsiTheme="majorHAnsi" w:cstheme="majorHAnsi"/>
          <w:b/>
          <w:bCs/>
          <w:sz w:val="28"/>
          <w:szCs w:val="28"/>
        </w:rPr>
        <w:t>A</w:t>
      </w:r>
      <w:r w:rsidR="004A7C25" w:rsidRPr="00836D83">
        <w:rPr>
          <w:rFonts w:asciiTheme="majorHAnsi" w:hAnsiTheme="majorHAnsi" w:cstheme="majorHAnsi"/>
          <w:b/>
          <w:bCs/>
          <w:sz w:val="28"/>
          <w:szCs w:val="28"/>
        </w:rPr>
        <w:t>quisição de serviço e fornecimento de peças</w:t>
      </w:r>
    </w:p>
    <w:tbl>
      <w:tblPr>
        <w:tblStyle w:val="TableNormal"/>
        <w:tblW w:w="0" w:type="auto"/>
        <w:tblInd w:w="5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6666"/>
        <w:gridCol w:w="2680"/>
      </w:tblGrid>
      <w:tr w:rsidR="004154F0" w:rsidRPr="006C0B51" w14:paraId="21E64597" w14:textId="77777777" w:rsidTr="00D10EAC">
        <w:trPr>
          <w:trHeight w:val="373"/>
        </w:trPr>
        <w:tc>
          <w:tcPr>
            <w:tcW w:w="9346" w:type="dxa"/>
            <w:gridSpan w:val="2"/>
            <w:tcBorders>
              <w:bottom w:val="nil"/>
            </w:tcBorders>
            <w:shd w:val="clear" w:color="auto" w:fill="E6E5E5"/>
          </w:tcPr>
          <w:p w14:paraId="7FF62B40" w14:textId="77777777" w:rsidR="004154F0" w:rsidRPr="006C0B51" w:rsidRDefault="004154F0" w:rsidP="00D10EAC">
            <w:pPr>
              <w:pStyle w:val="TableParagraph"/>
              <w:spacing w:before="59"/>
              <w:ind w:left="110"/>
              <w:rPr>
                <w:rFonts w:asciiTheme="majorHAnsi" w:hAnsiTheme="majorHAnsi" w:cstheme="majorHAnsi"/>
                <w:b/>
              </w:rPr>
            </w:pPr>
            <w:r w:rsidRPr="006C0B51">
              <w:rPr>
                <w:rFonts w:asciiTheme="majorHAnsi" w:hAnsiTheme="majorHAnsi" w:cstheme="majorHAnsi"/>
                <w:b/>
              </w:rPr>
              <w:t>SETOR</w:t>
            </w:r>
            <w:r w:rsidRPr="006C0B51">
              <w:rPr>
                <w:rFonts w:asciiTheme="majorHAnsi" w:hAnsiTheme="majorHAnsi" w:cstheme="majorHAnsi"/>
                <w:b/>
                <w:spacing w:val="-4"/>
              </w:rPr>
              <w:t xml:space="preserve"> </w:t>
            </w:r>
            <w:r w:rsidRPr="006C0B51">
              <w:rPr>
                <w:rFonts w:asciiTheme="majorHAnsi" w:hAnsiTheme="majorHAnsi" w:cstheme="majorHAnsi"/>
                <w:b/>
              </w:rPr>
              <w:t>REQUISITANTE</w:t>
            </w:r>
            <w:r w:rsidRPr="006C0B51">
              <w:rPr>
                <w:rFonts w:asciiTheme="majorHAnsi" w:hAnsiTheme="majorHAnsi" w:cstheme="majorHAnsi"/>
                <w:b/>
                <w:spacing w:val="-3"/>
              </w:rPr>
              <w:t>:</w:t>
            </w:r>
          </w:p>
        </w:tc>
      </w:tr>
      <w:tr w:rsidR="004154F0" w:rsidRPr="006C0B51" w14:paraId="51E75FBC" w14:textId="77777777" w:rsidTr="00D10EAC">
        <w:trPr>
          <w:trHeight w:val="372"/>
        </w:trPr>
        <w:tc>
          <w:tcPr>
            <w:tcW w:w="9346" w:type="dxa"/>
            <w:gridSpan w:val="2"/>
            <w:tcBorders>
              <w:top w:val="nil"/>
            </w:tcBorders>
          </w:tcPr>
          <w:p w14:paraId="1A0877C4" w14:textId="1B44C112" w:rsidR="004154F0" w:rsidRPr="006C0B51" w:rsidRDefault="003112B1" w:rsidP="00D10EAC">
            <w:pPr>
              <w:pStyle w:val="TableParagraph"/>
              <w:spacing w:before="60"/>
              <w:ind w:left="110"/>
              <w:rPr>
                <w:rFonts w:asciiTheme="majorHAnsi" w:hAnsiTheme="majorHAnsi" w:cstheme="majorHAnsi"/>
              </w:rPr>
            </w:pPr>
            <w:r w:rsidRPr="006C0B51">
              <w:rPr>
                <w:rFonts w:asciiTheme="majorHAnsi" w:hAnsiTheme="majorHAnsi" w:cstheme="majorHAnsi"/>
              </w:rPr>
              <w:t>Gabinete da Câmara Municipal de Lambari</w:t>
            </w:r>
          </w:p>
        </w:tc>
      </w:tr>
      <w:tr w:rsidR="004154F0" w:rsidRPr="006C0B51" w14:paraId="6DA330DD" w14:textId="77777777" w:rsidTr="00D10EAC">
        <w:trPr>
          <w:trHeight w:val="357"/>
        </w:trPr>
        <w:tc>
          <w:tcPr>
            <w:tcW w:w="6666" w:type="dxa"/>
            <w:tcBorders>
              <w:bottom w:val="nil"/>
            </w:tcBorders>
            <w:shd w:val="clear" w:color="auto" w:fill="E6E5E5"/>
          </w:tcPr>
          <w:p w14:paraId="34509EB7" w14:textId="77777777" w:rsidR="004154F0" w:rsidRPr="006C0B51" w:rsidRDefault="004154F0" w:rsidP="00D10EAC">
            <w:pPr>
              <w:pStyle w:val="TableParagraph"/>
              <w:spacing w:before="65"/>
              <w:ind w:left="110"/>
              <w:rPr>
                <w:rFonts w:asciiTheme="majorHAnsi" w:hAnsiTheme="majorHAnsi" w:cstheme="majorHAnsi"/>
                <w:b/>
              </w:rPr>
            </w:pPr>
            <w:r w:rsidRPr="006C0B51">
              <w:rPr>
                <w:rFonts w:asciiTheme="majorHAnsi" w:hAnsiTheme="majorHAnsi" w:cstheme="majorHAnsi"/>
                <w:b/>
              </w:rPr>
              <w:t>Responsável</w:t>
            </w:r>
            <w:r w:rsidRPr="006C0B51">
              <w:rPr>
                <w:rFonts w:asciiTheme="majorHAnsi" w:hAnsiTheme="majorHAnsi" w:cstheme="majorHAnsi"/>
                <w:b/>
                <w:spacing w:val="4"/>
              </w:rPr>
              <w:t xml:space="preserve"> </w:t>
            </w:r>
            <w:r w:rsidRPr="006C0B51">
              <w:rPr>
                <w:rFonts w:asciiTheme="majorHAnsi" w:hAnsiTheme="majorHAnsi" w:cstheme="majorHAnsi"/>
                <w:b/>
              </w:rPr>
              <w:t>pela</w:t>
            </w:r>
            <w:r w:rsidRPr="006C0B51">
              <w:rPr>
                <w:rFonts w:asciiTheme="majorHAnsi" w:hAnsiTheme="majorHAnsi" w:cstheme="majorHAnsi"/>
                <w:b/>
                <w:spacing w:val="4"/>
              </w:rPr>
              <w:t xml:space="preserve"> </w:t>
            </w:r>
            <w:r w:rsidRPr="006C0B51">
              <w:rPr>
                <w:rFonts w:asciiTheme="majorHAnsi" w:hAnsiTheme="majorHAnsi" w:cstheme="majorHAnsi"/>
                <w:b/>
              </w:rPr>
              <w:t>formalização</w:t>
            </w:r>
            <w:r w:rsidRPr="006C0B51">
              <w:rPr>
                <w:rFonts w:asciiTheme="majorHAnsi" w:hAnsiTheme="majorHAnsi" w:cstheme="majorHAnsi"/>
                <w:b/>
                <w:spacing w:val="4"/>
              </w:rPr>
              <w:t xml:space="preserve"> </w:t>
            </w:r>
            <w:r w:rsidRPr="006C0B51">
              <w:rPr>
                <w:rFonts w:asciiTheme="majorHAnsi" w:hAnsiTheme="majorHAnsi" w:cstheme="majorHAnsi"/>
                <w:b/>
              </w:rPr>
              <w:t>da</w:t>
            </w:r>
            <w:r w:rsidRPr="006C0B51">
              <w:rPr>
                <w:rFonts w:asciiTheme="majorHAnsi" w:hAnsiTheme="majorHAnsi" w:cstheme="majorHAnsi"/>
                <w:b/>
                <w:spacing w:val="4"/>
              </w:rPr>
              <w:t xml:space="preserve"> </w:t>
            </w:r>
            <w:r w:rsidRPr="006C0B51">
              <w:rPr>
                <w:rFonts w:asciiTheme="majorHAnsi" w:hAnsiTheme="majorHAnsi" w:cstheme="majorHAnsi"/>
                <w:b/>
              </w:rPr>
              <w:t>demanda:</w:t>
            </w:r>
          </w:p>
        </w:tc>
        <w:tc>
          <w:tcPr>
            <w:tcW w:w="2680" w:type="dxa"/>
            <w:tcBorders>
              <w:bottom w:val="nil"/>
            </w:tcBorders>
            <w:shd w:val="clear" w:color="auto" w:fill="E6E5E5"/>
          </w:tcPr>
          <w:p w14:paraId="13E5B025" w14:textId="77777777" w:rsidR="004154F0" w:rsidRPr="006C0B51" w:rsidRDefault="004154F0" w:rsidP="00D10EAC">
            <w:pPr>
              <w:pStyle w:val="TableParagraph"/>
              <w:spacing w:before="59"/>
              <w:ind w:left="110"/>
              <w:rPr>
                <w:rFonts w:asciiTheme="majorHAnsi" w:hAnsiTheme="majorHAnsi" w:cstheme="majorHAnsi"/>
                <w:b/>
              </w:rPr>
            </w:pPr>
            <w:r w:rsidRPr="006C0B51">
              <w:rPr>
                <w:rFonts w:asciiTheme="majorHAnsi" w:hAnsiTheme="majorHAnsi" w:cstheme="majorHAnsi"/>
                <w:b/>
              </w:rPr>
              <w:t>Matrícula:</w:t>
            </w:r>
          </w:p>
        </w:tc>
      </w:tr>
      <w:tr w:rsidR="004154F0" w:rsidRPr="006C0B51" w14:paraId="7C75E375" w14:textId="77777777" w:rsidTr="00D10EAC">
        <w:trPr>
          <w:trHeight w:val="415"/>
        </w:trPr>
        <w:tc>
          <w:tcPr>
            <w:tcW w:w="6666" w:type="dxa"/>
            <w:tcBorders>
              <w:top w:val="nil"/>
            </w:tcBorders>
          </w:tcPr>
          <w:p w14:paraId="28967BAF" w14:textId="68A77C9B" w:rsidR="004154F0" w:rsidRPr="006C0B51" w:rsidRDefault="003112B1" w:rsidP="00D10EAC">
            <w:pPr>
              <w:pStyle w:val="TableParagraph"/>
              <w:spacing w:before="66"/>
              <w:ind w:left="110"/>
              <w:rPr>
                <w:rFonts w:asciiTheme="majorHAnsi" w:hAnsiTheme="majorHAnsi" w:cstheme="majorHAnsi"/>
              </w:rPr>
            </w:pPr>
            <w:r w:rsidRPr="006C0B51">
              <w:rPr>
                <w:rFonts w:asciiTheme="majorHAnsi" w:hAnsiTheme="majorHAnsi" w:cstheme="majorHAnsi"/>
              </w:rPr>
              <w:t>João Alfredo Natali</w:t>
            </w:r>
          </w:p>
        </w:tc>
        <w:tc>
          <w:tcPr>
            <w:tcW w:w="2680" w:type="dxa"/>
            <w:tcBorders>
              <w:top w:val="nil"/>
            </w:tcBorders>
          </w:tcPr>
          <w:p w14:paraId="3013A38B" w14:textId="6E0FA9EB" w:rsidR="004154F0" w:rsidRPr="006C0B51" w:rsidRDefault="003112B1" w:rsidP="00D10EAC">
            <w:pPr>
              <w:pStyle w:val="TableParagraph"/>
              <w:spacing w:before="60"/>
              <w:ind w:left="110"/>
              <w:rPr>
                <w:rFonts w:asciiTheme="majorHAnsi" w:hAnsiTheme="majorHAnsi" w:cstheme="majorHAnsi"/>
              </w:rPr>
            </w:pPr>
            <w:r w:rsidRPr="006C0B51">
              <w:rPr>
                <w:rFonts w:asciiTheme="majorHAnsi" w:hAnsiTheme="majorHAnsi" w:cstheme="majorHAnsi"/>
              </w:rPr>
              <w:t>0052</w:t>
            </w:r>
          </w:p>
        </w:tc>
      </w:tr>
      <w:tr w:rsidR="004154F0" w:rsidRPr="006C0B51" w14:paraId="1B16F115" w14:textId="77777777" w:rsidTr="00D10EAC">
        <w:trPr>
          <w:trHeight w:val="370"/>
        </w:trPr>
        <w:tc>
          <w:tcPr>
            <w:tcW w:w="6666" w:type="dxa"/>
            <w:tcBorders>
              <w:bottom w:val="nil"/>
            </w:tcBorders>
            <w:shd w:val="clear" w:color="auto" w:fill="E6E5E5"/>
          </w:tcPr>
          <w:p w14:paraId="51A40925" w14:textId="77777777" w:rsidR="004154F0" w:rsidRPr="006C0B51" w:rsidRDefault="004154F0" w:rsidP="00D10EAC">
            <w:pPr>
              <w:pStyle w:val="TableParagraph"/>
              <w:spacing w:before="59"/>
              <w:ind w:left="110"/>
              <w:rPr>
                <w:rFonts w:asciiTheme="majorHAnsi" w:hAnsiTheme="majorHAnsi" w:cstheme="majorHAnsi"/>
                <w:b/>
              </w:rPr>
            </w:pPr>
            <w:r w:rsidRPr="006C0B51">
              <w:rPr>
                <w:rFonts w:asciiTheme="majorHAnsi" w:hAnsiTheme="majorHAnsi" w:cstheme="majorHAnsi"/>
                <w:b/>
              </w:rPr>
              <w:t>E-mail:</w:t>
            </w:r>
          </w:p>
        </w:tc>
        <w:tc>
          <w:tcPr>
            <w:tcW w:w="2680" w:type="dxa"/>
            <w:tcBorders>
              <w:bottom w:val="nil"/>
            </w:tcBorders>
            <w:shd w:val="clear" w:color="auto" w:fill="E6E5E5"/>
          </w:tcPr>
          <w:p w14:paraId="1CFFC435" w14:textId="77777777" w:rsidR="004154F0" w:rsidRPr="006C0B51" w:rsidRDefault="004154F0" w:rsidP="00D10EAC">
            <w:pPr>
              <w:pStyle w:val="TableParagraph"/>
              <w:spacing w:before="59"/>
              <w:ind w:left="110"/>
              <w:rPr>
                <w:rFonts w:asciiTheme="majorHAnsi" w:hAnsiTheme="majorHAnsi" w:cstheme="majorHAnsi"/>
                <w:b/>
              </w:rPr>
            </w:pPr>
            <w:r w:rsidRPr="006C0B51">
              <w:rPr>
                <w:rFonts w:asciiTheme="majorHAnsi" w:hAnsiTheme="majorHAnsi" w:cstheme="majorHAnsi"/>
                <w:b/>
              </w:rPr>
              <w:t>Telefone</w:t>
            </w:r>
          </w:p>
        </w:tc>
      </w:tr>
      <w:tr w:rsidR="004154F0" w:rsidRPr="006C0B51" w14:paraId="4CF46127" w14:textId="77777777" w:rsidTr="00D10EAC">
        <w:trPr>
          <w:trHeight w:val="397"/>
        </w:trPr>
        <w:tc>
          <w:tcPr>
            <w:tcW w:w="6666" w:type="dxa"/>
            <w:tcBorders>
              <w:top w:val="nil"/>
            </w:tcBorders>
          </w:tcPr>
          <w:p w14:paraId="5A2B8593" w14:textId="22A68FB0" w:rsidR="004154F0" w:rsidRPr="006C0B51" w:rsidRDefault="00000000" w:rsidP="00D10EAC">
            <w:pPr>
              <w:pStyle w:val="TableParagraph"/>
              <w:spacing w:before="61"/>
              <w:ind w:left="110"/>
              <w:rPr>
                <w:rFonts w:asciiTheme="majorHAnsi" w:hAnsiTheme="majorHAnsi" w:cstheme="majorHAnsi"/>
              </w:rPr>
            </w:pPr>
            <w:hyperlink r:id="rId8" w:history="1">
              <w:r w:rsidR="003112B1" w:rsidRPr="006C0B51">
                <w:rPr>
                  <w:rStyle w:val="Hyperlink"/>
                  <w:rFonts w:asciiTheme="majorHAnsi" w:hAnsiTheme="majorHAnsi" w:cstheme="majorHAnsi"/>
                </w:rPr>
                <w:t>gabinete@camaralambari.mg.gov.br</w:t>
              </w:r>
            </w:hyperlink>
          </w:p>
        </w:tc>
        <w:tc>
          <w:tcPr>
            <w:tcW w:w="2680" w:type="dxa"/>
            <w:tcBorders>
              <w:top w:val="nil"/>
            </w:tcBorders>
          </w:tcPr>
          <w:p w14:paraId="52B0352A" w14:textId="13FED811" w:rsidR="004154F0" w:rsidRPr="006C0B51" w:rsidRDefault="003112B1" w:rsidP="00D10EAC">
            <w:pPr>
              <w:pStyle w:val="TableParagraph"/>
              <w:spacing w:before="61"/>
              <w:ind w:left="110"/>
              <w:rPr>
                <w:rFonts w:asciiTheme="majorHAnsi" w:hAnsiTheme="majorHAnsi" w:cstheme="majorHAnsi"/>
              </w:rPr>
            </w:pPr>
            <w:r w:rsidRPr="006C0B51">
              <w:rPr>
                <w:rFonts w:asciiTheme="majorHAnsi" w:hAnsiTheme="majorHAnsi" w:cstheme="majorHAnsi"/>
              </w:rPr>
              <w:t>(35)3271-1166</w:t>
            </w:r>
          </w:p>
        </w:tc>
      </w:tr>
    </w:tbl>
    <w:p w14:paraId="563FE74A" w14:textId="77777777" w:rsidR="004154F0" w:rsidRPr="006C0B51" w:rsidRDefault="004154F0" w:rsidP="004154F0">
      <w:pPr>
        <w:shd w:val="clear" w:color="auto" w:fill="FFFFFF" w:themeFill="background1"/>
        <w:tabs>
          <w:tab w:val="left" w:pos="9270"/>
        </w:tabs>
        <w:spacing w:before="1"/>
        <w:jc w:val="both"/>
        <w:rPr>
          <w:rFonts w:asciiTheme="majorHAnsi" w:eastAsia="Arial" w:hAnsiTheme="majorHAnsi" w:cstheme="majorHAnsi"/>
          <w:b/>
          <w:bCs/>
          <w:sz w:val="12"/>
        </w:rPr>
      </w:pPr>
    </w:p>
    <w:p w14:paraId="02BC49CD" w14:textId="77777777" w:rsidR="006C0B51" w:rsidRDefault="006C0B51" w:rsidP="004154F0">
      <w:pPr>
        <w:shd w:val="clear" w:color="auto" w:fill="FFFFFF" w:themeFill="background1"/>
        <w:tabs>
          <w:tab w:val="left" w:pos="9270"/>
        </w:tabs>
        <w:spacing w:before="1"/>
        <w:jc w:val="both"/>
        <w:rPr>
          <w:rFonts w:asciiTheme="majorHAnsi" w:eastAsia="Arial" w:hAnsiTheme="majorHAnsi" w:cstheme="majorHAnsi"/>
          <w:b/>
          <w:bCs/>
        </w:rPr>
      </w:pPr>
    </w:p>
    <w:p w14:paraId="6C98DEB7" w14:textId="0993B610" w:rsidR="004154F0" w:rsidRPr="006C0B51" w:rsidRDefault="004154F0" w:rsidP="004154F0">
      <w:pPr>
        <w:shd w:val="clear" w:color="auto" w:fill="FFFFFF" w:themeFill="background1"/>
        <w:tabs>
          <w:tab w:val="left" w:pos="9270"/>
        </w:tabs>
        <w:spacing w:before="1"/>
        <w:jc w:val="both"/>
        <w:rPr>
          <w:rFonts w:asciiTheme="majorHAnsi" w:hAnsiTheme="majorHAnsi" w:cstheme="majorHAnsi"/>
          <w:b/>
          <w:shd w:val="clear" w:color="auto" w:fill="E6E5E5"/>
        </w:rPr>
      </w:pPr>
      <w:r w:rsidRPr="006C0B51">
        <w:rPr>
          <w:rFonts w:asciiTheme="majorHAnsi" w:eastAsia="Arial" w:hAnsiTheme="majorHAnsi" w:cstheme="majorHAnsi"/>
          <w:b/>
          <w:bCs/>
        </w:rPr>
        <w:t>1. Objeto da futura contratação</w:t>
      </w:r>
    </w:p>
    <w:p w14:paraId="3FA514B5" w14:textId="77777777" w:rsidR="004154F0" w:rsidRPr="006C0B51" w:rsidRDefault="004154F0" w:rsidP="004154F0">
      <w:pPr>
        <w:tabs>
          <w:tab w:val="left" w:pos="9270"/>
        </w:tabs>
        <w:spacing w:before="1"/>
        <w:jc w:val="both"/>
        <w:rPr>
          <w:rFonts w:asciiTheme="majorHAnsi" w:hAnsiTheme="majorHAnsi" w:cstheme="majorHAnsi"/>
          <w:b/>
          <w:shd w:val="clear" w:color="auto" w:fill="E6E5E5"/>
        </w:rPr>
      </w:pPr>
    </w:p>
    <w:p w14:paraId="696697D5" w14:textId="3FBB9113" w:rsidR="00680FAB" w:rsidRPr="006C0B51" w:rsidRDefault="0061698F" w:rsidP="00680FAB">
      <w:pPr>
        <w:pStyle w:val="Default"/>
        <w:jc w:val="both"/>
        <w:rPr>
          <w:rFonts w:asciiTheme="majorHAnsi" w:hAnsiTheme="majorHAnsi" w:cstheme="majorHAnsi"/>
        </w:rPr>
      </w:pPr>
      <w:bookmarkStart w:id="0" w:name="_Hlk160193931"/>
      <w:r w:rsidRPr="0061698F">
        <w:rPr>
          <w:rFonts w:asciiTheme="majorHAnsi" w:eastAsia="Times New Roman" w:hAnsiTheme="majorHAnsi" w:cstheme="majorHAnsi"/>
          <w:color w:val="auto"/>
          <w:shd w:val="clear" w:color="auto" w:fill="FFFFFF" w:themeFill="background1"/>
          <w:lang w:eastAsia="pt-BR"/>
          <w14:ligatures w14:val="none"/>
        </w:rPr>
        <w:t>MANUTENÇÃO COM FORNECIMENTO DE PEÇAS DE COMPUTADOR PARA A CÂMARA MUNICIPAL DE LAMBARI.</w:t>
      </w:r>
      <w:r>
        <w:rPr>
          <w:rFonts w:asciiTheme="majorHAnsi" w:eastAsia="Times New Roman" w:hAnsiTheme="majorHAnsi" w:cstheme="majorHAnsi"/>
          <w:color w:val="auto"/>
          <w:shd w:val="clear" w:color="auto" w:fill="FFFFFF" w:themeFill="background1"/>
          <w:lang w:eastAsia="pt-BR"/>
          <w14:ligatures w14:val="none"/>
        </w:rPr>
        <w:t xml:space="preserve"> </w:t>
      </w:r>
      <w:r w:rsidR="00680FAB" w:rsidRPr="006C0B51">
        <w:rPr>
          <w:rFonts w:asciiTheme="majorHAnsi" w:hAnsiTheme="majorHAnsi" w:cstheme="majorHAnsi"/>
        </w:rPr>
        <w:t>Fundamento: Lei nº 14.1330/2021 Inciso II</w:t>
      </w:r>
    </w:p>
    <w:p w14:paraId="507D8744" w14:textId="77777777" w:rsidR="00680FAB" w:rsidRPr="006C0B51" w:rsidRDefault="00680FAB" w:rsidP="004154F0">
      <w:pPr>
        <w:shd w:val="clear" w:color="auto" w:fill="FFFFFF" w:themeFill="background1"/>
        <w:tabs>
          <w:tab w:val="left" w:pos="9270"/>
        </w:tabs>
        <w:spacing w:before="1"/>
        <w:jc w:val="both"/>
        <w:rPr>
          <w:rFonts w:asciiTheme="majorHAnsi" w:hAnsiTheme="majorHAnsi" w:cstheme="majorHAnsi"/>
          <w:shd w:val="clear" w:color="auto" w:fill="E6E5E5"/>
        </w:rPr>
      </w:pPr>
    </w:p>
    <w:bookmarkEnd w:id="0"/>
    <w:p w14:paraId="2A3F5611" w14:textId="77777777" w:rsidR="004154F0" w:rsidRPr="006C0B51" w:rsidRDefault="004154F0" w:rsidP="004154F0">
      <w:pPr>
        <w:tabs>
          <w:tab w:val="left" w:pos="9270"/>
        </w:tabs>
        <w:spacing w:before="1"/>
        <w:jc w:val="both"/>
        <w:rPr>
          <w:rFonts w:asciiTheme="majorHAnsi" w:hAnsiTheme="majorHAnsi" w:cstheme="majorHAnsi"/>
          <w:b/>
        </w:rPr>
      </w:pPr>
    </w:p>
    <w:p w14:paraId="5AD59A46" w14:textId="77777777" w:rsidR="004154F0" w:rsidRPr="006C0B51" w:rsidRDefault="004154F0" w:rsidP="004154F0">
      <w:pPr>
        <w:tabs>
          <w:tab w:val="left" w:pos="9270"/>
        </w:tabs>
        <w:spacing w:before="1"/>
        <w:jc w:val="both"/>
        <w:rPr>
          <w:rFonts w:asciiTheme="majorHAnsi" w:hAnsiTheme="majorHAnsi" w:cstheme="majorHAnsi"/>
          <w:b/>
        </w:rPr>
      </w:pPr>
      <w:r w:rsidRPr="006C0B51">
        <w:rPr>
          <w:rFonts w:asciiTheme="majorHAnsi" w:hAnsiTheme="majorHAnsi" w:cstheme="majorHAnsi"/>
          <w:b/>
        </w:rPr>
        <w:t>2. Natureza da Contratação</w:t>
      </w:r>
    </w:p>
    <w:p w14:paraId="4F8C4FF0" w14:textId="705AAF40" w:rsidR="004154F0" w:rsidRPr="006C0B51" w:rsidRDefault="006C0B51" w:rsidP="003112B1">
      <w:pPr>
        <w:pStyle w:val="Corpodetexto"/>
        <w:spacing w:before="127" w:line="360" w:lineRule="auto"/>
        <w:ind w:left="22" w:right="-852"/>
        <w:jc w:val="both"/>
        <w:rPr>
          <w:rFonts w:asciiTheme="majorHAnsi" w:hAnsiTheme="majorHAnsi" w:cstheme="majorHAnsi"/>
          <w:sz w:val="24"/>
          <w:szCs w:val="24"/>
        </w:rPr>
      </w:pPr>
      <w:r w:rsidRPr="006C0B51">
        <w:rPr>
          <w:rFonts w:asciiTheme="majorHAnsi" w:hAnsiTheme="majorHAnsi" w:cstheme="majorHAnsi"/>
          <w:sz w:val="24"/>
          <w:szCs w:val="24"/>
        </w:rPr>
        <w:t>Fornecimento único.</w:t>
      </w:r>
    </w:p>
    <w:p w14:paraId="54E3823A" w14:textId="77777777" w:rsidR="004154F0" w:rsidRPr="006C0B51" w:rsidRDefault="004154F0" w:rsidP="004154F0">
      <w:pPr>
        <w:pStyle w:val="Corpodetexto"/>
        <w:spacing w:before="127" w:line="360" w:lineRule="auto"/>
        <w:ind w:left="22" w:right="2741"/>
        <w:jc w:val="both"/>
        <w:rPr>
          <w:rFonts w:asciiTheme="majorHAnsi" w:hAnsiTheme="majorHAnsi" w:cstheme="majorHAnsi"/>
          <w:b/>
          <w:sz w:val="24"/>
          <w:szCs w:val="24"/>
        </w:rPr>
      </w:pPr>
      <w:r w:rsidRPr="006C0B51">
        <w:rPr>
          <w:rFonts w:asciiTheme="majorHAnsi" w:hAnsiTheme="majorHAnsi" w:cstheme="majorHAnsi"/>
          <w:b/>
          <w:sz w:val="24"/>
          <w:szCs w:val="24"/>
        </w:rPr>
        <w:t>3. Forma sugerida para contratação</w:t>
      </w:r>
    </w:p>
    <w:p w14:paraId="3707D552" w14:textId="43461CA8" w:rsidR="004154F0" w:rsidRPr="006C0B51" w:rsidRDefault="0020679A" w:rsidP="004154F0">
      <w:pPr>
        <w:spacing w:before="69"/>
        <w:rPr>
          <w:rFonts w:asciiTheme="majorHAnsi" w:hAnsiTheme="majorHAnsi" w:cstheme="majorHAnsi"/>
        </w:rPr>
      </w:pPr>
      <w:r w:rsidRPr="006C0B51">
        <w:rPr>
          <w:rFonts w:asciiTheme="majorHAnsi" w:hAnsiTheme="majorHAnsi" w:cstheme="majorHAnsi"/>
        </w:rPr>
        <w:t>Compra direta.</w:t>
      </w:r>
    </w:p>
    <w:p w14:paraId="428F73FF" w14:textId="77777777" w:rsidR="004154F0" w:rsidRPr="006C0B51" w:rsidRDefault="004154F0" w:rsidP="004154F0">
      <w:pPr>
        <w:spacing w:before="69"/>
        <w:rPr>
          <w:rFonts w:asciiTheme="majorHAnsi" w:hAnsiTheme="majorHAnsi" w:cstheme="majorHAnsi"/>
        </w:rPr>
      </w:pPr>
    </w:p>
    <w:p w14:paraId="1461C2E0" w14:textId="77777777" w:rsidR="004154F0" w:rsidRPr="006C0B51" w:rsidRDefault="004154F0" w:rsidP="004154F0">
      <w:pPr>
        <w:spacing w:before="69"/>
        <w:rPr>
          <w:rFonts w:asciiTheme="majorHAnsi" w:hAnsiTheme="majorHAnsi" w:cstheme="majorHAnsi"/>
          <w:b/>
        </w:rPr>
      </w:pPr>
      <w:r w:rsidRPr="006C0B51">
        <w:rPr>
          <w:rFonts w:asciiTheme="majorHAnsi" w:hAnsiTheme="majorHAnsi" w:cstheme="majorHAnsi"/>
          <w:b/>
        </w:rPr>
        <w:t>4. Justificativa da necessidade da contratação do serviço</w:t>
      </w:r>
    </w:p>
    <w:p w14:paraId="057DB890" w14:textId="77777777" w:rsidR="004154F0" w:rsidRPr="006C0B51" w:rsidRDefault="004154F0" w:rsidP="004154F0">
      <w:pPr>
        <w:pStyle w:val="Corpodetexto"/>
        <w:spacing w:before="11"/>
        <w:rPr>
          <w:rFonts w:asciiTheme="majorHAnsi" w:hAnsiTheme="majorHAnsi" w:cstheme="majorHAnsi"/>
          <w:b/>
          <w:sz w:val="24"/>
          <w:szCs w:val="24"/>
        </w:rPr>
      </w:pPr>
    </w:p>
    <w:p w14:paraId="431E0DBB" w14:textId="77777777" w:rsidR="004154F0" w:rsidRPr="006C0B51" w:rsidRDefault="004154F0" w:rsidP="004154F0">
      <w:pPr>
        <w:pStyle w:val="Corpodetexto"/>
        <w:rPr>
          <w:rFonts w:asciiTheme="majorHAnsi" w:hAnsiTheme="majorHAnsi" w:cstheme="majorHAnsi"/>
          <w:sz w:val="24"/>
          <w:szCs w:val="24"/>
        </w:rPr>
      </w:pPr>
    </w:p>
    <w:p w14:paraId="73019938" w14:textId="77777777" w:rsidR="004154F0" w:rsidRPr="006C0B51" w:rsidRDefault="004154F0" w:rsidP="004154F0">
      <w:pPr>
        <w:tabs>
          <w:tab w:val="left" w:pos="769"/>
          <w:tab w:val="left" w:pos="770"/>
        </w:tabs>
        <w:spacing w:before="1"/>
        <w:rPr>
          <w:rFonts w:asciiTheme="majorHAnsi" w:hAnsiTheme="majorHAnsi" w:cstheme="majorHAnsi"/>
          <w:b/>
        </w:rPr>
      </w:pPr>
      <w:r w:rsidRPr="006C0B51">
        <w:rPr>
          <w:rFonts w:asciiTheme="majorHAnsi" w:hAnsiTheme="majorHAnsi" w:cstheme="majorHAnsi"/>
          <w:b/>
        </w:rPr>
        <w:t>4.1. Identificação</w:t>
      </w:r>
      <w:r w:rsidRPr="006C0B51">
        <w:rPr>
          <w:rFonts w:asciiTheme="majorHAnsi" w:hAnsiTheme="majorHAnsi" w:cstheme="majorHAnsi"/>
          <w:b/>
          <w:spacing w:val="-5"/>
        </w:rPr>
        <w:t xml:space="preserve"> </w:t>
      </w:r>
      <w:r w:rsidRPr="006C0B51">
        <w:rPr>
          <w:rFonts w:asciiTheme="majorHAnsi" w:hAnsiTheme="majorHAnsi" w:cstheme="majorHAnsi"/>
          <w:b/>
        </w:rPr>
        <w:t>da</w:t>
      </w:r>
      <w:r w:rsidRPr="006C0B51">
        <w:rPr>
          <w:rFonts w:asciiTheme="majorHAnsi" w:hAnsiTheme="majorHAnsi" w:cstheme="majorHAnsi"/>
          <w:b/>
          <w:spacing w:val="-5"/>
        </w:rPr>
        <w:t xml:space="preserve"> </w:t>
      </w:r>
      <w:r w:rsidRPr="006C0B51">
        <w:rPr>
          <w:rFonts w:asciiTheme="majorHAnsi" w:hAnsiTheme="majorHAnsi" w:cstheme="majorHAnsi"/>
          <w:b/>
        </w:rPr>
        <w:t>demanda</w:t>
      </w:r>
    </w:p>
    <w:p w14:paraId="1F5FF4D4" w14:textId="77777777" w:rsidR="004154F0" w:rsidRPr="006C0B51" w:rsidRDefault="004154F0" w:rsidP="004154F0">
      <w:pPr>
        <w:tabs>
          <w:tab w:val="left" w:pos="770"/>
        </w:tabs>
        <w:spacing w:before="4"/>
        <w:ind w:right="194"/>
        <w:rPr>
          <w:rFonts w:asciiTheme="majorHAnsi" w:hAnsiTheme="majorHAnsi" w:cstheme="majorHAnsi"/>
        </w:rPr>
      </w:pPr>
    </w:p>
    <w:p w14:paraId="416FDD3A" w14:textId="16AD0BA3" w:rsidR="003112B1" w:rsidRDefault="00FC1290" w:rsidP="003112B1">
      <w:pPr>
        <w:tabs>
          <w:tab w:val="left" w:pos="770"/>
        </w:tabs>
        <w:spacing w:before="4"/>
        <w:ind w:right="194"/>
        <w:jc w:val="both"/>
        <w:rPr>
          <w:rFonts w:asciiTheme="majorHAnsi" w:hAnsiTheme="majorHAnsi" w:cstheme="majorHAnsi"/>
        </w:rPr>
      </w:pPr>
      <w:r w:rsidRPr="006C0B51">
        <w:rPr>
          <w:rFonts w:asciiTheme="majorHAnsi" w:hAnsiTheme="majorHAnsi" w:cstheme="majorHAnsi"/>
        </w:rPr>
        <w:t>A</w:t>
      </w:r>
      <w:r w:rsidR="004154F0" w:rsidRPr="006C0B51">
        <w:rPr>
          <w:rFonts w:asciiTheme="majorHAnsi" w:hAnsiTheme="majorHAnsi" w:cstheme="majorHAnsi"/>
          <w:spacing w:val="1"/>
        </w:rPr>
        <w:t xml:space="preserve"> </w:t>
      </w:r>
      <w:r w:rsidR="004154F0" w:rsidRPr="006C0B51">
        <w:rPr>
          <w:rFonts w:asciiTheme="majorHAnsi" w:hAnsiTheme="majorHAnsi" w:cstheme="majorHAnsi"/>
        </w:rPr>
        <w:t>necessidade</w:t>
      </w:r>
      <w:r w:rsidR="004154F0" w:rsidRPr="006C0B51">
        <w:rPr>
          <w:rFonts w:asciiTheme="majorHAnsi" w:hAnsiTheme="majorHAnsi" w:cstheme="majorHAnsi"/>
          <w:spacing w:val="1"/>
        </w:rPr>
        <w:t xml:space="preserve"> </w:t>
      </w:r>
      <w:r w:rsidRPr="006C0B51">
        <w:rPr>
          <w:rFonts w:asciiTheme="majorHAnsi" w:hAnsiTheme="majorHAnsi" w:cstheme="majorHAnsi"/>
        </w:rPr>
        <w:t>para aquisição e</w:t>
      </w:r>
      <w:r w:rsidR="004E3F70" w:rsidRPr="006C0B51">
        <w:rPr>
          <w:rFonts w:asciiTheme="majorHAnsi" w:hAnsiTheme="majorHAnsi" w:cstheme="majorHAnsi"/>
        </w:rPr>
        <w:t xml:space="preserve"> fornecimento de </w:t>
      </w:r>
      <w:r w:rsidR="0061698F">
        <w:rPr>
          <w:rFonts w:asciiTheme="majorHAnsi" w:hAnsiTheme="majorHAnsi" w:cstheme="majorHAnsi"/>
        </w:rPr>
        <w:t>c</w:t>
      </w:r>
      <w:r w:rsidR="0061698F" w:rsidRPr="0061698F">
        <w:rPr>
          <w:rFonts w:asciiTheme="majorHAnsi" w:hAnsiTheme="majorHAnsi" w:cstheme="majorHAnsi"/>
        </w:rPr>
        <w:t>ontratação de manutenção corretiva em equipamentos de informática sendo justificada pela redução de custos, prolongamento da vida útil dos equipamentos, garantia de segurança dos dados, melhoria do desempenho e minimização de interrupções no trabalho da Câmara Municipal de Lambari.</w:t>
      </w:r>
    </w:p>
    <w:p w14:paraId="41A51557" w14:textId="77777777" w:rsidR="0061698F" w:rsidRPr="006C0B51" w:rsidRDefault="0061698F" w:rsidP="003112B1">
      <w:pPr>
        <w:tabs>
          <w:tab w:val="left" w:pos="770"/>
        </w:tabs>
        <w:spacing w:before="4"/>
        <w:ind w:right="194"/>
        <w:jc w:val="both"/>
        <w:rPr>
          <w:rFonts w:asciiTheme="majorHAnsi" w:hAnsiTheme="majorHAnsi" w:cstheme="majorHAnsi"/>
        </w:rPr>
      </w:pPr>
    </w:p>
    <w:p w14:paraId="5C9EBE8F" w14:textId="111A8513" w:rsidR="004154F0" w:rsidRPr="006C0B51" w:rsidRDefault="004154F0" w:rsidP="003112B1">
      <w:pPr>
        <w:tabs>
          <w:tab w:val="left" w:pos="770"/>
        </w:tabs>
        <w:spacing w:before="4"/>
        <w:ind w:right="194"/>
        <w:jc w:val="both"/>
        <w:rPr>
          <w:rFonts w:asciiTheme="majorHAnsi" w:hAnsiTheme="majorHAnsi" w:cstheme="majorHAnsi"/>
          <w:b/>
          <w:bCs/>
        </w:rPr>
      </w:pPr>
      <w:r w:rsidRPr="006C0B51">
        <w:rPr>
          <w:rFonts w:asciiTheme="majorHAnsi" w:hAnsiTheme="majorHAnsi" w:cstheme="majorHAnsi"/>
          <w:b/>
          <w:bCs/>
        </w:rPr>
        <w:t>4.2. Justificativa</w:t>
      </w:r>
      <w:r w:rsidRPr="006C0B51">
        <w:rPr>
          <w:rFonts w:asciiTheme="majorHAnsi" w:hAnsiTheme="majorHAnsi" w:cstheme="majorHAnsi"/>
          <w:b/>
          <w:bCs/>
          <w:spacing w:val="-5"/>
        </w:rPr>
        <w:t xml:space="preserve"> </w:t>
      </w:r>
      <w:r w:rsidRPr="006C0B51">
        <w:rPr>
          <w:rFonts w:asciiTheme="majorHAnsi" w:hAnsiTheme="majorHAnsi" w:cstheme="majorHAnsi"/>
          <w:b/>
          <w:bCs/>
        </w:rPr>
        <w:t>da</w:t>
      </w:r>
      <w:r w:rsidRPr="006C0B51">
        <w:rPr>
          <w:rFonts w:asciiTheme="majorHAnsi" w:hAnsiTheme="majorHAnsi" w:cstheme="majorHAnsi"/>
          <w:b/>
          <w:bCs/>
          <w:spacing w:val="-5"/>
        </w:rPr>
        <w:t xml:space="preserve"> </w:t>
      </w:r>
      <w:r w:rsidRPr="006C0B51">
        <w:rPr>
          <w:rFonts w:asciiTheme="majorHAnsi" w:hAnsiTheme="majorHAnsi" w:cstheme="majorHAnsi"/>
          <w:b/>
          <w:bCs/>
        </w:rPr>
        <w:t>necessidade</w:t>
      </w:r>
      <w:r w:rsidRPr="006C0B51">
        <w:rPr>
          <w:rFonts w:asciiTheme="majorHAnsi" w:hAnsiTheme="majorHAnsi" w:cstheme="majorHAnsi"/>
          <w:b/>
          <w:bCs/>
          <w:spacing w:val="-4"/>
        </w:rPr>
        <w:t xml:space="preserve"> </w:t>
      </w:r>
      <w:r w:rsidRPr="006C0B51">
        <w:rPr>
          <w:rFonts w:asciiTheme="majorHAnsi" w:hAnsiTheme="majorHAnsi" w:cstheme="majorHAnsi"/>
          <w:b/>
          <w:bCs/>
        </w:rPr>
        <w:t>da</w:t>
      </w:r>
      <w:r w:rsidRPr="006C0B51">
        <w:rPr>
          <w:rFonts w:asciiTheme="majorHAnsi" w:hAnsiTheme="majorHAnsi" w:cstheme="majorHAnsi"/>
          <w:b/>
          <w:bCs/>
          <w:spacing w:val="-6"/>
        </w:rPr>
        <w:t xml:space="preserve"> </w:t>
      </w:r>
      <w:r w:rsidRPr="006C0B51">
        <w:rPr>
          <w:rFonts w:asciiTheme="majorHAnsi" w:hAnsiTheme="majorHAnsi" w:cstheme="majorHAnsi"/>
          <w:b/>
          <w:bCs/>
        </w:rPr>
        <w:t>contratação</w:t>
      </w:r>
    </w:p>
    <w:p w14:paraId="51015DBF" w14:textId="77777777" w:rsidR="004154F0" w:rsidRPr="006C0B51" w:rsidRDefault="004154F0" w:rsidP="004154F0">
      <w:pPr>
        <w:tabs>
          <w:tab w:val="left" w:pos="770"/>
        </w:tabs>
        <w:spacing w:before="6"/>
        <w:ind w:right="189"/>
        <w:jc w:val="both"/>
        <w:rPr>
          <w:rFonts w:asciiTheme="majorHAnsi" w:hAnsiTheme="majorHAnsi" w:cstheme="majorHAnsi"/>
        </w:rPr>
      </w:pPr>
    </w:p>
    <w:p w14:paraId="5AC44835" w14:textId="1F9D2B90" w:rsidR="004154F0" w:rsidRPr="006C0B51" w:rsidRDefault="004E3F70" w:rsidP="004154F0">
      <w:pPr>
        <w:tabs>
          <w:tab w:val="left" w:pos="770"/>
        </w:tabs>
        <w:spacing w:before="6"/>
        <w:ind w:right="189"/>
        <w:jc w:val="both"/>
        <w:rPr>
          <w:rFonts w:asciiTheme="majorHAnsi" w:hAnsiTheme="majorHAnsi" w:cstheme="majorHAnsi"/>
        </w:rPr>
      </w:pPr>
      <w:r w:rsidRPr="006C0B51">
        <w:rPr>
          <w:rFonts w:asciiTheme="majorHAnsi" w:hAnsiTheme="majorHAnsi" w:cstheme="majorHAnsi"/>
        </w:rPr>
        <w:t>O</w:t>
      </w:r>
      <w:r w:rsidRPr="006C0B51">
        <w:rPr>
          <w:rFonts w:asciiTheme="majorHAnsi" w:hAnsiTheme="majorHAnsi" w:cstheme="majorHAnsi"/>
          <w:spacing w:val="1"/>
        </w:rPr>
        <w:t xml:space="preserve"> </w:t>
      </w:r>
      <w:r w:rsidRPr="006C0B51">
        <w:rPr>
          <w:rFonts w:asciiTheme="majorHAnsi" w:hAnsiTheme="majorHAnsi" w:cstheme="majorHAnsi"/>
        </w:rPr>
        <w:t>presente</w:t>
      </w:r>
      <w:r w:rsidRPr="006C0B51">
        <w:rPr>
          <w:rFonts w:asciiTheme="majorHAnsi" w:hAnsiTheme="majorHAnsi" w:cstheme="majorHAnsi"/>
          <w:spacing w:val="1"/>
        </w:rPr>
        <w:t xml:space="preserve"> </w:t>
      </w:r>
      <w:r w:rsidRPr="006C0B51">
        <w:rPr>
          <w:rFonts w:asciiTheme="majorHAnsi" w:hAnsiTheme="majorHAnsi" w:cstheme="majorHAnsi"/>
        </w:rPr>
        <w:t>documento</w:t>
      </w:r>
      <w:r w:rsidRPr="006C0B51">
        <w:rPr>
          <w:rFonts w:asciiTheme="majorHAnsi" w:hAnsiTheme="majorHAnsi" w:cstheme="majorHAnsi"/>
          <w:spacing w:val="1"/>
        </w:rPr>
        <w:t xml:space="preserve"> </w:t>
      </w:r>
      <w:r w:rsidRPr="006C0B51">
        <w:rPr>
          <w:rFonts w:asciiTheme="majorHAnsi" w:hAnsiTheme="majorHAnsi" w:cstheme="majorHAnsi"/>
        </w:rPr>
        <w:t>manifesta</w:t>
      </w:r>
      <w:r w:rsidRPr="006C0B51">
        <w:rPr>
          <w:rFonts w:asciiTheme="majorHAnsi" w:hAnsiTheme="majorHAnsi" w:cstheme="majorHAnsi"/>
          <w:spacing w:val="1"/>
        </w:rPr>
        <w:t xml:space="preserve"> </w:t>
      </w:r>
      <w:r w:rsidRPr="006C0B51">
        <w:rPr>
          <w:rFonts w:asciiTheme="majorHAnsi" w:hAnsiTheme="majorHAnsi" w:cstheme="majorHAnsi"/>
        </w:rPr>
        <w:t>a</w:t>
      </w:r>
      <w:r w:rsidRPr="006C0B51">
        <w:rPr>
          <w:rFonts w:asciiTheme="majorHAnsi" w:hAnsiTheme="majorHAnsi" w:cstheme="majorHAnsi"/>
          <w:spacing w:val="1"/>
        </w:rPr>
        <w:t xml:space="preserve"> </w:t>
      </w:r>
      <w:r w:rsidRPr="006C0B51">
        <w:rPr>
          <w:rFonts w:asciiTheme="majorHAnsi" w:hAnsiTheme="majorHAnsi" w:cstheme="majorHAnsi"/>
        </w:rPr>
        <w:t>necessidade</w:t>
      </w:r>
      <w:r w:rsidRPr="006C0B51">
        <w:rPr>
          <w:rFonts w:asciiTheme="majorHAnsi" w:hAnsiTheme="majorHAnsi" w:cstheme="majorHAnsi"/>
          <w:spacing w:val="1"/>
        </w:rPr>
        <w:t xml:space="preserve"> </w:t>
      </w:r>
      <w:r w:rsidRPr="006C0B51">
        <w:rPr>
          <w:rFonts w:asciiTheme="majorHAnsi" w:hAnsiTheme="majorHAnsi" w:cstheme="majorHAnsi"/>
        </w:rPr>
        <w:t>de</w:t>
      </w:r>
      <w:r w:rsidRPr="006C0B51">
        <w:rPr>
          <w:rFonts w:asciiTheme="majorHAnsi" w:hAnsiTheme="majorHAnsi" w:cstheme="majorHAnsi"/>
          <w:spacing w:val="1"/>
        </w:rPr>
        <w:t xml:space="preserve"> </w:t>
      </w:r>
      <w:r w:rsidR="00FC1290" w:rsidRPr="006C0B51">
        <w:rPr>
          <w:rFonts w:asciiTheme="majorHAnsi" w:hAnsiTheme="majorHAnsi" w:cstheme="majorHAnsi"/>
        </w:rPr>
        <w:t xml:space="preserve">aquisição </w:t>
      </w:r>
      <w:r w:rsidRPr="006C0B51">
        <w:rPr>
          <w:rFonts w:asciiTheme="majorHAnsi" w:hAnsiTheme="majorHAnsi" w:cstheme="majorHAnsi"/>
        </w:rPr>
        <w:t xml:space="preserve">de </w:t>
      </w:r>
      <w:r w:rsidR="0061698F">
        <w:rPr>
          <w:rFonts w:asciiTheme="majorHAnsi" w:hAnsiTheme="majorHAnsi" w:cstheme="majorHAnsi"/>
        </w:rPr>
        <w:t>c</w:t>
      </w:r>
      <w:r w:rsidR="0061698F" w:rsidRPr="0061698F">
        <w:rPr>
          <w:rFonts w:asciiTheme="majorHAnsi" w:hAnsiTheme="majorHAnsi" w:cstheme="majorHAnsi"/>
        </w:rPr>
        <w:t>ontratação de manutenção corretiva em</w:t>
      </w:r>
      <w:r w:rsidR="0061698F">
        <w:rPr>
          <w:rFonts w:asciiTheme="majorHAnsi" w:hAnsiTheme="majorHAnsi" w:cstheme="majorHAnsi"/>
        </w:rPr>
        <w:t xml:space="preserve"> 05</w:t>
      </w:r>
      <w:r w:rsidR="0061698F" w:rsidRPr="0061698F">
        <w:rPr>
          <w:rFonts w:asciiTheme="majorHAnsi" w:hAnsiTheme="majorHAnsi" w:cstheme="majorHAnsi"/>
        </w:rPr>
        <w:t xml:space="preserve"> equipamentos de informática sendo justificada pela redução de custos, prolongamento da vida útil dos equipamentos</w:t>
      </w:r>
    </w:p>
    <w:p w14:paraId="1F7C73DB" w14:textId="77777777" w:rsidR="004E3F70" w:rsidRPr="006C0B51" w:rsidRDefault="004E3F70" w:rsidP="004154F0">
      <w:pPr>
        <w:tabs>
          <w:tab w:val="left" w:pos="770"/>
        </w:tabs>
        <w:spacing w:before="6"/>
        <w:ind w:right="189"/>
        <w:jc w:val="both"/>
        <w:rPr>
          <w:rFonts w:asciiTheme="majorHAnsi" w:hAnsiTheme="majorHAnsi" w:cstheme="majorHAnsi"/>
        </w:rPr>
      </w:pPr>
    </w:p>
    <w:p w14:paraId="3712FC16" w14:textId="77777777" w:rsidR="004154F0" w:rsidRPr="006C0B51" w:rsidRDefault="004154F0" w:rsidP="004154F0">
      <w:pPr>
        <w:tabs>
          <w:tab w:val="left" w:pos="770"/>
        </w:tabs>
        <w:spacing w:before="6"/>
        <w:ind w:right="189"/>
        <w:jc w:val="both"/>
        <w:rPr>
          <w:rFonts w:asciiTheme="majorHAnsi" w:hAnsiTheme="majorHAnsi" w:cstheme="majorHAnsi"/>
          <w:b/>
        </w:rPr>
      </w:pPr>
      <w:r w:rsidRPr="006C0B51">
        <w:rPr>
          <w:rFonts w:asciiTheme="majorHAnsi" w:hAnsiTheme="majorHAnsi" w:cstheme="majorHAnsi"/>
          <w:b/>
        </w:rPr>
        <w:t>5. Dimensionamento do serviço a ser contratado</w:t>
      </w:r>
    </w:p>
    <w:p w14:paraId="6E5DA1DE" w14:textId="77777777" w:rsidR="004154F0" w:rsidRPr="006C0B51" w:rsidRDefault="004154F0" w:rsidP="004154F0">
      <w:pPr>
        <w:tabs>
          <w:tab w:val="left" w:pos="770"/>
        </w:tabs>
        <w:spacing w:before="6"/>
        <w:ind w:right="189"/>
        <w:jc w:val="both"/>
        <w:rPr>
          <w:rFonts w:asciiTheme="majorHAnsi" w:hAnsiTheme="majorHAnsi" w:cstheme="majorHAnsi"/>
          <w:b/>
        </w:rPr>
      </w:pPr>
    </w:p>
    <w:p w14:paraId="1917C59A" w14:textId="41BA07A5" w:rsidR="004154F0" w:rsidRPr="006C0B51" w:rsidRDefault="004154F0" w:rsidP="004154F0">
      <w:pPr>
        <w:tabs>
          <w:tab w:val="left" w:pos="770"/>
        </w:tabs>
        <w:spacing w:before="6"/>
        <w:ind w:right="189"/>
        <w:jc w:val="both"/>
        <w:rPr>
          <w:rFonts w:asciiTheme="majorHAnsi" w:hAnsiTheme="majorHAnsi" w:cstheme="majorHAnsi"/>
        </w:rPr>
      </w:pPr>
      <w:r w:rsidRPr="006C0B51">
        <w:rPr>
          <w:rFonts w:asciiTheme="majorHAnsi" w:hAnsiTheme="majorHAnsi" w:cstheme="majorHAnsi"/>
        </w:rPr>
        <w:lastRenderedPageBreak/>
        <w:t xml:space="preserve">Para atender a demanda, sugere-se a contratação de empresa </w:t>
      </w:r>
      <w:r w:rsidR="004E3F70" w:rsidRPr="006C0B51">
        <w:rPr>
          <w:rFonts w:asciiTheme="majorHAnsi" w:hAnsiTheme="majorHAnsi" w:cstheme="majorHAnsi"/>
        </w:rPr>
        <w:t xml:space="preserve">para fornecimento de </w:t>
      </w:r>
      <w:r w:rsidR="0061698F">
        <w:rPr>
          <w:rFonts w:asciiTheme="majorHAnsi" w:hAnsiTheme="majorHAnsi" w:cstheme="majorHAnsi"/>
        </w:rPr>
        <w:t xml:space="preserve">serviço de formatação e </w:t>
      </w:r>
      <w:r w:rsidR="004E3F70" w:rsidRPr="006C0B51">
        <w:rPr>
          <w:rFonts w:asciiTheme="majorHAnsi" w:hAnsiTheme="majorHAnsi" w:cstheme="majorHAnsi"/>
        </w:rPr>
        <w:t>suprimentos de informática</w:t>
      </w:r>
      <w:r w:rsidR="0061698F">
        <w:rPr>
          <w:rFonts w:asciiTheme="majorHAnsi" w:hAnsiTheme="majorHAnsi" w:cstheme="majorHAnsi"/>
        </w:rPr>
        <w:t>.</w:t>
      </w:r>
      <w:r w:rsidR="004E3F70" w:rsidRPr="006C0B51">
        <w:rPr>
          <w:rFonts w:asciiTheme="majorHAnsi" w:hAnsiTheme="majorHAnsi" w:cstheme="majorHAnsi"/>
        </w:rPr>
        <w:t xml:space="preserve"> </w:t>
      </w:r>
    </w:p>
    <w:p w14:paraId="01034172" w14:textId="77777777" w:rsidR="004154F0" w:rsidRPr="006C0B51" w:rsidRDefault="004154F0" w:rsidP="004154F0">
      <w:pPr>
        <w:tabs>
          <w:tab w:val="left" w:pos="770"/>
        </w:tabs>
        <w:spacing w:before="6"/>
        <w:ind w:right="189"/>
        <w:jc w:val="both"/>
        <w:rPr>
          <w:rFonts w:asciiTheme="majorHAnsi" w:hAnsiTheme="majorHAnsi" w:cstheme="majorHAnsi"/>
        </w:rPr>
      </w:pPr>
    </w:p>
    <w:p w14:paraId="74F268E2" w14:textId="77777777" w:rsidR="004154F0" w:rsidRPr="006C0B51" w:rsidRDefault="004154F0" w:rsidP="004154F0">
      <w:pPr>
        <w:tabs>
          <w:tab w:val="left" w:pos="770"/>
        </w:tabs>
        <w:spacing w:before="6"/>
        <w:ind w:right="189"/>
        <w:jc w:val="both"/>
        <w:rPr>
          <w:rFonts w:asciiTheme="majorHAnsi" w:hAnsiTheme="majorHAnsi" w:cstheme="majorHAnsi"/>
          <w:b/>
        </w:rPr>
      </w:pPr>
      <w:r w:rsidRPr="006C0B51">
        <w:rPr>
          <w:rFonts w:asciiTheme="majorHAnsi" w:hAnsiTheme="majorHAnsi" w:cstheme="majorHAnsi"/>
          <w:b/>
        </w:rPr>
        <w:t>6.  Estimativa de valor</w:t>
      </w:r>
    </w:p>
    <w:p w14:paraId="12AEA855" w14:textId="77777777" w:rsidR="004154F0" w:rsidRPr="006C0B51" w:rsidRDefault="004154F0" w:rsidP="004154F0">
      <w:pPr>
        <w:tabs>
          <w:tab w:val="left" w:pos="770"/>
        </w:tabs>
        <w:spacing w:before="6"/>
        <w:ind w:right="189"/>
        <w:jc w:val="both"/>
        <w:rPr>
          <w:rFonts w:asciiTheme="majorHAnsi" w:hAnsiTheme="majorHAnsi" w:cstheme="majorHAnsi"/>
          <w:b/>
        </w:rPr>
      </w:pPr>
    </w:p>
    <w:p w14:paraId="517C780E" w14:textId="20123A2F" w:rsidR="004154F0" w:rsidRPr="006C0B51" w:rsidRDefault="004154F0" w:rsidP="004154F0">
      <w:pPr>
        <w:tabs>
          <w:tab w:val="left" w:pos="770"/>
        </w:tabs>
        <w:spacing w:before="6"/>
        <w:ind w:right="189"/>
        <w:jc w:val="both"/>
        <w:rPr>
          <w:rFonts w:asciiTheme="majorHAnsi" w:hAnsiTheme="majorHAnsi" w:cstheme="majorHAnsi"/>
        </w:rPr>
      </w:pPr>
      <w:r w:rsidRPr="006C0B51">
        <w:rPr>
          <w:rFonts w:asciiTheme="majorHAnsi" w:hAnsiTheme="majorHAnsi" w:cstheme="majorHAnsi"/>
        </w:rPr>
        <w:t xml:space="preserve">O valor previsto para a contratação foi estimado em </w:t>
      </w:r>
      <w:r w:rsidRPr="0061698F">
        <w:rPr>
          <w:rFonts w:asciiTheme="majorHAnsi" w:hAnsiTheme="majorHAnsi" w:cstheme="majorHAnsi"/>
          <w:b/>
          <w:bCs/>
        </w:rPr>
        <w:t>R$</w:t>
      </w:r>
      <w:r w:rsidR="0020679A" w:rsidRPr="0061698F">
        <w:rPr>
          <w:rFonts w:asciiTheme="majorHAnsi" w:hAnsiTheme="majorHAnsi" w:cstheme="majorHAnsi"/>
          <w:b/>
          <w:bCs/>
        </w:rPr>
        <w:t xml:space="preserve"> </w:t>
      </w:r>
      <w:r w:rsidR="0061698F">
        <w:rPr>
          <w:rFonts w:asciiTheme="majorHAnsi" w:hAnsiTheme="majorHAnsi" w:cstheme="majorHAnsi"/>
          <w:b/>
          <w:bCs/>
        </w:rPr>
        <w:t>1</w:t>
      </w:r>
      <w:r w:rsidR="00A7556E">
        <w:rPr>
          <w:rFonts w:asciiTheme="majorHAnsi" w:hAnsiTheme="majorHAnsi" w:cstheme="majorHAnsi"/>
          <w:b/>
          <w:bCs/>
        </w:rPr>
        <w:t>07</w:t>
      </w:r>
      <w:r w:rsidR="0061698F">
        <w:rPr>
          <w:rFonts w:asciiTheme="majorHAnsi" w:hAnsiTheme="majorHAnsi" w:cstheme="majorHAnsi"/>
          <w:b/>
          <w:bCs/>
        </w:rPr>
        <w:t>0,00</w:t>
      </w:r>
      <w:r w:rsidRPr="006C0B51">
        <w:rPr>
          <w:rFonts w:asciiTheme="majorHAnsi" w:hAnsiTheme="majorHAnsi" w:cstheme="majorHAnsi"/>
        </w:rPr>
        <w:t>, conforme pesquisa de preços em anexo.</w:t>
      </w:r>
    </w:p>
    <w:p w14:paraId="2F168D40" w14:textId="77777777" w:rsidR="004154F0" w:rsidRPr="006C0B51" w:rsidRDefault="004154F0" w:rsidP="004154F0">
      <w:pPr>
        <w:tabs>
          <w:tab w:val="left" w:pos="770"/>
        </w:tabs>
        <w:spacing w:before="6"/>
        <w:ind w:right="189"/>
        <w:jc w:val="both"/>
        <w:rPr>
          <w:rFonts w:asciiTheme="majorHAnsi" w:hAnsiTheme="majorHAnsi" w:cstheme="majorHAnsi"/>
          <w:b/>
        </w:rPr>
      </w:pPr>
    </w:p>
    <w:p w14:paraId="0F3593C4" w14:textId="77777777" w:rsidR="004154F0" w:rsidRPr="006C0B51" w:rsidRDefault="004154F0" w:rsidP="004154F0">
      <w:pPr>
        <w:tabs>
          <w:tab w:val="left" w:pos="770"/>
        </w:tabs>
        <w:spacing w:before="6"/>
        <w:ind w:right="189"/>
        <w:jc w:val="both"/>
        <w:rPr>
          <w:rFonts w:asciiTheme="majorHAnsi" w:hAnsiTheme="majorHAnsi" w:cstheme="majorHAnsi"/>
          <w:b/>
        </w:rPr>
      </w:pPr>
      <w:r w:rsidRPr="006C0B51">
        <w:rPr>
          <w:rFonts w:asciiTheme="majorHAnsi" w:hAnsiTheme="majorHAnsi" w:cstheme="majorHAnsi"/>
          <w:b/>
        </w:rPr>
        <w:t>7. Previsão de Contratação e início da execução dos serviços</w:t>
      </w:r>
    </w:p>
    <w:p w14:paraId="15726C92" w14:textId="77777777" w:rsidR="004154F0" w:rsidRPr="006C0B51" w:rsidRDefault="004154F0" w:rsidP="004154F0">
      <w:pPr>
        <w:tabs>
          <w:tab w:val="left" w:pos="770"/>
        </w:tabs>
        <w:spacing w:before="6"/>
        <w:ind w:right="189"/>
        <w:jc w:val="both"/>
        <w:rPr>
          <w:rFonts w:asciiTheme="majorHAnsi" w:hAnsiTheme="majorHAnsi" w:cstheme="majorHAnsi"/>
          <w:b/>
        </w:rPr>
      </w:pPr>
    </w:p>
    <w:p w14:paraId="61BBD083" w14:textId="299CD4E8" w:rsidR="004154F0" w:rsidRPr="006C0B51" w:rsidRDefault="004154F0" w:rsidP="004154F0">
      <w:pPr>
        <w:tabs>
          <w:tab w:val="left" w:pos="770"/>
        </w:tabs>
        <w:spacing w:before="6"/>
        <w:ind w:right="189"/>
        <w:jc w:val="both"/>
        <w:rPr>
          <w:rFonts w:asciiTheme="majorHAnsi" w:hAnsiTheme="majorHAnsi" w:cstheme="majorHAnsi"/>
        </w:rPr>
      </w:pPr>
      <w:r w:rsidRPr="006C0B51">
        <w:rPr>
          <w:rFonts w:asciiTheme="majorHAnsi" w:hAnsiTheme="majorHAnsi" w:cstheme="majorHAnsi"/>
        </w:rPr>
        <w:t>A contratação e o início d</w:t>
      </w:r>
      <w:r w:rsidR="004E3F70" w:rsidRPr="006C0B51">
        <w:rPr>
          <w:rFonts w:asciiTheme="majorHAnsi" w:hAnsiTheme="majorHAnsi" w:cstheme="majorHAnsi"/>
        </w:rPr>
        <w:t>o fornecimento,</w:t>
      </w:r>
      <w:r w:rsidRPr="006C0B51">
        <w:rPr>
          <w:rFonts w:asciiTheme="majorHAnsi" w:hAnsiTheme="majorHAnsi" w:cstheme="majorHAnsi"/>
        </w:rPr>
        <w:t xml:space="preserve"> deverão ocorrer no mês de </w:t>
      </w:r>
      <w:r w:rsidR="00F03297">
        <w:rPr>
          <w:rFonts w:asciiTheme="majorHAnsi" w:hAnsiTheme="majorHAnsi" w:cstheme="majorHAnsi"/>
        </w:rPr>
        <w:t>junho</w:t>
      </w:r>
      <w:r w:rsidRPr="006C0B51">
        <w:rPr>
          <w:rFonts w:asciiTheme="majorHAnsi" w:hAnsiTheme="majorHAnsi" w:cstheme="majorHAnsi"/>
        </w:rPr>
        <w:t>/2024.</w:t>
      </w:r>
    </w:p>
    <w:p w14:paraId="7D3B299F" w14:textId="77777777" w:rsidR="004154F0" w:rsidRPr="006C0B51" w:rsidRDefault="004154F0" w:rsidP="004154F0">
      <w:pPr>
        <w:tabs>
          <w:tab w:val="left" w:pos="770"/>
        </w:tabs>
        <w:spacing w:before="6"/>
        <w:ind w:right="189"/>
        <w:jc w:val="both"/>
        <w:rPr>
          <w:rFonts w:asciiTheme="majorHAnsi" w:hAnsiTheme="majorHAnsi" w:cstheme="majorHAnsi"/>
        </w:rPr>
      </w:pPr>
    </w:p>
    <w:p w14:paraId="61B8B883" w14:textId="77777777" w:rsidR="004154F0" w:rsidRPr="006C0B51" w:rsidRDefault="004154F0" w:rsidP="004154F0">
      <w:pPr>
        <w:tabs>
          <w:tab w:val="left" w:pos="770"/>
        </w:tabs>
        <w:spacing w:before="6"/>
        <w:ind w:right="189"/>
        <w:jc w:val="both"/>
        <w:rPr>
          <w:rFonts w:asciiTheme="majorHAnsi" w:hAnsiTheme="majorHAnsi" w:cstheme="majorHAnsi"/>
          <w:b/>
        </w:rPr>
      </w:pPr>
      <w:r w:rsidRPr="006C0B51">
        <w:rPr>
          <w:rFonts w:asciiTheme="majorHAnsi" w:hAnsiTheme="majorHAnsi" w:cstheme="majorHAnsi"/>
          <w:b/>
        </w:rPr>
        <w:t>8. Dotação orçamentária</w:t>
      </w:r>
    </w:p>
    <w:p w14:paraId="068B6E42" w14:textId="77777777" w:rsidR="004154F0" w:rsidRPr="006C0B51" w:rsidRDefault="004154F0" w:rsidP="004154F0">
      <w:pPr>
        <w:tabs>
          <w:tab w:val="left" w:pos="770"/>
        </w:tabs>
        <w:spacing w:before="6"/>
        <w:ind w:right="189"/>
        <w:jc w:val="both"/>
        <w:rPr>
          <w:rFonts w:asciiTheme="majorHAnsi" w:hAnsiTheme="majorHAnsi" w:cstheme="majorHAnsi"/>
          <w:b/>
        </w:rPr>
      </w:pPr>
    </w:p>
    <w:p w14:paraId="2AB71450" w14:textId="21F24023" w:rsidR="00315BB5" w:rsidRPr="006C0B51" w:rsidRDefault="00543F65" w:rsidP="00315BB5">
      <w:pPr>
        <w:tabs>
          <w:tab w:val="left" w:pos="770"/>
        </w:tabs>
        <w:spacing w:before="6"/>
        <w:ind w:right="189"/>
        <w:jc w:val="both"/>
        <w:rPr>
          <w:rFonts w:asciiTheme="majorHAnsi" w:hAnsiTheme="majorHAnsi" w:cstheme="majorHAnsi"/>
        </w:rPr>
      </w:pPr>
      <w:r w:rsidRPr="006C0B51">
        <w:rPr>
          <w:rFonts w:asciiTheme="majorHAnsi" w:hAnsiTheme="majorHAnsi" w:cstheme="majorHAnsi"/>
        </w:rPr>
        <w:t xml:space="preserve"> </w:t>
      </w:r>
      <w:r w:rsidR="001B4F60" w:rsidRPr="006C0B51">
        <w:rPr>
          <w:rFonts w:asciiTheme="majorHAnsi" w:hAnsiTheme="majorHAnsi" w:cstheme="majorHAnsi"/>
        </w:rPr>
        <w:t xml:space="preserve">As despesas decorrentes da presente contratação correrão à conta de recursos específicos consignados na Lei Orçamentária deste exercício, na dotação abaixo discriminada:  </w:t>
      </w:r>
    </w:p>
    <w:p w14:paraId="5C1BA669" w14:textId="77777777" w:rsidR="00315BB5" w:rsidRPr="006C0B51" w:rsidRDefault="00315BB5" w:rsidP="00315BB5">
      <w:pPr>
        <w:tabs>
          <w:tab w:val="left" w:pos="770"/>
        </w:tabs>
        <w:spacing w:before="6"/>
        <w:ind w:right="189"/>
        <w:jc w:val="both"/>
        <w:rPr>
          <w:rFonts w:asciiTheme="majorHAnsi" w:hAnsiTheme="majorHAnsi" w:cstheme="majorHAnsi"/>
        </w:rPr>
      </w:pPr>
    </w:p>
    <w:p w14:paraId="30B1FF22" w14:textId="418C086E" w:rsidR="00B0266F" w:rsidRDefault="00315BB5" w:rsidP="00315BB5">
      <w:pPr>
        <w:tabs>
          <w:tab w:val="left" w:pos="770"/>
        </w:tabs>
        <w:spacing w:before="6"/>
        <w:ind w:right="189"/>
        <w:jc w:val="both"/>
        <w:rPr>
          <w:rFonts w:asciiTheme="majorHAnsi" w:hAnsiTheme="majorHAnsi" w:cstheme="majorHAnsi"/>
          <w:b/>
          <w:bCs/>
        </w:rPr>
      </w:pPr>
      <w:r w:rsidRPr="006C0B51">
        <w:rPr>
          <w:rFonts w:asciiTheme="majorHAnsi" w:hAnsiTheme="majorHAnsi" w:cstheme="majorHAnsi"/>
          <w:b/>
          <w:bCs/>
        </w:rPr>
        <w:t>000011 | 1 | 01.031.1001.4.001 | 1500 | 000.0001 | 3.3.90.30.00</w:t>
      </w:r>
      <w:r w:rsidRPr="006C0B51">
        <w:rPr>
          <w:rFonts w:asciiTheme="majorHAnsi" w:hAnsiTheme="majorHAnsi" w:cstheme="majorHAnsi"/>
          <w:b/>
          <w:bCs/>
        </w:rPr>
        <w:tab/>
      </w:r>
    </w:p>
    <w:p w14:paraId="1F37A736" w14:textId="2C981B06" w:rsidR="0061698F" w:rsidRPr="006C0B51" w:rsidRDefault="0061698F" w:rsidP="0061698F">
      <w:pPr>
        <w:tabs>
          <w:tab w:val="left" w:pos="770"/>
        </w:tabs>
        <w:spacing w:before="6"/>
        <w:ind w:right="189"/>
        <w:jc w:val="both"/>
        <w:rPr>
          <w:rFonts w:asciiTheme="majorHAnsi" w:hAnsiTheme="majorHAnsi" w:cstheme="majorHAnsi"/>
          <w:b/>
          <w:bCs/>
        </w:rPr>
      </w:pPr>
      <w:r w:rsidRPr="006C0B51">
        <w:rPr>
          <w:rFonts w:asciiTheme="majorHAnsi" w:hAnsiTheme="majorHAnsi" w:cstheme="majorHAnsi"/>
          <w:b/>
          <w:bCs/>
        </w:rPr>
        <w:t>00001</w:t>
      </w:r>
      <w:r>
        <w:rPr>
          <w:rFonts w:asciiTheme="majorHAnsi" w:hAnsiTheme="majorHAnsi" w:cstheme="majorHAnsi"/>
          <w:b/>
          <w:bCs/>
        </w:rPr>
        <w:t>5</w:t>
      </w:r>
      <w:r w:rsidRPr="006C0B51">
        <w:rPr>
          <w:rFonts w:asciiTheme="majorHAnsi" w:hAnsiTheme="majorHAnsi" w:cstheme="majorHAnsi"/>
          <w:b/>
          <w:bCs/>
        </w:rPr>
        <w:t xml:space="preserve"> | 1 | 01.031.1001.4.001 | 1500 | 000.0001 | 3.3.90.3</w:t>
      </w:r>
      <w:r w:rsidR="00F03297">
        <w:rPr>
          <w:rFonts w:asciiTheme="majorHAnsi" w:hAnsiTheme="majorHAnsi" w:cstheme="majorHAnsi"/>
          <w:b/>
          <w:bCs/>
        </w:rPr>
        <w:t>9</w:t>
      </w:r>
      <w:r w:rsidRPr="006C0B51">
        <w:rPr>
          <w:rFonts w:asciiTheme="majorHAnsi" w:hAnsiTheme="majorHAnsi" w:cstheme="majorHAnsi"/>
          <w:b/>
          <w:bCs/>
        </w:rPr>
        <w:t>.00</w:t>
      </w:r>
      <w:r w:rsidRPr="006C0B51">
        <w:rPr>
          <w:rFonts w:asciiTheme="majorHAnsi" w:hAnsiTheme="majorHAnsi" w:cstheme="majorHAnsi"/>
          <w:b/>
          <w:bCs/>
        </w:rPr>
        <w:tab/>
      </w:r>
    </w:p>
    <w:p w14:paraId="3998350B" w14:textId="77777777" w:rsidR="0061698F" w:rsidRPr="006C0B51" w:rsidRDefault="0061698F" w:rsidP="00315BB5">
      <w:pPr>
        <w:tabs>
          <w:tab w:val="left" w:pos="770"/>
        </w:tabs>
        <w:spacing w:before="6"/>
        <w:ind w:right="189"/>
        <w:jc w:val="both"/>
        <w:rPr>
          <w:rFonts w:asciiTheme="majorHAnsi" w:hAnsiTheme="majorHAnsi" w:cstheme="majorHAnsi"/>
          <w:b/>
          <w:bCs/>
        </w:rPr>
      </w:pPr>
    </w:p>
    <w:p w14:paraId="48C22309" w14:textId="77777777" w:rsidR="00315BB5" w:rsidRPr="006C0B51" w:rsidRDefault="00315BB5" w:rsidP="00315BB5">
      <w:pPr>
        <w:tabs>
          <w:tab w:val="left" w:pos="770"/>
        </w:tabs>
        <w:spacing w:before="6"/>
        <w:ind w:right="189"/>
        <w:jc w:val="both"/>
        <w:rPr>
          <w:rFonts w:asciiTheme="majorHAnsi" w:hAnsiTheme="majorHAnsi" w:cstheme="majorHAnsi"/>
        </w:rPr>
      </w:pPr>
    </w:p>
    <w:p w14:paraId="0124837E" w14:textId="3D5CBFB0" w:rsidR="00B0266F" w:rsidRPr="006C0B51" w:rsidRDefault="00B0266F" w:rsidP="004154F0">
      <w:pPr>
        <w:tabs>
          <w:tab w:val="left" w:pos="770"/>
        </w:tabs>
        <w:spacing w:before="6"/>
        <w:ind w:right="189"/>
        <w:jc w:val="both"/>
        <w:rPr>
          <w:rFonts w:asciiTheme="majorHAnsi" w:hAnsiTheme="majorHAnsi" w:cstheme="majorHAnsi"/>
        </w:rPr>
      </w:pPr>
      <w:r w:rsidRPr="006C0B51">
        <w:rPr>
          <w:rFonts w:asciiTheme="majorHAnsi" w:hAnsiTheme="majorHAnsi" w:cstheme="majorHAnsi"/>
        </w:rPr>
        <w:t>A dotação relativa aos exercícios orçamentários subsequentes será indicada após aprovação da respectiva lei orçamentária.</w:t>
      </w:r>
    </w:p>
    <w:p w14:paraId="485021E5" w14:textId="77777777" w:rsidR="00C931DF" w:rsidRPr="006C0B51" w:rsidRDefault="00C931DF" w:rsidP="004154F0">
      <w:pPr>
        <w:tabs>
          <w:tab w:val="left" w:pos="770"/>
        </w:tabs>
        <w:spacing w:before="6"/>
        <w:ind w:right="189"/>
        <w:jc w:val="both"/>
        <w:rPr>
          <w:rFonts w:asciiTheme="majorHAnsi" w:hAnsiTheme="majorHAnsi" w:cstheme="majorHAnsi"/>
        </w:rPr>
      </w:pPr>
    </w:p>
    <w:p w14:paraId="5875F556" w14:textId="502F7936" w:rsidR="004154F0" w:rsidRPr="006C0B51" w:rsidRDefault="004154F0" w:rsidP="004154F0">
      <w:pPr>
        <w:tabs>
          <w:tab w:val="left" w:pos="770"/>
        </w:tabs>
        <w:spacing w:before="6"/>
        <w:ind w:right="189"/>
        <w:jc w:val="both"/>
        <w:rPr>
          <w:rFonts w:asciiTheme="majorHAnsi" w:hAnsiTheme="majorHAnsi" w:cstheme="majorHAnsi"/>
        </w:rPr>
      </w:pPr>
    </w:p>
    <w:p w14:paraId="4051DBC1" w14:textId="77777777" w:rsidR="004154F0" w:rsidRPr="006C0B51" w:rsidRDefault="004154F0" w:rsidP="004154F0">
      <w:pPr>
        <w:pStyle w:val="Corpodetexto"/>
        <w:spacing w:before="59"/>
        <w:rPr>
          <w:rFonts w:asciiTheme="majorHAnsi" w:hAnsiTheme="majorHAnsi" w:cstheme="majorHAnsi"/>
        </w:rPr>
      </w:pPr>
    </w:p>
    <w:p w14:paraId="1F684A17" w14:textId="3F368E7F" w:rsidR="004154F0" w:rsidRPr="006C0B51" w:rsidRDefault="003112B1" w:rsidP="004154F0">
      <w:pPr>
        <w:pStyle w:val="Corpodetexto"/>
        <w:spacing w:before="59"/>
        <w:rPr>
          <w:rFonts w:asciiTheme="majorHAnsi" w:hAnsiTheme="majorHAnsi" w:cstheme="majorHAnsi"/>
          <w:sz w:val="24"/>
          <w:szCs w:val="24"/>
        </w:rPr>
      </w:pPr>
      <w:r w:rsidRPr="00FA2D02">
        <w:rPr>
          <w:rFonts w:asciiTheme="majorHAnsi" w:hAnsiTheme="majorHAnsi" w:cstheme="majorHAnsi"/>
          <w:sz w:val="24"/>
          <w:szCs w:val="24"/>
        </w:rPr>
        <w:t>Lambari</w:t>
      </w:r>
      <w:r w:rsidR="004154F0" w:rsidRPr="00FA2D02">
        <w:rPr>
          <w:rFonts w:asciiTheme="majorHAnsi" w:hAnsiTheme="majorHAnsi" w:cstheme="majorHAnsi"/>
          <w:sz w:val="24"/>
          <w:szCs w:val="24"/>
        </w:rPr>
        <w:t>,</w:t>
      </w:r>
      <w:r w:rsidR="004154F0" w:rsidRPr="00FA2D02">
        <w:rPr>
          <w:rFonts w:asciiTheme="majorHAnsi" w:hAnsiTheme="majorHAnsi" w:cstheme="majorHAnsi"/>
          <w:spacing w:val="-2"/>
          <w:sz w:val="24"/>
          <w:szCs w:val="24"/>
        </w:rPr>
        <w:t xml:space="preserve"> </w:t>
      </w:r>
      <w:r w:rsidR="00F03297">
        <w:rPr>
          <w:rFonts w:asciiTheme="majorHAnsi" w:hAnsiTheme="majorHAnsi" w:cstheme="majorHAnsi"/>
          <w:sz w:val="24"/>
          <w:szCs w:val="24"/>
        </w:rPr>
        <w:t>06</w:t>
      </w:r>
      <w:r w:rsidR="004154F0" w:rsidRPr="00FA2D02">
        <w:rPr>
          <w:rFonts w:asciiTheme="majorHAnsi" w:hAnsiTheme="majorHAnsi" w:cstheme="majorHAnsi"/>
          <w:spacing w:val="-2"/>
          <w:sz w:val="24"/>
          <w:szCs w:val="24"/>
        </w:rPr>
        <w:t xml:space="preserve"> </w:t>
      </w:r>
      <w:r w:rsidR="004154F0" w:rsidRPr="00FA2D02">
        <w:rPr>
          <w:rFonts w:asciiTheme="majorHAnsi" w:hAnsiTheme="majorHAnsi" w:cstheme="majorHAnsi"/>
          <w:sz w:val="24"/>
          <w:szCs w:val="24"/>
        </w:rPr>
        <w:t>de</w:t>
      </w:r>
      <w:r w:rsidR="004154F0" w:rsidRPr="00FA2D02">
        <w:rPr>
          <w:rFonts w:asciiTheme="majorHAnsi" w:hAnsiTheme="majorHAnsi" w:cstheme="majorHAnsi"/>
          <w:spacing w:val="-3"/>
          <w:sz w:val="24"/>
          <w:szCs w:val="24"/>
        </w:rPr>
        <w:t xml:space="preserve"> </w:t>
      </w:r>
      <w:r w:rsidR="00F03297">
        <w:rPr>
          <w:rFonts w:asciiTheme="majorHAnsi" w:hAnsiTheme="majorHAnsi" w:cstheme="majorHAnsi"/>
          <w:sz w:val="24"/>
          <w:szCs w:val="24"/>
        </w:rPr>
        <w:t>junh</w:t>
      </w:r>
      <w:r w:rsidR="004E3F70" w:rsidRPr="00FA2D02">
        <w:rPr>
          <w:rFonts w:asciiTheme="majorHAnsi" w:hAnsiTheme="majorHAnsi" w:cstheme="majorHAnsi"/>
          <w:sz w:val="24"/>
          <w:szCs w:val="24"/>
        </w:rPr>
        <w:t>o</w:t>
      </w:r>
      <w:r w:rsidR="004154F0" w:rsidRPr="00FA2D02">
        <w:rPr>
          <w:rFonts w:asciiTheme="majorHAnsi" w:hAnsiTheme="majorHAnsi" w:cstheme="majorHAnsi"/>
          <w:spacing w:val="-1"/>
          <w:sz w:val="24"/>
          <w:szCs w:val="24"/>
        </w:rPr>
        <w:t xml:space="preserve"> </w:t>
      </w:r>
      <w:r w:rsidR="004154F0" w:rsidRPr="00FA2D02">
        <w:rPr>
          <w:rFonts w:asciiTheme="majorHAnsi" w:hAnsiTheme="majorHAnsi" w:cstheme="majorHAnsi"/>
          <w:sz w:val="24"/>
          <w:szCs w:val="24"/>
        </w:rPr>
        <w:t>de</w:t>
      </w:r>
      <w:r w:rsidR="004154F0" w:rsidRPr="00FA2D02">
        <w:rPr>
          <w:rFonts w:asciiTheme="majorHAnsi" w:hAnsiTheme="majorHAnsi" w:cstheme="majorHAnsi"/>
          <w:spacing w:val="-3"/>
          <w:sz w:val="24"/>
          <w:szCs w:val="24"/>
        </w:rPr>
        <w:t xml:space="preserve"> </w:t>
      </w:r>
      <w:r w:rsidR="004154F0" w:rsidRPr="00FA2D02">
        <w:rPr>
          <w:rFonts w:asciiTheme="majorHAnsi" w:hAnsiTheme="majorHAnsi" w:cstheme="majorHAnsi"/>
          <w:sz w:val="24"/>
          <w:szCs w:val="24"/>
        </w:rPr>
        <w:t>2024.</w:t>
      </w:r>
    </w:p>
    <w:p w14:paraId="7EEF1910" w14:textId="77777777" w:rsidR="004154F0" w:rsidRPr="006C0B51" w:rsidRDefault="004154F0" w:rsidP="004154F0">
      <w:pPr>
        <w:pStyle w:val="Corpodetexto"/>
        <w:spacing w:before="4"/>
        <w:rPr>
          <w:rFonts w:asciiTheme="majorHAnsi" w:hAnsiTheme="majorHAnsi" w:cstheme="majorHAnsi"/>
          <w:sz w:val="24"/>
        </w:rPr>
      </w:pPr>
    </w:p>
    <w:p w14:paraId="7615D965" w14:textId="77777777" w:rsidR="004154F0" w:rsidRPr="006C0B51" w:rsidRDefault="004154F0" w:rsidP="004154F0">
      <w:pPr>
        <w:pStyle w:val="Corpodetexto"/>
        <w:rPr>
          <w:rFonts w:asciiTheme="majorHAnsi" w:hAnsiTheme="majorHAnsi" w:cstheme="majorHAnsi"/>
          <w:b/>
          <w:sz w:val="20"/>
        </w:rPr>
      </w:pPr>
    </w:p>
    <w:p w14:paraId="5235E222" w14:textId="77777777" w:rsidR="004154F0" w:rsidRPr="006C0B51" w:rsidRDefault="004154F0" w:rsidP="004154F0">
      <w:pPr>
        <w:pStyle w:val="Corpodetexto"/>
        <w:rPr>
          <w:rFonts w:asciiTheme="majorHAnsi" w:hAnsiTheme="majorHAnsi" w:cstheme="majorHAnsi"/>
          <w:b/>
          <w:sz w:val="20"/>
        </w:rPr>
      </w:pPr>
    </w:p>
    <w:p w14:paraId="3F41E576" w14:textId="77777777" w:rsidR="004154F0" w:rsidRPr="006C0B51" w:rsidRDefault="004154F0" w:rsidP="004154F0">
      <w:pPr>
        <w:pStyle w:val="Corpodetexto"/>
        <w:spacing w:before="7"/>
        <w:rPr>
          <w:rFonts w:asciiTheme="majorHAnsi" w:hAnsiTheme="majorHAnsi" w:cstheme="majorHAnsi"/>
          <w:b/>
          <w:sz w:val="13"/>
        </w:rPr>
      </w:pPr>
    </w:p>
    <w:p w14:paraId="3D63F429" w14:textId="0B1CFBE6" w:rsidR="00013360" w:rsidRPr="006C0B51" w:rsidRDefault="003112B1" w:rsidP="00642953">
      <w:pPr>
        <w:jc w:val="center"/>
        <w:rPr>
          <w:rFonts w:asciiTheme="majorHAnsi" w:hAnsiTheme="majorHAnsi" w:cstheme="majorHAnsi"/>
          <w:b/>
        </w:rPr>
      </w:pPr>
      <w:r w:rsidRPr="006C0B51">
        <w:rPr>
          <w:rFonts w:asciiTheme="majorHAnsi" w:hAnsiTheme="majorHAnsi" w:cstheme="majorHAnsi"/>
          <w:b/>
        </w:rPr>
        <w:t>João Alfredo Natali</w:t>
      </w:r>
    </w:p>
    <w:p w14:paraId="6107268A" w14:textId="373BBCBE" w:rsidR="003112B1" w:rsidRPr="006C0B51" w:rsidRDefault="003112B1" w:rsidP="00642953">
      <w:pPr>
        <w:jc w:val="center"/>
        <w:rPr>
          <w:rFonts w:asciiTheme="majorHAnsi" w:hAnsiTheme="majorHAnsi" w:cstheme="majorHAnsi"/>
          <w:bCs/>
        </w:rPr>
      </w:pPr>
      <w:r w:rsidRPr="006C0B51">
        <w:rPr>
          <w:rFonts w:asciiTheme="majorHAnsi" w:hAnsiTheme="majorHAnsi" w:cstheme="majorHAnsi"/>
          <w:bCs/>
        </w:rPr>
        <w:t>Presidente da Câmara Municipal de Lambari</w:t>
      </w:r>
    </w:p>
    <w:sectPr w:rsidR="003112B1" w:rsidRPr="006C0B51" w:rsidSect="00843104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EDCE15C" w14:textId="77777777" w:rsidR="005A5CAA" w:rsidRDefault="005A5CAA" w:rsidP="002F6552">
      <w:r>
        <w:separator/>
      </w:r>
    </w:p>
  </w:endnote>
  <w:endnote w:type="continuationSeparator" w:id="0">
    <w:p w14:paraId="5603CA8D" w14:textId="77777777" w:rsidR="005A5CAA" w:rsidRDefault="005A5CAA" w:rsidP="002F65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mphion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45143B" w14:textId="50AB226B" w:rsidR="002F6552" w:rsidRDefault="002F6552" w:rsidP="002F6552">
    <w:pPr>
      <w:jc w:val="center"/>
      <w:rPr>
        <w:rFonts w:ascii="Calibri" w:hAnsi="Calibri"/>
        <w:b/>
        <w:sz w:val="32"/>
        <w:szCs w:val="32"/>
      </w:rPr>
    </w:pPr>
    <w:r>
      <w:rPr>
        <w:rFonts w:ascii="Calibri" w:hAnsi="Calibri"/>
        <w:i/>
      </w:rPr>
      <w:t>Rua</w:t>
    </w:r>
    <w:r w:rsidRPr="00B104D1">
      <w:rPr>
        <w:rFonts w:ascii="Calibri" w:hAnsi="Calibri"/>
        <w:i/>
      </w:rPr>
      <w:t xml:space="preserve"> Renato Nascimento, 90 –</w:t>
    </w:r>
    <w:r w:rsidR="0061698F">
      <w:rPr>
        <w:rFonts w:ascii="Calibri" w:hAnsi="Calibri"/>
        <w:i/>
      </w:rPr>
      <w:t xml:space="preserve"> </w:t>
    </w:r>
    <w:r w:rsidRPr="00B104D1">
      <w:rPr>
        <w:rFonts w:ascii="Calibri" w:hAnsi="Calibri"/>
        <w:i/>
      </w:rPr>
      <w:t>Volta do Ó</w:t>
    </w:r>
    <w:r>
      <w:rPr>
        <w:rFonts w:ascii="Calibri" w:hAnsi="Calibri"/>
        <w:i/>
      </w:rPr>
      <w:t xml:space="preserve"> - </w:t>
    </w:r>
    <w:r w:rsidRPr="00B104D1">
      <w:rPr>
        <w:rFonts w:ascii="Calibri" w:hAnsi="Calibri"/>
        <w:i/>
      </w:rPr>
      <w:t>CEP.: 37.480-000 Lambari -</w:t>
    </w:r>
    <w:r w:rsidR="00473BEE">
      <w:rPr>
        <w:rFonts w:ascii="Calibri" w:hAnsi="Calibri"/>
        <w:i/>
      </w:rPr>
      <w:t xml:space="preserve"> </w:t>
    </w:r>
    <w:r w:rsidRPr="00B104D1">
      <w:rPr>
        <w:rFonts w:ascii="Calibri" w:hAnsi="Calibri"/>
        <w:i/>
      </w:rPr>
      <w:t xml:space="preserve">Minas </w:t>
    </w:r>
    <w:r>
      <w:rPr>
        <w:rFonts w:ascii="Calibri" w:hAnsi="Calibri"/>
        <w:i/>
      </w:rPr>
      <w:t>G</w:t>
    </w:r>
    <w:r w:rsidRPr="00B104D1">
      <w:rPr>
        <w:rFonts w:ascii="Calibri" w:hAnsi="Calibri"/>
        <w:i/>
      </w:rPr>
      <w:t>erais</w:t>
    </w:r>
  </w:p>
  <w:p w14:paraId="5D25BDD3" w14:textId="4511A31B" w:rsidR="002F6552" w:rsidRPr="00097C51" w:rsidRDefault="002F6552" w:rsidP="002F6552">
    <w:pPr>
      <w:jc w:val="center"/>
      <w:rPr>
        <w:rFonts w:ascii="Calibri" w:hAnsi="Calibri"/>
        <w:b/>
        <w:sz w:val="32"/>
        <w:szCs w:val="32"/>
      </w:rPr>
    </w:pPr>
    <w:proofErr w:type="spellStart"/>
    <w:r w:rsidRPr="00B104D1">
      <w:rPr>
        <w:rFonts w:ascii="Calibri" w:hAnsi="Calibri"/>
      </w:rPr>
      <w:t>Tel</w:t>
    </w:r>
    <w:proofErr w:type="spellEnd"/>
    <w:r w:rsidRPr="00B104D1">
      <w:rPr>
        <w:rFonts w:ascii="Calibri" w:hAnsi="Calibri"/>
      </w:rPr>
      <w:t xml:space="preserve">/Fax: (35) 3271 </w:t>
    </w:r>
    <w:r>
      <w:rPr>
        <w:rFonts w:ascii="Calibri" w:hAnsi="Calibri"/>
      </w:rPr>
      <w:t>–</w:t>
    </w:r>
    <w:r w:rsidRPr="00B104D1">
      <w:rPr>
        <w:rFonts w:ascii="Calibri" w:hAnsi="Calibri"/>
      </w:rPr>
      <w:t xml:space="preserve"> 116</w:t>
    </w:r>
    <w:r>
      <w:rPr>
        <w:rFonts w:ascii="Calibri" w:hAnsi="Calibri"/>
      </w:rPr>
      <w:t>6 / E-mail: co</w:t>
    </w:r>
    <w:r w:rsidR="0061698F">
      <w:rPr>
        <w:rFonts w:ascii="Calibri" w:hAnsi="Calibri"/>
      </w:rPr>
      <w:t>mpraslicitacoes</w:t>
    </w:r>
    <w:r>
      <w:rPr>
        <w:rFonts w:ascii="Calibri" w:hAnsi="Calibri"/>
      </w:rPr>
      <w:t>@camaralambari.mg.gov.br</w:t>
    </w:r>
  </w:p>
  <w:p w14:paraId="68585EB7" w14:textId="77777777" w:rsidR="002F6552" w:rsidRDefault="002F655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0289E18" w14:textId="77777777" w:rsidR="005A5CAA" w:rsidRDefault="005A5CAA" w:rsidP="002F6552">
      <w:r>
        <w:separator/>
      </w:r>
    </w:p>
  </w:footnote>
  <w:footnote w:type="continuationSeparator" w:id="0">
    <w:p w14:paraId="0C307E8D" w14:textId="77777777" w:rsidR="005A5CAA" w:rsidRDefault="005A5CAA" w:rsidP="002F65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A75178" w14:textId="2BC2A2A8" w:rsidR="0061698F" w:rsidRPr="0061698F" w:rsidRDefault="00CD77E5" w:rsidP="0061698F">
    <w:pPr>
      <w:pStyle w:val="Cabealho"/>
      <w:jc w:val="center"/>
    </w:pPr>
    <w:r>
      <w:rPr>
        <w:noProof/>
      </w:rPr>
      <w:drawing>
        <wp:anchor distT="0" distB="0" distL="114300" distR="114300" simplePos="0" relativeHeight="251661312" behindDoc="0" locked="0" layoutInCell="1" allowOverlap="1" wp14:anchorId="27BB566C" wp14:editId="5760E8A9">
          <wp:simplePos x="0" y="0"/>
          <wp:positionH relativeFrom="column">
            <wp:posOffset>443865</wp:posOffset>
          </wp:positionH>
          <wp:positionV relativeFrom="paragraph">
            <wp:posOffset>-289560</wp:posOffset>
          </wp:positionV>
          <wp:extent cx="556260" cy="612064"/>
          <wp:effectExtent l="0" t="0" r="0" b="0"/>
          <wp:wrapThrough wrapText="bothSides">
            <wp:wrapPolygon edited="0">
              <wp:start x="2219" y="0"/>
              <wp:lineTo x="2959" y="10766"/>
              <wp:lineTo x="0" y="13458"/>
              <wp:lineTo x="0" y="17495"/>
              <wp:lineTo x="3699" y="20860"/>
              <wp:lineTo x="16274" y="20860"/>
              <wp:lineTo x="20712" y="19514"/>
              <wp:lineTo x="20712" y="13458"/>
              <wp:lineTo x="17014" y="10766"/>
              <wp:lineTo x="17753" y="0"/>
              <wp:lineTo x="2219" y="0"/>
            </wp:wrapPolygon>
          </wp:wrapThrough>
          <wp:docPr id="111548552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6260" cy="612064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61698F" w:rsidRPr="0061698F">
      <w:rPr>
        <w:noProof/>
        <w:sz w:val="36"/>
        <w:szCs w:val="36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1E5CE910" wp14:editId="08716AE1">
              <wp:simplePos x="0" y="0"/>
              <wp:positionH relativeFrom="page">
                <wp:posOffset>0</wp:posOffset>
              </wp:positionH>
              <wp:positionV relativeFrom="paragraph">
                <wp:posOffset>-99060</wp:posOffset>
              </wp:positionV>
              <wp:extent cx="525780" cy="350520"/>
              <wp:effectExtent l="0" t="0" r="7620" b="0"/>
              <wp:wrapNone/>
              <wp:docPr id="219" name="Caixa de Texto 3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5780" cy="350520"/>
                      </a:xfrm>
                      <a:prstGeom prst="rect">
                        <a:avLst/>
                      </a:prstGeom>
                      <a:solidFill>
                        <a:schemeClr val="accent6">
                          <a:lumMod val="60000"/>
                          <a:lumOff val="40000"/>
                        </a:schemeClr>
                      </a:solidFill>
                      <a:ln>
                        <a:noFill/>
                      </a:ln>
                    </wps:spPr>
                    <wps:txbx>
                      <w:txbxContent>
                        <w:p w14:paraId="507F59DD" w14:textId="77777777" w:rsidR="0061698F" w:rsidRDefault="0061698F" w:rsidP="0061698F">
                          <w:pPr>
                            <w:jc w:val="right"/>
                            <w:rPr>
                              <w:color w:val="FFFFFF" w:themeColor="background1"/>
                            </w:rPr>
                          </w:pPr>
                          <w:r>
                            <w:fldChar w:fldCharType="begin"/>
                          </w:r>
                          <w:r>
                            <w:instrText>PAGE   \* MERGEFORMAT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color w:val="FFFFFF" w:themeColor="background1"/>
                            </w:rPr>
                            <w:t>2</w:t>
                          </w:r>
                          <w:r>
                            <w:rPr>
                              <w:color w:val="FFFFFF" w:themeColor="background1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noAutofit/>
                    </wps:bodyPr>
                  </wps:wsp>
                </a:graphicData>
              </a:graphic>
              <wp14:sizeRelH relativeFrom="left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E5CE910" id="_x0000_t202" coordsize="21600,21600" o:spt="202" path="m,l,21600r21600,l21600,xe">
              <v:stroke joinstyle="miter"/>
              <v:path gradientshapeok="t" o:connecttype="rect"/>
            </v:shapetype>
            <v:shape id="Caixa de Texto 39" o:spid="_x0000_s1026" type="#_x0000_t202" style="position:absolute;left:0;text-align:left;margin-left:0;margin-top:-7.8pt;width:41.4pt;height:27.6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left-margin-area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" o:allowincell="f" fillcolor="#a8d08d [1945]" stroked="f">
              <v:textbox inset=",0,,0">
                <w:txbxContent>
                  <w:p w14:paraId="507F59DD" w14:textId="77777777" w:rsidR="0061698F" w:rsidRDefault="0061698F" w:rsidP="0061698F">
                    <w:pPr>
                      <w:jc w:val="right"/>
                      <w:rPr>
                        <w:color w:val="FFFFFF" w:themeColor="background1"/>
                      </w:rPr>
                    </w:pPr>
                    <w:r>
                      <w:fldChar w:fldCharType="begin"/>
                    </w:r>
                    <w:r>
                      <w:instrText>PAGE   \* MERGEFORMAT</w:instrText>
                    </w:r>
                    <w:r>
                      <w:fldChar w:fldCharType="separate"/>
                    </w:r>
                    <w:r>
                      <w:rPr>
                        <w:color w:val="FFFFFF" w:themeColor="background1"/>
                      </w:rPr>
                      <w:t>2</w:t>
                    </w:r>
                    <w:r>
                      <w:rPr>
                        <w:color w:val="FFFFFF" w:themeColor="background1"/>
                      </w:rPr>
                      <w:fldChar w:fldCharType="end"/>
                    </w:r>
                  </w:p>
                </w:txbxContent>
              </v:textbox>
              <w10:wrap anchorx="page"/>
            </v:shape>
          </w:pict>
        </mc:Fallback>
      </mc:AlternateContent>
    </w:r>
    <w:r w:rsidRPr="0061698F">
      <w:rPr>
        <w:noProof/>
        <w:sz w:val="36"/>
        <w:szCs w:val="36"/>
      </w:rPr>
      <w:t xml:space="preserve"> </w:t>
    </w:r>
    <w:r w:rsidR="0061698F" w:rsidRPr="0061698F">
      <w:rPr>
        <w:noProof/>
        <w:sz w:val="36"/>
        <w:szCs w:val="36"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6DED4ECB" wp14:editId="08A5C51F">
              <wp:simplePos x="0" y="0"/>
              <wp:positionH relativeFrom="margin">
                <wp:align>left</wp:align>
              </wp:positionH>
              <wp:positionV relativeFrom="topMargin">
                <wp:align>center</wp:align>
              </wp:positionV>
              <wp:extent cx="5943600" cy="170815"/>
              <wp:effectExtent l="0" t="0" r="0" b="1905"/>
              <wp:wrapNone/>
              <wp:docPr id="218" name="Caixa de Texto 3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943600" cy="1708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6BBDFA3" w14:textId="257DEE52" w:rsidR="0061698F" w:rsidRDefault="00CD77E5" w:rsidP="00CD77E5">
                          <w:pPr>
                            <w:jc w:val="center"/>
                          </w:pPr>
                          <w:r w:rsidRPr="0061698F">
                            <w:rPr>
                              <w:sz w:val="36"/>
                              <w:szCs w:val="36"/>
                            </w:rPr>
                            <w:t>Câmara Municipal de Lambari</w:t>
                          </w: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sp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DED4ECB" id="Caixa de Texto 38" o:spid="_x0000_s1027" type="#_x0000_t202" style="position:absolute;left:0;text-align:left;margin-left:0;margin-top:0;width:468pt;height:13.45pt;z-index:251660288;visibility:visible;mso-wrap-style:square;mso-width-percent:1000;mso-height-percent:0;mso-wrap-distance-left:9pt;mso-wrap-distance-top:0;mso-wrap-distance-right:9pt;mso-wrap-distance-bottom:0;mso-position-horizontal:left;mso-position-horizontal-relative:margin;mso-position-vertical:center;mso-position-vertical-relative:top-margin-area;mso-width-percent:100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" o:allowincell="f" filled="f" stroked="f">
              <v:textbox style="mso-fit-shape-to-text:t" inset=",0,,0">
                <w:txbxContent>
                  <w:p w14:paraId="66BBDFA3" w14:textId="257DEE52" w:rsidR="0061698F" w:rsidRDefault="00CD77E5" w:rsidP="00CD77E5">
                    <w:pPr>
                      <w:jc w:val="center"/>
                    </w:pPr>
                    <w:r w:rsidRPr="0061698F">
                      <w:rPr>
                        <w:sz w:val="36"/>
                        <w:szCs w:val="36"/>
                      </w:rPr>
                      <w:t>Câmara Municipal de Lambari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  <w:p w14:paraId="474EB111" w14:textId="6740607E" w:rsidR="002F6552" w:rsidRPr="0061698F" w:rsidRDefault="002F6552" w:rsidP="006169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96268D"/>
    <w:multiLevelType w:val="hybridMultilevel"/>
    <w:tmpl w:val="0BE4A732"/>
    <w:lvl w:ilvl="0" w:tplc="FFFFFFFF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FC290D"/>
    <w:multiLevelType w:val="hybridMultilevel"/>
    <w:tmpl w:val="7228D9C8"/>
    <w:lvl w:ilvl="0" w:tplc="0416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" w15:restartNumberingAfterBreak="0">
    <w:nsid w:val="2007673D"/>
    <w:multiLevelType w:val="hybridMultilevel"/>
    <w:tmpl w:val="5882EA04"/>
    <w:lvl w:ilvl="0" w:tplc="0416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38D1FE2"/>
    <w:multiLevelType w:val="hybridMultilevel"/>
    <w:tmpl w:val="6F129EA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CA2C3A"/>
    <w:multiLevelType w:val="hybridMultilevel"/>
    <w:tmpl w:val="0BE4A732"/>
    <w:lvl w:ilvl="0" w:tplc="FFFFFFFF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2E72E7"/>
    <w:multiLevelType w:val="hybridMultilevel"/>
    <w:tmpl w:val="200492A2"/>
    <w:lvl w:ilvl="0" w:tplc="0416000B">
      <w:start w:val="1"/>
      <w:numFmt w:val="bullet"/>
      <w:lvlText w:val=""/>
      <w:lvlJc w:val="left"/>
      <w:pPr>
        <w:ind w:left="840" w:hanging="360"/>
      </w:pPr>
      <w:rPr>
        <w:rFonts w:ascii="Wingdings" w:hAnsi="Wingdings" w:hint="default"/>
      </w:rPr>
    </w:lvl>
    <w:lvl w:ilvl="1" w:tplc="0416000D">
      <w:start w:val="1"/>
      <w:numFmt w:val="bullet"/>
      <w:lvlText w:val=""/>
      <w:lvlJc w:val="left"/>
      <w:pPr>
        <w:ind w:left="1560" w:hanging="360"/>
      </w:pPr>
      <w:rPr>
        <w:rFonts w:ascii="Wingdings" w:hAnsi="Wingdings" w:hint="default"/>
      </w:rPr>
    </w:lvl>
    <w:lvl w:ilvl="2" w:tplc="0416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6" w15:restartNumberingAfterBreak="0">
    <w:nsid w:val="361E6880"/>
    <w:multiLevelType w:val="hybridMultilevel"/>
    <w:tmpl w:val="1692503E"/>
    <w:lvl w:ilvl="0" w:tplc="0416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7F27272"/>
    <w:multiLevelType w:val="hybridMultilevel"/>
    <w:tmpl w:val="0BE4A732"/>
    <w:lvl w:ilvl="0" w:tplc="FFFFFFFF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20496F"/>
    <w:multiLevelType w:val="hybridMultilevel"/>
    <w:tmpl w:val="D3F27364"/>
    <w:lvl w:ilvl="0" w:tplc="79A6326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 w15:restartNumberingAfterBreak="0">
    <w:nsid w:val="4B390630"/>
    <w:multiLevelType w:val="hybridMultilevel"/>
    <w:tmpl w:val="BCE634DC"/>
    <w:lvl w:ilvl="0" w:tplc="210AE084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HAnsi" w:hint="default"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E346493"/>
    <w:multiLevelType w:val="hybridMultilevel"/>
    <w:tmpl w:val="0BE4A732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B65012D"/>
    <w:multiLevelType w:val="hybridMultilevel"/>
    <w:tmpl w:val="478C4136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5E6873A4"/>
    <w:multiLevelType w:val="hybridMultilevel"/>
    <w:tmpl w:val="379A9036"/>
    <w:lvl w:ilvl="0" w:tplc="65225D2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0902327"/>
    <w:multiLevelType w:val="hybridMultilevel"/>
    <w:tmpl w:val="0BE4A732"/>
    <w:lvl w:ilvl="0" w:tplc="FFFFFFFF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BD609AE"/>
    <w:multiLevelType w:val="hybridMultilevel"/>
    <w:tmpl w:val="41D4D7B4"/>
    <w:lvl w:ilvl="0" w:tplc="0416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5" w15:restartNumberingAfterBreak="0">
    <w:nsid w:val="7CA22055"/>
    <w:multiLevelType w:val="hybridMultilevel"/>
    <w:tmpl w:val="0BE4A732"/>
    <w:lvl w:ilvl="0" w:tplc="0416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8103463">
    <w:abstractNumId w:val="15"/>
  </w:num>
  <w:num w:numId="2" w16cid:durableId="633828261">
    <w:abstractNumId w:val="10"/>
  </w:num>
  <w:num w:numId="3" w16cid:durableId="1406419769">
    <w:abstractNumId w:val="13"/>
  </w:num>
  <w:num w:numId="4" w16cid:durableId="1291742902">
    <w:abstractNumId w:val="7"/>
  </w:num>
  <w:num w:numId="5" w16cid:durableId="1005016321">
    <w:abstractNumId w:val="0"/>
  </w:num>
  <w:num w:numId="6" w16cid:durableId="1373648215">
    <w:abstractNumId w:val="9"/>
  </w:num>
  <w:num w:numId="7" w16cid:durableId="1831018939">
    <w:abstractNumId w:val="4"/>
  </w:num>
  <w:num w:numId="8" w16cid:durableId="1279023313">
    <w:abstractNumId w:val="6"/>
  </w:num>
  <w:num w:numId="9" w16cid:durableId="89662304">
    <w:abstractNumId w:val="2"/>
  </w:num>
  <w:num w:numId="10" w16cid:durableId="757602036">
    <w:abstractNumId w:val="12"/>
  </w:num>
  <w:num w:numId="11" w16cid:durableId="58409545">
    <w:abstractNumId w:val="3"/>
  </w:num>
  <w:num w:numId="12" w16cid:durableId="2023117480">
    <w:abstractNumId w:val="8"/>
  </w:num>
  <w:num w:numId="13" w16cid:durableId="573901596">
    <w:abstractNumId w:val="5"/>
  </w:num>
  <w:num w:numId="14" w16cid:durableId="1356418969">
    <w:abstractNumId w:val="1"/>
  </w:num>
  <w:num w:numId="15" w16cid:durableId="1632707632">
    <w:abstractNumId w:val="11"/>
  </w:num>
  <w:num w:numId="16" w16cid:durableId="26249421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6342"/>
    <w:rsid w:val="00013360"/>
    <w:rsid w:val="0003797D"/>
    <w:rsid w:val="000463EB"/>
    <w:rsid w:val="00051A59"/>
    <w:rsid w:val="0006143F"/>
    <w:rsid w:val="00085D4A"/>
    <w:rsid w:val="00086D2A"/>
    <w:rsid w:val="000A277B"/>
    <w:rsid w:val="000A2F9C"/>
    <w:rsid w:val="000B2F4B"/>
    <w:rsid w:val="000D4DAE"/>
    <w:rsid w:val="000E207C"/>
    <w:rsid w:val="00116894"/>
    <w:rsid w:val="00126C58"/>
    <w:rsid w:val="001561A1"/>
    <w:rsid w:val="00186342"/>
    <w:rsid w:val="00191EA2"/>
    <w:rsid w:val="0019603A"/>
    <w:rsid w:val="001A485F"/>
    <w:rsid w:val="001B4F60"/>
    <w:rsid w:val="001C4A9C"/>
    <w:rsid w:val="001C5C93"/>
    <w:rsid w:val="001D26C0"/>
    <w:rsid w:val="002031CC"/>
    <w:rsid w:val="00204782"/>
    <w:rsid w:val="0020582B"/>
    <w:rsid w:val="0020679A"/>
    <w:rsid w:val="00233D57"/>
    <w:rsid w:val="00294B17"/>
    <w:rsid w:val="002C2529"/>
    <w:rsid w:val="002F3010"/>
    <w:rsid w:val="002F6552"/>
    <w:rsid w:val="003112B1"/>
    <w:rsid w:val="00315BB5"/>
    <w:rsid w:val="00324688"/>
    <w:rsid w:val="00336941"/>
    <w:rsid w:val="00361AF1"/>
    <w:rsid w:val="00363190"/>
    <w:rsid w:val="003763AE"/>
    <w:rsid w:val="003D4DD4"/>
    <w:rsid w:val="004154F0"/>
    <w:rsid w:val="004267D3"/>
    <w:rsid w:val="00426DD2"/>
    <w:rsid w:val="00435AE4"/>
    <w:rsid w:val="00473BEE"/>
    <w:rsid w:val="00492CF9"/>
    <w:rsid w:val="004A7C25"/>
    <w:rsid w:val="004C2749"/>
    <w:rsid w:val="004D2884"/>
    <w:rsid w:val="004E3F70"/>
    <w:rsid w:val="00543F65"/>
    <w:rsid w:val="00557B8C"/>
    <w:rsid w:val="005A5CAA"/>
    <w:rsid w:val="005C01C3"/>
    <w:rsid w:val="005D02DE"/>
    <w:rsid w:val="005D648C"/>
    <w:rsid w:val="005F609A"/>
    <w:rsid w:val="00612355"/>
    <w:rsid w:val="0061698F"/>
    <w:rsid w:val="00642953"/>
    <w:rsid w:val="00680FAB"/>
    <w:rsid w:val="00683A75"/>
    <w:rsid w:val="006B7191"/>
    <w:rsid w:val="006B7E13"/>
    <w:rsid w:val="006C0B51"/>
    <w:rsid w:val="006F7428"/>
    <w:rsid w:val="0071330E"/>
    <w:rsid w:val="007727D9"/>
    <w:rsid w:val="007D5CE4"/>
    <w:rsid w:val="007F5631"/>
    <w:rsid w:val="00815CCF"/>
    <w:rsid w:val="008169B7"/>
    <w:rsid w:val="00836D83"/>
    <w:rsid w:val="00843104"/>
    <w:rsid w:val="00881026"/>
    <w:rsid w:val="008815AA"/>
    <w:rsid w:val="00884911"/>
    <w:rsid w:val="00891041"/>
    <w:rsid w:val="008B272A"/>
    <w:rsid w:val="008B64D1"/>
    <w:rsid w:val="008C3668"/>
    <w:rsid w:val="008D10E0"/>
    <w:rsid w:val="008F0FBA"/>
    <w:rsid w:val="00917759"/>
    <w:rsid w:val="00986DD0"/>
    <w:rsid w:val="009B13E7"/>
    <w:rsid w:val="00A07963"/>
    <w:rsid w:val="00A145D4"/>
    <w:rsid w:val="00A169A2"/>
    <w:rsid w:val="00A26843"/>
    <w:rsid w:val="00A44F51"/>
    <w:rsid w:val="00A45C97"/>
    <w:rsid w:val="00A5776E"/>
    <w:rsid w:val="00A61495"/>
    <w:rsid w:val="00A7556E"/>
    <w:rsid w:val="00AB0BE9"/>
    <w:rsid w:val="00AE78FC"/>
    <w:rsid w:val="00B02211"/>
    <w:rsid w:val="00B0266F"/>
    <w:rsid w:val="00B20F18"/>
    <w:rsid w:val="00B30E7C"/>
    <w:rsid w:val="00B55790"/>
    <w:rsid w:val="00B97FC6"/>
    <w:rsid w:val="00BC02C7"/>
    <w:rsid w:val="00C3445E"/>
    <w:rsid w:val="00C76936"/>
    <w:rsid w:val="00C931DF"/>
    <w:rsid w:val="00CC0A0A"/>
    <w:rsid w:val="00CD21F7"/>
    <w:rsid w:val="00CD77E5"/>
    <w:rsid w:val="00CD7CC4"/>
    <w:rsid w:val="00D161B1"/>
    <w:rsid w:val="00D20E64"/>
    <w:rsid w:val="00D22DDD"/>
    <w:rsid w:val="00D652A2"/>
    <w:rsid w:val="00DB1AE0"/>
    <w:rsid w:val="00DD1442"/>
    <w:rsid w:val="00DF49B3"/>
    <w:rsid w:val="00E34412"/>
    <w:rsid w:val="00E66962"/>
    <w:rsid w:val="00E66B81"/>
    <w:rsid w:val="00EA6F39"/>
    <w:rsid w:val="00EC53BB"/>
    <w:rsid w:val="00EF06C2"/>
    <w:rsid w:val="00EF6042"/>
    <w:rsid w:val="00F03297"/>
    <w:rsid w:val="00F11C3D"/>
    <w:rsid w:val="00F16B86"/>
    <w:rsid w:val="00F72E29"/>
    <w:rsid w:val="00F916C8"/>
    <w:rsid w:val="00F9493F"/>
    <w:rsid w:val="00FA2D02"/>
    <w:rsid w:val="00FC03DC"/>
    <w:rsid w:val="00FC1290"/>
    <w:rsid w:val="00FE21B1"/>
    <w:rsid w:val="00FF74E7"/>
    <w:rsid w:val="00FF76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2DBBF9"/>
  <w15:chartTrackingRefBased/>
  <w15:docId w15:val="{8144B100-C04E-4F4D-A263-64A1ACDE43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3010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Ttulo2">
    <w:name w:val="heading 2"/>
    <w:basedOn w:val="Normal"/>
    <w:link w:val="Ttulo2Char"/>
    <w:qFormat/>
    <w:rsid w:val="002F3010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4C2749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</w:style>
  <w:style w:type="table" w:styleId="Tabelacomgrade">
    <w:name w:val="Table Grid"/>
    <w:basedOn w:val="Tabelanormal"/>
    <w:uiPriority w:val="59"/>
    <w:rsid w:val="004C2749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4C2749"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uiPriority w:val="99"/>
    <w:unhideWhenUsed/>
    <w:rsid w:val="002F655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F6552"/>
  </w:style>
  <w:style w:type="paragraph" w:styleId="Rodap">
    <w:name w:val="footer"/>
    <w:basedOn w:val="Normal"/>
    <w:link w:val="RodapChar"/>
    <w:uiPriority w:val="99"/>
    <w:unhideWhenUsed/>
    <w:rsid w:val="002F655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F6552"/>
  </w:style>
  <w:style w:type="paragraph" w:styleId="PargrafodaLista">
    <w:name w:val="List Paragraph"/>
    <w:basedOn w:val="Normal"/>
    <w:uiPriority w:val="34"/>
    <w:qFormat/>
    <w:rsid w:val="00435AE4"/>
    <w:pPr>
      <w:ind w:left="720"/>
      <w:contextualSpacing/>
    </w:pPr>
  </w:style>
  <w:style w:type="paragraph" w:customStyle="1" w:styleId="Default">
    <w:name w:val="Default"/>
    <w:rsid w:val="00EA6F3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kern w:val="0"/>
      <w:sz w:val="24"/>
      <w:szCs w:val="24"/>
    </w:rPr>
  </w:style>
  <w:style w:type="character" w:customStyle="1" w:styleId="Ttulo2Char">
    <w:name w:val="Título 2 Char"/>
    <w:basedOn w:val="Fontepargpadro"/>
    <w:link w:val="Ttulo2"/>
    <w:rsid w:val="002F3010"/>
    <w:rPr>
      <w:rFonts w:ascii="Times New Roman" w:eastAsia="Times New Roman" w:hAnsi="Times New Roman" w:cs="Times New Roman"/>
      <w:b/>
      <w:bCs/>
      <w:kern w:val="0"/>
      <w:sz w:val="36"/>
      <w:szCs w:val="36"/>
      <w:lang w:eastAsia="pt-BR"/>
      <w14:ligatures w14:val="none"/>
    </w:rPr>
  </w:style>
  <w:style w:type="character" w:styleId="Hyperlink">
    <w:name w:val="Hyperlink"/>
    <w:rsid w:val="002F3010"/>
    <w:rPr>
      <w:color w:val="0000FF"/>
      <w:u w:val="single"/>
    </w:rPr>
  </w:style>
  <w:style w:type="paragraph" w:customStyle="1" w:styleId="Textopadro">
    <w:name w:val="Texto padrão"/>
    <w:basedOn w:val="Normal"/>
    <w:rsid w:val="002F3010"/>
    <w:pPr>
      <w:autoSpaceDE w:val="0"/>
      <w:autoSpaceDN w:val="0"/>
      <w:adjustRightInd w:val="0"/>
    </w:pPr>
  </w:style>
  <w:style w:type="table" w:styleId="TabeladeGradeClara">
    <w:name w:val="Grid Table Light"/>
    <w:basedOn w:val="Tabelanormal"/>
    <w:uiPriority w:val="40"/>
    <w:rsid w:val="0036319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tulo">
    <w:name w:val="Title"/>
    <w:basedOn w:val="Normal"/>
    <w:link w:val="TtuloChar"/>
    <w:qFormat/>
    <w:rsid w:val="009B13E7"/>
    <w:pPr>
      <w:overflowPunct w:val="0"/>
      <w:autoSpaceDE w:val="0"/>
      <w:autoSpaceDN w:val="0"/>
      <w:adjustRightInd w:val="0"/>
      <w:jc w:val="center"/>
      <w:textAlignment w:val="baseline"/>
    </w:pPr>
    <w:rPr>
      <w:rFonts w:ascii="Amphion" w:hAnsi="Amphion"/>
      <w:b/>
      <w:sz w:val="32"/>
      <w:szCs w:val="20"/>
      <w:u w:val="single"/>
    </w:rPr>
  </w:style>
  <w:style w:type="character" w:customStyle="1" w:styleId="TtuloChar">
    <w:name w:val="Título Char"/>
    <w:basedOn w:val="Fontepargpadro"/>
    <w:link w:val="Ttulo"/>
    <w:rsid w:val="009B13E7"/>
    <w:rPr>
      <w:rFonts w:ascii="Amphion" w:eastAsia="Times New Roman" w:hAnsi="Amphion" w:cs="Times New Roman"/>
      <w:b/>
      <w:kern w:val="0"/>
      <w:sz w:val="32"/>
      <w:szCs w:val="20"/>
      <w:u w:val="single"/>
      <w:lang w:eastAsia="pt-BR"/>
      <w14:ligatures w14:val="none"/>
    </w:rPr>
  </w:style>
  <w:style w:type="paragraph" w:styleId="Corpodetexto">
    <w:name w:val="Body Text"/>
    <w:basedOn w:val="Normal"/>
    <w:link w:val="CorpodetextoChar"/>
    <w:rsid w:val="00642953"/>
    <w:pPr>
      <w:widowControl w:val="0"/>
      <w:autoSpaceDE w:val="0"/>
      <w:autoSpaceDN w:val="0"/>
      <w:jc w:val="center"/>
    </w:pPr>
    <w:rPr>
      <w:rFonts w:ascii="Arial" w:hAnsi="Arial" w:cs="Arial"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rsid w:val="00642953"/>
    <w:rPr>
      <w:rFonts w:ascii="Arial" w:eastAsia="Times New Roman" w:hAnsi="Arial" w:cs="Arial"/>
      <w:kern w:val="0"/>
      <w:sz w:val="28"/>
      <w:szCs w:val="28"/>
      <w:lang w:eastAsia="pt-BR"/>
      <w14:ligatures w14:val="none"/>
    </w:rPr>
  </w:style>
  <w:style w:type="paragraph" w:customStyle="1" w:styleId="Corpodetexto22">
    <w:name w:val="Corpo de texto 22"/>
    <w:basedOn w:val="Normal"/>
    <w:rsid w:val="00642953"/>
    <w:pPr>
      <w:overflowPunct w:val="0"/>
      <w:autoSpaceDE w:val="0"/>
      <w:autoSpaceDN w:val="0"/>
      <w:adjustRightInd w:val="0"/>
      <w:spacing w:before="120" w:line="340" w:lineRule="exact"/>
      <w:ind w:left="1134"/>
      <w:jc w:val="both"/>
      <w:textAlignment w:val="baseline"/>
    </w:pPr>
    <w:rPr>
      <w:rFonts w:ascii="Arial" w:hAnsi="Arial"/>
      <w:szCs w:val="20"/>
    </w:rPr>
  </w:style>
  <w:style w:type="character" w:styleId="nfase">
    <w:name w:val="Emphasis"/>
    <w:basedOn w:val="Fontepargpadro"/>
    <w:uiPriority w:val="20"/>
    <w:qFormat/>
    <w:rsid w:val="00F11C3D"/>
    <w:rPr>
      <w:i/>
      <w:iCs/>
    </w:rPr>
  </w:style>
  <w:style w:type="table" w:customStyle="1" w:styleId="TableNormal">
    <w:name w:val="Table Normal"/>
    <w:uiPriority w:val="2"/>
    <w:semiHidden/>
    <w:unhideWhenUsed/>
    <w:qFormat/>
    <w:rsid w:val="004154F0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4154F0"/>
    <w:pPr>
      <w:widowControl w:val="0"/>
      <w:autoSpaceDE w:val="0"/>
      <w:autoSpaceDN w:val="0"/>
    </w:pPr>
    <w:rPr>
      <w:rFonts w:ascii="Calibri" w:eastAsia="Calibri" w:hAnsi="Calibri" w:cs="Calibri"/>
      <w:sz w:val="22"/>
      <w:szCs w:val="22"/>
      <w:lang w:val="pt-PT" w:eastAsia="en-US"/>
    </w:rPr>
  </w:style>
  <w:style w:type="character" w:styleId="MenoPendente">
    <w:name w:val="Unresolved Mention"/>
    <w:basedOn w:val="Fontepargpadro"/>
    <w:uiPriority w:val="99"/>
    <w:semiHidden/>
    <w:unhideWhenUsed/>
    <w:rsid w:val="003112B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3772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abinete@camaralambari.mg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5F5ADE-C354-44D0-9DB6-05A6F56967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2</Pages>
  <Words>363</Words>
  <Characters>1966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Camarassd</dc:creator>
  <cp:keywords/>
  <dc:description/>
  <cp:lastModifiedBy>CamaraSD</cp:lastModifiedBy>
  <cp:revision>33</cp:revision>
  <cp:lastPrinted>2024-06-06T16:32:00Z</cp:lastPrinted>
  <dcterms:created xsi:type="dcterms:W3CDTF">2024-02-01T16:57:00Z</dcterms:created>
  <dcterms:modified xsi:type="dcterms:W3CDTF">2024-06-06T16:33:00Z</dcterms:modified>
</cp:coreProperties>
</file>