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33DBF" w14:textId="77777777" w:rsidR="00C8635D" w:rsidRDefault="00CA4ED7">
      <w:pPr>
        <w:ind w:left="3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460425E" wp14:editId="2BDEFAEC">
            <wp:extent cx="2902949" cy="150495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949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4AC6B" w14:textId="77777777" w:rsidR="00C8635D" w:rsidRDefault="00CA4ED7">
      <w:pPr>
        <w:pStyle w:val="Ttulo1"/>
        <w:spacing w:before="84"/>
      </w:pPr>
      <w:r>
        <w:rPr>
          <w:w w:val="125"/>
        </w:rPr>
        <w:t>SUBPREFEITURA</w:t>
      </w:r>
      <w:r>
        <w:rPr>
          <w:spacing w:val="-15"/>
          <w:w w:val="125"/>
        </w:rPr>
        <w:t xml:space="preserve"> </w:t>
      </w:r>
      <w:r>
        <w:rPr>
          <w:w w:val="125"/>
        </w:rPr>
        <w:t>DE</w:t>
      </w:r>
      <w:r>
        <w:rPr>
          <w:spacing w:val="-15"/>
          <w:w w:val="125"/>
        </w:rPr>
        <w:t xml:space="preserve"> </w:t>
      </w:r>
      <w:r>
        <w:rPr>
          <w:spacing w:val="-2"/>
          <w:w w:val="125"/>
        </w:rPr>
        <w:t>SAPOPEMBA</w:t>
      </w:r>
    </w:p>
    <w:p w14:paraId="5AF74B27" w14:textId="77777777" w:rsidR="00C8635D" w:rsidRDefault="00CA4ED7">
      <w:pPr>
        <w:spacing w:before="23"/>
        <w:ind w:left="684" w:right="691"/>
        <w:jc w:val="center"/>
        <w:rPr>
          <w:b/>
          <w:sz w:val="26"/>
        </w:rPr>
      </w:pPr>
      <w:r>
        <w:rPr>
          <w:b/>
          <w:w w:val="120"/>
          <w:sz w:val="26"/>
        </w:rPr>
        <w:t>Supervisão</w:t>
      </w:r>
      <w:r>
        <w:rPr>
          <w:b/>
          <w:spacing w:val="16"/>
          <w:w w:val="120"/>
          <w:sz w:val="26"/>
        </w:rPr>
        <w:t xml:space="preserve"> </w:t>
      </w:r>
      <w:r>
        <w:rPr>
          <w:b/>
          <w:w w:val="120"/>
          <w:sz w:val="26"/>
        </w:rPr>
        <w:t>Técnica</w:t>
      </w:r>
      <w:r>
        <w:rPr>
          <w:b/>
          <w:spacing w:val="16"/>
          <w:w w:val="120"/>
          <w:sz w:val="26"/>
        </w:rPr>
        <w:t xml:space="preserve"> </w:t>
      </w:r>
      <w:r>
        <w:rPr>
          <w:b/>
          <w:w w:val="120"/>
          <w:sz w:val="26"/>
        </w:rPr>
        <w:t>de</w:t>
      </w:r>
      <w:r>
        <w:rPr>
          <w:b/>
          <w:spacing w:val="17"/>
          <w:w w:val="120"/>
          <w:sz w:val="26"/>
        </w:rPr>
        <w:t xml:space="preserve"> </w:t>
      </w:r>
      <w:r>
        <w:rPr>
          <w:b/>
          <w:spacing w:val="-2"/>
          <w:w w:val="120"/>
          <w:sz w:val="26"/>
        </w:rPr>
        <w:t>Manutenção</w:t>
      </w:r>
    </w:p>
    <w:p w14:paraId="5C0AFF8B" w14:textId="77777777" w:rsidR="00C8635D" w:rsidRDefault="00CA4ED7">
      <w:pPr>
        <w:spacing w:before="22" w:line="256" w:lineRule="auto"/>
        <w:ind w:left="684" w:right="688"/>
        <w:jc w:val="center"/>
        <w:rPr>
          <w:sz w:val="26"/>
        </w:rPr>
      </w:pPr>
      <w:r>
        <w:rPr>
          <w:w w:val="115"/>
          <w:sz w:val="26"/>
        </w:rPr>
        <w:t>Avenida Sapopemba nº 9064,</w:t>
      </w:r>
      <w:r>
        <w:rPr>
          <w:spacing w:val="-4"/>
          <w:w w:val="115"/>
          <w:sz w:val="26"/>
        </w:rPr>
        <w:t xml:space="preserve"> </w:t>
      </w:r>
      <w:r>
        <w:rPr>
          <w:w w:val="115"/>
          <w:sz w:val="26"/>
        </w:rPr>
        <w:t xml:space="preserve">- São Paulo/SP - CEP 03988-000 </w:t>
      </w:r>
      <w:r>
        <w:rPr>
          <w:spacing w:val="-2"/>
          <w:w w:val="115"/>
          <w:sz w:val="26"/>
        </w:rPr>
        <w:t>Telefone:</w:t>
      </w:r>
    </w:p>
    <w:p w14:paraId="2CFA5250" w14:textId="77777777" w:rsidR="00C8635D" w:rsidRDefault="00C8635D">
      <w:pPr>
        <w:pStyle w:val="Corpodetexto"/>
        <w:spacing w:before="247"/>
        <w:ind w:left="0"/>
        <w:rPr>
          <w:sz w:val="26"/>
        </w:rPr>
      </w:pPr>
    </w:p>
    <w:p w14:paraId="1A34803C" w14:textId="77777777" w:rsidR="00C8635D" w:rsidRDefault="00CA4ED7">
      <w:pPr>
        <w:pStyle w:val="Ttulo2"/>
        <w:ind w:left="684" w:right="693"/>
        <w:jc w:val="center"/>
      </w:pPr>
      <w:r>
        <w:rPr>
          <w:w w:val="120"/>
        </w:rPr>
        <w:t>Termo</w:t>
      </w:r>
      <w:r>
        <w:rPr>
          <w:spacing w:val="-15"/>
          <w:w w:val="120"/>
        </w:rPr>
        <w:t xml:space="preserve"> </w:t>
      </w:r>
      <w:r>
        <w:rPr>
          <w:w w:val="120"/>
        </w:rPr>
        <w:t>de</w:t>
      </w:r>
      <w:r>
        <w:rPr>
          <w:spacing w:val="-14"/>
          <w:w w:val="120"/>
        </w:rPr>
        <w:t xml:space="preserve"> </w:t>
      </w:r>
      <w:r>
        <w:rPr>
          <w:spacing w:val="-2"/>
          <w:w w:val="120"/>
        </w:rPr>
        <w:t>Referência</w:t>
      </w:r>
    </w:p>
    <w:p w14:paraId="6B2847F9" w14:textId="77777777" w:rsidR="00C8635D" w:rsidRDefault="00CA4ED7">
      <w:pPr>
        <w:pStyle w:val="Corpodetexto"/>
        <w:spacing w:before="129"/>
        <w:ind w:left="244"/>
      </w:pPr>
      <w:r>
        <w:rPr>
          <w:w w:val="115"/>
        </w:rPr>
        <w:t>PROCESSO</w:t>
      </w:r>
      <w:r>
        <w:rPr>
          <w:spacing w:val="10"/>
          <w:w w:val="115"/>
        </w:rPr>
        <w:t xml:space="preserve"> </w:t>
      </w:r>
      <w:r>
        <w:rPr>
          <w:w w:val="115"/>
        </w:rPr>
        <w:t>Nº</w:t>
      </w:r>
      <w:r>
        <w:rPr>
          <w:spacing w:val="11"/>
          <w:w w:val="115"/>
        </w:rPr>
        <w:t xml:space="preserve"> </w:t>
      </w:r>
      <w:r>
        <w:rPr>
          <w:w w:val="115"/>
        </w:rPr>
        <w:t>6061.2026/0000867-</w:t>
      </w:r>
      <w:r>
        <w:rPr>
          <w:spacing w:val="-10"/>
          <w:w w:val="115"/>
        </w:rPr>
        <w:t>1</w:t>
      </w:r>
    </w:p>
    <w:p w14:paraId="035E14EB" w14:textId="77777777" w:rsidR="00C8635D" w:rsidRDefault="00CA4ED7">
      <w:pPr>
        <w:pStyle w:val="Corpodetexto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4D036E" wp14:editId="398968AE">
                <wp:simplePos x="0" y="0"/>
                <wp:positionH relativeFrom="page">
                  <wp:posOffset>514392</wp:posOffset>
                </wp:positionH>
                <wp:positionV relativeFrom="paragraph">
                  <wp:posOffset>80861</wp:posOffset>
                </wp:positionV>
                <wp:extent cx="6524625" cy="18351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483499D8" w14:textId="77777777" w:rsidR="00C8635D" w:rsidRDefault="00CA4ED7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4D036E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40.5pt;margin-top:6.35pt;width:513.75pt;height:14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" fillcolor="#e5e5e5" stroked="f">
                <v:textbox inset="0,0,0,0">
                  <w:txbxContent>
                    <w:p w14:paraId="483499D8" w14:textId="77777777" w:rsidR="00C8635D" w:rsidRDefault="00CA4ED7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1.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15"/>
                          <w:sz w:val="24"/>
                        </w:rPr>
                        <w:t>OBJETO</w:t>
                      </w:r>
                      <w:r>
                        <w:rPr>
                          <w:b/>
                          <w:color w:val="000000"/>
                          <w:spacing w:val="2"/>
                          <w:w w:val="1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553FC8" w14:textId="77777777" w:rsidR="00C8635D" w:rsidRDefault="00CA4ED7">
      <w:pPr>
        <w:pStyle w:val="Corpodetexto"/>
        <w:tabs>
          <w:tab w:val="left" w:pos="1660"/>
        </w:tabs>
        <w:spacing w:before="122"/>
        <w:ind w:left="244"/>
      </w:pPr>
      <w:r>
        <w:rPr>
          <w:spacing w:val="-4"/>
          <w:w w:val="110"/>
        </w:rPr>
        <w:t>1.1.</w:t>
      </w:r>
      <w:r>
        <w:tab/>
      </w:r>
      <w:r>
        <w:rPr>
          <w:w w:val="110"/>
        </w:rPr>
        <w:t>Fornecimento</w:t>
      </w:r>
      <w:r>
        <w:rPr>
          <w:spacing w:val="9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aço</w:t>
      </w:r>
      <w:r>
        <w:rPr>
          <w:spacing w:val="9"/>
          <w:w w:val="110"/>
        </w:rPr>
        <w:t xml:space="preserve"> </w:t>
      </w:r>
      <w:r>
        <w:rPr>
          <w:w w:val="110"/>
        </w:rPr>
        <w:t>CA-50</w:t>
      </w:r>
      <w:r>
        <w:rPr>
          <w:spacing w:val="10"/>
          <w:w w:val="110"/>
        </w:rPr>
        <w:t xml:space="preserve"> </w:t>
      </w:r>
      <w:r>
        <w:rPr>
          <w:w w:val="110"/>
        </w:rPr>
        <w:t>12,0</w:t>
      </w:r>
      <w:r>
        <w:rPr>
          <w:spacing w:val="9"/>
          <w:w w:val="110"/>
        </w:rPr>
        <w:t xml:space="preserve"> </w:t>
      </w:r>
      <w:r>
        <w:rPr>
          <w:w w:val="110"/>
        </w:rPr>
        <w:t>mm</w:t>
      </w:r>
      <w:r>
        <w:rPr>
          <w:spacing w:val="9"/>
          <w:w w:val="110"/>
        </w:rPr>
        <w:t xml:space="preserve"> </w:t>
      </w:r>
      <w:r>
        <w:rPr>
          <w:w w:val="110"/>
        </w:rPr>
        <w:t>à</w:t>
      </w:r>
      <w:r>
        <w:rPr>
          <w:spacing w:val="9"/>
          <w:w w:val="110"/>
        </w:rPr>
        <w:t xml:space="preserve"> </w:t>
      </w:r>
      <w:r>
        <w:rPr>
          <w:w w:val="110"/>
        </w:rPr>
        <w:t>Subprefeitura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Sapopemba.</w:t>
      </w:r>
    </w:p>
    <w:p w14:paraId="207CAF47" w14:textId="77777777" w:rsidR="00C8635D" w:rsidRDefault="00CA4ED7">
      <w:pPr>
        <w:pStyle w:val="Corpodetexto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781AD41" wp14:editId="74E092D7">
                <wp:simplePos x="0" y="0"/>
                <wp:positionH relativeFrom="page">
                  <wp:posOffset>514392</wp:posOffset>
                </wp:positionH>
                <wp:positionV relativeFrom="paragraph">
                  <wp:posOffset>80946</wp:posOffset>
                </wp:positionV>
                <wp:extent cx="6524625" cy="18351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5ECF1918" w14:textId="77777777" w:rsidR="00C8635D" w:rsidRDefault="00CA4ED7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b/>
                                <w:color w:val="000000"/>
                                <w:spacing w:val="-20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20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1AD41" id="Textbox 5" o:spid="_x0000_s1027" type="#_x0000_t202" style="position:absolute;margin-left:40.5pt;margin-top:6.35pt;width:513.75pt;height:14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" fillcolor="#e5e5e5" stroked="f">
                <v:textbox inset="0,0,0,0">
                  <w:txbxContent>
                    <w:p w14:paraId="5ECF1918" w14:textId="77777777" w:rsidR="00C8635D" w:rsidRDefault="00CA4ED7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2.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JUSTIFICATIVA</w:t>
                      </w:r>
                      <w:r>
                        <w:rPr>
                          <w:b/>
                          <w:color w:val="000000"/>
                          <w:spacing w:val="-20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20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5D058A" w14:textId="77777777" w:rsidR="00C8635D" w:rsidRDefault="00CA4ED7">
      <w:pPr>
        <w:spacing w:before="127" w:line="259" w:lineRule="auto"/>
        <w:ind w:left="184"/>
        <w:rPr>
          <w:sz w:val="21"/>
        </w:rPr>
      </w:pPr>
      <w:r>
        <w:rPr>
          <w:w w:val="115"/>
          <w:sz w:val="21"/>
        </w:rPr>
        <w:t>A aquisição do aço CA-50 12,0 mm visa atender às necessidades contínuas de manutenção, construção e recuperação de estruturas executadas pela Administração Pública.</w:t>
      </w:r>
    </w:p>
    <w:p w14:paraId="0DAA7BAB" w14:textId="77777777" w:rsidR="00C8635D" w:rsidRDefault="00CA4ED7">
      <w:pPr>
        <w:spacing w:before="1" w:line="259" w:lineRule="auto"/>
        <w:ind w:left="184" w:right="394"/>
        <w:rPr>
          <w:sz w:val="21"/>
        </w:rPr>
      </w:pPr>
      <w:r>
        <w:rPr>
          <w:w w:val="115"/>
          <w:sz w:val="21"/>
        </w:rPr>
        <w:t>O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material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será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utilizado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em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serviços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estruturais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de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concreto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armado,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garantindo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resistênci</w:t>
      </w:r>
      <w:r>
        <w:rPr>
          <w:w w:val="115"/>
          <w:sz w:val="21"/>
        </w:rPr>
        <w:t xml:space="preserve">a, segurança e conformidade técnica nas obras públicas executadas ou acompanhadas pelo </w:t>
      </w:r>
      <w:r>
        <w:rPr>
          <w:spacing w:val="-2"/>
          <w:w w:val="115"/>
          <w:sz w:val="21"/>
        </w:rPr>
        <w:t>órgão.</w:t>
      </w:r>
    </w:p>
    <w:p w14:paraId="6056FE40" w14:textId="77777777" w:rsidR="00C8635D" w:rsidRDefault="00CA4ED7">
      <w:pPr>
        <w:spacing w:before="2" w:line="259" w:lineRule="auto"/>
        <w:ind w:left="184"/>
        <w:rPr>
          <w:sz w:val="21"/>
        </w:rPr>
      </w:pPr>
      <w:r>
        <w:rPr>
          <w:w w:val="115"/>
          <w:sz w:val="21"/>
        </w:rPr>
        <w:t>A ausência do referido material poderá comprometer a execução de serviços essenciais, ocasionando atrasos em obras e manutenções, além de prejuízos operacionais e</w:t>
      </w:r>
      <w:r>
        <w:rPr>
          <w:w w:val="115"/>
          <w:sz w:val="21"/>
        </w:rPr>
        <w:t xml:space="preserve"> estruturais.</w:t>
      </w:r>
    </w:p>
    <w:p w14:paraId="0464C0C2" w14:textId="77777777" w:rsidR="00C8635D" w:rsidRDefault="00CA4ED7">
      <w:pPr>
        <w:pStyle w:val="Corpodetexto"/>
        <w:spacing w:before="9"/>
        <w:ind w:left="0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66E4873" wp14:editId="2FDE57D8">
                <wp:simplePos x="0" y="0"/>
                <wp:positionH relativeFrom="page">
                  <wp:posOffset>514392</wp:posOffset>
                </wp:positionH>
                <wp:positionV relativeFrom="paragraph">
                  <wp:posOffset>73131</wp:posOffset>
                </wp:positionV>
                <wp:extent cx="6524625" cy="18351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5EBE031E" w14:textId="77777777" w:rsidR="00C8635D" w:rsidRDefault="00CA4ED7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b/>
                                <w:color w:val="000000"/>
                                <w:spacing w:val="2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TÉCNICA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6E4873" id="Textbox 6" o:spid="_x0000_s1028" type="#_x0000_t202" style="position:absolute;margin-left:40.5pt;margin-top:5.75pt;width:513.75pt;height:14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" fillcolor="#e5e5e5" stroked="f">
                <v:textbox inset="0,0,0,0">
                  <w:txbxContent>
                    <w:p w14:paraId="5EBE031E" w14:textId="77777777" w:rsidR="00C8635D" w:rsidRDefault="00CA4ED7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3.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ESPECIFICAÇÃO</w:t>
                      </w:r>
                      <w:r>
                        <w:rPr>
                          <w:b/>
                          <w:color w:val="000000"/>
                          <w:spacing w:val="2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TÉCNICA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438E59" w14:textId="77777777" w:rsidR="00C8635D" w:rsidRDefault="00CA4ED7">
      <w:pPr>
        <w:pStyle w:val="Corpodetexto"/>
        <w:spacing w:before="122"/>
        <w:ind w:left="244"/>
      </w:pPr>
      <w:r>
        <w:rPr>
          <w:w w:val="110"/>
        </w:rPr>
        <w:t>O</w:t>
      </w:r>
      <w:r>
        <w:rPr>
          <w:spacing w:val="10"/>
          <w:w w:val="110"/>
        </w:rPr>
        <w:t xml:space="preserve"> </w:t>
      </w:r>
      <w:r>
        <w:rPr>
          <w:w w:val="110"/>
        </w:rPr>
        <w:t>material</w:t>
      </w:r>
      <w:r>
        <w:rPr>
          <w:spacing w:val="10"/>
          <w:w w:val="110"/>
        </w:rPr>
        <w:t xml:space="preserve"> </w:t>
      </w:r>
      <w:r>
        <w:rPr>
          <w:w w:val="110"/>
        </w:rPr>
        <w:t>deverá</w:t>
      </w:r>
      <w:r>
        <w:rPr>
          <w:spacing w:val="10"/>
          <w:w w:val="110"/>
        </w:rPr>
        <w:t xml:space="preserve"> </w:t>
      </w:r>
      <w:r>
        <w:rPr>
          <w:w w:val="110"/>
        </w:rPr>
        <w:t>atender</w:t>
      </w:r>
      <w:r>
        <w:rPr>
          <w:spacing w:val="10"/>
          <w:w w:val="110"/>
        </w:rPr>
        <w:t xml:space="preserve"> </w:t>
      </w:r>
      <w:r>
        <w:rPr>
          <w:w w:val="110"/>
        </w:rPr>
        <w:t>aos</w:t>
      </w:r>
      <w:r>
        <w:rPr>
          <w:spacing w:val="11"/>
          <w:w w:val="110"/>
        </w:rPr>
        <w:t xml:space="preserve"> </w:t>
      </w:r>
      <w:r>
        <w:rPr>
          <w:w w:val="110"/>
        </w:rPr>
        <w:t>seguintes</w:t>
      </w:r>
      <w:r>
        <w:rPr>
          <w:spacing w:val="10"/>
          <w:w w:val="110"/>
        </w:rPr>
        <w:t xml:space="preserve"> </w:t>
      </w:r>
      <w:r>
        <w:rPr>
          <w:w w:val="110"/>
        </w:rPr>
        <w:t>requisitos</w:t>
      </w:r>
      <w:r>
        <w:rPr>
          <w:spacing w:val="10"/>
          <w:w w:val="110"/>
        </w:rPr>
        <w:t xml:space="preserve"> </w:t>
      </w:r>
      <w:r>
        <w:rPr>
          <w:spacing w:val="-2"/>
          <w:w w:val="110"/>
        </w:rPr>
        <w:t>mínimos:</w:t>
      </w:r>
    </w:p>
    <w:p w14:paraId="42B8A4D4" w14:textId="77777777" w:rsidR="00C8635D" w:rsidRDefault="00CA4ED7">
      <w:pPr>
        <w:pStyle w:val="Corpodetexto"/>
        <w:spacing w:before="130"/>
        <w:ind w:left="244"/>
      </w:pPr>
      <w:r>
        <w:rPr>
          <w:w w:val="105"/>
        </w:rPr>
        <w:t>.</w:t>
      </w:r>
      <w:r>
        <w:rPr>
          <w:spacing w:val="38"/>
          <w:w w:val="105"/>
        </w:rPr>
        <w:t xml:space="preserve"> </w:t>
      </w:r>
      <w:r>
        <w:rPr>
          <w:w w:val="105"/>
        </w:rPr>
        <w:t>Aço</w:t>
      </w:r>
      <w:r>
        <w:rPr>
          <w:spacing w:val="38"/>
          <w:w w:val="105"/>
        </w:rPr>
        <w:t xml:space="preserve"> </w:t>
      </w:r>
      <w:r>
        <w:rPr>
          <w:w w:val="105"/>
        </w:rPr>
        <w:t>nervurado</w:t>
      </w:r>
      <w:r>
        <w:rPr>
          <w:spacing w:val="38"/>
          <w:w w:val="105"/>
        </w:rPr>
        <w:t xml:space="preserve"> </w:t>
      </w:r>
      <w:r>
        <w:rPr>
          <w:w w:val="105"/>
        </w:rPr>
        <w:t>CA-</w:t>
      </w:r>
      <w:r>
        <w:rPr>
          <w:spacing w:val="-5"/>
          <w:w w:val="105"/>
        </w:rPr>
        <w:t>50;</w:t>
      </w:r>
    </w:p>
    <w:p w14:paraId="40983135" w14:textId="77777777" w:rsidR="00C8635D" w:rsidRDefault="00CA4ED7">
      <w:pPr>
        <w:pStyle w:val="Corpodetexto"/>
        <w:spacing w:before="129"/>
        <w:ind w:left="244"/>
      </w:pPr>
      <w:r>
        <w:rPr>
          <w:w w:val="105"/>
        </w:rPr>
        <w:t>.</w:t>
      </w:r>
      <w:r>
        <w:rPr>
          <w:spacing w:val="15"/>
          <w:w w:val="105"/>
        </w:rPr>
        <w:t xml:space="preserve"> </w:t>
      </w:r>
      <w:r>
        <w:rPr>
          <w:w w:val="105"/>
        </w:rPr>
        <w:t>Bitola</w:t>
      </w:r>
      <w:r>
        <w:rPr>
          <w:spacing w:val="16"/>
          <w:w w:val="105"/>
        </w:rPr>
        <w:t xml:space="preserve"> </w:t>
      </w:r>
      <w:r>
        <w:rPr>
          <w:w w:val="105"/>
        </w:rPr>
        <w:t>de</w:t>
      </w:r>
      <w:r>
        <w:rPr>
          <w:spacing w:val="15"/>
          <w:w w:val="105"/>
        </w:rPr>
        <w:t xml:space="preserve"> </w:t>
      </w:r>
      <w:r>
        <w:rPr>
          <w:w w:val="105"/>
        </w:rPr>
        <w:t>12,0</w:t>
      </w:r>
      <w:r>
        <w:rPr>
          <w:spacing w:val="16"/>
          <w:w w:val="105"/>
        </w:rPr>
        <w:t xml:space="preserve"> </w:t>
      </w:r>
      <w:r>
        <w:rPr>
          <w:spacing w:val="-5"/>
          <w:w w:val="105"/>
        </w:rPr>
        <w:t>mm;</w:t>
      </w:r>
    </w:p>
    <w:p w14:paraId="29A49014" w14:textId="77777777" w:rsidR="00C8635D" w:rsidRDefault="00CA4ED7">
      <w:pPr>
        <w:pStyle w:val="Corpodetexto"/>
        <w:spacing w:before="130"/>
        <w:ind w:left="244"/>
      </w:pPr>
      <w:r>
        <w:rPr>
          <w:w w:val="110"/>
        </w:rPr>
        <w:t>.</w:t>
      </w:r>
      <w:r>
        <w:rPr>
          <w:spacing w:val="9"/>
          <w:w w:val="110"/>
        </w:rPr>
        <w:t xml:space="preserve"> </w:t>
      </w:r>
      <w:r>
        <w:rPr>
          <w:w w:val="110"/>
        </w:rPr>
        <w:t>Barras</w:t>
      </w:r>
      <w:r>
        <w:rPr>
          <w:spacing w:val="9"/>
          <w:w w:val="110"/>
        </w:rPr>
        <w:t xml:space="preserve"> </w:t>
      </w:r>
      <w:r>
        <w:rPr>
          <w:w w:val="110"/>
        </w:rPr>
        <w:t>com</w:t>
      </w:r>
      <w:r>
        <w:rPr>
          <w:spacing w:val="9"/>
          <w:w w:val="110"/>
        </w:rPr>
        <w:t xml:space="preserve"> </w:t>
      </w:r>
      <w:r>
        <w:rPr>
          <w:w w:val="110"/>
        </w:rPr>
        <w:t>comprimento</w:t>
      </w:r>
      <w:r>
        <w:rPr>
          <w:spacing w:val="9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t>12</w:t>
      </w:r>
      <w:r>
        <w:rPr>
          <w:spacing w:val="9"/>
          <w:w w:val="110"/>
        </w:rPr>
        <w:t xml:space="preserve"> </w:t>
      </w:r>
      <w:r>
        <w:rPr>
          <w:spacing w:val="-2"/>
          <w:w w:val="110"/>
        </w:rPr>
        <w:t>metros;</w:t>
      </w:r>
    </w:p>
    <w:p w14:paraId="2938103B" w14:textId="77777777" w:rsidR="00C8635D" w:rsidRDefault="00CA4ED7">
      <w:pPr>
        <w:pStyle w:val="Corpodetexto"/>
        <w:spacing w:before="129"/>
        <w:ind w:left="244"/>
      </w:pPr>
      <w:r>
        <w:rPr>
          <w:w w:val="110"/>
        </w:rPr>
        <w:t>.</w:t>
      </w:r>
      <w:r>
        <w:rPr>
          <w:spacing w:val="4"/>
          <w:w w:val="110"/>
        </w:rPr>
        <w:t xml:space="preserve"> </w:t>
      </w:r>
      <w:r>
        <w:rPr>
          <w:w w:val="110"/>
        </w:rPr>
        <w:t>Produto</w:t>
      </w:r>
      <w:r>
        <w:rPr>
          <w:spacing w:val="4"/>
          <w:w w:val="110"/>
        </w:rPr>
        <w:t xml:space="preserve"> </w:t>
      </w:r>
      <w:r>
        <w:rPr>
          <w:w w:val="110"/>
        </w:rPr>
        <w:t>conforme</w:t>
      </w:r>
      <w:r>
        <w:rPr>
          <w:spacing w:val="5"/>
          <w:w w:val="110"/>
        </w:rPr>
        <w:t xml:space="preserve"> </w:t>
      </w:r>
      <w:r>
        <w:rPr>
          <w:w w:val="110"/>
        </w:rPr>
        <w:t>ABNT</w:t>
      </w:r>
      <w:r>
        <w:rPr>
          <w:spacing w:val="4"/>
          <w:w w:val="110"/>
        </w:rPr>
        <w:t xml:space="preserve"> </w:t>
      </w:r>
      <w:r>
        <w:rPr>
          <w:w w:val="110"/>
        </w:rPr>
        <w:t>NBR</w:t>
      </w:r>
      <w:r>
        <w:rPr>
          <w:spacing w:val="5"/>
          <w:w w:val="110"/>
        </w:rPr>
        <w:t xml:space="preserve"> </w:t>
      </w:r>
      <w:r>
        <w:rPr>
          <w:spacing w:val="-2"/>
          <w:w w:val="110"/>
        </w:rPr>
        <w:t>7480;</w:t>
      </w:r>
    </w:p>
    <w:p w14:paraId="66D36D6A" w14:textId="77777777" w:rsidR="00C8635D" w:rsidRDefault="00CA4ED7">
      <w:pPr>
        <w:pStyle w:val="Corpodetexto"/>
        <w:spacing w:before="130"/>
        <w:ind w:left="244"/>
      </w:pPr>
      <w:r>
        <w:rPr>
          <w:w w:val="110"/>
        </w:rPr>
        <w:t>.</w:t>
      </w:r>
      <w:r>
        <w:rPr>
          <w:spacing w:val="3"/>
          <w:w w:val="110"/>
        </w:rPr>
        <w:t xml:space="preserve"> </w:t>
      </w:r>
      <w:r>
        <w:rPr>
          <w:w w:val="110"/>
        </w:rPr>
        <w:t>Material</w:t>
      </w:r>
      <w:r>
        <w:rPr>
          <w:spacing w:val="3"/>
          <w:w w:val="110"/>
        </w:rPr>
        <w:t xml:space="preserve"> </w:t>
      </w:r>
      <w:r>
        <w:rPr>
          <w:w w:val="110"/>
        </w:rPr>
        <w:t>novo,</w:t>
      </w:r>
      <w:r>
        <w:rPr>
          <w:spacing w:val="3"/>
          <w:w w:val="110"/>
        </w:rPr>
        <w:t xml:space="preserve"> </w:t>
      </w:r>
      <w:r>
        <w:rPr>
          <w:w w:val="110"/>
        </w:rPr>
        <w:t>sem</w:t>
      </w:r>
      <w:r>
        <w:rPr>
          <w:spacing w:val="3"/>
          <w:w w:val="110"/>
        </w:rPr>
        <w:t xml:space="preserve"> </w:t>
      </w:r>
      <w:r>
        <w:rPr>
          <w:w w:val="110"/>
        </w:rPr>
        <w:t>oxidação,</w:t>
      </w:r>
      <w:r>
        <w:rPr>
          <w:spacing w:val="4"/>
          <w:w w:val="110"/>
        </w:rPr>
        <w:t xml:space="preserve"> </w:t>
      </w:r>
      <w:r>
        <w:rPr>
          <w:w w:val="110"/>
        </w:rPr>
        <w:t>deformações</w:t>
      </w:r>
      <w:r>
        <w:rPr>
          <w:spacing w:val="3"/>
          <w:w w:val="110"/>
        </w:rPr>
        <w:t xml:space="preserve"> </w:t>
      </w:r>
      <w:r>
        <w:rPr>
          <w:w w:val="110"/>
        </w:rPr>
        <w:t>ou</w:t>
      </w:r>
      <w:r>
        <w:rPr>
          <w:spacing w:val="3"/>
          <w:w w:val="110"/>
        </w:rPr>
        <w:t xml:space="preserve"> </w:t>
      </w:r>
      <w:r>
        <w:rPr>
          <w:spacing w:val="-2"/>
          <w:w w:val="110"/>
        </w:rPr>
        <w:t>avarias;</w:t>
      </w:r>
    </w:p>
    <w:p w14:paraId="58196E5F" w14:textId="77777777" w:rsidR="00C8635D" w:rsidRDefault="00CA4ED7">
      <w:pPr>
        <w:pStyle w:val="Corpodetexto"/>
        <w:spacing w:before="129"/>
        <w:ind w:left="244"/>
      </w:pPr>
      <w:r>
        <w:rPr>
          <w:w w:val="105"/>
        </w:rPr>
        <w:t>.</w:t>
      </w:r>
      <w:r>
        <w:rPr>
          <w:spacing w:val="16"/>
          <w:w w:val="105"/>
        </w:rPr>
        <w:t xml:space="preserve"> </w:t>
      </w:r>
      <w:r>
        <w:rPr>
          <w:w w:val="105"/>
        </w:rPr>
        <w:t>Identificação</w:t>
      </w:r>
      <w:r>
        <w:rPr>
          <w:spacing w:val="17"/>
          <w:w w:val="105"/>
        </w:rPr>
        <w:t xml:space="preserve"> </w:t>
      </w:r>
      <w:r>
        <w:rPr>
          <w:w w:val="105"/>
        </w:rPr>
        <w:t>do</w:t>
      </w:r>
      <w:r>
        <w:rPr>
          <w:spacing w:val="17"/>
          <w:w w:val="105"/>
        </w:rPr>
        <w:t xml:space="preserve"> </w:t>
      </w:r>
      <w:r>
        <w:rPr>
          <w:spacing w:val="-2"/>
          <w:w w:val="105"/>
        </w:rPr>
        <w:t>fabricante;</w:t>
      </w:r>
    </w:p>
    <w:p w14:paraId="62AC1DCF" w14:textId="77777777" w:rsidR="00C8635D" w:rsidRDefault="00CA4ED7">
      <w:pPr>
        <w:pStyle w:val="Corpodetexto"/>
        <w:spacing w:before="130"/>
        <w:ind w:left="244"/>
      </w:pPr>
      <w:r>
        <w:rPr>
          <w:w w:val="105"/>
        </w:rPr>
        <w:t>.</w:t>
      </w:r>
      <w:r>
        <w:rPr>
          <w:spacing w:val="31"/>
          <w:w w:val="105"/>
        </w:rPr>
        <w:t xml:space="preserve"> </w:t>
      </w:r>
      <w:r>
        <w:rPr>
          <w:w w:val="105"/>
        </w:rPr>
        <w:t>Certificado</w:t>
      </w:r>
      <w:r>
        <w:rPr>
          <w:spacing w:val="32"/>
          <w:w w:val="105"/>
        </w:rPr>
        <w:t xml:space="preserve"> </w:t>
      </w:r>
      <w:r>
        <w:rPr>
          <w:w w:val="105"/>
        </w:rPr>
        <w:t>de</w:t>
      </w:r>
      <w:r>
        <w:rPr>
          <w:spacing w:val="32"/>
          <w:w w:val="105"/>
        </w:rPr>
        <w:t xml:space="preserve"> </w:t>
      </w:r>
      <w:r>
        <w:rPr>
          <w:w w:val="105"/>
        </w:rPr>
        <w:t>qualidade</w:t>
      </w:r>
      <w:r>
        <w:rPr>
          <w:spacing w:val="32"/>
          <w:w w:val="105"/>
        </w:rPr>
        <w:t xml:space="preserve"> </w:t>
      </w:r>
      <w:r>
        <w:rPr>
          <w:w w:val="105"/>
        </w:rPr>
        <w:t>quando</w:t>
      </w:r>
      <w:r>
        <w:rPr>
          <w:spacing w:val="32"/>
          <w:w w:val="105"/>
        </w:rPr>
        <w:t xml:space="preserve"> </w:t>
      </w:r>
      <w:r>
        <w:rPr>
          <w:spacing w:val="-2"/>
          <w:w w:val="105"/>
        </w:rPr>
        <w:t>solicitado;</w:t>
      </w:r>
    </w:p>
    <w:p w14:paraId="00006C3D" w14:textId="77777777" w:rsidR="00C8635D" w:rsidRDefault="00CA4ED7">
      <w:pPr>
        <w:pStyle w:val="Corpodetexto"/>
        <w:spacing w:before="129"/>
        <w:ind w:left="244"/>
      </w:pPr>
      <w:r>
        <w:rPr>
          <w:w w:val="110"/>
        </w:rPr>
        <w:t>. Resistência</w:t>
      </w:r>
      <w:r>
        <w:rPr>
          <w:spacing w:val="1"/>
          <w:w w:val="110"/>
        </w:rPr>
        <w:t xml:space="preserve"> </w:t>
      </w:r>
      <w:r>
        <w:rPr>
          <w:w w:val="110"/>
        </w:rPr>
        <w:t>característica</w:t>
      </w:r>
      <w:r>
        <w:rPr>
          <w:spacing w:val="1"/>
          <w:w w:val="110"/>
        </w:rPr>
        <w:t xml:space="preserve"> </w:t>
      </w:r>
      <w:r>
        <w:rPr>
          <w:w w:val="110"/>
        </w:rPr>
        <w:t>compatível</w:t>
      </w:r>
      <w:r>
        <w:rPr>
          <w:spacing w:val="1"/>
          <w:w w:val="110"/>
        </w:rPr>
        <w:t xml:space="preserve"> </w:t>
      </w:r>
      <w:r>
        <w:rPr>
          <w:w w:val="110"/>
        </w:rPr>
        <w:t>com a</w:t>
      </w:r>
      <w:r>
        <w:rPr>
          <w:spacing w:val="1"/>
          <w:w w:val="110"/>
        </w:rPr>
        <w:t xml:space="preserve"> </w:t>
      </w:r>
      <w:r>
        <w:rPr>
          <w:w w:val="110"/>
        </w:rPr>
        <w:t>categoria</w:t>
      </w:r>
      <w:r>
        <w:rPr>
          <w:spacing w:val="1"/>
          <w:w w:val="110"/>
        </w:rPr>
        <w:t xml:space="preserve"> </w:t>
      </w:r>
      <w:r>
        <w:rPr>
          <w:w w:val="110"/>
        </w:rPr>
        <w:t>CA-</w:t>
      </w:r>
      <w:r>
        <w:rPr>
          <w:spacing w:val="-5"/>
          <w:w w:val="110"/>
        </w:rPr>
        <w:t>50.</w:t>
      </w:r>
    </w:p>
    <w:p w14:paraId="2B451210" w14:textId="77777777" w:rsidR="00C8635D" w:rsidRDefault="00CA4ED7">
      <w:pPr>
        <w:pStyle w:val="Ttulo2"/>
        <w:spacing w:before="141" w:after="7"/>
        <w:ind w:left="124"/>
      </w:pPr>
      <w:r>
        <w:rPr>
          <w:spacing w:val="-2"/>
          <w:w w:val="125"/>
        </w:rPr>
        <w:t>Tabela</w:t>
      </w:r>
      <w:r>
        <w:rPr>
          <w:spacing w:val="-17"/>
          <w:w w:val="125"/>
        </w:rPr>
        <w:t xml:space="preserve"> </w:t>
      </w:r>
      <w:r>
        <w:rPr>
          <w:spacing w:val="-2"/>
          <w:w w:val="125"/>
        </w:rPr>
        <w:t>–</w:t>
      </w:r>
      <w:r>
        <w:rPr>
          <w:spacing w:val="-16"/>
          <w:w w:val="125"/>
        </w:rPr>
        <w:t xml:space="preserve"> </w:t>
      </w:r>
      <w:r>
        <w:rPr>
          <w:spacing w:val="-10"/>
          <w:w w:val="125"/>
        </w:rPr>
        <w:t>I</w:t>
      </w:r>
    </w:p>
    <w:tbl>
      <w:tblPr>
        <w:tblStyle w:val="TableNormal"/>
        <w:tblW w:w="0" w:type="auto"/>
        <w:tblInd w:w="39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3205"/>
        <w:gridCol w:w="3793"/>
        <w:gridCol w:w="1992"/>
      </w:tblGrid>
      <w:tr w:rsidR="00C8635D" w14:paraId="50FAFF2E" w14:textId="77777777">
        <w:trPr>
          <w:trHeight w:val="513"/>
        </w:trPr>
        <w:tc>
          <w:tcPr>
            <w:tcW w:w="888" w:type="dxa"/>
            <w:shd w:val="clear" w:color="auto" w:fill="D8D8D8"/>
          </w:tcPr>
          <w:p w14:paraId="13D2C89B" w14:textId="77777777" w:rsidR="00C8635D" w:rsidRDefault="00CA4ED7">
            <w:pPr>
              <w:pStyle w:val="TableParagraph"/>
              <w:ind w:left="29"/>
              <w:rPr>
                <w:b/>
                <w:sz w:val="20"/>
              </w:rPr>
            </w:pPr>
            <w:r>
              <w:rPr>
                <w:b/>
                <w:spacing w:val="-4"/>
                <w:w w:val="125"/>
                <w:sz w:val="20"/>
              </w:rPr>
              <w:t>ITEM</w:t>
            </w:r>
          </w:p>
        </w:tc>
        <w:tc>
          <w:tcPr>
            <w:tcW w:w="3205" w:type="dxa"/>
            <w:shd w:val="clear" w:color="auto" w:fill="D8D8D8"/>
          </w:tcPr>
          <w:p w14:paraId="1866ACF1" w14:textId="77777777" w:rsidR="00C8635D" w:rsidRDefault="00CA4ED7">
            <w:pPr>
              <w:pStyle w:val="TableParagraph"/>
              <w:ind w:left="94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w w:val="130"/>
                <w:sz w:val="20"/>
              </w:rPr>
              <w:t>DESCRIÇÃO</w:t>
            </w:r>
          </w:p>
        </w:tc>
        <w:tc>
          <w:tcPr>
            <w:tcW w:w="3793" w:type="dxa"/>
            <w:shd w:val="clear" w:color="auto" w:fill="D8D8D8"/>
          </w:tcPr>
          <w:p w14:paraId="360549BB" w14:textId="77777777" w:rsidR="00C8635D" w:rsidRDefault="00CA4ED7">
            <w:pPr>
              <w:pStyle w:val="TableParagraph"/>
              <w:spacing w:before="147"/>
              <w:ind w:left="16" w:right="15"/>
              <w:rPr>
                <w:b/>
                <w:sz w:val="20"/>
              </w:rPr>
            </w:pPr>
            <w:r>
              <w:rPr>
                <w:b/>
                <w:w w:val="125"/>
                <w:sz w:val="20"/>
              </w:rPr>
              <w:t xml:space="preserve">ESTIMATIVA DE </w:t>
            </w:r>
            <w:r>
              <w:rPr>
                <w:b/>
                <w:spacing w:val="-2"/>
                <w:w w:val="125"/>
                <w:sz w:val="20"/>
              </w:rPr>
              <w:t>CONSUMO</w:t>
            </w:r>
          </w:p>
        </w:tc>
        <w:tc>
          <w:tcPr>
            <w:tcW w:w="1992" w:type="dxa"/>
            <w:shd w:val="clear" w:color="auto" w:fill="D8D8D8"/>
          </w:tcPr>
          <w:p w14:paraId="03EA5CE9" w14:textId="77777777" w:rsidR="00C8635D" w:rsidRDefault="00CA4ED7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w w:val="130"/>
                <w:sz w:val="20"/>
              </w:rPr>
              <w:t>UNIDADE</w:t>
            </w:r>
          </w:p>
        </w:tc>
      </w:tr>
      <w:tr w:rsidR="00C8635D" w14:paraId="50D87E98" w14:textId="77777777">
        <w:trPr>
          <w:trHeight w:val="693"/>
        </w:trPr>
        <w:tc>
          <w:tcPr>
            <w:tcW w:w="888" w:type="dxa"/>
          </w:tcPr>
          <w:p w14:paraId="481C6BD1" w14:textId="77777777" w:rsidR="00C8635D" w:rsidRDefault="00CA4ED7">
            <w:pPr>
              <w:pStyle w:val="TableParagraph"/>
              <w:spacing w:before="159"/>
              <w:ind w:left="29" w:right="7"/>
              <w:rPr>
                <w:sz w:val="20"/>
              </w:rPr>
            </w:pPr>
            <w:r>
              <w:rPr>
                <w:spacing w:val="-10"/>
                <w:w w:val="125"/>
                <w:sz w:val="20"/>
              </w:rPr>
              <w:t>1</w:t>
            </w:r>
          </w:p>
        </w:tc>
        <w:tc>
          <w:tcPr>
            <w:tcW w:w="3205" w:type="dxa"/>
          </w:tcPr>
          <w:p w14:paraId="0560FE2E" w14:textId="77777777" w:rsidR="00C8635D" w:rsidRDefault="00CA4ED7">
            <w:pPr>
              <w:pStyle w:val="TableParagraph"/>
              <w:spacing w:before="121"/>
              <w:jc w:val="left"/>
              <w:rPr>
                <w:sz w:val="24"/>
              </w:rPr>
            </w:pPr>
            <w:r>
              <w:rPr>
                <w:w w:val="110"/>
                <w:sz w:val="24"/>
              </w:rPr>
              <w:t>Aço</w:t>
            </w:r>
            <w:r>
              <w:rPr>
                <w:spacing w:val="1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CA-50</w:t>
            </w:r>
            <w:r>
              <w:rPr>
                <w:spacing w:val="1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12,0</w:t>
            </w:r>
            <w:r>
              <w:rPr>
                <w:spacing w:val="15"/>
                <w:w w:val="110"/>
                <w:sz w:val="24"/>
              </w:rPr>
              <w:t xml:space="preserve"> </w:t>
            </w:r>
            <w:r>
              <w:rPr>
                <w:spacing w:val="-5"/>
                <w:w w:val="110"/>
                <w:sz w:val="24"/>
              </w:rPr>
              <w:t>mm,</w:t>
            </w:r>
          </w:p>
          <w:p w14:paraId="7503E899" w14:textId="77777777" w:rsidR="00C8635D" w:rsidRDefault="00CA4ED7">
            <w:pPr>
              <w:pStyle w:val="TableParagraph"/>
              <w:spacing w:before="9" w:line="264" w:lineRule="exact"/>
              <w:jc w:val="left"/>
              <w:rPr>
                <w:sz w:val="24"/>
              </w:rPr>
            </w:pPr>
            <w:r>
              <w:rPr>
                <w:w w:val="110"/>
                <w:sz w:val="24"/>
              </w:rPr>
              <w:t>barra</w:t>
            </w:r>
            <w:r>
              <w:rPr>
                <w:spacing w:val="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com</w:t>
            </w:r>
            <w:r>
              <w:rPr>
                <w:spacing w:val="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12</w:t>
            </w:r>
            <w:r>
              <w:rPr>
                <w:spacing w:val="13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metros,</w:t>
            </w:r>
          </w:p>
        </w:tc>
        <w:tc>
          <w:tcPr>
            <w:tcW w:w="3793" w:type="dxa"/>
          </w:tcPr>
          <w:p w14:paraId="31FF3722" w14:textId="77777777" w:rsidR="00C8635D" w:rsidRDefault="00CA4ED7">
            <w:pPr>
              <w:pStyle w:val="TableParagraph"/>
              <w:spacing w:before="221"/>
              <w:ind w:left="16"/>
              <w:rPr>
                <w:sz w:val="21"/>
              </w:rPr>
            </w:pPr>
            <w:r>
              <w:rPr>
                <w:spacing w:val="-5"/>
                <w:w w:val="125"/>
                <w:sz w:val="21"/>
              </w:rPr>
              <w:t>300</w:t>
            </w:r>
          </w:p>
        </w:tc>
        <w:tc>
          <w:tcPr>
            <w:tcW w:w="1992" w:type="dxa"/>
          </w:tcPr>
          <w:p w14:paraId="26F2EF71" w14:textId="77777777" w:rsidR="00C8635D" w:rsidRDefault="00CA4ED7">
            <w:pPr>
              <w:pStyle w:val="TableParagraph"/>
              <w:spacing w:before="159"/>
              <w:ind w:right="7"/>
              <w:rPr>
                <w:sz w:val="20"/>
              </w:rPr>
            </w:pPr>
            <w:r>
              <w:rPr>
                <w:spacing w:val="-2"/>
                <w:w w:val="115"/>
                <w:sz w:val="20"/>
              </w:rPr>
              <w:t>unidade</w:t>
            </w:r>
          </w:p>
        </w:tc>
      </w:tr>
    </w:tbl>
    <w:p w14:paraId="1C7D5E12" w14:textId="77777777" w:rsidR="00C8635D" w:rsidRDefault="00CA4ED7">
      <w:pPr>
        <w:pStyle w:val="Corpodetexto"/>
        <w:spacing w:before="0"/>
        <w:ind w:left="0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FDCBACD" wp14:editId="51F759A9">
                <wp:simplePos x="0" y="0"/>
                <wp:positionH relativeFrom="page">
                  <wp:posOffset>514392</wp:posOffset>
                </wp:positionH>
                <wp:positionV relativeFrom="paragraph">
                  <wp:posOffset>74537</wp:posOffset>
                </wp:positionV>
                <wp:extent cx="6524625" cy="18351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7048C527" w14:textId="77777777" w:rsidR="00C8635D" w:rsidRDefault="00CA4ED7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ESTIMATIVA</w:t>
                            </w:r>
                            <w:r>
                              <w:rPr>
                                <w:b/>
                                <w:color w:val="000000"/>
                                <w:spacing w:val="2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24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CONSUMO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CBACD" id="Textbox 7" o:spid="_x0000_s1029" type="#_x0000_t202" style="position:absolute;margin-left:40.5pt;margin-top:5.85pt;width:513.75pt;height:14.4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" fillcolor="#e5e5e5" stroked="f">
                <v:textbox inset="0,0,0,0">
                  <w:txbxContent>
                    <w:p w14:paraId="7048C527" w14:textId="77777777" w:rsidR="00C8635D" w:rsidRDefault="00CA4ED7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4.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ESTIMATIVA</w:t>
                      </w:r>
                      <w:r>
                        <w:rPr>
                          <w:b/>
                          <w:color w:val="000000"/>
                          <w:spacing w:val="2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24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CONSUMO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08E8BA5" w14:textId="77777777" w:rsidR="00C8635D" w:rsidRDefault="00CA4ED7">
      <w:pPr>
        <w:tabs>
          <w:tab w:val="left" w:pos="1660"/>
        </w:tabs>
        <w:spacing w:before="122" w:line="271" w:lineRule="auto"/>
        <w:ind w:left="244" w:right="394"/>
        <w:rPr>
          <w:sz w:val="21"/>
        </w:rPr>
      </w:pPr>
      <w:r>
        <w:rPr>
          <w:spacing w:val="-4"/>
          <w:w w:val="115"/>
          <w:sz w:val="24"/>
        </w:rPr>
        <w:t>4.1.</w:t>
      </w:r>
      <w:r>
        <w:rPr>
          <w:sz w:val="24"/>
        </w:rPr>
        <w:tab/>
      </w:r>
      <w:r>
        <w:rPr>
          <w:w w:val="115"/>
          <w:sz w:val="21"/>
        </w:rPr>
        <w:t>O consumo, em unidades, estimado conforme o demonstrado na Tabela I, parte integrante deste termo.</w:t>
      </w:r>
    </w:p>
    <w:p w14:paraId="478FE7C5" w14:textId="77777777" w:rsidR="00C8635D" w:rsidRDefault="00CA4ED7">
      <w:pPr>
        <w:pStyle w:val="Ttulo2"/>
        <w:numPr>
          <w:ilvl w:val="0"/>
          <w:numId w:val="6"/>
        </w:numPr>
        <w:tabs>
          <w:tab w:val="left" w:pos="464"/>
        </w:tabs>
        <w:spacing w:before="106"/>
        <w:ind w:left="464" w:hanging="340"/>
      </w:pPr>
      <w:r>
        <w:rPr>
          <w:spacing w:val="-2"/>
          <w:w w:val="120"/>
        </w:rPr>
        <w:t>ENTREGA</w:t>
      </w:r>
    </w:p>
    <w:p w14:paraId="76BB5E8F" w14:textId="77777777" w:rsidR="00C8635D" w:rsidRDefault="00C8635D">
      <w:pPr>
        <w:pStyle w:val="Ttulo2"/>
        <w:sectPr w:rsidR="00C8635D">
          <w:footerReference w:type="default" r:id="rId8"/>
          <w:type w:val="continuous"/>
          <w:pgSz w:w="11900" w:h="16840"/>
          <w:pgMar w:top="560" w:right="566" w:bottom="380" w:left="566" w:header="0" w:footer="181" w:gutter="0"/>
          <w:pgNumType w:start="1"/>
          <w:cols w:space="720"/>
        </w:sectPr>
      </w:pPr>
    </w:p>
    <w:p w14:paraId="0D2786AB" w14:textId="77777777" w:rsidR="00C8635D" w:rsidRDefault="00CA4ED7">
      <w:pPr>
        <w:pStyle w:val="Corpodetexto"/>
        <w:spacing w:before="72" w:line="247" w:lineRule="auto"/>
        <w:ind w:right="33"/>
      </w:pPr>
      <w:r>
        <w:rPr>
          <w:b/>
          <w:w w:val="110"/>
        </w:rPr>
        <w:lastRenderedPageBreak/>
        <w:t>PRAZO</w:t>
      </w:r>
      <w:r>
        <w:rPr>
          <w:b/>
          <w:spacing w:val="36"/>
          <w:w w:val="110"/>
        </w:rPr>
        <w:t xml:space="preserve"> </w:t>
      </w:r>
      <w:r>
        <w:rPr>
          <w:b/>
          <w:w w:val="110"/>
        </w:rPr>
        <w:t>DE</w:t>
      </w:r>
      <w:r>
        <w:rPr>
          <w:b/>
          <w:spacing w:val="36"/>
          <w:w w:val="110"/>
        </w:rPr>
        <w:t xml:space="preserve"> </w:t>
      </w:r>
      <w:r>
        <w:rPr>
          <w:b/>
          <w:w w:val="110"/>
        </w:rPr>
        <w:t>ENTREGA:</w:t>
      </w:r>
      <w:r>
        <w:rPr>
          <w:b/>
          <w:spacing w:val="80"/>
          <w:w w:val="150"/>
        </w:rPr>
        <w:t xml:space="preserve"> </w:t>
      </w:r>
      <w:r>
        <w:rPr>
          <w:w w:val="110"/>
        </w:rPr>
        <w:t>Parcela única. O prazo de entrega será de até 30 (trinta) dias após o recebimento da ordem de fornecimento e/ou da Nota de Empenho emitida pela unidade requisitante.</w:t>
      </w:r>
    </w:p>
    <w:p w14:paraId="40660532" w14:textId="77777777" w:rsidR="00C8635D" w:rsidRDefault="00C8635D">
      <w:pPr>
        <w:pStyle w:val="Corpodetexto"/>
        <w:spacing w:before="13"/>
        <w:ind w:left="0"/>
      </w:pPr>
    </w:p>
    <w:p w14:paraId="24E2160C" w14:textId="77777777" w:rsidR="00C8635D" w:rsidRDefault="00CA4ED7">
      <w:pPr>
        <w:pStyle w:val="Ttulo2"/>
        <w:numPr>
          <w:ilvl w:val="1"/>
          <w:numId w:val="6"/>
        </w:numPr>
        <w:tabs>
          <w:tab w:val="left" w:pos="630"/>
        </w:tabs>
        <w:ind w:left="630" w:hanging="506"/>
      </w:pPr>
      <w:r>
        <w:rPr>
          <w:spacing w:val="-2"/>
          <w:w w:val="125"/>
        </w:rPr>
        <w:t>CONDIÇÕES</w:t>
      </w:r>
      <w:r>
        <w:rPr>
          <w:spacing w:val="-9"/>
          <w:w w:val="125"/>
        </w:rPr>
        <w:t xml:space="preserve"> </w:t>
      </w:r>
      <w:r>
        <w:rPr>
          <w:spacing w:val="-2"/>
          <w:w w:val="125"/>
        </w:rPr>
        <w:t>GERAIS:</w:t>
      </w:r>
    </w:p>
    <w:p w14:paraId="10749DC2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720"/>
        </w:tabs>
        <w:spacing w:before="9" w:line="247" w:lineRule="auto"/>
        <w:ind w:right="616" w:firstLine="0"/>
        <w:rPr>
          <w:sz w:val="24"/>
        </w:rPr>
      </w:pPr>
      <w:r>
        <w:rPr>
          <w:b/>
          <w:w w:val="110"/>
          <w:sz w:val="24"/>
        </w:rPr>
        <w:t>Forma</w:t>
      </w:r>
      <w:r>
        <w:rPr>
          <w:b/>
          <w:spacing w:val="40"/>
          <w:w w:val="110"/>
          <w:sz w:val="24"/>
        </w:rPr>
        <w:t xml:space="preserve"> </w:t>
      </w:r>
      <w:r>
        <w:rPr>
          <w:b/>
          <w:w w:val="110"/>
          <w:sz w:val="24"/>
        </w:rPr>
        <w:t>de</w:t>
      </w:r>
      <w:r>
        <w:rPr>
          <w:b/>
          <w:spacing w:val="40"/>
          <w:w w:val="110"/>
          <w:sz w:val="24"/>
        </w:rPr>
        <w:t xml:space="preserve"> </w:t>
      </w:r>
      <w:r>
        <w:rPr>
          <w:b/>
          <w:w w:val="110"/>
          <w:sz w:val="24"/>
        </w:rPr>
        <w:t>Entrega:</w:t>
      </w:r>
      <w:r>
        <w:rPr>
          <w:b/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entrega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deverá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ser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agendada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através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telefone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(11) 2143-7023 com José Barbosa Filho (Almoxarifado) e feita de acordo com os prazos.</w:t>
      </w:r>
    </w:p>
    <w:p w14:paraId="64D4D552" w14:textId="77777777" w:rsidR="00C8635D" w:rsidRDefault="00CA4ED7">
      <w:pPr>
        <w:pStyle w:val="PargrafodaLista"/>
        <w:numPr>
          <w:ilvl w:val="2"/>
          <w:numId w:val="5"/>
        </w:numPr>
        <w:tabs>
          <w:tab w:val="left" w:pos="887"/>
        </w:tabs>
        <w:spacing w:line="247" w:lineRule="auto"/>
        <w:ind w:right="346" w:firstLine="0"/>
        <w:rPr>
          <w:sz w:val="24"/>
        </w:rPr>
      </w:pPr>
      <w:r>
        <w:rPr>
          <w:w w:val="110"/>
          <w:sz w:val="24"/>
        </w:rPr>
        <w:t>A licitante deverá fazer constar de forma expressa na proposta a Marca e/ou Fabricante do material cotado bem como a garantia dos materiais (prazo em meses).</w:t>
      </w:r>
    </w:p>
    <w:p w14:paraId="54088D52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720"/>
        </w:tabs>
        <w:spacing w:before="3" w:line="247" w:lineRule="auto"/>
        <w:ind w:right="1503" w:firstLine="0"/>
        <w:rPr>
          <w:sz w:val="24"/>
        </w:rPr>
      </w:pPr>
      <w:r>
        <w:rPr>
          <w:b/>
          <w:w w:val="115"/>
          <w:sz w:val="24"/>
        </w:rPr>
        <w:t>Qua</w:t>
      </w:r>
      <w:r>
        <w:rPr>
          <w:b/>
          <w:w w:val="115"/>
          <w:sz w:val="24"/>
        </w:rPr>
        <w:t xml:space="preserve">ntidade: </w:t>
      </w:r>
      <w:r>
        <w:rPr>
          <w:w w:val="115"/>
          <w:sz w:val="24"/>
        </w:rPr>
        <w:t>De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acordo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com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o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constante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na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tabela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I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–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ESTIMATIVA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 xml:space="preserve">DE </w:t>
      </w:r>
      <w:r>
        <w:rPr>
          <w:spacing w:val="-2"/>
          <w:w w:val="120"/>
          <w:sz w:val="24"/>
        </w:rPr>
        <w:t>CONSUMO.</w:t>
      </w:r>
    </w:p>
    <w:p w14:paraId="67225728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720"/>
        </w:tabs>
        <w:spacing w:line="247" w:lineRule="auto"/>
        <w:ind w:right="785" w:firstLine="0"/>
        <w:rPr>
          <w:sz w:val="24"/>
        </w:rPr>
      </w:pPr>
      <w:r>
        <w:rPr>
          <w:b/>
          <w:w w:val="115"/>
          <w:sz w:val="24"/>
        </w:rPr>
        <w:t>Local</w:t>
      </w:r>
      <w:r>
        <w:rPr>
          <w:b/>
          <w:spacing w:val="-4"/>
          <w:w w:val="115"/>
          <w:sz w:val="24"/>
        </w:rPr>
        <w:t xml:space="preserve"> </w:t>
      </w:r>
      <w:r>
        <w:rPr>
          <w:b/>
          <w:w w:val="115"/>
          <w:sz w:val="24"/>
        </w:rPr>
        <w:t>de</w:t>
      </w:r>
      <w:r>
        <w:rPr>
          <w:b/>
          <w:spacing w:val="-4"/>
          <w:w w:val="115"/>
          <w:sz w:val="24"/>
        </w:rPr>
        <w:t xml:space="preserve"> </w:t>
      </w:r>
      <w:r>
        <w:rPr>
          <w:b/>
          <w:w w:val="115"/>
          <w:sz w:val="24"/>
        </w:rPr>
        <w:t xml:space="preserve">Entrega: </w:t>
      </w:r>
      <w:r>
        <w:rPr>
          <w:w w:val="115"/>
          <w:sz w:val="24"/>
        </w:rPr>
        <w:t>Rua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Chiquinha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Gonzaga,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361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-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Vila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Primavera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 xml:space="preserve">–Telefone: </w:t>
      </w:r>
      <w:r>
        <w:rPr>
          <w:spacing w:val="-2"/>
          <w:w w:val="115"/>
          <w:sz w:val="24"/>
        </w:rPr>
        <w:t>2143.7023</w:t>
      </w:r>
    </w:p>
    <w:p w14:paraId="2B76879A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693"/>
        </w:tabs>
        <w:spacing w:line="247" w:lineRule="auto"/>
        <w:ind w:right="191" w:firstLine="0"/>
        <w:rPr>
          <w:sz w:val="24"/>
        </w:rPr>
      </w:pPr>
      <w:r>
        <w:rPr>
          <w:w w:val="110"/>
          <w:sz w:val="24"/>
        </w:rPr>
        <w:t>O objeto da contratação será recebido pela contratante consoante o disposto na Lei Federal n.º 14. 133/2021 e Lei Municipal nº 62.100/2022 pertinente, observadas as regras estabelecidas no contrato.</w:t>
      </w:r>
    </w:p>
    <w:p w14:paraId="7D3CF243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712"/>
        </w:tabs>
        <w:spacing w:before="3"/>
        <w:ind w:left="712" w:hanging="588"/>
        <w:rPr>
          <w:sz w:val="24"/>
        </w:rPr>
      </w:pPr>
      <w:r>
        <w:rPr>
          <w:w w:val="110"/>
          <w:sz w:val="24"/>
        </w:rPr>
        <w:t>Das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condições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recebimento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objeto:</w:t>
      </w:r>
    </w:p>
    <w:p w14:paraId="2626F3F2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712"/>
        </w:tabs>
        <w:spacing w:before="9" w:line="247" w:lineRule="auto"/>
        <w:ind w:right="691" w:firstLine="0"/>
        <w:rPr>
          <w:sz w:val="24"/>
        </w:rPr>
      </w:pPr>
      <w:r>
        <w:rPr>
          <w:w w:val="110"/>
          <w:sz w:val="24"/>
        </w:rPr>
        <w:t>A Empresa deverá fazer constar de forma expressa na proposta a marca e/ou fabricante do material cotado.</w:t>
      </w:r>
    </w:p>
    <w:p w14:paraId="3F694B47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720"/>
        </w:tabs>
        <w:spacing w:line="247" w:lineRule="auto"/>
        <w:ind w:right="1367" w:firstLine="0"/>
        <w:rPr>
          <w:sz w:val="24"/>
        </w:rPr>
      </w:pPr>
      <w:r>
        <w:rPr>
          <w:w w:val="110"/>
          <w:sz w:val="24"/>
        </w:rPr>
        <w:t>A entrega dos bens deverá ser atestada pela Unidade, que aferirá a sua conformidade com as especificações deste Termo de Referência.</w:t>
      </w:r>
    </w:p>
    <w:p w14:paraId="4579BDC2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712"/>
        </w:tabs>
        <w:spacing w:before="3" w:line="247" w:lineRule="auto"/>
        <w:ind w:right="229" w:firstLine="0"/>
        <w:rPr>
          <w:sz w:val="24"/>
        </w:rPr>
      </w:pPr>
      <w:r>
        <w:rPr>
          <w:w w:val="110"/>
          <w:sz w:val="24"/>
        </w:rPr>
        <w:t>Por ocasião da ent</w:t>
      </w:r>
      <w:r>
        <w:rPr>
          <w:w w:val="110"/>
          <w:sz w:val="24"/>
        </w:rPr>
        <w:t>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14:paraId="6A718295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860"/>
        </w:tabs>
        <w:spacing w:before="4"/>
        <w:ind w:left="860" w:hanging="736"/>
        <w:rPr>
          <w:sz w:val="24"/>
        </w:rPr>
      </w:pPr>
      <w:r>
        <w:rPr>
          <w:w w:val="110"/>
          <w:sz w:val="24"/>
        </w:rPr>
        <w:t>Co</w:t>
      </w:r>
      <w:r>
        <w:rPr>
          <w:w w:val="110"/>
          <w:sz w:val="24"/>
        </w:rPr>
        <w:t>nstatadas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irregularidades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no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objeto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contratual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Unidade</w:t>
      </w:r>
      <w:r>
        <w:rPr>
          <w:spacing w:val="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poderá:</w:t>
      </w:r>
    </w:p>
    <w:p w14:paraId="1FAB766E" w14:textId="77777777" w:rsidR="00C8635D" w:rsidRDefault="00CA4ED7">
      <w:pPr>
        <w:pStyle w:val="PargrafodaLista"/>
        <w:numPr>
          <w:ilvl w:val="0"/>
          <w:numId w:val="4"/>
        </w:numPr>
        <w:tabs>
          <w:tab w:val="left" w:pos="439"/>
        </w:tabs>
        <w:spacing w:before="9" w:line="247" w:lineRule="auto"/>
        <w:ind w:right="746" w:firstLine="0"/>
        <w:rPr>
          <w:sz w:val="24"/>
        </w:rPr>
      </w:pPr>
      <w:r>
        <w:rPr>
          <w:w w:val="110"/>
          <w:sz w:val="24"/>
        </w:rPr>
        <w:t>com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relação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à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especificação,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rejeitá-lo,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no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todo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ou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em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parte,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determinando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sua substituição ou rescindindo a contratação, sem prejuízo das penalidades cabíveis;</w:t>
      </w:r>
    </w:p>
    <w:p w14:paraId="0FEB2DCF" w14:textId="77777777" w:rsidR="00C8635D" w:rsidRDefault="00CA4ED7">
      <w:pPr>
        <w:pStyle w:val="PargrafodaLista"/>
        <w:numPr>
          <w:ilvl w:val="0"/>
          <w:numId w:val="4"/>
        </w:numPr>
        <w:tabs>
          <w:tab w:val="left" w:pos="444"/>
        </w:tabs>
        <w:spacing w:line="247" w:lineRule="auto"/>
        <w:ind w:right="1217" w:firstLine="0"/>
        <w:jc w:val="both"/>
        <w:rPr>
          <w:sz w:val="24"/>
        </w:rPr>
      </w:pPr>
      <w:r>
        <w:rPr>
          <w:w w:val="110"/>
          <w:sz w:val="24"/>
        </w:rPr>
        <w:t>com relação à diferença de qua</w:t>
      </w:r>
      <w:r>
        <w:rPr>
          <w:w w:val="110"/>
          <w:sz w:val="24"/>
        </w:rPr>
        <w:t>ntidades ou de partes do objeto contratado, determinar sua complementação ou rescindir a contratação, sem prejuízo das penalidades cabíveis.</w:t>
      </w:r>
    </w:p>
    <w:p w14:paraId="4C491B7D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887"/>
        </w:tabs>
        <w:spacing w:before="3" w:line="247" w:lineRule="auto"/>
        <w:ind w:right="163" w:firstLine="0"/>
        <w:rPr>
          <w:sz w:val="24"/>
        </w:rPr>
      </w:pPr>
      <w:r>
        <w:rPr>
          <w:w w:val="110"/>
          <w:sz w:val="24"/>
        </w:rPr>
        <w:t>Na hipótese de substituição ou complementação, a CONTRATADA deverá fazê-lo em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conformidade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com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indicação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da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Admin</w:t>
      </w:r>
      <w:r>
        <w:rPr>
          <w:w w:val="110"/>
          <w:sz w:val="24"/>
        </w:rPr>
        <w:t>istração,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no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prazo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máximo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5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(cinco) dias úteis, contados de sua notificação, mantido o preço inicialmente contratado.</w:t>
      </w:r>
    </w:p>
    <w:p w14:paraId="2BB07A94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887"/>
        </w:tabs>
        <w:spacing w:before="3" w:line="247" w:lineRule="auto"/>
        <w:ind w:right="129" w:firstLine="0"/>
        <w:rPr>
          <w:sz w:val="24"/>
        </w:rPr>
      </w:pPr>
      <w:r>
        <w:rPr>
          <w:w w:val="110"/>
          <w:sz w:val="24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</w:t>
      </w:r>
      <w:r>
        <w:rPr>
          <w:w w:val="110"/>
          <w:sz w:val="24"/>
        </w:rPr>
        <w:t>esponsável.</w:t>
      </w:r>
    </w:p>
    <w:p w14:paraId="2C5B5662" w14:textId="77777777" w:rsidR="00C8635D" w:rsidRDefault="00CA4ED7">
      <w:pPr>
        <w:pStyle w:val="PargrafodaLista"/>
        <w:numPr>
          <w:ilvl w:val="1"/>
          <w:numId w:val="5"/>
        </w:numPr>
        <w:tabs>
          <w:tab w:val="left" w:pos="879"/>
        </w:tabs>
        <w:spacing w:before="5" w:line="247" w:lineRule="auto"/>
        <w:ind w:right="378" w:firstLine="0"/>
        <w:rPr>
          <w:sz w:val="24"/>
        </w:rPr>
      </w:pPr>
      <w:r>
        <w:rPr>
          <w:spacing w:val="-2"/>
          <w:w w:val="115"/>
          <w:sz w:val="24"/>
        </w:rPr>
        <w:t>Condições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de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Pagamento: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30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(trinta)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dias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do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adimplemento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e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apresentação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 xml:space="preserve">da </w:t>
      </w:r>
      <w:r>
        <w:rPr>
          <w:w w:val="115"/>
          <w:sz w:val="24"/>
        </w:rPr>
        <w:t>1ª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via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Nota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Fiscal,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Nota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Fiscal-Fatura,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Nota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Fiscal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Serviços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Eletrônica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ou documento equivalente;</w:t>
      </w:r>
    </w:p>
    <w:p w14:paraId="470DC68B" w14:textId="77777777" w:rsidR="00C8635D" w:rsidRDefault="00CA4ED7">
      <w:pPr>
        <w:pStyle w:val="PargrafodaLista"/>
        <w:numPr>
          <w:ilvl w:val="2"/>
          <w:numId w:val="3"/>
        </w:numPr>
        <w:tabs>
          <w:tab w:val="left" w:pos="1122"/>
        </w:tabs>
        <w:spacing w:before="3" w:line="247" w:lineRule="auto"/>
        <w:ind w:right="349" w:firstLine="0"/>
        <w:rPr>
          <w:sz w:val="24"/>
        </w:rPr>
      </w:pPr>
      <w:r>
        <w:rPr>
          <w:w w:val="110"/>
          <w:sz w:val="24"/>
        </w:rPr>
        <w:t>O pagamento será efetuado por SF/SUTEM/DUPAG, por crédito em Conta Corrente no Banco do Brasil, indicado pela contratada, conforme disposto no Decreto Municipal 51.197/2010, obedecendo o disposto na Portaria SF n° 170/2020 e demais legislações vigentes.</w:t>
      </w:r>
    </w:p>
    <w:p w14:paraId="76868D46" w14:textId="77777777" w:rsidR="00C8635D" w:rsidRDefault="00C8635D">
      <w:pPr>
        <w:pStyle w:val="Corpodetexto"/>
        <w:spacing w:before="13"/>
        <w:ind w:left="0"/>
      </w:pPr>
    </w:p>
    <w:p w14:paraId="22E69AE9" w14:textId="77777777" w:rsidR="00C8635D" w:rsidRDefault="00CA4ED7">
      <w:pPr>
        <w:pStyle w:val="Ttulo2"/>
        <w:numPr>
          <w:ilvl w:val="0"/>
          <w:numId w:val="6"/>
        </w:numPr>
        <w:tabs>
          <w:tab w:val="left" w:pos="470"/>
        </w:tabs>
        <w:ind w:left="470" w:hanging="346"/>
      </w:pPr>
      <w:r>
        <w:rPr>
          <w:w w:val="125"/>
        </w:rPr>
        <w:t>D</w:t>
      </w:r>
      <w:r>
        <w:rPr>
          <w:w w:val="125"/>
        </w:rPr>
        <w:t>AS</w:t>
      </w:r>
      <w:r>
        <w:rPr>
          <w:spacing w:val="-8"/>
          <w:w w:val="125"/>
        </w:rPr>
        <w:t xml:space="preserve"> </w:t>
      </w:r>
      <w:r>
        <w:rPr>
          <w:w w:val="125"/>
        </w:rPr>
        <w:t>OBRIGAÇÕES</w:t>
      </w:r>
      <w:r>
        <w:rPr>
          <w:spacing w:val="-8"/>
          <w:w w:val="125"/>
        </w:rPr>
        <w:t xml:space="preserve"> </w:t>
      </w:r>
      <w:r>
        <w:rPr>
          <w:w w:val="125"/>
        </w:rPr>
        <w:t>DA</w:t>
      </w:r>
      <w:r>
        <w:rPr>
          <w:spacing w:val="-9"/>
          <w:w w:val="125"/>
        </w:rPr>
        <w:t xml:space="preserve"> </w:t>
      </w:r>
      <w:r>
        <w:rPr>
          <w:spacing w:val="-2"/>
          <w:w w:val="125"/>
        </w:rPr>
        <w:t>CONTRATADA:</w:t>
      </w:r>
    </w:p>
    <w:p w14:paraId="03D1A674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693"/>
        </w:tabs>
        <w:spacing w:before="10" w:line="247" w:lineRule="auto"/>
        <w:ind w:right="287" w:firstLine="0"/>
        <w:rPr>
          <w:sz w:val="24"/>
        </w:rPr>
      </w:pPr>
      <w:r>
        <w:rPr>
          <w:w w:val="110"/>
          <w:sz w:val="24"/>
        </w:rPr>
        <w:t>A CONTRATADA deverá observar rigorosamente as especificações técnicas deste Anexo, obrigando-se a substituir o produto rejeitado pela Unidade Requisitante, bem assim todas as disposições descritas no Termo de Referência.</w:t>
      </w:r>
    </w:p>
    <w:p w14:paraId="1CEB6066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712"/>
        </w:tabs>
        <w:spacing w:before="3" w:line="247" w:lineRule="auto"/>
        <w:ind w:right="466" w:firstLine="0"/>
        <w:rPr>
          <w:sz w:val="24"/>
        </w:rPr>
      </w:pPr>
      <w:r>
        <w:rPr>
          <w:w w:val="110"/>
          <w:sz w:val="24"/>
        </w:rPr>
        <w:t>A CONT</w:t>
      </w:r>
      <w:r>
        <w:rPr>
          <w:w w:val="110"/>
          <w:sz w:val="24"/>
        </w:rPr>
        <w:t>RATADA deverá efetuar a entrega do objeto contratado no local e prazo previstos neste instrumento.</w:t>
      </w:r>
    </w:p>
    <w:p w14:paraId="0CDDDBA2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693"/>
        </w:tabs>
        <w:spacing w:line="247" w:lineRule="auto"/>
        <w:ind w:right="569" w:firstLine="0"/>
        <w:rPr>
          <w:sz w:val="24"/>
        </w:rPr>
      </w:pPr>
      <w:r>
        <w:rPr>
          <w:w w:val="110"/>
          <w:sz w:val="24"/>
        </w:rPr>
        <w:t>Da nota fiscal, a contratada fará constar a marca/fabricante do produto e o número do lote correspondente, se o caso e em cada lote a NF do produto deve ser</w:t>
      </w:r>
    </w:p>
    <w:p w14:paraId="363FA0A2" w14:textId="77777777" w:rsidR="00C8635D" w:rsidRDefault="00C8635D">
      <w:pPr>
        <w:pStyle w:val="PargrafodaLista"/>
        <w:spacing w:line="247" w:lineRule="auto"/>
        <w:rPr>
          <w:sz w:val="24"/>
        </w:rPr>
        <w:sectPr w:rsidR="00C8635D">
          <w:pgSz w:w="11900" w:h="16840"/>
          <w:pgMar w:top="500" w:right="566" w:bottom="380" w:left="566" w:header="0" w:footer="181" w:gutter="0"/>
          <w:cols w:space="720"/>
        </w:sectPr>
      </w:pPr>
    </w:p>
    <w:p w14:paraId="420224F8" w14:textId="77777777" w:rsidR="00C8635D" w:rsidRDefault="00CA4ED7">
      <w:pPr>
        <w:pStyle w:val="Corpodetexto"/>
        <w:spacing w:before="72" w:line="247" w:lineRule="auto"/>
        <w:ind w:right="394"/>
      </w:pPr>
      <w:r>
        <w:rPr>
          <w:w w:val="110"/>
        </w:rPr>
        <w:lastRenderedPageBreak/>
        <w:t>acompanhado do controle tecnológico realizado através de empresa conceituada reconhecida pelo INMETRO atestando que o material entregue obedece às especificações do material solicitado pela PMSP.</w:t>
      </w:r>
    </w:p>
    <w:p w14:paraId="675107D2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693"/>
        </w:tabs>
        <w:spacing w:before="4" w:line="247" w:lineRule="auto"/>
        <w:ind w:right="208" w:firstLine="0"/>
        <w:jc w:val="both"/>
        <w:rPr>
          <w:sz w:val="24"/>
        </w:rPr>
      </w:pPr>
      <w:r>
        <w:rPr>
          <w:w w:val="110"/>
          <w:sz w:val="24"/>
        </w:rPr>
        <w:t>A CONTRATADA deverá observar todas as normas legais vigentes, obrigando-se a manter as condições de habilitação exigidas no procedimento licitatório que precedeu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 celebração do ajuste em especial o Código de Defesa do Consumidor.</w:t>
      </w:r>
    </w:p>
    <w:p w14:paraId="2AA5F94E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693"/>
        </w:tabs>
        <w:spacing w:before="3" w:line="247" w:lineRule="auto"/>
        <w:ind w:right="211" w:firstLine="0"/>
        <w:rPr>
          <w:sz w:val="24"/>
        </w:rPr>
      </w:pPr>
      <w:r>
        <w:rPr>
          <w:w w:val="115"/>
          <w:sz w:val="24"/>
        </w:rPr>
        <w:t>Os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materiais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adquiridos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d</w:t>
      </w:r>
      <w:r>
        <w:rPr>
          <w:w w:val="115"/>
          <w:sz w:val="24"/>
        </w:rPr>
        <w:t>everão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ser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transportados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até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o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local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entrega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na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SUB-SB,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descrito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item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5.3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deste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ANEXO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conforme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praxe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do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fabricante,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 xml:space="preserve">devendo-se </w:t>
      </w:r>
      <w:r>
        <w:rPr>
          <w:spacing w:val="-2"/>
          <w:w w:val="115"/>
          <w:sz w:val="24"/>
        </w:rPr>
        <w:t>garantir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proteção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durante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o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transporte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contra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choques,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danificação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na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estrutura,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 xml:space="preserve">e </w:t>
      </w:r>
      <w:r>
        <w:rPr>
          <w:w w:val="115"/>
          <w:sz w:val="24"/>
        </w:rPr>
        <w:t>demais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providências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a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cargo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CONTRATADA,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como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seguro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outras,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que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deverá cumprir com as normas exigidas na legislação em vigor.</w:t>
      </w:r>
    </w:p>
    <w:p w14:paraId="3C59DC09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693"/>
        </w:tabs>
        <w:spacing w:before="5" w:line="247" w:lineRule="auto"/>
        <w:ind w:right="214" w:firstLine="0"/>
        <w:rPr>
          <w:sz w:val="24"/>
        </w:rPr>
      </w:pPr>
      <w:r>
        <w:rPr>
          <w:w w:val="110"/>
          <w:sz w:val="24"/>
        </w:rPr>
        <w:t>A Contratada será responsável pela segurança do trabalho de seus funcionários e pelos atos por eles praticados, responsabilizando-se, ainda, por eventuais d</w:t>
      </w:r>
      <w:r>
        <w:rPr>
          <w:w w:val="110"/>
          <w:sz w:val="24"/>
        </w:rPr>
        <w:t xml:space="preserve">anos pessoais e materiais causados a terceiros durante o transporte e descarga no local da </w:t>
      </w:r>
      <w:r>
        <w:rPr>
          <w:spacing w:val="-2"/>
          <w:w w:val="110"/>
          <w:sz w:val="24"/>
        </w:rPr>
        <w:t>entrega.</w:t>
      </w:r>
    </w:p>
    <w:p w14:paraId="5E5B0FAC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693"/>
        </w:tabs>
        <w:spacing w:before="4" w:line="247" w:lineRule="auto"/>
        <w:ind w:right="133" w:firstLine="0"/>
        <w:rPr>
          <w:sz w:val="24"/>
        </w:rPr>
      </w:pPr>
      <w:r>
        <w:rPr>
          <w:w w:val="110"/>
          <w:sz w:val="24"/>
        </w:rPr>
        <w:t>O frete ocorrerá por conta da CONTRATADA, ou seja, o preço englobará também a entrega no endereço indicado pela SUB-SB.</w:t>
      </w:r>
    </w:p>
    <w:p w14:paraId="6675217C" w14:textId="77777777" w:rsidR="00C8635D" w:rsidRDefault="00CA4ED7">
      <w:pPr>
        <w:pStyle w:val="PargrafodaLista"/>
        <w:numPr>
          <w:ilvl w:val="1"/>
          <w:numId w:val="2"/>
        </w:numPr>
        <w:tabs>
          <w:tab w:val="left" w:pos="693"/>
        </w:tabs>
        <w:spacing w:line="247" w:lineRule="auto"/>
        <w:ind w:right="770" w:firstLine="0"/>
        <w:rPr>
          <w:sz w:val="24"/>
        </w:rPr>
      </w:pPr>
      <w:r>
        <w:rPr>
          <w:w w:val="110"/>
          <w:sz w:val="24"/>
        </w:rPr>
        <w:t>Caso ocorra à necessidade de providê</w:t>
      </w:r>
      <w:r>
        <w:rPr>
          <w:w w:val="110"/>
          <w:sz w:val="24"/>
        </w:rPr>
        <w:t>ncias complementares por parte da contratada, a fluência do prazo de pagamento será interrompida, reiniciando-se a contagem a partir da data em que estas forem cumpridas.</w:t>
      </w:r>
    </w:p>
    <w:p w14:paraId="36927062" w14:textId="77777777" w:rsidR="00C8635D" w:rsidRDefault="00C8635D">
      <w:pPr>
        <w:pStyle w:val="Corpodetexto"/>
        <w:spacing w:before="13"/>
        <w:ind w:left="0"/>
      </w:pPr>
    </w:p>
    <w:p w14:paraId="2AEE2D61" w14:textId="77777777" w:rsidR="00C8635D" w:rsidRDefault="00CA4ED7">
      <w:pPr>
        <w:pStyle w:val="Ttulo2"/>
        <w:numPr>
          <w:ilvl w:val="0"/>
          <w:numId w:val="6"/>
        </w:numPr>
        <w:tabs>
          <w:tab w:val="left" w:pos="470"/>
        </w:tabs>
        <w:ind w:left="470" w:hanging="346"/>
      </w:pPr>
      <w:r>
        <w:rPr>
          <w:w w:val="125"/>
        </w:rPr>
        <w:t>DAS</w:t>
      </w:r>
      <w:r>
        <w:rPr>
          <w:spacing w:val="10"/>
          <w:w w:val="125"/>
        </w:rPr>
        <w:t xml:space="preserve"> </w:t>
      </w:r>
      <w:r>
        <w:rPr>
          <w:spacing w:val="-2"/>
          <w:w w:val="125"/>
        </w:rPr>
        <w:t>PENALIDADES:</w:t>
      </w:r>
    </w:p>
    <w:p w14:paraId="0E4FAA8C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before="9" w:line="247" w:lineRule="auto"/>
        <w:ind w:right="307" w:firstLine="0"/>
        <w:rPr>
          <w:sz w:val="24"/>
        </w:rPr>
      </w:pPr>
      <w:r>
        <w:rPr>
          <w:w w:val="110"/>
          <w:sz w:val="24"/>
        </w:rPr>
        <w:t>Pelo descumprimento do ajuste a contratada sujeitar-se-á às penalid</w:t>
      </w:r>
      <w:r>
        <w:rPr>
          <w:w w:val="110"/>
          <w:sz w:val="24"/>
        </w:rPr>
        <w:t>ades abaixo indicadas, conforme segue:</w:t>
      </w:r>
    </w:p>
    <w:p w14:paraId="214E7B34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line="247" w:lineRule="auto"/>
        <w:ind w:right="384" w:firstLine="0"/>
        <w:rPr>
          <w:sz w:val="24"/>
        </w:rPr>
      </w:pPr>
      <w:r>
        <w:rPr>
          <w:w w:val="110"/>
          <w:sz w:val="24"/>
        </w:rPr>
        <w:t>Pela inexecução total ou parcial do contrato, ou do instrumento equivalente a Administração poderá, garantida a defesa prévia, aplicar aos contratados as sanções previstas na Lei nº 14.133/2021 e Lei Municipal 62.100/2022;</w:t>
      </w:r>
    </w:p>
    <w:p w14:paraId="5AD93229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before="3" w:line="247" w:lineRule="auto"/>
        <w:ind w:right="149" w:firstLine="0"/>
        <w:rPr>
          <w:sz w:val="24"/>
        </w:rPr>
      </w:pPr>
      <w:r>
        <w:rPr>
          <w:w w:val="110"/>
          <w:sz w:val="24"/>
        </w:rPr>
        <w:t>Multa pela recusa da contratada e</w:t>
      </w:r>
      <w:r>
        <w:rPr>
          <w:w w:val="110"/>
          <w:sz w:val="24"/>
        </w:rPr>
        <w:t>m retirar a Nota de Empenho, ou retirá-la fora do prazo estabelecido, ou não assinar o contrato: 10% (dez por cento) sobre o valor da Nota de Empenho;</w:t>
      </w:r>
    </w:p>
    <w:p w14:paraId="5966388B" w14:textId="77777777" w:rsidR="00C8635D" w:rsidRDefault="00CA4ED7">
      <w:pPr>
        <w:pStyle w:val="PargrafodaLista"/>
        <w:numPr>
          <w:ilvl w:val="2"/>
          <w:numId w:val="1"/>
        </w:numPr>
        <w:tabs>
          <w:tab w:val="left" w:pos="982"/>
        </w:tabs>
        <w:spacing w:before="4" w:line="247" w:lineRule="auto"/>
        <w:ind w:right="479" w:firstLine="0"/>
        <w:rPr>
          <w:sz w:val="24"/>
        </w:rPr>
      </w:pPr>
      <w:r>
        <w:rPr>
          <w:w w:val="110"/>
          <w:sz w:val="24"/>
        </w:rPr>
        <w:t xml:space="preserve">Incide na mesma multa prevista no subitem anterior se impedida de retirar a nota de empenho ou assinar o </w:t>
      </w:r>
      <w:r>
        <w:rPr>
          <w:w w:val="110"/>
          <w:sz w:val="24"/>
        </w:rPr>
        <w:t xml:space="preserve">contrato, pela não apresentação da documentação </w:t>
      </w:r>
      <w:r>
        <w:rPr>
          <w:spacing w:val="-2"/>
          <w:w w:val="110"/>
          <w:sz w:val="24"/>
        </w:rPr>
        <w:t>exigível;</w:t>
      </w:r>
    </w:p>
    <w:p w14:paraId="41940AAE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before="3" w:line="247" w:lineRule="auto"/>
        <w:ind w:right="469" w:firstLine="0"/>
        <w:rPr>
          <w:sz w:val="24"/>
        </w:rPr>
      </w:pPr>
      <w:r>
        <w:rPr>
          <w:w w:val="110"/>
          <w:sz w:val="24"/>
        </w:rPr>
        <w:t>Multa por dia de atraso, em relação ao prazo contratual: 10% (dez por cento) sobre o valor da parcela do material a ser entregue; além de multa de 1% (um por cento) por dia de atraso da parcela do m</w:t>
      </w:r>
      <w:r>
        <w:rPr>
          <w:w w:val="110"/>
          <w:sz w:val="24"/>
        </w:rPr>
        <w:t>aterial objeto do presente a ser entregue, a qual incidirá sobre o valor da nota de empenho, até o limite de 20 (vinte) dias de atraso, quando será considerado inexecução parcial e/ou total do contrato.</w:t>
      </w:r>
    </w:p>
    <w:p w14:paraId="676A9B69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before="5" w:line="247" w:lineRule="auto"/>
        <w:ind w:right="434" w:firstLine="0"/>
        <w:rPr>
          <w:sz w:val="24"/>
        </w:rPr>
      </w:pPr>
      <w:r>
        <w:rPr>
          <w:w w:val="110"/>
          <w:sz w:val="24"/>
        </w:rPr>
        <w:t>Multa por problemas técnicos: 10% (dez por cento) sob</w:t>
      </w:r>
      <w:r>
        <w:rPr>
          <w:w w:val="110"/>
          <w:sz w:val="24"/>
        </w:rPr>
        <w:t>re o valor do material entregue em desconformidade com as determinações da unidade requisitante; além da multa de 1% (um por cento) ao dia, se o material não for substituído em até 05 (cinco) dias úteis, contados da data em que a Administração ver comunica</w:t>
      </w:r>
      <w:r>
        <w:rPr>
          <w:w w:val="110"/>
          <w:sz w:val="24"/>
        </w:rPr>
        <w:t>do à empresa a irregularidade;</w:t>
      </w:r>
    </w:p>
    <w:p w14:paraId="7FD9020D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before="5" w:line="247" w:lineRule="auto"/>
        <w:ind w:right="647" w:firstLine="0"/>
        <w:rPr>
          <w:sz w:val="24"/>
        </w:rPr>
      </w:pPr>
      <w:r>
        <w:rPr>
          <w:w w:val="110"/>
          <w:sz w:val="24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4330B70A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before="3" w:line="247" w:lineRule="auto"/>
        <w:ind w:right="491" w:firstLine="0"/>
        <w:rPr>
          <w:sz w:val="24"/>
        </w:rPr>
      </w:pPr>
      <w:r>
        <w:rPr>
          <w:w w:val="110"/>
          <w:sz w:val="24"/>
        </w:rPr>
        <w:t>Multa por ine</w:t>
      </w:r>
      <w:r>
        <w:rPr>
          <w:w w:val="110"/>
          <w:sz w:val="24"/>
        </w:rPr>
        <w:t xml:space="preserve">xecução parcial do contrato: 15% (quinze por cento) sobre o valor </w:t>
      </w:r>
      <w:r>
        <w:rPr>
          <w:spacing w:val="-2"/>
          <w:w w:val="110"/>
          <w:sz w:val="24"/>
        </w:rPr>
        <w:t>contratual;</w:t>
      </w:r>
    </w:p>
    <w:p w14:paraId="3EEAE076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line="247" w:lineRule="auto"/>
        <w:ind w:right="781" w:firstLine="0"/>
        <w:rPr>
          <w:sz w:val="24"/>
        </w:rPr>
      </w:pPr>
      <w:r>
        <w:rPr>
          <w:w w:val="110"/>
          <w:sz w:val="24"/>
        </w:rPr>
        <w:t xml:space="preserve">Multa pela inexecução total do contrato: 30% (trinta por cento) sobre o valor </w:t>
      </w:r>
      <w:r>
        <w:rPr>
          <w:spacing w:val="-2"/>
          <w:w w:val="110"/>
          <w:sz w:val="24"/>
        </w:rPr>
        <w:t>contratual.</w:t>
      </w:r>
    </w:p>
    <w:p w14:paraId="53B1E2F0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720"/>
        </w:tabs>
        <w:spacing w:before="3" w:line="247" w:lineRule="auto"/>
        <w:ind w:right="741" w:firstLine="0"/>
        <w:rPr>
          <w:sz w:val="24"/>
        </w:rPr>
      </w:pPr>
      <w:r>
        <w:rPr>
          <w:w w:val="110"/>
          <w:sz w:val="24"/>
        </w:rPr>
        <w:t xml:space="preserve">As demais sanções inscritas na Lei Federal nº 14.133/2021 e Lei Municipal nº </w:t>
      </w:r>
      <w:r>
        <w:rPr>
          <w:spacing w:val="-2"/>
          <w:w w:val="110"/>
          <w:sz w:val="24"/>
        </w:rPr>
        <w:t>62.100/2022;</w:t>
      </w:r>
    </w:p>
    <w:p w14:paraId="6A5BE362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887"/>
        </w:tabs>
        <w:ind w:left="887" w:hanging="763"/>
        <w:rPr>
          <w:sz w:val="24"/>
        </w:rPr>
      </w:pPr>
      <w:r>
        <w:rPr>
          <w:w w:val="110"/>
          <w:sz w:val="24"/>
        </w:rPr>
        <w:t>As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multas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são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independentes;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aplicação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uma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não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exclui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das</w:t>
      </w:r>
      <w:r>
        <w:rPr>
          <w:spacing w:val="10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outras;</w:t>
      </w:r>
    </w:p>
    <w:p w14:paraId="622F0A67" w14:textId="77777777" w:rsidR="00C8635D" w:rsidRDefault="00CA4ED7">
      <w:pPr>
        <w:pStyle w:val="PargrafodaLista"/>
        <w:numPr>
          <w:ilvl w:val="1"/>
          <w:numId w:val="1"/>
        </w:numPr>
        <w:tabs>
          <w:tab w:val="left" w:pos="887"/>
        </w:tabs>
        <w:spacing w:before="9"/>
        <w:ind w:left="887" w:hanging="763"/>
        <w:rPr>
          <w:sz w:val="24"/>
        </w:rPr>
      </w:pPr>
      <w:r>
        <w:rPr>
          <w:w w:val="110"/>
          <w:sz w:val="24"/>
        </w:rPr>
        <w:t>Das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decisões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aplicação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penalidade,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caberá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recurso</w:t>
      </w:r>
      <w:r>
        <w:rPr>
          <w:spacing w:val="12"/>
          <w:w w:val="110"/>
          <w:sz w:val="24"/>
        </w:rPr>
        <w:t xml:space="preserve"> </w:t>
      </w:r>
      <w:r>
        <w:rPr>
          <w:w w:val="110"/>
          <w:sz w:val="24"/>
        </w:rPr>
        <w:t>nos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termos</w:t>
      </w:r>
      <w:r>
        <w:rPr>
          <w:spacing w:val="11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1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artigo</w:t>
      </w:r>
    </w:p>
    <w:p w14:paraId="41AF0F86" w14:textId="77777777" w:rsidR="00C8635D" w:rsidRDefault="00C8635D">
      <w:pPr>
        <w:pStyle w:val="PargrafodaLista"/>
        <w:rPr>
          <w:sz w:val="24"/>
        </w:rPr>
        <w:sectPr w:rsidR="00C8635D">
          <w:pgSz w:w="11900" w:h="16840"/>
          <w:pgMar w:top="500" w:right="566" w:bottom="380" w:left="566" w:header="0" w:footer="181" w:gutter="0"/>
          <w:cols w:space="720"/>
        </w:sectPr>
      </w:pPr>
    </w:p>
    <w:p w14:paraId="73F3560D" w14:textId="77777777" w:rsidR="00C8635D" w:rsidRDefault="00CA4ED7">
      <w:pPr>
        <w:pStyle w:val="Corpodetexto"/>
        <w:spacing w:before="72"/>
      </w:pPr>
      <w:r>
        <w:rPr>
          <w:w w:val="110"/>
        </w:rPr>
        <w:lastRenderedPageBreak/>
        <w:t>109</w:t>
      </w:r>
      <w:r>
        <w:rPr>
          <w:spacing w:val="14"/>
          <w:w w:val="110"/>
        </w:rPr>
        <w:t xml:space="preserve"> </w:t>
      </w:r>
      <w:r>
        <w:rPr>
          <w:w w:val="110"/>
        </w:rPr>
        <w:t>do</w:t>
      </w:r>
      <w:r>
        <w:rPr>
          <w:spacing w:val="14"/>
          <w:w w:val="110"/>
        </w:rPr>
        <w:t xml:space="preserve"> </w:t>
      </w:r>
      <w:r>
        <w:rPr>
          <w:w w:val="110"/>
        </w:rPr>
        <w:t>mencionado</w:t>
      </w:r>
      <w:r>
        <w:rPr>
          <w:spacing w:val="14"/>
          <w:w w:val="110"/>
        </w:rPr>
        <w:t xml:space="preserve"> </w:t>
      </w:r>
      <w:r>
        <w:rPr>
          <w:w w:val="110"/>
        </w:rPr>
        <w:t>diploma</w:t>
      </w:r>
      <w:r>
        <w:rPr>
          <w:spacing w:val="14"/>
          <w:w w:val="110"/>
        </w:rPr>
        <w:t xml:space="preserve"> </w:t>
      </w:r>
      <w:r>
        <w:rPr>
          <w:w w:val="110"/>
        </w:rPr>
        <w:t>legal,</w:t>
      </w:r>
      <w:r>
        <w:rPr>
          <w:spacing w:val="14"/>
          <w:w w:val="110"/>
        </w:rPr>
        <w:t xml:space="preserve"> </w:t>
      </w:r>
      <w:r>
        <w:rPr>
          <w:w w:val="110"/>
        </w:rPr>
        <w:t>observados</w:t>
      </w:r>
      <w:r>
        <w:rPr>
          <w:spacing w:val="14"/>
          <w:w w:val="110"/>
        </w:rPr>
        <w:t xml:space="preserve"> </w:t>
      </w:r>
      <w:r>
        <w:rPr>
          <w:w w:val="110"/>
        </w:rPr>
        <w:t>os</w:t>
      </w:r>
      <w:r>
        <w:rPr>
          <w:spacing w:val="14"/>
          <w:w w:val="110"/>
        </w:rPr>
        <w:t xml:space="preserve"> </w:t>
      </w:r>
      <w:r>
        <w:rPr>
          <w:w w:val="110"/>
        </w:rPr>
        <w:t>prazos</w:t>
      </w:r>
      <w:r>
        <w:rPr>
          <w:spacing w:val="14"/>
          <w:w w:val="110"/>
        </w:rPr>
        <w:t xml:space="preserve"> </w:t>
      </w:r>
      <w:r>
        <w:rPr>
          <w:w w:val="110"/>
        </w:rPr>
        <w:t>ali</w:t>
      </w:r>
      <w:r>
        <w:rPr>
          <w:spacing w:val="14"/>
          <w:w w:val="110"/>
        </w:rPr>
        <w:t xml:space="preserve"> </w:t>
      </w:r>
      <w:r>
        <w:rPr>
          <w:spacing w:val="-2"/>
          <w:w w:val="110"/>
        </w:rPr>
        <w:t>fixados.</w:t>
      </w:r>
    </w:p>
    <w:p w14:paraId="593930C6" w14:textId="77777777" w:rsidR="00C8635D" w:rsidRDefault="00C8635D">
      <w:pPr>
        <w:pStyle w:val="Corpodetexto"/>
        <w:spacing w:before="19"/>
        <w:ind w:left="0"/>
      </w:pPr>
    </w:p>
    <w:p w14:paraId="0211061B" w14:textId="77777777" w:rsidR="00C8635D" w:rsidRDefault="00CA4ED7">
      <w:pPr>
        <w:pStyle w:val="Corpodetexto"/>
        <w:spacing w:before="0" w:line="247" w:lineRule="auto"/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193786BB" wp14:editId="023881B7">
            <wp:simplePos x="0" y="0"/>
            <wp:positionH relativeFrom="page">
              <wp:posOffset>2031195</wp:posOffset>
            </wp:positionH>
            <wp:positionV relativeFrom="paragraph">
              <wp:posOffset>387342</wp:posOffset>
            </wp:positionV>
            <wp:extent cx="884166" cy="55641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4166" cy="55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</w:rPr>
        <w:t>Dúvidas poderão ser esclarecidas através do telefone: 2701-1410, a partir das 09h. (Coordenador Sinesio Aparecido Silva).</w:t>
      </w:r>
    </w:p>
    <w:p w14:paraId="6223FC0B" w14:textId="77777777" w:rsidR="00C8635D" w:rsidRDefault="00CA4ED7">
      <w:pPr>
        <w:spacing w:before="115" w:line="259" w:lineRule="auto"/>
        <w:ind w:left="4073" w:right="1142"/>
        <w:rPr>
          <w:b/>
          <w:sz w:val="21"/>
        </w:rPr>
      </w:pPr>
      <w:r>
        <w:rPr>
          <w:b/>
          <w:w w:val="125"/>
          <w:sz w:val="21"/>
        </w:rPr>
        <w:t>Enrique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>Carlos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>Ferreira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>de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 xml:space="preserve">sousa Supervisor(a) </w:t>
      </w:r>
      <w:r>
        <w:rPr>
          <w:b/>
          <w:w w:val="125"/>
          <w:sz w:val="21"/>
        </w:rPr>
        <w:t>Técnico(a) II</w:t>
      </w:r>
    </w:p>
    <w:p w14:paraId="198921B8" w14:textId="77777777" w:rsidR="00C8635D" w:rsidRDefault="00CA4ED7">
      <w:pPr>
        <w:spacing w:before="1"/>
        <w:ind w:left="4073"/>
        <w:rPr>
          <w:sz w:val="21"/>
        </w:rPr>
      </w:pPr>
      <w:r>
        <w:rPr>
          <w:w w:val="115"/>
          <w:sz w:val="21"/>
        </w:rPr>
        <w:t>Em</w:t>
      </w:r>
      <w:r>
        <w:rPr>
          <w:spacing w:val="-13"/>
          <w:w w:val="115"/>
          <w:sz w:val="21"/>
        </w:rPr>
        <w:t xml:space="preserve"> </w:t>
      </w:r>
      <w:r>
        <w:rPr>
          <w:w w:val="115"/>
          <w:sz w:val="21"/>
        </w:rPr>
        <w:t>11/05/2026,</w:t>
      </w:r>
      <w:r>
        <w:rPr>
          <w:spacing w:val="-13"/>
          <w:w w:val="115"/>
          <w:sz w:val="21"/>
        </w:rPr>
        <w:t xml:space="preserve"> </w:t>
      </w:r>
      <w:r>
        <w:rPr>
          <w:w w:val="115"/>
          <w:sz w:val="21"/>
        </w:rPr>
        <w:t>às</w:t>
      </w:r>
      <w:r>
        <w:rPr>
          <w:spacing w:val="-13"/>
          <w:w w:val="115"/>
          <w:sz w:val="21"/>
        </w:rPr>
        <w:t xml:space="preserve"> </w:t>
      </w:r>
      <w:r>
        <w:rPr>
          <w:spacing w:val="-2"/>
          <w:w w:val="115"/>
          <w:sz w:val="21"/>
        </w:rPr>
        <w:t>16:27.</w:t>
      </w:r>
    </w:p>
    <w:p w14:paraId="3CDF53A8" w14:textId="77777777" w:rsidR="00C8635D" w:rsidRDefault="00CA4ED7">
      <w:pPr>
        <w:pStyle w:val="Corpodetexto"/>
        <w:spacing w:before="4"/>
        <w:ind w:left="0"/>
        <w:rPr>
          <w:sz w:val="8"/>
        </w:rPr>
      </w:pP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CD4EB6C" wp14:editId="1F5872F1">
                <wp:simplePos x="0" y="0"/>
                <wp:positionH relativeFrom="page">
                  <wp:posOffset>438171</wp:posOffset>
                </wp:positionH>
                <wp:positionV relativeFrom="paragraph">
                  <wp:posOffset>77258</wp:posOffset>
                </wp:positionV>
                <wp:extent cx="6677025" cy="15240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025" cy="15240"/>
                          <a:chOff x="0" y="0"/>
                          <a:chExt cx="6677025" cy="1524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6770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7025" h="7620">
                                <a:moveTo>
                                  <a:pt x="6669360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676982" y="0"/>
                                </a:lnTo>
                                <a:lnTo>
                                  <a:pt x="6669360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7622"/>
                            <a:ext cx="66770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7025" h="7620">
                                <a:moveTo>
                                  <a:pt x="6676982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6676982" y="0"/>
                                </a:lnTo>
                                <a:lnTo>
                                  <a:pt x="6676982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244"/>
                                </a:moveTo>
                                <a:lnTo>
                                  <a:pt x="0" y="0"/>
                                </a:lnTo>
                                <a:lnTo>
                                  <a:pt x="7622" y="0"/>
                                </a:lnTo>
                                <a:lnTo>
                                  <a:pt x="7622" y="7622"/>
                                </a:lnTo>
                                <a:lnTo>
                                  <a:pt x="0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66936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22" y="15244"/>
                                </a:moveTo>
                                <a:lnTo>
                                  <a:pt x="0" y="15244"/>
                                </a:ln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7622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07E855" id="Group 9" o:spid="_x0000_s1026" style="position:absolute;margin-left:34.5pt;margin-top:6.1pt;width:525.75pt;height:1.2pt;z-index:-15726592;mso-wrap-distance-left:0;mso-wrap-distance-right:0;mso-position-horizontal-relative:page" coordsize="66770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">
                <v:shape id="Graphic 10" o:spid="_x0000_s1027" style="position:absolute;width:66770;height:76;visibility:visible;mso-wrap-style:square;v-text-anchor:top" coordsize="667702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" path="m6669360,7622l,7622,,,6676982,r-7622,7622xe" fillcolor="#999" stroked="f">
                  <v:path arrowok="t"/>
                </v:shape>
                <v:shape id="Graphic 11" o:spid="_x0000_s1028" style="position:absolute;top:76;width:66770;height:76;visibility:visible;mso-wrap-style:square;v-text-anchor:top" coordsize="667702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" path="m6676982,7622l,7622,7622,,6676982,r,7622xe" fillcolor="#ededed" stroked="f">
                  <v:path arrowok="t"/>
                </v:shape>
                <v:shape id="Graphic 12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" path="m,15244l,,7622,r,7622l,15244xe" fillcolor="#999" stroked="f">
                  <v:path arrowok="t"/>
                </v:shape>
                <v:shape id="Graphic 13" o:spid="_x0000_s1030" style="position:absolute;left:66693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" path="m7622,15244l,15244,,7622,7622,r,15244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5E991644" w14:textId="77777777" w:rsidR="00C8635D" w:rsidRDefault="00CA4ED7">
      <w:pPr>
        <w:spacing w:before="103" w:after="43" w:line="259" w:lineRule="auto"/>
        <w:ind w:left="160" w:right="394"/>
        <w:rPr>
          <w:sz w:val="21"/>
        </w:rPr>
      </w:pPr>
      <w:r>
        <w:rPr>
          <w:w w:val="110"/>
          <w:sz w:val="21"/>
        </w:rPr>
        <w:t>A autenticidade deste documento pode ser conferida no site</w:t>
      </w:r>
      <w:r>
        <w:rPr>
          <w:spacing w:val="40"/>
          <w:w w:val="110"/>
          <w:sz w:val="21"/>
        </w:rPr>
        <w:t xml:space="preserve"> </w:t>
      </w:r>
      <w:hyperlink r:id="rId10">
        <w:r>
          <w:rPr>
            <w:w w:val="110"/>
            <w:sz w:val="21"/>
          </w:rPr>
          <w:t>http://processos.prefeitura.sp.gov.br</w:t>
        </w:r>
      </w:hyperlink>
      <w:r>
        <w:rPr>
          <w:w w:val="110"/>
          <w:sz w:val="21"/>
        </w:rPr>
        <w:t xml:space="preserve">, informando o código verificador </w:t>
      </w:r>
      <w:r>
        <w:rPr>
          <w:b/>
          <w:w w:val="110"/>
          <w:sz w:val="21"/>
        </w:rPr>
        <w:t xml:space="preserve">157174497 </w:t>
      </w:r>
      <w:r>
        <w:rPr>
          <w:w w:val="110"/>
          <w:sz w:val="21"/>
        </w:rPr>
        <w:t>e o código</w:t>
      </w:r>
      <w:r>
        <w:rPr>
          <w:spacing w:val="40"/>
          <w:w w:val="110"/>
          <w:sz w:val="21"/>
        </w:rPr>
        <w:t xml:space="preserve"> </w:t>
      </w:r>
      <w:r>
        <w:rPr>
          <w:w w:val="110"/>
          <w:sz w:val="21"/>
        </w:rPr>
        <w:t xml:space="preserve">CRC </w:t>
      </w:r>
      <w:r>
        <w:rPr>
          <w:b/>
          <w:w w:val="110"/>
          <w:sz w:val="21"/>
        </w:rPr>
        <w:t>697E253F</w:t>
      </w:r>
      <w:r>
        <w:rPr>
          <w:w w:val="110"/>
          <w:sz w:val="21"/>
        </w:rPr>
        <w:t>.</w:t>
      </w:r>
    </w:p>
    <w:p w14:paraId="31F81E6C" w14:textId="77777777" w:rsidR="00C8635D" w:rsidRDefault="00CA4ED7">
      <w:pPr>
        <w:spacing w:line="24" w:lineRule="exact"/>
        <w:ind w:left="1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F3E56D4" wp14:editId="3595BD3C">
                <wp:extent cx="6661784" cy="15240"/>
                <wp:effectExtent l="0" t="0" r="0" b="381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1784" cy="15240"/>
                          <a:chOff x="0" y="0"/>
                          <a:chExt cx="6661784" cy="1524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66178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1784" h="7620">
                                <a:moveTo>
                                  <a:pt x="6654116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661738" y="0"/>
                                </a:lnTo>
                                <a:lnTo>
                                  <a:pt x="6654116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7622"/>
                            <a:ext cx="666178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1784" h="7620">
                                <a:moveTo>
                                  <a:pt x="6661738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6661738" y="0"/>
                                </a:lnTo>
                                <a:lnTo>
                                  <a:pt x="6661738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244"/>
                                </a:moveTo>
                                <a:lnTo>
                                  <a:pt x="0" y="0"/>
                                </a:lnTo>
                                <a:lnTo>
                                  <a:pt x="7622" y="0"/>
                                </a:lnTo>
                                <a:lnTo>
                                  <a:pt x="7622" y="7622"/>
                                </a:lnTo>
                                <a:lnTo>
                                  <a:pt x="0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654116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22" y="15244"/>
                                </a:moveTo>
                                <a:lnTo>
                                  <a:pt x="0" y="15244"/>
                                </a:ln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7622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A66DF4" id="Group 14" o:spid="_x0000_s1026" style="width:524.55pt;height:1.2pt;mso-position-horizontal-relative:char;mso-position-vertical-relative:line" coordsize="66617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">
                <v:shape id="Graphic 15" o:spid="_x0000_s1027" style="position:absolute;width:66617;height:76;visibility:visible;mso-wrap-style:square;v-text-anchor:top" coordsize="666178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" path="m6654116,7622l,7622,,,6661738,r-7622,7622xe" fillcolor="#999" stroked="f">
                  <v:path arrowok="t"/>
                </v:shape>
                <v:shape id="Graphic 16" o:spid="_x0000_s1028" style="position:absolute;top:76;width:66617;height:76;visibility:visible;mso-wrap-style:square;v-text-anchor:top" coordsize="666178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" path="m6661738,7622l,7622,7622,,6661738,r,7622xe" fillcolor="#ededed" stroked="f">
                  <v:path arrowok="t"/>
                </v:shape>
                <v:shape id="Graphic 17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" path="m,15244l,,7622,r,7622l,15244xe" fillcolor="#999" stroked="f">
                  <v:path arrowok="t"/>
                </v:shape>
                <v:shape id="Graphic 18" o:spid="_x0000_s1030" style="position:absolute;left:66541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" path="m7622,15244l,15244,,7622,7622,r,15244xe" fillcolor="#ededed" stroked="f">
                  <v:path arrowok="t"/>
                </v:shape>
                <w10:anchorlock/>
              </v:group>
            </w:pict>
          </mc:Fallback>
        </mc:AlternateContent>
      </w:r>
    </w:p>
    <w:p w14:paraId="16B3E868" w14:textId="77777777" w:rsidR="00C8635D" w:rsidRDefault="00C8635D">
      <w:pPr>
        <w:pStyle w:val="Corpodetexto"/>
        <w:spacing w:before="179"/>
        <w:ind w:left="0"/>
        <w:rPr>
          <w:sz w:val="21"/>
        </w:rPr>
      </w:pPr>
    </w:p>
    <w:p w14:paraId="0EE7A916" w14:textId="77777777" w:rsidR="00C8635D" w:rsidRDefault="00CA4ED7">
      <w:pPr>
        <w:pStyle w:val="Corpodetexto"/>
        <w:spacing w:before="0"/>
        <w:ind w:left="244"/>
      </w:pPr>
      <w:r>
        <w:rPr>
          <w:spacing w:val="-5"/>
          <w:w w:val="105"/>
        </w:rPr>
        <w:t>1.</w:t>
      </w:r>
    </w:p>
    <w:p w14:paraId="684E7985" w14:textId="77777777" w:rsidR="00C8635D" w:rsidRDefault="00CA4ED7">
      <w:pPr>
        <w:pStyle w:val="Corpodetexto"/>
        <w:spacing w:before="9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C8985CE" wp14:editId="52DF15F6">
                <wp:simplePos x="0" y="0"/>
                <wp:positionH relativeFrom="page">
                  <wp:posOffset>453415</wp:posOffset>
                </wp:positionH>
                <wp:positionV relativeFrom="paragraph">
                  <wp:posOffset>80479</wp:posOffset>
                </wp:positionV>
                <wp:extent cx="6646545" cy="2286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654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6545" h="22860">
                              <a:moveTo>
                                <a:pt x="6646481" y="15240"/>
                              </a:moveTo>
                              <a:lnTo>
                                <a:pt x="0" y="15240"/>
                              </a:lnTo>
                              <a:lnTo>
                                <a:pt x="0" y="22860"/>
                              </a:lnTo>
                              <a:lnTo>
                                <a:pt x="6646481" y="22860"/>
                              </a:lnTo>
                              <a:lnTo>
                                <a:pt x="6646481" y="15240"/>
                              </a:lnTo>
                              <a:close/>
                            </a:path>
                            <a:path w="6646545" h="22860">
                              <a:moveTo>
                                <a:pt x="6646481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6646481" y="7620"/>
                              </a:lnTo>
                              <a:lnTo>
                                <a:pt x="66464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ED895" id="Graphic 19" o:spid="_x0000_s1026" style="position:absolute;margin-left:35.7pt;margin-top:6.35pt;width:523.35pt;height:1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6545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" path="m6646481,15240l,15240r,7620l6646481,22860r,-7620xem6646481,l,,,7620r6646481,l6646481,xe" fillcolor="#333" stroked="f">
                <v:path arrowok="t"/>
                <w10:wrap type="topAndBottom" anchorx="page"/>
              </v:shape>
            </w:pict>
          </mc:Fallback>
        </mc:AlternateContent>
      </w:r>
    </w:p>
    <w:p w14:paraId="2598DCED" w14:textId="77777777" w:rsidR="00C8635D" w:rsidRDefault="00CA4ED7">
      <w:pPr>
        <w:tabs>
          <w:tab w:val="left" w:pos="8982"/>
        </w:tabs>
        <w:spacing w:before="23"/>
        <w:ind w:left="148"/>
        <w:rPr>
          <w:sz w:val="18"/>
        </w:rPr>
      </w:pPr>
      <w:r>
        <w:rPr>
          <w:b/>
          <w:w w:val="115"/>
          <w:sz w:val="18"/>
        </w:rPr>
        <w:t>Referência:</w:t>
      </w:r>
      <w:r>
        <w:rPr>
          <w:b/>
          <w:spacing w:val="-1"/>
          <w:w w:val="115"/>
          <w:sz w:val="18"/>
        </w:rPr>
        <w:t xml:space="preserve"> </w:t>
      </w:r>
      <w:r>
        <w:rPr>
          <w:w w:val="115"/>
          <w:sz w:val="18"/>
        </w:rPr>
        <w:t>Processo</w:t>
      </w:r>
      <w:r>
        <w:rPr>
          <w:spacing w:val="-3"/>
          <w:w w:val="115"/>
          <w:sz w:val="18"/>
        </w:rPr>
        <w:t xml:space="preserve"> </w:t>
      </w:r>
      <w:r>
        <w:rPr>
          <w:w w:val="115"/>
          <w:sz w:val="18"/>
        </w:rPr>
        <w:t>nº</w:t>
      </w:r>
      <w:r>
        <w:rPr>
          <w:spacing w:val="-3"/>
          <w:w w:val="115"/>
          <w:sz w:val="18"/>
        </w:rPr>
        <w:t xml:space="preserve"> </w:t>
      </w:r>
      <w:r>
        <w:rPr>
          <w:w w:val="115"/>
          <w:sz w:val="18"/>
        </w:rPr>
        <w:t>6061.2026/0000867-</w:t>
      </w:r>
      <w:r>
        <w:rPr>
          <w:spacing w:val="-10"/>
          <w:w w:val="115"/>
          <w:sz w:val="18"/>
        </w:rPr>
        <w:t>1</w:t>
      </w:r>
      <w:r>
        <w:rPr>
          <w:sz w:val="18"/>
        </w:rPr>
        <w:tab/>
      </w:r>
      <w:r>
        <w:rPr>
          <w:w w:val="120"/>
          <w:sz w:val="18"/>
        </w:rPr>
        <w:t>SEI</w:t>
      </w:r>
      <w:r>
        <w:rPr>
          <w:spacing w:val="-11"/>
          <w:w w:val="120"/>
          <w:sz w:val="18"/>
        </w:rPr>
        <w:t xml:space="preserve"> </w:t>
      </w:r>
      <w:r>
        <w:rPr>
          <w:w w:val="120"/>
          <w:sz w:val="18"/>
        </w:rPr>
        <w:t>nº</w:t>
      </w:r>
      <w:r>
        <w:rPr>
          <w:spacing w:val="-11"/>
          <w:w w:val="120"/>
          <w:sz w:val="18"/>
        </w:rPr>
        <w:t xml:space="preserve"> </w:t>
      </w:r>
      <w:r>
        <w:rPr>
          <w:spacing w:val="-2"/>
          <w:w w:val="120"/>
          <w:sz w:val="18"/>
        </w:rPr>
        <w:t>157174497</w:t>
      </w:r>
    </w:p>
    <w:sectPr w:rsidR="00C8635D">
      <w:pgSz w:w="11900" w:h="16840"/>
      <w:pgMar w:top="500" w:right="566" w:bottom="380" w:left="566" w:header="0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3DA39" w14:textId="77777777" w:rsidR="00CA4ED7" w:rsidRDefault="00CA4ED7">
      <w:r>
        <w:separator/>
      </w:r>
    </w:p>
  </w:endnote>
  <w:endnote w:type="continuationSeparator" w:id="0">
    <w:p w14:paraId="17BE0F56" w14:textId="77777777" w:rsidR="00CA4ED7" w:rsidRDefault="00CA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2C41E" w14:textId="77777777" w:rsidR="00C8635D" w:rsidRDefault="00CA4ED7">
    <w:pPr>
      <w:pStyle w:val="Corpodetexto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7488" behindDoc="1" locked="0" layoutInCell="1" allowOverlap="1" wp14:anchorId="10BEA69C" wp14:editId="7D0A5D93">
              <wp:simplePos x="0" y="0"/>
              <wp:positionH relativeFrom="page">
                <wp:posOffset>1739328</wp:posOffset>
              </wp:positionH>
              <wp:positionV relativeFrom="page">
                <wp:posOffset>10438730</wp:posOffset>
              </wp:positionV>
              <wp:extent cx="188976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976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37DE0A" w14:textId="77777777" w:rsidR="00C8635D" w:rsidRDefault="00CA4ED7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 xml:space="preserve">Termo de Referência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157174497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BEA69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136.95pt;margin-top:821.95pt;width:148.8pt;height:13.2pt;z-index:-158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" filled="f" stroked="f">
              <v:textbox inset="0,0,0,0">
                <w:txbxContent>
                  <w:p w14:paraId="3837DE0A" w14:textId="77777777" w:rsidR="00C8635D" w:rsidRDefault="00CA4ED7">
                    <w:pPr>
                      <w:spacing w:before="1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 xml:space="preserve">Termo de Referência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157174497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8000" behindDoc="1" locked="0" layoutInCell="1" allowOverlap="1" wp14:anchorId="11B4C55E" wp14:editId="5F046F74">
              <wp:simplePos x="0" y="0"/>
              <wp:positionH relativeFrom="page">
                <wp:posOffset>3920776</wp:posOffset>
              </wp:positionH>
              <wp:positionV relativeFrom="page">
                <wp:posOffset>10438730</wp:posOffset>
              </wp:positionV>
              <wp:extent cx="1934845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484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120DD6" w14:textId="77777777" w:rsidR="00C8635D" w:rsidRDefault="00CA4ED7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6061.2026/0000867-1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B4C55E" id="Textbox 2" o:spid="_x0000_s1031" type="#_x0000_t202" style="position:absolute;margin-left:308.7pt;margin-top:821.95pt;width:152.35pt;height:13.2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" filled="f" stroked="f">
              <v:textbox inset="0,0,0,0">
                <w:txbxContent>
                  <w:p w14:paraId="16120DD6" w14:textId="77777777" w:rsidR="00C8635D" w:rsidRDefault="00CA4ED7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6061.2026/0000867-1 / pg. 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057CE" w14:textId="77777777" w:rsidR="00CA4ED7" w:rsidRDefault="00CA4ED7">
      <w:r>
        <w:separator/>
      </w:r>
    </w:p>
  </w:footnote>
  <w:footnote w:type="continuationSeparator" w:id="0">
    <w:p w14:paraId="18512D06" w14:textId="77777777" w:rsidR="00CA4ED7" w:rsidRDefault="00CA4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B3351"/>
    <w:multiLevelType w:val="hybridMultilevel"/>
    <w:tmpl w:val="DE70FCBA"/>
    <w:lvl w:ilvl="0" w:tplc="1D745326">
      <w:start w:val="1"/>
      <w:numFmt w:val="lowerLetter"/>
      <w:lvlText w:val="%1)"/>
      <w:lvlJc w:val="left"/>
      <w:pPr>
        <w:ind w:left="124" w:hanging="31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4"/>
        <w:szCs w:val="24"/>
        <w:lang w:val="pt-PT" w:eastAsia="en-US" w:bidi="ar-SA"/>
      </w:rPr>
    </w:lvl>
    <w:lvl w:ilvl="1" w:tplc="7438F246">
      <w:numFmt w:val="bullet"/>
      <w:lvlText w:val="•"/>
      <w:lvlJc w:val="left"/>
      <w:pPr>
        <w:ind w:left="1184" w:hanging="317"/>
      </w:pPr>
      <w:rPr>
        <w:rFonts w:hint="default"/>
        <w:lang w:val="pt-PT" w:eastAsia="en-US" w:bidi="ar-SA"/>
      </w:rPr>
    </w:lvl>
    <w:lvl w:ilvl="2" w:tplc="0638025C">
      <w:numFmt w:val="bullet"/>
      <w:lvlText w:val="•"/>
      <w:lvlJc w:val="left"/>
      <w:pPr>
        <w:ind w:left="2249" w:hanging="317"/>
      </w:pPr>
      <w:rPr>
        <w:rFonts w:hint="default"/>
        <w:lang w:val="pt-PT" w:eastAsia="en-US" w:bidi="ar-SA"/>
      </w:rPr>
    </w:lvl>
    <w:lvl w:ilvl="3" w:tplc="D4323B6A">
      <w:numFmt w:val="bullet"/>
      <w:lvlText w:val="•"/>
      <w:lvlJc w:val="left"/>
      <w:pPr>
        <w:ind w:left="3314" w:hanging="317"/>
      </w:pPr>
      <w:rPr>
        <w:rFonts w:hint="default"/>
        <w:lang w:val="pt-PT" w:eastAsia="en-US" w:bidi="ar-SA"/>
      </w:rPr>
    </w:lvl>
    <w:lvl w:ilvl="4" w:tplc="A0E053C2">
      <w:numFmt w:val="bullet"/>
      <w:lvlText w:val="•"/>
      <w:lvlJc w:val="left"/>
      <w:pPr>
        <w:ind w:left="4379" w:hanging="317"/>
      </w:pPr>
      <w:rPr>
        <w:rFonts w:hint="default"/>
        <w:lang w:val="pt-PT" w:eastAsia="en-US" w:bidi="ar-SA"/>
      </w:rPr>
    </w:lvl>
    <w:lvl w:ilvl="5" w:tplc="CA56DD3C">
      <w:numFmt w:val="bullet"/>
      <w:lvlText w:val="•"/>
      <w:lvlJc w:val="left"/>
      <w:pPr>
        <w:ind w:left="5444" w:hanging="317"/>
      </w:pPr>
      <w:rPr>
        <w:rFonts w:hint="default"/>
        <w:lang w:val="pt-PT" w:eastAsia="en-US" w:bidi="ar-SA"/>
      </w:rPr>
    </w:lvl>
    <w:lvl w:ilvl="6" w:tplc="D4F8E390">
      <w:numFmt w:val="bullet"/>
      <w:lvlText w:val="•"/>
      <w:lvlJc w:val="left"/>
      <w:pPr>
        <w:ind w:left="6508" w:hanging="317"/>
      </w:pPr>
      <w:rPr>
        <w:rFonts w:hint="default"/>
        <w:lang w:val="pt-PT" w:eastAsia="en-US" w:bidi="ar-SA"/>
      </w:rPr>
    </w:lvl>
    <w:lvl w:ilvl="7" w:tplc="8C648362">
      <w:numFmt w:val="bullet"/>
      <w:lvlText w:val="•"/>
      <w:lvlJc w:val="left"/>
      <w:pPr>
        <w:ind w:left="7573" w:hanging="317"/>
      </w:pPr>
      <w:rPr>
        <w:rFonts w:hint="default"/>
        <w:lang w:val="pt-PT" w:eastAsia="en-US" w:bidi="ar-SA"/>
      </w:rPr>
    </w:lvl>
    <w:lvl w:ilvl="8" w:tplc="B4BC22A6">
      <w:numFmt w:val="bullet"/>
      <w:lvlText w:val="•"/>
      <w:lvlJc w:val="left"/>
      <w:pPr>
        <w:ind w:left="8638" w:hanging="317"/>
      </w:pPr>
      <w:rPr>
        <w:rFonts w:hint="default"/>
        <w:lang w:val="pt-PT" w:eastAsia="en-US" w:bidi="ar-SA"/>
      </w:rPr>
    </w:lvl>
  </w:abstractNum>
  <w:abstractNum w:abstractNumId="1" w15:restartNumberingAfterBreak="0">
    <w:nsid w:val="0C457333"/>
    <w:multiLevelType w:val="multilevel"/>
    <w:tmpl w:val="8FBA4FCA"/>
    <w:lvl w:ilvl="0">
      <w:start w:val="5"/>
      <w:numFmt w:val="decimal"/>
      <w:lvlText w:val="%1."/>
      <w:lvlJc w:val="left"/>
      <w:pPr>
        <w:ind w:left="465" w:hanging="342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2" w:hanging="509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65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0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6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1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6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509"/>
      </w:pPr>
      <w:rPr>
        <w:rFonts w:hint="default"/>
        <w:lang w:val="pt-PT" w:eastAsia="en-US" w:bidi="ar-SA"/>
      </w:rPr>
    </w:lvl>
  </w:abstractNum>
  <w:abstractNum w:abstractNumId="2" w15:restartNumberingAfterBreak="0">
    <w:nsid w:val="44A36C3D"/>
    <w:multiLevelType w:val="multilevel"/>
    <w:tmpl w:val="4218EC44"/>
    <w:lvl w:ilvl="0">
      <w:start w:val="5"/>
      <w:numFmt w:val="decimal"/>
      <w:lvlText w:val="%1"/>
      <w:lvlJc w:val="left"/>
      <w:pPr>
        <w:ind w:left="124" w:hanging="60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24" w:hanging="600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" w:hanging="769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4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769"/>
      </w:pPr>
      <w:rPr>
        <w:rFonts w:hint="default"/>
        <w:lang w:val="pt-PT" w:eastAsia="en-US" w:bidi="ar-SA"/>
      </w:rPr>
    </w:lvl>
  </w:abstractNum>
  <w:abstractNum w:abstractNumId="3" w15:restartNumberingAfterBreak="0">
    <w:nsid w:val="496A230E"/>
    <w:multiLevelType w:val="multilevel"/>
    <w:tmpl w:val="2B803E54"/>
    <w:lvl w:ilvl="0">
      <w:start w:val="7"/>
      <w:numFmt w:val="decimal"/>
      <w:lvlText w:val="%1"/>
      <w:lvlJc w:val="left"/>
      <w:pPr>
        <w:ind w:left="124" w:hanging="6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601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865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4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865"/>
      </w:pPr>
      <w:rPr>
        <w:rFonts w:hint="default"/>
        <w:lang w:val="pt-PT" w:eastAsia="en-US" w:bidi="ar-SA"/>
      </w:rPr>
    </w:lvl>
  </w:abstractNum>
  <w:abstractNum w:abstractNumId="4" w15:restartNumberingAfterBreak="0">
    <w:nsid w:val="61331EA0"/>
    <w:multiLevelType w:val="multilevel"/>
    <w:tmpl w:val="13DC225C"/>
    <w:lvl w:ilvl="0">
      <w:start w:val="5"/>
      <w:numFmt w:val="decimal"/>
      <w:lvlText w:val="%1"/>
      <w:lvlJc w:val="left"/>
      <w:pPr>
        <w:ind w:left="124" w:hanging="1005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24" w:hanging="100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1005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4" w:hanging="10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10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10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10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10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1005"/>
      </w:pPr>
      <w:rPr>
        <w:rFonts w:hint="default"/>
        <w:lang w:val="pt-PT" w:eastAsia="en-US" w:bidi="ar-SA"/>
      </w:rPr>
    </w:lvl>
  </w:abstractNum>
  <w:abstractNum w:abstractNumId="5" w15:restartNumberingAfterBreak="0">
    <w:nsid w:val="6DAC3AC8"/>
    <w:multiLevelType w:val="multilevel"/>
    <w:tmpl w:val="A30CAF52"/>
    <w:lvl w:ilvl="0">
      <w:start w:val="6"/>
      <w:numFmt w:val="decimal"/>
      <w:lvlText w:val="%1"/>
      <w:lvlJc w:val="left"/>
      <w:pPr>
        <w:ind w:left="124" w:hanging="5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57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5"/>
        <w:w w:val="8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9" w:hanging="5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73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35D"/>
    <w:rsid w:val="003A71BA"/>
    <w:rsid w:val="00C8635D"/>
    <w:rsid w:val="00CA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619BC"/>
  <w15:docId w15:val="{856076A5-07BA-4E9D-8AF3-B6D2F1430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spacing w:before="23"/>
      <w:ind w:left="684" w:right="691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"/>
      <w:ind w:left="12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"/>
      <w:ind w:left="124"/>
    </w:pPr>
  </w:style>
  <w:style w:type="paragraph" w:customStyle="1" w:styleId="TableParagraph">
    <w:name w:val="Table Paragraph"/>
    <w:basedOn w:val="Normal"/>
    <w:uiPriority w:val="1"/>
    <w:qFormat/>
    <w:pPr>
      <w:spacing w:before="171"/>
      <w:ind w:left="4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processos.prefeitura.sp.gov.br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1355</Words>
  <Characters>7320</Characters>
  <Application>Microsoft Office Word</Application>
  <DocSecurity>0</DocSecurity>
  <Lines>61</Lines>
  <Paragraphs>17</Paragraphs>
  <ScaleCrop>false</ScaleCrop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de Oliveira Campos Saraiva</dc:creator>
  <cp:lastModifiedBy>Sonia de Oliveira Campos Saraiva</cp:lastModifiedBy>
  <cp:revision>2</cp:revision>
  <dcterms:created xsi:type="dcterms:W3CDTF">2026-05-15T18:29:00Z</dcterms:created>
  <dcterms:modified xsi:type="dcterms:W3CDTF">2026-05-15T18:29:00Z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2026-05-15T00:00:00Z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2026-05-15T00:00:00Z</vt:filetime>
  </property>
</Properties>
</file>