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E255" w14:textId="543248A0" w:rsidR="00920F58" w:rsidRDefault="00920F58" w:rsidP="00C54E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5547F2">
        <w:rPr>
          <w:rFonts w:ascii="Times New Roman" w:hAnsi="Times New Roman" w:cs="Times New Roman"/>
          <w:b/>
          <w:bCs/>
          <w:kern w:val="0"/>
          <w:sz w:val="24"/>
          <w:szCs w:val="24"/>
        </w:rPr>
        <w:t>TERMO DE REFERÊNCIA</w:t>
      </w:r>
    </w:p>
    <w:p w14:paraId="6CB43A29" w14:textId="77777777" w:rsidR="00A67E4F" w:rsidRDefault="00A67E4F" w:rsidP="00A67E4F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457338B" w14:textId="77777777" w:rsidR="0064032D" w:rsidRDefault="0064032D" w:rsidP="0064032D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3C2B4FF" w14:textId="713CC326" w:rsidR="006F3D90" w:rsidRDefault="00A67E4F" w:rsidP="0064032D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B2D7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DFD n.º </w:t>
      </w:r>
      <w:r w:rsidR="001214F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8E3495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2</w:t>
      </w:r>
      <w:r w:rsidRPr="003B2D7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/2023/DGF</w:t>
      </w:r>
    </w:p>
    <w:p w14:paraId="3AD6D974" w14:textId="22F0022E" w:rsidR="006F3D90" w:rsidRDefault="001B1C01" w:rsidP="006F3D9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Departamento Solicitante: </w:t>
      </w:r>
      <w:r w:rsidR="0089150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Secretaria Geral</w:t>
      </w:r>
    </w:p>
    <w:p w14:paraId="0164DF07" w14:textId="1C6958A2" w:rsidR="008C0CDB" w:rsidRDefault="008C0CDB" w:rsidP="006F3D9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Servidor Solicitante: </w:t>
      </w:r>
      <w:r w:rsidR="0089150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Thiago Martins Rodrigues</w:t>
      </w:r>
    </w:p>
    <w:p w14:paraId="4CDB8897" w14:textId="10504B07" w:rsidR="008C0CDB" w:rsidRPr="006F3D90" w:rsidRDefault="008C0CDB" w:rsidP="006F3D9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Cargo</w:t>
      </w:r>
      <w:r w:rsidR="005D2A1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/Função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do Servidor: </w:t>
      </w:r>
      <w:r w:rsidR="0089150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Secretário Geral</w:t>
      </w:r>
    </w:p>
    <w:p w14:paraId="5F6E0C29" w14:textId="77777777" w:rsidR="00920F58" w:rsidRPr="005547F2" w:rsidRDefault="00920F58" w:rsidP="00920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6420634B" w14:textId="77777777" w:rsidR="00920F58" w:rsidRPr="005547F2" w:rsidRDefault="00920F58" w:rsidP="00920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6C659524" w14:textId="77777777" w:rsidR="00920F58" w:rsidRPr="005547F2" w:rsidRDefault="00920F58" w:rsidP="00C54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379C7431" w14:textId="0BCFD686" w:rsidR="005A11F6" w:rsidRPr="006E150D" w:rsidRDefault="00920F58" w:rsidP="005A1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5547F2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1. </w:t>
      </w:r>
      <w:r w:rsidR="0044119E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DA DEFINIÇÃO DO </w:t>
      </w:r>
      <w:r w:rsidRPr="005547F2">
        <w:rPr>
          <w:rFonts w:ascii="Times New Roman" w:hAnsi="Times New Roman" w:cs="Times New Roman"/>
          <w:b/>
          <w:bCs/>
          <w:kern w:val="0"/>
          <w:sz w:val="24"/>
          <w:szCs w:val="24"/>
        </w:rPr>
        <w:t>OBJETO</w:t>
      </w:r>
      <w:r w:rsidR="005A11F6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 w:rsidR="005A11F6"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(art. 6º, inciso XXIII, alínea ‘</w:t>
      </w:r>
      <w:r w:rsidR="005A11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</w:t>
      </w:r>
      <w:r w:rsidR="005A11F6"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’, da Lei n. 14.133/2021)</w:t>
      </w:r>
    </w:p>
    <w:p w14:paraId="7D940532" w14:textId="77777777" w:rsidR="00920F58" w:rsidRPr="005547F2" w:rsidRDefault="00920F58" w:rsidP="00C54E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9"/>
        <w:gridCol w:w="2693"/>
        <w:gridCol w:w="2552"/>
      </w:tblGrid>
      <w:tr w:rsidR="00950E64" w14:paraId="628851E4" w14:textId="77777777" w:rsidTr="00B37C26">
        <w:tc>
          <w:tcPr>
            <w:tcW w:w="4219" w:type="dxa"/>
          </w:tcPr>
          <w:p w14:paraId="62E5295C" w14:textId="77777777" w:rsidR="00950E64" w:rsidRPr="00B07535" w:rsidRDefault="00950E64" w:rsidP="00B37C26">
            <w:pPr>
              <w:pStyle w:val="TableParagraph"/>
              <w:tabs>
                <w:tab w:val="left" w:pos="851"/>
              </w:tabs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B07535"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693" w:type="dxa"/>
          </w:tcPr>
          <w:p w14:paraId="0C709501" w14:textId="77777777" w:rsidR="00950E64" w:rsidRPr="00B07535" w:rsidRDefault="00950E64" w:rsidP="00B37C26">
            <w:pPr>
              <w:pStyle w:val="TableParagraph"/>
              <w:tabs>
                <w:tab w:val="left" w:pos="851"/>
              </w:tabs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2552" w:type="dxa"/>
          </w:tcPr>
          <w:p w14:paraId="5610EE06" w14:textId="77777777" w:rsidR="00950E64" w:rsidRPr="00B07535" w:rsidRDefault="00950E64" w:rsidP="00B37C26">
            <w:pPr>
              <w:pStyle w:val="TableParagraph"/>
              <w:tabs>
                <w:tab w:val="left" w:pos="851"/>
              </w:tabs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950E64" w14:paraId="3C1D610C" w14:textId="77777777" w:rsidTr="00B37C26">
        <w:tc>
          <w:tcPr>
            <w:tcW w:w="4219" w:type="dxa"/>
          </w:tcPr>
          <w:p w14:paraId="22BA7F62" w14:textId="1CB90548" w:rsidR="00950E64" w:rsidRDefault="00950E64" w:rsidP="00B37C26">
            <w:pPr>
              <w:pStyle w:val="TableParagraph"/>
              <w:tabs>
                <w:tab w:val="left" w:pos="851"/>
              </w:tabs>
              <w:spacing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 (três) inscrições para </w:t>
            </w:r>
            <w:r w:rsidR="00886D3C">
              <w:rPr>
                <w:bCs/>
                <w:sz w:val="24"/>
                <w:szCs w:val="24"/>
              </w:rPr>
              <w:t xml:space="preserve">o curso </w:t>
            </w:r>
            <w:r w:rsidR="00E023DF">
              <w:rPr>
                <w:bCs/>
                <w:sz w:val="24"/>
                <w:szCs w:val="24"/>
              </w:rPr>
              <w:t>de atualização para nova certificação de conselheiros de</w:t>
            </w:r>
            <w:r>
              <w:rPr>
                <w:bCs/>
                <w:sz w:val="24"/>
                <w:szCs w:val="24"/>
              </w:rPr>
              <w:t xml:space="preserve"> RPPS *</w:t>
            </w:r>
          </w:p>
        </w:tc>
        <w:tc>
          <w:tcPr>
            <w:tcW w:w="2693" w:type="dxa"/>
          </w:tcPr>
          <w:p w14:paraId="67B58720" w14:textId="39EB98B0" w:rsidR="00950E64" w:rsidRDefault="00E023DF" w:rsidP="00B37C26">
            <w:pPr>
              <w:pStyle w:val="TableParagraph"/>
              <w:tabs>
                <w:tab w:val="left" w:pos="851"/>
              </w:tabs>
              <w:spacing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399</w:t>
            </w:r>
            <w:r w:rsidR="00950E64">
              <w:rPr>
                <w:bCs/>
                <w:sz w:val="24"/>
                <w:szCs w:val="24"/>
              </w:rPr>
              <w:t>,00</w:t>
            </w:r>
          </w:p>
        </w:tc>
        <w:tc>
          <w:tcPr>
            <w:tcW w:w="2552" w:type="dxa"/>
          </w:tcPr>
          <w:p w14:paraId="3A0DBD21" w14:textId="1B8714B0" w:rsidR="00950E64" w:rsidRDefault="009766ED" w:rsidP="00B37C26">
            <w:pPr>
              <w:pStyle w:val="TableParagraph"/>
              <w:tabs>
                <w:tab w:val="left" w:pos="851"/>
              </w:tabs>
              <w:spacing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950E64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197</w:t>
            </w:r>
            <w:r w:rsidR="00950E64">
              <w:rPr>
                <w:bCs/>
                <w:sz w:val="24"/>
                <w:szCs w:val="24"/>
              </w:rPr>
              <w:t>,00</w:t>
            </w:r>
          </w:p>
        </w:tc>
      </w:tr>
    </w:tbl>
    <w:p w14:paraId="4E20DCD4" w14:textId="77777777" w:rsidR="00950E64" w:rsidRPr="001F71C4" w:rsidRDefault="00950E64" w:rsidP="00950E64">
      <w:pPr>
        <w:pStyle w:val="TableParagraph"/>
        <w:tabs>
          <w:tab w:val="left" w:pos="851"/>
        </w:tabs>
        <w:spacing w:line="240" w:lineRule="auto"/>
        <w:jc w:val="both"/>
        <w:rPr>
          <w:bCs/>
          <w:sz w:val="24"/>
          <w:szCs w:val="24"/>
        </w:rPr>
      </w:pPr>
      <w:r w:rsidRPr="001F71C4">
        <w:rPr>
          <w:bCs/>
          <w:sz w:val="24"/>
          <w:szCs w:val="24"/>
        </w:rPr>
        <w:t>* boletos anexados</w:t>
      </w:r>
    </w:p>
    <w:p w14:paraId="5DC49831" w14:textId="77777777" w:rsidR="00950E64" w:rsidRDefault="00950E64" w:rsidP="00950E64">
      <w:pPr>
        <w:pStyle w:val="TableParagraph"/>
        <w:tabs>
          <w:tab w:val="left" w:pos="851"/>
        </w:tabs>
        <w:spacing w:line="240" w:lineRule="auto"/>
        <w:jc w:val="both"/>
        <w:rPr>
          <w:b/>
          <w:sz w:val="24"/>
          <w:szCs w:val="24"/>
        </w:rPr>
      </w:pPr>
    </w:p>
    <w:p w14:paraId="2B5BB4DD" w14:textId="5EAEF341" w:rsidR="00EC6D16" w:rsidRDefault="00BA7CA3" w:rsidP="00EC6D1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</w:t>
      </w:r>
      <w:r w:rsidR="004241A3">
        <w:rPr>
          <w:rFonts w:ascii="Times New Roman" w:hAnsi="Times New Roman"/>
          <w:bCs/>
          <w:sz w:val="24"/>
          <w:szCs w:val="24"/>
        </w:rPr>
        <w:t xml:space="preserve">2 O custo previsto para a contratação de </w:t>
      </w:r>
      <w:r w:rsidR="00972DEE">
        <w:rPr>
          <w:rFonts w:ascii="Times New Roman" w:hAnsi="Times New Roman"/>
          <w:bCs/>
          <w:sz w:val="24"/>
          <w:szCs w:val="24"/>
        </w:rPr>
        <w:t xml:space="preserve">3 (três) inscrições está estimado em </w:t>
      </w:r>
      <w:r w:rsidR="009766ED">
        <w:rPr>
          <w:rFonts w:ascii="Times New Roman" w:hAnsi="Times New Roman"/>
          <w:bCs/>
          <w:sz w:val="24"/>
          <w:szCs w:val="24"/>
        </w:rPr>
        <w:t>1</w:t>
      </w:r>
      <w:r w:rsidR="00972DEE">
        <w:rPr>
          <w:rFonts w:ascii="Times New Roman" w:hAnsi="Times New Roman"/>
          <w:bCs/>
          <w:sz w:val="24"/>
          <w:szCs w:val="24"/>
        </w:rPr>
        <w:t>.</w:t>
      </w:r>
      <w:r w:rsidR="009766ED">
        <w:rPr>
          <w:rFonts w:ascii="Times New Roman" w:hAnsi="Times New Roman"/>
          <w:bCs/>
          <w:sz w:val="24"/>
          <w:szCs w:val="24"/>
        </w:rPr>
        <w:t>197</w:t>
      </w:r>
      <w:r w:rsidR="00DA6208">
        <w:rPr>
          <w:rFonts w:ascii="Times New Roman" w:hAnsi="Times New Roman"/>
          <w:bCs/>
          <w:sz w:val="24"/>
          <w:szCs w:val="24"/>
        </w:rPr>
        <w:t xml:space="preserve">,00 (mil </w:t>
      </w:r>
      <w:r w:rsidR="009766ED">
        <w:rPr>
          <w:rFonts w:ascii="Times New Roman" w:hAnsi="Times New Roman"/>
          <w:bCs/>
          <w:sz w:val="24"/>
          <w:szCs w:val="24"/>
        </w:rPr>
        <w:t>cento e noventa e sete</w:t>
      </w:r>
      <w:r w:rsidR="00DA6208">
        <w:rPr>
          <w:rFonts w:ascii="Times New Roman" w:hAnsi="Times New Roman"/>
          <w:bCs/>
          <w:sz w:val="24"/>
          <w:szCs w:val="24"/>
        </w:rPr>
        <w:t xml:space="preserve"> reais)</w:t>
      </w:r>
      <w:r w:rsidR="00F23B96">
        <w:rPr>
          <w:rFonts w:ascii="Times New Roman" w:hAnsi="Times New Roman"/>
          <w:bCs/>
          <w:sz w:val="24"/>
          <w:szCs w:val="24"/>
        </w:rPr>
        <w:t>.</w:t>
      </w:r>
    </w:p>
    <w:p w14:paraId="6BAE2854" w14:textId="0D96D381" w:rsidR="00DA6208" w:rsidRDefault="00DA6208" w:rsidP="00EC6D1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</w:t>
      </w:r>
      <w:r w:rsidR="00354B42">
        <w:rPr>
          <w:rFonts w:ascii="Times New Roman" w:hAnsi="Times New Roman"/>
          <w:bCs/>
          <w:sz w:val="24"/>
          <w:szCs w:val="24"/>
        </w:rPr>
        <w:t>3 A capacitação será realizada</w:t>
      </w:r>
      <w:r w:rsidR="009766ED">
        <w:rPr>
          <w:rFonts w:ascii="Times New Roman" w:hAnsi="Times New Roman"/>
          <w:bCs/>
          <w:sz w:val="24"/>
          <w:szCs w:val="24"/>
        </w:rPr>
        <w:t xml:space="preserve"> no formato on line com 35 aulas em plataforma</w:t>
      </w:r>
      <w:r w:rsidR="00A47256">
        <w:rPr>
          <w:rFonts w:ascii="Times New Roman" w:hAnsi="Times New Roman"/>
          <w:bCs/>
          <w:sz w:val="24"/>
          <w:szCs w:val="24"/>
        </w:rPr>
        <w:t xml:space="preserve"> EAD </w:t>
      </w:r>
      <w:r w:rsidR="002D0CBE">
        <w:rPr>
          <w:rFonts w:ascii="Times New Roman" w:hAnsi="Times New Roman"/>
          <w:bCs/>
          <w:sz w:val="24"/>
          <w:szCs w:val="24"/>
        </w:rPr>
        <w:t>e disponibilização de questões simuladas para treinamento</w:t>
      </w:r>
      <w:r w:rsidR="00703A1A">
        <w:rPr>
          <w:rFonts w:ascii="Times New Roman" w:hAnsi="Times New Roman"/>
          <w:bCs/>
          <w:sz w:val="24"/>
          <w:szCs w:val="24"/>
        </w:rPr>
        <w:t xml:space="preserve"> e conteúdo </w:t>
      </w:r>
      <w:r w:rsidR="006F5BE0">
        <w:rPr>
          <w:rFonts w:ascii="Times New Roman" w:hAnsi="Times New Roman"/>
          <w:bCs/>
          <w:sz w:val="24"/>
          <w:szCs w:val="24"/>
        </w:rPr>
        <w:t>programático adequado ao Manual da Certificação Profissional RRPS</w:t>
      </w:r>
      <w:r w:rsidR="00D772A1">
        <w:rPr>
          <w:rFonts w:ascii="Times New Roman" w:hAnsi="Times New Roman"/>
          <w:bCs/>
          <w:sz w:val="24"/>
          <w:szCs w:val="24"/>
        </w:rPr>
        <w:t xml:space="preserve"> 1.2. considerando ainda a Portaria</w:t>
      </w:r>
      <w:r w:rsidR="00B31AF0">
        <w:rPr>
          <w:rFonts w:ascii="Times New Roman" w:hAnsi="Times New Roman"/>
          <w:bCs/>
          <w:sz w:val="24"/>
          <w:szCs w:val="24"/>
        </w:rPr>
        <w:t xml:space="preserve"> do Ministério do Trabalho e Previdência</w:t>
      </w:r>
      <w:r w:rsidR="00D772A1">
        <w:rPr>
          <w:rFonts w:ascii="Times New Roman" w:hAnsi="Times New Roman"/>
          <w:bCs/>
          <w:sz w:val="24"/>
          <w:szCs w:val="24"/>
        </w:rPr>
        <w:t xml:space="preserve"> n. 1467/2022</w:t>
      </w:r>
      <w:r w:rsidR="00A0638E">
        <w:rPr>
          <w:rFonts w:ascii="Times New Roman" w:hAnsi="Times New Roman"/>
          <w:bCs/>
          <w:sz w:val="24"/>
          <w:szCs w:val="24"/>
        </w:rPr>
        <w:t>.</w:t>
      </w:r>
    </w:p>
    <w:p w14:paraId="094624C3" w14:textId="364554E9" w:rsidR="00E20028" w:rsidRDefault="00E20028" w:rsidP="00EC6D1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1.4 </w:t>
      </w:r>
      <w:r w:rsidR="0003332A">
        <w:rPr>
          <w:rFonts w:ascii="Times New Roman" w:hAnsi="Times New Roman"/>
          <w:bCs/>
          <w:sz w:val="24"/>
          <w:szCs w:val="24"/>
        </w:rPr>
        <w:t xml:space="preserve">O prazo de vigência da contratação é </w:t>
      </w:r>
      <w:r w:rsidR="00B35E53">
        <w:rPr>
          <w:rFonts w:ascii="Times New Roman" w:hAnsi="Times New Roman"/>
          <w:bCs/>
          <w:sz w:val="24"/>
          <w:szCs w:val="24"/>
        </w:rPr>
        <w:t>até</w:t>
      </w:r>
      <w:r w:rsidR="0003332A">
        <w:rPr>
          <w:rFonts w:ascii="Times New Roman" w:hAnsi="Times New Roman"/>
          <w:bCs/>
          <w:sz w:val="24"/>
          <w:szCs w:val="24"/>
        </w:rPr>
        <w:t xml:space="preserve"> o dia 30/12/</w:t>
      </w:r>
      <w:r w:rsidR="00A37046">
        <w:rPr>
          <w:rFonts w:ascii="Times New Roman" w:hAnsi="Times New Roman"/>
          <w:bCs/>
          <w:sz w:val="24"/>
          <w:szCs w:val="24"/>
        </w:rPr>
        <w:t xml:space="preserve">2023, devendo </w:t>
      </w:r>
      <w:r w:rsidR="00946AC9">
        <w:rPr>
          <w:rFonts w:ascii="Times New Roman" w:hAnsi="Times New Roman"/>
          <w:bCs/>
          <w:sz w:val="24"/>
          <w:szCs w:val="24"/>
        </w:rPr>
        <w:t>ser a despesa liquidada e paga até a data.</w:t>
      </w:r>
    </w:p>
    <w:p w14:paraId="3DE2D75D" w14:textId="1C30FDFB" w:rsidR="00946AC9" w:rsidRDefault="00946AC9" w:rsidP="00EC6D1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1.5</w:t>
      </w:r>
      <w:r w:rsidR="00192113">
        <w:rPr>
          <w:rFonts w:ascii="Times New Roman" w:hAnsi="Times New Roman"/>
          <w:bCs/>
          <w:sz w:val="24"/>
          <w:szCs w:val="24"/>
        </w:rPr>
        <w:t xml:space="preserve"> A contratação direta será feita </w:t>
      </w:r>
      <w:r w:rsidR="00B35E53">
        <w:rPr>
          <w:rFonts w:ascii="Times New Roman" w:hAnsi="Times New Roman"/>
          <w:bCs/>
          <w:sz w:val="24"/>
          <w:szCs w:val="24"/>
        </w:rPr>
        <w:t>nos</w:t>
      </w:r>
      <w:r w:rsidR="00192113">
        <w:rPr>
          <w:rFonts w:ascii="Times New Roman" w:hAnsi="Times New Roman"/>
          <w:bCs/>
          <w:sz w:val="24"/>
          <w:szCs w:val="24"/>
        </w:rPr>
        <w:t xml:space="preserve"> termos d</w:t>
      </w:r>
      <w:r w:rsidR="00593E1A">
        <w:rPr>
          <w:rFonts w:ascii="Times New Roman" w:hAnsi="Times New Roman"/>
          <w:bCs/>
          <w:sz w:val="24"/>
          <w:szCs w:val="24"/>
        </w:rPr>
        <w:t>o</w:t>
      </w:r>
      <w:r w:rsidR="00192113">
        <w:rPr>
          <w:rFonts w:ascii="Times New Roman" w:hAnsi="Times New Roman"/>
          <w:bCs/>
          <w:sz w:val="24"/>
          <w:szCs w:val="24"/>
        </w:rPr>
        <w:t xml:space="preserve"> </w:t>
      </w:r>
      <w:r w:rsidR="006D32D1" w:rsidRPr="00B35E53">
        <w:rPr>
          <w:rFonts w:ascii="Times New Roman" w:hAnsi="Times New Roman"/>
          <w:b/>
          <w:sz w:val="24"/>
          <w:szCs w:val="24"/>
        </w:rPr>
        <w:t>inciso II, do art. 7</w:t>
      </w:r>
      <w:r w:rsidR="00D71175">
        <w:rPr>
          <w:rFonts w:ascii="Times New Roman" w:hAnsi="Times New Roman"/>
          <w:b/>
          <w:sz w:val="24"/>
          <w:szCs w:val="24"/>
        </w:rPr>
        <w:t>5</w:t>
      </w:r>
      <w:r w:rsidR="006D32D1" w:rsidRPr="00B35E53">
        <w:rPr>
          <w:rFonts w:ascii="Times New Roman" w:hAnsi="Times New Roman"/>
          <w:b/>
          <w:sz w:val="24"/>
          <w:szCs w:val="24"/>
        </w:rPr>
        <w:t xml:space="preserve"> da Lei n.º 14.133/21</w:t>
      </w:r>
      <w:r w:rsidR="00AB23B4">
        <w:rPr>
          <w:rFonts w:ascii="Times New Roman" w:hAnsi="Times New Roman"/>
          <w:bCs/>
          <w:sz w:val="24"/>
          <w:szCs w:val="24"/>
        </w:rPr>
        <w:t xml:space="preserve">, visto que o valor é inferior ao limite das modalidades de dispensa de licitação </w:t>
      </w:r>
      <w:r w:rsidR="009855BB">
        <w:rPr>
          <w:rFonts w:ascii="Times New Roman" w:hAnsi="Times New Roman"/>
          <w:bCs/>
          <w:sz w:val="24"/>
          <w:szCs w:val="24"/>
        </w:rPr>
        <w:t>previsto</w:t>
      </w:r>
      <w:r w:rsidR="00FB2637">
        <w:rPr>
          <w:rFonts w:ascii="Times New Roman" w:hAnsi="Times New Roman"/>
          <w:bCs/>
          <w:sz w:val="24"/>
          <w:szCs w:val="24"/>
        </w:rPr>
        <w:t xml:space="preserve"> </w:t>
      </w:r>
      <w:r w:rsidR="009855BB">
        <w:rPr>
          <w:rFonts w:ascii="Times New Roman" w:hAnsi="Times New Roman"/>
          <w:bCs/>
          <w:sz w:val="24"/>
          <w:szCs w:val="24"/>
        </w:rPr>
        <w:t xml:space="preserve">no </w:t>
      </w:r>
      <w:r w:rsidR="00FB2637">
        <w:rPr>
          <w:rFonts w:ascii="Times New Roman" w:hAnsi="Times New Roman"/>
          <w:bCs/>
          <w:sz w:val="24"/>
          <w:szCs w:val="24"/>
        </w:rPr>
        <w:t>dispositivo</w:t>
      </w:r>
      <w:r w:rsidR="00D51959">
        <w:rPr>
          <w:rFonts w:ascii="Times New Roman" w:hAnsi="Times New Roman"/>
          <w:bCs/>
          <w:sz w:val="24"/>
          <w:szCs w:val="24"/>
        </w:rPr>
        <w:t>, mesmo considerando outras contratações já efetivadas no elemento de despesa</w:t>
      </w:r>
      <w:r w:rsidR="009855BB">
        <w:rPr>
          <w:rFonts w:ascii="Times New Roman" w:hAnsi="Times New Roman"/>
          <w:bCs/>
          <w:sz w:val="24"/>
          <w:szCs w:val="24"/>
        </w:rPr>
        <w:t>.</w:t>
      </w:r>
    </w:p>
    <w:p w14:paraId="67B207D9" w14:textId="77777777" w:rsidR="00E71854" w:rsidRDefault="00E71854" w:rsidP="00EC6D16">
      <w:pPr>
        <w:jc w:val="both"/>
        <w:rPr>
          <w:rFonts w:ascii="Times New Roman" w:hAnsi="Times New Roman"/>
          <w:bCs/>
          <w:sz w:val="24"/>
          <w:szCs w:val="24"/>
        </w:rPr>
      </w:pPr>
    </w:p>
    <w:p w14:paraId="7221BC44" w14:textId="4055A7A6" w:rsidR="00EC6D16" w:rsidRDefault="008D10C4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2. </w:t>
      </w:r>
      <w:r w:rsidR="001A515E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FUNDAMENTAÇÃO </w:t>
      </w:r>
      <w:r w:rsidR="00E71854">
        <w:rPr>
          <w:rFonts w:ascii="Times New Roman" w:hAnsi="Times New Roman" w:cs="Times New Roman"/>
          <w:b/>
          <w:bCs/>
          <w:kern w:val="0"/>
          <w:sz w:val="24"/>
          <w:szCs w:val="24"/>
        </w:rPr>
        <w:t>E DESCRIÇÃO DA NECESSIDADE DA CONTRATAÇÃO</w:t>
      </w:r>
    </w:p>
    <w:p w14:paraId="77A5853E" w14:textId="77777777" w:rsidR="006357B7" w:rsidRDefault="006357B7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1E503852" w14:textId="47AC59D0" w:rsidR="006357B7" w:rsidRDefault="006357B7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6357B7">
        <w:rPr>
          <w:rFonts w:ascii="Times New Roman" w:hAnsi="Times New Roman" w:cs="Times New Roman"/>
          <w:kern w:val="0"/>
          <w:sz w:val="24"/>
          <w:szCs w:val="24"/>
        </w:rPr>
        <w:t xml:space="preserve">2.1 </w:t>
      </w:r>
      <w:r w:rsidR="007151FC">
        <w:rPr>
          <w:rFonts w:ascii="Times New Roman" w:hAnsi="Times New Roman" w:cs="Times New Roman"/>
          <w:kern w:val="0"/>
          <w:sz w:val="24"/>
          <w:szCs w:val="24"/>
        </w:rPr>
        <w:t>Os encontros, palestras, seminários ou cursos de capacitação</w:t>
      </w:r>
      <w:r w:rsidR="002F600A">
        <w:rPr>
          <w:rFonts w:ascii="Times New Roman" w:hAnsi="Times New Roman" w:cs="Times New Roman"/>
          <w:kern w:val="0"/>
          <w:sz w:val="24"/>
          <w:szCs w:val="24"/>
        </w:rPr>
        <w:t xml:space="preserve"> on line ou presenciais são necessários para o aperfeiçoamento </w:t>
      </w:r>
      <w:r w:rsidR="00DC748F">
        <w:rPr>
          <w:rFonts w:ascii="Times New Roman" w:hAnsi="Times New Roman" w:cs="Times New Roman"/>
          <w:kern w:val="0"/>
          <w:sz w:val="24"/>
          <w:szCs w:val="24"/>
        </w:rPr>
        <w:t xml:space="preserve">dos servidores efetivos, em especial, neste caso, daqueles que compõem os conselhos </w:t>
      </w:r>
      <w:r w:rsidR="00A5015D">
        <w:rPr>
          <w:rFonts w:ascii="Times New Roman" w:hAnsi="Times New Roman" w:cs="Times New Roman"/>
          <w:kern w:val="0"/>
          <w:sz w:val="24"/>
          <w:szCs w:val="24"/>
        </w:rPr>
        <w:t>fiscal, deliberativo e comitê de investimentos do Unaprev, RPPS do Município de Unaí/MG.</w:t>
      </w:r>
    </w:p>
    <w:p w14:paraId="6D075CC9" w14:textId="77777777" w:rsidR="00A5015D" w:rsidRDefault="00A5015D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0BBD9C9" w14:textId="77F16DD2" w:rsidR="005725C6" w:rsidRDefault="005725C6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5725C6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3. JUSTIFICATIVA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DA AUSÊNCIA DE ESTUDO TÉCNICO </w:t>
      </w:r>
      <w:r w:rsidR="00034E65">
        <w:rPr>
          <w:rFonts w:ascii="Times New Roman" w:hAnsi="Times New Roman" w:cs="Times New Roman"/>
          <w:b/>
          <w:bCs/>
          <w:kern w:val="0"/>
          <w:sz w:val="24"/>
          <w:szCs w:val="24"/>
        </w:rPr>
        <w:t>PRELIMINAR E ANÁLISE DE RISCOS</w:t>
      </w:r>
    </w:p>
    <w:p w14:paraId="50446A59" w14:textId="77777777" w:rsidR="00034E65" w:rsidRDefault="00034E65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69B9D8A" w14:textId="2C533BC4" w:rsidR="00034E65" w:rsidRPr="00034E65" w:rsidRDefault="00034E65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34E65">
        <w:rPr>
          <w:rFonts w:ascii="Times New Roman" w:hAnsi="Times New Roman" w:cs="Times New Roman"/>
          <w:kern w:val="0"/>
          <w:sz w:val="24"/>
          <w:szCs w:val="24"/>
        </w:rPr>
        <w:lastRenderedPageBreak/>
        <w:t>3.1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Em razão do </w:t>
      </w:r>
      <w:r w:rsidR="0029126C">
        <w:rPr>
          <w:rFonts w:ascii="Times New Roman" w:hAnsi="Times New Roman" w:cs="Times New Roman"/>
          <w:kern w:val="0"/>
          <w:sz w:val="24"/>
          <w:szCs w:val="24"/>
        </w:rPr>
        <w:t xml:space="preserve">baixo valor da contratação, justifica-se a não realização de Estudo Técnico Preliminar </w:t>
      </w:r>
      <w:r w:rsidR="00A759ED">
        <w:rPr>
          <w:rFonts w:ascii="Times New Roman" w:hAnsi="Times New Roman" w:cs="Times New Roman"/>
          <w:kern w:val="0"/>
          <w:sz w:val="24"/>
          <w:szCs w:val="24"/>
        </w:rPr>
        <w:t>–</w:t>
      </w:r>
      <w:r w:rsidR="0029126C">
        <w:rPr>
          <w:rFonts w:ascii="Times New Roman" w:hAnsi="Times New Roman" w:cs="Times New Roman"/>
          <w:kern w:val="0"/>
          <w:sz w:val="24"/>
          <w:szCs w:val="24"/>
        </w:rPr>
        <w:t xml:space="preserve"> ETP</w:t>
      </w:r>
      <w:r w:rsidR="00A759E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27145E">
        <w:rPr>
          <w:rFonts w:ascii="Times New Roman" w:hAnsi="Times New Roman" w:cs="Times New Roman"/>
          <w:kern w:val="0"/>
          <w:sz w:val="24"/>
          <w:szCs w:val="24"/>
        </w:rPr>
        <w:t>e da análise de riscos</w:t>
      </w:r>
      <w:r w:rsidR="00FF5223">
        <w:rPr>
          <w:rFonts w:ascii="Times New Roman" w:hAnsi="Times New Roman" w:cs="Times New Roman"/>
          <w:kern w:val="0"/>
          <w:sz w:val="24"/>
          <w:szCs w:val="24"/>
        </w:rPr>
        <w:t>, considerando a pequena envergadura da contratação e a baixa complexidade envolvida, tudo com vistas ao atendimento d</w:t>
      </w:r>
      <w:r w:rsidR="00C50E87">
        <w:rPr>
          <w:rFonts w:ascii="Times New Roman" w:hAnsi="Times New Roman" w:cs="Times New Roman"/>
          <w:kern w:val="0"/>
          <w:sz w:val="24"/>
          <w:szCs w:val="24"/>
        </w:rPr>
        <w:t xml:space="preserve">os princípios da razoabilidade, </w:t>
      </w:r>
      <w:r w:rsidR="00BC691B">
        <w:rPr>
          <w:rFonts w:ascii="Times New Roman" w:hAnsi="Times New Roman" w:cs="Times New Roman"/>
          <w:kern w:val="0"/>
          <w:sz w:val="24"/>
          <w:szCs w:val="24"/>
        </w:rPr>
        <w:t>proporcionalidade, economicidade, celeridade e eficiência.</w:t>
      </w:r>
    </w:p>
    <w:p w14:paraId="13406143" w14:textId="77777777" w:rsidR="00EC6D16" w:rsidRPr="005547F2" w:rsidRDefault="00EC6D16" w:rsidP="00EC6D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018B26" w14:textId="3D21401C" w:rsidR="00D3090F" w:rsidRPr="005547F2" w:rsidRDefault="00D3090F" w:rsidP="00662C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EEF4133" w14:textId="54E169E6" w:rsidR="00403C3F" w:rsidRDefault="004D21D3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b/>
          <w:bCs/>
          <w:color w:val="000000"/>
          <w:shd w:val="clear" w:color="auto" w:fill="FFFFFF"/>
        </w:rPr>
      </w:pPr>
      <w:r>
        <w:rPr>
          <w:b/>
          <w:bCs/>
          <w:sz w:val="24"/>
          <w:szCs w:val="24"/>
        </w:rPr>
        <w:t>4</w:t>
      </w:r>
      <w:r w:rsidR="00403C3F" w:rsidRPr="009629AD">
        <w:rPr>
          <w:b/>
          <w:bCs/>
          <w:sz w:val="24"/>
          <w:szCs w:val="24"/>
        </w:rPr>
        <w:t xml:space="preserve">. DESCRIÇÃO DA SOLUÇÃO COMO UM TODO CONSIDERANDO O CICLO DE VIDA DO </w:t>
      </w:r>
      <w:r w:rsidR="00403C3F" w:rsidRPr="00307E7F">
        <w:rPr>
          <w:rStyle w:val="normaltextrun"/>
          <w:b/>
          <w:bCs/>
          <w:color w:val="000000"/>
          <w:shd w:val="clear" w:color="auto" w:fill="FFFFFF"/>
        </w:rPr>
        <w:t xml:space="preserve">OBJETO (art. 6º, XXIII, alínea 'c' da Lei nº 14.133/2021) </w:t>
      </w:r>
    </w:p>
    <w:p w14:paraId="33BF6E72" w14:textId="77777777" w:rsidR="009D3ECB" w:rsidRDefault="009D3ECB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b/>
          <w:bCs/>
          <w:color w:val="000000"/>
          <w:shd w:val="clear" w:color="auto" w:fill="FFFFFF"/>
        </w:rPr>
      </w:pPr>
    </w:p>
    <w:p w14:paraId="69C95043" w14:textId="3352D351" w:rsidR="009D3ECB" w:rsidRPr="009D3ECB" w:rsidRDefault="009D3ECB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color w:val="000000"/>
          <w:shd w:val="clear" w:color="auto" w:fill="FFFFFF"/>
        </w:rPr>
      </w:pPr>
      <w:r w:rsidRPr="009D3ECB">
        <w:rPr>
          <w:rStyle w:val="normaltextrun"/>
          <w:color w:val="000000"/>
          <w:shd w:val="clear" w:color="auto" w:fill="FFFFFF"/>
        </w:rPr>
        <w:t>4.1</w:t>
      </w:r>
      <w:r>
        <w:rPr>
          <w:rStyle w:val="normaltextrun"/>
          <w:color w:val="000000"/>
          <w:shd w:val="clear" w:color="auto" w:fill="FFFFFF"/>
        </w:rPr>
        <w:t xml:space="preserve"> C</w:t>
      </w:r>
      <w:r w:rsidR="00004318">
        <w:rPr>
          <w:rStyle w:val="normaltextrun"/>
          <w:color w:val="000000"/>
          <w:shd w:val="clear" w:color="auto" w:fill="FFFFFF"/>
        </w:rPr>
        <w:t>urso</w:t>
      </w:r>
      <w:r>
        <w:rPr>
          <w:rStyle w:val="normaltextrun"/>
          <w:color w:val="000000"/>
          <w:shd w:val="clear" w:color="auto" w:fill="FFFFFF"/>
        </w:rPr>
        <w:t xml:space="preserve"> realizado na modalidade </w:t>
      </w:r>
      <w:r w:rsidR="00004318">
        <w:rPr>
          <w:rStyle w:val="normaltextrun"/>
          <w:color w:val="000000"/>
          <w:shd w:val="clear" w:color="auto" w:fill="FFFFFF"/>
        </w:rPr>
        <w:t>EAD à distância</w:t>
      </w:r>
      <w:r>
        <w:rPr>
          <w:rStyle w:val="normaltextrun"/>
          <w:color w:val="000000"/>
          <w:shd w:val="clear" w:color="auto" w:fill="FFFFFF"/>
        </w:rPr>
        <w:t>, com abordage</w:t>
      </w:r>
      <w:r w:rsidR="005D6121">
        <w:rPr>
          <w:rStyle w:val="normaltextrun"/>
          <w:color w:val="000000"/>
          <w:shd w:val="clear" w:color="auto" w:fill="FFFFFF"/>
        </w:rPr>
        <w:t>m de todos os normativos relativos ao assunto</w:t>
      </w:r>
      <w:r w:rsidR="00B779C9">
        <w:rPr>
          <w:rStyle w:val="normaltextrun"/>
          <w:color w:val="000000"/>
          <w:shd w:val="clear" w:color="auto" w:fill="FFFFFF"/>
        </w:rPr>
        <w:t>s da área previdenciária</w:t>
      </w:r>
      <w:r w:rsidR="00547F6C">
        <w:rPr>
          <w:rStyle w:val="normaltextrun"/>
          <w:color w:val="000000"/>
          <w:shd w:val="clear" w:color="auto" w:fill="FFFFFF"/>
        </w:rPr>
        <w:t xml:space="preserve"> (conforme programação anexada)</w:t>
      </w:r>
      <w:r w:rsidR="00C17F76">
        <w:rPr>
          <w:rStyle w:val="normaltextrun"/>
          <w:color w:val="000000"/>
          <w:shd w:val="clear" w:color="auto" w:fill="FFFFFF"/>
        </w:rPr>
        <w:t>, com emissão dos certificados de participação</w:t>
      </w:r>
      <w:r w:rsidR="00547F6C">
        <w:rPr>
          <w:rStyle w:val="normaltextrun"/>
          <w:color w:val="000000"/>
          <w:shd w:val="clear" w:color="auto" w:fill="FFFFFF"/>
        </w:rPr>
        <w:t>.</w:t>
      </w:r>
    </w:p>
    <w:p w14:paraId="03E78051" w14:textId="77777777" w:rsidR="001354E9" w:rsidRDefault="001354E9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color w:val="000000"/>
          <w:shd w:val="clear" w:color="auto" w:fill="FFFFFF"/>
        </w:rPr>
      </w:pPr>
    </w:p>
    <w:p w14:paraId="04335235" w14:textId="486EA410" w:rsidR="00547F6C" w:rsidRDefault="00547F6C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 xml:space="preserve">4.2 </w:t>
      </w:r>
      <w:r w:rsidR="009D0832">
        <w:rPr>
          <w:rStyle w:val="normaltextrun"/>
          <w:color w:val="000000"/>
          <w:shd w:val="clear" w:color="auto" w:fill="FFFFFF"/>
        </w:rPr>
        <w:t xml:space="preserve">Os objetos pretendidos </w:t>
      </w:r>
      <w:r w:rsidR="005C1D21">
        <w:rPr>
          <w:rStyle w:val="normaltextrun"/>
          <w:color w:val="000000"/>
          <w:shd w:val="clear" w:color="auto" w:fill="FFFFFF"/>
        </w:rPr>
        <w:t>com a contratação do curso ora apresentado são:</w:t>
      </w:r>
    </w:p>
    <w:p w14:paraId="1C78454B" w14:textId="77777777" w:rsidR="005C1D21" w:rsidRDefault="005C1D21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color w:val="000000"/>
          <w:shd w:val="clear" w:color="auto" w:fill="FFFFFF"/>
        </w:rPr>
      </w:pPr>
    </w:p>
    <w:p w14:paraId="20726C89" w14:textId="6B91697C" w:rsidR="005C1D21" w:rsidRDefault="005C1D21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color w:val="000000"/>
          <w:shd w:val="clear" w:color="auto" w:fill="FFFFFF"/>
        </w:rPr>
      </w:pPr>
      <w:r>
        <w:rPr>
          <w:rStyle w:val="normaltextrun"/>
          <w:color w:val="000000"/>
          <w:shd w:val="clear" w:color="auto" w:fill="FFFFFF"/>
        </w:rPr>
        <w:t xml:space="preserve">4.2.1 Garantir conhecimento atualizado, habilidades técnicas e experiências </w:t>
      </w:r>
      <w:r w:rsidR="00383C2A">
        <w:rPr>
          <w:rStyle w:val="normaltextrun"/>
          <w:color w:val="000000"/>
          <w:shd w:val="clear" w:color="auto" w:fill="FFFFFF"/>
        </w:rPr>
        <w:t xml:space="preserve">específicas na área previdenciária, de forma a uma melhor atuação dos conselheiros </w:t>
      </w:r>
      <w:r w:rsidR="00241375">
        <w:rPr>
          <w:rStyle w:val="normaltextrun"/>
          <w:color w:val="000000"/>
          <w:shd w:val="clear" w:color="auto" w:fill="FFFFFF"/>
        </w:rPr>
        <w:t>servidores da Câmara Municipal de Unaí junto ao Instituto de Previdência Municipal</w:t>
      </w:r>
      <w:r w:rsidR="00575342">
        <w:rPr>
          <w:rStyle w:val="normaltextrun"/>
          <w:color w:val="000000"/>
          <w:shd w:val="clear" w:color="auto" w:fill="FFFFFF"/>
        </w:rPr>
        <w:t>, permitindo uma ampliação do conhecimento para posterior submissão dos conselheiros à prova de certificação</w:t>
      </w:r>
      <w:r w:rsidR="00E66982">
        <w:rPr>
          <w:rStyle w:val="normaltextrun"/>
          <w:color w:val="000000"/>
          <w:shd w:val="clear" w:color="auto" w:fill="FFFFFF"/>
        </w:rPr>
        <w:t>.</w:t>
      </w:r>
    </w:p>
    <w:p w14:paraId="3FFF50A5" w14:textId="77777777" w:rsidR="00E66982" w:rsidRDefault="00E66982" w:rsidP="00307E7F">
      <w:pPr>
        <w:pStyle w:val="TableParagraph"/>
        <w:tabs>
          <w:tab w:val="left" w:pos="851"/>
        </w:tabs>
        <w:spacing w:line="240" w:lineRule="auto"/>
        <w:contextualSpacing/>
        <w:jc w:val="both"/>
        <w:rPr>
          <w:rStyle w:val="normaltextrun"/>
          <w:color w:val="000000"/>
          <w:shd w:val="clear" w:color="auto" w:fill="FFFFFF"/>
        </w:rPr>
      </w:pPr>
    </w:p>
    <w:p w14:paraId="390ECB0C" w14:textId="77777777" w:rsidR="00D36269" w:rsidRDefault="00D36269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153011F" w14:textId="1CA247CB" w:rsidR="004B2E5B" w:rsidRDefault="004D21D3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4B2E5B" w:rsidRPr="00C72033">
        <w:rPr>
          <w:rFonts w:ascii="Times New Roman" w:hAnsi="Times New Roman"/>
          <w:b/>
          <w:bCs/>
          <w:sz w:val="24"/>
          <w:szCs w:val="24"/>
        </w:rPr>
        <w:t xml:space="preserve">. REQUISITOS DA CONTRATAÇÃO </w:t>
      </w:r>
    </w:p>
    <w:p w14:paraId="009FA17A" w14:textId="77777777" w:rsidR="004B2E5B" w:rsidRDefault="004B2E5B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2B634BF" w14:textId="1107E37C" w:rsidR="004B2E5B" w:rsidRDefault="007513BC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B2E5B">
        <w:rPr>
          <w:rFonts w:ascii="Times New Roman" w:hAnsi="Times New Roman"/>
          <w:sz w:val="24"/>
          <w:szCs w:val="24"/>
        </w:rPr>
        <w:t>.1</w:t>
      </w:r>
      <w:r w:rsidR="005652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 serviço a se</w:t>
      </w:r>
      <w:r w:rsidR="00EF7211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 contratado possu</w:t>
      </w:r>
      <w:r w:rsidR="00C050DA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natureza de serviço não continuado técnico especializado de natureza predominantemente intelectual, sem utilização de mão de obra em regime de dedicaç</w:t>
      </w:r>
      <w:r w:rsidR="005D3649">
        <w:rPr>
          <w:rFonts w:ascii="Times New Roman" w:hAnsi="Times New Roman"/>
          <w:sz w:val="24"/>
          <w:szCs w:val="24"/>
        </w:rPr>
        <w:t>ão exclusiva.</w:t>
      </w:r>
    </w:p>
    <w:p w14:paraId="7734871A" w14:textId="77777777" w:rsidR="005D3649" w:rsidRDefault="005D3649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7535F9" w14:textId="2ACFF5A5" w:rsidR="005D3649" w:rsidRDefault="005D3649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 A prestação dos serviços não gera vínculo empregatício entre os </w:t>
      </w:r>
      <w:r w:rsidR="00682671">
        <w:rPr>
          <w:rFonts w:ascii="Times New Roman" w:hAnsi="Times New Roman"/>
          <w:sz w:val="24"/>
          <w:szCs w:val="24"/>
        </w:rPr>
        <w:t xml:space="preserve">empregados da contratada e a administração </w:t>
      </w:r>
      <w:r w:rsidR="00A009FD">
        <w:rPr>
          <w:rFonts w:ascii="Times New Roman" w:hAnsi="Times New Roman"/>
          <w:sz w:val="24"/>
          <w:szCs w:val="24"/>
        </w:rPr>
        <w:t>contratante, vedando-se qualquer relação entre estes que caracterize pessoalidade e subordinação direta</w:t>
      </w:r>
      <w:r w:rsidR="007A6EC7">
        <w:rPr>
          <w:rFonts w:ascii="Times New Roman" w:hAnsi="Times New Roman"/>
          <w:sz w:val="24"/>
          <w:szCs w:val="24"/>
        </w:rPr>
        <w:t>.</w:t>
      </w:r>
    </w:p>
    <w:p w14:paraId="789B330E" w14:textId="77777777" w:rsidR="007A6EC7" w:rsidRDefault="007A6EC7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DE669FE" w14:textId="3CC9B044" w:rsidR="007A6EC7" w:rsidRDefault="007A6EC7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0D1D42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Não haverá exigência de garantia da contratação </w:t>
      </w:r>
      <w:r w:rsidR="00093FC5">
        <w:rPr>
          <w:rFonts w:ascii="Times New Roman" w:hAnsi="Times New Roman"/>
          <w:sz w:val="24"/>
          <w:szCs w:val="24"/>
        </w:rPr>
        <w:t>constante dos artigos 96 e seguintes da Lei 14.133/21, por se tratar de uma contratação direta</w:t>
      </w:r>
      <w:r w:rsidR="000D1D42">
        <w:rPr>
          <w:rFonts w:ascii="Times New Roman" w:hAnsi="Times New Roman"/>
          <w:sz w:val="24"/>
          <w:szCs w:val="24"/>
        </w:rPr>
        <w:t xml:space="preserve"> de pequeno valor por emissão de nota de empenho, sem a formalização de Termo de Contrato.</w:t>
      </w:r>
    </w:p>
    <w:p w14:paraId="6BCB8581" w14:textId="77777777" w:rsidR="003B2EC8" w:rsidRDefault="003B2EC8" w:rsidP="006E1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8BCB77" w14:textId="54542271" w:rsidR="00CE4D0B" w:rsidRPr="00E72F21" w:rsidRDefault="00CE4D0B" w:rsidP="00CE4D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E72F21">
        <w:rPr>
          <w:rFonts w:ascii="Times New Roman" w:hAnsi="Times New Roman" w:cs="Times New Roman"/>
          <w:b/>
          <w:bCs/>
          <w:sz w:val="24"/>
          <w:szCs w:val="24"/>
        </w:rPr>
        <w:t xml:space="preserve"> DAS OBRIGAÇÕES DAS PARTES</w:t>
      </w:r>
    </w:p>
    <w:p w14:paraId="370962D5" w14:textId="130A08CB" w:rsidR="00CE4D0B" w:rsidRPr="00E72F21" w:rsidRDefault="00CE4D0B" w:rsidP="00CE4D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72F21">
        <w:rPr>
          <w:rFonts w:ascii="Times New Roman" w:hAnsi="Times New Roman" w:cs="Times New Roman"/>
          <w:b/>
          <w:bCs/>
          <w:sz w:val="24"/>
          <w:szCs w:val="24"/>
        </w:rPr>
        <w:t xml:space="preserve">.1 Das Obrigações </w:t>
      </w:r>
      <w:r>
        <w:rPr>
          <w:rFonts w:ascii="Times New Roman" w:hAnsi="Times New Roman" w:cs="Times New Roman"/>
          <w:b/>
          <w:bCs/>
          <w:sz w:val="24"/>
          <w:szCs w:val="24"/>
        </w:rPr>
        <w:t>da Câmara Municipal de Unaí</w:t>
      </w:r>
    </w:p>
    <w:tbl>
      <w:tblPr>
        <w:tblW w:w="0" w:type="auto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ook w:val="0000" w:firstRow="0" w:lastRow="0" w:firstColumn="0" w:lastColumn="0" w:noHBand="0" w:noVBand="0"/>
      </w:tblPr>
      <w:tblGrid>
        <w:gridCol w:w="9971"/>
      </w:tblGrid>
      <w:tr w:rsidR="00CE4D0B" w14:paraId="02EA4577" w14:textId="77777777" w:rsidTr="001060FB">
        <w:trPr>
          <w:trHeight w:val="1148"/>
        </w:trPr>
        <w:tc>
          <w:tcPr>
            <w:tcW w:w="0" w:type="auto"/>
            <w:tcBorders>
              <w:top w:val="none" w:sz="6" w:space="0" w:color="auto"/>
              <w:bottom w:val="none" w:sz="6" w:space="0" w:color="auto"/>
            </w:tcBorders>
          </w:tcPr>
          <w:p w14:paraId="7E214D9B" w14:textId="51D14473" w:rsidR="00CE4D0B" w:rsidRPr="007F37EE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F37E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F37EE">
              <w:rPr>
                <w:rFonts w:ascii="Times New Roman" w:hAnsi="Times New Roman" w:cs="Times New Roman"/>
                <w:kern w:val="0"/>
                <w:sz w:val="24"/>
                <w:szCs w:val="24"/>
              </w:rPr>
              <w:t>) comunicar a Contratada toda e qua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lquer</w:t>
            </w:r>
            <w:r w:rsidRPr="007F37EE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ocorrência relacionada ao </w:t>
            </w:r>
            <w:r w:rsidR="00825AA8">
              <w:rPr>
                <w:rFonts w:ascii="Times New Roman" w:hAnsi="Times New Roman" w:cs="Times New Roman"/>
                <w:kern w:val="0"/>
                <w:sz w:val="24"/>
                <w:szCs w:val="24"/>
              </w:rPr>
              <w:t>serviço</w:t>
            </w:r>
            <w:r w:rsidRPr="007F37EE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; </w:t>
            </w:r>
          </w:p>
          <w:p w14:paraId="5EAB3768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  <w:p w14:paraId="6979739C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7F37EE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b) efetuar o pagamento da Contratada de acordo com a forma estipulada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no presente termo de referência</w:t>
            </w:r>
            <w:r w:rsidRPr="007F37EE">
              <w:rPr>
                <w:rFonts w:ascii="Times New Roman" w:hAnsi="Times New Roman" w:cs="Times New Roman"/>
                <w:kern w:val="0"/>
                <w:sz w:val="24"/>
                <w:szCs w:val="24"/>
              </w:rPr>
              <w:t>;</w:t>
            </w:r>
          </w:p>
          <w:p w14:paraId="735517E9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227A8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aplicar as sanções administrativas, quando se fizerem necessárias;</w:t>
            </w:r>
          </w:p>
          <w:p w14:paraId="625834DE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10482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e) prestar à Contratada informações e esclarecimentos que venham a ser solicitados;</w:t>
            </w:r>
          </w:p>
          <w:p w14:paraId="7546E396" w14:textId="77777777" w:rsidR="00CE4D0B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5F524" w14:textId="77777777" w:rsidR="00CE4D0B" w:rsidRPr="007F37EE" w:rsidRDefault="00CE4D0B" w:rsidP="001060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7077A278" w14:textId="36973F8C" w:rsidR="00CE4D0B" w:rsidRDefault="00CE4D0B" w:rsidP="00CE4D0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Pr="00E72F21">
        <w:rPr>
          <w:rFonts w:ascii="Times New Roman" w:hAnsi="Times New Roman" w:cs="Times New Roman"/>
          <w:b/>
          <w:bCs/>
          <w:sz w:val="24"/>
          <w:szCs w:val="24"/>
        </w:rPr>
        <w:t>.2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Das Obrigações da Contratada</w:t>
      </w:r>
    </w:p>
    <w:p w14:paraId="38A0D74C" w14:textId="3A124B7A" w:rsidR="00CE4D0B" w:rsidRDefault="00CE4D0B" w:rsidP="00CE4D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Pr="007C19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fornecer </w:t>
      </w:r>
      <w:r w:rsidRPr="007C19BE">
        <w:rPr>
          <w:rFonts w:ascii="Times New Roman" w:hAnsi="Times New Roman" w:cs="Times New Roman"/>
          <w:sz w:val="24"/>
          <w:szCs w:val="24"/>
        </w:rPr>
        <w:t xml:space="preserve">o </w:t>
      </w:r>
      <w:r w:rsidR="00825AA8">
        <w:rPr>
          <w:rFonts w:ascii="Times New Roman" w:hAnsi="Times New Roman" w:cs="Times New Roman"/>
          <w:sz w:val="24"/>
          <w:szCs w:val="24"/>
        </w:rPr>
        <w:t>serviço</w:t>
      </w:r>
      <w:r w:rsidRPr="007C19BE">
        <w:rPr>
          <w:rFonts w:ascii="Times New Roman" w:hAnsi="Times New Roman" w:cs="Times New Roman"/>
          <w:sz w:val="24"/>
          <w:szCs w:val="24"/>
        </w:rPr>
        <w:t xml:space="preserve"> de acordo com as especificações constantes </w:t>
      </w:r>
      <w:r>
        <w:rPr>
          <w:rFonts w:ascii="Times New Roman" w:hAnsi="Times New Roman" w:cs="Times New Roman"/>
          <w:sz w:val="24"/>
          <w:szCs w:val="24"/>
        </w:rPr>
        <w:t>deste Termo</w:t>
      </w:r>
      <w:r w:rsidR="00E44FE5">
        <w:rPr>
          <w:rFonts w:ascii="Times New Roman" w:hAnsi="Times New Roman" w:cs="Times New Roman"/>
          <w:sz w:val="24"/>
          <w:szCs w:val="24"/>
        </w:rPr>
        <w:t xml:space="preserve"> de Referência</w:t>
      </w:r>
      <w:r w:rsidRPr="007C19BE">
        <w:rPr>
          <w:rFonts w:ascii="Times New Roman" w:hAnsi="Times New Roman" w:cs="Times New Roman"/>
          <w:sz w:val="24"/>
          <w:szCs w:val="24"/>
        </w:rPr>
        <w:t xml:space="preserve">, em consonância com a qualidade e especificações determinadas pela legislação em vigor; </w:t>
      </w:r>
    </w:p>
    <w:p w14:paraId="0D705933" w14:textId="12CE9C4E" w:rsidR="00CE4D0B" w:rsidRPr="001E5162" w:rsidRDefault="00CE4D0B" w:rsidP="00CE4D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Pr="001E5162">
        <w:rPr>
          <w:rFonts w:ascii="Times New Roman" w:hAnsi="Times New Roman" w:cs="Times New Roman"/>
          <w:sz w:val="24"/>
          <w:szCs w:val="24"/>
        </w:rPr>
        <w:t xml:space="preserve"> responsabilizar-se pela boa execução e eficiência n</w:t>
      </w:r>
      <w:r w:rsidR="00710A64">
        <w:rPr>
          <w:rFonts w:ascii="Times New Roman" w:hAnsi="Times New Roman" w:cs="Times New Roman"/>
          <w:sz w:val="24"/>
          <w:szCs w:val="24"/>
        </w:rPr>
        <w:t>a</w:t>
      </w:r>
      <w:r w:rsidRPr="001E5162">
        <w:rPr>
          <w:rFonts w:ascii="Times New Roman" w:hAnsi="Times New Roman" w:cs="Times New Roman"/>
          <w:sz w:val="24"/>
          <w:szCs w:val="24"/>
        </w:rPr>
        <w:t xml:space="preserve"> </w:t>
      </w:r>
      <w:r w:rsidR="00710A64">
        <w:rPr>
          <w:rFonts w:ascii="Times New Roman" w:hAnsi="Times New Roman" w:cs="Times New Roman"/>
          <w:sz w:val="24"/>
          <w:szCs w:val="24"/>
        </w:rPr>
        <w:t>prestação do serviço</w:t>
      </w:r>
      <w:r w:rsidRPr="001E5162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este Termo</w:t>
      </w:r>
      <w:r w:rsidR="00E44FE5">
        <w:rPr>
          <w:rFonts w:ascii="Times New Roman" w:hAnsi="Times New Roman" w:cs="Times New Roman"/>
          <w:sz w:val="24"/>
          <w:szCs w:val="24"/>
        </w:rPr>
        <w:t xml:space="preserve"> de Referência</w:t>
      </w:r>
      <w:r w:rsidRPr="001E5162">
        <w:rPr>
          <w:rFonts w:ascii="Times New Roman" w:hAnsi="Times New Roman" w:cs="Times New Roman"/>
          <w:sz w:val="24"/>
          <w:szCs w:val="24"/>
        </w:rPr>
        <w:t>;</w:t>
      </w:r>
    </w:p>
    <w:p w14:paraId="747AE888" w14:textId="68E0E3B1" w:rsidR="00CE4D0B" w:rsidRDefault="008242DF" w:rsidP="00CE4D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CE4D0B">
        <w:rPr>
          <w:rFonts w:ascii="Times New Roman" w:hAnsi="Times New Roman" w:cs="Times New Roman"/>
          <w:sz w:val="24"/>
          <w:szCs w:val="24"/>
        </w:rPr>
        <w:t xml:space="preserve">) </w:t>
      </w:r>
      <w:r w:rsidR="00CE4D0B" w:rsidRPr="003F3048">
        <w:rPr>
          <w:rFonts w:ascii="Times New Roman" w:hAnsi="Times New Roman" w:cs="Times New Roman"/>
          <w:sz w:val="24"/>
          <w:szCs w:val="24"/>
        </w:rPr>
        <w:t xml:space="preserve">responsabilizar-se por todas e quaisquer despesas, inclusive, despesa de natureza previdenciária, fiscal, trabalhista ou civil, bem como emolumentos, ônus ou encargos de qualquer espécie e origem, pertinentes à execução do </w:t>
      </w:r>
      <w:r>
        <w:rPr>
          <w:rFonts w:ascii="Times New Roman" w:hAnsi="Times New Roman" w:cs="Times New Roman"/>
          <w:sz w:val="24"/>
          <w:szCs w:val="24"/>
        </w:rPr>
        <w:t>objeto</w:t>
      </w:r>
      <w:r w:rsidR="00CE4D0B" w:rsidRPr="003F3048">
        <w:rPr>
          <w:rFonts w:ascii="Times New Roman" w:hAnsi="Times New Roman" w:cs="Times New Roman"/>
          <w:sz w:val="24"/>
          <w:szCs w:val="24"/>
        </w:rPr>
        <w:t xml:space="preserve"> </w:t>
      </w:r>
      <w:r w:rsidR="00CE4D0B">
        <w:rPr>
          <w:rFonts w:ascii="Times New Roman" w:hAnsi="Times New Roman" w:cs="Times New Roman"/>
          <w:sz w:val="24"/>
          <w:szCs w:val="24"/>
        </w:rPr>
        <w:t>do presente Termo</w:t>
      </w:r>
      <w:r w:rsidR="00CE4D0B" w:rsidRPr="003F3048">
        <w:rPr>
          <w:rFonts w:ascii="Times New Roman" w:hAnsi="Times New Roman" w:cs="Times New Roman"/>
          <w:sz w:val="24"/>
          <w:szCs w:val="24"/>
        </w:rPr>
        <w:t>;</w:t>
      </w:r>
    </w:p>
    <w:p w14:paraId="328FAD26" w14:textId="5EEEA4FE" w:rsidR="00CE4D0B" w:rsidRDefault="008242DF" w:rsidP="00CE4D0B">
      <w:pPr>
        <w:tabs>
          <w:tab w:val="left" w:pos="851"/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E4D0B" w:rsidRPr="00F93F2B">
        <w:rPr>
          <w:rFonts w:ascii="Times New Roman" w:hAnsi="Times New Roman" w:cs="Times New Roman"/>
          <w:sz w:val="24"/>
          <w:szCs w:val="24"/>
        </w:rPr>
        <w:t>) manter endereço eletrônico (e-mail) válido para fins de comunicação com a contratante</w:t>
      </w:r>
      <w:r w:rsidR="00385A88">
        <w:rPr>
          <w:rFonts w:ascii="Times New Roman" w:hAnsi="Times New Roman" w:cs="Times New Roman"/>
          <w:sz w:val="24"/>
          <w:szCs w:val="24"/>
        </w:rPr>
        <w:t>.</w:t>
      </w:r>
    </w:p>
    <w:p w14:paraId="4CF24699" w14:textId="77777777" w:rsidR="00CE4D0B" w:rsidRDefault="00CE4D0B" w:rsidP="00CE4D0B">
      <w:pPr>
        <w:tabs>
          <w:tab w:val="left" w:pos="851"/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48428545" w14:textId="029D7D2C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7</w:t>
      </w:r>
      <w:r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. </w:t>
      </w:r>
      <w:r w:rsidRPr="006A2087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t-BR"/>
          <w14:ligatures w14:val="none"/>
        </w:rPr>
        <w:t>Infrações administrativas</w:t>
      </w:r>
    </w:p>
    <w:p w14:paraId="3AFF7984" w14:textId="77777777" w:rsidR="00CE4D0B" w:rsidRPr="006A2087" w:rsidRDefault="00CE4D0B" w:rsidP="00CE4D0B">
      <w:pPr>
        <w:tabs>
          <w:tab w:val="left" w:pos="1125"/>
          <w:tab w:val="left" w:pos="1126"/>
        </w:tabs>
        <w:spacing w:before="77"/>
        <w:contextualSpacing/>
        <w:rPr>
          <w:rFonts w:ascii="Arial" w:hAnsi="Arial" w:cs="Arial"/>
          <w:sz w:val="24"/>
          <w:szCs w:val="24"/>
        </w:rPr>
      </w:pPr>
    </w:p>
    <w:p w14:paraId="75E5816F" w14:textId="21D019B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7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.1. Comete infração administrativa o fornecedor que cometer quaisquer das infrações previstas no art. 155 da Lei nº 14.133, de 2021, quais sejam:</w:t>
      </w:r>
    </w:p>
    <w:p w14:paraId="00A38048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a) dar causa à inexecução parcial do contrato;</w:t>
      </w:r>
    </w:p>
    <w:p w14:paraId="1B7CEE80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b) dar causa à inexecução parcial do contrato que cause grave dano à Administração, ao funcionamento dos serviços públicos ou ao interesse coletivo;</w:t>
      </w:r>
    </w:p>
    <w:p w14:paraId="22D65BA7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dar causa à inexecução total do contrato;</w:t>
      </w:r>
    </w:p>
    <w:p w14:paraId="1486C8A9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d) deixar de entregar a documentação exigida para a contratação;</w:t>
      </w:r>
    </w:p>
    <w:p w14:paraId="11CCB2F5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e) não manter a proposta, salvo em decorrência de fato superveniente devidamente justificado;</w:t>
      </w:r>
    </w:p>
    <w:p w14:paraId="74FA1BA2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f) não celebrar o contrato ou não entregar a documentação exigida para a contratação, no prazo máximo de 3 (três) dias úteis;</w:t>
      </w:r>
    </w:p>
    <w:p w14:paraId="3A030801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g) ensejar o retardamento da execução ou da entrega do objeto da licitação sem motivo justificado;</w:t>
      </w:r>
    </w:p>
    <w:p w14:paraId="2156F10C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h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) apresentar declaração ou documentação falsa exigida para o certame ou prestar declaração falsa durante a dispensa eletrônica ou a execução do contrato;</w:t>
      </w:r>
    </w:p>
    <w:p w14:paraId="1F6A154E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j) fraudar a dispensa ou praticar ato fraudulento na execução do contrato;</w:t>
      </w:r>
    </w:p>
    <w:p w14:paraId="43C010CD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k) comportar-se de modo inidôneo ou cometer fraude de qualquer natureza;</w:t>
      </w:r>
    </w:p>
    <w:p w14:paraId="3A515C8B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l) praticar atos ilícitos com vistas a frustrar os objetivos do processo de contratação.</w:t>
      </w:r>
    </w:p>
    <w:p w14:paraId="5E5812B1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 xml:space="preserve">m) praticar ato lesivo previsto no </w:t>
      </w:r>
      <w:hyperlink r:id="rId9" w:anchor="art5">
        <w:r w:rsidRPr="006A2087">
          <w:rPr>
            <w:rFonts w:ascii="Times New Roman" w:eastAsia="Times New Roman" w:hAnsi="Times New Roman" w:cs="Times New Roman"/>
            <w:kern w:val="0"/>
            <w:sz w:val="24"/>
            <w:szCs w:val="24"/>
            <w:lang w:eastAsia="pt-BR"/>
            <w14:ligatures w14:val="none"/>
          </w:rPr>
          <w:t>art. 5º da Lei nº 12.846, de 1º de agosto de 2013.</w:t>
        </w:r>
      </w:hyperlink>
    </w:p>
    <w:p w14:paraId="73D1F41A" w14:textId="47CF17C8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7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.2. Considera-se comportamento inidôneo, entre outros, a declaração falsa quanto às condições de participação, quanto ao enquadramento como ME/EPP ou o conluio entre os fornecedores, em qualquer momento da dispensa.</w:t>
      </w:r>
    </w:p>
    <w:p w14:paraId="588E878C" w14:textId="77777777" w:rsidR="00CE4D0B" w:rsidRPr="006A2087" w:rsidRDefault="00CE4D0B" w:rsidP="00CE4D0B">
      <w:pPr>
        <w:tabs>
          <w:tab w:val="left" w:pos="1846"/>
          <w:tab w:val="left" w:pos="1847"/>
        </w:tabs>
        <w:spacing w:before="79" w:line="235" w:lineRule="auto"/>
        <w:contextualSpacing/>
        <w:rPr>
          <w:rFonts w:ascii="Arial" w:hAnsi="Arial" w:cs="Arial"/>
          <w:sz w:val="24"/>
          <w:szCs w:val="24"/>
        </w:rPr>
      </w:pPr>
    </w:p>
    <w:p w14:paraId="6EF2FAAC" w14:textId="32CA81A3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8</w:t>
      </w:r>
      <w:r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. </w:t>
      </w:r>
      <w:r w:rsidRPr="006A2087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t-BR"/>
          <w14:ligatures w14:val="none"/>
        </w:rPr>
        <w:t>Sanções</w:t>
      </w:r>
    </w:p>
    <w:p w14:paraId="7A877923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A3F4035" w14:textId="170D33B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8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.1. O fornecedor que cometer qualquer das infrações discriminadas nos subitens anteriores ficará sujeito, sem prejuízo da responsabilidade civil e criminal, às seguintes sanções:</w:t>
      </w:r>
    </w:p>
    <w:p w14:paraId="278EFAE9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a) Advertência por dar causa à inexecução parcial do contrato deste termo, quando não se justificar a imposição de penalidade mais grave;</w:t>
      </w:r>
    </w:p>
    <w:p w14:paraId="333C8553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b) Multa de 0,5% (zero vírgula cinco) a 30% (trinta por cento) sobre o valor estimado do(s) item(s) prejudicado(s) pela conduta do fornecedor, por qualquer das infrações discriminadas nos dos subitens anteriores;</w:t>
      </w:r>
    </w:p>
    <w:p w14:paraId="33D3A256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c) Impedimento de licitar e contratar no âmbito da Administração Pública direta e indireta pelo prazo máximo de 3 (três) anos, nos casos dos subitens anteriores deste termo de referência, quando não se justificar a imposição de penalidade mais grave;</w:t>
      </w:r>
    </w:p>
    <w:p w14:paraId="59078745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d)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anteriores deste termo de referência, bem como nos demais casos que justifiquem a imposição da penalidade mais grave.</w:t>
      </w:r>
    </w:p>
    <w:p w14:paraId="10DD4D97" w14:textId="26E6B655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8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.2. Na aplicação das sanções serão considerados:</w:t>
      </w:r>
    </w:p>
    <w:p w14:paraId="14F6666F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a) a natureza e a gravidade da infração cometida;</w:t>
      </w:r>
    </w:p>
    <w:p w14:paraId="4BC47C3A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b) as peculiaridades do caso concreto;</w:t>
      </w:r>
    </w:p>
    <w:p w14:paraId="4BDE96FC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c) as circunstâncias agravantes ou atenuantes;</w:t>
      </w:r>
    </w:p>
    <w:p w14:paraId="35531A30" w14:textId="77777777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d) os danos que dela provierem para a Administração Pública.</w:t>
      </w:r>
    </w:p>
    <w:p w14:paraId="502078B5" w14:textId="07AED646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8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.3. Se a multa aplicada e as indenizações cabíveis forem superiores ao valor de pagamento eventualmente devido pela Administração ao contratado, além da perda desse valor, a diferença será descontada da garantia prestada caso tenha ou será cobrada judicialmente.</w:t>
      </w:r>
    </w:p>
    <w:p w14:paraId="08C3865B" w14:textId="1E03141C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8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.4. A aplicação das sanções previstas neste termo, não exime em hipótese alguma, a obrigação de reparação integral do dano causado à Administração Pública.</w:t>
      </w:r>
    </w:p>
    <w:p w14:paraId="5006194A" w14:textId="2239D08E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8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.5. A penalidade de multa pode ser aplicada cumulativamente com as demais sanções.</w:t>
      </w:r>
    </w:p>
    <w:p w14:paraId="1505099F" w14:textId="7CDC431B" w:rsidR="00CE4D0B" w:rsidRPr="006A2087" w:rsidRDefault="00CE4D0B" w:rsidP="00CE4D0B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8</w:t>
      </w:r>
      <w:r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.6. A aplicação de qualquer das penalidades previstas realizar-se-á em processo administrativo que assegurará o contraditório e a ampla defesa ao fornecedor/adjudicatário, observando-se o procedimento previsto na Lei nº 14.133, de 2021, e subsidiariamente na Lei nº 9.784, de 1999.</w:t>
      </w:r>
    </w:p>
    <w:p w14:paraId="40FFE02B" w14:textId="77777777" w:rsidR="00CE4D0B" w:rsidRDefault="00CE4D0B" w:rsidP="000973CE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b/>
          <w:bCs/>
          <w:sz w:val="24"/>
          <w:szCs w:val="24"/>
        </w:rPr>
      </w:pPr>
    </w:p>
    <w:p w14:paraId="7B5B0A3C" w14:textId="5F33636B" w:rsidR="007F6C39" w:rsidRDefault="00CE4D0B" w:rsidP="000973CE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 w:rsidR="007F6C39" w:rsidRPr="0052414B">
        <w:rPr>
          <w:rFonts w:ascii="Times New Roman" w:hAnsi="Times New Roman"/>
          <w:b/>
          <w:bCs/>
          <w:sz w:val="24"/>
          <w:szCs w:val="24"/>
        </w:rPr>
        <w:t>. MODELO DE EXECUÇÃO CONTRATUAL (arts. 6º, XXIII, alínea "e" da Lei nº 14.133/2021).</w:t>
      </w:r>
    </w:p>
    <w:p w14:paraId="4BD85ED2" w14:textId="77777777" w:rsidR="00CE4D0B" w:rsidRDefault="00CE4D0B" w:rsidP="00987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9C6E8F5" w14:textId="7CD8820D" w:rsidR="009875FC" w:rsidRPr="00A20980" w:rsidRDefault="00CE4D0B" w:rsidP="00987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9</w:t>
      </w:r>
      <w:r w:rsidR="009875FC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.1. </w:t>
      </w:r>
      <w:r w:rsidR="009875FC" w:rsidRPr="00A16AE5">
        <w:rPr>
          <w:rFonts w:ascii="Times New Roman" w:hAnsi="Times New Roman" w:cs="Times New Roman"/>
          <w:b/>
          <w:bCs/>
          <w:kern w:val="0"/>
          <w:sz w:val="24"/>
          <w:szCs w:val="24"/>
        </w:rPr>
        <w:t>Prazo de entrega/execução</w:t>
      </w:r>
    </w:p>
    <w:p w14:paraId="3EE3D433" w14:textId="77777777" w:rsidR="009875FC" w:rsidRDefault="009875FC" w:rsidP="00987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45507029" w14:textId="72093934" w:rsidR="009875FC" w:rsidRDefault="009875FC" w:rsidP="009875FC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 xml:space="preserve">O </w:t>
      </w:r>
      <w:r w:rsidR="001859BD">
        <w:rPr>
          <w:rFonts w:ascii="Times New Roman" w:hAnsi="Times New Roman" w:cs="Times New Roman"/>
          <w:kern w:val="0"/>
          <w:sz w:val="24"/>
          <w:szCs w:val="24"/>
        </w:rPr>
        <w:t xml:space="preserve">serviço será </w:t>
      </w:r>
      <w:r w:rsidR="00220924">
        <w:rPr>
          <w:rFonts w:ascii="Times New Roman" w:hAnsi="Times New Roman" w:cs="Times New Roman"/>
          <w:kern w:val="0"/>
          <w:sz w:val="24"/>
          <w:szCs w:val="24"/>
        </w:rPr>
        <w:t xml:space="preserve">prestado </w:t>
      </w:r>
      <w:r w:rsidR="00B0572A">
        <w:rPr>
          <w:rFonts w:ascii="Times New Roman" w:hAnsi="Times New Roman" w:cs="Times New Roman"/>
          <w:kern w:val="0"/>
          <w:sz w:val="24"/>
          <w:szCs w:val="24"/>
        </w:rPr>
        <w:t>no período de 29/11/202</w:t>
      </w:r>
      <w:r w:rsidR="00732DE5">
        <w:rPr>
          <w:rFonts w:ascii="Times New Roman" w:hAnsi="Times New Roman" w:cs="Times New Roman"/>
          <w:kern w:val="0"/>
          <w:sz w:val="24"/>
          <w:szCs w:val="24"/>
        </w:rPr>
        <w:t xml:space="preserve">3 a 1º de dezembro de 2023, na cidade de João pessoa/PB sendo, ao final, </w:t>
      </w:r>
      <w:r w:rsidR="0009197D">
        <w:rPr>
          <w:rFonts w:ascii="Times New Roman" w:hAnsi="Times New Roman" w:cs="Times New Roman"/>
          <w:kern w:val="0"/>
          <w:sz w:val="24"/>
          <w:szCs w:val="24"/>
        </w:rPr>
        <w:t>certificado</w:t>
      </w:r>
      <w:r w:rsidR="00D45C9C">
        <w:rPr>
          <w:rFonts w:ascii="Times New Roman" w:hAnsi="Times New Roman" w:cs="Times New Roman"/>
          <w:kern w:val="0"/>
          <w:sz w:val="24"/>
          <w:szCs w:val="24"/>
        </w:rPr>
        <w:t xml:space="preserve"> e, </w:t>
      </w:r>
      <w:r w:rsidR="00297391">
        <w:rPr>
          <w:rFonts w:ascii="Times New Roman" w:hAnsi="Times New Roman" w:cs="Times New Roman"/>
          <w:kern w:val="0"/>
          <w:sz w:val="24"/>
          <w:szCs w:val="24"/>
        </w:rPr>
        <w:t>a liquidação e pagamento ocorrerá até o dia 1º/12/2</w:t>
      </w:r>
      <w:r w:rsidR="00A078E0">
        <w:rPr>
          <w:rFonts w:ascii="Times New Roman" w:hAnsi="Times New Roman" w:cs="Times New Roman"/>
          <w:kern w:val="0"/>
          <w:sz w:val="24"/>
          <w:szCs w:val="24"/>
        </w:rPr>
        <w:t>023</w:t>
      </w:r>
      <w:r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39EBA13F" w14:textId="77777777" w:rsidR="009875FC" w:rsidRDefault="009875FC" w:rsidP="009875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9742BC3" w14:textId="77777777" w:rsidR="009875FC" w:rsidRDefault="009875FC" w:rsidP="009875FC">
      <w:pPr>
        <w:tabs>
          <w:tab w:val="left" w:pos="851"/>
          <w:tab w:val="left" w:pos="1418"/>
        </w:tabs>
        <w:spacing w:after="0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557E008" w14:textId="00219943" w:rsidR="00CF7412" w:rsidRDefault="00CE4D0B" w:rsidP="00CF7412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</w:t>
      </w:r>
      <w:r w:rsidR="00CF7412" w:rsidRPr="002B39F1">
        <w:rPr>
          <w:rFonts w:ascii="Times New Roman" w:hAnsi="Times New Roman"/>
          <w:b/>
          <w:bCs/>
          <w:sz w:val="24"/>
          <w:szCs w:val="24"/>
        </w:rPr>
        <w:t xml:space="preserve">. MODELO DE GESTÃO DO CONTRATO (art. 6º, XXIII, alínea "f" da Lei n° 14.133/2021) </w:t>
      </w:r>
    </w:p>
    <w:p w14:paraId="3F4F0662" w14:textId="77777777" w:rsidR="00EC23D2" w:rsidRDefault="00EC23D2" w:rsidP="00CF74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43D904" w14:textId="22548036" w:rsidR="00CF7412" w:rsidRDefault="00CE4D0B" w:rsidP="00CF7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F7412" w:rsidRPr="00D463A6">
        <w:rPr>
          <w:rFonts w:ascii="Times New Roman" w:hAnsi="Times New Roman" w:cs="Times New Roman"/>
          <w:sz w:val="24"/>
          <w:szCs w:val="24"/>
        </w:rPr>
        <w:t>.1</w:t>
      </w:r>
      <w:r w:rsidR="00CF7412" w:rsidRPr="009A6C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7412">
        <w:rPr>
          <w:rFonts w:ascii="Times New Roman" w:hAnsi="Times New Roman" w:cs="Times New Roman"/>
          <w:sz w:val="24"/>
          <w:szCs w:val="24"/>
        </w:rPr>
        <w:t>O gestor do contrato ser</w:t>
      </w:r>
      <w:r w:rsidR="00C23209">
        <w:rPr>
          <w:rFonts w:ascii="Times New Roman" w:hAnsi="Times New Roman" w:cs="Times New Roman"/>
          <w:sz w:val="24"/>
          <w:szCs w:val="24"/>
        </w:rPr>
        <w:t>á o</w:t>
      </w:r>
      <w:r w:rsidR="00CF7412">
        <w:rPr>
          <w:rFonts w:ascii="Times New Roman" w:hAnsi="Times New Roman" w:cs="Times New Roman"/>
          <w:sz w:val="24"/>
          <w:szCs w:val="24"/>
        </w:rPr>
        <w:t xml:space="preserve"> </w:t>
      </w:r>
      <w:r w:rsidR="00A078E0">
        <w:rPr>
          <w:rFonts w:ascii="Times New Roman" w:hAnsi="Times New Roman" w:cs="Times New Roman"/>
          <w:sz w:val="24"/>
          <w:szCs w:val="24"/>
        </w:rPr>
        <w:t>servidor</w:t>
      </w:r>
      <w:r w:rsidR="00C23209">
        <w:rPr>
          <w:rFonts w:ascii="Times New Roman" w:hAnsi="Times New Roman" w:cs="Times New Roman"/>
          <w:sz w:val="24"/>
          <w:szCs w:val="24"/>
        </w:rPr>
        <w:t xml:space="preserve"> Edson da Silva Ferrão, Chefe do Serviço de Compras, que participará </w:t>
      </w:r>
      <w:r w:rsidR="00581D58">
        <w:rPr>
          <w:rFonts w:ascii="Times New Roman" w:hAnsi="Times New Roman" w:cs="Times New Roman"/>
          <w:sz w:val="24"/>
          <w:szCs w:val="24"/>
        </w:rPr>
        <w:t>do c</w:t>
      </w:r>
      <w:r w:rsidR="00761506">
        <w:rPr>
          <w:rFonts w:ascii="Times New Roman" w:hAnsi="Times New Roman" w:cs="Times New Roman"/>
          <w:sz w:val="24"/>
          <w:szCs w:val="24"/>
        </w:rPr>
        <w:t>urso</w:t>
      </w:r>
      <w:r w:rsidR="00CF7412">
        <w:rPr>
          <w:rFonts w:ascii="Times New Roman" w:hAnsi="Times New Roman" w:cs="Times New Roman"/>
          <w:sz w:val="24"/>
          <w:szCs w:val="24"/>
        </w:rPr>
        <w:t>, e dever</w:t>
      </w:r>
      <w:r w:rsidR="00386D9B">
        <w:rPr>
          <w:rFonts w:ascii="Times New Roman" w:hAnsi="Times New Roman" w:cs="Times New Roman"/>
          <w:sz w:val="24"/>
          <w:szCs w:val="24"/>
        </w:rPr>
        <w:t>á</w:t>
      </w:r>
      <w:r w:rsidR="00CF7412">
        <w:rPr>
          <w:rFonts w:ascii="Times New Roman" w:hAnsi="Times New Roman" w:cs="Times New Roman"/>
          <w:sz w:val="24"/>
          <w:szCs w:val="24"/>
        </w:rPr>
        <w:t xml:space="preserve"> acompanhar seu fiel cumprimento.</w:t>
      </w:r>
    </w:p>
    <w:p w14:paraId="64E92B85" w14:textId="512B8416" w:rsidR="00CF7412" w:rsidRPr="009A6CBA" w:rsidRDefault="00CE4D0B" w:rsidP="00CF7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F7412">
        <w:rPr>
          <w:rFonts w:ascii="Times New Roman" w:hAnsi="Times New Roman" w:cs="Times New Roman"/>
          <w:sz w:val="24"/>
          <w:szCs w:val="24"/>
        </w:rPr>
        <w:t>.2 O</w:t>
      </w:r>
      <w:r w:rsidR="00386D9B">
        <w:rPr>
          <w:rFonts w:ascii="Times New Roman" w:hAnsi="Times New Roman" w:cs="Times New Roman"/>
          <w:sz w:val="24"/>
          <w:szCs w:val="24"/>
        </w:rPr>
        <w:t>s</w:t>
      </w:r>
      <w:r w:rsidR="00CF7412">
        <w:rPr>
          <w:rFonts w:ascii="Times New Roman" w:hAnsi="Times New Roman" w:cs="Times New Roman"/>
          <w:sz w:val="24"/>
          <w:szCs w:val="24"/>
        </w:rPr>
        <w:t xml:space="preserve"> fisca</w:t>
      </w:r>
      <w:r w:rsidR="00386D9B">
        <w:rPr>
          <w:rFonts w:ascii="Times New Roman" w:hAnsi="Times New Roman" w:cs="Times New Roman"/>
          <w:sz w:val="24"/>
          <w:szCs w:val="24"/>
        </w:rPr>
        <w:t xml:space="preserve">is </w:t>
      </w:r>
      <w:r w:rsidR="00CF7412">
        <w:rPr>
          <w:rFonts w:ascii="Times New Roman" w:hAnsi="Times New Roman" w:cs="Times New Roman"/>
          <w:sz w:val="24"/>
          <w:szCs w:val="24"/>
        </w:rPr>
        <w:t>do contrato ser</w:t>
      </w:r>
      <w:r w:rsidR="00386D9B">
        <w:rPr>
          <w:rFonts w:ascii="Times New Roman" w:hAnsi="Times New Roman" w:cs="Times New Roman"/>
          <w:sz w:val="24"/>
          <w:szCs w:val="24"/>
        </w:rPr>
        <w:t>ão</w:t>
      </w:r>
      <w:r w:rsidR="00CF7412">
        <w:rPr>
          <w:rFonts w:ascii="Times New Roman" w:hAnsi="Times New Roman" w:cs="Times New Roman"/>
          <w:sz w:val="24"/>
          <w:szCs w:val="24"/>
        </w:rPr>
        <w:t xml:space="preserve"> o</w:t>
      </w:r>
      <w:r w:rsidR="005A3156">
        <w:rPr>
          <w:rFonts w:ascii="Times New Roman" w:hAnsi="Times New Roman" w:cs="Times New Roman"/>
          <w:sz w:val="24"/>
          <w:szCs w:val="24"/>
        </w:rPr>
        <w:t>s</w:t>
      </w:r>
      <w:r w:rsidR="00CF7412">
        <w:rPr>
          <w:rFonts w:ascii="Times New Roman" w:hAnsi="Times New Roman" w:cs="Times New Roman"/>
          <w:sz w:val="24"/>
          <w:szCs w:val="24"/>
        </w:rPr>
        <w:t xml:space="preserve"> </w:t>
      </w:r>
      <w:r w:rsidR="005A3156">
        <w:rPr>
          <w:rFonts w:ascii="Times New Roman" w:hAnsi="Times New Roman" w:cs="Times New Roman"/>
          <w:sz w:val="24"/>
          <w:szCs w:val="24"/>
        </w:rPr>
        <w:t xml:space="preserve">próprios servidores participantes </w:t>
      </w:r>
      <w:r w:rsidR="00761506">
        <w:rPr>
          <w:rFonts w:ascii="Times New Roman" w:hAnsi="Times New Roman" w:cs="Times New Roman"/>
          <w:sz w:val="24"/>
          <w:szCs w:val="24"/>
        </w:rPr>
        <w:t>e</w:t>
      </w:r>
      <w:r w:rsidR="005A3156">
        <w:rPr>
          <w:rFonts w:ascii="Times New Roman" w:hAnsi="Times New Roman" w:cs="Times New Roman"/>
          <w:sz w:val="24"/>
          <w:szCs w:val="24"/>
        </w:rPr>
        <w:t xml:space="preserve"> </w:t>
      </w:r>
      <w:r w:rsidR="00CF7412">
        <w:rPr>
          <w:rFonts w:ascii="Times New Roman" w:hAnsi="Times New Roman" w:cs="Times New Roman"/>
          <w:sz w:val="24"/>
          <w:szCs w:val="24"/>
        </w:rPr>
        <w:t>ficar</w:t>
      </w:r>
      <w:r w:rsidR="005A3156">
        <w:rPr>
          <w:rFonts w:ascii="Times New Roman" w:hAnsi="Times New Roman" w:cs="Times New Roman"/>
          <w:sz w:val="24"/>
          <w:szCs w:val="24"/>
        </w:rPr>
        <w:t>ão</w:t>
      </w:r>
      <w:r w:rsidR="00CF7412">
        <w:rPr>
          <w:rFonts w:ascii="Times New Roman" w:hAnsi="Times New Roman" w:cs="Times New Roman"/>
          <w:sz w:val="24"/>
          <w:szCs w:val="24"/>
        </w:rPr>
        <w:t xml:space="preserve"> incumbido</w:t>
      </w:r>
      <w:r w:rsidR="005A3156">
        <w:rPr>
          <w:rFonts w:ascii="Times New Roman" w:hAnsi="Times New Roman" w:cs="Times New Roman"/>
          <w:sz w:val="24"/>
          <w:szCs w:val="24"/>
        </w:rPr>
        <w:t>s</w:t>
      </w:r>
      <w:r w:rsidR="00CF7412">
        <w:rPr>
          <w:rFonts w:ascii="Times New Roman" w:hAnsi="Times New Roman" w:cs="Times New Roman"/>
          <w:sz w:val="24"/>
          <w:szCs w:val="24"/>
        </w:rPr>
        <w:t xml:space="preserve"> de verificar se </w:t>
      </w:r>
      <w:r w:rsidR="00814E7A">
        <w:rPr>
          <w:rFonts w:ascii="Times New Roman" w:hAnsi="Times New Roman" w:cs="Times New Roman"/>
          <w:sz w:val="24"/>
          <w:szCs w:val="24"/>
        </w:rPr>
        <w:t>serão atendidas</w:t>
      </w:r>
      <w:r w:rsidR="00CF7412">
        <w:rPr>
          <w:rFonts w:ascii="Times New Roman" w:hAnsi="Times New Roman" w:cs="Times New Roman"/>
          <w:sz w:val="24"/>
          <w:szCs w:val="24"/>
        </w:rPr>
        <w:t xml:space="preserve"> as especificações técnicas contidas neste Termo</w:t>
      </w:r>
      <w:r w:rsidR="00EC23D2">
        <w:rPr>
          <w:rFonts w:ascii="Times New Roman" w:hAnsi="Times New Roman" w:cs="Times New Roman"/>
          <w:sz w:val="24"/>
          <w:szCs w:val="24"/>
        </w:rPr>
        <w:t xml:space="preserve"> de Referência</w:t>
      </w:r>
      <w:r w:rsidR="00CF7412">
        <w:rPr>
          <w:rFonts w:ascii="Times New Roman" w:hAnsi="Times New Roman" w:cs="Times New Roman"/>
          <w:sz w:val="24"/>
          <w:szCs w:val="24"/>
        </w:rPr>
        <w:t>.</w:t>
      </w:r>
    </w:p>
    <w:p w14:paraId="4A0314C9" w14:textId="77777777" w:rsidR="00CF7412" w:rsidRDefault="00CF7412" w:rsidP="00CF7412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b/>
          <w:bCs/>
          <w:sz w:val="24"/>
          <w:szCs w:val="24"/>
        </w:rPr>
      </w:pPr>
    </w:p>
    <w:p w14:paraId="50C1E50F" w14:textId="3C029B8B" w:rsidR="007958F6" w:rsidRPr="00180CA4" w:rsidRDefault="00EF0F98" w:rsidP="007958F6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11</w:t>
      </w:r>
      <w:r w:rsidR="00180CA4" w:rsidRPr="00180CA4">
        <w:rPr>
          <w:rFonts w:ascii="Times New Roman" w:hAnsi="Times New Roman"/>
          <w:b/>
          <w:bCs/>
          <w:caps/>
          <w:sz w:val="24"/>
          <w:szCs w:val="24"/>
        </w:rPr>
        <w:t xml:space="preserve">. </w:t>
      </w:r>
      <w:r w:rsidR="007958F6" w:rsidRPr="00180CA4">
        <w:rPr>
          <w:rFonts w:ascii="Times New Roman" w:hAnsi="Times New Roman"/>
          <w:b/>
          <w:bCs/>
          <w:caps/>
          <w:sz w:val="24"/>
          <w:szCs w:val="24"/>
        </w:rPr>
        <w:t xml:space="preserve">critérios de medição e de pagamento (art. 6º, XXIII, alínea "g" da Lei n° 14.133/2021) </w:t>
      </w:r>
    </w:p>
    <w:p w14:paraId="2FB8852D" w14:textId="77777777" w:rsidR="00470DA0" w:rsidRDefault="00470DA0" w:rsidP="00470DA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7488B" w14:textId="36A1015D" w:rsidR="00470DA0" w:rsidRPr="00F56395" w:rsidRDefault="00470DA0" w:rsidP="00470D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pagamento </w:t>
      </w:r>
      <w:r w:rsidR="00E75399">
        <w:rPr>
          <w:rFonts w:ascii="Times New Roman" w:hAnsi="Times New Roman" w:cs="Times New Roman"/>
          <w:sz w:val="24"/>
          <w:szCs w:val="24"/>
        </w:rPr>
        <w:t xml:space="preserve">das inscrições </w:t>
      </w:r>
      <w:r>
        <w:rPr>
          <w:rFonts w:ascii="Times New Roman" w:hAnsi="Times New Roman" w:cs="Times New Roman"/>
          <w:sz w:val="24"/>
          <w:szCs w:val="24"/>
        </w:rPr>
        <w:t>ser</w:t>
      </w:r>
      <w:r w:rsidR="00E75399">
        <w:rPr>
          <w:rFonts w:ascii="Times New Roman" w:hAnsi="Times New Roman" w:cs="Times New Roman"/>
          <w:sz w:val="24"/>
          <w:szCs w:val="24"/>
        </w:rPr>
        <w:t>ão</w:t>
      </w:r>
      <w:r>
        <w:rPr>
          <w:rFonts w:ascii="Times New Roman" w:hAnsi="Times New Roman" w:cs="Times New Roman"/>
          <w:sz w:val="24"/>
          <w:szCs w:val="24"/>
        </w:rPr>
        <w:t xml:space="preserve"> efetivad</w:t>
      </w:r>
      <w:r w:rsidR="00E75399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4E7A">
        <w:rPr>
          <w:rFonts w:ascii="Times New Roman" w:hAnsi="Times New Roman" w:cs="Times New Roman"/>
          <w:sz w:val="24"/>
          <w:szCs w:val="24"/>
        </w:rPr>
        <w:t>até o dia 1º/</w:t>
      </w:r>
      <w:r w:rsidR="00060CB0">
        <w:rPr>
          <w:rFonts w:ascii="Times New Roman" w:hAnsi="Times New Roman" w:cs="Times New Roman"/>
          <w:sz w:val="24"/>
          <w:szCs w:val="24"/>
        </w:rPr>
        <w:t>9</w:t>
      </w:r>
      <w:r w:rsidR="00814E7A">
        <w:rPr>
          <w:rFonts w:ascii="Times New Roman" w:hAnsi="Times New Roman" w:cs="Times New Roman"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39AD17" w14:textId="77777777" w:rsidR="00470DA0" w:rsidRDefault="00470DA0" w:rsidP="00CF7412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b/>
          <w:bCs/>
          <w:sz w:val="24"/>
          <w:szCs w:val="24"/>
        </w:rPr>
      </w:pPr>
    </w:p>
    <w:p w14:paraId="42A12C1B" w14:textId="6134F313" w:rsidR="006A2087" w:rsidRDefault="00814E7A" w:rsidP="006A2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814E7A">
        <w:rPr>
          <w:rFonts w:ascii="Times New Roman" w:hAnsi="Times New Roman" w:cs="Times New Roman"/>
          <w:b/>
          <w:bCs/>
          <w:kern w:val="0"/>
          <w:sz w:val="24"/>
          <w:szCs w:val="24"/>
        </w:rPr>
        <w:t>12. HABILITAÇÃO</w:t>
      </w:r>
    </w:p>
    <w:p w14:paraId="7B487F6F" w14:textId="77777777" w:rsidR="00814E7A" w:rsidRPr="00814E7A" w:rsidRDefault="00814E7A" w:rsidP="006A2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2CAE7A17" w14:textId="6C522CCA" w:rsidR="0099488B" w:rsidRDefault="00EF0F98" w:rsidP="006A2087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12</w:t>
      </w:r>
      <w:r w:rsidR="006A2087"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  <w:r w:rsidR="00814E7A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</w:t>
      </w:r>
      <w:r w:rsidR="006A2087" w:rsidRPr="006A208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. As exigências de habilitação jurídica, fiscal, social e trabalhista são as usuais para a generalidade do objeto, conforme disciplinado </w:t>
      </w:r>
      <w:r w:rsidR="0099488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abaixo.</w:t>
      </w:r>
    </w:p>
    <w:p w14:paraId="44F5E2E0" w14:textId="77777777" w:rsidR="00F275F0" w:rsidRDefault="00F275F0" w:rsidP="0099488B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6F1C27C8" w14:textId="1262070E" w:rsidR="0099488B" w:rsidRPr="0099488B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>12</w:t>
      </w:r>
      <w:r w:rsidR="0099488B" w:rsidRPr="00F275F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.2.1</w:t>
      </w:r>
      <w:r w:rsidR="00F275F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  <w:r w:rsidR="0099488B" w:rsidRPr="00F275F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99488B" w:rsidRPr="0099488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Habilitação Jurídica: </w:t>
      </w:r>
    </w:p>
    <w:p w14:paraId="262F1F37" w14:textId="77777777" w:rsidR="0099488B" w:rsidRDefault="0099488B" w:rsidP="0099488B">
      <w:pPr>
        <w:pStyle w:val="Corpodetexto"/>
        <w:tabs>
          <w:tab w:val="clear" w:pos="709"/>
          <w:tab w:val="left" w:pos="851"/>
        </w:tabs>
        <w:spacing w:line="360" w:lineRule="auto"/>
        <w:ind w:left="720" w:right="0"/>
        <w:rPr>
          <w:rFonts w:ascii="Times New Roman" w:hAnsi="Times New Roman"/>
          <w:b/>
          <w:bCs/>
          <w:sz w:val="24"/>
          <w:szCs w:val="24"/>
        </w:rPr>
      </w:pPr>
    </w:p>
    <w:p w14:paraId="78CD48AF" w14:textId="51FD0217" w:rsidR="0099488B" w:rsidRDefault="00EF0F98" w:rsidP="0099488B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DC7515">
        <w:rPr>
          <w:rFonts w:ascii="Times New Roman" w:hAnsi="Times New Roman"/>
          <w:sz w:val="24"/>
          <w:szCs w:val="24"/>
        </w:rPr>
        <w:t>.2.1.</w:t>
      </w:r>
      <w:r w:rsidR="0094116D">
        <w:rPr>
          <w:rFonts w:ascii="Times New Roman" w:hAnsi="Times New Roman"/>
          <w:sz w:val="24"/>
          <w:szCs w:val="24"/>
        </w:rPr>
        <w:t>1</w:t>
      </w:r>
      <w:r w:rsidR="0099488B">
        <w:rPr>
          <w:rFonts w:ascii="Times New Roman" w:hAnsi="Times New Roman"/>
          <w:sz w:val="24"/>
          <w:szCs w:val="24"/>
        </w:rPr>
        <w:t>.</w:t>
      </w:r>
      <w:r w:rsidR="0099488B" w:rsidRPr="009B1095">
        <w:rPr>
          <w:rFonts w:ascii="Times New Roman" w:hAnsi="Times New Roman"/>
          <w:sz w:val="24"/>
          <w:szCs w:val="24"/>
        </w:rPr>
        <w:t xml:space="preserve"> </w:t>
      </w:r>
      <w:r w:rsidR="0099488B">
        <w:rPr>
          <w:rFonts w:ascii="Times New Roman" w:hAnsi="Times New Roman"/>
          <w:sz w:val="24"/>
          <w:szCs w:val="24"/>
        </w:rPr>
        <w:t>N</w:t>
      </w:r>
      <w:r w:rsidR="0099488B" w:rsidRPr="009B1095">
        <w:rPr>
          <w:rFonts w:ascii="Times New Roman" w:hAnsi="Times New Roman"/>
          <w:sz w:val="24"/>
          <w:szCs w:val="24"/>
        </w:rPr>
        <w:t xml:space="preserve">o caso de empresário individual, inscrição no Registro Público de Empresas Mercantis, a cargo da Junta Comercial da respectiva sede; </w:t>
      </w:r>
    </w:p>
    <w:p w14:paraId="205CE35F" w14:textId="4509D8CA" w:rsidR="0094116D" w:rsidRDefault="00EF0F98" w:rsidP="0094116D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DC7515">
        <w:rPr>
          <w:rFonts w:ascii="Times New Roman" w:hAnsi="Times New Roman"/>
          <w:sz w:val="24"/>
          <w:szCs w:val="24"/>
        </w:rPr>
        <w:t>.2.1.</w:t>
      </w:r>
      <w:r w:rsidR="0094116D">
        <w:rPr>
          <w:rFonts w:ascii="Times New Roman" w:hAnsi="Times New Roman"/>
          <w:sz w:val="24"/>
          <w:szCs w:val="24"/>
        </w:rPr>
        <w:t>2</w:t>
      </w:r>
      <w:r w:rsidR="00DC7515">
        <w:rPr>
          <w:rFonts w:ascii="Times New Roman" w:hAnsi="Times New Roman"/>
          <w:sz w:val="24"/>
          <w:szCs w:val="24"/>
        </w:rPr>
        <w:t>.</w:t>
      </w:r>
      <w:r w:rsidR="0099488B" w:rsidRPr="009B1095">
        <w:rPr>
          <w:rFonts w:ascii="Times New Roman" w:hAnsi="Times New Roman"/>
          <w:sz w:val="24"/>
          <w:szCs w:val="24"/>
        </w:rPr>
        <w:t xml:space="preserve"> Em se tratando de Microempreendedor Individual – MEI: Certificado da Condição de Microempreendedor Individual - CCMEI, cuja aceitação ficará condicionada à verificação da autenticidade no sítio </w:t>
      </w:r>
      <w:hyperlink r:id="rId10" w:history="1">
        <w:r w:rsidR="0099488B" w:rsidRPr="008E739C">
          <w:rPr>
            <w:rStyle w:val="Hyperlink"/>
            <w:rFonts w:ascii="Times New Roman" w:hAnsi="Times New Roman"/>
            <w:sz w:val="24"/>
            <w:szCs w:val="24"/>
          </w:rPr>
          <w:t>www.portaldoempreendedor.gov.br</w:t>
        </w:r>
      </w:hyperlink>
      <w:r w:rsidR="0099488B" w:rsidRPr="009B1095">
        <w:rPr>
          <w:rFonts w:ascii="Times New Roman" w:hAnsi="Times New Roman"/>
          <w:sz w:val="24"/>
          <w:szCs w:val="24"/>
        </w:rPr>
        <w:t>;</w:t>
      </w:r>
    </w:p>
    <w:p w14:paraId="693BCC37" w14:textId="4A52D7DB" w:rsidR="0099488B" w:rsidRDefault="00EF0F98" w:rsidP="0094116D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94116D">
        <w:rPr>
          <w:rFonts w:ascii="Times New Roman" w:hAnsi="Times New Roman"/>
          <w:sz w:val="24"/>
          <w:szCs w:val="24"/>
        </w:rPr>
        <w:t>.2.1.3.</w:t>
      </w:r>
      <w:r w:rsidR="0099488B" w:rsidRPr="009B1095">
        <w:rPr>
          <w:rFonts w:ascii="Times New Roman" w:hAnsi="Times New Roman"/>
          <w:sz w:val="24"/>
          <w:szCs w:val="24"/>
        </w:rPr>
        <w:t xml:space="preserve"> No caso de sociedade empresária ou empresa individual de responsabilidade limitada - EIRELI: ato constitutivo, estatuto ou contrato social em vigor, devidamente registrado na Junta Comercial da respectiva sede, acompanhado de documento comprobatório de seus administradores; </w:t>
      </w:r>
    </w:p>
    <w:p w14:paraId="361640B5" w14:textId="04837716" w:rsidR="0099488B" w:rsidRDefault="00EF0F98" w:rsidP="0099488B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94116D">
        <w:rPr>
          <w:rFonts w:ascii="Times New Roman" w:hAnsi="Times New Roman"/>
          <w:sz w:val="24"/>
          <w:szCs w:val="24"/>
        </w:rPr>
        <w:t>.2.1.4.</w:t>
      </w:r>
      <w:r w:rsidR="0099488B" w:rsidRPr="009B1095">
        <w:rPr>
          <w:rFonts w:ascii="Times New Roman" w:hAnsi="Times New Roman"/>
          <w:sz w:val="24"/>
          <w:szCs w:val="24"/>
        </w:rPr>
        <w:t xml:space="preserve"> </w:t>
      </w:r>
      <w:r w:rsidR="0099488B">
        <w:rPr>
          <w:rFonts w:ascii="Times New Roman" w:hAnsi="Times New Roman"/>
          <w:sz w:val="24"/>
          <w:szCs w:val="24"/>
        </w:rPr>
        <w:t>I</w:t>
      </w:r>
      <w:r w:rsidR="0099488B" w:rsidRPr="009B1095">
        <w:rPr>
          <w:rFonts w:ascii="Times New Roman" w:hAnsi="Times New Roman"/>
          <w:sz w:val="24"/>
          <w:szCs w:val="24"/>
        </w:rPr>
        <w:t>nscrição no Registro Público de Empresas Mercantis onde opera, com averbação no Registro onde tem sede a matriz, no caso de ser o participante sucursal, filial ou agência;</w:t>
      </w:r>
    </w:p>
    <w:p w14:paraId="0EBD3AB8" w14:textId="633EE6AC" w:rsidR="0099488B" w:rsidRPr="009B1095" w:rsidRDefault="00EF0F98" w:rsidP="0099488B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94116D">
        <w:rPr>
          <w:rFonts w:ascii="Times New Roman" w:hAnsi="Times New Roman"/>
          <w:sz w:val="24"/>
          <w:szCs w:val="24"/>
        </w:rPr>
        <w:t>.2.1.5.</w:t>
      </w:r>
      <w:r w:rsidR="0099488B" w:rsidRPr="009B1095">
        <w:rPr>
          <w:rFonts w:ascii="Times New Roman" w:hAnsi="Times New Roman"/>
          <w:sz w:val="24"/>
          <w:szCs w:val="24"/>
        </w:rPr>
        <w:t xml:space="preserve"> No caso de sociedade simples: inscrição do ato constitutivo no Registro Civil das Pessoas Jurídicas do local de sua sede, acompanhada de prova da indicação dos seus administradores; </w:t>
      </w:r>
    </w:p>
    <w:p w14:paraId="0C826BF4" w14:textId="21A055E6" w:rsidR="0099488B" w:rsidRPr="009B1095" w:rsidRDefault="00EF0F98" w:rsidP="0099488B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172A79">
        <w:rPr>
          <w:rFonts w:ascii="Times New Roman" w:hAnsi="Times New Roman"/>
          <w:sz w:val="24"/>
          <w:szCs w:val="24"/>
        </w:rPr>
        <w:t>.2.1.6 D</w:t>
      </w:r>
      <w:r w:rsidR="0099488B" w:rsidRPr="009B1095">
        <w:rPr>
          <w:rFonts w:ascii="Times New Roman" w:hAnsi="Times New Roman"/>
          <w:sz w:val="24"/>
          <w:szCs w:val="24"/>
        </w:rPr>
        <w:t xml:space="preserve">ecreto de autorização, em se tratando de sociedade empresária estrangeira em funcionamento no País; </w:t>
      </w:r>
    </w:p>
    <w:p w14:paraId="02743195" w14:textId="3F29E854" w:rsidR="0099488B" w:rsidRPr="009B1095" w:rsidRDefault="00EF0F98" w:rsidP="0099488B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FA352D">
        <w:rPr>
          <w:rFonts w:ascii="Times New Roman" w:hAnsi="Times New Roman"/>
          <w:sz w:val="24"/>
          <w:szCs w:val="24"/>
        </w:rPr>
        <w:t>.2.1</w:t>
      </w:r>
      <w:r w:rsidR="0099488B" w:rsidRPr="009B1095">
        <w:rPr>
          <w:rFonts w:ascii="Times New Roman" w:hAnsi="Times New Roman"/>
          <w:sz w:val="24"/>
          <w:szCs w:val="24"/>
        </w:rPr>
        <w:t>.7</w:t>
      </w:r>
      <w:r w:rsidR="0099488B">
        <w:rPr>
          <w:rFonts w:ascii="Times New Roman" w:hAnsi="Times New Roman"/>
          <w:sz w:val="24"/>
          <w:szCs w:val="24"/>
        </w:rPr>
        <w:t>.</w:t>
      </w:r>
      <w:r w:rsidR="0099488B" w:rsidRPr="009B1095">
        <w:rPr>
          <w:rFonts w:ascii="Times New Roman" w:hAnsi="Times New Roman"/>
          <w:sz w:val="24"/>
          <w:szCs w:val="24"/>
        </w:rPr>
        <w:t xml:space="preserve">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</w:t>
      </w:r>
      <w:r w:rsidR="00F275F0">
        <w:rPr>
          <w:rFonts w:ascii="Times New Roman" w:hAnsi="Times New Roman"/>
          <w:sz w:val="24"/>
          <w:szCs w:val="24"/>
        </w:rPr>
        <w:t>;</w:t>
      </w:r>
      <w:r w:rsidR="0099488B" w:rsidRPr="009B1095">
        <w:rPr>
          <w:rFonts w:ascii="Times New Roman" w:hAnsi="Times New Roman"/>
          <w:sz w:val="24"/>
          <w:szCs w:val="24"/>
        </w:rPr>
        <w:t xml:space="preserve"> </w:t>
      </w:r>
      <w:r w:rsidR="001E7D7B">
        <w:rPr>
          <w:rFonts w:ascii="Times New Roman" w:hAnsi="Times New Roman"/>
          <w:sz w:val="24"/>
          <w:szCs w:val="24"/>
        </w:rPr>
        <w:t>e</w:t>
      </w:r>
    </w:p>
    <w:p w14:paraId="3E9ECE9C" w14:textId="7633641F" w:rsidR="0099488B" w:rsidRDefault="00EF0F98" w:rsidP="0099488B">
      <w:pPr>
        <w:pStyle w:val="Corpodetexto"/>
        <w:tabs>
          <w:tab w:val="clear" w:pos="709"/>
          <w:tab w:val="left" w:pos="851"/>
        </w:tabs>
        <w:spacing w:line="360" w:lineRule="auto"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F275F0">
        <w:rPr>
          <w:rFonts w:ascii="Times New Roman" w:hAnsi="Times New Roman"/>
          <w:sz w:val="24"/>
          <w:szCs w:val="24"/>
        </w:rPr>
        <w:t>.2.1.8</w:t>
      </w:r>
      <w:r w:rsidR="0099488B" w:rsidRPr="009B1095">
        <w:rPr>
          <w:rFonts w:ascii="Times New Roman" w:hAnsi="Times New Roman"/>
          <w:sz w:val="24"/>
          <w:szCs w:val="24"/>
        </w:rPr>
        <w:t xml:space="preserve"> Os documentos acima deverão estar acompanhados de todas as alterações ou da consolidação respectiva.</w:t>
      </w:r>
    </w:p>
    <w:p w14:paraId="6D691A54" w14:textId="77777777" w:rsidR="0099488B" w:rsidRPr="0056014F" w:rsidRDefault="0099488B" w:rsidP="0099488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3E952" w14:textId="03070D53" w:rsidR="0099488B" w:rsidRPr="002A328A" w:rsidRDefault="00EF0F98" w:rsidP="002A328A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12</w:t>
      </w:r>
      <w:r w:rsidR="002A328A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.2.2. </w:t>
      </w:r>
      <w:r w:rsidR="0099488B" w:rsidRPr="002A328A">
        <w:rPr>
          <w:rFonts w:ascii="Times New Roman" w:hAnsi="Times New Roman" w:cs="Times New Roman"/>
          <w:b/>
          <w:bCs/>
          <w:caps/>
          <w:sz w:val="24"/>
          <w:szCs w:val="24"/>
        </w:rPr>
        <w:t>Regularidade Fiscal, Social e Trabalhista</w:t>
      </w:r>
    </w:p>
    <w:p w14:paraId="20BAE2B5" w14:textId="77777777" w:rsidR="0099488B" w:rsidRPr="0056014F" w:rsidRDefault="0099488B" w:rsidP="009948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97ED3B" w14:textId="28D34950" w:rsidR="0099488B" w:rsidRPr="0056014F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2A328A">
        <w:rPr>
          <w:rFonts w:ascii="Times New Roman" w:hAnsi="Times New Roman" w:cs="Times New Roman"/>
          <w:bCs/>
          <w:sz w:val="24"/>
          <w:szCs w:val="24"/>
        </w:rPr>
        <w:t>.2.2.1</w:t>
      </w:r>
      <w:r w:rsidR="0099488B">
        <w:rPr>
          <w:rFonts w:ascii="Times New Roman" w:hAnsi="Times New Roman" w:cs="Times New Roman"/>
          <w:bCs/>
          <w:sz w:val="24"/>
          <w:szCs w:val="24"/>
        </w:rPr>
        <w:t>.</w:t>
      </w:r>
      <w:r w:rsidR="0099488B" w:rsidRPr="005601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88B" w:rsidRPr="0056014F">
        <w:rPr>
          <w:rFonts w:ascii="Times New Roman" w:hAnsi="Times New Roman" w:cs="Times New Roman"/>
          <w:sz w:val="24"/>
          <w:szCs w:val="24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</w:t>
      </w:r>
      <w:r w:rsidR="002A328A">
        <w:rPr>
          <w:rFonts w:ascii="Times New Roman" w:hAnsi="Times New Roman" w:cs="Times New Roman"/>
          <w:sz w:val="24"/>
          <w:szCs w:val="24"/>
        </w:rPr>
        <w:t>;</w:t>
      </w:r>
    </w:p>
    <w:p w14:paraId="2B74C21B" w14:textId="4B79405A" w:rsidR="0099488B" w:rsidRPr="0056014F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12</w:t>
      </w:r>
      <w:r w:rsidR="002A328A">
        <w:rPr>
          <w:rFonts w:ascii="Times New Roman" w:hAnsi="Times New Roman" w:cs="Times New Roman"/>
          <w:bCs/>
          <w:sz w:val="24"/>
          <w:szCs w:val="24"/>
        </w:rPr>
        <w:t>.2.2.2.</w:t>
      </w:r>
      <w:r w:rsidR="002A328A" w:rsidRPr="005601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88B" w:rsidRPr="0056014F">
        <w:rPr>
          <w:rFonts w:ascii="Times New Roman" w:hAnsi="Times New Roman" w:cs="Times New Roman"/>
          <w:sz w:val="24"/>
          <w:szCs w:val="24"/>
        </w:rPr>
        <w:t xml:space="preserve">Prova de regularidade com a Fazenda Estadual do domicílio ou sede da </w:t>
      </w:r>
      <w:r w:rsidR="0099488B">
        <w:rPr>
          <w:rFonts w:ascii="Times New Roman" w:hAnsi="Times New Roman" w:cs="Times New Roman"/>
          <w:sz w:val="24"/>
          <w:szCs w:val="24"/>
        </w:rPr>
        <w:t>contratada</w:t>
      </w:r>
      <w:r w:rsidR="002A328A">
        <w:rPr>
          <w:rFonts w:ascii="Times New Roman" w:hAnsi="Times New Roman" w:cs="Times New Roman"/>
          <w:sz w:val="24"/>
          <w:szCs w:val="24"/>
        </w:rPr>
        <w:t>;</w:t>
      </w:r>
    </w:p>
    <w:p w14:paraId="39475F33" w14:textId="0E5DAF08" w:rsidR="0099488B" w:rsidRPr="0056014F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2A328A">
        <w:rPr>
          <w:rFonts w:ascii="Times New Roman" w:hAnsi="Times New Roman" w:cs="Times New Roman"/>
          <w:bCs/>
          <w:sz w:val="24"/>
          <w:szCs w:val="24"/>
        </w:rPr>
        <w:t>.2.2.3.</w:t>
      </w:r>
      <w:r w:rsidR="002A328A" w:rsidRPr="005601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8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488B" w:rsidRPr="0056014F">
        <w:rPr>
          <w:rFonts w:ascii="Times New Roman" w:hAnsi="Times New Roman" w:cs="Times New Roman"/>
          <w:sz w:val="24"/>
          <w:szCs w:val="24"/>
        </w:rPr>
        <w:t>Prova de regularidade relativa ao Fundo de Garantia por Tempo de Serviço – FGTS, comprovada através de apresentação de certidão fornecid</w:t>
      </w:r>
      <w:r w:rsidR="0099488B">
        <w:rPr>
          <w:rFonts w:ascii="Times New Roman" w:hAnsi="Times New Roman" w:cs="Times New Roman"/>
          <w:sz w:val="24"/>
          <w:szCs w:val="24"/>
        </w:rPr>
        <w:t>a pela Caixa Econômica Federal.</w:t>
      </w:r>
    </w:p>
    <w:p w14:paraId="021BF5C2" w14:textId="032381A9" w:rsidR="0099488B" w:rsidRPr="0056014F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2A328A">
        <w:rPr>
          <w:rFonts w:ascii="Times New Roman" w:hAnsi="Times New Roman" w:cs="Times New Roman"/>
          <w:bCs/>
          <w:sz w:val="24"/>
          <w:szCs w:val="24"/>
        </w:rPr>
        <w:t>.2.2.4.</w:t>
      </w:r>
      <w:r w:rsidR="002A328A" w:rsidRPr="005601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88B" w:rsidRPr="0056014F">
        <w:rPr>
          <w:rFonts w:ascii="Times New Roman" w:hAnsi="Times New Roman" w:cs="Times New Roman"/>
          <w:sz w:val="24"/>
          <w:szCs w:val="24"/>
        </w:rPr>
        <w:t xml:space="preserve"> Prova de regularidade para com a Fazenda Municipal, emitida pela Secretaria da Fazenda do domicílio ou sede da licitante</w:t>
      </w:r>
      <w:r w:rsidR="002A328A">
        <w:rPr>
          <w:rFonts w:ascii="Times New Roman" w:hAnsi="Times New Roman" w:cs="Times New Roman"/>
          <w:sz w:val="24"/>
          <w:szCs w:val="24"/>
        </w:rPr>
        <w:t>;</w:t>
      </w:r>
    </w:p>
    <w:p w14:paraId="05AFB8DF" w14:textId="7BFF8154" w:rsidR="0099488B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2A328A">
        <w:rPr>
          <w:rFonts w:ascii="Times New Roman" w:hAnsi="Times New Roman" w:cs="Times New Roman"/>
          <w:bCs/>
          <w:sz w:val="24"/>
          <w:szCs w:val="24"/>
        </w:rPr>
        <w:t>.2.2.5.</w:t>
      </w:r>
      <w:r w:rsidR="002A328A" w:rsidRPr="005601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8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488B" w:rsidRPr="0056014F">
        <w:rPr>
          <w:rFonts w:ascii="Times New Roman" w:hAnsi="Times New Roman" w:cs="Times New Roman"/>
          <w:sz w:val="24"/>
          <w:szCs w:val="24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</w:t>
      </w:r>
      <w:r w:rsidR="00F017F1">
        <w:rPr>
          <w:rFonts w:ascii="Times New Roman" w:hAnsi="Times New Roman" w:cs="Times New Roman"/>
          <w:sz w:val="24"/>
          <w:szCs w:val="24"/>
        </w:rPr>
        <w:t>; e</w:t>
      </w:r>
    </w:p>
    <w:p w14:paraId="4153E8A1" w14:textId="56B8A5B3" w:rsidR="0099488B" w:rsidRPr="00D50F35" w:rsidRDefault="00EF0F98" w:rsidP="0099488B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F017F1">
        <w:rPr>
          <w:rFonts w:ascii="Times New Roman" w:hAnsi="Times New Roman" w:cs="Times New Roman"/>
          <w:bCs/>
          <w:sz w:val="24"/>
          <w:szCs w:val="24"/>
        </w:rPr>
        <w:t>.2.2.6.</w:t>
      </w:r>
      <w:r w:rsidR="0099488B" w:rsidRPr="00D50F35">
        <w:rPr>
          <w:rFonts w:ascii="Times New Roman" w:hAnsi="Times New Roman" w:cs="Times New Roman"/>
          <w:bCs/>
          <w:sz w:val="24"/>
          <w:szCs w:val="24"/>
        </w:rPr>
        <w:t xml:space="preserve"> O cumprimento do disposto no</w:t>
      </w:r>
      <w:r w:rsidR="0099488B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1" w:anchor="art7xxxiii" w:history="1">
        <w:r w:rsidR="0099488B" w:rsidRPr="00D50F35">
          <w:rPr>
            <w:rFonts w:ascii="Times New Roman" w:hAnsi="Times New Roman" w:cs="Times New Roman"/>
            <w:bCs/>
            <w:sz w:val="24"/>
            <w:szCs w:val="24"/>
          </w:rPr>
          <w:t>inciso XXXIII do art. 7º da Constituição Federal.</w:t>
        </w:r>
      </w:hyperlink>
    </w:p>
    <w:p w14:paraId="7405C5A7" w14:textId="4B103A00" w:rsidR="006A2087" w:rsidRDefault="0099488B" w:rsidP="006A2087">
      <w:pPr>
        <w:tabs>
          <w:tab w:val="left" w:pos="851"/>
          <w:tab w:val="left" w:pos="1418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0EFFFB8" w14:textId="6D4C4A49" w:rsidR="00CE04EC" w:rsidRDefault="00CE04EC" w:rsidP="00CE04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CE04EC">
        <w:rPr>
          <w:rFonts w:ascii="Times New Roman" w:hAnsi="Times New Roman" w:cs="Times New Roman"/>
          <w:b/>
          <w:bCs/>
          <w:caps/>
          <w:sz w:val="24"/>
          <w:szCs w:val="24"/>
        </w:rPr>
        <w:t>13.</w:t>
      </w:r>
      <w:r w:rsidRPr="00CE04EC">
        <w:rPr>
          <w:rFonts w:ascii="Arial" w:hAnsi="Arial" w:cs="Arial"/>
          <w:caps/>
          <w:color w:val="000000"/>
          <w:sz w:val="20"/>
          <w:szCs w:val="20"/>
        </w:rPr>
        <w:t xml:space="preserve"> </w:t>
      </w:r>
      <w:r w:rsidRPr="00CE04EC">
        <w:rPr>
          <w:rFonts w:ascii="Times New Roman" w:hAnsi="Times New Roman" w:cs="Times New Roman"/>
          <w:b/>
          <w:bCs/>
          <w:caps/>
          <w:sz w:val="24"/>
          <w:szCs w:val="24"/>
        </w:rPr>
        <w:t>estimativa do valor da contratação</w:t>
      </w:r>
      <w:r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(art. 6º, inciso XXIII, alínea ‘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i</w:t>
      </w:r>
      <w:r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’, da Lei n. 14.133/2021)</w:t>
      </w:r>
    </w:p>
    <w:p w14:paraId="55DB44CE" w14:textId="77777777" w:rsidR="00CE04EC" w:rsidRDefault="00CE04EC" w:rsidP="00CE04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01A6F190" w14:textId="0964CB3D" w:rsidR="00067FD6" w:rsidRPr="00AF0793" w:rsidRDefault="00C045B3" w:rsidP="007B3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ab/>
      </w:r>
      <w:r w:rsidR="00AF0793">
        <w:rPr>
          <w:rFonts w:ascii="Times New Roman" w:hAnsi="Times New Roman" w:cs="Times New Roman"/>
          <w:kern w:val="0"/>
          <w:sz w:val="24"/>
          <w:szCs w:val="24"/>
        </w:rPr>
        <w:t>O valor da contratação é de R$</w:t>
      </w:r>
      <w:r w:rsidR="00D85046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901B23">
        <w:rPr>
          <w:rFonts w:ascii="Times New Roman" w:hAnsi="Times New Roman" w:cs="Times New Roman"/>
          <w:kern w:val="0"/>
          <w:sz w:val="24"/>
          <w:szCs w:val="24"/>
        </w:rPr>
        <w:t xml:space="preserve">1.197,00, valor da proposta da Empresa </w:t>
      </w:r>
      <w:r w:rsidR="00005CDB">
        <w:rPr>
          <w:rFonts w:ascii="Times New Roman" w:hAnsi="Times New Roman" w:cs="Times New Roman"/>
          <w:kern w:val="0"/>
          <w:sz w:val="24"/>
          <w:szCs w:val="24"/>
        </w:rPr>
        <w:t xml:space="preserve">Associação Nacional de Entidades de Previdência </w:t>
      </w:r>
      <w:r w:rsidR="00C93637">
        <w:rPr>
          <w:rFonts w:ascii="Times New Roman" w:hAnsi="Times New Roman" w:cs="Times New Roman"/>
          <w:kern w:val="0"/>
          <w:sz w:val="24"/>
          <w:szCs w:val="24"/>
        </w:rPr>
        <w:t xml:space="preserve">de Estados e Municípios – ANEPREM a partir de três propostas juntadas ao presente TR, </w:t>
      </w:r>
      <w:r w:rsidR="00793C61">
        <w:rPr>
          <w:rFonts w:ascii="Times New Roman" w:hAnsi="Times New Roman" w:cs="Times New Roman"/>
          <w:kern w:val="0"/>
          <w:sz w:val="24"/>
          <w:szCs w:val="24"/>
        </w:rPr>
        <w:t xml:space="preserve">sendo que </w:t>
      </w:r>
      <w:r w:rsidR="000E7500">
        <w:rPr>
          <w:rFonts w:ascii="Times New Roman" w:hAnsi="Times New Roman" w:cs="Times New Roman"/>
          <w:kern w:val="0"/>
          <w:sz w:val="24"/>
          <w:szCs w:val="24"/>
        </w:rPr>
        <w:t xml:space="preserve">empresa Performance apresentou valor total de </w:t>
      </w:r>
      <w:r w:rsidR="00623B7D">
        <w:rPr>
          <w:rFonts w:ascii="Times New Roman" w:hAnsi="Times New Roman" w:cs="Times New Roman"/>
          <w:kern w:val="0"/>
          <w:sz w:val="24"/>
          <w:szCs w:val="24"/>
        </w:rPr>
        <w:t>R$ 1.611,90 e, por fim, a empresa</w:t>
      </w:r>
      <w:r w:rsidR="00965F68">
        <w:rPr>
          <w:rFonts w:ascii="Times New Roman" w:hAnsi="Times New Roman" w:cs="Times New Roman"/>
          <w:kern w:val="0"/>
          <w:sz w:val="24"/>
          <w:szCs w:val="24"/>
        </w:rPr>
        <w:t xml:space="preserve"> EPCI certificações</w:t>
      </w:r>
      <w:r w:rsidR="00A82C7E">
        <w:rPr>
          <w:rFonts w:ascii="Times New Roman" w:hAnsi="Times New Roman" w:cs="Times New Roman"/>
          <w:kern w:val="0"/>
          <w:sz w:val="24"/>
          <w:szCs w:val="24"/>
        </w:rPr>
        <w:t xml:space="preserve"> apresentou um valor de R$ 1.350,00</w:t>
      </w:r>
      <w:r w:rsidR="00996CA1">
        <w:rPr>
          <w:rFonts w:ascii="Times New Roman" w:hAnsi="Times New Roman" w:cs="Times New Roman"/>
          <w:kern w:val="0"/>
          <w:sz w:val="24"/>
          <w:szCs w:val="24"/>
        </w:rPr>
        <w:t xml:space="preserve">, com o preço médio calculado em R$ </w:t>
      </w:r>
      <w:r w:rsidR="009C7F06">
        <w:rPr>
          <w:rFonts w:ascii="Times New Roman" w:hAnsi="Times New Roman" w:cs="Times New Roman"/>
          <w:kern w:val="0"/>
          <w:sz w:val="24"/>
          <w:szCs w:val="24"/>
        </w:rPr>
        <w:t xml:space="preserve">1.386,30, </w:t>
      </w:r>
      <w:r w:rsidR="00AE360B">
        <w:rPr>
          <w:rFonts w:ascii="Times New Roman" w:hAnsi="Times New Roman" w:cs="Times New Roman"/>
          <w:kern w:val="0"/>
          <w:sz w:val="24"/>
          <w:szCs w:val="24"/>
        </w:rPr>
        <w:t xml:space="preserve">com base na soma das três ofertas dividido por 3 que é o total de propostas. Optou-se pelo menor valor da </w:t>
      </w:r>
      <w:r w:rsidR="003479F2">
        <w:rPr>
          <w:rFonts w:ascii="Times New Roman" w:hAnsi="Times New Roman" w:cs="Times New Roman"/>
          <w:kern w:val="0"/>
          <w:sz w:val="24"/>
          <w:szCs w:val="24"/>
        </w:rPr>
        <w:t>ANEPREM, de R$ 1.197,00. Ressalte-se que a empresa EPCI certificações deu ainda a opção de curso com 24 horas</w:t>
      </w:r>
      <w:r w:rsidR="000F1CE9">
        <w:rPr>
          <w:rFonts w:ascii="Times New Roman" w:hAnsi="Times New Roman" w:cs="Times New Roman"/>
          <w:kern w:val="0"/>
          <w:sz w:val="24"/>
          <w:szCs w:val="24"/>
        </w:rPr>
        <w:t>, contudo não atende a carga horária de 35 horas constantes do presente TR</w:t>
      </w:r>
      <w:r w:rsidR="008E3495">
        <w:rPr>
          <w:rFonts w:ascii="Times New Roman" w:hAnsi="Times New Roman" w:cs="Times New Roman"/>
          <w:kern w:val="0"/>
          <w:sz w:val="24"/>
          <w:szCs w:val="24"/>
        </w:rPr>
        <w:t>, podendo prejudicar a consecução dos objetivos da contratação.</w:t>
      </w:r>
    </w:p>
    <w:p w14:paraId="65A68B2C" w14:textId="77777777" w:rsidR="00D0277F" w:rsidRPr="00D0277F" w:rsidRDefault="00D0277F" w:rsidP="007B3D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1D6F8DF" w14:textId="3A20065A" w:rsidR="00F82EC3" w:rsidRDefault="007A2F50" w:rsidP="00F82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3C8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41EA1" w:rsidRPr="00141EA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141EA1" w:rsidRPr="0021615F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Da </w:t>
      </w:r>
      <w:r w:rsidR="00F82EC3">
        <w:rPr>
          <w:rFonts w:ascii="Times New Roman" w:hAnsi="Times New Roman" w:cs="Times New Roman"/>
          <w:b/>
          <w:bCs/>
          <w:caps/>
          <w:sz w:val="24"/>
          <w:szCs w:val="24"/>
        </w:rPr>
        <w:t>ADEQUAÇÃO</w:t>
      </w:r>
      <w:r w:rsidR="00141EA1" w:rsidRPr="0021615F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Orçamentária</w:t>
      </w:r>
      <w:r w:rsidR="00F82EC3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="00F82EC3"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(art. 6º, inciso XXIII, alínea ‘</w:t>
      </w:r>
      <w:r w:rsidR="00F82EC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j</w:t>
      </w:r>
      <w:r w:rsidR="00F82EC3" w:rsidRPr="006A208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’, da Lei n. 14.133/2021)</w:t>
      </w:r>
    </w:p>
    <w:p w14:paraId="4EA4AA3D" w14:textId="77777777" w:rsidR="00F82EC3" w:rsidRDefault="00F82EC3" w:rsidP="00141EA1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B1FB83F" w14:textId="782AD82B" w:rsidR="00182779" w:rsidRDefault="00141EA1" w:rsidP="00141EA1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41EA1">
        <w:rPr>
          <w:rFonts w:ascii="Times New Roman" w:hAnsi="Times New Roman" w:cs="Times New Roman"/>
          <w:sz w:val="24"/>
          <w:szCs w:val="24"/>
        </w:rPr>
        <w:t xml:space="preserve"> A despesa </w:t>
      </w:r>
      <w:r w:rsidR="00027C0D">
        <w:rPr>
          <w:rFonts w:ascii="Times New Roman" w:hAnsi="Times New Roman" w:cs="Times New Roman"/>
          <w:sz w:val="24"/>
          <w:szCs w:val="24"/>
        </w:rPr>
        <w:t xml:space="preserve">decorrente da presente aquisição </w:t>
      </w:r>
      <w:r w:rsidRPr="00141EA1">
        <w:rPr>
          <w:rFonts w:ascii="Times New Roman" w:hAnsi="Times New Roman" w:cs="Times New Roman"/>
          <w:sz w:val="24"/>
          <w:szCs w:val="24"/>
        </w:rPr>
        <w:t>será empenhada na dotação n.º 01.02.00.01.12</w:t>
      </w:r>
      <w:r w:rsidR="00401FD5">
        <w:rPr>
          <w:rFonts w:ascii="Times New Roman" w:hAnsi="Times New Roman" w:cs="Times New Roman"/>
          <w:sz w:val="24"/>
          <w:szCs w:val="24"/>
        </w:rPr>
        <w:t>8</w:t>
      </w:r>
      <w:r w:rsidRPr="00141EA1">
        <w:rPr>
          <w:rFonts w:ascii="Times New Roman" w:hAnsi="Times New Roman" w:cs="Times New Roman"/>
          <w:sz w:val="24"/>
          <w:szCs w:val="24"/>
        </w:rPr>
        <w:t>.1000.200</w:t>
      </w:r>
      <w:r w:rsidR="00401FD5">
        <w:rPr>
          <w:rFonts w:ascii="Times New Roman" w:hAnsi="Times New Roman" w:cs="Times New Roman"/>
          <w:sz w:val="24"/>
          <w:szCs w:val="24"/>
        </w:rPr>
        <w:t>8</w:t>
      </w:r>
      <w:r w:rsidRPr="00141EA1">
        <w:rPr>
          <w:rFonts w:ascii="Times New Roman" w:hAnsi="Times New Roman" w:cs="Times New Roman"/>
          <w:sz w:val="24"/>
          <w:szCs w:val="24"/>
        </w:rPr>
        <w:t>.</w:t>
      </w:r>
      <w:r w:rsidR="000F65A1">
        <w:rPr>
          <w:rFonts w:ascii="Times New Roman" w:hAnsi="Times New Roman" w:cs="Times New Roman"/>
          <w:sz w:val="24"/>
          <w:szCs w:val="24"/>
        </w:rPr>
        <w:t>3</w:t>
      </w:r>
      <w:r w:rsidRPr="00141EA1">
        <w:rPr>
          <w:rFonts w:ascii="Times New Roman" w:hAnsi="Times New Roman" w:cs="Times New Roman"/>
          <w:sz w:val="24"/>
          <w:szCs w:val="24"/>
        </w:rPr>
        <w:t>.</w:t>
      </w:r>
      <w:r w:rsidR="000F65A1">
        <w:rPr>
          <w:rFonts w:ascii="Times New Roman" w:hAnsi="Times New Roman" w:cs="Times New Roman"/>
          <w:sz w:val="24"/>
          <w:szCs w:val="24"/>
        </w:rPr>
        <w:t>3</w:t>
      </w:r>
      <w:r w:rsidRPr="00141EA1">
        <w:rPr>
          <w:rFonts w:ascii="Times New Roman" w:hAnsi="Times New Roman" w:cs="Times New Roman"/>
          <w:sz w:val="24"/>
          <w:szCs w:val="24"/>
        </w:rPr>
        <w:t>.90.</w:t>
      </w:r>
      <w:r w:rsidR="000F65A1">
        <w:rPr>
          <w:rFonts w:ascii="Times New Roman" w:hAnsi="Times New Roman" w:cs="Times New Roman"/>
          <w:sz w:val="24"/>
          <w:szCs w:val="24"/>
        </w:rPr>
        <w:t>3</w:t>
      </w:r>
      <w:r w:rsidR="00B1701B">
        <w:rPr>
          <w:rFonts w:ascii="Times New Roman" w:hAnsi="Times New Roman" w:cs="Times New Roman"/>
          <w:sz w:val="24"/>
          <w:szCs w:val="24"/>
        </w:rPr>
        <w:t>9.00</w:t>
      </w:r>
      <w:r w:rsidR="003C45CB">
        <w:rPr>
          <w:rFonts w:ascii="Times New Roman" w:hAnsi="Times New Roman" w:cs="Times New Roman"/>
          <w:sz w:val="24"/>
          <w:szCs w:val="24"/>
        </w:rPr>
        <w:t>, que, conforme declaração e relatório anexados ao Documento de Formalização da Demanda, cont</w:t>
      </w:r>
      <w:r w:rsidR="008C550C">
        <w:rPr>
          <w:rFonts w:ascii="Times New Roman" w:hAnsi="Times New Roman" w:cs="Times New Roman"/>
          <w:sz w:val="24"/>
          <w:szCs w:val="24"/>
        </w:rPr>
        <w:t>é</w:t>
      </w:r>
      <w:r w:rsidR="003C45CB">
        <w:rPr>
          <w:rFonts w:ascii="Times New Roman" w:hAnsi="Times New Roman" w:cs="Times New Roman"/>
          <w:sz w:val="24"/>
          <w:szCs w:val="24"/>
        </w:rPr>
        <w:t>m saldo suficiente para</w:t>
      </w:r>
      <w:r w:rsidR="008C550C">
        <w:rPr>
          <w:rFonts w:ascii="Times New Roman" w:hAnsi="Times New Roman" w:cs="Times New Roman"/>
          <w:sz w:val="24"/>
          <w:szCs w:val="24"/>
        </w:rPr>
        <w:t xml:space="preserve"> custear a aquisição</w:t>
      </w:r>
      <w:r w:rsidR="00D178F3">
        <w:rPr>
          <w:rFonts w:ascii="Times New Roman" w:hAnsi="Times New Roman" w:cs="Times New Roman"/>
          <w:sz w:val="24"/>
          <w:szCs w:val="24"/>
        </w:rPr>
        <w:t xml:space="preserve"> em tela</w:t>
      </w:r>
      <w:r w:rsidRPr="00141EA1">
        <w:rPr>
          <w:rFonts w:ascii="Times New Roman" w:hAnsi="Times New Roman" w:cs="Times New Roman"/>
          <w:sz w:val="24"/>
          <w:szCs w:val="24"/>
        </w:rPr>
        <w:t>.</w:t>
      </w:r>
    </w:p>
    <w:p w14:paraId="212FA5B2" w14:textId="77777777" w:rsidR="00DB1F35" w:rsidRDefault="00DB1F35" w:rsidP="00F866D6">
      <w:pPr>
        <w:spacing w:after="0" w:line="240" w:lineRule="auto"/>
        <w:ind w:left="708" w:firstLine="708"/>
        <w:jc w:val="both"/>
        <w:rPr>
          <w:rFonts w:ascii="Times New Roman" w:hAnsi="Times New Roman"/>
          <w:iCs/>
          <w:sz w:val="24"/>
          <w:szCs w:val="24"/>
        </w:rPr>
      </w:pPr>
    </w:p>
    <w:p w14:paraId="73752C83" w14:textId="0A929AEC" w:rsidR="00F866D6" w:rsidRDefault="00F866D6" w:rsidP="00F866D6">
      <w:pPr>
        <w:spacing w:after="0" w:line="240" w:lineRule="auto"/>
        <w:ind w:left="708" w:firstLine="708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Unaí (MG), </w:t>
      </w:r>
      <w:r w:rsidR="00B1701B">
        <w:rPr>
          <w:rFonts w:ascii="Times New Roman" w:hAnsi="Times New Roman"/>
          <w:iCs/>
          <w:sz w:val="24"/>
          <w:szCs w:val="24"/>
        </w:rPr>
        <w:t>2</w:t>
      </w:r>
      <w:r w:rsidR="00C105D6">
        <w:rPr>
          <w:rFonts w:ascii="Times New Roman" w:hAnsi="Times New Roman"/>
          <w:iCs/>
          <w:sz w:val="24"/>
          <w:szCs w:val="24"/>
        </w:rPr>
        <w:t>9</w:t>
      </w:r>
      <w:r>
        <w:rPr>
          <w:rFonts w:ascii="Times New Roman" w:hAnsi="Times New Roman"/>
          <w:iCs/>
          <w:sz w:val="24"/>
          <w:szCs w:val="24"/>
        </w:rPr>
        <w:t xml:space="preserve"> de </w:t>
      </w:r>
      <w:r w:rsidR="002F0A26">
        <w:rPr>
          <w:rFonts w:ascii="Times New Roman" w:hAnsi="Times New Roman"/>
          <w:iCs/>
          <w:sz w:val="24"/>
          <w:szCs w:val="24"/>
        </w:rPr>
        <w:t>agosto</w:t>
      </w:r>
      <w:r>
        <w:rPr>
          <w:rFonts w:ascii="Times New Roman" w:hAnsi="Times New Roman"/>
          <w:iCs/>
          <w:sz w:val="24"/>
          <w:szCs w:val="24"/>
        </w:rPr>
        <w:t xml:space="preserve"> de 2023.</w:t>
      </w:r>
    </w:p>
    <w:p w14:paraId="71398656" w14:textId="77777777" w:rsidR="00F866D6" w:rsidRDefault="00F866D6" w:rsidP="00F866D6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46E38F0C" w14:textId="77777777" w:rsidR="00F866D6" w:rsidRDefault="00F866D6" w:rsidP="00F866D6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76268CC0" w14:textId="77777777" w:rsidR="00F866D6" w:rsidRDefault="00F866D6" w:rsidP="00F866D6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3FF2863B" w14:textId="77777777" w:rsidR="00F866D6" w:rsidRPr="00CE16AC" w:rsidRDefault="00F866D6" w:rsidP="00F866D6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56144F3D" w14:textId="77777777" w:rsidR="00F866D6" w:rsidRPr="00CE16AC" w:rsidRDefault="00F866D6" w:rsidP="00F866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E16AC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430ADC6" w14:textId="2527749C" w:rsidR="00F866D6" w:rsidRDefault="00B1701B" w:rsidP="00F866D6">
      <w:pPr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EDSON DA SILVA FERRÃO</w:t>
      </w:r>
    </w:p>
    <w:p w14:paraId="00A62A20" w14:textId="1E13B39C" w:rsidR="00695311" w:rsidRPr="00921D3F" w:rsidRDefault="00B1701B" w:rsidP="000911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CHEFE DO SERVIÇO DE COMPRAS, MATERIAIS E PATRIMÔNIO</w:t>
      </w:r>
    </w:p>
    <w:sectPr w:rsidR="00695311" w:rsidRPr="00921D3F" w:rsidSect="000943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2268" w:right="851" w:bottom="1418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2B813" w14:textId="77777777" w:rsidR="00C84C6F" w:rsidRDefault="00C84C6F" w:rsidP="00F866D6">
      <w:pPr>
        <w:spacing w:after="0" w:line="240" w:lineRule="auto"/>
      </w:pPr>
      <w:r>
        <w:separator/>
      </w:r>
    </w:p>
  </w:endnote>
  <w:endnote w:type="continuationSeparator" w:id="0">
    <w:p w14:paraId="5EB900ED" w14:textId="77777777" w:rsidR="00C84C6F" w:rsidRDefault="00C84C6F" w:rsidP="00F86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D1BB" w14:textId="77777777" w:rsidR="00B1701B" w:rsidRDefault="00B1701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3022778"/>
      <w:docPartObj>
        <w:docPartGallery w:val="Page Numbers (Bottom of Page)"/>
        <w:docPartUnique/>
      </w:docPartObj>
    </w:sdtPr>
    <w:sdtContent>
      <w:p w14:paraId="507B54FD" w14:textId="6F53A4B0" w:rsidR="00F866D6" w:rsidRDefault="00F866D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676687">
          <w:t>7</w:t>
        </w:r>
      </w:p>
    </w:sdtContent>
  </w:sdt>
  <w:p w14:paraId="6C2D5990" w14:textId="77777777" w:rsidR="00F866D6" w:rsidRDefault="00F866D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D8E42" w14:textId="77777777" w:rsidR="00B1701B" w:rsidRDefault="00B170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53181" w14:textId="77777777" w:rsidR="00C84C6F" w:rsidRDefault="00C84C6F" w:rsidP="00F866D6">
      <w:pPr>
        <w:spacing w:after="0" w:line="240" w:lineRule="auto"/>
      </w:pPr>
      <w:r>
        <w:separator/>
      </w:r>
    </w:p>
  </w:footnote>
  <w:footnote w:type="continuationSeparator" w:id="0">
    <w:p w14:paraId="73997CDA" w14:textId="77777777" w:rsidR="00C84C6F" w:rsidRDefault="00C84C6F" w:rsidP="00F86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ED30E" w14:textId="77777777" w:rsidR="00B1701B" w:rsidRDefault="00B170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747C" w14:textId="77777777" w:rsidR="00B1701B" w:rsidRDefault="00B1701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6F2A3" w14:textId="77777777" w:rsidR="00B1701B" w:rsidRDefault="00B170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35C547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B116D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62827D2"/>
    <w:multiLevelType w:val="hybridMultilevel"/>
    <w:tmpl w:val="BB148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C4DDF"/>
    <w:multiLevelType w:val="multilevel"/>
    <w:tmpl w:val="3F7E27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B63164B"/>
    <w:multiLevelType w:val="hybridMultilevel"/>
    <w:tmpl w:val="42925B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41D0B"/>
    <w:multiLevelType w:val="multilevel"/>
    <w:tmpl w:val="E62E18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468C1B0B"/>
    <w:multiLevelType w:val="hybridMultilevel"/>
    <w:tmpl w:val="2752DD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65E8E"/>
    <w:multiLevelType w:val="hybridMultilevel"/>
    <w:tmpl w:val="B33457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756E1"/>
    <w:multiLevelType w:val="multilevel"/>
    <w:tmpl w:val="6BC84B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6831D65"/>
    <w:multiLevelType w:val="multilevel"/>
    <w:tmpl w:val="D0F836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DFB2D70"/>
    <w:multiLevelType w:val="multilevel"/>
    <w:tmpl w:val="B42C6A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98F5A7B"/>
    <w:multiLevelType w:val="multilevel"/>
    <w:tmpl w:val="EE2803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CB81BBA"/>
    <w:multiLevelType w:val="hybridMultilevel"/>
    <w:tmpl w:val="DCE85C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C2403"/>
    <w:multiLevelType w:val="hybridMultilevel"/>
    <w:tmpl w:val="086A2B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C69A5"/>
    <w:multiLevelType w:val="hybridMultilevel"/>
    <w:tmpl w:val="AADC5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3344154">
    <w:abstractNumId w:val="6"/>
  </w:num>
  <w:num w:numId="2" w16cid:durableId="1180923438">
    <w:abstractNumId w:val="2"/>
  </w:num>
  <w:num w:numId="3" w16cid:durableId="1512599612">
    <w:abstractNumId w:val="13"/>
  </w:num>
  <w:num w:numId="4" w16cid:durableId="1617448901">
    <w:abstractNumId w:val="14"/>
  </w:num>
  <w:num w:numId="5" w16cid:durableId="542444019">
    <w:abstractNumId w:val="12"/>
  </w:num>
  <w:num w:numId="6" w16cid:durableId="1128626082">
    <w:abstractNumId w:val="7"/>
  </w:num>
  <w:num w:numId="7" w16cid:durableId="363795210">
    <w:abstractNumId w:val="9"/>
  </w:num>
  <w:num w:numId="8" w16cid:durableId="91900266">
    <w:abstractNumId w:val="11"/>
  </w:num>
  <w:num w:numId="9" w16cid:durableId="2046633654">
    <w:abstractNumId w:val="3"/>
  </w:num>
  <w:num w:numId="10" w16cid:durableId="1108744614">
    <w:abstractNumId w:val="10"/>
  </w:num>
  <w:num w:numId="11" w16cid:durableId="803692273">
    <w:abstractNumId w:val="1"/>
  </w:num>
  <w:num w:numId="12" w16cid:durableId="15084498">
    <w:abstractNumId w:val="0"/>
  </w:num>
  <w:num w:numId="13" w16cid:durableId="686492833">
    <w:abstractNumId w:val="4"/>
  </w:num>
  <w:num w:numId="14" w16cid:durableId="1238898714">
    <w:abstractNumId w:val="5"/>
  </w:num>
  <w:num w:numId="15" w16cid:durableId="18213804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58"/>
    <w:rsid w:val="00004318"/>
    <w:rsid w:val="00005CDB"/>
    <w:rsid w:val="000132A7"/>
    <w:rsid w:val="0001403B"/>
    <w:rsid w:val="0002060A"/>
    <w:rsid w:val="00020634"/>
    <w:rsid w:val="00020708"/>
    <w:rsid w:val="000259AE"/>
    <w:rsid w:val="00027C0D"/>
    <w:rsid w:val="00031AE5"/>
    <w:rsid w:val="0003332A"/>
    <w:rsid w:val="00034E65"/>
    <w:rsid w:val="00034F05"/>
    <w:rsid w:val="00042A03"/>
    <w:rsid w:val="000509ED"/>
    <w:rsid w:val="0005508D"/>
    <w:rsid w:val="00060CB0"/>
    <w:rsid w:val="000612BF"/>
    <w:rsid w:val="00063A3C"/>
    <w:rsid w:val="00067FD6"/>
    <w:rsid w:val="000744C3"/>
    <w:rsid w:val="00074A27"/>
    <w:rsid w:val="00081E51"/>
    <w:rsid w:val="00082314"/>
    <w:rsid w:val="00083ABE"/>
    <w:rsid w:val="000910EE"/>
    <w:rsid w:val="000911B1"/>
    <w:rsid w:val="0009127B"/>
    <w:rsid w:val="0009197D"/>
    <w:rsid w:val="00093FC5"/>
    <w:rsid w:val="0009435C"/>
    <w:rsid w:val="000973CE"/>
    <w:rsid w:val="000A0A14"/>
    <w:rsid w:val="000A669E"/>
    <w:rsid w:val="000B032B"/>
    <w:rsid w:val="000B1508"/>
    <w:rsid w:val="000C0DD4"/>
    <w:rsid w:val="000C1AD6"/>
    <w:rsid w:val="000C29F3"/>
    <w:rsid w:val="000C5005"/>
    <w:rsid w:val="000D1D42"/>
    <w:rsid w:val="000D3C2E"/>
    <w:rsid w:val="000D4772"/>
    <w:rsid w:val="000E2551"/>
    <w:rsid w:val="000E2564"/>
    <w:rsid w:val="000E7500"/>
    <w:rsid w:val="000E7D3F"/>
    <w:rsid w:val="000F0C28"/>
    <w:rsid w:val="000F1CE9"/>
    <w:rsid w:val="000F241F"/>
    <w:rsid w:val="000F369E"/>
    <w:rsid w:val="000F391A"/>
    <w:rsid w:val="000F65A1"/>
    <w:rsid w:val="000F7F27"/>
    <w:rsid w:val="001000ED"/>
    <w:rsid w:val="00101F78"/>
    <w:rsid w:val="00106319"/>
    <w:rsid w:val="00117D0D"/>
    <w:rsid w:val="00120869"/>
    <w:rsid w:val="001214FE"/>
    <w:rsid w:val="00122DEE"/>
    <w:rsid w:val="00127D71"/>
    <w:rsid w:val="00134A7F"/>
    <w:rsid w:val="001354E9"/>
    <w:rsid w:val="00135D55"/>
    <w:rsid w:val="00141EA1"/>
    <w:rsid w:val="001444E6"/>
    <w:rsid w:val="0015699A"/>
    <w:rsid w:val="0015790F"/>
    <w:rsid w:val="00163716"/>
    <w:rsid w:val="00163DD8"/>
    <w:rsid w:val="0016492A"/>
    <w:rsid w:val="001660FD"/>
    <w:rsid w:val="00170C6E"/>
    <w:rsid w:val="00172A79"/>
    <w:rsid w:val="001740AA"/>
    <w:rsid w:val="0017474D"/>
    <w:rsid w:val="00174E05"/>
    <w:rsid w:val="00180CA4"/>
    <w:rsid w:val="0018213C"/>
    <w:rsid w:val="00182779"/>
    <w:rsid w:val="00184001"/>
    <w:rsid w:val="001859BD"/>
    <w:rsid w:val="00186873"/>
    <w:rsid w:val="00192113"/>
    <w:rsid w:val="00193021"/>
    <w:rsid w:val="001A11E3"/>
    <w:rsid w:val="001A1DEF"/>
    <w:rsid w:val="001A515E"/>
    <w:rsid w:val="001B1C01"/>
    <w:rsid w:val="001B39BC"/>
    <w:rsid w:val="001C44B6"/>
    <w:rsid w:val="001E19C7"/>
    <w:rsid w:val="001E328E"/>
    <w:rsid w:val="001E5162"/>
    <w:rsid w:val="001E7D7B"/>
    <w:rsid w:val="001F2F48"/>
    <w:rsid w:val="002030A6"/>
    <w:rsid w:val="00212E83"/>
    <w:rsid w:val="00214E20"/>
    <w:rsid w:val="0021615F"/>
    <w:rsid w:val="00220924"/>
    <w:rsid w:val="00225FA4"/>
    <w:rsid w:val="00231851"/>
    <w:rsid w:val="002403A1"/>
    <w:rsid w:val="00241375"/>
    <w:rsid w:val="00242D98"/>
    <w:rsid w:val="0024319B"/>
    <w:rsid w:val="00257A71"/>
    <w:rsid w:val="002613AA"/>
    <w:rsid w:val="00263ECC"/>
    <w:rsid w:val="0027145E"/>
    <w:rsid w:val="002715F4"/>
    <w:rsid w:val="00273ACC"/>
    <w:rsid w:val="00280B66"/>
    <w:rsid w:val="00281924"/>
    <w:rsid w:val="002903B3"/>
    <w:rsid w:val="0029126C"/>
    <w:rsid w:val="002949BD"/>
    <w:rsid w:val="00296075"/>
    <w:rsid w:val="00297391"/>
    <w:rsid w:val="002A2CEB"/>
    <w:rsid w:val="002A328A"/>
    <w:rsid w:val="002A3523"/>
    <w:rsid w:val="002A3B76"/>
    <w:rsid w:val="002A6C7C"/>
    <w:rsid w:val="002D0CBE"/>
    <w:rsid w:val="002E1D0E"/>
    <w:rsid w:val="002F0A26"/>
    <w:rsid w:val="002F600A"/>
    <w:rsid w:val="00307E7F"/>
    <w:rsid w:val="0031272E"/>
    <w:rsid w:val="00325FCD"/>
    <w:rsid w:val="0033292B"/>
    <w:rsid w:val="00346232"/>
    <w:rsid w:val="003479F2"/>
    <w:rsid w:val="0035063A"/>
    <w:rsid w:val="00351586"/>
    <w:rsid w:val="00354B42"/>
    <w:rsid w:val="003569A6"/>
    <w:rsid w:val="00365B86"/>
    <w:rsid w:val="0037074C"/>
    <w:rsid w:val="003735F5"/>
    <w:rsid w:val="0037707A"/>
    <w:rsid w:val="00383C2A"/>
    <w:rsid w:val="00384405"/>
    <w:rsid w:val="003853BC"/>
    <w:rsid w:val="00385A88"/>
    <w:rsid w:val="00386D9B"/>
    <w:rsid w:val="003A4312"/>
    <w:rsid w:val="003B1A86"/>
    <w:rsid w:val="003B2EC8"/>
    <w:rsid w:val="003B505C"/>
    <w:rsid w:val="003C45CB"/>
    <w:rsid w:val="003C6C7A"/>
    <w:rsid w:val="003C7AF6"/>
    <w:rsid w:val="003D1BA8"/>
    <w:rsid w:val="003D367C"/>
    <w:rsid w:val="003E21B0"/>
    <w:rsid w:val="003E43DC"/>
    <w:rsid w:val="003E5CC5"/>
    <w:rsid w:val="003E5FCB"/>
    <w:rsid w:val="003F1579"/>
    <w:rsid w:val="003F1837"/>
    <w:rsid w:val="003F3048"/>
    <w:rsid w:val="00401FD5"/>
    <w:rsid w:val="00403C3F"/>
    <w:rsid w:val="00420707"/>
    <w:rsid w:val="004241A3"/>
    <w:rsid w:val="00424485"/>
    <w:rsid w:val="004266E0"/>
    <w:rsid w:val="00433D4E"/>
    <w:rsid w:val="004351C4"/>
    <w:rsid w:val="00436527"/>
    <w:rsid w:val="00436D7A"/>
    <w:rsid w:val="0044119E"/>
    <w:rsid w:val="004619F0"/>
    <w:rsid w:val="00470DA0"/>
    <w:rsid w:val="00472E71"/>
    <w:rsid w:val="004733D8"/>
    <w:rsid w:val="00474C83"/>
    <w:rsid w:val="0048156D"/>
    <w:rsid w:val="004832A7"/>
    <w:rsid w:val="004867CA"/>
    <w:rsid w:val="00487425"/>
    <w:rsid w:val="004953ED"/>
    <w:rsid w:val="004A3063"/>
    <w:rsid w:val="004A762F"/>
    <w:rsid w:val="004B2E5B"/>
    <w:rsid w:val="004C1D92"/>
    <w:rsid w:val="004C577E"/>
    <w:rsid w:val="004C5F47"/>
    <w:rsid w:val="004D21D3"/>
    <w:rsid w:val="004E13C8"/>
    <w:rsid w:val="004E1CBC"/>
    <w:rsid w:val="004E2776"/>
    <w:rsid w:val="004E4E78"/>
    <w:rsid w:val="004F2483"/>
    <w:rsid w:val="004F63C2"/>
    <w:rsid w:val="00504715"/>
    <w:rsid w:val="00505D31"/>
    <w:rsid w:val="005123BD"/>
    <w:rsid w:val="005146F1"/>
    <w:rsid w:val="005201FB"/>
    <w:rsid w:val="0052209C"/>
    <w:rsid w:val="00530DCA"/>
    <w:rsid w:val="00536505"/>
    <w:rsid w:val="00536513"/>
    <w:rsid w:val="00541EA3"/>
    <w:rsid w:val="005452FE"/>
    <w:rsid w:val="00545C45"/>
    <w:rsid w:val="00545D57"/>
    <w:rsid w:val="00547F6C"/>
    <w:rsid w:val="00553935"/>
    <w:rsid w:val="005547F2"/>
    <w:rsid w:val="00562CDB"/>
    <w:rsid w:val="00563312"/>
    <w:rsid w:val="005652E6"/>
    <w:rsid w:val="005725C6"/>
    <w:rsid w:val="00574766"/>
    <w:rsid w:val="00575342"/>
    <w:rsid w:val="00581530"/>
    <w:rsid w:val="00581D58"/>
    <w:rsid w:val="005827B6"/>
    <w:rsid w:val="00590526"/>
    <w:rsid w:val="00593621"/>
    <w:rsid w:val="00593E1A"/>
    <w:rsid w:val="00596C94"/>
    <w:rsid w:val="0059717B"/>
    <w:rsid w:val="005A11F6"/>
    <w:rsid w:val="005A3156"/>
    <w:rsid w:val="005A5611"/>
    <w:rsid w:val="005B5A73"/>
    <w:rsid w:val="005C066A"/>
    <w:rsid w:val="005C1D21"/>
    <w:rsid w:val="005C3732"/>
    <w:rsid w:val="005C7DEA"/>
    <w:rsid w:val="005D012D"/>
    <w:rsid w:val="005D12A7"/>
    <w:rsid w:val="005D2A16"/>
    <w:rsid w:val="005D30F5"/>
    <w:rsid w:val="005D3649"/>
    <w:rsid w:val="005D4432"/>
    <w:rsid w:val="005D6121"/>
    <w:rsid w:val="005D6373"/>
    <w:rsid w:val="005E3FB5"/>
    <w:rsid w:val="005E6CF2"/>
    <w:rsid w:val="005E7310"/>
    <w:rsid w:val="005F1114"/>
    <w:rsid w:val="005F76A2"/>
    <w:rsid w:val="005F7AD3"/>
    <w:rsid w:val="00600CC4"/>
    <w:rsid w:val="00607E6D"/>
    <w:rsid w:val="0061716B"/>
    <w:rsid w:val="00623B7D"/>
    <w:rsid w:val="00625AB5"/>
    <w:rsid w:val="0063093B"/>
    <w:rsid w:val="006311CE"/>
    <w:rsid w:val="00633337"/>
    <w:rsid w:val="006335CC"/>
    <w:rsid w:val="006357B7"/>
    <w:rsid w:val="0064032D"/>
    <w:rsid w:val="00655C1E"/>
    <w:rsid w:val="00661D0F"/>
    <w:rsid w:val="00662CA5"/>
    <w:rsid w:val="00663D47"/>
    <w:rsid w:val="00664994"/>
    <w:rsid w:val="00676687"/>
    <w:rsid w:val="00676C1C"/>
    <w:rsid w:val="00682671"/>
    <w:rsid w:val="006863B7"/>
    <w:rsid w:val="0068708F"/>
    <w:rsid w:val="006870E5"/>
    <w:rsid w:val="00695311"/>
    <w:rsid w:val="006953F5"/>
    <w:rsid w:val="00696ECE"/>
    <w:rsid w:val="006971FC"/>
    <w:rsid w:val="006A2087"/>
    <w:rsid w:val="006A21A6"/>
    <w:rsid w:val="006B6427"/>
    <w:rsid w:val="006C2C30"/>
    <w:rsid w:val="006D32D1"/>
    <w:rsid w:val="006E150D"/>
    <w:rsid w:val="006E1EA0"/>
    <w:rsid w:val="006F32CA"/>
    <w:rsid w:val="006F331D"/>
    <w:rsid w:val="006F3D90"/>
    <w:rsid w:val="006F4334"/>
    <w:rsid w:val="006F5BE0"/>
    <w:rsid w:val="0070085E"/>
    <w:rsid w:val="00703A1A"/>
    <w:rsid w:val="00710A64"/>
    <w:rsid w:val="0071442F"/>
    <w:rsid w:val="007151FC"/>
    <w:rsid w:val="00717719"/>
    <w:rsid w:val="007226A3"/>
    <w:rsid w:val="00724FCD"/>
    <w:rsid w:val="00727DB6"/>
    <w:rsid w:val="00731835"/>
    <w:rsid w:val="00732DE5"/>
    <w:rsid w:val="0073659D"/>
    <w:rsid w:val="0074264A"/>
    <w:rsid w:val="00744E85"/>
    <w:rsid w:val="007513BC"/>
    <w:rsid w:val="00761506"/>
    <w:rsid w:val="007668C0"/>
    <w:rsid w:val="00766B03"/>
    <w:rsid w:val="00767D6F"/>
    <w:rsid w:val="007739B5"/>
    <w:rsid w:val="007762B7"/>
    <w:rsid w:val="00793C61"/>
    <w:rsid w:val="00794788"/>
    <w:rsid w:val="007958F6"/>
    <w:rsid w:val="00796247"/>
    <w:rsid w:val="007A2F50"/>
    <w:rsid w:val="007A5B49"/>
    <w:rsid w:val="007A6EC7"/>
    <w:rsid w:val="007A7783"/>
    <w:rsid w:val="007B28F1"/>
    <w:rsid w:val="007B3D66"/>
    <w:rsid w:val="007B6BE4"/>
    <w:rsid w:val="007C11F8"/>
    <w:rsid w:val="007C19BE"/>
    <w:rsid w:val="007D6133"/>
    <w:rsid w:val="007E1C04"/>
    <w:rsid w:val="007E3B2D"/>
    <w:rsid w:val="007E5A5E"/>
    <w:rsid w:val="007F37EE"/>
    <w:rsid w:val="007F5D86"/>
    <w:rsid w:val="007F6C39"/>
    <w:rsid w:val="00800ADD"/>
    <w:rsid w:val="008039E7"/>
    <w:rsid w:val="00803F4F"/>
    <w:rsid w:val="00805B84"/>
    <w:rsid w:val="00810DFE"/>
    <w:rsid w:val="00814E7A"/>
    <w:rsid w:val="008242DF"/>
    <w:rsid w:val="00825872"/>
    <w:rsid w:val="00825AA8"/>
    <w:rsid w:val="00827C78"/>
    <w:rsid w:val="00831543"/>
    <w:rsid w:val="008333D5"/>
    <w:rsid w:val="00834A11"/>
    <w:rsid w:val="00840601"/>
    <w:rsid w:val="0084179D"/>
    <w:rsid w:val="008526CE"/>
    <w:rsid w:val="00852997"/>
    <w:rsid w:val="008617A1"/>
    <w:rsid w:val="00872A2A"/>
    <w:rsid w:val="00877FC9"/>
    <w:rsid w:val="00880C11"/>
    <w:rsid w:val="00886D3C"/>
    <w:rsid w:val="00887E3C"/>
    <w:rsid w:val="0089150A"/>
    <w:rsid w:val="00892105"/>
    <w:rsid w:val="00895E7C"/>
    <w:rsid w:val="008A1817"/>
    <w:rsid w:val="008A59B3"/>
    <w:rsid w:val="008B2D49"/>
    <w:rsid w:val="008B74C7"/>
    <w:rsid w:val="008C0CDB"/>
    <w:rsid w:val="008C112D"/>
    <w:rsid w:val="008C550C"/>
    <w:rsid w:val="008D10C4"/>
    <w:rsid w:val="008D137D"/>
    <w:rsid w:val="008D375C"/>
    <w:rsid w:val="008E3495"/>
    <w:rsid w:val="008E776A"/>
    <w:rsid w:val="00901790"/>
    <w:rsid w:val="009018A9"/>
    <w:rsid w:val="00901B23"/>
    <w:rsid w:val="009110FF"/>
    <w:rsid w:val="009137B9"/>
    <w:rsid w:val="00916C30"/>
    <w:rsid w:val="00920F58"/>
    <w:rsid w:val="00921D3F"/>
    <w:rsid w:val="0094116D"/>
    <w:rsid w:val="00943F8D"/>
    <w:rsid w:val="00946AC9"/>
    <w:rsid w:val="00950E64"/>
    <w:rsid w:val="00965F68"/>
    <w:rsid w:val="00967D3E"/>
    <w:rsid w:val="009702C8"/>
    <w:rsid w:val="00970CAA"/>
    <w:rsid w:val="00972DEE"/>
    <w:rsid w:val="0097601E"/>
    <w:rsid w:val="009766ED"/>
    <w:rsid w:val="0097677A"/>
    <w:rsid w:val="00980FD6"/>
    <w:rsid w:val="00983E59"/>
    <w:rsid w:val="00984A86"/>
    <w:rsid w:val="009855BB"/>
    <w:rsid w:val="009875FC"/>
    <w:rsid w:val="0099488B"/>
    <w:rsid w:val="00996CA1"/>
    <w:rsid w:val="009A6CBA"/>
    <w:rsid w:val="009C074D"/>
    <w:rsid w:val="009C0B9B"/>
    <w:rsid w:val="009C7F06"/>
    <w:rsid w:val="009D03B2"/>
    <w:rsid w:val="009D0832"/>
    <w:rsid w:val="009D3ECB"/>
    <w:rsid w:val="009E1B57"/>
    <w:rsid w:val="009E2B31"/>
    <w:rsid w:val="009F6233"/>
    <w:rsid w:val="00A009FD"/>
    <w:rsid w:val="00A0638E"/>
    <w:rsid w:val="00A078E0"/>
    <w:rsid w:val="00A14DA4"/>
    <w:rsid w:val="00A16AE5"/>
    <w:rsid w:val="00A20980"/>
    <w:rsid w:val="00A26994"/>
    <w:rsid w:val="00A30827"/>
    <w:rsid w:val="00A31549"/>
    <w:rsid w:val="00A36BCB"/>
    <w:rsid w:val="00A37046"/>
    <w:rsid w:val="00A44CA4"/>
    <w:rsid w:val="00A46ED8"/>
    <w:rsid w:val="00A47256"/>
    <w:rsid w:val="00A4778C"/>
    <w:rsid w:val="00A5015D"/>
    <w:rsid w:val="00A5114C"/>
    <w:rsid w:val="00A559D5"/>
    <w:rsid w:val="00A63014"/>
    <w:rsid w:val="00A645F6"/>
    <w:rsid w:val="00A649B5"/>
    <w:rsid w:val="00A67E4F"/>
    <w:rsid w:val="00A759ED"/>
    <w:rsid w:val="00A77843"/>
    <w:rsid w:val="00A82C7E"/>
    <w:rsid w:val="00A91F74"/>
    <w:rsid w:val="00A95230"/>
    <w:rsid w:val="00AA1139"/>
    <w:rsid w:val="00AA2D6E"/>
    <w:rsid w:val="00AA5951"/>
    <w:rsid w:val="00AB1E4F"/>
    <w:rsid w:val="00AB23B4"/>
    <w:rsid w:val="00AB328E"/>
    <w:rsid w:val="00AD0C71"/>
    <w:rsid w:val="00AE360B"/>
    <w:rsid w:val="00AF0793"/>
    <w:rsid w:val="00AF0F54"/>
    <w:rsid w:val="00AF66F2"/>
    <w:rsid w:val="00B00BF4"/>
    <w:rsid w:val="00B0572A"/>
    <w:rsid w:val="00B07784"/>
    <w:rsid w:val="00B10F5F"/>
    <w:rsid w:val="00B120DB"/>
    <w:rsid w:val="00B14C08"/>
    <w:rsid w:val="00B1701B"/>
    <w:rsid w:val="00B2136E"/>
    <w:rsid w:val="00B31AF0"/>
    <w:rsid w:val="00B35E53"/>
    <w:rsid w:val="00B37F20"/>
    <w:rsid w:val="00B401B0"/>
    <w:rsid w:val="00B45101"/>
    <w:rsid w:val="00B5011B"/>
    <w:rsid w:val="00B53C8C"/>
    <w:rsid w:val="00B65DAB"/>
    <w:rsid w:val="00B65F1F"/>
    <w:rsid w:val="00B67F70"/>
    <w:rsid w:val="00B7109F"/>
    <w:rsid w:val="00B779C9"/>
    <w:rsid w:val="00B908C3"/>
    <w:rsid w:val="00B930AD"/>
    <w:rsid w:val="00BA0979"/>
    <w:rsid w:val="00BA3393"/>
    <w:rsid w:val="00BA3BD7"/>
    <w:rsid w:val="00BA3D23"/>
    <w:rsid w:val="00BA7CA3"/>
    <w:rsid w:val="00BB1141"/>
    <w:rsid w:val="00BC691B"/>
    <w:rsid w:val="00BD1F88"/>
    <w:rsid w:val="00BD76E7"/>
    <w:rsid w:val="00BE75A3"/>
    <w:rsid w:val="00BF219E"/>
    <w:rsid w:val="00BF5F66"/>
    <w:rsid w:val="00BF69B1"/>
    <w:rsid w:val="00C00108"/>
    <w:rsid w:val="00C02ED3"/>
    <w:rsid w:val="00C032F4"/>
    <w:rsid w:val="00C045B3"/>
    <w:rsid w:val="00C050DA"/>
    <w:rsid w:val="00C05338"/>
    <w:rsid w:val="00C105D6"/>
    <w:rsid w:val="00C179CB"/>
    <w:rsid w:val="00C17F76"/>
    <w:rsid w:val="00C23209"/>
    <w:rsid w:val="00C23E40"/>
    <w:rsid w:val="00C30558"/>
    <w:rsid w:val="00C3187E"/>
    <w:rsid w:val="00C3313F"/>
    <w:rsid w:val="00C34CBD"/>
    <w:rsid w:val="00C40150"/>
    <w:rsid w:val="00C50E87"/>
    <w:rsid w:val="00C54EFD"/>
    <w:rsid w:val="00C635A9"/>
    <w:rsid w:val="00C648DE"/>
    <w:rsid w:val="00C72A0E"/>
    <w:rsid w:val="00C7759C"/>
    <w:rsid w:val="00C806B4"/>
    <w:rsid w:val="00C81FDE"/>
    <w:rsid w:val="00C84C6F"/>
    <w:rsid w:val="00C85734"/>
    <w:rsid w:val="00C93637"/>
    <w:rsid w:val="00C96043"/>
    <w:rsid w:val="00CA5D81"/>
    <w:rsid w:val="00CB0AF3"/>
    <w:rsid w:val="00CB3DC2"/>
    <w:rsid w:val="00CB496C"/>
    <w:rsid w:val="00CC1DDD"/>
    <w:rsid w:val="00CC582C"/>
    <w:rsid w:val="00CC7CC7"/>
    <w:rsid w:val="00CD3A94"/>
    <w:rsid w:val="00CD5922"/>
    <w:rsid w:val="00CD5A9F"/>
    <w:rsid w:val="00CE04EC"/>
    <w:rsid w:val="00CE4D0B"/>
    <w:rsid w:val="00CF664A"/>
    <w:rsid w:val="00CF7412"/>
    <w:rsid w:val="00D0277F"/>
    <w:rsid w:val="00D15F8E"/>
    <w:rsid w:val="00D178F3"/>
    <w:rsid w:val="00D3090F"/>
    <w:rsid w:val="00D3311F"/>
    <w:rsid w:val="00D36269"/>
    <w:rsid w:val="00D36D1A"/>
    <w:rsid w:val="00D41265"/>
    <w:rsid w:val="00D41791"/>
    <w:rsid w:val="00D444AB"/>
    <w:rsid w:val="00D45C9C"/>
    <w:rsid w:val="00D463A6"/>
    <w:rsid w:val="00D51959"/>
    <w:rsid w:val="00D60152"/>
    <w:rsid w:val="00D6739A"/>
    <w:rsid w:val="00D70853"/>
    <w:rsid w:val="00D71175"/>
    <w:rsid w:val="00D772A1"/>
    <w:rsid w:val="00D85046"/>
    <w:rsid w:val="00D92B03"/>
    <w:rsid w:val="00D9381A"/>
    <w:rsid w:val="00D9383A"/>
    <w:rsid w:val="00DA352E"/>
    <w:rsid w:val="00DA38BD"/>
    <w:rsid w:val="00DA6208"/>
    <w:rsid w:val="00DB1F35"/>
    <w:rsid w:val="00DB6F7E"/>
    <w:rsid w:val="00DC14B8"/>
    <w:rsid w:val="00DC2E49"/>
    <w:rsid w:val="00DC6629"/>
    <w:rsid w:val="00DC748F"/>
    <w:rsid w:val="00DC7515"/>
    <w:rsid w:val="00DD0E19"/>
    <w:rsid w:val="00DD1FE5"/>
    <w:rsid w:val="00DD6CFC"/>
    <w:rsid w:val="00DE1082"/>
    <w:rsid w:val="00DE1687"/>
    <w:rsid w:val="00E00A61"/>
    <w:rsid w:val="00E023DF"/>
    <w:rsid w:val="00E065F2"/>
    <w:rsid w:val="00E1179B"/>
    <w:rsid w:val="00E141D5"/>
    <w:rsid w:val="00E15864"/>
    <w:rsid w:val="00E1725F"/>
    <w:rsid w:val="00E1731D"/>
    <w:rsid w:val="00E20028"/>
    <w:rsid w:val="00E23CEF"/>
    <w:rsid w:val="00E2565C"/>
    <w:rsid w:val="00E2776D"/>
    <w:rsid w:val="00E27EFD"/>
    <w:rsid w:val="00E37431"/>
    <w:rsid w:val="00E40AAA"/>
    <w:rsid w:val="00E44FE5"/>
    <w:rsid w:val="00E465AF"/>
    <w:rsid w:val="00E50740"/>
    <w:rsid w:val="00E621B9"/>
    <w:rsid w:val="00E64076"/>
    <w:rsid w:val="00E64B6F"/>
    <w:rsid w:val="00E66982"/>
    <w:rsid w:val="00E71854"/>
    <w:rsid w:val="00E72EF0"/>
    <w:rsid w:val="00E72F21"/>
    <w:rsid w:val="00E75399"/>
    <w:rsid w:val="00E75EA5"/>
    <w:rsid w:val="00E77D2D"/>
    <w:rsid w:val="00E86FFA"/>
    <w:rsid w:val="00EA161A"/>
    <w:rsid w:val="00EA2769"/>
    <w:rsid w:val="00EC23D2"/>
    <w:rsid w:val="00EC4129"/>
    <w:rsid w:val="00EC6D16"/>
    <w:rsid w:val="00EE1132"/>
    <w:rsid w:val="00EE48C8"/>
    <w:rsid w:val="00EE622C"/>
    <w:rsid w:val="00EE63D1"/>
    <w:rsid w:val="00EF0870"/>
    <w:rsid w:val="00EF0F98"/>
    <w:rsid w:val="00EF7211"/>
    <w:rsid w:val="00F017F1"/>
    <w:rsid w:val="00F152E9"/>
    <w:rsid w:val="00F21AE9"/>
    <w:rsid w:val="00F226B0"/>
    <w:rsid w:val="00F23B96"/>
    <w:rsid w:val="00F275F0"/>
    <w:rsid w:val="00F32C4F"/>
    <w:rsid w:val="00F45CF0"/>
    <w:rsid w:val="00F470F1"/>
    <w:rsid w:val="00F56395"/>
    <w:rsid w:val="00F63484"/>
    <w:rsid w:val="00F63A4C"/>
    <w:rsid w:val="00F73F2C"/>
    <w:rsid w:val="00F821B3"/>
    <w:rsid w:val="00F82EC3"/>
    <w:rsid w:val="00F842EB"/>
    <w:rsid w:val="00F866D6"/>
    <w:rsid w:val="00F867A3"/>
    <w:rsid w:val="00F86CF0"/>
    <w:rsid w:val="00F87AC6"/>
    <w:rsid w:val="00F93F2B"/>
    <w:rsid w:val="00F94C16"/>
    <w:rsid w:val="00F96892"/>
    <w:rsid w:val="00F976C8"/>
    <w:rsid w:val="00FA335D"/>
    <w:rsid w:val="00FA352D"/>
    <w:rsid w:val="00FA5B18"/>
    <w:rsid w:val="00FB1EDF"/>
    <w:rsid w:val="00FB2637"/>
    <w:rsid w:val="00FB754F"/>
    <w:rsid w:val="00FC4428"/>
    <w:rsid w:val="00FC51A7"/>
    <w:rsid w:val="00FC53E2"/>
    <w:rsid w:val="00FC79D7"/>
    <w:rsid w:val="00FD1608"/>
    <w:rsid w:val="00FE26CE"/>
    <w:rsid w:val="00FE621B"/>
    <w:rsid w:val="00FF0ACC"/>
    <w:rsid w:val="00FF262C"/>
    <w:rsid w:val="00FF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3D72B"/>
  <w15:chartTrackingRefBased/>
  <w15:docId w15:val="{F9B7658A-FF23-46C2-BB8C-D039D9D06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44AB"/>
    <w:pPr>
      <w:ind w:left="720"/>
      <w:contextualSpacing/>
    </w:pPr>
  </w:style>
  <w:style w:type="table" w:styleId="Tabelacomgrade">
    <w:name w:val="Table Grid"/>
    <w:basedOn w:val="Tabelanormal"/>
    <w:uiPriority w:val="39"/>
    <w:rsid w:val="00436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62CA5"/>
    <w:pPr>
      <w:widowControl w:val="0"/>
      <w:autoSpaceDE w:val="0"/>
      <w:autoSpaceDN w:val="0"/>
      <w:spacing w:after="0" w:line="175" w:lineRule="exact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normaltextrun">
    <w:name w:val="normaltextrun"/>
    <w:basedOn w:val="Fontepargpadro"/>
    <w:rsid w:val="00662CA5"/>
  </w:style>
  <w:style w:type="paragraph" w:customStyle="1" w:styleId="Default">
    <w:name w:val="Default"/>
    <w:rsid w:val="00803F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Corpodetexto">
    <w:name w:val="Body Text"/>
    <w:basedOn w:val="Normal"/>
    <w:link w:val="CorpodetextoChar"/>
    <w:qFormat/>
    <w:rsid w:val="0099488B"/>
    <w:pPr>
      <w:tabs>
        <w:tab w:val="left" w:pos="709"/>
        <w:tab w:val="left" w:pos="1418"/>
      </w:tabs>
      <w:spacing w:after="0" w:line="240" w:lineRule="auto"/>
      <w:ind w:right="-144"/>
      <w:jc w:val="both"/>
    </w:pPr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99488B"/>
    <w:rPr>
      <w:rFonts w:ascii="Arial" w:eastAsia="Times New Roman" w:hAnsi="Arial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99488B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86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66D6"/>
  </w:style>
  <w:style w:type="paragraph" w:styleId="Rodap">
    <w:name w:val="footer"/>
    <w:basedOn w:val="Normal"/>
    <w:link w:val="RodapChar"/>
    <w:uiPriority w:val="99"/>
    <w:unhideWhenUsed/>
    <w:rsid w:val="00F866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portaldoempreendedor.gov.br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planalto.gov.br/ccivil_03/_Ato2011-2014/2013/Lei/L12846.ht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970486B778454D9F1E62045840562B" ma:contentTypeVersion="17" ma:contentTypeDescription="Crie um novo documento." ma:contentTypeScope="" ma:versionID="1384773dbf3419fbdb490425667c9bbb">
  <xsd:schema xmlns:xsd="http://www.w3.org/2001/XMLSchema" xmlns:xs="http://www.w3.org/2001/XMLSchema" xmlns:p="http://schemas.microsoft.com/office/2006/metadata/properties" xmlns:ns2="8aadf14c-988c-44cc-9dc0-6a263afe9d30" xmlns:ns3="487ed0c4-e474-42a2-8865-4a80860c075b" targetNamespace="http://schemas.microsoft.com/office/2006/metadata/properties" ma:root="true" ma:fieldsID="631c27244304f1c178f148cb62b5148d" ns2:_="" ns3:_="">
    <xsd:import namespace="8aadf14c-988c-44cc-9dc0-6a263afe9d30"/>
    <xsd:import namespace="487ed0c4-e474-42a2-8865-4a80860c0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df14c-988c-44cc-9dc0-6a263afe9d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40c699d7-5ecf-4add-b2bb-7bbc5a8a35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ed0c4-e474-42a2-8865-4a80860c075b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9db3fb7-e3f7-4012-9230-0d69374579f5}" ma:internalName="TaxCatchAll" ma:showField="CatchAllData" ma:web="487ed0c4-e474-42a2-8865-4a80860c07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206017-E710-4701-9C52-CB5B5C9C5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adf14c-988c-44cc-9dc0-6a263afe9d30"/>
    <ds:schemaRef ds:uri="487ed0c4-e474-42a2-8865-4a80860c0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862DAE-9EDF-4CE5-9F09-25745F0F91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2166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Henrique Borges</dc:creator>
  <cp:keywords/>
  <dc:description/>
  <cp:lastModifiedBy>José Carlos da Costa</cp:lastModifiedBy>
  <cp:revision>49</cp:revision>
  <cp:lastPrinted>2023-08-17T18:53:00Z</cp:lastPrinted>
  <dcterms:created xsi:type="dcterms:W3CDTF">2023-08-21T19:48:00Z</dcterms:created>
  <dcterms:modified xsi:type="dcterms:W3CDTF">2023-08-29T17:38:00Z</dcterms:modified>
</cp:coreProperties>
</file>