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639" w:type="dxa"/>
        <w:tblInd w:w="-459" w:type="dxa"/>
        <w:tblLook w:val="04A0" w:firstRow="1" w:lastRow="0" w:firstColumn="1" w:lastColumn="0" w:noHBand="0" w:noVBand="1"/>
      </w:tblPr>
      <w:tblGrid>
        <w:gridCol w:w="9639"/>
      </w:tblGrid>
      <w:tr w:rsidR="00C008D5" w14:paraId="0164C007" w14:textId="77777777">
        <w:tc>
          <w:tcPr>
            <w:tcW w:w="9639" w:type="dxa"/>
          </w:tcPr>
          <w:p w14:paraId="7B3DD9AD" w14:textId="727B2787" w:rsidR="00C008D5" w:rsidRDefault="00046631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bookmarkStart w:id="0" w:name="_Hlk198644023"/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 xml:space="preserve">TR – TERMO DE REFERÊNCIA </w:t>
            </w:r>
          </w:p>
        </w:tc>
      </w:tr>
    </w:tbl>
    <w:p w14:paraId="15324FC2" w14:textId="77777777" w:rsidR="00C008D5" w:rsidRDefault="00C008D5">
      <w:pPr>
        <w:rPr>
          <w:rFonts w:ascii="Times New Roman" w:hAnsi="Times New Roman" w:cs="Times New Roman"/>
          <w:kern w:val="0"/>
          <w:sz w:val="22"/>
          <w:szCs w:val="22"/>
        </w:rPr>
      </w:pPr>
    </w:p>
    <w:tbl>
      <w:tblPr>
        <w:tblStyle w:val="Tabelacomgrade"/>
        <w:tblW w:w="10037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425"/>
        <w:gridCol w:w="4258"/>
        <w:gridCol w:w="851"/>
        <w:gridCol w:w="766"/>
        <w:gridCol w:w="709"/>
        <w:gridCol w:w="1275"/>
        <w:gridCol w:w="1332"/>
      </w:tblGrid>
      <w:tr w:rsidR="00C008D5" w14:paraId="41FBAF92" w14:textId="77777777">
        <w:trPr>
          <w:jc w:val="center"/>
        </w:trPr>
        <w:tc>
          <w:tcPr>
            <w:tcW w:w="10037" w:type="dxa"/>
            <w:gridSpan w:val="8"/>
            <w:shd w:val="clear" w:color="auto" w:fill="A6A6A6" w:themeFill="background1" w:themeFillShade="A6"/>
            <w:vAlign w:val="center"/>
          </w:tcPr>
          <w:p w14:paraId="0996B368" w14:textId="77777777" w:rsidR="00C008D5" w:rsidRDefault="0004663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O QUE SERÁ CONTRATADO?</w:t>
            </w:r>
          </w:p>
        </w:tc>
      </w:tr>
      <w:tr w:rsidR="00CB3D29" w14:paraId="7005C129" w14:textId="77777777" w:rsidTr="00763CEA">
        <w:trPr>
          <w:cantSplit/>
          <w:trHeight w:val="1134"/>
          <w:jc w:val="center"/>
        </w:trPr>
        <w:tc>
          <w:tcPr>
            <w:tcW w:w="421" w:type="dxa"/>
            <w:shd w:val="clear" w:color="auto" w:fill="D9D9D9" w:themeFill="background1" w:themeFillShade="D9"/>
            <w:textDirection w:val="btLr"/>
          </w:tcPr>
          <w:p w14:paraId="7E483543" w14:textId="5EB5067B" w:rsidR="00CB3D29" w:rsidRPr="005A7DC5" w:rsidRDefault="00CB3D29" w:rsidP="00CB3D2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A7DC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*Lote</w:t>
            </w:r>
            <w:r w:rsidR="00CE0F2F" w:rsidRPr="005A7DC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</w:t>
            </w:r>
          </w:p>
          <w:p w14:paraId="00629B70" w14:textId="77777777" w:rsidR="00CE0F2F" w:rsidRDefault="00CE0F2F" w:rsidP="00CB3D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</w:p>
        </w:tc>
        <w:tc>
          <w:tcPr>
            <w:tcW w:w="425" w:type="dxa"/>
            <w:shd w:val="clear" w:color="auto" w:fill="D9D9D9" w:themeFill="background1" w:themeFillShade="D9"/>
            <w:textDirection w:val="btLr"/>
          </w:tcPr>
          <w:p w14:paraId="00CD64BD" w14:textId="77777777" w:rsidR="00CB3D29" w:rsidRDefault="00CB3D29" w:rsidP="00CB3D2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Item</w:t>
            </w:r>
          </w:p>
        </w:tc>
        <w:tc>
          <w:tcPr>
            <w:tcW w:w="4258" w:type="dxa"/>
            <w:shd w:val="clear" w:color="auto" w:fill="D9D9D9" w:themeFill="background1" w:themeFillShade="D9"/>
            <w:vAlign w:val="center"/>
          </w:tcPr>
          <w:p w14:paraId="21C787B3" w14:textId="77777777" w:rsidR="00CB3D29" w:rsidRDefault="00CB3D29" w:rsidP="00CB3D2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851" w:type="dxa"/>
            <w:shd w:val="clear" w:color="auto" w:fill="D9D9D9" w:themeFill="background1" w:themeFillShade="D9"/>
            <w:textDirection w:val="btLr"/>
            <w:vAlign w:val="center"/>
          </w:tcPr>
          <w:p w14:paraId="0D916753" w14:textId="1D356F35" w:rsidR="00CB3D29" w:rsidRDefault="00CB3D29" w:rsidP="00CB3D29">
            <w:pPr>
              <w:spacing w:before="120" w:after="12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Código </w:t>
            </w:r>
            <w:r>
              <w:rPr>
                <w:rFonts w:ascii="Times New Roman" w:hAnsi="Times New Roman" w:cs="Times New Roman"/>
                <w:b/>
                <w:bCs/>
                <w:spacing w:val="-20"/>
                <w:sz w:val="20"/>
                <w:szCs w:val="22"/>
              </w:rPr>
              <w:t>CAT</w:t>
            </w:r>
            <w:r w:rsidR="00521503">
              <w:rPr>
                <w:rFonts w:ascii="Times New Roman" w:hAnsi="Times New Roman" w:cs="Times New Roman"/>
                <w:b/>
                <w:bCs/>
                <w:spacing w:val="-20"/>
                <w:sz w:val="20"/>
                <w:szCs w:val="22"/>
              </w:rPr>
              <w:t>SER</w:t>
            </w:r>
          </w:p>
        </w:tc>
        <w:tc>
          <w:tcPr>
            <w:tcW w:w="766" w:type="dxa"/>
            <w:shd w:val="clear" w:color="auto" w:fill="D9D9D9" w:themeFill="background1" w:themeFillShade="D9"/>
            <w:textDirection w:val="btLr"/>
            <w:vAlign w:val="center"/>
          </w:tcPr>
          <w:p w14:paraId="3A03FCFA" w14:textId="77777777" w:rsidR="00CB3D29" w:rsidRDefault="00CB3D29" w:rsidP="00CB3D29">
            <w:pPr>
              <w:spacing w:before="120" w:after="12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Unidade</w:t>
            </w:r>
          </w:p>
        </w:tc>
        <w:tc>
          <w:tcPr>
            <w:tcW w:w="709" w:type="dxa"/>
            <w:shd w:val="clear" w:color="auto" w:fill="D9D9D9" w:themeFill="background1" w:themeFillShade="D9"/>
            <w:textDirection w:val="btLr"/>
            <w:vAlign w:val="center"/>
          </w:tcPr>
          <w:p w14:paraId="549B555D" w14:textId="244E0E28" w:rsidR="00CB3D29" w:rsidRDefault="00CE0F2F" w:rsidP="00CB3D29">
            <w:pPr>
              <w:spacing w:before="120" w:after="12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Quandt</w:t>
            </w:r>
            <w:r w:rsidR="00CB3D29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.</w:t>
            </w:r>
          </w:p>
        </w:tc>
        <w:tc>
          <w:tcPr>
            <w:tcW w:w="1275" w:type="dxa"/>
            <w:shd w:val="clear" w:color="auto" w:fill="D9D9D9" w:themeFill="background1" w:themeFillShade="D9"/>
            <w:textDirection w:val="btLr"/>
            <w:vAlign w:val="center"/>
          </w:tcPr>
          <w:p w14:paraId="0FCA3FBE" w14:textId="3E1D7A5A" w:rsidR="00CB3D29" w:rsidRDefault="00CB3D29" w:rsidP="00CB3D29">
            <w:pPr>
              <w:spacing w:before="120" w:after="12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231F20"/>
                <w:sz w:val="20"/>
              </w:rPr>
              <w:t>Valor</w:t>
            </w:r>
            <w:r>
              <w:rPr>
                <w:rFonts w:ascii="Times New Roman" w:hAnsi="Times New Roman" w:cs="Times New Roman"/>
                <w:b/>
                <w:color w:val="231F20"/>
                <w:spacing w:val="1"/>
                <w:sz w:val="20"/>
              </w:rPr>
              <w:t xml:space="preserve">  estimado</w:t>
            </w:r>
            <w:r>
              <w:rPr>
                <w:rFonts w:ascii="Times New Roman" w:hAnsi="Times New Roman" w:cs="Times New Roman"/>
                <w:b/>
                <w:color w:val="231F20"/>
                <w:spacing w:val="-1"/>
                <w:sz w:val="20"/>
                <w:szCs w:val="20"/>
              </w:rPr>
              <w:t>Unitário</w:t>
            </w:r>
          </w:p>
        </w:tc>
        <w:tc>
          <w:tcPr>
            <w:tcW w:w="1332" w:type="dxa"/>
            <w:shd w:val="clear" w:color="auto" w:fill="D9D9D9" w:themeFill="background1" w:themeFillShade="D9"/>
            <w:textDirection w:val="btLr"/>
            <w:vAlign w:val="center"/>
          </w:tcPr>
          <w:p w14:paraId="0A47320E" w14:textId="5E3A6C3D" w:rsidR="00CB3D29" w:rsidRDefault="00CB3D29" w:rsidP="00CB3D29">
            <w:pPr>
              <w:spacing w:before="120" w:after="12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Valor estimado total</w:t>
            </w:r>
          </w:p>
        </w:tc>
      </w:tr>
      <w:tr w:rsidR="00CE0F2F" w14:paraId="4C6CD9D1" w14:textId="77777777" w:rsidTr="00355BA1">
        <w:trPr>
          <w:jc w:val="center"/>
        </w:trPr>
        <w:tc>
          <w:tcPr>
            <w:tcW w:w="421" w:type="dxa"/>
            <w:vAlign w:val="center"/>
          </w:tcPr>
          <w:p w14:paraId="1C159E74" w14:textId="77777777" w:rsidR="00CE0F2F" w:rsidRDefault="00CE0F2F" w:rsidP="00CE0F2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2B1B198E" w14:textId="38C26031" w:rsidR="00CE0F2F" w:rsidRDefault="00CE0F2F" w:rsidP="00CE0F2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31F20"/>
                <w:sz w:val="20"/>
              </w:rPr>
              <w:t>1</w:t>
            </w:r>
          </w:p>
        </w:tc>
        <w:tc>
          <w:tcPr>
            <w:tcW w:w="4258" w:type="dxa"/>
          </w:tcPr>
          <w:p w14:paraId="4845CAE2" w14:textId="4656E53A" w:rsidR="00CE0F2F" w:rsidRDefault="00521503" w:rsidP="00CE0F2F">
            <w:pPr>
              <w:spacing w:before="120"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Projeto de interiores e design de mobiliários</w:t>
            </w:r>
          </w:p>
        </w:tc>
        <w:tc>
          <w:tcPr>
            <w:tcW w:w="851" w:type="dxa"/>
            <w:vAlign w:val="center"/>
          </w:tcPr>
          <w:p w14:paraId="3EA9A5FA" w14:textId="1CA675C8" w:rsidR="00CE0F2F" w:rsidRPr="00CE0F2F" w:rsidRDefault="00CE0F2F" w:rsidP="00CE0F2F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6" w:type="dxa"/>
            <w:vAlign w:val="center"/>
          </w:tcPr>
          <w:p w14:paraId="41DFC9D4" w14:textId="20DD2963" w:rsidR="00CE0F2F" w:rsidRDefault="00CE0F2F" w:rsidP="00CE0F2F">
            <w:pPr>
              <w:spacing w:before="120" w:after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113F">
              <w:rPr>
                <w:rFonts w:ascii="Times New Roman" w:hAnsi="Times New Roman" w:cs="Times New Roman"/>
              </w:rPr>
              <w:t>un</w:t>
            </w:r>
          </w:p>
        </w:tc>
        <w:tc>
          <w:tcPr>
            <w:tcW w:w="709" w:type="dxa"/>
            <w:vAlign w:val="center"/>
          </w:tcPr>
          <w:p w14:paraId="753052C4" w14:textId="25F81614" w:rsidR="00CE0F2F" w:rsidRDefault="00CE0F2F" w:rsidP="00CE0F2F">
            <w:pPr>
              <w:spacing w:before="120" w:after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11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vAlign w:val="center"/>
          </w:tcPr>
          <w:p w14:paraId="750DF17D" w14:textId="24BDAB49" w:rsidR="00CE0F2F" w:rsidRPr="007A3EE2" w:rsidRDefault="00521503" w:rsidP="00CE0F2F">
            <w:pPr>
              <w:spacing w:before="120" w:after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5.770,77</w:t>
            </w:r>
          </w:p>
        </w:tc>
        <w:tc>
          <w:tcPr>
            <w:tcW w:w="1332" w:type="dxa"/>
            <w:vAlign w:val="center"/>
          </w:tcPr>
          <w:p w14:paraId="25E8D8AB" w14:textId="34EB6313" w:rsidR="00CE0F2F" w:rsidRPr="007A3EE2" w:rsidRDefault="00521503" w:rsidP="00CE0F2F">
            <w:pPr>
              <w:spacing w:before="120" w:after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5.770,77</w:t>
            </w:r>
          </w:p>
        </w:tc>
      </w:tr>
      <w:tr w:rsidR="00CE0F2F" w14:paraId="02DC1D4C" w14:textId="77777777" w:rsidTr="00763CEA">
        <w:trPr>
          <w:jc w:val="center"/>
        </w:trPr>
        <w:tc>
          <w:tcPr>
            <w:tcW w:w="8705" w:type="dxa"/>
            <w:gridSpan w:val="7"/>
            <w:shd w:val="clear" w:color="auto" w:fill="D9D9D9" w:themeFill="background1" w:themeFillShade="D9"/>
          </w:tcPr>
          <w:p w14:paraId="74B029EC" w14:textId="77777777" w:rsidR="00CE0F2F" w:rsidRDefault="00CE0F2F" w:rsidP="00CE0F2F">
            <w:pPr>
              <w:spacing w:before="120" w:after="1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VALOR GLOBAL ESTIMADO**</w:t>
            </w:r>
          </w:p>
        </w:tc>
        <w:tc>
          <w:tcPr>
            <w:tcW w:w="1332" w:type="dxa"/>
            <w:shd w:val="clear" w:color="auto" w:fill="D9D9D9" w:themeFill="background1" w:themeFillShade="D9"/>
            <w:vAlign w:val="center"/>
          </w:tcPr>
          <w:p w14:paraId="5CB03A0B" w14:textId="5E77F744" w:rsidR="00CE0F2F" w:rsidRDefault="00CE0F2F" w:rsidP="00CE0F2F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521503">
              <w:rPr>
                <w:rFonts w:ascii="Times New Roman" w:hAnsi="Times New Roman" w:cs="Times New Roman"/>
                <w:b/>
                <w:bCs/>
              </w:rPr>
              <w:t>5.770.77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   </w:t>
            </w:r>
          </w:p>
        </w:tc>
      </w:tr>
      <w:tr w:rsidR="00CE0F2F" w14:paraId="61982186" w14:textId="77777777">
        <w:trPr>
          <w:jc w:val="center"/>
        </w:trPr>
        <w:tc>
          <w:tcPr>
            <w:tcW w:w="10037" w:type="dxa"/>
            <w:gridSpan w:val="8"/>
            <w:shd w:val="clear" w:color="auto" w:fill="A6A6A6" w:themeFill="background1" w:themeFillShade="A6"/>
            <w:vAlign w:val="center"/>
          </w:tcPr>
          <w:p w14:paraId="5CABCB8F" w14:textId="66E46318" w:rsidR="00CE0F2F" w:rsidRDefault="00CE0F2F" w:rsidP="00CE0F2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CE0F2F" w14:paraId="1CD66B6A" w14:textId="77777777">
        <w:trPr>
          <w:jc w:val="center"/>
        </w:trPr>
        <w:tc>
          <w:tcPr>
            <w:tcW w:w="10037" w:type="dxa"/>
            <w:gridSpan w:val="8"/>
            <w:vAlign w:val="center"/>
          </w:tcPr>
          <w:p w14:paraId="0013EADF" w14:textId="77FC1569" w:rsidR="00CE0F2F" w:rsidRDefault="00CE0F2F" w:rsidP="00CE0F2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8EFDFF1" w14:textId="096FCFE6" w:rsidR="00C008D5" w:rsidRDefault="00C008D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20" w:after="120"/>
        <w:ind w:left="-567" w:right="-568"/>
        <w:jc w:val="both"/>
        <w:rPr>
          <w:rFonts w:ascii="Times New Roman" w:hAnsi="Times New Roman" w:cs="Times New Roman"/>
          <w:color w:val="595959" w:themeColor="text1" w:themeTint="A6"/>
          <w:kern w:val="0"/>
          <w:sz w:val="22"/>
          <w:szCs w:val="22"/>
        </w:rPr>
      </w:pPr>
    </w:p>
    <w:tbl>
      <w:tblPr>
        <w:tblStyle w:val="Tabelacomgrade"/>
        <w:tblW w:w="9568" w:type="dxa"/>
        <w:jc w:val="center"/>
        <w:tblLook w:val="04A0" w:firstRow="1" w:lastRow="0" w:firstColumn="1" w:lastColumn="0" w:noHBand="0" w:noVBand="1"/>
      </w:tblPr>
      <w:tblGrid>
        <w:gridCol w:w="2362"/>
        <w:gridCol w:w="7206"/>
      </w:tblGrid>
      <w:tr w:rsidR="00C008D5" w14:paraId="37F5544B" w14:textId="77777777">
        <w:trPr>
          <w:jc w:val="center"/>
        </w:trPr>
        <w:tc>
          <w:tcPr>
            <w:tcW w:w="9568" w:type="dxa"/>
            <w:gridSpan w:val="2"/>
            <w:shd w:val="clear" w:color="auto" w:fill="A6A6A6" w:themeFill="background1" w:themeFillShade="A6"/>
            <w:vAlign w:val="center"/>
          </w:tcPr>
          <w:p w14:paraId="57E812F0" w14:textId="77777777" w:rsidR="00C008D5" w:rsidRDefault="0004663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kern w:val="0"/>
                <w:sz w:val="22"/>
                <w:szCs w:val="22"/>
              </w:rPr>
              <w:t>﻿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DESCRICÃO DA SOLUÇÃO</w:t>
            </w:r>
          </w:p>
        </w:tc>
      </w:tr>
      <w:tr w:rsidR="00C008D5" w14:paraId="56B58F78" w14:textId="77777777">
        <w:trPr>
          <w:jc w:val="center"/>
        </w:trPr>
        <w:tc>
          <w:tcPr>
            <w:tcW w:w="2362" w:type="dxa"/>
            <w:vAlign w:val="center"/>
          </w:tcPr>
          <w:p w14:paraId="283D5C7C" w14:textId="77777777" w:rsidR="00C008D5" w:rsidRDefault="0004663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QUAL O MOTIVO DA CONTRATAÇÃO?</w:t>
            </w:r>
          </w:p>
        </w:tc>
        <w:tc>
          <w:tcPr>
            <w:tcW w:w="7206" w:type="dxa"/>
            <w:vAlign w:val="center"/>
          </w:tcPr>
          <w:p w14:paraId="29D77DFA" w14:textId="60027DBF" w:rsidR="00C008D5" w:rsidRPr="00521503" w:rsidRDefault="00521503">
            <w:pPr>
              <w:spacing w:before="120" w:after="120"/>
              <w:ind w:right="5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21503">
              <w:rPr>
                <w:rFonts w:ascii="Times New Roman" w:hAnsi="Times New Roman" w:cs="Times New Roman"/>
              </w:rPr>
              <w:t>A necessidade de substituição do mobiliário atualmente existente na sala da Presidência</w:t>
            </w:r>
            <w:r w:rsidR="006F2F50">
              <w:rPr>
                <w:rFonts w:ascii="Times New Roman" w:hAnsi="Times New Roman" w:cs="Times New Roman"/>
              </w:rPr>
              <w:t>, plenário</w:t>
            </w:r>
            <w:r w:rsidRPr="00521503">
              <w:rPr>
                <w:rFonts w:ascii="Times New Roman" w:hAnsi="Times New Roman" w:cs="Times New Roman"/>
              </w:rPr>
              <w:t xml:space="preserve"> e na recepção da Câmara Municipal de Três Marias/MG, considerando que os móveis apresentam sinais de desgaste e degradação decorrentes do tempo de uso.</w:t>
            </w:r>
          </w:p>
        </w:tc>
      </w:tr>
      <w:tr w:rsidR="00C008D5" w14:paraId="7096FCE4" w14:textId="77777777">
        <w:trPr>
          <w:jc w:val="center"/>
        </w:trPr>
        <w:tc>
          <w:tcPr>
            <w:tcW w:w="9568" w:type="dxa"/>
            <w:gridSpan w:val="2"/>
            <w:shd w:val="clear" w:color="auto" w:fill="A6A6A6" w:themeFill="background1" w:themeFillShade="A6"/>
            <w:vAlign w:val="center"/>
          </w:tcPr>
          <w:p w14:paraId="4A2B23BA" w14:textId="77777777" w:rsidR="00C008D5" w:rsidRDefault="0004663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NATUREZA E GARANTIA</w:t>
            </w:r>
          </w:p>
        </w:tc>
      </w:tr>
      <w:tr w:rsidR="00C008D5" w14:paraId="27C6359A" w14:textId="77777777">
        <w:trPr>
          <w:jc w:val="center"/>
        </w:trPr>
        <w:tc>
          <w:tcPr>
            <w:tcW w:w="2362" w:type="dxa"/>
            <w:vAlign w:val="center"/>
          </w:tcPr>
          <w:p w14:paraId="08F68668" w14:textId="77777777" w:rsidR="00C008D5" w:rsidRDefault="0004663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NATUREZA</w:t>
            </w:r>
          </w:p>
        </w:tc>
        <w:bookmarkStart w:id="1" w:name="Selecionar23"/>
        <w:tc>
          <w:tcPr>
            <w:tcW w:w="7206" w:type="dxa"/>
            <w:vAlign w:val="center"/>
          </w:tcPr>
          <w:p w14:paraId="02184E99" w14:textId="77777777" w:rsidR="00C008D5" w:rsidRDefault="00046631">
            <w:pPr>
              <w:spacing w:before="120" w:after="12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Selecionar23"/>
                  <w:enabled/>
                  <w:calcOnExit w:val="0"/>
                  <w:checkBox>
                    <w:sizeAuto/>
                    <w:default w:val="1"/>
                    <w:checked/>
                  </w:checkBox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>FORMCHECKBOX</w:instrText>
            </w:r>
            <w:r w:rsidR="006F2F50">
              <w:rPr>
                <w:rFonts w:ascii="Times New Roman" w:hAnsi="Times New Roman" w:cs="Times New Roman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bookmarkEnd w:id="1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Comum.</w:t>
            </w:r>
          </w:p>
          <w:p w14:paraId="16DC1826" w14:textId="77777777" w:rsidR="00C008D5" w:rsidRDefault="00046631">
            <w:pPr>
              <w:spacing w:before="120" w:after="12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Selecionar2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Selecionar24"/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FORMCHECKBOX </w:instrText>
            </w:r>
            <w:r w:rsidR="006F2F50">
              <w:rPr>
                <w:rFonts w:ascii="Times New Roman" w:hAnsi="Times New Roman" w:cs="Times New Roman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bookmarkEnd w:id="2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Especial</w:t>
            </w:r>
          </w:p>
        </w:tc>
      </w:tr>
      <w:tr w:rsidR="00C008D5" w14:paraId="0C93A6AE" w14:textId="77777777">
        <w:trPr>
          <w:jc w:val="center"/>
        </w:trPr>
        <w:tc>
          <w:tcPr>
            <w:tcW w:w="9568" w:type="dxa"/>
            <w:gridSpan w:val="2"/>
            <w:shd w:val="clear" w:color="auto" w:fill="A6A6A6" w:themeFill="background1" w:themeFillShade="A6"/>
            <w:vAlign w:val="center"/>
          </w:tcPr>
          <w:p w14:paraId="7FF79D5B" w14:textId="77777777" w:rsidR="00C008D5" w:rsidRDefault="0004663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PROVA DE QUALIDADE, RENDIMENTO, DURABILIDADE E SEGURANCA DO BEM</w:t>
            </w:r>
          </w:p>
        </w:tc>
      </w:tr>
      <w:tr w:rsidR="00C008D5" w14:paraId="65C01772" w14:textId="77777777">
        <w:trPr>
          <w:trHeight w:val="934"/>
          <w:jc w:val="center"/>
        </w:trPr>
        <w:tc>
          <w:tcPr>
            <w:tcW w:w="2362" w:type="dxa"/>
            <w:vAlign w:val="center"/>
          </w:tcPr>
          <w:p w14:paraId="437594DF" w14:textId="77777777" w:rsidR="00C008D5" w:rsidRDefault="0004663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HAVERÁ PROVA DE QUALIDADE?</w:t>
            </w:r>
          </w:p>
        </w:tc>
        <w:tc>
          <w:tcPr>
            <w:tcW w:w="7206" w:type="dxa"/>
            <w:vAlign w:val="center"/>
          </w:tcPr>
          <w:p w14:paraId="74310CED" w14:textId="0B805D94" w:rsidR="00C008D5" w:rsidRDefault="00046631">
            <w:pPr>
              <w:spacing w:before="120" w:after="120" w:line="276" w:lineRule="auto"/>
              <w:ind w:left="57"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Selecionar3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3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Sim 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 xml:space="preserve">Justificativa: </w:t>
            </w:r>
          </w:p>
          <w:bookmarkStart w:id="4" w:name="Selecionar4"/>
          <w:p w14:paraId="410C340C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ind w:left="57" w:right="57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1"/>
                    <w:checked/>
                  </w:checkBox>
                </w:ffData>
              </w:fldCha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>FORMCHECKBOX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4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Não</w:t>
            </w:r>
          </w:p>
        </w:tc>
      </w:tr>
      <w:tr w:rsidR="00C008D5" w14:paraId="16E0D17B" w14:textId="77777777">
        <w:trPr>
          <w:trHeight w:val="934"/>
          <w:jc w:val="center"/>
        </w:trPr>
        <w:tc>
          <w:tcPr>
            <w:tcW w:w="2362" w:type="dxa"/>
            <w:vAlign w:val="center"/>
          </w:tcPr>
          <w:p w14:paraId="32B7547F" w14:textId="77777777" w:rsidR="00C008D5" w:rsidRDefault="0004663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O EDITAL EXIGIRÁ AMOSTRA?</w:t>
            </w:r>
          </w:p>
        </w:tc>
        <w:tc>
          <w:tcPr>
            <w:tcW w:w="7206" w:type="dxa"/>
            <w:vAlign w:val="center"/>
          </w:tcPr>
          <w:p w14:paraId="12AF61C0" w14:textId="77777777" w:rsidR="00C008D5" w:rsidRDefault="00046631">
            <w:pPr>
              <w:spacing w:before="120" w:after="120" w:line="276" w:lineRule="auto"/>
              <w:ind w:left="57"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Sim   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Justificativa: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Texto27"/>
                  <w:enabled/>
                  <w:calcOnExit w:val="0"/>
                  <w:textInput>
                    <w:default w:val="(A exigência de amostra deve ser justificada)."/>
                  </w:textInput>
                </w:ffData>
              </w:fldChar>
            </w:r>
            <w:bookmarkStart w:id="5" w:name="Texto27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(A exigência de amostra deve ser justificada).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5"/>
          </w:p>
          <w:p w14:paraId="31F0211E" w14:textId="77777777" w:rsidR="00C008D5" w:rsidRDefault="00046631">
            <w:pPr>
              <w:spacing w:before="120" w:after="120"/>
              <w:ind w:left="57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1"/>
                    <w:checked/>
                  </w:checkBox>
                </w:ffData>
              </w:fldCha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>FORMCHECKBOX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Não</w:t>
            </w:r>
          </w:p>
        </w:tc>
      </w:tr>
      <w:tr w:rsidR="00C008D5" w14:paraId="1282A281" w14:textId="77777777">
        <w:trPr>
          <w:trHeight w:val="934"/>
          <w:jc w:val="center"/>
        </w:trPr>
        <w:tc>
          <w:tcPr>
            <w:tcW w:w="2362" w:type="dxa"/>
            <w:vAlign w:val="center"/>
          </w:tcPr>
          <w:p w14:paraId="4E06CCB9" w14:textId="77777777" w:rsidR="00C008D5" w:rsidRDefault="0004663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HAVERÁ GARANTIA DO BEM?</w:t>
            </w:r>
          </w:p>
        </w:tc>
        <w:tc>
          <w:tcPr>
            <w:tcW w:w="7206" w:type="dxa"/>
            <w:vAlign w:val="center"/>
          </w:tcPr>
          <w:p w14:paraId="2D3D999E" w14:textId="5EBDB54D" w:rsidR="00C008D5" w:rsidRDefault="00A370E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Selecionar7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6"/>
            <w:r w:rsidR="00046631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Sim. </w:t>
            </w:r>
          </w:p>
          <w:p w14:paraId="3F8973EA" w14:textId="77777777" w:rsidR="00521503" w:rsidRPr="00521503" w:rsidRDefault="00A370EA" w:rsidP="00521503">
            <w:pPr>
              <w:pStyle w:val="isselectedend"/>
              <w:jc w:val="both"/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6F2F50">
              <w:rPr>
                <w:sz w:val="22"/>
                <w:szCs w:val="22"/>
              </w:rPr>
            </w:r>
            <w:r w:rsidR="006F2F50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  <w:r w:rsidR="00046631">
              <w:rPr>
                <w:sz w:val="22"/>
                <w:szCs w:val="22"/>
              </w:rPr>
              <w:t xml:space="preserve"> Não.</w:t>
            </w:r>
            <w:r w:rsidR="00521503">
              <w:rPr>
                <w:sz w:val="22"/>
                <w:szCs w:val="22"/>
              </w:rPr>
              <w:t xml:space="preserve"> </w:t>
            </w:r>
            <w:r w:rsidR="00521503" w:rsidRPr="00521503">
              <w:t>Não será exigida garantia contratual financeira para a presente contratação, considerando a natureza do objeto, que consiste na elaboração de projeto técnico de arquitetura, bem como a baixa complexidade e o reduzido risco contratual envolvidos.</w:t>
            </w:r>
          </w:p>
          <w:p w14:paraId="1730AC28" w14:textId="77777777" w:rsidR="00521503" w:rsidRPr="00521503" w:rsidRDefault="00521503" w:rsidP="0052150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521503">
              <w:rPr>
                <w:rFonts w:ascii="Times New Roman" w:eastAsia="Times New Roman" w:hAnsi="Times New Roman" w:cs="Times New Roman"/>
                <w:kern w:val="0"/>
                <w:lang w:eastAsia="pt-BR"/>
              </w:rPr>
              <w:t xml:space="preserve">A contratada, entretanto, deverá assegurar a qualidade técnica dos serviços executados, responsabilizando-se pela correção de eventuais </w:t>
            </w:r>
            <w:r w:rsidRPr="00521503">
              <w:rPr>
                <w:rFonts w:ascii="Times New Roman" w:eastAsia="Times New Roman" w:hAnsi="Times New Roman" w:cs="Times New Roman"/>
                <w:kern w:val="0"/>
                <w:lang w:eastAsia="pt-BR"/>
              </w:rPr>
              <w:lastRenderedPageBreak/>
              <w:t>erros, falhas, omissões ou desconformidades identificadas no projeto em relação às especificações estabelecidas neste Termo de Referência.</w:t>
            </w:r>
          </w:p>
          <w:p w14:paraId="252C473B" w14:textId="0CDE80E7" w:rsidR="00C008D5" w:rsidRPr="00521503" w:rsidRDefault="00521503" w:rsidP="0052150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kern w:val="0"/>
                <w:lang w:eastAsia="pt-BR"/>
              </w:rPr>
            </w:pPr>
            <w:r w:rsidRPr="00521503">
              <w:rPr>
                <w:rFonts w:ascii="Times New Roman" w:eastAsia="Times New Roman" w:hAnsi="Times New Roman" w:cs="Times New Roman"/>
                <w:kern w:val="0"/>
                <w:lang w:eastAsia="pt-BR"/>
              </w:rPr>
              <w:t>As correções necessárias decorrentes de falhas ou incorreções na execução dos serviços deverão ser realizadas pela contratada, sem ônus adicional para a Câmara Municipal de Três Marias/MG, no prazo estabelecido pela fiscalização.</w:t>
            </w:r>
          </w:p>
        </w:tc>
      </w:tr>
      <w:tr w:rsidR="00C008D5" w14:paraId="2C9BC53D" w14:textId="77777777">
        <w:trPr>
          <w:trHeight w:val="934"/>
          <w:jc w:val="center"/>
        </w:trPr>
        <w:tc>
          <w:tcPr>
            <w:tcW w:w="2362" w:type="dxa"/>
            <w:vAlign w:val="center"/>
          </w:tcPr>
          <w:p w14:paraId="19D96D1A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  <w:lastRenderedPageBreak/>
              <w:t>HAVERÁ ASSISTÊNCIA TÉCNICA?</w:t>
            </w:r>
          </w:p>
        </w:tc>
        <w:tc>
          <w:tcPr>
            <w:tcW w:w="7206" w:type="dxa"/>
            <w:vAlign w:val="center"/>
          </w:tcPr>
          <w:p w14:paraId="52D0057B" w14:textId="529A1A99" w:rsidR="00C008D5" w:rsidRDefault="00A370E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Selecionar25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7"/>
            <w:r w:rsidR="00046631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Sim. </w:t>
            </w:r>
          </w:p>
          <w:p w14:paraId="3FCB72E8" w14:textId="5E875C45" w:rsidR="00C008D5" w:rsidRDefault="00A370EA">
            <w:pPr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26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8" w:name="Selecionar26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8"/>
            <w:r w:rsidR="00046631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Não </w:t>
            </w:r>
          </w:p>
        </w:tc>
      </w:tr>
      <w:tr w:rsidR="00C008D5" w14:paraId="05020ED0" w14:textId="77777777">
        <w:trPr>
          <w:jc w:val="center"/>
        </w:trPr>
        <w:tc>
          <w:tcPr>
            <w:tcW w:w="0" w:type="auto"/>
            <w:gridSpan w:val="2"/>
            <w:shd w:val="clear" w:color="auto" w:fill="A6A6A6" w:themeFill="background1" w:themeFillShade="A6"/>
            <w:vAlign w:val="center"/>
          </w:tcPr>
          <w:p w14:paraId="63DC5F40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2"/>
                <w:szCs w:val="22"/>
              </w:rPr>
              <w:t>CRITÉRIOS DE SELEÇÃO</w:t>
            </w:r>
          </w:p>
        </w:tc>
      </w:tr>
      <w:tr w:rsidR="00C008D5" w14:paraId="40EC9470" w14:textId="77777777">
        <w:trPr>
          <w:trHeight w:val="934"/>
          <w:jc w:val="center"/>
        </w:trPr>
        <w:tc>
          <w:tcPr>
            <w:tcW w:w="2362" w:type="dxa"/>
            <w:vAlign w:val="center"/>
          </w:tcPr>
          <w:p w14:paraId="46D0B30B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  <w:t>FORMA DE CONTRATAÇÃO</w:t>
            </w:r>
          </w:p>
        </w:tc>
        <w:tc>
          <w:tcPr>
            <w:tcW w:w="7206" w:type="dxa"/>
            <w:vAlign w:val="center"/>
          </w:tcPr>
          <w:p w14:paraId="09880628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2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" w:name="Selecionar27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9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Inexigibilidade de licitação, com fundamento no art. 74,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Texto28"/>
                  <w:enabled/>
                  <w:calcOnExit w:val="0"/>
                  <w:textInput>
                    <w:default w:val="X"/>
                  </w:textInput>
                </w:ffData>
              </w:fldCha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X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, da Lei Federal n° 14.133/21.</w:t>
            </w:r>
          </w:p>
          <w:bookmarkStart w:id="10" w:name="Selecionar28"/>
          <w:p w14:paraId="06206885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28"/>
                  <w:enabled/>
                  <w:calcOnExit w:val="0"/>
                  <w:checkBox>
                    <w:sizeAuto/>
                    <w:default w:val="1"/>
                    <w:checked/>
                  </w:checkBox>
                </w:ffData>
              </w:fldCha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>FORMCHECKBOX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10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Dispensa de licitação em razão do valor*, com fundamento no art. 75, II, da Lei Federal n° 14.133/21.</w:t>
            </w:r>
          </w:p>
          <w:p w14:paraId="7B471200" w14:textId="77777777" w:rsidR="00C008D5" w:rsidRDefault="00046631">
            <w:pPr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Dispensa de licitação, com fundamento no art. 75,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Texto28"/>
                  <w:enabled/>
                  <w:calcOnExit w:val="0"/>
                  <w:textInput>
                    <w:default w:val="X"/>
                  </w:textInput>
                </w:ffData>
              </w:fldCha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X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, da Lei Federal n° 14.133/21.</w:t>
            </w:r>
          </w:p>
          <w:p w14:paraId="2FFC6665" w14:textId="77777777" w:rsidR="00C008D5" w:rsidRDefault="00046631">
            <w:pPr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Pregão eletrônico.</w:t>
            </w:r>
          </w:p>
        </w:tc>
      </w:tr>
      <w:tr w:rsidR="00C008D5" w14:paraId="5F5DEF77" w14:textId="77777777">
        <w:trPr>
          <w:trHeight w:val="934"/>
          <w:jc w:val="center"/>
        </w:trPr>
        <w:tc>
          <w:tcPr>
            <w:tcW w:w="2362" w:type="dxa"/>
            <w:vAlign w:val="center"/>
          </w:tcPr>
          <w:p w14:paraId="27993D22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CRITÉRIO DE JULGAMENTO</w:t>
            </w:r>
          </w:p>
        </w:tc>
        <w:bookmarkStart w:id="11" w:name="Selecionar1"/>
        <w:tc>
          <w:tcPr>
            <w:tcW w:w="7206" w:type="dxa"/>
            <w:vAlign w:val="center"/>
          </w:tcPr>
          <w:p w14:paraId="3374C043" w14:textId="77777777" w:rsidR="00C008D5" w:rsidRDefault="00046631">
            <w:pPr>
              <w:spacing w:before="120" w:after="120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1"/>
                    <w:checked/>
                  </w:checkBox>
                </w:ffData>
              </w:fldCha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>FORMCHECKBOX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11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Menor Preço</w:t>
            </w:r>
          </w:p>
          <w:p w14:paraId="416384D7" w14:textId="5EB3715E" w:rsidR="00C008D5" w:rsidRDefault="00A370E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Selecionar2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12"/>
            <w:r w:rsidR="00046631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Maior desconto</w:t>
            </w:r>
          </w:p>
        </w:tc>
      </w:tr>
      <w:tr w:rsidR="00C008D5" w14:paraId="28E6155D" w14:textId="77777777">
        <w:trPr>
          <w:trHeight w:val="934"/>
          <w:jc w:val="center"/>
        </w:trPr>
        <w:tc>
          <w:tcPr>
            <w:tcW w:w="2362" w:type="dxa"/>
            <w:vAlign w:val="center"/>
          </w:tcPr>
          <w:p w14:paraId="0C535D42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O ORÇAMENTO ESTIMADO É SIGILOSO?</w:t>
            </w:r>
          </w:p>
        </w:tc>
        <w:tc>
          <w:tcPr>
            <w:tcW w:w="7206" w:type="dxa"/>
            <w:vAlign w:val="center"/>
          </w:tcPr>
          <w:p w14:paraId="4B82EFFE" w14:textId="11C31248" w:rsidR="00C008D5" w:rsidRDefault="00046631" w:rsidP="00966BB9">
            <w:pPr>
              <w:spacing w:before="120" w:after="120" w:line="276" w:lineRule="auto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Sim.  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Justifique: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  <w:bookmarkStart w:id="13" w:name="Selecionar8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1"/>
                    <w:checked/>
                  </w:checkBox>
                </w:ffData>
              </w:fldCha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>FORMCHECKBOX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13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Não.</w:t>
            </w:r>
          </w:p>
        </w:tc>
      </w:tr>
      <w:tr w:rsidR="00C008D5" w14:paraId="7292C3A9" w14:textId="77777777">
        <w:trPr>
          <w:trHeight w:val="934"/>
          <w:jc w:val="center"/>
        </w:trPr>
        <w:tc>
          <w:tcPr>
            <w:tcW w:w="2362" w:type="dxa"/>
            <w:vAlign w:val="center"/>
          </w:tcPr>
          <w:p w14:paraId="6769774F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  <w:t>QUALIFICAÇÕES</w:t>
            </w:r>
          </w:p>
          <w:p w14:paraId="6FA14B4D" w14:textId="77777777" w:rsidR="00C008D5" w:rsidRDefault="0004663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  <w:t>TÉCNICAS EXIGIDAS</w:t>
            </w:r>
          </w:p>
        </w:tc>
        <w:tc>
          <w:tcPr>
            <w:tcW w:w="7206" w:type="dxa"/>
            <w:vAlign w:val="center"/>
          </w:tcPr>
          <w:p w14:paraId="67EE88D8" w14:textId="77777777" w:rsidR="00C008D5" w:rsidRDefault="00046631">
            <w:pPr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4" w:name="Selecionar9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14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Declaração de ciência das informações necessárias para o cumprimento da futura obrigação contratual. </w:t>
            </w:r>
          </w:p>
          <w:p w14:paraId="4642A9C1" w14:textId="77777777" w:rsidR="00C008D5" w:rsidRDefault="00046631">
            <w:pPr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 xml:space="preserve">Justificativa: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(justificar o motivo da exigência, indicando a legislação aplicável, se for o caso)."/>
                  </w:textInput>
                </w:ffData>
              </w:fldCha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(justificar o motivo da exigência, indicando a legislação aplicável, se for o caso).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</w:p>
          <w:p w14:paraId="19114540" w14:textId="77777777" w:rsidR="00C008D5" w:rsidRDefault="00046631">
            <w:pPr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5" w:name="Selecionar10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15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Registro na entidade profissional competente. </w:t>
            </w:r>
          </w:p>
          <w:p w14:paraId="6C130223" w14:textId="77777777" w:rsidR="00C008D5" w:rsidRDefault="00046631">
            <w:pPr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 xml:space="preserve">Justificativa: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(justificar o motivo da exigência, indicando a legislação aplicável, se for o caso)."/>
                  </w:textInput>
                </w:ffData>
              </w:fldChar>
            </w:r>
            <w:bookmarkStart w:id="16" w:name="Texto6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(justificar o motivo da exigência, indicando a legislação aplicável, se for o caso).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16"/>
          </w:p>
          <w:p w14:paraId="6F419510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7" w:name="Selecionar11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17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Indicação de pessoal técnico, instalações e aparelhamento para o cumprimento da futura obrigação da equipe técnica responsável pela execução dos trabalhos. </w:t>
            </w:r>
          </w:p>
          <w:p w14:paraId="3F52300D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Justificativa: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>
                    <w:default w:val="(Justificar o motivo da existencia contratual com a comprovação de gência, indicando a legislação aplicável, qualificação técnica de cada membro se for o caso)."/>
                  </w:textInput>
                </w:ffData>
              </w:fldChar>
            </w:r>
            <w:bookmarkStart w:id="18" w:name="Texto7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(Justificar o motivo da existencia contratual com a comprovação de gência, indicando a legislação aplicável, qualificação técnica de cada membro se for o caso).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18"/>
          </w:p>
          <w:p w14:paraId="761446EB" w14:textId="77777777" w:rsidR="00C008D5" w:rsidRDefault="00046631">
            <w:pPr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Outro previsto em lei especial. 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 xml:space="preserve">Especificar: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indicar o seu requisito e o fundamento legal)."/>
                  </w:textInput>
                </w:ffData>
              </w:fldCha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(indicar o seu requisito e o fundamento legal).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</w:p>
          <w:p w14:paraId="5B5A10D6" w14:textId="77777777" w:rsidR="00C008D5" w:rsidRDefault="00046631">
            <w:pPr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 xml:space="preserve">Justificativa: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Justificar o motivo da exigência, indicando a legislação aplicável, se for o caso"/>
                  </w:textInput>
                </w:ffData>
              </w:fldCha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(Justificar o motivo da exigência, indicando a legislação aplicável, se for o caso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</w:p>
          <w:bookmarkStart w:id="19" w:name="Selecionar12"/>
          <w:p w14:paraId="7EFE8DCB" w14:textId="0F843E5C" w:rsidR="00C008D5" w:rsidRDefault="00046631">
            <w:pPr>
              <w:spacing w:before="120" w:after="120"/>
              <w:ind w:left="57"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12"/>
                  <w:enabled/>
                  <w:calcOnExit w:val="0"/>
                  <w:checkBox>
                    <w:sizeAuto/>
                    <w:default w:val="1"/>
                    <w:checked/>
                  </w:checkBox>
                </w:ffData>
              </w:fldCha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>FORMCHECKBOX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19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Não será exigida prova de qualificação técnica</w:t>
            </w:r>
          </w:p>
        </w:tc>
      </w:tr>
      <w:tr w:rsidR="00C008D5" w14:paraId="278842A8" w14:textId="77777777">
        <w:trPr>
          <w:trHeight w:val="934"/>
          <w:jc w:val="center"/>
        </w:trPr>
        <w:tc>
          <w:tcPr>
            <w:tcW w:w="2362" w:type="dxa"/>
            <w:vAlign w:val="center"/>
          </w:tcPr>
          <w:p w14:paraId="1CC2465F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  <w:lastRenderedPageBreak/>
              <w:t>HÁ CRITÉRIO DE SUSTENTABILIDADE?</w:t>
            </w:r>
          </w:p>
        </w:tc>
        <w:tc>
          <w:tcPr>
            <w:tcW w:w="7206" w:type="dxa"/>
            <w:vAlign w:val="center"/>
          </w:tcPr>
          <w:p w14:paraId="749386D6" w14:textId="77777777" w:rsidR="00C008D5" w:rsidRDefault="00046631">
            <w:pPr>
              <w:spacing w:before="120" w:after="120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0" w:name="Selecionar13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20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Sim   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 xml:space="preserve">Especificar: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indicar o critério)"/>
                  </w:textInput>
                </w:ffData>
              </w:fldCha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(indicar o critério)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</w:p>
          <w:bookmarkStart w:id="21" w:name="Selecionar14"/>
          <w:p w14:paraId="0FED8046" w14:textId="77777777" w:rsidR="00C008D5" w:rsidRDefault="00046631">
            <w:pPr>
              <w:spacing w:before="120" w:after="120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14"/>
                  <w:enabled/>
                  <w:calcOnExit w:val="0"/>
                  <w:checkBox>
                    <w:sizeAuto/>
                    <w:default w:val="1"/>
                    <w:checked/>
                  </w:checkBox>
                </w:ffData>
              </w:fldCha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>FORMCHECKBOX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21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Não</w:t>
            </w:r>
          </w:p>
        </w:tc>
      </w:tr>
      <w:tr w:rsidR="00C008D5" w14:paraId="582C34F6" w14:textId="77777777">
        <w:trPr>
          <w:trHeight w:val="934"/>
          <w:jc w:val="center"/>
        </w:trPr>
        <w:tc>
          <w:tcPr>
            <w:tcW w:w="2362" w:type="dxa"/>
            <w:vAlign w:val="center"/>
          </w:tcPr>
          <w:p w14:paraId="09970E28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  <w:t>HÁ RISCOS A SEREM</w:t>
            </w:r>
          </w:p>
          <w:p w14:paraId="4B597B75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  <w:t>ASSUMIDOS PELA CONTRATADA?</w:t>
            </w:r>
          </w:p>
        </w:tc>
        <w:tc>
          <w:tcPr>
            <w:tcW w:w="7206" w:type="dxa"/>
            <w:vAlign w:val="center"/>
          </w:tcPr>
          <w:p w14:paraId="2ECD52D2" w14:textId="77777777" w:rsidR="00C008D5" w:rsidRDefault="00046631">
            <w:pPr>
              <w:spacing w:before="120" w:after="120" w:line="276" w:lineRule="auto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Sim   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Especificar: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Texto9"/>
                  <w:enabled/>
                  <w:calcOnExit w:val="0"/>
                  <w:textInput>
                    <w:default w:val="(Somente é possível definir os riscos se a etapa &quot;análise de risco&quot; tiver sido realizada. Nessa hipótese, os riscos devem ser especificados neste campo)."/>
                  </w:textInput>
                </w:ffData>
              </w:fldChar>
            </w:r>
            <w:bookmarkStart w:id="22" w:name="Texto9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(Somente é possível definir os riscos se a etapa "análise de risco" tiver sido realizada. Nessa hipótese, os riscos devem ser especificados neste campo).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22"/>
          </w:p>
          <w:bookmarkStart w:id="23" w:name="Selecionar16"/>
          <w:p w14:paraId="363E47F0" w14:textId="77777777" w:rsidR="00C008D5" w:rsidRDefault="00046631">
            <w:pPr>
              <w:spacing w:before="120" w:after="120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16"/>
                  <w:enabled/>
                  <w:calcOnExit w:val="0"/>
                  <w:checkBox>
                    <w:sizeAuto/>
                    <w:default w:val="1"/>
                    <w:checked/>
                  </w:checkBox>
                </w:ffData>
              </w:fldCha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>FORMCHECKBOX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23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Não</w:t>
            </w:r>
          </w:p>
        </w:tc>
      </w:tr>
      <w:tr w:rsidR="00C008D5" w14:paraId="17875F82" w14:textId="77777777">
        <w:trPr>
          <w:jc w:val="center"/>
        </w:trPr>
        <w:tc>
          <w:tcPr>
            <w:tcW w:w="9568" w:type="dxa"/>
            <w:gridSpan w:val="2"/>
            <w:shd w:val="clear" w:color="auto" w:fill="A6A6A6" w:themeFill="background1" w:themeFillShade="A6"/>
            <w:vAlign w:val="center"/>
          </w:tcPr>
          <w:p w14:paraId="7E601494" w14:textId="77777777" w:rsidR="00C008D5" w:rsidRDefault="0004663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FORMA DE ENTREGA DO BEM</w:t>
            </w:r>
          </w:p>
        </w:tc>
      </w:tr>
      <w:tr w:rsidR="00C008D5" w14:paraId="10F913DA" w14:textId="77777777">
        <w:trPr>
          <w:trHeight w:val="934"/>
          <w:jc w:val="center"/>
        </w:trPr>
        <w:tc>
          <w:tcPr>
            <w:tcW w:w="2362" w:type="dxa"/>
            <w:vAlign w:val="center"/>
          </w:tcPr>
          <w:p w14:paraId="7B677E37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  <w:t>COMO O BEM DEVE SER ENTREGUE?</w:t>
            </w:r>
          </w:p>
        </w:tc>
        <w:tc>
          <w:tcPr>
            <w:tcW w:w="7206" w:type="dxa"/>
            <w:vAlign w:val="center"/>
          </w:tcPr>
          <w:p w14:paraId="7A4F33F5" w14:textId="0A006833" w:rsidR="00C008D5" w:rsidRDefault="00EE733F">
            <w:pPr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1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4" w:name="Selecionar15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24"/>
            <w:r w:rsidR="00046631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O </w:t>
            </w:r>
            <w:r w:rsidR="00521503">
              <w:rPr>
                <w:rFonts w:ascii="Times New Roman" w:hAnsi="Times New Roman" w:cs="Times New Roman"/>
                <w:kern w:val="0"/>
                <w:sz w:val="22"/>
                <w:szCs w:val="22"/>
              </w:rPr>
              <w:t>projeto</w:t>
            </w:r>
            <w:r w:rsidR="00046631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deve </w:t>
            </w:r>
            <w:r w:rsidR="000D5015">
              <w:rPr>
                <w:rFonts w:ascii="Times New Roman" w:hAnsi="Times New Roman" w:cs="Times New Roman"/>
                <w:kern w:val="0"/>
                <w:sz w:val="22"/>
                <w:szCs w:val="22"/>
              </w:rPr>
              <w:t>ser entregue</w:t>
            </w:r>
            <w:r w:rsidR="00046631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de </w:t>
            </w:r>
            <w:r w:rsidR="00A370EA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forma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única</w:t>
            </w:r>
            <w:r w:rsidR="00A370EA">
              <w:rPr>
                <w:rFonts w:ascii="Times New Roman" w:hAnsi="Times New Roman" w:cs="Times New Roman"/>
                <w:kern w:val="0"/>
                <w:sz w:val="22"/>
                <w:szCs w:val="22"/>
              </w:rPr>
              <w:t>,</w:t>
            </w:r>
            <w:r w:rsidR="0052150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sendo planta 3D e detalhamento de marcenaria,</w:t>
            </w:r>
            <w:r w:rsidR="00A370EA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de acordo com emissão de Nota de Autorização de Fornecimento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.</w:t>
            </w:r>
          </w:p>
          <w:p w14:paraId="069D0FC5" w14:textId="3E7C6C3D" w:rsidR="00C008D5" w:rsidRDefault="00EE733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r w:rsidR="00046631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  <w:r w:rsidR="00CE50C4">
              <w:rPr>
                <w:rFonts w:ascii="Times New Roman" w:hAnsi="Times New Roman" w:cs="Times New Roman"/>
                <w:kern w:val="0"/>
                <w:sz w:val="22"/>
                <w:szCs w:val="22"/>
              </w:rPr>
              <w:t>O objeto</w:t>
            </w:r>
            <w:r w:rsidR="00EB74A7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  <w:r w:rsidR="00046631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deve ser entregue </w:t>
            </w:r>
            <w:r w:rsidR="00F72EA7">
              <w:rPr>
                <w:rFonts w:ascii="Times New Roman" w:hAnsi="Times New Roman" w:cs="Times New Roman"/>
                <w:kern w:val="0"/>
                <w:sz w:val="22"/>
                <w:szCs w:val="22"/>
              </w:rPr>
              <w:t>em dia</w:t>
            </w:r>
            <w:r w:rsidR="00EB74A7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e horário combinados previamente</w:t>
            </w:r>
            <w:r w:rsidR="00F72EA7">
              <w:rPr>
                <w:rFonts w:ascii="Times New Roman" w:hAnsi="Times New Roman" w:cs="Times New Roman"/>
                <w:kern w:val="0"/>
                <w:sz w:val="22"/>
                <w:szCs w:val="22"/>
              </w:rPr>
              <w:t>.</w:t>
            </w:r>
          </w:p>
        </w:tc>
      </w:tr>
      <w:tr w:rsidR="00C008D5" w14:paraId="7C227387" w14:textId="77777777">
        <w:trPr>
          <w:jc w:val="center"/>
        </w:trPr>
        <w:tc>
          <w:tcPr>
            <w:tcW w:w="2362" w:type="dxa"/>
            <w:vAlign w:val="center"/>
          </w:tcPr>
          <w:p w14:paraId="742FA762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  <w:t>LOCAL E HORA DA ENTREGA</w:t>
            </w:r>
          </w:p>
        </w:tc>
        <w:tc>
          <w:tcPr>
            <w:tcW w:w="7206" w:type="dxa"/>
            <w:vAlign w:val="center"/>
          </w:tcPr>
          <w:p w14:paraId="05922B9D" w14:textId="77EF66BA" w:rsidR="00C008D5" w:rsidRDefault="00EB74A7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A</w:t>
            </w:r>
            <w:r w:rsidR="00046631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entrega deverá ocorrer no endereço Avenida Felinto Muller, 205 bairro JK em Três Marias/MG cep: 39205-000</w:t>
            </w:r>
            <w:r w:rsidR="00F72EA7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, em horário </w:t>
            </w:r>
            <w:r w:rsidR="00EE733F">
              <w:rPr>
                <w:rFonts w:ascii="Times New Roman" w:hAnsi="Times New Roman" w:cs="Times New Roman"/>
                <w:kern w:val="0"/>
                <w:sz w:val="22"/>
                <w:szCs w:val="22"/>
              </w:rPr>
              <w:t>comercial.</w:t>
            </w:r>
          </w:p>
        </w:tc>
      </w:tr>
      <w:tr w:rsidR="00C008D5" w14:paraId="64138298" w14:textId="77777777">
        <w:trPr>
          <w:jc w:val="center"/>
        </w:trPr>
        <w:tc>
          <w:tcPr>
            <w:tcW w:w="2362" w:type="dxa"/>
            <w:vAlign w:val="center"/>
          </w:tcPr>
          <w:p w14:paraId="0E3468E5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  <w:t>PRAZO MÁXIMO DE VALIDADE</w:t>
            </w:r>
          </w:p>
        </w:tc>
        <w:tc>
          <w:tcPr>
            <w:tcW w:w="7206" w:type="dxa"/>
            <w:vAlign w:val="center"/>
          </w:tcPr>
          <w:p w14:paraId="206E3C37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Não se aplica</w:t>
            </w:r>
          </w:p>
        </w:tc>
      </w:tr>
      <w:tr w:rsidR="00C008D5" w14:paraId="6F900087" w14:textId="77777777">
        <w:trPr>
          <w:jc w:val="center"/>
        </w:trPr>
        <w:tc>
          <w:tcPr>
            <w:tcW w:w="9568" w:type="dxa"/>
            <w:gridSpan w:val="2"/>
            <w:shd w:val="clear" w:color="auto" w:fill="A6A6A6" w:themeFill="background1" w:themeFillShade="A6"/>
            <w:vAlign w:val="center"/>
          </w:tcPr>
          <w:p w14:paraId="0CF00668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PRAZO, FORMA DE PAGAMENTO E GARANTIA DO CONTRATO</w:t>
            </w:r>
          </w:p>
        </w:tc>
      </w:tr>
      <w:tr w:rsidR="00C008D5" w14:paraId="7CF1DD7C" w14:textId="77777777">
        <w:trPr>
          <w:jc w:val="center"/>
        </w:trPr>
        <w:tc>
          <w:tcPr>
            <w:tcW w:w="2362" w:type="dxa"/>
            <w:vAlign w:val="center"/>
          </w:tcPr>
          <w:p w14:paraId="4ACE80C7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  <w:t>PRAZO DO CONTRATO</w:t>
            </w:r>
          </w:p>
        </w:tc>
        <w:tc>
          <w:tcPr>
            <w:tcW w:w="7206" w:type="dxa"/>
            <w:vAlign w:val="center"/>
          </w:tcPr>
          <w:p w14:paraId="56BAE49C" w14:textId="0FA1C4B9" w:rsidR="00C008D5" w:rsidRDefault="00EB74A7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5" w:name="Selecionar29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25"/>
            <w:r w:rsidR="00046631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  <w:r w:rsidR="00521503">
              <w:rPr>
                <w:rFonts w:ascii="Times New Roman" w:hAnsi="Times New Roman" w:cs="Times New Roman"/>
                <w:kern w:val="0"/>
                <w:sz w:val="22"/>
                <w:szCs w:val="22"/>
              </w:rPr>
              <w:t>30</w:t>
            </w:r>
            <w:r w:rsidR="00046631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dias.</w:t>
            </w:r>
          </w:p>
          <w:p w14:paraId="65822233" w14:textId="014EB0B4" w:rsidR="00C008D5" w:rsidRDefault="00EB74A7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Selecionar30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26"/>
            <w:r w:rsidR="00046631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12 meses.</w:t>
            </w:r>
          </w:p>
          <w:p w14:paraId="1B2E34C6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3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Outro prazo. Especificar: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Texto31"/>
                  <w:enabled/>
                  <w:calcOnExit w:val="0"/>
                  <w:textInput>
                    <w:default w:val="(indicar endereço completo com CEP"/>
                  </w:textInput>
                </w:ffData>
              </w:fldCha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(indicar prazo contratual)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</w:p>
        </w:tc>
      </w:tr>
      <w:tr w:rsidR="00C008D5" w14:paraId="1C14A07B" w14:textId="77777777">
        <w:trPr>
          <w:jc w:val="center"/>
        </w:trPr>
        <w:tc>
          <w:tcPr>
            <w:tcW w:w="2362" w:type="dxa"/>
            <w:vAlign w:val="center"/>
          </w:tcPr>
          <w:p w14:paraId="2DB78676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  <w:t>HAVERÁ</w:t>
            </w:r>
          </w:p>
          <w:p w14:paraId="172F49B2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  <w:t>POSSIBILIDADE DE</w:t>
            </w:r>
          </w:p>
          <w:p w14:paraId="4A3B729F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  <w:t>PRORROGAÇÃO?</w:t>
            </w:r>
          </w:p>
        </w:tc>
        <w:tc>
          <w:tcPr>
            <w:tcW w:w="7206" w:type="dxa"/>
            <w:vAlign w:val="center"/>
          </w:tcPr>
          <w:p w14:paraId="17B1BE16" w14:textId="3E624AAE" w:rsidR="00C008D5" w:rsidRDefault="00A370E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7" w:name="Selecionar19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27"/>
            <w:r w:rsidR="00046631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Sim, nas hipóteses do art. 111 da Lei Federal n° 14.133/21.</w:t>
            </w:r>
          </w:p>
          <w:p w14:paraId="6723ED0C" w14:textId="528F5C26" w:rsidR="00C008D5" w:rsidRDefault="00A370E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Selecionar20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28"/>
            <w:r w:rsidR="00046631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Não.</w:t>
            </w:r>
          </w:p>
        </w:tc>
      </w:tr>
      <w:tr w:rsidR="00C008D5" w14:paraId="227598CF" w14:textId="77777777">
        <w:trPr>
          <w:trHeight w:val="934"/>
          <w:jc w:val="center"/>
        </w:trPr>
        <w:tc>
          <w:tcPr>
            <w:tcW w:w="2362" w:type="dxa"/>
            <w:vAlign w:val="center"/>
          </w:tcPr>
          <w:p w14:paraId="0749A4E2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  <w:t>FORMA DE PAGAMENTO</w:t>
            </w:r>
          </w:p>
        </w:tc>
        <w:tc>
          <w:tcPr>
            <w:tcW w:w="7206" w:type="dxa"/>
            <w:vAlign w:val="center"/>
          </w:tcPr>
          <w:p w14:paraId="6A836828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Meio: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Texto17"/>
                  <w:enabled/>
                  <w:calcOnExit w:val="0"/>
                  <w:textInput>
                    <w:default w:val="Ordem bancária"/>
                  </w:textInput>
                </w:ffData>
              </w:fldChar>
            </w:r>
            <w:bookmarkStart w:id="29" w:name="Texto17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Ordem bancária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29"/>
          </w:p>
          <w:p w14:paraId="3599E70C" w14:textId="77777777" w:rsidR="00C008D5" w:rsidRDefault="00C008D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</w:p>
          <w:p w14:paraId="59B98A36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 xml:space="preserve">Onde?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Texto18"/>
                  <w:enabled/>
                  <w:calcOnExit w:val="0"/>
                  <w:textInput>
                    <w:default w:val="Conta corrente da contratada no Banco do Estado do Pará"/>
                  </w:textInput>
                </w:ffData>
              </w:fldChar>
            </w:r>
            <w:bookmarkStart w:id="30" w:name="Texto18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Conta corrente da contratada no Banco X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30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XXX</w:t>
            </w:r>
          </w:p>
          <w:p w14:paraId="26DDF6AE" w14:textId="77777777" w:rsidR="00C008D5" w:rsidRDefault="00C008D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</w:p>
          <w:p w14:paraId="4C9ABC5B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 xml:space="preserve">Qual o prazo?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Texto19"/>
                  <w:enabled/>
                  <w:calcOnExit w:val="0"/>
                  <w:textInput>
                    <w:default w:val="Ate X dias corridos, a contar do recebimento da nota fiscal (ou fatura) com o comprovante de regularidade fiscal da contratada."/>
                  </w:textInput>
                </w:ffData>
              </w:fldChar>
            </w:r>
            <w:bookmarkStart w:id="31" w:name="Texto19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Até 10 dias corridos, a contar do recebimento da nota fiscal (ou fatura) com o comprovante de regularidade fiscal da contratada.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31"/>
          </w:p>
          <w:p w14:paraId="06BDD003" w14:textId="77777777" w:rsidR="00C008D5" w:rsidRDefault="00C008D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</w:p>
          <w:p w14:paraId="75E24579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ind w:right="57"/>
              <w:jc w:val="both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 xml:space="preserve">Prova de regularidade fiscal </w:t>
            </w:r>
          </w:p>
          <w:p w14:paraId="2C4A43BF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A regularidade fiscal pode ser provada pela apresentação dos documentos constantes no art. 68 da Lei Federal n° 14.133/21, quando não for possível consultar pelos sistemas oficiais.</w:t>
            </w:r>
          </w:p>
        </w:tc>
      </w:tr>
      <w:tr w:rsidR="00C008D5" w14:paraId="1C141617" w14:textId="77777777">
        <w:trPr>
          <w:trHeight w:val="934"/>
          <w:jc w:val="center"/>
        </w:trPr>
        <w:tc>
          <w:tcPr>
            <w:tcW w:w="2362" w:type="dxa"/>
            <w:vAlign w:val="center"/>
          </w:tcPr>
          <w:p w14:paraId="55F2900B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  <w:t>QUAL A GARANTIA DO CONTRATO?</w:t>
            </w:r>
          </w:p>
        </w:tc>
        <w:tc>
          <w:tcPr>
            <w:tcW w:w="7206" w:type="dxa"/>
            <w:vAlign w:val="center"/>
          </w:tcPr>
          <w:p w14:paraId="3ACC5FD8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2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2" w:name="Selecionar21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32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Texto20"/>
                  <w:enabled/>
                  <w:calcOnExit w:val="0"/>
                  <w:textInput>
                    <w:default w:val="X%"/>
                  </w:textInput>
                </w:ffData>
              </w:fldChar>
            </w:r>
            <w:bookmarkStart w:id="33" w:name="Texto20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X%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33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do valor inicial do contrato. 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Justificativa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: 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Texto21"/>
                  <w:enabled/>
                  <w:calcOnExit w:val="0"/>
                  <w:textInput>
                    <w:default w:val="(O percentual somente pode ser superior a 5% mediante justificativa na complexidade técnica ou nos riscos envolvi-dos, não podendo ser superior a 10%)."/>
                  </w:textInput>
                </w:ffData>
              </w:fldChar>
            </w:r>
            <w:bookmarkStart w:id="34" w:name="Texto21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(O percentual somente pode ser superior a 5% mediante justificativa na complexidade técnica ou nos riscos envolvi-dos, não podendo ser superior a 10%).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34"/>
          </w:p>
          <w:bookmarkStart w:id="35" w:name="Selecionar22"/>
          <w:p w14:paraId="46D7B128" w14:textId="3B11296B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22"/>
                  <w:enabled/>
                  <w:calcOnExit w:val="0"/>
                  <w:checkBox>
                    <w:sizeAuto/>
                    <w:default w:val="1"/>
                    <w:checked/>
                  </w:checkBox>
                </w:ffData>
              </w:fldChar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>FORMCHECKBOX</w:instrText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6F2F5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35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Não há. 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Justificativa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: </w:t>
            </w:r>
            <w:r w:rsidR="00D25107">
              <w:rPr>
                <w:rFonts w:ascii="Times New Roman" w:hAnsi="Times New Roman" w:cs="Times New Roman"/>
                <w:kern w:val="0"/>
                <w:sz w:val="22"/>
                <w:szCs w:val="22"/>
              </w:rPr>
              <w:t>A entrega é a garantia.</w:t>
            </w:r>
          </w:p>
        </w:tc>
      </w:tr>
      <w:tr w:rsidR="00C008D5" w14:paraId="1E4AB779" w14:textId="77777777">
        <w:trPr>
          <w:jc w:val="center"/>
        </w:trPr>
        <w:tc>
          <w:tcPr>
            <w:tcW w:w="9568" w:type="dxa"/>
            <w:gridSpan w:val="2"/>
            <w:shd w:val="clear" w:color="auto" w:fill="A6A6A6" w:themeFill="background1" w:themeFillShade="A6"/>
            <w:vAlign w:val="center"/>
          </w:tcPr>
          <w:p w14:paraId="799338D2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r>
              <w:lastRenderedPageBreak/>
              <w:br w:type="page"/>
            </w:r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PREVISÃO ORÇAMENTÁRIA</w:t>
            </w:r>
          </w:p>
        </w:tc>
      </w:tr>
      <w:tr w:rsidR="00C008D5" w14:paraId="0B7AF52F" w14:textId="77777777">
        <w:trPr>
          <w:trHeight w:val="934"/>
          <w:jc w:val="center"/>
        </w:trPr>
        <w:tc>
          <w:tcPr>
            <w:tcW w:w="2362" w:type="dxa"/>
            <w:vAlign w:val="center"/>
          </w:tcPr>
          <w:p w14:paraId="729BC200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0"/>
                <w:szCs w:val="22"/>
              </w:rPr>
              <w:t>DADOS ORCAMENTÁRIOS DA CONTRATAÇÃO</w:t>
            </w:r>
          </w:p>
        </w:tc>
        <w:tc>
          <w:tcPr>
            <w:tcW w:w="7206" w:type="dxa"/>
            <w:vAlign w:val="center"/>
          </w:tcPr>
          <w:p w14:paraId="5C4C48ED" w14:textId="6955C294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Funcional Programática:</w:t>
            </w:r>
            <w:r w:rsidR="00A370EA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Ficha </w:t>
            </w:r>
            <w:r w:rsidR="00CE50C4">
              <w:rPr>
                <w:rFonts w:ascii="Times New Roman" w:hAnsi="Times New Roman" w:cs="Times New Roman"/>
                <w:kern w:val="0"/>
                <w:sz w:val="22"/>
                <w:szCs w:val="22"/>
              </w:rPr>
              <w:t>1</w:t>
            </w:r>
            <w:r w:rsidR="00521503">
              <w:rPr>
                <w:rFonts w:ascii="Times New Roman" w:hAnsi="Times New Roman" w:cs="Times New Roman"/>
                <w:kern w:val="0"/>
                <w:sz w:val="22"/>
                <w:szCs w:val="22"/>
              </w:rPr>
              <w:t>3</w:t>
            </w:r>
          </w:p>
          <w:p w14:paraId="5F23F70D" w14:textId="2C8980E3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Elemento de Despesa: </w:t>
            </w:r>
            <w:r w:rsidR="00A370EA">
              <w:rPr>
                <w:rFonts w:ascii="Times New Roman" w:hAnsi="Times New Roman" w:cs="Times New Roman"/>
                <w:kern w:val="0"/>
                <w:sz w:val="22"/>
                <w:szCs w:val="22"/>
              </w:rPr>
              <w:t>3.3.90.</w:t>
            </w:r>
            <w:r w:rsidR="00CE50C4">
              <w:rPr>
                <w:rFonts w:ascii="Times New Roman" w:hAnsi="Times New Roman" w:cs="Times New Roman"/>
                <w:kern w:val="0"/>
                <w:sz w:val="22"/>
                <w:szCs w:val="22"/>
              </w:rPr>
              <w:t>3</w:t>
            </w:r>
            <w:r w:rsidR="00521503">
              <w:rPr>
                <w:rFonts w:ascii="Times New Roman" w:hAnsi="Times New Roman" w:cs="Times New Roman"/>
                <w:kern w:val="0"/>
                <w:sz w:val="22"/>
                <w:szCs w:val="22"/>
              </w:rPr>
              <w:t>9</w:t>
            </w:r>
            <w:r w:rsidR="00CE50C4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  <w:r w:rsidR="00521503">
              <w:rPr>
                <w:rFonts w:ascii="Times New Roman" w:hAnsi="Times New Roman" w:cs="Times New Roman"/>
                <w:kern w:val="0"/>
                <w:sz w:val="22"/>
                <w:szCs w:val="22"/>
              </w:rPr>
              <w:t>Outros Serv Terc PJ</w:t>
            </w:r>
          </w:p>
          <w:p w14:paraId="163FEF1A" w14:textId="11A4A46F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Fonte do Recurso: </w:t>
            </w:r>
            <w:r w:rsidR="00A370EA">
              <w:rPr>
                <w:rFonts w:ascii="Times New Roman" w:hAnsi="Times New Roman" w:cs="Times New Roman"/>
                <w:kern w:val="0"/>
                <w:sz w:val="22"/>
                <w:szCs w:val="22"/>
              </w:rPr>
              <w:t>Pró</w:t>
            </w:r>
            <w:r w:rsidR="00EB74A7">
              <w:rPr>
                <w:rFonts w:ascii="Times New Roman" w:hAnsi="Times New Roman" w:cs="Times New Roman"/>
                <w:kern w:val="0"/>
                <w:sz w:val="22"/>
                <w:szCs w:val="22"/>
              </w:rPr>
              <w:t>p</w:t>
            </w:r>
            <w:r w:rsidR="00A370EA">
              <w:rPr>
                <w:rFonts w:ascii="Times New Roman" w:hAnsi="Times New Roman" w:cs="Times New Roman"/>
                <w:kern w:val="0"/>
                <w:sz w:val="22"/>
                <w:szCs w:val="22"/>
              </w:rPr>
              <w:t>ria</w:t>
            </w:r>
          </w:p>
          <w:p w14:paraId="712CCFEA" w14:textId="77777777" w:rsidR="00C008D5" w:rsidRDefault="0004663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before="120" w:after="12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Obs: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Esses dados estão sujeitos à revisão por ocasião da emissão do atestado de disponibilidade orçamentária.</w:t>
            </w:r>
          </w:p>
        </w:tc>
      </w:tr>
    </w:tbl>
    <w:p w14:paraId="6E99ADDF" w14:textId="77777777" w:rsidR="00C008D5" w:rsidRDefault="00C008D5">
      <w:pPr>
        <w:rPr>
          <w:rFonts w:ascii="Times New Roman" w:hAnsi="Times New Roman" w:cs="Times New Roman"/>
          <w:sz w:val="22"/>
          <w:szCs w:val="22"/>
        </w:rPr>
      </w:pPr>
    </w:p>
    <w:p w14:paraId="4BC988A1" w14:textId="77777777" w:rsidR="00C008D5" w:rsidRDefault="00C008D5">
      <w:pPr>
        <w:rPr>
          <w:rFonts w:ascii="Times New Roman" w:hAnsi="Times New Roman" w:cs="Times New Roman"/>
          <w:sz w:val="22"/>
          <w:szCs w:val="22"/>
        </w:rPr>
      </w:pPr>
    </w:p>
    <w:p w14:paraId="1165BF2F" w14:textId="77777777" w:rsidR="00EB74A7" w:rsidRDefault="00EB74A7">
      <w:pPr>
        <w:spacing w:before="249"/>
        <w:ind w:left="2735" w:right="2735"/>
        <w:jc w:val="center"/>
        <w:rPr>
          <w:rFonts w:ascii="Times New Roman" w:hAnsi="Times New Roman" w:cs="Times New Roman"/>
          <w:color w:val="231F20"/>
        </w:rPr>
      </w:pPr>
    </w:p>
    <w:p w14:paraId="2933DB34" w14:textId="77777777" w:rsidR="00EB74A7" w:rsidRDefault="00EB74A7">
      <w:pPr>
        <w:spacing w:before="249"/>
        <w:ind w:left="2735" w:right="2735"/>
        <w:jc w:val="center"/>
        <w:rPr>
          <w:rFonts w:ascii="Times New Roman" w:hAnsi="Times New Roman" w:cs="Times New Roman"/>
          <w:color w:val="231F20"/>
        </w:rPr>
      </w:pPr>
    </w:p>
    <w:p w14:paraId="065C04C9" w14:textId="47B24BF4" w:rsidR="00C008D5" w:rsidRDefault="00EB74A7" w:rsidP="00EB74A7">
      <w:pPr>
        <w:spacing w:before="249"/>
        <w:ind w:right="2735"/>
        <w:rPr>
          <w:rFonts w:ascii="Times New Roman" w:hAnsi="Times New Roman" w:cs="Times New Roman"/>
          <w:color w:val="231F20"/>
        </w:rPr>
      </w:pPr>
      <w:r>
        <w:rPr>
          <w:rFonts w:ascii="Times New Roman" w:hAnsi="Times New Roman" w:cs="Times New Roman"/>
          <w:color w:val="231F20"/>
        </w:rPr>
        <w:t xml:space="preserve">Três Marias, </w:t>
      </w:r>
      <w:r w:rsidR="00521503">
        <w:rPr>
          <w:rFonts w:ascii="Times New Roman" w:hAnsi="Times New Roman" w:cs="Times New Roman"/>
          <w:color w:val="231F20"/>
        </w:rPr>
        <w:t>10</w:t>
      </w:r>
      <w:r>
        <w:rPr>
          <w:rFonts w:ascii="Times New Roman" w:hAnsi="Times New Roman" w:cs="Times New Roman"/>
          <w:color w:val="231F20"/>
        </w:rPr>
        <w:t xml:space="preserve"> de </w:t>
      </w:r>
      <w:r w:rsidR="00521503">
        <w:rPr>
          <w:rFonts w:ascii="Times New Roman" w:hAnsi="Times New Roman" w:cs="Times New Roman"/>
          <w:color w:val="231F20"/>
        </w:rPr>
        <w:t>agosto</w:t>
      </w:r>
      <w:r w:rsidR="00D25107">
        <w:rPr>
          <w:rFonts w:ascii="Times New Roman" w:hAnsi="Times New Roman" w:cs="Times New Roman"/>
          <w:color w:val="231F20"/>
        </w:rPr>
        <w:t xml:space="preserve"> </w:t>
      </w:r>
      <w:r>
        <w:rPr>
          <w:rFonts w:ascii="Times New Roman" w:hAnsi="Times New Roman" w:cs="Times New Roman"/>
          <w:color w:val="231F20"/>
        </w:rPr>
        <w:t>de 2026</w:t>
      </w:r>
    </w:p>
    <w:p w14:paraId="2B1F0D78" w14:textId="77777777" w:rsidR="00C008D5" w:rsidRDefault="00C008D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kern w:val="0"/>
          <w:sz w:val="22"/>
          <w:szCs w:val="22"/>
        </w:rPr>
      </w:pPr>
    </w:p>
    <w:p w14:paraId="12814B58" w14:textId="77777777" w:rsidR="00C008D5" w:rsidRDefault="00C008D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kern w:val="0"/>
          <w:sz w:val="22"/>
          <w:szCs w:val="22"/>
        </w:rPr>
      </w:pPr>
    </w:p>
    <w:p w14:paraId="2A6542CC" w14:textId="77777777" w:rsidR="00C008D5" w:rsidRDefault="00C008D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kern w:val="0"/>
          <w:sz w:val="22"/>
          <w:szCs w:val="22"/>
        </w:rPr>
      </w:pPr>
    </w:p>
    <w:p w14:paraId="01AE2413" w14:textId="77777777" w:rsidR="00C008D5" w:rsidRDefault="00C008D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kern w:val="0"/>
          <w:sz w:val="22"/>
          <w:szCs w:val="22"/>
        </w:rPr>
      </w:pPr>
    </w:p>
    <w:p w14:paraId="59A000CF" w14:textId="77777777" w:rsidR="00C008D5" w:rsidRDefault="000466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_________________________________________________</w:t>
      </w:r>
    </w:p>
    <w:p w14:paraId="647447A7" w14:textId="769955F4" w:rsidR="00C008D5" w:rsidRDefault="00A370E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kern w:val="0"/>
          <w:sz w:val="22"/>
          <w:szCs w:val="22"/>
        </w:rPr>
      </w:pPr>
      <w:r>
        <w:rPr>
          <w:rFonts w:ascii="Times New Roman" w:hAnsi="Times New Roman" w:cs="Times New Roman"/>
          <w:b/>
          <w:kern w:val="0"/>
          <w:sz w:val="22"/>
          <w:szCs w:val="22"/>
        </w:rPr>
        <w:t>WENESOM MOURA DE SOUZA</w:t>
      </w:r>
    </w:p>
    <w:bookmarkEnd w:id="0"/>
    <w:p w14:paraId="2CB0B627" w14:textId="77777777" w:rsidR="00C008D5" w:rsidRDefault="0004663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kern w:val="0"/>
          <w:sz w:val="22"/>
          <w:szCs w:val="22"/>
        </w:rPr>
      </w:pPr>
      <w:r>
        <w:rPr>
          <w:rFonts w:ascii="Times New Roman" w:hAnsi="Times New Roman" w:cs="Times New Roman"/>
          <w:kern w:val="0"/>
          <w:sz w:val="22"/>
          <w:szCs w:val="22"/>
        </w:rPr>
        <w:t>Coordenador Administrativo</w:t>
      </w:r>
    </w:p>
    <w:sectPr w:rsidR="00C008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D3689"/>
    <w:multiLevelType w:val="multilevel"/>
    <w:tmpl w:val="DF1CE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7754F2"/>
    <w:multiLevelType w:val="multilevel"/>
    <w:tmpl w:val="0762A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3751863">
    <w:abstractNumId w:val="0"/>
  </w:num>
  <w:num w:numId="2" w16cid:durableId="918209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C39"/>
    <w:rsid w:val="00011F3B"/>
    <w:rsid w:val="00046631"/>
    <w:rsid w:val="0005541D"/>
    <w:rsid w:val="000A1554"/>
    <w:rsid w:val="000D5015"/>
    <w:rsid w:val="0010494E"/>
    <w:rsid w:val="0011428A"/>
    <w:rsid w:val="001D4D47"/>
    <w:rsid w:val="00206771"/>
    <w:rsid w:val="002155EB"/>
    <w:rsid w:val="00231166"/>
    <w:rsid w:val="002A0D84"/>
    <w:rsid w:val="00417038"/>
    <w:rsid w:val="00485452"/>
    <w:rsid w:val="00521503"/>
    <w:rsid w:val="00536C39"/>
    <w:rsid w:val="005750E6"/>
    <w:rsid w:val="00576745"/>
    <w:rsid w:val="0059294A"/>
    <w:rsid w:val="005A7DC5"/>
    <w:rsid w:val="005C31CC"/>
    <w:rsid w:val="006B4A2A"/>
    <w:rsid w:val="006B4CD8"/>
    <w:rsid w:val="006D49C3"/>
    <w:rsid w:val="006F2F50"/>
    <w:rsid w:val="00746971"/>
    <w:rsid w:val="007471A7"/>
    <w:rsid w:val="00753F7F"/>
    <w:rsid w:val="00763CEA"/>
    <w:rsid w:val="007A3EE2"/>
    <w:rsid w:val="007D3F4B"/>
    <w:rsid w:val="008F12CC"/>
    <w:rsid w:val="008F73DA"/>
    <w:rsid w:val="00966BB9"/>
    <w:rsid w:val="00981779"/>
    <w:rsid w:val="009F5C5F"/>
    <w:rsid w:val="00A370EA"/>
    <w:rsid w:val="00A5336B"/>
    <w:rsid w:val="00A938C0"/>
    <w:rsid w:val="00AA1CDD"/>
    <w:rsid w:val="00B53751"/>
    <w:rsid w:val="00BB5AC7"/>
    <w:rsid w:val="00BD2F42"/>
    <w:rsid w:val="00BF0A73"/>
    <w:rsid w:val="00C008D5"/>
    <w:rsid w:val="00C03B01"/>
    <w:rsid w:val="00C62282"/>
    <w:rsid w:val="00CB2062"/>
    <w:rsid w:val="00CB3D29"/>
    <w:rsid w:val="00CD6E9D"/>
    <w:rsid w:val="00CE0F2F"/>
    <w:rsid w:val="00CE50C4"/>
    <w:rsid w:val="00D04DE3"/>
    <w:rsid w:val="00D12E04"/>
    <w:rsid w:val="00D14F0E"/>
    <w:rsid w:val="00D25107"/>
    <w:rsid w:val="00D37DEF"/>
    <w:rsid w:val="00D47FDD"/>
    <w:rsid w:val="00D6414D"/>
    <w:rsid w:val="00DE180A"/>
    <w:rsid w:val="00E042A0"/>
    <w:rsid w:val="00E458FF"/>
    <w:rsid w:val="00E95358"/>
    <w:rsid w:val="00EB74A7"/>
    <w:rsid w:val="00EE44AF"/>
    <w:rsid w:val="00EE733F"/>
    <w:rsid w:val="00EF64EF"/>
    <w:rsid w:val="00F356BB"/>
    <w:rsid w:val="00F5713D"/>
    <w:rsid w:val="00F72EA7"/>
    <w:rsid w:val="00F90E79"/>
    <w:rsid w:val="00F951F7"/>
    <w:rsid w:val="1A02509D"/>
    <w:rsid w:val="7410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4AF8C"/>
  <w15:docId w15:val="{26692B37-7663-42E7-A9F0-573979B1E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kern w:val="2"/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qFormat/>
  </w:style>
  <w:style w:type="table" w:styleId="Tabelacomgrade">
    <w:name w:val="Table Grid"/>
    <w:basedOn w:val="Tabe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</w:style>
  <w:style w:type="character" w:styleId="nfase">
    <w:name w:val="Emphasis"/>
    <w:basedOn w:val="Fontepargpadro"/>
    <w:uiPriority w:val="20"/>
    <w:qFormat/>
    <w:rsid w:val="00CE0F2F"/>
    <w:rPr>
      <w:i/>
      <w:iCs/>
    </w:rPr>
  </w:style>
  <w:style w:type="character" w:styleId="Forte">
    <w:name w:val="Strong"/>
    <w:basedOn w:val="Fontepargpadro"/>
    <w:uiPriority w:val="22"/>
    <w:qFormat/>
    <w:rsid w:val="00CE0F2F"/>
    <w:rPr>
      <w:b/>
      <w:bCs/>
    </w:rPr>
  </w:style>
  <w:style w:type="paragraph" w:customStyle="1" w:styleId="isselectedend">
    <w:name w:val="isselectedend"/>
    <w:basedOn w:val="Normal"/>
    <w:rsid w:val="0052150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24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955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Ciro Corrêa</dc:creator>
  <cp:lastModifiedBy>Ana Paula Messias de Araujo Rios</cp:lastModifiedBy>
  <cp:revision>3</cp:revision>
  <cp:lastPrinted>2026-07-20T20:35:00Z</cp:lastPrinted>
  <dcterms:created xsi:type="dcterms:W3CDTF">2026-09-29T19:00:00Z</dcterms:created>
  <dcterms:modified xsi:type="dcterms:W3CDTF">2026-10-05T18:44:00Z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1F8A87557656487E9BE01481A3F5583B_13</vt:lpwstr>
  </property>
</Properties>
</file>