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A116F"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034B99CF" w14:textId="2C5A688F"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CB3B54" w:rsidRPr="00CB3B54">
        <w:rPr>
          <w:rFonts w:ascii="Arial" w:eastAsia="Times New Roman" w:hAnsi="Arial"/>
          <w:kern w:val="2"/>
          <w:sz w:val="24"/>
          <w:szCs w:val="24"/>
          <w:lang w:eastAsia="ar-SA"/>
        </w:rPr>
        <w:t>029/2025</w:t>
      </w:r>
    </w:p>
    <w:p w14:paraId="06583C72" w14:textId="77777777" w:rsidR="00575DD9" w:rsidRDefault="005F2F27" w:rsidP="0078255F">
      <w:pPr>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02139545" w14:textId="0125DA65" w:rsidR="00575DD9" w:rsidRDefault="005F2F27">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4B5801" w:rsidRPr="004B5801">
        <w:rPr>
          <w:rFonts w:ascii="Arial" w:eastAsia="Times New Roman" w:hAnsi="Arial"/>
          <w:kern w:val="2"/>
          <w:sz w:val="24"/>
          <w:szCs w:val="24"/>
          <w:lang w:eastAsia="ar-SA"/>
        </w:rPr>
        <w:t>19.16.2481.0079645/2024-90</w:t>
      </w:r>
    </w:p>
    <w:p w14:paraId="445236D9"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210EF5A9" w14:textId="622D487A"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D41098">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6A6A463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6875B7F1" w14:textId="137748E0" w:rsidR="00D93985" w:rsidRPr="00D93985" w:rsidRDefault="005F2F27">
      <w:pPr>
        <w:spacing w:before="360" w:after="360" w:line="240" w:lineRule="auto"/>
        <w:jc w:val="both"/>
        <w:rPr>
          <w:rFonts w:ascii="Arial" w:eastAsia="SimSun" w:hAnsi="Arial"/>
          <w:spacing w:val="-3"/>
          <w:kern w:val="2"/>
          <w:sz w:val="24"/>
          <w:szCs w:val="24"/>
          <w:lang w:eastAsia="hi-IN" w:bidi="hi-IN"/>
        </w:rPr>
      </w:pPr>
      <w:r>
        <w:rPr>
          <w:rFonts w:ascii="Arial" w:eastAsia="MS Mincho" w:hAnsi="Arial"/>
          <w:b/>
          <w:bCs/>
          <w:kern w:val="2"/>
          <w:sz w:val="24"/>
          <w:szCs w:val="24"/>
          <w:lang w:eastAsia="hi-IN" w:bidi="hi-IN"/>
        </w:rPr>
        <w:t xml:space="preserve">OBJETO: </w:t>
      </w:r>
      <w:r w:rsidR="00D93985" w:rsidRPr="00D93985">
        <w:rPr>
          <w:rFonts w:ascii="Arial" w:eastAsia="SimSun" w:hAnsi="Arial"/>
          <w:spacing w:val="-3"/>
          <w:kern w:val="2"/>
          <w:sz w:val="24"/>
          <w:szCs w:val="24"/>
          <w:lang w:eastAsia="hi-IN" w:bidi="hi-IN"/>
        </w:rPr>
        <w:t>Aquisição de materiais de painéis e portas de divisórias, perfis, tarugos, dobradiças, fechaduras, chapas de vidros e películas, sob demanda.</w:t>
      </w:r>
    </w:p>
    <w:p w14:paraId="2914BF79" w14:textId="19AA913A" w:rsidR="00575DD9" w:rsidRPr="00500E61" w:rsidRDefault="005F2F27">
      <w:pPr>
        <w:spacing w:before="360" w:after="360" w:line="240" w:lineRule="auto"/>
        <w:jc w:val="both"/>
        <w:rPr>
          <w:rFonts w:ascii="Arial" w:eastAsia="SimSun" w:hAnsi="Arial"/>
          <w:b/>
          <w:kern w:val="2"/>
          <w:sz w:val="24"/>
          <w:szCs w:val="24"/>
          <w:lang w:eastAsia="hi-IN" w:bidi="hi-IN"/>
        </w:rPr>
      </w:pPr>
      <w:r w:rsidRPr="00500E61">
        <w:rPr>
          <w:rFonts w:ascii="Arial" w:eastAsia="SimSun" w:hAnsi="Arial"/>
          <w:b/>
          <w:kern w:val="2"/>
          <w:sz w:val="24"/>
          <w:szCs w:val="24"/>
          <w:lang w:eastAsia="hi-IN" w:bidi="hi-IN"/>
        </w:rPr>
        <w:t>VALOR TOTAL ESTIMADO DA CONTRATAÇÃO</w:t>
      </w:r>
      <w:r w:rsidRPr="00500E61">
        <w:rPr>
          <w:rFonts w:ascii="Arial" w:eastAsia="SimSun" w:hAnsi="Arial"/>
          <w:kern w:val="2"/>
          <w:sz w:val="24"/>
          <w:szCs w:val="24"/>
          <w:lang w:eastAsia="hi-IN" w:bidi="hi-IN"/>
        </w:rPr>
        <w:t xml:space="preserve">: </w:t>
      </w:r>
      <w:r w:rsidRPr="00500E61">
        <w:rPr>
          <w:rFonts w:ascii="Arial" w:eastAsia="SimSun" w:hAnsi="Arial"/>
          <w:b/>
          <w:kern w:val="2"/>
          <w:sz w:val="24"/>
          <w:szCs w:val="24"/>
          <w:lang w:eastAsia="hi-IN" w:bidi="hi-IN"/>
        </w:rPr>
        <w:t xml:space="preserve">R$ </w:t>
      </w:r>
      <w:r w:rsidR="00500E61" w:rsidRPr="00500E61">
        <w:rPr>
          <w:rFonts w:ascii="Arial" w:eastAsia="SimSun" w:hAnsi="Arial"/>
          <w:b/>
          <w:kern w:val="2"/>
          <w:sz w:val="24"/>
          <w:szCs w:val="24"/>
          <w:lang w:eastAsia="hi-IN" w:bidi="hi-IN"/>
        </w:rPr>
        <w:t>1.626.414,10</w:t>
      </w:r>
    </w:p>
    <w:p w14:paraId="7DA996C7"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6E0A5D4E" w14:textId="560ED388"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78255F">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78255F" w:rsidRPr="0078255F">
        <w:rPr>
          <w:rFonts w:ascii="Arial" w:eastAsia="Times New Roman" w:hAnsi="Arial"/>
          <w:b/>
          <w:bCs/>
          <w:kern w:val="2"/>
          <w:sz w:val="24"/>
          <w:szCs w:val="24"/>
          <w:lang w:eastAsia="ar-SA"/>
        </w:rPr>
        <w:t>28/04/2025</w:t>
      </w:r>
      <w:r>
        <w:rPr>
          <w:rFonts w:ascii="Arial" w:eastAsia="Times New Roman" w:hAnsi="Arial"/>
          <w:b/>
          <w:bCs/>
          <w:kern w:val="2"/>
          <w:sz w:val="24"/>
          <w:szCs w:val="24"/>
          <w:lang w:eastAsia="ar-SA"/>
        </w:rPr>
        <w:t>.</w:t>
      </w:r>
    </w:p>
    <w:p w14:paraId="1EAA73D9" w14:textId="0CE271F1"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78255F">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78255F" w:rsidRPr="0078255F">
        <w:rPr>
          <w:rFonts w:ascii="Arial" w:eastAsia="Times New Roman" w:hAnsi="Arial"/>
          <w:b/>
          <w:bCs/>
          <w:kern w:val="2"/>
          <w:sz w:val="24"/>
          <w:szCs w:val="24"/>
          <w:lang w:eastAsia="ar-SA"/>
        </w:rPr>
        <w:t>28/04/2025</w:t>
      </w:r>
      <w:r>
        <w:rPr>
          <w:rFonts w:ascii="Arial" w:eastAsia="Times New Roman" w:hAnsi="Arial"/>
          <w:b/>
          <w:bCs/>
          <w:kern w:val="2"/>
          <w:sz w:val="24"/>
          <w:szCs w:val="24"/>
          <w:lang w:eastAsia="ar-SA"/>
        </w:rPr>
        <w:t>.</w:t>
      </w:r>
    </w:p>
    <w:p w14:paraId="0C2AFEB6"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687A4C67" w14:textId="676C12EC"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78255F" w:rsidRPr="0078255F">
        <w:rPr>
          <w:rFonts w:ascii="Arial" w:eastAsia="Times New Roman" w:hAnsi="Arial"/>
          <w:b/>
          <w:bCs/>
          <w:kern w:val="2"/>
          <w:sz w:val="24"/>
          <w:szCs w:val="24"/>
          <w:lang w:eastAsia="ar-SA"/>
        </w:rPr>
        <w:t>23/04/2025</w:t>
      </w:r>
      <w:r w:rsidRPr="0078255F">
        <w:rPr>
          <w:rFonts w:ascii="Arial" w:eastAsia="Times New Roman" w:hAnsi="Arial"/>
          <w:b/>
          <w:bCs/>
          <w:kern w:val="2"/>
          <w:sz w:val="24"/>
          <w:szCs w:val="24"/>
          <w:lang w:eastAsia="ar-SA"/>
        </w:rPr>
        <w:t>.</w:t>
      </w:r>
    </w:p>
    <w:p w14:paraId="2080CC3F" w14:textId="2CF27AEF"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78255F">
        <w:rPr>
          <w:rFonts w:ascii="Arial" w:eastAsia="Times New Roman" w:hAnsi="Arial"/>
          <w:b/>
          <w:bCs/>
          <w:spacing w:val="-3"/>
          <w:kern w:val="2"/>
          <w:sz w:val="24"/>
          <w:szCs w:val="24"/>
          <w:lang w:eastAsia="ar-SA"/>
        </w:rPr>
        <w:t>Pedro Brito Candido Ferreira</w:t>
      </w:r>
    </w:p>
    <w:p w14:paraId="08283DE5"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ADB25BA"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14431881"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46D7192D" w14:textId="246442FB" w:rsidR="001E7179" w:rsidRDefault="005F2F27">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185322428" w:history="1">
        <w:r w:rsidR="001E7179" w:rsidRPr="00560A36">
          <w:rPr>
            <w:rStyle w:val="Hyperlink"/>
            <w:rFonts w:eastAsia="MS Gothic"/>
            <w:b/>
            <w:bCs/>
            <w:noProof/>
            <w:lang w:eastAsia="pt-BR"/>
          </w:rPr>
          <w:t xml:space="preserve">1. </w:t>
        </w:r>
        <w:r w:rsidR="001E7179" w:rsidRPr="00560A36">
          <w:rPr>
            <w:rStyle w:val="Hyperlink"/>
            <w:rFonts w:eastAsia="MS Gothic"/>
            <w:b/>
            <w:bCs/>
            <w:noProof/>
          </w:rPr>
          <w:t>DO OBJETO</w:t>
        </w:r>
        <w:r w:rsidR="001E7179">
          <w:rPr>
            <w:noProof/>
            <w:webHidden/>
          </w:rPr>
          <w:tab/>
        </w:r>
        <w:r w:rsidR="001E7179">
          <w:rPr>
            <w:noProof/>
            <w:webHidden/>
          </w:rPr>
          <w:fldChar w:fldCharType="begin"/>
        </w:r>
        <w:r w:rsidR="001E7179">
          <w:rPr>
            <w:noProof/>
            <w:webHidden/>
          </w:rPr>
          <w:instrText xml:space="preserve"> PAGEREF _Toc185322428 \h </w:instrText>
        </w:r>
        <w:r w:rsidR="001E7179">
          <w:rPr>
            <w:noProof/>
            <w:webHidden/>
          </w:rPr>
        </w:r>
        <w:r w:rsidR="001E7179">
          <w:rPr>
            <w:noProof/>
            <w:webHidden/>
          </w:rPr>
          <w:fldChar w:fldCharType="separate"/>
        </w:r>
        <w:r w:rsidR="001E7179">
          <w:rPr>
            <w:noProof/>
            <w:webHidden/>
          </w:rPr>
          <w:t>4</w:t>
        </w:r>
        <w:r w:rsidR="001E7179">
          <w:rPr>
            <w:noProof/>
            <w:webHidden/>
          </w:rPr>
          <w:fldChar w:fldCharType="end"/>
        </w:r>
      </w:hyperlink>
    </w:p>
    <w:p w14:paraId="44EDBF3F" w14:textId="53E13086" w:rsidR="001E7179" w:rsidRDefault="00EF0C88">
      <w:pPr>
        <w:pStyle w:val="Sumrio1"/>
        <w:rPr>
          <w:rFonts w:asciiTheme="minorHAnsi" w:eastAsiaTheme="minorEastAsia" w:hAnsiTheme="minorHAnsi" w:cstheme="minorBidi"/>
          <w:noProof/>
          <w:lang w:eastAsia="pt-BR"/>
          <w14:ligatures w14:val="standardContextual"/>
        </w:rPr>
      </w:pPr>
      <w:hyperlink w:anchor="_Toc185322429" w:history="1">
        <w:r w:rsidR="001E7179" w:rsidRPr="00560A36">
          <w:rPr>
            <w:rStyle w:val="Hyperlink"/>
            <w:rFonts w:eastAsia="MS Gothic"/>
            <w:b/>
            <w:bCs/>
            <w:noProof/>
            <w:lang w:eastAsia="pt-BR"/>
          </w:rPr>
          <w:t>2. DA IMPUGNAÇÃO AO EDITAL E DO PEDIDO DE ESCLARECIMENTO</w:t>
        </w:r>
        <w:r w:rsidR="001E7179">
          <w:rPr>
            <w:noProof/>
            <w:webHidden/>
          </w:rPr>
          <w:tab/>
        </w:r>
        <w:r w:rsidR="001E7179">
          <w:rPr>
            <w:noProof/>
            <w:webHidden/>
          </w:rPr>
          <w:fldChar w:fldCharType="begin"/>
        </w:r>
        <w:r w:rsidR="001E7179">
          <w:rPr>
            <w:noProof/>
            <w:webHidden/>
          </w:rPr>
          <w:instrText xml:space="preserve"> PAGEREF _Toc185322429 \h </w:instrText>
        </w:r>
        <w:r w:rsidR="001E7179">
          <w:rPr>
            <w:noProof/>
            <w:webHidden/>
          </w:rPr>
        </w:r>
        <w:r w:rsidR="001E7179">
          <w:rPr>
            <w:noProof/>
            <w:webHidden/>
          </w:rPr>
          <w:fldChar w:fldCharType="separate"/>
        </w:r>
        <w:r w:rsidR="001E7179">
          <w:rPr>
            <w:noProof/>
            <w:webHidden/>
          </w:rPr>
          <w:t>4</w:t>
        </w:r>
        <w:r w:rsidR="001E7179">
          <w:rPr>
            <w:noProof/>
            <w:webHidden/>
          </w:rPr>
          <w:fldChar w:fldCharType="end"/>
        </w:r>
      </w:hyperlink>
    </w:p>
    <w:p w14:paraId="6FCE9CF0" w14:textId="315E4F07" w:rsidR="001E7179" w:rsidRDefault="00EF0C88">
      <w:pPr>
        <w:pStyle w:val="Sumrio1"/>
        <w:rPr>
          <w:rFonts w:asciiTheme="minorHAnsi" w:eastAsiaTheme="minorEastAsia" w:hAnsiTheme="minorHAnsi" w:cstheme="minorBidi"/>
          <w:noProof/>
          <w:lang w:eastAsia="pt-BR"/>
          <w14:ligatures w14:val="standardContextual"/>
        </w:rPr>
      </w:pPr>
      <w:hyperlink w:anchor="_Toc185322430" w:history="1">
        <w:r w:rsidR="001E7179" w:rsidRPr="00560A36">
          <w:rPr>
            <w:rStyle w:val="Hyperlink"/>
            <w:rFonts w:eastAsia="MS Gothic"/>
            <w:b/>
            <w:bCs/>
            <w:noProof/>
            <w:lang w:eastAsia="pt-BR"/>
          </w:rPr>
          <w:t>3. DA PARTICIPAÇÃO NA LICITAÇÃO</w:t>
        </w:r>
        <w:r w:rsidR="001E7179">
          <w:rPr>
            <w:noProof/>
            <w:webHidden/>
          </w:rPr>
          <w:tab/>
        </w:r>
        <w:r w:rsidR="001E7179">
          <w:rPr>
            <w:noProof/>
            <w:webHidden/>
          </w:rPr>
          <w:fldChar w:fldCharType="begin"/>
        </w:r>
        <w:r w:rsidR="001E7179">
          <w:rPr>
            <w:noProof/>
            <w:webHidden/>
          </w:rPr>
          <w:instrText xml:space="preserve"> PAGEREF _Toc185322430 \h </w:instrText>
        </w:r>
        <w:r w:rsidR="001E7179">
          <w:rPr>
            <w:noProof/>
            <w:webHidden/>
          </w:rPr>
        </w:r>
        <w:r w:rsidR="001E7179">
          <w:rPr>
            <w:noProof/>
            <w:webHidden/>
          </w:rPr>
          <w:fldChar w:fldCharType="separate"/>
        </w:r>
        <w:r w:rsidR="001E7179">
          <w:rPr>
            <w:noProof/>
            <w:webHidden/>
          </w:rPr>
          <w:t>5</w:t>
        </w:r>
        <w:r w:rsidR="001E7179">
          <w:rPr>
            <w:noProof/>
            <w:webHidden/>
          </w:rPr>
          <w:fldChar w:fldCharType="end"/>
        </w:r>
      </w:hyperlink>
    </w:p>
    <w:p w14:paraId="6467A736" w14:textId="3C98B6A0" w:rsidR="001E7179" w:rsidRDefault="00EF0C88">
      <w:pPr>
        <w:pStyle w:val="Sumrio1"/>
        <w:rPr>
          <w:rFonts w:asciiTheme="minorHAnsi" w:eastAsiaTheme="minorEastAsia" w:hAnsiTheme="minorHAnsi" w:cstheme="minorBidi"/>
          <w:noProof/>
          <w:lang w:eastAsia="pt-BR"/>
          <w14:ligatures w14:val="standardContextual"/>
        </w:rPr>
      </w:pPr>
      <w:hyperlink w:anchor="_Toc185322431" w:history="1">
        <w:r w:rsidR="001E7179" w:rsidRPr="00560A36">
          <w:rPr>
            <w:rStyle w:val="Hyperlink"/>
            <w:rFonts w:eastAsia="MS Gothic"/>
            <w:b/>
            <w:bCs/>
            <w:noProof/>
            <w:lang w:eastAsia="pt-BR"/>
          </w:rPr>
          <w:t>4. DA APRESENTAÇÃO DA PROPOSTA</w:t>
        </w:r>
        <w:r w:rsidR="001E7179">
          <w:rPr>
            <w:noProof/>
            <w:webHidden/>
          </w:rPr>
          <w:tab/>
        </w:r>
        <w:r w:rsidR="001E7179">
          <w:rPr>
            <w:noProof/>
            <w:webHidden/>
          </w:rPr>
          <w:fldChar w:fldCharType="begin"/>
        </w:r>
        <w:r w:rsidR="001E7179">
          <w:rPr>
            <w:noProof/>
            <w:webHidden/>
          </w:rPr>
          <w:instrText xml:space="preserve"> PAGEREF _Toc185322431 \h </w:instrText>
        </w:r>
        <w:r w:rsidR="001E7179">
          <w:rPr>
            <w:noProof/>
            <w:webHidden/>
          </w:rPr>
        </w:r>
        <w:r w:rsidR="001E7179">
          <w:rPr>
            <w:noProof/>
            <w:webHidden/>
          </w:rPr>
          <w:fldChar w:fldCharType="separate"/>
        </w:r>
        <w:r w:rsidR="001E7179">
          <w:rPr>
            <w:noProof/>
            <w:webHidden/>
          </w:rPr>
          <w:t>9</w:t>
        </w:r>
        <w:r w:rsidR="001E7179">
          <w:rPr>
            <w:noProof/>
            <w:webHidden/>
          </w:rPr>
          <w:fldChar w:fldCharType="end"/>
        </w:r>
      </w:hyperlink>
    </w:p>
    <w:p w14:paraId="77869E8D" w14:textId="56263ECF" w:rsidR="001E7179" w:rsidRDefault="00EF0C88">
      <w:pPr>
        <w:pStyle w:val="Sumrio1"/>
        <w:rPr>
          <w:rFonts w:asciiTheme="minorHAnsi" w:eastAsiaTheme="minorEastAsia" w:hAnsiTheme="minorHAnsi" w:cstheme="minorBidi"/>
          <w:noProof/>
          <w:lang w:eastAsia="pt-BR"/>
          <w14:ligatures w14:val="standardContextual"/>
        </w:rPr>
      </w:pPr>
      <w:hyperlink w:anchor="_Toc185322432" w:history="1">
        <w:r w:rsidR="001E7179" w:rsidRPr="00560A36">
          <w:rPr>
            <w:rStyle w:val="Hyperlink"/>
            <w:rFonts w:eastAsia="MS Gothic"/>
            <w:b/>
            <w:bCs/>
            <w:noProof/>
            <w:lang w:eastAsia="pt-BR"/>
          </w:rPr>
          <w:t>5. DA ABERTURA DA SESSÃO E DA ETAPA DE LANCES</w:t>
        </w:r>
        <w:r w:rsidR="001E7179">
          <w:rPr>
            <w:noProof/>
            <w:webHidden/>
          </w:rPr>
          <w:tab/>
        </w:r>
        <w:r w:rsidR="001E7179">
          <w:rPr>
            <w:noProof/>
            <w:webHidden/>
          </w:rPr>
          <w:fldChar w:fldCharType="begin"/>
        </w:r>
        <w:r w:rsidR="001E7179">
          <w:rPr>
            <w:noProof/>
            <w:webHidden/>
          </w:rPr>
          <w:instrText xml:space="preserve"> PAGEREF _Toc185322432 \h </w:instrText>
        </w:r>
        <w:r w:rsidR="001E7179">
          <w:rPr>
            <w:noProof/>
            <w:webHidden/>
          </w:rPr>
        </w:r>
        <w:r w:rsidR="001E7179">
          <w:rPr>
            <w:noProof/>
            <w:webHidden/>
          </w:rPr>
          <w:fldChar w:fldCharType="separate"/>
        </w:r>
        <w:r w:rsidR="001E7179">
          <w:rPr>
            <w:noProof/>
            <w:webHidden/>
          </w:rPr>
          <w:t>13</w:t>
        </w:r>
        <w:r w:rsidR="001E7179">
          <w:rPr>
            <w:noProof/>
            <w:webHidden/>
          </w:rPr>
          <w:fldChar w:fldCharType="end"/>
        </w:r>
      </w:hyperlink>
    </w:p>
    <w:p w14:paraId="027D828F" w14:textId="6B8E12C4" w:rsidR="001E7179" w:rsidRDefault="00EF0C88">
      <w:pPr>
        <w:pStyle w:val="Sumrio1"/>
        <w:rPr>
          <w:rFonts w:asciiTheme="minorHAnsi" w:eastAsiaTheme="minorEastAsia" w:hAnsiTheme="minorHAnsi" w:cstheme="minorBidi"/>
          <w:noProof/>
          <w:lang w:eastAsia="pt-BR"/>
          <w14:ligatures w14:val="standardContextual"/>
        </w:rPr>
      </w:pPr>
      <w:hyperlink w:anchor="_Toc185322433" w:history="1">
        <w:r w:rsidR="001E7179" w:rsidRPr="00560A36">
          <w:rPr>
            <w:rStyle w:val="Hyperlink"/>
            <w:rFonts w:eastAsia="MS Gothic"/>
            <w:b/>
            <w:bCs/>
            <w:noProof/>
            <w:lang w:eastAsia="pt-BR"/>
          </w:rPr>
          <w:t>6. DA FASE DE JULGAMENTO</w:t>
        </w:r>
        <w:r w:rsidR="001E7179">
          <w:rPr>
            <w:noProof/>
            <w:webHidden/>
          </w:rPr>
          <w:tab/>
        </w:r>
        <w:r w:rsidR="001E7179">
          <w:rPr>
            <w:noProof/>
            <w:webHidden/>
          </w:rPr>
          <w:fldChar w:fldCharType="begin"/>
        </w:r>
        <w:r w:rsidR="001E7179">
          <w:rPr>
            <w:noProof/>
            <w:webHidden/>
          </w:rPr>
          <w:instrText xml:space="preserve"> PAGEREF _Toc185322433 \h </w:instrText>
        </w:r>
        <w:r w:rsidR="001E7179">
          <w:rPr>
            <w:noProof/>
            <w:webHidden/>
          </w:rPr>
        </w:r>
        <w:r w:rsidR="001E7179">
          <w:rPr>
            <w:noProof/>
            <w:webHidden/>
          </w:rPr>
          <w:fldChar w:fldCharType="separate"/>
        </w:r>
        <w:r w:rsidR="001E7179">
          <w:rPr>
            <w:noProof/>
            <w:webHidden/>
          </w:rPr>
          <w:t>15</w:t>
        </w:r>
        <w:r w:rsidR="001E7179">
          <w:rPr>
            <w:noProof/>
            <w:webHidden/>
          </w:rPr>
          <w:fldChar w:fldCharType="end"/>
        </w:r>
      </w:hyperlink>
    </w:p>
    <w:p w14:paraId="24065AD4" w14:textId="28B6ED62" w:rsidR="001E7179" w:rsidRDefault="00EF0C88">
      <w:pPr>
        <w:pStyle w:val="Sumrio1"/>
        <w:rPr>
          <w:rFonts w:asciiTheme="minorHAnsi" w:eastAsiaTheme="minorEastAsia" w:hAnsiTheme="minorHAnsi" w:cstheme="minorBidi"/>
          <w:noProof/>
          <w:lang w:eastAsia="pt-BR"/>
          <w14:ligatures w14:val="standardContextual"/>
        </w:rPr>
      </w:pPr>
      <w:hyperlink w:anchor="_Toc185322434" w:history="1">
        <w:r w:rsidR="001E7179" w:rsidRPr="00560A36">
          <w:rPr>
            <w:rStyle w:val="Hyperlink"/>
            <w:rFonts w:eastAsia="MS Gothic"/>
            <w:b/>
            <w:bCs/>
            <w:noProof/>
            <w:lang w:eastAsia="pt-BR"/>
          </w:rPr>
          <w:t>7. DA FASE DE HABILITAÇÃO</w:t>
        </w:r>
        <w:r w:rsidR="001E7179">
          <w:rPr>
            <w:noProof/>
            <w:webHidden/>
          </w:rPr>
          <w:tab/>
        </w:r>
        <w:r w:rsidR="001E7179">
          <w:rPr>
            <w:noProof/>
            <w:webHidden/>
          </w:rPr>
          <w:fldChar w:fldCharType="begin"/>
        </w:r>
        <w:r w:rsidR="001E7179">
          <w:rPr>
            <w:noProof/>
            <w:webHidden/>
          </w:rPr>
          <w:instrText xml:space="preserve"> PAGEREF _Toc185322434 \h </w:instrText>
        </w:r>
        <w:r w:rsidR="001E7179">
          <w:rPr>
            <w:noProof/>
            <w:webHidden/>
          </w:rPr>
        </w:r>
        <w:r w:rsidR="001E7179">
          <w:rPr>
            <w:noProof/>
            <w:webHidden/>
          </w:rPr>
          <w:fldChar w:fldCharType="separate"/>
        </w:r>
        <w:r w:rsidR="001E7179">
          <w:rPr>
            <w:noProof/>
            <w:webHidden/>
          </w:rPr>
          <w:t>19</w:t>
        </w:r>
        <w:r w:rsidR="001E7179">
          <w:rPr>
            <w:noProof/>
            <w:webHidden/>
          </w:rPr>
          <w:fldChar w:fldCharType="end"/>
        </w:r>
      </w:hyperlink>
    </w:p>
    <w:p w14:paraId="22D7374F" w14:textId="70B1D61D" w:rsidR="001E7179" w:rsidRDefault="00EF0C88">
      <w:pPr>
        <w:pStyle w:val="Sumrio1"/>
        <w:rPr>
          <w:rFonts w:asciiTheme="minorHAnsi" w:eastAsiaTheme="minorEastAsia" w:hAnsiTheme="minorHAnsi" w:cstheme="minorBidi"/>
          <w:noProof/>
          <w:lang w:eastAsia="pt-BR"/>
          <w14:ligatures w14:val="standardContextual"/>
        </w:rPr>
      </w:pPr>
      <w:hyperlink w:anchor="_Toc185322435" w:history="1">
        <w:r w:rsidR="001E7179" w:rsidRPr="00560A36">
          <w:rPr>
            <w:rStyle w:val="Hyperlink"/>
            <w:rFonts w:eastAsia="MS Gothic"/>
            <w:b/>
            <w:bCs/>
            <w:noProof/>
            <w:lang w:eastAsia="pt-BR"/>
          </w:rPr>
          <w:t>8. DOS RECURSOS</w:t>
        </w:r>
        <w:r w:rsidR="001E7179">
          <w:rPr>
            <w:noProof/>
            <w:webHidden/>
          </w:rPr>
          <w:tab/>
        </w:r>
        <w:r w:rsidR="001E7179">
          <w:rPr>
            <w:noProof/>
            <w:webHidden/>
          </w:rPr>
          <w:fldChar w:fldCharType="begin"/>
        </w:r>
        <w:r w:rsidR="001E7179">
          <w:rPr>
            <w:noProof/>
            <w:webHidden/>
          </w:rPr>
          <w:instrText xml:space="preserve"> PAGEREF _Toc185322435 \h </w:instrText>
        </w:r>
        <w:r w:rsidR="001E7179">
          <w:rPr>
            <w:noProof/>
            <w:webHidden/>
          </w:rPr>
        </w:r>
        <w:r w:rsidR="001E7179">
          <w:rPr>
            <w:noProof/>
            <w:webHidden/>
          </w:rPr>
          <w:fldChar w:fldCharType="separate"/>
        </w:r>
        <w:r w:rsidR="001E7179">
          <w:rPr>
            <w:noProof/>
            <w:webHidden/>
          </w:rPr>
          <w:t>22</w:t>
        </w:r>
        <w:r w:rsidR="001E7179">
          <w:rPr>
            <w:noProof/>
            <w:webHidden/>
          </w:rPr>
          <w:fldChar w:fldCharType="end"/>
        </w:r>
      </w:hyperlink>
    </w:p>
    <w:p w14:paraId="35719656" w14:textId="2A2F82B2" w:rsidR="001E7179" w:rsidRDefault="00EF0C88">
      <w:pPr>
        <w:pStyle w:val="Sumrio1"/>
        <w:rPr>
          <w:rFonts w:asciiTheme="minorHAnsi" w:eastAsiaTheme="minorEastAsia" w:hAnsiTheme="minorHAnsi" w:cstheme="minorBidi"/>
          <w:noProof/>
          <w:lang w:eastAsia="pt-BR"/>
          <w14:ligatures w14:val="standardContextual"/>
        </w:rPr>
      </w:pPr>
      <w:hyperlink w:anchor="_Toc185322436" w:history="1">
        <w:r w:rsidR="001E7179" w:rsidRPr="00560A36">
          <w:rPr>
            <w:rStyle w:val="Hyperlink"/>
            <w:rFonts w:eastAsia="MS Gothic"/>
            <w:b/>
            <w:bCs/>
            <w:noProof/>
            <w:lang w:eastAsia="pt-BR"/>
          </w:rPr>
          <w:t>9. DA ADJUDICAÇÃO E DA HOMOLOGAÇÃO</w:t>
        </w:r>
        <w:r w:rsidR="001E7179">
          <w:rPr>
            <w:noProof/>
            <w:webHidden/>
          </w:rPr>
          <w:tab/>
        </w:r>
        <w:r w:rsidR="001E7179">
          <w:rPr>
            <w:noProof/>
            <w:webHidden/>
          </w:rPr>
          <w:fldChar w:fldCharType="begin"/>
        </w:r>
        <w:r w:rsidR="001E7179">
          <w:rPr>
            <w:noProof/>
            <w:webHidden/>
          </w:rPr>
          <w:instrText xml:space="preserve"> PAGEREF _Toc185322436 \h </w:instrText>
        </w:r>
        <w:r w:rsidR="001E7179">
          <w:rPr>
            <w:noProof/>
            <w:webHidden/>
          </w:rPr>
        </w:r>
        <w:r w:rsidR="001E7179">
          <w:rPr>
            <w:noProof/>
            <w:webHidden/>
          </w:rPr>
          <w:fldChar w:fldCharType="separate"/>
        </w:r>
        <w:r w:rsidR="001E7179">
          <w:rPr>
            <w:noProof/>
            <w:webHidden/>
          </w:rPr>
          <w:t>23</w:t>
        </w:r>
        <w:r w:rsidR="001E7179">
          <w:rPr>
            <w:noProof/>
            <w:webHidden/>
          </w:rPr>
          <w:fldChar w:fldCharType="end"/>
        </w:r>
      </w:hyperlink>
    </w:p>
    <w:p w14:paraId="61A12367" w14:textId="6780510E" w:rsidR="001E7179" w:rsidRDefault="00EF0C88">
      <w:pPr>
        <w:pStyle w:val="Sumrio1"/>
        <w:rPr>
          <w:rFonts w:asciiTheme="minorHAnsi" w:eastAsiaTheme="minorEastAsia" w:hAnsiTheme="minorHAnsi" w:cstheme="minorBidi"/>
          <w:noProof/>
          <w:lang w:eastAsia="pt-BR"/>
          <w14:ligatures w14:val="standardContextual"/>
        </w:rPr>
      </w:pPr>
      <w:hyperlink w:anchor="_Toc185322437" w:history="1">
        <w:r w:rsidR="001E7179" w:rsidRPr="00560A36">
          <w:rPr>
            <w:rStyle w:val="Hyperlink"/>
            <w:rFonts w:eastAsia="MS Gothic"/>
            <w:b/>
            <w:bCs/>
            <w:noProof/>
            <w:lang w:eastAsia="pt-BR"/>
          </w:rPr>
          <w:t>10. DAS INFRAÇÕES ADMINISTRATIVAS E SANÇÕES</w:t>
        </w:r>
        <w:r w:rsidR="001E7179">
          <w:rPr>
            <w:noProof/>
            <w:webHidden/>
          </w:rPr>
          <w:tab/>
        </w:r>
        <w:r w:rsidR="001E7179">
          <w:rPr>
            <w:noProof/>
            <w:webHidden/>
          </w:rPr>
          <w:fldChar w:fldCharType="begin"/>
        </w:r>
        <w:r w:rsidR="001E7179">
          <w:rPr>
            <w:noProof/>
            <w:webHidden/>
          </w:rPr>
          <w:instrText xml:space="preserve"> PAGEREF _Toc185322437 \h </w:instrText>
        </w:r>
        <w:r w:rsidR="001E7179">
          <w:rPr>
            <w:noProof/>
            <w:webHidden/>
          </w:rPr>
        </w:r>
        <w:r w:rsidR="001E7179">
          <w:rPr>
            <w:noProof/>
            <w:webHidden/>
          </w:rPr>
          <w:fldChar w:fldCharType="separate"/>
        </w:r>
        <w:r w:rsidR="001E7179">
          <w:rPr>
            <w:noProof/>
            <w:webHidden/>
          </w:rPr>
          <w:t>24</w:t>
        </w:r>
        <w:r w:rsidR="001E7179">
          <w:rPr>
            <w:noProof/>
            <w:webHidden/>
          </w:rPr>
          <w:fldChar w:fldCharType="end"/>
        </w:r>
      </w:hyperlink>
    </w:p>
    <w:p w14:paraId="7DD80F2A" w14:textId="76E05A54" w:rsidR="001E7179" w:rsidRDefault="00EF0C88">
      <w:pPr>
        <w:pStyle w:val="Sumrio1"/>
        <w:rPr>
          <w:rFonts w:asciiTheme="minorHAnsi" w:eastAsiaTheme="minorEastAsia" w:hAnsiTheme="minorHAnsi" w:cstheme="minorBidi"/>
          <w:noProof/>
          <w:lang w:eastAsia="pt-BR"/>
          <w14:ligatures w14:val="standardContextual"/>
        </w:rPr>
      </w:pPr>
      <w:hyperlink w:anchor="_Toc185322438" w:history="1">
        <w:r w:rsidR="001E7179" w:rsidRPr="00560A36">
          <w:rPr>
            <w:rStyle w:val="Hyperlink"/>
            <w:rFonts w:eastAsia="MS Gothic"/>
            <w:b/>
            <w:bCs/>
            <w:noProof/>
            <w:lang w:eastAsia="pt-BR"/>
          </w:rPr>
          <w:t>11. DA CONTRATAÇÃO</w:t>
        </w:r>
        <w:r w:rsidR="001E7179">
          <w:rPr>
            <w:noProof/>
            <w:webHidden/>
          </w:rPr>
          <w:tab/>
        </w:r>
        <w:r w:rsidR="001E7179">
          <w:rPr>
            <w:noProof/>
            <w:webHidden/>
          </w:rPr>
          <w:fldChar w:fldCharType="begin"/>
        </w:r>
        <w:r w:rsidR="001E7179">
          <w:rPr>
            <w:noProof/>
            <w:webHidden/>
          </w:rPr>
          <w:instrText xml:space="preserve"> PAGEREF _Toc185322438 \h </w:instrText>
        </w:r>
        <w:r w:rsidR="001E7179">
          <w:rPr>
            <w:noProof/>
            <w:webHidden/>
          </w:rPr>
        </w:r>
        <w:r w:rsidR="001E7179">
          <w:rPr>
            <w:noProof/>
            <w:webHidden/>
          </w:rPr>
          <w:fldChar w:fldCharType="separate"/>
        </w:r>
        <w:r w:rsidR="001E7179">
          <w:rPr>
            <w:noProof/>
            <w:webHidden/>
          </w:rPr>
          <w:t>26</w:t>
        </w:r>
        <w:r w:rsidR="001E7179">
          <w:rPr>
            <w:noProof/>
            <w:webHidden/>
          </w:rPr>
          <w:fldChar w:fldCharType="end"/>
        </w:r>
      </w:hyperlink>
    </w:p>
    <w:p w14:paraId="64CABBE9" w14:textId="11FCB0F8" w:rsidR="001E7179" w:rsidRDefault="00EF0C88">
      <w:pPr>
        <w:pStyle w:val="Sumrio1"/>
        <w:rPr>
          <w:rFonts w:asciiTheme="minorHAnsi" w:eastAsiaTheme="minorEastAsia" w:hAnsiTheme="minorHAnsi" w:cstheme="minorBidi"/>
          <w:noProof/>
          <w:lang w:eastAsia="pt-BR"/>
          <w14:ligatures w14:val="standardContextual"/>
        </w:rPr>
      </w:pPr>
      <w:hyperlink w:anchor="_Toc185322439" w:history="1">
        <w:r w:rsidR="001E7179" w:rsidRPr="00560A36">
          <w:rPr>
            <w:rStyle w:val="Hyperlink"/>
            <w:rFonts w:eastAsia="MS Gothic"/>
            <w:b/>
            <w:bCs/>
            <w:noProof/>
            <w:lang w:eastAsia="pt-BR"/>
          </w:rPr>
          <w:t>12. DAS DISPOSIÇÕES GERAIS</w:t>
        </w:r>
        <w:r w:rsidR="001E7179">
          <w:rPr>
            <w:noProof/>
            <w:webHidden/>
          </w:rPr>
          <w:tab/>
        </w:r>
        <w:r w:rsidR="001E7179">
          <w:rPr>
            <w:noProof/>
            <w:webHidden/>
          </w:rPr>
          <w:fldChar w:fldCharType="begin"/>
        </w:r>
        <w:r w:rsidR="001E7179">
          <w:rPr>
            <w:noProof/>
            <w:webHidden/>
          </w:rPr>
          <w:instrText xml:space="preserve"> PAGEREF _Toc185322439 \h </w:instrText>
        </w:r>
        <w:r w:rsidR="001E7179">
          <w:rPr>
            <w:noProof/>
            <w:webHidden/>
          </w:rPr>
        </w:r>
        <w:r w:rsidR="001E7179">
          <w:rPr>
            <w:noProof/>
            <w:webHidden/>
          </w:rPr>
          <w:fldChar w:fldCharType="separate"/>
        </w:r>
        <w:r w:rsidR="001E7179">
          <w:rPr>
            <w:noProof/>
            <w:webHidden/>
          </w:rPr>
          <w:t>28</w:t>
        </w:r>
        <w:r w:rsidR="001E7179">
          <w:rPr>
            <w:noProof/>
            <w:webHidden/>
          </w:rPr>
          <w:fldChar w:fldCharType="end"/>
        </w:r>
      </w:hyperlink>
    </w:p>
    <w:p w14:paraId="5097CB03" w14:textId="4232843D" w:rsidR="001E7179" w:rsidRDefault="00EF0C88">
      <w:pPr>
        <w:pStyle w:val="Sumrio1"/>
        <w:rPr>
          <w:rFonts w:asciiTheme="minorHAnsi" w:eastAsiaTheme="minorEastAsia" w:hAnsiTheme="minorHAnsi" w:cstheme="minorBidi"/>
          <w:noProof/>
          <w:lang w:eastAsia="pt-BR"/>
          <w14:ligatures w14:val="standardContextual"/>
        </w:rPr>
      </w:pPr>
      <w:hyperlink w:anchor="_Toc185322440" w:history="1">
        <w:r w:rsidR="001E7179" w:rsidRPr="00560A36">
          <w:rPr>
            <w:rStyle w:val="Hyperlink"/>
            <w:b/>
            <w:bCs/>
            <w:noProof/>
          </w:rPr>
          <w:t>ANEXO I – MINUTA DE CONTRATO</w:t>
        </w:r>
        <w:r w:rsidR="001E7179">
          <w:rPr>
            <w:noProof/>
            <w:webHidden/>
          </w:rPr>
          <w:tab/>
        </w:r>
        <w:r w:rsidR="001E7179">
          <w:rPr>
            <w:noProof/>
            <w:webHidden/>
          </w:rPr>
          <w:fldChar w:fldCharType="begin"/>
        </w:r>
        <w:r w:rsidR="001E7179">
          <w:rPr>
            <w:noProof/>
            <w:webHidden/>
          </w:rPr>
          <w:instrText xml:space="preserve"> PAGEREF _Toc185322440 \h </w:instrText>
        </w:r>
        <w:r w:rsidR="001E7179">
          <w:rPr>
            <w:noProof/>
            <w:webHidden/>
          </w:rPr>
        </w:r>
        <w:r w:rsidR="001E7179">
          <w:rPr>
            <w:noProof/>
            <w:webHidden/>
          </w:rPr>
          <w:fldChar w:fldCharType="separate"/>
        </w:r>
        <w:r w:rsidR="001E7179">
          <w:rPr>
            <w:noProof/>
            <w:webHidden/>
          </w:rPr>
          <w:t>31</w:t>
        </w:r>
        <w:r w:rsidR="001E7179">
          <w:rPr>
            <w:noProof/>
            <w:webHidden/>
          </w:rPr>
          <w:fldChar w:fldCharType="end"/>
        </w:r>
      </w:hyperlink>
    </w:p>
    <w:p w14:paraId="6A54051C" w14:textId="50F5F66C" w:rsidR="001E7179" w:rsidRDefault="00EF0C88">
      <w:pPr>
        <w:pStyle w:val="Sumrio3"/>
        <w:rPr>
          <w:rFonts w:asciiTheme="minorHAnsi" w:eastAsiaTheme="minorEastAsia" w:hAnsiTheme="minorHAnsi" w:cstheme="minorBidi"/>
          <w:noProof/>
          <w:kern w:val="2"/>
          <w14:ligatures w14:val="standardContextual"/>
        </w:rPr>
      </w:pPr>
      <w:hyperlink w:anchor="_Toc185322441" w:history="1">
        <w:r w:rsidR="001E7179" w:rsidRPr="00560A36">
          <w:rPr>
            <w:rStyle w:val="Hyperlink"/>
            <w:b/>
            <w:bCs/>
            <w:noProof/>
            <w:lang w:eastAsia="ar-SA"/>
          </w:rPr>
          <w:t>ANEXO II – MODELO DE PROPOSTA (Planilha de Preços)</w:t>
        </w:r>
        <w:r w:rsidR="001E7179">
          <w:rPr>
            <w:noProof/>
            <w:webHidden/>
          </w:rPr>
          <w:tab/>
        </w:r>
        <w:r w:rsidR="001E7179">
          <w:rPr>
            <w:noProof/>
            <w:webHidden/>
          </w:rPr>
          <w:fldChar w:fldCharType="begin"/>
        </w:r>
        <w:r w:rsidR="001E7179">
          <w:rPr>
            <w:noProof/>
            <w:webHidden/>
          </w:rPr>
          <w:instrText xml:space="preserve"> PAGEREF _Toc185322441 \h </w:instrText>
        </w:r>
        <w:r w:rsidR="001E7179">
          <w:rPr>
            <w:noProof/>
            <w:webHidden/>
          </w:rPr>
        </w:r>
        <w:r w:rsidR="001E7179">
          <w:rPr>
            <w:noProof/>
            <w:webHidden/>
          </w:rPr>
          <w:fldChar w:fldCharType="separate"/>
        </w:r>
        <w:r w:rsidR="001E7179">
          <w:rPr>
            <w:noProof/>
            <w:webHidden/>
          </w:rPr>
          <w:t>41</w:t>
        </w:r>
        <w:r w:rsidR="001E7179">
          <w:rPr>
            <w:noProof/>
            <w:webHidden/>
          </w:rPr>
          <w:fldChar w:fldCharType="end"/>
        </w:r>
      </w:hyperlink>
    </w:p>
    <w:p w14:paraId="3454E6E7" w14:textId="01006A7D" w:rsidR="001E7179" w:rsidRDefault="00EF0C88">
      <w:pPr>
        <w:pStyle w:val="Sumrio3"/>
        <w:rPr>
          <w:rFonts w:asciiTheme="minorHAnsi" w:eastAsiaTheme="minorEastAsia" w:hAnsiTheme="minorHAnsi" w:cstheme="minorBidi"/>
          <w:noProof/>
          <w:kern w:val="2"/>
          <w14:ligatures w14:val="standardContextual"/>
        </w:rPr>
      </w:pPr>
      <w:hyperlink w:anchor="_Toc185322442" w:history="1">
        <w:r w:rsidR="001E7179" w:rsidRPr="00560A36">
          <w:rPr>
            <w:rStyle w:val="Hyperlink"/>
            <w:b/>
            <w:bCs/>
            <w:noProof/>
            <w:lang w:eastAsia="ar-SA"/>
          </w:rPr>
          <w:t xml:space="preserve">ANEXO III – </w:t>
        </w:r>
        <w:r w:rsidR="001E7179" w:rsidRPr="00560A36">
          <w:rPr>
            <w:rStyle w:val="Hyperlink"/>
            <w:b/>
            <w:noProof/>
            <w:lang w:eastAsia="ar-SA"/>
          </w:rPr>
          <w:t>RELAÇÃO DE DOCUMENTOS EXIGIDOS</w:t>
        </w:r>
        <w:r w:rsidR="001E7179">
          <w:rPr>
            <w:noProof/>
            <w:webHidden/>
          </w:rPr>
          <w:tab/>
        </w:r>
        <w:r w:rsidR="001E7179">
          <w:rPr>
            <w:noProof/>
            <w:webHidden/>
          </w:rPr>
          <w:fldChar w:fldCharType="begin"/>
        </w:r>
        <w:r w:rsidR="001E7179">
          <w:rPr>
            <w:noProof/>
            <w:webHidden/>
          </w:rPr>
          <w:instrText xml:space="preserve"> PAGEREF _Toc185322442 \h </w:instrText>
        </w:r>
        <w:r w:rsidR="001E7179">
          <w:rPr>
            <w:noProof/>
            <w:webHidden/>
          </w:rPr>
        </w:r>
        <w:r w:rsidR="001E7179">
          <w:rPr>
            <w:noProof/>
            <w:webHidden/>
          </w:rPr>
          <w:fldChar w:fldCharType="separate"/>
        </w:r>
        <w:r w:rsidR="001E7179">
          <w:rPr>
            <w:noProof/>
            <w:webHidden/>
          </w:rPr>
          <w:t>58</w:t>
        </w:r>
        <w:r w:rsidR="001E7179">
          <w:rPr>
            <w:noProof/>
            <w:webHidden/>
          </w:rPr>
          <w:fldChar w:fldCharType="end"/>
        </w:r>
      </w:hyperlink>
    </w:p>
    <w:p w14:paraId="382AFCB1" w14:textId="5BE961E3" w:rsidR="001E7179" w:rsidRDefault="00EF0C88">
      <w:pPr>
        <w:pStyle w:val="Sumrio3"/>
        <w:rPr>
          <w:rFonts w:asciiTheme="minorHAnsi" w:eastAsiaTheme="minorEastAsia" w:hAnsiTheme="minorHAnsi" w:cstheme="minorBidi"/>
          <w:noProof/>
          <w:kern w:val="2"/>
          <w14:ligatures w14:val="standardContextual"/>
        </w:rPr>
      </w:pPr>
      <w:hyperlink w:anchor="_Toc185322443" w:history="1">
        <w:r w:rsidR="001E7179" w:rsidRPr="00560A36">
          <w:rPr>
            <w:rStyle w:val="Hyperlink"/>
            <w:b/>
            <w:bCs/>
            <w:noProof/>
            <w:kern w:val="1"/>
            <w:lang w:eastAsia="ar-SA"/>
          </w:rPr>
          <w:t>ANEXO IV – TERMO DE REFERÊNCIA</w:t>
        </w:r>
        <w:r w:rsidR="001E7179">
          <w:rPr>
            <w:noProof/>
            <w:webHidden/>
          </w:rPr>
          <w:tab/>
        </w:r>
        <w:r w:rsidR="001E7179">
          <w:rPr>
            <w:noProof/>
            <w:webHidden/>
          </w:rPr>
          <w:fldChar w:fldCharType="begin"/>
        </w:r>
        <w:r w:rsidR="001E7179">
          <w:rPr>
            <w:noProof/>
            <w:webHidden/>
          </w:rPr>
          <w:instrText xml:space="preserve"> PAGEREF _Toc185322443 \h </w:instrText>
        </w:r>
        <w:r w:rsidR="001E7179">
          <w:rPr>
            <w:noProof/>
            <w:webHidden/>
          </w:rPr>
        </w:r>
        <w:r w:rsidR="001E7179">
          <w:rPr>
            <w:noProof/>
            <w:webHidden/>
          </w:rPr>
          <w:fldChar w:fldCharType="separate"/>
        </w:r>
        <w:r w:rsidR="001E7179">
          <w:rPr>
            <w:noProof/>
            <w:webHidden/>
          </w:rPr>
          <w:t>64</w:t>
        </w:r>
        <w:r w:rsidR="001E7179">
          <w:rPr>
            <w:noProof/>
            <w:webHidden/>
          </w:rPr>
          <w:fldChar w:fldCharType="end"/>
        </w:r>
      </w:hyperlink>
    </w:p>
    <w:p w14:paraId="642CE4CC" w14:textId="2052DA0C" w:rsidR="001E7179" w:rsidRDefault="00EF0C88">
      <w:pPr>
        <w:pStyle w:val="Sumrio3"/>
        <w:rPr>
          <w:rFonts w:asciiTheme="minorHAnsi" w:eastAsiaTheme="minorEastAsia" w:hAnsiTheme="minorHAnsi" w:cstheme="minorBidi"/>
          <w:noProof/>
          <w:kern w:val="2"/>
          <w14:ligatures w14:val="standardContextual"/>
        </w:rPr>
      </w:pPr>
      <w:hyperlink w:anchor="_Toc185322444" w:history="1">
        <w:r w:rsidR="001E7179" w:rsidRPr="00560A36">
          <w:rPr>
            <w:rStyle w:val="Hyperlink"/>
            <w:b/>
            <w:bCs/>
            <w:noProof/>
            <w:lang w:eastAsia="ar-SA"/>
          </w:rPr>
          <w:t xml:space="preserve">ANEXO V – </w:t>
        </w:r>
        <w:r w:rsidR="001E7179" w:rsidRPr="00560A36">
          <w:rPr>
            <w:rStyle w:val="Hyperlink"/>
            <w:b/>
            <w:bCs/>
            <w:noProof/>
          </w:rPr>
          <w:t>DECLARAÇÕES</w:t>
        </w:r>
        <w:r w:rsidR="001E7179">
          <w:rPr>
            <w:noProof/>
            <w:webHidden/>
          </w:rPr>
          <w:tab/>
        </w:r>
        <w:r w:rsidR="001E7179">
          <w:rPr>
            <w:noProof/>
            <w:webHidden/>
          </w:rPr>
          <w:fldChar w:fldCharType="begin"/>
        </w:r>
        <w:r w:rsidR="001E7179">
          <w:rPr>
            <w:noProof/>
            <w:webHidden/>
          </w:rPr>
          <w:instrText xml:space="preserve"> PAGEREF _Toc185322444 \h </w:instrText>
        </w:r>
        <w:r w:rsidR="001E7179">
          <w:rPr>
            <w:noProof/>
            <w:webHidden/>
          </w:rPr>
        </w:r>
        <w:r w:rsidR="001E7179">
          <w:rPr>
            <w:noProof/>
            <w:webHidden/>
          </w:rPr>
          <w:fldChar w:fldCharType="separate"/>
        </w:r>
        <w:r w:rsidR="001E7179">
          <w:rPr>
            <w:noProof/>
            <w:webHidden/>
          </w:rPr>
          <w:t>96</w:t>
        </w:r>
        <w:r w:rsidR="001E7179">
          <w:rPr>
            <w:noProof/>
            <w:webHidden/>
          </w:rPr>
          <w:fldChar w:fldCharType="end"/>
        </w:r>
      </w:hyperlink>
    </w:p>
    <w:p w14:paraId="009E574F" w14:textId="29523F6D" w:rsidR="00575DD9" w:rsidRPr="00214542" w:rsidRDefault="005F2F27">
      <w:pPr>
        <w:pStyle w:val="Sumrio3"/>
        <w:rPr>
          <w:rFonts w:ascii="Calibri" w:eastAsia="Yu Mincho" w:hAnsi="Calibri"/>
          <w:sz w:val="22"/>
          <w:szCs w:val="22"/>
        </w:rPr>
      </w:pPr>
      <w:r>
        <w:rPr>
          <w:rStyle w:val="Vnculodendice"/>
          <w:highlight w:val="green"/>
        </w:rPr>
        <w:fldChar w:fldCharType="end"/>
      </w:r>
    </w:p>
    <w:p w14:paraId="55880F5F"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5FC286A7"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44B4A37D" w14:textId="77777777" w:rsidR="00575DD9" w:rsidRDefault="005F2F27">
      <w:pPr>
        <w:rPr>
          <w:rFonts w:ascii="Arial" w:eastAsia="Times New Roman" w:hAnsi="Arial"/>
          <w:kern w:val="2"/>
          <w:sz w:val="24"/>
          <w:szCs w:val="24"/>
          <w:lang w:eastAsia="ar-SA"/>
        </w:rPr>
      </w:pPr>
      <w:r>
        <w:br w:type="page"/>
      </w:r>
    </w:p>
    <w:p w14:paraId="60F0BEAF"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185322428"/>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0ED03C55" w14:textId="1F63A11D"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w:t>
      </w:r>
      <w:r w:rsidRPr="00190E7A">
        <w:rPr>
          <w:rFonts w:ascii="Arial" w:eastAsia="MS Mincho" w:hAnsi="Arial"/>
          <w:sz w:val="24"/>
          <w:szCs w:val="24"/>
          <w:lang w:eastAsia="pt-BR"/>
        </w:rPr>
        <w:t xml:space="preserve">a </w:t>
      </w:r>
      <w:r w:rsidR="00190E7A" w:rsidRPr="00190E7A">
        <w:rPr>
          <w:rFonts w:ascii="Arial" w:eastAsia="MS Mincho" w:hAnsi="Arial"/>
          <w:sz w:val="24"/>
          <w:szCs w:val="24"/>
          <w:lang w:eastAsia="pt-BR"/>
        </w:rPr>
        <w:t>aquisição de materiais de painéis e portas de divisórias, perfis, tarugos, dobradiças, fechaduras, chapas de vidros e películas, sob demanda</w:t>
      </w:r>
      <w:r w:rsidRPr="00190E7A">
        <w:rPr>
          <w:rFonts w:ascii="Arial" w:eastAsia="MS Mincho" w:hAnsi="Arial"/>
          <w:sz w:val="24"/>
          <w:szCs w:val="24"/>
          <w:lang w:eastAsia="pt-BR"/>
        </w:rPr>
        <w:t>,</w:t>
      </w:r>
      <w:r w:rsidRPr="70EEA246">
        <w:rPr>
          <w:rFonts w:ascii="Arial" w:eastAsia="MS Mincho" w:hAnsi="Arial"/>
          <w:sz w:val="24"/>
          <w:szCs w:val="24"/>
          <w:lang w:eastAsia="pt-BR"/>
        </w:rPr>
        <w:t xml:space="preserve">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5A74CE9"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5E3E8426"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85322429"/>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1F608929"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557ABE30"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60DF1E8A"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w:t>
      </w:r>
      <w:r w:rsidR="004D273F">
        <w:rPr>
          <w:rFonts w:ascii="Arial" w:eastAsia="MS Mincho" w:hAnsi="Arial"/>
          <w:sz w:val="20"/>
          <w:szCs w:val="20"/>
          <w:lang w:eastAsia="pt-BR"/>
        </w:rPr>
        <w:t xml:space="preserve"> </w:t>
      </w:r>
      <w:r w:rsidR="004D273F">
        <w:rPr>
          <w:rFonts w:ascii="Arial" w:eastAsia="MS Mincho" w:hAnsi="Arial"/>
          <w:sz w:val="24"/>
          <w:szCs w:val="24"/>
          <w:lang w:eastAsia="pt-BR"/>
        </w:rPr>
        <w:t xml:space="preserve">O instrumento de impugnação deverá ser dirigido ao pregoeiro e enviado por meio eletrônico, </w:t>
      </w:r>
      <w:r w:rsidR="00AF74AE" w:rsidRPr="00A928BD">
        <w:rPr>
          <w:rFonts w:ascii="Arial" w:eastAsia="MS Mincho" w:hAnsi="Arial"/>
          <w:sz w:val="24"/>
          <w:szCs w:val="24"/>
          <w:lang w:eastAsia="pt-BR"/>
        </w:rPr>
        <w:t>preferencialmente</w:t>
      </w:r>
      <w:r w:rsidR="00AF74AE">
        <w:rPr>
          <w:rFonts w:ascii="Arial" w:eastAsia="MS Mincho" w:hAnsi="Arial"/>
          <w:sz w:val="24"/>
          <w:szCs w:val="24"/>
          <w:lang w:eastAsia="pt-BR"/>
        </w:rPr>
        <w:t xml:space="preserve"> </w:t>
      </w:r>
      <w:r w:rsidR="004D273F">
        <w:rPr>
          <w:rFonts w:ascii="Arial" w:eastAsia="MS Mincho" w:hAnsi="Arial"/>
          <w:sz w:val="24"/>
          <w:szCs w:val="24"/>
          <w:lang w:eastAsia="pt-BR"/>
        </w:rPr>
        <w:t>via Portal de Compras – MG, acompanhado de fundamentação do alegado e instruído de eventuais provas que se fizerem necessárias.</w:t>
      </w:r>
    </w:p>
    <w:p w14:paraId="6AA36B92"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1A62BF45"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59507DE0"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FF9E2F9"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30855A2D"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06E14399"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85322430"/>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0AEAF07E"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7218D6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DDD9CB2"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79D12769"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7E1E3AC"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E8397D"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6AF261D9" w14:textId="77777777" w:rsidR="00575DD9" w:rsidRDefault="00C27E7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.5 Serão especificados no Anexo II (Modelo de Proposta) os lotes cuja participação será exclusiva a microempresas e empresas de pequeno porte, nos termos do </w:t>
      </w:r>
      <w:hyperlink r:id="rId15">
        <w:r w:rsidR="005F2F27">
          <w:rPr>
            <w:rFonts w:ascii="Arial" w:eastAsia="MS Mincho" w:hAnsi="Arial"/>
            <w:sz w:val="24"/>
            <w:szCs w:val="24"/>
            <w:lang w:eastAsia="pt-BR"/>
          </w:rPr>
          <w:t>art. 48 da Lei Complementar nº 123, de 14 de dezembro de 2006</w:t>
        </w:r>
      </w:hyperlink>
      <w:r w:rsidR="005F2F27">
        <w:rPr>
          <w:rFonts w:ascii="Arial" w:eastAsia="MS Mincho" w:hAnsi="Arial"/>
          <w:sz w:val="24"/>
          <w:szCs w:val="24"/>
          <w:lang w:eastAsia="pt-BR"/>
        </w:rPr>
        <w:t>.</w:t>
      </w:r>
    </w:p>
    <w:p w14:paraId="6FA0C22E"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054664C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78943EAA"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6A34F7F1"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0D18BFE1"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0985E0B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700AE5B5"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6D1B3C0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DB9CC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2C1996D2"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BBAFAF"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774FABA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46793934"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33944C65"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5B4383A0"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1D6F29"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2C3E5029"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6D960DAF"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3097D5C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4BF12003"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185322431"/>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7C66026E"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70783303"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E4A0070"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07FF9664" w14:textId="77777777" w:rsidR="007B59AF" w:rsidRDefault="00910D42" w:rsidP="00910D42">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4</w:t>
      </w:r>
      <w:r w:rsidR="007B59AF">
        <w:t>.1.</w:t>
      </w:r>
      <w:r>
        <w:t>1.</w:t>
      </w:r>
      <w:r w:rsidR="007B59AF">
        <w:t>2</w:t>
      </w:r>
      <w:r w:rsidR="007B59AF" w:rsidRPr="00757A72">
        <w:t xml:space="preserve"> </w:t>
      </w:r>
      <w:r w:rsidR="007B59AF" w:rsidRPr="0005602D">
        <w:t>a marca</w:t>
      </w:r>
      <w:r w:rsidR="0005602D" w:rsidRPr="0005602D">
        <w:t>, se cabível</w:t>
      </w:r>
      <w:r w:rsidR="002D4C0B" w:rsidRPr="0005602D">
        <w:t>.</w:t>
      </w:r>
      <w:r w:rsidR="007B59AF">
        <w:t xml:space="preserve"> </w:t>
      </w:r>
    </w:p>
    <w:p w14:paraId="73393BAA"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0"/>
    <w:p w14:paraId="75B2D194" w14:textId="77777777" w:rsidR="006A13CD" w:rsidRPr="00757A72" w:rsidRDefault="0019003C" w:rsidP="006A13CD">
      <w:pPr>
        <w:spacing w:before="288" w:after="288" w:line="312" w:lineRule="auto"/>
        <w:jc w:val="both"/>
        <w:rPr>
          <w:rFonts w:ascii="Arial" w:eastAsia="MS Mincho" w:hAnsi="Arial"/>
          <w:sz w:val="24"/>
          <w:szCs w:val="24"/>
          <w:lang w:eastAsia="pt-BR"/>
        </w:rPr>
      </w:pPr>
      <w:r w:rsidRPr="00912E30">
        <w:rPr>
          <w:rFonts w:ascii="Arial" w:eastAsia="MS Mincho" w:hAnsi="Arial"/>
          <w:sz w:val="24"/>
          <w:szCs w:val="24"/>
          <w:lang w:eastAsia="pt-BR"/>
        </w:rPr>
        <w:t>4</w:t>
      </w:r>
      <w:r w:rsidR="00A2544B" w:rsidRPr="00912E30">
        <w:rPr>
          <w:rFonts w:ascii="Arial" w:eastAsia="MS Mincho" w:hAnsi="Arial"/>
          <w:sz w:val="24"/>
          <w:szCs w:val="24"/>
          <w:lang w:eastAsia="pt-BR"/>
        </w:rPr>
        <w:t xml:space="preserve">.2 </w:t>
      </w:r>
      <w:r w:rsidR="006C5A57" w:rsidRPr="00912E30">
        <w:rPr>
          <w:rFonts w:ascii="Arial" w:eastAsia="MS Mincho" w:hAnsi="Arial"/>
          <w:sz w:val="24"/>
          <w:szCs w:val="24"/>
          <w:lang w:eastAsia="pt-BR"/>
        </w:rPr>
        <w:t>O licitante classificado provisoriamente em primeiro lugar deverá, quando do envio da proposta ajustada, declarar por meio do modelo constante no Anexo V deste Edital:</w:t>
      </w:r>
      <w:r w:rsidR="006C5A57">
        <w:rPr>
          <w:rFonts w:ascii="Arial" w:eastAsia="MS Mincho" w:hAnsi="Arial"/>
          <w:sz w:val="24"/>
          <w:szCs w:val="24"/>
          <w:lang w:eastAsia="pt-BR"/>
        </w:rPr>
        <w:t xml:space="preserve"> </w:t>
      </w:r>
    </w:p>
    <w:p w14:paraId="681F1F76"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.2.1 </w:t>
      </w:r>
      <w:r w:rsidR="006C0186" w:rsidRPr="00757A72">
        <w:rPr>
          <w:rFonts w:ascii="Arial" w:eastAsia="MS Mincho" w:hAnsi="Arial"/>
          <w:sz w:val="24"/>
          <w:szCs w:val="24"/>
          <w:lang w:eastAsia="pt-BR"/>
        </w:rPr>
        <w:t xml:space="preserve">que manifesta ciência em relação ao inteiro teor do ato convocatório e dos seus anexos, concorda com suas condições, declara que a sua proposta econômica compreenderá a integralidade dos custos, nos termos do art. 63, §1º,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para atendimento dos direitos trabalhistas assegurados na Constituição Federal de 1988, nas leis trabalhistas, nas normas infralegais, nas convenções coletivas de trabalho e nos termos de ajustamento de conduta vigentes na da</w:t>
      </w:r>
      <w:r w:rsidR="00E32E9F" w:rsidRPr="00757A72">
        <w:rPr>
          <w:rFonts w:ascii="Arial" w:eastAsia="MS Mincho" w:hAnsi="Arial"/>
          <w:sz w:val="24"/>
          <w:szCs w:val="24"/>
          <w:lang w:eastAsia="pt-BR"/>
        </w:rPr>
        <w:t>ta da sua entrega em definitivo</w:t>
      </w:r>
      <w:r w:rsidR="00685BD4">
        <w:rPr>
          <w:rFonts w:ascii="Arial" w:eastAsia="MS Mincho" w:hAnsi="Arial"/>
          <w:sz w:val="24"/>
          <w:szCs w:val="24"/>
          <w:lang w:eastAsia="pt-BR"/>
        </w:rPr>
        <w:t>;</w:t>
      </w:r>
    </w:p>
    <w:p w14:paraId="0D06E616"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.2.2 </w:t>
      </w:r>
      <w:r w:rsidR="006C0186" w:rsidRPr="00757A72">
        <w:rPr>
          <w:rFonts w:ascii="Arial" w:eastAsia="MS Mincho" w:hAnsi="Arial"/>
          <w:sz w:val="24"/>
          <w:szCs w:val="24"/>
          <w:lang w:eastAsia="pt-BR"/>
        </w:rPr>
        <w:t>que inexiste impedimento à sua habilitação, e comunicará a superveniência de ocorrência impeditiva ao órgão ou entidade Contratante;</w:t>
      </w:r>
    </w:p>
    <w:p w14:paraId="5CB582E7"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.2.3 </w:t>
      </w:r>
      <w:r w:rsidR="006C0186" w:rsidRPr="00757A72">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685BD4">
        <w:rPr>
          <w:rFonts w:ascii="Arial" w:eastAsia="MS Mincho" w:hAnsi="Arial"/>
          <w:sz w:val="24"/>
          <w:szCs w:val="24"/>
          <w:lang w:eastAsia="pt-BR"/>
        </w:rPr>
        <w:t>;</w:t>
      </w:r>
    </w:p>
    <w:p w14:paraId="3A6BB880"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.2.4 </w:t>
      </w:r>
      <w:r w:rsidR="006C0186" w:rsidRPr="00757A72">
        <w:rPr>
          <w:rFonts w:ascii="Arial" w:eastAsia="MS Mincho" w:hAnsi="Arial"/>
          <w:sz w:val="24"/>
          <w:szCs w:val="24"/>
          <w:lang w:eastAsia="pt-BR"/>
        </w:rPr>
        <w:t>que cumpre</w:t>
      </w:r>
      <w:r w:rsidR="0005602D">
        <w:rPr>
          <w:rFonts w:ascii="Arial" w:eastAsia="MS Mincho" w:hAnsi="Arial"/>
          <w:sz w:val="24"/>
          <w:szCs w:val="24"/>
          <w:lang w:eastAsia="pt-BR"/>
        </w:rPr>
        <w:t>, se aplicável,</w:t>
      </w:r>
      <w:r w:rsidR="006C0186" w:rsidRPr="00757A72">
        <w:rPr>
          <w:rFonts w:ascii="Arial" w:eastAsia="MS Mincho" w:hAnsi="Arial"/>
          <w:sz w:val="24"/>
          <w:szCs w:val="24"/>
          <w:lang w:eastAsia="pt-BR"/>
        </w:rPr>
        <w:t xml:space="preserve"> as exigências de reserva de cargos para pessoa com deficiência e para reabilitação da Previdência Social, previstas em lei nos </w:t>
      </w:r>
      <w:r w:rsidR="006C0186" w:rsidRPr="00757A72">
        <w:rPr>
          <w:rFonts w:ascii="Arial" w:eastAsia="MS Mincho" w:hAnsi="Arial"/>
          <w:sz w:val="24"/>
          <w:szCs w:val="24"/>
          <w:lang w:eastAsia="pt-BR"/>
        </w:rPr>
        <w:lastRenderedPageBreak/>
        <w:t xml:space="preserve">termos do art. 93 da Lei Federal nº 8.213, de 1991 e em outras normas específicas, conforme previsto no inciso IV do art. 63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r w:rsidR="006C0186" w:rsidRPr="00757A72">
        <w:rPr>
          <w:rFonts w:ascii="Arial" w:eastAsia="MS Mincho" w:hAnsi="Arial"/>
          <w:sz w:val="24"/>
          <w:szCs w:val="24"/>
          <w:lang w:eastAsia="pt-BR"/>
        </w:rPr>
        <w:t> </w:t>
      </w:r>
    </w:p>
    <w:p w14:paraId="5191E582"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.2.5 </w:t>
      </w:r>
      <w:r w:rsidR="006C0186" w:rsidRPr="00757A72">
        <w:rPr>
          <w:rFonts w:ascii="Arial" w:eastAsia="MS Mincho" w:hAnsi="Arial"/>
          <w:sz w:val="24"/>
          <w:szCs w:val="24"/>
          <w:lang w:eastAsia="pt-BR"/>
        </w:rPr>
        <w:t>que se responsabiliza pelas transações que forem efetuadas no sistema em seu nome, assumindo</w:t>
      </w:r>
      <w:r w:rsidR="00E32E9F" w:rsidRPr="00757A72">
        <w:rPr>
          <w:rFonts w:ascii="Arial" w:eastAsia="MS Mincho" w:hAnsi="Arial"/>
          <w:sz w:val="24"/>
          <w:szCs w:val="24"/>
          <w:lang w:eastAsia="pt-BR"/>
        </w:rPr>
        <w:t>-as</w:t>
      </w:r>
      <w:r w:rsidR="006C0186" w:rsidRPr="00757A72">
        <w:rPr>
          <w:rFonts w:ascii="Arial" w:eastAsia="MS Mincho" w:hAnsi="Arial"/>
          <w:sz w:val="24"/>
          <w:szCs w:val="24"/>
          <w:lang w:eastAsia="pt-BR"/>
        </w:rPr>
        <w:t xml:space="preserve"> como firmes e verdadeiras;</w:t>
      </w:r>
    </w:p>
    <w:p w14:paraId="651E925A"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.2.6 </w:t>
      </w:r>
      <w:r w:rsidR="006C0186" w:rsidRPr="00757A72">
        <w:rPr>
          <w:rFonts w:ascii="Arial" w:eastAsia="MS Mincho" w:hAnsi="Arial"/>
          <w:sz w:val="24"/>
          <w:szCs w:val="24"/>
          <w:lang w:eastAsia="pt-BR"/>
        </w:rPr>
        <w:t>No caso de fornecedor beneficiário (ME/EPP/Equiparadas) indicado no caput do art. 3º do Decreto Estadual nº 47.437, de 2018, também deverá ser declarado:</w:t>
      </w:r>
    </w:p>
    <w:p w14:paraId="60E176A3" w14:textId="77777777" w:rsidR="006C0186" w:rsidRPr="00757A72" w:rsidRDefault="0019003C"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.2.6.1 </w:t>
      </w:r>
      <w:r w:rsidR="006C0186" w:rsidRPr="00757A72">
        <w:rPr>
          <w:rFonts w:ascii="Arial" w:eastAsia="MS Mincho" w:hAnsi="Arial"/>
          <w:sz w:val="24"/>
          <w:szCs w:val="24"/>
          <w:lang w:eastAsia="pt-BR"/>
        </w:rPr>
        <w:t xml:space="preserve">que cumpre os requisitos estabelecidos no artigo 3º da Lei Complementar Federal nº 123, de 2006, estando apto a usufruir do tratamento favorecido estabelecido em seus artigos 42 a 49, observado o disposto nos §§ 1º ao 3º do art. 4º,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p>
    <w:p w14:paraId="4491334A" w14:textId="77777777" w:rsidR="00B047AD" w:rsidRPr="00757A72"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.2.6.2 </w:t>
      </w:r>
      <w:r w:rsidR="006C0186" w:rsidRPr="00757A72">
        <w:rPr>
          <w:rFonts w:ascii="Arial" w:eastAsia="MS Mincho" w:hAnsi="Arial"/>
          <w:sz w:val="24"/>
          <w:szCs w:val="24"/>
          <w:lang w:eastAsia="pt-BR"/>
        </w:rPr>
        <w:t>que caso possua restrição no(s) documento(s) de regularidade fiscal, assume o compromisso de promover a regularização caso venha a formular o lance vencedor, cumprindo plenamente os demais requisitos de habilitação.</w:t>
      </w:r>
    </w:p>
    <w:p w14:paraId="11698330" w14:textId="77777777" w:rsidR="006C0186" w:rsidRPr="00757A72" w:rsidRDefault="009A5C72" w:rsidP="00057E0B">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 xml:space="preserve">7 </w:t>
      </w:r>
      <w:r w:rsidR="006C0186" w:rsidRPr="00757A72">
        <w:rPr>
          <w:rFonts w:ascii="Arial" w:eastAsia="MS Mincho" w:hAnsi="Arial"/>
          <w:sz w:val="24"/>
          <w:szCs w:val="24"/>
          <w:lang w:eastAsia="pt-BR"/>
        </w:rPr>
        <w:t>No caso de profissionais organizados sob a forma de cooperativa:</w:t>
      </w:r>
    </w:p>
    <w:p w14:paraId="17DA9218" w14:textId="77777777" w:rsidR="006C0186"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7.1</w:t>
      </w:r>
      <w:r w:rsidR="00B047AD" w:rsidRPr="00757A72">
        <w:rPr>
          <w:rFonts w:ascii="Arial" w:eastAsia="MS Mincho" w:hAnsi="Arial"/>
          <w:sz w:val="24"/>
          <w:szCs w:val="24"/>
          <w:lang w:eastAsia="pt-BR"/>
        </w:rPr>
        <w:t xml:space="preserve"> </w:t>
      </w:r>
      <w:r w:rsidR="006C0186" w:rsidRPr="00757A72">
        <w:rPr>
          <w:rFonts w:ascii="Arial" w:eastAsia="MS Mincho" w:hAnsi="Arial"/>
          <w:sz w:val="24"/>
          <w:szCs w:val="24"/>
          <w:lang w:eastAsia="pt-BR"/>
        </w:rPr>
        <w:t xml:space="preserve">Que participa da licitação sob a forma de cooperativa e atende ao disposto no art. 16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w:t>
      </w:r>
    </w:p>
    <w:p w14:paraId="37236B66" w14:textId="77777777" w:rsidR="007B317E" w:rsidRPr="00BE0FE8" w:rsidRDefault="00105E57" w:rsidP="00F75523">
      <w:pPr>
        <w:pStyle w:val="itemnivel3"/>
        <w:tabs>
          <w:tab w:val="decimal" w:pos="720"/>
          <w:tab w:val="left" w:pos="1134"/>
        </w:tabs>
        <w:suppressAutoHyphens/>
        <w:spacing w:before="120" w:beforeAutospacing="0" w:after="120" w:afterAutospacing="0" w:line="360" w:lineRule="auto"/>
        <w:ind w:left="567" w:right="-6"/>
        <w:jc w:val="both"/>
        <w:rPr>
          <w:rFonts w:ascii="Arial" w:eastAsia="Arial" w:hAnsi="Arial" w:cs="Arial"/>
        </w:rPr>
      </w:pPr>
      <w:r w:rsidRPr="00BE0FE8">
        <w:rPr>
          <w:rFonts w:ascii="Arial" w:eastAsia="Arial" w:hAnsi="Arial" w:cs="Arial"/>
        </w:rPr>
        <w:t>4</w:t>
      </w:r>
      <w:r w:rsidR="007B317E" w:rsidRPr="00BE0FE8">
        <w:rPr>
          <w:rFonts w:ascii="Arial" w:eastAsia="Arial" w:hAnsi="Arial" w:cs="Arial"/>
        </w:rPr>
        <w:t>.2.8 ciência em relação a todas as informações e condições locais para o cumprimento das obrigações objeto da licitação</w:t>
      </w:r>
      <w:r w:rsidR="001043C0" w:rsidRPr="00BE0FE8">
        <w:rPr>
          <w:rFonts w:ascii="Arial" w:eastAsia="Arial" w:hAnsi="Arial" w:cs="Arial"/>
        </w:rPr>
        <w:t xml:space="preserve">, se prevista a </w:t>
      </w:r>
      <w:r w:rsidR="00C713CD" w:rsidRPr="00BE0FE8">
        <w:rPr>
          <w:rFonts w:ascii="Arial" w:eastAsia="Arial" w:hAnsi="Arial" w:cs="Arial"/>
        </w:rPr>
        <w:t xml:space="preserve">possibilidade de </w:t>
      </w:r>
      <w:r w:rsidR="001043C0" w:rsidRPr="00BE0FE8">
        <w:rPr>
          <w:rFonts w:ascii="Arial" w:eastAsia="Arial" w:hAnsi="Arial" w:cs="Arial"/>
        </w:rPr>
        <w:t>vistoria técnica no campo 7 do Termo de Referência (anexo IV do Edital)</w:t>
      </w:r>
      <w:r w:rsidR="006C5A57" w:rsidRPr="00BE0FE8">
        <w:rPr>
          <w:rFonts w:ascii="Arial" w:eastAsia="Arial" w:hAnsi="Arial" w:cs="Arial"/>
        </w:rPr>
        <w:t>;</w:t>
      </w:r>
      <w:r w:rsidR="00F75523" w:rsidRPr="00BE0FE8">
        <w:rPr>
          <w:rFonts w:ascii="Arial" w:eastAsia="Arial" w:hAnsi="Arial" w:cs="Arial"/>
        </w:rPr>
        <w:t xml:space="preserve"> </w:t>
      </w:r>
    </w:p>
    <w:p w14:paraId="64DC093C" w14:textId="77777777" w:rsidR="0051519C" w:rsidRDefault="0051519C" w:rsidP="0051519C">
      <w:pPr>
        <w:spacing w:before="288" w:after="288" w:line="312" w:lineRule="auto"/>
        <w:ind w:left="567"/>
        <w:jc w:val="both"/>
        <w:rPr>
          <w:rFonts w:ascii="Arial" w:eastAsia="MS Mincho" w:hAnsi="Arial"/>
          <w:sz w:val="24"/>
          <w:szCs w:val="24"/>
          <w:lang w:eastAsia="pt-BR"/>
        </w:rPr>
      </w:pPr>
      <w:r w:rsidRPr="00912E30">
        <w:rPr>
          <w:rFonts w:ascii="Arial" w:eastAsia="Arial" w:hAnsi="Arial"/>
          <w:sz w:val="24"/>
          <w:szCs w:val="24"/>
        </w:rPr>
        <w:t xml:space="preserve">4.2.9 </w:t>
      </w:r>
      <w:r w:rsidRPr="00912E30">
        <w:rPr>
          <w:rFonts w:ascii="Arial" w:eastAsia="MS Mincho" w:hAnsi="Arial"/>
          <w:sz w:val="24"/>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w:t>
      </w:r>
      <w:r w:rsidRPr="00912E30">
        <w:rPr>
          <w:rFonts w:ascii="Arial" w:eastAsia="MS Mincho" w:hAnsi="Arial"/>
          <w:sz w:val="24"/>
          <w:szCs w:val="24"/>
          <w:lang w:eastAsia="pt-BR"/>
        </w:rPr>
        <w:lastRenderedPageBreak/>
        <w:t xml:space="preserve">Edital até a presente data, conforme disposto na Resolução nº 37/09 do Conselho Nacional do Ministério Público, alterada pela Resolução nº 172/17; </w:t>
      </w:r>
      <w:r w:rsidR="00D76851" w:rsidRPr="00912E30">
        <w:rPr>
          <w:rFonts w:ascii="Arial" w:eastAsia="MS Mincho" w:hAnsi="Arial"/>
          <w:sz w:val="24"/>
          <w:szCs w:val="24"/>
          <w:lang w:eastAsia="pt-BR"/>
        </w:rPr>
        <w:t xml:space="preserve">Bem como que </w:t>
      </w:r>
      <w:r w:rsidR="00D76851" w:rsidRPr="00912E30">
        <w:rPr>
          <w:rFonts w:ascii="Arial" w:eastAsia="SimSun" w:hAnsi="Arial"/>
          <w:sz w:val="24"/>
          <w:szCs w:val="24"/>
          <w:lang w:eastAsia="hi-IN" w:bidi="hi-IN"/>
        </w:rPr>
        <w:t>possui ciência sobre a vedação de contratar cônjuge, companheiro ou parente em linha reta, colateral ou por afinidade, até o terceiro grau, de dirigente do órgão ou entidade contratante ou de agente público que desempenhe função na licitação ou atue na fiscalizaçã</w:t>
      </w:r>
      <w:r w:rsidR="006801C7" w:rsidRPr="00912E30">
        <w:rPr>
          <w:rFonts w:ascii="Arial" w:eastAsia="SimSun" w:hAnsi="Arial"/>
          <w:sz w:val="24"/>
          <w:szCs w:val="24"/>
          <w:lang w:eastAsia="hi-IN" w:bidi="hi-IN"/>
        </w:rPr>
        <w:t>o ou na gestão do contrato</w:t>
      </w:r>
      <w:r w:rsidR="00D76851" w:rsidRPr="00912E30">
        <w:rPr>
          <w:rFonts w:ascii="Arial" w:eastAsia="SimSun" w:hAnsi="Arial"/>
          <w:sz w:val="24"/>
          <w:szCs w:val="24"/>
          <w:lang w:eastAsia="hi-IN" w:bidi="hi-IN"/>
        </w:rPr>
        <w:t xml:space="preserve"> (art. 48, </w:t>
      </w:r>
      <w:r w:rsidR="00D76851" w:rsidRPr="00912E30">
        <w:rPr>
          <w:rFonts w:ascii="Arial" w:eastAsia="Aptos" w:hAnsi="Arial"/>
          <w:sz w:val="24"/>
          <w:szCs w:val="24"/>
        </w:rPr>
        <w:t>§</w:t>
      </w:r>
      <w:r w:rsidR="00D76851" w:rsidRPr="00912E30">
        <w:rPr>
          <w:rFonts w:ascii="Arial" w:eastAsia="SimSun" w:hAnsi="Arial"/>
          <w:sz w:val="24"/>
          <w:szCs w:val="24"/>
          <w:lang w:eastAsia="hi-IN" w:bidi="hi-IN"/>
        </w:rPr>
        <w:t xml:space="preserve"> único, da </w:t>
      </w:r>
      <w:r w:rsidR="00D76851" w:rsidRPr="00912E30">
        <w:rPr>
          <w:rFonts w:ascii="Arial" w:eastAsia="MS Mincho" w:hAnsi="Arial"/>
          <w:sz w:val="24"/>
          <w:szCs w:val="24"/>
          <w:lang w:eastAsia="pt-BR"/>
        </w:rPr>
        <w:t>Lei Federal nº 14.133/21</w:t>
      </w:r>
      <w:r w:rsidR="00D76851" w:rsidRPr="00912E30">
        <w:rPr>
          <w:rFonts w:ascii="Arial" w:eastAsia="SimSun" w:hAnsi="Arial"/>
          <w:sz w:val="24"/>
          <w:szCs w:val="24"/>
          <w:lang w:eastAsia="hi-IN" w:bidi="hi-IN"/>
        </w:rPr>
        <w:t>).</w:t>
      </w:r>
    </w:p>
    <w:p w14:paraId="685B3330" w14:textId="77777777" w:rsidR="006C0186" w:rsidRPr="00757A72" w:rsidRDefault="009A5C72" w:rsidP="0095467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.3 </w:t>
      </w:r>
      <w:r w:rsidR="006C0186" w:rsidRPr="00757A72">
        <w:rPr>
          <w:rFonts w:ascii="Arial" w:eastAsia="MS Mincho" w:hAnsi="Arial"/>
          <w:sz w:val="24"/>
          <w:szCs w:val="24"/>
          <w:lang w:eastAsia="pt-BR"/>
        </w:rPr>
        <w:t xml:space="preserve">A falsidade das declarações mencionadas no item anterior sujeitará o licitante às sanções dispostas no art. 156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sem prejuízo de outras penalidades aplicáveis.</w:t>
      </w:r>
    </w:p>
    <w:p w14:paraId="0DC7A3F7" w14:textId="77777777" w:rsidR="006C0186" w:rsidRPr="00757A72" w:rsidRDefault="009A5C72" w:rsidP="00841897">
      <w:pPr>
        <w:spacing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.4 </w:t>
      </w:r>
      <w:r w:rsidR="006C0186" w:rsidRPr="00757A72">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3EE9E0F2"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F2F27" w:rsidRPr="00757A72">
        <w:rPr>
          <w:rFonts w:ascii="Arial" w:eastAsia="MS Mincho" w:hAnsi="Arial"/>
          <w:sz w:val="24"/>
          <w:szCs w:val="24"/>
          <w:lang w:eastAsia="pt-BR"/>
        </w:rPr>
        <w:t>.</w:t>
      </w:r>
      <w:r w:rsidR="000B34AF"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2D676FD1" w14:textId="77777777" w:rsidR="00575DD9" w:rsidRPr="00757A72" w:rsidRDefault="009A5C72" w:rsidP="000B34AF">
      <w:pPr>
        <w:rPr>
          <w:rFonts w:ascii="Arial" w:eastAsia="MS Mincho" w:hAnsi="Arial"/>
          <w:sz w:val="24"/>
          <w:szCs w:val="24"/>
          <w:lang w:eastAsia="pt-BR"/>
        </w:rPr>
      </w:pPr>
      <w:r w:rsidRPr="00757A72">
        <w:rPr>
          <w:rFonts w:ascii="Arial" w:eastAsia="MS Mincho" w:hAnsi="Arial"/>
          <w:sz w:val="24"/>
          <w:szCs w:val="24"/>
          <w:lang w:eastAsia="pt-BR"/>
        </w:rPr>
        <w:t>4</w:t>
      </w:r>
      <w:r w:rsidR="0058650D" w:rsidRPr="00757A72">
        <w:rPr>
          <w:rFonts w:ascii="Arial" w:eastAsia="MS Mincho" w:hAnsi="Arial"/>
          <w:sz w:val="24"/>
          <w:szCs w:val="24"/>
          <w:lang w:eastAsia="pt-BR"/>
        </w:rPr>
        <w:t>.</w:t>
      </w:r>
      <w:r w:rsidR="005A4402"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Todas as especificações do objeto contidas na proposta vinculam o licitante.</w:t>
      </w:r>
    </w:p>
    <w:p w14:paraId="74397ED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EC0C42" w:rsidRPr="00757A72">
        <w:rPr>
          <w:rFonts w:ascii="Arial" w:eastAsia="MS Mincho" w:hAnsi="Arial"/>
          <w:sz w:val="24"/>
          <w:szCs w:val="24"/>
          <w:lang w:eastAsia="pt-BR"/>
        </w:rPr>
        <w:t>.</w:t>
      </w:r>
      <w:r w:rsidR="005A4402"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CC3D6BF" w14:textId="2AF0EE06" w:rsidR="00575DD9" w:rsidRPr="00757A72" w:rsidRDefault="009A5C72" w:rsidP="00675921">
      <w:pPr>
        <w:rPr>
          <w:rFonts w:ascii="Arial" w:eastAsia="MS Mincho" w:hAnsi="Arial"/>
          <w:sz w:val="24"/>
          <w:szCs w:val="24"/>
          <w:lang w:eastAsia="pt-BR"/>
        </w:rPr>
      </w:pPr>
      <w:r w:rsidRPr="00757A72">
        <w:rPr>
          <w:rFonts w:ascii="Arial" w:eastAsia="MS Mincho" w:hAnsi="Arial"/>
          <w:sz w:val="24"/>
          <w:szCs w:val="24"/>
          <w:lang w:eastAsia="pt-BR"/>
        </w:rPr>
        <w:t>4</w:t>
      </w:r>
      <w:r w:rsidR="005A4402"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Ficam isentos do ICMS os fornecedores aos quais se refere o Decreto Estadual nº 4</w:t>
      </w:r>
      <w:r w:rsidR="00675921">
        <w:rPr>
          <w:rFonts w:ascii="Arial" w:eastAsia="MS Mincho" w:hAnsi="Arial"/>
          <w:sz w:val="24"/>
          <w:szCs w:val="24"/>
          <w:lang w:eastAsia="pt-BR"/>
        </w:rPr>
        <w:t>8.589/23:</w:t>
      </w:r>
    </w:p>
    <w:p w14:paraId="601232BA"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Pr>
          <w:rFonts w:ascii="Arial" w:eastAsia="MS Mincho" w:hAnsi="Arial"/>
          <w:sz w:val="24"/>
          <w:szCs w:val="24"/>
          <w:lang w:eastAsia="pt-BR"/>
        </w:rPr>
        <w:t>.</w:t>
      </w:r>
    </w:p>
    <w:p w14:paraId="35310581"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34ACE9F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Os preços ofertados, tanto na proposta inicial, quanto na etapa de lances, serão de exclusiva responsabilidade do licitante.</w:t>
      </w:r>
    </w:p>
    <w:p w14:paraId="6898D391"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757A72">
        <w:rPr>
          <w:rFonts w:ascii="Arial" w:eastAsia="MS Mincho" w:hAnsi="Arial"/>
          <w:sz w:val="24"/>
          <w:szCs w:val="24"/>
          <w:lang w:eastAsia="pt-BR"/>
        </w:rPr>
        <w:t xml:space="preserve"> e/ou prestar o serviço </w:t>
      </w:r>
      <w:r w:rsidR="005F2F27" w:rsidRPr="00757A72">
        <w:rPr>
          <w:rFonts w:ascii="Arial" w:eastAsia="MS Mincho" w:hAnsi="Arial"/>
          <w:sz w:val="24"/>
          <w:szCs w:val="24"/>
          <w:lang w:eastAsia="pt-BR"/>
        </w:rPr>
        <w:t>em quantidades e qualidades adequadas à perfeita execução contratual, promovendo, quando requerido, sua substituição.</w:t>
      </w:r>
    </w:p>
    <w:p w14:paraId="49F940E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O prazo de validade da proposta não será inferior a </w:t>
      </w:r>
      <w:r w:rsidR="005F2F27" w:rsidRPr="00757A72">
        <w:rPr>
          <w:rFonts w:ascii="Arial" w:eastAsia="MS Mincho" w:hAnsi="Arial"/>
          <w:b/>
          <w:bCs/>
          <w:sz w:val="24"/>
          <w:szCs w:val="24"/>
          <w:lang w:eastAsia="pt-BR"/>
        </w:rPr>
        <w:t>60 (sessenta)</w:t>
      </w:r>
      <w:r w:rsidR="005F2F27" w:rsidRPr="00757A72">
        <w:rPr>
          <w:rFonts w:ascii="Arial" w:eastAsia="MS Mincho" w:hAnsi="Arial"/>
          <w:sz w:val="24"/>
          <w:szCs w:val="24"/>
          <w:lang w:eastAsia="pt-BR"/>
        </w:rPr>
        <w:t xml:space="preserve"> dias</w:t>
      </w:r>
      <w:r w:rsidR="005F2F27" w:rsidRPr="00757A72">
        <w:rPr>
          <w:rFonts w:ascii="Arial" w:eastAsia="MS Mincho" w:hAnsi="Arial"/>
          <w:b/>
          <w:bCs/>
          <w:sz w:val="24"/>
          <w:szCs w:val="24"/>
          <w:lang w:eastAsia="pt-BR"/>
        </w:rPr>
        <w:t>,</w:t>
      </w:r>
      <w:r w:rsidR="005F2F27" w:rsidRPr="00757A72">
        <w:rPr>
          <w:rFonts w:ascii="Arial" w:eastAsia="MS Mincho" w:hAnsi="Arial"/>
          <w:sz w:val="24"/>
          <w:szCs w:val="24"/>
          <w:lang w:eastAsia="pt-BR"/>
        </w:rPr>
        <w:t xml:space="preserve"> a contar da data de sua apresentação.</w:t>
      </w:r>
    </w:p>
    <w:p w14:paraId="7A3BFF4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ABE83A4"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29CD13DB"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 xml:space="preserve">4.14 </w:t>
      </w:r>
      <w:r w:rsidRPr="00757A72">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3B7F73E7"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 xml:space="preserve">4.15 Caberá ao licitante interessado em participar da licitação </w:t>
      </w:r>
      <w:r w:rsidRPr="00757A72">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38E395D" w14:textId="77777777" w:rsidR="005A4402" w:rsidRPr="00757A72" w:rsidRDefault="005A4402">
      <w:pPr>
        <w:spacing w:before="288" w:after="288" w:line="312" w:lineRule="auto"/>
        <w:jc w:val="both"/>
        <w:rPr>
          <w:rFonts w:ascii="Arial" w:eastAsia="MS Gothic" w:hAnsi="Arial"/>
          <w:b/>
          <w:bCs/>
          <w:sz w:val="24"/>
          <w:szCs w:val="24"/>
          <w:lang w:eastAsia="pt-BR"/>
        </w:rPr>
      </w:pPr>
      <w:r w:rsidRPr="00757A72">
        <w:rPr>
          <w:rFonts w:ascii="Arial" w:eastAsia="Times New Roman" w:hAnsi="Arial"/>
          <w:sz w:val="24"/>
          <w:szCs w:val="24"/>
          <w:lang w:eastAsia="pt-BR"/>
        </w:rPr>
        <w:t xml:space="preserve">4.16 O licitante deverá </w:t>
      </w:r>
      <w:r w:rsidRPr="00757A72">
        <w:rPr>
          <w:rFonts w:ascii="Arial" w:eastAsia="MS Mincho" w:hAnsi="Arial"/>
          <w:sz w:val="24"/>
          <w:szCs w:val="24"/>
          <w:lang w:eastAsia="pt-BR"/>
        </w:rPr>
        <w:t>comunicar imediatamente ao provedor do sistema qualquer acontecimento que possa comprometer o sigilo ou a segurança, para imediato bloqueio de acesso.</w:t>
      </w:r>
      <w:r w:rsidRPr="00757A72">
        <w:rPr>
          <w:rFonts w:ascii="Arial" w:eastAsia="MS Gothic" w:hAnsi="Arial"/>
          <w:b/>
          <w:bCs/>
          <w:sz w:val="24"/>
          <w:szCs w:val="24"/>
          <w:lang w:eastAsia="pt-BR"/>
        </w:rPr>
        <w:t xml:space="preserve"> </w:t>
      </w:r>
    </w:p>
    <w:p w14:paraId="223B7376"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185322432"/>
      <w:r w:rsidRPr="00757A72">
        <w:rPr>
          <w:rFonts w:ascii="Arial" w:eastAsia="MS Gothic" w:hAnsi="Arial"/>
          <w:b/>
          <w:bCs/>
          <w:sz w:val="24"/>
          <w:szCs w:val="24"/>
          <w:lang w:eastAsia="pt-BR"/>
        </w:rPr>
        <w:lastRenderedPageBreak/>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5DC94511"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0D6B76CB"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6EB90683"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4B3BB558"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CA8BE38"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00964E9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21521EC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66734794"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6F8DE034"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w:t>
      </w:r>
      <w:r w:rsidR="005F2F27" w:rsidRPr="00757A72">
        <w:rPr>
          <w:rFonts w:ascii="Arial" w:eastAsia="MS Mincho" w:hAnsi="Arial"/>
          <w:sz w:val="24"/>
          <w:szCs w:val="24"/>
          <w:lang w:eastAsia="pt-BR"/>
        </w:rPr>
        <w:lastRenderedPageBreak/>
        <w:t>fechado em até cinco minutos, o qual será sigiloso até o encerramento deste prazo.</w:t>
      </w:r>
    </w:p>
    <w:p w14:paraId="30DF0E8C"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783DDACF"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7800421D"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3CF549BF"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291AFDEE"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0B8C494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1FE352D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EEE41EB"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4563D493"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21DEDD27" w14:textId="77777777" w:rsidR="001043C0" w:rsidRPr="00BE0FE8" w:rsidRDefault="001043C0" w:rsidP="00BE0FE8">
      <w:pPr>
        <w:suppressAutoHyphens w:val="0"/>
        <w:autoSpaceDE w:val="0"/>
        <w:autoSpaceDN w:val="0"/>
        <w:adjustRightInd w:val="0"/>
        <w:spacing w:after="480" w:line="312" w:lineRule="auto"/>
        <w:jc w:val="both"/>
        <w:rPr>
          <w:rFonts w:ascii="Arial" w:eastAsia="MS Mincho" w:hAnsi="Arial"/>
          <w:sz w:val="24"/>
          <w:szCs w:val="24"/>
          <w:lang w:eastAsia="pt-BR"/>
        </w:rPr>
      </w:pPr>
      <w:r w:rsidRPr="00BE0FE8">
        <w:rPr>
          <w:rFonts w:ascii="Arial" w:eastAsia="MS Mincho" w:hAnsi="Arial"/>
          <w:sz w:val="24"/>
          <w:szCs w:val="24"/>
          <w:lang w:eastAsia="pt-BR"/>
        </w:rPr>
        <w:t xml:space="preserve">5.11 Após a etapa de envio de lances, havendo propostas iguais não seguidas de lances ou entre lances finais da fase fechada do modo de disputa aberto e fechado, desde que já observado os procedimentos previstos na Lei Complementar federal nº </w:t>
      </w:r>
      <w:r w:rsidRPr="00BE0FE8">
        <w:rPr>
          <w:rFonts w:ascii="Arial" w:eastAsia="MS Mincho" w:hAnsi="Arial"/>
          <w:sz w:val="24"/>
          <w:szCs w:val="24"/>
          <w:lang w:eastAsia="pt-BR"/>
        </w:rPr>
        <w:lastRenderedPageBreak/>
        <w:t>123, de 2006, serão aplicados os critérios de desempate estabelecidos no art. 60 da Lei federal nº 14.133, de 2021.</w:t>
      </w:r>
    </w:p>
    <w:p w14:paraId="7DD6DB29" w14:textId="77777777" w:rsidR="008D799E" w:rsidRPr="008D799E" w:rsidRDefault="008D799E" w:rsidP="001F561F">
      <w:pPr>
        <w:rPr>
          <w:rFonts w:ascii="Arial" w:eastAsia="MS Mincho" w:hAnsi="Arial"/>
          <w:sz w:val="24"/>
          <w:szCs w:val="24"/>
          <w:lang w:eastAsia="pt-BR"/>
        </w:rPr>
      </w:pPr>
      <w:bookmarkStart w:id="45" w:name="art60§1iv"/>
      <w:bookmarkStart w:id="46" w:name="art60§1iii"/>
      <w:bookmarkStart w:id="47" w:name="art60§1ii"/>
      <w:bookmarkStart w:id="48" w:name="art60§1i"/>
      <w:bookmarkStart w:id="49" w:name="_Toc122606108"/>
      <w:bookmarkEnd w:id="45"/>
      <w:bookmarkEnd w:id="46"/>
      <w:bookmarkEnd w:id="47"/>
      <w:bookmarkEnd w:id="48"/>
      <w:r>
        <w:rPr>
          <w:rFonts w:ascii="Arial" w:eastAsia="MS Mincho" w:hAnsi="Arial"/>
          <w:sz w:val="24"/>
          <w:szCs w:val="24"/>
          <w:lang w:eastAsia="pt-BR"/>
        </w:rPr>
        <w:t>5</w:t>
      </w:r>
      <w:r w:rsidRPr="008D799E">
        <w:rPr>
          <w:rFonts w:ascii="Arial" w:eastAsia="MS Mincho" w:hAnsi="Arial"/>
          <w:sz w:val="24"/>
          <w:szCs w:val="24"/>
          <w:lang w:eastAsia="pt-BR"/>
        </w:rPr>
        <w:t>.12 Persistindo a situação de empate mesmo após a utilização dos critérios de desempate previstos no art. 60 da Lei federal nº 14.133, de 2021, a proposta vencedora será sorteada pelo sistema eletrônico dentre as propostas empatadas.</w:t>
      </w:r>
    </w:p>
    <w:p w14:paraId="36A2A45D"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0" w:name="_Toc185322433"/>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49"/>
      <w:bookmarkEnd w:id="50"/>
    </w:p>
    <w:p w14:paraId="18884FFD"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40716C56"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5A55E76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2C9B0AD3"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52FB012A"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689129"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009590C3" w14:textId="7295496E" w:rsidR="00551608" w:rsidRDefault="00BA46C2" w:rsidP="006A350A">
      <w:pPr>
        <w:spacing w:before="288" w:after="288" w:line="312" w:lineRule="auto"/>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proofErr w:type="gramEnd"/>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500E61">
        <w:rPr>
          <w:rFonts w:ascii="Arial" w:eastAsia="MS Mincho" w:hAnsi="Arial"/>
          <w:sz w:val="24"/>
          <w:szCs w:val="24"/>
          <w:lang w:eastAsia="pt-BR"/>
        </w:rPr>
        <w:t>constante neste Edital.</w:t>
      </w:r>
      <w:r w:rsidR="005F2F27">
        <w:rPr>
          <w:rFonts w:ascii="Arial" w:eastAsia="MS Mincho" w:hAnsi="Arial"/>
          <w:sz w:val="24"/>
          <w:szCs w:val="24"/>
          <w:lang w:eastAsia="pt-BR"/>
        </w:rPr>
        <w:t xml:space="preserve"> </w:t>
      </w:r>
    </w:p>
    <w:p w14:paraId="04DF4B88"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5615DD8"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0359EC17"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BC2D201"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6BFF3D5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39E23CBB"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374095E5"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43C3425D" w14:textId="77777777" w:rsidR="5C1FD658" w:rsidRPr="00BE0FE8" w:rsidRDefault="5C1FD658" w:rsidP="00B3239A">
      <w:pPr>
        <w:spacing w:before="240" w:after="240"/>
        <w:jc w:val="both"/>
        <w:rPr>
          <w:rFonts w:ascii="Arial" w:eastAsia="Arial" w:hAnsi="Arial"/>
          <w:sz w:val="24"/>
          <w:szCs w:val="24"/>
        </w:rPr>
      </w:pPr>
      <w:r w:rsidRPr="00BE0FE8">
        <w:rPr>
          <w:rFonts w:ascii="Arial" w:eastAsia="Arial" w:hAnsi="Arial"/>
          <w:sz w:val="24"/>
          <w:szCs w:val="24"/>
        </w:rPr>
        <w:t>6</w:t>
      </w:r>
      <w:r w:rsidR="2D7DC152" w:rsidRPr="00BE0FE8">
        <w:rPr>
          <w:rFonts w:ascii="Arial" w:eastAsia="Arial" w:hAnsi="Arial"/>
          <w:sz w:val="24"/>
          <w:szCs w:val="24"/>
        </w:rPr>
        <w:t>.</w:t>
      </w:r>
      <w:r w:rsidR="0932A7FC" w:rsidRPr="00BE0FE8">
        <w:rPr>
          <w:rFonts w:ascii="Arial" w:eastAsia="Arial" w:hAnsi="Arial"/>
          <w:sz w:val="24"/>
          <w:szCs w:val="24"/>
        </w:rPr>
        <w:t>6</w:t>
      </w:r>
      <w:r w:rsidR="2D7DC152" w:rsidRPr="00BE0FE8">
        <w:rPr>
          <w:rFonts w:ascii="Arial" w:eastAsia="Arial" w:hAnsi="Arial"/>
          <w:sz w:val="24"/>
          <w:szCs w:val="24"/>
        </w:rPr>
        <w:t xml:space="preserve">. </w:t>
      </w:r>
      <w:r w:rsidR="6967E39D" w:rsidRPr="00BE0FE8">
        <w:rPr>
          <w:rFonts w:ascii="Arial" w:eastAsia="Arial" w:hAnsi="Arial"/>
          <w:sz w:val="24"/>
          <w:szCs w:val="24"/>
        </w:rPr>
        <w:t>O pregoeiro</w:t>
      </w:r>
      <w:r w:rsidR="2D7DC152" w:rsidRPr="00BE0FE8">
        <w:rPr>
          <w:rFonts w:ascii="Arial" w:eastAsia="Arial" w:hAnsi="Arial"/>
          <w:sz w:val="24"/>
          <w:szCs w:val="24"/>
        </w:rPr>
        <w:t xml:space="preserve">, subsidiado pela </w:t>
      </w:r>
      <w:r w:rsidR="5351139F" w:rsidRPr="00BE0FE8">
        <w:rPr>
          <w:rFonts w:ascii="Arial" w:eastAsia="Arial" w:hAnsi="Arial"/>
          <w:sz w:val="24"/>
          <w:szCs w:val="24"/>
        </w:rPr>
        <w:t>Unidade Gestora da Contratação</w:t>
      </w:r>
      <w:r w:rsidR="2D7DC152" w:rsidRPr="00BE0FE8">
        <w:rPr>
          <w:rFonts w:ascii="Arial" w:eastAsia="Arial" w:hAnsi="Arial"/>
          <w:sz w:val="24"/>
          <w:szCs w:val="24"/>
        </w:rPr>
        <w:t>, diligenciará e estabelecerá prazo para que o Licitante demonstre a exequibilidade dos respectivos preços através da documentação abaixo:</w:t>
      </w:r>
    </w:p>
    <w:p w14:paraId="34D5D143" w14:textId="77777777" w:rsidR="2D7DC152" w:rsidRPr="00BE0FE8" w:rsidRDefault="2D7DC152" w:rsidP="00B3239A">
      <w:pPr>
        <w:spacing w:before="240" w:after="240"/>
        <w:jc w:val="both"/>
        <w:rPr>
          <w:rFonts w:ascii="Arial" w:eastAsia="Arial" w:hAnsi="Arial"/>
          <w:sz w:val="24"/>
          <w:szCs w:val="24"/>
        </w:rPr>
      </w:pPr>
      <w:r w:rsidRPr="00BE0FE8">
        <w:rPr>
          <w:rFonts w:ascii="Arial" w:eastAsia="Arial" w:hAnsi="Arial"/>
          <w:sz w:val="24"/>
          <w:szCs w:val="24"/>
        </w:rPr>
        <w:t>a) planilha de custos detalhada elaborada pelo licitante;</w:t>
      </w:r>
    </w:p>
    <w:p w14:paraId="09C9CB43" w14:textId="77777777" w:rsidR="2D7DC152" w:rsidRPr="00BE0FE8" w:rsidRDefault="2D7DC152" w:rsidP="00B3239A">
      <w:pPr>
        <w:spacing w:before="240" w:after="240"/>
        <w:jc w:val="both"/>
        <w:rPr>
          <w:rFonts w:ascii="Arial" w:eastAsia="Arial" w:hAnsi="Arial"/>
          <w:sz w:val="24"/>
          <w:szCs w:val="24"/>
        </w:rPr>
      </w:pPr>
      <w:r w:rsidRPr="00BE0FE8">
        <w:rPr>
          <w:rFonts w:ascii="Arial" w:eastAsia="Arial" w:hAnsi="Arial"/>
          <w:sz w:val="24"/>
          <w:szCs w:val="24"/>
        </w:rPr>
        <w:t>b) documento que comprove contratação em andamento com preços semelhantes;</w:t>
      </w:r>
    </w:p>
    <w:p w14:paraId="1D878D9A" w14:textId="77777777" w:rsidR="2D7DC152" w:rsidRPr="00BE0FE8" w:rsidRDefault="2D7DC152" w:rsidP="00B3239A">
      <w:pPr>
        <w:spacing w:before="240" w:after="240"/>
        <w:jc w:val="both"/>
        <w:rPr>
          <w:rFonts w:ascii="Arial" w:eastAsia="Arial" w:hAnsi="Arial"/>
          <w:sz w:val="24"/>
          <w:szCs w:val="24"/>
        </w:rPr>
      </w:pPr>
      <w:r w:rsidRPr="00BE0FE8">
        <w:rPr>
          <w:rFonts w:ascii="Arial" w:eastAsia="Arial" w:hAnsi="Arial"/>
          <w:sz w:val="24"/>
          <w:szCs w:val="24"/>
        </w:rPr>
        <w:t>c) outros documentos comprobatórios da exequibilidade.</w:t>
      </w:r>
    </w:p>
    <w:p w14:paraId="745012A0"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3EE7817B"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525F212D"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6889EDB"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6242F36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45580">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817B75"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45580">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B6A0FB2"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645580">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EE8F17D"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645580">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6985095F"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645580">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FC56DDC"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645580">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4145D6C"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lastRenderedPageBreak/>
        <w:t>6.1</w:t>
      </w:r>
      <w:r w:rsidR="00645580">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5C50E388"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645580">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2635B671" w14:textId="4BFFE6FF"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4 (quatro) horas</w:t>
      </w:r>
      <w:r w:rsidRPr="4EB2E3FD">
        <w:rPr>
          <w:rFonts w:ascii="Arial" w:eastAsia="MS Mincho" w:hAnsi="Arial"/>
          <w:sz w:val="24"/>
          <w:szCs w:val="24"/>
          <w:lang w:eastAsia="pt-BR"/>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75A4E550"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645580">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51FE2D37"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645580">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1F197A43"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645580">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2F7429A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166F49FC"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4675F940"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6E7E8A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79D48DA1"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lastRenderedPageBreak/>
        <w:t>6.1</w:t>
      </w:r>
      <w:r w:rsidR="00645580">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A4A4036"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645580">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3D8E5905"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18F9E2E5"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645580">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45822902"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645580">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D6C05F3"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645580">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242CF50D"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185322434"/>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757A72">
        <w:rPr>
          <w:rFonts w:ascii="Arial" w:eastAsia="MS Gothic" w:hAnsi="Arial"/>
          <w:b/>
          <w:bCs/>
          <w:sz w:val="24"/>
          <w:szCs w:val="24"/>
          <w:lang w:eastAsia="pt-BR"/>
        </w:rPr>
        <w:t>7</w:t>
      </w:r>
      <w:r w:rsidR="005F2F27" w:rsidRPr="00757A72">
        <w:rPr>
          <w:rFonts w:ascii="Arial" w:eastAsia="MS Gothic" w:hAnsi="Arial"/>
          <w:b/>
          <w:bCs/>
          <w:sz w:val="24"/>
          <w:szCs w:val="24"/>
          <w:lang w:eastAsia="pt-BR"/>
        </w:rPr>
        <w:t>. DA FASE DE HABILITAÇÃO</w:t>
      </w:r>
      <w:bookmarkEnd w:id="131"/>
      <w:bookmarkEnd w:id="132"/>
    </w:p>
    <w:p w14:paraId="6BC1A8EB" w14:textId="77777777" w:rsidR="00575DD9" w:rsidRPr="00757A72" w:rsidRDefault="00761FC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 Os documentos previstos no Anexo III, necessários e suficientes para demonstrar a capacidade do licitante de realizar o objeto da licitação, serão exigidos para fins de habilitação, nos termos d</w:t>
      </w:r>
      <w:r w:rsidR="005F2F27" w:rsidRPr="00841897">
        <w:rPr>
          <w:rFonts w:ascii="Arial" w:eastAsia="MS Mincho" w:hAnsi="Arial"/>
          <w:sz w:val="24"/>
          <w:szCs w:val="24"/>
          <w:lang w:eastAsia="pt-BR"/>
        </w:rPr>
        <w:t xml:space="preserve">os </w:t>
      </w:r>
      <w:hyperlink r:id="rId23" w:anchor="art62" w:history="1">
        <w:r w:rsidR="005F2F27" w:rsidRPr="00841897">
          <w:rPr>
            <w:rFonts w:ascii="Arial" w:eastAsia="MS Mincho" w:hAnsi="Arial"/>
            <w:sz w:val="24"/>
            <w:szCs w:val="24"/>
            <w:lang w:eastAsia="pt-BR"/>
          </w:rPr>
          <w:t xml:space="preserve">arts. 62 a 70 da </w:t>
        </w:r>
        <w:r w:rsidR="00841897" w:rsidRPr="00841897">
          <w:rPr>
            <w:rFonts w:ascii="Arial" w:eastAsia="Times New Roman" w:hAnsi="Arial"/>
            <w:color w:val="000000"/>
            <w:sz w:val="24"/>
            <w:szCs w:val="24"/>
            <w:lang w:eastAsia="pt-BR"/>
          </w:rPr>
          <w:t>Lei Federal nº 14.133/21</w:t>
        </w:r>
      </w:hyperlink>
      <w:r w:rsidR="00A23A2B" w:rsidRPr="00757A72">
        <w:rPr>
          <w:rFonts w:ascii="Arial" w:eastAsia="MS Mincho" w:hAnsi="Arial"/>
          <w:sz w:val="24"/>
          <w:szCs w:val="24"/>
          <w:lang w:eastAsia="pt-BR"/>
        </w:rPr>
        <w:t xml:space="preserve"> e arts. 32 a 36 do do Decreto Estadual nº</w:t>
      </w:r>
      <w:r w:rsidR="007F1243" w:rsidRPr="00757A72">
        <w:rPr>
          <w:rFonts w:ascii="Arial" w:eastAsia="MS Mincho" w:hAnsi="Arial"/>
          <w:sz w:val="24"/>
          <w:szCs w:val="24"/>
          <w:lang w:eastAsia="pt-BR"/>
        </w:rPr>
        <w:t xml:space="preserve"> 48.723/23</w:t>
      </w:r>
      <w:r w:rsidR="00744080" w:rsidRPr="00757A72">
        <w:rPr>
          <w:rFonts w:ascii="Arial" w:eastAsia="MS Mincho" w:hAnsi="Arial"/>
          <w:sz w:val="24"/>
          <w:szCs w:val="24"/>
          <w:lang w:eastAsia="pt-BR"/>
        </w:rPr>
        <w:t>, de 2023.</w:t>
      </w:r>
    </w:p>
    <w:p w14:paraId="7F7A3E39"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.2 A habilitação será verificada por meio do CAGEF, nos documentos por ele abrangidos.</w:t>
      </w:r>
    </w:p>
    <w:p w14:paraId="0FB1FE7B"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.3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3A7C6C35"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524FF795"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.5 A não observância do disposto no item anterior poderá </w:t>
      </w:r>
      <w:r w:rsidR="007B317E">
        <w:rPr>
          <w:rFonts w:ascii="Arial" w:eastAsia="MS Mincho" w:hAnsi="Arial"/>
          <w:sz w:val="24"/>
          <w:szCs w:val="24"/>
          <w:lang w:eastAsia="pt-BR"/>
        </w:rPr>
        <w:t>implicar na inabi</w:t>
      </w:r>
      <w:r w:rsidR="005F2F27" w:rsidRPr="00757A72">
        <w:rPr>
          <w:rFonts w:ascii="Arial" w:eastAsia="MS Mincho" w:hAnsi="Arial"/>
          <w:sz w:val="24"/>
          <w:szCs w:val="24"/>
          <w:lang w:eastAsia="pt-BR"/>
        </w:rPr>
        <w:t>litação</w:t>
      </w:r>
      <w:r w:rsidR="007B317E">
        <w:rPr>
          <w:rFonts w:ascii="Arial" w:eastAsia="MS Mincho" w:hAnsi="Arial"/>
          <w:sz w:val="24"/>
          <w:szCs w:val="24"/>
          <w:lang w:eastAsia="pt-BR"/>
        </w:rPr>
        <w:t xml:space="preserve"> do licitante</w:t>
      </w:r>
      <w:r w:rsidR="005F2F27" w:rsidRPr="00757A72">
        <w:rPr>
          <w:rFonts w:ascii="Arial" w:eastAsia="MS Mincho" w:hAnsi="Arial"/>
          <w:sz w:val="24"/>
          <w:szCs w:val="24"/>
          <w:lang w:eastAsia="pt-BR"/>
        </w:rPr>
        <w:t xml:space="preserve">.  </w:t>
      </w:r>
    </w:p>
    <w:p w14:paraId="60D9F029"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.6 A verificação pelo pregoeiro, em sítios eletrônicos oficiais de órgãos e entidades emissores de certidões constitui meio legal de prova, para fins de habilitação.</w:t>
      </w:r>
    </w:p>
    <w:p w14:paraId="23DF375A" w14:textId="77777777" w:rsidR="00575DD9" w:rsidRPr="00757A72" w:rsidRDefault="00522AF6">
      <w:pPr>
        <w:spacing w:before="24" w:after="24"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.7 Os documentos exigidos para habilitação que não estejam contemplados no CAGEF serão enviados por meio do sistema, em formato digital, no prazo mínimo de </w:t>
      </w:r>
      <w:r w:rsidR="005F2F27" w:rsidRPr="007D2A39">
        <w:rPr>
          <w:rFonts w:ascii="Arial" w:eastAsia="MS Mincho" w:hAnsi="Arial"/>
          <w:sz w:val="24"/>
          <w:szCs w:val="24"/>
          <w:lang w:eastAsia="pt-BR"/>
        </w:rPr>
        <w:t>4 (quatro) horas,</w:t>
      </w:r>
      <w:r w:rsidR="005F2F27" w:rsidRPr="00757A72">
        <w:rPr>
          <w:rFonts w:ascii="Arial" w:eastAsia="MS Mincho" w:hAnsi="Arial"/>
          <w:sz w:val="24"/>
          <w:szCs w:val="24"/>
          <w:lang w:eastAsia="pt-BR"/>
        </w:rPr>
        <w:t xml:space="preserve"> prorrogável por igual período, contado da solicitação do pregoeiro. A verificação no CAGEF ou a exigência dos documentos nele não contidos somente será feita em relação ao licitante vencedor.</w:t>
      </w:r>
    </w:p>
    <w:p w14:paraId="455B4519"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.8 Os documentos relativos à regularidade fiscal que constem do Anexo III somente serão exigidos, em qualquer caso, em momento posterior ao julgamento das propostas, e apenas do licitante mais bem classificado.</w:t>
      </w:r>
    </w:p>
    <w:p w14:paraId="59769BE9"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.9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36480C97" w14:textId="77777777"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.10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0517D99F"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.11 Quando permitida a participação de empresas estrangeiras que não funcionem no País, as exigências de habilitação serão atendidas mediante documentos equivalentes, inicialmente apresentados em tradução livre.</w:t>
      </w:r>
    </w:p>
    <w:p w14:paraId="7F04574A" w14:textId="77777777" w:rsidR="00575DD9" w:rsidRPr="00757A72" w:rsidRDefault="0011470A" w:rsidP="0011470A">
      <w:pPr>
        <w:spacing w:before="288" w:after="288" w:line="312" w:lineRule="auto"/>
        <w:ind w:left="567"/>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.11.1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00757A72">
          <w:rPr>
            <w:rFonts w:ascii="Arial" w:eastAsia="MS Mincho" w:hAnsi="Arial"/>
            <w:sz w:val="24"/>
            <w:szCs w:val="24"/>
            <w:u w:val="single"/>
            <w:lang w:eastAsia="pt-BR"/>
          </w:rPr>
          <w:t>Decreto nº 8.660, de 29 de janeiro de 2016</w:t>
        </w:r>
      </w:hyperlink>
      <w:r w:rsidR="005F2F27" w:rsidRPr="00757A72">
        <w:rPr>
          <w:rFonts w:ascii="Arial" w:eastAsia="MS Mincho" w:hAnsi="Arial"/>
          <w:sz w:val="24"/>
          <w:szCs w:val="24"/>
          <w:lang w:eastAsia="pt-BR"/>
        </w:rPr>
        <w:t>, ou de outro que venha a substituí-lo, ou consularizados pelos respectivos consulados ou embaixadas.</w:t>
      </w:r>
    </w:p>
    <w:p w14:paraId="6495AA5E"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CB5B4FC" w14:textId="77777777" w:rsidR="00575DD9" w:rsidRPr="00912E30"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.13 Os documentos exigidos para fins de habilitação poderão ser apresentados em </w:t>
      </w:r>
      <w:r w:rsidR="005F2F27" w:rsidRPr="00912E30">
        <w:rPr>
          <w:rFonts w:ascii="Arial" w:eastAsia="MS Mincho" w:hAnsi="Arial"/>
          <w:sz w:val="24"/>
          <w:szCs w:val="24"/>
          <w:lang w:eastAsia="pt-BR"/>
        </w:rPr>
        <w:t>original, por cópia ou por qualquer outro meio admitido pela Administração.</w:t>
      </w:r>
    </w:p>
    <w:p w14:paraId="41ED0369" w14:textId="77777777" w:rsidR="00575DD9" w:rsidRPr="00912E30" w:rsidRDefault="00443699">
      <w:pPr>
        <w:spacing w:before="288" w:after="288" w:line="312" w:lineRule="auto"/>
        <w:jc w:val="both"/>
        <w:rPr>
          <w:rFonts w:ascii="Arial" w:eastAsia="MS Mincho" w:hAnsi="Arial"/>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00912E30">
        <w:rPr>
          <w:rFonts w:ascii="Arial" w:eastAsia="MS Mincho" w:hAnsi="Arial"/>
          <w:sz w:val="24"/>
          <w:szCs w:val="24"/>
          <w:lang w:eastAsia="pt-BR"/>
        </w:rPr>
        <w:t xml:space="preserve">art. 64 da </w:t>
      </w:r>
      <w:r w:rsidR="00841897" w:rsidRPr="00912E30">
        <w:rPr>
          <w:rFonts w:ascii="Arial" w:eastAsia="Times New Roman" w:hAnsi="Arial"/>
          <w:color w:val="000000"/>
          <w:sz w:val="24"/>
          <w:szCs w:val="24"/>
          <w:lang w:eastAsia="pt-BR"/>
        </w:rPr>
        <w:t>Lei Federal nº 14.133/21</w:t>
      </w:r>
      <w:r w:rsidR="005F2F27" w:rsidRPr="00912E30">
        <w:rPr>
          <w:rFonts w:ascii="Arial" w:eastAsia="MS Mincho" w:hAnsi="Arial"/>
          <w:sz w:val="24"/>
          <w:szCs w:val="24"/>
          <w:lang w:eastAsia="pt-BR"/>
        </w:rPr>
        <w:t>):</w:t>
      </w:r>
    </w:p>
    <w:p w14:paraId="3CA8A125" w14:textId="77777777" w:rsidR="00575DD9" w:rsidRPr="00912E30" w:rsidRDefault="002619BA">
      <w:pPr>
        <w:spacing w:before="288" w:after="288" w:line="312" w:lineRule="auto"/>
        <w:ind w:left="708"/>
        <w:jc w:val="both"/>
        <w:rPr>
          <w:rFonts w:ascii="Arial" w:eastAsia="MS Mincho" w:hAnsi="Arial"/>
          <w:i/>
          <w:iCs/>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2C3AE5A7" w14:textId="77777777" w:rsidR="00575DD9" w:rsidRPr="00912E30" w:rsidRDefault="002619BA">
      <w:pPr>
        <w:spacing w:before="288" w:after="288" w:line="312" w:lineRule="auto"/>
        <w:ind w:left="708"/>
        <w:jc w:val="both"/>
        <w:rPr>
          <w:rFonts w:ascii="Arial" w:eastAsia="MS Mincho" w:hAnsi="Arial"/>
          <w:i/>
          <w:iCs/>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.2 Atualização de documentos cuja validade tenha expirado após a data de recebimento das propostas;</w:t>
      </w:r>
    </w:p>
    <w:p w14:paraId="6A891002" w14:textId="77777777" w:rsidR="00575DD9" w:rsidRPr="00912E30" w:rsidRDefault="00443699">
      <w:pPr>
        <w:spacing w:before="288" w:after="288" w:line="312" w:lineRule="auto"/>
        <w:jc w:val="both"/>
        <w:rPr>
          <w:rFonts w:ascii="Arial" w:eastAsia="MS Mincho" w:hAnsi="Arial"/>
          <w:i/>
          <w:sz w:val="24"/>
          <w:szCs w:val="24"/>
          <w:lang w:eastAsia="pt-BR"/>
        </w:rPr>
      </w:pPr>
      <w:bookmarkStart w:id="134" w:name="_Ref114670319"/>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5</w:t>
      </w:r>
      <w:r w:rsidR="005F2F27" w:rsidRPr="00912E30">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w:t>
      </w:r>
      <w:r w:rsidR="005F2F27" w:rsidRPr="00912E30">
        <w:rPr>
          <w:rFonts w:ascii="Arial" w:eastAsia="MS Mincho" w:hAnsi="Arial"/>
          <w:sz w:val="24"/>
          <w:szCs w:val="24"/>
          <w:lang w:eastAsia="pt-BR"/>
        </w:rPr>
        <w:lastRenderedPageBreak/>
        <w:t>mediante decisão fundamentada, registrada em ata e acessível a todos, atribuindo-lhes eﬁcácia para fins de habilitação e classificação.</w:t>
      </w:r>
      <w:bookmarkEnd w:id="134"/>
    </w:p>
    <w:p w14:paraId="2737FC7D" w14:textId="77777777" w:rsidR="00575DD9" w:rsidRPr="00912E30" w:rsidRDefault="00443699">
      <w:pPr>
        <w:spacing w:before="288" w:after="288" w:line="312" w:lineRule="auto"/>
        <w:jc w:val="both"/>
        <w:rPr>
          <w:rFonts w:ascii="Arial" w:eastAsia="MS Mincho" w:hAnsi="Arial"/>
          <w:i/>
          <w:iCs/>
          <w:sz w:val="24"/>
          <w:szCs w:val="24"/>
          <w:lang w:eastAsia="pt-BR"/>
        </w:rPr>
      </w:pPr>
      <w:bookmarkStart w:id="135" w:name="_Ref114665528"/>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6</w:t>
      </w:r>
      <w:r w:rsidR="005F2F27" w:rsidRPr="00912E30">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00912E30">
        <w:rPr>
          <w:rFonts w:ascii="Arial" w:eastAsia="MS Mincho" w:hAnsi="Arial"/>
          <w:sz w:val="24"/>
          <w:szCs w:val="24"/>
          <w:lang w:eastAsia="pt-BR"/>
        </w:rPr>
        <w:t>.</w:t>
      </w:r>
    </w:p>
    <w:p w14:paraId="29DE0022" w14:textId="77777777" w:rsidR="00575DD9" w:rsidRPr="00912E30" w:rsidRDefault="004D68E2">
      <w:pPr>
        <w:spacing w:before="288" w:after="288" w:line="312" w:lineRule="auto"/>
        <w:jc w:val="both"/>
        <w:rPr>
          <w:rFonts w:ascii="Arial" w:eastAsia="MS Mincho" w:hAnsi="Arial"/>
          <w:i/>
          <w:iCs/>
          <w:sz w:val="24"/>
          <w:szCs w:val="24"/>
          <w:lang w:eastAsia="pt-BR"/>
        </w:rPr>
      </w:pPr>
      <w:bookmarkStart w:id="136" w:name="_Ref114665515"/>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7</w:t>
      </w:r>
      <w:r w:rsidR="005F2F27" w:rsidRPr="00912E30">
        <w:rPr>
          <w:rFonts w:ascii="Arial" w:eastAsia="MS Mincho" w:hAnsi="Arial"/>
          <w:sz w:val="24"/>
          <w:szCs w:val="24"/>
          <w:lang w:eastAsia="pt-BR"/>
        </w:rPr>
        <w:t xml:space="preserve"> </w:t>
      </w:r>
      <w:bookmarkEnd w:id="136"/>
      <w:r w:rsidR="005F2F27" w:rsidRPr="00912E30">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4B7DF15" w14:textId="77777777" w:rsidR="00575DD9" w:rsidRPr="00757A72" w:rsidRDefault="004D68E2" w:rsidP="00714CE6">
      <w:pPr>
        <w:spacing w:line="312" w:lineRule="auto"/>
        <w:jc w:val="both"/>
        <w:rPr>
          <w:rFonts w:ascii="Arial" w:eastAsia="MS Mincho" w:hAnsi="Arial"/>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8</w:t>
      </w:r>
      <w:r w:rsidR="005F2F27" w:rsidRPr="00912E30">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w:t>
      </w:r>
      <w:r w:rsidR="005F2F27" w:rsidRPr="00757A72">
        <w:rPr>
          <w:rFonts w:ascii="Arial" w:eastAsia="MS Mincho" w:hAnsi="Arial"/>
          <w:sz w:val="24"/>
          <w:szCs w:val="24"/>
          <w:lang w:eastAsia="pt-BR"/>
        </w:rPr>
        <w:t xml:space="preserve"> para participação na licitação (art. 6º do Decreto Estadual nº 47.437/18)</w:t>
      </w:r>
      <w:r w:rsidR="00BA0857">
        <w:rPr>
          <w:rFonts w:ascii="Arial" w:eastAsia="MS Mincho" w:hAnsi="Arial"/>
          <w:sz w:val="24"/>
          <w:szCs w:val="24"/>
          <w:lang w:eastAsia="pt-BR"/>
        </w:rPr>
        <w:t>.</w:t>
      </w:r>
    </w:p>
    <w:p w14:paraId="5CF61473"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185322435"/>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677B683A"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045A5ADB"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195C389C"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01F4833B" w14:textId="54CFF36E"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190E7A">
        <w:rPr>
          <w:rFonts w:ascii="Arial" w:hAnsi="Arial"/>
          <w:sz w:val="24"/>
          <w:szCs w:val="24"/>
          <w:shd w:val="clear" w:color="auto" w:fill="FFFFFF"/>
        </w:rPr>
        <w:t xml:space="preserve"> s</w:t>
      </w:r>
      <w:r w:rsidR="005F2F27" w:rsidRPr="00757A72">
        <w:rPr>
          <w:rFonts w:ascii="Arial" w:hAnsi="Arial"/>
          <w:sz w:val="24"/>
          <w:szCs w:val="24"/>
          <w:shd w:val="clear" w:color="auto" w:fill="FFFFFF"/>
        </w:rPr>
        <w:t>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C5B17A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6DA6EB0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37939DCC"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351979BF"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2D6057AC"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w:t>
      </w: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64103FAB"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E676952"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185322436"/>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404065B3"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018A67FC" w14:textId="758F7150"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.2 Caso o licitante declarado vencedor seja empresa enquadrada pelo Decreto nº 4</w:t>
      </w:r>
      <w:r w:rsidR="00675921">
        <w:rPr>
          <w:rFonts w:ascii="Arial" w:eastAsia="MS Mincho" w:hAnsi="Arial"/>
          <w:sz w:val="24"/>
          <w:szCs w:val="24"/>
          <w:lang w:eastAsia="pt-BR"/>
        </w:rPr>
        <w:t>8.589/23</w:t>
      </w:r>
      <w:r w:rsidR="005F2F27" w:rsidRPr="00757A72">
        <w:rPr>
          <w:rFonts w:ascii="Arial" w:eastAsia="MS Mincho" w:hAnsi="Arial"/>
          <w:sz w:val="24"/>
          <w:szCs w:val="24"/>
          <w:lang w:eastAsia="pt-BR"/>
        </w:rPr>
        <w:t>, serão utilizados os valores com dedução do ICMS para a adjudicação e homologação do certame, exceto quando microempresa ou empresa de pequeno porte optante pelo Simples Nacional.</w:t>
      </w:r>
    </w:p>
    <w:p w14:paraId="35C3EDD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3888FD6C"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185322437"/>
      <w:bookmarkEnd w:id="140"/>
      <w:r w:rsidRPr="00757A72">
        <w:rPr>
          <w:rFonts w:ascii="Arial" w:eastAsia="MS Gothic" w:hAnsi="Arial"/>
          <w:b/>
          <w:bCs/>
          <w:sz w:val="24"/>
          <w:szCs w:val="24"/>
          <w:lang w:eastAsia="pt-BR"/>
        </w:rPr>
        <w:lastRenderedPageBreak/>
        <w:t>10</w:t>
      </w:r>
      <w:r w:rsidR="005F2F27" w:rsidRPr="00757A72">
        <w:rPr>
          <w:rFonts w:ascii="Arial" w:eastAsia="MS Gothic" w:hAnsi="Arial"/>
          <w:b/>
          <w:bCs/>
          <w:sz w:val="24"/>
          <w:szCs w:val="24"/>
          <w:lang w:eastAsia="pt-BR"/>
        </w:rPr>
        <w:t>. DAS INFRAÇÕES ADMINISTRATIVAS E SANÇÕES</w:t>
      </w:r>
      <w:bookmarkEnd w:id="141"/>
      <w:bookmarkEnd w:id="142"/>
    </w:p>
    <w:p w14:paraId="7A6ED7C5"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0958A1F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284A753F"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4B80B6AC"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23ECB496"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4AD898A3"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72647D41"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142610DD"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1361B7A5"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26CEE1C0"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69B74E0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383A379E"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C747BA5"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0BB83B3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35C4716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C3EDC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22AF250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342C53B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2394429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09CC3E2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7B7A269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1826DAA1"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259E047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3A1E28F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321750F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438B0D5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88CBAF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9EDA48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CCE4A48"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6104613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0011F8D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4C82ECC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55C23E06"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17D24858"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185322438"/>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792E1B7A"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78E10A68"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6C5937FB"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35C5904B"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773D6DAD"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0AA57D49"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09C421AE"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444CC09D"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4F862DE9"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99C2C8B"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185322439"/>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2765B5BA"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F96343"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1161A7C8"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6A6E5E19"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71CD8F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18BD886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3A26A21F"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77265CC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15C1E5C8"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4A98F901"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699582E9"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27CC25E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5DD6A8B1"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0F127AB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Qualquer medida judicial oriunda da presente licitação será processada na Comarca de Belo Horizonte/MG.</w:t>
      </w:r>
    </w:p>
    <w:p w14:paraId="52FADEAD"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7D3D7A05"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Pr>
          <w:rFonts w:ascii="Arial" w:eastAsia="MS Mincho" w:hAnsi="Arial"/>
          <w:sz w:val="24"/>
          <w:szCs w:val="24"/>
          <w:lang w:eastAsia="pt-BR"/>
        </w:rPr>
        <w:t>1</w:t>
      </w:r>
      <w:r w:rsidR="00E16B43">
        <w:rPr>
          <w:rFonts w:ascii="Arial" w:eastAsia="MS Mincho" w:hAnsi="Arial"/>
          <w:sz w:val="24"/>
          <w:szCs w:val="24"/>
          <w:lang w:eastAsia="pt-BR"/>
        </w:rPr>
        <w:t>2</w:t>
      </w:r>
      <w:r>
        <w:rPr>
          <w:rFonts w:ascii="Arial" w:eastAsia="MS Mincho" w:hAnsi="Arial"/>
          <w:sz w:val="24"/>
          <w:szCs w:val="24"/>
          <w:lang w:eastAsia="pt-BR"/>
        </w:rPr>
        <w:t>.1</w:t>
      </w:r>
      <w:r w:rsidR="00A049D7">
        <w:rPr>
          <w:rFonts w:ascii="Arial" w:eastAsia="MS Mincho" w:hAnsi="Arial"/>
          <w:sz w:val="24"/>
          <w:szCs w:val="24"/>
          <w:lang w:eastAsia="pt-BR"/>
        </w:rPr>
        <w:t>4</w:t>
      </w:r>
      <w:r>
        <w:rPr>
          <w:rFonts w:ascii="Arial" w:eastAsia="MS Mincho" w:hAnsi="Arial"/>
          <w:sz w:val="24"/>
          <w:szCs w:val="24"/>
          <w:lang w:eastAsia="pt-BR"/>
        </w:rPr>
        <w:t xml:space="preserve"> </w:t>
      </w:r>
      <w:bookmarkEnd w:id="158"/>
      <w:r>
        <w:rPr>
          <w:rFonts w:ascii="Arial" w:eastAsia="MS Mincho" w:hAnsi="Arial"/>
          <w:sz w:val="24"/>
          <w:szCs w:val="24"/>
          <w:lang w:eastAsia="pt-BR"/>
        </w:rPr>
        <w:t>Integram este Edital, para todos os fins e efeitos, os seguintes anexos:</w:t>
      </w:r>
    </w:p>
    <w:p w14:paraId="3892739A" w14:textId="77777777" w:rsidR="00575DD9" w:rsidRPr="00190E7A" w:rsidRDefault="00A049D7">
      <w:pPr>
        <w:spacing w:before="288" w:after="288" w:line="312" w:lineRule="auto"/>
        <w:ind w:left="709"/>
        <w:jc w:val="both"/>
        <w:rPr>
          <w:rFonts w:ascii="Arial" w:eastAsia="MS Mincho" w:hAnsi="Arial"/>
          <w:sz w:val="24"/>
          <w:szCs w:val="24"/>
          <w:lang w:eastAsia="pt-BR"/>
        </w:rPr>
      </w:pPr>
      <w:r w:rsidRPr="00190E7A">
        <w:rPr>
          <w:rFonts w:ascii="Arial" w:eastAsia="MS Mincho" w:hAnsi="Arial"/>
          <w:sz w:val="24"/>
          <w:szCs w:val="24"/>
          <w:lang w:eastAsia="pt-BR"/>
        </w:rPr>
        <w:t>12.14</w:t>
      </w:r>
      <w:r w:rsidR="005F2F27" w:rsidRPr="00190E7A">
        <w:rPr>
          <w:rFonts w:ascii="Arial" w:eastAsia="MS Mincho" w:hAnsi="Arial"/>
          <w:sz w:val="24"/>
          <w:szCs w:val="24"/>
          <w:lang w:eastAsia="pt-BR"/>
        </w:rPr>
        <w:t>.</w:t>
      </w:r>
      <w:r w:rsidR="00CF1184" w:rsidRPr="00190E7A">
        <w:rPr>
          <w:rFonts w:ascii="Arial" w:eastAsia="MS Mincho" w:hAnsi="Arial"/>
          <w:sz w:val="24"/>
          <w:szCs w:val="24"/>
          <w:lang w:eastAsia="pt-BR"/>
        </w:rPr>
        <w:t>1</w:t>
      </w:r>
      <w:r w:rsidR="005F2F27" w:rsidRPr="00190E7A">
        <w:rPr>
          <w:rFonts w:ascii="Arial" w:eastAsia="MS Mincho" w:hAnsi="Arial"/>
          <w:sz w:val="24"/>
          <w:szCs w:val="24"/>
          <w:lang w:eastAsia="pt-BR"/>
        </w:rPr>
        <w:t xml:space="preserve"> Anexo I – Minuta de Contrato;</w:t>
      </w:r>
    </w:p>
    <w:p w14:paraId="200A9A12"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51C5594A"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AFF40EE"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4D6AA428" w14:textId="3AFE6C0F"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 xml:space="preserve"> </w:t>
      </w:r>
      <w:r w:rsidR="005F2F27" w:rsidRPr="00912E30">
        <w:rPr>
          <w:rFonts w:ascii="Arial" w:eastAsia="SimSun" w:hAnsi="Arial"/>
          <w:kern w:val="2"/>
          <w:sz w:val="24"/>
          <w:szCs w:val="24"/>
          <w:lang w:eastAsia="hi-IN" w:bidi="hi-IN"/>
        </w:rPr>
        <w:t>Anexo V –</w:t>
      </w:r>
      <w:r w:rsidR="006801C7" w:rsidRPr="00912E30">
        <w:rPr>
          <w:rFonts w:ascii="Arial" w:eastAsia="SimSun" w:hAnsi="Arial"/>
          <w:kern w:val="2"/>
          <w:sz w:val="24"/>
          <w:szCs w:val="24"/>
          <w:lang w:eastAsia="hi-IN" w:bidi="hi-IN"/>
        </w:rPr>
        <w:t xml:space="preserve"> </w:t>
      </w:r>
      <w:r w:rsidR="006801C7" w:rsidRPr="00912E30">
        <w:rPr>
          <w:rFonts w:ascii="Arial" w:hAnsi="Arial"/>
          <w:bCs/>
          <w:sz w:val="24"/>
          <w:szCs w:val="24"/>
        </w:rPr>
        <w:t>Declarações</w:t>
      </w:r>
      <w:r w:rsidR="00190E7A">
        <w:rPr>
          <w:rFonts w:ascii="Arial" w:eastAsia="SimSun" w:hAnsi="Arial"/>
          <w:kern w:val="2"/>
          <w:sz w:val="24"/>
          <w:szCs w:val="24"/>
          <w:lang w:eastAsia="hi-IN" w:bidi="hi-IN"/>
        </w:rPr>
        <w:t>.</w:t>
      </w:r>
    </w:p>
    <w:p w14:paraId="1610A344"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17541D6E" w14:textId="48DEAB0C"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3A5EB6">
        <w:rPr>
          <w:rFonts w:ascii="Arial" w:eastAsia="SimSun" w:hAnsi="Arial"/>
          <w:kern w:val="2"/>
          <w:sz w:val="24"/>
          <w:szCs w:val="24"/>
          <w:lang w:eastAsia="hi-IN" w:bidi="hi-IN"/>
        </w:rPr>
        <w:t>31</w:t>
      </w:r>
      <w:r w:rsidRPr="0078255F">
        <w:rPr>
          <w:rFonts w:ascii="Arial" w:eastAsia="SimSun" w:hAnsi="Arial"/>
          <w:kern w:val="2"/>
          <w:sz w:val="24"/>
          <w:szCs w:val="24"/>
          <w:lang w:eastAsia="hi-IN" w:bidi="hi-IN"/>
        </w:rPr>
        <w:t xml:space="preserve"> de </w:t>
      </w:r>
      <w:r w:rsidR="003A5EB6">
        <w:rPr>
          <w:rFonts w:ascii="Arial" w:eastAsia="SimSun" w:hAnsi="Arial"/>
          <w:kern w:val="2"/>
          <w:sz w:val="24"/>
          <w:szCs w:val="24"/>
          <w:lang w:eastAsia="hi-IN" w:bidi="hi-IN"/>
        </w:rPr>
        <w:t>março</w:t>
      </w:r>
      <w:bookmarkStart w:id="159" w:name="_GoBack"/>
      <w:bookmarkEnd w:id="159"/>
      <w:r w:rsidR="0078255F" w:rsidRPr="0078255F">
        <w:rPr>
          <w:rFonts w:ascii="Arial" w:eastAsia="SimSun" w:hAnsi="Arial"/>
          <w:kern w:val="2"/>
          <w:sz w:val="24"/>
          <w:szCs w:val="24"/>
          <w:lang w:eastAsia="hi-IN" w:bidi="hi-IN"/>
        </w:rPr>
        <w:t xml:space="preserve"> de 2025</w:t>
      </w:r>
      <w:r>
        <w:rPr>
          <w:rFonts w:ascii="Arial" w:eastAsia="SimSun" w:hAnsi="Arial"/>
          <w:kern w:val="2"/>
          <w:sz w:val="24"/>
          <w:szCs w:val="24"/>
          <w:lang w:eastAsia="hi-IN" w:bidi="hi-IN"/>
        </w:rPr>
        <w:t>.</w:t>
      </w:r>
    </w:p>
    <w:p w14:paraId="10F9C182"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588142B6"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71E91994" w14:textId="779B579E" w:rsidR="00575DD9" w:rsidRDefault="001E7179">
      <w:pPr>
        <w:spacing w:before="240" w:after="240" w:line="240" w:lineRule="auto"/>
        <w:ind w:left="360"/>
        <w:jc w:val="center"/>
        <w:rPr>
          <w:rFonts w:ascii="Arial" w:eastAsia="SimSun" w:hAnsi="Arial"/>
          <w:b/>
          <w:bCs/>
          <w:kern w:val="2"/>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16873E53" w14:textId="7EEC0393" w:rsidR="00575DD9" w:rsidRDefault="005F2F27" w:rsidP="004D442F">
      <w:pPr>
        <w:snapToGrid w:val="0"/>
        <w:spacing w:before="240" w:after="240" w:line="240" w:lineRule="auto"/>
        <w:jc w:val="center"/>
        <w:rPr>
          <w:rFonts w:ascii="Arial" w:eastAsia="SimSun" w:hAnsi="Arial"/>
          <w:bCs/>
          <w:kern w:val="2"/>
          <w:sz w:val="24"/>
          <w:szCs w:val="24"/>
          <w:lang w:eastAsia="hi-IN" w:bidi="hi-IN"/>
        </w:rPr>
      </w:pPr>
      <w:r>
        <w:rPr>
          <w:rFonts w:ascii="Arial" w:eastAsia="SimSun" w:hAnsi="Arial"/>
          <w:bCs/>
          <w:kern w:val="2"/>
          <w:sz w:val="24"/>
          <w:szCs w:val="24"/>
          <w:lang w:eastAsia="hi-IN" w:bidi="hi-IN"/>
        </w:rPr>
        <w:t>Procurador</w:t>
      </w:r>
      <w:r w:rsidR="001E7179">
        <w:rPr>
          <w:rFonts w:ascii="Arial" w:eastAsia="SimSun" w:hAnsi="Arial"/>
          <w:bCs/>
          <w:kern w:val="2"/>
          <w:sz w:val="24"/>
          <w:szCs w:val="24"/>
          <w:lang w:eastAsia="hi-IN" w:bidi="hi-IN"/>
        </w:rPr>
        <w:t>a</w:t>
      </w:r>
      <w:r>
        <w:rPr>
          <w:rFonts w:ascii="Arial" w:eastAsia="SimSun" w:hAnsi="Arial"/>
          <w:bCs/>
          <w:kern w:val="2"/>
          <w:sz w:val="24"/>
          <w:szCs w:val="24"/>
          <w:lang w:eastAsia="hi-IN" w:bidi="hi-IN"/>
        </w:rPr>
        <w:t>-Geral de Justiça Adjunt</w:t>
      </w:r>
      <w:r w:rsidR="001E7179">
        <w:rPr>
          <w:rFonts w:ascii="Arial" w:eastAsia="SimSun" w:hAnsi="Arial"/>
          <w:bCs/>
          <w:kern w:val="2"/>
          <w:sz w:val="24"/>
          <w:szCs w:val="24"/>
          <w:lang w:eastAsia="hi-IN" w:bidi="hi-IN"/>
        </w:rPr>
        <w:t>a</w:t>
      </w:r>
      <w:r>
        <w:rPr>
          <w:rFonts w:ascii="Arial" w:eastAsia="SimSun" w:hAnsi="Arial"/>
          <w:bCs/>
          <w:kern w:val="2"/>
          <w:sz w:val="24"/>
          <w:szCs w:val="24"/>
          <w:lang w:eastAsia="hi-IN" w:bidi="hi-IN"/>
        </w:rPr>
        <w:t xml:space="preserve"> Administrativ</w:t>
      </w:r>
      <w:r w:rsidR="001E7179">
        <w:rPr>
          <w:rFonts w:ascii="Arial" w:eastAsia="SimSun" w:hAnsi="Arial"/>
          <w:bCs/>
          <w:kern w:val="2"/>
          <w:sz w:val="24"/>
          <w:szCs w:val="24"/>
          <w:lang w:eastAsia="hi-IN" w:bidi="hi-IN"/>
        </w:rPr>
        <w:t>a</w:t>
      </w:r>
    </w:p>
    <w:p w14:paraId="5D6EBDDB"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17F035D6" w14:textId="4D84464D" w:rsidR="004A53A6" w:rsidRDefault="004A53A6" w:rsidP="00912E30">
      <w:pPr>
        <w:snapToGrid w:val="0"/>
        <w:spacing w:before="240" w:after="240" w:line="240" w:lineRule="auto"/>
        <w:jc w:val="center"/>
        <w:rPr>
          <w:rFonts w:ascii="Arial" w:eastAsia="Times New Roman" w:hAnsi="Arial"/>
          <w:b/>
          <w:bCs/>
          <w:kern w:val="2"/>
          <w:sz w:val="24"/>
          <w:szCs w:val="24"/>
          <w:highlight w:val="green"/>
          <w:lang w:eastAsia="ar-SA"/>
        </w:rPr>
      </w:pPr>
      <w:bookmarkStart w:id="160" w:name="_Toc161336034"/>
      <w:r>
        <w:rPr>
          <w:rFonts w:ascii="Arial" w:eastAsia="Times New Roman" w:hAnsi="Arial"/>
          <w:b/>
          <w:bCs/>
          <w:kern w:val="2"/>
          <w:sz w:val="24"/>
          <w:szCs w:val="24"/>
          <w:highlight w:val="green"/>
          <w:lang w:eastAsia="ar-SA"/>
        </w:rPr>
        <w:br w:type="page"/>
      </w:r>
    </w:p>
    <w:p w14:paraId="57FFE270" w14:textId="6689E36B" w:rsidR="00575DD9" w:rsidRPr="00190E7A" w:rsidRDefault="005F2F27" w:rsidP="008A75CB">
      <w:pPr>
        <w:keepNext/>
        <w:keepLines/>
        <w:tabs>
          <w:tab w:val="left" w:pos="567"/>
        </w:tabs>
        <w:spacing w:before="288" w:after="288" w:line="240" w:lineRule="auto"/>
        <w:jc w:val="both"/>
        <w:outlineLvl w:val="0"/>
        <w:rPr>
          <w:rFonts w:ascii="Arial" w:eastAsia="MS Mincho" w:hAnsi="Arial"/>
          <w:sz w:val="24"/>
          <w:szCs w:val="24"/>
          <w:lang w:eastAsia="pt-BR"/>
        </w:rPr>
      </w:pPr>
      <w:bookmarkStart w:id="161" w:name="_Toc185322440"/>
      <w:bookmarkEnd w:id="160"/>
      <w:r w:rsidRPr="00190E7A">
        <w:rPr>
          <w:rFonts w:ascii="Arial" w:eastAsia="Times New Roman" w:hAnsi="Arial"/>
          <w:b/>
          <w:bCs/>
          <w:kern w:val="2"/>
          <w:sz w:val="24"/>
          <w:szCs w:val="24"/>
          <w:lang w:eastAsia="ar-SA"/>
        </w:rPr>
        <w:lastRenderedPageBreak/>
        <w:t>ANEXO I – MINUTA DE CONTRATO</w:t>
      </w:r>
      <w:bookmarkEnd w:id="161"/>
      <w:r w:rsidRPr="00190E7A">
        <w:rPr>
          <w:rFonts w:ascii="Arial" w:eastAsia="Times New Roman" w:hAnsi="Arial"/>
          <w:b/>
          <w:bCs/>
          <w:kern w:val="2"/>
          <w:sz w:val="24"/>
          <w:szCs w:val="24"/>
          <w:lang w:eastAsia="ar-SA"/>
        </w:rPr>
        <w:t xml:space="preserve"> </w:t>
      </w:r>
    </w:p>
    <w:p w14:paraId="0E9EB99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7A433DC1"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00A51C23"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59352A7A" w14:textId="38467450" w:rsidR="00B73FC2" w:rsidRPr="00B73FC2" w:rsidRDefault="00B73FC2" w:rsidP="00190E7A">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DE </w:t>
      </w:r>
      <w:bookmarkStart w:id="162" w:name="_Hlk164333850"/>
      <w:r w:rsidR="00A227B8" w:rsidRPr="00190E7A">
        <w:rPr>
          <w:rFonts w:ascii="Arial" w:eastAsia="Times New Roman" w:hAnsi="Arial"/>
          <w:b/>
          <w:bCs/>
          <w:color w:val="000000"/>
          <w:sz w:val="24"/>
          <w:szCs w:val="24"/>
          <w:lang w:eastAsia="pt-BR"/>
        </w:rPr>
        <w:t>AQUISIÇÃO</w:t>
      </w:r>
      <w:bookmarkEnd w:id="162"/>
      <w:r w:rsidR="00190E7A">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67AB7A43" w14:textId="77777777" w:rsidR="00B73FC2" w:rsidRPr="00B73FC2" w:rsidRDefault="00B73FC2" w:rsidP="00B73FC2">
      <w:pPr>
        <w:suppressAutoHyphens w:val="0"/>
        <w:spacing w:before="120" w:after="240" w:line="240" w:lineRule="auto"/>
        <w:ind w:right="120"/>
        <w:jc w:val="both"/>
        <w:rPr>
          <w:rFonts w:ascii="Arial" w:eastAsia="Times New Roman" w:hAnsi="Arial"/>
          <w:sz w:val="24"/>
          <w:szCs w:val="24"/>
          <w:lang w:eastAsia="pt-BR"/>
        </w:rPr>
      </w:pPr>
    </w:p>
    <w:p w14:paraId="387E4FE1" w14:textId="6FE1E11F" w:rsidR="00B73FC2" w:rsidRPr="00B73FC2" w:rsidRDefault="00B73FC2" w:rsidP="00190E7A">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1E7179">
        <w:rPr>
          <w:rFonts w:ascii="Arial" w:hAnsi="Arial"/>
          <w:color w:val="000000"/>
          <w:sz w:val="24"/>
          <w:szCs w:val="24"/>
        </w:rPr>
        <w:t>a</w:t>
      </w:r>
      <w:r w:rsidR="009B7C34" w:rsidRPr="009B7C34">
        <w:rPr>
          <w:rFonts w:ascii="Arial" w:hAnsi="Arial"/>
          <w:color w:val="000000"/>
          <w:sz w:val="24"/>
          <w:szCs w:val="24"/>
        </w:rPr>
        <w:t xml:space="preserve"> Procurador</w:t>
      </w:r>
      <w:r w:rsidR="001E7179">
        <w:rPr>
          <w:rFonts w:ascii="Arial" w:hAnsi="Arial"/>
          <w:color w:val="000000"/>
          <w:sz w:val="24"/>
          <w:szCs w:val="24"/>
        </w:rPr>
        <w:t>a</w:t>
      </w:r>
      <w:r w:rsidR="009B7C34" w:rsidRPr="009B7C34">
        <w:rPr>
          <w:rFonts w:ascii="Arial" w:hAnsi="Arial"/>
          <w:color w:val="000000"/>
          <w:sz w:val="24"/>
          <w:szCs w:val="24"/>
        </w:rPr>
        <w:t>-Geral de Justiça Adjunt</w:t>
      </w:r>
      <w:r w:rsidR="001E7179">
        <w:rPr>
          <w:rFonts w:ascii="Arial" w:hAnsi="Arial"/>
          <w:color w:val="000000"/>
          <w:sz w:val="24"/>
          <w:szCs w:val="24"/>
        </w:rPr>
        <w:t>a</w:t>
      </w:r>
      <w:r w:rsidR="009B7C34" w:rsidRPr="009B7C34">
        <w:rPr>
          <w:rFonts w:ascii="Arial" w:hAnsi="Arial"/>
          <w:color w:val="000000"/>
          <w:sz w:val="24"/>
          <w:szCs w:val="24"/>
        </w:rPr>
        <w:t xml:space="preserve"> Administrativ</w:t>
      </w:r>
      <w:r w:rsidR="001E7179">
        <w:rPr>
          <w:rFonts w:ascii="Arial" w:hAnsi="Arial"/>
          <w:color w:val="000000"/>
          <w:sz w:val="24"/>
          <w:szCs w:val="24"/>
        </w:rPr>
        <w:t>a</w:t>
      </w:r>
      <w:r w:rsidR="009B7C34" w:rsidRPr="009B7C34">
        <w:rPr>
          <w:rFonts w:ascii="Arial" w:hAnsi="Arial"/>
          <w:color w:val="000000"/>
          <w:sz w:val="24"/>
          <w:szCs w:val="24"/>
        </w:rPr>
        <w:t xml:space="preserve">, </w:t>
      </w:r>
      <w:proofErr w:type="spellStart"/>
      <w:r w:rsidR="001E7179">
        <w:rPr>
          <w:rFonts w:ascii="Arial" w:hAnsi="Arial"/>
          <w:b/>
          <w:bCs/>
          <w:color w:val="000000"/>
          <w:sz w:val="24"/>
          <w:szCs w:val="24"/>
        </w:rPr>
        <w:t>Iraídes</w:t>
      </w:r>
      <w:proofErr w:type="spellEnd"/>
      <w:r w:rsidR="001E7179">
        <w:rPr>
          <w:rFonts w:ascii="Arial" w:hAnsi="Arial"/>
          <w:b/>
          <w:bCs/>
          <w:color w:val="000000"/>
          <w:sz w:val="24"/>
          <w:szCs w:val="24"/>
        </w:rPr>
        <w:t xml:space="preserve"> de Oliveira Marques</w:t>
      </w:r>
      <w:r w:rsidR="00190E7A">
        <w:rPr>
          <w:rFonts w:ascii="Arial" w:hAnsi="Arial"/>
          <w:color w:val="000000"/>
          <w:sz w:val="24"/>
          <w:szCs w:val="24"/>
        </w:rPr>
        <w:t>.</w:t>
      </w:r>
    </w:p>
    <w:p w14:paraId="60CB480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196ED7C" w14:textId="77777777" w:rsidR="00B73FC2" w:rsidRPr="00B73FC2" w:rsidRDefault="00B73FC2" w:rsidP="00B73FC2">
      <w:pPr>
        <w:suppressAutoHyphens w:val="0"/>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4621B00C"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156B9BE5" w14:textId="77777777" w:rsidR="00B73FC2" w:rsidRPr="00B73FC2" w:rsidRDefault="00B73FC2" w:rsidP="00B73FC2">
      <w:pPr>
        <w:suppressAutoHyphens w:val="0"/>
        <w:spacing w:after="0" w:line="240" w:lineRule="auto"/>
        <w:ind w:left="3540"/>
        <w:jc w:val="both"/>
        <w:textAlignment w:val="baseline"/>
        <w:rPr>
          <w:rFonts w:ascii="Arial" w:eastAsia="Times New Roman" w:hAnsi="Arial"/>
          <w:sz w:val="24"/>
          <w:szCs w:val="24"/>
          <w:lang w:eastAsia="pt-BR"/>
        </w:rPr>
      </w:pPr>
    </w:p>
    <w:p w14:paraId="5C486A5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125919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94FD201" w14:textId="34F1AB3B" w:rsidR="00B73FC2" w:rsidRPr="00B73FC2" w:rsidRDefault="00B73FC2" w:rsidP="00190E7A">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6366C9" w:rsidRPr="006366C9">
        <w:rPr>
          <w:rFonts w:ascii="Arial" w:eastAsia="Times New Roman" w:hAnsi="Arial"/>
          <w:color w:val="000000"/>
          <w:sz w:val="24"/>
          <w:szCs w:val="24"/>
          <w:shd w:val="clear" w:color="auto" w:fill="FFFFFF"/>
          <w:lang w:eastAsia="pt-BR"/>
        </w:rPr>
        <w:t>029/2025</w:t>
      </w:r>
      <w:r w:rsidR="006366C9">
        <w:rPr>
          <w:rFonts w:ascii="Arial" w:eastAsia="Times New Roman" w:hAnsi="Arial"/>
          <w:color w:val="00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 xml:space="preserve">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3C49532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64090ED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4A8AFCA3" w14:textId="67EC2197" w:rsidR="00B73FC2" w:rsidRPr="00B73FC2" w:rsidRDefault="00B73FC2" w:rsidP="00204099">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00204099" w:rsidRPr="00204099">
        <w:rPr>
          <w:rFonts w:ascii="Arial" w:eastAsia="Times New Roman" w:hAnsi="Arial"/>
          <w:color w:val="000000"/>
          <w:sz w:val="24"/>
          <w:szCs w:val="24"/>
          <w:shd w:val="clear" w:color="auto" w:fill="FFFFFF"/>
          <w:lang w:eastAsia="pt-BR"/>
        </w:rPr>
        <w:t>aquisição de materiais de painéis e portas de divisórias, perfis, tarugos, dobradiças, fechaduras, chapas de vidros e películas, sob demanda</w:t>
      </w:r>
      <w:r w:rsidRPr="00204099">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nas condições estabelecidas no Termo de Referência.</w:t>
      </w:r>
    </w:p>
    <w:p w14:paraId="510ACB56"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lastRenderedPageBreak/>
        <w:t>CLÁUSULA SEGUNDA – Da Vigência</w:t>
      </w:r>
    </w:p>
    <w:p w14:paraId="26277F15" w14:textId="0D9F4412" w:rsidR="00B73FC2" w:rsidRPr="00204099" w:rsidRDefault="00B73FC2" w:rsidP="005D3BD1">
      <w:pPr>
        <w:spacing w:before="120" w:after="100" w:afterAutospacing="1" w:line="240" w:lineRule="auto"/>
        <w:jc w:val="both"/>
        <w:rPr>
          <w:rFonts w:ascii="Arial" w:eastAsia="Times New Roman" w:hAnsi="Arial"/>
          <w:sz w:val="24"/>
          <w:szCs w:val="24"/>
          <w:lang w:eastAsia="pt-BR"/>
        </w:rPr>
      </w:pPr>
      <w:r w:rsidRPr="00204099">
        <w:rPr>
          <w:rFonts w:ascii="Arial" w:eastAsia="Times New Roman" w:hAnsi="Arial"/>
          <w:sz w:val="24"/>
          <w:szCs w:val="24"/>
          <w:lang w:eastAsia="pt-BR"/>
        </w:rPr>
        <w:t xml:space="preserve">O prazo de vigência do presente contrato é de </w:t>
      </w:r>
      <w:r w:rsidR="00204099" w:rsidRPr="00204099">
        <w:rPr>
          <w:rFonts w:ascii="Arial" w:eastAsia="Times New Roman" w:hAnsi="Arial"/>
          <w:sz w:val="24"/>
          <w:szCs w:val="24"/>
          <w:lang w:eastAsia="pt-BR"/>
        </w:rPr>
        <w:t>12</w:t>
      </w:r>
      <w:r w:rsidRPr="00204099">
        <w:rPr>
          <w:rFonts w:ascii="Arial" w:eastAsia="Times New Roman" w:hAnsi="Arial"/>
          <w:sz w:val="24"/>
          <w:szCs w:val="24"/>
          <w:lang w:eastAsia="pt-BR"/>
        </w:rPr>
        <w:t xml:space="preserve"> (</w:t>
      </w:r>
      <w:r w:rsidR="00204099" w:rsidRPr="00204099">
        <w:rPr>
          <w:rFonts w:ascii="Arial" w:eastAsia="Times New Roman" w:hAnsi="Arial"/>
          <w:sz w:val="24"/>
          <w:szCs w:val="24"/>
          <w:lang w:eastAsia="pt-BR"/>
        </w:rPr>
        <w:t>doze</w:t>
      </w:r>
      <w:r w:rsidRPr="00204099">
        <w:rPr>
          <w:rFonts w:ascii="Arial" w:eastAsia="Times New Roman" w:hAnsi="Arial"/>
          <w:sz w:val="24"/>
          <w:szCs w:val="24"/>
          <w:lang w:eastAsia="pt-BR"/>
        </w:rPr>
        <w:t xml:space="preserve">) meses, contados a partir da data da publicação do instrumento, podendo ser prorrogado por meio de termos aditivos, </w:t>
      </w:r>
      <w:r w:rsidRPr="00204099">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nº 14.133/21. </w:t>
      </w:r>
    </w:p>
    <w:p w14:paraId="5442FE20" w14:textId="77777777" w:rsidR="00B73FC2" w:rsidRPr="00204099" w:rsidRDefault="00B73FC2" w:rsidP="00131480">
      <w:pPr>
        <w:spacing w:before="100" w:beforeAutospacing="1" w:after="165" w:line="240" w:lineRule="auto"/>
        <w:jc w:val="both"/>
        <w:rPr>
          <w:rFonts w:ascii="Arial" w:eastAsia="Times New Roman" w:hAnsi="Arial"/>
          <w:sz w:val="24"/>
          <w:szCs w:val="24"/>
          <w:lang w:eastAsia="pt-BR"/>
        </w:rPr>
      </w:pPr>
      <w:r w:rsidRPr="00204099">
        <w:rPr>
          <w:rFonts w:ascii="Arial" w:eastAsia="Times New Roman" w:hAnsi="Arial"/>
          <w:b/>
          <w:bCs/>
          <w:sz w:val="24"/>
          <w:szCs w:val="24"/>
          <w:lang w:eastAsia="pt-BR"/>
        </w:rPr>
        <w:t>Subcláusula Primeira:</w:t>
      </w:r>
      <w:r w:rsidRPr="00204099">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291C05FE" w14:textId="77777777" w:rsidR="00B73FC2" w:rsidRPr="00B73FC2" w:rsidRDefault="00B73FC2" w:rsidP="005D3BD1">
      <w:pPr>
        <w:spacing w:before="100" w:beforeAutospacing="1" w:after="360" w:line="240" w:lineRule="auto"/>
        <w:jc w:val="both"/>
        <w:rPr>
          <w:rFonts w:ascii="Arial" w:eastAsia="Times New Roman" w:hAnsi="Arial"/>
          <w:sz w:val="24"/>
          <w:szCs w:val="24"/>
          <w:lang w:eastAsia="pt-BR"/>
        </w:rPr>
      </w:pPr>
      <w:r w:rsidRPr="00204099">
        <w:rPr>
          <w:rFonts w:ascii="Arial" w:eastAsia="Times New Roman" w:hAnsi="Arial"/>
          <w:b/>
          <w:bCs/>
          <w:sz w:val="24"/>
          <w:szCs w:val="24"/>
          <w:lang w:eastAsia="pt-BR"/>
        </w:rPr>
        <w:t>Subcláusula Segunda:</w:t>
      </w:r>
      <w:r w:rsidRPr="00204099">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3A626D8C"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D1155F2"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D1B06B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20DCB62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4E44C7B0"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FAD9CC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02636E9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3B96152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07B58C6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5AD7133E"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4.5.1. Concluída a instrução do requerimento, a Administração terá o prazo de 60 (sessenta) dias para decidir, admitida a prorrogação motivada por igual período.</w:t>
      </w:r>
    </w:p>
    <w:p w14:paraId="080A1F9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076ADD8B"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29C1D06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0B63B32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0ADD264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611156D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713D5E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5A4D304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5E41BF7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1B5B813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2077EE6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5.7. Manter, durante toda a vigência contratual, as mesmas condições de regularidade fiscal e de qualificação exigidas e apresentadas na fase de habilitação do processo licitatório e/ou assinatura do presente contrato, inclusive as relativas à </w:t>
      </w:r>
      <w:r w:rsidRPr="00B73FC2">
        <w:rPr>
          <w:rFonts w:ascii="Arial" w:eastAsia="Times New Roman" w:hAnsi="Arial"/>
          <w:color w:val="000000"/>
          <w:sz w:val="24"/>
          <w:szCs w:val="24"/>
          <w:lang w:eastAsia="pt-BR"/>
        </w:rPr>
        <w:lastRenderedPageBreak/>
        <w:t>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340272D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CFD42A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7AF2ED9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54927DEB" w14:textId="77777777" w:rsid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12F59124" w14:textId="77777777" w:rsidR="001043C0" w:rsidRPr="00912E30" w:rsidRDefault="001043C0" w:rsidP="00912E30">
      <w:pPr>
        <w:pStyle w:val="textojustificado"/>
        <w:spacing w:before="120" w:beforeAutospacing="0" w:after="120" w:afterAutospacing="0"/>
        <w:ind w:right="120"/>
        <w:jc w:val="both"/>
        <w:rPr>
          <w:rFonts w:ascii="Arial" w:hAnsi="Arial" w:cs="Arial"/>
          <w:color w:val="000000"/>
        </w:rPr>
      </w:pPr>
      <w:r w:rsidRPr="00912E30">
        <w:rPr>
          <w:rFonts w:ascii="Arial" w:hAnsi="Arial" w:cs="Arial"/>
          <w:color w:val="000000"/>
        </w:rPr>
        <w:t xml:space="preserve">5.12 Cumprir, ao longo de toda a execução contratual, </w:t>
      </w:r>
      <w:r w:rsidR="0005602D">
        <w:rPr>
          <w:rFonts w:ascii="Arial" w:eastAsia="MS Mincho" w:hAnsi="Arial"/>
        </w:rPr>
        <w:t>se aplicável,</w:t>
      </w:r>
      <w:r w:rsidR="0005602D" w:rsidRPr="00757A72">
        <w:rPr>
          <w:rFonts w:ascii="Arial" w:eastAsia="MS Mincho" w:hAnsi="Arial"/>
        </w:rPr>
        <w:t xml:space="preserve"> </w:t>
      </w:r>
      <w:r w:rsidRPr="00912E30">
        <w:rPr>
          <w:rFonts w:ascii="Arial" w:hAnsi="Arial" w:cs="Arial"/>
          <w:color w:val="000000"/>
        </w:rPr>
        <w:t>a reserva de cargos prevista em lei para pessoa com deficiência, para reabilitado da Previdência Social ou para aprendiz, bem como as reservas de cargos previstas em outras normas específicas (art. 116 da Lei 14.133/2021).</w:t>
      </w:r>
    </w:p>
    <w:p w14:paraId="71CDD3B6" w14:textId="77777777" w:rsidR="00B73FC2" w:rsidRPr="005D3BD1" w:rsidRDefault="001043C0" w:rsidP="005D3BD1">
      <w:pPr>
        <w:pStyle w:val="textojustificado"/>
        <w:spacing w:before="120" w:beforeAutospacing="0" w:after="360" w:afterAutospacing="0"/>
        <w:ind w:left="600" w:right="120"/>
        <w:jc w:val="both"/>
        <w:rPr>
          <w:rFonts w:ascii="Arial" w:hAnsi="Arial" w:cs="Arial"/>
          <w:color w:val="000000"/>
        </w:rPr>
      </w:pPr>
      <w:r w:rsidRPr="00912E30">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003FF1D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302CACC7"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CED1D92"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6F9432A4"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 xml:space="preserve">6.3. O(A) Contratado(a) deverá guardar sigilo sobre os dados pessoais compartilhados pelo Contratante e só poderá fazer uso dos dados exclusivamente </w:t>
      </w:r>
      <w:r w:rsidRPr="0005602D">
        <w:rPr>
          <w:rFonts w:ascii="Arial" w:eastAsia="Times New Roman" w:hAnsi="Arial"/>
          <w:color w:val="000000"/>
          <w:sz w:val="24"/>
          <w:szCs w:val="24"/>
          <w:lang w:eastAsia="pt-BR"/>
        </w:rPr>
        <w:lastRenderedPageBreak/>
        <w:t>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367BE28"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5DF6D2AE"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60FD485B"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6FCDC185"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385EBD3"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03B4D5B2"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4B76D18C"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8D16D5">
        <w:rPr>
          <w:rFonts w:ascii="Arial" w:eastAsia="Times New Roman" w:hAnsi="Arial"/>
          <w:b/>
          <w:bCs/>
          <w:color w:val="000000"/>
          <w:sz w:val="24"/>
          <w:szCs w:val="24"/>
          <w:lang w:eastAsia="pt-BR"/>
        </w:rPr>
        <w:t>Subcláusula Única:</w:t>
      </w:r>
      <w:r w:rsidRPr="0005602D">
        <w:rPr>
          <w:rFonts w:ascii="Arial" w:eastAsia="Times New Roman" w:hAnsi="Arial"/>
          <w:color w:val="000000"/>
          <w:sz w:val="24"/>
          <w:szCs w:val="24"/>
          <w:lang w:eastAsia="pt-BR"/>
        </w:rPr>
        <w:t xml:space="preserve"> A comunicação mencionada no item 6.9 desta Cláusula deverá ser enviada para o e- mail: encarregado@mpmg.mp.br, devendo trazer em seu bojo, no mínimo, as seguintes informações:</w:t>
      </w:r>
    </w:p>
    <w:p w14:paraId="2851D76E"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I - a descrição e a natureza dos dados pessoais afetados;</w:t>
      </w:r>
    </w:p>
    <w:p w14:paraId="66C25C31"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II - as informações sobre os titulares envolvidos;</w:t>
      </w:r>
    </w:p>
    <w:p w14:paraId="4957BDB5"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4615B6E6"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IV - os riscos relacionados ao incidente;</w:t>
      </w:r>
    </w:p>
    <w:p w14:paraId="4A166FD8"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V - os motivos da demora, no caso de a comunicação não ter sido imediata; e</w:t>
      </w:r>
    </w:p>
    <w:p w14:paraId="59CD8696" w14:textId="77777777" w:rsidR="0005602D" w:rsidRPr="0005602D" w:rsidRDefault="0005602D" w:rsidP="0005602D">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lastRenderedPageBreak/>
        <w:t>VI - as medidas que foram ou que serão adotadas para reverter ou mitigar os efeitos do prejuízo.</w:t>
      </w:r>
    </w:p>
    <w:p w14:paraId="3CB10F85"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6FAD31C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625BEF5E"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7BFAD305"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607E59E8"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6A4BF31E"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7EBABDEE"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5D155336"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1626334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528A23E0"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204099">
        <w:rPr>
          <w:rFonts w:ascii="Arial" w:eastAsia="Times New Roman" w:hAnsi="Arial"/>
          <w:color w:val="000000"/>
          <w:sz w:val="24"/>
          <w:szCs w:val="24"/>
          <w:lang w:eastAsia="pt-BR"/>
        </w:rPr>
        <w:t>O(A) Contratado(a) não poderá subcontratar, ceder ou transferir, total ou parcialmente, o objeto deste ajuste.</w:t>
      </w:r>
    </w:p>
    <w:p w14:paraId="2919CA3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5D6F5CF8"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144E90C1"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No valor acima estão incluídas todas as despesas ordinárias diretas e indiretas decorrentes da execução do objeto, inclusive tributos e/ou impostos, encargos </w:t>
      </w:r>
      <w:r w:rsidRPr="00B73FC2">
        <w:rPr>
          <w:rFonts w:ascii="Arial" w:eastAsia="Times New Roman" w:hAnsi="Arial"/>
          <w:color w:val="000000"/>
          <w:sz w:val="24"/>
          <w:szCs w:val="24"/>
          <w:lang w:eastAsia="pt-BR"/>
        </w:rPr>
        <w:lastRenderedPageBreak/>
        <w:t>sociais, trabalhistas, previdenciários, fiscais e comerciais incidentes, taxa de administração, frete, seguro e outros necessários ao cumprimento integral do objeto da contratação.</w:t>
      </w:r>
    </w:p>
    <w:p w14:paraId="2513FCD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0AD80EA4" w14:textId="3B132B53"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conta da</w:t>
      </w:r>
      <w:r w:rsidR="00500E61">
        <w:rPr>
          <w:rFonts w:ascii="Arial" w:eastAsia="Times New Roman" w:hAnsi="Arial"/>
          <w:color w:val="000000"/>
          <w:sz w:val="24"/>
          <w:szCs w:val="24"/>
          <w:shd w:val="clear" w:color="auto" w:fill="FFFFFF"/>
          <w:lang w:eastAsia="pt-BR"/>
        </w:rPr>
        <w:t xml:space="preserve">s dotações </w:t>
      </w:r>
      <w:r w:rsidRPr="00B73FC2">
        <w:rPr>
          <w:rFonts w:ascii="Arial" w:eastAsia="Times New Roman" w:hAnsi="Arial"/>
          <w:color w:val="000000"/>
          <w:sz w:val="24"/>
          <w:szCs w:val="24"/>
          <w:shd w:val="clear" w:color="auto" w:fill="FFFFFF"/>
          <w:lang w:eastAsia="pt-BR"/>
        </w:rPr>
        <w:t>orçamentária</w:t>
      </w:r>
      <w:r w:rsidR="00500E61">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w:t>
      </w:r>
      <w:proofErr w:type="spellStart"/>
      <w:r w:rsidRPr="00B73FC2">
        <w:rPr>
          <w:rFonts w:ascii="Arial" w:eastAsia="Times New Roman" w:hAnsi="Arial"/>
          <w:color w:val="000000"/>
          <w:sz w:val="24"/>
          <w:szCs w:val="24"/>
          <w:shd w:val="clear" w:color="auto" w:fill="FFFFFF"/>
          <w:lang w:eastAsia="pt-BR"/>
        </w:rPr>
        <w:t>n°</w:t>
      </w:r>
      <w:r w:rsidR="00500E61">
        <w:rPr>
          <w:rFonts w:ascii="Arial" w:eastAsia="Times New Roman" w:hAnsi="Arial"/>
          <w:color w:val="000000"/>
          <w:sz w:val="24"/>
          <w:szCs w:val="24"/>
          <w:shd w:val="clear" w:color="auto" w:fill="FFFFFF"/>
          <w:lang w:eastAsia="pt-BR"/>
        </w:rPr>
        <w:t>s</w:t>
      </w:r>
      <w:proofErr w:type="spellEnd"/>
      <w:r w:rsidRPr="00B73FC2">
        <w:rPr>
          <w:rFonts w:ascii="Arial" w:eastAsia="Times New Roman" w:hAnsi="Arial"/>
          <w:color w:val="000000"/>
          <w:sz w:val="24"/>
          <w:szCs w:val="24"/>
          <w:shd w:val="clear" w:color="auto" w:fill="FFFFFF"/>
          <w:lang w:eastAsia="pt-BR"/>
        </w:rPr>
        <w:t xml:space="preserve"> </w:t>
      </w:r>
      <w:proofErr w:type="gramStart"/>
      <w:r w:rsidR="00500E61" w:rsidRPr="00500E61">
        <w:rPr>
          <w:rFonts w:ascii="Arial" w:eastAsia="Times New Roman" w:hAnsi="Arial"/>
          <w:color w:val="000000"/>
          <w:sz w:val="24"/>
          <w:szCs w:val="24"/>
          <w:lang w:eastAsia="pt-BR"/>
        </w:rPr>
        <w:t xml:space="preserve">1091.03.122.703.2009.0001.3.3.90.30.18.0 </w:t>
      </w:r>
      <w:r w:rsidRPr="00500E61">
        <w:rPr>
          <w:rFonts w:ascii="Arial" w:eastAsia="Times New Roman" w:hAnsi="Arial"/>
          <w:color w:val="000000"/>
          <w:sz w:val="24"/>
          <w:szCs w:val="24"/>
          <w:lang w:eastAsia="pt-BR"/>
        </w:rPr>
        <w:t xml:space="preserve"> </w:t>
      </w:r>
      <w:r w:rsidRPr="00500E61">
        <w:rPr>
          <w:rFonts w:ascii="Arial" w:eastAsia="Times New Roman" w:hAnsi="Arial"/>
          <w:bCs/>
          <w:color w:val="000000"/>
          <w:sz w:val="24"/>
          <w:szCs w:val="24"/>
          <w:shd w:val="clear" w:color="auto" w:fill="FFFFFF"/>
          <w:lang w:eastAsia="pt-BR"/>
        </w:rPr>
        <w:t>–</w:t>
      </w:r>
      <w:proofErr w:type="gramEnd"/>
      <w:r w:rsidRPr="00500E61">
        <w:rPr>
          <w:rFonts w:ascii="Arial" w:eastAsia="Times New Roman" w:hAnsi="Arial"/>
          <w:b/>
          <w:bCs/>
          <w:color w:val="000000"/>
          <w:sz w:val="24"/>
          <w:szCs w:val="24"/>
          <w:shd w:val="clear" w:color="auto" w:fill="FFFFFF"/>
          <w:lang w:eastAsia="pt-BR"/>
        </w:rPr>
        <w:t xml:space="preserve"> </w:t>
      </w:r>
      <w:r w:rsidR="00500E61">
        <w:rPr>
          <w:rFonts w:ascii="Arial" w:eastAsia="Times New Roman" w:hAnsi="Arial"/>
          <w:color w:val="000000"/>
          <w:sz w:val="24"/>
          <w:szCs w:val="24"/>
          <w:shd w:val="clear" w:color="auto" w:fill="FFFFFF"/>
          <w:lang w:eastAsia="pt-BR"/>
        </w:rPr>
        <w:t>F</w:t>
      </w:r>
      <w:r w:rsidRPr="00500E61">
        <w:rPr>
          <w:rFonts w:ascii="Arial" w:eastAsia="Times New Roman" w:hAnsi="Arial"/>
          <w:color w:val="000000"/>
          <w:sz w:val="24"/>
          <w:szCs w:val="24"/>
          <w:shd w:val="clear" w:color="auto" w:fill="FFFFFF"/>
          <w:lang w:eastAsia="pt-BR"/>
        </w:rPr>
        <w:t>onte</w:t>
      </w:r>
      <w:r w:rsidRPr="00500E61">
        <w:rPr>
          <w:rFonts w:ascii="Arial" w:eastAsia="Times New Roman" w:hAnsi="Arial"/>
          <w:b/>
          <w:bCs/>
          <w:color w:val="000000"/>
          <w:sz w:val="24"/>
          <w:szCs w:val="24"/>
          <w:shd w:val="clear" w:color="auto" w:fill="FFFFFF"/>
          <w:lang w:eastAsia="pt-BR"/>
        </w:rPr>
        <w:t xml:space="preserve"> </w:t>
      </w:r>
      <w:r w:rsidR="00500E61" w:rsidRPr="00500E61">
        <w:rPr>
          <w:rFonts w:ascii="Arial" w:eastAsia="Times New Roman" w:hAnsi="Arial"/>
          <w:bCs/>
          <w:color w:val="000000"/>
          <w:sz w:val="24"/>
          <w:szCs w:val="24"/>
          <w:shd w:val="clear" w:color="auto" w:fill="FFFFFF"/>
          <w:lang w:eastAsia="pt-BR"/>
        </w:rPr>
        <w:t>10.1</w:t>
      </w:r>
      <w:r w:rsidRPr="00500E61">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w:t>
      </w:r>
      <w:r w:rsidR="00500E61" w:rsidRPr="00500E61">
        <w:rPr>
          <w:rFonts w:ascii="Arial" w:eastAsia="Times New Roman" w:hAnsi="Arial"/>
          <w:color w:val="000000"/>
          <w:sz w:val="24"/>
          <w:szCs w:val="24"/>
          <w:lang w:eastAsia="pt-BR"/>
        </w:rPr>
        <w:t xml:space="preserve">1091.03.122.703.2009.0001.3.3.90.30.19.0 – </w:t>
      </w:r>
      <w:r w:rsidR="00500E61">
        <w:rPr>
          <w:rFonts w:ascii="Arial" w:eastAsia="Times New Roman" w:hAnsi="Arial"/>
          <w:color w:val="000000"/>
          <w:sz w:val="24"/>
          <w:szCs w:val="24"/>
          <w:lang w:eastAsia="pt-BR"/>
        </w:rPr>
        <w:t>F</w:t>
      </w:r>
      <w:r w:rsidR="00500E61" w:rsidRPr="00500E61">
        <w:rPr>
          <w:rFonts w:ascii="Arial" w:eastAsia="Times New Roman" w:hAnsi="Arial"/>
          <w:color w:val="000000"/>
          <w:sz w:val="24"/>
          <w:szCs w:val="24"/>
          <w:lang w:eastAsia="pt-BR"/>
        </w:rPr>
        <w:t xml:space="preserve">onte 10.1 e 1091.03.122.703.2009.0001.3.3.90.30.22.0 – </w:t>
      </w:r>
      <w:r w:rsidR="00500E61">
        <w:rPr>
          <w:rFonts w:ascii="Arial" w:eastAsia="Times New Roman" w:hAnsi="Arial"/>
          <w:color w:val="000000"/>
          <w:sz w:val="24"/>
          <w:szCs w:val="24"/>
          <w:lang w:eastAsia="pt-BR"/>
        </w:rPr>
        <w:t>F</w:t>
      </w:r>
      <w:r w:rsidR="00500E61" w:rsidRPr="00500E61">
        <w:rPr>
          <w:rFonts w:ascii="Arial" w:eastAsia="Times New Roman" w:hAnsi="Arial"/>
          <w:color w:val="000000"/>
          <w:sz w:val="24"/>
          <w:szCs w:val="24"/>
          <w:lang w:eastAsia="pt-BR"/>
        </w:rPr>
        <w:t>onte 10.1,</w:t>
      </w:r>
      <w:r w:rsidR="00500E61">
        <w:rPr>
          <w:color w:val="000000"/>
          <w:sz w:val="27"/>
          <w:szCs w:val="27"/>
        </w:rPr>
        <w:t xml:space="preserve"> </w:t>
      </w:r>
      <w:r w:rsidRPr="00B73FC2">
        <w:rPr>
          <w:rFonts w:ascii="Arial" w:eastAsia="Times New Roman" w:hAnsi="Arial"/>
          <w:color w:val="000000"/>
          <w:sz w:val="24"/>
          <w:szCs w:val="24"/>
          <w:shd w:val="clear" w:color="auto" w:fill="FFFFFF"/>
          <w:lang w:eastAsia="pt-BR"/>
        </w:rPr>
        <w:t>com os respectivos valores reservados, e suas equivalentes nos exercícios seguintes quando for o caso</w:t>
      </w:r>
    </w:p>
    <w:p w14:paraId="1DB65C1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77F755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6695924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1319EA3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643BF954" w14:textId="37479616"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500E61" w:rsidRPr="00500E61">
        <w:rPr>
          <w:rFonts w:ascii="Arial" w:eastAsia="Times New Roman" w:hAnsi="Arial"/>
          <w:b/>
          <w:bCs/>
          <w:color w:val="000000"/>
          <w:sz w:val="24"/>
          <w:szCs w:val="24"/>
          <w:lang w:eastAsia="pt-BR"/>
        </w:rPr>
        <w:t>10/02/2025</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500E61">
        <w:rPr>
          <w:rFonts w:ascii="Arial" w:hAnsi="Arial"/>
          <w:sz w:val="24"/>
          <w:szCs w:val="24"/>
          <w:shd w:val="clear" w:color="auto" w:fill="FFFFFF"/>
        </w:rPr>
        <w:t>Índice Nacional de Preços ao Consumidor Amplo</w:t>
      </w:r>
      <w:r w:rsidRPr="00500E61">
        <w:rPr>
          <w:rFonts w:ascii="Arial" w:eastAsia="Times New Roman" w:hAnsi="Arial"/>
          <w:sz w:val="24"/>
          <w:szCs w:val="24"/>
          <w:lang w:eastAsia="pt-BR"/>
        </w:rPr>
        <w:t xml:space="preserve"> </w:t>
      </w:r>
      <w:r w:rsidR="00131480" w:rsidRPr="00500E61">
        <w:rPr>
          <w:rFonts w:ascii="Arial" w:eastAsia="Times New Roman" w:hAnsi="Arial"/>
          <w:sz w:val="24"/>
          <w:szCs w:val="24"/>
          <w:lang w:eastAsia="pt-BR"/>
        </w:rPr>
        <w:t>(</w:t>
      </w:r>
      <w:r w:rsidR="00131480" w:rsidRPr="00500E61">
        <w:rPr>
          <w:rFonts w:ascii="Arial" w:eastAsia="SimSun" w:hAnsi="Arial"/>
          <w:sz w:val="24"/>
          <w:szCs w:val="24"/>
          <w:lang w:eastAsia="hi-IN" w:bidi="hi-IN"/>
        </w:rPr>
        <w:t>IPCA-IBGE)</w:t>
      </w:r>
      <w:r w:rsidRPr="00B73FC2">
        <w:rPr>
          <w:rFonts w:ascii="Arial" w:eastAsia="Times New Roman" w:hAnsi="Arial"/>
          <w:color w:val="000000"/>
          <w:sz w:val="24"/>
          <w:szCs w:val="24"/>
          <w:lang w:eastAsia="pt-BR"/>
        </w:rPr>
        <w:t xml:space="preserve"> ou em outro que venha substituí-lo.</w:t>
      </w:r>
    </w:p>
    <w:p w14:paraId="6BD8FD2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E75BC9A"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5D1598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4B656EE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TERCEIRA – Do reequilíbrio econômico-financeiro</w:t>
      </w:r>
    </w:p>
    <w:p w14:paraId="0D5D923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59BEA46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01B55F7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261BB7C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1066814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77A3072"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35A17356"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0DD26FA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5D112E9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735D63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6767B0A7"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204099">
        <w:rPr>
          <w:rFonts w:ascii="Arial" w:eastAsia="Times New Roman" w:hAnsi="Arial"/>
          <w:color w:val="000000"/>
          <w:sz w:val="24"/>
          <w:szCs w:val="24"/>
          <w:lang w:eastAsia="pt-BR"/>
        </w:rPr>
        <w:t>Não haverá exigência de garantia contratual da execução.</w:t>
      </w:r>
    </w:p>
    <w:p w14:paraId="5617A656"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64550F93"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E436E8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6BF492CD"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20B0A72E"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340A47FC"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097851D6"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67E8369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18.2. O termo de extinção, sempre que possível, será precedido de:</w:t>
      </w:r>
    </w:p>
    <w:p w14:paraId="52821884"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3F35080"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08642275"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048AA1D3"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556EBB6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1418F8AD"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1D08C18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73F5A9EA"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32846D9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1D6D362A"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01C3A9D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4A57B35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2187CB5B"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719115C2"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65FC9A0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26AED830" w14:textId="22141E47" w:rsid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78DA54B8" w14:textId="2596EF62" w:rsidR="0078255F" w:rsidRDefault="0078255F" w:rsidP="00B73FC2">
      <w:pPr>
        <w:suppressAutoHyphens w:val="0"/>
        <w:spacing w:before="120" w:after="120" w:line="240" w:lineRule="auto"/>
        <w:ind w:left="120" w:right="120"/>
        <w:jc w:val="both"/>
        <w:rPr>
          <w:rFonts w:ascii="Arial" w:eastAsia="Times New Roman" w:hAnsi="Arial"/>
          <w:sz w:val="24"/>
          <w:szCs w:val="24"/>
          <w:lang w:eastAsia="pt-BR"/>
        </w:rPr>
      </w:pPr>
    </w:p>
    <w:p w14:paraId="2A6A4F7B" w14:textId="77777777" w:rsidR="0078255F" w:rsidRPr="00B73FC2" w:rsidRDefault="0078255F" w:rsidP="00B73FC2">
      <w:pPr>
        <w:suppressAutoHyphens w:val="0"/>
        <w:spacing w:before="120" w:after="120" w:line="240" w:lineRule="auto"/>
        <w:ind w:left="120" w:right="120"/>
        <w:jc w:val="both"/>
        <w:rPr>
          <w:rFonts w:ascii="Arial" w:eastAsia="Times New Roman" w:hAnsi="Arial"/>
          <w:sz w:val="24"/>
          <w:szCs w:val="24"/>
          <w:lang w:eastAsia="pt-BR"/>
        </w:rPr>
      </w:pPr>
    </w:p>
    <w:p w14:paraId="1CA87FC2"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739F28C"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lastRenderedPageBreak/>
        <w:t>Contratante:</w:t>
      </w:r>
    </w:p>
    <w:p w14:paraId="551A99C2"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78898A74" w14:textId="02D6E194"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b/>
          <w:bCs/>
          <w:color w:val="000000"/>
          <w:sz w:val="24"/>
          <w:szCs w:val="24"/>
          <w:lang w:eastAsia="pt-BR"/>
        </w:rPr>
        <w:t>Procurador</w:t>
      </w:r>
      <w:r w:rsidR="001E7179">
        <w:rPr>
          <w:rFonts w:ascii="Arial" w:eastAsia="Times New Roman" w:hAnsi="Arial"/>
          <w:b/>
          <w:bCs/>
          <w:color w:val="000000"/>
          <w:sz w:val="24"/>
          <w:szCs w:val="24"/>
          <w:lang w:eastAsia="pt-BR"/>
        </w:rPr>
        <w:t>a</w:t>
      </w:r>
      <w:r w:rsidRPr="00B73FC2">
        <w:rPr>
          <w:rFonts w:ascii="Arial" w:eastAsia="Times New Roman" w:hAnsi="Arial"/>
          <w:b/>
          <w:bCs/>
          <w:color w:val="000000"/>
          <w:sz w:val="24"/>
          <w:szCs w:val="24"/>
          <w:lang w:eastAsia="pt-BR"/>
        </w:rPr>
        <w:t>-Geral de Justiça Adjunt</w:t>
      </w:r>
      <w:r w:rsidR="001E7179">
        <w:rPr>
          <w:rFonts w:ascii="Arial" w:eastAsia="Times New Roman" w:hAnsi="Arial"/>
          <w:b/>
          <w:bCs/>
          <w:color w:val="000000"/>
          <w:sz w:val="24"/>
          <w:szCs w:val="24"/>
          <w:lang w:eastAsia="pt-BR"/>
        </w:rPr>
        <w:t>a</w:t>
      </w:r>
      <w:r w:rsidRPr="00B73FC2">
        <w:rPr>
          <w:rFonts w:ascii="Arial" w:eastAsia="Times New Roman" w:hAnsi="Arial"/>
          <w:b/>
          <w:bCs/>
          <w:color w:val="000000"/>
          <w:sz w:val="24"/>
          <w:szCs w:val="24"/>
          <w:lang w:eastAsia="pt-BR"/>
        </w:rPr>
        <w:t xml:space="preserve"> Administrativ</w:t>
      </w:r>
      <w:r w:rsidR="001E7179">
        <w:rPr>
          <w:rFonts w:ascii="Arial" w:eastAsia="Times New Roman" w:hAnsi="Arial"/>
          <w:b/>
          <w:bCs/>
          <w:color w:val="000000"/>
          <w:sz w:val="24"/>
          <w:szCs w:val="24"/>
          <w:lang w:eastAsia="pt-BR"/>
        </w:rPr>
        <w:t>a</w:t>
      </w:r>
    </w:p>
    <w:p w14:paraId="4F918252"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1C415923"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120542EC"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66A0B94" w14:textId="02CC2D61"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w:t>
      </w:r>
    </w:p>
    <w:p w14:paraId="0D4B0C01"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131830AC"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220FF3B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5905033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3059A2CF"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79C7B7C3" w14:textId="77777777" w:rsidR="00575DD9" w:rsidRDefault="005F2F27">
      <w:pPr>
        <w:keepNext/>
        <w:spacing w:before="240" w:after="240" w:line="240" w:lineRule="auto"/>
        <w:outlineLvl w:val="2"/>
        <w:rPr>
          <w:rFonts w:ascii="Arial" w:eastAsia="Times New Roman" w:hAnsi="Arial"/>
          <w:b/>
          <w:bCs/>
          <w:kern w:val="2"/>
          <w:sz w:val="24"/>
          <w:szCs w:val="24"/>
          <w:lang w:eastAsia="ar-SA"/>
        </w:rPr>
      </w:pPr>
      <w:bookmarkStart w:id="163" w:name="_Toc185322441"/>
      <w:r>
        <w:rPr>
          <w:rFonts w:ascii="Arial" w:eastAsia="Times New Roman" w:hAnsi="Arial"/>
          <w:b/>
          <w:bCs/>
          <w:kern w:val="2"/>
          <w:sz w:val="24"/>
          <w:szCs w:val="24"/>
          <w:lang w:eastAsia="ar-SA"/>
        </w:rPr>
        <w:lastRenderedPageBreak/>
        <w:t>ANEXO II – MODELO DE PROPOSTA (Planilha de Preços)</w:t>
      </w:r>
      <w:bookmarkEnd w:id="163"/>
    </w:p>
    <w:p w14:paraId="7DE1A880" w14:textId="77777777" w:rsidR="00575DD9" w:rsidRPr="00204099" w:rsidRDefault="005F2F27">
      <w:pPr>
        <w:spacing w:before="240" w:after="240" w:line="240" w:lineRule="auto"/>
        <w:jc w:val="center"/>
        <w:rPr>
          <w:rFonts w:ascii="Arial" w:eastAsia="Times New Roman" w:hAnsi="Arial"/>
          <w:b/>
          <w:bCs/>
          <w:sz w:val="24"/>
          <w:szCs w:val="24"/>
          <w:lang w:eastAsia="pt-BR"/>
        </w:rPr>
      </w:pPr>
      <w:r w:rsidRPr="00204099">
        <w:rPr>
          <w:rFonts w:ascii="Arial" w:eastAsia="Times New Roman" w:hAnsi="Arial"/>
          <w:b/>
          <w:bCs/>
          <w:sz w:val="24"/>
          <w:szCs w:val="24"/>
          <w:lang w:eastAsia="pt-BR"/>
        </w:rPr>
        <w:t>(Anexo I do Contrato nº......./2024</w:t>
      </w:r>
    </w:p>
    <w:p w14:paraId="550A2FA8" w14:textId="77777777" w:rsidR="00575DD9" w:rsidRDefault="005F2F27">
      <w:pPr>
        <w:spacing w:before="240" w:after="240" w:line="240" w:lineRule="auto"/>
        <w:jc w:val="center"/>
        <w:rPr>
          <w:rFonts w:ascii="Arial" w:eastAsia="Times New Roman" w:hAnsi="Arial"/>
          <w:b/>
          <w:sz w:val="24"/>
          <w:szCs w:val="24"/>
          <w:lang w:eastAsia="pt-BR"/>
        </w:rPr>
      </w:pPr>
      <w:r w:rsidRPr="00204099">
        <w:rPr>
          <w:rFonts w:ascii="Arial" w:eastAsia="Times New Roman" w:hAnsi="Arial"/>
          <w:b/>
          <w:sz w:val="24"/>
          <w:szCs w:val="24"/>
          <w:lang w:eastAsia="pt-BR"/>
        </w:rPr>
        <w:t>CT SIAD..............)</w:t>
      </w:r>
    </w:p>
    <w:p w14:paraId="7BB06259" w14:textId="5CA6B776"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0078255F" w:rsidRPr="0078255F">
        <w:rPr>
          <w:rFonts w:ascii="Arial" w:eastAsia="Times New Roman" w:hAnsi="Arial"/>
          <w:kern w:val="2"/>
          <w:sz w:val="24"/>
          <w:szCs w:val="24"/>
          <w:lang w:eastAsia="ar-SA"/>
        </w:rPr>
        <w:t>029/2025</w:t>
      </w:r>
    </w:p>
    <w:p w14:paraId="38B9E3F3" w14:textId="6BE5A84E"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204099" w:rsidRPr="00204099">
        <w:rPr>
          <w:rFonts w:ascii="Arial" w:eastAsia="Times New Roman" w:hAnsi="Arial"/>
          <w:sz w:val="24"/>
          <w:szCs w:val="24"/>
          <w:lang w:eastAsia="pt-BR"/>
        </w:rPr>
        <w:t>Aquisição de materiais de painéis e portas de divisórias, perfis, tarugos, dobradiças, fechaduras, chapas de vidros e películas, sob demanda, conforme especificações, exigências e quantidades estabelecidas no Termo de Referência.</w:t>
      </w:r>
    </w:p>
    <w:p w14:paraId="4E6AB62C"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EDB881A"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240B7DC9"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70150A4"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087FA5E2"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38D9DEA" w14:textId="77777777">
        <w:trPr>
          <w:trHeight w:val="240"/>
          <w:jc w:val="center"/>
        </w:trPr>
        <w:tc>
          <w:tcPr>
            <w:tcW w:w="5847" w:type="dxa"/>
            <w:gridSpan w:val="4"/>
            <w:tcBorders>
              <w:left w:val="single" w:sz="6" w:space="0" w:color="000000"/>
              <w:bottom w:val="single" w:sz="6" w:space="0" w:color="000000"/>
            </w:tcBorders>
          </w:tcPr>
          <w:p w14:paraId="67E54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6116DE1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5525B8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09B23051" w14:textId="77777777">
        <w:trPr>
          <w:trHeight w:val="240"/>
          <w:jc w:val="center"/>
        </w:trPr>
        <w:tc>
          <w:tcPr>
            <w:tcW w:w="3513" w:type="dxa"/>
            <w:gridSpan w:val="2"/>
            <w:tcBorders>
              <w:left w:val="single" w:sz="6" w:space="0" w:color="000000"/>
              <w:bottom w:val="single" w:sz="6" w:space="0" w:color="000000"/>
            </w:tcBorders>
          </w:tcPr>
          <w:p w14:paraId="6AEFCE0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0CBEFED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1642548C"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0FD949F3" w14:textId="77777777">
        <w:trPr>
          <w:trHeight w:val="240"/>
          <w:jc w:val="center"/>
        </w:trPr>
        <w:tc>
          <w:tcPr>
            <w:tcW w:w="4245" w:type="dxa"/>
            <w:gridSpan w:val="3"/>
            <w:tcBorders>
              <w:left w:val="single" w:sz="6" w:space="0" w:color="000000"/>
              <w:bottom w:val="single" w:sz="6" w:space="0" w:color="000000"/>
            </w:tcBorders>
          </w:tcPr>
          <w:p w14:paraId="13F4426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1CA465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69D0F1C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9AEBFF8" w14:textId="77777777">
        <w:trPr>
          <w:trHeight w:val="228"/>
          <w:jc w:val="center"/>
        </w:trPr>
        <w:tc>
          <w:tcPr>
            <w:tcW w:w="2333" w:type="dxa"/>
            <w:tcBorders>
              <w:left w:val="single" w:sz="6" w:space="0" w:color="000000"/>
              <w:bottom w:val="single" w:sz="6" w:space="0" w:color="000000"/>
            </w:tcBorders>
          </w:tcPr>
          <w:p w14:paraId="1DF6A82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1A9D8E7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296F9B8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000767D6"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37272EF2" w14:textId="77777777"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2.1) PRAZO DE VALIDADE DA PROPOSTA:</w:t>
      </w:r>
      <w:r>
        <w:rPr>
          <w:rFonts w:ascii="Arial" w:eastAsia="Times New Roman" w:hAnsi="Arial"/>
          <w:sz w:val="24"/>
          <w:szCs w:val="24"/>
          <w:lang w:eastAsia="pt-BR"/>
        </w:rPr>
        <w:t xml:space="preserve"> _____ DIAS, contados da data de sua apresentação (MÍNIMO 60 dias);</w:t>
      </w:r>
    </w:p>
    <w:p w14:paraId="7540C836" w14:textId="1E8AC3A6"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DE </w:t>
      </w:r>
      <w:r w:rsidRPr="00204099">
        <w:rPr>
          <w:rFonts w:ascii="Arial" w:eastAsia="Times New Roman" w:hAnsi="Arial"/>
          <w:b/>
          <w:sz w:val="24"/>
          <w:szCs w:val="24"/>
          <w:lang w:eastAsia="pt-BR"/>
        </w:rPr>
        <w:t>ENTREGA:</w:t>
      </w:r>
      <w:r>
        <w:rPr>
          <w:rFonts w:ascii="Arial" w:eastAsia="Times New Roman" w:hAnsi="Arial"/>
          <w:sz w:val="24"/>
          <w:szCs w:val="24"/>
          <w:lang w:eastAsia="pt-BR"/>
        </w:rPr>
        <w:t xml:space="preserve"> _____ DIAS</w:t>
      </w:r>
      <w:r w:rsidR="00081E20">
        <w:rPr>
          <w:rFonts w:ascii="Arial" w:eastAsia="Times New Roman" w:hAnsi="Arial"/>
          <w:sz w:val="24"/>
          <w:szCs w:val="24"/>
          <w:lang w:eastAsia="pt-BR"/>
        </w:rPr>
        <w:t xml:space="preserve"> </w:t>
      </w:r>
      <w:r w:rsidR="00081E20" w:rsidRPr="00204099">
        <w:rPr>
          <w:rFonts w:ascii="Arial" w:eastAsia="Times New Roman" w:hAnsi="Arial"/>
          <w:sz w:val="24"/>
          <w:szCs w:val="24"/>
          <w:lang w:eastAsia="pt-BR"/>
        </w:rPr>
        <w:t>ÚTEIS</w:t>
      </w:r>
      <w:r>
        <w:rPr>
          <w:rFonts w:ascii="Arial" w:eastAsia="Times New Roman" w:hAnsi="Arial"/>
          <w:sz w:val="24"/>
          <w:szCs w:val="24"/>
          <w:lang w:eastAsia="pt-BR"/>
        </w:rPr>
        <w:t xml:space="preserve">, contados do recebimento, pela Contratada, da </w:t>
      </w:r>
      <w:r w:rsidRPr="00204099">
        <w:rPr>
          <w:rFonts w:ascii="Arial" w:eastAsia="Times New Roman" w:hAnsi="Arial"/>
          <w:sz w:val="24"/>
          <w:szCs w:val="24"/>
          <w:lang w:eastAsia="pt-BR"/>
        </w:rPr>
        <w:t>Autorização de Fornecimento</w:t>
      </w:r>
      <w:r w:rsidR="00204099">
        <w:rPr>
          <w:rFonts w:ascii="Arial" w:eastAsia="Times New Roman" w:hAnsi="Arial"/>
          <w:sz w:val="24"/>
          <w:szCs w:val="24"/>
          <w:lang w:eastAsia="pt-BR"/>
        </w:rPr>
        <w:t xml:space="preserve"> </w:t>
      </w:r>
      <w:r>
        <w:rPr>
          <w:rFonts w:ascii="Arial" w:eastAsia="Times New Roman" w:hAnsi="Arial"/>
          <w:sz w:val="24"/>
          <w:szCs w:val="24"/>
          <w:lang w:eastAsia="pt-BR"/>
        </w:rPr>
        <w:t xml:space="preserve">(MÁXIMO </w:t>
      </w:r>
      <w:r w:rsidR="00204099">
        <w:rPr>
          <w:rFonts w:ascii="Arial" w:eastAsia="Times New Roman" w:hAnsi="Arial"/>
          <w:sz w:val="24"/>
          <w:szCs w:val="24"/>
          <w:lang w:eastAsia="pt-BR"/>
        </w:rPr>
        <w:t>30</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081E20" w:rsidRPr="00204099">
        <w:rPr>
          <w:rFonts w:ascii="Arial" w:eastAsia="Times New Roman" w:hAnsi="Arial"/>
          <w:sz w:val="24"/>
          <w:szCs w:val="24"/>
          <w:lang w:eastAsia="pt-BR"/>
        </w:rPr>
        <w:t>úteis</w:t>
      </w:r>
      <w:r>
        <w:rPr>
          <w:rFonts w:ascii="Arial" w:eastAsia="Times New Roman" w:hAnsi="Arial"/>
          <w:sz w:val="24"/>
          <w:szCs w:val="24"/>
          <w:lang w:eastAsia="pt-BR"/>
        </w:rPr>
        <w:t>);</w:t>
      </w:r>
    </w:p>
    <w:p w14:paraId="514DC656" w14:textId="23C74472"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DE </w:t>
      </w:r>
      <w:r w:rsidRPr="00204099">
        <w:rPr>
          <w:rFonts w:ascii="Arial" w:eastAsia="Times New Roman" w:hAnsi="Arial"/>
          <w:b/>
          <w:sz w:val="24"/>
          <w:szCs w:val="24"/>
          <w:lang w:eastAsia="pt-BR"/>
        </w:rPr>
        <w:t>SUBSTITUIÇÃO DO OBJETO COM DEFEITO</w:t>
      </w:r>
      <w:r>
        <w:rPr>
          <w:rFonts w:ascii="Arial" w:eastAsia="Times New Roman" w:hAnsi="Arial"/>
          <w:b/>
          <w:sz w:val="24"/>
          <w:szCs w:val="24"/>
          <w:lang w:eastAsia="pt-BR"/>
        </w:rPr>
        <w:t>:</w:t>
      </w:r>
      <w:r>
        <w:rPr>
          <w:rFonts w:ascii="Arial" w:eastAsia="Times New Roman" w:hAnsi="Arial"/>
          <w:sz w:val="24"/>
          <w:szCs w:val="24"/>
          <w:lang w:eastAsia="pt-BR"/>
        </w:rPr>
        <w:t xml:space="preserve"> _____ DIAS</w:t>
      </w:r>
      <w:r w:rsidRPr="00204099">
        <w:rPr>
          <w:rFonts w:ascii="Arial" w:eastAsia="Times New Roman" w:hAnsi="Arial"/>
          <w:sz w:val="24"/>
          <w:szCs w:val="24"/>
          <w:lang w:eastAsia="pt-BR"/>
        </w:rPr>
        <w:t>,</w:t>
      </w:r>
      <w:r>
        <w:rPr>
          <w:rFonts w:ascii="Arial" w:eastAsia="Times New Roman" w:hAnsi="Arial"/>
          <w:sz w:val="24"/>
          <w:szCs w:val="24"/>
          <w:lang w:eastAsia="pt-BR"/>
        </w:rPr>
        <w:t xml:space="preserve"> contados do recebimento da solicitação (MÁXIMO </w:t>
      </w:r>
      <w:r w:rsidR="00204099">
        <w:rPr>
          <w:rFonts w:ascii="Arial" w:eastAsia="Times New Roman" w:hAnsi="Arial"/>
          <w:sz w:val="24"/>
          <w:szCs w:val="24"/>
          <w:lang w:eastAsia="pt-BR"/>
        </w:rPr>
        <w:t>25</w:t>
      </w:r>
      <w:r>
        <w:rPr>
          <w:rFonts w:ascii="Arial" w:eastAsia="Times New Roman" w:hAnsi="Arial"/>
          <w:sz w:val="24"/>
          <w:szCs w:val="24"/>
          <w:lang w:eastAsia="pt-BR"/>
        </w:rPr>
        <w:t xml:space="preserve"> dias);</w:t>
      </w:r>
    </w:p>
    <w:p w14:paraId="2FBEC1DC" w14:textId="151B3469" w:rsidR="00575DD9" w:rsidRPr="00C725C9" w:rsidRDefault="005F2F27">
      <w:pPr>
        <w:spacing w:before="288" w:after="288"/>
        <w:jc w:val="both"/>
        <w:rPr>
          <w:rFonts w:ascii="Arial" w:eastAsia="Times New Roman" w:hAnsi="Arial"/>
          <w:sz w:val="24"/>
          <w:szCs w:val="24"/>
          <w:lang w:eastAsia="pt-BR"/>
        </w:rPr>
      </w:pPr>
      <w:r w:rsidRPr="00C725C9">
        <w:rPr>
          <w:rFonts w:ascii="Arial" w:eastAsia="Times New Roman" w:hAnsi="Arial"/>
          <w:b/>
          <w:sz w:val="24"/>
          <w:szCs w:val="24"/>
          <w:lang w:eastAsia="pt-BR"/>
        </w:rPr>
        <w:t>2.4) PRAZO DE GARANTIA (DO FABRICANTE OU FORNECEDOR):</w:t>
      </w:r>
      <w:r w:rsidRPr="00C725C9">
        <w:rPr>
          <w:rFonts w:ascii="Arial" w:eastAsia="Times New Roman" w:hAnsi="Arial"/>
          <w:sz w:val="24"/>
          <w:szCs w:val="24"/>
          <w:lang w:eastAsia="pt-BR"/>
        </w:rPr>
        <w:t xml:space="preserve"> _____ DIAS, contados a partir da data da emissão da respectiva nota fiscal</w:t>
      </w:r>
      <w:r w:rsidR="0039081A" w:rsidRPr="00C725C9">
        <w:rPr>
          <w:rFonts w:ascii="Arial" w:eastAsia="Times New Roman" w:hAnsi="Arial"/>
          <w:sz w:val="24"/>
          <w:szCs w:val="24"/>
          <w:lang w:eastAsia="pt-BR"/>
        </w:rPr>
        <w:t xml:space="preserve"> (ou </w:t>
      </w:r>
      <w:r w:rsidRPr="00C725C9">
        <w:rPr>
          <w:rFonts w:ascii="Arial" w:eastAsia="Times New Roman" w:hAnsi="Arial"/>
          <w:sz w:val="24"/>
          <w:szCs w:val="24"/>
          <w:lang w:eastAsia="pt-BR"/>
        </w:rPr>
        <w:t>documento equivalente)</w:t>
      </w:r>
      <w:r w:rsidR="0039081A" w:rsidRPr="00C725C9">
        <w:rPr>
          <w:rFonts w:ascii="Arial" w:eastAsia="Times New Roman" w:hAnsi="Arial"/>
          <w:sz w:val="24"/>
          <w:szCs w:val="24"/>
          <w:lang w:eastAsia="pt-BR"/>
        </w:rPr>
        <w:t xml:space="preserve"> </w:t>
      </w:r>
      <w:r w:rsidR="00FE0D04" w:rsidRPr="00C725C9">
        <w:rPr>
          <w:rFonts w:ascii="Arial" w:eastAsia="Times New Roman" w:hAnsi="Arial"/>
          <w:sz w:val="24"/>
          <w:szCs w:val="24"/>
          <w:lang w:eastAsia="pt-BR"/>
        </w:rPr>
        <w:t xml:space="preserve"> ou  de recebimento do produto </w:t>
      </w:r>
      <w:r w:rsidR="0039081A" w:rsidRPr="00C725C9">
        <w:rPr>
          <w:rFonts w:ascii="Arial" w:eastAsia="Times New Roman" w:hAnsi="Arial"/>
          <w:sz w:val="24"/>
          <w:szCs w:val="24"/>
          <w:lang w:eastAsia="pt-BR"/>
        </w:rPr>
        <w:t xml:space="preserve">(MÍNIMO de </w:t>
      </w:r>
      <w:r w:rsidR="00C725C9" w:rsidRPr="00C725C9">
        <w:rPr>
          <w:rFonts w:ascii="Arial" w:eastAsia="Times New Roman" w:hAnsi="Arial"/>
          <w:sz w:val="24"/>
          <w:szCs w:val="24"/>
          <w:lang w:eastAsia="pt-BR"/>
        </w:rPr>
        <w:t>90</w:t>
      </w:r>
      <w:r w:rsidR="0039081A" w:rsidRPr="00C725C9">
        <w:rPr>
          <w:rFonts w:ascii="Arial" w:eastAsia="Times New Roman" w:hAnsi="Arial"/>
          <w:sz w:val="24"/>
          <w:szCs w:val="24"/>
          <w:lang w:eastAsia="pt-BR"/>
        </w:rPr>
        <w:t xml:space="preserve"> dias);</w:t>
      </w:r>
      <w:r w:rsidRPr="00C725C9">
        <w:rPr>
          <w:rFonts w:ascii="Arial" w:eastAsia="Times New Roman" w:hAnsi="Arial"/>
          <w:sz w:val="24"/>
          <w:szCs w:val="24"/>
          <w:lang w:eastAsia="pt-BR"/>
        </w:rPr>
        <w:t xml:space="preserve"> </w:t>
      </w:r>
    </w:p>
    <w:p w14:paraId="0169871D" w14:textId="22E35338" w:rsidR="00575DD9" w:rsidRDefault="005F2F27">
      <w:pPr>
        <w:spacing w:before="288" w:after="288"/>
        <w:jc w:val="both"/>
        <w:rPr>
          <w:rFonts w:ascii="Arial" w:eastAsia="SimSun" w:hAnsi="Arial"/>
          <w:bCs/>
          <w:kern w:val="2"/>
          <w:sz w:val="24"/>
          <w:szCs w:val="24"/>
          <w:lang w:eastAsia="hi-IN" w:bidi="hi-IN"/>
        </w:rPr>
      </w:pPr>
      <w:r w:rsidRPr="00C725C9">
        <w:rPr>
          <w:rFonts w:ascii="Arial" w:eastAsia="SimSun" w:hAnsi="Arial"/>
          <w:b/>
          <w:sz w:val="24"/>
          <w:szCs w:val="24"/>
          <w:lang w:eastAsia="pt-BR" w:bidi="hi-IN"/>
        </w:rPr>
        <w:t>2.</w:t>
      </w:r>
      <w:r w:rsidR="00C725C9" w:rsidRPr="00C725C9">
        <w:rPr>
          <w:rFonts w:ascii="Arial" w:eastAsia="SimSun" w:hAnsi="Arial"/>
          <w:b/>
          <w:sz w:val="24"/>
          <w:szCs w:val="24"/>
          <w:lang w:eastAsia="pt-BR" w:bidi="hi-IN"/>
        </w:rPr>
        <w:t>5</w:t>
      </w:r>
      <w:r w:rsidRPr="00C725C9">
        <w:rPr>
          <w:rFonts w:ascii="Arial" w:eastAsia="SimSun" w:hAnsi="Arial"/>
          <w:b/>
          <w:bCs/>
          <w:sz w:val="24"/>
          <w:szCs w:val="24"/>
          <w:lang w:eastAsia="pt-BR" w:bidi="hi-IN"/>
        </w:rPr>
        <w:t>)</w:t>
      </w:r>
      <w:r w:rsidRPr="00912E30">
        <w:rPr>
          <w:rFonts w:ascii="Arial" w:eastAsia="SimSun" w:hAnsi="Arial"/>
          <w:b/>
          <w:bCs/>
          <w:sz w:val="24"/>
          <w:szCs w:val="24"/>
          <w:lang w:eastAsia="pt-BR" w:bidi="hi-IN"/>
        </w:rPr>
        <w:t xml:space="preserve"> DECLARAÇ</w:t>
      </w:r>
      <w:r w:rsidR="006801C7" w:rsidRPr="00912E30">
        <w:rPr>
          <w:rFonts w:ascii="Arial" w:eastAsia="SimSun" w:hAnsi="Arial"/>
          <w:b/>
          <w:bCs/>
          <w:sz w:val="24"/>
          <w:szCs w:val="24"/>
          <w:lang w:eastAsia="pt-BR" w:bidi="hi-IN"/>
        </w:rPr>
        <w:t>ÕES</w:t>
      </w:r>
      <w:r w:rsidRPr="00912E30">
        <w:rPr>
          <w:rFonts w:ascii="Arial" w:eastAsia="SimSun" w:hAnsi="Arial"/>
          <w:b/>
          <w:bCs/>
          <w:sz w:val="24"/>
          <w:szCs w:val="24"/>
          <w:lang w:eastAsia="pt-BR" w:bidi="hi-IN"/>
        </w:rPr>
        <w:t xml:space="preserve">: </w:t>
      </w:r>
      <w:r w:rsidR="00714CE6" w:rsidRPr="00912E30">
        <w:rPr>
          <w:rFonts w:ascii="Arial" w:eastAsia="SimSun" w:hAnsi="Arial"/>
          <w:bCs/>
          <w:kern w:val="2"/>
          <w:sz w:val="24"/>
          <w:szCs w:val="24"/>
          <w:lang w:eastAsia="hi-IN" w:bidi="hi-IN"/>
        </w:rPr>
        <w:t>deverão ser apresentadas, juntamente com esta Proposta, declarações conforme modelo constante do Anexo V do Edital</w:t>
      </w:r>
      <w:r w:rsidRPr="00912E30">
        <w:rPr>
          <w:rFonts w:ascii="Arial" w:eastAsia="SimSun" w:hAnsi="Arial"/>
          <w:bCs/>
          <w:kern w:val="2"/>
          <w:sz w:val="24"/>
          <w:szCs w:val="24"/>
          <w:lang w:eastAsia="hi-IN" w:bidi="hi-IN"/>
        </w:rPr>
        <w:t>;</w:t>
      </w:r>
    </w:p>
    <w:p w14:paraId="4ED719EE" w14:textId="4DF0993C" w:rsidR="00575DD9" w:rsidRPr="00C725C9" w:rsidRDefault="005F2F27">
      <w:pPr>
        <w:spacing w:before="288" w:after="288"/>
        <w:jc w:val="both"/>
        <w:rPr>
          <w:rFonts w:ascii="Arial" w:eastAsia="SimSun" w:hAnsi="Arial"/>
          <w:bCs/>
          <w:kern w:val="2"/>
          <w:sz w:val="24"/>
          <w:szCs w:val="24"/>
          <w:lang w:eastAsia="hi-IN" w:bidi="hi-IN"/>
        </w:rPr>
      </w:pPr>
      <w:r w:rsidRPr="00C725C9">
        <w:rPr>
          <w:rFonts w:ascii="Arial" w:eastAsia="SimSun" w:hAnsi="Arial"/>
          <w:b/>
          <w:kern w:val="2"/>
          <w:sz w:val="24"/>
          <w:szCs w:val="24"/>
          <w:lang w:eastAsia="hi-IN" w:bidi="hi-IN"/>
        </w:rPr>
        <w:lastRenderedPageBreak/>
        <w:t>2.</w:t>
      </w:r>
      <w:r w:rsidR="00C725C9" w:rsidRPr="00C725C9">
        <w:rPr>
          <w:rFonts w:ascii="Arial" w:eastAsia="SimSun" w:hAnsi="Arial"/>
          <w:b/>
          <w:kern w:val="2"/>
          <w:sz w:val="24"/>
          <w:szCs w:val="24"/>
          <w:lang w:eastAsia="hi-IN" w:bidi="hi-IN"/>
        </w:rPr>
        <w:t>6</w:t>
      </w:r>
      <w:r w:rsidRPr="00C725C9">
        <w:rPr>
          <w:rFonts w:ascii="Arial" w:eastAsia="SimSun" w:hAnsi="Arial"/>
          <w:b/>
          <w:kern w:val="2"/>
          <w:sz w:val="24"/>
          <w:szCs w:val="24"/>
          <w:lang w:eastAsia="hi-IN" w:bidi="hi-IN"/>
        </w:rPr>
        <w:t>) Deverá(ão) ser apresentado(s), juntamente com a proposta:</w:t>
      </w:r>
      <w:r w:rsidR="001E7179">
        <w:rPr>
          <w:rFonts w:ascii="Arial" w:eastAsia="SimSun" w:hAnsi="Arial"/>
          <w:bCs/>
          <w:kern w:val="2"/>
          <w:sz w:val="24"/>
          <w:szCs w:val="24"/>
          <w:lang w:eastAsia="hi-IN" w:bidi="hi-IN"/>
        </w:rPr>
        <w:t xml:space="preserve"> </w:t>
      </w:r>
      <w:r w:rsidR="00C725C9" w:rsidRPr="00C725C9">
        <w:rPr>
          <w:rFonts w:ascii="Arial" w:eastAsia="SimSun" w:hAnsi="Arial"/>
          <w:bCs/>
          <w:kern w:val="2"/>
          <w:sz w:val="24"/>
          <w:szCs w:val="24"/>
          <w:lang w:eastAsia="hi-IN" w:bidi="hi-IN"/>
        </w:rPr>
        <w:t>catálogo, prospecto ou folder para todos os itens dos demais lotes, a fim de verificar a compatibilidade do objeto com as especificações técnicas exigidas no edital</w:t>
      </w:r>
      <w:r w:rsidR="00F36D2B">
        <w:rPr>
          <w:rFonts w:ascii="Arial" w:eastAsia="SimSun" w:hAnsi="Arial"/>
          <w:bCs/>
          <w:kern w:val="2"/>
          <w:sz w:val="24"/>
          <w:szCs w:val="24"/>
          <w:lang w:eastAsia="hi-IN" w:bidi="hi-IN"/>
        </w:rPr>
        <w:t>.</w:t>
      </w:r>
    </w:p>
    <w:p w14:paraId="2D0AB0C1" w14:textId="77777777" w:rsidR="00575DD9" w:rsidRDefault="005F2F27">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CF1184" w:rsidRPr="00214542" w14:paraId="4C70C40E" w14:textId="77777777" w:rsidTr="00912E30">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7DEB7191" w14:textId="5182F69F" w:rsidR="00CF1184" w:rsidRDefault="00CF1184" w:rsidP="7642ECCB">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1 – </w:t>
            </w:r>
            <w:r w:rsidR="00401213">
              <w:rPr>
                <w:rFonts w:ascii="Arial" w:eastAsia="MS Mincho" w:hAnsi="Arial"/>
                <w:b/>
                <w:bCs/>
                <w:lang w:eastAsia="pt-BR"/>
              </w:rPr>
              <w:t>Painéis, Perfis e Tarugo</w:t>
            </w:r>
          </w:p>
        </w:tc>
      </w:tr>
      <w:tr w:rsidR="00CF1184" w:rsidRPr="00214542" w14:paraId="2BCA811D" w14:textId="77777777" w:rsidTr="00912E30">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1D1E3B02" w14:textId="18D2ED36" w:rsidR="00CF1184" w:rsidRDefault="00EF0C88" w:rsidP="00CF1184">
            <w:pPr>
              <w:widowControl w:val="0"/>
              <w:spacing w:after="0" w:line="240" w:lineRule="auto"/>
              <w:jc w:val="center"/>
              <w:rPr>
                <w:rFonts w:ascii="Arial" w:eastAsia="MS Mincho" w:hAnsi="Arial"/>
                <w:b/>
                <w:bCs/>
                <w:lang w:eastAsia="pt-BR"/>
              </w:rPr>
            </w:pPr>
            <w:sdt>
              <w:sdtPr>
                <w:rPr>
                  <w:b/>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3E01A2" w:rsidRPr="003E01A2">
                  <w:rPr>
                    <w:b/>
                  </w:rPr>
                  <w:t>ABERTO A TODOS OS LICITANTES (ampla competição)</w:t>
                </w:r>
              </w:sdtContent>
            </w:sdt>
          </w:p>
        </w:tc>
      </w:tr>
      <w:tr w:rsidR="00CF1184" w:rsidRPr="00214542" w14:paraId="7E6D66D6" w14:textId="77777777" w:rsidTr="00912E30">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12C7F0A8" w14:textId="77777777" w:rsidR="00CF1184" w:rsidRDefault="00CF118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1B681C93" w14:textId="77777777" w:rsidR="00CF1184" w:rsidRDefault="00CF118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041CE815" w14:textId="77777777" w:rsidR="00CF1184" w:rsidRDefault="00CF1184"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64001557"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723F8EC8"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0B55893E" w14:textId="77777777" w:rsidR="00CF1184" w:rsidRPr="003E01A2" w:rsidRDefault="00CF1184"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B7EC94A" w14:textId="77777777" w:rsidR="00CF1184" w:rsidRPr="003E01A2" w:rsidRDefault="00CF1184"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79FD1DCE" w14:textId="77777777" w:rsidR="00CF1184" w:rsidRPr="003E01A2" w:rsidRDefault="00CF1184"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Marca/ modelo</w:t>
            </w:r>
          </w:p>
        </w:tc>
      </w:tr>
      <w:tr w:rsidR="00CF1184" w:rsidRPr="00214542" w14:paraId="5DAD0B33" w14:textId="77777777" w:rsidTr="00912E30">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460F1B73" w14:textId="77777777" w:rsidR="00CF1184" w:rsidRDefault="00CF1184" w:rsidP="00CF1184">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4C9CE06C" w14:textId="77777777" w:rsidR="00CF1184" w:rsidRDefault="00CF1184" w:rsidP="00CF1184">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95A5A50" w14:textId="77777777" w:rsidR="00CF1184" w:rsidRDefault="00CF1184" w:rsidP="00CF1184">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5A47890D" w14:textId="77777777" w:rsidR="00CF1184" w:rsidRDefault="00CF1184" w:rsidP="00CF1184">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05619756" w14:textId="77777777" w:rsidR="00CF1184" w:rsidRDefault="00CF1184" w:rsidP="00CF1184">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0BF76908" w14:textId="31A9729F" w:rsidR="00CF1184" w:rsidRPr="003E01A2" w:rsidRDefault="00500E61"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2D850085" w14:textId="4E02663C" w:rsidR="00CF1184" w:rsidRPr="003E01A2" w:rsidRDefault="00CF1184"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T</w:t>
            </w:r>
            <w:r w:rsidR="00500E61" w:rsidRPr="003E01A2">
              <w:rPr>
                <w:rFonts w:ascii="Arial" w:eastAsia="MS Mincho" w:hAnsi="Arial"/>
                <w:b/>
                <w:bCs/>
                <w:sz w:val="20"/>
                <w:szCs w:val="20"/>
                <w:lang w:eastAsia="pt-BR"/>
              </w:rPr>
              <w:t>otal</w:t>
            </w:r>
          </w:p>
        </w:tc>
        <w:tc>
          <w:tcPr>
            <w:tcW w:w="979" w:type="dxa"/>
            <w:tcBorders>
              <w:top w:val="single" w:sz="4" w:space="0" w:color="auto"/>
              <w:left w:val="single" w:sz="4" w:space="0" w:color="auto"/>
              <w:bottom w:val="single" w:sz="4" w:space="0" w:color="auto"/>
              <w:right w:val="single" w:sz="4" w:space="0" w:color="auto"/>
            </w:tcBorders>
            <w:vAlign w:val="center"/>
          </w:tcPr>
          <w:p w14:paraId="6271B306" w14:textId="5EFDBBBE" w:rsidR="00CF1184" w:rsidRPr="003E01A2" w:rsidRDefault="00500E61"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3EEDDCAC" w14:textId="66F0686B" w:rsidR="00CF1184" w:rsidRPr="003E01A2" w:rsidRDefault="00500E61"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4637971D" w14:textId="77777777" w:rsidR="00CF1184" w:rsidRPr="003E01A2" w:rsidRDefault="00CF1184" w:rsidP="00CF1184">
            <w:pPr>
              <w:widowControl w:val="0"/>
              <w:spacing w:after="0" w:line="240" w:lineRule="auto"/>
              <w:rPr>
                <w:rFonts w:ascii="Arial" w:eastAsia="MS Mincho" w:hAnsi="Arial"/>
                <w:b/>
                <w:bCs/>
                <w:sz w:val="20"/>
                <w:szCs w:val="20"/>
                <w:lang w:eastAsia="pt-BR"/>
              </w:rPr>
            </w:pPr>
          </w:p>
        </w:tc>
      </w:tr>
      <w:tr w:rsidR="00CF1184" w:rsidRPr="00214542" w14:paraId="719311E7"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293914C" w14:textId="77777777" w:rsidR="00CF1184" w:rsidRDefault="00CF1184"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0239EE6C" w14:textId="2E990442" w:rsidR="00CF1184" w:rsidRDefault="00401213" w:rsidP="005E121D">
            <w:pPr>
              <w:widowControl w:val="0"/>
              <w:spacing w:after="0" w:line="240" w:lineRule="auto"/>
              <w:ind w:left="-62"/>
              <w:jc w:val="center"/>
              <w:rPr>
                <w:rFonts w:ascii="Arial" w:eastAsia="MS Mincho" w:hAnsi="Arial"/>
                <w:sz w:val="20"/>
                <w:szCs w:val="20"/>
                <w:lang w:eastAsia="pt-BR"/>
              </w:rPr>
            </w:pPr>
            <w:r w:rsidRPr="00401213">
              <w:rPr>
                <w:rFonts w:ascii="Arial" w:eastAsia="MS Mincho" w:hAnsi="Arial"/>
                <w:sz w:val="20"/>
                <w:szCs w:val="20"/>
                <w:lang w:eastAsia="pt-BR"/>
              </w:rPr>
              <w:t>1200</w:t>
            </w:r>
          </w:p>
        </w:tc>
        <w:tc>
          <w:tcPr>
            <w:tcW w:w="567" w:type="dxa"/>
            <w:tcBorders>
              <w:top w:val="single" w:sz="4" w:space="0" w:color="auto"/>
              <w:left w:val="single" w:sz="4" w:space="0" w:color="auto"/>
              <w:bottom w:val="single" w:sz="4" w:space="0" w:color="auto"/>
              <w:right w:val="single" w:sz="4" w:space="0" w:color="auto"/>
            </w:tcBorders>
            <w:vAlign w:val="center"/>
          </w:tcPr>
          <w:p w14:paraId="037C6899" w14:textId="1F5FBEA5" w:rsidR="00CF1184" w:rsidRDefault="00401213"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56C57460" w14:textId="328338C6" w:rsidR="00CF1184"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PAINEL DIVISÓRIO - MATÉRIA-PRIMA: CHAPA EM MADEIRA NATURAL DE PINO SECO EM ESTUFA; ESPESSURA: 35 MM; TIPO: PAINEL; COR: CONFORME SOLICITAÇÃO DO ÓRGÃO/ENTIDADE; MIOLO: DO TIPO CELULAR, PRODUZIDO COM PAPEL FETRAF (COLMEIA). REQUADRO: EM MADEIRA NATURAL DE PINO SECO EM ESTUFA. REVESTIMENTO: CAPAS DE CHAPA DURA PRODUZIDAS COM FIBRA DE MADEIRA PRENSADA.</w:t>
            </w:r>
          </w:p>
        </w:tc>
        <w:tc>
          <w:tcPr>
            <w:tcW w:w="700" w:type="dxa"/>
            <w:tcBorders>
              <w:top w:val="single" w:sz="4" w:space="0" w:color="auto"/>
              <w:left w:val="single" w:sz="4" w:space="0" w:color="auto"/>
              <w:bottom w:val="single" w:sz="4" w:space="0" w:color="auto"/>
              <w:right w:val="single" w:sz="4" w:space="0" w:color="auto"/>
            </w:tcBorders>
            <w:vAlign w:val="center"/>
          </w:tcPr>
          <w:p w14:paraId="700E5995" w14:textId="3D0737A3" w:rsidR="00CF1184" w:rsidRDefault="00401213" w:rsidP="00CF1184">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001574680</w:t>
            </w:r>
          </w:p>
        </w:tc>
        <w:tc>
          <w:tcPr>
            <w:tcW w:w="985" w:type="dxa"/>
            <w:tcBorders>
              <w:top w:val="single" w:sz="4" w:space="0" w:color="auto"/>
              <w:left w:val="single" w:sz="4" w:space="0" w:color="auto"/>
              <w:bottom w:val="single" w:sz="4" w:space="0" w:color="auto"/>
              <w:right w:val="single" w:sz="4" w:space="0" w:color="auto"/>
            </w:tcBorders>
            <w:vAlign w:val="center"/>
          </w:tcPr>
          <w:p w14:paraId="718FAE6C" w14:textId="77777777" w:rsidR="00CF1184" w:rsidRDefault="00CF1184" w:rsidP="00CF1184">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30236AD5" w14:textId="77777777" w:rsidR="00CF1184" w:rsidRDefault="00CF1184"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59C6421F"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5E389D0" w14:textId="77777777" w:rsidR="00CF1184" w:rsidRDefault="00CF1184" w:rsidP="00CF1184">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52AAF48"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67BEF09D"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222C653" w14:textId="77777777" w:rsidR="00CF1184" w:rsidRDefault="00CF1184"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7B1F3E48" w14:textId="04F13A1B" w:rsidR="00CF1184" w:rsidRDefault="00401213" w:rsidP="00CF1184">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700</w:t>
            </w:r>
          </w:p>
        </w:tc>
        <w:tc>
          <w:tcPr>
            <w:tcW w:w="567" w:type="dxa"/>
            <w:tcBorders>
              <w:top w:val="single" w:sz="4" w:space="0" w:color="auto"/>
              <w:left w:val="single" w:sz="4" w:space="0" w:color="auto"/>
              <w:bottom w:val="single" w:sz="4" w:space="0" w:color="auto"/>
              <w:right w:val="single" w:sz="4" w:space="0" w:color="auto"/>
            </w:tcBorders>
            <w:vAlign w:val="center"/>
          </w:tcPr>
          <w:p w14:paraId="78A55214" w14:textId="72BF0B27" w:rsidR="00CF1184" w:rsidRDefault="00401213"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94AC844" w14:textId="054A656D" w:rsidR="00CF1184"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PAINEL DIVISÓRIO - MATÉRIA-PRIMA: VERMICULITA; ESPESSURA: 35MM; TIPO: PAINEL; COR: CONFORME SOLICITADO PELO ÓRGÃO/ENTIDADE;</w:t>
            </w:r>
          </w:p>
        </w:tc>
        <w:tc>
          <w:tcPr>
            <w:tcW w:w="700" w:type="dxa"/>
            <w:tcBorders>
              <w:top w:val="single" w:sz="4" w:space="0" w:color="auto"/>
              <w:left w:val="single" w:sz="4" w:space="0" w:color="auto"/>
              <w:bottom w:val="single" w:sz="4" w:space="0" w:color="auto"/>
              <w:right w:val="single" w:sz="4" w:space="0" w:color="auto"/>
            </w:tcBorders>
            <w:vAlign w:val="center"/>
          </w:tcPr>
          <w:p w14:paraId="44F1D469" w14:textId="1B011BF5" w:rsidR="00CF1184" w:rsidRDefault="00401213" w:rsidP="00CF1184">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001576038</w:t>
            </w:r>
          </w:p>
        </w:tc>
        <w:tc>
          <w:tcPr>
            <w:tcW w:w="985" w:type="dxa"/>
            <w:tcBorders>
              <w:top w:val="single" w:sz="4" w:space="0" w:color="auto"/>
              <w:left w:val="single" w:sz="4" w:space="0" w:color="auto"/>
              <w:bottom w:val="single" w:sz="4" w:space="0" w:color="auto"/>
              <w:right w:val="single" w:sz="4" w:space="0" w:color="auto"/>
            </w:tcBorders>
            <w:vAlign w:val="center"/>
          </w:tcPr>
          <w:p w14:paraId="0C6E95CB" w14:textId="77777777" w:rsidR="00CF1184" w:rsidRDefault="00CF1184" w:rsidP="00CF1184">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09753177" w14:textId="77777777" w:rsidR="00CF1184" w:rsidRDefault="00CF1184"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FF755DA"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7EA5922A" w14:textId="77777777" w:rsidR="00CF1184" w:rsidRDefault="00CF1184" w:rsidP="00CF1184">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30E54CC5" w14:textId="77777777" w:rsidR="00CF1184" w:rsidRDefault="00CF1184" w:rsidP="00CF1184">
            <w:pPr>
              <w:widowControl w:val="0"/>
              <w:spacing w:after="0" w:line="240" w:lineRule="auto"/>
              <w:rPr>
                <w:rFonts w:ascii="Arial" w:eastAsia="MS Mincho" w:hAnsi="Arial"/>
                <w:sz w:val="20"/>
                <w:szCs w:val="20"/>
                <w:lang w:eastAsia="pt-BR"/>
              </w:rPr>
            </w:pPr>
          </w:p>
        </w:tc>
      </w:tr>
      <w:tr w:rsidR="00401213" w:rsidRPr="00214542" w14:paraId="2DB646FD"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3E63114" w14:textId="352031BA" w:rsidR="00401213" w:rsidRDefault="00401213"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572" w:type="dxa"/>
            <w:tcBorders>
              <w:top w:val="single" w:sz="4" w:space="0" w:color="auto"/>
              <w:left w:val="single" w:sz="4" w:space="0" w:color="auto"/>
              <w:bottom w:val="single" w:sz="4" w:space="0" w:color="auto"/>
              <w:right w:val="single" w:sz="4" w:space="0" w:color="auto"/>
            </w:tcBorders>
            <w:vAlign w:val="center"/>
          </w:tcPr>
          <w:p w14:paraId="00F5849E" w14:textId="66A4A735" w:rsidR="00401213" w:rsidRPr="00401213" w:rsidRDefault="00401213" w:rsidP="00CF1184">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350</w:t>
            </w:r>
          </w:p>
        </w:tc>
        <w:tc>
          <w:tcPr>
            <w:tcW w:w="567" w:type="dxa"/>
            <w:tcBorders>
              <w:top w:val="single" w:sz="4" w:space="0" w:color="auto"/>
              <w:left w:val="single" w:sz="4" w:space="0" w:color="auto"/>
              <w:bottom w:val="single" w:sz="4" w:space="0" w:color="auto"/>
              <w:right w:val="single" w:sz="4" w:space="0" w:color="auto"/>
            </w:tcBorders>
            <w:vAlign w:val="center"/>
          </w:tcPr>
          <w:p w14:paraId="65ED4549" w14:textId="5BA1EFBC" w:rsidR="00401213" w:rsidRDefault="00401213"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5A8801F2" w14:textId="0B50A93E"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 xml:space="preserve">PORTA DE DIVISÓRIA: CONTRA PLACAS: MIOLO, TIPO COLMEIA; COR: CONFORME SOLICITAÇÃO DO ÓRGÃO/ENTIDADE; MEDIDAS: </w:t>
            </w:r>
            <w:r w:rsidRPr="00401213">
              <w:rPr>
                <w:rFonts w:ascii="Arial" w:eastAsia="MS Mincho" w:hAnsi="Arial"/>
                <w:sz w:val="20"/>
                <w:szCs w:val="20"/>
                <w:lang w:eastAsia="pt-BR"/>
              </w:rPr>
              <w:lastRenderedPageBreak/>
              <w:t>2100MM(ALT)X 35MM(ESP.)X 800A 920 (LARGURA).</w:t>
            </w:r>
          </w:p>
        </w:tc>
        <w:tc>
          <w:tcPr>
            <w:tcW w:w="700" w:type="dxa"/>
            <w:tcBorders>
              <w:top w:val="single" w:sz="4" w:space="0" w:color="auto"/>
              <w:left w:val="single" w:sz="4" w:space="0" w:color="auto"/>
              <w:bottom w:val="single" w:sz="4" w:space="0" w:color="auto"/>
              <w:right w:val="single" w:sz="4" w:space="0" w:color="auto"/>
            </w:tcBorders>
            <w:vAlign w:val="center"/>
          </w:tcPr>
          <w:p w14:paraId="2EBF92F5" w14:textId="4D902A7B" w:rsidR="00401213" w:rsidRPr="00401213" w:rsidRDefault="00401213" w:rsidP="00CF1184">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lastRenderedPageBreak/>
              <w:t>001572962</w:t>
            </w:r>
          </w:p>
        </w:tc>
        <w:tc>
          <w:tcPr>
            <w:tcW w:w="985" w:type="dxa"/>
            <w:tcBorders>
              <w:top w:val="single" w:sz="4" w:space="0" w:color="auto"/>
              <w:left w:val="single" w:sz="4" w:space="0" w:color="auto"/>
              <w:bottom w:val="single" w:sz="4" w:space="0" w:color="auto"/>
              <w:right w:val="single" w:sz="4" w:space="0" w:color="auto"/>
            </w:tcBorders>
            <w:vAlign w:val="center"/>
          </w:tcPr>
          <w:p w14:paraId="06758604" w14:textId="77777777" w:rsidR="00401213" w:rsidRDefault="00401213" w:rsidP="00CF1184">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5A30617" w14:textId="77777777" w:rsidR="00401213" w:rsidRDefault="00401213"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A2D9ADD" w14:textId="77777777" w:rsidR="00401213" w:rsidRDefault="00401213"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29AE974" w14:textId="77777777" w:rsidR="00401213" w:rsidRDefault="00401213" w:rsidP="00CF1184">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BFAC077" w14:textId="77777777" w:rsidR="00401213" w:rsidRDefault="00401213" w:rsidP="00CF1184">
            <w:pPr>
              <w:widowControl w:val="0"/>
              <w:spacing w:after="0" w:line="240" w:lineRule="auto"/>
              <w:rPr>
                <w:rFonts w:ascii="Arial" w:eastAsia="MS Mincho" w:hAnsi="Arial"/>
                <w:sz w:val="20"/>
                <w:szCs w:val="20"/>
                <w:lang w:eastAsia="pt-BR"/>
              </w:rPr>
            </w:pPr>
          </w:p>
        </w:tc>
      </w:tr>
      <w:tr w:rsidR="00401213" w:rsidRPr="00214542" w14:paraId="542F8847"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5FACEFD" w14:textId="035D7067" w:rsidR="00401213" w:rsidRDefault="00401213" w:rsidP="00401213">
            <w:pPr>
              <w:widowControl w:val="0"/>
              <w:spacing w:after="0" w:line="240" w:lineRule="auto"/>
              <w:jc w:val="center"/>
              <w:rPr>
                <w:rFonts w:ascii="Arial" w:eastAsia="MS Mincho" w:hAnsi="Arial"/>
                <w:sz w:val="20"/>
                <w:szCs w:val="20"/>
                <w:lang w:eastAsia="pt-BR"/>
              </w:rPr>
            </w:pPr>
            <w:r>
              <w:rPr>
                <w:color w:val="000000"/>
              </w:rPr>
              <w:lastRenderedPageBreak/>
              <w:t>4</w:t>
            </w:r>
          </w:p>
        </w:tc>
        <w:tc>
          <w:tcPr>
            <w:tcW w:w="572" w:type="dxa"/>
            <w:tcBorders>
              <w:top w:val="single" w:sz="4" w:space="0" w:color="auto"/>
              <w:left w:val="single" w:sz="4" w:space="0" w:color="auto"/>
              <w:bottom w:val="single" w:sz="4" w:space="0" w:color="auto"/>
              <w:right w:val="single" w:sz="4" w:space="0" w:color="auto"/>
            </w:tcBorders>
            <w:vAlign w:val="center"/>
          </w:tcPr>
          <w:p w14:paraId="11E3B5A0" w14:textId="32ADDD4F" w:rsidR="00401213" w:rsidRPr="00401213" w:rsidRDefault="00401213" w:rsidP="00401213">
            <w:pPr>
              <w:widowControl w:val="0"/>
              <w:spacing w:after="0" w:line="240" w:lineRule="auto"/>
              <w:jc w:val="center"/>
              <w:rPr>
                <w:rFonts w:ascii="Arial" w:eastAsia="MS Mincho" w:hAnsi="Arial"/>
                <w:sz w:val="20"/>
                <w:szCs w:val="20"/>
                <w:lang w:eastAsia="pt-BR"/>
              </w:rPr>
            </w:pPr>
            <w:r>
              <w:rPr>
                <w:color w:val="000000"/>
              </w:rPr>
              <w:t>250</w:t>
            </w:r>
          </w:p>
        </w:tc>
        <w:tc>
          <w:tcPr>
            <w:tcW w:w="567" w:type="dxa"/>
            <w:tcBorders>
              <w:top w:val="single" w:sz="4" w:space="0" w:color="auto"/>
              <w:left w:val="single" w:sz="4" w:space="0" w:color="auto"/>
              <w:bottom w:val="single" w:sz="4" w:space="0" w:color="auto"/>
              <w:right w:val="single" w:sz="4" w:space="0" w:color="auto"/>
            </w:tcBorders>
            <w:vAlign w:val="center"/>
          </w:tcPr>
          <w:p w14:paraId="67BB7C4F" w14:textId="08472B84"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1E9CE3F4" w14:textId="55A3791F"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PORTA DE DIVISÓRIA: MATÉRIA PRIMA: VERMICULITA; COR: CONFORME SOLICITAÇÃO DO ÓRGÃO/ENTIDADE; MEDIDAS: 2100MM(ALT)X800 A 920MM (LARGURA)X 35MM DE ESPESSURA.</w:t>
            </w:r>
          </w:p>
        </w:tc>
        <w:tc>
          <w:tcPr>
            <w:tcW w:w="700" w:type="dxa"/>
            <w:tcBorders>
              <w:top w:val="single" w:sz="4" w:space="0" w:color="auto"/>
              <w:left w:val="single" w:sz="4" w:space="0" w:color="auto"/>
              <w:bottom w:val="single" w:sz="4" w:space="0" w:color="auto"/>
              <w:right w:val="single" w:sz="4" w:space="0" w:color="auto"/>
            </w:tcBorders>
            <w:vAlign w:val="center"/>
          </w:tcPr>
          <w:p w14:paraId="03E1C7C9" w14:textId="721C53B1" w:rsidR="00401213" w:rsidRPr="00401213" w:rsidRDefault="00401213" w:rsidP="00401213">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001580027</w:t>
            </w:r>
          </w:p>
        </w:tc>
        <w:tc>
          <w:tcPr>
            <w:tcW w:w="985" w:type="dxa"/>
            <w:tcBorders>
              <w:top w:val="single" w:sz="4" w:space="0" w:color="auto"/>
              <w:left w:val="single" w:sz="4" w:space="0" w:color="auto"/>
              <w:bottom w:val="single" w:sz="4" w:space="0" w:color="auto"/>
              <w:right w:val="single" w:sz="4" w:space="0" w:color="auto"/>
            </w:tcBorders>
            <w:vAlign w:val="center"/>
          </w:tcPr>
          <w:p w14:paraId="07BA09B8"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071384F4"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2E04575"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40D5518D"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52A662F7"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4226F7D2"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9D03AFC" w14:textId="1099AFC4" w:rsidR="00401213" w:rsidRDefault="00401213" w:rsidP="00401213">
            <w:pPr>
              <w:widowControl w:val="0"/>
              <w:spacing w:after="0" w:line="240" w:lineRule="auto"/>
              <w:jc w:val="center"/>
              <w:rPr>
                <w:rFonts w:ascii="Arial" w:eastAsia="MS Mincho" w:hAnsi="Arial"/>
                <w:sz w:val="20"/>
                <w:szCs w:val="20"/>
                <w:lang w:eastAsia="pt-BR"/>
              </w:rPr>
            </w:pPr>
            <w:r>
              <w:rPr>
                <w:color w:val="000000"/>
              </w:rPr>
              <w:t>5</w:t>
            </w:r>
          </w:p>
        </w:tc>
        <w:tc>
          <w:tcPr>
            <w:tcW w:w="572" w:type="dxa"/>
            <w:tcBorders>
              <w:top w:val="single" w:sz="4" w:space="0" w:color="auto"/>
              <w:left w:val="single" w:sz="4" w:space="0" w:color="auto"/>
              <w:bottom w:val="single" w:sz="4" w:space="0" w:color="auto"/>
              <w:right w:val="single" w:sz="4" w:space="0" w:color="auto"/>
            </w:tcBorders>
            <w:vAlign w:val="center"/>
          </w:tcPr>
          <w:p w14:paraId="5473AFD6" w14:textId="72F89DBC" w:rsidR="00401213" w:rsidRPr="00401213" w:rsidRDefault="00401213" w:rsidP="005E121D">
            <w:pPr>
              <w:widowControl w:val="0"/>
              <w:spacing w:after="0" w:line="240" w:lineRule="auto"/>
              <w:ind w:left="-62"/>
              <w:jc w:val="center"/>
              <w:rPr>
                <w:rFonts w:ascii="Arial" w:eastAsia="MS Mincho" w:hAnsi="Arial"/>
                <w:sz w:val="20"/>
                <w:szCs w:val="20"/>
                <w:lang w:eastAsia="pt-BR"/>
              </w:rPr>
            </w:pPr>
            <w:r>
              <w:rPr>
                <w:color w:val="000000"/>
              </w:rPr>
              <w:t>3000</w:t>
            </w:r>
          </w:p>
        </w:tc>
        <w:tc>
          <w:tcPr>
            <w:tcW w:w="567" w:type="dxa"/>
            <w:tcBorders>
              <w:top w:val="single" w:sz="4" w:space="0" w:color="auto"/>
              <w:left w:val="single" w:sz="4" w:space="0" w:color="auto"/>
              <w:bottom w:val="single" w:sz="4" w:space="0" w:color="auto"/>
              <w:right w:val="single" w:sz="4" w:space="0" w:color="auto"/>
            </w:tcBorders>
            <w:vAlign w:val="center"/>
          </w:tcPr>
          <w:p w14:paraId="752D79DC" w14:textId="2D5D0E5E"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CA8D3F2" w14:textId="608433CE"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PERFIL PARA DIVISÓRIA: TIPO TRAVESSA; MATÉRIA PRIMA: AÇO GALVANIZADO; COR: CONFORME SOLICITAÇÃO PELO ÓRGÃO/ENTIDADE; MEDIDAS: 2500MM;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23D7E1D4" w14:textId="4AC45661" w:rsidR="00401213" w:rsidRPr="00401213" w:rsidRDefault="00401213" w:rsidP="00401213">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001502549</w:t>
            </w:r>
          </w:p>
        </w:tc>
        <w:tc>
          <w:tcPr>
            <w:tcW w:w="985" w:type="dxa"/>
            <w:tcBorders>
              <w:top w:val="single" w:sz="4" w:space="0" w:color="auto"/>
              <w:left w:val="single" w:sz="4" w:space="0" w:color="auto"/>
              <w:bottom w:val="single" w:sz="4" w:space="0" w:color="auto"/>
              <w:right w:val="single" w:sz="4" w:space="0" w:color="auto"/>
            </w:tcBorders>
            <w:vAlign w:val="center"/>
          </w:tcPr>
          <w:p w14:paraId="2BFF3FAF"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7A3AE2DB"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401DD3EF"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35852B6"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E69F69E"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03F1F330"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0B82D672" w14:textId="35903351" w:rsidR="00401213" w:rsidRDefault="00401213" w:rsidP="00401213">
            <w:pPr>
              <w:widowControl w:val="0"/>
              <w:spacing w:after="0" w:line="240" w:lineRule="auto"/>
              <w:jc w:val="center"/>
              <w:rPr>
                <w:rFonts w:ascii="Arial" w:eastAsia="MS Mincho" w:hAnsi="Arial"/>
                <w:sz w:val="20"/>
                <w:szCs w:val="20"/>
                <w:lang w:eastAsia="pt-BR"/>
              </w:rPr>
            </w:pPr>
            <w:r>
              <w:rPr>
                <w:color w:val="000000"/>
              </w:rPr>
              <w:t>6</w:t>
            </w:r>
          </w:p>
        </w:tc>
        <w:tc>
          <w:tcPr>
            <w:tcW w:w="572" w:type="dxa"/>
            <w:tcBorders>
              <w:top w:val="single" w:sz="4" w:space="0" w:color="auto"/>
              <w:left w:val="single" w:sz="4" w:space="0" w:color="auto"/>
              <w:bottom w:val="single" w:sz="4" w:space="0" w:color="auto"/>
              <w:right w:val="single" w:sz="4" w:space="0" w:color="auto"/>
            </w:tcBorders>
            <w:vAlign w:val="center"/>
          </w:tcPr>
          <w:p w14:paraId="3569913B" w14:textId="780D77F9" w:rsidR="00401213" w:rsidRPr="00401213" w:rsidRDefault="00401213" w:rsidP="005E121D">
            <w:pPr>
              <w:widowControl w:val="0"/>
              <w:spacing w:after="0" w:line="240" w:lineRule="auto"/>
              <w:ind w:left="-62"/>
              <w:jc w:val="center"/>
              <w:rPr>
                <w:rFonts w:ascii="Arial" w:eastAsia="MS Mincho" w:hAnsi="Arial"/>
                <w:sz w:val="20"/>
                <w:szCs w:val="20"/>
                <w:lang w:eastAsia="pt-BR"/>
              </w:rPr>
            </w:pPr>
            <w:r>
              <w:rPr>
                <w:color w:val="000000"/>
              </w:rPr>
              <w:t>1200</w:t>
            </w:r>
          </w:p>
        </w:tc>
        <w:tc>
          <w:tcPr>
            <w:tcW w:w="567" w:type="dxa"/>
            <w:tcBorders>
              <w:top w:val="single" w:sz="4" w:space="0" w:color="auto"/>
              <w:left w:val="single" w:sz="4" w:space="0" w:color="auto"/>
              <w:bottom w:val="single" w:sz="4" w:space="0" w:color="auto"/>
              <w:right w:val="single" w:sz="4" w:space="0" w:color="auto"/>
            </w:tcBorders>
            <w:vAlign w:val="center"/>
          </w:tcPr>
          <w:p w14:paraId="2DF558A8" w14:textId="65FCF474"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3856DECD" w14:textId="327ED573"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PERFIL PARA DIVISÓRIA: TIPO TRAVESSA; MATÉRIA PRIMA: AÇO GALVANIZADO; COR: CONFORME SOLICITAÇÃO PELO ÓRGÃO/ENTIDADE; MEDIDAS: 3000MM;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77AE3A08" w14:textId="46CF6755" w:rsidR="00401213" w:rsidRPr="00401213" w:rsidRDefault="00401213" w:rsidP="00401213">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001504673</w:t>
            </w:r>
          </w:p>
        </w:tc>
        <w:tc>
          <w:tcPr>
            <w:tcW w:w="985" w:type="dxa"/>
            <w:tcBorders>
              <w:top w:val="single" w:sz="4" w:space="0" w:color="auto"/>
              <w:left w:val="single" w:sz="4" w:space="0" w:color="auto"/>
              <w:bottom w:val="single" w:sz="4" w:space="0" w:color="auto"/>
              <w:right w:val="single" w:sz="4" w:space="0" w:color="auto"/>
            </w:tcBorders>
            <w:vAlign w:val="center"/>
          </w:tcPr>
          <w:p w14:paraId="71F543C2"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935573F"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E60E9C6"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6F51B43"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4239403"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55AE0237"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D8BB4CA" w14:textId="2AA9F258" w:rsidR="00401213" w:rsidRDefault="00401213" w:rsidP="00401213">
            <w:pPr>
              <w:widowControl w:val="0"/>
              <w:spacing w:after="0" w:line="240" w:lineRule="auto"/>
              <w:jc w:val="center"/>
              <w:rPr>
                <w:rFonts w:ascii="Arial" w:eastAsia="MS Mincho" w:hAnsi="Arial"/>
                <w:sz w:val="20"/>
                <w:szCs w:val="20"/>
                <w:lang w:eastAsia="pt-BR"/>
              </w:rPr>
            </w:pPr>
            <w:r>
              <w:rPr>
                <w:color w:val="000000"/>
              </w:rPr>
              <w:t>7</w:t>
            </w:r>
          </w:p>
        </w:tc>
        <w:tc>
          <w:tcPr>
            <w:tcW w:w="572" w:type="dxa"/>
            <w:tcBorders>
              <w:top w:val="single" w:sz="4" w:space="0" w:color="auto"/>
              <w:left w:val="single" w:sz="4" w:space="0" w:color="auto"/>
              <w:bottom w:val="single" w:sz="4" w:space="0" w:color="auto"/>
              <w:right w:val="single" w:sz="4" w:space="0" w:color="auto"/>
            </w:tcBorders>
            <w:vAlign w:val="center"/>
          </w:tcPr>
          <w:p w14:paraId="73A3AF80" w14:textId="54C2DB9B" w:rsidR="00401213" w:rsidRPr="00401213" w:rsidRDefault="00401213" w:rsidP="005E121D">
            <w:pPr>
              <w:widowControl w:val="0"/>
              <w:spacing w:after="0" w:line="240" w:lineRule="auto"/>
              <w:ind w:left="-62"/>
              <w:jc w:val="center"/>
              <w:rPr>
                <w:rFonts w:ascii="Arial" w:eastAsia="MS Mincho" w:hAnsi="Arial"/>
                <w:sz w:val="20"/>
                <w:szCs w:val="20"/>
                <w:lang w:eastAsia="pt-BR"/>
              </w:rPr>
            </w:pPr>
            <w:r>
              <w:rPr>
                <w:color w:val="000000"/>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6990C718" w14:textId="343AEAD8"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232DED3" w14:textId="4CEE9724"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PERFIL PARA DIVISÓRIA: TIPO GUIA ESTREITA; MATÉRIA PRIMA: AÇO GALVANIZADO; COR: CONFORME SOLICITAÇÃO PELO ÓRGÃO/ENTIDADE; MEDIDAS: 3000MM;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249B2F34" w14:textId="782910FF" w:rsidR="00401213" w:rsidRPr="00401213" w:rsidRDefault="00401213" w:rsidP="00401213">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001572865</w:t>
            </w:r>
          </w:p>
        </w:tc>
        <w:tc>
          <w:tcPr>
            <w:tcW w:w="985" w:type="dxa"/>
            <w:tcBorders>
              <w:top w:val="single" w:sz="4" w:space="0" w:color="auto"/>
              <w:left w:val="single" w:sz="4" w:space="0" w:color="auto"/>
              <w:bottom w:val="single" w:sz="4" w:space="0" w:color="auto"/>
              <w:right w:val="single" w:sz="4" w:space="0" w:color="auto"/>
            </w:tcBorders>
            <w:vAlign w:val="center"/>
          </w:tcPr>
          <w:p w14:paraId="706E9CC1"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E808129"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2E7F537"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7B6E100"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5DE2824F"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527257FF" w14:textId="77777777" w:rsidTr="00205CD0">
        <w:trPr>
          <w:trHeight w:val="549"/>
          <w:jc w:val="center"/>
        </w:trPr>
        <w:tc>
          <w:tcPr>
            <w:tcW w:w="552" w:type="dxa"/>
            <w:tcBorders>
              <w:top w:val="single" w:sz="4" w:space="0" w:color="auto"/>
              <w:left w:val="single" w:sz="4" w:space="0" w:color="auto"/>
              <w:bottom w:val="single" w:sz="4" w:space="0" w:color="auto"/>
              <w:right w:val="single" w:sz="4" w:space="0" w:color="auto"/>
            </w:tcBorders>
            <w:vAlign w:val="center"/>
          </w:tcPr>
          <w:p w14:paraId="1CD0B78E" w14:textId="65FC6DEB" w:rsidR="00401213" w:rsidRDefault="00401213" w:rsidP="00401213">
            <w:pPr>
              <w:widowControl w:val="0"/>
              <w:spacing w:after="0" w:line="240" w:lineRule="auto"/>
              <w:jc w:val="center"/>
              <w:rPr>
                <w:rFonts w:ascii="Arial" w:eastAsia="MS Mincho" w:hAnsi="Arial"/>
                <w:sz w:val="20"/>
                <w:szCs w:val="20"/>
                <w:lang w:eastAsia="pt-BR"/>
              </w:rPr>
            </w:pPr>
            <w:r>
              <w:rPr>
                <w:color w:val="000000"/>
              </w:rPr>
              <w:t>8</w:t>
            </w:r>
          </w:p>
        </w:tc>
        <w:tc>
          <w:tcPr>
            <w:tcW w:w="572" w:type="dxa"/>
            <w:tcBorders>
              <w:top w:val="single" w:sz="4" w:space="0" w:color="auto"/>
              <w:left w:val="single" w:sz="4" w:space="0" w:color="auto"/>
              <w:bottom w:val="single" w:sz="4" w:space="0" w:color="auto"/>
              <w:right w:val="single" w:sz="4" w:space="0" w:color="auto"/>
            </w:tcBorders>
            <w:vAlign w:val="center"/>
          </w:tcPr>
          <w:p w14:paraId="0E1E89D9" w14:textId="2011C3FD" w:rsidR="00401213" w:rsidRPr="00401213" w:rsidRDefault="00401213" w:rsidP="005E121D">
            <w:pPr>
              <w:widowControl w:val="0"/>
              <w:spacing w:after="0" w:line="240" w:lineRule="auto"/>
              <w:ind w:left="-62"/>
              <w:jc w:val="center"/>
              <w:rPr>
                <w:rFonts w:ascii="Arial" w:eastAsia="MS Mincho" w:hAnsi="Arial"/>
                <w:sz w:val="20"/>
                <w:szCs w:val="20"/>
                <w:lang w:eastAsia="pt-BR"/>
              </w:rPr>
            </w:pPr>
            <w:r>
              <w:rPr>
                <w:color w:val="000000"/>
              </w:rPr>
              <w:t>3200</w:t>
            </w:r>
          </w:p>
        </w:tc>
        <w:tc>
          <w:tcPr>
            <w:tcW w:w="567" w:type="dxa"/>
            <w:tcBorders>
              <w:top w:val="single" w:sz="4" w:space="0" w:color="auto"/>
              <w:left w:val="single" w:sz="4" w:space="0" w:color="auto"/>
              <w:bottom w:val="single" w:sz="4" w:space="0" w:color="auto"/>
              <w:right w:val="single" w:sz="4" w:space="0" w:color="auto"/>
            </w:tcBorders>
            <w:vAlign w:val="center"/>
          </w:tcPr>
          <w:p w14:paraId="449AF358" w14:textId="53503F1A"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07764293" w14:textId="1771C72E"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PERFIL PARA DIVISÓRIA: TIPO GUIA LARGA; MATÉRIA PRIMA: AÇO GALVANIZADO; COR: CONFORME SOLICITAÇÃO PELO ÓRGÃO/ENTIDADE; MEDIDAS: 3000MM;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5EE4BF71" w14:textId="02F2EAAF" w:rsidR="00401213" w:rsidRPr="00401213" w:rsidRDefault="00401213" w:rsidP="00401213">
            <w:pPr>
              <w:widowControl w:val="0"/>
              <w:spacing w:after="0" w:line="240" w:lineRule="auto"/>
              <w:jc w:val="center"/>
              <w:rPr>
                <w:rFonts w:ascii="Arial" w:eastAsia="MS Mincho" w:hAnsi="Arial"/>
                <w:sz w:val="20"/>
                <w:szCs w:val="20"/>
                <w:lang w:eastAsia="pt-BR"/>
              </w:rPr>
            </w:pPr>
            <w:r>
              <w:rPr>
                <w:color w:val="000000"/>
              </w:rPr>
              <w:t>001572873</w:t>
            </w:r>
          </w:p>
        </w:tc>
        <w:tc>
          <w:tcPr>
            <w:tcW w:w="985" w:type="dxa"/>
            <w:tcBorders>
              <w:top w:val="single" w:sz="4" w:space="0" w:color="auto"/>
              <w:left w:val="single" w:sz="4" w:space="0" w:color="auto"/>
              <w:bottom w:val="single" w:sz="4" w:space="0" w:color="auto"/>
              <w:right w:val="single" w:sz="4" w:space="0" w:color="auto"/>
            </w:tcBorders>
            <w:vAlign w:val="center"/>
          </w:tcPr>
          <w:p w14:paraId="08913B2E"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698011E"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506FB896"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909206A"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1E2D7F1E"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764E4E56"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00C2855" w14:textId="337A56AC" w:rsidR="00401213" w:rsidRDefault="00401213" w:rsidP="00401213">
            <w:pPr>
              <w:widowControl w:val="0"/>
              <w:spacing w:after="0" w:line="240" w:lineRule="auto"/>
              <w:jc w:val="center"/>
              <w:rPr>
                <w:rFonts w:ascii="Arial" w:eastAsia="MS Mincho" w:hAnsi="Arial"/>
                <w:sz w:val="20"/>
                <w:szCs w:val="20"/>
                <w:lang w:eastAsia="pt-BR"/>
              </w:rPr>
            </w:pPr>
            <w:r>
              <w:rPr>
                <w:color w:val="000000"/>
              </w:rPr>
              <w:lastRenderedPageBreak/>
              <w:t>9</w:t>
            </w:r>
          </w:p>
        </w:tc>
        <w:tc>
          <w:tcPr>
            <w:tcW w:w="572" w:type="dxa"/>
            <w:tcBorders>
              <w:top w:val="single" w:sz="4" w:space="0" w:color="auto"/>
              <w:left w:val="single" w:sz="4" w:space="0" w:color="auto"/>
              <w:bottom w:val="single" w:sz="4" w:space="0" w:color="auto"/>
              <w:right w:val="single" w:sz="4" w:space="0" w:color="auto"/>
            </w:tcBorders>
            <w:vAlign w:val="center"/>
          </w:tcPr>
          <w:p w14:paraId="3D740B76" w14:textId="775BE07E" w:rsidR="00401213" w:rsidRPr="00401213" w:rsidRDefault="00401213" w:rsidP="00401213">
            <w:pPr>
              <w:widowControl w:val="0"/>
              <w:spacing w:after="0" w:line="240" w:lineRule="auto"/>
              <w:jc w:val="center"/>
              <w:rPr>
                <w:rFonts w:ascii="Arial" w:eastAsia="MS Mincho" w:hAnsi="Arial"/>
                <w:sz w:val="20"/>
                <w:szCs w:val="20"/>
                <w:lang w:eastAsia="pt-BR"/>
              </w:rPr>
            </w:pPr>
            <w:r>
              <w:rPr>
                <w:color w:val="000000"/>
              </w:rPr>
              <w:t>120</w:t>
            </w:r>
          </w:p>
        </w:tc>
        <w:tc>
          <w:tcPr>
            <w:tcW w:w="567" w:type="dxa"/>
            <w:tcBorders>
              <w:top w:val="single" w:sz="4" w:space="0" w:color="auto"/>
              <w:left w:val="single" w:sz="4" w:space="0" w:color="auto"/>
              <w:bottom w:val="single" w:sz="4" w:space="0" w:color="auto"/>
              <w:right w:val="single" w:sz="4" w:space="0" w:color="auto"/>
            </w:tcBorders>
            <w:vAlign w:val="center"/>
          </w:tcPr>
          <w:p w14:paraId="27E88BC1" w14:textId="4891B218"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1F463572" w14:textId="04D68C91" w:rsidR="00401213" w:rsidRPr="00401213" w:rsidRDefault="00401213" w:rsidP="00205CD0">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PERFIL PARA DIVISÓRIA: TIPO ACABAMENTO DE COLUNA; MATÉRIA PRIMA: AÇO GALVANIZADO; COR: CONFORME SOLICITAÇÃO PELO ÓRGÃO/ENTIDADE; MEDIDAS: 3000MM;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637D1115" w14:textId="4972C2E9" w:rsidR="00401213" w:rsidRPr="00401213" w:rsidRDefault="00401213" w:rsidP="00401213">
            <w:pPr>
              <w:widowControl w:val="0"/>
              <w:spacing w:after="0" w:line="240" w:lineRule="auto"/>
              <w:jc w:val="center"/>
              <w:rPr>
                <w:rFonts w:ascii="Arial" w:eastAsia="MS Mincho" w:hAnsi="Arial"/>
                <w:sz w:val="20"/>
                <w:szCs w:val="20"/>
                <w:lang w:eastAsia="pt-BR"/>
              </w:rPr>
            </w:pPr>
            <w:r w:rsidRPr="00401213">
              <w:rPr>
                <w:rFonts w:ascii="Arial" w:eastAsia="MS Mincho" w:hAnsi="Arial"/>
                <w:sz w:val="20"/>
                <w:szCs w:val="20"/>
                <w:lang w:eastAsia="pt-BR"/>
              </w:rPr>
              <w:t>001572881</w:t>
            </w:r>
          </w:p>
        </w:tc>
        <w:tc>
          <w:tcPr>
            <w:tcW w:w="985" w:type="dxa"/>
            <w:tcBorders>
              <w:top w:val="single" w:sz="4" w:space="0" w:color="auto"/>
              <w:left w:val="single" w:sz="4" w:space="0" w:color="auto"/>
              <w:bottom w:val="single" w:sz="4" w:space="0" w:color="auto"/>
              <w:right w:val="single" w:sz="4" w:space="0" w:color="auto"/>
            </w:tcBorders>
            <w:vAlign w:val="center"/>
          </w:tcPr>
          <w:p w14:paraId="50053516"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72D25A64"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AE2A086"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3334E143"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EB2A41B"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553109EC"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648596B1" w14:textId="03A913AD" w:rsidR="00401213" w:rsidRDefault="00401213" w:rsidP="00401213">
            <w:pPr>
              <w:widowControl w:val="0"/>
              <w:spacing w:after="0" w:line="240" w:lineRule="auto"/>
              <w:jc w:val="center"/>
              <w:rPr>
                <w:color w:val="000000"/>
              </w:rPr>
            </w:pPr>
            <w:r>
              <w:rPr>
                <w:color w:val="000000"/>
              </w:rPr>
              <w:t>10</w:t>
            </w:r>
          </w:p>
        </w:tc>
        <w:tc>
          <w:tcPr>
            <w:tcW w:w="572" w:type="dxa"/>
            <w:tcBorders>
              <w:top w:val="single" w:sz="4" w:space="0" w:color="auto"/>
              <w:left w:val="single" w:sz="4" w:space="0" w:color="auto"/>
              <w:bottom w:val="single" w:sz="4" w:space="0" w:color="auto"/>
              <w:right w:val="single" w:sz="4" w:space="0" w:color="auto"/>
            </w:tcBorders>
            <w:vAlign w:val="center"/>
          </w:tcPr>
          <w:p w14:paraId="73F3022D" w14:textId="086494AA" w:rsidR="00401213" w:rsidRDefault="00401213" w:rsidP="00401213">
            <w:pPr>
              <w:widowControl w:val="0"/>
              <w:spacing w:after="0" w:line="240" w:lineRule="auto"/>
              <w:jc w:val="center"/>
              <w:rPr>
                <w:color w:val="000000"/>
              </w:rPr>
            </w:pPr>
            <w:r>
              <w:rPr>
                <w:color w:val="000000"/>
              </w:rPr>
              <w:t>120</w:t>
            </w:r>
          </w:p>
        </w:tc>
        <w:tc>
          <w:tcPr>
            <w:tcW w:w="567" w:type="dxa"/>
            <w:tcBorders>
              <w:top w:val="single" w:sz="4" w:space="0" w:color="auto"/>
              <w:left w:val="single" w:sz="4" w:space="0" w:color="auto"/>
              <w:bottom w:val="single" w:sz="4" w:space="0" w:color="auto"/>
              <w:right w:val="single" w:sz="4" w:space="0" w:color="auto"/>
            </w:tcBorders>
            <w:vAlign w:val="center"/>
          </w:tcPr>
          <w:p w14:paraId="4CA77E8B" w14:textId="186A20E8"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50AE809F" w14:textId="0EDDC782" w:rsidR="00401213" w:rsidRPr="00401213" w:rsidRDefault="00401213"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PERFIL PARA DIVISÓRIA: TIPO COLUNA; MATÉRIA PRIMA: AÇO GALVANIZADO; COR: CONFORME SOLICITAÇÃO PELO ÓRGÃO/ENTIDADE; MEDIDAS: 6000MM (DUAS PEÇAS DE 3000MM);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518943B4" w14:textId="6D3B7966" w:rsidR="00401213" w:rsidRPr="00401213" w:rsidRDefault="00401213" w:rsidP="00401213">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001572890</w:t>
            </w:r>
          </w:p>
        </w:tc>
        <w:tc>
          <w:tcPr>
            <w:tcW w:w="985" w:type="dxa"/>
            <w:tcBorders>
              <w:top w:val="single" w:sz="4" w:space="0" w:color="auto"/>
              <w:left w:val="single" w:sz="4" w:space="0" w:color="auto"/>
              <w:bottom w:val="single" w:sz="4" w:space="0" w:color="auto"/>
              <w:right w:val="single" w:sz="4" w:space="0" w:color="auto"/>
            </w:tcBorders>
            <w:vAlign w:val="center"/>
          </w:tcPr>
          <w:p w14:paraId="19F73878"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3C3E1289"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459DB6D"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7643AD46"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1D5B5DFA"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72A895F0"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8C0A8FE" w14:textId="30B8C2E5" w:rsidR="00401213" w:rsidRDefault="00401213" w:rsidP="00401213">
            <w:pPr>
              <w:widowControl w:val="0"/>
              <w:spacing w:after="0" w:line="240" w:lineRule="auto"/>
              <w:jc w:val="center"/>
              <w:rPr>
                <w:color w:val="000000"/>
              </w:rPr>
            </w:pPr>
            <w:r>
              <w:rPr>
                <w:color w:val="000000"/>
              </w:rPr>
              <w:t>11</w:t>
            </w:r>
          </w:p>
        </w:tc>
        <w:tc>
          <w:tcPr>
            <w:tcW w:w="572" w:type="dxa"/>
            <w:tcBorders>
              <w:top w:val="single" w:sz="4" w:space="0" w:color="auto"/>
              <w:left w:val="single" w:sz="4" w:space="0" w:color="auto"/>
              <w:bottom w:val="single" w:sz="4" w:space="0" w:color="auto"/>
              <w:right w:val="single" w:sz="4" w:space="0" w:color="auto"/>
            </w:tcBorders>
            <w:vAlign w:val="center"/>
          </w:tcPr>
          <w:p w14:paraId="12201A94" w14:textId="3B19A45B" w:rsidR="00401213" w:rsidRDefault="00401213" w:rsidP="005E121D">
            <w:pPr>
              <w:widowControl w:val="0"/>
              <w:spacing w:after="0" w:line="240" w:lineRule="auto"/>
              <w:ind w:left="-62"/>
              <w:jc w:val="center"/>
              <w:rPr>
                <w:color w:val="000000"/>
              </w:rPr>
            </w:pPr>
            <w:r>
              <w:rPr>
                <w:color w:val="000000"/>
              </w:rPr>
              <w:t>1200</w:t>
            </w:r>
          </w:p>
        </w:tc>
        <w:tc>
          <w:tcPr>
            <w:tcW w:w="567" w:type="dxa"/>
            <w:tcBorders>
              <w:top w:val="single" w:sz="4" w:space="0" w:color="auto"/>
              <w:left w:val="single" w:sz="4" w:space="0" w:color="auto"/>
              <w:bottom w:val="single" w:sz="4" w:space="0" w:color="auto"/>
              <w:right w:val="single" w:sz="4" w:space="0" w:color="auto"/>
            </w:tcBorders>
            <w:vAlign w:val="center"/>
          </w:tcPr>
          <w:p w14:paraId="74A84E71" w14:textId="3A7D241F"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7D64B78" w14:textId="31D41ADE" w:rsidR="00401213" w:rsidRPr="00401213" w:rsidRDefault="00401213"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PERFIL PARA DIVISÓRIA: TIPO BATENTE; MATÉRIA PRIMA: AÇO GALVANIZADO; COR: CONFORME SOLICITAÇÃO PELO ÓRGÃO/ENTIDADE; MEDIDAS: 950MM;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731A35B3" w14:textId="31177956" w:rsidR="00401213" w:rsidRPr="00401213" w:rsidRDefault="00401213" w:rsidP="00401213">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001641140</w:t>
            </w:r>
          </w:p>
        </w:tc>
        <w:tc>
          <w:tcPr>
            <w:tcW w:w="985" w:type="dxa"/>
            <w:tcBorders>
              <w:top w:val="single" w:sz="4" w:space="0" w:color="auto"/>
              <w:left w:val="single" w:sz="4" w:space="0" w:color="auto"/>
              <w:bottom w:val="single" w:sz="4" w:space="0" w:color="auto"/>
              <w:right w:val="single" w:sz="4" w:space="0" w:color="auto"/>
            </w:tcBorders>
            <w:vAlign w:val="center"/>
          </w:tcPr>
          <w:p w14:paraId="4F8AFEA6"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258126E"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7C7BD8F"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34BFE83F"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13D95CC"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1D5CCBC1"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4A062E7" w14:textId="16B7FA53" w:rsidR="00401213" w:rsidRDefault="00401213" w:rsidP="00401213">
            <w:pPr>
              <w:widowControl w:val="0"/>
              <w:spacing w:after="0" w:line="240" w:lineRule="auto"/>
              <w:jc w:val="center"/>
              <w:rPr>
                <w:color w:val="000000"/>
              </w:rPr>
            </w:pPr>
            <w:r>
              <w:rPr>
                <w:color w:val="000000"/>
              </w:rPr>
              <w:t>12</w:t>
            </w:r>
          </w:p>
        </w:tc>
        <w:tc>
          <w:tcPr>
            <w:tcW w:w="572" w:type="dxa"/>
            <w:tcBorders>
              <w:top w:val="single" w:sz="4" w:space="0" w:color="auto"/>
              <w:left w:val="single" w:sz="4" w:space="0" w:color="auto"/>
              <w:bottom w:val="single" w:sz="4" w:space="0" w:color="auto"/>
              <w:right w:val="single" w:sz="4" w:space="0" w:color="auto"/>
            </w:tcBorders>
            <w:vAlign w:val="center"/>
          </w:tcPr>
          <w:p w14:paraId="07FF14FC" w14:textId="2B0B0BCF" w:rsidR="00401213" w:rsidRDefault="00401213" w:rsidP="005E121D">
            <w:pPr>
              <w:widowControl w:val="0"/>
              <w:spacing w:after="0" w:line="240" w:lineRule="auto"/>
              <w:ind w:left="-74"/>
              <w:jc w:val="center"/>
              <w:rPr>
                <w:color w:val="000000"/>
              </w:rPr>
            </w:pPr>
            <w:r>
              <w:rPr>
                <w:color w:val="000000"/>
              </w:rPr>
              <w:t>2400</w:t>
            </w:r>
          </w:p>
        </w:tc>
        <w:tc>
          <w:tcPr>
            <w:tcW w:w="567" w:type="dxa"/>
            <w:tcBorders>
              <w:top w:val="single" w:sz="4" w:space="0" w:color="auto"/>
              <w:left w:val="single" w:sz="4" w:space="0" w:color="auto"/>
              <w:bottom w:val="single" w:sz="4" w:space="0" w:color="auto"/>
              <w:right w:val="single" w:sz="4" w:space="0" w:color="auto"/>
            </w:tcBorders>
            <w:vAlign w:val="center"/>
          </w:tcPr>
          <w:p w14:paraId="5FD4AB96" w14:textId="6DDF89CF"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CC7817D" w14:textId="46A71C28" w:rsidR="00401213" w:rsidRPr="00401213" w:rsidRDefault="00401213"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PERFIL PARA DIVISÓRIAS - TIPO: BATENTE; MATÉRIA PRIMA: AÇO GALVANIZADO; COR: CONFORME SOLICITAÇÃO PELO ÓRGÃO/ENTIDADE; MEDIDAS: 2,15 METROS; ESPESSURA: 35 MM;</w:t>
            </w:r>
          </w:p>
        </w:tc>
        <w:tc>
          <w:tcPr>
            <w:tcW w:w="700" w:type="dxa"/>
            <w:tcBorders>
              <w:top w:val="single" w:sz="4" w:space="0" w:color="auto"/>
              <w:left w:val="single" w:sz="4" w:space="0" w:color="auto"/>
              <w:bottom w:val="single" w:sz="4" w:space="0" w:color="auto"/>
              <w:right w:val="single" w:sz="4" w:space="0" w:color="auto"/>
            </w:tcBorders>
            <w:vAlign w:val="center"/>
          </w:tcPr>
          <w:p w14:paraId="0CBF9D1D" w14:textId="13F002E0" w:rsidR="00401213" w:rsidRPr="00401213" w:rsidRDefault="00401213" w:rsidP="00401213">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001502263</w:t>
            </w:r>
          </w:p>
        </w:tc>
        <w:tc>
          <w:tcPr>
            <w:tcW w:w="985" w:type="dxa"/>
            <w:tcBorders>
              <w:top w:val="single" w:sz="4" w:space="0" w:color="auto"/>
              <w:left w:val="single" w:sz="4" w:space="0" w:color="auto"/>
              <w:bottom w:val="single" w:sz="4" w:space="0" w:color="auto"/>
              <w:right w:val="single" w:sz="4" w:space="0" w:color="auto"/>
            </w:tcBorders>
            <w:vAlign w:val="center"/>
          </w:tcPr>
          <w:p w14:paraId="2DFB0906"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1295FA75"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EB614BA"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4A45DC37"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51E101B" w14:textId="77777777" w:rsidR="00401213" w:rsidRDefault="00401213" w:rsidP="00401213">
            <w:pPr>
              <w:widowControl w:val="0"/>
              <w:spacing w:after="0" w:line="240" w:lineRule="auto"/>
              <w:rPr>
                <w:rFonts w:ascii="Arial" w:eastAsia="MS Mincho" w:hAnsi="Arial"/>
                <w:sz w:val="20"/>
                <w:szCs w:val="20"/>
                <w:lang w:eastAsia="pt-BR"/>
              </w:rPr>
            </w:pPr>
          </w:p>
        </w:tc>
      </w:tr>
      <w:tr w:rsidR="00401213" w:rsidRPr="00214542" w14:paraId="47627D58" w14:textId="77777777" w:rsidTr="00636195">
        <w:trPr>
          <w:trHeight w:val="265"/>
          <w:jc w:val="center"/>
        </w:trPr>
        <w:tc>
          <w:tcPr>
            <w:tcW w:w="552" w:type="dxa"/>
            <w:tcBorders>
              <w:top w:val="single" w:sz="4" w:space="0" w:color="auto"/>
              <w:left w:val="single" w:sz="4" w:space="0" w:color="auto"/>
              <w:bottom w:val="single" w:sz="4" w:space="0" w:color="auto"/>
              <w:right w:val="single" w:sz="4" w:space="0" w:color="auto"/>
            </w:tcBorders>
            <w:vAlign w:val="center"/>
          </w:tcPr>
          <w:p w14:paraId="63D95AFC" w14:textId="1ABC8481" w:rsidR="00401213" w:rsidRDefault="00401213" w:rsidP="00401213">
            <w:pPr>
              <w:widowControl w:val="0"/>
              <w:spacing w:after="0" w:line="240" w:lineRule="auto"/>
              <w:jc w:val="center"/>
              <w:rPr>
                <w:color w:val="000000"/>
              </w:rPr>
            </w:pPr>
            <w:r>
              <w:rPr>
                <w:color w:val="000000"/>
              </w:rPr>
              <w:t>13</w:t>
            </w:r>
          </w:p>
        </w:tc>
        <w:tc>
          <w:tcPr>
            <w:tcW w:w="572" w:type="dxa"/>
            <w:tcBorders>
              <w:top w:val="single" w:sz="4" w:space="0" w:color="auto"/>
              <w:left w:val="single" w:sz="4" w:space="0" w:color="auto"/>
              <w:bottom w:val="single" w:sz="4" w:space="0" w:color="auto"/>
              <w:right w:val="single" w:sz="4" w:space="0" w:color="auto"/>
            </w:tcBorders>
            <w:vAlign w:val="center"/>
          </w:tcPr>
          <w:p w14:paraId="24845EC0" w14:textId="4D3401E2" w:rsidR="00401213" w:rsidRDefault="00401213" w:rsidP="005E121D">
            <w:pPr>
              <w:widowControl w:val="0"/>
              <w:spacing w:after="0" w:line="240" w:lineRule="auto"/>
              <w:ind w:left="-62"/>
              <w:jc w:val="center"/>
              <w:rPr>
                <w:color w:val="000000"/>
              </w:rPr>
            </w:pPr>
            <w:r>
              <w:rPr>
                <w:color w:val="000000"/>
              </w:rPr>
              <w:t>1500</w:t>
            </w:r>
          </w:p>
        </w:tc>
        <w:tc>
          <w:tcPr>
            <w:tcW w:w="567" w:type="dxa"/>
            <w:tcBorders>
              <w:top w:val="single" w:sz="4" w:space="0" w:color="auto"/>
              <w:left w:val="single" w:sz="4" w:space="0" w:color="auto"/>
              <w:bottom w:val="single" w:sz="4" w:space="0" w:color="auto"/>
              <w:right w:val="single" w:sz="4" w:space="0" w:color="auto"/>
            </w:tcBorders>
            <w:vAlign w:val="center"/>
          </w:tcPr>
          <w:p w14:paraId="0533A021" w14:textId="33B6AE28" w:rsidR="00401213" w:rsidRDefault="00C0670B" w:rsidP="0040121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2892C431" w14:textId="2E57F538" w:rsidR="00401213" w:rsidRPr="00401213" w:rsidRDefault="00401213"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PERFIL PARA DIVISÓRIA: TIPO REQUADRO; MATÉRIA PRIMA: AÇO GALVANIZADO; COR: CONFORME SOLICITAÇÃO PELO ÓRGÃO/ENTIDADE; MEDIDAS: 3000MM;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217D5A1A" w14:textId="7F672D1F" w:rsidR="00401213" w:rsidRPr="00401213" w:rsidRDefault="00401213" w:rsidP="00401213">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001573004</w:t>
            </w:r>
          </w:p>
        </w:tc>
        <w:tc>
          <w:tcPr>
            <w:tcW w:w="985" w:type="dxa"/>
            <w:tcBorders>
              <w:top w:val="single" w:sz="4" w:space="0" w:color="auto"/>
              <w:left w:val="single" w:sz="4" w:space="0" w:color="auto"/>
              <w:bottom w:val="single" w:sz="4" w:space="0" w:color="auto"/>
              <w:right w:val="single" w:sz="4" w:space="0" w:color="auto"/>
            </w:tcBorders>
            <w:vAlign w:val="center"/>
          </w:tcPr>
          <w:p w14:paraId="60F66A2A" w14:textId="77777777" w:rsidR="00401213" w:rsidRDefault="00401213" w:rsidP="0040121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853BB7A" w14:textId="77777777" w:rsidR="00401213" w:rsidRDefault="00401213" w:rsidP="0040121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F4C1893" w14:textId="77777777" w:rsidR="00401213" w:rsidRDefault="00401213" w:rsidP="0040121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557B6C3" w14:textId="77777777" w:rsidR="00401213" w:rsidRDefault="00401213" w:rsidP="0040121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10B3E51" w14:textId="77777777" w:rsidR="00401213" w:rsidRDefault="00401213" w:rsidP="00401213">
            <w:pPr>
              <w:widowControl w:val="0"/>
              <w:spacing w:after="0" w:line="240" w:lineRule="auto"/>
              <w:rPr>
                <w:rFonts w:ascii="Arial" w:eastAsia="MS Mincho" w:hAnsi="Arial"/>
                <w:sz w:val="20"/>
                <w:szCs w:val="20"/>
                <w:lang w:eastAsia="pt-BR"/>
              </w:rPr>
            </w:pPr>
          </w:p>
        </w:tc>
      </w:tr>
      <w:tr w:rsidR="00C0670B" w:rsidRPr="00214542" w14:paraId="35341967"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8CFBA6D" w14:textId="6F15827E" w:rsidR="00C0670B" w:rsidRDefault="00C0670B" w:rsidP="00C0670B">
            <w:pPr>
              <w:widowControl w:val="0"/>
              <w:spacing w:after="0" w:line="240" w:lineRule="auto"/>
              <w:jc w:val="center"/>
              <w:rPr>
                <w:color w:val="000000"/>
              </w:rPr>
            </w:pPr>
            <w:r>
              <w:rPr>
                <w:color w:val="000000"/>
              </w:rPr>
              <w:lastRenderedPageBreak/>
              <w:t>14</w:t>
            </w:r>
          </w:p>
        </w:tc>
        <w:tc>
          <w:tcPr>
            <w:tcW w:w="572" w:type="dxa"/>
            <w:tcBorders>
              <w:top w:val="single" w:sz="4" w:space="0" w:color="auto"/>
              <w:left w:val="single" w:sz="4" w:space="0" w:color="auto"/>
              <w:bottom w:val="single" w:sz="4" w:space="0" w:color="auto"/>
              <w:right w:val="single" w:sz="4" w:space="0" w:color="auto"/>
            </w:tcBorders>
            <w:vAlign w:val="center"/>
          </w:tcPr>
          <w:p w14:paraId="742FAD47" w14:textId="273C2040" w:rsidR="00C0670B" w:rsidRDefault="00C0670B" w:rsidP="005E121D">
            <w:pPr>
              <w:widowControl w:val="0"/>
              <w:spacing w:after="0" w:line="240" w:lineRule="auto"/>
              <w:ind w:left="-62"/>
              <w:jc w:val="center"/>
              <w:rPr>
                <w:color w:val="000000"/>
              </w:rPr>
            </w:pPr>
            <w:r>
              <w:rPr>
                <w:color w:val="000000"/>
              </w:rPr>
              <w:t>1500</w:t>
            </w:r>
          </w:p>
        </w:tc>
        <w:tc>
          <w:tcPr>
            <w:tcW w:w="567" w:type="dxa"/>
            <w:tcBorders>
              <w:top w:val="single" w:sz="4" w:space="0" w:color="auto"/>
              <w:left w:val="single" w:sz="4" w:space="0" w:color="auto"/>
              <w:bottom w:val="single" w:sz="4" w:space="0" w:color="auto"/>
              <w:right w:val="single" w:sz="4" w:space="0" w:color="auto"/>
            </w:tcBorders>
            <w:vAlign w:val="center"/>
          </w:tcPr>
          <w:p w14:paraId="64177A25" w14:textId="0243F400" w:rsidR="00C0670B" w:rsidRDefault="00C0670B" w:rsidP="00C0670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3B5D94C" w14:textId="29DA57BA" w:rsidR="00C0670B" w:rsidRPr="00401213" w:rsidRDefault="00C0670B"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PERFIL PARA DIVISÓRIA: TIPO BAGUETE; MATÉRIA PRIMA: AÇO GALVANIZADO; COR: CONFORME SOLICITAÇÃO PELO ÓRGÃO/ENTIDADE; MEDIDAS: 2500MM;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225E1C1E" w14:textId="38644666" w:rsidR="00C0670B" w:rsidRPr="00401213"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001501577</w:t>
            </w:r>
          </w:p>
        </w:tc>
        <w:tc>
          <w:tcPr>
            <w:tcW w:w="985" w:type="dxa"/>
            <w:tcBorders>
              <w:top w:val="single" w:sz="4" w:space="0" w:color="auto"/>
              <w:left w:val="single" w:sz="4" w:space="0" w:color="auto"/>
              <w:bottom w:val="single" w:sz="4" w:space="0" w:color="auto"/>
              <w:right w:val="single" w:sz="4" w:space="0" w:color="auto"/>
            </w:tcBorders>
            <w:vAlign w:val="center"/>
          </w:tcPr>
          <w:p w14:paraId="0F6966C5" w14:textId="77777777" w:rsidR="00C0670B"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9984C10" w14:textId="77777777" w:rsidR="00C0670B"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42AADA01" w14:textId="77777777" w:rsidR="00C0670B" w:rsidRDefault="00C0670B" w:rsidP="00C0670B">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F7A2A30" w14:textId="77777777" w:rsidR="00C0670B" w:rsidRDefault="00C0670B" w:rsidP="00C0670B">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CB13466" w14:textId="77777777" w:rsidR="00C0670B" w:rsidRDefault="00C0670B" w:rsidP="00C0670B">
            <w:pPr>
              <w:widowControl w:val="0"/>
              <w:spacing w:after="0" w:line="240" w:lineRule="auto"/>
              <w:rPr>
                <w:rFonts w:ascii="Arial" w:eastAsia="MS Mincho" w:hAnsi="Arial"/>
                <w:sz w:val="20"/>
                <w:szCs w:val="20"/>
                <w:lang w:eastAsia="pt-BR"/>
              </w:rPr>
            </w:pPr>
          </w:p>
        </w:tc>
      </w:tr>
      <w:tr w:rsidR="00C0670B" w:rsidRPr="00214542" w14:paraId="107B3E00"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D7C7FD4" w14:textId="6CAE5A31" w:rsidR="00C0670B" w:rsidRDefault="00C0670B" w:rsidP="00C0670B">
            <w:pPr>
              <w:widowControl w:val="0"/>
              <w:spacing w:after="0" w:line="240" w:lineRule="auto"/>
              <w:jc w:val="center"/>
              <w:rPr>
                <w:color w:val="000000"/>
              </w:rPr>
            </w:pPr>
            <w:r>
              <w:rPr>
                <w:color w:val="000000"/>
              </w:rPr>
              <w:t>15</w:t>
            </w:r>
          </w:p>
        </w:tc>
        <w:tc>
          <w:tcPr>
            <w:tcW w:w="572" w:type="dxa"/>
            <w:tcBorders>
              <w:top w:val="single" w:sz="4" w:space="0" w:color="auto"/>
              <w:left w:val="single" w:sz="4" w:space="0" w:color="auto"/>
              <w:bottom w:val="single" w:sz="4" w:space="0" w:color="auto"/>
              <w:right w:val="single" w:sz="4" w:space="0" w:color="auto"/>
            </w:tcBorders>
            <w:vAlign w:val="center"/>
          </w:tcPr>
          <w:p w14:paraId="6C40C958" w14:textId="77C6FC83" w:rsidR="00C0670B" w:rsidRDefault="00C0670B" w:rsidP="005E121D">
            <w:pPr>
              <w:widowControl w:val="0"/>
              <w:spacing w:after="0" w:line="240" w:lineRule="auto"/>
              <w:ind w:left="-62"/>
              <w:jc w:val="center"/>
              <w:rPr>
                <w:color w:val="000000"/>
              </w:rPr>
            </w:pPr>
            <w:r>
              <w:rPr>
                <w:color w:val="000000"/>
              </w:rPr>
              <w:t>1500</w:t>
            </w:r>
          </w:p>
        </w:tc>
        <w:tc>
          <w:tcPr>
            <w:tcW w:w="567" w:type="dxa"/>
            <w:tcBorders>
              <w:top w:val="single" w:sz="4" w:space="0" w:color="auto"/>
              <w:left w:val="single" w:sz="4" w:space="0" w:color="auto"/>
              <w:bottom w:val="single" w:sz="4" w:space="0" w:color="auto"/>
              <w:right w:val="single" w:sz="4" w:space="0" w:color="auto"/>
            </w:tcBorders>
            <w:vAlign w:val="center"/>
          </w:tcPr>
          <w:p w14:paraId="0C79334D" w14:textId="03F451B6" w:rsidR="00C0670B" w:rsidRDefault="00C0670B" w:rsidP="00C0670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20B1CE0B" w14:textId="75208FBD" w:rsidR="00C0670B" w:rsidRPr="00401213" w:rsidRDefault="00C0670B"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PERFIL PARA DIVISÓRIA: TIPO APOIO DE BAGUETE; MATÉRIA PRIMA: AÇO GALVANIZADO; COR: CONFORME SOLICITAÇÃO PELO ÓRGÃO/ENTIDADE; MEDIDAS: 2500MM; ESPESSURA:35MM</w:t>
            </w:r>
          </w:p>
        </w:tc>
        <w:tc>
          <w:tcPr>
            <w:tcW w:w="700" w:type="dxa"/>
            <w:tcBorders>
              <w:top w:val="single" w:sz="4" w:space="0" w:color="auto"/>
              <w:left w:val="single" w:sz="4" w:space="0" w:color="auto"/>
              <w:bottom w:val="single" w:sz="4" w:space="0" w:color="auto"/>
              <w:right w:val="single" w:sz="4" w:space="0" w:color="auto"/>
            </w:tcBorders>
            <w:vAlign w:val="center"/>
          </w:tcPr>
          <w:p w14:paraId="603A30E5" w14:textId="7D373321" w:rsidR="00C0670B" w:rsidRPr="00401213"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001572920</w:t>
            </w:r>
          </w:p>
        </w:tc>
        <w:tc>
          <w:tcPr>
            <w:tcW w:w="985" w:type="dxa"/>
            <w:tcBorders>
              <w:top w:val="single" w:sz="4" w:space="0" w:color="auto"/>
              <w:left w:val="single" w:sz="4" w:space="0" w:color="auto"/>
              <w:bottom w:val="single" w:sz="4" w:space="0" w:color="auto"/>
              <w:right w:val="single" w:sz="4" w:space="0" w:color="auto"/>
            </w:tcBorders>
            <w:vAlign w:val="center"/>
          </w:tcPr>
          <w:p w14:paraId="3372A42C" w14:textId="77777777" w:rsidR="00C0670B"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01103CD" w14:textId="77777777" w:rsidR="00C0670B"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7CBA4D1" w14:textId="77777777" w:rsidR="00C0670B" w:rsidRDefault="00C0670B" w:rsidP="00C0670B">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A7EBB7F" w14:textId="77777777" w:rsidR="00C0670B" w:rsidRDefault="00C0670B" w:rsidP="00C0670B">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AEBBB40" w14:textId="77777777" w:rsidR="00C0670B" w:rsidRDefault="00C0670B" w:rsidP="00C0670B">
            <w:pPr>
              <w:widowControl w:val="0"/>
              <w:spacing w:after="0" w:line="240" w:lineRule="auto"/>
              <w:rPr>
                <w:rFonts w:ascii="Arial" w:eastAsia="MS Mincho" w:hAnsi="Arial"/>
                <w:sz w:val="20"/>
                <w:szCs w:val="20"/>
                <w:lang w:eastAsia="pt-BR"/>
              </w:rPr>
            </w:pPr>
          </w:p>
        </w:tc>
      </w:tr>
      <w:tr w:rsidR="00C0670B" w:rsidRPr="00214542" w14:paraId="6547963D" w14:textId="77777777" w:rsidTr="00912E30">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6F842A3" w14:textId="05E3CC36" w:rsidR="00C0670B" w:rsidRDefault="00C0670B" w:rsidP="00C0670B">
            <w:pPr>
              <w:widowControl w:val="0"/>
              <w:spacing w:after="0" w:line="240" w:lineRule="auto"/>
              <w:jc w:val="center"/>
              <w:rPr>
                <w:color w:val="000000"/>
              </w:rPr>
            </w:pPr>
            <w:r>
              <w:rPr>
                <w:color w:val="000000"/>
              </w:rPr>
              <w:t>16</w:t>
            </w:r>
          </w:p>
        </w:tc>
        <w:tc>
          <w:tcPr>
            <w:tcW w:w="572" w:type="dxa"/>
            <w:tcBorders>
              <w:top w:val="single" w:sz="4" w:space="0" w:color="auto"/>
              <w:left w:val="single" w:sz="4" w:space="0" w:color="auto"/>
              <w:bottom w:val="single" w:sz="4" w:space="0" w:color="auto"/>
              <w:right w:val="single" w:sz="4" w:space="0" w:color="auto"/>
            </w:tcBorders>
            <w:vAlign w:val="center"/>
          </w:tcPr>
          <w:p w14:paraId="4D21258E" w14:textId="0F1DF63B" w:rsidR="00C0670B" w:rsidRDefault="00C0670B" w:rsidP="005E121D">
            <w:pPr>
              <w:widowControl w:val="0"/>
              <w:spacing w:after="0" w:line="240" w:lineRule="auto"/>
              <w:ind w:left="-62"/>
              <w:jc w:val="center"/>
              <w:rPr>
                <w:color w:val="000000"/>
              </w:rPr>
            </w:pPr>
            <w:r>
              <w:rPr>
                <w:color w:val="000000"/>
              </w:rPr>
              <w:t>3200</w:t>
            </w:r>
          </w:p>
        </w:tc>
        <w:tc>
          <w:tcPr>
            <w:tcW w:w="567" w:type="dxa"/>
            <w:tcBorders>
              <w:top w:val="single" w:sz="4" w:space="0" w:color="auto"/>
              <w:left w:val="single" w:sz="4" w:space="0" w:color="auto"/>
              <w:bottom w:val="single" w:sz="4" w:space="0" w:color="auto"/>
              <w:right w:val="single" w:sz="4" w:space="0" w:color="auto"/>
            </w:tcBorders>
            <w:vAlign w:val="center"/>
          </w:tcPr>
          <w:p w14:paraId="0BAA9739" w14:textId="1CC15154" w:rsidR="00C0670B" w:rsidRDefault="00C0670B" w:rsidP="00205CD0">
            <w:pPr>
              <w:widowControl w:val="0"/>
              <w:spacing w:after="0" w:line="240" w:lineRule="auto"/>
              <w:ind w:left="-65" w:right="-66"/>
              <w:jc w:val="center"/>
              <w:rPr>
                <w:rFonts w:ascii="Arial" w:eastAsia="MS Mincho" w:hAnsi="Arial"/>
                <w:sz w:val="20"/>
                <w:szCs w:val="20"/>
                <w:lang w:eastAsia="pt-BR"/>
              </w:rPr>
            </w:pPr>
            <w:r>
              <w:rPr>
                <w:rFonts w:ascii="Arial" w:eastAsia="MS Mincho" w:hAnsi="Arial"/>
                <w:sz w:val="20"/>
                <w:szCs w:val="20"/>
                <w:lang w:eastAsia="pt-BR"/>
              </w:rPr>
              <w:t>Metro</w:t>
            </w:r>
          </w:p>
        </w:tc>
        <w:tc>
          <w:tcPr>
            <w:tcW w:w="2194" w:type="dxa"/>
            <w:tcBorders>
              <w:top w:val="single" w:sz="4" w:space="0" w:color="auto"/>
              <w:left w:val="single" w:sz="4" w:space="0" w:color="auto"/>
              <w:bottom w:val="single" w:sz="4" w:space="0" w:color="auto"/>
              <w:right w:val="single" w:sz="4" w:space="0" w:color="auto"/>
            </w:tcBorders>
            <w:vAlign w:val="center"/>
          </w:tcPr>
          <w:p w14:paraId="2A7828FF" w14:textId="26B13A02" w:rsidR="00C0670B" w:rsidRPr="00401213" w:rsidRDefault="00C0670B"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TARUGO DE POLIETILENO - DIÂMETRO: 8 MM; COR: CONFORME SOLICITAÇÃO DO ÓRGÃO; COMPLEMENTAÇÃO: COR BRANCO</w:t>
            </w:r>
          </w:p>
        </w:tc>
        <w:tc>
          <w:tcPr>
            <w:tcW w:w="700" w:type="dxa"/>
            <w:tcBorders>
              <w:top w:val="single" w:sz="4" w:space="0" w:color="auto"/>
              <w:left w:val="single" w:sz="4" w:space="0" w:color="auto"/>
              <w:bottom w:val="single" w:sz="4" w:space="0" w:color="auto"/>
              <w:right w:val="single" w:sz="4" w:space="0" w:color="auto"/>
            </w:tcBorders>
            <w:vAlign w:val="center"/>
          </w:tcPr>
          <w:p w14:paraId="5EC97675" w14:textId="780B2D2C" w:rsidR="00C0670B" w:rsidRPr="00401213"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001961594</w:t>
            </w:r>
          </w:p>
        </w:tc>
        <w:tc>
          <w:tcPr>
            <w:tcW w:w="985" w:type="dxa"/>
            <w:tcBorders>
              <w:top w:val="single" w:sz="4" w:space="0" w:color="auto"/>
              <w:left w:val="single" w:sz="4" w:space="0" w:color="auto"/>
              <w:bottom w:val="single" w:sz="4" w:space="0" w:color="auto"/>
              <w:right w:val="single" w:sz="4" w:space="0" w:color="auto"/>
            </w:tcBorders>
            <w:vAlign w:val="center"/>
          </w:tcPr>
          <w:p w14:paraId="71D24CB4" w14:textId="77777777" w:rsidR="00C0670B"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BD58C4E" w14:textId="77777777" w:rsidR="00C0670B"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A744A01" w14:textId="77777777" w:rsidR="00C0670B" w:rsidRDefault="00C0670B" w:rsidP="00C0670B">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A47CEA6" w14:textId="77777777" w:rsidR="00C0670B" w:rsidRDefault="00C0670B" w:rsidP="00C0670B">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FCF7851" w14:textId="77777777" w:rsidR="00C0670B" w:rsidRDefault="00C0670B" w:rsidP="00C0670B">
            <w:pPr>
              <w:widowControl w:val="0"/>
              <w:spacing w:after="0" w:line="240" w:lineRule="auto"/>
              <w:rPr>
                <w:rFonts w:ascii="Arial" w:eastAsia="MS Mincho" w:hAnsi="Arial"/>
                <w:sz w:val="20"/>
                <w:szCs w:val="20"/>
                <w:lang w:eastAsia="pt-BR"/>
              </w:rPr>
            </w:pPr>
          </w:p>
        </w:tc>
      </w:tr>
      <w:tr w:rsidR="00CF1184" w:rsidRPr="00214542" w14:paraId="50ED4178" w14:textId="77777777" w:rsidTr="00912E30">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2321A914"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5D602946" w14:textId="77777777" w:rsidR="00CF1184" w:rsidRPr="003E01A2" w:rsidRDefault="00CF1184"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 TOTAL DO LOTE</w:t>
            </w:r>
          </w:p>
          <w:p w14:paraId="4D1C476F" w14:textId="77777777" w:rsidR="00CF1184" w:rsidRDefault="00CF1184" w:rsidP="00CF1184">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COM DEDUÇÃO DO ICMS(*)</w:t>
            </w:r>
          </w:p>
        </w:tc>
      </w:tr>
      <w:tr w:rsidR="00CF1184" w:rsidRPr="00214542" w14:paraId="6F5EA002" w14:textId="77777777" w:rsidTr="00912E30">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38F571C2" w14:textId="77777777" w:rsidR="00CF1184" w:rsidRDefault="00CF1184" w:rsidP="00CF1184">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3B19FF29"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437CEF7B" w14:textId="77777777" w:rsidTr="00912E30">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1C2D5DF2"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379D213"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61FA5ABD" w14:textId="77777777" w:rsidR="00C0670B" w:rsidRDefault="00C0670B"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C0670B" w:rsidRPr="00214542" w14:paraId="23590F7B" w14:textId="77777777" w:rsidTr="00C0670B">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752822F" w14:textId="3C55C516" w:rsidR="00C0670B" w:rsidRDefault="00C0670B"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Pr>
                <w:rFonts w:ascii="Arial" w:eastAsia="MS Mincho" w:hAnsi="Arial"/>
                <w:b/>
                <w:bCs/>
                <w:lang w:eastAsia="pt-BR"/>
              </w:rPr>
              <w:t>2</w:t>
            </w:r>
            <w:r w:rsidRPr="7642ECCB">
              <w:rPr>
                <w:rFonts w:ascii="Arial" w:eastAsia="MS Mincho" w:hAnsi="Arial"/>
                <w:b/>
                <w:bCs/>
                <w:lang w:eastAsia="pt-BR"/>
              </w:rPr>
              <w:t xml:space="preserve"> – </w:t>
            </w:r>
            <w:r>
              <w:rPr>
                <w:rFonts w:ascii="Arial" w:eastAsia="MS Mincho" w:hAnsi="Arial"/>
                <w:b/>
                <w:bCs/>
                <w:lang w:eastAsia="pt-BR"/>
              </w:rPr>
              <w:t>Vidro Comum 4 MM</w:t>
            </w:r>
          </w:p>
        </w:tc>
      </w:tr>
      <w:tr w:rsidR="00C0670B" w:rsidRPr="00214542" w14:paraId="488D5F20" w14:textId="77777777" w:rsidTr="00C0670B">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AB3A353" w14:textId="7EEEA26F" w:rsidR="00C0670B"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86796464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3E01A2">
                  <w:rPr>
                    <w:rFonts w:ascii="Arial" w:eastAsia="MS Mincho" w:hAnsi="Arial"/>
                    <w:b/>
                    <w:bCs/>
                    <w:lang w:eastAsia="pt-BR"/>
                  </w:rPr>
                  <w:t>ABERTO A TODOS OS LICITANTES (ampla competição)</w:t>
                </w:r>
              </w:sdtContent>
            </w:sdt>
          </w:p>
        </w:tc>
      </w:tr>
      <w:tr w:rsidR="00C0670B" w:rsidRPr="00214542" w14:paraId="2236D9F8" w14:textId="77777777" w:rsidTr="00500E61">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72871C66" w14:textId="77777777" w:rsidR="00C0670B" w:rsidRDefault="00C0670B"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445963B9" w14:textId="77777777" w:rsidR="00C0670B" w:rsidRDefault="00C0670B"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45394FD" w14:textId="77777777" w:rsidR="00C0670B" w:rsidRDefault="00C0670B"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05876D27"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37733055"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59120B70"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44DAA5F"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528DBA74"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Marca/ modelo</w:t>
            </w:r>
          </w:p>
        </w:tc>
      </w:tr>
      <w:tr w:rsidR="00C0670B" w:rsidRPr="00214542" w14:paraId="59326CBF" w14:textId="77777777" w:rsidTr="00500E61">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2D54D32A" w14:textId="77777777" w:rsidR="00C0670B" w:rsidRDefault="00C0670B"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2A35C475" w14:textId="77777777" w:rsidR="00C0670B" w:rsidRDefault="00C0670B"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BBE79F1" w14:textId="77777777" w:rsidR="00C0670B" w:rsidRDefault="00C0670B"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055910A9" w14:textId="77777777" w:rsidR="00C0670B" w:rsidRDefault="00C0670B"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44E0CB7B" w14:textId="77777777" w:rsidR="00C0670B" w:rsidRDefault="00C0670B"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7EEB0E56" w14:textId="15F9B745" w:rsidR="00C0670B" w:rsidRPr="003E01A2" w:rsidRDefault="003E01A2"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1A920596" w14:textId="2101EFD1" w:rsidR="00C0670B" w:rsidRPr="003E01A2" w:rsidRDefault="003E01A2" w:rsidP="003E01A2">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6EED0735" w14:textId="705868B3"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U</w:t>
            </w:r>
            <w:r w:rsidR="003E01A2" w:rsidRPr="003E01A2">
              <w:rPr>
                <w:rFonts w:ascii="Arial" w:eastAsia="MS Mincho" w:hAnsi="Arial"/>
                <w:b/>
                <w:bCs/>
                <w:sz w:val="20"/>
                <w:szCs w:val="20"/>
                <w:lang w:eastAsia="pt-BR"/>
              </w:rPr>
              <w:t>nitário</w:t>
            </w:r>
          </w:p>
        </w:tc>
        <w:tc>
          <w:tcPr>
            <w:tcW w:w="705" w:type="dxa"/>
            <w:tcBorders>
              <w:top w:val="single" w:sz="4" w:space="0" w:color="auto"/>
              <w:left w:val="single" w:sz="4" w:space="0" w:color="auto"/>
              <w:bottom w:val="single" w:sz="4" w:space="0" w:color="auto"/>
              <w:right w:val="single" w:sz="4" w:space="0" w:color="auto"/>
            </w:tcBorders>
            <w:vAlign w:val="center"/>
          </w:tcPr>
          <w:p w14:paraId="163A738B" w14:textId="432A3899" w:rsidR="00C0670B" w:rsidRPr="003E01A2" w:rsidRDefault="003E01A2"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5B6F5590" w14:textId="77777777" w:rsidR="00C0670B" w:rsidRPr="003E01A2" w:rsidRDefault="00C0670B" w:rsidP="00500E61">
            <w:pPr>
              <w:widowControl w:val="0"/>
              <w:spacing w:after="0" w:line="240" w:lineRule="auto"/>
              <w:rPr>
                <w:rFonts w:ascii="Arial" w:eastAsia="MS Mincho" w:hAnsi="Arial"/>
                <w:b/>
                <w:bCs/>
                <w:sz w:val="20"/>
                <w:szCs w:val="20"/>
                <w:lang w:eastAsia="pt-BR"/>
              </w:rPr>
            </w:pPr>
          </w:p>
        </w:tc>
      </w:tr>
      <w:tr w:rsidR="00C0670B" w:rsidRPr="00214542" w14:paraId="22BA9E3C"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E82C9C1" w14:textId="779859D4" w:rsidR="00C0670B" w:rsidRDefault="00C0670B" w:rsidP="00C0670B">
            <w:pPr>
              <w:widowControl w:val="0"/>
              <w:spacing w:after="0" w:line="240" w:lineRule="auto"/>
              <w:jc w:val="center"/>
              <w:rPr>
                <w:rFonts w:ascii="Arial" w:eastAsia="MS Mincho" w:hAnsi="Arial"/>
                <w:sz w:val="20"/>
                <w:szCs w:val="20"/>
                <w:lang w:eastAsia="pt-BR"/>
              </w:rPr>
            </w:pPr>
            <w:r>
              <w:rPr>
                <w:color w:val="000000"/>
              </w:rPr>
              <w:t>1</w:t>
            </w:r>
          </w:p>
        </w:tc>
        <w:tc>
          <w:tcPr>
            <w:tcW w:w="572" w:type="dxa"/>
            <w:tcBorders>
              <w:top w:val="single" w:sz="4" w:space="0" w:color="auto"/>
              <w:left w:val="single" w:sz="4" w:space="0" w:color="auto"/>
              <w:bottom w:val="single" w:sz="4" w:space="0" w:color="auto"/>
              <w:right w:val="single" w:sz="4" w:space="0" w:color="auto"/>
            </w:tcBorders>
            <w:vAlign w:val="center"/>
          </w:tcPr>
          <w:p w14:paraId="7A82E04E" w14:textId="63437232" w:rsidR="00C0670B" w:rsidRDefault="00C0670B" w:rsidP="00C0670B">
            <w:pPr>
              <w:widowControl w:val="0"/>
              <w:spacing w:after="0" w:line="240" w:lineRule="auto"/>
              <w:jc w:val="center"/>
              <w:rPr>
                <w:rFonts w:ascii="Arial" w:eastAsia="MS Mincho" w:hAnsi="Arial"/>
                <w:sz w:val="20"/>
                <w:szCs w:val="20"/>
                <w:lang w:eastAsia="pt-BR"/>
              </w:rPr>
            </w:pPr>
            <w:r>
              <w:rPr>
                <w:color w:val="000000"/>
              </w:rPr>
              <w:t>750</w:t>
            </w:r>
          </w:p>
        </w:tc>
        <w:tc>
          <w:tcPr>
            <w:tcW w:w="567" w:type="dxa"/>
            <w:tcBorders>
              <w:top w:val="single" w:sz="4" w:space="0" w:color="auto"/>
              <w:left w:val="single" w:sz="4" w:space="0" w:color="auto"/>
              <w:bottom w:val="single" w:sz="4" w:space="0" w:color="auto"/>
              <w:right w:val="single" w:sz="4" w:space="0" w:color="auto"/>
            </w:tcBorders>
            <w:vAlign w:val="center"/>
          </w:tcPr>
          <w:p w14:paraId="09E3FF75" w14:textId="77777777" w:rsidR="00C0670B" w:rsidRDefault="00C0670B" w:rsidP="00C0670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0ACBED5F" w14:textId="3CD85B16" w:rsidR="00C0670B" w:rsidRPr="00401213" w:rsidRDefault="00C0670B"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 xml:space="preserve">CHAPA DE VIDRO: TIPO: LISO; ESPESSURA: 4MM; COR: TRANSPARENTE; TAMANHO CONFORME SOLICITAÇÃO PELO ÓRGÃO/ENTIDADE. TAMANHO CONFORME SOLICITAÇÃO PELO ÓRGÃO/ENTIDADE. MEDIDAS DOS VIDROS - 118 X 120 </w:t>
            </w:r>
            <w:r w:rsidRPr="00C0670B">
              <w:rPr>
                <w:rFonts w:ascii="Arial" w:eastAsia="MS Mincho" w:hAnsi="Arial"/>
                <w:sz w:val="20"/>
                <w:szCs w:val="20"/>
                <w:lang w:eastAsia="pt-BR"/>
              </w:rPr>
              <w:lastRenderedPageBreak/>
              <w:t>CM</w:t>
            </w:r>
          </w:p>
        </w:tc>
        <w:tc>
          <w:tcPr>
            <w:tcW w:w="700" w:type="dxa"/>
            <w:tcBorders>
              <w:top w:val="single" w:sz="4" w:space="0" w:color="auto"/>
              <w:left w:val="single" w:sz="4" w:space="0" w:color="auto"/>
              <w:bottom w:val="single" w:sz="4" w:space="0" w:color="auto"/>
              <w:right w:val="single" w:sz="4" w:space="0" w:color="auto"/>
            </w:tcBorders>
            <w:vAlign w:val="center"/>
          </w:tcPr>
          <w:p w14:paraId="4C5DFC06" w14:textId="276B72E9" w:rsidR="00C0670B" w:rsidRDefault="00C0670B"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lastRenderedPageBreak/>
              <w:t>00173967</w:t>
            </w:r>
          </w:p>
        </w:tc>
        <w:tc>
          <w:tcPr>
            <w:tcW w:w="985" w:type="dxa"/>
            <w:tcBorders>
              <w:top w:val="single" w:sz="4" w:space="0" w:color="auto"/>
              <w:left w:val="single" w:sz="4" w:space="0" w:color="auto"/>
              <w:bottom w:val="single" w:sz="4" w:space="0" w:color="auto"/>
              <w:right w:val="single" w:sz="4" w:space="0" w:color="auto"/>
            </w:tcBorders>
            <w:vAlign w:val="center"/>
          </w:tcPr>
          <w:p w14:paraId="4C9A59F4" w14:textId="77777777" w:rsidR="00C0670B" w:rsidRPr="003E01A2" w:rsidRDefault="00C0670B" w:rsidP="00205CD0">
            <w:pPr>
              <w:widowControl w:val="0"/>
              <w:spacing w:after="0" w:line="240" w:lineRule="auto"/>
              <w:jc w:val="center"/>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879D56F" w14:textId="77777777" w:rsidR="00C0670B" w:rsidRPr="003E01A2" w:rsidRDefault="00C0670B" w:rsidP="00205CD0">
            <w:pPr>
              <w:widowControl w:val="0"/>
              <w:spacing w:after="0" w:line="240" w:lineRule="auto"/>
              <w:jc w:val="center"/>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54FDDD76" w14:textId="77777777" w:rsidR="00C0670B" w:rsidRPr="003E01A2" w:rsidRDefault="00C0670B" w:rsidP="00205CD0">
            <w:pPr>
              <w:widowControl w:val="0"/>
              <w:spacing w:after="0" w:line="240" w:lineRule="auto"/>
              <w:jc w:val="center"/>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A25E56A" w14:textId="77777777" w:rsidR="00C0670B" w:rsidRPr="003E01A2" w:rsidRDefault="00C0670B" w:rsidP="00205CD0">
            <w:pPr>
              <w:widowControl w:val="0"/>
              <w:spacing w:after="0" w:line="240" w:lineRule="auto"/>
              <w:jc w:val="center"/>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ADEDC6B" w14:textId="77777777" w:rsidR="00C0670B" w:rsidRPr="003E01A2" w:rsidRDefault="00C0670B" w:rsidP="00205CD0">
            <w:pPr>
              <w:widowControl w:val="0"/>
              <w:spacing w:after="0" w:line="240" w:lineRule="auto"/>
              <w:jc w:val="center"/>
              <w:rPr>
                <w:rFonts w:ascii="Arial" w:eastAsia="MS Mincho" w:hAnsi="Arial"/>
                <w:sz w:val="20"/>
                <w:szCs w:val="20"/>
                <w:lang w:eastAsia="pt-BR"/>
              </w:rPr>
            </w:pPr>
          </w:p>
        </w:tc>
      </w:tr>
      <w:tr w:rsidR="00C0670B" w:rsidRPr="00214542" w14:paraId="0C4A5CA0"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1431EC51"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lastRenderedPageBreak/>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5A4394B3"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 TOTAL DO LOTE</w:t>
            </w:r>
          </w:p>
          <w:p w14:paraId="6DAC767C" w14:textId="77777777" w:rsidR="00C0670B"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COM DEDUÇÃO DO ICMS(*)</w:t>
            </w:r>
          </w:p>
        </w:tc>
      </w:tr>
      <w:tr w:rsidR="00C0670B" w:rsidRPr="00214542" w14:paraId="45AB4881"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1BD0170E" w14:textId="77777777" w:rsidR="00C0670B" w:rsidRDefault="00C0670B"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19113F04" w14:textId="77777777" w:rsidR="00C0670B" w:rsidRDefault="00C0670B" w:rsidP="00500E61">
            <w:pPr>
              <w:widowControl w:val="0"/>
              <w:spacing w:after="0" w:line="240" w:lineRule="auto"/>
              <w:rPr>
                <w:rFonts w:ascii="Arial" w:eastAsia="MS Mincho" w:hAnsi="Arial"/>
                <w:b/>
                <w:bCs/>
                <w:sz w:val="20"/>
                <w:szCs w:val="20"/>
                <w:lang w:eastAsia="pt-BR"/>
              </w:rPr>
            </w:pPr>
          </w:p>
        </w:tc>
      </w:tr>
      <w:tr w:rsidR="00C0670B" w:rsidRPr="00214542" w14:paraId="52E7DDC1"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570964B6" w14:textId="77777777" w:rsidR="00C0670B" w:rsidRDefault="00C0670B"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E6990E2" w14:textId="77777777" w:rsidR="00C0670B" w:rsidRDefault="00C0670B"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1772A07D" w14:textId="77777777" w:rsidR="00C0670B" w:rsidRDefault="00C0670B"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C0670B" w:rsidRPr="00214542" w14:paraId="2485E997"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35554D5E" w14:textId="4E9CBA58" w:rsidR="00C0670B" w:rsidRDefault="00C0670B"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Pr>
                <w:rFonts w:ascii="Arial" w:eastAsia="MS Mincho" w:hAnsi="Arial"/>
                <w:b/>
                <w:bCs/>
                <w:lang w:eastAsia="pt-BR"/>
              </w:rPr>
              <w:t>3</w:t>
            </w:r>
            <w:r w:rsidRPr="7642ECCB">
              <w:rPr>
                <w:rFonts w:ascii="Arial" w:eastAsia="MS Mincho" w:hAnsi="Arial"/>
                <w:b/>
                <w:bCs/>
                <w:lang w:eastAsia="pt-BR"/>
              </w:rPr>
              <w:t xml:space="preserve"> – </w:t>
            </w:r>
            <w:r>
              <w:rPr>
                <w:rFonts w:ascii="Arial" w:eastAsia="MS Mincho" w:hAnsi="Arial"/>
                <w:b/>
                <w:bCs/>
                <w:lang w:eastAsia="pt-BR"/>
              </w:rPr>
              <w:t>Dobradiças</w:t>
            </w:r>
          </w:p>
        </w:tc>
      </w:tr>
      <w:tr w:rsidR="00C0670B" w:rsidRPr="00214542" w14:paraId="17F193A5"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405F028C" w14:textId="6DDEB07A" w:rsidR="00C0670B"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122505426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3E01A2">
                  <w:rPr>
                    <w:rFonts w:ascii="Arial" w:eastAsia="MS Mincho" w:hAnsi="Arial"/>
                    <w:b/>
                    <w:bCs/>
                    <w:lang w:eastAsia="pt-BR"/>
                  </w:rPr>
                  <w:t>EXCLUSIVIDADE PARA ME/EPP OU EQUIPARADA (art. 48, I, LCF n° 123/06)</w:t>
                </w:r>
              </w:sdtContent>
            </w:sdt>
          </w:p>
        </w:tc>
      </w:tr>
      <w:tr w:rsidR="00C0670B" w:rsidRPr="003E01A2" w14:paraId="0D670175" w14:textId="77777777" w:rsidTr="00500E61">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29B9F22A" w14:textId="77777777" w:rsidR="00C0670B" w:rsidRDefault="00C0670B"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5D8C0B33" w14:textId="77777777" w:rsidR="00C0670B" w:rsidRDefault="00C0670B"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0968A7A" w14:textId="77777777" w:rsidR="00C0670B" w:rsidRDefault="00C0670B"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0A4B5A31"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07CFC48C"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48B3F1EC"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3A54B404"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5E8AC9A7"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Marca/ modelo</w:t>
            </w:r>
          </w:p>
        </w:tc>
      </w:tr>
      <w:tr w:rsidR="00C0670B" w:rsidRPr="003E01A2" w14:paraId="5343407B" w14:textId="77777777" w:rsidTr="00500E61">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43AFADA9" w14:textId="77777777" w:rsidR="00C0670B" w:rsidRDefault="00C0670B"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45A60329" w14:textId="77777777" w:rsidR="00C0670B" w:rsidRDefault="00C0670B"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CD422C6" w14:textId="77777777" w:rsidR="00C0670B" w:rsidRDefault="00C0670B"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4146C877" w14:textId="77777777" w:rsidR="00C0670B" w:rsidRDefault="00C0670B"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53856275" w14:textId="77777777" w:rsidR="00C0670B" w:rsidRDefault="00C0670B"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3F1F0B8E" w14:textId="4BB245A3" w:rsidR="00C0670B" w:rsidRPr="003E01A2" w:rsidRDefault="003E01A2"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250B1364" w14:textId="1587091F" w:rsidR="00C0670B" w:rsidRPr="003E01A2" w:rsidRDefault="003E01A2"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34F39DC6" w14:textId="1353BD35" w:rsidR="00C0670B" w:rsidRPr="003E01A2" w:rsidRDefault="003E01A2"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0F8827C" w14:textId="08FD9B20" w:rsidR="00C0670B" w:rsidRPr="003E01A2" w:rsidRDefault="003E01A2"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58B28272" w14:textId="77777777" w:rsidR="00C0670B" w:rsidRPr="003E01A2" w:rsidRDefault="00C0670B" w:rsidP="00500E61">
            <w:pPr>
              <w:widowControl w:val="0"/>
              <w:spacing w:after="0" w:line="240" w:lineRule="auto"/>
              <w:rPr>
                <w:rFonts w:ascii="Arial" w:eastAsia="MS Mincho" w:hAnsi="Arial"/>
                <w:b/>
                <w:bCs/>
                <w:sz w:val="20"/>
                <w:szCs w:val="20"/>
                <w:lang w:eastAsia="pt-BR"/>
              </w:rPr>
            </w:pPr>
          </w:p>
        </w:tc>
      </w:tr>
      <w:tr w:rsidR="00C0670B" w:rsidRPr="003E01A2" w14:paraId="17E5B130"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60D97A8" w14:textId="0776FCDC" w:rsid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627FF43A" w14:textId="79FD5C31" w:rsidR="00C0670B" w:rsidRDefault="00C0670B" w:rsidP="005E121D">
            <w:pPr>
              <w:widowControl w:val="0"/>
              <w:spacing w:after="0" w:line="240" w:lineRule="auto"/>
              <w:ind w:left="-62"/>
              <w:jc w:val="center"/>
              <w:rPr>
                <w:rFonts w:ascii="Arial" w:eastAsia="MS Mincho" w:hAnsi="Arial"/>
                <w:sz w:val="20"/>
                <w:szCs w:val="20"/>
                <w:lang w:eastAsia="pt-BR"/>
              </w:rPr>
            </w:pPr>
            <w:r w:rsidRPr="00C0670B">
              <w:rPr>
                <w:rFonts w:ascii="Arial" w:eastAsia="MS Mincho" w:hAnsi="Arial"/>
                <w:sz w:val="20"/>
                <w:szCs w:val="20"/>
                <w:lang w:eastAsia="pt-BR"/>
              </w:rPr>
              <w:t>1500</w:t>
            </w:r>
          </w:p>
        </w:tc>
        <w:tc>
          <w:tcPr>
            <w:tcW w:w="567" w:type="dxa"/>
            <w:tcBorders>
              <w:top w:val="single" w:sz="4" w:space="0" w:color="auto"/>
              <w:left w:val="single" w:sz="4" w:space="0" w:color="auto"/>
              <w:bottom w:val="single" w:sz="4" w:space="0" w:color="auto"/>
              <w:right w:val="single" w:sz="4" w:space="0" w:color="auto"/>
            </w:tcBorders>
            <w:vAlign w:val="center"/>
          </w:tcPr>
          <w:p w14:paraId="61C939FF" w14:textId="77777777" w:rsidR="00C0670B" w:rsidRDefault="00C0670B" w:rsidP="00C0670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0E15D646" w14:textId="1B6E976F" w:rsidR="00C0670B" w:rsidRPr="00C0670B" w:rsidRDefault="00C0670B" w:rsidP="00205CD0">
            <w:pPr>
              <w:pStyle w:val="tabelatextocentralizado"/>
              <w:suppressAutoHyphens/>
              <w:spacing w:before="0" w:beforeAutospacing="0" w:after="0" w:afterAutospacing="0"/>
              <w:ind w:left="60" w:right="60"/>
              <w:jc w:val="center"/>
              <w:rPr>
                <w:rFonts w:ascii="Arial" w:eastAsia="MS Mincho" w:hAnsi="Arial" w:cs="Arial"/>
                <w:sz w:val="20"/>
                <w:szCs w:val="20"/>
              </w:rPr>
            </w:pPr>
            <w:r w:rsidRPr="00C0670B">
              <w:rPr>
                <w:rFonts w:ascii="Arial" w:eastAsia="MS Mincho" w:hAnsi="Arial" w:cs="Arial"/>
                <w:sz w:val="20"/>
                <w:szCs w:val="20"/>
              </w:rPr>
              <w:t>DOBRADIÇAS - MATÉRIA-PRIMA: AÇO; ACABAMENTO: CROMADO; TIPO: DOBRÁVEL; MEDIDAS: 3X2 ½ POLEGADAS.</w:t>
            </w:r>
          </w:p>
          <w:p w14:paraId="7FC2DF2C" w14:textId="7CB4457A" w:rsidR="00C0670B" w:rsidRPr="00401213" w:rsidRDefault="00C0670B" w:rsidP="00205CD0">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MARCA SUGERIDA: ROCHA.</w:t>
            </w:r>
          </w:p>
        </w:tc>
        <w:tc>
          <w:tcPr>
            <w:tcW w:w="700" w:type="dxa"/>
            <w:tcBorders>
              <w:top w:val="single" w:sz="4" w:space="0" w:color="auto"/>
              <w:left w:val="single" w:sz="4" w:space="0" w:color="auto"/>
              <w:bottom w:val="single" w:sz="4" w:space="0" w:color="auto"/>
              <w:right w:val="single" w:sz="4" w:space="0" w:color="auto"/>
            </w:tcBorders>
            <w:vAlign w:val="center"/>
          </w:tcPr>
          <w:p w14:paraId="71F89EA1" w14:textId="189B8DAB" w:rsid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000178810</w:t>
            </w:r>
          </w:p>
        </w:tc>
        <w:tc>
          <w:tcPr>
            <w:tcW w:w="985" w:type="dxa"/>
            <w:tcBorders>
              <w:top w:val="single" w:sz="4" w:space="0" w:color="auto"/>
              <w:left w:val="single" w:sz="4" w:space="0" w:color="auto"/>
              <w:bottom w:val="single" w:sz="4" w:space="0" w:color="auto"/>
              <w:right w:val="single" w:sz="4" w:space="0" w:color="auto"/>
            </w:tcBorders>
            <w:vAlign w:val="center"/>
          </w:tcPr>
          <w:p w14:paraId="69EA8C3C" w14:textId="77777777" w:rsidR="00C0670B" w:rsidRPr="003E01A2"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612BC7A" w14:textId="77777777" w:rsidR="00C0670B" w:rsidRPr="003E01A2"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77D576A0" w14:textId="77777777" w:rsidR="00C0670B" w:rsidRPr="003E01A2" w:rsidRDefault="00C0670B" w:rsidP="00C0670B">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334BDF4" w14:textId="77777777" w:rsidR="00C0670B" w:rsidRPr="003E01A2" w:rsidRDefault="00C0670B" w:rsidP="00C0670B">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9680DC9" w14:textId="77777777" w:rsidR="00C0670B" w:rsidRPr="003E01A2" w:rsidRDefault="00C0670B" w:rsidP="00C0670B">
            <w:pPr>
              <w:widowControl w:val="0"/>
              <w:spacing w:after="0" w:line="240" w:lineRule="auto"/>
              <w:rPr>
                <w:rFonts w:ascii="Arial" w:eastAsia="MS Mincho" w:hAnsi="Arial"/>
                <w:sz w:val="20"/>
                <w:szCs w:val="20"/>
                <w:lang w:eastAsia="pt-BR"/>
              </w:rPr>
            </w:pPr>
          </w:p>
        </w:tc>
      </w:tr>
      <w:tr w:rsidR="00C0670B" w:rsidRPr="00214542" w14:paraId="23CA3D41"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D1CBC6A" w14:textId="5103B739" w:rsidR="00C0670B" w:rsidRP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32751875" w14:textId="1698E159" w:rsidR="00C0670B" w:rsidRP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51381433" w14:textId="02F74C8B" w:rsidR="00C0670B" w:rsidRDefault="00F515B3" w:rsidP="00C0670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07E46B5C" w14:textId="77777777" w:rsidR="00C0670B" w:rsidRPr="00C0670B" w:rsidRDefault="00C0670B" w:rsidP="00205CD0">
            <w:pPr>
              <w:pStyle w:val="tabelatextocentralizado"/>
              <w:suppressAutoHyphens/>
              <w:spacing w:before="0" w:beforeAutospacing="0" w:after="0" w:afterAutospacing="0"/>
              <w:jc w:val="center"/>
              <w:rPr>
                <w:rFonts w:ascii="Arial" w:eastAsia="MS Mincho" w:hAnsi="Arial" w:cs="Arial"/>
                <w:sz w:val="20"/>
                <w:szCs w:val="20"/>
              </w:rPr>
            </w:pPr>
            <w:r w:rsidRPr="00C0670B">
              <w:rPr>
                <w:rFonts w:ascii="Arial" w:eastAsia="MS Mincho" w:hAnsi="Arial" w:cs="Arial"/>
                <w:sz w:val="20"/>
                <w:szCs w:val="20"/>
              </w:rPr>
              <w:t>DOBRADIÇA - MATÉRIA-PRIMA: AÇO; ACABAMENTO: CROMADO; TIPO: PRESSÃO; MEDIDAS: 35MM, ABERTURA DE 180 GRAUS; É PARA SER FORNECIDA EM MODELOS RETA E CURVA.</w:t>
            </w:r>
          </w:p>
          <w:p w14:paraId="6F6BBE3E" w14:textId="70AC420B" w:rsidR="00C0670B" w:rsidRPr="00C0670B" w:rsidRDefault="00C0670B" w:rsidP="00205CD0">
            <w:pPr>
              <w:pStyle w:val="tabelatextocentralizado"/>
              <w:suppressAutoHyphens/>
              <w:spacing w:before="0" w:beforeAutospacing="0" w:after="0" w:afterAutospacing="0"/>
              <w:jc w:val="center"/>
              <w:rPr>
                <w:rFonts w:ascii="Arial" w:eastAsia="MS Mincho" w:hAnsi="Arial" w:cs="Arial"/>
                <w:sz w:val="20"/>
                <w:szCs w:val="20"/>
              </w:rPr>
            </w:pPr>
            <w:r w:rsidRPr="00C0670B">
              <w:rPr>
                <w:rFonts w:ascii="Arial" w:eastAsia="MS Mincho" w:hAnsi="Arial" w:cs="Arial"/>
                <w:sz w:val="20"/>
                <w:szCs w:val="20"/>
              </w:rPr>
              <w:t>MARCA SUGERIDA: ROCHA.</w:t>
            </w:r>
          </w:p>
        </w:tc>
        <w:tc>
          <w:tcPr>
            <w:tcW w:w="700" w:type="dxa"/>
            <w:tcBorders>
              <w:top w:val="single" w:sz="4" w:space="0" w:color="auto"/>
              <w:left w:val="single" w:sz="4" w:space="0" w:color="auto"/>
              <w:bottom w:val="single" w:sz="4" w:space="0" w:color="auto"/>
              <w:right w:val="single" w:sz="4" w:space="0" w:color="auto"/>
            </w:tcBorders>
            <w:vAlign w:val="center"/>
          </w:tcPr>
          <w:p w14:paraId="136E48F0" w14:textId="3B677B2E" w:rsidR="00C0670B" w:rsidRP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000100790</w:t>
            </w:r>
          </w:p>
        </w:tc>
        <w:tc>
          <w:tcPr>
            <w:tcW w:w="985" w:type="dxa"/>
            <w:tcBorders>
              <w:top w:val="single" w:sz="4" w:space="0" w:color="auto"/>
              <w:left w:val="single" w:sz="4" w:space="0" w:color="auto"/>
              <w:bottom w:val="single" w:sz="4" w:space="0" w:color="auto"/>
              <w:right w:val="single" w:sz="4" w:space="0" w:color="auto"/>
            </w:tcBorders>
            <w:vAlign w:val="center"/>
          </w:tcPr>
          <w:p w14:paraId="08F0CEC5" w14:textId="77777777" w:rsidR="00C0670B"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19391C28" w14:textId="77777777" w:rsidR="00C0670B"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EF9F409" w14:textId="77777777" w:rsidR="00C0670B" w:rsidRDefault="00C0670B" w:rsidP="00C0670B">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613DE61" w14:textId="77777777" w:rsidR="00C0670B" w:rsidRDefault="00C0670B" w:rsidP="00C0670B">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1346F24D" w14:textId="77777777" w:rsidR="00C0670B" w:rsidRDefault="00C0670B" w:rsidP="00C0670B">
            <w:pPr>
              <w:widowControl w:val="0"/>
              <w:spacing w:after="0" w:line="240" w:lineRule="auto"/>
              <w:rPr>
                <w:rFonts w:ascii="Arial" w:eastAsia="MS Mincho" w:hAnsi="Arial"/>
                <w:sz w:val="20"/>
                <w:szCs w:val="20"/>
                <w:lang w:eastAsia="pt-BR"/>
              </w:rPr>
            </w:pPr>
          </w:p>
        </w:tc>
      </w:tr>
      <w:tr w:rsidR="00C0670B" w:rsidRPr="00214542" w14:paraId="249086B5"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D475F80" w14:textId="3B781D2D" w:rsidR="00C0670B" w:rsidRP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3</w:t>
            </w:r>
          </w:p>
        </w:tc>
        <w:tc>
          <w:tcPr>
            <w:tcW w:w="572" w:type="dxa"/>
            <w:tcBorders>
              <w:top w:val="single" w:sz="4" w:space="0" w:color="auto"/>
              <w:left w:val="single" w:sz="4" w:space="0" w:color="auto"/>
              <w:bottom w:val="single" w:sz="4" w:space="0" w:color="auto"/>
              <w:right w:val="single" w:sz="4" w:space="0" w:color="auto"/>
            </w:tcBorders>
            <w:vAlign w:val="center"/>
          </w:tcPr>
          <w:p w14:paraId="162787BF" w14:textId="0A0428AF" w:rsidR="00C0670B" w:rsidRP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058F607D" w14:textId="6440150F" w:rsidR="00C0670B" w:rsidRDefault="00F515B3" w:rsidP="00C0670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5FC5DFC2" w14:textId="77777777" w:rsidR="00C0670B" w:rsidRPr="00C0670B" w:rsidRDefault="00C0670B" w:rsidP="00205CD0">
            <w:pPr>
              <w:pStyle w:val="tabelatextocentralizado"/>
              <w:suppressAutoHyphens/>
              <w:spacing w:before="0" w:beforeAutospacing="0" w:after="0" w:afterAutospacing="0"/>
              <w:jc w:val="center"/>
              <w:rPr>
                <w:rFonts w:ascii="Arial" w:eastAsia="MS Mincho" w:hAnsi="Arial" w:cs="Arial"/>
                <w:sz w:val="20"/>
                <w:szCs w:val="20"/>
              </w:rPr>
            </w:pPr>
            <w:r w:rsidRPr="00C0670B">
              <w:rPr>
                <w:rFonts w:ascii="Arial" w:eastAsia="MS Mincho" w:hAnsi="Arial" w:cs="Arial"/>
                <w:sz w:val="20"/>
                <w:szCs w:val="20"/>
              </w:rPr>
              <w:t>DOBRADIÇA - MATÉRIA-PRIMA: LATÃO; ACABAMENTO: ZINCADO; TIPO: DOBRÁVEL; MEDIDAS: 1 1/2 POLEGADAS;</w:t>
            </w:r>
          </w:p>
          <w:p w14:paraId="6875546E" w14:textId="3AC9F441" w:rsidR="00C0670B" w:rsidRPr="00C0670B" w:rsidRDefault="00C0670B" w:rsidP="00205CD0">
            <w:pPr>
              <w:pStyle w:val="tabelatextocentralizado"/>
              <w:suppressAutoHyphens/>
              <w:spacing w:before="0" w:beforeAutospacing="0" w:after="0" w:afterAutospacing="0"/>
              <w:jc w:val="center"/>
              <w:rPr>
                <w:rFonts w:ascii="Arial" w:eastAsia="MS Mincho" w:hAnsi="Arial" w:cs="Arial"/>
                <w:sz w:val="20"/>
                <w:szCs w:val="20"/>
              </w:rPr>
            </w:pPr>
            <w:r w:rsidRPr="00C0670B">
              <w:rPr>
                <w:rFonts w:ascii="Arial" w:eastAsia="MS Mincho" w:hAnsi="Arial" w:cs="Arial"/>
                <w:sz w:val="20"/>
                <w:szCs w:val="20"/>
              </w:rPr>
              <w:t>MARCA SUGERIDA: ROCHA.</w:t>
            </w:r>
          </w:p>
        </w:tc>
        <w:tc>
          <w:tcPr>
            <w:tcW w:w="700" w:type="dxa"/>
            <w:tcBorders>
              <w:top w:val="single" w:sz="4" w:space="0" w:color="auto"/>
              <w:left w:val="single" w:sz="4" w:space="0" w:color="auto"/>
              <w:bottom w:val="single" w:sz="4" w:space="0" w:color="auto"/>
              <w:right w:val="single" w:sz="4" w:space="0" w:color="auto"/>
            </w:tcBorders>
            <w:vAlign w:val="center"/>
          </w:tcPr>
          <w:p w14:paraId="7834E290" w14:textId="6971ECBA" w:rsidR="00C0670B" w:rsidRP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000108561</w:t>
            </w:r>
          </w:p>
        </w:tc>
        <w:tc>
          <w:tcPr>
            <w:tcW w:w="985" w:type="dxa"/>
            <w:tcBorders>
              <w:top w:val="single" w:sz="4" w:space="0" w:color="auto"/>
              <w:left w:val="single" w:sz="4" w:space="0" w:color="auto"/>
              <w:bottom w:val="single" w:sz="4" w:space="0" w:color="auto"/>
              <w:right w:val="single" w:sz="4" w:space="0" w:color="auto"/>
            </w:tcBorders>
            <w:vAlign w:val="center"/>
          </w:tcPr>
          <w:p w14:paraId="1FE4B004" w14:textId="77777777" w:rsidR="00C0670B"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3414D1E" w14:textId="77777777" w:rsidR="00C0670B"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B382C33" w14:textId="77777777" w:rsidR="00C0670B" w:rsidRDefault="00C0670B" w:rsidP="00C0670B">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5047220" w14:textId="77777777" w:rsidR="00C0670B" w:rsidRDefault="00C0670B" w:rsidP="00C0670B">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69B080C" w14:textId="77777777" w:rsidR="00C0670B" w:rsidRDefault="00C0670B" w:rsidP="00C0670B">
            <w:pPr>
              <w:widowControl w:val="0"/>
              <w:spacing w:after="0" w:line="240" w:lineRule="auto"/>
              <w:rPr>
                <w:rFonts w:ascii="Arial" w:eastAsia="MS Mincho" w:hAnsi="Arial"/>
                <w:sz w:val="20"/>
                <w:szCs w:val="20"/>
                <w:lang w:eastAsia="pt-BR"/>
              </w:rPr>
            </w:pPr>
          </w:p>
        </w:tc>
      </w:tr>
      <w:tr w:rsidR="00C0670B" w:rsidRPr="00214542" w14:paraId="1B4274FD"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61CB37C2"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4C26E598" w14:textId="77777777" w:rsidR="00C0670B" w:rsidRPr="003E01A2"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PREÇO TOTAL DO LOTE</w:t>
            </w:r>
          </w:p>
          <w:p w14:paraId="0B42C313" w14:textId="77777777" w:rsidR="00C0670B" w:rsidRDefault="00C0670B" w:rsidP="00500E61">
            <w:pPr>
              <w:widowControl w:val="0"/>
              <w:spacing w:after="0" w:line="240" w:lineRule="auto"/>
              <w:jc w:val="center"/>
              <w:rPr>
                <w:rFonts w:ascii="Arial" w:eastAsia="MS Mincho" w:hAnsi="Arial"/>
                <w:b/>
                <w:bCs/>
                <w:sz w:val="20"/>
                <w:szCs w:val="20"/>
                <w:lang w:eastAsia="pt-BR"/>
              </w:rPr>
            </w:pPr>
            <w:r w:rsidRPr="003E01A2">
              <w:rPr>
                <w:rFonts w:ascii="Arial" w:eastAsia="MS Mincho" w:hAnsi="Arial"/>
                <w:b/>
                <w:bCs/>
                <w:sz w:val="20"/>
                <w:szCs w:val="20"/>
                <w:lang w:eastAsia="pt-BR"/>
              </w:rPr>
              <w:t>COM DEDUÇÃO DO ICMS(*)</w:t>
            </w:r>
          </w:p>
        </w:tc>
      </w:tr>
      <w:tr w:rsidR="00C0670B" w:rsidRPr="00214542" w14:paraId="381D9425"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5F8ED384" w14:textId="77777777" w:rsidR="00C0670B" w:rsidRDefault="00C0670B"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05556558" w14:textId="77777777" w:rsidR="00C0670B" w:rsidRDefault="00C0670B" w:rsidP="00500E61">
            <w:pPr>
              <w:widowControl w:val="0"/>
              <w:spacing w:after="0" w:line="240" w:lineRule="auto"/>
              <w:rPr>
                <w:rFonts w:ascii="Arial" w:eastAsia="MS Mincho" w:hAnsi="Arial"/>
                <w:b/>
                <w:bCs/>
                <w:sz w:val="20"/>
                <w:szCs w:val="20"/>
                <w:lang w:eastAsia="pt-BR"/>
              </w:rPr>
            </w:pPr>
          </w:p>
        </w:tc>
      </w:tr>
      <w:tr w:rsidR="00C0670B" w:rsidRPr="00214542" w14:paraId="2F7EF104"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61C92B9A" w14:textId="77777777" w:rsidR="00C0670B" w:rsidRDefault="00C0670B"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7D9A9CD1" w14:textId="77777777" w:rsidR="00C0670B" w:rsidRDefault="00C0670B"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6F7E655F" w14:textId="77777777" w:rsidR="00C0670B" w:rsidRDefault="00C0670B"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694"/>
        <w:gridCol w:w="981"/>
      </w:tblGrid>
      <w:tr w:rsidR="00C0670B" w14:paraId="71978B9B"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1C2925B0" w14:textId="766C423C" w:rsidR="00C0670B" w:rsidRDefault="00C0670B"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lastRenderedPageBreak/>
              <w:t xml:space="preserve">LOTE </w:t>
            </w:r>
            <w:r>
              <w:rPr>
                <w:rFonts w:ascii="Arial" w:eastAsia="MS Mincho" w:hAnsi="Arial"/>
                <w:b/>
                <w:bCs/>
                <w:lang w:eastAsia="pt-BR"/>
              </w:rPr>
              <w:t>4</w:t>
            </w:r>
            <w:r w:rsidRPr="7642ECCB">
              <w:rPr>
                <w:rFonts w:ascii="Arial" w:eastAsia="MS Mincho" w:hAnsi="Arial"/>
                <w:b/>
                <w:bCs/>
                <w:lang w:eastAsia="pt-BR"/>
              </w:rPr>
              <w:t xml:space="preserve"> – </w:t>
            </w:r>
            <w:r>
              <w:rPr>
                <w:rFonts w:ascii="Arial" w:eastAsia="MS Mincho" w:hAnsi="Arial"/>
                <w:b/>
                <w:bCs/>
                <w:lang w:eastAsia="pt-BR"/>
              </w:rPr>
              <w:t>Fechaduras Manuais</w:t>
            </w:r>
          </w:p>
        </w:tc>
      </w:tr>
      <w:tr w:rsidR="00C0670B" w14:paraId="1A0B7BC2"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DD39BC3" w14:textId="0386909E" w:rsidR="00C0670B"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620342775"/>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997789">
                  <w:rPr>
                    <w:rFonts w:ascii="Arial" w:eastAsia="MS Mincho" w:hAnsi="Arial"/>
                    <w:b/>
                    <w:bCs/>
                    <w:lang w:eastAsia="pt-BR"/>
                  </w:rPr>
                  <w:t>ABERTO A TODOS OS LICITANTES (ampla competição)</w:t>
                </w:r>
              </w:sdtContent>
            </w:sdt>
          </w:p>
        </w:tc>
      </w:tr>
      <w:tr w:rsidR="00C0670B" w14:paraId="19704C15" w14:textId="77777777" w:rsidTr="00997789">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459774E1" w14:textId="77777777" w:rsidR="00C0670B" w:rsidRDefault="00C0670B"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5E6BA671" w14:textId="77777777" w:rsidR="00C0670B" w:rsidRDefault="00C0670B"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2DD1A8F" w14:textId="77777777" w:rsidR="00C0670B" w:rsidRDefault="00C0670B"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5750D429"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52E81E88"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27FE"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c>
          <w:tcPr>
            <w:tcW w:w="1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2F3EB" w14:textId="77777777" w:rsidR="00C0670B" w:rsidRPr="00997789" w:rsidRDefault="00C0670B"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t>Preço deduzido ICMS(*)</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0F646480" w14:textId="77777777" w:rsidR="00C0670B" w:rsidRPr="00997789" w:rsidRDefault="00C0670B"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t>Marca/ modelo</w:t>
            </w:r>
          </w:p>
        </w:tc>
      </w:tr>
      <w:tr w:rsidR="00C0670B" w14:paraId="6998FFD6" w14:textId="77777777" w:rsidTr="00997789">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04238358" w14:textId="77777777" w:rsidR="00C0670B" w:rsidRDefault="00C0670B"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617285E8" w14:textId="77777777" w:rsidR="00C0670B" w:rsidRDefault="00C0670B"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188054E" w14:textId="77777777" w:rsidR="00C0670B" w:rsidRDefault="00C0670B"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5A4023A7" w14:textId="77777777" w:rsidR="00C0670B" w:rsidRDefault="00C0670B"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69A49ED9" w14:textId="77777777" w:rsidR="00C0670B" w:rsidRDefault="00C0670B"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6EE6B0" w14:textId="44CCA2AD" w:rsidR="00C0670B" w:rsidRPr="00997789" w:rsidRDefault="00997789"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894D172" w14:textId="7A9A715A" w:rsidR="00C0670B" w:rsidRPr="00997789" w:rsidRDefault="00997789"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33BE49" w14:textId="35103CB7" w:rsidR="00C0670B" w:rsidRPr="00997789" w:rsidRDefault="00997789"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t>Unitário</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7C17AF03" w14:textId="0E8C2594" w:rsidR="00C0670B" w:rsidRPr="00997789" w:rsidRDefault="00997789" w:rsidP="00500E61">
            <w:pPr>
              <w:widowControl w:val="0"/>
              <w:spacing w:after="0" w:line="240" w:lineRule="auto"/>
              <w:jc w:val="center"/>
              <w:rPr>
                <w:rFonts w:ascii="Arial" w:eastAsia="MS Mincho" w:hAnsi="Arial"/>
                <w:b/>
                <w:bCs/>
                <w:sz w:val="20"/>
                <w:szCs w:val="20"/>
                <w:lang w:eastAsia="pt-BR"/>
              </w:rPr>
            </w:pPr>
            <w:proofErr w:type="spellStart"/>
            <w:r w:rsidRPr="00997789">
              <w:rPr>
                <w:rFonts w:ascii="Arial" w:eastAsia="MS Mincho" w:hAnsi="Arial"/>
                <w:b/>
                <w:bCs/>
                <w:sz w:val="20"/>
                <w:szCs w:val="20"/>
                <w:lang w:eastAsia="pt-BR"/>
              </w:rPr>
              <w:t>Total</w:t>
            </w:r>
            <w:r w:rsidR="00C0670B" w:rsidRPr="00997789">
              <w:rPr>
                <w:rFonts w:ascii="Arial" w:eastAsia="MS Mincho" w:hAnsi="Arial"/>
                <w:b/>
                <w:bCs/>
                <w:sz w:val="20"/>
                <w:szCs w:val="20"/>
                <w:lang w:eastAsia="pt-BR"/>
              </w:rPr>
              <w:t>l</w:t>
            </w:r>
            <w:proofErr w:type="spellEnd"/>
          </w:p>
        </w:tc>
        <w:tc>
          <w:tcPr>
            <w:tcW w:w="981" w:type="dxa"/>
            <w:vMerge/>
            <w:tcBorders>
              <w:top w:val="single" w:sz="4" w:space="0" w:color="auto"/>
              <w:left w:val="single" w:sz="4" w:space="0" w:color="auto"/>
              <w:bottom w:val="single" w:sz="4" w:space="0" w:color="auto"/>
              <w:right w:val="single" w:sz="4" w:space="0" w:color="auto"/>
            </w:tcBorders>
            <w:vAlign w:val="center"/>
          </w:tcPr>
          <w:p w14:paraId="33A204A5" w14:textId="77777777" w:rsidR="00C0670B" w:rsidRPr="00997789" w:rsidRDefault="00C0670B" w:rsidP="00500E61">
            <w:pPr>
              <w:widowControl w:val="0"/>
              <w:spacing w:after="0" w:line="240" w:lineRule="auto"/>
              <w:rPr>
                <w:rFonts w:ascii="Arial" w:eastAsia="MS Mincho" w:hAnsi="Arial"/>
                <w:b/>
                <w:bCs/>
                <w:sz w:val="20"/>
                <w:szCs w:val="20"/>
                <w:lang w:eastAsia="pt-BR"/>
              </w:rPr>
            </w:pPr>
          </w:p>
        </w:tc>
      </w:tr>
      <w:tr w:rsidR="00C0670B" w14:paraId="17707EE0"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D9BA30A" w14:textId="2F8C59D1" w:rsidR="00C0670B" w:rsidRPr="006C447E" w:rsidRDefault="00C0670B" w:rsidP="00C0670B">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46CA787F" w14:textId="5E2EE289" w:rsidR="00C0670B" w:rsidRPr="006C447E" w:rsidRDefault="00C0670B" w:rsidP="00C0670B">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700</w:t>
            </w:r>
          </w:p>
        </w:tc>
        <w:tc>
          <w:tcPr>
            <w:tcW w:w="567" w:type="dxa"/>
            <w:tcBorders>
              <w:top w:val="single" w:sz="4" w:space="0" w:color="auto"/>
              <w:left w:val="single" w:sz="4" w:space="0" w:color="auto"/>
              <w:bottom w:val="single" w:sz="4" w:space="0" w:color="auto"/>
              <w:right w:val="single" w:sz="4" w:space="0" w:color="auto"/>
            </w:tcBorders>
            <w:vAlign w:val="center"/>
          </w:tcPr>
          <w:p w14:paraId="607D6D03" w14:textId="77777777" w:rsidR="00C0670B" w:rsidRPr="006C447E" w:rsidRDefault="00C0670B" w:rsidP="00C0670B">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1B154E1" w14:textId="77777777" w:rsidR="00C0670B" w:rsidRPr="00C0670B" w:rsidRDefault="00C0670B" w:rsidP="00E646B7">
            <w:pPr>
              <w:pStyle w:val="tabelatextocentralizado"/>
              <w:suppressAutoHyphens/>
              <w:spacing w:after="0" w:afterAutospacing="0"/>
              <w:jc w:val="center"/>
              <w:rPr>
                <w:rFonts w:ascii="Arial" w:eastAsia="MS Mincho" w:hAnsi="Arial"/>
                <w:sz w:val="20"/>
                <w:szCs w:val="20"/>
              </w:rPr>
            </w:pPr>
            <w:r w:rsidRPr="00C0670B">
              <w:rPr>
                <w:rFonts w:ascii="Arial" w:eastAsia="MS Mincho" w:hAnsi="Arial"/>
                <w:sz w:val="20"/>
                <w:szCs w:val="20"/>
              </w:rPr>
              <w:t>FECHADURA - MATÉRIA-PRIMA: ZAMAC; TIPO: ALAVANCA CURVA, BROCA 55 MM(931); UTILIZAÇÃO: PORTA EXTERNA; É PARA SER FORNECIDA COM ALAVANCA CURVA; ACOMPANHA MAÇANETA E ROSETA; ACABAMENTO CROMADO; TRÁFEGO: INTENSO; CONFORME ISO VIGENTE; GRAU DE SEGURANÇA: MÁXIMA E RESISTÊNCIA A CORROSÃO.</w:t>
            </w:r>
          </w:p>
          <w:p w14:paraId="1466EEF7" w14:textId="461C3859" w:rsidR="00C0670B" w:rsidRPr="00401213" w:rsidRDefault="00C0670B" w:rsidP="00E646B7">
            <w:pPr>
              <w:pStyle w:val="tabelatextocentralizado"/>
              <w:suppressAutoHyphens/>
              <w:spacing w:before="60" w:beforeAutospacing="0" w:after="60" w:afterAutospacing="0"/>
              <w:jc w:val="center"/>
              <w:rPr>
                <w:rFonts w:ascii="Arial" w:eastAsia="MS Mincho" w:hAnsi="Arial"/>
                <w:sz w:val="20"/>
                <w:szCs w:val="20"/>
              </w:rPr>
            </w:pPr>
            <w:r w:rsidRPr="00C0670B">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4BEA42A3" w14:textId="4D53D507" w:rsidR="00C0670B" w:rsidRDefault="00C0670B" w:rsidP="00C0670B">
            <w:pPr>
              <w:widowControl w:val="0"/>
              <w:spacing w:after="0" w:line="240" w:lineRule="auto"/>
              <w:jc w:val="center"/>
              <w:rPr>
                <w:rFonts w:ascii="Arial" w:eastAsia="MS Mincho" w:hAnsi="Arial"/>
                <w:sz w:val="20"/>
                <w:szCs w:val="20"/>
                <w:lang w:eastAsia="pt-BR"/>
              </w:rPr>
            </w:pPr>
            <w:r w:rsidRPr="00C0670B">
              <w:rPr>
                <w:rFonts w:ascii="Arial" w:eastAsia="MS Mincho" w:hAnsi="Arial"/>
                <w:sz w:val="20"/>
                <w:szCs w:val="20"/>
                <w:lang w:eastAsia="pt-BR"/>
              </w:rPr>
              <w:t>001512595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0B36F0" w14:textId="77777777" w:rsidR="00C0670B" w:rsidRDefault="00C0670B" w:rsidP="00C0670B">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A477937" w14:textId="77777777" w:rsidR="00C0670B" w:rsidRDefault="00C0670B" w:rsidP="00C0670B">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3021FB4" w14:textId="77777777" w:rsidR="00C0670B" w:rsidRPr="00997789" w:rsidRDefault="00C0670B" w:rsidP="00C0670B">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7387055E" w14:textId="77777777" w:rsidR="00C0670B" w:rsidRPr="00997789" w:rsidRDefault="00C0670B" w:rsidP="00C0670B">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1DE5E435" w14:textId="77777777" w:rsidR="00C0670B" w:rsidRPr="00997789" w:rsidRDefault="00C0670B" w:rsidP="00C0670B">
            <w:pPr>
              <w:widowControl w:val="0"/>
              <w:spacing w:after="0" w:line="240" w:lineRule="auto"/>
              <w:rPr>
                <w:rFonts w:ascii="Arial" w:eastAsia="MS Mincho" w:hAnsi="Arial"/>
                <w:sz w:val="20"/>
                <w:szCs w:val="20"/>
                <w:lang w:eastAsia="pt-BR"/>
              </w:rPr>
            </w:pPr>
          </w:p>
        </w:tc>
      </w:tr>
      <w:tr w:rsidR="006C447E" w14:paraId="1A93B7D6"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1C02500" w14:textId="73975907"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535851BB" w14:textId="103F4B7F"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150</w:t>
            </w:r>
          </w:p>
        </w:tc>
        <w:tc>
          <w:tcPr>
            <w:tcW w:w="567" w:type="dxa"/>
            <w:tcBorders>
              <w:top w:val="single" w:sz="4" w:space="0" w:color="auto"/>
              <w:left w:val="single" w:sz="4" w:space="0" w:color="auto"/>
              <w:bottom w:val="single" w:sz="4" w:space="0" w:color="auto"/>
              <w:right w:val="single" w:sz="4" w:space="0" w:color="auto"/>
            </w:tcBorders>
            <w:vAlign w:val="center"/>
          </w:tcPr>
          <w:p w14:paraId="7E445FE0" w14:textId="0974D2DF"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0AA5704"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ZAMAC; TIPO: ALAVANCA, BROCA 55MM; UTILIZAÇÃO: PORTA EXTERNA; ALAVANCA CURVA; É PARA SER FORNECIDA COM ESPELHO; ALAVANCA CURVA, ACABAMENTO CROMADO; TRÁFEGO: INTENSO; CONFORME ISO VIGENTE; GRAU DE SEGURANÇA: MÁXIMA E RESISTÊNCIA A CORROSÃO;</w:t>
            </w:r>
          </w:p>
          <w:p w14:paraId="01B62F0C" w14:textId="01D92BF8"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45379755" w14:textId="037871B5"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001531859</w:t>
            </w:r>
          </w:p>
        </w:tc>
        <w:tc>
          <w:tcPr>
            <w:tcW w:w="985" w:type="dxa"/>
            <w:tcBorders>
              <w:top w:val="single" w:sz="4" w:space="0" w:color="auto"/>
              <w:left w:val="single" w:sz="4" w:space="0" w:color="auto"/>
              <w:bottom w:val="single" w:sz="4" w:space="0" w:color="auto"/>
              <w:right w:val="single" w:sz="4" w:space="0" w:color="auto"/>
            </w:tcBorders>
            <w:vAlign w:val="center"/>
          </w:tcPr>
          <w:p w14:paraId="00B565A9"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A09BD57"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72B18E3E"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20AACB73"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534BB60B"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30302C0C"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0005F8A" w14:textId="77F68FDE"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3</w:t>
            </w:r>
          </w:p>
        </w:tc>
        <w:tc>
          <w:tcPr>
            <w:tcW w:w="572" w:type="dxa"/>
            <w:tcBorders>
              <w:top w:val="single" w:sz="4" w:space="0" w:color="auto"/>
              <w:left w:val="single" w:sz="4" w:space="0" w:color="auto"/>
              <w:bottom w:val="single" w:sz="4" w:space="0" w:color="auto"/>
              <w:right w:val="single" w:sz="4" w:space="0" w:color="auto"/>
            </w:tcBorders>
            <w:vAlign w:val="center"/>
          </w:tcPr>
          <w:p w14:paraId="195DFFF6" w14:textId="48FA2352"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250</w:t>
            </w:r>
          </w:p>
        </w:tc>
        <w:tc>
          <w:tcPr>
            <w:tcW w:w="567" w:type="dxa"/>
            <w:tcBorders>
              <w:top w:val="single" w:sz="4" w:space="0" w:color="auto"/>
              <w:left w:val="single" w:sz="4" w:space="0" w:color="auto"/>
              <w:bottom w:val="single" w:sz="4" w:space="0" w:color="auto"/>
              <w:right w:val="single" w:sz="4" w:space="0" w:color="auto"/>
            </w:tcBorders>
            <w:vAlign w:val="center"/>
          </w:tcPr>
          <w:p w14:paraId="46313724" w14:textId="61CA6723"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C468B1B"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 xml:space="preserve">FECHADURA - MATÉRIA-PRIMA: ZAMAC; TIPO: </w:t>
            </w:r>
            <w:r w:rsidRPr="006C447E">
              <w:rPr>
                <w:rFonts w:ascii="Arial" w:eastAsia="MS Mincho" w:hAnsi="Arial"/>
                <w:sz w:val="20"/>
                <w:szCs w:val="20"/>
              </w:rPr>
              <w:lastRenderedPageBreak/>
              <w:t>MAÇANETA ALAVANCA CURVA; UTILIZAÇÃO: PORTA DE BANHEIRO;</w:t>
            </w:r>
          </w:p>
          <w:p w14:paraId="11C9C7BE" w14:textId="69538C22"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05008E48" w14:textId="4533E1F9"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lastRenderedPageBreak/>
              <w:t>001589610</w:t>
            </w:r>
          </w:p>
        </w:tc>
        <w:tc>
          <w:tcPr>
            <w:tcW w:w="985" w:type="dxa"/>
            <w:tcBorders>
              <w:top w:val="single" w:sz="4" w:space="0" w:color="auto"/>
              <w:left w:val="single" w:sz="4" w:space="0" w:color="auto"/>
              <w:bottom w:val="single" w:sz="4" w:space="0" w:color="auto"/>
              <w:right w:val="single" w:sz="4" w:space="0" w:color="auto"/>
            </w:tcBorders>
            <w:vAlign w:val="center"/>
          </w:tcPr>
          <w:p w14:paraId="015F13DC"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37899F23"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5AACEBE"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74CA29D5"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0AB3D648"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6D182EB8"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5561B62" w14:textId="3C219927"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lastRenderedPageBreak/>
              <w:t>4</w:t>
            </w:r>
          </w:p>
        </w:tc>
        <w:tc>
          <w:tcPr>
            <w:tcW w:w="572" w:type="dxa"/>
            <w:tcBorders>
              <w:top w:val="single" w:sz="4" w:space="0" w:color="auto"/>
              <w:left w:val="single" w:sz="4" w:space="0" w:color="auto"/>
              <w:bottom w:val="single" w:sz="4" w:space="0" w:color="auto"/>
              <w:right w:val="single" w:sz="4" w:space="0" w:color="auto"/>
            </w:tcBorders>
            <w:vAlign w:val="center"/>
          </w:tcPr>
          <w:p w14:paraId="13654E2E" w14:textId="6FFD45CE"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250</w:t>
            </w:r>
          </w:p>
        </w:tc>
        <w:tc>
          <w:tcPr>
            <w:tcW w:w="567" w:type="dxa"/>
            <w:tcBorders>
              <w:top w:val="single" w:sz="4" w:space="0" w:color="auto"/>
              <w:left w:val="single" w:sz="4" w:space="0" w:color="auto"/>
              <w:bottom w:val="single" w:sz="4" w:space="0" w:color="auto"/>
              <w:right w:val="single" w:sz="4" w:space="0" w:color="auto"/>
            </w:tcBorders>
            <w:vAlign w:val="center"/>
          </w:tcPr>
          <w:p w14:paraId="3074EA71" w14:textId="2CE39769"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C17D878"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ZAMAC; TIPO: ALAVANCA, BROCA 40MM; UTILIZAÇÃO: PORTA EXTERNA; MODELO ROSETA.</w:t>
            </w:r>
          </w:p>
          <w:p w14:paraId="1052BF94" w14:textId="39D872BF"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518C5207" w14:textId="3FB6ECAB"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001532219</w:t>
            </w:r>
          </w:p>
        </w:tc>
        <w:tc>
          <w:tcPr>
            <w:tcW w:w="985" w:type="dxa"/>
            <w:tcBorders>
              <w:top w:val="single" w:sz="4" w:space="0" w:color="auto"/>
              <w:left w:val="single" w:sz="4" w:space="0" w:color="auto"/>
              <w:bottom w:val="single" w:sz="4" w:space="0" w:color="auto"/>
              <w:right w:val="single" w:sz="4" w:space="0" w:color="auto"/>
            </w:tcBorders>
            <w:vAlign w:val="center"/>
          </w:tcPr>
          <w:p w14:paraId="0F33B867"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E36036F"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92EA620"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5DA7C335"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07F8C131"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13C1DFD2"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DB94EF5" w14:textId="299F47CF"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w:t>
            </w:r>
          </w:p>
        </w:tc>
        <w:tc>
          <w:tcPr>
            <w:tcW w:w="572" w:type="dxa"/>
            <w:tcBorders>
              <w:top w:val="single" w:sz="4" w:space="0" w:color="auto"/>
              <w:left w:val="single" w:sz="4" w:space="0" w:color="auto"/>
              <w:bottom w:val="single" w:sz="4" w:space="0" w:color="auto"/>
              <w:right w:val="single" w:sz="4" w:space="0" w:color="auto"/>
            </w:tcBorders>
            <w:vAlign w:val="center"/>
          </w:tcPr>
          <w:p w14:paraId="5916F407" w14:textId="5E928BD7"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300</w:t>
            </w:r>
          </w:p>
        </w:tc>
        <w:tc>
          <w:tcPr>
            <w:tcW w:w="567" w:type="dxa"/>
            <w:tcBorders>
              <w:top w:val="single" w:sz="4" w:space="0" w:color="auto"/>
              <w:left w:val="single" w:sz="4" w:space="0" w:color="auto"/>
              <w:bottom w:val="single" w:sz="4" w:space="0" w:color="auto"/>
              <w:right w:val="single" w:sz="4" w:space="0" w:color="auto"/>
            </w:tcBorders>
            <w:vAlign w:val="center"/>
          </w:tcPr>
          <w:p w14:paraId="609CA761" w14:textId="32346DFD"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6CC1818"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AÇO CROMADO; TIPO: COMUM; UTILIZAÇÃO: PORTA; EXTERNA – BROCA 40 MM; MODELO ESPELHO</w:t>
            </w:r>
          </w:p>
          <w:p w14:paraId="74CE1139" w14:textId="3EC5424F"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2077A182" w14:textId="308DB8A0"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000197394</w:t>
            </w:r>
          </w:p>
        </w:tc>
        <w:tc>
          <w:tcPr>
            <w:tcW w:w="985" w:type="dxa"/>
            <w:tcBorders>
              <w:top w:val="single" w:sz="4" w:space="0" w:color="auto"/>
              <w:left w:val="single" w:sz="4" w:space="0" w:color="auto"/>
              <w:bottom w:val="single" w:sz="4" w:space="0" w:color="auto"/>
              <w:right w:val="single" w:sz="4" w:space="0" w:color="auto"/>
            </w:tcBorders>
            <w:vAlign w:val="center"/>
          </w:tcPr>
          <w:p w14:paraId="287BBDFD"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E344A82"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71B2E87"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58D4A797"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712E2EAF"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2A0D65B8"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008E9C0" w14:textId="0741FAB9"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6</w:t>
            </w:r>
          </w:p>
        </w:tc>
        <w:tc>
          <w:tcPr>
            <w:tcW w:w="572" w:type="dxa"/>
            <w:tcBorders>
              <w:top w:val="single" w:sz="4" w:space="0" w:color="auto"/>
              <w:left w:val="single" w:sz="4" w:space="0" w:color="auto"/>
              <w:bottom w:val="single" w:sz="4" w:space="0" w:color="auto"/>
              <w:right w:val="single" w:sz="4" w:space="0" w:color="auto"/>
            </w:tcBorders>
            <w:vAlign w:val="center"/>
          </w:tcPr>
          <w:p w14:paraId="60FC3D8B" w14:textId="093C36F8"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47D1F2AF" w14:textId="206C4A65"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6CF5AB5"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EM AÇO INOXIDÁVEL; TIPO: COMUM, MAÇANETA ALAVANCA, COM 40MM, E TRINCO; UTILIZAÇÃO: PORTA DE BANHEIRO; COM ESPELHO, CHAPATESTA E CONTRATESTA EM AÇO INOXIDÁVEL; TRAFEGO MÉDIO, DISTANCIA DA BROCA 40MM; COM CAIXA E TAMPA EM AÇO BICROMATIZADO; COM BUCHA EM NYLON E PARAFUSO EM AÇO CARBONO; TRINCO COM CHAVE DE SEGURANÇA; ALAVANCA CURVA.</w:t>
            </w:r>
          </w:p>
          <w:p w14:paraId="5C5800B5" w14:textId="3BD7C6A5"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3720177D" w14:textId="5FEC6934"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000823430</w:t>
            </w:r>
          </w:p>
        </w:tc>
        <w:tc>
          <w:tcPr>
            <w:tcW w:w="985" w:type="dxa"/>
            <w:tcBorders>
              <w:top w:val="single" w:sz="4" w:space="0" w:color="auto"/>
              <w:left w:val="single" w:sz="4" w:space="0" w:color="auto"/>
              <w:bottom w:val="single" w:sz="4" w:space="0" w:color="auto"/>
              <w:right w:val="single" w:sz="4" w:space="0" w:color="auto"/>
            </w:tcBorders>
            <w:vAlign w:val="center"/>
          </w:tcPr>
          <w:p w14:paraId="6531FA4A"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95BC798"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104DC79"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128AE806"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75F3EE64"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47F9B035"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0653E7C2" w14:textId="78DE0D88"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lastRenderedPageBreak/>
              <w:t>7</w:t>
            </w:r>
          </w:p>
        </w:tc>
        <w:tc>
          <w:tcPr>
            <w:tcW w:w="572" w:type="dxa"/>
            <w:tcBorders>
              <w:top w:val="single" w:sz="4" w:space="0" w:color="auto"/>
              <w:left w:val="single" w:sz="4" w:space="0" w:color="auto"/>
              <w:bottom w:val="single" w:sz="4" w:space="0" w:color="auto"/>
              <w:right w:val="single" w:sz="4" w:space="0" w:color="auto"/>
            </w:tcBorders>
            <w:vAlign w:val="center"/>
          </w:tcPr>
          <w:p w14:paraId="5BEEB23A" w14:textId="79BA2159"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6F38301D" w14:textId="756EC31B"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795D72E0"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EM AÇO INOX; TIPO: TETRA CHAVE; UTILIZAÇÃO: PORTA;</w:t>
            </w:r>
          </w:p>
          <w:p w14:paraId="599AA898" w14:textId="110CFF0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1D42A3F7" w14:textId="3AA06890"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000870218</w:t>
            </w:r>
          </w:p>
        </w:tc>
        <w:tc>
          <w:tcPr>
            <w:tcW w:w="985" w:type="dxa"/>
            <w:tcBorders>
              <w:top w:val="single" w:sz="4" w:space="0" w:color="auto"/>
              <w:left w:val="single" w:sz="4" w:space="0" w:color="auto"/>
              <w:bottom w:val="single" w:sz="4" w:space="0" w:color="auto"/>
              <w:right w:val="single" w:sz="4" w:space="0" w:color="auto"/>
            </w:tcBorders>
            <w:vAlign w:val="center"/>
          </w:tcPr>
          <w:p w14:paraId="2098FEEB"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8783C16"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7A5F31B"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246C27DB"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6441B640"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102F296B"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CD96D10" w14:textId="073DE5E8"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8</w:t>
            </w:r>
          </w:p>
        </w:tc>
        <w:tc>
          <w:tcPr>
            <w:tcW w:w="572" w:type="dxa"/>
            <w:tcBorders>
              <w:top w:val="single" w:sz="4" w:space="0" w:color="auto"/>
              <w:left w:val="single" w:sz="4" w:space="0" w:color="auto"/>
              <w:bottom w:val="single" w:sz="4" w:space="0" w:color="auto"/>
              <w:right w:val="single" w:sz="4" w:space="0" w:color="auto"/>
            </w:tcBorders>
            <w:vAlign w:val="center"/>
          </w:tcPr>
          <w:p w14:paraId="4C39D37B" w14:textId="6CA99CD7"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6172F943" w14:textId="353FC86A"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2E8BC77D"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AÇO INOXIDÁVEL; TIPO: COMUM, MAÇANETA ALAVANCA COM 20MM E TRINCO; UTILIZAÇÃO: PORTA EM PERFIL METÁLICO;</w:t>
            </w:r>
          </w:p>
          <w:p w14:paraId="12D1688B" w14:textId="4370E3C5"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06A450E0" w14:textId="5CDEE2D8"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001655043</w:t>
            </w:r>
          </w:p>
        </w:tc>
        <w:tc>
          <w:tcPr>
            <w:tcW w:w="985" w:type="dxa"/>
            <w:tcBorders>
              <w:top w:val="single" w:sz="4" w:space="0" w:color="auto"/>
              <w:left w:val="single" w:sz="4" w:space="0" w:color="auto"/>
              <w:bottom w:val="single" w:sz="4" w:space="0" w:color="auto"/>
              <w:right w:val="single" w:sz="4" w:space="0" w:color="auto"/>
            </w:tcBorders>
            <w:vAlign w:val="center"/>
          </w:tcPr>
          <w:p w14:paraId="68BF5393"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0EF62312"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3AC15E6"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4BD0E069"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273DFD67"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2C19A04D"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6C06A71E" w14:textId="0F89A9B0"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9</w:t>
            </w:r>
          </w:p>
        </w:tc>
        <w:tc>
          <w:tcPr>
            <w:tcW w:w="572" w:type="dxa"/>
            <w:tcBorders>
              <w:top w:val="single" w:sz="4" w:space="0" w:color="auto"/>
              <w:left w:val="single" w:sz="4" w:space="0" w:color="auto"/>
              <w:bottom w:val="single" w:sz="4" w:space="0" w:color="auto"/>
              <w:right w:val="single" w:sz="4" w:space="0" w:color="auto"/>
            </w:tcBorders>
            <w:vAlign w:val="center"/>
          </w:tcPr>
          <w:p w14:paraId="56462501" w14:textId="2F3F709F"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5C0681FC" w14:textId="6AF849AC"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3F858058"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AÇO INOX; TIPO: KIT FECHADURA; UTILIZAÇÃO: PORTA PIVOTANTE DE VIDRO TEMPERADO; COMPLEMENTAÇÃO: FECHADURA MODELO 1520 + CONTRA FECHADURA COM APARADOR 1531 V/V PARA VIDRO TEMPERADO BLINDEX – CROMADO.</w:t>
            </w:r>
          </w:p>
          <w:p w14:paraId="00B58C99" w14:textId="7F998C34"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4FDF7A36" w14:textId="40A497BC"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001965425</w:t>
            </w:r>
          </w:p>
        </w:tc>
        <w:tc>
          <w:tcPr>
            <w:tcW w:w="985" w:type="dxa"/>
            <w:tcBorders>
              <w:top w:val="single" w:sz="4" w:space="0" w:color="auto"/>
              <w:left w:val="single" w:sz="4" w:space="0" w:color="auto"/>
              <w:bottom w:val="single" w:sz="4" w:space="0" w:color="auto"/>
              <w:right w:val="single" w:sz="4" w:space="0" w:color="auto"/>
            </w:tcBorders>
            <w:vAlign w:val="center"/>
          </w:tcPr>
          <w:p w14:paraId="4B603F09"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65F2445"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4AFF4967"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3EAFC232"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77B9C077"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6D883B3C" w14:textId="77777777" w:rsidTr="00997789">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5DF83FB" w14:textId="67385B86"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10</w:t>
            </w:r>
          </w:p>
        </w:tc>
        <w:tc>
          <w:tcPr>
            <w:tcW w:w="572" w:type="dxa"/>
            <w:tcBorders>
              <w:top w:val="single" w:sz="4" w:space="0" w:color="auto"/>
              <w:left w:val="single" w:sz="4" w:space="0" w:color="auto"/>
              <w:bottom w:val="single" w:sz="4" w:space="0" w:color="auto"/>
              <w:right w:val="single" w:sz="4" w:space="0" w:color="auto"/>
            </w:tcBorders>
            <w:vAlign w:val="center"/>
          </w:tcPr>
          <w:p w14:paraId="0AD6EE1B" w14:textId="781C0562"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727944F1" w14:textId="522F2A0B" w:rsidR="006C447E" w:rsidRPr="006C447E" w:rsidRDefault="00F515B3" w:rsidP="006C447E">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E6274FD" w14:textId="77777777"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AÇO INOX; TIPO: FECHADURA C/ 2 CHAVES E CONTRA FECHADURA ALVENARIA; UTILIZAÇÃO: PORTA DE VIDRO TEMPERADO; COMPLEMENTAÇÃO: MODELO 1520 COM CONTRA FECHADURA 1504A – 1 FOLHA</w:t>
            </w:r>
          </w:p>
          <w:p w14:paraId="3156C82A" w14:textId="522EF7EF" w:rsidR="006C447E" w:rsidRPr="006C447E" w:rsidRDefault="006C447E" w:rsidP="00E646B7">
            <w:pPr>
              <w:pStyle w:val="tabelatextocentralizado"/>
              <w:suppressAutoHyphens/>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PADO</w:t>
            </w:r>
          </w:p>
        </w:tc>
        <w:tc>
          <w:tcPr>
            <w:tcW w:w="700" w:type="dxa"/>
            <w:tcBorders>
              <w:top w:val="single" w:sz="4" w:space="0" w:color="auto"/>
              <w:left w:val="single" w:sz="4" w:space="0" w:color="auto"/>
              <w:bottom w:val="single" w:sz="4" w:space="0" w:color="auto"/>
              <w:right w:val="single" w:sz="4" w:space="0" w:color="auto"/>
            </w:tcBorders>
            <w:vAlign w:val="center"/>
          </w:tcPr>
          <w:p w14:paraId="6949BB69" w14:textId="6EEA668F"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001962272</w:t>
            </w:r>
          </w:p>
        </w:tc>
        <w:tc>
          <w:tcPr>
            <w:tcW w:w="985" w:type="dxa"/>
            <w:tcBorders>
              <w:top w:val="single" w:sz="4" w:space="0" w:color="auto"/>
              <w:left w:val="single" w:sz="4" w:space="0" w:color="auto"/>
              <w:bottom w:val="single" w:sz="4" w:space="0" w:color="auto"/>
              <w:right w:val="single" w:sz="4" w:space="0" w:color="auto"/>
            </w:tcBorders>
            <w:vAlign w:val="center"/>
          </w:tcPr>
          <w:p w14:paraId="4CA7A846"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6EF6C4E"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A1AD53C" w14:textId="77777777" w:rsidR="006C447E" w:rsidRDefault="006C447E" w:rsidP="006C447E">
            <w:pPr>
              <w:widowControl w:val="0"/>
              <w:spacing w:after="0" w:line="240" w:lineRule="auto"/>
              <w:rPr>
                <w:rFonts w:ascii="Arial" w:eastAsia="MS Mincho" w:hAnsi="Arial"/>
                <w:sz w:val="20"/>
                <w:szCs w:val="20"/>
                <w:lang w:eastAsia="pt-BR"/>
              </w:rPr>
            </w:pPr>
          </w:p>
        </w:tc>
        <w:tc>
          <w:tcPr>
            <w:tcW w:w="694" w:type="dxa"/>
            <w:tcBorders>
              <w:top w:val="single" w:sz="4" w:space="0" w:color="auto"/>
              <w:left w:val="single" w:sz="4" w:space="0" w:color="auto"/>
              <w:bottom w:val="single" w:sz="4" w:space="0" w:color="auto"/>
              <w:right w:val="single" w:sz="4" w:space="0" w:color="auto"/>
            </w:tcBorders>
            <w:vAlign w:val="center"/>
          </w:tcPr>
          <w:p w14:paraId="32734407" w14:textId="77777777" w:rsidR="006C447E" w:rsidRDefault="006C447E" w:rsidP="006C447E">
            <w:pPr>
              <w:widowControl w:val="0"/>
              <w:spacing w:after="0" w:line="240" w:lineRule="auto"/>
              <w:rPr>
                <w:rFonts w:ascii="Arial" w:eastAsia="MS Mincho" w:hAnsi="Arial"/>
                <w:sz w:val="20"/>
                <w:szCs w:val="20"/>
                <w:lang w:eastAsia="pt-BR"/>
              </w:rPr>
            </w:pPr>
          </w:p>
        </w:tc>
        <w:tc>
          <w:tcPr>
            <w:tcW w:w="981" w:type="dxa"/>
            <w:tcBorders>
              <w:top w:val="single" w:sz="4" w:space="0" w:color="auto"/>
              <w:left w:val="single" w:sz="4" w:space="0" w:color="auto"/>
              <w:bottom w:val="single" w:sz="4" w:space="0" w:color="auto"/>
              <w:right w:val="single" w:sz="4" w:space="0" w:color="auto"/>
            </w:tcBorders>
            <w:vAlign w:val="center"/>
          </w:tcPr>
          <w:p w14:paraId="0B05833C" w14:textId="77777777" w:rsidR="006C447E" w:rsidRDefault="006C447E" w:rsidP="006C447E">
            <w:pPr>
              <w:widowControl w:val="0"/>
              <w:spacing w:after="0" w:line="240" w:lineRule="auto"/>
              <w:rPr>
                <w:rFonts w:ascii="Arial" w:eastAsia="MS Mincho" w:hAnsi="Arial"/>
                <w:sz w:val="20"/>
                <w:szCs w:val="20"/>
                <w:lang w:eastAsia="pt-BR"/>
              </w:rPr>
            </w:pPr>
          </w:p>
        </w:tc>
      </w:tr>
      <w:tr w:rsidR="00C0670B" w14:paraId="72442F34"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4316A26C" w14:textId="77777777" w:rsidR="00C0670B" w:rsidRDefault="00C0670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5661EFCF" w14:textId="77777777" w:rsidR="00C0670B" w:rsidRPr="00997789" w:rsidRDefault="00C0670B"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t>PREÇO TOTAL DO LOTE</w:t>
            </w:r>
          </w:p>
          <w:p w14:paraId="0639CB98" w14:textId="77777777" w:rsidR="00C0670B" w:rsidRDefault="00C0670B" w:rsidP="00500E61">
            <w:pPr>
              <w:widowControl w:val="0"/>
              <w:spacing w:after="0" w:line="240" w:lineRule="auto"/>
              <w:jc w:val="center"/>
              <w:rPr>
                <w:rFonts w:ascii="Arial" w:eastAsia="MS Mincho" w:hAnsi="Arial"/>
                <w:b/>
                <w:bCs/>
                <w:sz w:val="20"/>
                <w:szCs w:val="20"/>
                <w:lang w:eastAsia="pt-BR"/>
              </w:rPr>
            </w:pPr>
            <w:r w:rsidRPr="00997789">
              <w:rPr>
                <w:rFonts w:ascii="Arial" w:eastAsia="MS Mincho" w:hAnsi="Arial"/>
                <w:b/>
                <w:bCs/>
                <w:sz w:val="20"/>
                <w:szCs w:val="20"/>
                <w:lang w:eastAsia="pt-BR"/>
              </w:rPr>
              <w:lastRenderedPageBreak/>
              <w:t>COM DEDUÇÃO DO ICMS(*)</w:t>
            </w:r>
          </w:p>
        </w:tc>
      </w:tr>
      <w:tr w:rsidR="00C0670B" w14:paraId="76954F6E"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3CD3C571" w14:textId="77777777" w:rsidR="00C0670B" w:rsidRDefault="00C0670B"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234A5B17" w14:textId="77777777" w:rsidR="00C0670B" w:rsidRDefault="00C0670B" w:rsidP="00500E61">
            <w:pPr>
              <w:widowControl w:val="0"/>
              <w:spacing w:after="0" w:line="240" w:lineRule="auto"/>
              <w:rPr>
                <w:rFonts w:ascii="Arial" w:eastAsia="MS Mincho" w:hAnsi="Arial"/>
                <w:b/>
                <w:bCs/>
                <w:sz w:val="20"/>
                <w:szCs w:val="20"/>
                <w:lang w:eastAsia="pt-BR"/>
              </w:rPr>
            </w:pPr>
          </w:p>
        </w:tc>
      </w:tr>
      <w:tr w:rsidR="00C0670B" w14:paraId="52C2C39D"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59151324" w14:textId="77777777" w:rsidR="00C0670B" w:rsidRDefault="00C0670B"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lastRenderedPageBreak/>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88C2060" w14:textId="77777777" w:rsidR="00C0670B" w:rsidRDefault="00C0670B"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35A66D16" w14:textId="77777777" w:rsidR="00C0670B" w:rsidRDefault="00C0670B" w:rsidP="00764381">
      <w:pPr>
        <w:spacing w:after="240" w:line="240" w:lineRule="auto"/>
        <w:jc w:val="both"/>
        <w:rPr>
          <w:rFonts w:ascii="Arial" w:eastAsia="Times New Roman" w:hAnsi="Arial"/>
          <w:b/>
          <w:bCs/>
          <w:sz w:val="20"/>
          <w:szCs w:val="20"/>
          <w:lang w:eastAsia="pt-BR"/>
        </w:rPr>
      </w:pPr>
    </w:p>
    <w:p w14:paraId="12C699A2" w14:textId="77777777" w:rsidR="006C447E" w:rsidRDefault="006C447E"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6C447E" w14:paraId="6CF58F0D"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B86C9B9" w14:textId="02AD11C0" w:rsidR="006C447E" w:rsidRDefault="006C447E"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Pr>
                <w:rFonts w:ascii="Arial" w:eastAsia="MS Mincho" w:hAnsi="Arial"/>
                <w:b/>
                <w:bCs/>
                <w:lang w:eastAsia="pt-BR"/>
              </w:rPr>
              <w:t>5</w:t>
            </w:r>
            <w:r w:rsidRPr="7642ECCB">
              <w:rPr>
                <w:rFonts w:ascii="Arial" w:eastAsia="MS Mincho" w:hAnsi="Arial"/>
                <w:b/>
                <w:bCs/>
                <w:lang w:eastAsia="pt-BR"/>
              </w:rPr>
              <w:t xml:space="preserve"> – </w:t>
            </w:r>
            <w:r>
              <w:rPr>
                <w:rFonts w:ascii="Arial" w:eastAsia="MS Mincho" w:hAnsi="Arial"/>
                <w:b/>
                <w:bCs/>
                <w:lang w:eastAsia="pt-BR"/>
              </w:rPr>
              <w:t>Fechaduras Elétricas</w:t>
            </w:r>
          </w:p>
        </w:tc>
      </w:tr>
      <w:tr w:rsidR="006C447E" w14:paraId="2FDC2791"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37DE58D" w14:textId="0643940B" w:rsidR="006C447E"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684524315"/>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DD692B">
                  <w:rPr>
                    <w:rFonts w:ascii="Arial" w:eastAsia="MS Mincho" w:hAnsi="Arial"/>
                    <w:b/>
                    <w:bCs/>
                    <w:lang w:eastAsia="pt-BR"/>
                  </w:rPr>
                  <w:t>EXCLUSIVIDADE PARA ME/EPP OU EQUIPARADA (art. 48, I, LCF n° 123/06)</w:t>
                </w:r>
              </w:sdtContent>
            </w:sdt>
          </w:p>
        </w:tc>
      </w:tr>
      <w:tr w:rsidR="006C447E" w:rsidRPr="00DD692B" w14:paraId="5FF56BF6" w14:textId="77777777" w:rsidTr="00500E61">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2BE6BB3F"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4DAA23FF"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333CBC0" w14:textId="77777777" w:rsidR="006C447E" w:rsidRDefault="006C447E"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451C3D9F"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6774D16E"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07934C8B"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38EC3355"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587A1E9E"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Marca/ modelo</w:t>
            </w:r>
          </w:p>
        </w:tc>
      </w:tr>
      <w:tr w:rsidR="006C447E" w:rsidRPr="00DD692B" w14:paraId="55EEADC6" w14:textId="77777777" w:rsidTr="00500E61">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653BB107" w14:textId="77777777" w:rsidR="006C447E" w:rsidRDefault="006C447E"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3E0352A1" w14:textId="77777777" w:rsidR="006C447E" w:rsidRDefault="006C447E"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2085B259" w14:textId="77777777" w:rsidR="006C447E" w:rsidRDefault="006C447E"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4417BB3A" w14:textId="77777777" w:rsidR="006C447E" w:rsidRDefault="006C447E"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5D767111" w14:textId="77777777" w:rsidR="006C447E" w:rsidRDefault="006C447E"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23DC8094" w14:textId="57C514E9" w:rsidR="006C447E" w:rsidRPr="00DD692B" w:rsidRDefault="00997789" w:rsidP="00997789">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5D3D7AB7" w14:textId="63884143"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w:t>
            </w:r>
            <w:r w:rsidR="00997789" w:rsidRPr="00DD692B">
              <w:rPr>
                <w:rFonts w:ascii="Arial" w:eastAsia="MS Mincho" w:hAnsi="Arial"/>
                <w:b/>
                <w:bCs/>
                <w:sz w:val="20"/>
                <w:szCs w:val="20"/>
                <w:lang w:eastAsia="pt-BR"/>
              </w:rPr>
              <w:t>otal</w:t>
            </w:r>
          </w:p>
        </w:tc>
        <w:tc>
          <w:tcPr>
            <w:tcW w:w="979" w:type="dxa"/>
            <w:tcBorders>
              <w:top w:val="single" w:sz="4" w:space="0" w:color="auto"/>
              <w:left w:val="single" w:sz="4" w:space="0" w:color="auto"/>
              <w:bottom w:val="single" w:sz="4" w:space="0" w:color="auto"/>
              <w:right w:val="single" w:sz="4" w:space="0" w:color="auto"/>
            </w:tcBorders>
            <w:vAlign w:val="center"/>
          </w:tcPr>
          <w:p w14:paraId="1A99AD3A" w14:textId="7F48BCA6"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14974F62" w14:textId="0E6ED7C6"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0BCD16C1" w14:textId="77777777" w:rsidR="006C447E" w:rsidRPr="00DD692B" w:rsidRDefault="006C447E" w:rsidP="00500E61">
            <w:pPr>
              <w:widowControl w:val="0"/>
              <w:spacing w:after="0" w:line="240" w:lineRule="auto"/>
              <w:rPr>
                <w:rFonts w:ascii="Arial" w:eastAsia="MS Mincho" w:hAnsi="Arial"/>
                <w:b/>
                <w:bCs/>
                <w:sz w:val="20"/>
                <w:szCs w:val="20"/>
                <w:lang w:eastAsia="pt-BR"/>
              </w:rPr>
            </w:pPr>
          </w:p>
        </w:tc>
      </w:tr>
      <w:tr w:rsidR="006C447E" w14:paraId="4EC6BB72"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08D5F98" w14:textId="192AFC45"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0A991BD2" w14:textId="61CDB866"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100</w:t>
            </w:r>
          </w:p>
        </w:tc>
        <w:tc>
          <w:tcPr>
            <w:tcW w:w="567" w:type="dxa"/>
            <w:tcBorders>
              <w:top w:val="single" w:sz="4" w:space="0" w:color="auto"/>
              <w:left w:val="single" w:sz="4" w:space="0" w:color="auto"/>
              <w:bottom w:val="single" w:sz="4" w:space="0" w:color="auto"/>
              <w:right w:val="single" w:sz="4" w:space="0" w:color="auto"/>
            </w:tcBorders>
            <w:vAlign w:val="center"/>
          </w:tcPr>
          <w:p w14:paraId="2ECCF359" w14:textId="77777777"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08F01F9B" w14:textId="77777777" w:rsidR="006C447E" w:rsidRPr="006C447E" w:rsidRDefault="006C447E" w:rsidP="006C447E">
            <w:pPr>
              <w:pStyle w:val="tabelatextocentralizado"/>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 xml:space="preserve">FECHADURA - MATÉRIA-PRIMA: LATÃO CROMADO, PLÁSTICO ABS E LIGA DE ALUMÍNIO; TIPO: ELÉTRICA; UTILIZAÇÃO: 12 V (TRA-400 OU SISTEMA HDL COMPATÍVEL); COMPLEMENTAÇÃO DA ESPECIFICAÇÃO: APLICAÇÃO: PORTAS DE VIDRO TEMPERADO COM ABERTURA PARA DENTRO,2 FOLHAS E PADRÃO COM FUROS PARA INSTALAÇÃO; INSTALAÇÃO: ENCAIXADA NA FOLHA DA PORTA DE ACORDO COM OS FUROS PADRONIZADOS; ACIONAMENTO MANUAL: 03 CHAVES PARA ABERTURA ATRAVÉS DO CILINDRO EXTERNO E MAÇANETA PARA ABERTURA INTERNA; CILINDRO: EMBUTIDO NA FECHADURA PARA ABERTURA PELO LADO EXTERNO; CILINDRO: EMBUTIDO NA FECHADURA PARA ABERTURA PELO LADO EXTERNO; </w:t>
            </w:r>
            <w:r w:rsidRPr="006C447E">
              <w:rPr>
                <w:rFonts w:ascii="Arial" w:eastAsia="MS Mincho" w:hAnsi="Arial"/>
                <w:sz w:val="20"/>
                <w:szCs w:val="20"/>
              </w:rPr>
              <w:lastRenderedPageBreak/>
              <w:t>MATERIAL: LATÃO CROMADO, PLÁSTICO ABS E LIGA DE ALUMÍNIO; CONSUMO:15 WATTS; FREQUÊNCIA: 50/60 HZ; ALIMENTAÇÃO: 12 V (TRA-400 OU SISTEMA HDL COMPATÍVEL).</w:t>
            </w:r>
          </w:p>
          <w:p w14:paraId="07A06FAF" w14:textId="7EF945E9" w:rsidR="006C447E" w:rsidRPr="006C447E" w:rsidRDefault="006C447E" w:rsidP="006C447E">
            <w:pPr>
              <w:widowControl w:val="0"/>
              <w:spacing w:after="0" w:line="240" w:lineRule="auto"/>
              <w:jc w:val="both"/>
              <w:rPr>
                <w:rFonts w:ascii="Arial" w:eastAsia="MS Mincho" w:hAnsi="Arial" w:cs="Times New Roman"/>
                <w:sz w:val="20"/>
                <w:szCs w:val="20"/>
                <w:lang w:eastAsia="pt-BR"/>
              </w:rPr>
            </w:pPr>
            <w:r w:rsidRPr="006C447E">
              <w:rPr>
                <w:rFonts w:ascii="Arial" w:eastAsia="MS Mincho" w:hAnsi="Arial" w:cs="Times New Roman"/>
                <w:sz w:val="20"/>
                <w:szCs w:val="20"/>
                <w:lang w:eastAsia="pt-BR"/>
              </w:rPr>
              <w:t>MARCA: HDL</w:t>
            </w:r>
          </w:p>
        </w:tc>
        <w:tc>
          <w:tcPr>
            <w:tcW w:w="700" w:type="dxa"/>
            <w:tcBorders>
              <w:top w:val="single" w:sz="4" w:space="0" w:color="auto"/>
              <w:left w:val="single" w:sz="4" w:space="0" w:color="auto"/>
              <w:bottom w:val="single" w:sz="4" w:space="0" w:color="auto"/>
              <w:right w:val="single" w:sz="4" w:space="0" w:color="auto"/>
            </w:tcBorders>
            <w:vAlign w:val="center"/>
          </w:tcPr>
          <w:p w14:paraId="30E93197" w14:textId="3BFBFC39" w:rsidR="006C447E" w:rsidRDefault="006C447E" w:rsidP="006C447E">
            <w:pPr>
              <w:widowControl w:val="0"/>
              <w:spacing w:after="0" w:line="240" w:lineRule="auto"/>
              <w:jc w:val="center"/>
              <w:rPr>
                <w:rFonts w:ascii="Arial" w:eastAsia="MS Mincho" w:hAnsi="Arial"/>
                <w:sz w:val="20"/>
                <w:szCs w:val="20"/>
                <w:lang w:eastAsia="pt-BR"/>
              </w:rPr>
            </w:pPr>
            <w:r>
              <w:rPr>
                <w:color w:val="000000"/>
              </w:rPr>
              <w:lastRenderedPageBreak/>
              <w:t>001360680</w:t>
            </w:r>
          </w:p>
        </w:tc>
        <w:tc>
          <w:tcPr>
            <w:tcW w:w="985" w:type="dxa"/>
            <w:tcBorders>
              <w:top w:val="single" w:sz="4" w:space="0" w:color="auto"/>
              <w:left w:val="single" w:sz="4" w:space="0" w:color="auto"/>
              <w:bottom w:val="single" w:sz="4" w:space="0" w:color="auto"/>
              <w:right w:val="single" w:sz="4" w:space="0" w:color="auto"/>
            </w:tcBorders>
            <w:vAlign w:val="center"/>
          </w:tcPr>
          <w:p w14:paraId="7D203D5A"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8DE9B2F"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EF42CB8" w14:textId="77777777" w:rsidR="006C447E" w:rsidRDefault="006C447E" w:rsidP="006C447E">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8647619" w14:textId="77777777" w:rsidR="006C447E" w:rsidRDefault="006C447E" w:rsidP="006C447E">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31135C3F"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74D75C02"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00C8F7C7" w14:textId="0BF6D0E2"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lastRenderedPageBreak/>
              <w:t>2</w:t>
            </w:r>
          </w:p>
        </w:tc>
        <w:tc>
          <w:tcPr>
            <w:tcW w:w="572" w:type="dxa"/>
            <w:tcBorders>
              <w:top w:val="single" w:sz="4" w:space="0" w:color="auto"/>
              <w:left w:val="single" w:sz="4" w:space="0" w:color="auto"/>
              <w:bottom w:val="single" w:sz="4" w:space="0" w:color="auto"/>
              <w:right w:val="single" w:sz="4" w:space="0" w:color="auto"/>
            </w:tcBorders>
            <w:vAlign w:val="center"/>
          </w:tcPr>
          <w:p w14:paraId="38D62AD1" w14:textId="16B82BEC"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100</w:t>
            </w:r>
          </w:p>
        </w:tc>
        <w:tc>
          <w:tcPr>
            <w:tcW w:w="567" w:type="dxa"/>
            <w:tcBorders>
              <w:top w:val="single" w:sz="4" w:space="0" w:color="auto"/>
              <w:left w:val="single" w:sz="4" w:space="0" w:color="auto"/>
              <w:bottom w:val="single" w:sz="4" w:space="0" w:color="auto"/>
              <w:right w:val="single" w:sz="4" w:space="0" w:color="auto"/>
            </w:tcBorders>
            <w:vAlign w:val="center"/>
          </w:tcPr>
          <w:p w14:paraId="0B355D23" w14:textId="305DC730"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02144F35" w14:textId="77777777" w:rsidR="006C447E" w:rsidRPr="006C447E" w:rsidRDefault="006C447E" w:rsidP="006C447E">
            <w:pPr>
              <w:pStyle w:val="tabelatextocentralizado"/>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LATÃO CROMADO, PLÁSTICO ABS E LIGA DE ALUMÍNIO; TIPO: ELÉTRICA; UTILIZAÇÃO: VIDRO/ALVENARIA, 12V(TRA-400 OU SISTEMA HDL); COMPLEMENTAÇÃO DA ESPECIFICAÇÃO FECHADURA, PORTA PIVOTANTE, DE VIDRO TEMPERADO COM ABERTURA PARA DENTRO, ALVENARIA/VIDRO E PADRÃO COM FUROS PARA INSTALAÇÃO ENCAIXADA NA FOLHA DA PORTA DE ACORDO COM OS FUROS PADRONIZADOS; ACIONAMENTO MANUAL: 03 CHAVES PARA ABERTURA ATRAVÉS DO CILINDRO EXTERNO E MAÇANETA PARA ABERTURA INTERNA; CILINDRO EMBUTIDO NA FECHADURA PARA ABERTURA PELO LADO EXTERNO; CONSUMO15 WATTS; FREQUÊNCIA: 50/60 HZ.</w:t>
            </w:r>
          </w:p>
          <w:p w14:paraId="1942B20D" w14:textId="602F5A5A" w:rsidR="006C447E" w:rsidRPr="006C447E" w:rsidRDefault="006C447E" w:rsidP="006C447E">
            <w:pPr>
              <w:pStyle w:val="tabelatextocentralizado"/>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MARCA: HDL</w:t>
            </w:r>
          </w:p>
        </w:tc>
        <w:tc>
          <w:tcPr>
            <w:tcW w:w="700" w:type="dxa"/>
            <w:tcBorders>
              <w:top w:val="single" w:sz="4" w:space="0" w:color="auto"/>
              <w:left w:val="single" w:sz="4" w:space="0" w:color="auto"/>
              <w:bottom w:val="single" w:sz="4" w:space="0" w:color="auto"/>
              <w:right w:val="single" w:sz="4" w:space="0" w:color="auto"/>
            </w:tcBorders>
            <w:vAlign w:val="center"/>
          </w:tcPr>
          <w:p w14:paraId="2EB56840" w14:textId="13AA0E16" w:rsidR="006C447E" w:rsidRDefault="006C447E" w:rsidP="006C447E">
            <w:pPr>
              <w:widowControl w:val="0"/>
              <w:spacing w:after="0" w:line="240" w:lineRule="auto"/>
              <w:jc w:val="center"/>
              <w:rPr>
                <w:color w:val="000000"/>
              </w:rPr>
            </w:pPr>
            <w:r>
              <w:rPr>
                <w:color w:val="000000"/>
              </w:rPr>
              <w:t>001964372</w:t>
            </w:r>
          </w:p>
        </w:tc>
        <w:tc>
          <w:tcPr>
            <w:tcW w:w="985" w:type="dxa"/>
            <w:tcBorders>
              <w:top w:val="single" w:sz="4" w:space="0" w:color="auto"/>
              <w:left w:val="single" w:sz="4" w:space="0" w:color="auto"/>
              <w:bottom w:val="single" w:sz="4" w:space="0" w:color="auto"/>
              <w:right w:val="single" w:sz="4" w:space="0" w:color="auto"/>
            </w:tcBorders>
            <w:vAlign w:val="center"/>
          </w:tcPr>
          <w:p w14:paraId="006D3CB1" w14:textId="77777777" w:rsidR="006C447E"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79BDF2D1" w14:textId="77777777" w:rsidR="006C447E"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71935B0" w14:textId="77777777" w:rsidR="006C447E" w:rsidRDefault="006C447E" w:rsidP="006C447E">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D2D6665" w14:textId="77777777" w:rsidR="006C447E" w:rsidRDefault="006C447E" w:rsidP="006C447E">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1BE1925" w14:textId="77777777" w:rsidR="006C447E" w:rsidRDefault="006C447E" w:rsidP="006C447E">
            <w:pPr>
              <w:widowControl w:val="0"/>
              <w:spacing w:after="0" w:line="240" w:lineRule="auto"/>
              <w:rPr>
                <w:rFonts w:ascii="Arial" w:eastAsia="MS Mincho" w:hAnsi="Arial"/>
                <w:sz w:val="20"/>
                <w:szCs w:val="20"/>
                <w:lang w:eastAsia="pt-BR"/>
              </w:rPr>
            </w:pPr>
          </w:p>
        </w:tc>
      </w:tr>
      <w:tr w:rsidR="006C447E" w14:paraId="29E952DF"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3911E718"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7EDB6605"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TOTAL DO LOTE</w:t>
            </w:r>
          </w:p>
          <w:p w14:paraId="41E5DA02" w14:textId="77777777" w:rsidR="006C447E"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lastRenderedPageBreak/>
              <w:t>COM DEDUÇÃO DO ICMS(*)</w:t>
            </w:r>
          </w:p>
        </w:tc>
      </w:tr>
      <w:tr w:rsidR="006C447E" w14:paraId="45C86F19"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771D0E2C" w14:textId="77777777" w:rsidR="006C447E" w:rsidRDefault="006C447E"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30B5B408" w14:textId="77777777" w:rsidR="006C447E" w:rsidRDefault="006C447E" w:rsidP="00500E61">
            <w:pPr>
              <w:widowControl w:val="0"/>
              <w:spacing w:after="0" w:line="240" w:lineRule="auto"/>
              <w:rPr>
                <w:rFonts w:ascii="Arial" w:eastAsia="MS Mincho" w:hAnsi="Arial"/>
                <w:b/>
                <w:bCs/>
                <w:sz w:val="20"/>
                <w:szCs w:val="20"/>
                <w:lang w:eastAsia="pt-BR"/>
              </w:rPr>
            </w:pPr>
          </w:p>
        </w:tc>
      </w:tr>
      <w:tr w:rsidR="006C447E" w14:paraId="640AC2DE"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355AE3E8"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lastRenderedPageBreak/>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7AE5FC3E"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25E66BFA" w14:textId="77777777" w:rsidR="00C0670B" w:rsidRDefault="00C0670B" w:rsidP="00764381">
      <w:pPr>
        <w:spacing w:after="240" w:line="240" w:lineRule="auto"/>
        <w:jc w:val="both"/>
        <w:rPr>
          <w:rFonts w:ascii="Arial" w:eastAsia="Times New Roman" w:hAnsi="Arial"/>
          <w:b/>
          <w:bCs/>
          <w:sz w:val="20"/>
          <w:szCs w:val="20"/>
          <w:lang w:eastAsia="pt-BR"/>
        </w:rPr>
      </w:pPr>
    </w:p>
    <w:p w14:paraId="77577C52" w14:textId="77777777" w:rsidR="006C447E" w:rsidRDefault="006C447E"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6C447E" w14:paraId="601AA053"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7890A519" w14:textId="0E9004FE" w:rsidR="006C447E" w:rsidRDefault="006C447E"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Pr>
                <w:rFonts w:ascii="Arial" w:eastAsia="MS Mincho" w:hAnsi="Arial"/>
                <w:b/>
                <w:bCs/>
                <w:lang w:eastAsia="pt-BR"/>
              </w:rPr>
              <w:t>6</w:t>
            </w:r>
            <w:r w:rsidRPr="7642ECCB">
              <w:rPr>
                <w:rFonts w:ascii="Arial" w:eastAsia="MS Mincho" w:hAnsi="Arial"/>
                <w:b/>
                <w:bCs/>
                <w:lang w:eastAsia="pt-BR"/>
              </w:rPr>
              <w:t xml:space="preserve"> – </w:t>
            </w:r>
            <w:r>
              <w:rPr>
                <w:rFonts w:ascii="Arial" w:eastAsia="MS Mincho" w:hAnsi="Arial"/>
                <w:b/>
                <w:bCs/>
                <w:lang w:eastAsia="pt-BR"/>
              </w:rPr>
              <w:t>Fechadura Eletroim</w:t>
            </w:r>
            <w:r w:rsidR="00E646B7">
              <w:rPr>
                <w:rFonts w:ascii="Arial" w:eastAsia="MS Mincho" w:hAnsi="Arial"/>
                <w:b/>
                <w:bCs/>
                <w:lang w:eastAsia="pt-BR"/>
              </w:rPr>
              <w:t>ã</w:t>
            </w:r>
          </w:p>
        </w:tc>
      </w:tr>
      <w:tr w:rsidR="006C447E" w14:paraId="31D58039"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78856DE2" w14:textId="3658E48A" w:rsidR="006C447E"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139003727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DD692B">
                  <w:rPr>
                    <w:rFonts w:ascii="Arial" w:eastAsia="MS Mincho" w:hAnsi="Arial"/>
                    <w:b/>
                    <w:bCs/>
                    <w:lang w:eastAsia="pt-BR"/>
                  </w:rPr>
                  <w:t>EXCLUSIVIDADE PARA ME/EPP OU EQUIPARADA (art. 48, I, LCF n° 123/06)</w:t>
                </w:r>
              </w:sdtContent>
            </w:sdt>
          </w:p>
        </w:tc>
      </w:tr>
      <w:tr w:rsidR="006C447E" w14:paraId="16EFBDEF" w14:textId="77777777" w:rsidTr="00500E61">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66A4CDC4"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5B76C7D8"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76DD9C08" w14:textId="77777777" w:rsidR="006C447E" w:rsidRDefault="006C447E"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2EB7D4B2"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5D6778D2"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6592E70E"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4FB6EAF6"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3760C845"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Marca/ modelo</w:t>
            </w:r>
          </w:p>
        </w:tc>
      </w:tr>
      <w:tr w:rsidR="006C447E" w14:paraId="49714A68" w14:textId="77777777" w:rsidTr="00500E61">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06563C84" w14:textId="77777777" w:rsidR="006C447E" w:rsidRDefault="006C447E"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355C3A64" w14:textId="77777777" w:rsidR="006C447E" w:rsidRDefault="006C447E"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2E38EF23" w14:textId="77777777" w:rsidR="006C447E" w:rsidRDefault="006C447E"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593ADF44" w14:textId="77777777" w:rsidR="006C447E" w:rsidRDefault="006C447E"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42940D78" w14:textId="77777777" w:rsidR="006C447E" w:rsidRDefault="006C447E"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44D57F4C" w14:textId="26372270"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4D81641F" w14:textId="627A45E9"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77EAC71C" w14:textId="5887D582"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4E572D0" w14:textId="203DAF4D" w:rsidR="006C447E" w:rsidRPr="00DD692B" w:rsidRDefault="00DD692B" w:rsidP="00DD692B">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71724FEE" w14:textId="77777777" w:rsidR="006C447E" w:rsidRPr="00DD692B" w:rsidRDefault="006C447E" w:rsidP="00500E61">
            <w:pPr>
              <w:widowControl w:val="0"/>
              <w:spacing w:after="0" w:line="240" w:lineRule="auto"/>
              <w:rPr>
                <w:rFonts w:ascii="Arial" w:eastAsia="MS Mincho" w:hAnsi="Arial"/>
                <w:b/>
                <w:bCs/>
                <w:sz w:val="20"/>
                <w:szCs w:val="20"/>
                <w:lang w:eastAsia="pt-BR"/>
              </w:rPr>
            </w:pPr>
          </w:p>
        </w:tc>
      </w:tr>
      <w:tr w:rsidR="006C447E" w14:paraId="61222A65"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A4055D2" w14:textId="5F65C306"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31290B31" w14:textId="7F2A03D2"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0E9F2F98" w14:textId="77777777"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59992059" w14:textId="77777777" w:rsidR="006C447E" w:rsidRPr="006C447E" w:rsidRDefault="006C447E" w:rsidP="006C447E">
            <w:pPr>
              <w:pStyle w:val="tabelatextocentralizado"/>
              <w:spacing w:before="0" w:beforeAutospacing="0" w:after="0" w:afterAutospacing="0"/>
              <w:ind w:left="60" w:right="60"/>
              <w:jc w:val="center"/>
              <w:rPr>
                <w:rFonts w:ascii="Arial" w:eastAsia="MS Mincho" w:hAnsi="Arial"/>
                <w:sz w:val="20"/>
                <w:szCs w:val="20"/>
              </w:rPr>
            </w:pPr>
            <w:r w:rsidRPr="006C447E">
              <w:rPr>
                <w:rFonts w:ascii="Arial" w:eastAsia="MS Mincho" w:hAnsi="Arial"/>
                <w:sz w:val="20"/>
                <w:szCs w:val="20"/>
              </w:rPr>
              <w:t>FECHADURA - MATÉRIA-PRIMA: AÇO; TIPO: ELETROÍMÃ; UTILIZAÇÃO: PORTA DE VIDRO ; KIT COMPLETO FECHADURA ELETROÍMÃ UNIVERSAL MAGNÉTICA FE 20150 + BOTOEIRA BT 3000 IN INOX SOBREPOR + FONTE + BATERIA. ITENS INCLUSOS NO KIT: 01 - FECHADURA ELETROÍMÃ UNIVERSAL MAGNÉTICA FE 20150 S/ SENSOR; 01 - BOTOEIRA BT 3000 IN INOX SOBREPOR; 01 BOTÃO ACIONADOR DE SAÍDA PARA ABERTURA DE PORTAS; 01 – FONTE; 01 – BATERIA.</w:t>
            </w:r>
          </w:p>
          <w:p w14:paraId="0BF19710" w14:textId="627AD424" w:rsidR="006C447E" w:rsidRPr="006C447E" w:rsidRDefault="006C447E" w:rsidP="006C447E">
            <w:pPr>
              <w:widowControl w:val="0"/>
              <w:spacing w:after="0" w:line="240" w:lineRule="auto"/>
              <w:jc w:val="both"/>
              <w:rPr>
                <w:rFonts w:ascii="Arial" w:eastAsia="MS Mincho" w:hAnsi="Arial" w:cs="Times New Roman"/>
                <w:sz w:val="20"/>
                <w:szCs w:val="20"/>
                <w:lang w:eastAsia="pt-BR"/>
              </w:rPr>
            </w:pPr>
            <w:r w:rsidRPr="006C447E">
              <w:rPr>
                <w:rFonts w:ascii="Arial" w:eastAsia="MS Mincho" w:hAnsi="Arial" w:cs="Times New Roman"/>
                <w:sz w:val="20"/>
                <w:szCs w:val="20"/>
                <w:lang w:eastAsia="pt-BR"/>
              </w:rPr>
              <w:t>MARCA: INTELBRÁS</w:t>
            </w:r>
          </w:p>
        </w:tc>
        <w:tc>
          <w:tcPr>
            <w:tcW w:w="700" w:type="dxa"/>
            <w:tcBorders>
              <w:top w:val="single" w:sz="4" w:space="0" w:color="auto"/>
              <w:left w:val="single" w:sz="4" w:space="0" w:color="auto"/>
              <w:bottom w:val="single" w:sz="4" w:space="0" w:color="auto"/>
              <w:right w:val="single" w:sz="4" w:space="0" w:color="auto"/>
            </w:tcBorders>
            <w:vAlign w:val="center"/>
          </w:tcPr>
          <w:p w14:paraId="4E3D072B" w14:textId="1D2952CE" w:rsidR="006C447E" w:rsidRPr="006C447E" w:rsidRDefault="006C447E" w:rsidP="006C447E">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001774662</w:t>
            </w:r>
          </w:p>
        </w:tc>
        <w:tc>
          <w:tcPr>
            <w:tcW w:w="985" w:type="dxa"/>
            <w:tcBorders>
              <w:top w:val="single" w:sz="4" w:space="0" w:color="auto"/>
              <w:left w:val="single" w:sz="4" w:space="0" w:color="auto"/>
              <w:bottom w:val="single" w:sz="4" w:space="0" w:color="auto"/>
              <w:right w:val="single" w:sz="4" w:space="0" w:color="auto"/>
            </w:tcBorders>
            <w:vAlign w:val="center"/>
          </w:tcPr>
          <w:p w14:paraId="1648EBF8" w14:textId="77777777" w:rsidR="006C447E" w:rsidRPr="00DD692B" w:rsidRDefault="006C447E" w:rsidP="006C447E">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0691396D" w14:textId="77777777" w:rsidR="006C447E" w:rsidRPr="00DD692B" w:rsidRDefault="006C447E" w:rsidP="006C447E">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C54C425" w14:textId="77777777" w:rsidR="006C447E" w:rsidRPr="00DD692B" w:rsidRDefault="006C447E" w:rsidP="006C447E">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AF5861A" w14:textId="77777777" w:rsidR="006C447E" w:rsidRPr="00DD692B" w:rsidRDefault="006C447E" w:rsidP="006C447E">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82651F0" w14:textId="77777777" w:rsidR="006C447E" w:rsidRPr="00DD692B" w:rsidRDefault="006C447E" w:rsidP="006C447E">
            <w:pPr>
              <w:widowControl w:val="0"/>
              <w:spacing w:after="0" w:line="240" w:lineRule="auto"/>
              <w:rPr>
                <w:rFonts w:ascii="Arial" w:eastAsia="MS Mincho" w:hAnsi="Arial"/>
                <w:sz w:val="20"/>
                <w:szCs w:val="20"/>
                <w:lang w:eastAsia="pt-BR"/>
              </w:rPr>
            </w:pPr>
          </w:p>
        </w:tc>
      </w:tr>
      <w:tr w:rsidR="006C447E" w14:paraId="580438AE"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76C14618"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6FAB0C03"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TOTAL DO LOTE</w:t>
            </w:r>
          </w:p>
          <w:p w14:paraId="0FF8D4B1" w14:textId="77777777" w:rsidR="006C447E"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COM DEDUÇÃO DO ICMS(*)</w:t>
            </w:r>
          </w:p>
        </w:tc>
      </w:tr>
      <w:tr w:rsidR="006C447E" w14:paraId="3D459AB3"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34FF55C3" w14:textId="77777777" w:rsidR="006C447E" w:rsidRDefault="006C447E"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4289D88E" w14:textId="77777777" w:rsidR="006C447E" w:rsidRDefault="006C447E" w:rsidP="00500E61">
            <w:pPr>
              <w:widowControl w:val="0"/>
              <w:spacing w:after="0" w:line="240" w:lineRule="auto"/>
              <w:rPr>
                <w:rFonts w:ascii="Arial" w:eastAsia="MS Mincho" w:hAnsi="Arial"/>
                <w:b/>
                <w:bCs/>
                <w:sz w:val="20"/>
                <w:szCs w:val="20"/>
                <w:lang w:eastAsia="pt-BR"/>
              </w:rPr>
            </w:pPr>
          </w:p>
        </w:tc>
      </w:tr>
      <w:tr w:rsidR="006C447E" w14:paraId="314EB62D"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324C9A12"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3FBF8499"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23A04564" w14:textId="77777777" w:rsidR="006C447E" w:rsidRDefault="006C447E"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6C447E" w14:paraId="4AD474A2"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B54447E" w14:textId="4F13F74B" w:rsidR="006C447E" w:rsidRDefault="006C447E"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sidR="00F515B3">
              <w:rPr>
                <w:rFonts w:ascii="Arial" w:eastAsia="MS Mincho" w:hAnsi="Arial"/>
                <w:b/>
                <w:bCs/>
                <w:lang w:eastAsia="pt-BR"/>
              </w:rPr>
              <w:t>7</w:t>
            </w:r>
            <w:r w:rsidRPr="7642ECCB">
              <w:rPr>
                <w:rFonts w:ascii="Arial" w:eastAsia="MS Mincho" w:hAnsi="Arial"/>
                <w:b/>
                <w:bCs/>
                <w:lang w:eastAsia="pt-BR"/>
              </w:rPr>
              <w:t xml:space="preserve"> – </w:t>
            </w:r>
            <w:r>
              <w:rPr>
                <w:rFonts w:ascii="Arial" w:eastAsia="MS Mincho" w:hAnsi="Arial"/>
                <w:b/>
                <w:bCs/>
                <w:lang w:eastAsia="pt-BR"/>
              </w:rPr>
              <w:t>Fechadura</w:t>
            </w:r>
            <w:r w:rsidR="00F515B3">
              <w:rPr>
                <w:rFonts w:ascii="Arial" w:eastAsia="MS Mincho" w:hAnsi="Arial"/>
                <w:b/>
                <w:bCs/>
                <w:lang w:eastAsia="pt-BR"/>
              </w:rPr>
              <w:t>s de Móveis</w:t>
            </w:r>
          </w:p>
        </w:tc>
      </w:tr>
      <w:tr w:rsidR="006C447E" w14:paraId="2097CED2"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38B430B" w14:textId="4C852D31" w:rsidR="006C447E"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36861028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DD692B">
                  <w:rPr>
                    <w:rFonts w:ascii="Arial" w:eastAsia="MS Mincho" w:hAnsi="Arial"/>
                    <w:b/>
                    <w:bCs/>
                    <w:lang w:eastAsia="pt-BR"/>
                  </w:rPr>
                  <w:t>EXCLUSIVIDADE PARA ME/EPP OU EQUIPARADA (art. 48, I, LCF n° 123/06)</w:t>
                </w:r>
              </w:sdtContent>
            </w:sdt>
          </w:p>
        </w:tc>
      </w:tr>
      <w:tr w:rsidR="006C447E" w:rsidRPr="00DD692B" w14:paraId="3C8BE090" w14:textId="77777777" w:rsidTr="00500E61">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7AE60F40"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66E3F698"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5278183C" w14:textId="77777777" w:rsidR="006C447E" w:rsidRDefault="006C447E"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644688AA"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00F5DDEB"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734F3305"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40653EEE"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072BF613"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Marca/ modelo</w:t>
            </w:r>
          </w:p>
        </w:tc>
      </w:tr>
      <w:tr w:rsidR="006C447E" w:rsidRPr="00DD692B" w14:paraId="0AEA5172" w14:textId="77777777" w:rsidTr="00500E61">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5D32CDDA" w14:textId="77777777" w:rsidR="006C447E" w:rsidRDefault="006C447E"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0110005C" w14:textId="77777777" w:rsidR="006C447E" w:rsidRDefault="006C447E"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DEA8CEE" w14:textId="77777777" w:rsidR="006C447E" w:rsidRDefault="006C447E"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0A2D798E" w14:textId="77777777" w:rsidR="006C447E" w:rsidRDefault="006C447E"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0D9CFB87" w14:textId="77777777" w:rsidR="006C447E" w:rsidRDefault="006C447E"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5A6A33B2" w14:textId="043471E6"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374E22B5" w14:textId="496017EB"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4B965AEF" w14:textId="7FF74F64"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622B7337" w14:textId="60B78BBD" w:rsidR="006C447E" w:rsidRPr="00DD692B" w:rsidRDefault="00DD692B" w:rsidP="00DD692B">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37EFF081" w14:textId="77777777" w:rsidR="006C447E" w:rsidRPr="00DD692B" w:rsidRDefault="006C447E" w:rsidP="00500E61">
            <w:pPr>
              <w:widowControl w:val="0"/>
              <w:spacing w:after="0" w:line="240" w:lineRule="auto"/>
              <w:rPr>
                <w:rFonts w:ascii="Arial" w:eastAsia="MS Mincho" w:hAnsi="Arial"/>
                <w:b/>
                <w:bCs/>
                <w:sz w:val="20"/>
                <w:szCs w:val="20"/>
                <w:lang w:eastAsia="pt-BR"/>
              </w:rPr>
            </w:pPr>
          </w:p>
        </w:tc>
      </w:tr>
      <w:tr w:rsidR="00F515B3" w14:paraId="1AA61E2F"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A4327F4" w14:textId="68C5ED09"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lastRenderedPageBreak/>
              <w:t>1</w:t>
            </w:r>
          </w:p>
        </w:tc>
        <w:tc>
          <w:tcPr>
            <w:tcW w:w="572" w:type="dxa"/>
            <w:tcBorders>
              <w:top w:val="single" w:sz="4" w:space="0" w:color="auto"/>
              <w:left w:val="single" w:sz="4" w:space="0" w:color="auto"/>
              <w:bottom w:val="single" w:sz="4" w:space="0" w:color="auto"/>
              <w:right w:val="single" w:sz="4" w:space="0" w:color="auto"/>
            </w:tcBorders>
            <w:vAlign w:val="center"/>
          </w:tcPr>
          <w:p w14:paraId="5D60958E" w14:textId="42C0ED9C"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5D56413A" w14:textId="77777777"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4A96783F"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FECHADURA - MATÉRIA-PRIMA: AÇO CROMADO; TIPO: CILÍNDRICA; UTILIZAÇÃO: ARMÁRIO; FECHADURA COM PROLONGADOR EXTERNA; 180 GRAUS.</w:t>
            </w:r>
          </w:p>
          <w:p w14:paraId="19858F35" w14:textId="098FE1D5" w:rsidR="00F515B3" w:rsidRPr="006C447E" w:rsidRDefault="00F515B3" w:rsidP="00F515B3">
            <w:pPr>
              <w:widowControl w:val="0"/>
              <w:spacing w:after="0" w:line="240" w:lineRule="auto"/>
              <w:jc w:val="both"/>
              <w:rPr>
                <w:rFonts w:ascii="Arial" w:eastAsia="MS Mincho" w:hAnsi="Arial" w:cs="Times New Roman"/>
                <w:sz w:val="20"/>
                <w:szCs w:val="20"/>
                <w:lang w:eastAsia="pt-BR"/>
              </w:rPr>
            </w:pPr>
            <w:r w:rsidRPr="00F515B3">
              <w:rPr>
                <w:rFonts w:ascii="Arial" w:eastAsia="MS Mincho" w:hAnsi="Arial" w:cs="Times New Roman"/>
                <w:sz w:val="20"/>
                <w:szCs w:val="20"/>
                <w:lang w:eastAsia="pt-BR"/>
              </w:rPr>
              <w:t>MARCA: PAPAIZ</w:t>
            </w:r>
          </w:p>
        </w:tc>
        <w:tc>
          <w:tcPr>
            <w:tcW w:w="700" w:type="dxa"/>
            <w:tcBorders>
              <w:top w:val="single" w:sz="4" w:space="0" w:color="auto"/>
              <w:left w:val="single" w:sz="4" w:space="0" w:color="auto"/>
              <w:bottom w:val="single" w:sz="4" w:space="0" w:color="auto"/>
              <w:right w:val="single" w:sz="4" w:space="0" w:color="auto"/>
            </w:tcBorders>
            <w:vAlign w:val="center"/>
          </w:tcPr>
          <w:p w14:paraId="33D3AC7C" w14:textId="6FD74CCB"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000172995</w:t>
            </w:r>
          </w:p>
        </w:tc>
        <w:tc>
          <w:tcPr>
            <w:tcW w:w="985" w:type="dxa"/>
            <w:tcBorders>
              <w:top w:val="single" w:sz="4" w:space="0" w:color="auto"/>
              <w:left w:val="single" w:sz="4" w:space="0" w:color="auto"/>
              <w:bottom w:val="single" w:sz="4" w:space="0" w:color="auto"/>
              <w:right w:val="single" w:sz="4" w:space="0" w:color="auto"/>
            </w:tcBorders>
            <w:vAlign w:val="center"/>
          </w:tcPr>
          <w:p w14:paraId="5A8CEEC8"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BB15169"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C8D126C"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B0874A8"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E700615" w14:textId="77777777" w:rsidR="00F515B3" w:rsidRDefault="00F515B3" w:rsidP="00F515B3">
            <w:pPr>
              <w:widowControl w:val="0"/>
              <w:spacing w:after="0" w:line="240" w:lineRule="auto"/>
              <w:rPr>
                <w:rFonts w:ascii="Arial" w:eastAsia="MS Mincho" w:hAnsi="Arial"/>
                <w:sz w:val="20"/>
                <w:szCs w:val="20"/>
                <w:lang w:eastAsia="pt-BR"/>
              </w:rPr>
            </w:pPr>
          </w:p>
        </w:tc>
      </w:tr>
      <w:tr w:rsidR="00F515B3" w14:paraId="581AD2BA"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FC22F5D" w14:textId="5A9D647C"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179FCB78" w14:textId="6324C73B"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684D7569" w14:textId="78051050"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6DFB93A8"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FECHADURA - MATÉRIA-PRIMA: METAL NIQUELADO ; TIPO: COM LINGUETA E 2 CHAVES (TAMBOR); UTILIZAÇÃO: PORTA DE ARMÁRIO; FECHADURA LINGUETA 311 – L1; EXTRAÇÃO SIMPLES, EXTERNA 180 GRAUS</w:t>
            </w:r>
          </w:p>
          <w:p w14:paraId="7E9E2D89" w14:textId="675C93DB"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MARCA: PAPAIZ</w:t>
            </w:r>
          </w:p>
        </w:tc>
        <w:tc>
          <w:tcPr>
            <w:tcW w:w="700" w:type="dxa"/>
            <w:tcBorders>
              <w:top w:val="single" w:sz="4" w:space="0" w:color="auto"/>
              <w:left w:val="single" w:sz="4" w:space="0" w:color="auto"/>
              <w:bottom w:val="single" w:sz="4" w:space="0" w:color="auto"/>
              <w:right w:val="single" w:sz="4" w:space="0" w:color="auto"/>
            </w:tcBorders>
            <w:vAlign w:val="center"/>
          </w:tcPr>
          <w:p w14:paraId="1545CC4B" w14:textId="65A13443"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001819283</w:t>
            </w:r>
          </w:p>
        </w:tc>
        <w:tc>
          <w:tcPr>
            <w:tcW w:w="985" w:type="dxa"/>
            <w:tcBorders>
              <w:top w:val="single" w:sz="4" w:space="0" w:color="auto"/>
              <w:left w:val="single" w:sz="4" w:space="0" w:color="auto"/>
              <w:bottom w:val="single" w:sz="4" w:space="0" w:color="auto"/>
              <w:right w:val="single" w:sz="4" w:space="0" w:color="auto"/>
            </w:tcBorders>
            <w:vAlign w:val="center"/>
          </w:tcPr>
          <w:p w14:paraId="31BB25E6"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73A9BB6C"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51881A64"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D69476A"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AE5AC95" w14:textId="77777777" w:rsidR="00F515B3" w:rsidRDefault="00F515B3" w:rsidP="00F515B3">
            <w:pPr>
              <w:widowControl w:val="0"/>
              <w:spacing w:after="0" w:line="240" w:lineRule="auto"/>
              <w:rPr>
                <w:rFonts w:ascii="Arial" w:eastAsia="MS Mincho" w:hAnsi="Arial"/>
                <w:sz w:val="20"/>
                <w:szCs w:val="20"/>
                <w:lang w:eastAsia="pt-BR"/>
              </w:rPr>
            </w:pPr>
          </w:p>
        </w:tc>
      </w:tr>
      <w:tr w:rsidR="00F515B3" w14:paraId="46B99111"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77DDBEF" w14:textId="22C88699"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3</w:t>
            </w:r>
          </w:p>
        </w:tc>
        <w:tc>
          <w:tcPr>
            <w:tcW w:w="572" w:type="dxa"/>
            <w:tcBorders>
              <w:top w:val="single" w:sz="4" w:space="0" w:color="auto"/>
              <w:left w:val="single" w:sz="4" w:space="0" w:color="auto"/>
              <w:bottom w:val="single" w:sz="4" w:space="0" w:color="auto"/>
              <w:right w:val="single" w:sz="4" w:space="0" w:color="auto"/>
            </w:tcBorders>
            <w:vAlign w:val="center"/>
          </w:tcPr>
          <w:p w14:paraId="426B43C7" w14:textId="01E06C36"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28140EF9" w14:textId="754FC3AC"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2895E0CE"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FECHADURA - MATÉRIA-PRIMA: AÇO CROMADO; TIPO: CILÍNDRICA (22MM); UTILIZAÇÃO: MOVEIS; FECHADURA PARA PORTA E GAVETA 22MM; MODELO ART 8610.</w:t>
            </w:r>
          </w:p>
          <w:p w14:paraId="248F2C98" w14:textId="18DE171B"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MARCA: PAPAIZ</w:t>
            </w:r>
          </w:p>
        </w:tc>
        <w:tc>
          <w:tcPr>
            <w:tcW w:w="700" w:type="dxa"/>
            <w:tcBorders>
              <w:top w:val="single" w:sz="4" w:space="0" w:color="auto"/>
              <w:left w:val="single" w:sz="4" w:space="0" w:color="auto"/>
              <w:bottom w:val="single" w:sz="4" w:space="0" w:color="auto"/>
              <w:right w:val="single" w:sz="4" w:space="0" w:color="auto"/>
            </w:tcBorders>
            <w:vAlign w:val="center"/>
          </w:tcPr>
          <w:p w14:paraId="23AE774C" w14:textId="1B29193D"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000114480</w:t>
            </w:r>
          </w:p>
        </w:tc>
        <w:tc>
          <w:tcPr>
            <w:tcW w:w="985" w:type="dxa"/>
            <w:tcBorders>
              <w:top w:val="single" w:sz="4" w:space="0" w:color="auto"/>
              <w:left w:val="single" w:sz="4" w:space="0" w:color="auto"/>
              <w:bottom w:val="single" w:sz="4" w:space="0" w:color="auto"/>
              <w:right w:val="single" w:sz="4" w:space="0" w:color="auto"/>
            </w:tcBorders>
            <w:vAlign w:val="center"/>
          </w:tcPr>
          <w:p w14:paraId="77235B4C"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27277C2"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C691EC7"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7CE6ED8"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157F10F0" w14:textId="77777777" w:rsidR="00F515B3" w:rsidRDefault="00F515B3" w:rsidP="00F515B3">
            <w:pPr>
              <w:widowControl w:val="0"/>
              <w:spacing w:after="0" w:line="240" w:lineRule="auto"/>
              <w:rPr>
                <w:rFonts w:ascii="Arial" w:eastAsia="MS Mincho" w:hAnsi="Arial"/>
                <w:sz w:val="20"/>
                <w:szCs w:val="20"/>
                <w:lang w:eastAsia="pt-BR"/>
              </w:rPr>
            </w:pPr>
          </w:p>
        </w:tc>
      </w:tr>
      <w:tr w:rsidR="00F515B3" w14:paraId="03344952"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CC5F2B5" w14:textId="77BBB754"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4</w:t>
            </w:r>
          </w:p>
        </w:tc>
        <w:tc>
          <w:tcPr>
            <w:tcW w:w="572" w:type="dxa"/>
            <w:tcBorders>
              <w:top w:val="single" w:sz="4" w:space="0" w:color="auto"/>
              <w:left w:val="single" w:sz="4" w:space="0" w:color="auto"/>
              <w:bottom w:val="single" w:sz="4" w:space="0" w:color="auto"/>
              <w:right w:val="single" w:sz="4" w:space="0" w:color="auto"/>
            </w:tcBorders>
            <w:vAlign w:val="center"/>
          </w:tcPr>
          <w:p w14:paraId="40FCE697" w14:textId="7774F64B"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200</w:t>
            </w:r>
          </w:p>
        </w:tc>
        <w:tc>
          <w:tcPr>
            <w:tcW w:w="567" w:type="dxa"/>
            <w:tcBorders>
              <w:top w:val="single" w:sz="4" w:space="0" w:color="auto"/>
              <w:left w:val="single" w:sz="4" w:space="0" w:color="auto"/>
              <w:bottom w:val="single" w:sz="4" w:space="0" w:color="auto"/>
              <w:right w:val="single" w:sz="4" w:space="0" w:color="auto"/>
            </w:tcBorders>
            <w:vAlign w:val="center"/>
          </w:tcPr>
          <w:p w14:paraId="41270AB8" w14:textId="10128C02"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5A0640DD"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FECHADURA - MATÉRIA-PRIMA: AÇO CROMADO; TIPO: CILÍNDRICA (31MM); UTILIZAÇÃO: MOVEIS; FECHADURA PARA PORTA E GAVETA 31MM; MODELO ART 861/31.</w:t>
            </w:r>
          </w:p>
          <w:p w14:paraId="11D302D9" w14:textId="3CF35619"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MARCA: PAPAIZ</w:t>
            </w:r>
          </w:p>
        </w:tc>
        <w:tc>
          <w:tcPr>
            <w:tcW w:w="700" w:type="dxa"/>
            <w:tcBorders>
              <w:top w:val="single" w:sz="4" w:space="0" w:color="auto"/>
              <w:left w:val="single" w:sz="4" w:space="0" w:color="auto"/>
              <w:bottom w:val="single" w:sz="4" w:space="0" w:color="auto"/>
              <w:right w:val="single" w:sz="4" w:space="0" w:color="auto"/>
            </w:tcBorders>
            <w:vAlign w:val="center"/>
          </w:tcPr>
          <w:p w14:paraId="6720F5AD" w14:textId="5E3AC191"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000110302</w:t>
            </w:r>
          </w:p>
        </w:tc>
        <w:tc>
          <w:tcPr>
            <w:tcW w:w="985" w:type="dxa"/>
            <w:tcBorders>
              <w:top w:val="single" w:sz="4" w:space="0" w:color="auto"/>
              <w:left w:val="single" w:sz="4" w:space="0" w:color="auto"/>
              <w:bottom w:val="single" w:sz="4" w:space="0" w:color="auto"/>
              <w:right w:val="single" w:sz="4" w:space="0" w:color="auto"/>
            </w:tcBorders>
            <w:vAlign w:val="center"/>
          </w:tcPr>
          <w:p w14:paraId="767DEC8C"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57E8BCFB"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6A6C86C"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763858B"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6006E2B6" w14:textId="77777777" w:rsidR="00F515B3" w:rsidRDefault="00F515B3" w:rsidP="00F515B3">
            <w:pPr>
              <w:widowControl w:val="0"/>
              <w:spacing w:after="0" w:line="240" w:lineRule="auto"/>
              <w:rPr>
                <w:rFonts w:ascii="Arial" w:eastAsia="MS Mincho" w:hAnsi="Arial"/>
                <w:sz w:val="20"/>
                <w:szCs w:val="20"/>
                <w:lang w:eastAsia="pt-BR"/>
              </w:rPr>
            </w:pPr>
          </w:p>
        </w:tc>
      </w:tr>
      <w:tr w:rsidR="006C447E" w14:paraId="2121F644"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71E0C0A5"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564B7665"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TOTAL DO LOTE</w:t>
            </w:r>
          </w:p>
          <w:p w14:paraId="2809F5A8" w14:textId="77777777" w:rsidR="006C447E"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COM DEDUÇÃO DO ICMS(*)</w:t>
            </w:r>
          </w:p>
        </w:tc>
      </w:tr>
      <w:tr w:rsidR="006C447E" w14:paraId="7BBCFB4D"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2EF14614" w14:textId="77777777" w:rsidR="006C447E" w:rsidRDefault="006C447E"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791A29A8" w14:textId="77777777" w:rsidR="006C447E" w:rsidRDefault="006C447E" w:rsidP="00500E61">
            <w:pPr>
              <w:widowControl w:val="0"/>
              <w:spacing w:after="0" w:line="240" w:lineRule="auto"/>
              <w:rPr>
                <w:rFonts w:ascii="Arial" w:eastAsia="MS Mincho" w:hAnsi="Arial"/>
                <w:b/>
                <w:bCs/>
                <w:sz w:val="20"/>
                <w:szCs w:val="20"/>
                <w:lang w:eastAsia="pt-BR"/>
              </w:rPr>
            </w:pPr>
          </w:p>
        </w:tc>
      </w:tr>
      <w:tr w:rsidR="006C447E" w14:paraId="4BA2E27D"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1C01C11F"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0A5A7764"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25277018" w14:textId="77777777" w:rsidR="006C447E" w:rsidRDefault="006C447E"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6C447E" w14:paraId="348A0538"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094B9B1B" w14:textId="73BF2612" w:rsidR="006C447E" w:rsidRDefault="006C447E"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sidR="00F515B3">
              <w:rPr>
                <w:rFonts w:ascii="Arial" w:eastAsia="MS Mincho" w:hAnsi="Arial"/>
                <w:b/>
                <w:bCs/>
                <w:lang w:eastAsia="pt-BR"/>
              </w:rPr>
              <w:t>8</w:t>
            </w:r>
            <w:r w:rsidRPr="7642ECCB">
              <w:rPr>
                <w:rFonts w:ascii="Arial" w:eastAsia="MS Mincho" w:hAnsi="Arial"/>
                <w:b/>
                <w:bCs/>
                <w:lang w:eastAsia="pt-BR"/>
              </w:rPr>
              <w:t xml:space="preserve"> – </w:t>
            </w:r>
            <w:r w:rsidR="00F515B3">
              <w:rPr>
                <w:rFonts w:ascii="Arial" w:eastAsia="MS Mincho" w:hAnsi="Arial"/>
                <w:b/>
                <w:bCs/>
                <w:lang w:eastAsia="pt-BR"/>
              </w:rPr>
              <w:t>Molas</w:t>
            </w:r>
          </w:p>
        </w:tc>
      </w:tr>
      <w:tr w:rsidR="006C447E" w14:paraId="78F49C6B"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DF707D7" w14:textId="63A52BE6" w:rsidR="006C447E"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1291895902"/>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DD692B">
                  <w:rPr>
                    <w:rFonts w:ascii="Arial" w:eastAsia="MS Mincho" w:hAnsi="Arial"/>
                    <w:b/>
                    <w:bCs/>
                    <w:lang w:eastAsia="pt-BR"/>
                  </w:rPr>
                  <w:t>EXCLUSIVIDADE PARA ME/EPP OU EQUIPARADA (art. 48, I, LCF n° 123/06)</w:t>
                </w:r>
              </w:sdtContent>
            </w:sdt>
          </w:p>
        </w:tc>
      </w:tr>
      <w:tr w:rsidR="006C447E" w14:paraId="20B1BC70" w14:textId="77777777" w:rsidTr="00500E61">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5B21A27D"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34638BB9" w14:textId="77777777" w:rsidR="006C447E" w:rsidRDefault="006C447E"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9F40AC7" w14:textId="77777777" w:rsidR="006C447E" w:rsidRDefault="006C447E"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524E5493"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220F74E7"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4604922B"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386843B4"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12FA2031"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Marca/ modelo</w:t>
            </w:r>
          </w:p>
        </w:tc>
      </w:tr>
      <w:tr w:rsidR="006C447E" w14:paraId="0CCB1432" w14:textId="77777777" w:rsidTr="00500E61">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5D96D6D9" w14:textId="77777777" w:rsidR="006C447E" w:rsidRDefault="006C447E"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7EBD2B94" w14:textId="77777777" w:rsidR="006C447E" w:rsidRDefault="006C447E" w:rsidP="00500E61">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A3DCA6C" w14:textId="77777777" w:rsidR="006C447E" w:rsidRDefault="006C447E" w:rsidP="00500E61">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6F8B5C3C" w14:textId="77777777" w:rsidR="006C447E" w:rsidRDefault="006C447E"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505E632E" w14:textId="77777777" w:rsidR="006C447E" w:rsidRDefault="006C447E"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500FBF71" w14:textId="76F2C9AC"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073022D4" w14:textId="70C9EA94"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5CB4CB26" w14:textId="545C18D8" w:rsidR="006C447E" w:rsidRPr="00DD692B" w:rsidRDefault="00DD692B"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1EE24A1F" w14:textId="292E3378" w:rsidR="006C447E" w:rsidRPr="00DD692B" w:rsidRDefault="00DD692B" w:rsidP="00DD692B">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6A424E84" w14:textId="77777777" w:rsidR="006C447E" w:rsidRDefault="006C447E" w:rsidP="00500E61">
            <w:pPr>
              <w:widowControl w:val="0"/>
              <w:spacing w:after="0" w:line="240" w:lineRule="auto"/>
              <w:rPr>
                <w:rFonts w:ascii="Arial" w:eastAsia="MS Mincho" w:hAnsi="Arial"/>
                <w:b/>
                <w:bCs/>
                <w:sz w:val="20"/>
                <w:szCs w:val="20"/>
                <w:lang w:eastAsia="pt-BR"/>
              </w:rPr>
            </w:pPr>
          </w:p>
        </w:tc>
      </w:tr>
      <w:tr w:rsidR="00F515B3" w14:paraId="3D7E79B6"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65D26767" w14:textId="77777777"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lastRenderedPageBreak/>
              <w:t>1</w:t>
            </w:r>
          </w:p>
        </w:tc>
        <w:tc>
          <w:tcPr>
            <w:tcW w:w="572" w:type="dxa"/>
            <w:tcBorders>
              <w:top w:val="single" w:sz="4" w:space="0" w:color="auto"/>
              <w:left w:val="single" w:sz="4" w:space="0" w:color="auto"/>
              <w:bottom w:val="single" w:sz="4" w:space="0" w:color="auto"/>
              <w:right w:val="single" w:sz="4" w:space="0" w:color="auto"/>
            </w:tcBorders>
            <w:vAlign w:val="center"/>
          </w:tcPr>
          <w:p w14:paraId="53D5BED2" w14:textId="77777777"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4A06676A" w14:textId="77777777"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6C447E">
              <w:rPr>
                <w:rFonts w:ascii="Arial" w:eastAsia="MS Mincho" w:hAnsi="Arial" w:cs="Times New Roman"/>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1DADD982"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MOLA AUTOMÁTICA PARA PORTAS - TIPO: AÉREA; MECANISMO: HIDRÁULICA; CAPACIDADE: ATE 45 KG; PORTA: ATE 900 MM DE LARGURA; ACABAMENTO: PINTADA;</w:t>
            </w:r>
          </w:p>
          <w:p w14:paraId="317E0E7E"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POSSUIR NO MÍNIMO DUAS VÁLVULAS INDEPENDENTES PARA CONTROLE DE VELOCIDADE DE FECHAMENTO DA PORTA; * SER REVERSÍVEL PARA PORTAS COM ABERTURA A DIREITA OU A ESQUERDA; * DEVERA FECHAR A PORTA SOZINHA DE MANEIRA SUAVE E SEM RUÍDOS; * FORCA DE FECHAMENTO REGULÁVEL DA POTÊNCIA 2 ATE 4; * ANGULO DE ABERTURA DA PORTA DE 0º A 150º; * COM SISTEMA DE PINHÃO E CREMALHEIRA; * ADAPTÁVEL A QUALQUER TIPO DE PORTA; * FABRICAÇÃO CERTIFICADA PELA ISO VIGENTE.</w:t>
            </w:r>
          </w:p>
          <w:p w14:paraId="4BFECF70"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 </w:t>
            </w:r>
          </w:p>
          <w:p w14:paraId="699B7D7A" w14:textId="0968E976" w:rsidR="00F515B3" w:rsidRPr="006C447E" w:rsidRDefault="00F515B3" w:rsidP="00F515B3">
            <w:pPr>
              <w:widowControl w:val="0"/>
              <w:spacing w:after="0" w:line="240" w:lineRule="auto"/>
              <w:jc w:val="both"/>
              <w:rPr>
                <w:rFonts w:ascii="Arial" w:eastAsia="MS Mincho" w:hAnsi="Arial" w:cs="Times New Roman"/>
                <w:sz w:val="20"/>
                <w:szCs w:val="20"/>
                <w:lang w:eastAsia="pt-BR"/>
              </w:rPr>
            </w:pPr>
            <w:r w:rsidRPr="00F515B3">
              <w:rPr>
                <w:rFonts w:ascii="Arial" w:eastAsia="MS Mincho" w:hAnsi="Arial" w:cs="Times New Roman"/>
                <w:sz w:val="20"/>
                <w:szCs w:val="20"/>
                <w:lang w:eastAsia="pt-BR"/>
              </w:rPr>
              <w:t>MARCA SUGERIDA: COIMBRA</w:t>
            </w:r>
          </w:p>
        </w:tc>
        <w:tc>
          <w:tcPr>
            <w:tcW w:w="700" w:type="dxa"/>
            <w:tcBorders>
              <w:top w:val="single" w:sz="4" w:space="0" w:color="auto"/>
              <w:left w:val="single" w:sz="4" w:space="0" w:color="auto"/>
              <w:bottom w:val="single" w:sz="4" w:space="0" w:color="auto"/>
              <w:right w:val="single" w:sz="4" w:space="0" w:color="auto"/>
            </w:tcBorders>
            <w:vAlign w:val="center"/>
          </w:tcPr>
          <w:p w14:paraId="0D29A5B0" w14:textId="18D10B51"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Pr>
                <w:color w:val="000000"/>
              </w:rPr>
              <w:t>001466593</w:t>
            </w:r>
          </w:p>
        </w:tc>
        <w:tc>
          <w:tcPr>
            <w:tcW w:w="985" w:type="dxa"/>
            <w:tcBorders>
              <w:top w:val="single" w:sz="4" w:space="0" w:color="auto"/>
              <w:left w:val="single" w:sz="4" w:space="0" w:color="auto"/>
              <w:bottom w:val="single" w:sz="4" w:space="0" w:color="auto"/>
              <w:right w:val="single" w:sz="4" w:space="0" w:color="auto"/>
            </w:tcBorders>
            <w:vAlign w:val="center"/>
          </w:tcPr>
          <w:p w14:paraId="11C607CA"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7525825B"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B06E32E"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2463AF3"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B502A96" w14:textId="77777777" w:rsidR="00F515B3" w:rsidRDefault="00F515B3" w:rsidP="00F515B3">
            <w:pPr>
              <w:widowControl w:val="0"/>
              <w:spacing w:after="0" w:line="240" w:lineRule="auto"/>
              <w:rPr>
                <w:rFonts w:ascii="Arial" w:eastAsia="MS Mincho" w:hAnsi="Arial"/>
                <w:sz w:val="20"/>
                <w:szCs w:val="20"/>
                <w:lang w:eastAsia="pt-BR"/>
              </w:rPr>
            </w:pPr>
          </w:p>
        </w:tc>
      </w:tr>
      <w:tr w:rsidR="00F515B3" w14:paraId="1529DAB5"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4DCE8FF4" w14:textId="21C14304"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08756AE5" w14:textId="0E34ADBF"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20</w:t>
            </w:r>
          </w:p>
        </w:tc>
        <w:tc>
          <w:tcPr>
            <w:tcW w:w="567" w:type="dxa"/>
            <w:tcBorders>
              <w:top w:val="single" w:sz="4" w:space="0" w:color="auto"/>
              <w:left w:val="single" w:sz="4" w:space="0" w:color="auto"/>
              <w:bottom w:val="single" w:sz="4" w:space="0" w:color="auto"/>
              <w:right w:val="single" w:sz="4" w:space="0" w:color="auto"/>
            </w:tcBorders>
            <w:vAlign w:val="center"/>
          </w:tcPr>
          <w:p w14:paraId="1B929235" w14:textId="3291D935"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46E8E43F"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 xml:space="preserve">MOLA AUTOMÁTICA PARA PORTAS - TIPO: TIPO AÉREA; MECANISMO: MODELO HIDRÁULICA; CAPACIDADE: ÂNGULO DE ABERTURA: 0 A 150º, OU SUPERIOR; PORTA: ADAPTÁVEL A PORTA DE MADEIRA, AÇO, VIDRO </w:t>
            </w:r>
            <w:r w:rsidRPr="00F515B3">
              <w:rPr>
                <w:rFonts w:ascii="Arial" w:eastAsia="MS Mincho" w:hAnsi="Arial"/>
                <w:sz w:val="20"/>
                <w:szCs w:val="20"/>
              </w:rPr>
              <w:lastRenderedPageBreak/>
              <w:t>OU TELA; ACABAMENTO: POSSUIR REGULAGEM DE POTENCIA: POTENCIA 02 A 04; MOLA HIDRÁULICA AÉREA PARA PORTA. ESPECIFICAÇÃO TÉCNICA: . FUNÇÃO: DEVERA FECHAR A PORTA SOZINHA, DE MANEIRA SUAVE E SEM RUÍDOS. SER ADAPTÁVEL AOS SEGUINTES TIPOS DE PORTA: MADEIRA OU AÇO OU VIDRO OU TELA . POSSUIR REGULAGEM DE POTENCIA: POTÊNCIA 02 A POTENCIA 04 . POSSUIR, NO MÍNIMO, 02 (DUAS) VÁLVULAS INDEPENDENTES PARA CONTROLE DE VELOCIDADE DE FECHAMENTO DA PORTA . ANGULO DE ABERTURA: 0 A 150º, OU SUPERIOR . SER REVERSÍVEL PARA PORTAS A DIREITA OU A ESQUERDA . SERVIÇOS E ACESSÓRIOS NECESSÁRIOS PARA A INSTALAÇÃO INCLUSOS NO FORNECIMENTO. GARANTIA DE 12 MESES. MOLA AÉREA ATÉ 30 KG.</w:t>
            </w:r>
          </w:p>
          <w:p w14:paraId="60FFCBE0" w14:textId="6F892F48"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MARCA SUGERIDA: COIMBRA</w:t>
            </w:r>
          </w:p>
        </w:tc>
        <w:tc>
          <w:tcPr>
            <w:tcW w:w="700" w:type="dxa"/>
            <w:tcBorders>
              <w:top w:val="single" w:sz="4" w:space="0" w:color="auto"/>
              <w:left w:val="single" w:sz="4" w:space="0" w:color="auto"/>
              <w:bottom w:val="single" w:sz="4" w:space="0" w:color="auto"/>
              <w:right w:val="single" w:sz="4" w:space="0" w:color="auto"/>
            </w:tcBorders>
            <w:vAlign w:val="center"/>
          </w:tcPr>
          <w:p w14:paraId="503D3B4C" w14:textId="7CE7DAA8"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lastRenderedPageBreak/>
              <w:t>001138308</w:t>
            </w:r>
          </w:p>
        </w:tc>
        <w:tc>
          <w:tcPr>
            <w:tcW w:w="985" w:type="dxa"/>
            <w:tcBorders>
              <w:top w:val="single" w:sz="4" w:space="0" w:color="auto"/>
              <w:left w:val="single" w:sz="4" w:space="0" w:color="auto"/>
              <w:bottom w:val="single" w:sz="4" w:space="0" w:color="auto"/>
              <w:right w:val="single" w:sz="4" w:space="0" w:color="auto"/>
            </w:tcBorders>
            <w:vAlign w:val="center"/>
          </w:tcPr>
          <w:p w14:paraId="5818B42A"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6C49C21"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7FA674E7"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FDFB6BC"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347204AB" w14:textId="77777777" w:rsidR="00F515B3" w:rsidRDefault="00F515B3" w:rsidP="00F515B3">
            <w:pPr>
              <w:widowControl w:val="0"/>
              <w:spacing w:after="0" w:line="240" w:lineRule="auto"/>
              <w:rPr>
                <w:rFonts w:ascii="Arial" w:eastAsia="MS Mincho" w:hAnsi="Arial"/>
                <w:sz w:val="20"/>
                <w:szCs w:val="20"/>
                <w:lang w:eastAsia="pt-BR"/>
              </w:rPr>
            </w:pPr>
          </w:p>
        </w:tc>
      </w:tr>
      <w:tr w:rsidR="00F515B3" w14:paraId="38CDD83A" w14:textId="77777777" w:rsidTr="00500E61">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D05A386" w14:textId="665C8CE3"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lastRenderedPageBreak/>
              <w:t>3</w:t>
            </w:r>
          </w:p>
        </w:tc>
        <w:tc>
          <w:tcPr>
            <w:tcW w:w="572" w:type="dxa"/>
            <w:tcBorders>
              <w:top w:val="single" w:sz="4" w:space="0" w:color="auto"/>
              <w:left w:val="single" w:sz="4" w:space="0" w:color="auto"/>
              <w:bottom w:val="single" w:sz="4" w:space="0" w:color="auto"/>
              <w:right w:val="single" w:sz="4" w:space="0" w:color="auto"/>
            </w:tcBorders>
            <w:vAlign w:val="center"/>
          </w:tcPr>
          <w:p w14:paraId="1C5F2FDC" w14:textId="0795C240"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0ABBDF25" w14:textId="20468DBD" w:rsidR="00F515B3" w:rsidRPr="006C447E" w:rsidRDefault="00F515B3" w:rsidP="00F515B3">
            <w:pPr>
              <w:widowControl w:val="0"/>
              <w:spacing w:after="0" w:line="240" w:lineRule="auto"/>
              <w:jc w:val="center"/>
              <w:rPr>
                <w:rFonts w:ascii="Arial" w:eastAsia="MS Mincho" w:hAnsi="Arial" w:cs="Times New Roman"/>
                <w:sz w:val="20"/>
                <w:szCs w:val="20"/>
                <w:lang w:eastAsia="pt-BR"/>
              </w:rPr>
            </w:pPr>
            <w:r>
              <w:rPr>
                <w:rFonts w:ascii="Arial" w:eastAsia="MS Mincho" w:hAnsi="Arial"/>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25553C0B" w14:textId="77777777"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 xml:space="preserve">MOLA AUTOMÁTICA PARA PORTAS - TIPO: DE PISO/ABERTURA DE 15 A 180GRAUS- PARADA 90GRAUS; MECANISMO: COMPATÍVEL COM </w:t>
            </w:r>
            <w:r w:rsidRPr="00F515B3">
              <w:rPr>
                <w:rFonts w:ascii="Arial" w:eastAsia="MS Mincho" w:hAnsi="Arial"/>
                <w:sz w:val="20"/>
                <w:szCs w:val="20"/>
              </w:rPr>
              <w:lastRenderedPageBreak/>
              <w:t>MOLA DORMA MODELO BTS75V HIDRÁULICA; CAPACIDADE: SUPORTA PESO DE ATE 120 QUILOS; PORTA: LARGURA DA PORTA DE ATE 1200 MM; ACABAMENTO: COM ESPELHO DE AÇO INOX ESTREITO 290 X 105 MM; MOLA AUTOMÁTICA PARA PORTAS DE TIPO E QUALIDADE COMPATÍVEL COM MOLA DORMA MODELO BTS 75V.</w:t>
            </w:r>
          </w:p>
          <w:p w14:paraId="646C4836" w14:textId="51ED33EF" w:rsidR="00F515B3" w:rsidRPr="00F515B3" w:rsidRDefault="00F515B3" w:rsidP="00F515B3">
            <w:pPr>
              <w:pStyle w:val="tabelatextocentralizado"/>
              <w:spacing w:before="0" w:beforeAutospacing="0" w:after="0" w:afterAutospacing="0"/>
              <w:ind w:left="60" w:right="60"/>
              <w:jc w:val="center"/>
              <w:rPr>
                <w:rFonts w:ascii="Arial" w:eastAsia="MS Mincho" w:hAnsi="Arial"/>
                <w:sz w:val="20"/>
                <w:szCs w:val="20"/>
              </w:rPr>
            </w:pPr>
            <w:r w:rsidRPr="00F515B3">
              <w:rPr>
                <w:rFonts w:ascii="Arial" w:eastAsia="MS Mincho" w:hAnsi="Arial"/>
                <w:sz w:val="20"/>
                <w:szCs w:val="20"/>
              </w:rPr>
              <w:t>MARCA: DORMA / MODELO BTS 75V</w:t>
            </w:r>
          </w:p>
        </w:tc>
        <w:tc>
          <w:tcPr>
            <w:tcW w:w="700" w:type="dxa"/>
            <w:tcBorders>
              <w:top w:val="single" w:sz="4" w:space="0" w:color="auto"/>
              <w:left w:val="single" w:sz="4" w:space="0" w:color="auto"/>
              <w:bottom w:val="single" w:sz="4" w:space="0" w:color="auto"/>
              <w:right w:val="single" w:sz="4" w:space="0" w:color="auto"/>
            </w:tcBorders>
            <w:vAlign w:val="center"/>
          </w:tcPr>
          <w:p w14:paraId="291B1B2E" w14:textId="13EE2BAC" w:rsidR="00F515B3" w:rsidRPr="00F515B3" w:rsidRDefault="00F515B3" w:rsidP="00F515B3">
            <w:pPr>
              <w:widowControl w:val="0"/>
              <w:spacing w:after="0" w:line="240" w:lineRule="auto"/>
              <w:jc w:val="center"/>
              <w:rPr>
                <w:rFonts w:ascii="Arial" w:eastAsia="MS Mincho" w:hAnsi="Arial" w:cs="Times New Roman"/>
                <w:sz w:val="20"/>
                <w:szCs w:val="20"/>
                <w:lang w:eastAsia="pt-BR"/>
              </w:rPr>
            </w:pPr>
            <w:r w:rsidRPr="00F515B3">
              <w:rPr>
                <w:rFonts w:ascii="Arial" w:eastAsia="MS Mincho" w:hAnsi="Arial" w:cs="Times New Roman"/>
                <w:sz w:val="20"/>
                <w:szCs w:val="20"/>
                <w:lang w:eastAsia="pt-BR"/>
              </w:rPr>
              <w:lastRenderedPageBreak/>
              <w:t>001108239</w:t>
            </w:r>
          </w:p>
        </w:tc>
        <w:tc>
          <w:tcPr>
            <w:tcW w:w="985" w:type="dxa"/>
            <w:tcBorders>
              <w:top w:val="single" w:sz="4" w:space="0" w:color="auto"/>
              <w:left w:val="single" w:sz="4" w:space="0" w:color="auto"/>
              <w:bottom w:val="single" w:sz="4" w:space="0" w:color="auto"/>
              <w:right w:val="single" w:sz="4" w:space="0" w:color="auto"/>
            </w:tcBorders>
            <w:vAlign w:val="center"/>
          </w:tcPr>
          <w:p w14:paraId="0FEE8C34" w14:textId="77777777" w:rsidR="00F515B3"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D856E39" w14:textId="77777777" w:rsidR="00F515B3"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12E2578D" w14:textId="77777777" w:rsidR="00F515B3"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04583B5" w14:textId="77777777" w:rsidR="00F515B3"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55DA752B" w14:textId="77777777" w:rsidR="00F515B3" w:rsidRDefault="00F515B3" w:rsidP="00F515B3">
            <w:pPr>
              <w:widowControl w:val="0"/>
              <w:spacing w:after="0" w:line="240" w:lineRule="auto"/>
              <w:rPr>
                <w:rFonts w:ascii="Arial" w:eastAsia="MS Mincho" w:hAnsi="Arial"/>
                <w:sz w:val="20"/>
                <w:szCs w:val="20"/>
                <w:lang w:eastAsia="pt-BR"/>
              </w:rPr>
            </w:pPr>
          </w:p>
        </w:tc>
      </w:tr>
      <w:tr w:rsidR="006C447E" w14:paraId="4C47DE23"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380FFDF4" w14:textId="77777777" w:rsidR="006C447E" w:rsidRDefault="006C447E"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lastRenderedPageBreak/>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588E5461" w14:textId="77777777" w:rsidR="006C447E" w:rsidRPr="00DD692B"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TOTAL DO LOTE</w:t>
            </w:r>
          </w:p>
          <w:p w14:paraId="6747E5CD" w14:textId="77777777" w:rsidR="006C447E" w:rsidRDefault="006C447E"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COM DEDUÇÃO DO ICMS(*)</w:t>
            </w:r>
          </w:p>
        </w:tc>
      </w:tr>
      <w:tr w:rsidR="006C447E" w14:paraId="3BD2B4D4"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7C21B76F" w14:textId="77777777" w:rsidR="006C447E" w:rsidRDefault="006C447E"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34870B8B" w14:textId="77777777" w:rsidR="006C447E" w:rsidRDefault="006C447E" w:rsidP="00500E61">
            <w:pPr>
              <w:widowControl w:val="0"/>
              <w:spacing w:after="0" w:line="240" w:lineRule="auto"/>
              <w:rPr>
                <w:rFonts w:ascii="Arial" w:eastAsia="MS Mincho" w:hAnsi="Arial"/>
                <w:b/>
                <w:bCs/>
                <w:sz w:val="20"/>
                <w:szCs w:val="20"/>
                <w:lang w:eastAsia="pt-BR"/>
              </w:rPr>
            </w:pPr>
          </w:p>
        </w:tc>
      </w:tr>
      <w:tr w:rsidR="006C447E" w14:paraId="4867228E"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1D7000FC"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6CE28076" w14:textId="77777777" w:rsidR="006C447E" w:rsidRDefault="006C447E"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654314C0" w14:textId="77777777" w:rsidR="006C447E" w:rsidRDefault="006C447E"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1134"/>
        <w:gridCol w:w="1627"/>
        <w:gridCol w:w="700"/>
        <w:gridCol w:w="985"/>
        <w:gridCol w:w="827"/>
        <w:gridCol w:w="979"/>
        <w:gridCol w:w="705"/>
        <w:gridCol w:w="970"/>
      </w:tblGrid>
      <w:tr w:rsidR="00F515B3" w14:paraId="0750496F"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741185C" w14:textId="6F1F7F7F" w:rsidR="00F515B3" w:rsidRDefault="00F515B3" w:rsidP="00500E61">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w:t>
            </w:r>
            <w:r>
              <w:rPr>
                <w:rFonts w:ascii="Arial" w:eastAsia="MS Mincho" w:hAnsi="Arial"/>
                <w:b/>
                <w:bCs/>
                <w:lang w:eastAsia="pt-BR"/>
              </w:rPr>
              <w:t>9</w:t>
            </w:r>
            <w:r w:rsidRPr="7642ECCB">
              <w:rPr>
                <w:rFonts w:ascii="Arial" w:eastAsia="MS Mincho" w:hAnsi="Arial"/>
                <w:b/>
                <w:bCs/>
                <w:lang w:eastAsia="pt-BR"/>
              </w:rPr>
              <w:t xml:space="preserve"> – </w:t>
            </w:r>
            <w:r>
              <w:rPr>
                <w:rFonts w:ascii="Arial" w:eastAsia="MS Mincho" w:hAnsi="Arial"/>
                <w:b/>
                <w:bCs/>
                <w:lang w:eastAsia="pt-BR"/>
              </w:rPr>
              <w:t>Película</w:t>
            </w:r>
          </w:p>
        </w:tc>
      </w:tr>
      <w:tr w:rsidR="00F515B3" w14:paraId="47D33980" w14:textId="77777777" w:rsidTr="00500E61">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E1DC9CB" w14:textId="650160F8" w:rsidR="00F515B3" w:rsidRDefault="00EF0C88" w:rsidP="00500E61">
            <w:pPr>
              <w:widowControl w:val="0"/>
              <w:spacing w:after="0" w:line="240" w:lineRule="auto"/>
              <w:jc w:val="center"/>
              <w:rPr>
                <w:rFonts w:ascii="Arial" w:eastAsia="MS Mincho" w:hAnsi="Arial"/>
                <w:b/>
                <w:bCs/>
                <w:lang w:eastAsia="pt-BR"/>
              </w:rPr>
            </w:pPr>
            <w:sdt>
              <w:sdtPr>
                <w:rPr>
                  <w:rFonts w:ascii="Arial" w:eastAsia="MS Mincho" w:hAnsi="Arial"/>
                  <w:b/>
                  <w:bCs/>
                  <w:lang w:eastAsia="pt-BR"/>
                </w:rPr>
                <w:alias w:val=""/>
                <w:id w:val="89993961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DD692B">
                  <w:rPr>
                    <w:rFonts w:ascii="Arial" w:eastAsia="MS Mincho" w:hAnsi="Arial"/>
                    <w:b/>
                    <w:bCs/>
                    <w:lang w:eastAsia="pt-BR"/>
                  </w:rPr>
                  <w:t>EXCLUSIVIDADE PARA ME/EPP OU EQUIPARADA (art. 48, I, LCF n° 123/06)</w:t>
                </w:r>
              </w:sdtContent>
            </w:sdt>
          </w:p>
        </w:tc>
      </w:tr>
      <w:tr w:rsidR="00F515B3" w14:paraId="4FC2B386" w14:textId="77777777" w:rsidTr="00860694">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0D51CBA7" w14:textId="77777777" w:rsidR="00F515B3" w:rsidRDefault="00F515B3"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15FE8B94" w14:textId="77777777" w:rsidR="00F515B3" w:rsidRDefault="00F515B3" w:rsidP="00500E61">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13D724C" w14:textId="77777777" w:rsidR="00F515B3" w:rsidRDefault="00F515B3" w:rsidP="00500E61">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1627" w:type="dxa"/>
            <w:vMerge w:val="restart"/>
            <w:tcBorders>
              <w:top w:val="single" w:sz="4" w:space="0" w:color="auto"/>
              <w:left w:val="single" w:sz="4" w:space="0" w:color="auto"/>
              <w:bottom w:val="single" w:sz="4" w:space="0" w:color="auto"/>
              <w:right w:val="single" w:sz="4" w:space="0" w:color="auto"/>
            </w:tcBorders>
            <w:vAlign w:val="center"/>
          </w:tcPr>
          <w:p w14:paraId="0D56BD08" w14:textId="77777777" w:rsidR="00F515B3" w:rsidRDefault="00F515B3"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539E9334" w14:textId="77777777" w:rsidR="00F515B3" w:rsidRDefault="00F515B3"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05820DAF" w14:textId="77777777" w:rsidR="00F515B3" w:rsidRPr="00DD692B" w:rsidRDefault="00F515B3"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953933E" w14:textId="77777777" w:rsidR="00F515B3" w:rsidRPr="00DD692B" w:rsidRDefault="00F515B3"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464492DB" w14:textId="77777777" w:rsidR="00F515B3" w:rsidRPr="00DD692B" w:rsidRDefault="00F515B3"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Marca/ modelo</w:t>
            </w:r>
          </w:p>
        </w:tc>
      </w:tr>
      <w:tr w:rsidR="00F515B3" w14:paraId="78346C56" w14:textId="77777777" w:rsidTr="00860694">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7B6DFEF5" w14:textId="77777777" w:rsidR="00F515B3" w:rsidRDefault="00F515B3" w:rsidP="00500E61">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45DAF0B1" w14:textId="77777777" w:rsidR="00F515B3" w:rsidRDefault="00F515B3" w:rsidP="00500E61">
            <w:pPr>
              <w:widowControl w:val="0"/>
              <w:spacing w:after="0" w:line="240" w:lineRule="auto"/>
              <w:rPr>
                <w:rFonts w:ascii="Arial" w:eastAsia="MS Mincho" w:hAnsi="Arial"/>
                <w:b/>
                <w:bCs/>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B50A185" w14:textId="77777777" w:rsidR="00F515B3" w:rsidRDefault="00F515B3" w:rsidP="00500E61">
            <w:pPr>
              <w:widowControl w:val="0"/>
              <w:spacing w:after="0" w:line="240" w:lineRule="auto"/>
              <w:rPr>
                <w:rFonts w:ascii="Arial" w:eastAsia="MS Mincho" w:hAnsi="Arial"/>
                <w:b/>
                <w:bCs/>
                <w:sz w:val="20"/>
                <w:szCs w:val="20"/>
                <w:lang w:eastAsia="pt-BR"/>
              </w:rPr>
            </w:pPr>
          </w:p>
        </w:tc>
        <w:tc>
          <w:tcPr>
            <w:tcW w:w="1627" w:type="dxa"/>
            <w:vMerge/>
            <w:tcBorders>
              <w:top w:val="single" w:sz="4" w:space="0" w:color="auto"/>
              <w:left w:val="single" w:sz="4" w:space="0" w:color="auto"/>
              <w:bottom w:val="single" w:sz="4" w:space="0" w:color="auto"/>
              <w:right w:val="single" w:sz="4" w:space="0" w:color="auto"/>
            </w:tcBorders>
            <w:vAlign w:val="center"/>
          </w:tcPr>
          <w:p w14:paraId="5F5168BF" w14:textId="77777777" w:rsidR="00F515B3" w:rsidRDefault="00F515B3" w:rsidP="00500E61">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512C43EC" w14:textId="77777777" w:rsidR="00F515B3" w:rsidRDefault="00F515B3" w:rsidP="00500E61">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2A369B17" w14:textId="0A5C99C0" w:rsidR="00F515B3" w:rsidRPr="00DD692B" w:rsidRDefault="00DD692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0BE8797B" w14:textId="37B9A16A" w:rsidR="00F515B3" w:rsidRPr="00DD692B" w:rsidRDefault="00DD692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70891908" w14:textId="2B0F7191" w:rsidR="00F515B3" w:rsidRPr="00DD692B" w:rsidRDefault="00DD692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56922E55" w14:textId="2721F1F9" w:rsidR="00F515B3" w:rsidRPr="00DD692B" w:rsidRDefault="00DD692B"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41085868" w14:textId="77777777" w:rsidR="00F515B3" w:rsidRPr="00DD692B" w:rsidRDefault="00F515B3" w:rsidP="00500E61">
            <w:pPr>
              <w:widowControl w:val="0"/>
              <w:spacing w:after="0" w:line="240" w:lineRule="auto"/>
              <w:rPr>
                <w:rFonts w:ascii="Arial" w:eastAsia="MS Mincho" w:hAnsi="Arial"/>
                <w:b/>
                <w:bCs/>
                <w:sz w:val="20"/>
                <w:szCs w:val="20"/>
                <w:lang w:eastAsia="pt-BR"/>
              </w:rPr>
            </w:pPr>
          </w:p>
        </w:tc>
      </w:tr>
      <w:tr w:rsidR="00F515B3" w14:paraId="613AF989" w14:textId="77777777" w:rsidTr="00860694">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0E2D284A" w14:textId="03A87F7D" w:rsidR="00F515B3" w:rsidRDefault="00F515B3" w:rsidP="00F515B3">
            <w:pPr>
              <w:widowControl w:val="0"/>
              <w:spacing w:after="0" w:line="240" w:lineRule="auto"/>
              <w:jc w:val="center"/>
              <w:rPr>
                <w:rFonts w:ascii="Arial" w:eastAsia="MS Mincho" w:hAnsi="Arial"/>
                <w:sz w:val="20"/>
                <w:szCs w:val="20"/>
                <w:lang w:eastAsia="pt-BR"/>
              </w:rPr>
            </w:pPr>
            <w:r w:rsidRPr="00F515B3">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756F5AE6" w14:textId="2763D2F9" w:rsidR="00F515B3" w:rsidRDefault="00F515B3" w:rsidP="00F515B3">
            <w:pPr>
              <w:widowControl w:val="0"/>
              <w:spacing w:after="0" w:line="240" w:lineRule="auto"/>
              <w:jc w:val="center"/>
              <w:rPr>
                <w:rFonts w:ascii="Arial" w:eastAsia="MS Mincho" w:hAnsi="Arial"/>
                <w:sz w:val="20"/>
                <w:szCs w:val="20"/>
                <w:lang w:eastAsia="pt-BR"/>
              </w:rPr>
            </w:pPr>
            <w:r w:rsidRPr="00F515B3">
              <w:rPr>
                <w:rFonts w:ascii="Arial" w:eastAsia="MS Mincho" w:hAnsi="Arial"/>
                <w:sz w:val="20"/>
                <w:szCs w:val="20"/>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4BFF165A" w14:textId="22DCA5AF" w:rsidR="00F515B3" w:rsidRDefault="00860694" w:rsidP="00F515B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Metro Quadrado</w:t>
            </w:r>
            <w:r w:rsidR="00F515B3">
              <w:rPr>
                <w:rFonts w:ascii="Arial" w:eastAsia="MS Mincho" w:hAnsi="Arial"/>
                <w:sz w:val="20"/>
                <w:szCs w:val="20"/>
                <w:lang w:eastAsia="pt-BR"/>
              </w:rPr>
              <w:t>.</w:t>
            </w:r>
          </w:p>
        </w:tc>
        <w:tc>
          <w:tcPr>
            <w:tcW w:w="1627" w:type="dxa"/>
            <w:tcBorders>
              <w:top w:val="single" w:sz="4" w:space="0" w:color="auto"/>
              <w:left w:val="single" w:sz="4" w:space="0" w:color="auto"/>
              <w:bottom w:val="single" w:sz="4" w:space="0" w:color="auto"/>
              <w:right w:val="single" w:sz="4" w:space="0" w:color="auto"/>
            </w:tcBorders>
            <w:vAlign w:val="center"/>
          </w:tcPr>
          <w:p w14:paraId="14094AA6" w14:textId="1BF1696F" w:rsidR="00F515B3" w:rsidRPr="00401213" w:rsidRDefault="00F515B3" w:rsidP="00E646B7">
            <w:pPr>
              <w:widowControl w:val="0"/>
              <w:spacing w:after="0" w:line="240" w:lineRule="auto"/>
              <w:jc w:val="center"/>
              <w:rPr>
                <w:rFonts w:ascii="Arial" w:eastAsia="MS Mincho" w:hAnsi="Arial"/>
                <w:sz w:val="20"/>
                <w:szCs w:val="20"/>
                <w:lang w:eastAsia="pt-BR"/>
              </w:rPr>
            </w:pPr>
            <w:r w:rsidRPr="00F515B3">
              <w:rPr>
                <w:rFonts w:ascii="Arial" w:eastAsia="MS Mincho" w:hAnsi="Arial"/>
                <w:sz w:val="20"/>
                <w:szCs w:val="20"/>
                <w:lang w:eastAsia="pt-BR"/>
              </w:rPr>
              <w:t xml:space="preserve">PELÍCULA PARA PROTEÇÃO SOLAR: TIPO: FILME VINÍLICO ADESIVO; TRANSPARÊNCIA: CONFORME SOLICITAÇÃO PELO ÓRGÃO / ENTIDADE. PELÍCULA PARA PROTEÇÃO SOLAR: FILME VINÍLICO ADESIVO PADRÃO JATEADO OU LEITOSO EM </w:t>
            </w:r>
            <w:r w:rsidRPr="00F515B3">
              <w:rPr>
                <w:rFonts w:ascii="Arial" w:eastAsia="MS Mincho" w:hAnsi="Arial"/>
                <w:sz w:val="20"/>
                <w:szCs w:val="20"/>
                <w:lang w:eastAsia="pt-BR"/>
              </w:rPr>
              <w:lastRenderedPageBreak/>
              <w:t>LISTRAS OU UNIFORME PARA COLOCAÇÃO EM VIDROS.</w:t>
            </w:r>
          </w:p>
        </w:tc>
        <w:tc>
          <w:tcPr>
            <w:tcW w:w="700" w:type="dxa"/>
            <w:tcBorders>
              <w:top w:val="single" w:sz="4" w:space="0" w:color="auto"/>
              <w:left w:val="single" w:sz="4" w:space="0" w:color="auto"/>
              <w:bottom w:val="single" w:sz="4" w:space="0" w:color="auto"/>
              <w:right w:val="single" w:sz="4" w:space="0" w:color="auto"/>
            </w:tcBorders>
            <w:vAlign w:val="center"/>
          </w:tcPr>
          <w:p w14:paraId="43816E83" w14:textId="5C1B9725" w:rsidR="00F515B3" w:rsidRDefault="00F515B3" w:rsidP="00F515B3">
            <w:pPr>
              <w:widowControl w:val="0"/>
              <w:spacing w:after="0" w:line="240" w:lineRule="auto"/>
              <w:jc w:val="center"/>
              <w:rPr>
                <w:rFonts w:ascii="Arial" w:eastAsia="MS Mincho" w:hAnsi="Arial"/>
                <w:sz w:val="20"/>
                <w:szCs w:val="20"/>
                <w:lang w:eastAsia="pt-BR"/>
              </w:rPr>
            </w:pPr>
            <w:r w:rsidRPr="00F515B3">
              <w:rPr>
                <w:rFonts w:ascii="Arial" w:eastAsia="MS Mincho" w:hAnsi="Arial"/>
                <w:sz w:val="20"/>
                <w:szCs w:val="20"/>
                <w:lang w:eastAsia="pt-BR"/>
              </w:rPr>
              <w:lastRenderedPageBreak/>
              <w:t>001357409</w:t>
            </w:r>
          </w:p>
        </w:tc>
        <w:tc>
          <w:tcPr>
            <w:tcW w:w="985" w:type="dxa"/>
            <w:tcBorders>
              <w:top w:val="single" w:sz="4" w:space="0" w:color="auto"/>
              <w:left w:val="single" w:sz="4" w:space="0" w:color="auto"/>
              <w:bottom w:val="single" w:sz="4" w:space="0" w:color="auto"/>
              <w:right w:val="single" w:sz="4" w:space="0" w:color="auto"/>
            </w:tcBorders>
            <w:vAlign w:val="center"/>
          </w:tcPr>
          <w:p w14:paraId="577977DF" w14:textId="77777777" w:rsidR="00F515B3" w:rsidRPr="00DD692B" w:rsidRDefault="00F515B3" w:rsidP="00F515B3">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9F88F82" w14:textId="77777777" w:rsidR="00F515B3" w:rsidRPr="00DD692B" w:rsidRDefault="00F515B3" w:rsidP="00F515B3">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7FA664D6" w14:textId="77777777" w:rsidR="00F515B3" w:rsidRPr="00DD692B" w:rsidRDefault="00F515B3" w:rsidP="00F515B3">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2D775430" w14:textId="77777777" w:rsidR="00F515B3" w:rsidRPr="00DD692B" w:rsidRDefault="00F515B3" w:rsidP="00F515B3">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55E58563" w14:textId="77777777" w:rsidR="00F515B3" w:rsidRPr="00DD692B" w:rsidRDefault="00F515B3" w:rsidP="00F515B3">
            <w:pPr>
              <w:widowControl w:val="0"/>
              <w:spacing w:after="0" w:line="240" w:lineRule="auto"/>
              <w:rPr>
                <w:rFonts w:ascii="Arial" w:eastAsia="MS Mincho" w:hAnsi="Arial"/>
                <w:sz w:val="20"/>
                <w:szCs w:val="20"/>
                <w:lang w:eastAsia="pt-BR"/>
              </w:rPr>
            </w:pPr>
          </w:p>
        </w:tc>
      </w:tr>
      <w:tr w:rsidR="00F515B3" w14:paraId="0CA13E17" w14:textId="77777777" w:rsidTr="00500E61">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2E83DD0E" w14:textId="77777777" w:rsidR="00F515B3" w:rsidRDefault="00F515B3" w:rsidP="00500E6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lastRenderedPageBreak/>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13C4253A" w14:textId="77777777" w:rsidR="00F515B3" w:rsidRPr="00DD692B" w:rsidRDefault="00F515B3"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PREÇO TOTAL DO LOTE</w:t>
            </w:r>
          </w:p>
          <w:p w14:paraId="66D4CBF4" w14:textId="77777777" w:rsidR="00F515B3" w:rsidRDefault="00F515B3" w:rsidP="00500E61">
            <w:pPr>
              <w:widowControl w:val="0"/>
              <w:spacing w:after="0" w:line="240" w:lineRule="auto"/>
              <w:jc w:val="center"/>
              <w:rPr>
                <w:rFonts w:ascii="Arial" w:eastAsia="MS Mincho" w:hAnsi="Arial"/>
                <w:b/>
                <w:bCs/>
                <w:sz w:val="20"/>
                <w:szCs w:val="20"/>
                <w:lang w:eastAsia="pt-BR"/>
              </w:rPr>
            </w:pPr>
            <w:r w:rsidRPr="00DD692B">
              <w:rPr>
                <w:rFonts w:ascii="Arial" w:eastAsia="MS Mincho" w:hAnsi="Arial"/>
                <w:b/>
                <w:bCs/>
                <w:sz w:val="20"/>
                <w:szCs w:val="20"/>
                <w:lang w:eastAsia="pt-BR"/>
              </w:rPr>
              <w:t>COM DEDUÇÃO DO ICMS(*)</w:t>
            </w:r>
          </w:p>
        </w:tc>
      </w:tr>
      <w:tr w:rsidR="00F515B3" w14:paraId="7D164AC3" w14:textId="77777777" w:rsidTr="00500E61">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20D7A1CB" w14:textId="77777777" w:rsidR="00F515B3" w:rsidRDefault="00F515B3" w:rsidP="00500E61">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0B66AD62" w14:textId="77777777" w:rsidR="00F515B3" w:rsidRDefault="00F515B3" w:rsidP="00500E61">
            <w:pPr>
              <w:widowControl w:val="0"/>
              <w:spacing w:after="0" w:line="240" w:lineRule="auto"/>
              <w:rPr>
                <w:rFonts w:ascii="Arial" w:eastAsia="MS Mincho" w:hAnsi="Arial"/>
                <w:b/>
                <w:bCs/>
                <w:sz w:val="20"/>
                <w:szCs w:val="20"/>
                <w:lang w:eastAsia="pt-BR"/>
              </w:rPr>
            </w:pPr>
          </w:p>
        </w:tc>
      </w:tr>
      <w:tr w:rsidR="00F515B3" w14:paraId="217B2F7A" w14:textId="77777777" w:rsidTr="00500E61">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5B3F0397" w14:textId="77777777" w:rsidR="00F515B3" w:rsidRDefault="00F515B3"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B798F4D" w14:textId="77777777" w:rsidR="00F515B3" w:rsidRDefault="00F515B3" w:rsidP="00500E6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41B1B5F9" w14:textId="77777777" w:rsidR="00F515B3" w:rsidRDefault="00F515B3" w:rsidP="00764381">
      <w:pPr>
        <w:spacing w:after="240" w:line="240" w:lineRule="auto"/>
        <w:jc w:val="both"/>
        <w:rPr>
          <w:rFonts w:ascii="Arial" w:eastAsia="Times New Roman" w:hAnsi="Arial"/>
          <w:b/>
          <w:bCs/>
          <w:sz w:val="20"/>
          <w:szCs w:val="20"/>
          <w:lang w:eastAsia="pt-BR"/>
        </w:rPr>
      </w:pPr>
    </w:p>
    <w:p w14:paraId="2AFC0D96" w14:textId="751BAC66" w:rsidR="00575DD9" w:rsidRPr="00F418F8" w:rsidRDefault="005F2F27" w:rsidP="00764381">
      <w:pPr>
        <w:spacing w:after="240" w:line="240" w:lineRule="auto"/>
        <w:jc w:val="both"/>
        <w:rPr>
          <w:rFonts w:ascii="Arial" w:eastAsia="Times New Roman" w:hAnsi="Arial"/>
          <w:b/>
          <w:bCs/>
          <w:sz w:val="20"/>
          <w:szCs w:val="20"/>
          <w:lang w:eastAsia="pt-BR"/>
        </w:rPr>
      </w:pPr>
      <w:r w:rsidRPr="00F418F8">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22A20D69"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  ..... de ....................... de ........</w:t>
      </w:r>
    </w:p>
    <w:p w14:paraId="3DE9276C" w14:textId="77777777" w:rsidR="00575DD9" w:rsidRDefault="00575DD9">
      <w:pPr>
        <w:spacing w:before="240" w:after="240" w:line="240" w:lineRule="auto"/>
        <w:jc w:val="center"/>
        <w:rPr>
          <w:rFonts w:ascii="Arial" w:eastAsia="Times New Roman" w:hAnsi="Arial"/>
          <w:sz w:val="24"/>
          <w:szCs w:val="24"/>
          <w:lang w:eastAsia="pt-BR"/>
        </w:rPr>
      </w:pPr>
    </w:p>
    <w:p w14:paraId="349A2F81"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1A1D3677"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6DBF3B75" w14:textId="77777777" w:rsidR="00575DD9" w:rsidRDefault="005F2F27">
      <w:pPr>
        <w:keepNext/>
        <w:spacing w:before="288" w:after="288"/>
        <w:outlineLvl w:val="2"/>
        <w:rPr>
          <w:rFonts w:ascii="Arial" w:eastAsia="Times New Roman" w:hAnsi="Arial"/>
          <w:b/>
          <w:kern w:val="2"/>
          <w:sz w:val="24"/>
          <w:szCs w:val="24"/>
          <w:lang w:eastAsia="ar-SA"/>
        </w:rPr>
      </w:pPr>
      <w:bookmarkStart w:id="164" w:name="_Toc185322442"/>
      <w:r>
        <w:rPr>
          <w:rFonts w:ascii="Arial" w:eastAsia="Times New Roman" w:hAnsi="Arial"/>
          <w:b/>
          <w:bCs/>
          <w:kern w:val="2"/>
          <w:sz w:val="24"/>
          <w:szCs w:val="24"/>
          <w:lang w:eastAsia="ar-SA"/>
        </w:rPr>
        <w:lastRenderedPageBreak/>
        <w:t xml:space="preserve">ANEXO III – </w:t>
      </w:r>
      <w:r>
        <w:rPr>
          <w:rFonts w:ascii="Arial" w:eastAsia="Times New Roman" w:hAnsi="Arial"/>
          <w:b/>
          <w:kern w:val="2"/>
          <w:sz w:val="24"/>
          <w:szCs w:val="24"/>
          <w:lang w:eastAsia="ar-SA"/>
        </w:rPr>
        <w:t>RELAÇÃO DE DOCUMENTOS EXIGIDOS</w:t>
      </w:r>
      <w:bookmarkEnd w:id="164"/>
    </w:p>
    <w:p w14:paraId="5C58FB9A"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5CB925C6"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45EB0D2C"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5652E9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75B86BD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3F0EA21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F6C93F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73741A47"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4821098F"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36787EDA"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47A74B1C"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77F949C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319185D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36C80B2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335FC728"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7C681F0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17B0CAF"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28A277CF"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7BDAF8B1" w14:textId="77777777" w:rsidR="006424B5" w:rsidRDefault="00DF7816" w:rsidP="005D0CA5">
      <w:pPr>
        <w:spacing w:before="288" w:after="288" w:line="240" w:lineRule="auto"/>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46254F75" w14:textId="5C200093" w:rsidR="00DF7816" w:rsidRPr="00F515B3" w:rsidRDefault="00DF7816" w:rsidP="00DF7816">
      <w:pPr>
        <w:spacing w:before="288" w:after="288"/>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w:t>
      </w:r>
      <w:r w:rsidRPr="00F515B3">
        <w:rPr>
          <w:rFonts w:ascii="Arial" w:eastAsia="SimSun" w:hAnsi="Arial"/>
          <w:kern w:val="2"/>
          <w:sz w:val="24"/>
          <w:szCs w:val="24"/>
          <w:lang w:eastAsia="hi-IN" w:bidi="hi-IN"/>
        </w:rPr>
        <w:t> Balanço patrimonial, demonstração de resultado de exercício e demais demonstrações contábeis dos 2 (dois) últimos exercício</w:t>
      </w:r>
      <w:r w:rsidR="006A08C1">
        <w:rPr>
          <w:rFonts w:ascii="Arial" w:eastAsia="SimSun" w:hAnsi="Arial"/>
          <w:kern w:val="2"/>
          <w:sz w:val="24"/>
          <w:szCs w:val="24"/>
          <w:lang w:eastAsia="hi-IN" w:bidi="hi-IN"/>
        </w:rPr>
        <w:t>s</w:t>
      </w:r>
      <w:r w:rsidRPr="00F515B3">
        <w:rPr>
          <w:rFonts w:ascii="Arial" w:eastAsia="SimSun" w:hAnsi="Arial"/>
          <w:kern w:val="2"/>
          <w:sz w:val="24"/>
          <w:szCs w:val="24"/>
          <w:lang w:eastAsia="hi-IN" w:bidi="hi-IN"/>
        </w:rPr>
        <w:t xml:space="preserve"> sociais;</w:t>
      </w:r>
    </w:p>
    <w:p w14:paraId="20660370" w14:textId="77777777" w:rsidR="00DF7816" w:rsidRPr="00F515B3" w:rsidRDefault="00DF7816" w:rsidP="00DF7816">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3.2.1</w:t>
      </w:r>
      <w:r w:rsidRPr="00F515B3">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049EA18E" w14:textId="77777777" w:rsidR="00DF7816" w:rsidRPr="00F515B3" w:rsidRDefault="00DF7816" w:rsidP="006424B5">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3.2.2</w:t>
      </w:r>
      <w:r w:rsidRPr="00F515B3">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F515B3">
        <w:rPr>
          <w:rFonts w:ascii="Arial" w:eastAsia="SimSun" w:hAnsi="Arial"/>
          <w:kern w:val="2"/>
          <w:sz w:val="24"/>
          <w:szCs w:val="24"/>
          <w:lang w:eastAsia="hi-IN" w:bidi="hi-IN"/>
        </w:rPr>
        <w:t>;</w:t>
      </w:r>
    </w:p>
    <w:p w14:paraId="54A86B19" w14:textId="77777777" w:rsidR="00DF7816" w:rsidRPr="00F515B3" w:rsidRDefault="00DF7816" w:rsidP="006424B5">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w:t>
      </w:r>
      <w:r w:rsidRPr="00F515B3">
        <w:rPr>
          <w:rFonts w:ascii="Arial" w:eastAsia="SimSun" w:hAnsi="Arial"/>
          <w:kern w:val="2"/>
          <w:sz w:val="24"/>
          <w:szCs w:val="24"/>
          <w:lang w:eastAsia="hi-IN" w:bidi="hi-IN"/>
        </w:rPr>
        <w:t xml:space="preserve"> Serão aceitos como </w:t>
      </w:r>
      <w:r w:rsidRPr="00F515B3">
        <w:rPr>
          <w:rFonts w:ascii="Arial" w:eastAsia="SimSun" w:hAnsi="Arial"/>
          <w:kern w:val="2"/>
          <w:sz w:val="24"/>
          <w:szCs w:val="24"/>
          <w:u w:val="single"/>
          <w:lang w:eastAsia="hi-IN" w:bidi="hi-IN"/>
        </w:rPr>
        <w:t>na forma da lei</w:t>
      </w:r>
      <w:r w:rsidRPr="00F515B3">
        <w:rPr>
          <w:rFonts w:ascii="Arial" w:eastAsia="SimSun" w:hAnsi="Arial"/>
          <w:kern w:val="2"/>
          <w:sz w:val="24"/>
          <w:szCs w:val="24"/>
          <w:lang w:eastAsia="hi-IN" w:bidi="hi-IN"/>
        </w:rPr>
        <w:t xml:space="preserve"> os Balanços Patrimoniais e demonstrações contábeis assim apresentados:</w:t>
      </w:r>
    </w:p>
    <w:p w14:paraId="5C2185DB" w14:textId="77777777" w:rsidR="00DF7816" w:rsidRPr="00F515B3" w:rsidRDefault="00DF7816" w:rsidP="00DF7816">
      <w:pPr>
        <w:spacing w:before="288" w:after="288"/>
        <w:ind w:left="1134"/>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lastRenderedPageBreak/>
        <w:t>3.2.3.1</w:t>
      </w:r>
      <w:r w:rsidRPr="00F515B3">
        <w:rPr>
          <w:rFonts w:ascii="Arial" w:eastAsia="SimSun" w:hAnsi="Arial"/>
          <w:kern w:val="2"/>
          <w:sz w:val="24"/>
          <w:szCs w:val="24"/>
          <w:lang w:eastAsia="hi-IN" w:bidi="hi-IN"/>
        </w:rPr>
        <w:t xml:space="preserve"> Sociedades regidas pela Lei Federal nº 6.404/76 (Sociedade Anônima):</w:t>
      </w:r>
    </w:p>
    <w:p w14:paraId="0D19125B" w14:textId="77777777" w:rsidR="00DF7816" w:rsidRPr="00F515B3" w:rsidRDefault="00DF7816" w:rsidP="00DF7816">
      <w:pPr>
        <w:spacing w:before="288" w:after="288"/>
        <w:ind w:left="1701"/>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3.2.3.1.1</w:t>
      </w:r>
      <w:r w:rsidRPr="00F515B3">
        <w:rPr>
          <w:rFonts w:ascii="Arial" w:eastAsia="SimSun" w:hAnsi="Arial"/>
          <w:kern w:val="2"/>
          <w:sz w:val="24"/>
          <w:szCs w:val="24"/>
          <w:lang w:eastAsia="hi-IN" w:bidi="hi-IN"/>
        </w:rPr>
        <w:t xml:space="preserve"> Publicados em Diário Oficial; ou</w:t>
      </w:r>
    </w:p>
    <w:p w14:paraId="15E1E0D6" w14:textId="77777777" w:rsidR="00DF7816" w:rsidRPr="00F515B3" w:rsidRDefault="00DF7816" w:rsidP="006424B5">
      <w:pPr>
        <w:spacing w:before="288" w:after="288"/>
        <w:ind w:left="1701"/>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3.2.3.1.2</w:t>
      </w:r>
      <w:r w:rsidRPr="00F515B3">
        <w:rPr>
          <w:rFonts w:ascii="Arial" w:eastAsia="SimSun" w:hAnsi="Arial"/>
          <w:kern w:val="2"/>
          <w:sz w:val="24"/>
          <w:szCs w:val="24"/>
          <w:lang w:eastAsia="hi-IN" w:bidi="hi-IN"/>
        </w:rPr>
        <w:t xml:space="preserve"> Publicados em jornal; ou</w:t>
      </w:r>
    </w:p>
    <w:p w14:paraId="157B38ED" w14:textId="77777777" w:rsidR="00DF7816" w:rsidRPr="00F515B3" w:rsidRDefault="00DF7816" w:rsidP="006424B5">
      <w:pPr>
        <w:spacing w:before="288" w:after="288"/>
        <w:ind w:left="1701"/>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3.2.3.1.3</w:t>
      </w:r>
      <w:r w:rsidRPr="00F515B3">
        <w:rPr>
          <w:rFonts w:ascii="Arial" w:eastAsia="SimSun" w:hAnsi="Arial"/>
          <w:kern w:val="2"/>
          <w:sz w:val="24"/>
          <w:szCs w:val="24"/>
          <w:lang w:eastAsia="hi-IN" w:bidi="hi-IN"/>
        </w:rPr>
        <w:t xml:space="preserve"> Por cópias registradas ou autenticadas na Junta Comercial da sede ou domicílio do licitante;</w:t>
      </w:r>
    </w:p>
    <w:p w14:paraId="3343A501" w14:textId="77777777" w:rsidR="00DF7816" w:rsidRPr="00F515B3" w:rsidRDefault="00DF7816" w:rsidP="00DF7816">
      <w:pPr>
        <w:spacing w:before="288" w:after="288"/>
        <w:ind w:left="1134"/>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3.2.3.2</w:t>
      </w:r>
      <w:r w:rsidRPr="00F515B3">
        <w:rPr>
          <w:rFonts w:ascii="Arial" w:eastAsia="SimSun" w:hAnsi="Arial"/>
          <w:kern w:val="2"/>
          <w:sz w:val="24"/>
          <w:szCs w:val="24"/>
          <w:lang w:eastAsia="hi-IN" w:bidi="hi-IN"/>
        </w:rPr>
        <w:t xml:space="preserve"> Sociedades Limitadas (LTDA):</w:t>
      </w:r>
    </w:p>
    <w:p w14:paraId="451DE716" w14:textId="77777777" w:rsidR="00DF7816" w:rsidRPr="00F515B3" w:rsidRDefault="00DF7816" w:rsidP="00DF7816">
      <w:pPr>
        <w:spacing w:before="288" w:after="288"/>
        <w:ind w:left="1701"/>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3.2.3.2.1</w:t>
      </w:r>
      <w:r w:rsidRPr="00F515B3">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27371B06" w14:textId="77777777" w:rsidR="00DF7816" w:rsidRPr="00F515B3" w:rsidRDefault="00DF7816" w:rsidP="006424B5">
      <w:pPr>
        <w:spacing w:before="288" w:after="288"/>
        <w:ind w:left="1701"/>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3.2.3.2.2</w:t>
      </w:r>
      <w:r w:rsidRPr="00F515B3">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08147B77" w14:textId="77777777" w:rsidR="00DF7816" w:rsidRPr="00F515B3" w:rsidRDefault="00DF7816" w:rsidP="006424B5">
      <w:pPr>
        <w:spacing w:before="288" w:after="288"/>
        <w:ind w:left="1134"/>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3.2.3.3</w:t>
      </w:r>
      <w:r w:rsidRPr="00F515B3">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14D1463F" w14:textId="77777777" w:rsidR="00DF7816" w:rsidRPr="00F515B3" w:rsidRDefault="00DF7816" w:rsidP="006424B5">
      <w:pPr>
        <w:spacing w:before="288" w:after="288"/>
        <w:ind w:left="1701"/>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3.2.3.3.1</w:t>
      </w:r>
      <w:r w:rsidRPr="00F515B3">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3B809356" w14:textId="77777777" w:rsidR="00DF7816" w:rsidRPr="00F515B3" w:rsidRDefault="00DF7816" w:rsidP="00DF7816">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3.2.4</w:t>
      </w:r>
      <w:r w:rsidRPr="00F515B3">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4EA129C6" w14:textId="77777777" w:rsidR="00DF7816" w:rsidRPr="00F515B3" w:rsidRDefault="00DF7816" w:rsidP="006424B5">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3.2.5</w:t>
      </w:r>
      <w:r w:rsidRPr="00F515B3">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17CC817A" w14:textId="77777777" w:rsidR="00DF7816" w:rsidRPr="00F515B3" w:rsidRDefault="00DF7816" w:rsidP="006424B5">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3.2.6</w:t>
      </w:r>
      <w:r w:rsidRPr="00F515B3">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1B8FD20E" w14:textId="77777777" w:rsidR="00DF7816" w:rsidRPr="00F515B3" w:rsidRDefault="00DF7816" w:rsidP="006424B5">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lastRenderedPageBreak/>
        <w:t>3.2.7</w:t>
      </w:r>
      <w:r w:rsidRPr="00F515B3">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777A276B" w14:textId="77777777" w:rsidR="00DF7816" w:rsidRPr="00F515B3" w:rsidRDefault="00DF7816" w:rsidP="006424B5">
      <w:pPr>
        <w:spacing w:before="288" w:after="288"/>
        <w:ind w:left="567"/>
        <w:jc w:val="both"/>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3.2.8</w:t>
      </w:r>
      <w:r w:rsidRPr="00F515B3">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F515B3">
        <w:rPr>
          <w:rFonts w:ascii="Arial" w:eastAsia="SimSun" w:hAnsi="Arial"/>
          <w:b/>
          <w:bCs/>
          <w:kern w:val="2"/>
          <w:sz w:val="24"/>
          <w:szCs w:val="24"/>
          <w:lang w:eastAsia="hi-IN" w:bidi="hi-IN"/>
        </w:rPr>
        <w:t xml:space="preserve"> </w:t>
      </w:r>
      <w:r w:rsidRPr="00F515B3">
        <w:rPr>
          <w:rFonts w:ascii="Arial" w:eastAsia="SimSun" w:hAnsi="Arial"/>
          <w:b/>
          <w:bCs/>
          <w:kern w:val="2"/>
          <w:sz w:val="24"/>
          <w:szCs w:val="24"/>
          <w:u w:val="single"/>
          <w:lang w:eastAsia="hi-IN" w:bidi="hi-IN"/>
        </w:rPr>
        <w:t>OU</w:t>
      </w:r>
      <w:r w:rsidRPr="00F515B3">
        <w:rPr>
          <w:rFonts w:ascii="Arial" w:eastAsia="SimSun" w:hAnsi="Arial"/>
          <w:kern w:val="2"/>
          <w:sz w:val="24"/>
          <w:szCs w:val="24"/>
          <w:u w:val="single"/>
          <w:lang w:eastAsia="hi-IN" w:bidi="hi-IN"/>
        </w:rPr>
        <w:t xml:space="preserve"> </w:t>
      </w:r>
    </w:p>
    <w:p w14:paraId="244726E3" w14:textId="77777777" w:rsidR="00DF7816" w:rsidRPr="00F515B3" w:rsidRDefault="00DF7816" w:rsidP="00675921">
      <w:pPr>
        <w:rPr>
          <w:rFonts w:ascii="Arial" w:eastAsia="SimSun" w:hAnsi="Arial"/>
          <w:kern w:val="2"/>
          <w:sz w:val="24"/>
          <w:szCs w:val="24"/>
          <w:lang w:eastAsia="hi-IN" w:bidi="hi-IN"/>
        </w:rPr>
      </w:pPr>
      <w:r w:rsidRPr="00F515B3">
        <w:rPr>
          <w:rFonts w:ascii="Arial" w:eastAsia="SimSun" w:hAnsi="Arial"/>
          <w:b/>
          <w:bCs/>
          <w:kern w:val="2"/>
          <w:sz w:val="24"/>
          <w:szCs w:val="24"/>
          <w:lang w:eastAsia="hi-IN" w:bidi="hi-IN"/>
        </w:rPr>
        <w:t>3.2.9</w:t>
      </w:r>
      <w:r w:rsidRPr="00F515B3">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58ABA569"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4BF589E8"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25B85E2D" w14:textId="77777777" w:rsidR="00575DD9" w:rsidRDefault="005F2F27" w:rsidP="004134A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5. Declarações </w:t>
      </w:r>
      <w:r w:rsidRPr="00912E30">
        <w:rPr>
          <w:rFonts w:ascii="Arial" w:eastAsia="SimSun" w:hAnsi="Arial"/>
          <w:b/>
          <w:bCs/>
          <w:kern w:val="2"/>
          <w:sz w:val="24"/>
          <w:szCs w:val="24"/>
          <w:lang w:eastAsia="hi-IN" w:bidi="hi-IN"/>
        </w:rPr>
        <w:t>exigida</w:t>
      </w:r>
      <w:r w:rsidR="00ED598D" w:rsidRPr="00912E30">
        <w:rPr>
          <w:rFonts w:ascii="Arial" w:eastAsia="SimSun" w:hAnsi="Arial"/>
          <w:b/>
          <w:bCs/>
          <w:kern w:val="2"/>
          <w:sz w:val="24"/>
          <w:szCs w:val="24"/>
          <w:lang w:eastAsia="hi-IN" w:bidi="hi-IN"/>
        </w:rPr>
        <w:t>s</w:t>
      </w:r>
      <w:r w:rsidR="00725AE6" w:rsidRPr="00912E30">
        <w:rPr>
          <w:rFonts w:ascii="Arial" w:eastAsia="SimSun" w:hAnsi="Arial"/>
          <w:b/>
          <w:bCs/>
          <w:kern w:val="2"/>
          <w:sz w:val="24"/>
          <w:szCs w:val="24"/>
          <w:lang w:eastAsia="hi-IN" w:bidi="hi-IN"/>
        </w:rPr>
        <w:t xml:space="preserve"> (</w:t>
      </w:r>
      <w:r w:rsidR="00590713">
        <w:rPr>
          <w:rFonts w:ascii="Arial" w:eastAsia="SimSun" w:hAnsi="Arial"/>
          <w:b/>
          <w:bCs/>
          <w:kern w:val="2"/>
          <w:sz w:val="24"/>
          <w:szCs w:val="24"/>
          <w:lang w:eastAsia="hi-IN" w:bidi="hi-IN"/>
        </w:rPr>
        <w:t xml:space="preserve">conforme modelo constante do </w:t>
      </w:r>
      <w:r w:rsidR="00725AE6" w:rsidRPr="00912E30">
        <w:rPr>
          <w:rFonts w:ascii="Arial" w:eastAsia="SimSun" w:hAnsi="Arial"/>
          <w:b/>
          <w:bCs/>
          <w:kern w:val="2"/>
          <w:sz w:val="24"/>
          <w:szCs w:val="24"/>
          <w:lang w:eastAsia="hi-IN" w:bidi="hi-IN"/>
        </w:rPr>
        <w:t>Anexo V do Edital)</w:t>
      </w:r>
      <w:r w:rsidRPr="00912E30">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w:t>
      </w:r>
    </w:p>
    <w:p w14:paraId="2D01B678" w14:textId="77777777"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SimSun" w:hAnsi="Arial"/>
          <w:b/>
          <w:kern w:val="2"/>
          <w:sz w:val="24"/>
          <w:szCs w:val="24"/>
          <w:lang w:eastAsia="hi-IN" w:bidi="hi-IN"/>
        </w:rPr>
        <w:t>5.1</w:t>
      </w:r>
      <w:r w:rsidRPr="00912E30">
        <w:rPr>
          <w:rFonts w:ascii="Arial" w:eastAsia="SimSun" w:hAnsi="Arial"/>
          <w:bCs/>
          <w:kern w:val="2"/>
          <w:sz w:val="24"/>
          <w:szCs w:val="24"/>
          <w:lang w:eastAsia="hi-IN" w:bidi="hi-IN"/>
        </w:rPr>
        <w:t xml:space="preserve"> </w:t>
      </w:r>
      <w:r w:rsidRPr="00912E30">
        <w:rPr>
          <w:rFonts w:ascii="Arial" w:eastAsia="MS Mincho" w:hAnsi="Arial"/>
          <w:sz w:val="24"/>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912E30">
        <w:rPr>
          <w:rFonts w:ascii="Arial" w:eastAsia="MS Mincho" w:hAnsi="Arial"/>
          <w:sz w:val="24"/>
          <w:szCs w:val="24"/>
          <w:lang w:eastAsia="pt-BR"/>
        </w:rPr>
        <w:t>;</w:t>
      </w:r>
    </w:p>
    <w:p w14:paraId="35C1F66E" w14:textId="77777777"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MS Mincho" w:hAnsi="Arial"/>
          <w:b/>
          <w:bCs/>
          <w:sz w:val="24"/>
          <w:szCs w:val="24"/>
          <w:lang w:eastAsia="pt-BR"/>
        </w:rPr>
        <w:t>5.2</w:t>
      </w:r>
      <w:r w:rsidR="00393B7C" w:rsidRPr="00912E30">
        <w:rPr>
          <w:rFonts w:ascii="Arial" w:eastAsia="MS Mincho" w:hAnsi="Arial"/>
          <w:sz w:val="24"/>
          <w:szCs w:val="24"/>
          <w:lang w:eastAsia="pt-BR"/>
        </w:rPr>
        <w:t xml:space="preserve"> </w:t>
      </w:r>
      <w:r w:rsidRPr="00912E30">
        <w:rPr>
          <w:rFonts w:ascii="Arial" w:eastAsia="MS Mincho" w:hAnsi="Arial"/>
          <w:sz w:val="24"/>
          <w:szCs w:val="24"/>
          <w:lang w:eastAsia="pt-BR"/>
        </w:rPr>
        <w:t>que inexiste impedimento à sua habilitação, e comunicará a superveniência de ocorrência impeditiva ao órgão ou entidade Contratante;</w:t>
      </w:r>
    </w:p>
    <w:p w14:paraId="6D17B5D2" w14:textId="77777777"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MS Mincho" w:hAnsi="Arial"/>
          <w:b/>
          <w:bCs/>
          <w:sz w:val="24"/>
          <w:szCs w:val="24"/>
          <w:lang w:eastAsia="pt-BR"/>
        </w:rPr>
        <w:t>5.3</w:t>
      </w:r>
      <w:r w:rsidRPr="00912E30">
        <w:rPr>
          <w:rFonts w:ascii="Arial" w:eastAsia="MS Mincho" w:hAnsi="Arial"/>
          <w:sz w:val="24"/>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4134A4" w:rsidRPr="00912E30">
        <w:rPr>
          <w:rFonts w:ascii="Arial" w:eastAsia="MS Mincho" w:hAnsi="Arial"/>
          <w:sz w:val="24"/>
          <w:szCs w:val="24"/>
          <w:lang w:eastAsia="pt-BR"/>
        </w:rPr>
        <w:t>;</w:t>
      </w:r>
    </w:p>
    <w:p w14:paraId="41A72DA7" w14:textId="77777777"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5.4</w:t>
      </w:r>
      <w:r w:rsidRPr="00912E30">
        <w:rPr>
          <w:rFonts w:ascii="Arial" w:eastAsia="MS Mincho" w:hAnsi="Arial"/>
          <w:sz w:val="24"/>
          <w:szCs w:val="24"/>
          <w:lang w:eastAsia="pt-BR"/>
        </w:rPr>
        <w:t xml:space="preserve"> que cumpre</w:t>
      </w:r>
      <w:r w:rsidR="0005602D">
        <w:rPr>
          <w:rFonts w:ascii="Arial" w:eastAsia="MS Mincho" w:hAnsi="Arial"/>
          <w:sz w:val="24"/>
          <w:szCs w:val="24"/>
          <w:lang w:eastAsia="pt-BR"/>
        </w:rPr>
        <w:t>, se aplicável,</w:t>
      </w:r>
      <w:r w:rsidRPr="00912E30">
        <w:rPr>
          <w:rFonts w:ascii="Arial" w:eastAsia="MS Mincho" w:hAnsi="Arial"/>
          <w:sz w:val="24"/>
          <w:szCs w:val="24"/>
          <w:lang w:eastAsia="pt-BR"/>
        </w:rPr>
        <w:t xml:space="preserv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58F3CF4" w14:textId="77777777"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5.5</w:t>
      </w:r>
      <w:r w:rsidRPr="00912E30">
        <w:rPr>
          <w:rFonts w:ascii="Arial" w:eastAsia="MS Mincho" w:hAnsi="Arial"/>
          <w:sz w:val="24"/>
          <w:szCs w:val="24"/>
          <w:lang w:eastAsia="pt-BR"/>
        </w:rPr>
        <w:t xml:space="preserve"> que se responsabiliza pelas transações que forem efetuadas no sistema em seu nome, assumindo-as como firmes e verdadeiras;</w:t>
      </w:r>
    </w:p>
    <w:p w14:paraId="23223BF4" w14:textId="77777777"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5.6</w:t>
      </w:r>
      <w:r w:rsidRPr="00912E30">
        <w:rPr>
          <w:rFonts w:ascii="Arial" w:eastAsia="MS Mincho" w:hAnsi="Arial"/>
          <w:sz w:val="24"/>
          <w:szCs w:val="24"/>
          <w:lang w:eastAsia="pt-BR"/>
        </w:rPr>
        <w:t xml:space="preserve"> No caso de fornecedor beneficiário (ME/EPP/Equiparadas) indicado no caput do art. 3º do Decreto Estadual nº 47.437, de 2018, também deverá ser declarado:</w:t>
      </w:r>
    </w:p>
    <w:p w14:paraId="7362B4E9" w14:textId="77777777" w:rsidR="004134A4" w:rsidRPr="00912E30" w:rsidRDefault="004134A4" w:rsidP="005D0CA5">
      <w:pPr>
        <w:spacing w:before="288" w:after="288" w:line="240" w:lineRule="auto"/>
        <w:ind w:left="425"/>
        <w:jc w:val="both"/>
        <w:rPr>
          <w:rFonts w:ascii="Arial" w:eastAsia="MS Mincho" w:hAnsi="Arial"/>
          <w:sz w:val="24"/>
          <w:szCs w:val="24"/>
          <w:lang w:eastAsia="pt-BR"/>
        </w:rPr>
      </w:pPr>
      <w:r w:rsidRPr="00912E30">
        <w:rPr>
          <w:rFonts w:ascii="Arial" w:eastAsia="MS Mincho" w:hAnsi="Arial"/>
          <w:b/>
          <w:bCs/>
          <w:sz w:val="24"/>
          <w:szCs w:val="24"/>
          <w:lang w:eastAsia="pt-BR"/>
        </w:rPr>
        <w:lastRenderedPageBreak/>
        <w:t>5.6.1</w:t>
      </w:r>
      <w:r w:rsidRPr="00912E30">
        <w:rPr>
          <w:rFonts w:ascii="Arial" w:eastAsia="MS Mincho" w:hAnsi="Arial"/>
          <w:sz w:val="24"/>
          <w:szCs w:val="24"/>
          <w:lang w:eastAsia="pt-BR"/>
        </w:rPr>
        <w:t xml:space="preserve"> que cumpre os requisitos estabelecidos no artigo 3º da Lei Complementar Federal nº 123, de 2006, estando apto a usufruir do tratamento favorecido estabelecido em seus artigos 42 a 49, observado o disposto nos §§ 1º ao 3º do art. 4º, da </w:t>
      </w:r>
      <w:r w:rsidR="00C759CF" w:rsidRPr="00912E30">
        <w:rPr>
          <w:rFonts w:ascii="Arial" w:eastAsia="MS Mincho" w:hAnsi="Arial"/>
          <w:sz w:val="24"/>
          <w:szCs w:val="24"/>
          <w:lang w:eastAsia="pt-BR"/>
        </w:rPr>
        <w:t>Lei Federal nº 14.133/21</w:t>
      </w:r>
      <w:r w:rsidR="0020668E" w:rsidRPr="00912E30">
        <w:rPr>
          <w:rFonts w:ascii="Arial" w:eastAsia="MS Mincho" w:hAnsi="Arial"/>
          <w:sz w:val="24"/>
          <w:szCs w:val="24"/>
          <w:lang w:eastAsia="pt-BR"/>
        </w:rPr>
        <w:t>;</w:t>
      </w:r>
    </w:p>
    <w:p w14:paraId="2CC35478" w14:textId="77777777" w:rsidR="004134A4" w:rsidRPr="00912E30" w:rsidRDefault="004134A4" w:rsidP="00725AE6">
      <w:pPr>
        <w:spacing w:before="288" w:after="288" w:line="240" w:lineRule="auto"/>
        <w:ind w:left="426"/>
        <w:jc w:val="both"/>
        <w:rPr>
          <w:rFonts w:ascii="Arial" w:eastAsia="MS Mincho" w:hAnsi="Arial"/>
          <w:sz w:val="24"/>
          <w:szCs w:val="24"/>
          <w:lang w:eastAsia="pt-BR"/>
        </w:rPr>
      </w:pPr>
      <w:r w:rsidRPr="00912E30">
        <w:rPr>
          <w:rFonts w:ascii="Arial" w:eastAsia="MS Mincho" w:hAnsi="Arial"/>
          <w:b/>
          <w:bCs/>
          <w:sz w:val="24"/>
          <w:szCs w:val="24"/>
          <w:lang w:eastAsia="pt-BR"/>
        </w:rPr>
        <w:t>5.6.2</w:t>
      </w:r>
      <w:r w:rsidRPr="00912E30">
        <w:rPr>
          <w:rFonts w:ascii="Arial" w:eastAsia="MS Mincho" w:hAnsi="Arial"/>
          <w:sz w:val="24"/>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14:paraId="5C8C42F4" w14:textId="77777777" w:rsidR="004134A4" w:rsidRPr="00912E30" w:rsidRDefault="004134A4" w:rsidP="005D0CA5">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5.7</w:t>
      </w:r>
      <w:r w:rsidRPr="00912E30">
        <w:rPr>
          <w:rFonts w:ascii="Arial" w:eastAsia="MS Mincho" w:hAnsi="Arial"/>
          <w:sz w:val="24"/>
          <w:szCs w:val="24"/>
          <w:lang w:eastAsia="pt-BR"/>
        </w:rPr>
        <w:t xml:space="preserve"> No caso de profissionais organizados sob a forma de cooperativa:</w:t>
      </w:r>
    </w:p>
    <w:p w14:paraId="0BF16FCC" w14:textId="77777777" w:rsidR="004134A4" w:rsidRPr="00912E30" w:rsidRDefault="004134A4" w:rsidP="005D0CA5">
      <w:pPr>
        <w:spacing w:line="240" w:lineRule="auto"/>
        <w:ind w:left="426"/>
        <w:rPr>
          <w:rFonts w:ascii="Arial" w:eastAsia="MS Mincho" w:hAnsi="Arial"/>
          <w:sz w:val="24"/>
          <w:szCs w:val="24"/>
          <w:lang w:eastAsia="pt-BR"/>
        </w:rPr>
      </w:pPr>
      <w:r w:rsidRPr="00912E30">
        <w:rPr>
          <w:rFonts w:ascii="Arial" w:eastAsia="MS Mincho" w:hAnsi="Arial"/>
          <w:b/>
          <w:bCs/>
          <w:sz w:val="24"/>
          <w:szCs w:val="24"/>
          <w:lang w:eastAsia="pt-BR"/>
        </w:rPr>
        <w:t>5.7.1</w:t>
      </w:r>
      <w:r w:rsidRPr="00912E30">
        <w:rPr>
          <w:rFonts w:ascii="Arial" w:eastAsia="MS Mincho" w:hAnsi="Arial"/>
          <w:sz w:val="24"/>
          <w:szCs w:val="24"/>
          <w:lang w:eastAsia="pt-BR"/>
        </w:rPr>
        <w:t xml:space="preserve"> que participa da licitação sob a forma de cooperativa e atende ao disposto no art. 16 da </w:t>
      </w:r>
      <w:r w:rsidR="00C759CF" w:rsidRPr="00912E30">
        <w:rPr>
          <w:rFonts w:ascii="Arial" w:eastAsia="MS Mincho" w:hAnsi="Arial"/>
          <w:sz w:val="24"/>
          <w:szCs w:val="24"/>
          <w:lang w:eastAsia="pt-BR"/>
        </w:rPr>
        <w:t>Lei Federal nº 14.133/21</w:t>
      </w:r>
      <w:r w:rsidRPr="00912E30">
        <w:rPr>
          <w:rFonts w:ascii="Arial" w:eastAsia="MS Mincho" w:hAnsi="Arial"/>
          <w:sz w:val="24"/>
          <w:szCs w:val="24"/>
          <w:lang w:eastAsia="pt-BR"/>
        </w:rPr>
        <w:t>.</w:t>
      </w:r>
    </w:p>
    <w:p w14:paraId="485AA0D4" w14:textId="77777777" w:rsidR="00401291" w:rsidRPr="0005230A" w:rsidRDefault="00401291" w:rsidP="005D0CA5">
      <w:pPr>
        <w:pStyle w:val="itemnivel3"/>
        <w:tabs>
          <w:tab w:val="decimal" w:pos="720"/>
          <w:tab w:val="left" w:pos="1134"/>
        </w:tabs>
        <w:suppressAutoHyphens/>
        <w:spacing w:before="120" w:beforeAutospacing="0" w:after="120" w:afterAutospacing="0"/>
        <w:ind w:right="-6"/>
        <w:jc w:val="both"/>
        <w:rPr>
          <w:rFonts w:ascii="Arial" w:eastAsia="Arial" w:hAnsi="Arial" w:cs="Arial"/>
        </w:rPr>
      </w:pPr>
      <w:r w:rsidRPr="00912E30">
        <w:rPr>
          <w:rFonts w:ascii="Arial" w:eastAsia="Arial" w:hAnsi="Arial" w:cs="Arial"/>
          <w:b/>
          <w:bCs/>
        </w:rPr>
        <w:t>5.8</w:t>
      </w:r>
      <w:r w:rsidRPr="00912E30">
        <w:rPr>
          <w:rFonts w:ascii="Arial" w:eastAsia="Arial" w:hAnsi="Arial" w:cs="Arial"/>
        </w:rPr>
        <w:t xml:space="preserve"> ciência em relação a todas as informações e condições locais para o cumprimento das obrigações</w:t>
      </w:r>
      <w:r w:rsidRPr="0005230A">
        <w:rPr>
          <w:rFonts w:ascii="Arial" w:eastAsia="Arial" w:hAnsi="Arial" w:cs="Arial"/>
        </w:rPr>
        <w:t xml:space="preserve"> objeto da licitação</w:t>
      </w:r>
      <w:r w:rsidR="00334060">
        <w:rPr>
          <w:rFonts w:ascii="Arial" w:eastAsia="Arial" w:hAnsi="Arial" w:cs="Arial"/>
        </w:rPr>
        <w:t>,</w:t>
      </w:r>
      <w:r w:rsidR="000D7686" w:rsidRPr="0005230A">
        <w:rPr>
          <w:rFonts w:ascii="Arial" w:eastAsia="Arial" w:hAnsi="Arial" w:cs="Arial"/>
        </w:rPr>
        <w:t xml:space="preserve"> se prevista a possibilidade de vistoria técnica no campo 7 do Termo de Referência (anexo IV do Edital</w:t>
      </w:r>
      <w:r w:rsidR="0005230A" w:rsidRPr="0005230A">
        <w:rPr>
          <w:rFonts w:ascii="Arial" w:eastAsia="Arial" w:hAnsi="Arial" w:cs="Arial"/>
        </w:rPr>
        <w:t>);</w:t>
      </w:r>
    </w:p>
    <w:p w14:paraId="57D8B5F0" w14:textId="77777777" w:rsidR="000D7686" w:rsidRDefault="000D7686" w:rsidP="005D0CA5">
      <w:pPr>
        <w:spacing w:before="288" w:after="288" w:line="240" w:lineRule="auto"/>
        <w:jc w:val="both"/>
        <w:rPr>
          <w:rFonts w:ascii="Arial" w:eastAsia="MS Mincho" w:hAnsi="Arial"/>
          <w:sz w:val="24"/>
          <w:szCs w:val="24"/>
          <w:lang w:eastAsia="pt-BR"/>
        </w:rPr>
      </w:pPr>
      <w:r w:rsidRPr="00912E30">
        <w:rPr>
          <w:rFonts w:ascii="Arial" w:eastAsia="Arial" w:hAnsi="Arial"/>
          <w:b/>
          <w:sz w:val="24"/>
          <w:szCs w:val="24"/>
        </w:rPr>
        <w:t>5.</w:t>
      </w:r>
      <w:r w:rsidR="001338B7">
        <w:rPr>
          <w:rFonts w:ascii="Arial" w:eastAsia="Arial" w:hAnsi="Arial"/>
          <w:b/>
          <w:sz w:val="24"/>
          <w:szCs w:val="24"/>
        </w:rPr>
        <w:t>9</w:t>
      </w:r>
      <w:r w:rsidRPr="00912E30">
        <w:rPr>
          <w:rFonts w:ascii="Arial" w:eastAsia="Arial" w:hAnsi="Arial"/>
          <w:b/>
        </w:rPr>
        <w:t xml:space="preserve"> </w:t>
      </w:r>
      <w:r w:rsidRPr="00912E30">
        <w:rPr>
          <w:rFonts w:ascii="Arial" w:eastAsia="MS Mincho" w:hAnsi="Arial"/>
          <w:sz w:val="24"/>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912E30">
        <w:rPr>
          <w:rFonts w:ascii="Arial" w:eastAsia="SimSun" w:hAnsi="Arial"/>
          <w:sz w:val="24"/>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912E30">
        <w:rPr>
          <w:rFonts w:ascii="Arial" w:eastAsia="Aptos" w:hAnsi="Arial"/>
          <w:sz w:val="24"/>
          <w:szCs w:val="24"/>
        </w:rPr>
        <w:t>§</w:t>
      </w:r>
      <w:r w:rsidRPr="00912E30">
        <w:rPr>
          <w:rFonts w:ascii="Arial" w:eastAsia="SimSun" w:hAnsi="Arial"/>
          <w:sz w:val="24"/>
          <w:szCs w:val="24"/>
          <w:lang w:eastAsia="hi-IN" w:bidi="hi-IN"/>
        </w:rPr>
        <w:t xml:space="preserve"> único, da </w:t>
      </w:r>
      <w:r w:rsidRPr="00912E30">
        <w:rPr>
          <w:rFonts w:ascii="Arial" w:eastAsia="MS Mincho" w:hAnsi="Arial"/>
          <w:sz w:val="24"/>
          <w:szCs w:val="24"/>
          <w:lang w:eastAsia="pt-BR"/>
        </w:rPr>
        <w:t>Lei Federal nº 14.133/21</w:t>
      </w:r>
      <w:r w:rsidRPr="00912E30">
        <w:rPr>
          <w:rFonts w:ascii="Arial" w:eastAsia="SimSun" w:hAnsi="Arial"/>
          <w:sz w:val="24"/>
          <w:szCs w:val="24"/>
          <w:lang w:eastAsia="hi-IN" w:bidi="hi-IN"/>
        </w:rPr>
        <w:t>).</w:t>
      </w:r>
    </w:p>
    <w:p w14:paraId="2FC8989F"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3D93DCD6"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6C8BC5BF" w14:textId="70D154DD" w:rsidR="00575DD9" w:rsidRPr="006A08C1" w:rsidRDefault="005F2F27" w:rsidP="00CE14B1">
      <w:pPr>
        <w:spacing w:before="288" w:after="288" w:line="240" w:lineRule="auto"/>
        <w:jc w:val="both"/>
        <w:rPr>
          <w:rFonts w:ascii="Arial" w:eastAsia="MS Mincho" w:hAnsi="Arial"/>
          <w:sz w:val="24"/>
          <w:szCs w:val="24"/>
          <w:lang w:eastAsia="pt-BR"/>
        </w:rPr>
      </w:pPr>
      <w:proofErr w:type="gramStart"/>
      <w:r>
        <w:rPr>
          <w:rFonts w:ascii="Arial" w:eastAsia="SimSun" w:hAnsi="Arial"/>
          <w:b/>
          <w:bCs/>
          <w:kern w:val="2"/>
          <w:sz w:val="24"/>
          <w:szCs w:val="24"/>
          <w:lang w:eastAsia="hi-IN" w:bidi="hi-IN"/>
        </w:rPr>
        <w:t xml:space="preserve">6.2 </w:t>
      </w:r>
      <w:r w:rsidRPr="006A08C1">
        <w:rPr>
          <w:rFonts w:ascii="Arial" w:eastAsia="MS Mincho" w:hAnsi="Arial"/>
          <w:sz w:val="24"/>
          <w:szCs w:val="24"/>
          <w:lang w:eastAsia="pt-BR"/>
        </w:rPr>
        <w:t>Se</w:t>
      </w:r>
      <w:proofErr w:type="gramEnd"/>
      <w:r w:rsidRPr="006A08C1">
        <w:rPr>
          <w:rFonts w:ascii="Arial" w:eastAsia="MS Mincho" w:hAnsi="Arial"/>
          <w:sz w:val="24"/>
          <w:szCs w:val="24"/>
          <w:lang w:eastAsia="pt-BR"/>
        </w:rPr>
        <w:t xml:space="preserve"> o consórcio não for formado integralmente por microempresas ou empresas de pequeno porte e o termo de referência exigir requisitos de habilitação econômico-financeira, haverá um acréscimo de </w:t>
      </w:r>
      <w:r w:rsidR="006A08C1" w:rsidRPr="006A08C1">
        <w:rPr>
          <w:rFonts w:ascii="Arial" w:eastAsia="MS Mincho" w:hAnsi="Arial"/>
          <w:sz w:val="24"/>
          <w:szCs w:val="24"/>
          <w:lang w:eastAsia="pt-BR"/>
        </w:rPr>
        <w:t>20% (vinte por cento)</w:t>
      </w:r>
      <w:r w:rsidRPr="006A08C1">
        <w:rPr>
          <w:rFonts w:ascii="Arial" w:eastAsia="MS Mincho" w:hAnsi="Arial"/>
          <w:sz w:val="24"/>
          <w:szCs w:val="24"/>
          <w:lang w:eastAsia="pt-BR"/>
        </w:rPr>
        <w:t xml:space="preserve"> para o consórcio em relação ao valor exigido para os licitantes individuais. </w:t>
      </w:r>
    </w:p>
    <w:p w14:paraId="492E1F94"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097E5FE3"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5031494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0DD40886"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1A57C237"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33C28109"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47DD13EE" w14:textId="77777777" w:rsidR="00620D2C" w:rsidRDefault="00620D2C" w:rsidP="00CE14B1">
      <w:pPr>
        <w:spacing w:after="0" w:line="240" w:lineRule="auto"/>
      </w:pPr>
      <w:r>
        <w:br w:type="page"/>
      </w:r>
    </w:p>
    <w:p w14:paraId="07526D40" w14:textId="77777777" w:rsidR="008E794A" w:rsidRDefault="008E794A" w:rsidP="008E794A">
      <w:pPr>
        <w:keepNext/>
        <w:autoSpaceDE w:val="0"/>
        <w:spacing w:before="240" w:after="240" w:line="240" w:lineRule="auto"/>
        <w:outlineLvl w:val="2"/>
        <w:rPr>
          <w:rFonts w:ascii="Arial" w:eastAsia="Times New Roman" w:hAnsi="Arial"/>
          <w:b/>
          <w:bCs/>
          <w:kern w:val="1"/>
          <w:sz w:val="24"/>
          <w:szCs w:val="24"/>
          <w:lang w:eastAsia="ar-SA"/>
        </w:rPr>
      </w:pPr>
      <w:bookmarkStart w:id="165" w:name="_Toc154755525"/>
      <w:bookmarkStart w:id="166" w:name="_Toc185322443"/>
      <w:r w:rsidRPr="004C1198">
        <w:rPr>
          <w:rFonts w:ascii="Arial" w:eastAsia="Times New Roman" w:hAnsi="Arial"/>
          <w:b/>
          <w:bCs/>
          <w:kern w:val="1"/>
          <w:sz w:val="24"/>
          <w:szCs w:val="24"/>
          <w:lang w:eastAsia="ar-SA"/>
        </w:rPr>
        <w:lastRenderedPageBreak/>
        <w:t>ANEXO IV – TERMO DE REFERÊNCIA</w:t>
      </w:r>
      <w:bookmarkEnd w:id="165"/>
      <w:bookmarkEnd w:id="166"/>
      <w:r w:rsidRPr="004C1198">
        <w:rPr>
          <w:rFonts w:ascii="Arial" w:eastAsia="Times New Roman" w:hAnsi="Arial"/>
          <w:b/>
          <w:bCs/>
          <w:kern w:val="1"/>
          <w:sz w:val="24"/>
          <w:szCs w:val="24"/>
          <w:lang w:eastAsia="ar-SA"/>
        </w:rPr>
        <w:t xml:space="preserve"> </w:t>
      </w:r>
    </w:p>
    <w:p w14:paraId="0035F749" w14:textId="77777777" w:rsidR="00575DD9" w:rsidRPr="00D41098" w:rsidRDefault="005F2F27" w:rsidP="00F418F8">
      <w:pPr>
        <w:spacing w:before="240" w:after="240" w:line="240" w:lineRule="auto"/>
        <w:jc w:val="center"/>
        <w:rPr>
          <w:rFonts w:ascii="Arial" w:eastAsia="Times New Roman" w:hAnsi="Arial"/>
          <w:b/>
          <w:bCs/>
          <w:sz w:val="24"/>
          <w:szCs w:val="24"/>
          <w:lang w:eastAsia="pt-BR"/>
        </w:rPr>
      </w:pPr>
      <w:r w:rsidRPr="00D41098">
        <w:rPr>
          <w:rFonts w:ascii="Arial" w:eastAsia="Times New Roman" w:hAnsi="Arial"/>
          <w:b/>
          <w:bCs/>
          <w:sz w:val="24"/>
          <w:szCs w:val="24"/>
          <w:lang w:eastAsia="pt-BR"/>
        </w:rPr>
        <w:t>(Anexo II do Contrato nº......./2024</w:t>
      </w:r>
    </w:p>
    <w:p w14:paraId="315C667D" w14:textId="77777777" w:rsidR="003C5B1B" w:rsidRDefault="005F2F27" w:rsidP="00F418F8">
      <w:pPr>
        <w:jc w:val="center"/>
        <w:rPr>
          <w:rFonts w:ascii="Arial" w:eastAsia="Times New Roman" w:hAnsi="Arial"/>
          <w:b/>
          <w:sz w:val="24"/>
          <w:szCs w:val="24"/>
          <w:lang w:eastAsia="pt-BR"/>
        </w:rPr>
      </w:pPr>
      <w:r w:rsidRPr="00D41098">
        <w:rPr>
          <w:rFonts w:ascii="Arial" w:eastAsia="Times New Roman" w:hAnsi="Arial"/>
          <w:b/>
          <w:sz w:val="24"/>
          <w:szCs w:val="24"/>
          <w:lang w:eastAsia="pt-BR"/>
        </w:rPr>
        <w:t>CT SIAD..............)</w:t>
      </w:r>
    </w:p>
    <w:p w14:paraId="383FD18B" w14:textId="1B06A09C" w:rsidR="00CB677D" w:rsidRDefault="00CB677D" w:rsidP="0078255F">
      <w:pPr>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6366C9" w:rsidRPr="0078255F">
        <w:rPr>
          <w:rFonts w:ascii="Arial" w:eastAsia="SimSun" w:hAnsi="Arial"/>
          <w:b/>
          <w:kern w:val="2"/>
          <w:sz w:val="24"/>
          <w:szCs w:val="24"/>
          <w:lang w:eastAsia="hi-IN" w:bidi="hi-IN"/>
        </w:rPr>
        <w:t>029/2025</w:t>
      </w:r>
    </w:p>
    <w:p w14:paraId="03568A08" w14:textId="3D6ED0A4"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D93985">
        <w:rPr>
          <w:rFonts w:ascii="Arial" w:eastAsia="Arial" w:hAnsi="Arial"/>
          <w:b/>
          <w:bCs/>
          <w:sz w:val="24"/>
          <w:szCs w:val="24"/>
          <w:lang w:eastAsia="pt-BR"/>
        </w:rPr>
        <w:t>38/2023</w:t>
      </w:r>
    </w:p>
    <w:p w14:paraId="29FA01CA" w14:textId="670B4A8E"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PROCESSO SEI:</w:t>
      </w:r>
      <w:r w:rsidR="00D93985">
        <w:rPr>
          <w:rFonts w:ascii="Arial" w:eastAsia="Arial" w:hAnsi="Arial"/>
          <w:b/>
          <w:bCs/>
          <w:sz w:val="24"/>
          <w:szCs w:val="24"/>
          <w:lang w:eastAsia="pt-BR"/>
        </w:rPr>
        <w:t xml:space="preserve"> </w:t>
      </w:r>
      <w:r w:rsidR="00D93985" w:rsidRPr="00D93985">
        <w:rPr>
          <w:rFonts w:ascii="Arial" w:eastAsia="Arial" w:hAnsi="Arial"/>
          <w:b/>
          <w:bCs/>
          <w:sz w:val="24"/>
          <w:szCs w:val="24"/>
          <w:lang w:eastAsia="pt-BR"/>
        </w:rPr>
        <w:t>19.16.2481.0079645/2024-90</w:t>
      </w:r>
    </w:p>
    <w:p w14:paraId="772374A7" w14:textId="77777777" w:rsidR="00575DD9" w:rsidRDefault="00575DD9">
      <w:pPr>
        <w:spacing w:after="200" w:line="276" w:lineRule="auto"/>
        <w:rPr>
          <w:rFonts w:ascii="Arial" w:eastAsia="Arial" w:hAnsi="Arial"/>
          <w:sz w:val="24"/>
          <w:szCs w:val="24"/>
          <w:lang w:eastAsia="pt-BR"/>
        </w:rPr>
      </w:pPr>
    </w:p>
    <w:p w14:paraId="263F1571"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5D2663BF"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24CD6C1B" w14:textId="3AF0DF66" w:rsidR="00575DD9"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Aquisição de materiais de painéis e portas de divisórias, perfis, tarugos, dobradiças, fechaduras, chapas de vidros e películas, sob demanda, conforme especificações, exigências e quantidades estabelecidas neste Termo de Referência.</w:t>
      </w:r>
    </w:p>
    <w:p w14:paraId="77B919DA" w14:textId="77777777" w:rsidR="00575DD9" w:rsidRDefault="00575DD9">
      <w:pPr>
        <w:spacing w:after="200" w:line="276" w:lineRule="auto"/>
        <w:rPr>
          <w:rFonts w:ascii="Arial" w:eastAsia="Arial" w:hAnsi="Arial"/>
          <w:sz w:val="20"/>
          <w:szCs w:val="20"/>
          <w:lang w:eastAsia="pt-BR"/>
        </w:rPr>
      </w:pPr>
    </w:p>
    <w:p w14:paraId="1321BC6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5399103B"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1.2.1 Os projetos corporativos atuais têm as divisórias como grandes aliadas na composição de ambientes. Versátil, a solução contribui para organizar estações de trabalho, criar áreas com maior grau de privacidade e conferem ainda certo charme e identidade aos escritórios. Podemos usá-las de forma fixa, delimitando espaços de recepção, salas de reunião e chefia. Visam atender às demandas em constante mudança, que podem aumentar ou diminuir de tamanho conforme a necessidade do trabalho. A grande vantagem das divisórias é que elas são removíveis e de fácil instalação, então, quando precisa alterar a configuração dos espaços, as “paredes” não se tornam um problema.</w:t>
      </w:r>
    </w:p>
    <w:p w14:paraId="321094C1"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Dentre as diversas opções e tipos de divisórias, as navais são amplamente empregadas principalmente, pelo custo acessível e a praticidade de montagem. A instalação é feita de forma simples e rápida, por meio dos montantes que estruturam os produtos. Os perfis têm dupla função: estruturar os painéis e dar suporte aos vidros, portas, e os possíveis cabeamentos elétricos, quando necessário.</w:t>
      </w:r>
    </w:p>
    <w:p w14:paraId="41278A7A"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 xml:space="preserve">As divisórias são uma possibilidade versátil e eficiente, que permitem uma organização do espaço de acordo com o seu uso. Elas tem foco no bem-estar e no melhor aproveitamento de cada área. Assim, é possível isolar determinados </w:t>
      </w:r>
      <w:r w:rsidRPr="00D93985">
        <w:rPr>
          <w:rFonts w:ascii="Arial" w:eastAsia="SimSun" w:hAnsi="Arial"/>
          <w:kern w:val="2"/>
          <w:sz w:val="24"/>
          <w:szCs w:val="24"/>
          <w:lang w:eastAsia="hi-IN" w:bidi="hi-IN"/>
        </w:rPr>
        <w:lastRenderedPageBreak/>
        <w:t>ambientes, tornando o escritório mais funcional. As divisórias não necessitam de acabamento e possuem manutenção simples, bastando uma limpeza rápida para que estejam sempre conservadas.</w:t>
      </w:r>
    </w:p>
    <w:p w14:paraId="24F84669"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Pretende-se a aquisição por meio de contrato continuado de fornecimento de material.</w:t>
      </w:r>
    </w:p>
    <w:p w14:paraId="63B1E6AF"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A contratação por fornecimento continuado de materiais apresenta várias características técnico-econômica:</w:t>
      </w:r>
    </w:p>
    <w:p w14:paraId="3AEBBEC9"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Não necessidade de espaço para acondicionamento de materiais (almoxarifado virtual);</w:t>
      </w:r>
    </w:p>
    <w:p w14:paraId="0102FE7D"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Não haverá falta de peças em estoque;</w:t>
      </w:r>
    </w:p>
    <w:p w14:paraId="6AE9B03D"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Materiais não estragarão pela baixa validade;</w:t>
      </w:r>
    </w:p>
    <w:p w14:paraId="221B0229"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Compra menos onerosa, sem necessidade de licitações anuais;</w:t>
      </w:r>
    </w:p>
    <w:p w14:paraId="012E906D"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Melhor relação contratante – contratado, uma vez que será uma contratação com período de tempo maior;</w:t>
      </w:r>
    </w:p>
    <w:p w14:paraId="72675B8B"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Não necessidade de quantitativos rígidos por conta de estimativa, maior flexibilização nos pedidos de materiais.</w:t>
      </w:r>
    </w:p>
    <w:p w14:paraId="022FDB50" w14:textId="77777777" w:rsidR="00D93985" w:rsidRPr="00D93985" w:rsidRDefault="00D93985" w:rsidP="00D93985">
      <w:pPr>
        <w:numPr>
          <w:ilvl w:val="0"/>
          <w:numId w:val="8"/>
        </w:num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Materiais com padronização de qualidade, sendo da mesma marca, garantirá a qualidade do conjunto/instalação.</w:t>
      </w:r>
    </w:p>
    <w:p w14:paraId="00FD35CD"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1.2.2. O objeto desta contratação não se enquadra como sendo de bem de luxo, conforme o Decreto n. 48.586/2023 do Estado de Minas Gerais.</w:t>
      </w:r>
    </w:p>
    <w:p w14:paraId="0D05B39F" w14:textId="77777777" w:rsid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1.2.3. A ausência do Estudo Técnico Preliminar para o presente objeto justifica-se nos termos do art. 2°, §1°, inciso II, “b”, da IN PGJAA n° 01/2024, pelo fato de a aquisição ora pretendida se enquadrar na hipótese de contratação recorrente, com especificações padronizadas. Atesta-se, na ocasião, que não houve mudanças significativas no cenário, que justificassem a alteração ou melhoria dos padrões então adotados. Conquanto tenha havido a inovação normativa, a partir da vigência exclusiva da Lei 14.1333/21, as circunstâncias fáticas de necessidade institucional e opções de mercado disponíveis, que justificam a presente escolha, não foram alteradas.</w:t>
      </w:r>
    </w:p>
    <w:p w14:paraId="0B6E0FCC" w14:textId="77777777" w:rsidR="00D93985" w:rsidRPr="00D93985" w:rsidRDefault="00D93985" w:rsidP="00D93985">
      <w:pPr>
        <w:spacing w:after="200" w:line="276" w:lineRule="auto"/>
        <w:jc w:val="both"/>
        <w:rPr>
          <w:rFonts w:ascii="Arial" w:eastAsia="SimSun" w:hAnsi="Arial"/>
          <w:kern w:val="2"/>
          <w:sz w:val="24"/>
          <w:szCs w:val="24"/>
          <w:lang w:eastAsia="hi-IN" w:bidi="hi-IN"/>
        </w:rPr>
      </w:pPr>
    </w:p>
    <w:p w14:paraId="1DF7E6A1" w14:textId="77777777" w:rsidR="00575DD9" w:rsidRDefault="005F2F27" w:rsidP="00300DB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6BC0F271" w14:textId="3AF17C31" w:rsidR="00D93985" w:rsidRPr="00D93985" w:rsidRDefault="00F36D2B" w:rsidP="00D93985">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 xml:space="preserve">2.1. </w:t>
      </w:r>
      <w:r w:rsidR="00D93985" w:rsidRPr="00D93985">
        <w:rPr>
          <w:rFonts w:ascii="Arial" w:eastAsia="SimSun" w:hAnsi="Arial"/>
          <w:kern w:val="2"/>
          <w:sz w:val="24"/>
          <w:szCs w:val="24"/>
          <w:lang w:eastAsia="hi-IN" w:bidi="hi-IN"/>
        </w:rPr>
        <w:t>A Divisão de Manutenção Predial (DIMAN), unidade de apoio administrativo subordinada técnica e administrativamente à Diretoria de Controle e de Manutenção de Imóveis, tem como finalidade programar, coordenar, promover e controlar as atividades relativas à adequação e à manutenção preventiva e corretiva das edificações que abrigam as dependências do Ministério Público do Estado de Minas Gerais, nos termos do art. 13º, da Resolução PGJ nº 81, de 10 de outubro de 2013. Diante disso, torna-se necessário a este setor garantir que, de acordo com a demanda de mudança dos diversos setores, os layouts sejam alterados e adequados as novas necessidades, bem como que a instalação de layouts em novas sedes ocorram de forma a manter os ambientes laborais funcionando. Para isso, a compra de materiais de divisórias são itens essenciais para dar continuidade a essas adequações.</w:t>
      </w:r>
    </w:p>
    <w:p w14:paraId="6421DB80"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Pretende-se a aquisição visando o atendimento de pequenas reformas das unidades que necessitarem manter os ambientes laborais em funcionamento, organizados e acessíveis, e para executar adequações e adaptações pretendidas dos imóveis da PGJ. Considerando a necessidade recorrente de uso dos materiais de divisórias em todas as edificações do Estado que necessitarem de novo layout, sua manutenção e/ou reforma, em que todos os anos são adquiridos quantitativos significativos de cada item Considerando que os novos layouts não podem ser negligenciados, uma vez que há constantes alterações do quadro de pessoal administrativo que compõe os diversos setores da Procuradoria, com criação ou extinção de setores/locais/pessoas, e que para manter os ambientes laborais acessíveis e os postos de trabalho de acordo com o quadro é imprescindível que sejam adotadas adequações a estes ambientes, com alterações no layout existente ou que será implementado.</w:t>
      </w:r>
    </w:p>
    <w:p w14:paraId="01EEA07C"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Para atendimento de demandas das Unidades do Ministério Público no Estado de Minas Gerais, tanto nas sedes próprias quanto locadas.</w:t>
      </w:r>
    </w:p>
    <w:p w14:paraId="3A8F6680"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2.2 O objeto da contratação está previsto no Plano de Contratações Anual 2024.</w:t>
      </w:r>
    </w:p>
    <w:p w14:paraId="1852B001" w14:textId="77777777" w:rsidR="00575DD9" w:rsidRDefault="00575DD9">
      <w:pPr>
        <w:spacing w:after="200" w:line="276" w:lineRule="auto"/>
        <w:rPr>
          <w:rFonts w:ascii="Arial" w:eastAsia="Arial" w:hAnsi="Arial"/>
          <w:sz w:val="20"/>
          <w:szCs w:val="20"/>
          <w:lang w:eastAsia="pt-BR"/>
        </w:rPr>
      </w:pPr>
    </w:p>
    <w:p w14:paraId="3736D9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4E4B735C" w14:textId="6322BCF6" w:rsidR="00575DD9" w:rsidRPr="00300DBF" w:rsidRDefault="005F2F27">
      <w:pPr>
        <w:spacing w:after="200" w:line="276" w:lineRule="auto"/>
        <w:jc w:val="both"/>
        <w:rPr>
          <w:rFonts w:ascii="Arial" w:eastAsia="SimSun" w:hAnsi="Arial"/>
          <w:kern w:val="2"/>
          <w:sz w:val="24"/>
          <w:szCs w:val="24"/>
          <w:lang w:eastAsia="hi-IN" w:bidi="hi-IN"/>
        </w:rPr>
      </w:pPr>
      <w:r>
        <w:rPr>
          <w:rFonts w:ascii="Arial" w:eastAsia="Arial" w:hAnsi="Arial"/>
          <w:b/>
          <w:bCs/>
          <w:sz w:val="20"/>
          <w:szCs w:val="20"/>
          <w:lang w:eastAsia="pt-BR"/>
        </w:rPr>
        <w:t>Número de Lotes:</w:t>
      </w:r>
      <w:r w:rsidR="00D93985">
        <w:rPr>
          <w:rFonts w:ascii="Arial" w:eastAsia="Arial" w:hAnsi="Arial"/>
          <w:b/>
          <w:bCs/>
          <w:sz w:val="20"/>
          <w:szCs w:val="20"/>
          <w:lang w:eastAsia="pt-BR"/>
        </w:rPr>
        <w:t xml:space="preserve"> </w:t>
      </w:r>
      <w:r w:rsidR="00D93985" w:rsidRPr="00300DBF">
        <w:rPr>
          <w:rFonts w:ascii="Arial" w:eastAsia="SimSun" w:hAnsi="Arial"/>
          <w:kern w:val="2"/>
          <w:sz w:val="24"/>
          <w:szCs w:val="24"/>
          <w:lang w:eastAsia="hi-IN" w:bidi="hi-IN"/>
        </w:rPr>
        <w:t>9 lotes</w:t>
      </w:r>
    </w:p>
    <w:p w14:paraId="3F957281" w14:textId="77777777" w:rsidR="00575DD9" w:rsidRDefault="005F2F27">
      <w:pPr>
        <w:spacing w:after="200" w:line="276" w:lineRule="auto"/>
        <w:jc w:val="both"/>
        <w:rPr>
          <w:rFonts w:ascii="Arial" w:eastAsia="Arial" w:hAnsi="Arial"/>
          <w:b/>
          <w:bCs/>
          <w:sz w:val="20"/>
          <w:szCs w:val="20"/>
          <w:lang w:eastAsia="pt-BR"/>
        </w:rPr>
      </w:pPr>
      <w:r>
        <w:rPr>
          <w:rFonts w:ascii="Arial" w:eastAsia="Arial" w:hAnsi="Arial"/>
          <w:b/>
          <w:bCs/>
          <w:sz w:val="20"/>
          <w:szCs w:val="20"/>
          <w:lang w:eastAsia="pt-BR"/>
        </w:rPr>
        <w:t>Justificativa para o parcelamento ou não do objeto:</w:t>
      </w:r>
    </w:p>
    <w:p w14:paraId="7A1489CB"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 xml:space="preserve">Alguns materiais serão economicamente mais interessantes se fossem agrupados por linha de fornecimento devido ao baixo valor unitário, sendo assim, foram criados lotes de acordo com a linha de fornecimento e agrupados de modo a tornar os mesmos mais atrativos. Os itens desta licitação apresentam, em sua maioria, valores muito baixos. Nesse sentido, considerando o custo financeiro e operacional da contratação </w:t>
      </w:r>
      <w:r w:rsidRPr="00D93985">
        <w:rPr>
          <w:rFonts w:ascii="Arial" w:eastAsia="SimSun" w:hAnsi="Arial"/>
          <w:kern w:val="2"/>
          <w:sz w:val="24"/>
          <w:szCs w:val="24"/>
          <w:lang w:eastAsia="hi-IN" w:bidi="hi-IN"/>
        </w:rPr>
        <w:lastRenderedPageBreak/>
        <w:t>e da fiscalização contratual neste órgão, não é conveniente administrativamente a realização do presente processo licitatório por item, uma vez que poderíamos ter uma pluralidade de empresas vencedoras neste processo licitatório. Nesse caso, este órgão teria que efetuar diversos contratos de valores muito baixos e, em sua maioria, inferiores ao próprio custo administrativo da contratação. Frente ao exposto, os itens foram agrupados considerando a pluralidade de ramos de fornecimento e a atratividade dos lotes para as empresas do ramo.</w:t>
      </w:r>
    </w:p>
    <w:p w14:paraId="00F720D8"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A aquisição foi elaborada compilando lotes e tendo a adjudicação por preço global (por lote). Tais lotes incluem diversos itens aglutinados por sua semelhança (e linhas de fornecimento), especialmente, observando a realidade do mercado. Haverá períodos de levantamento de preços para corrigir os valores dos itens de acordo com o mercado. Além disso os fornecedores terão menos gastos com os contratos uma vez que já está definida a aquisição, serão contratos mais sólidos - pelo longo período do mesmo - bem como gerar um maior interesse do mercado em participar do processo.</w:t>
      </w:r>
    </w:p>
    <w:p w14:paraId="23B3A7C2"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A viabilidade econômica, voltando para a competitividade, volta-se para a análise do quantitativo de empresas que participam da licitação. Não há inibição da competitividade, uma vez que há um sentido de que as compras devem submeter-se às condições de aquisição e pagamento semelhantes às do setor privado.</w:t>
      </w:r>
    </w:p>
    <w:p w14:paraId="3E37742D"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Não se olvida que se comprando o grupo de itens de materiais de divisórias, perfis, tarugos, dobradiças, fechaduras, chapas de vidros e películas, de mesma natureza, que guardam relação entre si, se obtém o desconto negocial, ou economia de escala a que se refere a interpretação normativa dada pelo Tribunal de Contas da União.</w:t>
      </w:r>
    </w:p>
    <w:p w14:paraId="7070B840"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A compra itens apartados aumentaria o custo do gerenciamento da(s) contratação(ões) almejada(s), além do custo do frete para cada item em empresas que poderiam vir a ser diversas, criando entraves para o próprio atendimento do interesse público com maior eficiência.</w:t>
      </w:r>
    </w:p>
    <w:p w14:paraId="2F5965F0" w14:textId="77777777" w:rsidR="00D93985" w:rsidRPr="00D93985" w:rsidRDefault="00D93985" w:rsidP="00D93985">
      <w:pPr>
        <w:spacing w:after="200" w:line="276" w:lineRule="auto"/>
        <w:jc w:val="both"/>
        <w:rPr>
          <w:rFonts w:ascii="Arial" w:eastAsia="SimSun" w:hAnsi="Arial"/>
          <w:kern w:val="2"/>
          <w:sz w:val="24"/>
          <w:szCs w:val="24"/>
          <w:lang w:eastAsia="hi-IN" w:bidi="hi-IN"/>
        </w:rPr>
      </w:pPr>
      <w:r w:rsidRPr="00D93985">
        <w:rPr>
          <w:rFonts w:ascii="Arial" w:eastAsia="SimSun" w:hAnsi="Arial"/>
          <w:kern w:val="2"/>
          <w:sz w:val="24"/>
          <w:szCs w:val="24"/>
          <w:lang w:eastAsia="hi-IN" w:bidi="hi-IN"/>
        </w:rPr>
        <w:t>Ademais, aumentaria o custo administrativo da realização do certame licitatório, sendo certo que os pregoeiros têm enfrentado dificuldades e grande demora para conclusão dos processos recentemente licitados por itens, com frequente ocorrência de itens que restam fracassados, conforme relatos da Diretoria de Gestão de Compras e Licitações.</w:t>
      </w:r>
    </w:p>
    <w:p w14:paraId="63568FC9" w14:textId="77777777" w:rsidR="00575DD9" w:rsidRDefault="00575DD9">
      <w:pPr>
        <w:spacing w:after="200" w:line="276" w:lineRule="auto"/>
        <w:rPr>
          <w:rFonts w:ascii="Arial" w:eastAsia="Arial" w:hAnsi="Arial"/>
          <w:sz w:val="20"/>
          <w:szCs w:val="20"/>
          <w:lang w:eastAsia="pt-BR"/>
        </w:rPr>
      </w:pPr>
    </w:p>
    <w:p w14:paraId="0AD6F27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r w:rsidR="00A94849">
        <w:rPr>
          <w:rFonts w:ascii="Arial" w:eastAsia="Arial" w:hAnsi="Arial"/>
          <w:b/>
          <w:bCs/>
          <w:sz w:val="24"/>
          <w:szCs w:val="24"/>
          <w:lang w:eastAsia="pt-BR"/>
        </w:rPr>
        <w:t xml:space="preserve"> </w:t>
      </w:r>
      <w:r w:rsidR="00A94849" w:rsidRPr="00A416DA">
        <w:rPr>
          <w:rFonts w:ascii="Arial" w:eastAsia="Arial" w:hAnsi="Arial"/>
          <w:b/>
          <w:bCs/>
          <w:sz w:val="24"/>
          <w:szCs w:val="24"/>
          <w:lang w:eastAsia="pt-BR"/>
        </w:rPr>
        <w:t>E PREÇOS ESTIMADOS</w:t>
      </w:r>
      <w:r w:rsidR="00EF6983" w:rsidRPr="00A416DA">
        <w:rPr>
          <w:rFonts w:ascii="Arial" w:eastAsia="Arial" w:hAnsi="Arial"/>
          <w:b/>
          <w:bCs/>
          <w:sz w:val="24"/>
          <w:szCs w:val="24"/>
          <w:lang w:eastAsia="pt-BR"/>
        </w:rPr>
        <w:t>:</w:t>
      </w:r>
    </w:p>
    <w:p w14:paraId="4D3348D1" w14:textId="77777777" w:rsidR="00575DD9" w:rsidRDefault="00575DD9">
      <w:pPr>
        <w:spacing w:after="200" w:line="276" w:lineRule="auto"/>
        <w:jc w:val="center"/>
        <w:rPr>
          <w:rFonts w:ascii="Arial" w:eastAsia="Arial" w:hAnsi="Arial"/>
          <w:b/>
          <w:bCs/>
          <w:sz w:val="24"/>
          <w:szCs w:val="24"/>
          <w:lang w:eastAsia="pt-BR"/>
        </w:rPr>
      </w:pPr>
    </w:p>
    <w:p w14:paraId="437D49A6" w14:textId="2ECCBABD"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r w:rsidR="000C555F">
        <w:rPr>
          <w:rFonts w:ascii="Arial" w:eastAsia="Arial" w:hAnsi="Arial"/>
          <w:b/>
          <w:bCs/>
          <w:sz w:val="24"/>
          <w:szCs w:val="24"/>
          <w:lang w:eastAsia="pt-BR"/>
        </w:rPr>
        <w:t xml:space="preserve"> </w:t>
      </w:r>
      <w:r w:rsidR="00300DBF" w:rsidRPr="000C555F">
        <w:rPr>
          <w:rFonts w:ascii="Arial" w:eastAsia="Arial" w:hAnsi="Arial"/>
          <w:b/>
          <w:bCs/>
          <w:sz w:val="24"/>
          <w:szCs w:val="24"/>
          <w:lang w:eastAsia="pt-BR"/>
        </w:rPr>
        <w:t>–</w:t>
      </w:r>
      <w:r w:rsidR="00300DBF">
        <w:rPr>
          <w:rFonts w:ascii="Arial" w:eastAsia="Arial" w:hAnsi="Arial"/>
          <w:b/>
          <w:bCs/>
          <w:sz w:val="24"/>
          <w:szCs w:val="24"/>
          <w:lang w:eastAsia="pt-BR"/>
        </w:rPr>
        <w:t xml:space="preserve"> PAINÉIS</w:t>
      </w:r>
      <w:r w:rsidR="000C555F" w:rsidRPr="000C555F">
        <w:rPr>
          <w:rFonts w:ascii="Arial" w:eastAsia="Arial" w:hAnsi="Arial"/>
          <w:b/>
          <w:bCs/>
          <w:sz w:val="24"/>
          <w:szCs w:val="24"/>
          <w:lang w:eastAsia="pt-BR"/>
        </w:rPr>
        <w:t>, PERFIS E TARUGO</w:t>
      </w:r>
    </w:p>
    <w:tbl>
      <w:tblPr>
        <w:tblW w:w="9191" w:type="dxa"/>
        <w:jc w:val="center"/>
        <w:tblLayout w:type="fixed"/>
        <w:tblLook w:val="04A0" w:firstRow="1" w:lastRow="0" w:firstColumn="1" w:lastColumn="0" w:noHBand="0" w:noVBand="1"/>
      </w:tblPr>
      <w:tblGrid>
        <w:gridCol w:w="644"/>
        <w:gridCol w:w="609"/>
        <w:gridCol w:w="993"/>
        <w:gridCol w:w="3685"/>
        <w:gridCol w:w="992"/>
        <w:gridCol w:w="992"/>
        <w:gridCol w:w="1276"/>
      </w:tblGrid>
      <w:tr w:rsidR="002C2767" w:rsidRPr="00214542" w14:paraId="338FC733" w14:textId="77777777" w:rsidTr="00A416DA">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387F4956" w14:textId="77777777" w:rsidR="002C2767" w:rsidRDefault="002C2767"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062D2E87" w14:textId="77777777" w:rsidR="002C2767" w:rsidRDefault="002C2767"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0E5EB30F" w14:textId="77777777" w:rsidR="002C2767" w:rsidRDefault="002C2767"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685" w:type="dxa"/>
            <w:tcBorders>
              <w:top w:val="single" w:sz="18" w:space="0" w:color="000000"/>
              <w:left w:val="single" w:sz="18" w:space="0" w:color="000000"/>
              <w:bottom w:val="single" w:sz="18" w:space="0" w:color="000000"/>
              <w:right w:val="single" w:sz="18" w:space="0" w:color="000000"/>
            </w:tcBorders>
          </w:tcPr>
          <w:p w14:paraId="6207FAE6" w14:textId="77777777" w:rsidR="002C2767" w:rsidRDefault="002C2767"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14:paraId="67312916" w14:textId="77777777" w:rsidR="002C2767" w:rsidRDefault="002C2767"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64022188" w14:textId="447694BA" w:rsidR="002C2767" w:rsidRPr="00A416DA" w:rsidRDefault="00A416DA" w:rsidP="0005109F">
            <w:pPr>
              <w:widowControl w:val="0"/>
              <w:spacing w:after="0" w:line="276" w:lineRule="auto"/>
              <w:jc w:val="center"/>
              <w:rPr>
                <w:rFonts w:ascii="Arial" w:eastAsia="Arial" w:hAnsi="Arial"/>
                <w:b/>
                <w:bCs/>
                <w:sz w:val="16"/>
                <w:szCs w:val="16"/>
                <w:lang w:eastAsia="pt-BR"/>
              </w:rPr>
            </w:pPr>
            <w:r w:rsidRPr="00A416DA">
              <w:rPr>
                <w:rFonts w:ascii="Arial" w:eastAsia="Arial" w:hAnsi="Arial"/>
                <w:b/>
                <w:bCs/>
                <w:sz w:val="16"/>
                <w:szCs w:val="16"/>
                <w:lang w:eastAsia="pt-BR"/>
              </w:rPr>
              <w:t xml:space="preserve">PREÇO UNITÁRIO </w:t>
            </w:r>
            <w:r w:rsidR="002C2767" w:rsidRPr="00A416DA">
              <w:rPr>
                <w:rFonts w:ascii="Arial" w:eastAsia="Arial" w:hAnsi="Arial"/>
                <w:b/>
                <w:bCs/>
                <w:sz w:val="16"/>
                <w:szCs w:val="16"/>
                <w:lang w:eastAsia="pt-BR"/>
              </w:rPr>
              <w:t xml:space="preserve"> MÁXIMO (R$)</w:t>
            </w:r>
          </w:p>
        </w:tc>
        <w:tc>
          <w:tcPr>
            <w:tcW w:w="1276" w:type="dxa"/>
            <w:tcBorders>
              <w:top w:val="single" w:sz="18" w:space="0" w:color="000000"/>
              <w:left w:val="single" w:sz="18" w:space="0" w:color="000000"/>
              <w:bottom w:val="single" w:sz="18" w:space="0" w:color="000000"/>
              <w:right w:val="single" w:sz="18" w:space="0" w:color="000000"/>
            </w:tcBorders>
          </w:tcPr>
          <w:p w14:paraId="40CD57DE" w14:textId="556E5C30" w:rsidR="002C2767" w:rsidRPr="00A416DA" w:rsidRDefault="00A416DA" w:rsidP="0005109F">
            <w:pPr>
              <w:widowControl w:val="0"/>
              <w:spacing w:after="0" w:line="276" w:lineRule="auto"/>
              <w:jc w:val="center"/>
              <w:rPr>
                <w:rFonts w:ascii="Arial" w:eastAsia="Arial" w:hAnsi="Arial"/>
                <w:b/>
                <w:bCs/>
                <w:sz w:val="16"/>
                <w:szCs w:val="16"/>
                <w:lang w:eastAsia="pt-BR"/>
              </w:rPr>
            </w:pPr>
            <w:r w:rsidRPr="00A416DA">
              <w:rPr>
                <w:rFonts w:ascii="Arial" w:eastAsia="Arial" w:hAnsi="Arial"/>
                <w:b/>
                <w:bCs/>
                <w:sz w:val="16"/>
                <w:szCs w:val="16"/>
                <w:lang w:eastAsia="pt-BR"/>
              </w:rPr>
              <w:t xml:space="preserve">PREÇO TOTAL/ </w:t>
            </w:r>
            <w:r w:rsidR="002C2767" w:rsidRPr="00A416DA">
              <w:rPr>
                <w:rFonts w:ascii="Arial" w:eastAsia="Arial" w:hAnsi="Arial"/>
                <w:b/>
                <w:bCs/>
                <w:sz w:val="16"/>
                <w:szCs w:val="16"/>
                <w:lang w:eastAsia="pt-BR"/>
              </w:rPr>
              <w:t>MÁXIMO (R$)</w:t>
            </w:r>
          </w:p>
        </w:tc>
      </w:tr>
      <w:tr w:rsidR="002C2767" w:rsidRPr="00214542" w14:paraId="7E1EA73B"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DD9C266" w14:textId="0A707841"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160398DA" w14:textId="17C216A7" w:rsidR="002C2767" w:rsidRDefault="002C2767" w:rsidP="00636195">
            <w:pPr>
              <w:widowControl w:val="0"/>
              <w:spacing w:after="200" w:line="276" w:lineRule="auto"/>
              <w:ind w:left="-70"/>
              <w:jc w:val="center"/>
              <w:rPr>
                <w:rFonts w:ascii="Arial" w:eastAsia="Arial" w:hAnsi="Arial"/>
                <w:b/>
                <w:bCs/>
                <w:sz w:val="20"/>
                <w:szCs w:val="20"/>
                <w:lang w:eastAsia="pt-BR"/>
              </w:rPr>
            </w:pPr>
            <w:r>
              <w:rPr>
                <w:color w:val="000000"/>
              </w:rPr>
              <w:t>1200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30B95D9" w14:textId="0BEBD19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0E807795" w14:textId="70D58924"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PAINEL DIVISÓRIO - MATÉRIA-PRIMA: CHAPA EM MADEIRA NATURAL DE PINO SECO EM ESTUFA; ESPESSURA: 35 MM; TIPO: PAINEL; COR: CONFORME SOLICITAÇÃO DO ÓRGÃO/ENTIDADE; MIOLO: DO TIPO CELULAR, PRODUZIDO COM PAPEL FETRAF (COLMEIA). REQUADRO: EM MADEIRA NATURAL DE PINO SECO EM ESTUFA. REVESTIMENTO: CAPAS DE CHAPA DURA PRODUZIDAS COM FIBRA DE MADEIRA PRENSADA.</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178491F" w14:textId="4AFB15C0"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001574680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E9A1ABB" w14:textId="4E808BC2" w:rsidR="002C2767" w:rsidRPr="002C2767" w:rsidRDefault="002C2767" w:rsidP="00A416DA">
            <w:pPr>
              <w:widowControl w:val="0"/>
              <w:spacing w:after="200" w:line="276" w:lineRule="auto"/>
              <w:rPr>
                <w:rFonts w:eastAsia="Arial" w:cs="Calibri"/>
                <w:bCs/>
                <w:lang w:eastAsia="pt-BR"/>
              </w:rPr>
            </w:pPr>
            <w:r w:rsidRPr="002C2767">
              <w:rPr>
                <w:rFonts w:eastAsia="Arial" w:cs="Calibri"/>
                <w:bCs/>
                <w:lang w:eastAsia="pt-BR"/>
              </w:rPr>
              <w:t>132,40</w:t>
            </w:r>
          </w:p>
        </w:tc>
        <w:tc>
          <w:tcPr>
            <w:tcW w:w="1276" w:type="dxa"/>
            <w:tcBorders>
              <w:top w:val="single" w:sz="18" w:space="0" w:color="000000"/>
              <w:left w:val="single" w:sz="18" w:space="0" w:color="000000"/>
              <w:bottom w:val="single" w:sz="18" w:space="0" w:color="000000"/>
              <w:right w:val="single" w:sz="18" w:space="0" w:color="000000"/>
            </w:tcBorders>
          </w:tcPr>
          <w:p w14:paraId="497D27B7" w14:textId="77777777" w:rsidR="00A416DA" w:rsidRDefault="00A416DA" w:rsidP="00A416DA">
            <w:pPr>
              <w:widowControl w:val="0"/>
              <w:spacing w:after="200" w:line="276" w:lineRule="auto"/>
              <w:jc w:val="center"/>
              <w:rPr>
                <w:rFonts w:ascii="Arial" w:eastAsia="Arial" w:hAnsi="Arial"/>
                <w:bCs/>
                <w:sz w:val="20"/>
                <w:szCs w:val="20"/>
                <w:lang w:eastAsia="pt-BR"/>
              </w:rPr>
            </w:pPr>
          </w:p>
          <w:p w14:paraId="3EF6C098" w14:textId="77777777" w:rsidR="00A416DA" w:rsidRDefault="00A416DA" w:rsidP="00A416DA">
            <w:pPr>
              <w:widowControl w:val="0"/>
              <w:spacing w:after="200" w:line="276" w:lineRule="auto"/>
              <w:jc w:val="center"/>
              <w:rPr>
                <w:rFonts w:ascii="Arial" w:eastAsia="Arial" w:hAnsi="Arial"/>
                <w:bCs/>
                <w:sz w:val="20"/>
                <w:szCs w:val="20"/>
                <w:lang w:eastAsia="pt-BR"/>
              </w:rPr>
            </w:pPr>
          </w:p>
          <w:p w14:paraId="4EE7F9F4" w14:textId="77777777" w:rsidR="00A416DA" w:rsidRDefault="00A416DA" w:rsidP="00A416DA">
            <w:pPr>
              <w:widowControl w:val="0"/>
              <w:spacing w:after="200" w:line="276" w:lineRule="auto"/>
              <w:jc w:val="center"/>
              <w:rPr>
                <w:rFonts w:ascii="Arial" w:eastAsia="Arial" w:hAnsi="Arial"/>
                <w:bCs/>
                <w:sz w:val="20"/>
                <w:szCs w:val="20"/>
                <w:lang w:eastAsia="pt-BR"/>
              </w:rPr>
            </w:pPr>
          </w:p>
          <w:p w14:paraId="7AFC492D" w14:textId="77777777" w:rsidR="00A416DA" w:rsidRDefault="00A416DA" w:rsidP="00A416DA">
            <w:pPr>
              <w:widowControl w:val="0"/>
              <w:spacing w:after="200" w:line="276" w:lineRule="auto"/>
              <w:jc w:val="center"/>
              <w:rPr>
                <w:rFonts w:ascii="Arial" w:eastAsia="Arial" w:hAnsi="Arial"/>
                <w:bCs/>
                <w:sz w:val="20"/>
                <w:szCs w:val="20"/>
                <w:lang w:eastAsia="pt-BR"/>
              </w:rPr>
            </w:pPr>
          </w:p>
          <w:p w14:paraId="69004422" w14:textId="3856F4DB" w:rsidR="002C2767" w:rsidRPr="00A416DA" w:rsidRDefault="00A416DA" w:rsidP="00A416DA">
            <w:pPr>
              <w:widowControl w:val="0"/>
              <w:spacing w:after="200" w:line="276" w:lineRule="auto"/>
              <w:jc w:val="center"/>
              <w:rPr>
                <w:rFonts w:ascii="Arial" w:eastAsia="Arial" w:hAnsi="Arial"/>
                <w:bCs/>
                <w:sz w:val="20"/>
                <w:szCs w:val="20"/>
                <w:lang w:eastAsia="pt-BR"/>
              </w:rPr>
            </w:pPr>
            <w:r w:rsidRPr="00A416DA">
              <w:rPr>
                <w:rFonts w:ascii="Arial" w:eastAsia="Arial" w:hAnsi="Arial"/>
                <w:bCs/>
                <w:sz w:val="20"/>
                <w:szCs w:val="20"/>
                <w:lang w:eastAsia="pt-BR"/>
              </w:rPr>
              <w:t>158.880,00</w:t>
            </w:r>
          </w:p>
        </w:tc>
      </w:tr>
      <w:tr w:rsidR="002C2767" w:rsidRPr="00214542" w14:paraId="413D0422"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9027F90" w14:textId="58FC078B"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6FE49E56" w14:textId="57BA3B82"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700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309B4028" w14:textId="1E89C62A"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4EF8FC32" w14:textId="26840E3A"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PAINEL DIVISÓRIO - MATÉRIA-PRIMA: VERMICULITA; ESPESSURA: 35MM; TIPO: PAINEL; COR: CONFORME SOLICITADO PELO ÓRGÃO/ENTIDADE;</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0EFF6CF" w14:textId="3322A029"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001576038</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50DC4B93" w14:textId="14F6C579" w:rsidR="002C2767" w:rsidRPr="00A416DA" w:rsidRDefault="00A416DA" w:rsidP="00A416DA">
            <w:pPr>
              <w:widowControl w:val="0"/>
              <w:spacing w:after="200" w:line="276" w:lineRule="auto"/>
              <w:jc w:val="center"/>
              <w:rPr>
                <w:rFonts w:ascii="Arial" w:eastAsia="Arial" w:hAnsi="Arial"/>
                <w:bCs/>
                <w:sz w:val="20"/>
                <w:szCs w:val="20"/>
                <w:lang w:eastAsia="pt-BR"/>
              </w:rPr>
            </w:pPr>
            <w:r w:rsidRPr="00A416DA">
              <w:rPr>
                <w:rFonts w:ascii="Arial" w:eastAsia="Arial" w:hAnsi="Arial"/>
                <w:bCs/>
                <w:sz w:val="20"/>
                <w:szCs w:val="20"/>
                <w:lang w:eastAsia="pt-BR"/>
              </w:rPr>
              <w:t>558,81</w:t>
            </w:r>
          </w:p>
        </w:tc>
        <w:tc>
          <w:tcPr>
            <w:tcW w:w="1276" w:type="dxa"/>
            <w:tcBorders>
              <w:top w:val="single" w:sz="18" w:space="0" w:color="000000"/>
              <w:left w:val="single" w:sz="18" w:space="0" w:color="000000"/>
              <w:bottom w:val="single" w:sz="18" w:space="0" w:color="000000"/>
              <w:right w:val="single" w:sz="18" w:space="0" w:color="000000"/>
            </w:tcBorders>
          </w:tcPr>
          <w:p w14:paraId="4DF81095" w14:textId="77777777" w:rsidR="00A416DA" w:rsidRPr="00A416DA" w:rsidRDefault="00A416DA" w:rsidP="00A416DA">
            <w:pPr>
              <w:widowControl w:val="0"/>
              <w:spacing w:after="200" w:line="276" w:lineRule="auto"/>
              <w:jc w:val="center"/>
              <w:rPr>
                <w:rFonts w:ascii="Arial" w:eastAsia="Arial" w:hAnsi="Arial"/>
                <w:bCs/>
                <w:sz w:val="20"/>
                <w:szCs w:val="20"/>
                <w:lang w:eastAsia="pt-BR"/>
              </w:rPr>
            </w:pPr>
          </w:p>
          <w:p w14:paraId="2E4C2138" w14:textId="260CA3E3" w:rsidR="002C2767" w:rsidRPr="00A416DA" w:rsidRDefault="00A416DA" w:rsidP="00A416DA">
            <w:pPr>
              <w:widowControl w:val="0"/>
              <w:spacing w:after="200" w:line="276" w:lineRule="auto"/>
              <w:jc w:val="center"/>
              <w:rPr>
                <w:rFonts w:ascii="Arial" w:eastAsia="Arial" w:hAnsi="Arial"/>
                <w:bCs/>
                <w:sz w:val="20"/>
                <w:szCs w:val="20"/>
                <w:lang w:eastAsia="pt-BR"/>
              </w:rPr>
            </w:pPr>
            <w:r w:rsidRPr="00A416DA">
              <w:rPr>
                <w:rFonts w:ascii="Arial" w:eastAsia="Arial" w:hAnsi="Arial"/>
                <w:bCs/>
                <w:sz w:val="20"/>
                <w:szCs w:val="20"/>
                <w:lang w:eastAsia="pt-BR"/>
              </w:rPr>
              <w:t>391.167,00</w:t>
            </w:r>
          </w:p>
        </w:tc>
      </w:tr>
      <w:tr w:rsidR="002C2767" w:rsidRPr="00214542" w14:paraId="43668C09"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FE40C2A" w14:textId="040B96D4"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5AB38704" w14:textId="4BA603AE"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350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344F838A" w14:textId="3AE7FAA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69760BDD" w14:textId="7088E88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PORTA DE DIVISÓRIA: CONTRA PLACAS: MIOLO, TIPO COLMEIA; COR: CONFORME SOLICITAÇÃO DO ÓRGÃO/ENTIDADE; MEDIDAS: 2100MM(ALT)X 35MM(ESP.)X 800A 920 (LARGURA).</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0B2091B" w14:textId="4F4E9FB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001572962</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9143941" w14:textId="4D3E59A4" w:rsidR="002C2767" w:rsidRPr="00A416DA" w:rsidRDefault="00A416DA" w:rsidP="00D93985">
            <w:pPr>
              <w:widowControl w:val="0"/>
              <w:spacing w:after="200" w:line="276" w:lineRule="auto"/>
              <w:jc w:val="center"/>
              <w:rPr>
                <w:rFonts w:ascii="Arial" w:eastAsia="Arial" w:hAnsi="Arial"/>
                <w:bCs/>
                <w:sz w:val="20"/>
                <w:szCs w:val="20"/>
                <w:lang w:eastAsia="pt-BR"/>
              </w:rPr>
            </w:pPr>
            <w:r w:rsidRPr="00A416DA">
              <w:rPr>
                <w:rFonts w:ascii="Arial" w:eastAsia="Arial" w:hAnsi="Arial"/>
                <w:bCs/>
                <w:sz w:val="20"/>
                <w:szCs w:val="20"/>
                <w:lang w:eastAsia="pt-BR"/>
              </w:rPr>
              <w:t>180,00</w:t>
            </w:r>
          </w:p>
        </w:tc>
        <w:tc>
          <w:tcPr>
            <w:tcW w:w="1276" w:type="dxa"/>
            <w:tcBorders>
              <w:top w:val="single" w:sz="18" w:space="0" w:color="000000"/>
              <w:left w:val="single" w:sz="18" w:space="0" w:color="000000"/>
              <w:bottom w:val="single" w:sz="18" w:space="0" w:color="000000"/>
              <w:right w:val="single" w:sz="18" w:space="0" w:color="000000"/>
            </w:tcBorders>
          </w:tcPr>
          <w:p w14:paraId="17828ADC" w14:textId="77777777" w:rsidR="00A416DA" w:rsidRDefault="00A416DA" w:rsidP="00A416DA">
            <w:pPr>
              <w:widowControl w:val="0"/>
              <w:spacing w:after="200" w:line="276" w:lineRule="auto"/>
              <w:jc w:val="center"/>
              <w:rPr>
                <w:rFonts w:ascii="Arial" w:eastAsia="Arial" w:hAnsi="Arial"/>
                <w:bCs/>
                <w:sz w:val="20"/>
                <w:szCs w:val="20"/>
                <w:lang w:eastAsia="pt-BR"/>
              </w:rPr>
            </w:pPr>
          </w:p>
          <w:p w14:paraId="677615BD" w14:textId="77777777" w:rsidR="00A416DA" w:rsidRDefault="00A416DA" w:rsidP="00A416DA">
            <w:pPr>
              <w:widowControl w:val="0"/>
              <w:spacing w:after="200" w:line="276" w:lineRule="auto"/>
              <w:jc w:val="center"/>
              <w:rPr>
                <w:rFonts w:ascii="Arial" w:eastAsia="Arial" w:hAnsi="Arial"/>
                <w:bCs/>
                <w:sz w:val="20"/>
                <w:szCs w:val="20"/>
                <w:lang w:eastAsia="pt-BR"/>
              </w:rPr>
            </w:pPr>
          </w:p>
          <w:p w14:paraId="17E57AE9" w14:textId="7955B10C" w:rsidR="00A416DA" w:rsidRPr="00A416DA" w:rsidRDefault="00A416DA" w:rsidP="00A416DA">
            <w:pPr>
              <w:widowControl w:val="0"/>
              <w:spacing w:after="200" w:line="276" w:lineRule="auto"/>
              <w:jc w:val="center"/>
              <w:rPr>
                <w:rFonts w:ascii="Arial" w:eastAsia="Arial" w:hAnsi="Arial"/>
                <w:bCs/>
                <w:sz w:val="20"/>
                <w:szCs w:val="20"/>
                <w:lang w:eastAsia="pt-BR"/>
              </w:rPr>
            </w:pPr>
            <w:r w:rsidRPr="00A416DA">
              <w:rPr>
                <w:rFonts w:ascii="Arial" w:eastAsia="Arial" w:hAnsi="Arial"/>
                <w:bCs/>
                <w:sz w:val="20"/>
                <w:szCs w:val="20"/>
                <w:lang w:eastAsia="pt-BR"/>
              </w:rPr>
              <w:t>63.000,00</w:t>
            </w:r>
          </w:p>
        </w:tc>
      </w:tr>
      <w:tr w:rsidR="002C2767" w:rsidRPr="00214542" w14:paraId="2883916C"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3FB85D5" w14:textId="3178978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4</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3349F6D3" w14:textId="7A5B19B8"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250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378ECA34" w14:textId="13F6A0B5"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7BF006A7" w14:textId="777FF2C7"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PORTA DE DIVISÓRIA: MATÉRIA PRIMA: VERMICULITA; COR: CONFORME SOLICITAÇÃO DO ÓRGÃO/ENTIDADE; MEDIDAS: 2100MM(ALT)X800 A 920MM (LARGURA)X 35MM DE ESPESSURA.</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23C25BC" w14:textId="0291B0E3"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001580027</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8807AE3" w14:textId="2BB777C4"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490,00</w:t>
            </w:r>
          </w:p>
        </w:tc>
        <w:tc>
          <w:tcPr>
            <w:tcW w:w="1276" w:type="dxa"/>
            <w:tcBorders>
              <w:top w:val="single" w:sz="18" w:space="0" w:color="000000"/>
              <w:left w:val="single" w:sz="18" w:space="0" w:color="000000"/>
              <w:bottom w:val="single" w:sz="18" w:space="0" w:color="000000"/>
              <w:right w:val="single" w:sz="18" w:space="0" w:color="000000"/>
            </w:tcBorders>
          </w:tcPr>
          <w:p w14:paraId="6DBA4053"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16F8A528"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13F704EC" w14:textId="20E5479A"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122.500,00</w:t>
            </w:r>
          </w:p>
        </w:tc>
      </w:tr>
      <w:tr w:rsidR="002C2767" w:rsidRPr="00214542" w14:paraId="1F1E0CA5"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4C0C9AF" w14:textId="5C3A7FB7"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5</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3064539" w14:textId="4B42844B" w:rsidR="002C2767" w:rsidRDefault="002C2767" w:rsidP="00636195">
            <w:pPr>
              <w:widowControl w:val="0"/>
              <w:spacing w:after="200" w:line="276" w:lineRule="auto"/>
              <w:ind w:left="-70"/>
              <w:jc w:val="center"/>
              <w:rPr>
                <w:rFonts w:ascii="Arial" w:eastAsia="Arial" w:hAnsi="Arial"/>
                <w:b/>
                <w:bCs/>
                <w:sz w:val="20"/>
                <w:szCs w:val="20"/>
                <w:lang w:eastAsia="pt-BR"/>
              </w:rPr>
            </w:pPr>
            <w:r>
              <w:rPr>
                <w:color w:val="000000"/>
              </w:rPr>
              <w:t>3000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429A5EEB" w14:textId="51DA11E7"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37383497" w14:textId="35EDB0E5"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 xml:space="preserve">PERFIL PARA DIVISÓRIA: TIPO TRAVESSA; MATÉRIA PRIMA: AÇO GALVANIZADO; COR: CONFORME SOLICITAÇÃO PELO </w:t>
            </w:r>
            <w:r>
              <w:rPr>
                <w:color w:val="000000"/>
              </w:rPr>
              <w:lastRenderedPageBreak/>
              <w:t>ÓRGÃO/ENTIDADE; MEDIDAS: 2500MM;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24648D2" w14:textId="7AA82332"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lastRenderedPageBreak/>
              <w:t>001502549</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5D644A19" w14:textId="6BBEB5FD"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17,61</w:t>
            </w:r>
          </w:p>
        </w:tc>
        <w:tc>
          <w:tcPr>
            <w:tcW w:w="1276" w:type="dxa"/>
            <w:tcBorders>
              <w:top w:val="single" w:sz="18" w:space="0" w:color="000000"/>
              <w:left w:val="single" w:sz="18" w:space="0" w:color="000000"/>
              <w:bottom w:val="single" w:sz="18" w:space="0" w:color="000000"/>
              <w:right w:val="single" w:sz="18" w:space="0" w:color="000000"/>
            </w:tcBorders>
          </w:tcPr>
          <w:p w14:paraId="1517DF74"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6B7B888F" w14:textId="1732DB68"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52.830,00</w:t>
            </w:r>
          </w:p>
        </w:tc>
      </w:tr>
      <w:tr w:rsidR="002C2767" w:rsidRPr="00214542" w14:paraId="5302BD16"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F2E1A5D" w14:textId="029C967B"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lastRenderedPageBreak/>
              <w:t>6</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66B62B5D" w14:textId="4C458F60" w:rsidR="002C2767" w:rsidRDefault="002C2767" w:rsidP="00636195">
            <w:pPr>
              <w:widowControl w:val="0"/>
              <w:spacing w:after="200" w:line="276" w:lineRule="auto"/>
              <w:ind w:left="-70"/>
              <w:jc w:val="center"/>
              <w:rPr>
                <w:rFonts w:ascii="Arial" w:eastAsia="Arial" w:hAnsi="Arial"/>
                <w:b/>
                <w:bCs/>
                <w:sz w:val="20"/>
                <w:szCs w:val="20"/>
                <w:lang w:eastAsia="pt-BR"/>
              </w:rPr>
            </w:pPr>
            <w:r>
              <w:rPr>
                <w:color w:val="000000"/>
              </w:rPr>
              <w:t>1200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75AA76DC" w14:textId="239A338A"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279EBB3A" w14:textId="6DB8018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PERFIL PARA DIVISÓRIA: TIPO TRAVESSA; MATÉRIA PRIMA: AÇO GALVANIZADO; COR: CONFORME SOLICITAÇÃO PELO ÓRGÃO/ENTIDADE; MEDIDAS: 3000MM;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F8169BA" w14:textId="4720AF47"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001504673</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2C1CD3F" w14:textId="16969768"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18,15</w:t>
            </w:r>
          </w:p>
        </w:tc>
        <w:tc>
          <w:tcPr>
            <w:tcW w:w="1276" w:type="dxa"/>
            <w:tcBorders>
              <w:top w:val="single" w:sz="18" w:space="0" w:color="000000"/>
              <w:left w:val="single" w:sz="18" w:space="0" w:color="000000"/>
              <w:bottom w:val="single" w:sz="18" w:space="0" w:color="000000"/>
              <w:right w:val="single" w:sz="18" w:space="0" w:color="000000"/>
            </w:tcBorders>
          </w:tcPr>
          <w:p w14:paraId="046E62C8"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2E13C408"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0FEBF16F" w14:textId="3A496E28"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21.780,00</w:t>
            </w:r>
          </w:p>
        </w:tc>
      </w:tr>
      <w:tr w:rsidR="002C2767" w:rsidRPr="00214542" w14:paraId="351CB38C"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254E7C6" w14:textId="567A6964"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7</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7E4C6FCB" w14:textId="312A159E" w:rsidR="002C2767" w:rsidRDefault="002C2767" w:rsidP="00636195">
            <w:pPr>
              <w:widowControl w:val="0"/>
              <w:spacing w:after="200" w:line="276" w:lineRule="auto"/>
              <w:ind w:left="-74"/>
              <w:jc w:val="center"/>
              <w:rPr>
                <w:rFonts w:ascii="Arial" w:eastAsia="Arial" w:hAnsi="Arial"/>
                <w:b/>
                <w:bCs/>
                <w:sz w:val="20"/>
                <w:szCs w:val="20"/>
                <w:lang w:eastAsia="pt-BR"/>
              </w:rPr>
            </w:pPr>
            <w:r>
              <w:rPr>
                <w:color w:val="000000"/>
              </w:rPr>
              <w:t>2000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569A8EB" w14:textId="368C24A4"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5182280C" w14:textId="3966840A"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PERFIL PARA DIVISÓRIA: TIPO GUIA ESTREITA; MATÉRIA PRIMA: AÇO GALVANIZADO; COR: CONFORME SOLICITAÇÃO PELO ÓRGÃO/ENTIDADE; MEDIDAS: 3000MM;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94724B0" w14:textId="2CE45305"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001572865</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9571CA1" w14:textId="3CF476E1"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14,19</w:t>
            </w:r>
          </w:p>
        </w:tc>
        <w:tc>
          <w:tcPr>
            <w:tcW w:w="1276" w:type="dxa"/>
            <w:tcBorders>
              <w:top w:val="single" w:sz="18" w:space="0" w:color="000000"/>
              <w:left w:val="single" w:sz="18" w:space="0" w:color="000000"/>
              <w:bottom w:val="single" w:sz="18" w:space="0" w:color="000000"/>
              <w:right w:val="single" w:sz="18" w:space="0" w:color="000000"/>
            </w:tcBorders>
          </w:tcPr>
          <w:p w14:paraId="02B962DF"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01729A04"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6DF1F1CD" w14:textId="6A2AA7C1"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28.380,00</w:t>
            </w:r>
          </w:p>
        </w:tc>
      </w:tr>
      <w:tr w:rsidR="002C2767" w:rsidRPr="00214542" w14:paraId="1EDFCC45"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083CD29" w14:textId="2D019BFB"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8</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5B6253FE" w14:textId="31C9C619" w:rsidR="002C2767" w:rsidRDefault="002C2767" w:rsidP="00636195">
            <w:pPr>
              <w:widowControl w:val="0"/>
              <w:spacing w:after="200" w:line="276" w:lineRule="auto"/>
              <w:ind w:left="-89"/>
              <w:jc w:val="center"/>
              <w:rPr>
                <w:rFonts w:ascii="Arial" w:eastAsia="Arial" w:hAnsi="Arial"/>
                <w:b/>
                <w:bCs/>
                <w:sz w:val="20"/>
                <w:szCs w:val="20"/>
                <w:lang w:eastAsia="pt-BR"/>
              </w:rPr>
            </w:pPr>
            <w:r>
              <w:rPr>
                <w:color w:val="000000"/>
              </w:rPr>
              <w:t>3200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63D16A8" w14:textId="24C185B9"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509B191A" w14:textId="2F33DF7A"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PERFIL PARA DIVISÓRIA: TIPO GUIA LARGA; MATÉRIA PRIMA: AÇO GALVANIZADO; COR: CONFORME SOLICITAÇÃO PELO ÓRGÃO/ENTIDADE; MEDIDAS: 3000MM;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691ECDC3" w14:textId="741119EB"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001572873</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5DC8B171" w14:textId="7D2A6729"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16,96</w:t>
            </w:r>
          </w:p>
        </w:tc>
        <w:tc>
          <w:tcPr>
            <w:tcW w:w="1276" w:type="dxa"/>
            <w:tcBorders>
              <w:top w:val="single" w:sz="18" w:space="0" w:color="000000"/>
              <w:left w:val="single" w:sz="18" w:space="0" w:color="000000"/>
              <w:bottom w:val="single" w:sz="18" w:space="0" w:color="000000"/>
              <w:right w:val="single" w:sz="18" w:space="0" w:color="000000"/>
            </w:tcBorders>
          </w:tcPr>
          <w:p w14:paraId="539BB133"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289F2D51"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774C22B3" w14:textId="1DAD9E50"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54.272,00</w:t>
            </w:r>
          </w:p>
        </w:tc>
      </w:tr>
      <w:tr w:rsidR="002C2767" w:rsidRPr="00214542" w14:paraId="1076DFB7"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4C65F112" w14:textId="5CFC334D"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9</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7DDE3014" w14:textId="5248F30E"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120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4FE768B9" w14:textId="53A13102"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7BA96BFA" w14:textId="69E1FA28"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PERFIL PARA DIVISÓRIA: TIPO ACABAMENTO DE COLUNA; MATÉRIA PRIMA: AÇO GALVANIZADO; COR: CONFORME SOLICITAÇÃO PELO ÓRGÃO/ENTIDADE; MEDIDAS: 3000MM;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DA04FCE" w14:textId="1D46C7F8"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001572881</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A226095" w14:textId="2086B0CE"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10,89</w:t>
            </w:r>
          </w:p>
        </w:tc>
        <w:tc>
          <w:tcPr>
            <w:tcW w:w="1276" w:type="dxa"/>
            <w:tcBorders>
              <w:top w:val="single" w:sz="18" w:space="0" w:color="000000"/>
              <w:left w:val="single" w:sz="18" w:space="0" w:color="000000"/>
              <w:bottom w:val="single" w:sz="18" w:space="0" w:color="000000"/>
              <w:right w:val="single" w:sz="18" w:space="0" w:color="000000"/>
            </w:tcBorders>
          </w:tcPr>
          <w:p w14:paraId="7BA7FD49"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75F94CE9"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13E030AA" w14:textId="5B5C10B1"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1.306,80</w:t>
            </w:r>
          </w:p>
        </w:tc>
      </w:tr>
      <w:tr w:rsidR="002C2767" w:rsidRPr="00214542" w14:paraId="2165B33D"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0FD8703" w14:textId="1BC27ABA"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10</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6931378F" w14:textId="0EEAE340"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120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02D4F01" w14:textId="641CD222"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053C9BFA" w14:textId="40B651EC"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PERFIL PARA DIVISÓRIA: TIPO COLUNA; MATÉRIA PRIMA: AÇO GALVANIZADO; COR: CONFORME SOLICITAÇÃO PELO ÓRGÃO/ENTIDADE; MEDIDAS: 6000MM (DUAS PEÇAS DE 3000MM);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1388BA8" w14:textId="2D718FF8"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001572890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1526A98" w14:textId="0582584B"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30,41</w:t>
            </w:r>
          </w:p>
        </w:tc>
        <w:tc>
          <w:tcPr>
            <w:tcW w:w="1276" w:type="dxa"/>
            <w:tcBorders>
              <w:top w:val="single" w:sz="18" w:space="0" w:color="000000"/>
              <w:left w:val="single" w:sz="18" w:space="0" w:color="000000"/>
              <w:bottom w:val="single" w:sz="18" w:space="0" w:color="000000"/>
              <w:right w:val="single" w:sz="18" w:space="0" w:color="000000"/>
            </w:tcBorders>
          </w:tcPr>
          <w:p w14:paraId="2B69B1DC"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5FAEFCEA"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01D03CC3" w14:textId="1B607D2E"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3.649,20</w:t>
            </w:r>
          </w:p>
        </w:tc>
      </w:tr>
      <w:tr w:rsidR="002C2767" w:rsidRPr="00214542" w14:paraId="11A1026D"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468FE439" w14:textId="65384200"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11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19332777" w14:textId="3A48D8C9" w:rsidR="002C2767" w:rsidRDefault="002C2767" w:rsidP="00636195">
            <w:pPr>
              <w:widowControl w:val="0"/>
              <w:spacing w:after="200" w:line="276" w:lineRule="auto"/>
              <w:ind w:left="-70"/>
              <w:jc w:val="center"/>
              <w:rPr>
                <w:rFonts w:ascii="Arial" w:eastAsia="Arial" w:hAnsi="Arial"/>
                <w:b/>
                <w:bCs/>
                <w:sz w:val="20"/>
                <w:szCs w:val="20"/>
                <w:lang w:eastAsia="pt-BR"/>
              </w:rPr>
            </w:pPr>
            <w:r>
              <w:rPr>
                <w:color w:val="000000"/>
              </w:rPr>
              <w:t>1200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A7DC204" w14:textId="17B1683F"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2588FFBA" w14:textId="0BF8E878"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 xml:space="preserve">PERFIL PARA DIVISÓRIA: TIPO BATENTE; MATÉRIA PRIMA: AÇO GALVANIZADO; COR: CONFORME </w:t>
            </w:r>
            <w:r>
              <w:rPr>
                <w:color w:val="000000"/>
              </w:rPr>
              <w:lastRenderedPageBreak/>
              <w:t>SOLICITAÇÃO PELO ÓRGÃO/ENTIDADE; MEDIDAS: 950MM;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3C7481B" w14:textId="66FB042E"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lastRenderedPageBreak/>
              <w:t>001641140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F32AB2A" w14:textId="77777777" w:rsidR="00992932" w:rsidRDefault="00992932" w:rsidP="00D93985">
            <w:pPr>
              <w:widowControl w:val="0"/>
              <w:spacing w:after="200" w:line="276" w:lineRule="auto"/>
              <w:jc w:val="center"/>
              <w:rPr>
                <w:rFonts w:ascii="Arial" w:eastAsia="Arial" w:hAnsi="Arial"/>
                <w:bCs/>
                <w:sz w:val="20"/>
                <w:szCs w:val="20"/>
                <w:lang w:eastAsia="pt-BR"/>
              </w:rPr>
            </w:pPr>
          </w:p>
          <w:p w14:paraId="5F25FCDD" w14:textId="4911E95F"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10,93</w:t>
            </w:r>
          </w:p>
        </w:tc>
        <w:tc>
          <w:tcPr>
            <w:tcW w:w="1276" w:type="dxa"/>
            <w:tcBorders>
              <w:top w:val="single" w:sz="18" w:space="0" w:color="000000"/>
              <w:left w:val="single" w:sz="18" w:space="0" w:color="000000"/>
              <w:bottom w:val="single" w:sz="18" w:space="0" w:color="000000"/>
              <w:right w:val="single" w:sz="18" w:space="0" w:color="000000"/>
            </w:tcBorders>
          </w:tcPr>
          <w:p w14:paraId="369AC014" w14:textId="77777777" w:rsidR="00992932" w:rsidRDefault="00992932" w:rsidP="00D93985">
            <w:pPr>
              <w:widowControl w:val="0"/>
              <w:spacing w:after="200" w:line="276" w:lineRule="auto"/>
              <w:jc w:val="center"/>
              <w:rPr>
                <w:rFonts w:ascii="Arial" w:eastAsia="Arial" w:hAnsi="Arial"/>
                <w:bCs/>
                <w:sz w:val="20"/>
                <w:szCs w:val="20"/>
                <w:lang w:eastAsia="pt-BR"/>
              </w:rPr>
            </w:pPr>
          </w:p>
          <w:p w14:paraId="4F6287F2" w14:textId="39ACD601"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13.116,00</w:t>
            </w:r>
          </w:p>
        </w:tc>
      </w:tr>
      <w:tr w:rsidR="002C2767" w:rsidRPr="00214542" w14:paraId="7D8755EB"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70E8224" w14:textId="7D9EAE24"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lastRenderedPageBreak/>
              <w:t>12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52A35C85" w14:textId="4B8B9D01" w:rsidR="002C2767" w:rsidRDefault="002C2767" w:rsidP="00636195">
            <w:pPr>
              <w:widowControl w:val="0"/>
              <w:spacing w:after="200" w:line="276" w:lineRule="auto"/>
              <w:ind w:left="-70"/>
              <w:jc w:val="center"/>
              <w:rPr>
                <w:rFonts w:ascii="Arial" w:eastAsia="Arial" w:hAnsi="Arial"/>
                <w:b/>
                <w:bCs/>
                <w:sz w:val="20"/>
                <w:szCs w:val="20"/>
                <w:lang w:eastAsia="pt-BR"/>
              </w:rPr>
            </w:pPr>
            <w:r>
              <w:rPr>
                <w:color w:val="000000"/>
              </w:rPr>
              <w:t>2400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021320E" w14:textId="46130801"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748A37D2" w14:textId="6326E3A1"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PERFIL PARA DIVISÓRIAS - TIPO: BATENTE; MATÉRIA PRIMA: AÇO GALVANIZADO; COR: CONFORME SOLICITAÇÃO PELO ÓRGÃO/ENTIDADE; MEDIDAS: 2,15 METROS; ESPESSURA: 35 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58C7357" w14:textId="65F78C73" w:rsidR="002C2767" w:rsidRDefault="002C2767" w:rsidP="00D93985">
            <w:pPr>
              <w:widowControl w:val="0"/>
              <w:spacing w:after="200" w:line="276" w:lineRule="auto"/>
              <w:jc w:val="center"/>
              <w:rPr>
                <w:rFonts w:ascii="Arial" w:eastAsia="Arial" w:hAnsi="Arial"/>
                <w:b/>
                <w:bCs/>
                <w:sz w:val="20"/>
                <w:szCs w:val="20"/>
                <w:lang w:eastAsia="pt-BR"/>
              </w:rPr>
            </w:pPr>
            <w:r>
              <w:rPr>
                <w:color w:val="000000"/>
              </w:rPr>
              <w:t>001502263</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831BAC8" w14:textId="51C8E5A4"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13,08</w:t>
            </w:r>
          </w:p>
        </w:tc>
        <w:tc>
          <w:tcPr>
            <w:tcW w:w="1276" w:type="dxa"/>
            <w:tcBorders>
              <w:top w:val="single" w:sz="18" w:space="0" w:color="000000"/>
              <w:left w:val="single" w:sz="18" w:space="0" w:color="000000"/>
              <w:bottom w:val="single" w:sz="18" w:space="0" w:color="000000"/>
              <w:right w:val="single" w:sz="18" w:space="0" w:color="000000"/>
            </w:tcBorders>
          </w:tcPr>
          <w:p w14:paraId="416AFEB6"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2B5D4F5E" w14:textId="77777777" w:rsidR="00992932" w:rsidRPr="00992932" w:rsidRDefault="00992932" w:rsidP="00D93985">
            <w:pPr>
              <w:widowControl w:val="0"/>
              <w:spacing w:after="200" w:line="276" w:lineRule="auto"/>
              <w:jc w:val="center"/>
              <w:rPr>
                <w:rFonts w:ascii="Arial" w:eastAsia="Arial" w:hAnsi="Arial"/>
                <w:bCs/>
                <w:sz w:val="20"/>
                <w:szCs w:val="20"/>
                <w:lang w:eastAsia="pt-BR"/>
              </w:rPr>
            </w:pPr>
          </w:p>
          <w:p w14:paraId="16D74CF8" w14:textId="2E987F6D" w:rsidR="002C2767" w:rsidRPr="00992932" w:rsidRDefault="00992932" w:rsidP="00D93985">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31.392,00</w:t>
            </w:r>
          </w:p>
        </w:tc>
      </w:tr>
      <w:tr w:rsidR="002C2767" w:rsidRPr="00214542" w14:paraId="4DAB33EC"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213CA4E" w14:textId="5AC1BF7A"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13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C44B51A" w14:textId="55DB89CE" w:rsidR="002C2767" w:rsidRDefault="002C2767" w:rsidP="00636195">
            <w:pPr>
              <w:widowControl w:val="0"/>
              <w:spacing w:after="200" w:line="276" w:lineRule="auto"/>
              <w:ind w:left="-74"/>
              <w:jc w:val="center"/>
              <w:rPr>
                <w:rFonts w:ascii="Arial" w:eastAsia="Arial" w:hAnsi="Arial"/>
                <w:b/>
                <w:bCs/>
                <w:sz w:val="20"/>
                <w:szCs w:val="20"/>
                <w:lang w:eastAsia="pt-BR"/>
              </w:rPr>
            </w:pPr>
            <w:r>
              <w:rPr>
                <w:color w:val="000000"/>
              </w:rPr>
              <w:t>1500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02E48B15" w14:textId="62427F8C"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14B84693" w14:textId="2C24044A"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PERFIL PARA DIVISÓRIA: TIPO REQUADRO; MATÉRIA PRIMA: AÇO GALVANIZADO; COR: CONFORME SOLICITAÇÃO PELO ÓRGÃO/ENTIDADE; MEDIDAS: 3000MM;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C7833BE" w14:textId="7CC549F8"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001573004</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A65F5AA" w14:textId="6C2339AF"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9,72</w:t>
            </w:r>
          </w:p>
        </w:tc>
        <w:tc>
          <w:tcPr>
            <w:tcW w:w="1276" w:type="dxa"/>
            <w:tcBorders>
              <w:top w:val="single" w:sz="18" w:space="0" w:color="000000"/>
              <w:left w:val="single" w:sz="18" w:space="0" w:color="000000"/>
              <w:bottom w:val="single" w:sz="18" w:space="0" w:color="000000"/>
              <w:right w:val="single" w:sz="18" w:space="0" w:color="000000"/>
            </w:tcBorders>
          </w:tcPr>
          <w:p w14:paraId="2AE8E86A" w14:textId="77777777" w:rsidR="002C2767" w:rsidRPr="00992932" w:rsidRDefault="002C2767" w:rsidP="000C555F">
            <w:pPr>
              <w:widowControl w:val="0"/>
              <w:spacing w:after="200" w:line="276" w:lineRule="auto"/>
              <w:jc w:val="center"/>
              <w:rPr>
                <w:rFonts w:ascii="Arial" w:eastAsia="Arial" w:hAnsi="Arial"/>
                <w:bCs/>
                <w:sz w:val="20"/>
                <w:szCs w:val="20"/>
                <w:lang w:eastAsia="pt-BR"/>
              </w:rPr>
            </w:pPr>
          </w:p>
          <w:p w14:paraId="29FB235E"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248E3521" w14:textId="1B5E1F1A" w:rsidR="00992932"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14.580,00</w:t>
            </w:r>
          </w:p>
        </w:tc>
      </w:tr>
      <w:tr w:rsidR="002C2767" w:rsidRPr="00214542" w14:paraId="651CDF7B"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8475502" w14:textId="099AC076"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14</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639513ED" w14:textId="10D637ED" w:rsidR="002C2767" w:rsidRDefault="002C2767" w:rsidP="00636195">
            <w:pPr>
              <w:widowControl w:val="0"/>
              <w:spacing w:after="200" w:line="276" w:lineRule="auto"/>
              <w:ind w:left="-74"/>
              <w:jc w:val="center"/>
              <w:rPr>
                <w:rFonts w:ascii="Arial" w:eastAsia="Arial" w:hAnsi="Arial"/>
                <w:b/>
                <w:bCs/>
                <w:sz w:val="20"/>
                <w:szCs w:val="20"/>
                <w:lang w:eastAsia="pt-BR"/>
              </w:rPr>
            </w:pPr>
            <w:r>
              <w:rPr>
                <w:color w:val="000000"/>
              </w:rPr>
              <w:t>1500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92A6202" w14:textId="052C3666"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19FECAAF" w14:textId="0C2F9C7B"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PERFIL PARA DIVISÓRIA: TIPO BAGUETE; MATÉRIA PRIMA: AÇO GALVANIZADO; COR: CONFORME SOLICITAÇÃO PELO ÓRGÃO/ENTIDADE; MEDIDAS: 2500MM;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5EB25AE3" w14:textId="1992E1B8"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001501577</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B55A2F5" w14:textId="2111F169"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12,50</w:t>
            </w:r>
          </w:p>
        </w:tc>
        <w:tc>
          <w:tcPr>
            <w:tcW w:w="1276" w:type="dxa"/>
            <w:tcBorders>
              <w:top w:val="single" w:sz="18" w:space="0" w:color="000000"/>
              <w:left w:val="single" w:sz="18" w:space="0" w:color="000000"/>
              <w:bottom w:val="single" w:sz="18" w:space="0" w:color="000000"/>
              <w:right w:val="single" w:sz="18" w:space="0" w:color="000000"/>
            </w:tcBorders>
          </w:tcPr>
          <w:p w14:paraId="4486E1F5"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6A1B91E1"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1F5991CF" w14:textId="1FA3CDD1"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18.750,00</w:t>
            </w:r>
          </w:p>
        </w:tc>
      </w:tr>
      <w:tr w:rsidR="002C2767" w:rsidRPr="00214542" w14:paraId="5CC8A11D"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71A528E" w14:textId="7423FA59"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15</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7DDEFB3" w14:textId="23481C9F" w:rsidR="002C2767" w:rsidRDefault="002C2767" w:rsidP="00636195">
            <w:pPr>
              <w:widowControl w:val="0"/>
              <w:spacing w:after="200" w:line="276" w:lineRule="auto"/>
              <w:ind w:left="-74"/>
              <w:jc w:val="center"/>
              <w:rPr>
                <w:rFonts w:ascii="Arial" w:eastAsia="Arial" w:hAnsi="Arial"/>
                <w:b/>
                <w:bCs/>
                <w:sz w:val="20"/>
                <w:szCs w:val="20"/>
                <w:lang w:eastAsia="pt-BR"/>
              </w:rPr>
            </w:pPr>
            <w:r>
              <w:rPr>
                <w:color w:val="000000"/>
              </w:rPr>
              <w:t>1500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8415EE5" w14:textId="207ED602"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2EE2723A" w14:textId="3CE4C0D3"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PERFIL PARA DIVISÓRIA: TIPO APOIO DE BAGUETE; MATÉRIA PRIMA: AÇO GALVANIZADO; COR: CONFORME SOLICITAÇÃO PELO ÓRGÃO/ENTIDADE; MEDIDAS: 2500MM; ESPESSURA:35MM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044D849" w14:textId="2EC63E0A"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001572920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C2A51B8" w14:textId="3D5B7FA9"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10,90</w:t>
            </w:r>
          </w:p>
        </w:tc>
        <w:tc>
          <w:tcPr>
            <w:tcW w:w="1276" w:type="dxa"/>
            <w:tcBorders>
              <w:top w:val="single" w:sz="18" w:space="0" w:color="000000"/>
              <w:left w:val="single" w:sz="18" w:space="0" w:color="000000"/>
              <w:bottom w:val="single" w:sz="18" w:space="0" w:color="000000"/>
              <w:right w:val="single" w:sz="18" w:space="0" w:color="000000"/>
            </w:tcBorders>
          </w:tcPr>
          <w:p w14:paraId="204A63AB"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68BA01F8"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6E8DDA94" w14:textId="3EB2B441"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16.350,00</w:t>
            </w:r>
          </w:p>
        </w:tc>
      </w:tr>
      <w:tr w:rsidR="002C2767" w:rsidRPr="00214542" w14:paraId="462A6CCD" w14:textId="77777777" w:rsidTr="00A416DA">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5B50BF66" w14:textId="6D0479C4"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16</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3CBA5D0" w14:textId="5FC056F4" w:rsidR="002C2767" w:rsidRDefault="002C2767" w:rsidP="00636195">
            <w:pPr>
              <w:widowControl w:val="0"/>
              <w:spacing w:after="200" w:line="276" w:lineRule="auto"/>
              <w:ind w:left="-70"/>
              <w:jc w:val="center"/>
              <w:rPr>
                <w:rFonts w:ascii="Arial" w:eastAsia="Arial" w:hAnsi="Arial"/>
                <w:b/>
                <w:bCs/>
                <w:sz w:val="20"/>
                <w:szCs w:val="20"/>
                <w:lang w:eastAsia="pt-BR"/>
              </w:rPr>
            </w:pPr>
            <w:r>
              <w:rPr>
                <w:color w:val="000000"/>
              </w:rPr>
              <w:t>3200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76A4FCC4" w14:textId="70D4A721"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Metro</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3281F419" w14:textId="291C8AAF"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TARUGO DE POLIETILENO - DIÂMETRO: 8 MM; COR: CONFORME SOLICITAÇÃO DO ÓRGÃO; COMPLEMENTAÇÃO: COR BRANCO</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3E7E3787" w14:textId="4701326A"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001961594</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B2504B9" w14:textId="78E9DFBA"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0,82</w:t>
            </w:r>
          </w:p>
        </w:tc>
        <w:tc>
          <w:tcPr>
            <w:tcW w:w="1276" w:type="dxa"/>
            <w:tcBorders>
              <w:top w:val="single" w:sz="18" w:space="0" w:color="000000"/>
              <w:left w:val="single" w:sz="18" w:space="0" w:color="000000"/>
              <w:bottom w:val="single" w:sz="18" w:space="0" w:color="000000"/>
              <w:right w:val="single" w:sz="18" w:space="0" w:color="000000"/>
            </w:tcBorders>
          </w:tcPr>
          <w:p w14:paraId="6A6647B5"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3B7041F5" w14:textId="77777777" w:rsidR="00992932" w:rsidRPr="00992932" w:rsidRDefault="00992932" w:rsidP="000C555F">
            <w:pPr>
              <w:widowControl w:val="0"/>
              <w:spacing w:after="200" w:line="276" w:lineRule="auto"/>
              <w:jc w:val="center"/>
              <w:rPr>
                <w:rFonts w:ascii="Arial" w:eastAsia="Arial" w:hAnsi="Arial"/>
                <w:bCs/>
                <w:sz w:val="20"/>
                <w:szCs w:val="20"/>
                <w:lang w:eastAsia="pt-BR"/>
              </w:rPr>
            </w:pPr>
          </w:p>
          <w:p w14:paraId="2632D60B" w14:textId="083A30D6" w:rsidR="002C2767" w:rsidRPr="00992932" w:rsidRDefault="00992932" w:rsidP="000C555F">
            <w:pPr>
              <w:widowControl w:val="0"/>
              <w:spacing w:after="200" w:line="276" w:lineRule="auto"/>
              <w:jc w:val="center"/>
              <w:rPr>
                <w:rFonts w:ascii="Arial" w:eastAsia="Arial" w:hAnsi="Arial"/>
                <w:bCs/>
                <w:sz w:val="20"/>
                <w:szCs w:val="20"/>
                <w:lang w:eastAsia="pt-BR"/>
              </w:rPr>
            </w:pPr>
            <w:r w:rsidRPr="00992932">
              <w:rPr>
                <w:rFonts w:ascii="Arial" w:eastAsia="Arial" w:hAnsi="Arial"/>
                <w:bCs/>
                <w:sz w:val="20"/>
                <w:szCs w:val="20"/>
                <w:lang w:eastAsia="pt-BR"/>
              </w:rPr>
              <w:t>2.624,00</w:t>
            </w:r>
          </w:p>
        </w:tc>
      </w:tr>
    </w:tbl>
    <w:p w14:paraId="5CD45F72" w14:textId="77777777" w:rsidR="002F2603" w:rsidRDefault="002F2603" w:rsidP="002F2603">
      <w:pPr>
        <w:spacing w:after="200" w:line="276" w:lineRule="auto"/>
        <w:jc w:val="center"/>
        <w:rPr>
          <w:rFonts w:ascii="Arial" w:eastAsia="Arial" w:hAnsi="Arial"/>
          <w:b/>
          <w:bCs/>
          <w:sz w:val="24"/>
          <w:szCs w:val="24"/>
          <w:lang w:eastAsia="pt-BR"/>
        </w:rPr>
      </w:pPr>
    </w:p>
    <w:p w14:paraId="5A5E831C" w14:textId="66D23206" w:rsidR="00575DD9" w:rsidRDefault="005F2F27">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2</w:t>
      </w:r>
      <w:r w:rsidR="000C555F" w:rsidRPr="000C555F">
        <w:rPr>
          <w:rFonts w:ascii="Arial" w:eastAsia="Arial" w:hAnsi="Arial"/>
          <w:b/>
          <w:bCs/>
          <w:sz w:val="24"/>
          <w:szCs w:val="24"/>
          <w:lang w:eastAsia="pt-BR"/>
        </w:rPr>
        <w:t> – VIDRO COMUM 4 MM</w:t>
      </w:r>
    </w:p>
    <w:tbl>
      <w:tblPr>
        <w:tblW w:w="9191" w:type="dxa"/>
        <w:jc w:val="center"/>
        <w:tblLayout w:type="fixed"/>
        <w:tblLook w:val="04A0" w:firstRow="1" w:lastRow="0" w:firstColumn="1" w:lastColumn="0" w:noHBand="0" w:noVBand="1"/>
      </w:tblPr>
      <w:tblGrid>
        <w:gridCol w:w="644"/>
        <w:gridCol w:w="609"/>
        <w:gridCol w:w="993"/>
        <w:gridCol w:w="3401"/>
        <w:gridCol w:w="1276"/>
        <w:gridCol w:w="992"/>
        <w:gridCol w:w="1276"/>
      </w:tblGrid>
      <w:tr w:rsidR="002C2767" w:rsidRPr="00214542" w14:paraId="5CE1E669" w14:textId="77777777" w:rsidTr="00992932">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76D8BC2F" w14:textId="77777777" w:rsidR="002C2767" w:rsidRDefault="002C2767"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lastRenderedPageBreak/>
              <w:t>ITEM</w:t>
            </w:r>
          </w:p>
        </w:tc>
        <w:tc>
          <w:tcPr>
            <w:tcW w:w="609" w:type="dxa"/>
            <w:tcBorders>
              <w:top w:val="single" w:sz="18" w:space="0" w:color="000000"/>
              <w:left w:val="single" w:sz="18" w:space="0" w:color="000000"/>
              <w:bottom w:val="single" w:sz="18" w:space="0" w:color="000000"/>
              <w:right w:val="single" w:sz="18" w:space="0" w:color="000000"/>
            </w:tcBorders>
          </w:tcPr>
          <w:p w14:paraId="73B8504E" w14:textId="77777777" w:rsidR="002C2767" w:rsidRDefault="002C2767"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00EDBCA5" w14:textId="77777777" w:rsidR="002C2767" w:rsidRDefault="002C2767"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401" w:type="dxa"/>
            <w:tcBorders>
              <w:top w:val="single" w:sz="18" w:space="0" w:color="000000"/>
              <w:left w:val="single" w:sz="18" w:space="0" w:color="000000"/>
              <w:bottom w:val="single" w:sz="18" w:space="0" w:color="000000"/>
              <w:right w:val="single" w:sz="18" w:space="0" w:color="000000"/>
            </w:tcBorders>
          </w:tcPr>
          <w:p w14:paraId="3B6AC69B" w14:textId="77777777" w:rsidR="002C2767" w:rsidRDefault="002C2767" w:rsidP="004A5B32">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0A51F8C9" w14:textId="77777777" w:rsidR="002C2767" w:rsidRDefault="002C2767"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05C1F91C" w14:textId="53A4C5E5" w:rsidR="002C2767" w:rsidRPr="00992932" w:rsidRDefault="00992932" w:rsidP="004A5B32">
            <w:pPr>
              <w:widowControl w:val="0"/>
              <w:spacing w:after="0" w:line="276" w:lineRule="auto"/>
              <w:jc w:val="center"/>
              <w:rPr>
                <w:rFonts w:ascii="Arial" w:eastAsia="Arial" w:hAnsi="Arial"/>
                <w:b/>
                <w:bCs/>
                <w:sz w:val="16"/>
                <w:szCs w:val="16"/>
                <w:lang w:eastAsia="pt-BR"/>
              </w:rPr>
            </w:pPr>
            <w:r w:rsidRPr="00992932">
              <w:rPr>
                <w:rFonts w:ascii="Arial" w:eastAsia="Arial" w:hAnsi="Arial"/>
                <w:b/>
                <w:bCs/>
                <w:sz w:val="16"/>
                <w:szCs w:val="16"/>
                <w:lang w:eastAsia="pt-BR"/>
              </w:rPr>
              <w:t xml:space="preserve">PREÇO UNITÁRIO </w:t>
            </w:r>
            <w:r w:rsidR="002C2767" w:rsidRPr="00992932">
              <w:rPr>
                <w:rFonts w:ascii="Arial" w:eastAsia="Arial" w:hAnsi="Arial"/>
                <w:b/>
                <w:bCs/>
                <w:sz w:val="16"/>
                <w:szCs w:val="16"/>
                <w:lang w:eastAsia="pt-BR"/>
              </w:rPr>
              <w:t>MÁXIMO (R$)</w:t>
            </w:r>
          </w:p>
        </w:tc>
        <w:tc>
          <w:tcPr>
            <w:tcW w:w="1276" w:type="dxa"/>
            <w:tcBorders>
              <w:top w:val="single" w:sz="18" w:space="0" w:color="000000"/>
              <w:left w:val="single" w:sz="18" w:space="0" w:color="000000"/>
              <w:bottom w:val="single" w:sz="18" w:space="0" w:color="000000"/>
              <w:right w:val="single" w:sz="18" w:space="0" w:color="000000"/>
            </w:tcBorders>
          </w:tcPr>
          <w:p w14:paraId="7D7E6296" w14:textId="0AD1C4EB" w:rsidR="002C2767" w:rsidRPr="00992932" w:rsidRDefault="00992932" w:rsidP="004A5B32">
            <w:pPr>
              <w:widowControl w:val="0"/>
              <w:spacing w:after="0" w:line="276" w:lineRule="auto"/>
              <w:jc w:val="center"/>
              <w:rPr>
                <w:rFonts w:ascii="Arial" w:eastAsia="Arial" w:hAnsi="Arial"/>
                <w:b/>
                <w:bCs/>
                <w:sz w:val="16"/>
                <w:szCs w:val="16"/>
                <w:lang w:eastAsia="pt-BR"/>
              </w:rPr>
            </w:pPr>
            <w:r w:rsidRPr="00992932">
              <w:rPr>
                <w:rFonts w:ascii="Arial" w:eastAsia="Arial" w:hAnsi="Arial"/>
                <w:b/>
                <w:bCs/>
                <w:sz w:val="16"/>
                <w:szCs w:val="16"/>
                <w:lang w:eastAsia="pt-BR"/>
              </w:rPr>
              <w:t>PREÇO TOTAL</w:t>
            </w:r>
          </w:p>
          <w:p w14:paraId="74991644" w14:textId="77777777" w:rsidR="002C2767" w:rsidRPr="00992932" w:rsidRDefault="002C2767" w:rsidP="004A5B32">
            <w:pPr>
              <w:widowControl w:val="0"/>
              <w:spacing w:after="0" w:line="276" w:lineRule="auto"/>
              <w:jc w:val="center"/>
              <w:rPr>
                <w:rFonts w:ascii="Arial" w:eastAsia="Arial" w:hAnsi="Arial"/>
                <w:b/>
                <w:bCs/>
                <w:sz w:val="16"/>
                <w:szCs w:val="16"/>
                <w:lang w:eastAsia="pt-BR"/>
              </w:rPr>
            </w:pPr>
            <w:r w:rsidRPr="00992932">
              <w:rPr>
                <w:rFonts w:ascii="Arial" w:eastAsia="Arial" w:hAnsi="Arial"/>
                <w:b/>
                <w:bCs/>
                <w:sz w:val="16"/>
                <w:szCs w:val="16"/>
                <w:lang w:eastAsia="pt-BR"/>
              </w:rPr>
              <w:t>MÁXIMO (R$)</w:t>
            </w:r>
          </w:p>
        </w:tc>
      </w:tr>
      <w:tr w:rsidR="002C2767" w:rsidRPr="00214542" w14:paraId="3A080569" w14:textId="77777777" w:rsidTr="00992932">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61512734" w14:textId="4B411CF0"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159E6A9" w14:textId="1BFFFF80"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750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70F2A307" w14:textId="46F9A2F2"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401" w:type="dxa"/>
            <w:tcBorders>
              <w:top w:val="single" w:sz="18" w:space="0" w:color="000000"/>
              <w:left w:val="single" w:sz="18" w:space="0" w:color="000000"/>
              <w:bottom w:val="single" w:sz="18" w:space="0" w:color="000000"/>
              <w:right w:val="single" w:sz="18" w:space="0" w:color="000000"/>
            </w:tcBorders>
            <w:vAlign w:val="center"/>
          </w:tcPr>
          <w:p w14:paraId="2765483E" w14:textId="71ED08C2"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CHAPA DE VIDRO: TIPO: LISO; ESPESSURA: 4MM; COR: TRANSPARENTE; TAMANHO CONFORME SOLICITAÇÃO PELO ÓRGÃO/ENTIDADE. TAMANHO CONFORME SOLICITAÇÃO PELO ÓRGÃO/ENTIDADE. MEDIDAS DOS VIDROS - 118 X 120 CM</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3914BE9" w14:textId="2D75FB6E" w:rsidR="002C2767" w:rsidRDefault="002C2767" w:rsidP="000C555F">
            <w:pPr>
              <w:widowControl w:val="0"/>
              <w:spacing w:after="200" w:line="276" w:lineRule="auto"/>
              <w:jc w:val="center"/>
              <w:rPr>
                <w:rFonts w:ascii="Arial" w:eastAsia="Arial" w:hAnsi="Arial"/>
                <w:b/>
                <w:bCs/>
                <w:sz w:val="20"/>
                <w:szCs w:val="20"/>
                <w:lang w:eastAsia="pt-BR"/>
              </w:rPr>
            </w:pPr>
            <w:r>
              <w:rPr>
                <w:color w:val="000000"/>
              </w:rPr>
              <w:t>00173967</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81A1E3C" w14:textId="226C92B4" w:rsidR="002C2767" w:rsidRPr="009264EE" w:rsidRDefault="00992932"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147,59</w:t>
            </w:r>
          </w:p>
        </w:tc>
        <w:tc>
          <w:tcPr>
            <w:tcW w:w="1276" w:type="dxa"/>
            <w:tcBorders>
              <w:top w:val="single" w:sz="18" w:space="0" w:color="000000"/>
              <w:left w:val="single" w:sz="18" w:space="0" w:color="000000"/>
              <w:bottom w:val="single" w:sz="18" w:space="0" w:color="000000"/>
              <w:right w:val="single" w:sz="18" w:space="0" w:color="000000"/>
            </w:tcBorders>
          </w:tcPr>
          <w:p w14:paraId="05A4F6F9" w14:textId="77777777" w:rsidR="00992932" w:rsidRPr="009264EE" w:rsidRDefault="00992932" w:rsidP="000C555F">
            <w:pPr>
              <w:widowControl w:val="0"/>
              <w:spacing w:after="200" w:line="276" w:lineRule="auto"/>
              <w:jc w:val="center"/>
              <w:rPr>
                <w:rFonts w:ascii="Arial" w:eastAsia="Arial" w:hAnsi="Arial"/>
                <w:bCs/>
                <w:sz w:val="20"/>
                <w:szCs w:val="20"/>
                <w:lang w:eastAsia="pt-BR"/>
              </w:rPr>
            </w:pPr>
          </w:p>
          <w:p w14:paraId="39E84427" w14:textId="77777777" w:rsidR="00992932" w:rsidRPr="009264EE" w:rsidRDefault="00992932" w:rsidP="000C555F">
            <w:pPr>
              <w:widowControl w:val="0"/>
              <w:spacing w:after="200" w:line="276" w:lineRule="auto"/>
              <w:jc w:val="center"/>
              <w:rPr>
                <w:rFonts w:ascii="Arial" w:eastAsia="Arial" w:hAnsi="Arial"/>
                <w:bCs/>
                <w:sz w:val="20"/>
                <w:szCs w:val="20"/>
                <w:lang w:eastAsia="pt-BR"/>
              </w:rPr>
            </w:pPr>
          </w:p>
          <w:p w14:paraId="0D06AF8E" w14:textId="52E51876" w:rsidR="002C2767" w:rsidRPr="009264EE" w:rsidRDefault="00992932"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110.692,50</w:t>
            </w:r>
          </w:p>
        </w:tc>
      </w:tr>
    </w:tbl>
    <w:p w14:paraId="2E0FA23F" w14:textId="77777777" w:rsidR="00575DD9" w:rsidRDefault="00575DD9">
      <w:pPr>
        <w:spacing w:after="200" w:line="276" w:lineRule="auto"/>
        <w:rPr>
          <w:rFonts w:ascii="Arial" w:eastAsia="Arial" w:hAnsi="Arial"/>
          <w:sz w:val="24"/>
          <w:szCs w:val="24"/>
          <w:lang w:eastAsia="pt-BR"/>
        </w:rPr>
      </w:pPr>
    </w:p>
    <w:p w14:paraId="11FB6C35" w14:textId="61973B0E"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3</w:t>
      </w:r>
      <w:r w:rsidRPr="000C555F">
        <w:rPr>
          <w:rFonts w:ascii="Arial" w:eastAsia="Arial" w:hAnsi="Arial"/>
          <w:b/>
          <w:bCs/>
          <w:sz w:val="24"/>
          <w:szCs w:val="24"/>
          <w:lang w:eastAsia="pt-BR"/>
        </w:rPr>
        <w:t> – DOBRADIÇAS</w:t>
      </w:r>
    </w:p>
    <w:tbl>
      <w:tblPr>
        <w:tblW w:w="10183" w:type="dxa"/>
        <w:jc w:val="center"/>
        <w:tblLayout w:type="fixed"/>
        <w:tblLook w:val="04A0" w:firstRow="1" w:lastRow="0" w:firstColumn="1" w:lastColumn="0" w:noHBand="0" w:noVBand="1"/>
      </w:tblPr>
      <w:tblGrid>
        <w:gridCol w:w="644"/>
        <w:gridCol w:w="609"/>
        <w:gridCol w:w="993"/>
        <w:gridCol w:w="3401"/>
        <w:gridCol w:w="1276"/>
        <w:gridCol w:w="992"/>
        <w:gridCol w:w="1134"/>
        <w:gridCol w:w="1134"/>
      </w:tblGrid>
      <w:tr w:rsidR="000C555F" w:rsidRPr="00214542" w14:paraId="7637AAB0" w14:textId="77777777" w:rsidTr="009264EE">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7572E752"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54212C39"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17AA753B" w14:textId="77777777" w:rsidR="000C555F" w:rsidRDefault="000C555F"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401" w:type="dxa"/>
            <w:tcBorders>
              <w:top w:val="single" w:sz="18" w:space="0" w:color="000000"/>
              <w:left w:val="single" w:sz="18" w:space="0" w:color="000000"/>
              <w:bottom w:val="single" w:sz="18" w:space="0" w:color="000000"/>
              <w:right w:val="single" w:sz="18" w:space="0" w:color="000000"/>
            </w:tcBorders>
          </w:tcPr>
          <w:p w14:paraId="016008D7" w14:textId="77777777" w:rsidR="000C555F" w:rsidRDefault="000C555F"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5C3FE09E" w14:textId="77777777" w:rsidR="000C555F" w:rsidRDefault="000C555F"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1998F64D" w14:textId="3F92062A" w:rsidR="000C555F" w:rsidRPr="009264EE" w:rsidRDefault="00992932"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 xml:space="preserve">PREÇO UNITÁRIO </w:t>
            </w:r>
            <w:r w:rsidR="000C555F" w:rsidRPr="009264EE">
              <w:rPr>
                <w:rFonts w:ascii="Arial" w:eastAsia="Arial" w:hAnsi="Arial"/>
                <w:b/>
                <w:bCs/>
                <w:sz w:val="16"/>
                <w:szCs w:val="16"/>
                <w:lang w:eastAsia="pt-BR"/>
              </w:rPr>
              <w:t xml:space="preserve"> MÁXIMO (R$)</w:t>
            </w:r>
          </w:p>
        </w:tc>
        <w:tc>
          <w:tcPr>
            <w:tcW w:w="1134" w:type="dxa"/>
            <w:tcBorders>
              <w:top w:val="single" w:sz="18" w:space="0" w:color="000000"/>
              <w:left w:val="single" w:sz="18" w:space="0" w:color="000000"/>
              <w:bottom w:val="single" w:sz="18" w:space="0" w:color="000000"/>
              <w:right w:val="single" w:sz="18" w:space="0" w:color="000000"/>
            </w:tcBorders>
          </w:tcPr>
          <w:p w14:paraId="1C2DB24E" w14:textId="072C3C2F" w:rsidR="000C555F" w:rsidRPr="009264EE" w:rsidRDefault="00992932"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PREÇO TOTAL</w:t>
            </w:r>
            <w:r w:rsidR="000C555F" w:rsidRPr="009264EE">
              <w:rPr>
                <w:rFonts w:ascii="Arial" w:eastAsia="Arial" w:hAnsi="Arial"/>
                <w:b/>
                <w:bCs/>
                <w:sz w:val="16"/>
                <w:szCs w:val="16"/>
                <w:lang w:eastAsia="pt-BR"/>
              </w:rPr>
              <w:t xml:space="preserve"> </w:t>
            </w:r>
          </w:p>
          <w:p w14:paraId="201E1502" w14:textId="77777777" w:rsidR="000C555F" w:rsidRPr="009264EE" w:rsidRDefault="000C555F"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MÁXIMO (R$)</w:t>
            </w:r>
          </w:p>
        </w:tc>
        <w:tc>
          <w:tcPr>
            <w:tcW w:w="1134" w:type="dxa"/>
            <w:tcBorders>
              <w:top w:val="single" w:sz="18" w:space="0" w:color="000000"/>
              <w:left w:val="single" w:sz="18" w:space="0" w:color="000000"/>
              <w:bottom w:val="single" w:sz="18" w:space="0" w:color="000000"/>
              <w:right w:val="single" w:sz="18" w:space="0" w:color="000000"/>
            </w:tcBorders>
          </w:tcPr>
          <w:p w14:paraId="3D18A9D2" w14:textId="77777777" w:rsidR="000C555F" w:rsidRPr="009264EE" w:rsidRDefault="000C555F" w:rsidP="00500E61">
            <w:pPr>
              <w:widowControl w:val="0"/>
              <w:spacing w:before="60" w:after="6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MARCA /MODELO</w:t>
            </w:r>
          </w:p>
        </w:tc>
      </w:tr>
      <w:tr w:rsidR="000C555F" w:rsidRPr="00214542" w14:paraId="4BB2C0F2"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509C1421" w14:textId="77274478"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EBD08F0" w14:textId="387A951F" w:rsidR="000C555F" w:rsidRDefault="000C555F" w:rsidP="00E833AD">
            <w:pPr>
              <w:widowControl w:val="0"/>
              <w:spacing w:after="200" w:line="276" w:lineRule="auto"/>
              <w:ind w:left="-70"/>
              <w:jc w:val="center"/>
              <w:rPr>
                <w:rFonts w:ascii="Arial" w:eastAsia="Arial" w:hAnsi="Arial"/>
                <w:b/>
                <w:bCs/>
                <w:sz w:val="20"/>
                <w:szCs w:val="20"/>
                <w:lang w:eastAsia="pt-BR"/>
              </w:rPr>
            </w:pPr>
            <w:r>
              <w:rPr>
                <w:color w:val="000000"/>
              </w:rPr>
              <w:t>1500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050C9597" w14:textId="51B7A4E5"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401" w:type="dxa"/>
            <w:tcBorders>
              <w:top w:val="single" w:sz="18" w:space="0" w:color="000000"/>
              <w:left w:val="single" w:sz="18" w:space="0" w:color="000000"/>
              <w:bottom w:val="single" w:sz="18" w:space="0" w:color="000000"/>
              <w:right w:val="single" w:sz="18" w:space="0" w:color="000000"/>
            </w:tcBorders>
            <w:vAlign w:val="center"/>
          </w:tcPr>
          <w:p w14:paraId="4ED37063" w14:textId="5E848D71" w:rsidR="000C555F" w:rsidRDefault="000C555F" w:rsidP="009264EE">
            <w:pPr>
              <w:pStyle w:val="tabelatextocentralizado"/>
              <w:spacing w:before="0" w:beforeAutospacing="0" w:after="0" w:afterAutospacing="0"/>
              <w:ind w:left="60" w:right="60"/>
              <w:jc w:val="center"/>
              <w:rPr>
                <w:rFonts w:ascii="Arial" w:eastAsia="Arial" w:hAnsi="Arial"/>
                <w:b/>
                <w:bCs/>
                <w:sz w:val="20"/>
                <w:szCs w:val="20"/>
              </w:rPr>
            </w:pPr>
            <w:r>
              <w:rPr>
                <w:color w:val="000000"/>
              </w:rPr>
              <w:t>DOBRADIÇAS - MATÉRIA-PRIMA: AÇO; ACABAMENTO: CROMADO; TIPO: DOBRÁVEL; MEDIDAS: 3X2 ½ POLEGADAS.</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08B5817" w14:textId="6459B915"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000178810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CBF20D5" w14:textId="28D5CAAF" w:rsidR="000C555F" w:rsidRPr="009264EE" w:rsidRDefault="00992932"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9,95</w:t>
            </w:r>
          </w:p>
        </w:tc>
        <w:tc>
          <w:tcPr>
            <w:tcW w:w="1134" w:type="dxa"/>
            <w:tcBorders>
              <w:top w:val="single" w:sz="18" w:space="0" w:color="000000"/>
              <w:left w:val="single" w:sz="18" w:space="0" w:color="000000"/>
              <w:bottom w:val="single" w:sz="18" w:space="0" w:color="000000"/>
              <w:right w:val="single" w:sz="18" w:space="0" w:color="000000"/>
            </w:tcBorders>
          </w:tcPr>
          <w:p w14:paraId="6B3F860D"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6B5B40E0" w14:textId="64B8CCF7" w:rsidR="000C555F" w:rsidRPr="009264EE" w:rsidRDefault="00992932"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14.925,00</w:t>
            </w:r>
          </w:p>
        </w:tc>
        <w:tc>
          <w:tcPr>
            <w:tcW w:w="1134" w:type="dxa"/>
            <w:tcBorders>
              <w:top w:val="single" w:sz="18" w:space="0" w:color="000000"/>
              <w:left w:val="single" w:sz="18" w:space="0" w:color="000000"/>
              <w:bottom w:val="single" w:sz="18" w:space="0" w:color="000000"/>
              <w:right w:val="single" w:sz="18" w:space="0" w:color="000000"/>
            </w:tcBorders>
          </w:tcPr>
          <w:p w14:paraId="26D4C5BE" w14:textId="213A2820" w:rsidR="000C555F" w:rsidRPr="002C2767" w:rsidRDefault="002C2767" w:rsidP="000C555F">
            <w:pPr>
              <w:widowControl w:val="0"/>
              <w:spacing w:after="200" w:line="276" w:lineRule="auto"/>
              <w:jc w:val="center"/>
              <w:rPr>
                <w:rFonts w:ascii="Arial" w:eastAsia="Arial" w:hAnsi="Arial"/>
                <w:b/>
                <w:bCs/>
                <w:sz w:val="20"/>
                <w:szCs w:val="20"/>
                <w:lang w:eastAsia="pt-BR"/>
              </w:rPr>
            </w:pPr>
            <w:r w:rsidRPr="002C2767">
              <w:rPr>
                <w:color w:val="000000"/>
                <w:sz w:val="20"/>
                <w:szCs w:val="20"/>
              </w:rPr>
              <w:t>MARCA SUGERIDA: ROCHA.</w:t>
            </w:r>
          </w:p>
        </w:tc>
      </w:tr>
      <w:tr w:rsidR="000C555F" w:rsidRPr="00214542" w14:paraId="012B5100"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88707F0" w14:textId="1E8C5A93" w:rsidR="000C555F" w:rsidRDefault="000C555F" w:rsidP="000C555F">
            <w:pPr>
              <w:widowControl w:val="0"/>
              <w:spacing w:after="200" w:line="276" w:lineRule="auto"/>
              <w:jc w:val="center"/>
              <w:rPr>
                <w:color w:val="000000"/>
              </w:rPr>
            </w:pPr>
            <w:r>
              <w:rPr>
                <w:color w:val="000000"/>
              </w:rPr>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3F484194" w14:textId="097B6E15" w:rsidR="000C555F" w:rsidRDefault="000C555F" w:rsidP="000C555F">
            <w:pPr>
              <w:widowControl w:val="0"/>
              <w:spacing w:after="200" w:line="276" w:lineRule="auto"/>
              <w:jc w:val="center"/>
              <w:rPr>
                <w:color w:val="000000"/>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20897DE" w14:textId="5F3AC357" w:rsidR="000C555F" w:rsidRDefault="000C555F" w:rsidP="000C555F">
            <w:pPr>
              <w:widowControl w:val="0"/>
              <w:spacing w:after="200" w:line="276" w:lineRule="auto"/>
              <w:jc w:val="center"/>
              <w:rPr>
                <w:color w:val="000000"/>
              </w:rPr>
            </w:pPr>
            <w:r>
              <w:rPr>
                <w:color w:val="000000"/>
              </w:rPr>
              <w:t>Unidade</w:t>
            </w:r>
          </w:p>
        </w:tc>
        <w:tc>
          <w:tcPr>
            <w:tcW w:w="3401" w:type="dxa"/>
            <w:tcBorders>
              <w:top w:val="single" w:sz="18" w:space="0" w:color="000000"/>
              <w:left w:val="single" w:sz="18" w:space="0" w:color="000000"/>
              <w:bottom w:val="single" w:sz="18" w:space="0" w:color="000000"/>
              <w:right w:val="single" w:sz="18" w:space="0" w:color="000000"/>
            </w:tcBorders>
            <w:vAlign w:val="center"/>
          </w:tcPr>
          <w:p w14:paraId="2EB6F5F8" w14:textId="5097BFA4" w:rsidR="000C555F" w:rsidRDefault="000C555F" w:rsidP="009264EE">
            <w:pPr>
              <w:pStyle w:val="tabelatextocentralizado"/>
              <w:spacing w:before="0" w:beforeAutospacing="0" w:after="0" w:afterAutospacing="0"/>
              <w:ind w:left="60" w:right="60"/>
              <w:jc w:val="center"/>
              <w:rPr>
                <w:color w:val="000000"/>
              </w:rPr>
            </w:pPr>
            <w:r>
              <w:rPr>
                <w:color w:val="000000"/>
              </w:rPr>
              <w:t>DOBRADIÇA - MATÉRIA-PRIMA: AÇO; ACABAMENTO: CROMADO; TIPO: PRESSÃO; MEDIDAS: 35MM, ABERTURA DE 180 GRAUS; É PARA SER FORNECIDA EM MODELOS RETA E CURVA.</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3C06E829" w14:textId="15942F4C" w:rsidR="000C555F" w:rsidRDefault="000C555F" w:rsidP="000C555F">
            <w:pPr>
              <w:widowControl w:val="0"/>
              <w:spacing w:after="200" w:line="276" w:lineRule="auto"/>
              <w:jc w:val="center"/>
              <w:rPr>
                <w:color w:val="000000"/>
              </w:rPr>
            </w:pPr>
            <w:r>
              <w:rPr>
                <w:color w:val="000000"/>
              </w:rPr>
              <w:t>000100790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70054828" w14:textId="0C34C76F"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7,08</w:t>
            </w:r>
          </w:p>
        </w:tc>
        <w:tc>
          <w:tcPr>
            <w:tcW w:w="1134" w:type="dxa"/>
            <w:tcBorders>
              <w:top w:val="single" w:sz="18" w:space="0" w:color="000000"/>
              <w:left w:val="single" w:sz="18" w:space="0" w:color="000000"/>
              <w:bottom w:val="single" w:sz="18" w:space="0" w:color="000000"/>
              <w:right w:val="single" w:sz="18" w:space="0" w:color="000000"/>
            </w:tcBorders>
          </w:tcPr>
          <w:p w14:paraId="30B7D605"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7A72C596"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15AE0984" w14:textId="27CC8712" w:rsidR="000C555F" w:rsidRPr="009264EE" w:rsidRDefault="009264EE" w:rsidP="009264EE">
            <w:pPr>
              <w:widowControl w:val="0"/>
              <w:spacing w:after="200" w:line="276" w:lineRule="auto"/>
              <w:rPr>
                <w:rFonts w:ascii="Arial" w:eastAsia="Arial" w:hAnsi="Arial"/>
                <w:bCs/>
                <w:sz w:val="20"/>
                <w:szCs w:val="20"/>
                <w:lang w:eastAsia="pt-BR"/>
              </w:rPr>
            </w:pPr>
            <w:r w:rsidRPr="009264EE">
              <w:rPr>
                <w:rFonts w:ascii="Arial" w:eastAsia="Arial" w:hAnsi="Arial"/>
                <w:bCs/>
                <w:sz w:val="20"/>
                <w:szCs w:val="20"/>
                <w:lang w:eastAsia="pt-BR"/>
              </w:rPr>
              <w:t>1.416,00</w:t>
            </w:r>
          </w:p>
        </w:tc>
        <w:tc>
          <w:tcPr>
            <w:tcW w:w="1134" w:type="dxa"/>
            <w:tcBorders>
              <w:top w:val="single" w:sz="18" w:space="0" w:color="000000"/>
              <w:left w:val="single" w:sz="18" w:space="0" w:color="000000"/>
              <w:bottom w:val="single" w:sz="18" w:space="0" w:color="000000"/>
              <w:right w:val="single" w:sz="18" w:space="0" w:color="000000"/>
            </w:tcBorders>
          </w:tcPr>
          <w:p w14:paraId="50AFBE7B" w14:textId="152F21BA" w:rsidR="000C555F" w:rsidRDefault="002C2767" w:rsidP="000C555F">
            <w:pPr>
              <w:widowControl w:val="0"/>
              <w:spacing w:after="200" w:line="276" w:lineRule="auto"/>
              <w:jc w:val="center"/>
              <w:rPr>
                <w:rFonts w:ascii="Arial" w:eastAsia="Arial" w:hAnsi="Arial"/>
                <w:b/>
                <w:bCs/>
                <w:sz w:val="20"/>
                <w:szCs w:val="20"/>
                <w:lang w:eastAsia="pt-BR"/>
              </w:rPr>
            </w:pPr>
            <w:r w:rsidRPr="002C2767">
              <w:rPr>
                <w:color w:val="000000"/>
                <w:sz w:val="20"/>
                <w:szCs w:val="20"/>
              </w:rPr>
              <w:t>MARCA SUGERIDA: ROCHA</w:t>
            </w:r>
          </w:p>
        </w:tc>
      </w:tr>
      <w:tr w:rsidR="000C555F" w:rsidRPr="00214542" w14:paraId="7CC04800"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5109964" w14:textId="0C888B1A" w:rsidR="000C555F" w:rsidRDefault="000C555F" w:rsidP="000C555F">
            <w:pPr>
              <w:widowControl w:val="0"/>
              <w:spacing w:after="200" w:line="276" w:lineRule="auto"/>
              <w:jc w:val="center"/>
              <w:rPr>
                <w:color w:val="000000"/>
              </w:rPr>
            </w:pPr>
            <w:r>
              <w:rPr>
                <w:color w:val="000000"/>
              </w:rPr>
              <w:t>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38D95A89" w14:textId="6D4D2C4D" w:rsidR="000C555F" w:rsidRDefault="000C555F" w:rsidP="000C555F">
            <w:pPr>
              <w:widowControl w:val="0"/>
              <w:spacing w:after="200" w:line="276" w:lineRule="auto"/>
              <w:jc w:val="center"/>
              <w:rPr>
                <w:color w:val="000000"/>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0572FF02" w14:textId="44A9673B" w:rsidR="000C555F" w:rsidRDefault="000C555F" w:rsidP="000C555F">
            <w:pPr>
              <w:widowControl w:val="0"/>
              <w:spacing w:after="200" w:line="276" w:lineRule="auto"/>
              <w:jc w:val="center"/>
              <w:rPr>
                <w:color w:val="000000"/>
              </w:rPr>
            </w:pPr>
            <w:r>
              <w:rPr>
                <w:color w:val="000000"/>
              </w:rPr>
              <w:t>Unidade</w:t>
            </w:r>
          </w:p>
        </w:tc>
        <w:tc>
          <w:tcPr>
            <w:tcW w:w="3401" w:type="dxa"/>
            <w:tcBorders>
              <w:top w:val="single" w:sz="18" w:space="0" w:color="000000"/>
              <w:left w:val="single" w:sz="18" w:space="0" w:color="000000"/>
              <w:bottom w:val="single" w:sz="18" w:space="0" w:color="000000"/>
              <w:right w:val="single" w:sz="18" w:space="0" w:color="000000"/>
            </w:tcBorders>
            <w:vAlign w:val="center"/>
          </w:tcPr>
          <w:p w14:paraId="27AD9CE9" w14:textId="64B690DE" w:rsidR="000C555F" w:rsidRDefault="000C555F" w:rsidP="009264EE">
            <w:pPr>
              <w:pStyle w:val="tabelatextocentralizado"/>
              <w:spacing w:before="0" w:beforeAutospacing="0" w:after="0" w:afterAutospacing="0"/>
              <w:ind w:left="60" w:right="60"/>
              <w:jc w:val="center"/>
              <w:rPr>
                <w:color w:val="000000"/>
              </w:rPr>
            </w:pPr>
            <w:r>
              <w:rPr>
                <w:color w:val="000000"/>
              </w:rPr>
              <w:t>DOBRADIÇA - MATÉRIA-PRIMA: LATÃO; ACABAMENTO: ZINCADO; TIPO: DOB</w:t>
            </w:r>
            <w:r w:rsidR="009264EE">
              <w:rPr>
                <w:color w:val="000000"/>
              </w:rPr>
              <w:t>RÁVEL; MEDIDAS: 1 1/2 POLEGADAS.</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4A695E6D" w14:textId="5BD67284" w:rsidR="000C555F" w:rsidRDefault="000C555F" w:rsidP="000C555F">
            <w:pPr>
              <w:widowControl w:val="0"/>
              <w:spacing w:after="200" w:line="276" w:lineRule="auto"/>
              <w:jc w:val="center"/>
              <w:rPr>
                <w:color w:val="000000"/>
              </w:rPr>
            </w:pPr>
            <w:r>
              <w:rPr>
                <w:color w:val="000000"/>
              </w:rPr>
              <w:t>000108561</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75855E3" w14:textId="482677BA"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8,31</w:t>
            </w:r>
          </w:p>
        </w:tc>
        <w:tc>
          <w:tcPr>
            <w:tcW w:w="1134" w:type="dxa"/>
            <w:tcBorders>
              <w:top w:val="single" w:sz="18" w:space="0" w:color="000000"/>
              <w:left w:val="single" w:sz="18" w:space="0" w:color="000000"/>
              <w:bottom w:val="single" w:sz="18" w:space="0" w:color="000000"/>
              <w:right w:val="single" w:sz="18" w:space="0" w:color="000000"/>
            </w:tcBorders>
          </w:tcPr>
          <w:p w14:paraId="59296CB0"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22E3BA96" w14:textId="6B09D3A9"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1.662,00</w:t>
            </w:r>
          </w:p>
        </w:tc>
        <w:tc>
          <w:tcPr>
            <w:tcW w:w="1134" w:type="dxa"/>
            <w:tcBorders>
              <w:top w:val="single" w:sz="18" w:space="0" w:color="000000"/>
              <w:left w:val="single" w:sz="18" w:space="0" w:color="000000"/>
              <w:bottom w:val="single" w:sz="18" w:space="0" w:color="000000"/>
              <w:right w:val="single" w:sz="18" w:space="0" w:color="000000"/>
            </w:tcBorders>
          </w:tcPr>
          <w:p w14:paraId="1579CD29" w14:textId="712D0B1D" w:rsidR="000C555F" w:rsidRDefault="002C2767" w:rsidP="000C555F">
            <w:pPr>
              <w:widowControl w:val="0"/>
              <w:spacing w:after="200" w:line="276" w:lineRule="auto"/>
              <w:jc w:val="center"/>
              <w:rPr>
                <w:rFonts w:ascii="Arial" w:eastAsia="Arial" w:hAnsi="Arial"/>
                <w:b/>
                <w:bCs/>
                <w:sz w:val="20"/>
                <w:szCs w:val="20"/>
                <w:lang w:eastAsia="pt-BR"/>
              </w:rPr>
            </w:pPr>
            <w:r w:rsidRPr="002C2767">
              <w:rPr>
                <w:color w:val="000000"/>
                <w:sz w:val="20"/>
                <w:szCs w:val="20"/>
              </w:rPr>
              <w:t>MARCA SUGERIDA: ROCHA</w:t>
            </w:r>
          </w:p>
        </w:tc>
      </w:tr>
    </w:tbl>
    <w:p w14:paraId="5E1DD844" w14:textId="77777777" w:rsidR="000C555F" w:rsidRDefault="000C555F">
      <w:pPr>
        <w:spacing w:after="200" w:line="276" w:lineRule="auto"/>
        <w:rPr>
          <w:rFonts w:ascii="Arial" w:eastAsia="Arial" w:hAnsi="Arial"/>
          <w:sz w:val="24"/>
          <w:szCs w:val="24"/>
          <w:lang w:eastAsia="pt-BR"/>
        </w:rPr>
      </w:pPr>
    </w:p>
    <w:p w14:paraId="3CED586E" w14:textId="0ADC782F"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4</w:t>
      </w:r>
      <w:r w:rsidRPr="000C555F">
        <w:rPr>
          <w:rFonts w:ascii="Arial" w:eastAsia="Arial" w:hAnsi="Arial"/>
          <w:b/>
          <w:bCs/>
          <w:sz w:val="24"/>
          <w:szCs w:val="24"/>
          <w:lang w:eastAsia="pt-BR"/>
        </w:rPr>
        <w:t> – FECHADURAS MANUAIS</w:t>
      </w:r>
    </w:p>
    <w:tbl>
      <w:tblPr>
        <w:tblW w:w="10183" w:type="dxa"/>
        <w:jc w:val="center"/>
        <w:tblLayout w:type="fixed"/>
        <w:tblLook w:val="04A0" w:firstRow="1" w:lastRow="0" w:firstColumn="1" w:lastColumn="0" w:noHBand="0" w:noVBand="1"/>
      </w:tblPr>
      <w:tblGrid>
        <w:gridCol w:w="644"/>
        <w:gridCol w:w="609"/>
        <w:gridCol w:w="993"/>
        <w:gridCol w:w="3543"/>
        <w:gridCol w:w="1276"/>
        <w:gridCol w:w="850"/>
        <w:gridCol w:w="1276"/>
        <w:gridCol w:w="992"/>
      </w:tblGrid>
      <w:tr w:rsidR="000C555F" w:rsidRPr="00214542" w14:paraId="23FF9C5E" w14:textId="77777777" w:rsidTr="009264EE">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78663751"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046529F2"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3806E4C8" w14:textId="77777777" w:rsidR="000C555F" w:rsidRDefault="000C555F"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3" w:type="dxa"/>
            <w:tcBorders>
              <w:top w:val="single" w:sz="18" w:space="0" w:color="000000"/>
              <w:left w:val="single" w:sz="18" w:space="0" w:color="000000"/>
              <w:bottom w:val="single" w:sz="18" w:space="0" w:color="000000"/>
              <w:right w:val="single" w:sz="18" w:space="0" w:color="000000"/>
            </w:tcBorders>
          </w:tcPr>
          <w:p w14:paraId="7B83AB83" w14:textId="77777777" w:rsidR="000C555F" w:rsidRDefault="000C555F"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0557BF26" w14:textId="77777777" w:rsidR="000C555F" w:rsidRDefault="000C555F"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850" w:type="dxa"/>
            <w:tcBorders>
              <w:top w:val="single" w:sz="18" w:space="0" w:color="000000"/>
              <w:left w:val="single" w:sz="18" w:space="0" w:color="000000"/>
              <w:bottom w:val="single" w:sz="18" w:space="0" w:color="000000"/>
              <w:right w:val="single" w:sz="18" w:space="0" w:color="000000"/>
            </w:tcBorders>
          </w:tcPr>
          <w:p w14:paraId="124CC057" w14:textId="53EACB1A" w:rsidR="000C555F" w:rsidRPr="009264EE" w:rsidRDefault="009264EE"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 xml:space="preserve">PREÇO UNITÁRIO </w:t>
            </w:r>
            <w:r w:rsidR="000C555F" w:rsidRPr="009264EE">
              <w:rPr>
                <w:rFonts w:ascii="Arial" w:eastAsia="Arial" w:hAnsi="Arial"/>
                <w:b/>
                <w:bCs/>
                <w:sz w:val="16"/>
                <w:szCs w:val="16"/>
                <w:lang w:eastAsia="pt-BR"/>
              </w:rPr>
              <w:t xml:space="preserve"> MÁXIM</w:t>
            </w:r>
            <w:r w:rsidR="000C555F" w:rsidRPr="009264EE">
              <w:rPr>
                <w:rFonts w:ascii="Arial" w:eastAsia="Arial" w:hAnsi="Arial"/>
                <w:b/>
                <w:bCs/>
                <w:sz w:val="16"/>
                <w:szCs w:val="16"/>
                <w:lang w:eastAsia="pt-BR"/>
              </w:rPr>
              <w:lastRenderedPageBreak/>
              <w:t>O (R$)</w:t>
            </w:r>
          </w:p>
        </w:tc>
        <w:tc>
          <w:tcPr>
            <w:tcW w:w="1276" w:type="dxa"/>
            <w:tcBorders>
              <w:top w:val="single" w:sz="18" w:space="0" w:color="000000"/>
              <w:left w:val="single" w:sz="18" w:space="0" w:color="000000"/>
              <w:bottom w:val="single" w:sz="18" w:space="0" w:color="000000"/>
              <w:right w:val="single" w:sz="18" w:space="0" w:color="000000"/>
            </w:tcBorders>
          </w:tcPr>
          <w:p w14:paraId="257B918A" w14:textId="6A1D8B54" w:rsidR="000C555F" w:rsidRPr="009264EE" w:rsidRDefault="009264EE"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lastRenderedPageBreak/>
              <w:t>PREÇO TOTAL</w:t>
            </w:r>
          </w:p>
          <w:p w14:paraId="108B1CFF" w14:textId="77777777" w:rsidR="000C555F" w:rsidRPr="009264EE" w:rsidRDefault="000C555F"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MÁXIMO (R$)</w:t>
            </w:r>
          </w:p>
        </w:tc>
        <w:tc>
          <w:tcPr>
            <w:tcW w:w="992" w:type="dxa"/>
            <w:tcBorders>
              <w:top w:val="single" w:sz="18" w:space="0" w:color="000000"/>
              <w:left w:val="single" w:sz="18" w:space="0" w:color="000000"/>
              <w:bottom w:val="single" w:sz="18" w:space="0" w:color="000000"/>
              <w:right w:val="single" w:sz="18" w:space="0" w:color="000000"/>
            </w:tcBorders>
          </w:tcPr>
          <w:p w14:paraId="43E42F83" w14:textId="77777777" w:rsidR="000C555F" w:rsidRPr="009264EE" w:rsidRDefault="000C555F" w:rsidP="00500E61">
            <w:pPr>
              <w:widowControl w:val="0"/>
              <w:spacing w:before="60" w:after="6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MARCA /MODELO</w:t>
            </w:r>
          </w:p>
        </w:tc>
      </w:tr>
      <w:tr w:rsidR="000C555F" w:rsidRPr="00214542" w14:paraId="7B64C0CF"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01E8B95" w14:textId="5A851D8B"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lastRenderedPageBreak/>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EDD86E7" w14:textId="3FCB316B"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700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38D3977" w14:textId="71339A21"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7BE25322" w14:textId="19EDA668" w:rsidR="000C555F" w:rsidRPr="00057ABD" w:rsidRDefault="000C555F" w:rsidP="00057ABD">
            <w:pPr>
              <w:pStyle w:val="tabelatextocentralizado"/>
              <w:spacing w:before="0" w:beforeAutospacing="0" w:after="0" w:afterAutospacing="0"/>
              <w:ind w:left="60" w:right="60"/>
              <w:jc w:val="center"/>
              <w:rPr>
                <w:color w:val="000000"/>
              </w:rPr>
            </w:pPr>
            <w:r>
              <w:rPr>
                <w:color w:val="000000"/>
              </w:rPr>
              <w:t>FECHADURA - MATÉRIA-PRIMA: ZAMAC; TIPO: ALAVANCA CURVA, BROCA 55 MM(931); UTILIZAÇÃO: PORTA EXTERNA; É PARA SER FORNECIDA COM ALAVANCA CURVA; ACOMPANHA MAÇANETA E ROSETA; ACABAMENTO CROMADO; TRÁFEGO: INTENSO; CONFORME ISO VIGENTE; GRAU DE SEGURANÇA: M</w:t>
            </w:r>
            <w:r w:rsidR="00057ABD">
              <w:rPr>
                <w:color w:val="000000"/>
              </w:rPr>
              <w:t>ÁXIMA E RESISTÊNCIA A CORROSÃO.</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349C3571" w14:textId="209385F2"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001512595</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67BAEDB7" w14:textId="41464C52"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217,59</w:t>
            </w:r>
          </w:p>
        </w:tc>
        <w:tc>
          <w:tcPr>
            <w:tcW w:w="1276" w:type="dxa"/>
            <w:tcBorders>
              <w:top w:val="single" w:sz="18" w:space="0" w:color="000000"/>
              <w:left w:val="single" w:sz="18" w:space="0" w:color="000000"/>
              <w:bottom w:val="single" w:sz="18" w:space="0" w:color="000000"/>
              <w:right w:val="single" w:sz="18" w:space="0" w:color="000000"/>
            </w:tcBorders>
          </w:tcPr>
          <w:p w14:paraId="1393EE5A"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66C132F7"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1D980BD4"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13F66E68"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093E7221" w14:textId="2A90E6E3"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152.313,00</w:t>
            </w:r>
          </w:p>
        </w:tc>
        <w:tc>
          <w:tcPr>
            <w:tcW w:w="992" w:type="dxa"/>
            <w:tcBorders>
              <w:top w:val="single" w:sz="18" w:space="0" w:color="000000"/>
              <w:left w:val="single" w:sz="18" w:space="0" w:color="000000"/>
              <w:bottom w:val="single" w:sz="18" w:space="0" w:color="000000"/>
              <w:right w:val="single" w:sz="18" w:space="0" w:color="000000"/>
            </w:tcBorders>
          </w:tcPr>
          <w:p w14:paraId="3BAD1E00" w14:textId="7A25E54E"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641A163F"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41EC97D1" w14:textId="68537F07" w:rsidR="000C555F" w:rsidRDefault="000C555F" w:rsidP="000C555F">
            <w:pPr>
              <w:widowControl w:val="0"/>
              <w:spacing w:after="200" w:line="276" w:lineRule="auto"/>
              <w:jc w:val="center"/>
              <w:rPr>
                <w:color w:val="000000"/>
              </w:rPr>
            </w:pPr>
            <w:r>
              <w:rPr>
                <w:color w:val="000000"/>
              </w:rPr>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C88FA54" w14:textId="663D2793" w:rsidR="000C555F" w:rsidRDefault="000C555F" w:rsidP="000C555F">
            <w:pPr>
              <w:widowControl w:val="0"/>
              <w:spacing w:after="200" w:line="276" w:lineRule="auto"/>
              <w:jc w:val="center"/>
              <w:rPr>
                <w:color w:val="000000"/>
              </w:rPr>
            </w:pPr>
            <w:r>
              <w:rPr>
                <w:color w:val="000000"/>
              </w:rPr>
              <w:t>150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1DF83458" w14:textId="53243227"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55FCE6EA" w14:textId="3655C88E"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ZAMAC; TIPO: ALAVANCA, BROCA 55MM; UTILIZAÇÃO: PORTA EXTERNA; ALAVANCA CURVA; É PARA SER FORNECIDA COM ESPELHO; ALAVANCA CURVA, ACABAMENTO CROMADO; TRÁFEGO: INTENSO; CONFORME ISO VIGENTE; GRAU DE SEGURANÇA: M</w:t>
            </w:r>
            <w:r w:rsidR="00057ABD">
              <w:rPr>
                <w:color w:val="000000"/>
              </w:rPr>
              <w:t>ÁXIMA E RESISTÊNCIA A CORROSÃO.</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2337BC4" w14:textId="23626F6A" w:rsidR="000C555F" w:rsidRDefault="000C555F" w:rsidP="000C555F">
            <w:pPr>
              <w:widowControl w:val="0"/>
              <w:spacing w:after="200" w:line="276" w:lineRule="auto"/>
              <w:jc w:val="center"/>
              <w:rPr>
                <w:color w:val="000000"/>
              </w:rPr>
            </w:pPr>
            <w:r>
              <w:rPr>
                <w:color w:val="000000"/>
              </w:rPr>
              <w:t>001531859</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6C200975" w14:textId="46225EA9"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147,23</w:t>
            </w:r>
          </w:p>
        </w:tc>
        <w:tc>
          <w:tcPr>
            <w:tcW w:w="1276" w:type="dxa"/>
            <w:tcBorders>
              <w:top w:val="single" w:sz="18" w:space="0" w:color="000000"/>
              <w:left w:val="single" w:sz="18" w:space="0" w:color="000000"/>
              <w:bottom w:val="single" w:sz="18" w:space="0" w:color="000000"/>
              <w:right w:val="single" w:sz="18" w:space="0" w:color="000000"/>
            </w:tcBorders>
          </w:tcPr>
          <w:p w14:paraId="34F4786F"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0664D070"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1466ADC6"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428926BC"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2417C5FE" w14:textId="072F7431"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22.084,50</w:t>
            </w:r>
          </w:p>
        </w:tc>
        <w:tc>
          <w:tcPr>
            <w:tcW w:w="992" w:type="dxa"/>
            <w:tcBorders>
              <w:top w:val="single" w:sz="18" w:space="0" w:color="000000"/>
              <w:left w:val="single" w:sz="18" w:space="0" w:color="000000"/>
              <w:bottom w:val="single" w:sz="18" w:space="0" w:color="000000"/>
              <w:right w:val="single" w:sz="18" w:space="0" w:color="000000"/>
            </w:tcBorders>
          </w:tcPr>
          <w:p w14:paraId="3F1357BF" w14:textId="1B48F198"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3100D2DA"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470935FB" w14:textId="01FA6169" w:rsidR="000C555F" w:rsidRDefault="000C555F" w:rsidP="000C555F">
            <w:pPr>
              <w:widowControl w:val="0"/>
              <w:spacing w:after="200" w:line="276" w:lineRule="auto"/>
              <w:jc w:val="center"/>
              <w:rPr>
                <w:color w:val="000000"/>
              </w:rPr>
            </w:pPr>
            <w:r>
              <w:rPr>
                <w:color w:val="000000"/>
              </w:rPr>
              <w:t>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768C788" w14:textId="7D77B289" w:rsidR="000C555F" w:rsidRDefault="000C555F" w:rsidP="000C555F">
            <w:pPr>
              <w:widowControl w:val="0"/>
              <w:spacing w:after="200" w:line="276" w:lineRule="auto"/>
              <w:jc w:val="center"/>
              <w:rPr>
                <w:color w:val="000000"/>
              </w:rPr>
            </w:pPr>
            <w:r>
              <w:rPr>
                <w:color w:val="000000"/>
              </w:rPr>
              <w:t>250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19BB9515" w14:textId="74093737"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4C5316F4" w14:textId="6CA00DF5"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ZAMAC; TIPO: MAÇANETA ALAVANCA CURVA;</w:t>
            </w:r>
            <w:r w:rsidR="00057ABD">
              <w:rPr>
                <w:color w:val="000000"/>
              </w:rPr>
              <w:t xml:space="preserve"> UTILIZAÇÃO: PORTA DE BANHEIRO.</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AA45DB1" w14:textId="4AF287F6" w:rsidR="000C555F" w:rsidRDefault="000C555F" w:rsidP="000C555F">
            <w:pPr>
              <w:widowControl w:val="0"/>
              <w:spacing w:after="200" w:line="276" w:lineRule="auto"/>
              <w:jc w:val="center"/>
              <w:rPr>
                <w:color w:val="000000"/>
              </w:rPr>
            </w:pPr>
            <w:r>
              <w:rPr>
                <w:color w:val="000000"/>
              </w:rPr>
              <w:t>001589610</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7EAB1AFA" w14:textId="453FD680"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136,82</w:t>
            </w:r>
          </w:p>
        </w:tc>
        <w:tc>
          <w:tcPr>
            <w:tcW w:w="1276" w:type="dxa"/>
            <w:tcBorders>
              <w:top w:val="single" w:sz="18" w:space="0" w:color="000000"/>
              <w:left w:val="single" w:sz="18" w:space="0" w:color="000000"/>
              <w:bottom w:val="single" w:sz="18" w:space="0" w:color="000000"/>
              <w:right w:val="single" w:sz="18" w:space="0" w:color="000000"/>
            </w:tcBorders>
          </w:tcPr>
          <w:p w14:paraId="13A64AA5"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5685C3C0"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0536D432" w14:textId="57EA6732"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34.205,00</w:t>
            </w:r>
          </w:p>
        </w:tc>
        <w:tc>
          <w:tcPr>
            <w:tcW w:w="992" w:type="dxa"/>
            <w:tcBorders>
              <w:top w:val="single" w:sz="18" w:space="0" w:color="000000"/>
              <w:left w:val="single" w:sz="18" w:space="0" w:color="000000"/>
              <w:bottom w:val="single" w:sz="18" w:space="0" w:color="000000"/>
              <w:right w:val="single" w:sz="18" w:space="0" w:color="000000"/>
            </w:tcBorders>
          </w:tcPr>
          <w:p w14:paraId="237740E2" w14:textId="7AA086B9"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1763AD30"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664F60EE" w14:textId="6BF11750" w:rsidR="000C555F" w:rsidRDefault="000C555F" w:rsidP="000C555F">
            <w:pPr>
              <w:widowControl w:val="0"/>
              <w:spacing w:after="200" w:line="276" w:lineRule="auto"/>
              <w:jc w:val="center"/>
              <w:rPr>
                <w:color w:val="000000"/>
              </w:rPr>
            </w:pPr>
            <w:r>
              <w:rPr>
                <w:color w:val="000000"/>
              </w:rPr>
              <w:t>4</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E4665CD" w14:textId="1B184CA7" w:rsidR="000C555F" w:rsidRDefault="000C555F" w:rsidP="000C555F">
            <w:pPr>
              <w:widowControl w:val="0"/>
              <w:spacing w:after="200" w:line="276" w:lineRule="auto"/>
              <w:jc w:val="center"/>
              <w:rPr>
                <w:color w:val="000000"/>
              </w:rPr>
            </w:pPr>
            <w:r>
              <w:rPr>
                <w:color w:val="000000"/>
              </w:rPr>
              <w:t>250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3DBC2D0F" w14:textId="0E416E6D"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77196C24" w14:textId="4783FA85"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ZAMAC; TIPO: ALAVANCA, BROCA 40MM; UTILIZAÇÃO</w:t>
            </w:r>
            <w:r w:rsidR="00057ABD">
              <w:rPr>
                <w:color w:val="000000"/>
              </w:rPr>
              <w:t>: PORTA EXTERNA; MODELO ROSETA.</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5569D29" w14:textId="11D55419" w:rsidR="000C555F" w:rsidRDefault="000C555F" w:rsidP="000C555F">
            <w:pPr>
              <w:widowControl w:val="0"/>
              <w:spacing w:after="200" w:line="276" w:lineRule="auto"/>
              <w:jc w:val="center"/>
              <w:rPr>
                <w:color w:val="000000"/>
              </w:rPr>
            </w:pPr>
            <w:r>
              <w:rPr>
                <w:color w:val="000000"/>
              </w:rPr>
              <w:t>001532219</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06D7FFF2" w14:textId="3D883CCC"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72,00</w:t>
            </w:r>
          </w:p>
        </w:tc>
        <w:tc>
          <w:tcPr>
            <w:tcW w:w="1276" w:type="dxa"/>
            <w:tcBorders>
              <w:top w:val="single" w:sz="18" w:space="0" w:color="000000"/>
              <w:left w:val="single" w:sz="18" w:space="0" w:color="000000"/>
              <w:bottom w:val="single" w:sz="18" w:space="0" w:color="000000"/>
              <w:right w:val="single" w:sz="18" w:space="0" w:color="000000"/>
            </w:tcBorders>
          </w:tcPr>
          <w:p w14:paraId="0682F1FE"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2782966C" w14:textId="12D4BDD3"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18.000,00</w:t>
            </w:r>
          </w:p>
        </w:tc>
        <w:tc>
          <w:tcPr>
            <w:tcW w:w="992" w:type="dxa"/>
            <w:tcBorders>
              <w:top w:val="single" w:sz="18" w:space="0" w:color="000000"/>
              <w:left w:val="single" w:sz="18" w:space="0" w:color="000000"/>
              <w:bottom w:val="single" w:sz="18" w:space="0" w:color="000000"/>
              <w:right w:val="single" w:sz="18" w:space="0" w:color="000000"/>
            </w:tcBorders>
          </w:tcPr>
          <w:p w14:paraId="57D166DA" w14:textId="56050C7E"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0BDD2473"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D397CE4" w14:textId="144A465D" w:rsidR="000C555F" w:rsidRDefault="000C555F" w:rsidP="000C555F">
            <w:pPr>
              <w:widowControl w:val="0"/>
              <w:spacing w:after="200" w:line="276" w:lineRule="auto"/>
              <w:jc w:val="center"/>
              <w:rPr>
                <w:color w:val="000000"/>
              </w:rPr>
            </w:pPr>
            <w:r>
              <w:rPr>
                <w:color w:val="000000"/>
              </w:rPr>
              <w:t>5</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1793BD4" w14:textId="007A2CFD" w:rsidR="000C555F" w:rsidRDefault="000C555F" w:rsidP="000C555F">
            <w:pPr>
              <w:widowControl w:val="0"/>
              <w:spacing w:after="200" w:line="276" w:lineRule="auto"/>
              <w:jc w:val="center"/>
              <w:rPr>
                <w:color w:val="000000"/>
              </w:rPr>
            </w:pPr>
            <w:r>
              <w:rPr>
                <w:color w:val="000000"/>
              </w:rPr>
              <w:t>300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42F8F760" w14:textId="6A1C9929"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64370307" w14:textId="3958E585"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AÇO CROMADO; TIPO: COMUM; UTILIZAÇÃO: PORTA; EXTERNA – BROCA 40 MM; MODELO ESPELHO</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D7C05A0" w14:textId="48FD6E23" w:rsidR="000C555F" w:rsidRDefault="000C555F" w:rsidP="000C555F">
            <w:pPr>
              <w:widowControl w:val="0"/>
              <w:spacing w:after="200" w:line="276" w:lineRule="auto"/>
              <w:jc w:val="center"/>
              <w:rPr>
                <w:color w:val="000000"/>
              </w:rPr>
            </w:pPr>
            <w:r>
              <w:rPr>
                <w:color w:val="000000"/>
              </w:rPr>
              <w:t>000197394</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09F09C0D" w14:textId="6278C2AF"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103,95</w:t>
            </w:r>
          </w:p>
        </w:tc>
        <w:tc>
          <w:tcPr>
            <w:tcW w:w="1276" w:type="dxa"/>
            <w:tcBorders>
              <w:top w:val="single" w:sz="18" w:space="0" w:color="000000"/>
              <w:left w:val="single" w:sz="18" w:space="0" w:color="000000"/>
              <w:bottom w:val="single" w:sz="18" w:space="0" w:color="000000"/>
              <w:right w:val="single" w:sz="18" w:space="0" w:color="000000"/>
            </w:tcBorders>
          </w:tcPr>
          <w:p w14:paraId="3127CA4D"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38395CCC"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6E9F58CA" w14:textId="4622984B"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31.185,00</w:t>
            </w:r>
          </w:p>
        </w:tc>
        <w:tc>
          <w:tcPr>
            <w:tcW w:w="992" w:type="dxa"/>
            <w:tcBorders>
              <w:top w:val="single" w:sz="18" w:space="0" w:color="000000"/>
              <w:left w:val="single" w:sz="18" w:space="0" w:color="000000"/>
              <w:bottom w:val="single" w:sz="18" w:space="0" w:color="000000"/>
              <w:right w:val="single" w:sz="18" w:space="0" w:color="000000"/>
            </w:tcBorders>
          </w:tcPr>
          <w:p w14:paraId="721E34D1" w14:textId="25C91445"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03ED4D87"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02CC064" w14:textId="23102FFA" w:rsidR="000C555F" w:rsidRDefault="000C555F" w:rsidP="000C555F">
            <w:pPr>
              <w:widowControl w:val="0"/>
              <w:spacing w:after="200" w:line="276" w:lineRule="auto"/>
              <w:jc w:val="center"/>
              <w:rPr>
                <w:color w:val="000000"/>
              </w:rPr>
            </w:pPr>
            <w:r>
              <w:rPr>
                <w:color w:val="000000"/>
              </w:rPr>
              <w:lastRenderedPageBreak/>
              <w:t>6</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6FDD9065" w14:textId="3F0D53B3" w:rsidR="000C555F" w:rsidRDefault="000C555F" w:rsidP="000C555F">
            <w:pPr>
              <w:widowControl w:val="0"/>
              <w:spacing w:after="200" w:line="276" w:lineRule="auto"/>
              <w:jc w:val="center"/>
              <w:rPr>
                <w:color w:val="000000"/>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1F96B41" w14:textId="7D50D79C"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78945A20" w14:textId="3565AB78"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EM AÇO INOXIDÁVEL; TIPO: COMUM, MAÇANETA ALAVANCA, COM 40MM, E TRINCO; UTILIZAÇÃO: PORTA DE BANHEIRO; COM ESPELHO, CHAPATESTA E CONTRATESTA EM AÇO INOXIDÁVEL; TRAFEGO MÉDIO, DISTANCIA DA BROCA 40MM; COM CAIXA E TAMPA EM AÇO BICROMATIZADO; COM BUCHA EM NYLON E PARAFUSO EM AÇO CARBONO; TRINCO COM CHAV</w:t>
            </w:r>
            <w:r w:rsidR="00057ABD">
              <w:rPr>
                <w:color w:val="000000"/>
              </w:rPr>
              <w:t>E DE SEGURANÇA; ALAVANCA CURVA.</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E5282B2" w14:textId="1B287914" w:rsidR="000C555F" w:rsidRDefault="000C555F" w:rsidP="000C555F">
            <w:pPr>
              <w:widowControl w:val="0"/>
              <w:spacing w:after="200" w:line="276" w:lineRule="auto"/>
              <w:jc w:val="center"/>
              <w:rPr>
                <w:color w:val="000000"/>
              </w:rPr>
            </w:pPr>
            <w:r>
              <w:rPr>
                <w:color w:val="000000"/>
              </w:rPr>
              <w:t>000823430</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6E6CD747" w14:textId="40553F86"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66,31</w:t>
            </w:r>
          </w:p>
        </w:tc>
        <w:tc>
          <w:tcPr>
            <w:tcW w:w="1276" w:type="dxa"/>
            <w:tcBorders>
              <w:top w:val="single" w:sz="18" w:space="0" w:color="000000"/>
              <w:left w:val="single" w:sz="18" w:space="0" w:color="000000"/>
              <w:bottom w:val="single" w:sz="18" w:space="0" w:color="000000"/>
              <w:right w:val="single" w:sz="18" w:space="0" w:color="000000"/>
            </w:tcBorders>
          </w:tcPr>
          <w:p w14:paraId="1953D0F7"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4F19A11E"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7756712B"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3823BCEE"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0D440E4A"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0B9085DF"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608BBF4B" w14:textId="19707DA3"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13.262,00</w:t>
            </w:r>
          </w:p>
        </w:tc>
        <w:tc>
          <w:tcPr>
            <w:tcW w:w="992" w:type="dxa"/>
            <w:tcBorders>
              <w:top w:val="single" w:sz="18" w:space="0" w:color="000000"/>
              <w:left w:val="single" w:sz="18" w:space="0" w:color="000000"/>
              <w:bottom w:val="single" w:sz="18" w:space="0" w:color="000000"/>
              <w:right w:val="single" w:sz="18" w:space="0" w:color="000000"/>
            </w:tcBorders>
          </w:tcPr>
          <w:p w14:paraId="6C368DDD" w14:textId="387BCD91"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258F5EDF"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628A8DC" w14:textId="030294D7" w:rsidR="000C555F" w:rsidRDefault="000C555F" w:rsidP="000C555F">
            <w:pPr>
              <w:widowControl w:val="0"/>
              <w:spacing w:after="200" w:line="276" w:lineRule="auto"/>
              <w:jc w:val="center"/>
              <w:rPr>
                <w:color w:val="000000"/>
              </w:rPr>
            </w:pPr>
            <w:r>
              <w:rPr>
                <w:color w:val="000000"/>
              </w:rPr>
              <w:t>7</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0E2CFA6" w14:textId="1514B67A" w:rsidR="000C555F" w:rsidRDefault="000C555F" w:rsidP="000C555F">
            <w:pPr>
              <w:widowControl w:val="0"/>
              <w:spacing w:after="200" w:line="276" w:lineRule="auto"/>
              <w:jc w:val="center"/>
              <w:rPr>
                <w:color w:val="000000"/>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1844D0F9" w14:textId="56A92CE7"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2311A6BE" w14:textId="747B018E" w:rsidR="000C555F" w:rsidRDefault="000C555F" w:rsidP="00057ABD">
            <w:pPr>
              <w:pStyle w:val="tabelatextocentralizado"/>
              <w:spacing w:before="0" w:beforeAutospacing="0" w:after="0" w:afterAutospacing="0"/>
              <w:ind w:left="60" w:right="60"/>
              <w:jc w:val="center"/>
              <w:rPr>
                <w:color w:val="000000"/>
              </w:rPr>
            </w:pPr>
            <w:r>
              <w:rPr>
                <w:color w:val="000000"/>
              </w:rPr>
              <w:t xml:space="preserve">FECHADURA - MATÉRIA-PRIMA: EM AÇO INOX; TIPO: </w:t>
            </w:r>
            <w:r w:rsidR="00057ABD">
              <w:rPr>
                <w:color w:val="000000"/>
              </w:rPr>
              <w:t>TETRA CHAVE; UTILIZAÇÃO: PORTA.</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7369489" w14:textId="7E3AFCB8" w:rsidR="000C555F" w:rsidRDefault="000C555F" w:rsidP="000C555F">
            <w:pPr>
              <w:widowControl w:val="0"/>
              <w:spacing w:after="200" w:line="276" w:lineRule="auto"/>
              <w:jc w:val="center"/>
              <w:rPr>
                <w:color w:val="000000"/>
              </w:rPr>
            </w:pPr>
            <w:r>
              <w:rPr>
                <w:color w:val="000000"/>
              </w:rPr>
              <w:t>000870218</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03ED353C" w14:textId="11830109"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168,45</w:t>
            </w:r>
          </w:p>
        </w:tc>
        <w:tc>
          <w:tcPr>
            <w:tcW w:w="1276" w:type="dxa"/>
            <w:tcBorders>
              <w:top w:val="single" w:sz="18" w:space="0" w:color="000000"/>
              <w:left w:val="single" w:sz="18" w:space="0" w:color="000000"/>
              <w:bottom w:val="single" w:sz="18" w:space="0" w:color="000000"/>
              <w:right w:val="single" w:sz="18" w:space="0" w:color="000000"/>
            </w:tcBorders>
          </w:tcPr>
          <w:p w14:paraId="221DE62D"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71BF04E4"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3E1FF86B" w14:textId="762E855C"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8.422,50</w:t>
            </w:r>
          </w:p>
        </w:tc>
        <w:tc>
          <w:tcPr>
            <w:tcW w:w="992" w:type="dxa"/>
            <w:tcBorders>
              <w:top w:val="single" w:sz="18" w:space="0" w:color="000000"/>
              <w:left w:val="single" w:sz="18" w:space="0" w:color="000000"/>
              <w:bottom w:val="single" w:sz="18" w:space="0" w:color="000000"/>
              <w:right w:val="single" w:sz="18" w:space="0" w:color="000000"/>
            </w:tcBorders>
          </w:tcPr>
          <w:p w14:paraId="6B89EE7F" w14:textId="6CA6A88D"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06E56E13"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9F11B49" w14:textId="0EC3EF02" w:rsidR="000C555F" w:rsidRDefault="000C555F" w:rsidP="000C555F">
            <w:pPr>
              <w:widowControl w:val="0"/>
              <w:spacing w:after="200" w:line="276" w:lineRule="auto"/>
              <w:jc w:val="center"/>
              <w:rPr>
                <w:color w:val="000000"/>
              </w:rPr>
            </w:pPr>
            <w:r>
              <w:rPr>
                <w:color w:val="000000"/>
              </w:rPr>
              <w:t>8</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1B0776C" w14:textId="0DB4C9B1" w:rsidR="000C555F" w:rsidRDefault="000C555F" w:rsidP="000C555F">
            <w:pPr>
              <w:widowControl w:val="0"/>
              <w:spacing w:after="200" w:line="276" w:lineRule="auto"/>
              <w:jc w:val="center"/>
              <w:rPr>
                <w:color w:val="000000"/>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9E20AAD" w14:textId="6BAA33FC"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1FC081A4" w14:textId="4FAF53DA"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AÇO INOXIDÁVEL; TIPO: COMUM, MAÇANETA ALAVANCA COM 20MM E TRINCO; UTILIZ</w:t>
            </w:r>
            <w:r w:rsidR="00057ABD">
              <w:rPr>
                <w:color w:val="000000"/>
              </w:rPr>
              <w:t>AÇÃO: PORTA EM PERFIL METÁLICO.</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373A458C" w14:textId="28A9901B" w:rsidR="000C555F" w:rsidRDefault="000C555F" w:rsidP="000C555F">
            <w:pPr>
              <w:widowControl w:val="0"/>
              <w:spacing w:after="200" w:line="276" w:lineRule="auto"/>
              <w:jc w:val="center"/>
              <w:rPr>
                <w:color w:val="000000"/>
              </w:rPr>
            </w:pPr>
            <w:r>
              <w:rPr>
                <w:color w:val="000000"/>
              </w:rPr>
              <w:t>001655043</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518AE4F3" w14:textId="441AB7B8"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106,62</w:t>
            </w:r>
          </w:p>
        </w:tc>
        <w:tc>
          <w:tcPr>
            <w:tcW w:w="1276" w:type="dxa"/>
            <w:tcBorders>
              <w:top w:val="single" w:sz="18" w:space="0" w:color="000000"/>
              <w:left w:val="single" w:sz="18" w:space="0" w:color="000000"/>
              <w:bottom w:val="single" w:sz="18" w:space="0" w:color="000000"/>
              <w:right w:val="single" w:sz="18" w:space="0" w:color="000000"/>
            </w:tcBorders>
          </w:tcPr>
          <w:p w14:paraId="491DBE88"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5E574A35"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587E16FE" w14:textId="6F886353"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5.331,00</w:t>
            </w:r>
          </w:p>
        </w:tc>
        <w:tc>
          <w:tcPr>
            <w:tcW w:w="992" w:type="dxa"/>
            <w:tcBorders>
              <w:top w:val="single" w:sz="18" w:space="0" w:color="000000"/>
              <w:left w:val="single" w:sz="18" w:space="0" w:color="000000"/>
              <w:bottom w:val="single" w:sz="18" w:space="0" w:color="000000"/>
              <w:right w:val="single" w:sz="18" w:space="0" w:color="000000"/>
            </w:tcBorders>
          </w:tcPr>
          <w:p w14:paraId="7844EA82" w14:textId="2BC692E4"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290F3155"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C96F186" w14:textId="45A83431" w:rsidR="000C555F" w:rsidRDefault="000C555F" w:rsidP="000C555F">
            <w:pPr>
              <w:widowControl w:val="0"/>
              <w:spacing w:after="200" w:line="276" w:lineRule="auto"/>
              <w:jc w:val="center"/>
              <w:rPr>
                <w:color w:val="000000"/>
              </w:rPr>
            </w:pPr>
            <w:r>
              <w:rPr>
                <w:color w:val="000000"/>
              </w:rPr>
              <w:t>9</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5BC79A6" w14:textId="60E707C7" w:rsidR="000C555F" w:rsidRDefault="000C555F" w:rsidP="000C555F">
            <w:pPr>
              <w:widowControl w:val="0"/>
              <w:spacing w:after="200" w:line="276" w:lineRule="auto"/>
              <w:jc w:val="center"/>
              <w:rPr>
                <w:color w:val="000000"/>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A939239" w14:textId="1A223E2E"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7A5D6208" w14:textId="58F601B3"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AÇO INOX; TIPO: KIT FECHADURA; UTILIZAÇÃO: PORTA PIVOTANTE DE VIDRO TEMPERADO; COMPLEMENTAÇÃO: FECHADURA MODELO 1520 + CONTRA FECHADURA COM APARADOR 1531 V/V PARA VID</w:t>
            </w:r>
            <w:r w:rsidR="00057ABD">
              <w:rPr>
                <w:color w:val="000000"/>
              </w:rPr>
              <w:t>RO TEMPERADO BLINDEX – CROMADO.</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B86B820" w14:textId="52F65253" w:rsidR="000C555F" w:rsidRDefault="000C555F" w:rsidP="000C555F">
            <w:pPr>
              <w:widowControl w:val="0"/>
              <w:spacing w:after="200" w:line="276" w:lineRule="auto"/>
              <w:jc w:val="center"/>
              <w:rPr>
                <w:color w:val="000000"/>
              </w:rPr>
            </w:pPr>
            <w:r>
              <w:rPr>
                <w:color w:val="000000"/>
              </w:rPr>
              <w:t>001965425</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2A52A122" w14:textId="5DB613FD"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199,29</w:t>
            </w:r>
          </w:p>
        </w:tc>
        <w:tc>
          <w:tcPr>
            <w:tcW w:w="1276" w:type="dxa"/>
            <w:tcBorders>
              <w:top w:val="single" w:sz="18" w:space="0" w:color="000000"/>
              <w:left w:val="single" w:sz="18" w:space="0" w:color="000000"/>
              <w:bottom w:val="single" w:sz="18" w:space="0" w:color="000000"/>
              <w:right w:val="single" w:sz="18" w:space="0" w:color="000000"/>
            </w:tcBorders>
          </w:tcPr>
          <w:p w14:paraId="350AD2FD"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4E3FBB5E"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186C8601"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428DA628"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3EFC526B" w14:textId="19E6B3D5"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9.964,50</w:t>
            </w:r>
          </w:p>
        </w:tc>
        <w:tc>
          <w:tcPr>
            <w:tcW w:w="992" w:type="dxa"/>
            <w:tcBorders>
              <w:top w:val="single" w:sz="18" w:space="0" w:color="000000"/>
              <w:left w:val="single" w:sz="18" w:space="0" w:color="000000"/>
              <w:bottom w:val="single" w:sz="18" w:space="0" w:color="000000"/>
              <w:right w:val="single" w:sz="18" w:space="0" w:color="000000"/>
            </w:tcBorders>
          </w:tcPr>
          <w:p w14:paraId="70F2AE22" w14:textId="219A629B"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PADO</w:t>
            </w:r>
          </w:p>
        </w:tc>
      </w:tr>
      <w:tr w:rsidR="000C555F" w:rsidRPr="00214542" w14:paraId="53C0D265" w14:textId="77777777" w:rsidTr="009264EE">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1596467" w14:textId="76B5D56B" w:rsidR="000C555F" w:rsidRDefault="000C555F" w:rsidP="000C555F">
            <w:pPr>
              <w:widowControl w:val="0"/>
              <w:spacing w:after="200" w:line="276" w:lineRule="auto"/>
              <w:jc w:val="center"/>
              <w:rPr>
                <w:color w:val="000000"/>
              </w:rPr>
            </w:pPr>
            <w:r>
              <w:rPr>
                <w:color w:val="000000"/>
              </w:rPr>
              <w:t>10</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D6D8129" w14:textId="38C96AAC" w:rsidR="000C555F" w:rsidRDefault="000C555F" w:rsidP="000C555F">
            <w:pPr>
              <w:widowControl w:val="0"/>
              <w:spacing w:after="200" w:line="276" w:lineRule="auto"/>
              <w:jc w:val="center"/>
              <w:rPr>
                <w:color w:val="000000"/>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7D00CF24" w14:textId="220E2B9E" w:rsidR="000C555F" w:rsidRDefault="000C555F" w:rsidP="000C555F">
            <w:pPr>
              <w:widowControl w:val="0"/>
              <w:spacing w:after="200" w:line="276" w:lineRule="auto"/>
              <w:jc w:val="center"/>
              <w:rPr>
                <w:color w:val="000000"/>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2317A2B3" w14:textId="2B748CE9" w:rsidR="000C555F" w:rsidRDefault="000C555F" w:rsidP="00057ABD">
            <w:pPr>
              <w:pStyle w:val="tabelatextocentralizado"/>
              <w:spacing w:before="0" w:beforeAutospacing="0" w:after="0" w:afterAutospacing="0"/>
              <w:ind w:left="60" w:right="60"/>
              <w:jc w:val="center"/>
              <w:rPr>
                <w:color w:val="000000"/>
              </w:rPr>
            </w:pPr>
            <w:r>
              <w:rPr>
                <w:color w:val="000000"/>
              </w:rPr>
              <w:t xml:space="preserve">FECHADURA - MATÉRIA-PRIMA: AÇO INOX; TIPO: FECHADURA C/ 2 CHAVES E </w:t>
            </w:r>
            <w:r>
              <w:rPr>
                <w:color w:val="000000"/>
              </w:rPr>
              <w:lastRenderedPageBreak/>
              <w:t>CONTRA FECHADURA ALVENARIA; UTILIZAÇÃO: PORTA DE VIDRO TEMPERADO; COMPLEMENTAÇÃO: MODELO 1520 COM C</w:t>
            </w:r>
            <w:r w:rsidR="00057ABD">
              <w:rPr>
                <w:color w:val="000000"/>
              </w:rPr>
              <w:t>ONTRA FECHADURA 1504A – 1 FOLHA</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5CC96200" w14:textId="52A4985D" w:rsidR="000C555F" w:rsidRDefault="000C555F" w:rsidP="000C555F">
            <w:pPr>
              <w:widowControl w:val="0"/>
              <w:spacing w:after="200" w:line="276" w:lineRule="auto"/>
              <w:jc w:val="center"/>
              <w:rPr>
                <w:color w:val="000000"/>
              </w:rPr>
            </w:pPr>
            <w:r>
              <w:rPr>
                <w:color w:val="000000"/>
              </w:rPr>
              <w:lastRenderedPageBreak/>
              <w:t>001962272</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34C183F3" w14:textId="20B65066"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120,00</w:t>
            </w:r>
          </w:p>
        </w:tc>
        <w:tc>
          <w:tcPr>
            <w:tcW w:w="1276" w:type="dxa"/>
            <w:tcBorders>
              <w:top w:val="single" w:sz="18" w:space="0" w:color="000000"/>
              <w:left w:val="single" w:sz="18" w:space="0" w:color="000000"/>
              <w:bottom w:val="single" w:sz="18" w:space="0" w:color="000000"/>
              <w:right w:val="single" w:sz="18" w:space="0" w:color="000000"/>
            </w:tcBorders>
          </w:tcPr>
          <w:p w14:paraId="05655B3C"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704F5A6C"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1C45C01E" w14:textId="77777777" w:rsidR="009264EE" w:rsidRPr="009264EE" w:rsidRDefault="009264EE" w:rsidP="000C555F">
            <w:pPr>
              <w:widowControl w:val="0"/>
              <w:spacing w:after="200" w:line="276" w:lineRule="auto"/>
              <w:jc w:val="center"/>
              <w:rPr>
                <w:rFonts w:ascii="Arial" w:eastAsia="Arial" w:hAnsi="Arial"/>
                <w:bCs/>
                <w:sz w:val="20"/>
                <w:szCs w:val="20"/>
                <w:lang w:eastAsia="pt-BR"/>
              </w:rPr>
            </w:pPr>
          </w:p>
          <w:p w14:paraId="7EEFD4F8" w14:textId="0AF96288" w:rsidR="000C555F" w:rsidRPr="009264EE" w:rsidRDefault="009264EE" w:rsidP="000C555F">
            <w:pPr>
              <w:widowControl w:val="0"/>
              <w:spacing w:after="200" w:line="276" w:lineRule="auto"/>
              <w:jc w:val="center"/>
              <w:rPr>
                <w:rFonts w:ascii="Arial" w:eastAsia="Arial" w:hAnsi="Arial"/>
                <w:bCs/>
                <w:sz w:val="20"/>
                <w:szCs w:val="20"/>
                <w:lang w:eastAsia="pt-BR"/>
              </w:rPr>
            </w:pPr>
            <w:r w:rsidRPr="009264EE">
              <w:rPr>
                <w:rFonts w:ascii="Arial" w:eastAsia="Arial" w:hAnsi="Arial"/>
                <w:bCs/>
                <w:sz w:val="20"/>
                <w:szCs w:val="20"/>
                <w:lang w:eastAsia="pt-BR"/>
              </w:rPr>
              <w:t>6.000,00</w:t>
            </w:r>
          </w:p>
        </w:tc>
        <w:tc>
          <w:tcPr>
            <w:tcW w:w="992" w:type="dxa"/>
            <w:tcBorders>
              <w:top w:val="single" w:sz="18" w:space="0" w:color="000000"/>
              <w:left w:val="single" w:sz="18" w:space="0" w:color="000000"/>
              <w:bottom w:val="single" w:sz="18" w:space="0" w:color="000000"/>
              <w:right w:val="single" w:sz="18" w:space="0" w:color="000000"/>
            </w:tcBorders>
          </w:tcPr>
          <w:p w14:paraId="51CA2A2D" w14:textId="3B21E312"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lastRenderedPageBreak/>
              <w:t>MARCA: PADO</w:t>
            </w:r>
          </w:p>
        </w:tc>
      </w:tr>
    </w:tbl>
    <w:p w14:paraId="6E39DD58" w14:textId="77777777" w:rsidR="000C555F" w:rsidRDefault="000C555F">
      <w:pPr>
        <w:spacing w:after="200" w:line="276" w:lineRule="auto"/>
        <w:rPr>
          <w:rFonts w:ascii="Arial" w:eastAsia="Arial" w:hAnsi="Arial"/>
          <w:sz w:val="24"/>
          <w:szCs w:val="24"/>
          <w:lang w:eastAsia="pt-BR"/>
        </w:rPr>
      </w:pPr>
    </w:p>
    <w:p w14:paraId="521CE54E" w14:textId="5BB415EC"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5</w:t>
      </w:r>
      <w:r w:rsidRPr="000C555F">
        <w:rPr>
          <w:rFonts w:ascii="Arial" w:eastAsia="Arial" w:hAnsi="Arial"/>
          <w:b/>
          <w:bCs/>
          <w:sz w:val="24"/>
          <w:szCs w:val="24"/>
          <w:lang w:eastAsia="pt-BR"/>
        </w:rPr>
        <w:t> – FECHADURAS ELÉTRICAS</w:t>
      </w:r>
    </w:p>
    <w:tbl>
      <w:tblPr>
        <w:tblW w:w="10183" w:type="dxa"/>
        <w:jc w:val="center"/>
        <w:tblLayout w:type="fixed"/>
        <w:tblLook w:val="04A0" w:firstRow="1" w:lastRow="0" w:firstColumn="1" w:lastColumn="0" w:noHBand="0" w:noVBand="1"/>
      </w:tblPr>
      <w:tblGrid>
        <w:gridCol w:w="644"/>
        <w:gridCol w:w="609"/>
        <w:gridCol w:w="993"/>
        <w:gridCol w:w="3685"/>
        <w:gridCol w:w="992"/>
        <w:gridCol w:w="992"/>
        <w:gridCol w:w="1276"/>
        <w:gridCol w:w="992"/>
      </w:tblGrid>
      <w:tr w:rsidR="000C555F" w:rsidRPr="00214542" w14:paraId="6CD2B8FE" w14:textId="77777777" w:rsidTr="006424EC">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3995C7EA"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42232909"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59EA0D9E" w14:textId="77777777" w:rsidR="000C555F" w:rsidRDefault="000C555F"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685" w:type="dxa"/>
            <w:tcBorders>
              <w:top w:val="single" w:sz="18" w:space="0" w:color="000000"/>
              <w:left w:val="single" w:sz="18" w:space="0" w:color="000000"/>
              <w:bottom w:val="single" w:sz="18" w:space="0" w:color="000000"/>
              <w:right w:val="single" w:sz="18" w:space="0" w:color="000000"/>
            </w:tcBorders>
          </w:tcPr>
          <w:p w14:paraId="03194DF4" w14:textId="77777777" w:rsidR="000C555F" w:rsidRDefault="000C555F"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14:paraId="7CD03E29" w14:textId="77777777" w:rsidR="000C555F" w:rsidRDefault="000C555F"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5BEDB7C3" w14:textId="57E0BC35" w:rsidR="000C555F" w:rsidRPr="009264EE" w:rsidRDefault="009264EE"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 xml:space="preserve">PREÇO UNITÁRIO </w:t>
            </w:r>
            <w:r w:rsidR="000C555F" w:rsidRPr="009264EE">
              <w:rPr>
                <w:rFonts w:ascii="Arial" w:eastAsia="Arial" w:hAnsi="Arial"/>
                <w:b/>
                <w:bCs/>
                <w:sz w:val="16"/>
                <w:szCs w:val="16"/>
                <w:lang w:eastAsia="pt-BR"/>
              </w:rPr>
              <w:t xml:space="preserve"> MÁXIMO (R$)</w:t>
            </w:r>
          </w:p>
        </w:tc>
        <w:tc>
          <w:tcPr>
            <w:tcW w:w="1276" w:type="dxa"/>
            <w:tcBorders>
              <w:top w:val="single" w:sz="18" w:space="0" w:color="000000"/>
              <w:left w:val="single" w:sz="18" w:space="0" w:color="000000"/>
              <w:bottom w:val="single" w:sz="18" w:space="0" w:color="000000"/>
              <w:right w:val="single" w:sz="18" w:space="0" w:color="000000"/>
            </w:tcBorders>
          </w:tcPr>
          <w:p w14:paraId="49AF90FA" w14:textId="7AB2C77B" w:rsidR="000C555F" w:rsidRPr="009264EE" w:rsidRDefault="009264EE"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PREÇO TOTAL</w:t>
            </w:r>
          </w:p>
          <w:p w14:paraId="6F599831" w14:textId="77777777" w:rsidR="000C555F" w:rsidRPr="009264EE" w:rsidRDefault="000C555F" w:rsidP="00500E61">
            <w:pPr>
              <w:widowControl w:val="0"/>
              <w:spacing w:after="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MÁXIMO (R$)</w:t>
            </w:r>
          </w:p>
        </w:tc>
        <w:tc>
          <w:tcPr>
            <w:tcW w:w="992" w:type="dxa"/>
            <w:tcBorders>
              <w:top w:val="single" w:sz="18" w:space="0" w:color="000000"/>
              <w:left w:val="single" w:sz="18" w:space="0" w:color="000000"/>
              <w:bottom w:val="single" w:sz="18" w:space="0" w:color="000000"/>
              <w:right w:val="single" w:sz="18" w:space="0" w:color="000000"/>
            </w:tcBorders>
          </w:tcPr>
          <w:p w14:paraId="5B3073AE" w14:textId="77777777" w:rsidR="000C555F" w:rsidRPr="009264EE" w:rsidRDefault="000C555F" w:rsidP="00500E61">
            <w:pPr>
              <w:widowControl w:val="0"/>
              <w:spacing w:before="60" w:after="60" w:line="276" w:lineRule="auto"/>
              <w:jc w:val="center"/>
              <w:rPr>
                <w:rFonts w:ascii="Arial" w:eastAsia="Arial" w:hAnsi="Arial"/>
                <w:b/>
                <w:bCs/>
                <w:sz w:val="16"/>
                <w:szCs w:val="16"/>
                <w:lang w:eastAsia="pt-BR"/>
              </w:rPr>
            </w:pPr>
            <w:r w:rsidRPr="009264EE">
              <w:rPr>
                <w:rFonts w:ascii="Arial" w:eastAsia="Arial" w:hAnsi="Arial"/>
                <w:b/>
                <w:bCs/>
                <w:sz w:val="16"/>
                <w:szCs w:val="16"/>
                <w:lang w:eastAsia="pt-BR"/>
              </w:rPr>
              <w:t>MARCA /MODELO</w:t>
            </w:r>
          </w:p>
        </w:tc>
      </w:tr>
      <w:tr w:rsidR="000C555F" w:rsidRPr="00214542" w14:paraId="5E381D4B"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6B0FDFDB" w14:textId="4ECA1D57"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5B0BD0DD" w14:textId="01684D91"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100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F58954F" w14:textId="1FDD0968"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3464EE89" w14:textId="25AC1394" w:rsidR="000C555F" w:rsidRPr="00057ABD" w:rsidRDefault="000C555F" w:rsidP="00057ABD">
            <w:pPr>
              <w:pStyle w:val="tabelatextocentralizado"/>
              <w:spacing w:before="0" w:beforeAutospacing="0" w:after="0" w:afterAutospacing="0"/>
              <w:ind w:left="60" w:right="60"/>
              <w:jc w:val="center"/>
              <w:rPr>
                <w:color w:val="000000"/>
              </w:rPr>
            </w:pPr>
            <w:r>
              <w:rPr>
                <w:color w:val="000000"/>
              </w:rPr>
              <w:t>FECHADURA - MATÉRIA-PRIMA: LATÃO CROMADO, PLÁSTICO ABS E LIGA DE ALUMÍNIO; TIPO: ELÉTRICA; UTILIZAÇÃO: 12 V (TRA-400 OU SISTEMA HDL COMPATÍVEL); COMPLEMENTAÇÃO DA ESPECIFICAÇÃO: APLICAÇÃO: PORTAS DE VIDRO TEMPERADO COM ABERTURA PARA DENTRO,2 FOLHAS E PADRÃO COM FUROS PARA INSTALAÇÃO; INSTALAÇÃO: ENCAIXADA NA FOLHA DA PORTA DE ACORDO COM OS FUROS PADRONIZADOS; ACIONAMENTO MANUAL: 03 CHAVES PARA ABERTURA ATRAVÉS DO CILINDRO EXTERNO E MAÇANETA PARA ABERTURA INTERNA; CILINDRO: EMBUTIDO NA FECHADURA PARA ABERTURA PELO LADO EXTERNO; CILINDRO: EMBUTIDO NA FECHADURA PARA ABERTURA PELO LADO EXTERNO; MATERIAL: LATÃO CROMADO, PLÁSTICO ABS E LIGA DE ALUMÍNIO; CONSUMO:15 WATTS; FREQUÊN</w:t>
            </w:r>
            <w:r>
              <w:rPr>
                <w:color w:val="000000"/>
              </w:rPr>
              <w:lastRenderedPageBreak/>
              <w:t>CIA: 50/60 HZ; ALIMENTAÇÃO: 12 V (TRA-</w:t>
            </w:r>
            <w:r w:rsidR="00057ABD">
              <w:rPr>
                <w:color w:val="000000"/>
              </w:rPr>
              <w:t>400 OU SISTEMA HDL COMPATÍVEL).</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F1FDAE8" w14:textId="143B347A" w:rsidR="000C555F" w:rsidRDefault="000C555F" w:rsidP="000C555F">
            <w:pPr>
              <w:widowControl w:val="0"/>
              <w:spacing w:after="200" w:line="276" w:lineRule="auto"/>
              <w:jc w:val="center"/>
              <w:rPr>
                <w:rFonts w:ascii="Arial" w:eastAsia="Arial" w:hAnsi="Arial"/>
                <w:b/>
                <w:bCs/>
                <w:sz w:val="20"/>
                <w:szCs w:val="20"/>
                <w:lang w:eastAsia="pt-BR"/>
              </w:rPr>
            </w:pPr>
            <w:r>
              <w:rPr>
                <w:color w:val="000000"/>
              </w:rPr>
              <w:lastRenderedPageBreak/>
              <w:t>001360680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41DC7A8" w14:textId="57B9A004" w:rsidR="000C555F" w:rsidRPr="006424EC" w:rsidRDefault="006424EC" w:rsidP="000C555F">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565,71</w:t>
            </w:r>
          </w:p>
        </w:tc>
        <w:tc>
          <w:tcPr>
            <w:tcW w:w="1276" w:type="dxa"/>
            <w:tcBorders>
              <w:top w:val="single" w:sz="18" w:space="0" w:color="000000"/>
              <w:left w:val="single" w:sz="18" w:space="0" w:color="000000"/>
              <w:bottom w:val="single" w:sz="18" w:space="0" w:color="000000"/>
              <w:right w:val="single" w:sz="18" w:space="0" w:color="000000"/>
            </w:tcBorders>
          </w:tcPr>
          <w:p w14:paraId="4589391E"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106DCBE5"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56AD0BE1"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78434BF9"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2581358D" w14:textId="1A3EDA24" w:rsidR="000C555F" w:rsidRPr="006424EC" w:rsidRDefault="006424EC" w:rsidP="000C555F">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56.571,00</w:t>
            </w:r>
          </w:p>
        </w:tc>
        <w:tc>
          <w:tcPr>
            <w:tcW w:w="992" w:type="dxa"/>
            <w:tcBorders>
              <w:top w:val="single" w:sz="18" w:space="0" w:color="000000"/>
              <w:left w:val="single" w:sz="18" w:space="0" w:color="000000"/>
              <w:bottom w:val="single" w:sz="18" w:space="0" w:color="000000"/>
              <w:right w:val="single" w:sz="18" w:space="0" w:color="000000"/>
            </w:tcBorders>
          </w:tcPr>
          <w:p w14:paraId="68F01A91" w14:textId="089068C1"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HDL</w:t>
            </w:r>
          </w:p>
        </w:tc>
      </w:tr>
      <w:tr w:rsidR="000C555F" w:rsidRPr="00214542" w14:paraId="4727587D"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FF78682" w14:textId="330D2EA4" w:rsidR="000C555F" w:rsidRDefault="000C555F" w:rsidP="000C555F">
            <w:pPr>
              <w:widowControl w:val="0"/>
              <w:spacing w:after="200" w:line="276" w:lineRule="auto"/>
              <w:jc w:val="center"/>
              <w:rPr>
                <w:color w:val="000000"/>
              </w:rPr>
            </w:pPr>
            <w:r>
              <w:rPr>
                <w:color w:val="000000"/>
              </w:rPr>
              <w:lastRenderedPageBreak/>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5EFFA99" w14:textId="2569B19E" w:rsidR="000C555F" w:rsidRDefault="000C555F" w:rsidP="000C555F">
            <w:pPr>
              <w:widowControl w:val="0"/>
              <w:spacing w:after="200" w:line="276" w:lineRule="auto"/>
              <w:jc w:val="center"/>
              <w:rPr>
                <w:color w:val="000000"/>
              </w:rPr>
            </w:pPr>
            <w:r>
              <w:rPr>
                <w:color w:val="000000"/>
              </w:rPr>
              <w:t>100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26DA377" w14:textId="57EBD267" w:rsidR="000C555F" w:rsidRDefault="000C555F" w:rsidP="000C555F">
            <w:pPr>
              <w:widowControl w:val="0"/>
              <w:spacing w:after="200" w:line="276" w:lineRule="auto"/>
              <w:jc w:val="center"/>
              <w:rPr>
                <w:color w:val="000000"/>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6324C493" w14:textId="1384C54F" w:rsidR="000C555F" w:rsidRDefault="000C555F" w:rsidP="00057ABD">
            <w:pPr>
              <w:pStyle w:val="tabelatextocentralizado"/>
              <w:spacing w:before="0" w:beforeAutospacing="0" w:after="0" w:afterAutospacing="0"/>
              <w:ind w:left="60" w:right="60"/>
              <w:jc w:val="center"/>
              <w:rPr>
                <w:color w:val="000000"/>
              </w:rPr>
            </w:pPr>
            <w:r>
              <w:rPr>
                <w:color w:val="000000"/>
              </w:rPr>
              <w:t>FECHADURA - MATÉRIA-PRIMA: LATÃO CROMADO, PLÁSTICO ABS E LIGA DE ALUMÍNIO; TIPO: ELÉTRICA; UTILIZAÇÃO: VIDRO/ALVENARIA, 12V(TRA-400 OU SISTEMA HDL); COMPLEMENTAÇÃO DA ESPECIFICAÇÃO FECHADURA, PORTA PIVOTANTE, DE VIDRO TEMPERADO COM ABERTURA PARA DENTRO, ALVENARIA/VIDRO E PADRÃO COM FUROS PARA INSTALAÇÃO ENCAIXADA NA FOLHA DA PORTA DE ACORDO COM OS FUROS PADRONIZADOS; ACIONAMENTO MANUAL: 03 CHAVES PARA ABERTURA ATRAVÉS DO CILINDRO EXTERNO E MAÇANETA PARA ABERTURA INTERNA; CILINDRO EMBUTIDO NA FECHADURA PARA ABERTURA PELO LADO EXTERNO; CONSUMO</w:t>
            </w:r>
            <w:r w:rsidR="00057ABD">
              <w:rPr>
                <w:color w:val="000000"/>
              </w:rPr>
              <w:t>15 WATTS; FREQUÊNCIA: 50/60 HZ.</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4962C06" w14:textId="34DD94BA" w:rsidR="000C555F" w:rsidRDefault="000C555F" w:rsidP="000C555F">
            <w:pPr>
              <w:widowControl w:val="0"/>
              <w:spacing w:after="200" w:line="276" w:lineRule="auto"/>
              <w:jc w:val="center"/>
              <w:rPr>
                <w:color w:val="000000"/>
              </w:rPr>
            </w:pPr>
            <w:r>
              <w:rPr>
                <w:color w:val="000000"/>
              </w:rPr>
              <w:t>001964372</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602395E1" w14:textId="49709E32" w:rsidR="000C555F" w:rsidRPr="006424EC" w:rsidRDefault="006424EC" w:rsidP="000C555F">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211,00</w:t>
            </w:r>
          </w:p>
        </w:tc>
        <w:tc>
          <w:tcPr>
            <w:tcW w:w="1276" w:type="dxa"/>
            <w:tcBorders>
              <w:top w:val="single" w:sz="18" w:space="0" w:color="000000"/>
              <w:left w:val="single" w:sz="18" w:space="0" w:color="000000"/>
              <w:bottom w:val="single" w:sz="18" w:space="0" w:color="000000"/>
              <w:right w:val="single" w:sz="18" w:space="0" w:color="000000"/>
            </w:tcBorders>
          </w:tcPr>
          <w:p w14:paraId="7E95F09D"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0C147B7C"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5CE67F7F"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063F4D02"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196A5256"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1CB02B8E"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595F09AE" w14:textId="77777777" w:rsidR="006424EC" w:rsidRPr="006424EC" w:rsidRDefault="006424EC" w:rsidP="000C555F">
            <w:pPr>
              <w:widowControl w:val="0"/>
              <w:spacing w:after="200" w:line="276" w:lineRule="auto"/>
              <w:jc w:val="center"/>
              <w:rPr>
                <w:rFonts w:ascii="Arial" w:eastAsia="Arial" w:hAnsi="Arial"/>
                <w:bCs/>
                <w:sz w:val="20"/>
                <w:szCs w:val="20"/>
                <w:lang w:eastAsia="pt-BR"/>
              </w:rPr>
            </w:pPr>
          </w:p>
          <w:p w14:paraId="5039BF50" w14:textId="059251F6" w:rsidR="000C555F" w:rsidRPr="006424EC" w:rsidRDefault="006424EC" w:rsidP="000C555F">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21.100,00</w:t>
            </w:r>
          </w:p>
        </w:tc>
        <w:tc>
          <w:tcPr>
            <w:tcW w:w="992" w:type="dxa"/>
            <w:tcBorders>
              <w:top w:val="single" w:sz="18" w:space="0" w:color="000000"/>
              <w:left w:val="single" w:sz="18" w:space="0" w:color="000000"/>
              <w:bottom w:val="single" w:sz="18" w:space="0" w:color="000000"/>
              <w:right w:val="single" w:sz="18" w:space="0" w:color="000000"/>
            </w:tcBorders>
          </w:tcPr>
          <w:p w14:paraId="526D5374" w14:textId="3507ED04" w:rsidR="000C555F" w:rsidRDefault="00A416DA" w:rsidP="000C555F">
            <w:pPr>
              <w:widowControl w:val="0"/>
              <w:spacing w:after="200" w:line="276" w:lineRule="auto"/>
              <w:jc w:val="center"/>
              <w:rPr>
                <w:rFonts w:ascii="Arial" w:eastAsia="Arial" w:hAnsi="Arial"/>
                <w:b/>
                <w:bCs/>
                <w:sz w:val="20"/>
                <w:szCs w:val="20"/>
                <w:lang w:eastAsia="pt-BR"/>
              </w:rPr>
            </w:pPr>
            <w:r>
              <w:rPr>
                <w:color w:val="000000"/>
              </w:rPr>
              <w:t>MARCA: HDL</w:t>
            </w:r>
          </w:p>
        </w:tc>
      </w:tr>
    </w:tbl>
    <w:p w14:paraId="078D4857" w14:textId="77777777" w:rsidR="000C555F" w:rsidRDefault="000C555F">
      <w:pPr>
        <w:spacing w:after="200" w:line="276" w:lineRule="auto"/>
        <w:rPr>
          <w:rFonts w:ascii="Arial" w:eastAsia="Arial" w:hAnsi="Arial"/>
          <w:sz w:val="24"/>
          <w:szCs w:val="24"/>
          <w:lang w:eastAsia="pt-BR"/>
        </w:rPr>
      </w:pPr>
    </w:p>
    <w:p w14:paraId="2A358194" w14:textId="324612DA"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 xml:space="preserve">LOTE </w:t>
      </w:r>
      <w:r w:rsidR="00751E15">
        <w:rPr>
          <w:rFonts w:ascii="Arial" w:eastAsia="Arial" w:hAnsi="Arial"/>
          <w:b/>
          <w:bCs/>
          <w:sz w:val="24"/>
          <w:szCs w:val="24"/>
          <w:lang w:eastAsia="pt-BR"/>
        </w:rPr>
        <w:t>6</w:t>
      </w:r>
      <w:r w:rsidRPr="000C555F">
        <w:rPr>
          <w:rFonts w:ascii="Arial" w:eastAsia="Arial" w:hAnsi="Arial"/>
          <w:b/>
          <w:bCs/>
          <w:sz w:val="24"/>
          <w:szCs w:val="24"/>
          <w:lang w:eastAsia="pt-BR"/>
        </w:rPr>
        <w:t> – </w:t>
      </w:r>
      <w:r w:rsidR="00751E15" w:rsidRPr="00751E15">
        <w:rPr>
          <w:rFonts w:ascii="Arial" w:eastAsia="Arial" w:hAnsi="Arial"/>
          <w:b/>
          <w:bCs/>
          <w:sz w:val="24"/>
          <w:szCs w:val="24"/>
          <w:lang w:eastAsia="pt-BR"/>
        </w:rPr>
        <w:t>FECHADURA ELETROIMÃ</w:t>
      </w:r>
    </w:p>
    <w:tbl>
      <w:tblPr>
        <w:tblW w:w="10183" w:type="dxa"/>
        <w:jc w:val="center"/>
        <w:tblLayout w:type="fixed"/>
        <w:tblLook w:val="04A0" w:firstRow="1" w:lastRow="0" w:firstColumn="1" w:lastColumn="0" w:noHBand="0" w:noVBand="1"/>
      </w:tblPr>
      <w:tblGrid>
        <w:gridCol w:w="644"/>
        <w:gridCol w:w="609"/>
        <w:gridCol w:w="993"/>
        <w:gridCol w:w="3543"/>
        <w:gridCol w:w="992"/>
        <w:gridCol w:w="993"/>
        <w:gridCol w:w="1134"/>
        <w:gridCol w:w="1275"/>
      </w:tblGrid>
      <w:tr w:rsidR="000C555F" w:rsidRPr="00214542" w14:paraId="608A1166" w14:textId="77777777" w:rsidTr="006424EC">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61B8D65E"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0B04B88E"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4F28E259" w14:textId="77777777" w:rsidR="000C555F" w:rsidRDefault="000C555F"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3" w:type="dxa"/>
            <w:tcBorders>
              <w:top w:val="single" w:sz="18" w:space="0" w:color="000000"/>
              <w:left w:val="single" w:sz="18" w:space="0" w:color="000000"/>
              <w:bottom w:val="single" w:sz="18" w:space="0" w:color="000000"/>
              <w:right w:val="single" w:sz="18" w:space="0" w:color="000000"/>
            </w:tcBorders>
          </w:tcPr>
          <w:p w14:paraId="6E804419" w14:textId="77777777" w:rsidR="000C555F" w:rsidRDefault="000C555F"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14:paraId="49C17622" w14:textId="77777777" w:rsidR="000C555F" w:rsidRDefault="000C555F"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3" w:type="dxa"/>
            <w:tcBorders>
              <w:top w:val="single" w:sz="18" w:space="0" w:color="000000"/>
              <w:left w:val="single" w:sz="18" w:space="0" w:color="000000"/>
              <w:bottom w:val="single" w:sz="18" w:space="0" w:color="000000"/>
              <w:right w:val="single" w:sz="18" w:space="0" w:color="000000"/>
            </w:tcBorders>
          </w:tcPr>
          <w:p w14:paraId="1DDDC45B" w14:textId="68305B15" w:rsidR="000C555F" w:rsidRPr="006424EC" w:rsidRDefault="006424EC"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 xml:space="preserve">PREÇO UNITÁRIO </w:t>
            </w:r>
            <w:r w:rsidR="000C555F" w:rsidRPr="006424EC">
              <w:rPr>
                <w:rFonts w:ascii="Arial" w:eastAsia="Arial" w:hAnsi="Arial"/>
                <w:b/>
                <w:bCs/>
                <w:sz w:val="16"/>
                <w:szCs w:val="16"/>
                <w:lang w:eastAsia="pt-BR"/>
              </w:rPr>
              <w:t xml:space="preserve"> MÁXIMO (R$)</w:t>
            </w:r>
          </w:p>
        </w:tc>
        <w:tc>
          <w:tcPr>
            <w:tcW w:w="1134" w:type="dxa"/>
            <w:tcBorders>
              <w:top w:val="single" w:sz="18" w:space="0" w:color="000000"/>
              <w:left w:val="single" w:sz="18" w:space="0" w:color="000000"/>
              <w:bottom w:val="single" w:sz="18" w:space="0" w:color="000000"/>
              <w:right w:val="single" w:sz="18" w:space="0" w:color="000000"/>
            </w:tcBorders>
          </w:tcPr>
          <w:p w14:paraId="5FC28DE8" w14:textId="20F9182B" w:rsidR="000C555F" w:rsidRPr="006424EC" w:rsidRDefault="006424EC"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PREÇO TOTAL</w:t>
            </w:r>
          </w:p>
          <w:p w14:paraId="45CAD59F" w14:textId="77777777" w:rsidR="000C555F" w:rsidRPr="006424EC" w:rsidRDefault="000C555F"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MÁXIMO (R$)</w:t>
            </w:r>
          </w:p>
        </w:tc>
        <w:tc>
          <w:tcPr>
            <w:tcW w:w="1275" w:type="dxa"/>
            <w:tcBorders>
              <w:top w:val="single" w:sz="18" w:space="0" w:color="000000"/>
              <w:left w:val="single" w:sz="18" w:space="0" w:color="000000"/>
              <w:bottom w:val="single" w:sz="18" w:space="0" w:color="000000"/>
              <w:right w:val="single" w:sz="18" w:space="0" w:color="000000"/>
            </w:tcBorders>
          </w:tcPr>
          <w:p w14:paraId="11721486" w14:textId="77777777" w:rsidR="000C555F" w:rsidRPr="006424EC" w:rsidRDefault="000C555F" w:rsidP="00500E61">
            <w:pPr>
              <w:widowControl w:val="0"/>
              <w:spacing w:before="60" w:after="6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MARCA /MODELO</w:t>
            </w:r>
          </w:p>
        </w:tc>
      </w:tr>
      <w:tr w:rsidR="00751E15" w:rsidRPr="00214542" w14:paraId="069695AD"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BCA6327" w14:textId="5DC55DE2"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E4A94A1" w14:textId="77AF86EF"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E34A693" w14:textId="23D864E1"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Unidade</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553CE17C" w14:textId="069DE747" w:rsidR="00751E15" w:rsidRPr="00057ABD" w:rsidRDefault="00751E15" w:rsidP="00057ABD">
            <w:pPr>
              <w:pStyle w:val="tabelatextocentralizado"/>
              <w:spacing w:before="0" w:beforeAutospacing="0" w:after="0" w:afterAutospacing="0"/>
              <w:ind w:left="60" w:right="60"/>
              <w:jc w:val="center"/>
              <w:rPr>
                <w:color w:val="000000"/>
              </w:rPr>
            </w:pPr>
            <w:r>
              <w:rPr>
                <w:color w:val="000000"/>
              </w:rPr>
              <w:t xml:space="preserve">FECHADURA - MATÉRIA-PRIMA: AÇO; TIPO: ELETROÍMÃ; UTILIZAÇÃO: PORTA DE VIDRO ; KIT COMPLETO FECHADURA ELETROÍMÃ UNIVERSAL MAGNÉTICA FE 20150 + BOTOEIRA BT 3000 IN INOX SOBREPOR + </w:t>
            </w:r>
            <w:r>
              <w:rPr>
                <w:color w:val="000000"/>
              </w:rPr>
              <w:lastRenderedPageBreak/>
              <w:t>FONTE + BATERIA. ITENS INCLUSOS NO KIT: 01 - FECHADURA ELETROÍMÃ UNIVERSAL MAGNÉTICA FE 20150 S/ SENSOR; 01 - BOTOEIRA BT 3000 IN INOX SOBREPOR; 01 BOTÃO ACIONADOR DE SAÍDA PARA ABERTURA DE PO</w:t>
            </w:r>
            <w:r w:rsidR="00057ABD">
              <w:rPr>
                <w:color w:val="000000"/>
              </w:rPr>
              <w:t>RTAS; 01 – FONTE; 01 – BATERIA.</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BA342F7" w14:textId="10EDABC2"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lastRenderedPageBreak/>
              <w:t>001774662</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14CCD4D" w14:textId="1BC02A15"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408,00</w:t>
            </w:r>
          </w:p>
        </w:tc>
        <w:tc>
          <w:tcPr>
            <w:tcW w:w="1134" w:type="dxa"/>
            <w:tcBorders>
              <w:top w:val="single" w:sz="18" w:space="0" w:color="000000"/>
              <w:left w:val="single" w:sz="18" w:space="0" w:color="000000"/>
              <w:bottom w:val="single" w:sz="18" w:space="0" w:color="000000"/>
              <w:right w:val="single" w:sz="18" w:space="0" w:color="000000"/>
            </w:tcBorders>
          </w:tcPr>
          <w:p w14:paraId="46EDDD58"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76FC429F"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2B73DC04"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4FE76701"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10B3A8C3"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0E399C2F"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5A6CFF6D" w14:textId="1D5CDA91"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20.400,00</w:t>
            </w:r>
          </w:p>
        </w:tc>
        <w:tc>
          <w:tcPr>
            <w:tcW w:w="1275" w:type="dxa"/>
            <w:tcBorders>
              <w:top w:val="single" w:sz="18" w:space="0" w:color="000000"/>
              <w:left w:val="single" w:sz="18" w:space="0" w:color="000000"/>
              <w:bottom w:val="single" w:sz="18" w:space="0" w:color="000000"/>
              <w:right w:val="single" w:sz="18" w:space="0" w:color="000000"/>
            </w:tcBorders>
          </w:tcPr>
          <w:p w14:paraId="228FED7D" w14:textId="31AF6258"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lastRenderedPageBreak/>
              <w:t>MARCA: INTELBRÁS</w:t>
            </w:r>
          </w:p>
        </w:tc>
      </w:tr>
    </w:tbl>
    <w:p w14:paraId="77D6B2A4" w14:textId="77777777" w:rsidR="000C555F" w:rsidRDefault="000C555F">
      <w:pPr>
        <w:spacing w:after="200" w:line="276" w:lineRule="auto"/>
        <w:rPr>
          <w:rFonts w:ascii="Arial" w:eastAsia="Arial" w:hAnsi="Arial"/>
          <w:sz w:val="24"/>
          <w:szCs w:val="24"/>
          <w:lang w:eastAsia="pt-BR"/>
        </w:rPr>
      </w:pPr>
    </w:p>
    <w:p w14:paraId="7BD477FE" w14:textId="065E3853"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 xml:space="preserve">LOTE </w:t>
      </w:r>
      <w:r w:rsidR="00751E15">
        <w:rPr>
          <w:rFonts w:ascii="Arial" w:eastAsia="Arial" w:hAnsi="Arial"/>
          <w:b/>
          <w:bCs/>
          <w:sz w:val="24"/>
          <w:szCs w:val="24"/>
          <w:lang w:eastAsia="pt-BR"/>
        </w:rPr>
        <w:t>7</w:t>
      </w:r>
      <w:r w:rsidRPr="000C555F">
        <w:rPr>
          <w:rFonts w:ascii="Arial" w:eastAsia="Arial" w:hAnsi="Arial"/>
          <w:b/>
          <w:bCs/>
          <w:sz w:val="24"/>
          <w:szCs w:val="24"/>
          <w:lang w:eastAsia="pt-BR"/>
        </w:rPr>
        <w:t> – </w:t>
      </w:r>
      <w:r w:rsidR="00751E15" w:rsidRPr="00751E15">
        <w:rPr>
          <w:rFonts w:ascii="Arial" w:eastAsia="Arial" w:hAnsi="Arial"/>
          <w:b/>
          <w:bCs/>
          <w:sz w:val="24"/>
          <w:szCs w:val="24"/>
          <w:lang w:eastAsia="pt-BR"/>
        </w:rPr>
        <w:t>FECHADURAS DE MÓVEIS</w:t>
      </w:r>
    </w:p>
    <w:tbl>
      <w:tblPr>
        <w:tblW w:w="10183" w:type="dxa"/>
        <w:jc w:val="center"/>
        <w:tblLayout w:type="fixed"/>
        <w:tblLook w:val="04A0" w:firstRow="1" w:lastRow="0" w:firstColumn="1" w:lastColumn="0" w:noHBand="0" w:noVBand="1"/>
      </w:tblPr>
      <w:tblGrid>
        <w:gridCol w:w="644"/>
        <w:gridCol w:w="609"/>
        <w:gridCol w:w="993"/>
        <w:gridCol w:w="3685"/>
        <w:gridCol w:w="1276"/>
        <w:gridCol w:w="850"/>
        <w:gridCol w:w="1134"/>
        <w:gridCol w:w="992"/>
      </w:tblGrid>
      <w:tr w:rsidR="000C555F" w:rsidRPr="00214542" w14:paraId="6B5D8B21" w14:textId="77777777" w:rsidTr="006424EC">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210C48EE"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6F569D76"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68E3B140" w14:textId="77777777" w:rsidR="000C555F" w:rsidRDefault="000C555F"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685" w:type="dxa"/>
            <w:tcBorders>
              <w:top w:val="single" w:sz="18" w:space="0" w:color="000000"/>
              <w:left w:val="single" w:sz="18" w:space="0" w:color="000000"/>
              <w:bottom w:val="single" w:sz="18" w:space="0" w:color="000000"/>
              <w:right w:val="single" w:sz="18" w:space="0" w:color="000000"/>
            </w:tcBorders>
          </w:tcPr>
          <w:p w14:paraId="0213C7FC" w14:textId="77777777" w:rsidR="000C555F" w:rsidRDefault="000C555F"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4BEBB8F5" w14:textId="77777777" w:rsidR="000C555F" w:rsidRDefault="000C555F"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850" w:type="dxa"/>
            <w:tcBorders>
              <w:top w:val="single" w:sz="18" w:space="0" w:color="000000"/>
              <w:left w:val="single" w:sz="18" w:space="0" w:color="000000"/>
              <w:bottom w:val="single" w:sz="18" w:space="0" w:color="000000"/>
              <w:right w:val="single" w:sz="18" w:space="0" w:color="000000"/>
            </w:tcBorders>
          </w:tcPr>
          <w:p w14:paraId="2D236181" w14:textId="03ADE515" w:rsidR="000C555F" w:rsidRPr="006424EC" w:rsidRDefault="006424EC"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 xml:space="preserve">PREÇO UNITÁRIO </w:t>
            </w:r>
            <w:r w:rsidR="000C555F" w:rsidRPr="006424EC">
              <w:rPr>
                <w:rFonts w:ascii="Arial" w:eastAsia="Arial" w:hAnsi="Arial"/>
                <w:b/>
                <w:bCs/>
                <w:sz w:val="16"/>
                <w:szCs w:val="16"/>
                <w:lang w:eastAsia="pt-BR"/>
              </w:rPr>
              <w:t xml:space="preserve"> MÁXIMO (R$)</w:t>
            </w:r>
          </w:p>
        </w:tc>
        <w:tc>
          <w:tcPr>
            <w:tcW w:w="1134" w:type="dxa"/>
            <w:tcBorders>
              <w:top w:val="single" w:sz="18" w:space="0" w:color="000000"/>
              <w:left w:val="single" w:sz="18" w:space="0" w:color="000000"/>
              <w:bottom w:val="single" w:sz="18" w:space="0" w:color="000000"/>
              <w:right w:val="single" w:sz="18" w:space="0" w:color="000000"/>
            </w:tcBorders>
          </w:tcPr>
          <w:p w14:paraId="41605BD1" w14:textId="7B655EEC" w:rsidR="000C555F" w:rsidRPr="006424EC" w:rsidRDefault="006424EC"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PREÇO TOTAL</w:t>
            </w:r>
            <w:r w:rsidR="000C555F" w:rsidRPr="006424EC">
              <w:rPr>
                <w:rFonts w:ascii="Arial" w:eastAsia="Arial" w:hAnsi="Arial"/>
                <w:b/>
                <w:bCs/>
                <w:sz w:val="16"/>
                <w:szCs w:val="16"/>
                <w:lang w:eastAsia="pt-BR"/>
              </w:rPr>
              <w:t xml:space="preserve"> </w:t>
            </w:r>
          </w:p>
          <w:p w14:paraId="28AF457B" w14:textId="77777777" w:rsidR="000C555F" w:rsidRPr="006424EC" w:rsidRDefault="000C555F"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MÁXIMO (R$)</w:t>
            </w:r>
          </w:p>
        </w:tc>
        <w:tc>
          <w:tcPr>
            <w:tcW w:w="992" w:type="dxa"/>
            <w:tcBorders>
              <w:top w:val="single" w:sz="18" w:space="0" w:color="000000"/>
              <w:left w:val="single" w:sz="18" w:space="0" w:color="000000"/>
              <w:bottom w:val="single" w:sz="18" w:space="0" w:color="000000"/>
              <w:right w:val="single" w:sz="18" w:space="0" w:color="000000"/>
            </w:tcBorders>
          </w:tcPr>
          <w:p w14:paraId="67095061" w14:textId="77777777" w:rsidR="000C555F" w:rsidRPr="006424EC" w:rsidRDefault="000C555F" w:rsidP="00500E61">
            <w:pPr>
              <w:widowControl w:val="0"/>
              <w:spacing w:before="60" w:after="6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MARCA /MODELO</w:t>
            </w:r>
          </w:p>
        </w:tc>
      </w:tr>
      <w:tr w:rsidR="00751E15" w:rsidRPr="00214542" w14:paraId="4B837F40" w14:textId="77777777" w:rsidTr="006424EC">
        <w:trPr>
          <w:trHeight w:val="2022"/>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EAF4E6C" w14:textId="2E80224D"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660728F" w14:textId="04B0B918"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D178C06" w14:textId="0AB98E63"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68C6CD94" w14:textId="464CF460" w:rsidR="00751E15" w:rsidRPr="00057ABD" w:rsidRDefault="00751E15" w:rsidP="00057ABD">
            <w:pPr>
              <w:pStyle w:val="tabelatextocentralizado"/>
              <w:spacing w:before="0" w:beforeAutospacing="0" w:after="0" w:afterAutospacing="0"/>
              <w:ind w:left="60" w:right="60"/>
              <w:jc w:val="center"/>
              <w:rPr>
                <w:color w:val="000000"/>
              </w:rPr>
            </w:pPr>
            <w:r>
              <w:rPr>
                <w:color w:val="000000"/>
              </w:rPr>
              <w:t xml:space="preserve">FECHADURA - MATÉRIA-PRIMA: AÇO CROMADO; TIPO: CILÍNDRICA; UTILIZAÇÃO: ARMÁRIO; FECHADURA COM </w:t>
            </w:r>
            <w:r w:rsidR="00057ABD">
              <w:rPr>
                <w:color w:val="000000"/>
              </w:rPr>
              <w:t>PROLONGADOR EXTERNA; 180 GRAUS.</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DC99E6D" w14:textId="1168F544"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000172995</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2ACF9883" w14:textId="4E3DD60D"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18,57</w:t>
            </w:r>
          </w:p>
        </w:tc>
        <w:tc>
          <w:tcPr>
            <w:tcW w:w="1134" w:type="dxa"/>
            <w:tcBorders>
              <w:top w:val="single" w:sz="18" w:space="0" w:color="000000"/>
              <w:left w:val="single" w:sz="18" w:space="0" w:color="000000"/>
              <w:bottom w:val="single" w:sz="18" w:space="0" w:color="000000"/>
              <w:right w:val="single" w:sz="18" w:space="0" w:color="000000"/>
            </w:tcBorders>
          </w:tcPr>
          <w:p w14:paraId="6BD9681F"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6A90ED05"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791A960E" w14:textId="5502E17A"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3.714,00</w:t>
            </w:r>
          </w:p>
        </w:tc>
        <w:tc>
          <w:tcPr>
            <w:tcW w:w="992" w:type="dxa"/>
            <w:tcBorders>
              <w:top w:val="single" w:sz="18" w:space="0" w:color="000000"/>
              <w:left w:val="single" w:sz="18" w:space="0" w:color="000000"/>
              <w:bottom w:val="single" w:sz="18" w:space="0" w:color="000000"/>
              <w:right w:val="single" w:sz="18" w:space="0" w:color="000000"/>
            </w:tcBorders>
          </w:tcPr>
          <w:p w14:paraId="0BFB8755" w14:textId="093ACDC1"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t>MARCA: PAPAIZ</w:t>
            </w:r>
          </w:p>
        </w:tc>
      </w:tr>
      <w:tr w:rsidR="00751E15" w:rsidRPr="00214542" w14:paraId="56B11293"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EB59D02" w14:textId="74F50F8C" w:rsidR="00751E15" w:rsidRDefault="00751E15" w:rsidP="00751E15">
            <w:pPr>
              <w:widowControl w:val="0"/>
              <w:spacing w:after="200" w:line="276" w:lineRule="auto"/>
              <w:jc w:val="center"/>
              <w:rPr>
                <w:color w:val="000000"/>
              </w:rPr>
            </w:pPr>
            <w:r>
              <w:rPr>
                <w:color w:val="000000"/>
              </w:rPr>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685518A3" w14:textId="786263B8" w:rsidR="00751E15" w:rsidRDefault="00751E15" w:rsidP="00751E15">
            <w:pPr>
              <w:widowControl w:val="0"/>
              <w:spacing w:after="200" w:line="276" w:lineRule="auto"/>
              <w:jc w:val="center"/>
              <w:rPr>
                <w:color w:val="000000"/>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39F06EC" w14:textId="71987F67" w:rsidR="00751E15" w:rsidRDefault="00751E15" w:rsidP="00751E15">
            <w:pPr>
              <w:widowControl w:val="0"/>
              <w:spacing w:after="200" w:line="276" w:lineRule="auto"/>
              <w:jc w:val="center"/>
              <w:rPr>
                <w:color w:val="000000"/>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7C4B9362" w14:textId="381C3EA5" w:rsidR="00751E15" w:rsidRDefault="00751E15" w:rsidP="00057ABD">
            <w:pPr>
              <w:pStyle w:val="tabelatextocentralizado"/>
              <w:spacing w:before="0" w:beforeAutospacing="0" w:after="0" w:afterAutospacing="0"/>
              <w:ind w:left="60" w:right="60"/>
              <w:jc w:val="center"/>
              <w:rPr>
                <w:color w:val="000000"/>
              </w:rPr>
            </w:pPr>
            <w:r>
              <w:rPr>
                <w:color w:val="000000"/>
              </w:rPr>
              <w:t>FECHADURA - MATÉRIA-PRIMA: METAL NIQUELADO ; TIPO: COM LINGUETA E 2 CHAVES (TAMBOR); UTILIZAÇÃO: PORTA DE ARMÁRIO; FECHADURA LINGUETA 311 – L1; EXTR</w:t>
            </w:r>
            <w:r w:rsidR="00057ABD">
              <w:rPr>
                <w:color w:val="000000"/>
              </w:rPr>
              <w:t>AÇÃO SIMPLES, EXTERNA 180 GRAUS</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A620C29" w14:textId="2BDA1ACF" w:rsidR="00751E15" w:rsidRDefault="00751E15" w:rsidP="00751E15">
            <w:pPr>
              <w:widowControl w:val="0"/>
              <w:spacing w:after="200" w:line="276" w:lineRule="auto"/>
              <w:jc w:val="center"/>
              <w:rPr>
                <w:color w:val="000000"/>
              </w:rPr>
            </w:pPr>
            <w:r>
              <w:rPr>
                <w:color w:val="000000"/>
              </w:rPr>
              <w:t>001819283</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1E7980F3" w14:textId="51C89931"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37,25</w:t>
            </w:r>
          </w:p>
        </w:tc>
        <w:tc>
          <w:tcPr>
            <w:tcW w:w="1134" w:type="dxa"/>
            <w:tcBorders>
              <w:top w:val="single" w:sz="18" w:space="0" w:color="000000"/>
              <w:left w:val="single" w:sz="18" w:space="0" w:color="000000"/>
              <w:bottom w:val="single" w:sz="18" w:space="0" w:color="000000"/>
              <w:right w:val="single" w:sz="18" w:space="0" w:color="000000"/>
            </w:tcBorders>
          </w:tcPr>
          <w:p w14:paraId="562C6662"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52699113"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3654AE17" w14:textId="21C30A29"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7.450,00</w:t>
            </w:r>
          </w:p>
        </w:tc>
        <w:tc>
          <w:tcPr>
            <w:tcW w:w="992" w:type="dxa"/>
            <w:tcBorders>
              <w:top w:val="single" w:sz="18" w:space="0" w:color="000000"/>
              <w:left w:val="single" w:sz="18" w:space="0" w:color="000000"/>
              <w:bottom w:val="single" w:sz="18" w:space="0" w:color="000000"/>
              <w:right w:val="single" w:sz="18" w:space="0" w:color="000000"/>
            </w:tcBorders>
          </w:tcPr>
          <w:p w14:paraId="69A76A97" w14:textId="2E91C1EA"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t>MARCA: PAPAIZ</w:t>
            </w:r>
          </w:p>
        </w:tc>
      </w:tr>
      <w:tr w:rsidR="00751E15" w:rsidRPr="00214542" w14:paraId="7E54EF12"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4497CB82" w14:textId="4BF2729E" w:rsidR="00751E15" w:rsidRDefault="00751E15" w:rsidP="00751E15">
            <w:pPr>
              <w:widowControl w:val="0"/>
              <w:spacing w:after="200" w:line="276" w:lineRule="auto"/>
              <w:jc w:val="center"/>
              <w:rPr>
                <w:color w:val="000000"/>
              </w:rPr>
            </w:pPr>
            <w:r>
              <w:rPr>
                <w:color w:val="000000"/>
              </w:rPr>
              <w:t>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E6706E2" w14:textId="2F23F07D" w:rsidR="00751E15" w:rsidRDefault="00751E15" w:rsidP="00751E15">
            <w:pPr>
              <w:widowControl w:val="0"/>
              <w:spacing w:after="200" w:line="276" w:lineRule="auto"/>
              <w:jc w:val="center"/>
              <w:rPr>
                <w:color w:val="000000"/>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17FB89C" w14:textId="10CDC421" w:rsidR="00751E15" w:rsidRDefault="00751E15" w:rsidP="00751E15">
            <w:pPr>
              <w:widowControl w:val="0"/>
              <w:spacing w:after="200" w:line="276" w:lineRule="auto"/>
              <w:jc w:val="center"/>
              <w:rPr>
                <w:color w:val="000000"/>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3BDA0E77" w14:textId="7661D742" w:rsidR="00751E15" w:rsidRDefault="00751E15" w:rsidP="00057ABD">
            <w:pPr>
              <w:pStyle w:val="tabelatextocentralizado"/>
              <w:spacing w:before="0" w:beforeAutospacing="0" w:after="0" w:afterAutospacing="0"/>
              <w:ind w:left="60" w:right="60"/>
              <w:jc w:val="center"/>
              <w:rPr>
                <w:color w:val="000000"/>
              </w:rPr>
            </w:pPr>
            <w:r>
              <w:rPr>
                <w:color w:val="000000"/>
              </w:rPr>
              <w:t xml:space="preserve">FECHADURA - MATÉRIA-PRIMA: AÇO CROMADO; TIPO: CILÍNDRICA (22MM); UTILIZAÇÃO: MOVEIS; FECHADURA PARA PORTA </w:t>
            </w:r>
            <w:r w:rsidR="00057ABD">
              <w:rPr>
                <w:color w:val="000000"/>
              </w:rPr>
              <w:t>E GAVETA 22MM; MODELO ART 8610.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3769C43F" w14:textId="4E9362CF" w:rsidR="00751E15" w:rsidRDefault="00751E15" w:rsidP="00751E15">
            <w:pPr>
              <w:widowControl w:val="0"/>
              <w:spacing w:after="200" w:line="276" w:lineRule="auto"/>
              <w:jc w:val="center"/>
              <w:rPr>
                <w:color w:val="000000"/>
              </w:rPr>
            </w:pPr>
            <w:r>
              <w:rPr>
                <w:color w:val="000000"/>
              </w:rPr>
              <w:t>000114480</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6F9A76A2" w14:textId="1DDFA7DA"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13,76</w:t>
            </w:r>
          </w:p>
        </w:tc>
        <w:tc>
          <w:tcPr>
            <w:tcW w:w="1134" w:type="dxa"/>
            <w:tcBorders>
              <w:top w:val="single" w:sz="18" w:space="0" w:color="000000"/>
              <w:left w:val="single" w:sz="18" w:space="0" w:color="000000"/>
              <w:bottom w:val="single" w:sz="18" w:space="0" w:color="000000"/>
              <w:right w:val="single" w:sz="18" w:space="0" w:color="000000"/>
            </w:tcBorders>
          </w:tcPr>
          <w:p w14:paraId="490ED604"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710A968D"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13C60536" w14:textId="67C7A4CF"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2.752,00</w:t>
            </w:r>
          </w:p>
        </w:tc>
        <w:tc>
          <w:tcPr>
            <w:tcW w:w="992" w:type="dxa"/>
            <w:tcBorders>
              <w:top w:val="single" w:sz="18" w:space="0" w:color="000000"/>
              <w:left w:val="single" w:sz="18" w:space="0" w:color="000000"/>
              <w:bottom w:val="single" w:sz="18" w:space="0" w:color="000000"/>
              <w:right w:val="single" w:sz="18" w:space="0" w:color="000000"/>
            </w:tcBorders>
          </w:tcPr>
          <w:p w14:paraId="2EC2B2DF" w14:textId="4D43AE5A"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t>MARCA: PAPAIZ</w:t>
            </w:r>
          </w:p>
        </w:tc>
      </w:tr>
      <w:tr w:rsidR="00751E15" w:rsidRPr="00214542" w14:paraId="409643E5"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2E9778B" w14:textId="77FC6788" w:rsidR="00751E15" w:rsidRDefault="00751E15" w:rsidP="00751E15">
            <w:pPr>
              <w:widowControl w:val="0"/>
              <w:spacing w:after="200" w:line="276" w:lineRule="auto"/>
              <w:jc w:val="center"/>
              <w:rPr>
                <w:color w:val="000000"/>
              </w:rPr>
            </w:pPr>
            <w:r>
              <w:rPr>
                <w:color w:val="000000"/>
              </w:rPr>
              <w:t>4</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19C00F1" w14:textId="291CB622" w:rsidR="00751E15" w:rsidRDefault="00751E15" w:rsidP="00751E15">
            <w:pPr>
              <w:widowControl w:val="0"/>
              <w:spacing w:after="200" w:line="276" w:lineRule="auto"/>
              <w:jc w:val="center"/>
              <w:rPr>
                <w:color w:val="000000"/>
              </w:rPr>
            </w:pPr>
            <w:r>
              <w:rPr>
                <w:color w:val="000000"/>
              </w:rPr>
              <w:t>200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8DCD153" w14:textId="4D83F537" w:rsidR="00751E15" w:rsidRDefault="00751E15" w:rsidP="00751E15">
            <w:pPr>
              <w:widowControl w:val="0"/>
              <w:spacing w:after="200" w:line="276" w:lineRule="auto"/>
              <w:jc w:val="center"/>
              <w:rPr>
                <w:color w:val="000000"/>
              </w:rPr>
            </w:pPr>
            <w:r>
              <w:rPr>
                <w:color w:val="000000"/>
              </w:rPr>
              <w:t>Unidade</w:t>
            </w:r>
          </w:p>
        </w:tc>
        <w:tc>
          <w:tcPr>
            <w:tcW w:w="3685" w:type="dxa"/>
            <w:tcBorders>
              <w:top w:val="single" w:sz="18" w:space="0" w:color="000000"/>
              <w:left w:val="single" w:sz="18" w:space="0" w:color="000000"/>
              <w:bottom w:val="single" w:sz="18" w:space="0" w:color="000000"/>
              <w:right w:val="single" w:sz="18" w:space="0" w:color="000000"/>
            </w:tcBorders>
            <w:vAlign w:val="center"/>
          </w:tcPr>
          <w:p w14:paraId="2A574AB3" w14:textId="1A18F11E" w:rsidR="00751E15" w:rsidRDefault="00751E15" w:rsidP="00057ABD">
            <w:pPr>
              <w:pStyle w:val="tabelatextocentralizado"/>
              <w:spacing w:before="0" w:beforeAutospacing="0" w:after="0" w:afterAutospacing="0"/>
              <w:ind w:left="60" w:right="60"/>
              <w:jc w:val="center"/>
              <w:rPr>
                <w:color w:val="000000"/>
              </w:rPr>
            </w:pPr>
            <w:r>
              <w:rPr>
                <w:color w:val="000000"/>
              </w:rPr>
              <w:t xml:space="preserve">FECHADURA - MATÉRIA-PRIMA: AÇO CROMADO; TIPO: CILÍNDRICA (31MM); UTILIZAÇÃO: MOVEIS; FECHADURA PARA PORTA E </w:t>
            </w:r>
            <w:r w:rsidR="00057ABD">
              <w:rPr>
                <w:color w:val="000000"/>
              </w:rPr>
              <w:lastRenderedPageBreak/>
              <w:t>GAVETA 31MM; MODELO ART 861/31.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1D98965" w14:textId="077A0B91" w:rsidR="00751E15" w:rsidRDefault="00751E15" w:rsidP="00751E15">
            <w:pPr>
              <w:widowControl w:val="0"/>
              <w:spacing w:after="200" w:line="276" w:lineRule="auto"/>
              <w:jc w:val="center"/>
              <w:rPr>
                <w:color w:val="000000"/>
              </w:rPr>
            </w:pPr>
            <w:r>
              <w:rPr>
                <w:color w:val="000000"/>
              </w:rPr>
              <w:lastRenderedPageBreak/>
              <w:t>000110302</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4178D5C3" w14:textId="04DB33A5"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32,96</w:t>
            </w:r>
          </w:p>
        </w:tc>
        <w:tc>
          <w:tcPr>
            <w:tcW w:w="1134" w:type="dxa"/>
            <w:tcBorders>
              <w:top w:val="single" w:sz="18" w:space="0" w:color="000000"/>
              <w:left w:val="single" w:sz="18" w:space="0" w:color="000000"/>
              <w:bottom w:val="single" w:sz="18" w:space="0" w:color="000000"/>
              <w:right w:val="single" w:sz="18" w:space="0" w:color="000000"/>
            </w:tcBorders>
          </w:tcPr>
          <w:p w14:paraId="0F419D13"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740DF212"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53AD6D3C" w14:textId="4E5A2A19"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6.592,00</w:t>
            </w:r>
          </w:p>
        </w:tc>
        <w:tc>
          <w:tcPr>
            <w:tcW w:w="992" w:type="dxa"/>
            <w:tcBorders>
              <w:top w:val="single" w:sz="18" w:space="0" w:color="000000"/>
              <w:left w:val="single" w:sz="18" w:space="0" w:color="000000"/>
              <w:bottom w:val="single" w:sz="18" w:space="0" w:color="000000"/>
              <w:right w:val="single" w:sz="18" w:space="0" w:color="000000"/>
            </w:tcBorders>
          </w:tcPr>
          <w:p w14:paraId="3F447701" w14:textId="1527E462"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t>MARCA: PAPAIZ</w:t>
            </w:r>
          </w:p>
        </w:tc>
      </w:tr>
    </w:tbl>
    <w:p w14:paraId="39047A4C" w14:textId="77777777" w:rsidR="000C555F" w:rsidRDefault="000C555F">
      <w:pPr>
        <w:spacing w:after="200" w:line="276" w:lineRule="auto"/>
        <w:rPr>
          <w:rFonts w:ascii="Arial" w:eastAsia="Arial" w:hAnsi="Arial"/>
          <w:sz w:val="24"/>
          <w:szCs w:val="24"/>
          <w:lang w:eastAsia="pt-BR"/>
        </w:rPr>
      </w:pPr>
    </w:p>
    <w:p w14:paraId="2ECEB649" w14:textId="617B41F1"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 xml:space="preserve">LOTE </w:t>
      </w:r>
      <w:r w:rsidR="00751E15">
        <w:rPr>
          <w:rFonts w:ascii="Arial" w:eastAsia="Arial" w:hAnsi="Arial"/>
          <w:b/>
          <w:bCs/>
          <w:sz w:val="24"/>
          <w:szCs w:val="24"/>
          <w:lang w:eastAsia="pt-BR"/>
        </w:rPr>
        <w:t>8</w:t>
      </w:r>
      <w:r w:rsidRPr="000C555F">
        <w:rPr>
          <w:rFonts w:ascii="Arial" w:eastAsia="Arial" w:hAnsi="Arial"/>
          <w:b/>
          <w:bCs/>
          <w:sz w:val="24"/>
          <w:szCs w:val="24"/>
          <w:lang w:eastAsia="pt-BR"/>
        </w:rPr>
        <w:t> – </w:t>
      </w:r>
      <w:r w:rsidR="00751E15" w:rsidRPr="00751E15">
        <w:rPr>
          <w:rFonts w:ascii="Arial" w:eastAsia="Arial" w:hAnsi="Arial"/>
          <w:b/>
          <w:bCs/>
          <w:sz w:val="24"/>
          <w:szCs w:val="24"/>
          <w:lang w:eastAsia="pt-BR"/>
        </w:rPr>
        <w:t>MOLAS</w:t>
      </w:r>
    </w:p>
    <w:tbl>
      <w:tblPr>
        <w:tblW w:w="10183" w:type="dxa"/>
        <w:jc w:val="center"/>
        <w:tblLayout w:type="fixed"/>
        <w:tblLook w:val="04A0" w:firstRow="1" w:lastRow="0" w:firstColumn="1" w:lastColumn="0" w:noHBand="0" w:noVBand="1"/>
      </w:tblPr>
      <w:tblGrid>
        <w:gridCol w:w="644"/>
        <w:gridCol w:w="609"/>
        <w:gridCol w:w="993"/>
        <w:gridCol w:w="3260"/>
        <w:gridCol w:w="992"/>
        <w:gridCol w:w="1134"/>
        <w:gridCol w:w="1276"/>
        <w:gridCol w:w="1275"/>
      </w:tblGrid>
      <w:tr w:rsidR="000C555F" w:rsidRPr="00214542" w14:paraId="2BDE3877" w14:textId="77777777" w:rsidTr="006424EC">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4B33E1C4"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2068EE7A" w14:textId="77777777" w:rsidR="000C555F" w:rsidRDefault="000C555F"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749182BA" w14:textId="77777777" w:rsidR="000C555F" w:rsidRDefault="000C555F"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260" w:type="dxa"/>
            <w:tcBorders>
              <w:top w:val="single" w:sz="18" w:space="0" w:color="000000"/>
              <w:left w:val="single" w:sz="18" w:space="0" w:color="000000"/>
              <w:bottom w:val="single" w:sz="18" w:space="0" w:color="000000"/>
              <w:right w:val="single" w:sz="18" w:space="0" w:color="000000"/>
            </w:tcBorders>
          </w:tcPr>
          <w:p w14:paraId="0D51138F" w14:textId="77777777" w:rsidR="000C555F" w:rsidRDefault="000C555F"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14:paraId="7A67FD55" w14:textId="77777777" w:rsidR="000C555F" w:rsidRDefault="000C555F"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134" w:type="dxa"/>
            <w:tcBorders>
              <w:top w:val="single" w:sz="18" w:space="0" w:color="000000"/>
              <w:left w:val="single" w:sz="18" w:space="0" w:color="000000"/>
              <w:bottom w:val="single" w:sz="18" w:space="0" w:color="000000"/>
              <w:right w:val="single" w:sz="18" w:space="0" w:color="000000"/>
            </w:tcBorders>
          </w:tcPr>
          <w:p w14:paraId="026EA26A" w14:textId="493375DB" w:rsidR="000C555F" w:rsidRPr="006424EC" w:rsidRDefault="006424EC"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 xml:space="preserve">PREÇO UNITÁRIO </w:t>
            </w:r>
            <w:r w:rsidR="000C555F" w:rsidRPr="006424EC">
              <w:rPr>
                <w:rFonts w:ascii="Arial" w:eastAsia="Arial" w:hAnsi="Arial"/>
                <w:b/>
                <w:bCs/>
                <w:sz w:val="16"/>
                <w:szCs w:val="16"/>
                <w:lang w:eastAsia="pt-BR"/>
              </w:rPr>
              <w:t xml:space="preserve"> MÁXIMO (R$)</w:t>
            </w:r>
          </w:p>
        </w:tc>
        <w:tc>
          <w:tcPr>
            <w:tcW w:w="1276" w:type="dxa"/>
            <w:tcBorders>
              <w:top w:val="single" w:sz="18" w:space="0" w:color="000000"/>
              <w:left w:val="single" w:sz="18" w:space="0" w:color="000000"/>
              <w:bottom w:val="single" w:sz="18" w:space="0" w:color="000000"/>
              <w:right w:val="single" w:sz="18" w:space="0" w:color="000000"/>
            </w:tcBorders>
          </w:tcPr>
          <w:p w14:paraId="69596BC9" w14:textId="76946432" w:rsidR="000C555F" w:rsidRPr="006424EC" w:rsidRDefault="006424EC"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PREÇO TOTAL</w:t>
            </w:r>
            <w:r w:rsidR="000C555F" w:rsidRPr="006424EC">
              <w:rPr>
                <w:rFonts w:ascii="Arial" w:eastAsia="Arial" w:hAnsi="Arial"/>
                <w:b/>
                <w:bCs/>
                <w:sz w:val="16"/>
                <w:szCs w:val="16"/>
                <w:lang w:eastAsia="pt-BR"/>
              </w:rPr>
              <w:t xml:space="preserve"> </w:t>
            </w:r>
          </w:p>
          <w:p w14:paraId="2688EF77" w14:textId="77777777" w:rsidR="000C555F" w:rsidRPr="006424EC" w:rsidRDefault="000C555F" w:rsidP="00500E61">
            <w:pPr>
              <w:widowControl w:val="0"/>
              <w:spacing w:after="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MÁXIMO (R$)</w:t>
            </w:r>
          </w:p>
        </w:tc>
        <w:tc>
          <w:tcPr>
            <w:tcW w:w="1275" w:type="dxa"/>
            <w:tcBorders>
              <w:top w:val="single" w:sz="18" w:space="0" w:color="000000"/>
              <w:left w:val="single" w:sz="18" w:space="0" w:color="000000"/>
              <w:bottom w:val="single" w:sz="18" w:space="0" w:color="000000"/>
              <w:right w:val="single" w:sz="18" w:space="0" w:color="000000"/>
            </w:tcBorders>
          </w:tcPr>
          <w:p w14:paraId="6E5772DB" w14:textId="77777777" w:rsidR="000C555F" w:rsidRPr="006424EC" w:rsidRDefault="000C555F" w:rsidP="00500E61">
            <w:pPr>
              <w:widowControl w:val="0"/>
              <w:spacing w:before="60" w:after="60" w:line="276" w:lineRule="auto"/>
              <w:jc w:val="center"/>
              <w:rPr>
                <w:rFonts w:ascii="Arial" w:eastAsia="Arial" w:hAnsi="Arial"/>
                <w:b/>
                <w:bCs/>
                <w:sz w:val="16"/>
                <w:szCs w:val="16"/>
                <w:lang w:eastAsia="pt-BR"/>
              </w:rPr>
            </w:pPr>
            <w:r w:rsidRPr="006424EC">
              <w:rPr>
                <w:rFonts w:ascii="Arial" w:eastAsia="Arial" w:hAnsi="Arial"/>
                <w:b/>
                <w:bCs/>
                <w:sz w:val="16"/>
                <w:szCs w:val="16"/>
                <w:lang w:eastAsia="pt-BR"/>
              </w:rPr>
              <w:t>MARCA /MODELO</w:t>
            </w:r>
          </w:p>
        </w:tc>
      </w:tr>
      <w:tr w:rsidR="00751E15" w:rsidRPr="00214542" w14:paraId="15546706"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728FF48" w14:textId="331CC710"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4AD61CA9" w14:textId="720D881A"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13165F61" w14:textId="0C2B3EBE"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Unidade</w:t>
            </w:r>
          </w:p>
        </w:tc>
        <w:tc>
          <w:tcPr>
            <w:tcW w:w="3260" w:type="dxa"/>
            <w:tcBorders>
              <w:top w:val="single" w:sz="18" w:space="0" w:color="000000"/>
              <w:left w:val="single" w:sz="18" w:space="0" w:color="000000"/>
              <w:bottom w:val="single" w:sz="18" w:space="0" w:color="000000"/>
              <w:right w:val="single" w:sz="18" w:space="0" w:color="000000"/>
            </w:tcBorders>
            <w:vAlign w:val="center"/>
          </w:tcPr>
          <w:p w14:paraId="7212A4B6" w14:textId="77777777" w:rsidR="00751E15" w:rsidRDefault="00751E15" w:rsidP="00751E15">
            <w:pPr>
              <w:pStyle w:val="tabelatextocentralizado"/>
              <w:spacing w:before="0" w:beforeAutospacing="0" w:after="0" w:afterAutospacing="0"/>
              <w:ind w:left="60" w:right="60"/>
              <w:jc w:val="center"/>
              <w:rPr>
                <w:color w:val="000000"/>
              </w:rPr>
            </w:pPr>
            <w:r>
              <w:rPr>
                <w:color w:val="000000"/>
              </w:rPr>
              <w:t>MOLA AUTOMÁTICA PARA PORTAS - TIPO: AÉREA; MECANISMO: HIDRÁULICA; CAPACIDADE: ATE 45 KG; PORTA: ATE 900 MM DE LARGURA; ACABAMENTO: PINTADA;</w:t>
            </w:r>
          </w:p>
          <w:p w14:paraId="5045C1F8" w14:textId="77777777" w:rsidR="00751E15" w:rsidRDefault="00751E15" w:rsidP="00751E15">
            <w:pPr>
              <w:pStyle w:val="tabelatextocentralizado"/>
              <w:spacing w:before="0" w:beforeAutospacing="0" w:after="0" w:afterAutospacing="0"/>
              <w:ind w:left="60" w:right="60"/>
              <w:jc w:val="center"/>
              <w:rPr>
                <w:color w:val="000000"/>
              </w:rPr>
            </w:pPr>
            <w:r>
              <w:rPr>
                <w:color w:val="000000"/>
              </w:rPr>
              <w:t>POSSUIR NO MÍNIMO DUAS VÁLVULAS INDEPENDENTES PARA CONTROLE DE VELOCIDADE DE FECHAMENTO DA PORTA; * SER REVERSÍVEL PARA PORTAS COM ABERTURA A DIREITA OU A ESQUERDA; * DEVERA FECHAR A PORTA SOZINHA DE MANEIRA SUAVE E SEM RUÍDOS; * FORCA DE FECHAMENTO REGULÁVEL DA POTÊNCIA 2 ATE 4; * ANGULO DE ABERTURA DA PORTA DE 0º A 150º; * COM SISTEMA DE PINHÃO E CREMALHEIRA; * ADAPTÁVEL A QUALQUER TIPO DE PORTA; * FABRICAÇÃO CERTIFICADA PELA ISO VIGENTE.</w:t>
            </w:r>
          </w:p>
          <w:p w14:paraId="6493D404" w14:textId="7513D038" w:rsidR="00751E15" w:rsidRPr="004638EA" w:rsidRDefault="004638EA" w:rsidP="004638EA">
            <w:pPr>
              <w:pStyle w:val="tabelatextocentralizado"/>
              <w:spacing w:before="0" w:beforeAutospacing="0" w:after="0" w:afterAutospacing="0"/>
              <w:ind w:left="60" w:right="60"/>
              <w:jc w:val="center"/>
              <w:rPr>
                <w:color w:val="000000"/>
              </w:rPr>
            </w:pPr>
            <w:r>
              <w:rPr>
                <w:color w:val="000000"/>
              </w:rPr>
              <w:t> </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6398A67" w14:textId="705B9115" w:rsidR="00751E15" w:rsidRDefault="00751E15" w:rsidP="00751E15">
            <w:pPr>
              <w:widowControl w:val="0"/>
              <w:spacing w:after="200" w:line="276" w:lineRule="auto"/>
              <w:jc w:val="center"/>
              <w:rPr>
                <w:rFonts w:ascii="Arial" w:eastAsia="Arial" w:hAnsi="Arial"/>
                <w:b/>
                <w:bCs/>
                <w:sz w:val="20"/>
                <w:szCs w:val="20"/>
                <w:lang w:eastAsia="pt-BR"/>
              </w:rPr>
            </w:pPr>
            <w:r>
              <w:rPr>
                <w:color w:val="000000"/>
              </w:rPr>
              <w:t>001466593</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387F48F1" w14:textId="471D972D"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157,04</w:t>
            </w:r>
          </w:p>
        </w:tc>
        <w:tc>
          <w:tcPr>
            <w:tcW w:w="1276" w:type="dxa"/>
            <w:tcBorders>
              <w:top w:val="single" w:sz="18" w:space="0" w:color="000000"/>
              <w:left w:val="single" w:sz="18" w:space="0" w:color="000000"/>
              <w:bottom w:val="single" w:sz="18" w:space="0" w:color="000000"/>
              <w:right w:val="single" w:sz="18" w:space="0" w:color="000000"/>
            </w:tcBorders>
          </w:tcPr>
          <w:p w14:paraId="65EE379E"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061E0FE2" w14:textId="3E97F065"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7.852,00</w:t>
            </w:r>
          </w:p>
        </w:tc>
        <w:tc>
          <w:tcPr>
            <w:tcW w:w="1275" w:type="dxa"/>
            <w:tcBorders>
              <w:top w:val="single" w:sz="18" w:space="0" w:color="000000"/>
              <w:left w:val="single" w:sz="18" w:space="0" w:color="000000"/>
              <w:bottom w:val="single" w:sz="18" w:space="0" w:color="000000"/>
              <w:right w:val="single" w:sz="18" w:space="0" w:color="000000"/>
            </w:tcBorders>
          </w:tcPr>
          <w:p w14:paraId="4A540BC5" w14:textId="2B82A257"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t>MARCA SUGERIDA: COIMBRA</w:t>
            </w:r>
          </w:p>
        </w:tc>
      </w:tr>
      <w:tr w:rsidR="00751E15" w:rsidRPr="00214542" w14:paraId="33ABB733"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62011E94" w14:textId="552FC0A5" w:rsidR="00751E15" w:rsidRDefault="00751E15" w:rsidP="00751E15">
            <w:pPr>
              <w:widowControl w:val="0"/>
              <w:spacing w:after="200" w:line="276" w:lineRule="auto"/>
              <w:jc w:val="center"/>
              <w:rPr>
                <w:color w:val="000000"/>
              </w:rPr>
            </w:pPr>
            <w:r>
              <w:rPr>
                <w:color w:val="000000"/>
              </w:rPr>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5FFF05F4" w14:textId="23FE58A7" w:rsidR="00751E15" w:rsidRDefault="00751E15" w:rsidP="00751E15">
            <w:pPr>
              <w:widowControl w:val="0"/>
              <w:spacing w:after="200" w:line="276" w:lineRule="auto"/>
              <w:jc w:val="center"/>
              <w:rPr>
                <w:color w:val="000000"/>
              </w:rPr>
            </w:pPr>
            <w:r>
              <w:rPr>
                <w:color w:val="000000"/>
              </w:rPr>
              <w:t>20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5945AF3" w14:textId="6F9BC8EB" w:rsidR="00751E15" w:rsidRDefault="00751E15" w:rsidP="00751E15">
            <w:pPr>
              <w:widowControl w:val="0"/>
              <w:spacing w:after="200" w:line="276" w:lineRule="auto"/>
              <w:jc w:val="center"/>
              <w:rPr>
                <w:color w:val="000000"/>
              </w:rPr>
            </w:pPr>
            <w:r>
              <w:rPr>
                <w:color w:val="000000"/>
              </w:rPr>
              <w:t>Unidade</w:t>
            </w:r>
          </w:p>
        </w:tc>
        <w:tc>
          <w:tcPr>
            <w:tcW w:w="3260" w:type="dxa"/>
            <w:tcBorders>
              <w:top w:val="single" w:sz="18" w:space="0" w:color="000000"/>
              <w:left w:val="single" w:sz="18" w:space="0" w:color="000000"/>
              <w:bottom w:val="single" w:sz="18" w:space="0" w:color="000000"/>
              <w:right w:val="single" w:sz="18" w:space="0" w:color="000000"/>
            </w:tcBorders>
            <w:vAlign w:val="center"/>
          </w:tcPr>
          <w:p w14:paraId="2A6BC987" w14:textId="1757982F" w:rsidR="00751E15" w:rsidRDefault="00751E15" w:rsidP="004638EA">
            <w:pPr>
              <w:pStyle w:val="tabelatextocentralizado"/>
              <w:spacing w:before="0" w:beforeAutospacing="0" w:after="0" w:afterAutospacing="0"/>
              <w:ind w:left="60" w:right="60"/>
              <w:jc w:val="center"/>
              <w:rPr>
                <w:color w:val="000000"/>
              </w:rPr>
            </w:pPr>
            <w:r>
              <w:rPr>
                <w:color w:val="000000"/>
              </w:rPr>
              <w:t xml:space="preserve">MOLA AUTOMÁTICA PARA PORTAS - TIPO: </w:t>
            </w:r>
            <w:r>
              <w:rPr>
                <w:color w:val="000000"/>
              </w:rPr>
              <w:lastRenderedPageBreak/>
              <w:t xml:space="preserve">TIPO AÉREA; MECANISMO: MODELO HIDRÁULICA; CAPACIDADE: ÂNGULO DE ABERTURA: 0 A 150º, OU SUPERIOR; PORTA: ADAPTÁVEL A PORTA DE MADEIRA, AÇO, VIDRO OU TELA; ACABAMENTO: POSSUIR REGULAGEM DE POTENCIA: POTENCIA 02 A 04; MOLA HIDRÁULICA AÉREA PARA PORTA. ESPECIFICAÇÃO TÉCNICA: . FUNÇÃO: DEVERA FECHAR A PORTA SOZINHA, DE MANEIRA SUAVE E SEM RUÍDOS. SER ADAPTÁVEL AOS SEGUINTES TIPOS DE PORTA: MADEIRA OU AÇO OU VIDRO OU TELA . POSSUIR REGULAGEM DE POTENCIA: POTÊNCIA 02 A POTENCIA 04 . POSSUIR, NO MÍNIMO, 02 (DUAS) VÁLVULAS INDEPENDENTES PARA CONTROLE DE VELOCIDADE DE FECHAMENTO DA PORTA . ANGULO DE ABERTURA: 0 A 150º, OU SUPERIOR . SER REVERSÍVEL PARA PORTAS A DIREITA OU A ESQUERDA . SERVIÇOS E ACESSÓRIOS NECESSÁRIOS PARA A INSTALAÇÃO INCLUSOS NO FORNECIMENTO. GARANTIA DE </w:t>
            </w:r>
            <w:r w:rsidR="004638EA">
              <w:rPr>
                <w:color w:val="000000"/>
              </w:rPr>
              <w:t>12 MESES. MOLA AÉREA ATÉ 30 KG.</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41F122B" w14:textId="22889BB5" w:rsidR="00751E15" w:rsidRDefault="00751E15" w:rsidP="00751E15">
            <w:pPr>
              <w:widowControl w:val="0"/>
              <w:spacing w:after="200" w:line="276" w:lineRule="auto"/>
              <w:jc w:val="center"/>
              <w:rPr>
                <w:color w:val="000000"/>
              </w:rPr>
            </w:pPr>
            <w:r>
              <w:rPr>
                <w:color w:val="000000"/>
              </w:rPr>
              <w:lastRenderedPageBreak/>
              <w:t>001138308</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3708B218" w14:textId="4A012A7B"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84,68</w:t>
            </w:r>
          </w:p>
        </w:tc>
        <w:tc>
          <w:tcPr>
            <w:tcW w:w="1276" w:type="dxa"/>
            <w:tcBorders>
              <w:top w:val="single" w:sz="18" w:space="0" w:color="000000"/>
              <w:left w:val="single" w:sz="18" w:space="0" w:color="000000"/>
              <w:bottom w:val="single" w:sz="18" w:space="0" w:color="000000"/>
              <w:right w:val="single" w:sz="18" w:space="0" w:color="000000"/>
            </w:tcBorders>
          </w:tcPr>
          <w:p w14:paraId="2277F54E"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3142E108"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6E04FDAB"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35E3EE7B"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63A51E94" w14:textId="13AB8397"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1.693,60</w:t>
            </w:r>
          </w:p>
        </w:tc>
        <w:tc>
          <w:tcPr>
            <w:tcW w:w="1275" w:type="dxa"/>
            <w:tcBorders>
              <w:top w:val="single" w:sz="18" w:space="0" w:color="000000"/>
              <w:left w:val="single" w:sz="18" w:space="0" w:color="000000"/>
              <w:bottom w:val="single" w:sz="18" w:space="0" w:color="000000"/>
              <w:right w:val="single" w:sz="18" w:space="0" w:color="000000"/>
            </w:tcBorders>
          </w:tcPr>
          <w:p w14:paraId="50930821" w14:textId="6478A2E2"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lastRenderedPageBreak/>
              <w:t xml:space="preserve">MARCA SUGERIDA: </w:t>
            </w:r>
            <w:r>
              <w:rPr>
                <w:color w:val="000000"/>
              </w:rPr>
              <w:lastRenderedPageBreak/>
              <w:t>COIMBRA</w:t>
            </w:r>
          </w:p>
        </w:tc>
      </w:tr>
      <w:tr w:rsidR="00751E15" w:rsidRPr="00214542" w14:paraId="4370EC8B" w14:textId="77777777" w:rsidTr="006424EC">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5BA0642" w14:textId="43373FF5" w:rsidR="00751E15" w:rsidRDefault="00751E15" w:rsidP="00751E15">
            <w:pPr>
              <w:widowControl w:val="0"/>
              <w:spacing w:after="200" w:line="276" w:lineRule="auto"/>
              <w:jc w:val="center"/>
              <w:rPr>
                <w:color w:val="000000"/>
              </w:rPr>
            </w:pPr>
            <w:r>
              <w:rPr>
                <w:color w:val="000000"/>
              </w:rPr>
              <w:lastRenderedPageBreak/>
              <w:t>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1C8ED185" w14:textId="399D677B" w:rsidR="00751E15" w:rsidRDefault="00751E15" w:rsidP="00751E15">
            <w:pPr>
              <w:widowControl w:val="0"/>
              <w:spacing w:after="200" w:line="276" w:lineRule="auto"/>
              <w:jc w:val="center"/>
              <w:rPr>
                <w:color w:val="000000"/>
              </w:rPr>
            </w:pPr>
            <w:r>
              <w:rPr>
                <w:color w:val="000000"/>
              </w:rPr>
              <w:t>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E088FFE" w14:textId="6697AC7A" w:rsidR="00751E15" w:rsidRDefault="00751E15" w:rsidP="00751E15">
            <w:pPr>
              <w:widowControl w:val="0"/>
              <w:spacing w:after="200" w:line="276" w:lineRule="auto"/>
              <w:jc w:val="center"/>
              <w:rPr>
                <w:color w:val="000000"/>
              </w:rPr>
            </w:pPr>
            <w:r>
              <w:rPr>
                <w:color w:val="000000"/>
              </w:rPr>
              <w:t>Unidade</w:t>
            </w:r>
          </w:p>
        </w:tc>
        <w:tc>
          <w:tcPr>
            <w:tcW w:w="3260" w:type="dxa"/>
            <w:tcBorders>
              <w:top w:val="single" w:sz="18" w:space="0" w:color="000000"/>
              <w:left w:val="single" w:sz="18" w:space="0" w:color="000000"/>
              <w:bottom w:val="single" w:sz="18" w:space="0" w:color="000000"/>
              <w:right w:val="single" w:sz="18" w:space="0" w:color="000000"/>
            </w:tcBorders>
            <w:vAlign w:val="center"/>
          </w:tcPr>
          <w:p w14:paraId="63C0B982" w14:textId="77777777" w:rsidR="00751E15" w:rsidRDefault="00751E15" w:rsidP="00751E15">
            <w:pPr>
              <w:pStyle w:val="tabelatextocentralizado"/>
              <w:spacing w:before="0" w:beforeAutospacing="0" w:after="0" w:afterAutospacing="0"/>
              <w:ind w:left="60" w:right="60"/>
              <w:jc w:val="center"/>
              <w:rPr>
                <w:color w:val="000000"/>
              </w:rPr>
            </w:pPr>
            <w:r>
              <w:rPr>
                <w:color w:val="000000"/>
              </w:rPr>
              <w:t xml:space="preserve">MOLA AUTOMÁTICA PARA PORTAS - TIPO: DE PISO/ABERTURA DE 15 A 180GRAUS- PARADA 90GRAUS; MECANISMO: </w:t>
            </w:r>
            <w:r>
              <w:rPr>
                <w:color w:val="000000"/>
              </w:rPr>
              <w:lastRenderedPageBreak/>
              <w:t>COMPATÍVEL COM MOLA DORMA MODELO BTS75V HIDRÁULICA; CAPACIDADE: SUPORTA PESO DE ATE 120 QUILOS; PORTA: LARGURA DA PORTA DE ATE 1200 MM; ACABAMENTO: COM ESPELHO DE AÇO INOX ESTREITO 290 X 105 MM; MOLA AUTOMÁTICA PARA PORTAS DE TIPO E QUALIDADE COMPATÍVEL COM MOLA DORMA MODELO BTS 75V.</w:t>
            </w:r>
          </w:p>
          <w:p w14:paraId="1988D15A" w14:textId="480DEDEB" w:rsidR="00751E15" w:rsidRDefault="00751E15" w:rsidP="00751E15">
            <w:pPr>
              <w:pStyle w:val="tabelatextocentralizado"/>
              <w:spacing w:before="0" w:beforeAutospacing="0" w:after="0" w:afterAutospacing="0"/>
              <w:ind w:left="60" w:right="60"/>
              <w:jc w:val="center"/>
              <w:rPr>
                <w:color w:val="000000"/>
              </w:rPr>
            </w:pPr>
            <w:r>
              <w:rPr>
                <w:color w:val="000000"/>
              </w:rPr>
              <w:t>MODELO BTS 75V</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30D42783" w14:textId="64D0FA28" w:rsidR="00751E15" w:rsidRDefault="00751E15" w:rsidP="00751E15">
            <w:pPr>
              <w:widowControl w:val="0"/>
              <w:spacing w:after="200" w:line="276" w:lineRule="auto"/>
              <w:jc w:val="center"/>
              <w:rPr>
                <w:color w:val="000000"/>
              </w:rPr>
            </w:pPr>
            <w:r>
              <w:rPr>
                <w:color w:val="000000"/>
              </w:rPr>
              <w:lastRenderedPageBreak/>
              <w:t>001108239</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5FCA0CF" w14:textId="091042D1"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1.190,21</w:t>
            </w:r>
          </w:p>
        </w:tc>
        <w:tc>
          <w:tcPr>
            <w:tcW w:w="1276" w:type="dxa"/>
            <w:tcBorders>
              <w:top w:val="single" w:sz="18" w:space="0" w:color="000000"/>
              <w:left w:val="single" w:sz="18" w:space="0" w:color="000000"/>
              <w:bottom w:val="single" w:sz="18" w:space="0" w:color="000000"/>
              <w:right w:val="single" w:sz="18" w:space="0" w:color="000000"/>
            </w:tcBorders>
          </w:tcPr>
          <w:p w14:paraId="743C002B"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65DD3454"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58F277CF"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6ECF50FB" w14:textId="77777777" w:rsidR="006424EC" w:rsidRPr="006424EC" w:rsidRDefault="006424EC" w:rsidP="00751E15">
            <w:pPr>
              <w:widowControl w:val="0"/>
              <w:spacing w:after="200" w:line="276" w:lineRule="auto"/>
              <w:jc w:val="center"/>
              <w:rPr>
                <w:rFonts w:ascii="Arial" w:eastAsia="Arial" w:hAnsi="Arial"/>
                <w:bCs/>
                <w:sz w:val="20"/>
                <w:szCs w:val="20"/>
                <w:lang w:eastAsia="pt-BR"/>
              </w:rPr>
            </w:pPr>
          </w:p>
          <w:p w14:paraId="269C75F6" w14:textId="77777777" w:rsidR="004638EA" w:rsidRDefault="004638EA" w:rsidP="00751E15">
            <w:pPr>
              <w:widowControl w:val="0"/>
              <w:spacing w:after="200" w:line="276" w:lineRule="auto"/>
              <w:jc w:val="center"/>
              <w:rPr>
                <w:rFonts w:ascii="Arial" w:eastAsia="Arial" w:hAnsi="Arial"/>
                <w:bCs/>
                <w:sz w:val="20"/>
                <w:szCs w:val="20"/>
                <w:lang w:eastAsia="pt-BR"/>
              </w:rPr>
            </w:pPr>
          </w:p>
          <w:p w14:paraId="5E3C9A90" w14:textId="77777777" w:rsidR="004638EA" w:rsidRDefault="004638EA" w:rsidP="00751E15">
            <w:pPr>
              <w:widowControl w:val="0"/>
              <w:spacing w:after="200" w:line="276" w:lineRule="auto"/>
              <w:jc w:val="center"/>
              <w:rPr>
                <w:rFonts w:ascii="Arial" w:eastAsia="Arial" w:hAnsi="Arial"/>
                <w:bCs/>
                <w:sz w:val="20"/>
                <w:szCs w:val="20"/>
                <w:lang w:eastAsia="pt-BR"/>
              </w:rPr>
            </w:pPr>
          </w:p>
          <w:p w14:paraId="57B20555" w14:textId="1D298E16" w:rsidR="00751E15" w:rsidRPr="006424EC" w:rsidRDefault="006424EC" w:rsidP="00751E15">
            <w:pPr>
              <w:widowControl w:val="0"/>
              <w:spacing w:after="200" w:line="276" w:lineRule="auto"/>
              <w:jc w:val="center"/>
              <w:rPr>
                <w:rFonts w:ascii="Arial" w:eastAsia="Arial" w:hAnsi="Arial"/>
                <w:bCs/>
                <w:sz w:val="20"/>
                <w:szCs w:val="20"/>
                <w:lang w:eastAsia="pt-BR"/>
              </w:rPr>
            </w:pPr>
            <w:r w:rsidRPr="006424EC">
              <w:rPr>
                <w:rFonts w:ascii="Arial" w:eastAsia="Arial" w:hAnsi="Arial"/>
                <w:bCs/>
                <w:sz w:val="20"/>
                <w:szCs w:val="20"/>
                <w:lang w:eastAsia="pt-BR"/>
              </w:rPr>
              <w:t>59.510,50</w:t>
            </w:r>
          </w:p>
        </w:tc>
        <w:tc>
          <w:tcPr>
            <w:tcW w:w="1275" w:type="dxa"/>
            <w:tcBorders>
              <w:top w:val="single" w:sz="18" w:space="0" w:color="000000"/>
              <w:left w:val="single" w:sz="18" w:space="0" w:color="000000"/>
              <w:bottom w:val="single" w:sz="18" w:space="0" w:color="000000"/>
              <w:right w:val="single" w:sz="18" w:space="0" w:color="000000"/>
            </w:tcBorders>
          </w:tcPr>
          <w:p w14:paraId="63836970" w14:textId="33F43610" w:rsidR="00751E15" w:rsidRDefault="00A416DA" w:rsidP="00751E15">
            <w:pPr>
              <w:widowControl w:val="0"/>
              <w:spacing w:after="200" w:line="276" w:lineRule="auto"/>
              <w:jc w:val="center"/>
              <w:rPr>
                <w:rFonts w:ascii="Arial" w:eastAsia="Arial" w:hAnsi="Arial"/>
                <w:b/>
                <w:bCs/>
                <w:sz w:val="20"/>
                <w:szCs w:val="20"/>
                <w:lang w:eastAsia="pt-BR"/>
              </w:rPr>
            </w:pPr>
            <w:r>
              <w:rPr>
                <w:color w:val="000000"/>
              </w:rPr>
              <w:lastRenderedPageBreak/>
              <w:t>MARCA: DORMA</w:t>
            </w:r>
          </w:p>
        </w:tc>
      </w:tr>
    </w:tbl>
    <w:p w14:paraId="5C7926B4" w14:textId="77777777" w:rsidR="000C555F" w:rsidRDefault="000C555F">
      <w:pPr>
        <w:spacing w:after="200" w:line="276" w:lineRule="auto"/>
        <w:rPr>
          <w:rFonts w:ascii="Arial" w:eastAsia="Arial" w:hAnsi="Arial"/>
          <w:sz w:val="24"/>
          <w:szCs w:val="24"/>
          <w:lang w:eastAsia="pt-BR"/>
        </w:rPr>
      </w:pPr>
    </w:p>
    <w:p w14:paraId="392B77DE" w14:textId="31740EA5" w:rsidR="000C555F" w:rsidRDefault="000C555F" w:rsidP="000C555F">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 xml:space="preserve">LOTE </w:t>
      </w:r>
      <w:r w:rsidR="00751E15">
        <w:rPr>
          <w:rFonts w:ascii="Arial" w:eastAsia="Arial" w:hAnsi="Arial"/>
          <w:b/>
          <w:bCs/>
          <w:sz w:val="24"/>
          <w:szCs w:val="24"/>
          <w:lang w:eastAsia="pt-BR"/>
        </w:rPr>
        <w:t>9</w:t>
      </w:r>
      <w:r w:rsidRPr="000C555F">
        <w:rPr>
          <w:rFonts w:ascii="Arial" w:eastAsia="Arial" w:hAnsi="Arial"/>
          <w:b/>
          <w:bCs/>
          <w:sz w:val="24"/>
          <w:szCs w:val="24"/>
          <w:lang w:eastAsia="pt-BR"/>
        </w:rPr>
        <w:t> – </w:t>
      </w:r>
      <w:r w:rsidR="00751E15">
        <w:rPr>
          <w:rFonts w:ascii="Arial" w:eastAsia="Arial" w:hAnsi="Arial"/>
          <w:b/>
          <w:bCs/>
          <w:sz w:val="24"/>
          <w:szCs w:val="24"/>
          <w:lang w:eastAsia="pt-BR"/>
        </w:rPr>
        <w:t>PELÍCULA</w:t>
      </w:r>
    </w:p>
    <w:tbl>
      <w:tblPr>
        <w:tblW w:w="9191" w:type="dxa"/>
        <w:jc w:val="center"/>
        <w:tblLayout w:type="fixed"/>
        <w:tblLook w:val="04A0" w:firstRow="1" w:lastRow="0" w:firstColumn="1" w:lastColumn="0" w:noHBand="0" w:noVBand="1"/>
      </w:tblPr>
      <w:tblGrid>
        <w:gridCol w:w="644"/>
        <w:gridCol w:w="609"/>
        <w:gridCol w:w="993"/>
        <w:gridCol w:w="3827"/>
        <w:gridCol w:w="992"/>
        <w:gridCol w:w="992"/>
        <w:gridCol w:w="1134"/>
      </w:tblGrid>
      <w:tr w:rsidR="00A416DA" w:rsidRPr="00214542" w14:paraId="59416543" w14:textId="77777777" w:rsidTr="00384E90">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53A24661" w14:textId="77777777" w:rsidR="00A416DA" w:rsidRDefault="00A416DA"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1372E310" w14:textId="77777777" w:rsidR="00A416DA" w:rsidRDefault="00A416DA" w:rsidP="00500E61">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397D9EE6" w14:textId="77777777" w:rsidR="00A416DA" w:rsidRDefault="00A416DA" w:rsidP="00500E61">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left w:val="single" w:sz="18" w:space="0" w:color="000000"/>
              <w:bottom w:val="single" w:sz="18" w:space="0" w:color="000000"/>
              <w:right w:val="single" w:sz="18" w:space="0" w:color="000000"/>
            </w:tcBorders>
          </w:tcPr>
          <w:p w14:paraId="2345BF57" w14:textId="77777777" w:rsidR="00A416DA" w:rsidRDefault="00A416DA" w:rsidP="00500E61">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14:paraId="45CA21A8" w14:textId="77777777" w:rsidR="00A416DA" w:rsidRDefault="00A416DA" w:rsidP="00500E61">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7679F495" w14:textId="2297CC48" w:rsidR="00A416DA" w:rsidRPr="00384E90" w:rsidRDefault="003A34A1" w:rsidP="00500E61">
            <w:pPr>
              <w:widowControl w:val="0"/>
              <w:spacing w:after="0" w:line="276" w:lineRule="auto"/>
              <w:jc w:val="center"/>
              <w:rPr>
                <w:rFonts w:ascii="Arial" w:eastAsia="Arial" w:hAnsi="Arial"/>
                <w:b/>
                <w:bCs/>
                <w:sz w:val="16"/>
                <w:szCs w:val="16"/>
                <w:lang w:eastAsia="pt-BR"/>
              </w:rPr>
            </w:pPr>
            <w:r w:rsidRPr="00384E90">
              <w:rPr>
                <w:rFonts w:ascii="Arial" w:eastAsia="Arial" w:hAnsi="Arial"/>
                <w:b/>
                <w:bCs/>
                <w:sz w:val="16"/>
                <w:szCs w:val="16"/>
                <w:lang w:eastAsia="pt-BR"/>
              </w:rPr>
              <w:t xml:space="preserve">PREÇO UNITÁRIO </w:t>
            </w:r>
            <w:r w:rsidR="00A416DA" w:rsidRPr="00384E90">
              <w:rPr>
                <w:rFonts w:ascii="Arial" w:eastAsia="Arial" w:hAnsi="Arial"/>
                <w:b/>
                <w:bCs/>
                <w:sz w:val="16"/>
                <w:szCs w:val="16"/>
                <w:lang w:eastAsia="pt-BR"/>
              </w:rPr>
              <w:t xml:space="preserve"> MÁXIMO (R$)</w:t>
            </w:r>
          </w:p>
        </w:tc>
        <w:tc>
          <w:tcPr>
            <w:tcW w:w="1134" w:type="dxa"/>
            <w:tcBorders>
              <w:top w:val="single" w:sz="18" w:space="0" w:color="000000"/>
              <w:left w:val="single" w:sz="18" w:space="0" w:color="000000"/>
              <w:bottom w:val="single" w:sz="18" w:space="0" w:color="000000"/>
              <w:right w:val="single" w:sz="18" w:space="0" w:color="000000"/>
            </w:tcBorders>
          </w:tcPr>
          <w:p w14:paraId="3FA8EE11" w14:textId="4B3CD325" w:rsidR="00A416DA" w:rsidRPr="00384E90" w:rsidRDefault="003A34A1" w:rsidP="00500E61">
            <w:pPr>
              <w:widowControl w:val="0"/>
              <w:spacing w:after="0" w:line="276" w:lineRule="auto"/>
              <w:jc w:val="center"/>
              <w:rPr>
                <w:rFonts w:ascii="Arial" w:eastAsia="Arial" w:hAnsi="Arial"/>
                <w:b/>
                <w:bCs/>
                <w:sz w:val="16"/>
                <w:szCs w:val="16"/>
                <w:lang w:eastAsia="pt-BR"/>
              </w:rPr>
            </w:pPr>
            <w:r w:rsidRPr="00384E90">
              <w:rPr>
                <w:rFonts w:ascii="Arial" w:eastAsia="Arial" w:hAnsi="Arial"/>
                <w:b/>
                <w:bCs/>
                <w:sz w:val="16"/>
                <w:szCs w:val="16"/>
                <w:lang w:eastAsia="pt-BR"/>
              </w:rPr>
              <w:t>PREÇO TOTAL/</w:t>
            </w:r>
          </w:p>
          <w:p w14:paraId="4EC1D86B" w14:textId="77777777" w:rsidR="00A416DA" w:rsidRPr="00384E90" w:rsidRDefault="00A416DA" w:rsidP="00500E61">
            <w:pPr>
              <w:widowControl w:val="0"/>
              <w:spacing w:after="0" w:line="276" w:lineRule="auto"/>
              <w:jc w:val="center"/>
              <w:rPr>
                <w:rFonts w:ascii="Arial" w:eastAsia="Arial" w:hAnsi="Arial"/>
                <w:b/>
                <w:bCs/>
                <w:sz w:val="16"/>
                <w:szCs w:val="16"/>
                <w:lang w:eastAsia="pt-BR"/>
              </w:rPr>
            </w:pPr>
            <w:r w:rsidRPr="00384E90">
              <w:rPr>
                <w:rFonts w:ascii="Arial" w:eastAsia="Arial" w:hAnsi="Arial"/>
                <w:b/>
                <w:bCs/>
                <w:sz w:val="16"/>
                <w:szCs w:val="16"/>
                <w:lang w:eastAsia="pt-BR"/>
              </w:rPr>
              <w:t>MÁXIMO (R$)</w:t>
            </w:r>
          </w:p>
        </w:tc>
      </w:tr>
      <w:tr w:rsidR="00A416DA" w:rsidRPr="00214542" w14:paraId="5C42BC3C" w14:textId="77777777" w:rsidTr="00384E90">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CD69E05" w14:textId="2262B619" w:rsidR="00A416DA" w:rsidRDefault="00A416DA" w:rsidP="00751E15">
            <w:pPr>
              <w:widowControl w:val="0"/>
              <w:spacing w:after="200" w:line="276" w:lineRule="auto"/>
              <w:jc w:val="center"/>
              <w:rPr>
                <w:rFonts w:ascii="Arial" w:eastAsia="Arial" w:hAnsi="Arial"/>
                <w:b/>
                <w:bCs/>
                <w:sz w:val="20"/>
                <w:szCs w:val="20"/>
                <w:lang w:eastAsia="pt-BR"/>
              </w:rPr>
            </w:pPr>
            <w:r>
              <w:rPr>
                <w:color w:val="000000"/>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10790820" w14:textId="3FF09F2B" w:rsidR="00A416DA" w:rsidRDefault="00A416DA" w:rsidP="00751E15">
            <w:pPr>
              <w:widowControl w:val="0"/>
              <w:spacing w:after="200" w:line="276" w:lineRule="auto"/>
              <w:jc w:val="center"/>
              <w:rPr>
                <w:rFonts w:ascii="Arial" w:eastAsia="Arial" w:hAnsi="Arial"/>
                <w:b/>
                <w:bCs/>
                <w:sz w:val="20"/>
                <w:szCs w:val="20"/>
                <w:lang w:eastAsia="pt-BR"/>
              </w:rPr>
            </w:pPr>
            <w:r>
              <w:rPr>
                <w:color w:val="000000"/>
              </w:rPr>
              <w:t>300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0E397318" w14:textId="0D171668" w:rsidR="00A416DA" w:rsidRDefault="00A416DA" w:rsidP="00751E15">
            <w:pPr>
              <w:widowControl w:val="0"/>
              <w:spacing w:after="200" w:line="276" w:lineRule="auto"/>
              <w:jc w:val="center"/>
              <w:rPr>
                <w:rFonts w:ascii="Arial" w:eastAsia="Arial" w:hAnsi="Arial"/>
                <w:b/>
                <w:bCs/>
                <w:sz w:val="20"/>
                <w:szCs w:val="20"/>
                <w:lang w:eastAsia="pt-BR"/>
              </w:rPr>
            </w:pPr>
            <w:r>
              <w:rPr>
                <w:color w:val="000000"/>
              </w:rPr>
              <w:t>Metro Quadrado</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3C6CE0CB" w14:textId="49C348D5" w:rsidR="00A416DA" w:rsidRPr="00057ABD" w:rsidRDefault="00A416DA" w:rsidP="00751E15">
            <w:pPr>
              <w:widowControl w:val="0"/>
              <w:spacing w:after="200" w:line="276" w:lineRule="auto"/>
              <w:jc w:val="center"/>
              <w:rPr>
                <w:rFonts w:ascii="Times New Roman" w:eastAsia="Times New Roman" w:hAnsi="Times New Roman" w:cs="Times New Roman"/>
                <w:color w:val="000000"/>
                <w:sz w:val="24"/>
                <w:szCs w:val="24"/>
                <w:lang w:eastAsia="pt-BR"/>
              </w:rPr>
            </w:pPr>
            <w:r w:rsidRPr="00057ABD">
              <w:rPr>
                <w:rFonts w:ascii="Times New Roman" w:eastAsia="Times New Roman" w:hAnsi="Times New Roman" w:cs="Times New Roman"/>
                <w:color w:val="000000"/>
                <w:sz w:val="24"/>
                <w:szCs w:val="24"/>
                <w:lang w:eastAsia="pt-BR"/>
              </w:rPr>
              <w:t>PELÍCULA PARA PROTEÇÃO SOLAR: TIPO: FILME VINÍLICO ADESIVO; TRANSPARÊNCIA: CONFORME SOLICITAÇÃO PELO ÓRGÃO / ENTIDADE. PELÍCULA PARA PROTEÇÃO SOLAR: FILME VINÍLICO ADESIVO PADRÃO JATEADO OU LEITOSO EM LISTRAS OU UNIFORME PARA COLOCAÇÃO EM VIDROS.</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37F8AF8D" w14:textId="63CDDDEE" w:rsidR="00A416DA" w:rsidRDefault="00A416DA" w:rsidP="00751E15">
            <w:pPr>
              <w:widowControl w:val="0"/>
              <w:spacing w:after="200" w:line="276" w:lineRule="auto"/>
              <w:jc w:val="center"/>
              <w:rPr>
                <w:rFonts w:ascii="Arial" w:eastAsia="Arial" w:hAnsi="Arial"/>
                <w:b/>
                <w:bCs/>
                <w:sz w:val="20"/>
                <w:szCs w:val="20"/>
                <w:lang w:eastAsia="pt-BR"/>
              </w:rPr>
            </w:pPr>
            <w:r>
              <w:rPr>
                <w:color w:val="000000"/>
              </w:rPr>
              <w:t>001357409</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5A738BF6" w14:textId="5F338BCE" w:rsidR="00A416DA" w:rsidRPr="00384E90" w:rsidRDefault="00384E90" w:rsidP="00751E15">
            <w:pPr>
              <w:widowControl w:val="0"/>
              <w:spacing w:after="200" w:line="276" w:lineRule="auto"/>
              <w:jc w:val="center"/>
              <w:rPr>
                <w:rFonts w:ascii="Arial" w:eastAsia="Arial" w:hAnsi="Arial"/>
                <w:bCs/>
                <w:sz w:val="20"/>
                <w:szCs w:val="20"/>
                <w:lang w:eastAsia="pt-BR"/>
              </w:rPr>
            </w:pPr>
            <w:r w:rsidRPr="00384E90">
              <w:rPr>
                <w:rFonts w:ascii="Arial" w:eastAsia="Arial" w:hAnsi="Arial"/>
                <w:bCs/>
                <w:sz w:val="20"/>
                <w:szCs w:val="20"/>
                <w:lang w:eastAsia="pt-BR"/>
              </w:rPr>
              <w:t>49,13</w:t>
            </w:r>
          </w:p>
        </w:tc>
        <w:tc>
          <w:tcPr>
            <w:tcW w:w="1134" w:type="dxa"/>
            <w:tcBorders>
              <w:top w:val="single" w:sz="18" w:space="0" w:color="000000"/>
              <w:left w:val="single" w:sz="18" w:space="0" w:color="000000"/>
              <w:bottom w:val="single" w:sz="18" w:space="0" w:color="000000"/>
              <w:right w:val="single" w:sz="18" w:space="0" w:color="000000"/>
            </w:tcBorders>
          </w:tcPr>
          <w:p w14:paraId="51D6F40D" w14:textId="77777777" w:rsidR="00384E90" w:rsidRPr="00384E90" w:rsidRDefault="00384E90" w:rsidP="00751E15">
            <w:pPr>
              <w:widowControl w:val="0"/>
              <w:spacing w:after="200" w:line="276" w:lineRule="auto"/>
              <w:jc w:val="center"/>
              <w:rPr>
                <w:rFonts w:ascii="Arial" w:eastAsia="Arial" w:hAnsi="Arial"/>
                <w:bCs/>
                <w:sz w:val="20"/>
                <w:szCs w:val="20"/>
                <w:lang w:eastAsia="pt-BR"/>
              </w:rPr>
            </w:pPr>
          </w:p>
          <w:p w14:paraId="2AC7EC14" w14:textId="77777777" w:rsidR="00384E90" w:rsidRPr="00384E90" w:rsidRDefault="00384E90" w:rsidP="00751E15">
            <w:pPr>
              <w:widowControl w:val="0"/>
              <w:spacing w:after="200" w:line="276" w:lineRule="auto"/>
              <w:jc w:val="center"/>
              <w:rPr>
                <w:rFonts w:ascii="Arial" w:eastAsia="Arial" w:hAnsi="Arial"/>
                <w:bCs/>
                <w:sz w:val="20"/>
                <w:szCs w:val="20"/>
                <w:lang w:eastAsia="pt-BR"/>
              </w:rPr>
            </w:pPr>
          </w:p>
          <w:p w14:paraId="75BC9472" w14:textId="77777777" w:rsidR="00384E90" w:rsidRPr="00384E90" w:rsidRDefault="00384E90" w:rsidP="00751E15">
            <w:pPr>
              <w:widowControl w:val="0"/>
              <w:spacing w:after="200" w:line="276" w:lineRule="auto"/>
              <w:jc w:val="center"/>
              <w:rPr>
                <w:rFonts w:ascii="Arial" w:eastAsia="Arial" w:hAnsi="Arial"/>
                <w:bCs/>
                <w:sz w:val="20"/>
                <w:szCs w:val="20"/>
                <w:lang w:eastAsia="pt-BR"/>
              </w:rPr>
            </w:pPr>
          </w:p>
          <w:p w14:paraId="1DCD511C" w14:textId="3874D92E" w:rsidR="00A416DA" w:rsidRPr="00384E90" w:rsidRDefault="00384E90" w:rsidP="00751E15">
            <w:pPr>
              <w:widowControl w:val="0"/>
              <w:spacing w:after="200" w:line="276" w:lineRule="auto"/>
              <w:jc w:val="center"/>
              <w:rPr>
                <w:rFonts w:ascii="Arial" w:eastAsia="Arial" w:hAnsi="Arial"/>
                <w:bCs/>
                <w:sz w:val="20"/>
                <w:szCs w:val="20"/>
                <w:lang w:eastAsia="pt-BR"/>
              </w:rPr>
            </w:pPr>
            <w:r w:rsidRPr="00384E90">
              <w:rPr>
                <w:rFonts w:ascii="Arial" w:eastAsia="Arial" w:hAnsi="Arial"/>
                <w:bCs/>
                <w:sz w:val="20"/>
                <w:szCs w:val="20"/>
                <w:lang w:eastAsia="pt-BR"/>
              </w:rPr>
              <w:t>14.739,00</w:t>
            </w:r>
          </w:p>
        </w:tc>
      </w:tr>
    </w:tbl>
    <w:p w14:paraId="5CF4DF68" w14:textId="77777777" w:rsidR="000C555F" w:rsidRDefault="000C555F">
      <w:pPr>
        <w:spacing w:after="200" w:line="276" w:lineRule="auto"/>
        <w:rPr>
          <w:rFonts w:ascii="Arial" w:eastAsia="Arial" w:hAnsi="Arial"/>
          <w:sz w:val="24"/>
          <w:szCs w:val="24"/>
          <w:lang w:eastAsia="pt-BR"/>
        </w:rPr>
      </w:pPr>
    </w:p>
    <w:p w14:paraId="662F5D46" w14:textId="77777777" w:rsidR="00751E15" w:rsidRPr="00751E15" w:rsidRDefault="00751E15" w:rsidP="00751E15">
      <w:pPr>
        <w:spacing w:after="200" w:line="276" w:lineRule="auto"/>
        <w:jc w:val="both"/>
        <w:rPr>
          <w:rFonts w:ascii="Arial" w:eastAsia="Arial" w:hAnsi="Arial"/>
          <w:sz w:val="24"/>
          <w:szCs w:val="24"/>
          <w:lang w:eastAsia="pt-BR"/>
        </w:rPr>
      </w:pPr>
      <w:r w:rsidRPr="00751E15">
        <w:rPr>
          <w:rFonts w:ascii="Arial" w:eastAsia="Arial" w:hAnsi="Arial"/>
          <w:sz w:val="24"/>
          <w:szCs w:val="24"/>
          <w:lang w:eastAsia="pt-BR"/>
        </w:rPr>
        <w:t xml:space="preserve">A indicação de marca/modelo decorre do fato de que somente determinada marca ou modelo comercializados por mais de um fornecedor são capazes de atender às necessidades do MPMG, pois para realizar a manutenção nas fechaduras e molas (de piso) existentes é necessário utilizar a mesma marca da já instalada na porta, pois caso contrário, a porta deverá ser substituída. Para cada marca é realizado uma furação distinta na porta (e no caso de portas de vidro, furação para as molas de </w:t>
      </w:r>
      <w:r w:rsidRPr="00751E15">
        <w:rPr>
          <w:rFonts w:ascii="Arial" w:eastAsia="Arial" w:hAnsi="Arial"/>
          <w:sz w:val="24"/>
          <w:szCs w:val="24"/>
          <w:lang w:eastAsia="pt-BR"/>
        </w:rPr>
        <w:lastRenderedPageBreak/>
        <w:t>piso) então não existe a possibilidade de instalar em uma porta já existente outra marca de fechadura ou mola. Já tivemos inúmeros problemas relativos a tentativa de instalar marcas que se identificam como compatíveis, mas acabam por não se adequarem aos padrões de furação exigidos, causando a necessidade de se realizar o aumento ou algum paliativo de redução da furação – comprometendo o perfeito funcionamento da peça – ou mesmo forçando o material da porta ou da fechadura/mola. No caso das portas de vidro, inclusive, é impossível realizar algum paliativo do gênero, pois não há como forçar o vidro ou mesmo aumentar a furação, pois o material se quebra.</w:t>
      </w:r>
    </w:p>
    <w:p w14:paraId="421A377F" w14:textId="77777777" w:rsidR="00751E15" w:rsidRPr="00751E15" w:rsidRDefault="00751E15" w:rsidP="00751E15">
      <w:pPr>
        <w:spacing w:after="200" w:line="276" w:lineRule="auto"/>
        <w:jc w:val="both"/>
        <w:rPr>
          <w:rFonts w:ascii="Arial" w:eastAsia="Arial" w:hAnsi="Arial"/>
          <w:sz w:val="24"/>
          <w:szCs w:val="24"/>
          <w:lang w:eastAsia="pt-BR"/>
        </w:rPr>
      </w:pPr>
      <w:r w:rsidRPr="00751E15">
        <w:rPr>
          <w:rFonts w:ascii="Arial" w:eastAsia="Arial" w:hAnsi="Arial"/>
          <w:sz w:val="24"/>
          <w:szCs w:val="24"/>
          <w:lang w:eastAsia="pt-BR"/>
        </w:rPr>
        <w:t>As marcas solicitadas para as fechaduras e molas de piso são as existentes na Instituição.</w:t>
      </w:r>
    </w:p>
    <w:p w14:paraId="66674D6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1D98577B" w14:textId="77777777" w:rsidR="00751E15" w:rsidRPr="00751E15" w:rsidRDefault="00751E15" w:rsidP="00751E15">
      <w:pPr>
        <w:spacing w:before="240" w:after="240" w:line="240"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4.1.1 Aos quantitativos dos itens acima foram estimados por meio do consumo do exercício anterior, das necessidades de substituição e implantações de novos espaços a serem executados na Instituição. A Ata de Registro de preços nº 185/2022 foi balizadora na estimativa, acrescentando em torno de 30% do valor originário.</w:t>
      </w:r>
    </w:p>
    <w:p w14:paraId="7860B9B6" w14:textId="77777777" w:rsidR="00751E15" w:rsidRPr="00F36D2B" w:rsidRDefault="00751E15" w:rsidP="00751E15">
      <w:pPr>
        <w:spacing w:before="240" w:after="240" w:line="240" w:lineRule="auto"/>
        <w:jc w:val="both"/>
        <w:rPr>
          <w:rFonts w:ascii="Arial" w:eastAsia="Times New Roman" w:hAnsi="Arial"/>
          <w:kern w:val="2"/>
          <w:sz w:val="24"/>
          <w:szCs w:val="24"/>
          <w:lang w:eastAsia="ar-SA"/>
        </w:rPr>
      </w:pPr>
      <w:r w:rsidRPr="00F36D2B">
        <w:rPr>
          <w:rFonts w:ascii="Arial" w:eastAsia="Times New Roman" w:hAnsi="Arial"/>
          <w:kern w:val="2"/>
          <w:sz w:val="24"/>
          <w:szCs w:val="24"/>
          <w:lang w:eastAsia="ar-SA"/>
        </w:rPr>
        <w:t>A estimativa realizada no planejamento teve como balizador as experiências vivenciadas no dia a dia da instituição (as atas de registro de preços e o consumo dos exercícios anteriores) sempre acrescidas de 30% levando em consideração o aditivo que pode ser realizado (de até 25%) bem como os programas de novas sedes (Projeto Sedes Vivas e Planejamento Estratégico) e os pedidos de manutenção existentes a serem atendidos por essa divisão. Como ainda existe um grande número de locações e novas sedes próprias previstas no planejamento estratégico da instituição, o planejamento chegou ao quantitativo apresentado por item, constantes no termo de referência. Não há memórias de cálculo ou documentos além destes capazes de dar suporte às estimativas, visto que as novas sedes tanto próprias quanto locadas da instituição não possuem números exatos de layouts ou manutenções a serem atendidas, uma vez que não há como ter certeza de quais setores crescerão ou diminuirão, ou algum agente potencializador que demonstre o que cada local específico pode precisar, cada edificação depende de um tratamento adequado dado a sua necessidade.</w:t>
      </w:r>
    </w:p>
    <w:p w14:paraId="5BFE6899" w14:textId="3BD03E29" w:rsidR="00575DD9" w:rsidRDefault="00751E15">
      <w:pPr>
        <w:spacing w:before="240" w:after="240" w:line="240" w:lineRule="auto"/>
        <w:jc w:val="both"/>
        <w:rPr>
          <w:rFonts w:ascii="Arial" w:eastAsia="Times New Roman" w:hAnsi="Arial"/>
          <w:kern w:val="2"/>
          <w:sz w:val="24"/>
          <w:szCs w:val="24"/>
          <w:highlight w:val="yellow"/>
          <w:lang w:eastAsia="ar-SA"/>
        </w:rPr>
      </w:pPr>
      <w:r w:rsidRPr="00751E15">
        <w:rPr>
          <w:rFonts w:ascii="Arial" w:eastAsia="Times New Roman" w:hAnsi="Arial"/>
          <w:kern w:val="2"/>
          <w:sz w:val="24"/>
          <w:szCs w:val="24"/>
          <w:lang w:eastAsia="ar-SA"/>
        </w:rPr>
        <w:t> </w:t>
      </w:r>
    </w:p>
    <w:p w14:paraId="49FFA24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2683BABB" w14:textId="7AFE0333" w:rsidR="00575DD9" w:rsidRDefault="005F2F27">
      <w:pPr>
        <w:spacing w:before="240" w:after="240" w:line="240"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Não há documentos técnicos</w:t>
      </w:r>
      <w:r w:rsidR="00751E15" w:rsidRPr="00751E15">
        <w:rPr>
          <w:rFonts w:ascii="Arial" w:eastAsia="Times New Roman" w:hAnsi="Arial"/>
          <w:kern w:val="2"/>
          <w:sz w:val="24"/>
          <w:szCs w:val="24"/>
          <w:lang w:eastAsia="ar-SA"/>
        </w:rPr>
        <w:t xml:space="preserve"> ou apensos.</w:t>
      </w:r>
    </w:p>
    <w:p w14:paraId="3AE71C80" w14:textId="77777777" w:rsidR="00300DBF" w:rsidRPr="00751E15" w:rsidRDefault="00300DBF">
      <w:pPr>
        <w:spacing w:before="240" w:after="240" w:line="240" w:lineRule="auto"/>
        <w:jc w:val="both"/>
        <w:rPr>
          <w:rFonts w:ascii="Arial" w:eastAsia="Times New Roman" w:hAnsi="Arial"/>
          <w:kern w:val="2"/>
          <w:sz w:val="24"/>
          <w:szCs w:val="24"/>
          <w:lang w:eastAsia="ar-SA"/>
        </w:rPr>
      </w:pPr>
    </w:p>
    <w:p w14:paraId="269F524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lastRenderedPageBreak/>
        <w:t>6 - DA EXIGÊNCIA DE AMOSTRA:</w:t>
      </w:r>
    </w:p>
    <w:p w14:paraId="61BA87FF" w14:textId="77777777"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6.1. Serão exigidas amostras para os seguintes itens: Todos os itens do lote 1 e do lote 9. Para realização da avaliação técnica, o licitante deverá fornecer uma amostra de cada item. Para o lote 1, pode ser uma amostra de tamanho reduzido de cada item.</w:t>
      </w:r>
    </w:p>
    <w:p w14:paraId="4C0034A7" w14:textId="5CD05C40"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w:t>
      </w:r>
      <w:r>
        <w:rPr>
          <w:rFonts w:ascii="Arial" w:eastAsia="Times New Roman" w:hAnsi="Arial"/>
          <w:kern w:val="2"/>
          <w:sz w:val="24"/>
          <w:szCs w:val="24"/>
          <w:lang w:eastAsia="ar-SA"/>
        </w:rPr>
        <w:t>2</w:t>
      </w:r>
      <w:r w:rsidRPr="00751E15">
        <w:rPr>
          <w:rFonts w:ascii="Arial" w:eastAsia="Times New Roman" w:hAnsi="Arial"/>
          <w:kern w:val="2"/>
          <w:sz w:val="24"/>
          <w:szCs w:val="24"/>
          <w:lang w:eastAsia="ar-SA"/>
        </w:rPr>
        <w:t>. O licitante provisoriamente classificado em primeiro lugar deverá apresentar amostra do produto ofertado em até 2(dois) dias úteis, contados a partir da solicitação do pregoeiro.</w:t>
      </w:r>
    </w:p>
    <w:p w14:paraId="3EF0BD8A" w14:textId="1FAF5F73"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w:t>
      </w:r>
      <w:r>
        <w:rPr>
          <w:rFonts w:ascii="Arial" w:eastAsia="Times New Roman" w:hAnsi="Arial"/>
          <w:kern w:val="2"/>
          <w:sz w:val="24"/>
          <w:szCs w:val="24"/>
          <w:lang w:eastAsia="ar-SA"/>
        </w:rPr>
        <w:t>2</w:t>
      </w:r>
      <w:r w:rsidRPr="00751E15">
        <w:rPr>
          <w:rFonts w:ascii="Arial" w:eastAsia="Times New Roman" w:hAnsi="Arial"/>
          <w:kern w:val="2"/>
          <w:sz w:val="24"/>
          <w:szCs w:val="24"/>
          <w:lang w:eastAsia="ar-SA"/>
        </w:rPr>
        <w:t>.1. Em caso de desclassificação, será exigida amostra do licitante seguinte e assim sucessivamente, seguindo a ordem de classificação.</w:t>
      </w:r>
    </w:p>
    <w:p w14:paraId="34A42CED" w14:textId="25586A57"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w:t>
      </w:r>
      <w:r>
        <w:rPr>
          <w:rFonts w:ascii="Arial" w:eastAsia="Times New Roman" w:hAnsi="Arial"/>
          <w:kern w:val="2"/>
          <w:sz w:val="24"/>
          <w:szCs w:val="24"/>
          <w:lang w:eastAsia="ar-SA"/>
        </w:rPr>
        <w:t>3</w:t>
      </w:r>
      <w:r w:rsidRPr="00751E15">
        <w:rPr>
          <w:rFonts w:ascii="Arial" w:eastAsia="Times New Roman" w:hAnsi="Arial"/>
          <w:kern w:val="2"/>
          <w:sz w:val="24"/>
          <w:szCs w:val="24"/>
          <w:lang w:eastAsia="ar-SA"/>
        </w:rPr>
        <w:t>. As amostras deverão ser entregues no(a) sala de apoio da DIMAN (Divisão de Manutenção Predial), Avenida Álvares Cabral, nº1690, E3, Santo Agostinho, BH, MG. CEP 30170-008, durante o horário 8:00 H às 17:00 H.</w:t>
      </w:r>
    </w:p>
    <w:p w14:paraId="195C591D" w14:textId="79DBF878"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w:t>
      </w:r>
      <w:r>
        <w:rPr>
          <w:rFonts w:ascii="Arial" w:eastAsia="Times New Roman" w:hAnsi="Arial"/>
          <w:kern w:val="2"/>
          <w:sz w:val="24"/>
          <w:szCs w:val="24"/>
          <w:lang w:eastAsia="ar-SA"/>
        </w:rPr>
        <w:t>3</w:t>
      </w:r>
      <w:r w:rsidRPr="00751E15">
        <w:rPr>
          <w:rFonts w:ascii="Arial" w:eastAsia="Times New Roman" w:hAnsi="Arial"/>
          <w:kern w:val="2"/>
          <w:sz w:val="24"/>
          <w:szCs w:val="24"/>
          <w:lang w:eastAsia="ar-SA"/>
        </w:rPr>
        <w:t>.1. Deverão ser entregues devidamente identificadas com o do nome da empresa e número do processo na embalagem, caso necessário inserir outras informações relevantes para correta avaliação da amostra.</w:t>
      </w:r>
    </w:p>
    <w:p w14:paraId="06D37F49" w14:textId="2C45565F"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w:t>
      </w:r>
      <w:r>
        <w:rPr>
          <w:rFonts w:ascii="Arial" w:eastAsia="Times New Roman" w:hAnsi="Arial"/>
          <w:kern w:val="2"/>
          <w:sz w:val="24"/>
          <w:szCs w:val="24"/>
          <w:lang w:eastAsia="ar-SA"/>
        </w:rPr>
        <w:t>4</w:t>
      </w:r>
      <w:r w:rsidRPr="00751E15">
        <w:rPr>
          <w:rFonts w:ascii="Arial" w:eastAsia="Times New Roman" w:hAnsi="Arial"/>
          <w:kern w:val="2"/>
          <w:sz w:val="24"/>
          <w:szCs w:val="24"/>
          <w:lang w:eastAsia="ar-SA"/>
        </w:rPr>
        <w:t>. Serão avaliados os seguintes critérios objetivos das amostras e/ou serão realizados os seguintes testes de aferição de compatibilidade: Serão verificados aspectos técnicos, testes de aferição de compatibilidade mecânica, onde deverão apresentar características, espessura e material conforme as exigidas nas especificações do termo de referência.</w:t>
      </w:r>
    </w:p>
    <w:p w14:paraId="7AC6CD83" w14:textId="11F3A29C"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6.</w:t>
      </w:r>
      <w:r>
        <w:rPr>
          <w:rFonts w:ascii="Arial" w:eastAsia="Times New Roman" w:hAnsi="Arial"/>
          <w:kern w:val="2"/>
          <w:sz w:val="24"/>
          <w:szCs w:val="24"/>
          <w:lang w:eastAsia="ar-SA"/>
        </w:rPr>
        <w:t>5</w:t>
      </w:r>
      <w:r w:rsidRPr="00751E15">
        <w:rPr>
          <w:rFonts w:ascii="Arial" w:eastAsia="Times New Roman" w:hAnsi="Arial"/>
          <w:kern w:val="2"/>
          <w:sz w:val="24"/>
          <w:szCs w:val="24"/>
          <w:lang w:eastAsia="ar-SA"/>
        </w:rPr>
        <w:t xml:space="preserve"> O edital oferecerá maior detalhamento das regras que serão aplicadas em relação à exigência de amostra.</w:t>
      </w:r>
    </w:p>
    <w:p w14:paraId="37C70B0F" w14:textId="77777777"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Membro 01 da Equipe responsável pela análise (servidor): FABIANA MÁRCIA DE SOUZA.</w:t>
      </w:r>
    </w:p>
    <w:p w14:paraId="6A000AA6" w14:textId="77777777"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Membro 02 da Equipe responsável pela análise (servidor): ISABELLA PIRES ROSCOE.</w:t>
      </w:r>
    </w:p>
    <w:p w14:paraId="1EA57818" w14:textId="77777777"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Membro 03 a Equipe responsável pela análise (servidor): JACQUELINE ACHILLES CARVALHO.</w:t>
      </w:r>
    </w:p>
    <w:p w14:paraId="4CFCF8E0" w14:textId="77777777" w:rsidR="00751E15"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 xml:space="preserve">Justificativa para a solicitação de amostras: Não se trata de produto de prateleira; são materiais manufaturados que exigem testes para aferição da qualidade. Quando são materiais propriamente industriais, existe um rígido controle de qualidade e os catálogos e a própria marca do produto (que deve possuir seus selos de garantia e qualidade) já são suficientes para não solicitarmos uma amostra; porém se tratando </w:t>
      </w:r>
      <w:r w:rsidRPr="00751E15">
        <w:rPr>
          <w:rFonts w:ascii="Arial" w:eastAsia="Times New Roman" w:hAnsi="Arial"/>
          <w:kern w:val="2"/>
          <w:sz w:val="24"/>
          <w:szCs w:val="24"/>
          <w:lang w:eastAsia="ar-SA"/>
        </w:rPr>
        <w:lastRenderedPageBreak/>
        <w:t>de itens que são produzidos a partir de peças que são montadas manualmente, onde se pode ter, por exemplo, perfis que podem ser maiores ou menores que a espessura da placa divisória, deixando espaços que não darão a devida sustentação ao painel acabado (compatibilidade mecânica); os aços tem variações de qualidade, de acabamento e espessura, bem como são cobertos de pintura eletrostática, que se não for uniforme pode causar corrosão antes do tempo de vida; a tonalidade do painel divisório dependendo da tinta utilizada pode apresentar discrepância com a padrão utilizada pela instituição, etc. A avaliação do material por meio de apresentação de amostras pode revelar se o material atende ou não as especificações e aos materiais solicitados por esta área técnica.</w:t>
      </w:r>
    </w:p>
    <w:p w14:paraId="35385542" w14:textId="77777777" w:rsidR="00575DD9" w:rsidRDefault="00575DD9">
      <w:pPr>
        <w:spacing w:after="200" w:line="276" w:lineRule="auto"/>
        <w:rPr>
          <w:rFonts w:ascii="Arial" w:eastAsia="Arial" w:hAnsi="Arial"/>
          <w:sz w:val="20"/>
          <w:szCs w:val="20"/>
          <w:lang w:eastAsia="pt-BR"/>
        </w:rPr>
      </w:pPr>
    </w:p>
    <w:p w14:paraId="4D2B8F4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1B25845F" w14:textId="3474D352" w:rsidR="00575DD9" w:rsidRPr="00751E15" w:rsidRDefault="00751E15">
      <w:pPr>
        <w:spacing w:after="200" w:line="276" w:lineRule="auto"/>
        <w:rPr>
          <w:rFonts w:ascii="Arial" w:eastAsia="Times New Roman" w:hAnsi="Arial"/>
          <w:kern w:val="2"/>
          <w:sz w:val="24"/>
          <w:szCs w:val="24"/>
          <w:lang w:eastAsia="ar-SA"/>
        </w:rPr>
      </w:pPr>
      <w:r w:rsidRPr="00751E15">
        <w:rPr>
          <w:rFonts w:ascii="Arial" w:eastAsia="Times New Roman" w:hAnsi="Arial"/>
          <w:kern w:val="2"/>
          <w:sz w:val="24"/>
          <w:szCs w:val="24"/>
          <w:lang w:eastAsia="ar-SA"/>
        </w:rPr>
        <w:t>Não se aplica.</w:t>
      </w:r>
    </w:p>
    <w:p w14:paraId="0953EC9C" w14:textId="77777777" w:rsidR="00575DD9" w:rsidRDefault="00575DD9">
      <w:pPr>
        <w:spacing w:after="200" w:line="276" w:lineRule="auto"/>
        <w:rPr>
          <w:rFonts w:ascii="Arial" w:eastAsia="Arial" w:hAnsi="Arial"/>
          <w:sz w:val="20"/>
          <w:szCs w:val="20"/>
          <w:lang w:eastAsia="pt-BR"/>
        </w:rPr>
      </w:pPr>
    </w:p>
    <w:p w14:paraId="73A8C3B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2C68E8F2"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4FBD5EDC" w14:textId="52A8F854" w:rsidR="00575DD9" w:rsidRPr="00751E15" w:rsidRDefault="00751E15">
      <w:pPr>
        <w:spacing w:after="200" w:line="276" w:lineRule="auto"/>
        <w:rPr>
          <w:rFonts w:ascii="Arial" w:eastAsia="Times New Roman" w:hAnsi="Arial"/>
          <w:kern w:val="2"/>
          <w:sz w:val="24"/>
          <w:szCs w:val="24"/>
          <w:lang w:eastAsia="ar-SA"/>
        </w:rPr>
      </w:pPr>
      <w:r w:rsidRPr="00751E15">
        <w:rPr>
          <w:rFonts w:ascii="Arial" w:eastAsia="Times New Roman" w:hAnsi="Arial"/>
          <w:kern w:val="2"/>
          <w:sz w:val="24"/>
          <w:szCs w:val="24"/>
          <w:lang w:eastAsia="ar-SA"/>
        </w:rPr>
        <w:t>Não há necessidade de atestados ou certificados.</w:t>
      </w:r>
    </w:p>
    <w:p w14:paraId="2EECFAAF" w14:textId="77777777" w:rsidR="00575DD9" w:rsidRDefault="00575DD9">
      <w:pPr>
        <w:spacing w:after="200" w:line="276" w:lineRule="auto"/>
        <w:rPr>
          <w:rFonts w:ascii="Arial" w:eastAsia="Arial" w:hAnsi="Arial"/>
          <w:sz w:val="20"/>
          <w:szCs w:val="20"/>
          <w:lang w:eastAsia="pt-BR"/>
        </w:rPr>
      </w:pPr>
    </w:p>
    <w:p w14:paraId="5459E078"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17052DB8" w14:textId="6760DA8B" w:rsidR="00575DD9" w:rsidRPr="00751E1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O licitante deverá apresentar, junto a proposta: catálogo, prospecto ou folder, a fim de verificar a compatibilidade do objeto com as especificações técnicas exigidas no edital</w:t>
      </w:r>
      <w:r w:rsidR="00F36D2B">
        <w:rPr>
          <w:rFonts w:ascii="Arial" w:eastAsia="Times New Roman" w:hAnsi="Arial"/>
          <w:kern w:val="2"/>
          <w:sz w:val="24"/>
          <w:szCs w:val="24"/>
          <w:lang w:eastAsia="ar-SA"/>
        </w:rPr>
        <w:t>.</w:t>
      </w:r>
    </w:p>
    <w:p w14:paraId="4CB60589" w14:textId="77777777" w:rsidR="00751E15" w:rsidRDefault="00751E15">
      <w:pPr>
        <w:spacing w:after="200" w:line="276" w:lineRule="auto"/>
        <w:rPr>
          <w:rFonts w:ascii="Arial" w:eastAsia="Arial" w:hAnsi="Arial"/>
          <w:sz w:val="20"/>
          <w:szCs w:val="20"/>
          <w:lang w:eastAsia="pt-BR"/>
        </w:rPr>
      </w:pPr>
    </w:p>
    <w:p w14:paraId="3CB7A251"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6BDAD949"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45CEB9E2" w14:textId="0F28EA5E" w:rsidR="00130895" w:rsidRDefault="00751E15" w:rsidP="00751E15">
      <w:pPr>
        <w:spacing w:after="200" w:line="276" w:lineRule="auto"/>
        <w:jc w:val="both"/>
        <w:rPr>
          <w:rFonts w:ascii="Arial" w:eastAsia="Times New Roman" w:hAnsi="Arial"/>
          <w:kern w:val="2"/>
          <w:sz w:val="24"/>
          <w:szCs w:val="24"/>
          <w:lang w:eastAsia="ar-SA"/>
        </w:rPr>
      </w:pPr>
      <w:r w:rsidRPr="00751E15">
        <w:rPr>
          <w:rFonts w:ascii="Arial" w:eastAsia="Times New Roman" w:hAnsi="Arial"/>
          <w:kern w:val="2"/>
          <w:sz w:val="24"/>
          <w:szCs w:val="24"/>
          <w:lang w:eastAsia="ar-SA"/>
        </w:rPr>
        <w:t>Trata-se de aquisição de material considerado de natureza comum, tendo em vista que os padrões de desempenho e qualidade podem ser objetivamente definidos pelo Edital, por meio de especificações usuais do mercado. Desse modo, o fornecedor provavelmente será selecionado por meio do procedimento de licitação, na modalidade pregão, sob a forma eletrônica, com adoção do critério de julgamento pelo menor preço.</w:t>
      </w:r>
    </w:p>
    <w:p w14:paraId="124C5172" w14:textId="77777777" w:rsidR="00D41098" w:rsidRPr="00751E15" w:rsidRDefault="00D41098" w:rsidP="00751E15">
      <w:pPr>
        <w:spacing w:after="200" w:line="276" w:lineRule="auto"/>
        <w:jc w:val="both"/>
        <w:rPr>
          <w:rFonts w:ascii="Arial" w:eastAsia="Times New Roman" w:hAnsi="Arial"/>
          <w:kern w:val="2"/>
          <w:sz w:val="24"/>
          <w:szCs w:val="24"/>
          <w:lang w:eastAsia="ar-SA"/>
        </w:rPr>
      </w:pPr>
    </w:p>
    <w:p w14:paraId="26BDF06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220B29F0"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9.2.1 Apresentação de Atestado de Capacidade com no mínimo 50% do quantitativo solicitado para cada item.</w:t>
      </w:r>
    </w:p>
    <w:p w14:paraId="2154940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9.2.1.1. Atestado(s) de capacidade TÉCNICO-OPERACIONAL, com detalhamento dos materiais entregues, emitido(s) por pessoa jurídica de direito público ou privado, que conste a licitante como fornecedora dos materiais com características compatíveis ao objeto a ser contratado.</w:t>
      </w:r>
    </w:p>
    <w:p w14:paraId="44BEF6E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9.2.1.2. Para fins da comprovação de que trata o subitem anterior, os atestados deverão comprovar as seguintes características mínimas:</w:t>
      </w:r>
    </w:p>
    <w:p w14:paraId="6D13D90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a) Compatibilidade técnica com o objeto;</w:t>
      </w:r>
    </w:p>
    <w:p w14:paraId="2D7905AF"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b) Fornecimento de no mínimo 50% do quantitativo dos itens.</w:t>
      </w:r>
    </w:p>
    <w:p w14:paraId="16DBCA0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9.2.1.3.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08E2B5B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9.2.1.4.É admitido o somatório de atestados, desde que compatíveis com as características do objeto da licitação, para o para atender às quantidades mínimas exigidas.</w:t>
      </w:r>
    </w:p>
    <w:p w14:paraId="46578A11" w14:textId="77777777" w:rsidR="00575DD9" w:rsidRDefault="00575DD9">
      <w:pPr>
        <w:spacing w:after="200" w:line="276" w:lineRule="auto"/>
        <w:jc w:val="both"/>
        <w:rPr>
          <w:rFonts w:ascii="Arial" w:eastAsia="Arial" w:hAnsi="Arial"/>
          <w:sz w:val="20"/>
          <w:szCs w:val="20"/>
          <w:lang w:eastAsia="pt-BR"/>
        </w:rPr>
      </w:pPr>
    </w:p>
    <w:p w14:paraId="27588DA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0B3E696E" w14:textId="528D4D8E" w:rsidR="00575DD9" w:rsidRPr="00676701" w:rsidRDefault="00676701">
      <w:pPr>
        <w:spacing w:after="200" w:line="276" w:lineRule="auto"/>
        <w:rPr>
          <w:rFonts w:ascii="Arial" w:eastAsia="Times New Roman" w:hAnsi="Arial"/>
          <w:kern w:val="2"/>
          <w:sz w:val="24"/>
          <w:szCs w:val="24"/>
          <w:lang w:eastAsia="ar-SA"/>
        </w:rPr>
      </w:pPr>
      <w:r w:rsidRPr="00676701">
        <w:rPr>
          <w:rFonts w:ascii="Arial" w:eastAsia="Times New Roman" w:hAnsi="Arial"/>
          <w:kern w:val="2"/>
          <w:sz w:val="24"/>
          <w:szCs w:val="24"/>
          <w:lang w:eastAsia="ar-SA"/>
        </w:rPr>
        <w:t>Não é admitida a subcontratação do objeto.</w:t>
      </w:r>
    </w:p>
    <w:p w14:paraId="745F51D0" w14:textId="77777777" w:rsidR="00575DD9" w:rsidRDefault="00575DD9">
      <w:pPr>
        <w:spacing w:after="200" w:line="276" w:lineRule="auto"/>
        <w:rPr>
          <w:rFonts w:ascii="Arial" w:eastAsia="Arial" w:hAnsi="Arial"/>
          <w:sz w:val="20"/>
          <w:szCs w:val="20"/>
          <w:lang w:eastAsia="pt-BR"/>
        </w:rPr>
      </w:pPr>
    </w:p>
    <w:p w14:paraId="07D282E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31F40EB7"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2866E0F9" w14:textId="645E2FF5"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11.1.1. </w:t>
      </w:r>
      <w:r w:rsidR="00A646D4">
        <w:rPr>
          <w:rFonts w:ascii="Arial" w:eastAsia="Times New Roman" w:hAnsi="Arial"/>
          <w:kern w:val="2"/>
          <w:sz w:val="24"/>
          <w:szCs w:val="24"/>
          <w:lang w:eastAsia="ar-SA"/>
        </w:rPr>
        <w:t>Não haverá exigência de garantia de execução contratual porque o</w:t>
      </w:r>
      <w:r w:rsidRPr="00676701">
        <w:rPr>
          <w:rFonts w:ascii="Arial" w:eastAsia="Times New Roman" w:hAnsi="Arial"/>
          <w:kern w:val="2"/>
          <w:sz w:val="24"/>
          <w:szCs w:val="24"/>
          <w:lang w:eastAsia="ar-SA"/>
        </w:rPr>
        <w:t> preço estimado da contratação não alcança o mínimo estipulado no Memo n.º 702/2013/DICT/SAD/PGJ (valor atualizado pelo IPCA/IBGE, após ratificação do PGJAA).</w:t>
      </w:r>
    </w:p>
    <w:p w14:paraId="496A461C" w14:textId="2E0CF339" w:rsidR="00575DD9" w:rsidRDefault="00676701">
      <w:pPr>
        <w:spacing w:after="200" w:line="276" w:lineRule="auto"/>
        <w:rPr>
          <w:rFonts w:ascii="Arial" w:eastAsia="Arial" w:hAnsi="Arial"/>
          <w:sz w:val="20"/>
          <w:szCs w:val="20"/>
          <w:lang w:eastAsia="pt-BR"/>
        </w:rPr>
      </w:pPr>
      <w:r w:rsidRPr="00676701">
        <w:rPr>
          <w:rFonts w:ascii="Arial" w:eastAsia="Arial" w:hAnsi="Arial"/>
          <w:sz w:val="20"/>
          <w:szCs w:val="20"/>
          <w:lang w:eastAsia="pt-BR"/>
        </w:rPr>
        <w:lastRenderedPageBreak/>
        <w:t> </w:t>
      </w:r>
    </w:p>
    <w:p w14:paraId="0D108B3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10041CC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11.2.1. O prazo de garantia é aquele estabelecido na Lei nº 8.078, de 11 de setembro de 1990 (Código de Defesa do Consumidor), a partir da data de recebimento do produto ou do término da prestação do serviço, sem prejuízo de outra garantia complementar fornecida pelo </w:t>
      </w:r>
      <w:r w:rsidRPr="004638EA">
        <w:rPr>
          <w:rFonts w:ascii="Arial" w:eastAsia="Times New Roman" w:hAnsi="Arial"/>
          <w:kern w:val="2"/>
          <w:sz w:val="24"/>
          <w:szCs w:val="24"/>
          <w:lang w:eastAsia="ar-SA"/>
        </w:rPr>
        <w:t>fornecedor/fabricante</w:t>
      </w:r>
      <w:r w:rsidRPr="00676701">
        <w:rPr>
          <w:rFonts w:ascii="Arial" w:eastAsia="Times New Roman" w:hAnsi="Arial"/>
          <w:kern w:val="2"/>
          <w:sz w:val="24"/>
          <w:szCs w:val="24"/>
          <w:lang w:eastAsia="ar-SA"/>
        </w:rPr>
        <w:t xml:space="preserve"> em sua proposta comercial.</w:t>
      </w:r>
    </w:p>
    <w:p w14:paraId="08D0F70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A garantia inclui todos os serviços prestados, bem como as peças e materiais utilizados e </w:t>
      </w:r>
      <w:r w:rsidRPr="004638EA">
        <w:rPr>
          <w:rFonts w:ascii="Arial" w:eastAsia="Times New Roman" w:hAnsi="Arial"/>
          <w:kern w:val="2"/>
          <w:sz w:val="24"/>
          <w:szCs w:val="24"/>
          <w:lang w:eastAsia="ar-SA"/>
        </w:rPr>
        <w:t>deverá ser oferecida pelo fornecedor.</w:t>
      </w:r>
    </w:p>
    <w:p w14:paraId="6C58B314" w14:textId="77777777" w:rsidR="00575DD9" w:rsidRDefault="00575DD9">
      <w:pPr>
        <w:spacing w:after="200" w:line="276" w:lineRule="auto"/>
        <w:jc w:val="both"/>
        <w:rPr>
          <w:rFonts w:ascii="Arial" w:eastAsia="Arial" w:hAnsi="Arial"/>
          <w:sz w:val="20"/>
          <w:szCs w:val="20"/>
          <w:lang w:eastAsia="pt-BR"/>
        </w:rPr>
      </w:pPr>
    </w:p>
    <w:p w14:paraId="21DB044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6A409F2A" w14:textId="659F83DE" w:rsidR="00575DD9" w:rsidRPr="00676701" w:rsidRDefault="00676701">
      <w:pPr>
        <w:spacing w:after="200" w:line="276" w:lineRule="auto"/>
        <w:rPr>
          <w:rFonts w:ascii="Arial" w:eastAsia="Times New Roman" w:hAnsi="Arial"/>
          <w:kern w:val="2"/>
          <w:sz w:val="24"/>
          <w:szCs w:val="24"/>
          <w:lang w:eastAsia="ar-SA"/>
        </w:rPr>
      </w:pPr>
      <w:r w:rsidRPr="00676701">
        <w:rPr>
          <w:rFonts w:ascii="Arial" w:eastAsia="Times New Roman" w:hAnsi="Arial"/>
          <w:kern w:val="2"/>
          <w:sz w:val="24"/>
          <w:szCs w:val="24"/>
          <w:lang w:eastAsia="ar-SA"/>
        </w:rPr>
        <w:t>Não há necessidade de manutenção e assistência técnica.</w:t>
      </w:r>
    </w:p>
    <w:p w14:paraId="4C26FA01" w14:textId="77777777" w:rsidR="00130895" w:rsidRDefault="00130895" w:rsidP="00130895">
      <w:pPr>
        <w:spacing w:after="200" w:line="276" w:lineRule="auto"/>
        <w:rPr>
          <w:rFonts w:ascii="Arial" w:eastAsia="Arial" w:hAnsi="Arial"/>
          <w:sz w:val="20"/>
          <w:szCs w:val="20"/>
          <w:lang w:eastAsia="pt-BR"/>
        </w:rPr>
      </w:pPr>
    </w:p>
    <w:p w14:paraId="0E51D9D9"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751F195E"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451D2C8D"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2F156FA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As entregas serão feitas conforme a solicitação do gestor, nos seguintes prazos e condições: O objeto será executado sob demanda, portanto, sem periodicidade ou quantitativos mínimos por pedido. Estima-se que serão necessários de 20% a 30 % do quantitativo total (de um ano) a cada trimestre. Prazo de entrega: até 30 DIAS ÚTEIS, contados do recebimento da autorização de fornecimento.</w:t>
      </w:r>
    </w:p>
    <w:p w14:paraId="214C86A9" w14:textId="6FD08C95" w:rsidR="00575DD9" w:rsidRDefault="00676701" w:rsidP="00676701">
      <w:pPr>
        <w:spacing w:after="200" w:line="276" w:lineRule="auto"/>
        <w:jc w:val="both"/>
        <w:rPr>
          <w:rFonts w:ascii="Arial" w:eastAsia="Arial" w:hAnsi="Arial"/>
          <w:iCs/>
          <w:sz w:val="24"/>
          <w:szCs w:val="24"/>
          <w:lang w:eastAsia="pt-BR"/>
        </w:rPr>
      </w:pPr>
      <w:r w:rsidRPr="00676701">
        <w:rPr>
          <w:rFonts w:ascii="Arial" w:eastAsia="Arial" w:hAnsi="Arial"/>
          <w:sz w:val="20"/>
          <w:szCs w:val="20"/>
          <w:lang w:eastAsia="pt-BR"/>
        </w:rPr>
        <w:t> </w:t>
      </w:r>
    </w:p>
    <w:p w14:paraId="0FD6D17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3F2FAF48" w14:textId="0CF0A693" w:rsidR="00575DD9"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O prazo de substituição/refazimento do objeto é de 25 dias, a partir da solicitação pela Contratante pois trata-se de produto feito sob medida.</w:t>
      </w:r>
    </w:p>
    <w:p w14:paraId="23643533" w14:textId="77777777" w:rsidR="00575DD9" w:rsidRDefault="00575DD9">
      <w:pPr>
        <w:spacing w:after="200" w:line="276" w:lineRule="auto"/>
        <w:rPr>
          <w:rFonts w:ascii="Arial" w:eastAsia="Arial" w:hAnsi="Arial"/>
          <w:sz w:val="20"/>
          <w:szCs w:val="20"/>
          <w:lang w:eastAsia="pt-BR"/>
        </w:rPr>
      </w:pPr>
    </w:p>
    <w:p w14:paraId="5659A96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2A907DC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lastRenderedPageBreak/>
        <w:t>O objeto deverá ser entregue, juntamente a respectiva nota fiscal (ou documento equivalente), no Expresso Minas Frios Ltda, endereço Av. Engenheiro Darcy Nogueira de Pinho, nº 3201, Bairro Vila Cristina, Betim, MG, CEP 32675-515, em dias úteis, de 8:00 às 17:00 H, mediante agendamento prévio, através do e-mail comercial@emflogistica.com.br ou telefones (31) 2572-7501 e (31)99377-1413.</w:t>
      </w:r>
    </w:p>
    <w:p w14:paraId="4B1F01B7" w14:textId="71282FB7" w:rsidR="00575DD9" w:rsidRDefault="00676701">
      <w:pPr>
        <w:spacing w:after="200" w:line="276" w:lineRule="auto"/>
        <w:rPr>
          <w:rFonts w:ascii="Arial" w:eastAsia="Arial" w:hAnsi="Arial"/>
          <w:sz w:val="20"/>
          <w:szCs w:val="20"/>
          <w:lang w:eastAsia="pt-BR"/>
        </w:rPr>
      </w:pPr>
      <w:r w:rsidRPr="00676701">
        <w:rPr>
          <w:rFonts w:ascii="Arial" w:eastAsia="Arial" w:hAnsi="Arial"/>
          <w:sz w:val="20"/>
          <w:szCs w:val="20"/>
          <w:lang w:eastAsia="pt-BR"/>
        </w:rPr>
        <w:t> </w:t>
      </w:r>
    </w:p>
    <w:p w14:paraId="7F919D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3A40DCE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13.3.1 O recebimento e o aceite do objeto dar-se-ão da forma seguinte:</w:t>
      </w:r>
    </w:p>
    <w:p w14:paraId="6567E921"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a) Provisoriamente: em até 2 dias úteis, após a entrega respectiva, pela DIMAN ou por servidor designado, sem prejuízo da posterior verificação da perfeição e da conformidade do(s) item(ns) fornecido(s) com as exigências deste Termo de Referência, nos termos explicitados na alínea seguinte;</w:t>
      </w:r>
    </w:p>
    <w:p w14:paraId="5E6774F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b) Definitivamente: em até 5 dias úteis, contados do recebimento provisório, pela DIMAT ou por servidor designado, com a conferência do(s) item(ns)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49D49397" w14:textId="77777777" w:rsidR="00575DD9" w:rsidRDefault="00575DD9">
      <w:pPr>
        <w:spacing w:after="200" w:line="276" w:lineRule="auto"/>
        <w:rPr>
          <w:rFonts w:ascii="Arial" w:eastAsia="Arial" w:hAnsi="Arial"/>
          <w:sz w:val="20"/>
          <w:szCs w:val="20"/>
          <w:lang w:eastAsia="pt-BR"/>
        </w:rPr>
      </w:pPr>
    </w:p>
    <w:p w14:paraId="7B2EEAE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51F6CB6E"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4A519654"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14.1.1. A CONTRATADA deverá prestar os serviços contratados de acordo com todas as regras e procedimentos estabelecidos neste Termo de Referência, de forma eficiente e qualificada, entregando à CONTRATANTE:</w:t>
      </w:r>
    </w:p>
    <w:p w14:paraId="3700F001"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 Divisórias miolo colmeia e vermiculita;</w:t>
      </w:r>
    </w:p>
    <w:p w14:paraId="3A0427E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II) Perfis em aço naval;</w:t>
      </w:r>
    </w:p>
    <w:p w14:paraId="4C7AFAE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III) Portas miolo colmeia e vermiculita;</w:t>
      </w:r>
    </w:p>
    <w:p w14:paraId="24F8DFD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IV)Fechaduras;</w:t>
      </w:r>
    </w:p>
    <w:p w14:paraId="7AB0061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V)Tarugo;</w:t>
      </w:r>
    </w:p>
    <w:p w14:paraId="4DE73331"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VI)Chapas de vidros 4 mm;</w:t>
      </w:r>
    </w:p>
    <w:p w14:paraId="39A3C288"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lastRenderedPageBreak/>
        <w:t>VII)Dobradiças;</w:t>
      </w:r>
    </w:p>
    <w:p w14:paraId="5A6AAC2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VIII)Película.</w:t>
      </w:r>
    </w:p>
    <w:p w14:paraId="495C333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14.1.2. A aferição da execução contratual para fins de pagamento considerará os seguintes critérios:</w:t>
      </w:r>
    </w:p>
    <w:p w14:paraId="71255191"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 Divisórias miolo colmeia e vermiculita serão consideradas para pagamento a unidade;</w:t>
      </w:r>
    </w:p>
    <w:p w14:paraId="3FB7154C"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II) Perfis em aço naval; serão consideradas para pagamento a unidade;</w:t>
      </w:r>
    </w:p>
    <w:p w14:paraId="6DB8D48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III) Portas miolo colmeia e vermiculita: serão consideradas para pagamento a unidade;</w:t>
      </w:r>
    </w:p>
    <w:p w14:paraId="66BF448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IV)Fechaduras: serão considerados para pagamento a unidade;</w:t>
      </w:r>
    </w:p>
    <w:p w14:paraId="52B482C0"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V)Tarugo: serão considerados para pagamento metro linear;</w:t>
      </w:r>
    </w:p>
    <w:p w14:paraId="7208D0D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VI)Chapas de vidros 4 mm: serão considerados para pagamento unidade;</w:t>
      </w:r>
    </w:p>
    <w:p w14:paraId="573FF6A8"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VII)Dobradiças; serão considerados para pagamento unidade;</w:t>
      </w:r>
    </w:p>
    <w:p w14:paraId="4BE67A4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VIII)Película: serão considerados para pagamento o metro quadrado.</w:t>
      </w:r>
    </w:p>
    <w:p w14:paraId="63EEABB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14.1.3. A CONTRATANTE notificará a CONTRATADA acerca das entregas realizadas em desconformidade com os resultados constantes no item 14.1.1, para que sejam feitos os ajustes necessários à consecução dos objetivos da contratação.</w:t>
      </w:r>
    </w:p>
    <w:p w14:paraId="51CE1CE3" w14:textId="77777777" w:rsidR="00575DD9" w:rsidRDefault="00575DD9">
      <w:pPr>
        <w:spacing w:after="200" w:line="276" w:lineRule="auto"/>
        <w:rPr>
          <w:rFonts w:ascii="Arial" w:eastAsia="Arial" w:hAnsi="Arial"/>
          <w:sz w:val="20"/>
          <w:szCs w:val="20"/>
          <w:lang w:eastAsia="pt-BR"/>
        </w:rPr>
      </w:pPr>
    </w:p>
    <w:p w14:paraId="6B37134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721990D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O pagamento será efetuado no prazo máximo de até 30 (trinta) dias, contados do recebimento da nota fiscal (ou documento equivalente) que corresponderá ao valor da respectiva parcela do objeto, seguindo os critérios abaixo:</w:t>
      </w:r>
    </w:p>
    <w:p w14:paraId="59D6773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a) A Contratada apresentará à Contratante, juntamente ao objeto entregue, a respectiva nota fiscal (ou documento equivalente) emitida em nome da Procuradoria-Geral de Justiça, CNPJ nº 20.971.057/0001-45, Av. Álvares Cabral, 1.690, bairro Santo Agostinho, Belo Horizonte, MG, constando, em seu corpo, o nome do setor solicitante DIMAN – Divisão de Manutenção Predial, local de entrega, número do contrato, número do empenho, elementos caracterizadores do objeto, bem como seus dados bancários para pagamento;</w:t>
      </w:r>
    </w:p>
    <w:p w14:paraId="13A8ADEF"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b) Recebida a nota fiscal (ou documento equivalente), o fiscal do contrato terá o prazo de 10 (dez) dias úteis para encaminhá-la à Diretoria de Administração Financeira </w:t>
      </w:r>
      <w:r w:rsidRPr="00676701">
        <w:rPr>
          <w:rFonts w:ascii="Arial" w:eastAsia="Times New Roman" w:hAnsi="Arial"/>
          <w:kern w:val="2"/>
          <w:sz w:val="24"/>
          <w:szCs w:val="24"/>
          <w:lang w:eastAsia="ar-SA"/>
        </w:rPr>
        <w:lastRenderedPageBreak/>
        <w:t>(DAFI/Gestão)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492576B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c) Recebido o processo de pagamento, constatada a sua regularidade, a DAFI terá o prazo de até 09 (nove) dias úteis para efetuar o pagamento, efetuando a retenção tributária, quando a legislação assim a exigir;</w:t>
      </w:r>
    </w:p>
    <w:p w14:paraId="3D4798C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7EBDE04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e) Ocorrendo atraso na entrega/substituição do objeto, a Contratada deverá anexar à respectiva nota fiscal (ou documento equivalente) justificativa e documentação comprobatória dos motivos alegados;</w:t>
      </w:r>
    </w:p>
    <w:p w14:paraId="55516AD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f) Na hipótese precedente, a Contratante efetuará o pagamento pertinente, retendo o valor de eventual multa por atraso, até a conclusão do Processo Administrativo instaurado para avaliação do descumprimento e da justificativa apresentada;</w:t>
      </w:r>
    </w:p>
    <w:p w14:paraId="2F7CA7BA"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g) O valor eventualmente retido será restituído à Contratada caso a justificativa apresentada seja julgada procedente, sendo convertido em penalidade, caso se conclua pela improcedência da justificativa;</w:t>
      </w:r>
    </w:p>
    <w:p w14:paraId="5C3B5A71"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6C099304"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59E4D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j) Não havendo regularização ou sendo a defesa considerada improcedente, o contratante deverá comunicar aos órgãos responsáveis pela fiscalização da regularidade fiscal quanto à inadimplência do contratado, bem como quanto à </w:t>
      </w:r>
      <w:r w:rsidRPr="00676701">
        <w:rPr>
          <w:rFonts w:ascii="Arial" w:eastAsia="Times New Roman" w:hAnsi="Arial"/>
          <w:kern w:val="2"/>
          <w:sz w:val="24"/>
          <w:szCs w:val="24"/>
          <w:lang w:eastAsia="ar-SA"/>
        </w:rPr>
        <w:lastRenderedPageBreak/>
        <w:t>existência de pagamento a ser efetuado, para que sejam acionados os meios pertinentes e necessários para garantir o recebimento de seus créditos.</w:t>
      </w:r>
    </w:p>
    <w:p w14:paraId="01AD8EB0"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k) Persistindo a irregularidade, o contratante deverá adotar as medidas necessárias à rescisão contratual nos autos do processo administrativo correspondente, assegurados ao contratado o contraditório e a ampla defesa.</w:t>
      </w:r>
    </w:p>
    <w:p w14:paraId="0DDADD26" w14:textId="77777777" w:rsidR="00575DD9" w:rsidRDefault="00575DD9">
      <w:pPr>
        <w:spacing w:after="200" w:line="276" w:lineRule="auto"/>
        <w:rPr>
          <w:rFonts w:ascii="Arial" w:eastAsia="Arial" w:hAnsi="Arial"/>
          <w:sz w:val="20"/>
          <w:szCs w:val="20"/>
          <w:lang w:eastAsia="pt-BR"/>
        </w:rPr>
      </w:pPr>
    </w:p>
    <w:p w14:paraId="2062B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7F80B8C0" w14:textId="504A7B01"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15.1 O prazo de vigência da contratação é de 12 meses contados a partir da data da publicação do instrumento no Diário Oficial do Ministério Público de Minas Gerais, prorrogável por até 10 anos, na forma dos artigos 106 e 107 da Lei n° 14.133, de 2021. Trata-se de fornecimento de natureza continuada, enquadrando-se no </w:t>
      </w:r>
      <w:r w:rsidR="00E90EA4">
        <w:rPr>
          <w:rFonts w:ascii="Arial" w:eastAsia="Times New Roman" w:hAnsi="Arial"/>
          <w:kern w:val="2"/>
          <w:sz w:val="24"/>
          <w:szCs w:val="24"/>
          <w:lang w:eastAsia="ar-SA"/>
        </w:rPr>
        <w:t>parágrafo único do Art. 1º da Instrução Normativa PGJAA Nº 1/2025.</w:t>
      </w:r>
    </w:p>
    <w:p w14:paraId="083C9A8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15.2 Maior detalhamento das regras que serão aplicadas em relação à vigência da contratação será estabelecido no contrato.</w:t>
      </w:r>
    </w:p>
    <w:p w14:paraId="506DC465" w14:textId="77777777" w:rsidR="00575DD9" w:rsidRDefault="00575DD9">
      <w:pPr>
        <w:spacing w:after="200" w:line="276" w:lineRule="auto"/>
        <w:rPr>
          <w:rFonts w:ascii="Arial" w:eastAsia="Arial" w:hAnsi="Arial"/>
          <w:sz w:val="20"/>
          <w:szCs w:val="20"/>
          <w:lang w:eastAsia="pt-BR"/>
        </w:rPr>
      </w:pPr>
    </w:p>
    <w:p w14:paraId="1E142B2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06C7AC65" w14:textId="77D5BE96" w:rsidR="00575DD9" w:rsidRPr="00676701" w:rsidRDefault="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16.1. As obrigações contratuais gerais serão estabelecidas em contrato.</w:t>
      </w:r>
    </w:p>
    <w:p w14:paraId="352D4787" w14:textId="77777777" w:rsidR="00575DD9" w:rsidRDefault="00575DD9">
      <w:pPr>
        <w:spacing w:after="200" w:line="276" w:lineRule="auto"/>
        <w:jc w:val="both"/>
        <w:rPr>
          <w:rFonts w:ascii="Arial" w:eastAsia="Arial" w:hAnsi="Arial"/>
          <w:sz w:val="20"/>
          <w:szCs w:val="20"/>
          <w:lang w:eastAsia="pt-BR"/>
        </w:rPr>
      </w:pPr>
    </w:p>
    <w:p w14:paraId="251DDFA9" w14:textId="77777777" w:rsidR="00575DD9" w:rsidRPr="00676701"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Times New Roman" w:hAnsi="Arial"/>
          <w:b/>
          <w:bCs/>
          <w:kern w:val="2"/>
          <w:sz w:val="24"/>
          <w:szCs w:val="24"/>
          <w:lang w:eastAsia="ar-SA"/>
        </w:rPr>
      </w:pPr>
      <w:r w:rsidRPr="00676701">
        <w:rPr>
          <w:rFonts w:ascii="Arial" w:eastAsia="Times New Roman" w:hAnsi="Arial"/>
          <w:b/>
          <w:bCs/>
          <w:kern w:val="2"/>
          <w:sz w:val="24"/>
          <w:szCs w:val="24"/>
          <w:lang w:eastAsia="ar-SA"/>
        </w:rPr>
        <w:t>17- DO MODELO DE GESTÃO DO CONTRATO:</w:t>
      </w:r>
    </w:p>
    <w:p w14:paraId="4F24160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7.1. A forma de comunicação entre os gestores ou fiscais da Contratante e o preposto da Contratada será realizada preferencialmente por meio de correspondência eletrônica, com endereço de e-mail informado previamente e/ou cadastrado em seu banco de dados.</w:t>
      </w:r>
    </w:p>
    <w:p w14:paraId="366D90B0"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245485B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17.1.2. Presumir-se-á recebida a comunicação cuja confirmação não for realizada no prazo de 5 (cinco) dias úteis.</w:t>
      </w:r>
    </w:p>
    <w:p w14:paraId="599B2FF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17.2. Nos casos de notificações e intimações relacionadas a ocorrências na execução contratual, decisões administrativas proferidas em sede de processo administrativo e </w:t>
      </w:r>
      <w:r w:rsidRPr="00676701">
        <w:rPr>
          <w:rFonts w:ascii="Arial" w:eastAsia="Times New Roman" w:hAnsi="Arial"/>
          <w:kern w:val="2"/>
          <w:sz w:val="24"/>
          <w:szCs w:val="24"/>
          <w:lang w:eastAsia="ar-SA"/>
        </w:rPr>
        <w:lastRenderedPageBreak/>
        <w:t>decisão acerca de pedido de reequilíbrio, a forma de comunicação será realizada, preferencialmente, de forma eletrônica pelo Sistema Eletrônico de Informações (SEI-MPMG), por meio de prévio cadastro do contratado como usuário externo.</w:t>
      </w:r>
    </w:p>
    <w:p w14:paraId="318B4F06"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17.2.1. Considerar-se-á realizada a comunicação no dia em que o usuário externo proceder à consulta eletrônica de seu teor;</w:t>
      </w:r>
    </w:p>
    <w:p w14:paraId="4863798A"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17.2.2. Na hipótese do inciso anterior, a comunicação será considerada realizada no primeiro dia útil seguinte, quando a consulta ocorra em dia não-útil;</w:t>
      </w:r>
    </w:p>
    <w:p w14:paraId="2B3A6D3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7B7D894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1A08A45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17.4. A Contratante não se responsabilizará por qualquer inconsistência nos dados do endereço de e-mail fornecido pela Contratada.</w:t>
      </w:r>
    </w:p>
    <w:p w14:paraId="315DF1A6" w14:textId="77777777" w:rsidR="00575DD9" w:rsidRDefault="00575DD9">
      <w:pPr>
        <w:spacing w:after="200" w:line="276" w:lineRule="auto"/>
        <w:rPr>
          <w:rFonts w:ascii="Arial" w:eastAsia="Arial" w:hAnsi="Arial"/>
          <w:sz w:val="20"/>
          <w:szCs w:val="20"/>
          <w:lang w:eastAsia="pt-BR"/>
        </w:rPr>
      </w:pPr>
    </w:p>
    <w:p w14:paraId="7C0C3A6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5424ECE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18.1. Comete infração administrativa, nos termos do art. 155 da Lei nº 14.133, de 2021, o contratado que:</w:t>
      </w:r>
    </w:p>
    <w:p w14:paraId="27A1DA5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a. der causa à inexecução parcial do contrato;</w:t>
      </w:r>
    </w:p>
    <w:p w14:paraId="07416BA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b. der causa à inexecução parcial do contrato que cause grave dano à Administração ou ao funcionamento dos serviços públicos ou ao interesse coletivo;</w:t>
      </w:r>
    </w:p>
    <w:p w14:paraId="73CBED2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c. der causa à inexecução total do contrato;</w:t>
      </w:r>
    </w:p>
    <w:p w14:paraId="7155412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 ensejar o retardamento da execução ou da entrega do objeto da contratação sem motivo justificado;</w:t>
      </w:r>
    </w:p>
    <w:p w14:paraId="6EB0CB6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e. apresentar documentação falsa ou prestar declaração falsa durante a execução do contrato;</w:t>
      </w:r>
    </w:p>
    <w:p w14:paraId="0F79349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f. praticar ato fraudulento na execução do contrato;</w:t>
      </w:r>
    </w:p>
    <w:p w14:paraId="37E2976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g. comportar-se de modo inidôneo ou cometer fraude de qualquer natureza;</w:t>
      </w:r>
    </w:p>
    <w:p w14:paraId="0AD67C5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lastRenderedPageBreak/>
        <w:t>h. praticar ato lesivo previsto no art. 5º da Lei nº 12.846, de 1º de agosto de 2013.</w:t>
      </w:r>
    </w:p>
    <w:p w14:paraId="616D0B7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18.2. Serão aplicadas ao contratado que incorrer nas infrações acima descritas as seguintes sanções:</w:t>
      </w:r>
    </w:p>
    <w:p w14:paraId="2F5DC9B8"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a) Advertência, quando o contratado der causa à inexecução parcial do contrato, sempre que não se justificar a imposição de penalidade mais grave;</w:t>
      </w:r>
    </w:p>
    <w:p w14:paraId="3C106A7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b) Impedimento de licitar e contratar, quando praticadas as condutas descritas nas alíneas “b”, “c” e “d” do subitem 18.1, sempre que não se justificar a imposição de penalidade mais grave;</w:t>
      </w:r>
    </w:p>
    <w:p w14:paraId="5CD224A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c) Declaração de inidoneidade para licitar e contratar, quando praticadas as condutas descritas nas alíneas “e”, “f”, “g” e “h” do subitem 18.1, bem como nas alíneas “b”, “c” e “d”, que justifiquem a imposição de penalidade mais grave;</w:t>
      </w:r>
    </w:p>
    <w:p w14:paraId="04D54CC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 Multa:</w:t>
      </w:r>
    </w:p>
    <w:p w14:paraId="05EF188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408DC42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d.2) MAIS DE TRINTA DIAS DE ATRASO INJUSTIFICADO NA EXECUÇÃO/REFAZIMENTO DO SERVIÇO/ DA ENTREGA DO OBJETO: multa moratória de 10% (dez por cento), calculada sobre o valor do contrato;</w:t>
      </w:r>
    </w:p>
    <w:p w14:paraId="19AAA100"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41EF438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12FDA92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 xml:space="preserve">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w:t>
      </w:r>
      <w:r w:rsidRPr="00676701">
        <w:rPr>
          <w:rFonts w:ascii="Arial" w:eastAsia="Times New Roman" w:hAnsi="Arial"/>
          <w:kern w:val="2"/>
          <w:sz w:val="24"/>
          <w:szCs w:val="24"/>
          <w:lang w:eastAsia="ar-SA"/>
        </w:rPr>
        <w:lastRenderedPageBreak/>
        <w:t>devido processo administrativo, resguardando-se aos interessados o direito ao contraditório e a ampla defesa, consoante o disposto na Lei nº 14.133/2021;</w:t>
      </w:r>
    </w:p>
    <w:p w14:paraId="284EBEE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18.4. Ocorrida a extinção pelo motivo retrocitado, a Contratante poderá contratar o remanescente, com fulcro no art. 90, § 7º da Lei nº 14.133/2021;</w:t>
      </w:r>
    </w:p>
    <w:p w14:paraId="6FFE117C"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18.5. A aplicação das sanções previstas neste Contrato não exclui, em hipótese alguma, a obrigação de reparação integral do dano causado ao Contratante;</w:t>
      </w:r>
    </w:p>
    <w:p w14:paraId="00F1A807"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18.6. Todas as sanções previstas neste Contrato poderão ser aplicadas cumulativamente com a multa;</w:t>
      </w:r>
    </w:p>
    <w:p w14:paraId="51C7D04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798D6B4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4158D53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07F94E38"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023A71A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7267C5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lastRenderedPageBreak/>
        <w:t>18.12. As sanções de impedimento de licitar e contratar e declaração de inidoneidade para licitar ou contratar são passíveis de reabilitação na forma do art. 163 da Lei Federal nº 14.133/21.</w:t>
      </w:r>
    </w:p>
    <w:p w14:paraId="5ED76883" w14:textId="77777777" w:rsidR="00575DD9" w:rsidRDefault="00575DD9">
      <w:pPr>
        <w:spacing w:after="200" w:line="276" w:lineRule="auto"/>
        <w:rPr>
          <w:rFonts w:ascii="Arial" w:eastAsia="Arial" w:hAnsi="Arial"/>
          <w:sz w:val="20"/>
          <w:szCs w:val="20"/>
          <w:lang w:eastAsia="pt-BR"/>
        </w:rPr>
      </w:pPr>
    </w:p>
    <w:p w14:paraId="08D144E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7BECB9CE" w14:textId="202BFD22" w:rsidR="00676701" w:rsidRPr="00676701" w:rsidRDefault="001855C9" w:rsidP="00676701">
      <w:pPr>
        <w:spacing w:after="200" w:line="276"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19.1. </w:t>
      </w:r>
      <w:r w:rsidR="00676701" w:rsidRPr="00676701">
        <w:rPr>
          <w:rFonts w:ascii="Arial" w:eastAsia="Times New Roman" w:hAnsi="Arial"/>
          <w:kern w:val="2"/>
          <w:sz w:val="24"/>
          <w:szCs w:val="24"/>
          <w:lang w:eastAsia="ar-SA"/>
        </w:rPr>
        <w:t>Complementação da descrição dos itens:</w:t>
      </w:r>
    </w:p>
    <w:p w14:paraId="43A10042"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2 - item 1: Tamanho conforme solicitação pelo órgão/entidade. MEDIDAS DOS VIDROS - 118 X 120 cm.</w:t>
      </w:r>
    </w:p>
    <w:p w14:paraId="1293B786"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3 - item 2: É para ser fornecida em modelos reta e curva.</w:t>
      </w:r>
    </w:p>
    <w:p w14:paraId="47F45776"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4 - item 1: Complementação do setor solicitante: É para ser fornecida com alavanca curva; acompanha maçaneta e roseta; acabamento cromado; Tráfego: intenso; Conforme ISO VIGENTE; Grau de segurança: máxima e Resistência a corrosão.</w:t>
      </w:r>
    </w:p>
    <w:p w14:paraId="03CC242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4 - item 2: É para ser fornecida com Espelho; Alavanca Curva, Acabamento cromado; Tráfego: intenso; Conforme ISO VIGENTE; Grau de segurança: máxima e Resistência a corrosão;</w:t>
      </w:r>
    </w:p>
    <w:p w14:paraId="4993E7A6"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4 - item 4: Porta Externa; Modelo Roseta.</w:t>
      </w:r>
    </w:p>
    <w:p w14:paraId="4A2AB255"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4 - item 4: Modelo Espelho.</w:t>
      </w:r>
    </w:p>
    <w:p w14:paraId="6308375A"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4 - item 6: Alavanca Curva.</w:t>
      </w:r>
    </w:p>
    <w:p w14:paraId="4D4054AE"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6 - item 1: Kit completo fechadura eletroímã universal magnética FE 20150 + botoeira BT 3000 In Inox sobrepor + fonte + bateria. Itens inclusos no Kit: 01 - fechadura eletroímã universal magnética FE 20150 s/ sensor; 01 - botoeira BT 3000 In Inox sobrepor; 01 botão acionador de saída para abertura de portas; 01 - fonte; 01 – bateria.</w:t>
      </w:r>
    </w:p>
    <w:p w14:paraId="37FD8103"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7 - item 1: Fechadura com prolongador externa; 180 graus.</w:t>
      </w:r>
    </w:p>
    <w:p w14:paraId="134B15DA"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7 - item 2: Fechadura lingueta 311 – L1; extração simples, externa 180 graus.</w:t>
      </w:r>
    </w:p>
    <w:p w14:paraId="429203C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7 - item 3: Fechadura para porta e gaveta 22 mm; Modelo ART 8610.</w:t>
      </w:r>
    </w:p>
    <w:p w14:paraId="76A8540A"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7 - item 4: Fechadura para porta e gaveta 31 mm; Modelo ART 861/31.</w:t>
      </w:r>
    </w:p>
    <w:p w14:paraId="32AD06E9"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Lote 8 - item 2: Mola aérea até 30 kg.</w:t>
      </w:r>
    </w:p>
    <w:p w14:paraId="32EED51D"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t>19.2 Análise de Riscos</w:t>
      </w:r>
    </w:p>
    <w:p w14:paraId="0F72836B" w14:textId="77777777" w:rsidR="00676701" w:rsidRPr="00676701" w:rsidRDefault="00676701" w:rsidP="00676701">
      <w:pPr>
        <w:spacing w:after="200" w:line="276" w:lineRule="auto"/>
        <w:jc w:val="both"/>
        <w:rPr>
          <w:rFonts w:ascii="Arial" w:eastAsia="Times New Roman" w:hAnsi="Arial"/>
          <w:kern w:val="2"/>
          <w:sz w:val="24"/>
          <w:szCs w:val="24"/>
          <w:lang w:eastAsia="ar-SA"/>
        </w:rPr>
      </w:pPr>
      <w:r w:rsidRPr="00676701">
        <w:rPr>
          <w:rFonts w:ascii="Arial" w:eastAsia="Times New Roman" w:hAnsi="Arial"/>
          <w:kern w:val="2"/>
          <w:sz w:val="24"/>
          <w:szCs w:val="24"/>
          <w:lang w:eastAsia="ar-SA"/>
        </w:rPr>
        <w:lastRenderedPageBreak/>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r w:rsidRPr="00676701">
        <w:rPr>
          <w:rFonts w:ascii="Arial" w:eastAsia="Times New Roman" w:hAnsi="Arial"/>
          <w:kern w:val="2"/>
          <w:sz w:val="24"/>
          <w:szCs w:val="24"/>
          <w:lang w:eastAsia="ar-SA"/>
        </w:rPr>
        <w:br/>
      </w:r>
      <w:r w:rsidRPr="00676701">
        <w:rPr>
          <w:rFonts w:ascii="Arial" w:eastAsia="Times New Roman" w:hAnsi="Arial"/>
          <w:kern w:val="2"/>
          <w:sz w:val="24"/>
          <w:szCs w:val="24"/>
          <w:lang w:eastAsia="ar-SA"/>
        </w:rPr>
        <w:br/>
        <w:t>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537CFA0E" w14:textId="185969AD" w:rsidR="00575DD9" w:rsidRDefault="00676701" w:rsidP="001855C9">
      <w:pPr>
        <w:spacing w:after="200" w:line="276" w:lineRule="auto"/>
        <w:jc w:val="both"/>
        <w:rPr>
          <w:rFonts w:ascii="Arial" w:eastAsia="Arial" w:hAnsi="Arial"/>
          <w:sz w:val="20"/>
          <w:szCs w:val="20"/>
          <w:lang w:eastAsia="pt-BR"/>
        </w:rPr>
      </w:pPr>
      <w:r w:rsidRPr="00676701">
        <w:rPr>
          <w:rFonts w:ascii="Arial" w:eastAsia="Times New Roman" w:hAnsi="Arial"/>
          <w:kern w:val="2"/>
          <w:sz w:val="24"/>
          <w:szCs w:val="24"/>
          <w:lang w:eastAsia="ar-SA"/>
        </w:rPr>
        <w:t>Ademais, trata-se de serviço comum, usualmente contratado pela instituição, em que o pagamento somente será efetivado após a prestação dos serviços, o que reduz a probabilidade de inexecuções ou ocorrências imprevistas relevantes.</w:t>
      </w:r>
      <w:r w:rsidRPr="00676701">
        <w:rPr>
          <w:rFonts w:ascii="Arial" w:eastAsia="Times New Roman" w:hAnsi="Arial"/>
          <w:kern w:val="2"/>
          <w:sz w:val="24"/>
          <w:szCs w:val="24"/>
          <w:lang w:eastAsia="ar-SA"/>
        </w:rPr>
        <w:br/>
      </w:r>
      <w:r w:rsidRPr="00676701">
        <w:rPr>
          <w:rFonts w:ascii="Arial" w:eastAsia="Times New Roman" w:hAnsi="Arial"/>
          <w:kern w:val="2"/>
          <w:sz w:val="24"/>
          <w:szCs w:val="24"/>
          <w:lang w:eastAsia="ar-SA"/>
        </w:rPr>
        <w:br/>
      </w:r>
      <w:r w:rsidRPr="00676701">
        <w:rPr>
          <w:rFonts w:ascii="Arial" w:eastAsia="Arial" w:hAnsi="Arial"/>
          <w:sz w:val="20"/>
          <w:szCs w:val="20"/>
          <w:lang w:eastAsia="pt-BR"/>
        </w:rPr>
        <w:t> </w:t>
      </w:r>
    </w:p>
    <w:p w14:paraId="7C91C0C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1F5D640C" w14:textId="08636AC6"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Unidade Administrativa Responsável: </w:t>
      </w:r>
      <w:r w:rsidR="00676701" w:rsidRPr="00676701">
        <w:rPr>
          <w:rFonts w:ascii="Arial" w:eastAsia="Arial" w:hAnsi="Arial"/>
          <w:b/>
          <w:sz w:val="20"/>
          <w:szCs w:val="20"/>
          <w:lang w:eastAsia="pt-BR"/>
        </w:rPr>
        <w:t>1091090 DIVISÃO DE MANUTENÇÃO PREDIAL</w:t>
      </w:r>
    </w:p>
    <w:p w14:paraId="5CD3E105" w14:textId="66835757"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Servidor Gerenciador/Fiscal do Contrato: </w:t>
      </w:r>
      <w:r w:rsidR="00676701" w:rsidRPr="00676701">
        <w:rPr>
          <w:rFonts w:ascii="Arial" w:eastAsia="Arial" w:hAnsi="Arial"/>
          <w:b/>
          <w:sz w:val="20"/>
          <w:szCs w:val="20"/>
          <w:lang w:eastAsia="pt-BR"/>
        </w:rPr>
        <w:t>FABIANA MÁRCIA DE SOUZA</w:t>
      </w:r>
    </w:p>
    <w:p w14:paraId="476C73A7" w14:textId="3BA4C7CA" w:rsidR="00575DD9" w:rsidRDefault="005F2F27">
      <w:pPr>
        <w:spacing w:after="200" w:line="276" w:lineRule="auto"/>
        <w:rPr>
          <w:rFonts w:ascii="Arial" w:eastAsia="Arial" w:hAnsi="Arial"/>
          <w:b/>
          <w:sz w:val="20"/>
          <w:szCs w:val="20"/>
          <w:lang w:eastAsia="pt-BR"/>
        </w:rPr>
      </w:pPr>
      <w:r>
        <w:rPr>
          <w:rFonts w:ascii="Arial" w:eastAsia="Arial" w:hAnsi="Arial"/>
          <w:b/>
          <w:bCs/>
          <w:sz w:val="20"/>
          <w:szCs w:val="20"/>
          <w:lang w:eastAsia="pt-BR"/>
        </w:rPr>
        <w:t xml:space="preserve">Servidor Gerenciador/Fiscal Suplente do Contrato: </w:t>
      </w:r>
      <w:r w:rsidR="00676701" w:rsidRPr="00676701">
        <w:rPr>
          <w:rFonts w:ascii="Arial" w:eastAsia="Arial" w:hAnsi="Arial"/>
          <w:b/>
          <w:bCs/>
          <w:sz w:val="20"/>
          <w:szCs w:val="20"/>
          <w:lang w:eastAsia="pt-BR"/>
        </w:rPr>
        <w:t>ISABELLA PIRES ROSCOE</w:t>
      </w:r>
    </w:p>
    <w:p w14:paraId="269DAAA8" w14:textId="77777777" w:rsidR="00575DD9" w:rsidRDefault="00575DD9">
      <w:pPr>
        <w:spacing w:after="200" w:line="276" w:lineRule="auto"/>
        <w:rPr>
          <w:rFonts w:ascii="Arial" w:eastAsia="Arial" w:hAnsi="Arial"/>
          <w:sz w:val="20"/>
          <w:szCs w:val="20"/>
          <w:lang w:eastAsia="pt-BR"/>
        </w:rPr>
      </w:pPr>
    </w:p>
    <w:p w14:paraId="09A8B27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362DF581"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1C303613"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21.2. O CONTRATANTE assume o papel de controlador, nos termos do artigo 5º, VI, da Lei n.º 13.709/2018, e a CONTRATADA assume o papel de operador, nos termos do artigo 5º, VII, da Lei n.º 13.709/2018.</w:t>
      </w:r>
    </w:p>
    <w:p w14:paraId="00973313"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lastRenderedPageBreak/>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438F0DE9"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21.4. É dever da CONTRATADA orientar e treinar seus empregados e colaboradores sobre os deveres, requisitos e responsabilidades decorrentes das leis e regulamentos de proteção de dados pessoais.</w:t>
      </w:r>
    </w:p>
    <w:p w14:paraId="62156B5A"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6AC43A7A"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050451E9"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11C7073A"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1B6CFCA9"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3F25A8E6" w14:textId="6F63953C" w:rsidR="004C73A7" w:rsidRPr="004C73A7" w:rsidRDefault="001855C9" w:rsidP="004C73A7">
      <w:pPr>
        <w:jc w:val="both"/>
        <w:rPr>
          <w:rFonts w:ascii="Arial" w:eastAsia="Times New Roman" w:hAnsi="Arial"/>
          <w:kern w:val="2"/>
          <w:sz w:val="24"/>
          <w:szCs w:val="24"/>
          <w:lang w:eastAsia="ar-SA"/>
        </w:rPr>
      </w:pPr>
      <w:r>
        <w:rPr>
          <w:rFonts w:ascii="Arial" w:eastAsia="Times New Roman" w:hAnsi="Arial"/>
          <w:kern w:val="2"/>
          <w:sz w:val="24"/>
          <w:szCs w:val="24"/>
          <w:lang w:eastAsia="ar-SA"/>
        </w:rPr>
        <w:t>21.9.1.</w:t>
      </w:r>
      <w:r w:rsidR="004C73A7" w:rsidRPr="004C73A7">
        <w:rPr>
          <w:rFonts w:ascii="Arial" w:eastAsia="Times New Roman" w:hAnsi="Arial"/>
          <w:kern w:val="2"/>
          <w:sz w:val="24"/>
          <w:szCs w:val="24"/>
          <w:lang w:eastAsia="ar-SA"/>
        </w:rPr>
        <w:t xml:space="preserve"> A comunicação deverá ser enviada para o e-mail: encarregado@mpmg.mp.br, devendo trazer em seu bojo, no mínimo, as seguintes informações:</w:t>
      </w:r>
    </w:p>
    <w:p w14:paraId="22CD60AA"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I - a descrição e a natureza dos dados pessoais afetados;</w:t>
      </w:r>
    </w:p>
    <w:p w14:paraId="3C021CD2"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II - as informações sobre os titulares envolvidos;</w:t>
      </w:r>
    </w:p>
    <w:p w14:paraId="38186D92"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lastRenderedPageBreak/>
        <w:t>III - as medidas técnicas e de segurança utilizadas para a proteção dos dados pessoais, observados os casos de sigilo legal e institucional;</w:t>
      </w:r>
    </w:p>
    <w:p w14:paraId="1C30463E"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IV - os riscos relacionados ao incidente;</w:t>
      </w:r>
    </w:p>
    <w:p w14:paraId="030387F4"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V - os motivos da demora, no caso de a comunicação não ter sido imediata; e</w:t>
      </w:r>
    </w:p>
    <w:p w14:paraId="39833D6F" w14:textId="77777777" w:rsidR="004C73A7" w:rsidRPr="004C73A7" w:rsidRDefault="004C73A7" w:rsidP="004C73A7">
      <w:pPr>
        <w:jc w:val="both"/>
        <w:rPr>
          <w:rFonts w:ascii="Arial" w:eastAsia="Times New Roman" w:hAnsi="Arial"/>
          <w:kern w:val="2"/>
          <w:sz w:val="24"/>
          <w:szCs w:val="24"/>
          <w:lang w:eastAsia="ar-SA"/>
        </w:rPr>
      </w:pPr>
      <w:r w:rsidRPr="004C73A7">
        <w:rPr>
          <w:rFonts w:ascii="Arial" w:eastAsia="Times New Roman" w:hAnsi="Arial"/>
          <w:kern w:val="2"/>
          <w:sz w:val="24"/>
          <w:szCs w:val="24"/>
          <w:lang w:eastAsia="ar-SA"/>
        </w:rPr>
        <w:t>VI - as medidas que foram ou que serão adotadas para reverter ou mitigar os efeitos do prejuízo.</w:t>
      </w:r>
    </w:p>
    <w:p w14:paraId="74CA39A7" w14:textId="77777777" w:rsidR="00575DD9" w:rsidRPr="004C73A7" w:rsidRDefault="00575DD9" w:rsidP="004C73A7">
      <w:pPr>
        <w:jc w:val="both"/>
        <w:rPr>
          <w:rFonts w:ascii="Arial" w:eastAsia="Times New Roman" w:hAnsi="Arial"/>
          <w:kern w:val="2"/>
          <w:sz w:val="24"/>
          <w:szCs w:val="24"/>
          <w:lang w:eastAsia="ar-SA"/>
        </w:rPr>
      </w:pPr>
    </w:p>
    <w:p w14:paraId="0D12B355"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59466A4C" w14:textId="2F461352" w:rsidR="00575DD9" w:rsidRPr="00676701" w:rsidRDefault="00676701">
      <w:pPr>
        <w:rPr>
          <w:rFonts w:ascii="Arial" w:eastAsia="Times New Roman" w:hAnsi="Arial"/>
          <w:kern w:val="2"/>
          <w:sz w:val="24"/>
          <w:szCs w:val="24"/>
          <w:lang w:eastAsia="ar-SA"/>
        </w:rPr>
      </w:pPr>
      <w:r w:rsidRPr="00676701">
        <w:rPr>
          <w:rFonts w:ascii="Arial" w:eastAsia="Times New Roman" w:hAnsi="Arial"/>
          <w:kern w:val="2"/>
          <w:sz w:val="24"/>
          <w:szCs w:val="24"/>
          <w:lang w:eastAsia="ar-SA"/>
        </w:rPr>
        <w:t>A estimativa da despesa será oportunamente informada nos autos do processo pela DGCL, conforme Mapa de Preços a ser elaborado.</w:t>
      </w:r>
    </w:p>
    <w:p w14:paraId="7D68D1BA" w14:textId="77777777" w:rsidR="00575DD9" w:rsidRDefault="00575DD9">
      <w:pPr>
        <w:rPr>
          <w:rFonts w:ascii="Arial" w:hAnsi="Arial"/>
          <w:highlight w:val="green"/>
        </w:rPr>
      </w:pPr>
    </w:p>
    <w:p w14:paraId="3942D0E5"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5354B2A3" w14:textId="072C3666" w:rsidR="00575DD9" w:rsidRPr="00676701" w:rsidRDefault="00676701">
      <w:pPr>
        <w:rPr>
          <w:rFonts w:ascii="Arial" w:eastAsia="Times New Roman" w:hAnsi="Arial"/>
          <w:kern w:val="2"/>
          <w:sz w:val="24"/>
          <w:szCs w:val="24"/>
          <w:lang w:eastAsia="ar-SA"/>
        </w:rPr>
      </w:pPr>
      <w:r w:rsidRPr="00676701">
        <w:rPr>
          <w:rFonts w:ascii="Arial" w:eastAsia="Times New Roman" w:hAnsi="Arial"/>
          <w:kern w:val="2"/>
          <w:sz w:val="24"/>
          <w:szCs w:val="24"/>
          <w:lang w:eastAsia="ar-SA"/>
        </w:rPr>
        <w:t>A adequação orçamentária será oportunamente informada nos autos do processo pela DIOR.</w:t>
      </w:r>
    </w:p>
    <w:p w14:paraId="7356020F" w14:textId="77777777" w:rsidR="00575DD9" w:rsidRDefault="00575DD9">
      <w:pPr>
        <w:spacing w:after="200" w:line="276" w:lineRule="auto"/>
        <w:rPr>
          <w:rFonts w:ascii="Arial" w:eastAsia="Arial" w:hAnsi="Arial"/>
          <w:sz w:val="20"/>
          <w:szCs w:val="20"/>
          <w:lang w:eastAsia="pt-BR"/>
        </w:rPr>
      </w:pPr>
    </w:p>
    <w:p w14:paraId="4599FA67"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3F280C1F" w14:textId="2B669306"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Nome: </w:t>
      </w:r>
      <w:r w:rsidR="00676701" w:rsidRPr="00676701">
        <w:rPr>
          <w:rFonts w:ascii="Arial" w:eastAsia="Arial" w:hAnsi="Arial"/>
          <w:b/>
          <w:sz w:val="20"/>
          <w:szCs w:val="20"/>
          <w:lang w:eastAsia="pt-BR"/>
        </w:rPr>
        <w:t>FABIANA MÁRCIA DE SOUZA</w:t>
      </w:r>
    </w:p>
    <w:p w14:paraId="7E65DEC5" w14:textId="1A370B7A"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Cargo: </w:t>
      </w:r>
      <w:r w:rsidR="00676701">
        <w:rPr>
          <w:rFonts w:ascii="Arial" w:eastAsia="Arial" w:hAnsi="Arial"/>
          <w:b/>
          <w:sz w:val="20"/>
          <w:szCs w:val="20"/>
          <w:lang w:eastAsia="pt-BR"/>
        </w:rPr>
        <w:t>S</w:t>
      </w:r>
      <w:r w:rsidR="00676701" w:rsidRPr="00676701">
        <w:rPr>
          <w:rFonts w:ascii="Arial" w:eastAsia="Arial" w:hAnsi="Arial"/>
          <w:b/>
          <w:sz w:val="20"/>
          <w:szCs w:val="20"/>
          <w:lang w:eastAsia="pt-BR"/>
        </w:rPr>
        <w:t>EM CARGO EFETIVO / RA</w:t>
      </w:r>
    </w:p>
    <w:p w14:paraId="25201FC8" w14:textId="6BBBE40D" w:rsidR="00575DD9" w:rsidRDefault="005F2F27">
      <w:pPr>
        <w:spacing w:after="200" w:line="276" w:lineRule="auto"/>
        <w:rPr>
          <w:rFonts w:ascii="Arial" w:eastAsia="Arial" w:hAnsi="Arial"/>
          <w:b/>
          <w:bCs/>
          <w:sz w:val="20"/>
          <w:szCs w:val="20"/>
          <w:lang w:eastAsia="pt-BR"/>
        </w:rPr>
      </w:pPr>
      <w:r>
        <w:rPr>
          <w:rFonts w:ascii="Arial" w:eastAsia="Arial" w:hAnsi="Arial"/>
          <w:b/>
          <w:bCs/>
          <w:sz w:val="20"/>
          <w:szCs w:val="20"/>
          <w:lang w:eastAsia="pt-BR"/>
        </w:rPr>
        <w:t xml:space="preserve">Unidade Administrativa: </w:t>
      </w:r>
      <w:r w:rsidR="00676701" w:rsidRPr="00676701">
        <w:rPr>
          <w:rFonts w:ascii="Arial" w:eastAsia="Arial" w:hAnsi="Arial"/>
          <w:b/>
          <w:bCs/>
          <w:sz w:val="20"/>
          <w:szCs w:val="20"/>
          <w:lang w:eastAsia="pt-BR"/>
        </w:rPr>
        <w:t>DIRETORIA DE CONTROLE E DE MANUTENÇÃO DE IMÓVEIS</w:t>
      </w:r>
    </w:p>
    <w:p w14:paraId="51630CEA" w14:textId="77777777" w:rsidR="00575DD9" w:rsidRDefault="00575DD9">
      <w:pPr>
        <w:spacing w:after="200" w:line="276" w:lineRule="auto"/>
        <w:rPr>
          <w:rFonts w:ascii="Arial" w:eastAsia="Arial" w:hAnsi="Arial"/>
          <w:sz w:val="20"/>
          <w:szCs w:val="20"/>
          <w:lang w:eastAsia="pt-BR"/>
        </w:rPr>
      </w:pPr>
    </w:p>
    <w:p w14:paraId="5FF347E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131A02B2" w14:textId="114BD172" w:rsidR="00575DD9" w:rsidRDefault="005F2F27">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Nome: </w:t>
      </w:r>
      <w:r w:rsidR="00676701" w:rsidRPr="00676701">
        <w:rPr>
          <w:rFonts w:ascii="Arial" w:eastAsia="Arial" w:hAnsi="Arial"/>
          <w:b/>
          <w:bCs/>
          <w:sz w:val="20"/>
          <w:szCs w:val="20"/>
          <w:lang w:eastAsia="pt-BR"/>
        </w:rPr>
        <w:t>ISABELLA PIRES ROSCOE</w:t>
      </w:r>
    </w:p>
    <w:p w14:paraId="67E62CB8" w14:textId="6AA2EDDA" w:rsidR="00575DD9" w:rsidRDefault="005F2F27">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Cargo: </w:t>
      </w:r>
      <w:r w:rsidR="00676701" w:rsidRPr="00676701">
        <w:rPr>
          <w:rFonts w:ascii="Arial" w:eastAsia="Arial" w:hAnsi="Arial"/>
          <w:b/>
          <w:bCs/>
          <w:sz w:val="20"/>
          <w:szCs w:val="20"/>
          <w:lang w:eastAsia="pt-BR"/>
        </w:rPr>
        <w:t>COORDENADOR I</w:t>
      </w:r>
    </w:p>
    <w:p w14:paraId="044E88AE" w14:textId="735F968F" w:rsidR="00575DD9" w:rsidRDefault="005F2F27">
      <w:pPr>
        <w:spacing w:after="200" w:line="276" w:lineRule="auto"/>
        <w:rPr>
          <w:rFonts w:ascii="Arial" w:eastAsia="Arial" w:hAnsi="Arial"/>
          <w:b/>
          <w:bCs/>
          <w:sz w:val="20"/>
          <w:szCs w:val="20"/>
          <w:lang w:eastAsia="pt-BR"/>
        </w:rPr>
      </w:pPr>
      <w:r>
        <w:rPr>
          <w:rFonts w:ascii="Arial" w:eastAsia="Arial" w:hAnsi="Arial"/>
          <w:b/>
          <w:bCs/>
          <w:sz w:val="20"/>
          <w:szCs w:val="20"/>
          <w:lang w:eastAsia="pt-BR"/>
        </w:rPr>
        <w:t>Unidade Administrativa:</w:t>
      </w:r>
      <w:r w:rsidR="00676701">
        <w:rPr>
          <w:rFonts w:ascii="Arial" w:eastAsia="Arial" w:hAnsi="Arial"/>
          <w:b/>
          <w:bCs/>
          <w:sz w:val="20"/>
          <w:szCs w:val="20"/>
          <w:lang w:eastAsia="pt-BR"/>
        </w:rPr>
        <w:t xml:space="preserve"> </w:t>
      </w:r>
      <w:r w:rsidR="00676701" w:rsidRPr="00676701">
        <w:rPr>
          <w:rFonts w:ascii="Arial" w:eastAsia="Arial" w:hAnsi="Arial"/>
          <w:b/>
          <w:bCs/>
          <w:sz w:val="20"/>
          <w:szCs w:val="20"/>
          <w:lang w:eastAsia="pt-BR"/>
        </w:rPr>
        <w:t>DIVISÃO DE MANUTENÇÃO PREDIAL</w:t>
      </w:r>
    </w:p>
    <w:p w14:paraId="57995B3B" w14:textId="77777777" w:rsidR="001855C9" w:rsidRDefault="001855C9">
      <w:pPr>
        <w:spacing w:after="200" w:line="276" w:lineRule="auto"/>
        <w:rPr>
          <w:rFonts w:ascii="Arial" w:eastAsia="Arial" w:hAnsi="Arial"/>
          <w:b/>
          <w:bCs/>
          <w:sz w:val="20"/>
          <w:szCs w:val="20"/>
          <w:lang w:eastAsia="pt-BR"/>
        </w:rPr>
      </w:pPr>
    </w:p>
    <w:p w14:paraId="3C606469" w14:textId="77777777" w:rsidR="009017A5" w:rsidRDefault="009017A5">
      <w:pPr>
        <w:spacing w:after="200" w:line="276" w:lineRule="auto"/>
        <w:rPr>
          <w:rFonts w:ascii="Arial" w:eastAsia="Arial" w:hAnsi="Arial"/>
          <w:b/>
          <w:bCs/>
          <w:sz w:val="20"/>
          <w:szCs w:val="20"/>
          <w:lang w:eastAsia="pt-BR"/>
        </w:rPr>
      </w:pPr>
    </w:p>
    <w:p w14:paraId="6068F7E4" w14:textId="241A57B2" w:rsidR="009017A5" w:rsidRDefault="009017A5">
      <w:pPr>
        <w:suppressAutoHyphens w:val="0"/>
        <w:spacing w:after="0" w:line="240" w:lineRule="auto"/>
        <w:rPr>
          <w:rFonts w:ascii="Arial" w:eastAsia="Arial" w:hAnsi="Arial"/>
          <w:b/>
          <w:bCs/>
          <w:sz w:val="20"/>
          <w:szCs w:val="20"/>
          <w:lang w:eastAsia="pt-BR"/>
        </w:rPr>
      </w:pPr>
      <w:r>
        <w:rPr>
          <w:rFonts w:ascii="Arial" w:eastAsia="Arial" w:hAnsi="Arial"/>
          <w:b/>
          <w:bCs/>
          <w:sz w:val="20"/>
          <w:szCs w:val="20"/>
          <w:lang w:eastAsia="pt-BR"/>
        </w:rPr>
        <w:br w:type="page"/>
      </w:r>
    </w:p>
    <w:p w14:paraId="21A30482" w14:textId="77777777" w:rsidR="009017A5" w:rsidRDefault="009017A5">
      <w:pPr>
        <w:spacing w:after="200" w:line="276" w:lineRule="auto"/>
        <w:rPr>
          <w:rFonts w:ascii="Arial" w:eastAsia="Arial" w:hAnsi="Arial"/>
          <w:b/>
          <w:bCs/>
          <w:sz w:val="20"/>
          <w:szCs w:val="20"/>
          <w:lang w:eastAsia="pt-BR"/>
        </w:rPr>
      </w:pPr>
    </w:p>
    <w:p w14:paraId="141D6922" w14:textId="77777777" w:rsidR="00A102B3" w:rsidRPr="00912E30" w:rsidRDefault="00A102B3" w:rsidP="00912E30">
      <w:pPr>
        <w:keepNext/>
        <w:spacing w:before="120" w:after="288"/>
        <w:jc w:val="both"/>
        <w:outlineLvl w:val="2"/>
        <w:rPr>
          <w:rFonts w:ascii="Arial" w:eastAsia="Times New Roman" w:hAnsi="Arial"/>
          <w:b/>
          <w:bCs/>
          <w:kern w:val="2"/>
          <w:sz w:val="24"/>
          <w:szCs w:val="24"/>
          <w:lang w:eastAsia="ar-SA"/>
        </w:rPr>
      </w:pPr>
      <w:bookmarkStart w:id="167" w:name="_Toc185322444"/>
      <w:r w:rsidRPr="00912E30">
        <w:rPr>
          <w:rFonts w:ascii="Arial" w:eastAsia="Times New Roman" w:hAnsi="Arial"/>
          <w:b/>
          <w:bCs/>
          <w:kern w:val="2"/>
          <w:sz w:val="24"/>
          <w:szCs w:val="24"/>
          <w:lang w:eastAsia="ar-SA"/>
        </w:rPr>
        <w:t xml:space="preserve">ANEXO V – </w:t>
      </w:r>
      <w:r w:rsidRPr="00912E30">
        <w:rPr>
          <w:rFonts w:ascii="Arial" w:hAnsi="Arial"/>
          <w:b/>
          <w:bCs/>
          <w:sz w:val="24"/>
          <w:szCs w:val="24"/>
        </w:rPr>
        <w:t>DECLARAÇÕES</w:t>
      </w:r>
      <w:bookmarkEnd w:id="167"/>
      <w:r w:rsidRPr="00912E30">
        <w:rPr>
          <w:rFonts w:ascii="Arial" w:hAnsi="Arial"/>
          <w:b/>
          <w:bCs/>
          <w:sz w:val="24"/>
          <w:szCs w:val="24"/>
        </w:rPr>
        <w:t xml:space="preserve"> </w:t>
      </w:r>
    </w:p>
    <w:p w14:paraId="4756FC11" w14:textId="7BBAD47F" w:rsidR="00A102B3" w:rsidRPr="00912E30" w:rsidRDefault="00A102B3" w:rsidP="00912E30">
      <w:pPr>
        <w:spacing w:before="288" w:after="288"/>
        <w:rPr>
          <w:rFonts w:ascii="Arial" w:eastAsia="SimSun" w:hAnsi="Arial"/>
          <w:kern w:val="2"/>
          <w:sz w:val="24"/>
          <w:szCs w:val="24"/>
          <w:lang w:eastAsia="hi-IN" w:bidi="hi-IN"/>
        </w:rPr>
      </w:pPr>
      <w:r w:rsidRPr="00912E30">
        <w:rPr>
          <w:rFonts w:ascii="Arial" w:eastAsia="SimSun" w:hAnsi="Arial"/>
          <w:kern w:val="2"/>
          <w:sz w:val="24"/>
          <w:szCs w:val="24"/>
          <w:lang w:eastAsia="hi-IN" w:bidi="hi-IN"/>
        </w:rPr>
        <w:t xml:space="preserve">Processo Licitatório nº </w:t>
      </w:r>
      <w:r w:rsidR="006366C9">
        <w:rPr>
          <w:rFonts w:ascii="Arial" w:eastAsia="SimSun" w:hAnsi="Arial"/>
          <w:kern w:val="2"/>
          <w:sz w:val="24"/>
          <w:szCs w:val="24"/>
          <w:lang w:eastAsia="hi-IN" w:bidi="hi-IN"/>
        </w:rPr>
        <w:t>029/2025</w:t>
      </w:r>
    </w:p>
    <w:p w14:paraId="785232EC" w14:textId="28983732" w:rsidR="00A102B3" w:rsidRPr="00912E30" w:rsidRDefault="00A102B3" w:rsidP="00D41098">
      <w:pPr>
        <w:spacing w:before="288" w:after="288"/>
        <w:jc w:val="both"/>
      </w:pPr>
      <w:r w:rsidRPr="00912E30">
        <w:rPr>
          <w:rFonts w:ascii="Arial" w:eastAsia="SimSun" w:hAnsi="Arial"/>
          <w:kern w:val="2"/>
          <w:sz w:val="24"/>
          <w:szCs w:val="24"/>
          <w:lang w:eastAsia="hi-IN" w:bidi="hi-IN"/>
        </w:rPr>
        <w:t xml:space="preserve">Objeto: </w:t>
      </w:r>
      <w:r w:rsidR="00D41098" w:rsidRPr="00D41098">
        <w:rPr>
          <w:rFonts w:ascii="Arial" w:eastAsia="SimSun" w:hAnsi="Arial"/>
          <w:kern w:val="2"/>
          <w:sz w:val="24"/>
          <w:szCs w:val="24"/>
          <w:lang w:eastAsia="hi-IN" w:bidi="hi-IN"/>
        </w:rPr>
        <w:t>Aquisição de materiais de painéis e portas de divisórias, perfis, tarugos, dobradiças, fechaduras, chapas de vidros e películas, sob demanda, conforme especificações, exigências e quantidades estabelecidas n</w:t>
      </w:r>
      <w:r w:rsidR="00D41098">
        <w:rPr>
          <w:rFonts w:ascii="Arial" w:eastAsia="SimSun" w:hAnsi="Arial"/>
          <w:kern w:val="2"/>
          <w:sz w:val="24"/>
          <w:szCs w:val="24"/>
          <w:lang w:eastAsia="hi-IN" w:bidi="hi-IN"/>
        </w:rPr>
        <w:t>o</w:t>
      </w:r>
      <w:r w:rsidR="00D41098" w:rsidRPr="00D41098">
        <w:rPr>
          <w:rFonts w:ascii="Arial" w:eastAsia="SimSun" w:hAnsi="Arial"/>
          <w:kern w:val="2"/>
          <w:sz w:val="24"/>
          <w:szCs w:val="24"/>
          <w:lang w:eastAsia="hi-IN" w:bidi="hi-IN"/>
        </w:rPr>
        <w:t xml:space="preserve"> Termo de Referência.</w:t>
      </w:r>
    </w:p>
    <w:p w14:paraId="04788E3C" w14:textId="77777777" w:rsidR="00A102B3" w:rsidRPr="00912E30" w:rsidRDefault="00A102B3" w:rsidP="00912E30">
      <w:pPr>
        <w:jc w:val="both"/>
      </w:pPr>
      <w:r w:rsidRPr="00912E30">
        <w:rPr>
          <w:rFonts w:ascii="Arial" w:hAnsi="Arial"/>
          <w:sz w:val="24"/>
          <w:szCs w:val="24"/>
        </w:rPr>
        <w:t xml:space="preserve">Pelo presente, </w:t>
      </w:r>
      <w:r w:rsidRPr="00912E30">
        <w:rPr>
          <w:rFonts w:ascii="Arial" w:eastAsia="SimSun" w:hAnsi="Arial"/>
          <w:kern w:val="2"/>
          <w:sz w:val="24"/>
          <w:szCs w:val="24"/>
          <w:lang w:eastAsia="hi-IN" w:bidi="hi-IN"/>
        </w:rPr>
        <w:t>a empresa .................................................................................inscrita no CNPJ nº ...................................., por intermédio de seu representante legal, ........................................................................., portador(a) da Carteira de Identidade nº ........................... e do CPF nº ........................................,</w:t>
      </w:r>
      <w:r w:rsidRPr="00912E30">
        <w:rPr>
          <w:rFonts w:eastAsia="SimSun"/>
          <w:kern w:val="2"/>
          <w:lang w:eastAsia="hi-IN" w:bidi="hi-IN"/>
        </w:rPr>
        <w:t xml:space="preserve"> </w:t>
      </w:r>
      <w:r w:rsidRPr="00912E30">
        <w:rPr>
          <w:rFonts w:ascii="Arial" w:eastAsia="SimSun" w:hAnsi="Arial"/>
          <w:b/>
          <w:kern w:val="2"/>
          <w:sz w:val="24"/>
          <w:szCs w:val="24"/>
          <w:lang w:eastAsia="hi-IN" w:bidi="hi-IN"/>
        </w:rPr>
        <w:t>DECLARA</w:t>
      </w:r>
      <w:r w:rsidRPr="00912E30">
        <w:rPr>
          <w:rFonts w:ascii="Arial" w:eastAsia="SimSun" w:hAnsi="Arial"/>
          <w:kern w:val="2"/>
          <w:sz w:val="24"/>
          <w:szCs w:val="24"/>
          <w:lang w:eastAsia="hi-IN" w:bidi="hi-IN"/>
        </w:rPr>
        <w:t xml:space="preserve">, </w:t>
      </w:r>
      <w:r w:rsidRPr="00912E30">
        <w:rPr>
          <w:rFonts w:ascii="Arial" w:hAnsi="Arial"/>
          <w:sz w:val="24"/>
          <w:szCs w:val="24"/>
        </w:rPr>
        <w:t>sob as penas da legislação aplicável, que:</w:t>
      </w:r>
      <w:r w:rsidRPr="00912E30">
        <w:t xml:space="preserve"> </w:t>
      </w:r>
    </w:p>
    <w:tbl>
      <w:tblPr>
        <w:tblStyle w:val="Tabelacomgrade"/>
        <w:tblW w:w="9072" w:type="dxa"/>
        <w:tblInd w:w="-5" w:type="dxa"/>
        <w:tblLayout w:type="fixed"/>
        <w:tblLook w:val="06A0" w:firstRow="1" w:lastRow="0" w:firstColumn="1" w:lastColumn="0" w:noHBand="1" w:noVBand="1"/>
      </w:tblPr>
      <w:tblGrid>
        <w:gridCol w:w="6804"/>
        <w:gridCol w:w="1134"/>
        <w:gridCol w:w="1134"/>
      </w:tblGrid>
      <w:tr w:rsidR="00A102B3" w:rsidRPr="00912E30" w14:paraId="6B7FD4D5" w14:textId="77777777" w:rsidTr="3DA5A8B3">
        <w:trPr>
          <w:trHeight w:val="300"/>
        </w:trPr>
        <w:tc>
          <w:tcPr>
            <w:tcW w:w="6804" w:type="dxa"/>
            <w:vAlign w:val="center"/>
          </w:tcPr>
          <w:p w14:paraId="1FF54913" w14:textId="77777777" w:rsidR="00A102B3" w:rsidRPr="00912E30" w:rsidRDefault="00A102B3" w:rsidP="00912E30">
            <w:pPr>
              <w:ind w:left="709" w:hanging="709"/>
              <w:jc w:val="center"/>
              <w:rPr>
                <w:rFonts w:ascii="Arial" w:hAnsi="Arial" w:cs="Arial"/>
                <w:b/>
              </w:rPr>
            </w:pPr>
            <w:r w:rsidRPr="00912E30">
              <w:rPr>
                <w:rFonts w:ascii="Arial" w:hAnsi="Arial" w:cs="Arial"/>
                <w:b/>
              </w:rPr>
              <w:t>DECLARAÇÃO</w:t>
            </w:r>
          </w:p>
        </w:tc>
        <w:tc>
          <w:tcPr>
            <w:tcW w:w="1134" w:type="dxa"/>
            <w:vAlign w:val="center"/>
          </w:tcPr>
          <w:p w14:paraId="20011700" w14:textId="77777777" w:rsidR="00A102B3" w:rsidRPr="00912E30" w:rsidRDefault="00A102B3" w:rsidP="00912E30">
            <w:pPr>
              <w:ind w:left="709" w:right="-102" w:hanging="810"/>
              <w:jc w:val="center"/>
              <w:rPr>
                <w:rFonts w:ascii="Arial" w:hAnsi="Arial" w:cs="Arial"/>
                <w:b/>
              </w:rPr>
            </w:pPr>
            <w:r w:rsidRPr="00912E30">
              <w:rPr>
                <w:rFonts w:ascii="Arial" w:hAnsi="Arial" w:cs="Arial"/>
                <w:b/>
              </w:rPr>
              <w:t>DECLARA</w:t>
            </w:r>
          </w:p>
        </w:tc>
        <w:tc>
          <w:tcPr>
            <w:tcW w:w="1134" w:type="dxa"/>
            <w:vAlign w:val="center"/>
          </w:tcPr>
          <w:p w14:paraId="64DC1E35" w14:textId="77777777" w:rsidR="00A102B3" w:rsidRPr="00912E30" w:rsidRDefault="00A102B3" w:rsidP="00912E30">
            <w:pPr>
              <w:spacing w:before="60"/>
              <w:jc w:val="center"/>
              <w:rPr>
                <w:rFonts w:ascii="Arial" w:hAnsi="Arial" w:cs="Arial"/>
                <w:b/>
              </w:rPr>
            </w:pPr>
            <w:r w:rsidRPr="00912E30">
              <w:rPr>
                <w:rFonts w:ascii="Arial" w:hAnsi="Arial" w:cs="Arial"/>
                <w:b/>
              </w:rPr>
              <w:t>NÃO SE APLICA</w:t>
            </w:r>
          </w:p>
        </w:tc>
      </w:tr>
      <w:tr w:rsidR="00A102B3" w:rsidRPr="00912E30" w14:paraId="7ACC4031" w14:textId="77777777" w:rsidTr="3DA5A8B3">
        <w:trPr>
          <w:trHeight w:val="300"/>
        </w:trPr>
        <w:tc>
          <w:tcPr>
            <w:tcW w:w="6804" w:type="dxa"/>
            <w:vAlign w:val="center"/>
          </w:tcPr>
          <w:p w14:paraId="2214D9B4"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Manifesta ciência em relação ao inteiro teor do ato convocatório e dos seus anexos, concorda com suas condições, declara que 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14F09EA4" w14:textId="77777777" w:rsidR="00A102B3" w:rsidRPr="00912E30" w:rsidRDefault="00A102B3" w:rsidP="00912E30">
            <w:pPr>
              <w:ind w:left="709" w:hanging="709"/>
              <w:jc w:val="center"/>
            </w:pPr>
          </w:p>
        </w:tc>
        <w:tc>
          <w:tcPr>
            <w:tcW w:w="1134" w:type="dxa"/>
            <w:vAlign w:val="center"/>
          </w:tcPr>
          <w:p w14:paraId="6E02C1A8" w14:textId="77777777" w:rsidR="00A102B3" w:rsidRPr="00912E30" w:rsidRDefault="00A102B3" w:rsidP="00912E30">
            <w:pPr>
              <w:ind w:left="709" w:hanging="709"/>
              <w:jc w:val="center"/>
            </w:pPr>
          </w:p>
        </w:tc>
      </w:tr>
      <w:tr w:rsidR="00A102B3" w:rsidRPr="00912E30" w14:paraId="11DD0C55" w14:textId="77777777" w:rsidTr="3DA5A8B3">
        <w:trPr>
          <w:trHeight w:val="300"/>
        </w:trPr>
        <w:tc>
          <w:tcPr>
            <w:tcW w:w="6804" w:type="dxa"/>
            <w:vAlign w:val="center"/>
          </w:tcPr>
          <w:p w14:paraId="08C782E1"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Inexiste impedimento à sua habilitação, e comunicará a superveniência de ocorrência impeditiva ao órgão ou entidade Contratante;</w:t>
            </w:r>
          </w:p>
        </w:tc>
        <w:tc>
          <w:tcPr>
            <w:tcW w:w="1134" w:type="dxa"/>
            <w:vAlign w:val="center"/>
          </w:tcPr>
          <w:p w14:paraId="68F49494" w14:textId="77777777" w:rsidR="00A102B3" w:rsidRPr="00912E30" w:rsidRDefault="00A102B3" w:rsidP="00912E30">
            <w:pPr>
              <w:ind w:left="709" w:hanging="709"/>
              <w:jc w:val="center"/>
            </w:pPr>
          </w:p>
        </w:tc>
        <w:tc>
          <w:tcPr>
            <w:tcW w:w="1134" w:type="dxa"/>
            <w:vAlign w:val="center"/>
          </w:tcPr>
          <w:p w14:paraId="09F4DD5E" w14:textId="77777777" w:rsidR="00A102B3" w:rsidRPr="00912E30" w:rsidRDefault="00A102B3" w:rsidP="00912E30">
            <w:pPr>
              <w:ind w:left="709" w:hanging="709"/>
              <w:jc w:val="center"/>
            </w:pPr>
          </w:p>
        </w:tc>
      </w:tr>
      <w:tr w:rsidR="00A102B3" w:rsidRPr="00912E30" w14:paraId="1F883854" w14:textId="77777777" w:rsidTr="3DA5A8B3">
        <w:trPr>
          <w:trHeight w:val="300"/>
        </w:trPr>
        <w:tc>
          <w:tcPr>
            <w:tcW w:w="6804" w:type="dxa"/>
            <w:vAlign w:val="center"/>
          </w:tcPr>
          <w:p w14:paraId="682EE0A8"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696D8DAE" w14:textId="77777777" w:rsidR="00A102B3" w:rsidRPr="00912E30" w:rsidRDefault="00A102B3" w:rsidP="00912E30">
            <w:pPr>
              <w:ind w:left="709" w:hanging="709"/>
              <w:jc w:val="center"/>
            </w:pPr>
          </w:p>
        </w:tc>
        <w:tc>
          <w:tcPr>
            <w:tcW w:w="1134" w:type="dxa"/>
            <w:vAlign w:val="center"/>
          </w:tcPr>
          <w:p w14:paraId="2AE147B2" w14:textId="77777777" w:rsidR="00A102B3" w:rsidRPr="00912E30" w:rsidRDefault="00A102B3" w:rsidP="00912E30">
            <w:pPr>
              <w:ind w:left="709" w:hanging="709"/>
              <w:jc w:val="center"/>
            </w:pPr>
          </w:p>
        </w:tc>
      </w:tr>
      <w:tr w:rsidR="00A102B3" w:rsidRPr="00912E30" w14:paraId="0CEF1409" w14:textId="77777777" w:rsidTr="3DA5A8B3">
        <w:trPr>
          <w:trHeight w:val="300"/>
        </w:trPr>
        <w:tc>
          <w:tcPr>
            <w:tcW w:w="6804" w:type="dxa"/>
            <w:vAlign w:val="center"/>
          </w:tcPr>
          <w:p w14:paraId="47E5BEFD"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53DCCCE5" w14:textId="77777777" w:rsidR="00A102B3" w:rsidRPr="00912E30" w:rsidRDefault="00A102B3" w:rsidP="00912E30">
            <w:pPr>
              <w:ind w:left="709" w:hanging="709"/>
              <w:jc w:val="center"/>
              <w:rPr>
                <w:strike/>
              </w:rPr>
            </w:pPr>
          </w:p>
        </w:tc>
        <w:tc>
          <w:tcPr>
            <w:tcW w:w="1134" w:type="dxa"/>
            <w:vAlign w:val="center"/>
          </w:tcPr>
          <w:p w14:paraId="58AD56FD" w14:textId="77777777" w:rsidR="00A102B3" w:rsidRPr="00912E30" w:rsidRDefault="00A102B3" w:rsidP="00912E30">
            <w:pPr>
              <w:ind w:left="709" w:hanging="709"/>
              <w:jc w:val="center"/>
              <w:rPr>
                <w:strike/>
              </w:rPr>
            </w:pPr>
          </w:p>
        </w:tc>
      </w:tr>
      <w:tr w:rsidR="00A102B3" w:rsidRPr="00912E30" w14:paraId="4276427C" w14:textId="77777777" w:rsidTr="3DA5A8B3">
        <w:trPr>
          <w:trHeight w:val="300"/>
        </w:trPr>
        <w:tc>
          <w:tcPr>
            <w:tcW w:w="6804" w:type="dxa"/>
            <w:vAlign w:val="center"/>
          </w:tcPr>
          <w:p w14:paraId="4AE054DE"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lastRenderedPageBreak/>
              <w:t>Se responsabiliza pelas transações que forem efetuadas no sistema em seu nome, assumindo-as como firmes e verdadeiras;</w:t>
            </w:r>
          </w:p>
        </w:tc>
        <w:tc>
          <w:tcPr>
            <w:tcW w:w="1134" w:type="dxa"/>
            <w:vAlign w:val="center"/>
          </w:tcPr>
          <w:p w14:paraId="1B2499F3" w14:textId="77777777" w:rsidR="00A102B3" w:rsidRPr="00912E30" w:rsidRDefault="00A102B3" w:rsidP="00912E30">
            <w:pPr>
              <w:ind w:left="709" w:hanging="709"/>
              <w:jc w:val="center"/>
            </w:pPr>
          </w:p>
        </w:tc>
        <w:tc>
          <w:tcPr>
            <w:tcW w:w="1134" w:type="dxa"/>
            <w:vAlign w:val="center"/>
          </w:tcPr>
          <w:p w14:paraId="6632B5D3" w14:textId="77777777" w:rsidR="00A102B3" w:rsidRPr="00912E30" w:rsidRDefault="00A102B3" w:rsidP="00912E30">
            <w:pPr>
              <w:ind w:left="709" w:hanging="709"/>
              <w:jc w:val="center"/>
            </w:pPr>
          </w:p>
        </w:tc>
      </w:tr>
      <w:tr w:rsidR="00A102B3" w:rsidRPr="00912E30" w14:paraId="591D59AF" w14:textId="77777777" w:rsidTr="3DA5A8B3">
        <w:trPr>
          <w:trHeight w:val="300"/>
        </w:trPr>
        <w:tc>
          <w:tcPr>
            <w:tcW w:w="9072" w:type="dxa"/>
            <w:gridSpan w:val="3"/>
            <w:vAlign w:val="center"/>
          </w:tcPr>
          <w:p w14:paraId="4DE158ED"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bCs/>
                <w:sz w:val="22"/>
                <w:szCs w:val="22"/>
              </w:rPr>
            </w:pPr>
            <w:r w:rsidRPr="00912E30">
              <w:rPr>
                <w:rFonts w:eastAsia="Aptos" w:cs="Arial"/>
                <w:bCs/>
                <w:sz w:val="22"/>
                <w:szCs w:val="22"/>
              </w:rPr>
              <w:t>Se fornecedor beneficiário (ME/EPP/Equiparadas) indicado no caput do art. 3º do Decreto Estadual nº 47.437, de 2018, declara que:</w:t>
            </w:r>
          </w:p>
        </w:tc>
      </w:tr>
      <w:tr w:rsidR="00A102B3" w:rsidRPr="00912E30" w14:paraId="30451816" w14:textId="77777777" w:rsidTr="3DA5A8B3">
        <w:trPr>
          <w:trHeight w:val="300"/>
        </w:trPr>
        <w:tc>
          <w:tcPr>
            <w:tcW w:w="6804" w:type="dxa"/>
            <w:vAlign w:val="center"/>
          </w:tcPr>
          <w:p w14:paraId="56066364" w14:textId="77777777" w:rsidR="00A102B3" w:rsidRPr="00912E30" w:rsidRDefault="00A102B3" w:rsidP="00912E30">
            <w:pPr>
              <w:pStyle w:val="PargrafodaLista"/>
              <w:numPr>
                <w:ilvl w:val="1"/>
                <w:numId w:val="7"/>
              </w:numPr>
              <w:spacing w:before="120" w:after="120"/>
              <w:ind w:left="1560" w:hanging="709"/>
              <w:contextualSpacing/>
              <w:jc w:val="both"/>
              <w:rPr>
                <w:rFonts w:eastAsia="Aptos" w:cs="Arial"/>
                <w:sz w:val="22"/>
                <w:szCs w:val="22"/>
              </w:rPr>
            </w:pPr>
            <w:r w:rsidRPr="00912E30">
              <w:rPr>
                <w:rFonts w:eastAsia="Aptos" w:cs="Arial"/>
                <w:sz w:val="22"/>
                <w:szCs w:val="22"/>
              </w:rPr>
              <w:t>Cumpre os requisitos estabelecidos no artigo 3º da Lei Complementar Federal nº 123, de 2006, estando apto a usufruir do tratamento favorecido estabelecido em seus artigos 42 a 49, observado o disposto nos §§ 1º ao 3º do art. 4º, da Lei Federal nº 14.133/21</w:t>
            </w:r>
            <w:r w:rsidR="49CFE757" w:rsidRPr="00912E30">
              <w:rPr>
                <w:rFonts w:eastAsia="Aptos" w:cs="Arial"/>
                <w:sz w:val="22"/>
                <w:szCs w:val="22"/>
              </w:rPr>
              <w:t>;</w:t>
            </w:r>
          </w:p>
        </w:tc>
        <w:tc>
          <w:tcPr>
            <w:tcW w:w="1134" w:type="dxa"/>
            <w:vAlign w:val="center"/>
          </w:tcPr>
          <w:p w14:paraId="4E1FE4D8" w14:textId="77777777" w:rsidR="00A102B3" w:rsidRPr="00912E30" w:rsidRDefault="00A102B3" w:rsidP="00912E30">
            <w:pPr>
              <w:ind w:left="709" w:hanging="709"/>
              <w:jc w:val="center"/>
            </w:pPr>
          </w:p>
        </w:tc>
        <w:tc>
          <w:tcPr>
            <w:tcW w:w="1134" w:type="dxa"/>
            <w:vAlign w:val="center"/>
          </w:tcPr>
          <w:p w14:paraId="389B136D" w14:textId="77777777" w:rsidR="00A102B3" w:rsidRPr="00912E30" w:rsidRDefault="00A102B3" w:rsidP="00912E30">
            <w:pPr>
              <w:spacing w:before="120" w:after="120" w:line="240" w:lineRule="auto"/>
              <w:ind w:left="709" w:hanging="709"/>
              <w:jc w:val="center"/>
            </w:pPr>
          </w:p>
        </w:tc>
      </w:tr>
      <w:tr w:rsidR="00A102B3" w:rsidRPr="00912E30" w14:paraId="6C953240" w14:textId="77777777" w:rsidTr="3DA5A8B3">
        <w:trPr>
          <w:trHeight w:val="300"/>
        </w:trPr>
        <w:tc>
          <w:tcPr>
            <w:tcW w:w="6804" w:type="dxa"/>
            <w:vAlign w:val="center"/>
          </w:tcPr>
          <w:p w14:paraId="65B9D583" w14:textId="77777777" w:rsidR="00A102B3" w:rsidRPr="00912E30" w:rsidRDefault="00A102B3" w:rsidP="00912E30">
            <w:pPr>
              <w:pStyle w:val="PargrafodaLista"/>
              <w:numPr>
                <w:ilvl w:val="1"/>
                <w:numId w:val="7"/>
              </w:numPr>
              <w:spacing w:before="120" w:after="120"/>
              <w:ind w:left="1560" w:hanging="709"/>
              <w:contextualSpacing/>
              <w:jc w:val="both"/>
              <w:rPr>
                <w:rFonts w:eastAsia="Aptos" w:cs="Arial"/>
                <w:sz w:val="22"/>
                <w:szCs w:val="22"/>
              </w:rPr>
            </w:pPr>
            <w:r w:rsidRPr="00912E30">
              <w:rPr>
                <w:rFonts w:eastAsia="Aptos" w:cs="Arial"/>
                <w:sz w:val="22"/>
                <w:szCs w:val="22"/>
              </w:rPr>
              <w:t>Caso possua restrição no(s) documento(s) de regularidade fiscal, assume o compromisso de promover a regularização caso venha a formular o lance vencedor, cumprindo plenamente os demais requisitos de habilitação.</w:t>
            </w:r>
          </w:p>
        </w:tc>
        <w:tc>
          <w:tcPr>
            <w:tcW w:w="1134" w:type="dxa"/>
            <w:vAlign w:val="center"/>
          </w:tcPr>
          <w:p w14:paraId="2540F468" w14:textId="77777777" w:rsidR="00A102B3" w:rsidRPr="00912E30" w:rsidRDefault="00A102B3" w:rsidP="00912E30">
            <w:pPr>
              <w:ind w:left="709" w:hanging="709"/>
              <w:jc w:val="center"/>
            </w:pPr>
          </w:p>
        </w:tc>
        <w:tc>
          <w:tcPr>
            <w:tcW w:w="1134" w:type="dxa"/>
            <w:vAlign w:val="center"/>
          </w:tcPr>
          <w:p w14:paraId="47ED1040" w14:textId="77777777" w:rsidR="00A102B3" w:rsidRPr="00912E30" w:rsidRDefault="00A102B3" w:rsidP="00912E30">
            <w:pPr>
              <w:ind w:left="709" w:hanging="709"/>
              <w:jc w:val="center"/>
            </w:pPr>
          </w:p>
        </w:tc>
      </w:tr>
      <w:tr w:rsidR="00A102B3" w:rsidRPr="00912E30" w14:paraId="14E0674A" w14:textId="77777777" w:rsidTr="3DA5A8B3">
        <w:trPr>
          <w:trHeight w:val="300"/>
        </w:trPr>
        <w:tc>
          <w:tcPr>
            <w:tcW w:w="6804" w:type="dxa"/>
            <w:vAlign w:val="center"/>
          </w:tcPr>
          <w:p w14:paraId="32B5BAA3"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Participa da licitação sob a forma de cooperativa e atende ao disposto no art. 16 da Lei Federal nº 14.133/21</w:t>
            </w:r>
            <w:r w:rsidR="3A6D3AC3" w:rsidRPr="00912E30">
              <w:rPr>
                <w:rFonts w:eastAsia="Aptos" w:cs="Arial"/>
                <w:sz w:val="22"/>
                <w:szCs w:val="22"/>
              </w:rPr>
              <w:t>;</w:t>
            </w:r>
          </w:p>
          <w:p w14:paraId="00C5BC96" w14:textId="77777777" w:rsidR="00A102B3" w:rsidRPr="00912E30" w:rsidRDefault="00A102B3" w:rsidP="00912E30">
            <w:pPr>
              <w:pStyle w:val="PargrafodaLista"/>
              <w:spacing w:before="120" w:after="120"/>
              <w:ind w:left="709"/>
              <w:contextualSpacing/>
              <w:jc w:val="both"/>
              <w:rPr>
                <w:rFonts w:eastAsia="Aptos" w:cs="Arial"/>
                <w:bCs/>
                <w:sz w:val="10"/>
                <w:szCs w:val="10"/>
              </w:rPr>
            </w:pPr>
          </w:p>
        </w:tc>
        <w:tc>
          <w:tcPr>
            <w:tcW w:w="1134" w:type="dxa"/>
            <w:vAlign w:val="center"/>
          </w:tcPr>
          <w:p w14:paraId="3CE070E7" w14:textId="77777777" w:rsidR="00A102B3" w:rsidRPr="00912E30" w:rsidRDefault="00A102B3" w:rsidP="00912E30">
            <w:pPr>
              <w:pStyle w:val="PargrafodaLista"/>
              <w:spacing w:before="120" w:after="120"/>
              <w:ind w:left="709"/>
              <w:contextualSpacing/>
              <w:jc w:val="both"/>
              <w:rPr>
                <w:rFonts w:ascii="Aptos" w:eastAsia="Aptos" w:hAnsi="Aptos" w:cs="Aptos"/>
                <w:bCs/>
                <w:sz w:val="22"/>
                <w:szCs w:val="22"/>
              </w:rPr>
            </w:pPr>
          </w:p>
        </w:tc>
        <w:tc>
          <w:tcPr>
            <w:tcW w:w="1134" w:type="dxa"/>
            <w:vAlign w:val="center"/>
          </w:tcPr>
          <w:p w14:paraId="0958206B" w14:textId="77777777" w:rsidR="00A102B3" w:rsidRPr="00912E30" w:rsidRDefault="00A102B3" w:rsidP="00912E30">
            <w:pPr>
              <w:pStyle w:val="PargrafodaLista"/>
              <w:spacing w:before="120" w:after="120"/>
              <w:ind w:left="709"/>
              <w:contextualSpacing/>
              <w:jc w:val="both"/>
              <w:rPr>
                <w:rFonts w:ascii="Aptos" w:eastAsia="Aptos" w:hAnsi="Aptos" w:cs="Aptos"/>
                <w:bCs/>
                <w:sz w:val="22"/>
                <w:szCs w:val="22"/>
              </w:rPr>
            </w:pPr>
          </w:p>
        </w:tc>
      </w:tr>
      <w:tr w:rsidR="00A102B3" w:rsidRPr="00912E30" w14:paraId="4805361A" w14:textId="77777777" w:rsidTr="3DA5A8B3">
        <w:trPr>
          <w:trHeight w:val="300"/>
        </w:trPr>
        <w:tc>
          <w:tcPr>
            <w:tcW w:w="6804" w:type="dxa"/>
            <w:vAlign w:val="center"/>
          </w:tcPr>
          <w:p w14:paraId="7FE7411E" w14:textId="77777777" w:rsidR="00A102B3" w:rsidRPr="00912E30" w:rsidRDefault="00A102B3" w:rsidP="00912E30">
            <w:pPr>
              <w:pStyle w:val="PargrafodaLista"/>
              <w:numPr>
                <w:ilvl w:val="0"/>
                <w:numId w:val="7"/>
              </w:numPr>
              <w:spacing w:before="120" w:after="120"/>
              <w:ind w:hanging="715"/>
              <w:contextualSpacing/>
              <w:jc w:val="both"/>
              <w:rPr>
                <w:rFonts w:eastAsia="Aptos" w:cs="Arial"/>
                <w:sz w:val="22"/>
                <w:szCs w:val="22"/>
              </w:rPr>
            </w:pPr>
            <w:r w:rsidRPr="00912E30">
              <w:rPr>
                <w:rFonts w:eastAsia="Aptos" w:cs="Arial"/>
                <w:sz w:val="22"/>
                <w:szCs w:val="22"/>
              </w:rPr>
              <w:t>Possui ciência em relação a todas as informações e condições locais para o cumprimento das obrigações objeto da licitação</w:t>
            </w:r>
            <w:r w:rsidR="7ECAC161" w:rsidRPr="00912E30">
              <w:rPr>
                <w:rFonts w:eastAsia="Aptos" w:cs="Arial"/>
                <w:sz w:val="22"/>
                <w:szCs w:val="22"/>
              </w:rPr>
              <w:t>;</w:t>
            </w:r>
          </w:p>
        </w:tc>
        <w:tc>
          <w:tcPr>
            <w:tcW w:w="1134" w:type="dxa"/>
            <w:vAlign w:val="center"/>
          </w:tcPr>
          <w:p w14:paraId="65BA27CA" w14:textId="77777777" w:rsidR="00A102B3" w:rsidRPr="00912E30" w:rsidRDefault="00A102B3" w:rsidP="00912E30">
            <w:pPr>
              <w:ind w:left="709" w:hanging="709"/>
              <w:jc w:val="center"/>
            </w:pPr>
          </w:p>
        </w:tc>
        <w:tc>
          <w:tcPr>
            <w:tcW w:w="1134" w:type="dxa"/>
            <w:vAlign w:val="center"/>
          </w:tcPr>
          <w:p w14:paraId="31954F05" w14:textId="77777777" w:rsidR="00A102B3" w:rsidRPr="00912E30" w:rsidRDefault="00A102B3" w:rsidP="00912E30">
            <w:pPr>
              <w:ind w:left="709" w:hanging="709"/>
              <w:jc w:val="center"/>
            </w:pPr>
          </w:p>
        </w:tc>
      </w:tr>
      <w:tr w:rsidR="00A102B3" w:rsidRPr="00912E30" w14:paraId="5F9BDD34" w14:textId="77777777" w:rsidTr="3DA5A8B3">
        <w:trPr>
          <w:trHeight w:val="300"/>
        </w:trPr>
        <w:tc>
          <w:tcPr>
            <w:tcW w:w="6804" w:type="dxa"/>
            <w:vAlign w:val="center"/>
          </w:tcPr>
          <w:p w14:paraId="0AF961A2" w14:textId="77777777" w:rsidR="00A102B3" w:rsidRPr="00912E30" w:rsidRDefault="00A102B3" w:rsidP="00912E30">
            <w:pPr>
              <w:pStyle w:val="PargrafodaLista"/>
              <w:numPr>
                <w:ilvl w:val="0"/>
                <w:numId w:val="7"/>
              </w:numPr>
              <w:spacing w:before="120" w:after="120"/>
              <w:ind w:left="709" w:hanging="709"/>
              <w:contextualSpacing/>
              <w:jc w:val="both"/>
              <w:rPr>
                <w:rFonts w:eastAsia="SimSun" w:cs="Arial"/>
                <w:sz w:val="22"/>
                <w:szCs w:val="22"/>
                <w:lang w:eastAsia="hi-IN" w:bidi="hi-IN"/>
              </w:rPr>
            </w:pPr>
            <w:r w:rsidRPr="00912E30">
              <w:rPr>
                <w:rFonts w:eastAsia="SimSun" w:cs="Arial"/>
                <w:sz w:val="22"/>
                <w:szCs w:val="22"/>
                <w:lang w:eastAsia="hi-IN" w:bidi="hi-IN"/>
              </w:rPr>
              <w:t xml:space="preserve">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(Resolução 37/09 do CNMP, alterada pela Resolução nº 172/17, c/c o art. 14, IV, da </w:t>
            </w:r>
            <w:r w:rsidRPr="00912E30">
              <w:rPr>
                <w:rFonts w:eastAsia="MS Mincho" w:cs="Arial"/>
                <w:sz w:val="22"/>
                <w:szCs w:val="22"/>
                <w:lang w:eastAsia="pt-BR"/>
              </w:rPr>
              <w:t>Lei Federal nº 14.133/21</w:t>
            </w:r>
            <w:r w:rsidRPr="00912E30">
              <w:rPr>
                <w:rFonts w:eastAsia="SimSun" w:cs="Arial"/>
                <w:sz w:val="22"/>
                <w:szCs w:val="22"/>
                <w:lang w:eastAsia="hi-IN" w:bidi="hi-IN"/>
              </w:rPr>
              <w:t xml:space="preserve">). </w:t>
            </w:r>
          </w:p>
          <w:p w14:paraId="1C2343B1" w14:textId="77777777" w:rsidR="00A102B3" w:rsidRPr="00912E30" w:rsidRDefault="00A102B3" w:rsidP="00912E30">
            <w:pPr>
              <w:pStyle w:val="PargrafodaLista"/>
              <w:spacing w:after="60"/>
              <w:jc w:val="both"/>
              <w:rPr>
                <w:rFonts w:eastAsia="SimSun" w:cs="Arial"/>
                <w:sz w:val="22"/>
                <w:szCs w:val="22"/>
                <w:lang w:eastAsia="hi-IN" w:bidi="hi-IN"/>
              </w:rPr>
            </w:pPr>
            <w:r w:rsidRPr="00912E30">
              <w:rPr>
                <w:rFonts w:eastAsia="SimSun" w:cs="Arial"/>
                <w:sz w:val="22"/>
                <w:szCs w:val="22"/>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912E30">
              <w:rPr>
                <w:rFonts w:eastAsia="Aptos" w:cs="Arial"/>
                <w:sz w:val="22"/>
                <w:szCs w:val="22"/>
              </w:rPr>
              <w:t>§</w:t>
            </w:r>
            <w:r w:rsidRPr="00912E30">
              <w:rPr>
                <w:rFonts w:eastAsia="SimSun" w:cs="Arial"/>
                <w:sz w:val="22"/>
                <w:szCs w:val="22"/>
                <w:lang w:eastAsia="hi-IN" w:bidi="hi-IN"/>
              </w:rPr>
              <w:t xml:space="preserve"> único, da </w:t>
            </w:r>
            <w:r w:rsidRPr="00912E30">
              <w:rPr>
                <w:rFonts w:eastAsia="MS Mincho" w:cs="Arial"/>
                <w:sz w:val="22"/>
                <w:szCs w:val="22"/>
                <w:lang w:eastAsia="pt-BR"/>
              </w:rPr>
              <w:t>Lei Federal nº 14.133/21</w:t>
            </w:r>
            <w:r w:rsidRPr="00912E30">
              <w:rPr>
                <w:rFonts w:eastAsia="SimSun" w:cs="Arial"/>
                <w:sz w:val="22"/>
                <w:szCs w:val="22"/>
                <w:lang w:eastAsia="hi-IN" w:bidi="hi-IN"/>
              </w:rPr>
              <w:t>).</w:t>
            </w:r>
          </w:p>
          <w:p w14:paraId="0FE8ADDA" w14:textId="77777777" w:rsidR="0005230A" w:rsidRPr="00912E30" w:rsidRDefault="0005230A" w:rsidP="00912E30">
            <w:pPr>
              <w:pStyle w:val="PargrafodaLista"/>
              <w:spacing w:before="120" w:after="120"/>
              <w:ind w:left="709"/>
              <w:contextualSpacing/>
              <w:jc w:val="both"/>
              <w:rPr>
                <w:rFonts w:eastAsia="Aptos" w:cs="Arial"/>
                <w:bCs/>
                <w:sz w:val="22"/>
                <w:szCs w:val="22"/>
              </w:rPr>
            </w:pPr>
            <w:r w:rsidRPr="00912E30">
              <w:rPr>
                <w:rFonts w:eastAsia="SimSun" w:cs="Arial"/>
                <w:sz w:val="22"/>
                <w:szCs w:val="22"/>
                <w:lang w:eastAsia="hi-IN" w:bidi="hi-IN"/>
              </w:rPr>
              <w:t xml:space="preserve">Não está sob controle de grupo de pessoas, físicas ou jurídicas, já participante desta licitação como controlador de outra empresa. </w:t>
            </w:r>
          </w:p>
          <w:p w14:paraId="6C6241C9" w14:textId="77777777" w:rsidR="0005230A" w:rsidRPr="00912E30" w:rsidRDefault="0005230A" w:rsidP="00912E30">
            <w:pPr>
              <w:pStyle w:val="PargrafodaLista"/>
              <w:spacing w:after="120"/>
              <w:jc w:val="both"/>
              <w:rPr>
                <w:rFonts w:eastAsia="Aptos" w:cs="Arial"/>
                <w:sz w:val="22"/>
                <w:szCs w:val="22"/>
              </w:rPr>
            </w:pPr>
          </w:p>
        </w:tc>
        <w:tc>
          <w:tcPr>
            <w:tcW w:w="1134" w:type="dxa"/>
            <w:vAlign w:val="center"/>
          </w:tcPr>
          <w:p w14:paraId="1082A1B3" w14:textId="77777777" w:rsidR="00A102B3" w:rsidRPr="00912E30" w:rsidRDefault="00A102B3" w:rsidP="00912E30">
            <w:pPr>
              <w:ind w:left="709" w:hanging="709"/>
              <w:jc w:val="center"/>
            </w:pPr>
          </w:p>
        </w:tc>
        <w:tc>
          <w:tcPr>
            <w:tcW w:w="1134" w:type="dxa"/>
            <w:vAlign w:val="center"/>
          </w:tcPr>
          <w:p w14:paraId="7E82163B" w14:textId="77777777" w:rsidR="00A102B3" w:rsidRPr="00912E30" w:rsidRDefault="00A102B3" w:rsidP="00912E30">
            <w:pPr>
              <w:ind w:left="709" w:hanging="709"/>
              <w:jc w:val="center"/>
            </w:pPr>
          </w:p>
        </w:tc>
      </w:tr>
      <w:tr w:rsidR="00A102B3" w:rsidRPr="00912E30" w14:paraId="094D67D1" w14:textId="77777777" w:rsidTr="3DA5A8B3">
        <w:trPr>
          <w:trHeight w:val="300"/>
        </w:trPr>
        <w:tc>
          <w:tcPr>
            <w:tcW w:w="9072" w:type="dxa"/>
            <w:gridSpan w:val="3"/>
            <w:vAlign w:val="center"/>
          </w:tcPr>
          <w:p w14:paraId="7981F2D2" w14:textId="77777777" w:rsidR="00A102B3" w:rsidRPr="00912E30" w:rsidRDefault="00A102B3" w:rsidP="00912E30">
            <w:pPr>
              <w:ind w:left="709" w:hanging="709"/>
              <w:jc w:val="both"/>
              <w:rPr>
                <w:rFonts w:ascii="Arial" w:eastAsia="Aptos" w:hAnsi="Arial" w:cs="Arial"/>
                <w:b/>
                <w:bCs/>
              </w:rPr>
            </w:pPr>
            <w:r w:rsidRPr="00912E30">
              <w:rPr>
                <w:rFonts w:ascii="Arial" w:eastAsia="Aptos" w:hAnsi="Arial" w:cs="Arial"/>
                <w:b/>
                <w:bCs/>
              </w:rPr>
              <w:lastRenderedPageBreak/>
              <w:t xml:space="preserve">Obs.: O preenchimento deste </w:t>
            </w:r>
            <w:r w:rsidRPr="00912E30">
              <w:rPr>
                <w:rFonts w:ascii="Arial" w:eastAsia="Aptos" w:hAnsi="Arial" w:cs="Arial"/>
                <w:b/>
                <w:bCs/>
                <w:i/>
                <w:iCs/>
              </w:rPr>
              <w:t>checklist</w:t>
            </w:r>
            <w:r w:rsidRPr="00912E30">
              <w:rPr>
                <w:rFonts w:ascii="Arial" w:eastAsia="Aptos" w:hAnsi="Arial" w:cs="Arial"/>
                <w:b/>
                <w:bCs/>
              </w:rPr>
              <w:t xml:space="preserve"> não exime o licitante da apresentação de eventuais outras declarações exigidas no edital e não abrangidas neste documento.</w:t>
            </w:r>
          </w:p>
        </w:tc>
      </w:tr>
    </w:tbl>
    <w:p w14:paraId="79946469" w14:textId="77777777" w:rsidR="00A102B3" w:rsidRPr="00912E30" w:rsidRDefault="00A102B3" w:rsidP="00912E30">
      <w:pPr>
        <w:rPr>
          <w:rFonts w:ascii="Arial" w:hAnsi="Arial"/>
          <w:b/>
        </w:rPr>
      </w:pPr>
      <w:r w:rsidRPr="00912E30">
        <w:rPr>
          <w:rFonts w:ascii="Arial" w:hAnsi="Arial"/>
          <w:b/>
        </w:rPr>
        <w:t>*N/A = Não se aplica</w:t>
      </w:r>
    </w:p>
    <w:p w14:paraId="4CDD05C8" w14:textId="77777777" w:rsidR="00A102B3" w:rsidRPr="00912E30" w:rsidRDefault="00A102B3" w:rsidP="00912E30">
      <w:pPr>
        <w:spacing w:after="480"/>
        <w:jc w:val="both"/>
        <w:rPr>
          <w:b/>
          <w:sz w:val="20"/>
          <w:szCs w:val="20"/>
        </w:rPr>
      </w:pPr>
    </w:p>
    <w:p w14:paraId="5633AA63" w14:textId="77777777" w:rsidR="00A102B3" w:rsidRPr="00912E30" w:rsidRDefault="00A102B3" w:rsidP="00912E30">
      <w:pPr>
        <w:spacing w:before="288" w:after="288"/>
        <w:jc w:val="center"/>
        <w:rPr>
          <w:rFonts w:ascii="Arial" w:eastAsia="SimSun" w:hAnsi="Arial"/>
          <w:kern w:val="2"/>
          <w:sz w:val="24"/>
          <w:szCs w:val="24"/>
          <w:lang w:eastAsia="hi-IN" w:bidi="hi-IN"/>
        </w:rPr>
      </w:pPr>
      <w:r w:rsidRPr="00912E30">
        <w:rPr>
          <w:rFonts w:ascii="Arial" w:eastAsia="SimSun" w:hAnsi="Arial"/>
          <w:kern w:val="2"/>
          <w:sz w:val="24"/>
          <w:szCs w:val="24"/>
          <w:lang w:eastAsia="hi-IN" w:bidi="hi-IN"/>
        </w:rPr>
        <w:t>................................,  ..... de ....................... de ........</w:t>
      </w:r>
    </w:p>
    <w:p w14:paraId="171C84EA" w14:textId="77777777" w:rsidR="00A102B3" w:rsidRPr="00912E30" w:rsidRDefault="00A102B3" w:rsidP="00912E30">
      <w:pPr>
        <w:spacing w:before="288" w:after="288"/>
        <w:jc w:val="center"/>
        <w:rPr>
          <w:rFonts w:ascii="Arial" w:eastAsia="SimSun" w:hAnsi="Arial"/>
          <w:kern w:val="2"/>
          <w:sz w:val="24"/>
          <w:szCs w:val="24"/>
          <w:lang w:eastAsia="hi-IN" w:bidi="hi-IN"/>
        </w:rPr>
      </w:pPr>
      <w:r w:rsidRPr="00912E30">
        <w:rPr>
          <w:rFonts w:ascii="Arial" w:eastAsia="SimSun" w:hAnsi="Arial"/>
          <w:kern w:val="2"/>
          <w:sz w:val="24"/>
          <w:szCs w:val="24"/>
          <w:lang w:eastAsia="hi-IN" w:bidi="hi-IN"/>
        </w:rPr>
        <w:t>.....................................................................</w:t>
      </w:r>
    </w:p>
    <w:p w14:paraId="3C23BC88" w14:textId="77777777" w:rsidR="00A102B3" w:rsidRPr="00912E30" w:rsidRDefault="00A102B3" w:rsidP="00912E30">
      <w:pPr>
        <w:spacing w:before="288" w:after="288"/>
        <w:jc w:val="center"/>
      </w:pPr>
      <w:r w:rsidRPr="00912E30">
        <w:rPr>
          <w:rFonts w:ascii="Arial" w:eastAsia="SimSun" w:hAnsi="Arial"/>
          <w:kern w:val="2"/>
          <w:sz w:val="24"/>
          <w:szCs w:val="24"/>
          <w:lang w:eastAsia="hi-IN" w:bidi="hi-IN"/>
        </w:rPr>
        <w:t>Assinatura do representante legal</w:t>
      </w:r>
    </w:p>
    <w:p w14:paraId="420477BC" w14:textId="77777777" w:rsidR="00575DD9" w:rsidRPr="00912E30" w:rsidRDefault="00575DD9" w:rsidP="00912E30">
      <w:pPr>
        <w:spacing w:before="288" w:after="288"/>
        <w:jc w:val="both"/>
        <w:rPr>
          <w:rFonts w:ascii="Arial" w:eastAsia="Times New Roman" w:hAnsi="Arial"/>
          <w:b/>
          <w:strike/>
          <w:sz w:val="24"/>
          <w:szCs w:val="24"/>
          <w:lang w:eastAsia="pt-BR"/>
        </w:rPr>
      </w:pPr>
    </w:p>
    <w:p w14:paraId="7484B783" w14:textId="3D830306" w:rsidR="00575DD9" w:rsidRPr="00D41098" w:rsidRDefault="00575DD9" w:rsidP="00D41098">
      <w:pPr>
        <w:keepNext/>
        <w:spacing w:before="288" w:after="288"/>
        <w:outlineLvl w:val="2"/>
        <w:rPr>
          <w:rFonts w:ascii="Arial" w:eastAsia="Times New Roman" w:hAnsi="Arial"/>
          <w:kern w:val="2"/>
          <w:sz w:val="24"/>
          <w:szCs w:val="24"/>
          <w:lang w:eastAsia="ar-SA"/>
        </w:rPr>
      </w:pPr>
    </w:p>
    <w:p w14:paraId="22810CFC" w14:textId="77777777" w:rsidR="00575DD9" w:rsidRDefault="00575DD9">
      <w:pPr>
        <w:spacing w:before="288" w:after="288"/>
        <w:rPr>
          <w:rFonts w:ascii="Arial" w:eastAsia="Times New Roman" w:hAnsi="Arial"/>
          <w:kern w:val="2"/>
          <w:sz w:val="24"/>
          <w:szCs w:val="24"/>
          <w:lang w:eastAsia="ar-SA"/>
        </w:rPr>
      </w:pPr>
      <w:bookmarkStart w:id="168" w:name="_Hlk130810740"/>
      <w:bookmarkEnd w:id="168"/>
    </w:p>
    <w:p w14:paraId="4BDBE4B5" w14:textId="77777777" w:rsidR="00575DD9" w:rsidRDefault="00575DD9"/>
    <w:sectPr w:rsidR="00575DD9">
      <w:headerReference w:type="default" r:id="rId38"/>
      <w:footerReference w:type="default" r:id="rId39"/>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F6A07" w14:textId="77777777" w:rsidR="00EF0C88" w:rsidRDefault="00EF0C88">
      <w:pPr>
        <w:spacing w:after="0" w:line="240" w:lineRule="auto"/>
      </w:pPr>
      <w:r>
        <w:separator/>
      </w:r>
    </w:p>
  </w:endnote>
  <w:endnote w:type="continuationSeparator" w:id="0">
    <w:p w14:paraId="51272B28" w14:textId="77777777" w:rsidR="00EF0C88" w:rsidRDefault="00EF0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altName w:val="Arial"/>
    <w:charset w:val="00"/>
    <w:family w:val="swiss"/>
    <w:pitch w:val="variable"/>
    <w:sig w:usb0="00000001" w:usb1="00000003" w:usb2="00000000" w:usb3="00000000" w:csb0="000001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33AC8" w14:textId="3C7CD227" w:rsidR="00A416DA" w:rsidRDefault="00A416DA">
    <w:pPr>
      <w:pStyle w:val="Rodap"/>
      <w:jc w:val="right"/>
      <w:rPr>
        <w:rFonts w:ascii="Times New Roman" w:hAnsi="Times New Roman" w:cs="Times New Roman"/>
      </w:rPr>
    </w:pPr>
    <w:r>
      <w:fldChar w:fldCharType="begin"/>
    </w:r>
    <w:r>
      <w:instrText>PAGE</w:instrText>
    </w:r>
    <w:r>
      <w:fldChar w:fldCharType="separate"/>
    </w:r>
    <w:r w:rsidR="003A5EB6">
      <w:rPr>
        <w:noProof/>
      </w:rPr>
      <w:t>38</w:t>
    </w:r>
    <w:r>
      <w:fldChar w:fldCharType="end"/>
    </w:r>
  </w:p>
  <w:p w14:paraId="38D2F248" w14:textId="77777777" w:rsidR="00A416DA" w:rsidRDefault="00A416DA">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A4DB5" w14:textId="77777777" w:rsidR="00EF0C88" w:rsidRDefault="00EF0C88">
      <w:pPr>
        <w:spacing w:after="0" w:line="240" w:lineRule="auto"/>
      </w:pPr>
      <w:r>
        <w:separator/>
      </w:r>
    </w:p>
  </w:footnote>
  <w:footnote w:type="continuationSeparator" w:id="0">
    <w:p w14:paraId="3D18CD8D" w14:textId="77777777" w:rsidR="00EF0C88" w:rsidRDefault="00EF0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197BF" w14:textId="77777777" w:rsidR="00A416DA" w:rsidRDefault="00A416DA">
    <w:pPr>
      <w:pStyle w:val="Cabealho"/>
      <w:jc w:val="center"/>
      <w:rPr>
        <w:rFonts w:ascii="Times New Roman" w:hAnsi="Times New Roman" w:cs="Times New Roman"/>
      </w:rPr>
    </w:pPr>
    <w:r w:rsidRPr="000E4433">
      <w:rPr>
        <w:noProof/>
        <w:lang w:eastAsia="pt-BR"/>
      </w:rPr>
      <w:drawing>
        <wp:inline distT="0" distB="0" distL="0" distR="0" wp14:anchorId="5C558F63" wp14:editId="596ABF46">
          <wp:extent cx="714375"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14:paraId="44275C2B" w14:textId="77777777" w:rsidR="00A416DA" w:rsidRDefault="00A416DA">
    <w:pPr>
      <w:pStyle w:val="Cabealho"/>
      <w:jc w:val="center"/>
      <w:rPr>
        <w:rFonts w:ascii="Times New Roman" w:hAnsi="Times New Roman" w:cs="Times New Roman"/>
        <w:sz w:val="14"/>
        <w:szCs w:val="14"/>
      </w:rPr>
    </w:pPr>
  </w:p>
  <w:p w14:paraId="3507B909" w14:textId="77777777" w:rsidR="00A416DA" w:rsidRDefault="00A416DA">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45258D4" w14:textId="77777777" w:rsidR="00A416DA" w:rsidRDefault="00A416DA">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6266639" w14:textId="77777777" w:rsidR="00A416DA" w:rsidRDefault="00A416DA">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A82569"/>
    <w:multiLevelType w:val="multilevel"/>
    <w:tmpl w:val="B59C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6"/>
  </w:num>
  <w:num w:numId="3">
    <w:abstractNumId w:val="0"/>
  </w:num>
  <w:num w:numId="4">
    <w:abstractNumId w:val="4"/>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801"/>
    <w:rsid w:val="000021AC"/>
    <w:rsid w:val="00002CF0"/>
    <w:rsid w:val="0000303C"/>
    <w:rsid w:val="00003314"/>
    <w:rsid w:val="000110ED"/>
    <w:rsid w:val="000127A4"/>
    <w:rsid w:val="00012EDD"/>
    <w:rsid w:val="00014DB4"/>
    <w:rsid w:val="000229B0"/>
    <w:rsid w:val="00022E3A"/>
    <w:rsid w:val="000335A7"/>
    <w:rsid w:val="00034AE9"/>
    <w:rsid w:val="000416AC"/>
    <w:rsid w:val="00044D15"/>
    <w:rsid w:val="00046000"/>
    <w:rsid w:val="0005109F"/>
    <w:rsid w:val="0005138F"/>
    <w:rsid w:val="0005230A"/>
    <w:rsid w:val="0005370D"/>
    <w:rsid w:val="000552EA"/>
    <w:rsid w:val="00055B33"/>
    <w:rsid w:val="0005602D"/>
    <w:rsid w:val="00057ABD"/>
    <w:rsid w:val="00057E0B"/>
    <w:rsid w:val="0006295A"/>
    <w:rsid w:val="0006529B"/>
    <w:rsid w:val="00067689"/>
    <w:rsid w:val="00071D55"/>
    <w:rsid w:val="000774A1"/>
    <w:rsid w:val="00077B4F"/>
    <w:rsid w:val="000814C8"/>
    <w:rsid w:val="0008188F"/>
    <w:rsid w:val="00081E20"/>
    <w:rsid w:val="0008227C"/>
    <w:rsid w:val="00084442"/>
    <w:rsid w:val="000853DE"/>
    <w:rsid w:val="00085F5D"/>
    <w:rsid w:val="00092DE8"/>
    <w:rsid w:val="000A4387"/>
    <w:rsid w:val="000A4A68"/>
    <w:rsid w:val="000B0203"/>
    <w:rsid w:val="000B34AF"/>
    <w:rsid w:val="000B5B1C"/>
    <w:rsid w:val="000C3526"/>
    <w:rsid w:val="000C4134"/>
    <w:rsid w:val="000C555F"/>
    <w:rsid w:val="000D154C"/>
    <w:rsid w:val="000D246C"/>
    <w:rsid w:val="000D3258"/>
    <w:rsid w:val="000D396B"/>
    <w:rsid w:val="000D7686"/>
    <w:rsid w:val="000E1F49"/>
    <w:rsid w:val="000E6792"/>
    <w:rsid w:val="000E68EC"/>
    <w:rsid w:val="000E6A6B"/>
    <w:rsid w:val="000F5EA5"/>
    <w:rsid w:val="000F6BF2"/>
    <w:rsid w:val="001043C0"/>
    <w:rsid w:val="00105E57"/>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418D8"/>
    <w:rsid w:val="00142682"/>
    <w:rsid w:val="00154DA1"/>
    <w:rsid w:val="001573BF"/>
    <w:rsid w:val="0015797D"/>
    <w:rsid w:val="00162F5A"/>
    <w:rsid w:val="00163456"/>
    <w:rsid w:val="0017781F"/>
    <w:rsid w:val="00181882"/>
    <w:rsid w:val="00181D41"/>
    <w:rsid w:val="001855C9"/>
    <w:rsid w:val="0019003C"/>
    <w:rsid w:val="00190E7A"/>
    <w:rsid w:val="001924AA"/>
    <w:rsid w:val="00192548"/>
    <w:rsid w:val="001A215B"/>
    <w:rsid w:val="001A634D"/>
    <w:rsid w:val="001B2AEC"/>
    <w:rsid w:val="001B5E05"/>
    <w:rsid w:val="001D15CF"/>
    <w:rsid w:val="001D3099"/>
    <w:rsid w:val="001D4B74"/>
    <w:rsid w:val="001D6B75"/>
    <w:rsid w:val="001E7179"/>
    <w:rsid w:val="001F16F0"/>
    <w:rsid w:val="001F1F29"/>
    <w:rsid w:val="001F561F"/>
    <w:rsid w:val="001F6696"/>
    <w:rsid w:val="002003B9"/>
    <w:rsid w:val="0020193F"/>
    <w:rsid w:val="00204099"/>
    <w:rsid w:val="00205CD0"/>
    <w:rsid w:val="0020668E"/>
    <w:rsid w:val="002105F1"/>
    <w:rsid w:val="00214542"/>
    <w:rsid w:val="00224759"/>
    <w:rsid w:val="00231183"/>
    <w:rsid w:val="00234905"/>
    <w:rsid w:val="0023577A"/>
    <w:rsid w:val="0025010B"/>
    <w:rsid w:val="00253EC6"/>
    <w:rsid w:val="002542A5"/>
    <w:rsid w:val="0025525A"/>
    <w:rsid w:val="002619BA"/>
    <w:rsid w:val="00261D87"/>
    <w:rsid w:val="002711CB"/>
    <w:rsid w:val="0028221B"/>
    <w:rsid w:val="00282573"/>
    <w:rsid w:val="00284786"/>
    <w:rsid w:val="00285414"/>
    <w:rsid w:val="0028640E"/>
    <w:rsid w:val="0028783A"/>
    <w:rsid w:val="0028796A"/>
    <w:rsid w:val="002A7F39"/>
    <w:rsid w:val="002B11B9"/>
    <w:rsid w:val="002B32ED"/>
    <w:rsid w:val="002B7672"/>
    <w:rsid w:val="002C2767"/>
    <w:rsid w:val="002C4539"/>
    <w:rsid w:val="002D4214"/>
    <w:rsid w:val="002D4C0B"/>
    <w:rsid w:val="002F2603"/>
    <w:rsid w:val="002F3FDE"/>
    <w:rsid w:val="002F5520"/>
    <w:rsid w:val="00300DBF"/>
    <w:rsid w:val="00301994"/>
    <w:rsid w:val="00302158"/>
    <w:rsid w:val="00310368"/>
    <w:rsid w:val="00311153"/>
    <w:rsid w:val="00321C51"/>
    <w:rsid w:val="00334060"/>
    <w:rsid w:val="00334A02"/>
    <w:rsid w:val="00335BE6"/>
    <w:rsid w:val="00335E30"/>
    <w:rsid w:val="00350425"/>
    <w:rsid w:val="003512E3"/>
    <w:rsid w:val="003527EC"/>
    <w:rsid w:val="00360BC3"/>
    <w:rsid w:val="003649DE"/>
    <w:rsid w:val="00371361"/>
    <w:rsid w:val="00377A2A"/>
    <w:rsid w:val="00381E44"/>
    <w:rsid w:val="003835D4"/>
    <w:rsid w:val="00384E90"/>
    <w:rsid w:val="0038649B"/>
    <w:rsid w:val="003864D4"/>
    <w:rsid w:val="0039081A"/>
    <w:rsid w:val="00391F4E"/>
    <w:rsid w:val="00393B7C"/>
    <w:rsid w:val="00394801"/>
    <w:rsid w:val="00396C11"/>
    <w:rsid w:val="003A34A1"/>
    <w:rsid w:val="003A5EB6"/>
    <w:rsid w:val="003A7CFA"/>
    <w:rsid w:val="003B6DC4"/>
    <w:rsid w:val="003C2905"/>
    <w:rsid w:val="003C5B1B"/>
    <w:rsid w:val="003C6623"/>
    <w:rsid w:val="003D2B09"/>
    <w:rsid w:val="003E01A2"/>
    <w:rsid w:val="003E12EB"/>
    <w:rsid w:val="003E4214"/>
    <w:rsid w:val="003F1C47"/>
    <w:rsid w:val="003F720D"/>
    <w:rsid w:val="00401213"/>
    <w:rsid w:val="00401291"/>
    <w:rsid w:val="00402759"/>
    <w:rsid w:val="00405D95"/>
    <w:rsid w:val="004134A4"/>
    <w:rsid w:val="00415C9C"/>
    <w:rsid w:val="00416737"/>
    <w:rsid w:val="00421851"/>
    <w:rsid w:val="00422580"/>
    <w:rsid w:val="00422818"/>
    <w:rsid w:val="00423DCC"/>
    <w:rsid w:val="00424058"/>
    <w:rsid w:val="00426080"/>
    <w:rsid w:val="00426FA9"/>
    <w:rsid w:val="00436105"/>
    <w:rsid w:val="004430C1"/>
    <w:rsid w:val="00443699"/>
    <w:rsid w:val="00446FD9"/>
    <w:rsid w:val="00451520"/>
    <w:rsid w:val="0045175C"/>
    <w:rsid w:val="0045243C"/>
    <w:rsid w:val="0045461D"/>
    <w:rsid w:val="00455E4B"/>
    <w:rsid w:val="004638EA"/>
    <w:rsid w:val="0046452B"/>
    <w:rsid w:val="00466BB7"/>
    <w:rsid w:val="00467624"/>
    <w:rsid w:val="0047095C"/>
    <w:rsid w:val="0047484E"/>
    <w:rsid w:val="00474C10"/>
    <w:rsid w:val="0047516B"/>
    <w:rsid w:val="00477F11"/>
    <w:rsid w:val="0048697E"/>
    <w:rsid w:val="00491744"/>
    <w:rsid w:val="004920F1"/>
    <w:rsid w:val="004941D1"/>
    <w:rsid w:val="004A53A6"/>
    <w:rsid w:val="004A5B32"/>
    <w:rsid w:val="004A7B29"/>
    <w:rsid w:val="004B3D5A"/>
    <w:rsid w:val="004B48B3"/>
    <w:rsid w:val="004B5801"/>
    <w:rsid w:val="004B649E"/>
    <w:rsid w:val="004C2138"/>
    <w:rsid w:val="004C23B0"/>
    <w:rsid w:val="004C31EB"/>
    <w:rsid w:val="004C4998"/>
    <w:rsid w:val="004C5BE5"/>
    <w:rsid w:val="004C73A7"/>
    <w:rsid w:val="004D273F"/>
    <w:rsid w:val="004D422E"/>
    <w:rsid w:val="004D442F"/>
    <w:rsid w:val="004D68E2"/>
    <w:rsid w:val="004D731C"/>
    <w:rsid w:val="004F5B2D"/>
    <w:rsid w:val="00500E61"/>
    <w:rsid w:val="00510AAE"/>
    <w:rsid w:val="00512BB9"/>
    <w:rsid w:val="005132E0"/>
    <w:rsid w:val="00514361"/>
    <w:rsid w:val="0051519C"/>
    <w:rsid w:val="00521314"/>
    <w:rsid w:val="00522AF6"/>
    <w:rsid w:val="005255E4"/>
    <w:rsid w:val="00527D64"/>
    <w:rsid w:val="0053762D"/>
    <w:rsid w:val="00540918"/>
    <w:rsid w:val="00551608"/>
    <w:rsid w:val="00553B1D"/>
    <w:rsid w:val="00553BC2"/>
    <w:rsid w:val="0055591D"/>
    <w:rsid w:val="00562B58"/>
    <w:rsid w:val="00573E74"/>
    <w:rsid w:val="00575DD9"/>
    <w:rsid w:val="00577155"/>
    <w:rsid w:val="005861B8"/>
    <w:rsid w:val="0058650D"/>
    <w:rsid w:val="0058799A"/>
    <w:rsid w:val="00590713"/>
    <w:rsid w:val="00597A4E"/>
    <w:rsid w:val="005A4402"/>
    <w:rsid w:val="005A6180"/>
    <w:rsid w:val="005A711C"/>
    <w:rsid w:val="005B0683"/>
    <w:rsid w:val="005B50D9"/>
    <w:rsid w:val="005C261F"/>
    <w:rsid w:val="005C5522"/>
    <w:rsid w:val="005D0CA5"/>
    <w:rsid w:val="005D3BD1"/>
    <w:rsid w:val="005E121D"/>
    <w:rsid w:val="005E1784"/>
    <w:rsid w:val="005E3CFC"/>
    <w:rsid w:val="005F18E3"/>
    <w:rsid w:val="005F2F27"/>
    <w:rsid w:val="00601D3C"/>
    <w:rsid w:val="006054A5"/>
    <w:rsid w:val="00611042"/>
    <w:rsid w:val="00612894"/>
    <w:rsid w:val="0061701D"/>
    <w:rsid w:val="00620D2C"/>
    <w:rsid w:val="00622A4D"/>
    <w:rsid w:val="006318A6"/>
    <w:rsid w:val="00632191"/>
    <w:rsid w:val="00633491"/>
    <w:rsid w:val="00636195"/>
    <w:rsid w:val="006366C9"/>
    <w:rsid w:val="00637FC1"/>
    <w:rsid w:val="006424B5"/>
    <w:rsid w:val="006424EC"/>
    <w:rsid w:val="00645514"/>
    <w:rsid w:val="00645580"/>
    <w:rsid w:val="00651322"/>
    <w:rsid w:val="00657A20"/>
    <w:rsid w:val="00663A7E"/>
    <w:rsid w:val="00675921"/>
    <w:rsid w:val="00676701"/>
    <w:rsid w:val="006801C7"/>
    <w:rsid w:val="00682A34"/>
    <w:rsid w:val="00685BD4"/>
    <w:rsid w:val="00687668"/>
    <w:rsid w:val="00690ADD"/>
    <w:rsid w:val="00691B9B"/>
    <w:rsid w:val="00695178"/>
    <w:rsid w:val="00696CDF"/>
    <w:rsid w:val="006A08C1"/>
    <w:rsid w:val="006A0DA6"/>
    <w:rsid w:val="006A13CD"/>
    <w:rsid w:val="006A350A"/>
    <w:rsid w:val="006B653A"/>
    <w:rsid w:val="006C0186"/>
    <w:rsid w:val="006C235E"/>
    <w:rsid w:val="006C41CC"/>
    <w:rsid w:val="006C447E"/>
    <w:rsid w:val="006C5A57"/>
    <w:rsid w:val="006D061F"/>
    <w:rsid w:val="006D5F9E"/>
    <w:rsid w:val="006E36BB"/>
    <w:rsid w:val="006E4CFA"/>
    <w:rsid w:val="006E545E"/>
    <w:rsid w:val="006F344E"/>
    <w:rsid w:val="006F4989"/>
    <w:rsid w:val="00705FFE"/>
    <w:rsid w:val="00712EE3"/>
    <w:rsid w:val="00714CE6"/>
    <w:rsid w:val="007157C6"/>
    <w:rsid w:val="00720137"/>
    <w:rsid w:val="00725AE6"/>
    <w:rsid w:val="00734708"/>
    <w:rsid w:val="007403E1"/>
    <w:rsid w:val="007419EA"/>
    <w:rsid w:val="00744080"/>
    <w:rsid w:val="00747953"/>
    <w:rsid w:val="00750624"/>
    <w:rsid w:val="00751E15"/>
    <w:rsid w:val="00757237"/>
    <w:rsid w:val="00757311"/>
    <w:rsid w:val="00757A72"/>
    <w:rsid w:val="00761FC9"/>
    <w:rsid w:val="00764381"/>
    <w:rsid w:val="007702D7"/>
    <w:rsid w:val="0078016E"/>
    <w:rsid w:val="0078255F"/>
    <w:rsid w:val="00790BD7"/>
    <w:rsid w:val="0079155F"/>
    <w:rsid w:val="00792B0A"/>
    <w:rsid w:val="007A332F"/>
    <w:rsid w:val="007A4587"/>
    <w:rsid w:val="007B09A3"/>
    <w:rsid w:val="007B317E"/>
    <w:rsid w:val="007B59AF"/>
    <w:rsid w:val="007C5613"/>
    <w:rsid w:val="007C7EAF"/>
    <w:rsid w:val="007D2A39"/>
    <w:rsid w:val="007D62F6"/>
    <w:rsid w:val="007E2558"/>
    <w:rsid w:val="007E433B"/>
    <w:rsid w:val="007E4CAE"/>
    <w:rsid w:val="007E4E24"/>
    <w:rsid w:val="007F1243"/>
    <w:rsid w:val="007F5533"/>
    <w:rsid w:val="007F5E75"/>
    <w:rsid w:val="008002F9"/>
    <w:rsid w:val="00802B87"/>
    <w:rsid w:val="00803EE1"/>
    <w:rsid w:val="00810C06"/>
    <w:rsid w:val="00812E7E"/>
    <w:rsid w:val="008172C0"/>
    <w:rsid w:val="008309B5"/>
    <w:rsid w:val="0083127B"/>
    <w:rsid w:val="00832CBD"/>
    <w:rsid w:val="00835AA0"/>
    <w:rsid w:val="008370CB"/>
    <w:rsid w:val="00841897"/>
    <w:rsid w:val="00841915"/>
    <w:rsid w:val="008536DC"/>
    <w:rsid w:val="00854B7E"/>
    <w:rsid w:val="00860694"/>
    <w:rsid w:val="00866B00"/>
    <w:rsid w:val="00872AAC"/>
    <w:rsid w:val="008738ED"/>
    <w:rsid w:val="00875722"/>
    <w:rsid w:val="00883CC1"/>
    <w:rsid w:val="0088691D"/>
    <w:rsid w:val="008932EF"/>
    <w:rsid w:val="00894458"/>
    <w:rsid w:val="00896808"/>
    <w:rsid w:val="00897DBC"/>
    <w:rsid w:val="008A2870"/>
    <w:rsid w:val="008A6A18"/>
    <w:rsid w:val="008A75CB"/>
    <w:rsid w:val="008B3678"/>
    <w:rsid w:val="008B45BC"/>
    <w:rsid w:val="008B588A"/>
    <w:rsid w:val="008B7FC8"/>
    <w:rsid w:val="008C2C55"/>
    <w:rsid w:val="008C3B67"/>
    <w:rsid w:val="008C4BE1"/>
    <w:rsid w:val="008D0B1A"/>
    <w:rsid w:val="008D16D5"/>
    <w:rsid w:val="008D3F63"/>
    <w:rsid w:val="008D799E"/>
    <w:rsid w:val="008E10A5"/>
    <w:rsid w:val="008E185B"/>
    <w:rsid w:val="008E6A7A"/>
    <w:rsid w:val="008E72B3"/>
    <w:rsid w:val="008E794A"/>
    <w:rsid w:val="00900E7B"/>
    <w:rsid w:val="009017A5"/>
    <w:rsid w:val="00902DB8"/>
    <w:rsid w:val="00910D42"/>
    <w:rsid w:val="00912E30"/>
    <w:rsid w:val="00912ED5"/>
    <w:rsid w:val="009174A5"/>
    <w:rsid w:val="009209FC"/>
    <w:rsid w:val="00921144"/>
    <w:rsid w:val="009264EE"/>
    <w:rsid w:val="00940A6A"/>
    <w:rsid w:val="009418ED"/>
    <w:rsid w:val="00944A5F"/>
    <w:rsid w:val="00944E73"/>
    <w:rsid w:val="00952958"/>
    <w:rsid w:val="0095467A"/>
    <w:rsid w:val="009557D3"/>
    <w:rsid w:val="00972F25"/>
    <w:rsid w:val="009779C7"/>
    <w:rsid w:val="00982AE1"/>
    <w:rsid w:val="00992932"/>
    <w:rsid w:val="00993317"/>
    <w:rsid w:val="0099636F"/>
    <w:rsid w:val="00997789"/>
    <w:rsid w:val="009A2DAD"/>
    <w:rsid w:val="009A5C72"/>
    <w:rsid w:val="009B110A"/>
    <w:rsid w:val="009B47DF"/>
    <w:rsid w:val="009B7C34"/>
    <w:rsid w:val="009C3BDF"/>
    <w:rsid w:val="009C6D51"/>
    <w:rsid w:val="009D40BA"/>
    <w:rsid w:val="009D5BA9"/>
    <w:rsid w:val="009F046A"/>
    <w:rsid w:val="00A006BD"/>
    <w:rsid w:val="00A0359F"/>
    <w:rsid w:val="00A049D7"/>
    <w:rsid w:val="00A05D6C"/>
    <w:rsid w:val="00A102B3"/>
    <w:rsid w:val="00A10AA3"/>
    <w:rsid w:val="00A17F43"/>
    <w:rsid w:val="00A227B8"/>
    <w:rsid w:val="00A23A2B"/>
    <w:rsid w:val="00A23F22"/>
    <w:rsid w:val="00A2544B"/>
    <w:rsid w:val="00A30B42"/>
    <w:rsid w:val="00A31D00"/>
    <w:rsid w:val="00A358AE"/>
    <w:rsid w:val="00A4124D"/>
    <w:rsid w:val="00A416DA"/>
    <w:rsid w:val="00A44855"/>
    <w:rsid w:val="00A45C3D"/>
    <w:rsid w:val="00A4798D"/>
    <w:rsid w:val="00A5297B"/>
    <w:rsid w:val="00A646D4"/>
    <w:rsid w:val="00A65EC3"/>
    <w:rsid w:val="00A74230"/>
    <w:rsid w:val="00A82EC8"/>
    <w:rsid w:val="00A85339"/>
    <w:rsid w:val="00A928BD"/>
    <w:rsid w:val="00A94849"/>
    <w:rsid w:val="00A94C06"/>
    <w:rsid w:val="00AA3FCD"/>
    <w:rsid w:val="00AA5FAF"/>
    <w:rsid w:val="00AB169C"/>
    <w:rsid w:val="00AB709C"/>
    <w:rsid w:val="00AC09AB"/>
    <w:rsid w:val="00AC4CE6"/>
    <w:rsid w:val="00AD4C15"/>
    <w:rsid w:val="00AE0CE3"/>
    <w:rsid w:val="00AE454E"/>
    <w:rsid w:val="00AF1128"/>
    <w:rsid w:val="00AF3EAB"/>
    <w:rsid w:val="00AF74AE"/>
    <w:rsid w:val="00B003AE"/>
    <w:rsid w:val="00B03B46"/>
    <w:rsid w:val="00B03C3E"/>
    <w:rsid w:val="00B047AD"/>
    <w:rsid w:val="00B075B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718E1"/>
    <w:rsid w:val="00B73FC2"/>
    <w:rsid w:val="00B7461F"/>
    <w:rsid w:val="00B766E6"/>
    <w:rsid w:val="00B80A00"/>
    <w:rsid w:val="00B814EA"/>
    <w:rsid w:val="00B872EA"/>
    <w:rsid w:val="00B90E48"/>
    <w:rsid w:val="00B95196"/>
    <w:rsid w:val="00BA0857"/>
    <w:rsid w:val="00BA0C42"/>
    <w:rsid w:val="00BA46C2"/>
    <w:rsid w:val="00BA6186"/>
    <w:rsid w:val="00BB1ED5"/>
    <w:rsid w:val="00BB40C2"/>
    <w:rsid w:val="00BB549F"/>
    <w:rsid w:val="00BC6917"/>
    <w:rsid w:val="00BD08C5"/>
    <w:rsid w:val="00BD0A86"/>
    <w:rsid w:val="00BD1C01"/>
    <w:rsid w:val="00BE0FE8"/>
    <w:rsid w:val="00BE3FD2"/>
    <w:rsid w:val="00BF1440"/>
    <w:rsid w:val="00BF69CB"/>
    <w:rsid w:val="00BF77DD"/>
    <w:rsid w:val="00C0162C"/>
    <w:rsid w:val="00C02E9D"/>
    <w:rsid w:val="00C04FB6"/>
    <w:rsid w:val="00C0670B"/>
    <w:rsid w:val="00C10831"/>
    <w:rsid w:val="00C10D67"/>
    <w:rsid w:val="00C1314F"/>
    <w:rsid w:val="00C21FC7"/>
    <w:rsid w:val="00C24536"/>
    <w:rsid w:val="00C27E74"/>
    <w:rsid w:val="00C30D2E"/>
    <w:rsid w:val="00C610E8"/>
    <w:rsid w:val="00C713CD"/>
    <w:rsid w:val="00C725C9"/>
    <w:rsid w:val="00C75678"/>
    <w:rsid w:val="00C759CF"/>
    <w:rsid w:val="00C806BC"/>
    <w:rsid w:val="00C807C9"/>
    <w:rsid w:val="00C85363"/>
    <w:rsid w:val="00C87C69"/>
    <w:rsid w:val="00C94277"/>
    <w:rsid w:val="00CA3074"/>
    <w:rsid w:val="00CA5052"/>
    <w:rsid w:val="00CA5EA2"/>
    <w:rsid w:val="00CB3B54"/>
    <w:rsid w:val="00CB45D9"/>
    <w:rsid w:val="00CB604B"/>
    <w:rsid w:val="00CB677D"/>
    <w:rsid w:val="00CC4B78"/>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344BD"/>
    <w:rsid w:val="00D3483D"/>
    <w:rsid w:val="00D34B25"/>
    <w:rsid w:val="00D36A2E"/>
    <w:rsid w:val="00D41098"/>
    <w:rsid w:val="00D42F4F"/>
    <w:rsid w:val="00D44493"/>
    <w:rsid w:val="00D46368"/>
    <w:rsid w:val="00D500D5"/>
    <w:rsid w:val="00D516F8"/>
    <w:rsid w:val="00D63BF2"/>
    <w:rsid w:val="00D64A86"/>
    <w:rsid w:val="00D70669"/>
    <w:rsid w:val="00D72367"/>
    <w:rsid w:val="00D76851"/>
    <w:rsid w:val="00D90103"/>
    <w:rsid w:val="00D9227D"/>
    <w:rsid w:val="00D92CF5"/>
    <w:rsid w:val="00D930C8"/>
    <w:rsid w:val="00D93985"/>
    <w:rsid w:val="00D9418F"/>
    <w:rsid w:val="00D955FA"/>
    <w:rsid w:val="00D96D22"/>
    <w:rsid w:val="00DA2F64"/>
    <w:rsid w:val="00DB2993"/>
    <w:rsid w:val="00DB316F"/>
    <w:rsid w:val="00DB4967"/>
    <w:rsid w:val="00DB5D10"/>
    <w:rsid w:val="00DB5D54"/>
    <w:rsid w:val="00DC2A45"/>
    <w:rsid w:val="00DC6576"/>
    <w:rsid w:val="00DC7CDF"/>
    <w:rsid w:val="00DD2EEE"/>
    <w:rsid w:val="00DD57AC"/>
    <w:rsid w:val="00DD692B"/>
    <w:rsid w:val="00DD7A63"/>
    <w:rsid w:val="00DE02D4"/>
    <w:rsid w:val="00DE147B"/>
    <w:rsid w:val="00DE1BE7"/>
    <w:rsid w:val="00DE5D5C"/>
    <w:rsid w:val="00DF3C75"/>
    <w:rsid w:val="00DF4E84"/>
    <w:rsid w:val="00DF7816"/>
    <w:rsid w:val="00E057DC"/>
    <w:rsid w:val="00E07123"/>
    <w:rsid w:val="00E10B31"/>
    <w:rsid w:val="00E13168"/>
    <w:rsid w:val="00E165B2"/>
    <w:rsid w:val="00E16B43"/>
    <w:rsid w:val="00E179C6"/>
    <w:rsid w:val="00E201E9"/>
    <w:rsid w:val="00E219A9"/>
    <w:rsid w:val="00E319DE"/>
    <w:rsid w:val="00E3223D"/>
    <w:rsid w:val="00E32E9F"/>
    <w:rsid w:val="00E33CAE"/>
    <w:rsid w:val="00E53EC8"/>
    <w:rsid w:val="00E56B7E"/>
    <w:rsid w:val="00E60DCA"/>
    <w:rsid w:val="00E646B7"/>
    <w:rsid w:val="00E674BA"/>
    <w:rsid w:val="00E7497E"/>
    <w:rsid w:val="00E833AD"/>
    <w:rsid w:val="00E90B77"/>
    <w:rsid w:val="00E90EA4"/>
    <w:rsid w:val="00E932CC"/>
    <w:rsid w:val="00E95484"/>
    <w:rsid w:val="00E95E14"/>
    <w:rsid w:val="00E9782E"/>
    <w:rsid w:val="00EA18F1"/>
    <w:rsid w:val="00EA3F0C"/>
    <w:rsid w:val="00EA4C6D"/>
    <w:rsid w:val="00EB05B9"/>
    <w:rsid w:val="00EC0C42"/>
    <w:rsid w:val="00EC5423"/>
    <w:rsid w:val="00ED4FE1"/>
    <w:rsid w:val="00ED598D"/>
    <w:rsid w:val="00EE3622"/>
    <w:rsid w:val="00EF0C88"/>
    <w:rsid w:val="00EF6983"/>
    <w:rsid w:val="00F004A7"/>
    <w:rsid w:val="00F0334F"/>
    <w:rsid w:val="00F034EE"/>
    <w:rsid w:val="00F12243"/>
    <w:rsid w:val="00F13952"/>
    <w:rsid w:val="00F142CF"/>
    <w:rsid w:val="00F17737"/>
    <w:rsid w:val="00F216CB"/>
    <w:rsid w:val="00F23A3C"/>
    <w:rsid w:val="00F23C06"/>
    <w:rsid w:val="00F32245"/>
    <w:rsid w:val="00F36D2B"/>
    <w:rsid w:val="00F40799"/>
    <w:rsid w:val="00F418F8"/>
    <w:rsid w:val="00F44E8A"/>
    <w:rsid w:val="00F515B3"/>
    <w:rsid w:val="00F60167"/>
    <w:rsid w:val="00F60548"/>
    <w:rsid w:val="00F61BE5"/>
    <w:rsid w:val="00F75523"/>
    <w:rsid w:val="00F80D36"/>
    <w:rsid w:val="00F856EF"/>
    <w:rsid w:val="00F86ADD"/>
    <w:rsid w:val="00F86E6B"/>
    <w:rsid w:val="00F91231"/>
    <w:rsid w:val="00FA0F45"/>
    <w:rsid w:val="00FA4FCD"/>
    <w:rsid w:val="00FB6790"/>
    <w:rsid w:val="00FC2175"/>
    <w:rsid w:val="00FC2DD0"/>
    <w:rsid w:val="00FC3950"/>
    <w:rsid w:val="00FD0AF8"/>
    <w:rsid w:val="00FD4D0A"/>
    <w:rsid w:val="00FE0D04"/>
    <w:rsid w:val="00FE6DC6"/>
    <w:rsid w:val="00FF7468"/>
    <w:rsid w:val="032B27C3"/>
    <w:rsid w:val="0932A7FC"/>
    <w:rsid w:val="0CE0350A"/>
    <w:rsid w:val="2655FE87"/>
    <w:rsid w:val="2D7DC152"/>
    <w:rsid w:val="3A6D3AC3"/>
    <w:rsid w:val="3DA5A8B3"/>
    <w:rsid w:val="4109205F"/>
    <w:rsid w:val="47B72483"/>
    <w:rsid w:val="48AC62D2"/>
    <w:rsid w:val="49CFE757"/>
    <w:rsid w:val="4EB2E3FD"/>
    <w:rsid w:val="5351139F"/>
    <w:rsid w:val="55939A23"/>
    <w:rsid w:val="5C1FD658"/>
    <w:rsid w:val="5C6E4A18"/>
    <w:rsid w:val="633C5518"/>
    <w:rsid w:val="639A6105"/>
    <w:rsid w:val="6821BD20"/>
    <w:rsid w:val="68F9DBE7"/>
    <w:rsid w:val="6967E39D"/>
    <w:rsid w:val="6F399287"/>
    <w:rsid w:val="70EEA246"/>
    <w:rsid w:val="7642ECCB"/>
    <w:rsid w:val="78320C5D"/>
    <w:rsid w:val="7A0B1965"/>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A511"/>
  <w15:docId w15:val="{65B7B7F7-0B52-4E9E-87AF-5C5A4DF8D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rFonts w:asciiTheme="minorHAnsi" w:eastAsiaTheme="minorHAnsi" w:hAnsiTheme="minorHAnsi" w:cstheme="minorBidi"/>
      <w:sz w:val="24"/>
      <w:szCs w:val="24"/>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elatextocentralizado">
    <w:name w:val="tabela_texto_centralizado"/>
    <w:basedOn w:val="Normal"/>
    <w:rsid w:val="000C555F"/>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003">
      <w:bodyDiv w:val="1"/>
      <w:marLeft w:val="0"/>
      <w:marRight w:val="0"/>
      <w:marTop w:val="0"/>
      <w:marBottom w:val="0"/>
      <w:divBdr>
        <w:top w:val="none" w:sz="0" w:space="0" w:color="auto"/>
        <w:left w:val="none" w:sz="0" w:space="0" w:color="auto"/>
        <w:bottom w:val="none" w:sz="0" w:space="0" w:color="auto"/>
        <w:right w:val="none" w:sz="0" w:space="0" w:color="auto"/>
      </w:divBdr>
    </w:div>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37846545">
      <w:bodyDiv w:val="1"/>
      <w:marLeft w:val="0"/>
      <w:marRight w:val="0"/>
      <w:marTop w:val="0"/>
      <w:marBottom w:val="0"/>
      <w:divBdr>
        <w:top w:val="none" w:sz="0" w:space="0" w:color="auto"/>
        <w:left w:val="none" w:sz="0" w:space="0" w:color="auto"/>
        <w:bottom w:val="none" w:sz="0" w:space="0" w:color="auto"/>
        <w:right w:val="none" w:sz="0" w:space="0" w:color="auto"/>
      </w:divBdr>
    </w:div>
    <w:div w:id="167868347">
      <w:bodyDiv w:val="1"/>
      <w:marLeft w:val="0"/>
      <w:marRight w:val="0"/>
      <w:marTop w:val="0"/>
      <w:marBottom w:val="0"/>
      <w:divBdr>
        <w:top w:val="none" w:sz="0" w:space="0" w:color="auto"/>
        <w:left w:val="none" w:sz="0" w:space="0" w:color="auto"/>
        <w:bottom w:val="none" w:sz="0" w:space="0" w:color="auto"/>
        <w:right w:val="none" w:sz="0" w:space="0" w:color="auto"/>
      </w:divBdr>
    </w:div>
    <w:div w:id="203833660">
      <w:bodyDiv w:val="1"/>
      <w:marLeft w:val="0"/>
      <w:marRight w:val="0"/>
      <w:marTop w:val="0"/>
      <w:marBottom w:val="0"/>
      <w:divBdr>
        <w:top w:val="none" w:sz="0" w:space="0" w:color="auto"/>
        <w:left w:val="none" w:sz="0" w:space="0" w:color="auto"/>
        <w:bottom w:val="none" w:sz="0" w:space="0" w:color="auto"/>
        <w:right w:val="none" w:sz="0" w:space="0" w:color="auto"/>
      </w:divBdr>
    </w:div>
    <w:div w:id="243149500">
      <w:bodyDiv w:val="1"/>
      <w:marLeft w:val="0"/>
      <w:marRight w:val="0"/>
      <w:marTop w:val="0"/>
      <w:marBottom w:val="0"/>
      <w:divBdr>
        <w:top w:val="none" w:sz="0" w:space="0" w:color="auto"/>
        <w:left w:val="none" w:sz="0" w:space="0" w:color="auto"/>
        <w:bottom w:val="none" w:sz="0" w:space="0" w:color="auto"/>
        <w:right w:val="none" w:sz="0" w:space="0" w:color="auto"/>
      </w:divBdr>
    </w:div>
    <w:div w:id="274293990">
      <w:bodyDiv w:val="1"/>
      <w:marLeft w:val="0"/>
      <w:marRight w:val="0"/>
      <w:marTop w:val="0"/>
      <w:marBottom w:val="0"/>
      <w:divBdr>
        <w:top w:val="none" w:sz="0" w:space="0" w:color="auto"/>
        <w:left w:val="none" w:sz="0" w:space="0" w:color="auto"/>
        <w:bottom w:val="none" w:sz="0" w:space="0" w:color="auto"/>
        <w:right w:val="none" w:sz="0" w:space="0" w:color="auto"/>
      </w:divBdr>
    </w:div>
    <w:div w:id="274869884">
      <w:bodyDiv w:val="1"/>
      <w:marLeft w:val="0"/>
      <w:marRight w:val="0"/>
      <w:marTop w:val="0"/>
      <w:marBottom w:val="0"/>
      <w:divBdr>
        <w:top w:val="none" w:sz="0" w:space="0" w:color="auto"/>
        <w:left w:val="none" w:sz="0" w:space="0" w:color="auto"/>
        <w:bottom w:val="none" w:sz="0" w:space="0" w:color="auto"/>
        <w:right w:val="none" w:sz="0" w:space="0" w:color="auto"/>
      </w:divBdr>
    </w:div>
    <w:div w:id="307709888">
      <w:bodyDiv w:val="1"/>
      <w:marLeft w:val="0"/>
      <w:marRight w:val="0"/>
      <w:marTop w:val="0"/>
      <w:marBottom w:val="0"/>
      <w:divBdr>
        <w:top w:val="none" w:sz="0" w:space="0" w:color="auto"/>
        <w:left w:val="none" w:sz="0" w:space="0" w:color="auto"/>
        <w:bottom w:val="none" w:sz="0" w:space="0" w:color="auto"/>
        <w:right w:val="none" w:sz="0" w:space="0" w:color="auto"/>
      </w:divBdr>
    </w:div>
    <w:div w:id="361437125">
      <w:bodyDiv w:val="1"/>
      <w:marLeft w:val="0"/>
      <w:marRight w:val="0"/>
      <w:marTop w:val="0"/>
      <w:marBottom w:val="0"/>
      <w:divBdr>
        <w:top w:val="none" w:sz="0" w:space="0" w:color="auto"/>
        <w:left w:val="none" w:sz="0" w:space="0" w:color="auto"/>
        <w:bottom w:val="none" w:sz="0" w:space="0" w:color="auto"/>
        <w:right w:val="none" w:sz="0" w:space="0" w:color="auto"/>
      </w:divBdr>
    </w:div>
    <w:div w:id="415975732">
      <w:bodyDiv w:val="1"/>
      <w:marLeft w:val="0"/>
      <w:marRight w:val="0"/>
      <w:marTop w:val="0"/>
      <w:marBottom w:val="0"/>
      <w:divBdr>
        <w:top w:val="none" w:sz="0" w:space="0" w:color="auto"/>
        <w:left w:val="none" w:sz="0" w:space="0" w:color="auto"/>
        <w:bottom w:val="none" w:sz="0" w:space="0" w:color="auto"/>
        <w:right w:val="none" w:sz="0" w:space="0" w:color="auto"/>
      </w:divBdr>
    </w:div>
    <w:div w:id="449708040">
      <w:bodyDiv w:val="1"/>
      <w:marLeft w:val="0"/>
      <w:marRight w:val="0"/>
      <w:marTop w:val="0"/>
      <w:marBottom w:val="0"/>
      <w:divBdr>
        <w:top w:val="none" w:sz="0" w:space="0" w:color="auto"/>
        <w:left w:val="none" w:sz="0" w:space="0" w:color="auto"/>
        <w:bottom w:val="none" w:sz="0" w:space="0" w:color="auto"/>
        <w:right w:val="none" w:sz="0" w:space="0" w:color="auto"/>
      </w:divBdr>
    </w:div>
    <w:div w:id="466510521">
      <w:bodyDiv w:val="1"/>
      <w:marLeft w:val="0"/>
      <w:marRight w:val="0"/>
      <w:marTop w:val="0"/>
      <w:marBottom w:val="0"/>
      <w:divBdr>
        <w:top w:val="none" w:sz="0" w:space="0" w:color="auto"/>
        <w:left w:val="none" w:sz="0" w:space="0" w:color="auto"/>
        <w:bottom w:val="none" w:sz="0" w:space="0" w:color="auto"/>
        <w:right w:val="none" w:sz="0" w:space="0" w:color="auto"/>
      </w:divBdr>
    </w:div>
    <w:div w:id="468284072">
      <w:bodyDiv w:val="1"/>
      <w:marLeft w:val="0"/>
      <w:marRight w:val="0"/>
      <w:marTop w:val="0"/>
      <w:marBottom w:val="0"/>
      <w:divBdr>
        <w:top w:val="none" w:sz="0" w:space="0" w:color="auto"/>
        <w:left w:val="none" w:sz="0" w:space="0" w:color="auto"/>
        <w:bottom w:val="none" w:sz="0" w:space="0" w:color="auto"/>
        <w:right w:val="none" w:sz="0" w:space="0" w:color="auto"/>
      </w:divBdr>
    </w:div>
    <w:div w:id="526406794">
      <w:bodyDiv w:val="1"/>
      <w:marLeft w:val="0"/>
      <w:marRight w:val="0"/>
      <w:marTop w:val="0"/>
      <w:marBottom w:val="0"/>
      <w:divBdr>
        <w:top w:val="none" w:sz="0" w:space="0" w:color="auto"/>
        <w:left w:val="none" w:sz="0" w:space="0" w:color="auto"/>
        <w:bottom w:val="none" w:sz="0" w:space="0" w:color="auto"/>
        <w:right w:val="none" w:sz="0" w:space="0" w:color="auto"/>
      </w:divBdr>
    </w:div>
    <w:div w:id="568079590">
      <w:bodyDiv w:val="1"/>
      <w:marLeft w:val="0"/>
      <w:marRight w:val="0"/>
      <w:marTop w:val="0"/>
      <w:marBottom w:val="0"/>
      <w:divBdr>
        <w:top w:val="none" w:sz="0" w:space="0" w:color="auto"/>
        <w:left w:val="none" w:sz="0" w:space="0" w:color="auto"/>
        <w:bottom w:val="none" w:sz="0" w:space="0" w:color="auto"/>
        <w:right w:val="none" w:sz="0" w:space="0" w:color="auto"/>
      </w:divBdr>
    </w:div>
    <w:div w:id="573125816">
      <w:bodyDiv w:val="1"/>
      <w:marLeft w:val="0"/>
      <w:marRight w:val="0"/>
      <w:marTop w:val="0"/>
      <w:marBottom w:val="0"/>
      <w:divBdr>
        <w:top w:val="none" w:sz="0" w:space="0" w:color="auto"/>
        <w:left w:val="none" w:sz="0" w:space="0" w:color="auto"/>
        <w:bottom w:val="none" w:sz="0" w:space="0" w:color="auto"/>
        <w:right w:val="none" w:sz="0" w:space="0" w:color="auto"/>
      </w:divBdr>
    </w:div>
    <w:div w:id="592395785">
      <w:bodyDiv w:val="1"/>
      <w:marLeft w:val="0"/>
      <w:marRight w:val="0"/>
      <w:marTop w:val="0"/>
      <w:marBottom w:val="0"/>
      <w:divBdr>
        <w:top w:val="none" w:sz="0" w:space="0" w:color="auto"/>
        <w:left w:val="none" w:sz="0" w:space="0" w:color="auto"/>
        <w:bottom w:val="none" w:sz="0" w:space="0" w:color="auto"/>
        <w:right w:val="none" w:sz="0" w:space="0" w:color="auto"/>
      </w:divBdr>
    </w:div>
    <w:div w:id="629045924">
      <w:bodyDiv w:val="1"/>
      <w:marLeft w:val="0"/>
      <w:marRight w:val="0"/>
      <w:marTop w:val="0"/>
      <w:marBottom w:val="0"/>
      <w:divBdr>
        <w:top w:val="none" w:sz="0" w:space="0" w:color="auto"/>
        <w:left w:val="none" w:sz="0" w:space="0" w:color="auto"/>
        <w:bottom w:val="none" w:sz="0" w:space="0" w:color="auto"/>
        <w:right w:val="none" w:sz="0" w:space="0" w:color="auto"/>
      </w:divBdr>
    </w:div>
    <w:div w:id="646859746">
      <w:bodyDiv w:val="1"/>
      <w:marLeft w:val="0"/>
      <w:marRight w:val="0"/>
      <w:marTop w:val="0"/>
      <w:marBottom w:val="0"/>
      <w:divBdr>
        <w:top w:val="none" w:sz="0" w:space="0" w:color="auto"/>
        <w:left w:val="none" w:sz="0" w:space="0" w:color="auto"/>
        <w:bottom w:val="none" w:sz="0" w:space="0" w:color="auto"/>
        <w:right w:val="none" w:sz="0" w:space="0" w:color="auto"/>
      </w:divBdr>
    </w:div>
    <w:div w:id="672295739">
      <w:bodyDiv w:val="1"/>
      <w:marLeft w:val="0"/>
      <w:marRight w:val="0"/>
      <w:marTop w:val="0"/>
      <w:marBottom w:val="0"/>
      <w:divBdr>
        <w:top w:val="none" w:sz="0" w:space="0" w:color="auto"/>
        <w:left w:val="none" w:sz="0" w:space="0" w:color="auto"/>
        <w:bottom w:val="none" w:sz="0" w:space="0" w:color="auto"/>
        <w:right w:val="none" w:sz="0" w:space="0" w:color="auto"/>
      </w:divBdr>
    </w:div>
    <w:div w:id="786313404">
      <w:bodyDiv w:val="1"/>
      <w:marLeft w:val="0"/>
      <w:marRight w:val="0"/>
      <w:marTop w:val="0"/>
      <w:marBottom w:val="0"/>
      <w:divBdr>
        <w:top w:val="none" w:sz="0" w:space="0" w:color="auto"/>
        <w:left w:val="none" w:sz="0" w:space="0" w:color="auto"/>
        <w:bottom w:val="none" w:sz="0" w:space="0" w:color="auto"/>
        <w:right w:val="none" w:sz="0" w:space="0" w:color="auto"/>
      </w:divBdr>
    </w:div>
    <w:div w:id="828911733">
      <w:bodyDiv w:val="1"/>
      <w:marLeft w:val="0"/>
      <w:marRight w:val="0"/>
      <w:marTop w:val="0"/>
      <w:marBottom w:val="0"/>
      <w:divBdr>
        <w:top w:val="none" w:sz="0" w:space="0" w:color="auto"/>
        <w:left w:val="none" w:sz="0" w:space="0" w:color="auto"/>
        <w:bottom w:val="none" w:sz="0" w:space="0" w:color="auto"/>
        <w:right w:val="none" w:sz="0" w:space="0" w:color="auto"/>
      </w:divBdr>
    </w:div>
    <w:div w:id="850604933">
      <w:bodyDiv w:val="1"/>
      <w:marLeft w:val="0"/>
      <w:marRight w:val="0"/>
      <w:marTop w:val="0"/>
      <w:marBottom w:val="0"/>
      <w:divBdr>
        <w:top w:val="none" w:sz="0" w:space="0" w:color="auto"/>
        <w:left w:val="none" w:sz="0" w:space="0" w:color="auto"/>
        <w:bottom w:val="none" w:sz="0" w:space="0" w:color="auto"/>
        <w:right w:val="none" w:sz="0" w:space="0" w:color="auto"/>
      </w:divBdr>
    </w:div>
    <w:div w:id="854541439">
      <w:bodyDiv w:val="1"/>
      <w:marLeft w:val="0"/>
      <w:marRight w:val="0"/>
      <w:marTop w:val="0"/>
      <w:marBottom w:val="0"/>
      <w:divBdr>
        <w:top w:val="none" w:sz="0" w:space="0" w:color="auto"/>
        <w:left w:val="none" w:sz="0" w:space="0" w:color="auto"/>
        <w:bottom w:val="none" w:sz="0" w:space="0" w:color="auto"/>
        <w:right w:val="none" w:sz="0" w:space="0" w:color="auto"/>
      </w:divBdr>
    </w:div>
    <w:div w:id="891116849">
      <w:bodyDiv w:val="1"/>
      <w:marLeft w:val="0"/>
      <w:marRight w:val="0"/>
      <w:marTop w:val="0"/>
      <w:marBottom w:val="0"/>
      <w:divBdr>
        <w:top w:val="none" w:sz="0" w:space="0" w:color="auto"/>
        <w:left w:val="none" w:sz="0" w:space="0" w:color="auto"/>
        <w:bottom w:val="none" w:sz="0" w:space="0" w:color="auto"/>
        <w:right w:val="none" w:sz="0" w:space="0" w:color="auto"/>
      </w:divBdr>
    </w:div>
    <w:div w:id="899899026">
      <w:bodyDiv w:val="1"/>
      <w:marLeft w:val="0"/>
      <w:marRight w:val="0"/>
      <w:marTop w:val="0"/>
      <w:marBottom w:val="0"/>
      <w:divBdr>
        <w:top w:val="none" w:sz="0" w:space="0" w:color="auto"/>
        <w:left w:val="none" w:sz="0" w:space="0" w:color="auto"/>
        <w:bottom w:val="none" w:sz="0" w:space="0" w:color="auto"/>
        <w:right w:val="none" w:sz="0" w:space="0" w:color="auto"/>
      </w:divBdr>
    </w:div>
    <w:div w:id="922372247">
      <w:bodyDiv w:val="1"/>
      <w:marLeft w:val="0"/>
      <w:marRight w:val="0"/>
      <w:marTop w:val="0"/>
      <w:marBottom w:val="0"/>
      <w:divBdr>
        <w:top w:val="none" w:sz="0" w:space="0" w:color="auto"/>
        <w:left w:val="none" w:sz="0" w:space="0" w:color="auto"/>
        <w:bottom w:val="none" w:sz="0" w:space="0" w:color="auto"/>
        <w:right w:val="none" w:sz="0" w:space="0" w:color="auto"/>
      </w:divBdr>
    </w:div>
    <w:div w:id="968706405">
      <w:bodyDiv w:val="1"/>
      <w:marLeft w:val="0"/>
      <w:marRight w:val="0"/>
      <w:marTop w:val="0"/>
      <w:marBottom w:val="0"/>
      <w:divBdr>
        <w:top w:val="none" w:sz="0" w:space="0" w:color="auto"/>
        <w:left w:val="none" w:sz="0" w:space="0" w:color="auto"/>
        <w:bottom w:val="none" w:sz="0" w:space="0" w:color="auto"/>
        <w:right w:val="none" w:sz="0" w:space="0" w:color="auto"/>
      </w:divBdr>
    </w:div>
    <w:div w:id="974528797">
      <w:bodyDiv w:val="1"/>
      <w:marLeft w:val="0"/>
      <w:marRight w:val="0"/>
      <w:marTop w:val="0"/>
      <w:marBottom w:val="0"/>
      <w:divBdr>
        <w:top w:val="none" w:sz="0" w:space="0" w:color="auto"/>
        <w:left w:val="none" w:sz="0" w:space="0" w:color="auto"/>
        <w:bottom w:val="none" w:sz="0" w:space="0" w:color="auto"/>
        <w:right w:val="none" w:sz="0" w:space="0" w:color="auto"/>
      </w:divBdr>
    </w:div>
    <w:div w:id="1107771373">
      <w:bodyDiv w:val="1"/>
      <w:marLeft w:val="0"/>
      <w:marRight w:val="0"/>
      <w:marTop w:val="0"/>
      <w:marBottom w:val="0"/>
      <w:divBdr>
        <w:top w:val="none" w:sz="0" w:space="0" w:color="auto"/>
        <w:left w:val="none" w:sz="0" w:space="0" w:color="auto"/>
        <w:bottom w:val="none" w:sz="0" w:space="0" w:color="auto"/>
        <w:right w:val="none" w:sz="0" w:space="0" w:color="auto"/>
      </w:divBdr>
    </w:div>
    <w:div w:id="1206139936">
      <w:bodyDiv w:val="1"/>
      <w:marLeft w:val="0"/>
      <w:marRight w:val="0"/>
      <w:marTop w:val="0"/>
      <w:marBottom w:val="0"/>
      <w:divBdr>
        <w:top w:val="none" w:sz="0" w:space="0" w:color="auto"/>
        <w:left w:val="none" w:sz="0" w:space="0" w:color="auto"/>
        <w:bottom w:val="none" w:sz="0" w:space="0" w:color="auto"/>
        <w:right w:val="none" w:sz="0" w:space="0" w:color="auto"/>
      </w:divBdr>
    </w:div>
    <w:div w:id="1278174007">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387069887">
      <w:bodyDiv w:val="1"/>
      <w:marLeft w:val="0"/>
      <w:marRight w:val="0"/>
      <w:marTop w:val="0"/>
      <w:marBottom w:val="0"/>
      <w:divBdr>
        <w:top w:val="none" w:sz="0" w:space="0" w:color="auto"/>
        <w:left w:val="none" w:sz="0" w:space="0" w:color="auto"/>
        <w:bottom w:val="none" w:sz="0" w:space="0" w:color="auto"/>
        <w:right w:val="none" w:sz="0" w:space="0" w:color="auto"/>
      </w:divBdr>
    </w:div>
    <w:div w:id="1402168576">
      <w:bodyDiv w:val="1"/>
      <w:marLeft w:val="0"/>
      <w:marRight w:val="0"/>
      <w:marTop w:val="0"/>
      <w:marBottom w:val="0"/>
      <w:divBdr>
        <w:top w:val="none" w:sz="0" w:space="0" w:color="auto"/>
        <w:left w:val="none" w:sz="0" w:space="0" w:color="auto"/>
        <w:bottom w:val="none" w:sz="0" w:space="0" w:color="auto"/>
        <w:right w:val="none" w:sz="0" w:space="0" w:color="auto"/>
      </w:divBdr>
    </w:div>
    <w:div w:id="1430201912">
      <w:bodyDiv w:val="1"/>
      <w:marLeft w:val="0"/>
      <w:marRight w:val="0"/>
      <w:marTop w:val="0"/>
      <w:marBottom w:val="0"/>
      <w:divBdr>
        <w:top w:val="none" w:sz="0" w:space="0" w:color="auto"/>
        <w:left w:val="none" w:sz="0" w:space="0" w:color="auto"/>
        <w:bottom w:val="none" w:sz="0" w:space="0" w:color="auto"/>
        <w:right w:val="none" w:sz="0" w:space="0" w:color="auto"/>
      </w:divBdr>
    </w:div>
    <w:div w:id="1431899049">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37284433">
      <w:bodyDiv w:val="1"/>
      <w:marLeft w:val="0"/>
      <w:marRight w:val="0"/>
      <w:marTop w:val="0"/>
      <w:marBottom w:val="0"/>
      <w:divBdr>
        <w:top w:val="none" w:sz="0" w:space="0" w:color="auto"/>
        <w:left w:val="none" w:sz="0" w:space="0" w:color="auto"/>
        <w:bottom w:val="none" w:sz="0" w:space="0" w:color="auto"/>
        <w:right w:val="none" w:sz="0" w:space="0" w:color="auto"/>
      </w:divBdr>
    </w:div>
    <w:div w:id="1442913858">
      <w:bodyDiv w:val="1"/>
      <w:marLeft w:val="0"/>
      <w:marRight w:val="0"/>
      <w:marTop w:val="0"/>
      <w:marBottom w:val="0"/>
      <w:divBdr>
        <w:top w:val="none" w:sz="0" w:space="0" w:color="auto"/>
        <w:left w:val="none" w:sz="0" w:space="0" w:color="auto"/>
        <w:bottom w:val="none" w:sz="0" w:space="0" w:color="auto"/>
        <w:right w:val="none" w:sz="0" w:space="0" w:color="auto"/>
      </w:divBdr>
    </w:div>
    <w:div w:id="1460101936">
      <w:bodyDiv w:val="1"/>
      <w:marLeft w:val="0"/>
      <w:marRight w:val="0"/>
      <w:marTop w:val="0"/>
      <w:marBottom w:val="0"/>
      <w:divBdr>
        <w:top w:val="none" w:sz="0" w:space="0" w:color="auto"/>
        <w:left w:val="none" w:sz="0" w:space="0" w:color="auto"/>
        <w:bottom w:val="none" w:sz="0" w:space="0" w:color="auto"/>
        <w:right w:val="none" w:sz="0" w:space="0" w:color="auto"/>
      </w:divBdr>
    </w:div>
    <w:div w:id="1501777803">
      <w:bodyDiv w:val="1"/>
      <w:marLeft w:val="0"/>
      <w:marRight w:val="0"/>
      <w:marTop w:val="0"/>
      <w:marBottom w:val="0"/>
      <w:divBdr>
        <w:top w:val="none" w:sz="0" w:space="0" w:color="auto"/>
        <w:left w:val="none" w:sz="0" w:space="0" w:color="auto"/>
        <w:bottom w:val="none" w:sz="0" w:space="0" w:color="auto"/>
        <w:right w:val="none" w:sz="0" w:space="0" w:color="auto"/>
      </w:divBdr>
    </w:div>
    <w:div w:id="1590698088">
      <w:bodyDiv w:val="1"/>
      <w:marLeft w:val="0"/>
      <w:marRight w:val="0"/>
      <w:marTop w:val="0"/>
      <w:marBottom w:val="0"/>
      <w:divBdr>
        <w:top w:val="none" w:sz="0" w:space="0" w:color="auto"/>
        <w:left w:val="none" w:sz="0" w:space="0" w:color="auto"/>
        <w:bottom w:val="none" w:sz="0" w:space="0" w:color="auto"/>
        <w:right w:val="none" w:sz="0" w:space="0" w:color="auto"/>
      </w:divBdr>
    </w:div>
    <w:div w:id="1621106935">
      <w:bodyDiv w:val="1"/>
      <w:marLeft w:val="0"/>
      <w:marRight w:val="0"/>
      <w:marTop w:val="0"/>
      <w:marBottom w:val="0"/>
      <w:divBdr>
        <w:top w:val="none" w:sz="0" w:space="0" w:color="auto"/>
        <w:left w:val="none" w:sz="0" w:space="0" w:color="auto"/>
        <w:bottom w:val="none" w:sz="0" w:space="0" w:color="auto"/>
        <w:right w:val="none" w:sz="0" w:space="0" w:color="auto"/>
      </w:divBdr>
    </w:div>
    <w:div w:id="1667247952">
      <w:bodyDiv w:val="1"/>
      <w:marLeft w:val="0"/>
      <w:marRight w:val="0"/>
      <w:marTop w:val="0"/>
      <w:marBottom w:val="0"/>
      <w:divBdr>
        <w:top w:val="none" w:sz="0" w:space="0" w:color="auto"/>
        <w:left w:val="none" w:sz="0" w:space="0" w:color="auto"/>
        <w:bottom w:val="none" w:sz="0" w:space="0" w:color="auto"/>
        <w:right w:val="none" w:sz="0" w:space="0" w:color="auto"/>
      </w:divBdr>
    </w:div>
    <w:div w:id="1912697839">
      <w:bodyDiv w:val="1"/>
      <w:marLeft w:val="0"/>
      <w:marRight w:val="0"/>
      <w:marTop w:val="0"/>
      <w:marBottom w:val="0"/>
      <w:divBdr>
        <w:top w:val="none" w:sz="0" w:space="0" w:color="auto"/>
        <w:left w:val="none" w:sz="0" w:space="0" w:color="auto"/>
        <w:bottom w:val="none" w:sz="0" w:space="0" w:color="auto"/>
        <w:right w:val="none" w:sz="0" w:space="0" w:color="auto"/>
      </w:divBdr>
    </w:div>
    <w:div w:id="1921403197">
      <w:bodyDiv w:val="1"/>
      <w:marLeft w:val="0"/>
      <w:marRight w:val="0"/>
      <w:marTop w:val="0"/>
      <w:marBottom w:val="0"/>
      <w:divBdr>
        <w:top w:val="none" w:sz="0" w:space="0" w:color="auto"/>
        <w:left w:val="none" w:sz="0" w:space="0" w:color="auto"/>
        <w:bottom w:val="none" w:sz="0" w:space="0" w:color="auto"/>
        <w:right w:val="none" w:sz="0" w:space="0" w:color="auto"/>
      </w:divBdr>
    </w:div>
    <w:div w:id="1922565626">
      <w:bodyDiv w:val="1"/>
      <w:marLeft w:val="0"/>
      <w:marRight w:val="0"/>
      <w:marTop w:val="0"/>
      <w:marBottom w:val="0"/>
      <w:divBdr>
        <w:top w:val="none" w:sz="0" w:space="0" w:color="auto"/>
        <w:left w:val="none" w:sz="0" w:space="0" w:color="auto"/>
        <w:bottom w:val="none" w:sz="0" w:space="0" w:color="auto"/>
        <w:right w:val="none" w:sz="0" w:space="0" w:color="auto"/>
      </w:divBdr>
    </w:div>
    <w:div w:id="1998149141">
      <w:bodyDiv w:val="1"/>
      <w:marLeft w:val="0"/>
      <w:marRight w:val="0"/>
      <w:marTop w:val="0"/>
      <w:marBottom w:val="0"/>
      <w:divBdr>
        <w:top w:val="none" w:sz="0" w:space="0" w:color="auto"/>
        <w:left w:val="none" w:sz="0" w:space="0" w:color="auto"/>
        <w:bottom w:val="none" w:sz="0" w:space="0" w:color="auto"/>
        <w:right w:val="none" w:sz="0" w:space="0" w:color="auto"/>
      </w:divBdr>
    </w:div>
    <w:div w:id="2068143654">
      <w:bodyDiv w:val="1"/>
      <w:marLeft w:val="0"/>
      <w:marRight w:val="0"/>
      <w:marTop w:val="0"/>
      <w:marBottom w:val="0"/>
      <w:divBdr>
        <w:top w:val="none" w:sz="0" w:space="0" w:color="auto"/>
        <w:left w:val="none" w:sz="0" w:space="0" w:color="auto"/>
        <w:bottom w:val="none" w:sz="0" w:space="0" w:color="auto"/>
        <w:right w:val="none" w:sz="0" w:space="0" w:color="auto"/>
      </w:divBdr>
    </w:div>
    <w:div w:id="2069915946">
      <w:bodyDiv w:val="1"/>
      <w:marLeft w:val="0"/>
      <w:marRight w:val="0"/>
      <w:marTop w:val="0"/>
      <w:marBottom w:val="0"/>
      <w:divBdr>
        <w:top w:val="none" w:sz="0" w:space="0" w:color="auto"/>
        <w:left w:val="none" w:sz="0" w:space="0" w:color="auto"/>
        <w:bottom w:val="none" w:sz="0" w:space="0" w:color="auto"/>
        <w:right w:val="none" w:sz="0" w:space="0" w:color="auto"/>
      </w:divBdr>
    </w:div>
    <w:div w:id="2125810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zziane\Downloads\EDITAL%20-%20Aquisi&#231;&#227;o%20-%20Servi&#231;o%20-%20Contrato%20-%20Instrumento%20Substitutivo%20(vers&#227;o%201.9).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AB9E990ED80F74493DB8432B7D26E79" ma:contentTypeVersion="11" ma:contentTypeDescription="Crie um novo documento." ma:contentTypeScope="" ma:versionID="00cd2e9b1b80f558b58fcde9dfbc2b53">
  <xsd:schema xmlns:xsd="http://www.w3.org/2001/XMLSchema" xmlns:xs="http://www.w3.org/2001/XMLSchema" xmlns:p="http://schemas.microsoft.com/office/2006/metadata/properties" xmlns:ns2="4c844d2f-b486-453c-bde5-82d67c163ee3" xmlns:ns3="db16513e-8af9-4dd4-b2a5-70bcf456bcd1" targetNamespace="http://schemas.microsoft.com/office/2006/metadata/properties" ma:root="true" ma:fieldsID="356481ce5bbb49908448696f7747ce1e" ns2:_="" ns3:_="">
    <xsd:import namespace="4c844d2f-b486-453c-bde5-82d67c163ee3"/>
    <xsd:import namespace="db16513e-8af9-4dd4-b2a5-70bcf456bcd1"/>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44d2f-b486-453c-bde5-82d67c163ee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16513e-8af9-4dd4-b2a5-70bcf456bcd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b72c570-f7f5-44fa-840d-4af8fbc455e6}" ma:internalName="TaxCatchAll" ma:showField="CatchAllData" ma:web="db16513e-8af9-4dd4-b2a5-70bcf456bc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844d2f-b486-453c-bde5-82d67c163ee3">
      <Terms xmlns="http://schemas.microsoft.com/office/infopath/2007/PartnerControls"/>
    </lcf76f155ced4ddcb4097134ff3c332f>
    <TaxCatchAll xmlns="db16513e-8af9-4dd4-b2a5-70bcf456bcd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CF8AF-080B-44D1-B2C6-8D56FD52B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844d2f-b486-453c-bde5-82d67c163ee3"/>
    <ds:schemaRef ds:uri="db16513e-8af9-4dd4-b2a5-70bcf456b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4c844d2f-b486-453c-bde5-82d67c163ee3"/>
    <ds:schemaRef ds:uri="db16513e-8af9-4dd4-b2a5-70bcf456bcd1"/>
  </ds:schemaRefs>
</ds:datastoreItem>
</file>

<file path=customXml/itemProps4.xml><?xml version="1.0" encoding="utf-8"?>
<ds:datastoreItem xmlns:ds="http://schemas.openxmlformats.org/officeDocument/2006/customXml" ds:itemID="{3E4C43B8-9E21-4144-9DC6-718AF982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(versão 1.9)</Template>
  <TotalTime>226</TotalTime>
  <Pages>97</Pages>
  <Words>25167</Words>
  <Characters>135902</Characters>
  <Application>Microsoft Office Word</Application>
  <DocSecurity>0</DocSecurity>
  <Lines>1132</Lines>
  <Paragraphs>321</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160748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18</cp:revision>
  <dcterms:created xsi:type="dcterms:W3CDTF">2024-12-17T13:12:00Z</dcterms:created>
  <dcterms:modified xsi:type="dcterms:W3CDTF">2025-03-31T18:20:00Z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0x010100BAB9E990ED80F74493DB8432B7D26E79</vt:lpwstr>
  </property>
  <property fmtid="{D5CDD505-2E9C-101B-9397-08002B2CF9AE}" pid="3" name="MediaServiceImageTags">
    <vt:lpwstr/>
  </property>
</Properties>
</file>