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5"/>
      <w:bookmarkEnd w:id="0"/>
      <w:bookmarkStart w:id="1" w:name="OLE_LINK4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Aquisição de trajes de balé, destinados aos alunos do Pré-Integral e 1º Ano Integral, através da Secretaria Municipal de Educação, Esporte e Cultura de Mafra/SC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196/2025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Pregão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062/2025</w:t>
      </w:r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R$ 308.772,08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 xml:space="preserve">trezentos e oito mil e setecentos e setenta </w:t>
      </w:r>
      <w:bookmarkStart w:id="2" w:name="_GoBack"/>
      <w:bookmarkEnd w:id="2"/>
      <w:r>
        <w:rPr>
          <w:rFonts w:hint="default"/>
          <w:color w:val="000000"/>
        </w:rPr>
        <w:t>e dois reais e oito centavos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>Mafra/ SC, 0</w:t>
      </w:r>
      <w:r>
        <w:rPr>
          <w:rFonts w:hint="default" w:ascii="Calibri" w:hAnsi="Calibri"/>
          <w:color w:val="000000"/>
          <w:lang w:val="pt-BR"/>
        </w:rPr>
        <w:t>5 de dezembro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A530651"/>
    <w:rsid w:val="2CC203FD"/>
    <w:rsid w:val="33F36700"/>
    <w:rsid w:val="361537AA"/>
    <w:rsid w:val="3B873915"/>
    <w:rsid w:val="527B3998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13</TotalTime>
  <ScaleCrop>false</ScaleCrop>
  <LinksUpToDate>false</LinksUpToDate>
  <CharactersWithSpaces>873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fernanda.minski</cp:lastModifiedBy>
  <dcterms:modified xsi:type="dcterms:W3CDTF">2025-12-05T18:49:30Z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1046-12.2.0.23131</vt:lpwstr>
  </property>
  <property fmtid="{D5CDD505-2E9C-101B-9397-08002B2CF9AE}" pid="10" name="ICV">
    <vt:lpwstr>6260D085BD8F46D7BC10DEE7F4C9CFF0_13</vt:lpwstr>
  </property>
</Properties>
</file>