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E9974" w14:textId="5628DBD9" w:rsidR="005042AB" w:rsidRPr="00E15CFD" w:rsidRDefault="006A50A4" w:rsidP="00E15CFD">
      <w:pPr>
        <w:pStyle w:val="Ttulo"/>
        <w:spacing w:before="0"/>
        <w:ind w:left="0" w:firstLine="0"/>
        <w:jc w:val="center"/>
        <w:rPr>
          <w:rFonts w:ascii="Arial" w:hAnsi="Arial"/>
          <w:b/>
          <w:bCs/>
          <w:sz w:val="22"/>
        </w:rPr>
      </w:pPr>
      <w:r>
        <w:rPr>
          <w:rFonts w:ascii="Arial" w:hAnsi="Arial"/>
          <w:b/>
          <w:bCs/>
          <w:sz w:val="22"/>
        </w:rPr>
        <w:t xml:space="preserve">    </w:t>
      </w:r>
      <w:r w:rsidR="00BD4E9A" w:rsidRPr="00E15CFD">
        <w:rPr>
          <w:rFonts w:ascii="Arial" w:hAnsi="Arial"/>
          <w:b/>
          <w:bCs/>
          <w:sz w:val="22"/>
        </w:rPr>
        <w:t>TERMO DE RATIFICAÇÃO E HOMLOGAÇÃO CONTRATAÇÃO DIRETA</w:t>
      </w:r>
    </w:p>
    <w:p w14:paraId="2AAC576C" w14:textId="77777777" w:rsidR="00E15CFD" w:rsidRPr="00E15CFD" w:rsidRDefault="00E15CFD" w:rsidP="00E15CFD">
      <w:pPr>
        <w:pStyle w:val="Ttulo"/>
        <w:spacing w:before="0"/>
        <w:ind w:left="0" w:firstLine="0"/>
        <w:rPr>
          <w:rFonts w:ascii="Arial" w:hAnsi="Arial"/>
          <w:sz w:val="22"/>
        </w:rPr>
      </w:pPr>
    </w:p>
    <w:p w14:paraId="67D3C762" w14:textId="77777777" w:rsidR="006A50A4" w:rsidRDefault="006A50A4" w:rsidP="006A50A4">
      <w:pPr>
        <w:spacing w:line="235" w:lineRule="auto"/>
        <w:ind w:left="1276" w:right="845" w:firstLine="1133"/>
        <w:jc w:val="both"/>
        <w:rPr>
          <w:b/>
          <w:sz w:val="24"/>
        </w:rPr>
      </w:pPr>
      <w:r>
        <w:rPr>
          <w:b/>
          <w:sz w:val="24"/>
        </w:rPr>
        <w:t xml:space="preserve">CONSIDERANDO </w:t>
      </w:r>
      <w:r>
        <w:rPr>
          <w:sz w:val="24"/>
        </w:rPr>
        <w:t xml:space="preserve">os elementos constantes no presente processo administrativo, especialmente </w:t>
      </w:r>
      <w:hyperlink r:id="rId6">
        <w:r>
          <w:rPr>
            <w:sz w:val="24"/>
          </w:rPr>
          <w:t xml:space="preserve">o </w:t>
        </w:r>
        <w:r>
          <w:rPr>
            <w:b/>
            <w:sz w:val="24"/>
          </w:rPr>
          <w:t xml:space="preserve">Documento de Formalização da Demanda DFD </w:t>
        </w:r>
        <w:r>
          <w:rPr>
            <w:color w:val="0000ED"/>
            <w:sz w:val="24"/>
            <w:u w:val="single" w:color="0000ED"/>
          </w:rPr>
          <w:t>DFD - Formaliza</w:t>
        </w:r>
        <w:r>
          <w:rPr>
            <w:color w:val="0000ED"/>
            <w:sz w:val="24"/>
          </w:rPr>
          <w:t>ç</w:t>
        </w:r>
        <w:r>
          <w:rPr>
            <w:color w:val="0000ED"/>
            <w:sz w:val="24"/>
            <w:u w:val="single" w:color="0000ED"/>
          </w:rPr>
          <w:t>ão de Demanda DFD-A</w:t>
        </w:r>
        <w:r>
          <w:rPr>
            <w:color w:val="0000ED"/>
            <w:sz w:val="24"/>
          </w:rPr>
          <w:t>q</w:t>
        </w:r>
        <w:r>
          <w:rPr>
            <w:color w:val="0000ED"/>
            <w:sz w:val="24"/>
            <w:u w:val="single" w:color="0000ED"/>
          </w:rPr>
          <w:t>uisi</w:t>
        </w:r>
        <w:r>
          <w:rPr>
            <w:color w:val="0000ED"/>
            <w:sz w:val="24"/>
          </w:rPr>
          <w:t>ç</w:t>
        </w:r>
        <w:r>
          <w:rPr>
            <w:color w:val="0000ED"/>
            <w:sz w:val="24"/>
            <w:u w:val="single" w:color="0000ED"/>
          </w:rPr>
          <w:t>ão de</w:t>
        </w:r>
      </w:hyperlink>
      <w:r>
        <w:rPr>
          <w:color w:val="0000ED"/>
          <w:sz w:val="24"/>
        </w:rPr>
        <w:t xml:space="preserve"> </w:t>
      </w:r>
      <w:hyperlink r:id="rId7">
        <w:r>
          <w:rPr>
            <w:color w:val="0000ED"/>
            <w:sz w:val="24"/>
            <w:u w:val="single" w:color="0000ED"/>
          </w:rPr>
          <w:t>GRAMA</w:t>
        </w:r>
        <w:r>
          <w:rPr>
            <w:color w:val="0000ED"/>
            <w:spacing w:val="40"/>
            <w:sz w:val="24"/>
            <w:u w:val="single" w:color="0000ED"/>
          </w:rPr>
          <w:t xml:space="preserve"> </w:t>
        </w:r>
        <w:r>
          <w:rPr>
            <w:color w:val="0000ED"/>
            <w:sz w:val="24"/>
            <w:u w:val="single" w:color="0000ED"/>
          </w:rPr>
          <w:t>TIPO</w:t>
        </w:r>
        <w:r>
          <w:rPr>
            <w:color w:val="0000ED"/>
            <w:spacing w:val="57"/>
            <w:sz w:val="24"/>
            <w:u w:val="single" w:color="0000ED"/>
          </w:rPr>
          <w:t xml:space="preserve"> </w:t>
        </w:r>
        <w:r>
          <w:rPr>
            <w:color w:val="0000ED"/>
            <w:sz w:val="24"/>
            <w:u w:val="single" w:color="0000ED"/>
          </w:rPr>
          <w:t>ESMERALDA</w:t>
        </w:r>
        <w:r>
          <w:rPr>
            <w:color w:val="0000ED"/>
            <w:spacing w:val="45"/>
            <w:sz w:val="24"/>
            <w:u w:val="single" w:color="0000ED"/>
          </w:rPr>
          <w:t xml:space="preserve"> </w:t>
        </w:r>
        <w:r>
          <w:rPr>
            <w:color w:val="0000ED"/>
            <w:sz w:val="24"/>
            <w:u w:val="single" w:color="0000ED"/>
          </w:rPr>
          <w:t>de</w:t>
        </w:r>
        <w:r>
          <w:rPr>
            <w:color w:val="0000ED"/>
            <w:spacing w:val="58"/>
            <w:sz w:val="24"/>
            <w:u w:val="single" w:color="0000ED"/>
          </w:rPr>
          <w:t xml:space="preserve"> </w:t>
        </w:r>
        <w:r>
          <w:rPr>
            <w:color w:val="0000ED"/>
            <w:sz w:val="24"/>
            <w:u w:val="single" w:color="0000ED"/>
          </w:rPr>
          <w:t>07/11/2025</w:t>
        </w:r>
        <w:r>
          <w:rPr>
            <w:color w:val="0000ED"/>
            <w:spacing w:val="57"/>
            <w:sz w:val="24"/>
            <w:u w:val="single" w:color="0000ED"/>
          </w:rPr>
          <w:t xml:space="preserve"> </w:t>
        </w:r>
        <w:r>
          <w:rPr>
            <w:color w:val="0000ED"/>
            <w:sz w:val="24"/>
          </w:rPr>
          <w:t>(</w:t>
        </w:r>
        <w:r>
          <w:rPr>
            <w:color w:val="0000ED"/>
            <w:sz w:val="24"/>
            <w:u w:val="single" w:color="0000ED"/>
          </w:rPr>
          <w:t>ID</w:t>
        </w:r>
        <w:r>
          <w:rPr>
            <w:color w:val="0000ED"/>
            <w:spacing w:val="58"/>
            <w:sz w:val="24"/>
            <w:u w:val="single" w:color="0000ED"/>
          </w:rPr>
          <w:t xml:space="preserve"> </w:t>
        </w:r>
        <w:r>
          <w:rPr>
            <w:color w:val="0000ED"/>
            <w:sz w:val="24"/>
            <w:u w:val="single" w:color="0000ED"/>
          </w:rPr>
          <w:t>262678</w:t>
        </w:r>
        <w:r>
          <w:rPr>
            <w:color w:val="0000ED"/>
            <w:sz w:val="24"/>
          </w:rPr>
          <w:t>)</w:t>
        </w:r>
        <w:r>
          <w:rPr>
            <w:sz w:val="24"/>
          </w:rPr>
          <w:t>,</w:t>
        </w:r>
        <w:r>
          <w:rPr>
            <w:spacing w:val="57"/>
            <w:sz w:val="24"/>
          </w:rPr>
          <w:t xml:space="preserve">  </w:t>
        </w:r>
        <w:r>
          <w:rPr>
            <w:sz w:val="24"/>
          </w:rPr>
          <w:t>o</w:t>
        </w:r>
        <w:r>
          <w:rPr>
            <w:spacing w:val="59"/>
            <w:sz w:val="24"/>
          </w:rPr>
          <w:t xml:space="preserve"> </w:t>
        </w:r>
        <w:r>
          <w:rPr>
            <w:b/>
            <w:sz w:val="24"/>
          </w:rPr>
          <w:t>Termo</w:t>
        </w:r>
        <w:r>
          <w:rPr>
            <w:b/>
            <w:spacing w:val="58"/>
            <w:sz w:val="24"/>
          </w:rPr>
          <w:t xml:space="preserve"> </w:t>
        </w:r>
        <w:r>
          <w:rPr>
            <w:b/>
            <w:sz w:val="24"/>
          </w:rPr>
          <w:t>de</w:t>
        </w:r>
        <w:r>
          <w:rPr>
            <w:b/>
            <w:spacing w:val="57"/>
            <w:sz w:val="24"/>
          </w:rPr>
          <w:t xml:space="preserve"> </w:t>
        </w:r>
        <w:r>
          <w:rPr>
            <w:b/>
            <w:sz w:val="24"/>
          </w:rPr>
          <w:t>Referência</w:t>
        </w:r>
        <w:r>
          <w:rPr>
            <w:b/>
            <w:spacing w:val="54"/>
            <w:sz w:val="24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TERMO</w:t>
        </w:r>
        <w:r>
          <w:rPr>
            <w:b/>
            <w:color w:val="0000ED"/>
            <w:spacing w:val="54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TR</w:t>
        </w:r>
        <w:r>
          <w:rPr>
            <w:b/>
            <w:color w:val="0000ED"/>
            <w:spacing w:val="58"/>
            <w:sz w:val="24"/>
            <w:u w:val="single" w:color="0000ED"/>
          </w:rPr>
          <w:t xml:space="preserve"> </w:t>
        </w:r>
        <w:r>
          <w:rPr>
            <w:b/>
            <w:color w:val="0000ED"/>
            <w:spacing w:val="-10"/>
            <w:sz w:val="24"/>
            <w:u w:val="single" w:color="0000ED"/>
          </w:rPr>
          <w:t>-</w:t>
        </w:r>
      </w:hyperlink>
    </w:p>
    <w:p w14:paraId="4294F363" w14:textId="77777777" w:rsidR="006A50A4" w:rsidRDefault="006A50A4" w:rsidP="006A50A4">
      <w:pPr>
        <w:spacing w:line="235" w:lineRule="auto"/>
        <w:ind w:left="1276" w:right="845"/>
        <w:jc w:val="both"/>
        <w:rPr>
          <w:sz w:val="24"/>
        </w:rPr>
      </w:pPr>
      <w:hyperlink r:id="rId8">
        <w:r>
          <w:rPr>
            <w:b/>
            <w:color w:val="0000ED"/>
            <w:sz w:val="24"/>
            <w:u w:val="single" w:color="0000ED"/>
          </w:rPr>
          <w:t>Contrata</w:t>
        </w:r>
        <w:r>
          <w:rPr>
            <w:b/>
            <w:color w:val="0000ED"/>
            <w:sz w:val="24"/>
          </w:rPr>
          <w:t>ç</w:t>
        </w:r>
        <w:r>
          <w:rPr>
            <w:b/>
            <w:color w:val="0000ED"/>
            <w:sz w:val="24"/>
            <w:u w:val="single" w:color="0000ED"/>
          </w:rPr>
          <w:t>ão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Direta</w:t>
        </w:r>
        <w:r>
          <w:rPr>
            <w:b/>
            <w:color w:val="0000ED"/>
            <w:spacing w:val="-3"/>
            <w:sz w:val="24"/>
          </w:rPr>
          <w:t xml:space="preserve"> </w:t>
        </w:r>
        <w:r>
          <w:rPr>
            <w:b/>
            <w:color w:val="0000ED"/>
            <w:sz w:val="24"/>
          </w:rPr>
          <w:t>p</w:t>
        </w:r>
        <w:r>
          <w:rPr>
            <w:b/>
            <w:color w:val="0000ED"/>
            <w:sz w:val="24"/>
            <w:u w:val="single" w:color="0000ED"/>
          </w:rPr>
          <w:t>ara</w:t>
        </w:r>
        <w:r>
          <w:rPr>
            <w:b/>
            <w:color w:val="0000ED"/>
            <w:spacing w:val="-15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A</w:t>
        </w:r>
        <w:r>
          <w:rPr>
            <w:b/>
            <w:color w:val="0000ED"/>
            <w:sz w:val="24"/>
          </w:rPr>
          <w:t>q</w:t>
        </w:r>
        <w:r>
          <w:rPr>
            <w:b/>
            <w:color w:val="0000ED"/>
            <w:sz w:val="24"/>
            <w:u w:val="single" w:color="0000ED"/>
          </w:rPr>
          <w:t>uisi</w:t>
        </w:r>
        <w:r>
          <w:rPr>
            <w:b/>
            <w:color w:val="0000ED"/>
            <w:sz w:val="24"/>
          </w:rPr>
          <w:t>ç</w:t>
        </w:r>
        <w:r>
          <w:rPr>
            <w:b/>
            <w:color w:val="0000ED"/>
            <w:sz w:val="24"/>
            <w:u w:val="single" w:color="0000ED"/>
          </w:rPr>
          <w:t>ão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imediata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-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de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10/11/2025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</w:rPr>
          <w:t>(</w:t>
        </w:r>
        <w:r>
          <w:rPr>
            <w:b/>
            <w:color w:val="0000ED"/>
            <w:sz w:val="24"/>
            <w:u w:val="single" w:color="0000ED"/>
          </w:rPr>
          <w:t>ID</w:t>
        </w:r>
        <w:r>
          <w:rPr>
            <w:b/>
            <w:color w:val="0000ED"/>
            <w:spacing w:val="-3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263378</w:t>
        </w:r>
        <w:r>
          <w:rPr>
            <w:b/>
            <w:color w:val="0000ED"/>
            <w:sz w:val="24"/>
          </w:rPr>
          <w:t>)</w:t>
        </w:r>
        <w:r>
          <w:rPr>
            <w:sz w:val="24"/>
          </w:rPr>
          <w:t>,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que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demonstram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a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necessidade</w:t>
        </w:r>
      </w:hyperlink>
      <w:r>
        <w:rPr>
          <w:sz w:val="24"/>
        </w:rPr>
        <w:t xml:space="preserve"> da contratação, bem como a devida justificativa da escolha do fornecedor e da</w:t>
      </w:r>
      <w:bookmarkStart w:id="0" w:name="_GoBack"/>
      <w:bookmarkEnd w:id="0"/>
      <w:r>
        <w:rPr>
          <w:sz w:val="24"/>
        </w:rPr>
        <w:t xml:space="preserve"> vantajosidade dos preços ofertados, assegurando a seleção da proposta economicamente mais vantajosa para 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 Pública;</w:t>
      </w:r>
    </w:p>
    <w:p w14:paraId="6749EF4F" w14:textId="77777777" w:rsidR="006A50A4" w:rsidRDefault="006A50A4" w:rsidP="006A50A4">
      <w:pPr>
        <w:pStyle w:val="Corpodetexto"/>
        <w:spacing w:line="235" w:lineRule="auto"/>
        <w:ind w:left="1276" w:right="845" w:firstLine="1133"/>
        <w:jc w:val="both"/>
      </w:pPr>
      <w:r>
        <w:rPr>
          <w:b/>
        </w:rPr>
        <w:t xml:space="preserve">CONSIDERANDO </w:t>
      </w:r>
      <w:r>
        <w:t>que o processo encontra-se devidamente instruído com os documentos que comprovam a habilitação jurídica, fiscal e trabalhista do fornecedor, além da qualificação técnica e econômico-financeira compatíveis com o objeto, nos termos do artigo 72 da Lei Federal nº 14.133/2021;</w:t>
      </w:r>
    </w:p>
    <w:p w14:paraId="1A6E9B71" w14:textId="77777777" w:rsidR="006A50A4" w:rsidRDefault="006A50A4" w:rsidP="006A50A4">
      <w:pPr>
        <w:spacing w:line="235" w:lineRule="auto"/>
        <w:ind w:left="1276" w:right="845" w:firstLine="1133"/>
        <w:jc w:val="both"/>
        <w:rPr>
          <w:sz w:val="24"/>
        </w:rPr>
      </w:pPr>
      <w:hyperlink r:id="rId9">
        <w:r>
          <w:rPr>
            <w:b/>
            <w:sz w:val="24"/>
          </w:rPr>
          <w:t>CONSIDERANDO</w:t>
        </w:r>
        <w:r>
          <w:rPr>
            <w:b/>
            <w:spacing w:val="22"/>
            <w:sz w:val="24"/>
          </w:rPr>
          <w:t xml:space="preserve"> </w:t>
        </w:r>
        <w:r>
          <w:rPr>
            <w:sz w:val="24"/>
          </w:rPr>
          <w:t>o</w:t>
        </w:r>
        <w:r>
          <w:rPr>
            <w:spacing w:val="22"/>
            <w:sz w:val="24"/>
          </w:rPr>
          <w:t xml:space="preserve"> </w:t>
        </w:r>
        <w:r>
          <w:rPr>
            <w:b/>
            <w:sz w:val="24"/>
          </w:rPr>
          <w:t>Parecer</w:t>
        </w:r>
        <w:r>
          <w:rPr>
            <w:b/>
            <w:spacing w:val="17"/>
            <w:sz w:val="24"/>
          </w:rPr>
          <w:t xml:space="preserve"> </w:t>
        </w:r>
        <w:r>
          <w:rPr>
            <w:b/>
            <w:sz w:val="24"/>
          </w:rPr>
          <w:t>Jurídico</w:t>
        </w:r>
        <w:r>
          <w:rPr>
            <w:b/>
            <w:spacing w:val="22"/>
            <w:sz w:val="24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Parecer</w:t>
        </w:r>
        <w:r>
          <w:rPr>
            <w:b/>
            <w:color w:val="0000ED"/>
            <w:spacing w:val="17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Procuradoria</w:t>
        </w:r>
        <w:r>
          <w:rPr>
            <w:b/>
            <w:color w:val="0000ED"/>
            <w:spacing w:val="22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Jurídica</w:t>
        </w:r>
        <w:r>
          <w:rPr>
            <w:b/>
            <w:color w:val="0000ED"/>
            <w:spacing w:val="22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1713</w:t>
        </w:r>
        <w:r>
          <w:rPr>
            <w:b/>
            <w:color w:val="0000ED"/>
            <w:spacing w:val="22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de</w:t>
        </w:r>
        <w:r>
          <w:rPr>
            <w:b/>
            <w:color w:val="0000ED"/>
            <w:spacing w:val="22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12/11/2025</w:t>
        </w:r>
        <w:r>
          <w:rPr>
            <w:b/>
            <w:color w:val="0000ED"/>
            <w:spacing w:val="40"/>
            <w:sz w:val="24"/>
          </w:rPr>
          <w:t xml:space="preserve"> </w:t>
        </w:r>
        <w:r>
          <w:rPr>
            <w:b/>
            <w:color w:val="0000ED"/>
            <w:spacing w:val="-80"/>
            <w:sz w:val="24"/>
          </w:rPr>
          <w:t>(</w:t>
        </w:r>
        <w:r>
          <w:rPr>
            <w:color w:val="0000ED"/>
            <w:spacing w:val="65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ID</w:t>
        </w:r>
        <w:r>
          <w:rPr>
            <w:b/>
            <w:color w:val="0000ED"/>
            <w:spacing w:val="-15"/>
            <w:sz w:val="24"/>
            <w:u w:val="single" w:color="0000ED"/>
          </w:rPr>
          <w:t xml:space="preserve"> </w:t>
        </w:r>
        <w:r>
          <w:rPr>
            <w:b/>
            <w:color w:val="0000ED"/>
            <w:sz w:val="24"/>
            <w:u w:val="single" w:color="0000ED"/>
          </w:rPr>
          <w:t>263987</w:t>
        </w:r>
        <w:r>
          <w:rPr>
            <w:b/>
            <w:color w:val="0000ED"/>
            <w:sz w:val="24"/>
          </w:rPr>
          <w:t>)</w:t>
        </w:r>
        <w:r>
          <w:rPr>
            <w:sz w:val="24"/>
          </w:rPr>
          <w:t>, que conclui pelo atendimento das exigências legais e dos requisitos mínimos pertinentes à</w:t>
        </w:r>
      </w:hyperlink>
      <w:r>
        <w:rPr>
          <w:sz w:val="24"/>
        </w:rPr>
        <w:t xml:space="preserve"> contratação, não apresentando óbices à regular continuidade do feito;</w:t>
      </w:r>
    </w:p>
    <w:p w14:paraId="204E0D8D" w14:textId="77777777" w:rsidR="006A50A4" w:rsidRDefault="006A50A4" w:rsidP="006A50A4">
      <w:pPr>
        <w:spacing w:line="235" w:lineRule="auto"/>
        <w:ind w:left="1276" w:right="845" w:firstLine="1133"/>
        <w:jc w:val="both"/>
        <w:rPr>
          <w:sz w:val="24"/>
        </w:rPr>
      </w:pPr>
      <w:r>
        <w:rPr>
          <w:sz w:val="24"/>
        </w:rPr>
        <w:t xml:space="preserve">No uso das atribuições que me foram conferidas, em especial ao disposto no artigo 72, VIII da Lei Federal 14.133/2021, </w:t>
      </w:r>
      <w:r>
        <w:rPr>
          <w:b/>
          <w:sz w:val="24"/>
        </w:rPr>
        <w:t>AUTORIZO a presente CONTRATAÇÃO DIRETA, por Dispensa de Licitação</w:t>
      </w:r>
      <w:r>
        <w:rPr>
          <w:sz w:val="24"/>
        </w:rPr>
        <w:t>, nos termos descritos abaixo:</w:t>
      </w:r>
    </w:p>
    <w:p w14:paraId="6D6AA958" w14:textId="77777777" w:rsidR="006A50A4" w:rsidRDefault="006A50A4" w:rsidP="006A50A4">
      <w:pPr>
        <w:spacing w:before="264" w:line="273" w:lineRule="exact"/>
        <w:ind w:left="1276" w:right="845"/>
        <w:rPr>
          <w:sz w:val="24"/>
        </w:rPr>
      </w:pPr>
      <w:r>
        <w:rPr>
          <w:b/>
          <w:sz w:val="24"/>
        </w:rPr>
        <w:t>Processo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Administrativo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1713/2025/SEMOSP</w:t>
      </w:r>
    </w:p>
    <w:p w14:paraId="2FEF8DFB" w14:textId="77777777" w:rsidR="006A50A4" w:rsidRDefault="006A50A4" w:rsidP="006A50A4">
      <w:pPr>
        <w:spacing w:line="270" w:lineRule="exact"/>
        <w:ind w:left="1276" w:right="845"/>
        <w:rPr>
          <w:sz w:val="24"/>
        </w:rPr>
      </w:pPr>
      <w:r>
        <w:rPr>
          <w:b/>
          <w:sz w:val="24"/>
        </w:rPr>
        <w:t xml:space="preserve">Unidade Contratante: </w:t>
      </w:r>
      <w:r>
        <w:rPr>
          <w:sz w:val="24"/>
        </w:rPr>
        <w:t xml:space="preserve">Secretaria Municipal de Obras e </w:t>
      </w:r>
      <w:r>
        <w:rPr>
          <w:spacing w:val="-2"/>
          <w:sz w:val="24"/>
        </w:rPr>
        <w:t>Serviços</w:t>
      </w:r>
    </w:p>
    <w:p w14:paraId="14269726" w14:textId="77777777" w:rsidR="006A50A4" w:rsidRDefault="006A50A4" w:rsidP="006A50A4">
      <w:pPr>
        <w:spacing w:line="270" w:lineRule="exact"/>
        <w:ind w:left="1276" w:right="845"/>
        <w:rPr>
          <w:sz w:val="24"/>
        </w:rPr>
      </w:pPr>
      <w:r>
        <w:rPr>
          <w:b/>
          <w:sz w:val="24"/>
        </w:rPr>
        <w:t>Contratação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Direta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nº: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44/2025</w:t>
      </w:r>
    </w:p>
    <w:p w14:paraId="278152CA" w14:textId="77777777" w:rsidR="006A50A4" w:rsidRDefault="006A50A4" w:rsidP="006A50A4">
      <w:pPr>
        <w:spacing w:line="270" w:lineRule="exact"/>
        <w:ind w:left="1276" w:right="845"/>
        <w:rPr>
          <w:sz w:val="24"/>
        </w:rPr>
      </w:pPr>
      <w:r>
        <w:rPr>
          <w:b/>
          <w:sz w:val="24"/>
        </w:rPr>
        <w:t xml:space="preserve">Modalidade: </w:t>
      </w:r>
      <w:r>
        <w:rPr>
          <w:sz w:val="24"/>
        </w:rPr>
        <w:t xml:space="preserve">Dispensa de </w:t>
      </w:r>
      <w:r>
        <w:rPr>
          <w:spacing w:val="-2"/>
          <w:sz w:val="24"/>
        </w:rPr>
        <w:t>Licitação</w:t>
      </w:r>
    </w:p>
    <w:p w14:paraId="2751DBE3" w14:textId="77777777" w:rsidR="006A50A4" w:rsidRDefault="006A50A4" w:rsidP="006A50A4">
      <w:pPr>
        <w:spacing w:line="270" w:lineRule="exact"/>
        <w:ind w:left="1276" w:right="845"/>
        <w:rPr>
          <w:sz w:val="24"/>
        </w:rPr>
      </w:pPr>
      <w:r>
        <w:rPr>
          <w:b/>
          <w:sz w:val="24"/>
        </w:rPr>
        <w:t>Fundamento Legal: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 xml:space="preserve">Art. 75, inciso II, da Lei Federal nº 14.133, de 1º de abril de </w:t>
      </w:r>
      <w:r>
        <w:rPr>
          <w:spacing w:val="-2"/>
          <w:sz w:val="24"/>
        </w:rPr>
        <w:t>2021.</w:t>
      </w:r>
    </w:p>
    <w:p w14:paraId="0A6D5867" w14:textId="77777777" w:rsidR="006A50A4" w:rsidRDefault="006A50A4" w:rsidP="006A50A4">
      <w:pPr>
        <w:pStyle w:val="Corpodetexto"/>
        <w:spacing w:before="2" w:line="235" w:lineRule="auto"/>
        <w:ind w:left="1276" w:right="845"/>
      </w:pPr>
      <w:r>
        <w:rPr>
          <w:b/>
        </w:rPr>
        <w:t>Objeto:</w:t>
      </w:r>
      <w:r>
        <w:rPr>
          <w:b/>
          <w:spacing w:val="40"/>
        </w:rPr>
        <w:t xml:space="preserve"> </w:t>
      </w:r>
      <w:r>
        <w:t>Aquisição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grama</w:t>
      </w:r>
      <w:r>
        <w:rPr>
          <w:spacing w:val="40"/>
        </w:rPr>
        <w:t xml:space="preserve"> </w:t>
      </w:r>
      <w:r>
        <w:t>tipo</w:t>
      </w:r>
      <w:r>
        <w:rPr>
          <w:spacing w:val="40"/>
        </w:rPr>
        <w:t xml:space="preserve"> </w:t>
      </w:r>
      <w:r>
        <w:t>esmeralda,</w:t>
      </w:r>
      <w:r>
        <w:rPr>
          <w:spacing w:val="40"/>
        </w:rPr>
        <w:t xml:space="preserve"> </w:t>
      </w:r>
      <w:r>
        <w:t>destinada</w:t>
      </w:r>
      <w:r>
        <w:rPr>
          <w:spacing w:val="40"/>
        </w:rPr>
        <w:t xml:space="preserve"> </w:t>
      </w:r>
      <w:r>
        <w:t>à</w:t>
      </w:r>
      <w:r>
        <w:rPr>
          <w:spacing w:val="40"/>
        </w:rPr>
        <w:t xml:space="preserve"> </w:t>
      </w:r>
      <w:r>
        <w:t>revitalização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paisagismo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Avenida</w:t>
      </w:r>
      <w:r>
        <w:rPr>
          <w:spacing w:val="40"/>
        </w:rPr>
        <w:t xml:space="preserve"> </w:t>
      </w:r>
      <w:r>
        <w:t>Tupinambás, no</w:t>
      </w:r>
    </w:p>
    <w:p w14:paraId="1FE51F18" w14:textId="77777777" w:rsidR="006A50A4" w:rsidRDefault="006A50A4" w:rsidP="006A50A4">
      <w:pPr>
        <w:pStyle w:val="Corpodetexto"/>
        <w:spacing w:line="268" w:lineRule="exact"/>
        <w:ind w:left="1276" w:right="845"/>
      </w:pPr>
      <w:r>
        <w:t xml:space="preserve">município de </w:t>
      </w:r>
      <w:r>
        <w:rPr>
          <w:spacing w:val="-2"/>
        </w:rPr>
        <w:t>Cabixi/RO.</w:t>
      </w:r>
    </w:p>
    <w:p w14:paraId="33E68D9F" w14:textId="77777777" w:rsidR="006A50A4" w:rsidRDefault="006A50A4" w:rsidP="006A50A4">
      <w:pPr>
        <w:spacing w:line="270" w:lineRule="exact"/>
        <w:ind w:left="1276" w:right="845"/>
      </w:pPr>
      <w:r>
        <w:rPr>
          <w:b/>
          <w:sz w:val="24"/>
        </w:rPr>
        <w:t>Empresa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Contratada:</w:t>
      </w:r>
      <w:r>
        <w:rPr>
          <w:b/>
          <w:spacing w:val="-13"/>
          <w:sz w:val="24"/>
        </w:rPr>
        <w:t xml:space="preserve"> </w:t>
      </w:r>
      <w:r>
        <w:t>VANDERCI</w:t>
      </w:r>
      <w:r>
        <w:rPr>
          <w:spacing w:val="-12"/>
        </w:rPr>
        <w:t xml:space="preserve"> </w:t>
      </w:r>
      <w:r>
        <w:t>ELVIS</w:t>
      </w:r>
      <w:r>
        <w:rPr>
          <w:spacing w:val="-13"/>
        </w:rPr>
        <w:t xml:space="preserve"> </w:t>
      </w:r>
      <w:r>
        <w:t>MARTINELLI</w:t>
      </w:r>
      <w:r>
        <w:rPr>
          <w:spacing w:val="-13"/>
        </w:rPr>
        <w:t xml:space="preserve"> </w:t>
      </w:r>
      <w:r>
        <w:t>EMPREENDIMENTOS</w:t>
      </w:r>
      <w:r>
        <w:rPr>
          <w:spacing w:val="-12"/>
        </w:rPr>
        <w:t xml:space="preserve"> </w:t>
      </w:r>
      <w:r>
        <w:rPr>
          <w:spacing w:val="-2"/>
        </w:rPr>
        <w:t>LTDA.</w:t>
      </w:r>
    </w:p>
    <w:p w14:paraId="2ED3E58E" w14:textId="77777777" w:rsidR="006A50A4" w:rsidRDefault="006A50A4" w:rsidP="006A50A4">
      <w:pPr>
        <w:spacing w:line="270" w:lineRule="exact"/>
        <w:ind w:left="1276" w:right="845"/>
        <w:rPr>
          <w:sz w:val="24"/>
        </w:rPr>
      </w:pPr>
      <w:r>
        <w:rPr>
          <w:b/>
          <w:sz w:val="24"/>
        </w:rPr>
        <w:t xml:space="preserve">CNPJ nº: </w:t>
      </w:r>
      <w:r>
        <w:rPr>
          <w:sz w:val="24"/>
        </w:rPr>
        <w:t>16.777.192/0001-</w:t>
      </w:r>
      <w:r>
        <w:rPr>
          <w:spacing w:val="-5"/>
          <w:sz w:val="24"/>
        </w:rPr>
        <w:t>87</w:t>
      </w:r>
    </w:p>
    <w:p w14:paraId="121A356E" w14:textId="77777777" w:rsidR="006A50A4" w:rsidRDefault="006A50A4" w:rsidP="006A50A4">
      <w:pPr>
        <w:spacing w:line="273" w:lineRule="exact"/>
        <w:ind w:left="1276" w:right="845"/>
        <w:rPr>
          <w:sz w:val="24"/>
        </w:rPr>
      </w:pPr>
      <w:r>
        <w:rPr>
          <w:b/>
          <w:sz w:val="24"/>
        </w:rPr>
        <w:t>Valor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Contratação: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R$</w:t>
      </w:r>
      <w:r>
        <w:rPr>
          <w:spacing w:val="-5"/>
          <w:sz w:val="24"/>
        </w:rPr>
        <w:t xml:space="preserve"> </w:t>
      </w:r>
      <w:r>
        <w:rPr>
          <w:sz w:val="24"/>
        </w:rPr>
        <w:t>9.200,00</w:t>
      </w:r>
      <w:r>
        <w:rPr>
          <w:spacing w:val="-5"/>
          <w:sz w:val="24"/>
        </w:rPr>
        <w:t xml:space="preserve"> </w:t>
      </w:r>
      <w:r>
        <w:rPr>
          <w:sz w:val="24"/>
        </w:rPr>
        <w:t>(Nove</w:t>
      </w:r>
      <w:r>
        <w:rPr>
          <w:spacing w:val="-4"/>
          <w:sz w:val="24"/>
        </w:rPr>
        <w:t xml:space="preserve"> </w:t>
      </w:r>
      <w:r>
        <w:rPr>
          <w:sz w:val="24"/>
        </w:rPr>
        <w:t>mil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duzentos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reais).</w:t>
      </w:r>
    </w:p>
    <w:p w14:paraId="12808352" w14:textId="77777777" w:rsidR="006A50A4" w:rsidRDefault="006A50A4" w:rsidP="006A50A4">
      <w:pPr>
        <w:pStyle w:val="Corpodetexto"/>
        <w:ind w:left="1276" w:right="845"/>
        <w:rPr>
          <w:sz w:val="9"/>
        </w:rPr>
      </w:pPr>
    </w:p>
    <w:p w14:paraId="673AA9C4" w14:textId="77777777" w:rsidR="006A50A4" w:rsidRDefault="006A50A4" w:rsidP="006A50A4">
      <w:pPr>
        <w:pStyle w:val="Corpodetexto"/>
        <w:ind w:left="1276" w:right="845"/>
        <w:jc w:val="both"/>
      </w:pPr>
      <w:r>
        <w:t>A</w:t>
      </w:r>
      <w:r>
        <w:rPr>
          <w:spacing w:val="-14"/>
        </w:rPr>
        <w:t xml:space="preserve"> </w:t>
      </w:r>
      <w:r>
        <w:t xml:space="preserve">presente contratação será atendida pela seguinte dotação </w:t>
      </w:r>
      <w:r>
        <w:rPr>
          <w:spacing w:val="-2"/>
        </w:rPr>
        <w:t>orçamentária:</w:t>
      </w:r>
    </w:p>
    <w:p w14:paraId="508FC142" w14:textId="77777777" w:rsidR="006A50A4" w:rsidRDefault="006A50A4" w:rsidP="006A50A4">
      <w:pPr>
        <w:pStyle w:val="Corpodetexto"/>
        <w:ind w:left="1276" w:right="845"/>
      </w:pPr>
    </w:p>
    <w:p w14:paraId="35F5E0E3" w14:textId="77777777" w:rsidR="006A50A4" w:rsidRDefault="006A50A4" w:rsidP="006A50A4">
      <w:pPr>
        <w:pStyle w:val="Corpodetexto"/>
        <w:spacing w:line="232" w:lineRule="auto"/>
        <w:ind w:left="1276" w:right="845" w:hanging="55"/>
        <w:rPr>
          <w:rFonts w:ascii="Calibri" w:hAnsi="Calibri"/>
        </w:rPr>
      </w:pPr>
      <w:r>
        <w:rPr>
          <w:rFonts w:ascii="Calibri" w:hAnsi="Calibri"/>
        </w:rPr>
        <w:t>Unidade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Orçamentaria: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0801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Secretaria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Municipal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Obras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Serviços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Públicos Projeto/Atividade: 2049 Conservação de vias urbanas e praças públicas.</w:t>
      </w:r>
    </w:p>
    <w:p w14:paraId="34C12B20" w14:textId="77777777" w:rsidR="006A50A4" w:rsidRDefault="006A50A4" w:rsidP="006A50A4">
      <w:pPr>
        <w:pStyle w:val="Corpodetexto"/>
        <w:spacing w:line="232" w:lineRule="auto"/>
        <w:ind w:left="1276" w:right="845"/>
        <w:rPr>
          <w:rFonts w:ascii="Calibri" w:hAnsi="Calibri"/>
        </w:rPr>
      </w:pPr>
      <w:r>
        <w:rPr>
          <w:rFonts w:ascii="Calibri" w:hAnsi="Calibri"/>
        </w:rPr>
        <w:t>Elemento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Despesa: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33.90.30.00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material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consumo Ficha Orçamentária: 222</w:t>
      </w:r>
    </w:p>
    <w:p w14:paraId="71A0291D" w14:textId="77777777" w:rsidR="006A50A4" w:rsidRDefault="006A50A4" w:rsidP="006A50A4">
      <w:pPr>
        <w:pStyle w:val="Corpodetexto"/>
        <w:spacing w:before="8"/>
        <w:ind w:left="1276" w:right="845"/>
        <w:rPr>
          <w:rFonts w:ascii="Calibri"/>
          <w:sz w:val="7"/>
        </w:rPr>
      </w:pPr>
    </w:p>
    <w:p w14:paraId="28562A1C" w14:textId="77777777" w:rsidR="006A50A4" w:rsidRDefault="006A50A4" w:rsidP="006A50A4">
      <w:pPr>
        <w:pStyle w:val="Corpodetexto"/>
        <w:spacing w:before="106"/>
        <w:ind w:left="1276" w:right="845"/>
      </w:pPr>
      <w:r>
        <w:t xml:space="preserve">Cabixi - RO, 12 de novembro de </w:t>
      </w:r>
      <w:r>
        <w:rPr>
          <w:spacing w:val="-2"/>
        </w:rPr>
        <w:t>2025.</w:t>
      </w:r>
    </w:p>
    <w:p w14:paraId="0C9A2F4B" w14:textId="64FBC1DE" w:rsidR="006A50A4" w:rsidRDefault="006A50A4" w:rsidP="006A50A4">
      <w:pPr>
        <w:spacing w:line="275" w:lineRule="exact"/>
        <w:ind w:left="1276" w:right="845"/>
        <w:rPr>
          <w:b/>
          <w:i/>
          <w:sz w:val="24"/>
        </w:rPr>
      </w:pPr>
      <w:r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b/>
          <w:i/>
          <w:sz w:val="24"/>
        </w:rPr>
        <w:t xml:space="preserve">Evaldo </w:t>
      </w:r>
      <w:r>
        <w:rPr>
          <w:b/>
          <w:i/>
          <w:spacing w:val="-2"/>
          <w:sz w:val="24"/>
        </w:rPr>
        <w:t>Zolinger</w:t>
      </w:r>
    </w:p>
    <w:p w14:paraId="12150FCA" w14:textId="539DEA54" w:rsidR="006A50A4" w:rsidRDefault="006A50A4" w:rsidP="006A50A4">
      <w:pPr>
        <w:spacing w:line="252" w:lineRule="exact"/>
        <w:ind w:left="1276" w:right="845"/>
        <w:jc w:val="center"/>
        <w:rPr>
          <w:rFonts w:ascii="Arial MT" w:hAnsi="Arial MT"/>
          <w:sz w:val="18"/>
        </w:rPr>
      </w:pPr>
      <w:r>
        <w:rPr>
          <w:i/>
        </w:rPr>
        <w:t xml:space="preserve">                                      </w:t>
      </w:r>
      <w:r>
        <w:rPr>
          <w:i/>
        </w:rPr>
        <w:t>Secretário</w:t>
      </w:r>
      <w:r>
        <w:rPr>
          <w:i/>
          <w:spacing w:val="-5"/>
        </w:rPr>
        <w:t xml:space="preserve"> </w:t>
      </w:r>
      <w:r>
        <w:rPr>
          <w:i/>
        </w:rPr>
        <w:t>Municipal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Obras</w:t>
      </w:r>
      <w:r>
        <w:rPr>
          <w:i/>
          <w:spacing w:val="-2"/>
        </w:rPr>
        <w:t xml:space="preserve"> </w:t>
      </w:r>
      <w:r>
        <w:rPr>
          <w:i/>
        </w:rPr>
        <w:t>e</w:t>
      </w:r>
      <w:r>
        <w:rPr>
          <w:i/>
          <w:spacing w:val="-3"/>
        </w:rPr>
        <w:t xml:space="preserve"> </w:t>
      </w:r>
      <w:r>
        <w:rPr>
          <w:i/>
        </w:rPr>
        <w:t>Serviços</w:t>
      </w:r>
      <w:r>
        <w:rPr>
          <w:i/>
          <w:spacing w:val="-2"/>
        </w:rPr>
        <w:t xml:space="preserve"> Públicos</w:t>
      </w:r>
    </w:p>
    <w:p w14:paraId="09E718C8" w14:textId="41229C52" w:rsidR="005042AB" w:rsidRPr="00E15CFD" w:rsidRDefault="005042AB" w:rsidP="006A50A4">
      <w:pPr>
        <w:ind w:firstLine="1134"/>
        <w:jc w:val="both"/>
        <w:rPr>
          <w:rFonts w:ascii="Arial" w:hAnsi="Arial"/>
          <w:i/>
        </w:rPr>
      </w:pPr>
    </w:p>
    <w:sectPr w:rsidR="005042AB" w:rsidRPr="00E15CFD" w:rsidSect="00E15CFD">
      <w:headerReference w:type="default" r:id="rId10"/>
      <w:footerReference w:type="default" r:id="rId11"/>
      <w:pgSz w:w="11900" w:h="16840"/>
      <w:pgMar w:top="2127" w:right="1418" w:bottom="1134" w:left="1418" w:header="284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2DB93" w14:textId="77777777" w:rsidR="00AE5C13" w:rsidRDefault="00AE5C13">
      <w:r>
        <w:separator/>
      </w:r>
    </w:p>
  </w:endnote>
  <w:endnote w:type="continuationSeparator" w:id="0">
    <w:p w14:paraId="16B50C83" w14:textId="77777777" w:rsidR="00AE5C13" w:rsidRDefault="00AE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D2DD7" w14:textId="77777777" w:rsidR="005042AB" w:rsidRDefault="00BD4E9A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40AC07D" wp14:editId="3B87704D">
              <wp:simplePos x="0" y="0"/>
              <wp:positionH relativeFrom="page">
                <wp:posOffset>203200</wp:posOffset>
              </wp:positionH>
              <wp:positionV relativeFrom="page">
                <wp:posOffset>10446618</wp:posOffset>
              </wp:positionV>
              <wp:extent cx="4910455" cy="111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045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D15341" w14:textId="77777777" w:rsidR="005042AB" w:rsidRDefault="00BD4E9A">
                          <w:pPr>
                            <w:spacing w:before="16"/>
                            <w:ind w:left="20"/>
                            <w:rPr>
                              <w:rFonts w:ascii="Arial MT" w:hAnsi="Arial MT"/>
                              <w:sz w:val="12"/>
                            </w:rPr>
                          </w:pP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Autorização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e Homologação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da Contratação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Direta 1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de 10/11/2025,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assinado na forma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do Decreto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nº 84/2023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>(ID: 263298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 xml:space="preserve">e CRC: 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2"/>
                              <w:sz w:val="12"/>
                            </w:rPr>
                            <w:t>D4E7DFE5).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0AC07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pt;margin-top:822.55pt;width:386.65pt;height:8.7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" filled="f" stroked="f">
              <v:path arrowok="t"/>
              <v:textbox inset="0,0,0,0">
                <w:txbxContent>
                  <w:p w14:paraId="4BD15341" w14:textId="77777777" w:rsidR="005042AB" w:rsidRDefault="00BD4E9A">
                    <w:pPr>
                      <w:spacing w:before="16"/>
                      <w:ind w:left="20"/>
                      <w:rPr>
                        <w:rFonts w:ascii="Arial MT" w:hAnsi="Arial MT"/>
                        <w:sz w:val="12"/>
                      </w:rPr>
                    </w:pP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Autorização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e Homologação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da Contratação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Direta 1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de 10/11/2025,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assinado na forma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do Decreto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nº 84/2023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>(ID: 263298</w:t>
                    </w:r>
                    <w:r>
                      <w:rPr>
                        <w:rFonts w:ascii="Arial MT" w:hAnsi="Arial MT"/>
                        <w:color w:val="454545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 xml:space="preserve">e CRC: </w:t>
                    </w:r>
                    <w:r>
                      <w:rPr>
                        <w:rFonts w:ascii="Arial MT" w:hAnsi="Arial MT"/>
                        <w:color w:val="454545"/>
                        <w:spacing w:val="-2"/>
                        <w:sz w:val="12"/>
                      </w:rPr>
                      <w:t>D4E7DFE5).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5EBFB3C" wp14:editId="59120EA7">
              <wp:simplePos x="0" y="0"/>
              <wp:positionH relativeFrom="page">
                <wp:posOffset>7043737</wp:posOffset>
              </wp:positionH>
              <wp:positionV relativeFrom="page">
                <wp:posOffset>10446618</wp:posOffset>
              </wp:positionV>
              <wp:extent cx="309880" cy="1111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98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556EB1" w14:textId="32AC2017" w:rsidR="005042AB" w:rsidRDefault="00BD4E9A">
                          <w:pPr>
                            <w:spacing w:before="16"/>
                            <w:ind w:left="20"/>
                            <w:rPr>
                              <w:rFonts w:ascii="Arial MT" w:hAnsi="Arial MT"/>
                              <w:sz w:val="12"/>
                            </w:rPr>
                          </w:pPr>
                          <w:r>
                            <w:rPr>
                              <w:rFonts w:ascii="Arial MT" w:hAnsi="Arial MT"/>
                              <w:color w:val="454545"/>
                              <w:sz w:val="12"/>
                            </w:rPr>
                            <w:t xml:space="preserve">Pág: 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separate"/>
                          </w:r>
                          <w:r w:rsidR="006A50A4">
                            <w:rPr>
                              <w:rFonts w:ascii="Arial MT" w:hAnsi="Arial MT"/>
                              <w:noProof/>
                              <w:color w:val="454545"/>
                              <w:spacing w:val="-5"/>
                              <w:sz w:val="12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t>/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separate"/>
                          </w:r>
                          <w:r w:rsidR="006A50A4">
                            <w:rPr>
                              <w:rFonts w:ascii="Arial MT" w:hAnsi="Arial MT"/>
                              <w:noProof/>
                              <w:color w:val="454545"/>
                              <w:spacing w:val="-5"/>
                              <w:sz w:val="12"/>
                            </w:rPr>
                            <w:t>2</w:t>
                          </w:r>
                          <w:r>
                            <w:rPr>
                              <w:rFonts w:ascii="Arial MT" w:hAnsi="Arial MT"/>
                              <w:color w:val="454545"/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EBFB3C" id="Textbox 2" o:spid="_x0000_s1027" type="#_x0000_t202" style="position:absolute;margin-left:554.6pt;margin-top:822.55pt;width:24.4pt;height:8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" filled="f" stroked="f">
              <v:path arrowok="t"/>
              <v:textbox inset="0,0,0,0">
                <w:txbxContent>
                  <w:p w14:paraId="4C556EB1" w14:textId="32AC2017" w:rsidR="005042AB" w:rsidRDefault="00BD4E9A">
                    <w:pPr>
                      <w:spacing w:before="16"/>
                      <w:ind w:left="20"/>
                      <w:rPr>
                        <w:rFonts w:ascii="Arial MT" w:hAnsi="Arial MT"/>
                        <w:sz w:val="12"/>
                      </w:rPr>
                    </w:pPr>
                    <w:r>
                      <w:rPr>
                        <w:rFonts w:ascii="Arial MT" w:hAnsi="Arial MT"/>
                        <w:color w:val="454545"/>
                        <w:sz w:val="12"/>
                      </w:rPr>
                      <w:t xml:space="preserve">Pág: </w: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separate"/>
                    </w:r>
                    <w:r w:rsidR="006A50A4">
                      <w:rPr>
                        <w:rFonts w:ascii="Arial MT" w:hAnsi="Arial MT"/>
                        <w:noProof/>
                        <w:color w:val="454545"/>
                        <w:spacing w:val="-5"/>
                        <w:sz w:val="12"/>
                      </w:rPr>
                      <w:t>1</w: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end"/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t>/</w: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separate"/>
                    </w:r>
                    <w:r w:rsidR="006A50A4">
                      <w:rPr>
                        <w:rFonts w:ascii="Arial MT" w:hAnsi="Arial MT"/>
                        <w:noProof/>
                        <w:color w:val="454545"/>
                        <w:spacing w:val="-5"/>
                        <w:sz w:val="12"/>
                      </w:rPr>
                      <w:t>2</w:t>
                    </w:r>
                    <w:r>
                      <w:rPr>
                        <w:rFonts w:ascii="Arial MT" w:hAnsi="Arial MT"/>
                        <w:color w:val="454545"/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2FB46" w14:textId="77777777" w:rsidR="00AE5C13" w:rsidRDefault="00AE5C13">
      <w:r>
        <w:separator/>
      </w:r>
    </w:p>
  </w:footnote>
  <w:footnote w:type="continuationSeparator" w:id="0">
    <w:p w14:paraId="160B3F5A" w14:textId="77777777" w:rsidR="00AE5C13" w:rsidRDefault="00AE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86B3A" w14:textId="5109C53C" w:rsidR="00E15CFD" w:rsidRDefault="00E15CFD" w:rsidP="00E15CFD">
    <w:pPr>
      <w:pStyle w:val="Cabealho"/>
      <w:jc w:val="center"/>
    </w:pPr>
    <w:r>
      <w:rPr>
        <w:noProof/>
        <w:sz w:val="20"/>
        <w:lang w:val="pt-BR" w:eastAsia="pt-BR"/>
      </w:rPr>
      <w:drawing>
        <wp:inline distT="0" distB="0" distL="0" distR="0" wp14:anchorId="7EE06B68" wp14:editId="0CAFC368">
          <wp:extent cx="4438650" cy="723900"/>
          <wp:effectExtent l="0" t="0" r="0" b="0"/>
          <wp:docPr id="477792492" name="Image 3" descr="Uma imagem contendo Ícone&#10;&#10;O conteúdo gerado por IA pode estar incorre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ma imagem contendo Ícone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439007" cy="723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042AB"/>
    <w:rsid w:val="00442E1C"/>
    <w:rsid w:val="005042AB"/>
    <w:rsid w:val="00697439"/>
    <w:rsid w:val="006A50A4"/>
    <w:rsid w:val="00A218B5"/>
    <w:rsid w:val="00AE5C13"/>
    <w:rsid w:val="00BD4E9A"/>
    <w:rsid w:val="00E15CFD"/>
    <w:rsid w:val="00F9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2F059"/>
  <w15:docId w15:val="{D935C4F3-B33B-4B17-898F-1228B426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99"/>
      <w:ind w:left="3512" w:hanging="1564"/>
    </w:pPr>
    <w:rPr>
      <w:rFonts w:ascii="Arial Black" w:eastAsia="Arial Black" w:hAnsi="Arial Black" w:cs="Arial Black"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15C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5CFD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15C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15CFD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parencia.cabixi.ro.gov.br/transparencia/servicos/aplicacoes/protocolo/viewdoc.php?CdDocto=263378&amp;VrDocto=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ransparencia.cabixi.ro.gov.br/transparencia/servicos/aplicacoes/protocolo/viewdoc.php?CdDocto=263378&amp;VrDocto=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nsparencia.cabixi.ro.gov.br/transparencia/servicos/aplicacoes/protocolo/viewdoc.php?CdDocto=262678&amp;VrDocto=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ransparencia.cabixi.ro.gov.br/transparencia/servicos/aplicacoes/protocolo/viewdoc.php?CdDocto=263987&amp;VrDoct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2025-11-10T16:54:00Z</dcterms:created>
  <dcterms:modified xsi:type="dcterms:W3CDTF">2025-11-12T14:09:00Z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2025-11-10T00:00:00Z</vt:filetime>
  </property>
  <property fmtid="{D5CDD505-2E9C-101B-9397-08002B2CF9AE}" pid="5" name="Producer">
    <vt:lpwstr>itext-paulo-155 (itextpdf.sf.net-lowagie.com)</vt:lpwstr>
  </property>
</Properties>
</file>