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4F8EC" w14:textId="52B6A1F2" w:rsidR="00BE137E" w:rsidRPr="004827F2" w:rsidRDefault="00BE137E" w:rsidP="005C458C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 xml:space="preserve">(Processo Administrativo </w:t>
      </w:r>
      <w:r w:rsidR="00B57838" w:rsidRPr="00B57838">
        <w:rPr>
          <w:rFonts w:ascii="Arial" w:hAnsi="Arial" w:cs="Arial"/>
          <w:bCs/>
          <w:i/>
          <w:iCs/>
          <w:color w:val="FF0000"/>
          <w:sz w:val="20"/>
          <w:szCs w:val="20"/>
        </w:rPr>
        <w:t>n° 028/2026 1 Doc:2.402/2026)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5264BDD1" w14:textId="436FAC70" w:rsidR="00B930B7" w:rsidRPr="00410357" w:rsidRDefault="00B930B7" w:rsidP="00B930B7">
      <w:pPr>
        <w:spacing w:before="120" w:after="120" w:line="276" w:lineRule="auto"/>
        <w:ind w:left="3969"/>
        <w:jc w:val="both"/>
        <w:rPr>
          <w:rFonts w:ascii="Times New Roman" w:hAnsi="Times New Roman" w:cs="Times New Roman"/>
          <w:sz w:val="20"/>
          <w:szCs w:val="20"/>
        </w:rPr>
      </w:pPr>
      <w:r w:rsidRPr="00410357">
        <w:rPr>
          <w:rFonts w:ascii="Times New Roman" w:hAnsi="Times New Roman" w:cs="Times New Roman"/>
          <w:sz w:val="20"/>
          <w:szCs w:val="20"/>
        </w:rPr>
        <w:t xml:space="preserve">CONTRATO ADMINISTRATIVO Nº </w:t>
      </w:r>
      <w:proofErr w:type="spellStart"/>
      <w:r>
        <w:rPr>
          <w:rFonts w:ascii="Times New Roman" w:hAnsi="Times New Roman" w:cs="Times New Roman"/>
          <w:sz w:val="20"/>
          <w:szCs w:val="20"/>
        </w:rPr>
        <w:t>xxxx</w:t>
      </w:r>
      <w:proofErr w:type="spellEnd"/>
      <w:r w:rsidRPr="00410357">
        <w:rPr>
          <w:rFonts w:ascii="Times New Roman" w:hAnsi="Times New Roman" w:cs="Times New Roman"/>
          <w:sz w:val="20"/>
          <w:szCs w:val="20"/>
        </w:rPr>
        <w:t xml:space="preserve"> QUE FAZEM ENTRE SI, POR INTERMÉDIO O CONSELHO REGIONAL DE EDUCAÇÃO FÍSICA 17ª REGIÃO MATO GROSSO E.</w:t>
      </w:r>
    </w:p>
    <w:p w14:paraId="4A235899" w14:textId="77777777" w:rsidR="00B930B7" w:rsidRDefault="00B930B7" w:rsidP="00633470">
      <w:pPr>
        <w:spacing w:before="120" w:after="120" w:line="276" w:lineRule="auto"/>
        <w:ind w:firstLine="1418"/>
        <w:jc w:val="both"/>
        <w:rPr>
          <w:rFonts w:ascii="Arial" w:hAnsi="Arial"/>
          <w:sz w:val="20"/>
        </w:rPr>
      </w:pPr>
    </w:p>
    <w:p w14:paraId="2C937491" w14:textId="2A499098" w:rsidR="00DC41DD" w:rsidRPr="004827F2" w:rsidRDefault="00B930B7" w:rsidP="006334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410357">
        <w:rPr>
          <w:rFonts w:ascii="Times New Roman" w:hAnsi="Times New Roman" w:cs="Times New Roman"/>
        </w:rPr>
        <w:t>O Conselho Regional de Educação Física da 17ª Região do Estado de Mato Grosso/ CREF17/MTA</w:t>
      </w:r>
      <w:r w:rsidRPr="00410357">
        <w:rPr>
          <w:rFonts w:ascii="Times New Roman" w:eastAsia="Arial" w:hAnsi="Times New Roman" w:cs="Times New Roman"/>
        </w:rPr>
        <w:t xml:space="preserve">, com sede no </w:t>
      </w:r>
      <w:hyperlink r:id="rId7" w:tgtFrame="_blank" w:history="1">
        <w:r w:rsidRPr="00410357">
          <w:rPr>
            <w:rStyle w:val="Hyperlink"/>
            <w:rFonts w:ascii="Times New Roman" w:eastAsia="Arial" w:hAnsi="Times New Roman" w:cs="Times New Roman"/>
            <w:color w:val="auto"/>
            <w:u w:val="none"/>
          </w:rPr>
          <w:t>Rua da Mangueira, 253 – Jardim Shangri-lá, 78070-140</w:t>
        </w:r>
      </w:hyperlink>
      <w:r w:rsidRPr="00410357">
        <w:rPr>
          <w:rFonts w:ascii="Times New Roman" w:eastAsia="Arial" w:hAnsi="Times New Roman" w:cs="Times New Roman"/>
        </w:rPr>
        <w:t xml:space="preserve">, na cidade de Cuiabá/MT, inscrito(a) no CNPJ sob o nº 23.411.944/0001-57, neste ato representado pela presidente </w:t>
      </w:r>
      <w:proofErr w:type="spellStart"/>
      <w:r>
        <w:rPr>
          <w:rFonts w:ascii="Times New Roman" w:eastAsia="Arial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doravante denominado CONTRATANTE, e a empresa </w:t>
      </w:r>
      <w:proofErr w:type="spellStart"/>
      <w:r>
        <w:rPr>
          <w:rFonts w:ascii="Times New Roman" w:hAnsi="Times New Roman" w:cs="Times New Roman"/>
        </w:rPr>
        <w:t>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</w:t>
      </w:r>
      <w:r w:rsidRPr="00410357">
        <w:rPr>
          <w:rFonts w:ascii="Times New Roman" w:hAnsi="Times New Roman" w:cs="Times New Roman"/>
        </w:rPr>
        <w:t xml:space="preserve">inscrito(a) no CNPJ/MF sob o nº  </w:t>
      </w:r>
      <w:proofErr w:type="spellStart"/>
      <w:r>
        <w:rPr>
          <w:rFonts w:ascii="Times New Roman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</w:t>
      </w:r>
      <w:r w:rsidRPr="00410357">
        <w:rPr>
          <w:rFonts w:ascii="Times New Roman" w:hAnsi="Times New Roman" w:cs="Times New Roman"/>
        </w:rPr>
        <w:t>sediado na</w:t>
      </w:r>
      <w:r w:rsidRPr="00410357">
        <w:rPr>
          <w:rFonts w:ascii="Times New Roman" w:eastAsia="Arial" w:hAnsi="Times New Roman" w:cs="Times New Roman"/>
        </w:rPr>
        <w:t xml:space="preserve">  </w:t>
      </w:r>
      <w:proofErr w:type="spellStart"/>
      <w:r>
        <w:rPr>
          <w:rFonts w:ascii="Times New Roman" w:eastAsia="Arial" w:hAnsi="Times New Roman" w:cs="Times New Roman"/>
        </w:rPr>
        <w:t>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Bairro: </w:t>
      </w:r>
      <w:proofErr w:type="spellStart"/>
      <w:r>
        <w:rPr>
          <w:rFonts w:ascii="Times New Roman" w:eastAsia="Arial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  na cidade de Cuiabá/MT,  </w:t>
      </w:r>
      <w:proofErr w:type="spellStart"/>
      <w:r w:rsidRPr="00410357">
        <w:rPr>
          <w:rFonts w:ascii="Times New Roman" w:eastAsia="Arial" w:hAnsi="Times New Roman" w:cs="Times New Roman"/>
        </w:rPr>
        <w:t>Telefone</w:t>
      </w:r>
      <w:r>
        <w:rPr>
          <w:rFonts w:ascii="Times New Roman" w:eastAsia="Arial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 , e-mail: </w:t>
      </w:r>
      <w:proofErr w:type="spellStart"/>
      <w:r>
        <w:rPr>
          <w:rFonts w:ascii="Times New Roman" w:eastAsia="Arial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 doravante designado CONTRATADO, </w:t>
      </w:r>
      <w:r w:rsidRPr="00410357">
        <w:rPr>
          <w:rFonts w:ascii="Times New Roman" w:hAnsi="Times New Roman" w:cs="Times New Roman"/>
        </w:rPr>
        <w:t xml:space="preserve">neste ato representado(a) por </w:t>
      </w:r>
      <w:proofErr w:type="spellStart"/>
      <w:r>
        <w:rPr>
          <w:rFonts w:ascii="Times New Roman" w:hAnsi="Times New Roman" w:cs="Times New Roman"/>
        </w:rPr>
        <w:t>xxxxx</w:t>
      </w:r>
      <w:proofErr w:type="spellEnd"/>
      <w:r w:rsidRPr="00410357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 </w:t>
      </w:r>
      <w:r w:rsidRPr="00410357">
        <w:rPr>
          <w:rFonts w:ascii="Times New Roman" w:hAnsi="Times New Roman" w:cs="Times New Roman"/>
        </w:rPr>
        <w:t xml:space="preserve">conforme </w:t>
      </w:r>
      <w:r w:rsidRPr="00410357">
        <w:rPr>
          <w:rFonts w:ascii="Times New Roman" w:eastAsia="Arial" w:hAnsi="Times New Roman" w:cs="Times New Roman"/>
        </w:rPr>
        <w:t xml:space="preserve">atos constitutivos da empresa, tendo em vista o que consta no Processo nº </w:t>
      </w:r>
      <w:proofErr w:type="spellStart"/>
      <w:r>
        <w:rPr>
          <w:rFonts w:ascii="Times New Roman" w:hAnsi="Times New Roman" w:cs="Times New Roman"/>
        </w:rPr>
        <w:t>xxxx</w:t>
      </w:r>
      <w:proofErr w:type="spellEnd"/>
      <w:r w:rsidRPr="00410357">
        <w:rPr>
          <w:rFonts w:ascii="Times New Roman" w:hAnsi="Times New Roman" w:cs="Times New Roman"/>
        </w:rPr>
        <w:t xml:space="preserve"> </w:t>
      </w:r>
      <w:r w:rsidRPr="00410357">
        <w:rPr>
          <w:rFonts w:ascii="Times New Roman" w:eastAsia="Arial" w:hAnsi="Times New Roman" w:cs="Times New Roman"/>
        </w:rPr>
        <w:t xml:space="preserve"> e em observância às disposições da Lei nº 14.133, de 1º de abril de 2021, e demais legislação aplicável, resolvem celebrar o presente Termo de Contrato, decorrente </w:t>
      </w:r>
      <w:r w:rsidRPr="00410357">
        <w:rPr>
          <w:rFonts w:ascii="Times New Roman" w:hAnsi="Times New Roman" w:cs="Times New Roman"/>
        </w:rPr>
        <w:t>do</w:t>
      </w:r>
      <w:r w:rsidRPr="00410357">
        <w:rPr>
          <w:rFonts w:ascii="Times New Roman" w:eastAsia="Arial" w:hAnsi="Times New Roman" w:cs="Times New Roman"/>
        </w:rPr>
        <w:t xml:space="preserve">(a) </w:t>
      </w:r>
      <w:r w:rsidR="00B57838">
        <w:rPr>
          <w:rStyle w:val="normaltextrun"/>
          <w:rFonts w:ascii="Times New Roman" w:hAnsi="Times New Roman" w:cs="Times New Roman"/>
          <w:bdr w:val="none" w:sz="0" w:space="0" w:color="auto" w:frame="1"/>
        </w:rPr>
        <w:t>Pregão</w:t>
      </w:r>
      <w:r w:rsidRPr="00410357">
        <w:rPr>
          <w:rStyle w:val="normaltextrun"/>
          <w:rFonts w:ascii="Times New Roman" w:hAnsi="Times New Roman" w:cs="Times New Roman"/>
          <w:bdr w:val="none" w:sz="0" w:space="0" w:color="auto" w:frame="1"/>
        </w:rPr>
        <w:t xml:space="preserve"> de Eletrônica</w:t>
      </w:r>
      <w:r w:rsidRPr="00410357">
        <w:rPr>
          <w:rFonts w:ascii="Times New Roman" w:eastAsia="Arial" w:hAnsi="Times New Roman" w:cs="Times New Roman"/>
        </w:rPr>
        <w:t xml:space="preserve"> nº </w:t>
      </w:r>
      <w:proofErr w:type="spellStart"/>
      <w:r>
        <w:rPr>
          <w:rFonts w:ascii="Times New Roman" w:eastAsia="Arial" w:hAnsi="Times New Roman" w:cs="Times New Roman"/>
        </w:rPr>
        <w:t>xxxx</w:t>
      </w:r>
      <w:proofErr w:type="spellEnd"/>
      <w:r w:rsidRPr="00410357">
        <w:rPr>
          <w:rFonts w:ascii="Times New Roman" w:eastAsia="Arial" w:hAnsi="Times New Roman" w:cs="Times New Roman"/>
        </w:rPr>
        <w:t>, mediante as cláusulas e condições a seguir enunciadas</w:t>
      </w:r>
      <w:r w:rsidR="00DC41DD" w:rsidRPr="004827F2">
        <w:rPr>
          <w:rFonts w:ascii="Arial" w:eastAsia="Arial" w:hAnsi="Arial" w:cs="Arial"/>
          <w:sz w:val="20"/>
          <w:szCs w:val="20"/>
        </w:rPr>
        <w:t>.</w:t>
      </w:r>
    </w:p>
    <w:p w14:paraId="6729116A" w14:textId="5E845E85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73D1A704" w:rsidR="00DC41DD" w:rsidRPr="004827F2" w:rsidRDefault="00B57838" w:rsidP="00CC3313">
      <w:pPr>
        <w:pStyle w:val="Nivel2"/>
      </w:pPr>
      <w:r w:rsidRPr="00B57838">
        <w:t>Contratação de empresa especializada para a prestação de serviços operacionais de comunicação,</w:t>
      </w:r>
      <w:r>
        <w:t xml:space="preserve"> </w:t>
      </w:r>
      <w:r w:rsidRPr="00B57838">
        <w:t>impressão gráfica e veiculação de mídia institucional, destinados à execução de campanhas específicas do</w:t>
      </w:r>
      <w:r>
        <w:t xml:space="preserve"> </w:t>
      </w:r>
      <w:r w:rsidRPr="00B57838">
        <w:t>CREF17/MT</w:t>
      </w:r>
      <w:r>
        <w:t xml:space="preserve"> </w:t>
      </w:r>
      <w:r w:rsidR="00DC41DD" w:rsidRPr="004827F2">
        <w:t>nas condições estabelecidas no Termo de Referência.</w:t>
      </w:r>
    </w:p>
    <w:p w14:paraId="3B62A8CB" w14:textId="77777777" w:rsidR="00DC41DD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p w14:paraId="11C9FB2A" w14:textId="77777777" w:rsidR="00336212" w:rsidRPr="004827F2" w:rsidRDefault="00336212" w:rsidP="004E64AA">
      <w:pPr>
        <w:pStyle w:val="Nivel2"/>
      </w:pPr>
    </w:p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BE1F9F" w:rsidRDefault="00DC41DD" w:rsidP="004E64AA">
      <w:pPr>
        <w:pStyle w:val="Nivel3"/>
      </w:pPr>
      <w:r w:rsidRPr="004827F2">
        <w:t xml:space="preserve">O </w:t>
      </w:r>
      <w:r w:rsidRPr="00BE1F9F">
        <w:t>Termo de Referência;</w:t>
      </w:r>
    </w:p>
    <w:p w14:paraId="3D264BE4" w14:textId="77777777" w:rsidR="009608B5" w:rsidRPr="00BE1F9F" w:rsidRDefault="009608B5" w:rsidP="009608B5">
      <w:pPr>
        <w:pStyle w:val="Nvel3-R"/>
        <w:rPr>
          <w:i w:val="0"/>
          <w:iCs w:val="0"/>
        </w:rPr>
      </w:pPr>
      <w:r w:rsidRPr="00BE1F9F">
        <w:t xml:space="preserve">[O Edital da Licitação] </w:t>
      </w:r>
      <w:r w:rsidRPr="00BE1F9F">
        <w:rPr>
          <w:b/>
          <w:bCs/>
          <w:u w:val="single"/>
        </w:rPr>
        <w:t>OU</w:t>
      </w:r>
      <w:r w:rsidRPr="00BE1F9F">
        <w:t xml:space="preserve"> [A Autorização de Contratação Direta] </w:t>
      </w:r>
      <w:r w:rsidRPr="00BE1F9F">
        <w:rPr>
          <w:b/>
          <w:bCs/>
          <w:u w:val="single"/>
        </w:rPr>
        <w:t>OU</w:t>
      </w:r>
      <w:r w:rsidRPr="00BE1F9F">
        <w:t xml:space="preserve"> [O Aviso de Dispensa Eletrônica];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78268411" w14:textId="2FB94F3E" w:rsidR="00B96063" w:rsidRDefault="00DC41DD" w:rsidP="00687859">
      <w:pPr>
        <w:pStyle w:val="Nvel2-Red"/>
      </w:pPr>
      <w:r w:rsidRPr="004827F2">
        <w:t xml:space="preserve">O prazo de vigência da contratação é de </w:t>
      </w:r>
      <w:r w:rsidR="00B36193" w:rsidRPr="002073B7">
        <w:rPr>
          <w:b/>
          <w:bCs/>
        </w:rPr>
        <w:t>[indicar o prazo]</w:t>
      </w:r>
      <w:r w:rsidRPr="005C458C">
        <w:t xml:space="preserve"> </w:t>
      </w:r>
      <w:r w:rsidRPr="004827F2">
        <w:t>contados do(a)</w:t>
      </w:r>
      <w:r w:rsidR="002073B7">
        <w:t xml:space="preserve"> </w:t>
      </w:r>
      <w:r w:rsidR="002073B7" w:rsidRPr="002073B7">
        <w:rPr>
          <w:b/>
          <w:bCs/>
        </w:rPr>
        <w:t>[indicar o termo inicial da vigência]</w:t>
      </w:r>
      <w:r w:rsidR="00B96063" w:rsidRPr="0097012A">
        <w:t>, na forma do artigo 105 da Lei n° 14.133, de 2021.</w:t>
      </w:r>
    </w:p>
    <w:p w14:paraId="2B7CF1ED" w14:textId="59F00A13" w:rsidR="00B96063" w:rsidRDefault="00B96063" w:rsidP="00687859">
      <w:pPr>
        <w:pStyle w:val="Nvel2-Red"/>
      </w:pPr>
      <w:r w:rsidRPr="0097012A">
        <w:t xml:space="preserve">O prazo de </w:t>
      </w:r>
      <w:r w:rsidR="007E4DFB" w:rsidRPr="005C458C">
        <w:t>vigência</w:t>
      </w:r>
      <w:r w:rsidRPr="0097012A">
        <w:t xml:space="preserve"> será automaticamente prorrogado, independentemente de termo aditivo, quando o objeto não for concluído no período firmado acima, ressalvadas as providências cabíveis no caso de culpa do </w:t>
      </w:r>
      <w:r w:rsidR="00BB115A">
        <w:t>CONTRATADO</w:t>
      </w:r>
      <w:r w:rsidRPr="0097012A">
        <w:t>, previstas neste instrumento.</w:t>
      </w:r>
    </w:p>
    <w:p w14:paraId="1359E697" w14:textId="073F23FD" w:rsidR="007C163E" w:rsidRPr="00BE1F9F" w:rsidRDefault="007C163E" w:rsidP="007C163E">
      <w:pPr>
        <w:pStyle w:val="Nivel2"/>
      </w:pPr>
      <w:bookmarkStart w:id="0" w:name="_Hlk191044510"/>
      <w:r w:rsidRPr="00BE1F9F">
        <w:rPr>
          <w:rStyle w:val="normaltextrun"/>
          <w:i/>
          <w:iCs/>
          <w:color w:val="FF0000"/>
          <w:bdr w:val="none" w:sz="0" w:space="0" w:color="auto" w:frame="1"/>
        </w:rPr>
        <w:t>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1" w:name="_Hlk114497577"/>
      <w:bookmarkStart w:id="2" w:name="_Hlk114497502"/>
      <w:bookmarkEnd w:id="0"/>
      <w:bookmarkEnd w:id="1"/>
      <w:bookmarkEnd w:id="2"/>
      <w:r w:rsidRPr="004827F2">
        <w:lastRenderedPageBreak/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0A770FF3" w14:textId="258AD947" w:rsidR="00DC41DD" w:rsidRPr="004827F2" w:rsidRDefault="00DC41DD" w:rsidP="006224A3">
      <w:pPr>
        <w:pStyle w:val="Nvel2-Red"/>
      </w:pPr>
      <w:r w:rsidRPr="004827F2">
        <w:rPr>
          <w:lang w:eastAsia="en-US"/>
        </w:rPr>
        <w:t xml:space="preserve">O valor mensal da </w:t>
      </w:r>
      <w:r w:rsidRPr="004E64AA">
        <w:t>contratação</w:t>
      </w:r>
      <w:r w:rsidRPr="004827F2">
        <w:rPr>
          <w:lang w:eastAsia="en-US"/>
        </w:rPr>
        <w:t xml:space="preserve"> é de R$</w:t>
      </w:r>
      <w:r w:rsidRPr="00A6546A">
        <w:t xml:space="preserve"> </w:t>
      </w:r>
      <w:proofErr w:type="spellStart"/>
      <w:r w:rsidR="00E57E46" w:rsidRPr="007E4DFB">
        <w:rPr>
          <w:b/>
          <w:bCs/>
          <w:lang w:eastAsia="en-US"/>
        </w:rPr>
        <w:t>xxxxxx</w:t>
      </w:r>
      <w:proofErr w:type="spellEnd"/>
      <w:r w:rsidRPr="004827F2">
        <w:rPr>
          <w:lang w:eastAsia="en-US"/>
        </w:rPr>
        <w:t xml:space="preserve"> (</w:t>
      </w:r>
      <w:proofErr w:type="spellStart"/>
      <w:r w:rsidR="00DC2ED2" w:rsidRPr="00DC2ED2">
        <w:rPr>
          <w:b/>
          <w:bCs/>
          <w:lang w:eastAsia="en-US"/>
        </w:rPr>
        <w:t>xxxxxxxxx</w:t>
      </w:r>
      <w:proofErr w:type="spellEnd"/>
      <w:r w:rsidRPr="004827F2">
        <w:rPr>
          <w:lang w:eastAsia="en-US"/>
        </w:rPr>
        <w:t>),</w:t>
      </w:r>
      <w:r w:rsidRPr="00A6546A">
        <w:t xml:space="preserve"> </w:t>
      </w:r>
      <w:r w:rsidRPr="004827F2">
        <w:rPr>
          <w:lang w:eastAsia="en-US"/>
        </w:rPr>
        <w:t xml:space="preserve">perfazendo o valor total de </w:t>
      </w:r>
      <w:r w:rsidR="00DC2ED2" w:rsidRPr="004827F2">
        <w:rPr>
          <w:lang w:eastAsia="en-US"/>
        </w:rPr>
        <w:t>R$</w:t>
      </w:r>
      <w:r w:rsidR="00DC2ED2" w:rsidRPr="00A6546A">
        <w:t xml:space="preserve"> </w:t>
      </w:r>
      <w:proofErr w:type="spellStart"/>
      <w:r w:rsidR="00DC2ED2" w:rsidRPr="007E4DFB">
        <w:rPr>
          <w:b/>
          <w:bCs/>
          <w:lang w:eastAsia="en-US"/>
        </w:rPr>
        <w:t>xxxxxx</w:t>
      </w:r>
      <w:proofErr w:type="spellEnd"/>
      <w:r w:rsidR="00DC2ED2" w:rsidRPr="004827F2">
        <w:rPr>
          <w:lang w:eastAsia="en-US"/>
        </w:rPr>
        <w:t xml:space="preserve"> (</w:t>
      </w:r>
      <w:proofErr w:type="spellStart"/>
      <w:r w:rsidR="00DC2ED2" w:rsidRPr="00DC2ED2">
        <w:rPr>
          <w:b/>
          <w:bCs/>
          <w:lang w:eastAsia="en-US"/>
        </w:rPr>
        <w:t>xxxxxxxxx</w:t>
      </w:r>
      <w:proofErr w:type="spellEnd"/>
      <w:r w:rsidR="00DC2ED2" w:rsidRPr="004827F2">
        <w:rPr>
          <w:lang w:eastAsia="en-US"/>
        </w:rPr>
        <w:t>)</w:t>
      </w:r>
      <w:r w:rsidRPr="004827F2">
        <w:rPr>
          <w:lang w:eastAsia="en-US"/>
        </w:rPr>
        <w:t>.</w:t>
      </w:r>
    </w:p>
    <w:p w14:paraId="1FE4BCE6" w14:textId="77777777" w:rsidR="00B96063" w:rsidRPr="0097012A" w:rsidRDefault="00B96063" w:rsidP="004920B4">
      <w:pPr>
        <w:pStyle w:val="ou"/>
      </w:pPr>
      <w:r w:rsidRPr="004920B4">
        <w:t>OU</w:t>
      </w:r>
    </w:p>
    <w:p w14:paraId="252F88A4" w14:textId="3966FC88" w:rsidR="00B96063" w:rsidRPr="0097012A" w:rsidRDefault="00B96063" w:rsidP="00826A56">
      <w:pPr>
        <w:pStyle w:val="Nvel2-Red"/>
      </w:pPr>
      <w:r w:rsidRPr="0097012A">
        <w:t>O valor total da contratação é de R$</w:t>
      </w:r>
      <w:r w:rsidR="002073B7">
        <w:t xml:space="preserve"> </w:t>
      </w:r>
      <w:proofErr w:type="spellStart"/>
      <w:r w:rsidR="002073B7" w:rsidRPr="007E4DFB">
        <w:rPr>
          <w:b/>
          <w:bCs/>
          <w:lang w:eastAsia="en-US"/>
        </w:rPr>
        <w:t>xxxxxx</w:t>
      </w:r>
      <w:proofErr w:type="spellEnd"/>
      <w:r w:rsidR="002073B7" w:rsidRPr="004827F2">
        <w:rPr>
          <w:lang w:eastAsia="en-US"/>
        </w:rPr>
        <w:t xml:space="preserve"> (</w:t>
      </w:r>
      <w:proofErr w:type="spellStart"/>
      <w:r w:rsidR="002073B7" w:rsidRPr="00DC2ED2">
        <w:rPr>
          <w:b/>
          <w:bCs/>
          <w:lang w:eastAsia="en-US"/>
        </w:rPr>
        <w:t>xxxxxxxxx</w:t>
      </w:r>
      <w:proofErr w:type="spellEnd"/>
      <w:r w:rsidR="002073B7" w:rsidRPr="004827F2">
        <w:rPr>
          <w:lang w:eastAsia="en-US"/>
        </w:rPr>
        <w:t>)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431261C2" w:rsidR="00DC41DD" w:rsidRPr="004827F2" w:rsidRDefault="00DC41DD" w:rsidP="004E64AA">
      <w:pPr>
        <w:pStyle w:val="Nvel2-Red"/>
      </w:pPr>
      <w:r w:rsidRPr="004827F2">
        <w:t xml:space="preserve">O valor </w:t>
      </w:r>
      <w:r w:rsidRPr="004E64AA">
        <w:t>acima</w:t>
      </w:r>
      <w:r w:rsidRPr="004827F2">
        <w:t xml:space="preserve"> é meramente estimativo, de forma que os pagamentos devidos ao </w:t>
      </w:r>
      <w:r w:rsidR="00BB115A">
        <w:t>CONTRATADO</w:t>
      </w:r>
      <w:r w:rsidRPr="004827F2">
        <w:t xml:space="preserve"> dependerão dos quantitativos efetivamente fornecidos.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4E49C45F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lastRenderedPageBreak/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ABE0899" w:rsidR="00DC41DD" w:rsidRPr="004827F2" w:rsidRDefault="00DC41DD" w:rsidP="00E929CE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31598F49" w:rsidR="00DC41DD" w:rsidRPr="007E6E22" w:rsidRDefault="00DC41DD" w:rsidP="00E81CCC">
      <w:pPr>
        <w:pStyle w:val="Nivel4"/>
      </w:pPr>
      <w:r w:rsidRPr="004827F2">
        <w:t xml:space="preserve"> </w:t>
      </w:r>
      <w:bookmarkStart w:id="3" w:name="_Ref128062899"/>
      <w:r w:rsidRPr="004827F2">
        <w:t>A Administração terá o prazo de</w:t>
      </w:r>
      <w:r w:rsidRPr="004827F2">
        <w:rPr>
          <w:i/>
          <w:iCs/>
          <w:color w:val="FF0000"/>
        </w:rPr>
        <w:t xml:space="preserve"> XXXXXXX</w:t>
      </w:r>
      <w:r w:rsidRPr="004827F2">
        <w:t>, a contar da data do protocolo do requerimento para decidir, admitida a prorrogação motivada, por igual período</w:t>
      </w:r>
      <w:r w:rsidR="00AB1382">
        <w:t>.</w:t>
      </w:r>
      <w:bookmarkEnd w:id="3"/>
    </w:p>
    <w:p w14:paraId="0A9AC408" w14:textId="2B32835B" w:rsidR="00DC41DD" w:rsidRPr="00E81CCC" w:rsidRDefault="00DC41DD" w:rsidP="007E6E22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BB115A">
        <w:t>CONTRATADO</w:t>
      </w:r>
      <w:r w:rsidRPr="004827F2">
        <w:t xml:space="preserve"> no prazo máximo de </w:t>
      </w:r>
      <w:r w:rsidRPr="00E81CCC">
        <w:rPr>
          <w:i/>
          <w:color w:val="FF0000"/>
        </w:rPr>
        <w:t>XXXXXX</w:t>
      </w:r>
      <w:r w:rsidR="00853C8E" w:rsidRPr="00853C8E">
        <w:rPr>
          <w:color w:val="auto"/>
        </w:rPr>
        <w:t>;</w:t>
      </w:r>
    </w:p>
    <w:p w14:paraId="4F3C6D87" w14:textId="754AA5DE" w:rsidR="00DC41DD" w:rsidRPr="00A6546A" w:rsidRDefault="00DC41DD" w:rsidP="007E6E22">
      <w:pPr>
        <w:pStyle w:val="Nvel3-R"/>
      </w:pPr>
      <w:bookmarkStart w:id="4" w:name="_Hlk114499841"/>
      <w:bookmarkEnd w:id="4"/>
      <w:r w:rsidRPr="004827F2">
        <w:t xml:space="preserve">Notificar os emitentes das garantias quanto ao início de processo administrativo para apuração de </w:t>
      </w:r>
      <w:r w:rsidRPr="004E64AA">
        <w:t>descumprimento</w:t>
      </w:r>
      <w:r w:rsidRPr="004827F2">
        <w:t xml:space="preserve"> de cláusulas contratuais</w:t>
      </w:r>
      <w:r w:rsidR="007E6E22">
        <w:rPr>
          <w:color w:val="auto"/>
        </w:rPr>
        <w:t>;</w:t>
      </w:r>
    </w:p>
    <w:p w14:paraId="12FAE258" w14:textId="6723288C" w:rsidR="00B96063" w:rsidRPr="00470DF4" w:rsidRDefault="00B96063" w:rsidP="00246EF7">
      <w:pPr>
        <w:pStyle w:val="Nivel3"/>
      </w:pPr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4E64AA">
      <w:pPr>
        <w:pStyle w:val="Nivel2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</w:t>
      </w:r>
      <w:r w:rsidRPr="003311B1">
        <w:lastRenderedPageBreak/>
        <w:t xml:space="preserve">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7C163E" w:rsidRDefault="00BD7E33" w:rsidP="00F8329F">
      <w:pPr>
        <w:pStyle w:val="Nivel2"/>
      </w:pPr>
      <w:r w:rsidRPr="007C163E">
        <w:t>Comunicar ao Fiscal do contrato tempestivamente, observada a urgência da situação, qualquer ocorrência anormal ou acidente que se verifique no local da execução do objeto contratual, não ultrapassando o prazo de 24 (vinte e quatro) horas</w:t>
      </w:r>
      <w:r w:rsidR="00E05B39" w:rsidRPr="007C163E">
        <w:t>;</w:t>
      </w:r>
    </w:p>
    <w:p w14:paraId="1C48E932" w14:textId="4EE916CF" w:rsidR="00DC41DD" w:rsidRPr="003311B1" w:rsidRDefault="00DC41DD" w:rsidP="00F8329F">
      <w:pPr>
        <w:pStyle w:val="Nivel2"/>
      </w:pPr>
      <w:r w:rsidRPr="003311B1">
        <w:t xml:space="preserve">Paralisar, por determinação do </w:t>
      </w:r>
      <w:r w:rsidR="00D62882">
        <w:t>CONTRATANTE</w:t>
      </w:r>
      <w:r w:rsidRPr="003311B1">
        <w:t>, qualquer atividade que não esteja sendo executada de acordo com a boa técnica ou que ponha em risco a segurança de pessoas ou bens de terceiros</w:t>
      </w:r>
      <w:r w:rsidR="00804FBE" w:rsidRPr="003311B1">
        <w:t>;</w:t>
      </w:r>
    </w:p>
    <w:p w14:paraId="5466DCC0" w14:textId="3E91C922" w:rsidR="00ED23EA" w:rsidRPr="00BE1F9F" w:rsidRDefault="00DC41DD" w:rsidP="00ED23EA">
      <w:pPr>
        <w:pStyle w:val="Nivel2"/>
      </w:pPr>
      <w:r w:rsidRPr="003311B1">
        <w:t>Manter</w:t>
      </w:r>
      <w:r w:rsidR="00345A56">
        <w:t>,</w:t>
      </w:r>
      <w:r w:rsidRPr="003311B1">
        <w:t xml:space="preserve"> durante toda a vigência do contrato, em </w:t>
      </w:r>
      <w:r w:rsidRPr="00BE1F9F">
        <w:t>compatibilidade com as obrigações assumidas, todas as condições exigidas para habilitação na licitação</w:t>
      </w:r>
      <w:r w:rsidR="00ED23EA" w:rsidRPr="00BE1F9F">
        <w:t xml:space="preserve"> </w:t>
      </w:r>
      <w:bookmarkStart w:id="5" w:name="_Hlk191049891"/>
      <w:r w:rsidR="00ED23EA" w:rsidRPr="00BE1F9F">
        <w:t>ou para qualificação na contratação direta;</w:t>
      </w:r>
    </w:p>
    <w:bookmarkEnd w:id="5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t>Prestar os serviços dentro dos parâmetros e rotinas estabelecidos;</w:t>
      </w:r>
    </w:p>
    <w:p w14:paraId="749FB8A4" w14:textId="158E30D8" w:rsidR="000D0381" w:rsidRPr="007C163E" w:rsidRDefault="00C0426B" w:rsidP="00C0426B">
      <w:pPr>
        <w:pStyle w:val="Nivel2"/>
      </w:pPr>
      <w:proofErr w:type="spellStart"/>
      <w:r w:rsidRPr="007C163E">
        <w:lastRenderedPageBreak/>
        <w:t>Fornecer</w:t>
      </w:r>
      <w:proofErr w:type="spellEnd"/>
      <w:r w:rsidRPr="007C163E">
        <w:t xml:space="preserve">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8ABA6AC" w:rsidR="003311B1" w:rsidRPr="003311B1" w:rsidRDefault="003311B1" w:rsidP="003311B1">
      <w:pPr>
        <w:pStyle w:val="Nivel2"/>
      </w:pPr>
      <w:r w:rsidRPr="003311B1">
        <w:t>Manter preposto aceito pela Administração no local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F70A04">
      <w:pPr>
        <w:pStyle w:val="Nivel2"/>
      </w:pPr>
      <w:proofErr w:type="spellStart"/>
      <w:r w:rsidRPr="007C163E">
        <w:t>Fornecer</w:t>
      </w:r>
      <w:proofErr w:type="spellEnd"/>
      <w:r w:rsidRPr="007C163E">
        <w:t xml:space="preserve"> equipamentos de proteção individual (EPI) e equipamentos de proteção coletiva (EPC),quando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lastRenderedPageBreak/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6" w:name="_Ref118293030"/>
      <w:r w:rsidRPr="007C163E">
        <w:t>Instruir seus empregados quanto à necessidade de acatar as normas internas da Administração;</w:t>
      </w:r>
    </w:p>
    <w:p w14:paraId="77A7D691" w14:textId="43EF555C" w:rsidR="00097863" w:rsidRPr="007C163E" w:rsidRDefault="00097863" w:rsidP="00D44EDF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</w:p>
    <w:p w14:paraId="587E8690" w14:textId="77777777" w:rsidR="001C40A8" w:rsidRPr="003311B1" w:rsidRDefault="001C40A8" w:rsidP="00D44EDF">
      <w:pPr>
        <w:pStyle w:val="Nvel2-Red"/>
      </w:pPr>
      <w:r w:rsidRPr="003311B1">
        <w:t>Realizar os serviços de manutenção e assistência técnica no(s) seguinte(s) local(</w:t>
      </w:r>
      <w:proofErr w:type="spellStart"/>
      <w:r w:rsidRPr="003311B1">
        <w:t>is</w:t>
      </w:r>
      <w:proofErr w:type="spellEnd"/>
      <w:r w:rsidRPr="003311B1">
        <w:t>) ... (inserir endereço(s));</w:t>
      </w:r>
    </w:p>
    <w:p w14:paraId="724ABB24" w14:textId="2BDB5F5E" w:rsidR="00DC41DD" w:rsidRPr="00857287" w:rsidRDefault="001C40A8" w:rsidP="00857287">
      <w:pPr>
        <w:pStyle w:val="Nvel2-Red"/>
        <w:rPr>
          <w:color w:val="000000"/>
        </w:rPr>
      </w:pPr>
      <w:r w:rsidRPr="003311B1">
        <w:t xml:space="preserve">O técnico deverá se deslocar ao local da repartição, salvo se o </w:t>
      </w:r>
      <w:r w:rsidR="00BB115A">
        <w:t>CONTRATADO</w:t>
      </w:r>
      <w:r w:rsidRPr="003311B1">
        <w:t xml:space="preserve"> tiver unidade de prestação de serviços em distância de [....] (inserir distância conforme avaliação técnica) do local demandado</w:t>
      </w:r>
      <w:bookmarkEnd w:id="6"/>
      <w:r w:rsidRPr="003311B1">
        <w:t xml:space="preserve">. </w:t>
      </w:r>
    </w:p>
    <w:p w14:paraId="76A4AE44" w14:textId="5CEE4102" w:rsidR="001C40A8" w:rsidRPr="003311B1" w:rsidRDefault="001C40A8" w:rsidP="001C40A8">
      <w:pPr>
        <w:pStyle w:val="Nvel2-Red"/>
      </w:pPr>
      <w:bookmarkStart w:id="7" w:name="_Hlk145931178"/>
      <w:r w:rsidRPr="003311B1">
        <w:t xml:space="preserve">Realizar a transição contratual com transferência de conhecimento, tecnologia e técnicas empregadas, sem perda de informações, podendo exigir, inclusive, a capacitação dos técnicos do </w:t>
      </w:r>
      <w:r w:rsidR="00D62882">
        <w:t>CONTRATANTE</w:t>
      </w:r>
      <w:r w:rsidRPr="003311B1">
        <w:t xml:space="preserve"> ou da nova empresa que continuará a execução dos serviços;</w:t>
      </w:r>
    </w:p>
    <w:bookmarkEnd w:id="7"/>
    <w:p w14:paraId="26BE5FB7" w14:textId="41A3806E" w:rsidR="001C40A8" w:rsidRPr="003311B1" w:rsidRDefault="001C40A8" w:rsidP="001C40A8">
      <w:pPr>
        <w:pStyle w:val="Nvel2-Red"/>
      </w:pPr>
      <w:r w:rsidRPr="003311B1">
        <w:t xml:space="preserve">Ceder ao </w:t>
      </w:r>
      <w:r w:rsidR="00D62882">
        <w:t>CONTRATANTE</w:t>
      </w:r>
      <w:r w:rsidRPr="003311B1">
        <w:t xml:space="preserve"> todos os direitos patrimoniais relativos ao objeto contratado, o qual poderá ser livremente utilizado e/ou alterado em outras ocasiões, sem necessidade de nova autorização do </w:t>
      </w:r>
      <w:r w:rsidR="00BB115A">
        <w:t>CONTRATADO</w:t>
      </w:r>
      <w:r w:rsidRPr="003311B1">
        <w:t>.</w:t>
      </w:r>
    </w:p>
    <w:p w14:paraId="706AB071" w14:textId="77777777" w:rsidR="001C40A8" w:rsidRPr="003311B1" w:rsidRDefault="001C40A8" w:rsidP="001C40A8">
      <w:pPr>
        <w:pStyle w:val="Nvel3-R"/>
      </w:pPr>
      <w:r w:rsidRPr="003311B1">
        <w:t>Considerando que o projeto contratado se refere a obra imaterial de caráter tecnológico, insuscetível de privilégio, a cessão dos direitos a que se refere o subitem acima inclui o fornecimento de todos os dados, documentos e elementos de informação pertinentes à tecnologia de concepção, desenvolvimento, fixação em suporte físico de qualquer natureza e aplicação da obra.</w:t>
      </w:r>
    </w:p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r w:rsidRPr="005C458C">
        <w:t>CLÁUSULA DÉCIMA</w:t>
      </w:r>
      <w:r w:rsidR="00B96063" w:rsidRPr="005C458C">
        <w:t>- OBRIGAÇÕES PERTINENTES À LGPD</w:t>
      </w:r>
    </w:p>
    <w:p w14:paraId="59C40C4E" w14:textId="7C458187" w:rsidR="00B96063" w:rsidRPr="00470DF4" w:rsidRDefault="00B96063" w:rsidP="00E032FD">
      <w:pPr>
        <w:pStyle w:val="Nvel2-Red"/>
      </w:pPr>
      <w:r w:rsidRPr="00470DF4">
        <w:t xml:space="preserve">As partes deverão cumprir a </w:t>
      </w:r>
      <w:r w:rsidRPr="007C4A90">
        <w:t>Lei nº 13.709, de 2018 (LGPD)</w:t>
      </w:r>
      <w:r w:rsidRPr="00470DF4">
        <w:t>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470DF4" w:rsidRDefault="00B96063" w:rsidP="00E032FD">
      <w:pPr>
        <w:pStyle w:val="Nvel2-Red"/>
      </w:pPr>
      <w:r w:rsidRPr="00470DF4">
        <w:t xml:space="preserve">Os dados </w:t>
      </w:r>
      <w:r w:rsidRPr="00E032FD">
        <w:t>obtidos</w:t>
      </w:r>
      <w:r w:rsidRPr="00470DF4">
        <w:t xml:space="preserve"> somente poderão ser utilizados para as finalidades que justificaram seu acesso e de acordo com a boa-fé e com os princípios do </w:t>
      </w:r>
      <w:r w:rsidRPr="007C4A90">
        <w:t>art. 6º da LGPD</w:t>
      </w:r>
      <w:r>
        <w:t>.</w:t>
      </w:r>
    </w:p>
    <w:p w14:paraId="433A7E68" w14:textId="77777777" w:rsidR="00B96063" w:rsidRPr="00470DF4" w:rsidRDefault="00B96063" w:rsidP="00E032FD">
      <w:pPr>
        <w:pStyle w:val="Nvel2-Red"/>
      </w:pPr>
      <w:r w:rsidRPr="00470DF4">
        <w:t xml:space="preserve">É </w:t>
      </w:r>
      <w:r w:rsidRPr="00E032FD">
        <w:t>vedado</w:t>
      </w:r>
      <w:r w:rsidRPr="00470DF4">
        <w:t xml:space="preserve"> o compartilhamento com terceiros dos dados obtidos fora das hipóteses permitidas em Lei.</w:t>
      </w:r>
    </w:p>
    <w:p w14:paraId="36104189" w14:textId="7F446B1A" w:rsidR="00B96063" w:rsidRPr="00470DF4" w:rsidRDefault="00B96063" w:rsidP="00E032FD">
      <w:pPr>
        <w:pStyle w:val="Nvel2-Red"/>
      </w:pPr>
      <w:r w:rsidRPr="00470DF4">
        <w:t xml:space="preserve">A </w:t>
      </w:r>
      <w:r w:rsidRPr="00E032FD">
        <w:t>Administração</w:t>
      </w:r>
      <w:r w:rsidRPr="00470DF4">
        <w:t xml:space="preserve"> deverá ser informada no prazo de 5 (cinco) dias úteis sobre todos os contratos de </w:t>
      </w:r>
      <w:proofErr w:type="spellStart"/>
      <w:r w:rsidRPr="00470DF4">
        <w:t>suboperação</w:t>
      </w:r>
      <w:proofErr w:type="spellEnd"/>
      <w:r w:rsidRPr="00470DF4">
        <w:t xml:space="preserve"> firmados ou que venham a ser celebrados pelo </w:t>
      </w:r>
      <w:r w:rsidR="00BB115A">
        <w:t>CONTRATADO</w:t>
      </w:r>
      <w:r w:rsidRPr="00470DF4">
        <w:t>.</w:t>
      </w:r>
    </w:p>
    <w:p w14:paraId="28AEF1DF" w14:textId="34D8DEAE" w:rsidR="00B96063" w:rsidRPr="00470DF4" w:rsidRDefault="00B96063" w:rsidP="00E032FD">
      <w:pPr>
        <w:pStyle w:val="Nvel2-Red"/>
      </w:pPr>
      <w:r>
        <w:t xml:space="preserve">Terminado o tratamento dos dados nos termos do </w:t>
      </w:r>
      <w:r w:rsidRPr="00D10E1F">
        <w:t>art. 15 da LGPD</w:t>
      </w:r>
      <w:r>
        <w:t xml:space="preserve">, é dever do </w:t>
      </w:r>
      <w:r w:rsidR="00BB115A">
        <w:t>CONTRATADO</w:t>
      </w:r>
      <w:r>
        <w:t xml:space="preserve"> eliminá-los, com exceção das hipóteses do </w:t>
      </w:r>
      <w:r w:rsidRPr="00D10E1F">
        <w:t>art. 16 da LGPD</w:t>
      </w:r>
      <w:r w:rsidRPr="00470DF4">
        <w:t xml:space="preserve">, incluindo aquelas em que houver necessidade de guarda de </w:t>
      </w:r>
      <w:r w:rsidRPr="00E032FD">
        <w:t>documentação</w:t>
      </w:r>
      <w:r w:rsidRPr="00470DF4">
        <w:t xml:space="preserve"> para fins de comprovação do cumprimento de obrigações legais ou contratuais e somente enquanto não prescritas essas obrigações. </w:t>
      </w:r>
    </w:p>
    <w:p w14:paraId="5A81CE54" w14:textId="78B8CBFB" w:rsidR="00B96063" w:rsidRPr="00470DF4" w:rsidRDefault="00B96063" w:rsidP="00E032FD">
      <w:pPr>
        <w:pStyle w:val="Nvel2-Red"/>
      </w:pPr>
      <w:r w:rsidRPr="00470DF4">
        <w:t xml:space="preserve">É dever do </w:t>
      </w:r>
      <w:r w:rsidR="00BB115A">
        <w:t>CONTRATADO</w:t>
      </w:r>
      <w:r w:rsidRPr="00470DF4">
        <w:t xml:space="preserve"> orientar e treinar seus empregados sobre os deveres, requisitos e responsabilidades decorrentes da LGPD. </w:t>
      </w:r>
    </w:p>
    <w:p w14:paraId="40D54FF2" w14:textId="2C1F0F93" w:rsidR="00B96063" w:rsidRPr="00470DF4" w:rsidRDefault="00B96063" w:rsidP="00E032FD">
      <w:pPr>
        <w:pStyle w:val="Nvel2-Red"/>
      </w:pPr>
      <w:r w:rsidRPr="00470DF4">
        <w:t xml:space="preserve">O </w:t>
      </w:r>
      <w:r w:rsidR="00BB115A">
        <w:t>CONTRATADO</w:t>
      </w:r>
      <w:r w:rsidRPr="00470DF4">
        <w:t xml:space="preserve"> deverá exigir de </w:t>
      </w:r>
      <w:r w:rsidR="00BB115A" w:rsidRPr="00470DF4">
        <w:t xml:space="preserve">SUBOPERADORES </w:t>
      </w:r>
      <w:r w:rsidRPr="00470DF4">
        <w:t xml:space="preserve">e </w:t>
      </w:r>
      <w:r w:rsidR="00BB115A" w:rsidRPr="00470DF4">
        <w:t xml:space="preserve">SUBCONTRATADOS </w:t>
      </w:r>
      <w:r w:rsidRPr="00470DF4">
        <w:t xml:space="preserve">o cumprimento dos deveres da presente cláusula, permanecendo </w:t>
      </w:r>
      <w:r w:rsidRPr="00E032FD">
        <w:t>integralmente</w:t>
      </w:r>
      <w:r w:rsidRPr="00470DF4">
        <w:t xml:space="preserve"> responsável por garantir sua observância.</w:t>
      </w:r>
    </w:p>
    <w:p w14:paraId="5268D22D" w14:textId="0E39EC2F" w:rsidR="00B96063" w:rsidRPr="00470DF4" w:rsidRDefault="00B96063" w:rsidP="00E032FD">
      <w:pPr>
        <w:pStyle w:val="Nvel2-Red"/>
      </w:pPr>
      <w:r w:rsidRPr="00470DF4">
        <w:t xml:space="preserve">O </w:t>
      </w:r>
      <w:r w:rsidR="00D62882">
        <w:t>CONTRATANTE</w:t>
      </w:r>
      <w:r w:rsidRPr="00470DF4">
        <w:t xml:space="preserve"> </w:t>
      </w:r>
      <w:r w:rsidRPr="00E032FD">
        <w:t>poderá</w:t>
      </w:r>
      <w:r w:rsidRPr="00470DF4">
        <w:t xml:space="preserve"> realizar diligência para aferir o cumprimento dessa cláusula, devendo o </w:t>
      </w:r>
      <w:r w:rsidR="00BB115A">
        <w:t>CONTRATADO</w:t>
      </w:r>
      <w:r w:rsidRPr="00470DF4">
        <w:t xml:space="preserve"> atender prontamente eventuais pedidos de comprovação formulados. </w:t>
      </w:r>
    </w:p>
    <w:p w14:paraId="1A53EB55" w14:textId="61580EFB" w:rsidR="00B96063" w:rsidRPr="00470DF4" w:rsidRDefault="00B96063" w:rsidP="00E032FD">
      <w:pPr>
        <w:pStyle w:val="Nvel2-Red"/>
      </w:pPr>
      <w:r w:rsidRPr="00470DF4">
        <w:lastRenderedPageBreak/>
        <w:t xml:space="preserve">O </w:t>
      </w:r>
      <w:r w:rsidR="00BB115A">
        <w:t>CONTRATADO</w:t>
      </w:r>
      <w:r w:rsidRPr="00470DF4">
        <w:t xml:space="preserve"> </w:t>
      </w:r>
      <w:r w:rsidRPr="00E032FD">
        <w:t>deverá</w:t>
      </w:r>
      <w:r w:rsidRPr="00470DF4">
        <w:t xml:space="preserve"> prestar, no prazo fixado pelo </w:t>
      </w:r>
      <w:r w:rsidR="00D62882">
        <w:t>CONTRATANTE</w:t>
      </w:r>
      <w:r w:rsidRPr="00470DF4"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470DF4" w:rsidRDefault="00B96063" w:rsidP="00E032FD">
      <w:pPr>
        <w:pStyle w:val="Nvel2-Red"/>
      </w:pPr>
      <w:r w:rsidRPr="00470DF4">
        <w:t xml:space="preserve">Bancos de </w:t>
      </w:r>
      <w:r w:rsidRPr="00E032FD">
        <w:t>dados</w:t>
      </w:r>
      <w:r w:rsidRPr="00470DF4">
        <w:t xml:space="preserve"> formados a partir de contratos administrativos, notadamente aqueles que se proponham a armazenar dados pessoais, devem ser mantidos em ambiente virtual controlado, com registro individual rastreável de tratamentos realizados (</w:t>
      </w:r>
      <w:r w:rsidRPr="00D10E1F">
        <w:t>LGPD, art. 37</w:t>
      </w:r>
      <w:r w:rsidRPr="00470DF4">
        <w:t>), com cada acesso, data, horário e registro da finalidade, para efeito de responsabilização, em caso de eventuais omissões, desvios ou abusos.</w:t>
      </w:r>
    </w:p>
    <w:p w14:paraId="2F0D0B39" w14:textId="77777777" w:rsidR="00B96063" w:rsidRPr="00470DF4" w:rsidRDefault="00B96063" w:rsidP="00E032FD">
      <w:pPr>
        <w:pStyle w:val="Nvel3-R"/>
      </w:pPr>
      <w:r w:rsidRPr="00470DF4">
        <w:t xml:space="preserve">Os referidos bancos de dados devem ser desenvolvidos em formato interoperável, a fim de garantir a reutilização </w:t>
      </w:r>
      <w:r w:rsidRPr="00E032FD">
        <w:t>desses</w:t>
      </w:r>
      <w:r w:rsidRPr="00470DF4">
        <w:t xml:space="preserve"> dados pela Administração nas hipóteses previstas na LGPD.</w:t>
      </w:r>
    </w:p>
    <w:p w14:paraId="22745F47" w14:textId="77777777" w:rsidR="00B96063" w:rsidRPr="00470DF4" w:rsidRDefault="00B96063" w:rsidP="00E032FD">
      <w:pPr>
        <w:pStyle w:val="Nvel2-Red"/>
      </w:pPr>
      <w:r w:rsidRPr="00470DF4">
        <w:t xml:space="preserve">O contrato está sujeito a ser alterado nos procedimentos pertinentes ao tratamento de dados pessoais, quando </w:t>
      </w:r>
      <w:r w:rsidRPr="00E032FD">
        <w:t>indicado</w:t>
      </w:r>
      <w:r w:rsidRPr="00470DF4">
        <w:t xml:space="preserve"> pela autoridade competente, em especial a ANPD por meio de opiniões técnicas ou recomendações, editadas na forma da LGPD.</w:t>
      </w:r>
    </w:p>
    <w:p w14:paraId="6577EAE7" w14:textId="782B11EB" w:rsidR="00B96063" w:rsidRDefault="00B96063" w:rsidP="00E032FD">
      <w:pPr>
        <w:pStyle w:val="Nvel2-Red"/>
      </w:pPr>
      <w:r>
        <w:t xml:space="preserve">Os </w:t>
      </w:r>
      <w:r w:rsidRPr="00E032FD">
        <w:t>contratos</w:t>
      </w:r>
      <w:r>
        <w:t xml:space="preserve"> e convênios de que trata o </w:t>
      </w:r>
      <w:r w:rsidRPr="00D10E1F">
        <w:t>§ 1º do art. 26 da LGPD</w:t>
      </w:r>
      <w:r w:rsidRPr="00470DF4">
        <w:t xml:space="preserve"> deverão ser comunicados à autoridade nacional.</w:t>
      </w:r>
    </w:p>
    <w:p w14:paraId="399FFBFE" w14:textId="445D6FDF" w:rsidR="00DC41DD" w:rsidRPr="00720DEC" w:rsidRDefault="00B96063" w:rsidP="00F9534B">
      <w:pPr>
        <w:pStyle w:val="Nivel01"/>
        <w:rPr>
          <w:color w:val="FFFFFF" w:themeColor="background1"/>
        </w:rPr>
      </w:pPr>
      <w:r w:rsidRPr="00470DF4">
        <w:t xml:space="preserve">CLÁUSULA DÉCIMA PRIMEIRA </w:t>
      </w:r>
      <w:r w:rsidR="00DC41DD" w:rsidRPr="004827F2">
        <w:t>– GARANTIA DE EXECUÇÃO</w:t>
      </w:r>
    </w:p>
    <w:p w14:paraId="2ABE84A4" w14:textId="549C808B" w:rsidR="00DC41DD" w:rsidRPr="007C163E" w:rsidRDefault="00DC41DD" w:rsidP="00AD38BF">
      <w:pPr>
        <w:pStyle w:val="Nvel2-Red"/>
      </w:pPr>
      <w:r w:rsidRPr="007C163E">
        <w:t>Não haverá exigência de garantia contratual da execução.</w:t>
      </w:r>
    </w:p>
    <w:p w14:paraId="360D38A7" w14:textId="77777777" w:rsidR="00DC41DD" w:rsidRPr="00AB4C5A" w:rsidRDefault="00DC41DD" w:rsidP="00D96473">
      <w:pPr>
        <w:pStyle w:val="ou"/>
      </w:pPr>
      <w:r w:rsidRPr="00AB4C5A">
        <w:t>OU</w:t>
      </w:r>
    </w:p>
    <w:p w14:paraId="61B69BEF" w14:textId="28F23D5A" w:rsidR="00593C98" w:rsidRPr="007C163E" w:rsidRDefault="00593C98" w:rsidP="00D96473">
      <w:pPr>
        <w:pStyle w:val="Nvel2-Red"/>
      </w:pPr>
      <w:r w:rsidRPr="007C163E">
        <w:t>Será exigida a prestação de garantia na presente contratação, conforme regras constantes do Termo de Referência.</w:t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77777777" w:rsidR="00710F8B" w:rsidRPr="007C163E" w:rsidRDefault="00710F8B" w:rsidP="00710F8B">
      <w:pPr>
        <w:pStyle w:val="Nivel2"/>
      </w:pPr>
      <w:bookmarkStart w:id="8" w:name="_Ref169601460"/>
      <w:bookmarkStart w:id="9" w:name="_Ref169602136"/>
      <w:r w:rsidRPr="007C163E">
        <w:t>As regras acerca de infrações e sanções administrativas referentes à execução do contrato são aquelas definidas no Termo de Referência, anexo a este Contrato.</w:t>
      </w:r>
    </w:p>
    <w:bookmarkEnd w:id="8"/>
    <w:bookmarkEnd w:id="9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3E8967FE" w14:textId="07249506" w:rsidR="00B96063" w:rsidRPr="0097012A" w:rsidRDefault="00B96063" w:rsidP="00687859">
      <w:pPr>
        <w:pStyle w:val="Nvel2-Red"/>
      </w:pPr>
      <w:r w:rsidRPr="71082589">
        <w:t xml:space="preserve">O </w:t>
      </w:r>
      <w:r w:rsidRPr="00F26680">
        <w:t>contrato se</w:t>
      </w:r>
      <w:r w:rsidR="005C7956" w:rsidRPr="00F26680">
        <w:t>rá extinto</w:t>
      </w:r>
      <w:r w:rsidRPr="00F26680">
        <w:t xml:space="preserve"> quando</w:t>
      </w:r>
      <w:r w:rsidRPr="71082589">
        <w:t xml:space="preserve"> cumpridas as obrigações de ambas as partes, ainda que isso ocorra antes do prazo estipulado para tanto.</w:t>
      </w:r>
    </w:p>
    <w:p w14:paraId="3867509E" w14:textId="77777777" w:rsidR="00B96063" w:rsidRPr="0097012A" w:rsidRDefault="00B96063" w:rsidP="00687859">
      <w:pPr>
        <w:pStyle w:val="Nvel2-Red"/>
      </w:pPr>
      <w:r w:rsidRPr="0097012A"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E8C92F7" w14:textId="577CD1D5" w:rsidR="00B96063" w:rsidRPr="0097012A" w:rsidRDefault="00B96063" w:rsidP="00687859">
      <w:pPr>
        <w:pStyle w:val="Nvel2-Red"/>
      </w:pPr>
      <w:r w:rsidRPr="0097012A">
        <w:t xml:space="preserve">Quando a não conclusão do contrato referida no item anterior decorrer de culpa do </w:t>
      </w:r>
      <w:r w:rsidR="00BB115A">
        <w:t>CONTRATADO</w:t>
      </w:r>
      <w:r w:rsidRPr="0097012A">
        <w:t>:</w:t>
      </w:r>
    </w:p>
    <w:p w14:paraId="21EEF835" w14:textId="21507819" w:rsidR="00B96063" w:rsidRPr="0097012A" w:rsidRDefault="00B96063" w:rsidP="000F529D">
      <w:pPr>
        <w:pStyle w:val="Nvel3-R"/>
      </w:pPr>
      <w:r w:rsidRPr="0097012A">
        <w:t>ficará ele constituído em mora, sendo-lhe aplicáveis as respectivas sanções administrativas; e</w:t>
      </w:r>
    </w:p>
    <w:p w14:paraId="67B4C113" w14:textId="77777777" w:rsidR="00B96063" w:rsidRDefault="00B96063" w:rsidP="000F529D">
      <w:pPr>
        <w:pStyle w:val="Nvel3-R"/>
      </w:pPr>
      <w:r w:rsidRPr="71082589">
        <w:t xml:space="preserve">poderá a Administração optar pela </w:t>
      </w:r>
      <w:r w:rsidRPr="00A90448">
        <w:t>extinção</w:t>
      </w:r>
      <w:r w:rsidRPr="71082589">
        <w:t xml:space="preserve"> do contrato e, nesse caso, adotará as medidas admitidas em lei para a continuidade da execução contratual</w:t>
      </w:r>
    </w:p>
    <w:p w14:paraId="1C5FDC1B" w14:textId="77777777" w:rsidR="00B96063" w:rsidRDefault="00B96063" w:rsidP="000F529D">
      <w:pPr>
        <w:pStyle w:val="ou"/>
      </w:pPr>
      <w:r w:rsidRPr="000F529D">
        <w:t>OU</w:t>
      </w:r>
    </w:p>
    <w:p w14:paraId="757BD93E" w14:textId="2D3C40C1" w:rsidR="00DC41DD" w:rsidRPr="00287DC3" w:rsidRDefault="00DC41DD" w:rsidP="00F26680">
      <w:pPr>
        <w:pStyle w:val="Nvel2-Red"/>
      </w:pPr>
      <w:r w:rsidRPr="004827F2">
        <w:t xml:space="preserve">O </w:t>
      </w:r>
      <w:r w:rsidRPr="001F3152">
        <w:t xml:space="preserve">contrato </w:t>
      </w:r>
      <w:r w:rsidR="00B53F7A" w:rsidRPr="006B7694">
        <w:t>será extinto</w:t>
      </w:r>
      <w:r w:rsidR="00B53F7A" w:rsidRPr="00500273">
        <w:t xml:space="preserve"> </w:t>
      </w:r>
      <w:r w:rsidRPr="004827F2">
        <w:t xml:space="preserve">quando </w:t>
      </w:r>
      <w:r w:rsidRPr="00216690">
        <w:t>vencido</w:t>
      </w:r>
      <w:r w:rsidRPr="004827F2">
        <w:t xml:space="preserve"> o prazo nele estipulado, independentemente de terem sido cumpridas ou não as </w:t>
      </w:r>
      <w:r w:rsidRPr="00287DC3">
        <w:t>obrigações de ambas as partes contraentes.</w:t>
      </w:r>
    </w:p>
    <w:p w14:paraId="37F5E759" w14:textId="77777777" w:rsidR="00B479A7" w:rsidRPr="00287DC3" w:rsidRDefault="00B479A7" w:rsidP="00AD2694">
      <w:pPr>
        <w:pStyle w:val="Nvel2-Red"/>
      </w:pPr>
      <w:r w:rsidRPr="00287DC3">
        <w:t>O contrato poderá ser extinto antes do prazo nele fixado, sem ônus para o CONTRATANTE, mediante justificativa formal de que não dispõe de créditos orçamentários para sua continuidade ou de que o contrato não mais lhe oferece vantagem.</w:t>
      </w:r>
    </w:p>
    <w:p w14:paraId="6FB919E5" w14:textId="77777777" w:rsidR="00B479A7" w:rsidRPr="00287DC3" w:rsidRDefault="00B479A7" w:rsidP="00AD2694">
      <w:pPr>
        <w:pStyle w:val="Nvel3-R"/>
        <w:rPr>
          <w:strike/>
        </w:rPr>
      </w:pPr>
      <w:r w:rsidRPr="00287DC3">
        <w:lastRenderedPageBreak/>
        <w:t>Nesse caso, a extinção antecipada ocorrerá na próxima data de aniversário do contrato, garantido um prazo mínimo de dois meses para ciência formal do contratado, devendo ser observada a regra do art. 183 da Lei nº 14.133, de 2021 para a contagem deste prazo.</w:t>
      </w:r>
    </w:p>
    <w:p w14:paraId="2B235ADB" w14:textId="77777777" w:rsidR="00B479A7" w:rsidRPr="00287DC3" w:rsidRDefault="00B479A7" w:rsidP="00AD2694">
      <w:pPr>
        <w:pStyle w:val="Nvel2-Red"/>
      </w:pPr>
      <w:r w:rsidRPr="00287DC3">
        <w:t>O contrato poderá ser extinto com fundamento na ausência de créditos orçamentários ou na perda de vantagem contratual antes da data de aniversário, desde que ocorra com ônus para o CONTRATANTE, conforme previsto no art. 138, §2º, da Lei nº 14.133, de 2021.</w:t>
      </w:r>
    </w:p>
    <w:p w14:paraId="3E6A3AEC" w14:textId="77777777" w:rsidR="00AB4C5A" w:rsidRPr="002518FA" w:rsidRDefault="00AB4C5A" w:rsidP="00AB4C5A">
      <w:pPr>
        <w:pStyle w:val="Nvel3-R"/>
        <w:numPr>
          <w:ilvl w:val="0"/>
          <w:numId w:val="0"/>
        </w:numPr>
        <w:spacing w:afterLines="120" w:after="288" w:line="312" w:lineRule="auto"/>
        <w:ind w:left="879"/>
        <w:jc w:val="center"/>
        <w:rPr>
          <w:b/>
          <w:bCs/>
          <w:u w:val="single"/>
        </w:rPr>
      </w:pPr>
      <w:bookmarkStart w:id="10" w:name="_Hlk191044452"/>
      <w:r w:rsidRPr="002518FA">
        <w:rPr>
          <w:b/>
          <w:bCs/>
          <w:u w:val="single"/>
        </w:rPr>
        <w:t>OU</w:t>
      </w:r>
    </w:p>
    <w:p w14:paraId="0C63515F" w14:textId="77777777" w:rsidR="00AB4C5A" w:rsidRPr="00BB60EA" w:rsidRDefault="00AB4C5A" w:rsidP="007C163E">
      <w:pPr>
        <w:pStyle w:val="Nivel2"/>
        <w:spacing w:afterLines="120" w:after="288" w:line="312" w:lineRule="auto"/>
        <w:rPr>
          <w:b/>
          <w:bCs/>
          <w:u w:val="single"/>
        </w:rPr>
      </w:pPr>
      <w:r w:rsidRPr="00BB60EA">
        <w:rPr>
          <w:i/>
          <w:iCs/>
          <w:color w:val="FF0000"/>
        </w:rPr>
        <w:t>O contrato será extinto quando vencido o prazo nele estipulado, observado o art. 75, inciso VIII, da Lei n.º 14.133/2021, independentemente de terem sido cumpridas ou não as obrigações de ambas as partes contraentes.</w:t>
      </w:r>
    </w:p>
    <w:bookmarkEnd w:id="10"/>
    <w:p w14:paraId="02E1B7B5" w14:textId="04377394" w:rsidR="00DC41DD" w:rsidRPr="00994A89" w:rsidRDefault="00DC41DD" w:rsidP="00216690">
      <w:pPr>
        <w:pStyle w:val="Nivel2"/>
      </w:pPr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1C65C3D2" w:rsidR="534D768A" w:rsidRPr="002D292C" w:rsidRDefault="534D768A" w:rsidP="00216690">
      <w:pPr>
        <w:pStyle w:val="Nivel2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</w:t>
      </w:r>
      <w:r w:rsidRPr="00C65C4D">
        <w:t xml:space="preserve">função na licitação </w:t>
      </w:r>
      <w:bookmarkStart w:id="11" w:name="_Hlk191049977"/>
      <w:r w:rsidR="00E74635" w:rsidRPr="00C65C4D">
        <w:t xml:space="preserve">ou </w:t>
      </w:r>
      <w:r w:rsidR="00107338" w:rsidRPr="00C65C4D">
        <w:t>na contratação direta</w:t>
      </w:r>
      <w:bookmarkEnd w:id="11"/>
      <w:r w:rsidR="00FF3DD9" w:rsidRPr="00C65C4D">
        <w:t>,</w:t>
      </w:r>
      <w:r w:rsidR="00107338" w:rsidRPr="00C65C4D">
        <w:t xml:space="preserve"> </w:t>
      </w:r>
      <w:r w:rsidRPr="00C65C4D">
        <w:t>ou atue na fiscalização ou na gestão do contrato, ou que deles seja</w:t>
      </w:r>
      <w:r w:rsidRPr="002D292C">
        <w:t xml:space="preserve">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6E078DA0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0A761BD9" w:rsidR="00B53F7A" w:rsidRDefault="00DC41DD" w:rsidP="00216690">
      <w:pPr>
        <w:pStyle w:val="Nivel2"/>
      </w:pPr>
      <w:r w:rsidRPr="004827F2">
        <w:lastRenderedPageBreak/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837299">
      <w:pPr>
        <w:pStyle w:val="Nivel2"/>
      </w:pPr>
      <w:r w:rsidRPr="007C163E">
        <w:t>As supressões resultantes de acordo celebrado entre as partes contratantes poderão exceder o limite de 25% (vinte e cinco por cento) do valor inicial atualizado do contrato.</w:t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>salvo nos casos de justificada necessidade 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77777777" w:rsidR="009C5D2C" w:rsidRDefault="009C5D2C" w:rsidP="009C5D2C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316E51F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Gestão/unidade: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5060CC0C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Fonte de recursos: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2C80D6E1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Programa de trabalho: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65C04C81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Elemento de despesa: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1D43D7BE" w14:textId="77777777" w:rsidR="009C5D2C" w:rsidRPr="001A3D4D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Plano interno: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4EB8568F" w14:textId="6619D6D3" w:rsidR="009C5D2C" w:rsidRPr="00AC239E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>
        <w:rPr>
          <w:rFonts w:ascii="Arial" w:eastAsia="Arial" w:hAnsi="Arial" w:cs="Arial"/>
          <w:sz w:val="20"/>
          <w:szCs w:val="20"/>
        </w:rPr>
        <w:t>Nota de empenho:</w:t>
      </w:r>
      <w:r w:rsidRPr="1F4099FD">
        <w:rPr>
          <w:rFonts w:ascii="Arial" w:eastAsia="Arial" w:hAnsi="Arial" w:cs="Arial"/>
          <w:sz w:val="20"/>
          <w:szCs w:val="20"/>
        </w:rPr>
        <w:t xml:space="preserve">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10DD912E" w14:textId="77777777" w:rsidR="009C5D2C" w:rsidRPr="004827F2" w:rsidRDefault="009C5D2C" w:rsidP="009C5D2C">
      <w:pPr>
        <w:pStyle w:val="Nvel2-Red"/>
      </w:pPr>
      <w:r w:rsidRPr="004827F2">
        <w:t xml:space="preserve">A </w:t>
      </w:r>
      <w:r w:rsidRPr="00216690">
        <w:t>dotação</w:t>
      </w:r>
      <w:r w:rsidRPr="004827F2">
        <w:t xml:space="preserve"> relativa aos exercícios financeiros subsequentes será indicada após aprovação da Lei Orçamentária respectiva e liberação dos créditos correspondentes, mediante apostilamento.</w:t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77777777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Foro da </w:t>
      </w:r>
      <w:r w:rsidRPr="00B22D48">
        <w:rPr>
          <w:color w:val="auto"/>
        </w:rPr>
        <w:t xml:space="preserve">Justiça Federal em </w:t>
      </w:r>
      <w:r w:rsidRPr="00BA3890">
        <w:rPr>
          <w:i/>
          <w:iCs/>
          <w:color w:val="FF0000"/>
          <w:lang w:eastAsia="en-US"/>
        </w:rPr>
        <w:t>XXXXX</w:t>
      </w:r>
      <w:r w:rsidRPr="004827F2">
        <w:t>, Seção Judiciária de</w:t>
      </w:r>
      <w:r>
        <w:t xml:space="preserve"> </w:t>
      </w:r>
      <w:r w:rsidRPr="00BD656F">
        <w:rPr>
          <w:i/>
          <w:iCs/>
          <w:color w:val="FF0000"/>
        </w:rPr>
        <w:t>XXXXX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lastRenderedPageBreak/>
        <w:t>_________________________</w:t>
      </w:r>
    </w:p>
    <w:p w14:paraId="6FEAC95C" w14:textId="3FE1C3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BB115A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627E50" w:rsidRDefault="00DC41DD" w:rsidP="002D292C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627E50" w:rsidRDefault="00DC41DD" w:rsidP="002D292C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1785DA06" w:rsidR="00DC41DD" w:rsidRPr="002D292C" w:rsidRDefault="00DC41DD" w:rsidP="002D292C">
      <w:pPr>
        <w:spacing w:before="120" w:afterLines="120" w:after="288" w:line="312" w:lineRule="auto"/>
        <w:ind w:firstLine="567"/>
        <w:rPr>
          <w:rFonts w:ascii="Arial" w:hAnsi="Arial"/>
          <w:sz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</w:p>
    <w:sectPr w:rsidR="00DC41DD" w:rsidRPr="002D292C" w:rsidSect="00DC30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79F3A" w14:textId="77777777" w:rsidR="00184530" w:rsidRDefault="00184530">
      <w:r>
        <w:separator/>
      </w:r>
    </w:p>
  </w:endnote>
  <w:endnote w:type="continuationSeparator" w:id="0">
    <w:p w14:paraId="48213D13" w14:textId="77777777" w:rsidR="00184530" w:rsidRDefault="00184530">
      <w:r>
        <w:continuationSeparator/>
      </w:r>
    </w:p>
  </w:endnote>
  <w:endnote w:type="continuationNotice" w:id="1">
    <w:p w14:paraId="75E8FCFB" w14:textId="77777777" w:rsidR="00184530" w:rsidRDefault="001845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C20CD" w14:textId="77777777" w:rsidR="00287DC3" w:rsidRDefault="00287DC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308F2" w14:textId="653AFE1E" w:rsidR="002F2F20" w:rsidRDefault="00B930B7" w:rsidP="00B930B7">
    <w:pPr>
      <w:pStyle w:val="Rodap"/>
      <w:jc w:val="center"/>
    </w:pPr>
    <w:r>
      <w:rPr>
        <w:noProof/>
      </w:rPr>
      <w:drawing>
        <wp:inline distT="0" distB="0" distL="0" distR="0" wp14:anchorId="2333A8EE" wp14:editId="0FE478BF">
          <wp:extent cx="1876425" cy="209550"/>
          <wp:effectExtent l="0" t="0" r="9525" b="0"/>
          <wp:docPr id="1726461074" name="Imagem 1726461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1C4855" w14:textId="77777777" w:rsidR="00B930B7" w:rsidRPr="00681516" w:rsidRDefault="00B930B7" w:rsidP="00B930B7">
    <w:pPr>
      <w:pStyle w:val="Rodap"/>
      <w:jc w:val="center"/>
      <w:rPr>
        <w:sz w:val="20"/>
        <w:szCs w:val="20"/>
      </w:rPr>
    </w:pPr>
    <w:r w:rsidRPr="00681516">
      <w:rPr>
        <w:sz w:val="20"/>
        <w:szCs w:val="20"/>
      </w:rPr>
      <w:t xml:space="preserve">Rua Mangueira, 253 – Jardim </w:t>
    </w:r>
    <w:proofErr w:type="spellStart"/>
    <w:r w:rsidRPr="00681516">
      <w:rPr>
        <w:sz w:val="20"/>
        <w:szCs w:val="20"/>
      </w:rPr>
      <w:t>Shangri-lá</w:t>
    </w:r>
    <w:proofErr w:type="spellEnd"/>
    <w:r w:rsidRPr="00681516">
      <w:rPr>
        <w:sz w:val="20"/>
        <w:szCs w:val="20"/>
      </w:rPr>
      <w:t xml:space="preserve"> – Cuiabá – MT – CEP 78.070-140</w:t>
    </w:r>
  </w:p>
  <w:p w14:paraId="5A0FCB01" w14:textId="77777777" w:rsidR="00B930B7" w:rsidRPr="00681516" w:rsidRDefault="00B930B7" w:rsidP="00B930B7">
    <w:pPr>
      <w:pStyle w:val="Rodap"/>
      <w:jc w:val="center"/>
      <w:rPr>
        <w:sz w:val="20"/>
        <w:szCs w:val="20"/>
      </w:rPr>
    </w:pPr>
    <w:r w:rsidRPr="00681516">
      <w:rPr>
        <w:sz w:val="20"/>
        <w:szCs w:val="20"/>
      </w:rPr>
      <w:t xml:space="preserve">E-mail: </w:t>
    </w:r>
    <w:hyperlink r:id="rId2" w:history="1">
      <w:r w:rsidRPr="00681516">
        <w:rPr>
          <w:rStyle w:val="Hyperlink"/>
          <w:sz w:val="20"/>
          <w:szCs w:val="20"/>
        </w:rPr>
        <w:t>cref17@cref17.org.br</w:t>
      </w:r>
    </w:hyperlink>
    <w:r w:rsidRPr="00681516">
      <w:rPr>
        <w:sz w:val="20"/>
        <w:szCs w:val="20"/>
      </w:rPr>
      <w:t xml:space="preserve"> | Telefone: (65) 4001-1452 | Site: </w:t>
    </w:r>
    <w:hyperlink r:id="rId3" w:history="1">
      <w:r w:rsidRPr="00681516">
        <w:rPr>
          <w:rStyle w:val="Hyperlink"/>
          <w:sz w:val="20"/>
          <w:szCs w:val="20"/>
        </w:rPr>
        <w:t>www.CREF17.org.br</w:t>
      </w:r>
    </w:hyperlink>
  </w:p>
  <w:p w14:paraId="6ADEF8BC" w14:textId="77777777" w:rsidR="00B930B7" w:rsidRPr="00B930B7" w:rsidRDefault="00B930B7" w:rsidP="00B930B7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D9F3" w14:textId="77777777" w:rsidR="00287DC3" w:rsidRDefault="00287D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668F0" w14:textId="77777777" w:rsidR="00184530" w:rsidRDefault="00184530">
      <w:r>
        <w:separator/>
      </w:r>
    </w:p>
  </w:footnote>
  <w:footnote w:type="continuationSeparator" w:id="0">
    <w:p w14:paraId="3710EE81" w14:textId="77777777" w:rsidR="00184530" w:rsidRDefault="00184530">
      <w:r>
        <w:continuationSeparator/>
      </w:r>
    </w:p>
  </w:footnote>
  <w:footnote w:type="continuationNotice" w:id="1">
    <w:p w14:paraId="08B095F5" w14:textId="77777777" w:rsidR="00184530" w:rsidRDefault="001845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15F2D" w14:textId="77777777" w:rsidR="00287DC3" w:rsidRDefault="00287DC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4EF61" w14:textId="1A482F7D" w:rsidR="002F2F20" w:rsidRPr="00B930B7" w:rsidRDefault="00B930B7" w:rsidP="00B930B7">
    <w:pPr>
      <w:pStyle w:val="Cabealho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E528AF3" wp14:editId="2DE3E0E0">
          <wp:simplePos x="0" y="0"/>
          <wp:positionH relativeFrom="margin">
            <wp:align>center</wp:align>
          </wp:positionH>
          <wp:positionV relativeFrom="paragraph">
            <wp:posOffset>655955</wp:posOffset>
          </wp:positionV>
          <wp:extent cx="2708663" cy="108585"/>
          <wp:effectExtent l="0" t="0" r="0" b="5715"/>
          <wp:wrapNone/>
          <wp:docPr id="65370502" name="Imagem 65370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2708663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87FCBF1" wp14:editId="60B05ABA">
          <wp:simplePos x="0" y="0"/>
          <wp:positionH relativeFrom="margin">
            <wp:align>center</wp:align>
          </wp:positionH>
          <wp:positionV relativeFrom="paragraph">
            <wp:posOffset>-257810</wp:posOffset>
          </wp:positionV>
          <wp:extent cx="2600325" cy="876300"/>
          <wp:effectExtent l="0" t="0" r="9525" b="0"/>
          <wp:wrapTopAndBottom/>
          <wp:docPr id="151286612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F592" w14:textId="77777777" w:rsidR="00287DC3" w:rsidRDefault="00287D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9" w15:restartNumberingAfterBreak="0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0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3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2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2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 w15:restartNumberingAfterBreak="0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4" w15:restartNumberingAfterBreak="0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5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7" w15:restartNumberingAfterBreak="0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0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1" w15:restartNumberingAfterBreak="0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2" w15:restartNumberingAfterBreak="0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3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5" w15:restartNumberingAfterBreak="0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2106026504">
    <w:abstractNumId w:val="11"/>
  </w:num>
  <w:num w:numId="2" w16cid:durableId="1990985445">
    <w:abstractNumId w:val="0"/>
  </w:num>
  <w:num w:numId="3" w16cid:durableId="1125544186">
    <w:abstractNumId w:val="44"/>
  </w:num>
  <w:num w:numId="4" w16cid:durableId="300767402">
    <w:abstractNumId w:val="48"/>
  </w:num>
  <w:num w:numId="5" w16cid:durableId="1777289360">
    <w:abstractNumId w:val="23"/>
  </w:num>
  <w:num w:numId="6" w16cid:durableId="2049067172">
    <w:abstractNumId w:val="20"/>
  </w:num>
  <w:num w:numId="7" w16cid:durableId="1862477675">
    <w:abstractNumId w:val="30"/>
  </w:num>
  <w:num w:numId="8" w16cid:durableId="696542643">
    <w:abstractNumId w:val="38"/>
  </w:num>
  <w:num w:numId="9" w16cid:durableId="2085954890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84170947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379161116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443263973">
    <w:abstractNumId w:val="22"/>
  </w:num>
  <w:num w:numId="13" w16cid:durableId="1154100253">
    <w:abstractNumId w:val="19"/>
  </w:num>
  <w:num w:numId="14" w16cid:durableId="119496979">
    <w:abstractNumId w:val="10"/>
  </w:num>
  <w:num w:numId="15" w16cid:durableId="16140979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37712619">
    <w:abstractNumId w:val="2"/>
  </w:num>
  <w:num w:numId="17" w16cid:durableId="211963729">
    <w:abstractNumId w:val="4"/>
  </w:num>
  <w:num w:numId="18" w16cid:durableId="1419790893">
    <w:abstractNumId w:val="5"/>
  </w:num>
  <w:num w:numId="19" w16cid:durableId="16591064">
    <w:abstractNumId w:val="49"/>
  </w:num>
  <w:num w:numId="20" w16cid:durableId="1657689004">
    <w:abstractNumId w:val="49"/>
  </w:num>
  <w:num w:numId="21" w16cid:durableId="564221337">
    <w:abstractNumId w:val="32"/>
  </w:num>
  <w:num w:numId="22" w16cid:durableId="487943659">
    <w:abstractNumId w:val="32"/>
  </w:num>
  <w:num w:numId="23" w16cid:durableId="1003900467">
    <w:abstractNumId w:val="11"/>
  </w:num>
  <w:num w:numId="24" w16cid:durableId="730616946">
    <w:abstractNumId w:val="29"/>
  </w:num>
  <w:num w:numId="25" w16cid:durableId="342174254">
    <w:abstractNumId w:val="25"/>
  </w:num>
  <w:num w:numId="26" w16cid:durableId="1811091326">
    <w:abstractNumId w:val="27"/>
  </w:num>
  <w:num w:numId="27" w16cid:durableId="2130196075">
    <w:abstractNumId w:val="40"/>
  </w:num>
  <w:num w:numId="28" w16cid:durableId="1626738587">
    <w:abstractNumId w:val="11"/>
  </w:num>
  <w:num w:numId="29" w16cid:durableId="1358921456">
    <w:abstractNumId w:val="11"/>
  </w:num>
  <w:num w:numId="30" w16cid:durableId="1839540183">
    <w:abstractNumId w:val="11"/>
  </w:num>
  <w:num w:numId="31" w16cid:durableId="725492053">
    <w:abstractNumId w:val="11"/>
  </w:num>
  <w:num w:numId="32" w16cid:durableId="886330868">
    <w:abstractNumId w:val="7"/>
  </w:num>
  <w:num w:numId="33" w16cid:durableId="933705702">
    <w:abstractNumId w:val="11"/>
  </w:num>
  <w:num w:numId="34" w16cid:durableId="12633013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91449595">
    <w:abstractNumId w:val="13"/>
  </w:num>
  <w:num w:numId="36" w16cid:durableId="1880237869">
    <w:abstractNumId w:val="18"/>
  </w:num>
  <w:num w:numId="37" w16cid:durableId="1249577625">
    <w:abstractNumId w:val="3"/>
  </w:num>
  <w:num w:numId="38" w16cid:durableId="1023896335">
    <w:abstractNumId w:val="35"/>
  </w:num>
  <w:num w:numId="39" w16cid:durableId="879391179">
    <w:abstractNumId w:val="6"/>
  </w:num>
  <w:num w:numId="40" w16cid:durableId="284888949">
    <w:abstractNumId w:val="1"/>
  </w:num>
  <w:num w:numId="41" w16cid:durableId="811604504">
    <w:abstractNumId w:val="45"/>
  </w:num>
  <w:num w:numId="42" w16cid:durableId="59599936">
    <w:abstractNumId w:val="14"/>
  </w:num>
  <w:num w:numId="43" w16cid:durableId="661158838">
    <w:abstractNumId w:val="36"/>
  </w:num>
  <w:num w:numId="44" w16cid:durableId="715010399">
    <w:abstractNumId w:val="9"/>
  </w:num>
  <w:num w:numId="45" w16cid:durableId="1783187972">
    <w:abstractNumId w:val="31"/>
  </w:num>
  <w:num w:numId="46" w16cid:durableId="2067876548">
    <w:abstractNumId w:val="34"/>
  </w:num>
  <w:num w:numId="47" w16cid:durableId="251282014">
    <w:abstractNumId w:val="42"/>
  </w:num>
  <w:num w:numId="48" w16cid:durableId="486241288">
    <w:abstractNumId w:val="17"/>
  </w:num>
  <w:num w:numId="49" w16cid:durableId="1434012615">
    <w:abstractNumId w:val="16"/>
  </w:num>
  <w:num w:numId="50" w16cid:durableId="160237648">
    <w:abstractNumId w:val="15"/>
  </w:num>
  <w:num w:numId="51" w16cid:durableId="1890994866">
    <w:abstractNumId w:val="43"/>
  </w:num>
  <w:num w:numId="52" w16cid:durableId="625233540">
    <w:abstractNumId w:val="26"/>
  </w:num>
  <w:num w:numId="53" w16cid:durableId="1634671540">
    <w:abstractNumId w:val="33"/>
  </w:num>
  <w:num w:numId="54" w16cid:durableId="1922520889">
    <w:abstractNumId w:val="39"/>
  </w:num>
  <w:num w:numId="55" w16cid:durableId="1539707649">
    <w:abstractNumId w:val="24"/>
  </w:num>
  <w:num w:numId="56" w16cid:durableId="358626430">
    <w:abstractNumId w:val="41"/>
  </w:num>
  <w:num w:numId="57" w16cid:durableId="647396341">
    <w:abstractNumId w:val="28"/>
  </w:num>
  <w:num w:numId="58" w16cid:durableId="619724504">
    <w:abstractNumId w:val="12"/>
  </w:num>
  <w:num w:numId="59" w16cid:durableId="783578990">
    <w:abstractNumId w:val="37"/>
  </w:num>
  <w:num w:numId="60" w16cid:durableId="924193444">
    <w:abstractNumId w:val="46"/>
  </w:num>
  <w:num w:numId="61" w16cid:durableId="1000154859">
    <w:abstractNumId w:val="47"/>
  </w:num>
  <w:num w:numId="62" w16cid:durableId="1805461442">
    <w:abstractNumId w:val="8"/>
  </w:num>
  <w:num w:numId="63" w16cid:durableId="19126323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pt-BR" w:vendorID="64" w:dllVersion="0" w:nlCheck="1" w:checkStyle="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D8A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530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4709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026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5A0C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87DC3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0C4D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212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388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DDC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379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575"/>
    <w:rsid w:val="005233D0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C64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B7FE8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AE4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5953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114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33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0F8E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C2F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694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8CB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D30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1BC9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9A7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57838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A5A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0B7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0EA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1F9F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5C4D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182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15D"/>
    <w:rsid w:val="00DD52BE"/>
    <w:rsid w:val="00DD701D"/>
    <w:rsid w:val="00DD740A"/>
    <w:rsid w:val="00DD77DD"/>
    <w:rsid w:val="00DD7A04"/>
    <w:rsid w:val="00DD7F26"/>
    <w:rsid w:val="00DE0175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6E5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2C08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257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3D4D6B6A-AAF9-4B6B-99CE-E3B3DD63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goo.gl/maps/WVm4npGqFtyA2j3x6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EF17.org.br" TargetMode="External"/><Relationship Id="rId2" Type="http://schemas.openxmlformats.org/officeDocument/2006/relationships/hyperlink" Target="mailto:cref17@cref17.org.br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10</Pages>
  <Words>3915</Words>
  <Characters>21147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Compras | CREF17-MT</cp:lastModifiedBy>
  <cp:revision>5</cp:revision>
  <dcterms:created xsi:type="dcterms:W3CDTF">2026-06-24T19:07:00Z</dcterms:created>
  <dcterms:modified xsi:type="dcterms:W3CDTF">2026-07-30T21:21:00Z</dcterms:modified>
</cp:coreProperties>
</file>