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50126" w14:textId="6C54E167" w:rsidR="00AB18BC" w:rsidRPr="00AB18BC" w:rsidRDefault="00AB18BC" w:rsidP="00AB18BC">
      <w:pPr>
        <w:pStyle w:val="Ttulo1"/>
        <w:tabs>
          <w:tab w:val="left" w:pos="9680"/>
        </w:tabs>
        <w:ind w:left="567" w:rightChars="259" w:right="518"/>
        <w:jc w:val="center"/>
        <w:rPr>
          <w:rFonts w:ascii="Cambria" w:hAnsi="Cambria"/>
          <w:b/>
          <w:bCs/>
          <w:color w:val="auto"/>
          <w:sz w:val="22"/>
          <w:szCs w:val="22"/>
        </w:rPr>
      </w:pPr>
      <w:r w:rsidRPr="00AB18BC">
        <w:rPr>
          <w:rFonts w:ascii="Cambria" w:hAnsi="Cambria"/>
          <w:b/>
          <w:bCs/>
          <w:color w:val="auto"/>
          <w:sz w:val="22"/>
          <w:szCs w:val="22"/>
        </w:rPr>
        <w:t>EDITAL</w:t>
      </w:r>
    </w:p>
    <w:p w14:paraId="537A00FF" w14:textId="550286BE" w:rsidR="00AB18BC" w:rsidRPr="00AB18BC" w:rsidRDefault="00AB18BC" w:rsidP="00AB18BC">
      <w:pPr>
        <w:pStyle w:val="Ttulo1"/>
        <w:tabs>
          <w:tab w:val="left" w:pos="9680"/>
        </w:tabs>
        <w:ind w:left="567" w:rightChars="259" w:right="518"/>
        <w:jc w:val="center"/>
        <w:rPr>
          <w:rFonts w:ascii="Cambria" w:hAnsi="Cambria"/>
          <w:b/>
          <w:bCs/>
          <w:sz w:val="22"/>
          <w:szCs w:val="22"/>
        </w:rPr>
      </w:pPr>
      <w:r w:rsidRPr="00AB18BC">
        <w:rPr>
          <w:rFonts w:ascii="Cambria" w:hAnsi="Cambria"/>
          <w:b/>
          <w:bCs/>
          <w:color w:val="auto"/>
          <w:sz w:val="22"/>
          <w:szCs w:val="22"/>
        </w:rPr>
        <w:t>CREDENCIAMENTO Nº</w:t>
      </w:r>
      <w:r w:rsidRPr="00AB18BC">
        <w:rPr>
          <w:rFonts w:ascii="Cambria" w:hAnsi="Cambria"/>
          <w:b/>
          <w:bCs/>
          <w:color w:val="auto"/>
          <w:spacing w:val="-1"/>
          <w:sz w:val="22"/>
          <w:szCs w:val="22"/>
        </w:rPr>
        <w:t xml:space="preserve"> </w:t>
      </w:r>
      <w:r>
        <w:rPr>
          <w:rFonts w:ascii="Cambria" w:hAnsi="Cambria"/>
          <w:b/>
          <w:bCs/>
          <w:color w:val="auto"/>
          <w:spacing w:val="-1"/>
          <w:sz w:val="22"/>
          <w:szCs w:val="22"/>
        </w:rPr>
        <w:t>001/2026-SESA</w:t>
      </w:r>
    </w:p>
    <w:p w14:paraId="0A850996" w14:textId="77777777" w:rsidR="00AB18BC" w:rsidRPr="00AB18BC" w:rsidRDefault="00AB18BC" w:rsidP="00AB18BC">
      <w:pPr>
        <w:pStyle w:val="Corpodetexto"/>
        <w:ind w:left="567" w:rightChars="259" w:right="518"/>
        <w:rPr>
          <w:rFonts w:ascii="Cambria" w:hAnsi="Cambria" w:cs="Arial"/>
          <w:sz w:val="22"/>
          <w:szCs w:val="22"/>
        </w:rPr>
      </w:pPr>
    </w:p>
    <w:p w14:paraId="2CCD75E4" w14:textId="7F12FBCA" w:rsidR="00AB18BC" w:rsidRPr="00AB18BC" w:rsidRDefault="00AB18BC" w:rsidP="00AB18BC">
      <w:pPr>
        <w:pStyle w:val="Ttulo3"/>
        <w:ind w:left="4820" w:right="571"/>
        <w:jc w:val="both"/>
        <w:rPr>
          <w:rFonts w:ascii="Cambria" w:hAnsi="Cambria" w:cs="Arial"/>
          <w:bCs/>
          <w:color w:val="auto"/>
          <w:w w:val="105"/>
          <w:sz w:val="22"/>
          <w:szCs w:val="22"/>
        </w:rPr>
      </w:pPr>
      <w:r w:rsidRPr="00AB18BC">
        <w:rPr>
          <w:rFonts w:ascii="Cambria" w:eastAsia="Calibri" w:hAnsi="Cambria"/>
          <w:b/>
          <w:color w:val="auto"/>
          <w:sz w:val="22"/>
          <w:szCs w:val="22"/>
          <w:lang w:eastAsia="en-US"/>
        </w:rPr>
        <w:t>CREDENCIAMENTO DE PESSOAS JURÍDICAS ESPECIALIZADAS PARA CONFECÇÃO DE PRÓTESES DENTÁRIAS TOTAIS E/OU PRÓTESES PARCIAIS REMOVÍVEIS E/OU PRÓTESES CORONÁRIAS INTRA RADICULARES, FIXAS E/OU ADESIVAS, DESTINADAS AOS USUÁRIOS DO SISTEMA ÚNICO DE SAÚDE – SUS, COM REMUNERAÇÃO CONFORME VALORES CONSTANTES NA TABELA SUS (SIGTAP), SOB RESPONSABILIDADE DA SECRETARIA MUNICIPAL DE SAÚDE DE IBARETAMA/CE</w:t>
      </w:r>
      <w:r w:rsidRPr="00AB18BC">
        <w:rPr>
          <w:rFonts w:ascii="Cambria" w:hAnsi="Cambria" w:cs="Arial"/>
          <w:bCs/>
          <w:color w:val="auto"/>
          <w:w w:val="105"/>
          <w:sz w:val="22"/>
          <w:szCs w:val="22"/>
        </w:rPr>
        <w:t>.</w:t>
      </w:r>
    </w:p>
    <w:p w14:paraId="7AE9469E" w14:textId="77777777" w:rsidR="00AB18BC" w:rsidRPr="00AB18BC" w:rsidRDefault="00AB18BC" w:rsidP="00AB18BC"/>
    <w:p w14:paraId="613080B8" w14:textId="3AD8F4F3" w:rsidR="00AB18BC" w:rsidRPr="00AB18BC" w:rsidRDefault="00AB18BC" w:rsidP="00AB18BC">
      <w:pPr>
        <w:pStyle w:val="Ttulo3"/>
        <w:ind w:left="567" w:right="571"/>
        <w:jc w:val="both"/>
        <w:rPr>
          <w:rFonts w:ascii="Cambria" w:hAnsi="Cambria" w:cs="Arial"/>
          <w:b/>
          <w:color w:val="auto"/>
          <w:spacing w:val="-2"/>
          <w:w w:val="105"/>
          <w:sz w:val="22"/>
          <w:szCs w:val="22"/>
        </w:rPr>
      </w:pPr>
      <w:r w:rsidRPr="00AB18BC">
        <w:rPr>
          <w:rFonts w:ascii="Cambria" w:hAnsi="Cambria" w:cs="Arial"/>
          <w:bCs/>
          <w:color w:val="auto"/>
          <w:sz w:val="22"/>
          <w:szCs w:val="22"/>
        </w:rPr>
        <w:t xml:space="preserve">A Prefeitura Municipal de </w:t>
      </w:r>
      <w:r>
        <w:rPr>
          <w:rFonts w:ascii="Cambria" w:hAnsi="Cambria" w:cs="Arial"/>
          <w:bCs/>
          <w:color w:val="auto"/>
          <w:sz w:val="22"/>
          <w:szCs w:val="22"/>
        </w:rPr>
        <w:t>Ibaretama</w:t>
      </w:r>
      <w:r w:rsidRPr="00AB18BC">
        <w:rPr>
          <w:rFonts w:ascii="Cambria" w:hAnsi="Cambria" w:cs="Arial"/>
          <w:bCs/>
          <w:color w:val="auto"/>
          <w:sz w:val="22"/>
          <w:szCs w:val="22"/>
        </w:rPr>
        <w:t xml:space="preserve">, </w:t>
      </w:r>
      <w:r w:rsidRPr="00AB18BC">
        <w:rPr>
          <w:rFonts w:ascii="Cambria" w:hAnsi="Cambria" w:cs="Arial"/>
          <w:b/>
          <w:color w:val="auto"/>
          <w:sz w:val="22"/>
          <w:szCs w:val="22"/>
        </w:rPr>
        <w:t xml:space="preserve">Estado do Ceará, pessoa jurídica de direito público interno, com sede à </w:t>
      </w:r>
      <w:r>
        <w:rPr>
          <w:rFonts w:ascii="Cambria" w:hAnsi="Cambria" w:cs="Arial"/>
          <w:b/>
          <w:color w:val="auto"/>
          <w:sz w:val="22"/>
          <w:szCs w:val="22"/>
        </w:rPr>
        <w:t>Rua Padre João Scopel, Nº 53 – Centro – Ibaretama Ceará – CEP 63970-000</w:t>
      </w:r>
      <w:r w:rsidRPr="00AB18BC">
        <w:rPr>
          <w:rFonts w:ascii="Cambria" w:hAnsi="Cambria" w:cs="Arial"/>
          <w:b/>
          <w:color w:val="auto"/>
          <w:sz w:val="22"/>
          <w:szCs w:val="22"/>
        </w:rPr>
        <w:t>,</w:t>
      </w:r>
      <w:r>
        <w:rPr>
          <w:rFonts w:ascii="Cambria" w:hAnsi="Cambria" w:cs="Arial"/>
          <w:b/>
          <w:color w:val="auto"/>
          <w:sz w:val="22"/>
          <w:szCs w:val="22"/>
        </w:rPr>
        <w:t xml:space="preserve"> CNPJ 23.444.680/0001-38,</w:t>
      </w:r>
      <w:r w:rsidRPr="00AB18BC">
        <w:rPr>
          <w:rFonts w:ascii="Cambria" w:hAnsi="Cambria" w:cs="Arial"/>
          <w:b/>
          <w:color w:val="auto"/>
          <w:sz w:val="22"/>
          <w:szCs w:val="22"/>
        </w:rPr>
        <w:t xml:space="preserve"> através da </w:t>
      </w:r>
      <w:r w:rsidRPr="00AB18BC">
        <w:rPr>
          <w:rFonts w:ascii="Cambria" w:hAnsi="Cambria" w:cs="Arial"/>
          <w:bCs/>
          <w:color w:val="auto"/>
          <w:sz w:val="22"/>
          <w:szCs w:val="22"/>
        </w:rPr>
        <w:t xml:space="preserve">Secretaria </w:t>
      </w:r>
      <w:r>
        <w:rPr>
          <w:rFonts w:ascii="Cambria" w:hAnsi="Cambria" w:cs="Arial"/>
          <w:bCs/>
          <w:color w:val="auto"/>
          <w:sz w:val="22"/>
          <w:szCs w:val="22"/>
        </w:rPr>
        <w:t xml:space="preserve">Municipal </w:t>
      </w:r>
      <w:r w:rsidRPr="00AB18BC">
        <w:rPr>
          <w:rFonts w:ascii="Cambria" w:hAnsi="Cambria" w:cs="Arial"/>
          <w:bCs/>
          <w:color w:val="auto"/>
          <w:sz w:val="22"/>
          <w:szCs w:val="22"/>
        </w:rPr>
        <w:t>de Saúde</w:t>
      </w:r>
      <w:r w:rsidRPr="00AB18BC">
        <w:rPr>
          <w:rFonts w:ascii="Cambria" w:hAnsi="Cambria" w:cs="Arial"/>
          <w:b/>
          <w:color w:val="auto"/>
          <w:sz w:val="22"/>
          <w:szCs w:val="22"/>
        </w:rPr>
        <w:t>, tornam público o processo de Credenciamento</w:t>
      </w:r>
      <w:r w:rsidRPr="00AB18BC">
        <w:rPr>
          <w:rFonts w:ascii="Cambria" w:hAnsi="Cambria" w:cs="Arial"/>
          <w:b/>
          <w:color w:val="auto"/>
          <w:spacing w:val="-2"/>
          <w:w w:val="105"/>
          <w:sz w:val="22"/>
          <w:szCs w:val="22"/>
        </w:rPr>
        <w:t xml:space="preserve"> para atender as demandas da Secretaria de Saúde do Município de I</w:t>
      </w:r>
      <w:r>
        <w:rPr>
          <w:rFonts w:ascii="Cambria" w:hAnsi="Cambria" w:cs="Arial"/>
          <w:b/>
          <w:color w:val="auto"/>
          <w:spacing w:val="-2"/>
          <w:w w:val="105"/>
          <w:sz w:val="22"/>
          <w:szCs w:val="22"/>
        </w:rPr>
        <w:t>baretama/CE</w:t>
      </w:r>
      <w:r w:rsidRPr="00AB18BC">
        <w:rPr>
          <w:rFonts w:ascii="Cambria" w:hAnsi="Cambria" w:cs="Arial"/>
          <w:b/>
          <w:color w:val="auto"/>
          <w:spacing w:val="-2"/>
          <w:w w:val="105"/>
          <w:sz w:val="22"/>
          <w:szCs w:val="22"/>
        </w:rPr>
        <w:t>.</w:t>
      </w:r>
    </w:p>
    <w:p w14:paraId="1CC70B55" w14:textId="77777777" w:rsidR="00AB18BC" w:rsidRPr="00AB18BC" w:rsidRDefault="00AB18BC" w:rsidP="00AB18BC">
      <w:pPr>
        <w:rPr>
          <w:rFonts w:ascii="Cambria" w:hAnsi="Cambria" w:cs="Arial"/>
          <w:sz w:val="22"/>
          <w:szCs w:val="22"/>
        </w:rPr>
      </w:pPr>
    </w:p>
    <w:p w14:paraId="1B0A725B" w14:textId="3145BF65" w:rsidR="00AB18BC" w:rsidRPr="00AB18BC" w:rsidRDefault="00AB18BC" w:rsidP="00AB18BC">
      <w:pPr>
        <w:pStyle w:val="PargrafodaLista"/>
        <w:tabs>
          <w:tab w:val="left" w:pos="5682"/>
          <w:tab w:val="left" w:pos="9680"/>
        </w:tabs>
        <w:ind w:left="567" w:right="571"/>
        <w:rPr>
          <w:rFonts w:ascii="Cambria" w:hAnsi="Cambria" w:cs="Arial"/>
          <w:b/>
          <w:bCs/>
        </w:rPr>
      </w:pPr>
      <w:r w:rsidRPr="00AB18BC">
        <w:rPr>
          <w:rFonts w:ascii="Cambria" w:hAnsi="Cambria" w:cs="Arial"/>
          <w:b/>
          <w:bCs/>
        </w:rPr>
        <w:t xml:space="preserve">Processo nº </w:t>
      </w:r>
      <w:r>
        <w:rPr>
          <w:rFonts w:ascii="Cambria" w:hAnsi="Cambria" w:cs="Arial"/>
          <w:b/>
          <w:bCs/>
        </w:rPr>
        <w:t>2026.02.12/0001-SS</w:t>
      </w:r>
    </w:p>
    <w:p w14:paraId="7AD1C28E" w14:textId="77777777" w:rsidR="00AB18BC" w:rsidRPr="00AB18BC" w:rsidRDefault="00AB18BC" w:rsidP="00AB18BC">
      <w:pPr>
        <w:pStyle w:val="PargrafodaLista"/>
        <w:tabs>
          <w:tab w:val="left" w:pos="5682"/>
          <w:tab w:val="left" w:pos="9680"/>
        </w:tabs>
        <w:ind w:left="567" w:right="571"/>
        <w:rPr>
          <w:rFonts w:ascii="Cambria" w:hAnsi="Cambria" w:cs="Arial"/>
          <w:b/>
          <w:bCs/>
        </w:rPr>
      </w:pPr>
      <w:r w:rsidRPr="00AB18BC">
        <w:rPr>
          <w:rFonts w:ascii="Cambria" w:hAnsi="Cambria" w:cs="Arial"/>
          <w:b/>
          <w:bCs/>
        </w:rPr>
        <w:t>Procedimento Auxiliar de Credenciamento através de Chamamento Público.</w:t>
      </w:r>
    </w:p>
    <w:p w14:paraId="144E0891" w14:textId="66BE416D" w:rsidR="00AB18BC" w:rsidRPr="00AB18BC" w:rsidRDefault="00AB18BC" w:rsidP="00AB18BC">
      <w:pPr>
        <w:tabs>
          <w:tab w:val="left" w:pos="9120"/>
          <w:tab w:val="left" w:pos="9600"/>
        </w:tabs>
        <w:ind w:left="567" w:right="571"/>
        <w:jc w:val="both"/>
        <w:rPr>
          <w:rFonts w:ascii="Cambria" w:hAnsi="Cambria" w:cs="Arial"/>
          <w:bCs/>
          <w:sz w:val="22"/>
          <w:szCs w:val="22"/>
        </w:rPr>
      </w:pPr>
      <w:r w:rsidRPr="00AB18BC">
        <w:rPr>
          <w:rFonts w:ascii="Cambria" w:hAnsi="Cambria" w:cs="Arial"/>
          <w:b/>
          <w:bCs/>
          <w:sz w:val="22"/>
          <w:szCs w:val="22"/>
        </w:rPr>
        <w:t>Fundamentação:</w:t>
      </w:r>
      <w:r w:rsidRPr="00AB18BC">
        <w:rPr>
          <w:rFonts w:ascii="Cambria" w:hAnsi="Cambria" w:cs="Arial"/>
          <w:sz w:val="22"/>
          <w:szCs w:val="22"/>
        </w:rPr>
        <w:t xml:space="preserve"> </w:t>
      </w:r>
      <w:r w:rsidRPr="00AB18BC">
        <w:rPr>
          <w:rFonts w:ascii="Cambria" w:hAnsi="Cambria" w:cs="Arial"/>
          <w:bCs/>
          <w:sz w:val="22"/>
          <w:szCs w:val="22"/>
        </w:rPr>
        <w:t xml:space="preserve">Este procedimento auxiliar de Credenciamento será regido, consoante </w:t>
      </w:r>
      <w:r w:rsidRPr="00054C7A">
        <w:rPr>
          <w:rFonts w:ascii="Cambria" w:hAnsi="Cambria" w:cs="Arial"/>
          <w:bCs/>
          <w:sz w:val="22"/>
          <w:szCs w:val="22"/>
        </w:rPr>
        <w:t xml:space="preserve">Decreto Federal nº 11.878/2024, art. </w:t>
      </w:r>
      <w:r w:rsidRPr="00054C7A">
        <w:rPr>
          <w:rFonts w:ascii="Cambria" w:hAnsi="Cambria" w:cs="Arial"/>
          <w:bCs/>
          <w:iCs/>
          <w:sz w:val="22"/>
          <w:szCs w:val="22"/>
        </w:rPr>
        <w:t xml:space="preserve">79, inciso I, e parágrafo único, inciso I, ambos da Lei Federal nº 14.133/2021, bem como no </w:t>
      </w:r>
      <w:r w:rsidRPr="00054C7A">
        <w:rPr>
          <w:rFonts w:ascii="Cambria" w:hAnsi="Cambria" w:cs="Arial"/>
          <w:bCs/>
          <w:sz w:val="22"/>
          <w:szCs w:val="22"/>
        </w:rPr>
        <w:t>Decreto Municipal n.º 08/2023-GP, de 24 de março de 2023, emitido pelo município de Ibaretama, Ceará, dispõe sobre a regulamentação da Nova Lei de Licitações (Lei Federal n.º 14.133/2021)</w:t>
      </w:r>
      <w:r w:rsidRPr="00AB18BC">
        <w:rPr>
          <w:rFonts w:ascii="Cambria" w:hAnsi="Cambria" w:cs="Arial"/>
          <w:bCs/>
          <w:sz w:val="22"/>
          <w:szCs w:val="22"/>
        </w:rPr>
        <w:t>, e demais condições estabelecidas neste Edital.</w:t>
      </w:r>
    </w:p>
    <w:p w14:paraId="10AB5BA0" w14:textId="77777777" w:rsidR="00AB18BC" w:rsidRPr="00AB18BC" w:rsidRDefault="00AB18BC" w:rsidP="00AB18BC">
      <w:pPr>
        <w:rPr>
          <w:rFonts w:ascii="Cambria" w:hAnsi="Cambria" w:cs="Arial"/>
          <w:sz w:val="22"/>
          <w:szCs w:val="22"/>
        </w:rPr>
      </w:pPr>
    </w:p>
    <w:p w14:paraId="18E6BE67" w14:textId="77777777" w:rsidR="00AB18BC" w:rsidRPr="00AB18BC" w:rsidRDefault="00AB18BC" w:rsidP="00AB18BC">
      <w:pPr>
        <w:pStyle w:val="PargrafodaLista"/>
        <w:shd w:val="clear" w:color="auto" w:fill="92D050"/>
        <w:tabs>
          <w:tab w:val="left" w:pos="9680"/>
        </w:tabs>
        <w:ind w:left="567" w:right="571"/>
        <w:rPr>
          <w:rFonts w:ascii="Cambria" w:hAnsi="Cambria" w:cs="Arial"/>
          <w:b/>
          <w:bCs/>
        </w:rPr>
      </w:pPr>
      <w:r w:rsidRPr="00AB18BC">
        <w:rPr>
          <w:rFonts w:ascii="Cambria" w:hAnsi="Cambria" w:cs="Arial"/>
          <w:b/>
          <w:bCs/>
        </w:rPr>
        <w:t>01. DO OBJETO:</w:t>
      </w:r>
    </w:p>
    <w:p w14:paraId="67232E83" w14:textId="741262E6" w:rsidR="00AB18BC" w:rsidRPr="00AB18BC" w:rsidRDefault="00AB18BC" w:rsidP="00AB18BC">
      <w:pPr>
        <w:pStyle w:val="Ttulo3"/>
        <w:spacing w:before="0"/>
        <w:ind w:left="567" w:right="571"/>
        <w:jc w:val="both"/>
        <w:rPr>
          <w:rFonts w:ascii="Cambria" w:hAnsi="Cambria" w:cs="Arial"/>
          <w:b/>
          <w:w w:val="105"/>
          <w:sz w:val="22"/>
          <w:szCs w:val="22"/>
        </w:rPr>
      </w:pPr>
      <w:r w:rsidRPr="00AB18BC">
        <w:rPr>
          <w:rFonts w:ascii="Cambria" w:hAnsi="Cambria" w:cs="Arial"/>
          <w:b/>
          <w:color w:val="auto"/>
          <w:sz w:val="22"/>
          <w:szCs w:val="22"/>
        </w:rPr>
        <w:t xml:space="preserve">1.1. </w:t>
      </w:r>
      <w:r w:rsidRPr="00AB18BC">
        <w:rPr>
          <w:rFonts w:ascii="Cambria" w:eastAsia="Calibri" w:hAnsi="Cambria"/>
          <w:b/>
          <w:bCs/>
          <w:color w:val="auto"/>
          <w:sz w:val="22"/>
          <w:szCs w:val="22"/>
        </w:rPr>
        <w:t>Credenciamento de pessoas jurídicas especializadas para confecção de próteses dentárias totais e/ou próteses parciais removíveis e/ou próteses coronárias intra radiculares, fixas e/ou adesivas, destinadas aos usuários do Sistema Único de Saúde – SUS, com remuneração conforme valores constantes na Tabela SUS (SIGTAP), sob responsabilidade da Secretaria Municipal de Saúde de Ibaretama/CE</w:t>
      </w:r>
      <w:r w:rsidRPr="00AB18BC">
        <w:rPr>
          <w:rFonts w:ascii="Cambria" w:hAnsi="Cambria" w:cs="Arial"/>
          <w:b/>
          <w:spacing w:val="-2"/>
          <w:w w:val="105"/>
          <w:sz w:val="22"/>
          <w:szCs w:val="22"/>
        </w:rPr>
        <w:t>.</w:t>
      </w:r>
    </w:p>
    <w:p w14:paraId="4BBC412A" w14:textId="77777777" w:rsidR="00AB18BC" w:rsidRPr="00AB18BC" w:rsidRDefault="00AB18BC" w:rsidP="00AB18BC">
      <w:pPr>
        <w:pStyle w:val="Corpodetexto"/>
        <w:tabs>
          <w:tab w:val="left" w:pos="9680"/>
        </w:tabs>
        <w:ind w:rightChars="100" w:right="200"/>
        <w:rPr>
          <w:rFonts w:ascii="Cambria" w:hAnsi="Cambria" w:cs="Arial"/>
          <w:b/>
          <w:sz w:val="22"/>
          <w:szCs w:val="22"/>
        </w:rPr>
      </w:pPr>
    </w:p>
    <w:p w14:paraId="101CBF7A" w14:textId="77777777" w:rsidR="00AB18BC" w:rsidRPr="00AB18BC" w:rsidRDefault="00AB18BC" w:rsidP="00AB18BC">
      <w:pPr>
        <w:pStyle w:val="P30"/>
        <w:ind w:left="567" w:right="571"/>
        <w:rPr>
          <w:rFonts w:ascii="Cambria" w:hAnsi="Cambria" w:cs="Arial"/>
          <w:bCs/>
          <w:sz w:val="22"/>
          <w:szCs w:val="22"/>
        </w:rPr>
      </w:pPr>
      <w:r w:rsidRPr="00AB18BC">
        <w:rPr>
          <w:rFonts w:ascii="Cambria" w:hAnsi="Cambria" w:cs="Arial"/>
          <w:bCs/>
          <w:sz w:val="22"/>
          <w:szCs w:val="22"/>
        </w:rPr>
        <w:t>ANEXOS DO EDITAL:</w:t>
      </w:r>
    </w:p>
    <w:p w14:paraId="39EA6F48" w14:textId="77777777" w:rsidR="00AB18BC" w:rsidRPr="00AB18BC" w:rsidRDefault="00AB18BC" w:rsidP="00AB18BC">
      <w:pPr>
        <w:pStyle w:val="P30"/>
        <w:tabs>
          <w:tab w:val="left" w:pos="709"/>
        </w:tabs>
        <w:ind w:left="567" w:right="571"/>
        <w:rPr>
          <w:rFonts w:ascii="Cambria" w:hAnsi="Cambria" w:cs="Arial"/>
          <w:b w:val="0"/>
          <w:sz w:val="22"/>
          <w:szCs w:val="22"/>
        </w:rPr>
      </w:pPr>
      <w:r w:rsidRPr="00AB18BC">
        <w:rPr>
          <w:rFonts w:ascii="Cambria" w:hAnsi="Cambria" w:cs="Arial"/>
          <w:b w:val="0"/>
          <w:sz w:val="22"/>
          <w:szCs w:val="22"/>
        </w:rPr>
        <w:t>ANEXO I – Termo de Referência;</w:t>
      </w:r>
    </w:p>
    <w:p w14:paraId="71BBED54" w14:textId="77777777" w:rsidR="00AB18BC" w:rsidRPr="00AB18BC" w:rsidRDefault="00AB18BC" w:rsidP="00AB18BC">
      <w:pPr>
        <w:pStyle w:val="P30"/>
        <w:tabs>
          <w:tab w:val="left" w:pos="709"/>
        </w:tabs>
        <w:ind w:left="567" w:right="571"/>
        <w:rPr>
          <w:rFonts w:ascii="Cambria" w:hAnsi="Cambria" w:cs="Arial"/>
          <w:b w:val="0"/>
          <w:sz w:val="22"/>
          <w:szCs w:val="22"/>
        </w:rPr>
      </w:pPr>
      <w:r w:rsidRPr="00AB18BC">
        <w:rPr>
          <w:rFonts w:ascii="Cambria" w:hAnsi="Cambria" w:cs="Arial"/>
          <w:b w:val="0"/>
          <w:sz w:val="22"/>
          <w:szCs w:val="22"/>
        </w:rPr>
        <w:t>ANEXO II – Modelos de Declarações;</w:t>
      </w:r>
    </w:p>
    <w:p w14:paraId="518C96FE" w14:textId="77777777" w:rsidR="00AB18BC" w:rsidRPr="00AB18BC" w:rsidRDefault="00AB18BC" w:rsidP="00AB18BC">
      <w:pPr>
        <w:pStyle w:val="P30"/>
        <w:ind w:left="567" w:right="571"/>
        <w:rPr>
          <w:rFonts w:ascii="Cambria" w:hAnsi="Cambria" w:cs="Arial"/>
          <w:b w:val="0"/>
          <w:sz w:val="22"/>
          <w:szCs w:val="22"/>
        </w:rPr>
      </w:pPr>
      <w:r w:rsidRPr="00AB18BC">
        <w:rPr>
          <w:rFonts w:ascii="Cambria" w:hAnsi="Cambria" w:cs="Arial"/>
          <w:b w:val="0"/>
          <w:sz w:val="22"/>
          <w:szCs w:val="22"/>
        </w:rPr>
        <w:t>ANEXO III – Declaração</w:t>
      </w:r>
      <w:r w:rsidRPr="00AB18BC">
        <w:rPr>
          <w:rFonts w:ascii="Cambria" w:hAnsi="Cambria" w:cs="Arial"/>
          <w:b w:val="0"/>
          <w:spacing w:val="-1"/>
          <w:sz w:val="22"/>
          <w:szCs w:val="22"/>
        </w:rPr>
        <w:t xml:space="preserve"> </w:t>
      </w:r>
      <w:r w:rsidRPr="00AB18BC">
        <w:rPr>
          <w:rFonts w:ascii="Cambria" w:hAnsi="Cambria" w:cs="Arial"/>
          <w:b w:val="0"/>
          <w:sz w:val="22"/>
          <w:szCs w:val="22"/>
        </w:rPr>
        <w:t>de Atendimento</w:t>
      </w:r>
      <w:r w:rsidRPr="00AB18BC">
        <w:rPr>
          <w:rFonts w:ascii="Cambria" w:hAnsi="Cambria" w:cs="Arial"/>
          <w:b w:val="0"/>
          <w:spacing w:val="-2"/>
          <w:sz w:val="22"/>
          <w:szCs w:val="22"/>
        </w:rPr>
        <w:t xml:space="preserve"> </w:t>
      </w:r>
      <w:r w:rsidRPr="00AB18BC">
        <w:rPr>
          <w:rFonts w:ascii="Cambria" w:hAnsi="Cambria" w:cs="Arial"/>
          <w:b w:val="0"/>
          <w:sz w:val="22"/>
          <w:szCs w:val="22"/>
        </w:rPr>
        <w:t>ao</w:t>
      </w:r>
      <w:r w:rsidRPr="00AB18BC">
        <w:rPr>
          <w:rFonts w:ascii="Cambria" w:hAnsi="Cambria" w:cs="Arial"/>
          <w:b w:val="0"/>
          <w:spacing w:val="6"/>
          <w:sz w:val="22"/>
          <w:szCs w:val="22"/>
        </w:rPr>
        <w:t xml:space="preserve"> </w:t>
      </w:r>
      <w:r w:rsidRPr="00AB18BC">
        <w:rPr>
          <w:rFonts w:ascii="Cambria" w:hAnsi="Cambria" w:cs="Arial"/>
          <w:b w:val="0"/>
          <w:sz w:val="22"/>
          <w:szCs w:val="22"/>
        </w:rPr>
        <w:t>Art</w:t>
      </w:r>
      <w:r w:rsidRPr="00AB18BC">
        <w:rPr>
          <w:rFonts w:ascii="Cambria" w:hAnsi="Cambria" w:cs="Arial"/>
          <w:b w:val="0"/>
          <w:spacing w:val="-1"/>
          <w:sz w:val="22"/>
          <w:szCs w:val="22"/>
        </w:rPr>
        <w:t xml:space="preserve"> </w:t>
      </w:r>
      <w:r w:rsidRPr="00AB18BC">
        <w:rPr>
          <w:rFonts w:ascii="Cambria" w:hAnsi="Cambria" w:cs="Arial"/>
          <w:b w:val="0"/>
          <w:sz w:val="22"/>
          <w:szCs w:val="22"/>
        </w:rPr>
        <w:t>9°,</w:t>
      </w:r>
      <w:r w:rsidRPr="00AB18BC">
        <w:rPr>
          <w:rFonts w:ascii="Cambria" w:hAnsi="Cambria" w:cs="Arial"/>
          <w:b w:val="0"/>
          <w:spacing w:val="-4"/>
          <w:sz w:val="22"/>
          <w:szCs w:val="22"/>
        </w:rPr>
        <w:t xml:space="preserve"> </w:t>
      </w:r>
      <w:r w:rsidRPr="00AB18BC">
        <w:rPr>
          <w:rFonts w:ascii="Cambria" w:hAnsi="Cambria" w:cs="Arial"/>
          <w:b w:val="0"/>
          <w:sz w:val="22"/>
          <w:szCs w:val="22"/>
        </w:rPr>
        <w:t>§ 1º</w:t>
      </w:r>
      <w:r w:rsidRPr="00AB18BC">
        <w:rPr>
          <w:rFonts w:ascii="Cambria" w:hAnsi="Cambria" w:cs="Arial"/>
          <w:b w:val="0"/>
          <w:spacing w:val="-3"/>
          <w:sz w:val="22"/>
          <w:szCs w:val="22"/>
        </w:rPr>
        <w:t xml:space="preserve"> </w:t>
      </w:r>
      <w:r w:rsidRPr="00AB18BC">
        <w:rPr>
          <w:rFonts w:ascii="Cambria" w:hAnsi="Cambria" w:cs="Arial"/>
          <w:b w:val="0"/>
          <w:sz w:val="22"/>
          <w:szCs w:val="22"/>
        </w:rPr>
        <w:t>da</w:t>
      </w:r>
      <w:r w:rsidRPr="00AB18BC">
        <w:rPr>
          <w:rFonts w:ascii="Cambria" w:hAnsi="Cambria" w:cs="Arial"/>
          <w:b w:val="0"/>
          <w:spacing w:val="-8"/>
          <w:sz w:val="22"/>
          <w:szCs w:val="22"/>
        </w:rPr>
        <w:t xml:space="preserve"> </w:t>
      </w:r>
      <w:r w:rsidRPr="00AB18BC">
        <w:rPr>
          <w:rFonts w:ascii="Cambria" w:hAnsi="Cambria" w:cs="Arial"/>
          <w:b w:val="0"/>
          <w:sz w:val="22"/>
          <w:szCs w:val="22"/>
        </w:rPr>
        <w:t>Lei</w:t>
      </w:r>
      <w:r w:rsidRPr="00AB18BC">
        <w:rPr>
          <w:rFonts w:ascii="Cambria" w:hAnsi="Cambria" w:cs="Arial"/>
          <w:b w:val="0"/>
          <w:spacing w:val="-3"/>
          <w:sz w:val="22"/>
          <w:szCs w:val="22"/>
        </w:rPr>
        <w:t xml:space="preserve"> </w:t>
      </w:r>
      <w:r w:rsidRPr="00AB18BC">
        <w:rPr>
          <w:rFonts w:ascii="Cambria" w:hAnsi="Cambria" w:cs="Arial"/>
          <w:b w:val="0"/>
          <w:sz w:val="22"/>
          <w:szCs w:val="22"/>
        </w:rPr>
        <w:t>14.133/2021;</w:t>
      </w:r>
    </w:p>
    <w:p w14:paraId="19896245" w14:textId="77777777" w:rsidR="00AB18BC" w:rsidRPr="00AB18BC" w:rsidRDefault="00AB18BC" w:rsidP="00AB18BC">
      <w:pPr>
        <w:pStyle w:val="P30"/>
        <w:ind w:left="567" w:right="571"/>
        <w:rPr>
          <w:rFonts w:ascii="Cambria" w:hAnsi="Cambria" w:cs="Arial"/>
          <w:b w:val="0"/>
          <w:sz w:val="22"/>
          <w:szCs w:val="22"/>
        </w:rPr>
      </w:pPr>
      <w:r w:rsidRPr="00AB18BC">
        <w:rPr>
          <w:rFonts w:ascii="Cambria" w:hAnsi="Cambria" w:cs="Arial"/>
          <w:b w:val="0"/>
          <w:sz w:val="22"/>
          <w:szCs w:val="22"/>
        </w:rPr>
        <w:t xml:space="preserve">ANEXO IV – Minuta do Termo de Credenciamento. </w:t>
      </w:r>
    </w:p>
    <w:p w14:paraId="468BBC4B" w14:textId="77777777" w:rsidR="00AB18BC" w:rsidRPr="00AB18BC" w:rsidRDefault="00AB18BC" w:rsidP="00AB18BC">
      <w:pPr>
        <w:pStyle w:val="P30"/>
        <w:ind w:left="567" w:right="571"/>
        <w:rPr>
          <w:rFonts w:ascii="Cambria" w:hAnsi="Cambria" w:cs="Arial"/>
          <w:b w:val="0"/>
          <w:sz w:val="22"/>
          <w:szCs w:val="22"/>
        </w:rPr>
      </w:pPr>
    </w:p>
    <w:p w14:paraId="79C3712B"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lastRenderedPageBreak/>
        <w:t>DO LOCAL E PRAZO DE APRESENTAÇÃO DAS PROPOSTAS</w:t>
      </w:r>
    </w:p>
    <w:p w14:paraId="59D97C59" w14:textId="11F46B05" w:rsidR="00AB18BC" w:rsidRPr="00AB18BC" w:rsidRDefault="00AB18BC" w:rsidP="00AB18BC">
      <w:pPr>
        <w:tabs>
          <w:tab w:val="left" w:pos="9072"/>
        </w:tabs>
        <w:ind w:left="567" w:right="571"/>
        <w:jc w:val="both"/>
        <w:rPr>
          <w:rFonts w:ascii="Cambria" w:hAnsi="Cambria" w:cs="Arial"/>
          <w:sz w:val="22"/>
          <w:szCs w:val="22"/>
        </w:rPr>
      </w:pPr>
      <w:r w:rsidRPr="00AB18BC">
        <w:rPr>
          <w:rFonts w:ascii="Cambria" w:hAnsi="Cambria" w:cs="Arial"/>
          <w:sz w:val="22"/>
          <w:szCs w:val="22"/>
        </w:rPr>
        <w:t xml:space="preserve">2.1 </w:t>
      </w:r>
      <w:r w:rsidRPr="00AB18BC">
        <w:rPr>
          <w:rFonts w:ascii="Cambria" w:eastAsia="Arial" w:hAnsi="Cambria" w:cs="Arial"/>
          <w:sz w:val="22"/>
          <w:szCs w:val="22"/>
        </w:rPr>
        <w:t xml:space="preserve">O Edital estará disponível a partir da data de sua publicação, gratuitamente nos endereços eletrônicos: </w:t>
      </w:r>
      <w:hyperlink r:id="rId7" w:history="1">
        <w:r w:rsidRPr="00AB18BC">
          <w:rPr>
            <w:rStyle w:val="Hyperlink"/>
            <w:rFonts w:ascii="Cambria" w:eastAsia="Arial" w:hAnsi="Cambria" w:cs="Arial"/>
            <w:sz w:val="22"/>
            <w:szCs w:val="22"/>
          </w:rPr>
          <w:t>www.bllcompras.org.br</w:t>
        </w:r>
      </w:hyperlink>
      <w:r w:rsidRPr="00AB18BC">
        <w:rPr>
          <w:rFonts w:ascii="Cambria" w:eastAsia="Arial" w:hAnsi="Cambria" w:cs="Arial"/>
          <w:sz w:val="22"/>
          <w:szCs w:val="22"/>
        </w:rPr>
        <w:t>, no site da Prefeitura Municipal de I</w:t>
      </w:r>
      <w:r w:rsidR="000525F8">
        <w:rPr>
          <w:rFonts w:ascii="Cambria" w:eastAsia="Arial" w:hAnsi="Cambria" w:cs="Arial"/>
          <w:sz w:val="22"/>
          <w:szCs w:val="22"/>
        </w:rPr>
        <w:t>baretama</w:t>
      </w:r>
      <w:r w:rsidRPr="00AB18BC">
        <w:rPr>
          <w:rFonts w:ascii="Cambria" w:eastAsia="Arial" w:hAnsi="Cambria" w:cs="Arial"/>
          <w:sz w:val="22"/>
          <w:szCs w:val="22"/>
        </w:rPr>
        <w:t>/CE</w:t>
      </w:r>
      <w:hyperlink w:history="1"/>
      <w:r w:rsidRPr="00AB18BC">
        <w:rPr>
          <w:rFonts w:ascii="Cambria" w:eastAsia="Arial" w:hAnsi="Cambria" w:cs="Arial"/>
          <w:sz w:val="22"/>
          <w:szCs w:val="22"/>
        </w:rPr>
        <w:t>,</w:t>
      </w:r>
      <w:r w:rsidR="00521D2F">
        <w:rPr>
          <w:rFonts w:ascii="Cambria" w:eastAsia="Arial" w:hAnsi="Cambria" w:cs="Arial"/>
          <w:sz w:val="22"/>
          <w:szCs w:val="22"/>
        </w:rPr>
        <w:t xml:space="preserve"> </w:t>
      </w:r>
      <w:hyperlink r:id="rId8" w:history="1">
        <w:r w:rsidR="00521D2F" w:rsidRPr="00521D2F">
          <w:rPr>
            <w:rStyle w:val="Hyperlink"/>
            <w:rFonts w:ascii="Cambria" w:eastAsia="Arial" w:hAnsi="Cambria" w:cs="Arial"/>
            <w:sz w:val="22"/>
            <w:szCs w:val="22"/>
          </w:rPr>
          <w:t>Prefeitura Municipal de Ibaretama | Gestão 2025-2028 – Site oficial da Prefeitura Municipal de Ibaretama</w:t>
        </w:r>
      </w:hyperlink>
      <w:r w:rsidRPr="00AB18BC">
        <w:rPr>
          <w:rFonts w:ascii="Cambria" w:eastAsia="Arial" w:hAnsi="Cambria" w:cs="Arial"/>
          <w:sz w:val="22"/>
          <w:szCs w:val="22"/>
        </w:rPr>
        <w:t xml:space="preserve"> site do Tribunal de Contas do Estado do Ceará </w:t>
      </w:r>
      <w:hyperlink r:id="rId9">
        <w:r w:rsidRPr="00AB18BC">
          <w:rPr>
            <w:rFonts w:ascii="Cambria" w:eastAsia="Arial" w:hAnsi="Cambria" w:cs="Arial"/>
            <w:color w:val="000000"/>
            <w:sz w:val="22"/>
            <w:szCs w:val="22"/>
          </w:rPr>
          <w:t>www.tce.ce.gov.br</w:t>
        </w:r>
      </w:hyperlink>
      <w:r w:rsidRPr="00AB18BC">
        <w:rPr>
          <w:rFonts w:ascii="Cambria" w:hAnsi="Cambria" w:cs="Arial"/>
          <w:sz w:val="22"/>
          <w:szCs w:val="22"/>
        </w:rPr>
        <w:t xml:space="preserve">, ou ainda no site do Portal Nacional de Contratações Públicas </w:t>
      </w:r>
      <w:hyperlink r:id="rId10" w:history="1">
        <w:r w:rsidRPr="00AB18BC">
          <w:rPr>
            <w:rStyle w:val="Hyperlink"/>
            <w:rFonts w:ascii="Cambria" w:hAnsi="Cambria" w:cs="Arial"/>
            <w:sz w:val="22"/>
            <w:szCs w:val="22"/>
          </w:rPr>
          <w:t>https://pncp.gov.br/</w:t>
        </w:r>
      </w:hyperlink>
      <w:r w:rsidRPr="00AB18BC">
        <w:rPr>
          <w:rFonts w:ascii="Cambria" w:hAnsi="Cambria" w:cs="Arial"/>
          <w:sz w:val="22"/>
          <w:szCs w:val="22"/>
        </w:rPr>
        <w:t>.</w:t>
      </w:r>
    </w:p>
    <w:p w14:paraId="07845ABF" w14:textId="77777777" w:rsidR="00AB18BC" w:rsidRPr="00AB18BC" w:rsidRDefault="00AB18BC" w:rsidP="00AB18BC">
      <w:pPr>
        <w:tabs>
          <w:tab w:val="left" w:pos="9072"/>
        </w:tabs>
        <w:ind w:left="567" w:right="571"/>
        <w:jc w:val="both"/>
        <w:rPr>
          <w:rFonts w:ascii="Cambria" w:hAnsi="Cambria" w:cs="Arial"/>
          <w:sz w:val="22"/>
          <w:szCs w:val="22"/>
        </w:rPr>
      </w:pPr>
    </w:p>
    <w:p w14:paraId="7B9A00E3" w14:textId="6734C543" w:rsidR="00AB18BC" w:rsidRPr="00AB18BC" w:rsidRDefault="00AB18BC" w:rsidP="00AB18BC">
      <w:pPr>
        <w:tabs>
          <w:tab w:val="left" w:pos="9072"/>
        </w:tabs>
        <w:ind w:left="567" w:right="571"/>
        <w:jc w:val="both"/>
        <w:rPr>
          <w:rFonts w:ascii="Cambria" w:eastAsia="Arial" w:hAnsi="Cambria" w:cs="Arial"/>
          <w:sz w:val="22"/>
          <w:szCs w:val="22"/>
        </w:rPr>
      </w:pPr>
      <w:r w:rsidRPr="00AB18BC">
        <w:rPr>
          <w:rFonts w:ascii="Cambria" w:eastAsia="Arial" w:hAnsi="Cambria" w:cs="Arial"/>
          <w:color w:val="000000"/>
          <w:sz w:val="22"/>
          <w:szCs w:val="22"/>
        </w:rPr>
        <w:t>2.2</w:t>
      </w:r>
      <w:r w:rsidRPr="00AB18BC">
        <w:rPr>
          <w:rFonts w:ascii="Cambria" w:eastAsia="Arial" w:hAnsi="Cambria" w:cs="Arial"/>
          <w:b/>
          <w:bCs/>
          <w:color w:val="000000"/>
          <w:sz w:val="22"/>
          <w:szCs w:val="22"/>
        </w:rPr>
        <w:t xml:space="preserve"> </w:t>
      </w:r>
      <w:r w:rsidRPr="00AB18BC">
        <w:rPr>
          <w:rFonts w:ascii="Cambria" w:eastAsia="Arial" w:hAnsi="Cambria" w:cs="Arial"/>
          <w:sz w:val="22"/>
          <w:szCs w:val="22"/>
        </w:rPr>
        <w:t xml:space="preserve">O Credenciamento será realizado por meio da INTERNET, através do Sistema da Bolsa de Licitações e Leilões – BLL, no sítio </w:t>
      </w:r>
      <w:hyperlink r:id="rId11">
        <w:r w:rsidRPr="00AB18BC">
          <w:rPr>
            <w:rFonts w:ascii="Cambria" w:eastAsia="Arial" w:hAnsi="Cambria" w:cs="Arial"/>
            <w:color w:val="000000"/>
            <w:sz w:val="22"/>
            <w:szCs w:val="22"/>
          </w:rPr>
          <w:t>www.bllcompras.org.br</w:t>
        </w:r>
      </w:hyperlink>
      <w:r w:rsidRPr="00AB18BC">
        <w:rPr>
          <w:rFonts w:ascii="Cambria" w:eastAsia="Arial" w:hAnsi="Cambria" w:cs="Arial"/>
          <w:sz w:val="22"/>
          <w:szCs w:val="22"/>
        </w:rPr>
        <w:t xml:space="preserve">, no período de </w:t>
      </w:r>
      <w:r w:rsidR="0018650E">
        <w:rPr>
          <w:rFonts w:ascii="Cambria" w:eastAsia="Arial" w:hAnsi="Cambria" w:cs="Arial"/>
          <w:sz w:val="22"/>
          <w:szCs w:val="22"/>
        </w:rPr>
        <w:t>27</w:t>
      </w:r>
      <w:r w:rsidRPr="00AB18BC">
        <w:rPr>
          <w:rFonts w:ascii="Cambria" w:eastAsia="Arial" w:hAnsi="Cambria" w:cs="Arial"/>
          <w:sz w:val="22"/>
          <w:szCs w:val="22"/>
        </w:rPr>
        <w:t xml:space="preserve"> de </w:t>
      </w:r>
      <w:r w:rsidR="0018650E">
        <w:rPr>
          <w:rFonts w:ascii="Cambria" w:eastAsia="Arial" w:hAnsi="Cambria" w:cs="Arial"/>
          <w:sz w:val="22"/>
          <w:szCs w:val="22"/>
        </w:rPr>
        <w:t>fevereiro</w:t>
      </w:r>
      <w:r w:rsidRPr="00AB18BC">
        <w:rPr>
          <w:rFonts w:ascii="Cambria" w:eastAsia="Arial" w:hAnsi="Cambria" w:cs="Arial"/>
          <w:sz w:val="22"/>
          <w:szCs w:val="22"/>
        </w:rPr>
        <w:t xml:space="preserve"> de 202</w:t>
      </w:r>
      <w:r w:rsidR="0018650E">
        <w:rPr>
          <w:rFonts w:ascii="Cambria" w:eastAsia="Arial" w:hAnsi="Cambria" w:cs="Arial"/>
          <w:sz w:val="22"/>
          <w:szCs w:val="22"/>
        </w:rPr>
        <w:t>6</w:t>
      </w:r>
      <w:r w:rsidRPr="00AB18BC">
        <w:rPr>
          <w:rFonts w:ascii="Cambria" w:eastAsia="Arial" w:hAnsi="Cambria" w:cs="Arial"/>
          <w:sz w:val="22"/>
          <w:szCs w:val="22"/>
        </w:rPr>
        <w:t xml:space="preserve"> à </w:t>
      </w:r>
      <w:r w:rsidR="0018650E">
        <w:rPr>
          <w:rFonts w:ascii="Cambria" w:eastAsia="Arial" w:hAnsi="Cambria" w:cs="Arial"/>
          <w:sz w:val="22"/>
          <w:szCs w:val="22"/>
        </w:rPr>
        <w:t>27 de fevereiro</w:t>
      </w:r>
      <w:r w:rsidRPr="00AB18BC">
        <w:rPr>
          <w:rFonts w:ascii="Cambria" w:eastAsia="Arial" w:hAnsi="Cambria" w:cs="Arial"/>
          <w:sz w:val="22"/>
          <w:szCs w:val="22"/>
        </w:rPr>
        <w:t xml:space="preserve"> de </w:t>
      </w:r>
      <w:r w:rsidR="0018650E">
        <w:rPr>
          <w:rFonts w:ascii="Cambria" w:eastAsia="Arial" w:hAnsi="Cambria" w:cs="Arial"/>
          <w:sz w:val="22"/>
          <w:szCs w:val="22"/>
        </w:rPr>
        <w:t>2027</w:t>
      </w:r>
      <w:r w:rsidRPr="00AB18BC">
        <w:rPr>
          <w:rFonts w:ascii="Cambria" w:eastAsia="Arial" w:hAnsi="Cambria" w:cs="Arial"/>
          <w:sz w:val="22"/>
          <w:szCs w:val="22"/>
        </w:rPr>
        <w:t>.</w:t>
      </w:r>
    </w:p>
    <w:p w14:paraId="5E210ACF" w14:textId="77777777" w:rsidR="00AB18BC" w:rsidRPr="00AB18BC" w:rsidRDefault="00AB18BC" w:rsidP="00AB18BC">
      <w:pPr>
        <w:tabs>
          <w:tab w:val="left" w:pos="9072"/>
        </w:tabs>
        <w:ind w:left="567" w:right="571"/>
        <w:jc w:val="both"/>
        <w:rPr>
          <w:rFonts w:ascii="Cambria" w:eastAsia="Arial" w:hAnsi="Cambria" w:cs="Arial"/>
          <w:sz w:val="22"/>
          <w:szCs w:val="22"/>
        </w:rPr>
      </w:pPr>
    </w:p>
    <w:p w14:paraId="34A89B44" w14:textId="77777777" w:rsidR="00AB18BC" w:rsidRPr="00AB18BC" w:rsidRDefault="00AB18BC" w:rsidP="00AB18BC">
      <w:pPr>
        <w:tabs>
          <w:tab w:val="left" w:pos="9072"/>
        </w:tabs>
        <w:ind w:left="567" w:right="571"/>
        <w:jc w:val="both"/>
        <w:rPr>
          <w:rFonts w:ascii="Cambria" w:eastAsia="Arial" w:hAnsi="Cambria" w:cs="Arial"/>
          <w:sz w:val="22"/>
          <w:szCs w:val="22"/>
        </w:rPr>
      </w:pPr>
      <w:r w:rsidRPr="00AB18BC">
        <w:rPr>
          <w:rFonts w:ascii="Cambria" w:eastAsia="Arial" w:hAnsi="Cambria" w:cs="Arial"/>
          <w:sz w:val="22"/>
          <w:szCs w:val="22"/>
        </w:rPr>
        <w:t xml:space="preserve">2.3. </w:t>
      </w:r>
      <w:r w:rsidRPr="00AB18BC">
        <w:rPr>
          <w:rFonts w:ascii="Cambria" w:hAnsi="Cambria" w:cs="Arial"/>
          <w:sz w:val="22"/>
          <w:szCs w:val="22"/>
        </w:rPr>
        <w:t>Os interessados poderão solicitar credenciamento a qualquer tempo, durante o prazo de vigência do Credenciamento, desde que cumpridos todos os requisitos deste Edital.</w:t>
      </w:r>
    </w:p>
    <w:p w14:paraId="4359410A" w14:textId="77777777" w:rsidR="00AB18BC" w:rsidRPr="00AB18BC" w:rsidRDefault="00AB18BC" w:rsidP="00AB18BC">
      <w:pPr>
        <w:ind w:right="571"/>
        <w:jc w:val="both"/>
        <w:rPr>
          <w:rFonts w:ascii="Cambria" w:hAnsi="Cambria" w:cs="Arial"/>
          <w:bCs/>
          <w:sz w:val="22"/>
          <w:szCs w:val="22"/>
        </w:rPr>
      </w:pPr>
    </w:p>
    <w:p w14:paraId="52210575"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DAS CONDIÇÕES DE PARTICIPAÇÃO</w:t>
      </w:r>
    </w:p>
    <w:p w14:paraId="57DB37C3"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3.1. 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 </w:t>
      </w:r>
    </w:p>
    <w:p w14:paraId="0FF72103" w14:textId="77777777" w:rsidR="00AB18BC" w:rsidRPr="00AB18BC" w:rsidRDefault="00AB18BC" w:rsidP="00AB18BC">
      <w:pPr>
        <w:pStyle w:val="Default"/>
        <w:ind w:left="927"/>
        <w:rPr>
          <w:rFonts w:ascii="Cambria" w:hAnsi="Cambria" w:cs="Arial"/>
          <w:sz w:val="22"/>
          <w:szCs w:val="22"/>
        </w:rPr>
      </w:pPr>
    </w:p>
    <w:p w14:paraId="16BA3C85"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3.2.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1B07849" w14:textId="77777777" w:rsidR="00AB18BC" w:rsidRPr="00AB18BC" w:rsidRDefault="00AB18BC" w:rsidP="00AB18BC">
      <w:pPr>
        <w:pStyle w:val="Default"/>
        <w:ind w:left="567" w:right="571"/>
        <w:jc w:val="both"/>
        <w:rPr>
          <w:rFonts w:ascii="Cambria" w:hAnsi="Cambria" w:cs="Arial"/>
          <w:sz w:val="22"/>
          <w:szCs w:val="22"/>
        </w:rPr>
      </w:pPr>
    </w:p>
    <w:p w14:paraId="6A03444F"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3.3. A não observância do disposto no item anterior poderá ensejar desclassificação no momento da habilitação;</w:t>
      </w:r>
    </w:p>
    <w:p w14:paraId="1A6088F5" w14:textId="77777777" w:rsidR="00AB18BC" w:rsidRPr="00AB18BC" w:rsidRDefault="00AB18BC" w:rsidP="00AB18BC">
      <w:pPr>
        <w:pStyle w:val="Default"/>
        <w:ind w:left="567" w:right="571"/>
        <w:jc w:val="both"/>
        <w:rPr>
          <w:rFonts w:ascii="Cambria" w:hAnsi="Cambria" w:cs="Arial"/>
          <w:sz w:val="22"/>
          <w:szCs w:val="22"/>
        </w:rPr>
      </w:pPr>
    </w:p>
    <w:p w14:paraId="0472EBF6" w14:textId="0C7C3070"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3.4. Os prestadores de serviços, cujos setores de atendimento estiverem em um raio de até </w:t>
      </w:r>
      <w:r w:rsidR="00F74F56">
        <w:rPr>
          <w:rFonts w:ascii="Cambria" w:hAnsi="Cambria" w:cs="Arial"/>
          <w:sz w:val="22"/>
          <w:szCs w:val="22"/>
        </w:rPr>
        <w:t>5</w:t>
      </w:r>
      <w:r w:rsidRPr="00AB18BC">
        <w:rPr>
          <w:rFonts w:ascii="Cambria" w:hAnsi="Cambria" w:cs="Arial"/>
          <w:sz w:val="22"/>
          <w:szCs w:val="22"/>
        </w:rPr>
        <w:t>0 quilômetros da sede do município de I</w:t>
      </w:r>
      <w:r w:rsidR="00F74F56">
        <w:rPr>
          <w:rFonts w:ascii="Cambria" w:hAnsi="Cambria" w:cs="Arial"/>
          <w:sz w:val="22"/>
          <w:szCs w:val="22"/>
        </w:rPr>
        <w:t>baretama</w:t>
      </w:r>
      <w:r w:rsidRPr="00AB18BC">
        <w:rPr>
          <w:rFonts w:ascii="Cambria" w:hAnsi="Cambria" w:cs="Arial"/>
          <w:sz w:val="22"/>
          <w:szCs w:val="22"/>
        </w:rPr>
        <w:t xml:space="preserve">/CE. </w:t>
      </w:r>
    </w:p>
    <w:p w14:paraId="47D2DE62" w14:textId="77777777" w:rsidR="00AB18BC" w:rsidRPr="00AB18BC" w:rsidRDefault="00AB18BC" w:rsidP="00AB18BC">
      <w:pPr>
        <w:pStyle w:val="Default"/>
        <w:ind w:left="567" w:right="571"/>
        <w:jc w:val="both"/>
        <w:rPr>
          <w:rFonts w:ascii="Cambria" w:hAnsi="Cambria" w:cs="Arial"/>
          <w:sz w:val="22"/>
          <w:szCs w:val="22"/>
        </w:rPr>
      </w:pPr>
    </w:p>
    <w:p w14:paraId="7FAA4145" w14:textId="77777777" w:rsidR="00AB18BC" w:rsidRPr="00AB18BC" w:rsidRDefault="00AB18BC" w:rsidP="00AB18BC">
      <w:pPr>
        <w:pStyle w:val="Default"/>
        <w:numPr>
          <w:ilvl w:val="1"/>
          <w:numId w:val="5"/>
        </w:numPr>
        <w:ind w:right="571"/>
        <w:jc w:val="both"/>
        <w:rPr>
          <w:rFonts w:ascii="Cambria" w:hAnsi="Cambria" w:cs="Arial"/>
          <w:sz w:val="22"/>
          <w:szCs w:val="22"/>
        </w:rPr>
      </w:pPr>
      <w:r w:rsidRPr="00AB18BC">
        <w:rPr>
          <w:rFonts w:ascii="Cambria" w:hAnsi="Cambria" w:cs="Arial"/>
          <w:sz w:val="22"/>
          <w:szCs w:val="22"/>
        </w:rPr>
        <w:t xml:space="preserve"> Não poderão participar do credenciamento: </w:t>
      </w:r>
    </w:p>
    <w:p w14:paraId="4196F4F1" w14:textId="77777777" w:rsidR="00AB18BC" w:rsidRPr="00AB18BC" w:rsidRDefault="00AB18BC" w:rsidP="00AB18BC">
      <w:pPr>
        <w:pStyle w:val="Default"/>
        <w:ind w:left="927"/>
        <w:jc w:val="both"/>
        <w:rPr>
          <w:rFonts w:ascii="Cambria" w:hAnsi="Cambria" w:cs="Arial"/>
          <w:sz w:val="22"/>
          <w:szCs w:val="22"/>
        </w:rPr>
      </w:pPr>
    </w:p>
    <w:p w14:paraId="573FAB93" w14:textId="77777777" w:rsidR="00AB18BC" w:rsidRPr="00AB18BC" w:rsidRDefault="00AB18BC" w:rsidP="00AB18BC">
      <w:pPr>
        <w:pStyle w:val="Default"/>
        <w:ind w:left="567"/>
        <w:jc w:val="both"/>
        <w:rPr>
          <w:rFonts w:ascii="Cambria" w:hAnsi="Cambria" w:cs="Arial"/>
          <w:sz w:val="22"/>
          <w:szCs w:val="22"/>
        </w:rPr>
      </w:pPr>
      <w:r w:rsidRPr="00AB18BC">
        <w:rPr>
          <w:rFonts w:ascii="Cambria" w:hAnsi="Cambria" w:cs="Arial"/>
          <w:sz w:val="22"/>
          <w:szCs w:val="22"/>
        </w:rPr>
        <w:t xml:space="preserve">3.5.1. Aquele que não atenda às condições deste Edital e seus anexos; </w:t>
      </w:r>
    </w:p>
    <w:p w14:paraId="40A60111" w14:textId="77777777" w:rsidR="00AB18BC" w:rsidRPr="00AB18BC" w:rsidRDefault="00AB18BC" w:rsidP="00AB18BC">
      <w:pPr>
        <w:pStyle w:val="Default"/>
        <w:ind w:left="567"/>
        <w:jc w:val="both"/>
        <w:rPr>
          <w:rFonts w:ascii="Cambria" w:hAnsi="Cambria" w:cs="Arial"/>
          <w:sz w:val="22"/>
          <w:szCs w:val="22"/>
        </w:rPr>
      </w:pPr>
    </w:p>
    <w:p w14:paraId="3B83BAC6"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3.5.2. Pessoa física ou jurídica que esteja impedida de licitar ou contratar com a administração pública federal em decorrência de sanção que lhe foi imposta; </w:t>
      </w:r>
    </w:p>
    <w:p w14:paraId="47A1105A" w14:textId="77777777" w:rsidR="00AB18BC" w:rsidRPr="00AB18BC" w:rsidRDefault="00AB18BC" w:rsidP="00AB18BC">
      <w:pPr>
        <w:pStyle w:val="Default"/>
        <w:ind w:left="927"/>
        <w:rPr>
          <w:rFonts w:ascii="Cambria" w:hAnsi="Cambria" w:cs="Arial"/>
          <w:sz w:val="22"/>
          <w:szCs w:val="22"/>
        </w:rPr>
      </w:pPr>
    </w:p>
    <w:p w14:paraId="08FD1F0C"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3.5.3. 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 </w:t>
      </w:r>
    </w:p>
    <w:p w14:paraId="719CB45F" w14:textId="77777777" w:rsidR="00AB18BC" w:rsidRPr="00AB18BC" w:rsidRDefault="00AB18BC" w:rsidP="00AB18BC">
      <w:pPr>
        <w:pStyle w:val="Default"/>
        <w:rPr>
          <w:rFonts w:ascii="Cambria" w:hAnsi="Cambria" w:cs="Arial"/>
          <w:sz w:val="22"/>
          <w:szCs w:val="22"/>
        </w:rPr>
      </w:pPr>
    </w:p>
    <w:p w14:paraId="23C09660" w14:textId="77777777" w:rsidR="00AB18BC" w:rsidRPr="00AB18BC" w:rsidRDefault="00AB18BC" w:rsidP="00AB18BC">
      <w:pPr>
        <w:pStyle w:val="Default"/>
        <w:ind w:left="567" w:right="571"/>
        <w:jc w:val="both"/>
        <w:rPr>
          <w:rFonts w:ascii="Cambria" w:hAnsi="Cambria" w:cs="Arial"/>
          <w:sz w:val="22"/>
          <w:szCs w:val="22"/>
          <w:highlight w:val="yellow"/>
        </w:rPr>
      </w:pPr>
      <w:r w:rsidRPr="00AB18BC">
        <w:rPr>
          <w:rFonts w:ascii="Cambria" w:hAnsi="Cambria" w:cs="Arial"/>
          <w:sz w:val="22"/>
          <w:szCs w:val="22"/>
        </w:rPr>
        <w:t xml:space="preserve">3.5.4. Pessoa física ou jurídica que, nos 5 (cinco) anos anteriores à divulgação do edital, tenha sido condenada judicialmente, com trânsito em julgado, por exploração de trabalho infantil, por </w:t>
      </w:r>
      <w:r w:rsidRPr="00AB18BC">
        <w:rPr>
          <w:rFonts w:ascii="Cambria" w:hAnsi="Cambria" w:cs="Arial"/>
          <w:sz w:val="22"/>
          <w:szCs w:val="22"/>
        </w:rPr>
        <w:lastRenderedPageBreak/>
        <w:t xml:space="preserve">submissão de trabalhadores a condições análogas às de escravo ou por contratação de adolescentes nos casos vedados pela legislação trabalhista; </w:t>
      </w:r>
    </w:p>
    <w:p w14:paraId="2E55B013" w14:textId="77777777" w:rsidR="00AB18BC" w:rsidRPr="00AB18BC" w:rsidRDefault="00AB18BC" w:rsidP="00AB18BC">
      <w:pPr>
        <w:pStyle w:val="Default"/>
        <w:ind w:left="927"/>
        <w:rPr>
          <w:rFonts w:ascii="Cambria" w:hAnsi="Cambria" w:cs="Arial"/>
          <w:sz w:val="22"/>
          <w:szCs w:val="22"/>
          <w:highlight w:val="yellow"/>
        </w:rPr>
      </w:pPr>
    </w:p>
    <w:p w14:paraId="2850A285" w14:textId="77777777" w:rsidR="00AB18BC" w:rsidRPr="00AB18BC" w:rsidRDefault="00AB18BC" w:rsidP="00AB18BC">
      <w:pPr>
        <w:pStyle w:val="Default"/>
        <w:ind w:left="567"/>
        <w:rPr>
          <w:rFonts w:ascii="Cambria" w:hAnsi="Cambria" w:cs="Arial"/>
          <w:sz w:val="22"/>
          <w:szCs w:val="22"/>
        </w:rPr>
      </w:pPr>
      <w:r w:rsidRPr="00AB18BC">
        <w:rPr>
          <w:rFonts w:ascii="Cambria" w:hAnsi="Cambria" w:cs="Arial"/>
          <w:sz w:val="22"/>
          <w:szCs w:val="22"/>
        </w:rPr>
        <w:t>3.5.5. Pessoas jurídicas reunidas em consórcio;</w:t>
      </w:r>
    </w:p>
    <w:p w14:paraId="38778516" w14:textId="77777777" w:rsidR="00AB18BC" w:rsidRPr="00AB18BC" w:rsidRDefault="00AB18BC" w:rsidP="00AB18BC">
      <w:pPr>
        <w:pStyle w:val="Default"/>
        <w:ind w:left="567"/>
        <w:rPr>
          <w:rFonts w:ascii="Cambria" w:hAnsi="Cambria" w:cs="Arial"/>
          <w:sz w:val="22"/>
          <w:szCs w:val="22"/>
        </w:rPr>
      </w:pPr>
    </w:p>
    <w:p w14:paraId="5C395C61" w14:textId="77777777" w:rsidR="00AB18BC" w:rsidRPr="00AB18BC" w:rsidRDefault="00AB18BC" w:rsidP="00AB18BC">
      <w:pPr>
        <w:ind w:left="2552" w:right="571"/>
        <w:jc w:val="both"/>
        <w:rPr>
          <w:rFonts w:ascii="Cambria" w:eastAsia="Arial" w:hAnsi="Cambria" w:cs="Arial"/>
          <w:i/>
          <w:iCs/>
          <w:color w:val="000000"/>
          <w:sz w:val="22"/>
          <w:szCs w:val="22"/>
        </w:rPr>
      </w:pPr>
      <w:r w:rsidRPr="00AB18BC">
        <w:rPr>
          <w:rFonts w:ascii="Cambria" w:eastAsia="Arial" w:hAnsi="Cambria" w:cs="Arial"/>
          <w:b/>
          <w:bCs/>
          <w:i/>
          <w:iCs/>
          <w:color w:val="000000"/>
          <w:sz w:val="22"/>
          <w:szCs w:val="22"/>
        </w:rPr>
        <w:t>Nota Explicativa:</w:t>
      </w:r>
      <w:r w:rsidRPr="00AB18BC">
        <w:rPr>
          <w:rFonts w:ascii="Cambria" w:eastAsia="Arial" w:hAnsi="Cambria" w:cs="Arial"/>
          <w:i/>
          <w:iCs/>
          <w:color w:val="000000"/>
          <w:sz w:val="22"/>
          <w:szCs w:val="22"/>
        </w:rPr>
        <w:t xml:space="preserve"> (AGU): A vedação de participação no processo licitatório de pessoas jurídicas reunidas em consórcio é exceção e essa opção deverá ser devidamente justificada pela Administração, nos termos do Art. 15, caput da Lei nº 14.133/2021.</w:t>
      </w:r>
    </w:p>
    <w:p w14:paraId="1F99E8B5" w14:textId="77777777" w:rsidR="00AB18BC" w:rsidRPr="00AB18BC" w:rsidRDefault="00AB18BC" w:rsidP="00AB18BC">
      <w:pPr>
        <w:ind w:left="2552"/>
        <w:jc w:val="both"/>
        <w:rPr>
          <w:rFonts w:ascii="Cambria" w:eastAsia="Arial" w:hAnsi="Cambria" w:cs="Arial"/>
          <w:i/>
          <w:iCs/>
          <w:color w:val="000000"/>
          <w:sz w:val="22"/>
          <w:szCs w:val="22"/>
        </w:rPr>
      </w:pPr>
    </w:p>
    <w:p w14:paraId="6E8117B5" w14:textId="77777777" w:rsidR="00AB18BC" w:rsidRPr="00AB18BC" w:rsidRDefault="00AB18BC" w:rsidP="00F74F56">
      <w:pPr>
        <w:pStyle w:val="Nvel3-R"/>
        <w:numPr>
          <w:ilvl w:val="0"/>
          <w:numId w:val="0"/>
        </w:numPr>
        <w:spacing w:before="0" w:after="0" w:line="240" w:lineRule="auto"/>
        <w:ind w:left="567"/>
        <w:rPr>
          <w:rFonts w:ascii="Cambria" w:hAnsi="Cambria"/>
          <w:b/>
          <w:bCs/>
          <w:i w:val="0"/>
          <w:color w:val="auto"/>
          <w:sz w:val="22"/>
          <w:szCs w:val="22"/>
        </w:rPr>
      </w:pPr>
      <w:r w:rsidRPr="00AB18BC">
        <w:rPr>
          <w:rFonts w:ascii="Cambria" w:hAnsi="Cambria"/>
          <w:b/>
          <w:bCs/>
          <w:i w:val="0"/>
          <w:color w:val="auto"/>
          <w:sz w:val="22"/>
          <w:szCs w:val="22"/>
        </w:rPr>
        <w:t xml:space="preserve">3.5.5.1. Justificativa da vedação a participação de consórcio: </w:t>
      </w:r>
    </w:p>
    <w:p w14:paraId="69775E2E" w14:textId="135AE798" w:rsidR="00AB18BC" w:rsidRPr="00AB18BC" w:rsidRDefault="00AB18BC" w:rsidP="005D4A93">
      <w:pPr>
        <w:pStyle w:val="Nvel3-R"/>
        <w:numPr>
          <w:ilvl w:val="0"/>
          <w:numId w:val="0"/>
        </w:numPr>
        <w:tabs>
          <w:tab w:val="left" w:pos="426"/>
        </w:tabs>
        <w:spacing w:before="0" w:after="0" w:line="240" w:lineRule="auto"/>
        <w:ind w:left="567" w:right="571"/>
        <w:rPr>
          <w:rFonts w:ascii="Cambria" w:hAnsi="Cambria"/>
          <w:i w:val="0"/>
          <w:color w:val="auto"/>
          <w:sz w:val="22"/>
          <w:szCs w:val="22"/>
        </w:rPr>
      </w:pPr>
      <w:r w:rsidRPr="00AB18BC">
        <w:rPr>
          <w:rFonts w:ascii="Cambria" w:hAnsi="Cambria"/>
          <w:i w:val="0"/>
          <w:color w:val="auto"/>
          <w:sz w:val="22"/>
          <w:szCs w:val="22"/>
        </w:rPr>
        <w:t xml:space="preserve">a) A vedação a participantes de interessadas que se apresentem constituídas sob forma de consórcio se justifica na medida em que nas contratações de serviços comuns, é bastante corriqueiro a participação de empresas de pequeno e médio porte, as quais, em sua maioria, apresentam o mínimo exigido quanto a qualificação técnica e econômico-financeira, condirdes suficientes para a execução de contratos dessa natureza, O que não tornara restrito o universo de possíveis licitantes individuais. A ausência de consórcio não trará prejuízos a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e ainda não teriam as condições necessárias a execução do objeto individualmente. Nestes casos, a Administração, com vistas a aumentar o número de participantes, admite a formação de consórcio. </w:t>
      </w:r>
    </w:p>
    <w:p w14:paraId="23650C6A" w14:textId="77777777" w:rsidR="00AB18BC" w:rsidRPr="00AB18BC" w:rsidRDefault="00AB18BC" w:rsidP="00F74F56">
      <w:pPr>
        <w:pStyle w:val="Nvel3-R"/>
        <w:numPr>
          <w:ilvl w:val="0"/>
          <w:numId w:val="0"/>
        </w:numPr>
        <w:spacing w:before="0" w:after="0" w:line="240" w:lineRule="auto"/>
        <w:rPr>
          <w:rFonts w:ascii="Cambria" w:hAnsi="Cambria"/>
          <w:i w:val="0"/>
          <w:color w:val="auto"/>
          <w:sz w:val="22"/>
          <w:szCs w:val="22"/>
        </w:rPr>
      </w:pPr>
    </w:p>
    <w:p w14:paraId="769A0217" w14:textId="77777777" w:rsidR="00AB18BC" w:rsidRPr="00AB18BC" w:rsidRDefault="00AB18BC" w:rsidP="00F74F56">
      <w:pPr>
        <w:pStyle w:val="Nvel3-R"/>
        <w:numPr>
          <w:ilvl w:val="0"/>
          <w:numId w:val="0"/>
        </w:numPr>
        <w:spacing w:before="0" w:after="0" w:line="240" w:lineRule="auto"/>
        <w:ind w:left="567" w:right="571"/>
        <w:rPr>
          <w:rFonts w:ascii="Cambria" w:hAnsi="Cambria"/>
          <w:i w:val="0"/>
          <w:color w:val="auto"/>
          <w:sz w:val="22"/>
          <w:szCs w:val="22"/>
        </w:rPr>
      </w:pPr>
      <w:r w:rsidRPr="00AB18BC">
        <w:rPr>
          <w:rFonts w:ascii="Cambria" w:hAnsi="Cambria"/>
          <w:i w:val="0"/>
          <w:color w:val="auto"/>
          <w:sz w:val="22"/>
          <w:szCs w:val="22"/>
        </w:rPr>
        <w:t xml:space="preserve">b) Tendo em vista que é prerrogativa do Poder Público, na condição de contratante, a escolha da participação, ou não, de empresas constituídas sob a forma de consorcio, com as devidas justificativas, conforme se depreende da literalidade do texto da Lei n° 14.133/2021, que em seu Art. 18, inciso IX, atribui a Administração a prerrogativa de admissão de empresas consorcio em licitações por ela promovidas, pelos motivos já expostos, conclui-se que a vedação de constituição de empresas em consórcio, para o caso concreto, é o que melhor atende ao interesse público, por prestigiar os princípios da competitividade, economicidade e moralidade. </w:t>
      </w:r>
    </w:p>
    <w:p w14:paraId="0D4F266B" w14:textId="77777777" w:rsidR="00AB18BC" w:rsidRPr="00AB18BC" w:rsidRDefault="00AB18BC" w:rsidP="00F74F56">
      <w:pPr>
        <w:pStyle w:val="Nvel3-R"/>
        <w:numPr>
          <w:ilvl w:val="0"/>
          <w:numId w:val="0"/>
        </w:numPr>
        <w:spacing w:before="0" w:after="0" w:line="240" w:lineRule="auto"/>
        <w:rPr>
          <w:rFonts w:ascii="Cambria" w:hAnsi="Cambria"/>
          <w:i w:val="0"/>
          <w:color w:val="auto"/>
          <w:sz w:val="22"/>
          <w:szCs w:val="22"/>
        </w:rPr>
      </w:pPr>
    </w:p>
    <w:p w14:paraId="3081864D" w14:textId="77777777" w:rsidR="00AB18BC" w:rsidRPr="00AB18BC" w:rsidRDefault="00AB18BC" w:rsidP="00F74F56">
      <w:pPr>
        <w:pStyle w:val="Nvel3-R"/>
        <w:numPr>
          <w:ilvl w:val="0"/>
          <w:numId w:val="0"/>
        </w:numPr>
        <w:tabs>
          <w:tab w:val="left" w:pos="567"/>
        </w:tabs>
        <w:spacing w:before="0" w:after="0" w:line="240" w:lineRule="auto"/>
        <w:ind w:left="567" w:right="571"/>
        <w:rPr>
          <w:rFonts w:ascii="Cambria" w:hAnsi="Cambria"/>
          <w:i w:val="0"/>
          <w:color w:val="auto"/>
          <w:sz w:val="22"/>
          <w:szCs w:val="22"/>
        </w:rPr>
      </w:pPr>
      <w:r w:rsidRPr="00AB18BC">
        <w:rPr>
          <w:rFonts w:ascii="Cambria" w:hAnsi="Cambria"/>
          <w:i w:val="0"/>
          <w:color w:val="auto"/>
          <w:sz w:val="22"/>
          <w:szCs w:val="22"/>
        </w:rPr>
        <w:t>c) Ressalte-se que a decisão com relação a vedação a participação de consórcios, expressa no item 3.5.5. deste Edital, visa exatamente afastar a restrição a competição, na medida que a reunião de empresas que, individualmente, poderiam prestar os serviços, reduziria o número de licitantes e poderia, eventualmente, proporcionar a formação de conluios/carteis para manipular os preços nas licitações.</w:t>
      </w:r>
      <w:r w:rsidRPr="00AB18BC">
        <w:rPr>
          <w:rFonts w:ascii="Cambria" w:hAnsi="Cambria"/>
          <w:sz w:val="22"/>
          <w:szCs w:val="22"/>
        </w:rPr>
        <w:t xml:space="preserve"> </w:t>
      </w:r>
    </w:p>
    <w:p w14:paraId="740A10FC" w14:textId="77777777" w:rsidR="00AB18BC" w:rsidRPr="00AB18BC" w:rsidRDefault="00AB18BC" w:rsidP="00AB18BC">
      <w:pPr>
        <w:pStyle w:val="Default"/>
        <w:ind w:left="927"/>
        <w:rPr>
          <w:rFonts w:ascii="Cambria" w:hAnsi="Cambria" w:cs="Arial"/>
          <w:sz w:val="22"/>
          <w:szCs w:val="22"/>
        </w:rPr>
      </w:pPr>
    </w:p>
    <w:p w14:paraId="413A8BA8" w14:textId="1E9C5201" w:rsidR="00AB18BC" w:rsidRPr="00AB18BC" w:rsidRDefault="005D4A93" w:rsidP="00AB18BC">
      <w:pPr>
        <w:pStyle w:val="Default"/>
        <w:ind w:left="567" w:right="571"/>
        <w:jc w:val="both"/>
        <w:rPr>
          <w:rFonts w:ascii="Cambria" w:hAnsi="Cambria" w:cs="Arial"/>
          <w:sz w:val="22"/>
          <w:szCs w:val="22"/>
        </w:rPr>
      </w:pPr>
      <w:r>
        <w:rPr>
          <w:rFonts w:ascii="Cambria" w:hAnsi="Cambria" w:cs="Arial"/>
          <w:sz w:val="22"/>
          <w:szCs w:val="22"/>
        </w:rPr>
        <w:t xml:space="preserve">d) </w:t>
      </w:r>
      <w:r w:rsidR="00AB18BC" w:rsidRPr="00AB18BC">
        <w:rPr>
          <w:rFonts w:ascii="Cambria" w:hAnsi="Cambria" w:cs="Arial"/>
          <w:sz w:val="22"/>
          <w:szCs w:val="22"/>
        </w:rPr>
        <w:t xml:space="preserve">Não poderá participar, direta ou </w:t>
      </w:r>
      <w:r>
        <w:rPr>
          <w:rFonts w:ascii="Cambria" w:hAnsi="Cambria" w:cs="Arial"/>
          <w:sz w:val="22"/>
          <w:szCs w:val="22"/>
        </w:rPr>
        <w:t>in</w:t>
      </w:r>
      <w:r w:rsidR="00AB18BC" w:rsidRPr="00AB18BC">
        <w:rPr>
          <w:rFonts w:ascii="Cambria" w:hAnsi="Cambria" w:cs="Arial"/>
          <w:sz w:val="22"/>
          <w:szCs w:val="22"/>
        </w:rPr>
        <w:t xml:space="preserve">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 do art. 9º da Lei nº 14.133/2021. </w:t>
      </w:r>
    </w:p>
    <w:p w14:paraId="7E0C8C76" w14:textId="77777777" w:rsidR="00AB18BC" w:rsidRPr="00AB18BC" w:rsidRDefault="00AB18BC" w:rsidP="00AB18BC">
      <w:pPr>
        <w:pStyle w:val="Default"/>
        <w:ind w:left="927"/>
        <w:rPr>
          <w:rFonts w:ascii="Cambria" w:hAnsi="Cambria" w:cs="Arial"/>
          <w:sz w:val="22"/>
          <w:szCs w:val="22"/>
        </w:rPr>
      </w:pPr>
    </w:p>
    <w:p w14:paraId="4275824E" w14:textId="77777777" w:rsidR="00AB18BC" w:rsidRPr="00AB18BC" w:rsidRDefault="00AB18BC" w:rsidP="00AB18BC">
      <w:pPr>
        <w:pStyle w:val="Default"/>
        <w:ind w:left="567" w:right="571"/>
        <w:jc w:val="both"/>
        <w:rPr>
          <w:rFonts w:ascii="Cambria" w:hAnsi="Cambria" w:cs="Arial"/>
          <w:sz w:val="22"/>
          <w:szCs w:val="22"/>
        </w:rPr>
      </w:pPr>
      <w:r w:rsidRPr="005D4A93">
        <w:rPr>
          <w:rFonts w:ascii="Cambria" w:hAnsi="Cambria" w:cs="Arial"/>
          <w:b/>
          <w:bCs/>
          <w:sz w:val="22"/>
          <w:szCs w:val="22"/>
        </w:rPr>
        <w:t>3.6.</w:t>
      </w:r>
      <w:r w:rsidRPr="00AB18BC">
        <w:rPr>
          <w:rFonts w:ascii="Cambria" w:hAnsi="Cambria" w:cs="Arial"/>
          <w:sz w:val="22"/>
          <w:szCs w:val="22"/>
        </w:rPr>
        <w:t xml:space="preserve"> O impedimento de que trata o item 3.5.2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 </w:t>
      </w:r>
    </w:p>
    <w:p w14:paraId="3114B27E" w14:textId="77777777" w:rsidR="00AB18BC" w:rsidRPr="00AB18BC" w:rsidRDefault="00AB18BC" w:rsidP="00AB18BC">
      <w:pPr>
        <w:pStyle w:val="Default"/>
        <w:ind w:left="927"/>
        <w:rPr>
          <w:rFonts w:ascii="Cambria" w:hAnsi="Cambria" w:cs="Arial"/>
          <w:sz w:val="22"/>
          <w:szCs w:val="22"/>
        </w:rPr>
      </w:pPr>
    </w:p>
    <w:p w14:paraId="0210628B" w14:textId="77777777" w:rsidR="00AB18BC" w:rsidRPr="00AB18BC" w:rsidRDefault="00AB18BC" w:rsidP="00AB18BC">
      <w:pPr>
        <w:pStyle w:val="Default"/>
        <w:ind w:left="567" w:right="571"/>
        <w:jc w:val="both"/>
        <w:rPr>
          <w:rFonts w:ascii="Cambria" w:hAnsi="Cambria" w:cs="Arial"/>
          <w:sz w:val="22"/>
          <w:szCs w:val="22"/>
        </w:rPr>
      </w:pPr>
      <w:r w:rsidRPr="005D4A93">
        <w:rPr>
          <w:rFonts w:ascii="Cambria" w:hAnsi="Cambria" w:cs="Arial"/>
          <w:b/>
          <w:bCs/>
          <w:sz w:val="22"/>
          <w:szCs w:val="22"/>
        </w:rPr>
        <w:lastRenderedPageBreak/>
        <w:t>3.7</w:t>
      </w:r>
      <w:r w:rsidRPr="00AB18BC">
        <w:rPr>
          <w:rFonts w:ascii="Cambria" w:hAnsi="Cambria" w:cs="Arial"/>
          <w:sz w:val="22"/>
          <w:szCs w:val="22"/>
        </w:rPr>
        <w:t>. 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9A12F02" w14:textId="77777777" w:rsidR="00AB18BC" w:rsidRPr="00AB18BC" w:rsidRDefault="00AB18BC" w:rsidP="00AB18BC">
      <w:pPr>
        <w:pStyle w:val="Default"/>
        <w:ind w:left="567" w:right="571"/>
        <w:jc w:val="both"/>
        <w:rPr>
          <w:rFonts w:ascii="Cambria" w:hAnsi="Cambria" w:cs="Arial"/>
          <w:sz w:val="22"/>
          <w:szCs w:val="22"/>
        </w:rPr>
      </w:pPr>
    </w:p>
    <w:p w14:paraId="479548A1" w14:textId="7B4507DF" w:rsidR="00AB18BC" w:rsidRPr="00AB18BC" w:rsidRDefault="00AB18BC" w:rsidP="00AB18BC">
      <w:pPr>
        <w:pStyle w:val="Default"/>
        <w:ind w:left="567" w:right="571"/>
        <w:jc w:val="both"/>
        <w:rPr>
          <w:rFonts w:ascii="Cambria" w:hAnsi="Cambria" w:cs="Arial"/>
          <w:sz w:val="22"/>
          <w:szCs w:val="22"/>
        </w:rPr>
      </w:pPr>
      <w:r w:rsidRPr="005D4A93">
        <w:rPr>
          <w:rFonts w:ascii="Cambria" w:hAnsi="Cambria" w:cs="Arial"/>
          <w:b/>
          <w:bCs/>
          <w:sz w:val="22"/>
          <w:szCs w:val="22"/>
        </w:rPr>
        <w:t>3.</w:t>
      </w:r>
      <w:r w:rsidR="005D4A93">
        <w:rPr>
          <w:rFonts w:ascii="Cambria" w:hAnsi="Cambria" w:cs="Arial"/>
          <w:b/>
          <w:bCs/>
          <w:sz w:val="22"/>
          <w:szCs w:val="22"/>
        </w:rPr>
        <w:t>8</w:t>
      </w:r>
      <w:r w:rsidRPr="00AB18BC">
        <w:rPr>
          <w:rFonts w:ascii="Cambria" w:hAnsi="Cambria" w:cs="Arial"/>
          <w:sz w:val="22"/>
          <w:szCs w:val="22"/>
        </w:rPr>
        <w:t xml:space="preserve">. A vedação de que trata o item estende-se a terceiro que auxilie a condução da contratação na qualidade de integrante de equipe de apoio, profissional especializado ou funcionário ou representante de empresa que preste assessoria técnica. </w:t>
      </w:r>
    </w:p>
    <w:p w14:paraId="45101E5B" w14:textId="77777777" w:rsidR="00AB18BC" w:rsidRPr="00AB18BC" w:rsidRDefault="00AB18BC" w:rsidP="00AB18BC">
      <w:pPr>
        <w:tabs>
          <w:tab w:val="left" w:pos="9639"/>
          <w:tab w:val="left" w:pos="9680"/>
        </w:tabs>
        <w:ind w:rightChars="259" w:right="518"/>
        <w:jc w:val="both"/>
        <w:rPr>
          <w:rFonts w:ascii="Cambria" w:eastAsia="SimSun" w:hAnsi="Cambria" w:cs="Arial"/>
          <w:color w:val="000000"/>
          <w:sz w:val="22"/>
          <w:szCs w:val="22"/>
          <w:lang w:eastAsia="zh-CN" w:bidi="ar"/>
        </w:rPr>
      </w:pPr>
    </w:p>
    <w:p w14:paraId="1669690B" w14:textId="559EFFD5" w:rsidR="00AB18BC" w:rsidRPr="00AB18BC" w:rsidRDefault="00AB18BC" w:rsidP="00AB18BC">
      <w:pPr>
        <w:tabs>
          <w:tab w:val="left" w:pos="9639"/>
          <w:tab w:val="left" w:pos="9680"/>
        </w:tabs>
        <w:ind w:left="567" w:rightChars="259" w:right="518"/>
        <w:jc w:val="both"/>
        <w:rPr>
          <w:rFonts w:ascii="Cambria" w:eastAsia="SimSun" w:hAnsi="Cambria" w:cs="Arial"/>
          <w:color w:val="000000"/>
          <w:sz w:val="22"/>
          <w:szCs w:val="22"/>
          <w:lang w:eastAsia="zh-CN" w:bidi="ar"/>
        </w:rPr>
      </w:pPr>
      <w:r w:rsidRPr="005D4A93">
        <w:rPr>
          <w:rFonts w:ascii="Cambria" w:eastAsia="SimSun" w:hAnsi="Cambria" w:cs="Arial"/>
          <w:b/>
          <w:bCs/>
          <w:color w:val="000000"/>
          <w:sz w:val="22"/>
          <w:szCs w:val="22"/>
          <w:lang w:eastAsia="zh-CN" w:bidi="ar"/>
        </w:rPr>
        <w:t>3.</w:t>
      </w:r>
      <w:r w:rsidR="005D4A93" w:rsidRPr="005D4A93">
        <w:rPr>
          <w:rFonts w:ascii="Cambria" w:eastAsia="SimSun" w:hAnsi="Cambria" w:cs="Arial"/>
          <w:b/>
          <w:bCs/>
          <w:color w:val="000000"/>
          <w:sz w:val="22"/>
          <w:szCs w:val="22"/>
          <w:lang w:eastAsia="zh-CN" w:bidi="ar"/>
        </w:rPr>
        <w:t>9</w:t>
      </w:r>
      <w:r w:rsidRPr="00AB18BC">
        <w:rPr>
          <w:rFonts w:ascii="Cambria" w:eastAsia="SimSun" w:hAnsi="Cambria" w:cs="Arial"/>
          <w:color w:val="000000"/>
          <w:sz w:val="22"/>
          <w:szCs w:val="22"/>
          <w:lang w:eastAsia="zh-CN" w:bidi="ar"/>
        </w:rPr>
        <w:t xml:space="preserve">. Os documentos exigidos deverão apresentados em forma de cópias autenticadas por cartório competente, ou cópias simples, à exceção dos documentos gerados automaticamente pelos Sistemas Previdenciário/Fiscal e outros. Caso necessário será realizado diligência nos documentos apresentados, pela comissão de contratação. </w:t>
      </w:r>
    </w:p>
    <w:p w14:paraId="64EF989F" w14:textId="77777777" w:rsidR="00AB18BC" w:rsidRPr="00AB18BC" w:rsidRDefault="00AB18BC" w:rsidP="00AB18BC">
      <w:pPr>
        <w:tabs>
          <w:tab w:val="left" w:pos="9639"/>
          <w:tab w:val="left" w:pos="9680"/>
        </w:tabs>
        <w:ind w:left="567" w:rightChars="259" w:right="518"/>
        <w:jc w:val="both"/>
        <w:rPr>
          <w:rFonts w:ascii="Cambria" w:eastAsia="SimSun" w:hAnsi="Cambria" w:cs="Arial"/>
          <w:color w:val="000000"/>
          <w:sz w:val="22"/>
          <w:szCs w:val="22"/>
          <w:lang w:eastAsia="zh-CN" w:bidi="ar"/>
        </w:rPr>
      </w:pPr>
    </w:p>
    <w:p w14:paraId="56BEEC7E"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DO CREDENCIAMENTO</w:t>
      </w:r>
    </w:p>
    <w:p w14:paraId="75838AB7" w14:textId="77777777" w:rsidR="00AB18BC" w:rsidRPr="00AB18BC" w:rsidRDefault="00AB18BC" w:rsidP="00AB18BC">
      <w:pPr>
        <w:pStyle w:val="PargrafodaLista"/>
        <w:widowControl w:val="0"/>
        <w:numPr>
          <w:ilvl w:val="1"/>
          <w:numId w:val="7"/>
        </w:numPr>
        <w:tabs>
          <w:tab w:val="left" w:pos="615"/>
          <w:tab w:val="left" w:pos="993"/>
        </w:tabs>
        <w:autoSpaceDE w:val="0"/>
        <w:autoSpaceDN w:val="0"/>
        <w:spacing w:after="0" w:line="240" w:lineRule="auto"/>
        <w:ind w:left="567" w:rightChars="259" w:right="518" w:firstLine="0"/>
        <w:contextualSpacing w:val="0"/>
        <w:jc w:val="both"/>
        <w:rPr>
          <w:rFonts w:ascii="Cambria" w:hAnsi="Cambria" w:cs="Arial"/>
        </w:rPr>
      </w:pPr>
      <w:r w:rsidRPr="00AB18BC">
        <w:rPr>
          <w:rFonts w:ascii="Cambria" w:hAnsi="Cambria" w:cs="Arial"/>
        </w:rPr>
        <w:t>É facultado a todo proponente que preencher os requisitos mínimos fixados pela administração,</w:t>
      </w:r>
      <w:r w:rsidRPr="00AB18BC">
        <w:rPr>
          <w:rFonts w:ascii="Cambria" w:hAnsi="Cambria" w:cs="Arial"/>
          <w:spacing w:val="1"/>
        </w:rPr>
        <w:t xml:space="preserve"> </w:t>
      </w:r>
      <w:r w:rsidRPr="00AB18BC">
        <w:rPr>
          <w:rFonts w:ascii="Cambria" w:hAnsi="Cambria" w:cs="Arial"/>
        </w:rPr>
        <w:t>requerer seu credenciamento,</w:t>
      </w:r>
      <w:r w:rsidRPr="00AB18BC">
        <w:rPr>
          <w:rFonts w:ascii="Cambria" w:hAnsi="Cambria" w:cs="Arial"/>
          <w:spacing w:val="1"/>
        </w:rPr>
        <w:t xml:space="preserve"> </w:t>
      </w:r>
      <w:r w:rsidRPr="00AB18BC">
        <w:rPr>
          <w:rFonts w:ascii="Cambria" w:hAnsi="Cambria" w:cs="Arial"/>
        </w:rPr>
        <w:t>o que significará sua admissão a um</w:t>
      </w:r>
      <w:r w:rsidRPr="00AB18BC">
        <w:rPr>
          <w:rFonts w:ascii="Cambria" w:hAnsi="Cambria" w:cs="Arial"/>
          <w:spacing w:val="61"/>
        </w:rPr>
        <w:t xml:space="preserve"> </w:t>
      </w:r>
      <w:r w:rsidRPr="00AB18BC">
        <w:rPr>
          <w:rFonts w:ascii="Cambria" w:hAnsi="Cambria" w:cs="Arial"/>
        </w:rPr>
        <w:t>cadastro de empresas que</w:t>
      </w:r>
      <w:r w:rsidRPr="00AB18BC">
        <w:rPr>
          <w:rFonts w:ascii="Cambria" w:hAnsi="Cambria" w:cs="Arial"/>
          <w:spacing w:val="-5"/>
        </w:rPr>
        <w:t xml:space="preserve"> </w:t>
      </w:r>
      <w:r w:rsidRPr="00AB18BC">
        <w:rPr>
          <w:rFonts w:ascii="Cambria" w:hAnsi="Cambria" w:cs="Arial"/>
        </w:rPr>
        <w:t>ficará</w:t>
      </w:r>
      <w:r w:rsidRPr="00AB18BC">
        <w:rPr>
          <w:rFonts w:ascii="Cambria" w:hAnsi="Cambria" w:cs="Arial"/>
          <w:spacing w:val="-1"/>
        </w:rPr>
        <w:t xml:space="preserve"> </w:t>
      </w:r>
      <w:r w:rsidRPr="00AB18BC">
        <w:rPr>
          <w:rFonts w:ascii="Cambria" w:hAnsi="Cambria" w:cs="Arial"/>
        </w:rPr>
        <w:t>à</w:t>
      </w:r>
      <w:r w:rsidRPr="00AB18BC">
        <w:rPr>
          <w:rFonts w:ascii="Cambria" w:hAnsi="Cambria" w:cs="Arial"/>
          <w:spacing w:val="1"/>
        </w:rPr>
        <w:t xml:space="preserve"> </w:t>
      </w:r>
      <w:r w:rsidRPr="00AB18BC">
        <w:rPr>
          <w:rFonts w:ascii="Cambria" w:hAnsi="Cambria" w:cs="Arial"/>
        </w:rPr>
        <w:t>disposição da Secretaria de Saúde.</w:t>
      </w:r>
    </w:p>
    <w:p w14:paraId="526D92BA" w14:textId="77777777" w:rsidR="00AB18BC" w:rsidRPr="00AB18BC" w:rsidRDefault="00AB18BC" w:rsidP="00AB18BC">
      <w:pPr>
        <w:pStyle w:val="PargrafodaLista"/>
        <w:ind w:left="0"/>
        <w:rPr>
          <w:rFonts w:ascii="Cambria" w:hAnsi="Cambria" w:cs="Arial"/>
        </w:rPr>
      </w:pPr>
    </w:p>
    <w:p w14:paraId="50A2DA56" w14:textId="77777777" w:rsidR="00AB18BC" w:rsidRPr="00AB18BC" w:rsidRDefault="00AB18BC" w:rsidP="00AB18BC">
      <w:pPr>
        <w:pStyle w:val="PargrafodaLista"/>
        <w:widowControl w:val="0"/>
        <w:numPr>
          <w:ilvl w:val="1"/>
          <w:numId w:val="7"/>
        </w:numPr>
        <w:tabs>
          <w:tab w:val="left" w:pos="615"/>
          <w:tab w:val="left" w:pos="993"/>
        </w:tabs>
        <w:autoSpaceDE w:val="0"/>
        <w:autoSpaceDN w:val="0"/>
        <w:spacing w:after="0" w:line="240" w:lineRule="auto"/>
        <w:ind w:left="567" w:rightChars="259" w:right="518" w:firstLine="0"/>
        <w:contextualSpacing w:val="0"/>
        <w:jc w:val="both"/>
        <w:rPr>
          <w:rFonts w:ascii="Cambria" w:hAnsi="Cambria" w:cs="Arial"/>
        </w:rPr>
      </w:pPr>
      <w:r w:rsidRPr="00AB18BC">
        <w:rPr>
          <w:rFonts w:ascii="Cambria" w:hAnsi="Cambria" w:cs="Arial"/>
        </w:rPr>
        <w:t xml:space="preserve">A inscrição no credenciamento </w:t>
      </w:r>
      <w:r w:rsidRPr="00AB18BC">
        <w:rPr>
          <w:rFonts w:ascii="Cambria" w:hAnsi="Cambria" w:cs="Arial"/>
          <w:b/>
          <w:bCs/>
          <w:u w:val="single"/>
        </w:rPr>
        <w:t>não garante a contratação</w:t>
      </w:r>
      <w:r w:rsidRPr="00AB18BC">
        <w:rPr>
          <w:rFonts w:ascii="Cambria" w:hAnsi="Cambria" w:cs="Arial"/>
        </w:rPr>
        <w:t xml:space="preserve"> do interessado, podendo, no entanto, vir a ser credenciado de acordo com a necessidades.</w:t>
      </w:r>
    </w:p>
    <w:p w14:paraId="129EFD3F" w14:textId="77777777" w:rsidR="00AB18BC" w:rsidRPr="00AB18BC" w:rsidRDefault="00AB18BC" w:rsidP="00AB18BC">
      <w:pPr>
        <w:pStyle w:val="PargrafodaLista"/>
        <w:rPr>
          <w:rFonts w:ascii="Cambria" w:hAnsi="Cambria" w:cs="Arial"/>
        </w:rPr>
      </w:pPr>
    </w:p>
    <w:p w14:paraId="786611DB" w14:textId="77777777" w:rsidR="00AB18BC" w:rsidRPr="00AB18BC" w:rsidRDefault="00AB18BC" w:rsidP="00AB18BC">
      <w:pPr>
        <w:pStyle w:val="PargrafodaLista"/>
        <w:widowControl w:val="0"/>
        <w:numPr>
          <w:ilvl w:val="1"/>
          <w:numId w:val="7"/>
        </w:numPr>
        <w:tabs>
          <w:tab w:val="left" w:pos="610"/>
          <w:tab w:val="left" w:pos="993"/>
        </w:tabs>
        <w:autoSpaceDE w:val="0"/>
        <w:autoSpaceDN w:val="0"/>
        <w:spacing w:after="0" w:line="240" w:lineRule="auto"/>
        <w:ind w:left="567" w:rightChars="259" w:right="518" w:firstLine="0"/>
        <w:contextualSpacing w:val="0"/>
        <w:jc w:val="both"/>
        <w:rPr>
          <w:rFonts w:ascii="Cambria" w:hAnsi="Cambria" w:cs="Arial"/>
        </w:rPr>
      </w:pPr>
      <w:r w:rsidRPr="00AB18BC">
        <w:rPr>
          <w:rFonts w:ascii="Cambria" w:hAnsi="Cambria" w:cs="Arial"/>
        </w:rPr>
        <w:t>A Secretaria de Saúde poderá ainda constituir reserva de credenciados, excedendo o</w:t>
      </w:r>
      <w:r w:rsidRPr="00AB18BC">
        <w:rPr>
          <w:rFonts w:ascii="Cambria" w:hAnsi="Cambria" w:cs="Arial"/>
          <w:spacing w:val="-59"/>
        </w:rPr>
        <w:t xml:space="preserve"> </w:t>
      </w:r>
      <w:r w:rsidRPr="00AB18BC">
        <w:rPr>
          <w:rFonts w:ascii="Cambria" w:hAnsi="Cambria" w:cs="Arial"/>
        </w:rPr>
        <w:t>quantitativo</w:t>
      </w:r>
      <w:r w:rsidRPr="00AB18BC">
        <w:rPr>
          <w:rFonts w:ascii="Cambria" w:hAnsi="Cambria" w:cs="Arial"/>
          <w:spacing w:val="37"/>
        </w:rPr>
        <w:t xml:space="preserve"> </w:t>
      </w:r>
      <w:r w:rsidRPr="00AB18BC">
        <w:rPr>
          <w:rFonts w:ascii="Cambria" w:hAnsi="Cambria" w:cs="Arial"/>
        </w:rPr>
        <w:t>de</w:t>
      </w:r>
      <w:r w:rsidRPr="00AB18BC">
        <w:rPr>
          <w:rFonts w:ascii="Cambria" w:hAnsi="Cambria" w:cs="Arial"/>
          <w:spacing w:val="36"/>
        </w:rPr>
        <w:t xml:space="preserve"> </w:t>
      </w:r>
      <w:r w:rsidRPr="00AB18BC">
        <w:rPr>
          <w:rFonts w:ascii="Cambria" w:hAnsi="Cambria" w:cs="Arial"/>
        </w:rPr>
        <w:t>vagas</w:t>
      </w:r>
      <w:r w:rsidRPr="00AB18BC">
        <w:rPr>
          <w:rFonts w:ascii="Cambria" w:hAnsi="Cambria" w:cs="Arial"/>
          <w:spacing w:val="38"/>
        </w:rPr>
        <w:t xml:space="preserve"> </w:t>
      </w:r>
      <w:r w:rsidRPr="00AB18BC">
        <w:rPr>
          <w:rFonts w:ascii="Cambria" w:hAnsi="Cambria" w:cs="Arial"/>
        </w:rPr>
        <w:t>e/ou</w:t>
      </w:r>
      <w:r w:rsidRPr="00AB18BC">
        <w:rPr>
          <w:rFonts w:ascii="Cambria" w:hAnsi="Cambria" w:cs="Arial"/>
          <w:spacing w:val="37"/>
        </w:rPr>
        <w:t xml:space="preserve"> </w:t>
      </w:r>
      <w:r w:rsidRPr="00AB18BC">
        <w:rPr>
          <w:rFonts w:ascii="Cambria" w:hAnsi="Cambria" w:cs="Arial"/>
        </w:rPr>
        <w:t>serviços</w:t>
      </w:r>
      <w:r w:rsidRPr="00AB18BC">
        <w:rPr>
          <w:rFonts w:ascii="Cambria" w:hAnsi="Cambria" w:cs="Arial"/>
          <w:spacing w:val="38"/>
        </w:rPr>
        <w:t xml:space="preserve"> </w:t>
      </w:r>
      <w:r w:rsidRPr="00AB18BC">
        <w:rPr>
          <w:rFonts w:ascii="Cambria" w:hAnsi="Cambria" w:cs="Arial"/>
        </w:rPr>
        <w:t>previstos</w:t>
      </w:r>
      <w:r w:rsidRPr="00AB18BC">
        <w:rPr>
          <w:rFonts w:ascii="Cambria" w:hAnsi="Cambria" w:cs="Arial"/>
          <w:spacing w:val="37"/>
        </w:rPr>
        <w:t xml:space="preserve"> </w:t>
      </w:r>
      <w:r w:rsidRPr="00AB18BC">
        <w:rPr>
          <w:rFonts w:ascii="Cambria" w:hAnsi="Cambria" w:cs="Arial"/>
        </w:rPr>
        <w:t>neste</w:t>
      </w:r>
      <w:r w:rsidRPr="00AB18BC">
        <w:rPr>
          <w:rFonts w:ascii="Cambria" w:hAnsi="Cambria" w:cs="Arial"/>
          <w:spacing w:val="37"/>
        </w:rPr>
        <w:t xml:space="preserve"> </w:t>
      </w:r>
      <w:r w:rsidRPr="00AB18BC">
        <w:rPr>
          <w:rFonts w:ascii="Cambria" w:hAnsi="Cambria" w:cs="Arial"/>
        </w:rPr>
        <w:t>edital</w:t>
      </w:r>
      <w:r w:rsidRPr="00AB18BC">
        <w:rPr>
          <w:rFonts w:ascii="Cambria" w:hAnsi="Cambria" w:cs="Arial"/>
          <w:spacing w:val="37"/>
        </w:rPr>
        <w:t xml:space="preserve"> </w:t>
      </w:r>
      <w:r w:rsidRPr="00AB18BC">
        <w:rPr>
          <w:rFonts w:ascii="Cambria" w:hAnsi="Cambria" w:cs="Arial"/>
        </w:rPr>
        <w:t>para</w:t>
      </w:r>
      <w:r w:rsidRPr="00AB18BC">
        <w:rPr>
          <w:rFonts w:ascii="Cambria" w:hAnsi="Cambria" w:cs="Arial"/>
          <w:spacing w:val="37"/>
        </w:rPr>
        <w:t xml:space="preserve"> </w:t>
      </w:r>
      <w:r w:rsidRPr="00AB18BC">
        <w:rPr>
          <w:rFonts w:ascii="Cambria" w:hAnsi="Cambria" w:cs="Arial"/>
        </w:rPr>
        <w:t>provimento</w:t>
      </w:r>
      <w:r w:rsidRPr="00AB18BC">
        <w:rPr>
          <w:rFonts w:ascii="Cambria" w:hAnsi="Cambria" w:cs="Arial"/>
          <w:spacing w:val="37"/>
        </w:rPr>
        <w:t xml:space="preserve"> </w:t>
      </w:r>
      <w:r w:rsidRPr="00AB18BC">
        <w:rPr>
          <w:rFonts w:ascii="Cambria" w:hAnsi="Cambria" w:cs="Arial"/>
        </w:rPr>
        <w:t>de</w:t>
      </w:r>
      <w:r w:rsidRPr="00AB18BC">
        <w:rPr>
          <w:rFonts w:ascii="Cambria" w:hAnsi="Cambria" w:cs="Arial"/>
          <w:spacing w:val="34"/>
        </w:rPr>
        <w:t xml:space="preserve"> </w:t>
      </w:r>
      <w:r w:rsidRPr="00AB18BC">
        <w:rPr>
          <w:rFonts w:ascii="Cambria" w:hAnsi="Cambria" w:cs="Arial"/>
        </w:rPr>
        <w:t>futuras</w:t>
      </w:r>
      <w:r w:rsidRPr="00AB18BC">
        <w:rPr>
          <w:rFonts w:ascii="Cambria" w:hAnsi="Cambria" w:cs="Arial"/>
          <w:spacing w:val="38"/>
        </w:rPr>
        <w:t xml:space="preserve"> </w:t>
      </w:r>
      <w:r w:rsidRPr="00AB18BC">
        <w:rPr>
          <w:rFonts w:ascii="Cambria" w:hAnsi="Cambria" w:cs="Arial"/>
        </w:rPr>
        <w:t>necessidades eventualmente não previstas</w:t>
      </w:r>
      <w:r w:rsidRPr="00AB18BC">
        <w:rPr>
          <w:rFonts w:ascii="Cambria" w:hAnsi="Cambria" w:cs="Arial"/>
          <w:spacing w:val="-2"/>
        </w:rPr>
        <w:t xml:space="preserve"> </w:t>
      </w:r>
      <w:r w:rsidRPr="00AB18BC">
        <w:rPr>
          <w:rFonts w:ascii="Cambria" w:hAnsi="Cambria" w:cs="Arial"/>
        </w:rPr>
        <w:t>ou ampliação</w:t>
      </w:r>
      <w:r w:rsidRPr="00AB18BC">
        <w:rPr>
          <w:rFonts w:ascii="Cambria" w:hAnsi="Cambria" w:cs="Arial"/>
          <w:spacing w:val="1"/>
        </w:rPr>
        <w:t xml:space="preserve"> </w:t>
      </w:r>
      <w:r w:rsidRPr="00AB18BC">
        <w:rPr>
          <w:rFonts w:ascii="Cambria" w:hAnsi="Cambria" w:cs="Arial"/>
        </w:rPr>
        <w:t>dos</w:t>
      </w:r>
      <w:r w:rsidRPr="00AB18BC">
        <w:rPr>
          <w:rFonts w:ascii="Cambria" w:hAnsi="Cambria" w:cs="Arial"/>
          <w:spacing w:val="1"/>
        </w:rPr>
        <w:t xml:space="preserve"> </w:t>
      </w:r>
      <w:r w:rsidRPr="00AB18BC">
        <w:rPr>
          <w:rFonts w:ascii="Cambria" w:hAnsi="Cambria" w:cs="Arial"/>
        </w:rPr>
        <w:t>existentes.</w:t>
      </w:r>
    </w:p>
    <w:p w14:paraId="7EC7F2B2" w14:textId="77777777" w:rsidR="00AB18BC" w:rsidRPr="00AB18BC" w:rsidRDefault="00AB18BC" w:rsidP="00AB18BC">
      <w:pPr>
        <w:pStyle w:val="Default"/>
        <w:ind w:left="360"/>
        <w:rPr>
          <w:rFonts w:ascii="Cambria" w:hAnsi="Cambria" w:cs="Arial"/>
          <w:sz w:val="22"/>
          <w:szCs w:val="22"/>
        </w:rPr>
      </w:pPr>
    </w:p>
    <w:p w14:paraId="57B6857B"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bookmarkStart w:id="0" w:name="_Hlk187834224"/>
      <w:r w:rsidRPr="00AB18BC">
        <w:rPr>
          <w:rFonts w:ascii="Cambria" w:hAnsi="Cambria" w:cs="Arial"/>
          <w:b/>
          <w:bCs/>
          <w:sz w:val="22"/>
          <w:szCs w:val="22"/>
          <w:shd w:val="clear" w:color="auto" w:fill="92D050"/>
        </w:rPr>
        <w:t>DOS DOCUMENTOS DE HABILITAÇÃO</w:t>
      </w:r>
    </w:p>
    <w:p w14:paraId="102BB267" w14:textId="77777777" w:rsidR="00AB18BC" w:rsidRPr="00AB18BC" w:rsidRDefault="00AB18BC" w:rsidP="00AB18BC">
      <w:pPr>
        <w:pStyle w:val="Default"/>
        <w:ind w:left="567"/>
        <w:rPr>
          <w:rFonts w:ascii="Cambria" w:hAnsi="Cambria" w:cs="Arial"/>
          <w:b/>
          <w:bCs/>
          <w:sz w:val="22"/>
          <w:szCs w:val="22"/>
        </w:rPr>
      </w:pPr>
      <w:r w:rsidRPr="00AB18BC">
        <w:rPr>
          <w:rFonts w:ascii="Cambria" w:hAnsi="Cambria" w:cs="Arial"/>
          <w:sz w:val="22"/>
          <w:szCs w:val="22"/>
        </w:rPr>
        <w:t xml:space="preserve">5.1. </w:t>
      </w:r>
      <w:r w:rsidRPr="00AB18BC">
        <w:rPr>
          <w:rFonts w:ascii="Cambria" w:hAnsi="Cambria" w:cs="Arial"/>
          <w:b/>
          <w:bCs/>
          <w:sz w:val="22"/>
          <w:szCs w:val="22"/>
        </w:rPr>
        <w:t xml:space="preserve">RELATIVOS À HABILITAÇÃO JURÍDICA </w:t>
      </w:r>
    </w:p>
    <w:p w14:paraId="7767D06A" w14:textId="77777777" w:rsidR="00AB18BC" w:rsidRPr="00AB18BC" w:rsidRDefault="00AB18BC" w:rsidP="00AB18BC">
      <w:pPr>
        <w:pStyle w:val="Default"/>
        <w:ind w:left="567"/>
        <w:rPr>
          <w:rFonts w:ascii="Cambria" w:hAnsi="Cambria" w:cs="Arial"/>
          <w:sz w:val="22"/>
          <w:szCs w:val="22"/>
        </w:rPr>
      </w:pPr>
    </w:p>
    <w:p w14:paraId="64B358C8" w14:textId="77777777" w:rsidR="00AB18BC" w:rsidRPr="00AB18BC" w:rsidRDefault="00AB18BC" w:rsidP="00AB18BC">
      <w:pPr>
        <w:ind w:left="567" w:right="571"/>
        <w:jc w:val="both"/>
        <w:rPr>
          <w:rFonts w:ascii="Cambria" w:hAnsi="Cambria" w:cs="Arial"/>
          <w:b/>
          <w:bCs/>
          <w:sz w:val="22"/>
          <w:szCs w:val="22"/>
        </w:rPr>
      </w:pPr>
      <w:r w:rsidRPr="00AB18BC">
        <w:rPr>
          <w:rFonts w:ascii="Cambria" w:hAnsi="Cambria" w:cs="Arial"/>
          <w:b/>
          <w:bCs/>
          <w:sz w:val="22"/>
          <w:szCs w:val="22"/>
        </w:rPr>
        <w:t>I – Habilitação Jurídica</w:t>
      </w:r>
    </w:p>
    <w:p w14:paraId="4F61EE9C" w14:textId="77777777" w:rsidR="00AB18BC" w:rsidRPr="00AB18BC" w:rsidRDefault="00AB18BC" w:rsidP="00AB18BC">
      <w:pPr>
        <w:widowControl w:val="0"/>
        <w:numPr>
          <w:ilvl w:val="0"/>
          <w:numId w:val="9"/>
        </w:numPr>
        <w:suppressAutoHyphens w:val="0"/>
        <w:autoSpaceDE w:val="0"/>
        <w:autoSpaceDN w:val="0"/>
        <w:ind w:right="571"/>
        <w:jc w:val="both"/>
        <w:rPr>
          <w:rFonts w:ascii="Cambria" w:hAnsi="Cambria" w:cs="Arial"/>
          <w:sz w:val="22"/>
          <w:szCs w:val="22"/>
        </w:rPr>
      </w:pPr>
      <w:r w:rsidRPr="00AB18BC">
        <w:rPr>
          <w:rFonts w:ascii="Cambria" w:hAnsi="Cambria" w:cs="Arial"/>
          <w:sz w:val="22"/>
          <w:szCs w:val="22"/>
        </w:rPr>
        <w:t>cópia da Cédula de Identidade do(s) sócio(s), Titular ou representante legal da empresa;</w:t>
      </w:r>
    </w:p>
    <w:p w14:paraId="7B0BBD78" w14:textId="77777777" w:rsidR="00AB18BC" w:rsidRPr="00AB18BC" w:rsidRDefault="00AB18BC" w:rsidP="00AB18BC">
      <w:pPr>
        <w:ind w:left="927" w:right="571"/>
        <w:jc w:val="both"/>
        <w:rPr>
          <w:rFonts w:ascii="Cambria" w:hAnsi="Cambria" w:cs="Arial"/>
          <w:sz w:val="22"/>
          <w:szCs w:val="22"/>
        </w:rPr>
      </w:pPr>
    </w:p>
    <w:p w14:paraId="0C70ACE4" w14:textId="77777777" w:rsidR="00AB18BC" w:rsidRPr="00AB18BC" w:rsidRDefault="00AB18BC" w:rsidP="00AB18BC">
      <w:pPr>
        <w:widowControl w:val="0"/>
        <w:numPr>
          <w:ilvl w:val="0"/>
          <w:numId w:val="9"/>
        </w:numPr>
        <w:suppressAutoHyphens w:val="0"/>
        <w:autoSpaceDE w:val="0"/>
        <w:autoSpaceDN w:val="0"/>
        <w:ind w:right="571"/>
        <w:jc w:val="both"/>
        <w:rPr>
          <w:rFonts w:ascii="Cambria" w:hAnsi="Cambria" w:cs="Arial"/>
          <w:sz w:val="22"/>
          <w:szCs w:val="22"/>
        </w:rPr>
      </w:pPr>
      <w:r w:rsidRPr="00AB18BC">
        <w:rPr>
          <w:rFonts w:ascii="Cambria" w:hAnsi="Cambria" w:cs="Arial"/>
          <w:sz w:val="22"/>
          <w:szCs w:val="22"/>
        </w:rPr>
        <w:t>registro comercial, no caso de empresa individual, acompanhado de todas as alterações;</w:t>
      </w:r>
    </w:p>
    <w:p w14:paraId="59A569E3" w14:textId="77777777" w:rsidR="00AB18BC" w:rsidRPr="00AB18BC" w:rsidRDefault="00AB18BC" w:rsidP="00AB18BC">
      <w:pPr>
        <w:ind w:right="571"/>
        <w:jc w:val="both"/>
        <w:rPr>
          <w:rFonts w:ascii="Cambria" w:hAnsi="Cambria" w:cs="Arial"/>
          <w:sz w:val="22"/>
          <w:szCs w:val="22"/>
        </w:rPr>
      </w:pPr>
    </w:p>
    <w:p w14:paraId="39DC191C"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c) ato constitutivo, estatuto ou contrato social e todos os seus aditivos ou último aditivo, desde que consolidado, devidamente registrados, em se tratando de sociedades comerciais, e no caso de sociedade por ações, acompanhado de documentos de eleição de seus administradores;</w:t>
      </w:r>
    </w:p>
    <w:p w14:paraId="4BBC1360" w14:textId="77777777" w:rsidR="00AB18BC" w:rsidRPr="00AB18BC" w:rsidRDefault="00AB18BC" w:rsidP="00AB18BC">
      <w:pPr>
        <w:ind w:left="567" w:right="571"/>
        <w:jc w:val="both"/>
        <w:rPr>
          <w:rFonts w:ascii="Cambria" w:hAnsi="Cambria" w:cs="Arial"/>
          <w:sz w:val="22"/>
          <w:szCs w:val="22"/>
        </w:rPr>
      </w:pPr>
    </w:p>
    <w:p w14:paraId="0940194D"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d) inscrição do ato constitutivo, no caso de sociedades civis, acompanhado de prova da diretoria em exercício;</w:t>
      </w:r>
    </w:p>
    <w:p w14:paraId="7B176720" w14:textId="77777777" w:rsidR="00AB18BC" w:rsidRPr="00AB18BC" w:rsidRDefault="00AB18BC" w:rsidP="00AB18BC">
      <w:pPr>
        <w:ind w:left="567" w:right="571"/>
        <w:jc w:val="both"/>
        <w:rPr>
          <w:rFonts w:ascii="Cambria" w:hAnsi="Cambria" w:cs="Arial"/>
          <w:sz w:val="22"/>
          <w:szCs w:val="22"/>
        </w:rPr>
      </w:pPr>
    </w:p>
    <w:p w14:paraId="4BDC33C1"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e) Decreto de autorização, em se tratando de empresa ou sociedade estrangeira em funcionamento no País, e ato de registro ou autorização para funcionamento expedido pelo órgão competente, quando a atividade assim o exigir;</w:t>
      </w:r>
    </w:p>
    <w:p w14:paraId="59BA5A23" w14:textId="77777777" w:rsidR="00AB18BC" w:rsidRPr="00AB18BC" w:rsidRDefault="00AB18BC" w:rsidP="00AB18BC">
      <w:pPr>
        <w:ind w:left="567" w:right="571"/>
        <w:jc w:val="both"/>
        <w:rPr>
          <w:rFonts w:ascii="Cambria" w:hAnsi="Cambria" w:cs="Arial"/>
          <w:sz w:val="22"/>
          <w:szCs w:val="22"/>
        </w:rPr>
      </w:pPr>
    </w:p>
    <w:p w14:paraId="5D20E78D" w14:textId="77777777" w:rsidR="00AB18BC" w:rsidRPr="00AB18BC" w:rsidRDefault="00AB18BC" w:rsidP="00AB18BC">
      <w:pPr>
        <w:ind w:left="567" w:right="571"/>
        <w:jc w:val="both"/>
        <w:rPr>
          <w:rFonts w:ascii="Cambria" w:hAnsi="Cambria" w:cs="Arial"/>
          <w:b/>
          <w:bCs/>
          <w:sz w:val="22"/>
          <w:szCs w:val="22"/>
        </w:rPr>
      </w:pPr>
      <w:r w:rsidRPr="00AB18BC">
        <w:rPr>
          <w:rFonts w:ascii="Cambria" w:hAnsi="Cambria" w:cs="Arial"/>
          <w:b/>
          <w:bCs/>
          <w:sz w:val="22"/>
          <w:szCs w:val="22"/>
        </w:rPr>
        <w:lastRenderedPageBreak/>
        <w:t xml:space="preserve">II – Regularidade Fiscal e Trabalhista </w:t>
      </w:r>
    </w:p>
    <w:p w14:paraId="525FE935" w14:textId="77777777" w:rsidR="00AB18BC" w:rsidRPr="00AB18BC" w:rsidRDefault="00AB18BC" w:rsidP="00AB18BC">
      <w:pPr>
        <w:widowControl w:val="0"/>
        <w:numPr>
          <w:ilvl w:val="0"/>
          <w:numId w:val="11"/>
        </w:numPr>
        <w:suppressAutoHyphens w:val="0"/>
        <w:autoSpaceDE w:val="0"/>
        <w:autoSpaceDN w:val="0"/>
        <w:ind w:right="571"/>
        <w:jc w:val="both"/>
        <w:rPr>
          <w:rFonts w:ascii="Cambria" w:hAnsi="Cambria" w:cs="Arial"/>
          <w:sz w:val="22"/>
          <w:szCs w:val="22"/>
        </w:rPr>
      </w:pPr>
      <w:r w:rsidRPr="00AB18BC">
        <w:rPr>
          <w:rFonts w:ascii="Cambria" w:hAnsi="Cambria" w:cs="Arial"/>
          <w:sz w:val="22"/>
          <w:szCs w:val="22"/>
        </w:rPr>
        <w:t>Prova de inscrição no Cadastro Nacional de Pessoas Jurídicas (CNPJ);</w:t>
      </w:r>
    </w:p>
    <w:p w14:paraId="4482800D" w14:textId="77777777" w:rsidR="00AB18BC" w:rsidRPr="00AB18BC" w:rsidRDefault="00AB18BC" w:rsidP="00AB18BC">
      <w:pPr>
        <w:ind w:left="927" w:right="571"/>
        <w:jc w:val="both"/>
        <w:rPr>
          <w:rFonts w:ascii="Cambria" w:hAnsi="Cambria" w:cs="Arial"/>
          <w:sz w:val="22"/>
          <w:szCs w:val="22"/>
        </w:rPr>
      </w:pPr>
    </w:p>
    <w:p w14:paraId="5D775ED8"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b) Prova de inscrição no cadastro de contribuintes estadual ou municipal, relativo ao domicílio ou sede do licitante, pertinente ao seu ramo de atividade e compatível com o objeto contratual; </w:t>
      </w:r>
    </w:p>
    <w:p w14:paraId="477E626E" w14:textId="77777777" w:rsidR="00AB18BC" w:rsidRPr="00AB18BC" w:rsidRDefault="00AB18BC" w:rsidP="00AB18BC">
      <w:pPr>
        <w:ind w:left="567" w:right="571"/>
        <w:jc w:val="both"/>
        <w:rPr>
          <w:rFonts w:ascii="Cambria" w:hAnsi="Cambria" w:cs="Arial"/>
          <w:sz w:val="22"/>
          <w:szCs w:val="22"/>
        </w:rPr>
      </w:pPr>
    </w:p>
    <w:p w14:paraId="5692E742"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c) Prova de regularidade fiscal junto à Fazenda Municipal de seu domicílio (Certidão Negativa de Débitos Municipais);</w:t>
      </w:r>
    </w:p>
    <w:p w14:paraId="5CBEABE3" w14:textId="77777777" w:rsidR="00AB18BC" w:rsidRPr="00AB18BC" w:rsidRDefault="00AB18BC" w:rsidP="00AB18BC">
      <w:pPr>
        <w:ind w:left="567" w:right="571"/>
        <w:jc w:val="both"/>
        <w:rPr>
          <w:rFonts w:ascii="Cambria" w:hAnsi="Cambria" w:cs="Arial"/>
          <w:sz w:val="22"/>
          <w:szCs w:val="22"/>
        </w:rPr>
      </w:pPr>
    </w:p>
    <w:p w14:paraId="19D5064C"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d) Prova de regularidade fiscal junto à Fazenda Estadual de seu domicílio;</w:t>
      </w:r>
    </w:p>
    <w:p w14:paraId="1C5F5B7E" w14:textId="77777777" w:rsidR="00AB18BC" w:rsidRPr="00AB18BC" w:rsidRDefault="00AB18BC" w:rsidP="00AB18BC">
      <w:pPr>
        <w:ind w:left="567" w:right="571"/>
        <w:jc w:val="both"/>
        <w:rPr>
          <w:rFonts w:ascii="Cambria" w:hAnsi="Cambria" w:cs="Arial"/>
          <w:sz w:val="22"/>
          <w:szCs w:val="22"/>
        </w:rPr>
      </w:pPr>
    </w:p>
    <w:p w14:paraId="1145A800"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e) Prova de regularidade fiscal para com os tributos e contribuições federais e à dívida ativa da união, abrangendo inclusive as contribuições sociais previstas nas alíneas 'a' a 'd' do parágrafo único do art. 11 da Lei no 8.212/1991;</w:t>
      </w:r>
    </w:p>
    <w:p w14:paraId="384AB675" w14:textId="77777777" w:rsidR="00AB18BC" w:rsidRPr="00AB18BC" w:rsidRDefault="00AB18BC" w:rsidP="00AB18BC">
      <w:pPr>
        <w:ind w:left="567" w:right="571"/>
        <w:jc w:val="both"/>
        <w:rPr>
          <w:rFonts w:ascii="Cambria" w:hAnsi="Cambria" w:cs="Arial"/>
          <w:sz w:val="22"/>
          <w:szCs w:val="22"/>
        </w:rPr>
      </w:pPr>
    </w:p>
    <w:p w14:paraId="254671A9"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f) Prova de regularidade fiscal junto ao Fundo de Garantia por Tempo de Serviço (FGTS);</w:t>
      </w:r>
    </w:p>
    <w:p w14:paraId="1A831AFE" w14:textId="77777777" w:rsidR="00AB18BC" w:rsidRPr="00AB18BC" w:rsidRDefault="00AB18BC" w:rsidP="00AB18BC">
      <w:pPr>
        <w:ind w:left="567" w:right="571"/>
        <w:jc w:val="both"/>
        <w:rPr>
          <w:rFonts w:ascii="Cambria" w:hAnsi="Cambria" w:cs="Arial"/>
          <w:sz w:val="22"/>
          <w:szCs w:val="22"/>
        </w:rPr>
      </w:pPr>
    </w:p>
    <w:p w14:paraId="32AF3766"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g) Prova de inexistência de débitos inadimplidos perante a Justiça do Trabalho, mediante a apresentação de Certidão Negativa, nos termos do Título VII-A da Consolidação das Leis do Trabalho, aprovada pelo Decreto Lei nº 452, de 1º de maio de 1943 Alterada pela Lei Nº 12.440, de 07 de julho de 2011 – DOU DE 08/07/2011. </w:t>
      </w:r>
    </w:p>
    <w:p w14:paraId="06ED1595" w14:textId="77777777" w:rsidR="00AB18BC" w:rsidRPr="00AB18BC" w:rsidRDefault="00AB18BC" w:rsidP="00AB18BC">
      <w:pPr>
        <w:pStyle w:val="Default"/>
        <w:ind w:right="571"/>
        <w:jc w:val="both"/>
        <w:rPr>
          <w:rFonts w:ascii="Cambria" w:hAnsi="Cambria" w:cs="Arial"/>
          <w:sz w:val="22"/>
          <w:szCs w:val="22"/>
        </w:rPr>
      </w:pPr>
    </w:p>
    <w:p w14:paraId="50619A38"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h) Registro ou certificado de fins filantrópicos e/ou ato de declaração de utilidade pública, no caso de sociedades civis sem fins lucrativos ou de utilidade pública. </w:t>
      </w:r>
    </w:p>
    <w:p w14:paraId="4B662CD0" w14:textId="77777777" w:rsidR="00AB18BC" w:rsidRPr="00AB18BC" w:rsidRDefault="00AB18BC" w:rsidP="00AB18BC">
      <w:pPr>
        <w:pStyle w:val="Default"/>
        <w:ind w:left="567" w:right="571"/>
        <w:jc w:val="both"/>
        <w:rPr>
          <w:rFonts w:ascii="Cambria" w:hAnsi="Cambria" w:cs="Arial"/>
          <w:sz w:val="22"/>
          <w:szCs w:val="22"/>
        </w:rPr>
      </w:pPr>
    </w:p>
    <w:p w14:paraId="29D1F291"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i) Se a pessoa jurídica se fizer representar por procurador, faz-se necessária a apresentação de cópia da cédula de identidade ou documento equivalente do procurador, bem como da respectiva Procuração (com menção expressa de que lhe confere amplos poderes, inclusive para assinar propostas, atas, termos, contratos, para recebimento de intimações e notificações, desistência ou não de recursos, bem como demais atos pertinentes ao certame) com firma reconhecida ou por instrumento público. </w:t>
      </w:r>
    </w:p>
    <w:p w14:paraId="765377B1" w14:textId="77777777" w:rsidR="00AB18BC" w:rsidRPr="00AB18BC" w:rsidRDefault="00AB18BC" w:rsidP="00AB18BC">
      <w:pPr>
        <w:pStyle w:val="Default"/>
        <w:ind w:right="571"/>
        <w:jc w:val="both"/>
        <w:rPr>
          <w:rFonts w:ascii="Cambria" w:hAnsi="Cambria" w:cs="Arial"/>
          <w:sz w:val="22"/>
          <w:szCs w:val="22"/>
        </w:rPr>
      </w:pPr>
    </w:p>
    <w:p w14:paraId="7B23CB64" w14:textId="77777777" w:rsidR="00AB18BC" w:rsidRPr="00AB18BC" w:rsidRDefault="00AB18BC" w:rsidP="00AB18BC">
      <w:pPr>
        <w:ind w:left="567" w:right="571"/>
        <w:jc w:val="both"/>
        <w:rPr>
          <w:rFonts w:ascii="Cambria" w:hAnsi="Cambria" w:cs="Arial"/>
          <w:b/>
          <w:bCs/>
          <w:sz w:val="22"/>
          <w:szCs w:val="22"/>
        </w:rPr>
      </w:pPr>
      <w:r w:rsidRPr="00AB18BC">
        <w:rPr>
          <w:rFonts w:ascii="Cambria" w:hAnsi="Cambria" w:cs="Arial"/>
          <w:b/>
          <w:bCs/>
          <w:sz w:val="22"/>
          <w:szCs w:val="22"/>
        </w:rPr>
        <w:t>III – Qualificação Econômico-Financeira</w:t>
      </w:r>
    </w:p>
    <w:p w14:paraId="273EB28A"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a) Certidão negativa de feitos sobre falência expedida pelo distribuidor da sede do licitante, exceto as sociedades cooperativas, conforme dispõe o art. 4º da Lei nº 5.764/1971. No caso de pessoa física ou de sociedade simples, certidão negativa de insolvência civil expedida pelo distribuidor do domicílio ou sede do licitante;</w:t>
      </w:r>
    </w:p>
    <w:p w14:paraId="2B5431AC" w14:textId="77777777" w:rsidR="00AB18BC" w:rsidRPr="00AB18BC" w:rsidRDefault="00AB18BC" w:rsidP="00AB18BC">
      <w:pPr>
        <w:ind w:left="567" w:right="571"/>
        <w:jc w:val="both"/>
        <w:rPr>
          <w:rFonts w:ascii="Cambria" w:hAnsi="Cambria" w:cs="Arial"/>
          <w:sz w:val="22"/>
          <w:szCs w:val="22"/>
        </w:rPr>
      </w:pPr>
    </w:p>
    <w:p w14:paraId="58026FA5"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a.1)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  </w:t>
      </w:r>
    </w:p>
    <w:p w14:paraId="7081F6D0" w14:textId="77777777" w:rsidR="00AB18BC" w:rsidRPr="00AB18BC" w:rsidRDefault="00AB18BC" w:rsidP="00AB18BC">
      <w:pPr>
        <w:ind w:left="567" w:right="571"/>
        <w:jc w:val="both"/>
        <w:rPr>
          <w:rFonts w:ascii="Cambria" w:hAnsi="Cambria" w:cs="Arial"/>
          <w:sz w:val="22"/>
          <w:szCs w:val="22"/>
        </w:rPr>
      </w:pPr>
    </w:p>
    <w:p w14:paraId="44E67CA7"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b) Balanço patrimonial, demonstração de resultado de exercício e demais demonstrações contábeis dos 2 (dois) últimos exercícios sociais, comprovando: Índices de Liquidez Geral (LG), Liquidez Corrente (LC), e Solvência Geral (SG) iguais ou superiores a 1 (um):</w:t>
      </w:r>
    </w:p>
    <w:p w14:paraId="5948EC81" w14:textId="77777777" w:rsidR="00AB18BC" w:rsidRPr="00AB18BC" w:rsidRDefault="00AB18BC" w:rsidP="00AB18BC">
      <w:pPr>
        <w:ind w:left="567" w:right="571"/>
        <w:jc w:val="both"/>
        <w:rPr>
          <w:rFonts w:ascii="Cambria" w:hAnsi="Cambria" w:cs="Arial"/>
          <w:sz w:val="22"/>
          <w:szCs w:val="22"/>
        </w:rPr>
      </w:pPr>
    </w:p>
    <w:p w14:paraId="5DA608E6"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lastRenderedPageBreak/>
        <w:t>b.1) Quando S.A, balanço patrimonial devidamente registrado (art. 289, caput e parágrafo 5º, da Lei Federal Nº 6.404/76).</w:t>
      </w:r>
    </w:p>
    <w:p w14:paraId="45B038F2" w14:textId="77777777" w:rsidR="00AB18BC" w:rsidRPr="00AB18BC" w:rsidRDefault="00AB18BC" w:rsidP="00AB18BC">
      <w:pPr>
        <w:ind w:left="567" w:right="571"/>
        <w:jc w:val="both"/>
        <w:rPr>
          <w:rFonts w:ascii="Cambria" w:hAnsi="Cambria" w:cs="Arial"/>
          <w:sz w:val="22"/>
          <w:szCs w:val="22"/>
        </w:rPr>
      </w:pPr>
    </w:p>
    <w:p w14:paraId="14856A24"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b.2) Quando outra forma societária, balanço acompanhado de cópia do termo de abertura e de encerramento do Livro Diário do qual foi extraído (artigo 5º, parágrafo 2º, do Decreto-lei Nº 486/69), autenticado pelo órgão competente do Registro do Comércio ou Cartório Competente, devidamente assinado por profissional reconhecido pelo conselho regional de contabilidade.</w:t>
      </w:r>
    </w:p>
    <w:p w14:paraId="5D45B2D4" w14:textId="77777777" w:rsidR="00AB18BC" w:rsidRPr="00AB18BC" w:rsidRDefault="00AB18BC" w:rsidP="00AB18BC">
      <w:pPr>
        <w:ind w:left="567" w:right="571"/>
        <w:jc w:val="both"/>
        <w:rPr>
          <w:rFonts w:ascii="Cambria" w:hAnsi="Cambria" w:cs="Arial"/>
          <w:sz w:val="22"/>
          <w:szCs w:val="22"/>
        </w:rPr>
      </w:pPr>
    </w:p>
    <w:p w14:paraId="55EA615B"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c) Os documentos referidos acima limitar-se-ão ao último exercício no caso de a pessoa jurídica ter sido constituída há menos de 2 (dois) anos. </w:t>
      </w:r>
    </w:p>
    <w:p w14:paraId="1BA5C0F2" w14:textId="77777777" w:rsidR="00AB18BC" w:rsidRPr="00AB18BC" w:rsidRDefault="00AB18BC" w:rsidP="00AB18BC">
      <w:pPr>
        <w:ind w:left="567" w:right="571"/>
        <w:jc w:val="both"/>
        <w:rPr>
          <w:rFonts w:ascii="Cambria" w:hAnsi="Cambria" w:cs="Arial"/>
          <w:sz w:val="22"/>
          <w:szCs w:val="22"/>
        </w:rPr>
      </w:pPr>
    </w:p>
    <w:p w14:paraId="40E7B212"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d) Caso a empresa licitante utilize o Sistema Público de Escrituração Digital (SPED), deverá apresentar o balanço patrimonial dos 2 (dois) últimos exercícios sociais exigíveis, considerando-se as disposições das Instruções Normativas da Receita Federal do Brasil vigente. </w:t>
      </w:r>
    </w:p>
    <w:p w14:paraId="13A7322F" w14:textId="77777777" w:rsidR="00AB18BC" w:rsidRPr="00AB18BC" w:rsidRDefault="00AB18BC" w:rsidP="00AB18BC">
      <w:pPr>
        <w:ind w:left="567" w:right="571"/>
        <w:jc w:val="both"/>
        <w:rPr>
          <w:rFonts w:ascii="Cambria" w:hAnsi="Cambria" w:cs="Arial"/>
          <w:sz w:val="22"/>
          <w:szCs w:val="22"/>
        </w:rPr>
      </w:pPr>
    </w:p>
    <w:p w14:paraId="103D0028"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e) As empresas criadas no exercício financeiro da licitação deverão atender a todas as exigências da habilitação e poderão substituir os demonstrativos contábeis pelo balanço de abertura. (Lei nº 14.133/2021, art. 65, §1º).  </w:t>
      </w:r>
    </w:p>
    <w:p w14:paraId="0F3BB229" w14:textId="77777777" w:rsidR="00AB18BC" w:rsidRPr="00AB18BC" w:rsidRDefault="00AB18BC" w:rsidP="00AB18BC">
      <w:pPr>
        <w:pStyle w:val="Default"/>
        <w:ind w:left="567" w:right="571"/>
        <w:jc w:val="both"/>
        <w:rPr>
          <w:rFonts w:ascii="Cambria" w:hAnsi="Cambria" w:cs="Arial"/>
          <w:sz w:val="22"/>
          <w:szCs w:val="22"/>
        </w:rPr>
      </w:pPr>
    </w:p>
    <w:p w14:paraId="002E8825"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b/>
          <w:bCs/>
          <w:sz w:val="22"/>
          <w:szCs w:val="22"/>
        </w:rPr>
        <w:t xml:space="preserve">5.2. RELATIVO À QUALIFICAÇÃO TÉCNICA </w:t>
      </w:r>
    </w:p>
    <w:p w14:paraId="14299E3A"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5.2.1. Alvará da Vigilância Sanitária. </w:t>
      </w:r>
    </w:p>
    <w:p w14:paraId="1BA7E60C" w14:textId="77777777" w:rsidR="00AB18BC" w:rsidRPr="00AB18BC" w:rsidRDefault="00AB18BC" w:rsidP="00AB18BC">
      <w:pPr>
        <w:pStyle w:val="Default"/>
        <w:ind w:left="567" w:right="571"/>
        <w:jc w:val="both"/>
        <w:rPr>
          <w:rFonts w:ascii="Cambria" w:hAnsi="Cambria" w:cs="Arial"/>
          <w:sz w:val="22"/>
          <w:szCs w:val="22"/>
        </w:rPr>
      </w:pPr>
    </w:p>
    <w:p w14:paraId="13312D70"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5.2.2. Prova de Inscrição junto Cadastro Nacional de Estabelecimentos de Saúde (CNES). </w:t>
      </w:r>
    </w:p>
    <w:p w14:paraId="60A8EDE3" w14:textId="77777777" w:rsidR="00AB18BC" w:rsidRPr="00AB18BC" w:rsidRDefault="00AB18BC" w:rsidP="00AB18BC">
      <w:pPr>
        <w:pStyle w:val="Default"/>
        <w:ind w:left="567" w:right="571"/>
        <w:jc w:val="both"/>
        <w:rPr>
          <w:rFonts w:ascii="Cambria" w:hAnsi="Cambria" w:cs="Arial"/>
          <w:sz w:val="22"/>
          <w:szCs w:val="22"/>
        </w:rPr>
      </w:pPr>
    </w:p>
    <w:p w14:paraId="4BBB1340"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5.2.3. Apresentação de no mínimo 01 (um) Atestado de Capacidade Técnica de fornecimento executado, contendo os itens contratados, obrigatoriamente pertinente e compatível com o objeto deste credenciamento, na forma descrita no Termo de Referência do Edital, expedida por entidade pública ou privada, usuária do fornecimento em questão, comprovando a plena satisfação de sua execução.  </w:t>
      </w:r>
    </w:p>
    <w:p w14:paraId="62DE6CC4"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 </w:t>
      </w:r>
    </w:p>
    <w:p w14:paraId="09FF9856"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a) Somente serão considerados válidos os atestados com timbre da entidade expedidora e com identificação do nome completo do emitente;</w:t>
      </w:r>
    </w:p>
    <w:p w14:paraId="2D83DBC2" w14:textId="77777777" w:rsidR="00AB18BC" w:rsidRPr="00AB18BC" w:rsidRDefault="00AB18BC" w:rsidP="00AB18BC">
      <w:pPr>
        <w:ind w:left="567" w:right="571"/>
        <w:jc w:val="both"/>
        <w:rPr>
          <w:rFonts w:ascii="Cambria" w:hAnsi="Cambria" w:cs="Arial"/>
          <w:sz w:val="22"/>
          <w:szCs w:val="22"/>
        </w:rPr>
      </w:pPr>
    </w:p>
    <w:p w14:paraId="36926404"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b) O atestado deverá ser datado e assinado por pessoa física identificada pelo nome e cargo exercido na entidade, estando às informações sujeitas à conferência pelo Pregoeiro ou quem este indicar, bem como as demais informações:</w:t>
      </w:r>
    </w:p>
    <w:p w14:paraId="2913AC52" w14:textId="77777777" w:rsidR="00AB18BC" w:rsidRPr="00AB18BC" w:rsidRDefault="00AB18BC" w:rsidP="00AB18BC">
      <w:pPr>
        <w:ind w:left="567" w:right="571"/>
        <w:jc w:val="both"/>
        <w:rPr>
          <w:rFonts w:ascii="Cambria" w:hAnsi="Cambria" w:cs="Arial"/>
          <w:sz w:val="22"/>
          <w:szCs w:val="22"/>
        </w:rPr>
      </w:pPr>
    </w:p>
    <w:p w14:paraId="72C68879"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1) Nome, CNPJ e endereço completo da pessoa jurídica tomadora do fornecimento e emitente do atestado;</w:t>
      </w:r>
    </w:p>
    <w:p w14:paraId="456E7D1F"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2) Nome e CNPJ da empresa que executou o fornecimento;</w:t>
      </w:r>
    </w:p>
    <w:p w14:paraId="3AC2EF25"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3) Descrição dos produtos;</w:t>
      </w:r>
    </w:p>
    <w:p w14:paraId="635D32F5"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4) Período de execução;</w:t>
      </w:r>
    </w:p>
    <w:p w14:paraId="0978DD04"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5) Local e data da emissão do atestado;</w:t>
      </w:r>
    </w:p>
    <w:p w14:paraId="7CC3872A"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6) Identificação (nome e cargo ou função) e assinatura do signatário do atestado.</w:t>
      </w:r>
    </w:p>
    <w:p w14:paraId="7425569B" w14:textId="77777777" w:rsidR="00AB18BC" w:rsidRPr="00AB18BC" w:rsidRDefault="00AB18BC" w:rsidP="00AB18BC">
      <w:pPr>
        <w:ind w:left="567" w:right="571"/>
        <w:jc w:val="both"/>
        <w:rPr>
          <w:rFonts w:ascii="Cambria" w:hAnsi="Cambria" w:cs="Arial"/>
          <w:sz w:val="22"/>
          <w:szCs w:val="22"/>
        </w:rPr>
      </w:pPr>
    </w:p>
    <w:p w14:paraId="57787E5B"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lastRenderedPageBreak/>
        <w:t>c) No atestado de capacidade técnica deverá estar descrito expressamente os itens cuja execução foram realizadas, sendo estes compatíveis com o Termo de Referência deste edital, conforme o caso.</w:t>
      </w:r>
    </w:p>
    <w:p w14:paraId="44944140" w14:textId="77777777" w:rsidR="00AB18BC" w:rsidRPr="00AB18BC" w:rsidRDefault="00AB18BC" w:rsidP="00AB18BC">
      <w:pPr>
        <w:ind w:left="567" w:right="571"/>
        <w:jc w:val="both"/>
        <w:rPr>
          <w:rFonts w:ascii="Cambria" w:hAnsi="Cambria" w:cs="Arial"/>
          <w:sz w:val="22"/>
          <w:szCs w:val="22"/>
        </w:rPr>
      </w:pPr>
    </w:p>
    <w:p w14:paraId="06980613" w14:textId="77777777" w:rsidR="00AB18BC" w:rsidRPr="00AB18BC" w:rsidRDefault="00AB18BC" w:rsidP="00AB18BC">
      <w:pPr>
        <w:ind w:left="567" w:right="571"/>
        <w:jc w:val="both"/>
        <w:rPr>
          <w:rFonts w:ascii="Cambria" w:hAnsi="Cambria" w:cs="Arial"/>
          <w:sz w:val="22"/>
          <w:szCs w:val="22"/>
        </w:rPr>
      </w:pPr>
      <w:r w:rsidRPr="00AB18BC">
        <w:rPr>
          <w:rFonts w:ascii="Cambria" w:hAnsi="Cambria" w:cs="Arial"/>
          <w:sz w:val="22"/>
          <w:szCs w:val="22"/>
        </w:rPr>
        <w:t xml:space="preserve">d) Poderá, facultativamente, vir acompanhado junto ao atestado de capacidade técnica para comprovação, instrumento de nota fiscal/contrato de prestação de serviço respectivos ao qual o atestado faz vinculação. </w:t>
      </w:r>
    </w:p>
    <w:bookmarkEnd w:id="0"/>
    <w:p w14:paraId="112DC7DE" w14:textId="77777777" w:rsidR="00AB18BC" w:rsidRPr="00AB18BC" w:rsidRDefault="00AB18BC" w:rsidP="00AB18BC">
      <w:pPr>
        <w:pStyle w:val="PargrafodaLista"/>
        <w:ind w:left="0"/>
        <w:rPr>
          <w:rFonts w:ascii="Cambria" w:hAnsi="Cambria" w:cs="Arial"/>
        </w:rPr>
      </w:pPr>
    </w:p>
    <w:p w14:paraId="245955A2"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DA FORMA DE APRESENTAÇÃO DOS DOCUMENTOS DE HABILITAÇÃO</w:t>
      </w:r>
    </w:p>
    <w:p w14:paraId="1236F45B" w14:textId="77777777" w:rsidR="00AB18BC" w:rsidRPr="00AB18BC" w:rsidRDefault="00AB18BC" w:rsidP="00AB18BC">
      <w:pPr>
        <w:pStyle w:val="Default"/>
        <w:numPr>
          <w:ilvl w:val="1"/>
          <w:numId w:val="13"/>
        </w:numPr>
        <w:tabs>
          <w:tab w:val="left" w:pos="851"/>
          <w:tab w:val="left" w:pos="993"/>
        </w:tabs>
        <w:ind w:left="567" w:right="571" w:firstLine="0"/>
        <w:jc w:val="both"/>
        <w:rPr>
          <w:rFonts w:ascii="Cambria" w:hAnsi="Cambria" w:cs="Arial"/>
          <w:sz w:val="22"/>
          <w:szCs w:val="22"/>
        </w:rPr>
      </w:pPr>
      <w:r w:rsidRPr="00AB18BC">
        <w:rPr>
          <w:rFonts w:ascii="Cambria" w:hAnsi="Cambria" w:cs="Arial"/>
          <w:sz w:val="22"/>
          <w:szCs w:val="22"/>
        </w:rPr>
        <w:t>As condições de habilitação são as definidas na Lei n° 14.133/2021 e que se mostram suficientes e necessárias à execução do objeto contratual, notadamente àquelas relativas à habilitação jurídica, fiscal, trabalhista, aos quais serão analisados quanto à sua autenticidade e ao seu prazo de validade;</w:t>
      </w:r>
    </w:p>
    <w:p w14:paraId="61490BFE" w14:textId="77777777" w:rsidR="00AB18BC" w:rsidRPr="00AB18BC" w:rsidRDefault="00AB18BC" w:rsidP="00AB18BC">
      <w:pPr>
        <w:pStyle w:val="PargrafodaLista"/>
        <w:ind w:left="0"/>
        <w:rPr>
          <w:rFonts w:ascii="Cambria" w:hAnsi="Cambria" w:cs="Arial"/>
        </w:rPr>
      </w:pPr>
    </w:p>
    <w:p w14:paraId="4A5DED4F" w14:textId="77777777" w:rsidR="00AB18BC" w:rsidRPr="00AB18BC" w:rsidRDefault="00AB18BC" w:rsidP="00AB18BC">
      <w:pPr>
        <w:pStyle w:val="Default"/>
        <w:numPr>
          <w:ilvl w:val="1"/>
          <w:numId w:val="13"/>
        </w:numPr>
        <w:tabs>
          <w:tab w:val="left" w:pos="851"/>
          <w:tab w:val="left" w:pos="993"/>
        </w:tabs>
        <w:ind w:left="567" w:right="571" w:firstLine="0"/>
        <w:jc w:val="both"/>
        <w:rPr>
          <w:rFonts w:ascii="Cambria" w:hAnsi="Cambria" w:cs="Arial"/>
          <w:sz w:val="22"/>
          <w:szCs w:val="22"/>
        </w:rPr>
      </w:pPr>
      <w:r w:rsidRPr="00AB18BC">
        <w:rPr>
          <w:rFonts w:ascii="Cambria" w:hAnsi="Cambria" w:cs="Arial"/>
          <w:sz w:val="22"/>
          <w:szCs w:val="22"/>
        </w:rPr>
        <w:t xml:space="preserve">Serão declarados credenciados todos os requerimentos que estiverem de acordo com este Edital; </w:t>
      </w:r>
    </w:p>
    <w:p w14:paraId="1065C7F8" w14:textId="77777777" w:rsidR="00AB18BC" w:rsidRPr="00AB18BC" w:rsidRDefault="00AB18BC" w:rsidP="00AB18BC">
      <w:pPr>
        <w:pStyle w:val="PargrafodaLista"/>
        <w:rPr>
          <w:rFonts w:ascii="Cambria" w:hAnsi="Cambria" w:cs="Arial"/>
        </w:rPr>
      </w:pPr>
    </w:p>
    <w:p w14:paraId="2BB52786" w14:textId="77777777" w:rsidR="00AB18BC" w:rsidRPr="00AB18BC" w:rsidRDefault="00AB18BC" w:rsidP="00AB18BC">
      <w:pPr>
        <w:pStyle w:val="Default"/>
        <w:numPr>
          <w:ilvl w:val="1"/>
          <w:numId w:val="13"/>
        </w:numPr>
        <w:tabs>
          <w:tab w:val="left" w:pos="851"/>
          <w:tab w:val="left" w:pos="993"/>
        </w:tabs>
        <w:ind w:left="567" w:right="571" w:firstLine="0"/>
        <w:jc w:val="both"/>
        <w:rPr>
          <w:rFonts w:ascii="Cambria" w:hAnsi="Cambria" w:cs="Arial"/>
          <w:sz w:val="22"/>
          <w:szCs w:val="22"/>
        </w:rPr>
      </w:pPr>
      <w:r w:rsidRPr="00AB18BC">
        <w:rPr>
          <w:rFonts w:ascii="Cambria" w:hAnsi="Cambria" w:cs="Arial"/>
          <w:sz w:val="22"/>
          <w:szCs w:val="22"/>
        </w:rPr>
        <w:t>As propostas e documentação deverá ser anexada via sistema: bllcompras.com, durante o período de vigência deste credenciamento;</w:t>
      </w:r>
    </w:p>
    <w:p w14:paraId="5FB9FC85" w14:textId="77777777" w:rsidR="00AB18BC" w:rsidRPr="00AB18BC" w:rsidRDefault="00AB18BC" w:rsidP="00AB18BC">
      <w:pPr>
        <w:pStyle w:val="PargrafodaLista"/>
        <w:rPr>
          <w:rFonts w:ascii="Cambria" w:hAnsi="Cambria" w:cs="Arial"/>
        </w:rPr>
      </w:pPr>
    </w:p>
    <w:p w14:paraId="7D196709" w14:textId="77777777" w:rsidR="00AB18BC" w:rsidRPr="00AB18BC" w:rsidRDefault="00AB18BC" w:rsidP="00AB18BC">
      <w:pPr>
        <w:pStyle w:val="Default"/>
        <w:numPr>
          <w:ilvl w:val="1"/>
          <w:numId w:val="13"/>
        </w:numPr>
        <w:tabs>
          <w:tab w:val="left" w:pos="851"/>
          <w:tab w:val="left" w:pos="993"/>
        </w:tabs>
        <w:ind w:left="567" w:right="571" w:firstLine="0"/>
        <w:jc w:val="both"/>
        <w:rPr>
          <w:rFonts w:ascii="Cambria" w:hAnsi="Cambria" w:cs="Arial"/>
          <w:sz w:val="22"/>
          <w:szCs w:val="22"/>
        </w:rPr>
      </w:pPr>
      <w:r w:rsidRPr="00AB18BC">
        <w:rPr>
          <w:rFonts w:ascii="Cambria" w:hAnsi="Cambria" w:cs="Arial"/>
          <w:sz w:val="22"/>
          <w:szCs w:val="22"/>
        </w:rPr>
        <w:t>Os documentos não poderão apresentar emendas, rasuras ou ressalvas, sob pena de desclassificação;</w:t>
      </w:r>
    </w:p>
    <w:p w14:paraId="5292B39D" w14:textId="77777777" w:rsidR="00AB18BC" w:rsidRPr="00AB18BC" w:rsidRDefault="00AB18BC" w:rsidP="00AB18BC">
      <w:pPr>
        <w:pStyle w:val="PargrafodaLista"/>
        <w:rPr>
          <w:rFonts w:ascii="Cambria" w:hAnsi="Cambria" w:cs="Arial"/>
        </w:rPr>
      </w:pPr>
    </w:p>
    <w:p w14:paraId="610164E0" w14:textId="77777777" w:rsidR="00AB18BC" w:rsidRPr="00AB18BC" w:rsidRDefault="00AB18BC" w:rsidP="00AB18BC">
      <w:pPr>
        <w:pStyle w:val="Default"/>
        <w:numPr>
          <w:ilvl w:val="1"/>
          <w:numId w:val="13"/>
        </w:numPr>
        <w:tabs>
          <w:tab w:val="left" w:pos="851"/>
          <w:tab w:val="left" w:pos="993"/>
        </w:tabs>
        <w:ind w:left="567" w:right="571" w:firstLine="0"/>
        <w:jc w:val="both"/>
        <w:rPr>
          <w:rFonts w:ascii="Cambria" w:hAnsi="Cambria" w:cs="Arial"/>
          <w:sz w:val="22"/>
          <w:szCs w:val="22"/>
        </w:rPr>
      </w:pPr>
      <w:r w:rsidRPr="00AB18BC">
        <w:rPr>
          <w:rFonts w:ascii="Cambria" w:hAnsi="Cambria" w:cs="Arial"/>
          <w:sz w:val="22"/>
          <w:szCs w:val="22"/>
        </w:rPr>
        <w:t xml:space="preserve">Os documentos de habilitação deverão ser apresentados dentro do prazo de validade, para aqueles cuja validade possa se expirar. Na hipótese de o documento não conter expressamente o prazo de validade, deverá ser acompanhado de declaração ou regulamentação do órgão emissor que disponha sobre a validade do mesmo. Na ausência de tal declaração ou regulamentação, o documento será considerado válido pelo prazo de 60 (sessenta) dias, a partir da data de sua emissão; </w:t>
      </w:r>
    </w:p>
    <w:p w14:paraId="0D87D339" w14:textId="77777777" w:rsidR="00AB18BC" w:rsidRPr="00AB18BC" w:rsidRDefault="00AB18BC" w:rsidP="00AB18BC">
      <w:pPr>
        <w:pStyle w:val="PargrafodaLista"/>
        <w:rPr>
          <w:rFonts w:ascii="Cambria" w:hAnsi="Cambria" w:cs="Arial"/>
        </w:rPr>
      </w:pPr>
    </w:p>
    <w:p w14:paraId="2EBEF020" w14:textId="77777777" w:rsidR="00AB18BC" w:rsidRPr="00AB18BC" w:rsidRDefault="00AB18BC" w:rsidP="00AB18BC">
      <w:pPr>
        <w:pStyle w:val="Default"/>
        <w:numPr>
          <w:ilvl w:val="1"/>
          <w:numId w:val="13"/>
        </w:numPr>
        <w:tabs>
          <w:tab w:val="left" w:pos="851"/>
          <w:tab w:val="left" w:pos="993"/>
        </w:tabs>
        <w:ind w:left="567" w:right="571" w:firstLine="0"/>
        <w:jc w:val="both"/>
        <w:rPr>
          <w:rFonts w:ascii="Cambria" w:hAnsi="Cambria" w:cs="Arial"/>
          <w:sz w:val="22"/>
          <w:szCs w:val="22"/>
        </w:rPr>
      </w:pPr>
      <w:r w:rsidRPr="00AB18BC">
        <w:rPr>
          <w:rFonts w:ascii="Cambria" w:hAnsi="Cambria" w:cs="Arial"/>
          <w:sz w:val="22"/>
          <w:szCs w:val="22"/>
        </w:rPr>
        <w:t xml:space="preserve">A Comissão de Seleção poderá solicitar original de documento já autenticado, para fim de verificação, sendo à proponente obrigada apresentá-lo no prazo máximo de </w:t>
      </w:r>
      <w:r w:rsidRPr="00AB18BC">
        <w:rPr>
          <w:rFonts w:ascii="Cambria" w:hAnsi="Cambria" w:cs="Arial"/>
          <w:b/>
          <w:sz w:val="22"/>
          <w:szCs w:val="22"/>
        </w:rPr>
        <w:t>02 (dois) dias úteis</w:t>
      </w:r>
      <w:r w:rsidRPr="00AB18BC">
        <w:rPr>
          <w:rFonts w:ascii="Cambria" w:hAnsi="Cambria" w:cs="Arial"/>
          <w:sz w:val="22"/>
          <w:szCs w:val="22"/>
        </w:rPr>
        <w:t xml:space="preserve"> contados a partir da solicitação, sob pena de, não o fazendo, ser </w:t>
      </w:r>
      <w:r w:rsidRPr="00AB18BC">
        <w:rPr>
          <w:rFonts w:ascii="Cambria" w:hAnsi="Cambria" w:cs="Arial"/>
          <w:b/>
          <w:sz w:val="22"/>
          <w:szCs w:val="22"/>
        </w:rPr>
        <w:t>inabilitada</w:t>
      </w:r>
      <w:r w:rsidRPr="00AB18BC">
        <w:rPr>
          <w:rFonts w:ascii="Cambria" w:hAnsi="Cambria" w:cs="Arial"/>
          <w:sz w:val="22"/>
          <w:szCs w:val="22"/>
        </w:rPr>
        <w:t>;</w:t>
      </w:r>
    </w:p>
    <w:p w14:paraId="6E0EBADD" w14:textId="77777777" w:rsidR="00AB18BC" w:rsidRPr="00AB18BC" w:rsidRDefault="00AB18BC" w:rsidP="00AB18BC">
      <w:pPr>
        <w:pStyle w:val="PargrafodaLista"/>
        <w:rPr>
          <w:rFonts w:ascii="Cambria" w:hAnsi="Cambria" w:cs="Arial"/>
        </w:rPr>
      </w:pPr>
    </w:p>
    <w:p w14:paraId="462395D0" w14:textId="77777777" w:rsidR="00AB18BC" w:rsidRPr="00AB18BC" w:rsidRDefault="00AB18BC" w:rsidP="00AB18BC">
      <w:pPr>
        <w:pStyle w:val="Default"/>
        <w:numPr>
          <w:ilvl w:val="1"/>
          <w:numId w:val="13"/>
        </w:numPr>
        <w:tabs>
          <w:tab w:val="left" w:pos="851"/>
          <w:tab w:val="left" w:pos="993"/>
        </w:tabs>
        <w:ind w:left="567" w:right="571" w:firstLine="0"/>
        <w:jc w:val="both"/>
        <w:rPr>
          <w:rFonts w:ascii="Cambria" w:hAnsi="Cambria" w:cs="Arial"/>
          <w:sz w:val="22"/>
          <w:szCs w:val="22"/>
        </w:rPr>
      </w:pPr>
      <w:r w:rsidRPr="00AB18BC">
        <w:rPr>
          <w:rFonts w:ascii="Cambria" w:hAnsi="Cambria" w:cs="Arial"/>
          <w:sz w:val="22"/>
          <w:szCs w:val="22"/>
        </w:rPr>
        <w:t xml:space="preserve">A solicitação de credenciamento apresentada de forma incompleta, rasurada ou em desacordo com o estabelecido neste Edital será considerada inepta, podendo o interessado apresentar nova solicitação escoimada das causas que ensejaram sua inépcia, dentro do prazo previsto para recebimento dos documentos; </w:t>
      </w:r>
    </w:p>
    <w:p w14:paraId="5E372B32" w14:textId="77777777" w:rsidR="00AB18BC" w:rsidRPr="00AB18BC" w:rsidRDefault="00AB18BC" w:rsidP="00AB18BC">
      <w:pPr>
        <w:pStyle w:val="PargrafodaLista"/>
        <w:rPr>
          <w:rFonts w:ascii="Cambria" w:hAnsi="Cambria" w:cs="Arial"/>
        </w:rPr>
      </w:pPr>
    </w:p>
    <w:p w14:paraId="058106D1" w14:textId="77777777" w:rsidR="00AB18BC" w:rsidRPr="00AB18BC" w:rsidRDefault="00AB18BC" w:rsidP="00AB18BC">
      <w:pPr>
        <w:pStyle w:val="Default"/>
        <w:numPr>
          <w:ilvl w:val="1"/>
          <w:numId w:val="13"/>
        </w:numPr>
        <w:tabs>
          <w:tab w:val="left" w:pos="851"/>
          <w:tab w:val="left" w:pos="993"/>
        </w:tabs>
        <w:ind w:left="567" w:right="571" w:firstLine="0"/>
        <w:jc w:val="both"/>
        <w:rPr>
          <w:rFonts w:ascii="Cambria" w:hAnsi="Cambria" w:cs="Arial"/>
          <w:sz w:val="22"/>
          <w:szCs w:val="22"/>
        </w:rPr>
      </w:pPr>
      <w:r w:rsidRPr="00AB18BC">
        <w:rPr>
          <w:rFonts w:ascii="Cambria" w:hAnsi="Cambria" w:cs="Arial"/>
          <w:sz w:val="22"/>
          <w:szCs w:val="22"/>
        </w:rPr>
        <w:lastRenderedPageBreak/>
        <w:t xml:space="preserve">A Comissão de Seleção poderá, para analisar os documentos de credenciamento, solicitar pareceres técnicos e realizar diligências a fim de obter melhores subsídios para as suas decisões. </w:t>
      </w:r>
    </w:p>
    <w:p w14:paraId="41EF37BF" w14:textId="77777777" w:rsidR="00AB18BC" w:rsidRPr="00AB18BC" w:rsidRDefault="00AB18BC" w:rsidP="00AB18BC">
      <w:pPr>
        <w:pStyle w:val="PargrafodaLista"/>
        <w:tabs>
          <w:tab w:val="left" w:pos="575"/>
        </w:tabs>
        <w:spacing w:before="1"/>
        <w:ind w:left="567" w:rightChars="259" w:right="518"/>
        <w:rPr>
          <w:rFonts w:ascii="Cambria" w:hAnsi="Cambria" w:cs="Arial"/>
        </w:rPr>
      </w:pPr>
    </w:p>
    <w:p w14:paraId="113A8098"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 xml:space="preserve">DA SELEÇÃO E VIGÊNCIA </w:t>
      </w:r>
    </w:p>
    <w:p w14:paraId="0C63F168" w14:textId="539F5629" w:rsidR="00AB18BC" w:rsidRPr="00AB18BC" w:rsidRDefault="00AB18BC" w:rsidP="00AB18BC">
      <w:pPr>
        <w:pStyle w:val="PargrafodaLista"/>
        <w:tabs>
          <w:tab w:val="left" w:pos="603"/>
          <w:tab w:val="left" w:pos="9680"/>
        </w:tabs>
        <w:ind w:left="567" w:rightChars="259" w:right="518"/>
        <w:rPr>
          <w:rFonts w:ascii="Cambria" w:hAnsi="Cambria" w:cs="Arial"/>
        </w:rPr>
      </w:pPr>
      <w:r w:rsidRPr="00AB18BC">
        <w:rPr>
          <w:rFonts w:ascii="Cambria" w:hAnsi="Cambria" w:cs="Arial"/>
        </w:rPr>
        <w:t>7.1. Para todos os fins, este Edital terá validade da data de sua publicação</w:t>
      </w:r>
      <w:r w:rsidRPr="00AB18BC">
        <w:rPr>
          <w:rFonts w:ascii="Cambria" w:hAnsi="Cambria" w:cs="Arial"/>
          <w:spacing w:val="1"/>
        </w:rPr>
        <w:t xml:space="preserve"> até </w:t>
      </w:r>
      <w:r w:rsidR="005D4A93">
        <w:rPr>
          <w:rFonts w:ascii="Cambria" w:hAnsi="Cambria" w:cs="Arial"/>
          <w:b/>
          <w:spacing w:val="1"/>
        </w:rPr>
        <w:t xml:space="preserve">26 de fevereiro de </w:t>
      </w:r>
      <w:r w:rsidRPr="00AB18BC">
        <w:rPr>
          <w:rFonts w:ascii="Cambria" w:hAnsi="Cambria" w:cs="Arial"/>
          <w:b/>
          <w:spacing w:val="1"/>
        </w:rPr>
        <w:t>202</w:t>
      </w:r>
      <w:r w:rsidR="005D4A93">
        <w:rPr>
          <w:rFonts w:ascii="Cambria" w:hAnsi="Cambria" w:cs="Arial"/>
          <w:b/>
          <w:spacing w:val="1"/>
        </w:rPr>
        <w:t>6</w:t>
      </w:r>
      <w:r w:rsidRPr="00AB18BC">
        <w:rPr>
          <w:rFonts w:ascii="Cambria" w:hAnsi="Cambria" w:cs="Arial"/>
        </w:rPr>
        <w:t>,</w:t>
      </w:r>
      <w:r w:rsidRPr="00AB18BC">
        <w:rPr>
          <w:rFonts w:ascii="Cambria" w:hAnsi="Cambria" w:cs="Arial"/>
          <w:spacing w:val="1"/>
        </w:rPr>
        <w:t xml:space="preserve"> </w:t>
      </w:r>
      <w:r w:rsidRPr="00AB18BC">
        <w:rPr>
          <w:rFonts w:ascii="Cambria" w:hAnsi="Cambria" w:cs="Arial"/>
        </w:rPr>
        <w:t>podendo</w:t>
      </w:r>
      <w:r w:rsidRPr="00AB18BC">
        <w:rPr>
          <w:rFonts w:ascii="Cambria" w:hAnsi="Cambria" w:cs="Arial"/>
          <w:spacing w:val="1"/>
        </w:rPr>
        <w:t xml:space="preserve"> </w:t>
      </w:r>
      <w:r w:rsidRPr="00AB18BC">
        <w:rPr>
          <w:rFonts w:ascii="Cambria" w:hAnsi="Cambria" w:cs="Arial"/>
        </w:rPr>
        <w:t>ser</w:t>
      </w:r>
      <w:r w:rsidRPr="00AB18BC">
        <w:rPr>
          <w:rFonts w:ascii="Cambria" w:hAnsi="Cambria" w:cs="Arial"/>
          <w:spacing w:val="1"/>
        </w:rPr>
        <w:t xml:space="preserve"> </w:t>
      </w:r>
      <w:r w:rsidRPr="00AB18BC">
        <w:rPr>
          <w:rFonts w:ascii="Cambria" w:hAnsi="Cambria" w:cs="Arial"/>
        </w:rPr>
        <w:t>credenciados</w:t>
      </w:r>
      <w:r w:rsidRPr="00AB18BC">
        <w:rPr>
          <w:rFonts w:ascii="Cambria" w:hAnsi="Cambria" w:cs="Arial"/>
          <w:spacing w:val="1"/>
        </w:rPr>
        <w:t xml:space="preserve"> </w:t>
      </w:r>
      <w:r w:rsidRPr="00AB18BC">
        <w:rPr>
          <w:rFonts w:ascii="Cambria" w:hAnsi="Cambria" w:cs="Arial"/>
        </w:rPr>
        <w:t>novas empresas,</w:t>
      </w:r>
      <w:r w:rsidRPr="00AB18BC">
        <w:rPr>
          <w:rFonts w:ascii="Cambria" w:hAnsi="Cambria" w:cs="Arial"/>
          <w:spacing w:val="1"/>
        </w:rPr>
        <w:t xml:space="preserve"> </w:t>
      </w:r>
      <w:r w:rsidRPr="00AB18BC">
        <w:rPr>
          <w:rFonts w:ascii="Cambria" w:hAnsi="Cambria" w:cs="Arial"/>
        </w:rPr>
        <w:t>na</w:t>
      </w:r>
      <w:r w:rsidRPr="00AB18BC">
        <w:rPr>
          <w:rFonts w:ascii="Cambria" w:hAnsi="Cambria" w:cs="Arial"/>
          <w:spacing w:val="1"/>
        </w:rPr>
        <w:t xml:space="preserve"> </w:t>
      </w:r>
      <w:r w:rsidRPr="00AB18BC">
        <w:rPr>
          <w:rFonts w:ascii="Cambria" w:hAnsi="Cambria" w:cs="Arial"/>
        </w:rPr>
        <w:t>vigência</w:t>
      </w:r>
      <w:r w:rsidRPr="00AB18BC">
        <w:rPr>
          <w:rFonts w:ascii="Cambria" w:hAnsi="Cambria" w:cs="Arial"/>
          <w:spacing w:val="1"/>
        </w:rPr>
        <w:t xml:space="preserve"> </w:t>
      </w:r>
      <w:r w:rsidRPr="00AB18BC">
        <w:rPr>
          <w:rFonts w:ascii="Cambria" w:hAnsi="Cambria" w:cs="Arial"/>
        </w:rPr>
        <w:t>deste,</w:t>
      </w:r>
      <w:r w:rsidRPr="00AB18BC">
        <w:rPr>
          <w:rFonts w:ascii="Cambria" w:hAnsi="Cambria" w:cs="Arial"/>
          <w:spacing w:val="1"/>
        </w:rPr>
        <w:t xml:space="preserve"> </w:t>
      </w:r>
      <w:r w:rsidRPr="00AB18BC">
        <w:rPr>
          <w:rFonts w:ascii="Cambria" w:hAnsi="Cambria" w:cs="Arial"/>
        </w:rPr>
        <w:t>desde</w:t>
      </w:r>
      <w:r w:rsidRPr="00AB18BC">
        <w:rPr>
          <w:rFonts w:ascii="Cambria" w:hAnsi="Cambria" w:cs="Arial"/>
          <w:spacing w:val="1"/>
        </w:rPr>
        <w:t xml:space="preserve"> </w:t>
      </w:r>
      <w:r w:rsidRPr="00AB18BC">
        <w:rPr>
          <w:rFonts w:ascii="Cambria" w:hAnsi="Cambria" w:cs="Arial"/>
        </w:rPr>
        <w:t>que</w:t>
      </w:r>
      <w:r w:rsidRPr="00AB18BC">
        <w:rPr>
          <w:rFonts w:ascii="Cambria" w:hAnsi="Cambria" w:cs="Arial"/>
          <w:spacing w:val="1"/>
        </w:rPr>
        <w:t xml:space="preserve"> </w:t>
      </w:r>
      <w:r w:rsidRPr="00AB18BC">
        <w:rPr>
          <w:rFonts w:ascii="Cambria" w:hAnsi="Cambria" w:cs="Arial"/>
        </w:rPr>
        <w:t>obedecidas</w:t>
      </w:r>
      <w:r w:rsidRPr="00AB18BC">
        <w:rPr>
          <w:rFonts w:ascii="Cambria" w:hAnsi="Cambria" w:cs="Arial"/>
          <w:spacing w:val="1"/>
        </w:rPr>
        <w:t xml:space="preserve"> </w:t>
      </w:r>
      <w:r w:rsidRPr="00AB18BC">
        <w:rPr>
          <w:rFonts w:ascii="Cambria" w:hAnsi="Cambria" w:cs="Arial"/>
        </w:rPr>
        <w:t>as</w:t>
      </w:r>
      <w:r w:rsidRPr="00AB18BC">
        <w:rPr>
          <w:rFonts w:ascii="Cambria" w:hAnsi="Cambria" w:cs="Arial"/>
          <w:spacing w:val="1"/>
        </w:rPr>
        <w:t xml:space="preserve"> </w:t>
      </w:r>
      <w:r w:rsidRPr="00AB18BC">
        <w:rPr>
          <w:rFonts w:ascii="Cambria" w:hAnsi="Cambria" w:cs="Arial"/>
        </w:rPr>
        <w:t>exigências</w:t>
      </w:r>
      <w:r w:rsidRPr="00AB18BC">
        <w:rPr>
          <w:rFonts w:ascii="Cambria" w:hAnsi="Cambria" w:cs="Arial"/>
          <w:spacing w:val="1"/>
        </w:rPr>
        <w:t xml:space="preserve"> </w:t>
      </w:r>
      <w:r w:rsidRPr="00AB18BC">
        <w:rPr>
          <w:rFonts w:ascii="Cambria" w:hAnsi="Cambria" w:cs="Arial"/>
        </w:rPr>
        <w:t>estabelecidas</w:t>
      </w:r>
      <w:r w:rsidRPr="00AB18BC">
        <w:rPr>
          <w:rFonts w:ascii="Cambria" w:hAnsi="Cambria" w:cs="Arial"/>
          <w:spacing w:val="1"/>
        </w:rPr>
        <w:t xml:space="preserve"> </w:t>
      </w:r>
      <w:r w:rsidRPr="00AB18BC">
        <w:rPr>
          <w:rFonts w:ascii="Cambria" w:hAnsi="Cambria" w:cs="Arial"/>
        </w:rPr>
        <w:t>no</w:t>
      </w:r>
      <w:r w:rsidRPr="00AB18BC">
        <w:rPr>
          <w:rFonts w:ascii="Cambria" w:hAnsi="Cambria" w:cs="Arial"/>
          <w:spacing w:val="1"/>
        </w:rPr>
        <w:t xml:space="preserve"> </w:t>
      </w:r>
      <w:r w:rsidRPr="00AB18BC">
        <w:rPr>
          <w:rFonts w:ascii="Cambria" w:hAnsi="Cambria" w:cs="Arial"/>
        </w:rPr>
        <w:t>mesmo,</w:t>
      </w:r>
      <w:r w:rsidRPr="00AB18BC">
        <w:rPr>
          <w:rFonts w:ascii="Cambria" w:hAnsi="Cambria" w:cs="Arial"/>
          <w:spacing w:val="1"/>
        </w:rPr>
        <w:t xml:space="preserve"> </w:t>
      </w:r>
      <w:r w:rsidRPr="00AB18BC">
        <w:rPr>
          <w:rFonts w:ascii="Cambria" w:hAnsi="Cambria" w:cs="Arial"/>
        </w:rPr>
        <w:t>conforme</w:t>
      </w:r>
      <w:r w:rsidRPr="00AB18BC">
        <w:rPr>
          <w:rFonts w:ascii="Cambria" w:hAnsi="Cambria" w:cs="Arial"/>
          <w:spacing w:val="1"/>
        </w:rPr>
        <w:t xml:space="preserve"> </w:t>
      </w:r>
      <w:r w:rsidRPr="00AB18BC">
        <w:rPr>
          <w:rFonts w:ascii="Cambria" w:hAnsi="Cambria" w:cs="Arial"/>
        </w:rPr>
        <w:t>necessidade,</w:t>
      </w:r>
      <w:r w:rsidRPr="00AB18BC">
        <w:rPr>
          <w:rFonts w:ascii="Cambria" w:hAnsi="Cambria" w:cs="Arial"/>
          <w:spacing w:val="1"/>
        </w:rPr>
        <w:t xml:space="preserve"> </w:t>
      </w:r>
      <w:r w:rsidRPr="00AB18BC">
        <w:rPr>
          <w:rFonts w:ascii="Cambria" w:hAnsi="Cambria" w:cs="Arial"/>
        </w:rPr>
        <w:t>disponibilidade</w:t>
      </w:r>
      <w:r w:rsidRPr="00AB18BC">
        <w:rPr>
          <w:rFonts w:ascii="Cambria" w:hAnsi="Cambria" w:cs="Arial"/>
          <w:spacing w:val="1"/>
        </w:rPr>
        <w:t xml:space="preserve"> </w:t>
      </w:r>
      <w:r w:rsidRPr="00AB18BC">
        <w:rPr>
          <w:rFonts w:ascii="Cambria" w:hAnsi="Cambria" w:cs="Arial"/>
        </w:rPr>
        <w:t>financeira</w:t>
      </w:r>
      <w:r w:rsidRPr="00AB18BC">
        <w:rPr>
          <w:rFonts w:ascii="Cambria" w:hAnsi="Cambria" w:cs="Arial"/>
          <w:spacing w:val="1"/>
        </w:rPr>
        <w:t xml:space="preserve"> </w:t>
      </w:r>
      <w:r w:rsidRPr="00AB18BC">
        <w:rPr>
          <w:rFonts w:ascii="Cambria" w:hAnsi="Cambria" w:cs="Arial"/>
        </w:rPr>
        <w:t>e</w:t>
      </w:r>
      <w:r w:rsidRPr="00AB18BC">
        <w:rPr>
          <w:rFonts w:ascii="Cambria" w:hAnsi="Cambria" w:cs="Arial"/>
          <w:spacing w:val="1"/>
        </w:rPr>
        <w:t xml:space="preserve"> </w:t>
      </w:r>
      <w:r w:rsidRPr="00AB18BC">
        <w:rPr>
          <w:rFonts w:ascii="Cambria" w:hAnsi="Cambria" w:cs="Arial"/>
        </w:rPr>
        <w:t>orçamentária</w:t>
      </w:r>
      <w:r w:rsidRPr="00AB18BC">
        <w:rPr>
          <w:rFonts w:ascii="Cambria" w:hAnsi="Cambria" w:cs="Arial"/>
          <w:spacing w:val="-4"/>
        </w:rPr>
        <w:t xml:space="preserve"> </w:t>
      </w:r>
      <w:r w:rsidRPr="00AB18BC">
        <w:rPr>
          <w:rFonts w:ascii="Cambria" w:hAnsi="Cambria" w:cs="Arial"/>
        </w:rPr>
        <w:t>da Secretaria de Saúde;</w:t>
      </w:r>
    </w:p>
    <w:p w14:paraId="7130E05F" w14:textId="77777777" w:rsidR="00AB18BC" w:rsidRPr="00AB18BC" w:rsidRDefault="00AB18BC" w:rsidP="00AB18BC">
      <w:pPr>
        <w:pStyle w:val="PargrafodaLista"/>
        <w:tabs>
          <w:tab w:val="left" w:pos="603"/>
          <w:tab w:val="left" w:pos="9680"/>
        </w:tabs>
        <w:ind w:left="567" w:rightChars="259" w:right="518"/>
        <w:rPr>
          <w:rFonts w:ascii="Cambria" w:hAnsi="Cambria" w:cs="Arial"/>
        </w:rPr>
      </w:pPr>
    </w:p>
    <w:p w14:paraId="7B1C8230" w14:textId="77777777" w:rsidR="00AB18BC" w:rsidRPr="00AB18BC" w:rsidRDefault="00AB18BC" w:rsidP="00AB18BC">
      <w:pPr>
        <w:pStyle w:val="PargrafodaLista"/>
        <w:tabs>
          <w:tab w:val="left" w:pos="603"/>
          <w:tab w:val="left" w:pos="9680"/>
        </w:tabs>
        <w:ind w:left="567" w:rightChars="259" w:right="518"/>
        <w:rPr>
          <w:rFonts w:ascii="Cambria" w:eastAsia="Arial Narrow" w:hAnsi="Cambria" w:cs="Arial"/>
          <w:lang w:eastAsia="zh-CN" w:bidi="ar"/>
        </w:rPr>
      </w:pPr>
      <w:r w:rsidRPr="00AB18BC">
        <w:rPr>
          <w:rFonts w:ascii="Cambria" w:hAnsi="Cambria" w:cs="Arial"/>
        </w:rPr>
        <w:t xml:space="preserve">7.2. </w:t>
      </w:r>
      <w:r w:rsidRPr="00AB18BC">
        <w:rPr>
          <w:rFonts w:ascii="Cambria" w:eastAsia="SimSun" w:hAnsi="Cambria" w:cs="Arial"/>
          <w:lang w:eastAsia="zh-CN" w:bidi="ar"/>
        </w:rPr>
        <w:t xml:space="preserve">Os documentos enviados pelos interessados serão examinados e julgados pela comissão de contratação </w:t>
      </w:r>
      <w:r w:rsidRPr="00AB18BC">
        <w:rPr>
          <w:rFonts w:ascii="Cambria" w:eastAsia="SimSun" w:hAnsi="Cambria" w:cs="Arial"/>
          <w:shd w:val="clear" w:color="auto" w:fill="FFFFFF"/>
        </w:rPr>
        <w:t xml:space="preserve">no prazo de até 5 (cinco) dias úteis do protocolo dos pedidos de credenciamento, </w:t>
      </w:r>
      <w:r w:rsidRPr="00AB18BC">
        <w:rPr>
          <w:rFonts w:ascii="Cambria" w:eastAsia="Arial Narrow" w:hAnsi="Cambria" w:cs="Arial"/>
          <w:lang w:eastAsia="zh-CN" w:bidi="ar"/>
        </w:rPr>
        <w:t>e após decidirá, fundamentadamente, pelo deferimento ou pelo indeferimento da proposta de credenciamento.</w:t>
      </w:r>
    </w:p>
    <w:p w14:paraId="0FBB5803" w14:textId="77777777" w:rsidR="00AB18BC" w:rsidRPr="00AB18BC" w:rsidRDefault="00AB18BC" w:rsidP="00AB18BC">
      <w:pPr>
        <w:pStyle w:val="PargrafodaLista"/>
        <w:tabs>
          <w:tab w:val="left" w:pos="603"/>
          <w:tab w:val="left" w:pos="9680"/>
        </w:tabs>
        <w:ind w:left="567" w:rightChars="259" w:right="518"/>
        <w:rPr>
          <w:rFonts w:ascii="Cambria" w:eastAsia="Arial Narrow" w:hAnsi="Cambria" w:cs="Arial"/>
          <w:color w:val="000000"/>
          <w:lang w:eastAsia="zh-CN" w:bidi="ar"/>
        </w:rPr>
      </w:pPr>
    </w:p>
    <w:p w14:paraId="212C2636" w14:textId="77777777" w:rsidR="00AB18BC" w:rsidRPr="00AB18BC" w:rsidRDefault="00AB18BC" w:rsidP="00AB18BC">
      <w:pPr>
        <w:pStyle w:val="PargrafodaLista"/>
        <w:tabs>
          <w:tab w:val="left" w:pos="603"/>
          <w:tab w:val="left" w:pos="9680"/>
        </w:tabs>
        <w:ind w:left="567" w:rightChars="259" w:right="518"/>
        <w:rPr>
          <w:rFonts w:ascii="Cambria" w:eastAsia="SimSun" w:hAnsi="Cambria" w:cs="Arial"/>
          <w:color w:val="000000"/>
          <w:lang w:eastAsia="zh-CN" w:bidi="ar"/>
        </w:rPr>
      </w:pPr>
      <w:r w:rsidRPr="00AB18BC">
        <w:rPr>
          <w:rFonts w:ascii="Cambria" w:eastAsia="Arial Narrow" w:hAnsi="Cambria" w:cs="Arial"/>
          <w:color w:val="000000"/>
          <w:lang w:eastAsia="zh-CN" w:bidi="ar"/>
        </w:rPr>
        <w:t>7.3.</w:t>
      </w:r>
      <w:r w:rsidRPr="00AB18BC">
        <w:rPr>
          <w:rFonts w:ascii="Cambria" w:hAnsi="Cambria" w:cs="Arial"/>
        </w:rPr>
        <w:t xml:space="preserve"> </w:t>
      </w:r>
      <w:r w:rsidRPr="00AB18BC">
        <w:rPr>
          <w:rFonts w:ascii="Cambria" w:eastAsia="SimSun" w:hAnsi="Cambria" w:cs="Arial"/>
          <w:color w:val="000000"/>
          <w:lang w:eastAsia="zh-CN" w:bidi="ar"/>
        </w:rPr>
        <w:t>O resultado, com a lista de credenciados relacionados de acordo com o critério estabelecido no edital, será publicado e estará permanentemente disponível e atualizado no Portal da Transparência.</w:t>
      </w:r>
    </w:p>
    <w:p w14:paraId="35C2A528" w14:textId="77777777" w:rsidR="00AB18BC" w:rsidRPr="00AB18BC" w:rsidRDefault="00AB18BC" w:rsidP="00AB18BC">
      <w:pPr>
        <w:pStyle w:val="PargrafodaLista"/>
        <w:tabs>
          <w:tab w:val="left" w:pos="603"/>
          <w:tab w:val="left" w:pos="9680"/>
        </w:tabs>
        <w:ind w:left="567" w:rightChars="259" w:right="518"/>
        <w:rPr>
          <w:rFonts w:ascii="Cambria" w:hAnsi="Cambria" w:cs="Arial"/>
        </w:rPr>
      </w:pPr>
    </w:p>
    <w:p w14:paraId="0746CA93" w14:textId="77777777" w:rsidR="00AB18BC" w:rsidRPr="00AB18BC" w:rsidRDefault="00AB18BC" w:rsidP="00AB18BC">
      <w:pPr>
        <w:pStyle w:val="PargrafodaLista"/>
        <w:tabs>
          <w:tab w:val="left" w:pos="599"/>
          <w:tab w:val="left" w:pos="9680"/>
        </w:tabs>
        <w:ind w:left="567" w:rightChars="259" w:right="518"/>
        <w:rPr>
          <w:rFonts w:ascii="Cambria" w:hAnsi="Cambria" w:cs="Arial"/>
        </w:rPr>
      </w:pPr>
      <w:r w:rsidRPr="00AB18BC">
        <w:rPr>
          <w:rFonts w:ascii="Cambria" w:hAnsi="Cambria" w:cs="Arial"/>
        </w:rPr>
        <w:t>7.4. Enquanto</w:t>
      </w:r>
      <w:r w:rsidRPr="00AB18BC">
        <w:rPr>
          <w:rFonts w:ascii="Cambria" w:hAnsi="Cambria" w:cs="Arial"/>
          <w:spacing w:val="45"/>
        </w:rPr>
        <w:t xml:space="preserve"> </w:t>
      </w:r>
      <w:r w:rsidRPr="00AB18BC">
        <w:rPr>
          <w:rFonts w:ascii="Cambria" w:hAnsi="Cambria" w:cs="Arial"/>
        </w:rPr>
        <w:t>estiver</w:t>
      </w:r>
      <w:r w:rsidRPr="00AB18BC">
        <w:rPr>
          <w:rFonts w:ascii="Cambria" w:hAnsi="Cambria" w:cs="Arial"/>
          <w:spacing w:val="48"/>
        </w:rPr>
        <w:t xml:space="preserve"> </w:t>
      </w:r>
      <w:r w:rsidRPr="00AB18BC">
        <w:rPr>
          <w:rFonts w:ascii="Cambria" w:hAnsi="Cambria" w:cs="Arial"/>
        </w:rPr>
        <w:t>vigente</w:t>
      </w:r>
      <w:r w:rsidRPr="00AB18BC">
        <w:rPr>
          <w:rFonts w:ascii="Cambria" w:hAnsi="Cambria" w:cs="Arial"/>
          <w:spacing w:val="47"/>
        </w:rPr>
        <w:t xml:space="preserve"> </w:t>
      </w:r>
      <w:r w:rsidRPr="00AB18BC">
        <w:rPr>
          <w:rFonts w:ascii="Cambria" w:hAnsi="Cambria" w:cs="Arial"/>
        </w:rPr>
        <w:t>o</w:t>
      </w:r>
      <w:r w:rsidRPr="00AB18BC">
        <w:rPr>
          <w:rFonts w:ascii="Cambria" w:hAnsi="Cambria" w:cs="Arial"/>
          <w:spacing w:val="47"/>
        </w:rPr>
        <w:t xml:space="preserve"> </w:t>
      </w:r>
      <w:r w:rsidRPr="00AB18BC">
        <w:rPr>
          <w:rFonts w:ascii="Cambria" w:hAnsi="Cambria" w:cs="Arial"/>
        </w:rPr>
        <w:t>Edital,</w:t>
      </w:r>
      <w:r w:rsidRPr="00AB18BC">
        <w:rPr>
          <w:rFonts w:ascii="Cambria" w:hAnsi="Cambria" w:cs="Arial"/>
          <w:spacing w:val="44"/>
        </w:rPr>
        <w:t xml:space="preserve"> </w:t>
      </w:r>
      <w:r w:rsidRPr="00AB18BC">
        <w:rPr>
          <w:rFonts w:ascii="Cambria" w:hAnsi="Cambria" w:cs="Arial"/>
        </w:rPr>
        <w:t>fica</w:t>
      </w:r>
      <w:r w:rsidRPr="00AB18BC">
        <w:rPr>
          <w:rFonts w:ascii="Cambria" w:hAnsi="Cambria" w:cs="Arial"/>
          <w:spacing w:val="45"/>
        </w:rPr>
        <w:t xml:space="preserve"> </w:t>
      </w:r>
      <w:r w:rsidRPr="00AB18BC">
        <w:rPr>
          <w:rFonts w:ascii="Cambria" w:hAnsi="Cambria" w:cs="Arial"/>
        </w:rPr>
        <w:t>permitido</w:t>
      </w:r>
      <w:r w:rsidRPr="00AB18BC">
        <w:rPr>
          <w:rFonts w:ascii="Cambria" w:hAnsi="Cambria" w:cs="Arial"/>
          <w:spacing w:val="47"/>
        </w:rPr>
        <w:t xml:space="preserve"> </w:t>
      </w:r>
      <w:r w:rsidRPr="00AB18BC">
        <w:rPr>
          <w:rFonts w:ascii="Cambria" w:hAnsi="Cambria" w:cs="Arial"/>
        </w:rPr>
        <w:t>o</w:t>
      </w:r>
      <w:r w:rsidRPr="00AB18BC">
        <w:rPr>
          <w:rFonts w:ascii="Cambria" w:hAnsi="Cambria" w:cs="Arial"/>
          <w:spacing w:val="45"/>
        </w:rPr>
        <w:t xml:space="preserve"> </w:t>
      </w:r>
      <w:r w:rsidRPr="00AB18BC">
        <w:rPr>
          <w:rFonts w:ascii="Cambria" w:hAnsi="Cambria" w:cs="Arial"/>
        </w:rPr>
        <w:t>credenciamento,</w:t>
      </w:r>
      <w:r w:rsidRPr="00AB18BC">
        <w:rPr>
          <w:rFonts w:ascii="Cambria" w:hAnsi="Cambria" w:cs="Arial"/>
          <w:spacing w:val="46"/>
        </w:rPr>
        <w:t xml:space="preserve"> </w:t>
      </w:r>
      <w:r w:rsidRPr="00AB18BC">
        <w:rPr>
          <w:rFonts w:ascii="Cambria" w:hAnsi="Cambria" w:cs="Arial"/>
        </w:rPr>
        <w:t>a</w:t>
      </w:r>
      <w:r w:rsidRPr="00AB18BC">
        <w:rPr>
          <w:rFonts w:ascii="Cambria" w:hAnsi="Cambria" w:cs="Arial"/>
          <w:spacing w:val="44"/>
        </w:rPr>
        <w:t xml:space="preserve"> </w:t>
      </w:r>
      <w:r w:rsidRPr="00AB18BC">
        <w:rPr>
          <w:rFonts w:ascii="Cambria" w:hAnsi="Cambria" w:cs="Arial"/>
        </w:rPr>
        <w:t>qualquer</w:t>
      </w:r>
      <w:r w:rsidRPr="00AB18BC">
        <w:rPr>
          <w:rFonts w:ascii="Cambria" w:hAnsi="Cambria" w:cs="Arial"/>
          <w:spacing w:val="46"/>
        </w:rPr>
        <w:t xml:space="preserve"> </w:t>
      </w:r>
      <w:r w:rsidRPr="00AB18BC">
        <w:rPr>
          <w:rFonts w:ascii="Cambria" w:hAnsi="Cambria" w:cs="Arial"/>
        </w:rPr>
        <w:t>tempo,</w:t>
      </w:r>
      <w:r w:rsidRPr="00AB18BC">
        <w:rPr>
          <w:rFonts w:ascii="Cambria" w:hAnsi="Cambria" w:cs="Arial"/>
          <w:spacing w:val="44"/>
        </w:rPr>
        <w:t xml:space="preserve"> </w:t>
      </w:r>
      <w:r w:rsidRPr="00AB18BC">
        <w:rPr>
          <w:rFonts w:ascii="Cambria" w:hAnsi="Cambria" w:cs="Arial"/>
        </w:rPr>
        <w:t xml:space="preserve">de </w:t>
      </w:r>
      <w:r w:rsidRPr="00AB18BC">
        <w:rPr>
          <w:rFonts w:ascii="Cambria" w:hAnsi="Cambria" w:cs="Arial"/>
          <w:spacing w:val="-58"/>
        </w:rPr>
        <w:t xml:space="preserve">    </w:t>
      </w:r>
      <w:r w:rsidRPr="00AB18BC">
        <w:rPr>
          <w:rFonts w:ascii="Cambria" w:hAnsi="Cambria" w:cs="Arial"/>
        </w:rPr>
        <w:t>qualquer</w:t>
      </w:r>
      <w:r w:rsidRPr="00AB18BC">
        <w:rPr>
          <w:rFonts w:ascii="Cambria" w:hAnsi="Cambria" w:cs="Arial"/>
          <w:spacing w:val="-2"/>
        </w:rPr>
        <w:t xml:space="preserve"> </w:t>
      </w:r>
      <w:r w:rsidRPr="00AB18BC">
        <w:rPr>
          <w:rFonts w:ascii="Cambria" w:hAnsi="Cambria" w:cs="Arial"/>
        </w:rPr>
        <w:t>interessado,</w:t>
      </w:r>
      <w:r w:rsidRPr="00AB18BC">
        <w:rPr>
          <w:rFonts w:ascii="Cambria" w:hAnsi="Cambria" w:cs="Arial"/>
          <w:spacing w:val="-1"/>
        </w:rPr>
        <w:t xml:space="preserve"> </w:t>
      </w:r>
      <w:r w:rsidRPr="00AB18BC">
        <w:rPr>
          <w:rFonts w:ascii="Cambria" w:hAnsi="Cambria" w:cs="Arial"/>
        </w:rPr>
        <w:t>desde</w:t>
      </w:r>
      <w:r w:rsidRPr="00AB18BC">
        <w:rPr>
          <w:rFonts w:ascii="Cambria" w:hAnsi="Cambria" w:cs="Arial"/>
          <w:spacing w:val="-2"/>
        </w:rPr>
        <w:t xml:space="preserve"> </w:t>
      </w:r>
      <w:r w:rsidRPr="00AB18BC">
        <w:rPr>
          <w:rFonts w:ascii="Cambria" w:hAnsi="Cambria" w:cs="Arial"/>
        </w:rPr>
        <w:t>que preencha</w:t>
      </w:r>
      <w:r w:rsidRPr="00AB18BC">
        <w:rPr>
          <w:rFonts w:ascii="Cambria" w:hAnsi="Cambria" w:cs="Arial"/>
          <w:spacing w:val="-2"/>
        </w:rPr>
        <w:t xml:space="preserve"> </w:t>
      </w:r>
      <w:r w:rsidRPr="00AB18BC">
        <w:rPr>
          <w:rFonts w:ascii="Cambria" w:hAnsi="Cambria" w:cs="Arial"/>
        </w:rPr>
        <w:t>as</w:t>
      </w:r>
      <w:r w:rsidRPr="00AB18BC">
        <w:rPr>
          <w:rFonts w:ascii="Cambria" w:hAnsi="Cambria" w:cs="Arial"/>
          <w:spacing w:val="2"/>
        </w:rPr>
        <w:t xml:space="preserve"> </w:t>
      </w:r>
      <w:r w:rsidRPr="00AB18BC">
        <w:rPr>
          <w:rFonts w:ascii="Cambria" w:hAnsi="Cambria" w:cs="Arial"/>
        </w:rPr>
        <w:t>condições</w:t>
      </w:r>
      <w:r w:rsidRPr="00AB18BC">
        <w:rPr>
          <w:rFonts w:ascii="Cambria" w:hAnsi="Cambria" w:cs="Arial"/>
          <w:spacing w:val="1"/>
        </w:rPr>
        <w:t xml:space="preserve"> </w:t>
      </w:r>
      <w:r w:rsidRPr="00AB18BC">
        <w:rPr>
          <w:rFonts w:ascii="Cambria" w:hAnsi="Cambria" w:cs="Arial"/>
        </w:rPr>
        <w:t>ora</w:t>
      </w:r>
      <w:r w:rsidRPr="00AB18BC">
        <w:rPr>
          <w:rFonts w:ascii="Cambria" w:hAnsi="Cambria" w:cs="Arial"/>
          <w:spacing w:val="-2"/>
        </w:rPr>
        <w:t xml:space="preserve"> </w:t>
      </w:r>
      <w:r w:rsidRPr="00AB18BC">
        <w:rPr>
          <w:rFonts w:ascii="Cambria" w:hAnsi="Cambria" w:cs="Arial"/>
        </w:rPr>
        <w:t>exigidas.</w:t>
      </w:r>
    </w:p>
    <w:p w14:paraId="41D6111D" w14:textId="77777777" w:rsidR="00AB18BC" w:rsidRPr="00AB18BC" w:rsidRDefault="00AB18BC" w:rsidP="00AB18BC">
      <w:pPr>
        <w:pStyle w:val="PargrafodaLista"/>
        <w:tabs>
          <w:tab w:val="left" w:pos="599"/>
          <w:tab w:val="left" w:pos="9680"/>
        </w:tabs>
        <w:ind w:left="567" w:rightChars="259" w:right="518"/>
        <w:rPr>
          <w:rFonts w:ascii="Cambria" w:hAnsi="Cambria" w:cs="Arial"/>
        </w:rPr>
      </w:pPr>
    </w:p>
    <w:p w14:paraId="4C5B69B7" w14:textId="22B94B46" w:rsidR="00AB18BC" w:rsidRPr="00AB18BC" w:rsidRDefault="00AB18BC" w:rsidP="00AB18BC">
      <w:pPr>
        <w:pStyle w:val="PargrafodaLista"/>
        <w:tabs>
          <w:tab w:val="left" w:pos="596"/>
          <w:tab w:val="left" w:pos="9680"/>
        </w:tabs>
        <w:ind w:left="567" w:rightChars="259" w:right="518"/>
        <w:rPr>
          <w:rFonts w:ascii="Cambria" w:hAnsi="Cambria" w:cs="Arial"/>
        </w:rPr>
      </w:pPr>
      <w:r w:rsidRPr="00AB18BC">
        <w:rPr>
          <w:rFonts w:ascii="Cambria" w:hAnsi="Cambria" w:cs="Arial"/>
        </w:rPr>
        <w:t>7.5. No decorrer do corrente ano, visando o atendimento das necessidades da coletividade e</w:t>
      </w:r>
      <w:r w:rsidRPr="00AB18BC">
        <w:rPr>
          <w:rFonts w:ascii="Cambria" w:hAnsi="Cambria" w:cs="Arial"/>
          <w:spacing w:val="1"/>
        </w:rPr>
        <w:t xml:space="preserve"> </w:t>
      </w:r>
      <w:r w:rsidRPr="00AB18BC">
        <w:rPr>
          <w:rFonts w:ascii="Cambria" w:hAnsi="Cambria" w:cs="Arial"/>
        </w:rPr>
        <w:t>devido</w:t>
      </w:r>
      <w:r w:rsidRPr="00AB18BC">
        <w:rPr>
          <w:rFonts w:ascii="Cambria" w:hAnsi="Cambria" w:cs="Arial"/>
          <w:spacing w:val="1"/>
        </w:rPr>
        <w:t xml:space="preserve"> </w:t>
      </w:r>
      <w:r w:rsidRPr="00AB18BC">
        <w:rPr>
          <w:rFonts w:ascii="Cambria" w:hAnsi="Cambria" w:cs="Arial"/>
        </w:rPr>
        <w:t>à</w:t>
      </w:r>
      <w:r w:rsidRPr="00AB18BC">
        <w:rPr>
          <w:rFonts w:ascii="Cambria" w:hAnsi="Cambria" w:cs="Arial"/>
          <w:spacing w:val="1"/>
        </w:rPr>
        <w:t xml:space="preserve"> </w:t>
      </w:r>
      <w:r w:rsidRPr="00AB18BC">
        <w:rPr>
          <w:rFonts w:ascii="Cambria" w:hAnsi="Cambria" w:cs="Arial"/>
        </w:rPr>
        <w:t>impossibilidade</w:t>
      </w:r>
      <w:r w:rsidRPr="00AB18BC">
        <w:rPr>
          <w:rFonts w:ascii="Cambria" w:hAnsi="Cambria" w:cs="Arial"/>
          <w:spacing w:val="1"/>
        </w:rPr>
        <w:t xml:space="preserve"> </w:t>
      </w:r>
      <w:r w:rsidRPr="00AB18BC">
        <w:rPr>
          <w:rFonts w:ascii="Cambria" w:hAnsi="Cambria" w:cs="Arial"/>
        </w:rPr>
        <w:t>de</w:t>
      </w:r>
      <w:r w:rsidRPr="00AB18BC">
        <w:rPr>
          <w:rFonts w:ascii="Cambria" w:hAnsi="Cambria" w:cs="Arial"/>
          <w:spacing w:val="1"/>
        </w:rPr>
        <w:t xml:space="preserve"> </w:t>
      </w:r>
      <w:r w:rsidRPr="00AB18BC">
        <w:rPr>
          <w:rFonts w:ascii="Cambria" w:hAnsi="Cambria" w:cs="Arial"/>
        </w:rPr>
        <w:t>competição</w:t>
      </w:r>
      <w:r w:rsidRPr="00AB18BC">
        <w:rPr>
          <w:rFonts w:ascii="Cambria" w:hAnsi="Cambria" w:cs="Arial"/>
          <w:spacing w:val="1"/>
        </w:rPr>
        <w:t xml:space="preserve"> </w:t>
      </w:r>
      <w:r w:rsidRPr="00AB18BC">
        <w:rPr>
          <w:rFonts w:ascii="Cambria" w:hAnsi="Cambria" w:cs="Arial"/>
        </w:rPr>
        <w:t>de</w:t>
      </w:r>
      <w:r w:rsidRPr="00AB18BC">
        <w:rPr>
          <w:rFonts w:ascii="Cambria" w:hAnsi="Cambria" w:cs="Arial"/>
          <w:spacing w:val="1"/>
        </w:rPr>
        <w:t xml:space="preserve"> </w:t>
      </w:r>
      <w:r w:rsidRPr="00AB18BC">
        <w:rPr>
          <w:rFonts w:ascii="Cambria" w:hAnsi="Cambria" w:cs="Arial"/>
        </w:rPr>
        <w:t>preços</w:t>
      </w:r>
      <w:r w:rsidRPr="00AB18BC">
        <w:rPr>
          <w:rFonts w:ascii="Cambria" w:hAnsi="Cambria" w:cs="Arial"/>
          <w:spacing w:val="1"/>
        </w:rPr>
        <w:t xml:space="preserve"> </w:t>
      </w:r>
      <w:r w:rsidRPr="00AB18BC">
        <w:rPr>
          <w:rFonts w:ascii="Cambria" w:hAnsi="Cambria" w:cs="Arial"/>
        </w:rPr>
        <w:t>e/ou</w:t>
      </w:r>
      <w:r w:rsidRPr="00AB18BC">
        <w:rPr>
          <w:rFonts w:ascii="Cambria" w:hAnsi="Cambria" w:cs="Arial"/>
          <w:spacing w:val="1"/>
        </w:rPr>
        <w:t xml:space="preserve"> </w:t>
      </w:r>
      <w:r w:rsidRPr="00AB18BC">
        <w:rPr>
          <w:rFonts w:ascii="Cambria" w:hAnsi="Cambria" w:cs="Arial"/>
        </w:rPr>
        <w:t>títulos,</w:t>
      </w:r>
      <w:r w:rsidRPr="00AB18BC">
        <w:rPr>
          <w:rFonts w:ascii="Cambria" w:hAnsi="Cambria" w:cs="Arial"/>
          <w:spacing w:val="1"/>
        </w:rPr>
        <w:t xml:space="preserve"> </w:t>
      </w:r>
      <w:r w:rsidRPr="00AB18BC">
        <w:rPr>
          <w:rFonts w:ascii="Cambria" w:hAnsi="Cambria" w:cs="Arial"/>
        </w:rPr>
        <w:t>a</w:t>
      </w:r>
      <w:r w:rsidRPr="00AB18BC">
        <w:rPr>
          <w:rFonts w:ascii="Cambria" w:hAnsi="Cambria" w:cs="Arial"/>
          <w:spacing w:val="1"/>
        </w:rPr>
        <w:t xml:space="preserve"> </w:t>
      </w:r>
      <w:r w:rsidRPr="00AB18BC">
        <w:rPr>
          <w:rFonts w:ascii="Cambria" w:hAnsi="Cambria" w:cs="Arial"/>
        </w:rPr>
        <w:t>Secretaria de Saúde,</w:t>
      </w:r>
      <w:r w:rsidRPr="00AB18BC">
        <w:rPr>
          <w:rFonts w:ascii="Cambria" w:hAnsi="Cambria" w:cs="Arial"/>
          <w:spacing w:val="1"/>
        </w:rPr>
        <w:t xml:space="preserve"> </w:t>
      </w:r>
      <w:r w:rsidRPr="00AB18BC">
        <w:rPr>
          <w:rFonts w:ascii="Cambria" w:hAnsi="Cambria" w:cs="Arial"/>
          <w:b/>
        </w:rPr>
        <w:t>selecionará e convocará dentre os cadastrados os que primeiro se habilitarem/cadastrarem</w:t>
      </w:r>
      <w:r w:rsidRPr="00AB18BC">
        <w:rPr>
          <w:rFonts w:ascii="Cambria" w:hAnsi="Cambria" w:cs="Arial"/>
        </w:rPr>
        <w:t>,</w:t>
      </w:r>
      <w:r w:rsidRPr="00AB18BC">
        <w:rPr>
          <w:rFonts w:ascii="Cambria" w:hAnsi="Cambria" w:cs="Arial"/>
          <w:spacing w:val="1"/>
        </w:rPr>
        <w:t xml:space="preserve"> </w:t>
      </w:r>
      <w:r w:rsidRPr="00AB18BC">
        <w:rPr>
          <w:rFonts w:ascii="Cambria" w:hAnsi="Cambria" w:cs="Arial"/>
        </w:rPr>
        <w:t>notadamente àqueles em que exercerem as atividades da qual a mesma necessite e ate</w:t>
      </w:r>
      <w:r w:rsidR="005D4A93">
        <w:rPr>
          <w:rFonts w:ascii="Cambria" w:hAnsi="Cambria" w:cs="Arial"/>
        </w:rPr>
        <w:t>n</w:t>
      </w:r>
      <w:r w:rsidRPr="00AB18BC">
        <w:rPr>
          <w:rFonts w:ascii="Cambria" w:hAnsi="Cambria" w:cs="Arial"/>
        </w:rPr>
        <w:t>derem aos requisitos exigidos</w:t>
      </w:r>
      <w:r w:rsidRPr="00AB18BC">
        <w:rPr>
          <w:rFonts w:ascii="Cambria" w:hAnsi="Cambria" w:cs="Arial"/>
          <w:spacing w:val="28"/>
        </w:rPr>
        <w:t xml:space="preserve"> </w:t>
      </w:r>
      <w:r w:rsidRPr="00AB18BC">
        <w:rPr>
          <w:rFonts w:ascii="Cambria" w:hAnsi="Cambria" w:cs="Arial"/>
        </w:rPr>
        <w:t>na</w:t>
      </w:r>
      <w:r w:rsidRPr="00AB18BC">
        <w:rPr>
          <w:rFonts w:ascii="Cambria" w:hAnsi="Cambria" w:cs="Arial"/>
          <w:spacing w:val="30"/>
        </w:rPr>
        <w:t xml:space="preserve"> </w:t>
      </w:r>
      <w:r w:rsidRPr="00AB18BC">
        <w:rPr>
          <w:rFonts w:ascii="Cambria" w:hAnsi="Cambria" w:cs="Arial"/>
        </w:rPr>
        <w:t>habilitação;</w:t>
      </w:r>
    </w:p>
    <w:p w14:paraId="69F365B3" w14:textId="77777777" w:rsidR="00AB18BC" w:rsidRPr="00AB18BC" w:rsidRDefault="00AB18BC" w:rsidP="00AB18BC">
      <w:pPr>
        <w:pStyle w:val="PargrafodaLista"/>
        <w:tabs>
          <w:tab w:val="left" w:pos="596"/>
          <w:tab w:val="left" w:pos="9680"/>
        </w:tabs>
        <w:ind w:left="567" w:rightChars="259" w:right="518"/>
        <w:rPr>
          <w:rFonts w:ascii="Cambria" w:hAnsi="Cambria" w:cs="Arial"/>
        </w:rPr>
      </w:pPr>
    </w:p>
    <w:p w14:paraId="39916429" w14:textId="77777777" w:rsidR="00AB18BC" w:rsidRPr="00AB18BC" w:rsidRDefault="00AB18BC" w:rsidP="00AB18BC">
      <w:pPr>
        <w:pStyle w:val="PargrafodaLista"/>
        <w:tabs>
          <w:tab w:val="left" w:pos="596"/>
          <w:tab w:val="left" w:pos="9680"/>
        </w:tabs>
        <w:ind w:left="567" w:rightChars="259" w:right="518"/>
        <w:rPr>
          <w:rFonts w:ascii="Cambria" w:hAnsi="Cambria" w:cs="Arial"/>
        </w:rPr>
      </w:pPr>
      <w:r w:rsidRPr="00AB18BC">
        <w:rPr>
          <w:rFonts w:ascii="Cambria" w:hAnsi="Cambria" w:cs="Arial"/>
        </w:rPr>
        <w:t>7.6. Após</w:t>
      </w:r>
      <w:r w:rsidRPr="00AB18BC">
        <w:rPr>
          <w:rFonts w:ascii="Cambria" w:hAnsi="Cambria" w:cs="Arial"/>
          <w:spacing w:val="1"/>
        </w:rPr>
        <w:t xml:space="preserve"> </w:t>
      </w:r>
      <w:r w:rsidRPr="00AB18BC">
        <w:rPr>
          <w:rFonts w:ascii="Cambria" w:hAnsi="Cambria" w:cs="Arial"/>
        </w:rPr>
        <w:t>a</w:t>
      </w:r>
      <w:r w:rsidRPr="00AB18BC">
        <w:rPr>
          <w:rFonts w:ascii="Cambria" w:hAnsi="Cambria" w:cs="Arial"/>
          <w:spacing w:val="1"/>
        </w:rPr>
        <w:t xml:space="preserve"> </w:t>
      </w:r>
      <w:r w:rsidRPr="00AB18BC">
        <w:rPr>
          <w:rFonts w:ascii="Cambria" w:hAnsi="Cambria" w:cs="Arial"/>
        </w:rPr>
        <w:t>convocação</w:t>
      </w:r>
      <w:r w:rsidRPr="00AB18BC">
        <w:rPr>
          <w:rFonts w:ascii="Cambria" w:hAnsi="Cambria" w:cs="Arial"/>
          <w:spacing w:val="1"/>
        </w:rPr>
        <w:t xml:space="preserve"> </w:t>
      </w:r>
      <w:r w:rsidRPr="00AB18BC">
        <w:rPr>
          <w:rFonts w:ascii="Cambria" w:hAnsi="Cambria" w:cs="Arial"/>
        </w:rPr>
        <w:t>e</w:t>
      </w:r>
      <w:r w:rsidRPr="00AB18BC">
        <w:rPr>
          <w:rFonts w:ascii="Cambria" w:hAnsi="Cambria" w:cs="Arial"/>
          <w:spacing w:val="1"/>
        </w:rPr>
        <w:t xml:space="preserve"> </w:t>
      </w:r>
      <w:r w:rsidRPr="00AB18BC">
        <w:rPr>
          <w:rFonts w:ascii="Cambria" w:hAnsi="Cambria" w:cs="Arial"/>
        </w:rPr>
        <w:t>protocolo</w:t>
      </w:r>
      <w:r w:rsidRPr="00AB18BC">
        <w:rPr>
          <w:rFonts w:ascii="Cambria" w:hAnsi="Cambria" w:cs="Arial"/>
          <w:spacing w:val="1"/>
        </w:rPr>
        <w:t xml:space="preserve"> </w:t>
      </w:r>
      <w:r w:rsidRPr="00AB18BC">
        <w:rPr>
          <w:rFonts w:ascii="Cambria" w:hAnsi="Cambria" w:cs="Arial"/>
        </w:rPr>
        <w:t>da</w:t>
      </w:r>
      <w:r w:rsidRPr="00AB18BC">
        <w:rPr>
          <w:rFonts w:ascii="Cambria" w:hAnsi="Cambria" w:cs="Arial"/>
          <w:spacing w:val="1"/>
        </w:rPr>
        <w:t xml:space="preserve"> </w:t>
      </w:r>
      <w:r w:rsidRPr="00AB18BC">
        <w:rPr>
          <w:rFonts w:ascii="Cambria" w:hAnsi="Cambria" w:cs="Arial"/>
        </w:rPr>
        <w:t>documentação</w:t>
      </w:r>
      <w:r w:rsidRPr="00AB18BC">
        <w:rPr>
          <w:rFonts w:ascii="Cambria" w:hAnsi="Cambria" w:cs="Arial"/>
          <w:spacing w:val="1"/>
        </w:rPr>
        <w:t xml:space="preserve"> </w:t>
      </w:r>
      <w:r w:rsidRPr="00AB18BC">
        <w:rPr>
          <w:rFonts w:ascii="Cambria" w:hAnsi="Cambria" w:cs="Arial"/>
        </w:rPr>
        <w:t>solicitada</w:t>
      </w:r>
      <w:r w:rsidRPr="00AB18BC">
        <w:rPr>
          <w:rFonts w:ascii="Cambria" w:hAnsi="Cambria" w:cs="Arial"/>
          <w:spacing w:val="1"/>
        </w:rPr>
        <w:t xml:space="preserve"> </w:t>
      </w:r>
      <w:r w:rsidRPr="00AB18BC">
        <w:rPr>
          <w:rFonts w:ascii="Cambria" w:hAnsi="Cambria" w:cs="Arial"/>
        </w:rPr>
        <w:t>atualizada,</w:t>
      </w:r>
      <w:r w:rsidRPr="00AB18BC">
        <w:rPr>
          <w:rFonts w:ascii="Cambria" w:hAnsi="Cambria" w:cs="Arial"/>
          <w:spacing w:val="1"/>
        </w:rPr>
        <w:t xml:space="preserve"> </w:t>
      </w:r>
      <w:r w:rsidRPr="00AB18BC">
        <w:rPr>
          <w:rFonts w:ascii="Cambria" w:hAnsi="Cambria" w:cs="Arial"/>
        </w:rPr>
        <w:t>a Secretaria de Saúde formalizará o credenciamento,</w:t>
      </w:r>
      <w:r w:rsidRPr="00AB18BC">
        <w:rPr>
          <w:rFonts w:ascii="Cambria" w:hAnsi="Cambria" w:cs="Arial"/>
          <w:spacing w:val="1"/>
        </w:rPr>
        <w:t xml:space="preserve"> </w:t>
      </w:r>
      <w:r w:rsidRPr="00AB18BC">
        <w:rPr>
          <w:rFonts w:ascii="Cambria" w:hAnsi="Cambria" w:cs="Arial"/>
        </w:rPr>
        <w:t>facultando-lhe</w:t>
      </w:r>
      <w:r w:rsidRPr="00AB18BC">
        <w:rPr>
          <w:rFonts w:ascii="Cambria" w:hAnsi="Cambria" w:cs="Arial"/>
          <w:spacing w:val="-4"/>
        </w:rPr>
        <w:t xml:space="preserve"> </w:t>
      </w:r>
      <w:r w:rsidRPr="00AB18BC">
        <w:rPr>
          <w:rFonts w:ascii="Cambria" w:hAnsi="Cambria" w:cs="Arial"/>
        </w:rPr>
        <w:t>o</w:t>
      </w:r>
      <w:r w:rsidRPr="00AB18BC">
        <w:rPr>
          <w:rFonts w:ascii="Cambria" w:hAnsi="Cambria" w:cs="Arial"/>
          <w:spacing w:val="-1"/>
        </w:rPr>
        <w:t xml:space="preserve"> </w:t>
      </w:r>
      <w:r w:rsidRPr="00AB18BC">
        <w:rPr>
          <w:rFonts w:ascii="Cambria" w:hAnsi="Cambria" w:cs="Arial"/>
        </w:rPr>
        <w:t>aumento</w:t>
      </w:r>
      <w:r w:rsidRPr="00AB18BC">
        <w:rPr>
          <w:rFonts w:ascii="Cambria" w:hAnsi="Cambria" w:cs="Arial"/>
          <w:spacing w:val="-1"/>
        </w:rPr>
        <w:t xml:space="preserve"> </w:t>
      </w:r>
      <w:r w:rsidRPr="00AB18BC">
        <w:rPr>
          <w:rFonts w:ascii="Cambria" w:hAnsi="Cambria" w:cs="Arial"/>
        </w:rPr>
        <w:t>na</w:t>
      </w:r>
      <w:r w:rsidRPr="00AB18BC">
        <w:rPr>
          <w:rFonts w:ascii="Cambria" w:hAnsi="Cambria" w:cs="Arial"/>
          <w:spacing w:val="-3"/>
        </w:rPr>
        <w:t xml:space="preserve"> </w:t>
      </w:r>
      <w:r w:rsidRPr="00AB18BC">
        <w:rPr>
          <w:rFonts w:ascii="Cambria" w:hAnsi="Cambria" w:cs="Arial"/>
        </w:rPr>
        <w:t>quantidade</w:t>
      </w:r>
      <w:r w:rsidRPr="00AB18BC">
        <w:rPr>
          <w:rFonts w:ascii="Cambria" w:hAnsi="Cambria" w:cs="Arial"/>
          <w:spacing w:val="-1"/>
        </w:rPr>
        <w:t xml:space="preserve"> </w:t>
      </w:r>
      <w:r w:rsidRPr="00AB18BC">
        <w:rPr>
          <w:rFonts w:ascii="Cambria" w:hAnsi="Cambria" w:cs="Arial"/>
        </w:rPr>
        <w:t>de</w:t>
      </w:r>
      <w:r w:rsidRPr="00AB18BC">
        <w:rPr>
          <w:rFonts w:ascii="Cambria" w:hAnsi="Cambria" w:cs="Arial"/>
          <w:spacing w:val="-1"/>
        </w:rPr>
        <w:t xml:space="preserve"> </w:t>
      </w:r>
      <w:r w:rsidRPr="00AB18BC">
        <w:rPr>
          <w:rFonts w:ascii="Cambria" w:hAnsi="Cambria" w:cs="Arial"/>
        </w:rPr>
        <w:t>vagas,</w:t>
      </w:r>
      <w:r w:rsidRPr="00AB18BC">
        <w:rPr>
          <w:rFonts w:ascii="Cambria" w:hAnsi="Cambria" w:cs="Arial"/>
          <w:spacing w:val="1"/>
        </w:rPr>
        <w:t xml:space="preserve"> </w:t>
      </w:r>
      <w:r w:rsidRPr="00AB18BC">
        <w:rPr>
          <w:rFonts w:ascii="Cambria" w:hAnsi="Cambria" w:cs="Arial"/>
        </w:rPr>
        <w:t>bem</w:t>
      </w:r>
      <w:r w:rsidRPr="00AB18BC">
        <w:rPr>
          <w:rFonts w:ascii="Cambria" w:hAnsi="Cambria" w:cs="Arial"/>
          <w:spacing w:val="-2"/>
        </w:rPr>
        <w:t xml:space="preserve"> </w:t>
      </w:r>
      <w:r w:rsidRPr="00AB18BC">
        <w:rPr>
          <w:rFonts w:ascii="Cambria" w:hAnsi="Cambria" w:cs="Arial"/>
        </w:rPr>
        <w:t>como,</w:t>
      </w:r>
      <w:r w:rsidRPr="00AB18BC">
        <w:rPr>
          <w:rFonts w:ascii="Cambria" w:hAnsi="Cambria" w:cs="Arial"/>
          <w:spacing w:val="1"/>
        </w:rPr>
        <w:t xml:space="preserve"> </w:t>
      </w:r>
      <w:r w:rsidRPr="00AB18BC">
        <w:rPr>
          <w:rFonts w:ascii="Cambria" w:hAnsi="Cambria" w:cs="Arial"/>
        </w:rPr>
        <w:t>a</w:t>
      </w:r>
      <w:r w:rsidRPr="00AB18BC">
        <w:rPr>
          <w:rFonts w:ascii="Cambria" w:hAnsi="Cambria" w:cs="Arial"/>
          <w:spacing w:val="-4"/>
        </w:rPr>
        <w:t xml:space="preserve"> </w:t>
      </w:r>
      <w:r w:rsidRPr="00AB18BC">
        <w:rPr>
          <w:rFonts w:ascii="Cambria" w:hAnsi="Cambria" w:cs="Arial"/>
        </w:rPr>
        <w:t>diminuição</w:t>
      </w:r>
      <w:r w:rsidRPr="00AB18BC">
        <w:rPr>
          <w:rFonts w:ascii="Cambria" w:hAnsi="Cambria" w:cs="Arial"/>
          <w:spacing w:val="-1"/>
        </w:rPr>
        <w:t xml:space="preserve"> </w:t>
      </w:r>
      <w:r w:rsidRPr="00AB18BC">
        <w:rPr>
          <w:rFonts w:ascii="Cambria" w:hAnsi="Cambria" w:cs="Arial"/>
        </w:rPr>
        <w:t>ou</w:t>
      </w:r>
      <w:r w:rsidRPr="00AB18BC">
        <w:rPr>
          <w:rFonts w:ascii="Cambria" w:hAnsi="Cambria" w:cs="Arial"/>
          <w:spacing w:val="-1"/>
        </w:rPr>
        <w:t xml:space="preserve"> </w:t>
      </w:r>
      <w:r w:rsidRPr="00AB18BC">
        <w:rPr>
          <w:rFonts w:ascii="Cambria" w:hAnsi="Cambria" w:cs="Arial"/>
        </w:rPr>
        <w:t>extinção</w:t>
      </w:r>
      <w:r w:rsidRPr="00AB18BC">
        <w:rPr>
          <w:rFonts w:ascii="Cambria" w:hAnsi="Cambria" w:cs="Arial"/>
          <w:spacing w:val="-1"/>
        </w:rPr>
        <w:t xml:space="preserve"> </w:t>
      </w:r>
      <w:r w:rsidRPr="00AB18BC">
        <w:rPr>
          <w:rFonts w:ascii="Cambria" w:hAnsi="Cambria" w:cs="Arial"/>
        </w:rPr>
        <w:t>delas.</w:t>
      </w:r>
    </w:p>
    <w:p w14:paraId="19BC5476" w14:textId="77777777" w:rsidR="00AB18BC" w:rsidRPr="00AB18BC" w:rsidRDefault="00AB18BC" w:rsidP="00AB18BC">
      <w:pPr>
        <w:pStyle w:val="PargrafodaLista"/>
        <w:tabs>
          <w:tab w:val="left" w:pos="596"/>
          <w:tab w:val="left" w:pos="9680"/>
        </w:tabs>
        <w:ind w:left="567" w:rightChars="259" w:right="518"/>
        <w:rPr>
          <w:rFonts w:ascii="Cambria" w:hAnsi="Cambria" w:cs="Arial"/>
        </w:rPr>
      </w:pPr>
    </w:p>
    <w:p w14:paraId="6900E4FE" w14:textId="77777777" w:rsidR="00AB18BC" w:rsidRPr="00AB18BC" w:rsidRDefault="00AB18BC" w:rsidP="00AB18BC">
      <w:pPr>
        <w:pStyle w:val="PargrafodaLista"/>
        <w:tabs>
          <w:tab w:val="left" w:pos="596"/>
          <w:tab w:val="left" w:pos="9680"/>
        </w:tabs>
        <w:ind w:left="567" w:rightChars="259" w:right="518"/>
        <w:rPr>
          <w:rFonts w:ascii="Cambria" w:eastAsia="Cambria" w:hAnsi="Cambria" w:cs="Arial"/>
          <w:color w:val="000000"/>
          <w:lang w:eastAsia="zh-CN" w:bidi="ar"/>
        </w:rPr>
      </w:pPr>
      <w:r w:rsidRPr="00AB18BC">
        <w:rPr>
          <w:rFonts w:ascii="Cambria" w:hAnsi="Cambria" w:cs="Arial"/>
        </w:rPr>
        <w:t xml:space="preserve">7.7. </w:t>
      </w:r>
      <w:r w:rsidRPr="00AB18BC">
        <w:rPr>
          <w:rFonts w:ascii="Cambria" w:eastAsia="Cambria" w:hAnsi="Cambria" w:cs="Arial"/>
          <w:color w:val="000000"/>
          <w:lang w:eastAsia="zh-CN" w:bidi="ar"/>
        </w:rPr>
        <w:t>A distribuição dos serviços entre os prestadores deverá ser</w:t>
      </w:r>
      <w:r w:rsidRPr="00AB18BC">
        <w:rPr>
          <w:rFonts w:ascii="Cambria" w:eastAsia="Arial Narrow" w:hAnsi="Cambria" w:cs="Arial"/>
          <w:color w:val="000000"/>
          <w:lang w:eastAsia="zh-CN" w:bidi="ar"/>
        </w:rPr>
        <w:t xml:space="preserve"> solicitada pela Secretaria de Saúde e a contratação dos CREDENCIADOS será realizada mediante “ordem cronológica de credenciamento”, em razão da inviabilidade de competição</w:t>
      </w:r>
      <w:r w:rsidRPr="00AB18BC">
        <w:rPr>
          <w:rFonts w:ascii="Cambria" w:eastAsia="Cambria" w:hAnsi="Cambria" w:cs="Arial"/>
          <w:color w:val="000000"/>
          <w:lang w:eastAsia="zh-CN" w:bidi="ar"/>
        </w:rPr>
        <w:t xml:space="preserve">; </w:t>
      </w:r>
    </w:p>
    <w:p w14:paraId="625DD1F7" w14:textId="77777777" w:rsidR="00AB18BC" w:rsidRPr="00AB18BC" w:rsidRDefault="00AB18BC" w:rsidP="00AB18BC">
      <w:pPr>
        <w:pStyle w:val="PargrafodaLista"/>
        <w:tabs>
          <w:tab w:val="left" w:pos="596"/>
          <w:tab w:val="left" w:pos="9680"/>
        </w:tabs>
        <w:ind w:left="567" w:rightChars="259" w:right="518"/>
        <w:rPr>
          <w:rFonts w:ascii="Cambria" w:eastAsia="Cambria" w:hAnsi="Cambria" w:cs="Arial"/>
          <w:color w:val="000000"/>
          <w:lang w:eastAsia="zh-CN" w:bidi="ar"/>
        </w:rPr>
      </w:pPr>
    </w:p>
    <w:p w14:paraId="444CEDF0" w14:textId="77777777" w:rsidR="00AB18BC" w:rsidRPr="00AB18BC" w:rsidRDefault="00AB18BC" w:rsidP="00AB18BC">
      <w:pPr>
        <w:pStyle w:val="PargrafodaLista"/>
        <w:tabs>
          <w:tab w:val="left" w:pos="596"/>
          <w:tab w:val="left" w:pos="9680"/>
        </w:tabs>
        <w:ind w:left="567" w:rightChars="259" w:right="518"/>
        <w:rPr>
          <w:rFonts w:ascii="Cambria" w:eastAsia="Arial Narrow" w:hAnsi="Cambria" w:cs="Arial"/>
          <w:color w:val="000000"/>
          <w:lang w:eastAsia="zh-CN" w:bidi="ar"/>
        </w:rPr>
      </w:pPr>
      <w:r w:rsidRPr="00AB18BC">
        <w:rPr>
          <w:rFonts w:ascii="Cambria" w:eastAsia="Cambria" w:hAnsi="Cambria" w:cs="Arial"/>
          <w:color w:val="000000"/>
          <w:lang w:eastAsia="zh-CN" w:bidi="ar"/>
        </w:rPr>
        <w:t xml:space="preserve">7.8. </w:t>
      </w:r>
      <w:r w:rsidRPr="00AB18BC">
        <w:rPr>
          <w:rFonts w:ascii="Cambria" w:eastAsia="Arial Narrow" w:hAnsi="Cambria" w:cs="Arial"/>
          <w:color w:val="000000"/>
          <w:lang w:eastAsia="zh-CN" w:bidi="ar"/>
        </w:rPr>
        <w:t xml:space="preserve">Porquanto a inviabilidade de competição configura-se pelo fato de a Administração dispor-se a contratar todos os que tiverem interesse e que satisfaçam as condições por ela estabelecidas, nos casos de contratações paralelas e não excludentes, isto é, quando a solução da necessidade pública demanda a contratação concomitante ou sucessiva de todos os particulares que preencherem os requisitos previamente fixados, havendo número maior de CREDENCIADOS em </w:t>
      </w:r>
      <w:r w:rsidRPr="00AB18BC">
        <w:rPr>
          <w:rFonts w:ascii="Cambria" w:eastAsia="Arial Narrow" w:hAnsi="Cambria" w:cs="Arial"/>
          <w:color w:val="000000"/>
          <w:lang w:eastAsia="zh-CN" w:bidi="ar"/>
        </w:rPr>
        <w:lastRenderedPageBreak/>
        <w:t xml:space="preserve">relação à quantidade de serviços a serem solicitados, a seleção será feita pela ordem cronológica de credenciamento, entre todos os CREDENCIADOS. </w:t>
      </w:r>
    </w:p>
    <w:p w14:paraId="5650D7AB" w14:textId="77777777" w:rsidR="00AB18BC" w:rsidRPr="00AB18BC" w:rsidRDefault="00AB18BC" w:rsidP="00AB18BC">
      <w:pPr>
        <w:pStyle w:val="PargrafodaLista"/>
        <w:tabs>
          <w:tab w:val="left" w:pos="596"/>
          <w:tab w:val="left" w:pos="9680"/>
        </w:tabs>
        <w:ind w:left="567" w:rightChars="259" w:right="518"/>
        <w:rPr>
          <w:rFonts w:ascii="Cambria" w:eastAsia="Arial Narrow" w:hAnsi="Cambria" w:cs="Arial"/>
          <w:color w:val="000000"/>
          <w:lang w:eastAsia="zh-CN" w:bidi="ar"/>
        </w:rPr>
      </w:pPr>
    </w:p>
    <w:p w14:paraId="766E9FE6" w14:textId="77777777" w:rsidR="00AB18BC" w:rsidRPr="00AB18BC" w:rsidRDefault="00AB18BC" w:rsidP="00AB18BC">
      <w:pPr>
        <w:pStyle w:val="PargrafodaLista"/>
        <w:tabs>
          <w:tab w:val="left" w:pos="596"/>
          <w:tab w:val="left" w:pos="9680"/>
        </w:tabs>
        <w:ind w:left="567" w:rightChars="259" w:right="518"/>
        <w:rPr>
          <w:rFonts w:ascii="Cambria" w:eastAsia="Arial Narrow" w:hAnsi="Cambria" w:cs="Arial"/>
          <w:color w:val="000000"/>
          <w:lang w:eastAsia="zh-CN" w:bidi="ar"/>
        </w:rPr>
      </w:pPr>
      <w:r w:rsidRPr="00AB18BC">
        <w:rPr>
          <w:rFonts w:ascii="Cambria" w:eastAsia="Arial Narrow" w:hAnsi="Cambria" w:cs="Arial"/>
          <w:color w:val="000000"/>
          <w:lang w:eastAsia="zh-CN" w:bidi="ar"/>
        </w:rPr>
        <w:t xml:space="preserve">7.9. Caso não haja disponibilidade do CREDENCIADO para a prestação dos serviços devidamente solicitados, quando este CREDENCIADO for o primeiro posicionado da lista, será chamado o próximo colocado da referida lista, passando o CREDENCIADO anterior para a posição final da lista de CREDENCIADOS, desde que a solicitação ao referido CREDENCIADO tenha ocorrido em prazo superior a 05 (cinco) dias úteis da data em que serão realizados ou terão início os serviços. </w:t>
      </w:r>
    </w:p>
    <w:p w14:paraId="0CF92029" w14:textId="77777777" w:rsidR="00AB18BC" w:rsidRPr="00AB18BC" w:rsidRDefault="00AB18BC" w:rsidP="00AB18BC">
      <w:pPr>
        <w:pStyle w:val="PargrafodaLista"/>
        <w:tabs>
          <w:tab w:val="left" w:pos="596"/>
          <w:tab w:val="left" w:pos="9680"/>
        </w:tabs>
        <w:ind w:left="567" w:rightChars="259" w:right="518"/>
        <w:rPr>
          <w:rFonts w:ascii="Cambria" w:eastAsia="Arial Narrow" w:hAnsi="Cambria" w:cs="Arial"/>
          <w:color w:val="000000"/>
          <w:lang w:eastAsia="zh-CN" w:bidi="ar"/>
        </w:rPr>
      </w:pPr>
    </w:p>
    <w:p w14:paraId="4C53840F" w14:textId="77777777" w:rsidR="00AB18BC" w:rsidRPr="00AB18BC" w:rsidRDefault="00AB18BC" w:rsidP="00AB18BC">
      <w:pPr>
        <w:pStyle w:val="PargrafodaLista"/>
        <w:tabs>
          <w:tab w:val="left" w:pos="596"/>
          <w:tab w:val="left" w:pos="9680"/>
        </w:tabs>
        <w:ind w:left="567" w:rightChars="259" w:right="518"/>
        <w:rPr>
          <w:rFonts w:ascii="Cambria" w:eastAsia="Arial Narrow" w:hAnsi="Cambria" w:cs="Arial"/>
          <w:color w:val="000000"/>
          <w:lang w:eastAsia="zh-CN" w:bidi="ar"/>
        </w:rPr>
      </w:pPr>
      <w:r w:rsidRPr="00AB18BC">
        <w:rPr>
          <w:rFonts w:ascii="Cambria" w:eastAsia="Arial Narrow" w:hAnsi="Cambria" w:cs="Arial"/>
          <w:color w:val="000000"/>
          <w:lang w:eastAsia="zh-CN" w:bidi="ar"/>
        </w:rPr>
        <w:t xml:space="preserve">7.10. Caso a solicitação ao CREDENCIADO ocupante do primeiro lugar da lista de CREDENCIADOS seja feita em prazo inferior ao estabelecido no item anterior e este CREDENCIADO não tenha disponibilidade para a prestação dos serviços solicitados, este dará a vez ao próximo da lista de CREDENCIADOS, conforme ordem de classificação, mas manterá sua colocação na lista de CREDENCIADOS e será o próximo a ser selecionado na referida lista, ou seja, trocará de lugar na lista de CREDENCIADOS com o segundo posicionado ou com os demais, sucessivamente. </w:t>
      </w:r>
    </w:p>
    <w:p w14:paraId="3AFE1202" w14:textId="77777777" w:rsidR="00AB18BC" w:rsidRPr="00AB18BC" w:rsidRDefault="00AB18BC" w:rsidP="00AB18BC">
      <w:pPr>
        <w:pStyle w:val="PargrafodaLista"/>
        <w:tabs>
          <w:tab w:val="left" w:pos="596"/>
          <w:tab w:val="left" w:pos="9680"/>
        </w:tabs>
        <w:ind w:left="567" w:rightChars="259" w:right="518"/>
        <w:rPr>
          <w:rFonts w:ascii="Cambria" w:eastAsia="Arial Narrow" w:hAnsi="Cambria" w:cs="Arial"/>
          <w:color w:val="000000"/>
          <w:lang w:eastAsia="zh-CN" w:bidi="ar"/>
        </w:rPr>
      </w:pPr>
    </w:p>
    <w:p w14:paraId="4005B968" w14:textId="77777777" w:rsidR="00AB18BC" w:rsidRPr="00AB18BC" w:rsidRDefault="00AB18BC" w:rsidP="00AB18BC">
      <w:pPr>
        <w:pStyle w:val="PargrafodaLista"/>
        <w:tabs>
          <w:tab w:val="left" w:pos="596"/>
          <w:tab w:val="left" w:pos="9680"/>
        </w:tabs>
        <w:ind w:left="567" w:rightChars="259" w:right="518"/>
        <w:rPr>
          <w:rFonts w:ascii="Cambria" w:hAnsi="Cambria" w:cs="Arial"/>
        </w:rPr>
      </w:pPr>
      <w:r w:rsidRPr="00AB18BC">
        <w:rPr>
          <w:rFonts w:ascii="Cambria" w:eastAsia="Arial Narrow" w:hAnsi="Cambria" w:cs="Arial"/>
          <w:color w:val="000000"/>
          <w:lang w:eastAsia="zh-CN" w:bidi="ar"/>
        </w:rPr>
        <w:t xml:space="preserve">7.11. A qualquer tempo o Termo de Credenciamento/Contrato poderá ser alterado, visando adequar o serviço às condições de execução previstas pela Secretaria de Saúde. </w:t>
      </w:r>
    </w:p>
    <w:p w14:paraId="36A6AD17" w14:textId="77777777" w:rsidR="00AB18BC" w:rsidRPr="00AB18BC" w:rsidRDefault="00AB18BC" w:rsidP="00AB18BC">
      <w:pPr>
        <w:tabs>
          <w:tab w:val="left" w:pos="9680"/>
        </w:tabs>
        <w:ind w:left="567" w:rightChars="259" w:right="518"/>
        <w:jc w:val="both"/>
        <w:rPr>
          <w:rFonts w:ascii="Cambria" w:eastAsia="Arial Narrow" w:hAnsi="Cambria" w:cs="Arial"/>
          <w:color w:val="000000"/>
          <w:sz w:val="22"/>
          <w:szCs w:val="22"/>
          <w:lang w:eastAsia="zh-CN" w:bidi="ar"/>
        </w:rPr>
      </w:pPr>
    </w:p>
    <w:p w14:paraId="334B0AD2"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bookmarkStart w:id="1" w:name="_Hlk187835080"/>
      <w:r w:rsidRPr="00AB18BC">
        <w:rPr>
          <w:rFonts w:ascii="Cambria" w:hAnsi="Cambria" w:cs="Arial"/>
          <w:b/>
          <w:bCs/>
          <w:sz w:val="22"/>
          <w:szCs w:val="22"/>
          <w:shd w:val="clear" w:color="auto" w:fill="92D050"/>
        </w:rPr>
        <w:t xml:space="preserve">DOS VALORES PARA PAGAMENTO </w:t>
      </w:r>
    </w:p>
    <w:p w14:paraId="60EAEE5B" w14:textId="77777777" w:rsidR="00AB18BC" w:rsidRPr="00AB18BC" w:rsidRDefault="00AB18BC" w:rsidP="00AB18BC">
      <w:pPr>
        <w:pStyle w:val="PargrafodaLista"/>
        <w:tabs>
          <w:tab w:val="left" w:pos="625"/>
          <w:tab w:val="left" w:pos="9680"/>
        </w:tabs>
        <w:ind w:left="567" w:rightChars="259" w:right="518"/>
        <w:rPr>
          <w:rFonts w:ascii="Cambria" w:hAnsi="Cambria" w:cs="Arial"/>
        </w:rPr>
      </w:pPr>
      <w:r w:rsidRPr="00AB18BC">
        <w:rPr>
          <w:rFonts w:ascii="Cambria" w:hAnsi="Cambria" w:cs="Arial"/>
        </w:rPr>
        <w:t>8.1. A Secretaria de Saúde, oportunamente pagará aos credenciados os valores, conforme preços praticados pela Tabela de Procedimentos – SIGTAP/SUS.</w:t>
      </w:r>
    </w:p>
    <w:p w14:paraId="2FC7119F" w14:textId="77777777" w:rsidR="00AB18BC" w:rsidRPr="00AB18BC" w:rsidRDefault="00AB18BC" w:rsidP="00AB18BC">
      <w:pPr>
        <w:pStyle w:val="PargrafodaLista"/>
        <w:tabs>
          <w:tab w:val="left" w:pos="625"/>
          <w:tab w:val="left" w:pos="9680"/>
        </w:tabs>
        <w:ind w:left="567" w:rightChars="259" w:right="518"/>
        <w:rPr>
          <w:rFonts w:ascii="Cambria" w:hAnsi="Cambria" w:cs="Arial"/>
        </w:rPr>
      </w:pPr>
    </w:p>
    <w:p w14:paraId="02FBBE35" w14:textId="77777777" w:rsidR="00AB18BC" w:rsidRPr="00AB18BC" w:rsidRDefault="00AB18BC" w:rsidP="00AB18BC">
      <w:pPr>
        <w:pStyle w:val="PargrafodaLista"/>
        <w:tabs>
          <w:tab w:val="left" w:pos="625"/>
          <w:tab w:val="left" w:pos="9680"/>
        </w:tabs>
        <w:ind w:left="567" w:rightChars="259" w:right="518"/>
        <w:rPr>
          <w:rFonts w:ascii="Cambria" w:hAnsi="Cambria" w:cs="Arial"/>
        </w:rPr>
      </w:pPr>
      <w:r w:rsidRPr="00AB18BC">
        <w:rPr>
          <w:rFonts w:ascii="Cambria" w:hAnsi="Cambria" w:cs="Arial"/>
        </w:rPr>
        <w:t>8.2. A Secretaria de Saúde, oportunamente pagará aos credenciados as faturas emitidas e atestadas, conforme</w:t>
      </w:r>
      <w:r w:rsidRPr="00AB18BC">
        <w:rPr>
          <w:rFonts w:ascii="Cambria" w:hAnsi="Cambria" w:cs="Arial"/>
          <w:spacing w:val="1"/>
        </w:rPr>
        <w:t xml:space="preserve"> </w:t>
      </w:r>
      <w:r w:rsidRPr="00AB18BC">
        <w:rPr>
          <w:rFonts w:ascii="Cambria" w:hAnsi="Cambria" w:cs="Arial"/>
        </w:rPr>
        <w:t xml:space="preserve">valores constantes na tabela de serviços, </w:t>
      </w:r>
      <w:r w:rsidRPr="00AB18BC">
        <w:rPr>
          <w:rFonts w:ascii="Cambria" w:hAnsi="Cambria" w:cs="Arial"/>
          <w:bCs/>
        </w:rPr>
        <w:t>Anexo ao Termo de Referência</w:t>
      </w:r>
      <w:r w:rsidRPr="00AB18BC">
        <w:rPr>
          <w:rFonts w:ascii="Cambria" w:hAnsi="Cambria" w:cs="Arial"/>
        </w:rPr>
        <w:t>,</w:t>
      </w:r>
      <w:r w:rsidRPr="00AB18BC">
        <w:rPr>
          <w:rFonts w:ascii="Cambria" w:hAnsi="Cambria" w:cs="Arial"/>
          <w:spacing w:val="1"/>
        </w:rPr>
        <w:t xml:space="preserve"> </w:t>
      </w:r>
      <w:r w:rsidRPr="00AB18BC">
        <w:rPr>
          <w:rFonts w:ascii="Cambria" w:hAnsi="Cambria" w:cs="Arial"/>
        </w:rPr>
        <w:t>pelos</w:t>
      </w:r>
      <w:r w:rsidRPr="00AB18BC">
        <w:rPr>
          <w:rFonts w:ascii="Cambria" w:hAnsi="Cambria" w:cs="Arial"/>
          <w:spacing w:val="1"/>
        </w:rPr>
        <w:t xml:space="preserve"> </w:t>
      </w:r>
      <w:r w:rsidRPr="00AB18BC">
        <w:rPr>
          <w:rFonts w:ascii="Cambria" w:hAnsi="Cambria" w:cs="Arial"/>
        </w:rPr>
        <w:t>serviços</w:t>
      </w:r>
      <w:r w:rsidRPr="00AB18BC">
        <w:rPr>
          <w:rFonts w:ascii="Cambria" w:hAnsi="Cambria" w:cs="Arial"/>
          <w:spacing w:val="1"/>
        </w:rPr>
        <w:t xml:space="preserve"> </w:t>
      </w:r>
      <w:r w:rsidRPr="00AB18BC">
        <w:rPr>
          <w:rFonts w:ascii="Cambria" w:hAnsi="Cambria" w:cs="Arial"/>
        </w:rPr>
        <w:t>efetivamente</w:t>
      </w:r>
      <w:r w:rsidRPr="00AB18BC">
        <w:rPr>
          <w:rFonts w:ascii="Cambria" w:hAnsi="Cambria" w:cs="Arial"/>
          <w:spacing w:val="1"/>
        </w:rPr>
        <w:t xml:space="preserve"> </w:t>
      </w:r>
      <w:r w:rsidRPr="00AB18BC">
        <w:rPr>
          <w:rFonts w:ascii="Cambria" w:hAnsi="Cambria" w:cs="Arial"/>
        </w:rPr>
        <w:t>prestados</w:t>
      </w:r>
      <w:r w:rsidRPr="00AB18BC">
        <w:rPr>
          <w:rFonts w:ascii="Cambria" w:hAnsi="Cambria" w:cs="Arial"/>
          <w:spacing w:val="1"/>
        </w:rPr>
        <w:t xml:space="preserve"> </w:t>
      </w:r>
      <w:r w:rsidRPr="00AB18BC">
        <w:rPr>
          <w:rFonts w:ascii="Cambria" w:hAnsi="Cambria" w:cs="Arial"/>
        </w:rPr>
        <w:t>e</w:t>
      </w:r>
      <w:r w:rsidRPr="00AB18BC">
        <w:rPr>
          <w:rFonts w:ascii="Cambria" w:hAnsi="Cambria" w:cs="Arial"/>
          <w:spacing w:val="1"/>
        </w:rPr>
        <w:t xml:space="preserve"> </w:t>
      </w:r>
      <w:r w:rsidRPr="00AB18BC">
        <w:rPr>
          <w:rFonts w:ascii="Cambria" w:hAnsi="Cambria" w:cs="Arial"/>
        </w:rPr>
        <w:t>comprovados</w:t>
      </w:r>
      <w:r w:rsidRPr="00AB18BC">
        <w:rPr>
          <w:rFonts w:ascii="Cambria" w:hAnsi="Cambria" w:cs="Arial"/>
          <w:spacing w:val="1"/>
        </w:rPr>
        <w:t xml:space="preserve"> </w:t>
      </w:r>
      <w:r w:rsidRPr="00AB18BC">
        <w:rPr>
          <w:rFonts w:ascii="Cambria" w:hAnsi="Cambria" w:cs="Arial"/>
        </w:rPr>
        <w:t>através</w:t>
      </w:r>
      <w:r w:rsidRPr="00AB18BC">
        <w:rPr>
          <w:rFonts w:ascii="Cambria" w:hAnsi="Cambria" w:cs="Arial"/>
          <w:spacing w:val="1"/>
        </w:rPr>
        <w:t xml:space="preserve"> </w:t>
      </w:r>
      <w:r w:rsidRPr="00AB18BC">
        <w:rPr>
          <w:rFonts w:ascii="Cambria" w:hAnsi="Cambria" w:cs="Arial"/>
        </w:rPr>
        <w:t>do</w:t>
      </w:r>
      <w:r w:rsidRPr="00AB18BC">
        <w:rPr>
          <w:rFonts w:ascii="Cambria" w:hAnsi="Cambria" w:cs="Arial"/>
          <w:spacing w:val="1"/>
        </w:rPr>
        <w:t xml:space="preserve"> </w:t>
      </w:r>
      <w:r w:rsidRPr="00AB18BC">
        <w:rPr>
          <w:rFonts w:ascii="Cambria" w:hAnsi="Cambria" w:cs="Arial"/>
        </w:rPr>
        <w:t>quadro</w:t>
      </w:r>
      <w:r w:rsidRPr="00AB18BC">
        <w:rPr>
          <w:rFonts w:ascii="Cambria" w:hAnsi="Cambria" w:cs="Arial"/>
          <w:spacing w:val="1"/>
        </w:rPr>
        <w:t xml:space="preserve"> </w:t>
      </w:r>
      <w:r w:rsidRPr="00AB18BC">
        <w:rPr>
          <w:rFonts w:ascii="Cambria" w:hAnsi="Cambria" w:cs="Arial"/>
        </w:rPr>
        <w:t>de</w:t>
      </w:r>
      <w:r w:rsidRPr="00AB18BC">
        <w:rPr>
          <w:rFonts w:ascii="Cambria" w:hAnsi="Cambria" w:cs="Arial"/>
          <w:spacing w:val="1"/>
        </w:rPr>
        <w:t xml:space="preserve"> </w:t>
      </w:r>
      <w:r w:rsidRPr="00AB18BC">
        <w:rPr>
          <w:rFonts w:ascii="Cambria" w:hAnsi="Cambria" w:cs="Arial"/>
        </w:rPr>
        <w:t>frequência.</w:t>
      </w:r>
    </w:p>
    <w:bookmarkEnd w:id="1"/>
    <w:p w14:paraId="0EBCA8A3" w14:textId="77777777" w:rsidR="00AB18BC" w:rsidRPr="00AB18BC" w:rsidRDefault="00AB18BC" w:rsidP="00AB18BC">
      <w:pPr>
        <w:pStyle w:val="PargrafodaLista"/>
        <w:tabs>
          <w:tab w:val="left" w:pos="625"/>
          <w:tab w:val="left" w:pos="9680"/>
        </w:tabs>
        <w:ind w:left="567" w:rightChars="259" w:right="518"/>
        <w:rPr>
          <w:rFonts w:ascii="Cambria" w:hAnsi="Cambria" w:cs="Arial"/>
        </w:rPr>
      </w:pPr>
    </w:p>
    <w:p w14:paraId="769E1D3A"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DA DISTRIBUIÇÃO DA DEMANDA</w:t>
      </w:r>
    </w:p>
    <w:p w14:paraId="2AD42AC4" w14:textId="77777777" w:rsidR="00AB18BC" w:rsidRPr="00AB18BC" w:rsidRDefault="00AB18BC" w:rsidP="00AB18BC">
      <w:pPr>
        <w:pStyle w:val="PargrafodaLista"/>
        <w:tabs>
          <w:tab w:val="left" w:pos="613"/>
          <w:tab w:val="left" w:pos="9680"/>
        </w:tabs>
        <w:ind w:left="567" w:rightChars="259" w:right="518"/>
        <w:rPr>
          <w:rFonts w:ascii="Cambria" w:hAnsi="Cambria" w:cs="Arial"/>
        </w:rPr>
      </w:pPr>
      <w:r w:rsidRPr="00AB18BC">
        <w:rPr>
          <w:rFonts w:ascii="Cambria" w:hAnsi="Cambria" w:cs="Arial"/>
        </w:rPr>
        <w:t>9.1. Os</w:t>
      </w:r>
      <w:r w:rsidRPr="00AB18BC">
        <w:rPr>
          <w:rFonts w:ascii="Cambria" w:hAnsi="Cambria" w:cs="Arial"/>
          <w:spacing w:val="1"/>
        </w:rPr>
        <w:t xml:space="preserve"> </w:t>
      </w:r>
      <w:r w:rsidRPr="00AB18BC">
        <w:rPr>
          <w:rFonts w:ascii="Cambria" w:hAnsi="Cambria" w:cs="Arial"/>
          <w:b/>
        </w:rPr>
        <w:t>CREDENCIADOS</w:t>
      </w:r>
      <w:r w:rsidRPr="00AB18BC">
        <w:rPr>
          <w:rFonts w:ascii="Cambria" w:hAnsi="Cambria" w:cs="Arial"/>
          <w:b/>
          <w:spacing w:val="1"/>
        </w:rPr>
        <w:t xml:space="preserve"> </w:t>
      </w:r>
      <w:r w:rsidRPr="00AB18BC">
        <w:rPr>
          <w:rFonts w:ascii="Cambria" w:hAnsi="Cambria" w:cs="Arial"/>
          <w:bCs/>
          <w:spacing w:val="1"/>
        </w:rPr>
        <w:t>irão prestar</w:t>
      </w:r>
      <w:r w:rsidRPr="00AB18BC">
        <w:rPr>
          <w:rFonts w:ascii="Cambria" w:hAnsi="Cambria" w:cs="Arial"/>
          <w:b/>
          <w:spacing w:val="1"/>
        </w:rPr>
        <w:t xml:space="preserve"> </w:t>
      </w:r>
      <w:r w:rsidRPr="00AB18BC">
        <w:rPr>
          <w:rFonts w:ascii="Cambria" w:hAnsi="Cambria" w:cs="Arial"/>
        </w:rPr>
        <w:t>os serviços,</w:t>
      </w:r>
      <w:r w:rsidRPr="00AB18BC">
        <w:rPr>
          <w:rFonts w:ascii="Cambria" w:hAnsi="Cambria" w:cs="Arial"/>
          <w:spacing w:val="1"/>
        </w:rPr>
        <w:t xml:space="preserve"> </w:t>
      </w:r>
      <w:r w:rsidRPr="00AB18BC">
        <w:rPr>
          <w:rFonts w:ascii="Cambria" w:eastAsia="Garamond" w:hAnsi="Cambria" w:cs="Arial"/>
        </w:rPr>
        <w:t>dentro das dependências da Clínica contratada</w:t>
      </w:r>
      <w:r w:rsidRPr="00AB18BC">
        <w:rPr>
          <w:rFonts w:ascii="Cambria" w:hAnsi="Cambria" w:cs="Arial"/>
          <w:spacing w:val="1"/>
        </w:rPr>
        <w:t xml:space="preserve">, </w:t>
      </w:r>
      <w:r w:rsidRPr="00AB18BC">
        <w:rPr>
          <w:rFonts w:ascii="Cambria" w:hAnsi="Cambria" w:cs="Arial"/>
        </w:rPr>
        <w:t>conforme</w:t>
      </w:r>
      <w:r w:rsidRPr="00AB18BC">
        <w:rPr>
          <w:rFonts w:ascii="Cambria" w:hAnsi="Cambria" w:cs="Arial"/>
          <w:spacing w:val="1"/>
        </w:rPr>
        <w:t xml:space="preserve"> </w:t>
      </w:r>
      <w:r w:rsidRPr="00AB18BC">
        <w:rPr>
          <w:rFonts w:ascii="Cambria" w:hAnsi="Cambria" w:cs="Arial"/>
        </w:rPr>
        <w:t>especificados</w:t>
      </w:r>
      <w:r w:rsidRPr="00AB18BC">
        <w:rPr>
          <w:rFonts w:ascii="Cambria" w:hAnsi="Cambria" w:cs="Arial"/>
          <w:spacing w:val="1"/>
        </w:rPr>
        <w:t xml:space="preserve"> </w:t>
      </w:r>
      <w:r w:rsidRPr="00AB18BC">
        <w:rPr>
          <w:rFonts w:ascii="Cambria" w:hAnsi="Cambria" w:cs="Arial"/>
        </w:rPr>
        <w:t>nos</w:t>
      </w:r>
      <w:r w:rsidRPr="00AB18BC">
        <w:rPr>
          <w:rFonts w:ascii="Cambria" w:hAnsi="Cambria" w:cs="Arial"/>
          <w:spacing w:val="1"/>
        </w:rPr>
        <w:t xml:space="preserve"> </w:t>
      </w:r>
      <w:r w:rsidRPr="00AB18BC">
        <w:rPr>
          <w:rFonts w:ascii="Cambria" w:hAnsi="Cambria" w:cs="Arial"/>
        </w:rPr>
        <w:t>respectivos</w:t>
      </w:r>
      <w:r w:rsidRPr="00AB18BC">
        <w:rPr>
          <w:rFonts w:ascii="Cambria" w:hAnsi="Cambria" w:cs="Arial"/>
          <w:spacing w:val="-1"/>
        </w:rPr>
        <w:t xml:space="preserve"> </w:t>
      </w:r>
      <w:r w:rsidRPr="00AB18BC">
        <w:rPr>
          <w:rFonts w:ascii="Cambria" w:hAnsi="Cambria" w:cs="Arial"/>
        </w:rPr>
        <w:t>contratos;</w:t>
      </w:r>
    </w:p>
    <w:p w14:paraId="28795BE0" w14:textId="77777777" w:rsidR="00AB18BC" w:rsidRPr="00AB18BC" w:rsidRDefault="00AB18BC" w:rsidP="00AB18BC">
      <w:pPr>
        <w:pStyle w:val="PargrafodaLista"/>
        <w:tabs>
          <w:tab w:val="left" w:pos="613"/>
          <w:tab w:val="left" w:pos="9680"/>
        </w:tabs>
        <w:ind w:left="567" w:rightChars="259" w:right="518"/>
        <w:rPr>
          <w:rFonts w:ascii="Cambria" w:hAnsi="Cambria" w:cs="Arial"/>
        </w:rPr>
      </w:pPr>
    </w:p>
    <w:p w14:paraId="52C65C77" w14:textId="77777777" w:rsidR="00AB18BC" w:rsidRPr="00AB18BC" w:rsidRDefault="00AB18BC" w:rsidP="00AB18BC">
      <w:pPr>
        <w:pStyle w:val="PargrafodaLista"/>
        <w:tabs>
          <w:tab w:val="left" w:pos="613"/>
          <w:tab w:val="left" w:pos="9680"/>
        </w:tabs>
        <w:ind w:left="567" w:rightChars="259" w:right="518"/>
        <w:rPr>
          <w:rFonts w:ascii="Cambria" w:hAnsi="Cambria" w:cs="Arial"/>
        </w:rPr>
      </w:pPr>
      <w:r w:rsidRPr="00AB18BC">
        <w:rPr>
          <w:rFonts w:ascii="Cambria" w:hAnsi="Cambria" w:cs="Arial"/>
        </w:rPr>
        <w:t xml:space="preserve">9.2. Os </w:t>
      </w:r>
      <w:r w:rsidRPr="00AB18BC">
        <w:rPr>
          <w:rFonts w:ascii="Cambria" w:hAnsi="Cambria" w:cs="Arial"/>
          <w:b/>
        </w:rPr>
        <w:t xml:space="preserve">CREDENCIADOS </w:t>
      </w:r>
      <w:r w:rsidRPr="00AB18BC">
        <w:rPr>
          <w:rFonts w:ascii="Cambria" w:hAnsi="Cambria" w:cs="Arial"/>
        </w:rPr>
        <w:t>deverão obedecer às ordens de serviços da Secretaria de Saúde.</w:t>
      </w:r>
    </w:p>
    <w:p w14:paraId="1ED634FF" w14:textId="77777777" w:rsidR="00AB18BC" w:rsidRPr="00AB18BC" w:rsidRDefault="00AB18BC" w:rsidP="00AB18BC">
      <w:pPr>
        <w:pStyle w:val="PargrafodaLista"/>
        <w:tabs>
          <w:tab w:val="left" w:pos="613"/>
          <w:tab w:val="left" w:pos="9680"/>
        </w:tabs>
        <w:ind w:left="567" w:rightChars="259" w:right="518"/>
        <w:rPr>
          <w:rFonts w:ascii="Cambria" w:hAnsi="Cambria" w:cs="Arial"/>
        </w:rPr>
      </w:pPr>
    </w:p>
    <w:p w14:paraId="1ABBE677" w14:textId="77777777" w:rsidR="00AB18BC" w:rsidRPr="00AB18BC" w:rsidRDefault="00AB18BC" w:rsidP="00AB18BC">
      <w:pPr>
        <w:pStyle w:val="PargrafodaLista"/>
        <w:tabs>
          <w:tab w:val="left" w:pos="613"/>
          <w:tab w:val="left" w:pos="9680"/>
        </w:tabs>
        <w:ind w:left="567" w:rightChars="259" w:right="518"/>
        <w:rPr>
          <w:rFonts w:ascii="Cambria" w:eastAsia="Arial Narrow" w:hAnsi="Cambria" w:cs="Arial"/>
          <w:color w:val="000000"/>
          <w:lang w:eastAsia="zh-CN" w:bidi="ar"/>
        </w:rPr>
      </w:pPr>
      <w:r w:rsidRPr="00AB18BC">
        <w:rPr>
          <w:rFonts w:ascii="Cambria" w:hAnsi="Cambria" w:cs="Arial"/>
        </w:rPr>
        <w:t xml:space="preserve">9.3. </w:t>
      </w:r>
      <w:r w:rsidRPr="00AB18BC">
        <w:rPr>
          <w:rFonts w:ascii="Cambria" w:eastAsia="Arial Narrow" w:hAnsi="Cambria" w:cs="Arial"/>
          <w:color w:val="000000"/>
          <w:lang w:eastAsia="zh-CN" w:bidi="ar"/>
        </w:rPr>
        <w:t>A Secretaria de Saúde poderá proceder as contratações de imediato dos primeiros credenciados com a respectiva distribuição equitativa das escalas até o fechamento total, conforme necessidade, sendo que os demais contratados receberão a distribuição das escalas conforme necessidade no decorrer da vigência do respectivo instrumento.</w:t>
      </w:r>
    </w:p>
    <w:p w14:paraId="3585362D" w14:textId="77777777" w:rsidR="00AB18BC" w:rsidRPr="00AB18BC" w:rsidRDefault="00AB18BC" w:rsidP="00AB18BC">
      <w:pPr>
        <w:pStyle w:val="PargrafodaLista"/>
        <w:tabs>
          <w:tab w:val="left" w:pos="613"/>
          <w:tab w:val="left" w:pos="9680"/>
        </w:tabs>
        <w:ind w:left="567" w:rightChars="259" w:right="518"/>
        <w:rPr>
          <w:rFonts w:ascii="Cambria" w:hAnsi="Cambria" w:cs="Arial"/>
        </w:rPr>
      </w:pPr>
    </w:p>
    <w:p w14:paraId="527C391C"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DA FORMALIZAÇÃO DO CONTRATO</w:t>
      </w:r>
    </w:p>
    <w:p w14:paraId="02A7BC12" w14:textId="77777777" w:rsidR="00AB18BC" w:rsidRPr="00AB18BC" w:rsidRDefault="00AB18BC" w:rsidP="00AB18BC">
      <w:pPr>
        <w:tabs>
          <w:tab w:val="left" w:pos="9680"/>
        </w:tabs>
        <w:ind w:left="567" w:rightChars="259" w:right="518"/>
        <w:jc w:val="both"/>
        <w:rPr>
          <w:rFonts w:ascii="Cambria" w:eastAsia="SimSun" w:hAnsi="Cambria" w:cs="Arial"/>
          <w:sz w:val="22"/>
          <w:szCs w:val="22"/>
          <w:lang w:eastAsia="zh-CN" w:bidi="ar"/>
        </w:rPr>
      </w:pPr>
      <w:r w:rsidRPr="00AB18BC">
        <w:rPr>
          <w:rFonts w:ascii="Cambria" w:eastAsia="SimSun" w:hAnsi="Cambria" w:cs="Arial"/>
          <w:sz w:val="22"/>
          <w:szCs w:val="22"/>
          <w:lang w:eastAsia="zh-CN" w:bidi="ar"/>
        </w:rPr>
        <w:lastRenderedPageBreak/>
        <w:t xml:space="preserve">10.1. Após a divulgação da lista de credenciados, a Secretaria de Saúde poderá convocar o credenciado para assinatura do instrumento contratual, emissão de nota de empenho de despesa, autorização serviço ou outro instrumento hábil, conforme disposto no Art. 95 da Lei nº 14.133/2021. </w:t>
      </w:r>
    </w:p>
    <w:p w14:paraId="77E6AA4B" w14:textId="77777777" w:rsidR="00AB18BC" w:rsidRPr="00AB18BC" w:rsidRDefault="00AB18BC" w:rsidP="00AB18BC">
      <w:pPr>
        <w:tabs>
          <w:tab w:val="left" w:pos="9680"/>
        </w:tabs>
        <w:ind w:left="567" w:rightChars="259" w:right="518"/>
        <w:jc w:val="both"/>
        <w:rPr>
          <w:rFonts w:ascii="Cambria" w:eastAsia="SimSun" w:hAnsi="Cambria" w:cs="Arial"/>
          <w:sz w:val="22"/>
          <w:szCs w:val="22"/>
          <w:lang w:eastAsia="zh-CN" w:bidi="ar"/>
        </w:rPr>
      </w:pPr>
      <w:r w:rsidRPr="00AB18BC">
        <w:rPr>
          <w:rFonts w:ascii="Cambria" w:eastAsia="SimSun" w:hAnsi="Cambria" w:cs="Arial"/>
          <w:sz w:val="22"/>
          <w:szCs w:val="22"/>
          <w:lang w:eastAsia="zh-CN" w:bidi="ar"/>
        </w:rPr>
        <w:t>10.2</w:t>
      </w:r>
      <w:r w:rsidRPr="00AB18BC">
        <w:rPr>
          <w:rFonts w:ascii="Cambria" w:hAnsi="Cambria" w:cs="Arial"/>
          <w:sz w:val="22"/>
          <w:szCs w:val="22"/>
        </w:rPr>
        <w:t xml:space="preserve">. </w:t>
      </w:r>
      <w:r w:rsidRPr="00AB18BC">
        <w:rPr>
          <w:rFonts w:ascii="Cambria" w:eastAsia="SimSun" w:hAnsi="Cambria" w:cs="Arial"/>
          <w:sz w:val="22"/>
          <w:szCs w:val="22"/>
          <w:lang w:eastAsia="zh-CN" w:bidi="ar"/>
        </w:rPr>
        <w:t xml:space="preserve">A administração poderá convocar o credenciado durante todo o prazo de validade do credenciamento para assinar o contrato ou outro instrumento equivalente, sob pena de decair o direito à contratação, sem prejuízo das sanções previstas na Lei nº 14.133/2021, e no edital de credenciamento. </w:t>
      </w:r>
    </w:p>
    <w:p w14:paraId="67200272" w14:textId="77777777" w:rsidR="00AB18BC" w:rsidRPr="00AB18BC" w:rsidRDefault="00AB18BC" w:rsidP="00AB18BC">
      <w:pPr>
        <w:tabs>
          <w:tab w:val="left" w:pos="9680"/>
        </w:tabs>
        <w:ind w:left="567" w:rightChars="259" w:right="518"/>
        <w:jc w:val="both"/>
        <w:rPr>
          <w:rFonts w:ascii="Cambria" w:eastAsia="SimSun" w:hAnsi="Cambria" w:cs="Arial"/>
          <w:sz w:val="22"/>
          <w:szCs w:val="22"/>
          <w:lang w:eastAsia="zh-CN" w:bidi="ar"/>
        </w:rPr>
      </w:pPr>
    </w:p>
    <w:p w14:paraId="520AC247" w14:textId="77777777" w:rsidR="00AB18BC" w:rsidRPr="00AB18BC" w:rsidRDefault="00AB18BC" w:rsidP="00AB18BC">
      <w:pPr>
        <w:tabs>
          <w:tab w:val="left" w:pos="9680"/>
        </w:tabs>
        <w:ind w:left="567" w:rightChars="259" w:right="518"/>
        <w:jc w:val="both"/>
        <w:rPr>
          <w:rFonts w:ascii="Cambria" w:eastAsia="SimSun" w:hAnsi="Cambria" w:cs="Arial"/>
          <w:sz w:val="22"/>
          <w:szCs w:val="22"/>
          <w:lang w:eastAsia="zh-CN" w:bidi="ar"/>
        </w:rPr>
      </w:pPr>
      <w:r w:rsidRPr="00AB18BC">
        <w:rPr>
          <w:rFonts w:ascii="Cambria" w:eastAsia="SimSun" w:hAnsi="Cambria" w:cs="Arial"/>
          <w:sz w:val="22"/>
          <w:szCs w:val="22"/>
          <w:lang w:eastAsia="zh-CN" w:bidi="ar"/>
        </w:rPr>
        <w:t>10.3.</w:t>
      </w:r>
      <w:r w:rsidRPr="00AB18BC">
        <w:rPr>
          <w:rFonts w:ascii="Cambria" w:hAnsi="Cambria" w:cs="Arial"/>
          <w:sz w:val="22"/>
          <w:szCs w:val="22"/>
        </w:rPr>
        <w:t xml:space="preserve"> </w:t>
      </w:r>
      <w:r w:rsidRPr="00AB18BC">
        <w:rPr>
          <w:rFonts w:ascii="Cambria" w:eastAsia="SimSun" w:hAnsi="Cambria" w:cs="Arial"/>
          <w:sz w:val="22"/>
          <w:szCs w:val="22"/>
          <w:lang w:eastAsia="zh-CN" w:bidi="ar"/>
        </w:rPr>
        <w:t xml:space="preserve">O prazo para assinatura do instrumento contratual pelo credenciado, após convocação pela administração, será de 5 (cinco) dias. </w:t>
      </w:r>
    </w:p>
    <w:p w14:paraId="01CC0918" w14:textId="77777777" w:rsidR="00AB18BC" w:rsidRPr="00AB18BC" w:rsidRDefault="00AB18BC" w:rsidP="00AB18BC">
      <w:pPr>
        <w:tabs>
          <w:tab w:val="left" w:pos="9680"/>
        </w:tabs>
        <w:ind w:left="567" w:rightChars="259" w:right="518"/>
        <w:jc w:val="both"/>
        <w:rPr>
          <w:rFonts w:ascii="Cambria" w:eastAsia="SimSun" w:hAnsi="Cambria" w:cs="Arial"/>
          <w:sz w:val="22"/>
          <w:szCs w:val="22"/>
          <w:lang w:eastAsia="zh-CN" w:bidi="ar"/>
        </w:rPr>
      </w:pPr>
    </w:p>
    <w:p w14:paraId="0B859565" w14:textId="77777777" w:rsidR="00AB18BC" w:rsidRPr="00AB18BC" w:rsidRDefault="00AB18BC" w:rsidP="00AB18BC">
      <w:pPr>
        <w:tabs>
          <w:tab w:val="left" w:pos="9680"/>
        </w:tabs>
        <w:ind w:left="567" w:rightChars="259" w:right="518"/>
        <w:jc w:val="both"/>
        <w:rPr>
          <w:rFonts w:ascii="Cambria" w:hAnsi="Cambria" w:cs="Arial"/>
          <w:sz w:val="22"/>
          <w:szCs w:val="22"/>
        </w:rPr>
      </w:pPr>
      <w:r w:rsidRPr="00AB18BC">
        <w:rPr>
          <w:rFonts w:ascii="Cambria" w:eastAsia="SimSun" w:hAnsi="Cambria" w:cs="Arial"/>
          <w:sz w:val="22"/>
          <w:szCs w:val="22"/>
          <w:lang w:eastAsia="zh-CN" w:bidi="ar"/>
        </w:rPr>
        <w:t>10.4.</w:t>
      </w:r>
      <w:r w:rsidRPr="00AB18BC">
        <w:rPr>
          <w:rFonts w:ascii="Cambria" w:hAnsi="Cambria" w:cs="Arial"/>
          <w:sz w:val="22"/>
          <w:szCs w:val="22"/>
        </w:rPr>
        <w:t xml:space="preserve"> </w:t>
      </w:r>
      <w:r w:rsidRPr="00AB18BC">
        <w:rPr>
          <w:rFonts w:ascii="Cambria" w:eastAsia="SimSun" w:hAnsi="Cambria" w:cs="Arial"/>
          <w:sz w:val="22"/>
          <w:szCs w:val="22"/>
          <w:lang w:eastAsia="zh-CN" w:bidi="ar"/>
        </w:rPr>
        <w:t xml:space="preserve">O prazo de que trata o item 10.3. poderá ser prorrogado uma vez, por igual período, mediante solicitação, devidamente justificada, do credenciado durante o seu transcurso, desde que o motivo apresentado seja aceito pela administração. </w:t>
      </w:r>
    </w:p>
    <w:p w14:paraId="1EC0F599" w14:textId="77777777" w:rsidR="00AB18BC" w:rsidRPr="00AB18BC" w:rsidRDefault="00AB18BC" w:rsidP="00AB18BC">
      <w:pPr>
        <w:tabs>
          <w:tab w:val="left" w:pos="9680"/>
        </w:tabs>
        <w:ind w:left="567" w:rightChars="259" w:right="518"/>
        <w:jc w:val="both"/>
        <w:rPr>
          <w:rFonts w:ascii="Cambria" w:eastAsia="SimSun" w:hAnsi="Cambria" w:cs="Arial"/>
          <w:sz w:val="22"/>
          <w:szCs w:val="22"/>
          <w:lang w:eastAsia="zh-CN" w:bidi="ar"/>
        </w:rPr>
      </w:pPr>
    </w:p>
    <w:p w14:paraId="6B9AB800" w14:textId="77777777" w:rsidR="00AB18BC" w:rsidRPr="00AB18BC" w:rsidRDefault="00AB18BC" w:rsidP="00AB18BC">
      <w:pPr>
        <w:tabs>
          <w:tab w:val="left" w:pos="9680"/>
        </w:tabs>
        <w:ind w:left="567" w:rightChars="259" w:right="518"/>
        <w:jc w:val="both"/>
        <w:rPr>
          <w:rFonts w:ascii="Cambria" w:eastAsia="SimSun" w:hAnsi="Cambria" w:cs="Arial"/>
          <w:sz w:val="22"/>
          <w:szCs w:val="22"/>
          <w:lang w:eastAsia="zh-CN" w:bidi="ar"/>
        </w:rPr>
      </w:pPr>
      <w:r w:rsidRPr="00AB18BC">
        <w:rPr>
          <w:rFonts w:ascii="Cambria" w:eastAsia="SimSun" w:hAnsi="Cambria" w:cs="Arial"/>
          <w:sz w:val="22"/>
          <w:szCs w:val="22"/>
          <w:lang w:eastAsia="zh-CN" w:bidi="ar"/>
        </w:rPr>
        <w:t>10.5. O contrato com os credenciados terá vigência de 12 (doze) meses, podendo ser prorrogado conforme preconiza e Lei 14.133/2021.</w:t>
      </w:r>
    </w:p>
    <w:p w14:paraId="2991C941" w14:textId="77777777" w:rsidR="00AB18BC" w:rsidRPr="00AB18BC" w:rsidRDefault="00AB18BC" w:rsidP="00AB18BC">
      <w:pPr>
        <w:tabs>
          <w:tab w:val="left" w:pos="9680"/>
        </w:tabs>
        <w:ind w:left="567" w:rightChars="259" w:right="518"/>
        <w:jc w:val="both"/>
        <w:rPr>
          <w:rFonts w:ascii="Cambria" w:eastAsia="SimSun" w:hAnsi="Cambria" w:cs="Arial"/>
          <w:sz w:val="22"/>
          <w:szCs w:val="22"/>
          <w:lang w:eastAsia="zh-CN" w:bidi="ar"/>
        </w:rPr>
      </w:pPr>
    </w:p>
    <w:p w14:paraId="58E29E66" w14:textId="77777777" w:rsidR="00AB18BC" w:rsidRPr="00AB18BC" w:rsidRDefault="00AB18BC" w:rsidP="00AB18BC">
      <w:pPr>
        <w:tabs>
          <w:tab w:val="left" w:pos="9680"/>
        </w:tabs>
        <w:ind w:left="567" w:rightChars="259" w:right="518"/>
        <w:jc w:val="both"/>
        <w:rPr>
          <w:rFonts w:ascii="Cambria" w:eastAsia="SimSun" w:hAnsi="Cambria" w:cs="Arial"/>
          <w:color w:val="000000"/>
          <w:sz w:val="22"/>
          <w:szCs w:val="22"/>
          <w:lang w:eastAsia="zh-CN" w:bidi="ar"/>
        </w:rPr>
      </w:pPr>
      <w:r w:rsidRPr="00AB18BC">
        <w:rPr>
          <w:rFonts w:ascii="Cambria" w:eastAsia="SimSun" w:hAnsi="Cambria" w:cs="Arial"/>
          <w:sz w:val="22"/>
          <w:szCs w:val="22"/>
          <w:lang w:eastAsia="zh-CN" w:bidi="ar"/>
        </w:rPr>
        <w:t xml:space="preserve">10.6. </w:t>
      </w:r>
      <w:r w:rsidRPr="00AB18BC">
        <w:rPr>
          <w:rFonts w:ascii="Cambria" w:hAnsi="Cambria" w:cs="Arial"/>
          <w:sz w:val="22"/>
          <w:szCs w:val="22"/>
        </w:rPr>
        <w:t xml:space="preserve">Cada contratação será formalizada, com base no processo de credenciamento, </w:t>
      </w:r>
      <w:r w:rsidRPr="00AB18BC">
        <w:rPr>
          <w:rFonts w:ascii="Cambria" w:hAnsi="Cambria" w:cs="Arial"/>
          <w:b/>
          <w:sz w:val="22"/>
          <w:szCs w:val="22"/>
        </w:rPr>
        <w:t>por inexigibilidade de licitação, devidamente autorizada, ratificada pela autoridade superior.</w:t>
      </w:r>
    </w:p>
    <w:p w14:paraId="08E39C74" w14:textId="77777777" w:rsidR="00AB18BC" w:rsidRPr="00AB18BC" w:rsidRDefault="00AB18BC" w:rsidP="00AB18BC">
      <w:pPr>
        <w:tabs>
          <w:tab w:val="left" w:pos="9680"/>
        </w:tabs>
        <w:ind w:rightChars="259" w:right="518"/>
        <w:jc w:val="both"/>
        <w:rPr>
          <w:rFonts w:ascii="Cambria" w:eastAsia="Arial Narrow" w:hAnsi="Cambria" w:cs="Arial"/>
          <w:color w:val="000000"/>
          <w:sz w:val="22"/>
          <w:szCs w:val="22"/>
          <w:lang w:eastAsia="zh-CN" w:bidi="ar"/>
        </w:rPr>
      </w:pPr>
    </w:p>
    <w:p w14:paraId="1EF5C91D"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 xml:space="preserve">DO PAGAMENTO </w:t>
      </w:r>
    </w:p>
    <w:p w14:paraId="56310F23" w14:textId="77777777" w:rsidR="00AB18BC" w:rsidRPr="00AB18BC" w:rsidRDefault="00AB18BC" w:rsidP="00AB18BC">
      <w:pPr>
        <w:pStyle w:val="Corpodetexto"/>
        <w:tabs>
          <w:tab w:val="left" w:pos="9680"/>
        </w:tabs>
        <w:ind w:left="567" w:rightChars="259" w:right="518"/>
        <w:jc w:val="both"/>
        <w:rPr>
          <w:rFonts w:ascii="Cambria" w:hAnsi="Cambria" w:cs="Arial"/>
          <w:sz w:val="22"/>
          <w:szCs w:val="22"/>
        </w:rPr>
      </w:pPr>
      <w:r w:rsidRPr="00AB18BC">
        <w:rPr>
          <w:rFonts w:ascii="Cambria" w:hAnsi="Cambria" w:cs="Arial"/>
          <w:sz w:val="22"/>
          <w:szCs w:val="22"/>
        </w:rPr>
        <w:t>11.1 O pagamento será realizado em parcelas, através de depósito em conta bancária, informado pelo contratado em sua proposta. Para efetivação do recebimento, deverá ser observado o calendário definido pela Secretaria de Saúde, como as datas previstas para a liberação dos créditos aos fornecedores, ou no primeiro dia útil posterior a estas datas, observando o prazo mínimo de até 30(trinta) dias úteis após a emissão da respectiva nota fiscal, mediante apresentação de documento fiscal acompanhado das autorizações de serviços.</w:t>
      </w:r>
    </w:p>
    <w:p w14:paraId="331E94FF" w14:textId="77777777" w:rsidR="00AB18BC" w:rsidRPr="00AB18BC" w:rsidRDefault="00AB18BC" w:rsidP="00AB18BC">
      <w:pPr>
        <w:pStyle w:val="Corpodetexto"/>
        <w:tabs>
          <w:tab w:val="left" w:pos="9680"/>
        </w:tabs>
        <w:ind w:left="567" w:rightChars="259" w:right="518"/>
        <w:jc w:val="both"/>
        <w:rPr>
          <w:rFonts w:ascii="Cambria" w:hAnsi="Cambria" w:cs="Arial"/>
          <w:sz w:val="22"/>
          <w:szCs w:val="22"/>
        </w:rPr>
      </w:pPr>
    </w:p>
    <w:p w14:paraId="3746C7F7" w14:textId="77777777" w:rsidR="00AB18BC" w:rsidRPr="00AB18BC" w:rsidRDefault="00AB18BC" w:rsidP="00AB18BC">
      <w:pPr>
        <w:pStyle w:val="Corpodetexto"/>
        <w:tabs>
          <w:tab w:val="left" w:pos="9680"/>
        </w:tabs>
        <w:ind w:left="567" w:rightChars="259" w:right="518"/>
        <w:jc w:val="both"/>
        <w:rPr>
          <w:rFonts w:ascii="Cambria" w:hAnsi="Cambria" w:cs="Arial"/>
          <w:sz w:val="22"/>
          <w:szCs w:val="22"/>
        </w:rPr>
      </w:pPr>
      <w:r w:rsidRPr="00AB18BC">
        <w:rPr>
          <w:rFonts w:ascii="Cambria" w:hAnsi="Cambria" w:cs="Arial"/>
          <w:sz w:val="22"/>
          <w:szCs w:val="22"/>
        </w:rPr>
        <w:t>11.2. O pagamento será realizado mediante crédito em conta corrente do contratado.</w:t>
      </w:r>
    </w:p>
    <w:p w14:paraId="31721397" w14:textId="77777777" w:rsidR="00AB18BC" w:rsidRPr="00AB18BC" w:rsidRDefault="00AB18BC" w:rsidP="00AB18BC">
      <w:pPr>
        <w:pStyle w:val="Corpodetexto"/>
        <w:tabs>
          <w:tab w:val="left" w:pos="9680"/>
        </w:tabs>
        <w:ind w:left="567" w:rightChars="259" w:right="518"/>
        <w:jc w:val="both"/>
        <w:rPr>
          <w:rFonts w:ascii="Cambria" w:hAnsi="Cambria" w:cs="Arial"/>
          <w:sz w:val="22"/>
          <w:szCs w:val="22"/>
        </w:rPr>
      </w:pPr>
    </w:p>
    <w:p w14:paraId="00665EED" w14:textId="77777777" w:rsidR="00AB18BC" w:rsidRPr="00AB18BC" w:rsidRDefault="00AB18BC" w:rsidP="00AB18BC">
      <w:pPr>
        <w:pStyle w:val="Corpodetexto"/>
        <w:tabs>
          <w:tab w:val="left" w:pos="9680"/>
        </w:tabs>
        <w:ind w:left="567" w:rightChars="259" w:right="518"/>
        <w:jc w:val="both"/>
        <w:rPr>
          <w:rFonts w:ascii="Cambria" w:hAnsi="Cambria" w:cs="Arial"/>
          <w:sz w:val="22"/>
          <w:szCs w:val="22"/>
        </w:rPr>
      </w:pPr>
      <w:r w:rsidRPr="00AB18BC">
        <w:rPr>
          <w:rFonts w:ascii="Cambria" w:hAnsi="Cambria" w:cs="Arial"/>
          <w:sz w:val="22"/>
          <w:szCs w:val="22"/>
        </w:rPr>
        <w:t xml:space="preserve">11.3. </w:t>
      </w:r>
      <w:r w:rsidRPr="00AB18BC">
        <w:rPr>
          <w:rFonts w:ascii="Cambria" w:hAnsi="Cambria" w:cs="Arial"/>
          <w:color w:val="000000"/>
          <w:sz w:val="22"/>
          <w:szCs w:val="22"/>
        </w:rPr>
        <w:t>Será considerada data do pagamento o dia em que constar como emitida a ordem bancária para pagamento.</w:t>
      </w:r>
    </w:p>
    <w:p w14:paraId="7254601E" w14:textId="77777777" w:rsidR="00AB18BC" w:rsidRPr="00AB18BC" w:rsidRDefault="00AB18BC" w:rsidP="00AB18BC">
      <w:pPr>
        <w:pStyle w:val="Corpodetexto"/>
        <w:tabs>
          <w:tab w:val="left" w:pos="1134"/>
        </w:tabs>
        <w:ind w:left="567" w:rightChars="259" w:right="518"/>
        <w:jc w:val="both"/>
        <w:rPr>
          <w:rFonts w:ascii="Cambria" w:hAnsi="Cambria" w:cs="Arial"/>
          <w:color w:val="000000"/>
          <w:sz w:val="22"/>
          <w:szCs w:val="22"/>
        </w:rPr>
      </w:pPr>
    </w:p>
    <w:p w14:paraId="29F85DAE" w14:textId="77777777" w:rsidR="00AB18BC" w:rsidRPr="00AB18BC" w:rsidRDefault="00AB18BC" w:rsidP="00AB18BC">
      <w:pPr>
        <w:pStyle w:val="Corpodetexto"/>
        <w:widowControl w:val="0"/>
        <w:numPr>
          <w:ilvl w:val="1"/>
          <w:numId w:val="15"/>
        </w:numPr>
        <w:tabs>
          <w:tab w:val="left" w:pos="1134"/>
        </w:tabs>
        <w:autoSpaceDE w:val="0"/>
        <w:autoSpaceDN w:val="0"/>
        <w:spacing w:after="0"/>
        <w:ind w:rightChars="259" w:right="518"/>
        <w:jc w:val="both"/>
        <w:rPr>
          <w:rFonts w:ascii="Cambria" w:hAnsi="Cambria" w:cs="Arial"/>
          <w:color w:val="000000"/>
          <w:sz w:val="22"/>
          <w:szCs w:val="22"/>
        </w:rPr>
      </w:pPr>
      <w:r w:rsidRPr="00AB18BC">
        <w:rPr>
          <w:rFonts w:ascii="Cambria" w:hAnsi="Cambria" w:cs="Arial"/>
          <w:color w:val="000000"/>
          <w:sz w:val="22"/>
          <w:szCs w:val="22"/>
        </w:rPr>
        <w:t>Quando do pagamento, será efetuada a retenção tributária prevista na legislação aplicável.</w:t>
      </w:r>
    </w:p>
    <w:p w14:paraId="382EAAF6" w14:textId="77777777" w:rsidR="00AB18BC" w:rsidRPr="00AB18BC" w:rsidRDefault="00AB18BC" w:rsidP="00AB18BC">
      <w:pPr>
        <w:pStyle w:val="PargrafodaLista"/>
        <w:rPr>
          <w:rStyle w:val="Fontepargpadro3"/>
          <w:rFonts w:ascii="Cambria" w:hAnsi="Cambria" w:cs="Arial"/>
          <w:color w:val="000000"/>
        </w:rPr>
      </w:pPr>
    </w:p>
    <w:p w14:paraId="71617588" w14:textId="77777777" w:rsidR="00AB18BC" w:rsidRPr="00AB18BC" w:rsidRDefault="00AB18BC" w:rsidP="00AB18BC">
      <w:pPr>
        <w:pStyle w:val="Corpodetexto"/>
        <w:tabs>
          <w:tab w:val="left" w:pos="1134"/>
        </w:tabs>
        <w:ind w:left="567" w:rightChars="259" w:right="518"/>
        <w:jc w:val="both"/>
        <w:rPr>
          <w:rFonts w:ascii="Cambria" w:hAnsi="Cambria" w:cs="Arial"/>
          <w:color w:val="000000"/>
          <w:sz w:val="22"/>
          <w:szCs w:val="22"/>
        </w:rPr>
      </w:pPr>
      <w:r w:rsidRPr="00AB18BC">
        <w:rPr>
          <w:rFonts w:ascii="Cambria" w:hAnsi="Cambria" w:cs="Arial"/>
          <w:color w:val="000000"/>
          <w:sz w:val="22"/>
          <w:szCs w:val="22"/>
        </w:rPr>
        <w:t>11.5. Independentemente do percentual de tributo inserido na planilha, quando houver, serão retidos na fonte, quando da realização do pagamento, os percentuais estabelecidos na legislação vigente</w:t>
      </w:r>
      <w:r w:rsidRPr="00AB18BC">
        <w:rPr>
          <w:rFonts w:ascii="Cambria" w:hAnsi="Cambria" w:cs="Arial"/>
          <w:color w:val="000000"/>
          <w:sz w:val="22"/>
          <w:szCs w:val="22"/>
          <w:vertAlign w:val="subscript"/>
        </w:rPr>
        <w:t>.</w:t>
      </w:r>
    </w:p>
    <w:p w14:paraId="42E6DE43" w14:textId="77777777" w:rsidR="00AB18BC" w:rsidRPr="00AB18BC" w:rsidRDefault="00AB18BC" w:rsidP="00AB18BC">
      <w:pPr>
        <w:pStyle w:val="PargrafodaLista"/>
        <w:rPr>
          <w:rStyle w:val="Fontepargpadro3"/>
          <w:rFonts w:ascii="Cambria" w:hAnsi="Cambria" w:cs="Arial"/>
          <w:color w:val="000000"/>
        </w:rPr>
      </w:pPr>
    </w:p>
    <w:p w14:paraId="2DE993EC"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DAS SANÇÕES ADMINISTRATIVAS</w:t>
      </w:r>
    </w:p>
    <w:p w14:paraId="4B49C6C7" w14:textId="13478D9F" w:rsidR="00AB18BC" w:rsidRPr="00AB18BC" w:rsidRDefault="00AB18BC" w:rsidP="00521D2F">
      <w:pPr>
        <w:pStyle w:val="PargrafodaLista"/>
        <w:tabs>
          <w:tab w:val="left" w:pos="826"/>
          <w:tab w:val="left" w:pos="1134"/>
        </w:tabs>
        <w:ind w:left="567" w:rightChars="323" w:right="646"/>
        <w:rPr>
          <w:rFonts w:ascii="Cambria" w:hAnsi="Cambria" w:cs="Arial"/>
        </w:rPr>
      </w:pPr>
      <w:r w:rsidRPr="00AB18BC">
        <w:rPr>
          <w:rFonts w:ascii="Cambria" w:hAnsi="Cambria" w:cs="Arial"/>
        </w:rPr>
        <w:lastRenderedPageBreak/>
        <w:t>12.1. As</w:t>
      </w:r>
      <w:r w:rsidRPr="00AB18BC">
        <w:rPr>
          <w:rFonts w:ascii="Cambria" w:hAnsi="Cambria" w:cs="Arial"/>
          <w:spacing w:val="1"/>
        </w:rPr>
        <w:t xml:space="preserve"> </w:t>
      </w:r>
      <w:r w:rsidRPr="00AB18BC">
        <w:rPr>
          <w:rFonts w:ascii="Cambria" w:hAnsi="Cambria" w:cs="Arial"/>
        </w:rPr>
        <w:t>empresas</w:t>
      </w:r>
      <w:r w:rsidRPr="00AB18BC">
        <w:rPr>
          <w:rFonts w:ascii="Cambria" w:hAnsi="Cambria" w:cs="Arial"/>
          <w:spacing w:val="1"/>
        </w:rPr>
        <w:t xml:space="preserve"> </w:t>
      </w:r>
      <w:r w:rsidRPr="00AB18BC">
        <w:rPr>
          <w:rFonts w:ascii="Cambria" w:hAnsi="Cambria" w:cs="Arial"/>
        </w:rPr>
        <w:t>que,</w:t>
      </w:r>
      <w:r w:rsidRPr="00AB18BC">
        <w:rPr>
          <w:rFonts w:ascii="Cambria" w:hAnsi="Cambria" w:cs="Arial"/>
          <w:spacing w:val="1"/>
        </w:rPr>
        <w:t xml:space="preserve"> </w:t>
      </w:r>
      <w:r w:rsidRPr="00AB18BC">
        <w:rPr>
          <w:rFonts w:ascii="Cambria" w:hAnsi="Cambria" w:cs="Arial"/>
        </w:rPr>
        <w:t>sem</w:t>
      </w:r>
      <w:r w:rsidRPr="00AB18BC">
        <w:rPr>
          <w:rFonts w:ascii="Cambria" w:hAnsi="Cambria" w:cs="Arial"/>
          <w:spacing w:val="1"/>
        </w:rPr>
        <w:t xml:space="preserve"> </w:t>
      </w:r>
      <w:r w:rsidRPr="00AB18BC">
        <w:rPr>
          <w:rFonts w:ascii="Cambria" w:hAnsi="Cambria" w:cs="Arial"/>
        </w:rPr>
        <w:t>justa</w:t>
      </w:r>
      <w:r w:rsidRPr="00AB18BC">
        <w:rPr>
          <w:rFonts w:ascii="Cambria" w:hAnsi="Cambria" w:cs="Arial"/>
          <w:spacing w:val="1"/>
        </w:rPr>
        <w:t xml:space="preserve"> </w:t>
      </w:r>
      <w:r w:rsidRPr="00AB18BC">
        <w:rPr>
          <w:rFonts w:ascii="Cambria" w:hAnsi="Cambria" w:cs="Arial"/>
        </w:rPr>
        <w:t>causa,</w:t>
      </w:r>
      <w:r w:rsidRPr="00AB18BC">
        <w:rPr>
          <w:rFonts w:ascii="Cambria" w:hAnsi="Cambria" w:cs="Arial"/>
          <w:spacing w:val="1"/>
        </w:rPr>
        <w:t xml:space="preserve"> </w:t>
      </w:r>
      <w:r w:rsidRPr="00AB18BC">
        <w:rPr>
          <w:rFonts w:ascii="Cambria" w:hAnsi="Cambria" w:cs="Arial"/>
        </w:rPr>
        <w:t>após</w:t>
      </w:r>
      <w:r w:rsidRPr="00AB18BC">
        <w:rPr>
          <w:rFonts w:ascii="Cambria" w:hAnsi="Cambria" w:cs="Arial"/>
          <w:spacing w:val="1"/>
        </w:rPr>
        <w:t xml:space="preserve"> </w:t>
      </w:r>
      <w:r w:rsidRPr="00AB18BC">
        <w:rPr>
          <w:rFonts w:ascii="Cambria" w:hAnsi="Cambria" w:cs="Arial"/>
        </w:rPr>
        <w:t>credenciadas,</w:t>
      </w:r>
      <w:r w:rsidRPr="00AB18BC">
        <w:rPr>
          <w:rFonts w:ascii="Cambria" w:hAnsi="Cambria" w:cs="Arial"/>
          <w:spacing w:val="1"/>
        </w:rPr>
        <w:t xml:space="preserve"> </w:t>
      </w:r>
      <w:r w:rsidRPr="00AB18BC">
        <w:rPr>
          <w:rFonts w:ascii="Cambria" w:hAnsi="Cambria" w:cs="Arial"/>
        </w:rPr>
        <w:t>não</w:t>
      </w:r>
      <w:r w:rsidRPr="00AB18BC">
        <w:rPr>
          <w:rFonts w:ascii="Cambria" w:hAnsi="Cambria" w:cs="Arial"/>
          <w:spacing w:val="1"/>
        </w:rPr>
        <w:t xml:space="preserve"> </w:t>
      </w:r>
      <w:r w:rsidRPr="00AB18BC">
        <w:rPr>
          <w:rFonts w:ascii="Cambria" w:hAnsi="Cambria" w:cs="Arial"/>
        </w:rPr>
        <w:t>cumprirem</w:t>
      </w:r>
      <w:r w:rsidRPr="00AB18BC">
        <w:rPr>
          <w:rFonts w:ascii="Cambria" w:hAnsi="Cambria" w:cs="Arial"/>
          <w:spacing w:val="1"/>
        </w:rPr>
        <w:t xml:space="preserve"> </w:t>
      </w:r>
      <w:r w:rsidRPr="00AB18BC">
        <w:rPr>
          <w:rFonts w:ascii="Cambria" w:hAnsi="Cambria" w:cs="Arial"/>
        </w:rPr>
        <w:t>com</w:t>
      </w:r>
      <w:r w:rsidRPr="00AB18BC">
        <w:rPr>
          <w:rFonts w:ascii="Cambria" w:hAnsi="Cambria" w:cs="Arial"/>
          <w:spacing w:val="1"/>
        </w:rPr>
        <w:t xml:space="preserve"> </w:t>
      </w:r>
      <w:r w:rsidRPr="00AB18BC">
        <w:rPr>
          <w:rFonts w:ascii="Cambria" w:hAnsi="Cambria" w:cs="Arial"/>
        </w:rPr>
        <w:t>as</w:t>
      </w:r>
      <w:r w:rsidRPr="00AB18BC">
        <w:rPr>
          <w:rFonts w:ascii="Cambria" w:hAnsi="Cambria" w:cs="Arial"/>
          <w:spacing w:val="1"/>
        </w:rPr>
        <w:t xml:space="preserve"> </w:t>
      </w:r>
      <w:r w:rsidRPr="00AB18BC">
        <w:rPr>
          <w:rFonts w:ascii="Cambria" w:hAnsi="Cambria" w:cs="Arial"/>
        </w:rPr>
        <w:t>obrigações</w:t>
      </w:r>
      <w:r w:rsidRPr="00AB18BC">
        <w:rPr>
          <w:rFonts w:ascii="Cambria" w:hAnsi="Cambria" w:cs="Arial"/>
          <w:spacing w:val="1"/>
        </w:rPr>
        <w:t xml:space="preserve"> </w:t>
      </w:r>
      <w:r w:rsidRPr="00AB18BC">
        <w:rPr>
          <w:rFonts w:ascii="Cambria" w:hAnsi="Cambria" w:cs="Arial"/>
        </w:rPr>
        <w:t>correspondentes</w:t>
      </w:r>
      <w:r w:rsidRPr="00AB18BC">
        <w:rPr>
          <w:rFonts w:ascii="Cambria" w:hAnsi="Cambria" w:cs="Arial"/>
          <w:spacing w:val="1"/>
        </w:rPr>
        <w:t xml:space="preserve"> </w:t>
      </w:r>
      <w:r w:rsidRPr="00AB18BC">
        <w:rPr>
          <w:rFonts w:ascii="Cambria" w:hAnsi="Cambria" w:cs="Arial"/>
        </w:rPr>
        <w:t>ao</w:t>
      </w:r>
      <w:r w:rsidRPr="00AB18BC">
        <w:rPr>
          <w:rFonts w:ascii="Cambria" w:hAnsi="Cambria" w:cs="Arial"/>
          <w:spacing w:val="1"/>
        </w:rPr>
        <w:t xml:space="preserve"> </w:t>
      </w:r>
      <w:r w:rsidRPr="00AB18BC">
        <w:rPr>
          <w:rFonts w:ascii="Cambria" w:hAnsi="Cambria" w:cs="Arial"/>
        </w:rPr>
        <w:t>atendimento</w:t>
      </w:r>
      <w:r w:rsidRPr="00AB18BC">
        <w:rPr>
          <w:rFonts w:ascii="Cambria" w:hAnsi="Cambria" w:cs="Arial"/>
          <w:spacing w:val="62"/>
        </w:rPr>
        <w:t xml:space="preserve"> </w:t>
      </w:r>
      <w:r w:rsidRPr="00AB18BC">
        <w:rPr>
          <w:rFonts w:ascii="Cambria" w:hAnsi="Cambria" w:cs="Arial"/>
        </w:rPr>
        <w:t>das ordens de serviços,</w:t>
      </w:r>
      <w:r w:rsidRPr="00AB18BC">
        <w:rPr>
          <w:rFonts w:ascii="Cambria" w:hAnsi="Cambria" w:cs="Arial"/>
          <w:spacing w:val="-3"/>
        </w:rPr>
        <w:t xml:space="preserve"> </w:t>
      </w:r>
      <w:r w:rsidRPr="00AB18BC">
        <w:rPr>
          <w:rFonts w:ascii="Cambria" w:hAnsi="Cambria" w:cs="Arial"/>
        </w:rPr>
        <w:t>ficarão</w:t>
      </w:r>
      <w:r w:rsidRPr="00AB18BC">
        <w:rPr>
          <w:rFonts w:ascii="Cambria" w:hAnsi="Cambria" w:cs="Arial"/>
          <w:spacing w:val="-3"/>
        </w:rPr>
        <w:t xml:space="preserve"> </w:t>
      </w:r>
      <w:r w:rsidRPr="00AB18BC">
        <w:rPr>
          <w:rFonts w:ascii="Cambria" w:hAnsi="Cambria" w:cs="Arial"/>
        </w:rPr>
        <w:t>sujeitos</w:t>
      </w:r>
      <w:r w:rsidRPr="00AB18BC">
        <w:rPr>
          <w:rFonts w:ascii="Cambria" w:hAnsi="Cambria" w:cs="Arial"/>
          <w:spacing w:val="-2"/>
        </w:rPr>
        <w:t xml:space="preserve"> </w:t>
      </w:r>
      <w:r w:rsidRPr="00AB18BC">
        <w:rPr>
          <w:rFonts w:ascii="Cambria" w:hAnsi="Cambria" w:cs="Arial"/>
        </w:rPr>
        <w:t>às</w:t>
      </w:r>
      <w:r w:rsidRPr="00AB18BC">
        <w:rPr>
          <w:rFonts w:ascii="Cambria" w:hAnsi="Cambria" w:cs="Arial"/>
          <w:spacing w:val="-3"/>
        </w:rPr>
        <w:t xml:space="preserve"> </w:t>
      </w:r>
      <w:r w:rsidRPr="00AB18BC">
        <w:rPr>
          <w:rFonts w:ascii="Cambria" w:hAnsi="Cambria" w:cs="Arial"/>
        </w:rPr>
        <w:t>penalidades previstas</w:t>
      </w:r>
      <w:r w:rsidRPr="00AB18BC">
        <w:rPr>
          <w:rFonts w:ascii="Cambria" w:hAnsi="Cambria" w:cs="Arial"/>
          <w:spacing w:val="-2"/>
        </w:rPr>
        <w:t xml:space="preserve"> </w:t>
      </w:r>
      <w:r w:rsidRPr="00AB18BC">
        <w:rPr>
          <w:rFonts w:ascii="Cambria" w:hAnsi="Cambria" w:cs="Arial"/>
        </w:rPr>
        <w:t>no</w:t>
      </w:r>
      <w:r w:rsidRPr="00AB18BC">
        <w:rPr>
          <w:rFonts w:ascii="Cambria" w:hAnsi="Cambria" w:cs="Arial"/>
          <w:spacing w:val="-1"/>
        </w:rPr>
        <w:t xml:space="preserve"> </w:t>
      </w:r>
      <w:r w:rsidRPr="00AB18BC">
        <w:rPr>
          <w:rFonts w:ascii="Cambria" w:hAnsi="Cambria" w:cs="Arial"/>
        </w:rPr>
        <w:t>Art. 156</w:t>
      </w:r>
      <w:r w:rsidRPr="00AB18BC">
        <w:rPr>
          <w:rFonts w:ascii="Cambria" w:hAnsi="Cambria" w:cs="Arial"/>
          <w:spacing w:val="-3"/>
        </w:rPr>
        <w:t xml:space="preserve"> </w:t>
      </w:r>
      <w:r w:rsidRPr="00AB18BC">
        <w:rPr>
          <w:rFonts w:ascii="Cambria" w:hAnsi="Cambria" w:cs="Arial"/>
        </w:rPr>
        <w:t>da</w:t>
      </w:r>
      <w:r w:rsidRPr="00AB18BC">
        <w:rPr>
          <w:rFonts w:ascii="Cambria" w:hAnsi="Cambria" w:cs="Arial"/>
          <w:spacing w:val="-2"/>
        </w:rPr>
        <w:t xml:space="preserve"> </w:t>
      </w:r>
      <w:r w:rsidRPr="00AB18BC">
        <w:rPr>
          <w:rFonts w:ascii="Cambria" w:hAnsi="Cambria" w:cs="Arial"/>
        </w:rPr>
        <w:t>Lei</w:t>
      </w:r>
      <w:r w:rsidRPr="00AB18BC">
        <w:rPr>
          <w:rFonts w:ascii="Cambria" w:hAnsi="Cambria" w:cs="Arial"/>
          <w:spacing w:val="-1"/>
        </w:rPr>
        <w:t xml:space="preserve"> </w:t>
      </w:r>
      <w:r w:rsidRPr="00AB18BC">
        <w:rPr>
          <w:rFonts w:ascii="Cambria" w:hAnsi="Cambria" w:cs="Arial"/>
        </w:rPr>
        <w:t>Federal</w:t>
      </w:r>
      <w:r w:rsidRPr="00AB18BC">
        <w:rPr>
          <w:rFonts w:ascii="Cambria" w:hAnsi="Cambria" w:cs="Arial"/>
          <w:spacing w:val="-1"/>
        </w:rPr>
        <w:t xml:space="preserve"> </w:t>
      </w:r>
      <w:r w:rsidRPr="00AB18BC">
        <w:rPr>
          <w:rFonts w:ascii="Cambria" w:hAnsi="Cambria" w:cs="Arial"/>
        </w:rPr>
        <w:t>nº</w:t>
      </w:r>
      <w:r w:rsidRPr="00AB18BC">
        <w:rPr>
          <w:rFonts w:ascii="Cambria" w:hAnsi="Cambria" w:cs="Arial"/>
          <w:spacing w:val="-3"/>
        </w:rPr>
        <w:t xml:space="preserve"> </w:t>
      </w:r>
      <w:r w:rsidRPr="00AB18BC">
        <w:rPr>
          <w:rFonts w:ascii="Cambria" w:hAnsi="Cambria" w:cs="Arial"/>
        </w:rPr>
        <w:t>14.133/2021:</w:t>
      </w:r>
    </w:p>
    <w:p w14:paraId="1D06DE18" w14:textId="042B3392" w:rsidR="00AB18BC" w:rsidRPr="00521D2F" w:rsidRDefault="00AB18BC" w:rsidP="00F97AA8">
      <w:pPr>
        <w:pStyle w:val="PargrafodaLista"/>
        <w:widowControl w:val="0"/>
        <w:numPr>
          <w:ilvl w:val="0"/>
          <w:numId w:val="17"/>
        </w:numPr>
        <w:tabs>
          <w:tab w:val="left" w:pos="440"/>
          <w:tab w:val="left" w:pos="851"/>
          <w:tab w:val="left" w:pos="9680"/>
        </w:tabs>
        <w:autoSpaceDE w:val="0"/>
        <w:autoSpaceDN w:val="0"/>
        <w:spacing w:after="0" w:line="240" w:lineRule="auto"/>
        <w:ind w:left="567" w:rightChars="259" w:right="518" w:firstLine="0"/>
        <w:contextualSpacing w:val="0"/>
        <w:jc w:val="both"/>
        <w:rPr>
          <w:rFonts w:ascii="Cambria" w:hAnsi="Cambria" w:cs="Arial"/>
        </w:rPr>
      </w:pPr>
      <w:r w:rsidRPr="00521D2F">
        <w:rPr>
          <w:rFonts w:ascii="Cambria" w:hAnsi="Cambria" w:cs="Arial"/>
        </w:rPr>
        <w:t>Advertência,</w:t>
      </w:r>
      <w:r w:rsidRPr="00521D2F">
        <w:rPr>
          <w:rFonts w:ascii="Cambria" w:hAnsi="Cambria" w:cs="Arial"/>
          <w:spacing w:val="-2"/>
        </w:rPr>
        <w:t xml:space="preserve"> </w:t>
      </w:r>
      <w:r w:rsidRPr="00521D2F">
        <w:rPr>
          <w:rFonts w:ascii="Cambria" w:hAnsi="Cambria" w:cs="Arial"/>
        </w:rPr>
        <w:t>no</w:t>
      </w:r>
      <w:r w:rsidRPr="00521D2F">
        <w:rPr>
          <w:rFonts w:ascii="Cambria" w:hAnsi="Cambria" w:cs="Arial"/>
          <w:spacing w:val="-3"/>
        </w:rPr>
        <w:t xml:space="preserve"> </w:t>
      </w:r>
      <w:r w:rsidRPr="00521D2F">
        <w:rPr>
          <w:rFonts w:ascii="Cambria" w:hAnsi="Cambria" w:cs="Arial"/>
        </w:rPr>
        <w:t>caso</w:t>
      </w:r>
      <w:r w:rsidRPr="00521D2F">
        <w:rPr>
          <w:rFonts w:ascii="Cambria" w:hAnsi="Cambria" w:cs="Arial"/>
          <w:spacing w:val="-2"/>
        </w:rPr>
        <w:t xml:space="preserve"> </w:t>
      </w:r>
      <w:r w:rsidRPr="00521D2F">
        <w:rPr>
          <w:rFonts w:ascii="Cambria" w:hAnsi="Cambria" w:cs="Arial"/>
        </w:rPr>
        <w:t>de</w:t>
      </w:r>
      <w:r w:rsidRPr="00521D2F">
        <w:rPr>
          <w:rFonts w:ascii="Cambria" w:hAnsi="Cambria" w:cs="Arial"/>
          <w:spacing w:val="-1"/>
        </w:rPr>
        <w:t xml:space="preserve"> </w:t>
      </w:r>
      <w:r w:rsidRPr="00521D2F">
        <w:rPr>
          <w:rFonts w:ascii="Cambria" w:hAnsi="Cambria" w:cs="Arial"/>
        </w:rPr>
        <w:t>inexecução parcial</w:t>
      </w:r>
      <w:r w:rsidRPr="00521D2F">
        <w:rPr>
          <w:rFonts w:ascii="Cambria" w:hAnsi="Cambria" w:cs="Arial"/>
          <w:spacing w:val="-2"/>
        </w:rPr>
        <w:t xml:space="preserve"> </w:t>
      </w:r>
      <w:r w:rsidRPr="00521D2F">
        <w:rPr>
          <w:rFonts w:ascii="Cambria" w:hAnsi="Cambria" w:cs="Arial"/>
        </w:rPr>
        <w:t>do</w:t>
      </w:r>
      <w:r w:rsidRPr="00521D2F">
        <w:rPr>
          <w:rFonts w:ascii="Cambria" w:hAnsi="Cambria" w:cs="Arial"/>
          <w:spacing w:val="-2"/>
        </w:rPr>
        <w:t xml:space="preserve"> </w:t>
      </w:r>
      <w:r w:rsidRPr="00521D2F">
        <w:rPr>
          <w:rFonts w:ascii="Cambria" w:hAnsi="Cambria" w:cs="Arial"/>
        </w:rPr>
        <w:t>contrato;</w:t>
      </w:r>
    </w:p>
    <w:p w14:paraId="2B830D52" w14:textId="77777777" w:rsidR="00AB18BC" w:rsidRPr="00AB18BC" w:rsidRDefault="00AB18BC" w:rsidP="00AB18BC">
      <w:pPr>
        <w:pStyle w:val="PargrafodaLista"/>
        <w:widowControl w:val="0"/>
        <w:numPr>
          <w:ilvl w:val="0"/>
          <w:numId w:val="17"/>
        </w:numPr>
        <w:tabs>
          <w:tab w:val="left" w:pos="469"/>
          <w:tab w:val="left" w:pos="851"/>
          <w:tab w:val="left" w:pos="9680"/>
        </w:tabs>
        <w:autoSpaceDE w:val="0"/>
        <w:autoSpaceDN w:val="0"/>
        <w:spacing w:after="0" w:line="240" w:lineRule="auto"/>
        <w:ind w:left="567" w:rightChars="259" w:right="518" w:firstLine="0"/>
        <w:contextualSpacing w:val="0"/>
        <w:jc w:val="both"/>
        <w:rPr>
          <w:rFonts w:ascii="Cambria" w:hAnsi="Cambria" w:cs="Arial"/>
        </w:rPr>
      </w:pPr>
      <w:r w:rsidRPr="00AB18BC">
        <w:rPr>
          <w:rFonts w:ascii="Cambria" w:hAnsi="Cambria" w:cs="Arial"/>
        </w:rPr>
        <w:t>Multa, quando aplicada 2 (duas) ou mais advertências, por atraso imotivado no cumprimento do</w:t>
      </w:r>
      <w:r w:rsidRPr="00AB18BC">
        <w:rPr>
          <w:rFonts w:ascii="Cambria" w:hAnsi="Cambria" w:cs="Arial"/>
          <w:spacing w:val="1"/>
        </w:rPr>
        <w:t xml:space="preserve"> </w:t>
      </w:r>
      <w:r w:rsidRPr="00AB18BC">
        <w:rPr>
          <w:rFonts w:ascii="Cambria" w:hAnsi="Cambria" w:cs="Arial"/>
        </w:rPr>
        <w:t>objeto</w:t>
      </w:r>
      <w:r w:rsidRPr="00AB18BC">
        <w:rPr>
          <w:rFonts w:ascii="Cambria" w:hAnsi="Cambria" w:cs="Arial"/>
          <w:spacing w:val="-3"/>
        </w:rPr>
        <w:t xml:space="preserve"> </w:t>
      </w:r>
      <w:r w:rsidRPr="00AB18BC">
        <w:rPr>
          <w:rFonts w:ascii="Cambria" w:hAnsi="Cambria" w:cs="Arial"/>
        </w:rPr>
        <w:t>do contrato,</w:t>
      </w:r>
      <w:r w:rsidRPr="00AB18BC">
        <w:rPr>
          <w:rFonts w:ascii="Cambria" w:hAnsi="Cambria" w:cs="Arial"/>
          <w:spacing w:val="2"/>
        </w:rPr>
        <w:t xml:space="preserve"> </w:t>
      </w:r>
      <w:r w:rsidRPr="00AB18BC">
        <w:rPr>
          <w:rFonts w:ascii="Cambria" w:hAnsi="Cambria" w:cs="Arial"/>
        </w:rPr>
        <w:t>nos</w:t>
      </w:r>
      <w:r w:rsidRPr="00AB18BC">
        <w:rPr>
          <w:rFonts w:ascii="Cambria" w:hAnsi="Cambria" w:cs="Arial"/>
          <w:spacing w:val="-3"/>
        </w:rPr>
        <w:t xml:space="preserve"> </w:t>
      </w:r>
      <w:r w:rsidRPr="00AB18BC">
        <w:rPr>
          <w:rFonts w:ascii="Cambria" w:hAnsi="Cambria" w:cs="Arial"/>
        </w:rPr>
        <w:t>limites</w:t>
      </w:r>
      <w:r w:rsidRPr="00AB18BC">
        <w:rPr>
          <w:rFonts w:ascii="Cambria" w:hAnsi="Cambria" w:cs="Arial"/>
          <w:spacing w:val="-2"/>
        </w:rPr>
        <w:t xml:space="preserve"> </w:t>
      </w:r>
      <w:r w:rsidRPr="00AB18BC">
        <w:rPr>
          <w:rFonts w:ascii="Cambria" w:hAnsi="Cambria" w:cs="Arial"/>
        </w:rPr>
        <w:t>do parágrafo</w:t>
      </w:r>
      <w:r w:rsidRPr="00AB18BC">
        <w:rPr>
          <w:rFonts w:ascii="Cambria" w:hAnsi="Cambria" w:cs="Arial"/>
          <w:spacing w:val="-1"/>
        </w:rPr>
        <w:t xml:space="preserve"> </w:t>
      </w:r>
      <w:r w:rsidRPr="00AB18BC">
        <w:rPr>
          <w:rFonts w:ascii="Cambria" w:hAnsi="Cambria" w:cs="Arial"/>
        </w:rPr>
        <w:t>primeiro dessa</w:t>
      </w:r>
      <w:r w:rsidRPr="00AB18BC">
        <w:rPr>
          <w:rFonts w:ascii="Cambria" w:hAnsi="Cambria" w:cs="Arial"/>
          <w:spacing w:val="-2"/>
        </w:rPr>
        <w:t xml:space="preserve"> </w:t>
      </w:r>
      <w:r w:rsidRPr="00AB18BC">
        <w:rPr>
          <w:rFonts w:ascii="Cambria" w:hAnsi="Cambria" w:cs="Arial"/>
        </w:rPr>
        <w:t>cláusula;</w:t>
      </w:r>
    </w:p>
    <w:p w14:paraId="5DA2CB05" w14:textId="77777777" w:rsidR="00AB18BC" w:rsidRPr="00AB18BC" w:rsidRDefault="00AB18BC" w:rsidP="00AB18BC">
      <w:pPr>
        <w:pStyle w:val="PargrafodaLista"/>
        <w:tabs>
          <w:tab w:val="left" w:pos="469"/>
          <w:tab w:val="left" w:pos="851"/>
          <w:tab w:val="left" w:pos="9680"/>
        </w:tabs>
        <w:ind w:left="0" w:rightChars="259" w:right="518"/>
        <w:rPr>
          <w:rFonts w:ascii="Cambria" w:hAnsi="Cambria" w:cs="Arial"/>
        </w:rPr>
      </w:pPr>
    </w:p>
    <w:p w14:paraId="49535C8D" w14:textId="77777777" w:rsidR="00AB18BC" w:rsidRPr="00AB18BC" w:rsidRDefault="00AB18BC" w:rsidP="00AB18BC">
      <w:pPr>
        <w:pStyle w:val="PargrafodaLista"/>
        <w:widowControl w:val="0"/>
        <w:numPr>
          <w:ilvl w:val="0"/>
          <w:numId w:val="17"/>
        </w:numPr>
        <w:tabs>
          <w:tab w:val="left" w:pos="471"/>
          <w:tab w:val="left" w:pos="851"/>
          <w:tab w:val="left" w:pos="9680"/>
        </w:tabs>
        <w:autoSpaceDE w:val="0"/>
        <w:autoSpaceDN w:val="0"/>
        <w:spacing w:after="0" w:line="240" w:lineRule="auto"/>
        <w:ind w:left="567" w:rightChars="259" w:right="518" w:firstLine="0"/>
        <w:contextualSpacing w:val="0"/>
        <w:jc w:val="both"/>
        <w:rPr>
          <w:rFonts w:ascii="Cambria" w:hAnsi="Cambria" w:cs="Arial"/>
        </w:rPr>
      </w:pPr>
      <w:r w:rsidRPr="00AB18BC">
        <w:rPr>
          <w:rFonts w:ascii="Cambria" w:hAnsi="Cambria" w:cs="Arial"/>
        </w:rPr>
        <w:t>Impedimento de licitar e/ou contratar com a Administração Por um período máximo de até 03</w:t>
      </w:r>
      <w:r w:rsidRPr="00AB18BC">
        <w:rPr>
          <w:rFonts w:ascii="Cambria" w:hAnsi="Cambria" w:cs="Arial"/>
          <w:spacing w:val="1"/>
        </w:rPr>
        <w:t xml:space="preserve"> </w:t>
      </w:r>
      <w:r w:rsidRPr="00AB18BC">
        <w:rPr>
          <w:rFonts w:ascii="Cambria" w:hAnsi="Cambria" w:cs="Arial"/>
        </w:rPr>
        <w:t>(três)</w:t>
      </w:r>
      <w:r w:rsidRPr="00AB18BC">
        <w:rPr>
          <w:rFonts w:ascii="Cambria" w:hAnsi="Cambria" w:cs="Arial"/>
          <w:spacing w:val="-2"/>
        </w:rPr>
        <w:t xml:space="preserve"> </w:t>
      </w:r>
      <w:r w:rsidRPr="00AB18BC">
        <w:rPr>
          <w:rFonts w:ascii="Cambria" w:hAnsi="Cambria" w:cs="Arial"/>
        </w:rPr>
        <w:t>anos,</w:t>
      </w:r>
      <w:r w:rsidRPr="00AB18BC">
        <w:rPr>
          <w:rFonts w:ascii="Cambria" w:hAnsi="Cambria" w:cs="Arial"/>
          <w:spacing w:val="-1"/>
        </w:rPr>
        <w:t xml:space="preserve"> </w:t>
      </w:r>
      <w:r w:rsidRPr="00AB18BC">
        <w:rPr>
          <w:rFonts w:ascii="Cambria" w:hAnsi="Cambria" w:cs="Arial"/>
        </w:rPr>
        <w:t>conforme disposto no</w:t>
      </w:r>
      <w:r w:rsidRPr="00AB18BC">
        <w:rPr>
          <w:rFonts w:ascii="Cambria" w:hAnsi="Cambria" w:cs="Arial"/>
          <w:spacing w:val="-3"/>
        </w:rPr>
        <w:t xml:space="preserve"> </w:t>
      </w:r>
      <w:r w:rsidRPr="00AB18BC">
        <w:rPr>
          <w:rFonts w:ascii="Cambria" w:hAnsi="Cambria" w:cs="Arial"/>
        </w:rPr>
        <w:t>§ 4º</w:t>
      </w:r>
      <w:r w:rsidRPr="00AB18BC">
        <w:rPr>
          <w:rFonts w:ascii="Cambria" w:hAnsi="Cambria" w:cs="Arial"/>
          <w:spacing w:val="-1"/>
        </w:rPr>
        <w:t xml:space="preserve"> </w:t>
      </w:r>
      <w:r w:rsidRPr="00AB18BC">
        <w:rPr>
          <w:rFonts w:ascii="Cambria" w:hAnsi="Cambria" w:cs="Arial"/>
        </w:rPr>
        <w:t>do art.</w:t>
      </w:r>
      <w:r w:rsidRPr="00AB18BC">
        <w:rPr>
          <w:rFonts w:ascii="Cambria" w:hAnsi="Cambria" w:cs="Arial"/>
          <w:spacing w:val="-1"/>
        </w:rPr>
        <w:t xml:space="preserve"> </w:t>
      </w:r>
      <w:r w:rsidRPr="00AB18BC">
        <w:rPr>
          <w:rFonts w:ascii="Cambria" w:hAnsi="Cambria" w:cs="Arial"/>
        </w:rPr>
        <w:t>156</w:t>
      </w:r>
      <w:r w:rsidRPr="00AB18BC">
        <w:rPr>
          <w:rFonts w:ascii="Cambria" w:hAnsi="Cambria" w:cs="Arial"/>
          <w:spacing w:val="-3"/>
        </w:rPr>
        <w:t xml:space="preserve"> </w:t>
      </w:r>
      <w:r w:rsidRPr="00AB18BC">
        <w:rPr>
          <w:rFonts w:ascii="Cambria" w:hAnsi="Cambria" w:cs="Arial"/>
        </w:rPr>
        <w:t>Lei Federal</w:t>
      </w:r>
      <w:r w:rsidRPr="00AB18BC">
        <w:rPr>
          <w:rFonts w:ascii="Cambria" w:hAnsi="Cambria" w:cs="Arial"/>
          <w:spacing w:val="-1"/>
        </w:rPr>
        <w:t xml:space="preserve"> </w:t>
      </w:r>
      <w:r w:rsidRPr="00AB18BC">
        <w:rPr>
          <w:rFonts w:ascii="Cambria" w:hAnsi="Cambria" w:cs="Arial"/>
        </w:rPr>
        <w:t>14.133/2021;</w:t>
      </w:r>
    </w:p>
    <w:p w14:paraId="1E126FFB" w14:textId="77777777" w:rsidR="00AB18BC" w:rsidRPr="00AB18BC" w:rsidRDefault="00AB18BC" w:rsidP="00AB18BC">
      <w:pPr>
        <w:pStyle w:val="PargrafodaLista"/>
        <w:tabs>
          <w:tab w:val="left" w:pos="471"/>
          <w:tab w:val="left" w:pos="851"/>
          <w:tab w:val="left" w:pos="9680"/>
        </w:tabs>
        <w:ind w:left="0" w:rightChars="259" w:right="518"/>
        <w:rPr>
          <w:rFonts w:ascii="Cambria" w:hAnsi="Cambria" w:cs="Arial"/>
        </w:rPr>
      </w:pPr>
    </w:p>
    <w:p w14:paraId="445EB318" w14:textId="77777777" w:rsidR="00AB18BC" w:rsidRPr="00AB18BC" w:rsidRDefault="00AB18BC" w:rsidP="00AB18BC">
      <w:pPr>
        <w:pStyle w:val="PargrafodaLista"/>
        <w:widowControl w:val="0"/>
        <w:numPr>
          <w:ilvl w:val="0"/>
          <w:numId w:val="17"/>
        </w:numPr>
        <w:tabs>
          <w:tab w:val="left" w:pos="488"/>
          <w:tab w:val="left" w:pos="851"/>
          <w:tab w:val="left" w:pos="9680"/>
        </w:tabs>
        <w:autoSpaceDE w:val="0"/>
        <w:autoSpaceDN w:val="0"/>
        <w:spacing w:after="0" w:line="240" w:lineRule="auto"/>
        <w:ind w:left="567" w:rightChars="259" w:right="518" w:firstLine="0"/>
        <w:contextualSpacing w:val="0"/>
        <w:jc w:val="both"/>
        <w:rPr>
          <w:rFonts w:ascii="Cambria" w:hAnsi="Cambria" w:cs="Arial"/>
        </w:rPr>
      </w:pPr>
      <w:r w:rsidRPr="00AB18BC">
        <w:rPr>
          <w:rFonts w:ascii="Cambria" w:hAnsi="Cambria" w:cs="Arial"/>
        </w:rPr>
        <w:t>Declaração de inidoneidade para licitar ou contratar com a Administração Pública conforme o</w:t>
      </w:r>
      <w:r w:rsidRPr="00AB18BC">
        <w:rPr>
          <w:rFonts w:ascii="Cambria" w:hAnsi="Cambria" w:cs="Arial"/>
          <w:spacing w:val="1"/>
        </w:rPr>
        <w:t xml:space="preserve"> </w:t>
      </w:r>
      <w:r w:rsidRPr="00AB18BC">
        <w:rPr>
          <w:rFonts w:ascii="Cambria" w:hAnsi="Cambria" w:cs="Arial"/>
        </w:rPr>
        <w:t>disposto</w:t>
      </w:r>
      <w:r w:rsidRPr="00AB18BC">
        <w:rPr>
          <w:rFonts w:ascii="Cambria" w:hAnsi="Cambria" w:cs="Arial"/>
          <w:spacing w:val="-1"/>
        </w:rPr>
        <w:t xml:space="preserve"> </w:t>
      </w:r>
      <w:r w:rsidRPr="00AB18BC">
        <w:rPr>
          <w:rFonts w:ascii="Cambria" w:hAnsi="Cambria" w:cs="Arial"/>
        </w:rPr>
        <w:t>no</w:t>
      </w:r>
      <w:r w:rsidRPr="00AB18BC">
        <w:rPr>
          <w:rFonts w:ascii="Cambria" w:hAnsi="Cambria" w:cs="Arial"/>
          <w:spacing w:val="-2"/>
        </w:rPr>
        <w:t xml:space="preserve"> </w:t>
      </w:r>
      <w:r w:rsidRPr="00AB18BC">
        <w:rPr>
          <w:rFonts w:ascii="Cambria" w:hAnsi="Cambria" w:cs="Arial"/>
        </w:rPr>
        <w:t>§ 5º</w:t>
      </w:r>
      <w:r w:rsidRPr="00AB18BC">
        <w:rPr>
          <w:rFonts w:ascii="Cambria" w:hAnsi="Cambria" w:cs="Arial"/>
          <w:spacing w:val="-1"/>
        </w:rPr>
        <w:t xml:space="preserve"> </w:t>
      </w:r>
      <w:r w:rsidRPr="00AB18BC">
        <w:rPr>
          <w:rFonts w:ascii="Cambria" w:hAnsi="Cambria" w:cs="Arial"/>
        </w:rPr>
        <w:t>do Art.</w:t>
      </w:r>
      <w:r w:rsidRPr="00AB18BC">
        <w:rPr>
          <w:rFonts w:ascii="Cambria" w:hAnsi="Cambria" w:cs="Arial"/>
          <w:spacing w:val="2"/>
        </w:rPr>
        <w:t xml:space="preserve"> </w:t>
      </w:r>
      <w:r w:rsidRPr="00AB18BC">
        <w:rPr>
          <w:rFonts w:ascii="Cambria" w:hAnsi="Cambria" w:cs="Arial"/>
        </w:rPr>
        <w:t>156 da Lei</w:t>
      </w:r>
      <w:r w:rsidRPr="00AB18BC">
        <w:rPr>
          <w:rFonts w:ascii="Cambria" w:hAnsi="Cambria" w:cs="Arial"/>
          <w:spacing w:val="-1"/>
        </w:rPr>
        <w:t xml:space="preserve"> </w:t>
      </w:r>
      <w:r w:rsidRPr="00AB18BC">
        <w:rPr>
          <w:rFonts w:ascii="Cambria" w:hAnsi="Cambria" w:cs="Arial"/>
        </w:rPr>
        <w:t>Federal</w:t>
      </w:r>
      <w:r w:rsidRPr="00AB18BC">
        <w:rPr>
          <w:rFonts w:ascii="Cambria" w:hAnsi="Cambria" w:cs="Arial"/>
          <w:spacing w:val="-1"/>
        </w:rPr>
        <w:t xml:space="preserve"> </w:t>
      </w:r>
      <w:r w:rsidRPr="00AB18BC">
        <w:rPr>
          <w:rFonts w:ascii="Cambria" w:hAnsi="Cambria" w:cs="Arial"/>
        </w:rPr>
        <w:t>14.133/2021;</w:t>
      </w:r>
    </w:p>
    <w:p w14:paraId="0009816E" w14:textId="77777777" w:rsidR="00AB18BC" w:rsidRPr="00AB18BC" w:rsidRDefault="00AB18BC" w:rsidP="00AB18BC">
      <w:pPr>
        <w:tabs>
          <w:tab w:val="left" w:pos="9680"/>
        </w:tabs>
        <w:ind w:left="567" w:rightChars="259" w:right="518"/>
        <w:jc w:val="both"/>
        <w:rPr>
          <w:rFonts w:ascii="Cambria" w:hAnsi="Cambria" w:cs="Arial"/>
          <w:b/>
          <w:sz w:val="22"/>
          <w:szCs w:val="22"/>
        </w:rPr>
      </w:pPr>
    </w:p>
    <w:p w14:paraId="07B7070C" w14:textId="77777777" w:rsidR="00AB18BC" w:rsidRPr="00AB18BC" w:rsidRDefault="00AB18BC" w:rsidP="00AB18BC">
      <w:pPr>
        <w:tabs>
          <w:tab w:val="left" w:pos="9680"/>
        </w:tabs>
        <w:ind w:left="567" w:rightChars="259" w:right="518"/>
        <w:jc w:val="both"/>
        <w:rPr>
          <w:rFonts w:ascii="Cambria" w:hAnsi="Cambria" w:cs="Arial"/>
          <w:sz w:val="22"/>
          <w:szCs w:val="22"/>
        </w:rPr>
      </w:pPr>
      <w:r w:rsidRPr="00AB18BC">
        <w:rPr>
          <w:rFonts w:ascii="Cambria" w:hAnsi="Cambria" w:cs="Arial"/>
          <w:b/>
          <w:sz w:val="22"/>
          <w:szCs w:val="22"/>
        </w:rPr>
        <w:t xml:space="preserve">Parágrafo primeiro – </w:t>
      </w:r>
      <w:r w:rsidRPr="00AB18BC">
        <w:rPr>
          <w:rFonts w:ascii="Cambria" w:hAnsi="Cambria" w:cs="Arial"/>
          <w:sz w:val="22"/>
          <w:szCs w:val="22"/>
        </w:rPr>
        <w:t>O atraso injustificado no prazo de conclusão dos serviços implicará aplicação</w:t>
      </w:r>
      <w:r w:rsidRPr="00AB18BC">
        <w:rPr>
          <w:rFonts w:ascii="Cambria" w:hAnsi="Cambria" w:cs="Arial"/>
          <w:spacing w:val="1"/>
          <w:sz w:val="22"/>
          <w:szCs w:val="22"/>
        </w:rPr>
        <w:t xml:space="preserve"> </w:t>
      </w:r>
      <w:r w:rsidRPr="00AB18BC">
        <w:rPr>
          <w:rFonts w:ascii="Cambria" w:hAnsi="Cambria" w:cs="Arial"/>
          <w:sz w:val="22"/>
          <w:szCs w:val="22"/>
        </w:rPr>
        <w:t>de multa correspondente a 0,5% por dia de atraso, calculada sobre o valor total do contrato, até o</w:t>
      </w:r>
      <w:r w:rsidRPr="00AB18BC">
        <w:rPr>
          <w:rFonts w:ascii="Cambria" w:hAnsi="Cambria" w:cs="Arial"/>
          <w:spacing w:val="1"/>
          <w:sz w:val="22"/>
          <w:szCs w:val="22"/>
        </w:rPr>
        <w:t xml:space="preserve"> </w:t>
      </w:r>
      <w:r w:rsidRPr="00AB18BC">
        <w:rPr>
          <w:rFonts w:ascii="Cambria" w:hAnsi="Cambria" w:cs="Arial"/>
          <w:sz w:val="22"/>
          <w:szCs w:val="22"/>
        </w:rPr>
        <w:t>limite</w:t>
      </w:r>
      <w:r w:rsidRPr="00AB18BC">
        <w:rPr>
          <w:rFonts w:ascii="Cambria" w:hAnsi="Cambria" w:cs="Arial"/>
          <w:spacing w:val="-1"/>
          <w:sz w:val="22"/>
          <w:szCs w:val="22"/>
        </w:rPr>
        <w:t xml:space="preserve"> </w:t>
      </w:r>
      <w:r w:rsidRPr="00AB18BC">
        <w:rPr>
          <w:rFonts w:ascii="Cambria" w:hAnsi="Cambria" w:cs="Arial"/>
          <w:sz w:val="22"/>
          <w:szCs w:val="22"/>
        </w:rPr>
        <w:t>de 30%</w:t>
      </w:r>
      <w:r w:rsidRPr="00AB18BC">
        <w:rPr>
          <w:rFonts w:ascii="Cambria" w:hAnsi="Cambria" w:cs="Arial"/>
          <w:spacing w:val="1"/>
          <w:sz w:val="22"/>
          <w:szCs w:val="22"/>
        </w:rPr>
        <w:t xml:space="preserve"> </w:t>
      </w:r>
      <w:r w:rsidRPr="00AB18BC">
        <w:rPr>
          <w:rFonts w:ascii="Cambria" w:hAnsi="Cambria" w:cs="Arial"/>
          <w:sz w:val="22"/>
          <w:szCs w:val="22"/>
        </w:rPr>
        <w:t>desse valor.</w:t>
      </w:r>
    </w:p>
    <w:p w14:paraId="1395FFAD" w14:textId="77777777" w:rsidR="00AB18BC" w:rsidRPr="00AB18BC" w:rsidRDefault="00AB18BC" w:rsidP="00AB18BC">
      <w:pPr>
        <w:pStyle w:val="Corpodetexto"/>
        <w:tabs>
          <w:tab w:val="left" w:pos="9680"/>
        </w:tabs>
        <w:spacing w:before="1"/>
        <w:ind w:left="567" w:rightChars="259" w:right="518"/>
        <w:rPr>
          <w:rFonts w:ascii="Cambria" w:hAnsi="Cambria" w:cs="Arial"/>
          <w:sz w:val="22"/>
          <w:szCs w:val="22"/>
        </w:rPr>
      </w:pPr>
    </w:p>
    <w:p w14:paraId="7C7E4656" w14:textId="77777777" w:rsidR="00AB18BC" w:rsidRPr="00AB18BC" w:rsidRDefault="00AB18BC" w:rsidP="00AB18BC">
      <w:pPr>
        <w:tabs>
          <w:tab w:val="left" w:pos="9680"/>
        </w:tabs>
        <w:ind w:left="567" w:rightChars="259" w:right="518"/>
        <w:jc w:val="both"/>
        <w:rPr>
          <w:rFonts w:ascii="Cambria" w:hAnsi="Cambria" w:cs="Arial"/>
          <w:sz w:val="22"/>
          <w:szCs w:val="22"/>
        </w:rPr>
      </w:pPr>
      <w:r w:rsidRPr="00AB18BC">
        <w:rPr>
          <w:rFonts w:ascii="Cambria" w:hAnsi="Cambria" w:cs="Arial"/>
          <w:b/>
          <w:sz w:val="22"/>
          <w:szCs w:val="22"/>
        </w:rPr>
        <w:t>Parágrafo</w:t>
      </w:r>
      <w:r w:rsidRPr="00AB18BC">
        <w:rPr>
          <w:rFonts w:ascii="Cambria" w:hAnsi="Cambria" w:cs="Arial"/>
          <w:b/>
          <w:spacing w:val="1"/>
          <w:sz w:val="22"/>
          <w:szCs w:val="22"/>
        </w:rPr>
        <w:t xml:space="preserve"> </w:t>
      </w:r>
      <w:r w:rsidRPr="00AB18BC">
        <w:rPr>
          <w:rFonts w:ascii="Cambria" w:hAnsi="Cambria" w:cs="Arial"/>
          <w:b/>
          <w:sz w:val="22"/>
          <w:szCs w:val="22"/>
        </w:rPr>
        <w:t>segundo</w:t>
      </w:r>
      <w:r w:rsidRPr="00AB18BC">
        <w:rPr>
          <w:rFonts w:ascii="Cambria" w:hAnsi="Cambria" w:cs="Arial"/>
          <w:sz w:val="22"/>
          <w:szCs w:val="22"/>
        </w:rPr>
        <w:t>.</w:t>
      </w:r>
      <w:r w:rsidRPr="00AB18BC">
        <w:rPr>
          <w:rFonts w:ascii="Cambria" w:hAnsi="Cambria" w:cs="Arial"/>
          <w:spacing w:val="1"/>
          <w:sz w:val="22"/>
          <w:szCs w:val="22"/>
        </w:rPr>
        <w:t xml:space="preserve"> </w:t>
      </w:r>
      <w:r w:rsidRPr="00AB18BC">
        <w:rPr>
          <w:rFonts w:ascii="Cambria" w:hAnsi="Cambria" w:cs="Arial"/>
          <w:sz w:val="22"/>
          <w:szCs w:val="22"/>
        </w:rPr>
        <w:t>Cancelamento</w:t>
      </w:r>
      <w:r w:rsidRPr="00AB18BC">
        <w:rPr>
          <w:rFonts w:ascii="Cambria" w:hAnsi="Cambria" w:cs="Arial"/>
          <w:spacing w:val="1"/>
          <w:sz w:val="22"/>
          <w:szCs w:val="22"/>
        </w:rPr>
        <w:t xml:space="preserve"> </w:t>
      </w:r>
      <w:r w:rsidRPr="00AB18BC">
        <w:rPr>
          <w:rFonts w:ascii="Cambria" w:hAnsi="Cambria" w:cs="Arial"/>
          <w:sz w:val="22"/>
          <w:szCs w:val="22"/>
        </w:rPr>
        <w:t>do</w:t>
      </w:r>
      <w:r w:rsidRPr="00AB18BC">
        <w:rPr>
          <w:rFonts w:ascii="Cambria" w:hAnsi="Cambria" w:cs="Arial"/>
          <w:spacing w:val="1"/>
          <w:sz w:val="22"/>
          <w:szCs w:val="22"/>
        </w:rPr>
        <w:t xml:space="preserve"> </w:t>
      </w:r>
      <w:r w:rsidRPr="00AB18BC">
        <w:rPr>
          <w:rFonts w:ascii="Cambria" w:hAnsi="Cambria" w:cs="Arial"/>
          <w:sz w:val="22"/>
          <w:szCs w:val="22"/>
        </w:rPr>
        <w:t>credenciamento</w:t>
      </w:r>
      <w:r w:rsidRPr="00AB18BC">
        <w:rPr>
          <w:rFonts w:ascii="Cambria" w:hAnsi="Cambria" w:cs="Arial"/>
          <w:spacing w:val="1"/>
          <w:sz w:val="22"/>
          <w:szCs w:val="22"/>
        </w:rPr>
        <w:t xml:space="preserve"> </w:t>
      </w:r>
      <w:r w:rsidRPr="00AB18BC">
        <w:rPr>
          <w:rFonts w:ascii="Cambria" w:hAnsi="Cambria" w:cs="Arial"/>
          <w:sz w:val="22"/>
          <w:szCs w:val="22"/>
        </w:rPr>
        <w:t>junto</w:t>
      </w:r>
      <w:r w:rsidRPr="00AB18BC">
        <w:rPr>
          <w:rFonts w:ascii="Cambria" w:hAnsi="Cambria" w:cs="Arial"/>
          <w:spacing w:val="1"/>
          <w:sz w:val="22"/>
          <w:szCs w:val="22"/>
        </w:rPr>
        <w:t xml:space="preserve"> </w:t>
      </w:r>
      <w:r w:rsidRPr="00AB18BC">
        <w:rPr>
          <w:rFonts w:ascii="Cambria" w:hAnsi="Cambria" w:cs="Arial"/>
          <w:sz w:val="22"/>
          <w:szCs w:val="22"/>
        </w:rPr>
        <w:t>ao</w:t>
      </w:r>
      <w:r w:rsidRPr="00AB18BC">
        <w:rPr>
          <w:rFonts w:ascii="Cambria" w:hAnsi="Cambria" w:cs="Arial"/>
          <w:spacing w:val="1"/>
          <w:sz w:val="22"/>
          <w:szCs w:val="22"/>
        </w:rPr>
        <w:t xml:space="preserve"> </w:t>
      </w:r>
      <w:r w:rsidRPr="00AB18BC">
        <w:rPr>
          <w:rFonts w:ascii="Cambria" w:hAnsi="Cambria" w:cs="Arial"/>
          <w:sz w:val="22"/>
          <w:szCs w:val="22"/>
        </w:rPr>
        <w:t>Cadastro</w:t>
      </w:r>
      <w:r w:rsidRPr="00AB18BC">
        <w:rPr>
          <w:rFonts w:ascii="Cambria" w:hAnsi="Cambria" w:cs="Arial"/>
          <w:spacing w:val="1"/>
          <w:sz w:val="22"/>
          <w:szCs w:val="22"/>
        </w:rPr>
        <w:t xml:space="preserve"> </w:t>
      </w:r>
      <w:r w:rsidRPr="00AB18BC">
        <w:rPr>
          <w:rFonts w:ascii="Cambria" w:hAnsi="Cambria" w:cs="Arial"/>
          <w:sz w:val="22"/>
          <w:szCs w:val="22"/>
        </w:rPr>
        <w:t>da</w:t>
      </w:r>
      <w:r w:rsidRPr="00AB18BC">
        <w:rPr>
          <w:rFonts w:ascii="Cambria" w:hAnsi="Cambria" w:cs="Arial"/>
          <w:spacing w:val="1"/>
          <w:sz w:val="22"/>
          <w:szCs w:val="22"/>
        </w:rPr>
        <w:t xml:space="preserve"> </w:t>
      </w:r>
      <w:r w:rsidRPr="00AB18BC">
        <w:rPr>
          <w:rFonts w:ascii="Cambria" w:hAnsi="Cambria" w:cs="Arial"/>
          <w:sz w:val="22"/>
          <w:szCs w:val="22"/>
        </w:rPr>
        <w:t>Secretaria de Saúde, ficando impedido durante 05 (cinco) anos de participar de novos credenciamentos ou a</w:t>
      </w:r>
      <w:r w:rsidRPr="00AB18BC">
        <w:rPr>
          <w:rFonts w:ascii="Cambria" w:hAnsi="Cambria" w:cs="Arial"/>
          <w:spacing w:val="1"/>
          <w:sz w:val="22"/>
          <w:szCs w:val="22"/>
        </w:rPr>
        <w:t xml:space="preserve"> </w:t>
      </w:r>
      <w:r w:rsidRPr="00AB18BC">
        <w:rPr>
          <w:rFonts w:ascii="Cambria" w:hAnsi="Cambria" w:cs="Arial"/>
          <w:sz w:val="22"/>
          <w:szCs w:val="22"/>
        </w:rPr>
        <w:t>sua</w:t>
      </w:r>
      <w:r w:rsidRPr="00AB18BC">
        <w:rPr>
          <w:rFonts w:ascii="Cambria" w:hAnsi="Cambria" w:cs="Arial"/>
          <w:spacing w:val="-1"/>
          <w:sz w:val="22"/>
          <w:szCs w:val="22"/>
        </w:rPr>
        <w:t xml:space="preserve"> </w:t>
      </w:r>
      <w:r w:rsidRPr="00AB18BC">
        <w:rPr>
          <w:rFonts w:ascii="Cambria" w:hAnsi="Cambria" w:cs="Arial"/>
          <w:sz w:val="22"/>
          <w:szCs w:val="22"/>
        </w:rPr>
        <w:t>contratação pelo poder</w:t>
      </w:r>
      <w:r w:rsidRPr="00AB18BC">
        <w:rPr>
          <w:rFonts w:ascii="Cambria" w:hAnsi="Cambria" w:cs="Arial"/>
          <w:spacing w:val="1"/>
          <w:sz w:val="22"/>
          <w:szCs w:val="22"/>
        </w:rPr>
        <w:t xml:space="preserve"> </w:t>
      </w:r>
      <w:r w:rsidRPr="00AB18BC">
        <w:rPr>
          <w:rFonts w:ascii="Cambria" w:hAnsi="Cambria" w:cs="Arial"/>
          <w:sz w:val="22"/>
          <w:szCs w:val="22"/>
        </w:rPr>
        <w:t>público Municipal.</w:t>
      </w:r>
    </w:p>
    <w:p w14:paraId="135D4B9F" w14:textId="77777777" w:rsidR="00AB18BC" w:rsidRPr="00AB18BC" w:rsidRDefault="00AB18BC" w:rsidP="00AB18BC">
      <w:pPr>
        <w:tabs>
          <w:tab w:val="left" w:pos="9680"/>
        </w:tabs>
        <w:ind w:left="567" w:rightChars="100" w:right="200"/>
        <w:jc w:val="both"/>
        <w:rPr>
          <w:rFonts w:ascii="Cambria" w:hAnsi="Cambria" w:cs="Arial"/>
          <w:sz w:val="22"/>
          <w:szCs w:val="22"/>
        </w:rPr>
      </w:pPr>
    </w:p>
    <w:p w14:paraId="7D2AD645"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DOS RECURSOS ORÇAMENTÁRIOS</w:t>
      </w:r>
    </w:p>
    <w:p w14:paraId="2C522609" w14:textId="77777777" w:rsidR="005D4A93" w:rsidRDefault="00AB18BC" w:rsidP="00AB18BC">
      <w:pPr>
        <w:pStyle w:val="PargrafodaLista"/>
        <w:tabs>
          <w:tab w:val="left" w:pos="1134"/>
        </w:tabs>
        <w:spacing w:before="1"/>
        <w:ind w:left="567" w:rightChars="259" w:right="518"/>
        <w:rPr>
          <w:rFonts w:ascii="Cambria" w:hAnsi="Cambria" w:cs="Arial"/>
          <w:b/>
        </w:rPr>
      </w:pPr>
      <w:r w:rsidRPr="00AB18BC">
        <w:rPr>
          <w:rFonts w:ascii="Cambria" w:hAnsi="Cambria" w:cs="Arial"/>
        </w:rPr>
        <w:t>13.1. As</w:t>
      </w:r>
      <w:r w:rsidRPr="00AB18BC">
        <w:rPr>
          <w:rFonts w:ascii="Cambria" w:hAnsi="Cambria" w:cs="Arial"/>
          <w:spacing w:val="1"/>
        </w:rPr>
        <w:t xml:space="preserve"> </w:t>
      </w:r>
      <w:r w:rsidRPr="00AB18BC">
        <w:rPr>
          <w:rFonts w:ascii="Cambria" w:hAnsi="Cambria" w:cs="Arial"/>
        </w:rPr>
        <w:t>despesas</w:t>
      </w:r>
      <w:r w:rsidRPr="00AB18BC">
        <w:rPr>
          <w:rFonts w:ascii="Cambria" w:hAnsi="Cambria" w:cs="Arial"/>
          <w:spacing w:val="1"/>
        </w:rPr>
        <w:t xml:space="preserve"> </w:t>
      </w:r>
      <w:r w:rsidRPr="00AB18BC">
        <w:rPr>
          <w:rFonts w:ascii="Cambria" w:hAnsi="Cambria" w:cs="Arial"/>
        </w:rPr>
        <w:t>resultantes</w:t>
      </w:r>
      <w:r w:rsidRPr="00AB18BC">
        <w:rPr>
          <w:rFonts w:ascii="Cambria" w:hAnsi="Cambria" w:cs="Arial"/>
          <w:spacing w:val="1"/>
        </w:rPr>
        <w:t xml:space="preserve"> </w:t>
      </w:r>
      <w:r w:rsidRPr="00AB18BC">
        <w:rPr>
          <w:rFonts w:ascii="Cambria" w:hAnsi="Cambria" w:cs="Arial"/>
        </w:rPr>
        <w:t>destes</w:t>
      </w:r>
      <w:r w:rsidRPr="00AB18BC">
        <w:rPr>
          <w:rFonts w:ascii="Cambria" w:hAnsi="Cambria" w:cs="Arial"/>
          <w:spacing w:val="1"/>
        </w:rPr>
        <w:t xml:space="preserve"> </w:t>
      </w:r>
      <w:r w:rsidRPr="00AB18BC">
        <w:rPr>
          <w:rFonts w:ascii="Cambria" w:hAnsi="Cambria" w:cs="Arial"/>
        </w:rPr>
        <w:t>procedimentos</w:t>
      </w:r>
      <w:r w:rsidRPr="00AB18BC">
        <w:rPr>
          <w:rFonts w:ascii="Cambria" w:hAnsi="Cambria" w:cs="Arial"/>
          <w:spacing w:val="1"/>
        </w:rPr>
        <w:t xml:space="preserve"> </w:t>
      </w:r>
      <w:r w:rsidRPr="00AB18BC">
        <w:rPr>
          <w:rFonts w:ascii="Cambria" w:hAnsi="Cambria" w:cs="Arial"/>
        </w:rPr>
        <w:t>correrão</w:t>
      </w:r>
      <w:r w:rsidRPr="00AB18BC">
        <w:rPr>
          <w:rFonts w:ascii="Cambria" w:hAnsi="Cambria" w:cs="Arial"/>
          <w:spacing w:val="1"/>
        </w:rPr>
        <w:t xml:space="preserve"> </w:t>
      </w:r>
      <w:r w:rsidRPr="00AB18BC">
        <w:rPr>
          <w:rFonts w:ascii="Cambria" w:hAnsi="Cambria" w:cs="Arial"/>
        </w:rPr>
        <w:t>a</w:t>
      </w:r>
      <w:r w:rsidRPr="00AB18BC">
        <w:rPr>
          <w:rFonts w:ascii="Cambria" w:hAnsi="Cambria" w:cs="Arial"/>
          <w:spacing w:val="1"/>
        </w:rPr>
        <w:t xml:space="preserve"> </w:t>
      </w:r>
      <w:r w:rsidRPr="00AB18BC">
        <w:rPr>
          <w:rFonts w:ascii="Cambria" w:hAnsi="Cambria" w:cs="Arial"/>
        </w:rPr>
        <w:t>conta</w:t>
      </w:r>
      <w:r w:rsidRPr="00AB18BC">
        <w:rPr>
          <w:rFonts w:ascii="Cambria" w:hAnsi="Cambria" w:cs="Arial"/>
          <w:spacing w:val="1"/>
        </w:rPr>
        <w:t xml:space="preserve"> </w:t>
      </w:r>
      <w:r w:rsidRPr="00AB18BC">
        <w:rPr>
          <w:rFonts w:ascii="Cambria" w:hAnsi="Cambria" w:cs="Arial"/>
        </w:rPr>
        <w:t>da</w:t>
      </w:r>
      <w:r w:rsidRPr="00AB18BC">
        <w:rPr>
          <w:rFonts w:ascii="Cambria" w:hAnsi="Cambria" w:cs="Arial"/>
          <w:spacing w:val="1"/>
        </w:rPr>
        <w:t xml:space="preserve"> </w:t>
      </w:r>
      <w:r w:rsidRPr="00AB18BC">
        <w:rPr>
          <w:rFonts w:ascii="Cambria" w:hAnsi="Cambria" w:cs="Arial"/>
        </w:rPr>
        <w:t>dotação</w:t>
      </w:r>
      <w:r w:rsidRPr="00AB18BC">
        <w:rPr>
          <w:rFonts w:ascii="Cambria" w:hAnsi="Cambria" w:cs="Arial"/>
          <w:spacing w:val="1"/>
        </w:rPr>
        <w:t xml:space="preserve"> </w:t>
      </w:r>
      <w:r w:rsidRPr="00AB18BC">
        <w:rPr>
          <w:rFonts w:ascii="Cambria" w:hAnsi="Cambria" w:cs="Arial"/>
        </w:rPr>
        <w:t>própria</w:t>
      </w:r>
      <w:r w:rsidRPr="00AB18BC">
        <w:rPr>
          <w:rFonts w:ascii="Cambria" w:hAnsi="Cambria" w:cs="Arial"/>
          <w:spacing w:val="1"/>
        </w:rPr>
        <w:t xml:space="preserve"> </w:t>
      </w:r>
      <w:r w:rsidRPr="00AB18BC">
        <w:rPr>
          <w:rFonts w:ascii="Cambria" w:hAnsi="Cambria" w:cs="Arial"/>
        </w:rPr>
        <w:t>do</w:t>
      </w:r>
      <w:r w:rsidRPr="00AB18BC">
        <w:rPr>
          <w:rFonts w:ascii="Cambria" w:hAnsi="Cambria" w:cs="Arial"/>
          <w:spacing w:val="1"/>
        </w:rPr>
        <w:t xml:space="preserve"> </w:t>
      </w:r>
      <w:r w:rsidRPr="00AB18BC">
        <w:rPr>
          <w:rFonts w:ascii="Cambria" w:hAnsi="Cambria" w:cs="Arial"/>
        </w:rPr>
        <w:t>orçamento da Secretaria de Saúde, na dotação orçamentária</w:t>
      </w:r>
      <w:r w:rsidRPr="00AB18BC">
        <w:rPr>
          <w:rFonts w:ascii="Cambria" w:hAnsi="Cambria" w:cs="Arial"/>
          <w:b/>
        </w:rPr>
        <w:t>:</w:t>
      </w:r>
    </w:p>
    <w:tbl>
      <w:tblPr>
        <w:tblW w:w="91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6"/>
        <w:gridCol w:w="2390"/>
        <w:gridCol w:w="2334"/>
        <w:gridCol w:w="3052"/>
      </w:tblGrid>
      <w:tr w:rsidR="005D4A93" w:rsidRPr="00643F66" w14:paraId="22BCF57E" w14:textId="77777777" w:rsidTr="00F23AD2">
        <w:trPr>
          <w:jc w:val="center"/>
        </w:trPr>
        <w:tc>
          <w:tcPr>
            <w:tcW w:w="1376" w:type="dxa"/>
            <w:tcBorders>
              <w:top w:val="single" w:sz="4" w:space="0" w:color="000000"/>
              <w:left w:val="single" w:sz="4" w:space="0" w:color="000000"/>
              <w:bottom w:val="single" w:sz="4" w:space="0" w:color="000000"/>
              <w:right w:val="single" w:sz="4" w:space="0" w:color="000000"/>
            </w:tcBorders>
            <w:vAlign w:val="center"/>
            <w:hideMark/>
          </w:tcPr>
          <w:p w14:paraId="6689E96E" w14:textId="77777777" w:rsidR="005D4A93" w:rsidRPr="00643F66" w:rsidRDefault="005D4A93" w:rsidP="00F23AD2">
            <w:pPr>
              <w:jc w:val="center"/>
              <w:rPr>
                <w:rFonts w:ascii="Cambria" w:hAnsi="Cambria" w:cs="Arial"/>
                <w:b/>
                <w:sz w:val="22"/>
                <w:szCs w:val="22"/>
              </w:rPr>
            </w:pPr>
            <w:r w:rsidRPr="00643F66">
              <w:rPr>
                <w:rFonts w:ascii="Cambria" w:hAnsi="Cambria" w:cs="Arial"/>
                <w:b/>
                <w:sz w:val="22"/>
                <w:szCs w:val="22"/>
              </w:rPr>
              <w:t>UNID. GESTORA</w:t>
            </w:r>
          </w:p>
        </w:tc>
        <w:tc>
          <w:tcPr>
            <w:tcW w:w="2390" w:type="dxa"/>
            <w:tcBorders>
              <w:top w:val="single" w:sz="4" w:space="0" w:color="000000"/>
              <w:left w:val="single" w:sz="4" w:space="0" w:color="000000"/>
              <w:bottom w:val="single" w:sz="4" w:space="0" w:color="000000"/>
              <w:right w:val="single" w:sz="4" w:space="0" w:color="000000"/>
            </w:tcBorders>
            <w:vAlign w:val="center"/>
            <w:hideMark/>
          </w:tcPr>
          <w:p w14:paraId="53CD09B6" w14:textId="77777777" w:rsidR="005D4A93" w:rsidRPr="00643F66" w:rsidRDefault="005D4A93" w:rsidP="00F23AD2">
            <w:pPr>
              <w:jc w:val="center"/>
              <w:rPr>
                <w:rFonts w:ascii="Cambria" w:hAnsi="Cambria" w:cs="Arial"/>
                <w:b/>
                <w:sz w:val="22"/>
                <w:szCs w:val="22"/>
              </w:rPr>
            </w:pPr>
            <w:r w:rsidRPr="00643F66">
              <w:rPr>
                <w:rFonts w:ascii="Cambria" w:hAnsi="Cambria" w:cs="Arial"/>
                <w:b/>
                <w:sz w:val="22"/>
                <w:szCs w:val="22"/>
              </w:rPr>
              <w:t>DOTAÇÃO ORÇAMENTÁRIA</w:t>
            </w:r>
          </w:p>
        </w:tc>
        <w:tc>
          <w:tcPr>
            <w:tcW w:w="2334" w:type="dxa"/>
            <w:tcBorders>
              <w:top w:val="single" w:sz="4" w:space="0" w:color="000000"/>
              <w:left w:val="single" w:sz="4" w:space="0" w:color="000000"/>
              <w:bottom w:val="single" w:sz="4" w:space="0" w:color="000000"/>
              <w:right w:val="single" w:sz="4" w:space="0" w:color="000000"/>
            </w:tcBorders>
            <w:vAlign w:val="center"/>
            <w:hideMark/>
          </w:tcPr>
          <w:p w14:paraId="7BFA6268" w14:textId="77777777" w:rsidR="005D4A93" w:rsidRPr="00643F66" w:rsidRDefault="005D4A93" w:rsidP="00F23AD2">
            <w:pPr>
              <w:jc w:val="center"/>
              <w:rPr>
                <w:rFonts w:ascii="Cambria" w:hAnsi="Cambria" w:cs="Arial"/>
                <w:b/>
                <w:sz w:val="22"/>
                <w:szCs w:val="22"/>
              </w:rPr>
            </w:pPr>
            <w:r w:rsidRPr="00643F66">
              <w:rPr>
                <w:rFonts w:ascii="Cambria" w:hAnsi="Cambria" w:cs="Arial"/>
                <w:b/>
                <w:sz w:val="22"/>
                <w:szCs w:val="22"/>
              </w:rPr>
              <w:t>FONTE DE RECURSO</w:t>
            </w:r>
          </w:p>
        </w:tc>
        <w:tc>
          <w:tcPr>
            <w:tcW w:w="3052" w:type="dxa"/>
            <w:tcBorders>
              <w:top w:val="single" w:sz="4" w:space="0" w:color="000000"/>
              <w:left w:val="single" w:sz="4" w:space="0" w:color="000000"/>
              <w:bottom w:val="single" w:sz="4" w:space="0" w:color="000000"/>
              <w:right w:val="single" w:sz="4" w:space="0" w:color="000000"/>
            </w:tcBorders>
            <w:vAlign w:val="center"/>
            <w:hideMark/>
          </w:tcPr>
          <w:p w14:paraId="4F9E2112" w14:textId="77777777" w:rsidR="005D4A93" w:rsidRPr="00643F66" w:rsidRDefault="005D4A93" w:rsidP="00F23AD2">
            <w:pPr>
              <w:jc w:val="center"/>
              <w:rPr>
                <w:rFonts w:ascii="Cambria" w:hAnsi="Cambria" w:cs="Arial"/>
                <w:b/>
                <w:sz w:val="22"/>
                <w:szCs w:val="22"/>
              </w:rPr>
            </w:pPr>
            <w:r w:rsidRPr="00643F66">
              <w:rPr>
                <w:rFonts w:ascii="Cambria" w:hAnsi="Cambria" w:cs="Arial"/>
                <w:b/>
                <w:sz w:val="22"/>
                <w:szCs w:val="22"/>
              </w:rPr>
              <w:t>ELEMENTO/SUBELEMENTO</w:t>
            </w:r>
          </w:p>
          <w:p w14:paraId="0067A1F5" w14:textId="77777777" w:rsidR="005D4A93" w:rsidRPr="00643F66" w:rsidRDefault="005D4A93" w:rsidP="00F23AD2">
            <w:pPr>
              <w:jc w:val="center"/>
              <w:rPr>
                <w:rFonts w:ascii="Cambria" w:hAnsi="Cambria" w:cs="Arial"/>
                <w:b/>
                <w:sz w:val="22"/>
                <w:szCs w:val="22"/>
              </w:rPr>
            </w:pPr>
            <w:r w:rsidRPr="00643F66">
              <w:rPr>
                <w:rFonts w:ascii="Cambria" w:hAnsi="Cambria" w:cs="Arial"/>
                <w:b/>
                <w:sz w:val="22"/>
                <w:szCs w:val="22"/>
              </w:rPr>
              <w:t>DE DESPESAS</w:t>
            </w:r>
          </w:p>
        </w:tc>
      </w:tr>
      <w:tr w:rsidR="005D4A93" w:rsidRPr="00643F66" w14:paraId="24571AA2" w14:textId="77777777" w:rsidTr="00F23AD2">
        <w:trPr>
          <w:jc w:val="center"/>
        </w:trPr>
        <w:tc>
          <w:tcPr>
            <w:tcW w:w="1376" w:type="dxa"/>
            <w:tcBorders>
              <w:top w:val="single" w:sz="4" w:space="0" w:color="000000"/>
              <w:left w:val="single" w:sz="4" w:space="0" w:color="000000"/>
              <w:bottom w:val="single" w:sz="4" w:space="0" w:color="000000"/>
              <w:right w:val="single" w:sz="4" w:space="0" w:color="000000"/>
            </w:tcBorders>
            <w:vAlign w:val="center"/>
            <w:hideMark/>
          </w:tcPr>
          <w:p w14:paraId="4622B32C" w14:textId="77777777" w:rsidR="005D4A93" w:rsidRPr="00643F66" w:rsidRDefault="005D4A93" w:rsidP="00F23AD2">
            <w:pPr>
              <w:jc w:val="center"/>
              <w:rPr>
                <w:rFonts w:ascii="Cambria" w:eastAsia="SimSun" w:hAnsi="Cambria" w:cs="Arial"/>
                <w:sz w:val="22"/>
                <w:szCs w:val="22"/>
              </w:rPr>
            </w:pPr>
            <w:r>
              <w:rPr>
                <w:rFonts w:ascii="Cambria" w:eastAsia="SimSun" w:hAnsi="Cambria" w:cs="Arial"/>
                <w:sz w:val="22"/>
                <w:szCs w:val="22"/>
              </w:rPr>
              <w:t>1102</w:t>
            </w:r>
          </w:p>
          <w:p w14:paraId="3C408364" w14:textId="77777777" w:rsidR="005D4A93" w:rsidRPr="00643F66" w:rsidRDefault="005D4A93" w:rsidP="00F23AD2">
            <w:pPr>
              <w:jc w:val="center"/>
              <w:rPr>
                <w:rFonts w:ascii="Cambria" w:eastAsia="SimSun" w:hAnsi="Cambria" w:cs="Arial"/>
                <w:sz w:val="22"/>
                <w:szCs w:val="22"/>
              </w:rPr>
            </w:pPr>
            <w:r>
              <w:rPr>
                <w:rFonts w:ascii="Cambria" w:eastAsia="SimSun" w:hAnsi="Cambria" w:cs="Arial"/>
                <w:sz w:val="22"/>
                <w:szCs w:val="22"/>
              </w:rPr>
              <w:t>Fundo</w:t>
            </w:r>
            <w:r w:rsidRPr="00643F66">
              <w:rPr>
                <w:rFonts w:ascii="Cambria" w:eastAsia="SimSun" w:hAnsi="Cambria" w:cs="Arial"/>
                <w:sz w:val="22"/>
                <w:szCs w:val="22"/>
              </w:rPr>
              <w:t xml:space="preserve">                                                                     Municipal de Saúde</w:t>
            </w:r>
          </w:p>
        </w:tc>
        <w:tc>
          <w:tcPr>
            <w:tcW w:w="2390" w:type="dxa"/>
            <w:tcBorders>
              <w:top w:val="single" w:sz="4" w:space="0" w:color="000000"/>
              <w:left w:val="single" w:sz="4" w:space="0" w:color="000000"/>
              <w:bottom w:val="single" w:sz="4" w:space="0" w:color="000000"/>
              <w:right w:val="single" w:sz="4" w:space="0" w:color="000000"/>
            </w:tcBorders>
            <w:vAlign w:val="center"/>
            <w:hideMark/>
          </w:tcPr>
          <w:p w14:paraId="11FD5618" w14:textId="77777777" w:rsidR="005D4A93" w:rsidRPr="00643F66" w:rsidRDefault="005D4A93" w:rsidP="00F23AD2">
            <w:pPr>
              <w:jc w:val="center"/>
              <w:rPr>
                <w:rFonts w:ascii="Cambria" w:eastAsia="SimSun" w:hAnsi="Cambria" w:cs="Arial"/>
                <w:sz w:val="22"/>
                <w:szCs w:val="22"/>
              </w:rPr>
            </w:pPr>
            <w:r w:rsidRPr="00643F66">
              <w:rPr>
                <w:rFonts w:ascii="Cambria" w:eastAsia="SimSun" w:hAnsi="Cambria" w:cs="Arial"/>
                <w:sz w:val="22"/>
                <w:szCs w:val="22"/>
              </w:rPr>
              <w:t xml:space="preserve">  10 301 </w:t>
            </w:r>
            <w:r>
              <w:rPr>
                <w:rFonts w:ascii="Cambria" w:eastAsia="SimSun" w:hAnsi="Cambria" w:cs="Arial"/>
                <w:sz w:val="22"/>
                <w:szCs w:val="22"/>
              </w:rPr>
              <w:t>1002 2.062</w:t>
            </w:r>
            <w:r w:rsidRPr="00643F66">
              <w:rPr>
                <w:rFonts w:ascii="Cambria" w:eastAsia="SimSun" w:hAnsi="Cambria" w:cs="Arial"/>
                <w:sz w:val="22"/>
                <w:szCs w:val="22"/>
              </w:rPr>
              <w:t xml:space="preserve">   </w:t>
            </w:r>
            <w:r>
              <w:rPr>
                <w:rFonts w:ascii="Cambria" w:eastAsia="SimSun" w:hAnsi="Cambria" w:cs="Arial"/>
                <w:sz w:val="22"/>
                <w:szCs w:val="22"/>
              </w:rPr>
              <w:t xml:space="preserve">Gestão e </w:t>
            </w:r>
            <w:r w:rsidRPr="00643F66">
              <w:rPr>
                <w:rFonts w:ascii="Cambria" w:eastAsia="SimSun" w:hAnsi="Cambria" w:cs="Arial"/>
                <w:sz w:val="22"/>
                <w:szCs w:val="22"/>
              </w:rPr>
              <w:t xml:space="preserve">Manutenção das </w:t>
            </w:r>
            <w:r>
              <w:rPr>
                <w:rFonts w:ascii="Cambria" w:eastAsia="SimSun" w:hAnsi="Cambria" w:cs="Arial"/>
                <w:sz w:val="22"/>
                <w:szCs w:val="22"/>
              </w:rPr>
              <w:t>Ações da Atenção Primaria em Saúde</w:t>
            </w:r>
            <w:r w:rsidRPr="00643F66">
              <w:rPr>
                <w:rFonts w:ascii="Cambria" w:eastAsia="SimSun" w:hAnsi="Cambria" w:cs="Arial"/>
                <w:sz w:val="22"/>
                <w:szCs w:val="22"/>
              </w:rPr>
              <w:t xml:space="preserve">                                                           </w:t>
            </w:r>
          </w:p>
        </w:tc>
        <w:tc>
          <w:tcPr>
            <w:tcW w:w="2334" w:type="dxa"/>
            <w:tcBorders>
              <w:top w:val="single" w:sz="4" w:space="0" w:color="000000"/>
              <w:left w:val="single" w:sz="4" w:space="0" w:color="000000"/>
              <w:bottom w:val="single" w:sz="4" w:space="0" w:color="000000"/>
              <w:right w:val="single" w:sz="4" w:space="0" w:color="000000"/>
            </w:tcBorders>
            <w:vAlign w:val="center"/>
            <w:hideMark/>
          </w:tcPr>
          <w:p w14:paraId="3EDC8420" w14:textId="77777777" w:rsidR="005D4A93" w:rsidRPr="00643F66" w:rsidRDefault="005D4A93" w:rsidP="00F23AD2">
            <w:pPr>
              <w:jc w:val="center"/>
              <w:rPr>
                <w:rFonts w:ascii="Cambria" w:eastAsia="SimSun" w:hAnsi="Cambria" w:cs="Arial"/>
                <w:sz w:val="22"/>
                <w:szCs w:val="22"/>
              </w:rPr>
            </w:pPr>
            <w:r w:rsidRPr="00643F66">
              <w:rPr>
                <w:rFonts w:ascii="Cambria" w:eastAsia="SimSun" w:hAnsi="Cambria" w:cs="Arial"/>
                <w:sz w:val="22"/>
                <w:szCs w:val="22"/>
              </w:rPr>
              <w:t xml:space="preserve">  Fonte 1</w:t>
            </w:r>
            <w:r>
              <w:rPr>
                <w:rFonts w:ascii="Cambria" w:eastAsia="SimSun" w:hAnsi="Cambria" w:cs="Arial"/>
                <w:sz w:val="22"/>
                <w:szCs w:val="22"/>
              </w:rPr>
              <w:t>6</w:t>
            </w:r>
            <w:r w:rsidRPr="00643F66">
              <w:rPr>
                <w:rFonts w:ascii="Cambria" w:eastAsia="SimSun" w:hAnsi="Cambria" w:cs="Arial"/>
                <w:sz w:val="22"/>
                <w:szCs w:val="22"/>
              </w:rPr>
              <w:t xml:space="preserve">00000000 </w:t>
            </w:r>
            <w:r>
              <w:rPr>
                <w:rFonts w:ascii="Cambria" w:eastAsia="SimSun" w:hAnsi="Cambria" w:cs="Arial"/>
                <w:sz w:val="22"/>
                <w:szCs w:val="22"/>
              </w:rPr>
              <w:t>Transferência SUS-Bloco de Manutenção</w:t>
            </w:r>
          </w:p>
          <w:p w14:paraId="2CC59C50" w14:textId="77777777" w:rsidR="005D4A93" w:rsidRPr="00643F66" w:rsidRDefault="005D4A93" w:rsidP="00F23AD2">
            <w:pPr>
              <w:jc w:val="center"/>
              <w:rPr>
                <w:rFonts w:ascii="Cambria" w:eastAsia="SimSun" w:hAnsi="Cambria" w:cs="Arial"/>
                <w:sz w:val="22"/>
                <w:szCs w:val="22"/>
              </w:rPr>
            </w:pPr>
          </w:p>
          <w:p w14:paraId="340A76FD" w14:textId="77777777" w:rsidR="005D4A93" w:rsidRPr="00643F66" w:rsidRDefault="005D4A93" w:rsidP="00F23AD2">
            <w:pPr>
              <w:jc w:val="center"/>
              <w:rPr>
                <w:rFonts w:ascii="Cambria" w:eastAsia="SimSun" w:hAnsi="Cambria" w:cs="Arial"/>
                <w:sz w:val="22"/>
                <w:szCs w:val="22"/>
              </w:rPr>
            </w:pPr>
            <w:r w:rsidRPr="00643F66">
              <w:rPr>
                <w:rFonts w:ascii="Cambria" w:eastAsia="SimSun" w:hAnsi="Cambria" w:cs="Arial"/>
                <w:sz w:val="22"/>
                <w:szCs w:val="22"/>
              </w:rPr>
              <w:t>1500100200  Receita de imposto e transf. - Saúde</w:t>
            </w:r>
          </w:p>
        </w:tc>
        <w:tc>
          <w:tcPr>
            <w:tcW w:w="3052" w:type="dxa"/>
            <w:tcBorders>
              <w:top w:val="single" w:sz="4" w:space="0" w:color="000000"/>
              <w:left w:val="single" w:sz="4" w:space="0" w:color="000000"/>
              <w:bottom w:val="single" w:sz="4" w:space="0" w:color="000000"/>
              <w:right w:val="single" w:sz="4" w:space="0" w:color="000000"/>
            </w:tcBorders>
            <w:vAlign w:val="center"/>
            <w:hideMark/>
          </w:tcPr>
          <w:p w14:paraId="10839E28" w14:textId="77777777" w:rsidR="005D4A93" w:rsidRPr="00643F66" w:rsidRDefault="005D4A93" w:rsidP="00F23AD2">
            <w:pPr>
              <w:jc w:val="center"/>
              <w:rPr>
                <w:rFonts w:ascii="Cambria" w:eastAsia="SimSun" w:hAnsi="Cambria" w:cs="Arial"/>
                <w:sz w:val="22"/>
                <w:szCs w:val="22"/>
              </w:rPr>
            </w:pPr>
            <w:r w:rsidRPr="00643F66">
              <w:rPr>
                <w:rFonts w:ascii="Cambria" w:eastAsia="SimSun" w:hAnsi="Cambria" w:cs="Arial"/>
                <w:sz w:val="22"/>
                <w:szCs w:val="22"/>
              </w:rPr>
              <w:t>3.3.90.3</w:t>
            </w:r>
            <w:r>
              <w:rPr>
                <w:rFonts w:ascii="Cambria" w:eastAsia="SimSun" w:hAnsi="Cambria" w:cs="Arial"/>
                <w:sz w:val="22"/>
                <w:szCs w:val="22"/>
              </w:rPr>
              <w:t>2</w:t>
            </w:r>
            <w:r w:rsidRPr="00643F66">
              <w:rPr>
                <w:rFonts w:ascii="Cambria" w:eastAsia="SimSun" w:hAnsi="Cambria" w:cs="Arial"/>
                <w:sz w:val="22"/>
                <w:szCs w:val="22"/>
              </w:rPr>
              <w:t xml:space="preserve">.00 </w:t>
            </w:r>
            <w:r>
              <w:rPr>
                <w:rFonts w:ascii="Cambria" w:eastAsia="SimSun" w:hAnsi="Cambria" w:cs="Arial"/>
                <w:sz w:val="22"/>
                <w:szCs w:val="22"/>
              </w:rPr>
              <w:t>Material, bem ou serviço. p/ distribuição gratuita</w:t>
            </w:r>
          </w:p>
        </w:tc>
      </w:tr>
    </w:tbl>
    <w:p w14:paraId="7824C05E" w14:textId="77777777" w:rsidR="00AB18BC" w:rsidRPr="00AB18BC" w:rsidRDefault="00AB18BC" w:rsidP="00AB18BC">
      <w:pPr>
        <w:pStyle w:val="PargrafodaLista"/>
        <w:tabs>
          <w:tab w:val="left" w:pos="1134"/>
        </w:tabs>
        <w:spacing w:before="1"/>
        <w:ind w:left="567" w:rightChars="259" w:right="518"/>
        <w:rPr>
          <w:rFonts w:ascii="Cambria" w:hAnsi="Cambria" w:cs="Arial"/>
          <w:highlight w:val="yellow"/>
        </w:rPr>
      </w:pPr>
    </w:p>
    <w:p w14:paraId="34F4CE42"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DO REAJUSTE / REEQUILÍBRIO E ECONÔMICO FINANCEIRO</w:t>
      </w:r>
    </w:p>
    <w:p w14:paraId="55C57F37" w14:textId="48BD910E" w:rsidR="00AB18BC" w:rsidRDefault="00AB18BC" w:rsidP="00521D2F">
      <w:pPr>
        <w:pStyle w:val="Default"/>
        <w:ind w:left="567" w:right="571"/>
        <w:jc w:val="both"/>
        <w:rPr>
          <w:rFonts w:ascii="Cambria" w:hAnsi="Cambria" w:cs="Arial"/>
          <w:sz w:val="22"/>
          <w:szCs w:val="22"/>
        </w:rPr>
      </w:pPr>
      <w:r w:rsidRPr="00AB18BC">
        <w:rPr>
          <w:rFonts w:ascii="Cambria" w:hAnsi="Cambria" w:cs="Arial"/>
          <w:sz w:val="22"/>
          <w:szCs w:val="22"/>
        </w:rPr>
        <w:t>14.1. Os valores serão reajustados conforme Sistema de Gerenciamento da Tabela de Procedimentos – SIGTAP/SUS.</w:t>
      </w:r>
    </w:p>
    <w:p w14:paraId="68CCC8FD" w14:textId="77777777" w:rsidR="00521D2F" w:rsidRPr="00AB18BC" w:rsidRDefault="00521D2F" w:rsidP="00521D2F">
      <w:pPr>
        <w:pStyle w:val="Default"/>
        <w:ind w:left="567" w:right="571"/>
        <w:jc w:val="both"/>
        <w:rPr>
          <w:rFonts w:ascii="Cambria" w:hAnsi="Cambria" w:cs="Arial"/>
          <w:sz w:val="22"/>
          <w:szCs w:val="22"/>
        </w:rPr>
      </w:pPr>
    </w:p>
    <w:p w14:paraId="14AE4F5A"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 xml:space="preserve">DA IMPUGNAÇÃO E PEDIDO DE ESCLARECIMENTO </w:t>
      </w:r>
    </w:p>
    <w:p w14:paraId="7E26F886"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15.1. Qualquer pessoa é parte legítima para impugnar este Edital por irregularidade ou para solicitar esclarecimento sobre os seus termos enquanto este permanecer em vigor. </w:t>
      </w:r>
    </w:p>
    <w:p w14:paraId="38191BCD" w14:textId="77777777" w:rsidR="00AB18BC" w:rsidRPr="00AB18BC" w:rsidRDefault="00AB18BC" w:rsidP="00AB18BC">
      <w:pPr>
        <w:pStyle w:val="Default"/>
        <w:ind w:left="567" w:right="571"/>
        <w:jc w:val="both"/>
        <w:rPr>
          <w:rFonts w:ascii="Cambria" w:hAnsi="Cambria" w:cs="Arial"/>
          <w:sz w:val="22"/>
          <w:szCs w:val="22"/>
        </w:rPr>
      </w:pPr>
    </w:p>
    <w:p w14:paraId="364C4956"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lastRenderedPageBreak/>
        <w:t xml:space="preserve">15.2. A impugnação e o pedido de esclarecimento deverão ser realizados na forma eletrônica, pelo portal promotor do credenciamento: bllcompras.com. </w:t>
      </w:r>
    </w:p>
    <w:p w14:paraId="27A6351F" w14:textId="77777777" w:rsidR="00AB18BC" w:rsidRPr="00AB18BC" w:rsidRDefault="00AB18BC" w:rsidP="00AB18BC">
      <w:pPr>
        <w:pStyle w:val="Default"/>
        <w:ind w:left="567" w:right="571"/>
        <w:jc w:val="both"/>
        <w:rPr>
          <w:rFonts w:ascii="Cambria" w:hAnsi="Cambria" w:cs="Arial"/>
          <w:sz w:val="22"/>
          <w:szCs w:val="22"/>
        </w:rPr>
      </w:pPr>
    </w:p>
    <w:p w14:paraId="2E50A7AD"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15.3. A resposta à impugnação ou ao pedido de esclarecimento será divulgado por meio eletrônico no prazo de até 3 (três) dias úteis, contado da data de recebimento do pedido. </w:t>
      </w:r>
    </w:p>
    <w:p w14:paraId="673D6146" w14:textId="77777777" w:rsidR="00AB18BC" w:rsidRPr="00AB18BC" w:rsidRDefault="00AB18BC" w:rsidP="00AB18BC">
      <w:pPr>
        <w:pStyle w:val="Default"/>
        <w:ind w:left="567" w:right="571"/>
        <w:jc w:val="both"/>
        <w:rPr>
          <w:rFonts w:ascii="Cambria" w:hAnsi="Cambria" w:cs="Arial"/>
          <w:sz w:val="22"/>
          <w:szCs w:val="22"/>
        </w:rPr>
      </w:pPr>
    </w:p>
    <w:p w14:paraId="2E152A02" w14:textId="7A5F0FEA" w:rsidR="00AB18BC" w:rsidRDefault="00AB18BC" w:rsidP="00521D2F">
      <w:pPr>
        <w:pStyle w:val="Default"/>
        <w:ind w:left="567" w:right="571"/>
        <w:jc w:val="both"/>
        <w:rPr>
          <w:rFonts w:ascii="Cambria" w:hAnsi="Cambria" w:cs="Arial"/>
          <w:sz w:val="22"/>
          <w:szCs w:val="22"/>
        </w:rPr>
      </w:pPr>
      <w:r w:rsidRPr="00AB18BC">
        <w:rPr>
          <w:rFonts w:ascii="Cambria" w:hAnsi="Cambria" w:cs="Arial"/>
          <w:sz w:val="22"/>
          <w:szCs w:val="22"/>
        </w:rPr>
        <w:t xml:space="preserve">15.4. As impugnações e pedidos de esclarecimentos não suspendem os prazos previstos no certame; </w:t>
      </w:r>
    </w:p>
    <w:p w14:paraId="11BE3DAE" w14:textId="77777777" w:rsidR="00521D2F" w:rsidRPr="00AB18BC" w:rsidRDefault="00521D2F" w:rsidP="00521D2F">
      <w:pPr>
        <w:pStyle w:val="Default"/>
        <w:ind w:left="567" w:right="571"/>
        <w:jc w:val="both"/>
        <w:rPr>
          <w:rFonts w:ascii="Cambria" w:eastAsia="Arial Narrow" w:hAnsi="Cambria" w:cs="Arial"/>
          <w:sz w:val="22"/>
          <w:szCs w:val="22"/>
          <w:lang w:eastAsia="zh-CN" w:bidi="ar"/>
        </w:rPr>
      </w:pPr>
    </w:p>
    <w:p w14:paraId="7CF957A1" w14:textId="50CF0B26" w:rsidR="00AB18BC" w:rsidRPr="00AB18BC" w:rsidRDefault="00AB18BC" w:rsidP="00AB18BC">
      <w:pPr>
        <w:ind w:left="567" w:right="571"/>
        <w:jc w:val="both"/>
        <w:rPr>
          <w:rFonts w:ascii="Cambria" w:hAnsi="Cambria" w:cs="Arial"/>
          <w:sz w:val="22"/>
          <w:szCs w:val="22"/>
        </w:rPr>
      </w:pPr>
      <w:r w:rsidRPr="00AB18BC">
        <w:rPr>
          <w:rFonts w:ascii="Cambria" w:eastAsia="Arial Narrow" w:hAnsi="Cambria" w:cs="Arial"/>
          <w:sz w:val="22"/>
          <w:szCs w:val="22"/>
          <w:lang w:eastAsia="zh-CN" w:bidi="ar"/>
        </w:rPr>
        <w:t>15.5.</w:t>
      </w:r>
      <w:r w:rsidRPr="00AB18BC">
        <w:rPr>
          <w:rFonts w:ascii="Cambria" w:eastAsia="Arial Narrow" w:hAnsi="Cambria" w:cs="Arial"/>
          <w:color w:val="000000"/>
          <w:sz w:val="22"/>
          <w:szCs w:val="22"/>
          <w:lang w:eastAsia="zh-CN" w:bidi="ar"/>
        </w:rPr>
        <w:t xml:space="preserve"> </w:t>
      </w:r>
      <w:r w:rsidRPr="00AB18BC">
        <w:rPr>
          <w:rFonts w:ascii="Cambria" w:hAnsi="Cambria" w:cs="Arial"/>
          <w:color w:val="000000"/>
          <w:sz w:val="22"/>
          <w:szCs w:val="22"/>
        </w:rPr>
        <w:t xml:space="preserve">Em caso de acolhimento da impugnação, o edital retificado será publicado no </w:t>
      </w:r>
      <w:r w:rsidRPr="00AB18BC">
        <w:rPr>
          <w:rFonts w:ascii="Cambria" w:eastAsia="Arial" w:hAnsi="Cambria" w:cs="Arial"/>
          <w:sz w:val="22"/>
          <w:szCs w:val="22"/>
        </w:rPr>
        <w:t xml:space="preserve">site da Prefeitura Municipal de </w:t>
      </w:r>
      <w:r w:rsidR="00521D2F">
        <w:rPr>
          <w:rFonts w:ascii="Cambria" w:eastAsia="Arial" w:hAnsi="Cambria" w:cs="Arial"/>
          <w:sz w:val="22"/>
          <w:szCs w:val="22"/>
        </w:rPr>
        <w:t>Ibaretama</w:t>
      </w:r>
      <w:r w:rsidRPr="00AB18BC">
        <w:rPr>
          <w:rFonts w:ascii="Cambria" w:eastAsia="Arial" w:hAnsi="Cambria" w:cs="Arial"/>
          <w:sz w:val="22"/>
          <w:szCs w:val="22"/>
        </w:rPr>
        <w:t xml:space="preserve">/CE </w:t>
      </w:r>
      <w:hyperlink r:id="rId12">
        <w:r w:rsidRPr="00AB18BC">
          <w:rPr>
            <w:rFonts w:ascii="Cambria" w:eastAsia="Arial" w:hAnsi="Cambria" w:cs="Arial"/>
            <w:color w:val="000000"/>
            <w:sz w:val="22"/>
            <w:szCs w:val="22"/>
          </w:rPr>
          <w:t>https://iraucuba.ce.gov.br//licitacao.php</w:t>
        </w:r>
      </w:hyperlink>
      <w:r w:rsidRPr="00AB18BC">
        <w:rPr>
          <w:rFonts w:ascii="Cambria" w:eastAsia="Arial" w:hAnsi="Cambria" w:cs="Arial"/>
          <w:sz w:val="22"/>
          <w:szCs w:val="22"/>
        </w:rPr>
        <w:t xml:space="preserve">, site do Tribunal de Contas do Estado do Ceará </w:t>
      </w:r>
      <w:hyperlink r:id="rId13">
        <w:r w:rsidRPr="00AB18BC">
          <w:rPr>
            <w:rFonts w:ascii="Cambria" w:eastAsia="Arial" w:hAnsi="Cambria" w:cs="Arial"/>
            <w:color w:val="000000"/>
            <w:sz w:val="22"/>
            <w:szCs w:val="22"/>
          </w:rPr>
          <w:t>www.tce.ce.gov.br</w:t>
        </w:r>
      </w:hyperlink>
      <w:r w:rsidRPr="00AB18BC">
        <w:rPr>
          <w:rFonts w:ascii="Cambria" w:hAnsi="Cambria" w:cs="Arial"/>
          <w:sz w:val="22"/>
          <w:szCs w:val="22"/>
        </w:rPr>
        <w:t xml:space="preserve">, ou ainda no site do Portal Nacional de Contratações Públicas </w:t>
      </w:r>
      <w:hyperlink r:id="rId14" w:history="1">
        <w:r w:rsidRPr="00AB18BC">
          <w:rPr>
            <w:rStyle w:val="Hyperlink"/>
            <w:rFonts w:ascii="Cambria" w:hAnsi="Cambria" w:cs="Arial"/>
            <w:sz w:val="22"/>
            <w:szCs w:val="22"/>
          </w:rPr>
          <w:t>https://pncp.gov.br/</w:t>
        </w:r>
      </w:hyperlink>
      <w:r w:rsidRPr="00AB18BC">
        <w:rPr>
          <w:rFonts w:ascii="Cambria" w:hAnsi="Cambria" w:cs="Arial"/>
          <w:sz w:val="22"/>
          <w:szCs w:val="22"/>
        </w:rPr>
        <w:t>.</w:t>
      </w:r>
    </w:p>
    <w:p w14:paraId="04A3B194" w14:textId="77777777" w:rsidR="00AB18BC" w:rsidRPr="00AB18BC" w:rsidRDefault="00AB18BC" w:rsidP="00AB18BC">
      <w:pPr>
        <w:pStyle w:val="PargrafodaLista"/>
        <w:tabs>
          <w:tab w:val="left" w:pos="1134"/>
        </w:tabs>
        <w:spacing w:before="1"/>
        <w:ind w:left="567" w:rightChars="259" w:right="518"/>
        <w:rPr>
          <w:rFonts w:ascii="Cambria" w:hAnsi="Cambria" w:cs="Arial"/>
          <w:color w:val="000000"/>
        </w:rPr>
      </w:pPr>
    </w:p>
    <w:p w14:paraId="32E1C09C" w14:textId="454EC818" w:rsidR="00AB18BC" w:rsidRPr="00AB18BC" w:rsidRDefault="00AB18BC" w:rsidP="00AB18BC">
      <w:pPr>
        <w:pStyle w:val="PargrafodaLista"/>
        <w:tabs>
          <w:tab w:val="left" w:pos="1134"/>
        </w:tabs>
        <w:spacing w:before="1"/>
        <w:ind w:left="567" w:rightChars="259" w:right="518"/>
        <w:rPr>
          <w:rFonts w:ascii="Cambria" w:hAnsi="Cambria" w:cs="Arial"/>
          <w:color w:val="000000"/>
        </w:rPr>
      </w:pPr>
      <w:r w:rsidRPr="00AB18BC">
        <w:rPr>
          <w:rFonts w:ascii="Cambria" w:hAnsi="Cambria" w:cs="Arial"/>
          <w:color w:val="000000"/>
        </w:rPr>
        <w:t>15.6. A impugnação não terá efeito suspensivo e a decisão da comissão de contratação será motivada nos autos.</w:t>
      </w:r>
    </w:p>
    <w:p w14:paraId="32532E63" w14:textId="7BE1FFB5" w:rsidR="00AB18BC" w:rsidRDefault="00AB18BC" w:rsidP="00521D2F">
      <w:pPr>
        <w:pStyle w:val="Default"/>
        <w:ind w:left="567" w:right="571"/>
        <w:jc w:val="both"/>
        <w:rPr>
          <w:rFonts w:ascii="Cambria" w:hAnsi="Cambria" w:cs="Arial"/>
          <w:sz w:val="22"/>
          <w:szCs w:val="22"/>
        </w:rPr>
      </w:pPr>
      <w:r w:rsidRPr="00AB18BC">
        <w:rPr>
          <w:rFonts w:ascii="Cambria" w:hAnsi="Cambria" w:cs="Arial"/>
          <w:sz w:val="22"/>
          <w:szCs w:val="22"/>
        </w:rPr>
        <w:t xml:space="preserve">15.7. REVOGAÇÃO E ANULAÇÃO: O Município de </w:t>
      </w:r>
      <w:r w:rsidR="00521D2F">
        <w:rPr>
          <w:rFonts w:ascii="Cambria" w:hAnsi="Cambria" w:cs="Arial"/>
          <w:sz w:val="22"/>
          <w:szCs w:val="22"/>
        </w:rPr>
        <w:t>Ibaretama</w:t>
      </w:r>
      <w:r w:rsidRPr="00AB18BC">
        <w:rPr>
          <w:rFonts w:ascii="Cambria" w:hAnsi="Cambria" w:cs="Arial"/>
          <w:sz w:val="22"/>
          <w:szCs w:val="22"/>
        </w:rPr>
        <w:t xml:space="preserve">/CE, poderá revogar o credenciamento por razões de interesse público, no todo ou em parte ou anular este credenciamento, em qualquer etapa do processo. </w:t>
      </w:r>
    </w:p>
    <w:p w14:paraId="4D801267" w14:textId="77777777" w:rsidR="00521D2F" w:rsidRPr="00AB18BC" w:rsidRDefault="00521D2F" w:rsidP="00521D2F">
      <w:pPr>
        <w:pStyle w:val="Default"/>
        <w:ind w:left="567" w:right="571"/>
        <w:jc w:val="both"/>
        <w:rPr>
          <w:rFonts w:ascii="Cambria" w:hAnsi="Cambria" w:cs="Arial"/>
          <w:color w:val="000000"/>
          <w:sz w:val="22"/>
          <w:szCs w:val="22"/>
        </w:rPr>
      </w:pPr>
    </w:p>
    <w:p w14:paraId="3C276B80"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 xml:space="preserve">DOS RECURSOS </w:t>
      </w:r>
    </w:p>
    <w:p w14:paraId="4F53D7AE"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eastAsia="Arial Narrow" w:hAnsi="Cambria" w:cs="Arial"/>
          <w:sz w:val="22"/>
          <w:szCs w:val="22"/>
          <w:lang w:eastAsia="zh-CN" w:bidi="ar"/>
        </w:rPr>
        <w:t xml:space="preserve">16.1. </w:t>
      </w:r>
      <w:r w:rsidRPr="00AB18BC">
        <w:rPr>
          <w:rFonts w:ascii="Cambria" w:hAnsi="Cambria" w:cs="Arial"/>
          <w:sz w:val="22"/>
          <w:szCs w:val="22"/>
        </w:rPr>
        <w:t xml:space="preserve">A interposição de recurso referente a habilitação ou inabilitação de interessados, à anulação ou revogação do credenciamento, observará o disposto no art. 17 do Decreto n° 11.878/2024; </w:t>
      </w:r>
    </w:p>
    <w:p w14:paraId="5E86014E" w14:textId="77777777" w:rsidR="00AB18BC" w:rsidRPr="00AB18BC" w:rsidRDefault="00AB18BC" w:rsidP="00AB18BC">
      <w:pPr>
        <w:pStyle w:val="Default"/>
        <w:ind w:left="567" w:right="571"/>
        <w:jc w:val="both"/>
        <w:rPr>
          <w:rFonts w:ascii="Cambria" w:hAnsi="Cambria" w:cs="Arial"/>
          <w:sz w:val="22"/>
          <w:szCs w:val="22"/>
        </w:rPr>
      </w:pPr>
    </w:p>
    <w:p w14:paraId="55ECF808"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16.2. O prazo recursal é de 3 (três) dias úteis, contados da data de publicação da decisão;</w:t>
      </w:r>
    </w:p>
    <w:p w14:paraId="7EF43DEB" w14:textId="77777777" w:rsidR="00AB18BC" w:rsidRPr="00AB18BC" w:rsidRDefault="00AB18BC" w:rsidP="00AB18BC">
      <w:pPr>
        <w:pStyle w:val="Default"/>
        <w:ind w:left="567" w:right="571"/>
        <w:jc w:val="both"/>
        <w:rPr>
          <w:rFonts w:ascii="Cambria" w:hAnsi="Cambria" w:cs="Arial"/>
          <w:sz w:val="22"/>
          <w:szCs w:val="22"/>
        </w:rPr>
      </w:pPr>
    </w:p>
    <w:p w14:paraId="7AF8599A"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16.3. Quando o recurso apresentado impugnar o ato de habilitação ou inabilitação do interessado: </w:t>
      </w:r>
    </w:p>
    <w:p w14:paraId="24926541" w14:textId="77777777" w:rsidR="00AB18BC" w:rsidRPr="00AB18BC" w:rsidRDefault="00AB18BC" w:rsidP="00AB18BC">
      <w:pPr>
        <w:pStyle w:val="Default"/>
        <w:ind w:left="567" w:right="571"/>
        <w:jc w:val="both"/>
        <w:rPr>
          <w:rFonts w:ascii="Cambria" w:hAnsi="Cambria" w:cs="Arial"/>
          <w:sz w:val="22"/>
          <w:szCs w:val="22"/>
        </w:rPr>
      </w:pPr>
    </w:p>
    <w:p w14:paraId="1F432F47"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16.3.1. a intenção de recorrer deverá ser manifestada em 30 (trinta) minutos, sob pena de preclusào; </w:t>
      </w:r>
    </w:p>
    <w:p w14:paraId="6F798743" w14:textId="77777777" w:rsidR="00AB18BC" w:rsidRPr="00AB18BC" w:rsidRDefault="00AB18BC" w:rsidP="00AB18BC">
      <w:pPr>
        <w:pStyle w:val="Default"/>
        <w:ind w:left="567" w:right="571"/>
        <w:jc w:val="both"/>
        <w:rPr>
          <w:rFonts w:ascii="Cambria" w:hAnsi="Cambria" w:cs="Arial"/>
          <w:sz w:val="22"/>
          <w:szCs w:val="22"/>
        </w:rPr>
      </w:pPr>
    </w:p>
    <w:p w14:paraId="244718B1"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16.3.2. o prazo para apresentação das razões recursais será iniciado na data de publicação da decisão; </w:t>
      </w:r>
    </w:p>
    <w:p w14:paraId="568B01CF" w14:textId="77777777" w:rsidR="00AB18BC" w:rsidRPr="00AB18BC" w:rsidRDefault="00AB18BC" w:rsidP="00AB18BC">
      <w:pPr>
        <w:pStyle w:val="Default"/>
        <w:ind w:left="567" w:right="571"/>
        <w:jc w:val="both"/>
        <w:rPr>
          <w:rFonts w:ascii="Cambria" w:hAnsi="Cambria" w:cs="Arial"/>
          <w:sz w:val="22"/>
          <w:szCs w:val="22"/>
        </w:rPr>
      </w:pPr>
    </w:p>
    <w:p w14:paraId="2DD1554A"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16.4. Os recursos deverão ser encaminhados por meio eletrônico em campo próprio do sistema. </w:t>
      </w:r>
    </w:p>
    <w:p w14:paraId="52C1D1B9" w14:textId="77777777" w:rsidR="00AB18BC" w:rsidRPr="00AB18BC" w:rsidRDefault="00AB18BC" w:rsidP="00AB18BC">
      <w:pPr>
        <w:pStyle w:val="Default"/>
        <w:ind w:left="567" w:right="571"/>
        <w:jc w:val="both"/>
        <w:rPr>
          <w:rFonts w:ascii="Cambria" w:hAnsi="Cambria" w:cs="Arial"/>
          <w:sz w:val="22"/>
          <w:szCs w:val="22"/>
        </w:rPr>
      </w:pPr>
    </w:p>
    <w:p w14:paraId="709777E0"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16.5. O recurso será dirigido à comissão de seleção, a qual poderá reconsiderar sua decisão no prazo de 3 (três) dias úteis, ou, nesse mesmo prazo, encaminhar recurso para a autoridade superior, a qual deverá proferir sua decisão no prazo de até 10 (dez) dias úteis, contado do recebimento dos autos. </w:t>
      </w:r>
    </w:p>
    <w:p w14:paraId="7DDECC20" w14:textId="77777777" w:rsidR="00AB18BC" w:rsidRPr="00AB18BC" w:rsidRDefault="00AB18BC" w:rsidP="00AB18BC">
      <w:pPr>
        <w:pStyle w:val="Default"/>
        <w:ind w:left="567" w:right="571"/>
        <w:jc w:val="both"/>
        <w:rPr>
          <w:rFonts w:ascii="Cambria" w:hAnsi="Cambria" w:cs="Arial"/>
          <w:sz w:val="22"/>
          <w:szCs w:val="22"/>
        </w:rPr>
      </w:pPr>
    </w:p>
    <w:p w14:paraId="6749DC49"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16.6. Os recursos interpostos fora do prazo não serão conhecidos. </w:t>
      </w:r>
    </w:p>
    <w:p w14:paraId="1794D5AE" w14:textId="77777777" w:rsidR="00AB18BC" w:rsidRPr="00AB18BC" w:rsidRDefault="00AB18BC" w:rsidP="00AB18BC">
      <w:pPr>
        <w:pStyle w:val="Default"/>
        <w:ind w:left="567" w:right="571"/>
        <w:jc w:val="both"/>
        <w:rPr>
          <w:rFonts w:ascii="Cambria" w:hAnsi="Cambria" w:cs="Arial"/>
          <w:sz w:val="22"/>
          <w:szCs w:val="22"/>
        </w:rPr>
      </w:pPr>
    </w:p>
    <w:p w14:paraId="43D64309"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16.7. O recurso e o pedido de reconsideração não terão efeito suspensivo. </w:t>
      </w:r>
    </w:p>
    <w:p w14:paraId="0DD68D69" w14:textId="77777777" w:rsidR="00AB18BC" w:rsidRPr="00AB18BC" w:rsidRDefault="00AB18BC" w:rsidP="00AB18BC">
      <w:pPr>
        <w:pStyle w:val="Default"/>
        <w:ind w:left="567" w:right="571"/>
        <w:jc w:val="both"/>
        <w:rPr>
          <w:rFonts w:ascii="Cambria" w:hAnsi="Cambria" w:cs="Arial"/>
          <w:sz w:val="22"/>
          <w:szCs w:val="22"/>
        </w:rPr>
      </w:pPr>
    </w:p>
    <w:p w14:paraId="7AFBA026"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lastRenderedPageBreak/>
        <w:t xml:space="preserve">16.8. O acolhimento do recurso invalida tão somente os atos insuscetíveis de aproveitamento. </w:t>
      </w:r>
    </w:p>
    <w:p w14:paraId="223BDC0D" w14:textId="77777777" w:rsidR="00AB18BC" w:rsidRPr="00AB18BC" w:rsidRDefault="00AB18BC" w:rsidP="00AB18BC">
      <w:pPr>
        <w:pStyle w:val="Default"/>
        <w:ind w:left="567" w:right="571"/>
        <w:jc w:val="both"/>
        <w:rPr>
          <w:rFonts w:ascii="Cambria" w:hAnsi="Cambria" w:cs="Arial"/>
          <w:sz w:val="22"/>
          <w:szCs w:val="22"/>
        </w:rPr>
      </w:pPr>
    </w:p>
    <w:p w14:paraId="6D759724" w14:textId="77777777" w:rsidR="00AB18BC" w:rsidRPr="00AB18BC" w:rsidRDefault="00AB18BC" w:rsidP="00AB18BC">
      <w:pPr>
        <w:pStyle w:val="Default"/>
        <w:ind w:left="567" w:right="571"/>
        <w:jc w:val="both"/>
        <w:rPr>
          <w:rFonts w:ascii="Cambria" w:hAnsi="Cambria" w:cs="Arial"/>
          <w:sz w:val="22"/>
          <w:szCs w:val="22"/>
        </w:rPr>
      </w:pPr>
      <w:r w:rsidRPr="00AB18BC">
        <w:rPr>
          <w:rFonts w:ascii="Cambria" w:hAnsi="Cambria" w:cs="Arial"/>
          <w:sz w:val="22"/>
          <w:szCs w:val="22"/>
        </w:rPr>
        <w:t xml:space="preserve">16.9. Os autos do processo permanecerão com vista franqueada aos interessados no sítio eletrônico </w:t>
      </w:r>
      <w:hyperlink r:id="rId15" w:history="1">
        <w:r w:rsidRPr="00AB18BC">
          <w:rPr>
            <w:rStyle w:val="Hyperlink"/>
            <w:rFonts w:ascii="Cambria" w:eastAsia="Arial" w:hAnsi="Cambria" w:cs="Arial"/>
            <w:sz w:val="22"/>
            <w:szCs w:val="22"/>
          </w:rPr>
          <w:t>bllcompras.org.br</w:t>
        </w:r>
      </w:hyperlink>
    </w:p>
    <w:p w14:paraId="533437AA" w14:textId="77777777" w:rsidR="00AB18BC" w:rsidRPr="00AB18BC" w:rsidRDefault="00AB18BC" w:rsidP="00AB18BC">
      <w:pPr>
        <w:ind w:left="567" w:right="571"/>
        <w:jc w:val="both"/>
        <w:rPr>
          <w:rFonts w:ascii="Cambria" w:eastAsia="Arial Narrow" w:hAnsi="Cambria" w:cs="Arial"/>
          <w:color w:val="000000"/>
          <w:sz w:val="22"/>
          <w:szCs w:val="22"/>
          <w:lang w:eastAsia="zh-CN" w:bidi="ar"/>
        </w:rPr>
      </w:pPr>
    </w:p>
    <w:p w14:paraId="15484AB4"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DAS HIPÓTESES DE DESCREDENCIAMENTO</w:t>
      </w:r>
    </w:p>
    <w:p w14:paraId="11669BFB" w14:textId="77777777" w:rsidR="00AB18BC" w:rsidRPr="00AB18BC" w:rsidRDefault="00AB18BC" w:rsidP="00AB18BC">
      <w:pPr>
        <w:tabs>
          <w:tab w:val="left" w:pos="9680"/>
        </w:tabs>
        <w:ind w:left="567" w:rightChars="259" w:right="518"/>
        <w:jc w:val="both"/>
        <w:rPr>
          <w:rFonts w:ascii="Cambria" w:hAnsi="Cambria" w:cs="Arial"/>
          <w:sz w:val="22"/>
          <w:szCs w:val="22"/>
        </w:rPr>
      </w:pPr>
      <w:r w:rsidRPr="00AB18BC">
        <w:rPr>
          <w:rFonts w:ascii="Cambria" w:hAnsi="Cambria" w:cs="Arial"/>
          <w:sz w:val="22"/>
          <w:szCs w:val="22"/>
        </w:rPr>
        <w:t>17.1 A Secretaria de Saúde poderá, a qualquer tempo promover o</w:t>
      </w:r>
      <w:r w:rsidRPr="00AB18BC">
        <w:rPr>
          <w:rFonts w:ascii="Cambria" w:hAnsi="Cambria" w:cs="Arial"/>
          <w:spacing w:val="1"/>
          <w:sz w:val="22"/>
          <w:szCs w:val="22"/>
        </w:rPr>
        <w:t xml:space="preserve"> </w:t>
      </w:r>
      <w:r w:rsidRPr="00AB18BC">
        <w:rPr>
          <w:rFonts w:ascii="Cambria" w:hAnsi="Cambria" w:cs="Arial"/>
          <w:sz w:val="22"/>
          <w:szCs w:val="22"/>
        </w:rPr>
        <w:t>descredenciamento</w:t>
      </w:r>
      <w:r w:rsidRPr="00AB18BC">
        <w:rPr>
          <w:rFonts w:ascii="Cambria" w:hAnsi="Cambria" w:cs="Arial"/>
          <w:spacing w:val="1"/>
          <w:sz w:val="22"/>
          <w:szCs w:val="22"/>
        </w:rPr>
        <w:t xml:space="preserve"> </w:t>
      </w:r>
      <w:r w:rsidRPr="00AB18BC">
        <w:rPr>
          <w:rFonts w:ascii="Cambria" w:hAnsi="Cambria" w:cs="Arial"/>
          <w:sz w:val="22"/>
          <w:szCs w:val="22"/>
        </w:rPr>
        <w:t>por</w:t>
      </w:r>
      <w:r w:rsidRPr="00AB18BC">
        <w:rPr>
          <w:rFonts w:ascii="Cambria" w:hAnsi="Cambria" w:cs="Arial"/>
          <w:spacing w:val="1"/>
          <w:sz w:val="22"/>
          <w:szCs w:val="22"/>
        </w:rPr>
        <w:t xml:space="preserve"> </w:t>
      </w:r>
      <w:r w:rsidRPr="00AB18BC">
        <w:rPr>
          <w:rFonts w:ascii="Cambria" w:hAnsi="Cambria" w:cs="Arial"/>
          <w:sz w:val="22"/>
          <w:szCs w:val="22"/>
        </w:rPr>
        <w:t>razões</w:t>
      </w:r>
      <w:r w:rsidRPr="00AB18BC">
        <w:rPr>
          <w:rFonts w:ascii="Cambria" w:hAnsi="Cambria" w:cs="Arial"/>
          <w:spacing w:val="1"/>
          <w:sz w:val="22"/>
          <w:szCs w:val="22"/>
        </w:rPr>
        <w:t xml:space="preserve"> </w:t>
      </w:r>
      <w:r w:rsidRPr="00AB18BC">
        <w:rPr>
          <w:rFonts w:ascii="Cambria" w:hAnsi="Cambria" w:cs="Arial"/>
          <w:sz w:val="22"/>
          <w:szCs w:val="22"/>
        </w:rPr>
        <w:t>devidamente</w:t>
      </w:r>
      <w:r w:rsidRPr="00AB18BC">
        <w:rPr>
          <w:rFonts w:ascii="Cambria" w:hAnsi="Cambria" w:cs="Arial"/>
          <w:spacing w:val="1"/>
          <w:sz w:val="22"/>
          <w:szCs w:val="22"/>
        </w:rPr>
        <w:t xml:space="preserve"> </w:t>
      </w:r>
      <w:r w:rsidRPr="00AB18BC">
        <w:rPr>
          <w:rFonts w:ascii="Cambria" w:hAnsi="Cambria" w:cs="Arial"/>
          <w:sz w:val="22"/>
          <w:szCs w:val="22"/>
        </w:rPr>
        <w:t>fundamentadas</w:t>
      </w:r>
      <w:r w:rsidRPr="00AB18BC">
        <w:rPr>
          <w:rFonts w:ascii="Cambria" w:hAnsi="Cambria" w:cs="Arial"/>
          <w:spacing w:val="1"/>
          <w:sz w:val="22"/>
          <w:szCs w:val="22"/>
        </w:rPr>
        <w:t xml:space="preserve"> </w:t>
      </w:r>
      <w:r w:rsidRPr="00AB18BC">
        <w:rPr>
          <w:rFonts w:ascii="Cambria" w:hAnsi="Cambria" w:cs="Arial"/>
          <w:sz w:val="22"/>
          <w:szCs w:val="22"/>
        </w:rPr>
        <w:t>em</w:t>
      </w:r>
      <w:r w:rsidRPr="00AB18BC">
        <w:rPr>
          <w:rFonts w:ascii="Cambria" w:hAnsi="Cambria" w:cs="Arial"/>
          <w:spacing w:val="1"/>
          <w:sz w:val="22"/>
          <w:szCs w:val="22"/>
        </w:rPr>
        <w:t xml:space="preserve"> </w:t>
      </w:r>
      <w:r w:rsidRPr="00AB18BC">
        <w:rPr>
          <w:rFonts w:ascii="Cambria" w:hAnsi="Cambria" w:cs="Arial"/>
          <w:sz w:val="22"/>
          <w:szCs w:val="22"/>
        </w:rPr>
        <w:t>fatos</w:t>
      </w:r>
      <w:r w:rsidRPr="00AB18BC">
        <w:rPr>
          <w:rFonts w:ascii="Cambria" w:hAnsi="Cambria" w:cs="Arial"/>
          <w:spacing w:val="1"/>
          <w:sz w:val="22"/>
          <w:szCs w:val="22"/>
        </w:rPr>
        <w:t xml:space="preserve"> </w:t>
      </w:r>
      <w:r w:rsidRPr="00AB18BC">
        <w:rPr>
          <w:rFonts w:ascii="Cambria" w:hAnsi="Cambria" w:cs="Arial"/>
          <w:sz w:val="22"/>
          <w:szCs w:val="22"/>
        </w:rPr>
        <w:t>supervenientes</w:t>
      </w:r>
      <w:r w:rsidRPr="00AB18BC">
        <w:rPr>
          <w:rFonts w:ascii="Cambria" w:hAnsi="Cambria" w:cs="Arial"/>
          <w:spacing w:val="62"/>
          <w:sz w:val="22"/>
          <w:szCs w:val="22"/>
        </w:rPr>
        <w:t xml:space="preserve"> </w:t>
      </w:r>
      <w:r w:rsidRPr="00AB18BC">
        <w:rPr>
          <w:rFonts w:ascii="Cambria" w:hAnsi="Cambria" w:cs="Arial"/>
          <w:sz w:val="22"/>
          <w:szCs w:val="22"/>
        </w:rPr>
        <w:t>ou</w:t>
      </w:r>
      <w:r w:rsidRPr="00AB18BC">
        <w:rPr>
          <w:rFonts w:ascii="Cambria" w:hAnsi="Cambria" w:cs="Arial"/>
          <w:spacing w:val="1"/>
          <w:sz w:val="22"/>
          <w:szCs w:val="22"/>
        </w:rPr>
        <w:t xml:space="preserve"> </w:t>
      </w:r>
      <w:r w:rsidRPr="00AB18BC">
        <w:rPr>
          <w:rFonts w:ascii="Cambria" w:hAnsi="Cambria" w:cs="Arial"/>
          <w:sz w:val="22"/>
          <w:szCs w:val="22"/>
        </w:rPr>
        <w:t>conhecidas após o credenciamento, que importem comprometimento da sua capacidade jurídica,</w:t>
      </w:r>
      <w:r w:rsidRPr="00AB18BC">
        <w:rPr>
          <w:rFonts w:ascii="Cambria" w:hAnsi="Cambria" w:cs="Arial"/>
          <w:spacing w:val="1"/>
          <w:sz w:val="22"/>
          <w:szCs w:val="22"/>
        </w:rPr>
        <w:t xml:space="preserve"> </w:t>
      </w:r>
      <w:r w:rsidRPr="00AB18BC">
        <w:rPr>
          <w:rFonts w:ascii="Cambria" w:hAnsi="Cambria" w:cs="Arial"/>
          <w:sz w:val="22"/>
          <w:szCs w:val="22"/>
        </w:rPr>
        <w:t>técnica,</w:t>
      </w:r>
      <w:r w:rsidRPr="00AB18BC">
        <w:rPr>
          <w:rFonts w:ascii="Cambria" w:hAnsi="Cambria" w:cs="Arial"/>
          <w:spacing w:val="1"/>
          <w:sz w:val="22"/>
          <w:szCs w:val="22"/>
        </w:rPr>
        <w:t xml:space="preserve"> </w:t>
      </w:r>
      <w:r w:rsidRPr="00AB18BC">
        <w:rPr>
          <w:rFonts w:ascii="Cambria" w:hAnsi="Cambria" w:cs="Arial"/>
          <w:sz w:val="22"/>
          <w:szCs w:val="22"/>
        </w:rPr>
        <w:t>fiscal</w:t>
      </w:r>
      <w:r w:rsidRPr="00AB18BC">
        <w:rPr>
          <w:rFonts w:ascii="Cambria" w:hAnsi="Cambria" w:cs="Arial"/>
          <w:spacing w:val="1"/>
          <w:sz w:val="22"/>
          <w:szCs w:val="22"/>
        </w:rPr>
        <w:t xml:space="preserve"> </w:t>
      </w:r>
      <w:r w:rsidRPr="00AB18BC">
        <w:rPr>
          <w:rFonts w:ascii="Cambria" w:hAnsi="Cambria" w:cs="Arial"/>
          <w:sz w:val="22"/>
          <w:szCs w:val="22"/>
        </w:rPr>
        <w:t>ou</w:t>
      </w:r>
      <w:r w:rsidRPr="00AB18BC">
        <w:rPr>
          <w:rFonts w:ascii="Cambria" w:hAnsi="Cambria" w:cs="Arial"/>
          <w:spacing w:val="1"/>
          <w:sz w:val="22"/>
          <w:szCs w:val="22"/>
        </w:rPr>
        <w:t xml:space="preserve"> </w:t>
      </w:r>
      <w:r w:rsidRPr="00AB18BC">
        <w:rPr>
          <w:rFonts w:ascii="Cambria" w:hAnsi="Cambria" w:cs="Arial"/>
          <w:sz w:val="22"/>
          <w:szCs w:val="22"/>
        </w:rPr>
        <w:t>da postura profissional,</w:t>
      </w:r>
      <w:r w:rsidRPr="00AB18BC">
        <w:rPr>
          <w:rFonts w:ascii="Cambria" w:hAnsi="Cambria" w:cs="Arial"/>
          <w:spacing w:val="1"/>
          <w:sz w:val="22"/>
          <w:szCs w:val="22"/>
        </w:rPr>
        <w:t xml:space="preserve"> </w:t>
      </w:r>
      <w:r w:rsidRPr="00AB18BC">
        <w:rPr>
          <w:rFonts w:ascii="Cambria" w:hAnsi="Cambria" w:cs="Arial"/>
          <w:sz w:val="22"/>
          <w:szCs w:val="22"/>
        </w:rPr>
        <w:t>ou ainda</w:t>
      </w:r>
      <w:r w:rsidRPr="00AB18BC">
        <w:rPr>
          <w:rFonts w:ascii="Cambria" w:hAnsi="Cambria" w:cs="Arial"/>
          <w:spacing w:val="1"/>
          <w:sz w:val="22"/>
          <w:szCs w:val="22"/>
        </w:rPr>
        <w:t xml:space="preserve"> </w:t>
      </w:r>
      <w:r w:rsidRPr="00AB18BC">
        <w:rPr>
          <w:rFonts w:ascii="Cambria" w:hAnsi="Cambria" w:cs="Arial"/>
          <w:sz w:val="22"/>
          <w:szCs w:val="22"/>
        </w:rPr>
        <w:t>que fira</w:t>
      </w:r>
      <w:r w:rsidRPr="00AB18BC">
        <w:rPr>
          <w:rFonts w:ascii="Cambria" w:hAnsi="Cambria" w:cs="Arial"/>
          <w:spacing w:val="1"/>
          <w:sz w:val="22"/>
          <w:szCs w:val="22"/>
        </w:rPr>
        <w:t xml:space="preserve"> </w:t>
      </w:r>
      <w:r w:rsidRPr="00AB18BC">
        <w:rPr>
          <w:rFonts w:ascii="Cambria" w:hAnsi="Cambria" w:cs="Arial"/>
          <w:sz w:val="22"/>
          <w:szCs w:val="22"/>
        </w:rPr>
        <w:t>o padrão</w:t>
      </w:r>
      <w:r w:rsidRPr="00AB18BC">
        <w:rPr>
          <w:rFonts w:ascii="Cambria" w:hAnsi="Cambria" w:cs="Arial"/>
          <w:spacing w:val="1"/>
          <w:sz w:val="22"/>
          <w:szCs w:val="22"/>
        </w:rPr>
        <w:t xml:space="preserve"> </w:t>
      </w:r>
      <w:r w:rsidRPr="00AB18BC">
        <w:rPr>
          <w:rFonts w:ascii="Cambria" w:hAnsi="Cambria" w:cs="Arial"/>
          <w:sz w:val="22"/>
          <w:szCs w:val="22"/>
        </w:rPr>
        <w:t>ético</w:t>
      </w:r>
      <w:r w:rsidRPr="00AB18BC">
        <w:rPr>
          <w:rFonts w:ascii="Cambria" w:hAnsi="Cambria" w:cs="Arial"/>
          <w:spacing w:val="1"/>
          <w:sz w:val="22"/>
          <w:szCs w:val="22"/>
        </w:rPr>
        <w:t xml:space="preserve"> </w:t>
      </w:r>
      <w:r w:rsidRPr="00AB18BC">
        <w:rPr>
          <w:rFonts w:ascii="Cambria" w:hAnsi="Cambria" w:cs="Arial"/>
          <w:sz w:val="22"/>
          <w:szCs w:val="22"/>
        </w:rPr>
        <w:t>ou</w:t>
      </w:r>
      <w:r w:rsidRPr="00AB18BC">
        <w:rPr>
          <w:rFonts w:ascii="Cambria" w:hAnsi="Cambria" w:cs="Arial"/>
          <w:spacing w:val="61"/>
          <w:sz w:val="22"/>
          <w:szCs w:val="22"/>
        </w:rPr>
        <w:t xml:space="preserve"> </w:t>
      </w:r>
      <w:r w:rsidRPr="00AB18BC">
        <w:rPr>
          <w:rFonts w:ascii="Cambria" w:hAnsi="Cambria" w:cs="Arial"/>
          <w:sz w:val="22"/>
          <w:szCs w:val="22"/>
        </w:rPr>
        <w:t>operacional do</w:t>
      </w:r>
      <w:r w:rsidRPr="00AB18BC">
        <w:rPr>
          <w:rFonts w:ascii="Cambria" w:hAnsi="Cambria" w:cs="Arial"/>
          <w:spacing w:val="1"/>
          <w:sz w:val="22"/>
          <w:szCs w:val="22"/>
        </w:rPr>
        <w:t xml:space="preserve"> </w:t>
      </w:r>
      <w:r w:rsidRPr="00AB18BC">
        <w:rPr>
          <w:rFonts w:ascii="Cambria" w:hAnsi="Cambria" w:cs="Arial"/>
          <w:sz w:val="22"/>
          <w:szCs w:val="22"/>
        </w:rPr>
        <w:t>trabalho, sem que caiba ao mesmo qualquer direito a indenização, compensação ou reembolso seja</w:t>
      </w:r>
      <w:r w:rsidRPr="00AB18BC">
        <w:rPr>
          <w:rFonts w:ascii="Cambria" w:hAnsi="Cambria" w:cs="Arial"/>
          <w:spacing w:val="-59"/>
          <w:sz w:val="22"/>
          <w:szCs w:val="22"/>
        </w:rPr>
        <w:t xml:space="preserve"> </w:t>
      </w:r>
      <w:r w:rsidRPr="00AB18BC">
        <w:rPr>
          <w:rFonts w:ascii="Cambria" w:hAnsi="Cambria" w:cs="Arial"/>
          <w:sz w:val="22"/>
          <w:szCs w:val="22"/>
        </w:rPr>
        <w:t>a</w:t>
      </w:r>
      <w:r w:rsidRPr="00AB18BC">
        <w:rPr>
          <w:rFonts w:ascii="Cambria" w:hAnsi="Cambria" w:cs="Arial"/>
          <w:spacing w:val="-2"/>
          <w:sz w:val="22"/>
          <w:szCs w:val="22"/>
        </w:rPr>
        <w:t xml:space="preserve"> </w:t>
      </w:r>
      <w:r w:rsidRPr="00AB18BC">
        <w:rPr>
          <w:rFonts w:ascii="Cambria" w:hAnsi="Cambria" w:cs="Arial"/>
          <w:sz w:val="22"/>
          <w:szCs w:val="22"/>
        </w:rPr>
        <w:t>que</w:t>
      </w:r>
      <w:r w:rsidRPr="00AB18BC">
        <w:rPr>
          <w:rFonts w:ascii="Cambria" w:hAnsi="Cambria" w:cs="Arial"/>
          <w:spacing w:val="-2"/>
          <w:sz w:val="22"/>
          <w:szCs w:val="22"/>
        </w:rPr>
        <w:t xml:space="preserve"> </w:t>
      </w:r>
      <w:r w:rsidRPr="00AB18BC">
        <w:rPr>
          <w:rFonts w:ascii="Cambria" w:hAnsi="Cambria" w:cs="Arial"/>
          <w:sz w:val="22"/>
          <w:szCs w:val="22"/>
        </w:rPr>
        <w:t>título for.</w:t>
      </w:r>
    </w:p>
    <w:p w14:paraId="287AB5B1" w14:textId="77777777" w:rsidR="00AB18BC" w:rsidRPr="00AB18BC" w:rsidRDefault="00AB18BC" w:rsidP="00AB18BC">
      <w:pPr>
        <w:tabs>
          <w:tab w:val="left" w:pos="9680"/>
        </w:tabs>
        <w:ind w:left="567" w:rightChars="259" w:right="518"/>
        <w:jc w:val="both"/>
        <w:rPr>
          <w:rFonts w:ascii="Cambria" w:hAnsi="Cambria" w:cs="Arial"/>
          <w:sz w:val="22"/>
          <w:szCs w:val="22"/>
        </w:rPr>
      </w:pPr>
    </w:p>
    <w:p w14:paraId="0699020C" w14:textId="77777777" w:rsidR="00AB18BC" w:rsidRPr="00AB18BC" w:rsidRDefault="00AB18BC" w:rsidP="00AB18BC">
      <w:pPr>
        <w:tabs>
          <w:tab w:val="left" w:pos="9680"/>
        </w:tabs>
        <w:ind w:left="567" w:rightChars="259" w:right="518"/>
        <w:jc w:val="both"/>
        <w:rPr>
          <w:rFonts w:ascii="Cambria" w:hAnsi="Cambria" w:cs="Arial"/>
          <w:sz w:val="22"/>
          <w:szCs w:val="22"/>
        </w:rPr>
      </w:pPr>
      <w:r w:rsidRPr="00AB18BC">
        <w:rPr>
          <w:rFonts w:ascii="Cambria" w:hAnsi="Cambria" w:cs="Arial"/>
          <w:sz w:val="22"/>
          <w:szCs w:val="22"/>
        </w:rPr>
        <w:t>17.2. Também poderão ser descredenciados nas hipóteses previstas no Art. 137 da Lei 14.133/2021.</w:t>
      </w:r>
    </w:p>
    <w:p w14:paraId="36F0496C" w14:textId="77777777" w:rsidR="00AB18BC" w:rsidRPr="00AB18BC" w:rsidRDefault="00AB18BC" w:rsidP="00AB18BC">
      <w:pPr>
        <w:tabs>
          <w:tab w:val="left" w:pos="9680"/>
        </w:tabs>
        <w:ind w:left="567" w:rightChars="259" w:right="518"/>
        <w:jc w:val="both"/>
        <w:rPr>
          <w:rFonts w:ascii="Cambria" w:hAnsi="Cambria" w:cs="Arial"/>
          <w:sz w:val="22"/>
          <w:szCs w:val="22"/>
        </w:rPr>
      </w:pPr>
    </w:p>
    <w:p w14:paraId="3B3D7D84" w14:textId="77777777" w:rsidR="00AB18BC" w:rsidRPr="00AB18BC" w:rsidRDefault="00AB18BC" w:rsidP="00AB18BC">
      <w:pPr>
        <w:tabs>
          <w:tab w:val="left" w:pos="9680"/>
        </w:tabs>
        <w:ind w:left="567" w:rightChars="259" w:right="518"/>
        <w:jc w:val="both"/>
        <w:rPr>
          <w:rFonts w:ascii="Cambria" w:hAnsi="Cambria" w:cs="Arial"/>
          <w:sz w:val="22"/>
          <w:szCs w:val="22"/>
        </w:rPr>
      </w:pPr>
      <w:r w:rsidRPr="00AB18BC">
        <w:rPr>
          <w:rFonts w:ascii="Cambria" w:hAnsi="Cambria" w:cs="Arial"/>
          <w:sz w:val="22"/>
          <w:szCs w:val="22"/>
        </w:rPr>
        <w:t>17.3. Fica assegurado ao credenciado o direito ao contraditório, sendo avaliadas suas razões pela</w:t>
      </w:r>
      <w:r w:rsidRPr="00AB18BC">
        <w:rPr>
          <w:rFonts w:ascii="Cambria" w:hAnsi="Cambria" w:cs="Arial"/>
          <w:spacing w:val="1"/>
          <w:sz w:val="22"/>
          <w:szCs w:val="22"/>
        </w:rPr>
        <w:t xml:space="preserve"> </w:t>
      </w:r>
      <w:r w:rsidRPr="00AB18BC">
        <w:rPr>
          <w:rFonts w:ascii="Cambria" w:hAnsi="Cambria" w:cs="Arial"/>
          <w:sz w:val="22"/>
          <w:szCs w:val="22"/>
        </w:rPr>
        <w:t>Comissão de Seleção, que opinará em 03 (três) dias úteis e submeterá à Secretária de Saúde</w:t>
      </w:r>
      <w:r w:rsidRPr="00AB18BC">
        <w:rPr>
          <w:rFonts w:ascii="Cambria" w:hAnsi="Cambria" w:cs="Arial"/>
          <w:spacing w:val="-1"/>
          <w:sz w:val="22"/>
          <w:szCs w:val="22"/>
        </w:rPr>
        <w:t xml:space="preserve"> </w:t>
      </w:r>
      <w:r w:rsidRPr="00AB18BC">
        <w:rPr>
          <w:rFonts w:ascii="Cambria" w:hAnsi="Cambria" w:cs="Arial"/>
          <w:sz w:val="22"/>
          <w:szCs w:val="22"/>
        </w:rPr>
        <w:t>para</w:t>
      </w:r>
      <w:r w:rsidRPr="00AB18BC">
        <w:rPr>
          <w:rFonts w:ascii="Cambria" w:hAnsi="Cambria" w:cs="Arial"/>
          <w:spacing w:val="-2"/>
          <w:sz w:val="22"/>
          <w:szCs w:val="22"/>
        </w:rPr>
        <w:t xml:space="preserve"> </w:t>
      </w:r>
      <w:r w:rsidRPr="00AB18BC">
        <w:rPr>
          <w:rFonts w:ascii="Cambria" w:hAnsi="Cambria" w:cs="Arial"/>
          <w:sz w:val="22"/>
          <w:szCs w:val="22"/>
        </w:rPr>
        <w:t>tomada de</w:t>
      </w:r>
      <w:r w:rsidRPr="00AB18BC">
        <w:rPr>
          <w:rFonts w:ascii="Cambria" w:hAnsi="Cambria" w:cs="Arial"/>
          <w:spacing w:val="-2"/>
          <w:sz w:val="22"/>
          <w:szCs w:val="22"/>
        </w:rPr>
        <w:t xml:space="preserve"> </w:t>
      </w:r>
      <w:r w:rsidRPr="00AB18BC">
        <w:rPr>
          <w:rFonts w:ascii="Cambria" w:hAnsi="Cambria" w:cs="Arial"/>
          <w:sz w:val="22"/>
          <w:szCs w:val="22"/>
        </w:rPr>
        <w:t>decisão.</w:t>
      </w:r>
    </w:p>
    <w:p w14:paraId="4104FD28" w14:textId="77777777" w:rsidR="00AB18BC" w:rsidRPr="00AB18BC" w:rsidRDefault="00AB18BC" w:rsidP="00AB18BC">
      <w:pPr>
        <w:tabs>
          <w:tab w:val="left" w:pos="9680"/>
        </w:tabs>
        <w:ind w:left="567" w:rightChars="259" w:right="518"/>
        <w:jc w:val="both"/>
        <w:rPr>
          <w:rFonts w:ascii="Cambria" w:hAnsi="Cambria" w:cs="Arial"/>
          <w:sz w:val="22"/>
          <w:szCs w:val="22"/>
        </w:rPr>
      </w:pPr>
    </w:p>
    <w:p w14:paraId="7770B6F4" w14:textId="77777777" w:rsidR="00AB18BC" w:rsidRPr="00AB18BC" w:rsidRDefault="00AB18BC" w:rsidP="00AB18BC">
      <w:pPr>
        <w:tabs>
          <w:tab w:val="left" w:pos="9680"/>
        </w:tabs>
        <w:ind w:left="567" w:rightChars="259" w:right="518"/>
        <w:jc w:val="both"/>
        <w:rPr>
          <w:rFonts w:ascii="Cambria" w:hAnsi="Cambria" w:cs="Arial"/>
          <w:sz w:val="22"/>
          <w:szCs w:val="22"/>
        </w:rPr>
      </w:pPr>
      <w:r w:rsidRPr="00AB18BC">
        <w:rPr>
          <w:rFonts w:ascii="Cambria" w:hAnsi="Cambria" w:cs="Arial"/>
          <w:sz w:val="22"/>
          <w:szCs w:val="22"/>
        </w:rPr>
        <w:t>17.4. Em caso de denúncia feita pelo contratado, deverá o contratado manter a prestação do</w:t>
      </w:r>
      <w:r w:rsidRPr="00AB18BC">
        <w:rPr>
          <w:rFonts w:ascii="Cambria" w:hAnsi="Cambria" w:cs="Arial"/>
          <w:spacing w:val="1"/>
          <w:sz w:val="22"/>
          <w:szCs w:val="22"/>
        </w:rPr>
        <w:t xml:space="preserve"> </w:t>
      </w:r>
      <w:r w:rsidRPr="00AB18BC">
        <w:rPr>
          <w:rFonts w:ascii="Cambria" w:hAnsi="Cambria" w:cs="Arial"/>
          <w:sz w:val="22"/>
          <w:szCs w:val="22"/>
        </w:rPr>
        <w:t>serviço pelo prazo de até 15 (quinze) dias, período em que a Administração a convocas novo</w:t>
      </w:r>
      <w:r w:rsidRPr="00AB18BC">
        <w:rPr>
          <w:rFonts w:ascii="Cambria" w:hAnsi="Cambria" w:cs="Arial"/>
          <w:spacing w:val="1"/>
          <w:sz w:val="22"/>
          <w:szCs w:val="22"/>
        </w:rPr>
        <w:t xml:space="preserve"> </w:t>
      </w:r>
      <w:r w:rsidRPr="00AB18BC">
        <w:rPr>
          <w:rFonts w:ascii="Cambria" w:hAnsi="Cambria" w:cs="Arial"/>
          <w:sz w:val="22"/>
          <w:szCs w:val="22"/>
        </w:rPr>
        <w:t>credenciado,</w:t>
      </w:r>
      <w:r w:rsidRPr="00AB18BC">
        <w:rPr>
          <w:rFonts w:ascii="Cambria" w:hAnsi="Cambria" w:cs="Arial"/>
          <w:spacing w:val="-2"/>
          <w:sz w:val="22"/>
          <w:szCs w:val="22"/>
        </w:rPr>
        <w:t xml:space="preserve"> </w:t>
      </w:r>
      <w:r w:rsidRPr="00AB18BC">
        <w:rPr>
          <w:rFonts w:ascii="Cambria" w:hAnsi="Cambria" w:cs="Arial"/>
          <w:sz w:val="22"/>
          <w:szCs w:val="22"/>
        </w:rPr>
        <w:t>sob pena</w:t>
      </w:r>
      <w:r w:rsidRPr="00AB18BC">
        <w:rPr>
          <w:rFonts w:ascii="Cambria" w:hAnsi="Cambria" w:cs="Arial"/>
          <w:spacing w:val="-2"/>
          <w:sz w:val="22"/>
          <w:szCs w:val="22"/>
        </w:rPr>
        <w:t xml:space="preserve"> </w:t>
      </w:r>
      <w:r w:rsidRPr="00AB18BC">
        <w:rPr>
          <w:rFonts w:ascii="Cambria" w:hAnsi="Cambria" w:cs="Arial"/>
          <w:sz w:val="22"/>
          <w:szCs w:val="22"/>
        </w:rPr>
        <w:t>de retenção do</w:t>
      </w:r>
      <w:r w:rsidRPr="00AB18BC">
        <w:rPr>
          <w:rFonts w:ascii="Cambria" w:hAnsi="Cambria" w:cs="Arial"/>
          <w:spacing w:val="-2"/>
          <w:sz w:val="22"/>
          <w:szCs w:val="22"/>
        </w:rPr>
        <w:t xml:space="preserve"> </w:t>
      </w:r>
      <w:r w:rsidRPr="00AB18BC">
        <w:rPr>
          <w:rFonts w:ascii="Cambria" w:hAnsi="Cambria" w:cs="Arial"/>
          <w:sz w:val="22"/>
          <w:szCs w:val="22"/>
        </w:rPr>
        <w:t>pagamento.</w:t>
      </w:r>
    </w:p>
    <w:p w14:paraId="3A279D29" w14:textId="77777777" w:rsidR="00AB18BC" w:rsidRPr="00AB18BC" w:rsidRDefault="00AB18BC" w:rsidP="00AB18BC">
      <w:pPr>
        <w:tabs>
          <w:tab w:val="left" w:pos="9680"/>
        </w:tabs>
        <w:ind w:left="567" w:rightChars="323" w:right="646"/>
        <w:jc w:val="both"/>
        <w:rPr>
          <w:rFonts w:ascii="Cambria" w:hAnsi="Cambria" w:cs="Arial"/>
          <w:sz w:val="22"/>
          <w:szCs w:val="22"/>
        </w:rPr>
      </w:pPr>
    </w:p>
    <w:p w14:paraId="1CC504BD"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bookmarkStart w:id="2" w:name="_Hlk187835469"/>
      <w:r w:rsidRPr="00AB18BC">
        <w:rPr>
          <w:rFonts w:ascii="Cambria" w:hAnsi="Cambria" w:cs="Arial"/>
          <w:b/>
          <w:bCs/>
          <w:sz w:val="22"/>
          <w:szCs w:val="22"/>
          <w:shd w:val="clear" w:color="auto" w:fill="92D050"/>
        </w:rPr>
        <w:t>DA GESTÃO E FISCALIZAÇÃO DA CONTRATAÇÃO</w:t>
      </w:r>
    </w:p>
    <w:p w14:paraId="4D538E24" w14:textId="77777777" w:rsidR="00AB18BC" w:rsidRPr="00AB18BC" w:rsidRDefault="00AB18BC" w:rsidP="00AB18BC">
      <w:pPr>
        <w:ind w:left="567" w:right="571"/>
        <w:jc w:val="both"/>
        <w:rPr>
          <w:rFonts w:ascii="Cambria" w:eastAsia="Arial Narrow" w:hAnsi="Cambria" w:cs="Arial"/>
          <w:sz w:val="22"/>
          <w:szCs w:val="22"/>
          <w:lang w:eastAsia="zh-CN" w:bidi="ar"/>
        </w:rPr>
      </w:pPr>
      <w:r w:rsidRPr="00AB18BC">
        <w:rPr>
          <w:rFonts w:ascii="Cambria" w:eastAsia="Arial Narrow" w:hAnsi="Cambria" w:cs="Arial"/>
          <w:sz w:val="22"/>
          <w:szCs w:val="22"/>
          <w:lang w:eastAsia="zh-CN" w:bidi="ar"/>
        </w:rPr>
        <w:t xml:space="preserve">18.1. A gestão da contratação caberá a Secretaria, e a fiscalização da correta execução do objeto do credenciamento será exercida a qualquer momento, no que couber, por servidor designado. </w:t>
      </w:r>
    </w:p>
    <w:p w14:paraId="1980DFDC" w14:textId="77777777" w:rsidR="00AB18BC" w:rsidRPr="00AB18BC" w:rsidRDefault="00AB18BC" w:rsidP="00AB18BC">
      <w:pPr>
        <w:ind w:left="567" w:right="571"/>
        <w:jc w:val="both"/>
        <w:rPr>
          <w:rFonts w:ascii="Cambria" w:hAnsi="Cambria" w:cs="Arial"/>
          <w:sz w:val="22"/>
          <w:szCs w:val="22"/>
        </w:rPr>
      </w:pPr>
    </w:p>
    <w:p w14:paraId="0018BA2A" w14:textId="1690E1D7" w:rsidR="00AB18BC" w:rsidRPr="00AB18BC" w:rsidRDefault="00AB18BC" w:rsidP="00AB18BC">
      <w:pPr>
        <w:ind w:left="567" w:right="571"/>
        <w:jc w:val="both"/>
        <w:rPr>
          <w:rFonts w:ascii="Cambria" w:eastAsia="Arial Narrow" w:hAnsi="Cambria" w:cs="Arial"/>
          <w:sz w:val="22"/>
          <w:szCs w:val="22"/>
          <w:lang w:eastAsia="zh-CN" w:bidi="ar"/>
        </w:rPr>
      </w:pPr>
      <w:r w:rsidRPr="00AB18BC">
        <w:rPr>
          <w:rFonts w:ascii="Cambria" w:eastAsia="Arial Narrow" w:hAnsi="Cambria" w:cs="Arial"/>
          <w:sz w:val="22"/>
          <w:szCs w:val="22"/>
          <w:lang w:eastAsia="zh-CN" w:bidi="ar"/>
        </w:rPr>
        <w:t>18.2. As exigências e a atuação da fiscalização pela Secretaria respons</w:t>
      </w:r>
      <w:r w:rsidR="005D4A93">
        <w:rPr>
          <w:rFonts w:ascii="Cambria" w:eastAsia="Arial Narrow" w:hAnsi="Cambria" w:cs="Arial"/>
          <w:sz w:val="22"/>
          <w:szCs w:val="22"/>
          <w:lang w:eastAsia="zh-CN" w:bidi="ar"/>
        </w:rPr>
        <w:t>á</w:t>
      </w:r>
      <w:r w:rsidRPr="00AB18BC">
        <w:rPr>
          <w:rFonts w:ascii="Cambria" w:eastAsia="Arial Narrow" w:hAnsi="Cambria" w:cs="Arial"/>
          <w:sz w:val="22"/>
          <w:szCs w:val="22"/>
          <w:lang w:eastAsia="zh-CN" w:bidi="ar"/>
        </w:rPr>
        <w:t xml:space="preserve">vel em nada restringem a responsabilidade, única, integral e exclusiva da contratada, no que concerne à execução do objeto do contrato. </w:t>
      </w:r>
    </w:p>
    <w:p w14:paraId="4FAA9C6C" w14:textId="77777777" w:rsidR="00AB18BC" w:rsidRPr="00AB18BC" w:rsidRDefault="00AB18BC" w:rsidP="00AB18BC">
      <w:pPr>
        <w:ind w:left="567" w:right="571"/>
        <w:jc w:val="both"/>
        <w:rPr>
          <w:rFonts w:ascii="Cambria" w:hAnsi="Cambria" w:cs="Arial"/>
          <w:sz w:val="22"/>
          <w:szCs w:val="22"/>
        </w:rPr>
      </w:pPr>
    </w:p>
    <w:p w14:paraId="5F3FB9CB" w14:textId="77777777" w:rsidR="00AB18BC" w:rsidRPr="00AB18BC" w:rsidRDefault="00AB18BC" w:rsidP="00AB18BC">
      <w:pPr>
        <w:ind w:left="567" w:right="571"/>
        <w:jc w:val="both"/>
        <w:rPr>
          <w:rFonts w:ascii="Cambria" w:eastAsia="Arial Narrow" w:hAnsi="Cambria" w:cs="Arial"/>
          <w:sz w:val="22"/>
          <w:szCs w:val="22"/>
          <w:lang w:eastAsia="zh-CN" w:bidi="ar"/>
        </w:rPr>
      </w:pPr>
      <w:r w:rsidRPr="00AB18BC">
        <w:rPr>
          <w:rFonts w:ascii="Cambria" w:eastAsia="Arial Narrow" w:hAnsi="Cambria" w:cs="Arial"/>
          <w:sz w:val="22"/>
          <w:szCs w:val="22"/>
          <w:lang w:eastAsia="zh-CN" w:bidi="ar"/>
        </w:rPr>
        <w:t xml:space="preserve">18.3. À fiscalização de que trata este item competirá dirimir as dúvidas que surgirem no curso da execução do Contrato, nos termos do Artigo 117, da Lei nº 14.133/2021, para atuarem como fiscal técnico e gestor do contrato, assim como seus respectivos substitutos. </w:t>
      </w:r>
    </w:p>
    <w:p w14:paraId="2AC79111" w14:textId="77777777" w:rsidR="00AB18BC" w:rsidRPr="00AB18BC" w:rsidRDefault="00AB18BC" w:rsidP="00AB18BC">
      <w:pPr>
        <w:ind w:left="567" w:right="571"/>
        <w:jc w:val="both"/>
        <w:rPr>
          <w:rFonts w:ascii="Cambria" w:eastAsia="Arial Narrow" w:hAnsi="Cambria" w:cs="Arial"/>
          <w:sz w:val="22"/>
          <w:szCs w:val="22"/>
          <w:lang w:eastAsia="zh-CN" w:bidi="ar"/>
        </w:rPr>
      </w:pPr>
    </w:p>
    <w:bookmarkEnd w:id="2"/>
    <w:p w14:paraId="4514F75E"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CONDIÇÕES PACTUAIS</w:t>
      </w:r>
    </w:p>
    <w:p w14:paraId="5062A1D8" w14:textId="77777777" w:rsidR="00AB18BC" w:rsidRPr="00AB18BC" w:rsidRDefault="00AB18BC" w:rsidP="00AB18BC">
      <w:pPr>
        <w:ind w:left="567" w:right="571"/>
        <w:jc w:val="both"/>
        <w:rPr>
          <w:rFonts w:ascii="Cambria" w:eastAsia="Arial Narrow" w:hAnsi="Cambria" w:cs="Arial"/>
          <w:sz w:val="22"/>
          <w:szCs w:val="22"/>
          <w:lang w:eastAsia="zh-CN" w:bidi="ar"/>
        </w:rPr>
      </w:pPr>
      <w:r w:rsidRPr="00AB18BC">
        <w:rPr>
          <w:rFonts w:ascii="Cambria" w:eastAsia="Arial Narrow" w:hAnsi="Cambria" w:cs="Arial"/>
          <w:sz w:val="22"/>
          <w:szCs w:val="22"/>
          <w:lang w:eastAsia="zh-CN" w:bidi="ar"/>
        </w:rPr>
        <w:t>19.1. Qualquer tolerância por parte da Secretaria de Saúde, no que tange ao cumprimento das obrigações ora assumidas pela contratada, não importará, em hipótese alguma, em alteração contratual, novação, transação ou perdão, permanecendo em pleno vigor todas as condições do ajuste e podendo a Administração exigir o seu cumprimento a qualquer tempo.</w:t>
      </w:r>
    </w:p>
    <w:p w14:paraId="72E7CD5B" w14:textId="77777777" w:rsidR="00AB18BC" w:rsidRPr="00AB18BC" w:rsidRDefault="00AB18BC" w:rsidP="00AB18BC">
      <w:pPr>
        <w:ind w:left="567" w:right="571"/>
        <w:jc w:val="both"/>
        <w:rPr>
          <w:rFonts w:ascii="Cambria" w:hAnsi="Cambria" w:cs="Arial"/>
          <w:sz w:val="22"/>
          <w:szCs w:val="22"/>
        </w:rPr>
      </w:pPr>
      <w:r w:rsidRPr="00AB18BC">
        <w:rPr>
          <w:rFonts w:ascii="Cambria" w:eastAsia="Arial Narrow" w:hAnsi="Cambria" w:cs="Arial"/>
          <w:sz w:val="22"/>
          <w:szCs w:val="22"/>
          <w:lang w:eastAsia="zh-CN" w:bidi="ar"/>
        </w:rPr>
        <w:t xml:space="preserve"> </w:t>
      </w:r>
    </w:p>
    <w:p w14:paraId="41BE1FDC" w14:textId="77777777" w:rsidR="00AB18BC" w:rsidRPr="00AB18BC" w:rsidRDefault="00AB18BC" w:rsidP="00AB18BC">
      <w:pPr>
        <w:ind w:left="567" w:right="571"/>
        <w:jc w:val="both"/>
        <w:rPr>
          <w:rFonts w:ascii="Cambria" w:eastAsia="Arial Narrow" w:hAnsi="Cambria" w:cs="Arial"/>
          <w:sz w:val="22"/>
          <w:szCs w:val="22"/>
          <w:lang w:eastAsia="zh-CN" w:bidi="ar"/>
        </w:rPr>
      </w:pPr>
      <w:r w:rsidRPr="00AB18BC">
        <w:rPr>
          <w:rFonts w:ascii="Cambria" w:eastAsia="Arial Narrow" w:hAnsi="Cambria" w:cs="Arial"/>
          <w:sz w:val="22"/>
          <w:szCs w:val="22"/>
          <w:lang w:eastAsia="zh-CN" w:bidi="ar"/>
        </w:rPr>
        <w:t xml:space="preserve">19.2. A contratação, objeto deste procedimento, não estabelece qualquer vínculo de natureza empregatícia ou de responsabilidade entre a Secretaria de Saúde e os agentes, prepostos, empregados ou demais pessoas designadas pela Contratada para a execução do objeto contratual, sendo a Contratada a única responsável por todas as obrigações ou encargos decorrentes das relações de trabalho entre ela e seus profissionais ou contratados, previstos na legislação pátria vigente, seja trabalhista, previdenciária, social, de caráter securitário ou qualquer outra. </w:t>
      </w:r>
    </w:p>
    <w:p w14:paraId="35D901E1" w14:textId="77777777" w:rsidR="00AB18BC" w:rsidRPr="00AB18BC" w:rsidRDefault="00AB18BC" w:rsidP="00AB18BC">
      <w:pPr>
        <w:ind w:left="567" w:right="571"/>
        <w:jc w:val="both"/>
        <w:rPr>
          <w:rFonts w:ascii="Cambria" w:eastAsia="Arial Narrow" w:hAnsi="Cambria" w:cs="Arial"/>
          <w:sz w:val="22"/>
          <w:szCs w:val="22"/>
          <w:lang w:eastAsia="zh-CN" w:bidi="ar"/>
        </w:rPr>
      </w:pPr>
    </w:p>
    <w:p w14:paraId="6129EF1A" w14:textId="77777777" w:rsidR="00AB18BC" w:rsidRPr="00AB18BC" w:rsidRDefault="00AB18BC" w:rsidP="00AB18BC">
      <w:pPr>
        <w:ind w:left="567" w:right="571"/>
        <w:jc w:val="both"/>
        <w:rPr>
          <w:rFonts w:ascii="Cambria" w:eastAsia="Arial Narrow" w:hAnsi="Cambria" w:cs="Arial"/>
          <w:sz w:val="22"/>
          <w:szCs w:val="22"/>
          <w:lang w:eastAsia="zh-CN" w:bidi="ar"/>
        </w:rPr>
      </w:pPr>
      <w:r w:rsidRPr="00AB18BC">
        <w:rPr>
          <w:rFonts w:ascii="Cambria" w:eastAsia="Arial Narrow" w:hAnsi="Cambria" w:cs="Arial"/>
          <w:sz w:val="22"/>
          <w:szCs w:val="22"/>
          <w:lang w:eastAsia="zh-CN" w:bidi="ar"/>
        </w:rPr>
        <w:t>19.3.</w:t>
      </w:r>
      <w:r w:rsidRPr="00AB18BC">
        <w:rPr>
          <w:rFonts w:ascii="Cambria" w:hAnsi="Cambria" w:cs="Arial"/>
          <w:sz w:val="22"/>
          <w:szCs w:val="22"/>
        </w:rPr>
        <w:t xml:space="preserve"> </w:t>
      </w:r>
      <w:r w:rsidRPr="00AB18BC">
        <w:rPr>
          <w:rFonts w:ascii="Cambria" w:eastAsia="Arial Narrow" w:hAnsi="Cambria" w:cs="Arial"/>
          <w:sz w:val="22"/>
          <w:szCs w:val="22"/>
          <w:lang w:eastAsia="zh-CN" w:bidi="ar"/>
        </w:rPr>
        <w:t xml:space="preserve">O Contratado, por si ou por seus prepostos, assume inteira responsabilidade por quaisquer danos ou prejuízos causados, de forma direta ou indireta, seu patrimônio, seus servidores, ou terceiros, produzidos em decorrência da execução do objeto contratado, ou da omissão em executá-lo, resguardando-se a Secretaria de Saúde o direito de regresso na hipótese de ser compelido a responder por tais danos ou prejuízos. </w:t>
      </w:r>
    </w:p>
    <w:p w14:paraId="20C69489" w14:textId="77777777" w:rsidR="00AB18BC" w:rsidRPr="00AB18BC" w:rsidRDefault="00AB18BC" w:rsidP="00AB18BC">
      <w:pPr>
        <w:ind w:left="567" w:right="571"/>
        <w:jc w:val="both"/>
        <w:rPr>
          <w:rFonts w:ascii="Cambria" w:eastAsia="Arial Narrow" w:hAnsi="Cambria" w:cs="Arial"/>
          <w:sz w:val="22"/>
          <w:szCs w:val="22"/>
          <w:lang w:eastAsia="zh-CN" w:bidi="ar"/>
        </w:rPr>
      </w:pPr>
    </w:p>
    <w:p w14:paraId="7D3D084F" w14:textId="77777777" w:rsidR="00AB18BC" w:rsidRPr="00AB18BC" w:rsidRDefault="00AB18BC" w:rsidP="00AB18BC">
      <w:pPr>
        <w:ind w:left="567" w:right="571"/>
        <w:jc w:val="both"/>
        <w:rPr>
          <w:rFonts w:ascii="Cambria" w:eastAsia="Arial Narrow" w:hAnsi="Cambria" w:cs="Arial"/>
          <w:sz w:val="22"/>
          <w:szCs w:val="22"/>
          <w:lang w:eastAsia="zh-CN" w:bidi="ar"/>
        </w:rPr>
      </w:pPr>
      <w:r w:rsidRPr="00AB18BC">
        <w:rPr>
          <w:rFonts w:ascii="Cambria" w:eastAsia="Arial Narrow" w:hAnsi="Cambria" w:cs="Arial"/>
          <w:sz w:val="22"/>
          <w:szCs w:val="22"/>
          <w:lang w:eastAsia="zh-CN" w:bidi="ar"/>
        </w:rPr>
        <w:t>19.4.</w:t>
      </w:r>
      <w:r w:rsidRPr="00AB18BC">
        <w:rPr>
          <w:rFonts w:ascii="Cambria" w:hAnsi="Cambria" w:cs="Arial"/>
          <w:sz w:val="22"/>
          <w:szCs w:val="22"/>
        </w:rPr>
        <w:t xml:space="preserve"> </w:t>
      </w:r>
      <w:r w:rsidRPr="00AB18BC">
        <w:rPr>
          <w:rFonts w:ascii="Cambria" w:eastAsia="Arial Narrow" w:hAnsi="Cambria" w:cs="Arial"/>
          <w:sz w:val="22"/>
          <w:szCs w:val="22"/>
          <w:lang w:eastAsia="zh-CN" w:bidi="ar"/>
        </w:rPr>
        <w:t xml:space="preserve">Todas as informações, resultados, relatórios e quaisquer outros documentos obtidos ou elaborados pela Contratada durante a execução do objeto contratual serão de exclusiva propriedade da Secretaria de Saúde, não podendo ser utilizados, divulgados, reproduzidos ou veiculados, para qualquer fim, senão com a prévia e expressa autorização da Secretaria de Saúde, sob pena de responsabilização administrativa, civil ou criminal, nos termos da legislação. </w:t>
      </w:r>
    </w:p>
    <w:p w14:paraId="2974B5E9" w14:textId="77777777" w:rsidR="00AB18BC" w:rsidRPr="00AB18BC" w:rsidRDefault="00AB18BC" w:rsidP="00AB18BC">
      <w:pPr>
        <w:ind w:left="567" w:right="571"/>
        <w:jc w:val="both"/>
        <w:rPr>
          <w:rFonts w:ascii="Cambria" w:eastAsia="Arial Narrow" w:hAnsi="Cambria" w:cs="Arial"/>
          <w:sz w:val="22"/>
          <w:szCs w:val="22"/>
          <w:lang w:eastAsia="zh-CN" w:bidi="ar"/>
        </w:rPr>
      </w:pPr>
    </w:p>
    <w:p w14:paraId="7D73852E" w14:textId="77777777" w:rsidR="00AB18BC" w:rsidRPr="00AB18BC" w:rsidRDefault="00AB18BC" w:rsidP="00AB18BC">
      <w:pPr>
        <w:ind w:left="567" w:right="571"/>
        <w:jc w:val="both"/>
        <w:rPr>
          <w:rFonts w:ascii="Cambria" w:eastAsia="Arial Narrow" w:hAnsi="Cambria" w:cs="Arial"/>
          <w:sz w:val="22"/>
          <w:szCs w:val="22"/>
          <w:lang w:eastAsia="zh-CN" w:bidi="ar"/>
        </w:rPr>
      </w:pPr>
      <w:r w:rsidRPr="00AB18BC">
        <w:rPr>
          <w:rFonts w:ascii="Cambria" w:eastAsia="Arial Narrow" w:hAnsi="Cambria" w:cs="Arial"/>
          <w:sz w:val="22"/>
          <w:szCs w:val="22"/>
          <w:lang w:eastAsia="zh-CN" w:bidi="ar"/>
        </w:rPr>
        <w:t>19.5.</w:t>
      </w:r>
      <w:r w:rsidRPr="00AB18BC">
        <w:rPr>
          <w:rFonts w:ascii="Cambria" w:hAnsi="Cambria" w:cs="Arial"/>
          <w:sz w:val="22"/>
          <w:szCs w:val="22"/>
        </w:rPr>
        <w:t xml:space="preserve"> </w:t>
      </w:r>
      <w:r w:rsidRPr="00AB18BC">
        <w:rPr>
          <w:rFonts w:ascii="Cambria" w:eastAsia="Arial Narrow" w:hAnsi="Cambria" w:cs="Arial"/>
          <w:sz w:val="22"/>
          <w:szCs w:val="22"/>
          <w:lang w:eastAsia="zh-CN" w:bidi="ar"/>
        </w:rPr>
        <w:t xml:space="preserve">A contratação será formalizada mediante assinatura do Contrato de Prestação de Serviços, nos termos do Art. 95, da Lei nº 14.133/2021. </w:t>
      </w:r>
    </w:p>
    <w:p w14:paraId="53C9383C" w14:textId="77777777" w:rsidR="00AB18BC" w:rsidRPr="00AB18BC" w:rsidRDefault="00AB18BC" w:rsidP="00AB18BC">
      <w:pPr>
        <w:ind w:left="567" w:right="571"/>
        <w:jc w:val="both"/>
        <w:rPr>
          <w:rFonts w:ascii="Cambria" w:eastAsia="Arial Narrow" w:hAnsi="Cambria" w:cs="Arial"/>
          <w:sz w:val="22"/>
          <w:szCs w:val="22"/>
          <w:lang w:eastAsia="zh-CN" w:bidi="ar"/>
        </w:rPr>
      </w:pPr>
    </w:p>
    <w:p w14:paraId="697F3FD1" w14:textId="77777777" w:rsidR="00AB18BC" w:rsidRPr="00AB18BC" w:rsidRDefault="00AB18BC" w:rsidP="00AB18BC">
      <w:pPr>
        <w:numPr>
          <w:ilvl w:val="0"/>
          <w:numId w:val="4"/>
        </w:numPr>
        <w:shd w:val="clear" w:color="auto" w:fill="92D050"/>
        <w:suppressAutoHyphens w:val="0"/>
        <w:ind w:right="571"/>
        <w:jc w:val="both"/>
        <w:rPr>
          <w:rFonts w:ascii="Cambria" w:hAnsi="Cambria" w:cs="Arial"/>
          <w:b/>
          <w:bCs/>
          <w:sz w:val="22"/>
          <w:szCs w:val="22"/>
        </w:rPr>
      </w:pPr>
      <w:r w:rsidRPr="00AB18BC">
        <w:rPr>
          <w:rFonts w:ascii="Cambria" w:hAnsi="Cambria" w:cs="Arial"/>
          <w:b/>
          <w:bCs/>
          <w:sz w:val="22"/>
          <w:szCs w:val="22"/>
          <w:shd w:val="clear" w:color="auto" w:fill="92D050"/>
        </w:rPr>
        <w:t xml:space="preserve">DAS DISPOSIÇÕES GERAIS </w:t>
      </w:r>
    </w:p>
    <w:p w14:paraId="51C035F4" w14:textId="09F85F2A" w:rsidR="00AB18BC" w:rsidRPr="00AB18BC" w:rsidRDefault="00AB18BC" w:rsidP="00AB18BC">
      <w:pPr>
        <w:ind w:left="567" w:right="571"/>
        <w:jc w:val="both"/>
        <w:rPr>
          <w:rFonts w:ascii="Cambria" w:eastAsia="SimSun" w:hAnsi="Cambria" w:cs="Arial"/>
          <w:sz w:val="22"/>
          <w:szCs w:val="22"/>
          <w:lang w:eastAsia="zh-CN" w:bidi="ar"/>
        </w:rPr>
      </w:pPr>
      <w:r w:rsidRPr="00AB18BC">
        <w:rPr>
          <w:rFonts w:ascii="Cambria" w:hAnsi="Cambria" w:cs="Arial"/>
          <w:sz w:val="22"/>
          <w:szCs w:val="22"/>
        </w:rPr>
        <w:t xml:space="preserve">20.1. </w:t>
      </w:r>
      <w:r w:rsidRPr="00AB18BC">
        <w:rPr>
          <w:rFonts w:ascii="Cambria" w:eastAsia="SimSun" w:hAnsi="Cambria" w:cs="Arial"/>
          <w:sz w:val="22"/>
          <w:szCs w:val="22"/>
          <w:lang w:eastAsia="zh-CN" w:bidi="ar"/>
        </w:rPr>
        <w:t>Será divulgada a lista de credenciados no site oficial da Prefeitura de I</w:t>
      </w:r>
      <w:r w:rsidR="00521D2F">
        <w:rPr>
          <w:rFonts w:ascii="Cambria" w:eastAsia="SimSun" w:hAnsi="Cambria" w:cs="Arial"/>
          <w:sz w:val="22"/>
          <w:szCs w:val="22"/>
          <w:lang w:eastAsia="zh-CN" w:bidi="ar"/>
        </w:rPr>
        <w:t>baretama</w:t>
      </w:r>
      <w:r w:rsidRPr="00AB18BC">
        <w:rPr>
          <w:rFonts w:ascii="Cambria" w:eastAsia="SimSun" w:hAnsi="Cambria" w:cs="Arial"/>
          <w:sz w:val="22"/>
          <w:szCs w:val="22"/>
          <w:lang w:eastAsia="zh-CN" w:bidi="ar"/>
        </w:rPr>
        <w:t xml:space="preserve">-CE, link: </w:t>
      </w:r>
      <w:hyperlink r:id="rId16" w:history="1">
        <w:r w:rsidR="00521D2F" w:rsidRPr="00521D2F">
          <w:rPr>
            <w:rStyle w:val="Hyperlink"/>
          </w:rPr>
          <w:t>Prefeitura Municipal de Ibaretama | Gestão 2025-2028 – Site oficial da Prefeitura Municipal de Ibaretama</w:t>
        </w:r>
      </w:hyperlink>
      <w:r w:rsidRPr="00AB18BC">
        <w:rPr>
          <w:rFonts w:ascii="Cambria" w:eastAsia="SimSun" w:hAnsi="Cambria" w:cs="Arial"/>
          <w:sz w:val="22"/>
          <w:szCs w:val="22"/>
          <w:lang w:eastAsia="zh-CN" w:bidi="ar"/>
        </w:rPr>
        <w:t xml:space="preserve">. </w:t>
      </w:r>
    </w:p>
    <w:p w14:paraId="55E2A33D" w14:textId="77777777" w:rsidR="00AB18BC" w:rsidRPr="00AB18BC" w:rsidRDefault="00AB18BC" w:rsidP="00AB18BC">
      <w:pPr>
        <w:ind w:left="567" w:right="571"/>
        <w:jc w:val="both"/>
        <w:rPr>
          <w:rFonts w:ascii="Cambria" w:eastAsia="SimSun" w:hAnsi="Cambria" w:cs="Arial"/>
          <w:sz w:val="22"/>
          <w:szCs w:val="22"/>
          <w:lang w:eastAsia="zh-CN" w:bidi="ar"/>
        </w:rPr>
      </w:pPr>
    </w:p>
    <w:p w14:paraId="729D2D94" w14:textId="77777777" w:rsidR="00AB18BC" w:rsidRPr="00AB18BC" w:rsidRDefault="00AB18BC" w:rsidP="00AB18BC">
      <w:pPr>
        <w:ind w:left="567" w:right="571"/>
        <w:jc w:val="both"/>
        <w:rPr>
          <w:rFonts w:ascii="Cambria" w:eastAsia="SimSun" w:hAnsi="Cambria" w:cs="Arial"/>
          <w:color w:val="000000"/>
          <w:sz w:val="22"/>
          <w:szCs w:val="22"/>
          <w:lang w:eastAsia="zh-CN" w:bidi="ar"/>
        </w:rPr>
      </w:pPr>
      <w:r w:rsidRPr="00AB18BC">
        <w:rPr>
          <w:rFonts w:ascii="Cambria" w:eastAsia="SimSun" w:hAnsi="Cambria" w:cs="Arial"/>
          <w:sz w:val="22"/>
          <w:szCs w:val="22"/>
          <w:lang w:eastAsia="zh-CN" w:bidi="ar"/>
        </w:rPr>
        <w:t>20.2.</w:t>
      </w:r>
      <w:r w:rsidRPr="00AB18BC">
        <w:rPr>
          <w:rFonts w:ascii="Cambria" w:hAnsi="Cambria" w:cs="Arial"/>
          <w:sz w:val="22"/>
          <w:szCs w:val="22"/>
        </w:rPr>
        <w:t xml:space="preserve"> </w:t>
      </w:r>
      <w:r w:rsidRPr="00AB18BC">
        <w:rPr>
          <w:rFonts w:ascii="Cambria" w:eastAsia="SimSun" w:hAnsi="Cambria" w:cs="Arial"/>
          <w:color w:val="000000"/>
          <w:sz w:val="22"/>
          <w:szCs w:val="22"/>
          <w:lang w:eastAsia="zh-CN" w:bidi="ar"/>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p>
    <w:p w14:paraId="12EA7F7A" w14:textId="77777777" w:rsidR="00AB18BC" w:rsidRPr="00AB18BC" w:rsidRDefault="00AB18BC" w:rsidP="00AB18BC">
      <w:pPr>
        <w:ind w:left="567" w:right="571"/>
        <w:jc w:val="both"/>
        <w:rPr>
          <w:rFonts w:ascii="Cambria" w:eastAsia="SimSun" w:hAnsi="Cambria" w:cs="Arial"/>
          <w:color w:val="000000"/>
          <w:sz w:val="22"/>
          <w:szCs w:val="22"/>
          <w:lang w:eastAsia="zh-CN" w:bidi="ar"/>
        </w:rPr>
      </w:pPr>
    </w:p>
    <w:p w14:paraId="492936C6" w14:textId="77777777" w:rsidR="00AB18BC" w:rsidRPr="00AB18BC" w:rsidRDefault="00AB18BC" w:rsidP="00AB18BC">
      <w:pPr>
        <w:ind w:left="567" w:right="571"/>
        <w:jc w:val="both"/>
        <w:rPr>
          <w:rFonts w:ascii="Cambria" w:eastAsia="SimSun" w:hAnsi="Cambria" w:cs="Arial"/>
          <w:color w:val="000000"/>
          <w:sz w:val="22"/>
          <w:szCs w:val="22"/>
          <w:lang w:eastAsia="zh-CN" w:bidi="ar"/>
        </w:rPr>
      </w:pPr>
      <w:r w:rsidRPr="00AB18BC">
        <w:rPr>
          <w:rFonts w:ascii="Cambria" w:eastAsia="SimSun" w:hAnsi="Cambria" w:cs="Arial"/>
          <w:color w:val="000000"/>
          <w:sz w:val="22"/>
          <w:szCs w:val="22"/>
          <w:lang w:eastAsia="zh-CN" w:bidi="ar"/>
        </w:rPr>
        <w:t xml:space="preserve">20.3. Todas as referências de tempo no Edital, no aviso e durante a sessão pública observarão o horário de Brasília – DF. </w:t>
      </w:r>
    </w:p>
    <w:p w14:paraId="4D272065" w14:textId="77777777" w:rsidR="00AB18BC" w:rsidRPr="00AB18BC" w:rsidRDefault="00AB18BC" w:rsidP="00AB18BC">
      <w:pPr>
        <w:ind w:left="567" w:right="571"/>
        <w:jc w:val="both"/>
        <w:rPr>
          <w:rFonts w:ascii="Cambria" w:eastAsia="SimSun" w:hAnsi="Cambria" w:cs="Arial"/>
          <w:color w:val="000000"/>
          <w:sz w:val="22"/>
          <w:szCs w:val="22"/>
          <w:lang w:eastAsia="zh-CN" w:bidi="ar"/>
        </w:rPr>
      </w:pPr>
    </w:p>
    <w:p w14:paraId="7112B40E" w14:textId="77777777" w:rsidR="00AB18BC" w:rsidRPr="00AB18BC" w:rsidRDefault="00AB18BC" w:rsidP="00AB18BC">
      <w:pPr>
        <w:ind w:left="567" w:right="571"/>
        <w:jc w:val="both"/>
        <w:rPr>
          <w:rFonts w:ascii="Cambria" w:eastAsia="SimSun" w:hAnsi="Cambria" w:cs="Arial"/>
          <w:color w:val="000000"/>
          <w:sz w:val="22"/>
          <w:szCs w:val="22"/>
          <w:lang w:eastAsia="zh-CN" w:bidi="ar"/>
        </w:rPr>
      </w:pPr>
      <w:r w:rsidRPr="00AB18BC">
        <w:rPr>
          <w:rFonts w:ascii="Cambria" w:eastAsia="SimSun" w:hAnsi="Cambria" w:cs="Arial"/>
          <w:color w:val="000000"/>
          <w:sz w:val="22"/>
          <w:szCs w:val="22"/>
          <w:lang w:eastAsia="zh-CN" w:bidi="ar"/>
        </w:rPr>
        <w:t>20.4.</w:t>
      </w:r>
      <w:r w:rsidRPr="00AB18BC">
        <w:rPr>
          <w:rFonts w:ascii="Cambria" w:hAnsi="Cambria" w:cs="Arial"/>
          <w:sz w:val="22"/>
          <w:szCs w:val="22"/>
        </w:rPr>
        <w:t xml:space="preserve"> </w:t>
      </w:r>
      <w:r w:rsidRPr="00AB18BC">
        <w:rPr>
          <w:rFonts w:ascii="Cambria" w:eastAsia="SimSun" w:hAnsi="Cambria" w:cs="Arial"/>
          <w:color w:val="000000"/>
          <w:sz w:val="22"/>
          <w:szCs w:val="22"/>
          <w:lang w:eastAsia="zh-CN" w:bidi="ar"/>
        </w:rPr>
        <w:t xml:space="preserve">Os participantes assumem todos os custos de preparação e apresentação de seus documentos e a Administração não será, em nenhum caso, responsável por esses custos, independentemente da condução ou do resultado do processo. </w:t>
      </w:r>
    </w:p>
    <w:p w14:paraId="75927678" w14:textId="77777777" w:rsidR="00AB18BC" w:rsidRPr="00AB18BC" w:rsidRDefault="00AB18BC" w:rsidP="00AB18BC">
      <w:pPr>
        <w:ind w:left="567" w:right="571"/>
        <w:jc w:val="both"/>
        <w:rPr>
          <w:rFonts w:ascii="Cambria" w:eastAsia="SimSun" w:hAnsi="Cambria" w:cs="Arial"/>
          <w:color w:val="000000"/>
          <w:sz w:val="22"/>
          <w:szCs w:val="22"/>
          <w:lang w:eastAsia="zh-CN" w:bidi="ar"/>
        </w:rPr>
      </w:pPr>
    </w:p>
    <w:p w14:paraId="0ED7BD54" w14:textId="77777777" w:rsidR="00AB18BC" w:rsidRPr="00AB18BC" w:rsidRDefault="00AB18BC" w:rsidP="00AB18BC">
      <w:pPr>
        <w:ind w:left="567" w:right="571"/>
        <w:jc w:val="both"/>
        <w:rPr>
          <w:rFonts w:ascii="Cambria" w:eastAsia="SimSun" w:hAnsi="Cambria" w:cs="Arial"/>
          <w:color w:val="000000"/>
          <w:sz w:val="22"/>
          <w:szCs w:val="22"/>
          <w:lang w:eastAsia="zh-CN" w:bidi="ar"/>
        </w:rPr>
      </w:pPr>
      <w:r w:rsidRPr="00AB18BC">
        <w:rPr>
          <w:rFonts w:ascii="Cambria" w:eastAsia="SimSun" w:hAnsi="Cambria" w:cs="Arial"/>
          <w:color w:val="000000"/>
          <w:sz w:val="22"/>
          <w:szCs w:val="22"/>
          <w:lang w:eastAsia="zh-CN" w:bidi="ar"/>
        </w:rPr>
        <w:t>20.5.</w:t>
      </w:r>
      <w:r w:rsidRPr="00AB18BC">
        <w:rPr>
          <w:rFonts w:ascii="Cambria" w:hAnsi="Cambria" w:cs="Arial"/>
          <w:sz w:val="22"/>
          <w:szCs w:val="22"/>
        </w:rPr>
        <w:t xml:space="preserve"> </w:t>
      </w:r>
      <w:r w:rsidRPr="00AB18BC">
        <w:rPr>
          <w:rFonts w:ascii="Cambria" w:eastAsia="SimSun" w:hAnsi="Cambria" w:cs="Arial"/>
          <w:color w:val="000000"/>
          <w:sz w:val="22"/>
          <w:szCs w:val="22"/>
          <w:lang w:eastAsia="zh-CN" w:bidi="ar"/>
        </w:rPr>
        <w:t>Em caso de divergência entre disposições deste Edital e de seus anexos ou demais peças que compõem o processo, prevalecerá as deste Edital.</w:t>
      </w:r>
    </w:p>
    <w:p w14:paraId="0586EA01" w14:textId="77777777" w:rsidR="00AB18BC" w:rsidRPr="00AB18BC" w:rsidRDefault="00AB18BC" w:rsidP="00AB18BC">
      <w:pPr>
        <w:ind w:left="567" w:right="571"/>
        <w:jc w:val="both"/>
        <w:rPr>
          <w:rFonts w:ascii="Cambria" w:eastAsia="SimSun" w:hAnsi="Cambria" w:cs="Arial"/>
          <w:color w:val="000000"/>
          <w:sz w:val="22"/>
          <w:szCs w:val="22"/>
          <w:lang w:eastAsia="zh-CN" w:bidi="ar"/>
        </w:rPr>
      </w:pPr>
    </w:p>
    <w:p w14:paraId="23CBDB77" w14:textId="65FA3B29" w:rsidR="00AB18BC" w:rsidRPr="00AB18BC" w:rsidRDefault="00AB18BC" w:rsidP="00AB18BC">
      <w:pPr>
        <w:tabs>
          <w:tab w:val="left" w:pos="9072"/>
        </w:tabs>
        <w:ind w:left="567" w:right="571"/>
        <w:jc w:val="both"/>
        <w:rPr>
          <w:rFonts w:ascii="Cambria" w:hAnsi="Cambria" w:cs="Arial"/>
          <w:sz w:val="22"/>
          <w:szCs w:val="22"/>
        </w:rPr>
      </w:pPr>
      <w:r w:rsidRPr="00AB18BC">
        <w:rPr>
          <w:rFonts w:ascii="Cambria" w:eastAsia="SimSun" w:hAnsi="Cambria" w:cs="Arial"/>
          <w:color w:val="000000"/>
          <w:sz w:val="22"/>
          <w:szCs w:val="22"/>
          <w:lang w:eastAsia="zh-CN" w:bidi="ar"/>
        </w:rPr>
        <w:t>20.6.</w:t>
      </w:r>
      <w:r w:rsidRPr="00AB18BC">
        <w:rPr>
          <w:rFonts w:ascii="Cambria" w:hAnsi="Cambria" w:cs="Arial"/>
          <w:sz w:val="22"/>
          <w:szCs w:val="22"/>
        </w:rPr>
        <w:t xml:space="preserve"> </w:t>
      </w:r>
      <w:r w:rsidRPr="00AB18BC">
        <w:rPr>
          <w:rFonts w:ascii="Cambria" w:eastAsia="SimSun" w:hAnsi="Cambria" w:cs="Arial"/>
          <w:sz w:val="22"/>
          <w:szCs w:val="22"/>
          <w:lang w:eastAsia="zh-CN" w:bidi="ar"/>
        </w:rPr>
        <w:t xml:space="preserve">O Edital e seus anexos estão disponíveis no </w:t>
      </w:r>
      <w:r w:rsidRPr="00AB18BC">
        <w:rPr>
          <w:rFonts w:ascii="Cambria" w:eastAsia="Arial" w:hAnsi="Cambria" w:cs="Arial"/>
          <w:sz w:val="22"/>
          <w:szCs w:val="22"/>
        </w:rPr>
        <w:t xml:space="preserve">site da Prefeitura Municipal de </w:t>
      </w:r>
      <w:r w:rsidR="00521D2F">
        <w:rPr>
          <w:rFonts w:ascii="Cambria" w:eastAsia="Arial" w:hAnsi="Cambria" w:cs="Arial"/>
          <w:sz w:val="22"/>
          <w:szCs w:val="22"/>
        </w:rPr>
        <w:t>Ibaretama</w:t>
      </w:r>
      <w:r w:rsidRPr="00AB18BC">
        <w:rPr>
          <w:rFonts w:ascii="Cambria" w:eastAsia="Arial" w:hAnsi="Cambria" w:cs="Arial"/>
          <w:sz w:val="22"/>
          <w:szCs w:val="22"/>
        </w:rPr>
        <w:t xml:space="preserve">/CE </w:t>
      </w:r>
      <w:hyperlink r:id="rId17">
        <w:r w:rsidRPr="00AB18BC">
          <w:rPr>
            <w:rFonts w:ascii="Cambria" w:eastAsia="Arial" w:hAnsi="Cambria" w:cs="Arial"/>
            <w:color w:val="000000"/>
            <w:sz w:val="22"/>
            <w:szCs w:val="22"/>
          </w:rPr>
          <w:t>https://iraucuba.ce.gov.br//licitacao.php</w:t>
        </w:r>
      </w:hyperlink>
      <w:r w:rsidRPr="00AB18BC">
        <w:rPr>
          <w:rFonts w:ascii="Cambria" w:eastAsia="Arial" w:hAnsi="Cambria" w:cs="Arial"/>
          <w:sz w:val="22"/>
          <w:szCs w:val="22"/>
        </w:rPr>
        <w:t xml:space="preserve">, site do Tribunal de Contas do Estado do Ceará </w:t>
      </w:r>
      <w:hyperlink r:id="rId18">
        <w:r w:rsidRPr="00AB18BC">
          <w:rPr>
            <w:rFonts w:ascii="Cambria" w:eastAsia="Arial" w:hAnsi="Cambria" w:cs="Arial"/>
            <w:color w:val="000000"/>
            <w:sz w:val="22"/>
            <w:szCs w:val="22"/>
          </w:rPr>
          <w:t>www.tce.ce.gov.br</w:t>
        </w:r>
      </w:hyperlink>
      <w:r w:rsidRPr="00AB18BC">
        <w:rPr>
          <w:rFonts w:ascii="Cambria" w:hAnsi="Cambria" w:cs="Arial"/>
          <w:sz w:val="22"/>
          <w:szCs w:val="22"/>
        </w:rPr>
        <w:t xml:space="preserve">, ou ainda no site do Portal Nacional de Contratações Públicas </w:t>
      </w:r>
      <w:hyperlink r:id="rId19" w:history="1">
        <w:r w:rsidRPr="00AB18BC">
          <w:rPr>
            <w:rStyle w:val="Hyperlink"/>
            <w:rFonts w:ascii="Cambria" w:hAnsi="Cambria" w:cs="Arial"/>
            <w:sz w:val="22"/>
            <w:szCs w:val="22"/>
          </w:rPr>
          <w:t>https://pncp.gov.br/</w:t>
        </w:r>
      </w:hyperlink>
      <w:r w:rsidRPr="00AB18BC">
        <w:rPr>
          <w:rFonts w:ascii="Cambria" w:hAnsi="Cambria" w:cs="Arial"/>
          <w:sz w:val="22"/>
          <w:szCs w:val="22"/>
        </w:rPr>
        <w:t>.</w:t>
      </w:r>
    </w:p>
    <w:p w14:paraId="033AD23C" w14:textId="77777777" w:rsidR="00AB18BC" w:rsidRPr="00AB18BC" w:rsidRDefault="00AB18BC" w:rsidP="00AB18BC">
      <w:pPr>
        <w:tabs>
          <w:tab w:val="left" w:pos="9680"/>
        </w:tabs>
        <w:ind w:rightChars="100" w:right="200"/>
        <w:jc w:val="center"/>
        <w:rPr>
          <w:rFonts w:ascii="Cambria" w:hAnsi="Cambria" w:cs="Arial"/>
          <w:sz w:val="22"/>
          <w:szCs w:val="22"/>
        </w:rPr>
      </w:pPr>
    </w:p>
    <w:p w14:paraId="3FC9FE3B" w14:textId="01DD8EA8" w:rsidR="0018650E" w:rsidRPr="00643F66" w:rsidRDefault="0018650E" w:rsidP="0018650E">
      <w:pPr>
        <w:pStyle w:val="Default"/>
        <w:ind w:left="567" w:right="571"/>
        <w:jc w:val="right"/>
        <w:rPr>
          <w:rFonts w:ascii="Cambria" w:eastAsia="SimSun" w:hAnsi="Cambria" w:cs="Arial"/>
          <w:sz w:val="22"/>
          <w:szCs w:val="22"/>
        </w:rPr>
      </w:pPr>
      <w:r>
        <w:rPr>
          <w:rFonts w:ascii="Cambria" w:hAnsi="Cambria" w:cs="Arial"/>
          <w:sz w:val="22"/>
          <w:szCs w:val="22"/>
        </w:rPr>
        <w:t>Ibaretama/CE, 2</w:t>
      </w:r>
      <w:r w:rsidR="00C36BC9">
        <w:rPr>
          <w:rFonts w:ascii="Cambria" w:hAnsi="Cambria" w:cs="Arial"/>
          <w:sz w:val="22"/>
          <w:szCs w:val="22"/>
        </w:rPr>
        <w:t>5</w:t>
      </w:r>
      <w:r>
        <w:rPr>
          <w:rFonts w:ascii="Cambria" w:hAnsi="Cambria" w:cs="Arial"/>
          <w:sz w:val="22"/>
          <w:szCs w:val="22"/>
        </w:rPr>
        <w:t xml:space="preserve"> de fevereiro de 2026.</w:t>
      </w:r>
    </w:p>
    <w:p w14:paraId="432AFFAA" w14:textId="77777777" w:rsidR="0018650E" w:rsidRPr="00643F66" w:rsidRDefault="0018650E" w:rsidP="0018650E">
      <w:pPr>
        <w:adjustRightInd w:val="0"/>
        <w:ind w:right="571"/>
        <w:jc w:val="right"/>
        <w:rPr>
          <w:rFonts w:ascii="Cambria" w:eastAsia="SimSun" w:hAnsi="Cambria" w:cs="Arial"/>
          <w:sz w:val="22"/>
          <w:szCs w:val="22"/>
        </w:rPr>
      </w:pPr>
    </w:p>
    <w:p w14:paraId="639EFB9D" w14:textId="77777777" w:rsidR="0018650E" w:rsidRPr="00643F66" w:rsidRDefault="0018650E" w:rsidP="0018650E">
      <w:pPr>
        <w:adjustRightInd w:val="0"/>
        <w:ind w:right="571"/>
        <w:jc w:val="right"/>
        <w:rPr>
          <w:rFonts w:ascii="Cambria" w:eastAsia="SimSun" w:hAnsi="Cambria" w:cs="Arial"/>
          <w:sz w:val="22"/>
          <w:szCs w:val="22"/>
        </w:rPr>
      </w:pPr>
    </w:p>
    <w:p w14:paraId="6527B496" w14:textId="77777777" w:rsidR="0018650E" w:rsidRPr="00643F66" w:rsidRDefault="0018650E" w:rsidP="0018650E">
      <w:pPr>
        <w:adjustRightInd w:val="0"/>
        <w:ind w:right="571"/>
        <w:jc w:val="right"/>
        <w:rPr>
          <w:rFonts w:ascii="Cambria" w:eastAsia="SimSun" w:hAnsi="Cambria" w:cs="Arial"/>
          <w:sz w:val="22"/>
          <w:szCs w:val="22"/>
        </w:rPr>
      </w:pPr>
    </w:p>
    <w:p w14:paraId="3F47D6AD" w14:textId="77777777" w:rsidR="0018650E" w:rsidRDefault="0018650E" w:rsidP="0018650E">
      <w:pPr>
        <w:pStyle w:val="Cabealho"/>
        <w:tabs>
          <w:tab w:val="left" w:pos="708"/>
        </w:tabs>
        <w:spacing w:after="0" w:line="240" w:lineRule="auto"/>
        <w:jc w:val="center"/>
        <w:rPr>
          <w:rFonts w:ascii="Cambria" w:hAnsi="Cambria" w:cs="Arial"/>
          <w:b/>
        </w:rPr>
      </w:pPr>
      <w:r>
        <w:rPr>
          <w:rFonts w:ascii="Cambria" w:hAnsi="Cambria" w:cs="Arial"/>
          <w:b/>
        </w:rPr>
        <w:t>FERNANDO WILSON FERNANDES SILVA</w:t>
      </w:r>
    </w:p>
    <w:p w14:paraId="4203922D" w14:textId="77777777" w:rsidR="0018650E" w:rsidRDefault="0018650E" w:rsidP="0018650E">
      <w:pPr>
        <w:pStyle w:val="Cabealho"/>
        <w:tabs>
          <w:tab w:val="left" w:pos="708"/>
        </w:tabs>
        <w:spacing w:after="0" w:line="240" w:lineRule="auto"/>
        <w:jc w:val="center"/>
        <w:rPr>
          <w:rFonts w:ascii="Cambria" w:hAnsi="Cambria" w:cs="Arial"/>
          <w:bCs/>
        </w:rPr>
      </w:pPr>
      <w:r>
        <w:rPr>
          <w:rFonts w:ascii="Cambria" w:hAnsi="Cambria" w:cs="Arial"/>
          <w:bCs/>
        </w:rPr>
        <w:t>SECRETARIO E ORDENADOR DE DESPESAS</w:t>
      </w:r>
    </w:p>
    <w:p w14:paraId="4D3E3A44" w14:textId="1E0B8E55" w:rsidR="00AB18BC" w:rsidRPr="00AB18BC" w:rsidRDefault="0018650E" w:rsidP="0018650E">
      <w:pPr>
        <w:tabs>
          <w:tab w:val="left" w:pos="9680"/>
        </w:tabs>
        <w:ind w:rightChars="100" w:right="200"/>
        <w:jc w:val="center"/>
        <w:rPr>
          <w:rFonts w:ascii="Cambria" w:hAnsi="Cambria" w:cs="Arial"/>
          <w:b/>
          <w:sz w:val="22"/>
          <w:szCs w:val="22"/>
        </w:rPr>
        <w:sectPr w:rsidR="00AB18BC" w:rsidRPr="00AB18BC" w:rsidSect="00AB18BC">
          <w:headerReference w:type="default" r:id="rId20"/>
          <w:footerReference w:type="default" r:id="rId21"/>
          <w:pgSz w:w="11910" w:h="16840"/>
          <w:pgMar w:top="2234" w:right="800" w:bottom="1540" w:left="900" w:header="182" w:footer="285" w:gutter="0"/>
          <w:cols w:space="720"/>
        </w:sectPr>
      </w:pPr>
      <w:r>
        <w:rPr>
          <w:rFonts w:ascii="Cambria" w:hAnsi="Cambria" w:cs="Arial"/>
          <w:bCs/>
        </w:rPr>
        <w:t xml:space="preserve">           SECRETARIA MUNICIPAL DE SAÚDE</w:t>
      </w:r>
    </w:p>
    <w:p w14:paraId="674E2708" w14:textId="77777777" w:rsidR="00AB18BC" w:rsidRPr="00AB18BC" w:rsidRDefault="00AB18BC" w:rsidP="00AB18BC">
      <w:pPr>
        <w:pStyle w:val="Corpodetexto"/>
        <w:tabs>
          <w:tab w:val="left" w:pos="9680"/>
        </w:tabs>
        <w:spacing w:before="6"/>
        <w:ind w:rightChars="100" w:right="200"/>
        <w:jc w:val="center"/>
        <w:rPr>
          <w:rFonts w:ascii="Cambria" w:hAnsi="Cambria" w:cs="Arial"/>
          <w:b/>
          <w:bCs/>
          <w:sz w:val="22"/>
          <w:szCs w:val="22"/>
        </w:rPr>
      </w:pPr>
    </w:p>
    <w:p w14:paraId="3C3C4010" w14:textId="77777777" w:rsidR="00AB18BC" w:rsidRPr="00AB18BC" w:rsidRDefault="00AB18BC" w:rsidP="00AB18BC">
      <w:pPr>
        <w:pStyle w:val="Corpodetexto"/>
        <w:tabs>
          <w:tab w:val="left" w:pos="9680"/>
        </w:tabs>
        <w:spacing w:before="6"/>
        <w:ind w:rightChars="100" w:right="200"/>
        <w:jc w:val="center"/>
        <w:rPr>
          <w:rFonts w:ascii="Cambria" w:hAnsi="Cambria" w:cs="Arial"/>
          <w:b/>
          <w:bCs/>
          <w:spacing w:val="1"/>
          <w:sz w:val="22"/>
          <w:szCs w:val="22"/>
        </w:rPr>
      </w:pPr>
      <w:r w:rsidRPr="00AB18BC">
        <w:rPr>
          <w:rFonts w:ascii="Cambria" w:hAnsi="Cambria" w:cs="Arial"/>
          <w:b/>
          <w:bCs/>
          <w:sz w:val="22"/>
          <w:szCs w:val="22"/>
        </w:rPr>
        <w:t>ANEXO</w:t>
      </w:r>
      <w:r w:rsidRPr="00AB18BC">
        <w:rPr>
          <w:rFonts w:ascii="Cambria" w:hAnsi="Cambria" w:cs="Arial"/>
          <w:b/>
          <w:bCs/>
          <w:spacing w:val="1"/>
          <w:sz w:val="22"/>
          <w:szCs w:val="22"/>
        </w:rPr>
        <w:t xml:space="preserve"> </w:t>
      </w:r>
      <w:r w:rsidRPr="00AB18BC">
        <w:rPr>
          <w:rFonts w:ascii="Cambria" w:hAnsi="Cambria" w:cs="Arial"/>
          <w:b/>
          <w:bCs/>
          <w:sz w:val="22"/>
          <w:szCs w:val="22"/>
        </w:rPr>
        <w:t>I</w:t>
      </w:r>
      <w:r w:rsidRPr="00AB18BC">
        <w:rPr>
          <w:rFonts w:ascii="Cambria" w:hAnsi="Cambria" w:cs="Arial"/>
          <w:b/>
          <w:bCs/>
          <w:spacing w:val="1"/>
          <w:sz w:val="22"/>
          <w:szCs w:val="22"/>
        </w:rPr>
        <w:t xml:space="preserve"> – TERMO DE REFERÊNCIA + TABELA SUS</w:t>
      </w:r>
    </w:p>
    <w:p w14:paraId="6E727DB3"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394D3EB4"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636B50D6"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27090C97"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2134D772"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0339FB0C"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6260AB89"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31A19F1C"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2061B4B7"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5F5E8527"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48271D9B"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1FA7A77D"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7DD13AA0"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5EC3129F"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7CAE3965"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42DCDD83"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2E2AD451"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3C1FE637"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2ECFAE10"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70556CBC"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183948BB"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68A7FF14"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0FF1979B"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4251DA05"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5925BAF2"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1781BA8C"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66DE3E29"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770398A9"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60048F91" w14:textId="77777777" w:rsidR="00AB18BC" w:rsidRPr="00AB18BC" w:rsidRDefault="00AB18BC" w:rsidP="00AB18BC">
      <w:pPr>
        <w:pStyle w:val="Corpodetexto"/>
        <w:tabs>
          <w:tab w:val="left" w:pos="9680"/>
        </w:tabs>
        <w:spacing w:before="6"/>
        <w:ind w:rightChars="100" w:right="200"/>
        <w:rPr>
          <w:rFonts w:ascii="Cambria" w:hAnsi="Cambria"/>
          <w:spacing w:val="1"/>
          <w:sz w:val="22"/>
          <w:szCs w:val="22"/>
        </w:rPr>
      </w:pPr>
    </w:p>
    <w:p w14:paraId="6B6C9602" w14:textId="77777777" w:rsidR="00AB18BC" w:rsidRPr="00521D2F" w:rsidRDefault="00AB18BC" w:rsidP="00521D2F">
      <w:pPr>
        <w:pStyle w:val="Ttulo1"/>
        <w:tabs>
          <w:tab w:val="left" w:pos="851"/>
        </w:tabs>
        <w:spacing w:before="94" w:line="276" w:lineRule="auto"/>
        <w:ind w:left="567" w:rightChars="259" w:right="518"/>
        <w:jc w:val="center"/>
        <w:rPr>
          <w:rFonts w:ascii="Cambria" w:hAnsi="Cambria"/>
          <w:b/>
          <w:bCs/>
          <w:color w:val="auto"/>
          <w:sz w:val="22"/>
          <w:szCs w:val="22"/>
        </w:rPr>
      </w:pPr>
      <w:r w:rsidRPr="00521D2F">
        <w:rPr>
          <w:rFonts w:ascii="Cambria" w:hAnsi="Cambria"/>
          <w:b/>
          <w:bCs/>
          <w:color w:val="auto"/>
          <w:sz w:val="22"/>
          <w:szCs w:val="22"/>
        </w:rPr>
        <w:lastRenderedPageBreak/>
        <w:t>ANEXO</w:t>
      </w:r>
      <w:r w:rsidRPr="00521D2F">
        <w:rPr>
          <w:rFonts w:ascii="Cambria" w:hAnsi="Cambria"/>
          <w:b/>
          <w:bCs/>
          <w:color w:val="auto"/>
          <w:spacing w:val="1"/>
          <w:sz w:val="22"/>
          <w:szCs w:val="22"/>
        </w:rPr>
        <w:t xml:space="preserve"> </w:t>
      </w:r>
      <w:r w:rsidRPr="00521D2F">
        <w:rPr>
          <w:rFonts w:ascii="Cambria" w:hAnsi="Cambria"/>
          <w:b/>
          <w:bCs/>
          <w:color w:val="auto"/>
          <w:sz w:val="22"/>
          <w:szCs w:val="22"/>
        </w:rPr>
        <w:t>II</w:t>
      </w:r>
      <w:r w:rsidRPr="00521D2F">
        <w:rPr>
          <w:rFonts w:ascii="Cambria" w:hAnsi="Cambria"/>
          <w:b/>
          <w:bCs/>
          <w:color w:val="auto"/>
          <w:spacing w:val="1"/>
          <w:sz w:val="22"/>
          <w:szCs w:val="22"/>
        </w:rPr>
        <w:t xml:space="preserve"> – </w:t>
      </w:r>
      <w:r w:rsidRPr="00521D2F">
        <w:rPr>
          <w:rFonts w:ascii="Cambria" w:hAnsi="Cambria"/>
          <w:b/>
          <w:bCs/>
          <w:color w:val="auto"/>
          <w:spacing w:val="-1"/>
          <w:sz w:val="22"/>
          <w:szCs w:val="22"/>
        </w:rPr>
        <w:t>DECLARAÇÃO</w:t>
      </w:r>
    </w:p>
    <w:p w14:paraId="3FC3B1AE" w14:textId="77777777" w:rsidR="00AB18BC" w:rsidRPr="00AB18BC" w:rsidRDefault="00AB18BC" w:rsidP="00AB18BC">
      <w:pPr>
        <w:pStyle w:val="Corpodetexto"/>
        <w:tabs>
          <w:tab w:val="left" w:pos="851"/>
        </w:tabs>
        <w:spacing w:line="276" w:lineRule="auto"/>
        <w:ind w:left="567" w:rightChars="259" w:right="518"/>
        <w:rPr>
          <w:rFonts w:ascii="Cambria" w:hAnsi="Cambria" w:cs="Arial"/>
          <w:b/>
          <w:sz w:val="22"/>
          <w:szCs w:val="22"/>
        </w:rPr>
      </w:pPr>
    </w:p>
    <w:p w14:paraId="518429DD" w14:textId="77777777" w:rsidR="00AB18BC" w:rsidRPr="00AB18BC" w:rsidRDefault="00AB18BC" w:rsidP="00AB18BC">
      <w:pPr>
        <w:pStyle w:val="Corpodetexto"/>
        <w:tabs>
          <w:tab w:val="left" w:pos="851"/>
        </w:tabs>
        <w:spacing w:before="1" w:line="276" w:lineRule="auto"/>
        <w:ind w:left="567" w:rightChars="259" w:right="518"/>
        <w:rPr>
          <w:rFonts w:ascii="Cambria" w:hAnsi="Cambria" w:cs="Arial"/>
          <w:b/>
          <w:sz w:val="22"/>
          <w:szCs w:val="22"/>
        </w:rPr>
      </w:pPr>
    </w:p>
    <w:p w14:paraId="5646F254" w14:textId="7F031CB1" w:rsidR="00AB18BC" w:rsidRPr="00AB18BC" w:rsidRDefault="00AB18BC" w:rsidP="00AB18BC">
      <w:pPr>
        <w:tabs>
          <w:tab w:val="left" w:pos="851"/>
        </w:tabs>
        <w:spacing w:line="276" w:lineRule="auto"/>
        <w:ind w:left="567" w:rightChars="259" w:right="518"/>
        <w:rPr>
          <w:rFonts w:ascii="Cambria" w:hAnsi="Cambria" w:cs="Arial"/>
          <w:sz w:val="22"/>
          <w:szCs w:val="22"/>
        </w:rPr>
      </w:pPr>
      <w:r w:rsidRPr="00AB18BC">
        <w:rPr>
          <w:rFonts w:ascii="Cambria" w:hAnsi="Cambria" w:cs="Arial"/>
          <w:sz w:val="22"/>
          <w:szCs w:val="22"/>
        </w:rPr>
        <w:t xml:space="preserve">A Prefeitura Municipal de </w:t>
      </w:r>
      <w:r w:rsidR="00521D2F">
        <w:rPr>
          <w:rFonts w:ascii="Cambria" w:hAnsi="Cambria" w:cs="Arial"/>
          <w:sz w:val="22"/>
          <w:szCs w:val="22"/>
        </w:rPr>
        <w:t>Ibaretama/C</w:t>
      </w:r>
      <w:r w:rsidR="0018650E">
        <w:rPr>
          <w:rFonts w:ascii="Cambria" w:hAnsi="Cambria" w:cs="Arial"/>
          <w:sz w:val="22"/>
          <w:szCs w:val="22"/>
        </w:rPr>
        <w:t>E</w:t>
      </w:r>
      <w:r w:rsidRPr="00AB18BC">
        <w:rPr>
          <w:rFonts w:ascii="Cambria" w:hAnsi="Cambria" w:cs="Arial"/>
          <w:sz w:val="22"/>
          <w:szCs w:val="22"/>
        </w:rPr>
        <w:t>,</w:t>
      </w:r>
    </w:p>
    <w:p w14:paraId="7ACB61B2" w14:textId="77777777" w:rsidR="00AB18BC" w:rsidRPr="00AB18BC" w:rsidRDefault="00AB18BC" w:rsidP="00AB18BC">
      <w:pPr>
        <w:pStyle w:val="Corpodetexto"/>
        <w:tabs>
          <w:tab w:val="left" w:pos="851"/>
        </w:tabs>
        <w:spacing w:line="276" w:lineRule="auto"/>
        <w:ind w:left="567" w:rightChars="259" w:right="518"/>
        <w:rPr>
          <w:rFonts w:ascii="Cambria" w:hAnsi="Cambria" w:cs="Arial"/>
          <w:sz w:val="22"/>
          <w:szCs w:val="22"/>
        </w:rPr>
      </w:pPr>
    </w:p>
    <w:p w14:paraId="676FDA0E" w14:textId="77777777" w:rsidR="00AB18BC" w:rsidRPr="00AB18BC" w:rsidRDefault="00AB18BC" w:rsidP="00AB18BC">
      <w:pPr>
        <w:tabs>
          <w:tab w:val="left" w:pos="851"/>
        </w:tabs>
        <w:spacing w:line="276" w:lineRule="auto"/>
        <w:ind w:left="567" w:rightChars="259" w:right="518"/>
        <w:rPr>
          <w:rFonts w:ascii="Cambria" w:hAnsi="Cambria" w:cs="Arial"/>
          <w:sz w:val="22"/>
          <w:szCs w:val="22"/>
        </w:rPr>
      </w:pPr>
      <w:r w:rsidRPr="00AB18BC">
        <w:rPr>
          <w:rFonts w:ascii="Cambria" w:hAnsi="Cambria" w:cs="Arial"/>
          <w:sz w:val="22"/>
          <w:szCs w:val="22"/>
        </w:rPr>
        <w:t>Ref.:</w:t>
      </w:r>
      <w:r w:rsidRPr="00AB18BC">
        <w:rPr>
          <w:rFonts w:ascii="Cambria" w:hAnsi="Cambria" w:cs="Arial"/>
          <w:spacing w:val="-3"/>
          <w:sz w:val="22"/>
          <w:szCs w:val="22"/>
        </w:rPr>
        <w:t xml:space="preserve"> </w:t>
      </w:r>
      <w:r w:rsidRPr="00AB18BC">
        <w:rPr>
          <w:rFonts w:ascii="Cambria" w:hAnsi="Cambria" w:cs="Arial"/>
          <w:sz w:val="22"/>
          <w:szCs w:val="22"/>
        </w:rPr>
        <w:t>Edital</w:t>
      </w:r>
      <w:r w:rsidRPr="00AB18BC">
        <w:rPr>
          <w:rFonts w:ascii="Cambria" w:hAnsi="Cambria" w:cs="Arial"/>
          <w:spacing w:val="-2"/>
          <w:sz w:val="22"/>
          <w:szCs w:val="22"/>
        </w:rPr>
        <w:t xml:space="preserve"> </w:t>
      </w:r>
      <w:r w:rsidRPr="00AB18BC">
        <w:rPr>
          <w:rFonts w:ascii="Cambria" w:hAnsi="Cambria" w:cs="Arial"/>
          <w:sz w:val="22"/>
          <w:szCs w:val="22"/>
        </w:rPr>
        <w:t>de</w:t>
      </w:r>
      <w:r w:rsidRPr="00AB18BC">
        <w:rPr>
          <w:rFonts w:ascii="Cambria" w:hAnsi="Cambria" w:cs="Arial"/>
          <w:spacing w:val="-2"/>
          <w:sz w:val="22"/>
          <w:szCs w:val="22"/>
        </w:rPr>
        <w:t xml:space="preserve"> </w:t>
      </w:r>
      <w:r w:rsidRPr="00AB18BC">
        <w:rPr>
          <w:rFonts w:ascii="Cambria" w:hAnsi="Cambria" w:cs="Arial"/>
          <w:sz w:val="22"/>
          <w:szCs w:val="22"/>
        </w:rPr>
        <w:t>Credenciamento</w:t>
      </w:r>
      <w:r w:rsidRPr="00AB18BC">
        <w:rPr>
          <w:rFonts w:ascii="Cambria" w:hAnsi="Cambria" w:cs="Arial"/>
          <w:spacing w:val="-3"/>
          <w:sz w:val="22"/>
          <w:szCs w:val="22"/>
        </w:rPr>
        <w:t xml:space="preserve"> </w:t>
      </w:r>
      <w:r w:rsidRPr="00AB18BC">
        <w:rPr>
          <w:rFonts w:ascii="Cambria" w:hAnsi="Cambria" w:cs="Arial"/>
          <w:sz w:val="22"/>
          <w:szCs w:val="22"/>
        </w:rPr>
        <w:t>nº</w:t>
      </w:r>
      <w:r w:rsidRPr="00AB18BC">
        <w:rPr>
          <w:rFonts w:ascii="Cambria" w:hAnsi="Cambria" w:cs="Arial"/>
          <w:spacing w:val="-2"/>
          <w:sz w:val="22"/>
          <w:szCs w:val="22"/>
        </w:rPr>
        <w:t xml:space="preserve"> </w:t>
      </w:r>
      <w:r w:rsidRPr="00AB18BC">
        <w:rPr>
          <w:rFonts w:ascii="Cambria" w:hAnsi="Cambria" w:cs="Arial"/>
          <w:sz w:val="22"/>
          <w:szCs w:val="22"/>
        </w:rPr>
        <w:t>.............................</w:t>
      </w:r>
    </w:p>
    <w:p w14:paraId="490D369C" w14:textId="77777777" w:rsidR="00AB18BC" w:rsidRPr="00AB18BC" w:rsidRDefault="00AB18BC" w:rsidP="00AB18BC">
      <w:pPr>
        <w:pStyle w:val="Corpodetexto"/>
        <w:tabs>
          <w:tab w:val="left" w:pos="851"/>
        </w:tabs>
        <w:spacing w:before="8" w:line="276" w:lineRule="auto"/>
        <w:ind w:left="567" w:rightChars="259" w:right="518"/>
        <w:rPr>
          <w:rFonts w:ascii="Cambria" w:hAnsi="Cambria" w:cs="Arial"/>
          <w:sz w:val="22"/>
          <w:szCs w:val="22"/>
        </w:rPr>
      </w:pPr>
    </w:p>
    <w:p w14:paraId="1AF4CB40" w14:textId="0D097842" w:rsidR="00AB18BC" w:rsidRPr="00AB18BC" w:rsidRDefault="00AB18BC" w:rsidP="00AB18BC">
      <w:pPr>
        <w:tabs>
          <w:tab w:val="left" w:pos="851"/>
          <w:tab w:val="left" w:pos="5321"/>
        </w:tabs>
        <w:spacing w:before="94" w:line="276" w:lineRule="auto"/>
        <w:ind w:left="567" w:rightChars="259" w:right="518"/>
        <w:jc w:val="both"/>
        <w:rPr>
          <w:rFonts w:ascii="Cambria" w:hAnsi="Cambria" w:cs="Arial"/>
          <w:sz w:val="22"/>
          <w:szCs w:val="22"/>
        </w:rPr>
      </w:pPr>
      <w:r w:rsidRPr="00AB18BC">
        <w:rPr>
          <w:rFonts w:ascii="Cambria" w:hAnsi="Cambria" w:cs="Arial"/>
          <w:b/>
          <w:sz w:val="22"/>
          <w:szCs w:val="22"/>
        </w:rPr>
        <w:t>(NOME D</w:t>
      </w:r>
      <w:r w:rsidR="00AD56A6">
        <w:rPr>
          <w:rFonts w:ascii="Cambria" w:hAnsi="Cambria" w:cs="Arial"/>
          <w:b/>
          <w:sz w:val="22"/>
          <w:szCs w:val="22"/>
        </w:rPr>
        <w:t>A EMPRESA</w:t>
      </w:r>
      <w:r w:rsidRPr="00AB18BC">
        <w:rPr>
          <w:rFonts w:ascii="Cambria" w:hAnsi="Cambria" w:cs="Arial"/>
          <w:b/>
          <w:sz w:val="22"/>
          <w:szCs w:val="22"/>
        </w:rPr>
        <w:t>),</w:t>
      </w:r>
      <w:r w:rsidRPr="00AB18BC">
        <w:rPr>
          <w:rFonts w:ascii="Cambria" w:hAnsi="Cambria" w:cs="Arial"/>
          <w:b/>
          <w:spacing w:val="12"/>
          <w:sz w:val="22"/>
          <w:szCs w:val="22"/>
        </w:rPr>
        <w:t xml:space="preserve"> </w:t>
      </w:r>
      <w:r w:rsidRPr="00AB18BC">
        <w:rPr>
          <w:rFonts w:ascii="Cambria" w:hAnsi="Cambria" w:cs="Arial"/>
          <w:sz w:val="22"/>
          <w:szCs w:val="22"/>
        </w:rPr>
        <w:t>de</w:t>
      </w:r>
      <w:r w:rsidRPr="00AB18BC">
        <w:rPr>
          <w:rFonts w:ascii="Cambria" w:hAnsi="Cambria" w:cs="Arial"/>
          <w:spacing w:val="11"/>
          <w:sz w:val="22"/>
          <w:szCs w:val="22"/>
        </w:rPr>
        <w:t xml:space="preserve"> </w:t>
      </w:r>
      <w:r w:rsidRPr="00AB18BC">
        <w:rPr>
          <w:rFonts w:ascii="Cambria" w:hAnsi="Cambria" w:cs="Arial"/>
          <w:sz w:val="22"/>
          <w:szCs w:val="22"/>
        </w:rPr>
        <w:t>acordo</w:t>
      </w:r>
      <w:r w:rsidRPr="00AB18BC">
        <w:rPr>
          <w:rFonts w:ascii="Cambria" w:hAnsi="Cambria" w:cs="Arial"/>
          <w:spacing w:val="11"/>
          <w:sz w:val="22"/>
          <w:szCs w:val="22"/>
        </w:rPr>
        <w:t xml:space="preserve"> </w:t>
      </w:r>
      <w:r w:rsidRPr="00AB18BC">
        <w:rPr>
          <w:rFonts w:ascii="Cambria" w:hAnsi="Cambria" w:cs="Arial"/>
          <w:sz w:val="22"/>
          <w:szCs w:val="22"/>
        </w:rPr>
        <w:t>com</w:t>
      </w:r>
      <w:r w:rsidRPr="00AB18BC">
        <w:rPr>
          <w:rFonts w:ascii="Cambria" w:hAnsi="Cambria" w:cs="Arial"/>
          <w:spacing w:val="12"/>
          <w:sz w:val="22"/>
          <w:szCs w:val="22"/>
        </w:rPr>
        <w:t xml:space="preserve"> </w:t>
      </w:r>
      <w:r w:rsidRPr="00AB18BC">
        <w:rPr>
          <w:rFonts w:ascii="Cambria" w:hAnsi="Cambria" w:cs="Arial"/>
          <w:sz w:val="22"/>
          <w:szCs w:val="22"/>
        </w:rPr>
        <w:t>o</w:t>
      </w:r>
      <w:r w:rsidRPr="00AB18BC">
        <w:rPr>
          <w:rFonts w:ascii="Cambria" w:hAnsi="Cambria" w:cs="Arial"/>
          <w:spacing w:val="10"/>
          <w:sz w:val="22"/>
          <w:szCs w:val="22"/>
        </w:rPr>
        <w:t xml:space="preserve"> </w:t>
      </w:r>
      <w:r w:rsidRPr="00AB18BC">
        <w:rPr>
          <w:rFonts w:ascii="Cambria" w:hAnsi="Cambria" w:cs="Arial"/>
          <w:sz w:val="22"/>
          <w:szCs w:val="22"/>
        </w:rPr>
        <w:t>edital</w:t>
      </w:r>
      <w:r w:rsidRPr="00AB18BC">
        <w:rPr>
          <w:rFonts w:ascii="Cambria" w:hAnsi="Cambria" w:cs="Arial"/>
          <w:spacing w:val="10"/>
          <w:sz w:val="22"/>
          <w:szCs w:val="22"/>
        </w:rPr>
        <w:t xml:space="preserve"> </w:t>
      </w:r>
      <w:r w:rsidRPr="00AB18BC">
        <w:rPr>
          <w:rFonts w:ascii="Cambria" w:hAnsi="Cambria" w:cs="Arial"/>
          <w:sz w:val="22"/>
          <w:szCs w:val="22"/>
        </w:rPr>
        <w:t>de</w:t>
      </w:r>
      <w:r w:rsidRPr="00AB18BC">
        <w:rPr>
          <w:rFonts w:ascii="Cambria" w:hAnsi="Cambria" w:cs="Arial"/>
          <w:spacing w:val="11"/>
          <w:sz w:val="22"/>
          <w:szCs w:val="22"/>
        </w:rPr>
        <w:t xml:space="preserve"> </w:t>
      </w:r>
      <w:r w:rsidRPr="00AB18BC">
        <w:rPr>
          <w:rFonts w:ascii="Cambria" w:hAnsi="Cambria" w:cs="Arial"/>
          <w:sz w:val="22"/>
          <w:szCs w:val="22"/>
        </w:rPr>
        <w:t>Credenciamento,</w:t>
      </w:r>
      <w:r w:rsidRPr="00AB18BC">
        <w:rPr>
          <w:rFonts w:ascii="Cambria" w:hAnsi="Cambria" w:cs="Arial"/>
          <w:spacing w:val="-2"/>
          <w:sz w:val="22"/>
          <w:szCs w:val="22"/>
        </w:rPr>
        <w:t xml:space="preserve"> </w:t>
      </w:r>
      <w:r w:rsidRPr="00AB18BC">
        <w:rPr>
          <w:rFonts w:ascii="Cambria" w:hAnsi="Cambria" w:cs="Arial"/>
          <w:sz w:val="22"/>
          <w:szCs w:val="22"/>
        </w:rPr>
        <w:t>DECLARA que:</w:t>
      </w:r>
    </w:p>
    <w:p w14:paraId="3C262227" w14:textId="77777777" w:rsidR="00AB18BC" w:rsidRPr="00AB18BC" w:rsidRDefault="00AB18BC" w:rsidP="00AB18BC">
      <w:pPr>
        <w:pStyle w:val="Corpodetexto"/>
        <w:tabs>
          <w:tab w:val="left" w:pos="851"/>
        </w:tabs>
        <w:spacing w:before="2" w:line="276" w:lineRule="auto"/>
        <w:ind w:left="567" w:rightChars="259" w:right="518"/>
        <w:rPr>
          <w:rFonts w:ascii="Cambria" w:hAnsi="Cambria" w:cs="Arial"/>
          <w:sz w:val="22"/>
          <w:szCs w:val="22"/>
        </w:rPr>
      </w:pPr>
    </w:p>
    <w:p w14:paraId="1DF90C16" w14:textId="77777777" w:rsidR="00AB18BC" w:rsidRPr="00AB18BC" w:rsidRDefault="00AB18BC" w:rsidP="00AB18BC">
      <w:pPr>
        <w:pStyle w:val="PargrafodaLista"/>
        <w:widowControl w:val="0"/>
        <w:numPr>
          <w:ilvl w:val="0"/>
          <w:numId w:val="19"/>
        </w:numPr>
        <w:tabs>
          <w:tab w:val="left" w:pos="439"/>
          <w:tab w:val="left" w:pos="851"/>
        </w:tabs>
        <w:autoSpaceDE w:val="0"/>
        <w:autoSpaceDN w:val="0"/>
        <w:spacing w:after="0"/>
        <w:ind w:left="567" w:rightChars="259" w:right="518" w:firstLine="0"/>
        <w:contextualSpacing w:val="0"/>
        <w:jc w:val="both"/>
        <w:rPr>
          <w:rFonts w:ascii="Cambria" w:hAnsi="Cambria" w:cs="Arial"/>
        </w:rPr>
      </w:pPr>
      <w:r w:rsidRPr="00AB18BC">
        <w:rPr>
          <w:rFonts w:ascii="Cambria" w:hAnsi="Cambria" w:cs="Arial"/>
        </w:rPr>
        <w:t>Aceita</w:t>
      </w:r>
      <w:r w:rsidRPr="00AB18BC">
        <w:rPr>
          <w:rFonts w:ascii="Cambria" w:hAnsi="Cambria" w:cs="Arial"/>
          <w:spacing w:val="-4"/>
        </w:rPr>
        <w:t xml:space="preserve"> </w:t>
      </w:r>
      <w:r w:rsidRPr="00AB18BC">
        <w:rPr>
          <w:rFonts w:ascii="Cambria" w:hAnsi="Cambria" w:cs="Arial"/>
        </w:rPr>
        <w:t>as</w:t>
      </w:r>
      <w:r w:rsidRPr="00AB18BC">
        <w:rPr>
          <w:rFonts w:ascii="Cambria" w:hAnsi="Cambria" w:cs="Arial"/>
          <w:spacing w:val="-3"/>
        </w:rPr>
        <w:t xml:space="preserve"> </w:t>
      </w:r>
      <w:r w:rsidRPr="00AB18BC">
        <w:rPr>
          <w:rFonts w:ascii="Cambria" w:hAnsi="Cambria" w:cs="Arial"/>
        </w:rPr>
        <w:t>condições estabelecidas</w:t>
      </w:r>
      <w:r w:rsidRPr="00AB18BC">
        <w:rPr>
          <w:rFonts w:ascii="Cambria" w:hAnsi="Cambria" w:cs="Arial"/>
          <w:spacing w:val="-2"/>
        </w:rPr>
        <w:t xml:space="preserve"> </w:t>
      </w:r>
      <w:r w:rsidRPr="00AB18BC">
        <w:rPr>
          <w:rFonts w:ascii="Cambria" w:hAnsi="Cambria" w:cs="Arial"/>
        </w:rPr>
        <w:t>neste</w:t>
      </w:r>
      <w:r w:rsidRPr="00AB18BC">
        <w:rPr>
          <w:rFonts w:ascii="Cambria" w:hAnsi="Cambria" w:cs="Arial"/>
          <w:spacing w:val="-1"/>
        </w:rPr>
        <w:t xml:space="preserve"> </w:t>
      </w:r>
      <w:r w:rsidRPr="00AB18BC">
        <w:rPr>
          <w:rFonts w:ascii="Cambria" w:hAnsi="Cambria" w:cs="Arial"/>
        </w:rPr>
        <w:t>Edital;</w:t>
      </w:r>
    </w:p>
    <w:p w14:paraId="76515A44" w14:textId="77777777" w:rsidR="00AB18BC" w:rsidRPr="00AB18BC" w:rsidRDefault="00AB18BC" w:rsidP="00AB18BC">
      <w:pPr>
        <w:pStyle w:val="PargrafodaLista"/>
        <w:tabs>
          <w:tab w:val="left" w:pos="439"/>
          <w:tab w:val="left" w:pos="851"/>
        </w:tabs>
        <w:ind w:left="567" w:rightChars="259" w:right="518"/>
        <w:rPr>
          <w:rFonts w:ascii="Cambria" w:hAnsi="Cambria" w:cs="Arial"/>
        </w:rPr>
      </w:pPr>
    </w:p>
    <w:p w14:paraId="2A00DE56" w14:textId="3F82905A" w:rsidR="00AB18BC" w:rsidRPr="00AB18BC" w:rsidRDefault="00AB18BC" w:rsidP="00AB18BC">
      <w:pPr>
        <w:pStyle w:val="PargrafodaLista"/>
        <w:widowControl w:val="0"/>
        <w:numPr>
          <w:ilvl w:val="0"/>
          <w:numId w:val="19"/>
        </w:numPr>
        <w:tabs>
          <w:tab w:val="left" w:pos="437"/>
          <w:tab w:val="left" w:pos="851"/>
        </w:tabs>
        <w:autoSpaceDE w:val="0"/>
        <w:autoSpaceDN w:val="0"/>
        <w:spacing w:after="0"/>
        <w:ind w:left="567" w:rightChars="259" w:right="518" w:firstLine="0"/>
        <w:contextualSpacing w:val="0"/>
        <w:jc w:val="both"/>
        <w:rPr>
          <w:rFonts w:ascii="Cambria" w:hAnsi="Cambria" w:cs="Arial"/>
        </w:rPr>
      </w:pPr>
      <w:r w:rsidRPr="00AB18BC">
        <w:rPr>
          <w:rFonts w:ascii="Cambria" w:hAnsi="Cambria" w:cs="Arial"/>
        </w:rPr>
        <w:t>Tem pleno</w:t>
      </w:r>
      <w:r w:rsidRPr="00AB18BC">
        <w:rPr>
          <w:rFonts w:ascii="Cambria" w:hAnsi="Cambria" w:cs="Arial"/>
          <w:spacing w:val="-1"/>
        </w:rPr>
        <w:t xml:space="preserve"> </w:t>
      </w:r>
      <w:r w:rsidRPr="00AB18BC">
        <w:rPr>
          <w:rFonts w:ascii="Cambria" w:hAnsi="Cambria" w:cs="Arial"/>
        </w:rPr>
        <w:t>conhecimento da</w:t>
      </w:r>
      <w:r w:rsidRPr="00AB18BC">
        <w:rPr>
          <w:rFonts w:ascii="Cambria" w:hAnsi="Cambria" w:cs="Arial"/>
          <w:spacing w:val="1"/>
        </w:rPr>
        <w:t xml:space="preserve"> </w:t>
      </w:r>
      <w:r w:rsidRPr="00AB18BC">
        <w:rPr>
          <w:rFonts w:ascii="Cambria" w:hAnsi="Cambria" w:cs="Arial"/>
        </w:rPr>
        <w:t>Tabela de Procedimentos – SIGTAP/SUS Tabela</w:t>
      </w:r>
      <w:r w:rsidRPr="00AB18BC">
        <w:rPr>
          <w:rFonts w:ascii="Cambria" w:hAnsi="Cambria" w:cs="Arial"/>
          <w:spacing w:val="-1"/>
        </w:rPr>
        <w:t xml:space="preserve"> </w:t>
      </w:r>
      <w:r w:rsidRPr="00AB18BC">
        <w:rPr>
          <w:rFonts w:ascii="Cambria" w:hAnsi="Cambria" w:cs="Arial"/>
        </w:rPr>
        <w:t xml:space="preserve">de valores do Sistema </w:t>
      </w:r>
      <w:r w:rsidR="0018650E">
        <w:rPr>
          <w:rFonts w:ascii="Cambria" w:hAnsi="Cambria" w:cs="Arial"/>
        </w:rPr>
        <w:t>Ú</w:t>
      </w:r>
      <w:r w:rsidRPr="00AB18BC">
        <w:rPr>
          <w:rFonts w:ascii="Cambria" w:hAnsi="Cambria" w:cs="Arial"/>
        </w:rPr>
        <w:t>nico de Saúde, Anexo I do Termo de Referência;</w:t>
      </w:r>
    </w:p>
    <w:p w14:paraId="7E5E57FD" w14:textId="77777777" w:rsidR="00AB18BC" w:rsidRPr="00AB18BC" w:rsidRDefault="00AB18BC" w:rsidP="00AB18BC">
      <w:pPr>
        <w:pStyle w:val="PargrafodaLista"/>
        <w:tabs>
          <w:tab w:val="left" w:pos="437"/>
          <w:tab w:val="left" w:pos="851"/>
        </w:tabs>
        <w:ind w:left="567" w:rightChars="259" w:right="518"/>
        <w:rPr>
          <w:rFonts w:ascii="Cambria" w:hAnsi="Cambria" w:cs="Arial"/>
        </w:rPr>
      </w:pPr>
    </w:p>
    <w:p w14:paraId="04628172" w14:textId="77777777" w:rsidR="00AB18BC" w:rsidRPr="00AB18BC" w:rsidRDefault="00AB18BC" w:rsidP="00AB18BC">
      <w:pPr>
        <w:pStyle w:val="PargrafodaLista"/>
        <w:widowControl w:val="0"/>
        <w:numPr>
          <w:ilvl w:val="0"/>
          <w:numId w:val="19"/>
        </w:numPr>
        <w:tabs>
          <w:tab w:val="left" w:pos="427"/>
          <w:tab w:val="left" w:pos="851"/>
        </w:tabs>
        <w:autoSpaceDE w:val="0"/>
        <w:autoSpaceDN w:val="0"/>
        <w:spacing w:before="2" w:after="0"/>
        <w:ind w:left="567" w:rightChars="259" w:right="518" w:firstLine="0"/>
        <w:contextualSpacing w:val="0"/>
        <w:jc w:val="both"/>
        <w:rPr>
          <w:rFonts w:ascii="Cambria" w:hAnsi="Cambria" w:cs="Arial"/>
        </w:rPr>
      </w:pPr>
      <w:r w:rsidRPr="00AB18BC">
        <w:rPr>
          <w:rFonts w:ascii="Cambria" w:hAnsi="Cambria" w:cs="Arial"/>
        </w:rPr>
        <w:t>Fornecerá</w:t>
      </w:r>
      <w:r w:rsidRPr="00AB18BC">
        <w:rPr>
          <w:rFonts w:ascii="Cambria" w:hAnsi="Cambria" w:cs="Arial"/>
          <w:spacing w:val="-4"/>
        </w:rPr>
        <w:t xml:space="preserve"> </w:t>
      </w:r>
      <w:r w:rsidRPr="00AB18BC">
        <w:rPr>
          <w:rFonts w:ascii="Cambria" w:hAnsi="Cambria" w:cs="Arial"/>
        </w:rPr>
        <w:t>a</w:t>
      </w:r>
      <w:r w:rsidRPr="00AB18BC">
        <w:rPr>
          <w:rFonts w:ascii="Cambria" w:hAnsi="Cambria" w:cs="Arial"/>
          <w:spacing w:val="-1"/>
        </w:rPr>
        <w:t xml:space="preserve"> </w:t>
      </w:r>
      <w:r w:rsidRPr="00AB18BC">
        <w:rPr>
          <w:rFonts w:ascii="Cambria" w:hAnsi="Cambria" w:cs="Arial"/>
        </w:rPr>
        <w:t>documentação</w:t>
      </w:r>
      <w:r w:rsidRPr="00AB18BC">
        <w:rPr>
          <w:rFonts w:ascii="Cambria" w:hAnsi="Cambria" w:cs="Arial"/>
          <w:spacing w:val="-1"/>
        </w:rPr>
        <w:t xml:space="preserve"> </w:t>
      </w:r>
      <w:r w:rsidRPr="00AB18BC">
        <w:rPr>
          <w:rFonts w:ascii="Cambria" w:hAnsi="Cambria" w:cs="Arial"/>
        </w:rPr>
        <w:t>complementar</w:t>
      </w:r>
      <w:r w:rsidRPr="00AB18BC">
        <w:rPr>
          <w:rFonts w:ascii="Cambria" w:hAnsi="Cambria" w:cs="Arial"/>
          <w:spacing w:val="-6"/>
        </w:rPr>
        <w:t xml:space="preserve"> </w:t>
      </w:r>
      <w:r w:rsidRPr="00AB18BC">
        <w:rPr>
          <w:rFonts w:ascii="Cambria" w:hAnsi="Cambria" w:cs="Arial"/>
        </w:rPr>
        <w:t>que</w:t>
      </w:r>
      <w:r w:rsidRPr="00AB18BC">
        <w:rPr>
          <w:rFonts w:ascii="Cambria" w:hAnsi="Cambria" w:cs="Arial"/>
          <w:spacing w:val="-3"/>
        </w:rPr>
        <w:t xml:space="preserve"> </w:t>
      </w:r>
      <w:r w:rsidRPr="00AB18BC">
        <w:rPr>
          <w:rFonts w:ascii="Cambria" w:hAnsi="Cambria" w:cs="Arial"/>
        </w:rPr>
        <w:t>lhe</w:t>
      </w:r>
      <w:r w:rsidRPr="00AB18BC">
        <w:rPr>
          <w:rFonts w:ascii="Cambria" w:hAnsi="Cambria" w:cs="Arial"/>
          <w:spacing w:val="-3"/>
        </w:rPr>
        <w:t xml:space="preserve"> </w:t>
      </w:r>
      <w:r w:rsidRPr="00AB18BC">
        <w:rPr>
          <w:rFonts w:ascii="Cambria" w:hAnsi="Cambria" w:cs="Arial"/>
        </w:rPr>
        <w:t>for</w:t>
      </w:r>
      <w:r w:rsidRPr="00AB18BC">
        <w:rPr>
          <w:rFonts w:ascii="Cambria" w:hAnsi="Cambria" w:cs="Arial"/>
          <w:spacing w:val="-1"/>
        </w:rPr>
        <w:t xml:space="preserve"> </w:t>
      </w:r>
      <w:r w:rsidRPr="00AB18BC">
        <w:rPr>
          <w:rFonts w:ascii="Cambria" w:hAnsi="Cambria" w:cs="Arial"/>
        </w:rPr>
        <w:t>solicitada;</w:t>
      </w:r>
    </w:p>
    <w:p w14:paraId="520CA1B1" w14:textId="77777777" w:rsidR="00AB18BC" w:rsidRPr="00AB18BC" w:rsidRDefault="00AB18BC" w:rsidP="00AB18BC">
      <w:pPr>
        <w:pStyle w:val="PargrafodaLista"/>
        <w:tabs>
          <w:tab w:val="left" w:pos="427"/>
          <w:tab w:val="left" w:pos="851"/>
        </w:tabs>
        <w:spacing w:before="2"/>
        <w:ind w:left="0" w:rightChars="259" w:right="518"/>
        <w:rPr>
          <w:rFonts w:ascii="Cambria" w:hAnsi="Cambria" w:cs="Arial"/>
        </w:rPr>
      </w:pPr>
    </w:p>
    <w:p w14:paraId="49A3F4BE" w14:textId="77777777" w:rsidR="00AB18BC" w:rsidRPr="00AB18BC" w:rsidRDefault="00AB18BC" w:rsidP="00AB18BC">
      <w:pPr>
        <w:pStyle w:val="PargrafodaLista"/>
        <w:widowControl w:val="0"/>
        <w:numPr>
          <w:ilvl w:val="0"/>
          <w:numId w:val="19"/>
        </w:numPr>
        <w:tabs>
          <w:tab w:val="left" w:pos="439"/>
          <w:tab w:val="left" w:pos="851"/>
        </w:tabs>
        <w:autoSpaceDE w:val="0"/>
        <w:autoSpaceDN w:val="0"/>
        <w:spacing w:after="0"/>
        <w:ind w:left="567" w:rightChars="259" w:right="518" w:firstLine="0"/>
        <w:contextualSpacing w:val="0"/>
        <w:jc w:val="both"/>
        <w:rPr>
          <w:rFonts w:ascii="Cambria" w:hAnsi="Cambria" w:cs="Arial"/>
        </w:rPr>
      </w:pPr>
      <w:r w:rsidRPr="00AB18BC">
        <w:rPr>
          <w:rFonts w:ascii="Cambria" w:hAnsi="Cambria" w:cs="Arial"/>
        </w:rPr>
        <w:t>Assume inteira responsabilidade pela prestação dos serviços e se sujeita a todas as condições do</w:t>
      </w:r>
      <w:r w:rsidRPr="00AB18BC">
        <w:rPr>
          <w:rFonts w:ascii="Cambria" w:hAnsi="Cambria" w:cs="Arial"/>
          <w:spacing w:val="-59"/>
        </w:rPr>
        <w:t xml:space="preserve"> </w:t>
      </w:r>
      <w:r w:rsidRPr="00AB18BC">
        <w:rPr>
          <w:rFonts w:ascii="Cambria" w:hAnsi="Cambria" w:cs="Arial"/>
        </w:rPr>
        <w:t>presente</w:t>
      </w:r>
      <w:r w:rsidRPr="00AB18BC">
        <w:rPr>
          <w:rFonts w:ascii="Cambria" w:hAnsi="Cambria" w:cs="Arial"/>
          <w:spacing w:val="-2"/>
        </w:rPr>
        <w:t xml:space="preserve"> </w:t>
      </w:r>
      <w:r w:rsidRPr="00AB18BC">
        <w:rPr>
          <w:rFonts w:ascii="Cambria" w:hAnsi="Cambria" w:cs="Arial"/>
        </w:rPr>
        <w:t>Edital;</w:t>
      </w:r>
    </w:p>
    <w:p w14:paraId="31F0F703" w14:textId="77777777" w:rsidR="00AB18BC" w:rsidRPr="00AB18BC" w:rsidRDefault="00AB18BC" w:rsidP="00AB18BC">
      <w:pPr>
        <w:pStyle w:val="PargrafodaLista"/>
        <w:tabs>
          <w:tab w:val="left" w:pos="439"/>
          <w:tab w:val="left" w:pos="851"/>
        </w:tabs>
        <w:ind w:left="0" w:rightChars="259" w:right="518"/>
        <w:rPr>
          <w:rFonts w:ascii="Cambria" w:hAnsi="Cambria" w:cs="Arial"/>
        </w:rPr>
      </w:pPr>
    </w:p>
    <w:p w14:paraId="04410DB4" w14:textId="77777777" w:rsidR="00AB18BC" w:rsidRPr="00AB18BC" w:rsidRDefault="00AB18BC" w:rsidP="00AB18BC">
      <w:pPr>
        <w:pStyle w:val="PargrafodaLista"/>
        <w:widowControl w:val="0"/>
        <w:numPr>
          <w:ilvl w:val="0"/>
          <w:numId w:val="19"/>
        </w:numPr>
        <w:tabs>
          <w:tab w:val="left" w:pos="497"/>
          <w:tab w:val="left" w:pos="851"/>
        </w:tabs>
        <w:autoSpaceDE w:val="0"/>
        <w:autoSpaceDN w:val="0"/>
        <w:spacing w:after="0"/>
        <w:ind w:left="567" w:rightChars="259" w:right="518" w:firstLine="0"/>
        <w:contextualSpacing w:val="0"/>
        <w:jc w:val="both"/>
        <w:rPr>
          <w:rFonts w:ascii="Cambria" w:hAnsi="Cambria" w:cs="Arial"/>
        </w:rPr>
      </w:pPr>
      <w:r w:rsidRPr="00AB18BC">
        <w:rPr>
          <w:rFonts w:ascii="Cambria" w:hAnsi="Cambria" w:cs="Arial"/>
        </w:rPr>
        <w:t>Responderá</w:t>
      </w:r>
      <w:r w:rsidRPr="00AB18BC">
        <w:rPr>
          <w:rFonts w:ascii="Cambria" w:hAnsi="Cambria" w:cs="Arial"/>
          <w:spacing w:val="1"/>
        </w:rPr>
        <w:t xml:space="preserve"> </w:t>
      </w:r>
      <w:r w:rsidRPr="00AB18BC">
        <w:rPr>
          <w:rFonts w:ascii="Cambria" w:hAnsi="Cambria" w:cs="Arial"/>
        </w:rPr>
        <w:t>pela</w:t>
      </w:r>
      <w:r w:rsidRPr="00AB18BC">
        <w:rPr>
          <w:rFonts w:ascii="Cambria" w:hAnsi="Cambria" w:cs="Arial"/>
          <w:spacing w:val="1"/>
        </w:rPr>
        <w:t xml:space="preserve"> </w:t>
      </w:r>
      <w:r w:rsidRPr="00AB18BC">
        <w:rPr>
          <w:rFonts w:ascii="Cambria" w:hAnsi="Cambria" w:cs="Arial"/>
        </w:rPr>
        <w:t>veracidade</w:t>
      </w:r>
      <w:r w:rsidRPr="00AB18BC">
        <w:rPr>
          <w:rFonts w:ascii="Cambria" w:hAnsi="Cambria" w:cs="Arial"/>
          <w:spacing w:val="1"/>
        </w:rPr>
        <w:t xml:space="preserve"> </w:t>
      </w:r>
      <w:r w:rsidRPr="00AB18BC">
        <w:rPr>
          <w:rFonts w:ascii="Cambria" w:hAnsi="Cambria" w:cs="Arial"/>
        </w:rPr>
        <w:t>das</w:t>
      </w:r>
      <w:r w:rsidRPr="00AB18BC">
        <w:rPr>
          <w:rFonts w:ascii="Cambria" w:hAnsi="Cambria" w:cs="Arial"/>
          <w:spacing w:val="1"/>
        </w:rPr>
        <w:t xml:space="preserve"> </w:t>
      </w:r>
      <w:r w:rsidRPr="00AB18BC">
        <w:rPr>
          <w:rFonts w:ascii="Cambria" w:hAnsi="Cambria" w:cs="Arial"/>
        </w:rPr>
        <w:t>informações</w:t>
      </w:r>
      <w:r w:rsidRPr="00AB18BC">
        <w:rPr>
          <w:rFonts w:ascii="Cambria" w:hAnsi="Cambria" w:cs="Arial"/>
          <w:spacing w:val="1"/>
        </w:rPr>
        <w:t xml:space="preserve"> </w:t>
      </w:r>
      <w:r w:rsidRPr="00AB18BC">
        <w:rPr>
          <w:rFonts w:ascii="Cambria" w:hAnsi="Cambria" w:cs="Arial"/>
        </w:rPr>
        <w:t>constantes</w:t>
      </w:r>
      <w:r w:rsidRPr="00AB18BC">
        <w:rPr>
          <w:rFonts w:ascii="Cambria" w:hAnsi="Cambria" w:cs="Arial"/>
          <w:spacing w:val="1"/>
        </w:rPr>
        <w:t xml:space="preserve"> </w:t>
      </w:r>
      <w:r w:rsidRPr="00AB18BC">
        <w:rPr>
          <w:rFonts w:ascii="Cambria" w:hAnsi="Cambria" w:cs="Arial"/>
        </w:rPr>
        <w:t>da</w:t>
      </w:r>
      <w:r w:rsidRPr="00AB18BC">
        <w:rPr>
          <w:rFonts w:ascii="Cambria" w:hAnsi="Cambria" w:cs="Arial"/>
          <w:spacing w:val="1"/>
        </w:rPr>
        <w:t xml:space="preserve"> </w:t>
      </w:r>
      <w:r w:rsidRPr="00AB18BC">
        <w:rPr>
          <w:rFonts w:ascii="Cambria" w:hAnsi="Cambria" w:cs="Arial"/>
        </w:rPr>
        <w:t>documentação</w:t>
      </w:r>
      <w:r w:rsidRPr="00AB18BC">
        <w:rPr>
          <w:rFonts w:ascii="Cambria" w:hAnsi="Cambria" w:cs="Arial"/>
          <w:spacing w:val="1"/>
        </w:rPr>
        <w:t xml:space="preserve"> </w:t>
      </w:r>
      <w:r w:rsidRPr="00AB18BC">
        <w:rPr>
          <w:rFonts w:ascii="Cambria" w:hAnsi="Cambria" w:cs="Arial"/>
        </w:rPr>
        <w:t>e</w:t>
      </w:r>
      <w:r w:rsidRPr="00AB18BC">
        <w:rPr>
          <w:rFonts w:ascii="Cambria" w:hAnsi="Cambria" w:cs="Arial"/>
          <w:spacing w:val="1"/>
        </w:rPr>
        <w:t xml:space="preserve"> </w:t>
      </w:r>
      <w:r w:rsidRPr="00AB18BC">
        <w:rPr>
          <w:rFonts w:ascii="Cambria" w:hAnsi="Cambria" w:cs="Arial"/>
        </w:rPr>
        <w:t>proposta que</w:t>
      </w:r>
      <w:r w:rsidRPr="00AB18BC">
        <w:rPr>
          <w:rFonts w:ascii="Cambria" w:hAnsi="Cambria" w:cs="Arial"/>
          <w:spacing w:val="-59"/>
        </w:rPr>
        <w:t xml:space="preserve">                                            </w:t>
      </w:r>
      <w:r w:rsidRPr="00AB18BC">
        <w:rPr>
          <w:rFonts w:ascii="Cambria" w:hAnsi="Cambria" w:cs="Arial"/>
        </w:rPr>
        <w:t>apresentar;</w:t>
      </w:r>
    </w:p>
    <w:p w14:paraId="4EB75D2D"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6B7E5652"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68C272DC"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06BD517E" w14:textId="77777777" w:rsidR="00AB18BC" w:rsidRPr="00AB18BC" w:rsidRDefault="00AB18BC" w:rsidP="00AB18BC">
      <w:pPr>
        <w:tabs>
          <w:tab w:val="left" w:pos="1988"/>
          <w:tab w:val="left" w:pos="3579"/>
          <w:tab w:val="left" w:pos="9680"/>
        </w:tabs>
        <w:spacing w:before="185"/>
        <w:ind w:rightChars="100" w:right="200"/>
        <w:jc w:val="center"/>
        <w:rPr>
          <w:rFonts w:ascii="Cambria" w:hAnsi="Cambria" w:cs="Arial"/>
          <w:sz w:val="22"/>
          <w:szCs w:val="22"/>
        </w:rPr>
      </w:pPr>
      <w:r w:rsidRPr="00AB18BC">
        <w:rPr>
          <w:rFonts w:ascii="Cambria" w:hAnsi="Cambria" w:cs="Arial"/>
          <w:sz w:val="22"/>
          <w:szCs w:val="22"/>
        </w:rPr>
        <w:t>&lt;&lt;&lt;Local e data&gt;&gt;&gt;</w:t>
      </w:r>
    </w:p>
    <w:p w14:paraId="27EC1402"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26C86446"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70BB9935"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67F186E7" w14:textId="4550F9F6" w:rsidR="00AB18BC" w:rsidRPr="00AB18BC" w:rsidRDefault="00AB18BC" w:rsidP="00AB18BC">
      <w:pPr>
        <w:pStyle w:val="Corpodetexto"/>
        <w:tabs>
          <w:tab w:val="left" w:pos="9680"/>
        </w:tabs>
        <w:ind w:rightChars="100" w:right="200"/>
        <w:rPr>
          <w:rFonts w:ascii="Cambria" w:hAnsi="Cambria" w:cs="Arial"/>
          <w:sz w:val="22"/>
          <w:szCs w:val="22"/>
        </w:rPr>
      </w:pPr>
      <w:r w:rsidRPr="00AB18BC">
        <w:rPr>
          <w:rFonts w:ascii="Cambria" w:hAnsi="Cambria" w:cs="Arial"/>
          <w:noProof/>
          <w:sz w:val="22"/>
          <w:szCs w:val="22"/>
        </w:rPr>
        <mc:AlternateContent>
          <mc:Choice Requires="wps">
            <w:drawing>
              <wp:anchor distT="0" distB="0" distL="114300" distR="114300" simplePos="0" relativeHeight="251659264" behindDoc="1" locked="0" layoutInCell="1" allowOverlap="1" wp14:anchorId="418CBAC7" wp14:editId="477742F8">
                <wp:simplePos x="0" y="0"/>
                <wp:positionH relativeFrom="page">
                  <wp:posOffset>2720975</wp:posOffset>
                </wp:positionH>
                <wp:positionV relativeFrom="paragraph">
                  <wp:posOffset>197485</wp:posOffset>
                </wp:positionV>
                <wp:extent cx="2176780" cy="1270"/>
                <wp:effectExtent l="6350" t="6985" r="7620" b="10795"/>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4285 4285"/>
                            <a:gd name="T1" fmla="*/ T0 w 3428"/>
                            <a:gd name="T2" fmla="+- 0 7712 4285"/>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4B1A5" id="Forma Livre: Forma 7" o:spid="_x0000_s1026" style="position:absolute;margin-left:214.25pt;margin-top:15.55pt;width:171.4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" path="m,l3427,e" filled="f" strokeweight=".24536mm">
                <v:path arrowok="t" o:connecttype="custom" o:connectlocs="0,0;2176145,0" o:connectangles="0,0"/>
                <w10:wrap type="topAndBottom" anchorx="page"/>
              </v:shape>
            </w:pict>
          </mc:Fallback>
        </mc:AlternateContent>
      </w:r>
    </w:p>
    <w:p w14:paraId="37D1477A" w14:textId="77777777" w:rsidR="00AB18BC" w:rsidRPr="00AB18BC" w:rsidRDefault="00AB18BC" w:rsidP="00AB18BC">
      <w:pPr>
        <w:tabs>
          <w:tab w:val="left" w:pos="9680"/>
        </w:tabs>
        <w:spacing w:line="228" w:lineRule="exact"/>
        <w:ind w:rightChars="100" w:right="200"/>
        <w:jc w:val="center"/>
        <w:rPr>
          <w:rFonts w:ascii="Cambria" w:hAnsi="Cambria" w:cs="Arial"/>
          <w:sz w:val="22"/>
          <w:szCs w:val="22"/>
        </w:rPr>
        <w:sectPr w:rsidR="00AB18BC" w:rsidRPr="00AB18BC" w:rsidSect="00AB18BC">
          <w:pgSz w:w="11910" w:h="16840"/>
          <w:pgMar w:top="1660" w:right="800" w:bottom="780" w:left="900" w:header="182" w:footer="588" w:gutter="0"/>
          <w:cols w:space="720"/>
        </w:sectPr>
      </w:pPr>
      <w:r w:rsidRPr="00AB18BC">
        <w:rPr>
          <w:rFonts w:ascii="Cambria" w:hAnsi="Cambria" w:cs="Arial"/>
          <w:sz w:val="22"/>
          <w:szCs w:val="22"/>
        </w:rPr>
        <w:t>Assinatura</w:t>
      </w:r>
      <w:r w:rsidRPr="00AB18BC">
        <w:rPr>
          <w:rFonts w:ascii="Cambria" w:hAnsi="Cambria" w:cs="Arial"/>
          <w:spacing w:val="-1"/>
          <w:sz w:val="22"/>
          <w:szCs w:val="22"/>
        </w:rPr>
        <w:t xml:space="preserve"> </w:t>
      </w:r>
      <w:r w:rsidRPr="00AB18BC">
        <w:rPr>
          <w:rFonts w:ascii="Cambria" w:hAnsi="Cambria" w:cs="Arial"/>
          <w:sz w:val="22"/>
          <w:szCs w:val="22"/>
        </w:rPr>
        <w:t>do</w:t>
      </w:r>
      <w:r w:rsidRPr="00AB18BC">
        <w:rPr>
          <w:rFonts w:ascii="Cambria" w:hAnsi="Cambria" w:cs="Arial"/>
          <w:spacing w:val="-3"/>
          <w:sz w:val="22"/>
          <w:szCs w:val="22"/>
        </w:rPr>
        <w:t xml:space="preserve"> </w:t>
      </w:r>
      <w:r w:rsidRPr="00AB18BC">
        <w:rPr>
          <w:rFonts w:ascii="Cambria" w:hAnsi="Cambria" w:cs="Arial"/>
          <w:sz w:val="22"/>
          <w:szCs w:val="22"/>
        </w:rPr>
        <w:t>responsável</w:t>
      </w:r>
    </w:p>
    <w:p w14:paraId="72AFDAF3" w14:textId="77777777" w:rsidR="00AB18BC" w:rsidRPr="00AB18BC" w:rsidRDefault="00AB18BC" w:rsidP="00AB18BC">
      <w:pPr>
        <w:tabs>
          <w:tab w:val="left" w:pos="9680"/>
        </w:tabs>
        <w:spacing w:line="228" w:lineRule="exact"/>
        <w:ind w:rightChars="100" w:right="200"/>
        <w:jc w:val="center"/>
        <w:rPr>
          <w:rFonts w:ascii="Cambria" w:hAnsi="Cambria" w:cs="Arial"/>
          <w:sz w:val="22"/>
          <w:szCs w:val="22"/>
        </w:rPr>
        <w:sectPr w:rsidR="00AB18BC" w:rsidRPr="00AB18BC" w:rsidSect="00AB18BC">
          <w:type w:val="continuous"/>
          <w:pgSz w:w="11910" w:h="16840"/>
          <w:pgMar w:top="1660" w:right="800" w:bottom="780" w:left="900" w:header="720" w:footer="720" w:gutter="0"/>
          <w:cols w:space="720"/>
        </w:sectPr>
      </w:pPr>
    </w:p>
    <w:p w14:paraId="5F6F8EFE" w14:textId="77777777" w:rsidR="00AB18BC" w:rsidRPr="00AB18BC" w:rsidRDefault="00AB18BC" w:rsidP="00AB18BC">
      <w:pPr>
        <w:pStyle w:val="Corpodetexto"/>
        <w:tabs>
          <w:tab w:val="left" w:pos="9680"/>
        </w:tabs>
        <w:spacing w:before="6"/>
        <w:ind w:rightChars="100" w:right="200"/>
        <w:rPr>
          <w:rFonts w:ascii="Cambria" w:hAnsi="Cambria" w:cs="Arial"/>
          <w:sz w:val="22"/>
          <w:szCs w:val="22"/>
        </w:rPr>
      </w:pPr>
    </w:p>
    <w:p w14:paraId="55CD83B5" w14:textId="77777777" w:rsidR="00AB18BC" w:rsidRPr="00AB18BC" w:rsidRDefault="00AB18BC" w:rsidP="00AB18BC">
      <w:pPr>
        <w:tabs>
          <w:tab w:val="left" w:pos="9680"/>
        </w:tabs>
        <w:spacing w:before="93"/>
        <w:ind w:rightChars="100" w:right="200"/>
        <w:jc w:val="center"/>
        <w:rPr>
          <w:rFonts w:ascii="Cambria" w:hAnsi="Cambria" w:cs="Arial"/>
          <w:b/>
          <w:sz w:val="22"/>
          <w:szCs w:val="22"/>
        </w:rPr>
      </w:pPr>
      <w:r w:rsidRPr="00AB18BC">
        <w:rPr>
          <w:rFonts w:ascii="Cambria" w:hAnsi="Cambria" w:cs="Arial"/>
          <w:b/>
          <w:sz w:val="22"/>
          <w:szCs w:val="22"/>
        </w:rPr>
        <w:t>ANEXO</w:t>
      </w:r>
      <w:r w:rsidRPr="00AB18BC">
        <w:rPr>
          <w:rFonts w:ascii="Cambria" w:hAnsi="Cambria" w:cs="Arial"/>
          <w:b/>
          <w:spacing w:val="2"/>
          <w:sz w:val="22"/>
          <w:szCs w:val="22"/>
        </w:rPr>
        <w:t xml:space="preserve"> I</w:t>
      </w:r>
      <w:r w:rsidRPr="00AB18BC">
        <w:rPr>
          <w:rFonts w:ascii="Cambria" w:hAnsi="Cambria" w:cs="Arial"/>
          <w:b/>
          <w:sz w:val="22"/>
          <w:szCs w:val="22"/>
        </w:rPr>
        <w:t>II</w:t>
      </w:r>
    </w:p>
    <w:p w14:paraId="4842A400" w14:textId="77777777" w:rsidR="00AB18BC" w:rsidRPr="00AB18BC" w:rsidRDefault="00AB18BC" w:rsidP="00AB18BC">
      <w:pPr>
        <w:pStyle w:val="Corpodetexto"/>
        <w:tabs>
          <w:tab w:val="left" w:pos="9680"/>
        </w:tabs>
        <w:spacing w:before="1"/>
        <w:ind w:rightChars="100" w:right="200"/>
        <w:rPr>
          <w:rFonts w:ascii="Cambria" w:hAnsi="Cambria" w:cs="Arial"/>
          <w:b/>
          <w:sz w:val="22"/>
          <w:szCs w:val="22"/>
        </w:rPr>
      </w:pPr>
    </w:p>
    <w:p w14:paraId="3F9A6765" w14:textId="77777777" w:rsidR="00AB18BC" w:rsidRPr="00AB18BC" w:rsidRDefault="00AB18BC" w:rsidP="00AB18BC">
      <w:pPr>
        <w:tabs>
          <w:tab w:val="left" w:pos="9680"/>
        </w:tabs>
        <w:ind w:rightChars="100" w:right="200"/>
        <w:jc w:val="center"/>
        <w:rPr>
          <w:rFonts w:ascii="Cambria" w:hAnsi="Cambria" w:cs="Arial"/>
          <w:b/>
          <w:sz w:val="22"/>
          <w:szCs w:val="22"/>
        </w:rPr>
      </w:pPr>
      <w:r w:rsidRPr="00AB18BC">
        <w:rPr>
          <w:rFonts w:ascii="Cambria" w:hAnsi="Cambria" w:cs="Arial"/>
          <w:b/>
          <w:sz w:val="22"/>
          <w:szCs w:val="22"/>
        </w:rPr>
        <w:t>DECLARAÇÃO</w:t>
      </w:r>
      <w:r w:rsidRPr="00AB18BC">
        <w:rPr>
          <w:rFonts w:ascii="Cambria" w:hAnsi="Cambria" w:cs="Arial"/>
          <w:b/>
          <w:spacing w:val="-1"/>
          <w:sz w:val="22"/>
          <w:szCs w:val="22"/>
        </w:rPr>
        <w:t xml:space="preserve"> </w:t>
      </w:r>
      <w:r w:rsidRPr="00AB18BC">
        <w:rPr>
          <w:rFonts w:ascii="Cambria" w:hAnsi="Cambria" w:cs="Arial"/>
          <w:b/>
          <w:sz w:val="22"/>
          <w:szCs w:val="22"/>
        </w:rPr>
        <w:t>DE ATENDIMENTO</w:t>
      </w:r>
      <w:r w:rsidRPr="00AB18BC">
        <w:rPr>
          <w:rFonts w:ascii="Cambria" w:hAnsi="Cambria" w:cs="Arial"/>
          <w:b/>
          <w:spacing w:val="-1"/>
          <w:sz w:val="22"/>
          <w:szCs w:val="22"/>
        </w:rPr>
        <w:t xml:space="preserve"> </w:t>
      </w:r>
      <w:r w:rsidRPr="00AB18BC">
        <w:rPr>
          <w:rFonts w:ascii="Cambria" w:hAnsi="Cambria" w:cs="Arial"/>
          <w:b/>
          <w:sz w:val="22"/>
          <w:szCs w:val="22"/>
        </w:rPr>
        <w:t>AO</w:t>
      </w:r>
      <w:r w:rsidRPr="00AB18BC">
        <w:rPr>
          <w:rFonts w:ascii="Cambria" w:hAnsi="Cambria" w:cs="Arial"/>
          <w:b/>
          <w:spacing w:val="4"/>
          <w:sz w:val="22"/>
          <w:szCs w:val="22"/>
        </w:rPr>
        <w:t xml:space="preserve"> </w:t>
      </w:r>
      <w:r w:rsidRPr="00AB18BC">
        <w:rPr>
          <w:rFonts w:ascii="Cambria" w:hAnsi="Cambria" w:cs="Arial"/>
          <w:b/>
          <w:sz w:val="22"/>
          <w:szCs w:val="22"/>
        </w:rPr>
        <w:t>ART</w:t>
      </w:r>
      <w:r w:rsidRPr="00AB18BC">
        <w:rPr>
          <w:rFonts w:ascii="Cambria" w:hAnsi="Cambria" w:cs="Arial"/>
          <w:b/>
          <w:spacing w:val="-1"/>
          <w:sz w:val="22"/>
          <w:szCs w:val="22"/>
        </w:rPr>
        <w:t xml:space="preserve"> </w:t>
      </w:r>
      <w:r w:rsidRPr="00AB18BC">
        <w:rPr>
          <w:rFonts w:ascii="Cambria" w:hAnsi="Cambria" w:cs="Arial"/>
          <w:b/>
          <w:sz w:val="22"/>
          <w:szCs w:val="22"/>
        </w:rPr>
        <w:t>9º,</w:t>
      </w:r>
      <w:r w:rsidRPr="00AB18BC">
        <w:rPr>
          <w:rFonts w:ascii="Cambria" w:hAnsi="Cambria" w:cs="Arial"/>
          <w:b/>
          <w:spacing w:val="-4"/>
          <w:sz w:val="22"/>
          <w:szCs w:val="22"/>
        </w:rPr>
        <w:t xml:space="preserve"> </w:t>
      </w:r>
      <w:r w:rsidRPr="00AB18BC">
        <w:rPr>
          <w:rFonts w:ascii="Cambria" w:hAnsi="Cambria" w:cs="Arial"/>
          <w:b/>
          <w:sz w:val="22"/>
          <w:szCs w:val="22"/>
        </w:rPr>
        <w:t>§1º</w:t>
      </w:r>
      <w:r w:rsidRPr="00AB18BC">
        <w:rPr>
          <w:rFonts w:ascii="Cambria" w:hAnsi="Cambria" w:cs="Arial"/>
          <w:b/>
          <w:spacing w:val="-3"/>
          <w:sz w:val="22"/>
          <w:szCs w:val="22"/>
        </w:rPr>
        <w:t xml:space="preserve"> </w:t>
      </w:r>
      <w:r w:rsidRPr="00AB18BC">
        <w:rPr>
          <w:rFonts w:ascii="Cambria" w:hAnsi="Cambria" w:cs="Arial"/>
          <w:b/>
          <w:sz w:val="22"/>
          <w:szCs w:val="22"/>
        </w:rPr>
        <w:t>DA</w:t>
      </w:r>
      <w:r w:rsidRPr="00AB18BC">
        <w:rPr>
          <w:rFonts w:ascii="Cambria" w:hAnsi="Cambria" w:cs="Arial"/>
          <w:b/>
          <w:spacing w:val="-8"/>
          <w:sz w:val="22"/>
          <w:szCs w:val="22"/>
        </w:rPr>
        <w:t xml:space="preserve"> </w:t>
      </w:r>
      <w:r w:rsidRPr="00AB18BC">
        <w:rPr>
          <w:rFonts w:ascii="Cambria" w:hAnsi="Cambria" w:cs="Arial"/>
          <w:b/>
          <w:sz w:val="22"/>
          <w:szCs w:val="22"/>
        </w:rPr>
        <w:t>LEI</w:t>
      </w:r>
      <w:r w:rsidRPr="00AB18BC">
        <w:rPr>
          <w:rFonts w:ascii="Cambria" w:hAnsi="Cambria" w:cs="Arial"/>
          <w:b/>
          <w:spacing w:val="-2"/>
          <w:sz w:val="22"/>
          <w:szCs w:val="22"/>
        </w:rPr>
        <w:t xml:space="preserve"> </w:t>
      </w:r>
      <w:r w:rsidRPr="00AB18BC">
        <w:rPr>
          <w:rFonts w:ascii="Cambria" w:hAnsi="Cambria" w:cs="Arial"/>
          <w:b/>
          <w:sz w:val="22"/>
          <w:szCs w:val="22"/>
        </w:rPr>
        <w:t>14.133/2021.</w:t>
      </w:r>
    </w:p>
    <w:p w14:paraId="217D6DE7" w14:textId="77777777" w:rsidR="00AB18BC" w:rsidRPr="00AB18BC" w:rsidRDefault="00AB18BC" w:rsidP="00AB18BC">
      <w:pPr>
        <w:pStyle w:val="Corpodetexto"/>
        <w:tabs>
          <w:tab w:val="left" w:pos="9680"/>
        </w:tabs>
        <w:ind w:rightChars="100" w:right="200"/>
        <w:rPr>
          <w:rFonts w:ascii="Cambria" w:hAnsi="Cambria" w:cs="Arial"/>
          <w:b/>
          <w:sz w:val="22"/>
          <w:szCs w:val="22"/>
        </w:rPr>
      </w:pPr>
    </w:p>
    <w:p w14:paraId="63EDF315" w14:textId="77777777" w:rsidR="00AB18BC" w:rsidRPr="00AB18BC" w:rsidRDefault="00AB18BC" w:rsidP="00AB18BC">
      <w:pPr>
        <w:pStyle w:val="Corpodetexto"/>
        <w:tabs>
          <w:tab w:val="left" w:pos="9680"/>
        </w:tabs>
        <w:spacing w:before="1"/>
        <w:ind w:rightChars="100" w:right="200"/>
        <w:rPr>
          <w:rFonts w:ascii="Cambria" w:hAnsi="Cambria" w:cs="Arial"/>
          <w:b/>
          <w:sz w:val="22"/>
          <w:szCs w:val="22"/>
        </w:rPr>
      </w:pPr>
    </w:p>
    <w:p w14:paraId="3A93675D" w14:textId="61EC723F" w:rsidR="00AB18BC" w:rsidRPr="00AB18BC" w:rsidRDefault="00AB18BC" w:rsidP="00AB18BC">
      <w:pPr>
        <w:tabs>
          <w:tab w:val="left" w:pos="991"/>
          <w:tab w:val="left" w:pos="1946"/>
          <w:tab w:val="left" w:pos="9639"/>
          <w:tab w:val="left" w:pos="9680"/>
        </w:tabs>
        <w:spacing w:line="276" w:lineRule="auto"/>
        <w:ind w:left="567" w:rightChars="259" w:right="518"/>
        <w:jc w:val="both"/>
        <w:rPr>
          <w:rFonts w:ascii="Cambria" w:hAnsi="Cambria" w:cs="Arial"/>
          <w:sz w:val="22"/>
          <w:szCs w:val="22"/>
        </w:rPr>
      </w:pPr>
      <w:r w:rsidRPr="00AB18BC">
        <w:rPr>
          <w:rFonts w:ascii="Cambria" w:hAnsi="Cambria" w:cs="Arial"/>
          <w:sz w:val="22"/>
          <w:szCs w:val="22"/>
        </w:rPr>
        <w:t>Declaramos</w:t>
      </w:r>
      <w:r w:rsidRPr="00AB18BC">
        <w:rPr>
          <w:rFonts w:ascii="Cambria" w:hAnsi="Cambria" w:cs="Arial"/>
          <w:spacing w:val="-2"/>
          <w:sz w:val="22"/>
          <w:szCs w:val="22"/>
        </w:rPr>
        <w:t xml:space="preserve"> </w:t>
      </w:r>
      <w:r w:rsidRPr="00AB18BC">
        <w:rPr>
          <w:rFonts w:ascii="Cambria" w:hAnsi="Cambria" w:cs="Arial"/>
          <w:sz w:val="22"/>
          <w:szCs w:val="22"/>
        </w:rPr>
        <w:t>para</w:t>
      </w:r>
      <w:r w:rsidRPr="00AB18BC">
        <w:rPr>
          <w:rFonts w:ascii="Cambria" w:hAnsi="Cambria" w:cs="Arial"/>
          <w:spacing w:val="-1"/>
          <w:sz w:val="22"/>
          <w:szCs w:val="22"/>
        </w:rPr>
        <w:t xml:space="preserve"> </w:t>
      </w:r>
      <w:r w:rsidRPr="00AB18BC">
        <w:rPr>
          <w:rFonts w:ascii="Cambria" w:hAnsi="Cambria" w:cs="Arial"/>
          <w:sz w:val="22"/>
          <w:szCs w:val="22"/>
        </w:rPr>
        <w:t>os devidos</w:t>
      </w:r>
      <w:r w:rsidRPr="00AB18BC">
        <w:rPr>
          <w:rFonts w:ascii="Cambria" w:hAnsi="Cambria" w:cs="Arial"/>
          <w:spacing w:val="-2"/>
          <w:sz w:val="22"/>
          <w:szCs w:val="22"/>
        </w:rPr>
        <w:t xml:space="preserve"> </w:t>
      </w:r>
      <w:r w:rsidRPr="00AB18BC">
        <w:rPr>
          <w:rFonts w:ascii="Cambria" w:hAnsi="Cambria" w:cs="Arial"/>
          <w:sz w:val="22"/>
          <w:szCs w:val="22"/>
        </w:rPr>
        <w:t>fins</w:t>
      </w:r>
      <w:r w:rsidRPr="00AB18BC">
        <w:rPr>
          <w:rFonts w:ascii="Cambria" w:hAnsi="Cambria" w:cs="Arial"/>
          <w:spacing w:val="-2"/>
          <w:sz w:val="22"/>
          <w:szCs w:val="22"/>
        </w:rPr>
        <w:t xml:space="preserve"> </w:t>
      </w:r>
      <w:r w:rsidRPr="00AB18BC">
        <w:rPr>
          <w:rFonts w:ascii="Cambria" w:hAnsi="Cambria" w:cs="Arial"/>
          <w:sz w:val="22"/>
          <w:szCs w:val="22"/>
        </w:rPr>
        <w:t>de</w:t>
      </w:r>
      <w:r w:rsidRPr="00AB18BC">
        <w:rPr>
          <w:rFonts w:ascii="Cambria" w:hAnsi="Cambria" w:cs="Arial"/>
          <w:spacing w:val="-1"/>
          <w:sz w:val="22"/>
          <w:szCs w:val="22"/>
        </w:rPr>
        <w:t xml:space="preserve"> </w:t>
      </w:r>
      <w:r w:rsidRPr="00AB18BC">
        <w:rPr>
          <w:rFonts w:ascii="Cambria" w:hAnsi="Cambria" w:cs="Arial"/>
          <w:sz w:val="22"/>
          <w:szCs w:val="22"/>
        </w:rPr>
        <w:t>direito,</w:t>
      </w:r>
      <w:r w:rsidRPr="00AB18BC">
        <w:rPr>
          <w:rFonts w:ascii="Cambria" w:hAnsi="Cambria" w:cs="Arial"/>
          <w:spacing w:val="-1"/>
          <w:sz w:val="22"/>
          <w:szCs w:val="22"/>
        </w:rPr>
        <w:t xml:space="preserve"> </w:t>
      </w:r>
      <w:r w:rsidRPr="00AB18BC">
        <w:rPr>
          <w:rFonts w:ascii="Cambria" w:hAnsi="Cambria" w:cs="Arial"/>
          <w:sz w:val="22"/>
          <w:szCs w:val="22"/>
        </w:rPr>
        <w:t>que a</w:t>
      </w:r>
      <w:r w:rsidRPr="00AB18BC">
        <w:rPr>
          <w:rFonts w:ascii="Cambria" w:hAnsi="Cambria" w:cs="Arial"/>
          <w:spacing w:val="-1"/>
          <w:sz w:val="22"/>
          <w:szCs w:val="22"/>
        </w:rPr>
        <w:t xml:space="preserve"> </w:t>
      </w:r>
      <w:r w:rsidRPr="00AB18BC">
        <w:rPr>
          <w:rFonts w:ascii="Cambria" w:hAnsi="Cambria" w:cs="Arial"/>
          <w:sz w:val="22"/>
          <w:szCs w:val="22"/>
        </w:rPr>
        <w:t>empresa</w:t>
      </w:r>
      <w:r w:rsidRPr="00AB18BC">
        <w:rPr>
          <w:rFonts w:ascii="Cambria" w:hAnsi="Cambria" w:cs="Arial"/>
          <w:spacing w:val="-1"/>
          <w:sz w:val="22"/>
          <w:szCs w:val="22"/>
        </w:rPr>
        <w:t xml:space="preserve"> </w:t>
      </w:r>
      <w:r w:rsidRPr="00AB18BC">
        <w:rPr>
          <w:rFonts w:ascii="Cambria" w:hAnsi="Cambria" w:cs="Arial"/>
          <w:w w:val="99"/>
          <w:sz w:val="22"/>
          <w:szCs w:val="22"/>
        </w:rPr>
        <w:t>........................................</w:t>
      </w:r>
      <w:r w:rsidRPr="00AB18BC">
        <w:rPr>
          <w:rFonts w:ascii="Cambria" w:hAnsi="Cambria" w:cs="Arial"/>
          <w:sz w:val="22"/>
          <w:szCs w:val="22"/>
        </w:rPr>
        <w:t>na</w:t>
      </w:r>
      <w:r w:rsidRPr="00AB18BC">
        <w:rPr>
          <w:rFonts w:ascii="Cambria" w:hAnsi="Cambria" w:cs="Arial"/>
          <w:spacing w:val="42"/>
          <w:sz w:val="22"/>
          <w:szCs w:val="22"/>
        </w:rPr>
        <w:t xml:space="preserve"> </w:t>
      </w:r>
      <w:r w:rsidRPr="00AB18BC">
        <w:rPr>
          <w:rFonts w:ascii="Cambria" w:hAnsi="Cambria" w:cs="Arial"/>
          <w:sz w:val="22"/>
          <w:szCs w:val="22"/>
        </w:rPr>
        <w:t>qualidade</w:t>
      </w:r>
      <w:r w:rsidRPr="00AB18BC">
        <w:rPr>
          <w:rFonts w:ascii="Cambria" w:hAnsi="Cambria" w:cs="Arial"/>
          <w:spacing w:val="43"/>
          <w:sz w:val="22"/>
          <w:szCs w:val="22"/>
        </w:rPr>
        <w:t xml:space="preserve"> </w:t>
      </w:r>
      <w:r w:rsidRPr="00AB18BC">
        <w:rPr>
          <w:rFonts w:ascii="Cambria" w:hAnsi="Cambria" w:cs="Arial"/>
          <w:sz w:val="22"/>
          <w:szCs w:val="22"/>
        </w:rPr>
        <w:t>de</w:t>
      </w:r>
      <w:r w:rsidRPr="00AB18BC">
        <w:rPr>
          <w:rFonts w:ascii="Cambria" w:hAnsi="Cambria" w:cs="Arial"/>
          <w:spacing w:val="43"/>
          <w:sz w:val="22"/>
          <w:szCs w:val="22"/>
        </w:rPr>
        <w:t xml:space="preserve"> </w:t>
      </w:r>
      <w:r w:rsidRPr="00AB18BC">
        <w:rPr>
          <w:rFonts w:ascii="Cambria" w:hAnsi="Cambria" w:cs="Arial"/>
          <w:sz w:val="22"/>
          <w:szCs w:val="22"/>
        </w:rPr>
        <w:t>CREDENCIADA</w:t>
      </w:r>
      <w:r w:rsidRPr="00AB18BC">
        <w:rPr>
          <w:rFonts w:ascii="Cambria" w:hAnsi="Cambria" w:cs="Arial"/>
          <w:spacing w:val="45"/>
          <w:sz w:val="22"/>
          <w:szCs w:val="22"/>
        </w:rPr>
        <w:t xml:space="preserve"> </w:t>
      </w:r>
      <w:r w:rsidRPr="00AB18BC">
        <w:rPr>
          <w:rFonts w:ascii="Cambria" w:hAnsi="Cambria" w:cs="Arial"/>
          <w:sz w:val="22"/>
          <w:szCs w:val="22"/>
        </w:rPr>
        <w:t>da contração direta</w:t>
      </w:r>
      <w:r w:rsidRPr="00AB18BC">
        <w:rPr>
          <w:rFonts w:ascii="Cambria" w:hAnsi="Cambria" w:cs="Arial"/>
          <w:spacing w:val="44"/>
          <w:sz w:val="22"/>
          <w:szCs w:val="22"/>
        </w:rPr>
        <w:t xml:space="preserve"> </w:t>
      </w:r>
      <w:r w:rsidRPr="00AB18BC">
        <w:rPr>
          <w:rFonts w:ascii="Cambria" w:hAnsi="Cambria" w:cs="Arial"/>
          <w:sz w:val="22"/>
          <w:szCs w:val="22"/>
        </w:rPr>
        <w:t>instaurada</w:t>
      </w:r>
      <w:r w:rsidRPr="00AB18BC">
        <w:rPr>
          <w:rFonts w:ascii="Cambria" w:hAnsi="Cambria" w:cs="Arial"/>
          <w:spacing w:val="45"/>
          <w:sz w:val="22"/>
          <w:szCs w:val="22"/>
        </w:rPr>
        <w:t xml:space="preserve"> </w:t>
      </w:r>
      <w:r w:rsidRPr="00AB18BC">
        <w:rPr>
          <w:rFonts w:ascii="Cambria" w:hAnsi="Cambria" w:cs="Arial"/>
          <w:sz w:val="22"/>
          <w:szCs w:val="22"/>
        </w:rPr>
        <w:t xml:space="preserve">pela Secretaria de Saúde de </w:t>
      </w:r>
      <w:r w:rsidR="00521D2F">
        <w:rPr>
          <w:rFonts w:ascii="Cambria" w:hAnsi="Cambria" w:cs="Arial"/>
          <w:sz w:val="22"/>
          <w:szCs w:val="22"/>
        </w:rPr>
        <w:t>Ibaretama</w:t>
      </w:r>
      <w:r w:rsidRPr="00AB18BC">
        <w:rPr>
          <w:rFonts w:ascii="Cambria" w:hAnsi="Cambria" w:cs="Arial"/>
          <w:spacing w:val="46"/>
          <w:sz w:val="22"/>
          <w:szCs w:val="22"/>
        </w:rPr>
        <w:t xml:space="preserve"> </w:t>
      </w:r>
      <w:r w:rsidRPr="00AB18BC">
        <w:rPr>
          <w:rFonts w:ascii="Cambria" w:hAnsi="Cambria" w:cs="Arial"/>
          <w:sz w:val="22"/>
          <w:szCs w:val="22"/>
        </w:rPr>
        <w:t>referente ao Credenciamento</w:t>
      </w:r>
      <w:r w:rsidRPr="00AB18BC">
        <w:rPr>
          <w:rFonts w:ascii="Cambria" w:hAnsi="Cambria" w:cs="Arial"/>
          <w:spacing w:val="42"/>
          <w:sz w:val="22"/>
          <w:szCs w:val="22"/>
        </w:rPr>
        <w:t xml:space="preserve"> </w:t>
      </w:r>
      <w:r w:rsidRPr="00AB18BC">
        <w:rPr>
          <w:rFonts w:ascii="Cambria" w:hAnsi="Cambria" w:cs="Arial"/>
          <w:sz w:val="22"/>
          <w:szCs w:val="22"/>
        </w:rPr>
        <w:t>nº</w:t>
      </w:r>
      <w:r w:rsidRPr="00AB18BC">
        <w:rPr>
          <w:rFonts w:ascii="Cambria" w:hAnsi="Cambria" w:cs="Arial"/>
          <w:spacing w:val="44"/>
          <w:sz w:val="22"/>
          <w:szCs w:val="22"/>
        </w:rPr>
        <w:t>..............................</w:t>
      </w:r>
      <w:r w:rsidRPr="00AB18BC">
        <w:rPr>
          <w:rFonts w:ascii="Cambria" w:hAnsi="Cambria" w:cs="Arial"/>
          <w:spacing w:val="46"/>
          <w:sz w:val="22"/>
          <w:szCs w:val="22"/>
        </w:rPr>
        <w:t xml:space="preserve"> </w:t>
      </w:r>
      <w:r w:rsidRPr="00AB18BC">
        <w:rPr>
          <w:rFonts w:ascii="Cambria" w:hAnsi="Cambria" w:cs="Arial"/>
          <w:sz w:val="22"/>
          <w:szCs w:val="22"/>
        </w:rPr>
        <w:t>que</w:t>
      </w:r>
      <w:r w:rsidRPr="00AB18BC">
        <w:rPr>
          <w:rFonts w:ascii="Cambria" w:hAnsi="Cambria" w:cs="Arial"/>
          <w:spacing w:val="43"/>
          <w:sz w:val="22"/>
          <w:szCs w:val="22"/>
        </w:rPr>
        <w:t xml:space="preserve"> </w:t>
      </w:r>
      <w:r w:rsidRPr="00AB18BC">
        <w:rPr>
          <w:rFonts w:ascii="Cambria" w:hAnsi="Cambria" w:cs="Arial"/>
          <w:sz w:val="22"/>
          <w:szCs w:val="22"/>
        </w:rPr>
        <w:t>objetiva</w:t>
      </w:r>
      <w:r w:rsidRPr="00AB18BC">
        <w:rPr>
          <w:rFonts w:ascii="Cambria" w:hAnsi="Cambria" w:cs="Arial"/>
          <w:spacing w:val="46"/>
          <w:sz w:val="22"/>
          <w:szCs w:val="22"/>
        </w:rPr>
        <w:t xml:space="preserve"> </w:t>
      </w:r>
      <w:r w:rsidRPr="00AB18BC">
        <w:rPr>
          <w:rFonts w:ascii="Cambria" w:hAnsi="Cambria" w:cs="Arial"/>
          <w:sz w:val="22"/>
          <w:szCs w:val="22"/>
        </w:rPr>
        <w:t>a</w:t>
      </w:r>
      <w:r w:rsidRPr="00AB18BC">
        <w:rPr>
          <w:rFonts w:ascii="Cambria" w:hAnsi="Cambria" w:cs="Arial"/>
          <w:spacing w:val="43"/>
          <w:sz w:val="22"/>
          <w:szCs w:val="22"/>
        </w:rPr>
        <w:t xml:space="preserve"> </w:t>
      </w:r>
      <w:r w:rsidRPr="00AB18BC">
        <w:rPr>
          <w:rFonts w:ascii="Cambria" w:hAnsi="Cambria" w:cs="Arial"/>
          <w:sz w:val="22"/>
          <w:szCs w:val="22"/>
        </w:rPr>
        <w:t>fixação</w:t>
      </w:r>
      <w:r w:rsidRPr="00AB18BC">
        <w:rPr>
          <w:rFonts w:ascii="Cambria" w:hAnsi="Cambria" w:cs="Arial"/>
          <w:spacing w:val="43"/>
          <w:sz w:val="22"/>
          <w:szCs w:val="22"/>
        </w:rPr>
        <w:t xml:space="preserve"> </w:t>
      </w:r>
      <w:r w:rsidRPr="00AB18BC">
        <w:rPr>
          <w:rFonts w:ascii="Cambria" w:hAnsi="Cambria" w:cs="Arial"/>
          <w:sz w:val="22"/>
          <w:szCs w:val="22"/>
        </w:rPr>
        <w:t>de</w:t>
      </w:r>
      <w:r w:rsidRPr="00AB18BC">
        <w:rPr>
          <w:rFonts w:ascii="Cambria" w:hAnsi="Cambria" w:cs="Arial"/>
          <w:spacing w:val="45"/>
          <w:sz w:val="22"/>
          <w:szCs w:val="22"/>
        </w:rPr>
        <w:t xml:space="preserve"> </w:t>
      </w:r>
      <w:r w:rsidRPr="00AB18BC">
        <w:rPr>
          <w:rFonts w:ascii="Cambria" w:hAnsi="Cambria" w:cs="Arial"/>
          <w:sz w:val="22"/>
          <w:szCs w:val="22"/>
        </w:rPr>
        <w:t>normas</w:t>
      </w:r>
      <w:r w:rsidRPr="00AB18BC">
        <w:rPr>
          <w:rFonts w:ascii="Cambria" w:hAnsi="Cambria" w:cs="Arial"/>
          <w:spacing w:val="44"/>
          <w:sz w:val="22"/>
          <w:szCs w:val="22"/>
        </w:rPr>
        <w:t xml:space="preserve"> </w:t>
      </w:r>
      <w:r w:rsidRPr="00AB18BC">
        <w:rPr>
          <w:rFonts w:ascii="Cambria" w:hAnsi="Cambria" w:cs="Arial"/>
          <w:sz w:val="22"/>
          <w:szCs w:val="22"/>
        </w:rPr>
        <w:t>e</w:t>
      </w:r>
      <w:r w:rsidRPr="00AB18BC">
        <w:rPr>
          <w:rFonts w:ascii="Cambria" w:hAnsi="Cambria" w:cs="Arial"/>
          <w:spacing w:val="44"/>
          <w:sz w:val="22"/>
          <w:szCs w:val="22"/>
        </w:rPr>
        <w:t xml:space="preserve"> </w:t>
      </w:r>
      <w:r w:rsidRPr="00AB18BC">
        <w:rPr>
          <w:rFonts w:ascii="Cambria" w:hAnsi="Cambria" w:cs="Arial"/>
          <w:sz w:val="22"/>
          <w:szCs w:val="22"/>
        </w:rPr>
        <w:t>regras</w:t>
      </w:r>
      <w:r w:rsidRPr="00AB18BC">
        <w:rPr>
          <w:rFonts w:ascii="Cambria" w:hAnsi="Cambria" w:cs="Arial"/>
          <w:spacing w:val="44"/>
          <w:sz w:val="22"/>
          <w:szCs w:val="22"/>
        </w:rPr>
        <w:t xml:space="preserve"> </w:t>
      </w:r>
      <w:r w:rsidRPr="00AB18BC">
        <w:rPr>
          <w:rFonts w:ascii="Cambria" w:hAnsi="Cambria" w:cs="Arial"/>
          <w:sz w:val="22"/>
          <w:szCs w:val="22"/>
        </w:rPr>
        <w:t>prévias</w:t>
      </w:r>
      <w:r w:rsidRPr="00AB18BC">
        <w:rPr>
          <w:rFonts w:ascii="Cambria" w:hAnsi="Cambria" w:cs="Arial"/>
          <w:spacing w:val="45"/>
          <w:sz w:val="22"/>
          <w:szCs w:val="22"/>
        </w:rPr>
        <w:t xml:space="preserve"> </w:t>
      </w:r>
      <w:r w:rsidRPr="00AB18BC">
        <w:rPr>
          <w:rFonts w:ascii="Cambria" w:hAnsi="Cambria" w:cs="Arial"/>
          <w:sz w:val="22"/>
          <w:szCs w:val="22"/>
        </w:rPr>
        <w:t>para</w:t>
      </w:r>
      <w:r w:rsidRPr="00AB18BC">
        <w:rPr>
          <w:rFonts w:ascii="Cambria" w:hAnsi="Cambria" w:cs="Arial"/>
          <w:spacing w:val="43"/>
          <w:sz w:val="22"/>
          <w:szCs w:val="22"/>
        </w:rPr>
        <w:t xml:space="preserve"> </w:t>
      </w:r>
      <w:r w:rsidRPr="00AB18BC">
        <w:rPr>
          <w:rFonts w:ascii="Cambria" w:hAnsi="Cambria" w:cs="Arial"/>
          <w:sz w:val="22"/>
          <w:szCs w:val="22"/>
        </w:rPr>
        <w:t>cadastramento</w:t>
      </w:r>
      <w:r w:rsidRPr="00AB18BC">
        <w:rPr>
          <w:rFonts w:ascii="Cambria" w:hAnsi="Cambria" w:cs="Arial"/>
          <w:spacing w:val="42"/>
          <w:sz w:val="22"/>
          <w:szCs w:val="22"/>
        </w:rPr>
        <w:t xml:space="preserve"> </w:t>
      </w:r>
      <w:r w:rsidRPr="00AB18BC">
        <w:rPr>
          <w:rFonts w:ascii="Cambria" w:hAnsi="Cambria" w:cs="Arial"/>
          <w:sz w:val="22"/>
          <w:szCs w:val="22"/>
        </w:rPr>
        <w:t>e</w:t>
      </w:r>
      <w:r w:rsidRPr="00AB18BC">
        <w:rPr>
          <w:rFonts w:ascii="Cambria" w:hAnsi="Cambria" w:cs="Arial"/>
          <w:spacing w:val="1"/>
          <w:sz w:val="22"/>
          <w:szCs w:val="22"/>
        </w:rPr>
        <w:t xml:space="preserve"> </w:t>
      </w:r>
      <w:r w:rsidRPr="00AB18BC">
        <w:rPr>
          <w:rFonts w:ascii="Cambria" w:hAnsi="Cambria" w:cs="Arial"/>
          <w:sz w:val="22"/>
          <w:szCs w:val="22"/>
        </w:rPr>
        <w:t xml:space="preserve">posterior </w:t>
      </w:r>
      <w:r w:rsidR="00AD56A6" w:rsidRPr="00054C7A">
        <w:rPr>
          <w:rFonts w:ascii="Cambria" w:eastAsia="Calibri" w:hAnsi="Cambria"/>
          <w:sz w:val="22"/>
          <w:szCs w:val="22"/>
        </w:rPr>
        <w:t>Credenciamento de pessoas jurídicas especializadas para confecção de próteses dentárias totais e/ou próteses parciais removíveis e/ou próteses coronárias intra radiculares, fixas e/ou adesivas, destinadas aos usuários do Sistema Único de Saúde – SUS, com remuneração conforme valores constantes na Tabela SUS (SIGTAP), sob responsabilidade da Secretaria Municipal de Saúde de Ibaretama/CE</w:t>
      </w:r>
      <w:r w:rsidRPr="00AB18BC">
        <w:rPr>
          <w:rFonts w:ascii="Cambria" w:hAnsi="Cambria" w:cs="Arial"/>
          <w:bCs/>
          <w:sz w:val="22"/>
          <w:szCs w:val="22"/>
        </w:rPr>
        <w:t>,</w:t>
      </w:r>
      <w:r w:rsidRPr="00AB18BC">
        <w:rPr>
          <w:rFonts w:ascii="Cambria" w:hAnsi="Cambria" w:cs="Arial"/>
          <w:bCs/>
          <w:spacing w:val="9"/>
          <w:sz w:val="22"/>
          <w:szCs w:val="22"/>
        </w:rPr>
        <w:t xml:space="preserve"> </w:t>
      </w:r>
      <w:r w:rsidRPr="00AB18BC">
        <w:rPr>
          <w:rFonts w:ascii="Cambria" w:hAnsi="Cambria" w:cs="Arial"/>
          <w:sz w:val="22"/>
          <w:szCs w:val="22"/>
        </w:rPr>
        <w:t>com</w:t>
      </w:r>
      <w:r w:rsidRPr="00AB18BC">
        <w:rPr>
          <w:rFonts w:ascii="Cambria" w:hAnsi="Cambria" w:cs="Arial"/>
          <w:spacing w:val="8"/>
          <w:sz w:val="22"/>
          <w:szCs w:val="22"/>
        </w:rPr>
        <w:t xml:space="preserve"> </w:t>
      </w:r>
      <w:r w:rsidRPr="00AB18BC">
        <w:rPr>
          <w:rFonts w:ascii="Cambria" w:hAnsi="Cambria" w:cs="Arial"/>
          <w:sz w:val="22"/>
          <w:szCs w:val="22"/>
        </w:rPr>
        <w:t>data</w:t>
      </w:r>
      <w:r w:rsidRPr="00AB18BC">
        <w:rPr>
          <w:rFonts w:ascii="Cambria" w:hAnsi="Cambria" w:cs="Arial"/>
          <w:spacing w:val="6"/>
          <w:sz w:val="22"/>
          <w:szCs w:val="22"/>
        </w:rPr>
        <w:t xml:space="preserve"> </w:t>
      </w:r>
      <w:r w:rsidRPr="00AB18BC">
        <w:rPr>
          <w:rFonts w:ascii="Cambria" w:hAnsi="Cambria" w:cs="Arial"/>
          <w:sz w:val="22"/>
          <w:szCs w:val="22"/>
        </w:rPr>
        <w:t>de</w:t>
      </w:r>
      <w:r w:rsidRPr="00AB18BC">
        <w:rPr>
          <w:rFonts w:ascii="Cambria" w:hAnsi="Cambria" w:cs="Arial"/>
          <w:spacing w:val="6"/>
          <w:sz w:val="22"/>
          <w:szCs w:val="22"/>
        </w:rPr>
        <w:t xml:space="preserve"> </w:t>
      </w:r>
      <w:r w:rsidRPr="00AB18BC">
        <w:rPr>
          <w:rFonts w:ascii="Cambria" w:hAnsi="Cambria" w:cs="Arial"/>
          <w:sz w:val="22"/>
          <w:szCs w:val="22"/>
        </w:rPr>
        <w:t>apresentação</w:t>
      </w:r>
      <w:r w:rsidRPr="00AB18BC">
        <w:rPr>
          <w:rFonts w:ascii="Cambria" w:hAnsi="Cambria" w:cs="Arial"/>
          <w:spacing w:val="7"/>
          <w:sz w:val="22"/>
          <w:szCs w:val="22"/>
        </w:rPr>
        <w:t xml:space="preserve"> </w:t>
      </w:r>
      <w:r w:rsidRPr="00AB18BC">
        <w:rPr>
          <w:rFonts w:ascii="Cambria" w:hAnsi="Cambria" w:cs="Arial"/>
          <w:sz w:val="22"/>
          <w:szCs w:val="22"/>
        </w:rPr>
        <w:t>de</w:t>
      </w:r>
      <w:r w:rsidRPr="00AB18BC">
        <w:rPr>
          <w:rFonts w:ascii="Cambria" w:hAnsi="Cambria" w:cs="Arial"/>
          <w:spacing w:val="5"/>
          <w:sz w:val="22"/>
          <w:szCs w:val="22"/>
        </w:rPr>
        <w:t xml:space="preserve"> </w:t>
      </w:r>
      <w:r w:rsidRPr="00AB18BC">
        <w:rPr>
          <w:rFonts w:ascii="Cambria" w:hAnsi="Cambria" w:cs="Arial"/>
          <w:sz w:val="22"/>
          <w:szCs w:val="22"/>
        </w:rPr>
        <w:t>documentos</w:t>
      </w:r>
      <w:r w:rsidRPr="00AB18BC">
        <w:rPr>
          <w:rFonts w:ascii="Cambria" w:hAnsi="Cambria" w:cs="Arial"/>
          <w:spacing w:val="7"/>
          <w:sz w:val="22"/>
          <w:szCs w:val="22"/>
        </w:rPr>
        <w:t xml:space="preserve"> </w:t>
      </w:r>
      <w:r w:rsidRPr="00AB18BC">
        <w:rPr>
          <w:rFonts w:ascii="Cambria" w:hAnsi="Cambria" w:cs="Arial"/>
          <w:sz w:val="22"/>
          <w:szCs w:val="22"/>
        </w:rPr>
        <w:t>de</w:t>
      </w:r>
      <w:r w:rsidRPr="00AB18BC">
        <w:rPr>
          <w:rFonts w:ascii="Cambria" w:hAnsi="Cambria" w:cs="Arial"/>
          <w:spacing w:val="5"/>
          <w:sz w:val="22"/>
          <w:szCs w:val="22"/>
        </w:rPr>
        <w:t xml:space="preserve"> </w:t>
      </w:r>
      <w:r w:rsidRPr="00AB18BC">
        <w:rPr>
          <w:rFonts w:ascii="Cambria" w:hAnsi="Cambria" w:cs="Arial"/>
          <w:sz w:val="22"/>
          <w:szCs w:val="22"/>
        </w:rPr>
        <w:t>habilitação</w:t>
      </w:r>
      <w:r w:rsidRPr="00AB18BC">
        <w:rPr>
          <w:rFonts w:ascii="Cambria" w:hAnsi="Cambria" w:cs="Arial"/>
          <w:spacing w:val="5"/>
          <w:sz w:val="22"/>
          <w:szCs w:val="22"/>
        </w:rPr>
        <w:t xml:space="preserve"> </w:t>
      </w:r>
      <w:r w:rsidRPr="00AB18BC">
        <w:rPr>
          <w:rFonts w:ascii="Cambria" w:hAnsi="Cambria" w:cs="Arial"/>
          <w:sz w:val="22"/>
          <w:szCs w:val="22"/>
        </w:rPr>
        <w:t>e</w:t>
      </w:r>
      <w:r w:rsidRPr="00AB18BC">
        <w:rPr>
          <w:rFonts w:ascii="Cambria" w:hAnsi="Cambria" w:cs="Arial"/>
          <w:spacing w:val="6"/>
          <w:sz w:val="22"/>
          <w:szCs w:val="22"/>
        </w:rPr>
        <w:t xml:space="preserve"> </w:t>
      </w:r>
      <w:r w:rsidRPr="00AB18BC">
        <w:rPr>
          <w:rFonts w:ascii="Cambria" w:hAnsi="Cambria" w:cs="Arial"/>
          <w:sz w:val="22"/>
          <w:szCs w:val="22"/>
        </w:rPr>
        <w:t>proposta</w:t>
      </w:r>
      <w:r w:rsidRPr="00AB18BC">
        <w:rPr>
          <w:rFonts w:ascii="Cambria" w:hAnsi="Cambria" w:cs="Arial"/>
          <w:spacing w:val="6"/>
          <w:sz w:val="22"/>
          <w:szCs w:val="22"/>
        </w:rPr>
        <w:t xml:space="preserve"> </w:t>
      </w:r>
      <w:r w:rsidRPr="00AB18BC">
        <w:rPr>
          <w:rFonts w:ascii="Cambria" w:hAnsi="Cambria" w:cs="Arial"/>
          <w:sz w:val="22"/>
          <w:szCs w:val="22"/>
        </w:rPr>
        <w:t>a</w:t>
      </w:r>
      <w:r w:rsidRPr="00AB18BC">
        <w:rPr>
          <w:rFonts w:ascii="Cambria" w:hAnsi="Cambria" w:cs="Arial"/>
          <w:spacing w:val="7"/>
          <w:sz w:val="22"/>
          <w:szCs w:val="22"/>
        </w:rPr>
        <w:t xml:space="preserve"> </w:t>
      </w:r>
      <w:r w:rsidRPr="00AB18BC">
        <w:rPr>
          <w:rFonts w:ascii="Cambria" w:hAnsi="Cambria" w:cs="Arial"/>
          <w:sz w:val="22"/>
          <w:szCs w:val="22"/>
        </w:rPr>
        <w:t>partir</w:t>
      </w:r>
      <w:r w:rsidRPr="00AB18BC">
        <w:rPr>
          <w:rFonts w:ascii="Cambria" w:hAnsi="Cambria" w:cs="Arial"/>
          <w:spacing w:val="1"/>
          <w:sz w:val="22"/>
          <w:szCs w:val="22"/>
        </w:rPr>
        <w:t xml:space="preserve"> </w:t>
      </w:r>
      <w:r w:rsidRPr="00AB18BC">
        <w:rPr>
          <w:rFonts w:ascii="Cambria" w:hAnsi="Cambria" w:cs="Arial"/>
          <w:sz w:val="22"/>
          <w:szCs w:val="22"/>
        </w:rPr>
        <w:t>de........de...........................de</w:t>
      </w:r>
      <w:r w:rsidRPr="00AB18BC">
        <w:rPr>
          <w:rFonts w:ascii="Cambria" w:hAnsi="Cambria" w:cs="Arial"/>
          <w:spacing w:val="39"/>
          <w:sz w:val="22"/>
          <w:szCs w:val="22"/>
        </w:rPr>
        <w:t xml:space="preserve"> </w:t>
      </w:r>
      <w:r w:rsidRPr="00AB18BC">
        <w:rPr>
          <w:rFonts w:ascii="Cambria" w:hAnsi="Cambria" w:cs="Arial"/>
          <w:sz w:val="22"/>
          <w:szCs w:val="22"/>
        </w:rPr>
        <w:t>........................, que</w:t>
      </w:r>
      <w:r w:rsidRPr="00AB18BC">
        <w:rPr>
          <w:rFonts w:ascii="Cambria" w:hAnsi="Cambria" w:cs="Arial"/>
          <w:spacing w:val="41"/>
          <w:sz w:val="22"/>
          <w:szCs w:val="22"/>
        </w:rPr>
        <w:t xml:space="preserve"> </w:t>
      </w:r>
      <w:r w:rsidRPr="00AB18BC">
        <w:rPr>
          <w:rFonts w:ascii="Cambria" w:hAnsi="Cambria" w:cs="Arial"/>
          <w:sz w:val="22"/>
          <w:szCs w:val="22"/>
        </w:rPr>
        <w:t>não</w:t>
      </w:r>
      <w:r w:rsidRPr="00AB18BC">
        <w:rPr>
          <w:rFonts w:ascii="Cambria" w:hAnsi="Cambria" w:cs="Arial"/>
          <w:spacing w:val="40"/>
          <w:sz w:val="22"/>
          <w:szCs w:val="22"/>
        </w:rPr>
        <w:t xml:space="preserve"> </w:t>
      </w:r>
      <w:r w:rsidRPr="00AB18BC">
        <w:rPr>
          <w:rFonts w:ascii="Cambria" w:hAnsi="Cambria" w:cs="Arial"/>
          <w:sz w:val="22"/>
          <w:szCs w:val="22"/>
        </w:rPr>
        <w:t>possuímos</w:t>
      </w:r>
      <w:r w:rsidRPr="00AB18BC">
        <w:rPr>
          <w:rFonts w:ascii="Cambria" w:hAnsi="Cambria" w:cs="Arial"/>
          <w:spacing w:val="1"/>
          <w:sz w:val="22"/>
          <w:szCs w:val="22"/>
        </w:rPr>
        <w:t xml:space="preserve"> </w:t>
      </w:r>
      <w:r w:rsidRPr="00AB18BC">
        <w:rPr>
          <w:rFonts w:ascii="Cambria" w:hAnsi="Cambria" w:cs="Arial"/>
          <w:sz w:val="22"/>
          <w:szCs w:val="22"/>
        </w:rPr>
        <w:t>servidor</w:t>
      </w:r>
      <w:r w:rsidRPr="00AB18BC">
        <w:rPr>
          <w:rFonts w:ascii="Cambria" w:hAnsi="Cambria" w:cs="Arial"/>
          <w:spacing w:val="-2"/>
          <w:sz w:val="22"/>
          <w:szCs w:val="22"/>
        </w:rPr>
        <w:t xml:space="preserve"> </w:t>
      </w:r>
      <w:r w:rsidRPr="00AB18BC">
        <w:rPr>
          <w:rFonts w:ascii="Cambria" w:hAnsi="Cambria" w:cs="Arial"/>
          <w:sz w:val="22"/>
          <w:szCs w:val="22"/>
        </w:rPr>
        <w:t>público</w:t>
      </w:r>
      <w:r w:rsidRPr="00AB18BC">
        <w:rPr>
          <w:rFonts w:ascii="Cambria" w:hAnsi="Cambria" w:cs="Arial"/>
          <w:spacing w:val="-2"/>
          <w:sz w:val="22"/>
          <w:szCs w:val="22"/>
        </w:rPr>
        <w:t xml:space="preserve"> </w:t>
      </w:r>
      <w:r w:rsidRPr="00AB18BC">
        <w:rPr>
          <w:rFonts w:ascii="Cambria" w:hAnsi="Cambria" w:cs="Arial"/>
          <w:sz w:val="22"/>
          <w:szCs w:val="22"/>
        </w:rPr>
        <w:t>municipal</w:t>
      </w:r>
      <w:r w:rsidRPr="00AB18BC">
        <w:rPr>
          <w:rFonts w:ascii="Cambria" w:hAnsi="Cambria" w:cs="Arial"/>
          <w:spacing w:val="-1"/>
          <w:sz w:val="22"/>
          <w:szCs w:val="22"/>
        </w:rPr>
        <w:t xml:space="preserve"> </w:t>
      </w:r>
      <w:r w:rsidRPr="00AB18BC">
        <w:rPr>
          <w:rFonts w:ascii="Cambria" w:hAnsi="Cambria" w:cs="Arial"/>
          <w:sz w:val="22"/>
          <w:szCs w:val="22"/>
        </w:rPr>
        <w:t>em</w:t>
      </w:r>
      <w:r w:rsidRPr="00AB18BC">
        <w:rPr>
          <w:rFonts w:ascii="Cambria" w:hAnsi="Cambria" w:cs="Arial"/>
          <w:spacing w:val="3"/>
          <w:sz w:val="22"/>
          <w:szCs w:val="22"/>
        </w:rPr>
        <w:t xml:space="preserve"> </w:t>
      </w:r>
      <w:r w:rsidRPr="00AB18BC">
        <w:rPr>
          <w:rFonts w:ascii="Cambria" w:hAnsi="Cambria" w:cs="Arial"/>
          <w:sz w:val="22"/>
          <w:szCs w:val="22"/>
        </w:rPr>
        <w:t>nosso</w:t>
      </w:r>
      <w:r w:rsidRPr="00AB18BC">
        <w:rPr>
          <w:rFonts w:ascii="Cambria" w:hAnsi="Cambria" w:cs="Arial"/>
          <w:spacing w:val="-2"/>
          <w:sz w:val="22"/>
          <w:szCs w:val="22"/>
        </w:rPr>
        <w:t xml:space="preserve"> </w:t>
      </w:r>
      <w:r w:rsidRPr="00AB18BC">
        <w:rPr>
          <w:rFonts w:ascii="Cambria" w:hAnsi="Cambria" w:cs="Arial"/>
          <w:sz w:val="22"/>
          <w:szCs w:val="22"/>
        </w:rPr>
        <w:t>quadro</w:t>
      </w:r>
      <w:r w:rsidRPr="00AB18BC">
        <w:rPr>
          <w:rFonts w:ascii="Cambria" w:hAnsi="Cambria" w:cs="Arial"/>
          <w:spacing w:val="-2"/>
          <w:sz w:val="22"/>
          <w:szCs w:val="22"/>
        </w:rPr>
        <w:t xml:space="preserve"> </w:t>
      </w:r>
      <w:r w:rsidRPr="00AB18BC">
        <w:rPr>
          <w:rFonts w:ascii="Cambria" w:hAnsi="Cambria" w:cs="Arial"/>
          <w:sz w:val="22"/>
          <w:szCs w:val="22"/>
        </w:rPr>
        <w:t>técnico,</w:t>
      </w:r>
      <w:r w:rsidRPr="00AB18BC">
        <w:rPr>
          <w:rFonts w:ascii="Cambria" w:hAnsi="Cambria" w:cs="Arial"/>
          <w:spacing w:val="-2"/>
          <w:sz w:val="22"/>
          <w:szCs w:val="22"/>
        </w:rPr>
        <w:t xml:space="preserve"> </w:t>
      </w:r>
      <w:r w:rsidRPr="00AB18BC">
        <w:rPr>
          <w:rFonts w:ascii="Cambria" w:hAnsi="Cambria" w:cs="Arial"/>
          <w:sz w:val="22"/>
          <w:szCs w:val="22"/>
        </w:rPr>
        <w:t>conforme</w:t>
      </w:r>
      <w:r w:rsidRPr="00AB18BC">
        <w:rPr>
          <w:rFonts w:ascii="Cambria" w:hAnsi="Cambria" w:cs="Arial"/>
          <w:spacing w:val="-1"/>
          <w:sz w:val="22"/>
          <w:szCs w:val="22"/>
        </w:rPr>
        <w:t xml:space="preserve"> </w:t>
      </w:r>
      <w:r w:rsidRPr="00AB18BC">
        <w:rPr>
          <w:rFonts w:ascii="Cambria" w:hAnsi="Cambria" w:cs="Arial"/>
          <w:sz w:val="22"/>
          <w:szCs w:val="22"/>
        </w:rPr>
        <w:t>determina</w:t>
      </w:r>
      <w:r w:rsidRPr="00AB18BC">
        <w:rPr>
          <w:rFonts w:ascii="Cambria" w:hAnsi="Cambria" w:cs="Arial"/>
          <w:spacing w:val="-2"/>
          <w:sz w:val="22"/>
          <w:szCs w:val="22"/>
        </w:rPr>
        <w:t xml:space="preserve"> </w:t>
      </w:r>
      <w:r w:rsidRPr="00AB18BC">
        <w:rPr>
          <w:rFonts w:ascii="Cambria" w:hAnsi="Cambria" w:cs="Arial"/>
          <w:sz w:val="22"/>
          <w:szCs w:val="22"/>
        </w:rPr>
        <w:t>o</w:t>
      </w:r>
      <w:r w:rsidRPr="00AB18BC">
        <w:rPr>
          <w:rFonts w:ascii="Cambria" w:hAnsi="Cambria" w:cs="Arial"/>
          <w:spacing w:val="-2"/>
          <w:sz w:val="22"/>
          <w:szCs w:val="22"/>
        </w:rPr>
        <w:t xml:space="preserve"> </w:t>
      </w:r>
      <w:r w:rsidRPr="00AB18BC">
        <w:rPr>
          <w:rFonts w:ascii="Cambria" w:hAnsi="Cambria" w:cs="Arial"/>
          <w:sz w:val="22"/>
          <w:szCs w:val="22"/>
        </w:rPr>
        <w:t>art.</w:t>
      </w:r>
      <w:r w:rsidRPr="00AB18BC">
        <w:rPr>
          <w:rFonts w:ascii="Cambria" w:hAnsi="Cambria" w:cs="Arial"/>
          <w:spacing w:val="-1"/>
          <w:sz w:val="22"/>
          <w:szCs w:val="22"/>
        </w:rPr>
        <w:t xml:space="preserve"> </w:t>
      </w:r>
      <w:r w:rsidRPr="00AB18BC">
        <w:rPr>
          <w:rFonts w:ascii="Cambria" w:hAnsi="Cambria" w:cs="Arial"/>
          <w:sz w:val="22"/>
          <w:szCs w:val="22"/>
        </w:rPr>
        <w:t>9°,</w:t>
      </w:r>
      <w:r w:rsidRPr="00AB18BC">
        <w:rPr>
          <w:rFonts w:ascii="Cambria" w:hAnsi="Cambria" w:cs="Arial"/>
          <w:spacing w:val="-2"/>
          <w:sz w:val="22"/>
          <w:szCs w:val="22"/>
        </w:rPr>
        <w:t xml:space="preserve"> </w:t>
      </w:r>
      <w:r w:rsidRPr="00AB18BC">
        <w:rPr>
          <w:rFonts w:ascii="Cambria" w:hAnsi="Cambria" w:cs="Arial"/>
          <w:sz w:val="22"/>
          <w:szCs w:val="22"/>
        </w:rPr>
        <w:t>§1º da Lei</w:t>
      </w:r>
      <w:r w:rsidRPr="00AB18BC">
        <w:rPr>
          <w:rFonts w:ascii="Cambria" w:hAnsi="Cambria" w:cs="Arial"/>
          <w:spacing w:val="-2"/>
          <w:sz w:val="22"/>
          <w:szCs w:val="22"/>
        </w:rPr>
        <w:t xml:space="preserve"> </w:t>
      </w:r>
      <w:r w:rsidRPr="00AB18BC">
        <w:rPr>
          <w:rFonts w:ascii="Cambria" w:hAnsi="Cambria" w:cs="Arial"/>
          <w:sz w:val="22"/>
          <w:szCs w:val="22"/>
        </w:rPr>
        <w:t>14.133/2021.</w:t>
      </w:r>
    </w:p>
    <w:p w14:paraId="43F1227E"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14C50F19" w14:textId="77777777" w:rsidR="00AB18BC" w:rsidRPr="00AB18BC" w:rsidRDefault="00AB18BC" w:rsidP="00AB18BC">
      <w:pPr>
        <w:tabs>
          <w:tab w:val="left" w:pos="9680"/>
        </w:tabs>
        <w:spacing w:before="93"/>
        <w:ind w:left="567" w:rightChars="100" w:right="200"/>
        <w:rPr>
          <w:rFonts w:ascii="Cambria" w:hAnsi="Cambria" w:cs="Arial"/>
          <w:sz w:val="22"/>
          <w:szCs w:val="22"/>
        </w:rPr>
      </w:pPr>
      <w:r w:rsidRPr="00AB18BC">
        <w:rPr>
          <w:rFonts w:ascii="Cambria" w:hAnsi="Cambria" w:cs="Arial"/>
          <w:sz w:val="22"/>
          <w:szCs w:val="22"/>
        </w:rPr>
        <w:t>Por</w:t>
      </w:r>
      <w:r w:rsidRPr="00AB18BC">
        <w:rPr>
          <w:rFonts w:ascii="Cambria" w:hAnsi="Cambria" w:cs="Arial"/>
          <w:spacing w:val="-3"/>
          <w:sz w:val="22"/>
          <w:szCs w:val="22"/>
        </w:rPr>
        <w:t xml:space="preserve"> </w:t>
      </w:r>
      <w:r w:rsidRPr="00AB18BC">
        <w:rPr>
          <w:rFonts w:ascii="Cambria" w:hAnsi="Cambria" w:cs="Arial"/>
          <w:sz w:val="22"/>
          <w:szCs w:val="22"/>
        </w:rPr>
        <w:t>ser</w:t>
      </w:r>
      <w:r w:rsidRPr="00AB18BC">
        <w:rPr>
          <w:rFonts w:ascii="Cambria" w:hAnsi="Cambria" w:cs="Arial"/>
          <w:spacing w:val="-2"/>
          <w:sz w:val="22"/>
          <w:szCs w:val="22"/>
        </w:rPr>
        <w:t xml:space="preserve"> </w:t>
      </w:r>
      <w:r w:rsidRPr="00AB18BC">
        <w:rPr>
          <w:rFonts w:ascii="Cambria" w:hAnsi="Cambria" w:cs="Arial"/>
          <w:sz w:val="22"/>
          <w:szCs w:val="22"/>
        </w:rPr>
        <w:t>a expressão</w:t>
      </w:r>
      <w:r w:rsidRPr="00AB18BC">
        <w:rPr>
          <w:rFonts w:ascii="Cambria" w:hAnsi="Cambria" w:cs="Arial"/>
          <w:spacing w:val="-2"/>
          <w:sz w:val="22"/>
          <w:szCs w:val="22"/>
        </w:rPr>
        <w:t xml:space="preserve"> </w:t>
      </w:r>
      <w:r w:rsidRPr="00AB18BC">
        <w:rPr>
          <w:rFonts w:ascii="Cambria" w:hAnsi="Cambria" w:cs="Arial"/>
          <w:sz w:val="22"/>
          <w:szCs w:val="22"/>
        </w:rPr>
        <w:t>da</w:t>
      </w:r>
      <w:r w:rsidRPr="00AB18BC">
        <w:rPr>
          <w:rFonts w:ascii="Cambria" w:hAnsi="Cambria" w:cs="Arial"/>
          <w:spacing w:val="-3"/>
          <w:sz w:val="22"/>
          <w:szCs w:val="22"/>
        </w:rPr>
        <w:t xml:space="preserve"> </w:t>
      </w:r>
      <w:r w:rsidRPr="00AB18BC">
        <w:rPr>
          <w:rFonts w:ascii="Cambria" w:hAnsi="Cambria" w:cs="Arial"/>
          <w:sz w:val="22"/>
          <w:szCs w:val="22"/>
        </w:rPr>
        <w:t>verdade,</w:t>
      </w:r>
      <w:r w:rsidRPr="00AB18BC">
        <w:rPr>
          <w:rFonts w:ascii="Cambria" w:hAnsi="Cambria" w:cs="Arial"/>
          <w:spacing w:val="-2"/>
          <w:sz w:val="22"/>
          <w:szCs w:val="22"/>
        </w:rPr>
        <w:t xml:space="preserve"> </w:t>
      </w:r>
      <w:r w:rsidRPr="00AB18BC">
        <w:rPr>
          <w:rFonts w:ascii="Cambria" w:hAnsi="Cambria" w:cs="Arial"/>
          <w:sz w:val="22"/>
          <w:szCs w:val="22"/>
        </w:rPr>
        <w:t>firmamos</w:t>
      </w:r>
      <w:r w:rsidRPr="00AB18BC">
        <w:rPr>
          <w:rFonts w:ascii="Cambria" w:hAnsi="Cambria" w:cs="Arial"/>
          <w:spacing w:val="-1"/>
          <w:sz w:val="22"/>
          <w:szCs w:val="22"/>
        </w:rPr>
        <w:t xml:space="preserve"> </w:t>
      </w:r>
      <w:r w:rsidRPr="00AB18BC">
        <w:rPr>
          <w:rFonts w:ascii="Cambria" w:hAnsi="Cambria" w:cs="Arial"/>
          <w:sz w:val="22"/>
          <w:szCs w:val="22"/>
        </w:rPr>
        <w:t>a</w:t>
      </w:r>
      <w:r w:rsidRPr="00AB18BC">
        <w:rPr>
          <w:rFonts w:ascii="Cambria" w:hAnsi="Cambria" w:cs="Arial"/>
          <w:spacing w:val="-2"/>
          <w:sz w:val="22"/>
          <w:szCs w:val="22"/>
        </w:rPr>
        <w:t xml:space="preserve"> </w:t>
      </w:r>
      <w:r w:rsidRPr="00AB18BC">
        <w:rPr>
          <w:rFonts w:ascii="Cambria" w:hAnsi="Cambria" w:cs="Arial"/>
          <w:sz w:val="22"/>
          <w:szCs w:val="22"/>
        </w:rPr>
        <w:t>presente.</w:t>
      </w:r>
    </w:p>
    <w:p w14:paraId="66E0E4F5"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5CBC71A7"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44610E07" w14:textId="77777777" w:rsidR="00AB18BC" w:rsidRPr="00AB18BC" w:rsidRDefault="00AB18BC" w:rsidP="00AB18BC">
      <w:pPr>
        <w:pStyle w:val="Corpodetexto"/>
        <w:tabs>
          <w:tab w:val="left" w:pos="9680"/>
        </w:tabs>
        <w:spacing w:before="10"/>
        <w:ind w:rightChars="100" w:right="200"/>
        <w:rPr>
          <w:rFonts w:ascii="Cambria" w:hAnsi="Cambria" w:cs="Arial"/>
          <w:sz w:val="22"/>
          <w:szCs w:val="22"/>
        </w:rPr>
      </w:pPr>
    </w:p>
    <w:p w14:paraId="5A63EDC5" w14:textId="77777777" w:rsidR="00AB18BC" w:rsidRPr="00AB18BC" w:rsidRDefault="00AB18BC" w:rsidP="00AB18BC">
      <w:pPr>
        <w:tabs>
          <w:tab w:val="left" w:pos="1664"/>
          <w:tab w:val="left" w:pos="2048"/>
          <w:tab w:val="left" w:pos="4272"/>
          <w:tab w:val="left" w:pos="5002"/>
          <w:tab w:val="left" w:pos="9680"/>
        </w:tabs>
        <w:spacing w:before="93"/>
        <w:ind w:rightChars="100" w:right="200"/>
        <w:jc w:val="center"/>
        <w:rPr>
          <w:rFonts w:ascii="Cambria" w:hAnsi="Cambria" w:cs="Arial"/>
          <w:sz w:val="22"/>
          <w:szCs w:val="22"/>
        </w:rPr>
      </w:pPr>
      <w:r w:rsidRPr="00AB18BC">
        <w:rPr>
          <w:rFonts w:ascii="Cambria" w:hAnsi="Cambria" w:cs="Arial"/>
          <w:w w:val="99"/>
          <w:sz w:val="22"/>
          <w:szCs w:val="22"/>
        </w:rPr>
        <w:t>&lt;&lt;&lt;Local e Data&gt;&gt;&gt;</w:t>
      </w:r>
    </w:p>
    <w:p w14:paraId="46A5867E"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57256724"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50F2A1F9"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073CBBC1" w14:textId="231E5042" w:rsidR="00AB18BC" w:rsidRPr="00AB18BC" w:rsidRDefault="00AB18BC" w:rsidP="00AB18BC">
      <w:pPr>
        <w:pStyle w:val="Corpodetexto"/>
        <w:tabs>
          <w:tab w:val="left" w:pos="9680"/>
        </w:tabs>
        <w:spacing w:before="2"/>
        <w:ind w:rightChars="100" w:right="200"/>
        <w:jc w:val="center"/>
        <w:rPr>
          <w:rFonts w:ascii="Cambria" w:hAnsi="Cambria" w:cs="Arial"/>
          <w:sz w:val="22"/>
          <w:szCs w:val="22"/>
        </w:rPr>
      </w:pPr>
      <w:r w:rsidRPr="00AB18BC">
        <w:rPr>
          <w:rFonts w:ascii="Cambria" w:hAnsi="Cambria" w:cs="Arial"/>
          <w:noProof/>
          <w:sz w:val="22"/>
          <w:szCs w:val="22"/>
        </w:rPr>
        <mc:AlternateContent>
          <mc:Choice Requires="wps">
            <w:drawing>
              <wp:anchor distT="0" distB="0" distL="114300" distR="114300" simplePos="0" relativeHeight="251660288" behindDoc="1" locked="0" layoutInCell="1" allowOverlap="1" wp14:anchorId="4EE646C0" wp14:editId="726EE399">
                <wp:simplePos x="0" y="0"/>
                <wp:positionH relativeFrom="page">
                  <wp:posOffset>2554605</wp:posOffset>
                </wp:positionH>
                <wp:positionV relativeFrom="paragraph">
                  <wp:posOffset>139700</wp:posOffset>
                </wp:positionV>
                <wp:extent cx="2472055" cy="1270"/>
                <wp:effectExtent l="11430" t="6350" r="12065" b="11430"/>
                <wp:wrapTopAndBottom/>
                <wp:docPr id="6"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2055" cy="1270"/>
                        </a:xfrm>
                        <a:custGeom>
                          <a:avLst/>
                          <a:gdLst>
                            <a:gd name="T0" fmla="+- 0 4023 4023"/>
                            <a:gd name="T1" fmla="*/ T0 w 3893"/>
                            <a:gd name="T2" fmla="+- 0 7916 4023"/>
                            <a:gd name="T3" fmla="*/ T2 w 3893"/>
                          </a:gdLst>
                          <a:ahLst/>
                          <a:cxnLst>
                            <a:cxn ang="0">
                              <a:pos x="T1" y="0"/>
                            </a:cxn>
                            <a:cxn ang="0">
                              <a:pos x="T3" y="0"/>
                            </a:cxn>
                          </a:cxnLst>
                          <a:rect l="0" t="0" r="r" b="b"/>
                          <a:pathLst>
                            <a:path w="3893">
                              <a:moveTo>
                                <a:pt x="0" y="0"/>
                              </a:moveTo>
                              <a:lnTo>
                                <a:pt x="389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00ACA" id="Forma Livre: Forma 6" o:spid="_x0000_s1026" style="position:absolute;margin-left:201.15pt;margin-top:11pt;width:194.65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89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" path="m,l3893,e" filled="f" strokeweight=".22136mm">
                <v:path arrowok="t" o:connecttype="custom" o:connectlocs="0,0;2472055,0" o:connectangles="0,0"/>
                <w10:wrap type="topAndBottom" anchorx="page"/>
              </v:shape>
            </w:pict>
          </mc:Fallback>
        </mc:AlternateContent>
      </w:r>
      <w:r w:rsidRPr="00AB18BC">
        <w:rPr>
          <w:rFonts w:ascii="Cambria" w:hAnsi="Cambria" w:cs="Arial"/>
          <w:sz w:val="22"/>
          <w:szCs w:val="22"/>
        </w:rPr>
        <w:t>Assinatura</w:t>
      </w:r>
    </w:p>
    <w:p w14:paraId="3FFB9CFA" w14:textId="77777777" w:rsidR="00AB18BC" w:rsidRPr="00AB18BC" w:rsidRDefault="00AB18BC" w:rsidP="00AB18BC">
      <w:pPr>
        <w:tabs>
          <w:tab w:val="left" w:pos="9680"/>
        </w:tabs>
        <w:spacing w:line="203" w:lineRule="exact"/>
        <w:ind w:rightChars="100" w:right="200"/>
        <w:jc w:val="center"/>
        <w:rPr>
          <w:rFonts w:ascii="Cambria" w:hAnsi="Cambria"/>
          <w:sz w:val="22"/>
          <w:szCs w:val="22"/>
        </w:rPr>
        <w:sectPr w:rsidR="00AB18BC" w:rsidRPr="00AB18BC" w:rsidSect="00AB18BC">
          <w:pgSz w:w="11910" w:h="16840"/>
          <w:pgMar w:top="1660" w:right="800" w:bottom="780" w:left="900" w:header="182" w:footer="144" w:gutter="0"/>
          <w:cols w:space="720"/>
        </w:sectPr>
      </w:pPr>
    </w:p>
    <w:p w14:paraId="32C1EFB3" w14:textId="77777777" w:rsidR="00AB18BC" w:rsidRPr="00AB18BC" w:rsidRDefault="00AB18BC" w:rsidP="00AB18BC">
      <w:pPr>
        <w:tabs>
          <w:tab w:val="left" w:pos="9680"/>
        </w:tabs>
        <w:ind w:rightChars="100" w:right="200"/>
        <w:jc w:val="center"/>
        <w:rPr>
          <w:rFonts w:ascii="Cambria" w:hAnsi="Cambria" w:cs="Arial"/>
          <w:b/>
          <w:sz w:val="22"/>
          <w:szCs w:val="22"/>
        </w:rPr>
      </w:pPr>
      <w:r w:rsidRPr="00AB18BC">
        <w:rPr>
          <w:rFonts w:ascii="Cambria" w:hAnsi="Cambria" w:cs="Arial"/>
          <w:b/>
          <w:sz w:val="22"/>
          <w:szCs w:val="22"/>
        </w:rPr>
        <w:lastRenderedPageBreak/>
        <w:t>ANEXO IV</w:t>
      </w:r>
    </w:p>
    <w:p w14:paraId="55156770" w14:textId="77777777" w:rsidR="00AB18BC" w:rsidRPr="00AB18BC" w:rsidRDefault="00AB18BC" w:rsidP="00AB18BC">
      <w:pPr>
        <w:tabs>
          <w:tab w:val="left" w:leader="dot" w:pos="4824"/>
          <w:tab w:val="left" w:pos="7546"/>
          <w:tab w:val="left" w:pos="9680"/>
        </w:tabs>
        <w:ind w:rightChars="100" w:right="200"/>
        <w:jc w:val="center"/>
        <w:rPr>
          <w:rFonts w:ascii="Cambria" w:hAnsi="Cambria" w:cs="Arial"/>
          <w:b/>
          <w:sz w:val="22"/>
          <w:szCs w:val="22"/>
        </w:rPr>
      </w:pPr>
      <w:r w:rsidRPr="00AB18BC">
        <w:rPr>
          <w:rFonts w:ascii="Cambria" w:hAnsi="Cambria" w:cs="Arial"/>
          <w:b/>
          <w:sz w:val="22"/>
          <w:szCs w:val="22"/>
        </w:rPr>
        <w:t>MINUTA</w:t>
      </w:r>
      <w:r w:rsidRPr="00AB18BC">
        <w:rPr>
          <w:rFonts w:ascii="Cambria" w:hAnsi="Cambria" w:cs="Arial"/>
          <w:b/>
          <w:spacing w:val="-9"/>
          <w:sz w:val="22"/>
          <w:szCs w:val="22"/>
        </w:rPr>
        <w:t xml:space="preserve"> </w:t>
      </w:r>
      <w:r w:rsidRPr="00AB18BC">
        <w:rPr>
          <w:rFonts w:ascii="Cambria" w:hAnsi="Cambria" w:cs="Arial"/>
          <w:b/>
          <w:sz w:val="22"/>
          <w:szCs w:val="22"/>
        </w:rPr>
        <w:t>DE CONTRATO DE</w:t>
      </w:r>
      <w:r w:rsidRPr="00AB18BC">
        <w:rPr>
          <w:rFonts w:ascii="Cambria" w:hAnsi="Cambria" w:cs="Arial"/>
          <w:b/>
          <w:spacing w:val="-2"/>
          <w:sz w:val="22"/>
          <w:szCs w:val="22"/>
        </w:rPr>
        <w:t xml:space="preserve"> </w:t>
      </w:r>
      <w:r w:rsidRPr="00AB18BC">
        <w:rPr>
          <w:rFonts w:ascii="Cambria" w:hAnsi="Cambria" w:cs="Arial"/>
          <w:b/>
          <w:sz w:val="22"/>
          <w:szCs w:val="22"/>
        </w:rPr>
        <w:t>CREDENCIAMENTO</w:t>
      </w:r>
    </w:p>
    <w:p w14:paraId="312E237B" w14:textId="77777777" w:rsidR="00AB18BC" w:rsidRPr="00AB18BC" w:rsidRDefault="00AB18BC" w:rsidP="00AB18BC">
      <w:pPr>
        <w:pStyle w:val="Corpodetexto"/>
        <w:tabs>
          <w:tab w:val="left" w:pos="9680"/>
        </w:tabs>
        <w:ind w:rightChars="100" w:right="200"/>
        <w:rPr>
          <w:rFonts w:ascii="Cambria" w:hAnsi="Cambria" w:cs="Arial"/>
          <w:b/>
          <w:sz w:val="22"/>
          <w:szCs w:val="22"/>
        </w:rPr>
      </w:pPr>
    </w:p>
    <w:p w14:paraId="5213FFD2" w14:textId="77777777" w:rsidR="00AB18BC" w:rsidRPr="00AB18BC" w:rsidRDefault="00AB18BC" w:rsidP="00AB18BC">
      <w:pPr>
        <w:pStyle w:val="Corpodetexto"/>
        <w:tabs>
          <w:tab w:val="left" w:pos="9680"/>
        </w:tabs>
        <w:ind w:rightChars="100" w:right="200"/>
        <w:rPr>
          <w:rFonts w:ascii="Cambria" w:hAnsi="Cambria" w:cs="Arial"/>
          <w:b/>
          <w:sz w:val="22"/>
          <w:szCs w:val="22"/>
        </w:rPr>
      </w:pPr>
    </w:p>
    <w:p w14:paraId="644A08D5" w14:textId="50C96198" w:rsidR="00AB18BC" w:rsidRPr="00AB18BC" w:rsidRDefault="00AB18BC" w:rsidP="00AB18BC">
      <w:pPr>
        <w:pStyle w:val="Corpodetexto"/>
        <w:tabs>
          <w:tab w:val="left" w:pos="9680"/>
        </w:tabs>
        <w:ind w:left="567" w:rightChars="100" w:right="200"/>
        <w:jc w:val="both"/>
        <w:rPr>
          <w:rFonts w:ascii="Cambria" w:hAnsi="Cambria" w:cs="Arial"/>
          <w:sz w:val="22"/>
          <w:szCs w:val="22"/>
        </w:rPr>
      </w:pPr>
      <w:r w:rsidRPr="00AB18BC">
        <w:rPr>
          <w:rFonts w:ascii="Cambria" w:hAnsi="Cambria" w:cs="Arial"/>
          <w:b/>
          <w:sz w:val="22"/>
          <w:szCs w:val="22"/>
        </w:rPr>
        <w:t xml:space="preserve">O MUNICÍPIO DE </w:t>
      </w:r>
      <w:r w:rsidR="00521D2F">
        <w:rPr>
          <w:rFonts w:ascii="Cambria" w:hAnsi="Cambria" w:cs="Arial"/>
          <w:b/>
          <w:sz w:val="22"/>
          <w:szCs w:val="22"/>
        </w:rPr>
        <w:t>IBARETAMA</w:t>
      </w:r>
      <w:r w:rsidRPr="00AB18BC">
        <w:rPr>
          <w:rFonts w:ascii="Cambria" w:hAnsi="Cambria" w:cs="Arial"/>
          <w:b/>
          <w:sz w:val="22"/>
          <w:szCs w:val="22"/>
        </w:rPr>
        <w:t>,</w:t>
      </w:r>
      <w:r w:rsidRPr="00AB18BC">
        <w:rPr>
          <w:rFonts w:ascii="Cambria" w:hAnsi="Cambria" w:cs="Arial"/>
          <w:sz w:val="22"/>
          <w:szCs w:val="22"/>
        </w:rPr>
        <w:t xml:space="preserve"> pessoa jurídica de direito público interno, com sede na </w:t>
      </w:r>
      <w:r w:rsidR="00AD56A6">
        <w:rPr>
          <w:rFonts w:ascii="Cambria" w:hAnsi="Cambria" w:cs="Arial"/>
          <w:b/>
          <w:sz w:val="22"/>
          <w:szCs w:val="22"/>
        </w:rPr>
        <w:t>Rua Padre João Scopel, Nº 53 – Centro – Ibaretama Ceará – CEP 63970-000</w:t>
      </w:r>
      <w:r w:rsidR="00AD56A6" w:rsidRPr="00AB18BC">
        <w:rPr>
          <w:rFonts w:ascii="Cambria" w:hAnsi="Cambria" w:cs="Arial"/>
          <w:b/>
          <w:sz w:val="22"/>
          <w:szCs w:val="22"/>
        </w:rPr>
        <w:t>,</w:t>
      </w:r>
      <w:r w:rsidR="00AD56A6">
        <w:rPr>
          <w:rFonts w:ascii="Cambria" w:hAnsi="Cambria" w:cs="Arial"/>
          <w:b/>
          <w:sz w:val="22"/>
          <w:szCs w:val="22"/>
        </w:rPr>
        <w:t xml:space="preserve"> CNPJ 23.444.680/0001-38</w:t>
      </w:r>
      <w:r w:rsidRPr="00AB18BC">
        <w:rPr>
          <w:rFonts w:ascii="Cambria" w:hAnsi="Cambria" w:cs="Arial"/>
          <w:sz w:val="22"/>
          <w:szCs w:val="22"/>
        </w:rPr>
        <w:t xml:space="preserve">, através da Secretaria da Saúde, representada por sua Secretária, a Sra....................................., denominada de </w:t>
      </w:r>
      <w:r w:rsidRPr="00AB18BC">
        <w:rPr>
          <w:rFonts w:ascii="Cambria" w:hAnsi="Cambria" w:cs="Arial"/>
          <w:b/>
          <w:sz w:val="22"/>
          <w:szCs w:val="22"/>
        </w:rPr>
        <w:t>CONTRATANTE</w:t>
      </w:r>
      <w:r w:rsidRPr="00AB18BC">
        <w:rPr>
          <w:rFonts w:ascii="Cambria" w:hAnsi="Cambria" w:cs="Arial"/>
          <w:sz w:val="22"/>
          <w:szCs w:val="22"/>
        </w:rPr>
        <w:t>, e, do outro lado, ...........................................</w:t>
      </w:r>
      <w:r w:rsidRPr="00AB18BC">
        <w:rPr>
          <w:rFonts w:ascii="Cambria" w:hAnsi="Cambria" w:cs="Arial"/>
          <w:color w:val="000000"/>
          <w:sz w:val="22"/>
          <w:szCs w:val="22"/>
        </w:rPr>
        <w:t xml:space="preserve">, com sede à .................................., inscrita no CPF sob o nº............................................, ao fim assinado, doravante denominada de </w:t>
      </w:r>
      <w:r w:rsidRPr="00AB18BC">
        <w:rPr>
          <w:rFonts w:ascii="Cambria" w:hAnsi="Cambria" w:cs="Arial"/>
          <w:b/>
          <w:color w:val="000000"/>
          <w:sz w:val="22"/>
          <w:szCs w:val="22"/>
        </w:rPr>
        <w:t>CREDENCIADO</w:t>
      </w:r>
      <w:r w:rsidRPr="00AB18BC">
        <w:rPr>
          <w:rFonts w:ascii="Cambria" w:hAnsi="Cambria" w:cs="Arial"/>
          <w:sz w:val="22"/>
          <w:szCs w:val="22"/>
        </w:rPr>
        <w:t>, pactuam o presente Contrato,</w:t>
      </w:r>
      <w:r w:rsidRPr="00AB18BC">
        <w:rPr>
          <w:rFonts w:ascii="Cambria" w:hAnsi="Cambria" w:cs="Arial"/>
          <w:spacing w:val="1"/>
          <w:sz w:val="22"/>
          <w:szCs w:val="22"/>
        </w:rPr>
        <w:t xml:space="preserve"> </w:t>
      </w:r>
      <w:r w:rsidRPr="00AB18BC">
        <w:rPr>
          <w:rFonts w:ascii="Cambria" w:hAnsi="Cambria" w:cs="Arial"/>
          <w:sz w:val="22"/>
          <w:szCs w:val="22"/>
        </w:rPr>
        <w:t>derivado</w:t>
      </w:r>
      <w:r w:rsidRPr="00AB18BC">
        <w:rPr>
          <w:rFonts w:ascii="Cambria" w:hAnsi="Cambria" w:cs="Arial"/>
          <w:spacing w:val="7"/>
          <w:sz w:val="22"/>
          <w:szCs w:val="22"/>
        </w:rPr>
        <w:t xml:space="preserve"> </w:t>
      </w:r>
      <w:r w:rsidRPr="00AB18BC">
        <w:rPr>
          <w:rFonts w:ascii="Cambria" w:hAnsi="Cambria" w:cs="Arial"/>
          <w:sz w:val="22"/>
          <w:szCs w:val="22"/>
        </w:rPr>
        <w:t>do</w:t>
      </w:r>
      <w:r w:rsidRPr="00AB18BC">
        <w:rPr>
          <w:rFonts w:ascii="Cambria" w:hAnsi="Cambria" w:cs="Arial"/>
          <w:spacing w:val="8"/>
          <w:sz w:val="22"/>
          <w:szCs w:val="22"/>
        </w:rPr>
        <w:t xml:space="preserve"> </w:t>
      </w:r>
      <w:r w:rsidRPr="00AB18BC">
        <w:rPr>
          <w:rFonts w:ascii="Cambria" w:hAnsi="Cambria" w:cs="Arial"/>
          <w:sz w:val="22"/>
          <w:szCs w:val="22"/>
        </w:rPr>
        <w:t>Edital</w:t>
      </w:r>
      <w:r w:rsidRPr="00AB18BC">
        <w:rPr>
          <w:rFonts w:ascii="Cambria" w:hAnsi="Cambria" w:cs="Arial"/>
          <w:spacing w:val="8"/>
          <w:sz w:val="22"/>
          <w:szCs w:val="22"/>
        </w:rPr>
        <w:t xml:space="preserve"> </w:t>
      </w:r>
      <w:r w:rsidRPr="00AB18BC">
        <w:rPr>
          <w:rFonts w:ascii="Cambria" w:hAnsi="Cambria" w:cs="Arial"/>
          <w:sz w:val="22"/>
          <w:szCs w:val="22"/>
        </w:rPr>
        <w:t>de</w:t>
      </w:r>
      <w:r w:rsidRPr="00AB18BC">
        <w:rPr>
          <w:rFonts w:ascii="Cambria" w:hAnsi="Cambria" w:cs="Arial"/>
          <w:spacing w:val="7"/>
          <w:sz w:val="22"/>
          <w:szCs w:val="22"/>
        </w:rPr>
        <w:t xml:space="preserve"> </w:t>
      </w:r>
      <w:r w:rsidRPr="00AB18BC">
        <w:rPr>
          <w:rFonts w:ascii="Cambria" w:hAnsi="Cambria" w:cs="Arial"/>
          <w:sz w:val="22"/>
          <w:szCs w:val="22"/>
        </w:rPr>
        <w:t>Credenciamento</w:t>
      </w:r>
      <w:r w:rsidRPr="00AB18BC">
        <w:rPr>
          <w:rFonts w:ascii="Cambria" w:hAnsi="Cambria" w:cs="Arial"/>
          <w:spacing w:val="8"/>
          <w:sz w:val="22"/>
          <w:szCs w:val="22"/>
        </w:rPr>
        <w:t xml:space="preserve"> </w:t>
      </w:r>
      <w:r w:rsidRPr="00AB18BC">
        <w:rPr>
          <w:rFonts w:ascii="Cambria" w:hAnsi="Cambria" w:cs="Arial"/>
          <w:sz w:val="22"/>
          <w:szCs w:val="22"/>
        </w:rPr>
        <w:t>n°</w:t>
      </w:r>
      <w:r w:rsidRPr="00AB18BC">
        <w:rPr>
          <w:rFonts w:ascii="Cambria" w:hAnsi="Cambria" w:cs="Arial"/>
          <w:spacing w:val="13"/>
          <w:sz w:val="22"/>
          <w:szCs w:val="22"/>
        </w:rPr>
        <w:t xml:space="preserve"> </w:t>
      </w:r>
      <w:r w:rsidRPr="00AB18BC">
        <w:rPr>
          <w:rFonts w:ascii="Cambria" w:hAnsi="Cambria" w:cs="Arial"/>
          <w:sz w:val="22"/>
          <w:szCs w:val="22"/>
        </w:rPr>
        <w:t>.......................,</w:t>
      </w:r>
      <w:r w:rsidRPr="00AB18BC">
        <w:rPr>
          <w:rFonts w:ascii="Cambria" w:hAnsi="Cambria" w:cs="Arial"/>
          <w:spacing w:val="8"/>
          <w:sz w:val="22"/>
          <w:szCs w:val="22"/>
        </w:rPr>
        <w:t xml:space="preserve"> </w:t>
      </w:r>
      <w:r w:rsidRPr="00AB18BC">
        <w:rPr>
          <w:rFonts w:ascii="Cambria" w:hAnsi="Cambria" w:cs="Arial"/>
          <w:sz w:val="22"/>
          <w:szCs w:val="22"/>
        </w:rPr>
        <w:t>regido</w:t>
      </w:r>
      <w:r w:rsidRPr="00AB18BC">
        <w:rPr>
          <w:rFonts w:ascii="Cambria" w:hAnsi="Cambria" w:cs="Arial"/>
          <w:spacing w:val="8"/>
          <w:sz w:val="22"/>
          <w:szCs w:val="22"/>
        </w:rPr>
        <w:t xml:space="preserve"> </w:t>
      </w:r>
      <w:r w:rsidRPr="00AB18BC">
        <w:rPr>
          <w:rFonts w:ascii="Cambria" w:hAnsi="Cambria" w:cs="Arial"/>
          <w:sz w:val="22"/>
          <w:szCs w:val="22"/>
        </w:rPr>
        <w:t>pela</w:t>
      </w:r>
      <w:r w:rsidRPr="00AB18BC">
        <w:rPr>
          <w:rFonts w:ascii="Cambria" w:hAnsi="Cambria" w:cs="Arial"/>
          <w:spacing w:val="7"/>
          <w:sz w:val="22"/>
          <w:szCs w:val="22"/>
        </w:rPr>
        <w:t xml:space="preserve"> </w:t>
      </w:r>
      <w:r w:rsidRPr="00AB18BC">
        <w:rPr>
          <w:rFonts w:ascii="Cambria" w:hAnsi="Cambria" w:cs="Arial"/>
          <w:sz w:val="22"/>
          <w:szCs w:val="22"/>
        </w:rPr>
        <w:t>Lei Federal nº 14.133/2021,</w:t>
      </w:r>
      <w:r w:rsidRPr="00AB18BC">
        <w:rPr>
          <w:rFonts w:ascii="Cambria" w:hAnsi="Cambria" w:cs="Arial"/>
          <w:spacing w:val="1"/>
          <w:sz w:val="22"/>
          <w:szCs w:val="22"/>
        </w:rPr>
        <w:t xml:space="preserve"> </w:t>
      </w:r>
      <w:r w:rsidR="00AD56A6" w:rsidRPr="00054C7A">
        <w:rPr>
          <w:rFonts w:ascii="Cambria" w:hAnsi="Cambria" w:cs="Arial"/>
          <w:bCs/>
          <w:sz w:val="22"/>
          <w:szCs w:val="22"/>
        </w:rPr>
        <w:t>Decreto Municipal n.º 08/2023-GP, de 24 de março de 2023, emitido pelo município de Ibaretama, Ceará</w:t>
      </w:r>
      <w:r w:rsidRPr="00AB18BC">
        <w:rPr>
          <w:rFonts w:ascii="Cambria" w:hAnsi="Cambria" w:cs="Arial"/>
          <w:sz w:val="22"/>
          <w:szCs w:val="22"/>
        </w:rPr>
        <w:t>, e documentos que integram o este processo, têm</w:t>
      </w:r>
      <w:r w:rsidRPr="00AB18BC">
        <w:rPr>
          <w:rFonts w:ascii="Cambria" w:hAnsi="Cambria" w:cs="Arial"/>
          <w:spacing w:val="1"/>
          <w:sz w:val="22"/>
          <w:szCs w:val="22"/>
        </w:rPr>
        <w:t xml:space="preserve"> </w:t>
      </w:r>
      <w:r w:rsidRPr="00AB18BC">
        <w:rPr>
          <w:rFonts w:ascii="Cambria" w:hAnsi="Cambria" w:cs="Arial"/>
          <w:sz w:val="22"/>
          <w:szCs w:val="22"/>
        </w:rPr>
        <w:t>entre</w:t>
      </w:r>
      <w:r w:rsidRPr="00AB18BC">
        <w:rPr>
          <w:rFonts w:ascii="Cambria" w:hAnsi="Cambria" w:cs="Arial"/>
          <w:spacing w:val="-3"/>
          <w:sz w:val="22"/>
          <w:szCs w:val="22"/>
        </w:rPr>
        <w:t xml:space="preserve"> </w:t>
      </w:r>
      <w:r w:rsidRPr="00AB18BC">
        <w:rPr>
          <w:rFonts w:ascii="Cambria" w:hAnsi="Cambria" w:cs="Arial"/>
          <w:sz w:val="22"/>
          <w:szCs w:val="22"/>
        </w:rPr>
        <w:t>si</w:t>
      </w:r>
      <w:r w:rsidRPr="00AB18BC">
        <w:rPr>
          <w:rFonts w:ascii="Cambria" w:hAnsi="Cambria" w:cs="Arial"/>
          <w:spacing w:val="-2"/>
          <w:sz w:val="22"/>
          <w:szCs w:val="22"/>
        </w:rPr>
        <w:t xml:space="preserve"> </w:t>
      </w:r>
      <w:r w:rsidRPr="00AB18BC">
        <w:rPr>
          <w:rFonts w:ascii="Cambria" w:hAnsi="Cambria" w:cs="Arial"/>
          <w:sz w:val="22"/>
          <w:szCs w:val="22"/>
        </w:rPr>
        <w:t>como justo e Contratado as seguintes</w:t>
      </w:r>
      <w:r w:rsidRPr="00AB18BC">
        <w:rPr>
          <w:rFonts w:ascii="Cambria" w:hAnsi="Cambria" w:cs="Arial"/>
          <w:spacing w:val="1"/>
          <w:sz w:val="22"/>
          <w:szCs w:val="22"/>
        </w:rPr>
        <w:t xml:space="preserve"> </w:t>
      </w:r>
      <w:r w:rsidRPr="00AB18BC">
        <w:rPr>
          <w:rFonts w:ascii="Cambria" w:hAnsi="Cambria" w:cs="Arial"/>
          <w:sz w:val="22"/>
          <w:szCs w:val="22"/>
        </w:rPr>
        <w:t>cláusulas:</w:t>
      </w:r>
    </w:p>
    <w:p w14:paraId="0741C2A7" w14:textId="77777777" w:rsidR="00AB18BC" w:rsidRPr="00AB18BC" w:rsidRDefault="00AB18BC" w:rsidP="00AB18BC">
      <w:pPr>
        <w:pStyle w:val="Corpodetexto"/>
        <w:tabs>
          <w:tab w:val="left" w:pos="9680"/>
        </w:tabs>
        <w:ind w:left="567" w:rightChars="100" w:right="200"/>
        <w:rPr>
          <w:rFonts w:ascii="Cambria" w:hAnsi="Cambria" w:cs="Arial"/>
          <w:sz w:val="22"/>
          <w:szCs w:val="22"/>
        </w:rPr>
      </w:pPr>
    </w:p>
    <w:p w14:paraId="00D52A08" w14:textId="77777777" w:rsidR="00AB18BC" w:rsidRPr="00AD56A6" w:rsidRDefault="00AB18BC" w:rsidP="00AB18BC">
      <w:pPr>
        <w:pStyle w:val="Ttulo2"/>
        <w:tabs>
          <w:tab w:val="left" w:pos="9680"/>
        </w:tabs>
        <w:ind w:left="567" w:rightChars="100" w:right="200"/>
        <w:rPr>
          <w:rFonts w:ascii="Cambria" w:hAnsi="Cambria"/>
          <w:b/>
          <w:bCs/>
          <w:color w:val="auto"/>
          <w:sz w:val="22"/>
          <w:szCs w:val="22"/>
        </w:rPr>
      </w:pPr>
      <w:r w:rsidRPr="00AD56A6">
        <w:rPr>
          <w:rFonts w:ascii="Cambria" w:hAnsi="Cambria"/>
          <w:b/>
          <w:bCs/>
          <w:color w:val="auto"/>
          <w:sz w:val="22"/>
          <w:szCs w:val="22"/>
        </w:rPr>
        <w:t>CLÁUSULA</w:t>
      </w:r>
      <w:r w:rsidRPr="00AD56A6">
        <w:rPr>
          <w:rFonts w:ascii="Cambria" w:hAnsi="Cambria"/>
          <w:b/>
          <w:bCs/>
          <w:color w:val="auto"/>
          <w:spacing w:val="-4"/>
          <w:sz w:val="22"/>
          <w:szCs w:val="22"/>
        </w:rPr>
        <w:t xml:space="preserve"> </w:t>
      </w:r>
      <w:r w:rsidRPr="00AD56A6">
        <w:rPr>
          <w:rFonts w:ascii="Cambria" w:hAnsi="Cambria"/>
          <w:b/>
          <w:bCs/>
          <w:color w:val="auto"/>
          <w:sz w:val="22"/>
          <w:szCs w:val="22"/>
        </w:rPr>
        <w:t>PRIMEIRA</w:t>
      </w:r>
      <w:r w:rsidRPr="00AD56A6">
        <w:rPr>
          <w:rFonts w:ascii="Cambria" w:hAnsi="Cambria"/>
          <w:b/>
          <w:bCs/>
          <w:color w:val="auto"/>
          <w:spacing w:val="-2"/>
          <w:sz w:val="22"/>
          <w:szCs w:val="22"/>
        </w:rPr>
        <w:t xml:space="preserve"> </w:t>
      </w:r>
      <w:r w:rsidRPr="00AD56A6">
        <w:rPr>
          <w:rFonts w:ascii="Cambria" w:hAnsi="Cambria"/>
          <w:b/>
          <w:bCs/>
          <w:color w:val="auto"/>
          <w:sz w:val="22"/>
          <w:szCs w:val="22"/>
        </w:rPr>
        <w:t>– DO</w:t>
      </w:r>
      <w:r w:rsidRPr="00AD56A6">
        <w:rPr>
          <w:rFonts w:ascii="Cambria" w:hAnsi="Cambria"/>
          <w:b/>
          <w:bCs/>
          <w:color w:val="auto"/>
          <w:spacing w:val="1"/>
          <w:sz w:val="22"/>
          <w:szCs w:val="22"/>
        </w:rPr>
        <w:t xml:space="preserve"> </w:t>
      </w:r>
      <w:r w:rsidRPr="00AD56A6">
        <w:rPr>
          <w:rFonts w:ascii="Cambria" w:hAnsi="Cambria"/>
          <w:b/>
          <w:bCs/>
          <w:color w:val="auto"/>
          <w:sz w:val="22"/>
          <w:szCs w:val="22"/>
        </w:rPr>
        <w:t>OBJETO:</w:t>
      </w:r>
    </w:p>
    <w:p w14:paraId="0CBA3293" w14:textId="72F9E661" w:rsidR="00AB18BC" w:rsidRPr="00AB18BC" w:rsidRDefault="00AB18BC" w:rsidP="00AB18BC">
      <w:pPr>
        <w:pStyle w:val="Corpodetexto"/>
        <w:widowControl w:val="0"/>
        <w:numPr>
          <w:ilvl w:val="0"/>
          <w:numId w:val="21"/>
        </w:numPr>
        <w:tabs>
          <w:tab w:val="left" w:pos="9680"/>
        </w:tabs>
        <w:autoSpaceDE w:val="0"/>
        <w:autoSpaceDN w:val="0"/>
        <w:spacing w:after="0"/>
        <w:ind w:left="567" w:rightChars="100" w:right="200"/>
        <w:jc w:val="both"/>
        <w:rPr>
          <w:rFonts w:ascii="Cambria" w:hAnsi="Cambria" w:cs="Arial"/>
          <w:sz w:val="22"/>
          <w:szCs w:val="22"/>
        </w:rPr>
      </w:pPr>
      <w:r w:rsidRPr="00AB18BC">
        <w:rPr>
          <w:rFonts w:ascii="Cambria" w:hAnsi="Cambria" w:cs="Arial"/>
          <w:sz w:val="22"/>
          <w:szCs w:val="22"/>
        </w:rPr>
        <w:t xml:space="preserve">O objeto deste é o credenciamento </w:t>
      </w:r>
      <w:r w:rsidRPr="00AB18BC">
        <w:rPr>
          <w:rFonts w:ascii="Cambria" w:hAnsi="Cambria" w:cs="Arial"/>
          <w:spacing w:val="-2"/>
          <w:w w:val="105"/>
          <w:sz w:val="22"/>
          <w:szCs w:val="22"/>
        </w:rPr>
        <w:t>de</w:t>
      </w:r>
      <w:r w:rsidRPr="00AB18BC">
        <w:rPr>
          <w:rFonts w:ascii="Cambria" w:hAnsi="Cambria" w:cs="Arial"/>
          <w:spacing w:val="-11"/>
          <w:w w:val="105"/>
          <w:sz w:val="22"/>
          <w:szCs w:val="22"/>
        </w:rPr>
        <w:t xml:space="preserve"> </w:t>
      </w:r>
      <w:r w:rsidRPr="00AB18BC">
        <w:rPr>
          <w:rFonts w:ascii="Cambria" w:hAnsi="Cambria" w:cs="Arial"/>
          <w:spacing w:val="-2"/>
          <w:w w:val="105"/>
          <w:sz w:val="22"/>
          <w:szCs w:val="22"/>
        </w:rPr>
        <w:t xml:space="preserve">laboratórios de análises clínicas, compreendendo coleta e análise, ao preço da Tabela SUS, de baixa e média complexidade, para atendimento as demandas da Secretaria de Saúde do Município de </w:t>
      </w:r>
      <w:r w:rsidR="00521D2F">
        <w:rPr>
          <w:rFonts w:ascii="Cambria" w:hAnsi="Cambria" w:cs="Arial"/>
          <w:spacing w:val="-2"/>
          <w:w w:val="105"/>
          <w:sz w:val="22"/>
          <w:szCs w:val="22"/>
        </w:rPr>
        <w:t>Ibaretama</w:t>
      </w:r>
      <w:r w:rsidRPr="00AB18BC">
        <w:rPr>
          <w:rFonts w:ascii="Cambria" w:hAnsi="Cambria" w:cs="Arial"/>
          <w:spacing w:val="1"/>
          <w:sz w:val="22"/>
          <w:szCs w:val="22"/>
        </w:rPr>
        <w:t xml:space="preserve"> </w:t>
      </w:r>
      <w:r w:rsidRPr="00AB18BC">
        <w:rPr>
          <w:rFonts w:ascii="Cambria" w:hAnsi="Cambria" w:cs="Arial"/>
          <w:sz w:val="22"/>
          <w:szCs w:val="22"/>
        </w:rPr>
        <w:t>na</w:t>
      </w:r>
      <w:r w:rsidRPr="00AB18BC">
        <w:rPr>
          <w:rFonts w:ascii="Cambria" w:hAnsi="Cambria" w:cs="Arial"/>
          <w:spacing w:val="1"/>
          <w:sz w:val="22"/>
          <w:szCs w:val="22"/>
        </w:rPr>
        <w:t xml:space="preserve"> </w:t>
      </w:r>
      <w:r w:rsidRPr="00AB18BC">
        <w:rPr>
          <w:rFonts w:ascii="Cambria" w:hAnsi="Cambria" w:cs="Arial"/>
          <w:sz w:val="22"/>
          <w:szCs w:val="22"/>
        </w:rPr>
        <w:t>documentação</w:t>
      </w:r>
      <w:r w:rsidRPr="00AB18BC">
        <w:rPr>
          <w:rFonts w:ascii="Cambria" w:hAnsi="Cambria" w:cs="Arial"/>
          <w:spacing w:val="1"/>
          <w:sz w:val="22"/>
          <w:szCs w:val="22"/>
        </w:rPr>
        <w:t xml:space="preserve"> </w:t>
      </w:r>
      <w:r w:rsidRPr="00AB18BC">
        <w:rPr>
          <w:rFonts w:ascii="Cambria" w:hAnsi="Cambria" w:cs="Arial"/>
          <w:sz w:val="22"/>
          <w:szCs w:val="22"/>
        </w:rPr>
        <w:t>levada</w:t>
      </w:r>
      <w:r w:rsidRPr="00AB18BC">
        <w:rPr>
          <w:rFonts w:ascii="Cambria" w:hAnsi="Cambria" w:cs="Arial"/>
          <w:spacing w:val="1"/>
          <w:sz w:val="22"/>
          <w:szCs w:val="22"/>
        </w:rPr>
        <w:t xml:space="preserve"> </w:t>
      </w:r>
      <w:r w:rsidRPr="00AB18BC">
        <w:rPr>
          <w:rFonts w:ascii="Cambria" w:hAnsi="Cambria" w:cs="Arial"/>
          <w:sz w:val="22"/>
          <w:szCs w:val="22"/>
        </w:rPr>
        <w:t>a</w:t>
      </w:r>
      <w:r w:rsidRPr="00AB18BC">
        <w:rPr>
          <w:rFonts w:ascii="Cambria" w:hAnsi="Cambria" w:cs="Arial"/>
          <w:spacing w:val="1"/>
          <w:sz w:val="22"/>
          <w:szCs w:val="22"/>
        </w:rPr>
        <w:t xml:space="preserve"> </w:t>
      </w:r>
      <w:r w:rsidRPr="00AB18BC">
        <w:rPr>
          <w:rFonts w:ascii="Cambria" w:hAnsi="Cambria" w:cs="Arial"/>
          <w:sz w:val="22"/>
          <w:szCs w:val="22"/>
        </w:rPr>
        <w:t>efeito</w:t>
      </w:r>
      <w:r w:rsidRPr="00AB18BC">
        <w:rPr>
          <w:rFonts w:ascii="Cambria" w:hAnsi="Cambria" w:cs="Arial"/>
          <w:spacing w:val="1"/>
          <w:sz w:val="22"/>
          <w:szCs w:val="22"/>
        </w:rPr>
        <w:t xml:space="preserve"> </w:t>
      </w:r>
      <w:r w:rsidRPr="00AB18BC">
        <w:rPr>
          <w:rFonts w:ascii="Cambria" w:hAnsi="Cambria" w:cs="Arial"/>
          <w:sz w:val="22"/>
          <w:szCs w:val="22"/>
        </w:rPr>
        <w:t>pelo</w:t>
      </w:r>
      <w:r w:rsidRPr="00AB18BC">
        <w:rPr>
          <w:rFonts w:ascii="Cambria" w:hAnsi="Cambria" w:cs="Arial"/>
          <w:spacing w:val="1"/>
          <w:sz w:val="22"/>
          <w:szCs w:val="22"/>
        </w:rPr>
        <w:t xml:space="preserve"> </w:t>
      </w:r>
      <w:r w:rsidRPr="00AB18BC">
        <w:rPr>
          <w:rFonts w:ascii="Cambria" w:hAnsi="Cambria" w:cs="Arial"/>
          <w:sz w:val="22"/>
          <w:szCs w:val="22"/>
        </w:rPr>
        <w:t>edital</w:t>
      </w:r>
      <w:r w:rsidRPr="00AB18BC">
        <w:rPr>
          <w:rFonts w:ascii="Cambria" w:hAnsi="Cambria" w:cs="Arial"/>
          <w:spacing w:val="1"/>
          <w:sz w:val="22"/>
          <w:szCs w:val="22"/>
        </w:rPr>
        <w:t xml:space="preserve"> </w:t>
      </w:r>
      <w:r w:rsidRPr="00AB18BC">
        <w:rPr>
          <w:rFonts w:ascii="Cambria" w:hAnsi="Cambria" w:cs="Arial"/>
          <w:sz w:val="22"/>
          <w:szCs w:val="22"/>
        </w:rPr>
        <w:t>publicado</w:t>
      </w:r>
      <w:r w:rsidRPr="00AB18BC">
        <w:rPr>
          <w:rFonts w:ascii="Cambria" w:hAnsi="Cambria" w:cs="Arial"/>
          <w:spacing w:val="1"/>
          <w:sz w:val="22"/>
          <w:szCs w:val="22"/>
        </w:rPr>
        <w:t xml:space="preserve"> </w:t>
      </w:r>
      <w:r w:rsidRPr="00AB18BC">
        <w:rPr>
          <w:rFonts w:ascii="Cambria" w:hAnsi="Cambria" w:cs="Arial"/>
          <w:sz w:val="22"/>
          <w:szCs w:val="22"/>
        </w:rPr>
        <w:t>no</w:t>
      </w:r>
      <w:r w:rsidRPr="00AB18BC">
        <w:rPr>
          <w:rFonts w:ascii="Cambria" w:hAnsi="Cambria" w:cs="Arial"/>
          <w:spacing w:val="1"/>
          <w:sz w:val="22"/>
          <w:szCs w:val="22"/>
        </w:rPr>
        <w:t xml:space="preserve"> </w:t>
      </w:r>
      <w:r w:rsidRPr="00AB18BC">
        <w:rPr>
          <w:rFonts w:ascii="Cambria" w:hAnsi="Cambria" w:cs="Arial"/>
          <w:sz w:val="22"/>
          <w:szCs w:val="22"/>
        </w:rPr>
        <w:t>dia</w:t>
      </w:r>
      <w:r w:rsidRPr="00AB18BC">
        <w:rPr>
          <w:rFonts w:ascii="Cambria" w:hAnsi="Cambria" w:cs="Arial"/>
          <w:spacing w:val="1"/>
          <w:sz w:val="22"/>
          <w:szCs w:val="22"/>
        </w:rPr>
        <w:t xml:space="preserve"> </w:t>
      </w:r>
      <w:r w:rsidRPr="00AB18BC">
        <w:rPr>
          <w:rFonts w:ascii="Cambria" w:hAnsi="Cambria" w:cs="Arial"/>
          <w:b/>
          <w:sz w:val="22"/>
          <w:szCs w:val="22"/>
        </w:rPr>
        <w:t>................</w:t>
      </w:r>
      <w:r w:rsidRPr="00AB18BC">
        <w:rPr>
          <w:rFonts w:ascii="Cambria" w:hAnsi="Cambria" w:cs="Arial"/>
          <w:sz w:val="22"/>
          <w:szCs w:val="22"/>
        </w:rPr>
        <w:t>de</w:t>
      </w:r>
      <w:r w:rsidRPr="00AB18BC">
        <w:rPr>
          <w:rFonts w:ascii="Cambria" w:hAnsi="Cambria" w:cs="Arial"/>
          <w:spacing w:val="1"/>
          <w:sz w:val="22"/>
          <w:szCs w:val="22"/>
        </w:rPr>
        <w:t xml:space="preserve"> .................</w:t>
      </w:r>
      <w:r w:rsidRPr="00AB18BC">
        <w:rPr>
          <w:rFonts w:ascii="Cambria" w:hAnsi="Cambria" w:cs="Arial"/>
          <w:sz w:val="22"/>
          <w:szCs w:val="22"/>
        </w:rPr>
        <w:t>de</w:t>
      </w:r>
      <w:r w:rsidRPr="00AB18BC">
        <w:rPr>
          <w:rFonts w:ascii="Cambria" w:hAnsi="Cambria" w:cs="Arial"/>
          <w:spacing w:val="1"/>
          <w:sz w:val="22"/>
          <w:szCs w:val="22"/>
        </w:rPr>
        <w:t xml:space="preserve"> </w:t>
      </w:r>
      <w:r w:rsidRPr="00AB18BC">
        <w:rPr>
          <w:rFonts w:ascii="Cambria" w:hAnsi="Cambria" w:cs="Arial"/>
          <w:sz w:val="22"/>
          <w:szCs w:val="22"/>
        </w:rPr>
        <w:t>...........................,</w:t>
      </w:r>
      <w:r w:rsidRPr="00AB18BC">
        <w:rPr>
          <w:rFonts w:ascii="Cambria" w:hAnsi="Cambria" w:cs="Arial"/>
          <w:spacing w:val="1"/>
          <w:sz w:val="22"/>
          <w:szCs w:val="22"/>
        </w:rPr>
        <w:t xml:space="preserve"> </w:t>
      </w:r>
      <w:r w:rsidRPr="00AB18BC">
        <w:rPr>
          <w:rFonts w:ascii="Cambria" w:hAnsi="Cambria" w:cs="Arial"/>
          <w:sz w:val="22"/>
          <w:szCs w:val="22"/>
        </w:rPr>
        <w:t>regendo-se pela Lei Federal nº 14.133/2021, assim</w:t>
      </w:r>
      <w:r w:rsidRPr="00AB18BC">
        <w:rPr>
          <w:rFonts w:ascii="Cambria" w:hAnsi="Cambria" w:cs="Arial"/>
          <w:spacing w:val="1"/>
          <w:sz w:val="22"/>
          <w:szCs w:val="22"/>
        </w:rPr>
        <w:t xml:space="preserve"> </w:t>
      </w:r>
      <w:r w:rsidRPr="00AB18BC">
        <w:rPr>
          <w:rFonts w:ascii="Cambria" w:hAnsi="Cambria" w:cs="Arial"/>
          <w:sz w:val="22"/>
          <w:szCs w:val="22"/>
        </w:rPr>
        <w:t>como pelas condições do edital referido, pelos termos da proposta e pelas cláusulas a seguir expressas, definidoras dos</w:t>
      </w:r>
      <w:r w:rsidRPr="00AB18BC">
        <w:rPr>
          <w:rFonts w:ascii="Cambria" w:hAnsi="Cambria" w:cs="Arial"/>
          <w:spacing w:val="1"/>
          <w:sz w:val="22"/>
          <w:szCs w:val="22"/>
        </w:rPr>
        <w:t xml:space="preserve"> </w:t>
      </w:r>
      <w:r w:rsidRPr="00AB18BC">
        <w:rPr>
          <w:rFonts w:ascii="Cambria" w:hAnsi="Cambria" w:cs="Arial"/>
          <w:sz w:val="22"/>
          <w:szCs w:val="22"/>
        </w:rPr>
        <w:t>direitos,</w:t>
      </w:r>
      <w:r w:rsidRPr="00AB18BC">
        <w:rPr>
          <w:rFonts w:ascii="Cambria" w:hAnsi="Cambria" w:cs="Arial"/>
          <w:spacing w:val="-3"/>
          <w:sz w:val="22"/>
          <w:szCs w:val="22"/>
        </w:rPr>
        <w:t xml:space="preserve"> </w:t>
      </w:r>
      <w:r w:rsidRPr="00AB18BC">
        <w:rPr>
          <w:rFonts w:ascii="Cambria" w:hAnsi="Cambria" w:cs="Arial"/>
          <w:sz w:val="22"/>
          <w:szCs w:val="22"/>
        </w:rPr>
        <w:t>obrigações</w:t>
      </w:r>
      <w:r w:rsidRPr="00AB18BC">
        <w:rPr>
          <w:rFonts w:ascii="Cambria" w:hAnsi="Cambria" w:cs="Arial"/>
          <w:spacing w:val="1"/>
          <w:sz w:val="22"/>
          <w:szCs w:val="22"/>
        </w:rPr>
        <w:t xml:space="preserve"> </w:t>
      </w:r>
      <w:r w:rsidRPr="00AB18BC">
        <w:rPr>
          <w:rFonts w:ascii="Cambria" w:hAnsi="Cambria" w:cs="Arial"/>
          <w:sz w:val="22"/>
          <w:szCs w:val="22"/>
        </w:rPr>
        <w:t>e responsabilidades</w:t>
      </w:r>
      <w:r w:rsidRPr="00AB18BC">
        <w:rPr>
          <w:rFonts w:ascii="Cambria" w:hAnsi="Cambria" w:cs="Arial"/>
          <w:spacing w:val="-1"/>
          <w:sz w:val="22"/>
          <w:szCs w:val="22"/>
        </w:rPr>
        <w:t xml:space="preserve"> </w:t>
      </w:r>
      <w:r w:rsidRPr="00AB18BC">
        <w:rPr>
          <w:rFonts w:ascii="Cambria" w:hAnsi="Cambria" w:cs="Arial"/>
          <w:sz w:val="22"/>
          <w:szCs w:val="22"/>
        </w:rPr>
        <w:t>das</w:t>
      </w:r>
      <w:r w:rsidRPr="00AB18BC">
        <w:rPr>
          <w:rFonts w:ascii="Cambria" w:hAnsi="Cambria" w:cs="Arial"/>
          <w:spacing w:val="-2"/>
          <w:sz w:val="22"/>
          <w:szCs w:val="22"/>
        </w:rPr>
        <w:t xml:space="preserve"> </w:t>
      </w:r>
      <w:r w:rsidRPr="00AB18BC">
        <w:rPr>
          <w:rFonts w:ascii="Cambria" w:hAnsi="Cambria" w:cs="Arial"/>
          <w:sz w:val="22"/>
          <w:szCs w:val="22"/>
        </w:rPr>
        <w:t>partes.</w:t>
      </w:r>
    </w:p>
    <w:p w14:paraId="5E32F7AF" w14:textId="77777777" w:rsidR="00AB18BC" w:rsidRPr="00AB18BC" w:rsidRDefault="00AB18BC" w:rsidP="00AB18BC">
      <w:pPr>
        <w:pStyle w:val="Corpodetexto"/>
        <w:tabs>
          <w:tab w:val="left" w:pos="9680"/>
        </w:tabs>
        <w:ind w:left="567" w:rightChars="100" w:right="200"/>
        <w:jc w:val="both"/>
        <w:rPr>
          <w:rFonts w:ascii="Cambria" w:hAnsi="Cambria" w:cs="Arial"/>
          <w:sz w:val="22"/>
          <w:szCs w:val="22"/>
        </w:rPr>
      </w:pPr>
    </w:p>
    <w:p w14:paraId="6454E873" w14:textId="77777777" w:rsidR="00AB18BC" w:rsidRPr="00AB18BC" w:rsidRDefault="00AB18BC" w:rsidP="00AB18BC">
      <w:pPr>
        <w:pStyle w:val="Corpodetexto"/>
        <w:tabs>
          <w:tab w:val="left" w:pos="9680"/>
        </w:tabs>
        <w:ind w:left="567" w:rightChars="100" w:right="200"/>
        <w:jc w:val="both"/>
        <w:rPr>
          <w:rFonts w:ascii="Cambria" w:hAnsi="Cambria" w:cs="Arial"/>
          <w:sz w:val="22"/>
          <w:szCs w:val="22"/>
        </w:rPr>
      </w:pPr>
      <w:r w:rsidRPr="00AB18BC">
        <w:rPr>
          <w:rFonts w:ascii="Cambria" w:hAnsi="Cambria" w:cs="Arial"/>
          <w:i/>
          <w:sz w:val="22"/>
          <w:szCs w:val="22"/>
        </w:rPr>
        <w:t>Parágrafo</w:t>
      </w:r>
      <w:r w:rsidRPr="00AB18BC">
        <w:rPr>
          <w:rFonts w:ascii="Cambria" w:hAnsi="Cambria" w:cs="Arial"/>
          <w:i/>
          <w:spacing w:val="-2"/>
          <w:sz w:val="22"/>
          <w:szCs w:val="22"/>
        </w:rPr>
        <w:t xml:space="preserve"> </w:t>
      </w:r>
      <w:r w:rsidRPr="00AB18BC">
        <w:rPr>
          <w:rFonts w:ascii="Cambria" w:hAnsi="Cambria" w:cs="Arial"/>
          <w:i/>
          <w:sz w:val="22"/>
          <w:szCs w:val="22"/>
        </w:rPr>
        <w:t>único</w:t>
      </w:r>
      <w:r w:rsidRPr="00AB18BC">
        <w:rPr>
          <w:rFonts w:ascii="Cambria" w:hAnsi="Cambria" w:cs="Arial"/>
          <w:sz w:val="22"/>
          <w:szCs w:val="22"/>
        </w:rPr>
        <w:t>:</w:t>
      </w:r>
      <w:r w:rsidRPr="00AB18BC">
        <w:rPr>
          <w:rFonts w:ascii="Cambria" w:hAnsi="Cambria" w:cs="Arial"/>
          <w:spacing w:val="-2"/>
          <w:sz w:val="22"/>
          <w:szCs w:val="22"/>
        </w:rPr>
        <w:t xml:space="preserve"> </w:t>
      </w:r>
      <w:r w:rsidRPr="00AB18BC">
        <w:rPr>
          <w:rFonts w:ascii="Cambria" w:hAnsi="Cambria" w:cs="Arial"/>
          <w:sz w:val="22"/>
          <w:szCs w:val="22"/>
        </w:rPr>
        <w:t>O</w:t>
      </w:r>
      <w:r w:rsidRPr="00AB18BC">
        <w:rPr>
          <w:rFonts w:ascii="Cambria" w:hAnsi="Cambria" w:cs="Arial"/>
          <w:spacing w:val="-2"/>
          <w:sz w:val="22"/>
          <w:szCs w:val="22"/>
        </w:rPr>
        <w:t xml:space="preserve"> </w:t>
      </w:r>
      <w:r w:rsidRPr="00AB18BC">
        <w:rPr>
          <w:rFonts w:ascii="Cambria" w:hAnsi="Cambria" w:cs="Arial"/>
          <w:sz w:val="22"/>
          <w:szCs w:val="22"/>
        </w:rPr>
        <w:t>regime</w:t>
      </w:r>
      <w:r w:rsidRPr="00AB18BC">
        <w:rPr>
          <w:rFonts w:ascii="Cambria" w:hAnsi="Cambria" w:cs="Arial"/>
          <w:spacing w:val="-4"/>
          <w:sz w:val="22"/>
          <w:szCs w:val="22"/>
        </w:rPr>
        <w:t xml:space="preserve"> </w:t>
      </w:r>
      <w:r w:rsidRPr="00AB18BC">
        <w:rPr>
          <w:rFonts w:ascii="Cambria" w:hAnsi="Cambria" w:cs="Arial"/>
          <w:sz w:val="22"/>
          <w:szCs w:val="22"/>
        </w:rPr>
        <w:t>de</w:t>
      </w:r>
      <w:r w:rsidRPr="00AB18BC">
        <w:rPr>
          <w:rFonts w:ascii="Cambria" w:hAnsi="Cambria" w:cs="Arial"/>
          <w:spacing w:val="-3"/>
          <w:sz w:val="22"/>
          <w:szCs w:val="22"/>
        </w:rPr>
        <w:t xml:space="preserve"> </w:t>
      </w:r>
      <w:r w:rsidRPr="00AB18BC">
        <w:rPr>
          <w:rFonts w:ascii="Cambria" w:hAnsi="Cambria" w:cs="Arial"/>
          <w:sz w:val="22"/>
          <w:szCs w:val="22"/>
        </w:rPr>
        <w:t>execução</w:t>
      </w:r>
      <w:r w:rsidRPr="00AB18BC">
        <w:rPr>
          <w:rFonts w:ascii="Cambria" w:hAnsi="Cambria" w:cs="Arial"/>
          <w:spacing w:val="-2"/>
          <w:sz w:val="22"/>
          <w:szCs w:val="22"/>
        </w:rPr>
        <w:t xml:space="preserve"> </w:t>
      </w:r>
      <w:r w:rsidRPr="00AB18BC">
        <w:rPr>
          <w:rFonts w:ascii="Cambria" w:hAnsi="Cambria" w:cs="Arial"/>
          <w:sz w:val="22"/>
          <w:szCs w:val="22"/>
        </w:rPr>
        <w:t>deste</w:t>
      </w:r>
      <w:r w:rsidRPr="00AB18BC">
        <w:rPr>
          <w:rFonts w:ascii="Cambria" w:hAnsi="Cambria" w:cs="Arial"/>
          <w:spacing w:val="-2"/>
          <w:sz w:val="22"/>
          <w:szCs w:val="22"/>
        </w:rPr>
        <w:t xml:space="preserve"> </w:t>
      </w:r>
      <w:r w:rsidRPr="00AB18BC">
        <w:rPr>
          <w:rFonts w:ascii="Cambria" w:hAnsi="Cambria" w:cs="Arial"/>
          <w:sz w:val="22"/>
          <w:szCs w:val="22"/>
        </w:rPr>
        <w:t>termo</w:t>
      </w:r>
      <w:r w:rsidRPr="00AB18BC">
        <w:rPr>
          <w:rFonts w:ascii="Cambria" w:hAnsi="Cambria" w:cs="Arial"/>
          <w:spacing w:val="-1"/>
          <w:sz w:val="22"/>
          <w:szCs w:val="22"/>
        </w:rPr>
        <w:t xml:space="preserve"> </w:t>
      </w:r>
      <w:r w:rsidRPr="00AB18BC">
        <w:rPr>
          <w:rFonts w:ascii="Cambria" w:hAnsi="Cambria" w:cs="Arial"/>
          <w:sz w:val="22"/>
          <w:szCs w:val="22"/>
        </w:rPr>
        <w:t>é</w:t>
      </w:r>
      <w:r w:rsidRPr="00AB18BC">
        <w:rPr>
          <w:rFonts w:ascii="Cambria" w:hAnsi="Cambria" w:cs="Arial"/>
          <w:spacing w:val="-4"/>
          <w:sz w:val="22"/>
          <w:szCs w:val="22"/>
        </w:rPr>
        <w:t xml:space="preserve"> </w:t>
      </w:r>
      <w:r w:rsidRPr="00AB18BC">
        <w:rPr>
          <w:rFonts w:ascii="Cambria" w:hAnsi="Cambria" w:cs="Arial"/>
          <w:sz w:val="22"/>
          <w:szCs w:val="22"/>
        </w:rPr>
        <w:t>de</w:t>
      </w:r>
      <w:r w:rsidRPr="00AB18BC">
        <w:rPr>
          <w:rFonts w:ascii="Cambria" w:hAnsi="Cambria" w:cs="Arial"/>
          <w:spacing w:val="-3"/>
          <w:sz w:val="22"/>
          <w:szCs w:val="22"/>
        </w:rPr>
        <w:t xml:space="preserve"> </w:t>
      </w:r>
      <w:r w:rsidRPr="00AB18BC">
        <w:rPr>
          <w:rFonts w:ascii="Cambria" w:hAnsi="Cambria" w:cs="Arial"/>
          <w:sz w:val="22"/>
          <w:szCs w:val="22"/>
        </w:rPr>
        <w:t>forma</w:t>
      </w:r>
      <w:r w:rsidRPr="00AB18BC">
        <w:rPr>
          <w:rFonts w:ascii="Cambria" w:hAnsi="Cambria" w:cs="Arial"/>
          <w:spacing w:val="-2"/>
          <w:sz w:val="22"/>
          <w:szCs w:val="22"/>
        </w:rPr>
        <w:t xml:space="preserve"> </w:t>
      </w:r>
      <w:r w:rsidRPr="00AB18BC">
        <w:rPr>
          <w:rFonts w:ascii="Cambria" w:hAnsi="Cambria" w:cs="Arial"/>
          <w:sz w:val="22"/>
          <w:szCs w:val="22"/>
        </w:rPr>
        <w:t>Indireta</w:t>
      </w:r>
      <w:r w:rsidRPr="00AB18BC">
        <w:rPr>
          <w:rFonts w:ascii="Cambria" w:hAnsi="Cambria" w:cs="Arial"/>
          <w:spacing w:val="-1"/>
          <w:sz w:val="22"/>
          <w:szCs w:val="22"/>
        </w:rPr>
        <w:t xml:space="preserve"> </w:t>
      </w:r>
      <w:r w:rsidRPr="00AB18BC">
        <w:rPr>
          <w:rFonts w:ascii="Cambria" w:hAnsi="Cambria" w:cs="Arial"/>
          <w:sz w:val="22"/>
          <w:szCs w:val="22"/>
        </w:rPr>
        <w:t>por</w:t>
      </w:r>
      <w:r w:rsidRPr="00AB18BC">
        <w:rPr>
          <w:rFonts w:ascii="Cambria" w:hAnsi="Cambria" w:cs="Arial"/>
          <w:spacing w:val="-2"/>
          <w:sz w:val="22"/>
          <w:szCs w:val="22"/>
        </w:rPr>
        <w:t xml:space="preserve"> </w:t>
      </w:r>
      <w:r w:rsidRPr="00AB18BC">
        <w:rPr>
          <w:rFonts w:ascii="Cambria" w:hAnsi="Cambria" w:cs="Arial"/>
          <w:sz w:val="22"/>
          <w:szCs w:val="22"/>
        </w:rPr>
        <w:t>preço</w:t>
      </w:r>
      <w:r w:rsidRPr="00AB18BC">
        <w:rPr>
          <w:rFonts w:ascii="Cambria" w:hAnsi="Cambria" w:cs="Arial"/>
          <w:spacing w:val="-4"/>
          <w:sz w:val="22"/>
          <w:szCs w:val="22"/>
        </w:rPr>
        <w:t xml:space="preserve"> </w:t>
      </w:r>
      <w:r w:rsidRPr="00AB18BC">
        <w:rPr>
          <w:rFonts w:ascii="Cambria" w:hAnsi="Cambria" w:cs="Arial"/>
          <w:sz w:val="22"/>
          <w:szCs w:val="22"/>
        </w:rPr>
        <w:t>unitário.</w:t>
      </w:r>
    </w:p>
    <w:p w14:paraId="28666D47" w14:textId="77777777" w:rsidR="00AB18BC" w:rsidRPr="00AB18BC" w:rsidRDefault="00AB18BC" w:rsidP="00AB18BC">
      <w:pPr>
        <w:pStyle w:val="Corpodetexto"/>
        <w:tabs>
          <w:tab w:val="left" w:pos="9680"/>
        </w:tabs>
        <w:ind w:left="567" w:rightChars="100" w:right="200"/>
        <w:rPr>
          <w:rFonts w:ascii="Cambria" w:hAnsi="Cambria" w:cs="Arial"/>
          <w:sz w:val="22"/>
          <w:szCs w:val="22"/>
        </w:rPr>
      </w:pPr>
    </w:p>
    <w:p w14:paraId="7C7B0D0A" w14:textId="77777777" w:rsidR="00AB18BC" w:rsidRPr="00AD56A6" w:rsidRDefault="00AB18BC" w:rsidP="00AB18BC">
      <w:pPr>
        <w:pStyle w:val="Ttulo2"/>
        <w:tabs>
          <w:tab w:val="left" w:pos="9680"/>
        </w:tabs>
        <w:ind w:left="567" w:rightChars="100" w:right="200"/>
        <w:rPr>
          <w:rFonts w:ascii="Cambria" w:hAnsi="Cambria"/>
          <w:b/>
          <w:bCs/>
          <w:color w:val="auto"/>
          <w:sz w:val="22"/>
          <w:szCs w:val="22"/>
        </w:rPr>
      </w:pPr>
      <w:r w:rsidRPr="00AD56A6">
        <w:rPr>
          <w:rFonts w:ascii="Cambria" w:hAnsi="Cambria"/>
          <w:b/>
          <w:bCs/>
          <w:color w:val="auto"/>
          <w:sz w:val="22"/>
          <w:szCs w:val="22"/>
        </w:rPr>
        <w:t>CLÁUSULA</w:t>
      </w:r>
      <w:r w:rsidRPr="00AD56A6">
        <w:rPr>
          <w:rFonts w:ascii="Cambria" w:hAnsi="Cambria"/>
          <w:b/>
          <w:bCs/>
          <w:color w:val="auto"/>
          <w:spacing w:val="-4"/>
          <w:sz w:val="22"/>
          <w:szCs w:val="22"/>
        </w:rPr>
        <w:t xml:space="preserve"> </w:t>
      </w:r>
      <w:r w:rsidRPr="00AD56A6">
        <w:rPr>
          <w:rFonts w:ascii="Cambria" w:hAnsi="Cambria"/>
          <w:b/>
          <w:bCs/>
          <w:color w:val="auto"/>
          <w:sz w:val="22"/>
          <w:szCs w:val="22"/>
        </w:rPr>
        <w:t>SEGUNDA</w:t>
      </w:r>
      <w:r w:rsidRPr="00AD56A6">
        <w:rPr>
          <w:rFonts w:ascii="Cambria" w:hAnsi="Cambria"/>
          <w:b/>
          <w:bCs/>
          <w:color w:val="auto"/>
          <w:spacing w:val="-2"/>
          <w:sz w:val="22"/>
          <w:szCs w:val="22"/>
        </w:rPr>
        <w:t xml:space="preserve"> </w:t>
      </w:r>
      <w:r w:rsidRPr="00AD56A6">
        <w:rPr>
          <w:rFonts w:ascii="Cambria" w:hAnsi="Cambria"/>
          <w:b/>
          <w:bCs/>
          <w:color w:val="auto"/>
          <w:sz w:val="22"/>
          <w:szCs w:val="22"/>
        </w:rPr>
        <w:t>– DA</w:t>
      </w:r>
      <w:r w:rsidRPr="00AD56A6">
        <w:rPr>
          <w:rFonts w:ascii="Cambria" w:hAnsi="Cambria"/>
          <w:b/>
          <w:bCs/>
          <w:color w:val="auto"/>
          <w:spacing w:val="-1"/>
          <w:sz w:val="22"/>
          <w:szCs w:val="22"/>
        </w:rPr>
        <w:t xml:space="preserve"> </w:t>
      </w:r>
      <w:r w:rsidRPr="00AD56A6">
        <w:rPr>
          <w:rFonts w:ascii="Cambria" w:hAnsi="Cambria"/>
          <w:b/>
          <w:bCs/>
          <w:color w:val="auto"/>
          <w:sz w:val="22"/>
          <w:szCs w:val="22"/>
        </w:rPr>
        <w:t>VIGÊNCIA:</w:t>
      </w:r>
    </w:p>
    <w:p w14:paraId="17B02714" w14:textId="77777777" w:rsidR="00AB18BC" w:rsidRPr="00AB18BC" w:rsidRDefault="00AB18BC" w:rsidP="00AB18BC">
      <w:pPr>
        <w:pStyle w:val="Corpodetexto"/>
        <w:widowControl w:val="0"/>
        <w:numPr>
          <w:ilvl w:val="0"/>
          <w:numId w:val="21"/>
        </w:numPr>
        <w:tabs>
          <w:tab w:val="left" w:pos="9680"/>
        </w:tabs>
        <w:autoSpaceDE w:val="0"/>
        <w:autoSpaceDN w:val="0"/>
        <w:spacing w:after="0"/>
        <w:ind w:left="567" w:rightChars="100" w:right="200"/>
        <w:jc w:val="both"/>
        <w:rPr>
          <w:rFonts w:ascii="Cambria" w:hAnsi="Cambria" w:cs="Arial"/>
          <w:sz w:val="22"/>
          <w:szCs w:val="22"/>
        </w:rPr>
      </w:pPr>
      <w:r w:rsidRPr="00AB18BC">
        <w:rPr>
          <w:rFonts w:ascii="Cambria" w:hAnsi="Cambria" w:cs="Arial"/>
          <w:sz w:val="22"/>
          <w:szCs w:val="22"/>
        </w:rPr>
        <w:t xml:space="preserve">O prazo de vigência deste CONTRATO é de </w:t>
      </w:r>
      <w:r w:rsidRPr="00AB18BC">
        <w:rPr>
          <w:rFonts w:ascii="Cambria" w:hAnsi="Cambria" w:cs="Arial"/>
          <w:b/>
          <w:sz w:val="22"/>
          <w:szCs w:val="22"/>
        </w:rPr>
        <w:t>12 meses</w:t>
      </w:r>
      <w:r w:rsidRPr="00AB18BC">
        <w:rPr>
          <w:rFonts w:ascii="Cambria" w:hAnsi="Cambria" w:cs="Arial"/>
          <w:sz w:val="22"/>
          <w:szCs w:val="22"/>
        </w:rPr>
        <w:t>, a contar da data de assinatura do presente contrato,</w:t>
      </w:r>
      <w:r w:rsidRPr="00AB18BC">
        <w:rPr>
          <w:rFonts w:ascii="Cambria" w:hAnsi="Cambria" w:cs="Arial"/>
          <w:spacing w:val="1"/>
          <w:sz w:val="22"/>
          <w:szCs w:val="22"/>
        </w:rPr>
        <w:t xml:space="preserve"> </w:t>
      </w:r>
      <w:r w:rsidRPr="00AB18BC">
        <w:rPr>
          <w:rFonts w:ascii="Cambria" w:hAnsi="Cambria" w:cs="Arial"/>
          <w:sz w:val="22"/>
          <w:szCs w:val="22"/>
        </w:rPr>
        <w:t>podendo</w:t>
      </w:r>
      <w:r w:rsidRPr="00AB18BC">
        <w:rPr>
          <w:rFonts w:ascii="Cambria" w:hAnsi="Cambria" w:cs="Arial"/>
          <w:spacing w:val="1"/>
          <w:sz w:val="22"/>
          <w:szCs w:val="22"/>
        </w:rPr>
        <w:t xml:space="preserve"> </w:t>
      </w:r>
      <w:r w:rsidRPr="00AB18BC">
        <w:rPr>
          <w:rFonts w:ascii="Cambria" w:hAnsi="Cambria" w:cs="Arial"/>
          <w:sz w:val="22"/>
          <w:szCs w:val="22"/>
        </w:rPr>
        <w:t>ser</w:t>
      </w:r>
      <w:r w:rsidRPr="00AB18BC">
        <w:rPr>
          <w:rFonts w:ascii="Cambria" w:hAnsi="Cambria" w:cs="Arial"/>
          <w:spacing w:val="1"/>
          <w:sz w:val="22"/>
          <w:szCs w:val="22"/>
        </w:rPr>
        <w:t xml:space="preserve"> </w:t>
      </w:r>
      <w:r w:rsidRPr="00AB18BC">
        <w:rPr>
          <w:rFonts w:ascii="Cambria" w:hAnsi="Cambria" w:cs="Arial"/>
          <w:sz w:val="22"/>
          <w:szCs w:val="22"/>
        </w:rPr>
        <w:t>prorrogado,</w:t>
      </w:r>
      <w:r w:rsidRPr="00AB18BC">
        <w:rPr>
          <w:rFonts w:ascii="Cambria" w:hAnsi="Cambria" w:cs="Arial"/>
          <w:spacing w:val="1"/>
          <w:sz w:val="22"/>
          <w:szCs w:val="22"/>
        </w:rPr>
        <w:t xml:space="preserve"> </w:t>
      </w:r>
      <w:r w:rsidRPr="00AB18BC">
        <w:rPr>
          <w:rFonts w:ascii="Cambria" w:hAnsi="Cambria" w:cs="Arial"/>
          <w:sz w:val="22"/>
          <w:szCs w:val="22"/>
        </w:rPr>
        <w:t>por</w:t>
      </w:r>
      <w:r w:rsidRPr="00AB18BC">
        <w:rPr>
          <w:rFonts w:ascii="Cambria" w:hAnsi="Cambria" w:cs="Arial"/>
          <w:spacing w:val="1"/>
          <w:sz w:val="22"/>
          <w:szCs w:val="22"/>
        </w:rPr>
        <w:t xml:space="preserve"> </w:t>
      </w:r>
      <w:r w:rsidRPr="00AB18BC">
        <w:rPr>
          <w:rFonts w:ascii="Cambria" w:hAnsi="Cambria" w:cs="Arial"/>
          <w:sz w:val="22"/>
          <w:szCs w:val="22"/>
        </w:rPr>
        <w:t>interesse</w:t>
      </w:r>
      <w:r w:rsidRPr="00AB18BC">
        <w:rPr>
          <w:rFonts w:ascii="Cambria" w:hAnsi="Cambria" w:cs="Arial"/>
          <w:spacing w:val="1"/>
          <w:sz w:val="22"/>
          <w:szCs w:val="22"/>
        </w:rPr>
        <w:t xml:space="preserve"> </w:t>
      </w:r>
      <w:r w:rsidRPr="00AB18BC">
        <w:rPr>
          <w:rFonts w:ascii="Cambria" w:hAnsi="Cambria" w:cs="Arial"/>
          <w:sz w:val="22"/>
          <w:szCs w:val="22"/>
        </w:rPr>
        <w:t>do</w:t>
      </w:r>
      <w:r w:rsidRPr="00AB18BC">
        <w:rPr>
          <w:rFonts w:ascii="Cambria" w:hAnsi="Cambria" w:cs="Arial"/>
          <w:spacing w:val="1"/>
          <w:sz w:val="22"/>
          <w:szCs w:val="22"/>
        </w:rPr>
        <w:t xml:space="preserve"> </w:t>
      </w:r>
      <w:r w:rsidRPr="00AB18BC">
        <w:rPr>
          <w:rFonts w:ascii="Cambria" w:hAnsi="Cambria" w:cs="Arial"/>
          <w:sz w:val="22"/>
          <w:szCs w:val="22"/>
        </w:rPr>
        <w:t>CREDENCIANTE</w:t>
      </w:r>
      <w:r w:rsidRPr="00AB18BC">
        <w:rPr>
          <w:rFonts w:ascii="Cambria" w:hAnsi="Cambria" w:cs="Arial"/>
          <w:spacing w:val="1"/>
          <w:sz w:val="22"/>
          <w:szCs w:val="22"/>
        </w:rPr>
        <w:t xml:space="preserve"> </w:t>
      </w:r>
      <w:r w:rsidRPr="00AB18BC">
        <w:rPr>
          <w:rFonts w:ascii="Cambria" w:hAnsi="Cambria" w:cs="Arial"/>
          <w:sz w:val="22"/>
          <w:szCs w:val="22"/>
        </w:rPr>
        <w:t>e</w:t>
      </w:r>
      <w:r w:rsidRPr="00AB18BC">
        <w:rPr>
          <w:rFonts w:ascii="Cambria" w:hAnsi="Cambria" w:cs="Arial"/>
          <w:spacing w:val="1"/>
          <w:sz w:val="22"/>
          <w:szCs w:val="22"/>
        </w:rPr>
        <w:t xml:space="preserve"> </w:t>
      </w:r>
      <w:r w:rsidRPr="00AB18BC">
        <w:rPr>
          <w:rFonts w:ascii="Cambria" w:hAnsi="Cambria" w:cs="Arial"/>
          <w:sz w:val="22"/>
          <w:szCs w:val="22"/>
        </w:rPr>
        <w:t>anuência</w:t>
      </w:r>
      <w:r w:rsidRPr="00AB18BC">
        <w:rPr>
          <w:rFonts w:ascii="Cambria" w:hAnsi="Cambria" w:cs="Arial"/>
          <w:spacing w:val="1"/>
          <w:sz w:val="22"/>
          <w:szCs w:val="22"/>
        </w:rPr>
        <w:t xml:space="preserve"> </w:t>
      </w:r>
      <w:r w:rsidRPr="00AB18BC">
        <w:rPr>
          <w:rFonts w:ascii="Cambria" w:hAnsi="Cambria" w:cs="Arial"/>
          <w:sz w:val="22"/>
          <w:szCs w:val="22"/>
        </w:rPr>
        <w:t>do</w:t>
      </w:r>
      <w:r w:rsidRPr="00AB18BC">
        <w:rPr>
          <w:rFonts w:ascii="Cambria" w:hAnsi="Cambria" w:cs="Arial"/>
          <w:spacing w:val="1"/>
          <w:sz w:val="22"/>
          <w:szCs w:val="22"/>
        </w:rPr>
        <w:t xml:space="preserve"> </w:t>
      </w:r>
      <w:r w:rsidRPr="00AB18BC">
        <w:rPr>
          <w:rFonts w:ascii="Cambria" w:hAnsi="Cambria" w:cs="Arial"/>
          <w:sz w:val="22"/>
          <w:szCs w:val="22"/>
        </w:rPr>
        <w:t>CREDENCIADO,</w:t>
      </w:r>
      <w:r w:rsidRPr="00AB18BC">
        <w:rPr>
          <w:rFonts w:ascii="Cambria" w:hAnsi="Cambria" w:cs="Arial"/>
          <w:spacing w:val="1"/>
          <w:sz w:val="22"/>
          <w:szCs w:val="22"/>
        </w:rPr>
        <w:t xml:space="preserve"> </w:t>
      </w:r>
      <w:r w:rsidRPr="00AB18BC">
        <w:rPr>
          <w:rFonts w:ascii="Cambria" w:hAnsi="Cambria" w:cs="Arial"/>
          <w:b/>
          <w:sz w:val="22"/>
          <w:szCs w:val="22"/>
        </w:rPr>
        <w:t>por</w:t>
      </w:r>
      <w:r w:rsidRPr="00AB18BC">
        <w:rPr>
          <w:rFonts w:ascii="Cambria" w:hAnsi="Cambria" w:cs="Arial"/>
          <w:b/>
          <w:spacing w:val="1"/>
          <w:sz w:val="22"/>
          <w:szCs w:val="22"/>
        </w:rPr>
        <w:t xml:space="preserve"> </w:t>
      </w:r>
      <w:r w:rsidRPr="00AB18BC">
        <w:rPr>
          <w:rFonts w:ascii="Cambria" w:hAnsi="Cambria" w:cs="Arial"/>
          <w:b/>
          <w:sz w:val="22"/>
          <w:szCs w:val="22"/>
        </w:rPr>
        <w:t>iguais</w:t>
      </w:r>
      <w:r w:rsidRPr="00AB18BC">
        <w:rPr>
          <w:rFonts w:ascii="Cambria" w:hAnsi="Cambria" w:cs="Arial"/>
          <w:b/>
          <w:spacing w:val="50"/>
          <w:sz w:val="22"/>
          <w:szCs w:val="22"/>
        </w:rPr>
        <w:t xml:space="preserve"> </w:t>
      </w:r>
      <w:r w:rsidRPr="00AB18BC">
        <w:rPr>
          <w:rFonts w:ascii="Cambria" w:hAnsi="Cambria" w:cs="Arial"/>
          <w:b/>
          <w:sz w:val="22"/>
          <w:szCs w:val="22"/>
        </w:rPr>
        <w:t>e</w:t>
      </w:r>
      <w:r w:rsidRPr="00AB18BC">
        <w:rPr>
          <w:rFonts w:ascii="Cambria" w:hAnsi="Cambria" w:cs="Arial"/>
          <w:b/>
          <w:spacing w:val="1"/>
          <w:sz w:val="22"/>
          <w:szCs w:val="22"/>
        </w:rPr>
        <w:t xml:space="preserve"> </w:t>
      </w:r>
      <w:r w:rsidRPr="00AB18BC">
        <w:rPr>
          <w:rFonts w:ascii="Cambria" w:hAnsi="Cambria" w:cs="Arial"/>
          <w:b/>
          <w:sz w:val="22"/>
          <w:szCs w:val="22"/>
        </w:rPr>
        <w:t>sucessivos</w:t>
      </w:r>
      <w:r w:rsidRPr="00AB18BC">
        <w:rPr>
          <w:rFonts w:ascii="Cambria" w:hAnsi="Cambria" w:cs="Arial"/>
          <w:b/>
          <w:spacing w:val="-2"/>
          <w:sz w:val="22"/>
          <w:szCs w:val="22"/>
        </w:rPr>
        <w:t xml:space="preserve"> </w:t>
      </w:r>
      <w:r w:rsidRPr="00AB18BC">
        <w:rPr>
          <w:rFonts w:ascii="Cambria" w:hAnsi="Cambria" w:cs="Arial"/>
          <w:b/>
          <w:sz w:val="22"/>
          <w:szCs w:val="22"/>
        </w:rPr>
        <w:t>períodos</w:t>
      </w:r>
      <w:r w:rsidRPr="00AB18BC">
        <w:rPr>
          <w:rFonts w:ascii="Cambria" w:hAnsi="Cambria" w:cs="Arial"/>
          <w:sz w:val="22"/>
          <w:szCs w:val="22"/>
        </w:rPr>
        <w:t>, até</w:t>
      </w:r>
      <w:r w:rsidRPr="00AB18BC">
        <w:rPr>
          <w:rFonts w:ascii="Cambria" w:hAnsi="Cambria" w:cs="Arial"/>
          <w:spacing w:val="-2"/>
          <w:sz w:val="22"/>
          <w:szCs w:val="22"/>
        </w:rPr>
        <w:t xml:space="preserve"> </w:t>
      </w:r>
      <w:r w:rsidRPr="00AB18BC">
        <w:rPr>
          <w:rFonts w:ascii="Cambria" w:hAnsi="Cambria" w:cs="Arial"/>
          <w:sz w:val="22"/>
          <w:szCs w:val="22"/>
        </w:rPr>
        <w:t>o limite previsto na Lei 14.133/2021.</w:t>
      </w:r>
    </w:p>
    <w:p w14:paraId="5BD7FA36" w14:textId="77777777" w:rsidR="00AB18BC" w:rsidRPr="00AB18BC" w:rsidRDefault="00AB18BC" w:rsidP="00AB18BC">
      <w:pPr>
        <w:pStyle w:val="Corpodetexto"/>
        <w:tabs>
          <w:tab w:val="left" w:pos="9680"/>
        </w:tabs>
        <w:ind w:rightChars="100" w:right="200"/>
        <w:rPr>
          <w:rFonts w:ascii="Cambria" w:hAnsi="Cambria" w:cs="Arial"/>
          <w:sz w:val="22"/>
          <w:szCs w:val="22"/>
        </w:rPr>
      </w:pPr>
    </w:p>
    <w:p w14:paraId="07A6E28E" w14:textId="77777777" w:rsidR="00AB18BC" w:rsidRPr="00AD56A6" w:rsidRDefault="00AB18BC" w:rsidP="00AB18BC">
      <w:pPr>
        <w:pStyle w:val="Ttulo2"/>
        <w:tabs>
          <w:tab w:val="left" w:pos="9680"/>
        </w:tabs>
        <w:ind w:left="567" w:rightChars="100" w:right="200"/>
        <w:rPr>
          <w:rFonts w:ascii="Cambria" w:hAnsi="Cambria"/>
          <w:b/>
          <w:bCs/>
          <w:color w:val="auto"/>
          <w:sz w:val="22"/>
          <w:szCs w:val="22"/>
        </w:rPr>
      </w:pPr>
      <w:r w:rsidRPr="00AD56A6">
        <w:rPr>
          <w:rFonts w:ascii="Cambria" w:hAnsi="Cambria"/>
          <w:b/>
          <w:bCs/>
          <w:color w:val="auto"/>
          <w:sz w:val="22"/>
          <w:szCs w:val="22"/>
        </w:rPr>
        <w:t>CLÁUSULA</w:t>
      </w:r>
      <w:r w:rsidRPr="00AD56A6">
        <w:rPr>
          <w:rFonts w:ascii="Cambria" w:hAnsi="Cambria"/>
          <w:b/>
          <w:bCs/>
          <w:color w:val="auto"/>
          <w:spacing w:val="-4"/>
          <w:sz w:val="22"/>
          <w:szCs w:val="22"/>
        </w:rPr>
        <w:t xml:space="preserve"> </w:t>
      </w:r>
      <w:r w:rsidRPr="00AD56A6">
        <w:rPr>
          <w:rFonts w:ascii="Cambria" w:hAnsi="Cambria"/>
          <w:b/>
          <w:bCs/>
          <w:color w:val="auto"/>
          <w:sz w:val="22"/>
          <w:szCs w:val="22"/>
        </w:rPr>
        <w:t>TERCEIRA</w:t>
      </w:r>
      <w:r w:rsidRPr="00AD56A6">
        <w:rPr>
          <w:rFonts w:ascii="Cambria" w:hAnsi="Cambria"/>
          <w:b/>
          <w:bCs/>
          <w:color w:val="auto"/>
          <w:spacing w:val="-3"/>
          <w:sz w:val="22"/>
          <w:szCs w:val="22"/>
        </w:rPr>
        <w:t xml:space="preserve"> </w:t>
      </w:r>
      <w:r w:rsidRPr="00AD56A6">
        <w:rPr>
          <w:rFonts w:ascii="Cambria" w:hAnsi="Cambria"/>
          <w:b/>
          <w:bCs/>
          <w:color w:val="auto"/>
          <w:sz w:val="22"/>
          <w:szCs w:val="22"/>
        </w:rPr>
        <w:t>– DO VALOR E</w:t>
      </w:r>
      <w:r w:rsidRPr="00AD56A6">
        <w:rPr>
          <w:rFonts w:ascii="Cambria" w:hAnsi="Cambria"/>
          <w:b/>
          <w:bCs/>
          <w:color w:val="auto"/>
          <w:spacing w:val="-1"/>
          <w:sz w:val="22"/>
          <w:szCs w:val="22"/>
        </w:rPr>
        <w:t xml:space="preserve"> </w:t>
      </w:r>
      <w:r w:rsidRPr="00AD56A6">
        <w:rPr>
          <w:rFonts w:ascii="Cambria" w:hAnsi="Cambria"/>
          <w:b/>
          <w:bCs/>
          <w:color w:val="auto"/>
          <w:sz w:val="22"/>
          <w:szCs w:val="22"/>
        </w:rPr>
        <w:t>CONDIÇÕES DE</w:t>
      </w:r>
      <w:r w:rsidRPr="00AD56A6">
        <w:rPr>
          <w:rFonts w:ascii="Cambria" w:hAnsi="Cambria"/>
          <w:b/>
          <w:bCs/>
          <w:color w:val="auto"/>
          <w:spacing w:val="-1"/>
          <w:sz w:val="22"/>
          <w:szCs w:val="22"/>
        </w:rPr>
        <w:t xml:space="preserve"> </w:t>
      </w:r>
      <w:r w:rsidRPr="00AD56A6">
        <w:rPr>
          <w:rFonts w:ascii="Cambria" w:hAnsi="Cambria"/>
          <w:b/>
          <w:bCs/>
          <w:color w:val="auto"/>
          <w:sz w:val="22"/>
          <w:szCs w:val="22"/>
        </w:rPr>
        <w:t>PAGAMENTO:</w:t>
      </w:r>
    </w:p>
    <w:p w14:paraId="284E1B82" w14:textId="77777777" w:rsidR="00AB18BC" w:rsidRPr="00AB18BC" w:rsidRDefault="00AB18BC" w:rsidP="00AB18BC">
      <w:pPr>
        <w:pStyle w:val="Corpodetexto"/>
        <w:widowControl w:val="0"/>
        <w:numPr>
          <w:ilvl w:val="0"/>
          <w:numId w:val="21"/>
        </w:numPr>
        <w:tabs>
          <w:tab w:val="left" w:pos="7815"/>
          <w:tab w:val="left" w:pos="8805"/>
          <w:tab w:val="left" w:pos="9680"/>
        </w:tabs>
        <w:autoSpaceDE w:val="0"/>
        <w:autoSpaceDN w:val="0"/>
        <w:spacing w:after="0"/>
        <w:ind w:left="567" w:rightChars="100" w:right="200"/>
        <w:jc w:val="both"/>
        <w:rPr>
          <w:rFonts w:ascii="Cambria" w:hAnsi="Cambria" w:cs="Arial"/>
          <w:sz w:val="22"/>
          <w:szCs w:val="22"/>
        </w:rPr>
      </w:pPr>
      <w:r w:rsidRPr="00AB18BC">
        <w:rPr>
          <w:rFonts w:ascii="Cambria" w:hAnsi="Cambria" w:cs="Arial"/>
          <w:sz w:val="22"/>
          <w:szCs w:val="22"/>
        </w:rPr>
        <w:t>Pela</w:t>
      </w:r>
      <w:r w:rsidRPr="00AB18BC">
        <w:rPr>
          <w:rFonts w:ascii="Cambria" w:hAnsi="Cambria" w:cs="Arial"/>
          <w:spacing w:val="1"/>
          <w:sz w:val="22"/>
          <w:szCs w:val="22"/>
        </w:rPr>
        <w:t xml:space="preserve"> </w:t>
      </w:r>
      <w:r w:rsidRPr="00AB18BC">
        <w:rPr>
          <w:rFonts w:ascii="Cambria" w:hAnsi="Cambria" w:cs="Arial"/>
          <w:sz w:val="22"/>
          <w:szCs w:val="22"/>
        </w:rPr>
        <w:t>perfeita</w:t>
      </w:r>
      <w:r w:rsidRPr="00AB18BC">
        <w:rPr>
          <w:rFonts w:ascii="Cambria" w:hAnsi="Cambria" w:cs="Arial"/>
          <w:spacing w:val="1"/>
          <w:sz w:val="22"/>
          <w:szCs w:val="22"/>
        </w:rPr>
        <w:t xml:space="preserve"> </w:t>
      </w:r>
      <w:r w:rsidRPr="00AB18BC">
        <w:rPr>
          <w:rFonts w:ascii="Cambria" w:hAnsi="Cambria" w:cs="Arial"/>
          <w:sz w:val="22"/>
          <w:szCs w:val="22"/>
        </w:rPr>
        <w:t>execução</w:t>
      </w:r>
      <w:r w:rsidRPr="00AB18BC">
        <w:rPr>
          <w:rFonts w:ascii="Cambria" w:hAnsi="Cambria" w:cs="Arial"/>
          <w:spacing w:val="1"/>
          <w:sz w:val="22"/>
          <w:szCs w:val="22"/>
        </w:rPr>
        <w:t xml:space="preserve"> </w:t>
      </w:r>
      <w:r w:rsidRPr="00AB18BC">
        <w:rPr>
          <w:rFonts w:ascii="Cambria" w:hAnsi="Cambria" w:cs="Arial"/>
          <w:sz w:val="22"/>
          <w:szCs w:val="22"/>
        </w:rPr>
        <w:t>dos</w:t>
      </w:r>
      <w:r w:rsidRPr="00AB18BC">
        <w:rPr>
          <w:rFonts w:ascii="Cambria" w:hAnsi="Cambria" w:cs="Arial"/>
          <w:spacing w:val="1"/>
          <w:sz w:val="22"/>
          <w:szCs w:val="22"/>
        </w:rPr>
        <w:t xml:space="preserve"> </w:t>
      </w:r>
      <w:r w:rsidRPr="00AB18BC">
        <w:rPr>
          <w:rFonts w:ascii="Cambria" w:hAnsi="Cambria" w:cs="Arial"/>
          <w:sz w:val="22"/>
          <w:szCs w:val="22"/>
        </w:rPr>
        <w:t>serviços</w:t>
      </w:r>
      <w:r w:rsidRPr="00AB18BC">
        <w:rPr>
          <w:rFonts w:ascii="Cambria" w:hAnsi="Cambria" w:cs="Arial"/>
          <w:spacing w:val="1"/>
          <w:sz w:val="22"/>
          <w:szCs w:val="22"/>
        </w:rPr>
        <w:t xml:space="preserve"> </w:t>
      </w:r>
      <w:r w:rsidRPr="00AB18BC">
        <w:rPr>
          <w:rFonts w:ascii="Cambria" w:hAnsi="Cambria" w:cs="Arial"/>
          <w:sz w:val="22"/>
          <w:szCs w:val="22"/>
        </w:rPr>
        <w:t>objeto</w:t>
      </w:r>
      <w:r w:rsidRPr="00AB18BC">
        <w:rPr>
          <w:rFonts w:ascii="Cambria" w:hAnsi="Cambria" w:cs="Arial"/>
          <w:spacing w:val="1"/>
          <w:sz w:val="22"/>
          <w:szCs w:val="22"/>
        </w:rPr>
        <w:t xml:space="preserve"> </w:t>
      </w:r>
      <w:r w:rsidRPr="00AB18BC">
        <w:rPr>
          <w:rFonts w:ascii="Cambria" w:hAnsi="Cambria" w:cs="Arial"/>
          <w:sz w:val="22"/>
          <w:szCs w:val="22"/>
        </w:rPr>
        <w:t>deste</w:t>
      </w:r>
      <w:r w:rsidRPr="00AB18BC">
        <w:rPr>
          <w:rFonts w:ascii="Cambria" w:hAnsi="Cambria" w:cs="Arial"/>
          <w:spacing w:val="1"/>
          <w:sz w:val="22"/>
          <w:szCs w:val="22"/>
        </w:rPr>
        <w:t xml:space="preserve"> </w:t>
      </w:r>
      <w:r w:rsidRPr="00AB18BC">
        <w:rPr>
          <w:rFonts w:ascii="Cambria" w:hAnsi="Cambria" w:cs="Arial"/>
          <w:sz w:val="22"/>
          <w:szCs w:val="22"/>
        </w:rPr>
        <w:t>contrato</w:t>
      </w:r>
      <w:r w:rsidRPr="00AB18BC">
        <w:rPr>
          <w:rFonts w:ascii="Cambria" w:hAnsi="Cambria" w:cs="Arial"/>
          <w:spacing w:val="1"/>
          <w:sz w:val="22"/>
          <w:szCs w:val="22"/>
        </w:rPr>
        <w:t xml:space="preserve"> </w:t>
      </w:r>
      <w:r w:rsidRPr="00AB18BC">
        <w:rPr>
          <w:rFonts w:ascii="Cambria" w:hAnsi="Cambria" w:cs="Arial"/>
          <w:sz w:val="22"/>
          <w:szCs w:val="22"/>
        </w:rPr>
        <w:t>e</w:t>
      </w:r>
      <w:r w:rsidRPr="00AB18BC">
        <w:rPr>
          <w:rFonts w:ascii="Cambria" w:hAnsi="Cambria" w:cs="Arial"/>
          <w:spacing w:val="1"/>
          <w:sz w:val="22"/>
          <w:szCs w:val="22"/>
        </w:rPr>
        <w:t xml:space="preserve"> </w:t>
      </w:r>
      <w:r w:rsidRPr="00AB18BC">
        <w:rPr>
          <w:rFonts w:ascii="Cambria" w:hAnsi="Cambria" w:cs="Arial"/>
          <w:sz w:val="22"/>
          <w:szCs w:val="22"/>
        </w:rPr>
        <w:t>obedecidas</w:t>
      </w:r>
      <w:r w:rsidRPr="00AB18BC">
        <w:rPr>
          <w:rFonts w:ascii="Cambria" w:hAnsi="Cambria" w:cs="Arial"/>
          <w:spacing w:val="1"/>
          <w:sz w:val="22"/>
          <w:szCs w:val="22"/>
        </w:rPr>
        <w:t xml:space="preserve"> </w:t>
      </w:r>
      <w:r w:rsidRPr="00AB18BC">
        <w:rPr>
          <w:rFonts w:ascii="Cambria" w:hAnsi="Cambria" w:cs="Arial"/>
          <w:sz w:val="22"/>
          <w:szCs w:val="22"/>
        </w:rPr>
        <w:t>às</w:t>
      </w:r>
      <w:r w:rsidRPr="00AB18BC">
        <w:rPr>
          <w:rFonts w:ascii="Cambria" w:hAnsi="Cambria" w:cs="Arial"/>
          <w:spacing w:val="1"/>
          <w:sz w:val="22"/>
          <w:szCs w:val="22"/>
        </w:rPr>
        <w:t xml:space="preserve"> </w:t>
      </w:r>
      <w:r w:rsidRPr="00AB18BC">
        <w:rPr>
          <w:rFonts w:ascii="Cambria" w:hAnsi="Cambria" w:cs="Arial"/>
          <w:sz w:val="22"/>
          <w:szCs w:val="22"/>
        </w:rPr>
        <w:t>demais</w:t>
      </w:r>
      <w:r w:rsidRPr="00AB18BC">
        <w:rPr>
          <w:rFonts w:ascii="Cambria" w:hAnsi="Cambria" w:cs="Arial"/>
          <w:spacing w:val="1"/>
          <w:sz w:val="22"/>
          <w:szCs w:val="22"/>
        </w:rPr>
        <w:t xml:space="preserve"> </w:t>
      </w:r>
      <w:r w:rsidRPr="00AB18BC">
        <w:rPr>
          <w:rFonts w:ascii="Cambria" w:hAnsi="Cambria" w:cs="Arial"/>
          <w:sz w:val="22"/>
          <w:szCs w:val="22"/>
        </w:rPr>
        <w:t>condições</w:t>
      </w:r>
      <w:r w:rsidRPr="00AB18BC">
        <w:rPr>
          <w:rFonts w:ascii="Cambria" w:hAnsi="Cambria" w:cs="Arial"/>
          <w:spacing w:val="1"/>
          <w:sz w:val="22"/>
          <w:szCs w:val="22"/>
        </w:rPr>
        <w:t xml:space="preserve"> </w:t>
      </w:r>
      <w:r w:rsidRPr="00AB18BC">
        <w:rPr>
          <w:rFonts w:ascii="Cambria" w:hAnsi="Cambria" w:cs="Arial"/>
          <w:sz w:val="22"/>
          <w:szCs w:val="22"/>
        </w:rPr>
        <w:t>estipuladas</w:t>
      </w:r>
      <w:r w:rsidRPr="00AB18BC">
        <w:rPr>
          <w:rFonts w:ascii="Cambria" w:hAnsi="Cambria" w:cs="Arial"/>
          <w:spacing w:val="1"/>
          <w:sz w:val="22"/>
          <w:szCs w:val="22"/>
        </w:rPr>
        <w:t xml:space="preserve"> </w:t>
      </w:r>
      <w:r w:rsidRPr="00AB18BC">
        <w:rPr>
          <w:rFonts w:ascii="Cambria" w:hAnsi="Cambria" w:cs="Arial"/>
          <w:sz w:val="22"/>
          <w:szCs w:val="22"/>
        </w:rPr>
        <w:t>neste</w:t>
      </w:r>
      <w:r w:rsidRPr="00AB18BC">
        <w:rPr>
          <w:rFonts w:ascii="Cambria" w:hAnsi="Cambria" w:cs="Arial"/>
          <w:spacing w:val="1"/>
          <w:sz w:val="22"/>
          <w:szCs w:val="22"/>
        </w:rPr>
        <w:t xml:space="preserve"> </w:t>
      </w:r>
      <w:r w:rsidRPr="00AB18BC">
        <w:rPr>
          <w:rFonts w:ascii="Cambria" w:hAnsi="Cambria" w:cs="Arial"/>
          <w:sz w:val="22"/>
          <w:szCs w:val="22"/>
        </w:rPr>
        <w:t>instrumento,</w:t>
      </w:r>
      <w:r w:rsidRPr="00AB18BC">
        <w:rPr>
          <w:rFonts w:ascii="Cambria" w:hAnsi="Cambria" w:cs="Arial"/>
          <w:spacing w:val="19"/>
          <w:sz w:val="22"/>
          <w:szCs w:val="22"/>
        </w:rPr>
        <w:t xml:space="preserve"> </w:t>
      </w:r>
      <w:r w:rsidRPr="00AB18BC">
        <w:rPr>
          <w:rFonts w:ascii="Cambria" w:hAnsi="Cambria" w:cs="Arial"/>
          <w:sz w:val="22"/>
          <w:szCs w:val="22"/>
        </w:rPr>
        <w:t>a</w:t>
      </w:r>
      <w:r w:rsidRPr="00AB18BC">
        <w:rPr>
          <w:rFonts w:ascii="Cambria" w:hAnsi="Cambria" w:cs="Arial"/>
          <w:spacing w:val="20"/>
          <w:sz w:val="22"/>
          <w:szCs w:val="22"/>
        </w:rPr>
        <w:t xml:space="preserve"> </w:t>
      </w:r>
      <w:r w:rsidRPr="00AB18BC">
        <w:rPr>
          <w:rFonts w:ascii="Cambria" w:hAnsi="Cambria" w:cs="Arial"/>
          <w:sz w:val="22"/>
          <w:szCs w:val="22"/>
        </w:rPr>
        <w:t>CONTRATANTE</w:t>
      </w:r>
      <w:r w:rsidRPr="00AB18BC">
        <w:rPr>
          <w:rFonts w:ascii="Cambria" w:hAnsi="Cambria" w:cs="Arial"/>
          <w:spacing w:val="19"/>
          <w:sz w:val="22"/>
          <w:szCs w:val="22"/>
        </w:rPr>
        <w:t xml:space="preserve"> </w:t>
      </w:r>
      <w:r w:rsidRPr="00AB18BC">
        <w:rPr>
          <w:rFonts w:ascii="Cambria" w:hAnsi="Cambria" w:cs="Arial"/>
          <w:sz w:val="22"/>
          <w:szCs w:val="22"/>
        </w:rPr>
        <w:t>pagará</w:t>
      </w:r>
      <w:r w:rsidRPr="00AB18BC">
        <w:rPr>
          <w:rFonts w:ascii="Cambria" w:hAnsi="Cambria" w:cs="Arial"/>
          <w:spacing w:val="20"/>
          <w:sz w:val="22"/>
          <w:szCs w:val="22"/>
        </w:rPr>
        <w:t xml:space="preserve"> </w:t>
      </w:r>
      <w:r w:rsidRPr="00AB18BC">
        <w:rPr>
          <w:rFonts w:ascii="Cambria" w:hAnsi="Cambria" w:cs="Arial"/>
          <w:sz w:val="22"/>
          <w:szCs w:val="22"/>
        </w:rPr>
        <w:t>à</w:t>
      </w:r>
      <w:r w:rsidRPr="00AB18BC">
        <w:rPr>
          <w:rFonts w:ascii="Cambria" w:hAnsi="Cambria" w:cs="Arial"/>
          <w:spacing w:val="20"/>
          <w:sz w:val="22"/>
          <w:szCs w:val="22"/>
        </w:rPr>
        <w:t xml:space="preserve"> </w:t>
      </w:r>
      <w:r w:rsidRPr="00AB18BC">
        <w:rPr>
          <w:rFonts w:ascii="Cambria" w:hAnsi="Cambria" w:cs="Arial"/>
          <w:sz w:val="22"/>
          <w:szCs w:val="22"/>
        </w:rPr>
        <w:t>CONTRATADA</w:t>
      </w:r>
      <w:r w:rsidRPr="00AB18BC">
        <w:rPr>
          <w:rFonts w:ascii="Cambria" w:hAnsi="Cambria" w:cs="Arial"/>
          <w:spacing w:val="21"/>
          <w:sz w:val="22"/>
          <w:szCs w:val="22"/>
        </w:rPr>
        <w:t xml:space="preserve"> </w:t>
      </w:r>
      <w:r w:rsidRPr="00AB18BC">
        <w:rPr>
          <w:rFonts w:ascii="Cambria" w:hAnsi="Cambria" w:cs="Arial"/>
          <w:sz w:val="22"/>
          <w:szCs w:val="22"/>
        </w:rPr>
        <w:t>o</w:t>
      </w:r>
      <w:r w:rsidRPr="00AB18BC">
        <w:rPr>
          <w:rFonts w:ascii="Cambria" w:hAnsi="Cambria" w:cs="Arial"/>
          <w:spacing w:val="19"/>
          <w:sz w:val="22"/>
          <w:szCs w:val="22"/>
        </w:rPr>
        <w:t xml:space="preserve"> </w:t>
      </w:r>
      <w:r w:rsidRPr="00AB18BC">
        <w:rPr>
          <w:rFonts w:ascii="Cambria" w:hAnsi="Cambria" w:cs="Arial"/>
          <w:sz w:val="22"/>
          <w:szCs w:val="22"/>
        </w:rPr>
        <w:t>valor conforme exames efetivamente realizados, de acordo com a Tabela de Procedimentos – SIGTAP/SUS,</w:t>
      </w:r>
      <w:r w:rsidRPr="00AB18BC">
        <w:rPr>
          <w:rFonts w:ascii="Cambria" w:hAnsi="Cambria" w:cs="Arial"/>
          <w:spacing w:val="19"/>
          <w:sz w:val="22"/>
          <w:szCs w:val="22"/>
        </w:rPr>
        <w:t xml:space="preserve"> </w:t>
      </w:r>
      <w:r w:rsidRPr="00AB18BC">
        <w:rPr>
          <w:rFonts w:ascii="Cambria" w:hAnsi="Cambria" w:cs="Arial"/>
          <w:sz w:val="22"/>
          <w:szCs w:val="22"/>
        </w:rPr>
        <w:t xml:space="preserve">provenientes </w:t>
      </w:r>
      <w:r w:rsidRPr="00AB18BC">
        <w:rPr>
          <w:rFonts w:ascii="Cambria" w:hAnsi="Cambria" w:cs="Arial"/>
          <w:spacing w:val="-47"/>
          <w:sz w:val="22"/>
          <w:szCs w:val="22"/>
        </w:rPr>
        <w:t xml:space="preserve"> </w:t>
      </w:r>
      <w:r w:rsidRPr="00AB18BC">
        <w:rPr>
          <w:rFonts w:ascii="Cambria" w:hAnsi="Cambria" w:cs="Arial"/>
          <w:sz w:val="22"/>
          <w:szCs w:val="22"/>
        </w:rPr>
        <w:t>dos</w:t>
      </w:r>
      <w:r w:rsidRPr="00AB18BC">
        <w:rPr>
          <w:rFonts w:ascii="Cambria" w:hAnsi="Cambria" w:cs="Arial"/>
          <w:spacing w:val="-2"/>
          <w:sz w:val="22"/>
          <w:szCs w:val="22"/>
        </w:rPr>
        <w:t xml:space="preserve"> </w:t>
      </w:r>
      <w:r w:rsidRPr="00AB18BC">
        <w:rPr>
          <w:rFonts w:ascii="Cambria" w:hAnsi="Cambria" w:cs="Arial"/>
          <w:sz w:val="22"/>
          <w:szCs w:val="22"/>
        </w:rPr>
        <w:t>serviços</w:t>
      </w:r>
      <w:r w:rsidRPr="00AB18BC">
        <w:rPr>
          <w:rFonts w:ascii="Cambria" w:hAnsi="Cambria" w:cs="Arial"/>
          <w:spacing w:val="-1"/>
          <w:sz w:val="22"/>
          <w:szCs w:val="22"/>
        </w:rPr>
        <w:t xml:space="preserve"> </w:t>
      </w:r>
      <w:r w:rsidRPr="00AB18BC">
        <w:rPr>
          <w:rFonts w:ascii="Cambria" w:hAnsi="Cambria" w:cs="Arial"/>
          <w:sz w:val="22"/>
          <w:szCs w:val="22"/>
        </w:rPr>
        <w:t>constantes</w:t>
      </w:r>
      <w:r w:rsidRPr="00AB18BC">
        <w:rPr>
          <w:rFonts w:ascii="Cambria" w:hAnsi="Cambria" w:cs="Arial"/>
          <w:spacing w:val="1"/>
          <w:sz w:val="22"/>
          <w:szCs w:val="22"/>
        </w:rPr>
        <w:t xml:space="preserve"> </w:t>
      </w:r>
      <w:r w:rsidRPr="00AB18BC">
        <w:rPr>
          <w:rFonts w:ascii="Cambria" w:hAnsi="Cambria" w:cs="Arial"/>
          <w:sz w:val="22"/>
          <w:szCs w:val="22"/>
        </w:rPr>
        <w:t>no</w:t>
      </w:r>
      <w:r w:rsidRPr="00AB18BC">
        <w:rPr>
          <w:rFonts w:ascii="Cambria" w:hAnsi="Cambria" w:cs="Arial"/>
          <w:spacing w:val="-2"/>
          <w:sz w:val="22"/>
          <w:szCs w:val="22"/>
        </w:rPr>
        <w:t xml:space="preserve"> </w:t>
      </w:r>
      <w:r w:rsidRPr="00AB18BC">
        <w:rPr>
          <w:rFonts w:ascii="Cambria" w:hAnsi="Cambria" w:cs="Arial"/>
          <w:sz w:val="22"/>
          <w:szCs w:val="22"/>
        </w:rPr>
        <w:t>anexo</w:t>
      </w:r>
      <w:r w:rsidRPr="00AB18BC">
        <w:rPr>
          <w:rFonts w:ascii="Cambria" w:hAnsi="Cambria" w:cs="Arial"/>
          <w:spacing w:val="4"/>
          <w:sz w:val="22"/>
          <w:szCs w:val="22"/>
        </w:rPr>
        <w:t xml:space="preserve"> </w:t>
      </w:r>
      <w:r w:rsidRPr="00AB18BC">
        <w:rPr>
          <w:rFonts w:ascii="Cambria" w:hAnsi="Cambria" w:cs="Arial"/>
          <w:sz w:val="22"/>
          <w:szCs w:val="22"/>
        </w:rPr>
        <w:t>único deste instrumento.</w:t>
      </w:r>
    </w:p>
    <w:p w14:paraId="57820D5C" w14:textId="77777777" w:rsidR="00AB18BC" w:rsidRPr="00AB18BC" w:rsidRDefault="00AB18BC" w:rsidP="00AB18BC">
      <w:pPr>
        <w:pStyle w:val="Corpodetexto"/>
        <w:tabs>
          <w:tab w:val="left" w:pos="7815"/>
          <w:tab w:val="left" w:pos="8805"/>
          <w:tab w:val="left" w:pos="9680"/>
        </w:tabs>
        <w:ind w:left="567" w:rightChars="100" w:right="200"/>
        <w:jc w:val="both"/>
        <w:rPr>
          <w:rFonts w:ascii="Cambria" w:hAnsi="Cambria" w:cs="Arial"/>
          <w:sz w:val="22"/>
          <w:szCs w:val="22"/>
        </w:rPr>
      </w:pPr>
    </w:p>
    <w:p w14:paraId="33477909" w14:textId="77777777" w:rsidR="00AB18BC" w:rsidRPr="00AB18BC" w:rsidRDefault="00AB18BC" w:rsidP="00AB18BC">
      <w:pPr>
        <w:pStyle w:val="Nivel2"/>
        <w:widowControl w:val="0"/>
        <w:numPr>
          <w:ilvl w:val="1"/>
          <w:numId w:val="21"/>
        </w:numPr>
        <w:tabs>
          <w:tab w:val="left" w:pos="9680"/>
        </w:tabs>
        <w:autoSpaceDE w:val="0"/>
        <w:autoSpaceDN w:val="0"/>
        <w:spacing w:before="0" w:after="0" w:line="240" w:lineRule="auto"/>
        <w:ind w:left="567"/>
        <w:rPr>
          <w:rStyle w:val="Fontepargpadro3"/>
          <w:rFonts w:ascii="Cambria" w:eastAsia="Times New Roman" w:hAnsi="Cambria"/>
          <w:color w:val="00000A"/>
          <w:sz w:val="22"/>
          <w:szCs w:val="22"/>
          <w:lang w:eastAsia="ar-SA"/>
        </w:rPr>
      </w:pPr>
      <w:r w:rsidRPr="00AB18BC">
        <w:rPr>
          <w:rStyle w:val="Fontepargpadro3"/>
          <w:rFonts w:ascii="Cambria" w:eastAsia="Times New Roman" w:hAnsi="Cambria"/>
          <w:color w:val="00000A"/>
          <w:sz w:val="22"/>
          <w:szCs w:val="22"/>
          <w:lang w:eastAsia="ar-SA"/>
        </w:rPr>
        <w:t>A aferição da execução contratual para fins de pagamento considerará os seguintes critérios:</w:t>
      </w:r>
    </w:p>
    <w:p w14:paraId="57FB1659" w14:textId="77777777" w:rsidR="00AB18BC" w:rsidRPr="00AB18BC" w:rsidRDefault="00AB18BC" w:rsidP="00AB18BC">
      <w:pPr>
        <w:tabs>
          <w:tab w:val="left" w:pos="9680"/>
        </w:tabs>
        <w:ind w:left="567"/>
        <w:jc w:val="both"/>
        <w:rPr>
          <w:rFonts w:ascii="Cambria" w:eastAsia="LiberationSerif" w:hAnsi="Cambria" w:cs="Arial"/>
          <w:color w:val="000000"/>
          <w:sz w:val="22"/>
          <w:szCs w:val="22"/>
          <w:lang w:eastAsia="zh-CN"/>
        </w:rPr>
      </w:pPr>
      <w:r w:rsidRPr="00AB18BC">
        <w:rPr>
          <w:rFonts w:ascii="Cambria" w:eastAsia="LiberationSerif" w:hAnsi="Cambria" w:cs="Arial"/>
          <w:color w:val="000000"/>
          <w:sz w:val="22"/>
          <w:szCs w:val="22"/>
          <w:lang w:eastAsia="zh-CN"/>
        </w:rPr>
        <w:t>a) a nota fiscal fatura serviço – NFFS deverá estar acompanhada do relatório de execução dos serviços devidamente atestado pela unidade contratante, referente ao mês do faturamento, devidamente assinados pelas partes.</w:t>
      </w:r>
    </w:p>
    <w:p w14:paraId="56954A7E" w14:textId="77777777" w:rsidR="00AB18BC" w:rsidRPr="00AB18BC" w:rsidRDefault="00AB18BC" w:rsidP="00AB18BC">
      <w:pPr>
        <w:tabs>
          <w:tab w:val="left" w:pos="9680"/>
        </w:tabs>
        <w:ind w:left="567"/>
        <w:jc w:val="both"/>
        <w:rPr>
          <w:rFonts w:ascii="Cambria" w:eastAsia="LiberationSerif" w:hAnsi="Cambria" w:cs="Arial"/>
          <w:color w:val="000000"/>
          <w:sz w:val="22"/>
          <w:szCs w:val="22"/>
          <w:lang w:eastAsia="zh-CN" w:bidi="ar"/>
        </w:rPr>
      </w:pPr>
    </w:p>
    <w:p w14:paraId="3857AEC6" w14:textId="77777777" w:rsidR="00AB18BC" w:rsidRPr="00AB18BC" w:rsidRDefault="00AB18BC" w:rsidP="00AB18BC">
      <w:pPr>
        <w:tabs>
          <w:tab w:val="left" w:pos="9680"/>
        </w:tabs>
        <w:ind w:left="567"/>
        <w:jc w:val="both"/>
        <w:rPr>
          <w:rFonts w:ascii="Cambria" w:eastAsia="LiberationSerif" w:hAnsi="Cambria" w:cs="Arial"/>
          <w:color w:val="000000"/>
          <w:sz w:val="22"/>
          <w:szCs w:val="22"/>
          <w:lang w:eastAsia="zh-CN" w:bidi="ar"/>
        </w:rPr>
      </w:pPr>
      <w:r w:rsidRPr="00AB18BC">
        <w:rPr>
          <w:rFonts w:ascii="Cambria" w:eastAsia="LiberationSerif" w:hAnsi="Cambria" w:cs="Arial"/>
          <w:color w:val="000000"/>
          <w:sz w:val="22"/>
          <w:szCs w:val="22"/>
          <w:lang w:eastAsia="zh-CN" w:bidi="ar"/>
        </w:rPr>
        <w:t xml:space="preserve">3.1.1. As notas fiscais de serviços ou faturas serão encaminhadas para o departamento financeiro: </w:t>
      </w:r>
    </w:p>
    <w:p w14:paraId="16D8A418" w14:textId="77777777" w:rsidR="00AB18BC" w:rsidRPr="00AB18BC" w:rsidRDefault="00AB18BC" w:rsidP="00AB18BC">
      <w:pPr>
        <w:tabs>
          <w:tab w:val="left" w:pos="9680"/>
        </w:tabs>
        <w:ind w:left="567"/>
        <w:jc w:val="both"/>
        <w:rPr>
          <w:rFonts w:ascii="Cambria" w:hAnsi="Cambria" w:cs="Arial"/>
          <w:sz w:val="22"/>
          <w:szCs w:val="22"/>
        </w:rPr>
      </w:pPr>
    </w:p>
    <w:p w14:paraId="101BEF1C" w14:textId="77777777" w:rsidR="00AB18BC" w:rsidRPr="00AB18BC" w:rsidRDefault="00AB18BC" w:rsidP="00AB18BC">
      <w:pPr>
        <w:tabs>
          <w:tab w:val="left" w:pos="9680"/>
        </w:tabs>
        <w:ind w:left="567"/>
        <w:jc w:val="both"/>
        <w:rPr>
          <w:rFonts w:ascii="Cambria" w:eastAsia="LiberationSerif" w:hAnsi="Cambria" w:cs="Arial"/>
          <w:color w:val="000000"/>
          <w:sz w:val="22"/>
          <w:szCs w:val="22"/>
          <w:lang w:eastAsia="zh-CN" w:bidi="ar"/>
        </w:rPr>
      </w:pPr>
      <w:r w:rsidRPr="00AB18BC">
        <w:rPr>
          <w:rFonts w:ascii="Cambria" w:eastAsia="LiberationSerif" w:hAnsi="Cambria" w:cs="Arial"/>
          <w:color w:val="000000"/>
          <w:sz w:val="22"/>
          <w:szCs w:val="22"/>
          <w:lang w:eastAsia="zh-CN" w:bidi="ar"/>
        </w:rPr>
        <w:t xml:space="preserve">3.1.1.1. A administração da Unidade adotará providências junto ao fiscal do contrato, visando a atestação da execução do serviço. </w:t>
      </w:r>
    </w:p>
    <w:p w14:paraId="1AB0B61A" w14:textId="77777777" w:rsidR="00AB18BC" w:rsidRPr="00AB18BC" w:rsidRDefault="00AB18BC" w:rsidP="00AB18BC">
      <w:pPr>
        <w:tabs>
          <w:tab w:val="left" w:pos="9680"/>
        </w:tabs>
        <w:ind w:left="567"/>
        <w:jc w:val="both"/>
        <w:rPr>
          <w:rFonts w:ascii="Cambria" w:hAnsi="Cambria" w:cs="Arial"/>
          <w:sz w:val="22"/>
          <w:szCs w:val="22"/>
        </w:rPr>
      </w:pPr>
    </w:p>
    <w:p w14:paraId="0846CE61" w14:textId="22F89590" w:rsidR="00AB18BC" w:rsidRPr="00AB18BC" w:rsidRDefault="00AB18BC" w:rsidP="00AB18BC">
      <w:pPr>
        <w:tabs>
          <w:tab w:val="left" w:pos="9680"/>
        </w:tabs>
        <w:ind w:left="567"/>
        <w:jc w:val="both"/>
        <w:rPr>
          <w:rFonts w:ascii="Cambria" w:eastAsia="LiberationSerif" w:hAnsi="Cambria" w:cs="Arial"/>
          <w:color w:val="000000"/>
          <w:sz w:val="22"/>
          <w:szCs w:val="22"/>
          <w:lang w:eastAsia="zh-CN" w:bidi="ar"/>
        </w:rPr>
      </w:pPr>
      <w:r w:rsidRPr="00AB18BC">
        <w:rPr>
          <w:rFonts w:ascii="Cambria" w:eastAsia="LiberationSerif" w:hAnsi="Cambria" w:cs="Arial"/>
          <w:color w:val="000000"/>
          <w:sz w:val="22"/>
          <w:szCs w:val="22"/>
          <w:lang w:eastAsia="zh-CN" w:bidi="ar"/>
        </w:rPr>
        <w:lastRenderedPageBreak/>
        <w:t>3.1.1.2. O fiscal do contrato registrará, nas notas fiscais de serviço ou fatura, as ocorrências que importem em glosa de valores, in</w:t>
      </w:r>
      <w:r w:rsidR="00AD56A6">
        <w:rPr>
          <w:rFonts w:ascii="Cambria" w:eastAsia="LiberationSerif" w:hAnsi="Cambria" w:cs="Arial"/>
          <w:color w:val="000000"/>
          <w:sz w:val="22"/>
          <w:szCs w:val="22"/>
          <w:lang w:eastAsia="zh-CN" w:bidi="ar"/>
        </w:rPr>
        <w:t>d</w:t>
      </w:r>
      <w:r w:rsidRPr="00AB18BC">
        <w:rPr>
          <w:rFonts w:ascii="Cambria" w:eastAsia="LiberationSerif" w:hAnsi="Cambria" w:cs="Arial"/>
          <w:color w:val="000000"/>
          <w:sz w:val="22"/>
          <w:szCs w:val="22"/>
          <w:lang w:eastAsia="zh-CN" w:bidi="ar"/>
        </w:rPr>
        <w:t xml:space="preserve">icando o motivo e o valor a ser glosado, devendo observar as condições ajustadas. </w:t>
      </w:r>
    </w:p>
    <w:p w14:paraId="1F6804EE" w14:textId="77777777" w:rsidR="00AB18BC" w:rsidRPr="00AB18BC" w:rsidRDefault="00AB18BC" w:rsidP="00AB18BC">
      <w:pPr>
        <w:tabs>
          <w:tab w:val="left" w:pos="9680"/>
        </w:tabs>
        <w:ind w:left="567"/>
        <w:jc w:val="both"/>
        <w:rPr>
          <w:rFonts w:ascii="Cambria" w:hAnsi="Cambria" w:cs="Arial"/>
          <w:sz w:val="22"/>
          <w:szCs w:val="22"/>
        </w:rPr>
      </w:pPr>
    </w:p>
    <w:p w14:paraId="1615DC3F" w14:textId="77777777" w:rsidR="00377316" w:rsidRDefault="00AB18BC" w:rsidP="00377316">
      <w:pPr>
        <w:tabs>
          <w:tab w:val="left" w:pos="9680"/>
        </w:tabs>
        <w:ind w:left="567"/>
        <w:jc w:val="both"/>
        <w:rPr>
          <w:rFonts w:ascii="Cambria" w:eastAsia="LiberationSerif" w:hAnsi="Cambria" w:cs="Arial"/>
          <w:color w:val="000000"/>
          <w:sz w:val="22"/>
          <w:szCs w:val="22"/>
          <w:lang w:eastAsia="zh-CN" w:bidi="ar"/>
        </w:rPr>
      </w:pPr>
      <w:r w:rsidRPr="00AB18BC">
        <w:rPr>
          <w:rFonts w:ascii="Cambria" w:eastAsia="LiberationSerif" w:hAnsi="Cambria" w:cs="Arial"/>
          <w:color w:val="000000"/>
          <w:sz w:val="22"/>
          <w:szCs w:val="22"/>
          <w:lang w:eastAsia="zh-CN" w:bidi="ar"/>
        </w:rPr>
        <w:t>3.1.1.3. As notas fiscais de serviço ou faturas, depois de atestadas, deverão ser devolvidas pela Secretaria de Saúde, no prazo de 2 (dois) dias úteis, contado do recebimento do documento.</w:t>
      </w:r>
    </w:p>
    <w:p w14:paraId="5DE2059D" w14:textId="77777777" w:rsidR="00377316" w:rsidRPr="00B778D8" w:rsidRDefault="00377316" w:rsidP="00377316">
      <w:pPr>
        <w:tabs>
          <w:tab w:val="left" w:pos="9680"/>
        </w:tabs>
        <w:ind w:left="567"/>
        <w:jc w:val="both"/>
        <w:rPr>
          <w:rFonts w:ascii="Cambria" w:eastAsia="LiberationSerif" w:hAnsi="Cambria" w:cs="Arial"/>
          <w:color w:val="000000"/>
          <w:sz w:val="22"/>
          <w:szCs w:val="22"/>
          <w:lang w:eastAsia="zh-CN" w:bidi="ar"/>
        </w:rPr>
      </w:pPr>
    </w:p>
    <w:p w14:paraId="1E130063" w14:textId="0BDD307F" w:rsidR="00377316" w:rsidRPr="00B778D8" w:rsidRDefault="00377316" w:rsidP="00377316">
      <w:pPr>
        <w:tabs>
          <w:tab w:val="left" w:pos="9680"/>
        </w:tabs>
        <w:ind w:left="567"/>
        <w:jc w:val="both"/>
        <w:rPr>
          <w:rFonts w:ascii="Cambria" w:hAnsi="Cambria"/>
          <w:b/>
          <w:bCs/>
          <w:sz w:val="22"/>
          <w:szCs w:val="22"/>
        </w:rPr>
      </w:pPr>
      <w:r w:rsidRPr="00B778D8">
        <w:rPr>
          <w:rFonts w:ascii="Cambria" w:hAnsi="Cambria"/>
          <w:b/>
          <w:bCs/>
          <w:sz w:val="22"/>
          <w:szCs w:val="22"/>
        </w:rPr>
        <w:t>3.2. Recebimento do serviço</w:t>
      </w:r>
    </w:p>
    <w:p w14:paraId="176E4462" w14:textId="77777777" w:rsidR="00377316" w:rsidRPr="00B778D8" w:rsidRDefault="00377316" w:rsidP="00377316">
      <w:pPr>
        <w:tabs>
          <w:tab w:val="left" w:pos="9680"/>
        </w:tabs>
        <w:ind w:left="567"/>
        <w:jc w:val="both"/>
        <w:rPr>
          <w:rFonts w:ascii="Cambria" w:hAnsi="Cambria"/>
          <w:b/>
          <w:bCs/>
          <w:sz w:val="22"/>
          <w:szCs w:val="22"/>
        </w:rPr>
      </w:pPr>
    </w:p>
    <w:p w14:paraId="67F5B734" w14:textId="77777777" w:rsidR="00377316" w:rsidRPr="00B778D8" w:rsidRDefault="00377316" w:rsidP="00377316">
      <w:pPr>
        <w:tabs>
          <w:tab w:val="left" w:pos="9680"/>
        </w:tabs>
        <w:ind w:left="567"/>
        <w:jc w:val="both"/>
        <w:rPr>
          <w:rStyle w:val="Hyperlink"/>
          <w:rFonts w:ascii="Cambria" w:hAnsi="Cambria"/>
          <w:color w:val="000000"/>
          <w:sz w:val="22"/>
          <w:szCs w:val="22"/>
        </w:rPr>
      </w:pPr>
      <w:r w:rsidRPr="00B778D8">
        <w:rPr>
          <w:rFonts w:ascii="Cambria" w:hAnsi="Cambria"/>
          <w:sz w:val="22"/>
          <w:szCs w:val="22"/>
        </w:rPr>
        <w:t xml:space="preserve">3.2.1. </w:t>
      </w:r>
      <w:r w:rsidRPr="00B778D8">
        <w:rPr>
          <w:rStyle w:val="Hyperlink"/>
          <w:rFonts w:ascii="Cambria" w:hAnsi="Cambria"/>
          <w:color w:val="000000"/>
          <w:sz w:val="22"/>
          <w:szCs w:val="22"/>
        </w:rPr>
        <w:t>Os serviços serão recebidos provisoriamente, no prazo de 03 (três) dias, pelos fiscais técnico e administrativo, mediante relatório de execução dos serviços de forma detalhada, quando verificado o cumprimento das exigências de caráter técnico e administrativo nos termos do Art. 140</w:t>
      </w:r>
      <w:hyperlink r:id="rId22" w:anchor="art140" w:history="1">
        <w:r w:rsidRPr="00B778D8">
          <w:rPr>
            <w:rStyle w:val="Hyperlink"/>
            <w:rFonts w:ascii="Cambria" w:hAnsi="Cambria"/>
            <w:color w:val="000000"/>
            <w:sz w:val="22"/>
            <w:szCs w:val="22"/>
          </w:rPr>
          <w:t>, I, a , da Lei nº 14.133</w:t>
        </w:r>
      </w:hyperlink>
      <w:r w:rsidRPr="00B778D8">
        <w:rPr>
          <w:rStyle w:val="Hyperlink"/>
          <w:rFonts w:ascii="Cambria" w:hAnsi="Cambria"/>
          <w:color w:val="000000"/>
          <w:sz w:val="22"/>
          <w:szCs w:val="22"/>
        </w:rPr>
        <w:t>/2021.</w:t>
      </w:r>
    </w:p>
    <w:p w14:paraId="134757C3" w14:textId="77777777" w:rsidR="00377316" w:rsidRPr="00B778D8" w:rsidRDefault="00377316" w:rsidP="00377316">
      <w:pPr>
        <w:tabs>
          <w:tab w:val="left" w:pos="9680"/>
        </w:tabs>
        <w:ind w:left="567"/>
        <w:jc w:val="both"/>
        <w:rPr>
          <w:rFonts w:ascii="Cambria" w:hAnsi="Cambria"/>
          <w:sz w:val="22"/>
          <w:szCs w:val="22"/>
        </w:rPr>
      </w:pPr>
    </w:p>
    <w:p w14:paraId="22046925"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3.2.1.1. O prazo da disposição acima será contado do recebimento de comunicação de cobrança oriunda do contratado com a comprovação da prestação dos serviços a que se referem a parcela do mês a ser paga.</w:t>
      </w:r>
    </w:p>
    <w:p w14:paraId="7686C2F1" w14:textId="77777777" w:rsidR="00377316" w:rsidRPr="00B778D8" w:rsidRDefault="00377316" w:rsidP="00377316">
      <w:pPr>
        <w:tabs>
          <w:tab w:val="left" w:pos="9680"/>
        </w:tabs>
        <w:ind w:left="567"/>
        <w:jc w:val="both"/>
        <w:rPr>
          <w:rFonts w:ascii="Cambria" w:hAnsi="Cambria"/>
          <w:sz w:val="22"/>
          <w:szCs w:val="22"/>
        </w:rPr>
      </w:pPr>
    </w:p>
    <w:p w14:paraId="355AAB4B"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0C08F1E" w14:textId="77777777" w:rsidR="00377316" w:rsidRPr="00B778D8" w:rsidRDefault="00377316" w:rsidP="00377316">
      <w:pPr>
        <w:tabs>
          <w:tab w:val="left" w:pos="9680"/>
        </w:tabs>
        <w:ind w:left="567"/>
        <w:jc w:val="both"/>
        <w:rPr>
          <w:rFonts w:ascii="Cambria" w:hAnsi="Cambria"/>
          <w:sz w:val="22"/>
          <w:szCs w:val="22"/>
        </w:rPr>
      </w:pPr>
    </w:p>
    <w:p w14:paraId="02AE4365" w14:textId="77777777" w:rsidR="00377316" w:rsidRPr="00B778D8" w:rsidRDefault="00377316" w:rsidP="00377316">
      <w:pPr>
        <w:tabs>
          <w:tab w:val="left" w:pos="9680"/>
        </w:tabs>
        <w:ind w:left="567"/>
        <w:jc w:val="both"/>
        <w:rPr>
          <w:rStyle w:val="Hyperlink"/>
          <w:rFonts w:ascii="Cambria" w:hAnsi="Cambria"/>
          <w:color w:val="000000"/>
          <w:sz w:val="22"/>
          <w:szCs w:val="22"/>
        </w:rPr>
      </w:pPr>
      <w:r w:rsidRPr="00B778D8">
        <w:rPr>
          <w:rFonts w:ascii="Cambria" w:hAnsi="Cambria"/>
          <w:sz w:val="22"/>
          <w:szCs w:val="22"/>
        </w:rPr>
        <w:t>3.2.2.1. A fiscalização não efetuará o ateste da última e/ou única medição de serviços até que sejam sanadas todas as eventuais pendências que possam vir a ser apontadas no Recebimento Provisório nos termos do a</w:t>
      </w:r>
      <w:hyperlink r:id="rId23" w:anchor="art119" w:history="1">
        <w:r w:rsidRPr="00B778D8">
          <w:rPr>
            <w:rStyle w:val="Hyperlink"/>
            <w:rFonts w:ascii="Cambria" w:hAnsi="Cambria"/>
            <w:color w:val="000000"/>
            <w:sz w:val="22"/>
            <w:szCs w:val="22"/>
          </w:rPr>
          <w:t>rt. 119 c/c art. 140 da Lei nº 14133/2021</w:t>
        </w:r>
      </w:hyperlink>
      <w:r w:rsidRPr="00B778D8">
        <w:rPr>
          <w:rStyle w:val="Hyperlink"/>
          <w:rFonts w:ascii="Cambria" w:hAnsi="Cambria"/>
          <w:color w:val="000000"/>
          <w:sz w:val="22"/>
          <w:szCs w:val="22"/>
        </w:rPr>
        <w:t>.</w:t>
      </w:r>
    </w:p>
    <w:p w14:paraId="544F0707" w14:textId="77777777" w:rsidR="00377316" w:rsidRPr="00B778D8" w:rsidRDefault="00377316" w:rsidP="00377316">
      <w:pPr>
        <w:tabs>
          <w:tab w:val="left" w:pos="9680"/>
        </w:tabs>
        <w:ind w:left="567"/>
        <w:jc w:val="both"/>
        <w:rPr>
          <w:rFonts w:ascii="Cambria" w:hAnsi="Cambria"/>
          <w:sz w:val="22"/>
          <w:szCs w:val="22"/>
        </w:rPr>
      </w:pPr>
    </w:p>
    <w:p w14:paraId="0773D6D5"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3.2.2.2. Os serviços poderão ser rejeitados, no todo ou em parte, quando em desacordo com as especificações constantes neste Termo de Referência e na proposta, sem prejuízo da aplicação das penalidades.</w:t>
      </w:r>
    </w:p>
    <w:p w14:paraId="22831256" w14:textId="77777777" w:rsidR="00377316" w:rsidRPr="00B778D8" w:rsidRDefault="00377316" w:rsidP="00377316">
      <w:pPr>
        <w:tabs>
          <w:tab w:val="left" w:pos="9680"/>
        </w:tabs>
        <w:ind w:left="567"/>
        <w:jc w:val="both"/>
        <w:rPr>
          <w:rFonts w:ascii="Cambria" w:hAnsi="Cambria"/>
          <w:sz w:val="22"/>
          <w:szCs w:val="22"/>
        </w:rPr>
      </w:pPr>
    </w:p>
    <w:p w14:paraId="5938766E"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3.2.3.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5F27080" w14:textId="77777777" w:rsidR="00377316" w:rsidRPr="00B778D8" w:rsidRDefault="00377316" w:rsidP="00377316">
      <w:pPr>
        <w:tabs>
          <w:tab w:val="left" w:pos="9680"/>
        </w:tabs>
        <w:ind w:left="567"/>
        <w:jc w:val="both"/>
        <w:rPr>
          <w:rFonts w:ascii="Cambria" w:hAnsi="Cambria"/>
          <w:sz w:val="22"/>
          <w:szCs w:val="22"/>
        </w:rPr>
      </w:pPr>
    </w:p>
    <w:p w14:paraId="2F3FC453" w14:textId="77777777" w:rsidR="00377316" w:rsidRPr="00B778D8" w:rsidRDefault="00377316" w:rsidP="00377316">
      <w:pPr>
        <w:tabs>
          <w:tab w:val="left" w:pos="9680"/>
        </w:tabs>
        <w:ind w:left="567"/>
        <w:jc w:val="both"/>
        <w:rPr>
          <w:rFonts w:ascii="Cambria" w:hAnsi="Cambria" w:cs="Arial"/>
          <w:bCs/>
          <w:color w:val="000000"/>
          <w:sz w:val="22"/>
          <w:szCs w:val="22"/>
        </w:rPr>
      </w:pPr>
      <w:r w:rsidRPr="00B778D8">
        <w:rPr>
          <w:rFonts w:ascii="Cambria" w:hAnsi="Cambria" w:cs="Arial"/>
          <w:bCs/>
          <w:color w:val="000000"/>
          <w:sz w:val="22"/>
          <w:szCs w:val="22"/>
        </w:rPr>
        <w:t>3.2.4. 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9B310D7" w14:textId="77777777" w:rsidR="00377316" w:rsidRPr="00B778D8" w:rsidRDefault="00377316" w:rsidP="00377316">
      <w:pPr>
        <w:tabs>
          <w:tab w:val="left" w:pos="9680"/>
        </w:tabs>
        <w:ind w:left="567"/>
        <w:jc w:val="both"/>
        <w:rPr>
          <w:rFonts w:ascii="Cambria" w:hAnsi="Cambria" w:cs="Arial"/>
          <w:bCs/>
          <w:color w:val="000000"/>
          <w:sz w:val="22"/>
          <w:szCs w:val="22"/>
        </w:rPr>
      </w:pPr>
    </w:p>
    <w:p w14:paraId="322F8DB8"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3.2.4.1.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9EECE8E" w14:textId="77777777" w:rsidR="00377316" w:rsidRPr="00B778D8" w:rsidRDefault="00377316" w:rsidP="00377316">
      <w:pPr>
        <w:tabs>
          <w:tab w:val="left" w:pos="9680"/>
        </w:tabs>
        <w:ind w:left="567"/>
        <w:jc w:val="both"/>
        <w:rPr>
          <w:rFonts w:ascii="Cambria" w:hAnsi="Cambria"/>
          <w:sz w:val="22"/>
          <w:szCs w:val="22"/>
        </w:rPr>
      </w:pPr>
    </w:p>
    <w:p w14:paraId="465C3190"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lastRenderedPageBreak/>
        <w:t>3.2.4.2.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DE5D674" w14:textId="77777777" w:rsidR="00377316" w:rsidRPr="00B778D8" w:rsidRDefault="00377316" w:rsidP="00377316">
      <w:pPr>
        <w:tabs>
          <w:tab w:val="left" w:pos="9680"/>
        </w:tabs>
        <w:ind w:left="567"/>
        <w:jc w:val="both"/>
        <w:rPr>
          <w:rFonts w:ascii="Cambria" w:hAnsi="Cambria"/>
          <w:sz w:val="22"/>
          <w:szCs w:val="22"/>
        </w:rPr>
      </w:pPr>
    </w:p>
    <w:p w14:paraId="02F9828A"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3.2.4.3. Emitir Termo Circunstanciado para efeito de recebimento definitivo dos serviços prestados, com base nos relatórios e documentações apresentadas; e</w:t>
      </w:r>
    </w:p>
    <w:p w14:paraId="738E6137" w14:textId="77777777" w:rsidR="00377316" w:rsidRPr="00B778D8" w:rsidRDefault="00377316" w:rsidP="00377316">
      <w:pPr>
        <w:tabs>
          <w:tab w:val="left" w:pos="9680"/>
        </w:tabs>
        <w:ind w:left="567"/>
        <w:jc w:val="both"/>
        <w:rPr>
          <w:rFonts w:ascii="Cambria" w:hAnsi="Cambria"/>
          <w:sz w:val="22"/>
          <w:szCs w:val="22"/>
        </w:rPr>
      </w:pPr>
    </w:p>
    <w:p w14:paraId="2C286F79"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3.2.4.4. Comunicar a empresa para que emita a Nota Fiscal ou Fatura, com o valor mensal exato.</w:t>
      </w:r>
    </w:p>
    <w:p w14:paraId="0C8814E0" w14:textId="77777777" w:rsidR="00377316" w:rsidRPr="00B778D8" w:rsidRDefault="00377316" w:rsidP="00377316">
      <w:pPr>
        <w:tabs>
          <w:tab w:val="left" w:pos="9680"/>
        </w:tabs>
        <w:ind w:left="567"/>
        <w:jc w:val="both"/>
        <w:rPr>
          <w:rFonts w:ascii="Cambria" w:hAnsi="Cambria"/>
          <w:sz w:val="22"/>
          <w:szCs w:val="22"/>
        </w:rPr>
      </w:pPr>
    </w:p>
    <w:p w14:paraId="49F07D7F"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3.2.4.5. Enviar a documentação pertinente ao setor de contratos para a formalização dos procedimentos de liquidação e pagamento, no valor dimensionado pela fiscalização e gestão.</w:t>
      </w:r>
    </w:p>
    <w:p w14:paraId="1189D074" w14:textId="77777777" w:rsidR="00377316" w:rsidRPr="00B778D8" w:rsidRDefault="00377316" w:rsidP="00377316">
      <w:pPr>
        <w:tabs>
          <w:tab w:val="left" w:pos="9680"/>
        </w:tabs>
        <w:ind w:left="567"/>
        <w:jc w:val="both"/>
        <w:rPr>
          <w:rFonts w:ascii="Cambria" w:hAnsi="Cambria"/>
          <w:sz w:val="22"/>
          <w:szCs w:val="22"/>
        </w:rPr>
      </w:pPr>
    </w:p>
    <w:p w14:paraId="7EC758A4"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 xml:space="preserve">3.2.5. No caso de controvérsia sobre a execução do objeto, quanto à dimensão, qualidade e quantidade, deverá ser observado o teor do </w:t>
      </w:r>
      <w:hyperlink r:id="rId24" w:anchor="art143" w:history="1">
        <w:r w:rsidRPr="00B778D8">
          <w:rPr>
            <w:rStyle w:val="Hyperlink"/>
            <w:rFonts w:ascii="Cambria" w:hAnsi="Cambria"/>
            <w:color w:val="000000"/>
            <w:sz w:val="22"/>
            <w:szCs w:val="22"/>
          </w:rPr>
          <w:t>Art. 143 da Lei nº 14.133/2021</w:t>
        </w:r>
      </w:hyperlink>
      <w:r w:rsidRPr="00B778D8">
        <w:rPr>
          <w:rFonts w:ascii="Cambria" w:hAnsi="Cambria"/>
          <w:sz w:val="22"/>
          <w:szCs w:val="22"/>
        </w:rPr>
        <w:t>, comunicando-se à empresa para emissão de Nota Fiscal no que pertine à parcela incontroversa da execução do objeto, para efeito de liquidação e pagamento.</w:t>
      </w:r>
    </w:p>
    <w:p w14:paraId="6A758585" w14:textId="77777777" w:rsidR="00377316" w:rsidRPr="00B778D8" w:rsidRDefault="00377316" w:rsidP="00377316">
      <w:pPr>
        <w:tabs>
          <w:tab w:val="left" w:pos="9680"/>
        </w:tabs>
        <w:ind w:left="567"/>
        <w:jc w:val="both"/>
        <w:rPr>
          <w:rFonts w:ascii="Cambria" w:hAnsi="Cambria"/>
          <w:sz w:val="22"/>
          <w:szCs w:val="22"/>
        </w:rPr>
      </w:pPr>
    </w:p>
    <w:p w14:paraId="6530EBDF" w14:textId="77777777" w:rsidR="00377316" w:rsidRPr="00B778D8" w:rsidRDefault="00377316" w:rsidP="00377316">
      <w:pPr>
        <w:tabs>
          <w:tab w:val="left" w:pos="9680"/>
        </w:tabs>
        <w:ind w:left="567"/>
        <w:jc w:val="both"/>
        <w:rPr>
          <w:rFonts w:ascii="Cambria" w:hAnsi="Cambria"/>
          <w:sz w:val="22"/>
          <w:szCs w:val="22"/>
        </w:rPr>
      </w:pPr>
      <w:r w:rsidRPr="00B778D8">
        <w:rPr>
          <w:rFonts w:ascii="Cambria" w:hAnsi="Cambria"/>
          <w:sz w:val="22"/>
          <w:szCs w:val="22"/>
        </w:rPr>
        <w:t>3.2.6. Nenhum prazo de recebimento ocorrerá enquanto pendente a solução, pelo contratado, de inconsistências verificadas na execução do objeto ou no instrumento de cobrança.</w:t>
      </w:r>
    </w:p>
    <w:p w14:paraId="41B63471" w14:textId="77777777" w:rsidR="00377316" w:rsidRPr="00B778D8" w:rsidRDefault="00377316" w:rsidP="00377316">
      <w:pPr>
        <w:tabs>
          <w:tab w:val="left" w:pos="9680"/>
        </w:tabs>
        <w:ind w:left="567"/>
        <w:jc w:val="both"/>
        <w:rPr>
          <w:rFonts w:ascii="Cambria" w:hAnsi="Cambria"/>
          <w:sz w:val="22"/>
          <w:szCs w:val="22"/>
        </w:rPr>
      </w:pPr>
    </w:p>
    <w:p w14:paraId="1C0D11A7" w14:textId="20D5B60F" w:rsidR="00377316" w:rsidRPr="00B778D8" w:rsidRDefault="00377316" w:rsidP="00377316">
      <w:pPr>
        <w:tabs>
          <w:tab w:val="left" w:pos="9680"/>
        </w:tabs>
        <w:ind w:left="567"/>
        <w:jc w:val="both"/>
        <w:rPr>
          <w:rFonts w:ascii="Cambria" w:hAnsi="Cambria" w:cs="Arial"/>
          <w:bCs/>
          <w:color w:val="000000"/>
          <w:sz w:val="22"/>
          <w:szCs w:val="22"/>
        </w:rPr>
      </w:pPr>
      <w:r w:rsidRPr="00B778D8">
        <w:rPr>
          <w:rFonts w:ascii="Cambria" w:hAnsi="Cambria" w:cs="Arial"/>
          <w:bCs/>
          <w:color w:val="000000"/>
          <w:sz w:val="22"/>
          <w:szCs w:val="22"/>
        </w:rPr>
        <w:t>3.2.7. O recebimento provisório ou definitivo não excluirá a responsabilidade civil pela solidez e pela segurança do serviço nem a responsabilidade ético-profissional pela perfeita execução do contrato.</w:t>
      </w:r>
    </w:p>
    <w:p w14:paraId="3C6AFC0D" w14:textId="77777777" w:rsidR="00377316" w:rsidRPr="00B778D8" w:rsidRDefault="00377316" w:rsidP="00377316">
      <w:pPr>
        <w:pStyle w:val="Corpodetexto"/>
        <w:tabs>
          <w:tab w:val="left" w:pos="9680"/>
        </w:tabs>
        <w:ind w:left="567"/>
        <w:jc w:val="both"/>
        <w:rPr>
          <w:rFonts w:ascii="Cambria" w:hAnsi="Cambria" w:cs="Arial"/>
          <w:bCs/>
          <w:sz w:val="22"/>
          <w:szCs w:val="22"/>
        </w:rPr>
      </w:pPr>
    </w:p>
    <w:p w14:paraId="6F544407" w14:textId="77777777" w:rsidR="00377316" w:rsidRPr="00B778D8" w:rsidRDefault="00377316" w:rsidP="00377316">
      <w:pPr>
        <w:pStyle w:val="Corpodetexto"/>
        <w:tabs>
          <w:tab w:val="left" w:pos="9680"/>
        </w:tabs>
        <w:ind w:left="567"/>
        <w:jc w:val="both"/>
        <w:rPr>
          <w:rStyle w:val="Fontepargpadro3"/>
          <w:rFonts w:ascii="Cambria" w:hAnsi="Cambria" w:cs="Arial"/>
          <w:bCs/>
          <w:sz w:val="22"/>
          <w:szCs w:val="22"/>
        </w:rPr>
      </w:pPr>
      <w:r w:rsidRPr="00B778D8">
        <w:rPr>
          <w:rFonts w:ascii="Cambria" w:hAnsi="Cambria" w:cs="Arial"/>
          <w:b/>
          <w:sz w:val="22"/>
          <w:szCs w:val="22"/>
        </w:rPr>
        <w:t>3.2.8. Liquidação</w:t>
      </w:r>
    </w:p>
    <w:p w14:paraId="0EC2C16C" w14:textId="77777777" w:rsidR="00377316" w:rsidRPr="00B778D8" w:rsidRDefault="00377316" w:rsidP="00377316">
      <w:pPr>
        <w:pStyle w:val="Corpodetexto"/>
        <w:tabs>
          <w:tab w:val="left" w:pos="9680"/>
        </w:tabs>
        <w:ind w:left="567"/>
        <w:jc w:val="both"/>
        <w:rPr>
          <w:rStyle w:val="Fontepargpadro3"/>
          <w:rFonts w:ascii="Cambria" w:hAnsi="Cambria" w:cs="Arial"/>
          <w:bCs/>
          <w:sz w:val="22"/>
          <w:szCs w:val="22"/>
        </w:rPr>
      </w:pPr>
      <w:r w:rsidRPr="00B778D8">
        <w:rPr>
          <w:rStyle w:val="Fontepargpadro3"/>
          <w:rFonts w:ascii="Cambria" w:hAnsi="Cambria" w:cs="Arial"/>
          <w:bCs/>
          <w:sz w:val="22"/>
          <w:szCs w:val="22"/>
        </w:rPr>
        <w:t>3.2.8.1. Recebida a Nota Fiscal ou documento de cobrança equivalente, correrá o prazo de 05 (cinco) dias úteis para fins de liquidação, na forma desta seção, prorrogáveis por igual período.</w:t>
      </w:r>
    </w:p>
    <w:p w14:paraId="4879E021" w14:textId="77777777" w:rsidR="00377316" w:rsidRPr="00B778D8" w:rsidRDefault="00377316" w:rsidP="00377316">
      <w:pPr>
        <w:pStyle w:val="Corpodetexto"/>
        <w:tabs>
          <w:tab w:val="left" w:pos="9680"/>
        </w:tabs>
        <w:ind w:left="567"/>
        <w:jc w:val="both"/>
        <w:rPr>
          <w:rStyle w:val="Fontepargpadro3"/>
          <w:rFonts w:ascii="Cambria" w:hAnsi="Cambria" w:cs="Arial"/>
          <w:bCs/>
          <w:sz w:val="22"/>
          <w:szCs w:val="22"/>
        </w:rPr>
      </w:pPr>
    </w:p>
    <w:p w14:paraId="1F059EDB" w14:textId="0606A879" w:rsidR="00377316" w:rsidRPr="00B778D8" w:rsidRDefault="00377316" w:rsidP="00377316">
      <w:pPr>
        <w:pStyle w:val="Corpodetexto"/>
        <w:tabs>
          <w:tab w:val="left" w:pos="9680"/>
        </w:tabs>
        <w:ind w:left="567"/>
        <w:jc w:val="both"/>
        <w:rPr>
          <w:rFonts w:ascii="Cambria" w:hAnsi="Cambria" w:cs="Arial"/>
          <w:bCs/>
          <w:sz w:val="22"/>
          <w:szCs w:val="22"/>
        </w:rPr>
      </w:pPr>
      <w:r w:rsidRPr="00B778D8">
        <w:rPr>
          <w:rStyle w:val="Fontepargpadro3"/>
          <w:rFonts w:ascii="Cambria" w:hAnsi="Cambria" w:cs="Arial"/>
          <w:bCs/>
          <w:sz w:val="22"/>
          <w:szCs w:val="22"/>
        </w:rPr>
        <w:t xml:space="preserve">3.2.8.1.1. </w:t>
      </w:r>
      <w:r w:rsidRPr="00B778D8">
        <w:rPr>
          <w:rFonts w:ascii="Cambria" w:hAnsi="Cambria" w:cs="Arial"/>
          <w:bCs/>
          <w:sz w:val="22"/>
          <w:szCs w:val="22"/>
        </w:rPr>
        <w:t xml:space="preserve">O prazo de que trata o item anterior será reduzido à metade, mantendo-se a possibilidade de prorrogação, no caso de contratações decorrentes de despesas cujos valores não ultrapassem o limite de que trata o </w:t>
      </w:r>
      <w:r w:rsidRPr="00B778D8">
        <w:rPr>
          <w:rStyle w:val="Hyperlink"/>
          <w:rFonts w:ascii="Cambria" w:hAnsi="Cambria" w:cs="Arial"/>
          <w:bCs/>
          <w:sz w:val="22"/>
          <w:szCs w:val="22"/>
        </w:rPr>
        <w:t>inciso II do art. 75 da Lei nº 14.133/2021</w:t>
      </w:r>
      <w:r w:rsidRPr="00B778D8">
        <w:rPr>
          <w:rFonts w:ascii="Cambria" w:hAnsi="Cambria" w:cs="Arial"/>
          <w:bCs/>
          <w:sz w:val="22"/>
          <w:szCs w:val="22"/>
        </w:rPr>
        <w:t>.</w:t>
      </w:r>
    </w:p>
    <w:p w14:paraId="35AC0928" w14:textId="77777777" w:rsidR="00377316" w:rsidRPr="00B778D8" w:rsidRDefault="00377316" w:rsidP="00377316">
      <w:pPr>
        <w:pStyle w:val="Corpodetexto"/>
        <w:tabs>
          <w:tab w:val="left" w:pos="9680"/>
        </w:tabs>
        <w:ind w:left="567"/>
        <w:jc w:val="both"/>
        <w:rPr>
          <w:rStyle w:val="Fontepargpadro3"/>
          <w:rFonts w:ascii="Cambria" w:hAnsi="Cambria" w:cs="Arial"/>
          <w:bCs/>
          <w:sz w:val="22"/>
          <w:szCs w:val="22"/>
        </w:rPr>
      </w:pPr>
    </w:p>
    <w:p w14:paraId="23E815F4" w14:textId="77777777" w:rsidR="00377316" w:rsidRPr="00B778D8" w:rsidRDefault="00377316" w:rsidP="00377316">
      <w:pPr>
        <w:pStyle w:val="Corpodetexto"/>
        <w:tabs>
          <w:tab w:val="left" w:pos="9680"/>
        </w:tabs>
        <w:ind w:left="567"/>
        <w:jc w:val="both"/>
        <w:rPr>
          <w:rFonts w:ascii="Cambria" w:hAnsi="Cambria" w:cs="Arial"/>
          <w:bCs/>
          <w:sz w:val="22"/>
          <w:szCs w:val="22"/>
        </w:rPr>
      </w:pPr>
      <w:r w:rsidRPr="00B778D8">
        <w:rPr>
          <w:rStyle w:val="Fontepargpadro3"/>
          <w:rFonts w:ascii="Cambria" w:hAnsi="Cambria" w:cs="Arial"/>
          <w:bCs/>
          <w:sz w:val="22"/>
          <w:szCs w:val="22"/>
        </w:rPr>
        <w:t xml:space="preserve">3.2.8.2. </w:t>
      </w:r>
      <w:r w:rsidRPr="00B778D8">
        <w:rPr>
          <w:rFonts w:ascii="Cambria" w:hAnsi="Cambria" w:cs="Arial"/>
          <w:bCs/>
          <w:sz w:val="22"/>
          <w:szCs w:val="22"/>
        </w:rPr>
        <w:t xml:space="preserve">Para fins de liquidação, o setor competente deverá verificar se a nota fiscal ou fatura apresentada expressa os elementos necessários e essenciais do documento, tais como: </w:t>
      </w:r>
    </w:p>
    <w:p w14:paraId="199F03FD" w14:textId="77777777" w:rsidR="00377316" w:rsidRPr="00B778D8" w:rsidRDefault="00377316" w:rsidP="00377316">
      <w:pPr>
        <w:pStyle w:val="Corpodetexto"/>
        <w:tabs>
          <w:tab w:val="left" w:pos="9680"/>
        </w:tabs>
        <w:ind w:left="567"/>
        <w:jc w:val="both"/>
        <w:rPr>
          <w:rFonts w:ascii="Cambria" w:eastAsia="Calibri" w:hAnsi="Cambria" w:cs="Arial"/>
          <w:bCs/>
          <w:sz w:val="22"/>
          <w:szCs w:val="22"/>
        </w:rPr>
      </w:pPr>
    </w:p>
    <w:p w14:paraId="0468CC4B" w14:textId="77777777" w:rsidR="00377316" w:rsidRPr="00B778D8" w:rsidRDefault="00377316" w:rsidP="00377316">
      <w:pPr>
        <w:pStyle w:val="Corpodetexto"/>
        <w:tabs>
          <w:tab w:val="left" w:pos="9680"/>
        </w:tabs>
        <w:ind w:left="567"/>
        <w:jc w:val="both"/>
        <w:rPr>
          <w:rFonts w:ascii="Cambria" w:eastAsia="Calibri" w:hAnsi="Cambria" w:cs="Arial"/>
          <w:bCs/>
          <w:sz w:val="22"/>
          <w:szCs w:val="22"/>
        </w:rPr>
      </w:pPr>
      <w:r w:rsidRPr="00B778D8">
        <w:rPr>
          <w:rFonts w:ascii="Cambria" w:eastAsia="Calibri" w:hAnsi="Cambria" w:cs="Arial"/>
          <w:bCs/>
          <w:sz w:val="22"/>
          <w:szCs w:val="22"/>
        </w:rPr>
        <w:t>a) o prazo de validade;</w:t>
      </w:r>
    </w:p>
    <w:p w14:paraId="43720262" w14:textId="77777777" w:rsidR="00377316" w:rsidRPr="00B778D8" w:rsidRDefault="00377316" w:rsidP="00377316">
      <w:pPr>
        <w:pStyle w:val="Corpodetexto"/>
        <w:tabs>
          <w:tab w:val="left" w:pos="9680"/>
        </w:tabs>
        <w:ind w:left="567"/>
        <w:jc w:val="both"/>
        <w:rPr>
          <w:rFonts w:ascii="Cambria" w:eastAsia="Calibri" w:hAnsi="Cambria" w:cs="Arial"/>
          <w:bCs/>
          <w:sz w:val="22"/>
          <w:szCs w:val="22"/>
        </w:rPr>
      </w:pPr>
      <w:r w:rsidRPr="00B778D8">
        <w:rPr>
          <w:rFonts w:ascii="Cambria" w:eastAsia="Calibri" w:hAnsi="Cambria" w:cs="Arial"/>
          <w:bCs/>
          <w:sz w:val="22"/>
          <w:szCs w:val="22"/>
        </w:rPr>
        <w:t xml:space="preserve">b) a data da emissão; </w:t>
      </w:r>
    </w:p>
    <w:p w14:paraId="07D238BB" w14:textId="77777777" w:rsidR="00377316" w:rsidRPr="00B778D8" w:rsidRDefault="00377316" w:rsidP="00377316">
      <w:pPr>
        <w:pStyle w:val="Corpodetexto"/>
        <w:tabs>
          <w:tab w:val="left" w:pos="9680"/>
        </w:tabs>
        <w:ind w:left="567"/>
        <w:jc w:val="both"/>
        <w:rPr>
          <w:rFonts w:ascii="Cambria" w:eastAsia="Calibri" w:hAnsi="Cambria" w:cs="Arial"/>
          <w:bCs/>
          <w:sz w:val="22"/>
          <w:szCs w:val="22"/>
        </w:rPr>
      </w:pPr>
      <w:r w:rsidRPr="00B778D8">
        <w:rPr>
          <w:rFonts w:ascii="Cambria" w:eastAsia="Calibri" w:hAnsi="Cambria" w:cs="Arial"/>
          <w:bCs/>
          <w:sz w:val="22"/>
          <w:szCs w:val="22"/>
        </w:rPr>
        <w:t xml:space="preserve">c) os dados do contrato e do órgão contratante; </w:t>
      </w:r>
    </w:p>
    <w:p w14:paraId="26D70A38" w14:textId="77777777" w:rsidR="00377316" w:rsidRPr="00B778D8" w:rsidRDefault="00377316" w:rsidP="00377316">
      <w:pPr>
        <w:pStyle w:val="Corpodetexto"/>
        <w:tabs>
          <w:tab w:val="left" w:pos="9680"/>
        </w:tabs>
        <w:ind w:left="567"/>
        <w:jc w:val="both"/>
        <w:rPr>
          <w:rFonts w:ascii="Cambria" w:eastAsia="Calibri" w:hAnsi="Cambria" w:cs="Arial"/>
          <w:bCs/>
          <w:sz w:val="22"/>
          <w:szCs w:val="22"/>
        </w:rPr>
      </w:pPr>
      <w:r w:rsidRPr="00B778D8">
        <w:rPr>
          <w:rFonts w:ascii="Cambria" w:eastAsia="Calibri" w:hAnsi="Cambria" w:cs="Arial"/>
          <w:bCs/>
          <w:sz w:val="22"/>
          <w:szCs w:val="22"/>
        </w:rPr>
        <w:t xml:space="preserve">d) o período respectivo de execução do contrato; </w:t>
      </w:r>
    </w:p>
    <w:p w14:paraId="22AFC73C" w14:textId="77777777" w:rsidR="00377316" w:rsidRPr="00B778D8" w:rsidRDefault="00377316" w:rsidP="00377316">
      <w:pPr>
        <w:pStyle w:val="Corpodetexto"/>
        <w:tabs>
          <w:tab w:val="left" w:pos="9680"/>
        </w:tabs>
        <w:ind w:left="567"/>
        <w:jc w:val="both"/>
        <w:rPr>
          <w:rFonts w:ascii="Cambria" w:hAnsi="Cambria" w:cs="Arial"/>
          <w:bCs/>
          <w:sz w:val="22"/>
          <w:szCs w:val="22"/>
        </w:rPr>
      </w:pPr>
      <w:r w:rsidRPr="00B778D8">
        <w:rPr>
          <w:rFonts w:ascii="Cambria" w:eastAsia="Calibri" w:hAnsi="Cambria" w:cs="Arial"/>
          <w:bCs/>
          <w:sz w:val="22"/>
          <w:szCs w:val="22"/>
        </w:rPr>
        <w:t xml:space="preserve">e) o valor a pagar; e </w:t>
      </w:r>
      <w:r w:rsidRPr="00B778D8">
        <w:rPr>
          <w:rFonts w:ascii="Cambria" w:hAnsi="Cambria" w:cs="Arial"/>
          <w:bCs/>
          <w:sz w:val="22"/>
          <w:szCs w:val="22"/>
        </w:rPr>
        <w:t>de seus créditos.</w:t>
      </w:r>
    </w:p>
    <w:p w14:paraId="4C7B07D0" w14:textId="77777777" w:rsidR="00377316" w:rsidRPr="00B778D8" w:rsidRDefault="00377316" w:rsidP="00377316">
      <w:pPr>
        <w:pStyle w:val="Corpodetexto"/>
        <w:tabs>
          <w:tab w:val="left" w:pos="9680"/>
        </w:tabs>
        <w:ind w:left="567"/>
        <w:jc w:val="both"/>
        <w:rPr>
          <w:rStyle w:val="Fontepargpadro3"/>
          <w:rFonts w:ascii="Cambria" w:eastAsia="Calibri" w:hAnsi="Cambria" w:cs="Arial"/>
          <w:bCs/>
          <w:sz w:val="22"/>
          <w:szCs w:val="22"/>
        </w:rPr>
      </w:pPr>
    </w:p>
    <w:p w14:paraId="26E78730" w14:textId="77777777" w:rsidR="00377316" w:rsidRPr="00B778D8" w:rsidRDefault="00377316" w:rsidP="00377316">
      <w:pPr>
        <w:pStyle w:val="Corpodetexto"/>
        <w:tabs>
          <w:tab w:val="left" w:pos="9680"/>
        </w:tabs>
        <w:ind w:left="567"/>
        <w:jc w:val="both"/>
        <w:rPr>
          <w:rFonts w:ascii="Cambria" w:hAnsi="Cambria" w:cs="Arial"/>
          <w:bCs/>
          <w:sz w:val="22"/>
          <w:szCs w:val="22"/>
        </w:rPr>
      </w:pPr>
      <w:r w:rsidRPr="00B778D8">
        <w:rPr>
          <w:rStyle w:val="Fontepargpadro3"/>
          <w:rFonts w:ascii="Cambria" w:eastAsia="Calibri" w:hAnsi="Cambria" w:cs="Arial"/>
          <w:bCs/>
          <w:sz w:val="22"/>
          <w:szCs w:val="22"/>
        </w:rPr>
        <w:lastRenderedPageBreak/>
        <w:t>10.2.8</w:t>
      </w:r>
      <w:r w:rsidRPr="00B778D8">
        <w:rPr>
          <w:rFonts w:ascii="Cambria" w:eastAsia="Calibri" w:hAnsi="Cambria" w:cs="Arial"/>
          <w:bCs/>
          <w:sz w:val="22"/>
          <w:szCs w:val="22"/>
        </w:rPr>
        <w:t xml:space="preserve">.8. </w:t>
      </w:r>
      <w:r w:rsidRPr="00B778D8">
        <w:rPr>
          <w:rFonts w:ascii="Cambria" w:hAnsi="Cambria" w:cs="Arial"/>
          <w:bCs/>
          <w:sz w:val="22"/>
          <w:szCs w:val="22"/>
        </w:rPr>
        <w:t>Persistindo a irregularidade, o contratante deverá adotar as medidas necessárias à rescisão contratual nos autos do processo administrativo correspondente, assegurada ao contratado a ampla defesa.</w:t>
      </w:r>
    </w:p>
    <w:p w14:paraId="1B3A0100" w14:textId="77777777" w:rsidR="00377316" w:rsidRPr="00B778D8" w:rsidRDefault="00377316" w:rsidP="00377316">
      <w:pPr>
        <w:pStyle w:val="Corpodetexto"/>
        <w:tabs>
          <w:tab w:val="left" w:pos="9680"/>
        </w:tabs>
        <w:ind w:left="567"/>
        <w:jc w:val="both"/>
        <w:rPr>
          <w:rStyle w:val="Fontepargpadro3"/>
          <w:rFonts w:ascii="Cambria" w:eastAsia="Calibri" w:hAnsi="Cambria" w:cs="Arial"/>
          <w:bCs/>
          <w:sz w:val="22"/>
          <w:szCs w:val="22"/>
        </w:rPr>
      </w:pPr>
    </w:p>
    <w:p w14:paraId="1B451832" w14:textId="77777777" w:rsidR="00377316" w:rsidRPr="00B778D8" w:rsidRDefault="00377316" w:rsidP="00377316">
      <w:pPr>
        <w:pStyle w:val="Corpodetexto"/>
        <w:tabs>
          <w:tab w:val="left" w:pos="9680"/>
        </w:tabs>
        <w:ind w:left="567"/>
        <w:jc w:val="both"/>
        <w:rPr>
          <w:rFonts w:ascii="Cambria" w:eastAsia="SimSun" w:hAnsi="Cambria" w:cs="Arial"/>
          <w:bCs/>
          <w:color w:val="000000"/>
          <w:sz w:val="22"/>
          <w:szCs w:val="22"/>
        </w:rPr>
      </w:pPr>
      <w:r w:rsidRPr="00B778D8">
        <w:rPr>
          <w:rStyle w:val="Fontepargpadro3"/>
          <w:rFonts w:ascii="Cambria" w:eastAsia="Calibri" w:hAnsi="Cambria" w:cs="Arial"/>
          <w:bCs/>
          <w:sz w:val="22"/>
          <w:szCs w:val="22"/>
        </w:rPr>
        <w:t>3.2.8</w:t>
      </w:r>
      <w:r w:rsidRPr="00B778D8">
        <w:rPr>
          <w:rFonts w:ascii="Cambria" w:eastAsia="Calibri" w:hAnsi="Cambria" w:cs="Arial"/>
          <w:bCs/>
          <w:sz w:val="22"/>
          <w:szCs w:val="22"/>
        </w:rPr>
        <w:t xml:space="preserve">.9. </w:t>
      </w:r>
      <w:r w:rsidRPr="00B778D8">
        <w:rPr>
          <w:rStyle w:val="Fontepargpadro3"/>
          <w:rFonts w:ascii="Cambria" w:hAnsi="Cambria" w:cs="Arial"/>
          <w:bCs/>
          <w:sz w:val="22"/>
          <w:szCs w:val="22"/>
        </w:rPr>
        <w:t xml:space="preserve">Havendo a efetiva execução do objeto, os pagamentos serão realizados normalmente, até que se decida pela rescisão do contrato, caso o contratado não regularize sua situação junto ao Sistema de Cadastro de Fornecedores e após junto ao </w:t>
      </w:r>
      <w:r w:rsidRPr="00B778D8">
        <w:rPr>
          <w:rFonts w:ascii="Cambria" w:eastAsia="SimSun" w:hAnsi="Cambria" w:cs="Arial"/>
          <w:bCs/>
          <w:color w:val="000000"/>
          <w:sz w:val="22"/>
          <w:szCs w:val="22"/>
        </w:rPr>
        <w:t xml:space="preserve">cadastral unificado disponível no Portal Nacional de Contratações Públicas (PNCP) após a sua integralização. </w:t>
      </w:r>
    </w:p>
    <w:p w14:paraId="44BDFCAC" w14:textId="77777777" w:rsidR="00377316" w:rsidRPr="00B778D8" w:rsidRDefault="00377316" w:rsidP="00377316">
      <w:pPr>
        <w:pStyle w:val="Corpodetexto"/>
        <w:tabs>
          <w:tab w:val="left" w:pos="9680"/>
        </w:tabs>
        <w:ind w:left="567"/>
        <w:jc w:val="both"/>
        <w:rPr>
          <w:rFonts w:ascii="Cambria" w:hAnsi="Cambria" w:cs="Arial"/>
          <w:bCs/>
          <w:sz w:val="22"/>
          <w:szCs w:val="22"/>
        </w:rPr>
      </w:pPr>
    </w:p>
    <w:p w14:paraId="47932967" w14:textId="77777777" w:rsidR="00377316" w:rsidRPr="00B778D8" w:rsidRDefault="00377316" w:rsidP="00377316">
      <w:pPr>
        <w:pStyle w:val="Corpodetexto"/>
        <w:tabs>
          <w:tab w:val="left" w:pos="9680"/>
        </w:tabs>
        <w:ind w:left="567"/>
        <w:jc w:val="both"/>
        <w:rPr>
          <w:rStyle w:val="Fontepargpadro3"/>
          <w:rFonts w:ascii="Cambria" w:hAnsi="Cambria" w:cs="Arial"/>
          <w:b/>
          <w:bCs/>
          <w:sz w:val="22"/>
          <w:szCs w:val="22"/>
        </w:rPr>
      </w:pPr>
      <w:r w:rsidRPr="00B778D8">
        <w:rPr>
          <w:rFonts w:ascii="Cambria" w:hAnsi="Cambria" w:cs="Arial"/>
          <w:b/>
          <w:bCs/>
          <w:sz w:val="22"/>
          <w:szCs w:val="22"/>
        </w:rPr>
        <w:t>3.2.9. Prazo de pagamento:</w:t>
      </w:r>
    </w:p>
    <w:p w14:paraId="73A822DD" w14:textId="77777777" w:rsidR="00377316" w:rsidRPr="00B778D8" w:rsidRDefault="00377316" w:rsidP="00377316">
      <w:pPr>
        <w:tabs>
          <w:tab w:val="left" w:pos="9680"/>
        </w:tabs>
        <w:ind w:left="567"/>
        <w:jc w:val="both"/>
        <w:rPr>
          <w:rFonts w:ascii="Cambria" w:hAnsi="Cambria" w:cs="Arial"/>
          <w:sz w:val="22"/>
          <w:szCs w:val="22"/>
        </w:rPr>
      </w:pPr>
      <w:r w:rsidRPr="00B778D8">
        <w:rPr>
          <w:rStyle w:val="Fontepargpadro3"/>
          <w:rFonts w:ascii="Cambria" w:hAnsi="Cambria" w:cs="Arial"/>
          <w:sz w:val="22"/>
          <w:szCs w:val="22"/>
        </w:rPr>
        <w:t xml:space="preserve">3.2.9.1. </w:t>
      </w:r>
      <w:r w:rsidRPr="00B778D8">
        <w:rPr>
          <w:rFonts w:ascii="Cambria" w:hAnsi="Cambria" w:cs="Arial"/>
          <w:sz w:val="22"/>
          <w:szCs w:val="22"/>
        </w:rPr>
        <w:t xml:space="preserve">O pagamento será realizado em parcelas, através de depósito em conta bancária, informado pelo contratado em sua proposta. Para efetivação do recebimento, deverá ser observado o calendário definido pelo CPSI, como sendo os dias 05 (cinco), 15 (quinze) e 25 (vinte e cinco) de cada mês, como as datas previstas para a liberação dos créditos aos fornecedores, ou no primeiro dia útil posterior a estas datas, observando o prazo mínimo de até 30(trinta) dias úteis após a emissão da respectiva nota fiscal, mediante apresentação de documento fiscal acompanhado das autorizações de serviços. </w:t>
      </w:r>
    </w:p>
    <w:p w14:paraId="144E7F4F" w14:textId="77777777" w:rsidR="00377316" w:rsidRPr="00B778D8" w:rsidRDefault="00377316" w:rsidP="00377316">
      <w:pPr>
        <w:tabs>
          <w:tab w:val="left" w:pos="9680"/>
        </w:tabs>
        <w:ind w:left="567"/>
        <w:jc w:val="both"/>
        <w:rPr>
          <w:rFonts w:ascii="Cambria" w:hAnsi="Cambria" w:cs="Arial"/>
          <w:sz w:val="22"/>
          <w:szCs w:val="22"/>
        </w:rPr>
      </w:pPr>
    </w:p>
    <w:p w14:paraId="2276B977" w14:textId="77777777" w:rsidR="00377316" w:rsidRPr="00B778D8" w:rsidRDefault="00377316" w:rsidP="00377316">
      <w:pPr>
        <w:pStyle w:val="Corpodetexto"/>
        <w:tabs>
          <w:tab w:val="left" w:pos="9680"/>
        </w:tabs>
        <w:ind w:left="567"/>
        <w:jc w:val="both"/>
        <w:rPr>
          <w:rFonts w:ascii="Cambria" w:hAnsi="Cambria" w:cs="Arial"/>
          <w:color w:val="000000"/>
          <w:sz w:val="22"/>
          <w:szCs w:val="22"/>
        </w:rPr>
      </w:pPr>
      <w:r w:rsidRPr="00B778D8">
        <w:rPr>
          <w:rStyle w:val="Fontepargpadro3"/>
          <w:rFonts w:ascii="Cambria" w:hAnsi="Cambria" w:cs="Arial"/>
          <w:sz w:val="22"/>
          <w:szCs w:val="22"/>
        </w:rPr>
        <w:t>3.2</w:t>
      </w:r>
      <w:r w:rsidRPr="00B778D8">
        <w:rPr>
          <w:rFonts w:ascii="Cambria" w:hAnsi="Cambria" w:cs="Arial"/>
          <w:sz w:val="22"/>
          <w:szCs w:val="22"/>
        </w:rPr>
        <w:t xml:space="preserve">.9.2. </w:t>
      </w:r>
      <w:r w:rsidRPr="00B778D8">
        <w:rPr>
          <w:rFonts w:ascii="Cambria" w:hAnsi="Cambria" w:cs="Arial"/>
          <w:color w:val="000000"/>
          <w:sz w:val="22"/>
          <w:szCs w:val="22"/>
        </w:rPr>
        <w:t>No caso de atraso pelo contratante, os valores devidos ao contratado serão atualizados monetariamente entre o termo final do prazo de pagamento até a data de sua efetiva realização, mediante aplicação do índice IPCA/FGV</w:t>
      </w:r>
      <w:r w:rsidRPr="00B778D8">
        <w:rPr>
          <w:rFonts w:ascii="Cambria" w:hAnsi="Cambria" w:cs="Arial"/>
          <w:i/>
          <w:iCs/>
          <w:color w:val="000000"/>
          <w:sz w:val="22"/>
          <w:szCs w:val="22"/>
        </w:rPr>
        <w:t xml:space="preserve"> </w:t>
      </w:r>
      <w:r w:rsidRPr="00B778D8">
        <w:rPr>
          <w:rFonts w:ascii="Cambria" w:hAnsi="Cambria" w:cs="Arial"/>
          <w:color w:val="000000"/>
          <w:sz w:val="22"/>
          <w:szCs w:val="22"/>
        </w:rPr>
        <w:t>de correção monetária.</w:t>
      </w:r>
    </w:p>
    <w:p w14:paraId="3FB5D3CF" w14:textId="77777777" w:rsidR="00377316" w:rsidRPr="00B778D8" w:rsidRDefault="00377316" w:rsidP="00377316">
      <w:pPr>
        <w:pStyle w:val="Corpodetexto"/>
        <w:tabs>
          <w:tab w:val="left" w:pos="9680"/>
        </w:tabs>
        <w:ind w:left="567"/>
        <w:jc w:val="both"/>
        <w:rPr>
          <w:rFonts w:ascii="Cambria" w:hAnsi="Cambria" w:cs="Arial"/>
          <w:color w:val="00000A"/>
          <w:sz w:val="22"/>
          <w:szCs w:val="22"/>
        </w:rPr>
      </w:pPr>
    </w:p>
    <w:p w14:paraId="3D8B9446" w14:textId="77777777" w:rsidR="00377316" w:rsidRPr="00B778D8" w:rsidRDefault="00377316" w:rsidP="00377316">
      <w:pPr>
        <w:pStyle w:val="Nvel1-SemNum"/>
        <w:tabs>
          <w:tab w:val="left" w:pos="9680"/>
        </w:tabs>
        <w:spacing w:before="0"/>
        <w:ind w:left="567"/>
        <w:rPr>
          <w:rStyle w:val="Fontepargpadro3"/>
          <w:rFonts w:ascii="Cambria" w:hAnsi="Cambria"/>
          <w:color w:val="auto"/>
          <w:sz w:val="22"/>
          <w:szCs w:val="22"/>
        </w:rPr>
      </w:pPr>
      <w:r w:rsidRPr="00B778D8">
        <w:rPr>
          <w:rFonts w:ascii="Cambria" w:hAnsi="Cambria"/>
          <w:color w:val="00000A"/>
          <w:sz w:val="22"/>
          <w:szCs w:val="22"/>
          <w:lang w:val="pt-BR"/>
        </w:rPr>
        <w:t>3</w:t>
      </w:r>
      <w:r w:rsidRPr="00B778D8">
        <w:rPr>
          <w:rFonts w:ascii="Cambria" w:hAnsi="Cambria"/>
          <w:color w:val="00000A"/>
          <w:sz w:val="22"/>
          <w:szCs w:val="22"/>
        </w:rPr>
        <w:t>.2.10. Forma de pagamento:</w:t>
      </w:r>
    </w:p>
    <w:p w14:paraId="2EC426BC" w14:textId="77777777" w:rsidR="00377316" w:rsidRPr="00B778D8" w:rsidRDefault="00377316" w:rsidP="00377316">
      <w:pPr>
        <w:pStyle w:val="Corpodetexto"/>
        <w:tabs>
          <w:tab w:val="left" w:pos="9680"/>
        </w:tabs>
        <w:ind w:left="567"/>
        <w:jc w:val="both"/>
        <w:rPr>
          <w:rFonts w:ascii="Cambria" w:hAnsi="Cambria" w:cs="Arial"/>
          <w:sz w:val="22"/>
          <w:szCs w:val="22"/>
        </w:rPr>
      </w:pPr>
      <w:r w:rsidRPr="00B778D8">
        <w:rPr>
          <w:rStyle w:val="Fontepargpadro3"/>
          <w:rFonts w:ascii="Cambria" w:hAnsi="Cambria" w:cs="Arial"/>
          <w:sz w:val="22"/>
          <w:szCs w:val="22"/>
        </w:rPr>
        <w:t>3.2</w:t>
      </w:r>
      <w:r w:rsidRPr="00B778D8">
        <w:rPr>
          <w:rFonts w:ascii="Cambria" w:hAnsi="Cambria" w:cs="Arial"/>
          <w:sz w:val="22"/>
          <w:szCs w:val="22"/>
        </w:rPr>
        <w:t>.10.1. O pagamento será realizado mediante crédito em conta corrente do contratado.</w:t>
      </w:r>
    </w:p>
    <w:p w14:paraId="360EC3F4" w14:textId="77777777" w:rsidR="00377316" w:rsidRPr="00B778D8" w:rsidRDefault="00377316" w:rsidP="00377316">
      <w:pPr>
        <w:pStyle w:val="Corpodetexto"/>
        <w:tabs>
          <w:tab w:val="left" w:pos="9680"/>
        </w:tabs>
        <w:ind w:left="567"/>
        <w:jc w:val="both"/>
        <w:rPr>
          <w:rFonts w:ascii="Cambria" w:hAnsi="Cambria" w:cs="Arial"/>
          <w:color w:val="000000"/>
          <w:sz w:val="22"/>
          <w:szCs w:val="22"/>
        </w:rPr>
      </w:pPr>
    </w:p>
    <w:p w14:paraId="6F803052" w14:textId="77777777" w:rsidR="00377316" w:rsidRPr="00B778D8" w:rsidRDefault="00377316" w:rsidP="00377316">
      <w:pPr>
        <w:pStyle w:val="Corpodetexto"/>
        <w:tabs>
          <w:tab w:val="left" w:pos="9680"/>
        </w:tabs>
        <w:ind w:left="567"/>
        <w:jc w:val="both"/>
        <w:rPr>
          <w:rFonts w:ascii="Cambria" w:hAnsi="Cambria" w:cs="Arial"/>
          <w:color w:val="000000"/>
          <w:sz w:val="22"/>
          <w:szCs w:val="22"/>
        </w:rPr>
      </w:pPr>
      <w:r w:rsidRPr="00B778D8">
        <w:rPr>
          <w:rFonts w:ascii="Cambria" w:hAnsi="Cambria" w:cs="Arial"/>
          <w:color w:val="000000"/>
          <w:sz w:val="22"/>
          <w:szCs w:val="22"/>
        </w:rPr>
        <w:t>3.2.10.2. Será considerada data do pagamento o dia em que constar como emitida a ordem bancária para pagamento.</w:t>
      </w:r>
    </w:p>
    <w:p w14:paraId="23CA9AF9" w14:textId="77777777" w:rsidR="00377316" w:rsidRPr="00B778D8" w:rsidRDefault="00377316" w:rsidP="00377316">
      <w:pPr>
        <w:pStyle w:val="Corpodetexto"/>
        <w:tabs>
          <w:tab w:val="left" w:pos="9680"/>
        </w:tabs>
        <w:ind w:left="567"/>
        <w:jc w:val="both"/>
        <w:rPr>
          <w:rStyle w:val="Fontepargpadro3"/>
          <w:rFonts w:ascii="Cambria" w:hAnsi="Cambria" w:cs="Arial"/>
          <w:color w:val="000000"/>
          <w:sz w:val="22"/>
          <w:szCs w:val="22"/>
        </w:rPr>
      </w:pPr>
    </w:p>
    <w:p w14:paraId="2EA80C90" w14:textId="77777777" w:rsidR="00377316" w:rsidRPr="00B778D8" w:rsidRDefault="00377316" w:rsidP="00377316">
      <w:pPr>
        <w:pStyle w:val="Corpodetexto"/>
        <w:tabs>
          <w:tab w:val="left" w:pos="9680"/>
        </w:tabs>
        <w:ind w:left="567"/>
        <w:jc w:val="both"/>
        <w:rPr>
          <w:rFonts w:ascii="Cambria" w:hAnsi="Cambria" w:cs="Arial"/>
          <w:color w:val="000000"/>
          <w:sz w:val="22"/>
          <w:szCs w:val="22"/>
        </w:rPr>
      </w:pPr>
      <w:r w:rsidRPr="00B778D8">
        <w:rPr>
          <w:rStyle w:val="Fontepargpadro3"/>
          <w:rFonts w:ascii="Cambria" w:hAnsi="Cambria" w:cs="Arial"/>
          <w:color w:val="000000"/>
          <w:sz w:val="22"/>
          <w:szCs w:val="22"/>
        </w:rPr>
        <w:t xml:space="preserve">3.2.10.3. </w:t>
      </w:r>
      <w:r w:rsidRPr="00B778D8">
        <w:rPr>
          <w:rFonts w:ascii="Cambria" w:hAnsi="Cambria" w:cs="Arial"/>
          <w:color w:val="000000"/>
          <w:sz w:val="22"/>
          <w:szCs w:val="22"/>
        </w:rPr>
        <w:t>Quando do pagamento, será efetuada a retenção tributária prevista na legislação aplicável.</w:t>
      </w:r>
    </w:p>
    <w:p w14:paraId="7FF6BC70" w14:textId="77777777" w:rsidR="00377316" w:rsidRPr="00B778D8" w:rsidRDefault="00377316" w:rsidP="00377316">
      <w:pPr>
        <w:pStyle w:val="Corpodetexto"/>
        <w:tabs>
          <w:tab w:val="left" w:pos="9680"/>
        </w:tabs>
        <w:ind w:left="567"/>
        <w:jc w:val="both"/>
        <w:rPr>
          <w:rStyle w:val="Fontepargpadro3"/>
          <w:rFonts w:ascii="Cambria" w:hAnsi="Cambria" w:cs="Arial"/>
          <w:color w:val="000000"/>
          <w:sz w:val="22"/>
          <w:szCs w:val="22"/>
        </w:rPr>
      </w:pPr>
    </w:p>
    <w:p w14:paraId="37A80382" w14:textId="77777777" w:rsidR="00377316" w:rsidRPr="00B778D8" w:rsidRDefault="00377316" w:rsidP="00377316">
      <w:pPr>
        <w:pStyle w:val="Corpodetexto"/>
        <w:tabs>
          <w:tab w:val="left" w:pos="9680"/>
        </w:tabs>
        <w:ind w:left="567"/>
        <w:jc w:val="both"/>
        <w:rPr>
          <w:rFonts w:ascii="Cambria" w:hAnsi="Cambria" w:cs="Arial"/>
          <w:color w:val="000000"/>
          <w:sz w:val="22"/>
          <w:szCs w:val="22"/>
          <w:vertAlign w:val="subscript"/>
        </w:rPr>
      </w:pPr>
      <w:r w:rsidRPr="00B778D8">
        <w:rPr>
          <w:rStyle w:val="Fontepargpadro3"/>
          <w:rFonts w:ascii="Cambria" w:hAnsi="Cambria" w:cs="Arial"/>
          <w:color w:val="000000"/>
          <w:sz w:val="22"/>
          <w:szCs w:val="22"/>
        </w:rPr>
        <w:t xml:space="preserve">3.2.10.4. </w:t>
      </w:r>
      <w:r w:rsidRPr="00B778D8">
        <w:rPr>
          <w:rFonts w:ascii="Cambria" w:hAnsi="Cambria" w:cs="Arial"/>
          <w:color w:val="000000"/>
          <w:sz w:val="22"/>
          <w:szCs w:val="22"/>
        </w:rPr>
        <w:t>Independentemente do percentual de tributo inserido na planilha, quando houver, serão retidos na fonte, quando da realização do pagamento, os percentuais estabelecidos na legislação vigente</w:t>
      </w:r>
      <w:r w:rsidRPr="00B778D8">
        <w:rPr>
          <w:rFonts w:ascii="Cambria" w:hAnsi="Cambria" w:cs="Arial"/>
          <w:color w:val="000000"/>
          <w:sz w:val="22"/>
          <w:szCs w:val="22"/>
          <w:vertAlign w:val="subscript"/>
        </w:rPr>
        <w:t>.</w:t>
      </w:r>
    </w:p>
    <w:p w14:paraId="439B5E94" w14:textId="77777777" w:rsidR="00377316" w:rsidRPr="00B778D8" w:rsidRDefault="00377316" w:rsidP="00377316">
      <w:pPr>
        <w:pStyle w:val="Corpodetexto"/>
        <w:tabs>
          <w:tab w:val="left" w:pos="9680"/>
        </w:tabs>
        <w:ind w:left="567"/>
        <w:jc w:val="both"/>
        <w:rPr>
          <w:rStyle w:val="Fontepargpadro3"/>
          <w:rFonts w:ascii="Cambria" w:hAnsi="Cambria" w:cs="Arial"/>
          <w:color w:val="000000"/>
          <w:sz w:val="22"/>
          <w:szCs w:val="22"/>
        </w:rPr>
      </w:pPr>
    </w:p>
    <w:p w14:paraId="3A883120" w14:textId="77777777" w:rsidR="00377316" w:rsidRPr="00B778D8" w:rsidRDefault="00377316" w:rsidP="00377316">
      <w:pPr>
        <w:pStyle w:val="Corpodetexto"/>
        <w:tabs>
          <w:tab w:val="left" w:pos="9498"/>
        </w:tabs>
        <w:ind w:left="567" w:right="261"/>
        <w:jc w:val="both"/>
        <w:rPr>
          <w:rFonts w:ascii="Cambria" w:hAnsi="Cambria" w:cs="Arial"/>
          <w:color w:val="000000"/>
          <w:sz w:val="22"/>
          <w:szCs w:val="22"/>
        </w:rPr>
      </w:pPr>
      <w:r w:rsidRPr="00B778D8">
        <w:rPr>
          <w:rStyle w:val="Fontepargpadro3"/>
          <w:rFonts w:ascii="Cambria" w:hAnsi="Cambria" w:cs="Arial"/>
          <w:color w:val="000000"/>
          <w:sz w:val="22"/>
          <w:szCs w:val="22"/>
        </w:rPr>
        <w:t xml:space="preserve">3.2.11. </w:t>
      </w:r>
      <w:r w:rsidRPr="00B778D8">
        <w:rPr>
          <w:rFonts w:ascii="Cambria" w:hAnsi="Cambria" w:cs="Arial"/>
          <w:color w:val="000000"/>
          <w:sz w:val="22"/>
          <w:szCs w:val="22"/>
        </w:rPr>
        <w:t xml:space="preserve">O contratado regularmente optante pelo Simples Nacional, nos termos da </w:t>
      </w:r>
      <w:r w:rsidRPr="00B778D8">
        <w:rPr>
          <w:rStyle w:val="Hyperlink"/>
          <w:rFonts w:ascii="Cambria" w:hAnsi="Cambria" w:cs="Arial"/>
          <w:color w:val="000000"/>
          <w:sz w:val="22"/>
          <w:szCs w:val="22"/>
        </w:rPr>
        <w:t>Lei Complementar nº 123/2006</w:t>
      </w:r>
      <w:r w:rsidRPr="00B778D8">
        <w:rPr>
          <w:rFonts w:ascii="Cambria" w:hAnsi="Cambria" w:cs="Arial"/>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D17EE8" w14:textId="77777777" w:rsidR="00377316" w:rsidRPr="00B778D8" w:rsidRDefault="00377316" w:rsidP="00377316">
      <w:pPr>
        <w:pStyle w:val="Corpodetexto"/>
        <w:tabs>
          <w:tab w:val="left" w:pos="9680"/>
        </w:tabs>
        <w:ind w:left="567" w:rightChars="100" w:right="200"/>
        <w:rPr>
          <w:rFonts w:ascii="Cambria" w:hAnsi="Cambria" w:cs="Arial"/>
          <w:sz w:val="22"/>
          <w:szCs w:val="22"/>
        </w:rPr>
      </w:pPr>
    </w:p>
    <w:p w14:paraId="20FE3B70" w14:textId="77777777" w:rsidR="00377316" w:rsidRPr="00B778D8" w:rsidRDefault="00377316" w:rsidP="00377316">
      <w:pPr>
        <w:pStyle w:val="Ttulo2"/>
        <w:tabs>
          <w:tab w:val="left" w:pos="9639"/>
        </w:tabs>
        <w:ind w:left="567" w:rightChars="100" w:right="200"/>
        <w:rPr>
          <w:rFonts w:ascii="Cambria" w:hAnsi="Cambria"/>
          <w:b/>
          <w:bCs/>
          <w:sz w:val="22"/>
          <w:szCs w:val="22"/>
        </w:rPr>
      </w:pPr>
      <w:r w:rsidRPr="00B778D8">
        <w:rPr>
          <w:rFonts w:ascii="Cambria" w:hAnsi="Cambria"/>
          <w:b/>
          <w:bCs/>
          <w:color w:val="auto"/>
          <w:sz w:val="22"/>
          <w:szCs w:val="22"/>
        </w:rPr>
        <w:lastRenderedPageBreak/>
        <w:t>CLÁUSULA</w:t>
      </w:r>
      <w:r w:rsidRPr="00B778D8">
        <w:rPr>
          <w:rFonts w:ascii="Cambria" w:hAnsi="Cambria"/>
          <w:b/>
          <w:bCs/>
          <w:color w:val="auto"/>
          <w:spacing w:val="-3"/>
          <w:sz w:val="22"/>
          <w:szCs w:val="22"/>
        </w:rPr>
        <w:t xml:space="preserve"> </w:t>
      </w:r>
      <w:r w:rsidRPr="00B778D8">
        <w:rPr>
          <w:rFonts w:ascii="Cambria" w:hAnsi="Cambria"/>
          <w:b/>
          <w:bCs/>
          <w:color w:val="auto"/>
          <w:sz w:val="22"/>
          <w:szCs w:val="22"/>
        </w:rPr>
        <w:t>QUARTA</w:t>
      </w:r>
      <w:r w:rsidRPr="00B778D8">
        <w:rPr>
          <w:rFonts w:ascii="Cambria" w:hAnsi="Cambria"/>
          <w:b/>
          <w:bCs/>
          <w:color w:val="auto"/>
          <w:spacing w:val="-3"/>
          <w:sz w:val="22"/>
          <w:szCs w:val="22"/>
        </w:rPr>
        <w:t xml:space="preserve"> </w:t>
      </w:r>
      <w:r w:rsidRPr="00B778D8">
        <w:rPr>
          <w:rFonts w:ascii="Cambria" w:hAnsi="Cambria"/>
          <w:b/>
          <w:bCs/>
          <w:color w:val="auto"/>
          <w:sz w:val="22"/>
          <w:szCs w:val="22"/>
        </w:rPr>
        <w:t>–</w:t>
      </w:r>
      <w:r w:rsidRPr="00B778D8">
        <w:rPr>
          <w:rFonts w:ascii="Cambria" w:hAnsi="Cambria"/>
          <w:b/>
          <w:bCs/>
          <w:color w:val="auto"/>
          <w:spacing w:val="-1"/>
          <w:sz w:val="22"/>
          <w:szCs w:val="22"/>
        </w:rPr>
        <w:t xml:space="preserve"> </w:t>
      </w:r>
      <w:r w:rsidRPr="00B778D8">
        <w:rPr>
          <w:rFonts w:ascii="Cambria" w:hAnsi="Cambria"/>
          <w:b/>
          <w:bCs/>
          <w:color w:val="auto"/>
          <w:sz w:val="22"/>
          <w:szCs w:val="22"/>
        </w:rPr>
        <w:t>DOS</w:t>
      </w:r>
      <w:r w:rsidRPr="00B778D8">
        <w:rPr>
          <w:rFonts w:ascii="Cambria" w:hAnsi="Cambria"/>
          <w:b/>
          <w:bCs/>
          <w:color w:val="auto"/>
          <w:spacing w:val="1"/>
          <w:sz w:val="22"/>
          <w:szCs w:val="22"/>
        </w:rPr>
        <w:t xml:space="preserve"> </w:t>
      </w:r>
      <w:r w:rsidRPr="00B778D8">
        <w:rPr>
          <w:rFonts w:ascii="Cambria" w:hAnsi="Cambria"/>
          <w:b/>
          <w:bCs/>
          <w:color w:val="auto"/>
          <w:sz w:val="22"/>
          <w:szCs w:val="22"/>
        </w:rPr>
        <w:t>RECURSOS</w:t>
      </w:r>
      <w:r w:rsidRPr="00B778D8">
        <w:rPr>
          <w:rFonts w:ascii="Cambria" w:hAnsi="Cambria"/>
          <w:b/>
          <w:bCs/>
          <w:color w:val="auto"/>
          <w:spacing w:val="-1"/>
          <w:sz w:val="22"/>
          <w:szCs w:val="22"/>
        </w:rPr>
        <w:t xml:space="preserve"> </w:t>
      </w:r>
      <w:r w:rsidRPr="00B778D8">
        <w:rPr>
          <w:rFonts w:ascii="Cambria" w:hAnsi="Cambria"/>
          <w:b/>
          <w:bCs/>
          <w:color w:val="auto"/>
          <w:sz w:val="22"/>
          <w:szCs w:val="22"/>
        </w:rPr>
        <w:t>FINANCEIROS:</w:t>
      </w:r>
    </w:p>
    <w:p w14:paraId="543AF128" w14:textId="77777777" w:rsidR="00377316" w:rsidRPr="00B778D8" w:rsidRDefault="00377316" w:rsidP="00377316">
      <w:pPr>
        <w:pStyle w:val="Corpodetexto"/>
        <w:tabs>
          <w:tab w:val="left" w:pos="9639"/>
        </w:tabs>
        <w:ind w:left="567" w:rightChars="100" w:right="200"/>
        <w:jc w:val="both"/>
        <w:rPr>
          <w:rFonts w:ascii="Cambria" w:hAnsi="Cambria" w:cs="Arial"/>
          <w:sz w:val="22"/>
          <w:szCs w:val="22"/>
        </w:rPr>
      </w:pPr>
      <w:r w:rsidRPr="00B778D8">
        <w:rPr>
          <w:rFonts w:ascii="Cambria" w:hAnsi="Cambria" w:cs="Arial"/>
          <w:sz w:val="22"/>
          <w:szCs w:val="22"/>
        </w:rPr>
        <w:t>4.1 As</w:t>
      </w:r>
      <w:r w:rsidRPr="00B778D8">
        <w:rPr>
          <w:rFonts w:ascii="Cambria" w:hAnsi="Cambria" w:cs="Arial"/>
          <w:spacing w:val="24"/>
          <w:sz w:val="22"/>
          <w:szCs w:val="22"/>
        </w:rPr>
        <w:t xml:space="preserve"> </w:t>
      </w:r>
      <w:r w:rsidRPr="00B778D8">
        <w:rPr>
          <w:rFonts w:ascii="Cambria" w:hAnsi="Cambria" w:cs="Arial"/>
          <w:sz w:val="22"/>
          <w:szCs w:val="22"/>
        </w:rPr>
        <w:t>despesas</w:t>
      </w:r>
      <w:r w:rsidRPr="00B778D8">
        <w:rPr>
          <w:rFonts w:ascii="Cambria" w:hAnsi="Cambria" w:cs="Arial"/>
          <w:spacing w:val="23"/>
          <w:sz w:val="22"/>
          <w:szCs w:val="22"/>
        </w:rPr>
        <w:t xml:space="preserve"> </w:t>
      </w:r>
      <w:r w:rsidRPr="00B778D8">
        <w:rPr>
          <w:rFonts w:ascii="Cambria" w:hAnsi="Cambria" w:cs="Arial"/>
          <w:sz w:val="22"/>
          <w:szCs w:val="22"/>
        </w:rPr>
        <w:t>referentes</w:t>
      </w:r>
      <w:r w:rsidRPr="00B778D8">
        <w:rPr>
          <w:rFonts w:ascii="Cambria" w:hAnsi="Cambria" w:cs="Arial"/>
          <w:spacing w:val="24"/>
          <w:sz w:val="22"/>
          <w:szCs w:val="22"/>
        </w:rPr>
        <w:t xml:space="preserve"> </w:t>
      </w:r>
      <w:r w:rsidRPr="00B778D8">
        <w:rPr>
          <w:rFonts w:ascii="Cambria" w:hAnsi="Cambria" w:cs="Arial"/>
          <w:sz w:val="22"/>
          <w:szCs w:val="22"/>
        </w:rPr>
        <w:t>aos</w:t>
      </w:r>
      <w:r w:rsidRPr="00B778D8">
        <w:rPr>
          <w:rFonts w:ascii="Cambria" w:hAnsi="Cambria" w:cs="Arial"/>
          <w:spacing w:val="23"/>
          <w:sz w:val="22"/>
          <w:szCs w:val="22"/>
        </w:rPr>
        <w:t xml:space="preserve"> </w:t>
      </w:r>
      <w:r w:rsidRPr="00B778D8">
        <w:rPr>
          <w:rFonts w:ascii="Cambria" w:hAnsi="Cambria" w:cs="Arial"/>
          <w:sz w:val="22"/>
          <w:szCs w:val="22"/>
        </w:rPr>
        <w:t>serviços</w:t>
      </w:r>
      <w:r w:rsidRPr="00B778D8">
        <w:rPr>
          <w:rFonts w:ascii="Cambria" w:hAnsi="Cambria" w:cs="Arial"/>
          <w:spacing w:val="24"/>
          <w:sz w:val="22"/>
          <w:szCs w:val="22"/>
        </w:rPr>
        <w:t xml:space="preserve"> </w:t>
      </w:r>
      <w:r w:rsidRPr="00B778D8">
        <w:rPr>
          <w:rFonts w:ascii="Cambria" w:hAnsi="Cambria" w:cs="Arial"/>
          <w:sz w:val="22"/>
          <w:szCs w:val="22"/>
        </w:rPr>
        <w:t>contratados</w:t>
      </w:r>
      <w:r w:rsidRPr="00B778D8">
        <w:rPr>
          <w:rFonts w:ascii="Cambria" w:hAnsi="Cambria" w:cs="Arial"/>
          <w:spacing w:val="23"/>
          <w:sz w:val="22"/>
          <w:szCs w:val="22"/>
        </w:rPr>
        <w:t xml:space="preserve"> </w:t>
      </w:r>
      <w:r w:rsidRPr="00B778D8">
        <w:rPr>
          <w:rFonts w:ascii="Cambria" w:hAnsi="Cambria" w:cs="Arial"/>
          <w:sz w:val="22"/>
          <w:szCs w:val="22"/>
        </w:rPr>
        <w:t>como</w:t>
      </w:r>
      <w:r w:rsidRPr="00B778D8">
        <w:rPr>
          <w:rFonts w:ascii="Cambria" w:hAnsi="Cambria" w:cs="Arial"/>
          <w:spacing w:val="24"/>
          <w:sz w:val="22"/>
          <w:szCs w:val="22"/>
        </w:rPr>
        <w:t xml:space="preserve"> </w:t>
      </w:r>
      <w:r w:rsidRPr="00B778D8">
        <w:rPr>
          <w:rFonts w:ascii="Cambria" w:hAnsi="Cambria" w:cs="Arial"/>
          <w:sz w:val="22"/>
          <w:szCs w:val="22"/>
        </w:rPr>
        <w:t>decorrência</w:t>
      </w:r>
      <w:r w:rsidRPr="00B778D8">
        <w:rPr>
          <w:rFonts w:ascii="Cambria" w:hAnsi="Cambria" w:cs="Arial"/>
          <w:spacing w:val="32"/>
          <w:sz w:val="22"/>
          <w:szCs w:val="22"/>
        </w:rPr>
        <w:t xml:space="preserve"> </w:t>
      </w:r>
      <w:r w:rsidRPr="00B778D8">
        <w:rPr>
          <w:rFonts w:ascii="Cambria" w:hAnsi="Cambria" w:cs="Arial"/>
          <w:sz w:val="22"/>
          <w:szCs w:val="22"/>
        </w:rPr>
        <w:t>deste</w:t>
      </w:r>
      <w:r w:rsidRPr="00B778D8">
        <w:rPr>
          <w:rFonts w:ascii="Cambria" w:hAnsi="Cambria" w:cs="Arial"/>
          <w:spacing w:val="23"/>
          <w:sz w:val="22"/>
          <w:szCs w:val="22"/>
        </w:rPr>
        <w:t xml:space="preserve"> </w:t>
      </w:r>
      <w:r w:rsidRPr="00B778D8">
        <w:rPr>
          <w:rFonts w:ascii="Cambria" w:hAnsi="Cambria" w:cs="Arial"/>
          <w:sz w:val="22"/>
          <w:szCs w:val="22"/>
        </w:rPr>
        <w:t>certame,</w:t>
      </w:r>
      <w:r w:rsidRPr="00B778D8">
        <w:rPr>
          <w:rFonts w:ascii="Cambria" w:hAnsi="Cambria" w:cs="Arial"/>
          <w:spacing w:val="25"/>
          <w:sz w:val="22"/>
          <w:szCs w:val="22"/>
        </w:rPr>
        <w:t xml:space="preserve"> </w:t>
      </w:r>
      <w:r w:rsidRPr="00B778D8">
        <w:rPr>
          <w:rFonts w:ascii="Cambria" w:hAnsi="Cambria" w:cs="Arial"/>
          <w:sz w:val="22"/>
          <w:szCs w:val="22"/>
        </w:rPr>
        <w:t>terão</w:t>
      </w:r>
      <w:r w:rsidRPr="00B778D8">
        <w:rPr>
          <w:rFonts w:ascii="Cambria" w:hAnsi="Cambria" w:cs="Arial"/>
          <w:spacing w:val="25"/>
          <w:sz w:val="22"/>
          <w:szCs w:val="22"/>
        </w:rPr>
        <w:t xml:space="preserve"> </w:t>
      </w:r>
      <w:r w:rsidRPr="00B778D8">
        <w:rPr>
          <w:rFonts w:ascii="Cambria" w:hAnsi="Cambria" w:cs="Arial"/>
          <w:sz w:val="22"/>
          <w:szCs w:val="22"/>
        </w:rPr>
        <w:t>amparo</w:t>
      </w:r>
      <w:r w:rsidRPr="00B778D8">
        <w:rPr>
          <w:rFonts w:ascii="Cambria" w:hAnsi="Cambria" w:cs="Arial"/>
          <w:spacing w:val="21"/>
          <w:sz w:val="22"/>
          <w:szCs w:val="22"/>
        </w:rPr>
        <w:t xml:space="preserve"> </w:t>
      </w:r>
      <w:r w:rsidRPr="00B778D8">
        <w:rPr>
          <w:rFonts w:ascii="Cambria" w:hAnsi="Cambria" w:cs="Arial"/>
          <w:sz w:val="22"/>
          <w:szCs w:val="22"/>
        </w:rPr>
        <w:t>legal</w:t>
      </w:r>
      <w:r w:rsidRPr="00B778D8">
        <w:rPr>
          <w:rFonts w:ascii="Cambria" w:hAnsi="Cambria" w:cs="Arial"/>
          <w:spacing w:val="25"/>
          <w:sz w:val="22"/>
          <w:szCs w:val="22"/>
        </w:rPr>
        <w:t xml:space="preserve"> </w:t>
      </w:r>
      <w:r w:rsidRPr="00B778D8">
        <w:rPr>
          <w:rFonts w:ascii="Cambria" w:hAnsi="Cambria" w:cs="Arial"/>
          <w:sz w:val="22"/>
          <w:szCs w:val="22"/>
        </w:rPr>
        <w:t>e</w:t>
      </w:r>
      <w:r w:rsidRPr="00B778D8">
        <w:rPr>
          <w:rFonts w:ascii="Cambria" w:hAnsi="Cambria" w:cs="Arial"/>
          <w:spacing w:val="27"/>
          <w:sz w:val="22"/>
          <w:szCs w:val="22"/>
        </w:rPr>
        <w:t xml:space="preserve"> </w:t>
      </w:r>
      <w:r w:rsidRPr="00B778D8">
        <w:rPr>
          <w:rFonts w:ascii="Cambria" w:hAnsi="Cambria" w:cs="Arial"/>
          <w:sz w:val="22"/>
          <w:szCs w:val="22"/>
        </w:rPr>
        <w:t>financeiro</w:t>
      </w:r>
      <w:r w:rsidRPr="00B778D8">
        <w:rPr>
          <w:rFonts w:ascii="Cambria" w:hAnsi="Cambria" w:cs="Arial"/>
          <w:spacing w:val="22"/>
          <w:sz w:val="22"/>
          <w:szCs w:val="22"/>
        </w:rPr>
        <w:t xml:space="preserve"> </w:t>
      </w:r>
      <w:r w:rsidRPr="00B778D8">
        <w:rPr>
          <w:rFonts w:ascii="Cambria" w:hAnsi="Cambria" w:cs="Arial"/>
          <w:sz w:val="22"/>
          <w:szCs w:val="22"/>
        </w:rPr>
        <w:t>no</w:t>
      </w:r>
      <w:r w:rsidRPr="00B778D8">
        <w:rPr>
          <w:rFonts w:ascii="Cambria" w:hAnsi="Cambria" w:cs="Arial"/>
          <w:spacing w:val="-47"/>
          <w:sz w:val="22"/>
          <w:szCs w:val="22"/>
        </w:rPr>
        <w:t xml:space="preserve"> </w:t>
      </w:r>
      <w:r w:rsidRPr="00B778D8">
        <w:rPr>
          <w:rFonts w:ascii="Cambria" w:hAnsi="Cambria" w:cs="Arial"/>
          <w:sz w:val="22"/>
          <w:szCs w:val="22"/>
        </w:rPr>
        <w:t>orçamento</w:t>
      </w:r>
      <w:r w:rsidRPr="00B778D8">
        <w:rPr>
          <w:rFonts w:ascii="Cambria" w:hAnsi="Cambria" w:cs="Arial"/>
          <w:spacing w:val="-1"/>
          <w:sz w:val="22"/>
          <w:szCs w:val="22"/>
        </w:rPr>
        <w:t xml:space="preserve"> </w:t>
      </w:r>
      <w:r w:rsidRPr="00B778D8">
        <w:rPr>
          <w:rFonts w:ascii="Cambria" w:hAnsi="Cambria" w:cs="Arial"/>
          <w:sz w:val="22"/>
          <w:szCs w:val="22"/>
        </w:rPr>
        <w:t>de 2025, Secretaria de Saúde,</w:t>
      </w:r>
      <w:r w:rsidRPr="00B778D8">
        <w:rPr>
          <w:rFonts w:ascii="Cambria" w:hAnsi="Cambria" w:cs="Arial"/>
          <w:spacing w:val="-2"/>
          <w:sz w:val="22"/>
          <w:szCs w:val="22"/>
        </w:rPr>
        <w:t xml:space="preserve"> </w:t>
      </w:r>
      <w:r w:rsidRPr="00B778D8">
        <w:rPr>
          <w:rFonts w:ascii="Cambria" w:hAnsi="Cambria" w:cs="Arial"/>
          <w:sz w:val="22"/>
          <w:szCs w:val="22"/>
        </w:rPr>
        <w:t>nas</w:t>
      </w:r>
      <w:r w:rsidRPr="00B778D8">
        <w:rPr>
          <w:rFonts w:ascii="Cambria" w:hAnsi="Cambria" w:cs="Arial"/>
          <w:spacing w:val="-2"/>
          <w:sz w:val="22"/>
          <w:szCs w:val="22"/>
        </w:rPr>
        <w:t xml:space="preserve"> </w:t>
      </w:r>
      <w:r w:rsidRPr="00B778D8">
        <w:rPr>
          <w:rFonts w:ascii="Cambria" w:hAnsi="Cambria" w:cs="Arial"/>
          <w:sz w:val="22"/>
          <w:szCs w:val="22"/>
        </w:rPr>
        <w:t>seguintes</w:t>
      </w:r>
      <w:r w:rsidRPr="00B778D8">
        <w:rPr>
          <w:rFonts w:ascii="Cambria" w:hAnsi="Cambria" w:cs="Arial"/>
          <w:spacing w:val="1"/>
          <w:sz w:val="22"/>
          <w:szCs w:val="22"/>
        </w:rPr>
        <w:t xml:space="preserve"> </w:t>
      </w:r>
      <w:r w:rsidRPr="00B778D8">
        <w:rPr>
          <w:rFonts w:ascii="Cambria" w:hAnsi="Cambria" w:cs="Arial"/>
          <w:sz w:val="22"/>
          <w:szCs w:val="22"/>
        </w:rPr>
        <w:t xml:space="preserve">dotações orçamentárias: </w:t>
      </w:r>
    </w:p>
    <w:p w14:paraId="74427195" w14:textId="77777777" w:rsidR="00377316" w:rsidRPr="00B778D8" w:rsidRDefault="00377316" w:rsidP="00377316">
      <w:pPr>
        <w:pStyle w:val="Corpodetexto"/>
        <w:ind w:left="567" w:rightChars="100" w:right="200"/>
        <w:jc w:val="both"/>
        <w:rPr>
          <w:rFonts w:ascii="Cambria" w:hAnsi="Cambria" w:cs="Arial"/>
          <w:sz w:val="22"/>
          <w:szCs w:val="22"/>
        </w:rPr>
      </w:pPr>
    </w:p>
    <w:tbl>
      <w:tblPr>
        <w:tblW w:w="449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1"/>
        <w:gridCol w:w="2307"/>
        <w:gridCol w:w="2249"/>
        <w:gridCol w:w="3012"/>
      </w:tblGrid>
      <w:tr w:rsidR="00B778D8" w:rsidRPr="00B778D8" w14:paraId="7699DDA0" w14:textId="77777777" w:rsidTr="00B778D8">
        <w:trPr>
          <w:jc w:val="center"/>
        </w:trPr>
        <w:tc>
          <w:tcPr>
            <w:tcW w:w="272" w:type="pct"/>
            <w:tcBorders>
              <w:top w:val="single" w:sz="4" w:space="0" w:color="000000"/>
              <w:left w:val="single" w:sz="4" w:space="0" w:color="000000"/>
              <w:bottom w:val="single" w:sz="4" w:space="0" w:color="000000"/>
              <w:right w:val="single" w:sz="4" w:space="0" w:color="000000"/>
            </w:tcBorders>
            <w:vAlign w:val="center"/>
            <w:hideMark/>
          </w:tcPr>
          <w:p w14:paraId="4D3DA38A" w14:textId="77777777" w:rsidR="00B778D8" w:rsidRPr="00B778D8" w:rsidRDefault="00B778D8" w:rsidP="00F23AD2">
            <w:pPr>
              <w:jc w:val="center"/>
              <w:rPr>
                <w:rFonts w:ascii="Cambria" w:hAnsi="Cambria" w:cs="Arial"/>
                <w:b/>
                <w:sz w:val="22"/>
                <w:szCs w:val="22"/>
              </w:rPr>
            </w:pPr>
            <w:r w:rsidRPr="00B778D8">
              <w:rPr>
                <w:rFonts w:ascii="Cambria" w:hAnsi="Cambria" w:cs="Arial"/>
                <w:b/>
                <w:sz w:val="22"/>
                <w:szCs w:val="22"/>
              </w:rPr>
              <w:t>UNID. GESTORA</w:t>
            </w:r>
          </w:p>
        </w:tc>
        <w:tc>
          <w:tcPr>
            <w:tcW w:w="1453" w:type="pct"/>
            <w:tcBorders>
              <w:top w:val="single" w:sz="4" w:space="0" w:color="000000"/>
              <w:left w:val="single" w:sz="4" w:space="0" w:color="000000"/>
              <w:bottom w:val="single" w:sz="4" w:space="0" w:color="000000"/>
              <w:right w:val="single" w:sz="4" w:space="0" w:color="000000"/>
            </w:tcBorders>
            <w:vAlign w:val="center"/>
            <w:hideMark/>
          </w:tcPr>
          <w:p w14:paraId="50B7CE55" w14:textId="77777777" w:rsidR="00B778D8" w:rsidRPr="00B778D8" w:rsidRDefault="00B778D8" w:rsidP="00F23AD2">
            <w:pPr>
              <w:jc w:val="center"/>
              <w:rPr>
                <w:rFonts w:ascii="Cambria" w:hAnsi="Cambria" w:cs="Arial"/>
                <w:b/>
                <w:sz w:val="22"/>
                <w:szCs w:val="22"/>
              </w:rPr>
            </w:pPr>
            <w:r w:rsidRPr="00B778D8">
              <w:rPr>
                <w:rFonts w:ascii="Cambria" w:hAnsi="Cambria" w:cs="Arial"/>
                <w:b/>
                <w:sz w:val="22"/>
                <w:szCs w:val="22"/>
              </w:rPr>
              <w:t>DOTAÇÃO ORÇAMENTÁRIA</w:t>
            </w:r>
          </w:p>
        </w:tc>
        <w:tc>
          <w:tcPr>
            <w:tcW w:w="1419" w:type="pct"/>
            <w:tcBorders>
              <w:top w:val="single" w:sz="4" w:space="0" w:color="000000"/>
              <w:left w:val="single" w:sz="4" w:space="0" w:color="000000"/>
              <w:bottom w:val="single" w:sz="4" w:space="0" w:color="000000"/>
              <w:right w:val="single" w:sz="4" w:space="0" w:color="000000"/>
            </w:tcBorders>
            <w:vAlign w:val="center"/>
            <w:hideMark/>
          </w:tcPr>
          <w:p w14:paraId="36736D9E" w14:textId="77777777" w:rsidR="00B778D8" w:rsidRPr="00B778D8" w:rsidRDefault="00B778D8" w:rsidP="00F23AD2">
            <w:pPr>
              <w:jc w:val="center"/>
              <w:rPr>
                <w:rFonts w:ascii="Cambria" w:hAnsi="Cambria" w:cs="Arial"/>
                <w:b/>
                <w:sz w:val="22"/>
                <w:szCs w:val="22"/>
              </w:rPr>
            </w:pPr>
            <w:r w:rsidRPr="00B778D8">
              <w:rPr>
                <w:rFonts w:ascii="Cambria" w:hAnsi="Cambria" w:cs="Arial"/>
                <w:b/>
                <w:sz w:val="22"/>
                <w:szCs w:val="22"/>
              </w:rPr>
              <w:t>FONTE DE RECURSO</w:t>
            </w:r>
          </w:p>
        </w:tc>
        <w:tc>
          <w:tcPr>
            <w:tcW w:w="1855" w:type="pct"/>
            <w:tcBorders>
              <w:top w:val="single" w:sz="4" w:space="0" w:color="000000"/>
              <w:left w:val="single" w:sz="4" w:space="0" w:color="000000"/>
              <w:bottom w:val="single" w:sz="4" w:space="0" w:color="000000"/>
              <w:right w:val="single" w:sz="4" w:space="0" w:color="000000"/>
            </w:tcBorders>
            <w:vAlign w:val="center"/>
            <w:hideMark/>
          </w:tcPr>
          <w:p w14:paraId="05411EF8" w14:textId="77777777" w:rsidR="00B778D8" w:rsidRPr="00B778D8" w:rsidRDefault="00B778D8" w:rsidP="00F23AD2">
            <w:pPr>
              <w:jc w:val="center"/>
              <w:rPr>
                <w:rFonts w:ascii="Cambria" w:hAnsi="Cambria" w:cs="Arial"/>
                <w:b/>
                <w:sz w:val="22"/>
                <w:szCs w:val="22"/>
              </w:rPr>
            </w:pPr>
            <w:r w:rsidRPr="00B778D8">
              <w:rPr>
                <w:rFonts w:ascii="Cambria" w:hAnsi="Cambria" w:cs="Arial"/>
                <w:b/>
                <w:sz w:val="22"/>
                <w:szCs w:val="22"/>
              </w:rPr>
              <w:t>ELEMENTO/SUBELEMENTO</w:t>
            </w:r>
          </w:p>
          <w:p w14:paraId="2E4DB808" w14:textId="77777777" w:rsidR="00B778D8" w:rsidRPr="00B778D8" w:rsidRDefault="00B778D8" w:rsidP="00F23AD2">
            <w:pPr>
              <w:jc w:val="center"/>
              <w:rPr>
                <w:rFonts w:ascii="Cambria" w:hAnsi="Cambria" w:cs="Arial"/>
                <w:b/>
                <w:sz w:val="22"/>
                <w:szCs w:val="22"/>
              </w:rPr>
            </w:pPr>
            <w:r w:rsidRPr="00B778D8">
              <w:rPr>
                <w:rFonts w:ascii="Cambria" w:hAnsi="Cambria" w:cs="Arial"/>
                <w:b/>
                <w:sz w:val="22"/>
                <w:szCs w:val="22"/>
              </w:rPr>
              <w:t>DE DESPESAS</w:t>
            </w:r>
          </w:p>
        </w:tc>
      </w:tr>
      <w:tr w:rsidR="00B778D8" w:rsidRPr="00B778D8" w14:paraId="75D741E7" w14:textId="77777777" w:rsidTr="00B778D8">
        <w:trPr>
          <w:jc w:val="center"/>
        </w:trPr>
        <w:tc>
          <w:tcPr>
            <w:tcW w:w="272" w:type="pct"/>
            <w:tcBorders>
              <w:top w:val="single" w:sz="4" w:space="0" w:color="000000"/>
              <w:left w:val="single" w:sz="4" w:space="0" w:color="000000"/>
              <w:bottom w:val="single" w:sz="4" w:space="0" w:color="000000"/>
              <w:right w:val="single" w:sz="4" w:space="0" w:color="000000"/>
            </w:tcBorders>
            <w:vAlign w:val="center"/>
            <w:hideMark/>
          </w:tcPr>
          <w:p w14:paraId="07D83159" w14:textId="77777777" w:rsidR="00B778D8" w:rsidRPr="00B778D8" w:rsidRDefault="00B778D8" w:rsidP="00F23AD2">
            <w:pPr>
              <w:jc w:val="center"/>
              <w:rPr>
                <w:rFonts w:ascii="Cambria" w:eastAsia="SimSun" w:hAnsi="Cambria" w:cs="Arial"/>
                <w:sz w:val="22"/>
                <w:szCs w:val="22"/>
              </w:rPr>
            </w:pPr>
            <w:r w:rsidRPr="00B778D8">
              <w:rPr>
                <w:rFonts w:ascii="Cambria" w:eastAsia="SimSun" w:hAnsi="Cambria" w:cs="Arial"/>
                <w:sz w:val="22"/>
                <w:szCs w:val="22"/>
              </w:rPr>
              <w:t>1102</w:t>
            </w:r>
          </w:p>
          <w:p w14:paraId="0BE9DE4E" w14:textId="77777777" w:rsidR="00B778D8" w:rsidRPr="00B778D8" w:rsidRDefault="00B778D8" w:rsidP="00F23AD2">
            <w:pPr>
              <w:jc w:val="center"/>
              <w:rPr>
                <w:rFonts w:ascii="Cambria" w:eastAsia="SimSun" w:hAnsi="Cambria" w:cs="Arial"/>
                <w:sz w:val="22"/>
                <w:szCs w:val="22"/>
              </w:rPr>
            </w:pPr>
            <w:r w:rsidRPr="00B778D8">
              <w:rPr>
                <w:rFonts w:ascii="Cambria" w:eastAsia="SimSun" w:hAnsi="Cambria" w:cs="Arial"/>
                <w:sz w:val="22"/>
                <w:szCs w:val="22"/>
              </w:rPr>
              <w:t>Fundo                                                                     Municipal de Saúde</w:t>
            </w:r>
          </w:p>
        </w:tc>
        <w:tc>
          <w:tcPr>
            <w:tcW w:w="1453" w:type="pct"/>
            <w:tcBorders>
              <w:top w:val="single" w:sz="4" w:space="0" w:color="000000"/>
              <w:left w:val="single" w:sz="4" w:space="0" w:color="000000"/>
              <w:bottom w:val="single" w:sz="4" w:space="0" w:color="000000"/>
              <w:right w:val="single" w:sz="4" w:space="0" w:color="000000"/>
            </w:tcBorders>
            <w:vAlign w:val="center"/>
            <w:hideMark/>
          </w:tcPr>
          <w:p w14:paraId="260207F1" w14:textId="77777777" w:rsidR="00B778D8" w:rsidRPr="00B778D8" w:rsidRDefault="00B778D8" w:rsidP="00F23AD2">
            <w:pPr>
              <w:jc w:val="center"/>
              <w:rPr>
                <w:rFonts w:ascii="Cambria" w:eastAsia="SimSun" w:hAnsi="Cambria" w:cs="Arial"/>
                <w:sz w:val="22"/>
                <w:szCs w:val="22"/>
              </w:rPr>
            </w:pPr>
            <w:r w:rsidRPr="00B778D8">
              <w:rPr>
                <w:rFonts w:ascii="Cambria" w:eastAsia="SimSun" w:hAnsi="Cambria" w:cs="Arial"/>
                <w:sz w:val="22"/>
                <w:szCs w:val="22"/>
              </w:rPr>
              <w:t xml:space="preserve">  10 301 1002 2.062   Gestão e Manutenção das Ações da Atenção Primaria em Saúde                                                           </w:t>
            </w:r>
          </w:p>
        </w:tc>
        <w:tc>
          <w:tcPr>
            <w:tcW w:w="1419" w:type="pct"/>
            <w:tcBorders>
              <w:top w:val="single" w:sz="4" w:space="0" w:color="000000"/>
              <w:left w:val="single" w:sz="4" w:space="0" w:color="000000"/>
              <w:bottom w:val="single" w:sz="4" w:space="0" w:color="000000"/>
              <w:right w:val="single" w:sz="4" w:space="0" w:color="000000"/>
            </w:tcBorders>
            <w:vAlign w:val="center"/>
            <w:hideMark/>
          </w:tcPr>
          <w:p w14:paraId="36F76578" w14:textId="77777777" w:rsidR="00B778D8" w:rsidRPr="00B778D8" w:rsidRDefault="00B778D8" w:rsidP="00F23AD2">
            <w:pPr>
              <w:jc w:val="center"/>
              <w:rPr>
                <w:rFonts w:ascii="Cambria" w:eastAsia="SimSun" w:hAnsi="Cambria" w:cs="Arial"/>
                <w:sz w:val="22"/>
                <w:szCs w:val="22"/>
              </w:rPr>
            </w:pPr>
            <w:r w:rsidRPr="00B778D8">
              <w:rPr>
                <w:rFonts w:ascii="Cambria" w:eastAsia="SimSun" w:hAnsi="Cambria" w:cs="Arial"/>
                <w:sz w:val="22"/>
                <w:szCs w:val="22"/>
              </w:rPr>
              <w:t xml:space="preserve">  Fonte 1600000000 Transferência SUS-Bloco de Manutenção</w:t>
            </w:r>
          </w:p>
          <w:p w14:paraId="4BFC79EB" w14:textId="77777777" w:rsidR="00B778D8" w:rsidRPr="00B778D8" w:rsidRDefault="00B778D8" w:rsidP="00F23AD2">
            <w:pPr>
              <w:jc w:val="center"/>
              <w:rPr>
                <w:rFonts w:ascii="Cambria" w:eastAsia="SimSun" w:hAnsi="Cambria" w:cs="Arial"/>
                <w:sz w:val="22"/>
                <w:szCs w:val="22"/>
              </w:rPr>
            </w:pPr>
          </w:p>
          <w:p w14:paraId="2FDE1798" w14:textId="77777777" w:rsidR="00B778D8" w:rsidRPr="00B778D8" w:rsidRDefault="00B778D8" w:rsidP="00F23AD2">
            <w:pPr>
              <w:jc w:val="center"/>
              <w:rPr>
                <w:rFonts w:ascii="Cambria" w:eastAsia="SimSun" w:hAnsi="Cambria" w:cs="Arial"/>
                <w:sz w:val="22"/>
                <w:szCs w:val="22"/>
              </w:rPr>
            </w:pPr>
            <w:r w:rsidRPr="00B778D8">
              <w:rPr>
                <w:rFonts w:ascii="Cambria" w:eastAsia="SimSun" w:hAnsi="Cambria" w:cs="Arial"/>
                <w:sz w:val="22"/>
                <w:szCs w:val="22"/>
              </w:rPr>
              <w:t>1500100200  Receita de imposto e transf. - Saúde</w:t>
            </w:r>
          </w:p>
        </w:tc>
        <w:tc>
          <w:tcPr>
            <w:tcW w:w="1855" w:type="pct"/>
            <w:tcBorders>
              <w:top w:val="single" w:sz="4" w:space="0" w:color="000000"/>
              <w:left w:val="single" w:sz="4" w:space="0" w:color="000000"/>
              <w:bottom w:val="single" w:sz="4" w:space="0" w:color="000000"/>
              <w:right w:val="single" w:sz="4" w:space="0" w:color="000000"/>
            </w:tcBorders>
            <w:vAlign w:val="center"/>
            <w:hideMark/>
          </w:tcPr>
          <w:p w14:paraId="763BF948" w14:textId="77777777" w:rsidR="00B778D8" w:rsidRPr="00B778D8" w:rsidRDefault="00B778D8" w:rsidP="00F23AD2">
            <w:pPr>
              <w:jc w:val="center"/>
              <w:rPr>
                <w:rFonts w:ascii="Cambria" w:eastAsia="SimSun" w:hAnsi="Cambria" w:cs="Arial"/>
                <w:sz w:val="22"/>
                <w:szCs w:val="22"/>
              </w:rPr>
            </w:pPr>
            <w:r w:rsidRPr="00B778D8">
              <w:rPr>
                <w:rFonts w:ascii="Cambria" w:eastAsia="SimSun" w:hAnsi="Cambria" w:cs="Arial"/>
                <w:sz w:val="22"/>
                <w:szCs w:val="22"/>
              </w:rPr>
              <w:t>3.3.90.32.00 Material, bem ou serviço. p/ distribuição gratuita</w:t>
            </w:r>
          </w:p>
        </w:tc>
      </w:tr>
    </w:tbl>
    <w:p w14:paraId="1A5C292E" w14:textId="77777777" w:rsidR="00377316" w:rsidRPr="00B778D8" w:rsidRDefault="00377316" w:rsidP="00377316">
      <w:pPr>
        <w:pStyle w:val="Corpodetexto"/>
        <w:tabs>
          <w:tab w:val="left" w:pos="9680"/>
        </w:tabs>
        <w:ind w:left="567" w:rightChars="100" w:right="200"/>
        <w:rPr>
          <w:rFonts w:ascii="Cambria" w:hAnsi="Cambria" w:cs="Arial"/>
          <w:sz w:val="22"/>
          <w:szCs w:val="22"/>
        </w:rPr>
      </w:pPr>
    </w:p>
    <w:p w14:paraId="5CA47AB6" w14:textId="77777777" w:rsidR="00377316" w:rsidRPr="00B778D8" w:rsidRDefault="00377316" w:rsidP="00377316">
      <w:pPr>
        <w:pStyle w:val="Ttulo2"/>
        <w:tabs>
          <w:tab w:val="left" w:pos="9680"/>
        </w:tabs>
        <w:ind w:left="567" w:rightChars="100" w:right="200"/>
        <w:rPr>
          <w:rFonts w:ascii="Cambria" w:hAnsi="Cambria"/>
          <w:b/>
          <w:bCs/>
          <w:color w:val="auto"/>
          <w:sz w:val="22"/>
          <w:szCs w:val="22"/>
        </w:rPr>
      </w:pPr>
      <w:r w:rsidRPr="00B778D8">
        <w:rPr>
          <w:rFonts w:ascii="Cambria" w:hAnsi="Cambria"/>
          <w:b/>
          <w:bCs/>
          <w:color w:val="auto"/>
          <w:sz w:val="22"/>
          <w:szCs w:val="22"/>
        </w:rPr>
        <w:t>CLÁUSULA</w:t>
      </w:r>
      <w:r w:rsidRPr="00B778D8">
        <w:rPr>
          <w:rFonts w:ascii="Cambria" w:hAnsi="Cambria"/>
          <w:b/>
          <w:bCs/>
          <w:color w:val="auto"/>
          <w:spacing w:val="-2"/>
          <w:sz w:val="22"/>
          <w:szCs w:val="22"/>
        </w:rPr>
        <w:t xml:space="preserve"> </w:t>
      </w:r>
      <w:r w:rsidRPr="00B778D8">
        <w:rPr>
          <w:rFonts w:ascii="Cambria" w:hAnsi="Cambria"/>
          <w:b/>
          <w:bCs/>
          <w:color w:val="auto"/>
          <w:sz w:val="22"/>
          <w:szCs w:val="22"/>
        </w:rPr>
        <w:t>QUINTA</w:t>
      </w:r>
      <w:r w:rsidRPr="00B778D8">
        <w:rPr>
          <w:rFonts w:ascii="Cambria" w:hAnsi="Cambria"/>
          <w:b/>
          <w:bCs/>
          <w:color w:val="auto"/>
          <w:spacing w:val="-2"/>
          <w:sz w:val="22"/>
          <w:szCs w:val="22"/>
        </w:rPr>
        <w:t xml:space="preserve"> </w:t>
      </w:r>
      <w:r w:rsidRPr="00B778D8">
        <w:rPr>
          <w:rFonts w:ascii="Cambria" w:hAnsi="Cambria"/>
          <w:b/>
          <w:bCs/>
          <w:color w:val="auto"/>
          <w:sz w:val="22"/>
          <w:szCs w:val="22"/>
        </w:rPr>
        <w:t>–</w:t>
      </w:r>
      <w:r w:rsidRPr="00B778D8">
        <w:rPr>
          <w:rFonts w:ascii="Cambria" w:hAnsi="Cambria"/>
          <w:b/>
          <w:bCs/>
          <w:color w:val="auto"/>
          <w:spacing w:val="-1"/>
          <w:sz w:val="22"/>
          <w:szCs w:val="22"/>
        </w:rPr>
        <w:t xml:space="preserve"> </w:t>
      </w:r>
      <w:r w:rsidRPr="00B778D8">
        <w:rPr>
          <w:rFonts w:ascii="Cambria" w:hAnsi="Cambria"/>
          <w:b/>
          <w:bCs/>
          <w:color w:val="auto"/>
          <w:sz w:val="22"/>
          <w:szCs w:val="22"/>
        </w:rPr>
        <w:t>DAS CONDIÇÕES PARA</w:t>
      </w:r>
      <w:r w:rsidRPr="00B778D8">
        <w:rPr>
          <w:rFonts w:ascii="Cambria" w:hAnsi="Cambria"/>
          <w:b/>
          <w:bCs/>
          <w:color w:val="auto"/>
          <w:spacing w:val="-4"/>
          <w:sz w:val="22"/>
          <w:szCs w:val="22"/>
        </w:rPr>
        <w:t xml:space="preserve"> </w:t>
      </w:r>
      <w:r w:rsidRPr="00B778D8">
        <w:rPr>
          <w:rFonts w:ascii="Cambria" w:hAnsi="Cambria"/>
          <w:b/>
          <w:bCs/>
          <w:color w:val="auto"/>
          <w:sz w:val="22"/>
          <w:szCs w:val="22"/>
        </w:rPr>
        <w:t>EXECUÇÃO</w:t>
      </w:r>
      <w:r w:rsidRPr="00B778D8">
        <w:rPr>
          <w:rFonts w:ascii="Cambria" w:hAnsi="Cambria"/>
          <w:b/>
          <w:bCs/>
          <w:color w:val="auto"/>
          <w:spacing w:val="-2"/>
          <w:sz w:val="22"/>
          <w:szCs w:val="22"/>
        </w:rPr>
        <w:t xml:space="preserve"> </w:t>
      </w:r>
      <w:r w:rsidRPr="00B778D8">
        <w:rPr>
          <w:rFonts w:ascii="Cambria" w:hAnsi="Cambria"/>
          <w:b/>
          <w:bCs/>
          <w:color w:val="auto"/>
          <w:sz w:val="22"/>
          <w:szCs w:val="22"/>
        </w:rPr>
        <w:t>DOS SERVIÇOS:</w:t>
      </w:r>
    </w:p>
    <w:p w14:paraId="2D049061" w14:textId="77777777" w:rsidR="00377316" w:rsidRPr="00B778D8" w:rsidRDefault="00377316" w:rsidP="00377316">
      <w:pPr>
        <w:pStyle w:val="PargrafodaLista"/>
        <w:widowControl w:val="0"/>
        <w:numPr>
          <w:ilvl w:val="0"/>
          <w:numId w:val="23"/>
        </w:numPr>
        <w:tabs>
          <w:tab w:val="left" w:pos="281"/>
        </w:tabs>
        <w:autoSpaceDE w:val="0"/>
        <w:autoSpaceDN w:val="0"/>
        <w:spacing w:after="0" w:line="240" w:lineRule="auto"/>
        <w:ind w:left="567" w:rightChars="100" w:right="200" w:firstLine="0"/>
        <w:contextualSpacing w:val="0"/>
        <w:jc w:val="both"/>
        <w:rPr>
          <w:rFonts w:ascii="Cambria" w:hAnsi="Cambria" w:cs="Arial"/>
        </w:rPr>
      </w:pPr>
      <w:r w:rsidRPr="00B778D8">
        <w:rPr>
          <w:rFonts w:ascii="Cambria" w:hAnsi="Cambria" w:cs="Arial"/>
        </w:rPr>
        <w:t>–</w:t>
      </w:r>
      <w:r w:rsidRPr="00B778D8">
        <w:rPr>
          <w:rFonts w:ascii="Cambria" w:hAnsi="Cambria" w:cs="Arial"/>
          <w:spacing w:val="-2"/>
        </w:rPr>
        <w:t xml:space="preserve"> </w:t>
      </w:r>
      <w:r w:rsidRPr="00B778D8">
        <w:rPr>
          <w:rFonts w:ascii="Cambria" w:hAnsi="Cambria" w:cs="Arial"/>
        </w:rPr>
        <w:t>Este</w:t>
      </w:r>
      <w:r w:rsidRPr="00B778D8">
        <w:rPr>
          <w:rFonts w:ascii="Cambria" w:hAnsi="Cambria" w:cs="Arial"/>
          <w:spacing w:val="-4"/>
        </w:rPr>
        <w:t xml:space="preserve"> </w:t>
      </w:r>
      <w:r w:rsidRPr="00B778D8">
        <w:rPr>
          <w:rFonts w:ascii="Cambria" w:hAnsi="Cambria" w:cs="Arial"/>
        </w:rPr>
        <w:t>Termo</w:t>
      </w:r>
      <w:r w:rsidRPr="00B778D8">
        <w:rPr>
          <w:rFonts w:ascii="Cambria" w:hAnsi="Cambria" w:cs="Arial"/>
          <w:spacing w:val="-2"/>
        </w:rPr>
        <w:t xml:space="preserve"> </w:t>
      </w:r>
      <w:r w:rsidRPr="00B778D8">
        <w:rPr>
          <w:rFonts w:ascii="Cambria" w:hAnsi="Cambria" w:cs="Arial"/>
        </w:rPr>
        <w:t>de</w:t>
      </w:r>
      <w:r w:rsidRPr="00B778D8">
        <w:rPr>
          <w:rFonts w:ascii="Cambria" w:hAnsi="Cambria" w:cs="Arial"/>
          <w:spacing w:val="-1"/>
        </w:rPr>
        <w:t xml:space="preserve"> </w:t>
      </w:r>
      <w:r w:rsidRPr="00B778D8">
        <w:rPr>
          <w:rFonts w:ascii="Cambria" w:hAnsi="Cambria" w:cs="Arial"/>
        </w:rPr>
        <w:t>Credenciamento</w:t>
      </w:r>
      <w:r w:rsidRPr="00B778D8">
        <w:rPr>
          <w:rFonts w:ascii="Cambria" w:hAnsi="Cambria" w:cs="Arial"/>
          <w:spacing w:val="-2"/>
        </w:rPr>
        <w:t xml:space="preserve"> </w:t>
      </w:r>
      <w:r w:rsidRPr="00B778D8">
        <w:rPr>
          <w:rFonts w:ascii="Cambria" w:hAnsi="Cambria" w:cs="Arial"/>
        </w:rPr>
        <w:t>tem</w:t>
      </w:r>
      <w:r w:rsidRPr="00B778D8">
        <w:rPr>
          <w:rFonts w:ascii="Cambria" w:hAnsi="Cambria" w:cs="Arial"/>
          <w:spacing w:val="-3"/>
        </w:rPr>
        <w:t xml:space="preserve"> </w:t>
      </w:r>
      <w:r w:rsidRPr="00B778D8">
        <w:rPr>
          <w:rFonts w:ascii="Cambria" w:hAnsi="Cambria" w:cs="Arial"/>
        </w:rPr>
        <w:t>as</w:t>
      </w:r>
      <w:r w:rsidRPr="00B778D8">
        <w:rPr>
          <w:rFonts w:ascii="Cambria" w:hAnsi="Cambria" w:cs="Arial"/>
          <w:spacing w:val="-2"/>
        </w:rPr>
        <w:t xml:space="preserve"> </w:t>
      </w:r>
      <w:r w:rsidRPr="00B778D8">
        <w:rPr>
          <w:rFonts w:ascii="Cambria" w:hAnsi="Cambria" w:cs="Arial"/>
        </w:rPr>
        <w:t>características</w:t>
      </w:r>
      <w:r w:rsidRPr="00B778D8">
        <w:rPr>
          <w:rFonts w:ascii="Cambria" w:hAnsi="Cambria" w:cs="Arial"/>
          <w:spacing w:val="-1"/>
        </w:rPr>
        <w:t xml:space="preserve"> </w:t>
      </w:r>
      <w:r w:rsidRPr="00B778D8">
        <w:rPr>
          <w:rFonts w:ascii="Cambria" w:hAnsi="Cambria" w:cs="Arial"/>
        </w:rPr>
        <w:t>de</w:t>
      </w:r>
      <w:r w:rsidRPr="00B778D8">
        <w:rPr>
          <w:rFonts w:ascii="Cambria" w:hAnsi="Cambria" w:cs="Arial"/>
          <w:spacing w:val="-6"/>
        </w:rPr>
        <w:t xml:space="preserve"> </w:t>
      </w:r>
      <w:r w:rsidRPr="00B778D8">
        <w:rPr>
          <w:rFonts w:ascii="Cambria" w:hAnsi="Cambria" w:cs="Arial"/>
        </w:rPr>
        <w:t>uma</w:t>
      </w:r>
      <w:r w:rsidRPr="00B778D8">
        <w:rPr>
          <w:rFonts w:ascii="Cambria" w:hAnsi="Cambria" w:cs="Arial"/>
          <w:spacing w:val="-1"/>
        </w:rPr>
        <w:t xml:space="preserve"> </w:t>
      </w:r>
      <w:r w:rsidRPr="00B778D8">
        <w:rPr>
          <w:rFonts w:ascii="Cambria" w:hAnsi="Cambria" w:cs="Arial"/>
        </w:rPr>
        <w:t>relação</w:t>
      </w:r>
      <w:r w:rsidRPr="00B778D8">
        <w:rPr>
          <w:rFonts w:ascii="Cambria" w:hAnsi="Cambria" w:cs="Arial"/>
          <w:spacing w:val="-4"/>
        </w:rPr>
        <w:t xml:space="preserve"> </w:t>
      </w:r>
      <w:r w:rsidRPr="00B778D8">
        <w:rPr>
          <w:rFonts w:ascii="Cambria" w:hAnsi="Cambria" w:cs="Arial"/>
        </w:rPr>
        <w:t>contratual</w:t>
      </w:r>
      <w:r w:rsidRPr="00B778D8">
        <w:rPr>
          <w:rFonts w:ascii="Cambria" w:hAnsi="Cambria" w:cs="Arial"/>
          <w:spacing w:val="-2"/>
        </w:rPr>
        <w:t xml:space="preserve"> </w:t>
      </w:r>
      <w:r w:rsidRPr="00B778D8">
        <w:rPr>
          <w:rFonts w:ascii="Cambria" w:hAnsi="Cambria" w:cs="Arial"/>
        </w:rPr>
        <w:t>para</w:t>
      </w:r>
      <w:r w:rsidRPr="00B778D8">
        <w:rPr>
          <w:rFonts w:ascii="Cambria" w:hAnsi="Cambria" w:cs="Arial"/>
          <w:spacing w:val="-2"/>
        </w:rPr>
        <w:t xml:space="preserve"> </w:t>
      </w:r>
      <w:r w:rsidRPr="00B778D8">
        <w:rPr>
          <w:rFonts w:ascii="Cambria" w:hAnsi="Cambria" w:cs="Arial"/>
        </w:rPr>
        <w:t>a</w:t>
      </w:r>
      <w:r w:rsidRPr="00B778D8">
        <w:rPr>
          <w:rFonts w:ascii="Cambria" w:hAnsi="Cambria" w:cs="Arial"/>
          <w:spacing w:val="-5"/>
        </w:rPr>
        <w:t xml:space="preserve"> </w:t>
      </w:r>
      <w:r w:rsidRPr="00B778D8">
        <w:rPr>
          <w:rFonts w:ascii="Cambria" w:hAnsi="Cambria" w:cs="Arial"/>
        </w:rPr>
        <w:t>prestação</w:t>
      </w:r>
      <w:r w:rsidRPr="00B778D8">
        <w:rPr>
          <w:rFonts w:ascii="Cambria" w:hAnsi="Cambria" w:cs="Arial"/>
          <w:spacing w:val="-2"/>
        </w:rPr>
        <w:t xml:space="preserve"> </w:t>
      </w:r>
      <w:r w:rsidRPr="00B778D8">
        <w:rPr>
          <w:rFonts w:ascii="Cambria" w:hAnsi="Cambria" w:cs="Arial"/>
        </w:rPr>
        <w:t>de</w:t>
      </w:r>
      <w:r w:rsidRPr="00B778D8">
        <w:rPr>
          <w:rFonts w:ascii="Cambria" w:hAnsi="Cambria" w:cs="Arial"/>
          <w:spacing w:val="-4"/>
        </w:rPr>
        <w:t xml:space="preserve"> </w:t>
      </w:r>
      <w:r w:rsidRPr="00B778D8">
        <w:rPr>
          <w:rFonts w:ascii="Cambria" w:hAnsi="Cambria" w:cs="Arial"/>
        </w:rPr>
        <w:t>serviços;</w:t>
      </w:r>
    </w:p>
    <w:p w14:paraId="2323A12C" w14:textId="77777777" w:rsidR="00377316" w:rsidRPr="00B778D8" w:rsidRDefault="00377316" w:rsidP="00377316">
      <w:pPr>
        <w:pStyle w:val="PargrafodaLista"/>
        <w:tabs>
          <w:tab w:val="left" w:pos="281"/>
        </w:tabs>
        <w:ind w:left="567" w:rightChars="100" w:right="200"/>
        <w:rPr>
          <w:rFonts w:ascii="Cambria" w:hAnsi="Cambria" w:cs="Arial"/>
        </w:rPr>
      </w:pPr>
    </w:p>
    <w:p w14:paraId="28EAD6D9" w14:textId="77777777" w:rsidR="00377316" w:rsidRPr="00B778D8" w:rsidRDefault="00377316" w:rsidP="00377316">
      <w:pPr>
        <w:pStyle w:val="PargrafodaLista"/>
        <w:widowControl w:val="0"/>
        <w:numPr>
          <w:ilvl w:val="0"/>
          <w:numId w:val="23"/>
        </w:numPr>
        <w:tabs>
          <w:tab w:val="left" w:pos="339"/>
        </w:tabs>
        <w:autoSpaceDE w:val="0"/>
        <w:autoSpaceDN w:val="0"/>
        <w:spacing w:after="0" w:line="240" w:lineRule="auto"/>
        <w:ind w:left="567" w:rightChars="100" w:right="200" w:firstLine="0"/>
        <w:contextualSpacing w:val="0"/>
        <w:jc w:val="both"/>
        <w:rPr>
          <w:rFonts w:ascii="Cambria" w:hAnsi="Cambria" w:cs="Arial"/>
        </w:rPr>
      </w:pPr>
      <w:r w:rsidRPr="00B778D8">
        <w:rPr>
          <w:rFonts w:ascii="Cambria" w:hAnsi="Cambria" w:cs="Arial"/>
        </w:rPr>
        <w:t>– A empresa CREDENCIADA se obriga a manter na constância deste Termo todas as condições de habilitação exigidas</w:t>
      </w:r>
      <w:r w:rsidRPr="00B778D8">
        <w:rPr>
          <w:rFonts w:ascii="Cambria" w:hAnsi="Cambria" w:cs="Arial"/>
          <w:spacing w:val="1"/>
        </w:rPr>
        <w:t xml:space="preserve"> </w:t>
      </w:r>
      <w:r w:rsidRPr="00B778D8">
        <w:rPr>
          <w:rFonts w:ascii="Cambria" w:hAnsi="Cambria" w:cs="Arial"/>
        </w:rPr>
        <w:t>para</w:t>
      </w:r>
      <w:r w:rsidRPr="00B778D8">
        <w:rPr>
          <w:rFonts w:ascii="Cambria" w:hAnsi="Cambria" w:cs="Arial"/>
          <w:spacing w:val="-1"/>
        </w:rPr>
        <w:t xml:space="preserve"> </w:t>
      </w:r>
      <w:r w:rsidRPr="00B778D8">
        <w:rPr>
          <w:rFonts w:ascii="Cambria" w:hAnsi="Cambria" w:cs="Arial"/>
        </w:rPr>
        <w:t>a</w:t>
      </w:r>
      <w:r w:rsidRPr="00B778D8">
        <w:rPr>
          <w:rFonts w:ascii="Cambria" w:hAnsi="Cambria" w:cs="Arial"/>
          <w:spacing w:val="-2"/>
        </w:rPr>
        <w:t xml:space="preserve"> </w:t>
      </w:r>
      <w:r w:rsidRPr="00B778D8">
        <w:rPr>
          <w:rFonts w:ascii="Cambria" w:hAnsi="Cambria" w:cs="Arial"/>
        </w:rPr>
        <w:t>celebração do</w:t>
      </w:r>
      <w:r w:rsidRPr="00B778D8">
        <w:rPr>
          <w:rFonts w:ascii="Cambria" w:hAnsi="Cambria" w:cs="Arial"/>
          <w:spacing w:val="-2"/>
        </w:rPr>
        <w:t xml:space="preserve"> </w:t>
      </w:r>
      <w:r w:rsidRPr="00B778D8">
        <w:rPr>
          <w:rFonts w:ascii="Cambria" w:hAnsi="Cambria" w:cs="Arial"/>
        </w:rPr>
        <w:t>mesmo;</w:t>
      </w:r>
    </w:p>
    <w:p w14:paraId="54410FB5" w14:textId="77777777" w:rsidR="00377316" w:rsidRPr="00B778D8" w:rsidRDefault="00377316" w:rsidP="00377316">
      <w:pPr>
        <w:pStyle w:val="PargrafodaLista"/>
        <w:rPr>
          <w:rFonts w:ascii="Cambria" w:hAnsi="Cambria" w:cs="Arial"/>
        </w:rPr>
      </w:pPr>
    </w:p>
    <w:p w14:paraId="5F047A87" w14:textId="77777777" w:rsidR="00377316" w:rsidRPr="00B778D8" w:rsidRDefault="00377316" w:rsidP="00377316">
      <w:pPr>
        <w:pStyle w:val="PargrafodaLista"/>
        <w:tabs>
          <w:tab w:val="left" w:pos="426"/>
          <w:tab w:val="left" w:pos="9680"/>
        </w:tabs>
        <w:ind w:left="567" w:rightChars="100" w:right="200"/>
        <w:rPr>
          <w:rFonts w:ascii="Cambria" w:hAnsi="Cambria" w:cs="Arial"/>
        </w:rPr>
      </w:pPr>
      <w:r w:rsidRPr="00B778D8">
        <w:rPr>
          <w:rFonts w:ascii="Cambria" w:hAnsi="Cambria" w:cs="Arial"/>
        </w:rPr>
        <w:t>III – A responsabilidade exclusiva e integral é da CREDENCIADA, pela utilização de pessoal, para a execução dos</w:t>
      </w:r>
      <w:r w:rsidRPr="00B778D8">
        <w:rPr>
          <w:rFonts w:ascii="Cambria" w:hAnsi="Cambria" w:cs="Arial"/>
          <w:spacing w:val="1"/>
        </w:rPr>
        <w:t xml:space="preserve"> </w:t>
      </w:r>
      <w:r w:rsidRPr="00B778D8">
        <w:rPr>
          <w:rFonts w:ascii="Cambria" w:hAnsi="Cambria" w:cs="Arial"/>
        </w:rPr>
        <w:t>respectivos procedimentos, incluídos nesta os encargos trabalhistas, previdenciários, sociais e fiscais resultantes de</w:t>
      </w:r>
      <w:r w:rsidRPr="00B778D8">
        <w:rPr>
          <w:rFonts w:ascii="Cambria" w:hAnsi="Cambria" w:cs="Arial"/>
          <w:spacing w:val="1"/>
        </w:rPr>
        <w:t xml:space="preserve"> </w:t>
      </w:r>
      <w:r w:rsidRPr="00B778D8">
        <w:rPr>
          <w:rFonts w:ascii="Cambria" w:hAnsi="Cambria" w:cs="Arial"/>
        </w:rPr>
        <w:t>vínculo</w:t>
      </w:r>
      <w:r w:rsidRPr="00B778D8">
        <w:rPr>
          <w:rFonts w:ascii="Cambria" w:hAnsi="Cambria" w:cs="Arial"/>
          <w:spacing w:val="-3"/>
        </w:rPr>
        <w:t xml:space="preserve"> </w:t>
      </w:r>
      <w:r w:rsidRPr="00B778D8">
        <w:rPr>
          <w:rFonts w:ascii="Cambria" w:hAnsi="Cambria" w:cs="Arial"/>
        </w:rPr>
        <w:t>empregatício ou</w:t>
      </w:r>
      <w:r w:rsidRPr="00B778D8">
        <w:rPr>
          <w:rFonts w:ascii="Cambria" w:hAnsi="Cambria" w:cs="Arial"/>
          <w:spacing w:val="-1"/>
        </w:rPr>
        <w:t xml:space="preserve"> </w:t>
      </w:r>
      <w:r w:rsidRPr="00B778D8">
        <w:rPr>
          <w:rFonts w:ascii="Cambria" w:hAnsi="Cambria" w:cs="Arial"/>
        </w:rPr>
        <w:t>comercial</w:t>
      </w:r>
      <w:r w:rsidRPr="00B778D8">
        <w:rPr>
          <w:rFonts w:ascii="Cambria" w:hAnsi="Cambria" w:cs="Arial"/>
          <w:spacing w:val="-2"/>
        </w:rPr>
        <w:t xml:space="preserve"> </w:t>
      </w:r>
      <w:r w:rsidRPr="00B778D8">
        <w:rPr>
          <w:rFonts w:ascii="Cambria" w:hAnsi="Cambria" w:cs="Arial"/>
        </w:rPr>
        <w:t>que</w:t>
      </w:r>
      <w:r w:rsidRPr="00B778D8">
        <w:rPr>
          <w:rFonts w:ascii="Cambria" w:hAnsi="Cambria" w:cs="Arial"/>
          <w:spacing w:val="-3"/>
        </w:rPr>
        <w:t xml:space="preserve"> </w:t>
      </w:r>
      <w:r w:rsidRPr="00B778D8">
        <w:rPr>
          <w:rFonts w:ascii="Cambria" w:hAnsi="Cambria" w:cs="Arial"/>
        </w:rPr>
        <w:t>mantiver</w:t>
      </w:r>
      <w:r w:rsidRPr="00B778D8">
        <w:rPr>
          <w:rFonts w:ascii="Cambria" w:hAnsi="Cambria" w:cs="Arial"/>
          <w:spacing w:val="-2"/>
        </w:rPr>
        <w:t xml:space="preserve"> </w:t>
      </w:r>
      <w:r w:rsidRPr="00B778D8">
        <w:rPr>
          <w:rFonts w:ascii="Cambria" w:hAnsi="Cambria" w:cs="Arial"/>
        </w:rPr>
        <w:t>com terceiros</w:t>
      </w:r>
      <w:r w:rsidRPr="00B778D8">
        <w:rPr>
          <w:rFonts w:ascii="Cambria" w:hAnsi="Cambria" w:cs="Arial"/>
          <w:spacing w:val="1"/>
        </w:rPr>
        <w:t xml:space="preserve"> </w:t>
      </w:r>
      <w:r w:rsidRPr="00B778D8">
        <w:rPr>
          <w:rFonts w:ascii="Cambria" w:hAnsi="Cambria" w:cs="Arial"/>
        </w:rPr>
        <w:t>estranhos a este</w:t>
      </w:r>
      <w:r w:rsidRPr="00B778D8">
        <w:rPr>
          <w:rFonts w:ascii="Cambria" w:hAnsi="Cambria" w:cs="Arial"/>
          <w:spacing w:val="-2"/>
        </w:rPr>
        <w:t xml:space="preserve"> </w:t>
      </w:r>
      <w:r w:rsidRPr="00B778D8">
        <w:rPr>
          <w:rFonts w:ascii="Cambria" w:hAnsi="Cambria" w:cs="Arial"/>
        </w:rPr>
        <w:t>instrumento;</w:t>
      </w:r>
    </w:p>
    <w:p w14:paraId="49DD7CD6" w14:textId="77777777" w:rsidR="00377316" w:rsidRPr="00B778D8" w:rsidRDefault="00377316" w:rsidP="00377316">
      <w:pPr>
        <w:pStyle w:val="PargrafodaLista"/>
        <w:tabs>
          <w:tab w:val="left" w:pos="426"/>
          <w:tab w:val="left" w:pos="9680"/>
        </w:tabs>
        <w:ind w:rightChars="100" w:right="200"/>
        <w:rPr>
          <w:rFonts w:ascii="Cambria" w:hAnsi="Cambria" w:cs="Arial"/>
        </w:rPr>
      </w:pPr>
    </w:p>
    <w:p w14:paraId="510AF7E1" w14:textId="77777777" w:rsidR="00377316" w:rsidRPr="00B778D8" w:rsidRDefault="00377316" w:rsidP="00377316">
      <w:pPr>
        <w:pStyle w:val="PargrafodaLista"/>
        <w:tabs>
          <w:tab w:val="left" w:pos="402"/>
          <w:tab w:val="left" w:pos="9680"/>
        </w:tabs>
        <w:ind w:left="567" w:rightChars="100" w:right="200"/>
        <w:rPr>
          <w:rFonts w:ascii="Cambria" w:hAnsi="Cambria" w:cs="Arial"/>
        </w:rPr>
      </w:pPr>
      <w:r w:rsidRPr="00B778D8">
        <w:rPr>
          <w:rFonts w:ascii="Cambria" w:hAnsi="Cambria" w:cs="Arial"/>
        </w:rPr>
        <w:t>É</w:t>
      </w:r>
      <w:r w:rsidRPr="00B778D8">
        <w:rPr>
          <w:rFonts w:ascii="Cambria" w:hAnsi="Cambria" w:cs="Arial"/>
          <w:spacing w:val="-1"/>
        </w:rPr>
        <w:t xml:space="preserve"> </w:t>
      </w:r>
      <w:r w:rsidRPr="00B778D8">
        <w:rPr>
          <w:rFonts w:ascii="Cambria" w:hAnsi="Cambria" w:cs="Arial"/>
        </w:rPr>
        <w:t>proibido:</w:t>
      </w:r>
    </w:p>
    <w:p w14:paraId="2CD46049" w14:textId="77777777" w:rsidR="00377316" w:rsidRPr="00B778D8" w:rsidRDefault="00377316" w:rsidP="00377316">
      <w:pPr>
        <w:pStyle w:val="PargrafodaLista"/>
        <w:tabs>
          <w:tab w:val="left" w:pos="440"/>
          <w:tab w:val="left" w:pos="9680"/>
        </w:tabs>
        <w:ind w:left="567" w:rightChars="100" w:right="200"/>
        <w:rPr>
          <w:rFonts w:ascii="Cambria" w:hAnsi="Cambria" w:cs="Arial"/>
        </w:rPr>
      </w:pPr>
      <w:r w:rsidRPr="00B778D8">
        <w:rPr>
          <w:rFonts w:ascii="Cambria" w:hAnsi="Cambria" w:cs="Arial"/>
        </w:rPr>
        <w:t>a) A prestação dos serviços credenciados em qualquer dependência de propriedade do CREDENCIANTE ou</w:t>
      </w:r>
      <w:r w:rsidRPr="00B778D8">
        <w:rPr>
          <w:rFonts w:ascii="Cambria" w:hAnsi="Cambria" w:cs="Arial"/>
          <w:spacing w:val="1"/>
        </w:rPr>
        <w:t xml:space="preserve"> </w:t>
      </w:r>
      <w:r w:rsidRPr="00B778D8">
        <w:rPr>
          <w:rFonts w:ascii="Cambria" w:hAnsi="Cambria" w:cs="Arial"/>
        </w:rPr>
        <w:t>utilizada</w:t>
      </w:r>
      <w:r w:rsidRPr="00B778D8">
        <w:rPr>
          <w:rFonts w:ascii="Cambria" w:hAnsi="Cambria" w:cs="Arial"/>
          <w:spacing w:val="1"/>
        </w:rPr>
        <w:t xml:space="preserve"> pela Secretaria de Saúde</w:t>
      </w:r>
      <w:r w:rsidRPr="00B778D8">
        <w:rPr>
          <w:rFonts w:ascii="Cambria" w:hAnsi="Cambria" w:cs="Arial"/>
        </w:rPr>
        <w:t>;</w:t>
      </w:r>
    </w:p>
    <w:p w14:paraId="6A7E996C" w14:textId="77777777" w:rsidR="00377316" w:rsidRPr="00B778D8" w:rsidRDefault="00377316" w:rsidP="00377316">
      <w:pPr>
        <w:pStyle w:val="PargrafodaLista"/>
        <w:tabs>
          <w:tab w:val="left" w:pos="440"/>
          <w:tab w:val="left" w:pos="9680"/>
        </w:tabs>
        <w:ind w:left="567" w:rightChars="100" w:right="200"/>
        <w:rPr>
          <w:rFonts w:ascii="Cambria" w:hAnsi="Cambria" w:cs="Arial"/>
        </w:rPr>
      </w:pPr>
    </w:p>
    <w:p w14:paraId="15D0BA53" w14:textId="77777777" w:rsidR="00377316" w:rsidRPr="00B778D8" w:rsidRDefault="00377316" w:rsidP="00377316">
      <w:pPr>
        <w:pStyle w:val="PargrafodaLista"/>
        <w:tabs>
          <w:tab w:val="left" w:pos="440"/>
          <w:tab w:val="left" w:pos="9680"/>
        </w:tabs>
        <w:ind w:left="567" w:rightChars="100" w:right="200"/>
        <w:rPr>
          <w:rFonts w:ascii="Cambria" w:hAnsi="Cambria" w:cs="Arial"/>
        </w:rPr>
      </w:pPr>
      <w:r w:rsidRPr="00B778D8">
        <w:rPr>
          <w:rFonts w:ascii="Cambria" w:hAnsi="Cambria" w:cs="Arial"/>
        </w:rPr>
        <w:t>b) Transferir</w:t>
      </w:r>
      <w:r w:rsidRPr="00B778D8">
        <w:rPr>
          <w:rFonts w:ascii="Cambria" w:hAnsi="Cambria" w:cs="Arial"/>
          <w:spacing w:val="-2"/>
        </w:rPr>
        <w:t xml:space="preserve"> </w:t>
      </w:r>
      <w:r w:rsidRPr="00B778D8">
        <w:rPr>
          <w:rFonts w:ascii="Cambria" w:hAnsi="Cambria" w:cs="Arial"/>
        </w:rPr>
        <w:t>os</w:t>
      </w:r>
      <w:r w:rsidRPr="00B778D8">
        <w:rPr>
          <w:rFonts w:ascii="Cambria" w:hAnsi="Cambria" w:cs="Arial"/>
          <w:spacing w:val="-1"/>
        </w:rPr>
        <w:t xml:space="preserve"> </w:t>
      </w:r>
      <w:r w:rsidRPr="00B778D8">
        <w:rPr>
          <w:rFonts w:ascii="Cambria" w:hAnsi="Cambria" w:cs="Arial"/>
        </w:rPr>
        <w:t>direitos</w:t>
      </w:r>
      <w:r w:rsidRPr="00B778D8">
        <w:rPr>
          <w:rFonts w:ascii="Cambria" w:hAnsi="Cambria" w:cs="Arial"/>
          <w:spacing w:val="-3"/>
        </w:rPr>
        <w:t xml:space="preserve"> </w:t>
      </w:r>
      <w:r w:rsidRPr="00B778D8">
        <w:rPr>
          <w:rFonts w:ascii="Cambria" w:hAnsi="Cambria" w:cs="Arial"/>
        </w:rPr>
        <w:t>e</w:t>
      </w:r>
      <w:r w:rsidRPr="00B778D8">
        <w:rPr>
          <w:rFonts w:ascii="Cambria" w:hAnsi="Cambria" w:cs="Arial"/>
          <w:spacing w:val="-2"/>
        </w:rPr>
        <w:t xml:space="preserve"> </w:t>
      </w:r>
      <w:r w:rsidRPr="00B778D8">
        <w:rPr>
          <w:rFonts w:ascii="Cambria" w:hAnsi="Cambria" w:cs="Arial"/>
        </w:rPr>
        <w:t>obrigações</w:t>
      </w:r>
      <w:r w:rsidRPr="00B778D8">
        <w:rPr>
          <w:rFonts w:ascii="Cambria" w:hAnsi="Cambria" w:cs="Arial"/>
          <w:spacing w:val="-4"/>
        </w:rPr>
        <w:t xml:space="preserve"> </w:t>
      </w:r>
      <w:r w:rsidRPr="00B778D8">
        <w:rPr>
          <w:rFonts w:ascii="Cambria" w:hAnsi="Cambria" w:cs="Arial"/>
        </w:rPr>
        <w:t>constantes</w:t>
      </w:r>
      <w:r w:rsidRPr="00B778D8">
        <w:rPr>
          <w:rFonts w:ascii="Cambria" w:hAnsi="Cambria" w:cs="Arial"/>
          <w:spacing w:val="-1"/>
        </w:rPr>
        <w:t xml:space="preserve"> </w:t>
      </w:r>
      <w:r w:rsidRPr="00B778D8">
        <w:rPr>
          <w:rFonts w:ascii="Cambria" w:hAnsi="Cambria" w:cs="Arial"/>
        </w:rPr>
        <w:t>neste</w:t>
      </w:r>
      <w:r w:rsidRPr="00B778D8">
        <w:rPr>
          <w:rFonts w:ascii="Cambria" w:hAnsi="Cambria" w:cs="Arial"/>
          <w:spacing w:val="-2"/>
        </w:rPr>
        <w:t xml:space="preserve"> </w:t>
      </w:r>
      <w:r w:rsidRPr="00B778D8">
        <w:rPr>
          <w:rFonts w:ascii="Cambria" w:hAnsi="Cambria" w:cs="Arial"/>
        </w:rPr>
        <w:t>Termo;</w:t>
      </w:r>
    </w:p>
    <w:p w14:paraId="0388BFD3" w14:textId="77777777" w:rsidR="00377316" w:rsidRPr="00B778D8" w:rsidRDefault="00377316" w:rsidP="00377316">
      <w:pPr>
        <w:pStyle w:val="PargrafodaLista"/>
        <w:widowControl w:val="0"/>
        <w:numPr>
          <w:ilvl w:val="0"/>
          <w:numId w:val="23"/>
        </w:numPr>
        <w:tabs>
          <w:tab w:val="left" w:pos="378"/>
          <w:tab w:val="left" w:pos="851"/>
        </w:tabs>
        <w:autoSpaceDE w:val="0"/>
        <w:autoSpaceDN w:val="0"/>
        <w:spacing w:after="0" w:line="240" w:lineRule="auto"/>
        <w:ind w:left="567" w:rightChars="100" w:right="200" w:firstLine="0"/>
        <w:contextualSpacing w:val="0"/>
        <w:jc w:val="both"/>
        <w:rPr>
          <w:rFonts w:ascii="Cambria" w:hAnsi="Cambria" w:cs="Arial"/>
        </w:rPr>
      </w:pPr>
      <w:r w:rsidRPr="00B778D8">
        <w:rPr>
          <w:rFonts w:ascii="Cambria" w:hAnsi="Cambria" w:cs="Arial"/>
        </w:rPr>
        <w:t>Os estabelecimentos devem comportar os atendimentos constantes na Proposta de Credenciamento, quando for o</w:t>
      </w:r>
      <w:r w:rsidRPr="00B778D8">
        <w:rPr>
          <w:rFonts w:ascii="Cambria" w:hAnsi="Cambria" w:cs="Arial"/>
          <w:spacing w:val="1"/>
        </w:rPr>
        <w:t xml:space="preserve"> </w:t>
      </w:r>
      <w:r w:rsidRPr="00B778D8">
        <w:rPr>
          <w:rFonts w:ascii="Cambria" w:hAnsi="Cambria" w:cs="Arial"/>
        </w:rPr>
        <w:t>caso;</w:t>
      </w:r>
    </w:p>
    <w:p w14:paraId="3033A193" w14:textId="77777777" w:rsidR="00377316" w:rsidRPr="00B778D8" w:rsidRDefault="00377316" w:rsidP="00377316">
      <w:pPr>
        <w:pStyle w:val="PargrafodaLista"/>
        <w:tabs>
          <w:tab w:val="left" w:pos="378"/>
          <w:tab w:val="left" w:pos="851"/>
        </w:tabs>
        <w:ind w:left="567" w:rightChars="100" w:right="200"/>
        <w:rPr>
          <w:rFonts w:ascii="Cambria" w:hAnsi="Cambria" w:cs="Arial"/>
        </w:rPr>
      </w:pPr>
    </w:p>
    <w:p w14:paraId="47CA466A" w14:textId="36571356" w:rsidR="00377316" w:rsidRPr="00B778D8" w:rsidRDefault="00377316" w:rsidP="00377316">
      <w:pPr>
        <w:pStyle w:val="PargrafodaLista"/>
        <w:widowControl w:val="0"/>
        <w:numPr>
          <w:ilvl w:val="0"/>
          <w:numId w:val="23"/>
        </w:numPr>
        <w:tabs>
          <w:tab w:val="left" w:pos="378"/>
          <w:tab w:val="left" w:pos="851"/>
        </w:tabs>
        <w:autoSpaceDE w:val="0"/>
        <w:autoSpaceDN w:val="0"/>
        <w:spacing w:after="0" w:line="240" w:lineRule="auto"/>
        <w:ind w:left="567" w:rightChars="100" w:right="200" w:firstLine="0"/>
        <w:contextualSpacing w:val="0"/>
        <w:jc w:val="both"/>
        <w:rPr>
          <w:rFonts w:ascii="Cambria" w:hAnsi="Cambria" w:cs="Arial"/>
        </w:rPr>
      </w:pPr>
      <w:r w:rsidRPr="00B778D8">
        <w:rPr>
          <w:rFonts w:ascii="Cambria" w:hAnsi="Cambria" w:cs="Arial"/>
        </w:rPr>
        <w:t>Dentre as obrigações da contratada deverá constar a responsabilidade de zelar pelo espaço do cemitério, inspecionar suas dependências e apontar eventuais ocorrências e/ou fatos que devem ser dado conhecimento à Secretaria contratante, para a devida tomada de providências, em prol da manutenção e boa estruturação do cemitério.</w:t>
      </w:r>
    </w:p>
    <w:p w14:paraId="35FC2B52" w14:textId="77777777" w:rsidR="00377316" w:rsidRPr="00B778D8" w:rsidRDefault="00377316" w:rsidP="00377316">
      <w:pPr>
        <w:pStyle w:val="Corpodetexto"/>
        <w:tabs>
          <w:tab w:val="left" w:pos="9680"/>
        </w:tabs>
        <w:ind w:left="567" w:rightChars="100" w:right="200"/>
        <w:rPr>
          <w:rFonts w:ascii="Cambria" w:hAnsi="Cambria" w:cs="Arial"/>
          <w:sz w:val="22"/>
          <w:szCs w:val="22"/>
        </w:rPr>
      </w:pPr>
    </w:p>
    <w:p w14:paraId="2616C853" w14:textId="77777777" w:rsidR="00377316" w:rsidRPr="00B778D8" w:rsidRDefault="00377316" w:rsidP="00377316">
      <w:pPr>
        <w:pStyle w:val="Ttulo2"/>
        <w:tabs>
          <w:tab w:val="left" w:pos="9680"/>
        </w:tabs>
        <w:ind w:left="567" w:rightChars="100" w:right="200"/>
        <w:rPr>
          <w:rFonts w:ascii="Cambria" w:hAnsi="Cambria"/>
          <w:b/>
          <w:bCs/>
          <w:color w:val="auto"/>
          <w:sz w:val="22"/>
          <w:szCs w:val="22"/>
        </w:rPr>
      </w:pPr>
      <w:r w:rsidRPr="00B778D8">
        <w:rPr>
          <w:rFonts w:ascii="Cambria" w:hAnsi="Cambria"/>
          <w:b/>
          <w:bCs/>
          <w:color w:val="auto"/>
          <w:sz w:val="22"/>
          <w:szCs w:val="22"/>
        </w:rPr>
        <w:t>CLÁUSULA</w:t>
      </w:r>
      <w:r w:rsidRPr="00B778D8">
        <w:rPr>
          <w:rFonts w:ascii="Cambria" w:hAnsi="Cambria"/>
          <w:b/>
          <w:bCs/>
          <w:color w:val="auto"/>
          <w:spacing w:val="-3"/>
          <w:sz w:val="22"/>
          <w:szCs w:val="22"/>
        </w:rPr>
        <w:t xml:space="preserve"> </w:t>
      </w:r>
      <w:r w:rsidRPr="00B778D8">
        <w:rPr>
          <w:rFonts w:ascii="Cambria" w:hAnsi="Cambria"/>
          <w:b/>
          <w:bCs/>
          <w:color w:val="auto"/>
          <w:sz w:val="22"/>
          <w:szCs w:val="22"/>
        </w:rPr>
        <w:t>SEXTA</w:t>
      </w:r>
      <w:r w:rsidRPr="00B778D8">
        <w:rPr>
          <w:rFonts w:ascii="Cambria" w:hAnsi="Cambria"/>
          <w:b/>
          <w:bCs/>
          <w:color w:val="auto"/>
          <w:spacing w:val="-3"/>
          <w:sz w:val="22"/>
          <w:szCs w:val="22"/>
        </w:rPr>
        <w:t xml:space="preserve"> </w:t>
      </w:r>
      <w:r w:rsidRPr="00B778D8">
        <w:rPr>
          <w:rFonts w:ascii="Cambria" w:hAnsi="Cambria"/>
          <w:b/>
          <w:bCs/>
          <w:color w:val="auto"/>
          <w:sz w:val="22"/>
          <w:szCs w:val="22"/>
        </w:rPr>
        <w:t>– A</w:t>
      </w:r>
      <w:r w:rsidRPr="00B778D8">
        <w:rPr>
          <w:rFonts w:ascii="Cambria" w:hAnsi="Cambria"/>
          <w:b/>
          <w:bCs/>
          <w:color w:val="auto"/>
          <w:spacing w:val="-3"/>
          <w:sz w:val="22"/>
          <w:szCs w:val="22"/>
        </w:rPr>
        <w:t xml:space="preserve"> </w:t>
      </w:r>
      <w:r w:rsidRPr="00B778D8">
        <w:rPr>
          <w:rFonts w:ascii="Cambria" w:hAnsi="Cambria"/>
          <w:b/>
          <w:bCs/>
          <w:color w:val="auto"/>
          <w:sz w:val="22"/>
          <w:szCs w:val="22"/>
        </w:rPr>
        <w:t>FISCALIZAÇÃO:</w:t>
      </w:r>
    </w:p>
    <w:p w14:paraId="530FE255" w14:textId="77777777" w:rsidR="00377316" w:rsidRPr="00B778D8" w:rsidRDefault="00377316" w:rsidP="00377316">
      <w:pPr>
        <w:pStyle w:val="Corpodetexto"/>
        <w:tabs>
          <w:tab w:val="left" w:pos="993"/>
          <w:tab w:val="left" w:pos="9680"/>
        </w:tabs>
        <w:ind w:left="567" w:rightChars="100" w:right="200"/>
        <w:jc w:val="both"/>
        <w:rPr>
          <w:rFonts w:ascii="Cambria" w:hAnsi="Cambria" w:cs="Arial"/>
          <w:sz w:val="22"/>
          <w:szCs w:val="22"/>
        </w:rPr>
      </w:pPr>
      <w:r w:rsidRPr="00B778D8">
        <w:rPr>
          <w:rFonts w:ascii="Cambria" w:hAnsi="Cambria" w:cs="Arial"/>
          <w:sz w:val="22"/>
          <w:szCs w:val="22"/>
        </w:rPr>
        <w:t>6.1. O</w:t>
      </w:r>
      <w:r w:rsidRPr="00B778D8">
        <w:rPr>
          <w:rFonts w:ascii="Cambria" w:hAnsi="Cambria" w:cs="Arial"/>
          <w:spacing w:val="1"/>
          <w:sz w:val="22"/>
          <w:szCs w:val="22"/>
        </w:rPr>
        <w:t xml:space="preserve"> </w:t>
      </w:r>
      <w:r w:rsidRPr="00B778D8">
        <w:rPr>
          <w:rFonts w:ascii="Cambria" w:hAnsi="Cambria" w:cs="Arial"/>
          <w:sz w:val="22"/>
          <w:szCs w:val="22"/>
        </w:rPr>
        <w:t>CREDENCIANTE,</w:t>
      </w:r>
      <w:r w:rsidRPr="00B778D8">
        <w:rPr>
          <w:rFonts w:ascii="Cambria" w:hAnsi="Cambria" w:cs="Arial"/>
          <w:spacing w:val="1"/>
          <w:sz w:val="22"/>
          <w:szCs w:val="22"/>
        </w:rPr>
        <w:t xml:space="preserve"> </w:t>
      </w:r>
      <w:r w:rsidRPr="00B778D8">
        <w:rPr>
          <w:rFonts w:ascii="Cambria" w:hAnsi="Cambria" w:cs="Arial"/>
          <w:sz w:val="22"/>
          <w:szCs w:val="22"/>
        </w:rPr>
        <w:t>através</w:t>
      </w:r>
      <w:r w:rsidRPr="00B778D8">
        <w:rPr>
          <w:rFonts w:ascii="Cambria" w:hAnsi="Cambria" w:cs="Arial"/>
          <w:spacing w:val="1"/>
          <w:sz w:val="22"/>
          <w:szCs w:val="22"/>
        </w:rPr>
        <w:t xml:space="preserve"> </w:t>
      </w:r>
      <w:r w:rsidRPr="00B778D8">
        <w:rPr>
          <w:rFonts w:ascii="Cambria" w:hAnsi="Cambria" w:cs="Arial"/>
          <w:sz w:val="22"/>
          <w:szCs w:val="22"/>
        </w:rPr>
        <w:t>da Secretaria de Saúde,</w:t>
      </w:r>
      <w:r w:rsidRPr="00B778D8">
        <w:rPr>
          <w:rFonts w:ascii="Cambria" w:hAnsi="Cambria" w:cs="Arial"/>
          <w:spacing w:val="1"/>
          <w:sz w:val="22"/>
          <w:szCs w:val="22"/>
        </w:rPr>
        <w:t xml:space="preserve"> </w:t>
      </w:r>
      <w:r w:rsidRPr="00B778D8">
        <w:rPr>
          <w:rFonts w:ascii="Cambria" w:hAnsi="Cambria" w:cs="Arial"/>
          <w:sz w:val="22"/>
          <w:szCs w:val="22"/>
        </w:rPr>
        <w:t>realizará</w:t>
      </w:r>
      <w:r w:rsidRPr="00B778D8">
        <w:rPr>
          <w:rFonts w:ascii="Cambria" w:hAnsi="Cambria" w:cs="Arial"/>
          <w:spacing w:val="1"/>
          <w:sz w:val="22"/>
          <w:szCs w:val="22"/>
        </w:rPr>
        <w:t xml:space="preserve"> </w:t>
      </w:r>
      <w:r w:rsidRPr="00B778D8">
        <w:rPr>
          <w:rFonts w:ascii="Cambria" w:hAnsi="Cambria" w:cs="Arial"/>
          <w:sz w:val="22"/>
          <w:szCs w:val="22"/>
        </w:rPr>
        <w:t>fiscalização</w:t>
      </w:r>
      <w:r w:rsidRPr="00B778D8">
        <w:rPr>
          <w:rFonts w:ascii="Cambria" w:hAnsi="Cambria" w:cs="Arial"/>
          <w:spacing w:val="1"/>
          <w:sz w:val="22"/>
          <w:szCs w:val="22"/>
        </w:rPr>
        <w:t xml:space="preserve"> </w:t>
      </w:r>
      <w:r w:rsidRPr="00B778D8">
        <w:rPr>
          <w:rFonts w:ascii="Cambria" w:hAnsi="Cambria" w:cs="Arial"/>
          <w:sz w:val="22"/>
          <w:szCs w:val="22"/>
        </w:rPr>
        <w:t>permanentemente</w:t>
      </w:r>
      <w:r w:rsidRPr="00B778D8">
        <w:rPr>
          <w:rFonts w:ascii="Cambria" w:hAnsi="Cambria" w:cs="Arial"/>
          <w:spacing w:val="50"/>
          <w:sz w:val="22"/>
          <w:szCs w:val="22"/>
        </w:rPr>
        <w:t xml:space="preserve"> </w:t>
      </w:r>
      <w:r w:rsidRPr="00B778D8">
        <w:rPr>
          <w:rFonts w:ascii="Cambria" w:hAnsi="Cambria" w:cs="Arial"/>
          <w:sz w:val="22"/>
          <w:szCs w:val="22"/>
        </w:rPr>
        <w:t>à</w:t>
      </w:r>
      <w:r w:rsidRPr="00B778D8">
        <w:rPr>
          <w:rFonts w:ascii="Cambria" w:hAnsi="Cambria" w:cs="Arial"/>
          <w:spacing w:val="1"/>
          <w:sz w:val="22"/>
          <w:szCs w:val="22"/>
        </w:rPr>
        <w:t xml:space="preserve"> </w:t>
      </w:r>
      <w:r w:rsidRPr="00B778D8">
        <w:rPr>
          <w:rFonts w:ascii="Cambria" w:hAnsi="Cambria" w:cs="Arial"/>
          <w:sz w:val="22"/>
          <w:szCs w:val="22"/>
        </w:rPr>
        <w:t>prestação</w:t>
      </w:r>
      <w:r w:rsidRPr="00B778D8">
        <w:rPr>
          <w:rFonts w:ascii="Cambria" w:hAnsi="Cambria" w:cs="Arial"/>
          <w:spacing w:val="1"/>
          <w:sz w:val="22"/>
          <w:szCs w:val="22"/>
        </w:rPr>
        <w:t xml:space="preserve"> </w:t>
      </w:r>
      <w:r w:rsidRPr="00B778D8">
        <w:rPr>
          <w:rFonts w:ascii="Cambria" w:hAnsi="Cambria" w:cs="Arial"/>
          <w:sz w:val="22"/>
          <w:szCs w:val="22"/>
        </w:rPr>
        <w:t>dos</w:t>
      </w:r>
      <w:r w:rsidRPr="00B778D8">
        <w:rPr>
          <w:rFonts w:ascii="Cambria" w:hAnsi="Cambria" w:cs="Arial"/>
          <w:spacing w:val="1"/>
          <w:sz w:val="22"/>
          <w:szCs w:val="22"/>
        </w:rPr>
        <w:t xml:space="preserve"> </w:t>
      </w:r>
      <w:r w:rsidRPr="00B778D8">
        <w:rPr>
          <w:rFonts w:ascii="Cambria" w:hAnsi="Cambria" w:cs="Arial"/>
          <w:sz w:val="22"/>
          <w:szCs w:val="22"/>
        </w:rPr>
        <w:t>serviços</w:t>
      </w:r>
      <w:r w:rsidRPr="00B778D8">
        <w:rPr>
          <w:rFonts w:ascii="Cambria" w:hAnsi="Cambria" w:cs="Arial"/>
          <w:spacing w:val="1"/>
          <w:sz w:val="22"/>
          <w:szCs w:val="22"/>
        </w:rPr>
        <w:t xml:space="preserve"> </w:t>
      </w:r>
      <w:r w:rsidRPr="00B778D8">
        <w:rPr>
          <w:rFonts w:ascii="Cambria" w:hAnsi="Cambria" w:cs="Arial"/>
          <w:sz w:val="22"/>
          <w:szCs w:val="22"/>
        </w:rPr>
        <w:t>prestados</w:t>
      </w:r>
      <w:r w:rsidRPr="00B778D8">
        <w:rPr>
          <w:rFonts w:ascii="Cambria" w:hAnsi="Cambria" w:cs="Arial"/>
          <w:spacing w:val="1"/>
          <w:sz w:val="22"/>
          <w:szCs w:val="22"/>
        </w:rPr>
        <w:t xml:space="preserve"> </w:t>
      </w:r>
      <w:r w:rsidRPr="00B778D8">
        <w:rPr>
          <w:rFonts w:ascii="Cambria" w:hAnsi="Cambria" w:cs="Arial"/>
          <w:sz w:val="22"/>
          <w:szCs w:val="22"/>
        </w:rPr>
        <w:t>pelo</w:t>
      </w:r>
      <w:r w:rsidRPr="00B778D8">
        <w:rPr>
          <w:rFonts w:ascii="Cambria" w:hAnsi="Cambria" w:cs="Arial"/>
          <w:spacing w:val="1"/>
          <w:sz w:val="22"/>
          <w:szCs w:val="22"/>
        </w:rPr>
        <w:t xml:space="preserve"> </w:t>
      </w:r>
      <w:r w:rsidRPr="00B778D8">
        <w:rPr>
          <w:rFonts w:ascii="Cambria" w:hAnsi="Cambria" w:cs="Arial"/>
          <w:sz w:val="22"/>
          <w:szCs w:val="22"/>
        </w:rPr>
        <w:t>credenciado,</w:t>
      </w:r>
      <w:r w:rsidRPr="00B778D8">
        <w:rPr>
          <w:rFonts w:ascii="Cambria" w:hAnsi="Cambria" w:cs="Arial"/>
          <w:spacing w:val="1"/>
          <w:sz w:val="22"/>
          <w:szCs w:val="22"/>
        </w:rPr>
        <w:t xml:space="preserve"> </w:t>
      </w:r>
      <w:r w:rsidRPr="00B778D8">
        <w:rPr>
          <w:rFonts w:ascii="Cambria" w:hAnsi="Cambria" w:cs="Arial"/>
          <w:sz w:val="22"/>
          <w:szCs w:val="22"/>
        </w:rPr>
        <w:t>sendo-lhes</w:t>
      </w:r>
      <w:r w:rsidRPr="00B778D8">
        <w:rPr>
          <w:rFonts w:ascii="Cambria" w:hAnsi="Cambria" w:cs="Arial"/>
          <w:spacing w:val="1"/>
          <w:sz w:val="22"/>
          <w:szCs w:val="22"/>
        </w:rPr>
        <w:t xml:space="preserve"> </w:t>
      </w:r>
      <w:r w:rsidRPr="00B778D8">
        <w:rPr>
          <w:rFonts w:ascii="Cambria" w:hAnsi="Cambria" w:cs="Arial"/>
          <w:sz w:val="22"/>
          <w:szCs w:val="22"/>
        </w:rPr>
        <w:t>facultado</w:t>
      </w:r>
      <w:r w:rsidRPr="00B778D8">
        <w:rPr>
          <w:rFonts w:ascii="Cambria" w:hAnsi="Cambria" w:cs="Arial"/>
          <w:spacing w:val="1"/>
          <w:sz w:val="22"/>
          <w:szCs w:val="22"/>
        </w:rPr>
        <w:t xml:space="preserve"> </w:t>
      </w:r>
      <w:r w:rsidRPr="00B778D8">
        <w:rPr>
          <w:rFonts w:ascii="Cambria" w:hAnsi="Cambria" w:cs="Arial"/>
          <w:sz w:val="22"/>
          <w:szCs w:val="22"/>
        </w:rPr>
        <w:t>o</w:t>
      </w:r>
      <w:r w:rsidRPr="00B778D8">
        <w:rPr>
          <w:rFonts w:ascii="Cambria" w:hAnsi="Cambria" w:cs="Arial"/>
          <w:spacing w:val="1"/>
          <w:sz w:val="22"/>
          <w:szCs w:val="22"/>
        </w:rPr>
        <w:t xml:space="preserve"> </w:t>
      </w:r>
      <w:r w:rsidRPr="00B778D8">
        <w:rPr>
          <w:rFonts w:ascii="Cambria" w:hAnsi="Cambria" w:cs="Arial"/>
          <w:sz w:val="22"/>
          <w:szCs w:val="22"/>
        </w:rPr>
        <w:t>descredenciamento,</w:t>
      </w:r>
      <w:r w:rsidRPr="00B778D8">
        <w:rPr>
          <w:rFonts w:ascii="Cambria" w:hAnsi="Cambria" w:cs="Arial"/>
          <w:spacing w:val="1"/>
          <w:sz w:val="22"/>
          <w:szCs w:val="22"/>
        </w:rPr>
        <w:t xml:space="preserve"> </w:t>
      </w:r>
      <w:r w:rsidRPr="00B778D8">
        <w:rPr>
          <w:rFonts w:ascii="Cambria" w:hAnsi="Cambria" w:cs="Arial"/>
          <w:sz w:val="22"/>
          <w:szCs w:val="22"/>
        </w:rPr>
        <w:t>mediante</w:t>
      </w:r>
      <w:r w:rsidRPr="00B778D8">
        <w:rPr>
          <w:rFonts w:ascii="Cambria" w:hAnsi="Cambria" w:cs="Arial"/>
          <w:spacing w:val="1"/>
          <w:sz w:val="22"/>
          <w:szCs w:val="22"/>
        </w:rPr>
        <w:t xml:space="preserve"> </w:t>
      </w:r>
      <w:r w:rsidRPr="00B778D8">
        <w:rPr>
          <w:rFonts w:ascii="Cambria" w:hAnsi="Cambria" w:cs="Arial"/>
          <w:sz w:val="22"/>
          <w:szCs w:val="22"/>
        </w:rPr>
        <w:t>a</w:t>
      </w:r>
      <w:r w:rsidRPr="00B778D8">
        <w:rPr>
          <w:rFonts w:ascii="Cambria" w:hAnsi="Cambria" w:cs="Arial"/>
          <w:spacing w:val="-47"/>
          <w:sz w:val="22"/>
          <w:szCs w:val="22"/>
        </w:rPr>
        <w:t xml:space="preserve"> </w:t>
      </w:r>
      <w:r w:rsidRPr="00B778D8">
        <w:rPr>
          <w:rFonts w:ascii="Cambria" w:hAnsi="Cambria" w:cs="Arial"/>
          <w:sz w:val="22"/>
          <w:szCs w:val="22"/>
        </w:rPr>
        <w:t>verificação</w:t>
      </w:r>
      <w:r w:rsidRPr="00B778D8">
        <w:rPr>
          <w:rFonts w:ascii="Cambria" w:hAnsi="Cambria" w:cs="Arial"/>
          <w:spacing w:val="9"/>
          <w:sz w:val="22"/>
          <w:szCs w:val="22"/>
        </w:rPr>
        <w:t xml:space="preserve"> </w:t>
      </w:r>
      <w:r w:rsidRPr="00B778D8">
        <w:rPr>
          <w:rFonts w:ascii="Cambria" w:hAnsi="Cambria" w:cs="Arial"/>
          <w:sz w:val="22"/>
          <w:szCs w:val="22"/>
        </w:rPr>
        <w:t>através</w:t>
      </w:r>
      <w:r w:rsidRPr="00B778D8">
        <w:rPr>
          <w:rFonts w:ascii="Cambria" w:hAnsi="Cambria" w:cs="Arial"/>
          <w:spacing w:val="12"/>
          <w:sz w:val="22"/>
          <w:szCs w:val="22"/>
        </w:rPr>
        <w:t xml:space="preserve"> </w:t>
      </w:r>
      <w:r w:rsidRPr="00B778D8">
        <w:rPr>
          <w:rFonts w:ascii="Cambria" w:hAnsi="Cambria" w:cs="Arial"/>
          <w:sz w:val="22"/>
          <w:szCs w:val="22"/>
        </w:rPr>
        <w:t>de</w:t>
      </w:r>
      <w:r w:rsidRPr="00B778D8">
        <w:rPr>
          <w:rFonts w:ascii="Cambria" w:hAnsi="Cambria" w:cs="Arial"/>
          <w:spacing w:val="12"/>
          <w:sz w:val="22"/>
          <w:szCs w:val="22"/>
        </w:rPr>
        <w:t xml:space="preserve"> </w:t>
      </w:r>
      <w:r w:rsidRPr="00B778D8">
        <w:rPr>
          <w:rFonts w:ascii="Cambria" w:hAnsi="Cambria" w:cs="Arial"/>
          <w:sz w:val="22"/>
          <w:szCs w:val="22"/>
        </w:rPr>
        <w:t>processo</w:t>
      </w:r>
      <w:r w:rsidRPr="00B778D8">
        <w:rPr>
          <w:rFonts w:ascii="Cambria" w:hAnsi="Cambria" w:cs="Arial"/>
          <w:spacing w:val="12"/>
          <w:sz w:val="22"/>
          <w:szCs w:val="22"/>
        </w:rPr>
        <w:t xml:space="preserve"> </w:t>
      </w:r>
      <w:r w:rsidRPr="00B778D8">
        <w:rPr>
          <w:rFonts w:ascii="Cambria" w:hAnsi="Cambria" w:cs="Arial"/>
          <w:sz w:val="22"/>
          <w:szCs w:val="22"/>
        </w:rPr>
        <w:t>administrativo</w:t>
      </w:r>
      <w:r w:rsidRPr="00B778D8">
        <w:rPr>
          <w:rFonts w:ascii="Cambria" w:hAnsi="Cambria" w:cs="Arial"/>
          <w:spacing w:val="12"/>
          <w:sz w:val="22"/>
          <w:szCs w:val="22"/>
        </w:rPr>
        <w:t xml:space="preserve"> </w:t>
      </w:r>
      <w:r w:rsidRPr="00B778D8">
        <w:rPr>
          <w:rFonts w:ascii="Cambria" w:hAnsi="Cambria" w:cs="Arial"/>
          <w:sz w:val="22"/>
          <w:szCs w:val="22"/>
        </w:rPr>
        <w:t>específico,</w:t>
      </w:r>
      <w:r w:rsidRPr="00B778D8">
        <w:rPr>
          <w:rFonts w:ascii="Cambria" w:hAnsi="Cambria" w:cs="Arial"/>
          <w:spacing w:val="9"/>
          <w:sz w:val="22"/>
          <w:szCs w:val="22"/>
        </w:rPr>
        <w:t xml:space="preserve"> </w:t>
      </w:r>
      <w:r w:rsidRPr="00B778D8">
        <w:rPr>
          <w:rFonts w:ascii="Cambria" w:hAnsi="Cambria" w:cs="Arial"/>
          <w:sz w:val="22"/>
          <w:szCs w:val="22"/>
        </w:rPr>
        <w:t>com</w:t>
      </w:r>
      <w:r w:rsidRPr="00B778D8">
        <w:rPr>
          <w:rFonts w:ascii="Cambria" w:hAnsi="Cambria" w:cs="Arial"/>
          <w:spacing w:val="11"/>
          <w:sz w:val="22"/>
          <w:szCs w:val="22"/>
        </w:rPr>
        <w:t xml:space="preserve"> </w:t>
      </w:r>
      <w:r w:rsidRPr="00B778D8">
        <w:rPr>
          <w:rFonts w:ascii="Cambria" w:hAnsi="Cambria" w:cs="Arial"/>
          <w:sz w:val="22"/>
          <w:szCs w:val="22"/>
        </w:rPr>
        <w:t>garantia</w:t>
      </w:r>
      <w:r w:rsidRPr="00B778D8">
        <w:rPr>
          <w:rFonts w:ascii="Cambria" w:hAnsi="Cambria" w:cs="Arial"/>
          <w:spacing w:val="12"/>
          <w:sz w:val="22"/>
          <w:szCs w:val="22"/>
        </w:rPr>
        <w:t xml:space="preserve"> </w:t>
      </w:r>
      <w:r w:rsidRPr="00B778D8">
        <w:rPr>
          <w:rFonts w:ascii="Cambria" w:hAnsi="Cambria" w:cs="Arial"/>
          <w:sz w:val="22"/>
          <w:szCs w:val="22"/>
        </w:rPr>
        <w:t>da</w:t>
      </w:r>
      <w:r w:rsidRPr="00B778D8">
        <w:rPr>
          <w:rFonts w:ascii="Cambria" w:hAnsi="Cambria" w:cs="Arial"/>
          <w:spacing w:val="12"/>
          <w:sz w:val="22"/>
          <w:szCs w:val="22"/>
        </w:rPr>
        <w:t xml:space="preserve"> </w:t>
      </w:r>
      <w:r w:rsidRPr="00B778D8">
        <w:rPr>
          <w:rFonts w:ascii="Cambria" w:hAnsi="Cambria" w:cs="Arial"/>
          <w:sz w:val="22"/>
          <w:szCs w:val="22"/>
        </w:rPr>
        <w:lastRenderedPageBreak/>
        <w:t>representação</w:t>
      </w:r>
      <w:r w:rsidRPr="00B778D8">
        <w:rPr>
          <w:rFonts w:ascii="Cambria" w:hAnsi="Cambria" w:cs="Arial"/>
          <w:spacing w:val="10"/>
          <w:sz w:val="22"/>
          <w:szCs w:val="22"/>
        </w:rPr>
        <w:t xml:space="preserve"> </w:t>
      </w:r>
      <w:r w:rsidRPr="00B778D8">
        <w:rPr>
          <w:rFonts w:ascii="Cambria" w:hAnsi="Cambria" w:cs="Arial"/>
          <w:sz w:val="22"/>
          <w:szCs w:val="22"/>
        </w:rPr>
        <w:t>do</w:t>
      </w:r>
      <w:r w:rsidRPr="00B778D8">
        <w:rPr>
          <w:rFonts w:ascii="Cambria" w:hAnsi="Cambria" w:cs="Arial"/>
          <w:spacing w:val="9"/>
          <w:sz w:val="22"/>
          <w:szCs w:val="22"/>
        </w:rPr>
        <w:t xml:space="preserve"> </w:t>
      </w:r>
      <w:r w:rsidRPr="00B778D8">
        <w:rPr>
          <w:rFonts w:ascii="Cambria" w:hAnsi="Cambria" w:cs="Arial"/>
          <w:sz w:val="22"/>
          <w:szCs w:val="22"/>
        </w:rPr>
        <w:t>contraditório</w:t>
      </w:r>
      <w:r w:rsidRPr="00B778D8">
        <w:rPr>
          <w:rFonts w:ascii="Cambria" w:hAnsi="Cambria" w:cs="Arial"/>
          <w:spacing w:val="9"/>
          <w:sz w:val="22"/>
          <w:szCs w:val="22"/>
        </w:rPr>
        <w:t xml:space="preserve"> </w:t>
      </w:r>
      <w:r w:rsidRPr="00B778D8">
        <w:rPr>
          <w:rFonts w:ascii="Cambria" w:hAnsi="Cambria" w:cs="Arial"/>
          <w:sz w:val="22"/>
          <w:szCs w:val="22"/>
        </w:rPr>
        <w:t>e</w:t>
      </w:r>
      <w:r w:rsidRPr="00B778D8">
        <w:rPr>
          <w:rFonts w:ascii="Cambria" w:hAnsi="Cambria" w:cs="Arial"/>
          <w:spacing w:val="12"/>
          <w:sz w:val="22"/>
          <w:szCs w:val="22"/>
        </w:rPr>
        <w:t xml:space="preserve"> </w:t>
      </w:r>
      <w:r w:rsidRPr="00B778D8">
        <w:rPr>
          <w:rFonts w:ascii="Cambria" w:hAnsi="Cambria" w:cs="Arial"/>
          <w:sz w:val="22"/>
          <w:szCs w:val="22"/>
        </w:rPr>
        <w:t>da</w:t>
      </w:r>
      <w:r w:rsidRPr="00B778D8">
        <w:rPr>
          <w:rFonts w:ascii="Cambria" w:hAnsi="Cambria" w:cs="Arial"/>
          <w:spacing w:val="12"/>
          <w:sz w:val="22"/>
          <w:szCs w:val="22"/>
        </w:rPr>
        <w:t xml:space="preserve"> </w:t>
      </w:r>
      <w:r w:rsidRPr="00B778D8">
        <w:rPr>
          <w:rFonts w:ascii="Cambria" w:hAnsi="Cambria" w:cs="Arial"/>
          <w:sz w:val="22"/>
          <w:szCs w:val="22"/>
        </w:rPr>
        <w:t>produção</w:t>
      </w:r>
      <w:r w:rsidRPr="00B778D8">
        <w:rPr>
          <w:rFonts w:ascii="Cambria" w:hAnsi="Cambria" w:cs="Arial"/>
          <w:spacing w:val="-48"/>
          <w:sz w:val="22"/>
          <w:szCs w:val="22"/>
        </w:rPr>
        <w:t xml:space="preserve"> </w:t>
      </w:r>
      <w:r w:rsidRPr="00B778D8">
        <w:rPr>
          <w:rFonts w:ascii="Cambria" w:hAnsi="Cambria" w:cs="Arial"/>
          <w:sz w:val="22"/>
          <w:szCs w:val="22"/>
        </w:rPr>
        <w:t>da ampla defesa pela CREDENCIADA, o que não restringe a responsabilidade da mesma, no que diz respeito a sua</w:t>
      </w:r>
      <w:r w:rsidRPr="00B778D8">
        <w:rPr>
          <w:rFonts w:ascii="Cambria" w:hAnsi="Cambria" w:cs="Arial"/>
          <w:spacing w:val="1"/>
          <w:sz w:val="22"/>
          <w:szCs w:val="22"/>
        </w:rPr>
        <w:t xml:space="preserve"> </w:t>
      </w:r>
      <w:r w:rsidRPr="00B778D8">
        <w:rPr>
          <w:rFonts w:ascii="Cambria" w:hAnsi="Cambria" w:cs="Arial"/>
          <w:sz w:val="22"/>
          <w:szCs w:val="22"/>
        </w:rPr>
        <w:t>atuação</w:t>
      </w:r>
      <w:r w:rsidRPr="00B778D8">
        <w:rPr>
          <w:rFonts w:ascii="Cambria" w:hAnsi="Cambria" w:cs="Arial"/>
          <w:spacing w:val="-3"/>
          <w:sz w:val="22"/>
          <w:szCs w:val="22"/>
        </w:rPr>
        <w:t xml:space="preserve"> </w:t>
      </w:r>
      <w:r w:rsidRPr="00B778D8">
        <w:rPr>
          <w:rFonts w:ascii="Cambria" w:hAnsi="Cambria" w:cs="Arial"/>
          <w:sz w:val="22"/>
          <w:szCs w:val="22"/>
        </w:rPr>
        <w:t>quanto a</w:t>
      </w:r>
      <w:r w:rsidRPr="00B778D8">
        <w:rPr>
          <w:rFonts w:ascii="Cambria" w:hAnsi="Cambria" w:cs="Arial"/>
          <w:spacing w:val="-2"/>
          <w:sz w:val="22"/>
          <w:szCs w:val="22"/>
        </w:rPr>
        <w:t xml:space="preserve"> </w:t>
      </w:r>
      <w:r w:rsidRPr="00B778D8">
        <w:rPr>
          <w:rFonts w:ascii="Cambria" w:hAnsi="Cambria" w:cs="Arial"/>
          <w:sz w:val="22"/>
          <w:szCs w:val="22"/>
        </w:rPr>
        <w:t>este Termo.</w:t>
      </w:r>
    </w:p>
    <w:p w14:paraId="236AA9FA" w14:textId="77777777" w:rsidR="00377316" w:rsidRPr="00B778D8" w:rsidRDefault="00377316" w:rsidP="00377316">
      <w:pPr>
        <w:pStyle w:val="Corpodetexto"/>
        <w:tabs>
          <w:tab w:val="left" w:pos="9680"/>
        </w:tabs>
        <w:ind w:left="567" w:rightChars="100" w:right="200"/>
        <w:rPr>
          <w:rFonts w:ascii="Cambria" w:hAnsi="Cambria" w:cs="Arial"/>
          <w:sz w:val="22"/>
          <w:szCs w:val="22"/>
        </w:rPr>
      </w:pPr>
    </w:p>
    <w:p w14:paraId="4E07A028" w14:textId="77777777" w:rsidR="00377316" w:rsidRPr="00B778D8" w:rsidRDefault="00377316" w:rsidP="00377316">
      <w:pPr>
        <w:pStyle w:val="Ttulo2"/>
        <w:tabs>
          <w:tab w:val="left" w:pos="9680"/>
        </w:tabs>
        <w:ind w:left="567" w:rightChars="100" w:right="200"/>
        <w:rPr>
          <w:rFonts w:ascii="Cambria" w:hAnsi="Cambria"/>
          <w:b/>
          <w:bCs/>
          <w:color w:val="auto"/>
          <w:sz w:val="22"/>
          <w:szCs w:val="22"/>
        </w:rPr>
      </w:pPr>
      <w:r w:rsidRPr="00B778D8">
        <w:rPr>
          <w:rFonts w:ascii="Cambria" w:hAnsi="Cambria"/>
          <w:b/>
          <w:bCs/>
          <w:color w:val="auto"/>
          <w:sz w:val="22"/>
          <w:szCs w:val="22"/>
        </w:rPr>
        <w:t>CLÁUSULA</w:t>
      </w:r>
      <w:r w:rsidRPr="00B778D8">
        <w:rPr>
          <w:rFonts w:ascii="Cambria" w:hAnsi="Cambria"/>
          <w:b/>
          <w:bCs/>
          <w:color w:val="auto"/>
          <w:spacing w:val="-4"/>
          <w:sz w:val="22"/>
          <w:szCs w:val="22"/>
        </w:rPr>
        <w:t xml:space="preserve"> </w:t>
      </w:r>
      <w:r w:rsidRPr="00B778D8">
        <w:rPr>
          <w:rFonts w:ascii="Cambria" w:hAnsi="Cambria"/>
          <w:b/>
          <w:bCs/>
          <w:color w:val="auto"/>
          <w:sz w:val="22"/>
          <w:szCs w:val="22"/>
        </w:rPr>
        <w:t>SÉTIMA</w:t>
      </w:r>
      <w:r w:rsidRPr="00B778D8">
        <w:rPr>
          <w:rFonts w:ascii="Cambria" w:hAnsi="Cambria"/>
          <w:b/>
          <w:bCs/>
          <w:color w:val="auto"/>
          <w:spacing w:val="-3"/>
          <w:sz w:val="22"/>
          <w:szCs w:val="22"/>
        </w:rPr>
        <w:t xml:space="preserve"> </w:t>
      </w:r>
      <w:r w:rsidRPr="00B778D8">
        <w:rPr>
          <w:rFonts w:ascii="Cambria" w:hAnsi="Cambria"/>
          <w:b/>
          <w:bCs/>
          <w:color w:val="auto"/>
          <w:sz w:val="22"/>
          <w:szCs w:val="22"/>
        </w:rPr>
        <w:t>– O UTRAS OBRIGAÇÕES DA</w:t>
      </w:r>
      <w:r w:rsidRPr="00B778D8">
        <w:rPr>
          <w:rFonts w:ascii="Cambria" w:hAnsi="Cambria"/>
          <w:b/>
          <w:bCs/>
          <w:color w:val="auto"/>
          <w:spacing w:val="-4"/>
          <w:sz w:val="22"/>
          <w:szCs w:val="22"/>
        </w:rPr>
        <w:t xml:space="preserve"> </w:t>
      </w:r>
      <w:r w:rsidRPr="00B778D8">
        <w:rPr>
          <w:rFonts w:ascii="Cambria" w:hAnsi="Cambria"/>
          <w:b/>
          <w:bCs/>
          <w:color w:val="auto"/>
          <w:sz w:val="22"/>
          <w:szCs w:val="22"/>
        </w:rPr>
        <w:t>CREDENCIADA:</w:t>
      </w:r>
    </w:p>
    <w:p w14:paraId="1597EB30"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 xml:space="preserve">7.1. O </w:t>
      </w:r>
      <w:r w:rsidRPr="00B778D8">
        <w:rPr>
          <w:rFonts w:ascii="Cambria" w:hAnsi="Cambria" w:cs="Arial"/>
          <w:b/>
          <w:sz w:val="22"/>
          <w:szCs w:val="22"/>
        </w:rPr>
        <w:t xml:space="preserve">CREDENCIADO </w:t>
      </w:r>
      <w:r w:rsidRPr="00B778D8">
        <w:rPr>
          <w:rFonts w:ascii="Cambria" w:hAnsi="Cambria" w:cs="Arial"/>
          <w:sz w:val="22"/>
          <w:szCs w:val="22"/>
        </w:rPr>
        <w:t>compromete-se a aceitar, cumprir e fazer cumprir as determinações legais, as normas do presente edital, do termo de credenciamento e as ordens de serviços da Secretaria de Saúde.</w:t>
      </w:r>
    </w:p>
    <w:p w14:paraId="00263CF3" w14:textId="77777777" w:rsidR="00377316" w:rsidRPr="00B778D8" w:rsidRDefault="00377316" w:rsidP="00377316">
      <w:pPr>
        <w:tabs>
          <w:tab w:val="left" w:pos="9680"/>
        </w:tabs>
        <w:ind w:left="567" w:rightChars="140" w:right="280"/>
        <w:jc w:val="both"/>
        <w:rPr>
          <w:rFonts w:ascii="Cambria" w:hAnsi="Cambria" w:cs="Arial"/>
          <w:sz w:val="22"/>
          <w:szCs w:val="22"/>
        </w:rPr>
      </w:pPr>
    </w:p>
    <w:p w14:paraId="55FCE5B5"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7.2. Na execução do presente termo, os partícipes deverão observar, dentre outras, as seguintes condições gerais:</w:t>
      </w:r>
    </w:p>
    <w:p w14:paraId="620529C5" w14:textId="77777777" w:rsidR="00377316" w:rsidRPr="00B778D8" w:rsidRDefault="00377316" w:rsidP="00377316">
      <w:pPr>
        <w:tabs>
          <w:tab w:val="left" w:pos="9680"/>
        </w:tabs>
        <w:ind w:left="567" w:rightChars="140" w:right="280"/>
        <w:jc w:val="both"/>
        <w:rPr>
          <w:rFonts w:ascii="Cambria" w:hAnsi="Cambria" w:cs="Arial"/>
          <w:sz w:val="22"/>
          <w:szCs w:val="22"/>
        </w:rPr>
      </w:pPr>
    </w:p>
    <w:p w14:paraId="7B204AB2"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 xml:space="preserve">7.3. É vedado ao </w:t>
      </w:r>
      <w:r w:rsidRPr="00B778D8">
        <w:rPr>
          <w:rFonts w:ascii="Cambria" w:hAnsi="Cambria" w:cs="Arial"/>
          <w:b/>
          <w:sz w:val="22"/>
          <w:szCs w:val="22"/>
        </w:rPr>
        <w:t xml:space="preserve">CREDENCIADO </w:t>
      </w:r>
      <w:r w:rsidRPr="00B778D8">
        <w:rPr>
          <w:rFonts w:ascii="Cambria" w:hAnsi="Cambria" w:cs="Arial"/>
          <w:sz w:val="22"/>
          <w:szCs w:val="22"/>
        </w:rPr>
        <w:t>deixar de prestar os serviços em horário pré-estabelecido ou abandoná-lo sem a presença de substituto;</w:t>
      </w:r>
    </w:p>
    <w:p w14:paraId="20DE9098" w14:textId="77777777" w:rsidR="00377316" w:rsidRPr="00B778D8" w:rsidRDefault="00377316" w:rsidP="00377316">
      <w:pPr>
        <w:tabs>
          <w:tab w:val="left" w:pos="9680"/>
        </w:tabs>
        <w:ind w:left="567" w:rightChars="140" w:right="280"/>
        <w:jc w:val="both"/>
        <w:rPr>
          <w:rFonts w:ascii="Cambria" w:hAnsi="Cambria" w:cs="Arial"/>
          <w:sz w:val="22"/>
          <w:szCs w:val="22"/>
        </w:rPr>
      </w:pPr>
    </w:p>
    <w:p w14:paraId="155DC980" w14:textId="77777777" w:rsidR="00377316" w:rsidRPr="00B778D8" w:rsidRDefault="00377316" w:rsidP="00377316">
      <w:pPr>
        <w:tabs>
          <w:tab w:val="left" w:pos="9680"/>
        </w:tabs>
        <w:ind w:left="567" w:rightChars="140" w:right="280"/>
        <w:jc w:val="both"/>
        <w:rPr>
          <w:rFonts w:ascii="Cambria" w:hAnsi="Cambria" w:cs="Arial"/>
          <w:b/>
          <w:sz w:val="22"/>
          <w:szCs w:val="22"/>
        </w:rPr>
      </w:pPr>
      <w:r w:rsidRPr="00B778D8">
        <w:rPr>
          <w:rFonts w:ascii="Cambria" w:hAnsi="Cambria" w:cs="Arial"/>
          <w:b/>
          <w:sz w:val="22"/>
          <w:szCs w:val="22"/>
        </w:rPr>
        <w:t>DOS ENCARGOS COMUNS:</w:t>
      </w:r>
    </w:p>
    <w:p w14:paraId="4A07E268"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7.4. São encargos comuns das partes, as ações relacionadas nos itens e subitens abaixo, considerando-se as necessidades definidas pela Secretaria de Saúde, neste termo e respectivos anexos:</w:t>
      </w:r>
    </w:p>
    <w:p w14:paraId="2B857E62" w14:textId="77777777" w:rsidR="00377316" w:rsidRPr="00B778D8" w:rsidRDefault="00377316" w:rsidP="00377316">
      <w:pPr>
        <w:tabs>
          <w:tab w:val="left" w:pos="9680"/>
        </w:tabs>
        <w:ind w:left="567" w:rightChars="140" w:right="280"/>
        <w:jc w:val="both"/>
        <w:rPr>
          <w:rFonts w:ascii="Cambria" w:hAnsi="Cambria" w:cs="Arial"/>
          <w:sz w:val="22"/>
          <w:szCs w:val="22"/>
        </w:rPr>
      </w:pPr>
    </w:p>
    <w:p w14:paraId="3B4E3DD5"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7.5. Garantia de acesso aos serviços de forma integral e contínua.</w:t>
      </w:r>
    </w:p>
    <w:p w14:paraId="43A6F21D" w14:textId="77777777" w:rsidR="00377316" w:rsidRPr="00B778D8" w:rsidRDefault="00377316" w:rsidP="00377316">
      <w:pPr>
        <w:tabs>
          <w:tab w:val="left" w:pos="9680"/>
        </w:tabs>
        <w:ind w:left="567" w:rightChars="140" w:right="280"/>
        <w:jc w:val="both"/>
        <w:rPr>
          <w:rFonts w:ascii="Cambria" w:hAnsi="Cambria" w:cs="Arial"/>
          <w:b/>
          <w:sz w:val="22"/>
          <w:szCs w:val="22"/>
        </w:rPr>
      </w:pPr>
    </w:p>
    <w:p w14:paraId="76A3254A" w14:textId="77777777" w:rsidR="00377316" w:rsidRPr="00B778D8" w:rsidRDefault="00377316" w:rsidP="00377316">
      <w:pPr>
        <w:tabs>
          <w:tab w:val="left" w:pos="9680"/>
        </w:tabs>
        <w:ind w:left="567" w:rightChars="140" w:right="280"/>
        <w:jc w:val="both"/>
        <w:rPr>
          <w:rFonts w:ascii="Cambria" w:hAnsi="Cambria" w:cs="Arial"/>
          <w:b/>
          <w:sz w:val="22"/>
          <w:szCs w:val="22"/>
        </w:rPr>
      </w:pPr>
      <w:r w:rsidRPr="00B778D8">
        <w:rPr>
          <w:rFonts w:ascii="Cambria" w:hAnsi="Cambria" w:cs="Arial"/>
          <w:b/>
          <w:sz w:val="22"/>
          <w:szCs w:val="22"/>
        </w:rPr>
        <w:t>DOS DIREITOS E OBRIGAÇÕES DO CREDENCIADO</w:t>
      </w:r>
    </w:p>
    <w:p w14:paraId="6BDA7128"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7.8. Prestar o serviço de acordo com as normas legais e do presente Edital e Anexos.</w:t>
      </w:r>
    </w:p>
    <w:p w14:paraId="3633ED50" w14:textId="77777777" w:rsidR="00377316" w:rsidRPr="00B778D8" w:rsidRDefault="00377316" w:rsidP="00377316">
      <w:pPr>
        <w:tabs>
          <w:tab w:val="left" w:pos="9680"/>
        </w:tabs>
        <w:ind w:left="567" w:rightChars="140" w:right="280"/>
        <w:jc w:val="both"/>
        <w:rPr>
          <w:rFonts w:ascii="Cambria" w:hAnsi="Cambria" w:cs="Arial"/>
          <w:sz w:val="22"/>
          <w:szCs w:val="22"/>
        </w:rPr>
      </w:pPr>
    </w:p>
    <w:p w14:paraId="0123F18E"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7.9. Cumprir obrigações decorrentes das ordens de serviços emitidas pela Secretaria de Saúde.</w:t>
      </w:r>
    </w:p>
    <w:p w14:paraId="5AF67FBE" w14:textId="77777777" w:rsidR="00377316" w:rsidRPr="00B778D8" w:rsidRDefault="00377316" w:rsidP="00377316">
      <w:pPr>
        <w:tabs>
          <w:tab w:val="left" w:pos="9680"/>
        </w:tabs>
        <w:ind w:left="567" w:rightChars="140" w:right="280"/>
        <w:jc w:val="both"/>
        <w:rPr>
          <w:rFonts w:ascii="Cambria" w:hAnsi="Cambria" w:cs="Arial"/>
          <w:sz w:val="22"/>
          <w:szCs w:val="22"/>
        </w:rPr>
      </w:pPr>
    </w:p>
    <w:p w14:paraId="3D8F8DD7"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7.10. Manter, durante a vigência deste contrato, em compatibilidade com obrigações assumidas, todas as condições de habilitação e qualificação exigidas na elaboração do credenciamento e informar a Administração qualquer alteração.</w:t>
      </w:r>
    </w:p>
    <w:p w14:paraId="47415309" w14:textId="77777777" w:rsidR="00377316" w:rsidRPr="00B778D8" w:rsidRDefault="00377316" w:rsidP="00377316">
      <w:pPr>
        <w:tabs>
          <w:tab w:val="left" w:pos="9680"/>
        </w:tabs>
        <w:ind w:left="567" w:rightChars="140" w:right="280"/>
        <w:jc w:val="both"/>
        <w:rPr>
          <w:rFonts w:ascii="Cambria" w:hAnsi="Cambria" w:cs="Arial"/>
          <w:sz w:val="22"/>
          <w:szCs w:val="22"/>
        </w:rPr>
      </w:pPr>
    </w:p>
    <w:p w14:paraId="301B699F"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7.11. Emitir documento fiscal relativo aos serviços executados, acompanhado de relatório desses serviços.</w:t>
      </w:r>
    </w:p>
    <w:p w14:paraId="26AFBB13" w14:textId="77777777" w:rsidR="00377316" w:rsidRPr="00B778D8" w:rsidRDefault="00377316" w:rsidP="00377316">
      <w:pPr>
        <w:tabs>
          <w:tab w:val="left" w:pos="9680"/>
        </w:tabs>
        <w:ind w:left="567" w:rightChars="140" w:right="280"/>
        <w:jc w:val="both"/>
        <w:rPr>
          <w:rFonts w:ascii="Cambria" w:hAnsi="Cambria" w:cs="Arial"/>
          <w:sz w:val="22"/>
          <w:szCs w:val="22"/>
        </w:rPr>
      </w:pPr>
    </w:p>
    <w:p w14:paraId="3EA8983A"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 xml:space="preserve">7.12. Sem prejuízo do acompanhamento, da fiscalização e da normatividade suplementar exercidas pela Secretaria de Saúde, sobre a execução do objeto deste termo, o </w:t>
      </w:r>
      <w:r w:rsidRPr="00B778D8">
        <w:rPr>
          <w:rFonts w:ascii="Cambria" w:hAnsi="Cambria" w:cs="Arial"/>
          <w:b/>
          <w:sz w:val="22"/>
          <w:szCs w:val="22"/>
        </w:rPr>
        <w:t xml:space="preserve">CREDENCIADO </w:t>
      </w:r>
      <w:r w:rsidRPr="00B778D8">
        <w:rPr>
          <w:rFonts w:ascii="Cambria" w:hAnsi="Cambria" w:cs="Arial"/>
          <w:sz w:val="22"/>
          <w:szCs w:val="22"/>
        </w:rPr>
        <w:t>reconhece a prerrogativa de controle e a autoridade normativa genérica da Lei 8.080, de 19 de setembro de 1990, do Decreto Federal Nº 1.651, de 28 de setembro de 1995.</w:t>
      </w:r>
    </w:p>
    <w:p w14:paraId="64E4B81E" w14:textId="77777777" w:rsidR="00377316" w:rsidRPr="00B778D8" w:rsidRDefault="00377316" w:rsidP="00377316">
      <w:pPr>
        <w:tabs>
          <w:tab w:val="left" w:pos="9680"/>
        </w:tabs>
        <w:ind w:left="567" w:rightChars="140" w:right="280"/>
        <w:jc w:val="both"/>
        <w:rPr>
          <w:rFonts w:ascii="Cambria" w:hAnsi="Cambria" w:cs="Arial"/>
          <w:sz w:val="22"/>
          <w:szCs w:val="22"/>
        </w:rPr>
      </w:pPr>
    </w:p>
    <w:p w14:paraId="357848F1"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b/>
          <w:sz w:val="22"/>
          <w:szCs w:val="22"/>
        </w:rPr>
        <w:t xml:space="preserve">O CREDENCIADO </w:t>
      </w:r>
      <w:r w:rsidRPr="00B778D8">
        <w:rPr>
          <w:rFonts w:ascii="Cambria" w:hAnsi="Cambria" w:cs="Arial"/>
          <w:sz w:val="22"/>
          <w:szCs w:val="22"/>
        </w:rPr>
        <w:t>se obriga ainda a:</w:t>
      </w:r>
    </w:p>
    <w:p w14:paraId="62930A8F" w14:textId="6327CA77" w:rsidR="00377316" w:rsidRPr="00B778D8" w:rsidRDefault="00377316" w:rsidP="00377316">
      <w:pPr>
        <w:pStyle w:val="Normal1"/>
        <w:tabs>
          <w:tab w:val="left" w:pos="9680"/>
        </w:tabs>
        <w:ind w:left="567" w:right="74"/>
        <w:jc w:val="both"/>
        <w:rPr>
          <w:rFonts w:ascii="Cambria" w:eastAsia="Garamond" w:hAnsi="Cambria" w:cs="Arial"/>
          <w:sz w:val="22"/>
          <w:szCs w:val="22"/>
        </w:rPr>
      </w:pPr>
      <w:r w:rsidRPr="00B778D8">
        <w:rPr>
          <w:rFonts w:ascii="Cambria" w:eastAsia="Garamond" w:hAnsi="Cambria" w:cs="Arial"/>
          <w:sz w:val="22"/>
          <w:szCs w:val="22"/>
        </w:rPr>
        <w:t>7.13. Após firmado termo de credenciamento o credenciado deverá apresenta</w:t>
      </w:r>
      <w:r w:rsidR="00B778D8" w:rsidRPr="00B778D8">
        <w:rPr>
          <w:rFonts w:ascii="Cambria" w:eastAsia="Garamond" w:hAnsi="Cambria" w:cs="Arial"/>
          <w:sz w:val="22"/>
          <w:szCs w:val="22"/>
        </w:rPr>
        <w:t xml:space="preserve">r </w:t>
      </w:r>
      <w:r w:rsidRPr="00B778D8">
        <w:rPr>
          <w:rFonts w:ascii="Cambria" w:eastAsia="Garamond" w:hAnsi="Cambria" w:cs="Arial"/>
          <w:sz w:val="22"/>
          <w:szCs w:val="22"/>
        </w:rPr>
        <w:t xml:space="preserve">junto a </w:t>
      </w:r>
      <w:r w:rsidRPr="00B778D8">
        <w:rPr>
          <w:rFonts w:ascii="Cambria" w:eastAsia="Garamond" w:hAnsi="Cambria" w:cs="Arial"/>
          <w:b/>
          <w:sz w:val="22"/>
          <w:szCs w:val="22"/>
        </w:rPr>
        <w:t>Secretaria de Saúde</w:t>
      </w:r>
      <w:r w:rsidRPr="00B778D8">
        <w:rPr>
          <w:rFonts w:ascii="Cambria" w:eastAsia="Garamond" w:hAnsi="Cambria" w:cs="Arial"/>
          <w:sz w:val="22"/>
          <w:szCs w:val="22"/>
        </w:rPr>
        <w:t>: habilitação jurídica.</w:t>
      </w:r>
    </w:p>
    <w:p w14:paraId="3E08F4F4" w14:textId="77777777" w:rsidR="00377316" w:rsidRPr="00B778D8" w:rsidRDefault="00377316" w:rsidP="00377316">
      <w:pPr>
        <w:pStyle w:val="Normal1"/>
        <w:tabs>
          <w:tab w:val="left" w:pos="9680"/>
        </w:tabs>
        <w:ind w:left="567" w:right="74"/>
        <w:jc w:val="both"/>
        <w:rPr>
          <w:rFonts w:ascii="Cambria" w:eastAsia="Garamond" w:hAnsi="Cambria" w:cs="Arial"/>
          <w:color w:val="000000"/>
          <w:sz w:val="22"/>
          <w:szCs w:val="22"/>
        </w:rPr>
      </w:pPr>
    </w:p>
    <w:p w14:paraId="78AA08C8" w14:textId="77777777" w:rsidR="00377316" w:rsidRPr="00B778D8" w:rsidRDefault="00377316" w:rsidP="00377316">
      <w:pPr>
        <w:pStyle w:val="Normal1"/>
        <w:tabs>
          <w:tab w:val="left" w:pos="9680"/>
        </w:tabs>
        <w:ind w:left="567" w:right="74"/>
        <w:jc w:val="both"/>
        <w:rPr>
          <w:rFonts w:ascii="Cambria" w:eastAsia="Garamond" w:hAnsi="Cambria" w:cs="Arial"/>
          <w:sz w:val="22"/>
          <w:szCs w:val="22"/>
        </w:rPr>
      </w:pPr>
      <w:r w:rsidRPr="00B778D8">
        <w:rPr>
          <w:rFonts w:ascii="Cambria" w:eastAsia="Garamond" w:hAnsi="Cambria" w:cs="Arial"/>
          <w:sz w:val="22"/>
          <w:szCs w:val="22"/>
        </w:rPr>
        <w:t>7.14. Executar os serviços objeto deste Credenciamento de acordo com as especificações e/ou normas exigidas.</w:t>
      </w:r>
    </w:p>
    <w:p w14:paraId="2E1FE030" w14:textId="77777777" w:rsidR="00377316" w:rsidRPr="00B778D8" w:rsidRDefault="00377316" w:rsidP="00377316">
      <w:pPr>
        <w:pStyle w:val="Normal1"/>
        <w:tabs>
          <w:tab w:val="left" w:pos="9680"/>
        </w:tabs>
        <w:ind w:left="567" w:right="74"/>
        <w:jc w:val="both"/>
        <w:rPr>
          <w:rFonts w:ascii="Cambria" w:eastAsia="Garamond" w:hAnsi="Cambria" w:cs="Arial"/>
          <w:sz w:val="22"/>
          <w:szCs w:val="22"/>
        </w:rPr>
      </w:pPr>
    </w:p>
    <w:p w14:paraId="17E84AE9" w14:textId="77777777" w:rsidR="00377316" w:rsidRPr="00B778D8" w:rsidRDefault="00377316" w:rsidP="00377316">
      <w:pPr>
        <w:pStyle w:val="Normal1"/>
        <w:tabs>
          <w:tab w:val="left" w:pos="9680"/>
        </w:tabs>
        <w:ind w:left="567" w:right="74"/>
        <w:jc w:val="both"/>
        <w:rPr>
          <w:rFonts w:ascii="Cambria" w:eastAsia="Garamond" w:hAnsi="Cambria" w:cs="Arial"/>
          <w:sz w:val="22"/>
          <w:szCs w:val="22"/>
        </w:rPr>
      </w:pPr>
      <w:r w:rsidRPr="00B778D8">
        <w:rPr>
          <w:rFonts w:ascii="Cambria" w:eastAsia="Garamond" w:hAnsi="Cambria" w:cs="Arial"/>
          <w:sz w:val="22"/>
          <w:szCs w:val="22"/>
        </w:rPr>
        <w:t>7.15. Comunicar a Secretaria de Saúde qualquer anormalidade que interfira no bom andamento dos serviços, objeto do presente contrato.</w:t>
      </w:r>
    </w:p>
    <w:p w14:paraId="458E8C55" w14:textId="77777777" w:rsidR="00377316" w:rsidRPr="00B778D8" w:rsidRDefault="00377316" w:rsidP="00377316">
      <w:pPr>
        <w:pStyle w:val="Normal1"/>
        <w:tabs>
          <w:tab w:val="left" w:pos="9680"/>
        </w:tabs>
        <w:ind w:left="567" w:right="74"/>
        <w:jc w:val="both"/>
        <w:rPr>
          <w:rFonts w:ascii="Cambria" w:eastAsia="Garamond" w:hAnsi="Cambria" w:cs="Arial"/>
          <w:sz w:val="22"/>
          <w:szCs w:val="22"/>
        </w:rPr>
      </w:pPr>
    </w:p>
    <w:p w14:paraId="08AA81DB" w14:textId="77777777" w:rsidR="00377316" w:rsidRPr="00B778D8" w:rsidRDefault="00377316" w:rsidP="00377316">
      <w:pPr>
        <w:pStyle w:val="Normal1"/>
        <w:tabs>
          <w:tab w:val="left" w:pos="9680"/>
        </w:tabs>
        <w:ind w:left="567" w:right="74"/>
        <w:jc w:val="both"/>
        <w:rPr>
          <w:rFonts w:ascii="Cambria" w:eastAsia="Garamond" w:hAnsi="Cambria" w:cs="Arial"/>
          <w:sz w:val="22"/>
          <w:szCs w:val="22"/>
        </w:rPr>
      </w:pPr>
      <w:r w:rsidRPr="00B778D8">
        <w:rPr>
          <w:rFonts w:ascii="Cambria" w:eastAsia="Garamond" w:hAnsi="Cambria" w:cs="Arial"/>
          <w:sz w:val="22"/>
          <w:szCs w:val="22"/>
        </w:rPr>
        <w:lastRenderedPageBreak/>
        <w:t>7.16. Manter, durante toda a execução do contrato, em compatibilidade com as obrigações assumidas, todas as condições de habilitação e qualificação exigidas para credenciamento e para a celebração deste termo.</w:t>
      </w:r>
    </w:p>
    <w:p w14:paraId="10447465" w14:textId="77777777" w:rsidR="00377316" w:rsidRPr="00B778D8" w:rsidRDefault="00377316" w:rsidP="00377316">
      <w:pPr>
        <w:pStyle w:val="Normal1"/>
        <w:tabs>
          <w:tab w:val="left" w:pos="9680"/>
        </w:tabs>
        <w:ind w:left="567" w:right="74"/>
        <w:jc w:val="both"/>
        <w:rPr>
          <w:rFonts w:ascii="Cambria" w:eastAsia="Garamond" w:hAnsi="Cambria" w:cs="Arial"/>
          <w:sz w:val="22"/>
          <w:szCs w:val="22"/>
        </w:rPr>
      </w:pPr>
    </w:p>
    <w:p w14:paraId="2D320542" w14:textId="77777777" w:rsidR="00377316" w:rsidRPr="00B778D8" w:rsidRDefault="00377316" w:rsidP="00377316">
      <w:pPr>
        <w:pStyle w:val="Normal1"/>
        <w:tabs>
          <w:tab w:val="left" w:pos="9680"/>
        </w:tabs>
        <w:ind w:left="567" w:right="74"/>
        <w:jc w:val="both"/>
        <w:rPr>
          <w:rFonts w:ascii="Cambria" w:eastAsia="Garamond" w:hAnsi="Cambria" w:cs="Arial"/>
          <w:sz w:val="22"/>
          <w:szCs w:val="22"/>
        </w:rPr>
      </w:pPr>
      <w:r w:rsidRPr="00B778D8">
        <w:rPr>
          <w:rFonts w:ascii="Cambria" w:eastAsia="Garamond" w:hAnsi="Cambria" w:cs="Arial"/>
          <w:sz w:val="22"/>
          <w:szCs w:val="22"/>
        </w:rPr>
        <w:t>7.17. Atender com presteza as reclamações sobre a qualidade dos serviços executados, providenciando sua imediata correção, sem ônus para a Secretaria de Saúde.</w:t>
      </w:r>
    </w:p>
    <w:p w14:paraId="73008226" w14:textId="77777777" w:rsidR="00377316" w:rsidRPr="00B778D8" w:rsidRDefault="00377316" w:rsidP="00377316">
      <w:pPr>
        <w:pStyle w:val="Normal1"/>
        <w:tabs>
          <w:tab w:val="left" w:pos="9680"/>
        </w:tabs>
        <w:ind w:left="567" w:right="74"/>
        <w:jc w:val="both"/>
        <w:rPr>
          <w:rFonts w:ascii="Cambria" w:eastAsia="Garamond" w:hAnsi="Cambria" w:cs="Arial"/>
          <w:sz w:val="22"/>
          <w:szCs w:val="22"/>
        </w:rPr>
      </w:pPr>
    </w:p>
    <w:p w14:paraId="758DEF73" w14:textId="77777777" w:rsidR="00377316" w:rsidRPr="00B778D8" w:rsidRDefault="00377316" w:rsidP="00377316">
      <w:pPr>
        <w:tabs>
          <w:tab w:val="left" w:pos="9680"/>
        </w:tabs>
        <w:ind w:left="567" w:rightChars="140" w:right="280"/>
        <w:jc w:val="both"/>
        <w:rPr>
          <w:rFonts w:ascii="Cambria" w:hAnsi="Cambria" w:cs="Arial"/>
          <w:sz w:val="22"/>
          <w:szCs w:val="22"/>
        </w:rPr>
      </w:pPr>
      <w:r w:rsidRPr="00B778D8">
        <w:rPr>
          <w:rFonts w:ascii="Cambria" w:hAnsi="Cambria" w:cs="Arial"/>
          <w:sz w:val="22"/>
          <w:szCs w:val="22"/>
        </w:rPr>
        <w:t xml:space="preserve">7.18. É de responsabilidade exclusiva e integral do </w:t>
      </w:r>
      <w:r w:rsidRPr="00B778D8">
        <w:rPr>
          <w:rFonts w:ascii="Cambria" w:hAnsi="Cambria" w:cs="Arial"/>
          <w:b/>
          <w:sz w:val="22"/>
          <w:szCs w:val="22"/>
        </w:rPr>
        <w:t xml:space="preserve">CREDENCIADO </w:t>
      </w:r>
      <w:r w:rsidRPr="00B778D8">
        <w:rPr>
          <w:rFonts w:ascii="Cambria" w:hAnsi="Cambria" w:cs="Arial"/>
          <w:sz w:val="22"/>
          <w:szCs w:val="22"/>
        </w:rPr>
        <w:t>a execução do objeto deste contrato, incluídos os encargos trabalhistas, previdenciários, sociais, fiscais e comerciais resultantes de vínculo empregatício, cujos ônus e obrigações em nenhuma hipótese poderão ser transferidos para o Município</w:t>
      </w:r>
      <w:r w:rsidRPr="00B778D8">
        <w:rPr>
          <w:rFonts w:ascii="Cambria" w:hAnsi="Cambria" w:cs="Arial"/>
          <w:b/>
          <w:sz w:val="22"/>
          <w:szCs w:val="22"/>
        </w:rPr>
        <w:t>.</w:t>
      </w:r>
    </w:p>
    <w:p w14:paraId="61281486" w14:textId="77777777" w:rsidR="00377316" w:rsidRPr="00B778D8" w:rsidRDefault="00377316" w:rsidP="00377316">
      <w:pPr>
        <w:pStyle w:val="Ttulo2"/>
        <w:tabs>
          <w:tab w:val="left" w:pos="9680"/>
        </w:tabs>
        <w:ind w:left="567" w:rightChars="100" w:right="200"/>
        <w:rPr>
          <w:rFonts w:ascii="Cambria" w:hAnsi="Cambria"/>
          <w:sz w:val="22"/>
          <w:szCs w:val="22"/>
        </w:rPr>
      </w:pPr>
    </w:p>
    <w:p w14:paraId="59A83B5C" w14:textId="77777777" w:rsidR="00377316" w:rsidRPr="00B778D8" w:rsidRDefault="00377316" w:rsidP="00377316">
      <w:pPr>
        <w:pStyle w:val="Ttulo2"/>
        <w:tabs>
          <w:tab w:val="left" w:pos="9680"/>
        </w:tabs>
        <w:ind w:left="567" w:rightChars="100" w:right="200"/>
        <w:rPr>
          <w:rFonts w:ascii="Cambria" w:hAnsi="Cambria"/>
          <w:b/>
          <w:bCs/>
          <w:color w:val="auto"/>
          <w:sz w:val="22"/>
          <w:szCs w:val="22"/>
        </w:rPr>
      </w:pPr>
      <w:r w:rsidRPr="00B778D8">
        <w:rPr>
          <w:rFonts w:ascii="Cambria" w:hAnsi="Cambria"/>
          <w:b/>
          <w:bCs/>
          <w:color w:val="auto"/>
          <w:sz w:val="22"/>
          <w:szCs w:val="22"/>
        </w:rPr>
        <w:t>CLÁUSULA</w:t>
      </w:r>
      <w:r w:rsidRPr="00B778D8">
        <w:rPr>
          <w:rFonts w:ascii="Cambria" w:hAnsi="Cambria"/>
          <w:b/>
          <w:bCs/>
          <w:color w:val="auto"/>
          <w:spacing w:val="-1"/>
          <w:sz w:val="22"/>
          <w:szCs w:val="22"/>
        </w:rPr>
        <w:t xml:space="preserve"> </w:t>
      </w:r>
      <w:r w:rsidRPr="00B778D8">
        <w:rPr>
          <w:rFonts w:ascii="Cambria" w:hAnsi="Cambria"/>
          <w:b/>
          <w:bCs/>
          <w:color w:val="auto"/>
          <w:sz w:val="22"/>
          <w:szCs w:val="22"/>
        </w:rPr>
        <w:t>OITAVA</w:t>
      </w:r>
      <w:r w:rsidRPr="00B778D8">
        <w:rPr>
          <w:rFonts w:ascii="Cambria" w:hAnsi="Cambria"/>
          <w:b/>
          <w:bCs/>
          <w:color w:val="auto"/>
          <w:spacing w:val="-3"/>
          <w:sz w:val="22"/>
          <w:szCs w:val="22"/>
        </w:rPr>
        <w:t xml:space="preserve"> </w:t>
      </w:r>
      <w:r w:rsidRPr="00B778D8">
        <w:rPr>
          <w:rFonts w:ascii="Cambria" w:hAnsi="Cambria"/>
          <w:b/>
          <w:bCs/>
          <w:color w:val="auto"/>
          <w:sz w:val="22"/>
          <w:szCs w:val="22"/>
        </w:rPr>
        <w:t>– DA</w:t>
      </w:r>
      <w:r w:rsidRPr="00B778D8">
        <w:rPr>
          <w:rFonts w:ascii="Cambria" w:hAnsi="Cambria"/>
          <w:b/>
          <w:bCs/>
          <w:color w:val="auto"/>
          <w:spacing w:val="-4"/>
          <w:sz w:val="22"/>
          <w:szCs w:val="22"/>
        </w:rPr>
        <w:t xml:space="preserve"> </w:t>
      </w:r>
      <w:r w:rsidRPr="00B778D8">
        <w:rPr>
          <w:rFonts w:ascii="Cambria" w:hAnsi="Cambria"/>
          <w:b/>
          <w:bCs/>
          <w:color w:val="auto"/>
          <w:sz w:val="22"/>
          <w:szCs w:val="22"/>
        </w:rPr>
        <w:t>RESPONSABILIDADE</w:t>
      </w:r>
      <w:r w:rsidRPr="00B778D8">
        <w:rPr>
          <w:rFonts w:ascii="Cambria" w:hAnsi="Cambria"/>
          <w:b/>
          <w:bCs/>
          <w:color w:val="auto"/>
          <w:spacing w:val="-1"/>
          <w:sz w:val="22"/>
          <w:szCs w:val="22"/>
        </w:rPr>
        <w:t xml:space="preserve"> </w:t>
      </w:r>
      <w:r w:rsidRPr="00B778D8">
        <w:rPr>
          <w:rFonts w:ascii="Cambria" w:hAnsi="Cambria"/>
          <w:b/>
          <w:bCs/>
          <w:color w:val="auto"/>
          <w:sz w:val="22"/>
          <w:szCs w:val="22"/>
        </w:rPr>
        <w:t>CIVIL DA</w:t>
      </w:r>
      <w:r w:rsidRPr="00B778D8">
        <w:rPr>
          <w:rFonts w:ascii="Cambria" w:hAnsi="Cambria"/>
          <w:b/>
          <w:bCs/>
          <w:color w:val="auto"/>
          <w:spacing w:val="-1"/>
          <w:sz w:val="22"/>
          <w:szCs w:val="22"/>
        </w:rPr>
        <w:t xml:space="preserve"> </w:t>
      </w:r>
      <w:r w:rsidRPr="00B778D8">
        <w:rPr>
          <w:rFonts w:ascii="Cambria" w:hAnsi="Cambria"/>
          <w:b/>
          <w:bCs/>
          <w:color w:val="auto"/>
          <w:sz w:val="22"/>
          <w:szCs w:val="22"/>
        </w:rPr>
        <w:t>CONTRATADA:</w:t>
      </w:r>
    </w:p>
    <w:p w14:paraId="25FA1ABB" w14:textId="77777777" w:rsidR="00377316" w:rsidRPr="00B778D8" w:rsidRDefault="00377316" w:rsidP="00377316">
      <w:pPr>
        <w:pStyle w:val="Corpodetexto"/>
        <w:tabs>
          <w:tab w:val="left" w:pos="9680"/>
        </w:tabs>
        <w:ind w:left="567" w:rightChars="100" w:right="200"/>
        <w:jc w:val="both"/>
        <w:rPr>
          <w:rFonts w:ascii="Cambria" w:hAnsi="Cambria" w:cs="Arial"/>
          <w:sz w:val="22"/>
          <w:szCs w:val="22"/>
        </w:rPr>
      </w:pPr>
      <w:r w:rsidRPr="00B778D8">
        <w:rPr>
          <w:rFonts w:ascii="Cambria" w:hAnsi="Cambria" w:cs="Arial"/>
          <w:sz w:val="22"/>
          <w:szCs w:val="22"/>
        </w:rPr>
        <w:t>8.1. A CREDENCIADA é responsável pela indenização de dano e/ou prejuízo causado ao patrimônio público, a terceiros ou a eles vinculados,</w:t>
      </w:r>
      <w:r w:rsidRPr="00B778D8">
        <w:rPr>
          <w:rFonts w:ascii="Cambria" w:hAnsi="Cambria" w:cs="Arial"/>
          <w:spacing w:val="1"/>
          <w:sz w:val="22"/>
          <w:szCs w:val="22"/>
        </w:rPr>
        <w:t xml:space="preserve"> </w:t>
      </w:r>
      <w:r w:rsidRPr="00B778D8">
        <w:rPr>
          <w:rFonts w:ascii="Cambria" w:hAnsi="Cambria" w:cs="Arial"/>
          <w:sz w:val="22"/>
          <w:szCs w:val="22"/>
        </w:rPr>
        <w:t>decorrentes de ação ou omissão voluntária, ou de negligência, ou imprudência praticadas durante a prestação dos serviços,</w:t>
      </w:r>
      <w:r w:rsidRPr="00B778D8">
        <w:rPr>
          <w:rFonts w:ascii="Cambria" w:hAnsi="Cambria" w:cs="Arial"/>
          <w:spacing w:val="-1"/>
          <w:sz w:val="22"/>
          <w:szCs w:val="22"/>
        </w:rPr>
        <w:t xml:space="preserve"> </w:t>
      </w:r>
      <w:r w:rsidRPr="00B778D8">
        <w:rPr>
          <w:rFonts w:ascii="Cambria" w:hAnsi="Cambria" w:cs="Arial"/>
          <w:sz w:val="22"/>
          <w:szCs w:val="22"/>
        </w:rPr>
        <w:t>ficando</w:t>
      </w:r>
      <w:r w:rsidRPr="00B778D8">
        <w:rPr>
          <w:rFonts w:ascii="Cambria" w:hAnsi="Cambria" w:cs="Arial"/>
          <w:spacing w:val="-2"/>
          <w:sz w:val="22"/>
          <w:szCs w:val="22"/>
        </w:rPr>
        <w:t xml:space="preserve"> </w:t>
      </w:r>
      <w:r w:rsidRPr="00B778D8">
        <w:rPr>
          <w:rFonts w:ascii="Cambria" w:hAnsi="Cambria" w:cs="Arial"/>
          <w:sz w:val="22"/>
          <w:szCs w:val="22"/>
        </w:rPr>
        <w:t>assegurado</w:t>
      </w:r>
      <w:r w:rsidRPr="00B778D8">
        <w:rPr>
          <w:rFonts w:ascii="Cambria" w:hAnsi="Cambria" w:cs="Arial"/>
          <w:spacing w:val="-2"/>
          <w:sz w:val="22"/>
          <w:szCs w:val="22"/>
        </w:rPr>
        <w:t xml:space="preserve"> </w:t>
      </w:r>
      <w:r w:rsidRPr="00B778D8">
        <w:rPr>
          <w:rFonts w:ascii="Cambria" w:hAnsi="Cambria" w:cs="Arial"/>
          <w:sz w:val="22"/>
          <w:szCs w:val="22"/>
        </w:rPr>
        <w:t>a</w:t>
      </w:r>
      <w:r w:rsidRPr="00B778D8">
        <w:rPr>
          <w:rFonts w:ascii="Cambria" w:hAnsi="Cambria" w:cs="Arial"/>
          <w:spacing w:val="-1"/>
          <w:sz w:val="22"/>
          <w:szCs w:val="22"/>
        </w:rPr>
        <w:t xml:space="preserve"> </w:t>
      </w:r>
      <w:r w:rsidRPr="00B778D8">
        <w:rPr>
          <w:rFonts w:ascii="Cambria" w:hAnsi="Cambria" w:cs="Arial"/>
          <w:sz w:val="22"/>
          <w:szCs w:val="22"/>
        </w:rPr>
        <w:t>CREDENCIADA o direito</w:t>
      </w:r>
      <w:r w:rsidRPr="00B778D8">
        <w:rPr>
          <w:rFonts w:ascii="Cambria" w:hAnsi="Cambria" w:cs="Arial"/>
          <w:spacing w:val="-3"/>
          <w:sz w:val="22"/>
          <w:szCs w:val="22"/>
        </w:rPr>
        <w:t xml:space="preserve"> </w:t>
      </w:r>
      <w:r w:rsidRPr="00B778D8">
        <w:rPr>
          <w:rFonts w:ascii="Cambria" w:hAnsi="Cambria" w:cs="Arial"/>
          <w:sz w:val="22"/>
          <w:szCs w:val="22"/>
        </w:rPr>
        <w:t>de regresso.</w:t>
      </w:r>
    </w:p>
    <w:p w14:paraId="06E03767" w14:textId="77777777" w:rsidR="00377316" w:rsidRPr="00B778D8" w:rsidRDefault="00377316" w:rsidP="00377316">
      <w:pPr>
        <w:pStyle w:val="Corpodetexto"/>
        <w:tabs>
          <w:tab w:val="left" w:pos="9680"/>
        </w:tabs>
        <w:ind w:left="567" w:rightChars="100" w:right="200"/>
        <w:rPr>
          <w:rFonts w:ascii="Cambria" w:hAnsi="Cambria" w:cs="Arial"/>
          <w:sz w:val="22"/>
          <w:szCs w:val="22"/>
        </w:rPr>
      </w:pPr>
    </w:p>
    <w:p w14:paraId="62BA181F" w14:textId="77777777" w:rsidR="00377316" w:rsidRPr="00B778D8" w:rsidRDefault="00377316" w:rsidP="00377316">
      <w:pPr>
        <w:pStyle w:val="Ttulo2"/>
        <w:tabs>
          <w:tab w:val="left" w:pos="9680"/>
        </w:tabs>
        <w:ind w:left="567" w:rightChars="100" w:right="200"/>
        <w:rPr>
          <w:rFonts w:ascii="Cambria" w:hAnsi="Cambria"/>
          <w:b/>
          <w:bCs/>
          <w:color w:val="auto"/>
          <w:sz w:val="22"/>
          <w:szCs w:val="22"/>
        </w:rPr>
      </w:pPr>
      <w:r w:rsidRPr="00B778D8">
        <w:rPr>
          <w:rFonts w:ascii="Cambria" w:hAnsi="Cambria"/>
          <w:b/>
          <w:bCs/>
          <w:color w:val="auto"/>
          <w:sz w:val="22"/>
          <w:szCs w:val="22"/>
        </w:rPr>
        <w:t>CLÁUSULA</w:t>
      </w:r>
      <w:r w:rsidRPr="00B778D8">
        <w:rPr>
          <w:rFonts w:ascii="Cambria" w:hAnsi="Cambria"/>
          <w:b/>
          <w:bCs/>
          <w:color w:val="auto"/>
          <w:spacing w:val="-3"/>
          <w:sz w:val="22"/>
          <w:szCs w:val="22"/>
        </w:rPr>
        <w:t xml:space="preserve"> </w:t>
      </w:r>
      <w:r w:rsidRPr="00B778D8">
        <w:rPr>
          <w:rFonts w:ascii="Cambria" w:hAnsi="Cambria"/>
          <w:b/>
          <w:bCs/>
          <w:color w:val="auto"/>
          <w:sz w:val="22"/>
          <w:szCs w:val="22"/>
        </w:rPr>
        <w:t>NONA</w:t>
      </w:r>
      <w:r w:rsidRPr="00B778D8">
        <w:rPr>
          <w:rFonts w:ascii="Cambria" w:hAnsi="Cambria"/>
          <w:b/>
          <w:bCs/>
          <w:color w:val="auto"/>
          <w:spacing w:val="-4"/>
          <w:sz w:val="22"/>
          <w:szCs w:val="22"/>
        </w:rPr>
        <w:t xml:space="preserve"> </w:t>
      </w:r>
      <w:r w:rsidRPr="00B778D8">
        <w:rPr>
          <w:rFonts w:ascii="Cambria" w:hAnsi="Cambria"/>
          <w:b/>
          <w:bCs/>
          <w:color w:val="auto"/>
          <w:sz w:val="22"/>
          <w:szCs w:val="22"/>
        </w:rPr>
        <w:t>–</w:t>
      </w:r>
      <w:r w:rsidRPr="00B778D8">
        <w:rPr>
          <w:rFonts w:ascii="Cambria" w:hAnsi="Cambria"/>
          <w:b/>
          <w:bCs/>
          <w:color w:val="auto"/>
          <w:spacing w:val="-1"/>
          <w:sz w:val="22"/>
          <w:szCs w:val="22"/>
        </w:rPr>
        <w:t xml:space="preserve"> </w:t>
      </w:r>
      <w:r w:rsidRPr="00B778D8">
        <w:rPr>
          <w:rFonts w:ascii="Cambria" w:hAnsi="Cambria"/>
          <w:b/>
          <w:bCs/>
          <w:color w:val="auto"/>
          <w:sz w:val="22"/>
          <w:szCs w:val="22"/>
        </w:rPr>
        <w:t>DAS</w:t>
      </w:r>
      <w:r w:rsidRPr="00B778D8">
        <w:rPr>
          <w:rFonts w:ascii="Cambria" w:hAnsi="Cambria"/>
          <w:b/>
          <w:bCs/>
          <w:color w:val="auto"/>
          <w:spacing w:val="-2"/>
          <w:sz w:val="22"/>
          <w:szCs w:val="22"/>
        </w:rPr>
        <w:t xml:space="preserve"> </w:t>
      </w:r>
      <w:r w:rsidRPr="00B778D8">
        <w:rPr>
          <w:rFonts w:ascii="Cambria" w:hAnsi="Cambria"/>
          <w:b/>
          <w:bCs/>
          <w:color w:val="auto"/>
          <w:sz w:val="22"/>
          <w:szCs w:val="22"/>
        </w:rPr>
        <w:t>PENALIDADES:</w:t>
      </w:r>
    </w:p>
    <w:p w14:paraId="183C55D3" w14:textId="77777777" w:rsidR="00377316" w:rsidRPr="00B778D8" w:rsidRDefault="00377316" w:rsidP="00377316">
      <w:pPr>
        <w:pStyle w:val="PargrafodaLista"/>
        <w:tabs>
          <w:tab w:val="left" w:pos="826"/>
          <w:tab w:val="left" w:pos="9680"/>
        </w:tabs>
        <w:ind w:left="567" w:rightChars="100" w:right="200"/>
        <w:rPr>
          <w:rFonts w:ascii="Cambria" w:hAnsi="Cambria" w:cs="Arial"/>
        </w:rPr>
      </w:pPr>
      <w:r w:rsidRPr="00B778D8">
        <w:rPr>
          <w:rFonts w:ascii="Cambria" w:hAnsi="Cambria" w:cs="Arial"/>
        </w:rPr>
        <w:t>9.1. Os</w:t>
      </w:r>
      <w:r w:rsidRPr="00B778D8">
        <w:rPr>
          <w:rFonts w:ascii="Cambria" w:hAnsi="Cambria" w:cs="Arial"/>
          <w:spacing w:val="1"/>
        </w:rPr>
        <w:t xml:space="preserve"> </w:t>
      </w:r>
      <w:r w:rsidRPr="00B778D8">
        <w:rPr>
          <w:rFonts w:ascii="Cambria" w:hAnsi="Cambria" w:cs="Arial"/>
        </w:rPr>
        <w:t>profissionais</w:t>
      </w:r>
      <w:r w:rsidRPr="00B778D8">
        <w:rPr>
          <w:rFonts w:ascii="Cambria" w:hAnsi="Cambria" w:cs="Arial"/>
          <w:spacing w:val="1"/>
        </w:rPr>
        <w:t xml:space="preserve"> </w:t>
      </w:r>
      <w:r w:rsidRPr="00B778D8">
        <w:rPr>
          <w:rFonts w:ascii="Cambria" w:hAnsi="Cambria" w:cs="Arial"/>
        </w:rPr>
        <w:t>que,</w:t>
      </w:r>
      <w:r w:rsidRPr="00B778D8">
        <w:rPr>
          <w:rFonts w:ascii="Cambria" w:hAnsi="Cambria" w:cs="Arial"/>
          <w:spacing w:val="1"/>
        </w:rPr>
        <w:t xml:space="preserve"> </w:t>
      </w:r>
      <w:r w:rsidRPr="00B778D8">
        <w:rPr>
          <w:rFonts w:ascii="Cambria" w:hAnsi="Cambria" w:cs="Arial"/>
        </w:rPr>
        <w:t>sem</w:t>
      </w:r>
      <w:r w:rsidRPr="00B778D8">
        <w:rPr>
          <w:rFonts w:ascii="Cambria" w:hAnsi="Cambria" w:cs="Arial"/>
          <w:spacing w:val="1"/>
        </w:rPr>
        <w:t xml:space="preserve"> </w:t>
      </w:r>
      <w:r w:rsidRPr="00B778D8">
        <w:rPr>
          <w:rFonts w:ascii="Cambria" w:hAnsi="Cambria" w:cs="Arial"/>
        </w:rPr>
        <w:t>justa</w:t>
      </w:r>
      <w:r w:rsidRPr="00B778D8">
        <w:rPr>
          <w:rFonts w:ascii="Cambria" w:hAnsi="Cambria" w:cs="Arial"/>
          <w:spacing w:val="1"/>
        </w:rPr>
        <w:t xml:space="preserve"> </w:t>
      </w:r>
      <w:r w:rsidRPr="00B778D8">
        <w:rPr>
          <w:rFonts w:ascii="Cambria" w:hAnsi="Cambria" w:cs="Arial"/>
        </w:rPr>
        <w:t>causa,</w:t>
      </w:r>
      <w:r w:rsidRPr="00B778D8">
        <w:rPr>
          <w:rFonts w:ascii="Cambria" w:hAnsi="Cambria" w:cs="Arial"/>
          <w:spacing w:val="1"/>
        </w:rPr>
        <w:t xml:space="preserve"> </w:t>
      </w:r>
      <w:r w:rsidRPr="00B778D8">
        <w:rPr>
          <w:rFonts w:ascii="Cambria" w:hAnsi="Cambria" w:cs="Arial"/>
        </w:rPr>
        <w:t>após</w:t>
      </w:r>
      <w:r w:rsidRPr="00B778D8">
        <w:rPr>
          <w:rFonts w:ascii="Cambria" w:hAnsi="Cambria" w:cs="Arial"/>
          <w:spacing w:val="1"/>
        </w:rPr>
        <w:t xml:space="preserve"> </w:t>
      </w:r>
      <w:r w:rsidRPr="00B778D8">
        <w:rPr>
          <w:rFonts w:ascii="Cambria" w:hAnsi="Cambria" w:cs="Arial"/>
        </w:rPr>
        <w:t>credenciados,</w:t>
      </w:r>
      <w:r w:rsidRPr="00B778D8">
        <w:rPr>
          <w:rFonts w:ascii="Cambria" w:hAnsi="Cambria" w:cs="Arial"/>
          <w:spacing w:val="1"/>
        </w:rPr>
        <w:t xml:space="preserve"> </w:t>
      </w:r>
      <w:r w:rsidRPr="00B778D8">
        <w:rPr>
          <w:rFonts w:ascii="Cambria" w:hAnsi="Cambria" w:cs="Arial"/>
        </w:rPr>
        <w:t>não</w:t>
      </w:r>
      <w:r w:rsidRPr="00B778D8">
        <w:rPr>
          <w:rFonts w:ascii="Cambria" w:hAnsi="Cambria" w:cs="Arial"/>
          <w:spacing w:val="1"/>
        </w:rPr>
        <w:t xml:space="preserve"> </w:t>
      </w:r>
      <w:r w:rsidRPr="00B778D8">
        <w:rPr>
          <w:rFonts w:ascii="Cambria" w:hAnsi="Cambria" w:cs="Arial"/>
        </w:rPr>
        <w:t>cumprirem</w:t>
      </w:r>
      <w:r w:rsidRPr="00B778D8">
        <w:rPr>
          <w:rFonts w:ascii="Cambria" w:hAnsi="Cambria" w:cs="Arial"/>
          <w:spacing w:val="1"/>
        </w:rPr>
        <w:t xml:space="preserve"> </w:t>
      </w:r>
      <w:r w:rsidRPr="00B778D8">
        <w:rPr>
          <w:rFonts w:ascii="Cambria" w:hAnsi="Cambria" w:cs="Arial"/>
        </w:rPr>
        <w:t>com</w:t>
      </w:r>
      <w:r w:rsidRPr="00B778D8">
        <w:rPr>
          <w:rFonts w:ascii="Cambria" w:hAnsi="Cambria" w:cs="Arial"/>
          <w:spacing w:val="1"/>
        </w:rPr>
        <w:t xml:space="preserve"> </w:t>
      </w:r>
      <w:r w:rsidRPr="00B778D8">
        <w:rPr>
          <w:rFonts w:ascii="Cambria" w:hAnsi="Cambria" w:cs="Arial"/>
        </w:rPr>
        <w:t>as</w:t>
      </w:r>
      <w:r w:rsidRPr="00B778D8">
        <w:rPr>
          <w:rFonts w:ascii="Cambria" w:hAnsi="Cambria" w:cs="Arial"/>
          <w:spacing w:val="1"/>
        </w:rPr>
        <w:t xml:space="preserve"> </w:t>
      </w:r>
      <w:r w:rsidRPr="00B778D8">
        <w:rPr>
          <w:rFonts w:ascii="Cambria" w:hAnsi="Cambria" w:cs="Arial"/>
        </w:rPr>
        <w:t>obrigações</w:t>
      </w:r>
      <w:r w:rsidRPr="00B778D8">
        <w:rPr>
          <w:rFonts w:ascii="Cambria" w:hAnsi="Cambria" w:cs="Arial"/>
          <w:spacing w:val="1"/>
        </w:rPr>
        <w:t xml:space="preserve"> </w:t>
      </w:r>
      <w:r w:rsidRPr="00B778D8">
        <w:rPr>
          <w:rFonts w:ascii="Cambria" w:hAnsi="Cambria" w:cs="Arial"/>
        </w:rPr>
        <w:t>correspondentes</w:t>
      </w:r>
      <w:r w:rsidRPr="00B778D8">
        <w:rPr>
          <w:rFonts w:ascii="Cambria" w:hAnsi="Cambria" w:cs="Arial"/>
          <w:spacing w:val="1"/>
        </w:rPr>
        <w:t xml:space="preserve"> </w:t>
      </w:r>
      <w:r w:rsidRPr="00B778D8">
        <w:rPr>
          <w:rFonts w:ascii="Cambria" w:hAnsi="Cambria" w:cs="Arial"/>
        </w:rPr>
        <w:t>ao</w:t>
      </w:r>
      <w:r w:rsidRPr="00B778D8">
        <w:rPr>
          <w:rFonts w:ascii="Cambria" w:hAnsi="Cambria" w:cs="Arial"/>
          <w:spacing w:val="1"/>
        </w:rPr>
        <w:t xml:space="preserve"> </w:t>
      </w:r>
      <w:r w:rsidRPr="00B778D8">
        <w:rPr>
          <w:rFonts w:ascii="Cambria" w:hAnsi="Cambria" w:cs="Arial"/>
        </w:rPr>
        <w:t>atendimento</w:t>
      </w:r>
      <w:r w:rsidRPr="00B778D8">
        <w:rPr>
          <w:rFonts w:ascii="Cambria" w:hAnsi="Cambria" w:cs="Arial"/>
          <w:spacing w:val="62"/>
        </w:rPr>
        <w:t xml:space="preserve"> </w:t>
      </w:r>
      <w:r w:rsidRPr="00B778D8">
        <w:rPr>
          <w:rFonts w:ascii="Cambria" w:hAnsi="Cambria" w:cs="Arial"/>
        </w:rPr>
        <w:t>dos termos do presente edital de credenciamento,</w:t>
      </w:r>
      <w:r w:rsidRPr="00B778D8">
        <w:rPr>
          <w:rFonts w:ascii="Cambria" w:hAnsi="Cambria" w:cs="Arial"/>
          <w:spacing w:val="-3"/>
        </w:rPr>
        <w:t xml:space="preserve"> </w:t>
      </w:r>
      <w:r w:rsidRPr="00B778D8">
        <w:rPr>
          <w:rFonts w:ascii="Cambria" w:hAnsi="Cambria" w:cs="Arial"/>
        </w:rPr>
        <w:t>ficarão</w:t>
      </w:r>
      <w:r w:rsidRPr="00B778D8">
        <w:rPr>
          <w:rFonts w:ascii="Cambria" w:hAnsi="Cambria" w:cs="Arial"/>
          <w:spacing w:val="-3"/>
        </w:rPr>
        <w:t xml:space="preserve"> </w:t>
      </w:r>
      <w:r w:rsidRPr="00B778D8">
        <w:rPr>
          <w:rFonts w:ascii="Cambria" w:hAnsi="Cambria" w:cs="Arial"/>
        </w:rPr>
        <w:t>sujeitos</w:t>
      </w:r>
      <w:r w:rsidRPr="00B778D8">
        <w:rPr>
          <w:rFonts w:ascii="Cambria" w:hAnsi="Cambria" w:cs="Arial"/>
          <w:spacing w:val="-2"/>
        </w:rPr>
        <w:t xml:space="preserve"> </w:t>
      </w:r>
      <w:r w:rsidRPr="00B778D8">
        <w:rPr>
          <w:rFonts w:ascii="Cambria" w:hAnsi="Cambria" w:cs="Arial"/>
        </w:rPr>
        <w:t>às</w:t>
      </w:r>
      <w:r w:rsidRPr="00B778D8">
        <w:rPr>
          <w:rFonts w:ascii="Cambria" w:hAnsi="Cambria" w:cs="Arial"/>
          <w:spacing w:val="-3"/>
        </w:rPr>
        <w:t xml:space="preserve"> </w:t>
      </w:r>
      <w:r w:rsidRPr="00B778D8">
        <w:rPr>
          <w:rFonts w:ascii="Cambria" w:hAnsi="Cambria" w:cs="Arial"/>
        </w:rPr>
        <w:t>penalidades previstas</w:t>
      </w:r>
      <w:r w:rsidRPr="00B778D8">
        <w:rPr>
          <w:rFonts w:ascii="Cambria" w:hAnsi="Cambria" w:cs="Arial"/>
          <w:spacing w:val="-2"/>
        </w:rPr>
        <w:t xml:space="preserve"> </w:t>
      </w:r>
      <w:r w:rsidRPr="00B778D8">
        <w:rPr>
          <w:rFonts w:ascii="Cambria" w:hAnsi="Cambria" w:cs="Arial"/>
        </w:rPr>
        <w:t>no</w:t>
      </w:r>
      <w:r w:rsidRPr="00B778D8">
        <w:rPr>
          <w:rFonts w:ascii="Cambria" w:hAnsi="Cambria" w:cs="Arial"/>
          <w:spacing w:val="-1"/>
        </w:rPr>
        <w:t xml:space="preserve"> </w:t>
      </w:r>
      <w:r w:rsidRPr="00B778D8">
        <w:rPr>
          <w:rFonts w:ascii="Cambria" w:hAnsi="Cambria" w:cs="Arial"/>
        </w:rPr>
        <w:t>artigo 156</w:t>
      </w:r>
      <w:r w:rsidRPr="00B778D8">
        <w:rPr>
          <w:rFonts w:ascii="Cambria" w:hAnsi="Cambria" w:cs="Arial"/>
          <w:spacing w:val="-3"/>
        </w:rPr>
        <w:t xml:space="preserve"> </w:t>
      </w:r>
      <w:r w:rsidRPr="00B778D8">
        <w:rPr>
          <w:rFonts w:ascii="Cambria" w:hAnsi="Cambria" w:cs="Arial"/>
        </w:rPr>
        <w:t>da</w:t>
      </w:r>
      <w:r w:rsidRPr="00B778D8">
        <w:rPr>
          <w:rFonts w:ascii="Cambria" w:hAnsi="Cambria" w:cs="Arial"/>
          <w:spacing w:val="-2"/>
        </w:rPr>
        <w:t xml:space="preserve"> </w:t>
      </w:r>
      <w:r w:rsidRPr="00B778D8">
        <w:rPr>
          <w:rFonts w:ascii="Cambria" w:hAnsi="Cambria" w:cs="Arial"/>
        </w:rPr>
        <w:t>Lei</w:t>
      </w:r>
      <w:r w:rsidRPr="00B778D8">
        <w:rPr>
          <w:rFonts w:ascii="Cambria" w:hAnsi="Cambria" w:cs="Arial"/>
          <w:spacing w:val="-1"/>
        </w:rPr>
        <w:t xml:space="preserve"> </w:t>
      </w:r>
      <w:r w:rsidRPr="00B778D8">
        <w:rPr>
          <w:rFonts w:ascii="Cambria" w:hAnsi="Cambria" w:cs="Arial"/>
        </w:rPr>
        <w:t>Federal</w:t>
      </w:r>
      <w:r w:rsidRPr="00B778D8">
        <w:rPr>
          <w:rFonts w:ascii="Cambria" w:hAnsi="Cambria" w:cs="Arial"/>
          <w:spacing w:val="-1"/>
        </w:rPr>
        <w:t xml:space="preserve"> </w:t>
      </w:r>
      <w:r w:rsidRPr="00B778D8">
        <w:rPr>
          <w:rFonts w:ascii="Cambria" w:hAnsi="Cambria" w:cs="Arial"/>
        </w:rPr>
        <w:t>nº</w:t>
      </w:r>
      <w:r w:rsidRPr="00B778D8">
        <w:rPr>
          <w:rFonts w:ascii="Cambria" w:hAnsi="Cambria" w:cs="Arial"/>
          <w:spacing w:val="-3"/>
        </w:rPr>
        <w:t xml:space="preserve"> </w:t>
      </w:r>
      <w:r w:rsidRPr="00B778D8">
        <w:rPr>
          <w:rFonts w:ascii="Cambria" w:hAnsi="Cambria" w:cs="Arial"/>
        </w:rPr>
        <w:t>14.133/2021:</w:t>
      </w:r>
    </w:p>
    <w:p w14:paraId="5DB53D18" w14:textId="77777777" w:rsidR="00377316" w:rsidRPr="00B778D8" w:rsidRDefault="00377316" w:rsidP="00377316">
      <w:pPr>
        <w:pStyle w:val="Corpodetexto"/>
        <w:tabs>
          <w:tab w:val="left" w:pos="9680"/>
        </w:tabs>
        <w:ind w:left="567" w:rightChars="100" w:right="200"/>
        <w:rPr>
          <w:rFonts w:ascii="Cambria" w:hAnsi="Cambria" w:cs="Arial"/>
          <w:sz w:val="22"/>
          <w:szCs w:val="22"/>
        </w:rPr>
      </w:pPr>
    </w:p>
    <w:p w14:paraId="0CF59977" w14:textId="77777777" w:rsidR="00377316" w:rsidRPr="00B778D8" w:rsidRDefault="00377316" w:rsidP="00377316">
      <w:pPr>
        <w:pStyle w:val="PargrafodaLista"/>
        <w:widowControl w:val="0"/>
        <w:numPr>
          <w:ilvl w:val="0"/>
          <w:numId w:val="25"/>
        </w:numPr>
        <w:tabs>
          <w:tab w:val="left" w:pos="851"/>
        </w:tabs>
        <w:autoSpaceDE w:val="0"/>
        <w:autoSpaceDN w:val="0"/>
        <w:spacing w:after="0" w:line="240" w:lineRule="auto"/>
        <w:ind w:left="567" w:rightChars="100" w:right="200" w:firstLine="0"/>
        <w:contextualSpacing w:val="0"/>
        <w:jc w:val="both"/>
        <w:rPr>
          <w:rFonts w:ascii="Cambria" w:hAnsi="Cambria" w:cs="Arial"/>
        </w:rPr>
      </w:pPr>
      <w:r w:rsidRPr="00B778D8">
        <w:rPr>
          <w:rFonts w:ascii="Cambria" w:hAnsi="Cambria" w:cs="Arial"/>
        </w:rPr>
        <w:t>Advertência,</w:t>
      </w:r>
      <w:r w:rsidRPr="00B778D8">
        <w:rPr>
          <w:rFonts w:ascii="Cambria" w:hAnsi="Cambria" w:cs="Arial"/>
          <w:spacing w:val="-2"/>
        </w:rPr>
        <w:t xml:space="preserve"> </w:t>
      </w:r>
      <w:r w:rsidRPr="00B778D8">
        <w:rPr>
          <w:rFonts w:ascii="Cambria" w:hAnsi="Cambria" w:cs="Arial"/>
        </w:rPr>
        <w:t>no</w:t>
      </w:r>
      <w:r w:rsidRPr="00B778D8">
        <w:rPr>
          <w:rFonts w:ascii="Cambria" w:hAnsi="Cambria" w:cs="Arial"/>
          <w:spacing w:val="-3"/>
        </w:rPr>
        <w:t xml:space="preserve"> </w:t>
      </w:r>
      <w:r w:rsidRPr="00B778D8">
        <w:rPr>
          <w:rFonts w:ascii="Cambria" w:hAnsi="Cambria" w:cs="Arial"/>
        </w:rPr>
        <w:t>caso</w:t>
      </w:r>
      <w:r w:rsidRPr="00B778D8">
        <w:rPr>
          <w:rFonts w:ascii="Cambria" w:hAnsi="Cambria" w:cs="Arial"/>
          <w:spacing w:val="-2"/>
        </w:rPr>
        <w:t xml:space="preserve"> </w:t>
      </w:r>
      <w:r w:rsidRPr="00B778D8">
        <w:rPr>
          <w:rFonts w:ascii="Cambria" w:hAnsi="Cambria" w:cs="Arial"/>
        </w:rPr>
        <w:t>de</w:t>
      </w:r>
      <w:r w:rsidRPr="00B778D8">
        <w:rPr>
          <w:rFonts w:ascii="Cambria" w:hAnsi="Cambria" w:cs="Arial"/>
          <w:spacing w:val="-1"/>
        </w:rPr>
        <w:t xml:space="preserve"> </w:t>
      </w:r>
      <w:r w:rsidRPr="00B778D8">
        <w:rPr>
          <w:rFonts w:ascii="Cambria" w:hAnsi="Cambria" w:cs="Arial"/>
        </w:rPr>
        <w:t>inexecução parcial</w:t>
      </w:r>
      <w:r w:rsidRPr="00B778D8">
        <w:rPr>
          <w:rFonts w:ascii="Cambria" w:hAnsi="Cambria" w:cs="Arial"/>
          <w:spacing w:val="-2"/>
        </w:rPr>
        <w:t xml:space="preserve"> </w:t>
      </w:r>
      <w:r w:rsidRPr="00B778D8">
        <w:rPr>
          <w:rFonts w:ascii="Cambria" w:hAnsi="Cambria" w:cs="Arial"/>
        </w:rPr>
        <w:t>do</w:t>
      </w:r>
      <w:r w:rsidRPr="00B778D8">
        <w:rPr>
          <w:rFonts w:ascii="Cambria" w:hAnsi="Cambria" w:cs="Arial"/>
          <w:spacing w:val="-2"/>
        </w:rPr>
        <w:t xml:space="preserve"> </w:t>
      </w:r>
      <w:r w:rsidRPr="00B778D8">
        <w:rPr>
          <w:rFonts w:ascii="Cambria" w:hAnsi="Cambria" w:cs="Arial"/>
        </w:rPr>
        <w:t>contrato;</w:t>
      </w:r>
    </w:p>
    <w:p w14:paraId="450D123E" w14:textId="77777777" w:rsidR="00377316" w:rsidRPr="00B778D8" w:rsidRDefault="00377316" w:rsidP="00377316">
      <w:pPr>
        <w:pStyle w:val="PargrafodaLista"/>
        <w:tabs>
          <w:tab w:val="left" w:pos="425"/>
          <w:tab w:val="left" w:pos="851"/>
        </w:tabs>
        <w:ind w:left="567" w:rightChars="100" w:right="200"/>
        <w:rPr>
          <w:rFonts w:ascii="Cambria" w:hAnsi="Cambria" w:cs="Arial"/>
        </w:rPr>
      </w:pPr>
    </w:p>
    <w:p w14:paraId="2181AE37" w14:textId="77777777" w:rsidR="00377316" w:rsidRPr="00B778D8" w:rsidRDefault="00377316" w:rsidP="00377316">
      <w:pPr>
        <w:pStyle w:val="PargrafodaLista"/>
        <w:widowControl w:val="0"/>
        <w:numPr>
          <w:ilvl w:val="0"/>
          <w:numId w:val="25"/>
        </w:numPr>
        <w:tabs>
          <w:tab w:val="clear" w:pos="425"/>
          <w:tab w:val="left" w:pos="469"/>
          <w:tab w:val="left" w:pos="851"/>
        </w:tabs>
        <w:autoSpaceDE w:val="0"/>
        <w:autoSpaceDN w:val="0"/>
        <w:spacing w:after="0" w:line="240" w:lineRule="auto"/>
        <w:ind w:left="567" w:rightChars="100" w:right="200" w:firstLine="0"/>
        <w:contextualSpacing w:val="0"/>
        <w:jc w:val="both"/>
        <w:rPr>
          <w:rFonts w:ascii="Cambria" w:hAnsi="Cambria" w:cs="Arial"/>
        </w:rPr>
      </w:pPr>
      <w:r w:rsidRPr="00B778D8">
        <w:rPr>
          <w:rFonts w:ascii="Cambria" w:hAnsi="Cambria" w:cs="Arial"/>
        </w:rPr>
        <w:t>Multa, quando aplicada 2 (duas) ou mais advertências, por atraso imotivado no cumprimento do</w:t>
      </w:r>
      <w:r w:rsidRPr="00B778D8">
        <w:rPr>
          <w:rFonts w:ascii="Cambria" w:hAnsi="Cambria" w:cs="Arial"/>
          <w:spacing w:val="1"/>
        </w:rPr>
        <w:t xml:space="preserve"> </w:t>
      </w:r>
      <w:r w:rsidRPr="00B778D8">
        <w:rPr>
          <w:rFonts w:ascii="Cambria" w:hAnsi="Cambria" w:cs="Arial"/>
        </w:rPr>
        <w:t>objeto</w:t>
      </w:r>
      <w:r w:rsidRPr="00B778D8">
        <w:rPr>
          <w:rFonts w:ascii="Cambria" w:hAnsi="Cambria" w:cs="Arial"/>
          <w:spacing w:val="-3"/>
        </w:rPr>
        <w:t xml:space="preserve"> </w:t>
      </w:r>
      <w:r w:rsidRPr="00B778D8">
        <w:rPr>
          <w:rFonts w:ascii="Cambria" w:hAnsi="Cambria" w:cs="Arial"/>
        </w:rPr>
        <w:t>do contrato,</w:t>
      </w:r>
      <w:r w:rsidRPr="00B778D8">
        <w:rPr>
          <w:rFonts w:ascii="Cambria" w:hAnsi="Cambria" w:cs="Arial"/>
          <w:spacing w:val="2"/>
        </w:rPr>
        <w:t xml:space="preserve"> </w:t>
      </w:r>
      <w:r w:rsidRPr="00B778D8">
        <w:rPr>
          <w:rFonts w:ascii="Cambria" w:hAnsi="Cambria" w:cs="Arial"/>
        </w:rPr>
        <w:t>nos</w:t>
      </w:r>
      <w:r w:rsidRPr="00B778D8">
        <w:rPr>
          <w:rFonts w:ascii="Cambria" w:hAnsi="Cambria" w:cs="Arial"/>
          <w:spacing w:val="-3"/>
        </w:rPr>
        <w:t xml:space="preserve"> </w:t>
      </w:r>
      <w:r w:rsidRPr="00B778D8">
        <w:rPr>
          <w:rFonts w:ascii="Cambria" w:hAnsi="Cambria" w:cs="Arial"/>
        </w:rPr>
        <w:t>limites</w:t>
      </w:r>
      <w:r w:rsidRPr="00B778D8">
        <w:rPr>
          <w:rFonts w:ascii="Cambria" w:hAnsi="Cambria" w:cs="Arial"/>
          <w:spacing w:val="-2"/>
        </w:rPr>
        <w:t xml:space="preserve"> </w:t>
      </w:r>
      <w:r w:rsidRPr="00B778D8">
        <w:rPr>
          <w:rFonts w:ascii="Cambria" w:hAnsi="Cambria" w:cs="Arial"/>
        </w:rPr>
        <w:t>do parágrafo</w:t>
      </w:r>
      <w:r w:rsidRPr="00B778D8">
        <w:rPr>
          <w:rFonts w:ascii="Cambria" w:hAnsi="Cambria" w:cs="Arial"/>
          <w:spacing w:val="-1"/>
        </w:rPr>
        <w:t xml:space="preserve"> </w:t>
      </w:r>
      <w:r w:rsidRPr="00B778D8">
        <w:rPr>
          <w:rFonts w:ascii="Cambria" w:hAnsi="Cambria" w:cs="Arial"/>
        </w:rPr>
        <w:t>primeiro dessa</w:t>
      </w:r>
      <w:r w:rsidRPr="00B778D8">
        <w:rPr>
          <w:rFonts w:ascii="Cambria" w:hAnsi="Cambria" w:cs="Arial"/>
          <w:spacing w:val="-2"/>
        </w:rPr>
        <w:t xml:space="preserve"> </w:t>
      </w:r>
      <w:r w:rsidRPr="00B778D8">
        <w:rPr>
          <w:rFonts w:ascii="Cambria" w:hAnsi="Cambria" w:cs="Arial"/>
        </w:rPr>
        <w:t>cláusula;</w:t>
      </w:r>
    </w:p>
    <w:p w14:paraId="070537B8" w14:textId="77777777" w:rsidR="00377316" w:rsidRPr="00B778D8" w:rsidRDefault="00377316" w:rsidP="00377316">
      <w:pPr>
        <w:pStyle w:val="PargrafodaLista"/>
        <w:tabs>
          <w:tab w:val="left" w:pos="425"/>
          <w:tab w:val="left" w:pos="469"/>
          <w:tab w:val="left" w:pos="851"/>
        </w:tabs>
        <w:ind w:left="0" w:rightChars="100" w:right="200"/>
        <w:rPr>
          <w:rFonts w:ascii="Cambria" w:hAnsi="Cambria" w:cs="Arial"/>
        </w:rPr>
      </w:pPr>
    </w:p>
    <w:p w14:paraId="6E37491C" w14:textId="77777777" w:rsidR="00377316" w:rsidRPr="00B778D8" w:rsidRDefault="00377316" w:rsidP="00377316">
      <w:pPr>
        <w:pStyle w:val="PargrafodaLista"/>
        <w:widowControl w:val="0"/>
        <w:numPr>
          <w:ilvl w:val="0"/>
          <w:numId w:val="25"/>
        </w:numPr>
        <w:tabs>
          <w:tab w:val="clear" w:pos="425"/>
          <w:tab w:val="left" w:pos="471"/>
          <w:tab w:val="left" w:pos="851"/>
        </w:tabs>
        <w:autoSpaceDE w:val="0"/>
        <w:autoSpaceDN w:val="0"/>
        <w:spacing w:after="0" w:line="240" w:lineRule="auto"/>
        <w:ind w:left="567" w:rightChars="100" w:right="200" w:firstLine="0"/>
        <w:contextualSpacing w:val="0"/>
        <w:jc w:val="both"/>
        <w:rPr>
          <w:rFonts w:ascii="Cambria" w:hAnsi="Cambria" w:cs="Arial"/>
        </w:rPr>
      </w:pPr>
      <w:r w:rsidRPr="00B778D8">
        <w:rPr>
          <w:rFonts w:ascii="Cambria" w:hAnsi="Cambria" w:cs="Arial"/>
        </w:rPr>
        <w:t>Impedimento de licitar e/ou contratar com a Administração Por um período máximo de até 03</w:t>
      </w:r>
      <w:r w:rsidRPr="00B778D8">
        <w:rPr>
          <w:rFonts w:ascii="Cambria" w:hAnsi="Cambria" w:cs="Arial"/>
          <w:spacing w:val="1"/>
        </w:rPr>
        <w:t xml:space="preserve"> </w:t>
      </w:r>
      <w:r w:rsidRPr="00B778D8">
        <w:rPr>
          <w:rFonts w:ascii="Cambria" w:hAnsi="Cambria" w:cs="Arial"/>
        </w:rPr>
        <w:t>(três)</w:t>
      </w:r>
      <w:r w:rsidRPr="00B778D8">
        <w:rPr>
          <w:rFonts w:ascii="Cambria" w:hAnsi="Cambria" w:cs="Arial"/>
          <w:spacing w:val="-2"/>
        </w:rPr>
        <w:t xml:space="preserve"> </w:t>
      </w:r>
      <w:r w:rsidRPr="00B778D8">
        <w:rPr>
          <w:rFonts w:ascii="Cambria" w:hAnsi="Cambria" w:cs="Arial"/>
        </w:rPr>
        <w:t>anos,</w:t>
      </w:r>
      <w:r w:rsidRPr="00B778D8">
        <w:rPr>
          <w:rFonts w:ascii="Cambria" w:hAnsi="Cambria" w:cs="Arial"/>
          <w:spacing w:val="-1"/>
        </w:rPr>
        <w:t xml:space="preserve"> </w:t>
      </w:r>
      <w:r w:rsidRPr="00B778D8">
        <w:rPr>
          <w:rFonts w:ascii="Cambria" w:hAnsi="Cambria" w:cs="Arial"/>
        </w:rPr>
        <w:t>conforme disposto no</w:t>
      </w:r>
      <w:r w:rsidRPr="00B778D8">
        <w:rPr>
          <w:rFonts w:ascii="Cambria" w:hAnsi="Cambria" w:cs="Arial"/>
          <w:spacing w:val="-3"/>
        </w:rPr>
        <w:t xml:space="preserve"> </w:t>
      </w:r>
      <w:r w:rsidRPr="00B778D8">
        <w:rPr>
          <w:rFonts w:ascii="Cambria" w:hAnsi="Cambria" w:cs="Arial"/>
        </w:rPr>
        <w:t>§4º</w:t>
      </w:r>
      <w:r w:rsidRPr="00B778D8">
        <w:rPr>
          <w:rFonts w:ascii="Cambria" w:hAnsi="Cambria" w:cs="Arial"/>
          <w:spacing w:val="-1"/>
        </w:rPr>
        <w:t xml:space="preserve"> </w:t>
      </w:r>
      <w:r w:rsidRPr="00B778D8">
        <w:rPr>
          <w:rFonts w:ascii="Cambria" w:hAnsi="Cambria" w:cs="Arial"/>
        </w:rPr>
        <w:t>do art.</w:t>
      </w:r>
      <w:r w:rsidRPr="00B778D8">
        <w:rPr>
          <w:rFonts w:ascii="Cambria" w:hAnsi="Cambria" w:cs="Arial"/>
          <w:spacing w:val="-1"/>
        </w:rPr>
        <w:t xml:space="preserve"> </w:t>
      </w:r>
      <w:r w:rsidRPr="00B778D8">
        <w:rPr>
          <w:rFonts w:ascii="Cambria" w:hAnsi="Cambria" w:cs="Arial"/>
        </w:rPr>
        <w:t>156</w:t>
      </w:r>
      <w:r w:rsidRPr="00B778D8">
        <w:rPr>
          <w:rFonts w:ascii="Cambria" w:hAnsi="Cambria" w:cs="Arial"/>
          <w:spacing w:val="-3"/>
        </w:rPr>
        <w:t xml:space="preserve"> </w:t>
      </w:r>
      <w:r w:rsidRPr="00B778D8">
        <w:rPr>
          <w:rFonts w:ascii="Cambria" w:hAnsi="Cambria" w:cs="Arial"/>
        </w:rPr>
        <w:t>Lei Federal</w:t>
      </w:r>
      <w:r w:rsidRPr="00B778D8">
        <w:rPr>
          <w:rFonts w:ascii="Cambria" w:hAnsi="Cambria" w:cs="Arial"/>
          <w:spacing w:val="-1"/>
        </w:rPr>
        <w:t xml:space="preserve"> </w:t>
      </w:r>
      <w:r w:rsidRPr="00B778D8">
        <w:rPr>
          <w:rFonts w:ascii="Cambria" w:hAnsi="Cambria" w:cs="Arial"/>
        </w:rPr>
        <w:t>14.133/2021;</w:t>
      </w:r>
    </w:p>
    <w:p w14:paraId="59FCAB03" w14:textId="77777777" w:rsidR="00377316" w:rsidRPr="00B778D8" w:rsidRDefault="00377316" w:rsidP="00377316">
      <w:pPr>
        <w:pStyle w:val="PargrafodaLista"/>
        <w:tabs>
          <w:tab w:val="left" w:pos="425"/>
          <w:tab w:val="left" w:pos="471"/>
          <w:tab w:val="left" w:pos="851"/>
        </w:tabs>
        <w:ind w:left="0" w:rightChars="100" w:right="200"/>
        <w:rPr>
          <w:rFonts w:ascii="Cambria" w:hAnsi="Cambria" w:cs="Arial"/>
        </w:rPr>
      </w:pPr>
    </w:p>
    <w:p w14:paraId="4D396509" w14:textId="77777777" w:rsidR="00377316" w:rsidRPr="00B778D8" w:rsidRDefault="00377316" w:rsidP="00377316">
      <w:pPr>
        <w:pStyle w:val="PargrafodaLista"/>
        <w:widowControl w:val="0"/>
        <w:numPr>
          <w:ilvl w:val="0"/>
          <w:numId w:val="25"/>
        </w:numPr>
        <w:tabs>
          <w:tab w:val="clear" w:pos="425"/>
          <w:tab w:val="left" w:pos="488"/>
          <w:tab w:val="left" w:pos="851"/>
        </w:tabs>
        <w:autoSpaceDE w:val="0"/>
        <w:autoSpaceDN w:val="0"/>
        <w:spacing w:after="0" w:line="240" w:lineRule="auto"/>
        <w:ind w:left="567" w:rightChars="100" w:right="200" w:firstLine="0"/>
        <w:contextualSpacing w:val="0"/>
        <w:jc w:val="both"/>
        <w:rPr>
          <w:rFonts w:ascii="Cambria" w:hAnsi="Cambria" w:cs="Arial"/>
        </w:rPr>
      </w:pPr>
      <w:r w:rsidRPr="00B778D8">
        <w:rPr>
          <w:rFonts w:ascii="Cambria" w:hAnsi="Cambria" w:cs="Arial"/>
        </w:rPr>
        <w:t>Declaração de inidoneidade para licitar ou contratar com a Administração Pública conforme o</w:t>
      </w:r>
      <w:r w:rsidRPr="00B778D8">
        <w:rPr>
          <w:rFonts w:ascii="Cambria" w:hAnsi="Cambria" w:cs="Arial"/>
          <w:spacing w:val="1"/>
        </w:rPr>
        <w:t xml:space="preserve"> </w:t>
      </w:r>
      <w:r w:rsidRPr="00B778D8">
        <w:rPr>
          <w:rFonts w:ascii="Cambria" w:hAnsi="Cambria" w:cs="Arial"/>
        </w:rPr>
        <w:t>disposto</w:t>
      </w:r>
      <w:r w:rsidRPr="00B778D8">
        <w:rPr>
          <w:rFonts w:ascii="Cambria" w:hAnsi="Cambria" w:cs="Arial"/>
          <w:spacing w:val="-1"/>
        </w:rPr>
        <w:t xml:space="preserve"> </w:t>
      </w:r>
      <w:r w:rsidRPr="00B778D8">
        <w:rPr>
          <w:rFonts w:ascii="Cambria" w:hAnsi="Cambria" w:cs="Arial"/>
        </w:rPr>
        <w:t>no</w:t>
      </w:r>
      <w:r w:rsidRPr="00B778D8">
        <w:rPr>
          <w:rFonts w:ascii="Cambria" w:hAnsi="Cambria" w:cs="Arial"/>
          <w:spacing w:val="-2"/>
        </w:rPr>
        <w:t xml:space="preserve"> </w:t>
      </w:r>
      <w:r w:rsidRPr="00B778D8">
        <w:rPr>
          <w:rFonts w:ascii="Cambria" w:hAnsi="Cambria" w:cs="Arial"/>
        </w:rPr>
        <w:t>§5º</w:t>
      </w:r>
      <w:r w:rsidRPr="00B778D8">
        <w:rPr>
          <w:rFonts w:ascii="Cambria" w:hAnsi="Cambria" w:cs="Arial"/>
          <w:spacing w:val="-1"/>
        </w:rPr>
        <w:t xml:space="preserve"> </w:t>
      </w:r>
      <w:r w:rsidRPr="00B778D8">
        <w:rPr>
          <w:rFonts w:ascii="Cambria" w:hAnsi="Cambria" w:cs="Arial"/>
        </w:rPr>
        <w:t>do art.</w:t>
      </w:r>
      <w:r w:rsidRPr="00B778D8">
        <w:rPr>
          <w:rFonts w:ascii="Cambria" w:hAnsi="Cambria" w:cs="Arial"/>
          <w:spacing w:val="2"/>
        </w:rPr>
        <w:t xml:space="preserve"> </w:t>
      </w:r>
      <w:r w:rsidRPr="00B778D8">
        <w:rPr>
          <w:rFonts w:ascii="Cambria" w:hAnsi="Cambria" w:cs="Arial"/>
        </w:rPr>
        <w:t>156 da Lei</w:t>
      </w:r>
      <w:r w:rsidRPr="00B778D8">
        <w:rPr>
          <w:rFonts w:ascii="Cambria" w:hAnsi="Cambria" w:cs="Arial"/>
          <w:spacing w:val="-1"/>
        </w:rPr>
        <w:t xml:space="preserve"> </w:t>
      </w:r>
      <w:r w:rsidRPr="00B778D8">
        <w:rPr>
          <w:rFonts w:ascii="Cambria" w:hAnsi="Cambria" w:cs="Arial"/>
        </w:rPr>
        <w:t>Federal</w:t>
      </w:r>
      <w:r w:rsidRPr="00B778D8">
        <w:rPr>
          <w:rFonts w:ascii="Cambria" w:hAnsi="Cambria" w:cs="Arial"/>
          <w:spacing w:val="-1"/>
        </w:rPr>
        <w:t xml:space="preserve"> </w:t>
      </w:r>
      <w:r w:rsidRPr="00B778D8">
        <w:rPr>
          <w:rFonts w:ascii="Cambria" w:hAnsi="Cambria" w:cs="Arial"/>
        </w:rPr>
        <w:t>14.133/2021;</w:t>
      </w:r>
    </w:p>
    <w:p w14:paraId="2DE5E708" w14:textId="77777777" w:rsidR="00377316" w:rsidRPr="00B778D8" w:rsidRDefault="00377316" w:rsidP="00377316">
      <w:pPr>
        <w:pStyle w:val="Corpodetexto"/>
        <w:tabs>
          <w:tab w:val="left" w:pos="9680"/>
        </w:tabs>
        <w:ind w:left="567" w:rightChars="100" w:right="200"/>
        <w:rPr>
          <w:rFonts w:ascii="Cambria" w:hAnsi="Cambria" w:cs="Arial"/>
          <w:sz w:val="22"/>
          <w:szCs w:val="22"/>
        </w:rPr>
      </w:pPr>
    </w:p>
    <w:p w14:paraId="67DCF2CC" w14:textId="77777777" w:rsidR="00377316" w:rsidRPr="00B778D8" w:rsidRDefault="00377316" w:rsidP="00377316">
      <w:pPr>
        <w:tabs>
          <w:tab w:val="left" w:pos="9680"/>
        </w:tabs>
        <w:ind w:left="567" w:rightChars="100" w:right="200"/>
        <w:jc w:val="both"/>
        <w:rPr>
          <w:rFonts w:ascii="Cambria" w:hAnsi="Cambria" w:cs="Arial"/>
          <w:sz w:val="22"/>
          <w:szCs w:val="22"/>
        </w:rPr>
      </w:pPr>
      <w:r w:rsidRPr="00B778D8">
        <w:rPr>
          <w:rFonts w:ascii="Cambria" w:hAnsi="Cambria" w:cs="Arial"/>
          <w:b/>
          <w:sz w:val="22"/>
          <w:szCs w:val="22"/>
        </w:rPr>
        <w:t xml:space="preserve">Parágrafo primeiro – </w:t>
      </w:r>
      <w:r w:rsidRPr="00B778D8">
        <w:rPr>
          <w:rFonts w:ascii="Cambria" w:hAnsi="Cambria" w:cs="Arial"/>
          <w:sz w:val="22"/>
          <w:szCs w:val="22"/>
        </w:rPr>
        <w:t>O atraso injustificado no prazo de conclusão dos serviços implicará aplicação</w:t>
      </w:r>
      <w:r w:rsidRPr="00B778D8">
        <w:rPr>
          <w:rFonts w:ascii="Cambria" w:hAnsi="Cambria" w:cs="Arial"/>
          <w:spacing w:val="1"/>
          <w:sz w:val="22"/>
          <w:szCs w:val="22"/>
        </w:rPr>
        <w:t xml:space="preserve"> </w:t>
      </w:r>
      <w:r w:rsidRPr="00B778D8">
        <w:rPr>
          <w:rFonts w:ascii="Cambria" w:hAnsi="Cambria" w:cs="Arial"/>
          <w:sz w:val="22"/>
          <w:szCs w:val="22"/>
        </w:rPr>
        <w:t>de multa correspondente a 0,5% por dia de atraso, calculada sobre o valor total do contrato, até o</w:t>
      </w:r>
      <w:r w:rsidRPr="00B778D8">
        <w:rPr>
          <w:rFonts w:ascii="Cambria" w:hAnsi="Cambria" w:cs="Arial"/>
          <w:spacing w:val="1"/>
          <w:sz w:val="22"/>
          <w:szCs w:val="22"/>
        </w:rPr>
        <w:t xml:space="preserve"> </w:t>
      </w:r>
      <w:r w:rsidRPr="00B778D8">
        <w:rPr>
          <w:rFonts w:ascii="Cambria" w:hAnsi="Cambria" w:cs="Arial"/>
          <w:sz w:val="22"/>
          <w:szCs w:val="22"/>
        </w:rPr>
        <w:t>limite</w:t>
      </w:r>
      <w:r w:rsidRPr="00B778D8">
        <w:rPr>
          <w:rFonts w:ascii="Cambria" w:hAnsi="Cambria" w:cs="Arial"/>
          <w:spacing w:val="-1"/>
          <w:sz w:val="22"/>
          <w:szCs w:val="22"/>
        </w:rPr>
        <w:t xml:space="preserve"> </w:t>
      </w:r>
      <w:r w:rsidRPr="00B778D8">
        <w:rPr>
          <w:rFonts w:ascii="Cambria" w:hAnsi="Cambria" w:cs="Arial"/>
          <w:sz w:val="22"/>
          <w:szCs w:val="22"/>
        </w:rPr>
        <w:t>de 30%</w:t>
      </w:r>
      <w:r w:rsidRPr="00B778D8">
        <w:rPr>
          <w:rFonts w:ascii="Cambria" w:hAnsi="Cambria" w:cs="Arial"/>
          <w:spacing w:val="1"/>
          <w:sz w:val="22"/>
          <w:szCs w:val="22"/>
        </w:rPr>
        <w:t xml:space="preserve"> </w:t>
      </w:r>
      <w:r w:rsidRPr="00B778D8">
        <w:rPr>
          <w:rFonts w:ascii="Cambria" w:hAnsi="Cambria" w:cs="Arial"/>
          <w:sz w:val="22"/>
          <w:szCs w:val="22"/>
        </w:rPr>
        <w:t>desse valor.</w:t>
      </w:r>
    </w:p>
    <w:p w14:paraId="225B7499" w14:textId="77777777" w:rsidR="00377316" w:rsidRPr="00B778D8" w:rsidRDefault="00377316" w:rsidP="00377316">
      <w:pPr>
        <w:tabs>
          <w:tab w:val="left" w:pos="9680"/>
        </w:tabs>
        <w:ind w:left="567" w:rightChars="100" w:right="200"/>
        <w:jc w:val="both"/>
        <w:rPr>
          <w:rFonts w:ascii="Cambria" w:hAnsi="Cambria" w:cs="Arial"/>
          <w:sz w:val="22"/>
          <w:szCs w:val="22"/>
        </w:rPr>
      </w:pPr>
      <w:r w:rsidRPr="00B778D8">
        <w:rPr>
          <w:rFonts w:ascii="Cambria" w:hAnsi="Cambria" w:cs="Arial"/>
          <w:b/>
          <w:sz w:val="22"/>
          <w:szCs w:val="22"/>
        </w:rPr>
        <w:t>Parágrafo</w:t>
      </w:r>
      <w:r w:rsidRPr="00B778D8">
        <w:rPr>
          <w:rFonts w:ascii="Cambria" w:hAnsi="Cambria" w:cs="Arial"/>
          <w:b/>
          <w:spacing w:val="1"/>
          <w:sz w:val="22"/>
          <w:szCs w:val="22"/>
        </w:rPr>
        <w:t xml:space="preserve"> </w:t>
      </w:r>
      <w:r w:rsidRPr="00B778D8">
        <w:rPr>
          <w:rFonts w:ascii="Cambria" w:hAnsi="Cambria" w:cs="Arial"/>
          <w:b/>
          <w:sz w:val="22"/>
          <w:szCs w:val="22"/>
        </w:rPr>
        <w:t>segundo</w:t>
      </w:r>
      <w:r w:rsidRPr="00B778D8">
        <w:rPr>
          <w:rFonts w:ascii="Cambria" w:hAnsi="Cambria" w:cs="Arial"/>
          <w:sz w:val="22"/>
          <w:szCs w:val="22"/>
        </w:rPr>
        <w:t>.</w:t>
      </w:r>
      <w:r w:rsidRPr="00B778D8">
        <w:rPr>
          <w:rFonts w:ascii="Cambria" w:hAnsi="Cambria" w:cs="Arial"/>
          <w:spacing w:val="1"/>
          <w:sz w:val="22"/>
          <w:szCs w:val="22"/>
        </w:rPr>
        <w:t xml:space="preserve"> </w:t>
      </w:r>
      <w:r w:rsidRPr="00B778D8">
        <w:rPr>
          <w:rFonts w:ascii="Cambria" w:hAnsi="Cambria" w:cs="Arial"/>
          <w:sz w:val="22"/>
          <w:szCs w:val="22"/>
        </w:rPr>
        <w:t>Cancelamento</w:t>
      </w:r>
      <w:r w:rsidRPr="00B778D8">
        <w:rPr>
          <w:rFonts w:ascii="Cambria" w:hAnsi="Cambria" w:cs="Arial"/>
          <w:spacing w:val="1"/>
          <w:sz w:val="22"/>
          <w:szCs w:val="22"/>
        </w:rPr>
        <w:t xml:space="preserve"> </w:t>
      </w:r>
      <w:r w:rsidRPr="00B778D8">
        <w:rPr>
          <w:rFonts w:ascii="Cambria" w:hAnsi="Cambria" w:cs="Arial"/>
          <w:sz w:val="22"/>
          <w:szCs w:val="22"/>
        </w:rPr>
        <w:t>do</w:t>
      </w:r>
      <w:r w:rsidRPr="00B778D8">
        <w:rPr>
          <w:rFonts w:ascii="Cambria" w:hAnsi="Cambria" w:cs="Arial"/>
          <w:spacing w:val="1"/>
          <w:sz w:val="22"/>
          <w:szCs w:val="22"/>
        </w:rPr>
        <w:t xml:space="preserve"> </w:t>
      </w:r>
      <w:r w:rsidRPr="00B778D8">
        <w:rPr>
          <w:rFonts w:ascii="Cambria" w:hAnsi="Cambria" w:cs="Arial"/>
          <w:sz w:val="22"/>
          <w:szCs w:val="22"/>
        </w:rPr>
        <w:t>credenciamento</w:t>
      </w:r>
      <w:r w:rsidRPr="00B778D8">
        <w:rPr>
          <w:rFonts w:ascii="Cambria" w:hAnsi="Cambria" w:cs="Arial"/>
          <w:spacing w:val="1"/>
          <w:sz w:val="22"/>
          <w:szCs w:val="22"/>
        </w:rPr>
        <w:t xml:space="preserve"> </w:t>
      </w:r>
      <w:r w:rsidRPr="00B778D8">
        <w:rPr>
          <w:rFonts w:ascii="Cambria" w:hAnsi="Cambria" w:cs="Arial"/>
          <w:sz w:val="22"/>
          <w:szCs w:val="22"/>
        </w:rPr>
        <w:t>junto</w:t>
      </w:r>
      <w:r w:rsidRPr="00B778D8">
        <w:rPr>
          <w:rFonts w:ascii="Cambria" w:hAnsi="Cambria" w:cs="Arial"/>
          <w:spacing w:val="1"/>
          <w:sz w:val="22"/>
          <w:szCs w:val="22"/>
        </w:rPr>
        <w:t xml:space="preserve"> </w:t>
      </w:r>
      <w:r w:rsidRPr="00B778D8">
        <w:rPr>
          <w:rFonts w:ascii="Cambria" w:hAnsi="Cambria" w:cs="Arial"/>
          <w:sz w:val="22"/>
          <w:szCs w:val="22"/>
        </w:rPr>
        <w:t>a Secretaria de Saúde, ficando impedido durante 05 (cinco) anos de participar de novos credenciamentos ou a</w:t>
      </w:r>
      <w:r w:rsidRPr="00B778D8">
        <w:rPr>
          <w:rFonts w:ascii="Cambria" w:hAnsi="Cambria" w:cs="Arial"/>
          <w:spacing w:val="1"/>
          <w:sz w:val="22"/>
          <w:szCs w:val="22"/>
        </w:rPr>
        <w:t xml:space="preserve"> </w:t>
      </w:r>
      <w:r w:rsidRPr="00B778D8">
        <w:rPr>
          <w:rFonts w:ascii="Cambria" w:hAnsi="Cambria" w:cs="Arial"/>
          <w:sz w:val="22"/>
          <w:szCs w:val="22"/>
        </w:rPr>
        <w:t>sua</w:t>
      </w:r>
      <w:r w:rsidRPr="00B778D8">
        <w:rPr>
          <w:rFonts w:ascii="Cambria" w:hAnsi="Cambria" w:cs="Arial"/>
          <w:spacing w:val="-1"/>
          <w:sz w:val="22"/>
          <w:szCs w:val="22"/>
        </w:rPr>
        <w:t xml:space="preserve"> </w:t>
      </w:r>
      <w:r w:rsidRPr="00B778D8">
        <w:rPr>
          <w:rFonts w:ascii="Cambria" w:hAnsi="Cambria" w:cs="Arial"/>
          <w:sz w:val="22"/>
          <w:szCs w:val="22"/>
        </w:rPr>
        <w:t>contratação pelo poder</w:t>
      </w:r>
      <w:r w:rsidRPr="00B778D8">
        <w:rPr>
          <w:rFonts w:ascii="Cambria" w:hAnsi="Cambria" w:cs="Arial"/>
          <w:spacing w:val="1"/>
          <w:sz w:val="22"/>
          <w:szCs w:val="22"/>
        </w:rPr>
        <w:t xml:space="preserve"> </w:t>
      </w:r>
      <w:r w:rsidRPr="00B778D8">
        <w:rPr>
          <w:rFonts w:ascii="Cambria" w:hAnsi="Cambria" w:cs="Arial"/>
          <w:sz w:val="22"/>
          <w:szCs w:val="22"/>
        </w:rPr>
        <w:t>público Municipal.</w:t>
      </w:r>
    </w:p>
    <w:p w14:paraId="2994C80E" w14:textId="77777777" w:rsidR="00377316" w:rsidRPr="00B778D8" w:rsidRDefault="00377316" w:rsidP="00377316">
      <w:pPr>
        <w:pStyle w:val="Ttulo2"/>
        <w:tabs>
          <w:tab w:val="left" w:pos="9680"/>
        </w:tabs>
        <w:ind w:left="567" w:rightChars="100" w:right="200"/>
        <w:rPr>
          <w:rFonts w:ascii="Cambria" w:hAnsi="Cambria"/>
          <w:sz w:val="22"/>
          <w:szCs w:val="22"/>
        </w:rPr>
      </w:pPr>
    </w:p>
    <w:p w14:paraId="4BCB9CF3" w14:textId="77777777" w:rsidR="00377316" w:rsidRPr="00B778D8" w:rsidRDefault="00377316" w:rsidP="00377316">
      <w:pPr>
        <w:pStyle w:val="Ttulo2"/>
        <w:tabs>
          <w:tab w:val="left" w:pos="9680"/>
        </w:tabs>
        <w:ind w:left="567" w:rightChars="100" w:right="200"/>
        <w:rPr>
          <w:rFonts w:ascii="Cambria" w:hAnsi="Cambria"/>
          <w:b/>
          <w:bCs/>
          <w:sz w:val="22"/>
          <w:szCs w:val="22"/>
        </w:rPr>
      </w:pPr>
      <w:r w:rsidRPr="00B778D8">
        <w:rPr>
          <w:rFonts w:ascii="Cambria" w:hAnsi="Cambria"/>
          <w:sz w:val="22"/>
          <w:szCs w:val="22"/>
        </w:rPr>
        <w:t xml:space="preserve"> </w:t>
      </w:r>
      <w:r w:rsidRPr="00B778D8">
        <w:rPr>
          <w:rFonts w:ascii="Cambria" w:hAnsi="Cambria"/>
          <w:b/>
          <w:bCs/>
          <w:color w:val="auto"/>
          <w:sz w:val="22"/>
          <w:szCs w:val="22"/>
        </w:rPr>
        <w:t>CLÁUSULA</w:t>
      </w:r>
      <w:r w:rsidRPr="00B778D8">
        <w:rPr>
          <w:rFonts w:ascii="Cambria" w:hAnsi="Cambria"/>
          <w:b/>
          <w:bCs/>
          <w:color w:val="auto"/>
          <w:spacing w:val="-1"/>
          <w:sz w:val="22"/>
          <w:szCs w:val="22"/>
        </w:rPr>
        <w:t xml:space="preserve"> </w:t>
      </w:r>
      <w:r w:rsidRPr="00B778D8">
        <w:rPr>
          <w:rFonts w:ascii="Cambria" w:hAnsi="Cambria"/>
          <w:b/>
          <w:bCs/>
          <w:color w:val="auto"/>
          <w:sz w:val="22"/>
          <w:szCs w:val="22"/>
        </w:rPr>
        <w:t>DÉCIMA</w:t>
      </w:r>
      <w:r w:rsidRPr="00B778D8">
        <w:rPr>
          <w:rFonts w:ascii="Cambria" w:hAnsi="Cambria"/>
          <w:b/>
          <w:bCs/>
          <w:color w:val="auto"/>
          <w:spacing w:val="-4"/>
          <w:sz w:val="22"/>
          <w:szCs w:val="22"/>
        </w:rPr>
        <w:t xml:space="preserve"> </w:t>
      </w:r>
      <w:r w:rsidRPr="00B778D8">
        <w:rPr>
          <w:rFonts w:ascii="Cambria" w:hAnsi="Cambria"/>
          <w:b/>
          <w:bCs/>
          <w:color w:val="auto"/>
          <w:sz w:val="22"/>
          <w:szCs w:val="22"/>
        </w:rPr>
        <w:t>– DA</w:t>
      </w:r>
      <w:r w:rsidRPr="00B778D8">
        <w:rPr>
          <w:rFonts w:ascii="Cambria" w:hAnsi="Cambria"/>
          <w:b/>
          <w:bCs/>
          <w:color w:val="auto"/>
          <w:spacing w:val="-4"/>
          <w:sz w:val="22"/>
          <w:szCs w:val="22"/>
        </w:rPr>
        <w:t xml:space="preserve"> </w:t>
      </w:r>
      <w:r w:rsidRPr="00B778D8">
        <w:rPr>
          <w:rFonts w:ascii="Cambria" w:hAnsi="Cambria"/>
          <w:b/>
          <w:bCs/>
          <w:color w:val="auto"/>
          <w:sz w:val="22"/>
          <w:szCs w:val="22"/>
        </w:rPr>
        <w:t>CESSÃO</w:t>
      </w:r>
      <w:r w:rsidRPr="00B778D8">
        <w:rPr>
          <w:rFonts w:ascii="Cambria" w:hAnsi="Cambria"/>
          <w:b/>
          <w:bCs/>
          <w:color w:val="auto"/>
          <w:spacing w:val="-1"/>
          <w:sz w:val="22"/>
          <w:szCs w:val="22"/>
        </w:rPr>
        <w:t xml:space="preserve"> </w:t>
      </w:r>
      <w:r w:rsidRPr="00B778D8">
        <w:rPr>
          <w:rFonts w:ascii="Cambria" w:hAnsi="Cambria"/>
          <w:b/>
          <w:bCs/>
          <w:color w:val="auto"/>
          <w:sz w:val="22"/>
          <w:szCs w:val="22"/>
        </w:rPr>
        <w:t>DO</w:t>
      </w:r>
      <w:r w:rsidRPr="00B778D8">
        <w:rPr>
          <w:rFonts w:ascii="Cambria" w:hAnsi="Cambria"/>
          <w:b/>
          <w:bCs/>
          <w:color w:val="auto"/>
          <w:spacing w:val="-2"/>
          <w:sz w:val="22"/>
          <w:szCs w:val="22"/>
        </w:rPr>
        <w:t xml:space="preserve"> </w:t>
      </w:r>
      <w:r w:rsidRPr="00B778D8">
        <w:rPr>
          <w:rFonts w:ascii="Cambria" w:hAnsi="Cambria"/>
          <w:b/>
          <w:bCs/>
          <w:color w:val="auto"/>
          <w:sz w:val="22"/>
          <w:szCs w:val="22"/>
        </w:rPr>
        <w:t>CONTRATO</w:t>
      </w:r>
      <w:r w:rsidRPr="00B778D8">
        <w:rPr>
          <w:rFonts w:ascii="Cambria" w:hAnsi="Cambria"/>
          <w:b/>
          <w:bCs/>
          <w:color w:val="auto"/>
          <w:spacing w:val="-1"/>
          <w:sz w:val="22"/>
          <w:szCs w:val="22"/>
        </w:rPr>
        <w:t xml:space="preserve"> </w:t>
      </w:r>
      <w:r w:rsidRPr="00B778D8">
        <w:rPr>
          <w:rFonts w:ascii="Cambria" w:hAnsi="Cambria"/>
          <w:b/>
          <w:bCs/>
          <w:color w:val="auto"/>
          <w:sz w:val="22"/>
          <w:szCs w:val="22"/>
        </w:rPr>
        <w:t>E</w:t>
      </w:r>
      <w:r w:rsidRPr="00B778D8">
        <w:rPr>
          <w:rFonts w:ascii="Cambria" w:hAnsi="Cambria"/>
          <w:b/>
          <w:bCs/>
          <w:color w:val="auto"/>
          <w:spacing w:val="-1"/>
          <w:sz w:val="22"/>
          <w:szCs w:val="22"/>
        </w:rPr>
        <w:t xml:space="preserve"> </w:t>
      </w:r>
      <w:r w:rsidRPr="00B778D8">
        <w:rPr>
          <w:rFonts w:ascii="Cambria" w:hAnsi="Cambria"/>
          <w:b/>
          <w:bCs/>
          <w:color w:val="auto"/>
          <w:sz w:val="22"/>
          <w:szCs w:val="22"/>
        </w:rPr>
        <w:t>SUBCONTRATAÇÃO:</w:t>
      </w:r>
    </w:p>
    <w:p w14:paraId="5D50E447" w14:textId="77777777" w:rsidR="00377316" w:rsidRPr="00B778D8" w:rsidRDefault="00377316" w:rsidP="00377316">
      <w:pPr>
        <w:pStyle w:val="Corpodetexto"/>
        <w:tabs>
          <w:tab w:val="left" w:pos="9680"/>
        </w:tabs>
        <w:ind w:left="567" w:rightChars="100" w:right="200"/>
        <w:jc w:val="both"/>
        <w:rPr>
          <w:rFonts w:ascii="Cambria" w:hAnsi="Cambria" w:cs="Arial"/>
          <w:sz w:val="22"/>
          <w:szCs w:val="22"/>
        </w:rPr>
      </w:pPr>
      <w:r w:rsidRPr="00B778D8">
        <w:rPr>
          <w:rFonts w:ascii="Cambria" w:hAnsi="Cambria" w:cs="Arial"/>
          <w:sz w:val="22"/>
          <w:szCs w:val="22"/>
        </w:rPr>
        <w:t>10.1. A</w:t>
      </w:r>
      <w:r w:rsidRPr="00B778D8">
        <w:rPr>
          <w:rFonts w:ascii="Cambria" w:hAnsi="Cambria" w:cs="Arial"/>
          <w:spacing w:val="1"/>
          <w:sz w:val="22"/>
          <w:szCs w:val="22"/>
        </w:rPr>
        <w:t xml:space="preserve"> </w:t>
      </w:r>
      <w:r w:rsidRPr="00B778D8">
        <w:rPr>
          <w:rFonts w:ascii="Cambria" w:hAnsi="Cambria" w:cs="Arial"/>
          <w:sz w:val="22"/>
          <w:szCs w:val="22"/>
        </w:rPr>
        <w:t>CREDENCIADA não</w:t>
      </w:r>
      <w:r w:rsidRPr="00B778D8">
        <w:rPr>
          <w:rFonts w:ascii="Cambria" w:hAnsi="Cambria" w:cs="Arial"/>
          <w:spacing w:val="1"/>
          <w:sz w:val="22"/>
          <w:szCs w:val="22"/>
        </w:rPr>
        <w:t xml:space="preserve"> </w:t>
      </w:r>
      <w:r w:rsidRPr="00B778D8">
        <w:rPr>
          <w:rFonts w:ascii="Cambria" w:hAnsi="Cambria" w:cs="Arial"/>
          <w:sz w:val="22"/>
          <w:szCs w:val="22"/>
        </w:rPr>
        <w:t>poderá</w:t>
      </w:r>
      <w:r w:rsidRPr="00B778D8">
        <w:rPr>
          <w:rFonts w:ascii="Cambria" w:hAnsi="Cambria" w:cs="Arial"/>
          <w:spacing w:val="1"/>
          <w:sz w:val="22"/>
          <w:szCs w:val="22"/>
        </w:rPr>
        <w:t xml:space="preserve"> </w:t>
      </w:r>
      <w:r w:rsidRPr="00B778D8">
        <w:rPr>
          <w:rFonts w:ascii="Cambria" w:hAnsi="Cambria" w:cs="Arial"/>
          <w:sz w:val="22"/>
          <w:szCs w:val="22"/>
        </w:rPr>
        <w:t>ceder</w:t>
      </w:r>
      <w:r w:rsidRPr="00B778D8">
        <w:rPr>
          <w:rFonts w:ascii="Cambria" w:hAnsi="Cambria" w:cs="Arial"/>
          <w:spacing w:val="1"/>
          <w:sz w:val="22"/>
          <w:szCs w:val="22"/>
        </w:rPr>
        <w:t xml:space="preserve"> </w:t>
      </w:r>
      <w:r w:rsidRPr="00B778D8">
        <w:rPr>
          <w:rFonts w:ascii="Cambria" w:hAnsi="Cambria" w:cs="Arial"/>
          <w:sz w:val="22"/>
          <w:szCs w:val="22"/>
        </w:rPr>
        <w:t>o presente</w:t>
      </w:r>
      <w:r w:rsidRPr="00B778D8">
        <w:rPr>
          <w:rFonts w:ascii="Cambria" w:hAnsi="Cambria" w:cs="Arial"/>
          <w:spacing w:val="1"/>
          <w:sz w:val="22"/>
          <w:szCs w:val="22"/>
        </w:rPr>
        <w:t xml:space="preserve"> </w:t>
      </w:r>
      <w:r w:rsidRPr="00B778D8">
        <w:rPr>
          <w:rFonts w:ascii="Cambria" w:hAnsi="Cambria" w:cs="Arial"/>
          <w:sz w:val="22"/>
          <w:szCs w:val="22"/>
        </w:rPr>
        <w:t>contrato, tampouco</w:t>
      </w:r>
      <w:r w:rsidRPr="00B778D8">
        <w:rPr>
          <w:rFonts w:ascii="Cambria" w:hAnsi="Cambria" w:cs="Arial"/>
          <w:spacing w:val="1"/>
          <w:sz w:val="22"/>
          <w:szCs w:val="22"/>
        </w:rPr>
        <w:t xml:space="preserve"> </w:t>
      </w:r>
      <w:r w:rsidRPr="00B778D8">
        <w:rPr>
          <w:rFonts w:ascii="Cambria" w:hAnsi="Cambria" w:cs="Arial"/>
          <w:sz w:val="22"/>
          <w:szCs w:val="22"/>
        </w:rPr>
        <w:t>subcontratá-lo,</w:t>
      </w:r>
      <w:r w:rsidRPr="00B778D8">
        <w:rPr>
          <w:rFonts w:ascii="Cambria" w:hAnsi="Cambria" w:cs="Arial"/>
          <w:spacing w:val="1"/>
          <w:sz w:val="22"/>
          <w:szCs w:val="22"/>
        </w:rPr>
        <w:t xml:space="preserve"> </w:t>
      </w:r>
      <w:r w:rsidRPr="00B778D8">
        <w:rPr>
          <w:rFonts w:ascii="Cambria" w:hAnsi="Cambria" w:cs="Arial"/>
          <w:sz w:val="22"/>
          <w:szCs w:val="22"/>
        </w:rPr>
        <w:t>no todo ou</w:t>
      </w:r>
      <w:r w:rsidRPr="00B778D8">
        <w:rPr>
          <w:rFonts w:ascii="Cambria" w:hAnsi="Cambria" w:cs="Arial"/>
          <w:spacing w:val="1"/>
          <w:sz w:val="22"/>
          <w:szCs w:val="22"/>
        </w:rPr>
        <w:t xml:space="preserve"> </w:t>
      </w:r>
      <w:r w:rsidRPr="00B778D8">
        <w:rPr>
          <w:rFonts w:ascii="Cambria" w:hAnsi="Cambria" w:cs="Arial"/>
          <w:sz w:val="22"/>
          <w:szCs w:val="22"/>
        </w:rPr>
        <w:t>em</w:t>
      </w:r>
      <w:r w:rsidRPr="00B778D8">
        <w:rPr>
          <w:rFonts w:ascii="Cambria" w:hAnsi="Cambria" w:cs="Arial"/>
          <w:spacing w:val="1"/>
          <w:sz w:val="22"/>
          <w:szCs w:val="22"/>
        </w:rPr>
        <w:t xml:space="preserve"> </w:t>
      </w:r>
      <w:r w:rsidRPr="00B778D8">
        <w:rPr>
          <w:rFonts w:ascii="Cambria" w:hAnsi="Cambria" w:cs="Arial"/>
          <w:sz w:val="22"/>
          <w:szCs w:val="22"/>
        </w:rPr>
        <w:t>parte, a</w:t>
      </w:r>
      <w:r w:rsidRPr="00B778D8">
        <w:rPr>
          <w:rFonts w:ascii="Cambria" w:hAnsi="Cambria" w:cs="Arial"/>
          <w:spacing w:val="1"/>
          <w:sz w:val="22"/>
          <w:szCs w:val="22"/>
        </w:rPr>
        <w:t xml:space="preserve"> </w:t>
      </w:r>
      <w:r w:rsidRPr="00B778D8">
        <w:rPr>
          <w:rFonts w:ascii="Cambria" w:hAnsi="Cambria" w:cs="Arial"/>
          <w:sz w:val="22"/>
          <w:szCs w:val="22"/>
        </w:rPr>
        <w:t>nenhuma</w:t>
      </w:r>
      <w:r w:rsidRPr="00B778D8">
        <w:rPr>
          <w:rFonts w:ascii="Cambria" w:hAnsi="Cambria" w:cs="Arial"/>
          <w:spacing w:val="-47"/>
          <w:sz w:val="22"/>
          <w:szCs w:val="22"/>
        </w:rPr>
        <w:t xml:space="preserve"> </w:t>
      </w:r>
      <w:r w:rsidRPr="00B778D8">
        <w:rPr>
          <w:rFonts w:ascii="Cambria" w:hAnsi="Cambria" w:cs="Arial"/>
          <w:sz w:val="22"/>
          <w:szCs w:val="22"/>
        </w:rPr>
        <w:t>pessoa jurídica</w:t>
      </w:r>
      <w:r w:rsidRPr="00B778D8">
        <w:rPr>
          <w:rFonts w:ascii="Cambria" w:hAnsi="Cambria" w:cs="Arial"/>
          <w:spacing w:val="-2"/>
          <w:sz w:val="22"/>
          <w:szCs w:val="22"/>
        </w:rPr>
        <w:t>.</w:t>
      </w:r>
    </w:p>
    <w:p w14:paraId="03525502" w14:textId="77777777" w:rsidR="00377316" w:rsidRPr="00B778D8" w:rsidRDefault="00377316" w:rsidP="00377316">
      <w:pPr>
        <w:pStyle w:val="Corpodetexto"/>
        <w:tabs>
          <w:tab w:val="left" w:pos="9680"/>
        </w:tabs>
        <w:ind w:left="567" w:rightChars="100" w:right="200"/>
        <w:jc w:val="both"/>
        <w:rPr>
          <w:rFonts w:ascii="Cambria" w:hAnsi="Cambria" w:cs="Arial"/>
          <w:sz w:val="22"/>
          <w:szCs w:val="22"/>
        </w:rPr>
      </w:pPr>
    </w:p>
    <w:p w14:paraId="0893DFB5" w14:textId="77777777" w:rsidR="00377316" w:rsidRPr="00B778D8" w:rsidRDefault="00377316" w:rsidP="00377316">
      <w:pPr>
        <w:pStyle w:val="Corpodetexto"/>
        <w:tabs>
          <w:tab w:val="left" w:pos="9680"/>
        </w:tabs>
        <w:ind w:left="567"/>
        <w:jc w:val="both"/>
        <w:rPr>
          <w:rFonts w:ascii="Cambria" w:hAnsi="Cambria" w:cs="Arial"/>
          <w:sz w:val="22"/>
          <w:szCs w:val="22"/>
        </w:rPr>
      </w:pPr>
      <w:r w:rsidRPr="00B778D8">
        <w:rPr>
          <w:rStyle w:val="Fontepargpadro11"/>
          <w:rFonts w:ascii="Cambria" w:eastAsia="Arial" w:hAnsi="Cambria" w:cs="Arial"/>
          <w:b/>
          <w:bCs/>
          <w:sz w:val="22"/>
          <w:szCs w:val="22"/>
        </w:rPr>
        <w:t>CLÁUSULA DÉCIMA PRIMEIRA – DAS OBRIGAÇÕES PERTINENTES À LEI GERAL DE PROTEÇÃO DE DADOS PESSOAIS (LGPD)</w:t>
      </w:r>
    </w:p>
    <w:p w14:paraId="2BF9DC27" w14:textId="77777777" w:rsidR="00377316" w:rsidRPr="00B778D8" w:rsidRDefault="00377316" w:rsidP="00377316">
      <w:pPr>
        <w:pStyle w:val="Nvel2-Red"/>
        <w:tabs>
          <w:tab w:val="left" w:pos="9680"/>
        </w:tabs>
        <w:spacing w:before="0" w:after="0" w:line="240" w:lineRule="auto"/>
        <w:ind w:left="567"/>
        <w:rPr>
          <w:rFonts w:ascii="Cambria" w:hAnsi="Cambria"/>
          <w:i w:val="0"/>
          <w:iCs w:val="0"/>
          <w:color w:val="auto"/>
          <w:sz w:val="22"/>
          <w:szCs w:val="22"/>
        </w:rPr>
      </w:pPr>
      <w:r w:rsidRPr="00B778D8">
        <w:rPr>
          <w:rFonts w:ascii="Cambria" w:hAnsi="Cambria"/>
          <w:i w:val="0"/>
          <w:iCs w:val="0"/>
          <w:color w:val="auto"/>
          <w:sz w:val="22"/>
          <w:szCs w:val="22"/>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14:paraId="2B7F93E2" w14:textId="77777777" w:rsidR="00377316" w:rsidRPr="00B778D8" w:rsidRDefault="00377316" w:rsidP="00377316">
      <w:pPr>
        <w:pStyle w:val="Nvel2-Red"/>
        <w:tabs>
          <w:tab w:val="left" w:pos="9680"/>
        </w:tabs>
        <w:spacing w:before="0" w:after="0" w:line="240" w:lineRule="auto"/>
        <w:ind w:left="567"/>
        <w:rPr>
          <w:rFonts w:ascii="Cambria" w:hAnsi="Cambria"/>
          <w:i w:val="0"/>
          <w:iCs w:val="0"/>
          <w:color w:val="auto"/>
          <w:sz w:val="22"/>
          <w:szCs w:val="22"/>
        </w:rPr>
      </w:pPr>
    </w:p>
    <w:p w14:paraId="585919E2" w14:textId="77777777" w:rsidR="00377316" w:rsidRPr="00B778D8" w:rsidRDefault="00377316" w:rsidP="00377316">
      <w:pPr>
        <w:pStyle w:val="Nvel2-Red"/>
        <w:tabs>
          <w:tab w:val="left" w:pos="993"/>
          <w:tab w:val="left" w:pos="5742"/>
          <w:tab w:val="left" w:pos="9680"/>
        </w:tabs>
        <w:suppressAutoHyphens/>
        <w:spacing w:before="0" w:after="0" w:line="240" w:lineRule="auto"/>
        <w:ind w:left="567"/>
        <w:rPr>
          <w:rStyle w:val="Fontepargpadro11"/>
          <w:rFonts w:ascii="Cambria" w:eastAsia="Arial" w:hAnsi="Cambria"/>
          <w:color w:val="auto"/>
          <w:sz w:val="22"/>
          <w:szCs w:val="22"/>
          <w:shd w:val="clear" w:color="auto" w:fill="FFF200"/>
        </w:rPr>
      </w:pPr>
      <w:r w:rsidRPr="00B778D8">
        <w:rPr>
          <w:rFonts w:ascii="Cambria" w:hAnsi="Cambria"/>
          <w:i w:val="0"/>
          <w:iCs w:val="0"/>
          <w:color w:val="auto"/>
          <w:sz w:val="22"/>
          <w:szCs w:val="22"/>
        </w:rPr>
        <w:t>11.2. Este instrumento pode ser alterado nos procedimentos pertinentes ao tratamento de dados pessoais, quando indicado pela autoridade competente, em especial a ANPD por meio de opiniões técnicas ou recomendações, editadas na forma da LGPD.</w:t>
      </w:r>
    </w:p>
    <w:p w14:paraId="6D42CDF3" w14:textId="77777777" w:rsidR="00377316" w:rsidRPr="00B778D8" w:rsidRDefault="00377316" w:rsidP="00377316">
      <w:pPr>
        <w:pStyle w:val="Corpodetexto"/>
        <w:tabs>
          <w:tab w:val="left" w:pos="993"/>
          <w:tab w:val="left" w:pos="5742"/>
          <w:tab w:val="left" w:pos="9680"/>
        </w:tabs>
        <w:spacing w:after="57"/>
        <w:ind w:left="567"/>
        <w:jc w:val="both"/>
        <w:rPr>
          <w:rStyle w:val="Fontepargpadro11"/>
          <w:rFonts w:ascii="Cambria" w:eastAsia="Arial" w:hAnsi="Cambria" w:cs="Arial"/>
          <w:b/>
          <w:bCs/>
          <w:sz w:val="22"/>
          <w:szCs w:val="22"/>
        </w:rPr>
      </w:pPr>
    </w:p>
    <w:p w14:paraId="36E3D984" w14:textId="77777777" w:rsidR="00377316" w:rsidRPr="00B778D8" w:rsidRDefault="00377316" w:rsidP="00377316">
      <w:pPr>
        <w:pStyle w:val="Corpodetexto"/>
        <w:tabs>
          <w:tab w:val="left" w:pos="993"/>
          <w:tab w:val="left" w:pos="5742"/>
          <w:tab w:val="left" w:pos="9680"/>
        </w:tabs>
        <w:spacing w:after="57"/>
        <w:ind w:left="567"/>
        <w:jc w:val="both"/>
        <w:rPr>
          <w:rStyle w:val="Fontepargpadro11"/>
          <w:rFonts w:ascii="Cambria" w:eastAsia="Arial" w:hAnsi="Cambria" w:cs="Arial"/>
          <w:i/>
          <w:iCs/>
          <w:sz w:val="22"/>
          <w:szCs w:val="22"/>
          <w:shd w:val="clear" w:color="auto" w:fill="FFFF00"/>
        </w:rPr>
      </w:pPr>
      <w:r w:rsidRPr="00B778D8">
        <w:rPr>
          <w:rStyle w:val="Fontepargpadro11"/>
          <w:rFonts w:ascii="Cambria" w:eastAsia="Arial" w:hAnsi="Cambria" w:cs="Arial"/>
          <w:b/>
          <w:bCs/>
          <w:sz w:val="22"/>
          <w:szCs w:val="22"/>
        </w:rPr>
        <w:t>CLÁUSULA DÉCIMA SEGUNDA – DA GARANTIA DE EXECUÇÃO</w:t>
      </w:r>
    </w:p>
    <w:p w14:paraId="5E1C68B4" w14:textId="77777777" w:rsidR="00377316" w:rsidRPr="00B778D8" w:rsidRDefault="00377316" w:rsidP="00377316">
      <w:pPr>
        <w:pStyle w:val="Corpodetexto"/>
        <w:tabs>
          <w:tab w:val="left" w:pos="993"/>
          <w:tab w:val="left" w:pos="5742"/>
          <w:tab w:val="left" w:pos="9680"/>
        </w:tabs>
        <w:spacing w:after="57"/>
        <w:ind w:left="567"/>
        <w:jc w:val="both"/>
        <w:rPr>
          <w:rStyle w:val="Fontepargpadro11"/>
          <w:rFonts w:ascii="Cambria" w:eastAsia="Arial" w:hAnsi="Cambria" w:cs="Arial"/>
          <w:b/>
          <w:bCs/>
          <w:i/>
          <w:iCs/>
          <w:sz w:val="22"/>
          <w:szCs w:val="22"/>
          <w:shd w:val="clear" w:color="auto" w:fill="FFFF00"/>
        </w:rPr>
      </w:pPr>
      <w:r w:rsidRPr="00B778D8">
        <w:rPr>
          <w:rStyle w:val="Fontepargpadro11"/>
          <w:rFonts w:ascii="Cambria" w:hAnsi="Cambria" w:cs="Arial"/>
          <w:sz w:val="22"/>
          <w:szCs w:val="22"/>
        </w:rPr>
        <w:t>12.1. Não haverá exigência de garantia contratual da execução.</w:t>
      </w:r>
    </w:p>
    <w:p w14:paraId="02E9B3BC" w14:textId="77777777" w:rsidR="00377316" w:rsidRPr="00B778D8" w:rsidRDefault="00377316" w:rsidP="00377316">
      <w:pPr>
        <w:pStyle w:val="Corpodetexto"/>
        <w:tabs>
          <w:tab w:val="left" w:pos="993"/>
          <w:tab w:val="left" w:pos="5742"/>
          <w:tab w:val="left" w:pos="9680"/>
        </w:tabs>
        <w:spacing w:after="57"/>
        <w:ind w:left="567"/>
        <w:jc w:val="both"/>
        <w:rPr>
          <w:rFonts w:ascii="Cambria" w:hAnsi="Cambria" w:cs="Arial"/>
          <w:b/>
          <w:bCs/>
          <w:sz w:val="22"/>
          <w:szCs w:val="22"/>
        </w:rPr>
      </w:pPr>
    </w:p>
    <w:p w14:paraId="5AA0EDD1" w14:textId="77777777" w:rsidR="00377316" w:rsidRPr="00B778D8" w:rsidRDefault="00377316" w:rsidP="00377316">
      <w:pPr>
        <w:pStyle w:val="Corpodetexto"/>
        <w:tabs>
          <w:tab w:val="left" w:pos="993"/>
          <w:tab w:val="left" w:pos="5742"/>
          <w:tab w:val="left" w:pos="9680"/>
        </w:tabs>
        <w:ind w:left="567"/>
        <w:jc w:val="both"/>
        <w:rPr>
          <w:rFonts w:ascii="Cambria" w:hAnsi="Cambria" w:cs="Arial"/>
          <w:sz w:val="22"/>
          <w:szCs w:val="22"/>
        </w:rPr>
      </w:pPr>
      <w:r w:rsidRPr="00B778D8">
        <w:rPr>
          <w:rFonts w:ascii="Cambria" w:hAnsi="Cambria" w:cs="Arial"/>
          <w:b/>
          <w:bCs/>
          <w:sz w:val="22"/>
          <w:szCs w:val="22"/>
        </w:rPr>
        <w:t>CLÁUSULA DÉCIMA TERCEIRA – DAS INFRAÇÕES E SANÇÕES ADMINISTRATIVAS</w:t>
      </w:r>
    </w:p>
    <w:p w14:paraId="6AD03F72" w14:textId="77777777" w:rsidR="00377316" w:rsidRPr="00B778D8" w:rsidRDefault="00377316" w:rsidP="00377316">
      <w:pPr>
        <w:pStyle w:val="Corpodetexto"/>
        <w:tabs>
          <w:tab w:val="left" w:pos="9680"/>
        </w:tabs>
        <w:ind w:left="567"/>
        <w:jc w:val="both"/>
        <w:rPr>
          <w:rFonts w:ascii="Cambria" w:hAnsi="Cambria" w:cs="Arial"/>
          <w:sz w:val="22"/>
          <w:szCs w:val="22"/>
        </w:rPr>
      </w:pPr>
      <w:r w:rsidRPr="00B778D8">
        <w:rPr>
          <w:rFonts w:ascii="Cambria" w:hAnsi="Cambria" w:cs="Arial"/>
          <w:sz w:val="22"/>
          <w:szCs w:val="22"/>
        </w:rPr>
        <w:t xml:space="preserve">13.1. Comete infração administrativa, nos termos da </w:t>
      </w:r>
      <w:hyperlink r:id="rId25" w:history="1">
        <w:r w:rsidRPr="00B778D8">
          <w:rPr>
            <w:rStyle w:val="Hyperlink"/>
            <w:rFonts w:ascii="Cambria" w:hAnsi="Cambria" w:cs="Arial"/>
            <w:sz w:val="22"/>
            <w:szCs w:val="22"/>
          </w:rPr>
          <w:t>Lei nº 14.133/2021</w:t>
        </w:r>
      </w:hyperlink>
      <w:r w:rsidRPr="00B778D8">
        <w:rPr>
          <w:rFonts w:ascii="Cambria" w:hAnsi="Cambria" w:cs="Arial"/>
          <w:sz w:val="22"/>
          <w:szCs w:val="22"/>
        </w:rPr>
        <w:t>, o CONTRATADO que:</w:t>
      </w:r>
    </w:p>
    <w:p w14:paraId="521EE50F" w14:textId="77777777" w:rsidR="00377316" w:rsidRPr="00B778D8" w:rsidRDefault="00377316" w:rsidP="00377316">
      <w:pPr>
        <w:pStyle w:val="Corpodetexto"/>
        <w:tabs>
          <w:tab w:val="left" w:pos="9680"/>
        </w:tabs>
        <w:jc w:val="both"/>
        <w:rPr>
          <w:rFonts w:ascii="Cambria" w:hAnsi="Cambria" w:cs="Arial"/>
          <w:sz w:val="22"/>
          <w:szCs w:val="22"/>
        </w:rPr>
      </w:pPr>
    </w:p>
    <w:p w14:paraId="064658FA"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hAnsi="Cambria" w:cs="Arial"/>
          <w:sz w:val="22"/>
          <w:szCs w:val="22"/>
        </w:rPr>
        <w:t>13.1.1. D</w:t>
      </w:r>
      <w:r w:rsidRPr="00B778D8">
        <w:rPr>
          <w:rFonts w:ascii="Cambria" w:eastAsia="Arial" w:hAnsi="Cambria" w:cs="Arial"/>
          <w:sz w:val="22"/>
          <w:szCs w:val="22"/>
        </w:rPr>
        <w:t>er causa à inexecução parcial do contrato;</w:t>
      </w:r>
    </w:p>
    <w:p w14:paraId="53D03135"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74FC958B"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13.1.2. Der causa à inexecução parcial do contrato que cause grave dano à Administração ou ao funcionamento dos serviços públicos ou ao interesse coletivo;</w:t>
      </w:r>
    </w:p>
    <w:p w14:paraId="1901E6CA"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78FF9F6F"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13.1.3. Der causa à inexecução total do contrato;</w:t>
      </w:r>
    </w:p>
    <w:p w14:paraId="01944D2E"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316187E6"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13.1.4. Ensejar o retardamento da execução ou da entrega do objeto da contratação sem motivo justificado;</w:t>
      </w:r>
    </w:p>
    <w:p w14:paraId="05A74027"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7C54BC9E"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13.1.5. Apresentar documentação falsa ou prestar declaração falsa durante a execução do contrato;</w:t>
      </w:r>
    </w:p>
    <w:p w14:paraId="59D4F48B"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59B65362"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13.1.6. Praticar ato fraudulento na execução do contrato;</w:t>
      </w:r>
    </w:p>
    <w:p w14:paraId="42A9BD1B"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04C87ADF"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13.1.7. Comportar-se de modo inidôneo ou cometer fraude de qualquer natureza;</w:t>
      </w:r>
    </w:p>
    <w:p w14:paraId="1A1E6A1F"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1BD9E814"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13.1.8. Praticar ato lesivo previsto no art. 5º da Lei nº 12.846/2013.</w:t>
      </w:r>
    </w:p>
    <w:p w14:paraId="11A8FF51"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1B5774CF"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lastRenderedPageBreak/>
        <w:t>13.2. Serão aplicadas ao CONTRATADO que incorrer nas infrações acima descritas as seguintes sanções:</w:t>
      </w:r>
    </w:p>
    <w:p w14:paraId="0528ED63"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0E27ADAF"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13.2.1. Advertência, quando o CONTRATADO der causa à inexecução parcial do contrato, sempre que não se justificar a imposição de penalidade mais grave;</w:t>
      </w:r>
    </w:p>
    <w:p w14:paraId="233EC753"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3A719032"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13.2.2. Impedimento de licitar e contratar, quando praticadas as condutas descritas nos subitens 13.1.2, 13.1.3 e 13.1.4, deste contrato, sempre que não se justificar a imposição de penalidade mais grave;</w:t>
      </w:r>
    </w:p>
    <w:p w14:paraId="31B5AE39"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21E9954E"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13.2.3. Declaração de inidoneidade para licitar e contratar, quando praticadas as condutas descritas nos subitens 13.1.5, 13.1.6, 13.1.7 e 13.1.8 deste contrato, bem como nos subitens 13.1.2,13.1.3 e 13.1.4, que justifiquem a imposição de penalidade mais grave.</w:t>
      </w:r>
    </w:p>
    <w:p w14:paraId="19118796"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508B4C73"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13.2.4. Multa:</w:t>
      </w:r>
    </w:p>
    <w:p w14:paraId="0B00B225" w14:textId="77777777" w:rsidR="00377316" w:rsidRPr="00B778D8" w:rsidRDefault="00377316" w:rsidP="00377316">
      <w:pPr>
        <w:pStyle w:val="Corpodetexto"/>
        <w:tabs>
          <w:tab w:val="left" w:pos="9680"/>
        </w:tabs>
        <w:ind w:left="567"/>
        <w:jc w:val="both"/>
        <w:rPr>
          <w:rFonts w:ascii="Cambria" w:eastAsia="Arial" w:hAnsi="Cambria" w:cs="Arial"/>
          <w:i/>
          <w:iCs/>
          <w:sz w:val="22"/>
          <w:szCs w:val="22"/>
          <w:shd w:val="clear" w:color="auto" w:fill="FFFF00"/>
        </w:rPr>
      </w:pPr>
    </w:p>
    <w:p w14:paraId="34BEEB2A"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 xml:space="preserve">13.2.4.1. Moratória de </w:t>
      </w:r>
      <w:r w:rsidRPr="00B778D8">
        <w:rPr>
          <w:rFonts w:ascii="Cambria" w:hAnsi="Cambria" w:cs="Arial"/>
          <w:sz w:val="22"/>
          <w:szCs w:val="22"/>
        </w:rPr>
        <w:t xml:space="preserve">0,5 </w:t>
      </w:r>
      <w:r w:rsidRPr="00B778D8">
        <w:rPr>
          <w:rFonts w:ascii="Cambria" w:eastAsia="Arial" w:hAnsi="Cambria" w:cs="Arial"/>
          <w:sz w:val="22"/>
          <w:szCs w:val="22"/>
        </w:rPr>
        <w:t>% (</w:t>
      </w:r>
      <w:r w:rsidRPr="00B778D8">
        <w:rPr>
          <w:rFonts w:ascii="Cambria" w:hAnsi="Cambria" w:cs="Arial"/>
          <w:sz w:val="22"/>
          <w:szCs w:val="22"/>
        </w:rPr>
        <w:t xml:space="preserve">zero vigula cinco </w:t>
      </w:r>
      <w:r w:rsidRPr="00B778D8">
        <w:rPr>
          <w:rFonts w:ascii="Cambria" w:eastAsia="Arial" w:hAnsi="Cambria" w:cs="Arial"/>
          <w:sz w:val="22"/>
          <w:szCs w:val="22"/>
        </w:rPr>
        <w:t xml:space="preserve">por cento) por dia de atraso injustificado sobre o valor da parcela inadimplida, até o limite de </w:t>
      </w:r>
      <w:r w:rsidRPr="00B778D8">
        <w:rPr>
          <w:rFonts w:ascii="Cambria" w:hAnsi="Cambria" w:cs="Arial"/>
          <w:sz w:val="22"/>
          <w:szCs w:val="22"/>
        </w:rPr>
        <w:t>30</w:t>
      </w:r>
      <w:r w:rsidRPr="00B778D8">
        <w:rPr>
          <w:rFonts w:ascii="Cambria" w:eastAsia="Arial" w:hAnsi="Cambria" w:cs="Arial"/>
          <w:sz w:val="22"/>
          <w:szCs w:val="22"/>
        </w:rPr>
        <w:t xml:space="preserve"> (</w:t>
      </w:r>
      <w:r w:rsidRPr="00B778D8">
        <w:rPr>
          <w:rFonts w:ascii="Cambria" w:hAnsi="Cambria" w:cs="Arial"/>
          <w:sz w:val="22"/>
          <w:szCs w:val="22"/>
        </w:rPr>
        <w:t>dias</w:t>
      </w:r>
      <w:r w:rsidRPr="00B778D8">
        <w:rPr>
          <w:rFonts w:ascii="Cambria" w:eastAsia="Arial" w:hAnsi="Cambria" w:cs="Arial"/>
          <w:sz w:val="22"/>
          <w:szCs w:val="22"/>
        </w:rPr>
        <w:t>) dias.</w:t>
      </w:r>
    </w:p>
    <w:p w14:paraId="1B508D2A"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7C44551A"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 xml:space="preserve">13.2.4.2. Moratória de </w:t>
      </w:r>
      <w:r w:rsidRPr="00B778D8">
        <w:rPr>
          <w:rFonts w:ascii="Cambria" w:hAnsi="Cambria" w:cs="Arial"/>
          <w:sz w:val="22"/>
          <w:szCs w:val="22"/>
        </w:rPr>
        <w:t>1</w:t>
      </w:r>
      <w:r w:rsidRPr="00B778D8">
        <w:rPr>
          <w:rFonts w:ascii="Cambria" w:eastAsia="Arial" w:hAnsi="Cambria" w:cs="Arial"/>
          <w:sz w:val="22"/>
          <w:szCs w:val="22"/>
        </w:rPr>
        <w:t>% (</w:t>
      </w:r>
      <w:r w:rsidRPr="00B778D8">
        <w:rPr>
          <w:rFonts w:ascii="Cambria" w:hAnsi="Cambria" w:cs="Arial"/>
          <w:sz w:val="22"/>
          <w:szCs w:val="22"/>
        </w:rPr>
        <w:t xml:space="preserve">um </w:t>
      </w:r>
      <w:r w:rsidRPr="00B778D8">
        <w:rPr>
          <w:rFonts w:ascii="Cambria" w:eastAsia="Arial" w:hAnsi="Cambria" w:cs="Arial"/>
          <w:sz w:val="22"/>
          <w:szCs w:val="22"/>
        </w:rPr>
        <w:t xml:space="preserve">por cento) por dia de atraso injustificado sobre o valor total do contrato, até o máximo de </w:t>
      </w:r>
      <w:r w:rsidRPr="00B778D8">
        <w:rPr>
          <w:rFonts w:ascii="Cambria" w:hAnsi="Cambria" w:cs="Arial"/>
          <w:sz w:val="22"/>
          <w:szCs w:val="22"/>
        </w:rPr>
        <w:t>10</w:t>
      </w:r>
      <w:r w:rsidRPr="00B778D8">
        <w:rPr>
          <w:rFonts w:ascii="Cambria" w:eastAsia="Arial" w:hAnsi="Cambria" w:cs="Arial"/>
          <w:sz w:val="22"/>
          <w:szCs w:val="22"/>
        </w:rPr>
        <w:t>% (</w:t>
      </w:r>
      <w:r w:rsidRPr="00B778D8">
        <w:rPr>
          <w:rFonts w:ascii="Cambria" w:hAnsi="Cambria" w:cs="Arial"/>
          <w:sz w:val="22"/>
          <w:szCs w:val="22"/>
        </w:rPr>
        <w:t xml:space="preserve">dez </w:t>
      </w:r>
      <w:r w:rsidRPr="00B778D8">
        <w:rPr>
          <w:rFonts w:ascii="Cambria" w:eastAsia="Arial" w:hAnsi="Cambria" w:cs="Arial"/>
          <w:sz w:val="22"/>
          <w:szCs w:val="22"/>
        </w:rPr>
        <w:t>por cento) pela inobservância do prazo fixado para apresentação, suplementação ou reposição da garantia.</w:t>
      </w:r>
    </w:p>
    <w:p w14:paraId="6481C645"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61A040C5"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 xml:space="preserve">13.2.4.2.1. O atraso superior a </w:t>
      </w:r>
      <w:r w:rsidRPr="00B778D8">
        <w:rPr>
          <w:rFonts w:ascii="Cambria" w:hAnsi="Cambria" w:cs="Arial"/>
          <w:sz w:val="22"/>
          <w:szCs w:val="22"/>
        </w:rPr>
        <w:t xml:space="preserve">30 </w:t>
      </w:r>
      <w:r w:rsidRPr="00B778D8">
        <w:rPr>
          <w:rFonts w:ascii="Cambria" w:eastAsia="Arial" w:hAnsi="Cambria" w:cs="Arial"/>
          <w:sz w:val="22"/>
          <w:szCs w:val="22"/>
        </w:rPr>
        <w:t>(</w:t>
      </w:r>
      <w:r w:rsidRPr="00B778D8">
        <w:rPr>
          <w:rFonts w:ascii="Cambria" w:hAnsi="Cambria" w:cs="Arial"/>
          <w:sz w:val="22"/>
          <w:szCs w:val="22"/>
        </w:rPr>
        <w:t>trinta</w:t>
      </w:r>
      <w:r w:rsidRPr="00B778D8">
        <w:rPr>
          <w:rFonts w:ascii="Cambria" w:eastAsia="Arial" w:hAnsi="Cambria" w:cs="Arial"/>
          <w:sz w:val="22"/>
          <w:szCs w:val="22"/>
        </w:rPr>
        <w:t>) dias autoriza a Administração a promover a extinção do contrato por descumprimento ou cumprimento irregular de suas cláusulas, conforme dispõe o inciso I do art. 137 da Lei nº 14.133/2021.</w:t>
      </w:r>
    </w:p>
    <w:p w14:paraId="5BE1C17F"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7EC90F9B"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 xml:space="preserve">13.2.4.3. Compensatória de </w:t>
      </w:r>
      <w:r w:rsidRPr="00B778D8">
        <w:rPr>
          <w:rFonts w:ascii="Cambria" w:hAnsi="Cambria" w:cs="Arial"/>
          <w:sz w:val="22"/>
          <w:szCs w:val="22"/>
        </w:rPr>
        <w:t>10</w:t>
      </w:r>
      <w:r w:rsidRPr="00B778D8">
        <w:rPr>
          <w:rFonts w:ascii="Cambria" w:eastAsia="Arial" w:hAnsi="Cambria" w:cs="Arial"/>
          <w:sz w:val="22"/>
          <w:szCs w:val="22"/>
        </w:rPr>
        <w:t>% (</w:t>
      </w:r>
      <w:r w:rsidRPr="00B778D8">
        <w:rPr>
          <w:rFonts w:ascii="Cambria" w:hAnsi="Cambria" w:cs="Arial"/>
          <w:sz w:val="22"/>
          <w:szCs w:val="22"/>
        </w:rPr>
        <w:t>dez</w:t>
      </w:r>
      <w:r w:rsidRPr="00B778D8">
        <w:rPr>
          <w:rFonts w:ascii="Cambria" w:eastAsia="Arial" w:hAnsi="Cambria" w:cs="Arial"/>
          <w:sz w:val="22"/>
          <w:szCs w:val="22"/>
        </w:rPr>
        <w:t xml:space="preserve"> por cento) sobre o valor total do contrato, no caso de inexecução total do objeto.</w:t>
      </w:r>
    </w:p>
    <w:p w14:paraId="0268B1C9" w14:textId="77777777" w:rsidR="00377316" w:rsidRPr="00B778D8" w:rsidRDefault="00377316" w:rsidP="00377316">
      <w:pPr>
        <w:pStyle w:val="Corpodetexto"/>
        <w:tabs>
          <w:tab w:val="left" w:pos="9680"/>
        </w:tabs>
        <w:ind w:left="567"/>
        <w:jc w:val="both"/>
        <w:rPr>
          <w:rFonts w:ascii="Cambria" w:eastAsia="Arial" w:hAnsi="Cambria" w:cs="Arial"/>
          <w:sz w:val="22"/>
          <w:szCs w:val="22"/>
          <w:shd w:val="clear" w:color="auto" w:fill="FFFFFF"/>
        </w:rPr>
      </w:pPr>
    </w:p>
    <w:p w14:paraId="057924E5"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shd w:val="clear" w:color="auto" w:fill="FFFFFF"/>
        </w:rPr>
        <w:t>13</w:t>
      </w:r>
      <w:r w:rsidRPr="00B778D8">
        <w:rPr>
          <w:rFonts w:ascii="Cambria" w:eastAsia="Arial" w:hAnsi="Cambria" w:cs="Arial"/>
          <w:sz w:val="22"/>
          <w:szCs w:val="22"/>
        </w:rPr>
        <w:t>.3. A aplicação das sanções previstas neste contrato não exclui, em hipótese alguma, a obrigação de reparação integral do dano causado ao CONTRATANTE.</w:t>
      </w:r>
    </w:p>
    <w:p w14:paraId="13891381" w14:textId="77777777" w:rsidR="00377316" w:rsidRPr="00B778D8" w:rsidRDefault="00377316" w:rsidP="00377316">
      <w:pPr>
        <w:pStyle w:val="Corpodetexto"/>
        <w:tabs>
          <w:tab w:val="left" w:pos="9680"/>
        </w:tabs>
        <w:ind w:left="567"/>
        <w:jc w:val="both"/>
        <w:rPr>
          <w:rFonts w:ascii="Cambria" w:eastAsia="Arial" w:hAnsi="Cambria" w:cs="Arial"/>
          <w:sz w:val="22"/>
          <w:szCs w:val="22"/>
          <w:shd w:val="clear" w:color="auto" w:fill="FFFFFF"/>
        </w:rPr>
      </w:pPr>
    </w:p>
    <w:p w14:paraId="0CBDE9B7"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shd w:val="clear" w:color="auto" w:fill="FFFFFF"/>
        </w:rPr>
        <w:t>13</w:t>
      </w:r>
      <w:r w:rsidRPr="00B778D8">
        <w:rPr>
          <w:rFonts w:ascii="Cambria" w:eastAsia="Arial" w:hAnsi="Cambria" w:cs="Arial"/>
          <w:sz w:val="22"/>
          <w:szCs w:val="22"/>
        </w:rPr>
        <w:t>.4. Todas as sanções previstas neste contrato poderão ser aplicadas cumulativamente com a multa.</w:t>
      </w:r>
    </w:p>
    <w:p w14:paraId="6CBBBC00" w14:textId="77777777" w:rsidR="00377316" w:rsidRPr="00B778D8" w:rsidRDefault="00377316" w:rsidP="00377316">
      <w:pPr>
        <w:pStyle w:val="Corpodetexto"/>
        <w:tabs>
          <w:tab w:val="left" w:pos="9680"/>
        </w:tabs>
        <w:ind w:left="567"/>
        <w:jc w:val="both"/>
        <w:rPr>
          <w:rFonts w:ascii="Cambria" w:eastAsia="Arial" w:hAnsi="Cambria" w:cs="Arial"/>
          <w:sz w:val="22"/>
          <w:szCs w:val="22"/>
          <w:shd w:val="clear" w:color="auto" w:fill="FFFFFF"/>
        </w:rPr>
      </w:pPr>
    </w:p>
    <w:p w14:paraId="79283C21"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shd w:val="clear" w:color="auto" w:fill="FFFFFF"/>
        </w:rPr>
        <w:t>13</w:t>
      </w:r>
      <w:r w:rsidRPr="00B778D8">
        <w:rPr>
          <w:rFonts w:ascii="Cambria" w:eastAsia="Arial" w:hAnsi="Cambria" w:cs="Arial"/>
          <w:sz w:val="22"/>
          <w:szCs w:val="22"/>
        </w:rPr>
        <w:t>.4.1. Antes da aplicação da multa será facultada a defesa do interessado no prazo de 15 (quinze) dias úteis, contado da data de sua intimação.</w:t>
      </w:r>
    </w:p>
    <w:p w14:paraId="1797A46B" w14:textId="77777777" w:rsidR="00377316" w:rsidRPr="00B778D8" w:rsidRDefault="00377316" w:rsidP="00377316">
      <w:pPr>
        <w:pStyle w:val="Corpodetexto"/>
        <w:tabs>
          <w:tab w:val="left" w:pos="9680"/>
        </w:tabs>
        <w:ind w:left="567"/>
        <w:jc w:val="both"/>
        <w:rPr>
          <w:rFonts w:ascii="Cambria" w:eastAsia="Arial" w:hAnsi="Cambria" w:cs="Arial"/>
          <w:sz w:val="22"/>
          <w:szCs w:val="22"/>
          <w:shd w:val="clear" w:color="auto" w:fill="FFFFFF"/>
        </w:rPr>
      </w:pPr>
    </w:p>
    <w:p w14:paraId="2F8B5C09"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shd w:val="clear" w:color="auto" w:fill="FFFFFF"/>
        </w:rPr>
        <w:t>13</w:t>
      </w:r>
      <w:r w:rsidRPr="00B778D8">
        <w:rPr>
          <w:rFonts w:ascii="Cambria" w:eastAsia="Arial" w:hAnsi="Cambria" w:cs="Arial"/>
          <w:sz w:val="22"/>
          <w:szCs w:val="22"/>
        </w:rPr>
        <w:t xml:space="preserve">.5. A aplicação das sanções realizar-se-á em processo administrativo que assegure o contraditório e a ampla defesa ao CONTRATADO, observando-se o procedimento previsto no </w:t>
      </w:r>
      <w:r w:rsidRPr="00B778D8">
        <w:rPr>
          <w:rFonts w:ascii="Cambria" w:eastAsia="Arial" w:hAnsi="Cambria" w:cs="Arial"/>
          <w:i/>
          <w:iCs/>
          <w:sz w:val="22"/>
          <w:szCs w:val="22"/>
        </w:rPr>
        <w:t>caput</w:t>
      </w:r>
      <w:r w:rsidRPr="00B778D8">
        <w:rPr>
          <w:rFonts w:ascii="Cambria" w:eastAsia="Arial" w:hAnsi="Cambria" w:cs="Arial"/>
          <w:sz w:val="22"/>
          <w:szCs w:val="22"/>
        </w:rPr>
        <w:t xml:space="preserve"> e parágrafos do </w:t>
      </w:r>
      <w:hyperlink r:id="rId26" w:anchor="art158" w:history="1">
        <w:r w:rsidRPr="00B778D8">
          <w:rPr>
            <w:rStyle w:val="Hyperlink"/>
            <w:rFonts w:ascii="Cambria" w:eastAsia="Arial" w:hAnsi="Cambria" w:cs="Arial"/>
            <w:sz w:val="22"/>
            <w:szCs w:val="22"/>
          </w:rPr>
          <w:t>art. 158 da Lei nº 14.133/2021</w:t>
        </w:r>
      </w:hyperlink>
      <w:r w:rsidRPr="00B778D8">
        <w:rPr>
          <w:rFonts w:ascii="Cambria" w:eastAsia="Arial" w:hAnsi="Cambria" w:cs="Arial"/>
          <w:sz w:val="22"/>
          <w:szCs w:val="22"/>
        </w:rPr>
        <w:t>, para as penalidades de impedimento de licitar e contratar e de declaração de inidoneidade para licitar ou contratar.</w:t>
      </w:r>
    </w:p>
    <w:p w14:paraId="1056A3D5"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66D7DEB2"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shd w:val="clear" w:color="auto" w:fill="FFFFFF"/>
        </w:rPr>
        <w:t>13</w:t>
      </w:r>
      <w:r w:rsidRPr="00B778D8">
        <w:rPr>
          <w:rFonts w:ascii="Cambria" w:eastAsia="Arial" w:hAnsi="Cambria" w:cs="Arial"/>
          <w:sz w:val="22"/>
          <w:szCs w:val="22"/>
        </w:rPr>
        <w:t>.6. Na aplicação das sanções serão considerados:</w:t>
      </w:r>
    </w:p>
    <w:p w14:paraId="028734F9"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1807F3ED"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13.6.1. A natureza e a gravidade da infração cometida;</w:t>
      </w:r>
    </w:p>
    <w:p w14:paraId="042578CF"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2C986009"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13.6.2. As peculiaridades do caso concreto;</w:t>
      </w:r>
    </w:p>
    <w:p w14:paraId="6CA91401"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2D71694B"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13.6.3. As circunstâncias agravantes ou atenuantes;</w:t>
      </w:r>
    </w:p>
    <w:p w14:paraId="72E130B1"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4415FD52"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13.6.4. Os danos que dela provierem para o CONTRATANTE;</w:t>
      </w:r>
    </w:p>
    <w:p w14:paraId="1AA418EB" w14:textId="77777777" w:rsidR="00377316" w:rsidRPr="00B778D8" w:rsidRDefault="00377316" w:rsidP="00377316">
      <w:pPr>
        <w:pStyle w:val="Corpodetexto"/>
        <w:tabs>
          <w:tab w:val="left" w:pos="9680"/>
        </w:tabs>
        <w:ind w:left="567"/>
        <w:jc w:val="both"/>
        <w:rPr>
          <w:rFonts w:ascii="Cambria" w:eastAsia="Arial" w:hAnsi="Cambria" w:cs="Arial"/>
          <w:sz w:val="22"/>
          <w:szCs w:val="22"/>
          <w:shd w:val="clear" w:color="auto" w:fill="FFFFFF"/>
        </w:rPr>
      </w:pPr>
    </w:p>
    <w:p w14:paraId="245CB8F4"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shd w:val="clear" w:color="auto" w:fill="FFFFFF"/>
        </w:rPr>
        <w:t>13</w:t>
      </w:r>
      <w:r w:rsidRPr="00B778D8">
        <w:rPr>
          <w:rFonts w:ascii="Cambria" w:eastAsia="Arial" w:hAnsi="Cambria" w:cs="Arial"/>
          <w:sz w:val="22"/>
          <w:szCs w:val="22"/>
        </w:rPr>
        <w:t>.6.5. A implantação ou o aperfeiçoamento de programa de integridade, conforme normas e orientações dos órgãos de controle.</w:t>
      </w:r>
    </w:p>
    <w:p w14:paraId="14302A5B"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16D5A400"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 xml:space="preserve">13.7. Os atos previstos como infrações administrativas na </w:t>
      </w:r>
      <w:hyperlink r:id="rId27" w:history="1">
        <w:r w:rsidRPr="00B778D8">
          <w:rPr>
            <w:rStyle w:val="Hyperlink"/>
            <w:rFonts w:ascii="Cambria" w:eastAsia="Arial" w:hAnsi="Cambria" w:cs="Arial"/>
            <w:sz w:val="22"/>
            <w:szCs w:val="22"/>
          </w:rPr>
          <w:t>Lei nº 14.133/2021</w:t>
        </w:r>
      </w:hyperlink>
      <w:r w:rsidRPr="00B778D8">
        <w:rPr>
          <w:rFonts w:ascii="Cambria" w:eastAsia="Arial" w:hAnsi="Cambria" w:cs="Arial"/>
          <w:sz w:val="22"/>
          <w:szCs w:val="22"/>
        </w:rPr>
        <w:t xml:space="preserve">, ou em outras leis de licitações e contratos da Administração Pública que também sejam tipificados como atos lesivos na </w:t>
      </w:r>
      <w:hyperlink r:id="rId28" w:history="1">
        <w:r w:rsidRPr="00B778D8">
          <w:rPr>
            <w:rStyle w:val="Hyperlink"/>
            <w:rFonts w:ascii="Cambria" w:eastAsia="Arial" w:hAnsi="Cambria" w:cs="Arial"/>
            <w:sz w:val="22"/>
            <w:szCs w:val="22"/>
          </w:rPr>
          <w:t>Lei nº 12.846/2013</w:t>
        </w:r>
      </w:hyperlink>
      <w:r w:rsidRPr="00B778D8">
        <w:rPr>
          <w:rFonts w:ascii="Cambria" w:eastAsia="Arial" w:hAnsi="Cambria" w:cs="Arial"/>
          <w:sz w:val="22"/>
          <w:szCs w:val="22"/>
        </w:rPr>
        <w:t>, serão apurados e julgados conjuntamente, nos mesmos autos, observados o rito procedimental e autoridade competente definidos na referida Lei.</w:t>
      </w:r>
    </w:p>
    <w:p w14:paraId="1D015DA8"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5872BEB6"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0B2D4D"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58D5AD00"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14:paraId="185AC486" w14:textId="77777777" w:rsidR="00377316" w:rsidRPr="00B778D8" w:rsidRDefault="00377316" w:rsidP="00377316">
      <w:pPr>
        <w:pStyle w:val="Corpodetexto"/>
        <w:tabs>
          <w:tab w:val="left" w:pos="9680"/>
        </w:tabs>
        <w:ind w:left="567"/>
        <w:jc w:val="both"/>
        <w:rPr>
          <w:rFonts w:ascii="Cambria" w:eastAsia="Arial" w:hAnsi="Cambria" w:cs="Arial"/>
          <w:sz w:val="22"/>
          <w:szCs w:val="22"/>
          <w:shd w:val="clear" w:color="auto" w:fill="FFFFFF"/>
        </w:rPr>
      </w:pPr>
    </w:p>
    <w:p w14:paraId="6D321541"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r w:rsidRPr="00B778D8">
        <w:rPr>
          <w:rFonts w:ascii="Cambria" w:eastAsia="Arial" w:hAnsi="Cambria" w:cs="Arial"/>
          <w:sz w:val="22"/>
          <w:szCs w:val="22"/>
          <w:shd w:val="clear" w:color="auto" w:fill="FFFFFF"/>
        </w:rPr>
        <w:lastRenderedPageBreak/>
        <w:t>13</w:t>
      </w:r>
      <w:r w:rsidRPr="00B778D8">
        <w:rPr>
          <w:rFonts w:ascii="Cambria" w:eastAsia="Arial" w:hAnsi="Cambria" w:cs="Arial"/>
          <w:sz w:val="22"/>
          <w:szCs w:val="22"/>
        </w:rPr>
        <w:t xml:space="preserve">.10. As sanções de impedimento de licitar e contratar e declaração de inidoneidade para licitar ou contratar são passíveis de reabilitação na forma do </w:t>
      </w:r>
      <w:hyperlink r:id="rId29" w:anchor="163" w:history="1">
        <w:r w:rsidRPr="00B778D8">
          <w:rPr>
            <w:rStyle w:val="Hyperlink"/>
            <w:rFonts w:ascii="Cambria" w:eastAsia="Arial" w:hAnsi="Cambria" w:cs="Arial"/>
            <w:sz w:val="22"/>
            <w:szCs w:val="22"/>
          </w:rPr>
          <w:t>art. 163 da Lei nº 14.133/</w:t>
        </w:r>
      </w:hyperlink>
      <w:hyperlink r:id="rId30" w:anchor="163" w:history="1">
        <w:r w:rsidRPr="00B778D8">
          <w:rPr>
            <w:rStyle w:val="Hyperlink"/>
            <w:rFonts w:ascii="Cambria" w:eastAsia="Arial" w:hAnsi="Cambria" w:cs="Arial"/>
            <w:sz w:val="22"/>
            <w:szCs w:val="22"/>
          </w:rPr>
          <w:t>2021</w:t>
        </w:r>
      </w:hyperlink>
      <w:r w:rsidRPr="00B778D8">
        <w:rPr>
          <w:rFonts w:ascii="Cambria" w:eastAsia="Arial" w:hAnsi="Cambria" w:cs="Arial"/>
          <w:sz w:val="22"/>
          <w:szCs w:val="22"/>
        </w:rPr>
        <w:t>.</w:t>
      </w:r>
    </w:p>
    <w:p w14:paraId="356650E1" w14:textId="77777777" w:rsidR="00377316" w:rsidRPr="00B778D8" w:rsidRDefault="00377316" w:rsidP="00377316">
      <w:pPr>
        <w:pStyle w:val="Corpodetexto"/>
        <w:tabs>
          <w:tab w:val="left" w:pos="9680"/>
        </w:tabs>
        <w:ind w:left="567"/>
        <w:jc w:val="both"/>
        <w:rPr>
          <w:rFonts w:ascii="Cambria" w:eastAsia="Arial" w:hAnsi="Cambria" w:cs="Arial"/>
          <w:sz w:val="22"/>
          <w:szCs w:val="22"/>
        </w:rPr>
      </w:pPr>
    </w:p>
    <w:p w14:paraId="3139A1BA" w14:textId="77777777" w:rsidR="00377316" w:rsidRPr="00B778D8" w:rsidRDefault="00377316" w:rsidP="00377316">
      <w:pPr>
        <w:pStyle w:val="Corpodetexto"/>
        <w:tabs>
          <w:tab w:val="left" w:pos="9680"/>
        </w:tabs>
        <w:ind w:left="567"/>
        <w:jc w:val="both"/>
        <w:rPr>
          <w:rStyle w:val="Fontepargpadro11"/>
          <w:rFonts w:ascii="Cambria" w:eastAsia="Arial" w:hAnsi="Cambria" w:cs="Arial"/>
          <w:sz w:val="22"/>
          <w:szCs w:val="22"/>
        </w:rPr>
      </w:pPr>
      <w:r w:rsidRPr="00B778D8">
        <w:rPr>
          <w:rStyle w:val="Fontepargpadro11"/>
          <w:rFonts w:ascii="Cambria" w:eastAsia="Arial" w:hAnsi="Cambria" w:cs="Arial"/>
          <w:sz w:val="22"/>
          <w:szCs w:val="22"/>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AFE3C2F" w14:textId="77777777" w:rsidR="00377316" w:rsidRPr="00B778D8" w:rsidRDefault="00377316" w:rsidP="00377316">
      <w:pPr>
        <w:pStyle w:val="Corpodetexto"/>
        <w:tabs>
          <w:tab w:val="left" w:pos="9680"/>
        </w:tabs>
        <w:ind w:left="567"/>
        <w:jc w:val="both"/>
        <w:rPr>
          <w:rStyle w:val="Fontepargpadro11"/>
          <w:rFonts w:ascii="Cambria" w:eastAsia="Arial" w:hAnsi="Cambria" w:cs="Arial"/>
          <w:sz w:val="22"/>
          <w:szCs w:val="22"/>
        </w:rPr>
      </w:pPr>
    </w:p>
    <w:p w14:paraId="565781DB" w14:textId="77777777" w:rsidR="00377316" w:rsidRPr="00B778D8" w:rsidRDefault="00377316" w:rsidP="00377316">
      <w:pPr>
        <w:pStyle w:val="Corpodetexto"/>
        <w:tabs>
          <w:tab w:val="left" w:pos="9680"/>
        </w:tabs>
        <w:ind w:left="567"/>
        <w:jc w:val="both"/>
        <w:rPr>
          <w:rStyle w:val="Fontepargpadro11"/>
          <w:rFonts w:ascii="Cambria" w:eastAsia="Arial" w:hAnsi="Cambria" w:cs="Arial"/>
          <w:sz w:val="22"/>
          <w:szCs w:val="22"/>
        </w:rPr>
      </w:pPr>
      <w:r w:rsidRPr="00B778D8">
        <w:rPr>
          <w:rStyle w:val="Fontepargpadro11"/>
          <w:rFonts w:ascii="Cambria" w:eastAsia="Arial" w:hAnsi="Cambria" w:cs="Arial"/>
          <w:sz w:val="22"/>
          <w:szCs w:val="22"/>
        </w:rPr>
        <w:t xml:space="preserve">13.11.1. Na impossibilidade do pagamento da multa por meio de descontos dos créditos existentes </w:t>
      </w:r>
      <w:r w:rsidRPr="00B778D8">
        <w:rPr>
          <w:rStyle w:val="Fontepargpadro1"/>
          <w:rFonts w:ascii="Cambria" w:eastAsia="Arial" w:hAnsi="Cambria" w:cs="Arial"/>
          <w:sz w:val="22"/>
          <w:szCs w:val="22"/>
        </w:rPr>
        <w:t>ou da garantia contratual,</w:t>
      </w:r>
      <w:r w:rsidRPr="00B778D8">
        <w:rPr>
          <w:rStyle w:val="Fontepargpadro11"/>
          <w:rFonts w:ascii="Cambria" w:eastAsia="Arial" w:hAnsi="Cambria" w:cs="Arial"/>
          <w:sz w:val="22"/>
          <w:szCs w:val="22"/>
        </w:rPr>
        <w:t xml:space="preserve"> o CONTRATADO recolherá a multa por meio de Documento de Arrecadação Estadual (DAE), podendo ser substituído por outro instrumento legal, em nome do CONTRATANTE, se não o fizer, será cobrada em processo de execução.</w:t>
      </w:r>
    </w:p>
    <w:p w14:paraId="761DA3E5" w14:textId="77777777" w:rsidR="00377316" w:rsidRPr="00B778D8" w:rsidRDefault="00377316" w:rsidP="00377316">
      <w:pPr>
        <w:pStyle w:val="Corpodetexto"/>
        <w:tabs>
          <w:tab w:val="left" w:pos="9680"/>
        </w:tabs>
        <w:spacing w:after="57"/>
        <w:ind w:left="567"/>
        <w:jc w:val="both"/>
        <w:rPr>
          <w:rStyle w:val="Fontepargpadro11"/>
          <w:rFonts w:ascii="Cambria" w:eastAsia="Arial" w:hAnsi="Cambria" w:cs="Arial"/>
          <w:b/>
          <w:bCs/>
          <w:sz w:val="22"/>
          <w:szCs w:val="22"/>
        </w:rPr>
      </w:pPr>
    </w:p>
    <w:p w14:paraId="2DB0F6EA" w14:textId="77777777" w:rsidR="00B778D8" w:rsidRPr="00B778D8" w:rsidRDefault="00377316" w:rsidP="00B778D8">
      <w:pPr>
        <w:pStyle w:val="Corpodetexto"/>
        <w:tabs>
          <w:tab w:val="left" w:pos="9680"/>
        </w:tabs>
        <w:ind w:left="567"/>
        <w:jc w:val="both"/>
        <w:rPr>
          <w:rStyle w:val="Fontepargpadro11"/>
          <w:rFonts w:ascii="Cambria" w:eastAsia="Arial" w:hAnsi="Cambria" w:cs="Arial"/>
          <w:b/>
          <w:bCs/>
          <w:sz w:val="22"/>
          <w:szCs w:val="22"/>
        </w:rPr>
      </w:pPr>
      <w:r w:rsidRPr="00B778D8">
        <w:rPr>
          <w:rStyle w:val="Fontepargpadro11"/>
          <w:rFonts w:ascii="Cambria" w:eastAsia="Arial" w:hAnsi="Cambria" w:cs="Arial"/>
          <w:b/>
          <w:bCs/>
          <w:sz w:val="22"/>
          <w:szCs w:val="22"/>
        </w:rPr>
        <w:t>CLÁUSULA DÉCIMA QUARTA – DA EXTINÇÃO CONTRATUAL</w:t>
      </w:r>
    </w:p>
    <w:p w14:paraId="5C07B880" w14:textId="77777777" w:rsidR="00B778D8" w:rsidRPr="00B778D8" w:rsidRDefault="00377316" w:rsidP="00B778D8">
      <w:pPr>
        <w:pStyle w:val="Corpodetexto"/>
        <w:tabs>
          <w:tab w:val="left" w:pos="9680"/>
        </w:tabs>
        <w:ind w:left="567"/>
        <w:jc w:val="both"/>
        <w:rPr>
          <w:rStyle w:val="Fontepargpadro11"/>
          <w:rFonts w:ascii="Cambria" w:eastAsia="Arial" w:hAnsi="Cambria"/>
          <w:i/>
          <w:iCs/>
          <w:sz w:val="22"/>
          <w:szCs w:val="22"/>
        </w:rPr>
      </w:pPr>
      <w:r w:rsidRPr="00B778D8">
        <w:rPr>
          <w:rStyle w:val="Fontepargpadro11"/>
          <w:rFonts w:ascii="Cambria" w:eastAsia="Arial" w:hAnsi="Cambria"/>
          <w:i/>
          <w:iCs/>
          <w:sz w:val="22"/>
          <w:szCs w:val="22"/>
        </w:rPr>
        <w:t>14.1. Este contrato se extingue nas seguintes hipóteses:</w:t>
      </w:r>
    </w:p>
    <w:p w14:paraId="7601E22F" w14:textId="77777777" w:rsidR="00B778D8" w:rsidRPr="00B778D8" w:rsidRDefault="00B778D8" w:rsidP="00B778D8">
      <w:pPr>
        <w:pStyle w:val="Corpodetexto"/>
        <w:tabs>
          <w:tab w:val="left" w:pos="9680"/>
        </w:tabs>
        <w:ind w:left="567"/>
        <w:jc w:val="both"/>
        <w:rPr>
          <w:rStyle w:val="Fontepargpadro11"/>
          <w:rFonts w:ascii="Cambria" w:eastAsia="Arial" w:hAnsi="Cambria"/>
          <w:i/>
          <w:iCs/>
          <w:sz w:val="22"/>
          <w:szCs w:val="22"/>
        </w:rPr>
      </w:pPr>
    </w:p>
    <w:p w14:paraId="684BA749" w14:textId="77777777" w:rsidR="00B778D8" w:rsidRPr="00B778D8" w:rsidRDefault="00377316" w:rsidP="00B778D8">
      <w:pPr>
        <w:pStyle w:val="Corpodetexto"/>
        <w:tabs>
          <w:tab w:val="left" w:pos="9680"/>
        </w:tabs>
        <w:ind w:left="567"/>
        <w:jc w:val="both"/>
        <w:rPr>
          <w:rStyle w:val="Fontepargpadro11"/>
          <w:rFonts w:ascii="Cambria" w:eastAsia="Arial" w:hAnsi="Cambria"/>
          <w:i/>
          <w:iCs/>
          <w:sz w:val="22"/>
          <w:szCs w:val="22"/>
        </w:rPr>
      </w:pPr>
      <w:r w:rsidRPr="00B778D8">
        <w:rPr>
          <w:rStyle w:val="Fontepargpadro11"/>
          <w:rFonts w:ascii="Cambria" w:eastAsia="Arial" w:hAnsi="Cambria"/>
          <w:i/>
          <w:iCs/>
          <w:sz w:val="22"/>
          <w:szCs w:val="22"/>
        </w:rPr>
        <w:t>I – Quando cumpridas as obrigações de ambas as partes, ainda que isso ocorra antes do prazo estipulado para tanto, e.</w:t>
      </w:r>
    </w:p>
    <w:p w14:paraId="55432FDD" w14:textId="77777777" w:rsidR="00B778D8" w:rsidRPr="00B778D8" w:rsidRDefault="00B778D8" w:rsidP="00B778D8">
      <w:pPr>
        <w:pStyle w:val="Corpodetexto"/>
        <w:tabs>
          <w:tab w:val="left" w:pos="9680"/>
        </w:tabs>
        <w:ind w:left="567"/>
        <w:jc w:val="both"/>
        <w:rPr>
          <w:rStyle w:val="Fontepargpadro11"/>
          <w:rFonts w:ascii="Cambria" w:eastAsia="Arial" w:hAnsi="Cambria"/>
          <w:i/>
          <w:iCs/>
          <w:sz w:val="22"/>
          <w:szCs w:val="22"/>
        </w:rPr>
      </w:pPr>
    </w:p>
    <w:p w14:paraId="74368D40"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 xml:space="preserve">II – Quando mesmo não cumpridas as obrigações nele estipuladas, ou antes do prazo nele fixado, ocorrer algum dos motivos previstos no </w:t>
      </w:r>
      <w:hyperlink r:id="rId31" w:anchor="art137" w:history="1">
        <w:r w:rsidRPr="00B778D8">
          <w:rPr>
            <w:rStyle w:val="Hyperlink"/>
            <w:rFonts w:ascii="Cambria" w:eastAsia="Arial" w:hAnsi="Cambria"/>
            <w:sz w:val="22"/>
            <w:szCs w:val="22"/>
          </w:rPr>
          <w:t>art. 137 da Lei nº 14.133/</w:t>
        </w:r>
      </w:hyperlink>
      <w:hyperlink r:id="rId32" w:anchor="art137" w:history="1">
        <w:r w:rsidRPr="00B778D8">
          <w:rPr>
            <w:rStyle w:val="Hyperlink"/>
            <w:rFonts w:ascii="Cambria" w:eastAsia="Arial" w:hAnsi="Cambria"/>
            <w:sz w:val="22"/>
            <w:szCs w:val="22"/>
          </w:rPr>
          <w:t>20</w:t>
        </w:r>
      </w:hyperlink>
      <w:hyperlink r:id="rId33" w:anchor="art137" w:history="1">
        <w:r w:rsidRPr="00B778D8">
          <w:rPr>
            <w:rStyle w:val="Hyperlink"/>
            <w:rFonts w:ascii="Cambria" w:eastAsia="Arial" w:hAnsi="Cambria"/>
            <w:sz w:val="22"/>
            <w:szCs w:val="22"/>
          </w:rPr>
          <w:t>21</w:t>
        </w:r>
      </w:hyperlink>
      <w:r w:rsidRPr="00B778D8">
        <w:rPr>
          <w:rStyle w:val="Fontepargpadro11"/>
          <w:rFonts w:ascii="Cambria" w:eastAsia="Arial" w:hAnsi="Cambria"/>
          <w:sz w:val="22"/>
          <w:szCs w:val="22"/>
        </w:rPr>
        <w:t>, bem como amigavelmente, assegurados o contraditório e a ampla defesa.</w:t>
      </w:r>
    </w:p>
    <w:p w14:paraId="28AA246E"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 xml:space="preserve">a) Na hipótese do inciso II aplicam-se também os </w:t>
      </w:r>
      <w:hyperlink r:id="rId34" w:anchor="art138" w:history="1">
        <w:r w:rsidRPr="00B778D8">
          <w:rPr>
            <w:rStyle w:val="Hyperlink"/>
            <w:rFonts w:ascii="Cambria" w:eastAsia="Arial" w:hAnsi="Cambria"/>
            <w:sz w:val="22"/>
            <w:szCs w:val="22"/>
          </w:rPr>
          <w:t>arts. 138 e 139 da mesma Lei</w:t>
        </w:r>
      </w:hyperlink>
      <w:r w:rsidRPr="00B778D8">
        <w:rPr>
          <w:rStyle w:val="Fontepargpadro11"/>
          <w:rFonts w:ascii="Cambria" w:eastAsia="Arial" w:hAnsi="Cambria"/>
          <w:sz w:val="22"/>
          <w:szCs w:val="22"/>
        </w:rPr>
        <w:t>.</w:t>
      </w:r>
    </w:p>
    <w:p w14:paraId="0DA4400B"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14.2. A alteração social ou a modificação da finalidade ou da estrutura da empresa não ensejará a rescisão se não restringir sua capacidade de concluir o contrato.</w:t>
      </w:r>
    </w:p>
    <w:p w14:paraId="63122549"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14.2.1. Se a operação implicar mudança da pessoa jurídica CONTRATADA, deverá ser formalizado termo aditivo para alteração subjetiva.</w:t>
      </w:r>
    </w:p>
    <w:p w14:paraId="7E7ED63D"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14.3. O termo de rescisão, sempre que possível, será precedido:</w:t>
      </w:r>
    </w:p>
    <w:p w14:paraId="0AA14B14"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14.3.1. Balanço dos eventos contratuais já cumpridos ou parcialmente cumpridos;</w:t>
      </w:r>
    </w:p>
    <w:p w14:paraId="14ED2FB9" w14:textId="77777777" w:rsidR="00B778D8" w:rsidRPr="00B778D8" w:rsidRDefault="00377316" w:rsidP="00B778D8">
      <w:pPr>
        <w:pStyle w:val="Corpodetexto"/>
        <w:tabs>
          <w:tab w:val="left" w:pos="9680"/>
        </w:tabs>
        <w:ind w:left="567"/>
        <w:jc w:val="both"/>
        <w:rPr>
          <w:rFonts w:ascii="Cambria" w:hAnsi="Cambria"/>
          <w:sz w:val="22"/>
          <w:szCs w:val="22"/>
        </w:rPr>
      </w:pPr>
      <w:r w:rsidRPr="00B778D8">
        <w:rPr>
          <w:rStyle w:val="Fontepargpadro11"/>
          <w:rFonts w:ascii="Cambria" w:eastAsia="Arial" w:hAnsi="Cambria"/>
          <w:sz w:val="22"/>
          <w:szCs w:val="22"/>
        </w:rPr>
        <w:t xml:space="preserve">14.3.2. </w:t>
      </w:r>
      <w:r w:rsidRPr="00B778D8">
        <w:rPr>
          <w:rFonts w:ascii="Cambria" w:hAnsi="Cambria"/>
          <w:sz w:val="22"/>
          <w:szCs w:val="22"/>
        </w:rPr>
        <w:t>Relação dos pagamentos já efetuados e ainda devidos;</w:t>
      </w:r>
    </w:p>
    <w:p w14:paraId="7D57DEA9"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14</w:t>
      </w:r>
      <w:r w:rsidRPr="00B778D8">
        <w:rPr>
          <w:rFonts w:ascii="Cambria" w:hAnsi="Cambria"/>
          <w:sz w:val="22"/>
          <w:szCs w:val="22"/>
        </w:rPr>
        <w:t xml:space="preserve">.3.3. </w:t>
      </w:r>
      <w:r w:rsidRPr="00B778D8">
        <w:rPr>
          <w:rStyle w:val="Fontepargpadro11"/>
          <w:rFonts w:ascii="Cambria" w:eastAsia="Arial" w:hAnsi="Cambria"/>
          <w:sz w:val="22"/>
          <w:szCs w:val="22"/>
        </w:rPr>
        <w:t>Indenizações e multas.</w:t>
      </w:r>
    </w:p>
    <w:p w14:paraId="4F896696"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14.4. A extinção do contrato não configura óbice para o reconhecimento do desequilíbrio econômico-financeiro, hipótese em que será concedida indenização por meio de termo indenizatório.</w:t>
      </w:r>
    </w:p>
    <w:p w14:paraId="5DF3A6B9" w14:textId="77777777" w:rsidR="00B778D8"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sz w:val="22"/>
          <w:szCs w:val="22"/>
        </w:rPr>
        <w:t>14.5. 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14:paraId="02BACA05" w14:textId="77777777" w:rsidR="00B778D8" w:rsidRPr="00B778D8" w:rsidRDefault="00B778D8" w:rsidP="00B778D8">
      <w:pPr>
        <w:pStyle w:val="Corpodetexto"/>
        <w:tabs>
          <w:tab w:val="left" w:pos="9680"/>
        </w:tabs>
        <w:ind w:left="567"/>
        <w:jc w:val="both"/>
        <w:rPr>
          <w:rStyle w:val="Fontepargpadro11"/>
          <w:rFonts w:ascii="Cambria" w:eastAsia="Arial" w:hAnsi="Cambria"/>
          <w:sz w:val="22"/>
          <w:szCs w:val="22"/>
        </w:rPr>
      </w:pPr>
    </w:p>
    <w:p w14:paraId="10A4FA7A" w14:textId="674FFD71" w:rsidR="00377316" w:rsidRPr="00B778D8" w:rsidRDefault="00377316" w:rsidP="00B778D8">
      <w:pPr>
        <w:pStyle w:val="Corpodetexto"/>
        <w:tabs>
          <w:tab w:val="left" w:pos="9680"/>
        </w:tabs>
        <w:ind w:left="567"/>
        <w:jc w:val="both"/>
        <w:rPr>
          <w:rStyle w:val="Fontepargpadro11"/>
          <w:rFonts w:ascii="Cambria" w:eastAsia="Arial" w:hAnsi="Cambria"/>
          <w:sz w:val="22"/>
          <w:szCs w:val="22"/>
        </w:rPr>
      </w:pPr>
      <w:r w:rsidRPr="00B778D8">
        <w:rPr>
          <w:rStyle w:val="Fontepargpadro11"/>
          <w:rFonts w:ascii="Cambria" w:eastAsia="Arial" w:hAnsi="Cambria"/>
          <w:b/>
          <w:bCs/>
          <w:sz w:val="22"/>
          <w:szCs w:val="22"/>
        </w:rPr>
        <w:t>CLÁUSULA DÉCIMA QUINTA – DOS CASOS OMISSOS</w:t>
      </w:r>
    </w:p>
    <w:p w14:paraId="6093A2F3" w14:textId="77777777" w:rsidR="00B778D8" w:rsidRPr="00B778D8" w:rsidRDefault="00377316" w:rsidP="00B778D8">
      <w:pPr>
        <w:pStyle w:val="Corpodetexto"/>
        <w:tabs>
          <w:tab w:val="left" w:pos="9680"/>
        </w:tabs>
        <w:spacing w:after="57"/>
        <w:ind w:left="567"/>
        <w:jc w:val="both"/>
        <w:rPr>
          <w:rStyle w:val="Fontepargpadro11"/>
          <w:rFonts w:ascii="Cambria" w:eastAsia="Arial" w:hAnsi="Cambria" w:cs="Arial"/>
          <w:sz w:val="22"/>
          <w:szCs w:val="22"/>
        </w:rPr>
      </w:pPr>
      <w:r w:rsidRPr="00B778D8">
        <w:rPr>
          <w:rStyle w:val="Fontepargpadro11"/>
          <w:rFonts w:ascii="Cambria" w:eastAsia="Arial" w:hAnsi="Cambria" w:cs="Arial"/>
          <w:sz w:val="22"/>
          <w:szCs w:val="22"/>
        </w:rPr>
        <w:t xml:space="preserve">15.1. Os casos omissos serão decididos pelo CONTRATANTE, segundo as disposições contidas na Lei </w:t>
      </w:r>
      <w:hyperlink r:id="rId35" w:history="1">
        <w:r w:rsidRPr="00B778D8">
          <w:rPr>
            <w:rStyle w:val="Hyperlink"/>
            <w:rFonts w:ascii="Cambria" w:eastAsia="Arial" w:hAnsi="Cambria" w:cs="Arial"/>
            <w:sz w:val="22"/>
            <w:szCs w:val="22"/>
          </w:rPr>
          <w:t>nº 14.133/2021</w:t>
        </w:r>
      </w:hyperlink>
      <w:r w:rsidRPr="00B778D8">
        <w:rPr>
          <w:rStyle w:val="Fontepargpadro11"/>
          <w:rFonts w:ascii="Cambria" w:eastAsia="Arial" w:hAnsi="Cambria" w:cs="Arial"/>
          <w:sz w:val="22"/>
          <w:szCs w:val="22"/>
        </w:rPr>
        <w:t xml:space="preserve">, e demais normas estaduais aplicáveis e, subsidiariamente, segundo as disposições contidas na </w:t>
      </w:r>
      <w:hyperlink r:id="rId36" w:history="1">
        <w:r w:rsidRPr="00B778D8">
          <w:rPr>
            <w:rStyle w:val="Hyperlink"/>
            <w:rFonts w:ascii="Cambria" w:eastAsia="Arial" w:hAnsi="Cambria" w:cs="Arial"/>
            <w:sz w:val="22"/>
            <w:szCs w:val="22"/>
          </w:rPr>
          <w:t>Lei nº 8.078/</w:t>
        </w:r>
      </w:hyperlink>
      <w:hyperlink r:id="rId37" w:history="1">
        <w:r w:rsidRPr="00B778D8">
          <w:rPr>
            <w:rStyle w:val="Hyperlink"/>
            <w:rFonts w:ascii="Cambria" w:eastAsia="Arial" w:hAnsi="Cambria" w:cs="Arial"/>
            <w:sz w:val="22"/>
            <w:szCs w:val="22"/>
          </w:rPr>
          <w:t>1</w:t>
        </w:r>
      </w:hyperlink>
      <w:hyperlink r:id="rId38" w:history="1">
        <w:r w:rsidRPr="00B778D8">
          <w:rPr>
            <w:rStyle w:val="Hyperlink"/>
            <w:rFonts w:ascii="Cambria" w:eastAsia="Arial" w:hAnsi="Cambria" w:cs="Arial"/>
            <w:sz w:val="22"/>
            <w:szCs w:val="22"/>
          </w:rPr>
          <w:t>990 – Código de Defesa do Consumidor</w:t>
        </w:r>
      </w:hyperlink>
      <w:r w:rsidRPr="00B778D8">
        <w:rPr>
          <w:rStyle w:val="Fontepargpadro11"/>
          <w:rFonts w:ascii="Cambria" w:eastAsia="Arial" w:hAnsi="Cambria" w:cs="Arial"/>
          <w:sz w:val="22"/>
          <w:szCs w:val="22"/>
        </w:rPr>
        <w:t xml:space="preserve"> – e normas e princípios gerais dos contratos.</w:t>
      </w:r>
    </w:p>
    <w:p w14:paraId="00A98780" w14:textId="77777777" w:rsidR="00B778D8" w:rsidRPr="00B778D8" w:rsidRDefault="00B778D8" w:rsidP="00B778D8">
      <w:pPr>
        <w:pStyle w:val="Corpodetexto"/>
        <w:tabs>
          <w:tab w:val="left" w:pos="9680"/>
        </w:tabs>
        <w:spacing w:after="57"/>
        <w:ind w:left="567"/>
        <w:jc w:val="both"/>
        <w:rPr>
          <w:rStyle w:val="Fontepargpadro11"/>
          <w:rFonts w:ascii="Cambria" w:eastAsia="Arial" w:hAnsi="Cambria" w:cs="Arial"/>
          <w:sz w:val="22"/>
          <w:szCs w:val="22"/>
        </w:rPr>
      </w:pPr>
    </w:p>
    <w:p w14:paraId="650C3D00" w14:textId="77777777" w:rsidR="00B778D8" w:rsidRPr="00B778D8" w:rsidRDefault="00377316" w:rsidP="00B778D8">
      <w:pPr>
        <w:pStyle w:val="Corpodetexto"/>
        <w:tabs>
          <w:tab w:val="left" w:pos="9680"/>
        </w:tabs>
        <w:spacing w:after="57"/>
        <w:ind w:left="567"/>
        <w:jc w:val="both"/>
        <w:rPr>
          <w:rStyle w:val="Fontepargpadro11"/>
          <w:rFonts w:ascii="Cambria" w:eastAsia="Arial" w:hAnsi="Cambria"/>
          <w:b/>
          <w:bCs/>
          <w:sz w:val="22"/>
          <w:szCs w:val="22"/>
        </w:rPr>
      </w:pPr>
      <w:r w:rsidRPr="00B778D8">
        <w:rPr>
          <w:rStyle w:val="Fontepargpadro11"/>
          <w:rFonts w:ascii="Cambria" w:eastAsia="Arial" w:hAnsi="Cambria"/>
          <w:b/>
          <w:bCs/>
          <w:sz w:val="22"/>
          <w:szCs w:val="22"/>
        </w:rPr>
        <w:t>CLÁUSULA DÉCIMA SEXTA – DA PUBLICAÇÃO</w:t>
      </w:r>
    </w:p>
    <w:p w14:paraId="07FC8377" w14:textId="174C4BFF" w:rsidR="00377316" w:rsidRPr="00B778D8" w:rsidRDefault="00377316" w:rsidP="00B778D8">
      <w:pPr>
        <w:pStyle w:val="Corpodetexto"/>
        <w:tabs>
          <w:tab w:val="left" w:pos="9680"/>
        </w:tabs>
        <w:spacing w:after="57"/>
        <w:ind w:left="567"/>
        <w:jc w:val="both"/>
        <w:rPr>
          <w:rStyle w:val="Fontepargpadro11"/>
          <w:rFonts w:ascii="Cambria" w:eastAsia="Arial" w:hAnsi="Cambria"/>
          <w:b/>
          <w:bCs/>
          <w:sz w:val="22"/>
          <w:szCs w:val="22"/>
        </w:rPr>
      </w:pPr>
      <w:r w:rsidRPr="00B778D8">
        <w:rPr>
          <w:rStyle w:val="Fontepargpadro11"/>
          <w:rFonts w:ascii="Cambria" w:eastAsia="Arial" w:hAnsi="Cambria"/>
          <w:sz w:val="22"/>
          <w:szCs w:val="22"/>
        </w:rPr>
        <w:t>16.1. Incumbirá ao CONTRATANTE divulgar o presente instrumento no respectivo sítio oficial na Internet, em atenção a Lei nº 12.527/2011, regulamentada no Estado do Ceará pela Lei nº 15.175/2012.</w:t>
      </w:r>
    </w:p>
    <w:p w14:paraId="7D4C20FA" w14:textId="77777777" w:rsidR="00377316" w:rsidRPr="00B778D8" w:rsidRDefault="00377316" w:rsidP="00377316">
      <w:pPr>
        <w:pStyle w:val="Corpodetexto"/>
        <w:tabs>
          <w:tab w:val="left" w:pos="9680"/>
        </w:tabs>
        <w:ind w:left="567" w:rightChars="100" w:right="200"/>
        <w:jc w:val="both"/>
        <w:rPr>
          <w:rFonts w:ascii="Cambria" w:hAnsi="Cambria" w:cs="Arial"/>
          <w:sz w:val="22"/>
          <w:szCs w:val="22"/>
        </w:rPr>
      </w:pPr>
    </w:p>
    <w:p w14:paraId="6C9A123A" w14:textId="77777777" w:rsidR="00377316" w:rsidRPr="00B778D8" w:rsidRDefault="00377316" w:rsidP="00377316">
      <w:pPr>
        <w:pStyle w:val="Ttulo2"/>
        <w:tabs>
          <w:tab w:val="left" w:pos="9680"/>
        </w:tabs>
        <w:ind w:left="567" w:rightChars="100" w:right="200"/>
        <w:jc w:val="both"/>
        <w:rPr>
          <w:rFonts w:ascii="Cambria" w:hAnsi="Cambria"/>
          <w:b/>
          <w:bCs/>
          <w:color w:val="auto"/>
          <w:sz w:val="22"/>
          <w:szCs w:val="22"/>
        </w:rPr>
      </w:pPr>
      <w:r w:rsidRPr="00B778D8">
        <w:rPr>
          <w:rFonts w:ascii="Cambria" w:hAnsi="Cambria"/>
          <w:b/>
          <w:bCs/>
          <w:color w:val="auto"/>
          <w:sz w:val="22"/>
          <w:szCs w:val="22"/>
        </w:rPr>
        <w:t>CLÁUSULA</w:t>
      </w:r>
      <w:r w:rsidRPr="00B778D8">
        <w:rPr>
          <w:rFonts w:ascii="Cambria" w:hAnsi="Cambria"/>
          <w:b/>
          <w:bCs/>
          <w:color w:val="auto"/>
          <w:spacing w:val="-1"/>
          <w:sz w:val="22"/>
          <w:szCs w:val="22"/>
        </w:rPr>
        <w:t xml:space="preserve"> </w:t>
      </w:r>
      <w:r w:rsidRPr="00B778D8">
        <w:rPr>
          <w:rFonts w:ascii="Cambria" w:hAnsi="Cambria"/>
          <w:b/>
          <w:bCs/>
          <w:color w:val="auto"/>
          <w:sz w:val="22"/>
          <w:szCs w:val="22"/>
        </w:rPr>
        <w:t>DÉCIMA</w:t>
      </w:r>
      <w:r w:rsidRPr="00B778D8">
        <w:rPr>
          <w:rFonts w:ascii="Cambria" w:hAnsi="Cambria"/>
          <w:b/>
          <w:bCs/>
          <w:color w:val="auto"/>
          <w:spacing w:val="-3"/>
          <w:sz w:val="22"/>
          <w:szCs w:val="22"/>
        </w:rPr>
        <w:t xml:space="preserve"> </w:t>
      </w:r>
      <w:r w:rsidRPr="00B778D8">
        <w:rPr>
          <w:rFonts w:ascii="Cambria" w:hAnsi="Cambria"/>
          <w:b/>
          <w:bCs/>
          <w:color w:val="auto"/>
          <w:sz w:val="22"/>
          <w:szCs w:val="22"/>
        </w:rPr>
        <w:t>SÉTIMA</w:t>
      </w:r>
      <w:r w:rsidRPr="00B778D8">
        <w:rPr>
          <w:rFonts w:ascii="Cambria" w:hAnsi="Cambria"/>
          <w:b/>
          <w:bCs/>
          <w:color w:val="auto"/>
          <w:spacing w:val="-1"/>
          <w:sz w:val="22"/>
          <w:szCs w:val="22"/>
        </w:rPr>
        <w:t xml:space="preserve"> </w:t>
      </w:r>
      <w:r w:rsidRPr="00B778D8">
        <w:rPr>
          <w:rFonts w:ascii="Cambria" w:hAnsi="Cambria"/>
          <w:b/>
          <w:bCs/>
          <w:color w:val="auto"/>
          <w:sz w:val="22"/>
          <w:szCs w:val="22"/>
        </w:rPr>
        <w:t>– DO</w:t>
      </w:r>
      <w:r w:rsidRPr="00B778D8">
        <w:rPr>
          <w:rFonts w:ascii="Cambria" w:hAnsi="Cambria"/>
          <w:b/>
          <w:bCs/>
          <w:color w:val="auto"/>
          <w:spacing w:val="-2"/>
          <w:sz w:val="22"/>
          <w:szCs w:val="22"/>
        </w:rPr>
        <w:t xml:space="preserve"> </w:t>
      </w:r>
      <w:r w:rsidRPr="00B778D8">
        <w:rPr>
          <w:rFonts w:ascii="Cambria" w:hAnsi="Cambria"/>
          <w:b/>
          <w:bCs/>
          <w:color w:val="auto"/>
          <w:sz w:val="22"/>
          <w:szCs w:val="22"/>
        </w:rPr>
        <w:t>FORO:</w:t>
      </w:r>
    </w:p>
    <w:p w14:paraId="6DBA1B33" w14:textId="12F056C9" w:rsidR="00377316" w:rsidRPr="00B778D8" w:rsidRDefault="00377316" w:rsidP="00377316">
      <w:pPr>
        <w:pStyle w:val="Corpodetexto"/>
        <w:tabs>
          <w:tab w:val="left" w:pos="9680"/>
        </w:tabs>
        <w:ind w:left="567" w:rightChars="100" w:right="200"/>
        <w:jc w:val="both"/>
        <w:rPr>
          <w:rFonts w:ascii="Cambria" w:hAnsi="Cambria" w:cs="Arial"/>
          <w:sz w:val="22"/>
          <w:szCs w:val="22"/>
        </w:rPr>
      </w:pPr>
      <w:r w:rsidRPr="00B778D8">
        <w:rPr>
          <w:rFonts w:ascii="Cambria" w:hAnsi="Cambria" w:cs="Arial"/>
          <w:sz w:val="22"/>
          <w:szCs w:val="22"/>
        </w:rPr>
        <w:t>Fica eleita a Comarca de I</w:t>
      </w:r>
      <w:r w:rsidR="00B778D8" w:rsidRPr="00B778D8">
        <w:rPr>
          <w:rFonts w:ascii="Cambria" w:hAnsi="Cambria" w:cs="Arial"/>
          <w:sz w:val="22"/>
          <w:szCs w:val="22"/>
        </w:rPr>
        <w:t>baretama</w:t>
      </w:r>
      <w:r w:rsidRPr="00B778D8">
        <w:rPr>
          <w:rFonts w:ascii="Cambria" w:hAnsi="Cambria" w:cs="Arial"/>
          <w:sz w:val="22"/>
          <w:szCs w:val="22"/>
        </w:rPr>
        <w:t xml:space="preserve"> – CE como competente para dirimir quaisquer questões oriundas do presente Termo</w:t>
      </w:r>
      <w:r w:rsidRPr="00B778D8">
        <w:rPr>
          <w:rFonts w:ascii="Cambria" w:hAnsi="Cambria" w:cs="Arial"/>
          <w:spacing w:val="1"/>
          <w:sz w:val="22"/>
          <w:szCs w:val="22"/>
        </w:rPr>
        <w:t xml:space="preserve"> </w:t>
      </w:r>
      <w:r w:rsidRPr="00B778D8">
        <w:rPr>
          <w:rFonts w:ascii="Cambria" w:hAnsi="Cambria" w:cs="Arial"/>
          <w:sz w:val="22"/>
          <w:szCs w:val="22"/>
        </w:rPr>
        <w:t>de</w:t>
      </w:r>
      <w:r w:rsidRPr="00B778D8">
        <w:rPr>
          <w:rFonts w:ascii="Cambria" w:hAnsi="Cambria" w:cs="Arial"/>
          <w:spacing w:val="-1"/>
          <w:sz w:val="22"/>
          <w:szCs w:val="22"/>
        </w:rPr>
        <w:t xml:space="preserve"> </w:t>
      </w:r>
      <w:r w:rsidRPr="00B778D8">
        <w:rPr>
          <w:rFonts w:ascii="Cambria" w:hAnsi="Cambria" w:cs="Arial"/>
          <w:sz w:val="22"/>
          <w:szCs w:val="22"/>
        </w:rPr>
        <w:t>Contrato, recusando</w:t>
      </w:r>
      <w:r w:rsidRPr="00B778D8">
        <w:rPr>
          <w:rFonts w:ascii="Cambria" w:hAnsi="Cambria" w:cs="Arial"/>
          <w:spacing w:val="-2"/>
          <w:sz w:val="22"/>
          <w:szCs w:val="22"/>
        </w:rPr>
        <w:t xml:space="preserve"> </w:t>
      </w:r>
      <w:r w:rsidRPr="00B778D8">
        <w:rPr>
          <w:rFonts w:ascii="Cambria" w:hAnsi="Cambria" w:cs="Arial"/>
          <w:sz w:val="22"/>
          <w:szCs w:val="22"/>
        </w:rPr>
        <w:t>qualquer outra por</w:t>
      </w:r>
      <w:r w:rsidRPr="00B778D8">
        <w:rPr>
          <w:rFonts w:ascii="Cambria" w:hAnsi="Cambria" w:cs="Arial"/>
          <w:spacing w:val="-1"/>
          <w:sz w:val="22"/>
          <w:szCs w:val="22"/>
        </w:rPr>
        <w:t xml:space="preserve"> </w:t>
      </w:r>
      <w:r w:rsidRPr="00B778D8">
        <w:rPr>
          <w:rFonts w:ascii="Cambria" w:hAnsi="Cambria" w:cs="Arial"/>
          <w:sz w:val="22"/>
          <w:szCs w:val="22"/>
        </w:rPr>
        <w:t>mais</w:t>
      </w:r>
      <w:r w:rsidRPr="00B778D8">
        <w:rPr>
          <w:rFonts w:ascii="Cambria" w:hAnsi="Cambria" w:cs="Arial"/>
          <w:spacing w:val="-2"/>
          <w:sz w:val="22"/>
          <w:szCs w:val="22"/>
        </w:rPr>
        <w:t xml:space="preserve"> </w:t>
      </w:r>
      <w:r w:rsidRPr="00B778D8">
        <w:rPr>
          <w:rFonts w:ascii="Cambria" w:hAnsi="Cambria" w:cs="Arial"/>
          <w:sz w:val="22"/>
          <w:szCs w:val="22"/>
        </w:rPr>
        <w:t>privilegiada</w:t>
      </w:r>
      <w:r w:rsidRPr="00B778D8">
        <w:rPr>
          <w:rFonts w:ascii="Cambria" w:hAnsi="Cambria" w:cs="Arial"/>
          <w:spacing w:val="-2"/>
          <w:sz w:val="22"/>
          <w:szCs w:val="22"/>
        </w:rPr>
        <w:t xml:space="preserve"> </w:t>
      </w:r>
      <w:r w:rsidRPr="00B778D8">
        <w:rPr>
          <w:rFonts w:ascii="Cambria" w:hAnsi="Cambria" w:cs="Arial"/>
          <w:sz w:val="22"/>
          <w:szCs w:val="22"/>
        </w:rPr>
        <w:t>que</w:t>
      </w:r>
      <w:r w:rsidRPr="00B778D8">
        <w:rPr>
          <w:rFonts w:ascii="Cambria" w:hAnsi="Cambria" w:cs="Arial"/>
          <w:spacing w:val="-2"/>
          <w:sz w:val="22"/>
          <w:szCs w:val="22"/>
        </w:rPr>
        <w:t xml:space="preserve"> </w:t>
      </w:r>
      <w:r w:rsidRPr="00B778D8">
        <w:rPr>
          <w:rFonts w:ascii="Cambria" w:hAnsi="Cambria" w:cs="Arial"/>
          <w:sz w:val="22"/>
          <w:szCs w:val="22"/>
        </w:rPr>
        <w:t>seja.</w:t>
      </w:r>
    </w:p>
    <w:p w14:paraId="17B27588" w14:textId="77777777" w:rsidR="00377316" w:rsidRPr="00B778D8" w:rsidRDefault="00377316" w:rsidP="00377316">
      <w:pPr>
        <w:pStyle w:val="Corpodetexto"/>
        <w:tabs>
          <w:tab w:val="left" w:pos="9680"/>
        </w:tabs>
        <w:ind w:left="567" w:rightChars="100" w:right="200"/>
        <w:jc w:val="both"/>
        <w:rPr>
          <w:rFonts w:ascii="Cambria" w:hAnsi="Cambria" w:cs="Arial"/>
          <w:sz w:val="22"/>
          <w:szCs w:val="22"/>
        </w:rPr>
      </w:pPr>
    </w:p>
    <w:p w14:paraId="34539B94" w14:textId="77777777" w:rsidR="00377316" w:rsidRPr="00B778D8" w:rsidRDefault="00377316" w:rsidP="00377316">
      <w:pPr>
        <w:pStyle w:val="Corpodetexto"/>
        <w:tabs>
          <w:tab w:val="left" w:pos="9680"/>
        </w:tabs>
        <w:ind w:left="567" w:rightChars="100" w:right="200"/>
        <w:jc w:val="both"/>
        <w:rPr>
          <w:rFonts w:ascii="Cambria" w:hAnsi="Cambria" w:cs="Arial"/>
          <w:sz w:val="22"/>
          <w:szCs w:val="22"/>
        </w:rPr>
      </w:pPr>
      <w:r w:rsidRPr="00B778D8">
        <w:rPr>
          <w:rFonts w:ascii="Cambria" w:hAnsi="Cambria" w:cs="Arial"/>
          <w:sz w:val="22"/>
          <w:szCs w:val="22"/>
        </w:rPr>
        <w:t>E por estarem justas e contratadas, assinam o presente, por si seus sucessores em 02 (duas) vias iguais e rubricadas para</w:t>
      </w:r>
      <w:r w:rsidRPr="00B778D8">
        <w:rPr>
          <w:rFonts w:ascii="Cambria" w:hAnsi="Cambria" w:cs="Arial"/>
          <w:spacing w:val="1"/>
          <w:sz w:val="22"/>
          <w:szCs w:val="22"/>
        </w:rPr>
        <w:t xml:space="preserve"> </w:t>
      </w:r>
      <w:r w:rsidRPr="00B778D8">
        <w:rPr>
          <w:rFonts w:ascii="Cambria" w:hAnsi="Cambria" w:cs="Arial"/>
          <w:sz w:val="22"/>
          <w:szCs w:val="22"/>
        </w:rPr>
        <w:t>todos os</w:t>
      </w:r>
      <w:r w:rsidRPr="00B778D8">
        <w:rPr>
          <w:rFonts w:ascii="Cambria" w:hAnsi="Cambria" w:cs="Arial"/>
          <w:spacing w:val="-2"/>
          <w:sz w:val="22"/>
          <w:szCs w:val="22"/>
        </w:rPr>
        <w:t xml:space="preserve"> </w:t>
      </w:r>
      <w:r w:rsidRPr="00B778D8">
        <w:rPr>
          <w:rFonts w:ascii="Cambria" w:hAnsi="Cambria" w:cs="Arial"/>
          <w:sz w:val="22"/>
          <w:szCs w:val="22"/>
        </w:rPr>
        <w:t>fins</w:t>
      </w:r>
      <w:r w:rsidRPr="00B778D8">
        <w:rPr>
          <w:rFonts w:ascii="Cambria" w:hAnsi="Cambria" w:cs="Arial"/>
          <w:spacing w:val="1"/>
          <w:sz w:val="22"/>
          <w:szCs w:val="22"/>
        </w:rPr>
        <w:t xml:space="preserve"> </w:t>
      </w:r>
      <w:r w:rsidRPr="00B778D8">
        <w:rPr>
          <w:rFonts w:ascii="Cambria" w:hAnsi="Cambria" w:cs="Arial"/>
          <w:sz w:val="22"/>
          <w:szCs w:val="22"/>
        </w:rPr>
        <w:t>de direito na</w:t>
      </w:r>
      <w:r w:rsidRPr="00B778D8">
        <w:rPr>
          <w:rFonts w:ascii="Cambria" w:hAnsi="Cambria" w:cs="Arial"/>
          <w:spacing w:val="-2"/>
          <w:sz w:val="22"/>
          <w:szCs w:val="22"/>
        </w:rPr>
        <w:t xml:space="preserve"> </w:t>
      </w:r>
      <w:r w:rsidRPr="00B778D8">
        <w:rPr>
          <w:rFonts w:ascii="Cambria" w:hAnsi="Cambria" w:cs="Arial"/>
          <w:sz w:val="22"/>
          <w:szCs w:val="22"/>
        </w:rPr>
        <w:t>presença</w:t>
      </w:r>
      <w:r w:rsidRPr="00B778D8">
        <w:rPr>
          <w:rFonts w:ascii="Cambria" w:hAnsi="Cambria" w:cs="Arial"/>
          <w:spacing w:val="-3"/>
          <w:sz w:val="22"/>
          <w:szCs w:val="22"/>
        </w:rPr>
        <w:t xml:space="preserve"> </w:t>
      </w:r>
      <w:r w:rsidRPr="00B778D8">
        <w:rPr>
          <w:rFonts w:ascii="Cambria" w:hAnsi="Cambria" w:cs="Arial"/>
          <w:sz w:val="22"/>
          <w:szCs w:val="22"/>
        </w:rPr>
        <w:t>de</w:t>
      </w:r>
      <w:r w:rsidRPr="00B778D8">
        <w:rPr>
          <w:rFonts w:ascii="Cambria" w:hAnsi="Cambria" w:cs="Arial"/>
          <w:spacing w:val="-2"/>
          <w:sz w:val="22"/>
          <w:szCs w:val="22"/>
        </w:rPr>
        <w:t xml:space="preserve"> </w:t>
      </w:r>
      <w:r w:rsidRPr="00B778D8">
        <w:rPr>
          <w:rFonts w:ascii="Cambria" w:hAnsi="Cambria" w:cs="Arial"/>
          <w:sz w:val="22"/>
          <w:szCs w:val="22"/>
        </w:rPr>
        <w:t>duas</w:t>
      </w:r>
      <w:r w:rsidRPr="00B778D8">
        <w:rPr>
          <w:rFonts w:ascii="Cambria" w:hAnsi="Cambria" w:cs="Arial"/>
          <w:spacing w:val="1"/>
          <w:sz w:val="22"/>
          <w:szCs w:val="22"/>
        </w:rPr>
        <w:t xml:space="preserve"> </w:t>
      </w:r>
      <w:r w:rsidRPr="00B778D8">
        <w:rPr>
          <w:rFonts w:ascii="Cambria" w:hAnsi="Cambria" w:cs="Arial"/>
          <w:sz w:val="22"/>
          <w:szCs w:val="22"/>
        </w:rPr>
        <w:t>testemunhas.</w:t>
      </w:r>
    </w:p>
    <w:p w14:paraId="068446F3" w14:textId="77777777" w:rsidR="00377316" w:rsidRPr="00B778D8" w:rsidRDefault="00377316" w:rsidP="00377316">
      <w:pPr>
        <w:pStyle w:val="Corpodetexto"/>
        <w:tabs>
          <w:tab w:val="left" w:pos="9680"/>
        </w:tabs>
        <w:ind w:left="567" w:rightChars="100" w:right="200"/>
        <w:jc w:val="both"/>
        <w:rPr>
          <w:rFonts w:ascii="Cambria" w:hAnsi="Cambria" w:cs="Arial"/>
          <w:sz w:val="22"/>
          <w:szCs w:val="22"/>
        </w:rPr>
      </w:pPr>
    </w:p>
    <w:p w14:paraId="1BA28503" w14:textId="77777777" w:rsidR="00377316" w:rsidRPr="00B778D8" w:rsidRDefault="00377316" w:rsidP="00377316">
      <w:pPr>
        <w:pStyle w:val="Corpodetexto"/>
        <w:tabs>
          <w:tab w:val="left" w:pos="9680"/>
        </w:tabs>
        <w:ind w:left="567" w:rightChars="100" w:right="200"/>
        <w:rPr>
          <w:rFonts w:ascii="Cambria" w:hAnsi="Cambria" w:cs="Arial"/>
          <w:sz w:val="22"/>
          <w:szCs w:val="22"/>
        </w:rPr>
      </w:pPr>
    </w:p>
    <w:p w14:paraId="44D5886D" w14:textId="77777777" w:rsidR="00377316" w:rsidRPr="00B778D8" w:rsidRDefault="00377316" w:rsidP="00377316">
      <w:pPr>
        <w:pStyle w:val="Corpodetexto"/>
        <w:tabs>
          <w:tab w:val="left" w:pos="9680"/>
        </w:tabs>
        <w:ind w:left="567" w:rightChars="100" w:right="200"/>
        <w:jc w:val="right"/>
        <w:rPr>
          <w:rFonts w:ascii="Cambria" w:hAnsi="Cambria" w:cs="Arial"/>
          <w:sz w:val="22"/>
          <w:szCs w:val="22"/>
        </w:rPr>
      </w:pPr>
      <w:r w:rsidRPr="00B778D8">
        <w:rPr>
          <w:rFonts w:ascii="Cambria" w:hAnsi="Cambria" w:cs="Arial"/>
          <w:sz w:val="22"/>
          <w:szCs w:val="22"/>
        </w:rPr>
        <w:t>&lt;&lt;&lt;Local e Data&gt;&gt;&gt;</w:t>
      </w:r>
    </w:p>
    <w:p w14:paraId="4EDF8A40" w14:textId="77777777" w:rsidR="00377316" w:rsidRPr="00B778D8" w:rsidRDefault="00377316" w:rsidP="00377316">
      <w:pPr>
        <w:pStyle w:val="Corpodetexto"/>
        <w:tabs>
          <w:tab w:val="left" w:pos="9680"/>
        </w:tabs>
        <w:ind w:left="567" w:rightChars="100" w:right="200"/>
        <w:jc w:val="right"/>
        <w:rPr>
          <w:rFonts w:ascii="Cambria" w:hAnsi="Cambria" w:cs="Arial"/>
          <w:sz w:val="22"/>
          <w:szCs w:val="22"/>
        </w:rPr>
      </w:pPr>
    </w:p>
    <w:p w14:paraId="70C78C1E" w14:textId="77777777" w:rsidR="00377316" w:rsidRPr="00B778D8" w:rsidRDefault="00377316" w:rsidP="00377316">
      <w:pPr>
        <w:pStyle w:val="Corpodetexto"/>
        <w:tabs>
          <w:tab w:val="left" w:pos="9680"/>
        </w:tabs>
        <w:ind w:left="567" w:rightChars="100" w:right="200"/>
        <w:jc w:val="right"/>
        <w:rPr>
          <w:rFonts w:ascii="Cambria" w:hAnsi="Cambria" w:cs="Arial"/>
          <w:sz w:val="22"/>
          <w:szCs w:val="22"/>
        </w:rPr>
      </w:pPr>
    </w:p>
    <w:tbl>
      <w:tblPr>
        <w:tblW w:w="0" w:type="auto"/>
        <w:jc w:val="center"/>
        <w:tblLook w:val="04A0" w:firstRow="1" w:lastRow="0" w:firstColumn="1" w:lastColumn="0" w:noHBand="0" w:noVBand="1"/>
      </w:tblPr>
      <w:tblGrid>
        <w:gridCol w:w="4876"/>
        <w:gridCol w:w="4870"/>
      </w:tblGrid>
      <w:tr w:rsidR="00377316" w:rsidRPr="00B778D8" w14:paraId="5CEC0733" w14:textId="77777777" w:rsidTr="00F23AD2">
        <w:trPr>
          <w:jc w:val="center"/>
        </w:trPr>
        <w:tc>
          <w:tcPr>
            <w:tcW w:w="5020" w:type="dxa"/>
            <w:shd w:val="clear" w:color="auto" w:fill="auto"/>
            <w:vAlign w:val="center"/>
          </w:tcPr>
          <w:p w14:paraId="3257570E" w14:textId="77777777" w:rsidR="00377316" w:rsidRPr="00B778D8" w:rsidRDefault="00377316" w:rsidP="00F23AD2">
            <w:pPr>
              <w:pStyle w:val="Ttulo2"/>
              <w:tabs>
                <w:tab w:val="left" w:pos="9680"/>
              </w:tabs>
              <w:ind w:left="567" w:rightChars="100" w:right="200"/>
              <w:jc w:val="center"/>
              <w:rPr>
                <w:rFonts w:ascii="Cambria" w:hAnsi="Cambria"/>
                <w:b/>
                <w:bCs/>
                <w:color w:val="auto"/>
                <w:sz w:val="22"/>
                <w:szCs w:val="22"/>
              </w:rPr>
            </w:pPr>
            <w:r w:rsidRPr="00B778D8">
              <w:rPr>
                <w:rFonts w:ascii="Cambria" w:hAnsi="Cambria"/>
                <w:b/>
                <w:bCs/>
                <w:color w:val="auto"/>
                <w:sz w:val="22"/>
                <w:szCs w:val="22"/>
              </w:rPr>
              <w:t>CREDENCIANTE</w:t>
            </w:r>
          </w:p>
          <w:p w14:paraId="5BB38D2D" w14:textId="77777777" w:rsidR="00377316" w:rsidRPr="00B778D8" w:rsidRDefault="00377316" w:rsidP="00F23AD2">
            <w:pPr>
              <w:pStyle w:val="Corpodetexto"/>
              <w:tabs>
                <w:tab w:val="left" w:pos="9680"/>
              </w:tabs>
              <w:ind w:rightChars="100" w:right="200"/>
              <w:jc w:val="center"/>
              <w:rPr>
                <w:rFonts w:ascii="Cambria" w:hAnsi="Cambria" w:cs="Arial"/>
                <w:sz w:val="22"/>
                <w:szCs w:val="22"/>
              </w:rPr>
            </w:pPr>
          </w:p>
        </w:tc>
        <w:tc>
          <w:tcPr>
            <w:tcW w:w="5020" w:type="dxa"/>
            <w:shd w:val="clear" w:color="auto" w:fill="auto"/>
            <w:vAlign w:val="center"/>
          </w:tcPr>
          <w:p w14:paraId="123BD011" w14:textId="77777777" w:rsidR="00377316" w:rsidRPr="00B778D8" w:rsidRDefault="00377316" w:rsidP="00F23AD2">
            <w:pPr>
              <w:tabs>
                <w:tab w:val="left" w:pos="9680"/>
              </w:tabs>
              <w:ind w:left="567" w:rightChars="100" w:right="200"/>
              <w:jc w:val="center"/>
              <w:rPr>
                <w:rFonts w:ascii="Cambria" w:hAnsi="Cambria" w:cs="Arial"/>
                <w:b/>
                <w:sz w:val="22"/>
                <w:szCs w:val="22"/>
              </w:rPr>
            </w:pPr>
            <w:r w:rsidRPr="00B778D8">
              <w:rPr>
                <w:rFonts w:ascii="Cambria" w:hAnsi="Cambria" w:cs="Arial"/>
                <w:b/>
                <w:sz w:val="22"/>
                <w:szCs w:val="22"/>
              </w:rPr>
              <w:t>CREDENCIADA</w:t>
            </w:r>
          </w:p>
          <w:p w14:paraId="1BA9D20D" w14:textId="77777777" w:rsidR="00377316" w:rsidRPr="00B778D8" w:rsidRDefault="00377316" w:rsidP="00F23AD2">
            <w:pPr>
              <w:pStyle w:val="Corpodetexto"/>
              <w:tabs>
                <w:tab w:val="left" w:pos="9680"/>
              </w:tabs>
              <w:ind w:rightChars="100" w:right="200"/>
              <w:jc w:val="center"/>
              <w:rPr>
                <w:rFonts w:ascii="Cambria" w:hAnsi="Cambria" w:cs="Arial"/>
                <w:sz w:val="22"/>
                <w:szCs w:val="22"/>
              </w:rPr>
            </w:pPr>
          </w:p>
        </w:tc>
      </w:tr>
    </w:tbl>
    <w:p w14:paraId="65DD1E7F" w14:textId="77777777" w:rsidR="00377316" w:rsidRDefault="00377316" w:rsidP="00377316">
      <w:pPr>
        <w:pStyle w:val="Corpodetexto"/>
        <w:tabs>
          <w:tab w:val="left" w:pos="9680"/>
        </w:tabs>
        <w:spacing w:before="1"/>
        <w:ind w:rightChars="100" w:right="200"/>
        <w:rPr>
          <w:rFonts w:ascii="Arial" w:hAnsi="Arial" w:cs="Arial"/>
          <w:sz w:val="22"/>
          <w:szCs w:val="22"/>
        </w:rPr>
      </w:pPr>
    </w:p>
    <w:p w14:paraId="0DB3FEDF" w14:textId="6EE7C859" w:rsidR="00377316" w:rsidRDefault="00377316" w:rsidP="00377316">
      <w:pPr>
        <w:tabs>
          <w:tab w:val="left" w:pos="9680"/>
        </w:tabs>
        <w:ind w:left="567"/>
        <w:jc w:val="both"/>
        <w:rPr>
          <w:rFonts w:ascii="Arial" w:hAnsi="Arial" w:cs="Arial"/>
          <w:b/>
          <w:sz w:val="21"/>
          <w:szCs w:val="21"/>
        </w:rPr>
      </w:pPr>
      <w:r>
        <w:rPr>
          <w:rFonts w:ascii="Arial" w:hAnsi="Arial" w:cs="Arial"/>
          <w:sz w:val="22"/>
          <w:szCs w:val="22"/>
        </w:rPr>
        <w:br w:type="page"/>
      </w:r>
      <w:r w:rsidRPr="003A46D9">
        <w:rPr>
          <w:rFonts w:ascii="Arial" w:hAnsi="Arial" w:cs="Arial"/>
          <w:b/>
          <w:sz w:val="21"/>
          <w:szCs w:val="21"/>
        </w:rPr>
        <w:lastRenderedPageBreak/>
        <w:t>ANEXO DO CONTRATO Nº ___________________</w:t>
      </w:r>
    </w:p>
    <w:p w14:paraId="3750CF4D" w14:textId="77777777" w:rsidR="00B778D8" w:rsidRDefault="00B778D8" w:rsidP="00377316">
      <w:pPr>
        <w:tabs>
          <w:tab w:val="left" w:pos="9680"/>
        </w:tabs>
        <w:ind w:left="567"/>
        <w:jc w:val="both"/>
        <w:rPr>
          <w:rFonts w:ascii="Cambria" w:eastAsia="LiberationSerif" w:hAnsi="Cambria" w:cs="Arial"/>
          <w:color w:val="000000"/>
          <w:sz w:val="22"/>
          <w:szCs w:val="22"/>
          <w:lang w:eastAsia="zh-CN" w:bidi="ar"/>
        </w:rPr>
      </w:pPr>
    </w:p>
    <w:p w14:paraId="7B4CA476" w14:textId="77777777" w:rsidR="00B778D8" w:rsidRDefault="00B778D8" w:rsidP="00B778D8">
      <w:pPr>
        <w:tabs>
          <w:tab w:val="left" w:pos="9639"/>
        </w:tabs>
        <w:ind w:left="567" w:rightChars="259" w:right="518"/>
        <w:jc w:val="center"/>
        <w:rPr>
          <w:rFonts w:ascii="Cambria" w:hAnsi="Cambria" w:cs="Arial"/>
          <w:b/>
          <w:sz w:val="22"/>
          <w:szCs w:val="22"/>
        </w:rPr>
      </w:pPr>
      <w:r w:rsidRPr="001F4495">
        <w:rPr>
          <w:rFonts w:ascii="Cambria" w:hAnsi="Cambria" w:cs="Arial"/>
          <w:b/>
          <w:sz w:val="22"/>
          <w:szCs w:val="22"/>
        </w:rPr>
        <w:t>LOTE ÚNICO</w:t>
      </w:r>
    </w:p>
    <w:p w14:paraId="464E3A9A" w14:textId="77777777" w:rsidR="00B778D8" w:rsidRDefault="00B778D8" w:rsidP="00B778D8">
      <w:pPr>
        <w:tabs>
          <w:tab w:val="left" w:pos="9639"/>
        </w:tabs>
        <w:ind w:left="567" w:rightChars="259" w:right="518"/>
        <w:jc w:val="center"/>
        <w:rPr>
          <w:rFonts w:ascii="Cambria" w:hAnsi="Cambria" w:cs="Arial"/>
          <w:b/>
          <w:sz w:val="22"/>
          <w:szCs w:val="22"/>
        </w:rPr>
      </w:pPr>
    </w:p>
    <w:tbl>
      <w:tblPr>
        <w:tblW w:w="5003" w:type="pct"/>
        <w:tblLayout w:type="fixed"/>
        <w:tblCellMar>
          <w:left w:w="70" w:type="dxa"/>
          <w:right w:w="70" w:type="dxa"/>
        </w:tblCellMar>
        <w:tblLook w:val="04A0" w:firstRow="1" w:lastRow="0" w:firstColumn="1" w:lastColumn="0" w:noHBand="0" w:noVBand="1"/>
      </w:tblPr>
      <w:tblGrid>
        <w:gridCol w:w="699"/>
        <w:gridCol w:w="1413"/>
        <w:gridCol w:w="2965"/>
        <w:gridCol w:w="1128"/>
        <w:gridCol w:w="850"/>
        <w:gridCol w:w="1132"/>
        <w:gridCol w:w="1555"/>
      </w:tblGrid>
      <w:tr w:rsidR="00B778D8" w14:paraId="082A821B" w14:textId="77777777" w:rsidTr="00F23AD2">
        <w:trPr>
          <w:trHeight w:val="285"/>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22B09FA" w14:textId="77777777" w:rsidR="00B778D8" w:rsidRDefault="00B778D8" w:rsidP="00F23AD2">
            <w:pPr>
              <w:jc w:val="center"/>
              <w:rPr>
                <w:rFonts w:ascii="Cambria" w:hAnsi="Cambria"/>
                <w:b/>
                <w:bCs/>
                <w:color w:val="000000"/>
                <w:sz w:val="22"/>
                <w:szCs w:val="22"/>
              </w:rPr>
            </w:pPr>
            <w:r>
              <w:rPr>
                <w:rFonts w:ascii="Cambria" w:hAnsi="Cambria" w:cs="Arial"/>
                <w:b/>
                <w:bCs/>
                <w:color w:val="000000"/>
                <w:sz w:val="22"/>
                <w:szCs w:val="22"/>
              </w:rPr>
              <w:t>PLANILHA DE DESCRIÇÃO DOS ITENS E VALORES</w:t>
            </w:r>
          </w:p>
        </w:tc>
      </w:tr>
      <w:tr w:rsidR="00B778D8" w14:paraId="599A75DF" w14:textId="77777777" w:rsidTr="00F23AD2">
        <w:trPr>
          <w:trHeight w:val="510"/>
        </w:trPr>
        <w:tc>
          <w:tcPr>
            <w:tcW w:w="359" w:type="pct"/>
            <w:tcBorders>
              <w:top w:val="nil"/>
              <w:left w:val="single" w:sz="4" w:space="0" w:color="auto"/>
              <w:bottom w:val="single" w:sz="4" w:space="0" w:color="auto"/>
              <w:right w:val="single" w:sz="4" w:space="0" w:color="auto"/>
            </w:tcBorders>
            <w:shd w:val="clear" w:color="000000" w:fill="83E28E"/>
            <w:vAlign w:val="center"/>
            <w:hideMark/>
          </w:tcPr>
          <w:p w14:paraId="61CE07D2" w14:textId="77777777" w:rsidR="00B778D8" w:rsidRDefault="00B778D8" w:rsidP="00F23AD2">
            <w:pPr>
              <w:jc w:val="center"/>
              <w:rPr>
                <w:rFonts w:ascii="Cambria" w:hAnsi="Cambria"/>
                <w:b/>
                <w:bCs/>
                <w:color w:val="000000"/>
              </w:rPr>
            </w:pPr>
            <w:r>
              <w:rPr>
                <w:rFonts w:ascii="Cambria" w:hAnsi="Cambria"/>
                <w:b/>
                <w:bCs/>
                <w:color w:val="000000"/>
              </w:rPr>
              <w:t>ITEM</w:t>
            </w:r>
          </w:p>
        </w:tc>
        <w:tc>
          <w:tcPr>
            <w:tcW w:w="725" w:type="pct"/>
            <w:tcBorders>
              <w:top w:val="nil"/>
              <w:left w:val="nil"/>
              <w:bottom w:val="single" w:sz="4" w:space="0" w:color="auto"/>
              <w:right w:val="single" w:sz="4" w:space="0" w:color="auto"/>
            </w:tcBorders>
            <w:shd w:val="clear" w:color="000000" w:fill="83E28E"/>
            <w:vAlign w:val="center"/>
            <w:hideMark/>
          </w:tcPr>
          <w:p w14:paraId="380EDE1A" w14:textId="77777777" w:rsidR="00B778D8" w:rsidRDefault="00B778D8" w:rsidP="00F23AD2">
            <w:pPr>
              <w:jc w:val="center"/>
              <w:rPr>
                <w:rFonts w:ascii="Cambria" w:hAnsi="Cambria"/>
                <w:b/>
                <w:bCs/>
                <w:color w:val="000000"/>
              </w:rPr>
            </w:pPr>
            <w:r>
              <w:rPr>
                <w:rFonts w:ascii="Cambria" w:hAnsi="Cambria"/>
                <w:b/>
                <w:bCs/>
                <w:color w:val="000000"/>
              </w:rPr>
              <w:t>CODIGO/</w:t>
            </w:r>
          </w:p>
          <w:p w14:paraId="2D6B6AFB" w14:textId="77777777" w:rsidR="00B778D8" w:rsidRDefault="00B778D8" w:rsidP="00F23AD2">
            <w:pPr>
              <w:jc w:val="center"/>
              <w:rPr>
                <w:rFonts w:ascii="Cambria" w:hAnsi="Cambria"/>
                <w:b/>
                <w:bCs/>
                <w:color w:val="000000"/>
              </w:rPr>
            </w:pPr>
            <w:r>
              <w:rPr>
                <w:rFonts w:ascii="Cambria" w:hAnsi="Cambria"/>
                <w:b/>
                <w:bCs/>
                <w:color w:val="000000"/>
              </w:rPr>
              <w:t>SIGTAP</w:t>
            </w:r>
          </w:p>
        </w:tc>
        <w:tc>
          <w:tcPr>
            <w:tcW w:w="1522" w:type="pct"/>
            <w:tcBorders>
              <w:top w:val="nil"/>
              <w:left w:val="nil"/>
              <w:bottom w:val="single" w:sz="4" w:space="0" w:color="auto"/>
              <w:right w:val="single" w:sz="4" w:space="0" w:color="auto"/>
            </w:tcBorders>
            <w:shd w:val="clear" w:color="000000" w:fill="83E28E"/>
            <w:vAlign w:val="center"/>
            <w:hideMark/>
          </w:tcPr>
          <w:p w14:paraId="0CF3E95E" w14:textId="77777777" w:rsidR="00B778D8" w:rsidRDefault="00B778D8" w:rsidP="00F23AD2">
            <w:pPr>
              <w:jc w:val="center"/>
              <w:rPr>
                <w:rFonts w:ascii="Cambria" w:hAnsi="Cambria"/>
                <w:b/>
                <w:bCs/>
                <w:color w:val="000000"/>
              </w:rPr>
            </w:pPr>
            <w:r>
              <w:rPr>
                <w:rFonts w:ascii="Cambria" w:hAnsi="Cambria"/>
                <w:b/>
                <w:bCs/>
                <w:color w:val="000000"/>
              </w:rPr>
              <w:t>PROCEDIMENTO</w:t>
            </w:r>
          </w:p>
        </w:tc>
        <w:tc>
          <w:tcPr>
            <w:tcW w:w="579" w:type="pct"/>
            <w:tcBorders>
              <w:top w:val="nil"/>
              <w:left w:val="nil"/>
              <w:bottom w:val="single" w:sz="4" w:space="0" w:color="auto"/>
              <w:right w:val="single" w:sz="4" w:space="0" w:color="auto"/>
            </w:tcBorders>
            <w:shd w:val="clear" w:color="000000" w:fill="83E28E"/>
            <w:vAlign w:val="center"/>
            <w:hideMark/>
          </w:tcPr>
          <w:p w14:paraId="044C67E2" w14:textId="77777777" w:rsidR="00B778D8" w:rsidRDefault="00B778D8" w:rsidP="00F23AD2">
            <w:pPr>
              <w:jc w:val="center"/>
              <w:rPr>
                <w:rFonts w:ascii="Cambria" w:hAnsi="Cambria"/>
                <w:b/>
                <w:bCs/>
                <w:color w:val="000000"/>
              </w:rPr>
            </w:pPr>
            <w:r>
              <w:rPr>
                <w:rFonts w:ascii="Cambria" w:hAnsi="Cambria"/>
                <w:b/>
                <w:bCs/>
                <w:color w:val="000000"/>
              </w:rPr>
              <w:t>UNIDADE</w:t>
            </w:r>
          </w:p>
        </w:tc>
        <w:tc>
          <w:tcPr>
            <w:tcW w:w="436" w:type="pct"/>
            <w:tcBorders>
              <w:top w:val="nil"/>
              <w:left w:val="nil"/>
              <w:bottom w:val="single" w:sz="4" w:space="0" w:color="auto"/>
              <w:right w:val="single" w:sz="4" w:space="0" w:color="auto"/>
            </w:tcBorders>
            <w:shd w:val="clear" w:color="000000" w:fill="83E28E"/>
            <w:vAlign w:val="center"/>
            <w:hideMark/>
          </w:tcPr>
          <w:p w14:paraId="023A0D71" w14:textId="77777777" w:rsidR="00B778D8" w:rsidRDefault="00B778D8" w:rsidP="00F23AD2">
            <w:pPr>
              <w:jc w:val="center"/>
              <w:rPr>
                <w:rFonts w:ascii="Cambria" w:hAnsi="Cambria"/>
                <w:b/>
                <w:bCs/>
                <w:color w:val="000000"/>
              </w:rPr>
            </w:pPr>
            <w:r>
              <w:rPr>
                <w:rFonts w:ascii="Cambria" w:hAnsi="Cambria"/>
                <w:b/>
                <w:bCs/>
                <w:color w:val="000000"/>
              </w:rPr>
              <w:t>QUANT</w:t>
            </w:r>
          </w:p>
        </w:tc>
        <w:tc>
          <w:tcPr>
            <w:tcW w:w="581" w:type="pct"/>
            <w:tcBorders>
              <w:top w:val="nil"/>
              <w:left w:val="nil"/>
              <w:bottom w:val="single" w:sz="4" w:space="0" w:color="auto"/>
              <w:right w:val="single" w:sz="4" w:space="0" w:color="auto"/>
            </w:tcBorders>
            <w:shd w:val="clear" w:color="000000" w:fill="83E28E"/>
            <w:vAlign w:val="bottom"/>
            <w:hideMark/>
          </w:tcPr>
          <w:p w14:paraId="08224E58" w14:textId="77777777" w:rsidR="00B778D8" w:rsidRDefault="00B778D8" w:rsidP="00F23AD2">
            <w:pPr>
              <w:jc w:val="center"/>
              <w:rPr>
                <w:rFonts w:ascii="Cambria" w:hAnsi="Cambria"/>
                <w:b/>
                <w:bCs/>
                <w:color w:val="000000"/>
              </w:rPr>
            </w:pPr>
            <w:r>
              <w:rPr>
                <w:rFonts w:ascii="Cambria" w:hAnsi="Cambria"/>
                <w:b/>
                <w:bCs/>
                <w:color w:val="000000"/>
              </w:rPr>
              <w:t>VALOR UNIT.</w:t>
            </w:r>
          </w:p>
        </w:tc>
        <w:tc>
          <w:tcPr>
            <w:tcW w:w="798" w:type="pct"/>
            <w:tcBorders>
              <w:top w:val="nil"/>
              <w:left w:val="nil"/>
              <w:bottom w:val="single" w:sz="4" w:space="0" w:color="auto"/>
              <w:right w:val="single" w:sz="4" w:space="0" w:color="auto"/>
            </w:tcBorders>
            <w:shd w:val="clear" w:color="000000" w:fill="83E28E"/>
            <w:vAlign w:val="bottom"/>
            <w:hideMark/>
          </w:tcPr>
          <w:p w14:paraId="2724327B" w14:textId="77777777" w:rsidR="00B778D8" w:rsidRDefault="00B778D8" w:rsidP="00F23AD2">
            <w:pPr>
              <w:jc w:val="center"/>
              <w:rPr>
                <w:rFonts w:ascii="Cambria" w:hAnsi="Cambria"/>
                <w:b/>
                <w:bCs/>
                <w:color w:val="000000"/>
              </w:rPr>
            </w:pPr>
            <w:r>
              <w:rPr>
                <w:rFonts w:ascii="Cambria" w:hAnsi="Cambria"/>
                <w:b/>
                <w:bCs/>
                <w:color w:val="000000"/>
              </w:rPr>
              <w:t xml:space="preserve">VALOR </w:t>
            </w:r>
          </w:p>
          <w:p w14:paraId="32B15F1C" w14:textId="77777777" w:rsidR="00B778D8" w:rsidRDefault="00B778D8" w:rsidP="00F23AD2">
            <w:pPr>
              <w:jc w:val="center"/>
              <w:rPr>
                <w:rFonts w:ascii="Cambria" w:hAnsi="Cambria"/>
                <w:b/>
                <w:bCs/>
                <w:color w:val="000000"/>
              </w:rPr>
            </w:pPr>
            <w:r>
              <w:rPr>
                <w:rFonts w:ascii="Cambria" w:hAnsi="Cambria"/>
                <w:b/>
                <w:bCs/>
                <w:color w:val="000000"/>
              </w:rPr>
              <w:t>TOTAL</w:t>
            </w:r>
          </w:p>
        </w:tc>
      </w:tr>
      <w:tr w:rsidR="00B778D8" w14:paraId="15BF7438" w14:textId="77777777" w:rsidTr="00F23AD2">
        <w:trPr>
          <w:trHeight w:val="300"/>
        </w:trPr>
        <w:tc>
          <w:tcPr>
            <w:tcW w:w="359" w:type="pct"/>
            <w:tcBorders>
              <w:top w:val="nil"/>
              <w:left w:val="single" w:sz="4" w:space="0" w:color="auto"/>
              <w:bottom w:val="single" w:sz="4" w:space="0" w:color="auto"/>
              <w:right w:val="single" w:sz="4" w:space="0" w:color="auto"/>
            </w:tcBorders>
            <w:shd w:val="clear" w:color="auto" w:fill="auto"/>
            <w:noWrap/>
            <w:vAlign w:val="center"/>
            <w:hideMark/>
          </w:tcPr>
          <w:p w14:paraId="15A8D327" w14:textId="77777777" w:rsidR="00B778D8" w:rsidRPr="00054C7A" w:rsidRDefault="00B778D8" w:rsidP="00F23AD2">
            <w:pPr>
              <w:jc w:val="center"/>
              <w:rPr>
                <w:rFonts w:ascii="Cambria" w:hAnsi="Cambria"/>
                <w:color w:val="000000"/>
                <w:sz w:val="22"/>
                <w:szCs w:val="22"/>
              </w:rPr>
            </w:pPr>
            <w:r>
              <w:rPr>
                <w:rFonts w:ascii="Cambria" w:hAnsi="Cambria"/>
                <w:color w:val="000000"/>
                <w:sz w:val="22"/>
                <w:szCs w:val="22"/>
              </w:rPr>
              <w:t>0</w:t>
            </w:r>
            <w:r w:rsidRPr="00054C7A">
              <w:rPr>
                <w:rFonts w:ascii="Cambria" w:hAnsi="Cambria"/>
                <w:color w:val="000000"/>
                <w:sz w:val="22"/>
                <w:szCs w:val="22"/>
              </w:rPr>
              <w:t>1</w:t>
            </w:r>
          </w:p>
        </w:tc>
        <w:tc>
          <w:tcPr>
            <w:tcW w:w="725" w:type="pct"/>
            <w:tcBorders>
              <w:top w:val="nil"/>
              <w:left w:val="nil"/>
              <w:bottom w:val="single" w:sz="4" w:space="0" w:color="auto"/>
              <w:right w:val="single" w:sz="4" w:space="0" w:color="auto"/>
            </w:tcBorders>
            <w:shd w:val="clear" w:color="auto" w:fill="auto"/>
            <w:noWrap/>
            <w:vAlign w:val="center"/>
            <w:hideMark/>
          </w:tcPr>
          <w:p w14:paraId="08B946F4" w14:textId="77777777" w:rsidR="00B778D8" w:rsidRPr="00054C7A" w:rsidRDefault="00B778D8" w:rsidP="00F23AD2">
            <w:pPr>
              <w:jc w:val="center"/>
              <w:rPr>
                <w:rFonts w:ascii="Cambria" w:hAnsi="Cambria"/>
                <w:color w:val="000000"/>
                <w:sz w:val="19"/>
                <w:szCs w:val="19"/>
              </w:rPr>
            </w:pPr>
            <w:r w:rsidRPr="00054C7A">
              <w:rPr>
                <w:rFonts w:ascii="Cambria" w:hAnsi="Cambria"/>
                <w:color w:val="000000"/>
                <w:sz w:val="19"/>
                <w:szCs w:val="19"/>
              </w:rPr>
              <w:t>07.01.07.009-9</w:t>
            </w:r>
          </w:p>
        </w:tc>
        <w:tc>
          <w:tcPr>
            <w:tcW w:w="1522" w:type="pct"/>
            <w:tcBorders>
              <w:top w:val="nil"/>
              <w:left w:val="nil"/>
              <w:bottom w:val="single" w:sz="4" w:space="0" w:color="auto"/>
              <w:right w:val="single" w:sz="4" w:space="0" w:color="auto"/>
            </w:tcBorders>
            <w:shd w:val="clear" w:color="auto" w:fill="auto"/>
            <w:noWrap/>
            <w:vAlign w:val="center"/>
            <w:hideMark/>
          </w:tcPr>
          <w:p w14:paraId="46E3B291" w14:textId="77777777" w:rsidR="00B778D8" w:rsidRPr="00054C7A" w:rsidRDefault="00B778D8" w:rsidP="00F23AD2">
            <w:pPr>
              <w:rPr>
                <w:rFonts w:ascii="Cambria" w:hAnsi="Cambria"/>
                <w:color w:val="000000"/>
                <w:sz w:val="21"/>
                <w:szCs w:val="21"/>
              </w:rPr>
            </w:pPr>
            <w:r w:rsidRPr="00054C7A">
              <w:rPr>
                <w:rFonts w:ascii="Cambria" w:hAnsi="Cambria"/>
                <w:color w:val="000000"/>
                <w:sz w:val="21"/>
                <w:szCs w:val="21"/>
              </w:rPr>
              <w:t>PROTESE PARCIAL MANDIBULAR REMOVIVEL.</w:t>
            </w:r>
          </w:p>
        </w:tc>
        <w:tc>
          <w:tcPr>
            <w:tcW w:w="579" w:type="pct"/>
            <w:tcBorders>
              <w:top w:val="nil"/>
              <w:left w:val="nil"/>
              <w:bottom w:val="single" w:sz="4" w:space="0" w:color="auto"/>
              <w:right w:val="single" w:sz="4" w:space="0" w:color="auto"/>
            </w:tcBorders>
            <w:shd w:val="clear" w:color="auto" w:fill="auto"/>
            <w:noWrap/>
            <w:vAlign w:val="center"/>
            <w:hideMark/>
          </w:tcPr>
          <w:p w14:paraId="284639CC"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UNIDADE</w:t>
            </w:r>
          </w:p>
        </w:tc>
        <w:tc>
          <w:tcPr>
            <w:tcW w:w="436" w:type="pct"/>
            <w:tcBorders>
              <w:top w:val="nil"/>
              <w:left w:val="nil"/>
              <w:bottom w:val="single" w:sz="4" w:space="0" w:color="auto"/>
              <w:right w:val="single" w:sz="4" w:space="0" w:color="auto"/>
            </w:tcBorders>
            <w:shd w:val="clear" w:color="auto" w:fill="auto"/>
            <w:noWrap/>
            <w:vAlign w:val="center"/>
            <w:hideMark/>
          </w:tcPr>
          <w:p w14:paraId="292407C6"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600</w:t>
            </w:r>
          </w:p>
        </w:tc>
        <w:tc>
          <w:tcPr>
            <w:tcW w:w="581" w:type="pct"/>
            <w:tcBorders>
              <w:top w:val="nil"/>
              <w:left w:val="nil"/>
              <w:bottom w:val="single" w:sz="4" w:space="0" w:color="auto"/>
              <w:right w:val="single" w:sz="4" w:space="0" w:color="auto"/>
            </w:tcBorders>
            <w:shd w:val="clear" w:color="auto" w:fill="auto"/>
            <w:noWrap/>
            <w:vAlign w:val="center"/>
            <w:hideMark/>
          </w:tcPr>
          <w:p w14:paraId="664B0767"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R$ 225,00</w:t>
            </w:r>
          </w:p>
        </w:tc>
        <w:tc>
          <w:tcPr>
            <w:tcW w:w="798" w:type="pct"/>
            <w:tcBorders>
              <w:top w:val="nil"/>
              <w:left w:val="nil"/>
              <w:bottom w:val="single" w:sz="4" w:space="0" w:color="auto"/>
              <w:right w:val="single" w:sz="4" w:space="0" w:color="auto"/>
            </w:tcBorders>
            <w:shd w:val="clear" w:color="auto" w:fill="auto"/>
            <w:noWrap/>
            <w:vAlign w:val="center"/>
            <w:hideMark/>
          </w:tcPr>
          <w:p w14:paraId="6767D767"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R$ 135.00,00</w:t>
            </w:r>
          </w:p>
        </w:tc>
      </w:tr>
      <w:tr w:rsidR="00B778D8" w14:paraId="470A3AAF" w14:textId="77777777" w:rsidTr="00F23AD2">
        <w:trPr>
          <w:trHeight w:val="300"/>
        </w:trPr>
        <w:tc>
          <w:tcPr>
            <w:tcW w:w="359" w:type="pct"/>
            <w:tcBorders>
              <w:top w:val="nil"/>
              <w:left w:val="single" w:sz="4" w:space="0" w:color="auto"/>
              <w:bottom w:val="single" w:sz="4" w:space="0" w:color="auto"/>
              <w:right w:val="single" w:sz="4" w:space="0" w:color="auto"/>
            </w:tcBorders>
            <w:shd w:val="clear" w:color="auto" w:fill="auto"/>
            <w:noWrap/>
            <w:vAlign w:val="center"/>
            <w:hideMark/>
          </w:tcPr>
          <w:p w14:paraId="6CDA4E19" w14:textId="77777777" w:rsidR="00B778D8" w:rsidRPr="00054C7A" w:rsidRDefault="00B778D8" w:rsidP="00F23AD2">
            <w:pPr>
              <w:jc w:val="center"/>
              <w:rPr>
                <w:rFonts w:ascii="Cambria" w:hAnsi="Cambria"/>
                <w:color w:val="000000"/>
                <w:sz w:val="22"/>
                <w:szCs w:val="22"/>
              </w:rPr>
            </w:pPr>
            <w:r>
              <w:rPr>
                <w:rFonts w:ascii="Cambria" w:hAnsi="Cambria"/>
                <w:color w:val="000000"/>
                <w:sz w:val="22"/>
                <w:szCs w:val="22"/>
              </w:rPr>
              <w:t>0</w:t>
            </w:r>
            <w:r w:rsidRPr="00054C7A">
              <w:rPr>
                <w:rFonts w:ascii="Cambria" w:hAnsi="Cambria"/>
                <w:color w:val="000000"/>
                <w:sz w:val="22"/>
                <w:szCs w:val="22"/>
              </w:rPr>
              <w:t>2</w:t>
            </w:r>
          </w:p>
        </w:tc>
        <w:tc>
          <w:tcPr>
            <w:tcW w:w="725" w:type="pct"/>
            <w:tcBorders>
              <w:top w:val="nil"/>
              <w:left w:val="nil"/>
              <w:bottom w:val="single" w:sz="4" w:space="0" w:color="auto"/>
              <w:right w:val="single" w:sz="4" w:space="0" w:color="auto"/>
            </w:tcBorders>
            <w:shd w:val="clear" w:color="auto" w:fill="auto"/>
            <w:noWrap/>
            <w:vAlign w:val="center"/>
            <w:hideMark/>
          </w:tcPr>
          <w:p w14:paraId="0DF31969" w14:textId="77777777" w:rsidR="00B778D8" w:rsidRPr="00054C7A" w:rsidRDefault="00B778D8" w:rsidP="00F23AD2">
            <w:pPr>
              <w:jc w:val="center"/>
              <w:rPr>
                <w:rFonts w:ascii="Cambria" w:hAnsi="Cambria"/>
                <w:color w:val="000000"/>
                <w:sz w:val="19"/>
                <w:szCs w:val="19"/>
              </w:rPr>
            </w:pPr>
            <w:r w:rsidRPr="00054C7A">
              <w:rPr>
                <w:rFonts w:ascii="Cambria" w:hAnsi="Cambria"/>
                <w:color w:val="000000"/>
                <w:sz w:val="19"/>
                <w:szCs w:val="19"/>
              </w:rPr>
              <w:t>07.01.07.012-9</w:t>
            </w:r>
          </w:p>
        </w:tc>
        <w:tc>
          <w:tcPr>
            <w:tcW w:w="1522" w:type="pct"/>
            <w:tcBorders>
              <w:top w:val="nil"/>
              <w:left w:val="nil"/>
              <w:bottom w:val="single" w:sz="4" w:space="0" w:color="auto"/>
              <w:right w:val="single" w:sz="4" w:space="0" w:color="auto"/>
            </w:tcBorders>
            <w:shd w:val="clear" w:color="auto" w:fill="auto"/>
            <w:noWrap/>
            <w:vAlign w:val="center"/>
            <w:hideMark/>
          </w:tcPr>
          <w:p w14:paraId="42227C3A" w14:textId="77777777" w:rsidR="00B778D8" w:rsidRPr="00054C7A" w:rsidRDefault="00B778D8" w:rsidP="00F23AD2">
            <w:pPr>
              <w:rPr>
                <w:rFonts w:ascii="Cambria" w:hAnsi="Cambria"/>
                <w:color w:val="000000"/>
                <w:sz w:val="21"/>
                <w:szCs w:val="21"/>
              </w:rPr>
            </w:pPr>
            <w:r w:rsidRPr="00054C7A">
              <w:rPr>
                <w:rFonts w:ascii="Cambria" w:hAnsi="Cambria"/>
                <w:color w:val="000000"/>
                <w:sz w:val="21"/>
                <w:szCs w:val="21"/>
              </w:rPr>
              <w:t>PROTESE TOTAL MANDIBULAR.</w:t>
            </w:r>
          </w:p>
        </w:tc>
        <w:tc>
          <w:tcPr>
            <w:tcW w:w="579" w:type="pct"/>
            <w:tcBorders>
              <w:top w:val="nil"/>
              <w:left w:val="nil"/>
              <w:bottom w:val="single" w:sz="4" w:space="0" w:color="auto"/>
              <w:right w:val="single" w:sz="4" w:space="0" w:color="auto"/>
            </w:tcBorders>
            <w:shd w:val="clear" w:color="auto" w:fill="auto"/>
            <w:noWrap/>
            <w:vAlign w:val="center"/>
            <w:hideMark/>
          </w:tcPr>
          <w:p w14:paraId="4004A7EB"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UNIDADE</w:t>
            </w:r>
          </w:p>
        </w:tc>
        <w:tc>
          <w:tcPr>
            <w:tcW w:w="436" w:type="pct"/>
            <w:tcBorders>
              <w:top w:val="nil"/>
              <w:left w:val="nil"/>
              <w:bottom w:val="single" w:sz="4" w:space="0" w:color="auto"/>
              <w:right w:val="single" w:sz="4" w:space="0" w:color="auto"/>
            </w:tcBorders>
            <w:shd w:val="clear" w:color="auto" w:fill="auto"/>
            <w:noWrap/>
            <w:vAlign w:val="center"/>
            <w:hideMark/>
          </w:tcPr>
          <w:p w14:paraId="0DAABCF6"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1000</w:t>
            </w:r>
          </w:p>
        </w:tc>
        <w:tc>
          <w:tcPr>
            <w:tcW w:w="581" w:type="pct"/>
            <w:tcBorders>
              <w:top w:val="nil"/>
              <w:left w:val="nil"/>
              <w:bottom w:val="single" w:sz="4" w:space="0" w:color="auto"/>
              <w:right w:val="single" w:sz="4" w:space="0" w:color="auto"/>
            </w:tcBorders>
            <w:shd w:val="clear" w:color="auto" w:fill="auto"/>
            <w:noWrap/>
            <w:vAlign w:val="center"/>
            <w:hideMark/>
          </w:tcPr>
          <w:p w14:paraId="6A1FF3FE"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R$ 225,00</w:t>
            </w:r>
          </w:p>
        </w:tc>
        <w:tc>
          <w:tcPr>
            <w:tcW w:w="798" w:type="pct"/>
            <w:tcBorders>
              <w:top w:val="nil"/>
              <w:left w:val="nil"/>
              <w:bottom w:val="single" w:sz="4" w:space="0" w:color="auto"/>
              <w:right w:val="single" w:sz="4" w:space="0" w:color="auto"/>
            </w:tcBorders>
            <w:shd w:val="clear" w:color="auto" w:fill="auto"/>
            <w:noWrap/>
            <w:vAlign w:val="center"/>
            <w:hideMark/>
          </w:tcPr>
          <w:p w14:paraId="66E0542D"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R$</w:t>
            </w:r>
            <w:r>
              <w:rPr>
                <w:rFonts w:ascii="Cambria" w:hAnsi="Cambria"/>
                <w:color w:val="000000"/>
                <w:sz w:val="21"/>
                <w:szCs w:val="21"/>
              </w:rPr>
              <w:t xml:space="preserve"> 2</w:t>
            </w:r>
            <w:r w:rsidRPr="00054C7A">
              <w:rPr>
                <w:rFonts w:ascii="Cambria" w:hAnsi="Cambria"/>
                <w:color w:val="000000"/>
                <w:sz w:val="21"/>
                <w:szCs w:val="21"/>
              </w:rPr>
              <w:t>25.000,00</w:t>
            </w:r>
          </w:p>
        </w:tc>
      </w:tr>
      <w:tr w:rsidR="00B778D8" w14:paraId="7B9061CA" w14:textId="77777777" w:rsidTr="00F23AD2">
        <w:trPr>
          <w:trHeight w:val="300"/>
        </w:trPr>
        <w:tc>
          <w:tcPr>
            <w:tcW w:w="359" w:type="pct"/>
            <w:tcBorders>
              <w:top w:val="nil"/>
              <w:left w:val="single" w:sz="4" w:space="0" w:color="auto"/>
              <w:bottom w:val="single" w:sz="4" w:space="0" w:color="auto"/>
              <w:right w:val="single" w:sz="4" w:space="0" w:color="auto"/>
            </w:tcBorders>
            <w:shd w:val="clear" w:color="auto" w:fill="auto"/>
            <w:noWrap/>
            <w:vAlign w:val="center"/>
            <w:hideMark/>
          </w:tcPr>
          <w:p w14:paraId="6E7A1A79" w14:textId="77777777" w:rsidR="00B778D8" w:rsidRPr="00054C7A" w:rsidRDefault="00B778D8" w:rsidP="00F23AD2">
            <w:pPr>
              <w:jc w:val="center"/>
              <w:rPr>
                <w:rFonts w:ascii="Cambria" w:hAnsi="Cambria"/>
                <w:color w:val="000000"/>
                <w:sz w:val="22"/>
                <w:szCs w:val="22"/>
              </w:rPr>
            </w:pPr>
            <w:r>
              <w:rPr>
                <w:rFonts w:ascii="Cambria" w:hAnsi="Cambria"/>
                <w:color w:val="000000"/>
                <w:sz w:val="22"/>
                <w:szCs w:val="22"/>
              </w:rPr>
              <w:t>0</w:t>
            </w:r>
            <w:r w:rsidRPr="00054C7A">
              <w:rPr>
                <w:rFonts w:ascii="Cambria" w:hAnsi="Cambria"/>
                <w:color w:val="000000"/>
                <w:sz w:val="22"/>
                <w:szCs w:val="22"/>
              </w:rPr>
              <w:t>3</w:t>
            </w:r>
          </w:p>
        </w:tc>
        <w:tc>
          <w:tcPr>
            <w:tcW w:w="725" w:type="pct"/>
            <w:tcBorders>
              <w:top w:val="nil"/>
              <w:left w:val="nil"/>
              <w:bottom w:val="single" w:sz="4" w:space="0" w:color="auto"/>
              <w:right w:val="single" w:sz="4" w:space="0" w:color="auto"/>
            </w:tcBorders>
            <w:shd w:val="clear" w:color="auto" w:fill="auto"/>
            <w:noWrap/>
            <w:vAlign w:val="center"/>
            <w:hideMark/>
          </w:tcPr>
          <w:p w14:paraId="5D56780F" w14:textId="77777777" w:rsidR="00B778D8" w:rsidRPr="00054C7A" w:rsidRDefault="00B778D8" w:rsidP="00F23AD2">
            <w:pPr>
              <w:jc w:val="center"/>
              <w:rPr>
                <w:rFonts w:ascii="Cambria" w:hAnsi="Cambria"/>
                <w:color w:val="000000"/>
                <w:sz w:val="19"/>
                <w:szCs w:val="19"/>
              </w:rPr>
            </w:pPr>
            <w:r w:rsidRPr="00054C7A">
              <w:rPr>
                <w:rFonts w:ascii="Cambria" w:hAnsi="Cambria"/>
                <w:color w:val="000000"/>
                <w:sz w:val="19"/>
                <w:szCs w:val="19"/>
              </w:rPr>
              <w:t>07.01.07.010-2</w:t>
            </w:r>
          </w:p>
        </w:tc>
        <w:tc>
          <w:tcPr>
            <w:tcW w:w="1522" w:type="pct"/>
            <w:tcBorders>
              <w:top w:val="nil"/>
              <w:left w:val="nil"/>
              <w:bottom w:val="single" w:sz="4" w:space="0" w:color="auto"/>
              <w:right w:val="single" w:sz="4" w:space="0" w:color="auto"/>
            </w:tcBorders>
            <w:shd w:val="clear" w:color="auto" w:fill="auto"/>
            <w:noWrap/>
            <w:vAlign w:val="center"/>
            <w:hideMark/>
          </w:tcPr>
          <w:p w14:paraId="5948CB10" w14:textId="77777777" w:rsidR="00B778D8" w:rsidRPr="00054C7A" w:rsidRDefault="00B778D8" w:rsidP="00F23AD2">
            <w:pPr>
              <w:rPr>
                <w:rFonts w:ascii="Cambria" w:hAnsi="Cambria"/>
                <w:color w:val="000000"/>
                <w:sz w:val="21"/>
                <w:szCs w:val="21"/>
              </w:rPr>
            </w:pPr>
            <w:r w:rsidRPr="00054C7A">
              <w:rPr>
                <w:rFonts w:ascii="Cambria" w:hAnsi="Cambria"/>
                <w:color w:val="000000"/>
                <w:sz w:val="21"/>
                <w:szCs w:val="21"/>
              </w:rPr>
              <w:t>PROTESE PARCIAL MAXILAR REMOVIVEL.</w:t>
            </w:r>
          </w:p>
        </w:tc>
        <w:tc>
          <w:tcPr>
            <w:tcW w:w="579" w:type="pct"/>
            <w:tcBorders>
              <w:top w:val="nil"/>
              <w:left w:val="nil"/>
              <w:bottom w:val="single" w:sz="4" w:space="0" w:color="auto"/>
              <w:right w:val="single" w:sz="4" w:space="0" w:color="auto"/>
            </w:tcBorders>
            <w:shd w:val="clear" w:color="auto" w:fill="auto"/>
            <w:noWrap/>
            <w:vAlign w:val="center"/>
            <w:hideMark/>
          </w:tcPr>
          <w:p w14:paraId="58A30911"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UNIDADE</w:t>
            </w:r>
          </w:p>
        </w:tc>
        <w:tc>
          <w:tcPr>
            <w:tcW w:w="436" w:type="pct"/>
            <w:tcBorders>
              <w:top w:val="nil"/>
              <w:left w:val="nil"/>
              <w:bottom w:val="single" w:sz="4" w:space="0" w:color="auto"/>
              <w:right w:val="single" w:sz="4" w:space="0" w:color="auto"/>
            </w:tcBorders>
            <w:shd w:val="clear" w:color="auto" w:fill="auto"/>
            <w:noWrap/>
            <w:vAlign w:val="center"/>
            <w:hideMark/>
          </w:tcPr>
          <w:p w14:paraId="019FAC5E"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600</w:t>
            </w:r>
          </w:p>
        </w:tc>
        <w:tc>
          <w:tcPr>
            <w:tcW w:w="581" w:type="pct"/>
            <w:tcBorders>
              <w:top w:val="nil"/>
              <w:left w:val="nil"/>
              <w:bottom w:val="single" w:sz="4" w:space="0" w:color="auto"/>
              <w:right w:val="single" w:sz="4" w:space="0" w:color="auto"/>
            </w:tcBorders>
            <w:shd w:val="clear" w:color="auto" w:fill="auto"/>
            <w:noWrap/>
            <w:vAlign w:val="center"/>
            <w:hideMark/>
          </w:tcPr>
          <w:p w14:paraId="65A447CC"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R$ 225,00</w:t>
            </w:r>
          </w:p>
        </w:tc>
        <w:tc>
          <w:tcPr>
            <w:tcW w:w="798" w:type="pct"/>
            <w:tcBorders>
              <w:top w:val="nil"/>
              <w:left w:val="nil"/>
              <w:bottom w:val="single" w:sz="4" w:space="0" w:color="auto"/>
              <w:right w:val="single" w:sz="4" w:space="0" w:color="auto"/>
            </w:tcBorders>
            <w:shd w:val="clear" w:color="auto" w:fill="auto"/>
            <w:noWrap/>
            <w:vAlign w:val="center"/>
            <w:hideMark/>
          </w:tcPr>
          <w:p w14:paraId="6A63390C"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R$</w:t>
            </w:r>
            <w:r>
              <w:rPr>
                <w:rFonts w:ascii="Cambria" w:hAnsi="Cambria"/>
                <w:color w:val="000000"/>
                <w:sz w:val="21"/>
                <w:szCs w:val="21"/>
              </w:rPr>
              <w:t xml:space="preserve"> 1</w:t>
            </w:r>
            <w:r w:rsidRPr="00054C7A">
              <w:rPr>
                <w:rFonts w:ascii="Cambria" w:hAnsi="Cambria"/>
                <w:color w:val="000000"/>
                <w:sz w:val="21"/>
                <w:szCs w:val="21"/>
              </w:rPr>
              <w:t>35.000,00</w:t>
            </w:r>
          </w:p>
        </w:tc>
      </w:tr>
      <w:tr w:rsidR="00B778D8" w14:paraId="72BA252E" w14:textId="77777777" w:rsidTr="00F23AD2">
        <w:trPr>
          <w:trHeight w:val="300"/>
        </w:trPr>
        <w:tc>
          <w:tcPr>
            <w:tcW w:w="359" w:type="pct"/>
            <w:tcBorders>
              <w:top w:val="nil"/>
              <w:left w:val="single" w:sz="4" w:space="0" w:color="auto"/>
              <w:bottom w:val="single" w:sz="4" w:space="0" w:color="auto"/>
              <w:right w:val="single" w:sz="4" w:space="0" w:color="auto"/>
            </w:tcBorders>
            <w:shd w:val="clear" w:color="auto" w:fill="auto"/>
            <w:noWrap/>
            <w:vAlign w:val="center"/>
            <w:hideMark/>
          </w:tcPr>
          <w:p w14:paraId="6D0479D1" w14:textId="77777777" w:rsidR="00B778D8" w:rsidRPr="00054C7A" w:rsidRDefault="00B778D8" w:rsidP="00F23AD2">
            <w:pPr>
              <w:jc w:val="center"/>
              <w:rPr>
                <w:rFonts w:ascii="Cambria" w:hAnsi="Cambria"/>
                <w:color w:val="000000"/>
                <w:sz w:val="22"/>
                <w:szCs w:val="22"/>
              </w:rPr>
            </w:pPr>
            <w:r>
              <w:rPr>
                <w:rFonts w:ascii="Cambria" w:hAnsi="Cambria"/>
                <w:color w:val="000000"/>
                <w:sz w:val="22"/>
                <w:szCs w:val="22"/>
              </w:rPr>
              <w:t>0</w:t>
            </w:r>
            <w:r w:rsidRPr="00054C7A">
              <w:rPr>
                <w:rFonts w:ascii="Cambria" w:hAnsi="Cambria"/>
                <w:color w:val="000000"/>
                <w:sz w:val="22"/>
                <w:szCs w:val="22"/>
              </w:rPr>
              <w:t>4</w:t>
            </w:r>
          </w:p>
        </w:tc>
        <w:tc>
          <w:tcPr>
            <w:tcW w:w="725" w:type="pct"/>
            <w:tcBorders>
              <w:top w:val="nil"/>
              <w:left w:val="nil"/>
              <w:bottom w:val="single" w:sz="4" w:space="0" w:color="auto"/>
              <w:right w:val="single" w:sz="4" w:space="0" w:color="auto"/>
            </w:tcBorders>
            <w:shd w:val="clear" w:color="auto" w:fill="auto"/>
            <w:noWrap/>
            <w:vAlign w:val="center"/>
            <w:hideMark/>
          </w:tcPr>
          <w:p w14:paraId="5FC23572" w14:textId="77777777" w:rsidR="00B778D8" w:rsidRPr="00054C7A" w:rsidRDefault="00B778D8" w:rsidP="00F23AD2">
            <w:pPr>
              <w:jc w:val="center"/>
              <w:rPr>
                <w:rFonts w:ascii="Cambria" w:hAnsi="Cambria"/>
                <w:color w:val="000000"/>
                <w:sz w:val="19"/>
                <w:szCs w:val="19"/>
              </w:rPr>
            </w:pPr>
            <w:r w:rsidRPr="00054C7A">
              <w:rPr>
                <w:rFonts w:ascii="Cambria" w:hAnsi="Cambria"/>
                <w:color w:val="000000"/>
                <w:sz w:val="19"/>
                <w:szCs w:val="19"/>
              </w:rPr>
              <w:t>07.01.07.013-7</w:t>
            </w:r>
          </w:p>
        </w:tc>
        <w:tc>
          <w:tcPr>
            <w:tcW w:w="1522" w:type="pct"/>
            <w:tcBorders>
              <w:top w:val="nil"/>
              <w:left w:val="nil"/>
              <w:bottom w:val="single" w:sz="4" w:space="0" w:color="auto"/>
              <w:right w:val="single" w:sz="4" w:space="0" w:color="auto"/>
            </w:tcBorders>
            <w:shd w:val="clear" w:color="auto" w:fill="auto"/>
            <w:noWrap/>
            <w:vAlign w:val="center"/>
            <w:hideMark/>
          </w:tcPr>
          <w:p w14:paraId="38892D42" w14:textId="77777777" w:rsidR="00B778D8" w:rsidRPr="00054C7A" w:rsidRDefault="00B778D8" w:rsidP="00F23AD2">
            <w:pPr>
              <w:rPr>
                <w:rFonts w:ascii="Cambria" w:hAnsi="Cambria"/>
                <w:color w:val="000000"/>
                <w:sz w:val="21"/>
                <w:szCs w:val="21"/>
              </w:rPr>
            </w:pPr>
            <w:r w:rsidRPr="00054C7A">
              <w:rPr>
                <w:rFonts w:ascii="Cambria" w:hAnsi="Cambria"/>
                <w:color w:val="000000"/>
                <w:sz w:val="21"/>
                <w:szCs w:val="21"/>
              </w:rPr>
              <w:t>PROTESE TOTAL MAXILAR.</w:t>
            </w:r>
          </w:p>
        </w:tc>
        <w:tc>
          <w:tcPr>
            <w:tcW w:w="579" w:type="pct"/>
            <w:tcBorders>
              <w:top w:val="nil"/>
              <w:left w:val="nil"/>
              <w:bottom w:val="single" w:sz="4" w:space="0" w:color="auto"/>
              <w:right w:val="single" w:sz="4" w:space="0" w:color="auto"/>
            </w:tcBorders>
            <w:shd w:val="clear" w:color="auto" w:fill="auto"/>
            <w:noWrap/>
            <w:vAlign w:val="center"/>
            <w:hideMark/>
          </w:tcPr>
          <w:p w14:paraId="019A0476"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UNIDADE</w:t>
            </w:r>
          </w:p>
        </w:tc>
        <w:tc>
          <w:tcPr>
            <w:tcW w:w="436" w:type="pct"/>
            <w:tcBorders>
              <w:top w:val="nil"/>
              <w:left w:val="nil"/>
              <w:bottom w:val="single" w:sz="4" w:space="0" w:color="auto"/>
              <w:right w:val="single" w:sz="4" w:space="0" w:color="auto"/>
            </w:tcBorders>
            <w:shd w:val="clear" w:color="auto" w:fill="auto"/>
            <w:noWrap/>
            <w:vAlign w:val="center"/>
            <w:hideMark/>
          </w:tcPr>
          <w:p w14:paraId="0CA9E149"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1000</w:t>
            </w:r>
          </w:p>
        </w:tc>
        <w:tc>
          <w:tcPr>
            <w:tcW w:w="581" w:type="pct"/>
            <w:tcBorders>
              <w:top w:val="nil"/>
              <w:left w:val="nil"/>
              <w:bottom w:val="single" w:sz="4" w:space="0" w:color="auto"/>
              <w:right w:val="single" w:sz="4" w:space="0" w:color="auto"/>
            </w:tcBorders>
            <w:shd w:val="clear" w:color="auto" w:fill="auto"/>
            <w:noWrap/>
            <w:vAlign w:val="center"/>
            <w:hideMark/>
          </w:tcPr>
          <w:p w14:paraId="6C346CC2"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R$ 225,00</w:t>
            </w:r>
          </w:p>
        </w:tc>
        <w:tc>
          <w:tcPr>
            <w:tcW w:w="798" w:type="pct"/>
            <w:tcBorders>
              <w:top w:val="nil"/>
              <w:left w:val="nil"/>
              <w:bottom w:val="single" w:sz="4" w:space="0" w:color="auto"/>
              <w:right w:val="single" w:sz="4" w:space="0" w:color="auto"/>
            </w:tcBorders>
            <w:shd w:val="clear" w:color="auto" w:fill="auto"/>
            <w:noWrap/>
            <w:vAlign w:val="center"/>
            <w:hideMark/>
          </w:tcPr>
          <w:p w14:paraId="323D3F82" w14:textId="77777777" w:rsidR="00B778D8" w:rsidRPr="00054C7A" w:rsidRDefault="00B778D8" w:rsidP="00F23AD2">
            <w:pPr>
              <w:jc w:val="center"/>
              <w:rPr>
                <w:rFonts w:ascii="Cambria" w:hAnsi="Cambria"/>
                <w:color w:val="000000"/>
                <w:sz w:val="21"/>
                <w:szCs w:val="21"/>
              </w:rPr>
            </w:pPr>
            <w:r w:rsidRPr="00054C7A">
              <w:rPr>
                <w:rFonts w:ascii="Cambria" w:hAnsi="Cambria"/>
                <w:color w:val="000000"/>
                <w:sz w:val="21"/>
                <w:szCs w:val="21"/>
              </w:rPr>
              <w:t>R$ 225.000,00</w:t>
            </w:r>
          </w:p>
        </w:tc>
      </w:tr>
      <w:tr w:rsidR="00B778D8" w14:paraId="01CDE2EE" w14:textId="77777777" w:rsidTr="00F23AD2">
        <w:trPr>
          <w:trHeight w:val="285"/>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31566F" w14:textId="77777777" w:rsidR="00B778D8" w:rsidRDefault="00B778D8" w:rsidP="00F23AD2">
            <w:pPr>
              <w:rPr>
                <w:rFonts w:ascii="Cambria" w:hAnsi="Cambria"/>
                <w:b/>
                <w:bCs/>
                <w:color w:val="000000"/>
                <w:sz w:val="22"/>
                <w:szCs w:val="22"/>
              </w:rPr>
            </w:pPr>
            <w:r>
              <w:rPr>
                <w:rFonts w:ascii="Cambria" w:hAnsi="Cambria"/>
                <w:b/>
                <w:bCs/>
                <w:color w:val="000000"/>
                <w:sz w:val="22"/>
                <w:szCs w:val="22"/>
              </w:rPr>
              <w:t>VALOR TOTAL DO LOTE R$ 720.000,00 (Setecentos e vinte mil reais)</w:t>
            </w:r>
          </w:p>
        </w:tc>
      </w:tr>
    </w:tbl>
    <w:p w14:paraId="52876893" w14:textId="77777777" w:rsidR="00B778D8" w:rsidRPr="00643F66" w:rsidRDefault="00B778D8" w:rsidP="00B778D8">
      <w:pPr>
        <w:tabs>
          <w:tab w:val="left" w:pos="9639"/>
        </w:tabs>
        <w:ind w:left="567" w:rightChars="259" w:right="518"/>
        <w:jc w:val="both"/>
        <w:rPr>
          <w:rFonts w:ascii="Cambria" w:hAnsi="Cambria" w:cs="Arial"/>
          <w:bCs/>
          <w:sz w:val="22"/>
          <w:szCs w:val="22"/>
        </w:rPr>
      </w:pPr>
      <w:r w:rsidRPr="00054C7A">
        <w:rPr>
          <w:rFonts w:ascii="Cambria" w:hAnsi="Cambria"/>
          <w:b/>
          <w:bCs/>
          <w:i/>
          <w:iCs/>
        </w:rPr>
        <w:t>FONTE</w:t>
      </w:r>
      <w:r>
        <w:rPr>
          <w:i/>
          <w:iCs/>
        </w:rPr>
        <w:t xml:space="preserve">: </w:t>
      </w:r>
      <w:hyperlink r:id="rId39" w:history="1">
        <w:r w:rsidRPr="0005403B">
          <w:rPr>
            <w:rStyle w:val="Hyperlink"/>
            <w:rFonts w:ascii="Cambria" w:eastAsia="Calibri" w:hAnsi="Cambria" w:cs="Arial"/>
            <w:sz w:val="22"/>
            <w:szCs w:val="22"/>
          </w:rPr>
          <w:t>SIGTAP - Sistema de Gerenciamento da Tabela de Procedimentos, Medicamentos e OPM do SUS</w:t>
        </w:r>
      </w:hyperlink>
    </w:p>
    <w:p w14:paraId="18F14765" w14:textId="77777777" w:rsidR="00B778D8" w:rsidRDefault="00B778D8" w:rsidP="00377316">
      <w:pPr>
        <w:tabs>
          <w:tab w:val="left" w:pos="9680"/>
        </w:tabs>
        <w:ind w:left="567"/>
        <w:jc w:val="both"/>
        <w:rPr>
          <w:rFonts w:ascii="Cambria" w:eastAsia="LiberationSerif" w:hAnsi="Cambria" w:cs="Arial"/>
          <w:color w:val="000000"/>
          <w:sz w:val="22"/>
          <w:szCs w:val="22"/>
          <w:lang w:eastAsia="zh-CN" w:bidi="ar"/>
        </w:rPr>
      </w:pPr>
    </w:p>
    <w:p w14:paraId="79E50450" w14:textId="77777777" w:rsidR="00377316" w:rsidRDefault="00377316" w:rsidP="00377316">
      <w:pPr>
        <w:tabs>
          <w:tab w:val="left" w:pos="9680"/>
        </w:tabs>
        <w:ind w:left="567"/>
        <w:jc w:val="both"/>
        <w:rPr>
          <w:rFonts w:ascii="Cambria" w:eastAsia="LiberationSerif" w:hAnsi="Cambria" w:cs="Arial"/>
          <w:color w:val="000000"/>
          <w:sz w:val="22"/>
          <w:szCs w:val="22"/>
          <w:lang w:eastAsia="zh-CN" w:bidi="ar"/>
        </w:rPr>
      </w:pPr>
    </w:p>
    <w:sectPr w:rsidR="00377316" w:rsidSect="009430D6">
      <w:headerReference w:type="default" r:id="rId40"/>
      <w:footerReference w:type="even" r:id="rId41"/>
      <w:footerReference w:type="default" r:id="rId42"/>
      <w:pgSz w:w="11906" w:h="16838"/>
      <w:pgMar w:top="2800" w:right="1080" w:bottom="1276" w:left="1080" w:header="708" w:footer="7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56627" w14:textId="77777777" w:rsidR="00E37715" w:rsidRPr="00DE448F" w:rsidRDefault="00E37715" w:rsidP="004A6263">
      <w:r w:rsidRPr="00DE448F">
        <w:separator/>
      </w:r>
    </w:p>
  </w:endnote>
  <w:endnote w:type="continuationSeparator" w:id="0">
    <w:p w14:paraId="39731E9A" w14:textId="77777777" w:rsidR="00E37715" w:rsidRPr="00DE448F" w:rsidRDefault="00E37715" w:rsidP="004A6263">
      <w:r w:rsidRPr="00DE44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sto MT">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auto"/>
    <w:pitch w:val="variable"/>
  </w:font>
  <w:font w:name="Tahoma-Bold">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iberationSerif">
    <w:altName w:val="Segoe Print"/>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DCF08" w14:textId="77777777" w:rsidR="00AB18BC" w:rsidRDefault="00AB18BC" w:rsidP="00807027">
    <w:pPr>
      <w:pStyle w:val="Corpodetexto"/>
      <w:spacing w:line="14" w:lineRule="auto"/>
      <w:rPr>
        <w:sz w:val="20"/>
      </w:rPr>
    </w:pPr>
  </w:p>
  <w:p w14:paraId="1D7C38DB" w14:textId="77777777" w:rsidR="00AB18BC" w:rsidRDefault="00AB18BC" w:rsidP="00807027">
    <w:pPr>
      <w:pStyle w:val="Corpodetexto"/>
      <w:spacing w:line="14" w:lineRule="auto"/>
      <w:rPr>
        <w:sz w:val="20"/>
      </w:rPr>
    </w:pPr>
  </w:p>
  <w:p w14:paraId="419DDFF5" w14:textId="77777777" w:rsidR="00AB18BC" w:rsidRDefault="00AB18BC" w:rsidP="00807027">
    <w:pPr>
      <w:pStyle w:val="Corpodetexto"/>
      <w:spacing w:line="14" w:lineRule="auto"/>
      <w:rPr>
        <w:sz w:val="20"/>
      </w:rPr>
    </w:pPr>
  </w:p>
  <w:p w14:paraId="60A58EE5" w14:textId="77777777" w:rsidR="00AB18BC" w:rsidRDefault="00AB18BC" w:rsidP="00807027">
    <w:pPr>
      <w:pStyle w:val="Corpodetexto"/>
      <w:spacing w:line="14" w:lineRule="auto"/>
      <w:rPr>
        <w:sz w:val="20"/>
      </w:rPr>
    </w:pPr>
  </w:p>
  <w:p w14:paraId="4A67DFAD" w14:textId="77777777" w:rsidR="00AB18BC" w:rsidRDefault="00AB18BC" w:rsidP="00807027">
    <w:pPr>
      <w:pStyle w:val="Corpodetexto"/>
      <w:spacing w:line="14" w:lineRule="auto"/>
      <w:rPr>
        <w:sz w:val="20"/>
      </w:rPr>
    </w:pPr>
  </w:p>
  <w:p w14:paraId="0DFCCCB0" w14:textId="77777777" w:rsidR="00AB18BC" w:rsidRDefault="00AB18BC" w:rsidP="00807027">
    <w:pPr>
      <w:pStyle w:val="Corpodetexto"/>
      <w:spacing w:line="14" w:lineRule="auto"/>
      <w:rPr>
        <w:sz w:val="20"/>
      </w:rPr>
    </w:pPr>
  </w:p>
  <w:p w14:paraId="36453170" w14:textId="16F2459C" w:rsidR="00AB18BC" w:rsidRDefault="00AB18BC" w:rsidP="00807027">
    <w:pPr>
      <w:pStyle w:val="Rodap"/>
    </w:pPr>
    <w:r>
      <w:rPr>
        <w:noProof/>
      </w:rPr>
      <w:drawing>
        <wp:anchor distT="0" distB="0" distL="0" distR="0" simplePos="0" relativeHeight="251668480" behindDoc="1" locked="0" layoutInCell="1" allowOverlap="1" wp14:anchorId="186166F3" wp14:editId="409B0A98">
          <wp:simplePos x="0" y="0"/>
          <wp:positionH relativeFrom="page">
            <wp:posOffset>896620</wp:posOffset>
          </wp:positionH>
          <wp:positionV relativeFrom="page">
            <wp:posOffset>9911715</wp:posOffset>
          </wp:positionV>
          <wp:extent cx="365760" cy="372110"/>
          <wp:effectExtent l="0" t="0" r="0" b="8890"/>
          <wp:wrapNone/>
          <wp:docPr id="15" name="Imagem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3721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9504" behindDoc="1" locked="0" layoutInCell="1" allowOverlap="1" wp14:anchorId="6BB741C8" wp14:editId="107E61EF">
          <wp:simplePos x="0" y="0"/>
          <wp:positionH relativeFrom="page">
            <wp:posOffset>4801870</wp:posOffset>
          </wp:positionH>
          <wp:positionV relativeFrom="page">
            <wp:posOffset>9911715</wp:posOffset>
          </wp:positionV>
          <wp:extent cx="369570" cy="372110"/>
          <wp:effectExtent l="0" t="0" r="0" b="889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9570" cy="3721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70528" behindDoc="1" locked="0" layoutInCell="1" allowOverlap="1" wp14:anchorId="706376C3" wp14:editId="2F7B5AD3">
              <wp:simplePos x="0" y="0"/>
              <wp:positionH relativeFrom="page">
                <wp:posOffset>1389380</wp:posOffset>
              </wp:positionH>
              <wp:positionV relativeFrom="page">
                <wp:posOffset>9912985</wp:posOffset>
              </wp:positionV>
              <wp:extent cx="3042920" cy="609600"/>
              <wp:effectExtent l="0" t="0" r="0" b="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2920" cy="609600"/>
                      </a:xfrm>
                      <a:prstGeom prst="rect">
                        <a:avLst/>
                      </a:prstGeom>
                    </wps:spPr>
                    <wps:txbx>
                      <w:txbxContent>
                        <w:p w14:paraId="4AE6615E" w14:textId="77777777" w:rsidR="00AB18BC" w:rsidRDefault="00AB18BC" w:rsidP="00807027">
                          <w:pPr>
                            <w:spacing w:line="183" w:lineRule="exact"/>
                            <w:ind w:left="20"/>
                            <w:rPr>
                              <w:b/>
                              <w:color w:val="4B4B4B"/>
                              <w:spacing w:val="-2"/>
                              <w:sz w:val="16"/>
                            </w:rPr>
                          </w:pPr>
                          <w:r>
                            <w:rPr>
                              <w:b/>
                              <w:color w:val="4B4B4B"/>
                              <w:sz w:val="16"/>
                            </w:rPr>
                            <w:t>Setor de Licitação</w:t>
                          </w:r>
                        </w:p>
                        <w:p w14:paraId="0332299F" w14:textId="2E57DDBA" w:rsidR="00AB18BC" w:rsidRDefault="00AB18BC" w:rsidP="00807027">
                          <w:pPr>
                            <w:spacing w:line="183" w:lineRule="exact"/>
                            <w:ind w:left="20"/>
                            <w:rPr>
                              <w:sz w:val="16"/>
                            </w:rPr>
                          </w:pPr>
                          <w:r>
                            <w:rPr>
                              <w:color w:val="4B4B4B"/>
                              <w:sz w:val="16"/>
                            </w:rPr>
                            <w:t>Rua</w:t>
                          </w:r>
                          <w:r>
                            <w:rPr>
                              <w:color w:val="4B4B4B"/>
                              <w:spacing w:val="-4"/>
                              <w:sz w:val="16"/>
                            </w:rPr>
                            <w:t xml:space="preserve"> </w:t>
                          </w:r>
                          <w:r>
                            <w:rPr>
                              <w:color w:val="4B4B4B"/>
                              <w:sz w:val="16"/>
                            </w:rPr>
                            <w:t>São</w:t>
                          </w:r>
                          <w:r>
                            <w:rPr>
                              <w:color w:val="4B4B4B"/>
                              <w:spacing w:val="-4"/>
                              <w:sz w:val="16"/>
                            </w:rPr>
                            <w:t xml:space="preserve"> </w:t>
                          </w:r>
                          <w:r>
                            <w:rPr>
                              <w:color w:val="4B4B4B"/>
                              <w:sz w:val="16"/>
                            </w:rPr>
                            <w:t>Francisco,</w:t>
                          </w:r>
                          <w:r>
                            <w:rPr>
                              <w:color w:val="4B4B4B"/>
                              <w:spacing w:val="-4"/>
                              <w:sz w:val="16"/>
                            </w:rPr>
                            <w:t xml:space="preserve"> </w:t>
                          </w:r>
                          <w:r>
                            <w:rPr>
                              <w:color w:val="4B4B4B"/>
                              <w:sz w:val="16"/>
                            </w:rPr>
                            <w:t>Nº</w:t>
                          </w:r>
                          <w:r>
                            <w:rPr>
                              <w:color w:val="4B4B4B"/>
                              <w:spacing w:val="-4"/>
                              <w:sz w:val="16"/>
                            </w:rPr>
                            <w:t xml:space="preserve"> </w:t>
                          </w:r>
                          <w:r>
                            <w:rPr>
                              <w:color w:val="4B4B4B"/>
                              <w:sz w:val="16"/>
                            </w:rPr>
                            <w:t>175,</w:t>
                          </w:r>
                          <w:r>
                            <w:rPr>
                              <w:color w:val="4B4B4B"/>
                              <w:spacing w:val="-4"/>
                              <w:sz w:val="16"/>
                            </w:rPr>
                            <w:t xml:space="preserve"> </w:t>
                          </w:r>
                          <w:r>
                            <w:rPr>
                              <w:color w:val="4B4B4B"/>
                              <w:sz w:val="16"/>
                            </w:rPr>
                            <w:t>Centro</w:t>
                          </w:r>
                          <w:r>
                            <w:rPr>
                              <w:color w:val="4B4B4B"/>
                              <w:spacing w:val="-4"/>
                              <w:sz w:val="16"/>
                            </w:rPr>
                            <w:t xml:space="preserve"> </w:t>
                          </w:r>
                          <w:r>
                            <w:rPr>
                              <w:color w:val="4B4B4B"/>
                              <w:sz w:val="16"/>
                            </w:rPr>
                            <w:t>-</w:t>
                          </w:r>
                          <w:r>
                            <w:rPr>
                              <w:color w:val="4B4B4B"/>
                              <w:spacing w:val="-4"/>
                              <w:sz w:val="16"/>
                            </w:rPr>
                            <w:t xml:space="preserve"> </w:t>
                          </w:r>
                          <w:r w:rsidR="00521D2F">
                            <w:rPr>
                              <w:color w:val="4B4B4B"/>
                              <w:sz w:val="16"/>
                            </w:rPr>
                            <w:t>Ibaretama</w:t>
                          </w:r>
                          <w:r>
                            <w:rPr>
                              <w:color w:val="4B4B4B"/>
                              <w:sz w:val="16"/>
                            </w:rPr>
                            <w:t>/CE</w:t>
                          </w:r>
                          <w:r>
                            <w:rPr>
                              <w:color w:val="4B4B4B"/>
                              <w:spacing w:val="-3"/>
                              <w:sz w:val="16"/>
                            </w:rPr>
                            <w:t xml:space="preserve"> </w:t>
                          </w:r>
                          <w:r>
                            <w:rPr>
                              <w:color w:val="4B4B4B"/>
                              <w:sz w:val="16"/>
                            </w:rPr>
                            <w:t>|</w:t>
                          </w:r>
                          <w:r>
                            <w:rPr>
                              <w:color w:val="4B4B4B"/>
                              <w:spacing w:val="-4"/>
                              <w:sz w:val="16"/>
                            </w:rPr>
                            <w:t xml:space="preserve"> </w:t>
                          </w:r>
                          <w:r>
                            <w:rPr>
                              <w:color w:val="4B4B4B"/>
                              <w:sz w:val="16"/>
                            </w:rPr>
                            <w:t>CEP:</w:t>
                          </w:r>
                          <w:r>
                            <w:rPr>
                              <w:color w:val="4B4B4B"/>
                              <w:spacing w:val="-4"/>
                              <w:sz w:val="16"/>
                            </w:rPr>
                            <w:t xml:space="preserve"> </w:t>
                          </w:r>
                          <w:r>
                            <w:rPr>
                              <w:color w:val="4B4B4B"/>
                              <w:sz w:val="16"/>
                            </w:rPr>
                            <w:t>62.600-000 CNPJ: 07.683.956/0001-84</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06376C3" id="_x0000_t202" coordsize="21600,21600" o:spt="202" path="m,l,21600r21600,l21600,xe">
              <v:stroke joinstyle="miter"/>
              <v:path gradientshapeok="t" o:connecttype="rect"/>
            </v:shapetype>
            <v:shape id="Caixa de Texto 13" o:spid="_x0000_s1027" type="#_x0000_t202" style="position:absolute;margin-left:109.4pt;margin-top:780.55pt;width:239.6pt;height:4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" filled="f" stroked="f">
              <v:textbox inset="0,0,0,0">
                <w:txbxContent>
                  <w:p w14:paraId="4AE6615E" w14:textId="77777777" w:rsidR="00AB18BC" w:rsidRDefault="00AB18BC" w:rsidP="00807027">
                    <w:pPr>
                      <w:spacing w:line="183" w:lineRule="exact"/>
                      <w:ind w:left="20"/>
                      <w:rPr>
                        <w:b/>
                        <w:color w:val="4B4B4B"/>
                        <w:spacing w:val="-2"/>
                        <w:sz w:val="16"/>
                      </w:rPr>
                    </w:pPr>
                    <w:r>
                      <w:rPr>
                        <w:b/>
                        <w:color w:val="4B4B4B"/>
                        <w:sz w:val="16"/>
                      </w:rPr>
                      <w:t>Setor de Licitação</w:t>
                    </w:r>
                  </w:p>
                  <w:p w14:paraId="0332299F" w14:textId="2E57DDBA" w:rsidR="00AB18BC" w:rsidRDefault="00AB18BC" w:rsidP="00807027">
                    <w:pPr>
                      <w:spacing w:line="183" w:lineRule="exact"/>
                      <w:ind w:left="20"/>
                      <w:rPr>
                        <w:sz w:val="16"/>
                      </w:rPr>
                    </w:pPr>
                    <w:r>
                      <w:rPr>
                        <w:color w:val="4B4B4B"/>
                        <w:sz w:val="16"/>
                      </w:rPr>
                      <w:t>Rua</w:t>
                    </w:r>
                    <w:r>
                      <w:rPr>
                        <w:color w:val="4B4B4B"/>
                        <w:spacing w:val="-4"/>
                        <w:sz w:val="16"/>
                      </w:rPr>
                      <w:t xml:space="preserve"> </w:t>
                    </w:r>
                    <w:r>
                      <w:rPr>
                        <w:color w:val="4B4B4B"/>
                        <w:sz w:val="16"/>
                      </w:rPr>
                      <w:t>São</w:t>
                    </w:r>
                    <w:r>
                      <w:rPr>
                        <w:color w:val="4B4B4B"/>
                        <w:spacing w:val="-4"/>
                        <w:sz w:val="16"/>
                      </w:rPr>
                      <w:t xml:space="preserve"> </w:t>
                    </w:r>
                    <w:r>
                      <w:rPr>
                        <w:color w:val="4B4B4B"/>
                        <w:sz w:val="16"/>
                      </w:rPr>
                      <w:t>Francisco,</w:t>
                    </w:r>
                    <w:r>
                      <w:rPr>
                        <w:color w:val="4B4B4B"/>
                        <w:spacing w:val="-4"/>
                        <w:sz w:val="16"/>
                      </w:rPr>
                      <w:t xml:space="preserve"> </w:t>
                    </w:r>
                    <w:r>
                      <w:rPr>
                        <w:color w:val="4B4B4B"/>
                        <w:sz w:val="16"/>
                      </w:rPr>
                      <w:t>Nº</w:t>
                    </w:r>
                    <w:r>
                      <w:rPr>
                        <w:color w:val="4B4B4B"/>
                        <w:spacing w:val="-4"/>
                        <w:sz w:val="16"/>
                      </w:rPr>
                      <w:t xml:space="preserve"> </w:t>
                    </w:r>
                    <w:r>
                      <w:rPr>
                        <w:color w:val="4B4B4B"/>
                        <w:sz w:val="16"/>
                      </w:rPr>
                      <w:t>175,</w:t>
                    </w:r>
                    <w:r>
                      <w:rPr>
                        <w:color w:val="4B4B4B"/>
                        <w:spacing w:val="-4"/>
                        <w:sz w:val="16"/>
                      </w:rPr>
                      <w:t xml:space="preserve"> </w:t>
                    </w:r>
                    <w:r>
                      <w:rPr>
                        <w:color w:val="4B4B4B"/>
                        <w:sz w:val="16"/>
                      </w:rPr>
                      <w:t>Centro</w:t>
                    </w:r>
                    <w:r>
                      <w:rPr>
                        <w:color w:val="4B4B4B"/>
                        <w:spacing w:val="-4"/>
                        <w:sz w:val="16"/>
                      </w:rPr>
                      <w:t xml:space="preserve"> </w:t>
                    </w:r>
                    <w:r>
                      <w:rPr>
                        <w:color w:val="4B4B4B"/>
                        <w:sz w:val="16"/>
                      </w:rPr>
                      <w:t>-</w:t>
                    </w:r>
                    <w:r>
                      <w:rPr>
                        <w:color w:val="4B4B4B"/>
                        <w:spacing w:val="-4"/>
                        <w:sz w:val="16"/>
                      </w:rPr>
                      <w:t xml:space="preserve"> </w:t>
                    </w:r>
                    <w:r w:rsidR="00521D2F">
                      <w:rPr>
                        <w:color w:val="4B4B4B"/>
                        <w:sz w:val="16"/>
                      </w:rPr>
                      <w:t>Ibaretama</w:t>
                    </w:r>
                    <w:r>
                      <w:rPr>
                        <w:color w:val="4B4B4B"/>
                        <w:sz w:val="16"/>
                      </w:rPr>
                      <w:t>/CE</w:t>
                    </w:r>
                    <w:r>
                      <w:rPr>
                        <w:color w:val="4B4B4B"/>
                        <w:spacing w:val="-3"/>
                        <w:sz w:val="16"/>
                      </w:rPr>
                      <w:t xml:space="preserve"> </w:t>
                    </w:r>
                    <w:r>
                      <w:rPr>
                        <w:color w:val="4B4B4B"/>
                        <w:sz w:val="16"/>
                      </w:rPr>
                      <w:t>|</w:t>
                    </w:r>
                    <w:r>
                      <w:rPr>
                        <w:color w:val="4B4B4B"/>
                        <w:spacing w:val="-4"/>
                        <w:sz w:val="16"/>
                      </w:rPr>
                      <w:t xml:space="preserve"> </w:t>
                    </w:r>
                    <w:r>
                      <w:rPr>
                        <w:color w:val="4B4B4B"/>
                        <w:sz w:val="16"/>
                      </w:rPr>
                      <w:t>CEP:</w:t>
                    </w:r>
                    <w:r>
                      <w:rPr>
                        <w:color w:val="4B4B4B"/>
                        <w:spacing w:val="-4"/>
                        <w:sz w:val="16"/>
                      </w:rPr>
                      <w:t xml:space="preserve"> </w:t>
                    </w:r>
                    <w:r>
                      <w:rPr>
                        <w:color w:val="4B4B4B"/>
                        <w:sz w:val="16"/>
                      </w:rPr>
                      <w:t>62.600-000 CNPJ: 07.683.956/0001-84</w:t>
                    </w:r>
                  </w:p>
                </w:txbxContent>
              </v:textbox>
              <w10:wrap anchorx="page" anchory="page"/>
            </v:shape>
          </w:pict>
        </mc:Fallback>
      </mc:AlternateContent>
    </w:r>
    <w:r>
      <w:rPr>
        <w:noProof/>
      </w:rPr>
      <mc:AlternateContent>
        <mc:Choice Requires="wps">
          <w:drawing>
            <wp:anchor distT="0" distB="0" distL="0" distR="0" simplePos="0" relativeHeight="251671552" behindDoc="1" locked="0" layoutInCell="1" allowOverlap="1" wp14:anchorId="32D00044" wp14:editId="45F420BA">
              <wp:simplePos x="0" y="0"/>
              <wp:positionH relativeFrom="page">
                <wp:posOffset>5302885</wp:posOffset>
              </wp:positionH>
              <wp:positionV relativeFrom="page">
                <wp:posOffset>9954260</wp:posOffset>
              </wp:positionV>
              <wp:extent cx="1369060" cy="286385"/>
              <wp:effectExtent l="0" t="0" r="0" b="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9060" cy="286385"/>
                      </a:xfrm>
                      <a:prstGeom prst="rect">
                        <a:avLst/>
                      </a:prstGeom>
                    </wps:spPr>
                    <wps:txbx>
                      <w:txbxContent>
                        <w:p w14:paraId="02D30B72" w14:textId="77777777" w:rsidR="00AB18BC" w:rsidRDefault="00000000" w:rsidP="00807027">
                          <w:pPr>
                            <w:spacing w:before="16"/>
                            <w:ind w:left="20" w:right="18"/>
                            <w:rPr>
                              <w:sz w:val="18"/>
                            </w:rPr>
                          </w:pPr>
                          <w:hyperlink r:id="rId3" w:history="1">
                            <w:r w:rsidR="00AB18BC" w:rsidRPr="00EC4EAE">
                              <w:rPr>
                                <w:rStyle w:val="Hyperlink"/>
                                <w:spacing w:val="-2"/>
                                <w:sz w:val="18"/>
                              </w:rPr>
                              <w:t>licitacao@itapaje.ce.gov.br</w:t>
                            </w:r>
                          </w:hyperlink>
                          <w:r w:rsidR="00AB18BC">
                            <w:rPr>
                              <w:color w:val="4B4B4B"/>
                              <w:spacing w:val="-2"/>
                              <w:sz w:val="18"/>
                            </w:rPr>
                            <w:t xml:space="preserve"> </w:t>
                          </w:r>
                          <w:hyperlink r:id="rId4">
                            <w:r w:rsidR="00AB18BC">
                              <w:rPr>
                                <w:color w:val="4B4B4B"/>
                                <w:spacing w:val="-2"/>
                                <w:sz w:val="18"/>
                              </w:rPr>
                              <w:t>www.itapaje.ce.gov.br</w:t>
                            </w:r>
                          </w:hyperlink>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D00044" id="Caixa de Texto 12" o:spid="_x0000_s1028" type="#_x0000_t202" style="position:absolute;margin-left:417.55pt;margin-top:783.8pt;width:107.8pt;height:22.5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" filled="f" stroked="f">
              <v:textbox inset="0,0,0,0">
                <w:txbxContent>
                  <w:p w14:paraId="02D30B72" w14:textId="77777777" w:rsidR="00AB18BC" w:rsidRDefault="00AB18BC" w:rsidP="00807027">
                    <w:pPr>
                      <w:spacing w:before="16"/>
                      <w:ind w:left="20" w:right="18"/>
                      <w:rPr>
                        <w:sz w:val="18"/>
                      </w:rPr>
                    </w:pPr>
                    <w:hyperlink r:id="rId5" w:history="1">
                      <w:r w:rsidRPr="00EC4EAE">
                        <w:rPr>
                          <w:rStyle w:val="Hyperlink"/>
                          <w:spacing w:val="-2"/>
                          <w:sz w:val="18"/>
                        </w:rPr>
                        <w:t>licitacao@itapaje.ce.gov.br</w:t>
                      </w:r>
                    </w:hyperlink>
                    <w:r>
                      <w:rPr>
                        <w:color w:val="4B4B4B"/>
                        <w:spacing w:val="-2"/>
                        <w:sz w:val="18"/>
                      </w:rPr>
                      <w:t xml:space="preserve"> </w:t>
                    </w:r>
                    <w:hyperlink r:id="rId6">
                      <w:r>
                        <w:rPr>
                          <w:color w:val="4B4B4B"/>
                          <w:spacing w:val="-2"/>
                          <w:sz w:val="18"/>
                        </w:rPr>
                        <w:t>www.itapaje.ce.gov.br</w:t>
                      </w:r>
                    </w:hyperlink>
                  </w:p>
                </w:txbxContent>
              </v:textbox>
              <w10:wrap anchorx="page" anchory="page"/>
            </v:shape>
          </w:pict>
        </mc:Fallback>
      </mc:AlternateContent>
    </w:r>
    <w:r>
      <w:rPr>
        <w:noProof/>
      </w:rPr>
      <w:drawing>
        <wp:anchor distT="0" distB="0" distL="0" distR="0" simplePos="0" relativeHeight="251672576" behindDoc="0" locked="0" layoutInCell="1" allowOverlap="1" wp14:anchorId="70A6FA0E" wp14:editId="306C81E9">
          <wp:simplePos x="0" y="0"/>
          <wp:positionH relativeFrom="page">
            <wp:posOffset>9525</wp:posOffset>
          </wp:positionH>
          <wp:positionV relativeFrom="page">
            <wp:posOffset>10403840</wp:posOffset>
          </wp:positionV>
          <wp:extent cx="6483350" cy="247650"/>
          <wp:effectExtent l="0" t="0" r="0" b="0"/>
          <wp:wrapNone/>
          <wp:docPr id="11" name="Imagem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83350" cy="24765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78663B1" w14:textId="77777777" w:rsidR="00AB18BC" w:rsidRDefault="00AB18B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A7D46" w14:textId="77777777" w:rsidR="008733D1" w:rsidRPr="00DE448F" w:rsidRDefault="008733D1" w:rsidP="00D4700A">
    <w:pPr>
      <w:pStyle w:val="Rodap"/>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Content>
      <w:p w14:paraId="13254A0D" w14:textId="65012BF6" w:rsidR="008733D1" w:rsidRPr="00DE448F" w:rsidRDefault="008733D1" w:rsidP="00D4700A">
        <w:pPr>
          <w:pStyle w:val="Rodap"/>
          <w:jc w:val="right"/>
          <w:rPr>
            <w:rFonts w:ascii="Arial" w:hAnsi="Arial" w:cs="Arial"/>
            <w:b/>
            <w:bCs/>
            <w:sz w:val="24"/>
            <w:szCs w:val="24"/>
          </w:rPr>
        </w:pPr>
      </w:p>
      <w:p w14:paraId="63528E6B" w14:textId="18A7FEFD" w:rsidR="008733D1" w:rsidRPr="00DE448F" w:rsidRDefault="008733D1" w:rsidP="008C1D09">
        <w:pPr>
          <w:pStyle w:val="Rodap"/>
        </w:pPr>
        <w:r w:rsidRPr="00DE448F">
          <w:rPr>
            <w:noProof/>
            <w:lang w:eastAsia="pt-BR"/>
          </w:rPr>
          <w:drawing>
            <wp:anchor distT="0" distB="0" distL="114300" distR="114300" simplePos="0" relativeHeight="251658240" behindDoc="1" locked="0" layoutInCell="1" allowOverlap="1" wp14:anchorId="5E1E8665" wp14:editId="5721F902">
              <wp:simplePos x="0" y="0"/>
              <wp:positionH relativeFrom="column">
                <wp:posOffset>900430</wp:posOffset>
              </wp:positionH>
              <wp:positionV relativeFrom="paragraph">
                <wp:posOffset>9719310</wp:posOffset>
              </wp:positionV>
              <wp:extent cx="6179820" cy="748665"/>
              <wp:effectExtent l="0" t="0" r="0" b="0"/>
              <wp:wrapNone/>
              <wp:docPr id="402039573" name="Imagem 402039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448F">
          <w:rPr>
            <w:noProof/>
            <w:lang w:eastAsia="pt-BR"/>
          </w:rPr>
          <w:drawing>
            <wp:anchor distT="0" distB="0" distL="114300" distR="114300" simplePos="0" relativeHeight="251656192" behindDoc="1" locked="0" layoutInCell="1" allowOverlap="1" wp14:anchorId="5E1E8665" wp14:editId="073EA374">
              <wp:simplePos x="0" y="0"/>
              <wp:positionH relativeFrom="column">
                <wp:posOffset>900430</wp:posOffset>
              </wp:positionH>
              <wp:positionV relativeFrom="paragraph">
                <wp:posOffset>9719310</wp:posOffset>
              </wp:positionV>
              <wp:extent cx="6179820" cy="748665"/>
              <wp:effectExtent l="0" t="0" r="0" b="0"/>
              <wp:wrapNone/>
              <wp:docPr id="790828630" name="Imagem 790828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EA62B" w14:textId="77777777" w:rsidR="00E37715" w:rsidRPr="00DE448F" w:rsidRDefault="00E37715" w:rsidP="004A6263">
      <w:r w:rsidRPr="00DE448F">
        <w:separator/>
      </w:r>
    </w:p>
  </w:footnote>
  <w:footnote w:type="continuationSeparator" w:id="0">
    <w:p w14:paraId="73524435" w14:textId="77777777" w:rsidR="00E37715" w:rsidRPr="00DE448F" w:rsidRDefault="00E37715" w:rsidP="004A6263">
      <w:r w:rsidRPr="00DE448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70F2" w14:textId="2E0B5A69" w:rsidR="00AB18BC" w:rsidRDefault="00AB18BC" w:rsidP="00807027">
    <w:pPr>
      <w:pStyle w:val="Cabealho"/>
      <w:ind w:hanging="2"/>
    </w:pPr>
    <w:r w:rsidRPr="00DE448F">
      <w:rPr>
        <w:noProof/>
        <w:lang w:eastAsia="pt-BR"/>
      </w:rPr>
      <w:drawing>
        <wp:anchor distT="0" distB="0" distL="114300" distR="114300" simplePos="0" relativeHeight="251674624" behindDoc="0" locked="0" layoutInCell="1" allowOverlap="1" wp14:anchorId="3A93C721" wp14:editId="6BEFF8F7">
          <wp:simplePos x="0" y="0"/>
          <wp:positionH relativeFrom="column">
            <wp:posOffset>-552450</wp:posOffset>
          </wp:positionH>
          <wp:positionV relativeFrom="paragraph">
            <wp:posOffset>-106680</wp:posOffset>
          </wp:positionV>
          <wp:extent cx="7520940" cy="10619740"/>
          <wp:effectExtent l="0" t="0" r="3810" b="0"/>
          <wp:wrapNone/>
          <wp:docPr id="16" name="Imagem 16" descr="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b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0940" cy="10619740"/>
                  </a:xfrm>
                  <a:prstGeom prst="rect">
                    <a:avLst/>
                  </a:prstGeom>
                  <a:noFill/>
                </pic:spPr>
              </pic:pic>
            </a:graphicData>
          </a:graphic>
          <wp14:sizeRelH relativeFrom="page">
            <wp14:pctWidth>0</wp14:pctWidth>
          </wp14:sizeRelH>
          <wp14:sizeRelV relativeFrom="page">
            <wp14:pctHeight>0</wp14:pctHeight>
          </wp14:sizeRelV>
        </wp:anchor>
      </w:drawing>
    </w:r>
  </w:p>
  <w:p w14:paraId="0146B7E1" w14:textId="04982BBD" w:rsidR="00AB18BC" w:rsidRDefault="00AB18BC" w:rsidP="00807027">
    <w:pPr>
      <w:pStyle w:val="Cabealho"/>
      <w:tabs>
        <w:tab w:val="clear" w:pos="4252"/>
        <w:tab w:val="clear" w:pos="8504"/>
        <w:tab w:val="left" w:pos="6015"/>
      </w:tabs>
    </w:pPr>
    <w:r w:rsidRPr="00AA633D">
      <w:rPr>
        <w:rFonts w:ascii="Times New Roman" w:hAnsi="Times New Roman"/>
        <w:noProof/>
        <w:lang w:eastAsia="pt-BR"/>
      </w:rPr>
      <w:drawing>
        <wp:anchor distT="0" distB="0" distL="114300" distR="114300" simplePos="0" relativeHeight="251676672" behindDoc="0" locked="0" layoutInCell="1" allowOverlap="1" wp14:anchorId="55D675BA" wp14:editId="7899BB07">
          <wp:simplePos x="0" y="0"/>
          <wp:positionH relativeFrom="column">
            <wp:posOffset>5410200</wp:posOffset>
          </wp:positionH>
          <wp:positionV relativeFrom="paragraph">
            <wp:posOffset>8890</wp:posOffset>
          </wp:positionV>
          <wp:extent cx="1434465" cy="1288415"/>
          <wp:effectExtent l="0" t="0" r="0" b="6985"/>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2">
                    <a:extLst>
                      <a:ext uri="{28A0092B-C50C-407E-A947-70E740481C1C}">
                        <a14:useLocalDpi xmlns:a14="http://schemas.microsoft.com/office/drawing/2010/main" val="0"/>
                      </a:ext>
                    </a:extLst>
                  </a:blip>
                  <a:stretch>
                    <a:fillRect/>
                  </a:stretch>
                </pic:blipFill>
                <pic:spPr>
                  <a:xfrm>
                    <a:off x="0" y="0"/>
                    <a:ext cx="1434465" cy="1288415"/>
                  </a:xfrm>
                  <a:prstGeom prst="rect">
                    <a:avLst/>
                  </a:prstGeom>
                </pic:spPr>
              </pic:pic>
            </a:graphicData>
          </a:graphic>
          <wp14:sizeRelH relativeFrom="page">
            <wp14:pctWidth>0</wp14:pctWidth>
          </wp14:sizeRelH>
          <wp14:sizeRelV relativeFrom="page">
            <wp14:pctHeight>0</wp14:pctHeight>
          </wp14:sizeRelV>
        </wp:anchor>
      </w:drawing>
    </w:r>
    <w:r>
      <w:tab/>
    </w:r>
  </w:p>
  <w:p w14:paraId="1108DC8D" w14:textId="20ED4DD0" w:rsidR="00AB18BC" w:rsidRPr="00B2472F" w:rsidRDefault="00AB18BC" w:rsidP="00807027">
    <w:pPr>
      <w:pStyle w:val="Cabealho"/>
    </w:pPr>
  </w:p>
  <w:p w14:paraId="1C01CE57" w14:textId="77777777" w:rsidR="00AB18BC" w:rsidRDefault="00AB18BC" w:rsidP="00807027">
    <w:pPr>
      <w:pStyle w:val="Cabealho"/>
      <w:ind w:hanging="2"/>
      <w:rPr>
        <w:rFonts w:ascii="Century Gothic" w:hAnsi="Century Gothic"/>
        <w:b/>
      </w:rPr>
    </w:pPr>
  </w:p>
  <w:p w14:paraId="0C5598AB" w14:textId="77777777" w:rsidR="00AB18BC" w:rsidRDefault="00AB18BC" w:rsidP="00807027">
    <w:pPr>
      <w:pStyle w:val="Corpodetexto"/>
      <w:spacing w:line="14" w:lineRule="auto"/>
      <w:rPr>
        <w:sz w:val="20"/>
      </w:rPr>
    </w:pPr>
  </w:p>
  <w:p w14:paraId="4ACE84AA" w14:textId="77777777" w:rsidR="00AB18BC" w:rsidRDefault="00AB18BC" w:rsidP="00807027">
    <w:pPr>
      <w:pStyle w:val="Corpodetexto"/>
      <w:spacing w:line="14" w:lineRule="auto"/>
      <w:rPr>
        <w:sz w:val="20"/>
      </w:rPr>
    </w:pPr>
  </w:p>
  <w:p w14:paraId="6FC45A37" w14:textId="4E18B539" w:rsidR="00AB18BC" w:rsidRDefault="00AB18BC" w:rsidP="00807027">
    <w:pPr>
      <w:pStyle w:val="Corpodetexto"/>
      <w:spacing w:line="14" w:lineRule="auto"/>
      <w:rPr>
        <w:sz w:val="20"/>
      </w:rPr>
    </w:pPr>
    <w:r>
      <w:rPr>
        <w:noProof/>
      </w:rPr>
      <mc:AlternateContent>
        <mc:Choice Requires="wps">
          <w:drawing>
            <wp:anchor distT="45720" distB="45720" distL="114300" distR="114300" simplePos="0" relativeHeight="251667456" behindDoc="0" locked="0" layoutInCell="1" allowOverlap="1" wp14:anchorId="6D52B11C" wp14:editId="0BB23144">
              <wp:simplePos x="0" y="0"/>
              <wp:positionH relativeFrom="column">
                <wp:posOffset>732790</wp:posOffset>
              </wp:positionH>
              <wp:positionV relativeFrom="paragraph">
                <wp:posOffset>70485</wp:posOffset>
              </wp:positionV>
              <wp:extent cx="1419225" cy="261620"/>
              <wp:effectExtent l="0" t="0" r="28575" b="20320"/>
              <wp:wrapSquare wrapText="bothSides"/>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61620"/>
                      </a:xfrm>
                      <a:prstGeom prst="rect">
                        <a:avLst/>
                      </a:prstGeom>
                      <a:solidFill>
                        <a:sysClr val="window" lastClr="FFFFFF"/>
                      </a:solidFill>
                      <a:ln w="9525">
                        <a:solidFill>
                          <a:sysClr val="window" lastClr="FFFFFF"/>
                        </a:solidFill>
                        <a:miter lim="800000"/>
                        <a:headEnd/>
                        <a:tailEnd/>
                      </a:ln>
                    </wps:spPr>
                    <wps:txbx>
                      <w:txbxContent>
                        <w:p w14:paraId="46E4605C" w14:textId="77777777" w:rsidR="00AB18BC" w:rsidRDefault="00AB18BC" w:rsidP="0080702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52B11C" id="_x0000_t202" coordsize="21600,21600" o:spt="202" path="m,l,21600r21600,l21600,xe">
              <v:stroke joinstyle="miter"/>
              <v:path gradientshapeok="t" o:connecttype="rect"/>
            </v:shapetype>
            <v:shape id="Caixa de Texto 217" o:spid="_x0000_s1026" type="#_x0000_t202" style="position:absolute;margin-left:57.7pt;margin-top:5.55pt;width:111.75pt;height:2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" fillcolor="window" strokecolor="window">
              <v:textbox style="mso-fit-shape-to-text:t">
                <w:txbxContent>
                  <w:p w14:paraId="46E4605C" w14:textId="77777777" w:rsidR="00AB18BC" w:rsidRDefault="00AB18BC" w:rsidP="00807027"/>
                </w:txbxContent>
              </v:textbox>
              <w10:wrap type="square"/>
            </v:shape>
          </w:pict>
        </mc:Fallback>
      </mc:AlternateContent>
    </w:r>
  </w:p>
  <w:p w14:paraId="5AC5DA14" w14:textId="77777777" w:rsidR="00AB18BC" w:rsidRPr="00807027" w:rsidRDefault="00AB18BC" w:rsidP="0080702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28E63" w14:textId="330487F4" w:rsidR="008733D1" w:rsidRPr="00DE448F" w:rsidRDefault="007177B0" w:rsidP="00D4700A">
    <w:pPr>
      <w:pStyle w:val="Cabealho"/>
      <w:jc w:val="center"/>
      <w:rPr>
        <w:rFonts w:ascii="Arial" w:hAnsi="Arial" w:cs="Arial"/>
        <w:b/>
        <w:color w:val="000000" w:themeColor="text1"/>
        <w:sz w:val="20"/>
        <w:szCs w:val="20"/>
        <w:highlight w:val="yellow"/>
        <w:lang w:eastAsia="pt-BR"/>
      </w:rPr>
    </w:pPr>
    <w:r w:rsidRPr="00AA633D">
      <w:rPr>
        <w:rFonts w:ascii="Times New Roman" w:hAnsi="Times New Roman"/>
        <w:noProof/>
        <w:lang w:eastAsia="pt-BR"/>
      </w:rPr>
      <w:drawing>
        <wp:anchor distT="0" distB="0" distL="114300" distR="114300" simplePos="0" relativeHeight="251662336" behindDoc="0" locked="0" layoutInCell="1" allowOverlap="1" wp14:anchorId="4FE069CA" wp14:editId="5737BF72">
          <wp:simplePos x="0" y="0"/>
          <wp:positionH relativeFrom="column">
            <wp:posOffset>5251450</wp:posOffset>
          </wp:positionH>
          <wp:positionV relativeFrom="paragraph">
            <wp:posOffset>-57150</wp:posOffset>
          </wp:positionV>
          <wp:extent cx="1434465" cy="1288415"/>
          <wp:effectExtent l="0" t="0" r="0"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434465" cy="1288415"/>
                  </a:xfrm>
                  <a:prstGeom prst="rect">
                    <a:avLst/>
                  </a:prstGeom>
                </pic:spPr>
              </pic:pic>
            </a:graphicData>
          </a:graphic>
          <wp14:sizeRelH relativeFrom="page">
            <wp14:pctWidth>0</wp14:pctWidth>
          </wp14:sizeRelH>
          <wp14:sizeRelV relativeFrom="page">
            <wp14:pctHeight>0</wp14:pctHeight>
          </wp14:sizeRelV>
        </wp:anchor>
      </w:drawing>
    </w:r>
    <w:r w:rsidR="008733D1" w:rsidRPr="00DE448F">
      <w:rPr>
        <w:noProof/>
        <w:lang w:eastAsia="pt-BR"/>
      </w:rPr>
      <w:drawing>
        <wp:anchor distT="0" distB="0" distL="114300" distR="114300" simplePos="0" relativeHeight="251660288" behindDoc="0" locked="0" layoutInCell="1" allowOverlap="1" wp14:anchorId="73C7BEE8" wp14:editId="3A3F58AC">
          <wp:simplePos x="0" y="0"/>
          <wp:positionH relativeFrom="column">
            <wp:posOffset>-687323</wp:posOffset>
          </wp:positionH>
          <wp:positionV relativeFrom="paragraph">
            <wp:posOffset>-450215</wp:posOffset>
          </wp:positionV>
          <wp:extent cx="7521207" cy="10620000"/>
          <wp:effectExtent l="0" t="0" r="3810" b="0"/>
          <wp:wrapNone/>
          <wp:docPr id="860798268" name="Imagem 860798268" descr="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bra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1207" cy="10620000"/>
                  </a:xfrm>
                  <a:prstGeom prst="rect">
                    <a:avLst/>
                  </a:prstGeom>
                  <a:noFill/>
                </pic:spPr>
              </pic:pic>
            </a:graphicData>
          </a:graphic>
          <wp14:sizeRelH relativeFrom="page">
            <wp14:pctWidth>0</wp14:pctWidth>
          </wp14:sizeRelH>
          <wp14:sizeRelV relativeFrom="page">
            <wp14:pctHeight>0</wp14:pctHeight>
          </wp14:sizeRelV>
        </wp:anchor>
      </w:drawing>
    </w:r>
  </w:p>
  <w:p w14:paraId="162D4090" w14:textId="1DE06688" w:rsidR="008733D1" w:rsidRPr="00DE448F" w:rsidRDefault="008733D1" w:rsidP="00D4700A">
    <w:pPr>
      <w:pStyle w:val="Cabealho"/>
      <w:jc w:val="center"/>
      <w:rPr>
        <w:rFonts w:ascii="Arial" w:hAnsi="Arial" w:cs="Arial"/>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39341B"/>
    <w:multiLevelType w:val="multilevel"/>
    <w:tmpl w:val="9239341B"/>
    <w:lvl w:ilvl="0">
      <w:start w:val="1"/>
      <w:numFmt w:val="lowerLetter"/>
      <w:lvlText w:val="%1)"/>
      <w:lvlJc w:val="left"/>
      <w:pPr>
        <w:ind w:left="439" w:hanging="259"/>
      </w:pPr>
      <w:rPr>
        <w:rFonts w:ascii="Arial MT" w:eastAsia="Arial MT" w:hAnsi="Arial MT" w:cs="Arial MT" w:hint="default"/>
        <w:w w:val="100"/>
        <w:sz w:val="22"/>
        <w:szCs w:val="22"/>
        <w:lang w:val="pt-PT" w:eastAsia="en-US" w:bidi="ar-SA"/>
      </w:rPr>
    </w:lvl>
    <w:lvl w:ilvl="1">
      <w:numFmt w:val="bullet"/>
      <w:lvlText w:val="•"/>
      <w:lvlJc w:val="left"/>
      <w:pPr>
        <w:ind w:left="1416" w:hanging="259"/>
      </w:pPr>
      <w:rPr>
        <w:lang w:val="pt-PT" w:eastAsia="en-US" w:bidi="ar-SA"/>
      </w:rPr>
    </w:lvl>
    <w:lvl w:ilvl="2">
      <w:numFmt w:val="bullet"/>
      <w:lvlText w:val="•"/>
      <w:lvlJc w:val="left"/>
      <w:pPr>
        <w:ind w:left="2393" w:hanging="259"/>
      </w:pPr>
      <w:rPr>
        <w:lang w:val="pt-PT" w:eastAsia="en-US" w:bidi="ar-SA"/>
      </w:rPr>
    </w:lvl>
    <w:lvl w:ilvl="3">
      <w:numFmt w:val="bullet"/>
      <w:lvlText w:val="•"/>
      <w:lvlJc w:val="left"/>
      <w:pPr>
        <w:ind w:left="3369" w:hanging="259"/>
      </w:pPr>
      <w:rPr>
        <w:lang w:val="pt-PT" w:eastAsia="en-US" w:bidi="ar-SA"/>
      </w:rPr>
    </w:lvl>
    <w:lvl w:ilvl="4">
      <w:numFmt w:val="bullet"/>
      <w:lvlText w:val="•"/>
      <w:lvlJc w:val="left"/>
      <w:pPr>
        <w:ind w:left="4346" w:hanging="259"/>
      </w:pPr>
      <w:rPr>
        <w:lang w:val="pt-PT" w:eastAsia="en-US" w:bidi="ar-SA"/>
      </w:rPr>
    </w:lvl>
    <w:lvl w:ilvl="5">
      <w:numFmt w:val="bullet"/>
      <w:lvlText w:val="•"/>
      <w:lvlJc w:val="left"/>
      <w:pPr>
        <w:ind w:left="5323" w:hanging="259"/>
      </w:pPr>
      <w:rPr>
        <w:lang w:val="pt-PT" w:eastAsia="en-US" w:bidi="ar-SA"/>
      </w:rPr>
    </w:lvl>
    <w:lvl w:ilvl="6">
      <w:numFmt w:val="bullet"/>
      <w:lvlText w:val="•"/>
      <w:lvlJc w:val="left"/>
      <w:pPr>
        <w:ind w:left="6299" w:hanging="259"/>
      </w:pPr>
      <w:rPr>
        <w:lang w:val="pt-PT" w:eastAsia="en-US" w:bidi="ar-SA"/>
      </w:rPr>
    </w:lvl>
    <w:lvl w:ilvl="7">
      <w:numFmt w:val="bullet"/>
      <w:lvlText w:val="•"/>
      <w:lvlJc w:val="left"/>
      <w:pPr>
        <w:ind w:left="7276" w:hanging="259"/>
      </w:pPr>
      <w:rPr>
        <w:lang w:val="pt-PT" w:eastAsia="en-US" w:bidi="ar-SA"/>
      </w:rPr>
    </w:lvl>
    <w:lvl w:ilvl="8">
      <w:numFmt w:val="bullet"/>
      <w:lvlText w:val="•"/>
      <w:lvlJc w:val="left"/>
      <w:pPr>
        <w:ind w:left="8253" w:hanging="259"/>
      </w:pPr>
      <w:rPr>
        <w:lang w:val="pt-PT" w:eastAsia="en-US" w:bidi="ar-SA"/>
      </w:rPr>
    </w:lvl>
  </w:abstractNum>
  <w:abstractNum w:abstractNumId="1" w15:restartNumberingAfterBreak="0">
    <w:nsid w:val="972314CB"/>
    <w:multiLevelType w:val="multilevel"/>
    <w:tmpl w:val="972314CB"/>
    <w:lvl w:ilvl="0">
      <w:start w:val="9"/>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A21E07FD"/>
    <w:multiLevelType w:val="singleLevel"/>
    <w:tmpl w:val="A21E07FD"/>
    <w:lvl w:ilvl="0">
      <w:start w:val="1"/>
      <w:numFmt w:val="lowerLetter"/>
      <w:lvlText w:val="%1)"/>
      <w:lvlJc w:val="left"/>
      <w:pPr>
        <w:tabs>
          <w:tab w:val="left" w:pos="425"/>
        </w:tabs>
        <w:ind w:left="425" w:hanging="425"/>
      </w:pPr>
    </w:lvl>
  </w:abstractNum>
  <w:abstractNum w:abstractNumId="3" w15:restartNumberingAfterBreak="0">
    <w:nsid w:val="BF205925"/>
    <w:multiLevelType w:val="multilevel"/>
    <w:tmpl w:val="BF205925"/>
    <w:lvl w:ilvl="0">
      <w:start w:val="1"/>
      <w:numFmt w:val="lowerLetter"/>
      <w:lvlText w:val="%1)"/>
      <w:lvlJc w:val="left"/>
      <w:pPr>
        <w:ind w:left="4229" w:hanging="259"/>
      </w:pPr>
      <w:rPr>
        <w:rFonts w:ascii="Arial MT" w:eastAsia="Arial MT" w:hAnsi="Arial MT" w:cs="Arial MT" w:hint="default"/>
        <w:w w:val="100"/>
        <w:sz w:val="22"/>
        <w:szCs w:val="22"/>
        <w:lang w:val="pt-PT" w:eastAsia="en-US" w:bidi="ar-SA"/>
      </w:rPr>
    </w:lvl>
    <w:lvl w:ilvl="1">
      <w:numFmt w:val="bullet"/>
      <w:lvlText w:val="•"/>
      <w:lvlJc w:val="left"/>
      <w:pPr>
        <w:ind w:left="5206" w:hanging="259"/>
      </w:pPr>
      <w:rPr>
        <w:rFonts w:hint="default"/>
        <w:lang w:val="pt-PT" w:eastAsia="en-US" w:bidi="ar-SA"/>
      </w:rPr>
    </w:lvl>
    <w:lvl w:ilvl="2">
      <w:numFmt w:val="bullet"/>
      <w:lvlText w:val="•"/>
      <w:lvlJc w:val="left"/>
      <w:pPr>
        <w:ind w:left="6183" w:hanging="259"/>
      </w:pPr>
      <w:rPr>
        <w:rFonts w:hint="default"/>
        <w:lang w:val="pt-PT" w:eastAsia="en-US" w:bidi="ar-SA"/>
      </w:rPr>
    </w:lvl>
    <w:lvl w:ilvl="3">
      <w:numFmt w:val="bullet"/>
      <w:lvlText w:val="•"/>
      <w:lvlJc w:val="left"/>
      <w:pPr>
        <w:ind w:left="7159" w:hanging="259"/>
      </w:pPr>
      <w:rPr>
        <w:rFonts w:hint="default"/>
        <w:lang w:val="pt-PT" w:eastAsia="en-US" w:bidi="ar-SA"/>
      </w:rPr>
    </w:lvl>
    <w:lvl w:ilvl="4">
      <w:numFmt w:val="bullet"/>
      <w:lvlText w:val="•"/>
      <w:lvlJc w:val="left"/>
      <w:pPr>
        <w:ind w:left="8136" w:hanging="259"/>
      </w:pPr>
      <w:rPr>
        <w:rFonts w:hint="default"/>
        <w:lang w:val="pt-PT" w:eastAsia="en-US" w:bidi="ar-SA"/>
      </w:rPr>
    </w:lvl>
    <w:lvl w:ilvl="5">
      <w:numFmt w:val="bullet"/>
      <w:lvlText w:val="•"/>
      <w:lvlJc w:val="left"/>
      <w:pPr>
        <w:ind w:left="9113" w:hanging="259"/>
      </w:pPr>
      <w:rPr>
        <w:rFonts w:hint="default"/>
        <w:lang w:val="pt-PT" w:eastAsia="en-US" w:bidi="ar-SA"/>
      </w:rPr>
    </w:lvl>
    <w:lvl w:ilvl="6">
      <w:numFmt w:val="bullet"/>
      <w:lvlText w:val="•"/>
      <w:lvlJc w:val="left"/>
      <w:pPr>
        <w:ind w:left="10089" w:hanging="259"/>
      </w:pPr>
      <w:rPr>
        <w:rFonts w:hint="default"/>
        <w:lang w:val="pt-PT" w:eastAsia="en-US" w:bidi="ar-SA"/>
      </w:rPr>
    </w:lvl>
    <w:lvl w:ilvl="7">
      <w:numFmt w:val="bullet"/>
      <w:lvlText w:val="•"/>
      <w:lvlJc w:val="left"/>
      <w:pPr>
        <w:ind w:left="11066" w:hanging="259"/>
      </w:pPr>
      <w:rPr>
        <w:rFonts w:hint="default"/>
        <w:lang w:val="pt-PT" w:eastAsia="en-US" w:bidi="ar-SA"/>
      </w:rPr>
    </w:lvl>
    <w:lvl w:ilvl="8">
      <w:numFmt w:val="bullet"/>
      <w:lvlText w:val="•"/>
      <w:lvlJc w:val="left"/>
      <w:pPr>
        <w:ind w:left="12043" w:hanging="259"/>
      </w:pPr>
      <w:rPr>
        <w:rFonts w:hint="default"/>
        <w:lang w:val="pt-PT" w:eastAsia="en-US" w:bidi="ar-SA"/>
      </w:rPr>
    </w:lvl>
  </w:abstractNum>
  <w:abstractNum w:abstractNumId="4" w15:restartNumberingAfterBreak="0">
    <w:nsid w:val="C8879AEF"/>
    <w:multiLevelType w:val="multilevel"/>
    <w:tmpl w:val="C8879AEF"/>
    <w:lvl w:ilvl="0">
      <w:start w:val="1"/>
      <w:numFmt w:val="lowerLetter"/>
      <w:lvlText w:val="%1)"/>
      <w:lvlJc w:val="left"/>
      <w:pPr>
        <w:ind w:left="180" w:hanging="260"/>
      </w:pPr>
      <w:rPr>
        <w:rFonts w:ascii="Arial MT" w:eastAsia="Arial MT" w:hAnsi="Arial MT" w:cs="Arial MT" w:hint="default"/>
        <w:w w:val="99"/>
        <w:sz w:val="18"/>
        <w:szCs w:val="18"/>
        <w:lang w:val="pt-PT" w:eastAsia="en-US" w:bidi="ar-SA"/>
      </w:rPr>
    </w:lvl>
    <w:lvl w:ilvl="1">
      <w:numFmt w:val="bullet"/>
      <w:lvlText w:val="•"/>
      <w:lvlJc w:val="left"/>
      <w:pPr>
        <w:ind w:left="1182" w:hanging="260"/>
      </w:pPr>
      <w:rPr>
        <w:rFonts w:hint="default"/>
        <w:lang w:val="pt-PT" w:eastAsia="en-US" w:bidi="ar-SA"/>
      </w:rPr>
    </w:lvl>
    <w:lvl w:ilvl="2">
      <w:numFmt w:val="bullet"/>
      <w:lvlText w:val="•"/>
      <w:lvlJc w:val="left"/>
      <w:pPr>
        <w:ind w:left="2185" w:hanging="260"/>
      </w:pPr>
      <w:rPr>
        <w:rFonts w:hint="default"/>
        <w:lang w:val="pt-PT" w:eastAsia="en-US" w:bidi="ar-SA"/>
      </w:rPr>
    </w:lvl>
    <w:lvl w:ilvl="3">
      <w:numFmt w:val="bullet"/>
      <w:lvlText w:val="•"/>
      <w:lvlJc w:val="left"/>
      <w:pPr>
        <w:ind w:left="3187" w:hanging="260"/>
      </w:pPr>
      <w:rPr>
        <w:rFonts w:hint="default"/>
        <w:lang w:val="pt-PT" w:eastAsia="en-US" w:bidi="ar-SA"/>
      </w:rPr>
    </w:lvl>
    <w:lvl w:ilvl="4">
      <w:numFmt w:val="bullet"/>
      <w:lvlText w:val="•"/>
      <w:lvlJc w:val="left"/>
      <w:pPr>
        <w:ind w:left="4190" w:hanging="260"/>
      </w:pPr>
      <w:rPr>
        <w:rFonts w:hint="default"/>
        <w:lang w:val="pt-PT" w:eastAsia="en-US" w:bidi="ar-SA"/>
      </w:rPr>
    </w:lvl>
    <w:lvl w:ilvl="5">
      <w:numFmt w:val="bullet"/>
      <w:lvlText w:val="•"/>
      <w:lvlJc w:val="left"/>
      <w:pPr>
        <w:ind w:left="5193" w:hanging="260"/>
      </w:pPr>
      <w:rPr>
        <w:rFonts w:hint="default"/>
        <w:lang w:val="pt-PT" w:eastAsia="en-US" w:bidi="ar-SA"/>
      </w:rPr>
    </w:lvl>
    <w:lvl w:ilvl="6">
      <w:numFmt w:val="bullet"/>
      <w:lvlText w:val="•"/>
      <w:lvlJc w:val="left"/>
      <w:pPr>
        <w:ind w:left="6195" w:hanging="260"/>
      </w:pPr>
      <w:rPr>
        <w:rFonts w:hint="default"/>
        <w:lang w:val="pt-PT" w:eastAsia="en-US" w:bidi="ar-SA"/>
      </w:rPr>
    </w:lvl>
    <w:lvl w:ilvl="7">
      <w:numFmt w:val="bullet"/>
      <w:lvlText w:val="•"/>
      <w:lvlJc w:val="left"/>
      <w:pPr>
        <w:ind w:left="7198" w:hanging="260"/>
      </w:pPr>
      <w:rPr>
        <w:rFonts w:hint="default"/>
        <w:lang w:val="pt-PT" w:eastAsia="en-US" w:bidi="ar-SA"/>
      </w:rPr>
    </w:lvl>
    <w:lvl w:ilvl="8">
      <w:numFmt w:val="bullet"/>
      <w:lvlText w:val="•"/>
      <w:lvlJc w:val="left"/>
      <w:pPr>
        <w:ind w:left="8201" w:hanging="260"/>
      </w:pPr>
      <w:rPr>
        <w:rFonts w:hint="default"/>
        <w:lang w:val="pt-PT" w:eastAsia="en-US" w:bidi="ar-SA"/>
      </w:rPr>
    </w:lvl>
  </w:abstractNum>
  <w:abstractNum w:abstractNumId="5" w15:restartNumberingAfterBreak="0">
    <w:nsid w:val="F9849EE1"/>
    <w:multiLevelType w:val="multilevel"/>
    <w:tmpl w:val="F9849EE1"/>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6" w15:restartNumberingAfterBreak="0">
    <w:nsid w:val="0053208E"/>
    <w:multiLevelType w:val="multilevel"/>
    <w:tmpl w:val="921246CC"/>
    <w:lvl w:ilvl="0">
      <w:start w:val="1"/>
      <w:numFmt w:val="decimal"/>
      <w:lvlText w:val="%1"/>
      <w:lvlJc w:val="left"/>
      <w:pPr>
        <w:ind w:left="4723" w:hanging="186"/>
      </w:pPr>
      <w:rPr>
        <w:rFonts w:ascii="Arial" w:eastAsia="Arial" w:hAnsi="Arial" w:cs="Arial" w:hint="default"/>
        <w:b/>
        <w:bCs/>
        <w:w w:val="100"/>
        <w:sz w:val="22"/>
        <w:szCs w:val="22"/>
        <w:lang w:val="pt-PT" w:eastAsia="en-US" w:bidi="ar-SA"/>
      </w:rPr>
    </w:lvl>
    <w:lvl w:ilvl="1">
      <w:start w:val="1"/>
      <w:numFmt w:val="decimal"/>
      <w:lvlText w:val="%1.%2."/>
      <w:lvlJc w:val="left"/>
      <w:pPr>
        <w:ind w:left="9657" w:hanging="620"/>
      </w:pPr>
      <w:rPr>
        <w:rFonts w:hint="default"/>
        <w:spacing w:val="-1"/>
        <w:w w:val="100"/>
        <w:lang w:val="pt-PT" w:eastAsia="en-US" w:bidi="ar-SA"/>
      </w:rPr>
    </w:lvl>
    <w:lvl w:ilvl="2">
      <w:numFmt w:val="bullet"/>
      <w:lvlText w:val="•"/>
      <w:lvlJc w:val="left"/>
      <w:pPr>
        <w:ind w:left="5812" w:hanging="620"/>
      </w:pPr>
      <w:rPr>
        <w:rFonts w:hint="default"/>
        <w:lang w:val="pt-PT" w:eastAsia="en-US" w:bidi="ar-SA"/>
      </w:rPr>
    </w:lvl>
    <w:lvl w:ilvl="3">
      <w:numFmt w:val="bullet"/>
      <w:lvlText w:val="•"/>
      <w:lvlJc w:val="left"/>
      <w:pPr>
        <w:ind w:left="6906" w:hanging="620"/>
      </w:pPr>
      <w:rPr>
        <w:rFonts w:hint="default"/>
        <w:lang w:val="pt-PT" w:eastAsia="en-US" w:bidi="ar-SA"/>
      </w:rPr>
    </w:lvl>
    <w:lvl w:ilvl="4">
      <w:numFmt w:val="bullet"/>
      <w:lvlText w:val="•"/>
      <w:lvlJc w:val="left"/>
      <w:pPr>
        <w:ind w:left="8000" w:hanging="620"/>
      </w:pPr>
      <w:rPr>
        <w:rFonts w:hint="default"/>
        <w:lang w:val="pt-PT" w:eastAsia="en-US" w:bidi="ar-SA"/>
      </w:rPr>
    </w:lvl>
    <w:lvl w:ilvl="5">
      <w:numFmt w:val="bullet"/>
      <w:lvlText w:val="•"/>
      <w:lvlJc w:val="left"/>
      <w:pPr>
        <w:ind w:left="9094" w:hanging="620"/>
      </w:pPr>
      <w:rPr>
        <w:rFonts w:hint="default"/>
        <w:lang w:val="pt-PT" w:eastAsia="en-US" w:bidi="ar-SA"/>
      </w:rPr>
    </w:lvl>
    <w:lvl w:ilvl="6">
      <w:numFmt w:val="bullet"/>
      <w:lvlText w:val="•"/>
      <w:lvlJc w:val="left"/>
      <w:pPr>
        <w:ind w:left="10188" w:hanging="620"/>
      </w:pPr>
      <w:rPr>
        <w:rFonts w:hint="default"/>
        <w:lang w:val="pt-PT" w:eastAsia="en-US" w:bidi="ar-SA"/>
      </w:rPr>
    </w:lvl>
    <w:lvl w:ilvl="7">
      <w:numFmt w:val="bullet"/>
      <w:lvlText w:val="•"/>
      <w:lvlJc w:val="left"/>
      <w:pPr>
        <w:ind w:left="11282" w:hanging="620"/>
      </w:pPr>
      <w:rPr>
        <w:rFonts w:hint="default"/>
        <w:lang w:val="pt-PT" w:eastAsia="en-US" w:bidi="ar-SA"/>
      </w:rPr>
    </w:lvl>
    <w:lvl w:ilvl="8">
      <w:numFmt w:val="bullet"/>
      <w:lvlText w:val="•"/>
      <w:lvlJc w:val="left"/>
      <w:pPr>
        <w:ind w:left="12376" w:hanging="620"/>
      </w:pPr>
      <w:rPr>
        <w:rFonts w:hint="default"/>
        <w:lang w:val="pt-PT" w:eastAsia="en-US" w:bidi="ar-SA"/>
      </w:rPr>
    </w:lvl>
  </w:abstractNum>
  <w:abstractNum w:abstractNumId="7" w15:restartNumberingAfterBreak="0">
    <w:nsid w:val="007B0D40"/>
    <w:multiLevelType w:val="multilevel"/>
    <w:tmpl w:val="FE9E8E84"/>
    <w:lvl w:ilvl="0">
      <w:start w:val="12"/>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248C179"/>
    <w:multiLevelType w:val="multilevel"/>
    <w:tmpl w:val="505EA3F2"/>
    <w:lvl w:ilvl="0">
      <w:start w:val="1"/>
      <w:numFmt w:val="lowerLetter"/>
      <w:lvlText w:val="%1)"/>
      <w:lvlJc w:val="left"/>
      <w:pPr>
        <w:ind w:left="439" w:hanging="260"/>
      </w:pPr>
      <w:rPr>
        <w:rFonts w:ascii="Arial" w:eastAsia="Arial" w:hAnsi="Arial" w:cs="Arial" w:hint="default"/>
        <w:b w:val="0"/>
        <w:bCs w:val="0"/>
        <w:w w:val="100"/>
        <w:sz w:val="22"/>
        <w:szCs w:val="22"/>
        <w:lang w:val="pt-PT" w:eastAsia="en-US" w:bidi="ar-SA"/>
      </w:rPr>
    </w:lvl>
    <w:lvl w:ilvl="1">
      <w:numFmt w:val="bullet"/>
      <w:lvlText w:val="•"/>
      <w:lvlJc w:val="left"/>
      <w:pPr>
        <w:ind w:left="1416" w:hanging="260"/>
      </w:pPr>
      <w:rPr>
        <w:lang w:val="pt-PT" w:eastAsia="en-US" w:bidi="ar-SA"/>
      </w:rPr>
    </w:lvl>
    <w:lvl w:ilvl="2">
      <w:numFmt w:val="bullet"/>
      <w:lvlText w:val="•"/>
      <w:lvlJc w:val="left"/>
      <w:pPr>
        <w:ind w:left="2393" w:hanging="260"/>
      </w:pPr>
      <w:rPr>
        <w:lang w:val="pt-PT" w:eastAsia="en-US" w:bidi="ar-SA"/>
      </w:rPr>
    </w:lvl>
    <w:lvl w:ilvl="3">
      <w:numFmt w:val="bullet"/>
      <w:lvlText w:val="•"/>
      <w:lvlJc w:val="left"/>
      <w:pPr>
        <w:ind w:left="3369" w:hanging="260"/>
      </w:pPr>
      <w:rPr>
        <w:lang w:val="pt-PT" w:eastAsia="en-US" w:bidi="ar-SA"/>
      </w:rPr>
    </w:lvl>
    <w:lvl w:ilvl="4">
      <w:numFmt w:val="bullet"/>
      <w:lvlText w:val="•"/>
      <w:lvlJc w:val="left"/>
      <w:pPr>
        <w:ind w:left="4346" w:hanging="260"/>
      </w:pPr>
      <w:rPr>
        <w:lang w:val="pt-PT" w:eastAsia="en-US" w:bidi="ar-SA"/>
      </w:rPr>
    </w:lvl>
    <w:lvl w:ilvl="5">
      <w:numFmt w:val="bullet"/>
      <w:lvlText w:val="•"/>
      <w:lvlJc w:val="left"/>
      <w:pPr>
        <w:ind w:left="5323" w:hanging="260"/>
      </w:pPr>
      <w:rPr>
        <w:lang w:val="pt-PT" w:eastAsia="en-US" w:bidi="ar-SA"/>
      </w:rPr>
    </w:lvl>
    <w:lvl w:ilvl="6">
      <w:numFmt w:val="bullet"/>
      <w:lvlText w:val="•"/>
      <w:lvlJc w:val="left"/>
      <w:pPr>
        <w:ind w:left="6299" w:hanging="260"/>
      </w:pPr>
      <w:rPr>
        <w:lang w:val="pt-PT" w:eastAsia="en-US" w:bidi="ar-SA"/>
      </w:rPr>
    </w:lvl>
    <w:lvl w:ilvl="7">
      <w:numFmt w:val="bullet"/>
      <w:lvlText w:val="•"/>
      <w:lvlJc w:val="left"/>
      <w:pPr>
        <w:ind w:left="7276" w:hanging="260"/>
      </w:pPr>
      <w:rPr>
        <w:lang w:val="pt-PT" w:eastAsia="en-US" w:bidi="ar-SA"/>
      </w:rPr>
    </w:lvl>
    <w:lvl w:ilvl="8">
      <w:numFmt w:val="bullet"/>
      <w:lvlText w:val="•"/>
      <w:lvlJc w:val="left"/>
      <w:pPr>
        <w:ind w:left="8253" w:hanging="260"/>
      </w:pPr>
      <w:rPr>
        <w:lang w:val="pt-PT" w:eastAsia="en-US" w:bidi="ar-SA"/>
      </w:rPr>
    </w:lvl>
  </w:abstractNum>
  <w:abstractNum w:abstractNumId="9" w15:restartNumberingAfterBreak="0">
    <w:nsid w:val="08320D5C"/>
    <w:multiLevelType w:val="multilevel"/>
    <w:tmpl w:val="6DC807A8"/>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09F11535"/>
    <w:multiLevelType w:val="multilevel"/>
    <w:tmpl w:val="F04E8906"/>
    <w:lvl w:ilvl="0">
      <w:start w:val="3"/>
      <w:numFmt w:val="decimal"/>
      <w:lvlText w:val="%1."/>
      <w:lvlJc w:val="left"/>
      <w:pPr>
        <w:ind w:left="360" w:hanging="360"/>
      </w:pPr>
    </w:lvl>
    <w:lvl w:ilvl="1">
      <w:start w:val="5"/>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1D5C100D"/>
    <w:multiLevelType w:val="multilevel"/>
    <w:tmpl w:val="5852AC08"/>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1A0F92"/>
    <w:multiLevelType w:val="hybridMultilevel"/>
    <w:tmpl w:val="AAEE0434"/>
    <w:lvl w:ilvl="0" w:tplc="58D42C74">
      <w:start w:val="1"/>
      <w:numFmt w:val="lowerLetter"/>
      <w:lvlText w:val="%1)"/>
      <w:lvlJc w:val="left"/>
      <w:pPr>
        <w:ind w:left="927" w:hanging="36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13" w15:restartNumberingAfterBreak="0">
    <w:nsid w:val="23B04421"/>
    <w:multiLevelType w:val="multilevel"/>
    <w:tmpl w:val="4B94E500"/>
    <w:lvl w:ilvl="0">
      <w:start w:val="1"/>
      <w:numFmt w:val="decimal"/>
      <w:lvlText w:val="%1."/>
      <w:lvlJc w:val="left"/>
      <w:pPr>
        <w:ind w:left="720" w:hanging="360"/>
      </w:pPr>
      <w:rPr>
        <w:b/>
        <w:bCs/>
      </w:rPr>
    </w:lvl>
    <w:lvl w:ilvl="1">
      <w:start w:val="2"/>
      <w:numFmt w:val="decimal"/>
      <w:pStyle w:val="Nvel2-Red"/>
      <w:isLgl/>
      <w:lvlText w:val="%1.%2."/>
      <w:lvlJc w:val="left"/>
      <w:pPr>
        <w:ind w:left="435" w:hanging="435"/>
      </w:pPr>
      <w:rPr>
        <w:rFonts w:hint="default"/>
      </w:rPr>
    </w:lvl>
    <w:lvl w:ilvl="2">
      <w:start w:val="1"/>
      <w:numFmt w:val="decimal"/>
      <w:pStyle w:val="Nvel3-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7A329E"/>
    <w:multiLevelType w:val="multilevel"/>
    <w:tmpl w:val="12A81880"/>
    <w:lvl w:ilvl="0">
      <w:start w:val="10"/>
      <w:numFmt w:val="decimal"/>
      <w:lvlText w:val="%1"/>
      <w:lvlJc w:val="left"/>
      <w:pPr>
        <w:ind w:left="420" w:hanging="420"/>
      </w:pPr>
      <w:rPr>
        <w:rFonts w:hint="default"/>
        <w:color w:val="auto"/>
      </w:rPr>
    </w:lvl>
    <w:lvl w:ilvl="1">
      <w:start w:val="2"/>
      <w:numFmt w:val="decimal"/>
      <w:lvlText w:val="%1.%2"/>
      <w:lvlJc w:val="left"/>
      <w:pPr>
        <w:ind w:left="987" w:hanging="42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5" w15:restartNumberingAfterBreak="0">
    <w:nsid w:val="37FA1E81"/>
    <w:multiLevelType w:val="hybridMultilevel"/>
    <w:tmpl w:val="FA44C2AC"/>
    <w:lvl w:ilvl="0" w:tplc="B524CADC">
      <w:start w:val="2"/>
      <w:numFmt w:val="decimalZero"/>
      <w:lvlText w:val="%1."/>
      <w:lvlJc w:val="left"/>
      <w:pPr>
        <w:ind w:left="927" w:hanging="36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16" w15:restartNumberingAfterBreak="0">
    <w:nsid w:val="3C8D1DD5"/>
    <w:multiLevelType w:val="multilevel"/>
    <w:tmpl w:val="4FD27DA4"/>
    <w:lvl w:ilvl="0">
      <w:start w:val="10"/>
      <w:numFmt w:val="decimal"/>
      <w:lvlText w:val="%1"/>
      <w:lvlJc w:val="left"/>
      <w:pPr>
        <w:ind w:left="420" w:hanging="420"/>
      </w:pPr>
      <w:rPr>
        <w:rFonts w:hint="default"/>
        <w:color w:val="auto"/>
      </w:rPr>
    </w:lvl>
    <w:lvl w:ilvl="1">
      <w:start w:val="2"/>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41244BF7"/>
    <w:multiLevelType w:val="multilevel"/>
    <w:tmpl w:val="000413C2"/>
    <w:lvl w:ilvl="0">
      <w:start w:val="11"/>
      <w:numFmt w:val="decimal"/>
      <w:lvlText w:val="%1."/>
      <w:lvlJc w:val="left"/>
      <w:pPr>
        <w:ind w:left="480" w:hanging="480"/>
      </w:pPr>
    </w:lvl>
    <w:lvl w:ilvl="1">
      <w:start w:val="4"/>
      <w:numFmt w:val="decimal"/>
      <w:lvlText w:val="%1.%2."/>
      <w:lvlJc w:val="left"/>
      <w:pPr>
        <w:ind w:left="1047" w:hanging="480"/>
      </w:pPr>
    </w:lvl>
    <w:lvl w:ilvl="2">
      <w:start w:val="1"/>
      <w:numFmt w:val="upperLetter"/>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8" w15:restartNumberingAfterBreak="0">
    <w:nsid w:val="41627DB1"/>
    <w:multiLevelType w:val="hybridMultilevel"/>
    <w:tmpl w:val="F200A5A8"/>
    <w:lvl w:ilvl="0" w:tplc="145A3962">
      <w:start w:val="1"/>
      <w:numFmt w:val="lowerLetter"/>
      <w:lvlText w:val="%1)"/>
      <w:lvlJc w:val="left"/>
      <w:pPr>
        <w:ind w:left="927" w:hanging="36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19" w15:restartNumberingAfterBreak="0">
    <w:nsid w:val="4B205562"/>
    <w:multiLevelType w:val="multilevel"/>
    <w:tmpl w:val="931C4714"/>
    <w:lvl w:ilvl="0">
      <w:start w:val="13"/>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4D4A63B0"/>
    <w:multiLevelType w:val="multilevel"/>
    <w:tmpl w:val="4C50F7CC"/>
    <w:lvl w:ilvl="0">
      <w:start w:val="1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4DF331EF"/>
    <w:multiLevelType w:val="multilevel"/>
    <w:tmpl w:val="B6DE00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E401DA"/>
    <w:multiLevelType w:val="multilevel"/>
    <w:tmpl w:val="8FC6265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6862130"/>
    <w:multiLevelType w:val="multilevel"/>
    <w:tmpl w:val="ED1848CC"/>
    <w:lvl w:ilvl="0">
      <w:start w:val="10"/>
      <w:numFmt w:val="decimal"/>
      <w:lvlText w:val="%1."/>
      <w:lvlJc w:val="left"/>
      <w:pPr>
        <w:ind w:left="480" w:hanging="480"/>
      </w:pPr>
      <w:rPr>
        <w:rFonts w:hint="default"/>
        <w:color w:val="auto"/>
      </w:rPr>
    </w:lvl>
    <w:lvl w:ilvl="1">
      <w:start w:val="3"/>
      <w:numFmt w:val="decimal"/>
      <w:lvlText w:val="%1.%2."/>
      <w:lvlJc w:val="left"/>
      <w:pPr>
        <w:ind w:left="1287" w:hanging="72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781" w:hanging="108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336" w:hanging="1800"/>
      </w:pPr>
      <w:rPr>
        <w:rFonts w:hint="default"/>
        <w:color w:val="auto"/>
      </w:rPr>
    </w:lvl>
  </w:abstractNum>
  <w:abstractNum w:abstractNumId="24" w15:restartNumberingAfterBreak="0">
    <w:nsid w:val="5A241D34"/>
    <w:multiLevelType w:val="multilevel"/>
    <w:tmpl w:val="BE06A7B2"/>
    <w:lvl w:ilvl="0">
      <w:start w:val="1"/>
      <w:numFmt w:val="upperRoman"/>
      <w:lvlText w:val="%1"/>
      <w:lvlJc w:val="left"/>
      <w:pPr>
        <w:ind w:left="280" w:hanging="101"/>
      </w:pPr>
      <w:rPr>
        <w:rFonts w:ascii="Arial" w:eastAsia="Arial MT" w:hAnsi="Arial" w:cs="Arial" w:hint="default"/>
        <w:w w:val="100"/>
        <w:sz w:val="22"/>
        <w:szCs w:val="22"/>
        <w:lang w:val="pt-PT" w:eastAsia="en-US" w:bidi="ar-SA"/>
      </w:rPr>
    </w:lvl>
    <w:lvl w:ilvl="1">
      <w:numFmt w:val="bullet"/>
      <w:lvlText w:val="•"/>
      <w:lvlJc w:val="left"/>
      <w:pPr>
        <w:ind w:left="1272" w:hanging="101"/>
      </w:pPr>
      <w:rPr>
        <w:lang w:val="pt-PT" w:eastAsia="en-US" w:bidi="ar-SA"/>
      </w:rPr>
    </w:lvl>
    <w:lvl w:ilvl="2">
      <w:numFmt w:val="bullet"/>
      <w:lvlText w:val="•"/>
      <w:lvlJc w:val="left"/>
      <w:pPr>
        <w:ind w:left="2265" w:hanging="101"/>
      </w:pPr>
      <w:rPr>
        <w:lang w:val="pt-PT" w:eastAsia="en-US" w:bidi="ar-SA"/>
      </w:rPr>
    </w:lvl>
    <w:lvl w:ilvl="3">
      <w:numFmt w:val="bullet"/>
      <w:lvlText w:val="•"/>
      <w:lvlJc w:val="left"/>
      <w:pPr>
        <w:ind w:left="3257" w:hanging="101"/>
      </w:pPr>
      <w:rPr>
        <w:lang w:val="pt-PT" w:eastAsia="en-US" w:bidi="ar-SA"/>
      </w:rPr>
    </w:lvl>
    <w:lvl w:ilvl="4">
      <w:numFmt w:val="bullet"/>
      <w:lvlText w:val="•"/>
      <w:lvlJc w:val="left"/>
      <w:pPr>
        <w:ind w:left="4250" w:hanging="101"/>
      </w:pPr>
      <w:rPr>
        <w:lang w:val="pt-PT" w:eastAsia="en-US" w:bidi="ar-SA"/>
      </w:rPr>
    </w:lvl>
    <w:lvl w:ilvl="5">
      <w:numFmt w:val="bullet"/>
      <w:lvlText w:val="•"/>
      <w:lvlJc w:val="left"/>
      <w:pPr>
        <w:ind w:left="5243" w:hanging="101"/>
      </w:pPr>
      <w:rPr>
        <w:lang w:val="pt-PT" w:eastAsia="en-US" w:bidi="ar-SA"/>
      </w:rPr>
    </w:lvl>
    <w:lvl w:ilvl="6">
      <w:numFmt w:val="bullet"/>
      <w:lvlText w:val="•"/>
      <w:lvlJc w:val="left"/>
      <w:pPr>
        <w:ind w:left="6235" w:hanging="101"/>
      </w:pPr>
      <w:rPr>
        <w:lang w:val="pt-PT" w:eastAsia="en-US" w:bidi="ar-SA"/>
      </w:rPr>
    </w:lvl>
    <w:lvl w:ilvl="7">
      <w:numFmt w:val="bullet"/>
      <w:lvlText w:val="•"/>
      <w:lvlJc w:val="left"/>
      <w:pPr>
        <w:ind w:left="7228" w:hanging="101"/>
      </w:pPr>
      <w:rPr>
        <w:lang w:val="pt-PT" w:eastAsia="en-US" w:bidi="ar-SA"/>
      </w:rPr>
    </w:lvl>
    <w:lvl w:ilvl="8">
      <w:numFmt w:val="bullet"/>
      <w:lvlText w:val="•"/>
      <w:lvlJc w:val="left"/>
      <w:pPr>
        <w:ind w:left="8221" w:hanging="101"/>
      </w:pPr>
      <w:rPr>
        <w:lang w:val="pt-PT" w:eastAsia="en-US" w:bidi="ar-SA"/>
      </w:rPr>
    </w:lvl>
  </w:abstractNum>
  <w:abstractNum w:abstractNumId="25" w15:restartNumberingAfterBreak="0">
    <w:nsid w:val="798F2DFD"/>
    <w:multiLevelType w:val="multilevel"/>
    <w:tmpl w:val="F7A88136"/>
    <w:lvl w:ilvl="0">
      <w:start w:val="5"/>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C4F301E"/>
    <w:multiLevelType w:val="multilevel"/>
    <w:tmpl w:val="7C4F301E"/>
    <w:lvl w:ilvl="0">
      <w:start w:val="1"/>
      <w:numFmt w:val="lowerLetter"/>
      <w:lvlText w:val="%1)"/>
      <w:lvlJc w:val="left"/>
      <w:pPr>
        <w:ind w:left="502" w:hanging="360"/>
      </w:pPr>
      <w:rPr>
        <w:rFonts w:ascii="Calisto MT" w:eastAsia="Calibri" w:hAnsi="Calisto MT" w:cs="Calibri" w:hint="default"/>
        <w:sz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16cid:durableId="935141209">
    <w:abstractNumId w:val="13"/>
  </w:num>
  <w:num w:numId="2" w16cid:durableId="1046948232">
    <w:abstractNumId w:val="11"/>
  </w:num>
  <w:num w:numId="3" w16cid:durableId="1818065618">
    <w:abstractNumId w:val="15"/>
  </w:num>
  <w:num w:numId="4" w16cid:durableId="51819926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8143324">
    <w:abstractNumId w:val="10"/>
  </w:num>
  <w:num w:numId="6" w16cid:durableId="1581253040">
    <w:abstractNumId w:val="10"/>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4146479">
    <w:abstractNumId w:val="9"/>
  </w:num>
  <w:num w:numId="8" w16cid:durableId="87621991">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0705833">
    <w:abstractNumId w:val="12"/>
  </w:num>
  <w:num w:numId="10" w16cid:durableId="14737917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7623729">
    <w:abstractNumId w:val="18"/>
  </w:num>
  <w:num w:numId="12" w16cid:durableId="19258025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01346146">
    <w:abstractNumId w:val="22"/>
  </w:num>
  <w:num w:numId="14" w16cid:durableId="992872123">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92358601">
    <w:abstractNumId w:val="17"/>
  </w:num>
  <w:num w:numId="16" w16cid:durableId="1776633536">
    <w:abstractNumId w:val="17"/>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8577003">
    <w:abstractNumId w:val="8"/>
  </w:num>
  <w:num w:numId="18" w16cid:durableId="1330674358">
    <w:abstractNumId w:val="8"/>
    <w:lvlOverride w:ilvl="0">
      <w:startOverride w:val="1"/>
    </w:lvlOverride>
    <w:lvlOverride w:ilvl="1"/>
    <w:lvlOverride w:ilvl="2"/>
    <w:lvlOverride w:ilvl="3"/>
    <w:lvlOverride w:ilvl="4"/>
    <w:lvlOverride w:ilvl="5"/>
    <w:lvlOverride w:ilvl="6"/>
    <w:lvlOverride w:ilvl="7"/>
    <w:lvlOverride w:ilvl="8"/>
  </w:num>
  <w:num w:numId="19" w16cid:durableId="1886138590">
    <w:abstractNumId w:val="0"/>
  </w:num>
  <w:num w:numId="20" w16cid:durableId="1680309093">
    <w:abstractNumId w:val="0"/>
    <w:lvlOverride w:ilvl="0">
      <w:startOverride w:val="1"/>
    </w:lvlOverride>
    <w:lvlOverride w:ilvl="1"/>
    <w:lvlOverride w:ilvl="2"/>
    <w:lvlOverride w:ilvl="3"/>
    <w:lvlOverride w:ilvl="4"/>
    <w:lvlOverride w:ilvl="5"/>
    <w:lvlOverride w:ilvl="6"/>
    <w:lvlOverride w:ilvl="7"/>
    <w:lvlOverride w:ilvl="8"/>
  </w:num>
  <w:num w:numId="21" w16cid:durableId="1656301472">
    <w:abstractNumId w:val="5"/>
  </w:num>
  <w:num w:numId="22" w16cid:durableId="16438465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5305735">
    <w:abstractNumId w:val="24"/>
  </w:num>
  <w:num w:numId="24" w16cid:durableId="1092975147">
    <w:abstractNumId w:val="24"/>
    <w:lvlOverride w:ilvl="0">
      <w:startOverride w:val="1"/>
    </w:lvlOverride>
    <w:lvlOverride w:ilvl="1"/>
    <w:lvlOverride w:ilvl="2"/>
    <w:lvlOverride w:ilvl="3"/>
    <w:lvlOverride w:ilvl="4"/>
    <w:lvlOverride w:ilvl="5"/>
    <w:lvlOverride w:ilvl="6"/>
    <w:lvlOverride w:ilvl="7"/>
    <w:lvlOverride w:ilvl="8"/>
  </w:num>
  <w:num w:numId="25" w16cid:durableId="1437794527">
    <w:abstractNumId w:val="2"/>
  </w:num>
  <w:num w:numId="26" w16cid:durableId="351495024">
    <w:abstractNumId w:val="2"/>
    <w:lvlOverride w:ilvl="0">
      <w:startOverride w:val="1"/>
    </w:lvlOverride>
  </w:num>
  <w:num w:numId="27" w16cid:durableId="1360207217">
    <w:abstractNumId w:val="6"/>
  </w:num>
  <w:num w:numId="28" w16cid:durableId="660700134">
    <w:abstractNumId w:val="3"/>
  </w:num>
  <w:num w:numId="29" w16cid:durableId="1801530913">
    <w:abstractNumId w:val="1"/>
  </w:num>
  <w:num w:numId="30" w16cid:durableId="1678120285">
    <w:abstractNumId w:val="4"/>
  </w:num>
  <w:num w:numId="31" w16cid:durableId="976951937">
    <w:abstractNumId w:val="26"/>
  </w:num>
  <w:num w:numId="32" w16cid:durableId="544608915">
    <w:abstractNumId w:val="25"/>
  </w:num>
  <w:num w:numId="33" w16cid:durableId="868642691">
    <w:abstractNumId w:val="14"/>
  </w:num>
  <w:num w:numId="34" w16cid:durableId="882786262">
    <w:abstractNumId w:val="16"/>
  </w:num>
  <w:num w:numId="35" w16cid:durableId="647588029">
    <w:abstractNumId w:val="23"/>
  </w:num>
  <w:num w:numId="36" w16cid:durableId="1584877923">
    <w:abstractNumId w:val="20"/>
  </w:num>
  <w:num w:numId="37" w16cid:durableId="85925254">
    <w:abstractNumId w:val="7"/>
  </w:num>
  <w:num w:numId="38" w16cid:durableId="1112242060">
    <w:abstractNumId w:val="19"/>
  </w:num>
  <w:num w:numId="39" w16cid:durableId="154259767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63"/>
    <w:rsid w:val="00001584"/>
    <w:rsid w:val="000107FD"/>
    <w:rsid w:val="00012188"/>
    <w:rsid w:val="00020643"/>
    <w:rsid w:val="0002069F"/>
    <w:rsid w:val="00022E3F"/>
    <w:rsid w:val="00024EB1"/>
    <w:rsid w:val="00026E0E"/>
    <w:rsid w:val="000301BE"/>
    <w:rsid w:val="00033C4A"/>
    <w:rsid w:val="0004314F"/>
    <w:rsid w:val="0004743F"/>
    <w:rsid w:val="000520B1"/>
    <w:rsid w:val="000525F8"/>
    <w:rsid w:val="000560DC"/>
    <w:rsid w:val="00064135"/>
    <w:rsid w:val="00066EAF"/>
    <w:rsid w:val="00067337"/>
    <w:rsid w:val="00072D9B"/>
    <w:rsid w:val="00083066"/>
    <w:rsid w:val="0008336E"/>
    <w:rsid w:val="000900C7"/>
    <w:rsid w:val="000970B7"/>
    <w:rsid w:val="000A41D5"/>
    <w:rsid w:val="000A6BA4"/>
    <w:rsid w:val="000B2663"/>
    <w:rsid w:val="000B27C1"/>
    <w:rsid w:val="000B285F"/>
    <w:rsid w:val="000C3A98"/>
    <w:rsid w:val="000C6ED6"/>
    <w:rsid w:val="000C7B20"/>
    <w:rsid w:val="000E11A3"/>
    <w:rsid w:val="000E20ED"/>
    <w:rsid w:val="000E2144"/>
    <w:rsid w:val="000E3ABA"/>
    <w:rsid w:val="000E4848"/>
    <w:rsid w:val="000E70C4"/>
    <w:rsid w:val="000F0A87"/>
    <w:rsid w:val="000F2E4C"/>
    <w:rsid w:val="000F4E21"/>
    <w:rsid w:val="000F51F8"/>
    <w:rsid w:val="000F696D"/>
    <w:rsid w:val="00106457"/>
    <w:rsid w:val="001065D6"/>
    <w:rsid w:val="00115076"/>
    <w:rsid w:val="00116FE7"/>
    <w:rsid w:val="00117C66"/>
    <w:rsid w:val="00124CD5"/>
    <w:rsid w:val="001276FF"/>
    <w:rsid w:val="00127A3F"/>
    <w:rsid w:val="00127CB0"/>
    <w:rsid w:val="00130C05"/>
    <w:rsid w:val="0013257E"/>
    <w:rsid w:val="001429A3"/>
    <w:rsid w:val="00154219"/>
    <w:rsid w:val="00156DD9"/>
    <w:rsid w:val="0016198F"/>
    <w:rsid w:val="001621D6"/>
    <w:rsid w:val="00162D9B"/>
    <w:rsid w:val="00165320"/>
    <w:rsid w:val="00166B00"/>
    <w:rsid w:val="00171370"/>
    <w:rsid w:val="00171778"/>
    <w:rsid w:val="00172308"/>
    <w:rsid w:val="00172B8C"/>
    <w:rsid w:val="001839C3"/>
    <w:rsid w:val="00185590"/>
    <w:rsid w:val="001862EF"/>
    <w:rsid w:val="0018650E"/>
    <w:rsid w:val="0019305A"/>
    <w:rsid w:val="0019508C"/>
    <w:rsid w:val="001A41F1"/>
    <w:rsid w:val="001B7E86"/>
    <w:rsid w:val="001C13F1"/>
    <w:rsid w:val="001C4130"/>
    <w:rsid w:val="001D5987"/>
    <w:rsid w:val="001D6D60"/>
    <w:rsid w:val="001E46A4"/>
    <w:rsid w:val="001E69E3"/>
    <w:rsid w:val="001E786A"/>
    <w:rsid w:val="001F0B3D"/>
    <w:rsid w:val="001F2A33"/>
    <w:rsid w:val="001F2BD0"/>
    <w:rsid w:val="001F3A86"/>
    <w:rsid w:val="00201AAA"/>
    <w:rsid w:val="00202D88"/>
    <w:rsid w:val="00204797"/>
    <w:rsid w:val="00204CCC"/>
    <w:rsid w:val="00206DD0"/>
    <w:rsid w:val="002138D6"/>
    <w:rsid w:val="00214146"/>
    <w:rsid w:val="0022008A"/>
    <w:rsid w:val="00222648"/>
    <w:rsid w:val="0022464A"/>
    <w:rsid w:val="00227D7E"/>
    <w:rsid w:val="00231F5A"/>
    <w:rsid w:val="00236E7C"/>
    <w:rsid w:val="00240168"/>
    <w:rsid w:val="00247557"/>
    <w:rsid w:val="002516C8"/>
    <w:rsid w:val="002544A2"/>
    <w:rsid w:val="002557F1"/>
    <w:rsid w:val="002575DB"/>
    <w:rsid w:val="00262B10"/>
    <w:rsid w:val="002641C9"/>
    <w:rsid w:val="00266597"/>
    <w:rsid w:val="002706F5"/>
    <w:rsid w:val="0027267F"/>
    <w:rsid w:val="002915DF"/>
    <w:rsid w:val="002A4A12"/>
    <w:rsid w:val="002A506C"/>
    <w:rsid w:val="002B2A4F"/>
    <w:rsid w:val="002D06AC"/>
    <w:rsid w:val="002D5AE7"/>
    <w:rsid w:val="002E52F9"/>
    <w:rsid w:val="002E7042"/>
    <w:rsid w:val="002F0E59"/>
    <w:rsid w:val="002F1AE9"/>
    <w:rsid w:val="002F4141"/>
    <w:rsid w:val="00311A84"/>
    <w:rsid w:val="00315343"/>
    <w:rsid w:val="00317BF3"/>
    <w:rsid w:val="003253BA"/>
    <w:rsid w:val="00325DE4"/>
    <w:rsid w:val="00326683"/>
    <w:rsid w:val="00337DA0"/>
    <w:rsid w:val="0034766F"/>
    <w:rsid w:val="003515E9"/>
    <w:rsid w:val="003518F7"/>
    <w:rsid w:val="00354181"/>
    <w:rsid w:val="0035612C"/>
    <w:rsid w:val="00363B42"/>
    <w:rsid w:val="003652F8"/>
    <w:rsid w:val="00367713"/>
    <w:rsid w:val="00370BA9"/>
    <w:rsid w:val="0037405D"/>
    <w:rsid w:val="00375CBC"/>
    <w:rsid w:val="00377316"/>
    <w:rsid w:val="003776D3"/>
    <w:rsid w:val="003810F6"/>
    <w:rsid w:val="003826D0"/>
    <w:rsid w:val="00383E65"/>
    <w:rsid w:val="003859B0"/>
    <w:rsid w:val="00387EB0"/>
    <w:rsid w:val="003972D5"/>
    <w:rsid w:val="003B170D"/>
    <w:rsid w:val="003B37D2"/>
    <w:rsid w:val="003B3F08"/>
    <w:rsid w:val="003B622E"/>
    <w:rsid w:val="003B6BDF"/>
    <w:rsid w:val="003C1A95"/>
    <w:rsid w:val="003C2B15"/>
    <w:rsid w:val="003C7888"/>
    <w:rsid w:val="003D5CE4"/>
    <w:rsid w:val="003E005D"/>
    <w:rsid w:val="003E0EB6"/>
    <w:rsid w:val="003E3AA2"/>
    <w:rsid w:val="003E47B0"/>
    <w:rsid w:val="003E7A98"/>
    <w:rsid w:val="003F28AF"/>
    <w:rsid w:val="003F7AE7"/>
    <w:rsid w:val="00400A27"/>
    <w:rsid w:val="004014A9"/>
    <w:rsid w:val="00406C00"/>
    <w:rsid w:val="00415228"/>
    <w:rsid w:val="00423057"/>
    <w:rsid w:val="004230C8"/>
    <w:rsid w:val="004232DE"/>
    <w:rsid w:val="0043238A"/>
    <w:rsid w:val="00433113"/>
    <w:rsid w:val="0044145C"/>
    <w:rsid w:val="00441465"/>
    <w:rsid w:val="00441B95"/>
    <w:rsid w:val="00446093"/>
    <w:rsid w:val="00447C78"/>
    <w:rsid w:val="004500DE"/>
    <w:rsid w:val="00451769"/>
    <w:rsid w:val="00455D4D"/>
    <w:rsid w:val="00457379"/>
    <w:rsid w:val="00461605"/>
    <w:rsid w:val="00462F58"/>
    <w:rsid w:val="00463C1B"/>
    <w:rsid w:val="0046575D"/>
    <w:rsid w:val="00467563"/>
    <w:rsid w:val="0047091A"/>
    <w:rsid w:val="00472C5D"/>
    <w:rsid w:val="004730D9"/>
    <w:rsid w:val="0048392E"/>
    <w:rsid w:val="00484D59"/>
    <w:rsid w:val="00486337"/>
    <w:rsid w:val="0049214A"/>
    <w:rsid w:val="00494508"/>
    <w:rsid w:val="00495A41"/>
    <w:rsid w:val="004960B1"/>
    <w:rsid w:val="004A46A0"/>
    <w:rsid w:val="004A4A8A"/>
    <w:rsid w:val="004A5A96"/>
    <w:rsid w:val="004A6263"/>
    <w:rsid w:val="004B167D"/>
    <w:rsid w:val="004B22B9"/>
    <w:rsid w:val="004B2366"/>
    <w:rsid w:val="004B55B4"/>
    <w:rsid w:val="004B6E7B"/>
    <w:rsid w:val="004B7317"/>
    <w:rsid w:val="004B7BA9"/>
    <w:rsid w:val="004C16F3"/>
    <w:rsid w:val="004C67C9"/>
    <w:rsid w:val="004C6DFA"/>
    <w:rsid w:val="004C712E"/>
    <w:rsid w:val="004C7353"/>
    <w:rsid w:val="004C7493"/>
    <w:rsid w:val="004D2BCC"/>
    <w:rsid w:val="004E0BFF"/>
    <w:rsid w:val="004E20E2"/>
    <w:rsid w:val="004E2324"/>
    <w:rsid w:val="004E2E4B"/>
    <w:rsid w:val="004E3896"/>
    <w:rsid w:val="004E4D47"/>
    <w:rsid w:val="004F0FE9"/>
    <w:rsid w:val="004F1551"/>
    <w:rsid w:val="004F1AF6"/>
    <w:rsid w:val="004F1FA8"/>
    <w:rsid w:val="004F25AE"/>
    <w:rsid w:val="004F260B"/>
    <w:rsid w:val="005034DD"/>
    <w:rsid w:val="005051E7"/>
    <w:rsid w:val="00506F3F"/>
    <w:rsid w:val="00510455"/>
    <w:rsid w:val="005132E0"/>
    <w:rsid w:val="0051442E"/>
    <w:rsid w:val="005164D3"/>
    <w:rsid w:val="0051708E"/>
    <w:rsid w:val="005212A5"/>
    <w:rsid w:val="00521D2F"/>
    <w:rsid w:val="00523281"/>
    <w:rsid w:val="005374A3"/>
    <w:rsid w:val="00550A40"/>
    <w:rsid w:val="00552572"/>
    <w:rsid w:val="00554B57"/>
    <w:rsid w:val="00562708"/>
    <w:rsid w:val="00570200"/>
    <w:rsid w:val="00571530"/>
    <w:rsid w:val="00576778"/>
    <w:rsid w:val="00577FD3"/>
    <w:rsid w:val="00580DCD"/>
    <w:rsid w:val="00585029"/>
    <w:rsid w:val="00585646"/>
    <w:rsid w:val="00590534"/>
    <w:rsid w:val="00595BE5"/>
    <w:rsid w:val="00597946"/>
    <w:rsid w:val="005A03EC"/>
    <w:rsid w:val="005A060A"/>
    <w:rsid w:val="005A060C"/>
    <w:rsid w:val="005A1A51"/>
    <w:rsid w:val="005A6B25"/>
    <w:rsid w:val="005B205C"/>
    <w:rsid w:val="005B221C"/>
    <w:rsid w:val="005C2437"/>
    <w:rsid w:val="005C6EAF"/>
    <w:rsid w:val="005D0E07"/>
    <w:rsid w:val="005D4A93"/>
    <w:rsid w:val="005E03FD"/>
    <w:rsid w:val="005E4936"/>
    <w:rsid w:val="005E4F9D"/>
    <w:rsid w:val="005E7AC8"/>
    <w:rsid w:val="005F1D17"/>
    <w:rsid w:val="005F2F9B"/>
    <w:rsid w:val="005F4502"/>
    <w:rsid w:val="005F588E"/>
    <w:rsid w:val="005F74E0"/>
    <w:rsid w:val="00602A35"/>
    <w:rsid w:val="00605B5F"/>
    <w:rsid w:val="00606FAD"/>
    <w:rsid w:val="00611030"/>
    <w:rsid w:val="00613642"/>
    <w:rsid w:val="0061401A"/>
    <w:rsid w:val="006141A0"/>
    <w:rsid w:val="00614449"/>
    <w:rsid w:val="00620140"/>
    <w:rsid w:val="00622F65"/>
    <w:rsid w:val="00625EE8"/>
    <w:rsid w:val="0063184C"/>
    <w:rsid w:val="006335FF"/>
    <w:rsid w:val="006357E9"/>
    <w:rsid w:val="00637816"/>
    <w:rsid w:val="00637E35"/>
    <w:rsid w:val="00641BEB"/>
    <w:rsid w:val="00643B2D"/>
    <w:rsid w:val="00644824"/>
    <w:rsid w:val="006513D9"/>
    <w:rsid w:val="0066235F"/>
    <w:rsid w:val="00666342"/>
    <w:rsid w:val="00673BA2"/>
    <w:rsid w:val="006744F9"/>
    <w:rsid w:val="0068725D"/>
    <w:rsid w:val="00691770"/>
    <w:rsid w:val="006A0B33"/>
    <w:rsid w:val="006A5BAC"/>
    <w:rsid w:val="006B5380"/>
    <w:rsid w:val="006D2F49"/>
    <w:rsid w:val="006E0869"/>
    <w:rsid w:val="006F0558"/>
    <w:rsid w:val="006F4556"/>
    <w:rsid w:val="00700A83"/>
    <w:rsid w:val="00700F17"/>
    <w:rsid w:val="00701E28"/>
    <w:rsid w:val="007038D3"/>
    <w:rsid w:val="007040EF"/>
    <w:rsid w:val="00706E72"/>
    <w:rsid w:val="007119F6"/>
    <w:rsid w:val="00715EFA"/>
    <w:rsid w:val="007177B0"/>
    <w:rsid w:val="00722C07"/>
    <w:rsid w:val="007275F3"/>
    <w:rsid w:val="00730E4E"/>
    <w:rsid w:val="007325D9"/>
    <w:rsid w:val="00743A14"/>
    <w:rsid w:val="00747B60"/>
    <w:rsid w:val="0075007B"/>
    <w:rsid w:val="00750FAD"/>
    <w:rsid w:val="0075279B"/>
    <w:rsid w:val="007536E0"/>
    <w:rsid w:val="00753A1D"/>
    <w:rsid w:val="007622B5"/>
    <w:rsid w:val="007734CA"/>
    <w:rsid w:val="00773BF5"/>
    <w:rsid w:val="0078089A"/>
    <w:rsid w:val="00782839"/>
    <w:rsid w:val="0078575C"/>
    <w:rsid w:val="00785880"/>
    <w:rsid w:val="00785E72"/>
    <w:rsid w:val="007A3F60"/>
    <w:rsid w:val="007A5CCC"/>
    <w:rsid w:val="007A60B1"/>
    <w:rsid w:val="007A7990"/>
    <w:rsid w:val="007B1808"/>
    <w:rsid w:val="007B473D"/>
    <w:rsid w:val="007C420F"/>
    <w:rsid w:val="007C6271"/>
    <w:rsid w:val="007D3429"/>
    <w:rsid w:val="007D737D"/>
    <w:rsid w:val="007E462A"/>
    <w:rsid w:val="007E5DB0"/>
    <w:rsid w:val="007F0385"/>
    <w:rsid w:val="007F3C84"/>
    <w:rsid w:val="007F7B9A"/>
    <w:rsid w:val="00802028"/>
    <w:rsid w:val="00807735"/>
    <w:rsid w:val="008104E3"/>
    <w:rsid w:val="008171CE"/>
    <w:rsid w:val="00817CB2"/>
    <w:rsid w:val="0083261C"/>
    <w:rsid w:val="008425A1"/>
    <w:rsid w:val="00844E9F"/>
    <w:rsid w:val="00850036"/>
    <w:rsid w:val="00850F08"/>
    <w:rsid w:val="00851CA9"/>
    <w:rsid w:val="008520F5"/>
    <w:rsid w:val="008627BF"/>
    <w:rsid w:val="00863488"/>
    <w:rsid w:val="00863930"/>
    <w:rsid w:val="00863BB7"/>
    <w:rsid w:val="008733D1"/>
    <w:rsid w:val="00880B48"/>
    <w:rsid w:val="00886371"/>
    <w:rsid w:val="00886F74"/>
    <w:rsid w:val="00886FE8"/>
    <w:rsid w:val="008905C9"/>
    <w:rsid w:val="00891293"/>
    <w:rsid w:val="008933C0"/>
    <w:rsid w:val="00896818"/>
    <w:rsid w:val="008B1F1E"/>
    <w:rsid w:val="008B638E"/>
    <w:rsid w:val="008C060E"/>
    <w:rsid w:val="008C17CD"/>
    <w:rsid w:val="008C1D09"/>
    <w:rsid w:val="008C1F52"/>
    <w:rsid w:val="008C25EB"/>
    <w:rsid w:val="008C47E6"/>
    <w:rsid w:val="008D4497"/>
    <w:rsid w:val="008D46D8"/>
    <w:rsid w:val="008E3746"/>
    <w:rsid w:val="008E3E39"/>
    <w:rsid w:val="008E3FD4"/>
    <w:rsid w:val="008F7C47"/>
    <w:rsid w:val="00901D91"/>
    <w:rsid w:val="00910FF3"/>
    <w:rsid w:val="00911EB0"/>
    <w:rsid w:val="0091357F"/>
    <w:rsid w:val="00915AD3"/>
    <w:rsid w:val="009167FD"/>
    <w:rsid w:val="00924BAF"/>
    <w:rsid w:val="00932BEB"/>
    <w:rsid w:val="00940CE6"/>
    <w:rsid w:val="009430D6"/>
    <w:rsid w:val="00946A59"/>
    <w:rsid w:val="00952EB8"/>
    <w:rsid w:val="00954E74"/>
    <w:rsid w:val="00964F4C"/>
    <w:rsid w:val="0097374E"/>
    <w:rsid w:val="00973FC1"/>
    <w:rsid w:val="00981D34"/>
    <w:rsid w:val="00981D40"/>
    <w:rsid w:val="009826CF"/>
    <w:rsid w:val="009870DE"/>
    <w:rsid w:val="0099055B"/>
    <w:rsid w:val="00990827"/>
    <w:rsid w:val="009A1A87"/>
    <w:rsid w:val="009A396B"/>
    <w:rsid w:val="009A3FEA"/>
    <w:rsid w:val="009A6C1A"/>
    <w:rsid w:val="009B3BA2"/>
    <w:rsid w:val="009C2109"/>
    <w:rsid w:val="009C3463"/>
    <w:rsid w:val="009C7156"/>
    <w:rsid w:val="009F0CFE"/>
    <w:rsid w:val="009F3052"/>
    <w:rsid w:val="009F697F"/>
    <w:rsid w:val="00A01199"/>
    <w:rsid w:val="00A0300F"/>
    <w:rsid w:val="00A03BA8"/>
    <w:rsid w:val="00A04140"/>
    <w:rsid w:val="00A13A3C"/>
    <w:rsid w:val="00A16B37"/>
    <w:rsid w:val="00A1722C"/>
    <w:rsid w:val="00A173B5"/>
    <w:rsid w:val="00A229FC"/>
    <w:rsid w:val="00A2380B"/>
    <w:rsid w:val="00A23DC6"/>
    <w:rsid w:val="00A24C09"/>
    <w:rsid w:val="00A31116"/>
    <w:rsid w:val="00A332F9"/>
    <w:rsid w:val="00A3381B"/>
    <w:rsid w:val="00A3556E"/>
    <w:rsid w:val="00A40A16"/>
    <w:rsid w:val="00A429EF"/>
    <w:rsid w:val="00A4384F"/>
    <w:rsid w:val="00A53309"/>
    <w:rsid w:val="00A54FE4"/>
    <w:rsid w:val="00A563F0"/>
    <w:rsid w:val="00A5684A"/>
    <w:rsid w:val="00A60519"/>
    <w:rsid w:val="00A6608F"/>
    <w:rsid w:val="00A66318"/>
    <w:rsid w:val="00A70056"/>
    <w:rsid w:val="00A7692A"/>
    <w:rsid w:val="00A80C4B"/>
    <w:rsid w:val="00A86302"/>
    <w:rsid w:val="00A91317"/>
    <w:rsid w:val="00A94671"/>
    <w:rsid w:val="00AA204C"/>
    <w:rsid w:val="00AA2C78"/>
    <w:rsid w:val="00AB0E44"/>
    <w:rsid w:val="00AB18BC"/>
    <w:rsid w:val="00AB3279"/>
    <w:rsid w:val="00AB7DE4"/>
    <w:rsid w:val="00AC0A14"/>
    <w:rsid w:val="00AC497E"/>
    <w:rsid w:val="00AC744F"/>
    <w:rsid w:val="00AD208A"/>
    <w:rsid w:val="00AD56A6"/>
    <w:rsid w:val="00AE3691"/>
    <w:rsid w:val="00AE5148"/>
    <w:rsid w:val="00AE6651"/>
    <w:rsid w:val="00B016AF"/>
    <w:rsid w:val="00B020D4"/>
    <w:rsid w:val="00B06829"/>
    <w:rsid w:val="00B11C72"/>
    <w:rsid w:val="00B11C7D"/>
    <w:rsid w:val="00B15ED7"/>
    <w:rsid w:val="00B21E33"/>
    <w:rsid w:val="00B229CB"/>
    <w:rsid w:val="00B23EEC"/>
    <w:rsid w:val="00B24AC6"/>
    <w:rsid w:val="00B31AEC"/>
    <w:rsid w:val="00B3538A"/>
    <w:rsid w:val="00B523DC"/>
    <w:rsid w:val="00B53F8B"/>
    <w:rsid w:val="00B61578"/>
    <w:rsid w:val="00B61754"/>
    <w:rsid w:val="00B61FF7"/>
    <w:rsid w:val="00B702BF"/>
    <w:rsid w:val="00B778D8"/>
    <w:rsid w:val="00BA0916"/>
    <w:rsid w:val="00BA432D"/>
    <w:rsid w:val="00BA4F82"/>
    <w:rsid w:val="00BB0C28"/>
    <w:rsid w:val="00BB1724"/>
    <w:rsid w:val="00BB728D"/>
    <w:rsid w:val="00BD2583"/>
    <w:rsid w:val="00BE06B5"/>
    <w:rsid w:val="00BE41F9"/>
    <w:rsid w:val="00BF30B7"/>
    <w:rsid w:val="00BF3C3B"/>
    <w:rsid w:val="00BF76B1"/>
    <w:rsid w:val="00C00B75"/>
    <w:rsid w:val="00C00C72"/>
    <w:rsid w:val="00C039FB"/>
    <w:rsid w:val="00C053CF"/>
    <w:rsid w:val="00C1153D"/>
    <w:rsid w:val="00C243A9"/>
    <w:rsid w:val="00C24973"/>
    <w:rsid w:val="00C255E3"/>
    <w:rsid w:val="00C25671"/>
    <w:rsid w:val="00C36A21"/>
    <w:rsid w:val="00C36BC9"/>
    <w:rsid w:val="00C44767"/>
    <w:rsid w:val="00C473F7"/>
    <w:rsid w:val="00C54557"/>
    <w:rsid w:val="00C60639"/>
    <w:rsid w:val="00C61431"/>
    <w:rsid w:val="00C64797"/>
    <w:rsid w:val="00C67A57"/>
    <w:rsid w:val="00C67B83"/>
    <w:rsid w:val="00C7374E"/>
    <w:rsid w:val="00C76A0F"/>
    <w:rsid w:val="00C90249"/>
    <w:rsid w:val="00CA7983"/>
    <w:rsid w:val="00CB3D3B"/>
    <w:rsid w:val="00CB5FB3"/>
    <w:rsid w:val="00CB6F1A"/>
    <w:rsid w:val="00CC0D65"/>
    <w:rsid w:val="00CC5567"/>
    <w:rsid w:val="00CD1A76"/>
    <w:rsid w:val="00CD4C9E"/>
    <w:rsid w:val="00CD6F99"/>
    <w:rsid w:val="00CE3673"/>
    <w:rsid w:val="00CE68B2"/>
    <w:rsid w:val="00CF2016"/>
    <w:rsid w:val="00CF339D"/>
    <w:rsid w:val="00D01954"/>
    <w:rsid w:val="00D11CBC"/>
    <w:rsid w:val="00D1514E"/>
    <w:rsid w:val="00D26698"/>
    <w:rsid w:val="00D307CA"/>
    <w:rsid w:val="00D3336D"/>
    <w:rsid w:val="00D42229"/>
    <w:rsid w:val="00D4700A"/>
    <w:rsid w:val="00D54199"/>
    <w:rsid w:val="00D600F0"/>
    <w:rsid w:val="00D6176E"/>
    <w:rsid w:val="00D632F3"/>
    <w:rsid w:val="00D63D02"/>
    <w:rsid w:val="00D63E15"/>
    <w:rsid w:val="00D64182"/>
    <w:rsid w:val="00D6799E"/>
    <w:rsid w:val="00D73869"/>
    <w:rsid w:val="00D756E4"/>
    <w:rsid w:val="00D776AD"/>
    <w:rsid w:val="00D77E57"/>
    <w:rsid w:val="00D838B0"/>
    <w:rsid w:val="00D84922"/>
    <w:rsid w:val="00D94E7D"/>
    <w:rsid w:val="00D966E1"/>
    <w:rsid w:val="00DA041D"/>
    <w:rsid w:val="00DA1AE0"/>
    <w:rsid w:val="00DB1D41"/>
    <w:rsid w:val="00DB59C1"/>
    <w:rsid w:val="00DB6DA1"/>
    <w:rsid w:val="00DC1446"/>
    <w:rsid w:val="00DC2A57"/>
    <w:rsid w:val="00DC6179"/>
    <w:rsid w:val="00DD2D44"/>
    <w:rsid w:val="00DE051E"/>
    <w:rsid w:val="00DE0F2A"/>
    <w:rsid w:val="00DE448F"/>
    <w:rsid w:val="00DE6F29"/>
    <w:rsid w:val="00DF2BD4"/>
    <w:rsid w:val="00DF536B"/>
    <w:rsid w:val="00E12125"/>
    <w:rsid w:val="00E16578"/>
    <w:rsid w:val="00E1658B"/>
    <w:rsid w:val="00E16ACC"/>
    <w:rsid w:val="00E17060"/>
    <w:rsid w:val="00E22969"/>
    <w:rsid w:val="00E248BB"/>
    <w:rsid w:val="00E26F0A"/>
    <w:rsid w:val="00E366BA"/>
    <w:rsid w:val="00E37715"/>
    <w:rsid w:val="00E37851"/>
    <w:rsid w:val="00E432FF"/>
    <w:rsid w:val="00E44343"/>
    <w:rsid w:val="00E45102"/>
    <w:rsid w:val="00E52885"/>
    <w:rsid w:val="00E53786"/>
    <w:rsid w:val="00E54286"/>
    <w:rsid w:val="00E54296"/>
    <w:rsid w:val="00E60D36"/>
    <w:rsid w:val="00E677FC"/>
    <w:rsid w:val="00E7400B"/>
    <w:rsid w:val="00E749CA"/>
    <w:rsid w:val="00E77694"/>
    <w:rsid w:val="00E85C40"/>
    <w:rsid w:val="00EA0B41"/>
    <w:rsid w:val="00EA5485"/>
    <w:rsid w:val="00EA5B62"/>
    <w:rsid w:val="00EA6A65"/>
    <w:rsid w:val="00EA74DD"/>
    <w:rsid w:val="00EB2D38"/>
    <w:rsid w:val="00EB2FF8"/>
    <w:rsid w:val="00EB3048"/>
    <w:rsid w:val="00EB32AD"/>
    <w:rsid w:val="00EB4A3B"/>
    <w:rsid w:val="00EC1B97"/>
    <w:rsid w:val="00EC3252"/>
    <w:rsid w:val="00EC3B45"/>
    <w:rsid w:val="00EC49BE"/>
    <w:rsid w:val="00EC51D9"/>
    <w:rsid w:val="00EC676B"/>
    <w:rsid w:val="00ED3374"/>
    <w:rsid w:val="00ED3E32"/>
    <w:rsid w:val="00EE2F2E"/>
    <w:rsid w:val="00EE4F0E"/>
    <w:rsid w:val="00EE5675"/>
    <w:rsid w:val="00F032A9"/>
    <w:rsid w:val="00F03882"/>
    <w:rsid w:val="00F07E16"/>
    <w:rsid w:val="00F101B8"/>
    <w:rsid w:val="00F23645"/>
    <w:rsid w:val="00F24AC6"/>
    <w:rsid w:val="00F24C6C"/>
    <w:rsid w:val="00F27465"/>
    <w:rsid w:val="00F319F3"/>
    <w:rsid w:val="00F35FDC"/>
    <w:rsid w:val="00F364A0"/>
    <w:rsid w:val="00F41BD8"/>
    <w:rsid w:val="00F451FD"/>
    <w:rsid w:val="00F555E5"/>
    <w:rsid w:val="00F55740"/>
    <w:rsid w:val="00F62051"/>
    <w:rsid w:val="00F70F8B"/>
    <w:rsid w:val="00F74584"/>
    <w:rsid w:val="00F74F56"/>
    <w:rsid w:val="00F8594A"/>
    <w:rsid w:val="00F91C13"/>
    <w:rsid w:val="00FA5DD8"/>
    <w:rsid w:val="00FA6639"/>
    <w:rsid w:val="00FB0FE5"/>
    <w:rsid w:val="00FC7005"/>
    <w:rsid w:val="00FC7856"/>
    <w:rsid w:val="00FE0573"/>
    <w:rsid w:val="00FE061D"/>
    <w:rsid w:val="00FE24D4"/>
    <w:rsid w:val="00FE75C1"/>
    <w:rsid w:val="00FF3B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CA7DD"/>
  <w15:docId w15:val="{E0BA3B84-1FF4-4AC3-AF86-DE43FA089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563"/>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1"/>
    <w:qFormat/>
    <w:rsid w:val="001E78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unhideWhenUsed/>
    <w:qFormat/>
    <w:rsid w:val="00001584"/>
    <w:pPr>
      <w:keepNext/>
      <w:keepLines/>
      <w:suppressAutoHyphens w:val="0"/>
      <w:spacing w:before="40"/>
      <w:outlineLvl w:val="1"/>
    </w:pPr>
    <w:rPr>
      <w:rFonts w:asciiTheme="majorHAnsi" w:eastAsiaTheme="majorEastAsia" w:hAnsiTheme="majorHAnsi" w:cstheme="majorBidi"/>
      <w:color w:val="2F5496" w:themeColor="accent1" w:themeShade="BF"/>
      <w:sz w:val="26"/>
      <w:szCs w:val="26"/>
      <w:lang w:eastAsia="pt-BR"/>
    </w:rPr>
  </w:style>
  <w:style w:type="paragraph" w:styleId="Ttulo3">
    <w:name w:val="heading 3"/>
    <w:basedOn w:val="Normal"/>
    <w:next w:val="Normal"/>
    <w:link w:val="Ttulo3Char"/>
    <w:unhideWhenUsed/>
    <w:qFormat/>
    <w:rsid w:val="00AB18B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383E6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Char,Char,hd,he,Header Char,Header1"/>
    <w:basedOn w:val="Normal"/>
    <w:link w:val="CabealhoChar"/>
    <w:uiPriority w:val="99"/>
    <w:unhideWhenUsed/>
    <w:rsid w:val="004A6263"/>
    <w:pPr>
      <w:tabs>
        <w:tab w:val="center" w:pos="4252"/>
        <w:tab w:val="right" w:pos="8504"/>
      </w:tabs>
      <w:suppressAutoHyphens w:val="0"/>
      <w:spacing w:after="200" w:line="276" w:lineRule="auto"/>
    </w:pPr>
    <w:rPr>
      <w:rFonts w:ascii="Calibri" w:eastAsia="Calibri" w:hAnsi="Calibri"/>
      <w:sz w:val="22"/>
      <w:szCs w:val="22"/>
      <w:lang w:eastAsia="en-US"/>
    </w:rPr>
  </w:style>
  <w:style w:type="character" w:customStyle="1" w:styleId="CabealhoChar">
    <w:name w:val="Cabeçalho Char"/>
    <w:aliases w:val="encabezado Char, Char Char,Char Char,hd Char,he Char,Header Char Char,Header1 Char"/>
    <w:basedOn w:val="Fontepargpadro"/>
    <w:link w:val="Cabealho"/>
    <w:uiPriority w:val="99"/>
    <w:qFormat/>
    <w:rsid w:val="004A6263"/>
    <w:rPr>
      <w:rFonts w:ascii="Calibri" w:eastAsia="Calibri" w:hAnsi="Calibri" w:cs="Times New Roman"/>
    </w:rPr>
  </w:style>
  <w:style w:type="paragraph" w:styleId="Rodap">
    <w:name w:val="footer"/>
    <w:basedOn w:val="Normal"/>
    <w:link w:val="RodapChar"/>
    <w:unhideWhenUsed/>
    <w:qFormat/>
    <w:rsid w:val="004A6263"/>
    <w:pPr>
      <w:tabs>
        <w:tab w:val="center" w:pos="4252"/>
        <w:tab w:val="right" w:pos="8504"/>
      </w:tabs>
    </w:pPr>
  </w:style>
  <w:style w:type="character" w:customStyle="1" w:styleId="RodapChar">
    <w:name w:val="Rodapé Char"/>
    <w:basedOn w:val="Fontepargpadro"/>
    <w:link w:val="Rodap"/>
    <w:qFormat/>
    <w:rsid w:val="004A6263"/>
    <w:rPr>
      <w:rFonts w:ascii="Times New Roman" w:eastAsia="Times New Roman" w:hAnsi="Times New Roman" w:cs="Times New Roman"/>
      <w:sz w:val="20"/>
      <w:szCs w:val="20"/>
      <w:lang w:eastAsia="ar-SA"/>
    </w:rPr>
  </w:style>
  <w:style w:type="paragraph" w:styleId="PargrafodaLista">
    <w:name w:val="List Paragraph"/>
    <w:aliases w:val="List I Paragraph"/>
    <w:basedOn w:val="Normal"/>
    <w:link w:val="PargrafodaListaChar"/>
    <w:uiPriority w:val="1"/>
    <w:qFormat/>
    <w:rsid w:val="004A6263"/>
    <w:pPr>
      <w:suppressAutoHyphens w:val="0"/>
      <w:spacing w:after="200" w:line="276" w:lineRule="auto"/>
      <w:ind w:left="720"/>
      <w:contextualSpacing/>
    </w:pPr>
    <w:rPr>
      <w:rFonts w:ascii="Calibri" w:eastAsia="Calibri" w:hAnsi="Calibri"/>
      <w:sz w:val="22"/>
      <w:szCs w:val="22"/>
      <w:lang w:eastAsia="en-US"/>
    </w:rPr>
  </w:style>
  <w:style w:type="paragraph" w:customStyle="1" w:styleId="WW-NormalWeb">
    <w:name w:val="WW-Normal (Web)"/>
    <w:basedOn w:val="Normal"/>
    <w:rsid w:val="004A6263"/>
    <w:pPr>
      <w:spacing w:before="100" w:after="100"/>
    </w:pPr>
    <w:rPr>
      <w:rFonts w:ascii="Arial" w:hAnsi="Arial" w:cs="Arial"/>
      <w:sz w:val="24"/>
      <w:lang w:eastAsia="zh-CN"/>
    </w:rPr>
  </w:style>
  <w:style w:type="paragraph" w:customStyle="1" w:styleId="Pregaoquadromiolo">
    <w:name w:val="Pregao quadro miolo"/>
    <w:basedOn w:val="Normal"/>
    <w:rsid w:val="004A6263"/>
    <w:pPr>
      <w:suppressAutoHyphens w:val="0"/>
      <w:spacing w:line="260" w:lineRule="exact"/>
    </w:pPr>
    <w:rPr>
      <w:rFonts w:ascii="Arial" w:hAnsi="Arial" w:cs="Arial"/>
      <w:szCs w:val="24"/>
      <w:lang w:eastAsia="pt-BR"/>
    </w:rPr>
  </w:style>
  <w:style w:type="table" w:styleId="Tabelacomgrade">
    <w:name w:val="Table Grid"/>
    <w:basedOn w:val="Tabelanormal"/>
    <w:qFormat/>
    <w:rsid w:val="004A6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4A6263"/>
    <w:rPr>
      <w:color w:val="000080"/>
      <w:u w:val="single"/>
    </w:rPr>
  </w:style>
  <w:style w:type="paragraph" w:styleId="Textodecomentrio">
    <w:name w:val="annotation text"/>
    <w:basedOn w:val="Normal"/>
    <w:link w:val="TextodecomentrioChar"/>
    <w:uiPriority w:val="99"/>
    <w:unhideWhenUsed/>
    <w:qFormat/>
    <w:rsid w:val="004A6263"/>
    <w:pPr>
      <w:suppressAutoHyphens w:val="0"/>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uiPriority w:val="99"/>
    <w:qFormat/>
    <w:rsid w:val="004A6263"/>
    <w:rPr>
      <w:rFonts w:ascii="Ecofont_Spranq_eco_Sans" w:eastAsiaTheme="minorEastAsia" w:hAnsi="Ecofont_Spranq_eco_Sans" w:cs="Tahoma"/>
      <w:sz w:val="20"/>
      <w:szCs w:val="20"/>
      <w:lang w:eastAsia="pt-BR"/>
    </w:rPr>
  </w:style>
  <w:style w:type="paragraph" w:customStyle="1" w:styleId="Nvel2-Red">
    <w:name w:val="Nível 2 -Red"/>
    <w:basedOn w:val="Normal"/>
    <w:link w:val="Nvel2-RedChar"/>
    <w:uiPriority w:val="7"/>
    <w:qFormat/>
    <w:rsid w:val="004A6263"/>
    <w:pPr>
      <w:numPr>
        <w:ilvl w:val="1"/>
        <w:numId w:val="1"/>
      </w:numPr>
      <w:suppressAutoHyphens w:val="0"/>
      <w:spacing w:before="120" w:after="120" w:line="276" w:lineRule="auto"/>
      <w:ind w:left="0" w:firstLine="0"/>
      <w:jc w:val="both"/>
    </w:pPr>
    <w:rPr>
      <w:rFonts w:ascii="Arial" w:eastAsiaTheme="minorEastAsia" w:hAnsi="Arial" w:cs="Arial"/>
      <w:i/>
      <w:iCs/>
      <w:color w:val="FF0000"/>
      <w:lang w:eastAsia="pt-BR"/>
    </w:rPr>
  </w:style>
  <w:style w:type="paragraph" w:customStyle="1" w:styleId="Nvel3-R">
    <w:name w:val="Nível 3-R"/>
    <w:basedOn w:val="Normal"/>
    <w:link w:val="Nvel3-RChar"/>
    <w:qFormat/>
    <w:rsid w:val="004A6263"/>
    <w:pPr>
      <w:numPr>
        <w:ilvl w:val="2"/>
        <w:numId w:val="1"/>
      </w:numPr>
      <w:suppressAutoHyphens w:val="0"/>
      <w:spacing w:before="120" w:after="120" w:line="276" w:lineRule="auto"/>
      <w:ind w:left="425" w:firstLine="0"/>
      <w:jc w:val="both"/>
    </w:pPr>
    <w:rPr>
      <w:rFonts w:ascii="Arial" w:eastAsiaTheme="minorEastAsia" w:hAnsi="Arial" w:cs="Arial"/>
      <w:i/>
      <w:iCs/>
      <w:color w:val="FF0000"/>
      <w:lang w:eastAsia="pt-BR"/>
    </w:rPr>
  </w:style>
  <w:style w:type="character" w:styleId="Refdecomentrio">
    <w:name w:val="annotation reference"/>
    <w:basedOn w:val="Fontepargpadro"/>
    <w:unhideWhenUsed/>
    <w:qFormat/>
    <w:rsid w:val="001E786A"/>
    <w:rPr>
      <w:sz w:val="16"/>
      <w:szCs w:val="16"/>
    </w:rPr>
  </w:style>
  <w:style w:type="paragraph" w:customStyle="1" w:styleId="Nivel01">
    <w:name w:val="Nivel 01"/>
    <w:basedOn w:val="Ttulo1"/>
    <w:next w:val="Normal"/>
    <w:link w:val="Nivel01Char"/>
    <w:qFormat/>
    <w:rsid w:val="001E786A"/>
    <w:pPr>
      <w:numPr>
        <w:numId w:val="2"/>
      </w:numPr>
      <w:tabs>
        <w:tab w:val="left" w:pos="567"/>
      </w:tabs>
      <w:suppressAutoHyphens w:val="0"/>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1E786A"/>
    <w:rPr>
      <w:rFonts w:ascii="Arial" w:eastAsiaTheme="majorEastAsia" w:hAnsi="Arial" w:cs="Arial"/>
      <w:b/>
      <w:bCs/>
      <w:sz w:val="20"/>
      <w:szCs w:val="20"/>
      <w:lang w:eastAsia="pt-BR"/>
    </w:rPr>
  </w:style>
  <w:style w:type="paragraph" w:customStyle="1" w:styleId="Nivel2">
    <w:name w:val="Nivel 2"/>
    <w:basedOn w:val="Normal"/>
    <w:link w:val="Nivel2Char"/>
    <w:qFormat/>
    <w:rsid w:val="001E786A"/>
    <w:pPr>
      <w:numPr>
        <w:ilvl w:val="1"/>
        <w:numId w:val="2"/>
      </w:numPr>
      <w:suppressAutoHyphens w:val="0"/>
      <w:spacing w:before="120" w:after="120" w:line="276" w:lineRule="auto"/>
      <w:ind w:left="0" w:firstLine="0"/>
      <w:jc w:val="both"/>
    </w:pPr>
    <w:rPr>
      <w:rFonts w:ascii="Arial" w:eastAsiaTheme="minorEastAsia" w:hAnsi="Arial" w:cs="Arial"/>
      <w:color w:val="000000"/>
      <w:lang w:eastAsia="pt-BR"/>
    </w:rPr>
  </w:style>
  <w:style w:type="paragraph" w:customStyle="1" w:styleId="Nivel3">
    <w:name w:val="Nivel 3"/>
    <w:basedOn w:val="Normal"/>
    <w:link w:val="Nivel3Char"/>
    <w:qFormat/>
    <w:rsid w:val="001E786A"/>
    <w:pPr>
      <w:numPr>
        <w:ilvl w:val="2"/>
        <w:numId w:val="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1E786A"/>
    <w:pPr>
      <w:numPr>
        <w:ilvl w:val="3"/>
      </w:numPr>
      <w:ind w:left="851" w:firstLine="0"/>
    </w:pPr>
    <w:rPr>
      <w:color w:val="auto"/>
    </w:rPr>
  </w:style>
  <w:style w:type="paragraph" w:customStyle="1" w:styleId="Nivel5">
    <w:name w:val="Nivel 5"/>
    <w:basedOn w:val="Nivel4"/>
    <w:qFormat/>
    <w:rsid w:val="001E786A"/>
    <w:pPr>
      <w:numPr>
        <w:ilvl w:val="4"/>
      </w:numPr>
      <w:ind w:left="1276" w:firstLine="0"/>
    </w:pPr>
  </w:style>
  <w:style w:type="character" w:customStyle="1" w:styleId="Nivel2Char">
    <w:name w:val="Nivel 2 Char"/>
    <w:basedOn w:val="Fontepargpadro"/>
    <w:link w:val="Nivel2"/>
    <w:locked/>
    <w:rsid w:val="001E786A"/>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1E786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E786A"/>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1"/>
    <w:rsid w:val="001E786A"/>
    <w:rPr>
      <w:rFonts w:asciiTheme="majorHAnsi" w:eastAsiaTheme="majorEastAsia" w:hAnsiTheme="majorHAnsi" w:cstheme="majorBidi"/>
      <w:color w:val="2F5496" w:themeColor="accent1" w:themeShade="BF"/>
      <w:sz w:val="32"/>
      <w:szCs w:val="32"/>
      <w:lang w:eastAsia="ar-SA"/>
    </w:rPr>
  </w:style>
  <w:style w:type="character" w:customStyle="1" w:styleId="Nivel4Char">
    <w:name w:val="Nivel 4 Char"/>
    <w:basedOn w:val="Fontepargpadro"/>
    <w:link w:val="Nivel4"/>
    <w:rsid w:val="002706F5"/>
    <w:rPr>
      <w:rFonts w:ascii="Arial" w:eastAsiaTheme="minorEastAsia" w:hAnsi="Arial" w:cs="Arial"/>
      <w:sz w:val="20"/>
      <w:szCs w:val="20"/>
      <w:lang w:eastAsia="pt-BR"/>
    </w:rPr>
  </w:style>
  <w:style w:type="character" w:customStyle="1" w:styleId="PargrafodaListaChar">
    <w:name w:val="Parágrafo da Lista Char"/>
    <w:aliases w:val="List I Paragraph Char"/>
    <w:basedOn w:val="Fontepargpadro"/>
    <w:link w:val="PargrafodaLista"/>
    <w:uiPriority w:val="1"/>
    <w:rsid w:val="002706F5"/>
    <w:rPr>
      <w:rFonts w:ascii="Calibri" w:eastAsia="Calibri" w:hAnsi="Calibri" w:cs="Times New Roman"/>
    </w:rPr>
  </w:style>
  <w:style w:type="paragraph" w:customStyle="1" w:styleId="ou">
    <w:name w:val="ou"/>
    <w:basedOn w:val="PargrafodaLista"/>
    <w:link w:val="ouChar"/>
    <w:qFormat/>
    <w:rsid w:val="002706F5"/>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2706F5"/>
    <w:rPr>
      <w:rFonts w:ascii="Arial" w:eastAsia="Calibri" w:hAnsi="Arial" w:cs="Arial"/>
      <w:b/>
      <w:bCs/>
      <w:i/>
      <w:iCs/>
      <w:color w:val="FF0000"/>
      <w:sz w:val="24"/>
      <w:szCs w:val="24"/>
      <w:u w:val="single"/>
      <w:lang w:eastAsia="pt-BR"/>
    </w:rPr>
  </w:style>
  <w:style w:type="character" w:customStyle="1" w:styleId="Nvel3-RChar">
    <w:name w:val="Nível 3-R Char"/>
    <w:basedOn w:val="Nivel3Char"/>
    <w:link w:val="Nvel3-R"/>
    <w:rsid w:val="002706F5"/>
    <w:rPr>
      <w:rFonts w:ascii="Arial" w:eastAsiaTheme="minorEastAsia" w:hAnsi="Arial" w:cs="Arial"/>
      <w:i/>
      <w:iCs/>
      <w:color w:val="FF0000"/>
      <w:sz w:val="20"/>
      <w:szCs w:val="20"/>
      <w:lang w:eastAsia="pt-BR"/>
    </w:rPr>
  </w:style>
  <w:style w:type="paragraph" w:styleId="NormalWeb">
    <w:name w:val="Normal (Web)"/>
    <w:basedOn w:val="Normal"/>
    <w:unhideWhenUsed/>
    <w:rsid w:val="002138D6"/>
    <w:pPr>
      <w:suppressAutoHyphens w:val="0"/>
      <w:spacing w:before="100" w:beforeAutospacing="1" w:after="100" w:afterAutospacing="1"/>
    </w:pPr>
    <w:rPr>
      <w:sz w:val="24"/>
      <w:szCs w:val="24"/>
      <w:lang w:eastAsia="pt-BR"/>
    </w:rPr>
  </w:style>
  <w:style w:type="paragraph" w:customStyle="1" w:styleId="Nvel4">
    <w:name w:val="Nível 4"/>
    <w:basedOn w:val="Normal"/>
    <w:qFormat/>
    <w:rsid w:val="005034DD"/>
    <w:pPr>
      <w:suppressAutoHyphens w:val="0"/>
      <w:spacing w:before="120" w:after="120" w:line="276" w:lineRule="auto"/>
      <w:ind w:left="567"/>
      <w:jc w:val="both"/>
    </w:pPr>
    <w:rPr>
      <w:rFonts w:ascii="Arial" w:hAnsi="Arial" w:cs="Arial"/>
      <w:lang w:eastAsia="pt-BR"/>
    </w:rPr>
  </w:style>
  <w:style w:type="paragraph" w:customStyle="1" w:styleId="textbody">
    <w:name w:val="textbody"/>
    <w:basedOn w:val="Normal"/>
    <w:rsid w:val="0078089A"/>
    <w:pPr>
      <w:suppressAutoHyphens w:val="0"/>
      <w:spacing w:before="100" w:beforeAutospacing="1" w:after="100" w:afterAutospacing="1"/>
    </w:pPr>
    <w:rPr>
      <w:sz w:val="24"/>
      <w:szCs w:val="24"/>
      <w:lang w:eastAsia="pt-BR"/>
    </w:rPr>
  </w:style>
  <w:style w:type="paragraph" w:styleId="SemEspaamento">
    <w:name w:val="No Spacing"/>
    <w:link w:val="SemEspaamentoChar"/>
    <w:uiPriority w:val="1"/>
    <w:qFormat/>
    <w:rsid w:val="0078089A"/>
    <w:pPr>
      <w:spacing w:after="0" w:line="240" w:lineRule="auto"/>
    </w:pPr>
    <w:rPr>
      <w:rFonts w:ascii="Calibri" w:eastAsia="Calibri" w:hAnsi="Calibri" w:cs="Times New Roman"/>
    </w:rPr>
  </w:style>
  <w:style w:type="character" w:styleId="Forte">
    <w:name w:val="Strong"/>
    <w:uiPriority w:val="22"/>
    <w:qFormat/>
    <w:rsid w:val="0078089A"/>
    <w:rPr>
      <w:rFonts w:ascii="Verdana" w:hAnsi="Verdana" w:hint="default"/>
      <w:b w:val="0"/>
      <w:bCs w:val="0"/>
      <w:sz w:val="18"/>
    </w:rPr>
  </w:style>
  <w:style w:type="character" w:customStyle="1" w:styleId="MenoPendente1">
    <w:name w:val="Menção Pendente1"/>
    <w:basedOn w:val="Fontepargpadro"/>
    <w:uiPriority w:val="99"/>
    <w:semiHidden/>
    <w:unhideWhenUsed/>
    <w:rsid w:val="00863BB7"/>
    <w:rPr>
      <w:color w:val="605E5C"/>
      <w:shd w:val="clear" w:color="auto" w:fill="E1DFDD"/>
    </w:rPr>
  </w:style>
  <w:style w:type="paragraph" w:styleId="Textodebalo">
    <w:name w:val="Balloon Text"/>
    <w:basedOn w:val="Normal"/>
    <w:link w:val="TextodebaloChar"/>
    <w:uiPriority w:val="99"/>
    <w:semiHidden/>
    <w:unhideWhenUsed/>
    <w:rsid w:val="00DB59C1"/>
    <w:rPr>
      <w:rFonts w:ascii="Segoe UI" w:hAnsi="Segoe UI" w:cs="Segoe UI"/>
      <w:sz w:val="18"/>
      <w:szCs w:val="18"/>
    </w:rPr>
  </w:style>
  <w:style w:type="character" w:customStyle="1" w:styleId="TextodebaloChar">
    <w:name w:val="Texto de balão Char"/>
    <w:basedOn w:val="Fontepargpadro"/>
    <w:link w:val="Textodebalo"/>
    <w:uiPriority w:val="99"/>
    <w:semiHidden/>
    <w:rsid w:val="00DB59C1"/>
    <w:rPr>
      <w:rFonts w:ascii="Segoe UI" w:eastAsia="Times New Roman" w:hAnsi="Segoe UI" w:cs="Segoe UI"/>
      <w:sz w:val="18"/>
      <w:szCs w:val="18"/>
      <w:lang w:eastAsia="ar-SA"/>
    </w:rPr>
  </w:style>
  <w:style w:type="character" w:customStyle="1" w:styleId="ng-star-inserted">
    <w:name w:val="ng-star-inserted"/>
    <w:basedOn w:val="Fontepargpadro"/>
    <w:rsid w:val="0043238A"/>
  </w:style>
  <w:style w:type="character" w:customStyle="1" w:styleId="Ttulo4Char">
    <w:name w:val="Título 4 Char"/>
    <w:basedOn w:val="Fontepargpadro"/>
    <w:link w:val="Ttulo4"/>
    <w:uiPriority w:val="9"/>
    <w:semiHidden/>
    <w:rsid w:val="00383E65"/>
    <w:rPr>
      <w:rFonts w:asciiTheme="majorHAnsi" w:eastAsiaTheme="majorEastAsia" w:hAnsiTheme="majorHAnsi" w:cstheme="majorBidi"/>
      <w:i/>
      <w:iCs/>
      <w:color w:val="2F5496" w:themeColor="accent1" w:themeShade="BF"/>
      <w:sz w:val="20"/>
      <w:szCs w:val="20"/>
      <w:lang w:eastAsia="ar-SA"/>
    </w:rPr>
  </w:style>
  <w:style w:type="character" w:customStyle="1" w:styleId="Ttulo2Char">
    <w:name w:val="Título 2 Char"/>
    <w:basedOn w:val="Fontepargpadro"/>
    <w:link w:val="Ttulo2"/>
    <w:uiPriority w:val="1"/>
    <w:rsid w:val="00001584"/>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uiPriority w:val="1"/>
    <w:unhideWhenUsed/>
    <w:qFormat/>
    <w:rsid w:val="00001584"/>
    <w:pPr>
      <w:suppressAutoHyphens w:val="0"/>
      <w:spacing w:after="120"/>
    </w:pPr>
    <w:rPr>
      <w:rFonts w:ascii="Bookman Old Style" w:hAnsi="Bookman Old Style"/>
      <w:sz w:val="24"/>
      <w:lang w:eastAsia="pt-BR"/>
    </w:rPr>
  </w:style>
  <w:style w:type="character" w:customStyle="1" w:styleId="CorpodetextoChar">
    <w:name w:val="Corpo de texto Char"/>
    <w:basedOn w:val="Fontepargpadro"/>
    <w:link w:val="Corpodetexto"/>
    <w:uiPriority w:val="1"/>
    <w:rsid w:val="00001584"/>
    <w:rPr>
      <w:rFonts w:ascii="Bookman Old Style" w:eastAsia="Times New Roman" w:hAnsi="Bookman Old Style" w:cs="Times New Roman"/>
      <w:sz w:val="24"/>
      <w:szCs w:val="20"/>
      <w:lang w:eastAsia="pt-BR"/>
    </w:rPr>
  </w:style>
  <w:style w:type="paragraph" w:customStyle="1" w:styleId="dou-paragraph">
    <w:name w:val="dou-paragraph"/>
    <w:basedOn w:val="Normal"/>
    <w:rsid w:val="00001584"/>
    <w:pPr>
      <w:suppressAutoHyphens w:val="0"/>
      <w:spacing w:before="100" w:beforeAutospacing="1" w:after="100" w:afterAutospacing="1"/>
    </w:pPr>
    <w:rPr>
      <w:sz w:val="24"/>
      <w:szCs w:val="24"/>
      <w:lang w:eastAsia="pt-BR"/>
    </w:rPr>
  </w:style>
  <w:style w:type="paragraph" w:customStyle="1" w:styleId="TableParagraph">
    <w:name w:val="Table Paragraph"/>
    <w:basedOn w:val="Normal"/>
    <w:uiPriority w:val="1"/>
    <w:qFormat/>
    <w:rsid w:val="00001584"/>
    <w:pPr>
      <w:widowControl w:val="0"/>
      <w:suppressAutoHyphens w:val="0"/>
      <w:autoSpaceDE w:val="0"/>
      <w:autoSpaceDN w:val="0"/>
    </w:pPr>
    <w:rPr>
      <w:sz w:val="22"/>
      <w:szCs w:val="22"/>
      <w:lang w:val="pt-PT" w:eastAsia="en-US"/>
    </w:rPr>
  </w:style>
  <w:style w:type="paragraph" w:customStyle="1" w:styleId="Contedodatabela">
    <w:name w:val="Conteúdo da tabela"/>
    <w:basedOn w:val="Normal"/>
    <w:rsid w:val="00001584"/>
    <w:pPr>
      <w:suppressLineNumbers/>
    </w:pPr>
    <w:rPr>
      <w:rFonts w:ascii="Ecofont_Spranq_eco_Sans" w:hAnsi="Ecofont_Spranq_eco_Sans" w:cs="Tahoma"/>
      <w:sz w:val="24"/>
      <w:szCs w:val="24"/>
      <w:lang w:eastAsia="zh-CN"/>
    </w:rPr>
  </w:style>
  <w:style w:type="paragraph" w:styleId="Ttulo">
    <w:name w:val="Title"/>
    <w:basedOn w:val="Normal"/>
    <w:link w:val="TtuloChar"/>
    <w:qFormat/>
    <w:rsid w:val="00001584"/>
    <w:pPr>
      <w:suppressAutoHyphens w:val="0"/>
      <w:jc w:val="center"/>
    </w:pPr>
    <w:rPr>
      <w:rFonts w:ascii="Bookman Old Style" w:hAnsi="Bookman Old Style"/>
      <w:b/>
      <w:color w:val="000000"/>
      <w:sz w:val="30"/>
      <w:lang w:val="x-none" w:eastAsia="x-none"/>
    </w:rPr>
  </w:style>
  <w:style w:type="character" w:customStyle="1" w:styleId="TtuloChar">
    <w:name w:val="Título Char"/>
    <w:basedOn w:val="Fontepargpadro"/>
    <w:link w:val="Ttulo"/>
    <w:rsid w:val="00001584"/>
    <w:rPr>
      <w:rFonts w:ascii="Bookman Old Style" w:eastAsia="Times New Roman" w:hAnsi="Bookman Old Style" w:cs="Times New Roman"/>
      <w:b/>
      <w:color w:val="000000"/>
      <w:sz w:val="30"/>
      <w:szCs w:val="20"/>
      <w:lang w:val="x-none" w:eastAsia="x-none"/>
    </w:rPr>
  </w:style>
  <w:style w:type="paragraph" w:customStyle="1" w:styleId="WW-Corpodetexto3">
    <w:name w:val="WW-Corpo de texto 3"/>
    <w:basedOn w:val="Normal"/>
    <w:rsid w:val="00001584"/>
    <w:pPr>
      <w:spacing w:after="120"/>
    </w:pPr>
    <w:rPr>
      <w:sz w:val="16"/>
      <w:szCs w:val="16"/>
    </w:rPr>
  </w:style>
  <w:style w:type="character" w:customStyle="1" w:styleId="SemEspaamentoChar">
    <w:name w:val="Sem Espaçamento Char"/>
    <w:link w:val="SemEspaamento"/>
    <w:uiPriority w:val="1"/>
    <w:qFormat/>
    <w:locked/>
    <w:rsid w:val="00001584"/>
    <w:rPr>
      <w:rFonts w:ascii="Calibri" w:eastAsia="Calibri" w:hAnsi="Calibri" w:cs="Times New Roman"/>
    </w:rPr>
  </w:style>
  <w:style w:type="paragraph" w:customStyle="1" w:styleId="Nivel1">
    <w:name w:val="Nivel 1"/>
    <w:basedOn w:val="Nivel2"/>
    <w:next w:val="Nivel2"/>
    <w:link w:val="Nivel1Char"/>
    <w:qFormat/>
    <w:rsid w:val="00001584"/>
    <w:pPr>
      <w:numPr>
        <w:ilvl w:val="0"/>
        <w:numId w:val="0"/>
      </w:numPr>
      <w:ind w:left="502" w:hanging="360"/>
    </w:pPr>
    <w:rPr>
      <w:rFonts w:eastAsia="Arial Unicode MS"/>
      <w:b/>
    </w:rPr>
  </w:style>
  <w:style w:type="character" w:customStyle="1" w:styleId="Nivel1Char">
    <w:name w:val="Nivel 1 Char"/>
    <w:basedOn w:val="Nivel2Char"/>
    <w:link w:val="Nivel1"/>
    <w:rsid w:val="00001584"/>
    <w:rPr>
      <w:rFonts w:ascii="Arial" w:eastAsia="Arial Unicode MS" w:hAnsi="Arial" w:cs="Arial"/>
      <w:b/>
      <w:color w:val="000000"/>
      <w:sz w:val="20"/>
      <w:szCs w:val="20"/>
      <w:lang w:eastAsia="pt-BR"/>
    </w:rPr>
  </w:style>
  <w:style w:type="paragraph" w:styleId="Corpodetexto2">
    <w:name w:val="Body Text 2"/>
    <w:basedOn w:val="Normal"/>
    <w:link w:val="Corpodetexto2Char"/>
    <w:uiPriority w:val="99"/>
    <w:semiHidden/>
    <w:unhideWhenUsed/>
    <w:rsid w:val="00001584"/>
    <w:pPr>
      <w:suppressAutoHyphens w:val="0"/>
      <w:spacing w:after="120" w:line="480" w:lineRule="auto"/>
    </w:pPr>
    <w:rPr>
      <w:rFonts w:ascii="Bookman Old Style" w:hAnsi="Bookman Old Style"/>
      <w:sz w:val="24"/>
      <w:lang w:eastAsia="pt-BR"/>
    </w:rPr>
  </w:style>
  <w:style w:type="character" w:customStyle="1" w:styleId="Corpodetexto2Char">
    <w:name w:val="Corpo de texto 2 Char"/>
    <w:basedOn w:val="Fontepargpadro"/>
    <w:link w:val="Corpodetexto2"/>
    <w:uiPriority w:val="99"/>
    <w:semiHidden/>
    <w:rsid w:val="00001584"/>
    <w:rPr>
      <w:rFonts w:ascii="Bookman Old Style" w:eastAsia="Times New Roman" w:hAnsi="Bookman Old Style" w:cs="Times New Roman"/>
      <w:sz w:val="24"/>
      <w:szCs w:val="20"/>
      <w:lang w:eastAsia="pt-BR"/>
    </w:rPr>
  </w:style>
  <w:style w:type="paragraph" w:customStyle="1" w:styleId="Default">
    <w:name w:val="Default"/>
    <w:rsid w:val="00EC1B97"/>
    <w:pPr>
      <w:autoSpaceDE w:val="0"/>
      <w:autoSpaceDN w:val="0"/>
      <w:adjustRightInd w:val="0"/>
      <w:spacing w:after="0" w:line="240" w:lineRule="auto"/>
    </w:pPr>
    <w:rPr>
      <w:rFonts w:ascii="Tahoma-Bold" w:eastAsia="Times New Roman" w:hAnsi="Tahoma-Bold" w:cs="Times New Roman"/>
      <w:sz w:val="20"/>
      <w:szCs w:val="20"/>
      <w:lang w:eastAsia="pt-BR"/>
    </w:rPr>
  </w:style>
  <w:style w:type="paragraph" w:styleId="Recuodecorpodetexto3">
    <w:name w:val="Body Text Indent 3"/>
    <w:basedOn w:val="Normal"/>
    <w:link w:val="Recuodecorpodetexto3Char"/>
    <w:uiPriority w:val="99"/>
    <w:semiHidden/>
    <w:unhideWhenUsed/>
    <w:rsid w:val="009C3463"/>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C3463"/>
    <w:rPr>
      <w:rFonts w:ascii="Times New Roman" w:eastAsia="Times New Roman" w:hAnsi="Times New Roman" w:cs="Times New Roman"/>
      <w:sz w:val="16"/>
      <w:szCs w:val="16"/>
      <w:lang w:eastAsia="ar-SA"/>
    </w:rPr>
  </w:style>
  <w:style w:type="paragraph" w:customStyle="1" w:styleId="footnotedescription">
    <w:name w:val="footnote description"/>
    <w:next w:val="Normal"/>
    <w:link w:val="footnotedescriptionChar"/>
    <w:hidden/>
    <w:rsid w:val="009C3463"/>
    <w:pPr>
      <w:spacing w:after="0" w:line="248" w:lineRule="auto"/>
    </w:pPr>
    <w:rPr>
      <w:rFonts w:ascii="Times New Roman" w:eastAsia="Times New Roman" w:hAnsi="Times New Roman" w:cs="Times New Roman"/>
      <w:color w:val="000000"/>
      <w:kern w:val="2"/>
      <w:sz w:val="23"/>
      <w:lang w:eastAsia="pt-BR"/>
      <w14:ligatures w14:val="standardContextual"/>
    </w:rPr>
  </w:style>
  <w:style w:type="character" w:customStyle="1" w:styleId="footnotedescriptionChar">
    <w:name w:val="footnote description Char"/>
    <w:link w:val="footnotedescription"/>
    <w:rsid w:val="009C3463"/>
    <w:rPr>
      <w:rFonts w:ascii="Times New Roman" w:eastAsia="Times New Roman" w:hAnsi="Times New Roman" w:cs="Times New Roman"/>
      <w:color w:val="000000"/>
      <w:kern w:val="2"/>
      <w:sz w:val="23"/>
      <w:lang w:eastAsia="pt-BR"/>
      <w14:ligatures w14:val="standardContextual"/>
    </w:rPr>
  </w:style>
  <w:style w:type="character" w:customStyle="1" w:styleId="MenoPendente2">
    <w:name w:val="Menção Pendente2"/>
    <w:basedOn w:val="Fontepargpadro"/>
    <w:uiPriority w:val="99"/>
    <w:semiHidden/>
    <w:unhideWhenUsed/>
    <w:rsid w:val="005B221C"/>
    <w:rPr>
      <w:color w:val="605E5C"/>
      <w:shd w:val="clear" w:color="auto" w:fill="E1DFDD"/>
    </w:rPr>
  </w:style>
  <w:style w:type="character" w:customStyle="1" w:styleId="Ttulo3Char">
    <w:name w:val="Título 3 Char"/>
    <w:basedOn w:val="Fontepargpadro"/>
    <w:link w:val="Ttulo3"/>
    <w:rsid w:val="00AB18BC"/>
    <w:rPr>
      <w:rFonts w:asciiTheme="majorHAnsi" w:eastAsiaTheme="majorEastAsia" w:hAnsiTheme="majorHAnsi" w:cstheme="majorBidi"/>
      <w:color w:val="1F3763" w:themeColor="accent1" w:themeShade="7F"/>
      <w:sz w:val="24"/>
      <w:szCs w:val="24"/>
      <w:lang w:eastAsia="ar-SA"/>
    </w:rPr>
  </w:style>
  <w:style w:type="character" w:styleId="HiperlinkVisitado">
    <w:name w:val="FollowedHyperlink"/>
    <w:basedOn w:val="Fontepargpadro"/>
    <w:uiPriority w:val="99"/>
    <w:semiHidden/>
    <w:unhideWhenUsed/>
    <w:rsid w:val="00AB18BC"/>
    <w:rPr>
      <w:color w:val="954F72" w:themeColor="followedHyperlink"/>
      <w:u w:val="single"/>
    </w:rPr>
  </w:style>
  <w:style w:type="paragraph" w:customStyle="1" w:styleId="msonormal0">
    <w:name w:val="msonormal"/>
    <w:basedOn w:val="Normal"/>
    <w:rsid w:val="00AB18BC"/>
    <w:pPr>
      <w:widowControl w:val="0"/>
      <w:suppressAutoHyphens w:val="0"/>
      <w:autoSpaceDE w:val="0"/>
      <w:autoSpaceDN w:val="0"/>
      <w:spacing w:before="100" w:beforeAutospacing="1" w:after="100" w:afterAutospacing="1"/>
    </w:pPr>
    <w:rPr>
      <w:rFonts w:ascii="Arial MT" w:eastAsia="Arial MT" w:hAnsi="Arial MT"/>
      <w:sz w:val="22"/>
      <w:szCs w:val="24"/>
      <w:lang w:val="en-US" w:eastAsia="zh-CN"/>
    </w:rPr>
  </w:style>
  <w:style w:type="character" w:customStyle="1" w:styleId="CabealhoChar1">
    <w:name w:val="Cabeçalho Char1"/>
    <w:aliases w:val="encabezado Char2,hd Char2,he Char2,Header1 Char1,Char Char1,Header Char Char1"/>
    <w:basedOn w:val="Fontepargpadro"/>
    <w:uiPriority w:val="99"/>
    <w:semiHidden/>
    <w:rsid w:val="00AB18BC"/>
    <w:rPr>
      <w:rFonts w:ascii="Arial MT" w:eastAsia="Arial MT" w:hAnsi="Arial MT" w:cs="Arial MT"/>
      <w:lang w:val="pt-PT"/>
    </w:rPr>
  </w:style>
  <w:style w:type="paragraph" w:customStyle="1" w:styleId="Heading">
    <w:name w:val="Heading"/>
    <w:basedOn w:val="Normal"/>
    <w:next w:val="Corpodetexto"/>
    <w:qFormat/>
    <w:rsid w:val="00AB18BC"/>
    <w:pPr>
      <w:widowControl w:val="0"/>
      <w:suppressAutoHyphens w:val="0"/>
      <w:autoSpaceDE w:val="0"/>
      <w:autoSpaceDN w:val="0"/>
      <w:jc w:val="center"/>
    </w:pPr>
    <w:rPr>
      <w:rFonts w:ascii="Arial MT" w:eastAsia="Arial MT" w:hAnsi="Arial MT" w:cs="Arial MT"/>
      <w:b/>
      <w:bCs/>
      <w:sz w:val="56"/>
      <w:szCs w:val="56"/>
      <w:lang w:val="pt-PT" w:eastAsia="en-US"/>
    </w:rPr>
  </w:style>
  <w:style w:type="paragraph" w:customStyle="1" w:styleId="Normal1">
    <w:name w:val="Normal1"/>
    <w:rsid w:val="00AB18BC"/>
    <w:pPr>
      <w:autoSpaceDN w:val="0"/>
      <w:spacing w:after="0" w:line="240" w:lineRule="auto"/>
    </w:pPr>
    <w:rPr>
      <w:rFonts w:ascii="Times New Roman" w:eastAsia="Times New Roman" w:hAnsi="Times New Roman" w:cs="Times New Roman"/>
      <w:sz w:val="24"/>
      <w:szCs w:val="24"/>
      <w:lang w:eastAsia="pt-BR"/>
    </w:rPr>
  </w:style>
  <w:style w:type="paragraph" w:customStyle="1" w:styleId="P30">
    <w:name w:val="P30"/>
    <w:basedOn w:val="Normal"/>
    <w:qFormat/>
    <w:rsid w:val="00AB18BC"/>
    <w:pPr>
      <w:suppressAutoHyphens w:val="0"/>
      <w:autoSpaceDN w:val="0"/>
      <w:snapToGrid w:val="0"/>
      <w:jc w:val="both"/>
    </w:pPr>
    <w:rPr>
      <w:b/>
      <w:sz w:val="24"/>
      <w:lang w:eastAsia="pt-BR"/>
    </w:rPr>
  </w:style>
  <w:style w:type="character" w:customStyle="1" w:styleId="Fontepargpadro3">
    <w:name w:val="Fonte parág. padrão3"/>
    <w:qFormat/>
    <w:rsid w:val="00AB18BC"/>
  </w:style>
  <w:style w:type="character" w:customStyle="1" w:styleId="Fontepargpadro11">
    <w:name w:val="Fonte parág. padrão11"/>
    <w:uiPriority w:val="6"/>
    <w:qFormat/>
    <w:rsid w:val="00AB18BC"/>
  </w:style>
  <w:style w:type="character" w:customStyle="1" w:styleId="ListLabel37">
    <w:name w:val="ListLabel 37"/>
    <w:uiPriority w:val="7"/>
    <w:qFormat/>
    <w:rsid w:val="00AB18BC"/>
    <w:rPr>
      <w:sz w:val="20"/>
      <w:szCs w:val="20"/>
    </w:rPr>
  </w:style>
  <w:style w:type="character" w:customStyle="1" w:styleId="Fontepargpadro1">
    <w:name w:val="Fonte parág. padrão1"/>
    <w:uiPriority w:val="6"/>
    <w:rsid w:val="00AB18BC"/>
  </w:style>
  <w:style w:type="table" w:customStyle="1" w:styleId="TableNormal">
    <w:name w:val="Table Normal"/>
    <w:uiPriority w:val="2"/>
    <w:semiHidden/>
    <w:qFormat/>
    <w:rsid w:val="00AB18BC"/>
    <w:pPr>
      <w:spacing w:after="0" w:line="240" w:lineRule="auto"/>
    </w:pPr>
    <w:rPr>
      <w:rFonts w:ascii="Times New Roman" w:eastAsia="SimSun" w:hAnsi="Times New Roman" w:cs="Times New Roman"/>
      <w:sz w:val="20"/>
      <w:szCs w:val="20"/>
      <w:lang w:eastAsia="pt-BR"/>
    </w:rPr>
    <w:tblPr>
      <w:tblCellMar>
        <w:top w:w="0" w:type="dxa"/>
        <w:left w:w="0" w:type="dxa"/>
        <w:bottom w:w="0" w:type="dxa"/>
        <w:right w:w="0" w:type="dxa"/>
      </w:tblCellMar>
    </w:tblPr>
  </w:style>
  <w:style w:type="paragraph" w:customStyle="1" w:styleId="Nvel1-SemNum">
    <w:name w:val="Nível 1-Sem Num"/>
    <w:basedOn w:val="Nivel01"/>
    <w:qFormat/>
    <w:rsid w:val="00AB18BC"/>
    <w:pPr>
      <w:keepNext w:val="0"/>
      <w:keepLines w:val="0"/>
      <w:widowControl w:val="0"/>
      <w:numPr>
        <w:numId w:val="0"/>
      </w:numPr>
      <w:autoSpaceDE w:val="0"/>
      <w:autoSpaceDN w:val="0"/>
      <w:ind w:left="357"/>
    </w:pPr>
    <w:rPr>
      <w:rFonts w:eastAsia="Arial"/>
      <w:color w:val="FF0000"/>
      <w:lang w:val="pt-PT" w:eastAsia="en-US"/>
    </w:rPr>
  </w:style>
  <w:style w:type="character" w:styleId="MenoPendente">
    <w:name w:val="Unresolved Mention"/>
    <w:basedOn w:val="Fontepargpadro"/>
    <w:uiPriority w:val="99"/>
    <w:semiHidden/>
    <w:unhideWhenUsed/>
    <w:rsid w:val="00AB1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78402">
      <w:bodyDiv w:val="1"/>
      <w:marLeft w:val="0"/>
      <w:marRight w:val="0"/>
      <w:marTop w:val="0"/>
      <w:marBottom w:val="0"/>
      <w:divBdr>
        <w:top w:val="none" w:sz="0" w:space="0" w:color="auto"/>
        <w:left w:val="none" w:sz="0" w:space="0" w:color="auto"/>
        <w:bottom w:val="none" w:sz="0" w:space="0" w:color="auto"/>
        <w:right w:val="none" w:sz="0" w:space="0" w:color="auto"/>
      </w:divBdr>
    </w:div>
    <w:div w:id="196507290">
      <w:bodyDiv w:val="1"/>
      <w:marLeft w:val="0"/>
      <w:marRight w:val="0"/>
      <w:marTop w:val="0"/>
      <w:marBottom w:val="0"/>
      <w:divBdr>
        <w:top w:val="none" w:sz="0" w:space="0" w:color="auto"/>
        <w:left w:val="none" w:sz="0" w:space="0" w:color="auto"/>
        <w:bottom w:val="none" w:sz="0" w:space="0" w:color="auto"/>
        <w:right w:val="none" w:sz="0" w:space="0" w:color="auto"/>
      </w:divBdr>
    </w:div>
    <w:div w:id="428308416">
      <w:bodyDiv w:val="1"/>
      <w:marLeft w:val="0"/>
      <w:marRight w:val="0"/>
      <w:marTop w:val="0"/>
      <w:marBottom w:val="0"/>
      <w:divBdr>
        <w:top w:val="none" w:sz="0" w:space="0" w:color="auto"/>
        <w:left w:val="none" w:sz="0" w:space="0" w:color="auto"/>
        <w:bottom w:val="none" w:sz="0" w:space="0" w:color="auto"/>
        <w:right w:val="none" w:sz="0" w:space="0" w:color="auto"/>
      </w:divBdr>
      <w:divsChild>
        <w:div w:id="1611890266">
          <w:marLeft w:val="0"/>
          <w:marRight w:val="0"/>
          <w:marTop w:val="0"/>
          <w:marBottom w:val="0"/>
          <w:divBdr>
            <w:top w:val="none" w:sz="0" w:space="0" w:color="auto"/>
            <w:left w:val="none" w:sz="0" w:space="0" w:color="auto"/>
            <w:bottom w:val="none" w:sz="0" w:space="0" w:color="auto"/>
            <w:right w:val="none" w:sz="0" w:space="0" w:color="auto"/>
          </w:divBdr>
        </w:div>
        <w:div w:id="1817336455">
          <w:marLeft w:val="0"/>
          <w:marRight w:val="0"/>
          <w:marTop w:val="0"/>
          <w:marBottom w:val="0"/>
          <w:divBdr>
            <w:top w:val="none" w:sz="0" w:space="0" w:color="auto"/>
            <w:left w:val="none" w:sz="0" w:space="0" w:color="auto"/>
            <w:bottom w:val="none" w:sz="0" w:space="0" w:color="auto"/>
            <w:right w:val="none" w:sz="0" w:space="0" w:color="auto"/>
          </w:divBdr>
        </w:div>
      </w:divsChild>
    </w:div>
    <w:div w:id="442766242">
      <w:bodyDiv w:val="1"/>
      <w:marLeft w:val="0"/>
      <w:marRight w:val="0"/>
      <w:marTop w:val="0"/>
      <w:marBottom w:val="0"/>
      <w:divBdr>
        <w:top w:val="none" w:sz="0" w:space="0" w:color="auto"/>
        <w:left w:val="none" w:sz="0" w:space="0" w:color="auto"/>
        <w:bottom w:val="none" w:sz="0" w:space="0" w:color="auto"/>
        <w:right w:val="none" w:sz="0" w:space="0" w:color="auto"/>
      </w:divBdr>
    </w:div>
    <w:div w:id="552010320">
      <w:bodyDiv w:val="1"/>
      <w:marLeft w:val="0"/>
      <w:marRight w:val="0"/>
      <w:marTop w:val="0"/>
      <w:marBottom w:val="0"/>
      <w:divBdr>
        <w:top w:val="none" w:sz="0" w:space="0" w:color="auto"/>
        <w:left w:val="none" w:sz="0" w:space="0" w:color="auto"/>
        <w:bottom w:val="none" w:sz="0" w:space="0" w:color="auto"/>
        <w:right w:val="none" w:sz="0" w:space="0" w:color="auto"/>
      </w:divBdr>
    </w:div>
    <w:div w:id="812404612">
      <w:bodyDiv w:val="1"/>
      <w:marLeft w:val="0"/>
      <w:marRight w:val="0"/>
      <w:marTop w:val="0"/>
      <w:marBottom w:val="0"/>
      <w:divBdr>
        <w:top w:val="none" w:sz="0" w:space="0" w:color="auto"/>
        <w:left w:val="none" w:sz="0" w:space="0" w:color="auto"/>
        <w:bottom w:val="none" w:sz="0" w:space="0" w:color="auto"/>
        <w:right w:val="none" w:sz="0" w:space="0" w:color="auto"/>
      </w:divBdr>
    </w:div>
    <w:div w:id="1165899862">
      <w:bodyDiv w:val="1"/>
      <w:marLeft w:val="0"/>
      <w:marRight w:val="0"/>
      <w:marTop w:val="0"/>
      <w:marBottom w:val="0"/>
      <w:divBdr>
        <w:top w:val="none" w:sz="0" w:space="0" w:color="auto"/>
        <w:left w:val="none" w:sz="0" w:space="0" w:color="auto"/>
        <w:bottom w:val="none" w:sz="0" w:space="0" w:color="auto"/>
        <w:right w:val="none" w:sz="0" w:space="0" w:color="auto"/>
      </w:divBdr>
    </w:div>
    <w:div w:id="1216502408">
      <w:bodyDiv w:val="1"/>
      <w:marLeft w:val="0"/>
      <w:marRight w:val="0"/>
      <w:marTop w:val="0"/>
      <w:marBottom w:val="0"/>
      <w:divBdr>
        <w:top w:val="none" w:sz="0" w:space="0" w:color="auto"/>
        <w:left w:val="none" w:sz="0" w:space="0" w:color="auto"/>
        <w:bottom w:val="none" w:sz="0" w:space="0" w:color="auto"/>
        <w:right w:val="none" w:sz="0" w:space="0" w:color="auto"/>
      </w:divBdr>
    </w:div>
    <w:div w:id="1224827195">
      <w:bodyDiv w:val="1"/>
      <w:marLeft w:val="0"/>
      <w:marRight w:val="0"/>
      <w:marTop w:val="0"/>
      <w:marBottom w:val="0"/>
      <w:divBdr>
        <w:top w:val="none" w:sz="0" w:space="0" w:color="auto"/>
        <w:left w:val="none" w:sz="0" w:space="0" w:color="auto"/>
        <w:bottom w:val="none" w:sz="0" w:space="0" w:color="auto"/>
        <w:right w:val="none" w:sz="0" w:space="0" w:color="auto"/>
      </w:divBdr>
    </w:div>
    <w:div w:id="1268193715">
      <w:bodyDiv w:val="1"/>
      <w:marLeft w:val="0"/>
      <w:marRight w:val="0"/>
      <w:marTop w:val="0"/>
      <w:marBottom w:val="0"/>
      <w:divBdr>
        <w:top w:val="none" w:sz="0" w:space="0" w:color="auto"/>
        <w:left w:val="none" w:sz="0" w:space="0" w:color="auto"/>
        <w:bottom w:val="none" w:sz="0" w:space="0" w:color="auto"/>
        <w:right w:val="none" w:sz="0" w:space="0" w:color="auto"/>
      </w:divBdr>
    </w:div>
    <w:div w:id="1344548368">
      <w:bodyDiv w:val="1"/>
      <w:marLeft w:val="0"/>
      <w:marRight w:val="0"/>
      <w:marTop w:val="0"/>
      <w:marBottom w:val="0"/>
      <w:divBdr>
        <w:top w:val="none" w:sz="0" w:space="0" w:color="auto"/>
        <w:left w:val="none" w:sz="0" w:space="0" w:color="auto"/>
        <w:bottom w:val="none" w:sz="0" w:space="0" w:color="auto"/>
        <w:right w:val="none" w:sz="0" w:space="0" w:color="auto"/>
      </w:divBdr>
    </w:div>
    <w:div w:id="1382366362">
      <w:bodyDiv w:val="1"/>
      <w:marLeft w:val="0"/>
      <w:marRight w:val="0"/>
      <w:marTop w:val="0"/>
      <w:marBottom w:val="0"/>
      <w:divBdr>
        <w:top w:val="none" w:sz="0" w:space="0" w:color="auto"/>
        <w:left w:val="none" w:sz="0" w:space="0" w:color="auto"/>
        <w:bottom w:val="none" w:sz="0" w:space="0" w:color="auto"/>
        <w:right w:val="none" w:sz="0" w:space="0" w:color="auto"/>
      </w:divBdr>
    </w:div>
    <w:div w:id="1701055263">
      <w:bodyDiv w:val="1"/>
      <w:marLeft w:val="0"/>
      <w:marRight w:val="0"/>
      <w:marTop w:val="0"/>
      <w:marBottom w:val="0"/>
      <w:divBdr>
        <w:top w:val="none" w:sz="0" w:space="0" w:color="auto"/>
        <w:left w:val="none" w:sz="0" w:space="0" w:color="auto"/>
        <w:bottom w:val="none" w:sz="0" w:space="0" w:color="auto"/>
        <w:right w:val="none" w:sz="0" w:space="0" w:color="auto"/>
      </w:divBdr>
    </w:div>
    <w:div w:id="189230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ce.ce.gov.br" TargetMode="External"/><Relationship Id="rId18" Type="http://schemas.openxmlformats.org/officeDocument/2006/relationships/hyperlink" Target="http://www.tce.ce.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gtap.datasus.gov.br/tabela-unificada/app/sec/procedimento/publicados/consultar" TargetMode="External"/><Relationship Id="rId21" Type="http://schemas.openxmlformats.org/officeDocument/2006/relationships/footer" Target="footer1.xm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3.xml"/><Relationship Id="rId7" Type="http://schemas.openxmlformats.org/officeDocument/2006/relationships/hyperlink" Target="http://www.bllcompras.org.br" TargetMode="External"/><Relationship Id="rId2" Type="http://schemas.openxmlformats.org/officeDocument/2006/relationships/styles" Target="styles.xml"/><Relationship Id="rId16" Type="http://schemas.openxmlformats.org/officeDocument/2006/relationships/hyperlink" Target="https://ibaretama.ce.gov.br/" TargetMode="External"/><Relationship Id="rId20"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compras.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078compilado.htm" TargetMode="Externa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bllcompras.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8078compilado.htm" TargetMode="External"/><Relationship Id="rId10" Type="http://schemas.openxmlformats.org/officeDocument/2006/relationships/hyperlink" Target="https://pncp.gov.br/" TargetMode="External"/><Relationship Id="rId19" Type="http://schemas.openxmlformats.org/officeDocument/2006/relationships/hyperlink" Target="https://pncp.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tce.ce.gov.br" TargetMode="External"/><Relationship Id="rId14" Type="http://schemas.openxmlformats.org/officeDocument/2006/relationships/hyperlink" Target="https://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s://ibaretama.ce.gov.br/" TargetMode="External"/><Relationship Id="rId3" Type="http://schemas.openxmlformats.org/officeDocument/2006/relationships/settings" Target="settings.xml"/><Relationship Id="rId12" Type="http://schemas.openxmlformats.org/officeDocument/2006/relationships/hyperlink" Target="https://iraucuba.ce.gov.br/licitacao.php" TargetMode="External"/><Relationship Id="rId17" Type="http://schemas.openxmlformats.org/officeDocument/2006/relationships/hyperlink" Target="https://iraucuba.ce.gov.br/licitacao.ph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licitacao@itapaje.ce.gov.br" TargetMode="External"/><Relationship Id="rId7"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hyperlink" Target="http://www.itapaje.ce.gov.br/" TargetMode="External"/><Relationship Id="rId5" Type="http://schemas.openxmlformats.org/officeDocument/2006/relationships/hyperlink" Target="mailto:licitacao@itapaje.ce.gov.br" TargetMode="External"/><Relationship Id="rId4" Type="http://schemas.openxmlformats.org/officeDocument/2006/relationships/hyperlink" Target="http://www.itapaje.ce.gov.b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30</Pages>
  <Words>10415</Words>
  <Characters>56243</Characters>
  <Application>Microsoft Office Word</Application>
  <DocSecurity>0</DocSecurity>
  <Lines>468</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A.D.I</dc:creator>
  <cp:lastModifiedBy>User</cp:lastModifiedBy>
  <cp:revision>4</cp:revision>
  <cp:lastPrinted>2025-10-24T17:42:00Z</cp:lastPrinted>
  <dcterms:created xsi:type="dcterms:W3CDTF">2026-02-25T19:28:00Z</dcterms:created>
  <dcterms:modified xsi:type="dcterms:W3CDTF">2026-02-26T12:48:00Z</dcterms:modified>
</cp:coreProperties>
</file>