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4E394" w14:textId="77777777" w:rsidR="000B4821" w:rsidRPr="00B53233" w:rsidRDefault="000B4821" w:rsidP="000B4821">
      <w:pPr>
        <w:jc w:val="center"/>
        <w:rPr>
          <w:rFonts w:ascii="Lucida Bright" w:eastAsia="Calibri" w:hAnsi="Lucida Bright" w:cs="Times New Roman"/>
          <w:b/>
          <w:sz w:val="28"/>
          <w:szCs w:val="28"/>
        </w:rPr>
      </w:pPr>
      <w:bookmarkStart w:id="0" w:name="_Hlk163477460"/>
      <w:r w:rsidRPr="00B53233">
        <w:rPr>
          <w:rFonts w:ascii="Lucida Bright" w:eastAsia="Calibri" w:hAnsi="Lucida Bright" w:cs="Times New Roman"/>
          <w:b/>
          <w:sz w:val="28"/>
          <w:szCs w:val="28"/>
        </w:rPr>
        <w:t>TERMO DE CONTRATO</w:t>
      </w:r>
    </w:p>
    <w:p w14:paraId="4E3B6055" w14:textId="77777777" w:rsidR="000B4821" w:rsidRPr="00B53233" w:rsidRDefault="000B4821" w:rsidP="000B4821">
      <w:pPr>
        <w:autoSpaceDE w:val="0"/>
        <w:autoSpaceDN w:val="0"/>
        <w:adjustRightInd w:val="0"/>
        <w:jc w:val="center"/>
        <w:rPr>
          <w:rFonts w:ascii="Lucida Bright" w:eastAsia="Calibri" w:hAnsi="Lucida Bright" w:cs="Times New Roman"/>
          <w:b/>
        </w:rPr>
      </w:pPr>
    </w:p>
    <w:p w14:paraId="56EB863A" w14:textId="77777777" w:rsidR="000B4821" w:rsidRPr="00B53233" w:rsidRDefault="000B4821" w:rsidP="000B4821">
      <w:pPr>
        <w:autoSpaceDE w:val="0"/>
        <w:autoSpaceDN w:val="0"/>
        <w:adjustRightInd w:val="0"/>
        <w:jc w:val="center"/>
        <w:rPr>
          <w:rFonts w:ascii="Lucida Bright" w:eastAsia="Calibri" w:hAnsi="Lucida Bright" w:cs="Times New Roman"/>
          <w:b/>
        </w:rPr>
      </w:pPr>
    </w:p>
    <w:p w14:paraId="248947BF" w14:textId="045A8BB5" w:rsidR="000B4821" w:rsidRPr="00B53233" w:rsidRDefault="000B4821" w:rsidP="000B4821">
      <w:pPr>
        <w:autoSpaceDE w:val="0"/>
        <w:autoSpaceDN w:val="0"/>
        <w:adjustRightInd w:val="0"/>
        <w:ind w:left="3545"/>
        <w:jc w:val="both"/>
        <w:rPr>
          <w:rFonts w:ascii="Lucida Bright" w:eastAsia="Calibri" w:hAnsi="Lucida Bright" w:cs="Times New Roman"/>
          <w:b/>
          <w:sz w:val="28"/>
          <w:szCs w:val="28"/>
        </w:rPr>
      </w:pPr>
      <w:r w:rsidRPr="00B53233">
        <w:rPr>
          <w:rFonts w:ascii="Lucida Bright" w:eastAsia="Calibri" w:hAnsi="Lucida Bright" w:cs="Times New Roman"/>
          <w:b/>
          <w:sz w:val="28"/>
          <w:szCs w:val="28"/>
        </w:rPr>
        <w:t xml:space="preserve">TERMO DE CONTRATO N.º </w:t>
      </w:r>
      <w:proofErr w:type="spellStart"/>
      <w:r w:rsidR="003742CD">
        <w:rPr>
          <w:rFonts w:ascii="Lucida Bright" w:eastAsia="Calibri" w:hAnsi="Lucida Bright" w:cs="Times New Roman"/>
          <w:b/>
          <w:sz w:val="28"/>
          <w:szCs w:val="28"/>
        </w:rPr>
        <w:t>xx</w:t>
      </w:r>
      <w:proofErr w:type="spellEnd"/>
      <w:r w:rsidRPr="00B53233">
        <w:rPr>
          <w:rFonts w:ascii="Lucida Bright" w:eastAsia="Calibri" w:hAnsi="Lucida Bright" w:cs="Times New Roman"/>
          <w:b/>
          <w:sz w:val="28"/>
          <w:szCs w:val="28"/>
        </w:rPr>
        <w:t>/202</w:t>
      </w:r>
      <w:r>
        <w:rPr>
          <w:rFonts w:ascii="Lucida Bright" w:eastAsia="Calibri" w:hAnsi="Lucida Bright" w:cs="Times New Roman"/>
          <w:b/>
          <w:sz w:val="28"/>
          <w:szCs w:val="28"/>
        </w:rPr>
        <w:t>6</w:t>
      </w:r>
      <w:r w:rsidRPr="00B53233">
        <w:rPr>
          <w:rFonts w:ascii="Lucida Bright" w:eastAsia="Calibri" w:hAnsi="Lucida Bright" w:cs="Times New Roman"/>
          <w:b/>
          <w:sz w:val="28"/>
          <w:szCs w:val="28"/>
        </w:rPr>
        <w:t xml:space="preserve">, QUE FAZEM ENTRE SI O CONSELHO REGIONAL DE EDUCAÇÃO FÍSICA DA 16ª REGIÃO – CREF16/RN E </w:t>
      </w:r>
      <w:r w:rsidRPr="00706A29">
        <w:rPr>
          <w:rFonts w:ascii="Lucida Bright" w:eastAsia="Calibri" w:hAnsi="Lucida Bright" w:cs="Times New Roman"/>
          <w:b/>
          <w:sz w:val="28"/>
          <w:szCs w:val="28"/>
        </w:rPr>
        <w:t>GENTE SEGURADORA S.A</w:t>
      </w:r>
      <w:r w:rsidRPr="00B53233">
        <w:rPr>
          <w:rFonts w:ascii="Lucida Bright" w:eastAsia="Calibri" w:hAnsi="Lucida Bright" w:cs="Times New Roman"/>
          <w:b/>
          <w:sz w:val="28"/>
          <w:szCs w:val="28"/>
        </w:rPr>
        <w:t xml:space="preserve">, PARA A </w:t>
      </w:r>
      <w:r>
        <w:rPr>
          <w:rFonts w:ascii="Lucida Bright" w:eastAsia="Calibri" w:hAnsi="Lucida Bright" w:cs="Times New Roman"/>
          <w:b/>
          <w:sz w:val="28"/>
          <w:szCs w:val="28"/>
        </w:rPr>
        <w:t xml:space="preserve">CONTRATAÇÃO DE </w:t>
      </w:r>
      <w:r w:rsidR="003742CD">
        <w:rPr>
          <w:rFonts w:ascii="Lucida Bright" w:eastAsia="Calibri" w:hAnsi="Lucida Bright" w:cs="Times New Roman"/>
          <w:b/>
          <w:sz w:val="28"/>
          <w:szCs w:val="28"/>
        </w:rPr>
        <w:t>LOCAÇÃO DE IMPRESSORA</w:t>
      </w:r>
      <w:r w:rsidRPr="00B53233">
        <w:rPr>
          <w:rFonts w:ascii="Lucida Bright" w:eastAsia="Calibri" w:hAnsi="Lucida Bright" w:cs="Times New Roman"/>
          <w:b/>
          <w:sz w:val="28"/>
          <w:szCs w:val="28"/>
        </w:rPr>
        <w:t xml:space="preserve">.  </w:t>
      </w:r>
    </w:p>
    <w:p w14:paraId="41923AB6" w14:textId="77777777" w:rsidR="000B4821" w:rsidRPr="00B53233" w:rsidRDefault="000B4821" w:rsidP="000B4821">
      <w:pPr>
        <w:autoSpaceDE w:val="0"/>
        <w:autoSpaceDN w:val="0"/>
        <w:adjustRightInd w:val="0"/>
        <w:ind w:left="3402"/>
        <w:jc w:val="both"/>
        <w:rPr>
          <w:rFonts w:ascii="Lucida Bright" w:eastAsia="Calibri" w:hAnsi="Lucida Bright" w:cs="Times New Roman"/>
        </w:rPr>
      </w:pPr>
    </w:p>
    <w:p w14:paraId="21E3272B" w14:textId="77777777" w:rsidR="000B4821" w:rsidRPr="00B53233" w:rsidRDefault="000B4821" w:rsidP="000B4821">
      <w:pPr>
        <w:autoSpaceDE w:val="0"/>
        <w:autoSpaceDN w:val="0"/>
        <w:adjustRightInd w:val="0"/>
        <w:ind w:left="3402"/>
        <w:jc w:val="both"/>
        <w:rPr>
          <w:rFonts w:ascii="Lucida Bright" w:eastAsia="Calibri" w:hAnsi="Lucida Bright" w:cs="Times New Roman"/>
        </w:rPr>
      </w:pPr>
    </w:p>
    <w:p w14:paraId="2262684D" w14:textId="751252F8" w:rsidR="000B4821" w:rsidRPr="00B53233" w:rsidRDefault="000B4821" w:rsidP="000B4821">
      <w:pPr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  <w:b/>
        </w:rPr>
        <w:t>CONTRATANTE</w:t>
      </w:r>
      <w:r w:rsidRPr="00B53233">
        <w:rPr>
          <w:rFonts w:ascii="Lucida Bright" w:eastAsia="Calibri" w:hAnsi="Lucida Bright" w:cs="Times New Roman"/>
        </w:rPr>
        <w:t xml:space="preserve">: </w:t>
      </w:r>
      <w:r w:rsidRPr="00B53233">
        <w:rPr>
          <w:rFonts w:ascii="Lucida Bright" w:eastAsia="Calibri" w:hAnsi="Lucida Bright" w:cs="Times New Roman"/>
          <w:b/>
        </w:rPr>
        <w:t>CONSELHO REGIONAL DE EDUCAÇÃO FÍSICA DA 16ª REGIÃO/RN</w:t>
      </w:r>
      <w:r w:rsidRPr="00B53233">
        <w:rPr>
          <w:rFonts w:ascii="Lucida Bright" w:eastAsia="Calibri" w:hAnsi="Lucida Bright" w:cs="Times New Roman"/>
        </w:rPr>
        <w:t xml:space="preserve">, autarquia federal, </w:t>
      </w:r>
      <w:r w:rsidRPr="00B53233">
        <w:rPr>
          <w:rFonts w:ascii="Lucida Bright" w:eastAsia="Calibri" w:hAnsi="Lucida Bright" w:cs="Times New Roman"/>
          <w:lang w:eastAsia="ar-SA"/>
        </w:rPr>
        <w:t xml:space="preserve">inscrito no CNPJ sob o nº </w:t>
      </w:r>
      <w:r w:rsidRPr="00B53233">
        <w:rPr>
          <w:rFonts w:ascii="Lucida Bright" w:eastAsia="Calibri" w:hAnsi="Lucida Bright" w:cs="Times New Roman"/>
        </w:rPr>
        <w:t xml:space="preserve">23.603.274/0001-70, </w:t>
      </w:r>
      <w:r w:rsidRPr="00B53233">
        <w:rPr>
          <w:rFonts w:ascii="Lucida Bright" w:eastAsia="Calibri" w:hAnsi="Lucida Bright" w:cs="Times New Roman"/>
          <w:lang w:eastAsia="ar-SA"/>
        </w:rPr>
        <w:t>com sede na Rua Ataulfo Alves, 1949, Candelária, Natal/RN, CEP: 59064-570, neste ato representado por seu Presidente, o Sr. Francisco Borges de Araújo</w:t>
      </w:r>
      <w:r w:rsidR="00B26E6B">
        <w:rPr>
          <w:rFonts w:ascii="Lucida Bright" w:eastAsia="Calibri" w:hAnsi="Lucida Bright" w:cs="Times New Roman"/>
          <w:lang w:eastAsia="ar-SA"/>
        </w:rPr>
        <w:t xml:space="preserve">, </w:t>
      </w:r>
      <w:proofErr w:type="spellStart"/>
      <w:r w:rsidR="00B26E6B">
        <w:rPr>
          <w:rFonts w:ascii="Lucida Bright" w:eastAsia="Calibri" w:hAnsi="Lucida Bright" w:cs="Times New Roman"/>
          <w:lang w:eastAsia="ar-SA"/>
        </w:rPr>
        <w:t>CPF:xxxxxxxxx</w:t>
      </w:r>
      <w:proofErr w:type="spellEnd"/>
    </w:p>
    <w:p w14:paraId="344816FC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</w:rPr>
      </w:pPr>
      <w:r w:rsidRPr="00B53233">
        <w:rPr>
          <w:rFonts w:ascii="Lucida Bright" w:eastAsia="Calibri" w:hAnsi="Lucida Bright" w:cs="Times New Roman"/>
          <w:b/>
        </w:rPr>
        <w:t xml:space="preserve"> </w:t>
      </w:r>
    </w:p>
    <w:p w14:paraId="4CA68030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</w:rPr>
      </w:pPr>
    </w:p>
    <w:p w14:paraId="2A908595" w14:textId="1E48FE20" w:rsidR="000B4821" w:rsidRPr="00B53233" w:rsidRDefault="000B4821" w:rsidP="000B4821">
      <w:pPr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  <w:b/>
        </w:rPr>
        <w:t>CONTRATADA</w:t>
      </w:r>
      <w:r w:rsidRPr="00B53233">
        <w:rPr>
          <w:rFonts w:ascii="Lucida Bright" w:eastAsia="Calibri" w:hAnsi="Lucida Bright" w:cs="Times New Roman"/>
        </w:rPr>
        <w:t xml:space="preserve">: </w:t>
      </w:r>
      <w:r w:rsidR="00B26E6B">
        <w:rPr>
          <w:rFonts w:ascii="Lucida Bright" w:eastAsia="Calibri" w:hAnsi="Lucida Bright" w:cs="Times New Roman"/>
        </w:rPr>
        <w:t>XXXXXXX</w:t>
      </w:r>
      <w:r w:rsidRPr="00706A29">
        <w:rPr>
          <w:rFonts w:ascii="Lucida Bright" w:eastAsia="Calibri" w:hAnsi="Lucida Bright" w:cs="Times New Roman"/>
        </w:rPr>
        <w:t>.</w:t>
      </w:r>
      <w:r w:rsidRPr="00B53233">
        <w:rPr>
          <w:rFonts w:ascii="Lucida Bright" w:eastAsia="Calibri" w:hAnsi="Lucida Bright" w:cs="Times New Roman"/>
        </w:rPr>
        <w:t xml:space="preserve">, inscrito no CNPJ (MF) sob o n.º </w:t>
      </w:r>
      <w:proofErr w:type="spellStart"/>
      <w:r w:rsidR="00B26E6B">
        <w:rPr>
          <w:rFonts w:ascii="Lucida Bright" w:eastAsia="Calibri" w:hAnsi="Lucida Bright" w:cs="Times New Roman"/>
        </w:rPr>
        <w:t>xxxxxx</w:t>
      </w:r>
      <w:proofErr w:type="spellEnd"/>
      <w:r w:rsidRPr="00B53233">
        <w:rPr>
          <w:rFonts w:ascii="Lucida Bright" w:eastAsia="Calibri" w:hAnsi="Lucida Bright" w:cs="Times New Roman"/>
        </w:rPr>
        <w:t xml:space="preserve">, estabelecido </w:t>
      </w:r>
      <w:proofErr w:type="spellStart"/>
      <w:r w:rsidR="00B26E6B">
        <w:rPr>
          <w:rFonts w:ascii="Lucida Bright" w:eastAsia="Calibri" w:hAnsi="Lucida Bright" w:cs="Times New Roman"/>
        </w:rPr>
        <w:t>xxxxxxxxxxx</w:t>
      </w:r>
      <w:proofErr w:type="spellEnd"/>
      <w:r w:rsidRPr="00B53233">
        <w:rPr>
          <w:rFonts w:ascii="Lucida Bright" w:eastAsia="Calibri" w:hAnsi="Lucida Bright" w:cs="Times New Roman"/>
        </w:rPr>
        <w:t xml:space="preserve">, representado pelo seu </w:t>
      </w:r>
      <w:r>
        <w:rPr>
          <w:rFonts w:ascii="Lucida Bright" w:eastAsia="Calibri" w:hAnsi="Lucida Bright" w:cs="Times New Roman"/>
        </w:rPr>
        <w:t>Procurador</w:t>
      </w:r>
      <w:r w:rsidRPr="00B53233">
        <w:rPr>
          <w:rFonts w:ascii="Lucida Bright" w:eastAsia="Calibri" w:hAnsi="Lucida Bright" w:cs="Times New Roman"/>
        </w:rPr>
        <w:t xml:space="preserve">, Senhor(a) </w:t>
      </w:r>
      <w:proofErr w:type="spellStart"/>
      <w:r w:rsidR="00B26E6B">
        <w:rPr>
          <w:rFonts w:ascii="Lucida Bright" w:eastAsia="Calibri" w:hAnsi="Lucida Bright" w:cs="Times New Roman"/>
        </w:rPr>
        <w:t>xxxxxxxxxx</w:t>
      </w:r>
      <w:proofErr w:type="spellEnd"/>
      <w:r w:rsidRPr="00B53233">
        <w:rPr>
          <w:rFonts w:ascii="Lucida Bright" w:eastAsia="Calibri" w:hAnsi="Lucida Bright" w:cs="Times New Roman"/>
        </w:rPr>
        <w:t xml:space="preserve">, portador(a) da CPF (MF) n.º </w:t>
      </w:r>
      <w:proofErr w:type="spellStart"/>
      <w:r w:rsidR="00B26E6B">
        <w:rPr>
          <w:rFonts w:ascii="Lucida Bright" w:eastAsia="Calibri" w:hAnsi="Lucida Bright" w:cs="Times New Roman"/>
        </w:rPr>
        <w:t>xxxxxxxxxxxxx</w:t>
      </w:r>
      <w:proofErr w:type="spellEnd"/>
      <w:r w:rsidRPr="00B53233">
        <w:rPr>
          <w:rFonts w:ascii="Lucida Bright" w:eastAsia="Calibri" w:hAnsi="Lucida Bright" w:cs="Times New Roman"/>
        </w:rPr>
        <w:t xml:space="preserve">, de acordo com a representação legal que lhe é outorgada por </w:t>
      </w:r>
      <w:r>
        <w:rPr>
          <w:rFonts w:ascii="Lucida Bright" w:eastAsia="Calibri" w:hAnsi="Lucida Bright" w:cs="Times New Roman"/>
        </w:rPr>
        <w:t>Procuração.</w:t>
      </w:r>
    </w:p>
    <w:p w14:paraId="05617E4C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</w:rPr>
      </w:pPr>
    </w:p>
    <w:p w14:paraId="0836E2EF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</w:rPr>
      </w:pPr>
    </w:p>
    <w:p w14:paraId="3CAC9C94" w14:textId="57FAF6AA" w:rsidR="000B4821" w:rsidRPr="00B53233" w:rsidRDefault="000B4821" w:rsidP="000B4821">
      <w:pPr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 xml:space="preserve">As CONTRATANTES têm entre si justo e avençado, e celebram o presente contrato, instruído na Dispensa de Licitação n.º </w:t>
      </w:r>
      <w:r w:rsidR="00B26E6B">
        <w:rPr>
          <w:rFonts w:ascii="Lucida Bright" w:eastAsia="Calibri" w:hAnsi="Lucida Bright" w:cs="Times New Roman"/>
        </w:rPr>
        <w:t>10</w:t>
      </w:r>
      <w:r w:rsidRPr="00B53233">
        <w:rPr>
          <w:rFonts w:ascii="Lucida Bright" w:eastAsia="Calibri" w:hAnsi="Lucida Bright" w:cs="Times New Roman"/>
        </w:rPr>
        <w:t>/202</w:t>
      </w:r>
      <w:r>
        <w:rPr>
          <w:rFonts w:ascii="Lucida Bright" w:eastAsia="Calibri" w:hAnsi="Lucida Bright" w:cs="Times New Roman"/>
        </w:rPr>
        <w:t>6</w:t>
      </w:r>
      <w:r w:rsidRPr="00B53233">
        <w:rPr>
          <w:rFonts w:ascii="Lucida Bright" w:eastAsia="Calibri" w:hAnsi="Lucida Bright" w:cs="Times New Roman"/>
        </w:rPr>
        <w:t>, mediante as cláusulas e condições que se seguem:</w:t>
      </w:r>
    </w:p>
    <w:p w14:paraId="44FFA49E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  <w:spacing w:val="-10"/>
          <w:w w:val="94"/>
        </w:rPr>
      </w:pPr>
    </w:p>
    <w:p w14:paraId="1E5B2CD9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  <w:spacing w:val="-10"/>
          <w:w w:val="94"/>
        </w:rPr>
      </w:pPr>
    </w:p>
    <w:p w14:paraId="2AD44671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  <w:spacing w:val="-10"/>
          <w:w w:val="94"/>
        </w:rPr>
      </w:pPr>
      <w:r w:rsidRPr="00B53233">
        <w:rPr>
          <w:rFonts w:ascii="Lucida Bright" w:eastAsia="Calibri" w:hAnsi="Lucida Bright" w:cs="Times New Roman"/>
          <w:b/>
          <w:spacing w:val="-10"/>
          <w:w w:val="94"/>
        </w:rPr>
        <w:t>CLÁUSULA PRIMEIRA – DO OBJETO</w:t>
      </w:r>
    </w:p>
    <w:p w14:paraId="2C9F2D13" w14:textId="493E582D" w:rsidR="000B4821" w:rsidRPr="00687538" w:rsidRDefault="000B4821" w:rsidP="000B4821">
      <w:pPr>
        <w:pStyle w:val="RJNETTO"/>
        <w:tabs>
          <w:tab w:val="clear" w:pos="-142"/>
          <w:tab w:val="clear" w:pos="3827"/>
        </w:tabs>
        <w:ind w:firstLine="0"/>
        <w:rPr>
          <w:rFonts w:ascii="Lucida Bright" w:eastAsia="Calibri" w:hAnsi="Lucida Bright" w:cs="Times New Roman"/>
          <w:bCs/>
          <w:spacing w:val="-10"/>
          <w:w w:val="94"/>
          <w:sz w:val="22"/>
          <w:szCs w:val="22"/>
        </w:rPr>
      </w:pPr>
      <w:r w:rsidRPr="00687538">
        <w:rPr>
          <w:rFonts w:ascii="Lucida Bright" w:eastAsia="Calibri" w:hAnsi="Lucida Bright" w:cs="Times New Roman"/>
          <w:bCs/>
          <w:spacing w:val="-10"/>
          <w:w w:val="94"/>
          <w:sz w:val="22"/>
          <w:szCs w:val="22"/>
        </w:rPr>
        <w:t xml:space="preserve">1 - </w:t>
      </w:r>
      <w:r w:rsidRPr="00687538">
        <w:rPr>
          <w:rFonts w:ascii="Lucida Bright" w:eastAsia="Calibri" w:hAnsi="Lucida Bright" w:cs="Times New Roman"/>
          <w:sz w:val="22"/>
          <w:szCs w:val="22"/>
        </w:rPr>
        <w:t>O presente contrato c</w:t>
      </w:r>
      <w:r w:rsidRPr="00687538">
        <w:rPr>
          <w:rFonts w:ascii="Lucida Bright" w:hAnsi="Lucida Bright" w:cs="Times New Roman"/>
          <w:sz w:val="22"/>
          <w:szCs w:val="22"/>
        </w:rPr>
        <w:t xml:space="preserve">onstitui objeto a contratação de empresa </w:t>
      </w:r>
      <w:r w:rsidRPr="00687538">
        <w:rPr>
          <w:rFonts w:ascii="Lucida Bright" w:hAnsi="Lucida Bright" w:cstheme="majorHAnsi"/>
          <w:sz w:val="22"/>
          <w:szCs w:val="22"/>
        </w:rPr>
        <w:t xml:space="preserve">especializada na </w:t>
      </w:r>
      <w:r w:rsidR="00B26E6B" w:rsidRPr="00B26E6B">
        <w:rPr>
          <w:rFonts w:ascii="Lucida Bright" w:hAnsi="Lucida Bright" w:cstheme="majorHAnsi"/>
          <w:sz w:val="22"/>
          <w:szCs w:val="22"/>
        </w:rPr>
        <w:t>Locação de Impressoras, sendo a contratada responsável pelo transporte, entrega e substituição de itens que estejam em desacordo com as especificações.</w:t>
      </w:r>
    </w:p>
    <w:p w14:paraId="71910B70" w14:textId="77777777" w:rsidR="000B4821" w:rsidRDefault="000B4821" w:rsidP="000B4821">
      <w:pPr>
        <w:jc w:val="both"/>
        <w:rPr>
          <w:rFonts w:ascii="Lucida Bright" w:eastAsia="Calibri" w:hAnsi="Lucida Bright" w:cs="Times New Roman"/>
          <w:b/>
        </w:rPr>
      </w:pPr>
    </w:p>
    <w:p w14:paraId="6470CA36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</w:rPr>
      </w:pPr>
      <w:r w:rsidRPr="00B53233">
        <w:rPr>
          <w:rFonts w:ascii="Lucida Bright" w:eastAsia="Calibri" w:hAnsi="Lucida Bright" w:cs="Times New Roman"/>
          <w:b/>
        </w:rPr>
        <w:t>CLÁUSULA SEGUNDA – DO VALOR</w:t>
      </w:r>
    </w:p>
    <w:p w14:paraId="560A63A4" w14:textId="62175833" w:rsidR="000B4821" w:rsidRDefault="000B4821" w:rsidP="000B4821">
      <w:pPr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 xml:space="preserve">1 - O valor total deste contrato é de R$ </w:t>
      </w:r>
      <w:proofErr w:type="spellStart"/>
      <w:r w:rsidR="00B26E6B">
        <w:rPr>
          <w:rFonts w:ascii="Lucida Bright" w:eastAsia="Calibri" w:hAnsi="Lucida Bright" w:cs="Times New Roman"/>
        </w:rPr>
        <w:t>xxxxx</w:t>
      </w:r>
      <w:proofErr w:type="spellEnd"/>
      <w:r w:rsidRPr="00706A29">
        <w:rPr>
          <w:rFonts w:ascii="Lucida Bright" w:eastAsia="Calibri" w:hAnsi="Lucida Bright" w:cs="Times New Roman"/>
        </w:rPr>
        <w:t xml:space="preserve">, conforme proposta vencedora da Dispensa de Licitação n.º </w:t>
      </w:r>
      <w:r w:rsidR="00B26E6B">
        <w:rPr>
          <w:rFonts w:ascii="Lucida Bright" w:eastAsia="Calibri" w:hAnsi="Lucida Bright" w:cs="Times New Roman"/>
        </w:rPr>
        <w:t>10</w:t>
      </w:r>
      <w:r w:rsidRPr="00706A29">
        <w:rPr>
          <w:rFonts w:ascii="Lucida Bright" w:eastAsia="Calibri" w:hAnsi="Lucida Bright" w:cs="Times New Roman"/>
        </w:rPr>
        <w:t>/2026 em anexo.</w:t>
      </w:r>
      <w:r w:rsidRPr="00B53233">
        <w:rPr>
          <w:rFonts w:ascii="Lucida Bright" w:eastAsia="Calibri" w:hAnsi="Lucida Bright" w:cs="Times New Roman"/>
        </w:rPr>
        <w:t xml:space="preserve"> </w:t>
      </w:r>
    </w:p>
    <w:p w14:paraId="679D653D" w14:textId="77777777" w:rsidR="000B4821" w:rsidRDefault="000B4821" w:rsidP="000B4821">
      <w:pPr>
        <w:jc w:val="both"/>
        <w:rPr>
          <w:rFonts w:ascii="Lucida Bright" w:eastAsia="Calibri" w:hAnsi="Lucida Bright" w:cs="Times New Roman"/>
        </w:rPr>
      </w:pPr>
    </w:p>
    <w:tbl>
      <w:tblPr>
        <w:tblW w:w="9780" w:type="dxa"/>
        <w:tblInd w:w="-85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968"/>
        <w:gridCol w:w="993"/>
        <w:gridCol w:w="992"/>
        <w:gridCol w:w="1530"/>
        <w:gridCol w:w="1447"/>
      </w:tblGrid>
      <w:tr w:rsidR="00B26E6B" w:rsidRPr="001D4BC8" w14:paraId="74820BE0" w14:textId="77777777" w:rsidTr="00DD28C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hideMark/>
          </w:tcPr>
          <w:p w14:paraId="1EBBC0F0" w14:textId="77777777" w:rsidR="00B26E6B" w:rsidRPr="001D4BC8" w:rsidRDefault="00B26E6B" w:rsidP="00DD28C7">
            <w:pPr>
              <w:spacing w:before="120" w:afterLines="120" w:after="288" w:line="312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4BC8">
              <w:rPr>
                <w:rFonts w:ascii="Times New Roman" w:hAnsi="Times New Roman" w:cs="Times New Roman"/>
                <w:sz w:val="20"/>
                <w:szCs w:val="20"/>
              </w:rPr>
              <w:t>ITEM</w:t>
            </w: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hideMark/>
          </w:tcPr>
          <w:p w14:paraId="23E57B26" w14:textId="77777777" w:rsidR="00B26E6B" w:rsidRPr="001D4BC8" w:rsidRDefault="00B26E6B" w:rsidP="00DD28C7">
            <w:pPr>
              <w:spacing w:before="120" w:afterLines="120" w:after="288" w:line="312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4BC8">
              <w:rPr>
                <w:rFonts w:ascii="Times New Roman" w:hAnsi="Times New Roman" w:cs="Times New Roman"/>
                <w:sz w:val="20"/>
                <w:szCs w:val="20"/>
              </w:rPr>
              <w:t>ESPECIFICAÇÃO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hideMark/>
          </w:tcPr>
          <w:p w14:paraId="35B230FB" w14:textId="77777777" w:rsidR="00B26E6B" w:rsidRPr="001D4BC8" w:rsidRDefault="00B26E6B" w:rsidP="00DD28C7">
            <w:pPr>
              <w:spacing w:before="120" w:afterLines="120" w:after="288" w:line="312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4B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hideMark/>
          </w:tcPr>
          <w:p w14:paraId="100DCE4D" w14:textId="77777777" w:rsidR="00B26E6B" w:rsidRPr="001D4BC8" w:rsidRDefault="00B26E6B" w:rsidP="00DD28C7">
            <w:pPr>
              <w:spacing w:before="120" w:afterLines="120" w:after="288" w:line="312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4BC8">
              <w:rPr>
                <w:rFonts w:ascii="Times New Roman" w:hAnsi="Times New Roman" w:cs="Times New Roman"/>
                <w:sz w:val="20"/>
                <w:szCs w:val="20"/>
              </w:rPr>
              <w:t>QUANTIDADE</w:t>
            </w:r>
          </w:p>
        </w:tc>
        <w:tc>
          <w:tcPr>
            <w:tcW w:w="1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hideMark/>
          </w:tcPr>
          <w:p w14:paraId="7CB00D87" w14:textId="77777777" w:rsidR="00B26E6B" w:rsidRPr="001D4BC8" w:rsidRDefault="00B26E6B" w:rsidP="00DD28C7">
            <w:pPr>
              <w:spacing w:before="120" w:afterLines="120" w:after="288" w:line="312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4BC8">
              <w:rPr>
                <w:rFonts w:ascii="Times New Roman" w:hAnsi="Times New Roman" w:cs="Times New Roman"/>
                <w:sz w:val="20"/>
                <w:szCs w:val="20"/>
              </w:rPr>
              <w:t>VALOR UNITÁRIO</w:t>
            </w:r>
          </w:p>
        </w:tc>
        <w:tc>
          <w:tcPr>
            <w:tcW w:w="1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hideMark/>
          </w:tcPr>
          <w:p w14:paraId="0903DEAB" w14:textId="77777777" w:rsidR="00B26E6B" w:rsidRPr="001D4BC8" w:rsidRDefault="00B26E6B" w:rsidP="00DD28C7">
            <w:pPr>
              <w:spacing w:before="120" w:afterLines="120" w:after="288" w:line="312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4BC8">
              <w:rPr>
                <w:rFonts w:ascii="Times New Roman" w:hAnsi="Times New Roman" w:cs="Times New Roman"/>
                <w:sz w:val="20"/>
                <w:szCs w:val="20"/>
              </w:rPr>
              <w:t>VALOR TOTAL</w:t>
            </w:r>
          </w:p>
        </w:tc>
      </w:tr>
      <w:tr w:rsidR="00B26E6B" w:rsidRPr="001D4BC8" w14:paraId="6DDD3501" w14:textId="77777777" w:rsidTr="00DD28C7"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C0E94B3" w14:textId="77777777" w:rsidR="00B26E6B" w:rsidRPr="001D4BC8" w:rsidRDefault="00B26E6B" w:rsidP="00DD28C7">
            <w:pPr>
              <w:spacing w:before="120" w:afterLines="120" w:after="288" w:line="312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4B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6B687A" w14:textId="77777777" w:rsidR="00B26E6B" w:rsidRPr="001D4BC8" w:rsidRDefault="00B26E6B" w:rsidP="00DD28C7">
            <w:pPr>
              <w:spacing w:before="120" w:afterLines="120" w:after="288" w:line="312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3D2E">
              <w:rPr>
                <w:rFonts w:cstheme="minorHAnsi"/>
              </w:rPr>
              <w:t xml:space="preserve">PRESTAÇÃO DO SERVIÇO CONTINUADO DE IMPRESSÃO, NA MODALIDADE FRANQUIA DE PÁGINA, MAIS EXCEDENTE, </w:t>
            </w:r>
            <w:r w:rsidRPr="00223D2E">
              <w:rPr>
                <w:rFonts w:cstheme="minorHAnsi"/>
              </w:rPr>
              <w:lastRenderedPageBreak/>
              <w:t>COM FORNECIMENTO DE EQUIPAMENTOS, SISTEMA DE GERENCIAMENTO DE IMPRESSÕES EFETIVAMENTE REALIZADAS, MANUTENÇÃO PREVENTIVA E CORRETIVA COM SUBSTITUIÇÃO DE PEAÇS, COMPONENTES E MATERIAIS UTILIZADOS NA MANUTENÇÃO E FORNECIMENTO DE INSUMOS ORIGINAIS DO FABRICANTE. - ESPECIFICAÇÕES DOS EQUIPAMENTOS: IMPRESSORA TIPO CANON IMAGERUNNER IR 1643iF Multifuncional Laser Monocromática com Conexão Wireless, similar ou superior; - Quantidade mensal de impressões por equipamento</w:t>
            </w:r>
            <w:r>
              <w:rPr>
                <w:rFonts w:cstheme="minorHAnsi"/>
              </w:rPr>
              <w:t xml:space="preserve"> 1.000 (mil), totalizando 4.000 (quatro mil) dos quatro equipamentos somados.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193D4CE" w14:textId="77777777" w:rsidR="00B26E6B" w:rsidRPr="001D4BC8" w:rsidRDefault="00B26E6B" w:rsidP="00DD28C7">
            <w:pPr>
              <w:spacing w:before="120" w:afterLines="120" w:after="288" w:line="312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UND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F57BD6D" w14:textId="77777777" w:rsidR="00B26E6B" w:rsidRPr="001D4BC8" w:rsidRDefault="00B26E6B" w:rsidP="00DD28C7">
            <w:pPr>
              <w:spacing w:before="120" w:afterLines="120" w:after="288" w:line="312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0AC93A" w14:textId="77777777" w:rsidR="00B26E6B" w:rsidRPr="001D4BC8" w:rsidRDefault="00B26E6B" w:rsidP="00DD28C7">
            <w:pPr>
              <w:spacing w:before="120" w:afterLines="120" w:after="288" w:line="312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4BC8">
              <w:rPr>
                <w:rFonts w:ascii="Times New Roman" w:hAnsi="Times New Roman" w:cs="Times New Roman"/>
                <w:sz w:val="20"/>
                <w:szCs w:val="20"/>
              </w:rPr>
              <w:t xml:space="preserve"> R$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  <w:r w:rsidRPr="001D4B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D68C9D" w14:textId="77777777" w:rsidR="00B26E6B" w:rsidRPr="001D4BC8" w:rsidRDefault="00B26E6B" w:rsidP="00DD28C7">
            <w:pPr>
              <w:spacing w:before="120" w:afterLines="120" w:after="288" w:line="312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R$ 00,00</w:t>
            </w:r>
          </w:p>
        </w:tc>
      </w:tr>
      <w:tr w:rsidR="00B26E6B" w:rsidRPr="001D4BC8" w14:paraId="2564668F" w14:textId="77777777" w:rsidTr="00DD28C7">
        <w:tc>
          <w:tcPr>
            <w:tcW w:w="833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A475CA0" w14:textId="77777777" w:rsidR="00B26E6B" w:rsidRPr="001D4BC8" w:rsidRDefault="00B26E6B" w:rsidP="00DD28C7">
            <w:pPr>
              <w:spacing w:before="120" w:afterLines="120" w:after="288" w:line="31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4BC8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1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B94A4D" w14:textId="77777777" w:rsidR="00B26E6B" w:rsidRPr="001D4BC8" w:rsidRDefault="00B26E6B" w:rsidP="00DD28C7">
            <w:pPr>
              <w:spacing w:before="120" w:afterLines="120" w:after="288" w:line="31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4BC8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14:paraId="43B2E9B6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</w:rPr>
      </w:pPr>
    </w:p>
    <w:p w14:paraId="41BCBFF0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  <w:spacing w:val="-10"/>
          <w:w w:val="94"/>
        </w:rPr>
      </w:pPr>
    </w:p>
    <w:p w14:paraId="011C2558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  <w:spacing w:val="-10"/>
          <w:w w:val="94"/>
        </w:rPr>
      </w:pPr>
      <w:r w:rsidRPr="00B53233">
        <w:rPr>
          <w:rFonts w:ascii="Lucida Bright" w:eastAsia="Calibri" w:hAnsi="Lucida Bright" w:cs="Times New Roman"/>
          <w:b/>
          <w:spacing w:val="-10"/>
          <w:w w:val="94"/>
        </w:rPr>
        <w:t>CLÁUSULA TERCEIRA – DOS RECURSOS ORÇAMENTÁRIOS</w:t>
      </w:r>
    </w:p>
    <w:p w14:paraId="2FD15B90" w14:textId="3956DC96" w:rsidR="000B4821" w:rsidRPr="00A42A92" w:rsidRDefault="000B4821" w:rsidP="000B4821">
      <w:pPr>
        <w:rPr>
          <w:rFonts w:ascii="Lucida Bright" w:eastAsia="Calibri" w:hAnsi="Lucida Bright"/>
        </w:rPr>
      </w:pPr>
      <w:r w:rsidRPr="00B53233">
        <w:rPr>
          <w:rFonts w:ascii="Lucida Bright" w:eastAsia="Calibri" w:hAnsi="Lucida Bright" w:cs="Times New Roman"/>
        </w:rPr>
        <w:t>1 - Os recursos orçamentários e financeiros para fazer face às despesas com a prestação dos serviços, estão alocados no orçamento do CREF16/RN para o ano de 202</w:t>
      </w:r>
      <w:r>
        <w:rPr>
          <w:rFonts w:ascii="Lucida Bright" w:eastAsia="Calibri" w:hAnsi="Lucida Bright" w:cs="Times New Roman"/>
        </w:rPr>
        <w:t>6</w:t>
      </w:r>
      <w:r w:rsidRPr="00B53233">
        <w:rPr>
          <w:rFonts w:ascii="Lucida Bright" w:eastAsia="Calibri" w:hAnsi="Lucida Bright" w:cs="Times New Roman"/>
        </w:rPr>
        <w:t xml:space="preserve">, conforme a dotação orçamentária </w:t>
      </w:r>
      <w:r w:rsidRPr="00A42A92">
        <w:rPr>
          <w:rFonts w:ascii="Lucida Bright" w:eastAsia="Calibri" w:hAnsi="Lucida Bright" w:cs="Times New Roman"/>
        </w:rPr>
        <w:t xml:space="preserve">n.º </w:t>
      </w:r>
      <w:r w:rsidR="00B26E6B" w:rsidRPr="00B26E6B">
        <w:rPr>
          <w:rFonts w:ascii="Lucida Bright" w:eastAsia="Calibri" w:hAnsi="Lucida Bright"/>
        </w:rPr>
        <w:t xml:space="preserve">6.2.2.1.01.01.071 – Locação de bens Móveis, </w:t>
      </w:r>
      <w:proofErr w:type="spellStart"/>
      <w:r w:rsidR="00B26E6B" w:rsidRPr="00B26E6B">
        <w:rPr>
          <w:rFonts w:ascii="Lucida Bright" w:eastAsia="Calibri" w:hAnsi="Lucida Bright"/>
        </w:rPr>
        <w:t>Maq</w:t>
      </w:r>
      <w:proofErr w:type="spellEnd"/>
      <w:r w:rsidR="00B26E6B" w:rsidRPr="00B26E6B">
        <w:rPr>
          <w:rFonts w:ascii="Lucida Bright" w:eastAsia="Calibri" w:hAnsi="Lucida Bright"/>
        </w:rPr>
        <w:t xml:space="preserve"> e Equipamentos</w:t>
      </w:r>
    </w:p>
    <w:p w14:paraId="0DB27ECE" w14:textId="77777777" w:rsidR="000B4821" w:rsidRPr="00A42A92" w:rsidRDefault="000B4821" w:rsidP="000B4821">
      <w:pPr>
        <w:rPr>
          <w:rFonts w:ascii="Lucida Bright" w:eastAsia="Calibri" w:hAnsi="Lucida Bright"/>
          <w:highlight w:val="yellow"/>
        </w:rPr>
      </w:pPr>
    </w:p>
    <w:p w14:paraId="13B75B80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</w:rPr>
      </w:pPr>
    </w:p>
    <w:p w14:paraId="7C3DF13C" w14:textId="77777777" w:rsidR="000B4821" w:rsidRPr="00B53233" w:rsidRDefault="000B4821" w:rsidP="000B4821">
      <w:pPr>
        <w:jc w:val="both"/>
        <w:rPr>
          <w:rFonts w:ascii="Lucida Bright" w:eastAsia="Calibri" w:hAnsi="Lucida Bright" w:cs="Calibri"/>
        </w:rPr>
      </w:pPr>
      <w:r w:rsidRPr="00B53233">
        <w:rPr>
          <w:rFonts w:ascii="Lucida Bright" w:eastAsia="Calibri" w:hAnsi="Lucida Bright" w:cs="Times New Roman"/>
        </w:rPr>
        <w:t xml:space="preserve">2- </w:t>
      </w:r>
      <w:r w:rsidRPr="00B53233">
        <w:rPr>
          <w:rFonts w:ascii="Lucida Bright" w:eastAsia="Calibri" w:hAnsi="Lucida Bright" w:cs="Calibri"/>
        </w:rPr>
        <w:t xml:space="preserve">- As despesas para os exercícios subsequentes serão alocadas às dotações orçamentárias previstas para atendimento dessa finalidade, a serem consignadas pelo Conselho Regional de Educação Física da 16ª Região/RN em seus Orçamentos Gerais anuais.   </w:t>
      </w:r>
      <w:r w:rsidRPr="00B53233">
        <w:rPr>
          <w:rFonts w:ascii="Lucida Bright" w:eastAsia="Calibri" w:hAnsi="Lucida Bright" w:cs="Times New Roman"/>
        </w:rPr>
        <w:t xml:space="preserve"> </w:t>
      </w:r>
    </w:p>
    <w:p w14:paraId="6F5C8809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</w:rPr>
      </w:pPr>
    </w:p>
    <w:p w14:paraId="4BDBC5D1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</w:rPr>
      </w:pPr>
      <w:r w:rsidRPr="00B53233">
        <w:rPr>
          <w:rFonts w:ascii="Lucida Bright" w:eastAsia="Calibri" w:hAnsi="Lucida Bright" w:cs="Times New Roman"/>
          <w:b/>
        </w:rPr>
        <w:t>CLÁUSULA QUARTA – DA VIGÊNCIA</w:t>
      </w:r>
    </w:p>
    <w:p w14:paraId="4940C934" w14:textId="77777777" w:rsidR="000B4821" w:rsidRDefault="000B4821" w:rsidP="000B4821">
      <w:pPr>
        <w:jc w:val="both"/>
        <w:rPr>
          <w:rFonts w:ascii="Lucida Bright" w:eastAsia="Calibri" w:hAnsi="Lucida Bright" w:cs="Calibri"/>
        </w:rPr>
      </w:pPr>
      <w:r w:rsidRPr="00B53233">
        <w:rPr>
          <w:rFonts w:ascii="Lucida Bright" w:eastAsia="Calibri" w:hAnsi="Lucida Bright" w:cs="Times New Roman"/>
        </w:rPr>
        <w:t xml:space="preserve">1 - O prazo de vigência deste contrato 12 (doze) meses, contado a partir de sua assinatura, com eficácia a partir da sua publicação no Portal Nacional de Contratações Públicas - PNCP, </w:t>
      </w:r>
      <w:r w:rsidRPr="00B53233">
        <w:rPr>
          <w:rFonts w:ascii="Lucida Bright" w:eastAsia="Calibri" w:hAnsi="Lucida Bright" w:cs="Calibri"/>
        </w:rPr>
        <w:t xml:space="preserve">podendo ser prorrogado sucessivamente até o limite de 10 (dez) anos em sua totalidade, a critério da Administração, na forma do art. 107, da Lei n.º 14.133/21. </w:t>
      </w:r>
    </w:p>
    <w:p w14:paraId="5573A768" w14:textId="77777777" w:rsidR="000B4821" w:rsidRDefault="000B4821" w:rsidP="000B4821">
      <w:pPr>
        <w:jc w:val="both"/>
        <w:rPr>
          <w:rFonts w:ascii="Lucida Bright" w:eastAsia="Calibri" w:hAnsi="Lucida Bright" w:cs="Calibri"/>
        </w:rPr>
      </w:pPr>
    </w:p>
    <w:p w14:paraId="50EA209D" w14:textId="77777777" w:rsidR="000B4821" w:rsidRPr="00C94774" w:rsidRDefault="000B4821" w:rsidP="000B4821">
      <w:pPr>
        <w:widowControl/>
        <w:spacing w:before="100" w:beforeAutospacing="1" w:after="100" w:afterAutospacing="1"/>
        <w:jc w:val="both"/>
        <w:rPr>
          <w:rFonts w:ascii="Lucida Bright" w:eastAsia="Calibri" w:hAnsi="Lucida Bright" w:cs="Calibri"/>
        </w:rPr>
      </w:pPr>
      <w:r w:rsidRPr="00C94774">
        <w:rPr>
          <w:rFonts w:ascii="Lucida Bright" w:eastAsia="Calibri" w:hAnsi="Lucida Bright" w:cs="Calibri"/>
        </w:rPr>
        <w:t xml:space="preserve">Os valores contratados poderão ser reajustados após o interregno mínimo de 12 (doze) meses, contado da data da apresentação da proposta ou do orçamento a </w:t>
      </w:r>
      <w:r w:rsidRPr="00C94774">
        <w:rPr>
          <w:rFonts w:ascii="Lucida Bright" w:eastAsia="Calibri" w:hAnsi="Lucida Bright" w:cs="Calibri"/>
        </w:rPr>
        <w:lastRenderedPageBreak/>
        <w:t xml:space="preserve">que </w:t>
      </w:r>
      <w:proofErr w:type="spellStart"/>
      <w:r w:rsidRPr="00C94774">
        <w:rPr>
          <w:rFonts w:ascii="Lucida Bright" w:eastAsia="Calibri" w:hAnsi="Lucida Bright" w:cs="Calibri"/>
        </w:rPr>
        <w:t>esta</w:t>
      </w:r>
      <w:proofErr w:type="spellEnd"/>
      <w:r w:rsidRPr="00C94774">
        <w:rPr>
          <w:rFonts w:ascii="Lucida Bright" w:eastAsia="Calibri" w:hAnsi="Lucida Bright" w:cs="Calibri"/>
        </w:rPr>
        <w:t xml:space="preserve"> se referir, com base na variação do Índice Nacional de Preços ao Consumidor Amplo – IPCA, apurado pelo Instituto Brasileiro de Geografia e Estatística, ou outro índice que venha a substituí-lo, nos termos da legislação vigente.</w:t>
      </w:r>
    </w:p>
    <w:p w14:paraId="40F20D16" w14:textId="77777777" w:rsidR="000B4821" w:rsidRPr="00B53233" w:rsidRDefault="000B4821" w:rsidP="000B4821">
      <w:pPr>
        <w:jc w:val="both"/>
        <w:rPr>
          <w:rFonts w:ascii="Lucida Bright" w:eastAsia="Calibri" w:hAnsi="Lucida Bright" w:cs="Calibri"/>
        </w:rPr>
      </w:pPr>
    </w:p>
    <w:p w14:paraId="20ECEDF8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 xml:space="preserve"> </w:t>
      </w:r>
    </w:p>
    <w:p w14:paraId="3C7208ED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</w:rPr>
      </w:pPr>
      <w:r w:rsidRPr="00B53233">
        <w:rPr>
          <w:rFonts w:ascii="Lucida Bright" w:eastAsia="Calibri" w:hAnsi="Lucida Bright" w:cs="Times New Roman"/>
          <w:b/>
        </w:rPr>
        <w:t xml:space="preserve">CLÁUSULA QUINTA – DA GARANTIA DE EXECUÇÃO DO CONTRATO </w:t>
      </w:r>
    </w:p>
    <w:p w14:paraId="7DCD5106" w14:textId="77777777" w:rsidR="000B4821" w:rsidRPr="00B53233" w:rsidRDefault="000B4821" w:rsidP="000B4821">
      <w:pPr>
        <w:tabs>
          <w:tab w:val="left" w:pos="0"/>
        </w:tabs>
        <w:spacing w:after="12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1 - Não será exigida garantia da execução do contrato, mas a CONTRATANTE poderá reter, do montante a pagar, valores para assegurar o pagamento de multas, indenizações e ressarcimentos devidos pela CONTRATADA.</w:t>
      </w:r>
    </w:p>
    <w:p w14:paraId="48AA46B8" w14:textId="77777777" w:rsidR="000B4821" w:rsidRPr="00B53233" w:rsidRDefault="000B4821" w:rsidP="000B4821">
      <w:pPr>
        <w:tabs>
          <w:tab w:val="left" w:pos="0"/>
        </w:tabs>
        <w:spacing w:after="120"/>
        <w:jc w:val="both"/>
        <w:rPr>
          <w:rFonts w:ascii="Lucida Bright" w:eastAsia="Calibri" w:hAnsi="Lucida Bright" w:cs="Times New Roman"/>
          <w:b/>
          <w:spacing w:val="-10"/>
          <w:w w:val="94"/>
        </w:rPr>
      </w:pPr>
      <w:r w:rsidRPr="00B53233">
        <w:rPr>
          <w:rFonts w:ascii="Lucida Bright" w:eastAsia="Calibri" w:hAnsi="Lucida Bright" w:cs="Times New Roman"/>
          <w:b/>
          <w:spacing w:val="-10"/>
          <w:w w:val="94"/>
        </w:rPr>
        <w:t>CLÁUSULA SEXTA – DAS OBRIGAÇÕES DA CONTRATANTE</w:t>
      </w:r>
    </w:p>
    <w:p w14:paraId="4767DE47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a. Prestar informações e esclarecimentos que venham ser solicitados pela CONTRATADA.</w:t>
      </w:r>
    </w:p>
    <w:p w14:paraId="76C73709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 xml:space="preserve">b. Notificar por escrito </w:t>
      </w:r>
      <w:r>
        <w:rPr>
          <w:rFonts w:ascii="Lucida Bright" w:eastAsia="Calibri" w:hAnsi="Lucida Bright" w:cs="Times New Roman"/>
        </w:rPr>
        <w:t>a</w:t>
      </w:r>
      <w:r w:rsidRPr="00B53233">
        <w:rPr>
          <w:rFonts w:ascii="Lucida Bright" w:eastAsia="Calibri" w:hAnsi="Lucida Bright" w:cs="Times New Roman"/>
        </w:rPr>
        <w:t xml:space="preserve"> </w:t>
      </w:r>
      <w:proofErr w:type="gramStart"/>
      <w:r w:rsidRPr="00B53233">
        <w:rPr>
          <w:rFonts w:ascii="Lucida Bright" w:eastAsia="Calibri" w:hAnsi="Lucida Bright" w:cs="Times New Roman"/>
        </w:rPr>
        <w:t>CONTRATADA quaisquer irregularidades</w:t>
      </w:r>
      <w:proofErr w:type="gramEnd"/>
      <w:r w:rsidRPr="00B53233">
        <w:rPr>
          <w:rFonts w:ascii="Lucida Bright" w:eastAsia="Calibri" w:hAnsi="Lucida Bright" w:cs="Times New Roman"/>
        </w:rPr>
        <w:t xml:space="preserve"> encontradas nos produtos fornecidos.</w:t>
      </w:r>
    </w:p>
    <w:p w14:paraId="53974E07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c. Atestar o recebimento dos materiais, não se eximindo a CONTRATADA de ser chamada para substituir, à sua custa, no todo ou em parte, os que estiverem com vícios ou defeitos.</w:t>
      </w:r>
    </w:p>
    <w:p w14:paraId="6E9942D3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d. Atestar a(s) nota(s) fiscal(</w:t>
      </w:r>
      <w:proofErr w:type="spellStart"/>
      <w:r w:rsidRPr="00B53233">
        <w:rPr>
          <w:rFonts w:ascii="Lucida Bright" w:eastAsia="Calibri" w:hAnsi="Lucida Bright" w:cs="Times New Roman"/>
        </w:rPr>
        <w:t>is</w:t>
      </w:r>
      <w:proofErr w:type="spellEnd"/>
      <w:r w:rsidRPr="00B53233">
        <w:rPr>
          <w:rFonts w:ascii="Lucida Bright" w:eastAsia="Calibri" w:hAnsi="Lucida Bright" w:cs="Times New Roman"/>
        </w:rPr>
        <w:t>) correspondente(s), após o aceite dos produtos fornecidos.</w:t>
      </w:r>
    </w:p>
    <w:p w14:paraId="08A58228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e. Efetuar os pagamentos devidos nas condições estabelecidas.</w:t>
      </w:r>
    </w:p>
    <w:p w14:paraId="507EE26A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f. Participar ativamente das sistemáticas de supervisão, acompanhamento e controle de qualidade dos produtos.</w:t>
      </w:r>
    </w:p>
    <w:p w14:paraId="2EC0EAF4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  <w:b/>
          <w:spacing w:val="-2"/>
          <w:w w:val="98"/>
        </w:rPr>
      </w:pPr>
      <w:r w:rsidRPr="00B53233">
        <w:rPr>
          <w:rFonts w:ascii="Lucida Bright" w:eastAsia="Calibri" w:hAnsi="Lucida Bright" w:cs="Times New Roman"/>
        </w:rPr>
        <w:t>g. Designar representante com competência legal para proceder ao acompanhamento e fiscalização dos produtos ofertados.</w:t>
      </w:r>
    </w:p>
    <w:p w14:paraId="3A026271" w14:textId="77777777" w:rsidR="000B4821" w:rsidRPr="00B53233" w:rsidRDefault="000B4821" w:rsidP="000B4821">
      <w:pPr>
        <w:tabs>
          <w:tab w:val="left" w:pos="1311"/>
        </w:tabs>
        <w:spacing w:line="242" w:lineRule="auto"/>
        <w:ind w:right="-1"/>
        <w:jc w:val="both"/>
        <w:rPr>
          <w:rFonts w:ascii="Lucida Bright" w:eastAsia="Arial" w:hAnsi="Lucida Bright" w:cs="Times New Roman"/>
        </w:rPr>
      </w:pPr>
      <w:r w:rsidRPr="00B53233">
        <w:rPr>
          <w:rFonts w:ascii="Lucida Bright" w:eastAsia="Arial" w:hAnsi="Lucida Bright" w:cs="Times New Roman"/>
          <w:spacing w:val="-4"/>
        </w:rPr>
        <w:t>h. M</w:t>
      </w:r>
      <w:r w:rsidRPr="00B53233">
        <w:rPr>
          <w:rFonts w:ascii="Lucida Bright" w:eastAsia="Arial" w:hAnsi="Lucida Bright" w:cs="Times New Roman"/>
          <w:spacing w:val="-1"/>
        </w:rPr>
        <w:t>a</w:t>
      </w:r>
      <w:r w:rsidRPr="00B53233">
        <w:rPr>
          <w:rFonts w:ascii="Lucida Bright" w:eastAsia="Arial" w:hAnsi="Lucida Bright" w:cs="Times New Roman"/>
          <w:spacing w:val="2"/>
        </w:rPr>
        <w:t>n</w:t>
      </w:r>
      <w:r w:rsidRPr="00B53233">
        <w:rPr>
          <w:rFonts w:ascii="Lucida Bright" w:eastAsia="Arial" w:hAnsi="Lucida Bright" w:cs="Times New Roman"/>
          <w:spacing w:val="-1"/>
        </w:rPr>
        <w:t>i</w:t>
      </w:r>
      <w:r w:rsidRPr="00B53233">
        <w:rPr>
          <w:rFonts w:ascii="Lucida Bright" w:eastAsia="Arial" w:hAnsi="Lucida Bright" w:cs="Times New Roman"/>
          <w:spacing w:val="3"/>
        </w:rPr>
        <w:t>f</w:t>
      </w:r>
      <w:r w:rsidRPr="00B53233">
        <w:rPr>
          <w:rFonts w:ascii="Lucida Bright" w:eastAsia="Arial" w:hAnsi="Lucida Bright" w:cs="Times New Roman"/>
          <w:spacing w:val="-1"/>
        </w:rPr>
        <w:t>e</w:t>
      </w:r>
      <w:r w:rsidRPr="00B53233">
        <w:rPr>
          <w:rFonts w:ascii="Lucida Bright" w:eastAsia="Arial" w:hAnsi="Lucida Bright" w:cs="Times New Roman"/>
          <w:spacing w:val="-3"/>
        </w:rPr>
        <w:t>s</w:t>
      </w:r>
      <w:r w:rsidRPr="00B53233">
        <w:rPr>
          <w:rFonts w:ascii="Lucida Bright" w:eastAsia="Arial" w:hAnsi="Lucida Bright" w:cs="Times New Roman"/>
          <w:spacing w:val="1"/>
        </w:rPr>
        <w:t>t</w:t>
      </w:r>
      <w:r w:rsidRPr="00B53233">
        <w:rPr>
          <w:rFonts w:ascii="Lucida Bright" w:eastAsia="Arial" w:hAnsi="Lucida Bright" w:cs="Times New Roman"/>
          <w:spacing w:val="-1"/>
        </w:rPr>
        <w:t>a</w:t>
      </w:r>
      <w:r w:rsidRPr="00B53233">
        <w:rPr>
          <w:rFonts w:ascii="Lucida Bright" w:eastAsia="Arial" w:hAnsi="Lucida Bright" w:cs="Times New Roman"/>
          <w:spacing w:val="-2"/>
        </w:rPr>
        <w:t>r</w:t>
      </w:r>
      <w:r w:rsidRPr="00B53233">
        <w:rPr>
          <w:rFonts w:ascii="Lucida Bright" w:eastAsia="Arial" w:hAnsi="Lucida Bright" w:cs="Times New Roman"/>
        </w:rPr>
        <w:t>-se</w:t>
      </w:r>
      <w:r w:rsidRPr="00B53233">
        <w:rPr>
          <w:rFonts w:ascii="Lucida Bright" w:eastAsia="Arial" w:hAnsi="Lucida Bright" w:cs="Times New Roman"/>
          <w:spacing w:val="60"/>
        </w:rPr>
        <w:t xml:space="preserve"> </w:t>
      </w:r>
      <w:r w:rsidRPr="00B53233">
        <w:rPr>
          <w:rFonts w:ascii="Lucida Bright" w:eastAsia="Arial" w:hAnsi="Lucida Bright" w:cs="Times New Roman"/>
          <w:spacing w:val="3"/>
        </w:rPr>
        <w:t>f</w:t>
      </w:r>
      <w:r w:rsidRPr="00B53233">
        <w:rPr>
          <w:rFonts w:ascii="Lucida Bright" w:eastAsia="Arial" w:hAnsi="Lucida Bright" w:cs="Times New Roman"/>
          <w:spacing w:val="-1"/>
        </w:rPr>
        <w:t>o</w:t>
      </w:r>
      <w:r w:rsidRPr="00B53233">
        <w:rPr>
          <w:rFonts w:ascii="Lucida Bright" w:eastAsia="Arial" w:hAnsi="Lucida Bright" w:cs="Times New Roman"/>
          <w:spacing w:val="-2"/>
        </w:rPr>
        <w:t>rm</w:t>
      </w:r>
      <w:r w:rsidRPr="00B53233">
        <w:rPr>
          <w:rFonts w:ascii="Lucida Bright" w:eastAsia="Arial" w:hAnsi="Lucida Bright" w:cs="Times New Roman"/>
          <w:spacing w:val="-1"/>
        </w:rPr>
        <w:t>al</w:t>
      </w:r>
      <w:r w:rsidRPr="00B53233">
        <w:rPr>
          <w:rFonts w:ascii="Lucida Bright" w:eastAsia="Arial" w:hAnsi="Lucida Bright" w:cs="Times New Roman"/>
          <w:spacing w:val="1"/>
        </w:rPr>
        <w:t>m</w:t>
      </w:r>
      <w:r w:rsidRPr="00B53233">
        <w:rPr>
          <w:rFonts w:ascii="Lucida Bright" w:eastAsia="Arial" w:hAnsi="Lucida Bright" w:cs="Times New Roman"/>
          <w:spacing w:val="-1"/>
        </w:rPr>
        <w:t>en</w:t>
      </w:r>
      <w:r w:rsidRPr="00B53233">
        <w:rPr>
          <w:rFonts w:ascii="Lucida Bright" w:eastAsia="Arial" w:hAnsi="Lucida Bright" w:cs="Times New Roman"/>
          <w:spacing w:val="1"/>
        </w:rPr>
        <w:t>t</w:t>
      </w:r>
      <w:r w:rsidRPr="00B53233">
        <w:rPr>
          <w:rFonts w:ascii="Lucida Bright" w:eastAsia="Arial" w:hAnsi="Lucida Bright" w:cs="Times New Roman"/>
        </w:rPr>
        <w:t>e</w:t>
      </w:r>
      <w:r w:rsidRPr="00B53233">
        <w:rPr>
          <w:rFonts w:ascii="Lucida Bright" w:eastAsia="Arial" w:hAnsi="Lucida Bright" w:cs="Times New Roman"/>
          <w:spacing w:val="2"/>
        </w:rPr>
        <w:t xml:space="preserve"> </w:t>
      </w:r>
      <w:r w:rsidRPr="00B53233">
        <w:rPr>
          <w:rFonts w:ascii="Lucida Bright" w:eastAsia="Arial" w:hAnsi="Lucida Bright" w:cs="Times New Roman"/>
          <w:spacing w:val="-1"/>
        </w:rPr>
        <w:t>e</w:t>
      </w:r>
      <w:r w:rsidRPr="00B53233">
        <w:rPr>
          <w:rFonts w:ascii="Lucida Bright" w:eastAsia="Arial" w:hAnsi="Lucida Bright" w:cs="Times New Roman"/>
        </w:rPr>
        <w:t>m</w:t>
      </w:r>
      <w:r w:rsidRPr="00B53233">
        <w:rPr>
          <w:rFonts w:ascii="Lucida Bright" w:eastAsia="Arial" w:hAnsi="Lucida Bright" w:cs="Times New Roman"/>
          <w:spacing w:val="3"/>
        </w:rPr>
        <w:t xml:space="preserve"> </w:t>
      </w:r>
      <w:r w:rsidRPr="00B53233">
        <w:rPr>
          <w:rFonts w:ascii="Lucida Bright" w:eastAsia="Arial" w:hAnsi="Lucida Bright" w:cs="Times New Roman"/>
          <w:spacing w:val="1"/>
        </w:rPr>
        <w:t>t</w:t>
      </w:r>
      <w:r w:rsidRPr="00B53233">
        <w:rPr>
          <w:rFonts w:ascii="Lucida Bright" w:eastAsia="Arial" w:hAnsi="Lucida Bright" w:cs="Times New Roman"/>
          <w:spacing w:val="-1"/>
        </w:rPr>
        <w:t>odo</w:t>
      </w:r>
      <w:r w:rsidRPr="00B53233">
        <w:rPr>
          <w:rFonts w:ascii="Lucida Bright" w:eastAsia="Arial" w:hAnsi="Lucida Bright" w:cs="Times New Roman"/>
        </w:rPr>
        <w:t>s</w:t>
      </w:r>
      <w:r w:rsidRPr="00B53233">
        <w:rPr>
          <w:rFonts w:ascii="Lucida Bright" w:eastAsia="Arial" w:hAnsi="Lucida Bright" w:cs="Times New Roman"/>
          <w:spacing w:val="2"/>
        </w:rPr>
        <w:t xml:space="preserve"> </w:t>
      </w:r>
      <w:r w:rsidRPr="00B53233">
        <w:rPr>
          <w:rFonts w:ascii="Lucida Bright" w:eastAsia="Arial" w:hAnsi="Lucida Bright" w:cs="Times New Roman"/>
          <w:spacing w:val="-1"/>
        </w:rPr>
        <w:t>o</w:t>
      </w:r>
      <w:r w:rsidRPr="00B53233">
        <w:rPr>
          <w:rFonts w:ascii="Lucida Bright" w:eastAsia="Arial" w:hAnsi="Lucida Bright" w:cs="Times New Roman"/>
        </w:rPr>
        <w:t>s</w:t>
      </w:r>
      <w:r w:rsidRPr="00B53233">
        <w:rPr>
          <w:rFonts w:ascii="Lucida Bright" w:eastAsia="Arial" w:hAnsi="Lucida Bright" w:cs="Times New Roman"/>
          <w:spacing w:val="2"/>
        </w:rPr>
        <w:t xml:space="preserve"> </w:t>
      </w:r>
      <w:r w:rsidRPr="00B53233">
        <w:rPr>
          <w:rFonts w:ascii="Lucida Bright" w:eastAsia="Arial" w:hAnsi="Lucida Bright" w:cs="Times New Roman"/>
          <w:spacing w:val="-1"/>
        </w:rPr>
        <w:t>a</w:t>
      </w:r>
      <w:r w:rsidRPr="00B53233">
        <w:rPr>
          <w:rFonts w:ascii="Lucida Bright" w:eastAsia="Arial" w:hAnsi="Lucida Bright" w:cs="Times New Roman"/>
          <w:spacing w:val="1"/>
        </w:rPr>
        <w:t>t</w:t>
      </w:r>
      <w:r w:rsidRPr="00B53233">
        <w:rPr>
          <w:rFonts w:ascii="Lucida Bright" w:eastAsia="Arial" w:hAnsi="Lucida Bright" w:cs="Times New Roman"/>
          <w:spacing w:val="-1"/>
        </w:rPr>
        <w:t>o</w:t>
      </w:r>
      <w:r w:rsidRPr="00B53233">
        <w:rPr>
          <w:rFonts w:ascii="Lucida Bright" w:eastAsia="Arial" w:hAnsi="Lucida Bright" w:cs="Times New Roman"/>
        </w:rPr>
        <w:t>s</w:t>
      </w:r>
      <w:r w:rsidRPr="00B53233">
        <w:rPr>
          <w:rFonts w:ascii="Lucida Bright" w:eastAsia="Arial" w:hAnsi="Lucida Bright" w:cs="Times New Roman"/>
          <w:spacing w:val="2"/>
        </w:rPr>
        <w:t xml:space="preserve"> </w:t>
      </w:r>
      <w:r w:rsidRPr="00B53233">
        <w:rPr>
          <w:rFonts w:ascii="Lucida Bright" w:eastAsia="Arial" w:hAnsi="Lucida Bright" w:cs="Times New Roman"/>
        </w:rPr>
        <w:t>r</w:t>
      </w:r>
      <w:r w:rsidRPr="00B53233">
        <w:rPr>
          <w:rFonts w:ascii="Lucida Bright" w:eastAsia="Arial" w:hAnsi="Lucida Bright" w:cs="Times New Roman"/>
          <w:spacing w:val="-1"/>
        </w:rPr>
        <w:t>ela</w:t>
      </w:r>
      <w:r w:rsidRPr="00B53233">
        <w:rPr>
          <w:rFonts w:ascii="Lucida Bright" w:eastAsia="Arial" w:hAnsi="Lucida Bright" w:cs="Times New Roman"/>
          <w:spacing w:val="1"/>
        </w:rPr>
        <w:t>t</w:t>
      </w:r>
      <w:r w:rsidRPr="00B53233">
        <w:rPr>
          <w:rFonts w:ascii="Lucida Bright" w:eastAsia="Arial" w:hAnsi="Lucida Bright" w:cs="Times New Roman"/>
          <w:spacing w:val="-1"/>
        </w:rPr>
        <w:t>i</w:t>
      </w:r>
      <w:r w:rsidRPr="00B53233">
        <w:rPr>
          <w:rFonts w:ascii="Lucida Bright" w:eastAsia="Arial" w:hAnsi="Lucida Bright" w:cs="Times New Roman"/>
          <w:spacing w:val="-3"/>
        </w:rPr>
        <w:t>v</w:t>
      </w:r>
      <w:r w:rsidRPr="00B53233">
        <w:rPr>
          <w:rFonts w:ascii="Lucida Bright" w:eastAsia="Arial" w:hAnsi="Lucida Bright" w:cs="Times New Roman"/>
          <w:spacing w:val="-1"/>
        </w:rPr>
        <w:t>o</w:t>
      </w:r>
      <w:r w:rsidRPr="00B53233">
        <w:rPr>
          <w:rFonts w:ascii="Lucida Bright" w:eastAsia="Arial" w:hAnsi="Lucida Bright" w:cs="Times New Roman"/>
        </w:rPr>
        <w:t>s</w:t>
      </w:r>
      <w:r w:rsidRPr="00B53233">
        <w:rPr>
          <w:rFonts w:ascii="Lucida Bright" w:eastAsia="Arial" w:hAnsi="Lucida Bright" w:cs="Times New Roman"/>
          <w:spacing w:val="2"/>
        </w:rPr>
        <w:t xml:space="preserve"> </w:t>
      </w:r>
      <w:r w:rsidRPr="00B53233">
        <w:rPr>
          <w:rFonts w:ascii="Lucida Bright" w:eastAsia="Arial" w:hAnsi="Lucida Bright" w:cs="Times New Roman"/>
        </w:rPr>
        <w:t>à</w:t>
      </w:r>
      <w:r w:rsidRPr="00B53233">
        <w:rPr>
          <w:rFonts w:ascii="Lucida Bright" w:eastAsia="Arial" w:hAnsi="Lucida Bright" w:cs="Times New Roman"/>
          <w:spacing w:val="2"/>
        </w:rPr>
        <w:t xml:space="preserve"> e</w:t>
      </w:r>
      <w:r w:rsidRPr="00B53233">
        <w:rPr>
          <w:rFonts w:ascii="Lucida Bright" w:eastAsia="Arial" w:hAnsi="Lucida Bright" w:cs="Times New Roman"/>
          <w:spacing w:val="-3"/>
        </w:rPr>
        <w:t>x</w:t>
      </w:r>
      <w:r w:rsidRPr="00B53233">
        <w:rPr>
          <w:rFonts w:ascii="Lucida Bright" w:eastAsia="Arial" w:hAnsi="Lucida Bright" w:cs="Times New Roman"/>
          <w:spacing w:val="-1"/>
        </w:rPr>
        <w:t>e</w:t>
      </w:r>
      <w:r w:rsidRPr="00B53233">
        <w:rPr>
          <w:rFonts w:ascii="Lucida Bright" w:eastAsia="Arial" w:hAnsi="Lucida Bright" w:cs="Times New Roman"/>
        </w:rPr>
        <w:t>c</w:t>
      </w:r>
      <w:r w:rsidRPr="00B53233">
        <w:rPr>
          <w:rFonts w:ascii="Lucida Bright" w:eastAsia="Arial" w:hAnsi="Lucida Bright" w:cs="Times New Roman"/>
          <w:spacing w:val="-1"/>
        </w:rPr>
        <w:t>u</w:t>
      </w:r>
      <w:r w:rsidRPr="00B53233">
        <w:rPr>
          <w:rFonts w:ascii="Lucida Bright" w:eastAsia="Arial" w:hAnsi="Lucida Bright" w:cs="Times New Roman"/>
          <w:spacing w:val="2"/>
        </w:rPr>
        <w:t>ç</w:t>
      </w:r>
      <w:r w:rsidRPr="00B53233">
        <w:rPr>
          <w:rFonts w:ascii="Lucida Bright" w:eastAsia="Arial" w:hAnsi="Lucida Bright" w:cs="Times New Roman"/>
          <w:spacing w:val="-1"/>
        </w:rPr>
        <w:t>ã</w:t>
      </w:r>
      <w:r w:rsidRPr="00B53233">
        <w:rPr>
          <w:rFonts w:ascii="Lucida Bright" w:eastAsia="Arial" w:hAnsi="Lucida Bright" w:cs="Times New Roman"/>
        </w:rPr>
        <w:t>o</w:t>
      </w:r>
      <w:r w:rsidRPr="00B53233">
        <w:rPr>
          <w:rFonts w:ascii="Lucida Bright" w:eastAsia="Arial" w:hAnsi="Lucida Bright" w:cs="Times New Roman"/>
          <w:spacing w:val="2"/>
        </w:rPr>
        <w:t xml:space="preserve"> </w:t>
      </w:r>
      <w:r w:rsidRPr="00B53233">
        <w:rPr>
          <w:rFonts w:ascii="Lucida Bright" w:eastAsia="Arial" w:hAnsi="Lucida Bright" w:cs="Times New Roman"/>
          <w:spacing w:val="-1"/>
        </w:rPr>
        <w:t>d</w:t>
      </w:r>
      <w:r w:rsidRPr="00B53233">
        <w:rPr>
          <w:rFonts w:ascii="Lucida Bright" w:eastAsia="Arial" w:hAnsi="Lucida Bright" w:cs="Times New Roman"/>
        </w:rPr>
        <w:t>o</w:t>
      </w:r>
      <w:r w:rsidRPr="00B53233">
        <w:rPr>
          <w:rFonts w:ascii="Lucida Bright" w:eastAsia="Arial" w:hAnsi="Lucida Bright" w:cs="Times New Roman"/>
          <w:spacing w:val="2"/>
        </w:rPr>
        <w:t xml:space="preserve"> </w:t>
      </w:r>
      <w:r w:rsidRPr="00B53233">
        <w:rPr>
          <w:rFonts w:ascii="Lucida Bright" w:eastAsia="Arial" w:hAnsi="Lucida Bright" w:cs="Times New Roman"/>
        </w:rPr>
        <w:t>c</w:t>
      </w:r>
      <w:r w:rsidRPr="00B53233">
        <w:rPr>
          <w:rFonts w:ascii="Lucida Bright" w:eastAsia="Arial" w:hAnsi="Lucida Bright" w:cs="Times New Roman"/>
          <w:spacing w:val="-1"/>
        </w:rPr>
        <w:t>on</w:t>
      </w:r>
      <w:r w:rsidRPr="00B53233">
        <w:rPr>
          <w:rFonts w:ascii="Lucida Bright" w:eastAsia="Arial" w:hAnsi="Lucida Bright" w:cs="Times New Roman"/>
          <w:spacing w:val="1"/>
        </w:rPr>
        <w:t>t</w:t>
      </w:r>
      <w:r w:rsidRPr="00B53233">
        <w:rPr>
          <w:rFonts w:ascii="Lucida Bright" w:eastAsia="Arial" w:hAnsi="Lucida Bright" w:cs="Times New Roman"/>
        </w:rPr>
        <w:t>r</w:t>
      </w:r>
      <w:r w:rsidRPr="00B53233">
        <w:rPr>
          <w:rFonts w:ascii="Lucida Bright" w:eastAsia="Arial" w:hAnsi="Lucida Bright" w:cs="Times New Roman"/>
          <w:spacing w:val="-1"/>
        </w:rPr>
        <w:t>a</w:t>
      </w:r>
      <w:r w:rsidRPr="00B53233">
        <w:rPr>
          <w:rFonts w:ascii="Lucida Bright" w:eastAsia="Arial" w:hAnsi="Lucida Bright" w:cs="Times New Roman"/>
          <w:spacing w:val="1"/>
        </w:rPr>
        <w:t>t</w:t>
      </w:r>
      <w:r w:rsidRPr="00B53233">
        <w:rPr>
          <w:rFonts w:ascii="Lucida Bright" w:eastAsia="Arial" w:hAnsi="Lucida Bright" w:cs="Times New Roman"/>
          <w:spacing w:val="-1"/>
        </w:rPr>
        <w:t>o</w:t>
      </w:r>
      <w:r w:rsidRPr="00B53233">
        <w:rPr>
          <w:rFonts w:ascii="Lucida Bright" w:eastAsia="Arial" w:hAnsi="Lucida Bright" w:cs="Times New Roman"/>
        </w:rPr>
        <w:t>,</w:t>
      </w:r>
      <w:r w:rsidRPr="00B53233">
        <w:rPr>
          <w:rFonts w:ascii="Lucida Bright" w:eastAsia="Arial" w:hAnsi="Lucida Bright" w:cs="Times New Roman"/>
          <w:spacing w:val="1"/>
        </w:rPr>
        <w:t xml:space="preserve"> </w:t>
      </w:r>
      <w:r w:rsidRPr="00B53233">
        <w:rPr>
          <w:rFonts w:ascii="Lucida Bright" w:eastAsia="Arial" w:hAnsi="Lucida Bright" w:cs="Times New Roman"/>
          <w:spacing w:val="-3"/>
        </w:rPr>
        <w:t>e</w:t>
      </w:r>
      <w:r w:rsidRPr="00B53233">
        <w:rPr>
          <w:rFonts w:ascii="Lucida Bright" w:eastAsia="Arial" w:hAnsi="Lucida Bright" w:cs="Times New Roman"/>
        </w:rPr>
        <w:t xml:space="preserve">m </w:t>
      </w:r>
      <w:r w:rsidRPr="00B53233">
        <w:rPr>
          <w:rFonts w:ascii="Lucida Bright" w:eastAsia="Arial" w:hAnsi="Lucida Bright" w:cs="Times New Roman"/>
          <w:spacing w:val="-1"/>
        </w:rPr>
        <w:t>e</w:t>
      </w:r>
      <w:r w:rsidRPr="00B53233">
        <w:rPr>
          <w:rFonts w:ascii="Lucida Bright" w:eastAsia="Arial" w:hAnsi="Lucida Bright" w:cs="Times New Roman"/>
        </w:rPr>
        <w:t>s</w:t>
      </w:r>
      <w:r w:rsidRPr="00B53233">
        <w:rPr>
          <w:rFonts w:ascii="Lucida Bright" w:eastAsia="Arial" w:hAnsi="Lucida Bright" w:cs="Times New Roman"/>
          <w:spacing w:val="-1"/>
        </w:rPr>
        <w:t>pe</w:t>
      </w:r>
      <w:r w:rsidRPr="00B53233">
        <w:rPr>
          <w:rFonts w:ascii="Lucida Bright" w:eastAsia="Arial" w:hAnsi="Lucida Bright" w:cs="Times New Roman"/>
        </w:rPr>
        <w:t>c</w:t>
      </w:r>
      <w:r w:rsidRPr="00B53233">
        <w:rPr>
          <w:rFonts w:ascii="Lucida Bright" w:eastAsia="Arial" w:hAnsi="Lucida Bright" w:cs="Times New Roman"/>
          <w:spacing w:val="-1"/>
        </w:rPr>
        <w:t>ial</w:t>
      </w:r>
      <w:r w:rsidRPr="00B53233">
        <w:rPr>
          <w:rFonts w:ascii="Lucida Bright" w:eastAsia="Arial" w:hAnsi="Lucida Bright" w:cs="Times New Roman"/>
        </w:rPr>
        <w:t>,</w:t>
      </w:r>
      <w:r w:rsidRPr="00B53233">
        <w:rPr>
          <w:rFonts w:ascii="Lucida Bright" w:eastAsia="Arial" w:hAnsi="Lucida Bright" w:cs="Times New Roman"/>
          <w:spacing w:val="2"/>
        </w:rPr>
        <w:t xml:space="preserve"> </w:t>
      </w:r>
      <w:r w:rsidRPr="00B53233">
        <w:rPr>
          <w:rFonts w:ascii="Lucida Bright" w:eastAsia="Arial" w:hAnsi="Lucida Bright" w:cs="Times New Roman"/>
          <w:spacing w:val="-1"/>
        </w:rPr>
        <w:t>apli</w:t>
      </w:r>
      <w:r w:rsidRPr="00B53233">
        <w:rPr>
          <w:rFonts w:ascii="Lucida Bright" w:eastAsia="Arial" w:hAnsi="Lucida Bright" w:cs="Times New Roman"/>
        </w:rPr>
        <w:t>c</w:t>
      </w:r>
      <w:r w:rsidRPr="00B53233">
        <w:rPr>
          <w:rFonts w:ascii="Lucida Bright" w:eastAsia="Arial" w:hAnsi="Lucida Bright" w:cs="Times New Roman"/>
          <w:spacing w:val="-1"/>
        </w:rPr>
        <w:t>a</w:t>
      </w:r>
      <w:r w:rsidRPr="00B53233">
        <w:rPr>
          <w:rFonts w:ascii="Lucida Bright" w:eastAsia="Arial" w:hAnsi="Lucida Bright" w:cs="Times New Roman"/>
        </w:rPr>
        <w:t>ç</w:t>
      </w:r>
      <w:r w:rsidRPr="00B53233">
        <w:rPr>
          <w:rFonts w:ascii="Lucida Bright" w:eastAsia="Arial" w:hAnsi="Lucida Bright" w:cs="Times New Roman"/>
          <w:spacing w:val="-1"/>
        </w:rPr>
        <w:t>ã</w:t>
      </w:r>
      <w:r w:rsidRPr="00B53233">
        <w:rPr>
          <w:rFonts w:ascii="Lucida Bright" w:eastAsia="Arial" w:hAnsi="Lucida Bright" w:cs="Times New Roman"/>
        </w:rPr>
        <w:t xml:space="preserve">o </w:t>
      </w:r>
      <w:r w:rsidRPr="00B53233">
        <w:rPr>
          <w:rFonts w:ascii="Lucida Bright" w:eastAsia="Arial" w:hAnsi="Lucida Bright" w:cs="Times New Roman"/>
          <w:spacing w:val="-1"/>
        </w:rPr>
        <w:t>d</w:t>
      </w:r>
      <w:r w:rsidRPr="00B53233">
        <w:rPr>
          <w:rFonts w:ascii="Lucida Bright" w:eastAsia="Arial" w:hAnsi="Lucida Bright" w:cs="Times New Roman"/>
        </w:rPr>
        <w:t>e</w:t>
      </w:r>
      <w:r w:rsidRPr="00B53233">
        <w:rPr>
          <w:rFonts w:ascii="Lucida Bright" w:eastAsia="Arial" w:hAnsi="Lucida Bright" w:cs="Times New Roman"/>
          <w:spacing w:val="-2"/>
        </w:rPr>
        <w:t xml:space="preserve"> </w:t>
      </w:r>
      <w:r w:rsidRPr="00B53233">
        <w:rPr>
          <w:rFonts w:ascii="Lucida Bright" w:eastAsia="Arial" w:hAnsi="Lucida Bright" w:cs="Times New Roman"/>
          <w:spacing w:val="-3"/>
        </w:rPr>
        <w:t>s</w:t>
      </w:r>
      <w:r w:rsidRPr="00B53233">
        <w:rPr>
          <w:rFonts w:ascii="Lucida Bright" w:eastAsia="Arial" w:hAnsi="Lucida Bright" w:cs="Times New Roman"/>
          <w:spacing w:val="-1"/>
        </w:rPr>
        <w:t>an</w:t>
      </w:r>
      <w:r w:rsidRPr="00B53233">
        <w:rPr>
          <w:rFonts w:ascii="Lucida Bright" w:eastAsia="Arial" w:hAnsi="Lucida Bright" w:cs="Times New Roman"/>
        </w:rPr>
        <w:t>ç</w:t>
      </w:r>
      <w:r w:rsidRPr="00B53233">
        <w:rPr>
          <w:rFonts w:ascii="Lucida Bright" w:eastAsia="Arial" w:hAnsi="Lucida Bright" w:cs="Times New Roman"/>
          <w:spacing w:val="-1"/>
        </w:rPr>
        <w:t>õe</w:t>
      </w:r>
      <w:r w:rsidRPr="00B53233">
        <w:rPr>
          <w:rFonts w:ascii="Lucida Bright" w:eastAsia="Arial" w:hAnsi="Lucida Bright" w:cs="Times New Roman"/>
        </w:rPr>
        <w:t>s</w:t>
      </w:r>
      <w:r w:rsidRPr="00B53233">
        <w:rPr>
          <w:rFonts w:ascii="Lucida Bright" w:eastAsia="Arial" w:hAnsi="Lucida Bright" w:cs="Times New Roman"/>
          <w:spacing w:val="1"/>
        </w:rPr>
        <w:t xml:space="preserve"> </w:t>
      </w:r>
      <w:r w:rsidRPr="00B53233">
        <w:rPr>
          <w:rFonts w:ascii="Lucida Bright" w:eastAsia="Arial" w:hAnsi="Lucida Bright" w:cs="Times New Roman"/>
        </w:rPr>
        <w:t xml:space="preserve">e </w:t>
      </w:r>
      <w:r w:rsidRPr="00B53233">
        <w:rPr>
          <w:rFonts w:ascii="Lucida Bright" w:eastAsia="Arial" w:hAnsi="Lucida Bright" w:cs="Times New Roman"/>
          <w:spacing w:val="-1"/>
        </w:rPr>
        <w:t>a</w:t>
      </w:r>
      <w:r w:rsidRPr="00B53233">
        <w:rPr>
          <w:rFonts w:ascii="Lucida Bright" w:eastAsia="Arial" w:hAnsi="Lucida Bright" w:cs="Times New Roman"/>
          <w:spacing w:val="-4"/>
        </w:rPr>
        <w:t>l</w:t>
      </w:r>
      <w:r w:rsidRPr="00B53233">
        <w:rPr>
          <w:rFonts w:ascii="Lucida Bright" w:eastAsia="Arial" w:hAnsi="Lucida Bright" w:cs="Times New Roman"/>
          <w:spacing w:val="1"/>
        </w:rPr>
        <w:t>t</w:t>
      </w:r>
      <w:r w:rsidRPr="00B53233">
        <w:rPr>
          <w:rFonts w:ascii="Lucida Bright" w:eastAsia="Arial" w:hAnsi="Lucida Bright" w:cs="Times New Roman"/>
          <w:spacing w:val="-1"/>
        </w:rPr>
        <w:t>e</w:t>
      </w:r>
      <w:r w:rsidRPr="00B53233">
        <w:rPr>
          <w:rFonts w:ascii="Lucida Bright" w:eastAsia="Arial" w:hAnsi="Lucida Bright" w:cs="Times New Roman"/>
        </w:rPr>
        <w:t>r</w:t>
      </w:r>
      <w:r w:rsidRPr="00B53233">
        <w:rPr>
          <w:rFonts w:ascii="Lucida Bright" w:eastAsia="Arial" w:hAnsi="Lucida Bright" w:cs="Times New Roman"/>
          <w:spacing w:val="-1"/>
        </w:rPr>
        <w:t>a</w:t>
      </w:r>
      <w:r w:rsidRPr="00B53233">
        <w:rPr>
          <w:rFonts w:ascii="Lucida Bright" w:eastAsia="Arial" w:hAnsi="Lucida Bright" w:cs="Times New Roman"/>
        </w:rPr>
        <w:t>ç</w:t>
      </w:r>
      <w:r w:rsidRPr="00B53233">
        <w:rPr>
          <w:rFonts w:ascii="Lucida Bright" w:eastAsia="Arial" w:hAnsi="Lucida Bright" w:cs="Times New Roman"/>
          <w:spacing w:val="-1"/>
        </w:rPr>
        <w:t>õ</w:t>
      </w:r>
      <w:r w:rsidRPr="00B53233">
        <w:rPr>
          <w:rFonts w:ascii="Lucida Bright" w:eastAsia="Arial" w:hAnsi="Lucida Bright" w:cs="Times New Roman"/>
          <w:spacing w:val="-3"/>
        </w:rPr>
        <w:t>e</w:t>
      </w:r>
      <w:r w:rsidRPr="00B53233">
        <w:rPr>
          <w:rFonts w:ascii="Lucida Bright" w:eastAsia="Arial" w:hAnsi="Lucida Bright" w:cs="Times New Roman"/>
        </w:rPr>
        <w:t>s</w:t>
      </w:r>
      <w:r w:rsidRPr="00B53233">
        <w:rPr>
          <w:rFonts w:ascii="Lucida Bright" w:eastAsia="Arial" w:hAnsi="Lucida Bright" w:cs="Times New Roman"/>
          <w:spacing w:val="1"/>
        </w:rPr>
        <w:t xml:space="preserve"> </w:t>
      </w:r>
      <w:r w:rsidRPr="00B53233">
        <w:rPr>
          <w:rFonts w:ascii="Lucida Bright" w:eastAsia="Arial" w:hAnsi="Lucida Bright" w:cs="Times New Roman"/>
          <w:spacing w:val="-1"/>
        </w:rPr>
        <w:t>d</w:t>
      </w:r>
      <w:r w:rsidRPr="00B53233">
        <w:rPr>
          <w:rFonts w:ascii="Lucida Bright" w:eastAsia="Arial" w:hAnsi="Lucida Bright" w:cs="Times New Roman"/>
        </w:rPr>
        <w:t>o</w:t>
      </w:r>
      <w:r w:rsidRPr="00B53233">
        <w:rPr>
          <w:rFonts w:ascii="Lucida Bright" w:eastAsia="Arial" w:hAnsi="Lucida Bright" w:cs="Times New Roman"/>
          <w:spacing w:val="-4"/>
        </w:rPr>
        <w:t xml:space="preserve"> </w:t>
      </w:r>
      <w:r w:rsidRPr="00B53233">
        <w:rPr>
          <w:rFonts w:ascii="Lucida Bright" w:eastAsia="Arial" w:hAnsi="Lucida Bright" w:cs="Times New Roman"/>
          <w:spacing w:val="1"/>
        </w:rPr>
        <w:t>m</w:t>
      </w:r>
      <w:r w:rsidRPr="00B53233">
        <w:rPr>
          <w:rFonts w:ascii="Lucida Bright" w:eastAsia="Arial" w:hAnsi="Lucida Bright" w:cs="Times New Roman"/>
          <w:spacing w:val="-1"/>
        </w:rPr>
        <w:t>e</w:t>
      </w:r>
      <w:r w:rsidRPr="00B53233">
        <w:rPr>
          <w:rFonts w:ascii="Lucida Bright" w:eastAsia="Arial" w:hAnsi="Lucida Bright" w:cs="Times New Roman"/>
        </w:rPr>
        <w:t>s</w:t>
      </w:r>
      <w:r w:rsidRPr="00B53233">
        <w:rPr>
          <w:rFonts w:ascii="Lucida Bright" w:eastAsia="Arial" w:hAnsi="Lucida Bright" w:cs="Times New Roman"/>
          <w:spacing w:val="1"/>
        </w:rPr>
        <w:t>m</w:t>
      </w:r>
      <w:r w:rsidRPr="00B53233">
        <w:rPr>
          <w:rFonts w:ascii="Lucida Bright" w:eastAsia="Arial" w:hAnsi="Lucida Bright" w:cs="Times New Roman"/>
          <w:spacing w:val="-3"/>
        </w:rPr>
        <w:t>o.</w:t>
      </w:r>
    </w:p>
    <w:p w14:paraId="08874DB0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  <w:spacing w:val="-10"/>
          <w:w w:val="94"/>
        </w:rPr>
      </w:pPr>
    </w:p>
    <w:p w14:paraId="49BC1B19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  <w:spacing w:val="-10"/>
          <w:w w:val="94"/>
        </w:rPr>
      </w:pPr>
      <w:r w:rsidRPr="00B53233">
        <w:rPr>
          <w:rFonts w:ascii="Lucida Bright" w:eastAsia="Calibri" w:hAnsi="Lucida Bright" w:cs="Times New Roman"/>
          <w:b/>
          <w:spacing w:val="-10"/>
          <w:w w:val="94"/>
        </w:rPr>
        <w:t>CLÁUSULA SÉTIMA – DAS OBRIGAÇÕES DA CONTRATADA</w:t>
      </w:r>
    </w:p>
    <w:p w14:paraId="506876D5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a. Entregar os produtos objeto desta licitação de acordo com os itens e quantidades autorizadas e solicitadas formalmente pelo Setor de Patrimônio e Almoxarifado do CREF16/RN.</w:t>
      </w:r>
    </w:p>
    <w:p w14:paraId="52A3A0AB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b. Não alegar, em hipótese alguma, como justificativa ou defesa, desconhecimento, incompreensão, dúvidas ou esquecimento das cláusulas e condições do contrato e das especificações técnicas, bem como de tudo o que estiver contido nas normas, especificações e métodos da ABNT, e outras normas pertinentes ao objeto.</w:t>
      </w:r>
    </w:p>
    <w:p w14:paraId="6A57B169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c. Manter atualizados, junto à CONTRATANTE, os seus dados cadastrais, com endereço, telefones, fax, dentre outras informações indispensáveis à comunicação entre o licitante e este órgão, de modo a viabilizar as convocações, intimações e notificações quando se fizerem necessárias.</w:t>
      </w:r>
    </w:p>
    <w:p w14:paraId="413DFB8F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c.1. O descumprimento desta obrigação ficará caracterizado com a devolução de correspondências enviadas pelos correios ou com o não atendimento às ligações telefônicas, sendo assim configurado desídia e sujeito às penalidades legais.</w:t>
      </w:r>
    </w:p>
    <w:p w14:paraId="01E884CE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d. Observar com rigor a qualidade inquestionável de seus produtos, em todas suas características.</w:t>
      </w:r>
    </w:p>
    <w:p w14:paraId="503B7CDF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  <w:spacing w:val="-2"/>
          <w:w w:val="98"/>
        </w:rPr>
      </w:pPr>
      <w:r w:rsidRPr="00B53233">
        <w:rPr>
          <w:rFonts w:ascii="Lucida Bright" w:eastAsia="Calibri" w:hAnsi="Lucida Bright" w:cs="Times New Roman"/>
        </w:rPr>
        <w:t>e. Entregar os materiais sem qualquer ônus para a CONTRATANTE, estando incluído no valor da mercadoria todas e quaisquer despesas, tais como tributos, frete, seguro e descarregamento das mercadorias.</w:t>
      </w:r>
    </w:p>
    <w:p w14:paraId="15324D09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Arial" w:hAnsi="Lucida Bright" w:cs="Times New Roman"/>
        </w:rPr>
      </w:pPr>
      <w:r w:rsidRPr="00B53233">
        <w:rPr>
          <w:rFonts w:ascii="Lucida Bright" w:eastAsia="Calibri" w:hAnsi="Lucida Bright" w:cs="Times New Roman"/>
          <w:spacing w:val="-2"/>
          <w:w w:val="98"/>
        </w:rPr>
        <w:t xml:space="preserve">f - </w:t>
      </w:r>
      <w:r w:rsidRPr="00B53233">
        <w:rPr>
          <w:rFonts w:ascii="Lucida Bright" w:eastAsia="Arial" w:hAnsi="Lucida Bright" w:cs="Times New Roman"/>
          <w:spacing w:val="-4"/>
        </w:rPr>
        <w:t>M</w:t>
      </w:r>
      <w:r w:rsidRPr="00B53233">
        <w:rPr>
          <w:rFonts w:ascii="Lucida Bright" w:eastAsia="Arial" w:hAnsi="Lucida Bright" w:cs="Times New Roman"/>
          <w:spacing w:val="-1"/>
        </w:rPr>
        <w:t>an</w:t>
      </w:r>
      <w:r w:rsidRPr="00B53233">
        <w:rPr>
          <w:rFonts w:ascii="Lucida Bright" w:eastAsia="Arial" w:hAnsi="Lucida Bright" w:cs="Times New Roman"/>
          <w:spacing w:val="1"/>
        </w:rPr>
        <w:t>t</w:t>
      </w:r>
      <w:r w:rsidRPr="00B53233">
        <w:rPr>
          <w:rFonts w:ascii="Lucida Bright" w:eastAsia="Arial" w:hAnsi="Lucida Bright" w:cs="Times New Roman"/>
          <w:spacing w:val="-1"/>
        </w:rPr>
        <w:t>e</w:t>
      </w:r>
      <w:r w:rsidRPr="00B53233">
        <w:rPr>
          <w:rFonts w:ascii="Lucida Bright" w:eastAsia="Arial" w:hAnsi="Lucida Bright" w:cs="Times New Roman"/>
        </w:rPr>
        <w:t>r,</w:t>
      </w:r>
      <w:r w:rsidRPr="00B53233">
        <w:rPr>
          <w:rFonts w:ascii="Lucida Bright" w:eastAsia="Arial" w:hAnsi="Lucida Bright" w:cs="Times New Roman"/>
          <w:spacing w:val="8"/>
        </w:rPr>
        <w:t xml:space="preserve"> </w:t>
      </w:r>
      <w:r w:rsidRPr="00B53233">
        <w:rPr>
          <w:rFonts w:ascii="Lucida Bright" w:eastAsia="Arial" w:hAnsi="Lucida Bright" w:cs="Times New Roman"/>
          <w:spacing w:val="-1"/>
        </w:rPr>
        <w:t>du</w:t>
      </w:r>
      <w:r w:rsidRPr="00B53233">
        <w:rPr>
          <w:rFonts w:ascii="Lucida Bright" w:eastAsia="Arial" w:hAnsi="Lucida Bright" w:cs="Times New Roman"/>
        </w:rPr>
        <w:t>r</w:t>
      </w:r>
      <w:r w:rsidRPr="00B53233">
        <w:rPr>
          <w:rFonts w:ascii="Lucida Bright" w:eastAsia="Arial" w:hAnsi="Lucida Bright" w:cs="Times New Roman"/>
          <w:spacing w:val="-1"/>
        </w:rPr>
        <w:t>a</w:t>
      </w:r>
      <w:r w:rsidRPr="00B53233">
        <w:rPr>
          <w:rFonts w:ascii="Lucida Bright" w:eastAsia="Arial" w:hAnsi="Lucida Bright" w:cs="Times New Roman"/>
          <w:spacing w:val="-3"/>
        </w:rPr>
        <w:t>n</w:t>
      </w:r>
      <w:r w:rsidRPr="00B53233">
        <w:rPr>
          <w:rFonts w:ascii="Lucida Bright" w:eastAsia="Arial" w:hAnsi="Lucida Bright" w:cs="Times New Roman"/>
          <w:spacing w:val="1"/>
        </w:rPr>
        <w:t>t</w:t>
      </w:r>
      <w:r w:rsidRPr="00B53233">
        <w:rPr>
          <w:rFonts w:ascii="Lucida Bright" w:eastAsia="Arial" w:hAnsi="Lucida Bright" w:cs="Times New Roman"/>
        </w:rPr>
        <w:t>e</w:t>
      </w:r>
      <w:r w:rsidRPr="00B53233">
        <w:rPr>
          <w:rFonts w:ascii="Lucida Bright" w:eastAsia="Arial" w:hAnsi="Lucida Bright" w:cs="Times New Roman"/>
          <w:spacing w:val="7"/>
        </w:rPr>
        <w:t xml:space="preserve"> </w:t>
      </w:r>
      <w:r w:rsidRPr="00B53233">
        <w:rPr>
          <w:rFonts w:ascii="Lucida Bright" w:eastAsia="Arial" w:hAnsi="Lucida Bright" w:cs="Times New Roman"/>
          <w:spacing w:val="-2"/>
        </w:rPr>
        <w:t>t</w:t>
      </w:r>
      <w:r w:rsidRPr="00B53233">
        <w:rPr>
          <w:rFonts w:ascii="Lucida Bright" w:eastAsia="Arial" w:hAnsi="Lucida Bright" w:cs="Times New Roman"/>
          <w:spacing w:val="-1"/>
        </w:rPr>
        <w:t>od</w:t>
      </w:r>
      <w:r w:rsidRPr="00B53233">
        <w:rPr>
          <w:rFonts w:ascii="Lucida Bright" w:eastAsia="Arial" w:hAnsi="Lucida Bright" w:cs="Times New Roman"/>
        </w:rPr>
        <w:t>a</w:t>
      </w:r>
      <w:r w:rsidRPr="00B53233">
        <w:rPr>
          <w:rFonts w:ascii="Lucida Bright" w:eastAsia="Arial" w:hAnsi="Lucida Bright" w:cs="Times New Roman"/>
          <w:spacing w:val="9"/>
        </w:rPr>
        <w:t xml:space="preserve"> </w:t>
      </w:r>
      <w:r w:rsidRPr="00B53233">
        <w:rPr>
          <w:rFonts w:ascii="Lucida Bright" w:eastAsia="Arial" w:hAnsi="Lucida Bright" w:cs="Times New Roman"/>
        </w:rPr>
        <w:t>a</w:t>
      </w:r>
      <w:r w:rsidRPr="00B53233">
        <w:rPr>
          <w:rFonts w:ascii="Lucida Bright" w:eastAsia="Arial" w:hAnsi="Lucida Bright" w:cs="Times New Roman"/>
          <w:spacing w:val="9"/>
        </w:rPr>
        <w:t xml:space="preserve"> </w:t>
      </w:r>
      <w:r w:rsidRPr="00B53233">
        <w:rPr>
          <w:rFonts w:ascii="Lucida Bright" w:eastAsia="Arial" w:hAnsi="Lucida Bright" w:cs="Times New Roman"/>
          <w:spacing w:val="-1"/>
        </w:rPr>
        <w:t>e</w:t>
      </w:r>
      <w:r w:rsidRPr="00B53233">
        <w:rPr>
          <w:rFonts w:ascii="Lucida Bright" w:eastAsia="Arial" w:hAnsi="Lucida Bright" w:cs="Times New Roman"/>
          <w:spacing w:val="-3"/>
        </w:rPr>
        <w:t>x</w:t>
      </w:r>
      <w:r w:rsidRPr="00B53233">
        <w:rPr>
          <w:rFonts w:ascii="Lucida Bright" w:eastAsia="Arial" w:hAnsi="Lucida Bright" w:cs="Times New Roman"/>
          <w:spacing w:val="-1"/>
        </w:rPr>
        <w:t>e</w:t>
      </w:r>
      <w:r w:rsidRPr="00B53233">
        <w:rPr>
          <w:rFonts w:ascii="Lucida Bright" w:eastAsia="Arial" w:hAnsi="Lucida Bright" w:cs="Times New Roman"/>
        </w:rPr>
        <w:t>c</w:t>
      </w:r>
      <w:r w:rsidRPr="00B53233">
        <w:rPr>
          <w:rFonts w:ascii="Lucida Bright" w:eastAsia="Arial" w:hAnsi="Lucida Bright" w:cs="Times New Roman"/>
          <w:spacing w:val="-1"/>
        </w:rPr>
        <w:t>u</w:t>
      </w:r>
      <w:r w:rsidRPr="00B53233">
        <w:rPr>
          <w:rFonts w:ascii="Lucida Bright" w:eastAsia="Arial" w:hAnsi="Lucida Bright" w:cs="Times New Roman"/>
        </w:rPr>
        <w:t>ç</w:t>
      </w:r>
      <w:r w:rsidRPr="00B53233">
        <w:rPr>
          <w:rFonts w:ascii="Lucida Bright" w:eastAsia="Arial" w:hAnsi="Lucida Bright" w:cs="Times New Roman"/>
          <w:spacing w:val="-1"/>
        </w:rPr>
        <w:t>ã</w:t>
      </w:r>
      <w:r w:rsidRPr="00B53233">
        <w:rPr>
          <w:rFonts w:ascii="Lucida Bright" w:eastAsia="Arial" w:hAnsi="Lucida Bright" w:cs="Times New Roman"/>
        </w:rPr>
        <w:t>o</w:t>
      </w:r>
      <w:r w:rsidRPr="00B53233">
        <w:rPr>
          <w:rFonts w:ascii="Lucida Bright" w:eastAsia="Arial" w:hAnsi="Lucida Bright" w:cs="Times New Roman"/>
          <w:spacing w:val="9"/>
        </w:rPr>
        <w:t xml:space="preserve"> </w:t>
      </w:r>
      <w:r w:rsidRPr="00B53233">
        <w:rPr>
          <w:rFonts w:ascii="Lucida Bright" w:eastAsia="Arial" w:hAnsi="Lucida Bright" w:cs="Times New Roman"/>
          <w:spacing w:val="-1"/>
        </w:rPr>
        <w:t>d</w:t>
      </w:r>
      <w:r w:rsidRPr="00B53233">
        <w:rPr>
          <w:rFonts w:ascii="Lucida Bright" w:eastAsia="Arial" w:hAnsi="Lucida Bright" w:cs="Times New Roman"/>
        </w:rPr>
        <w:t>o</w:t>
      </w:r>
      <w:r w:rsidRPr="00B53233">
        <w:rPr>
          <w:rFonts w:ascii="Lucida Bright" w:eastAsia="Arial" w:hAnsi="Lucida Bright" w:cs="Times New Roman"/>
          <w:spacing w:val="9"/>
        </w:rPr>
        <w:t xml:space="preserve"> </w:t>
      </w:r>
      <w:r w:rsidRPr="00B53233">
        <w:rPr>
          <w:rFonts w:ascii="Lucida Bright" w:eastAsia="Arial" w:hAnsi="Lucida Bright" w:cs="Times New Roman"/>
        </w:rPr>
        <w:t>c</w:t>
      </w:r>
      <w:r w:rsidRPr="00B53233">
        <w:rPr>
          <w:rFonts w:ascii="Lucida Bright" w:eastAsia="Arial" w:hAnsi="Lucida Bright" w:cs="Times New Roman"/>
          <w:spacing w:val="-3"/>
        </w:rPr>
        <w:t>o</w:t>
      </w:r>
      <w:r w:rsidRPr="00B53233">
        <w:rPr>
          <w:rFonts w:ascii="Lucida Bright" w:eastAsia="Arial" w:hAnsi="Lucida Bright" w:cs="Times New Roman"/>
          <w:spacing w:val="-1"/>
        </w:rPr>
        <w:t>n</w:t>
      </w:r>
      <w:r w:rsidRPr="00B53233">
        <w:rPr>
          <w:rFonts w:ascii="Lucida Bright" w:eastAsia="Arial" w:hAnsi="Lucida Bright" w:cs="Times New Roman"/>
          <w:spacing w:val="1"/>
        </w:rPr>
        <w:t>t</w:t>
      </w:r>
      <w:r w:rsidRPr="00B53233">
        <w:rPr>
          <w:rFonts w:ascii="Lucida Bright" w:eastAsia="Arial" w:hAnsi="Lucida Bright" w:cs="Times New Roman"/>
        </w:rPr>
        <w:t>r</w:t>
      </w:r>
      <w:r w:rsidRPr="00B53233">
        <w:rPr>
          <w:rFonts w:ascii="Lucida Bright" w:eastAsia="Arial" w:hAnsi="Lucida Bright" w:cs="Times New Roman"/>
          <w:spacing w:val="-3"/>
        </w:rPr>
        <w:t>a</w:t>
      </w:r>
      <w:r w:rsidRPr="00B53233">
        <w:rPr>
          <w:rFonts w:ascii="Lucida Bright" w:eastAsia="Arial" w:hAnsi="Lucida Bright" w:cs="Times New Roman"/>
          <w:spacing w:val="1"/>
        </w:rPr>
        <w:t>t</w:t>
      </w:r>
      <w:r w:rsidRPr="00B53233">
        <w:rPr>
          <w:rFonts w:ascii="Lucida Bright" w:eastAsia="Arial" w:hAnsi="Lucida Bright" w:cs="Times New Roman"/>
          <w:spacing w:val="-1"/>
        </w:rPr>
        <w:t>o</w:t>
      </w:r>
      <w:r w:rsidRPr="00B53233">
        <w:rPr>
          <w:rFonts w:ascii="Lucida Bright" w:eastAsia="Arial" w:hAnsi="Lucida Bright" w:cs="Times New Roman"/>
        </w:rPr>
        <w:t>,</w:t>
      </w:r>
      <w:r w:rsidRPr="00B53233">
        <w:rPr>
          <w:rFonts w:ascii="Lucida Bright" w:eastAsia="Arial" w:hAnsi="Lucida Bright" w:cs="Times New Roman"/>
          <w:spacing w:val="8"/>
        </w:rPr>
        <w:t xml:space="preserve"> </w:t>
      </w:r>
      <w:r w:rsidRPr="00B53233">
        <w:rPr>
          <w:rFonts w:ascii="Lucida Bright" w:eastAsia="Arial" w:hAnsi="Lucida Bright" w:cs="Times New Roman"/>
          <w:spacing w:val="-1"/>
        </w:rPr>
        <w:t>e</w:t>
      </w:r>
      <w:r w:rsidRPr="00B53233">
        <w:rPr>
          <w:rFonts w:ascii="Lucida Bright" w:eastAsia="Arial" w:hAnsi="Lucida Bright" w:cs="Times New Roman"/>
        </w:rPr>
        <w:t>m</w:t>
      </w:r>
      <w:r w:rsidRPr="00B53233">
        <w:rPr>
          <w:rFonts w:ascii="Lucida Bright" w:eastAsia="Arial" w:hAnsi="Lucida Bright" w:cs="Times New Roman"/>
          <w:spacing w:val="8"/>
        </w:rPr>
        <w:t xml:space="preserve"> </w:t>
      </w:r>
      <w:r w:rsidRPr="00B53233">
        <w:rPr>
          <w:rFonts w:ascii="Lucida Bright" w:eastAsia="Arial" w:hAnsi="Lucida Bright" w:cs="Times New Roman"/>
        </w:rPr>
        <w:t>c</w:t>
      </w:r>
      <w:r w:rsidRPr="00B53233">
        <w:rPr>
          <w:rFonts w:ascii="Lucida Bright" w:eastAsia="Arial" w:hAnsi="Lucida Bright" w:cs="Times New Roman"/>
          <w:spacing w:val="-1"/>
        </w:rPr>
        <w:t>o</w:t>
      </w:r>
      <w:r w:rsidRPr="00B53233">
        <w:rPr>
          <w:rFonts w:ascii="Lucida Bright" w:eastAsia="Arial" w:hAnsi="Lucida Bright" w:cs="Times New Roman"/>
          <w:spacing w:val="1"/>
        </w:rPr>
        <w:t>m</w:t>
      </w:r>
      <w:r w:rsidRPr="00B53233">
        <w:rPr>
          <w:rFonts w:ascii="Lucida Bright" w:eastAsia="Arial" w:hAnsi="Lucida Bright" w:cs="Times New Roman"/>
          <w:spacing w:val="-1"/>
        </w:rPr>
        <w:t>p</w:t>
      </w:r>
      <w:r w:rsidRPr="00B53233">
        <w:rPr>
          <w:rFonts w:ascii="Lucida Bright" w:eastAsia="Arial" w:hAnsi="Lucida Bright" w:cs="Times New Roman"/>
          <w:spacing w:val="-3"/>
        </w:rPr>
        <w:t>a</w:t>
      </w:r>
      <w:r w:rsidRPr="00B53233">
        <w:rPr>
          <w:rFonts w:ascii="Lucida Bright" w:eastAsia="Arial" w:hAnsi="Lucida Bright" w:cs="Times New Roman"/>
          <w:spacing w:val="1"/>
        </w:rPr>
        <w:t>t</w:t>
      </w:r>
      <w:r w:rsidRPr="00B53233">
        <w:rPr>
          <w:rFonts w:ascii="Lucida Bright" w:eastAsia="Arial" w:hAnsi="Lucida Bright" w:cs="Times New Roman"/>
          <w:spacing w:val="-1"/>
        </w:rPr>
        <w:t>ibilidad</w:t>
      </w:r>
      <w:r w:rsidRPr="00B53233">
        <w:rPr>
          <w:rFonts w:ascii="Lucida Bright" w:eastAsia="Arial" w:hAnsi="Lucida Bright" w:cs="Times New Roman"/>
        </w:rPr>
        <w:t>e</w:t>
      </w:r>
      <w:r w:rsidRPr="00B53233">
        <w:rPr>
          <w:rFonts w:ascii="Lucida Bright" w:eastAsia="Arial" w:hAnsi="Lucida Bright" w:cs="Times New Roman"/>
          <w:spacing w:val="9"/>
        </w:rPr>
        <w:t xml:space="preserve"> </w:t>
      </w:r>
      <w:r w:rsidRPr="00B53233">
        <w:rPr>
          <w:rFonts w:ascii="Lucida Bright" w:eastAsia="Arial" w:hAnsi="Lucida Bright" w:cs="Times New Roman"/>
        </w:rPr>
        <w:t>c</w:t>
      </w:r>
      <w:r w:rsidRPr="00B53233">
        <w:rPr>
          <w:rFonts w:ascii="Lucida Bright" w:eastAsia="Arial" w:hAnsi="Lucida Bright" w:cs="Times New Roman"/>
          <w:spacing w:val="-1"/>
        </w:rPr>
        <w:t>o</w:t>
      </w:r>
      <w:r w:rsidRPr="00B53233">
        <w:rPr>
          <w:rFonts w:ascii="Lucida Bright" w:eastAsia="Arial" w:hAnsi="Lucida Bright" w:cs="Times New Roman"/>
        </w:rPr>
        <w:t>m</w:t>
      </w:r>
      <w:r w:rsidRPr="00B53233">
        <w:rPr>
          <w:rFonts w:ascii="Lucida Bright" w:eastAsia="Arial" w:hAnsi="Lucida Bright" w:cs="Times New Roman"/>
          <w:spacing w:val="8"/>
        </w:rPr>
        <w:t xml:space="preserve"> </w:t>
      </w:r>
      <w:r w:rsidRPr="00B53233">
        <w:rPr>
          <w:rFonts w:ascii="Lucida Bright" w:eastAsia="Arial" w:hAnsi="Lucida Bright" w:cs="Times New Roman"/>
          <w:spacing w:val="-1"/>
        </w:rPr>
        <w:t>a</w:t>
      </w:r>
      <w:r w:rsidRPr="00B53233">
        <w:rPr>
          <w:rFonts w:ascii="Lucida Bright" w:eastAsia="Arial" w:hAnsi="Lucida Bright" w:cs="Times New Roman"/>
        </w:rPr>
        <w:t>s</w:t>
      </w:r>
      <w:r w:rsidRPr="00B53233">
        <w:rPr>
          <w:rFonts w:ascii="Lucida Bright" w:eastAsia="Arial" w:hAnsi="Lucida Bright" w:cs="Times New Roman"/>
          <w:spacing w:val="9"/>
        </w:rPr>
        <w:t xml:space="preserve"> </w:t>
      </w:r>
      <w:r w:rsidRPr="00B53233">
        <w:rPr>
          <w:rFonts w:ascii="Lucida Bright" w:eastAsia="Arial" w:hAnsi="Lucida Bright" w:cs="Times New Roman"/>
          <w:spacing w:val="-1"/>
        </w:rPr>
        <w:lastRenderedPageBreak/>
        <w:t>d</w:t>
      </w:r>
      <w:r w:rsidRPr="00B53233">
        <w:rPr>
          <w:rFonts w:ascii="Lucida Bright" w:eastAsia="Arial" w:hAnsi="Lucida Bright" w:cs="Times New Roman"/>
          <w:spacing w:val="-3"/>
        </w:rPr>
        <w:t>e</w:t>
      </w:r>
      <w:r w:rsidRPr="00B53233">
        <w:rPr>
          <w:rFonts w:ascii="Lucida Bright" w:eastAsia="Arial" w:hAnsi="Lucida Bright" w:cs="Times New Roman"/>
          <w:spacing w:val="1"/>
        </w:rPr>
        <w:t>m</w:t>
      </w:r>
      <w:r w:rsidRPr="00B53233">
        <w:rPr>
          <w:rFonts w:ascii="Lucida Bright" w:eastAsia="Arial" w:hAnsi="Lucida Bright" w:cs="Times New Roman"/>
          <w:spacing w:val="-1"/>
        </w:rPr>
        <w:t>ai</w:t>
      </w:r>
      <w:r w:rsidRPr="00B53233">
        <w:rPr>
          <w:rFonts w:ascii="Lucida Bright" w:eastAsia="Arial" w:hAnsi="Lucida Bright" w:cs="Times New Roman"/>
        </w:rPr>
        <w:t xml:space="preserve">s </w:t>
      </w:r>
      <w:r w:rsidRPr="00B53233">
        <w:rPr>
          <w:rFonts w:ascii="Lucida Bright" w:eastAsia="Arial" w:hAnsi="Lucida Bright" w:cs="Times New Roman"/>
          <w:spacing w:val="-1"/>
        </w:rPr>
        <w:t>ob</w:t>
      </w:r>
      <w:r w:rsidRPr="00B53233">
        <w:rPr>
          <w:rFonts w:ascii="Lucida Bright" w:eastAsia="Arial" w:hAnsi="Lucida Bright" w:cs="Times New Roman"/>
        </w:rPr>
        <w:t>r</w:t>
      </w:r>
      <w:r w:rsidRPr="00B53233">
        <w:rPr>
          <w:rFonts w:ascii="Lucida Bright" w:eastAsia="Arial" w:hAnsi="Lucida Bright" w:cs="Times New Roman"/>
          <w:spacing w:val="-1"/>
        </w:rPr>
        <w:t>i</w:t>
      </w:r>
      <w:r w:rsidRPr="00B53233">
        <w:rPr>
          <w:rFonts w:ascii="Lucida Bright" w:eastAsia="Arial" w:hAnsi="Lucida Bright" w:cs="Times New Roman"/>
          <w:spacing w:val="2"/>
        </w:rPr>
        <w:t>g</w:t>
      </w:r>
      <w:r w:rsidRPr="00B53233">
        <w:rPr>
          <w:rFonts w:ascii="Lucida Bright" w:eastAsia="Arial" w:hAnsi="Lucida Bright" w:cs="Times New Roman"/>
          <w:spacing w:val="-1"/>
        </w:rPr>
        <w:t>a</w:t>
      </w:r>
      <w:r w:rsidRPr="00B53233">
        <w:rPr>
          <w:rFonts w:ascii="Lucida Bright" w:eastAsia="Arial" w:hAnsi="Lucida Bright" w:cs="Times New Roman"/>
        </w:rPr>
        <w:t>ç</w:t>
      </w:r>
      <w:r w:rsidRPr="00B53233">
        <w:rPr>
          <w:rFonts w:ascii="Lucida Bright" w:eastAsia="Arial" w:hAnsi="Lucida Bright" w:cs="Times New Roman"/>
          <w:spacing w:val="-1"/>
        </w:rPr>
        <w:t>õ</w:t>
      </w:r>
      <w:r w:rsidRPr="00B53233">
        <w:rPr>
          <w:rFonts w:ascii="Lucida Bright" w:eastAsia="Arial" w:hAnsi="Lucida Bright" w:cs="Times New Roman"/>
          <w:spacing w:val="-3"/>
        </w:rPr>
        <w:t>e</w:t>
      </w:r>
      <w:r w:rsidRPr="00B53233">
        <w:rPr>
          <w:rFonts w:ascii="Lucida Bright" w:eastAsia="Arial" w:hAnsi="Lucida Bright" w:cs="Times New Roman"/>
        </w:rPr>
        <w:t>s</w:t>
      </w:r>
      <w:r w:rsidRPr="00B53233">
        <w:rPr>
          <w:rFonts w:ascii="Lucida Bright" w:eastAsia="Arial" w:hAnsi="Lucida Bright" w:cs="Times New Roman"/>
          <w:spacing w:val="1"/>
        </w:rPr>
        <w:t xml:space="preserve"> </w:t>
      </w:r>
      <w:r w:rsidRPr="00B53233">
        <w:rPr>
          <w:rFonts w:ascii="Lucida Bright" w:eastAsia="Arial" w:hAnsi="Lucida Bright" w:cs="Times New Roman"/>
          <w:spacing w:val="-1"/>
        </w:rPr>
        <w:t>a</w:t>
      </w:r>
      <w:r w:rsidRPr="00B53233">
        <w:rPr>
          <w:rFonts w:ascii="Lucida Bright" w:eastAsia="Arial" w:hAnsi="Lucida Bright" w:cs="Times New Roman"/>
        </w:rPr>
        <w:t>ss</w:t>
      </w:r>
      <w:r w:rsidRPr="00B53233">
        <w:rPr>
          <w:rFonts w:ascii="Lucida Bright" w:eastAsia="Arial" w:hAnsi="Lucida Bright" w:cs="Times New Roman"/>
          <w:spacing w:val="-3"/>
        </w:rPr>
        <w:t>u</w:t>
      </w:r>
      <w:r w:rsidRPr="00B53233">
        <w:rPr>
          <w:rFonts w:ascii="Lucida Bright" w:eastAsia="Arial" w:hAnsi="Lucida Bright" w:cs="Times New Roman"/>
          <w:spacing w:val="1"/>
        </w:rPr>
        <w:t>m</w:t>
      </w:r>
      <w:r w:rsidRPr="00B53233">
        <w:rPr>
          <w:rFonts w:ascii="Lucida Bright" w:eastAsia="Arial" w:hAnsi="Lucida Bright" w:cs="Times New Roman"/>
          <w:spacing w:val="-1"/>
        </w:rPr>
        <w:t>ida</w:t>
      </w:r>
      <w:r w:rsidRPr="00B53233">
        <w:rPr>
          <w:rFonts w:ascii="Lucida Bright" w:eastAsia="Arial" w:hAnsi="Lucida Bright" w:cs="Times New Roman"/>
        </w:rPr>
        <w:t>s,</w:t>
      </w:r>
      <w:r w:rsidRPr="00B53233">
        <w:rPr>
          <w:rFonts w:ascii="Lucida Bright" w:eastAsia="Arial" w:hAnsi="Lucida Bright" w:cs="Times New Roman"/>
          <w:spacing w:val="-1"/>
        </w:rPr>
        <w:t xml:space="preserve"> </w:t>
      </w:r>
      <w:r w:rsidRPr="00B53233">
        <w:rPr>
          <w:rFonts w:ascii="Lucida Bright" w:eastAsia="Arial" w:hAnsi="Lucida Bright" w:cs="Times New Roman"/>
          <w:spacing w:val="-2"/>
        </w:rPr>
        <w:t>t</w:t>
      </w:r>
      <w:r w:rsidRPr="00B53233">
        <w:rPr>
          <w:rFonts w:ascii="Lucida Bright" w:eastAsia="Arial" w:hAnsi="Lucida Bright" w:cs="Times New Roman"/>
          <w:spacing w:val="-1"/>
        </w:rPr>
        <w:t>oda</w:t>
      </w:r>
      <w:r w:rsidRPr="00B53233">
        <w:rPr>
          <w:rFonts w:ascii="Lucida Bright" w:eastAsia="Arial" w:hAnsi="Lucida Bright" w:cs="Times New Roman"/>
        </w:rPr>
        <w:t>s</w:t>
      </w:r>
      <w:r w:rsidRPr="00B53233">
        <w:rPr>
          <w:rFonts w:ascii="Lucida Bright" w:eastAsia="Arial" w:hAnsi="Lucida Bright" w:cs="Times New Roman"/>
          <w:spacing w:val="1"/>
        </w:rPr>
        <w:t xml:space="preserve"> </w:t>
      </w:r>
      <w:r w:rsidRPr="00B53233">
        <w:rPr>
          <w:rFonts w:ascii="Lucida Bright" w:eastAsia="Arial" w:hAnsi="Lucida Bright" w:cs="Times New Roman"/>
          <w:spacing w:val="-1"/>
        </w:rPr>
        <w:t>a</w:t>
      </w:r>
      <w:r w:rsidRPr="00B53233">
        <w:rPr>
          <w:rFonts w:ascii="Lucida Bright" w:eastAsia="Arial" w:hAnsi="Lucida Bright" w:cs="Times New Roman"/>
        </w:rPr>
        <w:t>s</w:t>
      </w:r>
      <w:r w:rsidRPr="00B53233">
        <w:rPr>
          <w:rFonts w:ascii="Lucida Bright" w:eastAsia="Arial" w:hAnsi="Lucida Bright" w:cs="Times New Roman"/>
          <w:spacing w:val="-2"/>
        </w:rPr>
        <w:t xml:space="preserve"> </w:t>
      </w:r>
      <w:r w:rsidRPr="00B53233">
        <w:rPr>
          <w:rFonts w:ascii="Lucida Bright" w:eastAsia="Arial" w:hAnsi="Lucida Bright" w:cs="Times New Roman"/>
        </w:rPr>
        <w:t>c</w:t>
      </w:r>
      <w:r w:rsidRPr="00B53233">
        <w:rPr>
          <w:rFonts w:ascii="Lucida Bright" w:eastAsia="Arial" w:hAnsi="Lucida Bright" w:cs="Times New Roman"/>
          <w:spacing w:val="-1"/>
        </w:rPr>
        <w:t>ondi</w:t>
      </w:r>
      <w:r w:rsidRPr="00B53233">
        <w:rPr>
          <w:rFonts w:ascii="Lucida Bright" w:eastAsia="Arial" w:hAnsi="Lucida Bright" w:cs="Times New Roman"/>
        </w:rPr>
        <w:t>ç</w:t>
      </w:r>
      <w:r w:rsidRPr="00B53233">
        <w:rPr>
          <w:rFonts w:ascii="Lucida Bright" w:eastAsia="Arial" w:hAnsi="Lucida Bright" w:cs="Times New Roman"/>
          <w:spacing w:val="-1"/>
        </w:rPr>
        <w:t>õe</w:t>
      </w:r>
      <w:r w:rsidRPr="00B53233">
        <w:rPr>
          <w:rFonts w:ascii="Lucida Bright" w:eastAsia="Arial" w:hAnsi="Lucida Bright" w:cs="Times New Roman"/>
        </w:rPr>
        <w:t>s</w:t>
      </w:r>
      <w:r w:rsidRPr="00B53233">
        <w:rPr>
          <w:rFonts w:ascii="Lucida Bright" w:eastAsia="Arial" w:hAnsi="Lucida Bright" w:cs="Times New Roman"/>
          <w:spacing w:val="1"/>
        </w:rPr>
        <w:t xml:space="preserve"> </w:t>
      </w:r>
      <w:r w:rsidRPr="00B53233">
        <w:rPr>
          <w:rFonts w:ascii="Lucida Bright" w:eastAsia="Arial" w:hAnsi="Lucida Bright" w:cs="Times New Roman"/>
          <w:spacing w:val="-1"/>
        </w:rPr>
        <w:t>d</w:t>
      </w:r>
      <w:r w:rsidRPr="00B53233">
        <w:rPr>
          <w:rFonts w:ascii="Lucida Bright" w:eastAsia="Arial" w:hAnsi="Lucida Bright" w:cs="Times New Roman"/>
        </w:rPr>
        <w:t>e</w:t>
      </w:r>
      <w:r w:rsidRPr="00B53233">
        <w:rPr>
          <w:rFonts w:ascii="Lucida Bright" w:eastAsia="Arial" w:hAnsi="Lucida Bright" w:cs="Times New Roman"/>
          <w:spacing w:val="-2"/>
        </w:rPr>
        <w:t xml:space="preserve"> </w:t>
      </w:r>
      <w:r w:rsidRPr="00B53233">
        <w:rPr>
          <w:rFonts w:ascii="Lucida Bright" w:eastAsia="Arial" w:hAnsi="Lucida Bright" w:cs="Times New Roman"/>
          <w:spacing w:val="-1"/>
        </w:rPr>
        <w:t>h</w:t>
      </w:r>
      <w:r w:rsidRPr="00B53233">
        <w:rPr>
          <w:rFonts w:ascii="Lucida Bright" w:eastAsia="Arial" w:hAnsi="Lucida Bright" w:cs="Times New Roman"/>
          <w:spacing w:val="-3"/>
        </w:rPr>
        <w:t>a</w:t>
      </w:r>
      <w:r w:rsidRPr="00B53233">
        <w:rPr>
          <w:rFonts w:ascii="Lucida Bright" w:eastAsia="Arial" w:hAnsi="Lucida Bright" w:cs="Times New Roman"/>
          <w:spacing w:val="-1"/>
        </w:rPr>
        <w:t>bili</w:t>
      </w:r>
      <w:r w:rsidRPr="00B53233">
        <w:rPr>
          <w:rFonts w:ascii="Lucida Bright" w:eastAsia="Arial" w:hAnsi="Lucida Bright" w:cs="Times New Roman"/>
          <w:spacing w:val="1"/>
        </w:rPr>
        <w:t>t</w:t>
      </w:r>
      <w:r w:rsidRPr="00B53233">
        <w:rPr>
          <w:rFonts w:ascii="Lucida Bright" w:eastAsia="Arial" w:hAnsi="Lucida Bright" w:cs="Times New Roman"/>
          <w:spacing w:val="-1"/>
        </w:rPr>
        <w:t>a</w:t>
      </w:r>
      <w:r w:rsidRPr="00B53233">
        <w:rPr>
          <w:rFonts w:ascii="Lucida Bright" w:eastAsia="Arial" w:hAnsi="Lucida Bright" w:cs="Times New Roman"/>
        </w:rPr>
        <w:t>ç</w:t>
      </w:r>
      <w:r w:rsidRPr="00B53233">
        <w:rPr>
          <w:rFonts w:ascii="Lucida Bright" w:eastAsia="Arial" w:hAnsi="Lucida Bright" w:cs="Times New Roman"/>
          <w:spacing w:val="-1"/>
        </w:rPr>
        <w:t>ã</w:t>
      </w:r>
      <w:r w:rsidRPr="00B53233">
        <w:rPr>
          <w:rFonts w:ascii="Lucida Bright" w:eastAsia="Arial" w:hAnsi="Lucida Bright" w:cs="Times New Roman"/>
        </w:rPr>
        <w:t>o e</w:t>
      </w:r>
      <w:r w:rsidRPr="00B53233">
        <w:rPr>
          <w:rFonts w:ascii="Lucida Bright" w:eastAsia="Arial" w:hAnsi="Lucida Bright" w:cs="Times New Roman"/>
          <w:spacing w:val="-2"/>
        </w:rPr>
        <w:t xml:space="preserve"> </w:t>
      </w:r>
      <w:r w:rsidRPr="00B53233">
        <w:rPr>
          <w:rFonts w:ascii="Lucida Bright" w:eastAsia="Arial" w:hAnsi="Lucida Bright" w:cs="Times New Roman"/>
          <w:spacing w:val="2"/>
        </w:rPr>
        <w:t>q</w:t>
      </w:r>
      <w:r w:rsidRPr="00B53233">
        <w:rPr>
          <w:rFonts w:ascii="Lucida Bright" w:eastAsia="Arial" w:hAnsi="Lucida Bright" w:cs="Times New Roman"/>
          <w:spacing w:val="-1"/>
        </w:rPr>
        <w:t>ual</w:t>
      </w:r>
      <w:r w:rsidRPr="00B53233">
        <w:rPr>
          <w:rFonts w:ascii="Lucida Bright" w:eastAsia="Arial" w:hAnsi="Lucida Bright" w:cs="Times New Roman"/>
          <w:spacing w:val="-4"/>
        </w:rPr>
        <w:t>i</w:t>
      </w:r>
      <w:r w:rsidRPr="00B53233">
        <w:rPr>
          <w:rFonts w:ascii="Lucida Bright" w:eastAsia="Arial" w:hAnsi="Lucida Bright" w:cs="Times New Roman"/>
          <w:spacing w:val="3"/>
        </w:rPr>
        <w:t>f</w:t>
      </w:r>
      <w:r w:rsidRPr="00B53233">
        <w:rPr>
          <w:rFonts w:ascii="Lucida Bright" w:eastAsia="Arial" w:hAnsi="Lucida Bright" w:cs="Times New Roman"/>
          <w:spacing w:val="-1"/>
        </w:rPr>
        <w:t>i</w:t>
      </w:r>
      <w:r w:rsidRPr="00B53233">
        <w:rPr>
          <w:rFonts w:ascii="Lucida Bright" w:eastAsia="Arial" w:hAnsi="Lucida Bright" w:cs="Times New Roman"/>
        </w:rPr>
        <w:t>c</w:t>
      </w:r>
      <w:r w:rsidRPr="00B53233">
        <w:rPr>
          <w:rFonts w:ascii="Lucida Bright" w:eastAsia="Arial" w:hAnsi="Lucida Bright" w:cs="Times New Roman"/>
          <w:spacing w:val="-1"/>
        </w:rPr>
        <w:t>a</w:t>
      </w:r>
      <w:r w:rsidRPr="00B53233">
        <w:rPr>
          <w:rFonts w:ascii="Lucida Bright" w:eastAsia="Arial" w:hAnsi="Lucida Bright" w:cs="Times New Roman"/>
        </w:rPr>
        <w:t>ç</w:t>
      </w:r>
      <w:r w:rsidRPr="00B53233">
        <w:rPr>
          <w:rFonts w:ascii="Lucida Bright" w:eastAsia="Arial" w:hAnsi="Lucida Bright" w:cs="Times New Roman"/>
          <w:spacing w:val="-1"/>
        </w:rPr>
        <w:t>ã</w:t>
      </w:r>
      <w:r w:rsidRPr="00B53233">
        <w:rPr>
          <w:rFonts w:ascii="Lucida Bright" w:eastAsia="Arial" w:hAnsi="Lucida Bright" w:cs="Times New Roman"/>
        </w:rPr>
        <w:t xml:space="preserve">o </w:t>
      </w:r>
      <w:r w:rsidRPr="00B53233">
        <w:rPr>
          <w:rFonts w:ascii="Lucida Bright" w:eastAsia="Arial" w:hAnsi="Lucida Bright" w:cs="Times New Roman"/>
          <w:spacing w:val="-3"/>
        </w:rPr>
        <w:t>ex</w:t>
      </w:r>
      <w:r w:rsidRPr="00B53233">
        <w:rPr>
          <w:rFonts w:ascii="Lucida Bright" w:eastAsia="Arial" w:hAnsi="Lucida Bright" w:cs="Times New Roman"/>
          <w:spacing w:val="-1"/>
        </w:rPr>
        <w:t>i</w:t>
      </w:r>
      <w:r w:rsidRPr="00B53233">
        <w:rPr>
          <w:rFonts w:ascii="Lucida Bright" w:eastAsia="Arial" w:hAnsi="Lucida Bright" w:cs="Times New Roman"/>
          <w:spacing w:val="2"/>
        </w:rPr>
        <w:t>g</w:t>
      </w:r>
      <w:r w:rsidRPr="00B53233">
        <w:rPr>
          <w:rFonts w:ascii="Lucida Bright" w:eastAsia="Arial" w:hAnsi="Lucida Bright" w:cs="Times New Roman"/>
          <w:spacing w:val="-1"/>
        </w:rPr>
        <w:t>ida</w:t>
      </w:r>
      <w:r w:rsidRPr="00B53233">
        <w:rPr>
          <w:rFonts w:ascii="Lucida Bright" w:eastAsia="Arial" w:hAnsi="Lucida Bright" w:cs="Times New Roman"/>
        </w:rPr>
        <w:t>s</w:t>
      </w:r>
      <w:r w:rsidRPr="00B53233">
        <w:rPr>
          <w:rFonts w:ascii="Lucida Bright" w:eastAsia="Arial" w:hAnsi="Lucida Bright" w:cs="Times New Roman"/>
          <w:spacing w:val="1"/>
        </w:rPr>
        <w:t xml:space="preserve"> </w:t>
      </w:r>
      <w:r w:rsidRPr="00B53233">
        <w:rPr>
          <w:rFonts w:ascii="Lucida Bright" w:eastAsia="Arial" w:hAnsi="Lucida Bright" w:cs="Times New Roman"/>
          <w:spacing w:val="-1"/>
        </w:rPr>
        <w:t>n</w:t>
      </w:r>
      <w:r w:rsidRPr="00B53233">
        <w:rPr>
          <w:rFonts w:ascii="Lucida Bright" w:eastAsia="Arial" w:hAnsi="Lucida Bright" w:cs="Times New Roman"/>
        </w:rPr>
        <w:t xml:space="preserve">a </w:t>
      </w:r>
      <w:r w:rsidRPr="00B53233">
        <w:rPr>
          <w:rFonts w:ascii="Lucida Bright" w:eastAsia="Arial" w:hAnsi="Lucida Bright" w:cs="Times New Roman"/>
          <w:spacing w:val="-1"/>
        </w:rPr>
        <w:t>li</w:t>
      </w:r>
      <w:r w:rsidRPr="00B53233">
        <w:rPr>
          <w:rFonts w:ascii="Lucida Bright" w:eastAsia="Arial" w:hAnsi="Lucida Bright" w:cs="Times New Roman"/>
        </w:rPr>
        <w:t>c</w:t>
      </w:r>
      <w:r w:rsidRPr="00B53233">
        <w:rPr>
          <w:rFonts w:ascii="Lucida Bright" w:eastAsia="Arial" w:hAnsi="Lucida Bright" w:cs="Times New Roman"/>
          <w:spacing w:val="-1"/>
        </w:rPr>
        <w:t>i</w:t>
      </w:r>
      <w:r w:rsidRPr="00B53233">
        <w:rPr>
          <w:rFonts w:ascii="Lucida Bright" w:eastAsia="Arial" w:hAnsi="Lucida Bright" w:cs="Times New Roman"/>
          <w:spacing w:val="1"/>
        </w:rPr>
        <w:t>t</w:t>
      </w:r>
      <w:r w:rsidRPr="00B53233">
        <w:rPr>
          <w:rFonts w:ascii="Lucida Bright" w:eastAsia="Arial" w:hAnsi="Lucida Bright" w:cs="Times New Roman"/>
          <w:spacing w:val="-1"/>
        </w:rPr>
        <w:t>a</w:t>
      </w:r>
      <w:r w:rsidRPr="00B53233">
        <w:rPr>
          <w:rFonts w:ascii="Lucida Bright" w:eastAsia="Arial" w:hAnsi="Lucida Bright" w:cs="Times New Roman"/>
        </w:rPr>
        <w:t>ç</w:t>
      </w:r>
      <w:r w:rsidRPr="00B53233">
        <w:rPr>
          <w:rFonts w:ascii="Lucida Bright" w:eastAsia="Arial" w:hAnsi="Lucida Bright" w:cs="Times New Roman"/>
          <w:spacing w:val="-1"/>
        </w:rPr>
        <w:t>ão</w:t>
      </w:r>
      <w:r w:rsidRPr="00B53233">
        <w:rPr>
          <w:rFonts w:ascii="Lucida Bright" w:eastAsia="Arial" w:hAnsi="Lucida Bright" w:cs="Times New Roman"/>
        </w:rPr>
        <w:t>.</w:t>
      </w:r>
    </w:p>
    <w:p w14:paraId="45C20A77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  <w:bCs/>
        </w:rPr>
      </w:pPr>
      <w:r w:rsidRPr="00B53233">
        <w:rPr>
          <w:rFonts w:ascii="Lucida Bright" w:eastAsia="Calibri" w:hAnsi="Lucida Bright" w:cs="Times New Roman"/>
          <w:b/>
        </w:rPr>
        <w:t>CLÁUSULA OITAVA - D</w:t>
      </w:r>
      <w:r w:rsidRPr="00B53233">
        <w:rPr>
          <w:rFonts w:ascii="Lucida Bright" w:eastAsia="Calibri" w:hAnsi="Lucida Bright" w:cs="Times New Roman"/>
          <w:b/>
          <w:bCs/>
        </w:rPr>
        <w:t>A PRESTAÇÃO E DO RECEBIMENTO DO OBJETO</w:t>
      </w:r>
    </w:p>
    <w:p w14:paraId="401859E9" w14:textId="77777777" w:rsidR="000B4821" w:rsidRPr="00B53233" w:rsidRDefault="000B4821" w:rsidP="000B4821">
      <w:pPr>
        <w:ind w:right="-15"/>
        <w:jc w:val="both"/>
        <w:rPr>
          <w:rFonts w:ascii="Lucida Bright" w:eastAsia="Calibri" w:hAnsi="Lucida Bright" w:cs="Times New Roman"/>
          <w:iCs/>
        </w:rPr>
      </w:pPr>
      <w:r w:rsidRPr="00B53233">
        <w:rPr>
          <w:rFonts w:ascii="Lucida Bright" w:eastAsia="Calibri" w:hAnsi="Lucida Bright" w:cs="Times New Roman"/>
          <w:iCs/>
        </w:rPr>
        <w:t>1. O objeto deverá ser entregue em conformidade com este termo de referência.</w:t>
      </w:r>
    </w:p>
    <w:p w14:paraId="013E21F4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2. O material deverá ser entregue acondicionado adequadamente, de forma a resistir à armazenagem e permitir completa segurança durante o transporte.</w:t>
      </w:r>
    </w:p>
    <w:p w14:paraId="47A94D1B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3. O recebimento dos produtos será feito em duas etapas, conforme abaixo:</w:t>
      </w:r>
    </w:p>
    <w:p w14:paraId="44FFD8E1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 xml:space="preserve">3.1. </w:t>
      </w:r>
      <w:r w:rsidRPr="00B53233">
        <w:rPr>
          <w:rFonts w:ascii="Lucida Bright" w:eastAsia="Calibri" w:hAnsi="Lucida Bright" w:cs="Times New Roman"/>
          <w:b/>
          <w:bCs/>
        </w:rPr>
        <w:t xml:space="preserve">Provisoriamente, </w:t>
      </w:r>
      <w:r w:rsidRPr="00B53233">
        <w:rPr>
          <w:rFonts w:ascii="Lucida Bright" w:eastAsia="Calibri" w:hAnsi="Lucida Bright" w:cs="Times New Roman"/>
        </w:rPr>
        <w:t>para efeito de posterior verificação da conformidade do produto com a especificação. No local de entrega, servidor designado fará o recebimento dos produtos limitando-se a verificar a sua conformidade com o discriminado na Ordem de Compra e Nota Fiscal, fazendo constar no canhoto e no verso desta última a data da entrega do bem e, se for o caso, as irregularidades observadas;</w:t>
      </w:r>
    </w:p>
    <w:p w14:paraId="26300D67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 xml:space="preserve">3.2. </w:t>
      </w:r>
      <w:r w:rsidRPr="00B53233">
        <w:rPr>
          <w:rFonts w:ascii="Lucida Bright" w:eastAsia="Calibri" w:hAnsi="Lucida Bright" w:cs="Times New Roman"/>
          <w:b/>
          <w:bCs/>
        </w:rPr>
        <w:t xml:space="preserve">Definitivamente, </w:t>
      </w:r>
      <w:r w:rsidRPr="00B53233">
        <w:rPr>
          <w:rFonts w:ascii="Lucida Bright" w:eastAsia="Calibri" w:hAnsi="Lucida Bright" w:cs="Times New Roman"/>
        </w:rPr>
        <w:t>no prazo de até 05 (cinco) dias úteis, contados do recebimento provisório, por servidor designado que procederá ao recebimento, verificando as especificações e as qualificações dos produtos entregues, de conformidade com o exigido pela CONTRATANTE e com o constante da proposta de preços da licitante vencedora.</w:t>
      </w:r>
    </w:p>
    <w:p w14:paraId="1C7EDDD8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4. Os materiais que forem recusados no recebimento por irregularidades deverão ser substituídos no prazo máximo de 10 (dez) dias, contado da notificação da CONTRATADA, sem qualquer ônus para a CONTRATANTE.</w:t>
      </w:r>
    </w:p>
    <w:p w14:paraId="4A116E80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4.1. O prazo a que se refere o item anterior poderá ser prorrogado por igual período, desde que devidamente justificado e autorizado pela CONTRATANTE.</w:t>
      </w:r>
    </w:p>
    <w:p w14:paraId="19C905D6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4.2. O descumprimento do prazo sujeitará a CONTRATADA à aplicação de multa, sem prejuízos da aplicação das sanções previstas.</w:t>
      </w:r>
    </w:p>
    <w:p w14:paraId="4FF19458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4.3. A CONTRATADA deverá recolher, em prazo que a Administração assinar, observado o princípio da razoabilidade, os materiais rejeitados por estarem em desacordo com as especificações.</w:t>
      </w:r>
    </w:p>
    <w:p w14:paraId="01D4D741" w14:textId="77777777" w:rsidR="000B4821" w:rsidRPr="00B53233" w:rsidRDefault="000B4821" w:rsidP="000B4821">
      <w:pPr>
        <w:ind w:right="-15"/>
        <w:jc w:val="both"/>
        <w:rPr>
          <w:rFonts w:ascii="Lucida Bright" w:eastAsia="Calibri" w:hAnsi="Lucida Bright" w:cs="Times New Roman"/>
          <w:iCs/>
        </w:rPr>
      </w:pPr>
      <w:r w:rsidRPr="00B53233">
        <w:rPr>
          <w:rFonts w:ascii="Lucida Bright" w:eastAsia="Calibri" w:hAnsi="Lucida Bright" w:cs="Times New Roman"/>
          <w:iCs/>
        </w:rPr>
        <w:t xml:space="preserve">5 - </w:t>
      </w:r>
      <w:r w:rsidRPr="00B53233">
        <w:rPr>
          <w:rFonts w:ascii="Lucida Bright" w:eastAsia="Calibri" w:hAnsi="Lucida Bright" w:cs="Times New Roman"/>
        </w:rPr>
        <w:t xml:space="preserve">A CONTRATADA deverá entregar os materiais conforme necessidade do CREF16/RN, no prazo máximo de </w:t>
      </w:r>
      <w:r w:rsidRPr="00B53233">
        <w:rPr>
          <w:rFonts w:ascii="Lucida Bright" w:eastAsia="Calibri" w:hAnsi="Lucida Bright" w:cs="Times New Roman"/>
          <w:b/>
        </w:rPr>
        <w:t xml:space="preserve">05 (cinco) dias </w:t>
      </w:r>
      <w:r w:rsidRPr="00B53233">
        <w:rPr>
          <w:rFonts w:ascii="Lucida Bright" w:eastAsia="Calibri" w:hAnsi="Lucida Bright" w:cs="Times New Roman"/>
        </w:rPr>
        <w:t>a contar do recebimento da solicitação</w:t>
      </w:r>
      <w:r w:rsidRPr="00B53233">
        <w:rPr>
          <w:rFonts w:ascii="Lucida Bright" w:eastAsia="Calibri" w:hAnsi="Lucida Bright" w:cs="Times New Roman"/>
          <w:iCs/>
        </w:rPr>
        <w:t>.</w:t>
      </w:r>
    </w:p>
    <w:p w14:paraId="5D527F93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  <w:b/>
        </w:rPr>
      </w:pPr>
    </w:p>
    <w:p w14:paraId="40F515A1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  <w:b/>
        </w:rPr>
      </w:pPr>
      <w:r w:rsidRPr="00B53233">
        <w:rPr>
          <w:rFonts w:ascii="Lucida Bright" w:eastAsia="Calibri" w:hAnsi="Lucida Bright" w:cs="Times New Roman"/>
          <w:b/>
        </w:rPr>
        <w:t>CLÁUSULA NONA – DO ACOMPANHAMENTO E DA FISCALIZAÇÃO</w:t>
      </w:r>
    </w:p>
    <w:p w14:paraId="154B8933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1 - Nos termos do art. 117, § 1º, da Lei nº 14.133 de 2021, este órgão público designará um representante para acompanhar e fiscalizar a entrega do objeto, anotando em registro próprio todas as ocorrências relacionadas com a execução e determinando o que for necessário à regularização das falhas ou defeitos observados.</w:t>
      </w:r>
    </w:p>
    <w:p w14:paraId="0DDB167D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Cs/>
          <w:spacing w:val="-2"/>
          <w:w w:val="98"/>
        </w:rPr>
      </w:pPr>
      <w:r w:rsidRPr="00B53233">
        <w:rPr>
          <w:rFonts w:ascii="Lucida Bright" w:eastAsia="Calibri" w:hAnsi="Lucida Bright" w:cs="Times New Roman"/>
        </w:rPr>
        <w:t xml:space="preserve">2 - As decisões e providências que ultrapassarem a competência do representante deverão ser solicitadas a seus superiores, em tempo hábil, para adoção das medidas convenientes. </w:t>
      </w:r>
    </w:p>
    <w:p w14:paraId="28FA6C4A" w14:textId="77777777" w:rsidR="000B4821" w:rsidRPr="00B53233" w:rsidRDefault="000B4821" w:rsidP="000B4821">
      <w:pPr>
        <w:tabs>
          <w:tab w:val="left" w:pos="709"/>
        </w:tabs>
        <w:spacing w:after="120"/>
        <w:jc w:val="both"/>
        <w:rPr>
          <w:rFonts w:ascii="Lucida Bright" w:eastAsia="Calibri" w:hAnsi="Lucida Bright" w:cs="Times New Roman"/>
          <w:b/>
        </w:rPr>
      </w:pPr>
      <w:r w:rsidRPr="00B53233">
        <w:rPr>
          <w:rFonts w:ascii="Lucida Bright" w:eastAsia="Calibri" w:hAnsi="Lucida Bright" w:cs="Times New Roman"/>
          <w:b/>
        </w:rPr>
        <w:t>CLÁUSULA DEZ – DA DOCUMENTAÇÃO FISCAL, TRABALHISTA E PREVIDENCIÁRIA</w:t>
      </w:r>
    </w:p>
    <w:p w14:paraId="2A19132C" w14:textId="77777777" w:rsidR="000B4821" w:rsidRPr="00B53233" w:rsidRDefault="000B4821" w:rsidP="000B4821">
      <w:pPr>
        <w:tabs>
          <w:tab w:val="left" w:pos="709"/>
        </w:tabs>
        <w:spacing w:after="12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1 - Para fins de acompanhamento do adimplemento de suas obrigações fiscais, trabalhistas e previdenciárias, a CONTRATADA deverá entregar ao setor financeiro/contábil do CREF16/RN a documentação a seguir relacionada:</w:t>
      </w:r>
    </w:p>
    <w:p w14:paraId="1F0152FB" w14:textId="77777777" w:rsidR="000B4821" w:rsidRPr="00B53233" w:rsidRDefault="000B4821" w:rsidP="000B4821">
      <w:pPr>
        <w:spacing w:after="120"/>
        <w:ind w:left="709"/>
        <w:jc w:val="both"/>
        <w:rPr>
          <w:rFonts w:ascii="Lucida Bright" w:eastAsia="Calibri" w:hAnsi="Lucida Bright" w:cs="Calibri"/>
        </w:rPr>
      </w:pPr>
      <w:r w:rsidRPr="00B53233">
        <w:rPr>
          <w:rFonts w:ascii="Lucida Bright" w:eastAsia="Calibri" w:hAnsi="Lucida Bright" w:cs="Times New Roman"/>
        </w:rPr>
        <w:t>1.1.</w:t>
      </w:r>
      <w:r w:rsidRPr="00B53233">
        <w:rPr>
          <w:rFonts w:ascii="Lucida Bright" w:eastAsia="Calibri" w:hAnsi="Lucida Bright" w:cs="Times New Roman"/>
        </w:rPr>
        <w:tab/>
      </w:r>
      <w:r w:rsidRPr="00B53233">
        <w:rPr>
          <w:rFonts w:ascii="Lucida Bright" w:eastAsia="Calibri" w:hAnsi="Lucida Bright" w:cs="Calibri"/>
        </w:rPr>
        <w:t>Mensalmente, acompanhando a Nota Fiscal/Fatura referente ao serviço prestado, no setor responsável pela fiscalização do contrato, cópias autenticadas em cartório ou cópias simples acompanhadas de originais, dos seguintes documentos:</w:t>
      </w:r>
    </w:p>
    <w:p w14:paraId="10D9326A" w14:textId="77777777" w:rsidR="000B4821" w:rsidRPr="00B53233" w:rsidRDefault="000B4821" w:rsidP="000B4821">
      <w:pPr>
        <w:numPr>
          <w:ilvl w:val="0"/>
          <w:numId w:val="3"/>
        </w:numPr>
        <w:tabs>
          <w:tab w:val="left" w:pos="1418"/>
          <w:tab w:val="left" w:pos="1560"/>
          <w:tab w:val="left" w:pos="1985"/>
          <w:tab w:val="left" w:pos="2268"/>
          <w:tab w:val="center" w:pos="4320"/>
          <w:tab w:val="right" w:pos="8640"/>
        </w:tabs>
        <w:ind w:hanging="1287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Certidão de Regularidade do FGTS-CRF;</w:t>
      </w:r>
    </w:p>
    <w:p w14:paraId="776FCE11" w14:textId="77777777" w:rsidR="000B4821" w:rsidRPr="00B53233" w:rsidRDefault="000B4821" w:rsidP="000B4821">
      <w:pPr>
        <w:numPr>
          <w:ilvl w:val="0"/>
          <w:numId w:val="3"/>
        </w:numPr>
        <w:tabs>
          <w:tab w:val="left" w:pos="1418"/>
          <w:tab w:val="left" w:pos="1560"/>
          <w:tab w:val="left" w:pos="1985"/>
          <w:tab w:val="left" w:pos="2268"/>
          <w:tab w:val="center" w:pos="4320"/>
          <w:tab w:val="right" w:pos="8640"/>
        </w:tabs>
        <w:ind w:left="1560" w:hanging="284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lastRenderedPageBreak/>
        <w:t>Certidão Conjunta Negativa de Débitos relativos a Tributos Federais, à Dívida Ativa da União e INSS;</w:t>
      </w:r>
    </w:p>
    <w:p w14:paraId="17415FE9" w14:textId="77777777" w:rsidR="000B4821" w:rsidRPr="00B53233" w:rsidRDefault="000B4821" w:rsidP="000B4821">
      <w:pPr>
        <w:numPr>
          <w:ilvl w:val="0"/>
          <w:numId w:val="3"/>
        </w:numPr>
        <w:tabs>
          <w:tab w:val="left" w:pos="1418"/>
          <w:tab w:val="left" w:pos="1560"/>
          <w:tab w:val="left" w:pos="1985"/>
          <w:tab w:val="left" w:pos="2268"/>
          <w:tab w:val="center" w:pos="4320"/>
          <w:tab w:val="right" w:pos="8640"/>
        </w:tabs>
        <w:ind w:left="1560" w:hanging="284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Certidão Negativa de Débitos das Fazendas Estadual e Municipal do domicílio ou sede da CONTRATADA; e</w:t>
      </w:r>
    </w:p>
    <w:p w14:paraId="42091954" w14:textId="77777777" w:rsidR="000B4821" w:rsidRPr="00B53233" w:rsidRDefault="000B4821" w:rsidP="000B4821">
      <w:pPr>
        <w:numPr>
          <w:ilvl w:val="0"/>
          <w:numId w:val="3"/>
        </w:numPr>
        <w:tabs>
          <w:tab w:val="left" w:pos="1418"/>
          <w:tab w:val="left" w:pos="1560"/>
          <w:tab w:val="left" w:pos="1985"/>
          <w:tab w:val="left" w:pos="2268"/>
          <w:tab w:val="left" w:pos="8002"/>
          <w:tab w:val="right" w:pos="8640"/>
        </w:tabs>
        <w:ind w:hanging="1287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Certidão Negativa de Débitos Trabalhistas.</w:t>
      </w:r>
    </w:p>
    <w:p w14:paraId="721D8161" w14:textId="77777777" w:rsidR="000B4821" w:rsidRPr="00B53233" w:rsidRDefault="000B4821" w:rsidP="000B4821">
      <w:pPr>
        <w:tabs>
          <w:tab w:val="left" w:pos="1418"/>
          <w:tab w:val="left" w:pos="1560"/>
          <w:tab w:val="left" w:pos="1985"/>
          <w:tab w:val="left" w:pos="2268"/>
          <w:tab w:val="center" w:pos="4252"/>
          <w:tab w:val="left" w:pos="8002"/>
          <w:tab w:val="right" w:pos="8504"/>
        </w:tabs>
        <w:jc w:val="both"/>
        <w:rPr>
          <w:rFonts w:ascii="Lucida Bright" w:eastAsia="Calibri" w:hAnsi="Lucida Bright" w:cs="Times New Roman"/>
          <w:b/>
        </w:rPr>
      </w:pPr>
    </w:p>
    <w:p w14:paraId="70F96C95" w14:textId="77777777" w:rsidR="000B4821" w:rsidRPr="00B53233" w:rsidRDefault="000B4821" w:rsidP="000B4821">
      <w:pPr>
        <w:tabs>
          <w:tab w:val="left" w:pos="1418"/>
          <w:tab w:val="left" w:pos="1560"/>
          <w:tab w:val="left" w:pos="1985"/>
          <w:tab w:val="left" w:pos="2268"/>
          <w:tab w:val="center" w:pos="4252"/>
          <w:tab w:val="left" w:pos="8002"/>
          <w:tab w:val="right" w:pos="8504"/>
        </w:tabs>
        <w:jc w:val="both"/>
        <w:rPr>
          <w:rFonts w:ascii="Lucida Bright" w:eastAsia="Calibri" w:hAnsi="Lucida Bright" w:cs="Times New Roman"/>
          <w:b/>
        </w:rPr>
      </w:pPr>
      <w:r w:rsidRPr="00B53233">
        <w:rPr>
          <w:rFonts w:ascii="Lucida Bright" w:eastAsia="Calibri" w:hAnsi="Lucida Bright" w:cs="Times New Roman"/>
          <w:b/>
        </w:rPr>
        <w:t>CLÁUSULA ONZE– DA ALTERAÇÃO DO CONTRATO</w:t>
      </w:r>
    </w:p>
    <w:p w14:paraId="2BC78432" w14:textId="77777777" w:rsidR="000B4821" w:rsidRPr="00B53233" w:rsidRDefault="000B4821" w:rsidP="000B4821">
      <w:pPr>
        <w:tabs>
          <w:tab w:val="left" w:pos="1418"/>
          <w:tab w:val="left" w:pos="1560"/>
          <w:tab w:val="left" w:pos="1985"/>
          <w:tab w:val="left" w:pos="2268"/>
          <w:tab w:val="center" w:pos="4252"/>
          <w:tab w:val="left" w:pos="8002"/>
          <w:tab w:val="right" w:pos="8504"/>
        </w:tabs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1 - Este contrato pode ser alterado nos casos previstos no art. 124 da Lei n.º 14.133/21, desde que haja interesse da CONTRATANTE, com a apresentação das devidas justificativas.</w:t>
      </w:r>
    </w:p>
    <w:p w14:paraId="20273394" w14:textId="77777777" w:rsidR="000B4821" w:rsidRPr="00B53233" w:rsidRDefault="000B4821" w:rsidP="000B4821">
      <w:pPr>
        <w:tabs>
          <w:tab w:val="left" w:pos="1418"/>
          <w:tab w:val="left" w:pos="1560"/>
          <w:tab w:val="left" w:pos="1985"/>
          <w:tab w:val="left" w:pos="2268"/>
          <w:tab w:val="center" w:pos="4252"/>
          <w:tab w:val="left" w:pos="8002"/>
          <w:tab w:val="right" w:pos="8504"/>
        </w:tabs>
        <w:jc w:val="both"/>
        <w:rPr>
          <w:rFonts w:ascii="Lucida Bright" w:eastAsia="Calibri" w:hAnsi="Lucida Bright" w:cs="Times New Roman"/>
          <w:b/>
        </w:rPr>
      </w:pPr>
    </w:p>
    <w:p w14:paraId="1AF27E33" w14:textId="77777777" w:rsidR="000B4821" w:rsidRPr="00B53233" w:rsidRDefault="000B4821" w:rsidP="000B4821">
      <w:pPr>
        <w:tabs>
          <w:tab w:val="left" w:pos="1418"/>
          <w:tab w:val="left" w:pos="1560"/>
          <w:tab w:val="left" w:pos="1985"/>
          <w:tab w:val="left" w:pos="2268"/>
          <w:tab w:val="center" w:pos="4252"/>
          <w:tab w:val="left" w:pos="8002"/>
          <w:tab w:val="right" w:pos="8504"/>
        </w:tabs>
        <w:jc w:val="both"/>
        <w:rPr>
          <w:rFonts w:ascii="Lucida Bright" w:eastAsia="Calibri" w:hAnsi="Lucida Bright" w:cs="Times New Roman"/>
          <w:b/>
        </w:rPr>
      </w:pPr>
      <w:r w:rsidRPr="00B53233">
        <w:rPr>
          <w:rFonts w:ascii="Lucida Bright" w:eastAsia="Calibri" w:hAnsi="Lucida Bright" w:cs="Times New Roman"/>
          <w:b/>
        </w:rPr>
        <w:t>CLÁUSULA DOZE – DA EXTINÇÃO</w:t>
      </w:r>
    </w:p>
    <w:p w14:paraId="63E01E4D" w14:textId="77777777" w:rsidR="000B4821" w:rsidRPr="00B53233" w:rsidRDefault="000B4821" w:rsidP="000B4821">
      <w:pPr>
        <w:tabs>
          <w:tab w:val="left" w:pos="1418"/>
          <w:tab w:val="left" w:pos="1560"/>
          <w:tab w:val="left" w:pos="1985"/>
          <w:tab w:val="left" w:pos="2268"/>
          <w:tab w:val="center" w:pos="4252"/>
          <w:tab w:val="left" w:pos="8002"/>
          <w:tab w:val="right" w:pos="8504"/>
        </w:tabs>
        <w:jc w:val="both"/>
        <w:rPr>
          <w:rFonts w:ascii="Lucida Bright" w:eastAsia="Calibri" w:hAnsi="Lucida Bright" w:cs="Calibri"/>
        </w:rPr>
      </w:pPr>
      <w:r w:rsidRPr="00B53233">
        <w:rPr>
          <w:rFonts w:ascii="Lucida Bright" w:eastAsia="Calibri" w:hAnsi="Lucida Bright" w:cs="Calibri"/>
        </w:rPr>
        <w:t>1 – A extinção deste contrato se dará nos termos dos artigos 138 e 139 da Lei n.º 14.133/2021.</w:t>
      </w:r>
    </w:p>
    <w:p w14:paraId="27F75D85" w14:textId="77777777" w:rsidR="000B4821" w:rsidRPr="00B53233" w:rsidRDefault="000B4821" w:rsidP="000B4821">
      <w:pPr>
        <w:tabs>
          <w:tab w:val="left" w:pos="709"/>
        </w:tabs>
        <w:jc w:val="both"/>
        <w:rPr>
          <w:rFonts w:ascii="Lucida Bright" w:eastAsia="Calibri" w:hAnsi="Lucida Bright" w:cs="Calibri"/>
        </w:rPr>
      </w:pPr>
      <w:r w:rsidRPr="00B53233">
        <w:rPr>
          <w:rFonts w:ascii="Lucida Bright" w:eastAsia="Calibri" w:hAnsi="Lucida Bright" w:cs="Calibri"/>
        </w:rPr>
        <w:t>1.1- No caso de extinção provocada por inadimplemento da CONTRATADA, o CONTRATANTE poderá reter, cautelarmente, os créditos decorrentes do contrato até o valor dos prejuízos causados, já calculados ou estimados.</w:t>
      </w:r>
    </w:p>
    <w:p w14:paraId="57CB8038" w14:textId="77777777" w:rsidR="000B4821" w:rsidRPr="00B53233" w:rsidRDefault="000B4821" w:rsidP="000B4821">
      <w:pPr>
        <w:tabs>
          <w:tab w:val="left" w:pos="709"/>
        </w:tabs>
        <w:spacing w:after="120"/>
        <w:jc w:val="both"/>
        <w:rPr>
          <w:rFonts w:ascii="Lucida Bright" w:eastAsia="Calibri" w:hAnsi="Lucida Bright" w:cs="Calibri"/>
        </w:rPr>
      </w:pPr>
      <w:r w:rsidRPr="00B53233">
        <w:rPr>
          <w:rFonts w:ascii="Lucida Bright" w:eastAsia="Calibri" w:hAnsi="Lucida Bright" w:cs="Calibri"/>
        </w:rPr>
        <w:t>2 - No procedimento que visa a extinção do contrato, será assegurado o contraditório e a ampla defesa, sendo que, depois de encerrada a instrução inicial, a CONTRATADA terá o prazo de 5 (cinco) dias úteis para se manifestar e produzir provas, sem prejuízo da possibilidade de a CONTRATANTE adotar, motivadamente, providências acauteladoras.</w:t>
      </w:r>
    </w:p>
    <w:p w14:paraId="3502DA6F" w14:textId="77777777" w:rsidR="000B4821" w:rsidRPr="00B53233" w:rsidRDefault="000B4821" w:rsidP="000B4821">
      <w:pPr>
        <w:tabs>
          <w:tab w:val="left" w:pos="1418"/>
          <w:tab w:val="left" w:pos="1560"/>
          <w:tab w:val="left" w:pos="1985"/>
          <w:tab w:val="left" w:pos="2268"/>
          <w:tab w:val="center" w:pos="4252"/>
          <w:tab w:val="left" w:pos="8002"/>
          <w:tab w:val="right" w:pos="8504"/>
        </w:tabs>
        <w:jc w:val="both"/>
        <w:rPr>
          <w:rFonts w:ascii="Lucida Bright" w:eastAsia="Calibri" w:hAnsi="Lucida Bright" w:cs="Times New Roman"/>
          <w:b/>
        </w:rPr>
      </w:pPr>
    </w:p>
    <w:p w14:paraId="498291FD" w14:textId="77777777" w:rsidR="000B4821" w:rsidRPr="00B53233" w:rsidRDefault="000B4821" w:rsidP="000B4821">
      <w:pPr>
        <w:tabs>
          <w:tab w:val="left" w:pos="1418"/>
          <w:tab w:val="left" w:pos="1560"/>
          <w:tab w:val="left" w:pos="1985"/>
          <w:tab w:val="left" w:pos="2268"/>
          <w:tab w:val="center" w:pos="4252"/>
          <w:tab w:val="left" w:pos="8002"/>
          <w:tab w:val="right" w:pos="8504"/>
        </w:tabs>
        <w:jc w:val="both"/>
        <w:rPr>
          <w:rFonts w:ascii="Lucida Bright" w:eastAsia="Calibri" w:hAnsi="Lucida Bright" w:cs="Times New Roman"/>
          <w:b/>
          <w:i/>
        </w:rPr>
      </w:pPr>
      <w:r w:rsidRPr="00B53233">
        <w:rPr>
          <w:rFonts w:ascii="Lucida Bright" w:eastAsia="Calibri" w:hAnsi="Lucida Bright" w:cs="Times New Roman"/>
          <w:b/>
        </w:rPr>
        <w:t>CLÁUSULA TREZE – DA FUNDAMENTAÇÃO LEGAL E DA VINCULAÇÃO DO CONTRATO</w:t>
      </w:r>
    </w:p>
    <w:p w14:paraId="3127838F" w14:textId="1214CB62" w:rsidR="000B4821" w:rsidRPr="00B53233" w:rsidRDefault="000B4821" w:rsidP="000B4821">
      <w:pPr>
        <w:tabs>
          <w:tab w:val="left" w:pos="709"/>
        </w:tabs>
        <w:jc w:val="both"/>
        <w:rPr>
          <w:rFonts w:ascii="Lucida Bright" w:eastAsia="Calibri" w:hAnsi="Lucida Bright" w:cs="Calibri"/>
        </w:rPr>
      </w:pPr>
      <w:r w:rsidRPr="00B53233">
        <w:rPr>
          <w:rFonts w:ascii="Lucida Bright" w:eastAsia="Calibri" w:hAnsi="Lucida Bright" w:cs="Calibri"/>
        </w:rPr>
        <w:t>1 - O presente contrato fundamenta-se no art. 75, II, da Lei n.º 14.133/2021 e vincula-se à Dispensa de Licitação n.º 1</w:t>
      </w:r>
      <w:r w:rsidR="00B26E6B">
        <w:rPr>
          <w:rFonts w:ascii="Lucida Bright" w:eastAsia="Calibri" w:hAnsi="Lucida Bright" w:cs="Calibri"/>
        </w:rPr>
        <w:t>0</w:t>
      </w:r>
      <w:r w:rsidRPr="00B53233">
        <w:rPr>
          <w:rFonts w:ascii="Lucida Bright" w:eastAsia="Calibri" w:hAnsi="Lucida Bright" w:cs="Calibri"/>
        </w:rPr>
        <w:t>/202</w:t>
      </w:r>
      <w:r w:rsidR="00B26E6B">
        <w:rPr>
          <w:rFonts w:ascii="Lucida Bright" w:eastAsia="Calibri" w:hAnsi="Lucida Bright" w:cs="Calibri"/>
        </w:rPr>
        <w:t>6</w:t>
      </w:r>
      <w:r w:rsidRPr="00B53233">
        <w:rPr>
          <w:rFonts w:ascii="Lucida Bright" w:eastAsia="Calibri" w:hAnsi="Lucida Bright" w:cs="Calibri"/>
        </w:rPr>
        <w:t>, bem como à proposta da CONTRATADA.</w:t>
      </w:r>
    </w:p>
    <w:p w14:paraId="53EEC6F6" w14:textId="77777777" w:rsidR="000B4821" w:rsidRPr="00B53233" w:rsidRDefault="000B4821" w:rsidP="000B4821">
      <w:pPr>
        <w:tabs>
          <w:tab w:val="left" w:pos="709"/>
        </w:tabs>
        <w:jc w:val="both"/>
        <w:rPr>
          <w:rFonts w:ascii="Lucida Bright" w:eastAsia="Calibri" w:hAnsi="Lucida Bright" w:cs="Times New Roman"/>
        </w:rPr>
      </w:pPr>
    </w:p>
    <w:p w14:paraId="0A53A62F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  <w:spacing w:val="-10"/>
          <w:w w:val="94"/>
        </w:rPr>
      </w:pPr>
      <w:r w:rsidRPr="00B53233">
        <w:rPr>
          <w:rFonts w:ascii="Lucida Bright" w:eastAsia="Calibri" w:hAnsi="Lucida Bright" w:cs="Times New Roman"/>
          <w:b/>
          <w:spacing w:val="-10"/>
          <w:w w:val="94"/>
        </w:rPr>
        <w:t>CLÁUSULA CATORZE – DA LIQUIDAÇÃO E DO PAGAMENTO</w:t>
      </w:r>
    </w:p>
    <w:p w14:paraId="461B123F" w14:textId="77777777" w:rsidR="000B4821" w:rsidRPr="00B53233" w:rsidRDefault="000B4821" w:rsidP="000B4821">
      <w:pPr>
        <w:ind w:right="-17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1. O pagamento será efetuado em até 30 (trinta) dias, contados a partir do fornecimento dos materiais solicitados, mediante a apresentação do documento fiscal competente (nota fiscal/fatura), devidamente aprovado pela contratante,</w:t>
      </w:r>
      <w:r w:rsidRPr="00B53233">
        <w:rPr>
          <w:rFonts w:ascii="Lucida Bright" w:eastAsia="Calibri" w:hAnsi="Lucida Bright" w:cs="Times New Roman"/>
          <w:b/>
          <w:bCs/>
          <w:i/>
          <w:iCs/>
        </w:rPr>
        <w:t xml:space="preserve"> </w:t>
      </w:r>
      <w:r w:rsidRPr="00B53233">
        <w:rPr>
          <w:rFonts w:ascii="Lucida Bright" w:eastAsia="Calibri" w:hAnsi="Lucida Bright" w:cs="Times New Roman"/>
        </w:rPr>
        <w:t>por meio de ordem bancária de crédito, em depósito em conta corrente, na agência e estabelecimento bancário indicado pela contratada.</w:t>
      </w:r>
    </w:p>
    <w:p w14:paraId="1797C512" w14:textId="77777777" w:rsidR="000B4821" w:rsidRPr="00B53233" w:rsidRDefault="000B4821" w:rsidP="000B4821">
      <w:pPr>
        <w:ind w:right="-15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2. O pagamento efetuado não implica reconhecimento pelo CREF16/RN de adimplemento por parte da CONTRATADA relativamente às obrigações previdenciárias, sociais, trabalhistas, tributárias e fiscais, nem novação em relação a qualquer regra constante das especificações deste Edital e Anexos.</w:t>
      </w:r>
    </w:p>
    <w:p w14:paraId="346FF046" w14:textId="77777777" w:rsidR="000B4821" w:rsidRPr="00B53233" w:rsidRDefault="000B4821" w:rsidP="000B4821">
      <w:pPr>
        <w:ind w:right="-45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3. A cada pagamento a ser efetivado pela contratante, será realizada prévia verificação da regularidade fiscal e trabalhista da contratada.</w:t>
      </w:r>
    </w:p>
    <w:p w14:paraId="456171C4" w14:textId="77777777" w:rsidR="000B4821" w:rsidRPr="00B53233" w:rsidRDefault="000B4821" w:rsidP="000B4821">
      <w:pPr>
        <w:ind w:right="-45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4. No caso de incorreção nos documentos apresentados, inclusive na nota fiscal/fatura, estes serão restituídos pela contratante no prazo de 5 (cinco) dias, para que a contratada promova as correções necessárias, não respondendo a contratante por quaisquer encargos resultantes de atrasos na liquidação dos pagamentos correspondentes.</w:t>
      </w:r>
    </w:p>
    <w:p w14:paraId="465638DB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5. Nos casos de eventuais atrasos de pagamento, desde que a contratada não tenha concorrido de alguma forma para tanto, o valor devido deverá ser acrescido de encargos moratórios proporcionais aos dias de atraso, apurados desde a data limite prevista para o pagamento até a data do efetivo pagamento, à taxa de 6% (seis por cento) ao ano, mediante a aplicação das seguintes fórmulas:</w:t>
      </w:r>
    </w:p>
    <w:p w14:paraId="74CFFC6D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lastRenderedPageBreak/>
        <w:t>I=(TX/</w:t>
      </w:r>
      <w:proofErr w:type="gramStart"/>
      <w:r w:rsidRPr="00B53233">
        <w:rPr>
          <w:rFonts w:ascii="Lucida Bright" w:eastAsia="Calibri" w:hAnsi="Lucida Bright" w:cs="Times New Roman"/>
        </w:rPr>
        <w:t>100)/</w:t>
      </w:r>
      <w:proofErr w:type="gramEnd"/>
      <w:r w:rsidRPr="00B53233">
        <w:rPr>
          <w:rFonts w:ascii="Lucida Bright" w:eastAsia="Calibri" w:hAnsi="Lucida Bright" w:cs="Times New Roman"/>
        </w:rPr>
        <w:t>365</w:t>
      </w:r>
    </w:p>
    <w:p w14:paraId="6A13DDC0" w14:textId="77777777" w:rsidR="000B4821" w:rsidRPr="00B53233" w:rsidRDefault="000B4821" w:rsidP="000B4821">
      <w:pPr>
        <w:ind w:left="397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EM = I x N x VP, onde:</w:t>
      </w:r>
    </w:p>
    <w:p w14:paraId="172F0E35" w14:textId="77777777" w:rsidR="000B4821" w:rsidRPr="00B53233" w:rsidRDefault="000B4821" w:rsidP="000B4821">
      <w:pPr>
        <w:ind w:left="1418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I = Índice de compensação financeira;</w:t>
      </w:r>
    </w:p>
    <w:p w14:paraId="0340B99C" w14:textId="77777777" w:rsidR="000B4821" w:rsidRPr="00B53233" w:rsidRDefault="000B4821" w:rsidP="000B4821">
      <w:pPr>
        <w:ind w:left="1418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TX = Percentual da taxa de juros de mora anual;</w:t>
      </w:r>
    </w:p>
    <w:p w14:paraId="651D4B8B" w14:textId="77777777" w:rsidR="000B4821" w:rsidRPr="00B53233" w:rsidRDefault="000B4821" w:rsidP="000B4821">
      <w:pPr>
        <w:ind w:left="1418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EM = Encargos moratórios;</w:t>
      </w:r>
    </w:p>
    <w:p w14:paraId="2FE80457" w14:textId="77777777" w:rsidR="000B4821" w:rsidRPr="00B53233" w:rsidRDefault="000B4821" w:rsidP="000B4821">
      <w:pPr>
        <w:ind w:left="1418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N = Número de dias entre a data prevista para o pagamento e a do efetivo pagamento;</w:t>
      </w:r>
    </w:p>
    <w:p w14:paraId="72FB5D36" w14:textId="77777777" w:rsidR="000B4821" w:rsidRPr="00B53233" w:rsidRDefault="000B4821" w:rsidP="000B4821">
      <w:pPr>
        <w:ind w:left="1418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VP = Valor da parcela em atraso.</w:t>
      </w:r>
    </w:p>
    <w:p w14:paraId="3033D821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  <w:spacing w:val="-10"/>
          <w:w w:val="94"/>
        </w:rPr>
      </w:pPr>
    </w:p>
    <w:p w14:paraId="4FF73909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  <w:spacing w:val="-10"/>
          <w:w w:val="94"/>
        </w:rPr>
      </w:pPr>
      <w:r w:rsidRPr="00B53233">
        <w:rPr>
          <w:rFonts w:ascii="Lucida Bright" w:eastAsia="Calibri" w:hAnsi="Lucida Bright" w:cs="Times New Roman"/>
          <w:b/>
          <w:spacing w:val="-10"/>
          <w:w w:val="94"/>
        </w:rPr>
        <w:t xml:space="preserve">CLÁUSULA QUINZE – DAS SANÇÕES </w:t>
      </w:r>
    </w:p>
    <w:p w14:paraId="5A54004F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1. Pela inexecução total ou parcial do Contrato, poderá o CREF16/RN, mediante regular processo administrativo e garantida a prévia defesa, aplicar à CONTRATADA, além das demais cominações legais pertinentes, as seguintes sanções:</w:t>
      </w:r>
    </w:p>
    <w:p w14:paraId="639CC212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  <w:b/>
          <w:bCs/>
        </w:rPr>
        <w:t xml:space="preserve">I - </w:t>
      </w:r>
      <w:proofErr w:type="gramStart"/>
      <w:r w:rsidRPr="00B53233">
        <w:rPr>
          <w:rFonts w:ascii="Lucida Bright" w:eastAsia="Calibri" w:hAnsi="Lucida Bright" w:cs="Times New Roman"/>
          <w:b/>
          <w:bCs/>
        </w:rPr>
        <w:t>a</w:t>
      </w:r>
      <w:r w:rsidRPr="00B53233">
        <w:rPr>
          <w:rFonts w:ascii="Lucida Bright" w:eastAsia="Calibri" w:hAnsi="Lucida Bright" w:cs="Times New Roman"/>
          <w:b/>
        </w:rPr>
        <w:t>dvertência</w:t>
      </w:r>
      <w:proofErr w:type="gramEnd"/>
      <w:r w:rsidRPr="00B53233">
        <w:rPr>
          <w:rFonts w:ascii="Lucida Bright" w:eastAsia="Calibri" w:hAnsi="Lucida Bright" w:cs="Times New Roman"/>
        </w:rPr>
        <w:t>;</w:t>
      </w:r>
    </w:p>
    <w:p w14:paraId="0FCE118C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Times New Roman" w:hAnsi="Lucida Bright" w:cs="Calibri"/>
          <w:lang w:eastAsia="pt-BR"/>
        </w:rPr>
      </w:pPr>
      <w:r w:rsidRPr="00B53233">
        <w:rPr>
          <w:rFonts w:ascii="Lucida Bright" w:eastAsia="Times New Roman" w:hAnsi="Lucida Bright" w:cs="Calibri"/>
          <w:b/>
          <w:bCs/>
          <w:lang w:eastAsia="pt-BR"/>
        </w:rPr>
        <w:t xml:space="preserve">II - </w:t>
      </w:r>
      <w:proofErr w:type="gramStart"/>
      <w:r w:rsidRPr="00B53233">
        <w:rPr>
          <w:rFonts w:ascii="Lucida Bright" w:eastAsia="Times New Roman" w:hAnsi="Lucida Bright" w:cs="Calibri"/>
          <w:b/>
          <w:bCs/>
          <w:lang w:eastAsia="pt-BR"/>
        </w:rPr>
        <w:t>multa</w:t>
      </w:r>
      <w:proofErr w:type="gramEnd"/>
      <w:r w:rsidRPr="00B53233">
        <w:rPr>
          <w:rFonts w:ascii="Lucida Bright" w:eastAsia="Times New Roman" w:hAnsi="Lucida Bright" w:cs="Calibri"/>
          <w:b/>
          <w:bCs/>
          <w:lang w:eastAsia="pt-BR"/>
        </w:rPr>
        <w:t xml:space="preserve"> de </w:t>
      </w:r>
      <w:r w:rsidRPr="00B53233">
        <w:rPr>
          <w:rFonts w:ascii="Lucida Bright" w:eastAsia="Times New Roman" w:hAnsi="Lucida Bright" w:cs="Calibri"/>
          <w:b/>
          <w:lang w:eastAsia="pt-BR"/>
        </w:rPr>
        <w:t>0,3%</w:t>
      </w:r>
      <w:r w:rsidRPr="00B53233">
        <w:rPr>
          <w:rFonts w:ascii="Lucida Bright" w:eastAsia="Times New Roman" w:hAnsi="Lucida Bright" w:cs="Calibri"/>
          <w:lang w:eastAsia="pt-BR"/>
        </w:rPr>
        <w:t xml:space="preserve"> (zero vírgula três por cento) por dia de atraso no cumprimento de obrigação contratual ou legal, até o 30º (trigésimo) dia, calculada sobre o valor da contratação, por ocorrência; </w:t>
      </w:r>
    </w:p>
    <w:p w14:paraId="6F83D5A3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Times New Roman" w:hAnsi="Lucida Bright" w:cs="Calibri"/>
          <w:lang w:eastAsia="pt-BR"/>
        </w:rPr>
      </w:pPr>
      <w:r w:rsidRPr="00B53233">
        <w:rPr>
          <w:rFonts w:ascii="Lucida Bright" w:eastAsia="Times New Roman" w:hAnsi="Lucida Bright" w:cs="Calibri"/>
          <w:b/>
          <w:bCs/>
          <w:lang w:eastAsia="pt-BR"/>
        </w:rPr>
        <w:t xml:space="preserve">III - multa de </w:t>
      </w:r>
      <w:r w:rsidRPr="00B53233">
        <w:rPr>
          <w:rFonts w:ascii="Lucida Bright" w:eastAsia="Times New Roman" w:hAnsi="Lucida Bright" w:cs="Calibri"/>
          <w:b/>
          <w:lang w:eastAsia="pt-BR"/>
        </w:rPr>
        <w:t>10%</w:t>
      </w:r>
      <w:r w:rsidRPr="00B53233">
        <w:rPr>
          <w:rFonts w:ascii="Lucida Bright" w:eastAsia="Times New Roman" w:hAnsi="Lucida Bright" w:cs="Calibri"/>
          <w:lang w:eastAsia="pt-BR"/>
        </w:rPr>
        <w:t xml:space="preserve"> (dez por cento) sobre o valor da contratação, no caso de atraso superior a 30 (trinta) dias na execução do objeto ou no cumprimento de obrigação contratual ou legal, com a possível rescisão do Contrato; </w:t>
      </w:r>
    </w:p>
    <w:p w14:paraId="2FA7CDBE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Times New Roman" w:hAnsi="Lucida Bright" w:cs="Calibri"/>
          <w:lang w:eastAsia="pt-BR"/>
        </w:rPr>
      </w:pPr>
      <w:r w:rsidRPr="00B53233">
        <w:rPr>
          <w:rFonts w:ascii="Lucida Bright" w:eastAsia="Times New Roman" w:hAnsi="Lucida Bright" w:cs="Calibri"/>
          <w:b/>
          <w:bCs/>
          <w:lang w:eastAsia="pt-BR"/>
        </w:rPr>
        <w:t xml:space="preserve">IV - </w:t>
      </w:r>
      <w:proofErr w:type="gramStart"/>
      <w:r w:rsidRPr="00B53233">
        <w:rPr>
          <w:rFonts w:ascii="Lucida Bright" w:eastAsia="Times New Roman" w:hAnsi="Lucida Bright" w:cs="Calibri"/>
          <w:b/>
          <w:bCs/>
          <w:lang w:eastAsia="pt-BR"/>
        </w:rPr>
        <w:t>multa</w:t>
      </w:r>
      <w:proofErr w:type="gramEnd"/>
      <w:r w:rsidRPr="00B53233">
        <w:rPr>
          <w:rFonts w:ascii="Lucida Bright" w:eastAsia="Times New Roman" w:hAnsi="Lucida Bright" w:cs="Calibri"/>
          <w:b/>
          <w:bCs/>
          <w:lang w:eastAsia="pt-BR"/>
        </w:rPr>
        <w:t xml:space="preserve"> de </w:t>
      </w:r>
      <w:r w:rsidRPr="00B53233">
        <w:rPr>
          <w:rFonts w:ascii="Lucida Bright" w:eastAsia="Times New Roman" w:hAnsi="Lucida Bright" w:cs="Calibri"/>
          <w:b/>
          <w:lang w:eastAsia="pt-BR"/>
        </w:rPr>
        <w:t>20%</w:t>
      </w:r>
      <w:r w:rsidRPr="00B53233">
        <w:rPr>
          <w:rFonts w:ascii="Lucida Bright" w:eastAsia="Times New Roman" w:hAnsi="Lucida Bright" w:cs="Calibri"/>
          <w:lang w:eastAsia="pt-BR"/>
        </w:rPr>
        <w:t xml:space="preserve"> (vinte por cento) sobre o valor da contratação, quando: </w:t>
      </w:r>
    </w:p>
    <w:p w14:paraId="538CD1DB" w14:textId="77777777" w:rsidR="000B4821" w:rsidRPr="00B53233" w:rsidRDefault="000B4821" w:rsidP="000B4821">
      <w:pPr>
        <w:autoSpaceDE w:val="0"/>
        <w:autoSpaceDN w:val="0"/>
        <w:adjustRightInd w:val="0"/>
        <w:ind w:left="426" w:hanging="1"/>
        <w:jc w:val="both"/>
        <w:rPr>
          <w:rFonts w:ascii="Lucida Bright" w:eastAsia="Times New Roman" w:hAnsi="Lucida Bright" w:cs="Calibri"/>
          <w:lang w:eastAsia="pt-BR"/>
        </w:rPr>
      </w:pPr>
      <w:r w:rsidRPr="00B53233">
        <w:rPr>
          <w:rFonts w:ascii="Lucida Bright" w:eastAsia="Times New Roman" w:hAnsi="Lucida Bright" w:cs="Calibri"/>
          <w:b/>
          <w:lang w:eastAsia="pt-BR"/>
        </w:rPr>
        <w:t>IV.1</w:t>
      </w:r>
      <w:r w:rsidRPr="00B53233">
        <w:rPr>
          <w:rFonts w:ascii="Lucida Bright" w:eastAsia="Times New Roman" w:hAnsi="Lucida Bright" w:cs="Calibri"/>
          <w:lang w:eastAsia="pt-BR"/>
        </w:rPr>
        <w:t xml:space="preserve"> </w:t>
      </w:r>
      <w:r w:rsidRPr="00B53233">
        <w:rPr>
          <w:rFonts w:ascii="Lucida Bright" w:eastAsia="Times New Roman" w:hAnsi="Lucida Bright" w:cs="Calibri"/>
          <w:b/>
          <w:lang w:eastAsia="pt-BR"/>
        </w:rPr>
        <w:t>-</w:t>
      </w:r>
      <w:r w:rsidRPr="00B53233">
        <w:rPr>
          <w:rFonts w:ascii="Lucida Bright" w:eastAsia="Times New Roman" w:hAnsi="Lucida Bright" w:cs="Calibri"/>
          <w:lang w:eastAsia="pt-BR"/>
        </w:rPr>
        <w:t xml:space="preserve"> o atraso previsto no item III for superior a 60 (sessenta) dias, quando restará configurada a inexecução total da obrigação assumida, ou</w:t>
      </w:r>
    </w:p>
    <w:p w14:paraId="5C5BA49C" w14:textId="77777777" w:rsidR="000B4821" w:rsidRPr="00B53233" w:rsidRDefault="000B4821" w:rsidP="000B4821">
      <w:pPr>
        <w:autoSpaceDE w:val="0"/>
        <w:autoSpaceDN w:val="0"/>
        <w:adjustRightInd w:val="0"/>
        <w:ind w:left="426"/>
        <w:jc w:val="both"/>
        <w:rPr>
          <w:rFonts w:ascii="Lucida Bright" w:eastAsia="Times New Roman" w:hAnsi="Lucida Bright" w:cs="Calibri"/>
          <w:lang w:eastAsia="pt-BR"/>
        </w:rPr>
      </w:pPr>
      <w:r w:rsidRPr="00B53233">
        <w:rPr>
          <w:rFonts w:ascii="Lucida Bright" w:eastAsia="Times New Roman" w:hAnsi="Lucida Bright" w:cs="Calibri"/>
          <w:b/>
          <w:lang w:eastAsia="pt-BR"/>
        </w:rPr>
        <w:t>IV.2 -</w:t>
      </w:r>
      <w:r w:rsidRPr="00B53233">
        <w:rPr>
          <w:rFonts w:ascii="Lucida Bright" w:eastAsia="Times New Roman" w:hAnsi="Lucida Bright" w:cs="Calibri"/>
          <w:lang w:eastAsia="pt-BR"/>
        </w:rPr>
        <w:t xml:space="preserve"> na hipótese de a CONTRATADA der causa à rescisão contratual do termo ajustado;</w:t>
      </w:r>
    </w:p>
    <w:p w14:paraId="42C6DDA6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Times New Roman" w:hAnsi="Lucida Bright" w:cs="Calibri"/>
          <w:lang w:eastAsia="pt-BR"/>
        </w:rPr>
      </w:pPr>
      <w:r w:rsidRPr="00B53233">
        <w:rPr>
          <w:rFonts w:ascii="Lucida Bright" w:eastAsia="Times New Roman" w:hAnsi="Lucida Bright" w:cs="Calibri"/>
          <w:b/>
          <w:lang w:eastAsia="pt-BR"/>
        </w:rPr>
        <w:t>V -</w:t>
      </w:r>
      <w:r w:rsidRPr="00B53233">
        <w:rPr>
          <w:rFonts w:ascii="Lucida Bright" w:eastAsia="Times New Roman" w:hAnsi="Lucida Bright" w:cs="Calibri"/>
          <w:lang w:eastAsia="pt-BR"/>
        </w:rPr>
        <w:t xml:space="preserve"> </w:t>
      </w:r>
      <w:proofErr w:type="gramStart"/>
      <w:r w:rsidRPr="00B53233">
        <w:rPr>
          <w:rFonts w:ascii="Lucida Bright" w:eastAsia="Times New Roman" w:hAnsi="Lucida Bright" w:cs="Calibri"/>
          <w:b/>
          <w:lang w:eastAsia="pt-BR"/>
        </w:rPr>
        <w:t>impedimento</w:t>
      </w:r>
      <w:proofErr w:type="gramEnd"/>
      <w:r w:rsidRPr="00B53233">
        <w:rPr>
          <w:rFonts w:ascii="Lucida Bright" w:eastAsia="Times New Roman" w:hAnsi="Lucida Bright" w:cs="Calibri"/>
          <w:b/>
          <w:lang w:eastAsia="pt-BR"/>
        </w:rPr>
        <w:t xml:space="preserve"> de licitar e contratar</w:t>
      </w:r>
      <w:r w:rsidRPr="00B53233">
        <w:rPr>
          <w:rFonts w:ascii="Lucida Bright" w:eastAsia="Times New Roman" w:hAnsi="Lucida Bright" w:cs="Calibri"/>
          <w:lang w:eastAsia="pt-BR"/>
        </w:rPr>
        <w:t xml:space="preserve"> com o CREF16/RN pelo prazo de até 2 (dois) anos. </w:t>
      </w:r>
    </w:p>
    <w:p w14:paraId="6231EF23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Times New Roman" w:hAnsi="Lucida Bright" w:cs="Calibri"/>
          <w:lang w:eastAsia="pt-BR"/>
        </w:rPr>
      </w:pPr>
      <w:r w:rsidRPr="00B53233">
        <w:rPr>
          <w:rFonts w:ascii="Lucida Bright" w:eastAsia="Times New Roman" w:hAnsi="Lucida Bright" w:cs="Calibri"/>
          <w:lang w:eastAsia="pt-BR"/>
        </w:rPr>
        <w:t>2. As sanções definidas acima serão aplicadas pela Presidência do CREF16/RN.</w:t>
      </w:r>
    </w:p>
    <w:p w14:paraId="30AFF6A5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Times New Roman" w:hAnsi="Lucida Bright" w:cs="Calibri"/>
          <w:lang w:eastAsia="pt-BR"/>
        </w:rPr>
      </w:pPr>
      <w:r w:rsidRPr="00B53233">
        <w:rPr>
          <w:rFonts w:ascii="Lucida Bright" w:eastAsia="Times New Roman" w:hAnsi="Lucida Bright" w:cs="Calibri"/>
          <w:lang w:eastAsia="pt-BR"/>
        </w:rPr>
        <w:t xml:space="preserve">3. O valor das multas aplicadas poderá ser descontado dos pagamentos devidos pelo CREF16/RN. Se os valores dos pagamentos devidos não forem suficientes, a diferença deverá ser recolhida pela CONTRATADA no prazo máximo de 5 (cinco) dias úteis a contar da aplicação da sanção. </w:t>
      </w:r>
    </w:p>
    <w:p w14:paraId="6995E51E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Times New Roman" w:hAnsi="Lucida Bright" w:cs="Calibri"/>
          <w:lang w:eastAsia="pt-BR"/>
        </w:rPr>
      </w:pPr>
      <w:r w:rsidRPr="00B53233">
        <w:rPr>
          <w:rFonts w:ascii="Lucida Bright" w:eastAsia="Times New Roman" w:hAnsi="Lucida Bright" w:cs="Calibri"/>
          <w:lang w:eastAsia="pt-BR"/>
        </w:rPr>
        <w:t>4. As sanções previstas, em face da gravidade da infração, poderão ser aplicadas cumulativamente.</w:t>
      </w:r>
    </w:p>
    <w:p w14:paraId="36838D2F" w14:textId="77777777" w:rsidR="000B4821" w:rsidRPr="00B53233" w:rsidRDefault="000B4821" w:rsidP="000B4821">
      <w:pPr>
        <w:autoSpaceDE w:val="0"/>
        <w:autoSpaceDN w:val="0"/>
        <w:adjustRightInd w:val="0"/>
        <w:jc w:val="both"/>
        <w:rPr>
          <w:rFonts w:ascii="Lucida Bright" w:eastAsia="Times New Roman" w:hAnsi="Lucida Bright" w:cs="Calibri"/>
          <w:lang w:eastAsia="pt-BR"/>
        </w:rPr>
      </w:pPr>
      <w:r w:rsidRPr="00B53233">
        <w:rPr>
          <w:rFonts w:ascii="Lucida Bright" w:eastAsia="Times New Roman" w:hAnsi="Lucida Bright" w:cs="Calibri"/>
          <w:lang w:eastAsia="pt-BR"/>
        </w:rPr>
        <w:t>5. As penalidades somente serão aplicadas após regular processo administrativo, em que se garantirá a observância dos princípios do contraditório e da ampla defesa.</w:t>
      </w:r>
    </w:p>
    <w:p w14:paraId="6FCC2361" w14:textId="77777777" w:rsidR="000B4821" w:rsidRPr="00B53233" w:rsidRDefault="000B4821" w:rsidP="000B4821">
      <w:pPr>
        <w:jc w:val="both"/>
        <w:rPr>
          <w:rFonts w:ascii="Lucida Bright" w:eastAsia="Calibri" w:hAnsi="Lucida Bright" w:cs="Calibri"/>
          <w:b/>
          <w:spacing w:val="-10"/>
          <w:w w:val="94"/>
        </w:rPr>
      </w:pPr>
    </w:p>
    <w:p w14:paraId="0576423E" w14:textId="77777777" w:rsidR="000B4821" w:rsidRPr="00B53233" w:rsidRDefault="000B4821" w:rsidP="000B4821">
      <w:pPr>
        <w:jc w:val="both"/>
        <w:rPr>
          <w:rFonts w:ascii="Lucida Bright" w:eastAsia="Calibri" w:hAnsi="Lucida Bright" w:cs="Calibri"/>
          <w:b/>
          <w:spacing w:val="-10"/>
          <w:w w:val="94"/>
        </w:rPr>
      </w:pPr>
      <w:r w:rsidRPr="00B53233">
        <w:rPr>
          <w:rFonts w:ascii="Lucida Bright" w:eastAsia="Calibri" w:hAnsi="Lucida Bright" w:cs="Calibri"/>
          <w:b/>
          <w:spacing w:val="-10"/>
          <w:w w:val="94"/>
        </w:rPr>
        <w:t>CLÁUSULA DEZESSEIS - DO FORO</w:t>
      </w:r>
    </w:p>
    <w:p w14:paraId="24D7FDB2" w14:textId="77777777" w:rsidR="000B4821" w:rsidRPr="00B53233" w:rsidRDefault="000B4821" w:rsidP="000B4821">
      <w:pPr>
        <w:tabs>
          <w:tab w:val="left" w:pos="709"/>
        </w:tabs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>1 - As questões decorrentes da execução deste instrumento, que não possam ser dirimidas administrativamente, serão processadas e julgadas na Justiça Federal - Seção Judiciária do Estado do Rio Grande do Norte, Subseção Judiciária de Natal, com exclusão de qualquer outro, por mais privilegiado que seja.</w:t>
      </w:r>
    </w:p>
    <w:p w14:paraId="0D2C5FD9" w14:textId="77777777" w:rsidR="000B4821" w:rsidRPr="00B53233" w:rsidRDefault="000B4821" w:rsidP="000B4821">
      <w:pPr>
        <w:tabs>
          <w:tab w:val="left" w:pos="709"/>
        </w:tabs>
        <w:jc w:val="both"/>
        <w:rPr>
          <w:rFonts w:ascii="Lucida Bright" w:eastAsia="Calibri" w:hAnsi="Lucida Bright" w:cs="Times New Roman"/>
        </w:rPr>
      </w:pPr>
    </w:p>
    <w:p w14:paraId="7A65B490" w14:textId="77777777" w:rsidR="000B4821" w:rsidRPr="00B53233" w:rsidRDefault="000B4821" w:rsidP="000B4821">
      <w:pPr>
        <w:tabs>
          <w:tab w:val="left" w:pos="709"/>
        </w:tabs>
        <w:jc w:val="both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ab/>
        <w:t>E, para firmeza e validade do que foi pactuado, lavrou-se o presente Contrato em 2 (duas) vias de igual teor e forma, para que surtam um só efeito, as quais, depois de lidas, são assinadas pelos representantes das partes, CONTRATANTE e CONTRATADA.</w:t>
      </w:r>
    </w:p>
    <w:p w14:paraId="2ACCE303" w14:textId="77777777" w:rsidR="000B4821" w:rsidRPr="00B53233" w:rsidRDefault="000B4821" w:rsidP="000B4821">
      <w:pPr>
        <w:ind w:firstLine="708"/>
        <w:jc w:val="center"/>
        <w:rPr>
          <w:rFonts w:ascii="Lucida Bright" w:eastAsia="Calibri" w:hAnsi="Lucida Bright" w:cs="Times New Roman"/>
        </w:rPr>
      </w:pPr>
    </w:p>
    <w:p w14:paraId="112DB6BF" w14:textId="77777777" w:rsidR="000B4821" w:rsidRDefault="000B4821" w:rsidP="000B4821">
      <w:pPr>
        <w:ind w:firstLine="708"/>
        <w:jc w:val="center"/>
        <w:rPr>
          <w:rFonts w:ascii="Lucida Bright" w:eastAsia="Calibri" w:hAnsi="Lucida Bright" w:cs="Times New Roman"/>
        </w:rPr>
      </w:pPr>
      <w:r w:rsidRPr="00B53233">
        <w:rPr>
          <w:rFonts w:ascii="Lucida Bright" w:eastAsia="Calibri" w:hAnsi="Lucida Bright" w:cs="Times New Roman"/>
        </w:rPr>
        <w:t xml:space="preserve">Natal/RN, em </w:t>
      </w:r>
      <w:r w:rsidRPr="00B53233">
        <w:rPr>
          <w:rFonts w:ascii="Lucida Bright" w:eastAsia="Calibri" w:hAnsi="Lucida Bright" w:cs="Times New Roman"/>
        </w:rPr>
        <w:fldChar w:fldCharType="begin">
          <w:ffData>
            <w:name w:val="Texto72"/>
            <w:enabled/>
            <w:calcOnExit w:val="0"/>
            <w:textInput>
              <w:default w:val="[data]"/>
            </w:textInput>
          </w:ffData>
        </w:fldChar>
      </w:r>
      <w:r w:rsidRPr="00B53233">
        <w:rPr>
          <w:rFonts w:ascii="Lucida Bright" w:eastAsia="Calibri" w:hAnsi="Lucida Bright" w:cs="Times New Roman"/>
        </w:rPr>
        <w:instrText xml:space="preserve"> FORMTEXT </w:instrText>
      </w:r>
      <w:r w:rsidRPr="00B53233">
        <w:rPr>
          <w:rFonts w:ascii="Lucida Bright" w:eastAsia="Calibri" w:hAnsi="Lucida Bright" w:cs="Times New Roman"/>
        </w:rPr>
      </w:r>
      <w:r w:rsidRPr="00B53233">
        <w:rPr>
          <w:rFonts w:ascii="Lucida Bright" w:eastAsia="Calibri" w:hAnsi="Lucida Bright" w:cs="Times New Roman"/>
        </w:rPr>
        <w:fldChar w:fldCharType="separate"/>
      </w:r>
      <w:r w:rsidRPr="00B53233">
        <w:rPr>
          <w:rFonts w:ascii="Lucida Bright" w:eastAsia="Calibri" w:hAnsi="Lucida Bright" w:cs="Times New Roman"/>
        </w:rPr>
        <w:t>[data]</w:t>
      </w:r>
      <w:r w:rsidRPr="00B53233">
        <w:rPr>
          <w:rFonts w:ascii="Lucida Bright" w:eastAsia="Calibri" w:hAnsi="Lucida Bright" w:cs="Times New Roman"/>
        </w:rPr>
        <w:fldChar w:fldCharType="end"/>
      </w:r>
      <w:r w:rsidRPr="00B53233">
        <w:rPr>
          <w:rFonts w:ascii="Lucida Bright" w:eastAsia="Calibri" w:hAnsi="Lucida Bright" w:cs="Times New Roman"/>
        </w:rPr>
        <w:t>.</w:t>
      </w:r>
    </w:p>
    <w:p w14:paraId="21C869E5" w14:textId="77777777" w:rsidR="000B4821" w:rsidRDefault="000B4821" w:rsidP="000B4821">
      <w:pPr>
        <w:ind w:firstLine="708"/>
        <w:jc w:val="center"/>
        <w:rPr>
          <w:rFonts w:ascii="Lucida Bright" w:eastAsia="Calibri" w:hAnsi="Lucida Bright" w:cs="Times New Roman"/>
        </w:rPr>
      </w:pPr>
    </w:p>
    <w:p w14:paraId="20934BFD" w14:textId="77777777" w:rsidR="000B4821" w:rsidRDefault="000B4821" w:rsidP="000B4821">
      <w:pPr>
        <w:ind w:firstLine="708"/>
        <w:jc w:val="center"/>
        <w:rPr>
          <w:rFonts w:ascii="Lucida Bright" w:eastAsia="Calibri" w:hAnsi="Lucida Bright" w:cs="Times New Roman"/>
        </w:rPr>
      </w:pPr>
    </w:p>
    <w:p w14:paraId="4DD6DB90" w14:textId="77777777" w:rsidR="000B4821" w:rsidRPr="00B53233" w:rsidRDefault="000B4821" w:rsidP="000B4821">
      <w:pPr>
        <w:ind w:firstLine="708"/>
        <w:jc w:val="center"/>
        <w:rPr>
          <w:rFonts w:ascii="Lucida Bright" w:eastAsia="Calibri" w:hAnsi="Lucida Bright" w:cs="Times New Roman"/>
        </w:rPr>
      </w:pPr>
    </w:p>
    <w:p w14:paraId="46B1F50F" w14:textId="77777777" w:rsidR="000B4821" w:rsidRPr="00B53233" w:rsidRDefault="000B4821" w:rsidP="000B4821">
      <w:pPr>
        <w:ind w:left="720"/>
        <w:outlineLvl w:val="2"/>
        <w:rPr>
          <w:rFonts w:ascii="Lucida Bright" w:eastAsia="Times New Roman" w:hAnsi="Lucida Bright" w:cs="Times New Roman"/>
          <w:b/>
          <w:bCs/>
          <w:sz w:val="20"/>
          <w:szCs w:val="20"/>
        </w:rPr>
      </w:pPr>
    </w:p>
    <w:p w14:paraId="341320CF" w14:textId="77777777" w:rsidR="000B4821" w:rsidRPr="00B53233" w:rsidRDefault="000B4821" w:rsidP="000B4821">
      <w:pPr>
        <w:ind w:left="720"/>
        <w:outlineLvl w:val="2"/>
        <w:rPr>
          <w:rFonts w:ascii="Lucida Bright" w:eastAsia="Times New Roman" w:hAnsi="Lucida Bright" w:cs="Times New Roman"/>
          <w:b/>
          <w:bCs/>
          <w:sz w:val="20"/>
          <w:szCs w:val="20"/>
        </w:rPr>
      </w:pPr>
    </w:p>
    <w:p w14:paraId="5CDE6F4D" w14:textId="77777777" w:rsidR="000B4821" w:rsidRPr="001B593D" w:rsidRDefault="000B4821" w:rsidP="000B4821">
      <w:pPr>
        <w:jc w:val="center"/>
        <w:rPr>
          <w:rFonts w:ascii="Lucida Bright" w:hAnsi="Lucida Bright"/>
          <w:b/>
          <w:sz w:val="20"/>
          <w:szCs w:val="20"/>
        </w:rPr>
      </w:pPr>
      <w:r w:rsidRPr="001B593D">
        <w:rPr>
          <w:rFonts w:ascii="Lucida Bright" w:hAnsi="Lucida Bright"/>
          <w:b/>
          <w:sz w:val="20"/>
          <w:szCs w:val="20"/>
        </w:rPr>
        <w:t>CONSELHO REGIONAL DE EDUCAÇÃO FÍSICA DA 16ª REGIÃO – CREF16/RN</w:t>
      </w:r>
    </w:p>
    <w:p w14:paraId="5C60CF76" w14:textId="77777777" w:rsidR="000B4821" w:rsidRDefault="000B4821" w:rsidP="000B4821">
      <w:pPr>
        <w:jc w:val="center"/>
        <w:rPr>
          <w:rFonts w:ascii="Lucida Bright" w:hAnsi="Lucida Bright"/>
          <w:b/>
          <w:sz w:val="20"/>
          <w:szCs w:val="20"/>
        </w:rPr>
      </w:pPr>
      <w:r w:rsidRPr="005A5371">
        <w:rPr>
          <w:rFonts w:ascii="Lucida Bright" w:hAnsi="Lucida Bright"/>
          <w:b/>
          <w:sz w:val="20"/>
          <w:szCs w:val="20"/>
        </w:rPr>
        <w:t>FRANCISCO BORGES DE ARAÚJO</w:t>
      </w:r>
    </w:p>
    <w:p w14:paraId="0903D0B1" w14:textId="77777777" w:rsidR="000B4821" w:rsidRDefault="000B4821" w:rsidP="000B4821">
      <w:pPr>
        <w:jc w:val="center"/>
        <w:rPr>
          <w:rFonts w:ascii="Lucida Bright" w:hAnsi="Lucida Bright"/>
          <w:b/>
          <w:sz w:val="20"/>
          <w:szCs w:val="20"/>
        </w:rPr>
      </w:pPr>
      <w:r>
        <w:rPr>
          <w:rFonts w:ascii="Lucida Bright" w:hAnsi="Lucida Bright"/>
          <w:b/>
          <w:sz w:val="20"/>
          <w:szCs w:val="20"/>
        </w:rPr>
        <w:t>PRESIDENTE</w:t>
      </w:r>
    </w:p>
    <w:p w14:paraId="7269BC36" w14:textId="77777777" w:rsidR="000B4821" w:rsidRDefault="000B4821" w:rsidP="000B4821">
      <w:pPr>
        <w:jc w:val="both"/>
        <w:rPr>
          <w:rFonts w:ascii="Lucida Bright" w:eastAsia="Calibri" w:hAnsi="Lucida Bright" w:cs="Times New Roman"/>
          <w:b/>
        </w:rPr>
      </w:pPr>
    </w:p>
    <w:p w14:paraId="5D66605F" w14:textId="77777777" w:rsidR="000B4821" w:rsidRDefault="000B4821" w:rsidP="000B4821">
      <w:pPr>
        <w:jc w:val="both"/>
        <w:rPr>
          <w:rFonts w:ascii="Lucida Bright" w:eastAsia="Calibri" w:hAnsi="Lucida Bright" w:cs="Times New Roman"/>
          <w:b/>
        </w:rPr>
      </w:pPr>
    </w:p>
    <w:p w14:paraId="3B8C06FC" w14:textId="77777777" w:rsidR="000B4821" w:rsidRDefault="000B4821" w:rsidP="000B4821">
      <w:pPr>
        <w:jc w:val="both"/>
        <w:rPr>
          <w:rFonts w:ascii="Lucida Bright" w:eastAsia="Calibri" w:hAnsi="Lucida Bright" w:cs="Times New Roman"/>
          <w:b/>
        </w:rPr>
      </w:pPr>
    </w:p>
    <w:p w14:paraId="05F4CFA9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</w:rPr>
      </w:pPr>
    </w:p>
    <w:p w14:paraId="1BCF3F45" w14:textId="77777777" w:rsidR="000B4821" w:rsidRPr="00B53233" w:rsidRDefault="000B4821" w:rsidP="000B4821">
      <w:pPr>
        <w:jc w:val="both"/>
        <w:rPr>
          <w:rFonts w:ascii="Lucida Bright" w:eastAsia="Calibri" w:hAnsi="Lucida Bright" w:cs="Times New Roman"/>
          <w:b/>
        </w:rPr>
      </w:pPr>
    </w:p>
    <w:p w14:paraId="78BAE85E" w14:textId="6A2ABF47" w:rsidR="000B4821" w:rsidRPr="000B4821" w:rsidRDefault="00B26E6B" w:rsidP="000B4821">
      <w:pPr>
        <w:jc w:val="center"/>
        <w:rPr>
          <w:rFonts w:ascii="Lucida Bright" w:hAnsi="Lucida Bright"/>
        </w:rPr>
      </w:pPr>
      <w:proofErr w:type="spellStart"/>
      <w:r>
        <w:rPr>
          <w:rFonts w:ascii="Lucida Bright" w:hAnsi="Lucida Bright"/>
        </w:rPr>
        <w:t>xxxxxxxxxxxxxx</w:t>
      </w:r>
      <w:proofErr w:type="spellEnd"/>
    </w:p>
    <w:p w14:paraId="35716818" w14:textId="77777777" w:rsidR="000B4821" w:rsidRPr="00B53233" w:rsidRDefault="000B4821" w:rsidP="000B4821">
      <w:pPr>
        <w:jc w:val="center"/>
        <w:rPr>
          <w:rFonts w:ascii="Lucida Bright" w:eastAsia="Calibri" w:hAnsi="Lucida Bright" w:cs="Times New Roman"/>
          <w:b/>
        </w:rPr>
      </w:pPr>
      <w:r w:rsidRPr="00B53233">
        <w:rPr>
          <w:rFonts w:ascii="Lucida Bright" w:eastAsia="Calibri" w:hAnsi="Lucida Bright" w:cs="Times New Roman"/>
        </w:rPr>
        <w:fldChar w:fldCharType="begin">
          <w:ffData>
            <w:name w:val="Texto69"/>
            <w:enabled/>
            <w:calcOnExit w:val="0"/>
            <w:textInput>
              <w:default w:val="CONTRATADO"/>
            </w:textInput>
          </w:ffData>
        </w:fldChar>
      </w:r>
      <w:r w:rsidRPr="00B53233">
        <w:rPr>
          <w:rFonts w:ascii="Lucida Bright" w:eastAsia="Calibri" w:hAnsi="Lucida Bright" w:cs="Times New Roman"/>
          <w:b/>
        </w:rPr>
        <w:instrText xml:space="preserve"> FORMTEXT </w:instrText>
      </w:r>
      <w:r w:rsidRPr="00B53233">
        <w:rPr>
          <w:rFonts w:ascii="Lucida Bright" w:eastAsia="Calibri" w:hAnsi="Lucida Bright" w:cs="Times New Roman"/>
        </w:rPr>
      </w:r>
      <w:r w:rsidRPr="00B53233">
        <w:rPr>
          <w:rFonts w:ascii="Lucida Bright" w:eastAsia="Calibri" w:hAnsi="Lucida Bright" w:cs="Times New Roman"/>
        </w:rPr>
        <w:fldChar w:fldCharType="separate"/>
      </w:r>
      <w:r w:rsidRPr="00B53233">
        <w:rPr>
          <w:rFonts w:ascii="Lucida Bright" w:eastAsia="Calibri" w:hAnsi="Lucida Bright" w:cs="Times New Roman"/>
          <w:b/>
        </w:rPr>
        <w:t>CONTRATADA</w:t>
      </w:r>
      <w:r w:rsidRPr="00B53233">
        <w:rPr>
          <w:rFonts w:ascii="Lucida Bright" w:eastAsia="Calibri" w:hAnsi="Lucida Bright" w:cs="Times New Roman"/>
        </w:rPr>
        <w:fldChar w:fldCharType="end"/>
      </w:r>
    </w:p>
    <w:bookmarkEnd w:id="0"/>
    <w:p w14:paraId="5AB323A1" w14:textId="103678B0" w:rsidR="000B4821" w:rsidRPr="000B4821" w:rsidRDefault="00B26E6B" w:rsidP="000B4821">
      <w:pPr>
        <w:jc w:val="center"/>
        <w:rPr>
          <w:rFonts w:ascii="Lucida Bright" w:eastAsia="Calibri" w:hAnsi="Lucida Bright" w:cs="Times New Roman"/>
        </w:rPr>
      </w:pPr>
      <w:proofErr w:type="spellStart"/>
      <w:r>
        <w:rPr>
          <w:rFonts w:ascii="Lucida Bright" w:eastAsia="Calibri" w:hAnsi="Lucida Bright" w:cs="Times New Roman"/>
        </w:rPr>
        <w:t>xxxxxxxxxxxxx</w:t>
      </w:r>
      <w:proofErr w:type="spellEnd"/>
    </w:p>
    <w:p w14:paraId="256AB932" w14:textId="789E9702" w:rsidR="000B4821" w:rsidRDefault="000B4821" w:rsidP="000B4821">
      <w:pPr>
        <w:jc w:val="center"/>
        <w:rPr>
          <w:rFonts w:ascii="Lucida Bright" w:eastAsia="Calibri" w:hAnsi="Lucida Bright" w:cs="Times New Roman"/>
        </w:rPr>
      </w:pPr>
      <w:r w:rsidRPr="000B4821">
        <w:rPr>
          <w:rFonts w:ascii="Lucida Bright" w:eastAsia="Calibri" w:hAnsi="Lucida Bright" w:cs="Times New Roman"/>
        </w:rPr>
        <w:t xml:space="preserve">CPF n° </w:t>
      </w:r>
      <w:r w:rsidR="00B26E6B">
        <w:rPr>
          <w:rFonts w:ascii="Lucida Bright" w:eastAsia="Calibri" w:hAnsi="Lucida Bright" w:cs="Times New Roman"/>
        </w:rPr>
        <w:t>xxxxxxxxxxxxxxx</w:t>
      </w:r>
    </w:p>
    <w:p w14:paraId="5E436D86" w14:textId="0F219A72" w:rsidR="00051CC4" w:rsidRPr="000B4821" w:rsidRDefault="00051CC4" w:rsidP="000B4821"/>
    <w:sectPr w:rsidR="00051CC4" w:rsidRPr="000B4821" w:rsidSect="001750C4">
      <w:headerReference w:type="default" r:id="rId8"/>
      <w:footerReference w:type="default" r:id="rId9"/>
      <w:headerReference w:type="first" r:id="rId10"/>
      <w:pgSz w:w="11910" w:h="16840"/>
      <w:pgMar w:top="1417" w:right="1701" w:bottom="1417" w:left="1701" w:header="397" w:footer="7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A5F28" w14:textId="77777777" w:rsidR="00D31D67" w:rsidRDefault="00D31D67">
      <w:r>
        <w:separator/>
      </w:r>
    </w:p>
  </w:endnote>
  <w:endnote w:type="continuationSeparator" w:id="0">
    <w:p w14:paraId="0FBC83AB" w14:textId="77777777" w:rsidR="00D31D67" w:rsidRDefault="00D31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Wix Madefor Display">
    <w:altName w:val="Calibri"/>
    <w:charset w:val="00"/>
    <w:family w:val="swiss"/>
    <w:pitch w:val="variable"/>
    <w:sig w:usb0="A000026F" w:usb1="0000A06B" w:usb2="00000008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CFFC2" w14:textId="77777777" w:rsidR="00957787" w:rsidRPr="00911A3D" w:rsidRDefault="00957787" w:rsidP="00957787">
    <w:pPr>
      <w:pStyle w:val="Rodap"/>
      <w:jc w:val="center"/>
      <w:rPr>
        <w:rFonts w:ascii="Wix Madefor Display" w:hAnsi="Wix Madefor Display" w:cs="Wix Madefor Display"/>
        <w:sz w:val="13"/>
        <w:szCs w:val="13"/>
      </w:rPr>
    </w:pPr>
    <w:r w:rsidRPr="00911A3D">
      <w:rPr>
        <w:rFonts w:ascii="Wix Madefor Display" w:hAnsi="Wix Madefor Display" w:cs="Wix Madefor Display"/>
        <w:sz w:val="13"/>
        <w:szCs w:val="13"/>
      </w:rPr>
      <w:t>CONSELHO REGIONAL DE EDUCAÇÃO FÍSICA DA 16ª REGIÃO</w:t>
    </w:r>
  </w:p>
  <w:p w14:paraId="158C75C5" w14:textId="77777777" w:rsidR="00957787" w:rsidRPr="00911A3D" w:rsidRDefault="00957787" w:rsidP="00957787">
    <w:pPr>
      <w:pStyle w:val="Rodap"/>
      <w:jc w:val="center"/>
      <w:rPr>
        <w:rFonts w:ascii="Wix Madefor Display" w:hAnsi="Wix Madefor Display" w:cs="Wix Madefor Display"/>
        <w:sz w:val="13"/>
        <w:szCs w:val="13"/>
      </w:rPr>
    </w:pPr>
    <w:r w:rsidRPr="00911A3D">
      <w:rPr>
        <w:rFonts w:ascii="Wix Madefor Display" w:hAnsi="Wix Madefor Display" w:cs="Wix Madefor Display"/>
        <w:sz w:val="13"/>
        <w:szCs w:val="13"/>
      </w:rPr>
      <w:t>Rua Ataulfo Alves, 1949, Candelária, Natal / RN – CEP: 59.064-570</w:t>
    </w:r>
  </w:p>
  <w:p w14:paraId="488EB433" w14:textId="77777777" w:rsidR="00957787" w:rsidRPr="00911A3D" w:rsidRDefault="00957787" w:rsidP="00957787">
    <w:pPr>
      <w:pStyle w:val="Rodap"/>
      <w:jc w:val="center"/>
      <w:rPr>
        <w:rFonts w:ascii="Wix Madefor Display" w:hAnsi="Wix Madefor Display" w:cs="Wix Madefor Display"/>
        <w:sz w:val="13"/>
        <w:szCs w:val="13"/>
      </w:rPr>
    </w:pPr>
    <w:r w:rsidRPr="00911A3D">
      <w:rPr>
        <w:rFonts w:ascii="Wix Madefor Display" w:hAnsi="Wix Madefor Display" w:cs="Wix Madefor Display"/>
        <w:sz w:val="13"/>
        <w:szCs w:val="13"/>
      </w:rPr>
      <w:t>CNPJ: 23.603.274/0001-70 – www.cref16.org.br – Fone: (84) 3201-2254</w:t>
    </w:r>
  </w:p>
  <w:p w14:paraId="25A3D3C2" w14:textId="77777777" w:rsidR="00957787" w:rsidRPr="00911A3D" w:rsidRDefault="0095778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6D64F" w14:textId="77777777" w:rsidR="00D31D67" w:rsidRDefault="00D31D67">
      <w:r>
        <w:separator/>
      </w:r>
    </w:p>
  </w:footnote>
  <w:footnote w:type="continuationSeparator" w:id="0">
    <w:p w14:paraId="7F8141E7" w14:textId="77777777" w:rsidR="00D31D67" w:rsidRDefault="00D31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17F41" w14:textId="1453A509" w:rsidR="00957787" w:rsidRPr="00911A3D" w:rsidRDefault="00957787" w:rsidP="00957787">
    <w:pPr>
      <w:widowControl/>
      <w:jc w:val="center"/>
      <w:rPr>
        <w:rFonts w:ascii="Calibri" w:eastAsia="Times New Roman" w:hAnsi="Calibri" w:cs="Arial"/>
        <w:sz w:val="28"/>
        <w:szCs w:val="24"/>
        <w:lang w:eastAsia="pt-BR"/>
      </w:rPr>
    </w:pPr>
    <w:r>
      <w:rPr>
        <w:rFonts w:ascii="Calibri" w:eastAsia="Calibri" w:hAnsi="Calibri" w:cs="Times New Roman"/>
        <w:noProof/>
        <w:kern w:val="2"/>
        <w14:ligatures w14:val="standardContextual"/>
      </w:rPr>
      <w:drawing>
        <wp:anchor distT="0" distB="0" distL="114300" distR="114300" simplePos="0" relativeHeight="251658240" behindDoc="1" locked="0" layoutInCell="1" allowOverlap="1" wp14:anchorId="066F5E16" wp14:editId="142B1CBA">
          <wp:simplePos x="0" y="0"/>
          <wp:positionH relativeFrom="column">
            <wp:posOffset>5215890</wp:posOffset>
          </wp:positionH>
          <wp:positionV relativeFrom="paragraph">
            <wp:posOffset>5080</wp:posOffset>
          </wp:positionV>
          <wp:extent cx="798830" cy="805815"/>
          <wp:effectExtent l="0" t="0" r="1270" b="0"/>
          <wp:wrapNone/>
          <wp:docPr id="602411525" name="Imagem 1" descr="Forma, Círc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2411525" name="Imagem 1" descr="Forma, Círcul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830" cy="805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11A3D">
      <w:rPr>
        <w:rFonts w:ascii="Calibri" w:eastAsia="Calibri" w:hAnsi="Calibri" w:cs="Times New Roman"/>
        <w:noProof/>
        <w:kern w:val="2"/>
        <w14:ligatures w14:val="standardContextual"/>
      </w:rPr>
      <w:drawing>
        <wp:inline distT="0" distB="0" distL="0" distR="0" wp14:anchorId="1C200600" wp14:editId="32CE3421">
          <wp:extent cx="2046291" cy="720000"/>
          <wp:effectExtent l="0" t="0" r="0" b="4445"/>
          <wp:docPr id="1302142219" name="Imagem 13021422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700" t="17912" r="15423" b="23406"/>
                  <a:stretch/>
                </pic:blipFill>
                <pic:spPr bwMode="auto">
                  <a:xfrm>
                    <a:off x="0" y="0"/>
                    <a:ext cx="2101453" cy="73940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D9BEBFA" w14:textId="77777777" w:rsidR="00957787" w:rsidRPr="00911A3D" w:rsidRDefault="00957787" w:rsidP="00957787">
    <w:pPr>
      <w:widowControl/>
      <w:jc w:val="center"/>
      <w:rPr>
        <w:rFonts w:ascii="Wix Madefor Display" w:eastAsia="Times New Roman" w:hAnsi="Wix Madefor Display" w:cs="Wix Madefor Display"/>
        <w:sz w:val="20"/>
        <w:szCs w:val="20"/>
        <w:lang w:eastAsia="pt-BR"/>
      </w:rPr>
    </w:pPr>
    <w:r w:rsidRPr="00911A3D">
      <w:rPr>
        <w:rFonts w:ascii="Wix Madefor Display" w:eastAsia="Times New Roman" w:hAnsi="Wix Madefor Display" w:cs="Wix Madefor Display"/>
        <w:sz w:val="20"/>
        <w:szCs w:val="20"/>
        <w:lang w:eastAsia="pt-BR"/>
      </w:rPr>
      <w:t>Rio Grande do Norte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A338E" w14:textId="77777777" w:rsidR="00957787" w:rsidRPr="00911A3D" w:rsidRDefault="00957787" w:rsidP="001F22C6">
    <w:pPr>
      <w:widowControl/>
      <w:jc w:val="center"/>
      <w:rPr>
        <w:rFonts w:ascii="Calibri" w:eastAsia="Times New Roman" w:hAnsi="Calibri" w:cs="Arial"/>
        <w:sz w:val="28"/>
        <w:szCs w:val="24"/>
        <w:lang w:eastAsia="pt-BR"/>
      </w:rPr>
    </w:pPr>
    <w:r w:rsidRPr="00911A3D">
      <w:rPr>
        <w:rFonts w:ascii="Calibri" w:eastAsia="Calibri" w:hAnsi="Calibri" w:cs="Times New Roman"/>
        <w:noProof/>
        <w:kern w:val="2"/>
        <w14:ligatures w14:val="standardContextual"/>
      </w:rPr>
      <w:drawing>
        <wp:inline distT="0" distB="0" distL="0" distR="0" wp14:anchorId="3D69918F" wp14:editId="656BEBCB">
          <wp:extent cx="2046291" cy="720000"/>
          <wp:effectExtent l="0" t="0" r="0" b="4445"/>
          <wp:docPr id="1316513816" name="Imagem 1316513816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6513816" name="Imagem 1316513816" descr="Logotipo&#10;&#10;Descrição gerada automa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700" t="17912" r="15423" b="23406"/>
                  <a:stretch/>
                </pic:blipFill>
                <pic:spPr bwMode="auto">
                  <a:xfrm>
                    <a:off x="0" y="0"/>
                    <a:ext cx="2101453" cy="73940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DC86F7A" w14:textId="77777777" w:rsidR="00957787" w:rsidRPr="00911A3D" w:rsidRDefault="00957787" w:rsidP="001F22C6">
    <w:pPr>
      <w:widowControl/>
      <w:jc w:val="center"/>
      <w:rPr>
        <w:rFonts w:ascii="Wix Madefor Display" w:eastAsia="Times New Roman" w:hAnsi="Wix Madefor Display" w:cs="Wix Madefor Display"/>
        <w:sz w:val="20"/>
        <w:szCs w:val="20"/>
        <w:lang w:eastAsia="pt-BR"/>
      </w:rPr>
    </w:pPr>
    <w:r w:rsidRPr="00911A3D">
      <w:rPr>
        <w:rFonts w:ascii="Wix Madefor Display" w:eastAsia="Times New Roman" w:hAnsi="Wix Madefor Display" w:cs="Wix Madefor Display"/>
        <w:sz w:val="20"/>
        <w:szCs w:val="20"/>
        <w:lang w:eastAsia="pt-BR"/>
      </w:rPr>
      <w:t>Rio Grande do Norte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A2DAC"/>
    <w:multiLevelType w:val="hybridMultilevel"/>
    <w:tmpl w:val="16B80550"/>
    <w:lvl w:ilvl="0" w:tplc="FFFFFFFF">
      <w:start w:val="1"/>
      <w:numFmt w:val="lowerLetter"/>
      <w:lvlText w:val="%1)"/>
      <w:lvlJc w:val="left"/>
      <w:pPr>
        <w:ind w:left="2563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6414F4"/>
    <w:multiLevelType w:val="multilevel"/>
    <w:tmpl w:val="FC4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142F42"/>
    <w:multiLevelType w:val="hybridMultilevel"/>
    <w:tmpl w:val="16B80550"/>
    <w:lvl w:ilvl="0" w:tplc="04160017">
      <w:start w:val="1"/>
      <w:numFmt w:val="lowerLetter"/>
      <w:lvlText w:val="%1)"/>
      <w:lvlJc w:val="left"/>
      <w:pPr>
        <w:ind w:left="2563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3D5081"/>
    <w:multiLevelType w:val="hybridMultilevel"/>
    <w:tmpl w:val="DDBE872C"/>
    <w:lvl w:ilvl="0" w:tplc="EF0C6382">
      <w:start w:val="1"/>
      <w:numFmt w:val="decimal"/>
      <w:lvlText w:val="%1."/>
      <w:lvlJc w:val="left"/>
      <w:pPr>
        <w:ind w:left="21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9" w:hanging="360"/>
      </w:pPr>
    </w:lvl>
    <w:lvl w:ilvl="2" w:tplc="0416001B" w:tentative="1">
      <w:start w:val="1"/>
      <w:numFmt w:val="lowerRoman"/>
      <w:lvlText w:val="%3."/>
      <w:lvlJc w:val="right"/>
      <w:pPr>
        <w:ind w:left="1659" w:hanging="180"/>
      </w:pPr>
    </w:lvl>
    <w:lvl w:ilvl="3" w:tplc="0416000F" w:tentative="1">
      <w:start w:val="1"/>
      <w:numFmt w:val="decimal"/>
      <w:lvlText w:val="%4."/>
      <w:lvlJc w:val="left"/>
      <w:pPr>
        <w:ind w:left="2379" w:hanging="360"/>
      </w:pPr>
    </w:lvl>
    <w:lvl w:ilvl="4" w:tplc="04160019" w:tentative="1">
      <w:start w:val="1"/>
      <w:numFmt w:val="lowerLetter"/>
      <w:lvlText w:val="%5."/>
      <w:lvlJc w:val="left"/>
      <w:pPr>
        <w:ind w:left="3099" w:hanging="360"/>
      </w:pPr>
    </w:lvl>
    <w:lvl w:ilvl="5" w:tplc="0416001B" w:tentative="1">
      <w:start w:val="1"/>
      <w:numFmt w:val="lowerRoman"/>
      <w:lvlText w:val="%6."/>
      <w:lvlJc w:val="right"/>
      <w:pPr>
        <w:ind w:left="3819" w:hanging="180"/>
      </w:pPr>
    </w:lvl>
    <w:lvl w:ilvl="6" w:tplc="0416000F" w:tentative="1">
      <w:start w:val="1"/>
      <w:numFmt w:val="decimal"/>
      <w:lvlText w:val="%7."/>
      <w:lvlJc w:val="left"/>
      <w:pPr>
        <w:ind w:left="4539" w:hanging="360"/>
      </w:pPr>
    </w:lvl>
    <w:lvl w:ilvl="7" w:tplc="04160019" w:tentative="1">
      <w:start w:val="1"/>
      <w:numFmt w:val="lowerLetter"/>
      <w:lvlText w:val="%8."/>
      <w:lvlJc w:val="left"/>
      <w:pPr>
        <w:ind w:left="5259" w:hanging="360"/>
      </w:pPr>
    </w:lvl>
    <w:lvl w:ilvl="8" w:tplc="0416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4" w15:restartNumberingAfterBreak="0">
    <w:nsid w:val="33632072"/>
    <w:multiLevelType w:val="multilevel"/>
    <w:tmpl w:val="1C0071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3827"/>
        </w:tabs>
        <w:ind w:left="4685" w:hanging="432"/>
      </w:pPr>
      <w:rPr>
        <w:b w:val="0"/>
        <w:i w:val="0"/>
        <w:iCs/>
        <w:color w:val="000000" w:themeColor="text1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63241A53"/>
    <w:multiLevelType w:val="multilevel"/>
    <w:tmpl w:val="18EEE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A965A4"/>
    <w:multiLevelType w:val="hybridMultilevel"/>
    <w:tmpl w:val="6330C1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CA108B"/>
    <w:multiLevelType w:val="multilevel"/>
    <w:tmpl w:val="C090D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A60456"/>
    <w:multiLevelType w:val="hybridMultilevel"/>
    <w:tmpl w:val="16B80550"/>
    <w:lvl w:ilvl="0" w:tplc="FFFFFFFF">
      <w:start w:val="1"/>
      <w:numFmt w:val="lowerLetter"/>
      <w:lvlText w:val="%1)"/>
      <w:lvlJc w:val="left"/>
      <w:pPr>
        <w:ind w:left="2563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DF2"/>
    <w:rsid w:val="000011B1"/>
    <w:rsid w:val="00023CF7"/>
    <w:rsid w:val="00031B15"/>
    <w:rsid w:val="00051CC4"/>
    <w:rsid w:val="000701DB"/>
    <w:rsid w:val="000739EA"/>
    <w:rsid w:val="000770B0"/>
    <w:rsid w:val="00077BB8"/>
    <w:rsid w:val="00091BE0"/>
    <w:rsid w:val="00093FDE"/>
    <w:rsid w:val="000A600C"/>
    <w:rsid w:val="000B4821"/>
    <w:rsid w:val="000B5B63"/>
    <w:rsid w:val="000C728C"/>
    <w:rsid w:val="000D1C9B"/>
    <w:rsid w:val="000D79D0"/>
    <w:rsid w:val="000D7BCB"/>
    <w:rsid w:val="000E2928"/>
    <w:rsid w:val="000F04BA"/>
    <w:rsid w:val="00102854"/>
    <w:rsid w:val="0010431E"/>
    <w:rsid w:val="0010481E"/>
    <w:rsid w:val="00110D6A"/>
    <w:rsid w:val="00112A92"/>
    <w:rsid w:val="001166CC"/>
    <w:rsid w:val="0012728D"/>
    <w:rsid w:val="0014184F"/>
    <w:rsid w:val="001750C4"/>
    <w:rsid w:val="00175449"/>
    <w:rsid w:val="00181423"/>
    <w:rsid w:val="00185690"/>
    <w:rsid w:val="0019381A"/>
    <w:rsid w:val="00197763"/>
    <w:rsid w:val="00197FF3"/>
    <w:rsid w:val="001A5EE0"/>
    <w:rsid w:val="001B4008"/>
    <w:rsid w:val="001B593D"/>
    <w:rsid w:val="001B6ED8"/>
    <w:rsid w:val="001D4BC8"/>
    <w:rsid w:val="001D735A"/>
    <w:rsid w:val="001F22C6"/>
    <w:rsid w:val="002024C3"/>
    <w:rsid w:val="00242B64"/>
    <w:rsid w:val="00246123"/>
    <w:rsid w:val="002472C7"/>
    <w:rsid w:val="002522B7"/>
    <w:rsid w:val="00253B1D"/>
    <w:rsid w:val="002557AA"/>
    <w:rsid w:val="0026190E"/>
    <w:rsid w:val="002634C2"/>
    <w:rsid w:val="00270A42"/>
    <w:rsid w:val="00270BAC"/>
    <w:rsid w:val="00290EFA"/>
    <w:rsid w:val="002914D3"/>
    <w:rsid w:val="002C7719"/>
    <w:rsid w:val="00306B07"/>
    <w:rsid w:val="00307CA3"/>
    <w:rsid w:val="00313FE6"/>
    <w:rsid w:val="0032147B"/>
    <w:rsid w:val="00353D37"/>
    <w:rsid w:val="00366D27"/>
    <w:rsid w:val="003706CD"/>
    <w:rsid w:val="003742CD"/>
    <w:rsid w:val="0038045D"/>
    <w:rsid w:val="0038432F"/>
    <w:rsid w:val="0039595A"/>
    <w:rsid w:val="003A46DB"/>
    <w:rsid w:val="003A516D"/>
    <w:rsid w:val="003B46D6"/>
    <w:rsid w:val="003E1ABC"/>
    <w:rsid w:val="003E327C"/>
    <w:rsid w:val="003E3C92"/>
    <w:rsid w:val="003F438F"/>
    <w:rsid w:val="00413035"/>
    <w:rsid w:val="004235E3"/>
    <w:rsid w:val="004411D8"/>
    <w:rsid w:val="00450E2B"/>
    <w:rsid w:val="00481D94"/>
    <w:rsid w:val="004823D3"/>
    <w:rsid w:val="00493A26"/>
    <w:rsid w:val="004A0A11"/>
    <w:rsid w:val="004A24D5"/>
    <w:rsid w:val="004A641A"/>
    <w:rsid w:val="004C585F"/>
    <w:rsid w:val="004C6EFA"/>
    <w:rsid w:val="004D4954"/>
    <w:rsid w:val="004E2FC7"/>
    <w:rsid w:val="00501852"/>
    <w:rsid w:val="00507F1F"/>
    <w:rsid w:val="00544C63"/>
    <w:rsid w:val="00562241"/>
    <w:rsid w:val="005A040A"/>
    <w:rsid w:val="005A5371"/>
    <w:rsid w:val="005A77BE"/>
    <w:rsid w:val="005E411A"/>
    <w:rsid w:val="005F7496"/>
    <w:rsid w:val="00611B47"/>
    <w:rsid w:val="00617429"/>
    <w:rsid w:val="00645779"/>
    <w:rsid w:val="006732E4"/>
    <w:rsid w:val="00682300"/>
    <w:rsid w:val="006835CC"/>
    <w:rsid w:val="00694AB9"/>
    <w:rsid w:val="006A5D7F"/>
    <w:rsid w:val="006A7C4E"/>
    <w:rsid w:val="006B0F99"/>
    <w:rsid w:val="006B1714"/>
    <w:rsid w:val="006D4D46"/>
    <w:rsid w:val="006E3B9D"/>
    <w:rsid w:val="006F1877"/>
    <w:rsid w:val="00706A29"/>
    <w:rsid w:val="00707F6A"/>
    <w:rsid w:val="007131C5"/>
    <w:rsid w:val="007236E2"/>
    <w:rsid w:val="0072662D"/>
    <w:rsid w:val="00743F25"/>
    <w:rsid w:val="00761D5E"/>
    <w:rsid w:val="00770E49"/>
    <w:rsid w:val="007844D1"/>
    <w:rsid w:val="00794979"/>
    <w:rsid w:val="007A6EDB"/>
    <w:rsid w:val="007E1290"/>
    <w:rsid w:val="00800B37"/>
    <w:rsid w:val="00847725"/>
    <w:rsid w:val="00855891"/>
    <w:rsid w:val="00857E07"/>
    <w:rsid w:val="00864A23"/>
    <w:rsid w:val="00864E71"/>
    <w:rsid w:val="008672A3"/>
    <w:rsid w:val="00892087"/>
    <w:rsid w:val="008A5BA2"/>
    <w:rsid w:val="008B14FA"/>
    <w:rsid w:val="008B2308"/>
    <w:rsid w:val="008B49BC"/>
    <w:rsid w:val="008D5BDC"/>
    <w:rsid w:val="008F2427"/>
    <w:rsid w:val="008F2E6E"/>
    <w:rsid w:val="0090719D"/>
    <w:rsid w:val="0091250F"/>
    <w:rsid w:val="009345A0"/>
    <w:rsid w:val="00956ECD"/>
    <w:rsid w:val="00957787"/>
    <w:rsid w:val="00973DE9"/>
    <w:rsid w:val="00991C2F"/>
    <w:rsid w:val="009B272B"/>
    <w:rsid w:val="009C4EC7"/>
    <w:rsid w:val="009D3D93"/>
    <w:rsid w:val="009D5655"/>
    <w:rsid w:val="009E26AA"/>
    <w:rsid w:val="009F4DB4"/>
    <w:rsid w:val="00A0264D"/>
    <w:rsid w:val="00A3036D"/>
    <w:rsid w:val="00A414BC"/>
    <w:rsid w:val="00A428DA"/>
    <w:rsid w:val="00A45FF3"/>
    <w:rsid w:val="00A47D50"/>
    <w:rsid w:val="00A67BAF"/>
    <w:rsid w:val="00A83EAE"/>
    <w:rsid w:val="00A930F7"/>
    <w:rsid w:val="00A93560"/>
    <w:rsid w:val="00AE3521"/>
    <w:rsid w:val="00AF12EC"/>
    <w:rsid w:val="00B1119A"/>
    <w:rsid w:val="00B147AF"/>
    <w:rsid w:val="00B26E6B"/>
    <w:rsid w:val="00B3543D"/>
    <w:rsid w:val="00B40A6E"/>
    <w:rsid w:val="00B56799"/>
    <w:rsid w:val="00B616C2"/>
    <w:rsid w:val="00B62C66"/>
    <w:rsid w:val="00B66420"/>
    <w:rsid w:val="00B87B49"/>
    <w:rsid w:val="00BA2226"/>
    <w:rsid w:val="00BE6B26"/>
    <w:rsid w:val="00C16676"/>
    <w:rsid w:val="00C2099B"/>
    <w:rsid w:val="00C56A01"/>
    <w:rsid w:val="00C570EF"/>
    <w:rsid w:val="00C7322F"/>
    <w:rsid w:val="00CC5500"/>
    <w:rsid w:val="00CC5A45"/>
    <w:rsid w:val="00CC7764"/>
    <w:rsid w:val="00CD0CB2"/>
    <w:rsid w:val="00CD49CE"/>
    <w:rsid w:val="00CD5201"/>
    <w:rsid w:val="00D066DA"/>
    <w:rsid w:val="00D31D67"/>
    <w:rsid w:val="00D4673C"/>
    <w:rsid w:val="00D84D76"/>
    <w:rsid w:val="00D85412"/>
    <w:rsid w:val="00D91418"/>
    <w:rsid w:val="00D963CA"/>
    <w:rsid w:val="00D9681D"/>
    <w:rsid w:val="00D97409"/>
    <w:rsid w:val="00DB13D3"/>
    <w:rsid w:val="00DB44D0"/>
    <w:rsid w:val="00DE417B"/>
    <w:rsid w:val="00DF315A"/>
    <w:rsid w:val="00DF63C9"/>
    <w:rsid w:val="00E123CB"/>
    <w:rsid w:val="00E24811"/>
    <w:rsid w:val="00E567CD"/>
    <w:rsid w:val="00E61B6D"/>
    <w:rsid w:val="00E6416E"/>
    <w:rsid w:val="00EA683C"/>
    <w:rsid w:val="00EB1B85"/>
    <w:rsid w:val="00EB2B1E"/>
    <w:rsid w:val="00EB63B2"/>
    <w:rsid w:val="00EC47A8"/>
    <w:rsid w:val="00EE0A99"/>
    <w:rsid w:val="00EF3614"/>
    <w:rsid w:val="00F238B7"/>
    <w:rsid w:val="00F30EEF"/>
    <w:rsid w:val="00F37A8F"/>
    <w:rsid w:val="00F52033"/>
    <w:rsid w:val="00F60E38"/>
    <w:rsid w:val="00F67B8E"/>
    <w:rsid w:val="00F7651D"/>
    <w:rsid w:val="00F809B8"/>
    <w:rsid w:val="00F82AD3"/>
    <w:rsid w:val="00F85D73"/>
    <w:rsid w:val="00F871EC"/>
    <w:rsid w:val="00FA079C"/>
    <w:rsid w:val="00FA6CF1"/>
    <w:rsid w:val="00FA6DF2"/>
    <w:rsid w:val="00FA79A8"/>
    <w:rsid w:val="00FB37A4"/>
    <w:rsid w:val="00FB6970"/>
    <w:rsid w:val="00FC03C5"/>
    <w:rsid w:val="00FC3462"/>
    <w:rsid w:val="00FD77D8"/>
    <w:rsid w:val="00FE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C8254E"/>
  <w15:chartTrackingRefBased/>
  <w15:docId w15:val="{32568489-4016-4C4E-903C-63E018F88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B5B63"/>
    <w:pPr>
      <w:widowControl w:val="0"/>
      <w:spacing w:after="0" w:line="240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A6D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6D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6D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6D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A6D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6DF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A6DF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A6DF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A6DF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A6D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A6D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A6D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A6DF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A6DF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A6DF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A6DF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A6DF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A6DF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A6D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A6D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A6D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A6D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A6D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A6DF2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FA6DF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A6DF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A6D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A6DF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A6DF2"/>
    <w:rPr>
      <w:b/>
      <w:bCs/>
      <w:smallCaps/>
      <w:color w:val="0F4761" w:themeColor="accent1" w:themeShade="BF"/>
      <w:spacing w:val="5"/>
    </w:rPr>
  </w:style>
  <w:style w:type="paragraph" w:styleId="Rodap">
    <w:name w:val="footer"/>
    <w:basedOn w:val="Normal"/>
    <w:link w:val="RodapChar"/>
    <w:uiPriority w:val="99"/>
    <w:unhideWhenUsed/>
    <w:rsid w:val="001750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1750C4"/>
    <w:rPr>
      <w:kern w:val="0"/>
      <w:sz w:val="22"/>
      <w:szCs w:val="22"/>
      <w14:ligatures w14:val="none"/>
    </w:rPr>
  </w:style>
  <w:style w:type="table" w:styleId="Tabelacomgrade">
    <w:name w:val="Table Grid"/>
    <w:basedOn w:val="Tabelanormal"/>
    <w:uiPriority w:val="59"/>
    <w:rsid w:val="001750C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E411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5E411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B3543D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FA79A8"/>
    <w:pPr>
      <w:ind w:left="101"/>
    </w:pPr>
    <w:rPr>
      <w:rFonts w:ascii="Times New Roman" w:eastAsia="Times New Roman" w:hAnsi="Times New Roman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FA79A8"/>
    <w:rPr>
      <w:rFonts w:ascii="Times New Roman" w:eastAsia="Times New Roman" w:hAnsi="Times New Roman"/>
      <w:kern w:val="0"/>
      <w:sz w:val="20"/>
      <w:szCs w:val="20"/>
      <w14:ligatures w14:val="none"/>
    </w:rPr>
  </w:style>
  <w:style w:type="paragraph" w:styleId="Cabealho">
    <w:name w:val="header"/>
    <w:aliases w:val="Cabeçalho superior,hd,he,foote Char Char Char Char,foote Char Char Char,foote,foote Char Char,Heading 1a"/>
    <w:basedOn w:val="Normal"/>
    <w:link w:val="CabealhoChar"/>
    <w:uiPriority w:val="99"/>
    <w:unhideWhenUsed/>
    <w:rsid w:val="001B59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d Char,he Char,foote Char Char Char Char Char,foote Char Char Char Char1,foote Char,foote Char Char Char1,Heading 1a Char"/>
    <w:basedOn w:val="Fontepargpadro"/>
    <w:link w:val="Cabealho"/>
    <w:uiPriority w:val="99"/>
    <w:rsid w:val="001B593D"/>
    <w:rPr>
      <w:kern w:val="0"/>
      <w:sz w:val="22"/>
      <w:szCs w:val="22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B593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B593D"/>
    <w:rPr>
      <w:kern w:val="0"/>
      <w:sz w:val="22"/>
      <w:szCs w:val="22"/>
      <w14:ligatures w14:val="non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1B593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1B593D"/>
    <w:rPr>
      <w:kern w:val="0"/>
      <w:sz w:val="22"/>
      <w:szCs w:val="22"/>
      <w14:ligatures w14:val="none"/>
    </w:rPr>
  </w:style>
  <w:style w:type="character" w:customStyle="1" w:styleId="Nivel2Char">
    <w:name w:val="Nivel 2 Char"/>
    <w:basedOn w:val="Fontepargpadro"/>
    <w:link w:val="Nivel2"/>
    <w:locked/>
    <w:rsid w:val="00D066DA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2">
    <w:name w:val="Nivel 2"/>
    <w:link w:val="Nivel2Char"/>
    <w:qFormat/>
    <w:rsid w:val="00D066DA"/>
    <w:pPr>
      <w:numPr>
        <w:numId w:val="8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1RJNETTOChar">
    <w:name w:val="1. RJNETTO Char"/>
    <w:basedOn w:val="Fontepargpadro"/>
    <w:link w:val="1RJNETTO"/>
    <w:locked/>
    <w:rsid w:val="00D066DA"/>
    <w:rPr>
      <w:rFonts w:ascii="Calibri" w:eastAsia="WenQuanYi Micro Hei" w:hAnsi="Calibri" w:cs="Times New Roman"/>
      <w:b/>
      <w:bCs/>
      <w:color w:val="000000"/>
      <w:szCs w:val="20"/>
      <w:lang w:eastAsia="zh-CN" w:bidi="hi-IN"/>
    </w:rPr>
  </w:style>
  <w:style w:type="paragraph" w:customStyle="1" w:styleId="1RJNETTO">
    <w:name w:val="1. RJNETTO"/>
    <w:basedOn w:val="Normal"/>
    <w:link w:val="1RJNETTOChar"/>
    <w:qFormat/>
    <w:rsid w:val="00D066DA"/>
    <w:pPr>
      <w:widowControl/>
      <w:tabs>
        <w:tab w:val="num" w:pos="567"/>
      </w:tabs>
      <w:suppressAutoHyphens/>
      <w:spacing w:before="120" w:after="120" w:line="276" w:lineRule="auto"/>
      <w:ind w:left="340" w:right="-17" w:hanging="340"/>
      <w:jc w:val="both"/>
      <w:outlineLvl w:val="0"/>
    </w:pPr>
    <w:rPr>
      <w:rFonts w:ascii="Calibri" w:eastAsia="WenQuanYi Micro Hei" w:hAnsi="Calibri" w:cs="Times New Roman"/>
      <w:b/>
      <w:bCs/>
      <w:color w:val="000000"/>
      <w:kern w:val="2"/>
      <w:sz w:val="24"/>
      <w:szCs w:val="20"/>
      <w:lang w:eastAsia="zh-CN" w:bidi="hi-IN"/>
      <w14:ligatures w14:val="standardContextual"/>
    </w:rPr>
  </w:style>
  <w:style w:type="character" w:customStyle="1" w:styleId="RJNETTOChar">
    <w:name w:val="RJNETTO Char"/>
    <w:basedOn w:val="Nivel2Char"/>
    <w:link w:val="RJNETTO"/>
    <w:locked/>
    <w:rsid w:val="00D066DA"/>
    <w:rPr>
      <w:rFonts w:ascii="Calibri" w:eastAsia="Times New Roman" w:hAnsi="Calibri" w:cs="Arial"/>
      <w:color w:val="000000" w:themeColor="text1"/>
      <w:sz w:val="20"/>
      <w:szCs w:val="20"/>
      <w:lang w:eastAsia="pt-BR"/>
    </w:rPr>
  </w:style>
  <w:style w:type="paragraph" w:customStyle="1" w:styleId="RJNETTO">
    <w:name w:val="RJNETTO"/>
    <w:basedOn w:val="Corpodetexto"/>
    <w:link w:val="RJNETTOChar"/>
    <w:qFormat/>
    <w:rsid w:val="00D066DA"/>
    <w:pPr>
      <w:widowControl/>
      <w:tabs>
        <w:tab w:val="num" w:pos="-142"/>
        <w:tab w:val="num" w:pos="3827"/>
      </w:tabs>
      <w:suppressAutoHyphens/>
      <w:spacing w:after="140"/>
      <w:ind w:left="0" w:firstLine="567"/>
      <w:jc w:val="both"/>
    </w:pPr>
    <w:rPr>
      <w:rFonts w:ascii="Calibri" w:hAnsi="Calibri" w:cs="Arial"/>
      <w:color w:val="000000" w:themeColor="text1"/>
      <w:kern w:val="2"/>
      <w:lang w:eastAsia="pt-BR"/>
      <w14:ligatures w14:val="standardContextual"/>
    </w:rPr>
  </w:style>
  <w:style w:type="character" w:customStyle="1" w:styleId="111RJNETTOChar">
    <w:name w:val="1.1.1. RJNETTO Char"/>
    <w:basedOn w:val="Fontepargpadro"/>
    <w:link w:val="111RJNETTO"/>
    <w:locked/>
    <w:rsid w:val="00D066DA"/>
    <w:rPr>
      <w:rFonts w:ascii="Calibri" w:eastAsia="Arial Unicode MS" w:hAnsi="Calibri" w:cs="Arial"/>
      <w:color w:val="000000"/>
      <w:szCs w:val="20"/>
      <w:lang w:eastAsia="pt-BR"/>
    </w:rPr>
  </w:style>
  <w:style w:type="paragraph" w:customStyle="1" w:styleId="111RJNETTO">
    <w:name w:val="1.1.1. RJNETTO"/>
    <w:basedOn w:val="Normal"/>
    <w:link w:val="111RJNETTOChar"/>
    <w:qFormat/>
    <w:rsid w:val="00D066DA"/>
    <w:pPr>
      <w:widowControl/>
      <w:tabs>
        <w:tab w:val="num" w:pos="0"/>
        <w:tab w:val="num" w:pos="567"/>
      </w:tabs>
      <w:suppressAutoHyphens/>
      <w:spacing w:before="120" w:after="120"/>
      <w:ind w:firstLine="567"/>
      <w:jc w:val="both"/>
    </w:pPr>
    <w:rPr>
      <w:rFonts w:ascii="Calibri" w:eastAsia="Arial Unicode MS" w:hAnsi="Calibri" w:cs="Arial"/>
      <w:color w:val="000000"/>
      <w:kern w:val="2"/>
      <w:sz w:val="24"/>
      <w:szCs w:val="20"/>
      <w:lang w:eastAsia="pt-BR"/>
      <w14:ligatures w14:val="standardContextual"/>
    </w:rPr>
  </w:style>
  <w:style w:type="character" w:customStyle="1" w:styleId="1111RJNETTOChar">
    <w:name w:val="1.1.1.1. RJNETTO Char"/>
    <w:basedOn w:val="Fontepargpadro"/>
    <w:link w:val="1111RJNETTO"/>
    <w:locked/>
    <w:rsid w:val="00D066DA"/>
    <w:rPr>
      <w:rFonts w:ascii="Calibri" w:eastAsia="Arial Unicode MS" w:hAnsi="Calibri" w:cs="Arial"/>
      <w:color w:val="000000"/>
      <w:szCs w:val="20"/>
      <w:lang w:eastAsia="pt-BR"/>
    </w:rPr>
  </w:style>
  <w:style w:type="paragraph" w:customStyle="1" w:styleId="1111RJNETTO">
    <w:name w:val="1.1.1.1. RJNETTO"/>
    <w:basedOn w:val="Normal"/>
    <w:link w:val="1111RJNETTOChar"/>
    <w:qFormat/>
    <w:rsid w:val="00D066DA"/>
    <w:pPr>
      <w:widowControl/>
      <w:tabs>
        <w:tab w:val="num" w:pos="0"/>
      </w:tabs>
      <w:suppressAutoHyphens/>
      <w:spacing w:before="120" w:after="120" w:line="276" w:lineRule="auto"/>
      <w:ind w:firstLine="851"/>
      <w:jc w:val="both"/>
    </w:pPr>
    <w:rPr>
      <w:rFonts w:ascii="Calibri" w:eastAsia="Arial Unicode MS" w:hAnsi="Calibri" w:cs="Arial"/>
      <w:color w:val="000000"/>
      <w:kern w:val="2"/>
      <w:sz w:val="24"/>
      <w:szCs w:val="20"/>
      <w:lang w:eastAsia="pt-BR"/>
      <w14:ligatures w14:val="standardContextual"/>
    </w:rPr>
  </w:style>
  <w:style w:type="paragraph" w:customStyle="1" w:styleId="paragraph">
    <w:name w:val="paragraph"/>
    <w:basedOn w:val="Normal"/>
    <w:rsid w:val="00D066D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JNETTO-SEMNChar">
    <w:name w:val="RJNETTO -SEM Nº Char"/>
    <w:basedOn w:val="Fontepargpadro"/>
    <w:link w:val="RJNETTO-SEMN"/>
    <w:locked/>
    <w:rsid w:val="00D066DA"/>
    <w:rPr>
      <w:rFonts w:ascii="Calibri" w:eastAsiaTheme="majorEastAsia" w:hAnsi="Calibri" w:cs="Arial"/>
      <w:b/>
      <w:bCs/>
      <w:color w:val="000000" w:themeColor="text1"/>
      <w:szCs w:val="20"/>
      <w:lang w:eastAsia="pt-BR"/>
    </w:rPr>
  </w:style>
  <w:style w:type="paragraph" w:customStyle="1" w:styleId="RJNETTO-SEMN">
    <w:name w:val="RJNETTO -SEM Nº"/>
    <w:basedOn w:val="Normal"/>
    <w:link w:val="RJNETTO-SEMNChar"/>
    <w:qFormat/>
    <w:rsid w:val="00D066DA"/>
    <w:pPr>
      <w:keepNext/>
      <w:keepLines/>
      <w:widowControl/>
      <w:spacing w:before="240" w:after="120" w:line="276" w:lineRule="auto"/>
      <w:jc w:val="both"/>
      <w:outlineLvl w:val="1"/>
    </w:pPr>
    <w:rPr>
      <w:rFonts w:ascii="Calibri" w:eastAsiaTheme="majorEastAsia" w:hAnsi="Calibri" w:cs="Arial"/>
      <w:b/>
      <w:bCs/>
      <w:color w:val="000000" w:themeColor="text1"/>
      <w:kern w:val="2"/>
      <w:sz w:val="24"/>
      <w:szCs w:val="20"/>
      <w:lang w:eastAsia="pt-BR"/>
      <w14:ligatures w14:val="standardContextual"/>
    </w:rPr>
  </w:style>
  <w:style w:type="character" w:customStyle="1" w:styleId="normaltextrun">
    <w:name w:val="normaltextrun"/>
    <w:basedOn w:val="Fontepargpadro"/>
    <w:rsid w:val="00D066DA"/>
  </w:style>
  <w:style w:type="character" w:customStyle="1" w:styleId="eop">
    <w:name w:val="eop"/>
    <w:basedOn w:val="Fontepargpadro"/>
    <w:rsid w:val="00D066DA"/>
  </w:style>
  <w:style w:type="character" w:styleId="Forte">
    <w:name w:val="Strong"/>
    <w:basedOn w:val="Fontepargpadro"/>
    <w:uiPriority w:val="22"/>
    <w:qFormat/>
    <w:rsid w:val="00051CC4"/>
    <w:rPr>
      <w:b/>
      <w:bCs/>
    </w:rPr>
  </w:style>
  <w:style w:type="character" w:customStyle="1" w:styleId="PargrafodaListaChar">
    <w:name w:val="Parágrafo da Lista Char"/>
    <w:link w:val="PargrafodaLista"/>
    <w:uiPriority w:val="34"/>
    <w:qFormat/>
    <w:rsid w:val="00051CC4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2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88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462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34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70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9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1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3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63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9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42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16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32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84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CD907-9D96-452D-85AE-AF22FF9C7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2331</Words>
  <Characters>12590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Edson Costa</dc:creator>
  <cp:keywords/>
  <dc:description/>
  <cp:lastModifiedBy>Bruno gaspar</cp:lastModifiedBy>
  <cp:revision>2</cp:revision>
  <cp:lastPrinted>2025-11-03T13:05:00Z</cp:lastPrinted>
  <dcterms:created xsi:type="dcterms:W3CDTF">2026-04-27T16:52:00Z</dcterms:created>
  <dcterms:modified xsi:type="dcterms:W3CDTF">2026-04-27T16:52:00Z</dcterms:modified>
</cp:coreProperties>
</file>