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-272413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bookmarkStart w:colFirst="0" w:colLast="0" w:name="_heading=h.jqp6ncj1io9k" w:id="0"/>
      <w:bookmarkEnd w:id="0"/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8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48" w:line="259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ANEXO </w:t>
      </w: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DECLARAÇÃO DE COMPROMISSO COM A SUSTENTABILIDADE E ÀS NORMAS DE PROTEÇÃO AO MEIO AMBIENTE</w:t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  <w:rtl w:val="0"/>
        </w:rPr>
        <w:t xml:space="preserve">(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Em papel timbrado do licitante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  <w:rtl w:val="0"/>
        </w:rPr>
        <w:t xml:space="preserve">)</w:t>
      </w:r>
    </w:p>
    <w:p w:rsidR="00000000" w:rsidDel="00000000" w:rsidP="00000000" w:rsidRDefault="00000000" w:rsidRPr="00000000" w14:paraId="0000000F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Declaramos, sob as penas da lei, na qualidade de proponente do procedimento licitatório, sob a modalidade Pregão Eletrônico, instaurado pela Universidade Federal da Paraíba (UFPB), de que atendemos aos critérios de sustentabilidade, respeitando as normas de proteção do meio ambiente, conforme estabelecem o art. 225 da Constituição Federal, o art. 5º da Lei nº 14.133/2021, o Decreto nº 7.746/2012 e a Instrução Normativa nº 01/2010, nos casos em que as referidas normas se apliquem ao objeto deste certame, bem como demais legislações aplicáveis e, ainda, outros critérios que, eventualmente, venham a ser discriminados no Edital e nos Anexos desta licitação.</w:t>
      </w:r>
    </w:p>
    <w:p w:rsidR="00000000" w:rsidDel="00000000" w:rsidP="00000000" w:rsidRDefault="00000000" w:rsidRPr="00000000" w14:paraId="00000011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também, sob as penas da lei, em especial o art. 299 do Código Penal Brasileiro, que:</w:t>
      </w:r>
    </w:p>
    <w:p w:rsidR="00000000" w:rsidDel="00000000" w:rsidP="00000000" w:rsidRDefault="00000000" w:rsidRPr="00000000" w14:paraId="00000012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 – A proponente está ciente de sua responsabilidade ambiental e se compromete a cumprir a legislação específica para a atividade que desenvolve, e em adotar práticas ecologicamente corretas.</w:t>
      </w:r>
    </w:p>
    <w:p w:rsidR="00000000" w:rsidDel="00000000" w:rsidP="00000000" w:rsidRDefault="00000000" w:rsidRPr="00000000" w14:paraId="00000013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B – A empresa reconhece sua responsabilidade com o meio ambiente, adotando todas as medidas necessárias para evitar, atenuar ou reparar os impactos resultantes desta atividade, mantendo-se disponível à fiscalização pelos órgãos responsáveis.</w:t>
      </w:r>
    </w:p>
    <w:p w:rsidR="00000000" w:rsidDel="00000000" w:rsidP="00000000" w:rsidRDefault="00000000" w:rsidRPr="00000000" w14:paraId="00000014">
      <w:pPr>
        <w:spacing w:line="360" w:lineRule="auto"/>
        <w:ind w:firstLine="992"/>
        <w:jc w:val="both"/>
        <w:rPr>
          <w:b w:val="1"/>
          <w:bCs w:val="1"/>
        </w:rPr>
      </w:pPr>
      <w:r w:rsidDel="00000000" w:rsidR="00000000" w:rsidRPr="00000000">
        <w:rPr>
          <w:color w:val="000000"/>
          <w:rtl w:val="0"/>
        </w:rPr>
        <w:t xml:space="preserve">C – Que está plenamente ciente do teor e da extensão desta Declaração e que detém plenos poderes e informações para firmá-la.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360" w:lineRule="auto"/>
        <w:ind w:left="1418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17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284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RCArt05tNLA7Y6WgCiiFzGa2Iw==">CgMxLjAyDmguanFwNm5jajFpbzlrOAByITFmdS1PV0RYUWF6bGV4N1JVZllEQzEzNVpzVC03bFhNUQ==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