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0011" w:rsidRDefault="00B80011" w:rsidP="00B80011">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PROJETO BÁSICO</w:t>
      </w:r>
    </w:p>
    <w:p w:rsidR="00B80011" w:rsidRDefault="00B80011" w:rsidP="00B80011">
      <w:pPr>
        <w:spacing w:line="276" w:lineRule="auto"/>
        <w:rPr>
          <w:rFonts w:ascii="Times New Roman" w:hAnsi="Times New Roman" w:cs="Times New Roman"/>
          <w:b/>
          <w:bCs/>
          <w:sz w:val="28"/>
          <w:szCs w:val="28"/>
        </w:rPr>
      </w:pPr>
    </w:p>
    <w:p w:rsidR="00B80011" w:rsidRDefault="00B80011" w:rsidP="00B80011">
      <w:pPr>
        <w:spacing w:line="276" w:lineRule="auto"/>
        <w:rPr>
          <w:rFonts w:ascii="Times New Roman" w:hAnsi="Times New Roman" w:cs="Times New Roman"/>
          <w:b/>
          <w:bCs/>
          <w:sz w:val="24"/>
          <w:szCs w:val="24"/>
        </w:rPr>
      </w:pPr>
      <w:r>
        <w:rPr>
          <w:rFonts w:ascii="Times New Roman" w:hAnsi="Times New Roman" w:cs="Times New Roman"/>
          <w:b/>
          <w:bCs/>
          <w:sz w:val="24"/>
          <w:szCs w:val="24"/>
        </w:rPr>
        <w:t>1. DO OBJETO</w:t>
      </w:r>
    </w:p>
    <w:p w:rsidR="00B80011" w:rsidRPr="00B80011" w:rsidRDefault="00B80011" w:rsidP="00B80011">
      <w:pPr>
        <w:pStyle w:val="textojustificado"/>
        <w:spacing w:before="120" w:beforeAutospacing="0" w:after="160" w:afterAutospacing="0" w:line="276" w:lineRule="auto"/>
        <w:ind w:right="120"/>
        <w:jc w:val="both"/>
        <w:rPr>
          <w:color w:val="FF0000"/>
        </w:rPr>
      </w:pPr>
      <w:r>
        <w:t>1.1.</w:t>
      </w:r>
      <w:r>
        <w:tab/>
        <w:t>Contratação</w:t>
      </w:r>
      <w:r w:rsidR="003F38CF">
        <w:t>, em caráter regional,</w:t>
      </w:r>
      <w:r>
        <w:t xml:space="preserve"> do evento </w:t>
      </w:r>
      <w:r w:rsidR="007D475D">
        <w:t>“</w:t>
      </w:r>
      <w:r w:rsidR="00566732">
        <w:t>Introdução à</w:t>
      </w:r>
      <w:r w:rsidR="008A56C9">
        <w:t xml:space="preserve"> Justiça Restaurativa</w:t>
      </w:r>
      <w:r w:rsidR="007D475D">
        <w:t>”</w:t>
      </w:r>
      <w:r w:rsidR="00B97468">
        <w:t xml:space="preserve">, a ser realizado </w:t>
      </w:r>
      <w:r w:rsidR="00566732">
        <w:t xml:space="preserve">na modalidade </w:t>
      </w:r>
      <w:r w:rsidR="00566732">
        <w:rPr>
          <w:i/>
        </w:rPr>
        <w:t xml:space="preserve">on line </w:t>
      </w:r>
      <w:r w:rsidR="00B97468">
        <w:t xml:space="preserve">pela </w:t>
      </w:r>
      <w:r w:rsidR="008A56C9">
        <w:t>instrutora</w:t>
      </w:r>
      <w:r w:rsidR="001C474B">
        <w:t xml:space="preserve"> </w:t>
      </w:r>
      <w:r w:rsidR="008A56C9">
        <w:t>Marcela Maura Lira Mariz no período de 21 de agosto a 15 de setembro de 2023</w:t>
      </w:r>
      <w:r w:rsidR="006A412E">
        <w:t>.</w:t>
      </w:r>
    </w:p>
    <w:p w:rsidR="00B80011" w:rsidRPr="009D25FD" w:rsidRDefault="00B80011" w:rsidP="00B80011">
      <w:pPr>
        <w:pStyle w:val="textojustificado"/>
        <w:spacing w:before="120" w:beforeAutospacing="0" w:after="160" w:afterAutospacing="0" w:line="276" w:lineRule="auto"/>
        <w:ind w:right="120"/>
        <w:jc w:val="both"/>
        <w:rPr>
          <w:rFonts w:cs="Arial"/>
          <w:color w:val="44546A" w:themeColor="text2"/>
          <w:szCs w:val="20"/>
        </w:rPr>
      </w:pPr>
      <w:r>
        <w:rPr>
          <w:color w:val="000000"/>
        </w:rPr>
        <w:t xml:space="preserve">1.2. </w:t>
      </w:r>
      <w:r>
        <w:rPr>
          <w:rFonts w:cs="Arial"/>
          <w:szCs w:val="20"/>
        </w:rPr>
        <w:t xml:space="preserve">O objeto da licitação tem a natureza de serviço técnico profissional especializado em treinamento e aperfeiçoamento de pessoal na forma </w:t>
      </w:r>
      <w:r w:rsidR="009D25FD" w:rsidRPr="007D475D">
        <w:rPr>
          <w:rFonts w:cs="Arial"/>
          <w:szCs w:val="20"/>
        </w:rPr>
        <w:t>do art. 6, inc. VIII, alínea f, da Lei 14.133/2021</w:t>
      </w:r>
      <w:r w:rsidR="007D475D">
        <w:rPr>
          <w:rFonts w:cs="Arial"/>
          <w:szCs w:val="20"/>
        </w:rPr>
        <w:t>.</w:t>
      </w:r>
    </w:p>
    <w:p w:rsidR="00B80011" w:rsidRDefault="00B80011" w:rsidP="00B80011">
      <w:pPr>
        <w:pStyle w:val="textojustificado"/>
        <w:spacing w:before="120" w:beforeAutospacing="0" w:after="160" w:afterAutospacing="0" w:line="276" w:lineRule="auto"/>
        <w:ind w:right="120"/>
        <w:jc w:val="both"/>
        <w:rPr>
          <w:rFonts w:cs="Arial"/>
          <w:szCs w:val="20"/>
        </w:rPr>
      </w:pPr>
      <w:r>
        <w:rPr>
          <w:rFonts w:cs="Arial"/>
          <w:szCs w:val="20"/>
        </w:rPr>
        <w:t>1.3. A presente contratação adotará como regime de execução a empreitada por preço global.</w:t>
      </w:r>
    </w:p>
    <w:p w:rsidR="00B80011" w:rsidRDefault="00B80011" w:rsidP="00B80011">
      <w:pPr>
        <w:pStyle w:val="textojustificado"/>
        <w:spacing w:before="120" w:beforeAutospacing="0" w:after="160" w:afterAutospacing="0" w:line="276" w:lineRule="auto"/>
        <w:ind w:right="120"/>
        <w:jc w:val="both"/>
        <w:rPr>
          <w:rFonts w:cs="Arial"/>
          <w:szCs w:val="20"/>
        </w:rPr>
      </w:pPr>
      <w:r>
        <w:rPr>
          <w:rFonts w:cs="Arial"/>
          <w:szCs w:val="20"/>
        </w:rPr>
        <w:t>1.4. É vedado qualquer tipo de prorrogação a este contrato.</w:t>
      </w:r>
    </w:p>
    <w:p w:rsidR="00B80011" w:rsidRDefault="00B80011" w:rsidP="00B80011">
      <w:pPr>
        <w:pStyle w:val="textojustificado"/>
        <w:spacing w:before="120" w:beforeAutospacing="0" w:after="160" w:afterAutospacing="0" w:line="276" w:lineRule="auto"/>
        <w:ind w:right="120"/>
        <w:jc w:val="both"/>
        <w:rPr>
          <w:rFonts w:cs="Arial"/>
          <w:b/>
          <w:bCs/>
          <w:szCs w:val="20"/>
        </w:rPr>
      </w:pPr>
      <w:r>
        <w:rPr>
          <w:rFonts w:cs="Arial"/>
          <w:b/>
          <w:bCs/>
          <w:szCs w:val="20"/>
        </w:rPr>
        <w:t>2. JUSTIFICATIVA E OBJETIVO DA CONTRATAÇÃO</w:t>
      </w:r>
    </w:p>
    <w:p w:rsidR="00B80011" w:rsidRDefault="00B80011" w:rsidP="00B80011">
      <w:pPr>
        <w:pStyle w:val="textojustificado"/>
        <w:spacing w:before="120" w:beforeAutospacing="0" w:after="160" w:afterAutospacing="0" w:line="276" w:lineRule="auto"/>
        <w:ind w:right="120"/>
        <w:jc w:val="both"/>
        <w:rPr>
          <w:rFonts w:cs="Arial"/>
          <w:szCs w:val="20"/>
        </w:rPr>
      </w:pPr>
      <w:r>
        <w:rPr>
          <w:rFonts w:cs="Arial"/>
          <w:szCs w:val="20"/>
        </w:rPr>
        <w:t xml:space="preserve">2.1. A Justificativa e objetivo da contratação encontram-se pormenorizados na </w:t>
      </w:r>
      <w:r>
        <w:rPr>
          <w:color w:val="000000"/>
        </w:rPr>
        <w:t xml:space="preserve">Informação </w:t>
      </w:r>
      <w:r>
        <w:rPr>
          <w:rFonts w:cs="Arial"/>
          <w:szCs w:val="20"/>
        </w:rPr>
        <w:t xml:space="preserve">da </w:t>
      </w:r>
      <w:r>
        <w:rPr>
          <w:color w:val="000000"/>
        </w:rPr>
        <w:t xml:space="preserve">Informação </w:t>
      </w:r>
      <w:r>
        <w:rPr>
          <w:rFonts w:cs="Arial"/>
          <w:szCs w:val="20"/>
        </w:rPr>
        <w:t>da Divisão de Desenvolvimento Humano (DDH), a qual é o Estudo Preliminar desta contratação e encontra-se nos autos do seu processo administrativo virtual.</w:t>
      </w:r>
    </w:p>
    <w:p w:rsidR="00B80011" w:rsidRDefault="00B80011" w:rsidP="00B80011">
      <w:pPr>
        <w:pStyle w:val="textojustificado"/>
        <w:spacing w:before="120" w:beforeAutospacing="0" w:after="160" w:afterAutospacing="0" w:line="276" w:lineRule="auto"/>
        <w:ind w:right="120"/>
        <w:jc w:val="both"/>
        <w:rPr>
          <w:b/>
          <w:bCs/>
          <w:color w:val="000000"/>
        </w:rPr>
      </w:pPr>
      <w:r>
        <w:rPr>
          <w:b/>
          <w:bCs/>
          <w:color w:val="000000"/>
        </w:rPr>
        <w:t>3. DESCRIÇÃO DA SOLUÇÃO</w:t>
      </w:r>
    </w:p>
    <w:p w:rsidR="00B80011" w:rsidRDefault="00B80011" w:rsidP="00E70EC2">
      <w:pPr>
        <w:pStyle w:val="textojustificadorecuoprimeiralinha"/>
        <w:spacing w:before="120" w:beforeAutospacing="0" w:after="120" w:afterAutospacing="0"/>
        <w:ind w:right="120"/>
        <w:jc w:val="both"/>
        <w:rPr>
          <w:b/>
        </w:rPr>
      </w:pPr>
      <w:r>
        <w:t>3.1. A descrição da solução como um todo, conforme minudenciado na Informação da Divisão de Desenvolvimento Humano (DDH), abrange a</w:t>
      </w:r>
      <w:r w:rsidR="00C476F8">
        <w:t xml:space="preserve"> prestação do serviço de realiz</w:t>
      </w:r>
      <w:r>
        <w:t xml:space="preserve">ar o </w:t>
      </w:r>
      <w:r w:rsidR="00C476F8">
        <w:t>evento</w:t>
      </w:r>
      <w:r>
        <w:t xml:space="preserve"> </w:t>
      </w:r>
      <w:r w:rsidR="00386327">
        <w:t>“Introdução à Justiça Restaurativa”</w:t>
      </w:r>
      <w:r>
        <w:rPr>
          <w:rStyle w:val="nfase"/>
          <w:i w:val="0"/>
        </w:rPr>
        <w:t>.</w:t>
      </w:r>
      <w:r>
        <w:t xml:space="preserve">  </w:t>
      </w:r>
      <w:r w:rsidR="00E11547" w:rsidRPr="00A55F5F">
        <w:rPr>
          <w:bCs/>
        </w:rPr>
        <w:t>A Justiça Restaurativa é uma realidade no Brasil e no mundo, e vem se</w:t>
      </w:r>
      <w:r w:rsidR="00E11547">
        <w:rPr>
          <w:bCs/>
        </w:rPr>
        <w:t xml:space="preserve"> </w:t>
      </w:r>
      <w:r w:rsidR="00E11547" w:rsidRPr="00A55F5F">
        <w:rPr>
          <w:bCs/>
        </w:rPr>
        <w:t>apresentando como uma alternativa capaz de pensar e reagir aos conflitos por</w:t>
      </w:r>
      <w:r w:rsidR="00E11547">
        <w:rPr>
          <w:bCs/>
        </w:rPr>
        <w:t xml:space="preserve"> </w:t>
      </w:r>
      <w:r w:rsidR="00E11547" w:rsidRPr="00A55F5F">
        <w:rPr>
          <w:bCs/>
        </w:rPr>
        <w:t>perspectivas dialógicas, protagonizando os reais atores do processo (vítima,</w:t>
      </w:r>
      <w:r w:rsidR="00E11547">
        <w:rPr>
          <w:bCs/>
        </w:rPr>
        <w:t xml:space="preserve"> </w:t>
      </w:r>
      <w:r w:rsidR="00E11547" w:rsidRPr="00A55F5F">
        <w:rPr>
          <w:bCs/>
        </w:rPr>
        <w:t>ofensor e comunidade). Por meio de um aporte legislativo, a justiça restaurativa</w:t>
      </w:r>
      <w:r w:rsidR="00E11547">
        <w:rPr>
          <w:bCs/>
        </w:rPr>
        <w:t xml:space="preserve"> </w:t>
      </w:r>
      <w:r w:rsidR="00E11547" w:rsidRPr="00A55F5F">
        <w:rPr>
          <w:bCs/>
        </w:rPr>
        <w:t>se amplia no âmbito dos tribunais como um modelo para promoção de uma</w:t>
      </w:r>
      <w:r w:rsidR="00E11547">
        <w:rPr>
          <w:bCs/>
        </w:rPr>
        <w:t xml:space="preserve"> </w:t>
      </w:r>
      <w:r w:rsidR="00E11547" w:rsidRPr="00A55F5F">
        <w:rPr>
          <w:bCs/>
        </w:rPr>
        <w:t>cultura de paz, a partir das responsabilizações de quem cometeu o dano, por</w:t>
      </w:r>
      <w:r w:rsidR="00E11547">
        <w:rPr>
          <w:bCs/>
        </w:rPr>
        <w:t xml:space="preserve"> </w:t>
      </w:r>
      <w:r w:rsidR="00E11547" w:rsidRPr="00A55F5F">
        <w:rPr>
          <w:bCs/>
        </w:rPr>
        <w:t>vias e medidas não punitivas, priorizando a centralidade da vítima e a</w:t>
      </w:r>
      <w:r w:rsidR="00E11547">
        <w:rPr>
          <w:bCs/>
        </w:rPr>
        <w:t xml:space="preserve"> </w:t>
      </w:r>
      <w:r w:rsidR="00E11547" w:rsidRPr="00A55F5F">
        <w:rPr>
          <w:bCs/>
        </w:rPr>
        <w:t>participação da comunidade. E consequentemente, a promoção de prevenção</w:t>
      </w:r>
      <w:r w:rsidR="00E11547">
        <w:rPr>
          <w:bCs/>
        </w:rPr>
        <w:t xml:space="preserve"> </w:t>
      </w:r>
      <w:r w:rsidR="00E11547" w:rsidRPr="00A55F5F">
        <w:rPr>
          <w:bCs/>
        </w:rPr>
        <w:t>e diminuição da reincidência. Dessa forma, faz-se necessário promover</w:t>
      </w:r>
      <w:r w:rsidR="00E11547">
        <w:rPr>
          <w:bCs/>
        </w:rPr>
        <w:t xml:space="preserve"> </w:t>
      </w:r>
      <w:r w:rsidR="00E11547" w:rsidRPr="00A55F5F">
        <w:rPr>
          <w:bCs/>
        </w:rPr>
        <w:t>formações continuadas de servidores/funcionários a fim desenvolverem</w:t>
      </w:r>
      <w:r w:rsidR="00E11547">
        <w:rPr>
          <w:bCs/>
        </w:rPr>
        <w:t xml:space="preserve"> </w:t>
      </w:r>
      <w:r w:rsidR="00E11547" w:rsidRPr="00A55F5F">
        <w:rPr>
          <w:bCs/>
        </w:rPr>
        <w:t>habilidades específicas para atuarem em ações da justiça restaurativa na</w:t>
      </w:r>
      <w:r w:rsidR="00E11547">
        <w:rPr>
          <w:bCs/>
        </w:rPr>
        <w:t xml:space="preserve"> </w:t>
      </w:r>
      <w:r w:rsidR="00E11547" w:rsidRPr="00A55F5F">
        <w:rPr>
          <w:bCs/>
        </w:rPr>
        <w:t>Justiça Federal.</w:t>
      </w:r>
      <w:r w:rsidR="00E70EC2">
        <w:t xml:space="preserve">  </w:t>
      </w:r>
    </w:p>
    <w:p w:rsidR="00B80011" w:rsidRDefault="00B80011" w:rsidP="00B80011">
      <w:pPr>
        <w:pStyle w:val="textojustificado"/>
        <w:spacing w:before="120" w:beforeAutospacing="0" w:after="160" w:afterAutospacing="0" w:line="276" w:lineRule="auto"/>
        <w:ind w:right="120"/>
        <w:jc w:val="both"/>
        <w:rPr>
          <w:b/>
          <w:bCs/>
          <w:color w:val="000000"/>
        </w:rPr>
      </w:pPr>
      <w:r>
        <w:rPr>
          <w:b/>
          <w:bCs/>
          <w:color w:val="000000"/>
        </w:rPr>
        <w:t>4. DA CLASSIFICAÇÃO DOS SERVIÇOS E FORMA DE SELEÇÃO DO FORNECEDOR</w:t>
      </w:r>
    </w:p>
    <w:p w:rsidR="009D25FD" w:rsidRPr="009D25FD" w:rsidRDefault="00B80011" w:rsidP="009D25FD">
      <w:pPr>
        <w:pStyle w:val="textojustificado"/>
        <w:spacing w:before="120" w:beforeAutospacing="0" w:after="160" w:afterAutospacing="0" w:line="276" w:lineRule="auto"/>
        <w:ind w:right="120"/>
        <w:jc w:val="both"/>
        <w:rPr>
          <w:rFonts w:cs="Arial"/>
          <w:color w:val="44546A" w:themeColor="text2"/>
          <w:szCs w:val="20"/>
        </w:rPr>
      </w:pPr>
      <w:r>
        <w:rPr>
          <w:color w:val="000000"/>
        </w:rPr>
        <w:t>4.1. Trata-se de serviço técnico profissional</w:t>
      </w:r>
      <w:r w:rsidR="0053213B">
        <w:rPr>
          <w:color w:val="000000"/>
        </w:rPr>
        <w:t xml:space="preserve"> especializado, não continuado, </w:t>
      </w:r>
      <w:r>
        <w:rPr>
          <w:color w:val="000000"/>
        </w:rPr>
        <w:t xml:space="preserve">a ser contratado mediante inexigibilidade de licitação, consoante permite </w:t>
      </w:r>
      <w:r w:rsidR="009D25FD" w:rsidRPr="007D475D">
        <w:t xml:space="preserve">o art. 74, inc. III, </w:t>
      </w:r>
      <w:r w:rsidR="009D25FD" w:rsidRPr="007D475D">
        <w:rPr>
          <w:rFonts w:cs="Arial"/>
          <w:szCs w:val="20"/>
        </w:rPr>
        <w:t>alínea f, da Lei 14.133/2021.</w:t>
      </w:r>
    </w:p>
    <w:p w:rsidR="00B80011" w:rsidRDefault="00B80011" w:rsidP="00B80011">
      <w:pPr>
        <w:pStyle w:val="textojustificado"/>
        <w:spacing w:before="120" w:beforeAutospacing="0" w:after="160" w:afterAutospacing="0" w:line="276" w:lineRule="auto"/>
        <w:ind w:right="120"/>
        <w:jc w:val="both"/>
        <w:rPr>
          <w:color w:val="000000"/>
        </w:rPr>
      </w:pPr>
      <w:r>
        <w:rPr>
          <w:color w:val="000000"/>
        </w:rPr>
        <w:t>4.2.</w:t>
      </w:r>
      <w:r>
        <w:rPr>
          <w:color w:val="000000"/>
        </w:rPr>
        <w:tab/>
        <w:t>Os serviços a serem contratados enquadram-se nos pressupostos do Decreto n° 9.507, de 21 de setembro de 2018, não se constituindo em quaisquer das atividades, previstas no art. 3º do aludido decreto, cuja execução indireta é vedada.</w:t>
      </w:r>
    </w:p>
    <w:p w:rsidR="00B80011" w:rsidRDefault="00B80011" w:rsidP="00B80011">
      <w:pPr>
        <w:pStyle w:val="textojustificado"/>
        <w:spacing w:before="120" w:beforeAutospacing="0" w:after="160" w:afterAutospacing="0" w:line="276" w:lineRule="auto"/>
        <w:ind w:right="120"/>
        <w:jc w:val="both"/>
        <w:rPr>
          <w:color w:val="000000"/>
        </w:rPr>
      </w:pPr>
      <w:r>
        <w:rPr>
          <w:color w:val="000000"/>
        </w:rPr>
        <w:lastRenderedPageBreak/>
        <w:t>4.3. A prestação dos serviços não gera vínculo empregatício entre os empregados da Contratada e a Administração Contratante, vedando-se qualquer relação entre estes que caracterize pessoalidade e subordinação direta.</w:t>
      </w:r>
    </w:p>
    <w:p w:rsidR="007D475D" w:rsidRDefault="007D475D" w:rsidP="00B80011">
      <w:pPr>
        <w:pStyle w:val="textojustificado"/>
        <w:spacing w:before="120" w:beforeAutospacing="0" w:after="160" w:afterAutospacing="0" w:line="276" w:lineRule="auto"/>
        <w:ind w:right="120"/>
        <w:jc w:val="both"/>
        <w:rPr>
          <w:color w:val="000000"/>
        </w:rPr>
      </w:pPr>
    </w:p>
    <w:p w:rsidR="00B80011" w:rsidRDefault="00B80011" w:rsidP="00B80011">
      <w:pPr>
        <w:pStyle w:val="textojustificado"/>
        <w:spacing w:before="120" w:beforeAutospacing="0" w:after="160" w:afterAutospacing="0" w:line="276" w:lineRule="auto"/>
        <w:ind w:right="120"/>
        <w:jc w:val="both"/>
        <w:rPr>
          <w:b/>
          <w:bCs/>
          <w:color w:val="000000"/>
        </w:rPr>
      </w:pPr>
      <w:r>
        <w:rPr>
          <w:b/>
          <w:bCs/>
          <w:color w:val="000000"/>
        </w:rPr>
        <w:t>5. REQUISITOS DA CONTRATAÇÃO</w:t>
      </w:r>
    </w:p>
    <w:p w:rsidR="00B80011" w:rsidRDefault="00B80011" w:rsidP="00B80011">
      <w:pPr>
        <w:pStyle w:val="textojustificado"/>
        <w:spacing w:before="120" w:beforeAutospacing="0" w:after="160" w:afterAutospacing="0" w:line="276" w:lineRule="auto"/>
        <w:ind w:right="120"/>
        <w:jc w:val="both"/>
        <w:rPr>
          <w:color w:val="000000"/>
        </w:rPr>
      </w:pPr>
      <w:r>
        <w:rPr>
          <w:color w:val="000000"/>
        </w:rPr>
        <w:t xml:space="preserve">5.1. Conforme a Informação da </w:t>
      </w:r>
      <w:r>
        <w:rPr>
          <w:rFonts w:cs="Arial"/>
          <w:szCs w:val="20"/>
        </w:rPr>
        <w:t>Divisão de Desenvolvimento Humano (DDH)</w:t>
      </w:r>
      <w:r>
        <w:rPr>
          <w:color w:val="000000"/>
        </w:rPr>
        <w:t>, os requisitos da contratação abrangem o seguinte:</w:t>
      </w:r>
    </w:p>
    <w:p w:rsidR="00B80011" w:rsidRDefault="00B80011" w:rsidP="00B80011">
      <w:pPr>
        <w:pStyle w:val="textojustificado"/>
        <w:spacing w:before="0" w:beforeAutospacing="0" w:after="160" w:afterAutospacing="0" w:line="276" w:lineRule="auto"/>
        <w:ind w:right="120"/>
        <w:jc w:val="both"/>
        <w:rPr>
          <w:i/>
        </w:rPr>
      </w:pPr>
      <w:r>
        <w:t xml:space="preserve">5.1.1. </w:t>
      </w:r>
      <w:r w:rsidR="00347987">
        <w:t>Contrat</w:t>
      </w:r>
      <w:r>
        <w:t xml:space="preserve">ação do evento </w:t>
      </w:r>
      <w:r w:rsidR="00386327">
        <w:t>“Introdução à Justiça Restaurativa”</w:t>
      </w:r>
      <w:r>
        <w:rPr>
          <w:rStyle w:val="nfase"/>
          <w:i w:val="0"/>
        </w:rPr>
        <w:t>,</w:t>
      </w:r>
      <w:r>
        <w:rPr>
          <w:i/>
        </w:rPr>
        <w:t> </w:t>
      </w:r>
      <w:r w:rsidR="00FA38CB">
        <w:t xml:space="preserve">a ser realizado pela </w:t>
      </w:r>
      <w:r w:rsidR="008A56C9">
        <w:t>instrutora</w:t>
      </w:r>
      <w:r w:rsidR="00FA38CB">
        <w:t xml:space="preserve"> </w:t>
      </w:r>
      <w:r w:rsidR="008A56C9">
        <w:t>Marcela Maura Lira Mariz.</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5.1.2. O serviço tem natureza não continuada.</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5.1.3. Especificação do curso:</w:t>
      </w:r>
    </w:p>
    <w:p w:rsidR="00B80011" w:rsidRDefault="00B80011" w:rsidP="00B80011">
      <w:pPr>
        <w:pStyle w:val="textojustificado"/>
        <w:spacing w:before="0" w:beforeAutospacing="0" w:after="160" w:afterAutospacing="0" w:line="276" w:lineRule="auto"/>
        <w:ind w:right="120"/>
        <w:jc w:val="both"/>
        <w:rPr>
          <w:color w:val="FF0000"/>
        </w:rPr>
      </w:pPr>
      <w:r>
        <w:rPr>
          <w:color w:val="000000"/>
        </w:rPr>
        <w:t xml:space="preserve">Metodologia: </w:t>
      </w:r>
      <w:r w:rsidR="004531FA">
        <w:rPr>
          <w:color w:val="000000"/>
        </w:rPr>
        <w:t>EaD</w:t>
      </w:r>
      <w:r w:rsidR="00C476F8">
        <w:rPr>
          <w:color w:val="000000"/>
        </w:rPr>
        <w:t>.</w:t>
      </w:r>
    </w:p>
    <w:p w:rsidR="00B80011" w:rsidRDefault="007D475D" w:rsidP="00B80011">
      <w:pPr>
        <w:pStyle w:val="textojustificado"/>
        <w:spacing w:before="0" w:beforeAutospacing="0" w:after="160" w:afterAutospacing="0" w:line="276" w:lineRule="auto"/>
        <w:ind w:right="120"/>
        <w:jc w:val="both"/>
      </w:pPr>
      <w:r>
        <w:t xml:space="preserve">Período: </w:t>
      </w:r>
      <w:r w:rsidR="008A56C9">
        <w:t>21 a 25 de agosto de 2023</w:t>
      </w:r>
      <w:r w:rsidR="00B80011">
        <w:t xml:space="preserve"> </w:t>
      </w:r>
      <w:r w:rsidR="008A56C9">
        <w:t xml:space="preserve">(turma 1) </w:t>
      </w:r>
      <w:r w:rsidR="004531FA">
        <w:t>e</w:t>
      </w:r>
      <w:r w:rsidR="00B80011">
        <w:t xml:space="preserve"> </w:t>
      </w:r>
      <w:r w:rsidR="008A56C9">
        <w:t xml:space="preserve">11 a </w:t>
      </w:r>
      <w:r w:rsidR="00E70EC2">
        <w:t>15</w:t>
      </w:r>
      <w:r w:rsidR="00B80011">
        <w:t xml:space="preserve"> de </w:t>
      </w:r>
      <w:r w:rsidR="008A56C9">
        <w:t>setembr</w:t>
      </w:r>
      <w:r>
        <w:t>o</w:t>
      </w:r>
      <w:r w:rsidR="00B80011">
        <w:t xml:space="preserve"> de 2023</w:t>
      </w:r>
      <w:r w:rsidR="008A56C9">
        <w:t xml:space="preserve"> (turma 2)</w:t>
      </w:r>
      <w:r w:rsidR="00B80011">
        <w:t>.</w:t>
      </w:r>
    </w:p>
    <w:p w:rsidR="00B80011" w:rsidRDefault="00653D11" w:rsidP="00B80011">
      <w:pPr>
        <w:pStyle w:val="textojustificado"/>
        <w:spacing w:before="0" w:beforeAutospacing="0" w:after="160" w:afterAutospacing="0" w:line="276" w:lineRule="auto"/>
        <w:ind w:right="120"/>
        <w:jc w:val="both"/>
      </w:pPr>
      <w:r>
        <w:t xml:space="preserve">Carga horária: </w:t>
      </w:r>
      <w:r w:rsidR="008A56C9">
        <w:t>20</w:t>
      </w:r>
      <w:r w:rsidR="00B80011">
        <w:t xml:space="preserve"> h</w:t>
      </w:r>
      <w:r w:rsidR="008A56C9">
        <w:t xml:space="preserve"> por turma</w:t>
      </w:r>
      <w:r w:rsidR="00B80011">
        <w:t xml:space="preserve"> </w:t>
      </w:r>
    </w:p>
    <w:p w:rsidR="00056E28" w:rsidRDefault="00B80011" w:rsidP="00B80011">
      <w:pPr>
        <w:pStyle w:val="textojustificado"/>
        <w:spacing w:before="0" w:beforeAutospacing="0" w:after="160" w:afterAutospacing="0" w:line="276" w:lineRule="auto"/>
        <w:ind w:right="120"/>
        <w:jc w:val="both"/>
        <w:rPr>
          <w:lang w:eastAsia="en-US"/>
        </w:rPr>
      </w:pPr>
      <w:r w:rsidRPr="00C87060">
        <w:t xml:space="preserve">Público Alvo: </w:t>
      </w:r>
      <w:r w:rsidR="00056E28">
        <w:rPr>
          <w:lang w:eastAsia="en-US"/>
        </w:rPr>
        <w:t>Servidores do TRF5 e das Seções Judiciárias vinculadas</w:t>
      </w:r>
      <w:r w:rsidR="004E2400">
        <w:rPr>
          <w:lang w:eastAsia="en-US"/>
        </w:rPr>
        <w:t xml:space="preserve"> e voluntários</w:t>
      </w:r>
      <w:r w:rsidR="00056E28">
        <w:rPr>
          <w:lang w:eastAsia="en-US"/>
        </w:rPr>
        <w:t>.</w:t>
      </w:r>
    </w:p>
    <w:p w:rsidR="00B80011" w:rsidRDefault="008A56C9" w:rsidP="00B80011">
      <w:pPr>
        <w:pStyle w:val="textojustificado"/>
        <w:spacing w:before="0" w:beforeAutospacing="0" w:after="160" w:afterAutospacing="0" w:line="276" w:lineRule="auto"/>
        <w:ind w:right="120"/>
        <w:jc w:val="both"/>
      </w:pPr>
      <w:r>
        <w:t>Número de Turmas: 02</w:t>
      </w:r>
      <w:r w:rsidR="00B80011">
        <w:rPr>
          <w:color w:val="FF0000"/>
        </w:rPr>
        <w:t xml:space="preserve"> </w:t>
      </w:r>
      <w:r w:rsidR="00B80011">
        <w:t>(</w:t>
      </w:r>
      <w:r>
        <w:t>duas</w:t>
      </w:r>
      <w:r w:rsidR="00B80011">
        <w:t>).</w:t>
      </w:r>
    </w:p>
    <w:p w:rsidR="00B80011" w:rsidRDefault="004531FA" w:rsidP="00B80011">
      <w:pPr>
        <w:pStyle w:val="textojustificado"/>
        <w:spacing w:before="0" w:beforeAutospacing="0" w:after="160" w:afterAutospacing="0" w:line="276" w:lineRule="auto"/>
        <w:ind w:right="120"/>
        <w:jc w:val="both"/>
      </w:pPr>
      <w:r>
        <w:t>Número</w:t>
      </w:r>
      <w:r w:rsidR="00C87060">
        <w:t xml:space="preserve"> de Participantes: </w:t>
      </w:r>
      <w:r w:rsidR="00E11547">
        <w:t>Até 45 (quarenta e cinco) por turma</w:t>
      </w:r>
      <w:r w:rsidR="00B80011">
        <w:t>.</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5.1.4. Não há necessidade de transferência de tecnologia, conhecimento ou técnicas por parte do Tribunal Regional Federal da 5ª Região à empresa contratada.</w:t>
      </w:r>
    </w:p>
    <w:p w:rsidR="00143BFC" w:rsidRDefault="00B80011" w:rsidP="00143BFC">
      <w:pPr>
        <w:pStyle w:val="textojustificado"/>
        <w:spacing w:before="120" w:beforeAutospacing="0" w:after="160" w:afterAutospacing="0" w:line="276" w:lineRule="auto"/>
        <w:ind w:right="120"/>
        <w:jc w:val="both"/>
        <w:rPr>
          <w:rFonts w:cs="Arial"/>
          <w:szCs w:val="20"/>
        </w:rPr>
      </w:pPr>
      <w:r>
        <w:rPr>
          <w:color w:val="000000"/>
        </w:rPr>
        <w:t xml:space="preserve">5.1.5. É necessária a comprovação de regularidade jurídica, fiscal e trabalhista da empresa contratada conforme </w:t>
      </w:r>
      <w:r w:rsidR="00E40FBF" w:rsidRPr="000D0FBB">
        <w:t>disposições dos art</w:t>
      </w:r>
      <w:r w:rsidR="000D0FBB">
        <w:t>s</w:t>
      </w:r>
      <w:r w:rsidR="00E40FBF" w:rsidRPr="000D0FBB">
        <w:t>. 62</w:t>
      </w:r>
      <w:r w:rsidR="00143BFC" w:rsidRPr="000D0FBB">
        <w:t xml:space="preserve">, </w:t>
      </w:r>
      <w:r w:rsidR="008D1158">
        <w:t>6</w:t>
      </w:r>
      <w:r w:rsidR="00143BFC" w:rsidRPr="000D0FBB">
        <w:t xml:space="preserve">3 e 66 </w:t>
      </w:r>
      <w:r w:rsidR="00143BFC" w:rsidRPr="000D0FBB">
        <w:rPr>
          <w:rFonts w:cs="Arial"/>
          <w:szCs w:val="20"/>
        </w:rPr>
        <w:t>da Lei 14.133/2021.</w:t>
      </w:r>
    </w:p>
    <w:p w:rsidR="003F38CF" w:rsidRPr="00C74869" w:rsidRDefault="003F38CF" w:rsidP="003F38CF">
      <w:pPr>
        <w:pStyle w:val="textojustificado"/>
        <w:spacing w:before="0" w:beforeAutospacing="0" w:after="160" w:afterAutospacing="0" w:line="276" w:lineRule="auto"/>
        <w:ind w:right="120"/>
        <w:jc w:val="both"/>
      </w:pPr>
      <w:r w:rsidRPr="00C74869">
        <w:t>5.2. Não há necessidade de deslocamentos, pois o serviço será prestado de forma virtual.</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5.</w:t>
      </w:r>
      <w:r w:rsidR="003F38CF">
        <w:rPr>
          <w:color w:val="000000"/>
        </w:rPr>
        <w:t>3</w:t>
      </w:r>
      <w:r>
        <w:rPr>
          <w:color w:val="000000"/>
        </w:rPr>
        <w:t>. As obrigações da contratante e da contratada estão previstas neste Projeto Básico.</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6. MODELO DE GESTÃO DO CONTRATO</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6.1. Este contrato será gerido consoante as disposições da Instrução Normativa 05/2017 da Secretaria de Gestão do Ministério do Planejamento, Desenvolvimento e Gestão, naquilo que for cabível a contratos desta natureza.</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 OBRIGAÇÕES DA CONTRATANTE</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7.1.</w:t>
      </w:r>
      <w:r>
        <w:rPr>
          <w:color w:val="000000"/>
        </w:rPr>
        <w:tab/>
        <w:t>Exigir o cumprimento de todas as obrigações assumidas pela Contratada, de acordo com as cláusulas contratuais e os termos de sua proposta;</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7.2.</w:t>
      </w:r>
      <w:r>
        <w:rPr>
          <w:color w:val="000000"/>
        </w:rPr>
        <w:tab/>
        <w:t xml:space="preserve">Exercer o acompanhamento e a fiscalização dos serviços, por servidor especialmente designado, anotando em registro próprio as falhas detectadas, indicando </w:t>
      </w:r>
      <w:r>
        <w:rPr>
          <w:color w:val="000000"/>
        </w:rPr>
        <w:lastRenderedPageBreak/>
        <w:t>dia, mês e ano, bem como o nome dos empregados eventualmente envolvidos, e encaminhando os apontamentos à autoridade competente para as providências cabíveis;</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7.3.</w:t>
      </w:r>
      <w:r>
        <w:rPr>
          <w:color w:val="000000"/>
        </w:rPr>
        <w:tab/>
        <w:t>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7.4.</w:t>
      </w:r>
      <w:r>
        <w:rPr>
          <w:color w:val="000000"/>
        </w:rPr>
        <w:tab/>
        <w:t>Pagar à Contratada o valor resultante da prestação do serviço, no prazo e condições estabelecidas neste Projeto Básico;</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7.5.</w:t>
      </w:r>
      <w:r>
        <w:rPr>
          <w:color w:val="000000"/>
        </w:rPr>
        <w:tab/>
        <w:t>Efetuar as retenções tributárias devidas sobre o valor da Nota Fiscal/Fatura da contratada, no que couber, em conformidade com o item 6 do Anexo XI da IN SEGES/MP n. 5/2017.</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w:t>
      </w:r>
      <w:r>
        <w:rPr>
          <w:color w:val="000000"/>
        </w:rPr>
        <w:tab/>
        <w:t>Não praticar atos de ingerência na administração da Contratada, tais como:</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7.6.1.</w:t>
      </w:r>
      <w:r>
        <w:rPr>
          <w:color w:val="000000"/>
        </w:rPr>
        <w:tab/>
        <w:t>exercer o poder de mando sobre os prestadores de serviço da Contratada, devendo reportar-se somente aos prepostos ou responsáveis por ela indicados, exceto quando o objeto da contratação previr o atendimento direto, tais como nos serviços de recepção e apoio ao usuário;</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w:t>
      </w:r>
      <w:r>
        <w:rPr>
          <w:color w:val="000000"/>
        </w:rPr>
        <w:t>.6.2.</w:t>
      </w:r>
      <w:r>
        <w:rPr>
          <w:color w:val="000000"/>
        </w:rPr>
        <w:tab/>
        <w:t>direcionar a contratação de pessoas para trabalhar nas empresas Contratadas;</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7.6.3.</w:t>
      </w:r>
      <w:r>
        <w:rPr>
          <w:color w:val="000000"/>
        </w:rPr>
        <w:tab/>
        <w:t>promover ou aceitar o desvio de funções dos prestadores de serviço da Contratada, mediante a utilização destes em atividades distintas daquelas previstas no objeto da contratação e em relação à função específica para a qual o prestador de serviço foi contratado; e</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7.6.4.</w:t>
      </w:r>
      <w:r>
        <w:rPr>
          <w:color w:val="000000"/>
        </w:rPr>
        <w:tab/>
        <w:t>considerar os prestadores de serviço da Contratada como colaboradores eventuais do próprio órgão ou entidade responsável pela contratação, especialmente para efeito de concessão de diárias e passagens.</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w:t>
      </w:r>
      <w:r>
        <w:rPr>
          <w:color w:val="000000"/>
        </w:rPr>
        <w:t>.7.</w:t>
      </w:r>
      <w:r>
        <w:rPr>
          <w:color w:val="000000"/>
        </w:rPr>
        <w:tab/>
        <w:t>Fornecer por escrito as informações necessárias para o desenvolvimento dos serviços objeto do contrato;</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w:t>
      </w:r>
      <w:r>
        <w:rPr>
          <w:color w:val="000000"/>
        </w:rPr>
        <w:t>.8.</w:t>
      </w:r>
      <w:r>
        <w:rPr>
          <w:color w:val="000000"/>
        </w:rPr>
        <w:tab/>
        <w:t>Realizar avaliações periódicas da qualidade dos serviços, após seu recebimento;</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7.9.</w:t>
      </w:r>
      <w:r>
        <w:rPr>
          <w:color w:val="000000"/>
        </w:rPr>
        <w:tab/>
        <w:t>Cientificar o órgão de representação judicial da Advocacia-Geral da União para adoção das medidas cabíveis quando do descumprimento das obrigações pela Contratada;</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8. OBRIGAÇÕES DA CONTRATADA</w:t>
      </w:r>
    </w:p>
    <w:p w:rsidR="00B80011" w:rsidRDefault="00B80011" w:rsidP="00B80011">
      <w:pPr>
        <w:pStyle w:val="textojustificado"/>
        <w:spacing w:beforeAutospacing="0" w:after="160" w:afterAutospacing="0" w:line="276" w:lineRule="auto"/>
        <w:ind w:right="120"/>
        <w:jc w:val="both"/>
        <w:rPr>
          <w:color w:val="000000"/>
        </w:rPr>
      </w:pPr>
      <w:r>
        <w:rPr>
          <w:color w:val="000000"/>
        </w:rPr>
        <w:t>8.1.</w:t>
      </w:r>
      <w:r>
        <w:rPr>
          <w:color w:val="000000"/>
        </w:rPr>
        <w:tab/>
        <w:t>Executar os serviços conforme especificações deste Termo de Referência e de sua proposta, com a alocação dos prestadores de serviço necessários ao perfeito cumprimento das cláusulas contratuais;</w:t>
      </w:r>
    </w:p>
    <w:p w:rsidR="00B80011" w:rsidRDefault="00B80011" w:rsidP="00B80011">
      <w:pPr>
        <w:pStyle w:val="textojustificado"/>
        <w:spacing w:beforeAutospacing="0" w:after="160" w:afterAutospacing="0" w:line="276" w:lineRule="auto"/>
        <w:ind w:right="120"/>
        <w:jc w:val="both"/>
        <w:rPr>
          <w:color w:val="000000"/>
        </w:rPr>
      </w:pPr>
      <w:r>
        <w:rPr>
          <w:color w:val="000000"/>
        </w:rPr>
        <w:t>8.2.</w:t>
      </w:r>
      <w:r>
        <w:rPr>
          <w:color w:val="000000"/>
        </w:rPr>
        <w:tab/>
        <w:t>Reparar, corrigir, remover ou substituir, às suas expensas, no total ou em parte, no prazo fixado pelo fiscal do contrato, os serviços efetuados em que se verificarem vícios, defeitos ou incorreções resultantes da execução ou dos materiais empregados;</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8.3. Responsabilizar-se pelos vícios e danos decorrentes da execução do objeto, bem como por todo e qualquer dano causado à União ou à entidade federal, devendo ressarcir imediatamente a Administração em sua integralidade, ficando a Contratante autorizada a descontar dos pagamentos devidos à Contratada, o valor correspondente aos danos sofridos;</w:t>
      </w:r>
    </w:p>
    <w:p w:rsidR="00B80011" w:rsidRDefault="00B80011" w:rsidP="00B80011">
      <w:pPr>
        <w:pStyle w:val="textojustificado"/>
        <w:spacing w:beforeAutospacing="0" w:after="160" w:afterAutospacing="0" w:line="276" w:lineRule="auto"/>
        <w:ind w:right="120"/>
        <w:jc w:val="both"/>
        <w:rPr>
          <w:color w:val="000000"/>
        </w:rPr>
      </w:pPr>
      <w:r>
        <w:rPr>
          <w:color w:val="000000"/>
        </w:rPr>
        <w:t>8.4.</w:t>
      </w:r>
      <w:r>
        <w:rPr>
          <w:color w:val="000000"/>
        </w:rPr>
        <w:tab/>
        <w:t>Utilizar prestadores de serviço com os conhecimentos técnicos especializados exigidos para os serviços a serem executados, em conformidade com as normas e determinações em vigor;</w:t>
      </w:r>
    </w:p>
    <w:p w:rsidR="00B80011" w:rsidRDefault="00B80011" w:rsidP="00B80011">
      <w:pPr>
        <w:pStyle w:val="textojustificado"/>
        <w:spacing w:beforeAutospacing="0" w:after="160" w:afterAutospacing="0" w:line="276" w:lineRule="auto"/>
        <w:ind w:right="120"/>
        <w:jc w:val="both"/>
        <w:rPr>
          <w:color w:val="000000"/>
        </w:rPr>
      </w:pPr>
      <w:r>
        <w:rPr>
          <w:color w:val="000000"/>
        </w:rPr>
        <w:t>8.5.</w:t>
      </w:r>
      <w:r>
        <w:rPr>
          <w:color w:val="000000"/>
        </w:rPr>
        <w:tab/>
        <w:t>Vedar a utilização, na execução dos serviços, de empregado que seja familiar de agente público ocupante de cargo em comissão ou função de confiança no órgão Contratante, nos termos da Resolução 7/2005 do Conselho Nacional de Justiça;</w:t>
      </w:r>
    </w:p>
    <w:p w:rsidR="00143BFC" w:rsidRPr="009D25FD" w:rsidRDefault="00B80011" w:rsidP="00143BFC">
      <w:pPr>
        <w:pStyle w:val="textojustificado"/>
        <w:spacing w:before="120" w:beforeAutospacing="0" w:after="160" w:afterAutospacing="0" w:line="276" w:lineRule="auto"/>
        <w:ind w:right="120"/>
        <w:jc w:val="both"/>
        <w:rPr>
          <w:rFonts w:cs="Arial"/>
          <w:color w:val="44546A" w:themeColor="text2"/>
          <w:szCs w:val="20"/>
        </w:rPr>
      </w:pPr>
      <w:r>
        <w:rPr>
          <w:color w:val="000000"/>
        </w:rPr>
        <w:t xml:space="preserve">8.6. Apresentar comprovação de regularidade jurídica, fiscal e trabalhista consoante os </w:t>
      </w:r>
      <w:r w:rsidR="00143BFC" w:rsidRPr="0017640E">
        <w:t xml:space="preserve">arts. 62, 63 e 66 </w:t>
      </w:r>
      <w:r w:rsidR="00143BFC" w:rsidRPr="0017640E">
        <w:rPr>
          <w:rFonts w:cs="Arial"/>
          <w:szCs w:val="20"/>
        </w:rPr>
        <w:t>da Lei 14.133/2021.</w:t>
      </w:r>
    </w:p>
    <w:p w:rsidR="00B80011" w:rsidRDefault="00B80011" w:rsidP="00B80011">
      <w:pPr>
        <w:pStyle w:val="textojustificado"/>
        <w:spacing w:beforeAutospacing="0" w:after="160" w:afterAutospacing="0" w:line="276" w:lineRule="auto"/>
        <w:ind w:right="120"/>
        <w:jc w:val="both"/>
        <w:rPr>
          <w:color w:val="000000"/>
        </w:rPr>
      </w:pPr>
      <w:r>
        <w:rPr>
          <w:color w:val="000000"/>
        </w:rPr>
        <w:t>8.7.</w:t>
      </w:r>
      <w:r>
        <w:rPr>
          <w:color w:val="000000"/>
        </w:rPr>
        <w:tab/>
        <w:t>Comunicar ao Fiscal do contrato, no prazo de 24 (vinte e quatro) horas, qualquer ocorrência anormal ou acidente que se verifique no local dos serviços.</w:t>
      </w:r>
    </w:p>
    <w:p w:rsidR="00B80011" w:rsidRDefault="00B80011" w:rsidP="00B80011">
      <w:pPr>
        <w:pStyle w:val="textojustificado"/>
        <w:spacing w:beforeAutospacing="0" w:after="160" w:afterAutospacing="0" w:line="276" w:lineRule="auto"/>
        <w:ind w:right="120"/>
        <w:jc w:val="both"/>
        <w:rPr>
          <w:color w:val="000000"/>
        </w:rPr>
      </w:pPr>
      <w:r>
        <w:rPr>
          <w:color w:val="000000"/>
        </w:rPr>
        <w:t>8.8.</w:t>
      </w:r>
      <w:r>
        <w:rPr>
          <w:color w:val="000000"/>
        </w:rPr>
        <w:tab/>
        <w:t>Prestar todo esclarecimento ou informação solicitada pela Contratante ou por seus prepostos, garantindo-lhes o acesso, a qualquer tempo, ao local dos trabalhos, quando o serviço for executado presencialmente, bem como aos documentos relativos à execução do empreendimento.</w:t>
      </w:r>
    </w:p>
    <w:p w:rsidR="00B80011" w:rsidRDefault="00B80011" w:rsidP="00B80011">
      <w:pPr>
        <w:pStyle w:val="textojustificado"/>
        <w:spacing w:beforeAutospacing="0" w:after="160" w:afterAutospacing="0" w:line="276" w:lineRule="auto"/>
        <w:ind w:right="120"/>
        <w:jc w:val="both"/>
        <w:rPr>
          <w:color w:val="000000"/>
        </w:rPr>
      </w:pPr>
      <w:r>
        <w:rPr>
          <w:color w:val="000000"/>
        </w:rPr>
        <w:t>8.9.</w:t>
      </w:r>
      <w:r>
        <w:rPr>
          <w:color w:val="000000"/>
        </w:rPr>
        <w:tab/>
        <w:t>Paralisar, por determinação da Contratante, qualquer atividade que não esteja sendo executada de acordo com a boa técnica ou que ponha em risco a segurança de pessoas ou bens de terceiros.</w:t>
      </w:r>
    </w:p>
    <w:p w:rsidR="00B80011" w:rsidRDefault="00B80011" w:rsidP="00B80011">
      <w:pPr>
        <w:pStyle w:val="textojustificado"/>
        <w:spacing w:beforeAutospacing="0" w:after="160" w:afterAutospacing="0" w:line="276" w:lineRule="auto"/>
        <w:ind w:right="120"/>
        <w:jc w:val="both"/>
        <w:rPr>
          <w:color w:val="000000"/>
        </w:rPr>
      </w:pPr>
      <w:r>
        <w:rPr>
          <w:color w:val="000000"/>
        </w:rPr>
        <w:t>8.10.</w:t>
      </w:r>
      <w:r>
        <w:rPr>
          <w:color w:val="000000"/>
        </w:rPr>
        <w:tab/>
        <w:t>Promover a guarda, manutenção e vigilância de materiais, ferramentas, e tudo o que for necessário à execução dos serviços, durante a vigência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8.11.</w:t>
      </w:r>
      <w:r>
        <w:rPr>
          <w:color w:val="000000"/>
        </w:rPr>
        <w:tab/>
        <w:t>Promover a organização técnica e administrativa dos serviços, de modo a conduzi-los eficaz e eficientemente, de acordo com os documentos e especificações que integram este Projeto Básico, no prazo determinado.</w:t>
      </w:r>
    </w:p>
    <w:p w:rsidR="00B80011" w:rsidRDefault="00B80011" w:rsidP="00B80011">
      <w:pPr>
        <w:pStyle w:val="textojustificado"/>
        <w:spacing w:beforeAutospacing="0" w:after="160" w:afterAutospacing="0" w:line="276" w:lineRule="auto"/>
        <w:ind w:right="120"/>
        <w:jc w:val="both"/>
        <w:rPr>
          <w:color w:val="000000"/>
        </w:rPr>
      </w:pPr>
      <w:r>
        <w:rPr>
          <w:color w:val="000000"/>
        </w:rPr>
        <w:t>8.12.</w:t>
      </w:r>
      <w:r>
        <w:rPr>
          <w:color w:val="000000"/>
        </w:rPr>
        <w:tab/>
        <w:t>Conduzir os trabalhos com estrita observância às normas da legislação pertinente, cumprindo as determinações dos Poderes Públicos, mantendo sempre limpo o local dos serviços e nas melhores condições de segurança, higiene e disciplina, quando o serviço for executado presencialmente.</w:t>
      </w:r>
    </w:p>
    <w:p w:rsidR="00B80011" w:rsidRDefault="00B80011" w:rsidP="00B80011">
      <w:pPr>
        <w:pStyle w:val="textojustificado"/>
        <w:spacing w:beforeAutospacing="0" w:after="160" w:afterAutospacing="0" w:line="276" w:lineRule="auto"/>
        <w:ind w:right="120"/>
        <w:jc w:val="both"/>
        <w:rPr>
          <w:color w:val="000000"/>
        </w:rPr>
      </w:pPr>
      <w:r>
        <w:rPr>
          <w:color w:val="000000"/>
        </w:rPr>
        <w:t>8.13.</w:t>
      </w:r>
      <w:r>
        <w:rPr>
          <w:color w:val="000000"/>
        </w:rPr>
        <w:tab/>
        <w:t>Não permitir a utilização de qualquer trabalho do menor de dezesseis anos, exceto na condição de aprendiz para os maiores de quatorze anos; nem permitir a utilização do trabalho do menor de dezoito anos em trabalho noturno, perigoso ou insalubre;</w:t>
      </w:r>
    </w:p>
    <w:p w:rsidR="00B80011" w:rsidRDefault="00B80011" w:rsidP="00B80011">
      <w:pPr>
        <w:pStyle w:val="textojustificado"/>
        <w:spacing w:beforeAutospacing="0" w:after="160" w:afterAutospacing="0" w:line="276" w:lineRule="auto"/>
        <w:ind w:right="120"/>
        <w:jc w:val="both"/>
        <w:rPr>
          <w:color w:val="000000"/>
        </w:rPr>
      </w:pPr>
      <w:r>
        <w:rPr>
          <w:color w:val="000000"/>
        </w:rPr>
        <w:t>8.14.</w:t>
      </w:r>
      <w:r>
        <w:rPr>
          <w:color w:val="000000"/>
        </w:rPr>
        <w:tab/>
        <w:t xml:space="preserve"> Manter durante toda a vigência do contrato, em compatibilidade com as obrigações assumidas, todas as condições exigidas para a assinatura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8.15.</w:t>
      </w:r>
      <w:r>
        <w:rPr>
          <w:color w:val="000000"/>
        </w:rPr>
        <w:tab/>
        <w:t>Guardar sigilo sobre todas as informações obtidas em decorrência do cumprimento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8.16.</w:t>
      </w:r>
      <w:r>
        <w:rPr>
          <w:color w:val="000000"/>
        </w:rPr>
        <w:tab/>
        <w:t>Cumprir, além dos postulados legais vigentes de âmbito federal, estadual ou municipal, as normas de segurança da Contratante;</w:t>
      </w:r>
    </w:p>
    <w:p w:rsidR="00B80011" w:rsidRDefault="00B80011" w:rsidP="00B80011">
      <w:pPr>
        <w:pStyle w:val="textojustificado"/>
        <w:spacing w:beforeAutospacing="0" w:after="160" w:afterAutospacing="0" w:line="276" w:lineRule="auto"/>
        <w:ind w:right="120"/>
        <w:jc w:val="both"/>
        <w:rPr>
          <w:color w:val="000000"/>
        </w:rPr>
      </w:pPr>
      <w:r>
        <w:rPr>
          <w:color w:val="000000"/>
        </w:rPr>
        <w:t>8.17.</w:t>
      </w:r>
      <w:r>
        <w:rPr>
          <w:color w:val="000000"/>
        </w:rPr>
        <w:tab/>
        <w:t>Prestar os serviços dentro dos parâmetros e rotinas estabelecidos, com a observância às recomendações aceitas pela boa técnica, normas e legislação;</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9. DA SUBCONTRATAÇÃO</w:t>
      </w:r>
    </w:p>
    <w:p w:rsidR="00B80011" w:rsidRDefault="00B80011" w:rsidP="00B80011">
      <w:pPr>
        <w:pStyle w:val="textojustificado"/>
        <w:spacing w:beforeAutospacing="0" w:after="160" w:afterAutospacing="0" w:line="276" w:lineRule="auto"/>
        <w:ind w:right="120"/>
        <w:jc w:val="both"/>
        <w:rPr>
          <w:color w:val="000000"/>
        </w:rPr>
      </w:pPr>
      <w:r>
        <w:rPr>
          <w:color w:val="000000"/>
        </w:rPr>
        <w:t>9.1. Não será admitida a subcontratação do objeto desta contratação.</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10. DA ALTERAÇÃO SUBJETIVA</w:t>
      </w:r>
    </w:p>
    <w:p w:rsidR="00B80011" w:rsidRDefault="00B80011" w:rsidP="00B80011">
      <w:pPr>
        <w:pStyle w:val="textojustificado"/>
        <w:spacing w:beforeAutospacing="0" w:after="160" w:afterAutospacing="0" w:line="276" w:lineRule="auto"/>
        <w:ind w:right="120"/>
        <w:jc w:val="both"/>
        <w:rPr>
          <w:color w:val="000000"/>
        </w:rPr>
      </w:pPr>
      <w:r>
        <w:rPr>
          <w:color w:val="000000"/>
        </w:rPr>
        <w:t>10.1.</w:t>
      </w:r>
      <w:r>
        <w:rPr>
          <w:color w:val="000000"/>
        </w:rPr>
        <w:tab/>
        <w:t>É admissível a fusão, cisão ou incorporação da contratada com/em outra pessoa jurídica, desde que sejam observados pela nova pessoa jurídica todos os requisitos exigidos para esta contratação; sejam mantidas as demais cláusulas e condições do contrato; não haja prejuízo à execução do objeto pactuado e haja a anuência expressa da Administração à continuidade do contrato.</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11. CONTROLE E FISCALIZAÇÃO DA EXECUÇÃO</w:t>
      </w:r>
    </w:p>
    <w:p w:rsidR="00143BFC" w:rsidRPr="009D25FD" w:rsidRDefault="00B80011" w:rsidP="00143BFC">
      <w:pPr>
        <w:pStyle w:val="textojustificado"/>
        <w:spacing w:before="120" w:beforeAutospacing="0" w:after="160" w:afterAutospacing="0" w:line="276" w:lineRule="auto"/>
        <w:ind w:right="120"/>
        <w:jc w:val="both"/>
        <w:rPr>
          <w:rFonts w:cs="Arial"/>
          <w:color w:val="44546A" w:themeColor="text2"/>
          <w:szCs w:val="20"/>
        </w:rPr>
      </w:pPr>
      <w:r>
        <w:rPr>
          <w:color w:val="000000"/>
        </w:rPr>
        <w:t>11.1.</w:t>
      </w:r>
      <w:r>
        <w:rPr>
          <w:color w:val="000000"/>
        </w:rPr>
        <w:tab/>
        <w:t xml:space="preserve">O acompanhamento e a fiscalização da execução do contrato consistem na verificação da conformidade da prestação dos serviços, que serão exercidos por um ou mais representantes da Contratante, especialmente designados, na forma </w:t>
      </w:r>
      <w:r w:rsidR="00143BFC" w:rsidRPr="00C1007F">
        <w:t xml:space="preserve">do art.117 </w:t>
      </w:r>
      <w:r w:rsidR="00143BFC" w:rsidRPr="00C1007F">
        <w:rPr>
          <w:rFonts w:cs="Arial"/>
          <w:szCs w:val="20"/>
        </w:rPr>
        <w:t>da Lei 14.133/2021.</w:t>
      </w:r>
    </w:p>
    <w:p w:rsidR="00B80011" w:rsidRPr="0053213B" w:rsidRDefault="00B80011" w:rsidP="00B80011">
      <w:pPr>
        <w:pStyle w:val="textojustificado"/>
        <w:spacing w:beforeAutospacing="0" w:after="160" w:afterAutospacing="0" w:line="276" w:lineRule="auto"/>
        <w:ind w:right="120"/>
        <w:jc w:val="both"/>
        <w:rPr>
          <w:color w:val="FF0000"/>
        </w:rPr>
      </w:pPr>
    </w:p>
    <w:p w:rsidR="00B80011" w:rsidRDefault="00B80011" w:rsidP="00B80011">
      <w:pPr>
        <w:pStyle w:val="textojustificado"/>
        <w:spacing w:beforeAutospacing="0" w:after="160" w:afterAutospacing="0" w:line="276" w:lineRule="auto"/>
        <w:ind w:right="120"/>
        <w:jc w:val="both"/>
        <w:rPr>
          <w:color w:val="000000"/>
        </w:rPr>
      </w:pPr>
      <w:r>
        <w:rPr>
          <w:color w:val="000000"/>
        </w:rPr>
        <w:t>11.2.</w:t>
      </w:r>
      <w:r>
        <w:rPr>
          <w:color w:val="000000"/>
        </w:rPr>
        <w:tab/>
        <w:t>O representante da Contratante deverá ter a qualificação necessária para o acompanhamento e controle da execução dos serviços e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11.3.</w:t>
      </w:r>
      <w:r>
        <w:rPr>
          <w:color w:val="000000"/>
        </w:rPr>
        <w:tab/>
        <w:t>A verificação da adequação da prestação do serviço deverá ser realizada com base nos critérios previstos neste Projeto Básico.</w:t>
      </w:r>
    </w:p>
    <w:p w:rsidR="00B80011" w:rsidRPr="00865CCA" w:rsidRDefault="00B80011" w:rsidP="00B80011">
      <w:pPr>
        <w:pStyle w:val="textojustificado"/>
        <w:spacing w:beforeAutospacing="0" w:after="160" w:afterAutospacing="0" w:line="276" w:lineRule="auto"/>
        <w:ind w:right="120"/>
        <w:jc w:val="both"/>
        <w:rPr>
          <w:color w:val="00B050"/>
        </w:rPr>
      </w:pPr>
      <w:r>
        <w:rPr>
          <w:color w:val="000000"/>
        </w:rPr>
        <w:t>11.4.</w:t>
      </w:r>
      <w:r>
        <w:rPr>
          <w:color w:val="000000"/>
        </w:rPr>
        <w:tab/>
        <w:t>O representante da Contratante deverá promover o registro das ocorrências verificadas, adotando as providências necessárias ao fiel cumprimento das cláusulas contratuais, conforme o disposto</w:t>
      </w:r>
      <w:r w:rsidR="00865CCA">
        <w:rPr>
          <w:color w:val="FF0000"/>
        </w:rPr>
        <w:t xml:space="preserve"> </w:t>
      </w:r>
      <w:r w:rsidR="00865CCA" w:rsidRPr="004D1309">
        <w:t xml:space="preserve">no § 1º, do art.117, </w:t>
      </w:r>
      <w:r w:rsidR="00865CCA" w:rsidRPr="004D1309">
        <w:rPr>
          <w:rFonts w:cs="Arial"/>
          <w:szCs w:val="20"/>
        </w:rPr>
        <w:t>da Lei 14.133/2021</w:t>
      </w:r>
      <w:r w:rsidR="004D1309">
        <w:rPr>
          <w:rFonts w:cs="Arial"/>
          <w:szCs w:val="20"/>
        </w:rPr>
        <w:t>.</w:t>
      </w:r>
    </w:p>
    <w:p w:rsidR="00B80011" w:rsidRDefault="00B80011" w:rsidP="00B80011">
      <w:pPr>
        <w:pStyle w:val="textojustificado"/>
        <w:spacing w:beforeAutospacing="0" w:after="160" w:afterAutospacing="0" w:line="276" w:lineRule="auto"/>
        <w:ind w:right="120"/>
        <w:jc w:val="both"/>
        <w:rPr>
          <w:color w:val="000000"/>
        </w:rPr>
      </w:pPr>
      <w:r>
        <w:rPr>
          <w:color w:val="000000"/>
        </w:rPr>
        <w:t>11.5.</w:t>
      </w:r>
      <w:r>
        <w:rPr>
          <w:color w:val="000000"/>
        </w:rPr>
        <w:tab/>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w:t>
      </w:r>
      <w:r w:rsidR="00EE5634">
        <w:rPr>
          <w:color w:val="000000"/>
        </w:rPr>
        <w:t>n</w:t>
      </w:r>
      <w:r w:rsidR="00CF5F62" w:rsidRPr="00EE5634">
        <w:t xml:space="preserve">os art.137 e 138, </w:t>
      </w:r>
      <w:r w:rsidR="00CF5F62" w:rsidRPr="00EE5634">
        <w:rPr>
          <w:rFonts w:cs="Arial"/>
          <w:szCs w:val="20"/>
        </w:rPr>
        <w:t>da Lei 14.133/2021</w:t>
      </w:r>
      <w:r w:rsidR="00EE5634">
        <w:rPr>
          <w:rFonts w:cs="Arial"/>
          <w:szCs w:val="20"/>
        </w:rPr>
        <w:t>.</w:t>
      </w:r>
    </w:p>
    <w:p w:rsidR="00B80011" w:rsidRDefault="00B80011" w:rsidP="00B80011">
      <w:pPr>
        <w:pStyle w:val="textojustificado"/>
        <w:spacing w:beforeAutospacing="0" w:after="160" w:afterAutospacing="0" w:line="276" w:lineRule="auto"/>
        <w:ind w:right="120"/>
        <w:jc w:val="both"/>
        <w:rPr>
          <w:color w:val="000000"/>
        </w:rPr>
      </w:pPr>
      <w:r>
        <w:rPr>
          <w:color w:val="000000"/>
        </w:rPr>
        <w:t>11.6.</w:t>
      </w:r>
      <w:r>
        <w:rPr>
          <w:color w:val="000000"/>
        </w:rPr>
        <w:tab/>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11.7.</w:t>
      </w:r>
      <w:r>
        <w:rPr>
          <w:color w:val="000000"/>
        </w:rPr>
        <w:tab/>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rsidR="00B80011" w:rsidRDefault="00B80011" w:rsidP="00B80011">
      <w:pPr>
        <w:pStyle w:val="textojustificado"/>
        <w:spacing w:beforeAutospacing="0" w:after="160" w:afterAutospacing="0" w:line="276" w:lineRule="auto"/>
        <w:ind w:right="120"/>
        <w:jc w:val="both"/>
        <w:rPr>
          <w:color w:val="000000"/>
        </w:rPr>
      </w:pPr>
      <w:r>
        <w:rPr>
          <w:color w:val="000000"/>
        </w:rPr>
        <w:t>11.8.</w:t>
      </w:r>
      <w:r>
        <w:rPr>
          <w:color w:val="000000"/>
        </w:rPr>
        <w:tab/>
        <w:t xml:space="preserve">O fiscal técnico deverá apresentar ao preposto da CONTRATADA a avaliação da execução do objeto ou, se for o caso, a avaliação de desempenho e qualidade da prestação dos serviços realizada. </w:t>
      </w:r>
    </w:p>
    <w:p w:rsidR="00B80011" w:rsidRDefault="00B80011" w:rsidP="00B80011">
      <w:pPr>
        <w:pStyle w:val="textojustificado"/>
        <w:spacing w:beforeAutospacing="0" w:after="160" w:afterAutospacing="0" w:line="276" w:lineRule="auto"/>
        <w:ind w:right="120"/>
        <w:jc w:val="both"/>
        <w:rPr>
          <w:color w:val="000000"/>
        </w:rPr>
      </w:pPr>
      <w:r>
        <w:rPr>
          <w:color w:val="000000"/>
        </w:rPr>
        <w:t>11.9.</w:t>
      </w:r>
      <w:r>
        <w:rPr>
          <w:color w:val="000000"/>
        </w:rPr>
        <w:tab/>
        <w:t xml:space="preserve">Em hipótese alguma, será admitido que a própria CONTRATADA materialize a avaliação de desempenho e qualidade da prestação dos serviços realizada. </w:t>
      </w:r>
    </w:p>
    <w:p w:rsidR="00B80011" w:rsidRDefault="00B80011" w:rsidP="00B80011">
      <w:pPr>
        <w:pStyle w:val="textojustificado"/>
        <w:spacing w:beforeAutospacing="0" w:after="160" w:afterAutospacing="0" w:line="276" w:lineRule="auto"/>
        <w:ind w:right="120"/>
        <w:jc w:val="both"/>
        <w:rPr>
          <w:color w:val="000000"/>
        </w:rPr>
      </w:pPr>
      <w:r>
        <w:rPr>
          <w:color w:val="000000"/>
        </w:rPr>
        <w:t>11.10.</w:t>
      </w:r>
      <w:r>
        <w:rPr>
          <w:color w:val="000000"/>
        </w:rPr>
        <w:tab/>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rsidR="00B80011" w:rsidRDefault="00B80011" w:rsidP="00B80011">
      <w:pPr>
        <w:pStyle w:val="textojustificado"/>
        <w:spacing w:beforeAutospacing="0" w:after="160" w:afterAutospacing="0" w:line="276" w:lineRule="auto"/>
        <w:ind w:right="120"/>
        <w:jc w:val="both"/>
        <w:rPr>
          <w:color w:val="000000"/>
        </w:rPr>
      </w:pPr>
      <w:r>
        <w:rPr>
          <w:color w:val="000000"/>
        </w:rPr>
        <w:t>11.11.</w:t>
      </w:r>
      <w:r>
        <w:rPr>
          <w:color w:val="000000"/>
        </w:rPr>
        <w:tab/>
        <w:t xml:space="preserve">Na hipótese de comportamento contínuo de desconformidade da prestação do serviço em relação à qualidade exigida, devem ser aplicadas as sanções à CONTRATADA de acordo com as regras previstas no ato convocatório. </w:t>
      </w:r>
    </w:p>
    <w:p w:rsidR="00B80011" w:rsidRDefault="00B80011" w:rsidP="00B80011">
      <w:pPr>
        <w:pStyle w:val="textojustificado"/>
        <w:spacing w:beforeAutospacing="0" w:after="160" w:afterAutospacing="0" w:line="276" w:lineRule="auto"/>
        <w:ind w:right="120"/>
        <w:jc w:val="both"/>
        <w:rPr>
          <w:color w:val="000000"/>
        </w:rPr>
      </w:pPr>
      <w:r>
        <w:rPr>
          <w:color w:val="000000"/>
        </w:rPr>
        <w:t>11.12.</w:t>
      </w:r>
      <w:r>
        <w:rPr>
          <w:color w:val="000000"/>
        </w:rPr>
        <w:tab/>
        <w:t xml:space="preserve">O fiscal técnico poderá realizar avaliação diária, semanal ou mensal, desde que o período escolhido seja suficiente para avaliar ou, se for o caso, aferir o desempenho e qualidade da prestação dos serviços. </w:t>
      </w:r>
    </w:p>
    <w:p w:rsidR="00B80011" w:rsidRDefault="00B80011" w:rsidP="00B80011">
      <w:pPr>
        <w:spacing w:before="120" w:line="276" w:lineRule="auto"/>
        <w:jc w:val="both"/>
        <w:rPr>
          <w:rFonts w:ascii="Times New Roman" w:hAnsi="Times New Roman" w:cs="Times New Roman"/>
          <w:sz w:val="24"/>
          <w:szCs w:val="24"/>
        </w:rPr>
      </w:pPr>
      <w:r>
        <w:rPr>
          <w:rFonts w:ascii="Times New Roman" w:hAnsi="Times New Roman" w:cs="Times New Roman"/>
          <w:sz w:val="24"/>
          <w:szCs w:val="24"/>
        </w:rPr>
        <w:t>11.13. As disposições previstas nesta cláusula não excluem o disposto no Anexo VIII da Instrução Normativa SLTI/MP nº 05, de 2017, aplicável no que for pertinente à contratação.</w:t>
      </w:r>
    </w:p>
    <w:p w:rsidR="00B80011" w:rsidRPr="0053213B" w:rsidRDefault="00B80011" w:rsidP="00B80011">
      <w:pPr>
        <w:pStyle w:val="textojustificado"/>
        <w:spacing w:beforeAutospacing="0" w:after="160" w:afterAutospacing="0" w:line="276" w:lineRule="auto"/>
        <w:ind w:right="120"/>
        <w:jc w:val="both"/>
        <w:rPr>
          <w:color w:val="FF0000"/>
        </w:rPr>
      </w:pPr>
      <w:r>
        <w:t xml:space="preserve">11.14.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w:t>
      </w:r>
      <w:r w:rsidR="00047982" w:rsidRPr="006D430F">
        <w:t xml:space="preserve">art.120, </w:t>
      </w:r>
      <w:r w:rsidR="00047982" w:rsidRPr="006D430F">
        <w:rPr>
          <w:rFonts w:cs="Arial"/>
          <w:szCs w:val="20"/>
        </w:rPr>
        <w:t>da Lei 14.133/2021</w:t>
      </w:r>
      <w:r w:rsidR="006D430F">
        <w:rPr>
          <w:rFonts w:cs="Arial"/>
          <w:szCs w:val="20"/>
        </w:rPr>
        <w:t>.</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12. DO RECEBIMENTO E ACEITAÇÃO DO OBJETO</w:t>
      </w:r>
    </w:p>
    <w:p w:rsidR="00B80011" w:rsidRDefault="00B80011" w:rsidP="00B80011">
      <w:pPr>
        <w:pStyle w:val="textojustificado"/>
        <w:spacing w:beforeAutospacing="0" w:after="160" w:afterAutospacing="0" w:line="276" w:lineRule="auto"/>
        <w:ind w:right="120"/>
        <w:jc w:val="both"/>
        <w:rPr>
          <w:color w:val="000000"/>
        </w:rPr>
      </w:pPr>
      <w:r>
        <w:rPr>
          <w:color w:val="000000"/>
        </w:rPr>
        <w:t>12.1.</w:t>
      </w:r>
      <w:r>
        <w:rPr>
          <w:color w:val="000000"/>
        </w:rPr>
        <w:tab/>
        <w:t xml:space="preserve">A emissão da Nota Fiscal deve ser precedida do recebimento definitivo dos serviços, nos termos abaixo. </w:t>
      </w:r>
    </w:p>
    <w:p w:rsidR="00B80011" w:rsidRDefault="00B80011" w:rsidP="00B80011">
      <w:pPr>
        <w:pStyle w:val="textojustificado"/>
        <w:spacing w:beforeAutospacing="0" w:after="160" w:afterAutospacing="0" w:line="276" w:lineRule="auto"/>
        <w:ind w:right="120"/>
        <w:jc w:val="both"/>
        <w:rPr>
          <w:color w:val="000000"/>
        </w:rPr>
      </w:pPr>
      <w:r>
        <w:rPr>
          <w:color w:val="000000"/>
        </w:rPr>
        <w:t>12.2.</w:t>
      </w:r>
      <w:r>
        <w:rPr>
          <w:color w:val="000000"/>
        </w:rPr>
        <w:tab/>
        <w:t xml:space="preserve">No prazo de até 5 dias corridos do adimplemento da parcela, a CONTRATADA deverá entregar toda a documentação comprobatória do cumprimento da obrigação contratual;  </w:t>
      </w:r>
    </w:p>
    <w:p w:rsidR="00B80011" w:rsidRDefault="00B80011" w:rsidP="00B80011">
      <w:pPr>
        <w:pStyle w:val="textojustificado"/>
        <w:spacing w:beforeAutospacing="0" w:after="160" w:afterAutospacing="0" w:line="276" w:lineRule="auto"/>
        <w:ind w:right="120"/>
        <w:jc w:val="both"/>
        <w:rPr>
          <w:color w:val="000000"/>
        </w:rPr>
      </w:pPr>
      <w:r>
        <w:rPr>
          <w:color w:val="000000"/>
        </w:rPr>
        <w:t>12.3.</w:t>
      </w:r>
      <w:r>
        <w:rPr>
          <w:color w:val="000000"/>
        </w:rPr>
        <w:tab/>
        <w:t>O recebimento provisório será realizado pelo fiscal técnico ou pela equipe de fiscalização após a entrega da documentação acima, da seguinte forma:</w:t>
      </w:r>
    </w:p>
    <w:p w:rsidR="00B80011" w:rsidRDefault="00B80011" w:rsidP="00B80011">
      <w:pPr>
        <w:pStyle w:val="textojustificado"/>
        <w:spacing w:beforeAutospacing="0" w:after="160" w:afterAutospacing="0" w:line="276" w:lineRule="auto"/>
        <w:ind w:right="120"/>
        <w:jc w:val="both"/>
        <w:rPr>
          <w:color w:val="000000"/>
        </w:rPr>
      </w:pPr>
      <w:r>
        <w:rPr>
          <w:color w:val="000000"/>
        </w:rPr>
        <w:t>12.3.1.</w:t>
      </w:r>
      <w:r>
        <w:rPr>
          <w:color w:val="000000"/>
        </w:rPr>
        <w:tab/>
        <w:t xml:space="preserve">A contratante realizará inspeção minuciosa de todos os serviços executados, por meio de profissionais técnicos competentes, acompanhados dos profissionais </w:t>
      </w:r>
      <w:r>
        <w:rPr>
          <w:color w:val="000000"/>
        </w:rPr>
        <w:lastRenderedPageBreak/>
        <w:t>encarregados pelo serviço, com a finalidade de verificar a adequação dos serviços e constatar e relacionar os arremates, retoques e revisões finais que se fizerem necessários.</w:t>
      </w:r>
    </w:p>
    <w:p w:rsidR="00B80011" w:rsidRDefault="00B80011" w:rsidP="00B80011">
      <w:pPr>
        <w:pStyle w:val="textojustificado"/>
        <w:spacing w:beforeAutospacing="0" w:after="160" w:afterAutospacing="0" w:line="276" w:lineRule="auto"/>
        <w:ind w:right="120"/>
        <w:jc w:val="both"/>
        <w:rPr>
          <w:color w:val="000000"/>
        </w:rPr>
      </w:pPr>
      <w:r>
        <w:rPr>
          <w:color w:val="000000"/>
        </w:rPr>
        <w:t>12.3.1.1.</w:t>
      </w:r>
      <w:r>
        <w:rPr>
          <w:color w:val="000000"/>
        </w:rPr>
        <w:tab/>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padrões de qualidade satisfatórios, que poderá resultar no redimensionamento de valores a serem pagos à contratada, registrando em relatório a ser encaminhado ao gestor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12.3.2.</w:t>
      </w:r>
      <w:r>
        <w:rPr>
          <w:color w:val="000000"/>
        </w:rPr>
        <w:tab/>
        <w:t xml:space="preserve">No prazo de até 10 dias corridos a partir do recebimento dos documentos da CONTRATADA, cada fiscal ou a equipe de fiscalização deverá elaborar atesto da prestação dos serviços em consonância com suas atribuições, e encaminhá-lo ao gestor do contrato. </w:t>
      </w:r>
    </w:p>
    <w:p w:rsidR="00B80011" w:rsidRDefault="00B80011" w:rsidP="00B80011">
      <w:pPr>
        <w:pStyle w:val="textojustificado"/>
        <w:spacing w:beforeAutospacing="0" w:after="160" w:afterAutospacing="0" w:line="276" w:lineRule="auto"/>
        <w:ind w:right="120"/>
        <w:jc w:val="both"/>
        <w:rPr>
          <w:color w:val="000000"/>
        </w:rPr>
      </w:pPr>
      <w:r>
        <w:rPr>
          <w:color w:val="000000"/>
        </w:rPr>
        <w:t>12.3.2.1.</w:t>
      </w:r>
      <w:r>
        <w:rPr>
          <w:color w:val="000000"/>
        </w:rPr>
        <w:tab/>
        <w:t>Quando a fiscalização for exercida por um único servidor, o atesto da prestação dos serviços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B80011" w:rsidRDefault="00B80011" w:rsidP="00B80011">
      <w:pPr>
        <w:pStyle w:val="textojustificado"/>
        <w:spacing w:beforeAutospacing="0" w:after="160" w:afterAutospacing="0" w:line="276" w:lineRule="auto"/>
        <w:ind w:right="120"/>
        <w:jc w:val="both"/>
        <w:rPr>
          <w:color w:val="000000"/>
        </w:rPr>
      </w:pPr>
      <w:r>
        <w:rPr>
          <w:color w:val="000000"/>
        </w:rPr>
        <w:t>12.3.2.2.</w:t>
      </w:r>
      <w:r>
        <w:rPr>
          <w:color w:val="000000"/>
        </w:rPr>
        <w:tab/>
        <w:t xml:space="preserve">Será considerado como ocorrido o recebimento provisório com a entrega do atesto da prestação dos serviços ou, em havendo mais de um a ser feito, com a entrega do último. </w:t>
      </w:r>
    </w:p>
    <w:p w:rsidR="00B80011" w:rsidRDefault="00B80011" w:rsidP="00B80011">
      <w:pPr>
        <w:pStyle w:val="textojustificado"/>
        <w:spacing w:beforeAutospacing="0" w:after="160" w:afterAutospacing="0" w:line="276" w:lineRule="auto"/>
        <w:ind w:right="120"/>
        <w:jc w:val="both"/>
        <w:rPr>
          <w:color w:val="000000"/>
        </w:rPr>
      </w:pPr>
      <w:r>
        <w:rPr>
          <w:color w:val="000000"/>
        </w:rPr>
        <w:t>12.3.2.2.1.</w:t>
      </w:r>
      <w:r>
        <w:rPr>
          <w:color w:val="000000"/>
        </w:rPr>
        <w:tab/>
        <w:t>Na hipótese de a verificação a que se refere o parágrafo anterior não ser procedida tempestivamente, reputar-se-á como realizada, consumando-se o recebimento provisório no dia do esgotamento do prazo.</w:t>
      </w:r>
    </w:p>
    <w:p w:rsidR="00B80011" w:rsidRDefault="00B80011" w:rsidP="00B80011">
      <w:pPr>
        <w:pStyle w:val="textojustificado"/>
        <w:spacing w:beforeAutospacing="0" w:after="160" w:afterAutospacing="0" w:line="276" w:lineRule="auto"/>
        <w:ind w:right="120"/>
        <w:jc w:val="both"/>
        <w:rPr>
          <w:color w:val="000000"/>
        </w:rPr>
      </w:pPr>
      <w:r>
        <w:rPr>
          <w:color w:val="000000"/>
        </w:rPr>
        <w:t>12.4.</w:t>
      </w:r>
      <w:r>
        <w:rPr>
          <w:color w:val="000000"/>
        </w:rPr>
        <w:tab/>
        <w:t xml:space="preserve">No prazo de até 10 (dez) dias corridos a partir do atesto de prestação dos serviços, o Gestor do Contrato deverá providenciar sua homologação, ato que concretiza o ateste da execução dos serviços, obedecendo as seguintes diretrizes: </w:t>
      </w:r>
    </w:p>
    <w:p w:rsidR="00B80011" w:rsidRDefault="00B80011" w:rsidP="00B80011">
      <w:pPr>
        <w:pStyle w:val="textojustificado"/>
        <w:spacing w:beforeAutospacing="0" w:after="160" w:afterAutospacing="0" w:line="276" w:lineRule="auto"/>
        <w:ind w:right="120"/>
        <w:jc w:val="both"/>
        <w:rPr>
          <w:color w:val="000000"/>
        </w:rPr>
      </w:pPr>
      <w:r>
        <w:rPr>
          <w:color w:val="000000"/>
        </w:rPr>
        <w:t>12.4.1.</w:t>
      </w:r>
      <w:r>
        <w:rPr>
          <w:color w:val="000000"/>
        </w:rPr>
        <w:tab/>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rsidR="00B80011" w:rsidRDefault="00B80011" w:rsidP="00B80011">
      <w:pPr>
        <w:pStyle w:val="textojustificado"/>
        <w:spacing w:beforeAutospacing="0" w:after="160" w:afterAutospacing="0" w:line="276" w:lineRule="auto"/>
        <w:ind w:right="120"/>
        <w:jc w:val="both"/>
        <w:rPr>
          <w:color w:val="000000"/>
        </w:rPr>
      </w:pPr>
      <w:r>
        <w:rPr>
          <w:color w:val="000000"/>
        </w:rPr>
        <w:t>12.4.2.</w:t>
      </w:r>
      <w:r>
        <w:rPr>
          <w:color w:val="000000"/>
        </w:rPr>
        <w:tab/>
        <w:t xml:space="preserve">Publicar ato de homologação para efeito de recebimento definitivo dos serviços prestados, com base nos relatórios e documentações apresentadas; e </w:t>
      </w:r>
    </w:p>
    <w:p w:rsidR="00B80011" w:rsidRDefault="00B80011" w:rsidP="00B80011">
      <w:pPr>
        <w:pStyle w:val="textojustificado"/>
        <w:spacing w:beforeAutospacing="0" w:after="160" w:afterAutospacing="0" w:line="276" w:lineRule="auto"/>
        <w:ind w:right="120"/>
        <w:jc w:val="both"/>
        <w:rPr>
          <w:color w:val="000000"/>
        </w:rPr>
      </w:pPr>
      <w:r>
        <w:rPr>
          <w:color w:val="000000"/>
        </w:rPr>
        <w:t>12.4.3.</w:t>
      </w:r>
      <w:r>
        <w:rPr>
          <w:color w:val="000000"/>
        </w:rPr>
        <w:tab/>
        <w:t>Comunicar a empresa para que emita a Nota Fiscal, com o valor exato dimensionado pela fiscalização.</w:t>
      </w:r>
    </w:p>
    <w:p w:rsidR="00B80011" w:rsidRDefault="00B80011" w:rsidP="00B80011">
      <w:pPr>
        <w:pStyle w:val="textojustificado"/>
        <w:spacing w:beforeAutospacing="0" w:after="160" w:afterAutospacing="0" w:line="276" w:lineRule="auto"/>
        <w:ind w:right="120"/>
        <w:jc w:val="both"/>
        <w:rPr>
          <w:color w:val="000000"/>
        </w:rPr>
      </w:pPr>
      <w:r>
        <w:rPr>
          <w:color w:val="000000"/>
        </w:rPr>
        <w:t>12.5.</w:t>
      </w:r>
      <w:r>
        <w:rPr>
          <w:color w:val="000000"/>
        </w:rPr>
        <w:tab/>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12.6.</w:t>
      </w:r>
      <w:r>
        <w:rPr>
          <w:color w:val="000000"/>
        </w:rPr>
        <w:tab/>
        <w:t>O gestor publicará ato de homologação para efeito de recebimento definitivo dos serviços prestados, com base nos relatórios e documentação apresentados, e comunicará a CONTRATADA para que emita a Nota Fiscal com o valor exato dimensionado pela fiscalização.</w:t>
      </w:r>
    </w:p>
    <w:p w:rsidR="00B80011" w:rsidRDefault="00B80011" w:rsidP="00B80011">
      <w:pPr>
        <w:pStyle w:val="textojustificado"/>
        <w:spacing w:beforeAutospacing="0" w:after="160" w:afterAutospacing="0" w:line="276" w:lineRule="auto"/>
        <w:ind w:right="120"/>
        <w:jc w:val="both"/>
        <w:rPr>
          <w:color w:val="000000"/>
        </w:rPr>
      </w:pPr>
      <w:r>
        <w:rPr>
          <w:color w:val="000000"/>
        </w:rPr>
        <w:t>12.7.</w:t>
      </w:r>
      <w:r>
        <w:rPr>
          <w:color w:val="000000"/>
        </w:rPr>
        <w:tab/>
        <w:t>Os serviços poderão ser rejeitados, no todo ou em parte, quando em desacordo com as especificações constantes neste Projeto Básico e na proposta, devendo ser corrigidos/refeitos/substituídos no prazo fixado pelo fiscal do contrato, às custas da Contratada, sem prejuízo da aplicação de penalidades.</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13. DO PAGAMENTO</w:t>
      </w:r>
    </w:p>
    <w:p w:rsidR="00B80011" w:rsidRDefault="00B80011" w:rsidP="00B80011">
      <w:pPr>
        <w:pStyle w:val="textojustificado"/>
        <w:spacing w:beforeAutospacing="0" w:after="160" w:afterAutospacing="0" w:line="276" w:lineRule="auto"/>
        <w:ind w:right="120"/>
        <w:jc w:val="both"/>
        <w:rPr>
          <w:color w:val="000000"/>
        </w:rPr>
      </w:pPr>
      <w:r>
        <w:rPr>
          <w:color w:val="000000"/>
        </w:rPr>
        <w:t>13.1.</w:t>
      </w:r>
      <w:r>
        <w:rPr>
          <w:color w:val="000000"/>
        </w:rPr>
        <w:tab/>
        <w:t xml:space="preserve">O pagamento será efetuado pela Contratante no prazo de 10 (dez) dias, contados do recebimento da Nota Fiscal. </w:t>
      </w:r>
    </w:p>
    <w:p w:rsidR="00B80011" w:rsidRPr="0053213B" w:rsidRDefault="00B80011" w:rsidP="00B80011">
      <w:pPr>
        <w:pStyle w:val="textojustificado"/>
        <w:spacing w:beforeAutospacing="0" w:after="160" w:afterAutospacing="0" w:line="276" w:lineRule="auto"/>
        <w:ind w:right="120"/>
        <w:jc w:val="both"/>
        <w:rPr>
          <w:color w:val="FF0000"/>
        </w:rPr>
      </w:pPr>
      <w:r>
        <w:rPr>
          <w:color w:val="000000"/>
        </w:rPr>
        <w:t>13.1.1.</w:t>
      </w:r>
      <w:r>
        <w:rPr>
          <w:color w:val="000000"/>
        </w:rPr>
        <w:tab/>
        <w:t xml:space="preserve">Os pagamentos decorrentes de despesas cujos valores não ultrapassem o limite de que trata </w:t>
      </w:r>
      <w:r w:rsidR="00D37ABB" w:rsidRPr="006D430F">
        <w:rPr>
          <w:rFonts w:cs="Arial"/>
          <w:szCs w:val="20"/>
        </w:rPr>
        <w:t>a Lei 14.133/2021</w:t>
      </w:r>
      <w:r>
        <w:rPr>
          <w:color w:val="000000"/>
        </w:rPr>
        <w:t xml:space="preserve">, deverão ser efetuados no prazo de até 5 (cinco) dias úteis, contados da data da apresentação da Nota Fiscal/Fatura, nos termos </w:t>
      </w:r>
      <w:r w:rsidR="00D37ABB" w:rsidRPr="006D430F">
        <w:rPr>
          <w:rFonts w:cs="Arial"/>
          <w:szCs w:val="20"/>
        </w:rPr>
        <w:t>da Lei 14.133/2021</w:t>
      </w:r>
      <w:r w:rsidR="006D430F">
        <w:rPr>
          <w:rFonts w:cs="Arial"/>
          <w:szCs w:val="20"/>
        </w:rPr>
        <w:t>.</w:t>
      </w:r>
    </w:p>
    <w:p w:rsidR="00B80011" w:rsidRDefault="00B80011" w:rsidP="00B80011">
      <w:pPr>
        <w:pStyle w:val="textojustificado"/>
        <w:spacing w:beforeAutospacing="0" w:after="160" w:afterAutospacing="0" w:line="276" w:lineRule="auto"/>
        <w:ind w:right="120"/>
        <w:jc w:val="both"/>
        <w:rPr>
          <w:color w:val="000000"/>
        </w:rPr>
      </w:pPr>
      <w:r>
        <w:rPr>
          <w:color w:val="000000"/>
        </w:rPr>
        <w:t>13.2.</w:t>
      </w:r>
      <w:r>
        <w:rPr>
          <w:color w:val="000000"/>
        </w:rPr>
        <w:tab/>
        <w:t>A emissão da Nota Fiscal será precedida do recebimento definitivo do serviço, conforme este Termo de Referência</w:t>
      </w:r>
    </w:p>
    <w:p w:rsidR="00B80011" w:rsidRPr="000732DF" w:rsidRDefault="00B80011" w:rsidP="00B80011">
      <w:pPr>
        <w:pStyle w:val="textojustificado"/>
        <w:spacing w:beforeAutospacing="0" w:after="160" w:afterAutospacing="0" w:line="276" w:lineRule="auto"/>
        <w:ind w:right="120"/>
        <w:jc w:val="both"/>
        <w:rPr>
          <w:color w:val="00B050"/>
        </w:rPr>
      </w:pPr>
      <w:r>
        <w:rPr>
          <w:color w:val="000000"/>
        </w:rPr>
        <w:t>13.3.</w:t>
      </w:r>
      <w:r>
        <w:rPr>
          <w:color w:val="000000"/>
        </w:rPr>
        <w:tab/>
        <w:t xml:space="preserve">A Nota Fiscal deverá ser obrigatoriamente acompanhada da comprovação da regularidade fiscal, constatada por meio de consulta on-line ao SICAF ou, na impossibilidade de acesso ao referido Sistema, mediante consulta aos sítios eletrônicos oficiais ou à documentação </w:t>
      </w:r>
      <w:r w:rsidR="000732DF" w:rsidRPr="006D430F">
        <w:t xml:space="preserve">no art. 68 </w:t>
      </w:r>
      <w:r w:rsidR="000732DF" w:rsidRPr="006D430F">
        <w:rPr>
          <w:rFonts w:cs="Arial"/>
          <w:szCs w:val="20"/>
        </w:rPr>
        <w:t>da Lei 14.133/2021</w:t>
      </w:r>
      <w:r w:rsidR="006D430F">
        <w:rPr>
          <w:rFonts w:cs="Arial"/>
          <w:szCs w:val="20"/>
        </w:rPr>
        <w:t>.</w:t>
      </w:r>
    </w:p>
    <w:p w:rsidR="00B80011" w:rsidRPr="0053213B" w:rsidRDefault="00B80011" w:rsidP="00B80011">
      <w:pPr>
        <w:pStyle w:val="textojustificado"/>
        <w:spacing w:beforeAutospacing="0" w:after="160" w:afterAutospacing="0" w:line="276" w:lineRule="auto"/>
        <w:ind w:right="120"/>
        <w:jc w:val="both"/>
      </w:pPr>
      <w:r>
        <w:rPr>
          <w:color w:val="000000"/>
        </w:rPr>
        <w:t>13.3.1.</w:t>
      </w:r>
      <w:r>
        <w:rPr>
          <w:color w:val="000000"/>
        </w:rPr>
        <w:tab/>
        <w:t xml:space="preserve">Constatando-se, junto ao SICAF, a situação de irregularidade do fornecedor contratado, deverão ser tomadas as providências previstas no </w:t>
      </w:r>
      <w:r w:rsidRPr="0053213B">
        <w:t>do art. 31 da Instrução Normativa nº 3, de 26 de abril de 2018.</w:t>
      </w:r>
    </w:p>
    <w:p w:rsidR="00B80011" w:rsidRDefault="00B80011" w:rsidP="00B80011">
      <w:pPr>
        <w:pStyle w:val="textojustificado"/>
        <w:spacing w:beforeAutospacing="0" w:after="160" w:afterAutospacing="0" w:line="276" w:lineRule="auto"/>
        <w:ind w:right="120"/>
        <w:jc w:val="both"/>
        <w:rPr>
          <w:color w:val="000000"/>
        </w:rPr>
      </w:pPr>
      <w:r>
        <w:rPr>
          <w:color w:val="000000"/>
        </w:rPr>
        <w:t>13.4.</w:t>
      </w:r>
      <w:r>
        <w:rPr>
          <w:color w:val="000000"/>
        </w:rPr>
        <w:tab/>
        <w:t xml:space="preserve">O setor competente para proceder o pagamento deve verificar se a Nota Fiscal ou Fatura apresentada expressa os elementos necessários e essenciais do documento, tais como: </w:t>
      </w:r>
    </w:p>
    <w:p w:rsidR="00B80011" w:rsidRDefault="00B80011" w:rsidP="00B80011">
      <w:pPr>
        <w:pStyle w:val="textojustificado"/>
        <w:spacing w:beforeAutospacing="0" w:after="160" w:afterAutospacing="0" w:line="276" w:lineRule="auto"/>
        <w:ind w:right="120"/>
        <w:jc w:val="both"/>
        <w:rPr>
          <w:color w:val="000000"/>
        </w:rPr>
      </w:pPr>
      <w:r>
        <w:rPr>
          <w:color w:val="000000"/>
        </w:rPr>
        <w:t>13.4.1.</w:t>
      </w:r>
      <w:r>
        <w:rPr>
          <w:color w:val="000000"/>
        </w:rPr>
        <w:tab/>
        <w:t xml:space="preserve">o prazo de validade; </w:t>
      </w:r>
    </w:p>
    <w:p w:rsidR="00B80011" w:rsidRDefault="00B80011" w:rsidP="00B80011">
      <w:pPr>
        <w:pStyle w:val="textojustificado"/>
        <w:spacing w:beforeAutospacing="0" w:after="160" w:afterAutospacing="0" w:line="276" w:lineRule="auto"/>
        <w:ind w:right="120"/>
        <w:jc w:val="both"/>
        <w:rPr>
          <w:color w:val="000000"/>
        </w:rPr>
      </w:pPr>
      <w:r>
        <w:rPr>
          <w:color w:val="000000"/>
        </w:rPr>
        <w:t>13.4.2.</w:t>
      </w:r>
      <w:r>
        <w:rPr>
          <w:color w:val="000000"/>
        </w:rPr>
        <w:tab/>
        <w:t xml:space="preserve">a data da emissão; </w:t>
      </w:r>
    </w:p>
    <w:p w:rsidR="00B80011" w:rsidRDefault="00B80011" w:rsidP="00B80011">
      <w:pPr>
        <w:pStyle w:val="textojustificado"/>
        <w:spacing w:beforeAutospacing="0" w:after="160" w:afterAutospacing="0" w:line="276" w:lineRule="auto"/>
        <w:ind w:right="120"/>
        <w:jc w:val="both"/>
        <w:rPr>
          <w:color w:val="000000"/>
        </w:rPr>
      </w:pPr>
      <w:r>
        <w:rPr>
          <w:color w:val="000000"/>
        </w:rPr>
        <w:t>13.4.3.</w:t>
      </w:r>
      <w:r>
        <w:rPr>
          <w:color w:val="000000"/>
        </w:rPr>
        <w:tab/>
        <w:t xml:space="preserve">os dados do contrato e do órgão contratante; </w:t>
      </w:r>
    </w:p>
    <w:p w:rsidR="00B80011" w:rsidRDefault="00B80011" w:rsidP="00B80011">
      <w:pPr>
        <w:pStyle w:val="textojustificado"/>
        <w:spacing w:beforeAutospacing="0" w:after="160" w:afterAutospacing="0" w:line="276" w:lineRule="auto"/>
        <w:ind w:right="120"/>
        <w:jc w:val="both"/>
        <w:rPr>
          <w:color w:val="000000"/>
        </w:rPr>
      </w:pPr>
      <w:r>
        <w:rPr>
          <w:color w:val="000000"/>
        </w:rPr>
        <w:t>13.4.4.</w:t>
      </w:r>
      <w:r>
        <w:rPr>
          <w:color w:val="000000"/>
        </w:rPr>
        <w:tab/>
        <w:t xml:space="preserve">o período de prestação dos serviços; </w:t>
      </w:r>
    </w:p>
    <w:p w:rsidR="00B80011" w:rsidRDefault="00B80011" w:rsidP="00B80011">
      <w:pPr>
        <w:pStyle w:val="textojustificado"/>
        <w:spacing w:beforeAutospacing="0" w:after="160" w:afterAutospacing="0" w:line="276" w:lineRule="auto"/>
        <w:ind w:right="120"/>
        <w:jc w:val="both"/>
        <w:rPr>
          <w:color w:val="000000"/>
        </w:rPr>
      </w:pPr>
      <w:r>
        <w:rPr>
          <w:color w:val="000000"/>
        </w:rPr>
        <w:t>13.4.5.</w:t>
      </w:r>
      <w:r>
        <w:rPr>
          <w:color w:val="000000"/>
        </w:rPr>
        <w:tab/>
        <w:t xml:space="preserve">o valor a pagar; e </w:t>
      </w:r>
    </w:p>
    <w:p w:rsidR="00B80011" w:rsidRDefault="00B80011" w:rsidP="00B80011">
      <w:pPr>
        <w:pStyle w:val="textojustificado"/>
        <w:spacing w:beforeAutospacing="0" w:after="160" w:afterAutospacing="0" w:line="276" w:lineRule="auto"/>
        <w:ind w:right="120"/>
        <w:jc w:val="both"/>
        <w:rPr>
          <w:color w:val="000000"/>
        </w:rPr>
      </w:pPr>
      <w:r>
        <w:rPr>
          <w:color w:val="000000"/>
        </w:rPr>
        <w:t>13.4.6.</w:t>
      </w:r>
      <w:r>
        <w:rPr>
          <w:color w:val="000000"/>
        </w:rPr>
        <w:tab/>
        <w:t>eventual destaque do valor de retenções tributárias cabíveis.</w:t>
      </w:r>
    </w:p>
    <w:p w:rsidR="00B80011" w:rsidRDefault="00B80011" w:rsidP="00B80011">
      <w:pPr>
        <w:pStyle w:val="textojustificado"/>
        <w:spacing w:beforeAutospacing="0" w:after="160" w:afterAutospacing="0" w:line="276" w:lineRule="auto"/>
        <w:ind w:right="120"/>
        <w:jc w:val="both"/>
        <w:rPr>
          <w:color w:val="000000"/>
        </w:rPr>
      </w:pPr>
      <w:r>
        <w:rPr>
          <w:color w:val="000000"/>
        </w:rPr>
        <w:t>13.5.</w:t>
      </w:r>
      <w:r>
        <w:rPr>
          <w:color w:val="000000"/>
        </w:rPr>
        <w:tab/>
        <w:t xml:space="preserve">Havendo erro na apresentação da Nota Fiscal, ou circunstância que impeça a liquidação da despesa, o pagamento ficará sobrestado até que a Contratada providencie as medidas saneadoras. Nesta hipótese, o prazo para pagamento iniciar-se-á após a </w:t>
      </w:r>
      <w:r>
        <w:rPr>
          <w:color w:val="000000"/>
        </w:rPr>
        <w:lastRenderedPageBreak/>
        <w:t>comprovação da regularização da situação, não acarretando qualquer ônus para a Contratante;</w:t>
      </w:r>
    </w:p>
    <w:p w:rsidR="00B80011" w:rsidRDefault="00B80011" w:rsidP="00B80011">
      <w:pPr>
        <w:pStyle w:val="textojustificado"/>
        <w:spacing w:beforeAutospacing="0" w:after="160" w:afterAutospacing="0" w:line="276" w:lineRule="auto"/>
        <w:ind w:right="120"/>
        <w:jc w:val="both"/>
        <w:rPr>
          <w:color w:val="000000"/>
        </w:rPr>
      </w:pPr>
      <w:r>
        <w:rPr>
          <w:color w:val="000000"/>
        </w:rPr>
        <w:t>13.6.</w:t>
      </w:r>
      <w:r>
        <w:rPr>
          <w:color w:val="000000"/>
        </w:rPr>
        <w:tab/>
        <w:t>Nos termos do item 1, do Anexo VIII-A da Instrução Normativa SEGES/MP nº 05/2017, será efetuada a retenção ou glosa no pagamento, proporcional à irregularidade verificada, sem prejuízo das sanções cabíveis, caso se constate que a Contratada:</w:t>
      </w:r>
    </w:p>
    <w:p w:rsidR="00B80011" w:rsidRDefault="00B80011" w:rsidP="00B80011">
      <w:pPr>
        <w:pStyle w:val="textojustificado"/>
        <w:spacing w:beforeAutospacing="0" w:after="160" w:afterAutospacing="0" w:line="276" w:lineRule="auto"/>
        <w:ind w:right="120"/>
        <w:jc w:val="both"/>
        <w:rPr>
          <w:color w:val="000000"/>
        </w:rPr>
      </w:pPr>
      <w:r>
        <w:rPr>
          <w:color w:val="000000"/>
        </w:rPr>
        <w:t>13.6.1.</w:t>
      </w:r>
      <w:r>
        <w:rPr>
          <w:color w:val="000000"/>
        </w:rPr>
        <w:tab/>
        <w:t>não produziu os resultados acordados;</w:t>
      </w:r>
    </w:p>
    <w:p w:rsidR="00B80011" w:rsidRDefault="00B80011" w:rsidP="00B80011">
      <w:pPr>
        <w:pStyle w:val="textojustificado"/>
        <w:spacing w:beforeAutospacing="0" w:after="160" w:afterAutospacing="0" w:line="276" w:lineRule="auto"/>
        <w:ind w:right="120"/>
        <w:jc w:val="both"/>
        <w:rPr>
          <w:color w:val="000000"/>
        </w:rPr>
      </w:pPr>
      <w:r>
        <w:rPr>
          <w:color w:val="000000"/>
        </w:rPr>
        <w:t>13.6.2.</w:t>
      </w:r>
      <w:r>
        <w:rPr>
          <w:color w:val="000000"/>
        </w:rPr>
        <w:tab/>
        <w:t>deixou de executar as atividades contratadas, ou não as executou com a qualidade mínima exigida;</w:t>
      </w:r>
    </w:p>
    <w:p w:rsidR="00B80011" w:rsidRDefault="00B80011" w:rsidP="00B80011">
      <w:pPr>
        <w:pStyle w:val="textojustificado"/>
        <w:spacing w:beforeAutospacing="0" w:after="160" w:afterAutospacing="0" w:line="276" w:lineRule="auto"/>
        <w:ind w:right="120"/>
        <w:jc w:val="both"/>
        <w:rPr>
          <w:color w:val="000000"/>
        </w:rPr>
      </w:pPr>
      <w:r>
        <w:rPr>
          <w:color w:val="000000"/>
        </w:rPr>
        <w:t>13.6.3.</w:t>
      </w:r>
      <w:r>
        <w:rPr>
          <w:color w:val="000000"/>
        </w:rPr>
        <w:tab/>
        <w:t>deixou de utilizar os materiais e recursos humanos exigidos para a execução do serviço, ou utilizou-os com qualidade ou quantidade inferior à demandada.</w:t>
      </w:r>
    </w:p>
    <w:p w:rsidR="00B80011" w:rsidRDefault="00B80011" w:rsidP="00B80011">
      <w:pPr>
        <w:pStyle w:val="textojustificado"/>
        <w:spacing w:beforeAutospacing="0" w:after="160" w:afterAutospacing="0" w:line="276" w:lineRule="auto"/>
        <w:ind w:right="120"/>
        <w:jc w:val="both"/>
        <w:rPr>
          <w:color w:val="000000"/>
        </w:rPr>
      </w:pPr>
      <w:r>
        <w:rPr>
          <w:color w:val="000000"/>
        </w:rPr>
        <w:t>13.7.</w:t>
      </w:r>
      <w:r>
        <w:rPr>
          <w:color w:val="000000"/>
        </w:rPr>
        <w:tab/>
        <w:t>Será considerada data do pagamento o dia em que constar como emitida a ordem bancária para pagamento.</w:t>
      </w:r>
    </w:p>
    <w:p w:rsidR="00B80011" w:rsidRDefault="00B80011" w:rsidP="00B80011">
      <w:pPr>
        <w:pStyle w:val="textojustificado"/>
        <w:spacing w:beforeAutospacing="0" w:after="160" w:afterAutospacing="0" w:line="276" w:lineRule="auto"/>
        <w:ind w:right="120"/>
        <w:jc w:val="both"/>
        <w:rPr>
          <w:color w:val="000000"/>
        </w:rPr>
      </w:pPr>
      <w:r>
        <w:rPr>
          <w:color w:val="000000"/>
        </w:rPr>
        <w:t>13.8.</w:t>
      </w:r>
      <w:r>
        <w:rPr>
          <w:color w:val="000000"/>
        </w:rPr>
        <w:tab/>
        <w:t xml:space="preserve">Antes de cada pagamento à contratada, será realizada consulta ao SICAF para verificar a manutenção das condições exigidas para a assinatura do contrato. </w:t>
      </w:r>
    </w:p>
    <w:p w:rsidR="00B80011" w:rsidRDefault="00B80011" w:rsidP="00B80011">
      <w:pPr>
        <w:pStyle w:val="textojustificado"/>
        <w:spacing w:beforeAutospacing="0" w:after="160" w:afterAutospacing="0" w:line="276" w:lineRule="auto"/>
        <w:ind w:right="120"/>
        <w:jc w:val="both"/>
        <w:rPr>
          <w:color w:val="000000"/>
        </w:rPr>
      </w:pPr>
      <w:r>
        <w:rPr>
          <w:color w:val="000000"/>
        </w:rPr>
        <w:t>13.9.</w:t>
      </w:r>
      <w:r>
        <w:rPr>
          <w:color w:val="000000"/>
        </w:rPr>
        <w:tab/>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B80011" w:rsidRDefault="00B80011" w:rsidP="00B80011">
      <w:pPr>
        <w:pStyle w:val="textojustificado"/>
        <w:spacing w:beforeAutospacing="0" w:after="160" w:afterAutospacing="0" w:line="276" w:lineRule="auto"/>
        <w:ind w:right="120"/>
        <w:jc w:val="both"/>
        <w:rPr>
          <w:color w:val="000000"/>
        </w:rPr>
      </w:pPr>
      <w:r>
        <w:rPr>
          <w:color w:val="000000"/>
        </w:rPr>
        <w:t>13.10.</w:t>
      </w:r>
      <w:r>
        <w:rPr>
          <w:color w:val="000000"/>
        </w:rPr>
        <w:tab/>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B80011" w:rsidRDefault="00B80011" w:rsidP="00B80011">
      <w:pPr>
        <w:pStyle w:val="textojustificado"/>
        <w:spacing w:beforeAutospacing="0" w:after="160" w:afterAutospacing="0" w:line="276" w:lineRule="auto"/>
        <w:ind w:right="120"/>
        <w:jc w:val="both"/>
        <w:rPr>
          <w:color w:val="000000"/>
        </w:rPr>
      </w:pPr>
      <w:r>
        <w:rPr>
          <w:color w:val="000000"/>
        </w:rPr>
        <w:t>13.11.</w:t>
      </w:r>
      <w:r>
        <w:rPr>
          <w:color w:val="000000"/>
        </w:rPr>
        <w:tab/>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B80011" w:rsidRDefault="00B80011" w:rsidP="00B80011">
      <w:pPr>
        <w:pStyle w:val="textojustificado"/>
        <w:spacing w:beforeAutospacing="0" w:after="160" w:afterAutospacing="0" w:line="276" w:lineRule="auto"/>
        <w:ind w:right="120"/>
        <w:jc w:val="both"/>
        <w:rPr>
          <w:color w:val="000000"/>
        </w:rPr>
      </w:pPr>
      <w:r>
        <w:rPr>
          <w:color w:val="000000"/>
        </w:rPr>
        <w:t>13.12.</w:t>
      </w:r>
      <w:r>
        <w:rPr>
          <w:color w:val="000000"/>
        </w:rPr>
        <w:tab/>
        <w:t xml:space="preserve">Persistindo a irregularidade, a contratante deverá adotar as medidas necessárias à rescisão contratual nos autos do processo administrativo correspondente, assegurada à contratada a ampla defesa. </w:t>
      </w:r>
    </w:p>
    <w:p w:rsidR="00B80011" w:rsidRDefault="00B80011" w:rsidP="00B80011">
      <w:pPr>
        <w:pStyle w:val="textojustificado"/>
        <w:spacing w:beforeAutospacing="0" w:after="160" w:afterAutospacing="0" w:line="276" w:lineRule="auto"/>
        <w:ind w:right="120"/>
        <w:jc w:val="both"/>
        <w:rPr>
          <w:color w:val="000000"/>
        </w:rPr>
      </w:pPr>
      <w:r>
        <w:rPr>
          <w:color w:val="000000"/>
        </w:rPr>
        <w:t>13.13.</w:t>
      </w:r>
      <w:r>
        <w:rPr>
          <w:color w:val="000000"/>
        </w:rPr>
        <w:tab/>
        <w:t xml:space="preserve">Havendo a efetiva execução do objeto, os pagamentos serão realizados normalmente, até que se decida pela rescisão do contrato, caso a contratada não regularize sua situação junto ao SICAF.  </w:t>
      </w:r>
    </w:p>
    <w:p w:rsidR="00B80011" w:rsidRDefault="00B80011" w:rsidP="00B80011">
      <w:pPr>
        <w:pStyle w:val="textojustificado"/>
        <w:spacing w:beforeAutospacing="0" w:after="160" w:afterAutospacing="0" w:line="276" w:lineRule="auto"/>
        <w:ind w:right="120"/>
        <w:jc w:val="both"/>
        <w:rPr>
          <w:color w:val="000000"/>
        </w:rPr>
      </w:pPr>
      <w:r>
        <w:rPr>
          <w:color w:val="000000"/>
        </w:rPr>
        <w:t>13.13.1.</w:t>
      </w:r>
      <w:r>
        <w:rPr>
          <w:color w:val="000000"/>
        </w:rPr>
        <w:tab/>
        <w:t xml:space="preserve">Será rescindido o contrato em execução com a contratada inadimplente no SICAF, salvo por motivo de economicidade, segurança nacional ou outro de interesse público de alta relevância, devidamente justificado, em qualquer caso, pela máxima autoridade da contratante. </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13.14.</w:t>
      </w:r>
      <w:r>
        <w:rPr>
          <w:color w:val="000000"/>
        </w:rPr>
        <w:tab/>
        <w:t xml:space="preserve">Quando do pagamento, será efetuada a retenção tributária prevista na legislação aplicável, em especial a prevista </w:t>
      </w:r>
      <w:r w:rsidR="000732DF" w:rsidRPr="00A438F3">
        <w:t xml:space="preserve">art. 69 </w:t>
      </w:r>
      <w:r w:rsidR="000732DF" w:rsidRPr="00A438F3">
        <w:rPr>
          <w:rFonts w:cs="Arial"/>
          <w:szCs w:val="20"/>
        </w:rPr>
        <w:t>da Lei 14.133/2021</w:t>
      </w:r>
      <w:r>
        <w:rPr>
          <w:color w:val="000000"/>
        </w:rPr>
        <w:t>, nos termos do item 6 do Anexo XI da IN SEGES/MP n. 5/2017, quando couber.</w:t>
      </w:r>
    </w:p>
    <w:p w:rsidR="00B80011" w:rsidRDefault="00B80011" w:rsidP="00B80011">
      <w:pPr>
        <w:pStyle w:val="textojustificado"/>
        <w:spacing w:beforeAutospacing="0" w:after="160" w:afterAutospacing="0" w:line="276" w:lineRule="auto"/>
        <w:ind w:right="120"/>
        <w:jc w:val="both"/>
        <w:rPr>
          <w:color w:val="000000"/>
        </w:rPr>
      </w:pPr>
      <w:r>
        <w:rPr>
          <w:color w:val="000000"/>
        </w:rPr>
        <w:t>13.15.</w:t>
      </w:r>
      <w:r>
        <w:rPr>
          <w:color w:val="000000"/>
        </w:rPr>
        <w:tab/>
        <w:t xml:space="preserve">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B80011" w:rsidRDefault="00B80011" w:rsidP="00B80011">
      <w:pPr>
        <w:pStyle w:val="textojustificado"/>
        <w:spacing w:beforeAutospacing="0" w:after="160" w:afterAutospacing="0" w:line="276" w:lineRule="auto"/>
        <w:ind w:right="120"/>
        <w:jc w:val="both"/>
        <w:rPr>
          <w:color w:val="000000"/>
        </w:rPr>
      </w:pPr>
      <w:r>
        <w:rPr>
          <w:color w:val="000000"/>
        </w:rPr>
        <w:t>EM = I x N x VP, sendo:</w:t>
      </w:r>
    </w:p>
    <w:p w:rsidR="00B80011" w:rsidRDefault="00B80011" w:rsidP="00B80011">
      <w:pPr>
        <w:pStyle w:val="textojustificado"/>
        <w:spacing w:beforeAutospacing="0" w:after="160" w:afterAutospacing="0" w:line="276" w:lineRule="auto"/>
        <w:ind w:right="120"/>
        <w:jc w:val="both"/>
        <w:rPr>
          <w:color w:val="000000"/>
        </w:rPr>
      </w:pPr>
      <w:r>
        <w:rPr>
          <w:color w:val="000000"/>
        </w:rPr>
        <w:t>EM = Encargos moratórios;</w:t>
      </w:r>
    </w:p>
    <w:p w:rsidR="00B80011" w:rsidRDefault="00B80011" w:rsidP="00B80011">
      <w:pPr>
        <w:pStyle w:val="textojustificado"/>
        <w:spacing w:beforeAutospacing="0" w:after="160" w:afterAutospacing="0" w:line="276" w:lineRule="auto"/>
        <w:ind w:right="120"/>
        <w:jc w:val="both"/>
        <w:rPr>
          <w:color w:val="000000"/>
        </w:rPr>
      </w:pPr>
      <w:r>
        <w:rPr>
          <w:color w:val="000000"/>
        </w:rPr>
        <w:t>N = Número de dias entre a data prevista para o pagamento e a do efetivo pagamento;</w:t>
      </w:r>
    </w:p>
    <w:p w:rsidR="00B80011" w:rsidRDefault="00B80011" w:rsidP="00B80011">
      <w:pPr>
        <w:pStyle w:val="textojustificado"/>
        <w:spacing w:beforeAutospacing="0" w:after="160" w:afterAutospacing="0" w:line="276" w:lineRule="auto"/>
        <w:ind w:right="120"/>
        <w:jc w:val="both"/>
        <w:rPr>
          <w:color w:val="000000"/>
        </w:rPr>
      </w:pPr>
      <w:r>
        <w:rPr>
          <w:color w:val="000000"/>
        </w:rPr>
        <w:t>VP = Valor da parcela a ser paga.</w:t>
      </w:r>
    </w:p>
    <w:p w:rsidR="00B80011" w:rsidRDefault="00B80011" w:rsidP="00B80011">
      <w:pPr>
        <w:pStyle w:val="textojustificado"/>
        <w:spacing w:beforeAutospacing="0" w:after="160" w:afterAutospacing="0" w:line="276" w:lineRule="auto"/>
        <w:ind w:right="120"/>
        <w:jc w:val="both"/>
        <w:rPr>
          <w:color w:val="000000"/>
        </w:rPr>
      </w:pPr>
      <w:r>
        <w:rPr>
          <w:color w:val="000000"/>
        </w:rPr>
        <w:t>I = Índice de compensação financeira = 0,00016438, assim apurado:</w:t>
      </w:r>
    </w:p>
    <w:p w:rsidR="00B80011" w:rsidRDefault="00B80011" w:rsidP="00B80011">
      <w:pPr>
        <w:pStyle w:val="textojustificado"/>
        <w:spacing w:beforeAutospacing="0" w:after="160" w:afterAutospacing="0" w:line="276" w:lineRule="auto"/>
        <w:ind w:right="120"/>
        <w:jc w:val="both"/>
        <w:rPr>
          <w:color w:val="000000"/>
        </w:rPr>
      </w:pPr>
      <w:r>
        <w:rPr>
          <w:color w:val="000000"/>
        </w:rPr>
        <w:t>I = (TX)</w:t>
      </w:r>
      <w:r>
        <w:rPr>
          <w:color w:val="000000"/>
        </w:rPr>
        <w:tab/>
        <w:t xml:space="preserve">I = </w:t>
      </w:r>
      <w:r>
        <w:rPr>
          <w:color w:val="000000"/>
        </w:rPr>
        <w:tab/>
        <w:t>(</w:t>
      </w:r>
      <m:oMath>
        <m:f>
          <m:fPr>
            <m:ctrlPr>
              <w:rPr>
                <w:rFonts w:ascii="Cambria Math" w:hAnsi="Cambria Math"/>
                <w:i/>
                <w:color w:val="000000"/>
              </w:rPr>
            </m:ctrlPr>
          </m:fPr>
          <m:num>
            <m:r>
              <w:rPr>
                <w:rFonts w:ascii="Cambria Math" w:hAnsi="Cambria Math"/>
                <w:color w:val="000000"/>
              </w:rPr>
              <m:t>6/100</m:t>
            </m:r>
          </m:num>
          <m:den>
            <m:r>
              <w:rPr>
                <w:rFonts w:ascii="Cambria Math" w:hAnsi="Cambria Math"/>
                <w:color w:val="000000"/>
              </w:rPr>
              <m:t>365</m:t>
            </m:r>
          </m:den>
        </m:f>
      </m:oMath>
      <w:r>
        <w:rPr>
          <w:color w:val="000000"/>
        </w:rPr>
        <w:t>)</w:t>
      </w:r>
      <w:r>
        <w:rPr>
          <w:color w:val="000000"/>
        </w:rPr>
        <w:tab/>
        <w:t>I = 0,00016438</w:t>
      </w:r>
    </w:p>
    <w:p w:rsidR="00B80011" w:rsidRDefault="00B80011" w:rsidP="00B80011">
      <w:pPr>
        <w:pStyle w:val="textojustificado"/>
        <w:spacing w:beforeAutospacing="0" w:after="160" w:afterAutospacing="0" w:line="276" w:lineRule="auto"/>
        <w:ind w:right="120"/>
        <w:jc w:val="both"/>
        <w:rPr>
          <w:color w:val="000000"/>
        </w:rPr>
      </w:pPr>
      <w:r>
        <w:rPr>
          <w:color w:val="000000"/>
        </w:rPr>
        <w:t>TX = Percentual da taxa anual = 6%</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14. GARANTIA DA EXECUÇÃO</w:t>
      </w:r>
    </w:p>
    <w:p w:rsidR="00B80011" w:rsidRDefault="00B80011" w:rsidP="00B80011">
      <w:pPr>
        <w:pStyle w:val="textojustificado"/>
        <w:spacing w:beforeAutospacing="0" w:after="160" w:afterAutospacing="0" w:line="276" w:lineRule="auto"/>
        <w:ind w:right="120"/>
        <w:jc w:val="both"/>
        <w:rPr>
          <w:color w:val="000000"/>
        </w:rPr>
      </w:pPr>
      <w:r>
        <w:rPr>
          <w:color w:val="000000"/>
        </w:rPr>
        <w:t>14.1. Não haverá exigência de garantia contratual da execução pelo fato de se tratar de uma contratação direta celebrada em virtude da expertise técnica possuída pela CONTRATADA.</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15. DAS SANÇÕES ADMINISTRATIVAS</w:t>
      </w:r>
    </w:p>
    <w:p w:rsidR="00B80011" w:rsidRPr="00F83E4F" w:rsidRDefault="00B80011" w:rsidP="00B80011">
      <w:pPr>
        <w:pStyle w:val="textojustificado"/>
        <w:spacing w:beforeAutospacing="0" w:after="160" w:afterAutospacing="0" w:line="276" w:lineRule="auto"/>
        <w:ind w:right="120"/>
        <w:jc w:val="both"/>
      </w:pPr>
      <w:r w:rsidRPr="00F83E4F">
        <w:t>15.1. São aplicáveis à CONTRATADA as sanções administrativas inscritas nos.</w:t>
      </w:r>
      <w:r w:rsidR="000732DF" w:rsidRPr="00F83E4F">
        <w:t xml:space="preserve"> art</w:t>
      </w:r>
      <w:r w:rsidR="00F83E4F" w:rsidRPr="00F83E4F">
        <w:t>s</w:t>
      </w:r>
      <w:r w:rsidR="000732DF" w:rsidRPr="00F83E4F">
        <w:t xml:space="preserve">. 155 e 156 </w:t>
      </w:r>
      <w:r w:rsidR="00D37ABB" w:rsidRPr="00F83E4F">
        <w:rPr>
          <w:rFonts w:cs="Arial"/>
          <w:szCs w:val="20"/>
        </w:rPr>
        <w:t>da Lei 14.133/2021</w:t>
      </w:r>
      <w:r w:rsidR="00F83E4F">
        <w:rPr>
          <w:rFonts w:cs="Arial"/>
          <w:szCs w:val="20"/>
        </w:rPr>
        <w:t>.</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16. ESTIMATIVA DE PREÇOS E PREÇOS REFERENCIAIS</w:t>
      </w:r>
    </w:p>
    <w:p w:rsidR="00B80011" w:rsidRPr="00EB61DF" w:rsidRDefault="00B80011" w:rsidP="00B80011">
      <w:pPr>
        <w:pStyle w:val="textojustificado"/>
        <w:spacing w:beforeAutospacing="0" w:after="160" w:afterAutospacing="0" w:line="276" w:lineRule="auto"/>
        <w:ind w:right="120"/>
        <w:jc w:val="both"/>
        <w:rPr>
          <w:b/>
        </w:rPr>
      </w:pPr>
      <w:r>
        <w:t>16.1</w:t>
      </w:r>
      <w:r w:rsidRPr="00FD28A4">
        <w:t>. O custo estimado da contratação é de</w:t>
      </w:r>
      <w:r w:rsidRPr="00FD28A4">
        <w:rPr>
          <w:color w:val="FF0000"/>
        </w:rPr>
        <w:t xml:space="preserve"> </w:t>
      </w:r>
      <w:r w:rsidR="00F83E4F" w:rsidRPr="00755779">
        <w:rPr>
          <w:rStyle w:val="Forte"/>
          <w:b w:val="0"/>
        </w:rPr>
        <w:t xml:space="preserve">R$ </w:t>
      </w:r>
      <w:r w:rsidR="00977143" w:rsidRPr="00755779">
        <w:rPr>
          <w:rStyle w:val="Forte"/>
          <w:b w:val="0"/>
        </w:rPr>
        <w:t>2</w:t>
      </w:r>
      <w:r w:rsidR="00F83E4F" w:rsidRPr="00755779">
        <w:rPr>
          <w:rStyle w:val="Forte"/>
          <w:b w:val="0"/>
        </w:rPr>
        <w:t>.</w:t>
      </w:r>
      <w:r w:rsidR="00977143" w:rsidRPr="00755779">
        <w:rPr>
          <w:rStyle w:val="Forte"/>
          <w:b w:val="0"/>
        </w:rPr>
        <w:t>4</w:t>
      </w:r>
      <w:r w:rsidR="00F83E4F" w:rsidRPr="00755779">
        <w:rPr>
          <w:rStyle w:val="Forte"/>
          <w:b w:val="0"/>
        </w:rPr>
        <w:t>00,00 (</w:t>
      </w:r>
      <w:r w:rsidR="00977143" w:rsidRPr="00755779">
        <w:rPr>
          <w:rStyle w:val="Forte"/>
          <w:b w:val="0"/>
        </w:rPr>
        <w:t>dois</w:t>
      </w:r>
      <w:r w:rsidR="00F83E4F" w:rsidRPr="00755779">
        <w:rPr>
          <w:rStyle w:val="Forte"/>
          <w:b w:val="0"/>
        </w:rPr>
        <w:t xml:space="preserve"> mil</w:t>
      </w:r>
      <w:r w:rsidR="00C2736C" w:rsidRPr="00755779">
        <w:rPr>
          <w:rStyle w:val="Forte"/>
          <w:b w:val="0"/>
        </w:rPr>
        <w:t xml:space="preserve"> </w:t>
      </w:r>
      <w:r w:rsidR="00977143" w:rsidRPr="00755779">
        <w:rPr>
          <w:rStyle w:val="Forte"/>
          <w:b w:val="0"/>
        </w:rPr>
        <w:t xml:space="preserve">e quatrocentos </w:t>
      </w:r>
      <w:r w:rsidR="00F83E4F" w:rsidRPr="00755779">
        <w:rPr>
          <w:rStyle w:val="Forte"/>
          <w:b w:val="0"/>
        </w:rPr>
        <w:t>reais).</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17. DOS RECURSOS ORÇAMENTÁRIOS</w:t>
      </w:r>
    </w:p>
    <w:p w:rsidR="00B80011" w:rsidRDefault="00B80011" w:rsidP="00B80011">
      <w:pPr>
        <w:pStyle w:val="textojustificado"/>
        <w:spacing w:beforeAutospacing="0" w:after="160" w:afterAutospacing="0" w:line="276" w:lineRule="auto"/>
        <w:ind w:right="120"/>
        <w:jc w:val="both"/>
        <w:rPr>
          <w:color w:val="000000"/>
        </w:rPr>
      </w:pPr>
      <w:r>
        <w:rPr>
          <w:color w:val="000000"/>
        </w:rPr>
        <w:t>17.1. Dotação orçamentária desta contratação:</w:t>
      </w:r>
    </w:p>
    <w:p w:rsidR="00B80011" w:rsidRPr="00755779" w:rsidRDefault="00B80011" w:rsidP="00B80011">
      <w:pPr>
        <w:pStyle w:val="textojustificado"/>
        <w:spacing w:beforeAutospacing="0" w:after="160" w:afterAutospacing="0" w:line="276" w:lineRule="auto"/>
        <w:ind w:right="120"/>
        <w:jc w:val="both"/>
        <w:rPr>
          <w:rStyle w:val="Forte"/>
          <w:b w:val="0"/>
        </w:rPr>
      </w:pPr>
      <w:r w:rsidRPr="00EB61DF">
        <w:t xml:space="preserve">17.1.1. Exercício 2023, Natureza da Despesa 339039.48, no valor de </w:t>
      </w:r>
      <w:r w:rsidR="00C2736C" w:rsidRPr="00755779">
        <w:rPr>
          <w:rStyle w:val="Forte"/>
        </w:rPr>
        <w:t xml:space="preserve">R$ </w:t>
      </w:r>
      <w:r w:rsidR="00755779" w:rsidRPr="00755779">
        <w:rPr>
          <w:rStyle w:val="Forte"/>
        </w:rPr>
        <w:t>2</w:t>
      </w:r>
      <w:r w:rsidR="00F83E4F" w:rsidRPr="00755779">
        <w:rPr>
          <w:rStyle w:val="Forte"/>
        </w:rPr>
        <w:t>.</w:t>
      </w:r>
      <w:r w:rsidR="00755779" w:rsidRPr="00755779">
        <w:rPr>
          <w:rStyle w:val="Forte"/>
        </w:rPr>
        <w:t>40</w:t>
      </w:r>
      <w:r w:rsidR="000920EA" w:rsidRPr="00755779">
        <w:rPr>
          <w:rStyle w:val="Forte"/>
        </w:rPr>
        <w:t>0,00 (</w:t>
      </w:r>
      <w:r w:rsidR="00755779" w:rsidRPr="00755779">
        <w:rPr>
          <w:rStyle w:val="Forte"/>
        </w:rPr>
        <w:t>dois</w:t>
      </w:r>
      <w:r w:rsidR="00F83E4F" w:rsidRPr="00755779">
        <w:rPr>
          <w:rStyle w:val="Forte"/>
        </w:rPr>
        <w:t xml:space="preserve"> mil</w:t>
      </w:r>
      <w:r w:rsidR="00755779" w:rsidRPr="00755779">
        <w:rPr>
          <w:rStyle w:val="Forte"/>
        </w:rPr>
        <w:t xml:space="preserve"> e quatrocentos</w:t>
      </w:r>
      <w:r w:rsidR="00F83E4F" w:rsidRPr="00755779">
        <w:rPr>
          <w:rStyle w:val="Forte"/>
        </w:rPr>
        <w:t xml:space="preserve"> reais)</w:t>
      </w:r>
      <w:r w:rsidR="00755779" w:rsidRPr="00755779">
        <w:rPr>
          <w:rStyle w:val="Forte"/>
          <w:b w:val="0"/>
        </w:rPr>
        <w:t>, provenientes do Centro de Custos da Corregedoria do TRF5</w:t>
      </w:r>
      <w:r w:rsidR="00EB61DF" w:rsidRPr="00755779">
        <w:rPr>
          <w:rStyle w:val="Forte"/>
          <w:b w:val="0"/>
        </w:rPr>
        <w:t>.</w:t>
      </w:r>
    </w:p>
    <w:p w:rsidR="005C7277" w:rsidRPr="000732DF" w:rsidRDefault="005C7277" w:rsidP="00B80011">
      <w:pPr>
        <w:pStyle w:val="textojustificado"/>
        <w:spacing w:beforeAutospacing="0" w:after="160" w:afterAutospacing="0" w:line="276" w:lineRule="auto"/>
        <w:ind w:right="120"/>
        <w:jc w:val="both"/>
        <w:rPr>
          <w:color w:val="FF0000"/>
        </w:rPr>
      </w:pPr>
    </w:p>
    <w:p w:rsidR="00113501" w:rsidRDefault="00B80011" w:rsidP="0085329D">
      <w:pPr>
        <w:pStyle w:val="textojustificado"/>
        <w:spacing w:beforeAutospacing="0" w:after="160" w:afterAutospacing="0" w:line="276" w:lineRule="auto"/>
        <w:ind w:right="120"/>
        <w:jc w:val="center"/>
      </w:pPr>
      <w:r>
        <w:t xml:space="preserve">Recife, </w:t>
      </w:r>
      <w:r w:rsidR="004A3AC3">
        <w:t>11</w:t>
      </w:r>
      <w:bookmarkStart w:id="0" w:name="_GoBack"/>
      <w:bookmarkEnd w:id="0"/>
      <w:r>
        <w:t xml:space="preserve"> de </w:t>
      </w:r>
      <w:r w:rsidR="008A56C9">
        <w:t>julh</w:t>
      </w:r>
      <w:r w:rsidR="000920EA">
        <w:t xml:space="preserve">o </w:t>
      </w:r>
      <w:r>
        <w:t>de 2023.</w:t>
      </w:r>
    </w:p>
    <w:sectPr w:rsidR="0011350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146"/>
    <w:rsid w:val="000215A5"/>
    <w:rsid w:val="00047982"/>
    <w:rsid w:val="00056E28"/>
    <w:rsid w:val="000732DF"/>
    <w:rsid w:val="0008192B"/>
    <w:rsid w:val="000920EA"/>
    <w:rsid w:val="000D0FBB"/>
    <w:rsid w:val="00113501"/>
    <w:rsid w:val="00143BFC"/>
    <w:rsid w:val="0017640E"/>
    <w:rsid w:val="001C474B"/>
    <w:rsid w:val="00242593"/>
    <w:rsid w:val="00262469"/>
    <w:rsid w:val="002F4577"/>
    <w:rsid w:val="00347987"/>
    <w:rsid w:val="00386327"/>
    <w:rsid w:val="003B01C1"/>
    <w:rsid w:val="003B55D0"/>
    <w:rsid w:val="003F38CF"/>
    <w:rsid w:val="00432951"/>
    <w:rsid w:val="00433327"/>
    <w:rsid w:val="004531FA"/>
    <w:rsid w:val="004A3AC3"/>
    <w:rsid w:val="004D1309"/>
    <w:rsid w:val="004E2400"/>
    <w:rsid w:val="0053213B"/>
    <w:rsid w:val="00566732"/>
    <w:rsid w:val="00595DFD"/>
    <w:rsid w:val="005C7277"/>
    <w:rsid w:val="005E1FBF"/>
    <w:rsid w:val="00653D11"/>
    <w:rsid w:val="006A412E"/>
    <w:rsid w:val="006D430F"/>
    <w:rsid w:val="00755779"/>
    <w:rsid w:val="0078032C"/>
    <w:rsid w:val="007D475D"/>
    <w:rsid w:val="007F6BFF"/>
    <w:rsid w:val="008128CB"/>
    <w:rsid w:val="0085329D"/>
    <w:rsid w:val="00865CCA"/>
    <w:rsid w:val="00883C1D"/>
    <w:rsid w:val="008A56C9"/>
    <w:rsid w:val="008A6E24"/>
    <w:rsid w:val="008D1158"/>
    <w:rsid w:val="008F4538"/>
    <w:rsid w:val="00977143"/>
    <w:rsid w:val="00982146"/>
    <w:rsid w:val="009D25FD"/>
    <w:rsid w:val="00A438F3"/>
    <w:rsid w:val="00A533FE"/>
    <w:rsid w:val="00AE04A7"/>
    <w:rsid w:val="00B71F62"/>
    <w:rsid w:val="00B80011"/>
    <w:rsid w:val="00B9048C"/>
    <w:rsid w:val="00B97468"/>
    <w:rsid w:val="00C1007F"/>
    <w:rsid w:val="00C2736C"/>
    <w:rsid w:val="00C476F8"/>
    <w:rsid w:val="00C70C4B"/>
    <w:rsid w:val="00C87060"/>
    <w:rsid w:val="00CF5F62"/>
    <w:rsid w:val="00D37ABB"/>
    <w:rsid w:val="00D51C2B"/>
    <w:rsid w:val="00E11547"/>
    <w:rsid w:val="00E40FBF"/>
    <w:rsid w:val="00E70EC2"/>
    <w:rsid w:val="00EB61DF"/>
    <w:rsid w:val="00EE5634"/>
    <w:rsid w:val="00F83E4F"/>
    <w:rsid w:val="00FA38CB"/>
    <w:rsid w:val="00FD28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C1F48"/>
  <w15:chartTrackingRefBased/>
  <w15:docId w15:val="{512D0944-8DAB-4554-9C2B-ECF17895E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011"/>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justificado">
    <w:name w:val="texto_justificado"/>
    <w:basedOn w:val="Normal"/>
    <w:rsid w:val="00B8001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B8001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B80011"/>
    <w:rPr>
      <w:i/>
      <w:iCs/>
    </w:rPr>
  </w:style>
  <w:style w:type="character" w:styleId="Forte">
    <w:name w:val="Strong"/>
    <w:basedOn w:val="Fontepargpadro"/>
    <w:uiPriority w:val="22"/>
    <w:qFormat/>
    <w:rsid w:val="007D47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57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TotalTime>
  <Pages>10</Pages>
  <Words>3738</Words>
  <Characters>20190</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Isaura Angela Rodrigues Aragão</dc:creator>
  <cp:keywords/>
  <dc:description/>
  <cp:lastModifiedBy>Tarcisio de Araújo Joffily</cp:lastModifiedBy>
  <cp:revision>59</cp:revision>
  <dcterms:created xsi:type="dcterms:W3CDTF">2023-04-04T19:01:00Z</dcterms:created>
  <dcterms:modified xsi:type="dcterms:W3CDTF">2023-07-10T18:38:00Z</dcterms:modified>
</cp:coreProperties>
</file>