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5FB2A" w14:textId="2833B5B2" w:rsidR="00EB1095" w:rsidRPr="00261CB7" w:rsidRDefault="00EB1095" w:rsidP="00EB1095">
      <w:pPr>
        <w:jc w:val="center"/>
        <w:rPr>
          <w:rFonts w:ascii="Times New Roman" w:hAnsi="Times New Roman" w:cs="Times New Roman"/>
          <w:b/>
          <w:bCs/>
          <w:sz w:val="28"/>
          <w:szCs w:val="28"/>
        </w:rPr>
      </w:pPr>
      <w:r w:rsidRPr="00261CB7">
        <w:rPr>
          <w:rFonts w:ascii="Times New Roman" w:hAnsi="Times New Roman" w:cs="Times New Roman"/>
          <w:b/>
          <w:bCs/>
          <w:sz w:val="28"/>
          <w:szCs w:val="28"/>
        </w:rPr>
        <w:t>TERMO DE REFERÊNCIA</w:t>
      </w:r>
    </w:p>
    <w:p w14:paraId="617E0471" w14:textId="77777777" w:rsidR="00EB1095" w:rsidRDefault="00EB1095" w:rsidP="00EB1095"/>
    <w:p w14:paraId="15DD2588" w14:textId="28DA436D" w:rsidR="00EB1095" w:rsidRDefault="00EB1095" w:rsidP="00261CB7">
      <w:pPr>
        <w:spacing w:before="120"/>
        <w:rPr>
          <w:rFonts w:ascii="Times New Roman" w:hAnsi="Times New Roman" w:cs="Times New Roman"/>
          <w:sz w:val="24"/>
          <w:szCs w:val="24"/>
        </w:rPr>
      </w:pPr>
      <w:r w:rsidRPr="00EB1095">
        <w:rPr>
          <w:rFonts w:ascii="Times New Roman" w:hAnsi="Times New Roman" w:cs="Times New Roman"/>
          <w:sz w:val="24"/>
          <w:szCs w:val="24"/>
        </w:rPr>
        <w:t xml:space="preserve">Este Termo de Referência tem como finalidade estabelecer as especificações técnicas e demais condições necessárias para </w:t>
      </w:r>
      <w:r w:rsidR="008D6E22" w:rsidRPr="00EB1095">
        <w:rPr>
          <w:rFonts w:ascii="Times New Roman" w:hAnsi="Times New Roman" w:cs="Times New Roman"/>
          <w:sz w:val="24"/>
          <w:szCs w:val="24"/>
        </w:rPr>
        <w:t xml:space="preserve">a </w:t>
      </w:r>
      <w:r w:rsidR="008D6E22">
        <w:rPr>
          <w:rFonts w:ascii="Times New Roman" w:hAnsi="Times New Roman" w:cs="Times New Roman"/>
          <w:sz w:val="24"/>
          <w:szCs w:val="24"/>
        </w:rPr>
        <w:t>Contratação</w:t>
      </w:r>
      <w:r w:rsidR="00C66F5D" w:rsidRPr="00C66F5D">
        <w:rPr>
          <w:rFonts w:ascii="Times New Roman" w:hAnsi="Times New Roman" w:cs="Times New Roman"/>
          <w:sz w:val="24"/>
          <w:szCs w:val="24"/>
          <w:lang w:val="pt-PT"/>
        </w:rPr>
        <w:t xml:space="preserve"> de empresa especializada na </w:t>
      </w:r>
      <w:r w:rsidR="00C66F5D" w:rsidRPr="00C66F5D">
        <w:rPr>
          <w:rFonts w:ascii="Times New Roman" w:hAnsi="Times New Roman" w:cs="Times New Roman"/>
          <w:bCs/>
          <w:sz w:val="24"/>
          <w:szCs w:val="24"/>
          <w:lang w:val="pt-PT"/>
        </w:rPr>
        <w:t>prestação de serviços de manutenção preventiva e corretiva</w:t>
      </w:r>
      <w:r w:rsidR="00C66F5D" w:rsidRPr="00C66F5D">
        <w:rPr>
          <w:rFonts w:ascii="Times New Roman" w:hAnsi="Times New Roman" w:cs="Times New Roman"/>
          <w:sz w:val="24"/>
          <w:szCs w:val="24"/>
          <w:lang w:val="pt-PT"/>
        </w:rPr>
        <w:t xml:space="preserve">, com fornecimento de peças e acessórios quando necessários, em </w:t>
      </w:r>
      <w:r w:rsidR="00C66F5D" w:rsidRPr="00C66F5D">
        <w:rPr>
          <w:rFonts w:ascii="Times New Roman" w:hAnsi="Times New Roman" w:cs="Times New Roman"/>
          <w:bCs/>
          <w:sz w:val="24"/>
          <w:szCs w:val="24"/>
          <w:lang w:val="pt-PT"/>
        </w:rPr>
        <w:t>equipamentos médico-hospitalares, fisioterapia, laboratoriais e odontológicos</w:t>
      </w:r>
      <w:r w:rsidR="00C66F5D" w:rsidRPr="00C66F5D">
        <w:rPr>
          <w:rFonts w:ascii="Times New Roman" w:hAnsi="Times New Roman" w:cs="Times New Roman"/>
          <w:b/>
          <w:sz w:val="24"/>
          <w:szCs w:val="24"/>
          <w:lang w:val="pt-PT"/>
        </w:rPr>
        <w:t xml:space="preserve"> </w:t>
      </w:r>
      <w:r w:rsidR="00C66F5D" w:rsidRPr="00C66F5D">
        <w:rPr>
          <w:rFonts w:ascii="Times New Roman" w:hAnsi="Times New Roman" w:cs="Times New Roman"/>
          <w:sz w:val="24"/>
          <w:szCs w:val="24"/>
          <w:lang w:val="pt-PT"/>
        </w:rPr>
        <w:t xml:space="preserve">pertencentes às unidades de saúde do </w:t>
      </w:r>
      <w:proofErr w:type="spellStart"/>
      <w:r w:rsidR="00C66F5D" w:rsidRPr="00C66F5D">
        <w:rPr>
          <w:rFonts w:ascii="Times New Roman" w:hAnsi="Times New Roman" w:cs="Times New Roman"/>
          <w:sz w:val="24"/>
          <w:szCs w:val="24"/>
          <w:lang w:val="pt-PT"/>
        </w:rPr>
        <w:t>Muni</w:t>
      </w:r>
      <w:r w:rsidR="00C66F5D">
        <w:rPr>
          <w:rFonts w:ascii="Times New Roman" w:hAnsi="Times New Roman" w:cs="Times New Roman"/>
          <w:sz w:val="24"/>
          <w:szCs w:val="24"/>
          <w:lang w:val="pt-PT"/>
        </w:rPr>
        <w:t>cipio</w:t>
      </w:r>
      <w:proofErr w:type="spellEnd"/>
      <w:r w:rsidRPr="00EB1095">
        <w:rPr>
          <w:rFonts w:ascii="Times New Roman" w:hAnsi="Times New Roman" w:cs="Times New Roman"/>
          <w:sz w:val="24"/>
          <w:szCs w:val="24"/>
        </w:rPr>
        <w:t xml:space="preserve">, mediante </w:t>
      </w:r>
      <w:r>
        <w:rPr>
          <w:rFonts w:ascii="Times New Roman" w:hAnsi="Times New Roman" w:cs="Times New Roman"/>
          <w:sz w:val="24"/>
          <w:szCs w:val="24"/>
        </w:rPr>
        <w:t>Pregão Eletrônico</w:t>
      </w:r>
      <w:r w:rsidRPr="00EB1095">
        <w:rPr>
          <w:rFonts w:ascii="Times New Roman" w:hAnsi="Times New Roman" w:cs="Times New Roman"/>
          <w:sz w:val="24"/>
          <w:szCs w:val="24"/>
        </w:rPr>
        <w:t>, conforme</w:t>
      </w:r>
      <w:r>
        <w:rPr>
          <w:rFonts w:ascii="Times New Roman" w:hAnsi="Times New Roman" w:cs="Times New Roman"/>
          <w:sz w:val="24"/>
          <w:szCs w:val="24"/>
        </w:rPr>
        <w:t xml:space="preserve"> </w:t>
      </w:r>
      <w:r w:rsidRPr="00EB1095">
        <w:rPr>
          <w:rFonts w:ascii="Times New Roman" w:hAnsi="Times New Roman" w:cs="Times New Roman"/>
          <w:sz w:val="24"/>
          <w:szCs w:val="24"/>
        </w:rPr>
        <w:t xml:space="preserve">Lei 14.133/2021. </w:t>
      </w:r>
    </w:p>
    <w:p w14:paraId="6B2EE8FA" w14:textId="77777777" w:rsidR="00EB1095" w:rsidRDefault="00EB1095" w:rsidP="00EB1095">
      <w:pPr>
        <w:spacing w:line="360" w:lineRule="auto"/>
        <w:rPr>
          <w:rFonts w:ascii="Times New Roman" w:hAnsi="Times New Roman" w:cs="Times New Roman"/>
          <w:sz w:val="24"/>
          <w:szCs w:val="24"/>
        </w:rPr>
      </w:pPr>
    </w:p>
    <w:p w14:paraId="3C745E37" w14:textId="4379476F" w:rsidR="00261CB7" w:rsidRDefault="0034033E" w:rsidP="00EB1095">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01 - </w:t>
      </w:r>
      <w:r w:rsidR="00EB1095" w:rsidRPr="0054082C">
        <w:rPr>
          <w:rFonts w:ascii="Times New Roman" w:hAnsi="Times New Roman" w:cs="Times New Roman"/>
          <w:b/>
          <w:bCs/>
          <w:sz w:val="24"/>
          <w:szCs w:val="24"/>
        </w:rPr>
        <w:t>OBJETO:</w:t>
      </w:r>
    </w:p>
    <w:p w14:paraId="26E99C66" w14:textId="1423CCCC" w:rsidR="00EB1095" w:rsidRDefault="00C66F5D" w:rsidP="00261CB7">
      <w:pPr>
        <w:spacing w:before="120"/>
        <w:rPr>
          <w:rFonts w:ascii="Times New Roman" w:hAnsi="Times New Roman" w:cs="Times New Roman"/>
          <w:sz w:val="24"/>
          <w:szCs w:val="24"/>
        </w:rPr>
      </w:pPr>
      <w:r>
        <w:rPr>
          <w:rFonts w:ascii="Times New Roman" w:hAnsi="Times New Roman" w:cs="Times New Roman"/>
          <w:sz w:val="24"/>
          <w:szCs w:val="24"/>
        </w:rPr>
        <w:t>CONTRATAÇÃO DE EMPRESA ESPECIALIZADA NA PRESTAÇÃO DE SERVIÇOS DE MANUTENÇÃO PREVENTIVA E CORRETIVA COM FORNECIMENTO DE PEÇAS E ACESSÓRIOS DOS EQUIPAMENTOS</w:t>
      </w:r>
      <w:r w:rsidR="008D6E22">
        <w:rPr>
          <w:rFonts w:ascii="Times New Roman" w:hAnsi="Times New Roman" w:cs="Times New Roman"/>
          <w:sz w:val="24"/>
          <w:szCs w:val="24"/>
        </w:rPr>
        <w:t xml:space="preserve"> PERTENCENTES</w:t>
      </w:r>
      <w:r>
        <w:rPr>
          <w:rFonts w:ascii="Times New Roman" w:hAnsi="Times New Roman" w:cs="Times New Roman"/>
          <w:sz w:val="24"/>
          <w:szCs w:val="24"/>
        </w:rPr>
        <w:t xml:space="preserve"> A SECRETARIA DE SAÚDE.</w:t>
      </w:r>
    </w:p>
    <w:tbl>
      <w:tblPr>
        <w:tblStyle w:val="Tabelacomgrade"/>
        <w:tblW w:w="9067" w:type="dxa"/>
        <w:tblLook w:val="04A0" w:firstRow="1" w:lastRow="0" w:firstColumn="1" w:lastColumn="0" w:noHBand="0" w:noVBand="1"/>
      </w:tblPr>
      <w:tblGrid>
        <w:gridCol w:w="617"/>
        <w:gridCol w:w="4725"/>
        <w:gridCol w:w="778"/>
        <w:gridCol w:w="705"/>
        <w:gridCol w:w="1116"/>
        <w:gridCol w:w="1126"/>
      </w:tblGrid>
      <w:tr w:rsidR="00E7423F" w:rsidRPr="007C58CA" w14:paraId="2A7457C7" w14:textId="77777777" w:rsidTr="00E7423F">
        <w:tc>
          <w:tcPr>
            <w:tcW w:w="617" w:type="dxa"/>
          </w:tcPr>
          <w:p w14:paraId="7167E23B" w14:textId="18CE8330" w:rsidR="007C58CA" w:rsidRPr="007C58CA" w:rsidRDefault="007C58CA" w:rsidP="007C58CA">
            <w:pPr>
              <w:jc w:val="center"/>
              <w:rPr>
                <w:rFonts w:ascii="Times New Roman" w:hAnsi="Times New Roman" w:cs="Times New Roman"/>
                <w:b/>
                <w:bCs/>
                <w:sz w:val="20"/>
                <w:szCs w:val="20"/>
              </w:rPr>
            </w:pPr>
            <w:r w:rsidRPr="007C58CA">
              <w:rPr>
                <w:rFonts w:ascii="Times New Roman" w:hAnsi="Times New Roman" w:cs="Times New Roman"/>
                <w:b/>
                <w:bCs/>
                <w:sz w:val="20"/>
                <w:szCs w:val="20"/>
              </w:rPr>
              <w:t>Item</w:t>
            </w:r>
          </w:p>
        </w:tc>
        <w:tc>
          <w:tcPr>
            <w:tcW w:w="4725" w:type="dxa"/>
          </w:tcPr>
          <w:p w14:paraId="395EF36F" w14:textId="38CF84B4" w:rsidR="007C58CA" w:rsidRPr="007C58CA" w:rsidRDefault="007C58CA" w:rsidP="007C58CA">
            <w:pPr>
              <w:jc w:val="center"/>
              <w:rPr>
                <w:rFonts w:ascii="Times New Roman" w:hAnsi="Times New Roman" w:cs="Times New Roman"/>
                <w:b/>
                <w:bCs/>
                <w:sz w:val="20"/>
                <w:szCs w:val="20"/>
              </w:rPr>
            </w:pPr>
            <w:r w:rsidRPr="007C58CA">
              <w:rPr>
                <w:rFonts w:ascii="Times New Roman" w:hAnsi="Times New Roman" w:cs="Times New Roman"/>
                <w:b/>
                <w:bCs/>
                <w:sz w:val="20"/>
                <w:szCs w:val="20"/>
              </w:rPr>
              <w:t>Descrição</w:t>
            </w:r>
          </w:p>
        </w:tc>
        <w:tc>
          <w:tcPr>
            <w:tcW w:w="778" w:type="dxa"/>
          </w:tcPr>
          <w:p w14:paraId="0AADC8DD" w14:textId="16F01AA2" w:rsidR="007C58CA" w:rsidRPr="007C58CA" w:rsidRDefault="007C58CA" w:rsidP="007C58CA">
            <w:pPr>
              <w:jc w:val="center"/>
              <w:rPr>
                <w:rFonts w:ascii="Times New Roman" w:hAnsi="Times New Roman" w:cs="Times New Roman"/>
                <w:b/>
                <w:bCs/>
                <w:sz w:val="20"/>
                <w:szCs w:val="20"/>
              </w:rPr>
            </w:pPr>
            <w:proofErr w:type="spellStart"/>
            <w:r w:rsidRPr="007C58CA">
              <w:rPr>
                <w:rFonts w:ascii="Times New Roman" w:hAnsi="Times New Roman" w:cs="Times New Roman"/>
                <w:b/>
                <w:bCs/>
                <w:sz w:val="20"/>
                <w:szCs w:val="20"/>
              </w:rPr>
              <w:t>Und</w:t>
            </w:r>
            <w:proofErr w:type="spellEnd"/>
            <w:r w:rsidRPr="007C58CA">
              <w:rPr>
                <w:rFonts w:ascii="Times New Roman" w:hAnsi="Times New Roman" w:cs="Times New Roman"/>
                <w:b/>
                <w:bCs/>
                <w:sz w:val="20"/>
                <w:szCs w:val="20"/>
              </w:rPr>
              <w:t>.</w:t>
            </w:r>
          </w:p>
        </w:tc>
        <w:tc>
          <w:tcPr>
            <w:tcW w:w="705" w:type="dxa"/>
          </w:tcPr>
          <w:p w14:paraId="47FF6A1A" w14:textId="424E7E45" w:rsidR="007C58CA" w:rsidRPr="007C58CA" w:rsidRDefault="007C58CA" w:rsidP="007C58CA">
            <w:pPr>
              <w:jc w:val="center"/>
              <w:rPr>
                <w:rFonts w:ascii="Times New Roman" w:hAnsi="Times New Roman" w:cs="Times New Roman"/>
                <w:b/>
                <w:bCs/>
                <w:sz w:val="20"/>
                <w:szCs w:val="20"/>
              </w:rPr>
            </w:pPr>
            <w:proofErr w:type="spellStart"/>
            <w:r w:rsidRPr="007C58CA">
              <w:rPr>
                <w:rFonts w:ascii="Times New Roman" w:hAnsi="Times New Roman" w:cs="Times New Roman"/>
                <w:b/>
                <w:bCs/>
                <w:sz w:val="20"/>
                <w:szCs w:val="20"/>
              </w:rPr>
              <w:t>Qtde</w:t>
            </w:r>
            <w:proofErr w:type="spellEnd"/>
            <w:r w:rsidRPr="007C58CA">
              <w:rPr>
                <w:rFonts w:ascii="Times New Roman" w:hAnsi="Times New Roman" w:cs="Times New Roman"/>
                <w:b/>
                <w:bCs/>
                <w:sz w:val="20"/>
                <w:szCs w:val="20"/>
              </w:rPr>
              <w:t>.</w:t>
            </w:r>
          </w:p>
        </w:tc>
        <w:tc>
          <w:tcPr>
            <w:tcW w:w="1116" w:type="dxa"/>
          </w:tcPr>
          <w:p w14:paraId="2C963A8B" w14:textId="34B33B2E" w:rsidR="007C58CA" w:rsidRPr="007C58CA" w:rsidRDefault="007C58CA" w:rsidP="007C58CA">
            <w:pPr>
              <w:jc w:val="center"/>
              <w:rPr>
                <w:rFonts w:ascii="Times New Roman" w:hAnsi="Times New Roman" w:cs="Times New Roman"/>
                <w:b/>
                <w:bCs/>
                <w:sz w:val="20"/>
                <w:szCs w:val="20"/>
              </w:rPr>
            </w:pPr>
            <w:r w:rsidRPr="007C58CA">
              <w:rPr>
                <w:rFonts w:ascii="Times New Roman" w:hAnsi="Times New Roman" w:cs="Times New Roman"/>
                <w:b/>
                <w:bCs/>
                <w:sz w:val="20"/>
                <w:szCs w:val="20"/>
              </w:rPr>
              <w:t>Val. Unit.</w:t>
            </w:r>
          </w:p>
        </w:tc>
        <w:tc>
          <w:tcPr>
            <w:tcW w:w="1126" w:type="dxa"/>
          </w:tcPr>
          <w:p w14:paraId="1A50AAD5" w14:textId="0D947B72" w:rsidR="007C58CA" w:rsidRPr="007C58CA" w:rsidRDefault="007C58CA" w:rsidP="007C58CA">
            <w:pPr>
              <w:jc w:val="center"/>
              <w:rPr>
                <w:rFonts w:ascii="Times New Roman" w:hAnsi="Times New Roman" w:cs="Times New Roman"/>
                <w:b/>
                <w:bCs/>
                <w:sz w:val="20"/>
                <w:szCs w:val="20"/>
              </w:rPr>
            </w:pPr>
            <w:proofErr w:type="spellStart"/>
            <w:r w:rsidRPr="007C58CA">
              <w:rPr>
                <w:rFonts w:ascii="Times New Roman" w:hAnsi="Times New Roman" w:cs="Times New Roman"/>
                <w:b/>
                <w:bCs/>
                <w:sz w:val="20"/>
                <w:szCs w:val="20"/>
              </w:rPr>
              <w:t>Val.Total</w:t>
            </w:r>
            <w:proofErr w:type="spellEnd"/>
          </w:p>
        </w:tc>
      </w:tr>
      <w:tr w:rsidR="00E7423F" w:rsidRPr="007C58CA" w14:paraId="12C02EED" w14:textId="77777777" w:rsidTr="00E7423F">
        <w:tc>
          <w:tcPr>
            <w:tcW w:w="617" w:type="dxa"/>
          </w:tcPr>
          <w:p w14:paraId="4C584316" w14:textId="0AB8A421" w:rsidR="007C58CA" w:rsidRPr="007C58CA" w:rsidRDefault="007C58CA" w:rsidP="007C58CA">
            <w:pPr>
              <w:rPr>
                <w:rFonts w:ascii="Times New Roman" w:hAnsi="Times New Roman" w:cs="Times New Roman"/>
                <w:sz w:val="20"/>
                <w:szCs w:val="20"/>
              </w:rPr>
            </w:pPr>
            <w:r>
              <w:rPr>
                <w:rFonts w:ascii="Times New Roman" w:hAnsi="Times New Roman" w:cs="Times New Roman"/>
                <w:sz w:val="20"/>
                <w:szCs w:val="20"/>
              </w:rPr>
              <w:t>1</w:t>
            </w:r>
          </w:p>
        </w:tc>
        <w:tc>
          <w:tcPr>
            <w:tcW w:w="4725" w:type="dxa"/>
          </w:tcPr>
          <w:p w14:paraId="71127C01" w14:textId="794E1B8E" w:rsidR="007C58CA" w:rsidRPr="007C58CA" w:rsidRDefault="00C66F5D" w:rsidP="007C58CA">
            <w:pPr>
              <w:jc w:val="both"/>
              <w:rPr>
                <w:rFonts w:ascii="Times New Roman" w:hAnsi="Times New Roman" w:cs="Times New Roman"/>
                <w:sz w:val="20"/>
                <w:szCs w:val="20"/>
              </w:rPr>
            </w:pPr>
            <w:r w:rsidRPr="00C66F5D">
              <w:rPr>
                <w:rFonts w:ascii="Times New Roman" w:hAnsi="Times New Roman" w:cs="Times New Roman"/>
                <w:sz w:val="20"/>
                <w:szCs w:val="20"/>
                <w:lang w:val="pt-PT"/>
              </w:rPr>
              <w:t xml:space="preserve">Contratação de empresa especializada na </w:t>
            </w:r>
            <w:r w:rsidRPr="00C66F5D">
              <w:rPr>
                <w:rFonts w:ascii="Times New Roman" w:hAnsi="Times New Roman" w:cs="Times New Roman"/>
                <w:bCs/>
                <w:sz w:val="20"/>
                <w:szCs w:val="20"/>
                <w:lang w:val="pt-PT"/>
              </w:rPr>
              <w:t>prestação de serviços de manutenção preventiva e corretiva</w:t>
            </w:r>
            <w:r w:rsidRPr="00C66F5D">
              <w:rPr>
                <w:rFonts w:ascii="Times New Roman" w:hAnsi="Times New Roman" w:cs="Times New Roman"/>
                <w:sz w:val="20"/>
                <w:szCs w:val="20"/>
                <w:lang w:val="pt-PT"/>
              </w:rPr>
              <w:t xml:space="preserve">, com fornecimento de peças e acessórios quando necessários, em </w:t>
            </w:r>
            <w:r w:rsidRPr="00C66F5D">
              <w:rPr>
                <w:rFonts w:ascii="Times New Roman" w:hAnsi="Times New Roman" w:cs="Times New Roman"/>
                <w:bCs/>
                <w:sz w:val="20"/>
                <w:szCs w:val="20"/>
                <w:lang w:val="pt-PT"/>
              </w:rPr>
              <w:t>equipamentos médico-hospitalares, fisioterapia, laboratoriais e odontológicos</w:t>
            </w:r>
            <w:r w:rsidRPr="00C66F5D">
              <w:rPr>
                <w:rFonts w:ascii="Times New Roman" w:hAnsi="Times New Roman" w:cs="Times New Roman"/>
                <w:b/>
                <w:sz w:val="20"/>
                <w:szCs w:val="20"/>
                <w:lang w:val="pt-PT"/>
              </w:rPr>
              <w:t xml:space="preserve"> </w:t>
            </w:r>
            <w:r w:rsidRPr="00C66F5D">
              <w:rPr>
                <w:rFonts w:ascii="Times New Roman" w:hAnsi="Times New Roman" w:cs="Times New Roman"/>
                <w:sz w:val="20"/>
                <w:szCs w:val="20"/>
                <w:lang w:val="pt-PT"/>
              </w:rPr>
              <w:t>pertencentes às unidades de saúde do Município de Rio Espera/MG</w:t>
            </w:r>
            <w:r>
              <w:rPr>
                <w:rFonts w:ascii="Times New Roman" w:hAnsi="Times New Roman" w:cs="Times New Roman"/>
                <w:sz w:val="20"/>
                <w:szCs w:val="20"/>
                <w:lang w:val="pt-PT"/>
              </w:rPr>
              <w:t>.</w:t>
            </w:r>
            <w:r w:rsidR="004E5C20">
              <w:rPr>
                <w:rFonts w:ascii="Times New Roman" w:hAnsi="Times New Roman" w:cs="Times New Roman"/>
                <w:sz w:val="20"/>
                <w:szCs w:val="20"/>
                <w:lang w:val="pt-PT"/>
              </w:rPr>
              <w:t xml:space="preserve"> (lista dos equipamentos anexa a esse TR).</w:t>
            </w:r>
          </w:p>
        </w:tc>
        <w:tc>
          <w:tcPr>
            <w:tcW w:w="778" w:type="dxa"/>
          </w:tcPr>
          <w:p w14:paraId="6D2C2A79" w14:textId="6E90E9EA" w:rsidR="007C58CA" w:rsidRPr="007C58CA" w:rsidRDefault="00425EA1" w:rsidP="007C58CA">
            <w:pPr>
              <w:rPr>
                <w:rFonts w:ascii="Times New Roman" w:hAnsi="Times New Roman" w:cs="Times New Roman"/>
                <w:sz w:val="20"/>
                <w:szCs w:val="20"/>
              </w:rPr>
            </w:pPr>
            <w:r>
              <w:rPr>
                <w:rFonts w:ascii="Times New Roman" w:hAnsi="Times New Roman" w:cs="Times New Roman"/>
                <w:sz w:val="20"/>
                <w:szCs w:val="20"/>
              </w:rPr>
              <w:t>mês</w:t>
            </w:r>
          </w:p>
        </w:tc>
        <w:tc>
          <w:tcPr>
            <w:tcW w:w="705" w:type="dxa"/>
          </w:tcPr>
          <w:p w14:paraId="52664464" w14:textId="71278C5F" w:rsidR="007C58CA" w:rsidRPr="007C58CA" w:rsidRDefault="00C66F5D" w:rsidP="007C58CA">
            <w:pPr>
              <w:rPr>
                <w:rFonts w:ascii="Times New Roman" w:hAnsi="Times New Roman" w:cs="Times New Roman"/>
                <w:sz w:val="20"/>
                <w:szCs w:val="20"/>
              </w:rPr>
            </w:pPr>
            <w:r>
              <w:rPr>
                <w:rFonts w:ascii="Times New Roman" w:hAnsi="Times New Roman" w:cs="Times New Roman"/>
                <w:sz w:val="20"/>
                <w:szCs w:val="20"/>
              </w:rPr>
              <w:t>12</w:t>
            </w:r>
          </w:p>
        </w:tc>
        <w:tc>
          <w:tcPr>
            <w:tcW w:w="1116" w:type="dxa"/>
          </w:tcPr>
          <w:p w14:paraId="385A817A" w14:textId="112904F0" w:rsidR="007C58CA" w:rsidRPr="007C58CA" w:rsidRDefault="008D6E22" w:rsidP="007C58CA">
            <w:pPr>
              <w:rPr>
                <w:rFonts w:ascii="Times New Roman" w:hAnsi="Times New Roman" w:cs="Times New Roman"/>
                <w:sz w:val="20"/>
                <w:szCs w:val="20"/>
              </w:rPr>
            </w:pPr>
            <w:r>
              <w:rPr>
                <w:rFonts w:ascii="Times New Roman" w:hAnsi="Times New Roman" w:cs="Times New Roman"/>
                <w:sz w:val="20"/>
                <w:szCs w:val="20"/>
              </w:rPr>
              <w:t>6.191,51</w:t>
            </w:r>
          </w:p>
        </w:tc>
        <w:tc>
          <w:tcPr>
            <w:tcW w:w="1126" w:type="dxa"/>
          </w:tcPr>
          <w:p w14:paraId="0325F44C" w14:textId="1D54C74D" w:rsidR="007C58CA" w:rsidRPr="007C58CA" w:rsidRDefault="008D6E22" w:rsidP="007C58CA">
            <w:pPr>
              <w:rPr>
                <w:rFonts w:ascii="Times New Roman" w:hAnsi="Times New Roman" w:cs="Times New Roman"/>
                <w:sz w:val="20"/>
                <w:szCs w:val="20"/>
              </w:rPr>
            </w:pPr>
            <w:r>
              <w:rPr>
                <w:rFonts w:ascii="Times New Roman" w:hAnsi="Times New Roman" w:cs="Times New Roman"/>
                <w:sz w:val="20"/>
                <w:szCs w:val="20"/>
              </w:rPr>
              <w:t>74.298</w:t>
            </w:r>
            <w:r w:rsidR="00E7423F">
              <w:rPr>
                <w:rFonts w:ascii="Times New Roman" w:hAnsi="Times New Roman" w:cs="Times New Roman"/>
                <w:sz w:val="20"/>
                <w:szCs w:val="20"/>
              </w:rPr>
              <w:t>,</w:t>
            </w:r>
            <w:r>
              <w:rPr>
                <w:rFonts w:ascii="Times New Roman" w:hAnsi="Times New Roman" w:cs="Times New Roman"/>
                <w:sz w:val="20"/>
                <w:szCs w:val="20"/>
              </w:rPr>
              <w:t>12</w:t>
            </w:r>
          </w:p>
        </w:tc>
      </w:tr>
      <w:tr w:rsidR="00E7423F" w:rsidRPr="007C58CA" w14:paraId="1FE21610" w14:textId="77777777" w:rsidTr="00E7423F">
        <w:tc>
          <w:tcPr>
            <w:tcW w:w="7941" w:type="dxa"/>
            <w:gridSpan w:val="5"/>
          </w:tcPr>
          <w:p w14:paraId="58938117" w14:textId="116AC008" w:rsidR="00E7423F" w:rsidRPr="007C58CA" w:rsidRDefault="00E7423F" w:rsidP="00E7423F">
            <w:pPr>
              <w:jc w:val="center"/>
              <w:rPr>
                <w:rFonts w:ascii="Times New Roman" w:hAnsi="Times New Roman" w:cs="Times New Roman"/>
                <w:sz w:val="20"/>
                <w:szCs w:val="20"/>
              </w:rPr>
            </w:pPr>
            <w:r>
              <w:rPr>
                <w:rFonts w:ascii="Times New Roman" w:hAnsi="Times New Roman" w:cs="Times New Roman"/>
                <w:sz w:val="20"/>
                <w:szCs w:val="20"/>
              </w:rPr>
              <w:t>TOTAL ESTIMADO</w:t>
            </w:r>
          </w:p>
        </w:tc>
        <w:tc>
          <w:tcPr>
            <w:tcW w:w="1126" w:type="dxa"/>
          </w:tcPr>
          <w:p w14:paraId="2DCC3901" w14:textId="3E9396A9" w:rsidR="00E7423F" w:rsidRPr="007C58CA" w:rsidRDefault="008D6E22" w:rsidP="00E7423F">
            <w:pPr>
              <w:jc w:val="center"/>
              <w:rPr>
                <w:rFonts w:ascii="Times New Roman" w:hAnsi="Times New Roman" w:cs="Times New Roman"/>
                <w:sz w:val="20"/>
                <w:szCs w:val="20"/>
              </w:rPr>
            </w:pPr>
            <w:r>
              <w:rPr>
                <w:rFonts w:ascii="Times New Roman" w:hAnsi="Times New Roman" w:cs="Times New Roman"/>
                <w:sz w:val="20"/>
                <w:szCs w:val="20"/>
              </w:rPr>
              <w:t>74.298,12</w:t>
            </w:r>
          </w:p>
        </w:tc>
      </w:tr>
    </w:tbl>
    <w:p w14:paraId="61076E5A" w14:textId="77777777" w:rsidR="00EB1095" w:rsidRDefault="00EB1095" w:rsidP="007C58CA">
      <w:pPr>
        <w:rPr>
          <w:rFonts w:ascii="Times New Roman" w:hAnsi="Times New Roman" w:cs="Times New Roman"/>
          <w:sz w:val="24"/>
          <w:szCs w:val="24"/>
        </w:rPr>
      </w:pPr>
    </w:p>
    <w:p w14:paraId="72895A42" w14:textId="00AB9F45" w:rsidR="00261CB7" w:rsidRDefault="00261CB7" w:rsidP="007C58CA">
      <w:pPr>
        <w:rPr>
          <w:rFonts w:ascii="Times New Roman" w:hAnsi="Times New Roman" w:cs="Times New Roman"/>
          <w:sz w:val="24"/>
          <w:szCs w:val="24"/>
        </w:rPr>
      </w:pPr>
      <w:r>
        <w:rPr>
          <w:rFonts w:ascii="Times New Roman" w:hAnsi="Times New Roman" w:cs="Times New Roman"/>
          <w:sz w:val="24"/>
          <w:szCs w:val="24"/>
        </w:rPr>
        <w:t>Valor máximo estimado para um ano de contratação é R$ 74.298,12 (setenta e quatro mil, duzentos e noventa e oito reais e doze centavos).</w:t>
      </w:r>
    </w:p>
    <w:p w14:paraId="5024FB76" w14:textId="77777777" w:rsidR="00261CB7" w:rsidRDefault="00261CB7" w:rsidP="007C58CA">
      <w:pPr>
        <w:rPr>
          <w:rFonts w:ascii="Times New Roman" w:hAnsi="Times New Roman" w:cs="Times New Roman"/>
          <w:sz w:val="24"/>
          <w:szCs w:val="24"/>
        </w:rPr>
      </w:pPr>
    </w:p>
    <w:p w14:paraId="2B137907" w14:textId="77777777" w:rsidR="00E7423F" w:rsidRPr="00261CB7" w:rsidRDefault="00E7423F" w:rsidP="00E7423F">
      <w:pPr>
        <w:spacing w:line="360" w:lineRule="auto"/>
        <w:rPr>
          <w:rFonts w:ascii="Times New Roman" w:hAnsi="Times New Roman" w:cs="Times New Roman"/>
          <w:b/>
          <w:bCs/>
          <w:sz w:val="24"/>
          <w:szCs w:val="24"/>
        </w:rPr>
      </w:pPr>
      <w:r w:rsidRPr="00261CB7">
        <w:rPr>
          <w:rFonts w:ascii="Times New Roman" w:hAnsi="Times New Roman" w:cs="Times New Roman"/>
          <w:b/>
          <w:bCs/>
          <w:sz w:val="24"/>
          <w:szCs w:val="24"/>
        </w:rPr>
        <w:t>DESCRIÇÃO DOS PRODUTOS/SERVIÇOS:</w:t>
      </w:r>
    </w:p>
    <w:p w14:paraId="20995A51" w14:textId="77777777" w:rsidR="00C04D28" w:rsidRPr="00C04D28" w:rsidRDefault="00C04D28" w:rsidP="004E5C20">
      <w:pPr>
        <w:spacing w:before="120"/>
        <w:rPr>
          <w:rFonts w:ascii="Times New Roman" w:hAnsi="Times New Roman" w:cs="Times New Roman"/>
          <w:sz w:val="24"/>
          <w:szCs w:val="24"/>
        </w:rPr>
      </w:pPr>
      <w:r w:rsidRPr="00C04D28">
        <w:rPr>
          <w:rFonts w:ascii="Times New Roman" w:hAnsi="Times New Roman" w:cs="Times New Roman"/>
          <w:sz w:val="24"/>
          <w:szCs w:val="24"/>
        </w:rPr>
        <w:t xml:space="preserve">Manutenção Preventiva Programada: realização de inspeções periódicas, calibração, lubrificação, ajustes técnicos e substituição preventiva de componentes, de forma sistemática e planejada, com o objetivo de minimizar falhas e prolongar a vida útil dos equipamentos.  </w:t>
      </w:r>
    </w:p>
    <w:p w14:paraId="362A93B2" w14:textId="77777777" w:rsidR="00C04D28" w:rsidRPr="00C04D28" w:rsidRDefault="00C04D28" w:rsidP="004E5C20">
      <w:pPr>
        <w:spacing w:before="120"/>
        <w:rPr>
          <w:rFonts w:ascii="Times New Roman" w:hAnsi="Times New Roman" w:cs="Times New Roman"/>
          <w:sz w:val="24"/>
          <w:szCs w:val="24"/>
        </w:rPr>
      </w:pPr>
      <w:r w:rsidRPr="00C04D28">
        <w:rPr>
          <w:rFonts w:ascii="Times New Roman" w:hAnsi="Times New Roman" w:cs="Times New Roman"/>
          <w:sz w:val="24"/>
          <w:szCs w:val="24"/>
        </w:rPr>
        <w:t xml:space="preserve">Manutenção Corretiva Sob Demanda: atendimento ágil e qualificado em caso de falhas ou defeitos identificados, com reposição de peças e restauração do pleno funcionamento dos equipamentos no menor tempo possível, evitando a interrupção dos serviços de saúde.  </w:t>
      </w:r>
    </w:p>
    <w:p w14:paraId="6834BFF2" w14:textId="3C7EBE6F" w:rsidR="00C04D28" w:rsidRPr="00C04D28" w:rsidRDefault="00C04D28" w:rsidP="004E5C20">
      <w:pPr>
        <w:spacing w:before="120"/>
        <w:rPr>
          <w:rFonts w:ascii="Times New Roman" w:hAnsi="Times New Roman" w:cs="Times New Roman"/>
          <w:sz w:val="24"/>
          <w:szCs w:val="24"/>
        </w:rPr>
      </w:pPr>
      <w:r w:rsidRPr="00C04D28">
        <w:rPr>
          <w:rFonts w:ascii="Times New Roman" w:hAnsi="Times New Roman" w:cs="Times New Roman"/>
          <w:sz w:val="24"/>
          <w:szCs w:val="24"/>
        </w:rPr>
        <w:t>Fornecimento de Peças e Componentes: a empresa contratada será responsável pelo fornecimento de todas as peças necessárias à realização das manutenções,</w:t>
      </w:r>
      <w:r w:rsidRPr="00C04D28">
        <w:t xml:space="preserve"> </w:t>
      </w:r>
      <w:r w:rsidRPr="00C04D28">
        <w:rPr>
          <w:rFonts w:ascii="Times New Roman" w:hAnsi="Times New Roman" w:cs="Times New Roman"/>
          <w:sz w:val="24"/>
          <w:szCs w:val="24"/>
        </w:rPr>
        <w:t xml:space="preserve">devendo utilizar sempre peças originais ou de qualidade equivalente, devidamente aprovadas pela fiscalização.   </w:t>
      </w:r>
    </w:p>
    <w:p w14:paraId="4AB4949C" w14:textId="77777777" w:rsidR="00C04D28" w:rsidRPr="00C04D28" w:rsidRDefault="00C04D28" w:rsidP="004E5C20">
      <w:pPr>
        <w:spacing w:before="120"/>
        <w:rPr>
          <w:rFonts w:ascii="Times New Roman" w:hAnsi="Times New Roman" w:cs="Times New Roman"/>
          <w:sz w:val="24"/>
          <w:szCs w:val="24"/>
        </w:rPr>
      </w:pPr>
      <w:r w:rsidRPr="00C04D28">
        <w:rPr>
          <w:rFonts w:ascii="Times New Roman" w:hAnsi="Times New Roman" w:cs="Times New Roman"/>
          <w:sz w:val="24"/>
          <w:szCs w:val="24"/>
        </w:rPr>
        <w:t xml:space="preserve">Equipe Técnica Especializada: disponibilização de técnicos qualificados, com conhecimento técnico específico sobre os equipamentos atendidos, devidamente certificados e habilitados para a execução dos serviços contratados. </w:t>
      </w:r>
    </w:p>
    <w:p w14:paraId="0A68494B" w14:textId="7AFEA933" w:rsidR="007C58CA" w:rsidRDefault="00C04D28" w:rsidP="004E5C20">
      <w:pPr>
        <w:spacing w:before="120"/>
        <w:rPr>
          <w:rFonts w:ascii="Times New Roman" w:hAnsi="Times New Roman" w:cs="Times New Roman"/>
          <w:sz w:val="24"/>
          <w:szCs w:val="24"/>
        </w:rPr>
      </w:pPr>
      <w:r w:rsidRPr="00C04D28">
        <w:rPr>
          <w:rFonts w:ascii="Times New Roman" w:hAnsi="Times New Roman" w:cs="Times New Roman"/>
          <w:sz w:val="24"/>
          <w:szCs w:val="24"/>
        </w:rPr>
        <w:t>Gestão Contratual Simplificada e Eficiente: centralização dos serviços em único contrato, facilitando o planejamento, a fiscalização e o controle da execução contratual, garantindo maior segurança e qualidade no atendimento às demandas da Secretaria Municipal de Saúde.</w:t>
      </w:r>
    </w:p>
    <w:p w14:paraId="432BBE13" w14:textId="07237D84" w:rsidR="004E5C20" w:rsidRDefault="004E5C20" w:rsidP="004E5C20">
      <w:pPr>
        <w:spacing w:before="120"/>
        <w:rPr>
          <w:rFonts w:ascii="Times New Roman" w:hAnsi="Times New Roman" w:cs="Times New Roman"/>
          <w:sz w:val="24"/>
          <w:szCs w:val="24"/>
        </w:rPr>
      </w:pPr>
      <w:r>
        <w:rPr>
          <w:rFonts w:ascii="Times New Roman" w:hAnsi="Times New Roman" w:cs="Times New Roman"/>
          <w:sz w:val="24"/>
          <w:szCs w:val="24"/>
        </w:rPr>
        <w:t>Vigência contratual: 12 (doze) meses, prorrogável até o máximo autorizado pela Lei 14.133/21.</w:t>
      </w:r>
    </w:p>
    <w:p w14:paraId="5EF265DC" w14:textId="50F807E7" w:rsidR="00697B45" w:rsidRDefault="00697B45" w:rsidP="004E5C20">
      <w:pPr>
        <w:spacing w:before="120"/>
        <w:rPr>
          <w:rFonts w:ascii="Times New Roman" w:hAnsi="Times New Roman" w:cs="Times New Roman"/>
          <w:sz w:val="24"/>
          <w:szCs w:val="24"/>
        </w:rPr>
      </w:pPr>
      <w:r>
        <w:rPr>
          <w:rFonts w:ascii="Times New Roman" w:hAnsi="Times New Roman" w:cs="Times New Roman"/>
          <w:sz w:val="24"/>
          <w:szCs w:val="24"/>
        </w:rPr>
        <w:t>Serviço objeto da contratação é comum contínuo sem dedicação exclusiva de mão de obra.</w:t>
      </w:r>
    </w:p>
    <w:p w14:paraId="6AC97E9D" w14:textId="77777777" w:rsidR="004E5C20" w:rsidRPr="004E5C20" w:rsidRDefault="00EB1095" w:rsidP="004E5C20">
      <w:pPr>
        <w:spacing w:before="240" w:line="360" w:lineRule="auto"/>
        <w:rPr>
          <w:rFonts w:ascii="Times New Roman" w:hAnsi="Times New Roman" w:cs="Times New Roman"/>
          <w:b/>
          <w:bCs/>
          <w:sz w:val="24"/>
          <w:szCs w:val="24"/>
        </w:rPr>
      </w:pPr>
      <w:r w:rsidRPr="0054082C">
        <w:rPr>
          <w:rFonts w:ascii="Times New Roman" w:hAnsi="Times New Roman" w:cs="Times New Roman"/>
          <w:b/>
          <w:bCs/>
          <w:sz w:val="24"/>
          <w:szCs w:val="24"/>
        </w:rPr>
        <w:lastRenderedPageBreak/>
        <w:t>02 – MOTIVAÇÃO</w:t>
      </w:r>
      <w:r w:rsidRPr="004E5C20">
        <w:rPr>
          <w:rFonts w:ascii="Times New Roman" w:hAnsi="Times New Roman" w:cs="Times New Roman"/>
          <w:b/>
          <w:bCs/>
          <w:sz w:val="24"/>
          <w:szCs w:val="24"/>
        </w:rPr>
        <w:t>:</w:t>
      </w:r>
    </w:p>
    <w:p w14:paraId="408B727E" w14:textId="3E129ACD" w:rsidR="002D3016" w:rsidRDefault="00C04D28" w:rsidP="004E5C20">
      <w:pPr>
        <w:spacing w:before="120"/>
        <w:rPr>
          <w:rFonts w:ascii="Times New Roman" w:hAnsi="Times New Roman" w:cs="Times New Roman"/>
          <w:sz w:val="24"/>
          <w:szCs w:val="24"/>
        </w:rPr>
      </w:pPr>
      <w:r>
        <w:rPr>
          <w:rFonts w:ascii="Times New Roman" w:hAnsi="Times New Roman" w:cs="Times New Roman"/>
          <w:sz w:val="24"/>
          <w:szCs w:val="24"/>
        </w:rPr>
        <w:t xml:space="preserve">Manutenção dos serviços médicos, odontológicos laboratoriais e de fisioterapia com o uso de equipamentos com manutenção regular conforme exigido pelas normas sanitárias vigentes. </w:t>
      </w:r>
    </w:p>
    <w:p w14:paraId="70518DB6" w14:textId="77777777" w:rsidR="00625E88" w:rsidRDefault="00625E88" w:rsidP="004E5C20">
      <w:pPr>
        <w:spacing w:before="120"/>
        <w:rPr>
          <w:rFonts w:ascii="Times New Roman" w:hAnsi="Times New Roman" w:cs="Times New Roman"/>
          <w:sz w:val="24"/>
          <w:szCs w:val="24"/>
        </w:rPr>
      </w:pPr>
    </w:p>
    <w:p w14:paraId="2C7D7C74" w14:textId="49EA9F13" w:rsidR="005B7924" w:rsidRPr="0054082C" w:rsidRDefault="00002E1D" w:rsidP="004630B9">
      <w:pPr>
        <w:spacing w:before="240" w:line="360" w:lineRule="auto"/>
        <w:rPr>
          <w:rFonts w:ascii="Times New Roman" w:hAnsi="Times New Roman" w:cs="Times New Roman"/>
          <w:b/>
          <w:bCs/>
          <w:sz w:val="24"/>
          <w:szCs w:val="24"/>
        </w:rPr>
      </w:pPr>
      <w:r w:rsidRPr="0054082C">
        <w:rPr>
          <w:rFonts w:ascii="Times New Roman" w:hAnsi="Times New Roman" w:cs="Times New Roman"/>
          <w:b/>
          <w:bCs/>
          <w:sz w:val="24"/>
          <w:szCs w:val="24"/>
        </w:rPr>
        <w:t>03</w:t>
      </w:r>
      <w:r w:rsidR="00EB1095" w:rsidRPr="0054082C">
        <w:rPr>
          <w:rFonts w:ascii="Times New Roman" w:hAnsi="Times New Roman" w:cs="Times New Roman"/>
          <w:b/>
          <w:bCs/>
          <w:sz w:val="24"/>
          <w:szCs w:val="24"/>
        </w:rPr>
        <w:t xml:space="preserve"> – PRAZO, LOCAL E CONDIÇÕES PARA PRESTAÇÃO DOS SERVIÇOS: </w:t>
      </w:r>
    </w:p>
    <w:p w14:paraId="642E656F" w14:textId="77777777" w:rsidR="004630B9" w:rsidRDefault="00C04D28" w:rsidP="004630B9">
      <w:pPr>
        <w:spacing w:before="120"/>
        <w:rPr>
          <w:rFonts w:ascii="Times New Roman" w:hAnsi="Times New Roman" w:cs="Times New Roman"/>
          <w:sz w:val="24"/>
          <w:szCs w:val="24"/>
        </w:rPr>
      </w:pPr>
      <w:r w:rsidRPr="00C04D28">
        <w:rPr>
          <w:rFonts w:ascii="Times New Roman" w:hAnsi="Times New Roman" w:cs="Times New Roman"/>
          <w:sz w:val="24"/>
          <w:szCs w:val="24"/>
        </w:rPr>
        <w:t>3.</w:t>
      </w:r>
      <w:r>
        <w:rPr>
          <w:rFonts w:ascii="Times New Roman" w:hAnsi="Times New Roman" w:cs="Times New Roman"/>
          <w:sz w:val="24"/>
          <w:szCs w:val="24"/>
        </w:rPr>
        <w:t>1</w:t>
      </w:r>
      <w:r w:rsidRPr="00C04D28">
        <w:rPr>
          <w:rFonts w:ascii="Times New Roman" w:hAnsi="Times New Roman" w:cs="Times New Roman"/>
          <w:sz w:val="24"/>
          <w:szCs w:val="24"/>
        </w:rPr>
        <w:tab/>
        <w:t xml:space="preserve">Os serviços deverão ser executados nas unidades básicas de saúde José </w:t>
      </w:r>
      <w:proofErr w:type="spellStart"/>
      <w:r w:rsidRPr="00C04D28">
        <w:rPr>
          <w:rFonts w:ascii="Times New Roman" w:hAnsi="Times New Roman" w:cs="Times New Roman"/>
          <w:sz w:val="24"/>
          <w:szCs w:val="24"/>
        </w:rPr>
        <w:t>Giodiano</w:t>
      </w:r>
      <w:proofErr w:type="spellEnd"/>
      <w:r w:rsidRPr="00C04D28">
        <w:rPr>
          <w:rFonts w:ascii="Times New Roman" w:hAnsi="Times New Roman" w:cs="Times New Roman"/>
          <w:sz w:val="24"/>
          <w:szCs w:val="24"/>
        </w:rPr>
        <w:t xml:space="preserve"> de São José, Posto de Saúde Rio Melo, Posto de Saúde de </w:t>
      </w:r>
      <w:proofErr w:type="spellStart"/>
      <w:r w:rsidRPr="00C04D28">
        <w:rPr>
          <w:rFonts w:ascii="Times New Roman" w:hAnsi="Times New Roman" w:cs="Times New Roman"/>
          <w:sz w:val="24"/>
          <w:szCs w:val="24"/>
        </w:rPr>
        <w:t>Piranguita</w:t>
      </w:r>
      <w:proofErr w:type="spellEnd"/>
      <w:r w:rsidRPr="00C04D28">
        <w:rPr>
          <w:rFonts w:ascii="Times New Roman" w:hAnsi="Times New Roman" w:cs="Times New Roman"/>
          <w:sz w:val="24"/>
          <w:szCs w:val="24"/>
        </w:rPr>
        <w:t xml:space="preserve">, Clínica de Fisioterapia de segunda a segunda </w:t>
      </w:r>
      <w:proofErr w:type="gramStart"/>
      <w:r w:rsidRPr="00C04D28">
        <w:rPr>
          <w:rFonts w:ascii="Times New Roman" w:hAnsi="Times New Roman" w:cs="Times New Roman"/>
          <w:sz w:val="24"/>
          <w:szCs w:val="24"/>
        </w:rPr>
        <w:t>de 07 as</w:t>
      </w:r>
      <w:proofErr w:type="gramEnd"/>
      <w:r w:rsidRPr="00C04D28">
        <w:rPr>
          <w:rFonts w:ascii="Times New Roman" w:hAnsi="Times New Roman" w:cs="Times New Roman"/>
          <w:sz w:val="24"/>
          <w:szCs w:val="24"/>
        </w:rPr>
        <w:t xml:space="preserve"> 17 horas e no Hospital e Maternidade São Francisco e no Laboratório São Francisco de segunda a segunda 24 horas.</w:t>
      </w:r>
    </w:p>
    <w:p w14:paraId="5C2BC3FA" w14:textId="128D5648" w:rsidR="00C04D28" w:rsidRPr="00C04D28" w:rsidRDefault="004630B9" w:rsidP="004630B9">
      <w:pPr>
        <w:spacing w:before="120"/>
        <w:rPr>
          <w:rFonts w:ascii="Times New Roman" w:hAnsi="Times New Roman" w:cs="Times New Roman"/>
          <w:sz w:val="24"/>
          <w:szCs w:val="24"/>
        </w:rPr>
      </w:pPr>
      <w:r>
        <w:rPr>
          <w:rFonts w:ascii="Times New Roman" w:hAnsi="Times New Roman" w:cs="Times New Roman"/>
          <w:sz w:val="24"/>
          <w:szCs w:val="24"/>
        </w:rPr>
        <w:t>3.2.</w:t>
      </w:r>
      <w:r>
        <w:rPr>
          <w:rFonts w:ascii="Times New Roman" w:hAnsi="Times New Roman" w:cs="Times New Roman"/>
          <w:sz w:val="24"/>
          <w:szCs w:val="24"/>
        </w:rPr>
        <w:tab/>
      </w:r>
      <w:r w:rsidR="00C04D28" w:rsidRPr="00C04D28">
        <w:rPr>
          <w:rFonts w:ascii="Times New Roman" w:hAnsi="Times New Roman" w:cs="Times New Roman"/>
          <w:sz w:val="24"/>
          <w:szCs w:val="24"/>
        </w:rPr>
        <w:t>O prazo de entrega/execução do serviço de forma emergencial será 24 horas, os demais serviços mediante programação apresentada pela secretaria Municipal da saúde. A nota fiscal será emitida a partir da data do recebimento da Ordem de Fornecimento, enviada pelo Departamento de Compras da Prefeitura Municipal de Rio Espera– MG. A emissão das autorizações de fornecimento terem como base relatórios apresentados pela(s) empresa(s), contendo nome completo dos equipamentos e data que o serviço foi prestado.</w:t>
      </w:r>
    </w:p>
    <w:p w14:paraId="737046B5" w14:textId="2B8161C4" w:rsidR="00C04D28" w:rsidRPr="00C04D28" w:rsidRDefault="00C04D28" w:rsidP="004630B9">
      <w:pPr>
        <w:spacing w:before="120"/>
        <w:rPr>
          <w:rFonts w:ascii="Times New Roman" w:hAnsi="Times New Roman" w:cs="Times New Roman"/>
          <w:sz w:val="24"/>
          <w:szCs w:val="24"/>
        </w:rPr>
      </w:pPr>
      <w:r>
        <w:rPr>
          <w:rFonts w:ascii="Times New Roman" w:hAnsi="Times New Roman" w:cs="Times New Roman"/>
          <w:sz w:val="24"/>
          <w:szCs w:val="24"/>
        </w:rPr>
        <w:t>3.</w:t>
      </w:r>
      <w:r w:rsidR="004630B9">
        <w:rPr>
          <w:rFonts w:ascii="Times New Roman" w:hAnsi="Times New Roman" w:cs="Times New Roman"/>
          <w:sz w:val="24"/>
          <w:szCs w:val="24"/>
        </w:rPr>
        <w:t>3</w:t>
      </w:r>
      <w:r w:rsidR="004E5C20">
        <w:rPr>
          <w:rFonts w:ascii="Times New Roman" w:hAnsi="Times New Roman" w:cs="Times New Roman"/>
          <w:sz w:val="24"/>
          <w:szCs w:val="24"/>
        </w:rPr>
        <w:tab/>
      </w:r>
      <w:r w:rsidRPr="00C04D28">
        <w:rPr>
          <w:rFonts w:ascii="Times New Roman" w:hAnsi="Times New Roman" w:cs="Times New Roman"/>
          <w:sz w:val="24"/>
          <w:szCs w:val="24"/>
        </w:rPr>
        <w:t>O fornecedor deverá ter todas as licenças e documentações fiscais cabíveis para seu ramo de negócio.</w:t>
      </w:r>
    </w:p>
    <w:p w14:paraId="2D538BD7" w14:textId="1D905719" w:rsidR="00C04D28" w:rsidRPr="00C04D28" w:rsidRDefault="00C04D28" w:rsidP="004630B9">
      <w:pPr>
        <w:spacing w:before="120"/>
        <w:rPr>
          <w:rFonts w:ascii="Times New Roman" w:hAnsi="Times New Roman" w:cs="Times New Roman"/>
          <w:sz w:val="24"/>
          <w:szCs w:val="24"/>
        </w:rPr>
      </w:pPr>
      <w:r>
        <w:rPr>
          <w:rFonts w:ascii="Times New Roman" w:hAnsi="Times New Roman" w:cs="Times New Roman"/>
          <w:sz w:val="24"/>
          <w:szCs w:val="24"/>
        </w:rPr>
        <w:t xml:space="preserve">3.3 </w:t>
      </w:r>
      <w:r w:rsidR="004E5C20">
        <w:rPr>
          <w:rFonts w:ascii="Times New Roman" w:hAnsi="Times New Roman" w:cs="Times New Roman"/>
          <w:sz w:val="24"/>
          <w:szCs w:val="24"/>
        </w:rPr>
        <w:tab/>
      </w:r>
      <w:r w:rsidRPr="00C04D28">
        <w:rPr>
          <w:rFonts w:ascii="Times New Roman" w:hAnsi="Times New Roman" w:cs="Times New Roman"/>
          <w:sz w:val="24"/>
          <w:szCs w:val="24"/>
        </w:rPr>
        <w:t>O fornecedor não pode terceirizar os objetos da licitação.</w:t>
      </w:r>
    </w:p>
    <w:p w14:paraId="1DC12D8D" w14:textId="456A2B14" w:rsidR="005B7924" w:rsidRDefault="00C04D28" w:rsidP="004630B9">
      <w:pPr>
        <w:spacing w:before="120"/>
        <w:rPr>
          <w:rFonts w:ascii="Times New Roman" w:hAnsi="Times New Roman" w:cs="Times New Roman"/>
          <w:sz w:val="24"/>
          <w:szCs w:val="24"/>
        </w:rPr>
      </w:pPr>
      <w:r>
        <w:rPr>
          <w:rFonts w:ascii="Times New Roman" w:hAnsi="Times New Roman" w:cs="Times New Roman"/>
          <w:sz w:val="24"/>
          <w:szCs w:val="24"/>
        </w:rPr>
        <w:t xml:space="preserve">3.4 </w:t>
      </w:r>
      <w:r w:rsidR="004E5C20">
        <w:rPr>
          <w:rFonts w:ascii="Times New Roman" w:hAnsi="Times New Roman" w:cs="Times New Roman"/>
          <w:sz w:val="24"/>
          <w:szCs w:val="24"/>
        </w:rPr>
        <w:tab/>
      </w:r>
      <w:r w:rsidRPr="00C04D28">
        <w:rPr>
          <w:rFonts w:ascii="Times New Roman" w:hAnsi="Times New Roman" w:cs="Times New Roman"/>
          <w:sz w:val="24"/>
          <w:szCs w:val="24"/>
        </w:rPr>
        <w:t xml:space="preserve">O fornecimento deverá ser feito de acordo com a solicitação, obedecendo, descritivos estabelecidos na tabela </w:t>
      </w:r>
      <w:r>
        <w:rPr>
          <w:rFonts w:ascii="Times New Roman" w:hAnsi="Times New Roman" w:cs="Times New Roman"/>
          <w:sz w:val="24"/>
          <w:szCs w:val="24"/>
        </w:rPr>
        <w:t>em anexo</w:t>
      </w:r>
      <w:r w:rsidRPr="00C04D28">
        <w:rPr>
          <w:rFonts w:ascii="Times New Roman" w:hAnsi="Times New Roman" w:cs="Times New Roman"/>
          <w:sz w:val="24"/>
          <w:szCs w:val="24"/>
        </w:rPr>
        <w:t>, com a devida autorização da secretaria de saúde.</w:t>
      </w:r>
    </w:p>
    <w:p w14:paraId="33C32AFB" w14:textId="32DA93F7" w:rsidR="007749CB" w:rsidRPr="007749CB" w:rsidRDefault="007749CB" w:rsidP="004630B9">
      <w:pPr>
        <w:spacing w:before="120"/>
        <w:rPr>
          <w:rFonts w:ascii="Times New Roman" w:hAnsi="Times New Roman" w:cs="Times New Roman"/>
          <w:b/>
          <w:bCs/>
          <w:sz w:val="24"/>
          <w:szCs w:val="24"/>
        </w:rPr>
      </w:pPr>
      <w:r>
        <w:rPr>
          <w:rFonts w:ascii="Times New Roman" w:hAnsi="Times New Roman" w:cs="Times New Roman"/>
          <w:sz w:val="24"/>
          <w:szCs w:val="24"/>
        </w:rPr>
        <w:t>3.5</w:t>
      </w:r>
      <w:r>
        <w:rPr>
          <w:rFonts w:ascii="Times New Roman" w:hAnsi="Times New Roman" w:cs="Times New Roman"/>
          <w:sz w:val="24"/>
          <w:szCs w:val="24"/>
        </w:rPr>
        <w:tab/>
      </w:r>
      <w:r>
        <w:rPr>
          <w:rFonts w:ascii="Times New Roman" w:hAnsi="Times New Roman" w:cs="Times New Roman"/>
          <w:b/>
          <w:bCs/>
          <w:sz w:val="24"/>
          <w:szCs w:val="24"/>
        </w:rPr>
        <w:t xml:space="preserve">O RESPEITO AOS PRAZOS DE PRESTAÇÃO DO SERVIÇO SERÃO RIGOROSAMENTE COBRADOS, EIS QUE É IMPRESCINDÍVEL QUE OS EQUIPAMENTOS </w:t>
      </w:r>
      <w:proofErr w:type="spellStart"/>
      <w:r>
        <w:rPr>
          <w:rFonts w:ascii="Times New Roman" w:hAnsi="Times New Roman" w:cs="Times New Roman"/>
          <w:b/>
          <w:bCs/>
          <w:sz w:val="24"/>
          <w:szCs w:val="24"/>
        </w:rPr>
        <w:t>ESTAJAM</w:t>
      </w:r>
      <w:proofErr w:type="spellEnd"/>
      <w:r>
        <w:rPr>
          <w:rFonts w:ascii="Times New Roman" w:hAnsi="Times New Roman" w:cs="Times New Roman"/>
          <w:b/>
          <w:bCs/>
          <w:sz w:val="24"/>
          <w:szCs w:val="24"/>
        </w:rPr>
        <w:t xml:space="preserve"> APTOS A FUNCIONAMENTO ADEQUADO.</w:t>
      </w:r>
    </w:p>
    <w:p w14:paraId="0E3E6A9E" w14:textId="6B8AA82E" w:rsidR="005B7924" w:rsidRPr="0054082C" w:rsidRDefault="00002E1D" w:rsidP="004630B9">
      <w:pPr>
        <w:spacing w:before="240" w:line="360" w:lineRule="auto"/>
        <w:rPr>
          <w:rFonts w:ascii="Times New Roman" w:hAnsi="Times New Roman" w:cs="Times New Roman"/>
          <w:b/>
          <w:bCs/>
          <w:sz w:val="24"/>
          <w:szCs w:val="24"/>
        </w:rPr>
      </w:pPr>
      <w:r w:rsidRPr="0054082C">
        <w:rPr>
          <w:rFonts w:ascii="Times New Roman" w:hAnsi="Times New Roman" w:cs="Times New Roman"/>
          <w:b/>
          <w:bCs/>
          <w:sz w:val="24"/>
          <w:szCs w:val="24"/>
        </w:rPr>
        <w:t>04</w:t>
      </w:r>
      <w:r w:rsidR="00EB1095" w:rsidRPr="0054082C">
        <w:rPr>
          <w:rFonts w:ascii="Times New Roman" w:hAnsi="Times New Roman" w:cs="Times New Roman"/>
          <w:b/>
          <w:bCs/>
          <w:sz w:val="24"/>
          <w:szCs w:val="24"/>
        </w:rPr>
        <w:t xml:space="preserve"> – </w:t>
      </w:r>
      <w:r w:rsidRPr="0054082C">
        <w:rPr>
          <w:rFonts w:ascii="Times New Roman" w:hAnsi="Times New Roman" w:cs="Times New Roman"/>
          <w:b/>
          <w:bCs/>
          <w:sz w:val="24"/>
          <w:szCs w:val="24"/>
        </w:rPr>
        <w:t>REQUISITOS DA CONTRATAÇÃO</w:t>
      </w:r>
      <w:r w:rsidR="00EB1095" w:rsidRPr="0054082C">
        <w:rPr>
          <w:rFonts w:ascii="Times New Roman" w:hAnsi="Times New Roman" w:cs="Times New Roman"/>
          <w:b/>
          <w:bCs/>
          <w:sz w:val="24"/>
          <w:szCs w:val="24"/>
        </w:rPr>
        <w:t xml:space="preserve">: </w:t>
      </w:r>
    </w:p>
    <w:p w14:paraId="2D62B4CE" w14:textId="77777777" w:rsidR="00E45EE4" w:rsidRPr="00E45EE4" w:rsidRDefault="00E45EE4" w:rsidP="004630B9">
      <w:pPr>
        <w:spacing w:before="120"/>
        <w:rPr>
          <w:rFonts w:ascii="Times New Roman" w:hAnsi="Times New Roman" w:cs="Times New Roman"/>
          <w:sz w:val="24"/>
          <w:szCs w:val="24"/>
        </w:rPr>
      </w:pPr>
      <w:r w:rsidRPr="00E45EE4">
        <w:rPr>
          <w:rFonts w:ascii="Times New Roman" w:hAnsi="Times New Roman" w:cs="Times New Roman"/>
          <w:sz w:val="24"/>
          <w:szCs w:val="24"/>
        </w:rPr>
        <w:t xml:space="preserve">Para a perfeita execução do objeto contratado, deverão ser atendidos os seguintes requisitos e condições:  </w:t>
      </w:r>
    </w:p>
    <w:p w14:paraId="3EBF17CE" w14:textId="79005B91" w:rsidR="00E45EE4" w:rsidRPr="00E45EE4" w:rsidRDefault="00E45EE4" w:rsidP="004630B9">
      <w:pPr>
        <w:spacing w:before="120"/>
        <w:rPr>
          <w:rFonts w:ascii="Times New Roman" w:hAnsi="Times New Roman" w:cs="Times New Roman"/>
          <w:sz w:val="24"/>
          <w:szCs w:val="24"/>
        </w:rPr>
      </w:pPr>
      <w:r w:rsidRPr="004630B9">
        <w:rPr>
          <w:rFonts w:ascii="Times New Roman" w:hAnsi="Times New Roman" w:cs="Times New Roman"/>
          <w:b/>
          <w:bCs/>
          <w:sz w:val="24"/>
          <w:szCs w:val="24"/>
        </w:rPr>
        <w:t>Vigência do contrato</w:t>
      </w:r>
      <w:r w:rsidRPr="00E45EE4">
        <w:rPr>
          <w:rFonts w:ascii="Times New Roman" w:hAnsi="Times New Roman" w:cs="Times New Roman"/>
          <w:sz w:val="24"/>
          <w:szCs w:val="24"/>
        </w:rPr>
        <w:t>: 12 (doze) meses, contados a partir da assinatura do contrato e emissão da ordem de serviço inicial.</w:t>
      </w:r>
    </w:p>
    <w:p w14:paraId="440112ED" w14:textId="77777777" w:rsidR="00E45EE4" w:rsidRPr="00E45EE4" w:rsidRDefault="00E45EE4" w:rsidP="004630B9">
      <w:pPr>
        <w:spacing w:before="120"/>
        <w:rPr>
          <w:rFonts w:ascii="Times New Roman" w:hAnsi="Times New Roman" w:cs="Times New Roman"/>
          <w:sz w:val="24"/>
          <w:szCs w:val="24"/>
        </w:rPr>
      </w:pPr>
      <w:r w:rsidRPr="004630B9">
        <w:rPr>
          <w:rFonts w:ascii="Times New Roman" w:hAnsi="Times New Roman" w:cs="Times New Roman"/>
          <w:b/>
          <w:bCs/>
          <w:sz w:val="24"/>
          <w:szCs w:val="24"/>
        </w:rPr>
        <w:t>Início dos serviços</w:t>
      </w:r>
      <w:r w:rsidRPr="00E45EE4">
        <w:rPr>
          <w:rFonts w:ascii="Times New Roman" w:hAnsi="Times New Roman" w:cs="Times New Roman"/>
          <w:sz w:val="24"/>
          <w:szCs w:val="24"/>
        </w:rPr>
        <w:t xml:space="preserve">: A contratada deverá iniciar os serviços no prazo máximo de até 10 (dez) dias corridos após o recebimento da ordem de serviço. </w:t>
      </w:r>
    </w:p>
    <w:p w14:paraId="783FE6CF" w14:textId="77777777" w:rsidR="00E45EE4" w:rsidRPr="00E45EE4" w:rsidRDefault="00E45EE4" w:rsidP="004630B9">
      <w:pPr>
        <w:spacing w:before="120"/>
        <w:rPr>
          <w:rFonts w:ascii="Times New Roman" w:hAnsi="Times New Roman" w:cs="Times New Roman"/>
          <w:sz w:val="24"/>
          <w:szCs w:val="24"/>
        </w:rPr>
      </w:pPr>
      <w:r w:rsidRPr="004630B9">
        <w:rPr>
          <w:rFonts w:ascii="Times New Roman" w:hAnsi="Times New Roman" w:cs="Times New Roman"/>
          <w:b/>
          <w:bCs/>
          <w:sz w:val="24"/>
          <w:szCs w:val="24"/>
        </w:rPr>
        <w:t>Atendimento corretivo</w:t>
      </w:r>
      <w:r w:rsidRPr="00E45EE4">
        <w:rPr>
          <w:rFonts w:ascii="Times New Roman" w:hAnsi="Times New Roman" w:cs="Times New Roman"/>
          <w:sz w:val="24"/>
          <w:szCs w:val="24"/>
        </w:rPr>
        <w:t xml:space="preserve">: Os chamados de manutenção corretiva deverão ser atendidos: Em caráter emergencial (risco à saúde, segurança ou paralisação total do equipamento): prazo máximo de 24 horas úteis. </w:t>
      </w:r>
    </w:p>
    <w:p w14:paraId="468695CD" w14:textId="77777777" w:rsidR="00E45EE4" w:rsidRPr="00E45EE4" w:rsidRDefault="00E45EE4" w:rsidP="004630B9">
      <w:pPr>
        <w:spacing w:before="120"/>
        <w:rPr>
          <w:rFonts w:ascii="Times New Roman" w:hAnsi="Times New Roman" w:cs="Times New Roman"/>
          <w:sz w:val="24"/>
          <w:szCs w:val="24"/>
        </w:rPr>
      </w:pPr>
      <w:r w:rsidRPr="004630B9">
        <w:rPr>
          <w:rFonts w:ascii="Times New Roman" w:hAnsi="Times New Roman" w:cs="Times New Roman"/>
          <w:b/>
          <w:bCs/>
          <w:sz w:val="24"/>
          <w:szCs w:val="24"/>
        </w:rPr>
        <w:t>Em caráter não emergencial</w:t>
      </w:r>
      <w:r w:rsidRPr="00E45EE4">
        <w:rPr>
          <w:rFonts w:ascii="Times New Roman" w:hAnsi="Times New Roman" w:cs="Times New Roman"/>
          <w:sz w:val="24"/>
          <w:szCs w:val="24"/>
        </w:rPr>
        <w:t xml:space="preserve">: prazo máximo de 72 horas úteis. </w:t>
      </w:r>
    </w:p>
    <w:p w14:paraId="13DB1003" w14:textId="77777777" w:rsidR="004630B9" w:rsidRDefault="00E45EE4" w:rsidP="004630B9">
      <w:pPr>
        <w:spacing w:before="120"/>
        <w:rPr>
          <w:rFonts w:ascii="Times New Roman" w:hAnsi="Times New Roman" w:cs="Times New Roman"/>
          <w:sz w:val="24"/>
          <w:szCs w:val="24"/>
        </w:rPr>
      </w:pPr>
      <w:r w:rsidRPr="004630B9">
        <w:rPr>
          <w:rFonts w:ascii="Times New Roman" w:hAnsi="Times New Roman" w:cs="Times New Roman"/>
          <w:b/>
          <w:bCs/>
          <w:sz w:val="24"/>
          <w:szCs w:val="24"/>
        </w:rPr>
        <w:t>Realização da manutenção preventiva</w:t>
      </w:r>
      <w:r w:rsidRPr="00E45EE4">
        <w:rPr>
          <w:rFonts w:ascii="Times New Roman" w:hAnsi="Times New Roman" w:cs="Times New Roman"/>
          <w:sz w:val="24"/>
          <w:szCs w:val="24"/>
        </w:rPr>
        <w:t>: deverá ocorrer de acordo com cronograma previamente aprovado pela Secretaria Municipal de Saúde, com periodicidade mínima semestral, ou conforme recomendação do fabricante de cada equipamento.</w:t>
      </w:r>
    </w:p>
    <w:p w14:paraId="342DA407" w14:textId="369501F0" w:rsidR="00E45EE4" w:rsidRPr="00E45EE4" w:rsidRDefault="00E45EE4" w:rsidP="004630B9">
      <w:pPr>
        <w:spacing w:before="120"/>
        <w:rPr>
          <w:rFonts w:ascii="Times New Roman" w:hAnsi="Times New Roman" w:cs="Times New Roman"/>
          <w:sz w:val="24"/>
          <w:szCs w:val="24"/>
        </w:rPr>
      </w:pPr>
      <w:r w:rsidRPr="004630B9">
        <w:rPr>
          <w:rFonts w:ascii="Times New Roman" w:hAnsi="Times New Roman" w:cs="Times New Roman"/>
          <w:b/>
          <w:bCs/>
          <w:sz w:val="24"/>
          <w:szCs w:val="24"/>
        </w:rPr>
        <w:lastRenderedPageBreak/>
        <w:t>Condições de Prestação dos Serviços</w:t>
      </w:r>
      <w:r w:rsidRPr="00E45EE4">
        <w:rPr>
          <w:rFonts w:ascii="Times New Roman" w:hAnsi="Times New Roman" w:cs="Times New Roman"/>
          <w:sz w:val="24"/>
          <w:szCs w:val="24"/>
        </w:rPr>
        <w:t xml:space="preserve">: a contratada deverá dispor de equipe técnica qualificada, com profissionais legalmente habilitados e devidamente registrados nos respectivos conselhos de classe, quando aplicável. Todos os serviços deverão seguir as normas técnicas vigentes (ANVISA, ABNT, Inmetro, Ministério da Saúde, entre outros), bem como as recomendações dos fabricantes de cada equipamento. </w:t>
      </w:r>
    </w:p>
    <w:p w14:paraId="55FA701E" w14:textId="77777777" w:rsidR="00E45EE4" w:rsidRPr="00E45EE4" w:rsidRDefault="00E45EE4" w:rsidP="004630B9">
      <w:pPr>
        <w:spacing w:before="120"/>
        <w:rPr>
          <w:rFonts w:ascii="Times New Roman" w:hAnsi="Times New Roman" w:cs="Times New Roman"/>
          <w:sz w:val="24"/>
          <w:szCs w:val="24"/>
        </w:rPr>
      </w:pPr>
      <w:r w:rsidRPr="00E45EE4">
        <w:rPr>
          <w:rFonts w:ascii="Times New Roman" w:hAnsi="Times New Roman" w:cs="Times New Roman"/>
          <w:sz w:val="24"/>
          <w:szCs w:val="24"/>
        </w:rPr>
        <w:t xml:space="preserve">Toda manutenção deverá ser registrada em relatório técnico, com identificação dos serviços executados, peças substituídas, horas de trabalho, data, assinatura do técnico responsável e do servidor designado pela Secretaria Municipal de Saúde. </w:t>
      </w:r>
    </w:p>
    <w:p w14:paraId="794852CC" w14:textId="77777777" w:rsidR="00E45EE4" w:rsidRPr="00E45EE4" w:rsidRDefault="00E45EE4" w:rsidP="004630B9">
      <w:pPr>
        <w:spacing w:before="120"/>
        <w:rPr>
          <w:rFonts w:ascii="Times New Roman" w:hAnsi="Times New Roman" w:cs="Times New Roman"/>
          <w:sz w:val="24"/>
          <w:szCs w:val="24"/>
        </w:rPr>
      </w:pPr>
      <w:r w:rsidRPr="00E45EE4">
        <w:rPr>
          <w:rFonts w:ascii="Times New Roman" w:hAnsi="Times New Roman" w:cs="Times New Roman"/>
          <w:sz w:val="24"/>
          <w:szCs w:val="24"/>
        </w:rPr>
        <w:t xml:space="preserve">Em caso de necessidade de retirada de equipamentos para manutenção em laboratório externo, a contratada deverá fornecer equipamento substituto de características similares, sempre que a ausência comprometer o atendimento ao público. </w:t>
      </w:r>
    </w:p>
    <w:p w14:paraId="669D43BC" w14:textId="393C7755" w:rsidR="00E45EE4" w:rsidRPr="00E45EE4" w:rsidRDefault="00E45EE4" w:rsidP="004630B9">
      <w:pPr>
        <w:spacing w:before="120"/>
        <w:rPr>
          <w:rFonts w:ascii="Times New Roman" w:hAnsi="Times New Roman" w:cs="Times New Roman"/>
          <w:sz w:val="24"/>
          <w:szCs w:val="24"/>
        </w:rPr>
      </w:pPr>
      <w:r w:rsidRPr="004630B9">
        <w:rPr>
          <w:rFonts w:ascii="Times New Roman" w:hAnsi="Times New Roman" w:cs="Times New Roman"/>
          <w:b/>
          <w:bCs/>
          <w:sz w:val="24"/>
          <w:szCs w:val="24"/>
        </w:rPr>
        <w:t>Fornecimento de Peças e Materiais</w:t>
      </w:r>
      <w:r w:rsidRPr="00E45EE4">
        <w:rPr>
          <w:rFonts w:ascii="Times New Roman" w:hAnsi="Times New Roman" w:cs="Times New Roman"/>
          <w:sz w:val="24"/>
          <w:szCs w:val="24"/>
        </w:rPr>
        <w:t xml:space="preserve">: A contratada será responsável pelo fornecimento de todas as peças, componentes e materiais necessários à execução das manutenções preventivas e corretivas, devendo utilizar sempre peças novas e originais ou, na impossibilidade, compatíveis e de qualidade equivalente, mediante prévia aprovação da fiscalização. As peças substituídas deverão ter garantia mínima de 6 (seis) meses. </w:t>
      </w:r>
    </w:p>
    <w:p w14:paraId="65E3F100" w14:textId="77777777" w:rsidR="004630B9" w:rsidRDefault="00E45EE4" w:rsidP="004630B9">
      <w:pPr>
        <w:spacing w:before="120"/>
        <w:rPr>
          <w:rFonts w:ascii="Times New Roman" w:hAnsi="Times New Roman" w:cs="Times New Roman"/>
          <w:sz w:val="24"/>
          <w:szCs w:val="24"/>
        </w:rPr>
      </w:pPr>
      <w:r w:rsidRPr="004630B9">
        <w:rPr>
          <w:rFonts w:ascii="Times New Roman" w:hAnsi="Times New Roman" w:cs="Times New Roman"/>
          <w:b/>
          <w:bCs/>
          <w:sz w:val="24"/>
          <w:szCs w:val="24"/>
        </w:rPr>
        <w:t>Outras Condições e Obrigações:</w:t>
      </w:r>
      <w:r w:rsidRPr="00E45EE4">
        <w:rPr>
          <w:rFonts w:ascii="Times New Roman" w:hAnsi="Times New Roman" w:cs="Times New Roman"/>
          <w:sz w:val="24"/>
          <w:szCs w:val="24"/>
        </w:rPr>
        <w:t xml:space="preserve"> A contratada deverá apresentar, antes do início dos serviços:</w:t>
      </w:r>
    </w:p>
    <w:p w14:paraId="3A3C653B" w14:textId="71405D43" w:rsidR="00E45EE4" w:rsidRPr="00E45EE4" w:rsidRDefault="004630B9" w:rsidP="004630B9">
      <w:pPr>
        <w:spacing w:before="120"/>
        <w:rPr>
          <w:rFonts w:ascii="Times New Roman" w:hAnsi="Times New Roman" w:cs="Times New Roman"/>
          <w:sz w:val="24"/>
          <w:szCs w:val="24"/>
        </w:rPr>
      </w:pPr>
      <w:r>
        <w:rPr>
          <w:rFonts w:ascii="Times New Roman" w:hAnsi="Times New Roman" w:cs="Times New Roman"/>
          <w:sz w:val="24"/>
          <w:szCs w:val="24"/>
        </w:rPr>
        <w:t>A)</w:t>
      </w:r>
      <w:r w:rsidR="00E45EE4" w:rsidRPr="00E45EE4">
        <w:rPr>
          <w:rFonts w:ascii="Times New Roman" w:hAnsi="Times New Roman" w:cs="Times New Roman"/>
          <w:sz w:val="24"/>
          <w:szCs w:val="24"/>
        </w:rPr>
        <w:t xml:space="preserve"> Relação dos técnicos designados para atendimento, com respectivos certificados de qualificação. </w:t>
      </w:r>
    </w:p>
    <w:p w14:paraId="3A044B6C" w14:textId="31004F50" w:rsidR="00E45EE4" w:rsidRPr="00E45EE4" w:rsidRDefault="004630B9" w:rsidP="004630B9">
      <w:pPr>
        <w:spacing w:before="120"/>
        <w:rPr>
          <w:rFonts w:ascii="Times New Roman" w:hAnsi="Times New Roman" w:cs="Times New Roman"/>
          <w:sz w:val="24"/>
          <w:szCs w:val="24"/>
        </w:rPr>
      </w:pPr>
      <w:r>
        <w:rPr>
          <w:rFonts w:ascii="Times New Roman" w:hAnsi="Times New Roman" w:cs="Times New Roman"/>
          <w:sz w:val="24"/>
          <w:szCs w:val="24"/>
        </w:rPr>
        <w:t>B</w:t>
      </w:r>
      <w:r w:rsidR="00E45EE4" w:rsidRPr="00E45EE4">
        <w:rPr>
          <w:rFonts w:ascii="Times New Roman" w:hAnsi="Times New Roman" w:cs="Times New Roman"/>
          <w:sz w:val="24"/>
          <w:szCs w:val="24"/>
        </w:rPr>
        <w:t>)</w:t>
      </w:r>
      <w:r w:rsidR="00E45EE4" w:rsidRPr="00E45EE4">
        <w:rPr>
          <w:rFonts w:ascii="Times New Roman" w:hAnsi="Times New Roman" w:cs="Times New Roman"/>
          <w:sz w:val="24"/>
          <w:szCs w:val="24"/>
        </w:rPr>
        <w:tab/>
        <w:t>Cronograma de execução das manutenções preventivas:  declaração de disponibilidade de estoque mínimo de peças de maior rotatividade.  A contratada deverá manter canal de comunicação (telefone e e-mail) disponível durante o horário comercial e plantão técnico para atendimentos emergenciais.  Toda e qualquer intervenção somente poderá ser realizada com o acompanhamento e autorização da fiscalização da Secretaria Municipal de Saúde.  A contratada responderá por quaisquer danos decorrentes de sua atuação, bem como por falhas que comprometam o funcionamento dos equipamentos.</w:t>
      </w:r>
    </w:p>
    <w:p w14:paraId="51CE308C" w14:textId="46E65BF6" w:rsidR="00E45EE4" w:rsidRPr="00E45EE4" w:rsidRDefault="004630B9" w:rsidP="004630B9">
      <w:pPr>
        <w:spacing w:before="120"/>
        <w:rPr>
          <w:rFonts w:ascii="Times New Roman" w:hAnsi="Times New Roman" w:cs="Times New Roman"/>
          <w:sz w:val="24"/>
          <w:szCs w:val="24"/>
        </w:rPr>
      </w:pPr>
      <w:r>
        <w:rPr>
          <w:rFonts w:ascii="Times New Roman" w:hAnsi="Times New Roman" w:cs="Times New Roman"/>
          <w:sz w:val="24"/>
          <w:szCs w:val="24"/>
        </w:rPr>
        <w:t>C</w:t>
      </w:r>
      <w:r w:rsidR="00E45EE4" w:rsidRPr="00E45EE4">
        <w:rPr>
          <w:rFonts w:ascii="Times New Roman" w:hAnsi="Times New Roman" w:cs="Times New Roman"/>
          <w:sz w:val="24"/>
          <w:szCs w:val="24"/>
        </w:rPr>
        <w:t>)</w:t>
      </w:r>
      <w:r w:rsidR="00E45EE4" w:rsidRPr="00E45EE4">
        <w:rPr>
          <w:rFonts w:ascii="Times New Roman" w:hAnsi="Times New Roman" w:cs="Times New Roman"/>
          <w:sz w:val="24"/>
          <w:szCs w:val="24"/>
        </w:rPr>
        <w:tab/>
        <w:t>Fiscalização e Acompanhamento: A execução do contrato será acompanhada e fiscalizada por servidores designados pela Secretaria Municipal de Saúde, com registro formal das intervenções realizadas.  O não atendimento aos prazos e condições estabelecidas sujeitará a contratada às penalidades previstas no contrato e na legislação vigente.</w:t>
      </w:r>
    </w:p>
    <w:p w14:paraId="6097FA56" w14:textId="7792DD62" w:rsidR="003848CD" w:rsidRDefault="004630B9" w:rsidP="004E5C20">
      <w:pPr>
        <w:spacing w:before="120"/>
        <w:rPr>
          <w:rFonts w:ascii="Times New Roman" w:hAnsi="Times New Roman" w:cs="Times New Roman"/>
          <w:sz w:val="24"/>
          <w:szCs w:val="24"/>
        </w:rPr>
      </w:pPr>
      <w:r>
        <w:rPr>
          <w:rFonts w:ascii="Times New Roman" w:hAnsi="Times New Roman" w:cs="Times New Roman"/>
          <w:sz w:val="24"/>
          <w:szCs w:val="24"/>
        </w:rPr>
        <w:t>D</w:t>
      </w:r>
      <w:r w:rsidR="00E45EE4" w:rsidRPr="00E45EE4">
        <w:rPr>
          <w:rFonts w:ascii="Times New Roman" w:hAnsi="Times New Roman" w:cs="Times New Roman"/>
          <w:sz w:val="24"/>
          <w:szCs w:val="24"/>
        </w:rPr>
        <w:t>)</w:t>
      </w:r>
      <w:r w:rsidR="00E45EE4" w:rsidRPr="00E45EE4">
        <w:rPr>
          <w:rFonts w:ascii="Times New Roman" w:hAnsi="Times New Roman" w:cs="Times New Roman"/>
          <w:sz w:val="24"/>
          <w:szCs w:val="24"/>
        </w:rPr>
        <w:tab/>
        <w:t>Documentações para contratação da empresa: A empresa devera comprovar através de atestado de capacidade técnica atualizado comprovando experiência na manutenção de equipamentos médicos hospitalares e correlatos. A empresa deve apresentar todas as documentações exigidas para contratações públicas e ainda está em conformidade com as normas e regulamentações da ANVISA e outros órgãos reguladores aplicáveis à manutenção de equipamentos médicos hospitalares e correlatos.</w:t>
      </w:r>
    </w:p>
    <w:p w14:paraId="09B6027D" w14:textId="3E80ACCA" w:rsidR="00697B45" w:rsidRDefault="00697B45" w:rsidP="004E5C20">
      <w:pPr>
        <w:spacing w:before="120"/>
        <w:rPr>
          <w:rFonts w:ascii="Times New Roman" w:hAnsi="Times New Roman" w:cs="Times New Roman"/>
          <w:sz w:val="24"/>
          <w:szCs w:val="24"/>
        </w:rPr>
      </w:pPr>
      <w:r>
        <w:rPr>
          <w:rFonts w:ascii="Times New Roman" w:hAnsi="Times New Roman" w:cs="Times New Roman"/>
          <w:sz w:val="24"/>
          <w:szCs w:val="24"/>
        </w:rPr>
        <w:t>A subcontratação é vedada.</w:t>
      </w:r>
    </w:p>
    <w:p w14:paraId="469BE889" w14:textId="7D3B02CE" w:rsidR="00697B45" w:rsidRDefault="00697B45" w:rsidP="004E5C20">
      <w:pPr>
        <w:spacing w:before="120"/>
        <w:rPr>
          <w:rFonts w:ascii="Times New Roman" w:hAnsi="Times New Roman" w:cs="Times New Roman"/>
          <w:sz w:val="24"/>
          <w:szCs w:val="24"/>
        </w:rPr>
      </w:pPr>
      <w:r>
        <w:rPr>
          <w:rFonts w:ascii="Times New Roman" w:hAnsi="Times New Roman" w:cs="Times New Roman"/>
          <w:sz w:val="24"/>
          <w:szCs w:val="24"/>
        </w:rPr>
        <w:t>Não será solicitada garantia de execução do contrato.</w:t>
      </w:r>
    </w:p>
    <w:p w14:paraId="06A63C42" w14:textId="03D84D7F" w:rsidR="00EF6B94" w:rsidRPr="00EF6B94" w:rsidRDefault="00E45EE4" w:rsidP="004630B9">
      <w:pPr>
        <w:spacing w:before="240" w:line="360" w:lineRule="auto"/>
        <w:rPr>
          <w:rFonts w:ascii="Times New Roman" w:hAnsi="Times New Roman" w:cs="Times New Roman"/>
          <w:b/>
          <w:bCs/>
          <w:sz w:val="24"/>
          <w:szCs w:val="24"/>
        </w:rPr>
      </w:pPr>
      <w:r>
        <w:rPr>
          <w:rFonts w:ascii="Times New Roman" w:hAnsi="Times New Roman" w:cs="Times New Roman"/>
          <w:b/>
          <w:bCs/>
          <w:sz w:val="24"/>
          <w:szCs w:val="24"/>
        </w:rPr>
        <w:t>5.</w:t>
      </w:r>
      <w:r w:rsidR="00EF6B94" w:rsidRPr="00EF6B94">
        <w:rPr>
          <w:rFonts w:ascii="Times New Roman" w:hAnsi="Times New Roman" w:cs="Times New Roman"/>
          <w:b/>
          <w:bCs/>
          <w:sz w:val="24"/>
          <w:szCs w:val="24"/>
        </w:rPr>
        <w:tab/>
        <w:t>MODELO DE GESTÃO DO CONTRATO</w:t>
      </w:r>
    </w:p>
    <w:p w14:paraId="326268EC" w14:textId="5AD1DF8D" w:rsidR="00EF6B94" w:rsidRPr="00EF6B94" w:rsidRDefault="004630B9" w:rsidP="004601A6">
      <w:pPr>
        <w:spacing w:before="120"/>
        <w:rPr>
          <w:rFonts w:ascii="Times New Roman" w:hAnsi="Times New Roman" w:cs="Times New Roman"/>
          <w:sz w:val="24"/>
          <w:szCs w:val="24"/>
        </w:rPr>
      </w:pPr>
      <w:r>
        <w:rPr>
          <w:rFonts w:ascii="Times New Roman" w:hAnsi="Times New Roman" w:cs="Times New Roman"/>
          <w:sz w:val="24"/>
          <w:szCs w:val="24"/>
        </w:rPr>
        <w:t>5</w:t>
      </w:r>
      <w:r w:rsidR="00EF6B94" w:rsidRPr="00EF6B94">
        <w:rPr>
          <w:rFonts w:ascii="Times New Roman" w:hAnsi="Times New Roman" w:cs="Times New Roman"/>
          <w:sz w:val="24"/>
          <w:szCs w:val="24"/>
        </w:rPr>
        <w:t>.1.</w:t>
      </w:r>
      <w:r w:rsidR="00EF6B94" w:rsidRPr="00EF6B94">
        <w:rPr>
          <w:rFonts w:ascii="Times New Roman" w:hAnsi="Times New Roman" w:cs="Times New Roman"/>
          <w:sz w:val="24"/>
          <w:szCs w:val="24"/>
        </w:rPr>
        <w:tab/>
        <w:t>O contrato deverá ser executado fielmente pelas partes, de acordo com as cláusulas avençadas e as normas da Lei nº 14.133, de 2021, e cada parte responderá pelas consequências de sua inexecução total ou parcial.</w:t>
      </w:r>
    </w:p>
    <w:p w14:paraId="04600160" w14:textId="2658F7DA" w:rsidR="00EF6B94" w:rsidRPr="00EF6B94" w:rsidRDefault="004630B9" w:rsidP="004601A6">
      <w:pPr>
        <w:spacing w:before="120"/>
        <w:rPr>
          <w:rFonts w:ascii="Times New Roman" w:hAnsi="Times New Roman" w:cs="Times New Roman"/>
          <w:sz w:val="24"/>
          <w:szCs w:val="24"/>
        </w:rPr>
      </w:pPr>
      <w:r>
        <w:rPr>
          <w:rFonts w:ascii="Times New Roman" w:hAnsi="Times New Roman" w:cs="Times New Roman"/>
          <w:sz w:val="24"/>
          <w:szCs w:val="24"/>
        </w:rPr>
        <w:lastRenderedPageBreak/>
        <w:t>5</w:t>
      </w:r>
      <w:r w:rsidR="00EF6B94" w:rsidRPr="00EF6B94">
        <w:rPr>
          <w:rFonts w:ascii="Times New Roman" w:hAnsi="Times New Roman" w:cs="Times New Roman"/>
          <w:sz w:val="24"/>
          <w:szCs w:val="24"/>
        </w:rPr>
        <w:t>.2.</w:t>
      </w:r>
      <w:r w:rsidR="00EF6B94" w:rsidRPr="00EF6B94">
        <w:rPr>
          <w:rFonts w:ascii="Times New Roman" w:hAnsi="Times New Roman" w:cs="Times New Roman"/>
          <w:sz w:val="24"/>
          <w:szCs w:val="24"/>
        </w:rPr>
        <w:tab/>
        <w:t>Em caso de impedimento, ordem de paralisação ou suspensão do contrato, o cronograma de execução será prorrogado automaticamente pelo tempo correspondente, anotadas tais circunstâncias mediante simples apostila.</w:t>
      </w:r>
    </w:p>
    <w:p w14:paraId="722178F8" w14:textId="4DFADCEB" w:rsidR="00EF6B94" w:rsidRPr="00EF6B94" w:rsidRDefault="004630B9" w:rsidP="004601A6">
      <w:pPr>
        <w:spacing w:before="120"/>
        <w:rPr>
          <w:rFonts w:ascii="Times New Roman" w:hAnsi="Times New Roman" w:cs="Times New Roman"/>
          <w:sz w:val="24"/>
          <w:szCs w:val="24"/>
        </w:rPr>
      </w:pPr>
      <w:r>
        <w:rPr>
          <w:rFonts w:ascii="Times New Roman" w:hAnsi="Times New Roman" w:cs="Times New Roman"/>
          <w:sz w:val="24"/>
          <w:szCs w:val="24"/>
        </w:rPr>
        <w:t>5</w:t>
      </w:r>
      <w:r w:rsidR="00EF6B94" w:rsidRPr="00EF6B94">
        <w:rPr>
          <w:rFonts w:ascii="Times New Roman" w:hAnsi="Times New Roman" w:cs="Times New Roman"/>
          <w:sz w:val="24"/>
          <w:szCs w:val="24"/>
        </w:rPr>
        <w:t>.3.</w:t>
      </w:r>
      <w:r w:rsidR="00EF6B94" w:rsidRPr="00EF6B94">
        <w:rPr>
          <w:rFonts w:ascii="Times New Roman" w:hAnsi="Times New Roman" w:cs="Times New Roman"/>
          <w:sz w:val="24"/>
          <w:szCs w:val="24"/>
        </w:rPr>
        <w:tab/>
        <w:t>As comunicações entre o órgão ou entidade e a contratada devem ser realizadas por escrito sempre que o ato exigir tal formalidade, admitindo-se o uso de mensagem eletrônica para esse fim.</w:t>
      </w:r>
    </w:p>
    <w:p w14:paraId="092AABAC" w14:textId="2FFDF798" w:rsidR="00EF6B94" w:rsidRPr="00EF6B94" w:rsidRDefault="004630B9" w:rsidP="004601A6">
      <w:pPr>
        <w:spacing w:before="120"/>
        <w:rPr>
          <w:rFonts w:ascii="Times New Roman" w:hAnsi="Times New Roman" w:cs="Times New Roman"/>
          <w:sz w:val="24"/>
          <w:szCs w:val="24"/>
        </w:rPr>
      </w:pPr>
      <w:r>
        <w:rPr>
          <w:rFonts w:ascii="Times New Roman" w:hAnsi="Times New Roman" w:cs="Times New Roman"/>
          <w:sz w:val="24"/>
          <w:szCs w:val="24"/>
        </w:rPr>
        <w:t>5</w:t>
      </w:r>
      <w:r w:rsidR="00EF6B94" w:rsidRPr="00EF6B94">
        <w:rPr>
          <w:rFonts w:ascii="Times New Roman" w:hAnsi="Times New Roman" w:cs="Times New Roman"/>
          <w:sz w:val="24"/>
          <w:szCs w:val="24"/>
        </w:rPr>
        <w:t>.4.</w:t>
      </w:r>
      <w:r w:rsidR="00EF6B94" w:rsidRPr="00EF6B94">
        <w:rPr>
          <w:rFonts w:ascii="Times New Roman" w:hAnsi="Times New Roman" w:cs="Times New Roman"/>
          <w:sz w:val="24"/>
          <w:szCs w:val="24"/>
        </w:rPr>
        <w:tab/>
        <w:t>O órgão ou entidade poderá convocar representante da empresa para adoção de providências que devam ser cumpridas de imediato.</w:t>
      </w:r>
    </w:p>
    <w:p w14:paraId="4508966A" w14:textId="342A8558" w:rsidR="00EF6B94" w:rsidRPr="00EF6B94" w:rsidRDefault="004630B9" w:rsidP="004601A6">
      <w:pPr>
        <w:spacing w:before="120"/>
        <w:rPr>
          <w:rFonts w:ascii="Times New Roman" w:hAnsi="Times New Roman" w:cs="Times New Roman"/>
          <w:sz w:val="24"/>
          <w:szCs w:val="24"/>
        </w:rPr>
      </w:pPr>
      <w:r>
        <w:rPr>
          <w:rFonts w:ascii="Times New Roman" w:hAnsi="Times New Roman" w:cs="Times New Roman"/>
          <w:sz w:val="24"/>
          <w:szCs w:val="24"/>
        </w:rPr>
        <w:t>5</w:t>
      </w:r>
      <w:r w:rsidR="00EF6B94" w:rsidRPr="00EF6B94">
        <w:rPr>
          <w:rFonts w:ascii="Times New Roman" w:hAnsi="Times New Roman" w:cs="Times New Roman"/>
          <w:sz w:val="24"/>
          <w:szCs w:val="24"/>
        </w:rPr>
        <w:t>.5.</w:t>
      </w:r>
      <w:r w:rsidR="00EF6B94" w:rsidRPr="00EF6B94">
        <w:rPr>
          <w:rFonts w:ascii="Times New Roman" w:hAnsi="Times New Roman" w:cs="Times New Roman"/>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57F2B6F" w14:textId="77777777" w:rsidR="00EF6B94" w:rsidRPr="00EF6B94" w:rsidRDefault="00EF6B94" w:rsidP="00A04CEC">
      <w:pPr>
        <w:spacing w:before="120" w:line="360" w:lineRule="auto"/>
        <w:rPr>
          <w:rFonts w:ascii="Times New Roman" w:hAnsi="Times New Roman" w:cs="Times New Roman"/>
          <w:b/>
          <w:bCs/>
          <w:sz w:val="24"/>
          <w:szCs w:val="24"/>
        </w:rPr>
      </w:pPr>
      <w:r w:rsidRPr="00EF6B94">
        <w:rPr>
          <w:rFonts w:ascii="Times New Roman" w:hAnsi="Times New Roman" w:cs="Times New Roman"/>
          <w:b/>
          <w:bCs/>
          <w:sz w:val="24"/>
          <w:szCs w:val="24"/>
        </w:rPr>
        <w:t>Fiscalização</w:t>
      </w:r>
    </w:p>
    <w:p w14:paraId="2AB233BE" w14:textId="621250D5" w:rsidR="00EF6B94" w:rsidRPr="00EF6B94" w:rsidRDefault="004630B9" w:rsidP="00A04CEC">
      <w:pPr>
        <w:spacing w:before="120"/>
        <w:rPr>
          <w:rFonts w:ascii="Times New Roman" w:hAnsi="Times New Roman" w:cs="Times New Roman"/>
          <w:sz w:val="24"/>
          <w:szCs w:val="24"/>
        </w:rPr>
      </w:pPr>
      <w:r>
        <w:rPr>
          <w:rFonts w:ascii="Times New Roman" w:hAnsi="Times New Roman" w:cs="Times New Roman"/>
          <w:sz w:val="24"/>
          <w:szCs w:val="24"/>
        </w:rPr>
        <w:t>5</w:t>
      </w:r>
      <w:r w:rsidR="00EF6B94" w:rsidRPr="00EF6B94">
        <w:rPr>
          <w:rFonts w:ascii="Times New Roman" w:hAnsi="Times New Roman" w:cs="Times New Roman"/>
          <w:sz w:val="24"/>
          <w:szCs w:val="24"/>
        </w:rPr>
        <w:t>.6.</w:t>
      </w:r>
      <w:r w:rsidR="00EF6B94" w:rsidRPr="00EF6B94">
        <w:rPr>
          <w:rFonts w:ascii="Times New Roman" w:hAnsi="Times New Roman" w:cs="Times New Roman"/>
          <w:sz w:val="24"/>
          <w:szCs w:val="24"/>
        </w:rPr>
        <w:tab/>
        <w:t>A execução do contrato deverá ser acompanhada e fiscalizada pelo fiscal do contrato, ou pelos respectivos substitutos.</w:t>
      </w:r>
    </w:p>
    <w:p w14:paraId="3A4A6EDC" w14:textId="5612EAFD" w:rsidR="00EF6B94" w:rsidRPr="00EF6B94" w:rsidRDefault="004630B9" w:rsidP="00A04CEC">
      <w:pPr>
        <w:spacing w:before="120"/>
        <w:rPr>
          <w:rFonts w:ascii="Times New Roman" w:hAnsi="Times New Roman" w:cs="Times New Roman"/>
          <w:sz w:val="24"/>
          <w:szCs w:val="24"/>
        </w:rPr>
      </w:pPr>
      <w:r>
        <w:rPr>
          <w:rFonts w:ascii="Times New Roman" w:hAnsi="Times New Roman" w:cs="Times New Roman"/>
          <w:sz w:val="24"/>
          <w:szCs w:val="24"/>
        </w:rPr>
        <w:t>5</w:t>
      </w:r>
      <w:r w:rsidR="00EF6B94" w:rsidRPr="00EF6B94">
        <w:rPr>
          <w:rFonts w:ascii="Times New Roman" w:hAnsi="Times New Roman" w:cs="Times New Roman"/>
          <w:sz w:val="24"/>
          <w:szCs w:val="24"/>
        </w:rPr>
        <w:t>.7.</w:t>
      </w:r>
      <w:r w:rsidR="00EF6B94" w:rsidRPr="00EF6B94">
        <w:rPr>
          <w:rFonts w:ascii="Times New Roman" w:hAnsi="Times New Roman" w:cs="Times New Roman"/>
          <w:sz w:val="24"/>
          <w:szCs w:val="24"/>
        </w:rPr>
        <w:tab/>
        <w:t>O fiscal do contrato acompanhará a execução do contrato, para que sejam cumpridas todas as condições estabelecidas no contrato, de modo a assegurar os melhores resultados para a Administração.</w:t>
      </w:r>
    </w:p>
    <w:p w14:paraId="548BBFD1" w14:textId="40EAC7F6"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6.8.</w:t>
      </w:r>
      <w:r w:rsidRPr="00EF6B94">
        <w:rPr>
          <w:rFonts w:ascii="Times New Roman" w:hAnsi="Times New Roman" w:cs="Times New Roman"/>
          <w:sz w:val="24"/>
          <w:szCs w:val="24"/>
        </w:rPr>
        <w:tab/>
        <w:t xml:space="preserve">O fiscal </w:t>
      </w:r>
      <w:r>
        <w:rPr>
          <w:rFonts w:ascii="Times New Roman" w:hAnsi="Times New Roman" w:cs="Times New Roman"/>
          <w:sz w:val="24"/>
          <w:szCs w:val="24"/>
        </w:rPr>
        <w:t>d</w:t>
      </w:r>
      <w:r w:rsidRPr="00EF6B94">
        <w:rPr>
          <w:rFonts w:ascii="Times New Roman" w:hAnsi="Times New Roman" w:cs="Times New Roman"/>
          <w:sz w:val="24"/>
          <w:szCs w:val="24"/>
        </w:rPr>
        <w:t>o contrato anotará no histórico de gerenciamento do contrato todas as ocorrências relacionadas à execução do contrato, com a descrição do que for necessário para a regularização das faltas ou dos defeitos observados.</w:t>
      </w:r>
    </w:p>
    <w:p w14:paraId="104AA339" w14:textId="0A05FA6B"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6.9.</w:t>
      </w:r>
      <w:r w:rsidRPr="00EF6B94">
        <w:rPr>
          <w:rFonts w:ascii="Times New Roman" w:hAnsi="Times New Roman" w:cs="Times New Roman"/>
          <w:sz w:val="24"/>
          <w:szCs w:val="24"/>
        </w:rPr>
        <w:tab/>
        <w:t>Identificada qualquer inexatidão ou irregularidade, o fiscal do contrato emitirá notificações para a correção da execução do contrato, determinando prazo para a correção.</w:t>
      </w:r>
    </w:p>
    <w:p w14:paraId="1A648392" w14:textId="22648A61"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6.10.</w:t>
      </w:r>
      <w:r w:rsidRPr="00EF6B94">
        <w:rPr>
          <w:rFonts w:ascii="Times New Roman" w:hAnsi="Times New Roman" w:cs="Times New Roman"/>
          <w:sz w:val="24"/>
          <w:szCs w:val="24"/>
        </w:rPr>
        <w:tab/>
        <w:t>O fiscal do contrato informará ao gestor do contato, em tempo hábil, a situação que demandar decisão ou adoção de medidas que ultrapassem sua competência, para que adote as medidas necessárias e saneadoras, se for o caso.</w:t>
      </w:r>
    </w:p>
    <w:p w14:paraId="1D1844EB" w14:textId="061D64DD"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6.11.</w:t>
      </w:r>
      <w:r w:rsidRPr="00EF6B94">
        <w:rPr>
          <w:rFonts w:ascii="Times New Roman" w:hAnsi="Times New Roman" w:cs="Times New Roman"/>
          <w:sz w:val="24"/>
          <w:szCs w:val="24"/>
        </w:rPr>
        <w:tab/>
        <w:t>No caso de ocorrências que possam inviabilizar a execução do contrato nas datas aprazadas, o fiscal do contrato comunicará o fato imediatamente ao gestor do contrato.</w:t>
      </w:r>
    </w:p>
    <w:p w14:paraId="4718ACC9" w14:textId="30B3198D"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6.12.</w:t>
      </w:r>
      <w:r w:rsidRPr="00EF6B94">
        <w:rPr>
          <w:rFonts w:ascii="Times New Roman" w:hAnsi="Times New Roman" w:cs="Times New Roman"/>
          <w:sz w:val="24"/>
          <w:szCs w:val="24"/>
        </w:rPr>
        <w:tab/>
        <w:t>O fiscal do contrato comunicará ao gestor do contrato, em tempo hábil, o término do contrato sob sua responsabilidade, com vistas à renovação tempestiva ou à prorrogação contratual.</w:t>
      </w:r>
    </w:p>
    <w:p w14:paraId="357F69EB" w14:textId="61E7F09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6.13.</w:t>
      </w:r>
      <w:r w:rsidRPr="00EF6B94">
        <w:rPr>
          <w:rFonts w:ascii="Times New Roman" w:hAnsi="Times New Roman" w:cs="Times New Roman"/>
          <w:sz w:val="24"/>
          <w:szCs w:val="24"/>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40F238D" w14:textId="1A05BDCE"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6.14.</w:t>
      </w:r>
      <w:r w:rsidRPr="00EF6B94">
        <w:rPr>
          <w:rFonts w:ascii="Times New Roman" w:hAnsi="Times New Roman" w:cs="Times New Roman"/>
          <w:sz w:val="24"/>
          <w:szCs w:val="24"/>
        </w:rPr>
        <w:tab/>
        <w:t>Caso ocorra descumprimento das obrigações contratuais, o fiscal do contrato atuará tempestivamente na solução do problema, reportando ao gestor do contrato para que tome as providências cabíveis, quando ultrapassar a sua competência.</w:t>
      </w:r>
    </w:p>
    <w:p w14:paraId="21CA0993" w14:textId="203E76C1"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lastRenderedPageBreak/>
        <w:t>6.1</w:t>
      </w:r>
      <w:r>
        <w:rPr>
          <w:rFonts w:ascii="Times New Roman" w:hAnsi="Times New Roman" w:cs="Times New Roman"/>
          <w:sz w:val="24"/>
          <w:szCs w:val="24"/>
        </w:rPr>
        <w:t>5</w:t>
      </w:r>
      <w:r w:rsidRPr="00EF6B94">
        <w:rPr>
          <w:rFonts w:ascii="Times New Roman" w:hAnsi="Times New Roman" w:cs="Times New Roman"/>
          <w:sz w:val="24"/>
          <w:szCs w:val="24"/>
        </w:rPr>
        <w:t>.</w:t>
      </w:r>
      <w:r w:rsidRPr="00EF6B94">
        <w:rPr>
          <w:rFonts w:ascii="Times New Roman" w:hAnsi="Times New Roman" w:cs="Times New Roman"/>
          <w:sz w:val="24"/>
          <w:szCs w:val="24"/>
        </w:rPr>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EDE045F" w14:textId="77777777" w:rsidR="00EF6B94" w:rsidRPr="00EF6B94" w:rsidRDefault="00EF6B94" w:rsidP="00A04CEC">
      <w:pPr>
        <w:spacing w:before="120" w:line="360" w:lineRule="auto"/>
        <w:rPr>
          <w:rFonts w:ascii="Times New Roman" w:hAnsi="Times New Roman" w:cs="Times New Roman"/>
          <w:b/>
          <w:bCs/>
          <w:sz w:val="24"/>
          <w:szCs w:val="24"/>
        </w:rPr>
      </w:pPr>
      <w:r w:rsidRPr="00EF6B94">
        <w:rPr>
          <w:rFonts w:ascii="Times New Roman" w:hAnsi="Times New Roman" w:cs="Times New Roman"/>
          <w:b/>
          <w:bCs/>
          <w:sz w:val="24"/>
          <w:szCs w:val="24"/>
        </w:rPr>
        <w:t>Gestor do Contrato</w:t>
      </w:r>
    </w:p>
    <w:p w14:paraId="065AA4A8" w14:textId="2018CF1D"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w:t>
      </w:r>
      <w:r>
        <w:rPr>
          <w:rFonts w:ascii="Times New Roman" w:hAnsi="Times New Roman" w:cs="Times New Roman"/>
          <w:sz w:val="24"/>
          <w:szCs w:val="24"/>
        </w:rPr>
        <w:t>6</w:t>
      </w:r>
      <w:r w:rsidRPr="00EF6B94">
        <w:rPr>
          <w:rFonts w:ascii="Times New Roman" w:hAnsi="Times New Roman" w:cs="Times New Roman"/>
          <w:sz w:val="24"/>
          <w:szCs w:val="24"/>
        </w:rPr>
        <w:t>.</w:t>
      </w:r>
      <w:r w:rsidRPr="00EF6B94">
        <w:rPr>
          <w:rFonts w:ascii="Times New Roman" w:hAnsi="Times New Roman" w:cs="Times New Roman"/>
          <w:sz w:val="24"/>
          <w:szCs w:val="24"/>
        </w:rPr>
        <w:tab/>
        <w:t>Cabe ao gestor do contrato:</w:t>
      </w:r>
    </w:p>
    <w:p w14:paraId="5E6B62F9" w14:textId="7136BB03"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w:t>
      </w:r>
      <w:r>
        <w:rPr>
          <w:rFonts w:ascii="Times New Roman" w:hAnsi="Times New Roman" w:cs="Times New Roman"/>
          <w:sz w:val="24"/>
          <w:szCs w:val="24"/>
        </w:rPr>
        <w:t>6</w:t>
      </w:r>
      <w:r w:rsidRPr="00EF6B94">
        <w:rPr>
          <w:rFonts w:ascii="Times New Roman" w:hAnsi="Times New Roman" w:cs="Times New Roman"/>
          <w:sz w:val="24"/>
          <w:szCs w:val="24"/>
        </w:rPr>
        <w:t>.1</w:t>
      </w:r>
      <w:r w:rsidRPr="00EF6B94">
        <w:rPr>
          <w:rFonts w:ascii="Times New Roman" w:hAnsi="Times New Roman" w:cs="Times New Roman"/>
          <w:sz w:val="24"/>
          <w:szCs w:val="24"/>
        </w:rPr>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8C0CF29"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6.17.2</w:t>
      </w:r>
      <w:r w:rsidRPr="00EF6B94">
        <w:rPr>
          <w:rFonts w:ascii="Times New Roman" w:hAnsi="Times New Roman" w:cs="Times New Roman"/>
          <w:sz w:val="24"/>
          <w:szCs w:val="24"/>
        </w:rPr>
        <w:tab/>
        <w:t>acompanhar os registros realizados pelos fiscais do contrato, de todas as ocorrências relacionadas à execução do contrato e as medidas adotadas, informando, se for o caso, à autoridade superior àquelas que ultrapassarem a sua competência.</w:t>
      </w:r>
    </w:p>
    <w:p w14:paraId="77D83687"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6.17.3</w:t>
      </w:r>
      <w:r w:rsidRPr="00EF6B94">
        <w:rPr>
          <w:rFonts w:ascii="Times New Roman" w:hAnsi="Times New Roman" w:cs="Times New Roman"/>
          <w:sz w:val="24"/>
          <w:szCs w:val="24"/>
        </w:rPr>
        <w:tab/>
        <w:t>acompanhar a manutenção das condições de habilitação da contratada, para fins de empenho de despesa e pagamento, e anotará os problemas que obstem o fluxo normal da liquidação e do pagamento da despesa no relatório de riscos eventuais.</w:t>
      </w:r>
    </w:p>
    <w:p w14:paraId="3CB0C2B1" w14:textId="1820C960"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6.17.4</w:t>
      </w:r>
      <w:r w:rsidRPr="00EF6B94">
        <w:rPr>
          <w:rFonts w:ascii="Times New Roman" w:hAnsi="Times New Roman" w:cs="Times New Roman"/>
          <w:sz w:val="24"/>
          <w:szCs w:val="24"/>
        </w:rPr>
        <w:tab/>
        <w:t>emitir documento comprobatório da avaliação realizada pelo fisca</w:t>
      </w:r>
      <w:r>
        <w:rPr>
          <w:rFonts w:ascii="Times New Roman" w:hAnsi="Times New Roman" w:cs="Times New Roman"/>
          <w:sz w:val="24"/>
          <w:szCs w:val="24"/>
        </w:rPr>
        <w:t>l</w:t>
      </w:r>
      <w:r w:rsidRPr="00EF6B94">
        <w:rPr>
          <w:rFonts w:ascii="Times New Roman" w:hAnsi="Times New Roman" w:cs="Times New Roman"/>
          <w:sz w:val="24"/>
          <w:szCs w:val="24"/>
        </w:rP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429DEA2"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6.17.5</w:t>
      </w:r>
      <w:r w:rsidRPr="00EF6B94">
        <w:rPr>
          <w:rFonts w:ascii="Times New Roman" w:hAnsi="Times New Roman" w:cs="Times New Roman"/>
          <w:sz w:val="24"/>
          <w:szCs w:val="24"/>
        </w:rPr>
        <w:tab/>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54EE0FE"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6.17.6</w:t>
      </w:r>
      <w:r w:rsidRPr="00EF6B94">
        <w:rPr>
          <w:rFonts w:ascii="Times New Roman" w:hAnsi="Times New Roman" w:cs="Times New Roman"/>
          <w:sz w:val="24"/>
          <w:szCs w:val="24"/>
        </w:rPr>
        <w:tab/>
        <w:t>elaborar relatório final com informações sobre a consecução dos objetivos que tenham justificado a contratação e eventuais condutas a serem adotadas para o aprimoramento das atividades da Administração.</w:t>
      </w:r>
    </w:p>
    <w:p w14:paraId="6C794C68" w14:textId="0315C356" w:rsid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6.17.7</w:t>
      </w:r>
      <w:r w:rsidRPr="00EF6B94">
        <w:rPr>
          <w:rFonts w:ascii="Times New Roman" w:hAnsi="Times New Roman" w:cs="Times New Roman"/>
          <w:sz w:val="24"/>
          <w:szCs w:val="24"/>
        </w:rPr>
        <w:tab/>
        <w:t>enviar a documentação pertinente ao setor de contratos para a formalização dos procedimentos de liquidação e pagamento, no valor dimensionado pela fiscalização e gestão nos termos do contrato</w:t>
      </w:r>
      <w:r>
        <w:rPr>
          <w:rFonts w:ascii="Times New Roman" w:hAnsi="Times New Roman" w:cs="Times New Roman"/>
          <w:sz w:val="24"/>
          <w:szCs w:val="24"/>
        </w:rPr>
        <w:t>, inclusive para arquivamento dos documentos na pasta do processo de licitação.</w:t>
      </w:r>
    </w:p>
    <w:p w14:paraId="02CFD36C" w14:textId="77777777" w:rsidR="00EF6B94" w:rsidRDefault="00EF6B94" w:rsidP="00EB1095">
      <w:pPr>
        <w:spacing w:line="360" w:lineRule="auto"/>
        <w:rPr>
          <w:rFonts w:ascii="Times New Roman" w:hAnsi="Times New Roman" w:cs="Times New Roman"/>
          <w:sz w:val="24"/>
          <w:szCs w:val="24"/>
        </w:rPr>
      </w:pPr>
    </w:p>
    <w:p w14:paraId="4070BE06" w14:textId="77777777" w:rsidR="00EF6B94" w:rsidRPr="00EF6B94" w:rsidRDefault="00EF6B94" w:rsidP="00EF6B94">
      <w:pPr>
        <w:spacing w:line="360" w:lineRule="auto"/>
        <w:rPr>
          <w:rFonts w:ascii="Times New Roman" w:hAnsi="Times New Roman" w:cs="Times New Roman"/>
          <w:b/>
          <w:bCs/>
          <w:sz w:val="24"/>
          <w:szCs w:val="24"/>
        </w:rPr>
      </w:pPr>
      <w:r w:rsidRPr="00EF6B94">
        <w:rPr>
          <w:rFonts w:ascii="Times New Roman" w:hAnsi="Times New Roman" w:cs="Times New Roman"/>
          <w:b/>
          <w:bCs/>
          <w:sz w:val="24"/>
          <w:szCs w:val="24"/>
        </w:rPr>
        <w:t>7.</w:t>
      </w:r>
      <w:r w:rsidRPr="00EF6B94">
        <w:rPr>
          <w:rFonts w:ascii="Times New Roman" w:hAnsi="Times New Roman" w:cs="Times New Roman"/>
          <w:b/>
          <w:bCs/>
          <w:sz w:val="24"/>
          <w:szCs w:val="24"/>
        </w:rPr>
        <w:tab/>
        <w:t>INFRAÇÕES E SANÇÕES ADMINISTRATIVAS</w:t>
      </w:r>
    </w:p>
    <w:p w14:paraId="4036AFFD"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7.1.</w:t>
      </w:r>
      <w:r w:rsidRPr="00EF6B94">
        <w:rPr>
          <w:rFonts w:ascii="Times New Roman" w:hAnsi="Times New Roman" w:cs="Times New Roman"/>
          <w:sz w:val="24"/>
          <w:szCs w:val="24"/>
        </w:rPr>
        <w:tab/>
        <w:t>Comete infração administrativa, nos termos da Lei nº 14.133, de 2021, o Contratado que:</w:t>
      </w:r>
    </w:p>
    <w:p w14:paraId="0D0A6583" w14:textId="77777777" w:rsidR="00EF6B94" w:rsidRPr="00EF6B94" w:rsidRDefault="00EF6B94" w:rsidP="00A04CEC">
      <w:pPr>
        <w:tabs>
          <w:tab w:val="left" w:pos="709"/>
        </w:tabs>
        <w:spacing w:before="120"/>
        <w:ind w:left="709" w:hanging="425"/>
        <w:rPr>
          <w:rFonts w:ascii="Times New Roman" w:hAnsi="Times New Roman" w:cs="Times New Roman"/>
          <w:sz w:val="24"/>
          <w:szCs w:val="24"/>
        </w:rPr>
      </w:pPr>
      <w:r w:rsidRPr="00EF6B94">
        <w:rPr>
          <w:rFonts w:ascii="Times New Roman" w:hAnsi="Times New Roman" w:cs="Times New Roman"/>
          <w:sz w:val="24"/>
          <w:szCs w:val="24"/>
        </w:rPr>
        <w:t>a)</w:t>
      </w:r>
      <w:r w:rsidRPr="00EF6B94">
        <w:rPr>
          <w:rFonts w:ascii="Times New Roman" w:hAnsi="Times New Roman" w:cs="Times New Roman"/>
          <w:sz w:val="24"/>
          <w:szCs w:val="24"/>
        </w:rPr>
        <w:tab/>
        <w:t>der causa à inexecução parcial do contrato;</w:t>
      </w:r>
    </w:p>
    <w:p w14:paraId="62E51BF1" w14:textId="77777777" w:rsidR="00EF6B94" w:rsidRPr="00EF6B94" w:rsidRDefault="00EF6B94" w:rsidP="00A04CEC">
      <w:pPr>
        <w:tabs>
          <w:tab w:val="left" w:pos="709"/>
        </w:tabs>
        <w:spacing w:before="120"/>
        <w:ind w:left="709" w:hanging="425"/>
        <w:rPr>
          <w:rFonts w:ascii="Times New Roman" w:hAnsi="Times New Roman" w:cs="Times New Roman"/>
          <w:sz w:val="24"/>
          <w:szCs w:val="24"/>
        </w:rPr>
      </w:pPr>
      <w:r w:rsidRPr="00EF6B94">
        <w:rPr>
          <w:rFonts w:ascii="Times New Roman" w:hAnsi="Times New Roman" w:cs="Times New Roman"/>
          <w:sz w:val="24"/>
          <w:szCs w:val="24"/>
        </w:rPr>
        <w:t>b)</w:t>
      </w:r>
      <w:r w:rsidRPr="00EF6B94">
        <w:rPr>
          <w:rFonts w:ascii="Times New Roman" w:hAnsi="Times New Roman" w:cs="Times New Roman"/>
          <w:sz w:val="24"/>
          <w:szCs w:val="24"/>
        </w:rPr>
        <w:tab/>
        <w:t>der causa à inexecução parcial do contrato que cause grave dano à Administração ou ao funcionamento dos serviços públicos ou ao interesse coletivo;</w:t>
      </w:r>
    </w:p>
    <w:p w14:paraId="0A6DE617" w14:textId="77777777" w:rsidR="00EF6B94" w:rsidRPr="00EF6B94" w:rsidRDefault="00EF6B94" w:rsidP="00A04CEC">
      <w:pPr>
        <w:tabs>
          <w:tab w:val="left" w:pos="709"/>
        </w:tabs>
        <w:spacing w:before="120"/>
        <w:ind w:left="709" w:hanging="425"/>
        <w:rPr>
          <w:rFonts w:ascii="Times New Roman" w:hAnsi="Times New Roman" w:cs="Times New Roman"/>
          <w:sz w:val="24"/>
          <w:szCs w:val="24"/>
        </w:rPr>
      </w:pPr>
      <w:r w:rsidRPr="00EF6B94">
        <w:rPr>
          <w:rFonts w:ascii="Times New Roman" w:hAnsi="Times New Roman" w:cs="Times New Roman"/>
          <w:sz w:val="24"/>
          <w:szCs w:val="24"/>
        </w:rPr>
        <w:t>c)</w:t>
      </w:r>
      <w:r w:rsidRPr="00EF6B94">
        <w:rPr>
          <w:rFonts w:ascii="Times New Roman" w:hAnsi="Times New Roman" w:cs="Times New Roman"/>
          <w:sz w:val="24"/>
          <w:szCs w:val="24"/>
        </w:rPr>
        <w:tab/>
        <w:t>der causa à inexecução total do contrato;</w:t>
      </w:r>
    </w:p>
    <w:p w14:paraId="3520A54C" w14:textId="77777777" w:rsidR="00EF6B94" w:rsidRPr="00EF6B94" w:rsidRDefault="00EF6B94" w:rsidP="00A04CEC">
      <w:pPr>
        <w:tabs>
          <w:tab w:val="left" w:pos="709"/>
        </w:tabs>
        <w:spacing w:before="120"/>
        <w:ind w:left="709" w:hanging="425"/>
        <w:rPr>
          <w:rFonts w:ascii="Times New Roman" w:hAnsi="Times New Roman" w:cs="Times New Roman"/>
          <w:sz w:val="24"/>
          <w:szCs w:val="24"/>
        </w:rPr>
      </w:pPr>
      <w:r w:rsidRPr="00EF6B94">
        <w:rPr>
          <w:rFonts w:ascii="Times New Roman" w:hAnsi="Times New Roman" w:cs="Times New Roman"/>
          <w:sz w:val="24"/>
          <w:szCs w:val="24"/>
        </w:rPr>
        <w:lastRenderedPageBreak/>
        <w:t>d)</w:t>
      </w:r>
      <w:r w:rsidRPr="00EF6B94">
        <w:rPr>
          <w:rFonts w:ascii="Times New Roman" w:hAnsi="Times New Roman" w:cs="Times New Roman"/>
          <w:sz w:val="24"/>
          <w:szCs w:val="24"/>
        </w:rPr>
        <w:tab/>
        <w:t>ensejar o retardamento da execução ou da entrega do objeto da contratação sem motivo justificado;</w:t>
      </w:r>
    </w:p>
    <w:p w14:paraId="40721D24" w14:textId="77777777" w:rsidR="00EF6B94" w:rsidRPr="00EF6B94" w:rsidRDefault="00EF6B94" w:rsidP="00A04CEC">
      <w:pPr>
        <w:tabs>
          <w:tab w:val="left" w:pos="709"/>
        </w:tabs>
        <w:spacing w:before="120"/>
        <w:ind w:left="709" w:hanging="425"/>
        <w:rPr>
          <w:rFonts w:ascii="Times New Roman" w:hAnsi="Times New Roman" w:cs="Times New Roman"/>
          <w:sz w:val="24"/>
          <w:szCs w:val="24"/>
        </w:rPr>
      </w:pPr>
      <w:r w:rsidRPr="00EF6B94">
        <w:rPr>
          <w:rFonts w:ascii="Times New Roman" w:hAnsi="Times New Roman" w:cs="Times New Roman"/>
          <w:sz w:val="24"/>
          <w:szCs w:val="24"/>
        </w:rPr>
        <w:t>e)</w:t>
      </w:r>
      <w:r w:rsidRPr="00EF6B94">
        <w:rPr>
          <w:rFonts w:ascii="Times New Roman" w:hAnsi="Times New Roman" w:cs="Times New Roman"/>
          <w:sz w:val="24"/>
          <w:szCs w:val="24"/>
        </w:rPr>
        <w:tab/>
        <w:t>apresentar documentação falsa ou prestar declaração falsa durante a execução do contrato;</w:t>
      </w:r>
    </w:p>
    <w:p w14:paraId="74D4C152" w14:textId="77777777" w:rsidR="00EF6B94" w:rsidRPr="00EF6B94" w:rsidRDefault="00EF6B94" w:rsidP="00A04CEC">
      <w:pPr>
        <w:tabs>
          <w:tab w:val="left" w:pos="709"/>
        </w:tabs>
        <w:spacing w:before="120"/>
        <w:ind w:left="709" w:hanging="425"/>
        <w:rPr>
          <w:rFonts w:ascii="Times New Roman" w:hAnsi="Times New Roman" w:cs="Times New Roman"/>
          <w:sz w:val="24"/>
          <w:szCs w:val="24"/>
        </w:rPr>
      </w:pPr>
      <w:r w:rsidRPr="00EF6B94">
        <w:rPr>
          <w:rFonts w:ascii="Times New Roman" w:hAnsi="Times New Roman" w:cs="Times New Roman"/>
          <w:sz w:val="24"/>
          <w:szCs w:val="24"/>
        </w:rPr>
        <w:t>f)</w:t>
      </w:r>
      <w:r w:rsidRPr="00EF6B94">
        <w:rPr>
          <w:rFonts w:ascii="Times New Roman" w:hAnsi="Times New Roman" w:cs="Times New Roman"/>
          <w:sz w:val="24"/>
          <w:szCs w:val="24"/>
        </w:rPr>
        <w:tab/>
        <w:t>praticar ato fraudulento na execução do contrato;</w:t>
      </w:r>
    </w:p>
    <w:p w14:paraId="21095F6D" w14:textId="77777777" w:rsidR="00EF6B94" w:rsidRPr="00EF6B94" w:rsidRDefault="00EF6B94" w:rsidP="00A04CEC">
      <w:pPr>
        <w:tabs>
          <w:tab w:val="left" w:pos="709"/>
        </w:tabs>
        <w:spacing w:before="120"/>
        <w:ind w:left="709" w:hanging="425"/>
        <w:rPr>
          <w:rFonts w:ascii="Times New Roman" w:hAnsi="Times New Roman" w:cs="Times New Roman"/>
          <w:sz w:val="24"/>
          <w:szCs w:val="24"/>
        </w:rPr>
      </w:pPr>
      <w:r w:rsidRPr="00EF6B94">
        <w:rPr>
          <w:rFonts w:ascii="Times New Roman" w:hAnsi="Times New Roman" w:cs="Times New Roman"/>
          <w:sz w:val="24"/>
          <w:szCs w:val="24"/>
        </w:rPr>
        <w:t>g)</w:t>
      </w:r>
      <w:r w:rsidRPr="00EF6B94">
        <w:rPr>
          <w:rFonts w:ascii="Times New Roman" w:hAnsi="Times New Roman" w:cs="Times New Roman"/>
          <w:sz w:val="24"/>
          <w:szCs w:val="24"/>
        </w:rPr>
        <w:tab/>
        <w:t>comportar-se de modo inidôneo ou cometer fraude de qualquer natureza;</w:t>
      </w:r>
    </w:p>
    <w:p w14:paraId="7F9E9D27" w14:textId="77777777" w:rsidR="00EF6B94" w:rsidRPr="00EF6B94" w:rsidRDefault="00EF6B94" w:rsidP="00A04CEC">
      <w:pPr>
        <w:tabs>
          <w:tab w:val="left" w:pos="709"/>
        </w:tabs>
        <w:spacing w:before="120"/>
        <w:ind w:left="709" w:hanging="425"/>
        <w:rPr>
          <w:rFonts w:ascii="Times New Roman" w:hAnsi="Times New Roman" w:cs="Times New Roman"/>
          <w:sz w:val="24"/>
          <w:szCs w:val="24"/>
        </w:rPr>
      </w:pPr>
      <w:r w:rsidRPr="00EF6B94">
        <w:rPr>
          <w:rFonts w:ascii="Times New Roman" w:hAnsi="Times New Roman" w:cs="Times New Roman"/>
          <w:sz w:val="24"/>
          <w:szCs w:val="24"/>
        </w:rPr>
        <w:t>h)</w:t>
      </w:r>
      <w:r w:rsidRPr="00EF6B94">
        <w:rPr>
          <w:rFonts w:ascii="Times New Roman" w:hAnsi="Times New Roman" w:cs="Times New Roman"/>
          <w:sz w:val="24"/>
          <w:szCs w:val="24"/>
        </w:rPr>
        <w:tab/>
        <w:t>praticar ato lesivo previsto no art. 5º da Lei nº 12.846, de 1º de agosto de 2013.</w:t>
      </w:r>
    </w:p>
    <w:p w14:paraId="02FFE918"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7.2.</w:t>
      </w:r>
      <w:r w:rsidRPr="00EF6B94">
        <w:rPr>
          <w:rFonts w:ascii="Times New Roman" w:hAnsi="Times New Roman" w:cs="Times New Roman"/>
          <w:sz w:val="24"/>
          <w:szCs w:val="24"/>
        </w:rPr>
        <w:tab/>
        <w:t>Serão aplicadas ao Contratado que incorrer nas infrações acima descritas as seguintes sanções:</w:t>
      </w:r>
    </w:p>
    <w:p w14:paraId="2E9DDE04"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7.2.1</w:t>
      </w:r>
      <w:r w:rsidRPr="00EF6B94">
        <w:rPr>
          <w:rFonts w:ascii="Times New Roman" w:hAnsi="Times New Roman" w:cs="Times New Roman"/>
          <w:sz w:val="24"/>
          <w:szCs w:val="24"/>
        </w:rPr>
        <w:tab/>
        <w:t>Advertência, quando o Contratado der causa à inexecução parcial do contrato, sempre que não se justificar a imposição de penalidade mais grave;</w:t>
      </w:r>
    </w:p>
    <w:p w14:paraId="795AFDF1"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7.2.2</w:t>
      </w:r>
      <w:r w:rsidRPr="00EF6B94">
        <w:rPr>
          <w:rFonts w:ascii="Times New Roman" w:hAnsi="Times New Roman" w:cs="Times New Roman"/>
          <w:sz w:val="24"/>
          <w:szCs w:val="24"/>
        </w:rPr>
        <w:tab/>
        <w:t>Impedimento de licitar e contratar, quando praticadas as condutas descritas nas alíneas “b”, “c” e “d” do subitem acima, sempre que não se justificar a imposição de penalidade mais grave;</w:t>
      </w:r>
    </w:p>
    <w:p w14:paraId="32CD0A20"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7.2.3</w:t>
      </w:r>
      <w:r w:rsidRPr="00EF6B94">
        <w:rPr>
          <w:rFonts w:ascii="Times New Roman" w:hAnsi="Times New Roman" w:cs="Times New Roman"/>
          <w:sz w:val="24"/>
          <w:szCs w:val="24"/>
        </w:rPr>
        <w:tab/>
        <w:t>Declaração de inidoneidade para licitar e contratar, quando praticadas as condutas descritas nas alíneas “e”, “f”, “g” e “h” do subitem acima, bem como nas alíneas “b”, “c” e “d”, que justifiquem a imposição de penalidade mais grave.</w:t>
      </w:r>
    </w:p>
    <w:p w14:paraId="7F0A45F6"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7.2.4</w:t>
      </w:r>
      <w:r w:rsidRPr="00EF6B94">
        <w:rPr>
          <w:rFonts w:ascii="Times New Roman" w:hAnsi="Times New Roman" w:cs="Times New Roman"/>
          <w:sz w:val="24"/>
          <w:szCs w:val="24"/>
        </w:rPr>
        <w:tab/>
        <w:t>Multa:</w:t>
      </w:r>
    </w:p>
    <w:p w14:paraId="482AF47D" w14:textId="01A6FB21" w:rsidR="00EF6B94" w:rsidRPr="00EF6B94" w:rsidRDefault="00EF6B94" w:rsidP="00A04CEC">
      <w:pPr>
        <w:tabs>
          <w:tab w:val="left" w:pos="1418"/>
        </w:tabs>
        <w:spacing w:before="120"/>
        <w:ind w:left="426"/>
        <w:rPr>
          <w:rFonts w:ascii="Times New Roman" w:hAnsi="Times New Roman" w:cs="Times New Roman"/>
          <w:sz w:val="24"/>
          <w:szCs w:val="24"/>
        </w:rPr>
      </w:pPr>
      <w:r w:rsidRPr="00EF6B94">
        <w:rPr>
          <w:rFonts w:ascii="Times New Roman" w:hAnsi="Times New Roman" w:cs="Times New Roman"/>
          <w:sz w:val="24"/>
          <w:szCs w:val="24"/>
        </w:rPr>
        <w:t>7.2.4.1.</w:t>
      </w:r>
      <w:r w:rsidRPr="00EF6B94">
        <w:rPr>
          <w:rFonts w:ascii="Times New Roman" w:hAnsi="Times New Roman" w:cs="Times New Roman"/>
          <w:sz w:val="24"/>
          <w:szCs w:val="24"/>
        </w:rPr>
        <w:tab/>
        <w:t xml:space="preserve">Moratória, para as infrações descritas no item “d”, de </w:t>
      </w:r>
      <w:r>
        <w:rPr>
          <w:rFonts w:ascii="Times New Roman" w:hAnsi="Times New Roman" w:cs="Times New Roman"/>
          <w:sz w:val="24"/>
          <w:szCs w:val="24"/>
        </w:rPr>
        <w:t>01</w:t>
      </w:r>
      <w:r w:rsidRPr="00EF6B94">
        <w:rPr>
          <w:rFonts w:ascii="Times New Roman" w:hAnsi="Times New Roman" w:cs="Times New Roman"/>
          <w:sz w:val="24"/>
          <w:szCs w:val="24"/>
        </w:rPr>
        <w:t>% (</w:t>
      </w:r>
      <w:r>
        <w:rPr>
          <w:rFonts w:ascii="Times New Roman" w:hAnsi="Times New Roman" w:cs="Times New Roman"/>
          <w:sz w:val="24"/>
          <w:szCs w:val="24"/>
        </w:rPr>
        <w:t>um</w:t>
      </w:r>
      <w:r w:rsidRPr="00EF6B94">
        <w:rPr>
          <w:rFonts w:ascii="Times New Roman" w:hAnsi="Times New Roman" w:cs="Times New Roman"/>
          <w:sz w:val="24"/>
          <w:szCs w:val="24"/>
        </w:rPr>
        <w:t xml:space="preserve"> por cento) por dia de atraso injustificado sobre o valor da parcela inadimplida, até o limite de </w:t>
      </w:r>
      <w:r>
        <w:rPr>
          <w:rFonts w:ascii="Times New Roman" w:hAnsi="Times New Roman" w:cs="Times New Roman"/>
          <w:sz w:val="24"/>
          <w:szCs w:val="24"/>
        </w:rPr>
        <w:t>10</w:t>
      </w:r>
      <w:r w:rsidRPr="00EF6B94">
        <w:rPr>
          <w:rFonts w:ascii="Times New Roman" w:hAnsi="Times New Roman" w:cs="Times New Roman"/>
          <w:sz w:val="24"/>
          <w:szCs w:val="24"/>
        </w:rPr>
        <w:t xml:space="preserve"> (</w:t>
      </w:r>
      <w:r>
        <w:rPr>
          <w:rFonts w:ascii="Times New Roman" w:hAnsi="Times New Roman" w:cs="Times New Roman"/>
          <w:sz w:val="24"/>
          <w:szCs w:val="24"/>
        </w:rPr>
        <w:t>dez</w:t>
      </w:r>
      <w:r w:rsidRPr="00EF6B94">
        <w:rPr>
          <w:rFonts w:ascii="Times New Roman" w:hAnsi="Times New Roman" w:cs="Times New Roman"/>
          <w:sz w:val="24"/>
          <w:szCs w:val="24"/>
        </w:rPr>
        <w:t>) dias</w:t>
      </w:r>
      <w:r>
        <w:rPr>
          <w:rFonts w:ascii="Times New Roman" w:hAnsi="Times New Roman" w:cs="Times New Roman"/>
          <w:sz w:val="24"/>
          <w:szCs w:val="24"/>
        </w:rPr>
        <w:t>;</w:t>
      </w:r>
    </w:p>
    <w:p w14:paraId="32F23EA5" w14:textId="77777777" w:rsidR="00EF6B94" w:rsidRPr="00EF6B94" w:rsidRDefault="00EF6B94" w:rsidP="00A04CEC">
      <w:pPr>
        <w:tabs>
          <w:tab w:val="left" w:pos="1418"/>
        </w:tabs>
        <w:spacing w:before="120"/>
        <w:ind w:left="426"/>
        <w:rPr>
          <w:rFonts w:ascii="Times New Roman" w:hAnsi="Times New Roman" w:cs="Times New Roman"/>
          <w:sz w:val="24"/>
          <w:szCs w:val="24"/>
        </w:rPr>
      </w:pPr>
      <w:r w:rsidRPr="00EF6B94">
        <w:rPr>
          <w:rFonts w:ascii="Times New Roman" w:hAnsi="Times New Roman" w:cs="Times New Roman"/>
          <w:sz w:val="24"/>
          <w:szCs w:val="24"/>
        </w:rPr>
        <w:t>7.2.4.2.</w:t>
      </w:r>
      <w:r w:rsidRPr="00EF6B94">
        <w:rPr>
          <w:rFonts w:ascii="Times New Roman" w:hAnsi="Times New Roman" w:cs="Times New Roman"/>
          <w:sz w:val="24"/>
          <w:szCs w:val="24"/>
        </w:rPr>
        <w:tab/>
        <w:t>Moratória de 0,07% (sete centésimos por cento) por dia de atraso injustificado sobre o valor total do contrato, até o máximo de 2% (dois por cento), pela inobservância do prazo fixado para apresentação, suplementação ou reposição da garantia;</w:t>
      </w:r>
    </w:p>
    <w:p w14:paraId="125A149D" w14:textId="611B1254" w:rsidR="00EF6B94" w:rsidRPr="00EF6B94" w:rsidRDefault="00EF6B94" w:rsidP="00A04CEC">
      <w:pPr>
        <w:tabs>
          <w:tab w:val="left" w:pos="1418"/>
        </w:tabs>
        <w:spacing w:before="120"/>
        <w:ind w:left="426"/>
        <w:rPr>
          <w:rFonts w:ascii="Times New Roman" w:hAnsi="Times New Roman" w:cs="Times New Roman"/>
          <w:sz w:val="24"/>
          <w:szCs w:val="24"/>
        </w:rPr>
      </w:pPr>
      <w:r w:rsidRPr="00EF6B94">
        <w:rPr>
          <w:rFonts w:ascii="Times New Roman" w:hAnsi="Times New Roman" w:cs="Times New Roman"/>
          <w:sz w:val="24"/>
          <w:szCs w:val="24"/>
        </w:rPr>
        <w:t>7.2.4.2.1</w:t>
      </w:r>
      <w:r w:rsidRPr="00EF6B94">
        <w:rPr>
          <w:rFonts w:ascii="Times New Roman" w:hAnsi="Times New Roman" w:cs="Times New Roman"/>
          <w:sz w:val="24"/>
          <w:szCs w:val="24"/>
        </w:rPr>
        <w:tab/>
        <w:t xml:space="preserve">O atraso superior a </w:t>
      </w:r>
      <w:r>
        <w:rPr>
          <w:rFonts w:ascii="Times New Roman" w:hAnsi="Times New Roman" w:cs="Times New Roman"/>
          <w:sz w:val="24"/>
          <w:szCs w:val="24"/>
        </w:rPr>
        <w:t>1</w:t>
      </w:r>
      <w:r w:rsidRPr="00EF6B94">
        <w:rPr>
          <w:rFonts w:ascii="Times New Roman" w:hAnsi="Times New Roman" w:cs="Times New Roman"/>
          <w:sz w:val="24"/>
          <w:szCs w:val="24"/>
        </w:rPr>
        <w:t>5 (</w:t>
      </w:r>
      <w:r>
        <w:rPr>
          <w:rFonts w:ascii="Times New Roman" w:hAnsi="Times New Roman" w:cs="Times New Roman"/>
          <w:sz w:val="24"/>
          <w:szCs w:val="24"/>
        </w:rPr>
        <w:t>quinze</w:t>
      </w:r>
      <w:r w:rsidRPr="00EF6B94">
        <w:rPr>
          <w:rFonts w:ascii="Times New Roman" w:hAnsi="Times New Roman" w:cs="Times New Roman"/>
          <w:sz w:val="24"/>
          <w:szCs w:val="24"/>
        </w:rPr>
        <w:t>) dias para apresentação, suplementação ou reposição da garantia autoriza a Administração a promover a extinção do contrato por descumprimento ou cumprimento irregular de suas cláusulas, conforme dispõe o inciso I do art. 137 da Lei n. 14.133, de 2021.</w:t>
      </w:r>
    </w:p>
    <w:p w14:paraId="24D58841" w14:textId="4DAE05B8" w:rsidR="00EF6B94" w:rsidRPr="00EF6B94" w:rsidRDefault="00EF6B94" w:rsidP="00A04CEC">
      <w:pPr>
        <w:tabs>
          <w:tab w:val="left" w:pos="1418"/>
        </w:tabs>
        <w:spacing w:before="120"/>
        <w:ind w:left="426"/>
        <w:rPr>
          <w:rFonts w:ascii="Times New Roman" w:hAnsi="Times New Roman" w:cs="Times New Roman"/>
          <w:sz w:val="24"/>
          <w:szCs w:val="24"/>
        </w:rPr>
      </w:pPr>
      <w:r w:rsidRPr="00EF6B94">
        <w:rPr>
          <w:rFonts w:ascii="Times New Roman" w:hAnsi="Times New Roman" w:cs="Times New Roman"/>
          <w:sz w:val="24"/>
          <w:szCs w:val="24"/>
        </w:rPr>
        <w:t>7.2.4.3.</w:t>
      </w:r>
      <w:r w:rsidRPr="00EF6B94">
        <w:rPr>
          <w:rFonts w:ascii="Times New Roman" w:hAnsi="Times New Roman" w:cs="Times New Roman"/>
          <w:sz w:val="24"/>
          <w:szCs w:val="24"/>
        </w:rPr>
        <w:tab/>
        <w:t xml:space="preserve">Compensatória, para as infrações descritas acima alíneas “e” a “h” de </w:t>
      </w:r>
      <w:r>
        <w:rPr>
          <w:rFonts w:ascii="Times New Roman" w:hAnsi="Times New Roman" w:cs="Times New Roman"/>
          <w:sz w:val="24"/>
          <w:szCs w:val="24"/>
        </w:rPr>
        <w:t>10</w:t>
      </w:r>
      <w:r w:rsidRPr="00EF6B94">
        <w:rPr>
          <w:rFonts w:ascii="Times New Roman" w:hAnsi="Times New Roman" w:cs="Times New Roman"/>
          <w:sz w:val="24"/>
          <w:szCs w:val="24"/>
        </w:rPr>
        <w:t>% (</w:t>
      </w:r>
      <w:r>
        <w:rPr>
          <w:rFonts w:ascii="Times New Roman" w:hAnsi="Times New Roman" w:cs="Times New Roman"/>
          <w:sz w:val="24"/>
          <w:szCs w:val="24"/>
        </w:rPr>
        <w:t>dez</w:t>
      </w:r>
      <w:r w:rsidRPr="00EF6B94">
        <w:rPr>
          <w:rFonts w:ascii="Times New Roman" w:hAnsi="Times New Roman" w:cs="Times New Roman"/>
          <w:sz w:val="24"/>
          <w:szCs w:val="24"/>
        </w:rPr>
        <w:t xml:space="preserve"> por cento) a </w:t>
      </w:r>
      <w:r>
        <w:rPr>
          <w:rFonts w:ascii="Times New Roman" w:hAnsi="Times New Roman" w:cs="Times New Roman"/>
          <w:sz w:val="24"/>
          <w:szCs w:val="24"/>
        </w:rPr>
        <w:t>20</w:t>
      </w:r>
      <w:r w:rsidRPr="00EF6B94">
        <w:rPr>
          <w:rFonts w:ascii="Times New Roman" w:hAnsi="Times New Roman" w:cs="Times New Roman"/>
          <w:sz w:val="24"/>
          <w:szCs w:val="24"/>
        </w:rPr>
        <w:t>% (</w:t>
      </w:r>
      <w:r>
        <w:rPr>
          <w:rFonts w:ascii="Times New Roman" w:hAnsi="Times New Roman" w:cs="Times New Roman"/>
          <w:sz w:val="24"/>
          <w:szCs w:val="24"/>
        </w:rPr>
        <w:t>vinte</w:t>
      </w:r>
      <w:r w:rsidRPr="00EF6B94">
        <w:rPr>
          <w:rFonts w:ascii="Times New Roman" w:hAnsi="Times New Roman" w:cs="Times New Roman"/>
          <w:sz w:val="24"/>
          <w:szCs w:val="24"/>
        </w:rPr>
        <w:t xml:space="preserve"> por cento) do valor da contratação.</w:t>
      </w:r>
    </w:p>
    <w:p w14:paraId="2ED8E873" w14:textId="6FB9299A" w:rsidR="00EF6B94" w:rsidRPr="00EF6B94" w:rsidRDefault="00EF6B94" w:rsidP="00A04CEC">
      <w:pPr>
        <w:tabs>
          <w:tab w:val="left" w:pos="1418"/>
        </w:tabs>
        <w:spacing w:before="120"/>
        <w:ind w:left="426"/>
        <w:rPr>
          <w:rFonts w:ascii="Times New Roman" w:hAnsi="Times New Roman" w:cs="Times New Roman"/>
          <w:sz w:val="24"/>
          <w:szCs w:val="24"/>
        </w:rPr>
      </w:pPr>
      <w:r w:rsidRPr="00EF6B94">
        <w:rPr>
          <w:rFonts w:ascii="Times New Roman" w:hAnsi="Times New Roman" w:cs="Times New Roman"/>
          <w:sz w:val="24"/>
          <w:szCs w:val="24"/>
        </w:rPr>
        <w:t>7.2.4.4.</w:t>
      </w:r>
      <w:r w:rsidRPr="00EF6B94">
        <w:rPr>
          <w:rFonts w:ascii="Times New Roman" w:hAnsi="Times New Roman" w:cs="Times New Roman"/>
          <w:sz w:val="24"/>
          <w:szCs w:val="24"/>
        </w:rPr>
        <w:tab/>
        <w:t xml:space="preserve">Compensatória, para a inexecução total do contrato prevista acima na alínea “c”, de </w:t>
      </w:r>
      <w:r>
        <w:rPr>
          <w:rFonts w:ascii="Times New Roman" w:hAnsi="Times New Roman" w:cs="Times New Roman"/>
          <w:sz w:val="24"/>
          <w:szCs w:val="24"/>
        </w:rPr>
        <w:t>10</w:t>
      </w:r>
      <w:r w:rsidRPr="00EF6B94">
        <w:rPr>
          <w:rFonts w:ascii="Times New Roman" w:hAnsi="Times New Roman" w:cs="Times New Roman"/>
          <w:sz w:val="24"/>
          <w:szCs w:val="24"/>
        </w:rPr>
        <w:t>% (</w:t>
      </w:r>
      <w:r>
        <w:rPr>
          <w:rFonts w:ascii="Times New Roman" w:hAnsi="Times New Roman" w:cs="Times New Roman"/>
          <w:sz w:val="24"/>
          <w:szCs w:val="24"/>
        </w:rPr>
        <w:t>dez</w:t>
      </w:r>
      <w:r w:rsidRPr="00EF6B94">
        <w:rPr>
          <w:rFonts w:ascii="Times New Roman" w:hAnsi="Times New Roman" w:cs="Times New Roman"/>
          <w:sz w:val="24"/>
          <w:szCs w:val="24"/>
        </w:rPr>
        <w:t xml:space="preserve"> por cento) a </w:t>
      </w:r>
      <w:r>
        <w:rPr>
          <w:rFonts w:ascii="Times New Roman" w:hAnsi="Times New Roman" w:cs="Times New Roman"/>
          <w:sz w:val="24"/>
          <w:szCs w:val="24"/>
        </w:rPr>
        <w:t>30</w:t>
      </w:r>
      <w:r w:rsidRPr="00EF6B94">
        <w:rPr>
          <w:rFonts w:ascii="Times New Roman" w:hAnsi="Times New Roman" w:cs="Times New Roman"/>
          <w:sz w:val="24"/>
          <w:szCs w:val="24"/>
        </w:rPr>
        <w:t>% (</w:t>
      </w:r>
      <w:r>
        <w:rPr>
          <w:rFonts w:ascii="Times New Roman" w:hAnsi="Times New Roman" w:cs="Times New Roman"/>
          <w:sz w:val="24"/>
          <w:szCs w:val="24"/>
        </w:rPr>
        <w:t>trinta</w:t>
      </w:r>
      <w:r w:rsidRPr="00EF6B94">
        <w:rPr>
          <w:rFonts w:ascii="Times New Roman" w:hAnsi="Times New Roman" w:cs="Times New Roman"/>
          <w:sz w:val="24"/>
          <w:szCs w:val="24"/>
        </w:rPr>
        <w:t xml:space="preserve"> por cento) do valor da contratação.</w:t>
      </w:r>
    </w:p>
    <w:p w14:paraId="525A5E84" w14:textId="07C14B43" w:rsidR="00EF6B94" w:rsidRPr="00EF6B94" w:rsidRDefault="00EF6B94" w:rsidP="00A04CEC">
      <w:pPr>
        <w:tabs>
          <w:tab w:val="left" w:pos="1418"/>
        </w:tabs>
        <w:spacing w:before="120"/>
        <w:ind w:left="426"/>
        <w:rPr>
          <w:rFonts w:ascii="Times New Roman" w:hAnsi="Times New Roman" w:cs="Times New Roman"/>
          <w:sz w:val="24"/>
          <w:szCs w:val="24"/>
        </w:rPr>
      </w:pPr>
      <w:r w:rsidRPr="00EF6B94">
        <w:rPr>
          <w:rFonts w:ascii="Times New Roman" w:hAnsi="Times New Roman" w:cs="Times New Roman"/>
          <w:sz w:val="24"/>
          <w:szCs w:val="24"/>
        </w:rPr>
        <w:t>7.2.4.5.</w:t>
      </w:r>
      <w:r w:rsidRPr="00EF6B94">
        <w:rPr>
          <w:rFonts w:ascii="Times New Roman" w:hAnsi="Times New Roman" w:cs="Times New Roman"/>
          <w:sz w:val="24"/>
          <w:szCs w:val="24"/>
        </w:rPr>
        <w:tab/>
        <w:t xml:space="preserve">Compensatória, para a infração descrita acima na alínea “b”, de </w:t>
      </w:r>
      <w:r w:rsidR="007C1C7D">
        <w:rPr>
          <w:rFonts w:ascii="Times New Roman" w:hAnsi="Times New Roman" w:cs="Times New Roman"/>
          <w:sz w:val="24"/>
          <w:szCs w:val="24"/>
        </w:rPr>
        <w:t>10</w:t>
      </w:r>
      <w:r w:rsidRPr="00EF6B94">
        <w:rPr>
          <w:rFonts w:ascii="Times New Roman" w:hAnsi="Times New Roman" w:cs="Times New Roman"/>
          <w:sz w:val="24"/>
          <w:szCs w:val="24"/>
        </w:rPr>
        <w:t>% (</w:t>
      </w:r>
      <w:r w:rsidR="007C1C7D">
        <w:rPr>
          <w:rFonts w:ascii="Times New Roman" w:hAnsi="Times New Roman" w:cs="Times New Roman"/>
          <w:sz w:val="24"/>
          <w:szCs w:val="24"/>
        </w:rPr>
        <w:t>dez</w:t>
      </w:r>
      <w:r w:rsidRPr="00EF6B94">
        <w:rPr>
          <w:rFonts w:ascii="Times New Roman" w:hAnsi="Times New Roman" w:cs="Times New Roman"/>
          <w:sz w:val="24"/>
          <w:szCs w:val="24"/>
        </w:rPr>
        <w:t xml:space="preserve"> por cento) a </w:t>
      </w:r>
      <w:r w:rsidR="007C1C7D">
        <w:rPr>
          <w:rFonts w:ascii="Times New Roman" w:hAnsi="Times New Roman" w:cs="Times New Roman"/>
          <w:sz w:val="24"/>
          <w:szCs w:val="24"/>
        </w:rPr>
        <w:t>25</w:t>
      </w:r>
      <w:r w:rsidRPr="00EF6B94">
        <w:rPr>
          <w:rFonts w:ascii="Times New Roman" w:hAnsi="Times New Roman" w:cs="Times New Roman"/>
          <w:sz w:val="24"/>
          <w:szCs w:val="24"/>
        </w:rPr>
        <w:t>% (</w:t>
      </w:r>
      <w:r w:rsidR="007C1C7D">
        <w:rPr>
          <w:rFonts w:ascii="Times New Roman" w:hAnsi="Times New Roman" w:cs="Times New Roman"/>
          <w:sz w:val="24"/>
          <w:szCs w:val="24"/>
        </w:rPr>
        <w:t>vinte e cinco</w:t>
      </w:r>
      <w:r w:rsidRPr="00EF6B94">
        <w:rPr>
          <w:rFonts w:ascii="Times New Roman" w:hAnsi="Times New Roman" w:cs="Times New Roman"/>
          <w:sz w:val="24"/>
          <w:szCs w:val="24"/>
        </w:rPr>
        <w:t xml:space="preserve"> por cento) do valor da contratação.</w:t>
      </w:r>
    </w:p>
    <w:p w14:paraId="6FE8C684" w14:textId="54DFAF99" w:rsidR="00EF6B94" w:rsidRPr="00EF6B94" w:rsidRDefault="00EF6B94" w:rsidP="00A04CEC">
      <w:pPr>
        <w:tabs>
          <w:tab w:val="left" w:pos="1418"/>
        </w:tabs>
        <w:spacing w:before="120"/>
        <w:ind w:left="426"/>
        <w:rPr>
          <w:rFonts w:ascii="Times New Roman" w:hAnsi="Times New Roman" w:cs="Times New Roman"/>
          <w:sz w:val="24"/>
          <w:szCs w:val="24"/>
        </w:rPr>
      </w:pPr>
      <w:r w:rsidRPr="00EF6B94">
        <w:rPr>
          <w:rFonts w:ascii="Times New Roman" w:hAnsi="Times New Roman" w:cs="Times New Roman"/>
          <w:sz w:val="24"/>
          <w:szCs w:val="24"/>
        </w:rPr>
        <w:t>7.2.4.6.</w:t>
      </w:r>
      <w:r w:rsidRPr="00EF6B94">
        <w:rPr>
          <w:rFonts w:ascii="Times New Roman" w:hAnsi="Times New Roman" w:cs="Times New Roman"/>
          <w:sz w:val="24"/>
          <w:szCs w:val="24"/>
        </w:rPr>
        <w:tab/>
        <w:t xml:space="preserve">Compensatória, em substituição à multa moratória para a infração descrita acima na alínea “d”, de </w:t>
      </w:r>
      <w:r w:rsidR="007C1C7D">
        <w:rPr>
          <w:rFonts w:ascii="Times New Roman" w:hAnsi="Times New Roman" w:cs="Times New Roman"/>
          <w:sz w:val="24"/>
          <w:szCs w:val="24"/>
        </w:rPr>
        <w:t>03</w:t>
      </w:r>
      <w:r w:rsidRPr="00EF6B94">
        <w:rPr>
          <w:rFonts w:ascii="Times New Roman" w:hAnsi="Times New Roman" w:cs="Times New Roman"/>
          <w:sz w:val="24"/>
          <w:szCs w:val="24"/>
        </w:rPr>
        <w:t>% (</w:t>
      </w:r>
      <w:r w:rsidR="007C1C7D">
        <w:rPr>
          <w:rFonts w:ascii="Times New Roman" w:hAnsi="Times New Roman" w:cs="Times New Roman"/>
          <w:sz w:val="24"/>
          <w:szCs w:val="24"/>
        </w:rPr>
        <w:t>três</w:t>
      </w:r>
      <w:r w:rsidRPr="00EF6B94">
        <w:rPr>
          <w:rFonts w:ascii="Times New Roman" w:hAnsi="Times New Roman" w:cs="Times New Roman"/>
          <w:sz w:val="24"/>
          <w:szCs w:val="24"/>
        </w:rPr>
        <w:t xml:space="preserve"> por cento) a </w:t>
      </w:r>
      <w:r w:rsidR="007C1C7D">
        <w:rPr>
          <w:rFonts w:ascii="Times New Roman" w:hAnsi="Times New Roman" w:cs="Times New Roman"/>
          <w:sz w:val="24"/>
          <w:szCs w:val="24"/>
        </w:rPr>
        <w:t>10</w:t>
      </w:r>
      <w:r w:rsidRPr="00EF6B94">
        <w:rPr>
          <w:rFonts w:ascii="Times New Roman" w:hAnsi="Times New Roman" w:cs="Times New Roman"/>
          <w:sz w:val="24"/>
          <w:szCs w:val="24"/>
        </w:rPr>
        <w:t>% (</w:t>
      </w:r>
      <w:r w:rsidR="007C1C7D">
        <w:rPr>
          <w:rFonts w:ascii="Times New Roman" w:hAnsi="Times New Roman" w:cs="Times New Roman"/>
          <w:sz w:val="24"/>
          <w:szCs w:val="24"/>
        </w:rPr>
        <w:t>dez</w:t>
      </w:r>
      <w:r w:rsidRPr="00EF6B94">
        <w:rPr>
          <w:rFonts w:ascii="Times New Roman" w:hAnsi="Times New Roman" w:cs="Times New Roman"/>
          <w:sz w:val="24"/>
          <w:szCs w:val="24"/>
        </w:rPr>
        <w:t xml:space="preserve"> por cento) do valor da contratação.</w:t>
      </w:r>
    </w:p>
    <w:p w14:paraId="43E24232" w14:textId="0627138D" w:rsidR="00EF6B94" w:rsidRPr="00EF6B94" w:rsidRDefault="00EF6B94" w:rsidP="00A04CEC">
      <w:pPr>
        <w:tabs>
          <w:tab w:val="left" w:pos="1418"/>
        </w:tabs>
        <w:spacing w:before="120"/>
        <w:ind w:left="426"/>
        <w:rPr>
          <w:rFonts w:ascii="Times New Roman" w:hAnsi="Times New Roman" w:cs="Times New Roman"/>
          <w:sz w:val="24"/>
          <w:szCs w:val="24"/>
        </w:rPr>
      </w:pPr>
      <w:r w:rsidRPr="00EF6B94">
        <w:rPr>
          <w:rFonts w:ascii="Times New Roman" w:hAnsi="Times New Roman" w:cs="Times New Roman"/>
          <w:sz w:val="24"/>
          <w:szCs w:val="24"/>
        </w:rPr>
        <w:t>7.2.4.7.</w:t>
      </w:r>
      <w:r w:rsidRPr="00EF6B94">
        <w:rPr>
          <w:rFonts w:ascii="Times New Roman" w:hAnsi="Times New Roman" w:cs="Times New Roman"/>
          <w:sz w:val="24"/>
          <w:szCs w:val="24"/>
        </w:rPr>
        <w:tab/>
        <w:t xml:space="preserve">Compensatória, para a infração descrita acima na alínea “a”, de </w:t>
      </w:r>
      <w:r w:rsidR="007C1C7D">
        <w:rPr>
          <w:rFonts w:ascii="Times New Roman" w:hAnsi="Times New Roman" w:cs="Times New Roman"/>
          <w:sz w:val="24"/>
          <w:szCs w:val="24"/>
        </w:rPr>
        <w:t>07</w:t>
      </w:r>
      <w:r w:rsidRPr="00EF6B94">
        <w:rPr>
          <w:rFonts w:ascii="Times New Roman" w:hAnsi="Times New Roman" w:cs="Times New Roman"/>
          <w:sz w:val="24"/>
          <w:szCs w:val="24"/>
        </w:rPr>
        <w:t>% (</w:t>
      </w:r>
      <w:r w:rsidR="007C1C7D">
        <w:rPr>
          <w:rFonts w:ascii="Times New Roman" w:hAnsi="Times New Roman" w:cs="Times New Roman"/>
          <w:sz w:val="24"/>
          <w:szCs w:val="24"/>
        </w:rPr>
        <w:t>sete</w:t>
      </w:r>
      <w:r w:rsidRPr="00EF6B94">
        <w:rPr>
          <w:rFonts w:ascii="Times New Roman" w:hAnsi="Times New Roman" w:cs="Times New Roman"/>
          <w:sz w:val="24"/>
          <w:szCs w:val="24"/>
        </w:rPr>
        <w:t xml:space="preserve"> por cento) a </w:t>
      </w:r>
      <w:r w:rsidR="007C1C7D">
        <w:rPr>
          <w:rFonts w:ascii="Times New Roman" w:hAnsi="Times New Roman" w:cs="Times New Roman"/>
          <w:sz w:val="24"/>
          <w:szCs w:val="24"/>
        </w:rPr>
        <w:t>15</w:t>
      </w:r>
      <w:r w:rsidRPr="00EF6B94">
        <w:rPr>
          <w:rFonts w:ascii="Times New Roman" w:hAnsi="Times New Roman" w:cs="Times New Roman"/>
          <w:sz w:val="24"/>
          <w:szCs w:val="24"/>
        </w:rPr>
        <w:t>% (</w:t>
      </w:r>
      <w:r w:rsidR="007C1C7D">
        <w:rPr>
          <w:rFonts w:ascii="Times New Roman" w:hAnsi="Times New Roman" w:cs="Times New Roman"/>
          <w:sz w:val="24"/>
          <w:szCs w:val="24"/>
        </w:rPr>
        <w:t>quinze</w:t>
      </w:r>
      <w:r w:rsidRPr="00EF6B94">
        <w:rPr>
          <w:rFonts w:ascii="Times New Roman" w:hAnsi="Times New Roman" w:cs="Times New Roman"/>
          <w:sz w:val="24"/>
          <w:szCs w:val="24"/>
        </w:rPr>
        <w:t xml:space="preserve"> por cento) do valor da contratação</w:t>
      </w:r>
      <w:r w:rsidR="007C1C7D">
        <w:rPr>
          <w:rFonts w:ascii="Times New Roman" w:hAnsi="Times New Roman" w:cs="Times New Roman"/>
          <w:sz w:val="24"/>
          <w:szCs w:val="24"/>
        </w:rPr>
        <w:t>, ressalvado se houve aplicação de penalidade pela Câmara Municipal em decorrência de desrespeito ao cronograma, o que configurará grave dano, ensejando aplicação da multa conforme 4.2.4.5.</w:t>
      </w:r>
    </w:p>
    <w:p w14:paraId="5A1246FD"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lastRenderedPageBreak/>
        <w:t>7.3.</w:t>
      </w:r>
      <w:r w:rsidRPr="00EF6B94">
        <w:rPr>
          <w:rFonts w:ascii="Times New Roman" w:hAnsi="Times New Roman" w:cs="Times New Roman"/>
          <w:sz w:val="24"/>
          <w:szCs w:val="24"/>
        </w:rPr>
        <w:tab/>
        <w:t>A aplicação das sanções previstas neste Termo de Referência não exclui, em hipótese alguma, a obrigação de reparação integral do dano causado ao Contratante.</w:t>
      </w:r>
    </w:p>
    <w:p w14:paraId="0A3A350D"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7.4.</w:t>
      </w:r>
      <w:r w:rsidRPr="00EF6B94">
        <w:rPr>
          <w:rFonts w:ascii="Times New Roman" w:hAnsi="Times New Roman" w:cs="Times New Roman"/>
          <w:sz w:val="24"/>
          <w:szCs w:val="24"/>
        </w:rPr>
        <w:tab/>
        <w:t>Todas as sanções previstas neste Termo de Referência poderão ser aplicadas cumulativamente com a multa.</w:t>
      </w:r>
    </w:p>
    <w:p w14:paraId="7611DEBB"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7.5.</w:t>
      </w:r>
      <w:r w:rsidRPr="00EF6B94">
        <w:rPr>
          <w:rFonts w:ascii="Times New Roman" w:hAnsi="Times New Roman" w:cs="Times New Roman"/>
          <w:sz w:val="24"/>
          <w:szCs w:val="24"/>
        </w:rPr>
        <w:tab/>
        <w:t>Antes da aplicação da multa será facultada a defesa do interessado no prazo de 15 (quinze) dias úteis, contado da data de sua intimação.</w:t>
      </w:r>
    </w:p>
    <w:p w14:paraId="269A8FD1"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7.6.</w:t>
      </w:r>
      <w:r w:rsidRPr="00EF6B94">
        <w:rPr>
          <w:rFonts w:ascii="Times New Roman" w:hAnsi="Times New Roman" w:cs="Times New Roman"/>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w:t>
      </w:r>
    </w:p>
    <w:p w14:paraId="128BFD5A" w14:textId="3465BEA6"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7.7.</w:t>
      </w:r>
      <w:r w:rsidRPr="00EF6B94">
        <w:rPr>
          <w:rFonts w:ascii="Times New Roman" w:hAnsi="Times New Roman" w:cs="Times New Roman"/>
          <w:sz w:val="24"/>
          <w:szCs w:val="24"/>
        </w:rPr>
        <w:tab/>
        <w:t xml:space="preserve">A multa poderá ser recolhida administrativamente no prazo máximo de </w:t>
      </w:r>
      <w:r w:rsidR="007C1C7D">
        <w:rPr>
          <w:rFonts w:ascii="Times New Roman" w:hAnsi="Times New Roman" w:cs="Times New Roman"/>
          <w:sz w:val="24"/>
          <w:szCs w:val="24"/>
        </w:rPr>
        <w:t>10</w:t>
      </w:r>
      <w:r w:rsidRPr="00EF6B94">
        <w:rPr>
          <w:rFonts w:ascii="Times New Roman" w:hAnsi="Times New Roman" w:cs="Times New Roman"/>
          <w:sz w:val="24"/>
          <w:szCs w:val="24"/>
        </w:rPr>
        <w:t xml:space="preserve"> (</w:t>
      </w:r>
      <w:r w:rsidR="007C1C7D">
        <w:rPr>
          <w:rFonts w:ascii="Times New Roman" w:hAnsi="Times New Roman" w:cs="Times New Roman"/>
          <w:sz w:val="24"/>
          <w:szCs w:val="24"/>
        </w:rPr>
        <w:t>dez</w:t>
      </w:r>
      <w:r w:rsidRPr="00EF6B94">
        <w:rPr>
          <w:rFonts w:ascii="Times New Roman" w:hAnsi="Times New Roman" w:cs="Times New Roman"/>
          <w:sz w:val="24"/>
          <w:szCs w:val="24"/>
        </w:rPr>
        <w:t>) dias, a contar da data do recebimento da comunicação enviada pela autoridade competente.</w:t>
      </w:r>
    </w:p>
    <w:p w14:paraId="1F83108E"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7.8.</w:t>
      </w:r>
      <w:r w:rsidRPr="00EF6B94">
        <w:rPr>
          <w:rFonts w:ascii="Times New Roman" w:hAnsi="Times New Roman" w:cs="Times New Roman"/>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21EED88" w14:textId="6B9F69E8"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7.8.1</w:t>
      </w:r>
      <w:r w:rsidRPr="00EF6B94">
        <w:rPr>
          <w:rFonts w:ascii="Times New Roman" w:hAnsi="Times New Roman" w:cs="Times New Roman"/>
          <w:sz w:val="24"/>
          <w:szCs w:val="24"/>
        </w:rPr>
        <w:tab/>
        <w:t>Para a garantia da ampla defesa e contraditório, as notificações serão enviadas eletronicamente para os endereços de e-mail informados na proposta comercial.</w:t>
      </w:r>
    </w:p>
    <w:p w14:paraId="778B3AFE" w14:textId="457F6930"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7.8.2</w:t>
      </w:r>
      <w:r w:rsidRPr="00EF6B94">
        <w:rPr>
          <w:rFonts w:ascii="Times New Roman" w:hAnsi="Times New Roman" w:cs="Times New Roman"/>
          <w:sz w:val="24"/>
          <w:szCs w:val="24"/>
        </w:rPr>
        <w:tab/>
        <w:t>Os endereços de e-mail informados na proposta comercial serão considerados de uso contínuo da empresa, não cabendo alegação de desconhecimento das comunicações a eles comprovadamente enviadas.</w:t>
      </w:r>
    </w:p>
    <w:p w14:paraId="33631225"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7.9.</w:t>
      </w:r>
      <w:r w:rsidRPr="00EF6B94">
        <w:rPr>
          <w:rFonts w:ascii="Times New Roman" w:hAnsi="Times New Roman" w:cs="Times New Roman"/>
          <w:sz w:val="24"/>
          <w:szCs w:val="24"/>
        </w:rPr>
        <w:tab/>
        <w:t>Na aplicação das sanções serão considerados:</w:t>
      </w:r>
    </w:p>
    <w:p w14:paraId="7ABBE72F"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7.9.1</w:t>
      </w:r>
      <w:r w:rsidRPr="00EF6B94">
        <w:rPr>
          <w:rFonts w:ascii="Times New Roman" w:hAnsi="Times New Roman" w:cs="Times New Roman"/>
          <w:sz w:val="24"/>
          <w:szCs w:val="24"/>
        </w:rPr>
        <w:tab/>
        <w:t>a natureza e a gravidade da infração cometida;</w:t>
      </w:r>
    </w:p>
    <w:p w14:paraId="15A0FCCC"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7.9.2</w:t>
      </w:r>
      <w:r w:rsidRPr="00EF6B94">
        <w:rPr>
          <w:rFonts w:ascii="Times New Roman" w:hAnsi="Times New Roman" w:cs="Times New Roman"/>
          <w:sz w:val="24"/>
          <w:szCs w:val="24"/>
        </w:rPr>
        <w:tab/>
        <w:t>as peculiaridades do caso concreto;</w:t>
      </w:r>
    </w:p>
    <w:p w14:paraId="5C0EE85D"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7.9.3</w:t>
      </w:r>
      <w:r w:rsidRPr="00EF6B94">
        <w:rPr>
          <w:rFonts w:ascii="Times New Roman" w:hAnsi="Times New Roman" w:cs="Times New Roman"/>
          <w:sz w:val="24"/>
          <w:szCs w:val="24"/>
        </w:rPr>
        <w:tab/>
        <w:t>as circunstâncias agravantes ou atenuantes;</w:t>
      </w:r>
    </w:p>
    <w:p w14:paraId="42F511D9"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7.9.4</w:t>
      </w:r>
      <w:r w:rsidRPr="00EF6B94">
        <w:rPr>
          <w:rFonts w:ascii="Times New Roman" w:hAnsi="Times New Roman" w:cs="Times New Roman"/>
          <w:sz w:val="24"/>
          <w:szCs w:val="24"/>
        </w:rPr>
        <w:tab/>
        <w:t>os danos que dela provierem para o Contratante; e</w:t>
      </w:r>
    </w:p>
    <w:p w14:paraId="4EBA9869"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7.9.5</w:t>
      </w:r>
      <w:r w:rsidRPr="00EF6B94">
        <w:rPr>
          <w:rFonts w:ascii="Times New Roman" w:hAnsi="Times New Roman" w:cs="Times New Roman"/>
          <w:sz w:val="24"/>
          <w:szCs w:val="24"/>
        </w:rPr>
        <w:tab/>
        <w:t>a implantação ou o aperfeiçoamento de programa de integridade, conforme normas e orientações dos órgãos de controle.</w:t>
      </w:r>
    </w:p>
    <w:p w14:paraId="6775C12B"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7.10.</w:t>
      </w:r>
      <w:r w:rsidRPr="00EF6B94">
        <w:rPr>
          <w:rFonts w:ascii="Times New Roman" w:hAnsi="Times New Roman" w:cs="Times New Roman"/>
          <w:sz w:val="24"/>
          <w:szCs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B808456"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7.11.</w:t>
      </w:r>
      <w:r w:rsidRPr="00EF6B94">
        <w:rPr>
          <w:rFonts w:ascii="Times New Roman" w:hAnsi="Times New Roman" w:cs="Times New Roman"/>
          <w:sz w:val="24"/>
          <w:szCs w:val="24"/>
        </w:rPr>
        <w:tab/>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C61986D"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7.12.</w:t>
      </w:r>
      <w:r w:rsidRPr="00EF6B94">
        <w:rPr>
          <w:rFonts w:ascii="Times New Roman" w:hAnsi="Times New Roman" w:cs="Times New Roman"/>
          <w:sz w:val="24"/>
          <w:szCs w:val="24"/>
        </w:rPr>
        <w:tab/>
        <w:t xml:space="preserve">O Contratante deverá, no prazo máximo de 15 (quinze) dias úteis, contado da data de aplicação da sanção, informar e manter atualizados os dados relativos às sanções por ela </w:t>
      </w:r>
      <w:r w:rsidRPr="00EF6B94">
        <w:rPr>
          <w:rFonts w:ascii="Times New Roman" w:hAnsi="Times New Roman" w:cs="Times New Roman"/>
          <w:sz w:val="24"/>
          <w:szCs w:val="24"/>
        </w:rPr>
        <w:lastRenderedPageBreak/>
        <w:t>aplicadas, para fins de publicidade no Cadastro Nacional de Empresas Inidôneas e Suspensas (CEIS) e no Cadastro Nacional de Empresas Punidas (</w:t>
      </w:r>
      <w:proofErr w:type="spellStart"/>
      <w:r w:rsidRPr="00EF6B94">
        <w:rPr>
          <w:rFonts w:ascii="Times New Roman" w:hAnsi="Times New Roman" w:cs="Times New Roman"/>
          <w:sz w:val="24"/>
          <w:szCs w:val="24"/>
        </w:rPr>
        <w:t>CNEP</w:t>
      </w:r>
      <w:proofErr w:type="spellEnd"/>
      <w:r w:rsidRPr="00EF6B94">
        <w:rPr>
          <w:rFonts w:ascii="Times New Roman" w:hAnsi="Times New Roman" w:cs="Times New Roman"/>
          <w:sz w:val="24"/>
          <w:szCs w:val="24"/>
        </w:rPr>
        <w:t>), instituídos no âmbito do Poder Executivo Federal.</w:t>
      </w:r>
    </w:p>
    <w:p w14:paraId="6D720168" w14:textId="77777777" w:rsidR="00EF6B94" w:rsidRP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7.13.</w:t>
      </w:r>
      <w:r w:rsidRPr="00EF6B94">
        <w:rPr>
          <w:rFonts w:ascii="Times New Roman" w:hAnsi="Times New Roman" w:cs="Times New Roman"/>
          <w:sz w:val="24"/>
          <w:szCs w:val="24"/>
        </w:rPr>
        <w:tab/>
        <w:t>As sanções de impedimento de licitar e contratar e declaração de inidoneidade para licitar ou contratar são passíveis de reabilitação na forma do art. 163 da Lei nº 14.133, de 2021.</w:t>
      </w:r>
    </w:p>
    <w:p w14:paraId="68A3641D" w14:textId="49ACE62C" w:rsidR="00EF6B94" w:rsidRDefault="00EF6B94" w:rsidP="00A04CEC">
      <w:pPr>
        <w:spacing w:before="120"/>
        <w:rPr>
          <w:rFonts w:ascii="Times New Roman" w:hAnsi="Times New Roman" w:cs="Times New Roman"/>
          <w:sz w:val="24"/>
          <w:szCs w:val="24"/>
        </w:rPr>
      </w:pPr>
      <w:r w:rsidRPr="00EF6B94">
        <w:rPr>
          <w:rFonts w:ascii="Times New Roman" w:hAnsi="Times New Roman" w:cs="Times New Roman"/>
          <w:sz w:val="24"/>
          <w:szCs w:val="24"/>
        </w:rPr>
        <w:t>7.14.</w:t>
      </w:r>
      <w:r w:rsidRPr="00EF6B94">
        <w:rPr>
          <w:rFonts w:ascii="Times New Roman" w:hAnsi="Times New Roman" w:cs="Times New Roman"/>
          <w:sz w:val="24"/>
          <w:szCs w:val="24"/>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BC1F3C3" w14:textId="2A80634F" w:rsidR="005B7924" w:rsidRDefault="00EB1095" w:rsidP="00EB1095">
      <w:pPr>
        <w:spacing w:line="360" w:lineRule="auto"/>
        <w:rPr>
          <w:rFonts w:ascii="Times New Roman" w:hAnsi="Times New Roman" w:cs="Times New Roman"/>
          <w:sz w:val="24"/>
          <w:szCs w:val="24"/>
        </w:rPr>
      </w:pPr>
      <w:r w:rsidRPr="00EB1095">
        <w:rPr>
          <w:rFonts w:ascii="Times New Roman" w:hAnsi="Times New Roman" w:cs="Times New Roman"/>
          <w:sz w:val="24"/>
          <w:szCs w:val="24"/>
        </w:rPr>
        <w:t xml:space="preserve"> </w:t>
      </w:r>
    </w:p>
    <w:p w14:paraId="49C65618" w14:textId="1CAF728C" w:rsidR="00002E1D" w:rsidRPr="00002E1D" w:rsidRDefault="005C6230" w:rsidP="00EB1095">
      <w:pPr>
        <w:spacing w:line="360" w:lineRule="auto"/>
        <w:rPr>
          <w:rFonts w:ascii="Times New Roman" w:hAnsi="Times New Roman" w:cs="Times New Roman"/>
          <w:b/>
          <w:bCs/>
          <w:sz w:val="24"/>
          <w:szCs w:val="24"/>
        </w:rPr>
      </w:pPr>
      <w:r>
        <w:rPr>
          <w:rFonts w:ascii="Times New Roman" w:hAnsi="Times New Roman" w:cs="Times New Roman"/>
          <w:b/>
          <w:bCs/>
          <w:sz w:val="24"/>
          <w:szCs w:val="24"/>
        </w:rPr>
        <w:t>8</w:t>
      </w:r>
      <w:r w:rsidR="00EB1095" w:rsidRPr="00002E1D">
        <w:rPr>
          <w:rFonts w:ascii="Times New Roman" w:hAnsi="Times New Roman" w:cs="Times New Roman"/>
          <w:b/>
          <w:bCs/>
          <w:sz w:val="24"/>
          <w:szCs w:val="24"/>
        </w:rPr>
        <w:t xml:space="preserve"> – </w:t>
      </w:r>
      <w:r w:rsidR="00002E1D" w:rsidRPr="00002E1D">
        <w:rPr>
          <w:rFonts w:ascii="Times New Roman" w:hAnsi="Times New Roman" w:cs="Times New Roman"/>
          <w:b/>
          <w:bCs/>
          <w:sz w:val="24"/>
          <w:szCs w:val="24"/>
        </w:rPr>
        <w:t>DA DOCUMENTAÇÃO E CONDIÇÕES DE HABILITAÇÃO</w:t>
      </w:r>
    </w:p>
    <w:p w14:paraId="337EFAB7" w14:textId="1457B206" w:rsidR="005B7924"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002E1D">
        <w:rPr>
          <w:rFonts w:ascii="Times New Roman" w:hAnsi="Times New Roman" w:cs="Times New Roman"/>
          <w:sz w:val="24"/>
          <w:szCs w:val="24"/>
        </w:rPr>
        <w:t xml:space="preserve">.1. </w:t>
      </w:r>
      <w:r w:rsidR="00EB1095" w:rsidRPr="00EB1095">
        <w:rPr>
          <w:rFonts w:ascii="Times New Roman" w:hAnsi="Times New Roman" w:cs="Times New Roman"/>
          <w:sz w:val="24"/>
          <w:szCs w:val="24"/>
        </w:rPr>
        <w:t xml:space="preserve">As empresas participantes deste procedimento de contratação, deverão apresentar a documentação </w:t>
      </w:r>
      <w:r w:rsidR="0054082C">
        <w:rPr>
          <w:rFonts w:ascii="Times New Roman" w:hAnsi="Times New Roman" w:cs="Times New Roman"/>
          <w:sz w:val="24"/>
          <w:szCs w:val="24"/>
        </w:rPr>
        <w:t>no ato da apresentação da proposta inicial. A verificação desta documentação será feita nos termos do edital.</w:t>
      </w:r>
    </w:p>
    <w:p w14:paraId="5F9F7C5A" w14:textId="77777777" w:rsidR="00712417" w:rsidRPr="00002552" w:rsidRDefault="00712417" w:rsidP="00A04CEC">
      <w:pPr>
        <w:spacing w:before="120" w:line="360" w:lineRule="auto"/>
        <w:rPr>
          <w:rFonts w:ascii="Times New Roman" w:hAnsi="Times New Roman" w:cs="Times New Roman"/>
          <w:b/>
          <w:bCs/>
          <w:caps/>
          <w:sz w:val="24"/>
          <w:szCs w:val="24"/>
        </w:rPr>
      </w:pPr>
      <w:r w:rsidRPr="00002552">
        <w:rPr>
          <w:rFonts w:ascii="Times New Roman" w:hAnsi="Times New Roman" w:cs="Times New Roman"/>
          <w:b/>
          <w:bCs/>
          <w:caps/>
          <w:sz w:val="24"/>
          <w:szCs w:val="24"/>
        </w:rPr>
        <w:t>Habilitação jurídica</w:t>
      </w:r>
    </w:p>
    <w:p w14:paraId="364E9002" w14:textId="7C7B2E62"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.2</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empresário individual: inscrição no Registro Público de Empresas Mercantis, a cargo da Junta Comercial da respectiva sede;</w:t>
      </w:r>
    </w:p>
    <w:p w14:paraId="73FD07D5" w14:textId="129B5B54"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.3.</w:t>
      </w:r>
      <w:r w:rsidR="00712417" w:rsidRPr="00712417">
        <w:rPr>
          <w:rFonts w:ascii="Times New Roman" w:hAnsi="Times New Roman" w:cs="Times New Roman"/>
          <w:sz w:val="24"/>
          <w:szCs w:val="24"/>
        </w:rPr>
        <w:tab/>
        <w:t xml:space="preserve">sociedade empresária, sociedade limitada unipessoal – SLU ou sociedade identificada como empresa individual de responsabilidade limitada - </w:t>
      </w:r>
      <w:proofErr w:type="spellStart"/>
      <w:r w:rsidR="00712417" w:rsidRPr="00712417">
        <w:rPr>
          <w:rFonts w:ascii="Times New Roman" w:hAnsi="Times New Roman" w:cs="Times New Roman"/>
          <w:sz w:val="24"/>
          <w:szCs w:val="24"/>
        </w:rPr>
        <w:t>EIRELI</w:t>
      </w:r>
      <w:proofErr w:type="spellEnd"/>
      <w:r w:rsidR="00712417" w:rsidRPr="00712417">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4D2262CD" w14:textId="698F80DB"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.4</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B352605" w14:textId="161B2FE7"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.5</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sociedade simples: inscrição do ato constitutivo no Registro Civil de Pessoas Jurídicas do local de sua sede, acompanhada de documento comprobatório de seus administradores;</w:t>
      </w:r>
    </w:p>
    <w:p w14:paraId="0100559A" w14:textId="7E5A9400"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.6</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4E0A8E0" w14:textId="5B35E766"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.7</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99302A1" w14:textId="01E7E356" w:rsidR="00D53710"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.8</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r>
      <w:r w:rsidR="00D53710">
        <w:rPr>
          <w:rFonts w:ascii="Times New Roman" w:hAnsi="Times New Roman" w:cs="Times New Roman"/>
          <w:sz w:val="24"/>
          <w:szCs w:val="24"/>
        </w:rPr>
        <w:t>Documento de identificação de todos os sócios da pessoa jurídica.</w:t>
      </w:r>
    </w:p>
    <w:p w14:paraId="06C25DE5" w14:textId="5FEA299D" w:rsidR="0054082C" w:rsidRDefault="00D53710" w:rsidP="00A04CEC">
      <w:pPr>
        <w:spacing w:before="120"/>
        <w:rPr>
          <w:rFonts w:ascii="Times New Roman" w:hAnsi="Times New Roman" w:cs="Times New Roman"/>
          <w:sz w:val="24"/>
          <w:szCs w:val="24"/>
        </w:rPr>
      </w:pPr>
      <w:r>
        <w:rPr>
          <w:rFonts w:ascii="Times New Roman" w:hAnsi="Times New Roman" w:cs="Times New Roman"/>
          <w:sz w:val="24"/>
          <w:szCs w:val="24"/>
        </w:rPr>
        <w:t>8.9.</w:t>
      </w:r>
      <w:r>
        <w:rPr>
          <w:rFonts w:ascii="Times New Roman" w:hAnsi="Times New Roman" w:cs="Times New Roman"/>
          <w:sz w:val="24"/>
          <w:szCs w:val="24"/>
        </w:rPr>
        <w:tab/>
      </w:r>
      <w:r w:rsidR="00712417" w:rsidRPr="00712417">
        <w:rPr>
          <w:rFonts w:ascii="Times New Roman" w:hAnsi="Times New Roman" w:cs="Times New Roman"/>
          <w:sz w:val="24"/>
          <w:szCs w:val="24"/>
        </w:rPr>
        <w:t>Os documentos apresentados deverão estar acompanhados de todas as alterações ou da consolidação respectiva.</w:t>
      </w:r>
    </w:p>
    <w:p w14:paraId="4B24F03E" w14:textId="7449A60D" w:rsidR="00625E88" w:rsidRPr="00A04CEC" w:rsidRDefault="00EB1095" w:rsidP="00A04CEC">
      <w:pPr>
        <w:spacing w:before="120" w:line="360" w:lineRule="auto"/>
        <w:rPr>
          <w:rFonts w:ascii="Times New Roman" w:hAnsi="Times New Roman" w:cs="Times New Roman"/>
          <w:b/>
          <w:bCs/>
          <w:caps/>
          <w:sz w:val="24"/>
          <w:szCs w:val="24"/>
        </w:rPr>
      </w:pPr>
      <w:r w:rsidRPr="00A04CEC">
        <w:rPr>
          <w:rFonts w:ascii="Times New Roman" w:hAnsi="Times New Roman" w:cs="Times New Roman"/>
          <w:b/>
          <w:bCs/>
          <w:caps/>
          <w:sz w:val="24"/>
          <w:szCs w:val="24"/>
        </w:rPr>
        <w:t>DA HABILITAÇÃO FISCAL</w:t>
      </w:r>
      <w:r w:rsidR="00712417" w:rsidRPr="00A04CEC">
        <w:rPr>
          <w:rFonts w:ascii="Times New Roman" w:hAnsi="Times New Roman" w:cs="Times New Roman"/>
          <w:b/>
          <w:bCs/>
          <w:caps/>
          <w:sz w:val="24"/>
          <w:szCs w:val="24"/>
        </w:rPr>
        <w:t>, SOCIAL</w:t>
      </w:r>
      <w:r w:rsidRPr="00A04CEC">
        <w:rPr>
          <w:rFonts w:ascii="Times New Roman" w:hAnsi="Times New Roman" w:cs="Times New Roman"/>
          <w:b/>
          <w:bCs/>
          <w:caps/>
          <w:sz w:val="24"/>
          <w:szCs w:val="24"/>
        </w:rPr>
        <w:t xml:space="preserve"> E TRABALHISTAS</w:t>
      </w:r>
    </w:p>
    <w:p w14:paraId="7AFDDF1F" w14:textId="629AF12F" w:rsidR="00625E88"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lastRenderedPageBreak/>
        <w:t>8</w:t>
      </w:r>
      <w:r w:rsidR="00EB1095" w:rsidRPr="00EB1095">
        <w:rPr>
          <w:rFonts w:ascii="Times New Roman" w:hAnsi="Times New Roman" w:cs="Times New Roman"/>
          <w:sz w:val="24"/>
          <w:szCs w:val="24"/>
        </w:rPr>
        <w:t>.</w:t>
      </w:r>
      <w:r w:rsidR="00712417">
        <w:rPr>
          <w:rFonts w:ascii="Times New Roman" w:hAnsi="Times New Roman" w:cs="Times New Roman"/>
          <w:sz w:val="24"/>
          <w:szCs w:val="24"/>
        </w:rPr>
        <w:t>9</w:t>
      </w:r>
      <w:r w:rsidR="00EB1095" w:rsidRPr="00EB1095">
        <w:rPr>
          <w:rFonts w:ascii="Times New Roman" w:hAnsi="Times New Roman" w:cs="Times New Roman"/>
          <w:sz w:val="24"/>
          <w:szCs w:val="24"/>
        </w:rPr>
        <w:t>. Prova de inscrição no Cadastro Nacional de Pessoa Jurídica – CNPJ do Ministério da Fazenda;</w:t>
      </w:r>
    </w:p>
    <w:p w14:paraId="729F5561" w14:textId="039C7245" w:rsidR="00625E88"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EB1095" w:rsidRPr="00EB1095">
        <w:rPr>
          <w:rFonts w:ascii="Times New Roman" w:hAnsi="Times New Roman" w:cs="Times New Roman"/>
          <w:sz w:val="24"/>
          <w:szCs w:val="24"/>
        </w:rPr>
        <w:t>.1</w:t>
      </w:r>
      <w:r w:rsidR="00712417">
        <w:rPr>
          <w:rFonts w:ascii="Times New Roman" w:hAnsi="Times New Roman" w:cs="Times New Roman"/>
          <w:sz w:val="24"/>
          <w:szCs w:val="24"/>
        </w:rPr>
        <w:t>0</w:t>
      </w:r>
      <w:r w:rsidR="00EB1095" w:rsidRPr="00EB1095">
        <w:rPr>
          <w:rFonts w:ascii="Times New Roman" w:hAnsi="Times New Roman" w:cs="Times New Roman"/>
          <w:sz w:val="24"/>
          <w:szCs w:val="24"/>
        </w:rPr>
        <w:t>. Prova de regularidade para com a Fazenda Federal através de Certidão emitida relativa à Dívida Ativa da União, expedida pela Procuradoria Geral da Fazenda Nacional e Certidão expedida pela Delegacia da Receita Federal, ambas da unidade da Federação onde a empresa licitante tem a sua sede;</w:t>
      </w:r>
    </w:p>
    <w:p w14:paraId="080B91C6" w14:textId="42CAC0DB" w:rsidR="00625E88"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EB1095" w:rsidRPr="00EB1095">
        <w:rPr>
          <w:rFonts w:ascii="Times New Roman" w:hAnsi="Times New Roman" w:cs="Times New Roman"/>
          <w:sz w:val="24"/>
          <w:szCs w:val="24"/>
        </w:rPr>
        <w:t>.</w:t>
      </w:r>
      <w:r w:rsidR="00712417">
        <w:rPr>
          <w:rFonts w:ascii="Times New Roman" w:hAnsi="Times New Roman" w:cs="Times New Roman"/>
          <w:sz w:val="24"/>
          <w:szCs w:val="24"/>
        </w:rPr>
        <w:t>11</w:t>
      </w:r>
      <w:r w:rsidR="00EB1095" w:rsidRPr="00EB1095">
        <w:rPr>
          <w:rFonts w:ascii="Times New Roman" w:hAnsi="Times New Roman" w:cs="Times New Roman"/>
          <w:sz w:val="24"/>
          <w:szCs w:val="24"/>
        </w:rPr>
        <w:t>. Prova de regularidade para com a Fazenda Estadual, através de Certidão expedida pela Secretaria da Fazenda ou equivalente da unidade da federação onde a licitante tem sua sede;</w:t>
      </w:r>
    </w:p>
    <w:p w14:paraId="55C9480F" w14:textId="247BA8EB" w:rsidR="00625E88"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EB1095" w:rsidRPr="00EB1095">
        <w:rPr>
          <w:rFonts w:ascii="Times New Roman" w:hAnsi="Times New Roman" w:cs="Times New Roman"/>
          <w:sz w:val="24"/>
          <w:szCs w:val="24"/>
        </w:rPr>
        <w:t>.</w:t>
      </w:r>
      <w:r w:rsidR="00712417">
        <w:rPr>
          <w:rFonts w:ascii="Times New Roman" w:hAnsi="Times New Roman" w:cs="Times New Roman"/>
          <w:sz w:val="24"/>
          <w:szCs w:val="24"/>
        </w:rPr>
        <w:t>12</w:t>
      </w:r>
      <w:r w:rsidR="00EB1095" w:rsidRPr="00EB1095">
        <w:rPr>
          <w:rFonts w:ascii="Times New Roman" w:hAnsi="Times New Roman" w:cs="Times New Roman"/>
          <w:sz w:val="24"/>
          <w:szCs w:val="24"/>
        </w:rPr>
        <w:t>. Prova de regularidade para com a Fazenda Municipal, através de Certidão expedida pela Secretaria de Finanças do Município ou equivalente onde a licitante tem sua sede;</w:t>
      </w:r>
    </w:p>
    <w:p w14:paraId="1D04114B" w14:textId="77777777" w:rsidR="005C6230"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EB1095" w:rsidRPr="00EB1095">
        <w:rPr>
          <w:rFonts w:ascii="Times New Roman" w:hAnsi="Times New Roman" w:cs="Times New Roman"/>
          <w:sz w:val="24"/>
          <w:szCs w:val="24"/>
        </w:rPr>
        <w:t>.</w:t>
      </w:r>
      <w:r w:rsidR="00712417">
        <w:rPr>
          <w:rFonts w:ascii="Times New Roman" w:hAnsi="Times New Roman" w:cs="Times New Roman"/>
          <w:sz w:val="24"/>
          <w:szCs w:val="24"/>
        </w:rPr>
        <w:t>13</w:t>
      </w:r>
      <w:r w:rsidR="00EB1095" w:rsidRPr="00EB1095">
        <w:rPr>
          <w:rFonts w:ascii="Times New Roman" w:hAnsi="Times New Roman" w:cs="Times New Roman"/>
          <w:sz w:val="24"/>
          <w:szCs w:val="24"/>
        </w:rPr>
        <w:t>. Prova de regularidade junto ao TST (Tribunal Superior do Trabalho) com a Certidão Negativa de Débitos Trabalhista;</w:t>
      </w:r>
    </w:p>
    <w:p w14:paraId="527C78F6" w14:textId="7A415C78" w:rsidR="00625E88"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EB1095" w:rsidRPr="00EB1095">
        <w:rPr>
          <w:rFonts w:ascii="Times New Roman" w:hAnsi="Times New Roman" w:cs="Times New Roman"/>
          <w:sz w:val="24"/>
          <w:szCs w:val="24"/>
        </w:rPr>
        <w:t>.</w:t>
      </w:r>
      <w:r w:rsidR="00712417">
        <w:rPr>
          <w:rFonts w:ascii="Times New Roman" w:hAnsi="Times New Roman" w:cs="Times New Roman"/>
          <w:sz w:val="24"/>
          <w:szCs w:val="24"/>
        </w:rPr>
        <w:t>14</w:t>
      </w:r>
      <w:r w:rsidR="00EB1095" w:rsidRPr="00EB1095">
        <w:rPr>
          <w:rFonts w:ascii="Times New Roman" w:hAnsi="Times New Roman" w:cs="Times New Roman"/>
          <w:sz w:val="24"/>
          <w:szCs w:val="24"/>
        </w:rPr>
        <w:t xml:space="preserve">. Prova de regularidade relativa ao Fundo de Garantia por Tempo de Serviço (FGTS), demonstrando situação regular no cumprimento dos encargos sociais instituídos por </w:t>
      </w:r>
      <w:r w:rsidR="00C055E4" w:rsidRPr="00EB1095">
        <w:rPr>
          <w:rFonts w:ascii="Times New Roman" w:hAnsi="Times New Roman" w:cs="Times New Roman"/>
          <w:sz w:val="24"/>
          <w:szCs w:val="24"/>
        </w:rPr>
        <w:t>lei;</w:t>
      </w:r>
    </w:p>
    <w:p w14:paraId="64F7EA86" w14:textId="6E4E0D10"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sidRPr="00712417">
        <w:rPr>
          <w:rFonts w:ascii="Times New Roman" w:hAnsi="Times New Roman" w:cs="Times New Roman"/>
          <w:sz w:val="24"/>
          <w:szCs w:val="24"/>
        </w:rPr>
        <w:t>.</w:t>
      </w:r>
      <w:r w:rsidR="00712417">
        <w:rPr>
          <w:rFonts w:ascii="Times New Roman" w:hAnsi="Times New Roman" w:cs="Times New Roman"/>
          <w:sz w:val="24"/>
          <w:szCs w:val="24"/>
        </w:rPr>
        <w:t>15</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4D09BB36" w14:textId="231B7746" w:rsid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sidRPr="00712417">
        <w:rPr>
          <w:rFonts w:ascii="Times New Roman" w:hAnsi="Times New Roman" w:cs="Times New Roman"/>
          <w:sz w:val="24"/>
          <w:szCs w:val="24"/>
        </w:rPr>
        <w:t>.</w:t>
      </w:r>
      <w:r w:rsidR="00712417">
        <w:rPr>
          <w:rFonts w:ascii="Times New Roman" w:hAnsi="Times New Roman" w:cs="Times New Roman"/>
          <w:sz w:val="24"/>
          <w:szCs w:val="24"/>
        </w:rPr>
        <w:t>16</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28D7D2B" w14:textId="306AE06A" w:rsidR="00625E88" w:rsidRPr="00A04CEC" w:rsidRDefault="00625E88" w:rsidP="00A04CEC">
      <w:pPr>
        <w:spacing w:before="120" w:line="360" w:lineRule="auto"/>
        <w:rPr>
          <w:rFonts w:ascii="Times New Roman" w:hAnsi="Times New Roman" w:cs="Times New Roman"/>
          <w:b/>
          <w:bCs/>
          <w:caps/>
          <w:sz w:val="24"/>
          <w:szCs w:val="24"/>
        </w:rPr>
      </w:pPr>
      <w:r w:rsidRPr="00A04CEC">
        <w:rPr>
          <w:rFonts w:ascii="Times New Roman" w:hAnsi="Times New Roman" w:cs="Times New Roman"/>
          <w:b/>
          <w:bCs/>
          <w:caps/>
          <w:sz w:val="24"/>
          <w:szCs w:val="24"/>
        </w:rPr>
        <w:t xml:space="preserve">DA </w:t>
      </w:r>
      <w:r w:rsidR="00712417" w:rsidRPr="00A04CEC">
        <w:rPr>
          <w:rFonts w:ascii="Times New Roman" w:hAnsi="Times New Roman" w:cs="Times New Roman"/>
          <w:b/>
          <w:bCs/>
          <w:caps/>
          <w:sz w:val="24"/>
          <w:szCs w:val="24"/>
        </w:rPr>
        <w:t>QUALIFICAÇÃO</w:t>
      </w:r>
      <w:r w:rsidRPr="00A04CEC">
        <w:rPr>
          <w:rFonts w:ascii="Times New Roman" w:hAnsi="Times New Roman" w:cs="Times New Roman"/>
          <w:b/>
          <w:bCs/>
          <w:caps/>
          <w:sz w:val="24"/>
          <w:szCs w:val="24"/>
        </w:rPr>
        <w:t xml:space="preserve"> TÉCNICA</w:t>
      </w:r>
    </w:p>
    <w:p w14:paraId="2E2F4930" w14:textId="067A7A30" w:rsidR="00625E88"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625E88">
        <w:rPr>
          <w:rFonts w:ascii="Times New Roman" w:hAnsi="Times New Roman" w:cs="Times New Roman"/>
          <w:sz w:val="24"/>
          <w:szCs w:val="24"/>
        </w:rPr>
        <w:t>.</w:t>
      </w:r>
      <w:r w:rsidR="00712417">
        <w:rPr>
          <w:rFonts w:ascii="Times New Roman" w:hAnsi="Times New Roman" w:cs="Times New Roman"/>
          <w:sz w:val="24"/>
          <w:szCs w:val="24"/>
        </w:rPr>
        <w:t>17</w:t>
      </w:r>
      <w:r w:rsidR="00625E88">
        <w:rPr>
          <w:rFonts w:ascii="Times New Roman" w:hAnsi="Times New Roman" w:cs="Times New Roman"/>
          <w:sz w:val="24"/>
          <w:szCs w:val="24"/>
        </w:rPr>
        <w:t xml:space="preserve">. </w:t>
      </w:r>
      <w:r w:rsidR="006D7BB7">
        <w:rPr>
          <w:rFonts w:ascii="Times New Roman" w:hAnsi="Times New Roman" w:cs="Times New Roman"/>
          <w:sz w:val="24"/>
          <w:szCs w:val="24"/>
        </w:rPr>
        <w:t>Atestado de Capacidade Técnica para c</w:t>
      </w:r>
      <w:r w:rsidR="006D7BB7" w:rsidRPr="006D7BB7">
        <w:rPr>
          <w:rFonts w:ascii="Times New Roman" w:hAnsi="Times New Roman" w:cs="Times New Roman"/>
          <w:sz w:val="24"/>
          <w:szCs w:val="24"/>
        </w:rPr>
        <w:t>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r w:rsidR="00625E88">
        <w:rPr>
          <w:rFonts w:ascii="Times New Roman" w:hAnsi="Times New Roman" w:cs="Times New Roman"/>
          <w:sz w:val="24"/>
          <w:szCs w:val="24"/>
        </w:rPr>
        <w:t>;</w:t>
      </w:r>
    </w:p>
    <w:p w14:paraId="14BD1596" w14:textId="6C1350F9" w:rsidR="006D7BB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6D7BB7">
        <w:rPr>
          <w:rFonts w:ascii="Times New Roman" w:hAnsi="Times New Roman" w:cs="Times New Roman"/>
          <w:sz w:val="24"/>
          <w:szCs w:val="24"/>
        </w:rPr>
        <w:t xml:space="preserve">.17.1. </w:t>
      </w:r>
      <w:r w:rsidR="006D7BB7" w:rsidRPr="006D7BB7">
        <w:rPr>
          <w:rFonts w:ascii="Times New Roman" w:hAnsi="Times New Roman" w:cs="Times New Roman"/>
          <w:sz w:val="24"/>
          <w:szCs w:val="24"/>
        </w:rPr>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0F0CA1BB" w14:textId="3EC9A4B2" w:rsidR="00625E88"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625E88">
        <w:rPr>
          <w:rFonts w:ascii="Times New Roman" w:hAnsi="Times New Roman" w:cs="Times New Roman"/>
          <w:sz w:val="24"/>
          <w:szCs w:val="24"/>
        </w:rPr>
        <w:t>.</w:t>
      </w:r>
      <w:r w:rsidR="00712417">
        <w:rPr>
          <w:rFonts w:ascii="Times New Roman" w:hAnsi="Times New Roman" w:cs="Times New Roman"/>
          <w:sz w:val="24"/>
          <w:szCs w:val="24"/>
        </w:rPr>
        <w:t>18</w:t>
      </w:r>
      <w:r w:rsidR="00625E88">
        <w:rPr>
          <w:rFonts w:ascii="Times New Roman" w:hAnsi="Times New Roman" w:cs="Times New Roman"/>
          <w:sz w:val="24"/>
          <w:szCs w:val="24"/>
        </w:rPr>
        <w:t xml:space="preserve">. </w:t>
      </w:r>
      <w:r w:rsidR="005B7924">
        <w:rPr>
          <w:rFonts w:ascii="Times New Roman" w:hAnsi="Times New Roman" w:cs="Times New Roman"/>
          <w:sz w:val="24"/>
          <w:szCs w:val="24"/>
        </w:rPr>
        <w:t>Atestado de registro da empresa e do engenheiro RT junto ao CREA.</w:t>
      </w:r>
    </w:p>
    <w:p w14:paraId="1A290F83" w14:textId="32DAF958" w:rsidR="00625E88"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625E88">
        <w:rPr>
          <w:rFonts w:ascii="Times New Roman" w:hAnsi="Times New Roman" w:cs="Times New Roman"/>
          <w:sz w:val="24"/>
          <w:szCs w:val="24"/>
        </w:rPr>
        <w:t>.</w:t>
      </w:r>
      <w:r w:rsidR="00712417">
        <w:rPr>
          <w:rFonts w:ascii="Times New Roman" w:hAnsi="Times New Roman" w:cs="Times New Roman"/>
          <w:sz w:val="24"/>
          <w:szCs w:val="24"/>
        </w:rPr>
        <w:t>19</w:t>
      </w:r>
      <w:r w:rsidR="00625E88">
        <w:rPr>
          <w:rFonts w:ascii="Times New Roman" w:hAnsi="Times New Roman" w:cs="Times New Roman"/>
          <w:sz w:val="24"/>
          <w:szCs w:val="24"/>
        </w:rPr>
        <w:t>. Comprovação de que a empresa possui em seu corpo técnico profissional devidamente habilitado junto ao Conselho de Classe competente para o exercício da profissão</w:t>
      </w:r>
      <w:r w:rsidR="005456BA">
        <w:rPr>
          <w:rFonts w:ascii="Times New Roman" w:hAnsi="Times New Roman" w:cs="Times New Roman"/>
          <w:sz w:val="24"/>
          <w:szCs w:val="24"/>
        </w:rPr>
        <w:t xml:space="preserve"> e apto a certificar a conformidade dos equipamentos com as normas reguladoras como INMETRO, ANVISA etc</w:t>
      </w:r>
      <w:r w:rsidR="00625E88">
        <w:rPr>
          <w:rFonts w:ascii="Times New Roman" w:hAnsi="Times New Roman" w:cs="Times New Roman"/>
          <w:sz w:val="24"/>
          <w:szCs w:val="24"/>
        </w:rPr>
        <w:t>.</w:t>
      </w:r>
    </w:p>
    <w:p w14:paraId="1BA91799" w14:textId="2D0E952B" w:rsidR="00625E88" w:rsidRPr="00A04CEC" w:rsidRDefault="00625E88" w:rsidP="00A04CEC">
      <w:pPr>
        <w:spacing w:before="120" w:line="360" w:lineRule="auto"/>
        <w:rPr>
          <w:rFonts w:ascii="Times New Roman" w:hAnsi="Times New Roman" w:cs="Times New Roman"/>
          <w:b/>
          <w:bCs/>
          <w:caps/>
          <w:sz w:val="24"/>
          <w:szCs w:val="24"/>
        </w:rPr>
      </w:pPr>
      <w:r w:rsidRPr="00A04CEC">
        <w:rPr>
          <w:rFonts w:ascii="Times New Roman" w:hAnsi="Times New Roman" w:cs="Times New Roman"/>
          <w:b/>
          <w:bCs/>
          <w:caps/>
          <w:sz w:val="24"/>
          <w:szCs w:val="24"/>
        </w:rPr>
        <w:t xml:space="preserve">DA </w:t>
      </w:r>
      <w:r w:rsidR="00712417" w:rsidRPr="00A04CEC">
        <w:rPr>
          <w:rFonts w:ascii="Times New Roman" w:hAnsi="Times New Roman" w:cs="Times New Roman"/>
          <w:b/>
          <w:bCs/>
          <w:caps/>
          <w:sz w:val="24"/>
          <w:szCs w:val="24"/>
        </w:rPr>
        <w:t>QUALIFICAÇÃO ECONÔMICO-FINANCEIRA</w:t>
      </w:r>
    </w:p>
    <w:p w14:paraId="3912289D" w14:textId="0E169FAA"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.20</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certidão negativa de falência expedida pelo distribuidor da sede do fornecedor;</w:t>
      </w:r>
    </w:p>
    <w:p w14:paraId="08ACF22B" w14:textId="053E3131"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.21</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 xml:space="preserve">balanço patrimonial, demonstração de resultado de exercício e demais demonstrações contábeis </w:t>
      </w:r>
      <w:r w:rsidR="00712417">
        <w:rPr>
          <w:rFonts w:ascii="Times New Roman" w:hAnsi="Times New Roman" w:cs="Times New Roman"/>
          <w:sz w:val="24"/>
          <w:szCs w:val="24"/>
        </w:rPr>
        <w:t>do último exercício financeiro</w:t>
      </w:r>
      <w:r w:rsidR="00712417" w:rsidRPr="00712417">
        <w:rPr>
          <w:rFonts w:ascii="Times New Roman" w:hAnsi="Times New Roman" w:cs="Times New Roman"/>
          <w:sz w:val="24"/>
          <w:szCs w:val="24"/>
        </w:rPr>
        <w:t>, já exigíve</w:t>
      </w:r>
      <w:r w:rsidR="00712417">
        <w:rPr>
          <w:rFonts w:ascii="Times New Roman" w:hAnsi="Times New Roman" w:cs="Times New Roman"/>
          <w:sz w:val="24"/>
          <w:szCs w:val="24"/>
        </w:rPr>
        <w:t>l</w:t>
      </w:r>
      <w:r w:rsidR="00712417" w:rsidRPr="00712417">
        <w:rPr>
          <w:rFonts w:ascii="Times New Roman" w:hAnsi="Times New Roman" w:cs="Times New Roman"/>
          <w:sz w:val="24"/>
          <w:szCs w:val="24"/>
        </w:rPr>
        <w:t xml:space="preserve"> e apresentado na forma da lei</w:t>
      </w:r>
      <w:r w:rsidR="00712417">
        <w:rPr>
          <w:rFonts w:ascii="Times New Roman" w:hAnsi="Times New Roman" w:cs="Times New Roman"/>
          <w:sz w:val="24"/>
          <w:szCs w:val="24"/>
        </w:rPr>
        <w:t xml:space="preserve"> (registro na junta ou </w:t>
      </w:r>
      <w:proofErr w:type="spellStart"/>
      <w:r w:rsidR="00712417">
        <w:rPr>
          <w:rFonts w:ascii="Times New Roman" w:hAnsi="Times New Roman" w:cs="Times New Roman"/>
          <w:sz w:val="24"/>
          <w:szCs w:val="24"/>
        </w:rPr>
        <w:t>SPED</w:t>
      </w:r>
      <w:proofErr w:type="spellEnd"/>
      <w:r w:rsidR="00712417">
        <w:rPr>
          <w:rFonts w:ascii="Times New Roman" w:hAnsi="Times New Roman" w:cs="Times New Roman"/>
          <w:sz w:val="24"/>
          <w:szCs w:val="24"/>
        </w:rPr>
        <w:t>)</w:t>
      </w:r>
      <w:r w:rsidR="00712417" w:rsidRPr="00712417">
        <w:rPr>
          <w:rFonts w:ascii="Times New Roman" w:hAnsi="Times New Roman" w:cs="Times New Roman"/>
          <w:sz w:val="24"/>
          <w:szCs w:val="24"/>
        </w:rPr>
        <w:t xml:space="preserve">, comprovando, índices de Liquidez Geral (LG), Liquidez Corrente (LC), e </w:t>
      </w:r>
      <w:r w:rsidR="00712417" w:rsidRPr="00712417">
        <w:rPr>
          <w:rFonts w:ascii="Times New Roman" w:hAnsi="Times New Roman" w:cs="Times New Roman"/>
          <w:sz w:val="24"/>
          <w:szCs w:val="24"/>
        </w:rPr>
        <w:lastRenderedPageBreak/>
        <w:t>Solvência Geral (SG) superiores a 1 (um), obtidos por meio da aplicação das seguintes fórmulas:</w:t>
      </w:r>
    </w:p>
    <w:p w14:paraId="6DD31B02" w14:textId="77777777" w:rsidR="00712417" w:rsidRPr="00712417" w:rsidRDefault="00712417" w:rsidP="00712417">
      <w:pPr>
        <w:tabs>
          <w:tab w:val="left" w:pos="1843"/>
        </w:tabs>
        <w:spacing w:line="360" w:lineRule="auto"/>
        <w:ind w:left="1134"/>
        <w:rPr>
          <w:rFonts w:ascii="Times New Roman" w:hAnsi="Times New Roman" w:cs="Times New Roman"/>
          <w:sz w:val="24"/>
          <w:szCs w:val="24"/>
          <w:u w:val="single"/>
        </w:rPr>
      </w:pPr>
      <w:r w:rsidRPr="00712417">
        <w:rPr>
          <w:rFonts w:ascii="Times New Roman" w:hAnsi="Times New Roman" w:cs="Times New Roman"/>
          <w:sz w:val="24"/>
          <w:szCs w:val="24"/>
        </w:rPr>
        <w:t>LG =</w:t>
      </w:r>
      <w:r w:rsidRPr="00712417">
        <w:rPr>
          <w:rFonts w:ascii="Times New Roman" w:hAnsi="Times New Roman" w:cs="Times New Roman"/>
          <w:sz w:val="24"/>
          <w:szCs w:val="24"/>
        </w:rPr>
        <w:tab/>
      </w:r>
      <w:r w:rsidRPr="00712417">
        <w:rPr>
          <w:rFonts w:ascii="Times New Roman" w:hAnsi="Times New Roman" w:cs="Times New Roman"/>
          <w:sz w:val="24"/>
          <w:szCs w:val="24"/>
          <w:u w:val="single"/>
        </w:rPr>
        <w:t>Ativo Circulante + Realizável a Longo Prazo</w:t>
      </w:r>
    </w:p>
    <w:p w14:paraId="56C00F31" w14:textId="77777777" w:rsidR="00712417" w:rsidRPr="00712417" w:rsidRDefault="00712417" w:rsidP="00712417">
      <w:pPr>
        <w:tabs>
          <w:tab w:val="left" w:pos="1843"/>
        </w:tabs>
        <w:spacing w:line="360" w:lineRule="auto"/>
        <w:ind w:left="1134"/>
        <w:rPr>
          <w:rFonts w:ascii="Times New Roman" w:hAnsi="Times New Roman" w:cs="Times New Roman"/>
          <w:sz w:val="24"/>
          <w:szCs w:val="24"/>
        </w:rPr>
      </w:pPr>
      <w:r w:rsidRPr="00712417">
        <w:rPr>
          <w:rFonts w:ascii="Times New Roman" w:hAnsi="Times New Roman" w:cs="Times New Roman"/>
          <w:sz w:val="24"/>
          <w:szCs w:val="24"/>
        </w:rPr>
        <w:tab/>
        <w:t>Passivo Circulante + Passivo Não Circulante</w:t>
      </w:r>
    </w:p>
    <w:p w14:paraId="2113A132" w14:textId="77777777" w:rsidR="00712417" w:rsidRPr="00712417" w:rsidRDefault="00712417" w:rsidP="00712417">
      <w:pPr>
        <w:tabs>
          <w:tab w:val="left" w:pos="1843"/>
        </w:tabs>
        <w:spacing w:line="360" w:lineRule="auto"/>
        <w:ind w:left="1134"/>
        <w:rPr>
          <w:rFonts w:ascii="Times New Roman" w:hAnsi="Times New Roman" w:cs="Times New Roman"/>
          <w:sz w:val="24"/>
          <w:szCs w:val="24"/>
        </w:rPr>
      </w:pPr>
    </w:p>
    <w:p w14:paraId="091BBF34" w14:textId="14FEE765" w:rsidR="00712417" w:rsidRPr="00712417" w:rsidRDefault="00712417" w:rsidP="00712417">
      <w:pPr>
        <w:tabs>
          <w:tab w:val="left" w:pos="1843"/>
          <w:tab w:val="left" w:pos="6237"/>
        </w:tabs>
        <w:spacing w:line="360" w:lineRule="auto"/>
        <w:ind w:left="1134"/>
        <w:rPr>
          <w:rFonts w:ascii="Times New Roman" w:hAnsi="Times New Roman" w:cs="Times New Roman"/>
          <w:sz w:val="24"/>
          <w:szCs w:val="24"/>
        </w:rPr>
      </w:pPr>
      <w:r w:rsidRPr="00712417">
        <w:rPr>
          <w:rFonts w:ascii="Times New Roman" w:hAnsi="Times New Roman" w:cs="Times New Roman"/>
          <w:sz w:val="24"/>
          <w:szCs w:val="24"/>
        </w:rPr>
        <w:t>SG =</w:t>
      </w:r>
      <w:r w:rsidRPr="00712417">
        <w:rPr>
          <w:rFonts w:ascii="Times New Roman" w:hAnsi="Times New Roman" w:cs="Times New Roman"/>
          <w:sz w:val="24"/>
          <w:szCs w:val="24"/>
        </w:rPr>
        <w:tab/>
      </w:r>
      <w:r w:rsidRPr="00712417">
        <w:rPr>
          <w:rFonts w:ascii="Times New Roman" w:hAnsi="Times New Roman" w:cs="Times New Roman"/>
          <w:sz w:val="24"/>
          <w:szCs w:val="24"/>
          <w:u w:val="single"/>
        </w:rPr>
        <w:t>Ativo Total</w:t>
      </w:r>
      <w:r>
        <w:rPr>
          <w:rFonts w:ascii="Times New Roman" w:hAnsi="Times New Roman" w:cs="Times New Roman"/>
          <w:sz w:val="24"/>
          <w:szCs w:val="24"/>
          <w:u w:val="single"/>
        </w:rPr>
        <w:tab/>
      </w:r>
    </w:p>
    <w:p w14:paraId="0882DEAC" w14:textId="77777777" w:rsidR="00712417" w:rsidRPr="00712417" w:rsidRDefault="00712417" w:rsidP="00712417">
      <w:pPr>
        <w:tabs>
          <w:tab w:val="left" w:pos="1843"/>
        </w:tabs>
        <w:spacing w:line="360" w:lineRule="auto"/>
        <w:ind w:left="1134"/>
        <w:rPr>
          <w:rFonts w:ascii="Times New Roman" w:hAnsi="Times New Roman" w:cs="Times New Roman"/>
          <w:sz w:val="24"/>
          <w:szCs w:val="24"/>
        </w:rPr>
      </w:pPr>
      <w:r w:rsidRPr="00712417">
        <w:rPr>
          <w:rFonts w:ascii="Times New Roman" w:hAnsi="Times New Roman" w:cs="Times New Roman"/>
          <w:sz w:val="24"/>
          <w:szCs w:val="24"/>
        </w:rPr>
        <w:tab/>
        <w:t>Passivo Circulante + Passivo Não Circulante</w:t>
      </w:r>
    </w:p>
    <w:p w14:paraId="1FA5297A" w14:textId="77777777" w:rsidR="00712417" w:rsidRPr="00712417" w:rsidRDefault="00712417" w:rsidP="00712417">
      <w:pPr>
        <w:tabs>
          <w:tab w:val="left" w:pos="1843"/>
        </w:tabs>
        <w:spacing w:line="360" w:lineRule="auto"/>
        <w:ind w:left="1134"/>
        <w:rPr>
          <w:rFonts w:ascii="Times New Roman" w:hAnsi="Times New Roman" w:cs="Times New Roman"/>
          <w:sz w:val="24"/>
          <w:szCs w:val="24"/>
        </w:rPr>
      </w:pPr>
    </w:p>
    <w:p w14:paraId="1E35019E" w14:textId="313D6138" w:rsidR="00712417" w:rsidRPr="00712417" w:rsidRDefault="00712417" w:rsidP="00712417">
      <w:pPr>
        <w:tabs>
          <w:tab w:val="left" w:pos="1843"/>
          <w:tab w:val="left" w:pos="3686"/>
        </w:tabs>
        <w:spacing w:line="360" w:lineRule="auto"/>
        <w:ind w:left="1134"/>
        <w:rPr>
          <w:rFonts w:ascii="Times New Roman" w:hAnsi="Times New Roman" w:cs="Times New Roman"/>
          <w:sz w:val="24"/>
          <w:szCs w:val="24"/>
        </w:rPr>
      </w:pPr>
      <w:r w:rsidRPr="00712417">
        <w:rPr>
          <w:rFonts w:ascii="Times New Roman" w:hAnsi="Times New Roman" w:cs="Times New Roman"/>
          <w:sz w:val="24"/>
          <w:szCs w:val="24"/>
        </w:rPr>
        <w:t>LC =</w:t>
      </w:r>
      <w:r w:rsidRPr="00712417">
        <w:rPr>
          <w:rFonts w:ascii="Times New Roman" w:hAnsi="Times New Roman" w:cs="Times New Roman"/>
          <w:sz w:val="24"/>
          <w:szCs w:val="24"/>
        </w:rPr>
        <w:tab/>
      </w:r>
      <w:r w:rsidRPr="00712417">
        <w:rPr>
          <w:rFonts w:ascii="Times New Roman" w:hAnsi="Times New Roman" w:cs="Times New Roman"/>
          <w:sz w:val="24"/>
          <w:szCs w:val="24"/>
          <w:u w:val="single"/>
        </w:rPr>
        <w:t>Ativo Circulante</w:t>
      </w:r>
      <w:r>
        <w:rPr>
          <w:rFonts w:ascii="Times New Roman" w:hAnsi="Times New Roman" w:cs="Times New Roman"/>
          <w:sz w:val="24"/>
          <w:szCs w:val="24"/>
          <w:u w:val="single"/>
        </w:rPr>
        <w:tab/>
      </w:r>
    </w:p>
    <w:p w14:paraId="728BCB22" w14:textId="77777777" w:rsidR="00712417" w:rsidRPr="00712417" w:rsidRDefault="00712417" w:rsidP="00712417">
      <w:pPr>
        <w:tabs>
          <w:tab w:val="left" w:pos="1843"/>
        </w:tabs>
        <w:spacing w:line="360" w:lineRule="auto"/>
        <w:ind w:left="1134"/>
        <w:rPr>
          <w:rFonts w:ascii="Times New Roman" w:hAnsi="Times New Roman" w:cs="Times New Roman"/>
          <w:sz w:val="24"/>
          <w:szCs w:val="24"/>
        </w:rPr>
      </w:pPr>
      <w:r w:rsidRPr="00712417">
        <w:rPr>
          <w:rFonts w:ascii="Times New Roman" w:hAnsi="Times New Roman" w:cs="Times New Roman"/>
          <w:sz w:val="24"/>
          <w:szCs w:val="24"/>
        </w:rPr>
        <w:tab/>
        <w:t>Passivo Circulante</w:t>
      </w:r>
    </w:p>
    <w:p w14:paraId="06A544D0" w14:textId="0E1494F3"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.22</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 xml:space="preserve">Caso a empresa interessada apresente resultado inferior ou igual a 1 (um) em qualquer dos índices de Liquidez Geral (LG), Solvência Geral (SG) e Liquidez Corrente (LC), será exigido para fins de habilitação patrimônio líquido mínimo de </w:t>
      </w:r>
      <w:r w:rsidR="00712417">
        <w:rPr>
          <w:rFonts w:ascii="Times New Roman" w:hAnsi="Times New Roman" w:cs="Times New Roman"/>
          <w:sz w:val="24"/>
          <w:szCs w:val="24"/>
        </w:rPr>
        <w:t>10</w:t>
      </w:r>
      <w:r w:rsidR="00712417" w:rsidRPr="00712417">
        <w:rPr>
          <w:rFonts w:ascii="Times New Roman" w:hAnsi="Times New Roman" w:cs="Times New Roman"/>
          <w:sz w:val="24"/>
          <w:szCs w:val="24"/>
        </w:rPr>
        <w:t xml:space="preserve">% </w:t>
      </w:r>
      <w:r w:rsidR="00712417">
        <w:rPr>
          <w:rFonts w:ascii="Times New Roman" w:hAnsi="Times New Roman" w:cs="Times New Roman"/>
          <w:sz w:val="24"/>
          <w:szCs w:val="24"/>
        </w:rPr>
        <w:t xml:space="preserve">(dez por cento) </w:t>
      </w:r>
      <w:r w:rsidR="00712417" w:rsidRPr="00712417">
        <w:rPr>
          <w:rFonts w:ascii="Times New Roman" w:hAnsi="Times New Roman" w:cs="Times New Roman"/>
          <w:sz w:val="24"/>
          <w:szCs w:val="24"/>
        </w:rPr>
        <w:t xml:space="preserve">do </w:t>
      </w:r>
      <w:r w:rsidR="00712417">
        <w:rPr>
          <w:rFonts w:ascii="Times New Roman" w:hAnsi="Times New Roman" w:cs="Times New Roman"/>
          <w:sz w:val="24"/>
          <w:szCs w:val="24"/>
        </w:rPr>
        <w:t>valor estimado da contratação divulgado no edital</w:t>
      </w:r>
      <w:r w:rsidR="00712417" w:rsidRPr="00712417">
        <w:rPr>
          <w:rFonts w:ascii="Times New Roman" w:hAnsi="Times New Roman" w:cs="Times New Roman"/>
          <w:sz w:val="24"/>
          <w:szCs w:val="24"/>
        </w:rPr>
        <w:t>.</w:t>
      </w:r>
    </w:p>
    <w:p w14:paraId="0D4DA4A6" w14:textId="751CB3DB"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.23</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 xml:space="preserve">Os documentos referidos acima deverão ser exigidos com base no limite definido pela Receita Federal do Brasil para transmissão da Escrituração Contábil Digital - ECD ao </w:t>
      </w:r>
      <w:proofErr w:type="spellStart"/>
      <w:r w:rsidR="00712417" w:rsidRPr="00712417">
        <w:rPr>
          <w:rFonts w:ascii="Times New Roman" w:hAnsi="Times New Roman" w:cs="Times New Roman"/>
          <w:sz w:val="24"/>
          <w:szCs w:val="24"/>
        </w:rPr>
        <w:t>Sped</w:t>
      </w:r>
      <w:proofErr w:type="spellEnd"/>
      <w:r w:rsidR="00712417" w:rsidRPr="00712417">
        <w:rPr>
          <w:rFonts w:ascii="Times New Roman" w:hAnsi="Times New Roman" w:cs="Times New Roman"/>
          <w:sz w:val="24"/>
          <w:szCs w:val="24"/>
        </w:rPr>
        <w:t>.</w:t>
      </w:r>
    </w:p>
    <w:p w14:paraId="76B239E9" w14:textId="7687B98D" w:rsidR="00712417" w:rsidRPr="00712417"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.24</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As empresas criadas no exercício financeiro da licitação/contratação deverão atender a todas as exigências da habilitação e poderão substituir os demonstrativos contábeis pelo balanço de abertura.</w:t>
      </w:r>
    </w:p>
    <w:p w14:paraId="2C3D7261" w14:textId="4EE82F73" w:rsidR="000830ED"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712417">
        <w:rPr>
          <w:rFonts w:ascii="Times New Roman" w:hAnsi="Times New Roman" w:cs="Times New Roman"/>
          <w:sz w:val="24"/>
          <w:szCs w:val="24"/>
        </w:rPr>
        <w:t>.25</w:t>
      </w:r>
      <w:r w:rsidR="00712417" w:rsidRPr="00712417">
        <w:rPr>
          <w:rFonts w:ascii="Times New Roman" w:hAnsi="Times New Roman" w:cs="Times New Roman"/>
          <w:sz w:val="24"/>
          <w:szCs w:val="24"/>
        </w:rPr>
        <w:t>.</w:t>
      </w:r>
      <w:r w:rsidR="00712417" w:rsidRPr="00712417">
        <w:rPr>
          <w:rFonts w:ascii="Times New Roman" w:hAnsi="Times New Roman" w:cs="Times New Roman"/>
          <w:sz w:val="24"/>
          <w:szCs w:val="24"/>
        </w:rPr>
        <w:tab/>
        <w:t>O atendimento dos índices econômicos previstos neste item deverá ser atestado mediante declaração assinada por profissional habilitado da área contábil, apresentada pelo fornecedor.</w:t>
      </w:r>
    </w:p>
    <w:p w14:paraId="288E12EF" w14:textId="6E385085" w:rsidR="000830ED" w:rsidRPr="00A04CEC" w:rsidRDefault="000830ED" w:rsidP="00A04CEC">
      <w:pPr>
        <w:spacing w:before="120" w:line="360" w:lineRule="auto"/>
        <w:rPr>
          <w:rFonts w:ascii="Times New Roman" w:hAnsi="Times New Roman" w:cs="Times New Roman"/>
          <w:b/>
          <w:bCs/>
          <w:caps/>
          <w:sz w:val="24"/>
          <w:szCs w:val="24"/>
        </w:rPr>
      </w:pPr>
      <w:r w:rsidRPr="00A04CEC">
        <w:rPr>
          <w:rFonts w:ascii="Times New Roman" w:hAnsi="Times New Roman" w:cs="Times New Roman"/>
          <w:b/>
          <w:bCs/>
          <w:caps/>
          <w:sz w:val="24"/>
          <w:szCs w:val="24"/>
        </w:rPr>
        <w:t>OUTROS DOCUMENTOS</w:t>
      </w:r>
    </w:p>
    <w:p w14:paraId="5AED9807" w14:textId="5DB4159C" w:rsidR="000830ED"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0830ED">
        <w:rPr>
          <w:rFonts w:ascii="Times New Roman" w:hAnsi="Times New Roman" w:cs="Times New Roman"/>
          <w:sz w:val="24"/>
          <w:szCs w:val="24"/>
        </w:rPr>
        <w:t>.</w:t>
      </w:r>
      <w:r w:rsidR="009975DE">
        <w:rPr>
          <w:rFonts w:ascii="Times New Roman" w:hAnsi="Times New Roman" w:cs="Times New Roman"/>
          <w:sz w:val="24"/>
          <w:szCs w:val="24"/>
        </w:rPr>
        <w:t>26</w:t>
      </w:r>
      <w:r w:rsidR="000830ED">
        <w:rPr>
          <w:rFonts w:ascii="Times New Roman" w:hAnsi="Times New Roman" w:cs="Times New Roman"/>
          <w:sz w:val="24"/>
          <w:szCs w:val="24"/>
        </w:rPr>
        <w:t>. Declaração de Idoneidade consistente na Consulta Consolidada de Pessoa Jurídica junto ao Tribunal de Contas da União (</w:t>
      </w:r>
      <w:hyperlink r:id="rId8" w:history="1">
        <w:r w:rsidR="000830ED" w:rsidRPr="00A04CEC">
          <w:t>https://certidoes-apf.apps.tcu.gov.br/</w:t>
        </w:r>
      </w:hyperlink>
      <w:r w:rsidR="000830ED">
        <w:rPr>
          <w:rFonts w:ascii="Times New Roman" w:hAnsi="Times New Roman" w:cs="Times New Roman"/>
          <w:sz w:val="24"/>
          <w:szCs w:val="24"/>
        </w:rPr>
        <w:t>) para comprovação de idoneidade da empresa licitante, emitido há no máximo 30 (trinta) dias antes da data da abertura das propostas.</w:t>
      </w:r>
    </w:p>
    <w:p w14:paraId="7AADB073" w14:textId="0B96C210" w:rsidR="000830ED"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0830ED">
        <w:rPr>
          <w:rFonts w:ascii="Times New Roman" w:hAnsi="Times New Roman" w:cs="Times New Roman"/>
          <w:sz w:val="24"/>
          <w:szCs w:val="24"/>
        </w:rPr>
        <w:t>.</w:t>
      </w:r>
      <w:r w:rsidR="009975DE">
        <w:rPr>
          <w:rFonts w:ascii="Times New Roman" w:hAnsi="Times New Roman" w:cs="Times New Roman"/>
          <w:sz w:val="24"/>
          <w:szCs w:val="24"/>
        </w:rPr>
        <w:t>27</w:t>
      </w:r>
      <w:r w:rsidR="000830ED">
        <w:rPr>
          <w:rFonts w:ascii="Times New Roman" w:hAnsi="Times New Roman" w:cs="Times New Roman"/>
          <w:sz w:val="24"/>
          <w:szCs w:val="24"/>
        </w:rPr>
        <w:t>. Declaração unificada (modelo no Anexo do Edital) de que satisfaz os requisitos legais para contratação; que leu o edital e seus anexos e com eles concordam; que inexistem causas impeditivas da contratação (como vínculo familiar ou comercial com gestores públicos ou servidores atuantes no processo de licitação, nos termos do artigo 14 da Lei 14.133/21); que se enquadra como microempresa e empresa de pequeno porte nos termos da LC 123/06; que não emprega menores fora das condições permitidas pela lei e que respeita a reserva de cargos para reabilitação do INSS.</w:t>
      </w:r>
    </w:p>
    <w:p w14:paraId="44FB212D" w14:textId="77D122D9" w:rsidR="009975DE" w:rsidRPr="00A04CEC" w:rsidRDefault="009975DE" w:rsidP="00A04CEC">
      <w:pPr>
        <w:spacing w:before="120" w:line="360" w:lineRule="auto"/>
        <w:rPr>
          <w:rFonts w:ascii="Times New Roman" w:hAnsi="Times New Roman" w:cs="Times New Roman"/>
          <w:b/>
          <w:bCs/>
          <w:caps/>
          <w:sz w:val="24"/>
          <w:szCs w:val="24"/>
        </w:rPr>
      </w:pPr>
      <w:r w:rsidRPr="00A04CEC">
        <w:rPr>
          <w:rFonts w:ascii="Times New Roman" w:hAnsi="Times New Roman" w:cs="Times New Roman"/>
          <w:b/>
          <w:bCs/>
          <w:caps/>
          <w:sz w:val="24"/>
          <w:szCs w:val="24"/>
        </w:rPr>
        <w:t>DISPOSIÇÕES GERAIS SOBRE A HABILITAÇÃO</w:t>
      </w:r>
    </w:p>
    <w:p w14:paraId="71349136" w14:textId="6D0574FC" w:rsidR="009975DE" w:rsidRPr="009975DE"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9975DE">
        <w:rPr>
          <w:rFonts w:ascii="Times New Roman" w:hAnsi="Times New Roman" w:cs="Times New Roman"/>
          <w:sz w:val="24"/>
          <w:szCs w:val="24"/>
        </w:rPr>
        <w:t>.29</w:t>
      </w:r>
      <w:r w:rsidR="009975DE" w:rsidRPr="009975DE">
        <w:rPr>
          <w:rFonts w:ascii="Times New Roman" w:hAnsi="Times New Roman" w:cs="Times New Roman"/>
          <w:sz w:val="24"/>
          <w:szCs w:val="24"/>
        </w:rPr>
        <w:t>.</w:t>
      </w:r>
      <w:r w:rsidR="009975DE" w:rsidRPr="009975DE">
        <w:rPr>
          <w:rFonts w:ascii="Times New Roman" w:hAnsi="Times New Roman" w:cs="Times New Roman"/>
          <w:sz w:val="24"/>
          <w:szCs w:val="24"/>
        </w:rPr>
        <w:tab/>
        <w:t>Quando permitida a participação de empresas estrangeiras que não funcionem no País, as exigências de habilitação serão atendidas mediante documentos equivalentes, inicialmente apresentados em tradução livre.</w:t>
      </w:r>
    </w:p>
    <w:p w14:paraId="08B3CAF8" w14:textId="2DB2ADF4" w:rsidR="009975DE" w:rsidRPr="009975DE"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lastRenderedPageBreak/>
        <w:t>8</w:t>
      </w:r>
      <w:r w:rsidR="009975DE">
        <w:rPr>
          <w:rFonts w:ascii="Times New Roman" w:hAnsi="Times New Roman" w:cs="Times New Roman"/>
          <w:sz w:val="24"/>
          <w:szCs w:val="24"/>
        </w:rPr>
        <w:t>.30</w:t>
      </w:r>
      <w:r w:rsidR="009975DE" w:rsidRPr="009975DE">
        <w:rPr>
          <w:rFonts w:ascii="Times New Roman" w:hAnsi="Times New Roman" w:cs="Times New Roman"/>
          <w:sz w:val="24"/>
          <w:szCs w:val="24"/>
        </w:rPr>
        <w:t>.</w:t>
      </w:r>
      <w:r w:rsidR="009975DE" w:rsidRPr="009975DE">
        <w:rPr>
          <w:rFonts w:ascii="Times New Roman" w:hAnsi="Times New Roman" w:cs="Times New Roman"/>
          <w:sz w:val="24"/>
          <w:szCs w:val="24"/>
        </w:rPr>
        <w:tab/>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009975DE" w:rsidRPr="009975DE">
        <w:rPr>
          <w:rFonts w:ascii="Times New Roman" w:hAnsi="Times New Roman" w:cs="Times New Roman"/>
          <w:sz w:val="24"/>
          <w:szCs w:val="24"/>
        </w:rPr>
        <w:t>consularizados</w:t>
      </w:r>
      <w:proofErr w:type="spellEnd"/>
      <w:r w:rsidR="009975DE" w:rsidRPr="009975DE">
        <w:rPr>
          <w:rFonts w:ascii="Times New Roman" w:hAnsi="Times New Roman" w:cs="Times New Roman"/>
          <w:sz w:val="24"/>
          <w:szCs w:val="24"/>
        </w:rPr>
        <w:t xml:space="preserve"> pelos respectivos consulados ou embaixadas.</w:t>
      </w:r>
    </w:p>
    <w:p w14:paraId="747E336E" w14:textId="2B95E81D" w:rsidR="009975DE" w:rsidRPr="009975DE"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9975DE">
        <w:rPr>
          <w:rFonts w:ascii="Times New Roman" w:hAnsi="Times New Roman" w:cs="Times New Roman"/>
          <w:sz w:val="24"/>
          <w:szCs w:val="24"/>
        </w:rPr>
        <w:t>.31</w:t>
      </w:r>
      <w:r w:rsidR="009975DE" w:rsidRPr="009975DE">
        <w:rPr>
          <w:rFonts w:ascii="Times New Roman" w:hAnsi="Times New Roman" w:cs="Times New Roman"/>
          <w:sz w:val="24"/>
          <w:szCs w:val="24"/>
        </w:rPr>
        <w:t>.</w:t>
      </w:r>
      <w:r w:rsidR="009975DE" w:rsidRPr="009975DE">
        <w:rPr>
          <w:rFonts w:ascii="Times New Roman" w:hAnsi="Times New Roman" w:cs="Times New Roman"/>
          <w:sz w:val="24"/>
          <w:szCs w:val="24"/>
        </w:rPr>
        <w:tab/>
        <w:t>Não serão aceitos documentos de habilitação com indicação de CNPJ/CPF diferentes, salvo aqueles legalmente permitidos.</w:t>
      </w:r>
    </w:p>
    <w:p w14:paraId="2887EAAA" w14:textId="77CD888E" w:rsidR="009975DE" w:rsidRPr="009975DE"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9975DE">
        <w:rPr>
          <w:rFonts w:ascii="Times New Roman" w:hAnsi="Times New Roman" w:cs="Times New Roman"/>
          <w:sz w:val="24"/>
          <w:szCs w:val="24"/>
        </w:rPr>
        <w:t>.32</w:t>
      </w:r>
      <w:r w:rsidR="009975DE" w:rsidRPr="009975DE">
        <w:rPr>
          <w:rFonts w:ascii="Times New Roman" w:hAnsi="Times New Roman" w:cs="Times New Roman"/>
          <w:sz w:val="24"/>
          <w:szCs w:val="24"/>
        </w:rPr>
        <w:t>.</w:t>
      </w:r>
      <w:r w:rsidR="009975DE" w:rsidRPr="009975DE">
        <w:rPr>
          <w:rFonts w:ascii="Times New Roman" w:hAnsi="Times New Roman" w:cs="Times New Roman"/>
          <w:sz w:val="24"/>
          <w:szCs w:val="24"/>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1FEB4FF" w14:textId="54523A4C" w:rsidR="009975DE"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8</w:t>
      </w:r>
      <w:r w:rsidR="009975DE">
        <w:rPr>
          <w:rFonts w:ascii="Times New Roman" w:hAnsi="Times New Roman" w:cs="Times New Roman"/>
          <w:sz w:val="24"/>
          <w:szCs w:val="24"/>
        </w:rPr>
        <w:t>.33</w:t>
      </w:r>
      <w:r w:rsidR="009975DE" w:rsidRPr="009975DE">
        <w:rPr>
          <w:rFonts w:ascii="Times New Roman" w:hAnsi="Times New Roman" w:cs="Times New Roman"/>
          <w:sz w:val="24"/>
          <w:szCs w:val="24"/>
        </w:rPr>
        <w:t>.</w:t>
      </w:r>
      <w:r w:rsidR="009975DE" w:rsidRPr="009975DE">
        <w:rPr>
          <w:rFonts w:ascii="Times New Roman" w:hAnsi="Times New Roman" w:cs="Times New Roman"/>
          <w:sz w:val="24"/>
          <w:szCs w:val="24"/>
        </w:rPr>
        <w:tab/>
        <w:t xml:space="preserve">Serão aceitos registros de CNPJ de fornecedor matriz e filial com diferenças de números de documentos pertinentes ao </w:t>
      </w:r>
      <w:proofErr w:type="spellStart"/>
      <w:r w:rsidR="009975DE" w:rsidRPr="009975DE">
        <w:rPr>
          <w:rFonts w:ascii="Times New Roman" w:hAnsi="Times New Roman" w:cs="Times New Roman"/>
          <w:sz w:val="24"/>
          <w:szCs w:val="24"/>
        </w:rPr>
        <w:t>CND</w:t>
      </w:r>
      <w:proofErr w:type="spellEnd"/>
      <w:r w:rsidR="009975DE" w:rsidRPr="009975DE">
        <w:rPr>
          <w:rFonts w:ascii="Times New Roman" w:hAnsi="Times New Roman" w:cs="Times New Roman"/>
          <w:sz w:val="24"/>
          <w:szCs w:val="24"/>
        </w:rPr>
        <w:t xml:space="preserve"> e ao CRF/FGTS, quando for comprovada a centralização do recolhimento dessas contribuições.</w:t>
      </w:r>
    </w:p>
    <w:p w14:paraId="132A10A4" w14:textId="36E21E17" w:rsidR="005B7924" w:rsidRDefault="005B7924" w:rsidP="00EB1095">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53C67D80" w14:textId="3C27D745" w:rsidR="007C1C7D" w:rsidRDefault="005C6230" w:rsidP="00EB1095">
      <w:pPr>
        <w:spacing w:line="360" w:lineRule="auto"/>
        <w:rPr>
          <w:rFonts w:ascii="Times New Roman" w:hAnsi="Times New Roman" w:cs="Times New Roman"/>
          <w:sz w:val="24"/>
          <w:szCs w:val="24"/>
        </w:rPr>
      </w:pPr>
      <w:r>
        <w:rPr>
          <w:rFonts w:ascii="Times New Roman" w:hAnsi="Times New Roman" w:cs="Times New Roman"/>
          <w:b/>
          <w:bCs/>
          <w:sz w:val="24"/>
          <w:szCs w:val="24"/>
        </w:rPr>
        <w:t>9</w:t>
      </w:r>
      <w:r w:rsidR="00EB1095" w:rsidRPr="007C1C7D">
        <w:rPr>
          <w:rFonts w:ascii="Times New Roman" w:hAnsi="Times New Roman" w:cs="Times New Roman"/>
          <w:b/>
          <w:bCs/>
          <w:sz w:val="24"/>
          <w:szCs w:val="24"/>
        </w:rPr>
        <w:t xml:space="preserve"> – </w:t>
      </w:r>
      <w:r w:rsidR="00D34EF5">
        <w:rPr>
          <w:rFonts w:ascii="Times New Roman" w:hAnsi="Times New Roman" w:cs="Times New Roman"/>
          <w:b/>
          <w:bCs/>
          <w:sz w:val="24"/>
          <w:szCs w:val="24"/>
        </w:rPr>
        <w:t>CRITÉRIOS PARA PAGAMENTO</w:t>
      </w:r>
      <w:r w:rsidR="00EB1095" w:rsidRPr="00EB1095">
        <w:rPr>
          <w:rFonts w:ascii="Times New Roman" w:hAnsi="Times New Roman" w:cs="Times New Roman"/>
          <w:sz w:val="24"/>
          <w:szCs w:val="24"/>
        </w:rPr>
        <w:t>:</w:t>
      </w:r>
    </w:p>
    <w:p w14:paraId="307BA2A3" w14:textId="6E15BF1C" w:rsidR="00D34EF5" w:rsidRPr="00D34EF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9</w:t>
      </w:r>
      <w:r w:rsidR="00EB1095" w:rsidRPr="00EB1095">
        <w:rPr>
          <w:rFonts w:ascii="Times New Roman" w:hAnsi="Times New Roman" w:cs="Times New Roman"/>
          <w:sz w:val="24"/>
          <w:szCs w:val="24"/>
        </w:rPr>
        <w:t xml:space="preserve">.1 </w:t>
      </w:r>
      <w:r w:rsidR="00D34EF5">
        <w:rPr>
          <w:rFonts w:ascii="Times New Roman" w:hAnsi="Times New Roman" w:cs="Times New Roman"/>
          <w:sz w:val="24"/>
          <w:szCs w:val="24"/>
        </w:rPr>
        <w:t>–</w:t>
      </w:r>
      <w:r w:rsidR="00EB1095" w:rsidRPr="00EB1095">
        <w:rPr>
          <w:rFonts w:ascii="Times New Roman" w:hAnsi="Times New Roman" w:cs="Times New Roman"/>
          <w:sz w:val="24"/>
          <w:szCs w:val="24"/>
        </w:rPr>
        <w:t xml:space="preserve"> </w:t>
      </w:r>
      <w:r w:rsidR="00D34EF5">
        <w:rPr>
          <w:rFonts w:ascii="Times New Roman" w:hAnsi="Times New Roman" w:cs="Times New Roman"/>
          <w:sz w:val="24"/>
          <w:szCs w:val="24"/>
        </w:rPr>
        <w:t>Os serviços</w:t>
      </w:r>
      <w:r w:rsidR="00D34EF5" w:rsidRPr="00D34EF5">
        <w:rPr>
          <w:rFonts w:ascii="Times New Roman" w:hAnsi="Times New Roman" w:cs="Times New Roman"/>
          <w:sz w:val="24"/>
          <w:szCs w:val="24"/>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21B0C60" w14:textId="7BE7D51A" w:rsidR="00D34EF5" w:rsidRPr="00D34EF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9</w:t>
      </w:r>
      <w:r w:rsidR="00D34EF5" w:rsidRPr="00D34EF5">
        <w:rPr>
          <w:rFonts w:ascii="Times New Roman" w:hAnsi="Times New Roman" w:cs="Times New Roman"/>
          <w:sz w:val="24"/>
          <w:szCs w:val="24"/>
        </w:rPr>
        <w:t>.2.</w:t>
      </w:r>
      <w:r w:rsidR="00D34EF5" w:rsidRPr="00D34EF5">
        <w:rPr>
          <w:rFonts w:ascii="Times New Roman" w:hAnsi="Times New Roman" w:cs="Times New Roman"/>
          <w:sz w:val="24"/>
          <w:szCs w:val="24"/>
        </w:rPr>
        <w:tab/>
        <w:t>Os bens</w:t>
      </w:r>
      <w:r w:rsidR="00D34EF5">
        <w:rPr>
          <w:rFonts w:ascii="Times New Roman" w:hAnsi="Times New Roman" w:cs="Times New Roman"/>
          <w:sz w:val="24"/>
          <w:szCs w:val="24"/>
        </w:rPr>
        <w:t>/serviços</w:t>
      </w:r>
      <w:r w:rsidR="00D34EF5" w:rsidRPr="00D34EF5">
        <w:rPr>
          <w:rFonts w:ascii="Times New Roman" w:hAnsi="Times New Roman" w:cs="Times New Roman"/>
          <w:sz w:val="24"/>
          <w:szCs w:val="24"/>
        </w:rPr>
        <w:t xml:space="preserve"> poderão ser rejeitados, no todo ou em parte, inclusive antes do recebimento provisório, quando em desacordo com as especificações constantes no Termo de Referência</w:t>
      </w:r>
      <w:r w:rsidR="00D34EF5">
        <w:rPr>
          <w:rFonts w:ascii="Times New Roman" w:hAnsi="Times New Roman" w:cs="Times New Roman"/>
          <w:sz w:val="24"/>
          <w:szCs w:val="24"/>
        </w:rPr>
        <w:t>, projeto</w:t>
      </w:r>
      <w:r w:rsidR="00D34EF5" w:rsidRPr="00D34EF5">
        <w:rPr>
          <w:rFonts w:ascii="Times New Roman" w:hAnsi="Times New Roman" w:cs="Times New Roman"/>
          <w:sz w:val="24"/>
          <w:szCs w:val="24"/>
        </w:rPr>
        <w:t xml:space="preserve"> e na proposta, devendo ser substituídos no prazo de </w:t>
      </w:r>
      <w:r w:rsidR="00D34EF5">
        <w:rPr>
          <w:rFonts w:ascii="Times New Roman" w:hAnsi="Times New Roman" w:cs="Times New Roman"/>
          <w:sz w:val="24"/>
          <w:szCs w:val="24"/>
        </w:rPr>
        <w:t>05</w:t>
      </w:r>
      <w:r w:rsidR="00D34EF5" w:rsidRPr="00D34EF5">
        <w:rPr>
          <w:rFonts w:ascii="Times New Roman" w:hAnsi="Times New Roman" w:cs="Times New Roman"/>
          <w:sz w:val="24"/>
          <w:szCs w:val="24"/>
        </w:rPr>
        <w:t xml:space="preserve"> (</w:t>
      </w:r>
      <w:r w:rsidR="00D34EF5">
        <w:rPr>
          <w:rFonts w:ascii="Times New Roman" w:hAnsi="Times New Roman" w:cs="Times New Roman"/>
          <w:sz w:val="24"/>
          <w:szCs w:val="24"/>
        </w:rPr>
        <w:t>cinco</w:t>
      </w:r>
      <w:r w:rsidR="00D34EF5" w:rsidRPr="00D34EF5">
        <w:rPr>
          <w:rFonts w:ascii="Times New Roman" w:hAnsi="Times New Roman" w:cs="Times New Roman"/>
          <w:sz w:val="24"/>
          <w:szCs w:val="24"/>
        </w:rPr>
        <w:t>) dias, a contar da notificação da contratada, às suas custas, sem prejuízo da aplicação das penalidades.</w:t>
      </w:r>
    </w:p>
    <w:p w14:paraId="4F3EEE61" w14:textId="4D0FD154" w:rsidR="00D34EF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9</w:t>
      </w:r>
      <w:r w:rsidR="00D34EF5" w:rsidRPr="00D34EF5">
        <w:rPr>
          <w:rFonts w:ascii="Times New Roman" w:hAnsi="Times New Roman" w:cs="Times New Roman"/>
          <w:sz w:val="24"/>
          <w:szCs w:val="24"/>
        </w:rPr>
        <w:t>.3.</w:t>
      </w:r>
      <w:r w:rsidR="00D34EF5" w:rsidRPr="00D34EF5">
        <w:rPr>
          <w:rFonts w:ascii="Times New Roman" w:hAnsi="Times New Roman" w:cs="Times New Roman"/>
          <w:sz w:val="24"/>
          <w:szCs w:val="24"/>
        </w:rPr>
        <w:tab/>
        <w:t xml:space="preserve">O recebimento definitivo ocorrerá no prazo de </w:t>
      </w:r>
      <w:r w:rsidR="00D34EF5">
        <w:rPr>
          <w:rFonts w:ascii="Times New Roman" w:hAnsi="Times New Roman" w:cs="Times New Roman"/>
          <w:sz w:val="24"/>
          <w:szCs w:val="24"/>
        </w:rPr>
        <w:t xml:space="preserve">10 </w:t>
      </w:r>
      <w:r w:rsidR="00D34EF5" w:rsidRPr="00D34EF5">
        <w:rPr>
          <w:rFonts w:ascii="Times New Roman" w:hAnsi="Times New Roman" w:cs="Times New Roman"/>
          <w:sz w:val="24"/>
          <w:szCs w:val="24"/>
        </w:rPr>
        <w:t>(</w:t>
      </w:r>
      <w:r w:rsidR="00D34EF5">
        <w:rPr>
          <w:rFonts w:ascii="Times New Roman" w:hAnsi="Times New Roman" w:cs="Times New Roman"/>
          <w:sz w:val="24"/>
          <w:szCs w:val="24"/>
        </w:rPr>
        <w:t>dez</w:t>
      </w:r>
      <w:r w:rsidR="00D34EF5" w:rsidRPr="00D34EF5">
        <w:rPr>
          <w:rFonts w:ascii="Times New Roman" w:hAnsi="Times New Roman" w:cs="Times New Roman"/>
          <w:sz w:val="24"/>
          <w:szCs w:val="24"/>
        </w:rPr>
        <w:t>) dias úteis, a contar do recebimento da nota fiscal ou instrumento de cobrança equivalente pela Administração, após a verificação da qualidade e quantidade do material e consequente aceitação mediante termo detalhado.</w:t>
      </w:r>
    </w:p>
    <w:p w14:paraId="74EC1A0D" w14:textId="559C75A8" w:rsidR="007C1C7D"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9</w:t>
      </w:r>
      <w:r w:rsidR="00D34EF5">
        <w:rPr>
          <w:rFonts w:ascii="Times New Roman" w:hAnsi="Times New Roman" w:cs="Times New Roman"/>
          <w:sz w:val="24"/>
          <w:szCs w:val="24"/>
        </w:rPr>
        <w:t>.4.</w:t>
      </w:r>
      <w:r w:rsidR="00D34EF5">
        <w:rPr>
          <w:rFonts w:ascii="Times New Roman" w:hAnsi="Times New Roman" w:cs="Times New Roman"/>
          <w:sz w:val="24"/>
          <w:szCs w:val="24"/>
        </w:rPr>
        <w:tab/>
      </w:r>
      <w:r w:rsidR="00EB1095" w:rsidRPr="00EB1095">
        <w:rPr>
          <w:rFonts w:ascii="Times New Roman" w:hAnsi="Times New Roman" w:cs="Times New Roman"/>
          <w:sz w:val="24"/>
          <w:szCs w:val="24"/>
        </w:rPr>
        <w:t>O prazo de pagamento será de até 30 (trinta) dias após a entrega dos produtos e, mediante a entrada da nota fiscal no protocolo, previamente atestada, conferida, aprovada e protocolada junto à administração municipal e devidamente acompanhada das certidões de regularidade fiscal e trabalhista da empresa contratada.</w:t>
      </w:r>
    </w:p>
    <w:p w14:paraId="740759FC" w14:textId="215210BD" w:rsidR="005B7924"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9</w:t>
      </w:r>
      <w:r w:rsidR="00EB1095" w:rsidRPr="00EB1095">
        <w:rPr>
          <w:rFonts w:ascii="Times New Roman" w:hAnsi="Times New Roman" w:cs="Times New Roman"/>
          <w:sz w:val="24"/>
          <w:szCs w:val="24"/>
        </w:rPr>
        <w:t>.</w:t>
      </w:r>
      <w:r w:rsidR="00D34EF5">
        <w:rPr>
          <w:rFonts w:ascii="Times New Roman" w:hAnsi="Times New Roman" w:cs="Times New Roman"/>
          <w:sz w:val="24"/>
          <w:szCs w:val="24"/>
        </w:rPr>
        <w:t>5</w:t>
      </w:r>
      <w:r w:rsidR="00EB1095" w:rsidRPr="00EB1095">
        <w:rPr>
          <w:rFonts w:ascii="Times New Roman" w:hAnsi="Times New Roman" w:cs="Times New Roman"/>
          <w:sz w:val="24"/>
          <w:szCs w:val="24"/>
        </w:rPr>
        <w:t xml:space="preserve"> - Não serão pagas notas fiscais, que contenham rasuras, ou apresentem descrição de produtos em desacordo, com este termo, contrato caso houver e proposta do contratado.</w:t>
      </w:r>
    </w:p>
    <w:p w14:paraId="40564079" w14:textId="7FF21F6D" w:rsidR="007C1C7D"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9</w:t>
      </w:r>
      <w:r w:rsidR="007C1C7D">
        <w:rPr>
          <w:rFonts w:ascii="Times New Roman" w:hAnsi="Times New Roman" w:cs="Times New Roman"/>
          <w:sz w:val="24"/>
          <w:szCs w:val="24"/>
        </w:rPr>
        <w:t>.</w:t>
      </w:r>
      <w:r w:rsidR="00D34EF5">
        <w:rPr>
          <w:rFonts w:ascii="Times New Roman" w:hAnsi="Times New Roman" w:cs="Times New Roman"/>
          <w:sz w:val="24"/>
          <w:szCs w:val="24"/>
        </w:rPr>
        <w:t>6</w:t>
      </w:r>
      <w:r w:rsidR="007C1C7D">
        <w:rPr>
          <w:rFonts w:ascii="Times New Roman" w:hAnsi="Times New Roman" w:cs="Times New Roman"/>
          <w:sz w:val="24"/>
          <w:szCs w:val="24"/>
        </w:rPr>
        <w:t xml:space="preserve"> – O fiscal do contrato atestará a efetiva prestação do serviço conforme </w:t>
      </w:r>
      <w:r w:rsidR="00C649AC">
        <w:rPr>
          <w:rFonts w:ascii="Times New Roman" w:hAnsi="Times New Roman" w:cs="Times New Roman"/>
          <w:sz w:val="24"/>
          <w:szCs w:val="24"/>
        </w:rPr>
        <w:t xml:space="preserve">controle </w:t>
      </w:r>
      <w:r w:rsidR="009B4370">
        <w:rPr>
          <w:rFonts w:ascii="Times New Roman" w:hAnsi="Times New Roman" w:cs="Times New Roman"/>
          <w:sz w:val="24"/>
          <w:szCs w:val="24"/>
        </w:rPr>
        <w:t>de</w:t>
      </w:r>
      <w:r w:rsidR="00C649AC">
        <w:rPr>
          <w:rFonts w:ascii="Times New Roman" w:hAnsi="Times New Roman" w:cs="Times New Roman"/>
          <w:sz w:val="24"/>
          <w:szCs w:val="24"/>
        </w:rPr>
        <w:t xml:space="preserve"> atendimento às solicitações de reparos</w:t>
      </w:r>
      <w:r w:rsidR="009B4370">
        <w:rPr>
          <w:rFonts w:ascii="Times New Roman" w:hAnsi="Times New Roman" w:cs="Times New Roman"/>
          <w:sz w:val="24"/>
          <w:szCs w:val="24"/>
        </w:rPr>
        <w:t xml:space="preserve"> e realizações de manutenção preventiva</w:t>
      </w:r>
      <w:r w:rsidR="00C649AC">
        <w:rPr>
          <w:rFonts w:ascii="Times New Roman" w:hAnsi="Times New Roman" w:cs="Times New Roman"/>
          <w:sz w:val="24"/>
          <w:szCs w:val="24"/>
        </w:rPr>
        <w:t xml:space="preserve">, </w:t>
      </w:r>
      <w:r w:rsidR="007C1C7D">
        <w:rPr>
          <w:rFonts w:ascii="Times New Roman" w:hAnsi="Times New Roman" w:cs="Times New Roman"/>
          <w:sz w:val="24"/>
          <w:szCs w:val="24"/>
        </w:rPr>
        <w:t>e</w:t>
      </w:r>
      <w:r w:rsidR="00736292">
        <w:rPr>
          <w:rFonts w:ascii="Times New Roman" w:hAnsi="Times New Roman" w:cs="Times New Roman"/>
          <w:sz w:val="24"/>
          <w:szCs w:val="24"/>
        </w:rPr>
        <w:t>, na falta deste, através de relatório de vistoria.</w:t>
      </w:r>
    </w:p>
    <w:p w14:paraId="714C1123" w14:textId="2F8F3701" w:rsidR="00D34EF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9</w:t>
      </w:r>
      <w:r w:rsidR="00D34EF5">
        <w:rPr>
          <w:rFonts w:ascii="Times New Roman" w:hAnsi="Times New Roman" w:cs="Times New Roman"/>
          <w:sz w:val="24"/>
          <w:szCs w:val="24"/>
        </w:rPr>
        <w:t xml:space="preserve">.7 – </w:t>
      </w:r>
      <w:proofErr w:type="gramStart"/>
      <w:r w:rsidR="00D34EF5">
        <w:rPr>
          <w:rFonts w:ascii="Times New Roman" w:hAnsi="Times New Roman" w:cs="Times New Roman"/>
          <w:sz w:val="24"/>
          <w:szCs w:val="24"/>
        </w:rPr>
        <w:t>recebida</w:t>
      </w:r>
      <w:proofErr w:type="gramEnd"/>
      <w:r w:rsidR="00D34EF5">
        <w:rPr>
          <w:rFonts w:ascii="Times New Roman" w:hAnsi="Times New Roman" w:cs="Times New Roman"/>
          <w:sz w:val="24"/>
          <w:szCs w:val="24"/>
        </w:rPr>
        <w:t xml:space="preserve"> a nota fiscal ou documento equivalente, correrá o prazo de dez dias úteis para a fins de liquidação, na forma desta seção, prorrogáveis por igual período.</w:t>
      </w:r>
    </w:p>
    <w:p w14:paraId="4678ECE3" w14:textId="7781DB14" w:rsidR="00D34EF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9</w:t>
      </w:r>
      <w:r w:rsidR="00D34EF5">
        <w:rPr>
          <w:rFonts w:ascii="Times New Roman" w:hAnsi="Times New Roman" w:cs="Times New Roman"/>
          <w:sz w:val="24"/>
          <w:szCs w:val="24"/>
        </w:rPr>
        <w:t xml:space="preserve">.8 – </w:t>
      </w:r>
      <w:proofErr w:type="gramStart"/>
      <w:r w:rsidR="00D34EF5">
        <w:rPr>
          <w:rFonts w:ascii="Times New Roman" w:hAnsi="Times New Roman" w:cs="Times New Roman"/>
          <w:sz w:val="24"/>
          <w:szCs w:val="24"/>
        </w:rPr>
        <w:t>para</w:t>
      </w:r>
      <w:proofErr w:type="gramEnd"/>
      <w:r w:rsidR="00D34EF5">
        <w:rPr>
          <w:rFonts w:ascii="Times New Roman" w:hAnsi="Times New Roman" w:cs="Times New Roman"/>
          <w:sz w:val="24"/>
          <w:szCs w:val="24"/>
        </w:rPr>
        <w:t xml:space="preserve"> fins de liquidação, a nota fiscal deverá informar o número do processo de licitação, do contrato administrativo e descrever o período da prestação de serviço a que se refere, o valor </w:t>
      </w:r>
      <w:r w:rsidR="00D34EF5">
        <w:rPr>
          <w:rFonts w:ascii="Times New Roman" w:hAnsi="Times New Roman" w:cs="Times New Roman"/>
          <w:sz w:val="24"/>
          <w:szCs w:val="24"/>
        </w:rPr>
        <w:lastRenderedPageBreak/>
        <w:t>a pagar e eventual destaque de retenções tributárias cabíveis, os dados do contratante, inclusive dados bancários para recebimento, incluindo a chave PIX.</w:t>
      </w:r>
    </w:p>
    <w:p w14:paraId="0E770F76" w14:textId="67BA2B5B" w:rsidR="00D34EF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9</w:t>
      </w:r>
      <w:r w:rsidR="00D34EF5">
        <w:rPr>
          <w:rFonts w:ascii="Times New Roman" w:hAnsi="Times New Roman" w:cs="Times New Roman"/>
          <w:sz w:val="24"/>
          <w:szCs w:val="24"/>
        </w:rPr>
        <w:t xml:space="preserve">.9 – </w:t>
      </w:r>
      <w:proofErr w:type="gramStart"/>
      <w:r w:rsidR="00D34EF5">
        <w:rPr>
          <w:rFonts w:ascii="Times New Roman" w:hAnsi="Times New Roman" w:cs="Times New Roman"/>
          <w:sz w:val="24"/>
          <w:szCs w:val="24"/>
        </w:rPr>
        <w:t>havendo</w:t>
      </w:r>
      <w:proofErr w:type="gramEnd"/>
      <w:r w:rsidR="00D34EF5">
        <w:rPr>
          <w:rFonts w:ascii="Times New Roman" w:hAnsi="Times New Roman" w:cs="Times New Roman"/>
          <w:sz w:val="24"/>
          <w:szCs w:val="24"/>
        </w:rPr>
        <w:t xml:space="preserve"> erro na nota fiscal, esta será devolvida para correção e o prazo para liquidação somente correrá a partir da apresentação do documento corrigido.</w:t>
      </w:r>
    </w:p>
    <w:p w14:paraId="6A78D4C6" w14:textId="77777777" w:rsidR="00736292" w:rsidRDefault="00736292" w:rsidP="00A04CEC">
      <w:pPr>
        <w:spacing w:before="120"/>
        <w:rPr>
          <w:rFonts w:ascii="Times New Roman" w:hAnsi="Times New Roman" w:cs="Times New Roman"/>
          <w:sz w:val="24"/>
          <w:szCs w:val="24"/>
        </w:rPr>
      </w:pPr>
    </w:p>
    <w:p w14:paraId="323BF074" w14:textId="712E952F" w:rsidR="00736292" w:rsidRPr="00736292" w:rsidRDefault="005C6230" w:rsidP="00EB1095">
      <w:pPr>
        <w:spacing w:line="360" w:lineRule="auto"/>
        <w:rPr>
          <w:rFonts w:ascii="Times New Roman" w:hAnsi="Times New Roman" w:cs="Times New Roman"/>
          <w:b/>
          <w:bCs/>
          <w:sz w:val="24"/>
          <w:szCs w:val="24"/>
        </w:rPr>
      </w:pPr>
      <w:r>
        <w:rPr>
          <w:rFonts w:ascii="Times New Roman" w:hAnsi="Times New Roman" w:cs="Times New Roman"/>
          <w:b/>
          <w:bCs/>
          <w:sz w:val="24"/>
          <w:szCs w:val="24"/>
        </w:rPr>
        <w:t>10</w:t>
      </w:r>
      <w:r w:rsidR="00EB1095" w:rsidRPr="00736292">
        <w:rPr>
          <w:rFonts w:ascii="Times New Roman" w:hAnsi="Times New Roman" w:cs="Times New Roman"/>
          <w:b/>
          <w:bCs/>
          <w:sz w:val="24"/>
          <w:szCs w:val="24"/>
        </w:rPr>
        <w:t xml:space="preserve"> – OBRIGAÇÕES DA CONTRATANTE:</w:t>
      </w:r>
    </w:p>
    <w:p w14:paraId="2F4ABFFF" w14:textId="3170C880"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.1.</w:t>
      </w:r>
      <w:r w:rsidR="00E02A35" w:rsidRPr="00E02A35">
        <w:rPr>
          <w:rFonts w:ascii="Times New Roman" w:hAnsi="Times New Roman" w:cs="Times New Roman"/>
          <w:sz w:val="24"/>
          <w:szCs w:val="24"/>
        </w:rPr>
        <w:tab/>
        <w:t>Exigir o cumprimento de todas as obrigações assumidas pelo CONTRATADO, de acordo com o contrato e seus anexos;</w:t>
      </w:r>
    </w:p>
    <w:p w14:paraId="61B45EF2" w14:textId="70A3B794"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.2.</w:t>
      </w:r>
      <w:r w:rsidR="00E02A35" w:rsidRPr="00E02A35">
        <w:rPr>
          <w:rFonts w:ascii="Times New Roman" w:hAnsi="Times New Roman" w:cs="Times New Roman"/>
          <w:sz w:val="24"/>
          <w:szCs w:val="24"/>
        </w:rPr>
        <w:tab/>
        <w:t>Receber o objeto no prazo e condições estabelecidas no Termo de Referência;</w:t>
      </w:r>
    </w:p>
    <w:p w14:paraId="5FAB446D" w14:textId="1EC283BD"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.3.</w:t>
      </w:r>
      <w:r w:rsidR="00E02A35" w:rsidRPr="00E02A35">
        <w:rPr>
          <w:rFonts w:ascii="Times New Roman" w:hAnsi="Times New Roman" w:cs="Times New Roman"/>
          <w:sz w:val="24"/>
          <w:szCs w:val="24"/>
        </w:rPr>
        <w:tab/>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86CF39F" w14:textId="4225180E"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.4.</w:t>
      </w:r>
      <w:r w:rsidR="00E02A35" w:rsidRPr="00E02A35">
        <w:rPr>
          <w:rFonts w:ascii="Times New Roman" w:hAnsi="Times New Roman" w:cs="Times New Roman"/>
          <w:sz w:val="24"/>
          <w:szCs w:val="24"/>
        </w:rPr>
        <w:tab/>
        <w:t>Acompanhar e fiscalizar a execução do contrato e o cumprimento das obrigações pelo CONTRATADO;</w:t>
      </w:r>
    </w:p>
    <w:p w14:paraId="16CAF56E" w14:textId="30AFE759"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.5.</w:t>
      </w:r>
      <w:r w:rsidR="00E02A35" w:rsidRPr="00E02A35">
        <w:rPr>
          <w:rFonts w:ascii="Times New Roman" w:hAnsi="Times New Roman" w:cs="Times New Roman"/>
          <w:sz w:val="24"/>
          <w:szCs w:val="24"/>
        </w:rPr>
        <w:tab/>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03362833" w14:textId="7B6C2450"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.6.</w:t>
      </w:r>
      <w:r w:rsidR="00E02A35" w:rsidRPr="00E02A35">
        <w:rPr>
          <w:rFonts w:ascii="Times New Roman" w:hAnsi="Times New Roman" w:cs="Times New Roman"/>
          <w:sz w:val="24"/>
          <w:szCs w:val="24"/>
        </w:rPr>
        <w:tab/>
        <w:t>Efetuar o pagamento ao CONTRATADO do valor correspondente à execução do objeto, no prazo, forma e condições estabelecidos no presente Contrato e no Termo de Referência;</w:t>
      </w:r>
    </w:p>
    <w:p w14:paraId="4FB0D896" w14:textId="1DF12790"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.7.</w:t>
      </w:r>
      <w:r w:rsidR="00E02A35" w:rsidRPr="00E02A35">
        <w:rPr>
          <w:rFonts w:ascii="Times New Roman" w:hAnsi="Times New Roman" w:cs="Times New Roman"/>
          <w:sz w:val="24"/>
          <w:szCs w:val="24"/>
        </w:rPr>
        <w:tab/>
        <w:t>Aplicar ao CONTRATADO as sanções previstas na lei</w:t>
      </w:r>
      <w:r w:rsidR="00E02A35">
        <w:rPr>
          <w:rFonts w:ascii="Times New Roman" w:hAnsi="Times New Roman" w:cs="Times New Roman"/>
          <w:sz w:val="24"/>
          <w:szCs w:val="24"/>
        </w:rPr>
        <w:t xml:space="preserve"> e no Edital e seus anexos</w:t>
      </w:r>
      <w:r w:rsidR="00E02A35" w:rsidRPr="00E02A35">
        <w:rPr>
          <w:rFonts w:ascii="Times New Roman" w:hAnsi="Times New Roman" w:cs="Times New Roman"/>
          <w:sz w:val="24"/>
          <w:szCs w:val="24"/>
        </w:rPr>
        <w:t>;</w:t>
      </w:r>
    </w:p>
    <w:p w14:paraId="4E71C4D7" w14:textId="198FB4B6"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.8.</w:t>
      </w:r>
      <w:r w:rsidR="00E02A35" w:rsidRPr="00E02A35">
        <w:rPr>
          <w:rFonts w:ascii="Times New Roman" w:hAnsi="Times New Roman" w:cs="Times New Roman"/>
          <w:sz w:val="24"/>
          <w:szCs w:val="24"/>
        </w:rPr>
        <w:tab/>
        <w:t>Não praticar atos de ingerência na administração do CONTRATADO, tais como:</w:t>
      </w:r>
    </w:p>
    <w:p w14:paraId="7D994E7C" w14:textId="5825665B"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.8.1.</w:t>
      </w:r>
      <w:r w:rsidR="00E02A35" w:rsidRPr="00E02A35">
        <w:rPr>
          <w:rFonts w:ascii="Times New Roman" w:hAnsi="Times New Roman" w:cs="Times New Roman"/>
          <w:sz w:val="24"/>
          <w:szCs w:val="24"/>
        </w:rPr>
        <w:tab/>
        <w:t>indicar pessoas expressamente nominadas para executar direta ou indiretamente o objeto CONTRATADO;</w:t>
      </w:r>
    </w:p>
    <w:p w14:paraId="7D64D7D7" w14:textId="3BD8AE0C"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.8.2.</w:t>
      </w:r>
      <w:r w:rsidR="00E02A35" w:rsidRPr="00E02A35">
        <w:rPr>
          <w:rFonts w:ascii="Times New Roman" w:hAnsi="Times New Roman" w:cs="Times New Roman"/>
          <w:sz w:val="24"/>
          <w:szCs w:val="24"/>
        </w:rPr>
        <w:tab/>
        <w:t>fixar salário inferior ao definido em lei ou em ato normativo a ser pago pelo CONTRATADO;</w:t>
      </w:r>
    </w:p>
    <w:p w14:paraId="20B9496B" w14:textId="42E9C1C5"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.8.3.</w:t>
      </w:r>
      <w:r w:rsidR="00E02A35" w:rsidRPr="00E02A35">
        <w:rPr>
          <w:rFonts w:ascii="Times New Roman" w:hAnsi="Times New Roman" w:cs="Times New Roman"/>
          <w:sz w:val="24"/>
          <w:szCs w:val="24"/>
        </w:rPr>
        <w:tab/>
        <w:t xml:space="preserve"> estabelecer vínculo de subordinação com funcionário do CONTRATADO;</w:t>
      </w:r>
    </w:p>
    <w:p w14:paraId="7F426083" w14:textId="11ECA320"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.8.4.</w:t>
      </w:r>
      <w:r w:rsidR="00E02A35" w:rsidRPr="00E02A35">
        <w:rPr>
          <w:rFonts w:ascii="Times New Roman" w:hAnsi="Times New Roman" w:cs="Times New Roman"/>
          <w:sz w:val="24"/>
          <w:szCs w:val="24"/>
        </w:rPr>
        <w:tab/>
        <w:t>definir forma de pagamento mediante exclusivo reembolso dos salários pagos;</w:t>
      </w:r>
    </w:p>
    <w:p w14:paraId="307D8F35" w14:textId="3C338737"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.8.5.</w:t>
      </w:r>
      <w:r w:rsidR="00E02A35" w:rsidRPr="00E02A35">
        <w:rPr>
          <w:rFonts w:ascii="Times New Roman" w:hAnsi="Times New Roman" w:cs="Times New Roman"/>
          <w:sz w:val="24"/>
          <w:szCs w:val="24"/>
        </w:rPr>
        <w:tab/>
        <w:t>demandar a funcionário do CONTRATADO a execução de tarefas fora do escopo do objeto da contratação; e</w:t>
      </w:r>
    </w:p>
    <w:p w14:paraId="5BEBA36B" w14:textId="09D60E53"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.8.6.</w:t>
      </w:r>
      <w:r w:rsidR="00E02A35" w:rsidRPr="00E02A35">
        <w:rPr>
          <w:rFonts w:ascii="Times New Roman" w:hAnsi="Times New Roman" w:cs="Times New Roman"/>
          <w:sz w:val="24"/>
          <w:szCs w:val="24"/>
        </w:rPr>
        <w:tab/>
        <w:t>prever exigências que constituam intervenção indevida da Administração na gestão interna do CONTRATADO.</w:t>
      </w:r>
    </w:p>
    <w:p w14:paraId="79E91E6D" w14:textId="0CFF2F23"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.9.</w:t>
      </w:r>
      <w:r w:rsidR="00E02A35" w:rsidRPr="00E02A35">
        <w:rPr>
          <w:rFonts w:ascii="Times New Roman" w:hAnsi="Times New Roman" w:cs="Times New Roman"/>
          <w:sz w:val="24"/>
          <w:szCs w:val="24"/>
        </w:rPr>
        <w:tab/>
        <w:t>Cientificar o órgão de representação judicial da Advocacia-Geral da União para adoção das medidas cabíveis quando do descumprimento de obrigações pelo CONTRATADO;</w:t>
      </w:r>
    </w:p>
    <w:p w14:paraId="7F4144A3" w14:textId="7EB434F2"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.10.</w:t>
      </w:r>
      <w:r w:rsidR="00E02A35" w:rsidRPr="00E02A35">
        <w:rPr>
          <w:rFonts w:ascii="Times New Roman" w:hAnsi="Times New Roman" w:cs="Times New Roman"/>
          <w:sz w:val="24"/>
          <w:szCs w:val="24"/>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5F329F6" w14:textId="26F18B4E"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lastRenderedPageBreak/>
        <w:t>10</w:t>
      </w:r>
      <w:r w:rsidR="00E02A35" w:rsidRPr="00E02A35">
        <w:rPr>
          <w:rFonts w:ascii="Times New Roman" w:hAnsi="Times New Roman" w:cs="Times New Roman"/>
          <w:sz w:val="24"/>
          <w:szCs w:val="24"/>
        </w:rPr>
        <w:t>.10.1.</w:t>
      </w:r>
      <w:r w:rsidR="00E02A35" w:rsidRPr="00E02A35">
        <w:rPr>
          <w:rFonts w:ascii="Times New Roman" w:hAnsi="Times New Roman" w:cs="Times New Roman"/>
          <w:sz w:val="24"/>
          <w:szCs w:val="24"/>
        </w:rPr>
        <w:tab/>
        <w:t xml:space="preserve"> A Administração terá o prazo de </w:t>
      </w:r>
      <w:r w:rsidR="00E02A35">
        <w:rPr>
          <w:rFonts w:ascii="Times New Roman" w:hAnsi="Times New Roman" w:cs="Times New Roman"/>
          <w:sz w:val="24"/>
          <w:szCs w:val="24"/>
        </w:rPr>
        <w:t>20 (vinte) dias</w:t>
      </w:r>
      <w:r w:rsidR="00E02A35" w:rsidRPr="00E02A35">
        <w:rPr>
          <w:rFonts w:ascii="Times New Roman" w:hAnsi="Times New Roman" w:cs="Times New Roman"/>
          <w:sz w:val="24"/>
          <w:szCs w:val="24"/>
        </w:rPr>
        <w:t>, a contar da data do protocolo do requerimento para decidir, admitida a prorrogação motivada, por igual período.</w:t>
      </w:r>
    </w:p>
    <w:p w14:paraId="5C9D88E0" w14:textId="106CB22A"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.11.</w:t>
      </w:r>
      <w:r w:rsidR="00E02A35" w:rsidRPr="00E02A35">
        <w:rPr>
          <w:rFonts w:ascii="Times New Roman" w:hAnsi="Times New Roman" w:cs="Times New Roman"/>
          <w:sz w:val="24"/>
          <w:szCs w:val="24"/>
        </w:rPr>
        <w:tab/>
        <w:t xml:space="preserve">Responder eventuais pedidos de reestabelecimento do equilíbrio econômico-financeiro feitos pelo CONTRATADO no prazo máximo de </w:t>
      </w:r>
      <w:r w:rsidR="00E02A35">
        <w:rPr>
          <w:rFonts w:ascii="Times New Roman" w:hAnsi="Times New Roman" w:cs="Times New Roman"/>
          <w:sz w:val="24"/>
          <w:szCs w:val="24"/>
        </w:rPr>
        <w:t>20 (vinte) dias</w:t>
      </w:r>
      <w:r w:rsidR="00E02A35" w:rsidRPr="00E02A35">
        <w:rPr>
          <w:rFonts w:ascii="Times New Roman" w:hAnsi="Times New Roman" w:cs="Times New Roman"/>
          <w:sz w:val="24"/>
          <w:szCs w:val="24"/>
        </w:rPr>
        <w:t>;</w:t>
      </w:r>
    </w:p>
    <w:p w14:paraId="5B7B9BB2" w14:textId="65146F46"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.1</w:t>
      </w:r>
      <w:r w:rsidR="00E02A35">
        <w:rPr>
          <w:rFonts w:ascii="Times New Roman" w:hAnsi="Times New Roman" w:cs="Times New Roman"/>
          <w:sz w:val="24"/>
          <w:szCs w:val="24"/>
        </w:rPr>
        <w:t>2</w:t>
      </w:r>
      <w:r w:rsidR="00E02A35" w:rsidRPr="00E02A35">
        <w:rPr>
          <w:rFonts w:ascii="Times New Roman" w:hAnsi="Times New Roman" w:cs="Times New Roman"/>
          <w:sz w:val="24"/>
          <w:szCs w:val="24"/>
        </w:rPr>
        <w:t>.</w:t>
      </w:r>
      <w:r w:rsidR="00E02A35" w:rsidRPr="00E02A35">
        <w:rPr>
          <w:rFonts w:ascii="Times New Roman" w:hAnsi="Times New Roman" w:cs="Times New Roman"/>
          <w:sz w:val="24"/>
          <w:szCs w:val="24"/>
        </w:rPr>
        <w:tab/>
        <w:t>Comunicar o CONTRATADO na hipótese de posterior alteração do projeto pelo CONTRATANTE, no caso do art. 93, §2º, da Lei nº 14.133, de 2021;</w:t>
      </w:r>
    </w:p>
    <w:p w14:paraId="3010DC53" w14:textId="0F4CA700"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.1</w:t>
      </w:r>
      <w:r w:rsidR="00E02A35">
        <w:rPr>
          <w:rFonts w:ascii="Times New Roman" w:hAnsi="Times New Roman" w:cs="Times New Roman"/>
          <w:sz w:val="24"/>
          <w:szCs w:val="24"/>
        </w:rPr>
        <w:t>3</w:t>
      </w:r>
      <w:r w:rsidR="00E02A35" w:rsidRPr="00E02A35">
        <w:rPr>
          <w:rFonts w:ascii="Times New Roman" w:hAnsi="Times New Roman" w:cs="Times New Roman"/>
          <w:sz w:val="24"/>
          <w:szCs w:val="24"/>
        </w:rPr>
        <w:t>.</w:t>
      </w:r>
      <w:r w:rsidR="00E02A35" w:rsidRPr="00E02A35">
        <w:rPr>
          <w:rFonts w:ascii="Times New Roman" w:hAnsi="Times New Roman" w:cs="Times New Roman"/>
          <w:sz w:val="24"/>
          <w:szCs w:val="24"/>
        </w:rPr>
        <w:tab/>
        <w:t>Fornecer por escrito as informações necessárias para o desenvolvimento dos serviços objeto do contrato;</w:t>
      </w:r>
    </w:p>
    <w:p w14:paraId="11E11BC5" w14:textId="61957C50"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.1</w:t>
      </w:r>
      <w:r w:rsidR="00E02A35">
        <w:rPr>
          <w:rFonts w:ascii="Times New Roman" w:hAnsi="Times New Roman" w:cs="Times New Roman"/>
          <w:sz w:val="24"/>
          <w:szCs w:val="24"/>
        </w:rPr>
        <w:t>4</w:t>
      </w:r>
      <w:r w:rsidR="00E02A35" w:rsidRPr="00E02A35">
        <w:rPr>
          <w:rFonts w:ascii="Times New Roman" w:hAnsi="Times New Roman" w:cs="Times New Roman"/>
          <w:sz w:val="24"/>
          <w:szCs w:val="24"/>
        </w:rPr>
        <w:t>.</w:t>
      </w:r>
      <w:r w:rsidR="00E02A35" w:rsidRPr="00E02A35">
        <w:rPr>
          <w:rFonts w:ascii="Times New Roman" w:hAnsi="Times New Roman" w:cs="Times New Roman"/>
          <w:sz w:val="24"/>
          <w:szCs w:val="24"/>
        </w:rPr>
        <w:tab/>
        <w:t>Realizar avaliações periódicas da qualidade dos serviços, após seu recebimento;</w:t>
      </w:r>
    </w:p>
    <w:p w14:paraId="1EC1B193" w14:textId="493C5DE2"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.1</w:t>
      </w:r>
      <w:r w:rsidR="00E02A35">
        <w:rPr>
          <w:rFonts w:ascii="Times New Roman" w:hAnsi="Times New Roman" w:cs="Times New Roman"/>
          <w:sz w:val="24"/>
          <w:szCs w:val="24"/>
        </w:rPr>
        <w:t>5</w:t>
      </w:r>
      <w:r w:rsidR="00E02A35" w:rsidRPr="00E02A35">
        <w:rPr>
          <w:rFonts w:ascii="Times New Roman" w:hAnsi="Times New Roman" w:cs="Times New Roman"/>
          <w:sz w:val="24"/>
          <w:szCs w:val="24"/>
        </w:rPr>
        <w:t>.</w:t>
      </w:r>
      <w:r w:rsidR="00E02A35" w:rsidRPr="00E02A35">
        <w:rPr>
          <w:rFonts w:ascii="Times New Roman" w:hAnsi="Times New Roman" w:cs="Times New Roman"/>
          <w:sz w:val="24"/>
          <w:szCs w:val="24"/>
        </w:rPr>
        <w:tab/>
        <w:t>Previamente à expedição da ordem de serviço, verificar pendências, liberar áreas e/ou adotar providências cabíveis para a regularidade do início da sua execução.</w:t>
      </w:r>
    </w:p>
    <w:p w14:paraId="07C61299" w14:textId="204BAF4E" w:rsidR="00E02A35" w:rsidRPr="00E02A35"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w:t>
      </w:r>
      <w:r w:rsidR="00E02A35">
        <w:rPr>
          <w:rFonts w:ascii="Times New Roman" w:hAnsi="Times New Roman" w:cs="Times New Roman"/>
          <w:sz w:val="24"/>
          <w:szCs w:val="24"/>
        </w:rPr>
        <w:t>16</w:t>
      </w:r>
      <w:r w:rsidR="00E02A35" w:rsidRPr="00E02A35">
        <w:rPr>
          <w:rFonts w:ascii="Times New Roman" w:hAnsi="Times New Roman" w:cs="Times New Roman"/>
          <w:sz w:val="24"/>
          <w:szCs w:val="24"/>
        </w:rPr>
        <w:t>.</w:t>
      </w:r>
      <w:r w:rsidR="00E02A35" w:rsidRPr="00E02A35">
        <w:rPr>
          <w:rFonts w:ascii="Times New Roman" w:hAnsi="Times New Roman" w:cs="Times New Roman"/>
          <w:sz w:val="24"/>
          <w:szCs w:val="24"/>
        </w:rPr>
        <w:tab/>
        <w:t>Exigir do CONTRATADO que providencie a seguinte documentação como condição indispensável para o recebimento definitivo de objeto, quando for o caso</w:t>
      </w:r>
      <w:r w:rsidR="00E45EE4">
        <w:rPr>
          <w:rFonts w:ascii="Times New Roman" w:hAnsi="Times New Roman" w:cs="Times New Roman"/>
          <w:sz w:val="24"/>
          <w:szCs w:val="24"/>
        </w:rPr>
        <w:t>.</w:t>
      </w:r>
    </w:p>
    <w:p w14:paraId="6E4936F2" w14:textId="6F5B6E4A" w:rsidR="005B7924"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10</w:t>
      </w:r>
      <w:r w:rsidR="00E02A35" w:rsidRPr="00E02A35">
        <w:rPr>
          <w:rFonts w:ascii="Times New Roman" w:hAnsi="Times New Roman" w:cs="Times New Roman"/>
          <w:sz w:val="24"/>
          <w:szCs w:val="24"/>
        </w:rPr>
        <w:t>.2.</w:t>
      </w:r>
      <w:r w:rsidR="00E02A35" w:rsidRPr="00E02A35">
        <w:rPr>
          <w:rFonts w:ascii="Times New Roman" w:hAnsi="Times New Roman" w:cs="Times New Roman"/>
          <w:sz w:val="24"/>
          <w:szCs w:val="24"/>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19A0640" w14:textId="747DCC60" w:rsidR="00D34EF5" w:rsidRPr="009975DE" w:rsidRDefault="005C6230" w:rsidP="00A04CEC">
      <w:pPr>
        <w:spacing w:before="120" w:line="360" w:lineRule="auto"/>
        <w:rPr>
          <w:rFonts w:ascii="Times New Roman" w:hAnsi="Times New Roman" w:cs="Times New Roman"/>
          <w:b/>
          <w:bCs/>
          <w:sz w:val="24"/>
          <w:szCs w:val="24"/>
        </w:rPr>
      </w:pPr>
      <w:r>
        <w:rPr>
          <w:rFonts w:ascii="Times New Roman" w:hAnsi="Times New Roman" w:cs="Times New Roman"/>
          <w:b/>
          <w:bCs/>
          <w:sz w:val="24"/>
          <w:szCs w:val="24"/>
        </w:rPr>
        <w:t>11</w:t>
      </w:r>
      <w:r w:rsidR="00EB1095" w:rsidRPr="009975DE">
        <w:rPr>
          <w:rFonts w:ascii="Times New Roman" w:hAnsi="Times New Roman" w:cs="Times New Roman"/>
          <w:b/>
          <w:bCs/>
          <w:sz w:val="24"/>
          <w:szCs w:val="24"/>
        </w:rPr>
        <w:t xml:space="preserve"> – OBRIGAÇÕES DA CONTRATADA:</w:t>
      </w:r>
    </w:p>
    <w:p w14:paraId="571BC8CD" w14:textId="0BFE6A46"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w:t>
      </w:r>
      <w:r w:rsidR="00E156B6" w:rsidRPr="00E156B6">
        <w:rPr>
          <w:rFonts w:ascii="Times New Roman" w:hAnsi="Times New Roman" w:cs="Times New Roman"/>
          <w:sz w:val="24"/>
          <w:szCs w:val="24"/>
        </w:rPr>
        <w:tab/>
        <w:t>O CONTRATADO deve cumprir todas as obrigações constantes deste Contrato e de seus anexos, assumindo como exclusivamente seus os riscos e as despesas decorrentes da boa e perfeita execução do objeto, observando, ainda, as obrigações a seguir dispostas:</w:t>
      </w:r>
    </w:p>
    <w:p w14:paraId="5FF333F1" w14:textId="00AA2580"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w:t>
      </w:r>
      <w:r w:rsidR="00E156B6" w:rsidRPr="00E156B6">
        <w:rPr>
          <w:rFonts w:ascii="Times New Roman" w:hAnsi="Times New Roman" w:cs="Times New Roman"/>
          <w:sz w:val="24"/>
          <w:szCs w:val="24"/>
        </w:rPr>
        <w:tab/>
        <w:t>Atender às determinações regulares emitidas pelo fiscal ou gestor do contrato ou autoridade superior e prestar todo esclarecimento ou informação por eles solicitados;</w:t>
      </w:r>
    </w:p>
    <w:p w14:paraId="101C8BBB" w14:textId="31BCFF73"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.3.</w:t>
      </w:r>
      <w:r w:rsidR="00E156B6" w:rsidRPr="00E156B6">
        <w:rPr>
          <w:rFonts w:ascii="Times New Roman" w:hAnsi="Times New Roman" w:cs="Times New Roman"/>
          <w:sz w:val="24"/>
          <w:szCs w:val="24"/>
        </w:rPr>
        <w:tab/>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2293CFB" w14:textId="159209E1"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.4.</w:t>
      </w:r>
      <w:r w:rsidR="00E156B6" w:rsidRPr="00E156B6">
        <w:rPr>
          <w:rFonts w:ascii="Times New Roman" w:hAnsi="Times New Roman" w:cs="Times New Roman"/>
          <w:sz w:val="24"/>
          <w:szCs w:val="24"/>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153DED" w14:textId="6F3464C7"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.5.</w:t>
      </w:r>
      <w:r w:rsidR="00E156B6" w:rsidRPr="00E156B6">
        <w:rPr>
          <w:rFonts w:ascii="Times New Roman" w:hAnsi="Times New Roman" w:cs="Times New Roman"/>
          <w:sz w:val="24"/>
          <w:szCs w:val="24"/>
        </w:rPr>
        <w:tab/>
        <w:t>Quando não for possível a verificação d</w:t>
      </w:r>
      <w:r w:rsidR="00E156B6">
        <w:rPr>
          <w:rFonts w:ascii="Times New Roman" w:hAnsi="Times New Roman" w:cs="Times New Roman"/>
          <w:sz w:val="24"/>
          <w:szCs w:val="24"/>
        </w:rPr>
        <w:t>as condições de habilitação</w:t>
      </w:r>
      <w:r w:rsidR="00E156B6" w:rsidRPr="00E156B6">
        <w:rPr>
          <w:rFonts w:ascii="Times New Roman" w:hAnsi="Times New Roman" w:cs="Times New Roman"/>
          <w:sz w:val="24"/>
          <w:szCs w:val="24"/>
        </w:rPr>
        <w:t>, o CONTRATADO deverá entregar ao setor responsável pela fiscalização do contrato, até o dia trinta do mês seguinte ao da prestação dos serviços, os seguintes documentos:</w:t>
      </w:r>
    </w:p>
    <w:p w14:paraId="10F597A6" w14:textId="46E28C33" w:rsidR="00E156B6" w:rsidRPr="00E156B6" w:rsidRDefault="005C6230" w:rsidP="00A04CEC">
      <w:pPr>
        <w:tabs>
          <w:tab w:val="left" w:pos="851"/>
          <w:tab w:val="left" w:pos="1560"/>
        </w:tabs>
        <w:spacing w:before="120"/>
        <w:ind w:left="708"/>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.5.1.</w:t>
      </w:r>
      <w:r w:rsidR="00E156B6" w:rsidRPr="00E156B6">
        <w:rPr>
          <w:rFonts w:ascii="Times New Roman" w:hAnsi="Times New Roman" w:cs="Times New Roman"/>
          <w:sz w:val="24"/>
          <w:szCs w:val="24"/>
        </w:rPr>
        <w:tab/>
        <w:t>prova de regularidade relativa à Seguridade Social;</w:t>
      </w:r>
    </w:p>
    <w:p w14:paraId="38C77A2C" w14:textId="25E69537" w:rsidR="00E156B6" w:rsidRPr="00E156B6" w:rsidRDefault="005C6230" w:rsidP="00A04CEC">
      <w:pPr>
        <w:tabs>
          <w:tab w:val="left" w:pos="851"/>
          <w:tab w:val="left" w:pos="1560"/>
        </w:tabs>
        <w:spacing w:before="120"/>
        <w:ind w:left="708"/>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.5.2.</w:t>
      </w:r>
      <w:r w:rsidR="00E156B6" w:rsidRPr="00E156B6">
        <w:rPr>
          <w:rFonts w:ascii="Times New Roman" w:hAnsi="Times New Roman" w:cs="Times New Roman"/>
          <w:sz w:val="24"/>
          <w:szCs w:val="24"/>
        </w:rPr>
        <w:tab/>
        <w:t>certidão conjunta relativa aos tributos federais e à Dívida Ativa da União;</w:t>
      </w:r>
    </w:p>
    <w:p w14:paraId="57A6ACAB" w14:textId="1BDEB75A" w:rsidR="00E156B6" w:rsidRPr="00E156B6" w:rsidRDefault="005C6230" w:rsidP="00A04CEC">
      <w:pPr>
        <w:tabs>
          <w:tab w:val="left" w:pos="851"/>
          <w:tab w:val="left" w:pos="1560"/>
        </w:tabs>
        <w:spacing w:before="120"/>
        <w:ind w:left="708"/>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.5.3.</w:t>
      </w:r>
      <w:r w:rsidR="00E156B6" w:rsidRPr="00E156B6">
        <w:rPr>
          <w:rFonts w:ascii="Times New Roman" w:hAnsi="Times New Roman" w:cs="Times New Roman"/>
          <w:sz w:val="24"/>
          <w:szCs w:val="24"/>
        </w:rPr>
        <w:tab/>
        <w:t>certidões que comprovem a regularidade perante a Fazenda Municipal ou Distrital do domicílio ou sede do CONTRATADO;</w:t>
      </w:r>
    </w:p>
    <w:p w14:paraId="303B0F4A" w14:textId="771ECB6E" w:rsidR="00E156B6" w:rsidRPr="00E156B6" w:rsidRDefault="005C6230" w:rsidP="00A04CEC">
      <w:pPr>
        <w:tabs>
          <w:tab w:val="left" w:pos="851"/>
          <w:tab w:val="left" w:pos="1560"/>
        </w:tabs>
        <w:spacing w:before="120"/>
        <w:ind w:left="708"/>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.5.4.</w:t>
      </w:r>
      <w:r w:rsidR="00E156B6" w:rsidRPr="00E156B6">
        <w:rPr>
          <w:rFonts w:ascii="Times New Roman" w:hAnsi="Times New Roman" w:cs="Times New Roman"/>
          <w:sz w:val="24"/>
          <w:szCs w:val="24"/>
        </w:rPr>
        <w:tab/>
        <w:t>Certidão de Regularidade do FGTS – CRF; e</w:t>
      </w:r>
    </w:p>
    <w:p w14:paraId="64C64453" w14:textId="5A265EE0" w:rsidR="00E156B6" w:rsidRPr="00E156B6" w:rsidRDefault="005C6230" w:rsidP="00A04CEC">
      <w:pPr>
        <w:tabs>
          <w:tab w:val="left" w:pos="851"/>
          <w:tab w:val="left" w:pos="1560"/>
        </w:tabs>
        <w:spacing w:before="120"/>
        <w:ind w:left="708"/>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.5.5.</w:t>
      </w:r>
      <w:r w:rsidR="00E156B6" w:rsidRPr="00E156B6">
        <w:rPr>
          <w:rFonts w:ascii="Times New Roman" w:hAnsi="Times New Roman" w:cs="Times New Roman"/>
          <w:sz w:val="24"/>
          <w:szCs w:val="24"/>
        </w:rPr>
        <w:tab/>
        <w:t xml:space="preserve">Certidão Negativa de Débitos Trabalhistas – </w:t>
      </w:r>
      <w:proofErr w:type="spellStart"/>
      <w:r w:rsidR="00E156B6" w:rsidRPr="00E156B6">
        <w:rPr>
          <w:rFonts w:ascii="Times New Roman" w:hAnsi="Times New Roman" w:cs="Times New Roman"/>
          <w:sz w:val="24"/>
          <w:szCs w:val="24"/>
        </w:rPr>
        <w:t>CNDT</w:t>
      </w:r>
      <w:proofErr w:type="spellEnd"/>
      <w:r w:rsidR="00E156B6" w:rsidRPr="00E156B6">
        <w:rPr>
          <w:rFonts w:ascii="Times New Roman" w:hAnsi="Times New Roman" w:cs="Times New Roman"/>
          <w:sz w:val="24"/>
          <w:szCs w:val="24"/>
        </w:rPr>
        <w:t>.</w:t>
      </w:r>
    </w:p>
    <w:p w14:paraId="25381812" w14:textId="12471A9B"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lastRenderedPageBreak/>
        <w:t>11</w:t>
      </w:r>
      <w:r w:rsidR="00E156B6" w:rsidRPr="00E156B6">
        <w:rPr>
          <w:rFonts w:ascii="Times New Roman" w:hAnsi="Times New Roman" w:cs="Times New Roman"/>
          <w:sz w:val="24"/>
          <w:szCs w:val="24"/>
        </w:rPr>
        <w:t>.6.</w:t>
      </w:r>
      <w:r w:rsidR="00E156B6" w:rsidRPr="00E156B6">
        <w:rPr>
          <w:rFonts w:ascii="Times New Roman" w:hAnsi="Times New Roman" w:cs="Times New Roman"/>
          <w:sz w:val="24"/>
          <w:szCs w:val="24"/>
        </w:rPr>
        <w:tab/>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74001DF0" w14:textId="5A937A64"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.7.</w:t>
      </w:r>
      <w:r w:rsidR="00E156B6" w:rsidRPr="00E156B6">
        <w:rPr>
          <w:rFonts w:ascii="Times New Roman" w:hAnsi="Times New Roman" w:cs="Times New Roman"/>
          <w:sz w:val="24"/>
          <w:szCs w:val="24"/>
        </w:rPr>
        <w:tab/>
        <w:t>Comunicar ao Fiscal do contrato tempestivamente, observada a urgência da situação, qualquer ocorrência anormal ou acidente que se verifique no local da execução do objeto contratual, não ultrapassando o prazo de 24 (vinte e quatro) horas;</w:t>
      </w:r>
    </w:p>
    <w:p w14:paraId="43897141" w14:textId="1EBF5271"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8.</w:t>
      </w:r>
      <w:r w:rsidR="00E156B6" w:rsidRPr="00E156B6">
        <w:rPr>
          <w:rFonts w:ascii="Times New Roman" w:hAnsi="Times New Roman" w:cs="Times New Roman"/>
          <w:sz w:val="24"/>
          <w:szCs w:val="24"/>
        </w:rPr>
        <w:tab/>
        <w:t>Paralisar, por determinação do CONTRATANTE, qualquer atividade que não esteja sendo executada de acordo com a boa técnica ou que ponha em risco a segurança de pessoas ou bens de terceiros;</w:t>
      </w:r>
    </w:p>
    <w:p w14:paraId="0ACAA834" w14:textId="5EE61D85"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.9.</w:t>
      </w:r>
      <w:r w:rsidR="00E156B6" w:rsidRPr="00E156B6">
        <w:rPr>
          <w:rFonts w:ascii="Times New Roman" w:hAnsi="Times New Roman" w:cs="Times New Roman"/>
          <w:sz w:val="24"/>
          <w:szCs w:val="24"/>
        </w:rPr>
        <w:tab/>
        <w:t>Manter, durante toda a vigência do contrato, em compatibilidade com as obrigações assumidas, todas as condições exigidas para habilitação na licitação;</w:t>
      </w:r>
    </w:p>
    <w:p w14:paraId="1BA38159" w14:textId="0C096239"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.10.</w:t>
      </w:r>
      <w:r w:rsidR="00E156B6" w:rsidRPr="00E156B6">
        <w:rPr>
          <w:rFonts w:ascii="Times New Roman" w:hAnsi="Times New Roman" w:cs="Times New Roman"/>
          <w:sz w:val="24"/>
          <w:szCs w:val="24"/>
        </w:rPr>
        <w:tab/>
        <w:t>Cumprir, durante todo o período de execução do contrato, a reserva de cargos prevista em lei para pessoa com deficiência, para reabilitado da Previdência Social ou para aprendiz, bem como as reservas de cargos previstas na legislação;</w:t>
      </w:r>
    </w:p>
    <w:p w14:paraId="6AA5FE7C" w14:textId="791AC86A"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.11.</w:t>
      </w:r>
      <w:r w:rsidR="00E156B6" w:rsidRPr="00E156B6">
        <w:rPr>
          <w:rFonts w:ascii="Times New Roman" w:hAnsi="Times New Roman" w:cs="Times New Roman"/>
          <w:sz w:val="24"/>
          <w:szCs w:val="24"/>
        </w:rPr>
        <w:tab/>
        <w:t>Comprovar a reserva de cargos a que se refere a cláusula acima, no prazo fixado pelo fiscal do contrato, com a indicação dos empregados que preencheram as referidas vagas;</w:t>
      </w:r>
    </w:p>
    <w:p w14:paraId="7D20BC00" w14:textId="6B56989D"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12.</w:t>
      </w:r>
      <w:r w:rsidR="00E156B6" w:rsidRPr="00E156B6">
        <w:rPr>
          <w:rFonts w:ascii="Times New Roman" w:hAnsi="Times New Roman" w:cs="Times New Roman"/>
          <w:sz w:val="24"/>
          <w:szCs w:val="24"/>
        </w:rPr>
        <w:tab/>
        <w:t>Guardar sigilo sobre todas as informações obtidas em decorrência do cumprimento do contrato;</w:t>
      </w:r>
    </w:p>
    <w:p w14:paraId="6BD94DD9" w14:textId="306BCFE8"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.13.</w:t>
      </w:r>
      <w:r w:rsidR="00E156B6" w:rsidRPr="00E156B6">
        <w:rPr>
          <w:rFonts w:ascii="Times New Roman" w:hAnsi="Times New Roman" w:cs="Times New Roman"/>
          <w:sz w:val="24"/>
          <w:szCs w:val="24"/>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A8C75CC" w14:textId="0622B016"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.14.</w:t>
      </w:r>
      <w:r w:rsidR="00E156B6" w:rsidRPr="00E156B6">
        <w:rPr>
          <w:rFonts w:ascii="Times New Roman" w:hAnsi="Times New Roman" w:cs="Times New Roman"/>
          <w:sz w:val="24"/>
          <w:szCs w:val="24"/>
        </w:rPr>
        <w:tab/>
        <w:t>Cumprir, além dos postulados legais vigentes de âmbito federal, estadual ou municipal, as normas de segurança do CONTRATANTE;</w:t>
      </w:r>
    </w:p>
    <w:p w14:paraId="498FBF3E" w14:textId="04699127"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.15.</w:t>
      </w:r>
      <w:r w:rsidR="00E156B6" w:rsidRPr="00E156B6">
        <w:rPr>
          <w:rFonts w:ascii="Times New Roman" w:hAnsi="Times New Roman" w:cs="Times New Roman"/>
          <w:sz w:val="24"/>
          <w:szCs w:val="24"/>
        </w:rPr>
        <w:tab/>
        <w:t>Alocar os empregados necessários ao perfeito cumprimento das cláusulas deste contrato, com habilitação e conhecimento adequados;</w:t>
      </w:r>
    </w:p>
    <w:p w14:paraId="2AA886D7" w14:textId="51DBA568"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.16.</w:t>
      </w:r>
      <w:r w:rsidR="00E156B6" w:rsidRPr="00E156B6">
        <w:rPr>
          <w:rFonts w:ascii="Times New Roman" w:hAnsi="Times New Roman" w:cs="Times New Roman"/>
          <w:sz w:val="24"/>
          <w:szCs w:val="24"/>
        </w:rPr>
        <w:tab/>
        <w:t>Prestar os serviços dentro dos parâmetros e rotinas estabelecidos;</w:t>
      </w:r>
    </w:p>
    <w:p w14:paraId="1E49AD5D" w14:textId="3F307DBD"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.17.</w:t>
      </w:r>
      <w:r w:rsidR="00E156B6" w:rsidRPr="00E156B6">
        <w:rPr>
          <w:rFonts w:ascii="Times New Roman" w:hAnsi="Times New Roman" w:cs="Times New Roman"/>
          <w:sz w:val="24"/>
          <w:szCs w:val="24"/>
        </w:rPr>
        <w:tab/>
      </w:r>
      <w:proofErr w:type="spellStart"/>
      <w:r w:rsidR="00E156B6" w:rsidRPr="00E156B6">
        <w:rPr>
          <w:rFonts w:ascii="Times New Roman" w:hAnsi="Times New Roman" w:cs="Times New Roman"/>
          <w:sz w:val="24"/>
          <w:szCs w:val="24"/>
        </w:rPr>
        <w:t>Fornecer</w:t>
      </w:r>
      <w:proofErr w:type="spellEnd"/>
      <w:r w:rsidR="00E156B6" w:rsidRPr="00E156B6">
        <w:rPr>
          <w:rFonts w:ascii="Times New Roman" w:hAnsi="Times New Roman" w:cs="Times New Roman"/>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0B8C98AA" w14:textId="03E149E1"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18.</w:t>
      </w:r>
      <w:r w:rsidR="00E156B6" w:rsidRPr="00E156B6">
        <w:rPr>
          <w:rFonts w:ascii="Times New Roman" w:hAnsi="Times New Roman" w:cs="Times New Roman"/>
          <w:sz w:val="24"/>
          <w:szCs w:val="24"/>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2BC95700" w14:textId="0175DC9A" w:rsidR="00E156B6" w:rsidRPr="00E156B6" w:rsidRDefault="005C6230"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.19.</w:t>
      </w:r>
      <w:r w:rsidR="00E156B6" w:rsidRPr="00E156B6">
        <w:rPr>
          <w:rFonts w:ascii="Times New Roman" w:hAnsi="Times New Roman" w:cs="Times New Roman"/>
          <w:sz w:val="24"/>
          <w:szCs w:val="24"/>
        </w:rPr>
        <w:tab/>
        <w:t>Submeter previamente, por escrito, ao CONTRATANTE, para análise e aprovação, quaisquer mudanças nos métodos executivos que fujam às especificações do memorial descritivo ou instrumento congênere;</w:t>
      </w:r>
    </w:p>
    <w:p w14:paraId="661B590A" w14:textId="05123E31"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.20.</w:t>
      </w:r>
      <w:r w:rsidR="00E156B6" w:rsidRPr="00E156B6">
        <w:rPr>
          <w:rFonts w:ascii="Times New Roman" w:hAnsi="Times New Roman" w:cs="Times New Roman"/>
          <w:sz w:val="24"/>
          <w:szCs w:val="24"/>
        </w:rPr>
        <w:tab/>
        <w:t>Cumprir as normas de proteção ao trabalho, inclusive aquelas relativas à segurança e à saúde no trabalho;</w:t>
      </w:r>
    </w:p>
    <w:p w14:paraId="4233BDC2" w14:textId="105FE49A"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lastRenderedPageBreak/>
        <w:t>11</w:t>
      </w:r>
      <w:r w:rsidR="00E156B6" w:rsidRPr="00E156B6">
        <w:rPr>
          <w:rFonts w:ascii="Times New Roman" w:hAnsi="Times New Roman" w:cs="Times New Roman"/>
          <w:sz w:val="24"/>
          <w:szCs w:val="24"/>
        </w:rPr>
        <w:t>.21.</w:t>
      </w:r>
      <w:r w:rsidR="00E156B6" w:rsidRPr="00E156B6">
        <w:rPr>
          <w:rFonts w:ascii="Times New Roman" w:hAnsi="Times New Roman" w:cs="Times New Roman"/>
          <w:sz w:val="24"/>
          <w:szCs w:val="24"/>
        </w:rPr>
        <w:tab/>
        <w:t>Não submeter os trabalhadores a condições degradantes de trabalho, jornadas exaustivas, servidão por dívida ou trabalhos forçados;</w:t>
      </w:r>
    </w:p>
    <w:p w14:paraId="56038F3F" w14:textId="07520F8B"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.22.</w:t>
      </w:r>
      <w:r w:rsidR="00E156B6" w:rsidRPr="00E156B6">
        <w:rPr>
          <w:rFonts w:ascii="Times New Roman" w:hAnsi="Times New Roman" w:cs="Times New Roman"/>
          <w:sz w:val="24"/>
          <w:szCs w:val="24"/>
        </w:rPr>
        <w:tab/>
        <w:t>Não permitir a utilização de qualquer trabalho do menor de dezesseis anos de idade, exceto na condição de aprendiz para os maiores de quatorze anos de idade, observada a legislação pertinente;</w:t>
      </w:r>
    </w:p>
    <w:p w14:paraId="619B4092" w14:textId="3BA09CCA"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.23.</w:t>
      </w:r>
      <w:r w:rsidR="00E156B6" w:rsidRPr="00E156B6">
        <w:rPr>
          <w:rFonts w:ascii="Times New Roman" w:hAnsi="Times New Roman" w:cs="Times New Roman"/>
          <w:sz w:val="24"/>
          <w:szCs w:val="24"/>
        </w:rPr>
        <w:tab/>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C091555" w14:textId="52C548EF"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.24.</w:t>
      </w:r>
      <w:r w:rsidR="00E156B6" w:rsidRPr="00E156B6">
        <w:rPr>
          <w:rFonts w:ascii="Times New Roman" w:hAnsi="Times New Roman" w:cs="Times New Roman"/>
          <w:sz w:val="24"/>
          <w:szCs w:val="24"/>
        </w:rPr>
        <w:tab/>
        <w:t>Receber e dar o tratamento adequado a denúncias de discriminação, violência e assédio no ambiente de trabalho;</w:t>
      </w:r>
    </w:p>
    <w:p w14:paraId="23840DC3" w14:textId="26765DF3"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.25.</w:t>
      </w:r>
      <w:r w:rsidR="00E156B6" w:rsidRPr="00E156B6">
        <w:rPr>
          <w:rFonts w:ascii="Times New Roman" w:hAnsi="Times New Roman" w:cs="Times New Roman"/>
          <w:sz w:val="24"/>
          <w:szCs w:val="24"/>
        </w:rPr>
        <w:tab/>
        <w:t>Manter preposto aceito pela Administração no local da obra ou do serviço para representá-lo na execução do contrato;</w:t>
      </w:r>
    </w:p>
    <w:p w14:paraId="1C10A7F1" w14:textId="06DD4FC8" w:rsidR="00E156B6" w:rsidRPr="00E156B6" w:rsidRDefault="008F0E5C" w:rsidP="00A04CEC">
      <w:pPr>
        <w:spacing w:before="120"/>
        <w:ind w:firstLine="708"/>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.25.1.</w:t>
      </w:r>
      <w:r w:rsidR="00E156B6" w:rsidRPr="00E156B6">
        <w:rPr>
          <w:rFonts w:ascii="Times New Roman" w:hAnsi="Times New Roman" w:cs="Times New Roman"/>
          <w:sz w:val="24"/>
          <w:szCs w:val="24"/>
        </w:rPr>
        <w:tab/>
        <w:t>A indicação ou a manutenção do preposto da empresa poderá ser recusada pelo órgão ou entidade, desde que devidamente justificada, devendo a empresa designar outro para o exercício da atividade.</w:t>
      </w:r>
    </w:p>
    <w:p w14:paraId="46078192" w14:textId="383C257A"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.26.</w:t>
      </w:r>
      <w:r w:rsidR="00E156B6" w:rsidRPr="00E156B6">
        <w:rPr>
          <w:rFonts w:ascii="Times New Roman" w:hAnsi="Times New Roman" w:cs="Times New Roman"/>
          <w:sz w:val="24"/>
          <w:szCs w:val="24"/>
        </w:rPr>
        <w:tab/>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902A0A5" w14:textId="4F159F7F"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.27.</w:t>
      </w:r>
      <w:r w:rsidR="00E156B6" w:rsidRPr="00E156B6">
        <w:rPr>
          <w:rFonts w:ascii="Times New Roman" w:hAnsi="Times New Roman" w:cs="Times New Roman"/>
          <w:sz w:val="24"/>
          <w:szCs w:val="24"/>
        </w:rPr>
        <w:tab/>
        <w:t>Prestar todo esclarecimento ou informação solicitada pelo CONTRATANTE ou por seus prepostos, garantindo-lhes o acesso, a qualquer tempo, ao local dos trabalhos, bem como aos documentos relativos à execução do contrato;</w:t>
      </w:r>
    </w:p>
    <w:p w14:paraId="64D9B547" w14:textId="1A3B15BD"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.28.</w:t>
      </w:r>
      <w:r w:rsidR="00E156B6" w:rsidRPr="00E156B6">
        <w:rPr>
          <w:rFonts w:ascii="Times New Roman" w:hAnsi="Times New Roman" w:cs="Times New Roman"/>
          <w:sz w:val="24"/>
          <w:szCs w:val="24"/>
        </w:rPr>
        <w:tab/>
        <w:t>Promover a guarda, manutenção e vigilância de materiais, ferramentas, e tudo o que for necessário à execução do objeto, durante a vigência do contrato;</w:t>
      </w:r>
    </w:p>
    <w:p w14:paraId="0F0C4EBF" w14:textId="551C3A35"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.29.</w:t>
      </w:r>
      <w:r w:rsidR="00E156B6" w:rsidRPr="00E156B6">
        <w:rPr>
          <w:rFonts w:ascii="Times New Roman" w:hAnsi="Times New Roman" w:cs="Times New Roman"/>
          <w:sz w:val="24"/>
          <w:szCs w:val="24"/>
        </w:rPr>
        <w:tab/>
        <w:t>Assegurar aos seus trabalhadores ambiente de trabalho e instalações em condições adequadas ao cumprimento das normas de saúde, segurança e bem-estar no trabalho;</w:t>
      </w:r>
    </w:p>
    <w:p w14:paraId="6635A2B7" w14:textId="3F2EA4CB"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.30.</w:t>
      </w:r>
      <w:r w:rsidR="00E156B6" w:rsidRPr="00E156B6">
        <w:rPr>
          <w:rFonts w:ascii="Times New Roman" w:hAnsi="Times New Roman" w:cs="Times New Roman"/>
          <w:sz w:val="24"/>
          <w:szCs w:val="24"/>
        </w:rPr>
        <w:tab/>
      </w:r>
      <w:proofErr w:type="spellStart"/>
      <w:r w:rsidR="00E156B6" w:rsidRPr="00E156B6">
        <w:rPr>
          <w:rFonts w:ascii="Times New Roman" w:hAnsi="Times New Roman" w:cs="Times New Roman"/>
          <w:sz w:val="24"/>
          <w:szCs w:val="24"/>
        </w:rPr>
        <w:t>Fornecer</w:t>
      </w:r>
      <w:proofErr w:type="spellEnd"/>
      <w:r w:rsidR="00E156B6" w:rsidRPr="00E156B6">
        <w:rPr>
          <w:rFonts w:ascii="Times New Roman" w:hAnsi="Times New Roman" w:cs="Times New Roman"/>
          <w:sz w:val="24"/>
          <w:szCs w:val="24"/>
        </w:rPr>
        <w:t xml:space="preserve"> equipamentos de proteção individual (EPI) e equipamentos de proteção coletiva (</w:t>
      </w:r>
      <w:proofErr w:type="spellStart"/>
      <w:r w:rsidR="00E156B6" w:rsidRPr="00E156B6">
        <w:rPr>
          <w:rFonts w:ascii="Times New Roman" w:hAnsi="Times New Roman" w:cs="Times New Roman"/>
          <w:sz w:val="24"/>
          <w:szCs w:val="24"/>
        </w:rPr>
        <w:t>EPC</w:t>
      </w:r>
      <w:proofErr w:type="spellEnd"/>
      <w:r w:rsidR="00E156B6" w:rsidRPr="00E156B6">
        <w:rPr>
          <w:rFonts w:ascii="Times New Roman" w:hAnsi="Times New Roman" w:cs="Times New Roman"/>
          <w:sz w:val="24"/>
          <w:szCs w:val="24"/>
        </w:rPr>
        <w:t>),</w:t>
      </w:r>
      <w:r w:rsidR="00E156B6">
        <w:rPr>
          <w:rFonts w:ascii="Times New Roman" w:hAnsi="Times New Roman" w:cs="Times New Roman"/>
          <w:sz w:val="24"/>
          <w:szCs w:val="24"/>
        </w:rPr>
        <w:t xml:space="preserve"> </w:t>
      </w:r>
      <w:r w:rsidR="00E156B6" w:rsidRPr="00E156B6">
        <w:rPr>
          <w:rFonts w:ascii="Times New Roman" w:hAnsi="Times New Roman" w:cs="Times New Roman"/>
          <w:sz w:val="24"/>
          <w:szCs w:val="24"/>
        </w:rPr>
        <w:t>quando for o caso;</w:t>
      </w:r>
    </w:p>
    <w:p w14:paraId="32B04290" w14:textId="3ADDFECC"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.31.</w:t>
      </w:r>
      <w:r w:rsidR="00E156B6" w:rsidRPr="00E156B6">
        <w:rPr>
          <w:rFonts w:ascii="Times New Roman" w:hAnsi="Times New Roman" w:cs="Times New Roman"/>
          <w:sz w:val="24"/>
          <w:szCs w:val="24"/>
        </w:rPr>
        <w:tab/>
        <w:t>Garantir o acesso do CONTRATANTE, a qualquer tempo, ao local dos trabalhos, bem como aos documentos relativos à execução do contrato;</w:t>
      </w:r>
    </w:p>
    <w:p w14:paraId="2EF6605C" w14:textId="66677077"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.32.</w:t>
      </w:r>
      <w:r w:rsidR="00E156B6" w:rsidRPr="00E156B6">
        <w:rPr>
          <w:rFonts w:ascii="Times New Roman" w:hAnsi="Times New Roman" w:cs="Times New Roman"/>
          <w:sz w:val="24"/>
          <w:szCs w:val="24"/>
        </w:rPr>
        <w:tab/>
        <w:t>Promover a organização técnica e administrativa dos serviços, de modo a conduzi-los eficaz e eficientemente, de acordo com os documentos e especificações que integram o Termo de Referência, no prazo determinado;</w:t>
      </w:r>
    </w:p>
    <w:p w14:paraId="3CDB7F4A" w14:textId="191A0677"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.33.</w:t>
      </w:r>
      <w:r w:rsidR="00E156B6" w:rsidRPr="00E156B6">
        <w:rPr>
          <w:rFonts w:ascii="Times New Roman" w:hAnsi="Times New Roman" w:cs="Times New Roman"/>
          <w:sz w:val="24"/>
          <w:szCs w:val="24"/>
        </w:rPr>
        <w:tab/>
        <w:t>Instruir seus empregados quanto à necessidade de acatar as normas internas da Administração;</w:t>
      </w:r>
    </w:p>
    <w:p w14:paraId="4BAF19DE" w14:textId="503B3936"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.34.</w:t>
      </w:r>
      <w:r w:rsidR="00E156B6" w:rsidRPr="00E156B6">
        <w:rPr>
          <w:rFonts w:ascii="Times New Roman" w:hAnsi="Times New Roman" w:cs="Times New Roman"/>
          <w:sz w:val="24"/>
          <w:szCs w:val="24"/>
        </w:rPr>
        <w:tab/>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17802747" w14:textId="375BAECC"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.35.</w:t>
      </w:r>
      <w:r w:rsidR="00E156B6" w:rsidRPr="00E156B6">
        <w:rPr>
          <w:rFonts w:ascii="Times New Roman" w:hAnsi="Times New Roman" w:cs="Times New Roman"/>
          <w:sz w:val="24"/>
          <w:szCs w:val="24"/>
        </w:rPr>
        <w:tab/>
        <w:t xml:space="preserve">Efetuar comunicação ao CONTRATANTE, assim que tiver ciência da impossibilidade de realização ou finalização do serviço no prazo estabelecido, para adoção de ações de contingência cabíveis. </w:t>
      </w:r>
    </w:p>
    <w:p w14:paraId="2A6F892A" w14:textId="3DBBF1D8"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lastRenderedPageBreak/>
        <w:t>11</w:t>
      </w:r>
      <w:r w:rsidR="00E156B6" w:rsidRPr="00E156B6">
        <w:rPr>
          <w:rFonts w:ascii="Times New Roman" w:hAnsi="Times New Roman" w:cs="Times New Roman"/>
          <w:sz w:val="24"/>
          <w:szCs w:val="24"/>
        </w:rPr>
        <w:t>.36.</w:t>
      </w:r>
      <w:r w:rsidR="00E156B6" w:rsidRPr="00E156B6">
        <w:rPr>
          <w:rFonts w:ascii="Times New Roman" w:hAnsi="Times New Roman" w:cs="Times New Roman"/>
          <w:sz w:val="24"/>
          <w:szCs w:val="24"/>
        </w:rPr>
        <w:tab/>
        <w:t xml:space="preserve">Realizar os serviços de manutenção e assistência técnica </w:t>
      </w:r>
      <w:r w:rsidR="00E156B6">
        <w:rPr>
          <w:rFonts w:ascii="Times New Roman" w:hAnsi="Times New Roman" w:cs="Times New Roman"/>
          <w:sz w:val="24"/>
          <w:szCs w:val="24"/>
        </w:rPr>
        <w:t>no prazo de garantia dos equipamentos instalados nos poços</w:t>
      </w:r>
      <w:r w:rsidR="00E156B6" w:rsidRPr="00E156B6">
        <w:rPr>
          <w:rFonts w:ascii="Times New Roman" w:hAnsi="Times New Roman" w:cs="Times New Roman"/>
          <w:sz w:val="24"/>
          <w:szCs w:val="24"/>
        </w:rPr>
        <w:t>;</w:t>
      </w:r>
    </w:p>
    <w:p w14:paraId="2657D3FE" w14:textId="0A286E75"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3</w:t>
      </w:r>
      <w:r w:rsidR="00E156B6">
        <w:rPr>
          <w:rFonts w:ascii="Times New Roman" w:hAnsi="Times New Roman" w:cs="Times New Roman"/>
          <w:sz w:val="24"/>
          <w:szCs w:val="24"/>
        </w:rPr>
        <w:t>7</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126C819B" w14:textId="08CD179C"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.3</w:t>
      </w:r>
      <w:r w:rsidR="00E156B6">
        <w:rPr>
          <w:rFonts w:ascii="Times New Roman" w:hAnsi="Times New Roman" w:cs="Times New Roman"/>
          <w:sz w:val="24"/>
          <w:szCs w:val="24"/>
        </w:rPr>
        <w:t>8</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Ceder ao CONTRATANTE todos os direitos patrimoniais relativos ao objeto contratado, o qual poderá ser livremente utilizado e/ou alterado em outras ocasiões, sem necessidade de nova autorização do CONTRATADO.</w:t>
      </w:r>
    </w:p>
    <w:p w14:paraId="1EE84647" w14:textId="107DB6F4"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w:t>
      </w:r>
      <w:r w:rsidR="00E156B6">
        <w:rPr>
          <w:rFonts w:ascii="Times New Roman" w:hAnsi="Times New Roman" w:cs="Times New Roman"/>
          <w:sz w:val="24"/>
          <w:szCs w:val="24"/>
        </w:rPr>
        <w:t>39</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Manter os empregados nos horários predeterminados pelo CONTRATANTE;</w:t>
      </w:r>
    </w:p>
    <w:p w14:paraId="4FDCDF31" w14:textId="74070B8D"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w:t>
      </w:r>
      <w:r w:rsidR="00E156B6">
        <w:rPr>
          <w:rFonts w:ascii="Times New Roman" w:hAnsi="Times New Roman" w:cs="Times New Roman"/>
          <w:sz w:val="24"/>
          <w:szCs w:val="24"/>
        </w:rPr>
        <w:t>40</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Apresentar os empregados devidamente identificados por meio de crachá;</w:t>
      </w:r>
    </w:p>
    <w:p w14:paraId="676B4CFD" w14:textId="33BAEA08"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.4</w:t>
      </w:r>
      <w:r w:rsidR="00E156B6">
        <w:rPr>
          <w:rFonts w:ascii="Times New Roman" w:hAnsi="Times New Roman" w:cs="Times New Roman"/>
          <w:sz w:val="24"/>
          <w:szCs w:val="24"/>
        </w:rPr>
        <w:t>1</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Apresentar ao CONTRATANTE, quando for o caso, a relação nominal dos empregados que adentrarão no órgão para a execução do serviço;</w:t>
      </w:r>
    </w:p>
    <w:p w14:paraId="1A757F39" w14:textId="4C38CB31"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Pr>
          <w:rFonts w:ascii="Times New Roman" w:hAnsi="Times New Roman" w:cs="Times New Roman"/>
          <w:sz w:val="24"/>
          <w:szCs w:val="24"/>
        </w:rPr>
        <w:t>42</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Observar os preceitos da legislação sobre a jornada de trabalho, conforme a categoria profissional;</w:t>
      </w:r>
    </w:p>
    <w:p w14:paraId="289E641B" w14:textId="0B2A12D7"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w:t>
      </w:r>
      <w:r w:rsidR="00E156B6">
        <w:rPr>
          <w:rFonts w:ascii="Times New Roman" w:hAnsi="Times New Roman" w:cs="Times New Roman"/>
          <w:sz w:val="24"/>
          <w:szCs w:val="24"/>
        </w:rPr>
        <w:t>43</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F7334B3" w14:textId="62EFD8D6"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w:t>
      </w:r>
      <w:r w:rsidR="00E156B6">
        <w:rPr>
          <w:rFonts w:ascii="Times New Roman" w:hAnsi="Times New Roman" w:cs="Times New Roman"/>
          <w:sz w:val="24"/>
          <w:szCs w:val="24"/>
        </w:rPr>
        <w:t>44</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Instruir os seus empregados, quanto à prevenção de incêndios nas áreas do CONTRATANTE;</w:t>
      </w:r>
    </w:p>
    <w:p w14:paraId="61B9AF83" w14:textId="4C76B5AB"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w:t>
      </w:r>
      <w:r w:rsidR="00E156B6">
        <w:rPr>
          <w:rFonts w:ascii="Times New Roman" w:hAnsi="Times New Roman" w:cs="Times New Roman"/>
          <w:sz w:val="24"/>
          <w:szCs w:val="24"/>
        </w:rPr>
        <w:t>45</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Adotar as providências e precauções necessárias, inclusive consulta nos respectivos órgãos, se necessário for, a fim de que não venham a ser danificadas as redes hidrossanitárias, elétricas e de comunicação;</w:t>
      </w:r>
    </w:p>
    <w:p w14:paraId="2B8F116D" w14:textId="213C9FF5"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w:t>
      </w:r>
      <w:r w:rsidR="00E156B6">
        <w:rPr>
          <w:rFonts w:ascii="Times New Roman" w:hAnsi="Times New Roman" w:cs="Times New Roman"/>
          <w:sz w:val="24"/>
          <w:szCs w:val="24"/>
        </w:rPr>
        <w:t>46</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Estar registrada ou inscrita no Conselho Profissional competente, conforme as áreas de atuação previstas no Termo de Referência, em plena validade;</w:t>
      </w:r>
    </w:p>
    <w:p w14:paraId="2A9C5E76" w14:textId="16F99F5D"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w:t>
      </w:r>
      <w:r w:rsidR="00E156B6">
        <w:rPr>
          <w:rFonts w:ascii="Times New Roman" w:hAnsi="Times New Roman" w:cs="Times New Roman"/>
          <w:sz w:val="24"/>
          <w:szCs w:val="24"/>
        </w:rPr>
        <w:t>47</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Obter junto aos órgãos competentes, conforme o caso, as licenças necessárias e demais documentos e autorizações exigíveis, na forma da legislação aplicável;</w:t>
      </w:r>
    </w:p>
    <w:p w14:paraId="4BE0A2DE" w14:textId="2AB42EFB"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.4</w:t>
      </w:r>
      <w:r w:rsidR="00E156B6">
        <w:rPr>
          <w:rFonts w:ascii="Times New Roman" w:hAnsi="Times New Roman" w:cs="Times New Roman"/>
          <w:sz w:val="24"/>
          <w:szCs w:val="24"/>
        </w:rPr>
        <w:t>8</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3D4FBDD" w14:textId="131DC337" w:rsidR="00E156B6" w:rsidRPr="00E156B6"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E156B6" w:rsidRPr="00E156B6">
        <w:rPr>
          <w:rFonts w:ascii="Times New Roman" w:hAnsi="Times New Roman" w:cs="Times New Roman"/>
          <w:sz w:val="24"/>
          <w:szCs w:val="24"/>
        </w:rPr>
        <w:t>.</w:t>
      </w:r>
      <w:r w:rsidR="00E156B6">
        <w:rPr>
          <w:rFonts w:ascii="Times New Roman" w:hAnsi="Times New Roman" w:cs="Times New Roman"/>
          <w:sz w:val="24"/>
          <w:szCs w:val="24"/>
        </w:rPr>
        <w:t>49</w:t>
      </w:r>
      <w:r w:rsidR="00E156B6" w:rsidRPr="00E156B6">
        <w:rPr>
          <w:rFonts w:ascii="Times New Roman" w:hAnsi="Times New Roman" w:cs="Times New Roman"/>
          <w:sz w:val="24"/>
          <w:szCs w:val="24"/>
        </w:rPr>
        <w:t>.</w:t>
      </w:r>
      <w:r w:rsidR="00E156B6" w:rsidRPr="00E156B6">
        <w:rPr>
          <w:rFonts w:ascii="Times New Roman" w:hAnsi="Times New Roman" w:cs="Times New Roman"/>
          <w:sz w:val="24"/>
          <w:szCs w:val="24"/>
        </w:rPr>
        <w:tab/>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5F02F02" w14:textId="11836178" w:rsidR="000830ED"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11.</w:t>
      </w:r>
      <w:r w:rsidR="00C309D3">
        <w:rPr>
          <w:rFonts w:ascii="Times New Roman" w:hAnsi="Times New Roman" w:cs="Times New Roman"/>
          <w:sz w:val="24"/>
          <w:szCs w:val="24"/>
        </w:rPr>
        <w:t>6</w:t>
      </w:r>
      <w:r w:rsidR="000830ED">
        <w:rPr>
          <w:rFonts w:ascii="Times New Roman" w:hAnsi="Times New Roman" w:cs="Times New Roman"/>
          <w:sz w:val="24"/>
          <w:szCs w:val="24"/>
        </w:rPr>
        <w:t xml:space="preserve">0 – </w:t>
      </w:r>
      <w:proofErr w:type="gramStart"/>
      <w:r w:rsidR="000830ED">
        <w:rPr>
          <w:rFonts w:ascii="Times New Roman" w:hAnsi="Times New Roman" w:cs="Times New Roman"/>
          <w:sz w:val="24"/>
          <w:szCs w:val="24"/>
        </w:rPr>
        <w:t>exigir</w:t>
      </w:r>
      <w:proofErr w:type="gramEnd"/>
      <w:r w:rsidR="000830ED">
        <w:rPr>
          <w:rFonts w:ascii="Times New Roman" w:hAnsi="Times New Roman" w:cs="Times New Roman"/>
          <w:sz w:val="24"/>
          <w:szCs w:val="24"/>
        </w:rPr>
        <w:t xml:space="preserve"> que sua equipe utilize os equipamentos de segurança e estejam devidamente identificados e uniformizados durante a prestação do serviço;</w:t>
      </w:r>
    </w:p>
    <w:p w14:paraId="3241E127" w14:textId="74AA4F69" w:rsidR="000830ED" w:rsidRDefault="00002552" w:rsidP="00A04CEC">
      <w:pPr>
        <w:spacing w:before="120"/>
        <w:rPr>
          <w:rFonts w:ascii="Times New Roman" w:hAnsi="Times New Roman" w:cs="Times New Roman"/>
          <w:sz w:val="24"/>
          <w:szCs w:val="24"/>
        </w:rPr>
      </w:pPr>
      <w:r>
        <w:rPr>
          <w:rFonts w:ascii="Times New Roman" w:hAnsi="Times New Roman" w:cs="Times New Roman"/>
          <w:sz w:val="24"/>
          <w:szCs w:val="24"/>
        </w:rPr>
        <w:tab/>
      </w:r>
      <w:r w:rsidR="008F0E5C">
        <w:rPr>
          <w:rFonts w:ascii="Times New Roman" w:hAnsi="Times New Roman" w:cs="Times New Roman"/>
          <w:sz w:val="24"/>
          <w:szCs w:val="24"/>
        </w:rPr>
        <w:t>11</w:t>
      </w:r>
      <w:r>
        <w:rPr>
          <w:rFonts w:ascii="Times New Roman" w:hAnsi="Times New Roman" w:cs="Times New Roman"/>
          <w:sz w:val="24"/>
          <w:szCs w:val="24"/>
        </w:rPr>
        <w:t>.</w:t>
      </w:r>
      <w:r w:rsidR="00C309D3">
        <w:rPr>
          <w:rFonts w:ascii="Times New Roman" w:hAnsi="Times New Roman" w:cs="Times New Roman"/>
          <w:sz w:val="24"/>
          <w:szCs w:val="24"/>
        </w:rPr>
        <w:t>6</w:t>
      </w:r>
      <w:r>
        <w:rPr>
          <w:rFonts w:ascii="Times New Roman" w:hAnsi="Times New Roman" w:cs="Times New Roman"/>
          <w:sz w:val="24"/>
          <w:szCs w:val="24"/>
        </w:rPr>
        <w:t xml:space="preserve">0.1 –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não utilização do EPI e uniforme pelos funcionários, acarretará imposição de multa.</w:t>
      </w:r>
    </w:p>
    <w:p w14:paraId="4F7A8F20" w14:textId="121D4DA9" w:rsidR="0054082C" w:rsidRPr="009975DE" w:rsidRDefault="00EB1095" w:rsidP="00A04CEC">
      <w:pPr>
        <w:spacing w:before="120" w:line="360" w:lineRule="auto"/>
        <w:rPr>
          <w:rFonts w:ascii="Times New Roman" w:hAnsi="Times New Roman" w:cs="Times New Roman"/>
          <w:b/>
          <w:bCs/>
          <w:sz w:val="24"/>
          <w:szCs w:val="24"/>
        </w:rPr>
      </w:pPr>
      <w:r w:rsidRPr="009975DE">
        <w:rPr>
          <w:rFonts w:ascii="Times New Roman" w:hAnsi="Times New Roman" w:cs="Times New Roman"/>
          <w:b/>
          <w:bCs/>
          <w:sz w:val="24"/>
          <w:szCs w:val="24"/>
        </w:rPr>
        <w:t>1</w:t>
      </w:r>
      <w:r w:rsidR="008F0E5C">
        <w:rPr>
          <w:rFonts w:ascii="Times New Roman" w:hAnsi="Times New Roman" w:cs="Times New Roman"/>
          <w:b/>
          <w:bCs/>
          <w:sz w:val="24"/>
          <w:szCs w:val="24"/>
        </w:rPr>
        <w:t>2</w:t>
      </w:r>
      <w:r w:rsidRPr="009975DE">
        <w:rPr>
          <w:rFonts w:ascii="Times New Roman" w:hAnsi="Times New Roman" w:cs="Times New Roman"/>
          <w:b/>
          <w:bCs/>
          <w:sz w:val="24"/>
          <w:szCs w:val="24"/>
        </w:rPr>
        <w:t xml:space="preserve"> – </w:t>
      </w:r>
      <w:r w:rsidR="0054082C" w:rsidRPr="009975DE">
        <w:rPr>
          <w:rFonts w:ascii="Times New Roman" w:hAnsi="Times New Roman" w:cs="Times New Roman"/>
          <w:b/>
          <w:bCs/>
          <w:sz w:val="24"/>
          <w:szCs w:val="24"/>
        </w:rPr>
        <w:t>REAJUSTE E ALTERAÇÕES</w:t>
      </w:r>
      <w:r w:rsidRPr="009975DE">
        <w:rPr>
          <w:rFonts w:ascii="Times New Roman" w:hAnsi="Times New Roman" w:cs="Times New Roman"/>
          <w:b/>
          <w:bCs/>
          <w:sz w:val="24"/>
          <w:szCs w:val="24"/>
        </w:rPr>
        <w:t>:</w:t>
      </w:r>
    </w:p>
    <w:p w14:paraId="240A0562" w14:textId="53D4AB2F" w:rsidR="0054082C" w:rsidRPr="0054082C" w:rsidRDefault="0054082C" w:rsidP="00A04CEC">
      <w:pPr>
        <w:spacing w:before="120"/>
        <w:rPr>
          <w:rFonts w:ascii="Times New Roman" w:hAnsi="Times New Roman" w:cs="Times New Roman"/>
          <w:sz w:val="24"/>
          <w:szCs w:val="24"/>
        </w:rPr>
      </w:pPr>
      <w:r>
        <w:rPr>
          <w:rFonts w:ascii="Times New Roman" w:hAnsi="Times New Roman" w:cs="Times New Roman"/>
          <w:sz w:val="24"/>
          <w:szCs w:val="24"/>
        </w:rPr>
        <w:lastRenderedPageBreak/>
        <w:t>1</w:t>
      </w:r>
      <w:r w:rsidR="008F0E5C">
        <w:rPr>
          <w:rFonts w:ascii="Times New Roman" w:hAnsi="Times New Roman" w:cs="Times New Roman"/>
          <w:sz w:val="24"/>
          <w:szCs w:val="24"/>
        </w:rPr>
        <w:t>2</w:t>
      </w:r>
      <w:r>
        <w:rPr>
          <w:rFonts w:ascii="Times New Roman" w:hAnsi="Times New Roman" w:cs="Times New Roman"/>
          <w:sz w:val="24"/>
          <w:szCs w:val="24"/>
        </w:rPr>
        <w:t>.1</w:t>
      </w:r>
      <w:r w:rsidRPr="0054082C">
        <w:rPr>
          <w:rFonts w:ascii="Times New Roman" w:hAnsi="Times New Roman" w:cs="Times New Roman"/>
          <w:sz w:val="24"/>
          <w:szCs w:val="24"/>
        </w:rPr>
        <w:t>.</w:t>
      </w:r>
      <w:r w:rsidRPr="0054082C">
        <w:rPr>
          <w:rFonts w:ascii="Times New Roman" w:hAnsi="Times New Roman" w:cs="Times New Roman"/>
          <w:sz w:val="24"/>
          <w:szCs w:val="24"/>
        </w:rPr>
        <w:tab/>
        <w:t xml:space="preserve">Os preços inicialmente contratados são fixos e irreajustáveis no prazo de um ano contado da data do orçamento estimado, em </w:t>
      </w:r>
      <w:r>
        <w:rPr>
          <w:rFonts w:ascii="Times New Roman" w:hAnsi="Times New Roman" w:cs="Times New Roman"/>
          <w:sz w:val="24"/>
          <w:szCs w:val="24"/>
        </w:rPr>
        <w:t>1</w:t>
      </w:r>
      <w:r w:rsidR="007E0FF6">
        <w:rPr>
          <w:rFonts w:ascii="Times New Roman" w:hAnsi="Times New Roman" w:cs="Times New Roman"/>
          <w:sz w:val="24"/>
          <w:szCs w:val="24"/>
        </w:rPr>
        <w:t>0</w:t>
      </w:r>
      <w:r>
        <w:rPr>
          <w:rFonts w:ascii="Times New Roman" w:hAnsi="Times New Roman" w:cs="Times New Roman"/>
          <w:sz w:val="24"/>
          <w:szCs w:val="24"/>
        </w:rPr>
        <w:t>/1</w:t>
      </w:r>
      <w:r w:rsidR="007E0FF6">
        <w:rPr>
          <w:rFonts w:ascii="Times New Roman" w:hAnsi="Times New Roman" w:cs="Times New Roman"/>
          <w:sz w:val="24"/>
          <w:szCs w:val="24"/>
        </w:rPr>
        <w:t>1</w:t>
      </w:r>
      <w:r>
        <w:rPr>
          <w:rFonts w:ascii="Times New Roman" w:hAnsi="Times New Roman" w:cs="Times New Roman"/>
          <w:sz w:val="24"/>
          <w:szCs w:val="24"/>
        </w:rPr>
        <w:t>/2025</w:t>
      </w:r>
      <w:r w:rsidRPr="0054082C">
        <w:rPr>
          <w:rFonts w:ascii="Times New Roman" w:hAnsi="Times New Roman" w:cs="Times New Roman"/>
          <w:sz w:val="24"/>
          <w:szCs w:val="24"/>
        </w:rPr>
        <w:t>.</w:t>
      </w:r>
    </w:p>
    <w:p w14:paraId="2F7D37E6" w14:textId="64B7345A" w:rsidR="0054082C" w:rsidRPr="0054082C"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12</w:t>
      </w:r>
      <w:r w:rsidR="0054082C">
        <w:rPr>
          <w:rFonts w:ascii="Times New Roman" w:hAnsi="Times New Roman" w:cs="Times New Roman"/>
          <w:sz w:val="24"/>
          <w:szCs w:val="24"/>
        </w:rPr>
        <w:t>.2</w:t>
      </w:r>
      <w:r w:rsidR="0054082C" w:rsidRPr="0054082C">
        <w:rPr>
          <w:rFonts w:ascii="Times New Roman" w:hAnsi="Times New Roman" w:cs="Times New Roman"/>
          <w:sz w:val="24"/>
          <w:szCs w:val="24"/>
        </w:rPr>
        <w:t>.</w:t>
      </w:r>
      <w:r w:rsidR="0054082C" w:rsidRPr="0054082C">
        <w:rPr>
          <w:rFonts w:ascii="Times New Roman" w:hAnsi="Times New Roman" w:cs="Times New Roman"/>
          <w:sz w:val="24"/>
          <w:szCs w:val="24"/>
        </w:rPr>
        <w:tab/>
        <w:t xml:space="preserve">Após o interregno de um ano, e independentemente de pedido do Contratado, os preços iniciais serão reajustados, mediante a aplicação, pelo Contratante, do índice </w:t>
      </w:r>
      <w:r w:rsidR="0054082C">
        <w:rPr>
          <w:rFonts w:ascii="Times New Roman" w:hAnsi="Times New Roman" w:cs="Times New Roman"/>
          <w:sz w:val="24"/>
          <w:szCs w:val="24"/>
        </w:rPr>
        <w:t>IPCA</w:t>
      </w:r>
      <w:r w:rsidR="0054082C" w:rsidRPr="0054082C">
        <w:rPr>
          <w:rFonts w:ascii="Times New Roman" w:hAnsi="Times New Roman" w:cs="Times New Roman"/>
          <w:sz w:val="24"/>
          <w:szCs w:val="24"/>
        </w:rPr>
        <w:t>, exclusivamente para as obrigações iniciadas e concluídas após a ocorrência da anualidade.</w:t>
      </w:r>
    </w:p>
    <w:p w14:paraId="244E4DD5" w14:textId="75E98CCA" w:rsidR="0054082C"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12</w:t>
      </w:r>
      <w:r w:rsidR="0054082C">
        <w:rPr>
          <w:rFonts w:ascii="Times New Roman" w:hAnsi="Times New Roman" w:cs="Times New Roman"/>
          <w:sz w:val="24"/>
          <w:szCs w:val="24"/>
        </w:rPr>
        <w:t>.3</w:t>
      </w:r>
      <w:r w:rsidR="0054082C" w:rsidRPr="0054082C">
        <w:rPr>
          <w:rFonts w:ascii="Times New Roman" w:hAnsi="Times New Roman" w:cs="Times New Roman"/>
          <w:sz w:val="24"/>
          <w:szCs w:val="24"/>
        </w:rPr>
        <w:t>.</w:t>
      </w:r>
      <w:r w:rsidR="0054082C" w:rsidRPr="0054082C">
        <w:rPr>
          <w:rFonts w:ascii="Times New Roman" w:hAnsi="Times New Roman" w:cs="Times New Roman"/>
          <w:sz w:val="24"/>
          <w:szCs w:val="24"/>
        </w:rPr>
        <w:tab/>
        <w:t>Nos reajustes subsequentes ao primeiro, o interregno mínimo de um ano será contado a partir dos efeitos financeiros do último reajuste.</w:t>
      </w:r>
    </w:p>
    <w:p w14:paraId="402AF70F" w14:textId="40238DA4" w:rsidR="0054082C" w:rsidRDefault="008F0E5C" w:rsidP="00A04CEC">
      <w:pPr>
        <w:spacing w:before="120"/>
        <w:rPr>
          <w:rFonts w:ascii="Times New Roman" w:hAnsi="Times New Roman" w:cs="Times New Roman"/>
          <w:sz w:val="24"/>
          <w:szCs w:val="24"/>
        </w:rPr>
      </w:pPr>
      <w:r>
        <w:rPr>
          <w:rFonts w:ascii="Times New Roman" w:hAnsi="Times New Roman" w:cs="Times New Roman"/>
          <w:sz w:val="24"/>
          <w:szCs w:val="24"/>
        </w:rPr>
        <w:t>12</w:t>
      </w:r>
      <w:r w:rsidR="0054082C">
        <w:rPr>
          <w:rFonts w:ascii="Times New Roman" w:hAnsi="Times New Roman" w:cs="Times New Roman"/>
          <w:sz w:val="24"/>
          <w:szCs w:val="24"/>
        </w:rPr>
        <w:t>.4. Os reajustes poderão ser feitos por apostilamento.</w:t>
      </w:r>
    </w:p>
    <w:p w14:paraId="73A02F7C" w14:textId="1E5E8EE3" w:rsidR="0054082C" w:rsidRDefault="0054082C" w:rsidP="00FC052E">
      <w:pPr>
        <w:spacing w:before="120"/>
        <w:rPr>
          <w:rFonts w:ascii="Times New Roman" w:hAnsi="Times New Roman" w:cs="Times New Roman"/>
          <w:sz w:val="24"/>
          <w:szCs w:val="24"/>
        </w:rPr>
      </w:pPr>
      <w:r>
        <w:rPr>
          <w:rFonts w:ascii="Times New Roman" w:hAnsi="Times New Roman" w:cs="Times New Roman"/>
          <w:sz w:val="24"/>
          <w:szCs w:val="24"/>
        </w:rPr>
        <w:t>1</w:t>
      </w:r>
      <w:r w:rsidR="008F0E5C">
        <w:rPr>
          <w:rFonts w:ascii="Times New Roman" w:hAnsi="Times New Roman" w:cs="Times New Roman"/>
          <w:sz w:val="24"/>
          <w:szCs w:val="24"/>
        </w:rPr>
        <w:t>2</w:t>
      </w:r>
      <w:r>
        <w:rPr>
          <w:rFonts w:ascii="Times New Roman" w:hAnsi="Times New Roman" w:cs="Times New Roman"/>
          <w:sz w:val="24"/>
          <w:szCs w:val="24"/>
        </w:rPr>
        <w:t>.5. A contratada é obrigada a aceitar alterações contratuais de até 25% (vinte e cinco por cento), nos termos da Lei 14.133/21. Alterações além deste valor apenas se devidamente justificadas e consensuais entre as partes.</w:t>
      </w:r>
    </w:p>
    <w:p w14:paraId="3CE6CDE2" w14:textId="2F7AEA60" w:rsidR="00CD1DD9" w:rsidRDefault="00CD1DD9" w:rsidP="00FC052E">
      <w:pPr>
        <w:spacing w:before="120"/>
        <w:rPr>
          <w:rFonts w:ascii="Times New Roman" w:hAnsi="Times New Roman" w:cs="Times New Roman"/>
          <w:sz w:val="24"/>
          <w:szCs w:val="24"/>
        </w:rPr>
      </w:pPr>
      <w:r>
        <w:rPr>
          <w:rFonts w:ascii="Times New Roman" w:hAnsi="Times New Roman" w:cs="Times New Roman"/>
          <w:sz w:val="24"/>
          <w:szCs w:val="24"/>
        </w:rPr>
        <w:t xml:space="preserve">12.6. </w:t>
      </w:r>
      <w:r w:rsidRPr="00CD1DD9">
        <w:rPr>
          <w:rFonts w:ascii="Times New Roman" w:hAnsi="Times New Roman" w:cs="Times New Roman"/>
          <w:sz w:val="24"/>
          <w:szCs w:val="24"/>
        </w:rPr>
        <w:t>Se houver desequilíbrio da equação econômico-financeira inicial do contrato, a contratada poderá requerer revisão de preços</w:t>
      </w:r>
      <w:r>
        <w:rPr>
          <w:rFonts w:ascii="Times New Roman" w:hAnsi="Times New Roman" w:cs="Times New Roman"/>
          <w:sz w:val="24"/>
          <w:szCs w:val="24"/>
        </w:rPr>
        <w:t>, nos termos da Lei 14.133/2021.</w:t>
      </w:r>
    </w:p>
    <w:p w14:paraId="77F548A1" w14:textId="2410AB94" w:rsidR="00671986" w:rsidRDefault="00671986" w:rsidP="00FC052E">
      <w:pPr>
        <w:spacing w:before="120"/>
        <w:rPr>
          <w:rFonts w:ascii="Times New Roman" w:hAnsi="Times New Roman" w:cs="Times New Roman"/>
          <w:sz w:val="24"/>
          <w:szCs w:val="24"/>
        </w:rPr>
      </w:pPr>
      <w:r>
        <w:rPr>
          <w:rFonts w:ascii="Times New Roman" w:hAnsi="Times New Roman" w:cs="Times New Roman"/>
          <w:sz w:val="24"/>
          <w:szCs w:val="24"/>
        </w:rPr>
        <w:t>12.7.</w:t>
      </w:r>
      <w:r>
        <w:rPr>
          <w:rFonts w:ascii="Times New Roman" w:hAnsi="Times New Roman" w:cs="Times New Roman"/>
          <w:sz w:val="24"/>
          <w:szCs w:val="24"/>
        </w:rPr>
        <w:tab/>
        <w:t>P</w:t>
      </w:r>
      <w:r w:rsidRPr="00671986">
        <w:rPr>
          <w:rFonts w:ascii="Times New Roman" w:hAnsi="Times New Roman" w:cs="Times New Roman"/>
          <w:sz w:val="24"/>
          <w:szCs w:val="24"/>
        </w:rPr>
        <w:t>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r w:rsidR="001B59A7">
        <w:rPr>
          <w:rFonts w:ascii="Times New Roman" w:hAnsi="Times New Roman" w:cs="Times New Roman"/>
          <w:sz w:val="24"/>
          <w:szCs w:val="24"/>
        </w:rPr>
        <w:t>.</w:t>
      </w:r>
    </w:p>
    <w:p w14:paraId="5E754036" w14:textId="11F202B7" w:rsidR="0054082C" w:rsidRPr="009975DE" w:rsidRDefault="0054082C" w:rsidP="00FC052E">
      <w:pPr>
        <w:spacing w:before="120" w:line="360" w:lineRule="auto"/>
        <w:rPr>
          <w:rFonts w:ascii="Times New Roman" w:hAnsi="Times New Roman" w:cs="Times New Roman"/>
          <w:b/>
          <w:bCs/>
          <w:sz w:val="24"/>
          <w:szCs w:val="24"/>
        </w:rPr>
      </w:pPr>
      <w:r w:rsidRPr="009975DE">
        <w:rPr>
          <w:rFonts w:ascii="Times New Roman" w:hAnsi="Times New Roman" w:cs="Times New Roman"/>
          <w:b/>
          <w:bCs/>
          <w:sz w:val="24"/>
          <w:szCs w:val="24"/>
        </w:rPr>
        <w:t>1</w:t>
      </w:r>
      <w:r w:rsidR="008F0E5C">
        <w:rPr>
          <w:rFonts w:ascii="Times New Roman" w:hAnsi="Times New Roman" w:cs="Times New Roman"/>
          <w:b/>
          <w:bCs/>
          <w:sz w:val="24"/>
          <w:szCs w:val="24"/>
        </w:rPr>
        <w:t>3</w:t>
      </w:r>
      <w:r w:rsidRPr="009975DE">
        <w:rPr>
          <w:rFonts w:ascii="Times New Roman" w:hAnsi="Times New Roman" w:cs="Times New Roman"/>
          <w:b/>
          <w:bCs/>
          <w:sz w:val="24"/>
          <w:szCs w:val="24"/>
        </w:rPr>
        <w:t xml:space="preserve"> - FORMA E CRITÉRIOS DE SELEÇÃO DO FORNECEDOR E FORMA DE FORNECIMENTO</w:t>
      </w:r>
    </w:p>
    <w:p w14:paraId="0AD18485" w14:textId="313D96C0" w:rsidR="0054082C" w:rsidRPr="0054082C" w:rsidRDefault="0054082C" w:rsidP="00FC052E">
      <w:pPr>
        <w:spacing w:before="120"/>
        <w:rPr>
          <w:rFonts w:ascii="Times New Roman" w:hAnsi="Times New Roman" w:cs="Times New Roman"/>
          <w:sz w:val="24"/>
          <w:szCs w:val="24"/>
        </w:rPr>
      </w:pPr>
      <w:r>
        <w:rPr>
          <w:rFonts w:ascii="Times New Roman" w:hAnsi="Times New Roman" w:cs="Times New Roman"/>
          <w:sz w:val="24"/>
          <w:szCs w:val="24"/>
        </w:rPr>
        <w:t>1</w:t>
      </w:r>
      <w:r w:rsidR="008F0E5C">
        <w:rPr>
          <w:rFonts w:ascii="Times New Roman" w:hAnsi="Times New Roman" w:cs="Times New Roman"/>
          <w:sz w:val="24"/>
          <w:szCs w:val="24"/>
        </w:rPr>
        <w:t>3</w:t>
      </w:r>
      <w:r w:rsidRPr="0054082C">
        <w:rPr>
          <w:rFonts w:ascii="Times New Roman" w:hAnsi="Times New Roman" w:cs="Times New Roman"/>
          <w:sz w:val="24"/>
          <w:szCs w:val="24"/>
        </w:rPr>
        <w:t>.1.</w:t>
      </w:r>
      <w:r w:rsidRPr="0054082C">
        <w:rPr>
          <w:rFonts w:ascii="Times New Roman" w:hAnsi="Times New Roman" w:cs="Times New Roman"/>
          <w:sz w:val="24"/>
          <w:szCs w:val="24"/>
        </w:rPr>
        <w:tab/>
        <w:t xml:space="preserve">O fornecedor será selecionado por meio da realização de procedimento de LICITAÇÃO, na modalidade </w:t>
      </w:r>
      <w:r>
        <w:rPr>
          <w:rFonts w:ascii="Times New Roman" w:hAnsi="Times New Roman" w:cs="Times New Roman"/>
          <w:sz w:val="24"/>
          <w:szCs w:val="24"/>
        </w:rPr>
        <w:t>PREGÃO</w:t>
      </w:r>
      <w:r w:rsidRPr="0054082C">
        <w:rPr>
          <w:rFonts w:ascii="Times New Roman" w:hAnsi="Times New Roman" w:cs="Times New Roman"/>
          <w:sz w:val="24"/>
          <w:szCs w:val="24"/>
        </w:rPr>
        <w:t>, sob a forma ELETRÔNICA, com adoção do critério de julgamento pelo MENOR PREÇO</w:t>
      </w:r>
      <w:r>
        <w:rPr>
          <w:rFonts w:ascii="Times New Roman" w:hAnsi="Times New Roman" w:cs="Times New Roman"/>
          <w:sz w:val="24"/>
          <w:szCs w:val="24"/>
        </w:rPr>
        <w:t xml:space="preserve"> GLOBAL</w:t>
      </w:r>
    </w:p>
    <w:p w14:paraId="61D088B0" w14:textId="0498490D" w:rsidR="0054082C" w:rsidRDefault="0054082C" w:rsidP="00FC052E">
      <w:pPr>
        <w:spacing w:before="120"/>
        <w:rPr>
          <w:rFonts w:ascii="Times New Roman" w:hAnsi="Times New Roman" w:cs="Times New Roman"/>
          <w:sz w:val="24"/>
          <w:szCs w:val="24"/>
        </w:rPr>
      </w:pPr>
      <w:r>
        <w:rPr>
          <w:rFonts w:ascii="Times New Roman" w:hAnsi="Times New Roman" w:cs="Times New Roman"/>
          <w:sz w:val="24"/>
          <w:szCs w:val="24"/>
        </w:rPr>
        <w:t>1</w:t>
      </w:r>
      <w:r w:rsidR="008F0E5C">
        <w:rPr>
          <w:rFonts w:ascii="Times New Roman" w:hAnsi="Times New Roman" w:cs="Times New Roman"/>
          <w:sz w:val="24"/>
          <w:szCs w:val="24"/>
        </w:rPr>
        <w:t>3</w:t>
      </w:r>
      <w:r w:rsidRPr="0054082C">
        <w:rPr>
          <w:rFonts w:ascii="Times New Roman" w:hAnsi="Times New Roman" w:cs="Times New Roman"/>
          <w:sz w:val="24"/>
          <w:szCs w:val="24"/>
        </w:rPr>
        <w:t>.</w:t>
      </w:r>
      <w:r>
        <w:rPr>
          <w:rFonts w:ascii="Times New Roman" w:hAnsi="Times New Roman" w:cs="Times New Roman"/>
          <w:sz w:val="24"/>
          <w:szCs w:val="24"/>
        </w:rPr>
        <w:t>2</w:t>
      </w:r>
      <w:r w:rsidRPr="0054082C">
        <w:rPr>
          <w:rFonts w:ascii="Times New Roman" w:hAnsi="Times New Roman" w:cs="Times New Roman"/>
          <w:sz w:val="24"/>
          <w:szCs w:val="24"/>
        </w:rPr>
        <w:t>.</w:t>
      </w:r>
      <w:r w:rsidRPr="0054082C">
        <w:rPr>
          <w:rFonts w:ascii="Times New Roman" w:hAnsi="Times New Roman" w:cs="Times New Roman"/>
          <w:sz w:val="24"/>
          <w:szCs w:val="24"/>
        </w:rPr>
        <w:tab/>
        <w:t xml:space="preserve">O fornecimento do objeto será </w:t>
      </w:r>
      <w:r w:rsidR="007E0FF6">
        <w:rPr>
          <w:rFonts w:ascii="Times New Roman" w:hAnsi="Times New Roman" w:cs="Times New Roman"/>
          <w:sz w:val="24"/>
          <w:szCs w:val="24"/>
        </w:rPr>
        <w:t>mensal</w:t>
      </w:r>
      <w:r w:rsidR="00FC052E">
        <w:rPr>
          <w:rFonts w:ascii="Times New Roman" w:hAnsi="Times New Roman" w:cs="Times New Roman"/>
          <w:sz w:val="24"/>
          <w:szCs w:val="24"/>
        </w:rPr>
        <w:t xml:space="preserve"> e contínuo</w:t>
      </w:r>
      <w:r w:rsidRPr="0054082C">
        <w:rPr>
          <w:rFonts w:ascii="Times New Roman" w:hAnsi="Times New Roman" w:cs="Times New Roman"/>
          <w:sz w:val="24"/>
          <w:szCs w:val="24"/>
        </w:rPr>
        <w:t>.</w:t>
      </w:r>
    </w:p>
    <w:p w14:paraId="5AE72FCC" w14:textId="72FE53A8" w:rsidR="0054082C" w:rsidRPr="009975DE" w:rsidRDefault="00EB1095" w:rsidP="00FC052E">
      <w:pPr>
        <w:spacing w:before="120" w:line="360" w:lineRule="auto"/>
        <w:rPr>
          <w:rFonts w:ascii="Times New Roman" w:hAnsi="Times New Roman" w:cs="Times New Roman"/>
          <w:b/>
          <w:bCs/>
          <w:sz w:val="24"/>
          <w:szCs w:val="24"/>
        </w:rPr>
      </w:pPr>
      <w:r w:rsidRPr="009975DE">
        <w:rPr>
          <w:rFonts w:ascii="Times New Roman" w:hAnsi="Times New Roman" w:cs="Times New Roman"/>
          <w:b/>
          <w:bCs/>
          <w:sz w:val="24"/>
          <w:szCs w:val="24"/>
        </w:rPr>
        <w:t>1</w:t>
      </w:r>
      <w:r w:rsidR="008F0E5C">
        <w:rPr>
          <w:rFonts w:ascii="Times New Roman" w:hAnsi="Times New Roman" w:cs="Times New Roman"/>
          <w:b/>
          <w:bCs/>
          <w:sz w:val="24"/>
          <w:szCs w:val="24"/>
        </w:rPr>
        <w:t>4</w:t>
      </w:r>
      <w:r w:rsidRPr="009975DE">
        <w:rPr>
          <w:rFonts w:ascii="Times New Roman" w:hAnsi="Times New Roman" w:cs="Times New Roman"/>
          <w:b/>
          <w:bCs/>
          <w:sz w:val="24"/>
          <w:szCs w:val="24"/>
        </w:rPr>
        <w:t xml:space="preserve"> – RESPONSÁVEL PELO RECEBIMENTO, CARGO E TELEFONE:</w:t>
      </w:r>
    </w:p>
    <w:p w14:paraId="6548BA97" w14:textId="77777777" w:rsidR="007E0FF6" w:rsidRDefault="00EB1095" w:rsidP="00FC052E">
      <w:pPr>
        <w:spacing w:before="120"/>
        <w:rPr>
          <w:rFonts w:ascii="Times New Roman" w:hAnsi="Times New Roman" w:cs="Times New Roman"/>
          <w:sz w:val="24"/>
          <w:szCs w:val="24"/>
        </w:rPr>
      </w:pPr>
      <w:r w:rsidRPr="00EB1095">
        <w:rPr>
          <w:rFonts w:ascii="Times New Roman" w:hAnsi="Times New Roman" w:cs="Times New Roman"/>
          <w:sz w:val="24"/>
          <w:szCs w:val="24"/>
        </w:rPr>
        <w:t>1</w:t>
      </w:r>
      <w:r w:rsidR="008F0E5C">
        <w:rPr>
          <w:rFonts w:ascii="Times New Roman" w:hAnsi="Times New Roman" w:cs="Times New Roman"/>
          <w:sz w:val="24"/>
          <w:szCs w:val="24"/>
        </w:rPr>
        <w:t>4</w:t>
      </w:r>
      <w:r w:rsidRPr="00EB1095">
        <w:rPr>
          <w:rFonts w:ascii="Times New Roman" w:hAnsi="Times New Roman" w:cs="Times New Roman"/>
          <w:sz w:val="24"/>
          <w:szCs w:val="24"/>
        </w:rPr>
        <w:t xml:space="preserve">.1 – Fica responsável pelo acompanhamento e negociações entre a empresa contratada o seguinte colaborador; </w:t>
      </w:r>
      <w:r w:rsidRPr="00EB1095">
        <w:rPr>
          <w:rFonts w:ascii="Times New Roman" w:hAnsi="Times New Roman" w:cs="Times New Roman"/>
          <w:sz w:val="24"/>
          <w:szCs w:val="24"/>
        </w:rPr>
        <w:sym w:font="Symbol" w:char="F0B7"/>
      </w:r>
      <w:r w:rsidRPr="00EB1095">
        <w:rPr>
          <w:rFonts w:ascii="Times New Roman" w:hAnsi="Times New Roman" w:cs="Times New Roman"/>
          <w:sz w:val="24"/>
          <w:szCs w:val="24"/>
        </w:rPr>
        <w:t xml:space="preserve"> </w:t>
      </w:r>
      <w:r w:rsidR="007E0FF6" w:rsidRPr="007E0FF6">
        <w:rPr>
          <w:rFonts w:ascii="Times New Roman" w:hAnsi="Times New Roman" w:cs="Times New Roman"/>
          <w:sz w:val="24"/>
          <w:szCs w:val="24"/>
        </w:rPr>
        <w:t>Samir Bitencourt da Silva Lopes</w:t>
      </w:r>
      <w:r w:rsidRPr="00EB1095">
        <w:rPr>
          <w:rFonts w:ascii="Times New Roman" w:hAnsi="Times New Roman" w:cs="Times New Roman"/>
          <w:sz w:val="24"/>
          <w:szCs w:val="24"/>
        </w:rPr>
        <w:t>– Secretário de</w:t>
      </w:r>
      <w:r w:rsidR="005B7924">
        <w:rPr>
          <w:rFonts w:ascii="Times New Roman" w:hAnsi="Times New Roman" w:cs="Times New Roman"/>
          <w:sz w:val="24"/>
          <w:szCs w:val="24"/>
        </w:rPr>
        <w:t xml:space="preserve"> </w:t>
      </w:r>
      <w:r w:rsidR="007E0FF6">
        <w:rPr>
          <w:rFonts w:ascii="Times New Roman" w:hAnsi="Times New Roman" w:cs="Times New Roman"/>
          <w:sz w:val="24"/>
          <w:szCs w:val="24"/>
        </w:rPr>
        <w:t xml:space="preserve">Saúde </w:t>
      </w:r>
    </w:p>
    <w:p w14:paraId="6C6E6C7E" w14:textId="20D34D49" w:rsidR="0054082C" w:rsidRDefault="00EB1095" w:rsidP="00FC052E">
      <w:pPr>
        <w:spacing w:before="120"/>
        <w:rPr>
          <w:rFonts w:ascii="Times New Roman" w:hAnsi="Times New Roman" w:cs="Times New Roman"/>
          <w:sz w:val="24"/>
          <w:szCs w:val="24"/>
        </w:rPr>
      </w:pPr>
      <w:r w:rsidRPr="00EB1095">
        <w:rPr>
          <w:rFonts w:ascii="Times New Roman" w:hAnsi="Times New Roman" w:cs="Times New Roman"/>
          <w:sz w:val="24"/>
          <w:szCs w:val="24"/>
        </w:rPr>
        <w:t xml:space="preserve">- </w:t>
      </w:r>
      <w:proofErr w:type="spellStart"/>
      <w:r w:rsidRPr="00EB1095">
        <w:rPr>
          <w:rFonts w:ascii="Times New Roman" w:hAnsi="Times New Roman" w:cs="Times New Roman"/>
          <w:sz w:val="24"/>
          <w:szCs w:val="24"/>
        </w:rPr>
        <w:t>Tel</w:t>
      </w:r>
      <w:proofErr w:type="spellEnd"/>
      <w:r w:rsidRPr="00EB1095">
        <w:rPr>
          <w:rFonts w:ascii="Times New Roman" w:hAnsi="Times New Roman" w:cs="Times New Roman"/>
          <w:sz w:val="24"/>
          <w:szCs w:val="24"/>
        </w:rPr>
        <w:t xml:space="preserve">: </w:t>
      </w:r>
      <w:r w:rsidR="007E0FF6">
        <w:rPr>
          <w:rFonts w:ascii="Times New Roman" w:hAnsi="Times New Roman" w:cs="Times New Roman"/>
          <w:sz w:val="24"/>
          <w:szCs w:val="24"/>
        </w:rPr>
        <w:t>(31)982510251</w:t>
      </w:r>
      <w:r w:rsidR="009975DE">
        <w:rPr>
          <w:rFonts w:ascii="Times New Roman" w:hAnsi="Times New Roman" w:cs="Times New Roman"/>
          <w:sz w:val="24"/>
          <w:szCs w:val="24"/>
        </w:rPr>
        <w:t>.</w:t>
      </w:r>
    </w:p>
    <w:p w14:paraId="68912BB5" w14:textId="77777777" w:rsidR="0054082C" w:rsidRDefault="0054082C" w:rsidP="00FC052E">
      <w:pPr>
        <w:spacing w:before="120"/>
        <w:rPr>
          <w:rFonts w:ascii="Times New Roman" w:hAnsi="Times New Roman" w:cs="Times New Roman"/>
          <w:sz w:val="24"/>
          <w:szCs w:val="24"/>
        </w:rPr>
      </w:pPr>
    </w:p>
    <w:p w14:paraId="020CFEC9" w14:textId="77777777" w:rsidR="00697B45" w:rsidRDefault="009975DE" w:rsidP="00FC052E">
      <w:pPr>
        <w:spacing w:before="120" w:line="360" w:lineRule="auto"/>
        <w:rPr>
          <w:rFonts w:ascii="Times New Roman" w:hAnsi="Times New Roman" w:cs="Times New Roman"/>
          <w:b/>
          <w:bCs/>
          <w:sz w:val="24"/>
          <w:szCs w:val="24"/>
        </w:rPr>
      </w:pPr>
      <w:r w:rsidRPr="009975DE">
        <w:rPr>
          <w:rFonts w:ascii="Times New Roman" w:hAnsi="Times New Roman" w:cs="Times New Roman"/>
          <w:b/>
          <w:bCs/>
          <w:sz w:val="24"/>
          <w:szCs w:val="24"/>
        </w:rPr>
        <w:t>1</w:t>
      </w:r>
      <w:r w:rsidR="008F0E5C">
        <w:rPr>
          <w:rFonts w:ascii="Times New Roman" w:hAnsi="Times New Roman" w:cs="Times New Roman"/>
          <w:b/>
          <w:bCs/>
          <w:sz w:val="24"/>
          <w:szCs w:val="24"/>
        </w:rPr>
        <w:t>5</w:t>
      </w:r>
      <w:r w:rsidRPr="009975DE">
        <w:rPr>
          <w:rFonts w:ascii="Times New Roman" w:hAnsi="Times New Roman" w:cs="Times New Roman"/>
          <w:b/>
          <w:bCs/>
          <w:sz w:val="24"/>
          <w:szCs w:val="24"/>
        </w:rPr>
        <w:t xml:space="preserve">- </w:t>
      </w:r>
      <w:r w:rsidR="00697B45">
        <w:rPr>
          <w:rFonts w:ascii="Times New Roman" w:hAnsi="Times New Roman" w:cs="Times New Roman"/>
          <w:b/>
          <w:bCs/>
          <w:sz w:val="24"/>
          <w:szCs w:val="24"/>
        </w:rPr>
        <w:t>ADEQUAÇÃO ORÇAMENTÁRIA</w:t>
      </w:r>
    </w:p>
    <w:p w14:paraId="0865EAE7" w14:textId="4B1AA024" w:rsidR="00697B45" w:rsidRDefault="00697B45" w:rsidP="00697B45">
      <w:pPr>
        <w:spacing w:before="120"/>
        <w:rPr>
          <w:rFonts w:ascii="Times New Roman" w:hAnsi="Times New Roman" w:cs="Times New Roman"/>
          <w:sz w:val="24"/>
          <w:szCs w:val="24"/>
        </w:rPr>
      </w:pPr>
      <w:r>
        <w:rPr>
          <w:rFonts w:ascii="Times New Roman" w:hAnsi="Times New Roman" w:cs="Times New Roman"/>
          <w:sz w:val="24"/>
          <w:szCs w:val="24"/>
        </w:rPr>
        <w:t>15.1</w:t>
      </w:r>
      <w:r>
        <w:rPr>
          <w:rFonts w:ascii="Times New Roman" w:hAnsi="Times New Roman" w:cs="Times New Roman"/>
          <w:sz w:val="24"/>
          <w:szCs w:val="24"/>
        </w:rPr>
        <w:tab/>
      </w:r>
      <w:r w:rsidRPr="00697B45">
        <w:rPr>
          <w:rFonts w:ascii="Times New Roman" w:hAnsi="Times New Roman" w:cs="Times New Roman"/>
          <w:sz w:val="24"/>
          <w:szCs w:val="24"/>
        </w:rPr>
        <w:t xml:space="preserve">As despesas decorrentes da presente contratação correrão à conta de recursos específicos consignados no Orçamento </w:t>
      </w:r>
      <w:r>
        <w:rPr>
          <w:rFonts w:ascii="Times New Roman" w:hAnsi="Times New Roman" w:cs="Times New Roman"/>
          <w:sz w:val="24"/>
          <w:szCs w:val="24"/>
        </w:rPr>
        <w:t>do Município sob a seguinte dotação:</w:t>
      </w:r>
    </w:p>
    <w:p w14:paraId="70917CFD" w14:textId="040EB957" w:rsidR="00697B45" w:rsidRPr="00045699" w:rsidRDefault="00697B45" w:rsidP="00697B45">
      <w:pPr>
        <w:pStyle w:val="Corpodetexto"/>
        <w:jc w:val="both"/>
        <w:rPr>
          <w:rFonts w:ascii="Times New Roman" w:hAnsi="Times New Roman" w:cs="Times New Roman"/>
        </w:rPr>
      </w:pPr>
      <w:r w:rsidRPr="00045699">
        <w:rPr>
          <w:rFonts w:ascii="Times New Roman" w:hAnsi="Times New Roman" w:cs="Times New Roman"/>
        </w:rPr>
        <w:t xml:space="preserve">3.3.90.39.00.2.04.02.10.302.0002.2.0024 – Fonte 1.500 - MÉDIA E ALTA </w:t>
      </w:r>
      <w:r>
        <w:rPr>
          <w:rFonts w:ascii="Times New Roman" w:hAnsi="Times New Roman" w:cs="Times New Roman"/>
        </w:rPr>
        <w:t>C</w:t>
      </w:r>
      <w:r w:rsidRPr="00045699">
        <w:rPr>
          <w:rFonts w:ascii="Times New Roman" w:hAnsi="Times New Roman" w:cs="Times New Roman"/>
        </w:rPr>
        <w:t>OMPLEXIDADE (MAC)</w:t>
      </w:r>
    </w:p>
    <w:p w14:paraId="1874F4FE" w14:textId="581AC212" w:rsidR="00697B45" w:rsidRPr="00045699" w:rsidRDefault="00697B45" w:rsidP="00697B45">
      <w:pPr>
        <w:pStyle w:val="Corpodetexto"/>
        <w:jc w:val="both"/>
        <w:rPr>
          <w:rFonts w:ascii="Times New Roman" w:hAnsi="Times New Roman" w:cs="Times New Roman"/>
        </w:rPr>
      </w:pPr>
      <w:r w:rsidRPr="00045699">
        <w:rPr>
          <w:rFonts w:ascii="Times New Roman" w:hAnsi="Times New Roman" w:cs="Times New Roman"/>
        </w:rPr>
        <w:t>3390.3900.2.04.02.10.301.0002.0022 – Fonte: 1</w:t>
      </w:r>
      <w:r>
        <w:rPr>
          <w:rFonts w:ascii="Times New Roman" w:hAnsi="Times New Roman" w:cs="Times New Roman"/>
        </w:rPr>
        <w:t>.</w:t>
      </w:r>
      <w:r w:rsidRPr="00045699">
        <w:rPr>
          <w:rFonts w:ascii="Times New Roman" w:hAnsi="Times New Roman" w:cs="Times New Roman"/>
        </w:rPr>
        <w:t>600</w:t>
      </w:r>
      <w:r>
        <w:rPr>
          <w:rFonts w:ascii="Times New Roman" w:hAnsi="Times New Roman" w:cs="Times New Roman"/>
        </w:rPr>
        <w:t xml:space="preserve"> -</w:t>
      </w:r>
      <w:r w:rsidRPr="00045699">
        <w:rPr>
          <w:rFonts w:ascii="Times New Roman" w:hAnsi="Times New Roman" w:cs="Times New Roman"/>
        </w:rPr>
        <w:t xml:space="preserve"> ASSISTÊNCIA ATENÇÃO BÁSICA (PAB)</w:t>
      </w:r>
    </w:p>
    <w:p w14:paraId="25F25035" w14:textId="77777777" w:rsidR="00697B45" w:rsidRPr="00697B45" w:rsidRDefault="00697B45" w:rsidP="00697B45">
      <w:pPr>
        <w:spacing w:before="120"/>
        <w:rPr>
          <w:rFonts w:ascii="Times New Roman" w:hAnsi="Times New Roman" w:cs="Times New Roman"/>
          <w:sz w:val="24"/>
          <w:szCs w:val="24"/>
        </w:rPr>
      </w:pPr>
    </w:p>
    <w:p w14:paraId="04B82651" w14:textId="089F44F8" w:rsidR="009975DE" w:rsidRPr="009975DE" w:rsidRDefault="00697B45" w:rsidP="00FC052E">
      <w:pPr>
        <w:spacing w:before="120" w:line="360" w:lineRule="auto"/>
        <w:rPr>
          <w:rFonts w:ascii="Times New Roman" w:hAnsi="Times New Roman" w:cs="Times New Roman"/>
          <w:b/>
          <w:bCs/>
          <w:sz w:val="24"/>
          <w:szCs w:val="24"/>
        </w:rPr>
      </w:pPr>
      <w:r>
        <w:rPr>
          <w:rFonts w:ascii="Times New Roman" w:hAnsi="Times New Roman" w:cs="Times New Roman"/>
          <w:b/>
          <w:bCs/>
          <w:sz w:val="24"/>
          <w:szCs w:val="24"/>
        </w:rPr>
        <w:t xml:space="preserve">16 - </w:t>
      </w:r>
      <w:r w:rsidR="00EB1095" w:rsidRPr="009975DE">
        <w:rPr>
          <w:rFonts w:ascii="Times New Roman" w:hAnsi="Times New Roman" w:cs="Times New Roman"/>
          <w:b/>
          <w:bCs/>
          <w:sz w:val="24"/>
          <w:szCs w:val="24"/>
        </w:rPr>
        <w:t>CONDIÇÕES GERAIS:</w:t>
      </w:r>
    </w:p>
    <w:p w14:paraId="7E0C1FEA" w14:textId="6BA5BED2" w:rsidR="009975DE" w:rsidRDefault="00EB1095" w:rsidP="00FC052E">
      <w:pPr>
        <w:spacing w:before="120"/>
        <w:rPr>
          <w:rFonts w:ascii="Times New Roman" w:hAnsi="Times New Roman" w:cs="Times New Roman"/>
          <w:sz w:val="24"/>
          <w:szCs w:val="24"/>
        </w:rPr>
      </w:pPr>
      <w:r w:rsidRPr="00EB1095">
        <w:rPr>
          <w:rFonts w:ascii="Times New Roman" w:hAnsi="Times New Roman" w:cs="Times New Roman"/>
          <w:sz w:val="24"/>
          <w:szCs w:val="24"/>
        </w:rPr>
        <w:lastRenderedPageBreak/>
        <w:t>1</w:t>
      </w:r>
      <w:r w:rsidR="00697B45">
        <w:rPr>
          <w:rFonts w:ascii="Times New Roman" w:hAnsi="Times New Roman" w:cs="Times New Roman"/>
          <w:sz w:val="24"/>
          <w:szCs w:val="24"/>
        </w:rPr>
        <w:t>6</w:t>
      </w:r>
      <w:r w:rsidRPr="00EB1095">
        <w:rPr>
          <w:rFonts w:ascii="Times New Roman" w:hAnsi="Times New Roman" w:cs="Times New Roman"/>
          <w:sz w:val="24"/>
          <w:szCs w:val="24"/>
        </w:rPr>
        <w:t>.1 - A administração municipal, reserva-se o direito de cancelar o procedimento de contratação, se os serviços/produtos estiverem em desacordo com o previsto na contratação, amparado na lei federal 14.133/21;</w:t>
      </w:r>
    </w:p>
    <w:p w14:paraId="08B0AE87" w14:textId="36409363" w:rsidR="009975DE" w:rsidRDefault="00EB1095" w:rsidP="00FC052E">
      <w:pPr>
        <w:spacing w:before="120"/>
        <w:rPr>
          <w:rFonts w:ascii="Times New Roman" w:hAnsi="Times New Roman" w:cs="Times New Roman"/>
          <w:sz w:val="24"/>
          <w:szCs w:val="24"/>
        </w:rPr>
      </w:pPr>
      <w:r w:rsidRPr="00EB1095">
        <w:rPr>
          <w:rFonts w:ascii="Times New Roman" w:hAnsi="Times New Roman" w:cs="Times New Roman"/>
          <w:sz w:val="24"/>
          <w:szCs w:val="24"/>
        </w:rPr>
        <w:t>1</w:t>
      </w:r>
      <w:r w:rsidR="00697B45">
        <w:rPr>
          <w:rFonts w:ascii="Times New Roman" w:hAnsi="Times New Roman" w:cs="Times New Roman"/>
          <w:sz w:val="24"/>
          <w:szCs w:val="24"/>
        </w:rPr>
        <w:t>6</w:t>
      </w:r>
      <w:r w:rsidRPr="00EB1095">
        <w:rPr>
          <w:rFonts w:ascii="Times New Roman" w:hAnsi="Times New Roman" w:cs="Times New Roman"/>
          <w:sz w:val="24"/>
          <w:szCs w:val="24"/>
        </w:rPr>
        <w:t>.2 - Fica reservado à Administração Municipal, o direito de promover diligências conforme disposto na lei federal 14.133/21, cujas condições serão fixadas no próprio termo;</w:t>
      </w:r>
    </w:p>
    <w:p w14:paraId="0672C55E" w14:textId="0071E567" w:rsidR="000330A9" w:rsidRDefault="00EB1095" w:rsidP="00FC052E">
      <w:pPr>
        <w:spacing w:before="120"/>
        <w:rPr>
          <w:rFonts w:ascii="Times New Roman" w:hAnsi="Times New Roman" w:cs="Times New Roman"/>
          <w:sz w:val="24"/>
          <w:szCs w:val="24"/>
        </w:rPr>
      </w:pPr>
      <w:r w:rsidRPr="00EB1095">
        <w:rPr>
          <w:rFonts w:ascii="Times New Roman" w:hAnsi="Times New Roman" w:cs="Times New Roman"/>
          <w:sz w:val="24"/>
          <w:szCs w:val="24"/>
        </w:rPr>
        <w:t>1</w:t>
      </w:r>
      <w:r w:rsidR="00697B45">
        <w:rPr>
          <w:rFonts w:ascii="Times New Roman" w:hAnsi="Times New Roman" w:cs="Times New Roman"/>
          <w:sz w:val="24"/>
          <w:szCs w:val="24"/>
        </w:rPr>
        <w:t>6</w:t>
      </w:r>
      <w:r w:rsidRPr="00EB1095">
        <w:rPr>
          <w:rFonts w:ascii="Times New Roman" w:hAnsi="Times New Roman" w:cs="Times New Roman"/>
          <w:sz w:val="24"/>
          <w:szCs w:val="24"/>
        </w:rPr>
        <w:t>.3 - As informações deverão ser acompanhadas em sítio oficial da Prefeitura Municipal de</w:t>
      </w:r>
      <w:r w:rsidR="005B7924">
        <w:rPr>
          <w:rFonts w:ascii="Times New Roman" w:hAnsi="Times New Roman" w:cs="Times New Roman"/>
          <w:sz w:val="24"/>
          <w:szCs w:val="24"/>
        </w:rPr>
        <w:t xml:space="preserve"> Rio Espera - MG</w:t>
      </w:r>
      <w:r w:rsidRPr="00EB1095">
        <w:rPr>
          <w:rFonts w:ascii="Times New Roman" w:hAnsi="Times New Roman" w:cs="Times New Roman"/>
          <w:sz w:val="24"/>
          <w:szCs w:val="24"/>
        </w:rPr>
        <w:t>, no endereço: www.</w:t>
      </w:r>
      <w:r w:rsidR="005B7924">
        <w:rPr>
          <w:rFonts w:ascii="Times New Roman" w:hAnsi="Times New Roman" w:cs="Times New Roman"/>
          <w:sz w:val="24"/>
          <w:szCs w:val="24"/>
        </w:rPr>
        <w:t>rioespera.mg.gov.br</w:t>
      </w:r>
      <w:r w:rsidRPr="00EB1095">
        <w:rPr>
          <w:rFonts w:ascii="Times New Roman" w:hAnsi="Times New Roman" w:cs="Times New Roman"/>
          <w:sz w:val="24"/>
          <w:szCs w:val="24"/>
        </w:rPr>
        <w:t xml:space="preserve">/ ou através </w:t>
      </w:r>
      <w:r w:rsidR="000330A9">
        <w:rPr>
          <w:rFonts w:ascii="Times New Roman" w:hAnsi="Times New Roman" w:cs="Times New Roman"/>
          <w:sz w:val="24"/>
          <w:szCs w:val="24"/>
        </w:rPr>
        <w:t xml:space="preserve">da plataforma </w:t>
      </w:r>
      <w:proofErr w:type="spellStart"/>
      <w:r w:rsidR="000330A9">
        <w:rPr>
          <w:rFonts w:ascii="Times New Roman" w:hAnsi="Times New Roman" w:cs="Times New Roman"/>
          <w:sz w:val="24"/>
          <w:szCs w:val="24"/>
        </w:rPr>
        <w:t>BLL</w:t>
      </w:r>
      <w:proofErr w:type="spellEnd"/>
      <w:r w:rsidRPr="00EB1095">
        <w:rPr>
          <w:rFonts w:ascii="Times New Roman" w:hAnsi="Times New Roman" w:cs="Times New Roman"/>
          <w:sz w:val="24"/>
          <w:szCs w:val="24"/>
        </w:rPr>
        <w:t xml:space="preserve"> além disso, o procedimento se encontra disponível junto ao Portal Nacional de Contratações Públicas – </w:t>
      </w:r>
      <w:proofErr w:type="spellStart"/>
      <w:r w:rsidRPr="00EB1095">
        <w:rPr>
          <w:rFonts w:ascii="Times New Roman" w:hAnsi="Times New Roman" w:cs="Times New Roman"/>
          <w:sz w:val="24"/>
          <w:szCs w:val="24"/>
        </w:rPr>
        <w:t>PNCP</w:t>
      </w:r>
      <w:proofErr w:type="spellEnd"/>
      <w:r w:rsidRPr="00EB1095">
        <w:rPr>
          <w:rFonts w:ascii="Times New Roman" w:hAnsi="Times New Roman" w:cs="Times New Roman"/>
          <w:sz w:val="24"/>
          <w:szCs w:val="24"/>
        </w:rPr>
        <w:t xml:space="preserve"> (local oficial para a divulgação das contratações públicas) através do sítio oficial www.gov.br/</w:t>
      </w:r>
      <w:proofErr w:type="spellStart"/>
      <w:r w:rsidRPr="00EB1095">
        <w:rPr>
          <w:rFonts w:ascii="Times New Roman" w:hAnsi="Times New Roman" w:cs="Times New Roman"/>
          <w:sz w:val="24"/>
          <w:szCs w:val="24"/>
        </w:rPr>
        <w:t>pncp</w:t>
      </w:r>
      <w:proofErr w:type="spellEnd"/>
      <w:r w:rsidRPr="00EB1095">
        <w:rPr>
          <w:rFonts w:ascii="Times New Roman" w:hAnsi="Times New Roman" w:cs="Times New Roman"/>
          <w:sz w:val="24"/>
          <w:szCs w:val="24"/>
        </w:rPr>
        <w:t>/</w:t>
      </w:r>
      <w:proofErr w:type="spellStart"/>
      <w:r w:rsidRPr="00EB1095">
        <w:rPr>
          <w:rFonts w:ascii="Times New Roman" w:hAnsi="Times New Roman" w:cs="Times New Roman"/>
          <w:sz w:val="24"/>
          <w:szCs w:val="24"/>
        </w:rPr>
        <w:t>pt-br</w:t>
      </w:r>
      <w:proofErr w:type="spellEnd"/>
      <w:r w:rsidRPr="00EB1095">
        <w:rPr>
          <w:rFonts w:ascii="Times New Roman" w:hAnsi="Times New Roman" w:cs="Times New Roman"/>
          <w:sz w:val="24"/>
          <w:szCs w:val="24"/>
        </w:rPr>
        <w:t xml:space="preserve">; </w:t>
      </w:r>
    </w:p>
    <w:p w14:paraId="57723C52" w14:textId="38E35079" w:rsidR="000330A9" w:rsidRDefault="000330A9" w:rsidP="00FC052E">
      <w:pPr>
        <w:spacing w:before="120"/>
        <w:rPr>
          <w:rFonts w:ascii="Times New Roman" w:hAnsi="Times New Roman" w:cs="Times New Roman"/>
          <w:sz w:val="24"/>
          <w:szCs w:val="24"/>
        </w:rPr>
      </w:pPr>
      <w:r>
        <w:rPr>
          <w:rFonts w:ascii="Times New Roman" w:hAnsi="Times New Roman" w:cs="Times New Roman"/>
          <w:sz w:val="24"/>
          <w:szCs w:val="24"/>
        </w:rPr>
        <w:t>Rio Espera</w:t>
      </w:r>
      <w:r w:rsidR="00C055E4">
        <w:rPr>
          <w:rFonts w:ascii="Times New Roman" w:hAnsi="Times New Roman" w:cs="Times New Roman"/>
          <w:sz w:val="24"/>
          <w:szCs w:val="24"/>
        </w:rPr>
        <w:t xml:space="preserve">, </w:t>
      </w:r>
      <w:r w:rsidR="00EC2B2F">
        <w:rPr>
          <w:rFonts w:ascii="Times New Roman" w:hAnsi="Times New Roman" w:cs="Times New Roman"/>
          <w:sz w:val="24"/>
          <w:szCs w:val="24"/>
        </w:rPr>
        <w:t>20 de outubro</w:t>
      </w:r>
      <w:r>
        <w:rPr>
          <w:rFonts w:ascii="Times New Roman" w:hAnsi="Times New Roman" w:cs="Times New Roman"/>
          <w:sz w:val="24"/>
          <w:szCs w:val="24"/>
        </w:rPr>
        <w:t xml:space="preserve"> de 2025</w:t>
      </w:r>
      <w:r w:rsidR="00FC052E">
        <w:rPr>
          <w:rFonts w:ascii="Times New Roman" w:hAnsi="Times New Roman" w:cs="Times New Roman"/>
          <w:sz w:val="24"/>
          <w:szCs w:val="24"/>
        </w:rPr>
        <w:t>.</w:t>
      </w:r>
    </w:p>
    <w:p w14:paraId="744FE44F" w14:textId="77777777" w:rsidR="000330A9" w:rsidRDefault="000330A9" w:rsidP="00EB1095">
      <w:pPr>
        <w:spacing w:line="360" w:lineRule="auto"/>
        <w:rPr>
          <w:rFonts w:ascii="Times New Roman" w:hAnsi="Times New Roman" w:cs="Times New Roman"/>
          <w:sz w:val="24"/>
          <w:szCs w:val="24"/>
        </w:rPr>
      </w:pPr>
    </w:p>
    <w:p w14:paraId="091C29D5" w14:textId="77777777" w:rsidR="007E0FF6" w:rsidRDefault="007E0FF6" w:rsidP="009975DE">
      <w:pPr>
        <w:jc w:val="center"/>
        <w:rPr>
          <w:rFonts w:ascii="Times New Roman" w:hAnsi="Times New Roman" w:cs="Times New Roman"/>
          <w:sz w:val="24"/>
          <w:szCs w:val="24"/>
        </w:rPr>
      </w:pPr>
      <w:r w:rsidRPr="007E0FF6">
        <w:rPr>
          <w:rFonts w:ascii="Times New Roman" w:hAnsi="Times New Roman" w:cs="Times New Roman"/>
          <w:sz w:val="24"/>
          <w:szCs w:val="24"/>
        </w:rPr>
        <w:t>Samir Bitencourt da Silva Lopes</w:t>
      </w:r>
      <w:r w:rsidRPr="00EB1095">
        <w:rPr>
          <w:rFonts w:ascii="Times New Roman" w:hAnsi="Times New Roman" w:cs="Times New Roman"/>
          <w:sz w:val="24"/>
          <w:szCs w:val="24"/>
        </w:rPr>
        <w:t xml:space="preserve"> </w:t>
      </w:r>
    </w:p>
    <w:p w14:paraId="061261E1" w14:textId="63DF5065" w:rsidR="005362D0" w:rsidRPr="00EB1095" w:rsidRDefault="007E0FF6" w:rsidP="009975DE">
      <w:pPr>
        <w:jc w:val="center"/>
        <w:rPr>
          <w:rFonts w:ascii="Times New Roman" w:hAnsi="Times New Roman" w:cs="Times New Roman"/>
          <w:sz w:val="24"/>
          <w:szCs w:val="24"/>
        </w:rPr>
      </w:pPr>
      <w:r w:rsidRPr="00EB1095">
        <w:rPr>
          <w:rFonts w:ascii="Times New Roman" w:hAnsi="Times New Roman" w:cs="Times New Roman"/>
          <w:sz w:val="24"/>
          <w:szCs w:val="24"/>
        </w:rPr>
        <w:t>Secretaria</w:t>
      </w:r>
      <w:r w:rsidR="00EB1095" w:rsidRPr="00EB1095">
        <w:rPr>
          <w:rFonts w:ascii="Times New Roman" w:hAnsi="Times New Roman" w:cs="Times New Roman"/>
          <w:sz w:val="24"/>
          <w:szCs w:val="24"/>
        </w:rPr>
        <w:t xml:space="preserve"> Municipal de</w:t>
      </w:r>
      <w:r w:rsidR="000330A9">
        <w:rPr>
          <w:rFonts w:ascii="Times New Roman" w:hAnsi="Times New Roman" w:cs="Times New Roman"/>
          <w:sz w:val="24"/>
          <w:szCs w:val="24"/>
        </w:rPr>
        <w:t xml:space="preserve"> </w:t>
      </w:r>
      <w:r>
        <w:rPr>
          <w:rFonts w:ascii="Times New Roman" w:hAnsi="Times New Roman" w:cs="Times New Roman"/>
          <w:sz w:val="24"/>
          <w:szCs w:val="24"/>
        </w:rPr>
        <w:t xml:space="preserve">saúde </w:t>
      </w:r>
    </w:p>
    <w:sectPr w:rsidR="005362D0" w:rsidRPr="00EB1095" w:rsidSect="00614E8C">
      <w:headerReference w:type="default" r:id="rId9"/>
      <w:footerReference w:type="default" r:id="rId10"/>
      <w:pgSz w:w="11906" w:h="16838"/>
      <w:pgMar w:top="2552" w:right="1134" w:bottom="851" w:left="1701" w:header="142"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D7BF2" w14:textId="77777777" w:rsidR="008629EC" w:rsidRDefault="008629EC" w:rsidP="00046655">
      <w:r>
        <w:separator/>
      </w:r>
    </w:p>
  </w:endnote>
  <w:endnote w:type="continuationSeparator" w:id="0">
    <w:p w14:paraId="7E8017DC" w14:textId="77777777" w:rsidR="008629EC" w:rsidRDefault="008629EC" w:rsidP="00046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38A55" w14:textId="3A378F46" w:rsidR="00556AF5" w:rsidRPr="008D0EB3" w:rsidRDefault="008D0EB3" w:rsidP="00881070">
    <w:pPr>
      <w:pStyle w:val="Rodap"/>
      <w:tabs>
        <w:tab w:val="clear" w:pos="4252"/>
        <w:tab w:val="clear" w:pos="8504"/>
        <w:tab w:val="left" w:pos="2955"/>
        <w:tab w:val="left" w:pos="6663"/>
      </w:tabs>
      <w:jc w:val="center"/>
      <w:rPr>
        <w:rFonts w:ascii="Verdana" w:hAnsi="Verdana"/>
        <w:sz w:val="16"/>
        <w:szCs w:val="16"/>
      </w:rPr>
    </w:pPr>
    <w:r w:rsidRPr="008D0EB3">
      <w:rPr>
        <w:rFonts w:ascii="Verdana" w:hAnsi="Verdana"/>
        <w:sz w:val="16"/>
        <w:szCs w:val="16"/>
      </w:rPr>
      <w:t>Praça Nossa Senhora da Piedade, n°.</w:t>
    </w:r>
    <w:r w:rsidR="00556AF5" w:rsidRPr="008D0EB3">
      <w:rPr>
        <w:rFonts w:ascii="Verdana" w:hAnsi="Verdana"/>
        <w:sz w:val="16"/>
        <w:szCs w:val="16"/>
      </w:rPr>
      <w:t xml:space="preserve"> 36, C</w:t>
    </w:r>
    <w:r w:rsidRPr="008D0EB3">
      <w:rPr>
        <w:rFonts w:ascii="Verdana" w:hAnsi="Verdana"/>
        <w:sz w:val="16"/>
        <w:szCs w:val="16"/>
      </w:rPr>
      <w:t>entro</w:t>
    </w:r>
    <w:r w:rsidR="00556AF5" w:rsidRPr="008D0EB3">
      <w:rPr>
        <w:rFonts w:ascii="Verdana" w:hAnsi="Verdana"/>
        <w:sz w:val="16"/>
        <w:szCs w:val="16"/>
      </w:rPr>
      <w:t>,</w:t>
    </w:r>
  </w:p>
  <w:p w14:paraId="42CEB98B" w14:textId="2545D8BD" w:rsidR="00556AF5" w:rsidRPr="008D0EB3" w:rsidRDefault="00556AF5" w:rsidP="00881070">
    <w:pPr>
      <w:pStyle w:val="Rodap"/>
      <w:tabs>
        <w:tab w:val="clear" w:pos="4252"/>
        <w:tab w:val="clear" w:pos="8504"/>
        <w:tab w:val="left" w:pos="2955"/>
      </w:tabs>
      <w:jc w:val="center"/>
      <w:rPr>
        <w:rFonts w:ascii="Verdana" w:hAnsi="Verdana"/>
        <w:sz w:val="16"/>
        <w:szCs w:val="16"/>
      </w:rPr>
    </w:pPr>
    <w:r w:rsidRPr="008D0EB3">
      <w:rPr>
        <w:rFonts w:ascii="Verdana" w:hAnsi="Verdana"/>
        <w:sz w:val="16"/>
        <w:szCs w:val="16"/>
      </w:rPr>
      <w:t>CEP: 36.460-000, R</w:t>
    </w:r>
    <w:r w:rsidR="008D0EB3" w:rsidRPr="008D0EB3">
      <w:rPr>
        <w:rFonts w:ascii="Verdana" w:hAnsi="Verdana"/>
        <w:sz w:val="16"/>
        <w:szCs w:val="16"/>
      </w:rPr>
      <w:t>io Espera</w:t>
    </w:r>
    <w:r w:rsidRPr="008D0EB3">
      <w:rPr>
        <w:rFonts w:ascii="Verdana" w:hAnsi="Verdana"/>
        <w:sz w:val="16"/>
        <w:szCs w:val="16"/>
      </w:rPr>
      <w:t>/MG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9AD1F" w14:textId="77777777" w:rsidR="008629EC" w:rsidRDefault="008629EC" w:rsidP="00046655">
      <w:r>
        <w:separator/>
      </w:r>
    </w:p>
  </w:footnote>
  <w:footnote w:type="continuationSeparator" w:id="0">
    <w:p w14:paraId="3B8B72F1" w14:textId="77777777" w:rsidR="008629EC" w:rsidRDefault="008629EC" w:rsidP="000466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37208" w14:textId="77777777" w:rsidR="00556AF5" w:rsidRDefault="00556AF5" w:rsidP="00747AB5">
    <w:pPr>
      <w:pStyle w:val="Cabealho"/>
      <w:ind w:hanging="567"/>
    </w:pPr>
    <w:r>
      <w:rPr>
        <w:noProof/>
        <w:lang w:eastAsia="pt-BR"/>
      </w:rPr>
      <w:drawing>
        <wp:anchor distT="0" distB="0" distL="114300" distR="114300" simplePos="0" relativeHeight="251658240" behindDoc="0" locked="0" layoutInCell="1" allowOverlap="1" wp14:anchorId="2876096D" wp14:editId="07BAFA16">
          <wp:simplePos x="0" y="0"/>
          <wp:positionH relativeFrom="margin">
            <wp:posOffset>55978</wp:posOffset>
          </wp:positionH>
          <wp:positionV relativeFrom="paragraph">
            <wp:posOffset>-69647</wp:posOffset>
          </wp:positionV>
          <wp:extent cx="5648400" cy="1468800"/>
          <wp:effectExtent l="0" t="0" r="0" b="0"/>
          <wp:wrapTopAndBottom/>
          <wp:docPr id="1083063906" name="Imagem 1"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29126" name="Imagem 1" descr="Interface gráfica do usuário, 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5648400" cy="146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A8A"/>
    <w:multiLevelType w:val="multilevel"/>
    <w:tmpl w:val="B4303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98322D"/>
    <w:multiLevelType w:val="multilevel"/>
    <w:tmpl w:val="287EC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44563B"/>
    <w:multiLevelType w:val="hybridMultilevel"/>
    <w:tmpl w:val="34C6153A"/>
    <w:lvl w:ilvl="0" w:tplc="000C36CA">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 w15:restartNumberingAfterBreak="0">
    <w:nsid w:val="57C56467"/>
    <w:multiLevelType w:val="hybridMultilevel"/>
    <w:tmpl w:val="308CF686"/>
    <w:lvl w:ilvl="0" w:tplc="347E51BC">
      <w:start w:val="1"/>
      <w:numFmt w:val="decimal"/>
      <w:lvlText w:val="%1)"/>
      <w:lvlJc w:val="left"/>
      <w:pPr>
        <w:ind w:left="720" w:hanging="360"/>
      </w:pPr>
      <w:rPr>
        <w:rFonts w:hint="default"/>
        <w:b/>
        <w:bCs/>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5C87B20"/>
    <w:multiLevelType w:val="multilevel"/>
    <w:tmpl w:val="9130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6943484">
    <w:abstractNumId w:val="4"/>
  </w:num>
  <w:num w:numId="2" w16cid:durableId="1096054864">
    <w:abstractNumId w:val="1"/>
  </w:num>
  <w:num w:numId="3" w16cid:durableId="519898606">
    <w:abstractNumId w:val="0"/>
  </w:num>
  <w:num w:numId="4" w16cid:durableId="1961449635">
    <w:abstractNumId w:val="2"/>
  </w:num>
  <w:num w:numId="5" w16cid:durableId="762381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C01"/>
    <w:rsid w:val="00001239"/>
    <w:rsid w:val="00002552"/>
    <w:rsid w:val="00002E1D"/>
    <w:rsid w:val="000111CA"/>
    <w:rsid w:val="00026F66"/>
    <w:rsid w:val="00030C0A"/>
    <w:rsid w:val="000330A9"/>
    <w:rsid w:val="00041F6E"/>
    <w:rsid w:val="000424B2"/>
    <w:rsid w:val="00042A11"/>
    <w:rsid w:val="00046655"/>
    <w:rsid w:val="00047392"/>
    <w:rsid w:val="00055616"/>
    <w:rsid w:val="00072192"/>
    <w:rsid w:val="000830ED"/>
    <w:rsid w:val="0008727C"/>
    <w:rsid w:val="00091D4F"/>
    <w:rsid w:val="000B0B45"/>
    <w:rsid w:val="000B21C0"/>
    <w:rsid w:val="000D3B8B"/>
    <w:rsid w:val="000E0B2F"/>
    <w:rsid w:val="000E440C"/>
    <w:rsid w:val="000F5C85"/>
    <w:rsid w:val="00103164"/>
    <w:rsid w:val="00104B2A"/>
    <w:rsid w:val="0011259C"/>
    <w:rsid w:val="001165ED"/>
    <w:rsid w:val="00120643"/>
    <w:rsid w:val="00121834"/>
    <w:rsid w:val="001353A7"/>
    <w:rsid w:val="0014153D"/>
    <w:rsid w:val="00161697"/>
    <w:rsid w:val="00164375"/>
    <w:rsid w:val="00166B9D"/>
    <w:rsid w:val="001A11E0"/>
    <w:rsid w:val="001A6839"/>
    <w:rsid w:val="001B168C"/>
    <w:rsid w:val="001B59A7"/>
    <w:rsid w:val="001C2B1B"/>
    <w:rsid w:val="001C48B8"/>
    <w:rsid w:val="001D05F9"/>
    <w:rsid w:val="001E4086"/>
    <w:rsid w:val="001F10EC"/>
    <w:rsid w:val="002045DA"/>
    <w:rsid w:val="00205E01"/>
    <w:rsid w:val="0021172E"/>
    <w:rsid w:val="0023212C"/>
    <w:rsid w:val="00250917"/>
    <w:rsid w:val="0025191B"/>
    <w:rsid w:val="00252BB0"/>
    <w:rsid w:val="00257DE6"/>
    <w:rsid w:val="00261CB7"/>
    <w:rsid w:val="002639A8"/>
    <w:rsid w:val="00285305"/>
    <w:rsid w:val="00293147"/>
    <w:rsid w:val="00294578"/>
    <w:rsid w:val="002B6939"/>
    <w:rsid w:val="002C6D0B"/>
    <w:rsid w:val="002D3016"/>
    <w:rsid w:val="002F2A12"/>
    <w:rsid w:val="00303FF7"/>
    <w:rsid w:val="003068B4"/>
    <w:rsid w:val="00320955"/>
    <w:rsid w:val="00322A32"/>
    <w:rsid w:val="003352A3"/>
    <w:rsid w:val="00336062"/>
    <w:rsid w:val="00337ADC"/>
    <w:rsid w:val="0034033E"/>
    <w:rsid w:val="0034215B"/>
    <w:rsid w:val="0035274E"/>
    <w:rsid w:val="00356040"/>
    <w:rsid w:val="00365BA9"/>
    <w:rsid w:val="003721B0"/>
    <w:rsid w:val="00376060"/>
    <w:rsid w:val="003832B5"/>
    <w:rsid w:val="003848CD"/>
    <w:rsid w:val="00385829"/>
    <w:rsid w:val="003A2D8F"/>
    <w:rsid w:val="003A4216"/>
    <w:rsid w:val="003B1E97"/>
    <w:rsid w:val="003B7DA1"/>
    <w:rsid w:val="003D247E"/>
    <w:rsid w:val="003D498A"/>
    <w:rsid w:val="003E0857"/>
    <w:rsid w:val="003E2915"/>
    <w:rsid w:val="003F5D1A"/>
    <w:rsid w:val="00403459"/>
    <w:rsid w:val="0040420B"/>
    <w:rsid w:val="004258EC"/>
    <w:rsid w:val="00425EA1"/>
    <w:rsid w:val="00433128"/>
    <w:rsid w:val="004478E9"/>
    <w:rsid w:val="00452F0F"/>
    <w:rsid w:val="004542A9"/>
    <w:rsid w:val="004601A6"/>
    <w:rsid w:val="004630B9"/>
    <w:rsid w:val="0047127C"/>
    <w:rsid w:val="00480372"/>
    <w:rsid w:val="004843C2"/>
    <w:rsid w:val="004B1857"/>
    <w:rsid w:val="004B5787"/>
    <w:rsid w:val="004C4E4C"/>
    <w:rsid w:val="004D245D"/>
    <w:rsid w:val="004D4F6D"/>
    <w:rsid w:val="004E0406"/>
    <w:rsid w:val="004E5B9D"/>
    <w:rsid w:val="004E5C20"/>
    <w:rsid w:val="004F167D"/>
    <w:rsid w:val="00505E0C"/>
    <w:rsid w:val="00520F45"/>
    <w:rsid w:val="0052255A"/>
    <w:rsid w:val="005362D0"/>
    <w:rsid w:val="0054082C"/>
    <w:rsid w:val="00541A4D"/>
    <w:rsid w:val="005427FE"/>
    <w:rsid w:val="0054484C"/>
    <w:rsid w:val="005456BA"/>
    <w:rsid w:val="0055080E"/>
    <w:rsid w:val="005508F9"/>
    <w:rsid w:val="00556AF5"/>
    <w:rsid w:val="00565BA7"/>
    <w:rsid w:val="00597C39"/>
    <w:rsid w:val="005A2645"/>
    <w:rsid w:val="005A7B8B"/>
    <w:rsid w:val="005B7924"/>
    <w:rsid w:val="005C1D5C"/>
    <w:rsid w:val="005C6230"/>
    <w:rsid w:val="005C7CA4"/>
    <w:rsid w:val="005E082B"/>
    <w:rsid w:val="005E4EEA"/>
    <w:rsid w:val="005F59EE"/>
    <w:rsid w:val="00606158"/>
    <w:rsid w:val="00614096"/>
    <w:rsid w:val="00614E8C"/>
    <w:rsid w:val="00625E88"/>
    <w:rsid w:val="00626A04"/>
    <w:rsid w:val="006301F2"/>
    <w:rsid w:val="00640F36"/>
    <w:rsid w:val="0064717C"/>
    <w:rsid w:val="006516D9"/>
    <w:rsid w:val="00667EFA"/>
    <w:rsid w:val="00671986"/>
    <w:rsid w:val="00672227"/>
    <w:rsid w:val="00675C1D"/>
    <w:rsid w:val="00697B45"/>
    <w:rsid w:val="006A2BC7"/>
    <w:rsid w:val="006A4176"/>
    <w:rsid w:val="006B49EE"/>
    <w:rsid w:val="006C589E"/>
    <w:rsid w:val="006C6C46"/>
    <w:rsid w:val="006D57C3"/>
    <w:rsid w:val="006D7BB7"/>
    <w:rsid w:val="006E38DF"/>
    <w:rsid w:val="006E3F09"/>
    <w:rsid w:val="006E6C12"/>
    <w:rsid w:val="006F6502"/>
    <w:rsid w:val="00712417"/>
    <w:rsid w:val="007172E6"/>
    <w:rsid w:val="00717B19"/>
    <w:rsid w:val="00730649"/>
    <w:rsid w:val="00734AB8"/>
    <w:rsid w:val="00736292"/>
    <w:rsid w:val="00736BF7"/>
    <w:rsid w:val="007404FB"/>
    <w:rsid w:val="00747AB5"/>
    <w:rsid w:val="00750B1D"/>
    <w:rsid w:val="007540F0"/>
    <w:rsid w:val="00767EAA"/>
    <w:rsid w:val="0077164B"/>
    <w:rsid w:val="007749CB"/>
    <w:rsid w:val="00782BDC"/>
    <w:rsid w:val="00786605"/>
    <w:rsid w:val="007A0151"/>
    <w:rsid w:val="007A162B"/>
    <w:rsid w:val="007B0FA7"/>
    <w:rsid w:val="007B2618"/>
    <w:rsid w:val="007B5104"/>
    <w:rsid w:val="007C1C7D"/>
    <w:rsid w:val="007C58CA"/>
    <w:rsid w:val="007C772B"/>
    <w:rsid w:val="007D5041"/>
    <w:rsid w:val="007E0FF6"/>
    <w:rsid w:val="007E5AA4"/>
    <w:rsid w:val="007F312E"/>
    <w:rsid w:val="008140AA"/>
    <w:rsid w:val="00820272"/>
    <w:rsid w:val="008335A9"/>
    <w:rsid w:val="008629EC"/>
    <w:rsid w:val="008716AB"/>
    <w:rsid w:val="00881070"/>
    <w:rsid w:val="00881B7C"/>
    <w:rsid w:val="00892067"/>
    <w:rsid w:val="00895F45"/>
    <w:rsid w:val="008B1E9F"/>
    <w:rsid w:val="008C558B"/>
    <w:rsid w:val="008D0EB3"/>
    <w:rsid w:val="008D6E22"/>
    <w:rsid w:val="008E7031"/>
    <w:rsid w:val="008F0E5C"/>
    <w:rsid w:val="008F19F1"/>
    <w:rsid w:val="008F404F"/>
    <w:rsid w:val="008F50B2"/>
    <w:rsid w:val="009135D6"/>
    <w:rsid w:val="0092603E"/>
    <w:rsid w:val="009355CF"/>
    <w:rsid w:val="00946717"/>
    <w:rsid w:val="009503A9"/>
    <w:rsid w:val="00953C3E"/>
    <w:rsid w:val="00970139"/>
    <w:rsid w:val="00973626"/>
    <w:rsid w:val="00981F77"/>
    <w:rsid w:val="00984B0A"/>
    <w:rsid w:val="0099204A"/>
    <w:rsid w:val="00995570"/>
    <w:rsid w:val="009964A9"/>
    <w:rsid w:val="009975DE"/>
    <w:rsid w:val="009A0179"/>
    <w:rsid w:val="009B168B"/>
    <w:rsid w:val="009B1E88"/>
    <w:rsid w:val="009B4370"/>
    <w:rsid w:val="009E49FD"/>
    <w:rsid w:val="009F0A1E"/>
    <w:rsid w:val="009F60FB"/>
    <w:rsid w:val="009F6D13"/>
    <w:rsid w:val="00A04CEC"/>
    <w:rsid w:val="00A1612B"/>
    <w:rsid w:val="00A2262A"/>
    <w:rsid w:val="00A359E5"/>
    <w:rsid w:val="00A40534"/>
    <w:rsid w:val="00A412AB"/>
    <w:rsid w:val="00A440B6"/>
    <w:rsid w:val="00A53D8D"/>
    <w:rsid w:val="00A611EB"/>
    <w:rsid w:val="00A6401F"/>
    <w:rsid w:val="00A73350"/>
    <w:rsid w:val="00A837B8"/>
    <w:rsid w:val="00A84193"/>
    <w:rsid w:val="00A92B71"/>
    <w:rsid w:val="00AA050B"/>
    <w:rsid w:val="00AA078A"/>
    <w:rsid w:val="00AA2AD9"/>
    <w:rsid w:val="00AA360C"/>
    <w:rsid w:val="00AA38F1"/>
    <w:rsid w:val="00AA5DF0"/>
    <w:rsid w:val="00AA6D3C"/>
    <w:rsid w:val="00AC2263"/>
    <w:rsid w:val="00AC3003"/>
    <w:rsid w:val="00AC6970"/>
    <w:rsid w:val="00AD3626"/>
    <w:rsid w:val="00AE0918"/>
    <w:rsid w:val="00AF0D12"/>
    <w:rsid w:val="00AF464F"/>
    <w:rsid w:val="00AF7348"/>
    <w:rsid w:val="00B00B86"/>
    <w:rsid w:val="00B022E4"/>
    <w:rsid w:val="00B060D3"/>
    <w:rsid w:val="00B0691A"/>
    <w:rsid w:val="00B11BCA"/>
    <w:rsid w:val="00B16BD9"/>
    <w:rsid w:val="00B1726A"/>
    <w:rsid w:val="00B24F57"/>
    <w:rsid w:val="00B262F2"/>
    <w:rsid w:val="00B30247"/>
    <w:rsid w:val="00B34047"/>
    <w:rsid w:val="00B3448E"/>
    <w:rsid w:val="00B41A09"/>
    <w:rsid w:val="00B44C56"/>
    <w:rsid w:val="00B450DF"/>
    <w:rsid w:val="00B45376"/>
    <w:rsid w:val="00B60F2B"/>
    <w:rsid w:val="00B67761"/>
    <w:rsid w:val="00B77F07"/>
    <w:rsid w:val="00B801E5"/>
    <w:rsid w:val="00BA2BF0"/>
    <w:rsid w:val="00BA5E15"/>
    <w:rsid w:val="00BA5ECB"/>
    <w:rsid w:val="00BB5260"/>
    <w:rsid w:val="00BB777F"/>
    <w:rsid w:val="00BB782B"/>
    <w:rsid w:val="00BB79EB"/>
    <w:rsid w:val="00BC4920"/>
    <w:rsid w:val="00BD09ED"/>
    <w:rsid w:val="00BD6424"/>
    <w:rsid w:val="00BE1C69"/>
    <w:rsid w:val="00BE1DAA"/>
    <w:rsid w:val="00BE31DB"/>
    <w:rsid w:val="00BF36BA"/>
    <w:rsid w:val="00BF3CC9"/>
    <w:rsid w:val="00BF4212"/>
    <w:rsid w:val="00C0112E"/>
    <w:rsid w:val="00C04D28"/>
    <w:rsid w:val="00C0552D"/>
    <w:rsid w:val="00C055E4"/>
    <w:rsid w:val="00C15673"/>
    <w:rsid w:val="00C171BA"/>
    <w:rsid w:val="00C309D3"/>
    <w:rsid w:val="00C32386"/>
    <w:rsid w:val="00C46782"/>
    <w:rsid w:val="00C50A84"/>
    <w:rsid w:val="00C50EB7"/>
    <w:rsid w:val="00C6193A"/>
    <w:rsid w:val="00C649AC"/>
    <w:rsid w:val="00C66F5D"/>
    <w:rsid w:val="00C77F7B"/>
    <w:rsid w:val="00C80F10"/>
    <w:rsid w:val="00C823EB"/>
    <w:rsid w:val="00C916DA"/>
    <w:rsid w:val="00CA0136"/>
    <w:rsid w:val="00CA1D74"/>
    <w:rsid w:val="00CB1E00"/>
    <w:rsid w:val="00CB77AF"/>
    <w:rsid w:val="00CD0464"/>
    <w:rsid w:val="00CD1D8A"/>
    <w:rsid w:val="00CD1DD9"/>
    <w:rsid w:val="00CF0E2B"/>
    <w:rsid w:val="00CF45E2"/>
    <w:rsid w:val="00D04B0C"/>
    <w:rsid w:val="00D34EF5"/>
    <w:rsid w:val="00D44153"/>
    <w:rsid w:val="00D50E24"/>
    <w:rsid w:val="00D53710"/>
    <w:rsid w:val="00D72B12"/>
    <w:rsid w:val="00D73C01"/>
    <w:rsid w:val="00D73EFF"/>
    <w:rsid w:val="00DA3E6A"/>
    <w:rsid w:val="00DA67E0"/>
    <w:rsid w:val="00DB0881"/>
    <w:rsid w:val="00DC085C"/>
    <w:rsid w:val="00DC6F25"/>
    <w:rsid w:val="00DE46B4"/>
    <w:rsid w:val="00E02A35"/>
    <w:rsid w:val="00E156B6"/>
    <w:rsid w:val="00E30ED3"/>
    <w:rsid w:val="00E35E20"/>
    <w:rsid w:val="00E37ECC"/>
    <w:rsid w:val="00E42DC8"/>
    <w:rsid w:val="00E45EE4"/>
    <w:rsid w:val="00E50B8E"/>
    <w:rsid w:val="00E53B11"/>
    <w:rsid w:val="00E7052A"/>
    <w:rsid w:val="00E7423F"/>
    <w:rsid w:val="00E905C3"/>
    <w:rsid w:val="00E90C84"/>
    <w:rsid w:val="00EA6173"/>
    <w:rsid w:val="00EB1095"/>
    <w:rsid w:val="00EC2B2F"/>
    <w:rsid w:val="00ED44F1"/>
    <w:rsid w:val="00ED4708"/>
    <w:rsid w:val="00EE74D6"/>
    <w:rsid w:val="00EF4CF9"/>
    <w:rsid w:val="00EF6B94"/>
    <w:rsid w:val="00F04496"/>
    <w:rsid w:val="00F14A33"/>
    <w:rsid w:val="00F30F3E"/>
    <w:rsid w:val="00F401E3"/>
    <w:rsid w:val="00F46277"/>
    <w:rsid w:val="00F466EE"/>
    <w:rsid w:val="00F643A1"/>
    <w:rsid w:val="00F659A1"/>
    <w:rsid w:val="00F80B61"/>
    <w:rsid w:val="00F8183B"/>
    <w:rsid w:val="00F92AD6"/>
    <w:rsid w:val="00FA2F7B"/>
    <w:rsid w:val="00FA3C87"/>
    <w:rsid w:val="00FA4DF6"/>
    <w:rsid w:val="00FB04CF"/>
    <w:rsid w:val="00FB4B2B"/>
    <w:rsid w:val="00FB5E4F"/>
    <w:rsid w:val="00FB7261"/>
    <w:rsid w:val="00FC052E"/>
    <w:rsid w:val="00FC78A8"/>
    <w:rsid w:val="00FE155D"/>
    <w:rsid w:val="00FE17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4D3EB"/>
  <w15:docId w15:val="{98D0C07B-006B-4612-81D4-ABB3510B5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070"/>
  </w:style>
  <w:style w:type="paragraph" w:styleId="Ttulo1">
    <w:name w:val="heading 1"/>
    <w:basedOn w:val="Normal"/>
    <w:link w:val="Ttulo1Char"/>
    <w:uiPriority w:val="9"/>
    <w:qFormat/>
    <w:rsid w:val="00D73C01"/>
    <w:pPr>
      <w:spacing w:before="100" w:beforeAutospacing="1" w:after="100" w:afterAutospacing="1"/>
      <w:jc w:val="left"/>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next w:val="Normal"/>
    <w:link w:val="Ttulo3Char"/>
    <w:uiPriority w:val="9"/>
    <w:semiHidden/>
    <w:unhideWhenUsed/>
    <w:qFormat/>
    <w:rsid w:val="00C0112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73C01"/>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D73C01"/>
    <w:pPr>
      <w:spacing w:before="100" w:beforeAutospacing="1" w:after="100" w:afterAutospacing="1"/>
      <w:jc w:val="left"/>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D73C01"/>
    <w:rPr>
      <w:i/>
      <w:iCs/>
    </w:rPr>
  </w:style>
  <w:style w:type="paragraph" w:styleId="Textodebalo">
    <w:name w:val="Balloon Text"/>
    <w:basedOn w:val="Normal"/>
    <w:link w:val="TextodebaloChar"/>
    <w:uiPriority w:val="99"/>
    <w:semiHidden/>
    <w:unhideWhenUsed/>
    <w:rsid w:val="00047392"/>
    <w:rPr>
      <w:rFonts w:ascii="Tahoma" w:hAnsi="Tahoma" w:cs="Tahoma"/>
      <w:sz w:val="16"/>
      <w:szCs w:val="16"/>
    </w:rPr>
  </w:style>
  <w:style w:type="character" w:customStyle="1" w:styleId="TextodebaloChar">
    <w:name w:val="Texto de balão Char"/>
    <w:basedOn w:val="Fontepargpadro"/>
    <w:link w:val="Textodebalo"/>
    <w:uiPriority w:val="99"/>
    <w:semiHidden/>
    <w:rsid w:val="00047392"/>
    <w:rPr>
      <w:rFonts w:ascii="Tahoma" w:hAnsi="Tahoma" w:cs="Tahoma"/>
      <w:sz w:val="16"/>
      <w:szCs w:val="16"/>
    </w:rPr>
  </w:style>
  <w:style w:type="paragraph" w:styleId="Cabealho">
    <w:name w:val="header"/>
    <w:aliases w:val="foote"/>
    <w:basedOn w:val="Normal"/>
    <w:link w:val="CabealhoChar"/>
    <w:uiPriority w:val="99"/>
    <w:unhideWhenUsed/>
    <w:rsid w:val="00046655"/>
    <w:pPr>
      <w:tabs>
        <w:tab w:val="center" w:pos="4252"/>
        <w:tab w:val="right" w:pos="8504"/>
      </w:tabs>
    </w:pPr>
  </w:style>
  <w:style w:type="character" w:customStyle="1" w:styleId="CabealhoChar">
    <w:name w:val="Cabeçalho Char"/>
    <w:aliases w:val="foote Char"/>
    <w:basedOn w:val="Fontepargpadro"/>
    <w:link w:val="Cabealho"/>
    <w:uiPriority w:val="99"/>
    <w:rsid w:val="00046655"/>
  </w:style>
  <w:style w:type="paragraph" w:styleId="Rodap">
    <w:name w:val="footer"/>
    <w:basedOn w:val="Normal"/>
    <w:link w:val="RodapChar"/>
    <w:uiPriority w:val="99"/>
    <w:unhideWhenUsed/>
    <w:rsid w:val="00046655"/>
    <w:pPr>
      <w:tabs>
        <w:tab w:val="center" w:pos="4252"/>
        <w:tab w:val="right" w:pos="8504"/>
      </w:tabs>
    </w:pPr>
  </w:style>
  <w:style w:type="character" w:customStyle="1" w:styleId="RodapChar">
    <w:name w:val="Rodapé Char"/>
    <w:basedOn w:val="Fontepargpadro"/>
    <w:link w:val="Rodap"/>
    <w:uiPriority w:val="99"/>
    <w:rsid w:val="00046655"/>
  </w:style>
  <w:style w:type="paragraph" w:styleId="SemEspaamento">
    <w:name w:val="No Spacing"/>
    <w:qFormat/>
    <w:rsid w:val="00A440B6"/>
  </w:style>
  <w:style w:type="table" w:styleId="Tabelacomgrade">
    <w:name w:val="Table Grid"/>
    <w:basedOn w:val="Tabelanormal"/>
    <w:uiPriority w:val="59"/>
    <w:rsid w:val="00AA6D3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11259C"/>
    <w:rPr>
      <w:sz w:val="20"/>
      <w:szCs w:val="20"/>
    </w:rPr>
  </w:style>
  <w:style w:type="character" w:customStyle="1" w:styleId="TextodenotaderodapChar">
    <w:name w:val="Texto de nota de rodapé Char"/>
    <w:basedOn w:val="Fontepargpadro"/>
    <w:link w:val="Textodenotaderodap"/>
    <w:uiPriority w:val="99"/>
    <w:semiHidden/>
    <w:rsid w:val="0011259C"/>
    <w:rPr>
      <w:sz w:val="20"/>
      <w:szCs w:val="20"/>
    </w:rPr>
  </w:style>
  <w:style w:type="character" w:styleId="Refdenotaderodap">
    <w:name w:val="footnote reference"/>
    <w:basedOn w:val="Fontepargpadro"/>
    <w:uiPriority w:val="99"/>
    <w:semiHidden/>
    <w:unhideWhenUsed/>
    <w:rsid w:val="0011259C"/>
    <w:rPr>
      <w:vertAlign w:val="superscript"/>
    </w:rPr>
  </w:style>
  <w:style w:type="character" w:styleId="Hyperlink">
    <w:name w:val="Hyperlink"/>
    <w:basedOn w:val="Fontepargpadro"/>
    <w:uiPriority w:val="99"/>
    <w:unhideWhenUsed/>
    <w:rsid w:val="0011259C"/>
    <w:rPr>
      <w:color w:val="0000FF" w:themeColor="hyperlink"/>
      <w:u w:val="single"/>
    </w:rPr>
  </w:style>
  <w:style w:type="character" w:customStyle="1" w:styleId="MenoPendente1">
    <w:name w:val="Menção Pendente1"/>
    <w:basedOn w:val="Fontepargpadro"/>
    <w:uiPriority w:val="99"/>
    <w:semiHidden/>
    <w:unhideWhenUsed/>
    <w:rsid w:val="0011259C"/>
    <w:rPr>
      <w:color w:val="605E5C"/>
      <w:shd w:val="clear" w:color="auto" w:fill="E1DFDD"/>
    </w:rPr>
  </w:style>
  <w:style w:type="character" w:customStyle="1" w:styleId="Ttulo3Char">
    <w:name w:val="Título 3 Char"/>
    <w:basedOn w:val="Fontepargpadro"/>
    <w:link w:val="Ttulo3"/>
    <w:uiPriority w:val="9"/>
    <w:semiHidden/>
    <w:rsid w:val="00C0112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6E38DF"/>
    <w:rPr>
      <w:b/>
      <w:bCs/>
    </w:rPr>
  </w:style>
  <w:style w:type="character" w:customStyle="1" w:styleId="MenoPendente2">
    <w:name w:val="Menção Pendente2"/>
    <w:basedOn w:val="Fontepargpadro"/>
    <w:uiPriority w:val="99"/>
    <w:semiHidden/>
    <w:unhideWhenUsed/>
    <w:rsid w:val="003B7DA1"/>
    <w:rPr>
      <w:color w:val="605E5C"/>
      <w:shd w:val="clear" w:color="auto" w:fill="E1DFDD"/>
    </w:rPr>
  </w:style>
  <w:style w:type="paragraph" w:styleId="PargrafodaLista">
    <w:name w:val="List Paragraph"/>
    <w:basedOn w:val="Normal"/>
    <w:uiPriority w:val="34"/>
    <w:qFormat/>
    <w:rsid w:val="0040420B"/>
    <w:pPr>
      <w:ind w:left="720"/>
      <w:contextualSpacing/>
    </w:pPr>
  </w:style>
  <w:style w:type="character" w:styleId="MenoPendente">
    <w:name w:val="Unresolved Mention"/>
    <w:basedOn w:val="Fontepargpadro"/>
    <w:uiPriority w:val="99"/>
    <w:semiHidden/>
    <w:unhideWhenUsed/>
    <w:rsid w:val="000830ED"/>
    <w:rPr>
      <w:color w:val="605E5C"/>
      <w:shd w:val="clear" w:color="auto" w:fill="E1DFDD"/>
    </w:rPr>
  </w:style>
  <w:style w:type="paragraph" w:styleId="Corpodetexto">
    <w:name w:val="Body Text"/>
    <w:basedOn w:val="Normal"/>
    <w:link w:val="CorpodetextoChar"/>
    <w:uiPriority w:val="1"/>
    <w:qFormat/>
    <w:rsid w:val="00697B45"/>
    <w:pPr>
      <w:widowControl w:val="0"/>
      <w:autoSpaceDE w:val="0"/>
      <w:autoSpaceDN w:val="0"/>
      <w:jc w:val="left"/>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697B45"/>
    <w:rPr>
      <w:rFonts w:ascii="Arial MT" w:eastAsia="Arial MT" w:hAnsi="Arial MT" w:cs="Arial MT"/>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393216">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895703502">
      <w:bodyDiv w:val="1"/>
      <w:marLeft w:val="0"/>
      <w:marRight w:val="0"/>
      <w:marTop w:val="0"/>
      <w:marBottom w:val="0"/>
      <w:divBdr>
        <w:top w:val="none" w:sz="0" w:space="0" w:color="auto"/>
        <w:left w:val="none" w:sz="0" w:space="0" w:color="auto"/>
        <w:bottom w:val="none" w:sz="0" w:space="0" w:color="auto"/>
        <w:right w:val="none" w:sz="0" w:space="0" w:color="auto"/>
      </w:divBdr>
      <w:divsChild>
        <w:div w:id="735592687">
          <w:marLeft w:val="0"/>
          <w:marRight w:val="0"/>
          <w:marTop w:val="0"/>
          <w:marBottom w:val="0"/>
          <w:divBdr>
            <w:top w:val="none" w:sz="0" w:space="0" w:color="auto"/>
            <w:left w:val="none" w:sz="0" w:space="0" w:color="auto"/>
            <w:bottom w:val="none" w:sz="0" w:space="0" w:color="auto"/>
            <w:right w:val="none" w:sz="0" w:space="0" w:color="auto"/>
          </w:divBdr>
        </w:div>
      </w:divsChild>
    </w:div>
    <w:div w:id="1535969142">
      <w:bodyDiv w:val="1"/>
      <w:marLeft w:val="0"/>
      <w:marRight w:val="0"/>
      <w:marTop w:val="0"/>
      <w:marBottom w:val="0"/>
      <w:divBdr>
        <w:top w:val="none" w:sz="0" w:space="0" w:color="auto"/>
        <w:left w:val="none" w:sz="0" w:space="0" w:color="auto"/>
        <w:bottom w:val="none" w:sz="0" w:space="0" w:color="auto"/>
        <w:right w:val="none" w:sz="0" w:space="0" w:color="auto"/>
      </w:divBdr>
    </w:div>
    <w:div w:id="1689334938">
      <w:bodyDiv w:val="1"/>
      <w:marLeft w:val="0"/>
      <w:marRight w:val="0"/>
      <w:marTop w:val="0"/>
      <w:marBottom w:val="0"/>
      <w:divBdr>
        <w:top w:val="none" w:sz="0" w:space="0" w:color="auto"/>
        <w:left w:val="none" w:sz="0" w:space="0" w:color="auto"/>
        <w:bottom w:val="none" w:sz="0" w:space="0" w:color="auto"/>
        <w:right w:val="none" w:sz="0" w:space="0" w:color="auto"/>
      </w:divBdr>
    </w:div>
    <w:div w:id="1815832278">
      <w:bodyDiv w:val="1"/>
      <w:marLeft w:val="0"/>
      <w:marRight w:val="0"/>
      <w:marTop w:val="0"/>
      <w:marBottom w:val="0"/>
      <w:divBdr>
        <w:top w:val="none" w:sz="0" w:space="0" w:color="auto"/>
        <w:left w:val="none" w:sz="0" w:space="0" w:color="auto"/>
        <w:bottom w:val="none" w:sz="0" w:space="0" w:color="auto"/>
        <w:right w:val="none" w:sz="0" w:space="0" w:color="auto"/>
      </w:divBdr>
    </w:div>
    <w:div w:id="1986658489">
      <w:bodyDiv w:val="1"/>
      <w:marLeft w:val="0"/>
      <w:marRight w:val="0"/>
      <w:marTop w:val="0"/>
      <w:marBottom w:val="0"/>
      <w:divBdr>
        <w:top w:val="none" w:sz="0" w:space="0" w:color="auto"/>
        <w:left w:val="none" w:sz="0" w:space="0" w:color="auto"/>
        <w:bottom w:val="none" w:sz="0" w:space="0" w:color="auto"/>
        <w:right w:val="none" w:sz="0" w:space="0" w:color="auto"/>
      </w:divBdr>
    </w:div>
    <w:div w:id="204197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C023B-C155-49C1-9700-EA9329C91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18</Pages>
  <Words>7263</Words>
  <Characters>42316</Characters>
  <Application>Microsoft Office Word</Application>
  <DocSecurity>0</DocSecurity>
  <Lines>707</Lines>
  <Paragraphs>287</Paragraphs>
  <ScaleCrop>false</ScaleCrop>
  <HeadingPairs>
    <vt:vector size="2" baseType="variant">
      <vt:variant>
        <vt:lpstr>Título</vt:lpstr>
      </vt:variant>
      <vt:variant>
        <vt:i4>1</vt:i4>
      </vt:variant>
    </vt:vector>
  </HeadingPairs>
  <TitlesOfParts>
    <vt:vector size="1" baseType="lpstr">
      <vt:lpstr/>
    </vt:vector>
  </TitlesOfParts>
  <Company>Prefeitura Municipal de Cruzilia</Company>
  <LinksUpToDate>false</LinksUpToDate>
  <CharactersWithSpaces>49362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de Educacao</dc:creator>
  <cp:lastModifiedBy>Viviane Romano</cp:lastModifiedBy>
  <cp:revision>33</cp:revision>
  <cp:lastPrinted>2025-01-22T12:30:00Z</cp:lastPrinted>
  <dcterms:created xsi:type="dcterms:W3CDTF">2025-10-16T14:29:00Z</dcterms:created>
  <dcterms:modified xsi:type="dcterms:W3CDTF">2025-11-13T19:27:00Z</dcterms:modified>
</cp:coreProperties>
</file>