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8BC18" w14:textId="77777777" w:rsidR="0013578C" w:rsidRDefault="005A2312">
      <w:pPr>
        <w:keepNext/>
        <w:widowControl w:val="0"/>
        <w:spacing w:after="120" w:line="312" w:lineRule="auto"/>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EDITAL DE CREDENCIAMENTO</w:t>
      </w:r>
    </w:p>
    <w:p w14:paraId="1DB8BC19" w14:textId="77777777" w:rsidR="0013578C" w:rsidRDefault="005A2312">
      <w:pPr>
        <w:widowControl w:val="0"/>
        <w:spacing w:after="120" w:line="312"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Processo Licitatório nº 45/2026 – Credenciamento nº 06/2026</w:t>
      </w:r>
    </w:p>
    <w:p w14:paraId="1DB8BC1A" w14:textId="77777777" w:rsidR="0013578C" w:rsidRDefault="005A2312">
      <w:pPr>
        <w:keepNext/>
        <w:widowControl w:val="0"/>
        <w:spacing w:after="120" w:line="312" w:lineRule="auto"/>
        <w:jc w:val="left"/>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QUADRO-RESUMO</w:t>
      </w:r>
    </w:p>
    <w:tbl>
      <w:tblPr>
        <w:tblW w:w="9072" w:type="dxa"/>
        <w:tblLayout w:type="fixed"/>
        <w:tblCellMar>
          <w:top w:w="115" w:type="dxa"/>
          <w:left w:w="115" w:type="dxa"/>
          <w:bottom w:w="115" w:type="dxa"/>
          <w:right w:w="115" w:type="dxa"/>
        </w:tblCellMar>
        <w:tblLook w:val="04A0" w:firstRow="1" w:lastRow="0" w:firstColumn="1" w:lastColumn="0" w:noHBand="0" w:noVBand="1"/>
      </w:tblPr>
      <w:tblGrid>
        <w:gridCol w:w="2299"/>
        <w:gridCol w:w="6773"/>
      </w:tblGrid>
      <w:tr w:rsidR="0013578C" w14:paraId="1DB8BC1D" w14:textId="77777777">
        <w:trPr>
          <w:cantSplit/>
        </w:trPr>
        <w:tc>
          <w:tcPr>
            <w:tcW w:w="2299" w:type="dxa"/>
            <w:tcBorders>
              <w:top w:val="single" w:sz="4" w:space="0" w:color="000000"/>
              <w:left w:val="single" w:sz="4" w:space="0" w:color="000000"/>
              <w:bottom w:val="single" w:sz="4" w:space="0" w:color="000000"/>
              <w:right w:val="single" w:sz="4" w:space="0" w:color="000000"/>
            </w:tcBorders>
          </w:tcPr>
          <w:p w14:paraId="1DB8BC1B"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b/>
                <w:bCs/>
              </w:rPr>
              <w:t>Ente promotor</w:t>
            </w:r>
          </w:p>
        </w:tc>
        <w:tc>
          <w:tcPr>
            <w:tcW w:w="6772" w:type="dxa"/>
            <w:tcBorders>
              <w:top w:val="single" w:sz="4" w:space="0" w:color="000000"/>
              <w:left w:val="single" w:sz="4" w:space="0" w:color="000000"/>
              <w:bottom w:val="single" w:sz="4" w:space="0" w:color="000000"/>
              <w:right w:val="single" w:sz="4" w:space="0" w:color="000000"/>
            </w:tcBorders>
          </w:tcPr>
          <w:p w14:paraId="1DB8BC1C" w14:textId="77777777" w:rsidR="0013578C" w:rsidRDefault="005A2312">
            <w:pPr>
              <w:widowControl w:val="0"/>
              <w:rPr>
                <w:rFonts w:ascii="Times New Roman" w:eastAsia="Times New Roman" w:hAnsi="Times New Roman" w:cs="Times New Roman"/>
              </w:rPr>
            </w:pPr>
            <w:r>
              <w:rPr>
                <w:rFonts w:ascii="Times New Roman" w:eastAsia="Times New Roman" w:hAnsi="Times New Roman" w:cs="Times New Roman"/>
              </w:rPr>
              <w:t>Município de Rio Espera/MG – CNPJ nº 24.179.665/0001-72, com sede na Praça Nossa Senhora da Piedade, nº 36, Centro, Rio Espera/MG, CEP 36.460-000</w:t>
            </w:r>
          </w:p>
        </w:tc>
      </w:tr>
      <w:tr w:rsidR="0013578C" w14:paraId="1DB8BC20" w14:textId="77777777">
        <w:trPr>
          <w:cantSplit/>
        </w:trPr>
        <w:tc>
          <w:tcPr>
            <w:tcW w:w="2299" w:type="dxa"/>
            <w:tcBorders>
              <w:top w:val="single" w:sz="4" w:space="0" w:color="000000"/>
              <w:left w:val="single" w:sz="4" w:space="0" w:color="000000"/>
              <w:bottom w:val="single" w:sz="4" w:space="0" w:color="000000"/>
              <w:right w:val="single" w:sz="4" w:space="0" w:color="000000"/>
            </w:tcBorders>
          </w:tcPr>
          <w:p w14:paraId="1DB8BC1E"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b/>
                <w:bCs/>
              </w:rPr>
              <w:t>Órgão requisitante</w:t>
            </w:r>
          </w:p>
        </w:tc>
        <w:tc>
          <w:tcPr>
            <w:tcW w:w="6772" w:type="dxa"/>
            <w:tcBorders>
              <w:top w:val="single" w:sz="4" w:space="0" w:color="000000"/>
              <w:left w:val="single" w:sz="4" w:space="0" w:color="000000"/>
              <w:bottom w:val="single" w:sz="4" w:space="0" w:color="000000"/>
              <w:right w:val="single" w:sz="4" w:space="0" w:color="000000"/>
            </w:tcBorders>
          </w:tcPr>
          <w:p w14:paraId="1DB8BC1F" w14:textId="77777777" w:rsidR="0013578C" w:rsidRDefault="005A2312">
            <w:pPr>
              <w:widowControl w:val="0"/>
              <w:rPr>
                <w:rFonts w:ascii="Times New Roman" w:eastAsia="Times New Roman" w:hAnsi="Times New Roman" w:cs="Times New Roman"/>
              </w:rPr>
            </w:pPr>
            <w:r>
              <w:rPr>
                <w:rFonts w:ascii="Times New Roman" w:eastAsia="Times New Roman" w:hAnsi="Times New Roman" w:cs="Times New Roman"/>
              </w:rPr>
              <w:t>Secretaria Municipal de Saúde</w:t>
            </w:r>
          </w:p>
        </w:tc>
      </w:tr>
      <w:tr w:rsidR="0013578C" w14:paraId="1DB8BC23" w14:textId="77777777">
        <w:trPr>
          <w:cantSplit/>
        </w:trPr>
        <w:tc>
          <w:tcPr>
            <w:tcW w:w="2299" w:type="dxa"/>
            <w:tcBorders>
              <w:top w:val="single" w:sz="4" w:space="0" w:color="000000"/>
              <w:left w:val="single" w:sz="4" w:space="0" w:color="000000"/>
              <w:bottom w:val="single" w:sz="4" w:space="0" w:color="000000"/>
              <w:right w:val="single" w:sz="4" w:space="0" w:color="000000"/>
            </w:tcBorders>
          </w:tcPr>
          <w:p w14:paraId="1DB8BC21"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b/>
                <w:bCs/>
              </w:rPr>
              <w:t>Fundamento legal</w:t>
            </w:r>
          </w:p>
        </w:tc>
        <w:tc>
          <w:tcPr>
            <w:tcW w:w="6772" w:type="dxa"/>
            <w:tcBorders>
              <w:top w:val="single" w:sz="4" w:space="0" w:color="000000"/>
              <w:left w:val="single" w:sz="4" w:space="0" w:color="000000"/>
              <w:bottom w:val="single" w:sz="4" w:space="0" w:color="000000"/>
              <w:right w:val="single" w:sz="4" w:space="0" w:color="000000"/>
            </w:tcBorders>
          </w:tcPr>
          <w:p w14:paraId="1DB8BC22" w14:textId="77777777" w:rsidR="0013578C" w:rsidRDefault="005A2312">
            <w:pPr>
              <w:widowControl w:val="0"/>
              <w:rPr>
                <w:rFonts w:ascii="Times New Roman" w:eastAsia="Times New Roman" w:hAnsi="Times New Roman" w:cs="Times New Roman"/>
              </w:rPr>
            </w:pPr>
            <w:r>
              <w:rPr>
                <w:rFonts w:ascii="Times New Roman" w:eastAsia="Times New Roman" w:hAnsi="Times New Roman" w:cs="Times New Roman"/>
              </w:rPr>
              <w:t>Lei nº 14.133/2021, art. 6º, XLIII, art. 74, IV, e art. 79, I e §1º; Decreto Municipal nº 01/2023, art. 36</w:t>
            </w:r>
          </w:p>
        </w:tc>
      </w:tr>
      <w:tr w:rsidR="0013578C" w14:paraId="1DB8BC26" w14:textId="77777777">
        <w:trPr>
          <w:cantSplit/>
        </w:trPr>
        <w:tc>
          <w:tcPr>
            <w:tcW w:w="2299" w:type="dxa"/>
            <w:tcBorders>
              <w:top w:val="single" w:sz="4" w:space="0" w:color="000000"/>
              <w:left w:val="single" w:sz="4" w:space="0" w:color="000000"/>
              <w:bottom w:val="single" w:sz="4" w:space="0" w:color="000000"/>
              <w:right w:val="single" w:sz="4" w:space="0" w:color="000000"/>
            </w:tcBorders>
          </w:tcPr>
          <w:p w14:paraId="1DB8BC24"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b/>
                <w:bCs/>
              </w:rPr>
              <w:t>Hipótese de credenciamento</w:t>
            </w:r>
          </w:p>
        </w:tc>
        <w:tc>
          <w:tcPr>
            <w:tcW w:w="6772" w:type="dxa"/>
            <w:tcBorders>
              <w:top w:val="single" w:sz="4" w:space="0" w:color="000000"/>
              <w:left w:val="single" w:sz="4" w:space="0" w:color="000000"/>
              <w:bottom w:val="single" w:sz="4" w:space="0" w:color="000000"/>
              <w:right w:val="single" w:sz="4" w:space="0" w:color="000000"/>
            </w:tcBorders>
          </w:tcPr>
          <w:p w14:paraId="1DB8BC25" w14:textId="77777777" w:rsidR="0013578C" w:rsidRDefault="005A2312">
            <w:pPr>
              <w:widowControl w:val="0"/>
              <w:rPr>
                <w:rFonts w:ascii="Times New Roman" w:eastAsia="Times New Roman" w:hAnsi="Times New Roman" w:cs="Times New Roman"/>
              </w:rPr>
            </w:pPr>
            <w:r>
              <w:rPr>
                <w:rFonts w:ascii="Times New Roman" w:eastAsia="Times New Roman" w:hAnsi="Times New Roman" w:cs="Times New Roman"/>
              </w:rPr>
              <w:t>Paralela e não excludente, com contratações simultâneas em condições padronizadas e distribuição da demanda por critério objetivo</w:t>
            </w:r>
          </w:p>
        </w:tc>
      </w:tr>
      <w:tr w:rsidR="0013578C" w14:paraId="1DB8BC29" w14:textId="77777777">
        <w:trPr>
          <w:cantSplit/>
        </w:trPr>
        <w:tc>
          <w:tcPr>
            <w:tcW w:w="2299" w:type="dxa"/>
            <w:tcBorders>
              <w:top w:val="single" w:sz="4" w:space="0" w:color="000000"/>
              <w:left w:val="single" w:sz="4" w:space="0" w:color="000000"/>
              <w:bottom w:val="single" w:sz="4" w:space="0" w:color="000000"/>
              <w:right w:val="single" w:sz="4" w:space="0" w:color="000000"/>
            </w:tcBorders>
          </w:tcPr>
          <w:p w14:paraId="1DB8BC27"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b/>
                <w:bCs/>
              </w:rPr>
              <w:t>Objeto</w:t>
            </w:r>
          </w:p>
        </w:tc>
        <w:tc>
          <w:tcPr>
            <w:tcW w:w="6772" w:type="dxa"/>
            <w:tcBorders>
              <w:top w:val="single" w:sz="4" w:space="0" w:color="000000"/>
              <w:left w:val="single" w:sz="4" w:space="0" w:color="000000"/>
              <w:bottom w:val="single" w:sz="4" w:space="0" w:color="000000"/>
              <w:right w:val="single" w:sz="4" w:space="0" w:color="000000"/>
            </w:tcBorders>
          </w:tcPr>
          <w:p w14:paraId="1DB8BC28" w14:textId="77777777" w:rsidR="0013578C" w:rsidRDefault="005A2312">
            <w:pPr>
              <w:widowControl w:val="0"/>
              <w:rPr>
                <w:rFonts w:ascii="Times New Roman" w:eastAsia="Times New Roman" w:hAnsi="Times New Roman" w:cs="Times New Roman"/>
              </w:rPr>
            </w:pPr>
            <w:r>
              <w:rPr>
                <w:rFonts w:ascii="Times New Roman" w:eastAsia="Times New Roman" w:hAnsi="Times New Roman" w:cs="Times New Roman"/>
              </w:rPr>
              <w:t>Credenciamento de laboratórios de análises clínicas para exames de urgência e emergência do Hospital e Maternidade São Francisco (Hosmater) e exames eletivos da rede municipal de saúde, em três lotes</w:t>
            </w:r>
          </w:p>
        </w:tc>
      </w:tr>
      <w:tr w:rsidR="0013578C" w14:paraId="1DB8BC2C" w14:textId="77777777">
        <w:trPr>
          <w:cantSplit/>
        </w:trPr>
        <w:tc>
          <w:tcPr>
            <w:tcW w:w="2299" w:type="dxa"/>
            <w:tcBorders>
              <w:top w:val="single" w:sz="4" w:space="0" w:color="000000"/>
              <w:left w:val="single" w:sz="4" w:space="0" w:color="000000"/>
              <w:bottom w:val="single" w:sz="4" w:space="0" w:color="000000"/>
              <w:right w:val="single" w:sz="4" w:space="0" w:color="000000"/>
            </w:tcBorders>
          </w:tcPr>
          <w:p w14:paraId="1DB8BC2A" w14:textId="77777777" w:rsidR="0013578C" w:rsidRDefault="005A2312">
            <w:pPr>
              <w:widowControl w:val="0"/>
              <w:jc w:val="left"/>
              <w:rPr>
                <w:rFonts w:ascii="Times New Roman" w:eastAsia="Times New Roman" w:hAnsi="Times New Roman" w:cs="Times New Roman"/>
                <w:b/>
                <w:bCs/>
              </w:rPr>
            </w:pPr>
            <w:r>
              <w:rPr>
                <w:rFonts w:ascii="Times New Roman" w:eastAsia="Times New Roman" w:hAnsi="Times New Roman" w:cs="Times New Roman"/>
                <w:b/>
                <w:bCs/>
              </w:rPr>
              <w:t>Critério geográfico</w:t>
            </w:r>
          </w:p>
        </w:tc>
        <w:tc>
          <w:tcPr>
            <w:tcW w:w="6772" w:type="dxa"/>
            <w:tcBorders>
              <w:top w:val="single" w:sz="4" w:space="0" w:color="000000"/>
              <w:left w:val="single" w:sz="4" w:space="0" w:color="000000"/>
              <w:bottom w:val="single" w:sz="4" w:space="0" w:color="000000"/>
              <w:right w:val="single" w:sz="4" w:space="0" w:color="000000"/>
            </w:tcBorders>
          </w:tcPr>
          <w:p w14:paraId="1DB8BC2B" w14:textId="77777777" w:rsidR="0013578C" w:rsidRDefault="005A2312">
            <w:pPr>
              <w:widowControl w:val="0"/>
              <w:rPr>
                <w:rFonts w:ascii="Times New Roman" w:eastAsia="Times New Roman" w:hAnsi="Times New Roman" w:cs="Times New Roman"/>
              </w:rPr>
            </w:pPr>
            <w:r>
              <w:rPr>
                <w:rFonts w:ascii="Times New Roman" w:eastAsia="Times New Roman" w:hAnsi="Times New Roman" w:cs="Times New Roman"/>
              </w:rPr>
              <w:t xml:space="preserve">A credenciada deve ter estabelecimento para a análise das amostras do Lote 01 a até 1 (uma) hora de deslocamento do Hospital Hosmater, o que corresponde a aproximadamente 50 (cinquenta) km (a distância é referência complementar ao critério de tempo), conforme exigência da Vigilância Sanitária Estadual para o funcionamento do Hospital, para cumprir o prazo de 2 (duas) horas dos exames de urgência e emergência, com resultado enviado por via eletrônica. Deve ainda manter posto de coleta, em horário comercial, </w:t>
            </w:r>
            <w:r>
              <w:rPr>
                <w:rFonts w:ascii="Times New Roman" w:eastAsia="Times New Roman" w:hAnsi="Times New Roman" w:cs="Times New Roman"/>
              </w:rPr>
              <w:t>na zona urbana de Rio Espera/MG.</w:t>
            </w:r>
          </w:p>
        </w:tc>
      </w:tr>
      <w:tr w:rsidR="0013578C" w14:paraId="1DB8BC2F" w14:textId="77777777">
        <w:trPr>
          <w:cantSplit/>
        </w:trPr>
        <w:tc>
          <w:tcPr>
            <w:tcW w:w="2299" w:type="dxa"/>
            <w:tcBorders>
              <w:top w:val="single" w:sz="4" w:space="0" w:color="000000"/>
              <w:left w:val="single" w:sz="4" w:space="0" w:color="000000"/>
              <w:bottom w:val="single" w:sz="4" w:space="0" w:color="000000"/>
              <w:right w:val="single" w:sz="4" w:space="0" w:color="000000"/>
            </w:tcBorders>
          </w:tcPr>
          <w:p w14:paraId="1DB8BC2D"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b/>
                <w:bCs/>
              </w:rPr>
              <w:t>Prazo para recebimento dos requerimentos</w:t>
            </w:r>
          </w:p>
        </w:tc>
        <w:tc>
          <w:tcPr>
            <w:tcW w:w="6772" w:type="dxa"/>
            <w:tcBorders>
              <w:top w:val="single" w:sz="4" w:space="0" w:color="000000"/>
              <w:left w:val="single" w:sz="4" w:space="0" w:color="000000"/>
              <w:bottom w:val="single" w:sz="4" w:space="0" w:color="000000"/>
              <w:right w:val="single" w:sz="4" w:space="0" w:color="000000"/>
            </w:tcBorders>
          </w:tcPr>
          <w:p w14:paraId="1DB8BC2E" w14:textId="2F813EA3" w:rsidR="0013578C" w:rsidRDefault="005A2312">
            <w:pPr>
              <w:widowControl w:val="0"/>
              <w:rPr>
                <w:rFonts w:ascii="Times New Roman" w:eastAsia="Times New Roman" w:hAnsi="Times New Roman" w:cs="Times New Roman"/>
              </w:rPr>
            </w:pPr>
            <w:r>
              <w:rPr>
                <w:rFonts w:ascii="Times New Roman" w:eastAsia="Times New Roman" w:hAnsi="Times New Roman" w:cs="Times New Roman"/>
              </w:rPr>
              <w:t xml:space="preserve">20 (vinte) dias corridos, contados da publicação deste edital, de </w:t>
            </w:r>
            <w:r w:rsidR="00592DD9">
              <w:rPr>
                <w:rFonts w:ascii="Times New Roman" w:eastAsia="Times New Roman" w:hAnsi="Times New Roman" w:cs="Times New Roman"/>
              </w:rPr>
              <w:t>26/10/2026</w:t>
            </w:r>
            <w:r>
              <w:rPr>
                <w:rFonts w:ascii="Times New Roman" w:eastAsia="Times New Roman" w:hAnsi="Times New Roman" w:cs="Times New Roman"/>
              </w:rPr>
              <w:t xml:space="preserve"> a </w:t>
            </w:r>
            <w:r w:rsidR="00B11F9E">
              <w:rPr>
                <w:rFonts w:ascii="Times New Roman" w:eastAsia="Times New Roman" w:hAnsi="Times New Roman" w:cs="Times New Roman"/>
              </w:rPr>
              <w:t>16/11/2026.</w:t>
            </w:r>
          </w:p>
        </w:tc>
      </w:tr>
      <w:tr w:rsidR="0013578C" w14:paraId="1DB8BC32" w14:textId="77777777">
        <w:trPr>
          <w:cantSplit/>
        </w:trPr>
        <w:tc>
          <w:tcPr>
            <w:tcW w:w="2299" w:type="dxa"/>
            <w:tcBorders>
              <w:top w:val="single" w:sz="4" w:space="0" w:color="000000"/>
              <w:left w:val="single" w:sz="4" w:space="0" w:color="000000"/>
              <w:bottom w:val="single" w:sz="4" w:space="0" w:color="000000"/>
              <w:right w:val="single" w:sz="4" w:space="0" w:color="000000"/>
            </w:tcBorders>
          </w:tcPr>
          <w:p w14:paraId="1DB8BC30"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b/>
                <w:bCs/>
              </w:rPr>
              <w:t>Local de recebimento da documentação:</w:t>
            </w:r>
          </w:p>
        </w:tc>
        <w:tc>
          <w:tcPr>
            <w:tcW w:w="6772" w:type="dxa"/>
            <w:tcBorders>
              <w:top w:val="single" w:sz="4" w:space="0" w:color="000000"/>
              <w:left w:val="single" w:sz="4" w:space="0" w:color="000000"/>
              <w:bottom w:val="single" w:sz="4" w:space="0" w:color="000000"/>
              <w:right w:val="single" w:sz="4" w:space="0" w:color="000000"/>
            </w:tcBorders>
          </w:tcPr>
          <w:p w14:paraId="1DB8BC31" w14:textId="77777777" w:rsidR="0013578C" w:rsidRDefault="005A2312">
            <w:pPr>
              <w:widowControl w:val="0"/>
              <w:rPr>
                <w:rFonts w:ascii="Times New Roman" w:eastAsia="Times New Roman" w:hAnsi="Times New Roman" w:cs="Times New Roman"/>
              </w:rPr>
            </w:pPr>
            <w:r>
              <w:rPr>
                <w:rFonts w:ascii="Times New Roman" w:eastAsia="Times New Roman" w:hAnsi="Times New Roman" w:cs="Times New Roman"/>
              </w:rPr>
              <w:t>Três formas, com o mesmo prazo: a) em envelope lacrado, entregue pelo representante da empresa diretamente ao agente de contratação, no Setor de Licitações, que emitirá recibo; b) e-mail licitacao@rioespera.mg.gov.br; c) plataforma BLL Compras (https://bll.org.br/).</w:t>
            </w:r>
          </w:p>
        </w:tc>
      </w:tr>
      <w:tr w:rsidR="0013578C" w14:paraId="1DB8BC35" w14:textId="77777777">
        <w:trPr>
          <w:cantSplit/>
        </w:trPr>
        <w:tc>
          <w:tcPr>
            <w:tcW w:w="2299" w:type="dxa"/>
            <w:tcBorders>
              <w:top w:val="single" w:sz="4" w:space="0" w:color="000000"/>
              <w:left w:val="single" w:sz="4" w:space="0" w:color="000000"/>
              <w:bottom w:val="single" w:sz="4" w:space="0" w:color="000000"/>
              <w:right w:val="single" w:sz="4" w:space="0" w:color="000000"/>
            </w:tcBorders>
          </w:tcPr>
          <w:p w14:paraId="1DB8BC33"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b/>
                <w:bCs/>
              </w:rPr>
              <w:t>Divulgação</w:t>
            </w:r>
          </w:p>
        </w:tc>
        <w:tc>
          <w:tcPr>
            <w:tcW w:w="6772" w:type="dxa"/>
            <w:tcBorders>
              <w:top w:val="single" w:sz="4" w:space="0" w:color="000000"/>
              <w:left w:val="single" w:sz="4" w:space="0" w:color="000000"/>
              <w:bottom w:val="single" w:sz="4" w:space="0" w:color="000000"/>
              <w:right w:val="single" w:sz="4" w:space="0" w:color="000000"/>
            </w:tcBorders>
          </w:tcPr>
          <w:p w14:paraId="1DB8BC34" w14:textId="77777777" w:rsidR="0013578C" w:rsidRDefault="005A2312">
            <w:pPr>
              <w:widowControl w:val="0"/>
              <w:rPr>
                <w:rFonts w:ascii="Times New Roman" w:eastAsia="Times New Roman" w:hAnsi="Times New Roman" w:cs="Times New Roman"/>
              </w:rPr>
            </w:pPr>
            <w:r>
              <w:rPr>
                <w:rFonts w:ascii="Times New Roman" w:eastAsia="Times New Roman" w:hAnsi="Times New Roman" w:cs="Times New Roman"/>
              </w:rPr>
              <w:t>Sítio eletrônico oficial do Município, Portal Nacional de Contratações Públicas (PNCP) e BLL Compras</w:t>
            </w:r>
          </w:p>
        </w:tc>
      </w:tr>
      <w:tr w:rsidR="0013578C" w14:paraId="1DB8BC38" w14:textId="77777777">
        <w:trPr>
          <w:cantSplit/>
        </w:trPr>
        <w:tc>
          <w:tcPr>
            <w:tcW w:w="2299" w:type="dxa"/>
            <w:tcBorders>
              <w:top w:val="single" w:sz="4" w:space="0" w:color="000000"/>
              <w:left w:val="single" w:sz="4" w:space="0" w:color="000000"/>
              <w:bottom w:val="single" w:sz="4" w:space="0" w:color="000000"/>
              <w:right w:val="single" w:sz="4" w:space="0" w:color="000000"/>
            </w:tcBorders>
          </w:tcPr>
          <w:p w14:paraId="1DB8BC36"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b/>
                <w:bCs/>
              </w:rPr>
              <w:t>Valor global estimado</w:t>
            </w:r>
          </w:p>
        </w:tc>
        <w:tc>
          <w:tcPr>
            <w:tcW w:w="6772" w:type="dxa"/>
            <w:tcBorders>
              <w:top w:val="single" w:sz="4" w:space="0" w:color="000000"/>
              <w:left w:val="single" w:sz="4" w:space="0" w:color="000000"/>
              <w:bottom w:val="single" w:sz="4" w:space="0" w:color="000000"/>
              <w:right w:val="single" w:sz="4" w:space="0" w:color="000000"/>
            </w:tcBorders>
          </w:tcPr>
          <w:p w14:paraId="1DB8BC37" w14:textId="77777777" w:rsidR="0013578C" w:rsidRDefault="005A2312">
            <w:pPr>
              <w:widowControl w:val="0"/>
              <w:rPr>
                <w:rFonts w:ascii="Times New Roman" w:eastAsia="Times New Roman" w:hAnsi="Times New Roman" w:cs="Times New Roman"/>
              </w:rPr>
            </w:pPr>
            <w:r>
              <w:rPr>
                <w:rFonts w:ascii="Times New Roman" w:eastAsia="Times New Roman" w:hAnsi="Times New Roman" w:cs="Times New Roman"/>
              </w:rPr>
              <w:t>R$ 516.000,00 (quinhentos e dezesseis mil reais) para 12 (doze) meses, limite do credenciamento como um todo.</w:t>
            </w:r>
          </w:p>
        </w:tc>
      </w:tr>
      <w:tr w:rsidR="0013578C" w14:paraId="1DB8BC3C" w14:textId="77777777">
        <w:trPr>
          <w:cantSplit/>
        </w:trPr>
        <w:tc>
          <w:tcPr>
            <w:tcW w:w="2299" w:type="dxa"/>
            <w:tcBorders>
              <w:top w:val="single" w:sz="4" w:space="0" w:color="000000"/>
              <w:left w:val="single" w:sz="4" w:space="0" w:color="000000"/>
              <w:bottom w:val="single" w:sz="4" w:space="0" w:color="000000"/>
              <w:right w:val="single" w:sz="4" w:space="0" w:color="000000"/>
            </w:tcBorders>
          </w:tcPr>
          <w:p w14:paraId="1DB8BC39"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b/>
                <w:bCs/>
              </w:rPr>
              <w:t>Preços</w:t>
            </w:r>
          </w:p>
        </w:tc>
        <w:tc>
          <w:tcPr>
            <w:tcW w:w="6772" w:type="dxa"/>
            <w:tcBorders>
              <w:top w:val="single" w:sz="4" w:space="0" w:color="000000"/>
              <w:left w:val="single" w:sz="4" w:space="0" w:color="000000"/>
              <w:bottom w:val="single" w:sz="4" w:space="0" w:color="000000"/>
              <w:right w:val="single" w:sz="4" w:space="0" w:color="000000"/>
            </w:tcBorders>
          </w:tcPr>
          <w:p w14:paraId="1DB8BC3A" w14:textId="77777777" w:rsidR="0013578C" w:rsidRDefault="005A2312">
            <w:pPr>
              <w:widowControl w:val="0"/>
              <w:rPr>
                <w:rFonts w:ascii="Times New Roman" w:eastAsia="Times New Roman" w:hAnsi="Times New Roman" w:cs="Times New Roman"/>
              </w:rPr>
            </w:pPr>
            <w:r>
              <w:rPr>
                <w:rFonts w:ascii="Times New Roman" w:eastAsia="Times New Roman" w:hAnsi="Times New Roman" w:cs="Times New Roman"/>
              </w:rPr>
              <w:t>Lote 01 e 02: por catálogo vinculado à Tabela SIGTAP/SUS.</w:t>
            </w:r>
          </w:p>
          <w:p w14:paraId="1DB8BC3B" w14:textId="59116598" w:rsidR="0013578C" w:rsidRDefault="005A2312">
            <w:pPr>
              <w:widowControl w:val="0"/>
              <w:rPr>
                <w:rFonts w:ascii="Times New Roman" w:eastAsia="Times New Roman" w:hAnsi="Times New Roman" w:cs="Times New Roman"/>
              </w:rPr>
            </w:pPr>
            <w:r>
              <w:rPr>
                <w:rFonts w:ascii="Times New Roman" w:eastAsia="Times New Roman" w:hAnsi="Times New Roman" w:cs="Times New Roman"/>
              </w:rPr>
              <w:t xml:space="preserve">Lote 03: tabela de preços </w:t>
            </w:r>
            <w:r w:rsidR="00E65B8F">
              <w:rPr>
                <w:rFonts w:ascii="Times New Roman" w:eastAsia="Times New Roman" w:hAnsi="Times New Roman" w:cs="Times New Roman"/>
              </w:rPr>
              <w:t xml:space="preserve">dos itens </w:t>
            </w:r>
            <w:r>
              <w:rPr>
                <w:rFonts w:ascii="Times New Roman" w:eastAsia="Times New Roman" w:hAnsi="Times New Roman" w:cs="Times New Roman"/>
              </w:rPr>
              <w:t>no Termo de Referência</w:t>
            </w:r>
          </w:p>
        </w:tc>
      </w:tr>
      <w:tr w:rsidR="0013578C" w14:paraId="1DB8BC3F" w14:textId="77777777">
        <w:trPr>
          <w:cantSplit/>
        </w:trPr>
        <w:tc>
          <w:tcPr>
            <w:tcW w:w="2299" w:type="dxa"/>
            <w:tcBorders>
              <w:top w:val="single" w:sz="4" w:space="0" w:color="000000"/>
              <w:left w:val="single" w:sz="4" w:space="0" w:color="000000"/>
              <w:bottom w:val="single" w:sz="4" w:space="0" w:color="000000"/>
              <w:right w:val="single" w:sz="4" w:space="0" w:color="000000"/>
            </w:tcBorders>
          </w:tcPr>
          <w:p w14:paraId="1DB8BC3D"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b/>
                <w:bCs/>
              </w:rPr>
              <w:t>Vigência</w:t>
            </w:r>
          </w:p>
        </w:tc>
        <w:tc>
          <w:tcPr>
            <w:tcW w:w="6772" w:type="dxa"/>
            <w:tcBorders>
              <w:top w:val="single" w:sz="4" w:space="0" w:color="000000"/>
              <w:left w:val="single" w:sz="4" w:space="0" w:color="000000"/>
              <w:bottom w:val="single" w:sz="4" w:space="0" w:color="000000"/>
              <w:right w:val="single" w:sz="4" w:space="0" w:color="000000"/>
            </w:tcBorders>
          </w:tcPr>
          <w:p w14:paraId="1DB8BC3E" w14:textId="77777777" w:rsidR="0013578C" w:rsidRDefault="005A2312">
            <w:pPr>
              <w:widowControl w:val="0"/>
              <w:rPr>
                <w:rFonts w:ascii="Times New Roman" w:eastAsia="Times New Roman" w:hAnsi="Times New Roman" w:cs="Times New Roman"/>
              </w:rPr>
            </w:pPr>
            <w:r>
              <w:rPr>
                <w:rFonts w:ascii="Times New Roman" w:eastAsia="Times New Roman" w:hAnsi="Times New Roman" w:cs="Times New Roman"/>
              </w:rPr>
              <w:t>12 (doze) meses, prorrogável por até 10 (dez) anos (serviço contínuo)</w:t>
            </w:r>
          </w:p>
        </w:tc>
      </w:tr>
      <w:tr w:rsidR="0013578C" w14:paraId="1DB8BC42" w14:textId="77777777">
        <w:trPr>
          <w:cantSplit/>
        </w:trPr>
        <w:tc>
          <w:tcPr>
            <w:tcW w:w="2299" w:type="dxa"/>
            <w:tcBorders>
              <w:top w:val="single" w:sz="4" w:space="0" w:color="000000"/>
              <w:left w:val="single" w:sz="4" w:space="0" w:color="000000"/>
              <w:bottom w:val="single" w:sz="4" w:space="0" w:color="000000"/>
              <w:right w:val="single" w:sz="4" w:space="0" w:color="000000"/>
            </w:tcBorders>
          </w:tcPr>
          <w:p w14:paraId="1DB8BC40"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b/>
                <w:bCs/>
              </w:rPr>
              <w:t>Número de credenciadas</w:t>
            </w:r>
          </w:p>
        </w:tc>
        <w:tc>
          <w:tcPr>
            <w:tcW w:w="6772" w:type="dxa"/>
            <w:tcBorders>
              <w:top w:val="single" w:sz="4" w:space="0" w:color="000000"/>
              <w:left w:val="single" w:sz="4" w:space="0" w:color="000000"/>
              <w:bottom w:val="single" w:sz="4" w:space="0" w:color="000000"/>
              <w:right w:val="single" w:sz="4" w:space="0" w:color="000000"/>
            </w:tcBorders>
          </w:tcPr>
          <w:p w14:paraId="1DB8BC41" w14:textId="77777777" w:rsidR="0013578C" w:rsidRDefault="005A2312">
            <w:pPr>
              <w:widowControl w:val="0"/>
              <w:rPr>
                <w:rFonts w:ascii="Times New Roman" w:eastAsia="Times New Roman" w:hAnsi="Times New Roman" w:cs="Times New Roman"/>
              </w:rPr>
            </w:pPr>
            <w:r>
              <w:rPr>
                <w:rFonts w:ascii="Times New Roman" w:eastAsia="Times New Roman" w:hAnsi="Times New Roman" w:cs="Times New Roman"/>
              </w:rPr>
              <w:t>No máximo 2 (duas) atuando simultaneamente, em rodízio quinzenal, com cadastro de reserva</w:t>
            </w:r>
          </w:p>
        </w:tc>
      </w:tr>
      <w:tr w:rsidR="0013578C" w14:paraId="1DB8BC45" w14:textId="77777777">
        <w:trPr>
          <w:cantSplit/>
        </w:trPr>
        <w:tc>
          <w:tcPr>
            <w:tcW w:w="2299" w:type="dxa"/>
            <w:tcBorders>
              <w:top w:val="single" w:sz="4" w:space="0" w:color="000000"/>
              <w:left w:val="single" w:sz="4" w:space="0" w:color="000000"/>
              <w:bottom w:val="single" w:sz="4" w:space="0" w:color="000000"/>
              <w:right w:val="single" w:sz="4" w:space="0" w:color="000000"/>
            </w:tcBorders>
          </w:tcPr>
          <w:p w14:paraId="1DB8BC43"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b/>
                <w:bCs/>
              </w:rPr>
              <w:lastRenderedPageBreak/>
              <w:t>Agente de contratação</w:t>
            </w:r>
          </w:p>
        </w:tc>
        <w:tc>
          <w:tcPr>
            <w:tcW w:w="6772" w:type="dxa"/>
            <w:tcBorders>
              <w:top w:val="single" w:sz="4" w:space="0" w:color="000000"/>
              <w:left w:val="single" w:sz="4" w:space="0" w:color="000000"/>
              <w:bottom w:val="single" w:sz="4" w:space="0" w:color="000000"/>
              <w:right w:val="single" w:sz="4" w:space="0" w:color="000000"/>
            </w:tcBorders>
          </w:tcPr>
          <w:p w14:paraId="1DB8BC44" w14:textId="77777777" w:rsidR="0013578C" w:rsidRDefault="005A2312">
            <w:pPr>
              <w:widowControl w:val="0"/>
              <w:rPr>
                <w:rFonts w:ascii="Times New Roman" w:eastAsia="Times New Roman" w:hAnsi="Times New Roman" w:cs="Times New Roman"/>
              </w:rPr>
            </w:pPr>
            <w:r>
              <w:rPr>
                <w:rFonts w:ascii="Times New Roman" w:eastAsia="Times New Roman" w:hAnsi="Times New Roman" w:cs="Times New Roman"/>
              </w:rPr>
              <w:t>Edmar Aparecido dos Santos (Decreto Municipal nº 09/2026)</w:t>
            </w:r>
          </w:p>
        </w:tc>
      </w:tr>
    </w:tbl>
    <w:p w14:paraId="1DB8BC46" w14:textId="77777777" w:rsidR="0013578C" w:rsidRDefault="0013578C">
      <w:pPr>
        <w:widowControl w:val="0"/>
        <w:rPr>
          <w:rFonts w:ascii="Times New Roman" w:eastAsia="Times New Roman" w:hAnsi="Times New Roman" w:cs="Times New Roman"/>
          <w:sz w:val="24"/>
          <w:szCs w:val="24"/>
        </w:rPr>
      </w:pPr>
    </w:p>
    <w:p w14:paraId="1DB8BC47" w14:textId="77777777" w:rsidR="0013578C" w:rsidRDefault="005A2312">
      <w:pPr>
        <w:keepNext/>
        <w:widowControl w:val="0"/>
        <w:spacing w:after="120" w:line="312" w:lineRule="auto"/>
        <w:jc w:val="left"/>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PREÂMBULO</w:t>
      </w:r>
    </w:p>
    <w:p w14:paraId="1DB8BC48" w14:textId="77777777" w:rsidR="0013578C" w:rsidRDefault="005A2312">
      <w:pPr>
        <w:widowControl w:val="0"/>
        <w:spacing w:after="120" w:line="312" w:lineRule="auto"/>
        <w:ind w:firstLine="113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MUNICÍPIO DE RIO ESPERA/MG, pessoa jurídica de direito público interno, inscrito no CNPJ sob o nº 24.179.665/0001-72, por meio da Secretaria Municipal de Saúde, torna público que, nos autos do Processo Licitatório nº 45/2026 – Credenciamento nº 06/2026, realizará </w:t>
      </w:r>
      <w:r>
        <w:rPr>
          <w:rFonts w:ascii="Times New Roman" w:eastAsia="Times New Roman" w:hAnsi="Times New Roman" w:cs="Times New Roman"/>
          <w:b/>
          <w:bCs/>
          <w:sz w:val="24"/>
          <w:szCs w:val="24"/>
        </w:rPr>
        <w:t>CREDENCIAMENTO</w:t>
      </w:r>
      <w:r>
        <w:rPr>
          <w:rFonts w:ascii="Times New Roman" w:eastAsia="Times New Roman" w:hAnsi="Times New Roman" w:cs="Times New Roman"/>
          <w:sz w:val="24"/>
          <w:szCs w:val="24"/>
        </w:rPr>
        <w:t xml:space="preserve"> de pessoas jurídicas prestadoras de serviços de análises clínicas, por inexigibilidade de licitação, com fundamento no art. 74, IV, e no art. 79, I, da Lei nº 14.133/2021 e no art. 36 do Decreto Municipal nº 01/2023, nos termos e condições deste edital e de seus anexos.</w:t>
      </w:r>
    </w:p>
    <w:p w14:paraId="1DB8BC49" w14:textId="77777777" w:rsidR="0013578C" w:rsidRDefault="005A2312">
      <w:pPr>
        <w:keepNext/>
        <w:widowControl w:val="0"/>
        <w:spacing w:after="120" w:line="312" w:lineRule="auto"/>
        <w:jc w:val="left"/>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 DO OBJETO</w:t>
      </w:r>
    </w:p>
    <w:p w14:paraId="1DB8BC4A" w14:textId="076A8F40"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w:t>
      </w:r>
      <w:r w:rsidR="00A30E4A" w:rsidRPr="00A30E4A">
        <w:rPr>
          <w:rFonts w:ascii="Times New Roman" w:eastAsia="Times New Roman" w:hAnsi="Times New Roman" w:cs="Times New Roman"/>
          <w:sz w:val="24"/>
          <w:szCs w:val="24"/>
        </w:rPr>
        <w:t>Credenciamento de pessoas jurídicas especializadas do ramo de análises clínicas laboratoriais para a assistência à saúde da rede municipal de Rio Espera, incluindo o fornecimento de exames emergenciais e de urgência em regime ininterrupto de 24 (vinte e quatro) horas ao Hospital e Maternidade São Francisco (Hosmater), com coleta e transporte sob encargo da Administração Municipal, bem como a realização de exames eletivos laboratoriais voltados aos usuários da rede de atenção básica de saúde, com posto de coleta presencial na sede do Município de Rio Espera/MG sob responsabilidade da credenciada, tudo em estrita conformidade com as regras estabelecidas na Lei Federal nº 14.133/2021 e no Decreto Municipal regulamentador e normas técnicas aplicáveis</w:t>
      </w:r>
      <w:r>
        <w:rPr>
          <w:rFonts w:ascii="Times New Roman" w:eastAsia="Times New Roman" w:hAnsi="Times New Roman" w:cs="Times New Roman"/>
          <w:sz w:val="24"/>
          <w:szCs w:val="24"/>
        </w:rPr>
        <w:t>.</w:t>
      </w:r>
    </w:p>
    <w:p w14:paraId="1DB8BC4B" w14:textId="09D4AE64"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r w:rsidR="00057C72">
        <w:rPr>
          <w:rFonts w:ascii="Times New Roman" w:eastAsia="Times New Roman" w:hAnsi="Times New Roman" w:cs="Times New Roman"/>
          <w:sz w:val="24"/>
          <w:szCs w:val="24"/>
        </w:rPr>
        <w:t>O detalhamento dos lotes está no Termo de Referência.</w:t>
      </w:r>
    </w:p>
    <w:p w14:paraId="6D0676FC" w14:textId="7A751FAB" w:rsidR="008363EA"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w:t>
      </w:r>
      <w:r w:rsidR="008363EA">
        <w:rPr>
          <w:rFonts w:ascii="Times New Roman" w:eastAsia="Times New Roman" w:hAnsi="Times New Roman" w:cs="Times New Roman"/>
          <w:sz w:val="24"/>
          <w:szCs w:val="24"/>
        </w:rPr>
        <w:t>O presente credenciamento se enquadra na hipótese do artigo 79, I da Lei 14.133/21.</w:t>
      </w:r>
    </w:p>
    <w:p w14:paraId="2D7C0CFD" w14:textId="326F512B" w:rsidR="00C510F1" w:rsidRDefault="00C510F1">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 O credenciamento não obriga o município a contratar.</w:t>
      </w:r>
    </w:p>
    <w:p w14:paraId="67B274D1" w14:textId="77777777" w:rsidR="00AA6134" w:rsidRPr="00AA6134" w:rsidRDefault="00AA6134" w:rsidP="00AA6134">
      <w:pPr>
        <w:widowControl w:val="0"/>
        <w:spacing w:after="120" w:line="312" w:lineRule="auto"/>
        <w:rPr>
          <w:rFonts w:ascii="Times New Roman" w:eastAsia="Times New Roman" w:hAnsi="Times New Roman" w:cs="Times New Roman"/>
          <w:b/>
          <w:bCs/>
          <w:sz w:val="24"/>
          <w:szCs w:val="24"/>
        </w:rPr>
      </w:pPr>
      <w:r w:rsidRPr="00AA6134">
        <w:rPr>
          <w:rFonts w:ascii="Times New Roman" w:eastAsia="Times New Roman" w:hAnsi="Times New Roman" w:cs="Times New Roman"/>
          <w:b/>
          <w:bCs/>
          <w:sz w:val="24"/>
          <w:szCs w:val="24"/>
        </w:rPr>
        <w:t>2.</w:t>
      </w:r>
      <w:r w:rsidRPr="00AA6134">
        <w:rPr>
          <w:rFonts w:ascii="Times New Roman" w:eastAsia="Times New Roman" w:hAnsi="Times New Roman" w:cs="Times New Roman"/>
          <w:b/>
          <w:bCs/>
          <w:sz w:val="24"/>
          <w:szCs w:val="24"/>
        </w:rPr>
        <w:tab/>
        <w:t>DA PARTICIPAÇÃO NO CREDENCIAMENTO</w:t>
      </w:r>
    </w:p>
    <w:p w14:paraId="443871EF" w14:textId="09D930EA" w:rsidR="00AA6134" w:rsidRDefault="00AA6134" w:rsidP="00AA6134">
      <w:pPr>
        <w:widowControl w:val="0"/>
        <w:spacing w:after="120" w:line="312" w:lineRule="auto"/>
        <w:rPr>
          <w:rFonts w:ascii="Times New Roman" w:eastAsia="Times New Roman" w:hAnsi="Times New Roman" w:cs="Times New Roman"/>
          <w:sz w:val="24"/>
          <w:szCs w:val="24"/>
        </w:rPr>
      </w:pPr>
      <w:r w:rsidRPr="00AA6134">
        <w:rPr>
          <w:rFonts w:ascii="Times New Roman" w:eastAsia="Times New Roman" w:hAnsi="Times New Roman" w:cs="Times New Roman"/>
          <w:sz w:val="24"/>
          <w:szCs w:val="24"/>
        </w:rPr>
        <w:t>2.1.</w:t>
      </w:r>
      <w:r w:rsidRPr="00AA6134">
        <w:rPr>
          <w:rFonts w:ascii="Times New Roman" w:eastAsia="Times New Roman" w:hAnsi="Times New Roman" w:cs="Times New Roman"/>
          <w:sz w:val="24"/>
          <w:szCs w:val="24"/>
        </w:rPr>
        <w:tab/>
        <w:t xml:space="preserve">Poderão participar deste credenciamento </w:t>
      </w:r>
      <w:r w:rsidR="00E72F81">
        <w:rPr>
          <w:rFonts w:ascii="Times New Roman" w:eastAsia="Times New Roman" w:hAnsi="Times New Roman" w:cs="Times New Roman"/>
          <w:sz w:val="24"/>
          <w:szCs w:val="24"/>
        </w:rPr>
        <w:t xml:space="preserve">pessoas jurídicas do ramo de atividade pertinente ao objeto </w:t>
      </w:r>
      <w:r w:rsidR="00D151F3">
        <w:rPr>
          <w:rFonts w:ascii="Times New Roman" w:eastAsia="Times New Roman" w:hAnsi="Times New Roman" w:cs="Times New Roman"/>
          <w:sz w:val="24"/>
          <w:szCs w:val="24"/>
        </w:rPr>
        <w:t>que atendam às exigências de habilitação e de prestação do serviço, dentre elas:</w:t>
      </w:r>
    </w:p>
    <w:p w14:paraId="76FE256A" w14:textId="6B8B84E6" w:rsidR="00D151F3" w:rsidRPr="00AA6134" w:rsidRDefault="00D151F3" w:rsidP="00AA6134">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2.1.1. </w:t>
      </w:r>
      <w:r w:rsidR="00052F07">
        <w:rPr>
          <w:rFonts w:ascii="Times New Roman" w:eastAsia="Times New Roman" w:hAnsi="Times New Roman" w:cs="Times New Roman"/>
          <w:sz w:val="24"/>
          <w:szCs w:val="24"/>
        </w:rPr>
        <w:t xml:space="preserve">Tempo de deslocamento máximo de 1h20min (uma hora e vinte minutos) do hospital HOSMATER </w:t>
      </w:r>
      <w:r w:rsidR="00D15B65" w:rsidRPr="00D15B65">
        <w:rPr>
          <w:rFonts w:ascii="Times New Roman" w:eastAsia="Times New Roman" w:hAnsi="Times New Roman" w:cs="Times New Roman"/>
          <w:sz w:val="24"/>
          <w:szCs w:val="24"/>
        </w:rPr>
        <w:t>(rua Juquinha Vidal, S/N, Centro, Rio Espera – MG)</w:t>
      </w:r>
      <w:r w:rsidR="00D15B65">
        <w:rPr>
          <w:rFonts w:ascii="Times New Roman" w:eastAsia="Times New Roman" w:hAnsi="Times New Roman" w:cs="Times New Roman"/>
          <w:sz w:val="24"/>
          <w:szCs w:val="24"/>
        </w:rPr>
        <w:t xml:space="preserve"> até o local em que serão realizadas as análise</w:t>
      </w:r>
      <w:r w:rsidR="003C66CF">
        <w:rPr>
          <w:rFonts w:ascii="Times New Roman" w:eastAsia="Times New Roman" w:hAnsi="Times New Roman" w:cs="Times New Roman"/>
          <w:sz w:val="24"/>
          <w:szCs w:val="24"/>
        </w:rPr>
        <w:t>s</w:t>
      </w:r>
      <w:r w:rsidR="00D15B65">
        <w:rPr>
          <w:rFonts w:ascii="Times New Roman" w:eastAsia="Times New Roman" w:hAnsi="Times New Roman" w:cs="Times New Roman"/>
          <w:sz w:val="24"/>
          <w:szCs w:val="24"/>
        </w:rPr>
        <w:t xml:space="preserve"> clínicas dos exames urgentes.</w:t>
      </w:r>
    </w:p>
    <w:p w14:paraId="4477A8E7" w14:textId="77777777" w:rsidR="00AA6134" w:rsidRPr="00AA6134" w:rsidRDefault="00AA6134" w:rsidP="00AA6134">
      <w:pPr>
        <w:widowControl w:val="0"/>
        <w:spacing w:after="120" w:line="312" w:lineRule="auto"/>
        <w:rPr>
          <w:rFonts w:ascii="Times New Roman" w:eastAsia="Times New Roman" w:hAnsi="Times New Roman" w:cs="Times New Roman"/>
          <w:sz w:val="24"/>
          <w:szCs w:val="24"/>
        </w:rPr>
      </w:pPr>
      <w:r w:rsidRPr="00AA6134">
        <w:rPr>
          <w:rFonts w:ascii="Times New Roman" w:eastAsia="Times New Roman" w:hAnsi="Times New Roman" w:cs="Times New Roman"/>
          <w:sz w:val="24"/>
          <w:szCs w:val="24"/>
        </w:rPr>
        <w:t>2.2.</w:t>
      </w:r>
      <w:r w:rsidRPr="00AA6134">
        <w:rPr>
          <w:rFonts w:ascii="Times New Roman" w:eastAsia="Times New Roman" w:hAnsi="Times New Roman" w:cs="Times New Roman"/>
          <w:sz w:val="24"/>
          <w:szCs w:val="24"/>
        </w:rPr>
        <w:tab/>
        <w:t xml:space="preserve">O interessado responsabiliza-se exclusiva e formalmente pelas transações efetuadas em seu nome, assume como firmes e verdadeiros os atos praticados diretamente ou por seu representante, excluída a responsabilidade do provedor do sistema ou do órgão ou entidade promotora do credenciamento por eventuais danos decorrentes de uso indevido das </w:t>
      </w:r>
      <w:r w:rsidRPr="00AA6134">
        <w:rPr>
          <w:rFonts w:ascii="Times New Roman" w:eastAsia="Times New Roman" w:hAnsi="Times New Roman" w:cs="Times New Roman"/>
          <w:sz w:val="24"/>
          <w:szCs w:val="24"/>
        </w:rPr>
        <w:lastRenderedPageBreak/>
        <w:t>credenciais de acesso, ainda que por terceiros.</w:t>
      </w:r>
    </w:p>
    <w:p w14:paraId="3D977FE8" w14:textId="3B5601CE" w:rsidR="00AA6134" w:rsidRPr="00AA6134" w:rsidRDefault="00AA6134" w:rsidP="00AA6134">
      <w:pPr>
        <w:widowControl w:val="0"/>
        <w:spacing w:after="120" w:line="312" w:lineRule="auto"/>
        <w:rPr>
          <w:rFonts w:ascii="Times New Roman" w:eastAsia="Times New Roman" w:hAnsi="Times New Roman" w:cs="Times New Roman"/>
          <w:sz w:val="24"/>
          <w:szCs w:val="24"/>
        </w:rPr>
      </w:pPr>
      <w:r w:rsidRPr="00AA6134">
        <w:rPr>
          <w:rFonts w:ascii="Times New Roman" w:eastAsia="Times New Roman" w:hAnsi="Times New Roman" w:cs="Times New Roman"/>
          <w:sz w:val="24"/>
          <w:szCs w:val="24"/>
        </w:rPr>
        <w:t>2.3.</w:t>
      </w:r>
      <w:r w:rsidRPr="00AA6134">
        <w:rPr>
          <w:rFonts w:ascii="Times New Roman" w:eastAsia="Times New Roman" w:hAnsi="Times New Roman" w:cs="Times New Roman"/>
          <w:sz w:val="24"/>
          <w:szCs w:val="24"/>
        </w:rPr>
        <w:tab/>
        <w:t xml:space="preserve">É de responsabilidade do cadastrado conferir a exatidão dos seus dados cadastrais nos Sistemas </w:t>
      </w:r>
      <w:r w:rsidR="008A78B1">
        <w:rPr>
          <w:rFonts w:ascii="Times New Roman" w:eastAsia="Times New Roman" w:hAnsi="Times New Roman" w:cs="Times New Roman"/>
          <w:sz w:val="24"/>
          <w:szCs w:val="24"/>
        </w:rPr>
        <w:t>da BLL Compras</w:t>
      </w:r>
      <w:r w:rsidR="00C91B0D">
        <w:rPr>
          <w:rFonts w:ascii="Times New Roman" w:eastAsia="Times New Roman" w:hAnsi="Times New Roman" w:cs="Times New Roman"/>
          <w:sz w:val="24"/>
          <w:szCs w:val="24"/>
        </w:rPr>
        <w:t>,</w:t>
      </w:r>
      <w:r w:rsidRPr="00AA6134">
        <w:rPr>
          <w:rFonts w:ascii="Times New Roman" w:eastAsia="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7812C6E3" w14:textId="77777777" w:rsidR="00AA6134" w:rsidRPr="00AA6134" w:rsidRDefault="00AA6134" w:rsidP="00AA6134">
      <w:pPr>
        <w:widowControl w:val="0"/>
        <w:spacing w:after="120" w:line="312" w:lineRule="auto"/>
        <w:rPr>
          <w:rFonts w:ascii="Times New Roman" w:eastAsia="Times New Roman" w:hAnsi="Times New Roman" w:cs="Times New Roman"/>
          <w:sz w:val="24"/>
          <w:szCs w:val="24"/>
        </w:rPr>
      </w:pPr>
      <w:r w:rsidRPr="00AA6134">
        <w:rPr>
          <w:rFonts w:ascii="Times New Roman" w:eastAsia="Times New Roman" w:hAnsi="Times New Roman" w:cs="Times New Roman"/>
          <w:sz w:val="24"/>
          <w:szCs w:val="24"/>
        </w:rPr>
        <w:t>2.4.</w:t>
      </w:r>
      <w:r w:rsidRPr="00AA6134">
        <w:rPr>
          <w:rFonts w:ascii="Times New Roman" w:eastAsia="Times New Roman" w:hAnsi="Times New Roman" w:cs="Times New Roman"/>
          <w:sz w:val="24"/>
          <w:szCs w:val="24"/>
        </w:rPr>
        <w:tab/>
        <w:t>A não observância do disposto no item anterior poderá ensejar desclassificação no momento da habilitação.</w:t>
      </w:r>
    </w:p>
    <w:p w14:paraId="0364E9FB" w14:textId="77777777" w:rsidR="00AA6134" w:rsidRPr="00FE7BD8" w:rsidRDefault="00AA6134" w:rsidP="00AA6134">
      <w:pPr>
        <w:widowControl w:val="0"/>
        <w:spacing w:after="120" w:line="312" w:lineRule="auto"/>
        <w:rPr>
          <w:rFonts w:ascii="Times New Roman" w:eastAsia="Times New Roman" w:hAnsi="Times New Roman" w:cs="Times New Roman"/>
          <w:b/>
          <w:bCs/>
          <w:sz w:val="24"/>
          <w:szCs w:val="24"/>
        </w:rPr>
      </w:pPr>
      <w:r w:rsidRPr="00FE7BD8">
        <w:rPr>
          <w:rFonts w:ascii="Times New Roman" w:eastAsia="Times New Roman" w:hAnsi="Times New Roman" w:cs="Times New Roman"/>
          <w:b/>
          <w:bCs/>
          <w:sz w:val="24"/>
          <w:szCs w:val="24"/>
        </w:rPr>
        <w:t>2.5.</w:t>
      </w:r>
      <w:r w:rsidRPr="00FE7BD8">
        <w:rPr>
          <w:rFonts w:ascii="Times New Roman" w:eastAsia="Times New Roman" w:hAnsi="Times New Roman" w:cs="Times New Roman"/>
          <w:b/>
          <w:bCs/>
          <w:sz w:val="24"/>
          <w:szCs w:val="24"/>
        </w:rPr>
        <w:tab/>
        <w:t>Não poderão participar do credenciamento:</w:t>
      </w:r>
    </w:p>
    <w:p w14:paraId="5170EADE" w14:textId="77777777" w:rsidR="00AA6134" w:rsidRPr="00AA6134" w:rsidRDefault="00AA6134" w:rsidP="00AA6134">
      <w:pPr>
        <w:widowControl w:val="0"/>
        <w:spacing w:after="120" w:line="312" w:lineRule="auto"/>
        <w:rPr>
          <w:rFonts w:ascii="Times New Roman" w:eastAsia="Times New Roman" w:hAnsi="Times New Roman" w:cs="Times New Roman"/>
          <w:sz w:val="24"/>
          <w:szCs w:val="24"/>
        </w:rPr>
      </w:pPr>
      <w:r w:rsidRPr="00AA6134">
        <w:rPr>
          <w:rFonts w:ascii="Times New Roman" w:eastAsia="Times New Roman" w:hAnsi="Times New Roman" w:cs="Times New Roman"/>
          <w:sz w:val="24"/>
          <w:szCs w:val="24"/>
        </w:rPr>
        <w:t>2.5.1.</w:t>
      </w:r>
      <w:r w:rsidRPr="00AA6134">
        <w:rPr>
          <w:rFonts w:ascii="Times New Roman" w:eastAsia="Times New Roman" w:hAnsi="Times New Roman" w:cs="Times New Roman"/>
          <w:sz w:val="24"/>
          <w:szCs w:val="24"/>
        </w:rPr>
        <w:tab/>
        <w:t>aquele que não atenda às condições deste Edital e seu(s) anexo(s);</w:t>
      </w:r>
    </w:p>
    <w:p w14:paraId="73EF38B0" w14:textId="77777777" w:rsidR="00AA6134" w:rsidRPr="00AA6134" w:rsidRDefault="00AA6134" w:rsidP="00AA6134">
      <w:pPr>
        <w:widowControl w:val="0"/>
        <w:spacing w:after="120" w:line="312" w:lineRule="auto"/>
        <w:rPr>
          <w:rFonts w:ascii="Times New Roman" w:eastAsia="Times New Roman" w:hAnsi="Times New Roman" w:cs="Times New Roman"/>
          <w:sz w:val="24"/>
          <w:szCs w:val="24"/>
        </w:rPr>
      </w:pPr>
      <w:r w:rsidRPr="00AA6134">
        <w:rPr>
          <w:rFonts w:ascii="Times New Roman" w:eastAsia="Times New Roman" w:hAnsi="Times New Roman" w:cs="Times New Roman"/>
          <w:sz w:val="24"/>
          <w:szCs w:val="24"/>
        </w:rPr>
        <w:t>2.5.2.</w:t>
      </w:r>
      <w:r w:rsidRPr="00AA6134">
        <w:rPr>
          <w:rFonts w:ascii="Times New Roman" w:eastAsia="Times New Roman" w:hAnsi="Times New Roman" w:cs="Times New Roman"/>
          <w:sz w:val="24"/>
          <w:szCs w:val="24"/>
        </w:rPr>
        <w:tab/>
        <w:t>sociedade que desempenhe atividade incompatível com o objeto do credenciamento;</w:t>
      </w:r>
    </w:p>
    <w:p w14:paraId="6BD495EA" w14:textId="3B5EA34F" w:rsidR="008363EA" w:rsidRDefault="00AA6134" w:rsidP="00AA6134">
      <w:pPr>
        <w:widowControl w:val="0"/>
        <w:spacing w:after="120" w:line="312" w:lineRule="auto"/>
        <w:rPr>
          <w:rFonts w:ascii="Times New Roman" w:eastAsia="Times New Roman" w:hAnsi="Times New Roman" w:cs="Times New Roman"/>
          <w:sz w:val="24"/>
          <w:szCs w:val="24"/>
        </w:rPr>
      </w:pPr>
      <w:r w:rsidRPr="00AA6134">
        <w:rPr>
          <w:rFonts w:ascii="Times New Roman" w:eastAsia="Times New Roman" w:hAnsi="Times New Roman" w:cs="Times New Roman"/>
          <w:sz w:val="24"/>
          <w:szCs w:val="24"/>
        </w:rPr>
        <w:t>2.5.3.</w:t>
      </w:r>
      <w:r w:rsidRPr="00AA6134">
        <w:rPr>
          <w:rFonts w:ascii="Times New Roman" w:eastAsia="Times New Roman" w:hAnsi="Times New Roman" w:cs="Times New Roman"/>
          <w:sz w:val="24"/>
          <w:szCs w:val="24"/>
        </w:rPr>
        <w:tab/>
        <w:t>empresas estrangeiras que não tenham representação legal no Brasil com poderes expressos para receber citação e responder administrativa ou judicialmente;</w:t>
      </w:r>
    </w:p>
    <w:p w14:paraId="7936A861" w14:textId="77777777" w:rsidR="00FE7BD8" w:rsidRPr="00FE7BD8" w:rsidRDefault="00FE7BD8" w:rsidP="00FE7BD8">
      <w:pPr>
        <w:widowControl w:val="0"/>
        <w:spacing w:after="120" w:line="312" w:lineRule="auto"/>
        <w:rPr>
          <w:rFonts w:ascii="Times New Roman" w:eastAsia="Times New Roman" w:hAnsi="Times New Roman" w:cs="Times New Roman"/>
          <w:sz w:val="24"/>
          <w:szCs w:val="24"/>
        </w:rPr>
      </w:pPr>
      <w:r w:rsidRPr="00FE7BD8">
        <w:rPr>
          <w:rFonts w:ascii="Times New Roman" w:eastAsia="Times New Roman" w:hAnsi="Times New Roman" w:cs="Times New Roman"/>
          <w:sz w:val="24"/>
          <w:szCs w:val="24"/>
        </w:rPr>
        <w:t>2.5.4.</w:t>
      </w:r>
      <w:r w:rsidRPr="00FE7BD8">
        <w:rPr>
          <w:rFonts w:ascii="Times New Roman" w:eastAsia="Times New Roman" w:hAnsi="Times New Roman" w:cs="Times New Roman"/>
          <w:sz w:val="24"/>
          <w:szCs w:val="24"/>
        </w:rPr>
        <w:tab/>
        <w:t>autor do anteprojeto, do projeto básico ou do projeto executivo, pessoa física ou jurídica, quando o credenciamento versar sobre serviços ou fornecimento de bens a ele relacionados;</w:t>
      </w:r>
    </w:p>
    <w:p w14:paraId="40E6921D" w14:textId="77777777" w:rsidR="00FE7BD8" w:rsidRPr="00FE7BD8" w:rsidRDefault="00FE7BD8" w:rsidP="00FE7BD8">
      <w:pPr>
        <w:widowControl w:val="0"/>
        <w:spacing w:after="120" w:line="312" w:lineRule="auto"/>
        <w:rPr>
          <w:rFonts w:ascii="Times New Roman" w:eastAsia="Times New Roman" w:hAnsi="Times New Roman" w:cs="Times New Roman"/>
          <w:sz w:val="24"/>
          <w:szCs w:val="24"/>
        </w:rPr>
      </w:pPr>
      <w:r w:rsidRPr="00FE7BD8">
        <w:rPr>
          <w:rFonts w:ascii="Times New Roman" w:eastAsia="Times New Roman" w:hAnsi="Times New Roman" w:cs="Times New Roman"/>
          <w:sz w:val="24"/>
          <w:szCs w:val="24"/>
        </w:rPr>
        <w:t>2.5.5.</w:t>
      </w:r>
      <w:r w:rsidRPr="00FE7BD8">
        <w:rPr>
          <w:rFonts w:ascii="Times New Roman" w:eastAsia="Times New Roman" w:hAnsi="Times New Roman" w:cs="Times New Roman"/>
          <w:sz w:val="24"/>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8804C8E" w14:textId="77777777" w:rsidR="00FE7BD8" w:rsidRPr="00FE7BD8" w:rsidRDefault="00FE7BD8" w:rsidP="00FE7BD8">
      <w:pPr>
        <w:widowControl w:val="0"/>
        <w:spacing w:after="120" w:line="312" w:lineRule="auto"/>
        <w:rPr>
          <w:rFonts w:ascii="Times New Roman" w:eastAsia="Times New Roman" w:hAnsi="Times New Roman" w:cs="Times New Roman"/>
          <w:sz w:val="24"/>
          <w:szCs w:val="24"/>
        </w:rPr>
      </w:pPr>
      <w:r w:rsidRPr="00FE7BD8">
        <w:rPr>
          <w:rFonts w:ascii="Times New Roman" w:eastAsia="Times New Roman" w:hAnsi="Times New Roman" w:cs="Times New Roman"/>
          <w:sz w:val="24"/>
          <w:szCs w:val="24"/>
        </w:rPr>
        <w:t>2.5.6.</w:t>
      </w:r>
      <w:r w:rsidRPr="00FE7BD8">
        <w:rPr>
          <w:rFonts w:ascii="Times New Roman" w:eastAsia="Times New Roman" w:hAnsi="Times New Roman" w:cs="Times New Roman"/>
          <w:sz w:val="24"/>
          <w:szCs w:val="24"/>
        </w:rPr>
        <w:tab/>
        <w:t>pessoa física ou jurídica que esteja impedida de licitar ou contratar com a administração pública federal em decorrência de sanção que lhe foi imposta;</w:t>
      </w:r>
    </w:p>
    <w:p w14:paraId="1D05E49D" w14:textId="77777777" w:rsidR="00FE7BD8" w:rsidRPr="00FE7BD8" w:rsidRDefault="00FE7BD8" w:rsidP="00FE7BD8">
      <w:pPr>
        <w:widowControl w:val="0"/>
        <w:spacing w:after="120" w:line="312" w:lineRule="auto"/>
        <w:rPr>
          <w:rFonts w:ascii="Times New Roman" w:eastAsia="Times New Roman" w:hAnsi="Times New Roman" w:cs="Times New Roman"/>
          <w:b/>
          <w:bCs/>
          <w:sz w:val="24"/>
          <w:szCs w:val="24"/>
        </w:rPr>
      </w:pPr>
      <w:r w:rsidRPr="00FE7BD8">
        <w:rPr>
          <w:rFonts w:ascii="Times New Roman" w:eastAsia="Times New Roman" w:hAnsi="Times New Roman" w:cs="Times New Roman"/>
          <w:b/>
          <w:bCs/>
          <w:sz w:val="24"/>
          <w:szCs w:val="24"/>
        </w:rPr>
        <w:t>2.5.7.</w:t>
      </w:r>
      <w:r w:rsidRPr="00FE7BD8">
        <w:rPr>
          <w:rFonts w:ascii="Times New Roman" w:eastAsia="Times New Roman" w:hAnsi="Times New Roman" w:cs="Times New Roman"/>
          <w:b/>
          <w:bCs/>
          <w:sz w:val="24"/>
          <w:szCs w:val="24"/>
        </w:rPr>
        <w:tab/>
        <w:t>aquele que mantenha vínculo de natureza técnica, comercial, econômica, financeira, trabalhista ou civil com dirigente do órgão ou entidade contratante ou com agente público que desempenhe função no processo de contratação ou atue na fiscalização ou na gestão do contrato, ou que deles seja cônjuge, companheiro ou parente em linha reta, colateral ou por afinidade, até o terceiro grau;</w:t>
      </w:r>
    </w:p>
    <w:p w14:paraId="06202CA3" w14:textId="77777777" w:rsidR="00FE7BD8" w:rsidRPr="00FE7BD8" w:rsidRDefault="00FE7BD8" w:rsidP="00FE7BD8">
      <w:pPr>
        <w:widowControl w:val="0"/>
        <w:spacing w:after="120" w:line="312" w:lineRule="auto"/>
        <w:rPr>
          <w:rFonts w:ascii="Times New Roman" w:eastAsia="Times New Roman" w:hAnsi="Times New Roman" w:cs="Times New Roman"/>
          <w:sz w:val="24"/>
          <w:szCs w:val="24"/>
        </w:rPr>
      </w:pPr>
      <w:r w:rsidRPr="00FE7BD8">
        <w:rPr>
          <w:rFonts w:ascii="Times New Roman" w:eastAsia="Times New Roman" w:hAnsi="Times New Roman" w:cs="Times New Roman"/>
          <w:sz w:val="24"/>
          <w:szCs w:val="24"/>
        </w:rPr>
        <w:t>2.5.8.</w:t>
      </w:r>
      <w:r w:rsidRPr="00FE7BD8">
        <w:rPr>
          <w:rFonts w:ascii="Times New Roman" w:eastAsia="Times New Roman" w:hAnsi="Times New Roman" w:cs="Times New Roman"/>
          <w:sz w:val="24"/>
          <w:szCs w:val="24"/>
        </w:rPr>
        <w:tab/>
        <w:t>empresas controladoras, controladas ou coligadas, nos termos da Lei nº 6.404, de 1976, concorrendo entre si;</w:t>
      </w:r>
    </w:p>
    <w:p w14:paraId="1B5D1546" w14:textId="77777777" w:rsidR="00FE7BD8" w:rsidRPr="00FE7BD8" w:rsidRDefault="00FE7BD8" w:rsidP="00FE7BD8">
      <w:pPr>
        <w:widowControl w:val="0"/>
        <w:spacing w:after="120" w:line="312" w:lineRule="auto"/>
        <w:rPr>
          <w:rFonts w:ascii="Times New Roman" w:eastAsia="Times New Roman" w:hAnsi="Times New Roman" w:cs="Times New Roman"/>
          <w:sz w:val="24"/>
          <w:szCs w:val="24"/>
        </w:rPr>
      </w:pPr>
      <w:r w:rsidRPr="00FE7BD8">
        <w:rPr>
          <w:rFonts w:ascii="Times New Roman" w:eastAsia="Times New Roman" w:hAnsi="Times New Roman" w:cs="Times New Roman"/>
          <w:sz w:val="24"/>
          <w:szCs w:val="24"/>
        </w:rPr>
        <w:t>2.5.9.</w:t>
      </w:r>
      <w:r w:rsidRPr="00FE7BD8">
        <w:rPr>
          <w:rFonts w:ascii="Times New Roman" w:eastAsia="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05F0C6" w14:textId="77777777" w:rsidR="00FE7BD8" w:rsidRPr="00FE7BD8" w:rsidRDefault="00FE7BD8" w:rsidP="00FE7BD8">
      <w:pPr>
        <w:widowControl w:val="0"/>
        <w:spacing w:after="120" w:line="312" w:lineRule="auto"/>
        <w:rPr>
          <w:rFonts w:ascii="Times New Roman" w:eastAsia="Times New Roman" w:hAnsi="Times New Roman" w:cs="Times New Roman"/>
          <w:sz w:val="24"/>
          <w:szCs w:val="24"/>
        </w:rPr>
      </w:pPr>
      <w:r w:rsidRPr="00FE7BD8">
        <w:rPr>
          <w:rFonts w:ascii="Times New Roman" w:eastAsia="Times New Roman" w:hAnsi="Times New Roman" w:cs="Times New Roman"/>
          <w:sz w:val="24"/>
          <w:szCs w:val="24"/>
        </w:rPr>
        <w:t>2.5.10.</w:t>
      </w:r>
      <w:r w:rsidRPr="00FE7BD8">
        <w:rPr>
          <w:rFonts w:ascii="Times New Roman" w:eastAsia="Times New Roman" w:hAnsi="Times New Roman" w:cs="Times New Roman"/>
          <w:sz w:val="24"/>
          <w:szCs w:val="24"/>
        </w:rPr>
        <w:tab/>
        <w:t xml:space="preserve">Organizações da Sociedade Civil de Interesse Público - OSCIP, atuando nessa </w:t>
      </w:r>
      <w:r w:rsidRPr="00FE7BD8">
        <w:rPr>
          <w:rFonts w:ascii="Times New Roman" w:eastAsia="Times New Roman" w:hAnsi="Times New Roman" w:cs="Times New Roman"/>
          <w:sz w:val="24"/>
          <w:szCs w:val="24"/>
        </w:rPr>
        <w:lastRenderedPageBreak/>
        <w:t>condição.</w:t>
      </w:r>
    </w:p>
    <w:p w14:paraId="47F2CDAC" w14:textId="77777777" w:rsidR="00FE7BD8" w:rsidRPr="00FE7BD8" w:rsidRDefault="00FE7BD8" w:rsidP="00FE7BD8">
      <w:pPr>
        <w:widowControl w:val="0"/>
        <w:spacing w:after="120" w:line="312" w:lineRule="auto"/>
        <w:rPr>
          <w:rFonts w:ascii="Times New Roman" w:eastAsia="Times New Roman" w:hAnsi="Times New Roman" w:cs="Times New Roman"/>
          <w:sz w:val="24"/>
          <w:szCs w:val="24"/>
        </w:rPr>
      </w:pPr>
      <w:r w:rsidRPr="00FE7BD8">
        <w:rPr>
          <w:rFonts w:ascii="Times New Roman" w:eastAsia="Times New Roman" w:hAnsi="Times New Roman" w:cs="Times New Roman"/>
          <w:sz w:val="24"/>
          <w:szCs w:val="24"/>
        </w:rPr>
        <w:t>2.5.11.</w:t>
      </w:r>
      <w:r w:rsidRPr="00FE7BD8">
        <w:rPr>
          <w:rFonts w:ascii="Times New Roman" w:eastAsia="Times New Roman" w:hAnsi="Times New Roman" w:cs="Times New Roman"/>
          <w:sz w:val="24"/>
          <w:szCs w:val="24"/>
        </w:rPr>
        <w:tab/>
        <w:t>sociedades cooperativas;</w:t>
      </w:r>
    </w:p>
    <w:p w14:paraId="48C90EFC" w14:textId="77777777" w:rsidR="00FE7BD8" w:rsidRPr="00FE7BD8" w:rsidRDefault="00FE7BD8" w:rsidP="00FE7BD8">
      <w:pPr>
        <w:widowControl w:val="0"/>
        <w:spacing w:after="120" w:line="312" w:lineRule="auto"/>
        <w:rPr>
          <w:rFonts w:ascii="Times New Roman" w:eastAsia="Times New Roman" w:hAnsi="Times New Roman" w:cs="Times New Roman"/>
          <w:sz w:val="24"/>
          <w:szCs w:val="24"/>
        </w:rPr>
      </w:pPr>
      <w:r w:rsidRPr="00FE7BD8">
        <w:rPr>
          <w:rFonts w:ascii="Times New Roman" w:eastAsia="Times New Roman" w:hAnsi="Times New Roman" w:cs="Times New Roman"/>
          <w:sz w:val="24"/>
          <w:szCs w:val="24"/>
        </w:rPr>
        <w:t>2.5.12.</w:t>
      </w:r>
      <w:r w:rsidRPr="00FE7BD8">
        <w:rPr>
          <w:rFonts w:ascii="Times New Roman" w:eastAsia="Times New Roman" w:hAnsi="Times New Roman" w:cs="Times New Roman"/>
          <w:sz w:val="24"/>
          <w:szCs w:val="24"/>
        </w:rPr>
        <w:tab/>
        <w:t>pessoas jurídicas reunidas em consórcio;</w:t>
      </w:r>
    </w:p>
    <w:p w14:paraId="2BB74F36" w14:textId="6450A8AB" w:rsidR="00FE7BD8" w:rsidRDefault="00FE7BD8" w:rsidP="00FE7BD8">
      <w:pPr>
        <w:widowControl w:val="0"/>
        <w:spacing w:after="120" w:line="312" w:lineRule="auto"/>
        <w:rPr>
          <w:rFonts w:ascii="Times New Roman" w:eastAsia="Times New Roman" w:hAnsi="Times New Roman" w:cs="Times New Roman"/>
          <w:sz w:val="24"/>
          <w:szCs w:val="24"/>
        </w:rPr>
      </w:pPr>
      <w:r w:rsidRPr="00FE7BD8">
        <w:rPr>
          <w:rFonts w:ascii="Times New Roman" w:eastAsia="Times New Roman" w:hAnsi="Times New Roman" w:cs="Times New Roman"/>
          <w:sz w:val="24"/>
          <w:szCs w:val="24"/>
        </w:rPr>
        <w:t>2.5.13.</w:t>
      </w:r>
      <w:r w:rsidRPr="00FE7BD8">
        <w:rPr>
          <w:rFonts w:ascii="Times New Roman" w:eastAsia="Times New Roman" w:hAnsi="Times New Roman" w:cs="Times New Roman"/>
          <w:sz w:val="24"/>
          <w:szCs w:val="24"/>
        </w:rPr>
        <w:tab/>
        <w:t>pessoas físicas.</w:t>
      </w:r>
    </w:p>
    <w:p w14:paraId="612FCC59" w14:textId="77777777" w:rsidR="005F352D" w:rsidRPr="005F352D" w:rsidRDefault="005F352D" w:rsidP="005F352D">
      <w:pPr>
        <w:widowControl w:val="0"/>
        <w:spacing w:after="120" w:line="312" w:lineRule="auto"/>
        <w:rPr>
          <w:rFonts w:ascii="Times New Roman" w:eastAsia="Times New Roman" w:hAnsi="Times New Roman" w:cs="Times New Roman"/>
          <w:sz w:val="24"/>
          <w:szCs w:val="24"/>
        </w:rPr>
      </w:pPr>
      <w:r w:rsidRPr="005F352D">
        <w:rPr>
          <w:rFonts w:ascii="Times New Roman" w:eastAsia="Times New Roman" w:hAnsi="Times New Roman" w:cs="Times New Roman"/>
          <w:sz w:val="24"/>
          <w:szCs w:val="24"/>
        </w:rPr>
        <w:t>2.6.</w:t>
      </w:r>
      <w:r w:rsidRPr="005F352D">
        <w:rPr>
          <w:rFonts w:ascii="Times New Roman" w:eastAsia="Times New Roman" w:hAnsi="Times New Roman" w:cs="Times New Roman"/>
          <w:sz w:val="24"/>
          <w:szCs w:val="24"/>
        </w:rPr>
        <w:tab/>
        <w:t>Não poderá participar, direta ou indiretamente, do credenciamento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1BF5DB5" w14:textId="77777777" w:rsidR="005F352D" w:rsidRPr="005F352D" w:rsidRDefault="005F352D" w:rsidP="005F352D">
      <w:pPr>
        <w:widowControl w:val="0"/>
        <w:spacing w:after="120" w:line="312" w:lineRule="auto"/>
        <w:rPr>
          <w:rFonts w:ascii="Times New Roman" w:eastAsia="Times New Roman" w:hAnsi="Times New Roman" w:cs="Times New Roman"/>
          <w:sz w:val="24"/>
          <w:szCs w:val="24"/>
        </w:rPr>
      </w:pPr>
      <w:r w:rsidRPr="005F352D">
        <w:rPr>
          <w:rFonts w:ascii="Times New Roman" w:eastAsia="Times New Roman" w:hAnsi="Times New Roman" w:cs="Times New Roman"/>
          <w:sz w:val="24"/>
          <w:szCs w:val="24"/>
        </w:rPr>
        <w:t>2.7.</w:t>
      </w:r>
      <w:r w:rsidRPr="005F352D">
        <w:rPr>
          <w:rFonts w:ascii="Times New Roman" w:eastAsia="Times New Roman" w:hAnsi="Times New Roman" w:cs="Times New Roman"/>
          <w:sz w:val="24"/>
          <w:szCs w:val="24"/>
        </w:rPr>
        <w:tab/>
        <w:t>O impedimento de que trata o item 2.5.6 será também aplicado ao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interessado.</w:t>
      </w:r>
    </w:p>
    <w:p w14:paraId="257AA765" w14:textId="77777777" w:rsidR="005F352D" w:rsidRPr="005F352D" w:rsidRDefault="005F352D" w:rsidP="005F352D">
      <w:pPr>
        <w:widowControl w:val="0"/>
        <w:spacing w:after="120" w:line="312" w:lineRule="auto"/>
        <w:rPr>
          <w:rFonts w:ascii="Times New Roman" w:eastAsia="Times New Roman" w:hAnsi="Times New Roman" w:cs="Times New Roman"/>
          <w:sz w:val="24"/>
          <w:szCs w:val="24"/>
        </w:rPr>
      </w:pPr>
      <w:r w:rsidRPr="005F352D">
        <w:rPr>
          <w:rFonts w:ascii="Times New Roman" w:eastAsia="Times New Roman" w:hAnsi="Times New Roman" w:cs="Times New Roman"/>
          <w:sz w:val="24"/>
          <w:szCs w:val="24"/>
        </w:rPr>
        <w:t>2.8.</w:t>
      </w:r>
      <w:r w:rsidRPr="005F352D">
        <w:rPr>
          <w:rFonts w:ascii="Times New Roman" w:eastAsia="Times New Roman" w:hAnsi="Times New Roman" w:cs="Times New Roman"/>
          <w:sz w:val="24"/>
          <w:szCs w:val="24"/>
        </w:rPr>
        <w:tab/>
        <w:t>A critério da Administração e exclusivamente a seu serviço, o autor dos projetos e a empresa a que se referem os itens 2.5.4 e 2.5.5 poderão participar no apoio das atividades de planejamento da contratação, de execução da licitação ou de gestão do contrato, desde que sob supervisão exclusiva de agentes públicos do órgão ou entidade.</w:t>
      </w:r>
    </w:p>
    <w:p w14:paraId="6D74A1D6" w14:textId="77777777" w:rsidR="005F352D" w:rsidRPr="005F352D" w:rsidRDefault="005F352D" w:rsidP="005F352D">
      <w:pPr>
        <w:widowControl w:val="0"/>
        <w:spacing w:after="120" w:line="312" w:lineRule="auto"/>
        <w:rPr>
          <w:rFonts w:ascii="Times New Roman" w:eastAsia="Times New Roman" w:hAnsi="Times New Roman" w:cs="Times New Roman"/>
          <w:sz w:val="24"/>
          <w:szCs w:val="24"/>
        </w:rPr>
      </w:pPr>
      <w:r w:rsidRPr="005F352D">
        <w:rPr>
          <w:rFonts w:ascii="Times New Roman" w:eastAsia="Times New Roman" w:hAnsi="Times New Roman" w:cs="Times New Roman"/>
          <w:sz w:val="24"/>
          <w:szCs w:val="24"/>
        </w:rPr>
        <w:t>2.9.</w:t>
      </w:r>
      <w:r w:rsidRPr="005F352D">
        <w:rPr>
          <w:rFonts w:ascii="Times New Roman" w:eastAsia="Times New Roman" w:hAnsi="Times New Roman" w:cs="Times New Roman"/>
          <w:sz w:val="24"/>
          <w:szCs w:val="24"/>
        </w:rPr>
        <w:tab/>
        <w:t>Equiparam-se aos autores do projeto as empresas integrantes do mesmo grupo econômico.</w:t>
      </w:r>
    </w:p>
    <w:p w14:paraId="2E717EE9" w14:textId="77777777" w:rsidR="005F352D" w:rsidRPr="005F352D" w:rsidRDefault="005F352D" w:rsidP="005F352D">
      <w:pPr>
        <w:widowControl w:val="0"/>
        <w:spacing w:after="120" w:line="312" w:lineRule="auto"/>
        <w:rPr>
          <w:rFonts w:ascii="Times New Roman" w:eastAsia="Times New Roman" w:hAnsi="Times New Roman" w:cs="Times New Roman"/>
          <w:sz w:val="24"/>
          <w:szCs w:val="24"/>
        </w:rPr>
      </w:pPr>
      <w:r w:rsidRPr="005F352D">
        <w:rPr>
          <w:rFonts w:ascii="Times New Roman" w:eastAsia="Times New Roman" w:hAnsi="Times New Roman" w:cs="Times New Roman"/>
          <w:sz w:val="24"/>
          <w:szCs w:val="24"/>
        </w:rPr>
        <w:t>2.10.</w:t>
      </w:r>
      <w:r w:rsidRPr="005F352D">
        <w:rPr>
          <w:rFonts w:ascii="Times New Roman" w:eastAsia="Times New Roman" w:hAnsi="Times New Roman" w:cs="Times New Roman"/>
          <w:sz w:val="24"/>
          <w:szCs w:val="24"/>
        </w:rPr>
        <w:tab/>
        <w:t>O disposto nos itens 2.5.4 e 2.5.5 não impede a licitação ou a contratação de serviço que inclua como encargo do contratado a elaboração do projeto básico e do projeto executivo, nas contratações integradas, e do projeto executivo, nos demais regimes de execução.</w:t>
      </w:r>
    </w:p>
    <w:p w14:paraId="63E43FFB" w14:textId="531E8756" w:rsidR="008363EA" w:rsidRDefault="005F352D" w:rsidP="005F352D">
      <w:pPr>
        <w:widowControl w:val="0"/>
        <w:spacing w:after="120" w:line="312" w:lineRule="auto"/>
        <w:rPr>
          <w:rFonts w:ascii="Times New Roman" w:eastAsia="Times New Roman" w:hAnsi="Times New Roman" w:cs="Times New Roman"/>
          <w:sz w:val="24"/>
          <w:szCs w:val="24"/>
        </w:rPr>
      </w:pPr>
      <w:r w:rsidRPr="005F352D">
        <w:rPr>
          <w:rFonts w:ascii="Times New Roman" w:eastAsia="Times New Roman" w:hAnsi="Times New Roman" w:cs="Times New Roman"/>
          <w:sz w:val="24"/>
          <w:szCs w:val="24"/>
        </w:rPr>
        <w:t>2.11.</w:t>
      </w:r>
      <w:r w:rsidRPr="005F352D">
        <w:rPr>
          <w:rFonts w:ascii="Times New Roman" w:eastAsia="Times New Roman" w:hAnsi="Times New Roman" w:cs="Times New Roman"/>
          <w:sz w:val="24"/>
          <w:szCs w:val="24"/>
        </w:rPr>
        <w:tab/>
        <w:t>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8FDA367" w14:textId="77777777" w:rsidR="00F304DB" w:rsidRPr="00F304DB" w:rsidRDefault="00F304DB" w:rsidP="00F304DB">
      <w:pPr>
        <w:widowControl w:val="0"/>
        <w:spacing w:after="120" w:line="312" w:lineRule="auto"/>
        <w:rPr>
          <w:rFonts w:ascii="Times New Roman" w:eastAsia="Times New Roman" w:hAnsi="Times New Roman" w:cs="Times New Roman"/>
          <w:sz w:val="24"/>
          <w:szCs w:val="24"/>
        </w:rPr>
      </w:pPr>
      <w:r w:rsidRPr="00F304DB">
        <w:rPr>
          <w:rFonts w:ascii="Times New Roman" w:eastAsia="Times New Roman" w:hAnsi="Times New Roman" w:cs="Times New Roman"/>
          <w:sz w:val="24"/>
          <w:szCs w:val="24"/>
        </w:rPr>
        <w:t>2.12.</w:t>
      </w:r>
      <w:r w:rsidRPr="00F304DB">
        <w:rPr>
          <w:rFonts w:ascii="Times New Roman" w:eastAsia="Times New Roman" w:hAnsi="Times New Roman" w:cs="Times New Roman"/>
          <w:sz w:val="24"/>
          <w:szCs w:val="24"/>
        </w:rPr>
        <w:tab/>
        <w:t>A vedação de que trata o item 2.6. estende-se a terceiro que auxilie a condução da contratação na qualidade de integrante de equipe de apoio, profissional especializado ou funcionário ou representante de empresa que preste assessoria técnica.</w:t>
      </w:r>
    </w:p>
    <w:p w14:paraId="55727491" w14:textId="77777777" w:rsidR="00F304DB" w:rsidRPr="00F304DB" w:rsidRDefault="00F304DB" w:rsidP="00F304DB">
      <w:pPr>
        <w:widowControl w:val="0"/>
        <w:spacing w:after="120" w:line="312" w:lineRule="auto"/>
        <w:rPr>
          <w:rFonts w:ascii="Times New Roman" w:eastAsia="Times New Roman" w:hAnsi="Times New Roman" w:cs="Times New Roman"/>
          <w:b/>
          <w:bCs/>
          <w:sz w:val="24"/>
          <w:szCs w:val="24"/>
        </w:rPr>
      </w:pPr>
      <w:r w:rsidRPr="00F304DB">
        <w:rPr>
          <w:rFonts w:ascii="Times New Roman" w:eastAsia="Times New Roman" w:hAnsi="Times New Roman" w:cs="Times New Roman"/>
          <w:b/>
          <w:bCs/>
          <w:sz w:val="24"/>
          <w:szCs w:val="24"/>
        </w:rPr>
        <w:t>3.</w:t>
      </w:r>
      <w:r w:rsidRPr="00F304DB">
        <w:rPr>
          <w:rFonts w:ascii="Times New Roman" w:eastAsia="Times New Roman" w:hAnsi="Times New Roman" w:cs="Times New Roman"/>
          <w:b/>
          <w:bCs/>
          <w:sz w:val="24"/>
          <w:szCs w:val="24"/>
        </w:rPr>
        <w:tab/>
        <w:t>DA MANIFESTAÇÃO DA INTENÇÃO DE SE CREDENCIAR</w:t>
      </w:r>
    </w:p>
    <w:p w14:paraId="6FE57AB2" w14:textId="7FAA9EDF" w:rsidR="005F352D" w:rsidRDefault="00F304DB" w:rsidP="00F304DB">
      <w:pPr>
        <w:widowControl w:val="0"/>
        <w:spacing w:after="120" w:line="312" w:lineRule="auto"/>
        <w:rPr>
          <w:rFonts w:ascii="Times New Roman" w:eastAsia="Times New Roman" w:hAnsi="Times New Roman" w:cs="Times New Roman"/>
          <w:sz w:val="24"/>
          <w:szCs w:val="24"/>
        </w:rPr>
      </w:pPr>
      <w:r w:rsidRPr="00F304DB">
        <w:rPr>
          <w:rFonts w:ascii="Times New Roman" w:eastAsia="Times New Roman" w:hAnsi="Times New Roman" w:cs="Times New Roman"/>
          <w:sz w:val="24"/>
          <w:szCs w:val="24"/>
        </w:rPr>
        <w:t>3.1.</w:t>
      </w:r>
      <w:r w:rsidRPr="00F304DB">
        <w:rPr>
          <w:rFonts w:ascii="Times New Roman" w:eastAsia="Times New Roman" w:hAnsi="Times New Roman" w:cs="Times New Roman"/>
          <w:sz w:val="24"/>
          <w:szCs w:val="24"/>
        </w:rPr>
        <w:tab/>
        <w:t xml:space="preserve">Os interessados deverão </w:t>
      </w:r>
      <w:r w:rsidR="005C33ED">
        <w:rPr>
          <w:rFonts w:ascii="Times New Roman" w:eastAsia="Times New Roman" w:hAnsi="Times New Roman" w:cs="Times New Roman"/>
          <w:sz w:val="24"/>
          <w:szCs w:val="24"/>
        </w:rPr>
        <w:t>encaminhar</w:t>
      </w:r>
      <w:r w:rsidRPr="00F304DB">
        <w:rPr>
          <w:rFonts w:ascii="Times New Roman" w:eastAsia="Times New Roman" w:hAnsi="Times New Roman" w:cs="Times New Roman"/>
          <w:sz w:val="24"/>
          <w:szCs w:val="24"/>
        </w:rPr>
        <w:t xml:space="preserve"> por meio eletrônico (e-mail, protocolo eletrônico</w:t>
      </w:r>
      <w:r w:rsidR="003A14B9">
        <w:rPr>
          <w:rFonts w:ascii="Times New Roman" w:eastAsia="Times New Roman" w:hAnsi="Times New Roman" w:cs="Times New Roman"/>
          <w:sz w:val="24"/>
          <w:szCs w:val="24"/>
        </w:rPr>
        <w:t xml:space="preserve"> no portal BLL COMPRAS </w:t>
      </w:r>
      <w:hyperlink r:id="rId7" w:history="1">
        <w:r w:rsidR="00F35569" w:rsidRPr="00FF2334">
          <w:rPr>
            <w:rStyle w:val="Hyperlink"/>
            <w:rFonts w:ascii="Times New Roman" w:eastAsia="Times New Roman" w:hAnsi="Times New Roman" w:cs="Times New Roman"/>
          </w:rPr>
          <w:t>https://bll.org.br/</w:t>
        </w:r>
      </w:hyperlink>
      <w:r w:rsidR="003A14B9">
        <w:rPr>
          <w:rFonts w:ascii="Times New Roman" w:eastAsia="Times New Roman" w:hAnsi="Times New Roman" w:cs="Times New Roman"/>
        </w:rPr>
        <w:t>)</w:t>
      </w:r>
      <w:r w:rsidR="00F35569">
        <w:rPr>
          <w:rFonts w:ascii="Times New Roman" w:eastAsia="Times New Roman" w:hAnsi="Times New Roman" w:cs="Times New Roman"/>
        </w:rPr>
        <w:t xml:space="preserve"> ou em envelope lacrado</w:t>
      </w:r>
      <w:r w:rsidRPr="00F304DB">
        <w:rPr>
          <w:rFonts w:ascii="Times New Roman" w:eastAsia="Times New Roman" w:hAnsi="Times New Roman" w:cs="Times New Roman"/>
          <w:sz w:val="24"/>
          <w:szCs w:val="24"/>
        </w:rPr>
        <w:t xml:space="preserve">, o requerimento de </w:t>
      </w:r>
      <w:r w:rsidRPr="00F304DB">
        <w:rPr>
          <w:rFonts w:ascii="Times New Roman" w:eastAsia="Times New Roman" w:hAnsi="Times New Roman" w:cs="Times New Roman"/>
          <w:sz w:val="24"/>
          <w:szCs w:val="24"/>
        </w:rPr>
        <w:lastRenderedPageBreak/>
        <w:t>participação com a indicação de sua intenção de se credenciar para o fornecimento dos bens ou para a prestação dos serviços, com as seguintes informações:</w:t>
      </w:r>
    </w:p>
    <w:p w14:paraId="72F065A1" w14:textId="4E014F42" w:rsidR="00540C60" w:rsidRDefault="00540C60" w:rsidP="00F304DB">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3.1.1. </w:t>
      </w:r>
      <w:r w:rsidR="00E61CCB">
        <w:rPr>
          <w:rFonts w:ascii="Times New Roman" w:eastAsia="Times New Roman" w:hAnsi="Times New Roman" w:cs="Times New Roman"/>
          <w:sz w:val="24"/>
          <w:szCs w:val="24"/>
        </w:rPr>
        <w:t>Requerimento de credenciamento</w:t>
      </w:r>
      <w:r w:rsidR="00D40AC7">
        <w:rPr>
          <w:rFonts w:ascii="Times New Roman" w:eastAsia="Times New Roman" w:hAnsi="Times New Roman" w:cs="Times New Roman"/>
          <w:sz w:val="24"/>
          <w:szCs w:val="24"/>
        </w:rPr>
        <w:t xml:space="preserve"> preenchido e assinado por representante da empresa com poderes para tanto, seguindo o modelo disponível no Anexo II desse edital;</w:t>
      </w:r>
    </w:p>
    <w:p w14:paraId="7AFEE646" w14:textId="401C6ABE" w:rsidR="00D40AC7" w:rsidRDefault="00D40AC7" w:rsidP="00F304DB">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3.1.2. Declaração Unificada assinada</w:t>
      </w:r>
      <w:r w:rsidR="003061FE">
        <w:rPr>
          <w:rFonts w:ascii="Times New Roman" w:eastAsia="Times New Roman" w:hAnsi="Times New Roman" w:cs="Times New Roman"/>
          <w:sz w:val="24"/>
          <w:szCs w:val="24"/>
        </w:rPr>
        <w:t xml:space="preserve">, seguindo o modelo disponível </w:t>
      </w:r>
      <w:r w:rsidR="00CB47F9">
        <w:rPr>
          <w:rFonts w:ascii="Times New Roman" w:eastAsia="Times New Roman" w:hAnsi="Times New Roman" w:cs="Times New Roman"/>
          <w:sz w:val="24"/>
          <w:szCs w:val="24"/>
        </w:rPr>
        <w:t>no Anexo III;</w:t>
      </w:r>
    </w:p>
    <w:p w14:paraId="01753965" w14:textId="1D851675" w:rsidR="00CB47F9" w:rsidRDefault="00CB47F9" w:rsidP="00F304DB">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E718AB">
        <w:rPr>
          <w:rFonts w:ascii="Times New Roman" w:eastAsia="Times New Roman" w:hAnsi="Times New Roman" w:cs="Times New Roman"/>
          <w:sz w:val="24"/>
          <w:szCs w:val="24"/>
        </w:rPr>
        <w:t>1</w:t>
      </w:r>
      <w:r>
        <w:rPr>
          <w:rFonts w:ascii="Times New Roman" w:eastAsia="Times New Roman" w:hAnsi="Times New Roman" w:cs="Times New Roman"/>
          <w:sz w:val="24"/>
          <w:szCs w:val="24"/>
        </w:rPr>
        <w:t>.3. Declaração de Estabelecimento de Processamento de Amostras preenchido e assinado, seguindo o modelo do Anexo IV;</w:t>
      </w:r>
    </w:p>
    <w:p w14:paraId="3EED724D" w14:textId="571947AE" w:rsidR="00E718AB" w:rsidRDefault="00E718AB" w:rsidP="00F304DB">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3.1.4. Documentação </w:t>
      </w:r>
      <w:r w:rsidR="00B769E7">
        <w:rPr>
          <w:rFonts w:ascii="Times New Roman" w:eastAsia="Times New Roman" w:hAnsi="Times New Roman" w:cs="Times New Roman"/>
          <w:sz w:val="24"/>
          <w:szCs w:val="24"/>
        </w:rPr>
        <w:t xml:space="preserve">listada no </w:t>
      </w:r>
      <w:r w:rsidR="003645A2">
        <w:rPr>
          <w:rFonts w:ascii="Times New Roman" w:eastAsia="Times New Roman" w:hAnsi="Times New Roman" w:cs="Times New Roman"/>
          <w:sz w:val="24"/>
          <w:szCs w:val="24"/>
        </w:rPr>
        <w:t xml:space="preserve">item 14 do </w:t>
      </w:r>
      <w:r w:rsidR="00B769E7">
        <w:rPr>
          <w:rFonts w:ascii="Times New Roman" w:eastAsia="Times New Roman" w:hAnsi="Times New Roman" w:cs="Times New Roman"/>
          <w:sz w:val="24"/>
          <w:szCs w:val="24"/>
        </w:rPr>
        <w:t>Termo de Referência</w:t>
      </w:r>
      <w:r w:rsidR="00E57C39">
        <w:rPr>
          <w:rFonts w:ascii="Times New Roman" w:eastAsia="Times New Roman" w:hAnsi="Times New Roman" w:cs="Times New Roman"/>
          <w:sz w:val="24"/>
          <w:szCs w:val="24"/>
        </w:rPr>
        <w:t>;</w:t>
      </w:r>
    </w:p>
    <w:p w14:paraId="46902648" w14:textId="5860F404" w:rsidR="00E57C39" w:rsidRDefault="00E57C39" w:rsidP="00F304DB">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3.1.5. Instrumento de procuração</w:t>
      </w:r>
      <w:r w:rsidR="00FD665F">
        <w:rPr>
          <w:rFonts w:ascii="Times New Roman" w:eastAsia="Times New Roman" w:hAnsi="Times New Roman" w:cs="Times New Roman"/>
          <w:sz w:val="24"/>
          <w:szCs w:val="24"/>
        </w:rPr>
        <w:t xml:space="preserve"> assinada pelo administrador da empresa</w:t>
      </w:r>
      <w:r>
        <w:rPr>
          <w:rFonts w:ascii="Times New Roman" w:eastAsia="Times New Roman" w:hAnsi="Times New Roman" w:cs="Times New Roman"/>
          <w:sz w:val="24"/>
          <w:szCs w:val="24"/>
        </w:rPr>
        <w:t>, caso não seja o representante legal quem assina a documentação</w:t>
      </w:r>
      <w:r w:rsidR="00FD665F">
        <w:rPr>
          <w:rFonts w:ascii="Times New Roman" w:eastAsia="Times New Roman" w:hAnsi="Times New Roman" w:cs="Times New Roman"/>
          <w:sz w:val="24"/>
          <w:szCs w:val="24"/>
        </w:rPr>
        <w:t>, constando expressamente.</w:t>
      </w:r>
    </w:p>
    <w:p w14:paraId="02B36E16" w14:textId="77777777" w:rsidR="00B20DE9" w:rsidRPr="00B20DE9" w:rsidRDefault="00B20DE9" w:rsidP="00B20DE9">
      <w:pPr>
        <w:widowControl w:val="0"/>
        <w:spacing w:after="120" w:line="312" w:lineRule="auto"/>
        <w:rPr>
          <w:rFonts w:ascii="Times New Roman" w:eastAsia="Times New Roman" w:hAnsi="Times New Roman" w:cs="Times New Roman"/>
          <w:sz w:val="24"/>
          <w:szCs w:val="24"/>
        </w:rPr>
      </w:pPr>
      <w:r w:rsidRPr="00B20DE9">
        <w:rPr>
          <w:rFonts w:ascii="Times New Roman" w:eastAsia="Times New Roman" w:hAnsi="Times New Roman" w:cs="Times New Roman"/>
          <w:sz w:val="24"/>
          <w:szCs w:val="24"/>
        </w:rPr>
        <w:t>3.2.</w:t>
      </w:r>
      <w:r w:rsidRPr="00B20DE9">
        <w:rPr>
          <w:rFonts w:ascii="Times New Roman" w:eastAsia="Times New Roman" w:hAnsi="Times New Roman" w:cs="Times New Roman"/>
          <w:sz w:val="24"/>
          <w:szCs w:val="24"/>
        </w:rPr>
        <w:tab/>
        <w:t>Todas as especificações do objeto vinculam o interessado.</w:t>
      </w:r>
    </w:p>
    <w:p w14:paraId="38930641" w14:textId="77777777" w:rsidR="00B20DE9" w:rsidRPr="00B20DE9" w:rsidRDefault="00B20DE9" w:rsidP="00B20DE9">
      <w:pPr>
        <w:widowControl w:val="0"/>
        <w:spacing w:after="120" w:line="312" w:lineRule="auto"/>
        <w:rPr>
          <w:rFonts w:ascii="Times New Roman" w:eastAsia="Times New Roman" w:hAnsi="Times New Roman" w:cs="Times New Roman"/>
          <w:sz w:val="24"/>
          <w:szCs w:val="24"/>
        </w:rPr>
      </w:pPr>
      <w:r w:rsidRPr="00B20DE9">
        <w:rPr>
          <w:rFonts w:ascii="Times New Roman" w:eastAsia="Times New Roman" w:hAnsi="Times New Roman" w:cs="Times New Roman"/>
          <w:sz w:val="24"/>
          <w:szCs w:val="24"/>
        </w:rPr>
        <w:t>3.3.</w:t>
      </w:r>
      <w:r w:rsidRPr="00B20DE9">
        <w:rPr>
          <w:rFonts w:ascii="Times New Roman" w:eastAsia="Times New Roman" w:hAnsi="Times New Roman" w:cs="Times New Roman"/>
          <w:sz w:val="24"/>
          <w:szCs w:val="24"/>
        </w:rPr>
        <w:tab/>
        <w:t>No valor da contratação estarão inclusos todos os custos operacionais, encargos previdenciários, trabalhistas, tributários, comerciais e quaisquer outros que incidam direta ou indiretamente na execução do objeto.</w:t>
      </w:r>
    </w:p>
    <w:p w14:paraId="7B63B14C" w14:textId="77777777" w:rsidR="00B20DE9" w:rsidRPr="000F61E8" w:rsidRDefault="00B20DE9" w:rsidP="00B20DE9">
      <w:pPr>
        <w:widowControl w:val="0"/>
        <w:spacing w:after="120" w:line="312" w:lineRule="auto"/>
        <w:rPr>
          <w:rFonts w:ascii="Times New Roman" w:eastAsia="Times New Roman" w:hAnsi="Times New Roman" w:cs="Times New Roman"/>
          <w:b/>
          <w:bCs/>
          <w:sz w:val="24"/>
          <w:szCs w:val="24"/>
        </w:rPr>
      </w:pPr>
      <w:r w:rsidRPr="00B20DE9">
        <w:rPr>
          <w:rFonts w:ascii="Times New Roman" w:eastAsia="Times New Roman" w:hAnsi="Times New Roman" w:cs="Times New Roman"/>
          <w:sz w:val="24"/>
          <w:szCs w:val="24"/>
        </w:rPr>
        <w:t>3.4.</w:t>
      </w:r>
      <w:r w:rsidRPr="00B20DE9">
        <w:rPr>
          <w:rFonts w:ascii="Times New Roman" w:eastAsia="Times New Roman" w:hAnsi="Times New Roman" w:cs="Times New Roman"/>
          <w:sz w:val="24"/>
          <w:szCs w:val="24"/>
        </w:rPr>
        <w:tab/>
      </w:r>
      <w:r w:rsidRPr="000F61E8">
        <w:rPr>
          <w:rFonts w:ascii="Times New Roman" w:eastAsia="Times New Roman" w:hAnsi="Times New Roman" w:cs="Times New Roman"/>
          <w:b/>
          <w:bCs/>
          <w:sz w:val="24"/>
          <w:szCs w:val="24"/>
        </w:rPr>
        <w:t>A apresentação do requerimento de participação com a indicação da intenção de se credenciar implica obrigatoriedade do cumprimento das disposições contidas no Termo de Referência, assumindo o credenciado o compromisso de executar o objeto nos seus termos, bem como de fornecer os materiais, equipamentos, ferramentas e utensílios necessários, em quantidades e qualidades adequadas à perfeita execução contratual, promovendo, quando requerido, sua substituição.</w:t>
      </w:r>
    </w:p>
    <w:p w14:paraId="1E57A8B9" w14:textId="1A078B7C" w:rsidR="00CB47F9" w:rsidRDefault="00B20DE9" w:rsidP="00B20DE9">
      <w:pPr>
        <w:widowControl w:val="0"/>
        <w:spacing w:after="120" w:line="312" w:lineRule="auto"/>
        <w:rPr>
          <w:rFonts w:ascii="Times New Roman" w:eastAsia="Times New Roman" w:hAnsi="Times New Roman" w:cs="Times New Roman"/>
          <w:sz w:val="24"/>
          <w:szCs w:val="24"/>
        </w:rPr>
      </w:pPr>
      <w:r w:rsidRPr="00B20DE9">
        <w:rPr>
          <w:rFonts w:ascii="Times New Roman" w:eastAsia="Times New Roman" w:hAnsi="Times New Roman" w:cs="Times New Roman"/>
          <w:sz w:val="24"/>
          <w:szCs w:val="24"/>
        </w:rPr>
        <w:t>3.5.</w:t>
      </w:r>
      <w:r w:rsidRPr="00B20DE9">
        <w:rPr>
          <w:rFonts w:ascii="Times New Roman" w:eastAsia="Times New Roman" w:hAnsi="Times New Roman" w:cs="Times New Roman"/>
          <w:sz w:val="24"/>
          <w:szCs w:val="24"/>
        </w:rPr>
        <w:tab/>
        <w:t>No requerimento de participação com a indicação de sua intenção de se credenciar, o interessado apresentará</w:t>
      </w:r>
      <w:r w:rsidR="009774DD">
        <w:rPr>
          <w:rFonts w:ascii="Times New Roman" w:eastAsia="Times New Roman" w:hAnsi="Times New Roman" w:cs="Times New Roman"/>
          <w:sz w:val="24"/>
          <w:szCs w:val="24"/>
        </w:rPr>
        <w:t>, conforme modelo disponibilizado,</w:t>
      </w:r>
      <w:r w:rsidR="009774DD">
        <w:rPr>
          <w:rFonts w:ascii="Times New Roman" w:eastAsia="Times New Roman" w:hAnsi="Times New Roman" w:cs="Times New Roman"/>
          <w:sz w:val="24"/>
          <w:szCs w:val="24"/>
        </w:rPr>
        <w:t xml:space="preserve"> </w:t>
      </w:r>
      <w:r w:rsidRPr="00B20DE9">
        <w:rPr>
          <w:rFonts w:ascii="Times New Roman" w:eastAsia="Times New Roman" w:hAnsi="Times New Roman" w:cs="Times New Roman"/>
          <w:sz w:val="24"/>
          <w:szCs w:val="24"/>
        </w:rPr>
        <w:t>também declaração que:</w:t>
      </w:r>
    </w:p>
    <w:p w14:paraId="2B6EADC6" w14:textId="77777777" w:rsidR="007B5195" w:rsidRPr="007B5195" w:rsidRDefault="007B5195" w:rsidP="007B5195">
      <w:pPr>
        <w:widowControl w:val="0"/>
        <w:spacing w:after="120" w:line="312" w:lineRule="auto"/>
        <w:rPr>
          <w:rFonts w:ascii="Times New Roman" w:eastAsia="Times New Roman" w:hAnsi="Times New Roman" w:cs="Times New Roman"/>
          <w:sz w:val="24"/>
          <w:szCs w:val="24"/>
        </w:rPr>
      </w:pPr>
      <w:r w:rsidRPr="007B5195">
        <w:rPr>
          <w:rFonts w:ascii="Times New Roman" w:eastAsia="Times New Roman" w:hAnsi="Times New Roman" w:cs="Times New Roman"/>
          <w:sz w:val="24"/>
          <w:szCs w:val="24"/>
        </w:rPr>
        <w:t>3.5.1.</w:t>
      </w:r>
      <w:r w:rsidRPr="007B5195">
        <w:rPr>
          <w:rFonts w:ascii="Times New Roman" w:eastAsia="Times New Roman" w:hAnsi="Times New Roman" w:cs="Times New Roman"/>
          <w:sz w:val="24"/>
          <w:szCs w:val="24"/>
        </w:rPr>
        <w:tab/>
        <w:t xml:space="preserve"> está ciente e concorda com as condições contidas no edital e seus anexos, bem como de que o valor da contraprestação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00D53FA" w14:textId="77777777" w:rsidR="007B5195" w:rsidRPr="007B5195" w:rsidRDefault="007B5195" w:rsidP="007B5195">
      <w:pPr>
        <w:widowControl w:val="0"/>
        <w:spacing w:after="120" w:line="312" w:lineRule="auto"/>
        <w:rPr>
          <w:rFonts w:ascii="Times New Roman" w:eastAsia="Times New Roman" w:hAnsi="Times New Roman" w:cs="Times New Roman"/>
          <w:sz w:val="24"/>
          <w:szCs w:val="24"/>
        </w:rPr>
      </w:pPr>
      <w:r w:rsidRPr="007B5195">
        <w:rPr>
          <w:rFonts w:ascii="Times New Roman" w:eastAsia="Times New Roman" w:hAnsi="Times New Roman" w:cs="Times New Roman"/>
          <w:sz w:val="24"/>
          <w:szCs w:val="24"/>
        </w:rPr>
        <w:t>3.5.2.</w:t>
      </w:r>
      <w:r w:rsidRPr="007B5195">
        <w:rPr>
          <w:rFonts w:ascii="Times New Roman" w:eastAsia="Times New Roman" w:hAnsi="Times New Roman" w:cs="Times New Roman"/>
          <w:sz w:val="24"/>
          <w:szCs w:val="24"/>
        </w:rPr>
        <w:tab/>
        <w:t>não emprega menor de 18 anos em trabalho noturno, perigoso ou insalubre e não emprega menor de 16 anos, salvo menor, a partir de 14 anos, na condição de aprendiz, nos termos do art. 7°, inciso XXXIII, da Constituição;</w:t>
      </w:r>
    </w:p>
    <w:p w14:paraId="2A5B8FDD" w14:textId="77777777" w:rsidR="007B5195" w:rsidRPr="007B5195" w:rsidRDefault="007B5195" w:rsidP="007B5195">
      <w:pPr>
        <w:widowControl w:val="0"/>
        <w:spacing w:after="120" w:line="312" w:lineRule="auto"/>
        <w:rPr>
          <w:rFonts w:ascii="Times New Roman" w:eastAsia="Times New Roman" w:hAnsi="Times New Roman" w:cs="Times New Roman"/>
          <w:sz w:val="24"/>
          <w:szCs w:val="24"/>
        </w:rPr>
      </w:pPr>
      <w:r w:rsidRPr="007B5195">
        <w:rPr>
          <w:rFonts w:ascii="Times New Roman" w:eastAsia="Times New Roman" w:hAnsi="Times New Roman" w:cs="Times New Roman"/>
          <w:sz w:val="24"/>
          <w:szCs w:val="24"/>
        </w:rPr>
        <w:t>3.5.3.</w:t>
      </w:r>
      <w:r w:rsidRPr="007B5195">
        <w:rPr>
          <w:rFonts w:ascii="Times New Roman" w:eastAsia="Times New Roman" w:hAnsi="Times New Roman" w:cs="Times New Roman"/>
          <w:sz w:val="24"/>
          <w:szCs w:val="24"/>
        </w:rPr>
        <w:tab/>
        <w:t>não possui empregados executando trabalho degradante ou forçado, observando o disposto nos incisos III e IV do art. 1º e no inciso III do art. 5º da Constituição Federal;</w:t>
      </w:r>
    </w:p>
    <w:p w14:paraId="24B6B675" w14:textId="15AAD64C" w:rsidR="005F352D" w:rsidRDefault="007B5195" w:rsidP="007B5195">
      <w:pPr>
        <w:widowControl w:val="0"/>
        <w:spacing w:after="120" w:line="312" w:lineRule="auto"/>
        <w:rPr>
          <w:rFonts w:ascii="Times New Roman" w:eastAsia="Times New Roman" w:hAnsi="Times New Roman" w:cs="Times New Roman"/>
          <w:sz w:val="24"/>
          <w:szCs w:val="24"/>
        </w:rPr>
      </w:pPr>
      <w:r w:rsidRPr="007B5195">
        <w:rPr>
          <w:rFonts w:ascii="Times New Roman" w:eastAsia="Times New Roman" w:hAnsi="Times New Roman" w:cs="Times New Roman"/>
          <w:sz w:val="24"/>
          <w:szCs w:val="24"/>
        </w:rPr>
        <w:t>3.5.4.</w:t>
      </w:r>
      <w:r w:rsidRPr="007B5195">
        <w:rPr>
          <w:rFonts w:ascii="Times New Roman" w:eastAsia="Times New Roman" w:hAnsi="Times New Roman" w:cs="Times New Roman"/>
          <w:sz w:val="24"/>
          <w:szCs w:val="24"/>
        </w:rPr>
        <w:tab/>
        <w:t xml:space="preserve">cumpre as exigências de reserva de cargos para pessoa com deficiência e para </w:t>
      </w:r>
      <w:r w:rsidRPr="007B5195">
        <w:rPr>
          <w:rFonts w:ascii="Times New Roman" w:eastAsia="Times New Roman" w:hAnsi="Times New Roman" w:cs="Times New Roman"/>
          <w:sz w:val="24"/>
          <w:szCs w:val="24"/>
        </w:rPr>
        <w:lastRenderedPageBreak/>
        <w:t>reabilitado da Previdência Social, previstas em lei e em outras normas específicas.</w:t>
      </w:r>
    </w:p>
    <w:p w14:paraId="4C452390" w14:textId="2216783D" w:rsidR="00020D41" w:rsidRPr="00020D41" w:rsidRDefault="00020D41" w:rsidP="00020D41">
      <w:pPr>
        <w:widowControl w:val="0"/>
        <w:spacing w:after="120" w:line="312" w:lineRule="auto"/>
        <w:rPr>
          <w:rFonts w:ascii="Times New Roman" w:eastAsia="Times New Roman" w:hAnsi="Times New Roman" w:cs="Times New Roman"/>
          <w:sz w:val="24"/>
          <w:szCs w:val="24"/>
        </w:rPr>
      </w:pPr>
      <w:r w:rsidRPr="00020D41">
        <w:rPr>
          <w:rFonts w:ascii="Times New Roman" w:eastAsia="Times New Roman" w:hAnsi="Times New Roman" w:cs="Times New Roman"/>
          <w:sz w:val="24"/>
          <w:szCs w:val="24"/>
        </w:rPr>
        <w:t>3.6.</w:t>
      </w:r>
      <w:r w:rsidRPr="00020D41">
        <w:rPr>
          <w:rFonts w:ascii="Times New Roman" w:eastAsia="Times New Roman" w:hAnsi="Times New Roman" w:cs="Times New Roman"/>
          <w:sz w:val="24"/>
          <w:szCs w:val="24"/>
        </w:rPr>
        <w:tab/>
        <w:t xml:space="preserve">O descumprimento das regras supramencionadas pela Administração ou por parte dos contratados pode ensejar a responsabilização pelo Tribunal de </w:t>
      </w:r>
      <w:r w:rsidR="00D05537">
        <w:rPr>
          <w:rFonts w:ascii="Times New Roman" w:eastAsia="Times New Roman" w:hAnsi="Times New Roman" w:cs="Times New Roman"/>
          <w:sz w:val="24"/>
          <w:szCs w:val="24"/>
        </w:rPr>
        <w:t>Conta do Estado de Minas Gerais</w:t>
      </w:r>
      <w:r w:rsidRPr="00020D41">
        <w:rPr>
          <w:rFonts w:ascii="Times New Roman" w:eastAsia="Times New Roman" w:hAnsi="Times New Roman" w:cs="Times New Roman"/>
          <w:sz w:val="24"/>
          <w:szCs w:val="24"/>
        </w:rPr>
        <w:t xml:space="preserve">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13723BEF" w14:textId="77777777" w:rsidR="00020D41" w:rsidRPr="00020D41" w:rsidRDefault="00020D41" w:rsidP="00020D41">
      <w:pPr>
        <w:widowControl w:val="0"/>
        <w:spacing w:after="120" w:line="312" w:lineRule="auto"/>
        <w:rPr>
          <w:rFonts w:ascii="Times New Roman" w:eastAsia="Times New Roman" w:hAnsi="Times New Roman" w:cs="Times New Roman"/>
          <w:sz w:val="24"/>
          <w:szCs w:val="24"/>
        </w:rPr>
      </w:pPr>
      <w:r w:rsidRPr="00020D41">
        <w:rPr>
          <w:rFonts w:ascii="Times New Roman" w:eastAsia="Times New Roman" w:hAnsi="Times New Roman" w:cs="Times New Roman"/>
          <w:sz w:val="24"/>
          <w:szCs w:val="24"/>
        </w:rPr>
        <w:t>3.7.</w:t>
      </w:r>
      <w:r w:rsidRPr="00020D41">
        <w:rPr>
          <w:rFonts w:ascii="Times New Roman" w:eastAsia="Times New Roman" w:hAnsi="Times New Roman" w:cs="Times New Roman"/>
          <w:sz w:val="24"/>
          <w:szCs w:val="24"/>
        </w:rPr>
        <w:tab/>
        <w:t>O interessado organizado em cooperativa deverá declarar, ainda, que cumpre os requisitos estabelecidos no art. 16 da Lei nº 14.133, de 2021.</w:t>
      </w:r>
    </w:p>
    <w:p w14:paraId="2071F387" w14:textId="77777777" w:rsidR="00020D41" w:rsidRPr="00020D41" w:rsidRDefault="00020D41" w:rsidP="00020D41">
      <w:pPr>
        <w:widowControl w:val="0"/>
        <w:spacing w:after="120" w:line="312" w:lineRule="auto"/>
        <w:rPr>
          <w:rFonts w:ascii="Times New Roman" w:eastAsia="Times New Roman" w:hAnsi="Times New Roman" w:cs="Times New Roman"/>
          <w:sz w:val="24"/>
          <w:szCs w:val="24"/>
        </w:rPr>
      </w:pPr>
      <w:r w:rsidRPr="00020D41">
        <w:rPr>
          <w:rFonts w:ascii="Times New Roman" w:eastAsia="Times New Roman" w:hAnsi="Times New Roman" w:cs="Times New Roman"/>
          <w:sz w:val="24"/>
          <w:szCs w:val="24"/>
        </w:rPr>
        <w:t>3.8.</w:t>
      </w:r>
      <w:r w:rsidRPr="00020D41">
        <w:rPr>
          <w:rFonts w:ascii="Times New Roman" w:eastAsia="Times New Roman" w:hAnsi="Times New Roman" w:cs="Times New Roman"/>
          <w:sz w:val="24"/>
          <w:szCs w:val="24"/>
        </w:rPr>
        <w:tab/>
        <w:t>A falsidade da declaração de que trata o item 3.5 sujeitará o interessado às sanções previstas na Lei nº 14.133, de 2021, e neste Edital.</w:t>
      </w:r>
    </w:p>
    <w:p w14:paraId="7404E0E1" w14:textId="4E984242" w:rsidR="005F352D" w:rsidRDefault="00020D41" w:rsidP="00020D41">
      <w:pPr>
        <w:widowControl w:val="0"/>
        <w:spacing w:after="120" w:line="312" w:lineRule="auto"/>
        <w:rPr>
          <w:rFonts w:ascii="Times New Roman" w:eastAsia="Times New Roman" w:hAnsi="Times New Roman" w:cs="Times New Roman"/>
          <w:sz w:val="24"/>
          <w:szCs w:val="24"/>
        </w:rPr>
      </w:pPr>
      <w:r w:rsidRPr="00020D41">
        <w:rPr>
          <w:rFonts w:ascii="Times New Roman" w:eastAsia="Times New Roman" w:hAnsi="Times New Roman" w:cs="Times New Roman"/>
          <w:sz w:val="24"/>
          <w:szCs w:val="24"/>
        </w:rPr>
        <w:t>3.9.</w:t>
      </w:r>
      <w:r w:rsidRPr="00020D41">
        <w:rPr>
          <w:rFonts w:ascii="Times New Roman" w:eastAsia="Times New Roman" w:hAnsi="Times New Roman" w:cs="Times New Roman"/>
          <w:sz w:val="24"/>
          <w:szCs w:val="24"/>
        </w:rPr>
        <w:tab/>
        <w:t>Quando for o caso, o interessado deverá comunicar imediatamente ao provedor do sistema qualquer acontecimento que possa comprometer o sigilo ou a segurança, para imediato bloqueio de acesso.</w:t>
      </w:r>
    </w:p>
    <w:p w14:paraId="5FD9BBEF" w14:textId="77777777" w:rsidR="006F615F" w:rsidRPr="006F615F" w:rsidRDefault="006F615F" w:rsidP="006F615F">
      <w:pPr>
        <w:widowControl w:val="0"/>
        <w:spacing w:after="120" w:line="312" w:lineRule="auto"/>
        <w:rPr>
          <w:rFonts w:ascii="Times New Roman" w:eastAsia="Times New Roman" w:hAnsi="Times New Roman" w:cs="Times New Roman"/>
          <w:b/>
          <w:bCs/>
          <w:sz w:val="24"/>
          <w:szCs w:val="24"/>
        </w:rPr>
      </w:pPr>
      <w:r w:rsidRPr="006F615F">
        <w:rPr>
          <w:rFonts w:ascii="Times New Roman" w:eastAsia="Times New Roman" w:hAnsi="Times New Roman" w:cs="Times New Roman"/>
          <w:b/>
          <w:bCs/>
          <w:sz w:val="24"/>
          <w:szCs w:val="24"/>
        </w:rPr>
        <w:t>4.</w:t>
      </w:r>
      <w:r w:rsidRPr="006F615F">
        <w:rPr>
          <w:rFonts w:ascii="Times New Roman" w:eastAsia="Times New Roman" w:hAnsi="Times New Roman" w:cs="Times New Roman"/>
          <w:b/>
          <w:bCs/>
          <w:sz w:val="24"/>
          <w:szCs w:val="24"/>
        </w:rPr>
        <w:tab/>
        <w:t>DA HABILITAÇÃO</w:t>
      </w:r>
    </w:p>
    <w:p w14:paraId="3F0BA594" w14:textId="77777777" w:rsidR="006F615F" w:rsidRPr="006F615F" w:rsidRDefault="006F615F" w:rsidP="006F615F">
      <w:pPr>
        <w:widowControl w:val="0"/>
        <w:spacing w:after="120" w:line="312" w:lineRule="auto"/>
        <w:rPr>
          <w:rFonts w:ascii="Times New Roman" w:eastAsia="Times New Roman" w:hAnsi="Times New Roman" w:cs="Times New Roman"/>
          <w:sz w:val="24"/>
          <w:szCs w:val="24"/>
        </w:rPr>
      </w:pPr>
      <w:r w:rsidRPr="006F615F">
        <w:rPr>
          <w:rFonts w:ascii="Times New Roman" w:eastAsia="Times New Roman" w:hAnsi="Times New Roman" w:cs="Times New Roman"/>
          <w:sz w:val="24"/>
          <w:szCs w:val="24"/>
        </w:rPr>
        <w:t>4.1.</w:t>
      </w:r>
      <w:r w:rsidRPr="006F615F">
        <w:rPr>
          <w:rFonts w:ascii="Times New Roman" w:eastAsia="Times New Roman" w:hAnsi="Times New Roman" w:cs="Times New Roman"/>
          <w:sz w:val="24"/>
          <w:szCs w:val="24"/>
        </w:rPr>
        <w:tab/>
        <w:t>Os documentos previstos no Termo de Referência, necessários e suficientes para demonstrar a capacidade do interessado de realizar o objeto do credenciamento, serão exigidos para fins de habilitação, nos termos dos arts. 62 a 70 da Lei nº 14.133, de 2021.</w:t>
      </w:r>
    </w:p>
    <w:p w14:paraId="53019D83" w14:textId="6B21BCF7" w:rsidR="006F615F" w:rsidRDefault="006F615F" w:rsidP="006F615F">
      <w:pPr>
        <w:widowControl w:val="0"/>
        <w:spacing w:after="120" w:line="312" w:lineRule="auto"/>
        <w:rPr>
          <w:rFonts w:ascii="Times New Roman" w:eastAsia="Times New Roman" w:hAnsi="Times New Roman" w:cs="Times New Roman"/>
          <w:sz w:val="24"/>
          <w:szCs w:val="24"/>
        </w:rPr>
      </w:pPr>
      <w:r w:rsidRPr="006F615F">
        <w:rPr>
          <w:rFonts w:ascii="Times New Roman" w:eastAsia="Times New Roman" w:hAnsi="Times New Roman" w:cs="Times New Roman"/>
          <w:sz w:val="24"/>
          <w:szCs w:val="24"/>
        </w:rPr>
        <w:t>4.</w:t>
      </w:r>
      <w:r w:rsidR="006D16C8">
        <w:rPr>
          <w:rFonts w:ascii="Times New Roman" w:eastAsia="Times New Roman" w:hAnsi="Times New Roman" w:cs="Times New Roman"/>
          <w:sz w:val="24"/>
          <w:szCs w:val="24"/>
        </w:rPr>
        <w:t>2</w:t>
      </w:r>
      <w:r w:rsidRPr="006F615F">
        <w:rPr>
          <w:rFonts w:ascii="Times New Roman" w:eastAsia="Times New Roman" w:hAnsi="Times New Roman" w:cs="Times New Roman"/>
          <w:sz w:val="24"/>
          <w:szCs w:val="24"/>
        </w:rPr>
        <w:t>.</w:t>
      </w:r>
      <w:r w:rsidRPr="006F615F">
        <w:rPr>
          <w:rFonts w:ascii="Times New Roman" w:eastAsia="Times New Roman" w:hAnsi="Times New Roman" w:cs="Times New Roman"/>
          <w:sz w:val="24"/>
          <w:szCs w:val="24"/>
        </w:rPr>
        <w:tab/>
        <w:t>Os documentos exigidos para fins de habilitação poderão ser apresentados em original, por cópia.</w:t>
      </w:r>
    </w:p>
    <w:p w14:paraId="07A158B8" w14:textId="009971AA" w:rsidR="009178BF" w:rsidRPr="006F615F" w:rsidRDefault="009178BF" w:rsidP="006F615F">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4.2.1. </w:t>
      </w:r>
      <w:r w:rsidRPr="006F615F">
        <w:rPr>
          <w:rFonts w:ascii="Times New Roman" w:eastAsia="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Pr>
          <w:rFonts w:ascii="Times New Roman" w:eastAsia="Times New Roman" w:hAnsi="Times New Roman" w:cs="Times New Roman"/>
          <w:sz w:val="24"/>
          <w:szCs w:val="24"/>
        </w:rPr>
        <w:t>.</w:t>
      </w:r>
    </w:p>
    <w:p w14:paraId="00048269" w14:textId="32B9BF46" w:rsidR="006F615F" w:rsidRPr="006F615F" w:rsidRDefault="006F615F" w:rsidP="006F615F">
      <w:pPr>
        <w:widowControl w:val="0"/>
        <w:spacing w:after="120" w:line="312" w:lineRule="auto"/>
        <w:rPr>
          <w:rFonts w:ascii="Times New Roman" w:eastAsia="Times New Roman" w:hAnsi="Times New Roman" w:cs="Times New Roman"/>
          <w:sz w:val="24"/>
          <w:szCs w:val="24"/>
        </w:rPr>
      </w:pPr>
      <w:r w:rsidRPr="006F615F">
        <w:rPr>
          <w:rFonts w:ascii="Times New Roman" w:eastAsia="Times New Roman" w:hAnsi="Times New Roman" w:cs="Times New Roman"/>
          <w:sz w:val="24"/>
          <w:szCs w:val="24"/>
        </w:rPr>
        <w:t>4.</w:t>
      </w:r>
      <w:r w:rsidR="009178BF">
        <w:rPr>
          <w:rFonts w:ascii="Times New Roman" w:eastAsia="Times New Roman" w:hAnsi="Times New Roman" w:cs="Times New Roman"/>
          <w:sz w:val="24"/>
          <w:szCs w:val="24"/>
        </w:rPr>
        <w:t>3</w:t>
      </w:r>
      <w:r w:rsidRPr="006F615F">
        <w:rPr>
          <w:rFonts w:ascii="Times New Roman" w:eastAsia="Times New Roman" w:hAnsi="Times New Roman" w:cs="Times New Roman"/>
          <w:sz w:val="24"/>
          <w:szCs w:val="24"/>
        </w:rPr>
        <w:t>.</w:t>
      </w:r>
      <w:r w:rsidRPr="006F615F">
        <w:rPr>
          <w:rFonts w:ascii="Times New Roman" w:eastAsia="Times New Roman" w:hAnsi="Times New Roman" w:cs="Times New Roman"/>
          <w:sz w:val="24"/>
          <w:szCs w:val="24"/>
        </w:rPr>
        <w:tab/>
        <w:t xml:space="preserve">O órgão credenciante terá o prazo de </w:t>
      </w:r>
      <w:r w:rsidR="00217E30">
        <w:rPr>
          <w:rFonts w:ascii="Times New Roman" w:eastAsia="Times New Roman" w:hAnsi="Times New Roman" w:cs="Times New Roman"/>
          <w:sz w:val="24"/>
          <w:szCs w:val="24"/>
        </w:rPr>
        <w:t>05</w:t>
      </w:r>
      <w:r w:rsidRPr="006F615F">
        <w:rPr>
          <w:rFonts w:ascii="Times New Roman" w:eastAsia="Times New Roman" w:hAnsi="Times New Roman" w:cs="Times New Roman"/>
          <w:sz w:val="24"/>
          <w:szCs w:val="24"/>
        </w:rPr>
        <w:t xml:space="preserve"> (</w:t>
      </w:r>
      <w:r w:rsidR="00217E30">
        <w:rPr>
          <w:rFonts w:ascii="Times New Roman" w:eastAsia="Times New Roman" w:hAnsi="Times New Roman" w:cs="Times New Roman"/>
          <w:sz w:val="24"/>
          <w:szCs w:val="24"/>
        </w:rPr>
        <w:t>cinco</w:t>
      </w:r>
      <w:r w:rsidRPr="006F615F">
        <w:rPr>
          <w:rFonts w:ascii="Times New Roman" w:eastAsia="Times New Roman" w:hAnsi="Times New Roman" w:cs="Times New Roman"/>
          <w:sz w:val="24"/>
          <w:szCs w:val="24"/>
        </w:rPr>
        <w:t xml:space="preserve">) dias úteis para analisar a documentação apresentada pelo interessado. </w:t>
      </w:r>
    </w:p>
    <w:p w14:paraId="480BA520" w14:textId="5D3DCE5E" w:rsidR="006F615F" w:rsidRPr="006F615F" w:rsidRDefault="006F615F" w:rsidP="006F615F">
      <w:pPr>
        <w:widowControl w:val="0"/>
        <w:spacing w:after="120" w:line="312" w:lineRule="auto"/>
        <w:rPr>
          <w:rFonts w:ascii="Times New Roman" w:eastAsia="Times New Roman" w:hAnsi="Times New Roman" w:cs="Times New Roman"/>
          <w:sz w:val="24"/>
          <w:szCs w:val="24"/>
        </w:rPr>
      </w:pPr>
      <w:r w:rsidRPr="006F615F">
        <w:rPr>
          <w:rFonts w:ascii="Times New Roman" w:eastAsia="Times New Roman" w:hAnsi="Times New Roman" w:cs="Times New Roman"/>
          <w:sz w:val="24"/>
          <w:szCs w:val="24"/>
        </w:rPr>
        <w:t>4.</w:t>
      </w:r>
      <w:r w:rsidR="009178BF">
        <w:rPr>
          <w:rFonts w:ascii="Times New Roman" w:eastAsia="Times New Roman" w:hAnsi="Times New Roman" w:cs="Times New Roman"/>
          <w:sz w:val="24"/>
          <w:szCs w:val="24"/>
        </w:rPr>
        <w:t>4</w:t>
      </w:r>
      <w:r w:rsidRPr="006F615F">
        <w:rPr>
          <w:rFonts w:ascii="Times New Roman" w:eastAsia="Times New Roman" w:hAnsi="Times New Roman" w:cs="Times New Roman"/>
          <w:sz w:val="24"/>
          <w:szCs w:val="24"/>
        </w:rPr>
        <w:t>.</w:t>
      </w:r>
      <w:r w:rsidRPr="006F615F">
        <w:rPr>
          <w:rFonts w:ascii="Times New Roman" w:eastAsia="Times New Roman" w:hAnsi="Times New Roman" w:cs="Times New Roman"/>
          <w:sz w:val="24"/>
          <w:szCs w:val="24"/>
        </w:rPr>
        <w:tab/>
        <w:t>Os documentos exigidos para fins de habilitação poderão ser substituídos por registro cadastral emitido por órgão ou entidade pública, desde que o registro tenha sido feito em obediência ao disposto na Lei nº 14.133, de 2021.</w:t>
      </w:r>
    </w:p>
    <w:p w14:paraId="01CA9233" w14:textId="7C8C770B" w:rsidR="006F615F" w:rsidRPr="006F615F" w:rsidRDefault="006F615F" w:rsidP="006F615F">
      <w:pPr>
        <w:widowControl w:val="0"/>
        <w:spacing w:after="120" w:line="312" w:lineRule="auto"/>
        <w:rPr>
          <w:rFonts w:ascii="Times New Roman" w:eastAsia="Times New Roman" w:hAnsi="Times New Roman" w:cs="Times New Roman"/>
          <w:sz w:val="24"/>
          <w:szCs w:val="24"/>
        </w:rPr>
      </w:pPr>
      <w:r w:rsidRPr="006F615F">
        <w:rPr>
          <w:rFonts w:ascii="Times New Roman" w:eastAsia="Times New Roman" w:hAnsi="Times New Roman" w:cs="Times New Roman"/>
          <w:sz w:val="24"/>
          <w:szCs w:val="24"/>
        </w:rPr>
        <w:t>4.</w:t>
      </w:r>
      <w:r w:rsidR="009178BF">
        <w:rPr>
          <w:rFonts w:ascii="Times New Roman" w:eastAsia="Times New Roman" w:hAnsi="Times New Roman" w:cs="Times New Roman"/>
          <w:sz w:val="24"/>
          <w:szCs w:val="24"/>
        </w:rPr>
        <w:t>5</w:t>
      </w:r>
      <w:r w:rsidRPr="006F615F">
        <w:rPr>
          <w:rFonts w:ascii="Times New Roman" w:eastAsia="Times New Roman" w:hAnsi="Times New Roman" w:cs="Times New Roman"/>
          <w:sz w:val="24"/>
          <w:szCs w:val="24"/>
        </w:rPr>
        <w:t>.</w:t>
      </w:r>
      <w:r w:rsidRPr="006F615F">
        <w:rPr>
          <w:rFonts w:ascii="Times New Roman" w:eastAsia="Times New Roman" w:hAnsi="Times New Roman" w:cs="Times New Roman"/>
          <w:sz w:val="24"/>
          <w:szCs w:val="24"/>
        </w:rPr>
        <w:tab/>
        <w:t>Será verificado se o interessado apresentou no sistema, sob pena de inabilitação, a declaração de que cumpre as exigências de reserva de cargos para pessoa com deficiência e para reabilitado da Previdência Social, previstas em lei e em outras normas específicas.</w:t>
      </w:r>
    </w:p>
    <w:p w14:paraId="53575A22" w14:textId="6517DD49" w:rsidR="006F615F" w:rsidRPr="006F615F" w:rsidRDefault="006F615F" w:rsidP="006F615F">
      <w:pPr>
        <w:widowControl w:val="0"/>
        <w:spacing w:after="120" w:line="312" w:lineRule="auto"/>
        <w:rPr>
          <w:rFonts w:ascii="Times New Roman" w:eastAsia="Times New Roman" w:hAnsi="Times New Roman" w:cs="Times New Roman"/>
          <w:sz w:val="24"/>
          <w:szCs w:val="24"/>
        </w:rPr>
      </w:pPr>
      <w:r w:rsidRPr="006F615F">
        <w:rPr>
          <w:rFonts w:ascii="Times New Roman" w:eastAsia="Times New Roman" w:hAnsi="Times New Roman" w:cs="Times New Roman"/>
          <w:sz w:val="24"/>
          <w:szCs w:val="24"/>
        </w:rPr>
        <w:t>4.</w:t>
      </w:r>
      <w:r w:rsidR="009178BF">
        <w:rPr>
          <w:rFonts w:ascii="Times New Roman" w:eastAsia="Times New Roman" w:hAnsi="Times New Roman" w:cs="Times New Roman"/>
          <w:sz w:val="24"/>
          <w:szCs w:val="24"/>
        </w:rPr>
        <w:t>6</w:t>
      </w:r>
      <w:r w:rsidRPr="006F615F">
        <w:rPr>
          <w:rFonts w:ascii="Times New Roman" w:eastAsia="Times New Roman" w:hAnsi="Times New Roman" w:cs="Times New Roman"/>
          <w:sz w:val="24"/>
          <w:szCs w:val="24"/>
        </w:rPr>
        <w:t>.</w:t>
      </w:r>
      <w:r w:rsidRPr="006F615F">
        <w:rPr>
          <w:rFonts w:ascii="Times New Roman" w:eastAsia="Times New Roman" w:hAnsi="Times New Roman" w:cs="Times New Roman"/>
          <w:sz w:val="24"/>
          <w:szCs w:val="24"/>
        </w:rPr>
        <w:tab/>
        <w:t xml:space="preserve">O interessado deverá apresentar, sob pena de desclassificação, declaração de que o valor da contratação compreende a integralidade dos custos para atendimento dos direitos </w:t>
      </w:r>
      <w:r w:rsidRPr="006F615F">
        <w:rPr>
          <w:rFonts w:ascii="Times New Roman" w:eastAsia="Times New Roman" w:hAnsi="Times New Roman" w:cs="Times New Roman"/>
          <w:sz w:val="24"/>
          <w:szCs w:val="24"/>
        </w:rPr>
        <w:lastRenderedPageBreak/>
        <w:t>trabalhistas assegurados na Constituição Federal, nas leis trabalhistas, nas normas infralegais, nas convenções coletivas de trabalho e nos termos de ajustamento de conduta vigentes na data da apresentação do requerimento de participação.</w:t>
      </w:r>
    </w:p>
    <w:p w14:paraId="697F0A13" w14:textId="55C25B1A" w:rsidR="00A36FCC" w:rsidRPr="00A36FCC" w:rsidRDefault="00A36FCC" w:rsidP="00A36FCC">
      <w:pPr>
        <w:widowControl w:val="0"/>
        <w:spacing w:after="120" w:line="312" w:lineRule="auto"/>
        <w:rPr>
          <w:rFonts w:ascii="Times New Roman" w:eastAsia="Times New Roman" w:hAnsi="Times New Roman" w:cs="Times New Roman"/>
          <w:sz w:val="24"/>
          <w:szCs w:val="24"/>
        </w:rPr>
      </w:pPr>
      <w:r w:rsidRPr="00A36FCC">
        <w:rPr>
          <w:rFonts w:ascii="Times New Roman" w:eastAsia="Times New Roman" w:hAnsi="Times New Roman" w:cs="Times New Roman"/>
          <w:sz w:val="24"/>
          <w:szCs w:val="24"/>
        </w:rPr>
        <w:t>4.</w:t>
      </w:r>
      <w:r w:rsidR="00D95DD3">
        <w:rPr>
          <w:rFonts w:ascii="Times New Roman" w:eastAsia="Times New Roman" w:hAnsi="Times New Roman" w:cs="Times New Roman"/>
          <w:sz w:val="24"/>
          <w:szCs w:val="24"/>
        </w:rPr>
        <w:t>7</w:t>
      </w:r>
      <w:r w:rsidRPr="00A36FCC">
        <w:rPr>
          <w:rFonts w:ascii="Times New Roman" w:eastAsia="Times New Roman" w:hAnsi="Times New Roman" w:cs="Times New Roman"/>
          <w:sz w:val="24"/>
          <w:szCs w:val="24"/>
        </w:rPr>
        <w:t>.</w:t>
      </w:r>
      <w:r w:rsidRPr="00A36FCC">
        <w:rPr>
          <w:rFonts w:ascii="Times New Roman" w:eastAsia="Times New Roman" w:hAnsi="Times New Roman" w:cs="Times New Roman"/>
          <w:sz w:val="24"/>
          <w:szCs w:val="24"/>
        </w:rPr>
        <w:tab/>
        <w:t>A verificação pela comissão de contratação, em sítios eletrônicos oficiais de órgãos e entidades emissores de certidões constitui meio legal de prova, para fins de habilitação.</w:t>
      </w:r>
    </w:p>
    <w:p w14:paraId="4E32C13C" w14:textId="718ADEBC" w:rsidR="00A36FCC" w:rsidRPr="00A36FCC" w:rsidRDefault="00A36FCC" w:rsidP="00A87C44">
      <w:pPr>
        <w:widowControl w:val="0"/>
        <w:spacing w:after="120" w:line="312" w:lineRule="auto"/>
        <w:rPr>
          <w:rFonts w:ascii="Times New Roman" w:eastAsia="Times New Roman" w:hAnsi="Times New Roman" w:cs="Times New Roman"/>
          <w:sz w:val="24"/>
          <w:szCs w:val="24"/>
        </w:rPr>
      </w:pPr>
      <w:r w:rsidRPr="00A36FCC">
        <w:rPr>
          <w:rFonts w:ascii="Times New Roman" w:eastAsia="Times New Roman" w:hAnsi="Times New Roman" w:cs="Times New Roman"/>
          <w:sz w:val="24"/>
          <w:szCs w:val="24"/>
        </w:rPr>
        <w:t>4.</w:t>
      </w:r>
      <w:r w:rsidR="00D95DD3">
        <w:rPr>
          <w:rFonts w:ascii="Times New Roman" w:eastAsia="Times New Roman" w:hAnsi="Times New Roman" w:cs="Times New Roman"/>
          <w:sz w:val="24"/>
          <w:szCs w:val="24"/>
        </w:rPr>
        <w:t>8</w:t>
      </w:r>
      <w:r w:rsidRPr="00A36FCC">
        <w:rPr>
          <w:rFonts w:ascii="Times New Roman" w:eastAsia="Times New Roman" w:hAnsi="Times New Roman" w:cs="Times New Roman"/>
          <w:sz w:val="24"/>
          <w:szCs w:val="24"/>
        </w:rPr>
        <w:t>.</w:t>
      </w:r>
      <w:r w:rsidRPr="00A36FCC">
        <w:rPr>
          <w:rFonts w:ascii="Times New Roman" w:eastAsia="Times New Roman" w:hAnsi="Times New Roman" w:cs="Times New Roman"/>
          <w:sz w:val="24"/>
          <w:szCs w:val="24"/>
        </w:rPr>
        <w:tab/>
        <w:t xml:space="preserve">Encerrado o prazo para envio da documentação, poderá ser admitida, mediante decisão fundamentada da comissão de contratação, a apresentação de novos documentos de habilitação ou a complementação de informações acerca dos documentos já apresentados pelos interessados, em até </w:t>
      </w:r>
      <w:r w:rsidR="00741384">
        <w:rPr>
          <w:rFonts w:ascii="Times New Roman" w:eastAsia="Times New Roman" w:hAnsi="Times New Roman" w:cs="Times New Roman"/>
          <w:sz w:val="24"/>
          <w:szCs w:val="24"/>
        </w:rPr>
        <w:t>24 (vinte e quatro) horas</w:t>
      </w:r>
      <w:r w:rsidR="008A7C04">
        <w:rPr>
          <w:rFonts w:ascii="Times New Roman" w:eastAsia="Times New Roman" w:hAnsi="Times New Roman" w:cs="Times New Roman"/>
          <w:sz w:val="24"/>
          <w:szCs w:val="24"/>
        </w:rPr>
        <w:t>.</w:t>
      </w:r>
    </w:p>
    <w:p w14:paraId="0C2BF04B" w14:textId="612705DE" w:rsidR="00A36FCC" w:rsidRPr="00A36FCC" w:rsidRDefault="00A36FCC" w:rsidP="00A36FCC">
      <w:pPr>
        <w:widowControl w:val="0"/>
        <w:spacing w:after="120" w:line="312" w:lineRule="auto"/>
        <w:rPr>
          <w:rFonts w:ascii="Times New Roman" w:eastAsia="Times New Roman" w:hAnsi="Times New Roman" w:cs="Times New Roman"/>
          <w:sz w:val="24"/>
          <w:szCs w:val="24"/>
        </w:rPr>
      </w:pPr>
      <w:r w:rsidRPr="00A36FCC">
        <w:rPr>
          <w:rFonts w:ascii="Times New Roman" w:eastAsia="Times New Roman" w:hAnsi="Times New Roman" w:cs="Times New Roman"/>
          <w:sz w:val="24"/>
          <w:szCs w:val="24"/>
        </w:rPr>
        <w:t>4.</w:t>
      </w:r>
      <w:r w:rsidR="00A87C44">
        <w:rPr>
          <w:rFonts w:ascii="Times New Roman" w:eastAsia="Times New Roman" w:hAnsi="Times New Roman" w:cs="Times New Roman"/>
          <w:sz w:val="24"/>
          <w:szCs w:val="24"/>
        </w:rPr>
        <w:t>9</w:t>
      </w:r>
      <w:r w:rsidRPr="00A36FCC">
        <w:rPr>
          <w:rFonts w:ascii="Times New Roman" w:eastAsia="Times New Roman" w:hAnsi="Times New Roman" w:cs="Times New Roman"/>
          <w:sz w:val="24"/>
          <w:szCs w:val="24"/>
        </w:rPr>
        <w:t>.</w:t>
      </w:r>
      <w:r w:rsidRPr="00A36FCC">
        <w:rPr>
          <w:rFonts w:ascii="Times New Roman" w:eastAsia="Times New Roman" w:hAnsi="Times New Roman" w:cs="Times New Roman"/>
          <w:sz w:val="24"/>
          <w:szCs w:val="24"/>
        </w:rPr>
        <w:tab/>
        <w:t>Findo o prazo assinalado sem o envio da nova documentação, restará preclusa essa oportunidade conferida ao interessado, implicando sua inabilitação.</w:t>
      </w:r>
    </w:p>
    <w:p w14:paraId="0CAE2A64" w14:textId="26015091" w:rsidR="00A36FCC" w:rsidRPr="00A36FCC" w:rsidRDefault="00A36FCC" w:rsidP="00A36FCC">
      <w:pPr>
        <w:widowControl w:val="0"/>
        <w:spacing w:after="120" w:line="312" w:lineRule="auto"/>
        <w:rPr>
          <w:rFonts w:ascii="Times New Roman" w:eastAsia="Times New Roman" w:hAnsi="Times New Roman" w:cs="Times New Roman"/>
          <w:sz w:val="24"/>
          <w:szCs w:val="24"/>
        </w:rPr>
      </w:pPr>
      <w:r w:rsidRPr="00A36FCC">
        <w:rPr>
          <w:rFonts w:ascii="Times New Roman" w:eastAsia="Times New Roman" w:hAnsi="Times New Roman" w:cs="Times New Roman"/>
          <w:sz w:val="24"/>
          <w:szCs w:val="24"/>
        </w:rPr>
        <w:t>4.1</w:t>
      </w:r>
      <w:r w:rsidR="00A87C44">
        <w:rPr>
          <w:rFonts w:ascii="Times New Roman" w:eastAsia="Times New Roman" w:hAnsi="Times New Roman" w:cs="Times New Roman"/>
          <w:sz w:val="24"/>
          <w:szCs w:val="24"/>
        </w:rPr>
        <w:t>0</w:t>
      </w:r>
      <w:r w:rsidRPr="00A36FCC">
        <w:rPr>
          <w:rFonts w:ascii="Times New Roman" w:eastAsia="Times New Roman" w:hAnsi="Times New Roman" w:cs="Times New Roman"/>
          <w:sz w:val="24"/>
          <w:szCs w:val="24"/>
        </w:rPr>
        <w:t>.</w:t>
      </w:r>
      <w:r w:rsidRPr="00A36FCC">
        <w:rPr>
          <w:rFonts w:ascii="Times New Roman" w:eastAsia="Times New Roman" w:hAnsi="Times New Roman" w:cs="Times New Roman"/>
          <w:sz w:val="24"/>
          <w:szCs w:val="24"/>
        </w:rPr>
        <w:tab/>
        <w:t>Na análise dos documentos de habilitação, a comissão de contratação poderá sanar erros ou falhas que não alterarem sua substância ou validade jurídica.</w:t>
      </w:r>
    </w:p>
    <w:p w14:paraId="50BB855C" w14:textId="58F2C19C" w:rsidR="00020D41" w:rsidRDefault="00A36FCC" w:rsidP="00A36FCC">
      <w:pPr>
        <w:widowControl w:val="0"/>
        <w:spacing w:after="120" w:line="312" w:lineRule="auto"/>
        <w:rPr>
          <w:rFonts w:ascii="Times New Roman" w:eastAsia="Times New Roman" w:hAnsi="Times New Roman" w:cs="Times New Roman"/>
          <w:sz w:val="24"/>
          <w:szCs w:val="24"/>
        </w:rPr>
      </w:pPr>
      <w:r w:rsidRPr="00A36FCC">
        <w:rPr>
          <w:rFonts w:ascii="Times New Roman" w:eastAsia="Times New Roman" w:hAnsi="Times New Roman" w:cs="Times New Roman"/>
          <w:sz w:val="24"/>
          <w:szCs w:val="24"/>
        </w:rPr>
        <w:t>4.1</w:t>
      </w:r>
      <w:r w:rsidR="00A87C44">
        <w:rPr>
          <w:rFonts w:ascii="Times New Roman" w:eastAsia="Times New Roman" w:hAnsi="Times New Roman" w:cs="Times New Roman"/>
          <w:sz w:val="24"/>
          <w:szCs w:val="24"/>
        </w:rPr>
        <w:t>1</w:t>
      </w:r>
      <w:r w:rsidRPr="00A36FCC">
        <w:rPr>
          <w:rFonts w:ascii="Times New Roman" w:eastAsia="Times New Roman" w:hAnsi="Times New Roman" w:cs="Times New Roman"/>
          <w:sz w:val="24"/>
          <w:szCs w:val="24"/>
        </w:rPr>
        <w:t>.</w:t>
      </w:r>
      <w:r w:rsidRPr="00A36FCC">
        <w:rPr>
          <w:rFonts w:ascii="Times New Roman" w:eastAsia="Times New Roman" w:hAnsi="Times New Roman" w:cs="Times New Roman"/>
          <w:sz w:val="24"/>
          <w:szCs w:val="24"/>
        </w:rPr>
        <w:tab/>
        <w:t>A comprovação de regularidade fiscal e trabalhista das microempresas e das empresas de pequeno porte somente será exigida para efeito de contratação, e não como condição para participação no credenciamento.</w:t>
      </w:r>
    </w:p>
    <w:p w14:paraId="7FB931C4" w14:textId="4250086A" w:rsidR="000A4072" w:rsidRDefault="000A4072" w:rsidP="00A36FCC">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4.12.</w:t>
      </w:r>
      <w:r w:rsidR="009C7211">
        <w:rPr>
          <w:rFonts w:ascii="Times New Roman" w:eastAsia="Times New Roman" w:hAnsi="Times New Roman" w:cs="Times New Roman"/>
          <w:sz w:val="24"/>
          <w:szCs w:val="24"/>
        </w:rPr>
        <w:t xml:space="preserve"> A habilitação e convocação para contratação iniciará imediatamente ao recebimento dos requerimentos de credenciamento</w:t>
      </w:r>
      <w:r w:rsidR="00ED4542">
        <w:rPr>
          <w:rFonts w:ascii="Times New Roman" w:eastAsia="Times New Roman" w:hAnsi="Times New Roman" w:cs="Times New Roman"/>
          <w:sz w:val="24"/>
          <w:szCs w:val="24"/>
        </w:rPr>
        <w:t>, iniciando a prestação do serviço.</w:t>
      </w:r>
    </w:p>
    <w:p w14:paraId="70AB767F" w14:textId="77777777" w:rsidR="00996DE5" w:rsidRPr="00996DE5" w:rsidRDefault="00996DE5" w:rsidP="00996DE5">
      <w:pPr>
        <w:widowControl w:val="0"/>
        <w:spacing w:after="120" w:line="312" w:lineRule="auto"/>
        <w:rPr>
          <w:rFonts w:ascii="Times New Roman" w:eastAsia="Times New Roman" w:hAnsi="Times New Roman" w:cs="Times New Roman"/>
          <w:b/>
          <w:bCs/>
          <w:sz w:val="24"/>
          <w:szCs w:val="24"/>
        </w:rPr>
      </w:pPr>
      <w:r w:rsidRPr="00996DE5">
        <w:rPr>
          <w:rFonts w:ascii="Times New Roman" w:eastAsia="Times New Roman" w:hAnsi="Times New Roman" w:cs="Times New Roman"/>
          <w:b/>
          <w:bCs/>
          <w:sz w:val="24"/>
          <w:szCs w:val="24"/>
        </w:rPr>
        <w:t>5.</w:t>
      </w:r>
      <w:r w:rsidRPr="00996DE5">
        <w:rPr>
          <w:rFonts w:ascii="Times New Roman" w:eastAsia="Times New Roman" w:hAnsi="Times New Roman" w:cs="Times New Roman"/>
          <w:b/>
          <w:bCs/>
          <w:sz w:val="24"/>
          <w:szCs w:val="24"/>
        </w:rPr>
        <w:tab/>
        <w:t>DOS RECURSOS</w:t>
      </w:r>
    </w:p>
    <w:p w14:paraId="7CEDD0FB" w14:textId="4E5C6D69" w:rsidR="00996DE5" w:rsidRDefault="00996DE5" w:rsidP="00996DE5">
      <w:pPr>
        <w:widowControl w:val="0"/>
        <w:spacing w:after="120" w:line="312" w:lineRule="auto"/>
        <w:rPr>
          <w:rFonts w:ascii="Times New Roman" w:eastAsia="Times New Roman" w:hAnsi="Times New Roman" w:cs="Times New Roman"/>
          <w:sz w:val="24"/>
          <w:szCs w:val="24"/>
        </w:rPr>
      </w:pPr>
      <w:r w:rsidRPr="00996DE5">
        <w:rPr>
          <w:rFonts w:ascii="Times New Roman" w:eastAsia="Times New Roman" w:hAnsi="Times New Roman" w:cs="Times New Roman"/>
          <w:sz w:val="24"/>
          <w:szCs w:val="24"/>
        </w:rPr>
        <w:t>5.1.</w:t>
      </w:r>
      <w:r w:rsidRPr="00996DE5">
        <w:rPr>
          <w:rFonts w:ascii="Times New Roman" w:eastAsia="Times New Roman" w:hAnsi="Times New Roman" w:cs="Times New Roman"/>
          <w:sz w:val="24"/>
          <w:szCs w:val="24"/>
        </w:rPr>
        <w:tab/>
        <w:t>A interposição de recurso referente à habilitação ou inabilitação de interessados, à anulação ou revogação do credenciamento.</w:t>
      </w:r>
    </w:p>
    <w:p w14:paraId="4A772E49" w14:textId="2D0C226B" w:rsidR="00996DE5" w:rsidRPr="00996DE5" w:rsidRDefault="00996DE5" w:rsidP="00996DE5">
      <w:pPr>
        <w:widowControl w:val="0"/>
        <w:spacing w:after="120" w:line="312" w:lineRule="auto"/>
        <w:rPr>
          <w:rFonts w:ascii="Times New Roman" w:eastAsia="Times New Roman" w:hAnsi="Times New Roman" w:cs="Times New Roman"/>
          <w:sz w:val="24"/>
          <w:szCs w:val="24"/>
        </w:rPr>
      </w:pPr>
      <w:r w:rsidRPr="00996DE5">
        <w:rPr>
          <w:rFonts w:ascii="Times New Roman" w:eastAsia="Times New Roman" w:hAnsi="Times New Roman" w:cs="Times New Roman"/>
          <w:sz w:val="24"/>
          <w:szCs w:val="24"/>
        </w:rPr>
        <w:t>5.2.</w:t>
      </w:r>
      <w:r w:rsidRPr="00996DE5">
        <w:rPr>
          <w:rFonts w:ascii="Times New Roman" w:eastAsia="Times New Roman" w:hAnsi="Times New Roman" w:cs="Times New Roman"/>
          <w:sz w:val="24"/>
          <w:szCs w:val="24"/>
        </w:rPr>
        <w:tab/>
        <w:t xml:space="preserve">O prazo </w:t>
      </w:r>
      <w:r w:rsidR="0070514A">
        <w:rPr>
          <w:rFonts w:ascii="Times New Roman" w:eastAsia="Times New Roman" w:hAnsi="Times New Roman" w:cs="Times New Roman"/>
          <w:sz w:val="24"/>
          <w:szCs w:val="24"/>
        </w:rPr>
        <w:t>para manifestar a intenção de recorrer deve ser feita no prazo de 24 horas a contar da comunicação de habilitação ou inabil</w:t>
      </w:r>
      <w:r w:rsidR="0095513C">
        <w:rPr>
          <w:rFonts w:ascii="Times New Roman" w:eastAsia="Times New Roman" w:hAnsi="Times New Roman" w:cs="Times New Roman"/>
          <w:sz w:val="24"/>
          <w:szCs w:val="24"/>
        </w:rPr>
        <w:t>itação ou da publicação da revogação/anulação do credenciamento</w:t>
      </w:r>
      <w:r w:rsidR="00B47BB8">
        <w:rPr>
          <w:rFonts w:ascii="Times New Roman" w:eastAsia="Times New Roman" w:hAnsi="Times New Roman" w:cs="Times New Roman"/>
          <w:sz w:val="24"/>
          <w:szCs w:val="24"/>
        </w:rPr>
        <w:t xml:space="preserve">, iniciando imediatamente o prazo </w:t>
      </w:r>
      <w:r w:rsidRPr="00996DE5">
        <w:rPr>
          <w:rFonts w:ascii="Times New Roman" w:eastAsia="Times New Roman" w:hAnsi="Times New Roman" w:cs="Times New Roman"/>
          <w:sz w:val="24"/>
          <w:szCs w:val="24"/>
        </w:rPr>
        <w:t xml:space="preserve">de 3 (três) dias úteis, </w:t>
      </w:r>
      <w:r w:rsidR="00B47BB8">
        <w:rPr>
          <w:rFonts w:ascii="Times New Roman" w:eastAsia="Times New Roman" w:hAnsi="Times New Roman" w:cs="Times New Roman"/>
          <w:sz w:val="24"/>
          <w:szCs w:val="24"/>
        </w:rPr>
        <w:t>para apresentação das razões recursais</w:t>
      </w:r>
      <w:r w:rsidRPr="00996DE5">
        <w:rPr>
          <w:rFonts w:ascii="Times New Roman" w:eastAsia="Times New Roman" w:hAnsi="Times New Roman" w:cs="Times New Roman"/>
          <w:sz w:val="24"/>
          <w:szCs w:val="24"/>
        </w:rPr>
        <w:t>.</w:t>
      </w:r>
    </w:p>
    <w:p w14:paraId="738649FD" w14:textId="3080FED3" w:rsidR="00996DE5" w:rsidRDefault="00996DE5" w:rsidP="00996DE5">
      <w:pPr>
        <w:widowControl w:val="0"/>
        <w:spacing w:after="120" w:line="312" w:lineRule="auto"/>
        <w:rPr>
          <w:rFonts w:ascii="Times New Roman" w:eastAsia="Times New Roman" w:hAnsi="Times New Roman" w:cs="Times New Roman"/>
          <w:sz w:val="24"/>
          <w:szCs w:val="24"/>
        </w:rPr>
      </w:pPr>
      <w:r w:rsidRPr="00996DE5">
        <w:rPr>
          <w:rFonts w:ascii="Times New Roman" w:eastAsia="Times New Roman" w:hAnsi="Times New Roman" w:cs="Times New Roman"/>
          <w:sz w:val="24"/>
          <w:szCs w:val="24"/>
        </w:rPr>
        <w:t>5.4.</w:t>
      </w:r>
      <w:r w:rsidRPr="00996DE5">
        <w:rPr>
          <w:rFonts w:ascii="Times New Roman" w:eastAsia="Times New Roman" w:hAnsi="Times New Roman" w:cs="Times New Roman"/>
          <w:sz w:val="24"/>
          <w:szCs w:val="24"/>
        </w:rPr>
        <w:tab/>
        <w:t>Os recursos deverão ser encaminhados por meio eletrônico e-mail</w:t>
      </w:r>
      <w:r w:rsidR="002739A5">
        <w:rPr>
          <w:rFonts w:ascii="Times New Roman" w:eastAsia="Times New Roman" w:hAnsi="Times New Roman" w:cs="Times New Roman"/>
          <w:sz w:val="24"/>
          <w:szCs w:val="24"/>
        </w:rPr>
        <w:t xml:space="preserve"> para </w:t>
      </w:r>
      <w:hyperlink r:id="rId8" w:history="1">
        <w:r w:rsidR="00402B77" w:rsidRPr="00FF2334">
          <w:rPr>
            <w:rStyle w:val="Hyperlink"/>
            <w:rFonts w:ascii="Times New Roman" w:eastAsia="Times New Roman" w:hAnsi="Times New Roman" w:cs="Times New Roman"/>
            <w:sz w:val="24"/>
            <w:szCs w:val="24"/>
          </w:rPr>
          <w:t>licitacao@rioespera.mg.gov.br</w:t>
        </w:r>
      </w:hyperlink>
      <w:r w:rsidRPr="00996DE5">
        <w:rPr>
          <w:rFonts w:ascii="Times New Roman" w:eastAsia="Times New Roman" w:hAnsi="Times New Roman" w:cs="Times New Roman"/>
          <w:sz w:val="24"/>
          <w:szCs w:val="24"/>
        </w:rPr>
        <w:t>.</w:t>
      </w:r>
    </w:p>
    <w:p w14:paraId="233EE515" w14:textId="4398970A" w:rsidR="00402B77" w:rsidRPr="00402B77" w:rsidRDefault="00402B77" w:rsidP="00402B77">
      <w:pPr>
        <w:widowControl w:val="0"/>
        <w:spacing w:after="120" w:line="312" w:lineRule="auto"/>
        <w:rPr>
          <w:rFonts w:ascii="Times New Roman" w:eastAsia="Times New Roman" w:hAnsi="Times New Roman" w:cs="Times New Roman"/>
          <w:sz w:val="24"/>
          <w:szCs w:val="24"/>
        </w:rPr>
      </w:pPr>
      <w:r w:rsidRPr="00402B77">
        <w:rPr>
          <w:rFonts w:ascii="Times New Roman" w:eastAsia="Times New Roman" w:hAnsi="Times New Roman" w:cs="Times New Roman"/>
          <w:sz w:val="24"/>
          <w:szCs w:val="24"/>
        </w:rPr>
        <w:t>5.5.</w:t>
      </w:r>
      <w:r w:rsidRPr="00402B77">
        <w:rPr>
          <w:rFonts w:ascii="Times New Roman" w:eastAsia="Times New Roman" w:hAnsi="Times New Roman" w:cs="Times New Roman"/>
          <w:sz w:val="24"/>
          <w:szCs w:val="24"/>
        </w:rPr>
        <w:tab/>
        <w:t xml:space="preserve">O recurso será dirigido </w:t>
      </w:r>
      <w:r w:rsidR="00AD5B15">
        <w:rPr>
          <w:rFonts w:ascii="Times New Roman" w:eastAsia="Times New Roman" w:hAnsi="Times New Roman" w:cs="Times New Roman"/>
          <w:sz w:val="24"/>
          <w:szCs w:val="24"/>
        </w:rPr>
        <w:t>ao agente</w:t>
      </w:r>
      <w:r w:rsidRPr="00402B77">
        <w:rPr>
          <w:rFonts w:ascii="Times New Roman" w:eastAsia="Times New Roman" w:hAnsi="Times New Roman" w:cs="Times New Roman"/>
          <w:sz w:val="24"/>
          <w:szCs w:val="24"/>
        </w:rPr>
        <w:t xml:space="preserve"> de contratação, </w:t>
      </w:r>
      <w:r w:rsidR="00AD5B15">
        <w:rPr>
          <w:rFonts w:ascii="Times New Roman" w:eastAsia="Times New Roman" w:hAnsi="Times New Roman" w:cs="Times New Roman"/>
          <w:sz w:val="24"/>
          <w:szCs w:val="24"/>
        </w:rPr>
        <w:t>o</w:t>
      </w:r>
      <w:r w:rsidRPr="00402B77">
        <w:rPr>
          <w:rFonts w:ascii="Times New Roman" w:eastAsia="Times New Roman" w:hAnsi="Times New Roman" w:cs="Times New Roman"/>
          <w:sz w:val="24"/>
          <w:szCs w:val="24"/>
        </w:rPr>
        <w:t xml:space="preserve"> qual poderá reconsiderar sua decisão no prazo de 3 (três) dias úteis, ou, nesse mesmo prazo, encaminhar recurso para a autoridade superior, a qual deverá proferir sua decisão no prazo de 10 (dez) dias úteis, contado do recebimento dos autos.</w:t>
      </w:r>
    </w:p>
    <w:p w14:paraId="3EE71186" w14:textId="4FE7440E" w:rsidR="00402B77" w:rsidRDefault="00402B77" w:rsidP="00402B77">
      <w:pPr>
        <w:widowControl w:val="0"/>
        <w:spacing w:after="120" w:line="312" w:lineRule="auto"/>
        <w:rPr>
          <w:rFonts w:ascii="Times New Roman" w:eastAsia="Times New Roman" w:hAnsi="Times New Roman" w:cs="Times New Roman"/>
          <w:sz w:val="24"/>
          <w:szCs w:val="24"/>
        </w:rPr>
      </w:pPr>
      <w:r w:rsidRPr="00402B77">
        <w:rPr>
          <w:rFonts w:ascii="Times New Roman" w:eastAsia="Times New Roman" w:hAnsi="Times New Roman" w:cs="Times New Roman"/>
          <w:sz w:val="24"/>
          <w:szCs w:val="24"/>
        </w:rPr>
        <w:t>5.6.</w:t>
      </w:r>
      <w:r w:rsidRPr="00402B77">
        <w:rPr>
          <w:rFonts w:ascii="Times New Roman" w:eastAsia="Times New Roman" w:hAnsi="Times New Roman" w:cs="Times New Roman"/>
          <w:sz w:val="24"/>
          <w:szCs w:val="24"/>
        </w:rPr>
        <w:tab/>
        <w:t>Os recursos interpostos fora do prazo não serão conhecidos.</w:t>
      </w:r>
    </w:p>
    <w:p w14:paraId="60971E22" w14:textId="26124C87" w:rsidR="00AD5B15" w:rsidRPr="00402B77" w:rsidRDefault="00AD5B15" w:rsidP="00402B77">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5.6.1. A não apresentação das razões recursais no prazo </w:t>
      </w:r>
      <w:r w:rsidR="008004E0">
        <w:rPr>
          <w:rFonts w:ascii="Times New Roman" w:eastAsia="Times New Roman" w:hAnsi="Times New Roman" w:cs="Times New Roman"/>
          <w:sz w:val="24"/>
          <w:szCs w:val="24"/>
        </w:rPr>
        <w:t>configurará a desistência do recurso.</w:t>
      </w:r>
    </w:p>
    <w:p w14:paraId="419812AD" w14:textId="77777777" w:rsidR="00402B77" w:rsidRPr="00402B77" w:rsidRDefault="00402B77" w:rsidP="00402B77">
      <w:pPr>
        <w:widowControl w:val="0"/>
        <w:spacing w:after="120" w:line="312" w:lineRule="auto"/>
        <w:rPr>
          <w:rFonts w:ascii="Times New Roman" w:eastAsia="Times New Roman" w:hAnsi="Times New Roman" w:cs="Times New Roman"/>
          <w:sz w:val="24"/>
          <w:szCs w:val="24"/>
        </w:rPr>
      </w:pPr>
      <w:r w:rsidRPr="00402B77">
        <w:rPr>
          <w:rFonts w:ascii="Times New Roman" w:eastAsia="Times New Roman" w:hAnsi="Times New Roman" w:cs="Times New Roman"/>
          <w:sz w:val="24"/>
          <w:szCs w:val="24"/>
        </w:rPr>
        <w:lastRenderedPageBreak/>
        <w:t>5.7.</w:t>
      </w:r>
      <w:r w:rsidRPr="00402B77">
        <w:rPr>
          <w:rFonts w:ascii="Times New Roman" w:eastAsia="Times New Roman" w:hAnsi="Times New Roman" w:cs="Times New Roman"/>
          <w:sz w:val="24"/>
          <w:szCs w:val="24"/>
        </w:rPr>
        <w:tab/>
        <w:t xml:space="preserve">O recurso e o pedido de reconsideração não terão efeito suspensivo. </w:t>
      </w:r>
    </w:p>
    <w:p w14:paraId="02115E41" w14:textId="77777777" w:rsidR="00402B77" w:rsidRPr="00402B77" w:rsidRDefault="00402B77" w:rsidP="00402B77">
      <w:pPr>
        <w:widowControl w:val="0"/>
        <w:spacing w:after="120" w:line="312" w:lineRule="auto"/>
        <w:rPr>
          <w:rFonts w:ascii="Times New Roman" w:eastAsia="Times New Roman" w:hAnsi="Times New Roman" w:cs="Times New Roman"/>
          <w:sz w:val="24"/>
          <w:szCs w:val="24"/>
        </w:rPr>
      </w:pPr>
      <w:r w:rsidRPr="00402B77">
        <w:rPr>
          <w:rFonts w:ascii="Times New Roman" w:eastAsia="Times New Roman" w:hAnsi="Times New Roman" w:cs="Times New Roman"/>
          <w:sz w:val="24"/>
          <w:szCs w:val="24"/>
        </w:rPr>
        <w:t>5.8.</w:t>
      </w:r>
      <w:r w:rsidRPr="00402B77">
        <w:rPr>
          <w:rFonts w:ascii="Times New Roman" w:eastAsia="Times New Roman" w:hAnsi="Times New Roman" w:cs="Times New Roman"/>
          <w:sz w:val="24"/>
          <w:szCs w:val="24"/>
        </w:rPr>
        <w:tab/>
        <w:t xml:space="preserve">O acolhimento do recurso invalida tão somente os atos insuscetíveis de aproveitamento. </w:t>
      </w:r>
    </w:p>
    <w:p w14:paraId="2078767A" w14:textId="54981EC4" w:rsidR="00402B77" w:rsidRDefault="00402B77" w:rsidP="00402B77">
      <w:pPr>
        <w:widowControl w:val="0"/>
        <w:spacing w:after="120" w:line="312" w:lineRule="auto"/>
        <w:rPr>
          <w:rFonts w:ascii="Times New Roman" w:eastAsia="Times New Roman" w:hAnsi="Times New Roman" w:cs="Times New Roman"/>
          <w:sz w:val="24"/>
          <w:szCs w:val="24"/>
        </w:rPr>
      </w:pPr>
      <w:r w:rsidRPr="00402B77">
        <w:rPr>
          <w:rFonts w:ascii="Times New Roman" w:eastAsia="Times New Roman" w:hAnsi="Times New Roman" w:cs="Times New Roman"/>
          <w:sz w:val="24"/>
          <w:szCs w:val="24"/>
        </w:rPr>
        <w:t>5.9.</w:t>
      </w:r>
      <w:r w:rsidRPr="00402B77">
        <w:rPr>
          <w:rFonts w:ascii="Times New Roman" w:eastAsia="Times New Roman" w:hAnsi="Times New Roman" w:cs="Times New Roman"/>
          <w:sz w:val="24"/>
          <w:szCs w:val="24"/>
        </w:rPr>
        <w:tab/>
        <w:t>Os autos do processo permanecerão com vista franqueada aos interessados no sítio eletrônico</w:t>
      </w:r>
      <w:r w:rsidR="008004E0">
        <w:rPr>
          <w:rFonts w:ascii="Times New Roman" w:eastAsia="Times New Roman" w:hAnsi="Times New Roman" w:cs="Times New Roman"/>
          <w:sz w:val="24"/>
          <w:szCs w:val="24"/>
        </w:rPr>
        <w:t xml:space="preserve"> da BLL COMPRAS.</w:t>
      </w:r>
    </w:p>
    <w:p w14:paraId="66805F7E" w14:textId="77777777" w:rsidR="00C272D3" w:rsidRPr="00C272D3" w:rsidRDefault="00C272D3" w:rsidP="00C272D3">
      <w:pPr>
        <w:widowControl w:val="0"/>
        <w:spacing w:after="120" w:line="312" w:lineRule="auto"/>
        <w:rPr>
          <w:rFonts w:ascii="Times New Roman" w:eastAsia="Times New Roman" w:hAnsi="Times New Roman" w:cs="Times New Roman"/>
          <w:b/>
          <w:bCs/>
          <w:sz w:val="24"/>
          <w:szCs w:val="24"/>
        </w:rPr>
      </w:pPr>
      <w:r w:rsidRPr="00C272D3">
        <w:rPr>
          <w:rFonts w:ascii="Times New Roman" w:eastAsia="Times New Roman" w:hAnsi="Times New Roman" w:cs="Times New Roman"/>
          <w:b/>
          <w:bCs/>
          <w:sz w:val="24"/>
          <w:szCs w:val="24"/>
        </w:rPr>
        <w:t>6.</w:t>
      </w:r>
      <w:r w:rsidRPr="00C272D3">
        <w:rPr>
          <w:rFonts w:ascii="Times New Roman" w:eastAsia="Times New Roman" w:hAnsi="Times New Roman" w:cs="Times New Roman"/>
          <w:b/>
          <w:bCs/>
          <w:sz w:val="24"/>
          <w:szCs w:val="24"/>
        </w:rPr>
        <w:tab/>
        <w:t>DAS INFRAÇÕES ADMINISTRATIVAS E SANÇÕES</w:t>
      </w:r>
    </w:p>
    <w:p w14:paraId="65DC6460"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6.1.</w:t>
      </w:r>
      <w:r w:rsidRPr="00C272D3">
        <w:rPr>
          <w:rFonts w:ascii="Times New Roman" w:eastAsia="Times New Roman" w:hAnsi="Times New Roman" w:cs="Times New Roman"/>
          <w:sz w:val="24"/>
          <w:szCs w:val="24"/>
        </w:rPr>
        <w:tab/>
        <w:t xml:space="preserve">Comete infração administrativa, nos termos da lei, o interessado que, com dolo ou culpa: </w:t>
      </w:r>
    </w:p>
    <w:p w14:paraId="53039D87"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6.1.1.</w:t>
      </w:r>
      <w:r w:rsidRPr="00C272D3">
        <w:rPr>
          <w:rFonts w:ascii="Times New Roman" w:eastAsia="Times New Roman" w:hAnsi="Times New Roman" w:cs="Times New Roman"/>
          <w:sz w:val="24"/>
          <w:szCs w:val="24"/>
        </w:rPr>
        <w:tab/>
        <w:t>deixar de entregar a documentação exigida para o certame ou não entregar qualquer documento que tenha sido solicitado pela comissão de contratação;</w:t>
      </w:r>
    </w:p>
    <w:p w14:paraId="4CBF180A"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6.1.2.</w:t>
      </w:r>
      <w:r w:rsidRPr="00C272D3">
        <w:rPr>
          <w:rFonts w:ascii="Times New Roman" w:eastAsia="Times New Roman" w:hAnsi="Times New Roman" w:cs="Times New Roman"/>
          <w:sz w:val="24"/>
          <w:szCs w:val="24"/>
        </w:rPr>
        <w:tab/>
        <w:t>salvo em decorrência de fato superveniente devidamente justificado, deixar de apresentar amostra ou apresentá-la em desacordo com as especificações do edital;</w:t>
      </w:r>
    </w:p>
    <w:p w14:paraId="5A0A02DC"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6.1.3.</w:t>
      </w:r>
      <w:r w:rsidRPr="00C272D3">
        <w:rPr>
          <w:rFonts w:ascii="Times New Roman" w:eastAsia="Times New Roman" w:hAnsi="Times New Roman" w:cs="Times New Roman"/>
          <w:sz w:val="24"/>
          <w:szCs w:val="24"/>
        </w:rPr>
        <w:tab/>
        <w:t xml:space="preserve">não celebrar o contrato ou não entregar a documentação exigida para a contratação, quando convocado dentro do prazo de validade do credenciamento; </w:t>
      </w:r>
    </w:p>
    <w:p w14:paraId="4D1C99D9"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6.1.4.</w:t>
      </w:r>
      <w:r w:rsidRPr="00C272D3">
        <w:rPr>
          <w:rFonts w:ascii="Times New Roman" w:eastAsia="Times New Roman" w:hAnsi="Times New Roman" w:cs="Times New Roman"/>
          <w:sz w:val="24"/>
          <w:szCs w:val="24"/>
        </w:rPr>
        <w:tab/>
        <w:t>recusar-se, sem justificativa, a assinar o contrato, ou a aceitar ou retirar o instrumento equivalente no prazo estabelecido pela Administração;</w:t>
      </w:r>
    </w:p>
    <w:p w14:paraId="5D46F132"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6.1.5.</w:t>
      </w:r>
      <w:r w:rsidRPr="00C272D3">
        <w:rPr>
          <w:rFonts w:ascii="Times New Roman" w:eastAsia="Times New Roman" w:hAnsi="Times New Roman" w:cs="Times New Roman"/>
          <w:sz w:val="24"/>
          <w:szCs w:val="24"/>
        </w:rPr>
        <w:tab/>
        <w:t>apresentar declaração ou documentação falsa exigida para o certame ou prestar declaração falsa durante o credenciamento;</w:t>
      </w:r>
    </w:p>
    <w:p w14:paraId="05A0036E"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6.1.6.</w:t>
      </w:r>
      <w:r w:rsidRPr="00C272D3">
        <w:rPr>
          <w:rFonts w:ascii="Times New Roman" w:eastAsia="Times New Roman" w:hAnsi="Times New Roman" w:cs="Times New Roman"/>
          <w:sz w:val="24"/>
          <w:szCs w:val="24"/>
        </w:rPr>
        <w:tab/>
        <w:t>fraudar o credenciamento;</w:t>
      </w:r>
    </w:p>
    <w:p w14:paraId="66B03487"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6.1.7.</w:t>
      </w:r>
      <w:r w:rsidRPr="00C272D3">
        <w:rPr>
          <w:rFonts w:ascii="Times New Roman" w:eastAsia="Times New Roman" w:hAnsi="Times New Roman" w:cs="Times New Roman"/>
          <w:sz w:val="24"/>
          <w:szCs w:val="24"/>
        </w:rPr>
        <w:tab/>
        <w:t>comportar-se de modo inidôneo ou cometer fraude de qualquer natureza, em especial quando:</w:t>
      </w:r>
    </w:p>
    <w:p w14:paraId="10DC0745"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6.1.7.1.</w:t>
      </w:r>
      <w:r w:rsidRPr="00C272D3">
        <w:rPr>
          <w:rFonts w:ascii="Times New Roman" w:eastAsia="Times New Roman" w:hAnsi="Times New Roman" w:cs="Times New Roman"/>
          <w:sz w:val="24"/>
          <w:szCs w:val="24"/>
        </w:rPr>
        <w:tab/>
        <w:t xml:space="preserve">agir em conluio ou em desconformidade com a lei; </w:t>
      </w:r>
    </w:p>
    <w:p w14:paraId="640FAEF1"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6.1.7.2.</w:t>
      </w:r>
      <w:r w:rsidRPr="00C272D3">
        <w:rPr>
          <w:rFonts w:ascii="Times New Roman" w:eastAsia="Times New Roman" w:hAnsi="Times New Roman" w:cs="Times New Roman"/>
          <w:sz w:val="24"/>
          <w:szCs w:val="24"/>
        </w:rPr>
        <w:tab/>
        <w:t xml:space="preserve">induzir deliberadamente a erro no julgamento; </w:t>
      </w:r>
    </w:p>
    <w:p w14:paraId="48B73B54"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6.1.7.3.</w:t>
      </w:r>
      <w:r w:rsidRPr="00C272D3">
        <w:rPr>
          <w:rFonts w:ascii="Times New Roman" w:eastAsia="Times New Roman" w:hAnsi="Times New Roman" w:cs="Times New Roman"/>
          <w:sz w:val="24"/>
          <w:szCs w:val="24"/>
        </w:rPr>
        <w:tab/>
        <w:t>apresentar amostra falsificada ou deteriorada;</w:t>
      </w:r>
    </w:p>
    <w:p w14:paraId="386BCEF2"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6.1.8.</w:t>
      </w:r>
      <w:r w:rsidRPr="00C272D3">
        <w:rPr>
          <w:rFonts w:ascii="Times New Roman" w:eastAsia="Times New Roman" w:hAnsi="Times New Roman" w:cs="Times New Roman"/>
          <w:sz w:val="24"/>
          <w:szCs w:val="24"/>
        </w:rPr>
        <w:tab/>
        <w:t>praticar atos ilícitos com vistas a frustrar os objetivos do credenciamento;</w:t>
      </w:r>
    </w:p>
    <w:p w14:paraId="1AEEF40E"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6.1.9.</w:t>
      </w:r>
      <w:r w:rsidRPr="00C272D3">
        <w:rPr>
          <w:rFonts w:ascii="Times New Roman" w:eastAsia="Times New Roman" w:hAnsi="Times New Roman" w:cs="Times New Roman"/>
          <w:sz w:val="24"/>
          <w:szCs w:val="24"/>
        </w:rPr>
        <w:tab/>
        <w:t>praticar ato lesivo previsto no art. 5º da Lei n.º 12.846, de 2013.</w:t>
      </w:r>
    </w:p>
    <w:p w14:paraId="5C158444"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6.2.</w:t>
      </w:r>
      <w:r w:rsidRPr="00C272D3">
        <w:rPr>
          <w:rFonts w:ascii="Times New Roman" w:eastAsia="Times New Roman" w:hAnsi="Times New Roman" w:cs="Times New Roman"/>
          <w:sz w:val="24"/>
          <w:szCs w:val="24"/>
        </w:rPr>
        <w:tab/>
        <w:t xml:space="preserve">Com fulcro na Lei nº 14.133, de 2021, a Administração poderá, após regular processo administrativo, garantida a prévia defesa, aplicar aos credenciados as seguintes sanções, sem prejuízo das responsabilidades civil e criminal: </w:t>
      </w:r>
    </w:p>
    <w:p w14:paraId="408013F9"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6.2.1.</w:t>
      </w:r>
      <w:r w:rsidRPr="00C272D3">
        <w:rPr>
          <w:rFonts w:ascii="Times New Roman" w:eastAsia="Times New Roman" w:hAnsi="Times New Roman" w:cs="Times New Roman"/>
          <w:sz w:val="24"/>
          <w:szCs w:val="24"/>
        </w:rPr>
        <w:tab/>
        <w:t xml:space="preserve">advertência; </w:t>
      </w:r>
    </w:p>
    <w:p w14:paraId="0C8B072F"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6.2.2.</w:t>
      </w:r>
      <w:r w:rsidRPr="00C272D3">
        <w:rPr>
          <w:rFonts w:ascii="Times New Roman" w:eastAsia="Times New Roman" w:hAnsi="Times New Roman" w:cs="Times New Roman"/>
          <w:sz w:val="24"/>
          <w:szCs w:val="24"/>
        </w:rPr>
        <w:tab/>
        <w:t>multa;</w:t>
      </w:r>
    </w:p>
    <w:p w14:paraId="4C9F53BD"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lastRenderedPageBreak/>
        <w:t>6.2.3.</w:t>
      </w:r>
      <w:r w:rsidRPr="00C272D3">
        <w:rPr>
          <w:rFonts w:ascii="Times New Roman" w:eastAsia="Times New Roman" w:hAnsi="Times New Roman" w:cs="Times New Roman"/>
          <w:sz w:val="24"/>
          <w:szCs w:val="24"/>
        </w:rPr>
        <w:tab/>
        <w:t>impedimento de licitar e contratar; e</w:t>
      </w:r>
    </w:p>
    <w:p w14:paraId="175C664F"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6.2.4.</w:t>
      </w:r>
      <w:r w:rsidRPr="00C272D3">
        <w:rPr>
          <w:rFonts w:ascii="Times New Roman" w:eastAsia="Times New Roman" w:hAnsi="Times New Roman" w:cs="Times New Roman"/>
          <w:sz w:val="24"/>
          <w:szCs w:val="24"/>
        </w:rPr>
        <w:tab/>
        <w:t>declaração de inidoneidade para licitar ou contratar, enquanto perdurarem os motivos determinantes da punição ou até que seja promovida sua reabilitação perante a própria autoridade que aplicou a penalidade.</w:t>
      </w:r>
    </w:p>
    <w:p w14:paraId="4ECDA6B6"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6.3.</w:t>
      </w:r>
      <w:r w:rsidRPr="00C272D3">
        <w:rPr>
          <w:rFonts w:ascii="Times New Roman" w:eastAsia="Times New Roman" w:hAnsi="Times New Roman" w:cs="Times New Roman"/>
          <w:sz w:val="24"/>
          <w:szCs w:val="24"/>
        </w:rPr>
        <w:tab/>
        <w:t>Na aplicação das sanções serão considerados:</w:t>
      </w:r>
    </w:p>
    <w:p w14:paraId="42816EEE"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6.3.1.</w:t>
      </w:r>
      <w:r w:rsidRPr="00C272D3">
        <w:rPr>
          <w:rFonts w:ascii="Times New Roman" w:eastAsia="Times New Roman" w:hAnsi="Times New Roman" w:cs="Times New Roman"/>
          <w:sz w:val="24"/>
          <w:szCs w:val="24"/>
        </w:rPr>
        <w:tab/>
        <w:t>a natureza e a gravidade da infração cometida;</w:t>
      </w:r>
    </w:p>
    <w:p w14:paraId="7A897FFE"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6.3.2.</w:t>
      </w:r>
      <w:r w:rsidRPr="00C272D3">
        <w:rPr>
          <w:rFonts w:ascii="Times New Roman" w:eastAsia="Times New Roman" w:hAnsi="Times New Roman" w:cs="Times New Roman"/>
          <w:sz w:val="24"/>
          <w:szCs w:val="24"/>
        </w:rPr>
        <w:tab/>
        <w:t>as peculiaridades do caso concreto;</w:t>
      </w:r>
    </w:p>
    <w:p w14:paraId="080023D2"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6.3.3.</w:t>
      </w:r>
      <w:r w:rsidRPr="00C272D3">
        <w:rPr>
          <w:rFonts w:ascii="Times New Roman" w:eastAsia="Times New Roman" w:hAnsi="Times New Roman" w:cs="Times New Roman"/>
          <w:sz w:val="24"/>
          <w:szCs w:val="24"/>
        </w:rPr>
        <w:tab/>
        <w:t>as circunstâncias agravantes ou atenuantes;</w:t>
      </w:r>
    </w:p>
    <w:p w14:paraId="086ADC2D"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6.3.4.</w:t>
      </w:r>
      <w:r w:rsidRPr="00C272D3">
        <w:rPr>
          <w:rFonts w:ascii="Times New Roman" w:eastAsia="Times New Roman" w:hAnsi="Times New Roman" w:cs="Times New Roman"/>
          <w:sz w:val="24"/>
          <w:szCs w:val="24"/>
        </w:rPr>
        <w:tab/>
        <w:t>os danos que dela provierem para a Administração Pública; e</w:t>
      </w:r>
    </w:p>
    <w:p w14:paraId="068D5642"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6.3.5.</w:t>
      </w:r>
      <w:r w:rsidRPr="00C272D3">
        <w:rPr>
          <w:rFonts w:ascii="Times New Roman" w:eastAsia="Times New Roman" w:hAnsi="Times New Roman" w:cs="Times New Roman"/>
          <w:sz w:val="24"/>
          <w:szCs w:val="24"/>
        </w:rPr>
        <w:tab/>
        <w:t>a implantação ou o aperfeiçoamento de programa de integridade, conforme normas e orientações dos órgãos de controle.</w:t>
      </w:r>
    </w:p>
    <w:p w14:paraId="7732E662" w14:textId="27341A0F"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6.4.</w:t>
      </w:r>
      <w:r w:rsidRPr="00C272D3">
        <w:rPr>
          <w:rFonts w:ascii="Times New Roman" w:eastAsia="Times New Roman" w:hAnsi="Times New Roman" w:cs="Times New Roman"/>
          <w:sz w:val="24"/>
          <w:szCs w:val="24"/>
        </w:rPr>
        <w:tab/>
        <w:t xml:space="preserve">A multa será recolhida no prazo máximo de </w:t>
      </w:r>
      <w:r w:rsidR="0043378D">
        <w:rPr>
          <w:rFonts w:ascii="Times New Roman" w:eastAsia="Times New Roman" w:hAnsi="Times New Roman" w:cs="Times New Roman"/>
          <w:sz w:val="24"/>
          <w:szCs w:val="24"/>
        </w:rPr>
        <w:t>15</w:t>
      </w:r>
      <w:r w:rsidR="0057331E">
        <w:rPr>
          <w:rFonts w:ascii="Times New Roman" w:eastAsia="Times New Roman" w:hAnsi="Times New Roman" w:cs="Times New Roman"/>
          <w:sz w:val="24"/>
          <w:szCs w:val="24"/>
        </w:rPr>
        <w:t xml:space="preserve"> (quize</w:t>
      </w:r>
      <w:r w:rsidRPr="00C272D3">
        <w:rPr>
          <w:rFonts w:ascii="Times New Roman" w:eastAsia="Times New Roman" w:hAnsi="Times New Roman" w:cs="Times New Roman"/>
          <w:sz w:val="24"/>
          <w:szCs w:val="24"/>
        </w:rPr>
        <w:t>) dias úteis, a contar da comunicação oficia</w:t>
      </w:r>
      <w:r w:rsidR="006C5C7E">
        <w:rPr>
          <w:rFonts w:ascii="Times New Roman" w:eastAsia="Times New Roman" w:hAnsi="Times New Roman" w:cs="Times New Roman"/>
          <w:sz w:val="24"/>
          <w:szCs w:val="24"/>
        </w:rPr>
        <w:t>l</w:t>
      </w:r>
      <w:r w:rsidRPr="00C272D3">
        <w:rPr>
          <w:rFonts w:ascii="Times New Roman" w:eastAsia="Times New Roman" w:hAnsi="Times New Roman" w:cs="Times New Roman"/>
          <w:sz w:val="24"/>
          <w:szCs w:val="24"/>
        </w:rPr>
        <w:t xml:space="preserve">. </w:t>
      </w:r>
    </w:p>
    <w:p w14:paraId="76BD3795"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6.4.1.</w:t>
      </w:r>
      <w:r w:rsidRPr="00C272D3">
        <w:rPr>
          <w:rFonts w:ascii="Times New Roman" w:eastAsia="Times New Roman" w:hAnsi="Times New Roman" w:cs="Times New Roman"/>
          <w:sz w:val="24"/>
          <w:szCs w:val="24"/>
        </w:rPr>
        <w:tab/>
        <w:t>Para as infrações previstas nos itens 6.1.1, 6.1.2, 6.1.3 e 6.1.4, a multa será de 0,5% a 15% do valor do contrato.</w:t>
      </w:r>
    </w:p>
    <w:p w14:paraId="540A443E"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6.4.2.</w:t>
      </w:r>
      <w:r w:rsidRPr="00C272D3">
        <w:rPr>
          <w:rFonts w:ascii="Times New Roman" w:eastAsia="Times New Roman" w:hAnsi="Times New Roman" w:cs="Times New Roman"/>
          <w:sz w:val="24"/>
          <w:szCs w:val="24"/>
        </w:rPr>
        <w:tab/>
        <w:t>Para as infrações previstas nos itens 6.1.5, 6.1.6, 6.1.7, 6.1.8 e 6.1.9, a multa será de 15% a 30% do valor do contrato.</w:t>
      </w:r>
    </w:p>
    <w:p w14:paraId="28E8D4C5"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6.5.</w:t>
      </w:r>
      <w:r w:rsidRPr="00C272D3">
        <w:rPr>
          <w:rFonts w:ascii="Times New Roman" w:eastAsia="Times New Roman" w:hAnsi="Times New Roman" w:cs="Times New Roman"/>
          <w:sz w:val="24"/>
          <w:szCs w:val="24"/>
        </w:rPr>
        <w:tab/>
        <w:t>As sanções de advertência, impedimento de licitar e contratar e declaração de inidoneidade para licitar ou contratar poderão ser aplicadas, cumulativamente ou não, à penalidade de multa.</w:t>
      </w:r>
    </w:p>
    <w:p w14:paraId="07373FAB"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6.6.</w:t>
      </w:r>
      <w:r w:rsidRPr="00C272D3">
        <w:rPr>
          <w:rFonts w:ascii="Times New Roman" w:eastAsia="Times New Roman" w:hAnsi="Times New Roman" w:cs="Times New Roman"/>
          <w:sz w:val="24"/>
          <w:szCs w:val="24"/>
        </w:rPr>
        <w:tab/>
        <w:t>Na aplicação da sanção de multa será facultada a defesa do interessado no prazo de 15 (quinze) dias úteis, contado da data de sua intimação.</w:t>
      </w:r>
    </w:p>
    <w:p w14:paraId="6D923C24"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6.7.</w:t>
      </w:r>
      <w:r w:rsidRPr="00C272D3">
        <w:rPr>
          <w:rFonts w:ascii="Times New Roman" w:eastAsia="Times New Roman" w:hAnsi="Times New Roman" w:cs="Times New Roman"/>
          <w:sz w:val="24"/>
          <w:szCs w:val="24"/>
        </w:rPr>
        <w:tab/>
        <w:t>A sanção de impedimento de licitar e contratar será aplicada ao responsável em decorrência das infrações administrativas relacionadas nos itens 6.1.1, 6.1.2, 6.1.3 e 6.1.4,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E1A13B0"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6.8.</w:t>
      </w:r>
      <w:r w:rsidRPr="00C272D3">
        <w:rPr>
          <w:rFonts w:ascii="Times New Roman" w:eastAsia="Times New Roman" w:hAnsi="Times New Roman" w:cs="Times New Roman"/>
          <w:sz w:val="24"/>
          <w:szCs w:val="24"/>
        </w:rPr>
        <w:tab/>
        <w:t>Poderá ser aplicada ao responsável a sanção de declaração de inidoneidade para licitar ou contratar, em decorrência da prática das infrações dispostas nos itens 6.1.5, 6.1.6, 6.1.7, 6.1.8 e 6.1.9, bem como pelas infrações administrativas previstas nos itens 6.1.1, 6.1.2, 6.1.3 e 6.1.4 que justifiquem a imposição de penalidade mais grave que a sanção de impedimento de licitar e contratar, cuja duração observará o prazo previsto no art. 156, §5º, da Lei n.º 14.133, de 2021.</w:t>
      </w:r>
    </w:p>
    <w:p w14:paraId="6971FBE9" w14:textId="06084683"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lastRenderedPageBreak/>
        <w:t>6.9.</w:t>
      </w:r>
      <w:r w:rsidRPr="00C272D3">
        <w:rPr>
          <w:rFonts w:ascii="Times New Roman" w:eastAsia="Times New Roman" w:hAnsi="Times New Roman" w:cs="Times New Roman"/>
          <w:sz w:val="24"/>
          <w:szCs w:val="24"/>
        </w:rPr>
        <w:tab/>
        <w:t xml:space="preserve">A recusa injustificada do credenciado em assinar o contrato, ou em aceitar ou retirar o instrumento equivalente no prazo estabelecido pela Administração, descrita nos itens 6.1.3 e 6.1.4, caracterizará o descumprimento total da obrigação assumida e o sujeitará às penalidades e à imediata perda da garantia em favor do órgão ou entidade credenciante. </w:t>
      </w:r>
    </w:p>
    <w:p w14:paraId="54DA0398" w14:textId="77777777" w:rsidR="00C272D3" w:rsidRPr="00C272D3"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6.10.</w:t>
      </w:r>
      <w:r w:rsidRPr="00C272D3">
        <w:rPr>
          <w:rFonts w:ascii="Times New Roman" w:eastAsia="Times New Roman" w:hAnsi="Times New Roman" w:cs="Times New Roman"/>
          <w:sz w:val="24"/>
          <w:szCs w:val="24"/>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interessado para, no prazo de 15 (quinze) dias úteis, contado da data de sua intimação, apresentar defesa escrita e especificar as provas que pretenda produzir. </w:t>
      </w:r>
    </w:p>
    <w:p w14:paraId="5B31267E" w14:textId="4AC8B1EA" w:rsidR="008004E0" w:rsidRDefault="00C272D3" w:rsidP="00C272D3">
      <w:pPr>
        <w:widowControl w:val="0"/>
        <w:spacing w:after="120" w:line="312" w:lineRule="auto"/>
        <w:rPr>
          <w:rFonts w:ascii="Times New Roman" w:eastAsia="Times New Roman" w:hAnsi="Times New Roman" w:cs="Times New Roman"/>
          <w:sz w:val="24"/>
          <w:szCs w:val="24"/>
        </w:rPr>
      </w:pPr>
      <w:r w:rsidRPr="00C272D3">
        <w:rPr>
          <w:rFonts w:ascii="Times New Roman" w:eastAsia="Times New Roman" w:hAnsi="Times New Roman" w:cs="Times New Roman"/>
          <w:sz w:val="24"/>
          <w:szCs w:val="24"/>
        </w:rPr>
        <w:t>6.11.</w:t>
      </w:r>
      <w:r w:rsidRPr="00C272D3">
        <w:rPr>
          <w:rFonts w:ascii="Times New Roman" w:eastAsia="Times New Roman" w:hAnsi="Times New Roman" w:cs="Times New Roman"/>
          <w:sz w:val="24"/>
          <w:szCs w:val="24"/>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AFA571C" w14:textId="77777777" w:rsidR="00624656" w:rsidRPr="00624656" w:rsidRDefault="00624656" w:rsidP="00624656">
      <w:pPr>
        <w:widowControl w:val="0"/>
        <w:spacing w:after="120" w:line="312" w:lineRule="auto"/>
        <w:rPr>
          <w:rFonts w:ascii="Times New Roman" w:eastAsia="Times New Roman" w:hAnsi="Times New Roman" w:cs="Times New Roman"/>
          <w:sz w:val="24"/>
          <w:szCs w:val="24"/>
        </w:rPr>
      </w:pPr>
      <w:r w:rsidRPr="00624656">
        <w:rPr>
          <w:rFonts w:ascii="Times New Roman" w:eastAsia="Times New Roman" w:hAnsi="Times New Roman" w:cs="Times New Roman"/>
          <w:sz w:val="24"/>
          <w:szCs w:val="24"/>
        </w:rPr>
        <w:t>6.12.</w:t>
      </w:r>
      <w:r w:rsidRPr="00624656">
        <w:rPr>
          <w:rFonts w:ascii="Times New Roman" w:eastAsia="Times New Roman" w:hAnsi="Times New Roman" w:cs="Times New Roman"/>
          <w:sz w:val="24"/>
          <w:szCs w:val="24"/>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ECB027" w14:textId="77777777" w:rsidR="00624656" w:rsidRPr="00624656" w:rsidRDefault="00624656" w:rsidP="00624656">
      <w:pPr>
        <w:widowControl w:val="0"/>
        <w:spacing w:after="120" w:line="312" w:lineRule="auto"/>
        <w:rPr>
          <w:rFonts w:ascii="Times New Roman" w:eastAsia="Times New Roman" w:hAnsi="Times New Roman" w:cs="Times New Roman"/>
          <w:sz w:val="24"/>
          <w:szCs w:val="24"/>
        </w:rPr>
      </w:pPr>
      <w:r w:rsidRPr="00624656">
        <w:rPr>
          <w:rFonts w:ascii="Times New Roman" w:eastAsia="Times New Roman" w:hAnsi="Times New Roman" w:cs="Times New Roman"/>
          <w:sz w:val="24"/>
          <w:szCs w:val="24"/>
        </w:rPr>
        <w:t>6.13.</w:t>
      </w:r>
      <w:r w:rsidRPr="00624656">
        <w:rPr>
          <w:rFonts w:ascii="Times New Roman" w:eastAsia="Times New Roman" w:hAnsi="Times New Roman" w:cs="Times New Roman"/>
          <w:sz w:val="24"/>
          <w:szCs w:val="24"/>
        </w:rPr>
        <w:tab/>
        <w:t>O recurso e o pedido de reconsideração terão efeito suspensivo do ato ou da decisão recorrida até que sobrevenha decisão final da autoridade competente.</w:t>
      </w:r>
    </w:p>
    <w:p w14:paraId="232E9FFC" w14:textId="77777777" w:rsidR="00624656" w:rsidRPr="00624656" w:rsidRDefault="00624656" w:rsidP="00624656">
      <w:pPr>
        <w:widowControl w:val="0"/>
        <w:spacing w:after="120" w:line="312" w:lineRule="auto"/>
        <w:rPr>
          <w:rFonts w:ascii="Times New Roman" w:eastAsia="Times New Roman" w:hAnsi="Times New Roman" w:cs="Times New Roman"/>
          <w:sz w:val="24"/>
          <w:szCs w:val="24"/>
        </w:rPr>
      </w:pPr>
      <w:r w:rsidRPr="00624656">
        <w:rPr>
          <w:rFonts w:ascii="Times New Roman" w:eastAsia="Times New Roman" w:hAnsi="Times New Roman" w:cs="Times New Roman"/>
          <w:sz w:val="24"/>
          <w:szCs w:val="24"/>
        </w:rPr>
        <w:t>6.14.</w:t>
      </w:r>
      <w:r w:rsidRPr="00624656">
        <w:rPr>
          <w:rFonts w:ascii="Times New Roman" w:eastAsia="Times New Roman" w:hAnsi="Times New Roman" w:cs="Times New Roman"/>
          <w:sz w:val="24"/>
          <w:szCs w:val="24"/>
        </w:rPr>
        <w:tab/>
        <w:t>A aplicação das sanções previstas neste edital não exclui, em hipótese alguma, a obrigação de reparação integral dos danos causados.</w:t>
      </w:r>
    </w:p>
    <w:p w14:paraId="4EBC5BE4" w14:textId="77777777" w:rsidR="00624656" w:rsidRPr="00624656" w:rsidRDefault="00624656" w:rsidP="00624656">
      <w:pPr>
        <w:widowControl w:val="0"/>
        <w:spacing w:after="120" w:line="312" w:lineRule="auto"/>
        <w:rPr>
          <w:rFonts w:ascii="Times New Roman" w:eastAsia="Times New Roman" w:hAnsi="Times New Roman" w:cs="Times New Roman"/>
          <w:b/>
          <w:bCs/>
          <w:sz w:val="24"/>
          <w:szCs w:val="24"/>
        </w:rPr>
      </w:pPr>
      <w:r w:rsidRPr="00624656">
        <w:rPr>
          <w:rFonts w:ascii="Times New Roman" w:eastAsia="Times New Roman" w:hAnsi="Times New Roman" w:cs="Times New Roman"/>
          <w:b/>
          <w:bCs/>
          <w:sz w:val="24"/>
          <w:szCs w:val="24"/>
        </w:rPr>
        <w:t>7.</w:t>
      </w:r>
      <w:r w:rsidRPr="00624656">
        <w:rPr>
          <w:rFonts w:ascii="Times New Roman" w:eastAsia="Times New Roman" w:hAnsi="Times New Roman" w:cs="Times New Roman"/>
          <w:b/>
          <w:bCs/>
          <w:sz w:val="24"/>
          <w:szCs w:val="24"/>
        </w:rPr>
        <w:tab/>
        <w:t>DA IMPUGNAÇÃO AO EDITAL E DO PEDIDO DE ESCLARECIMENTO</w:t>
      </w:r>
    </w:p>
    <w:p w14:paraId="2B1E0F66" w14:textId="77777777" w:rsidR="00624656" w:rsidRPr="00624656" w:rsidRDefault="00624656" w:rsidP="00624656">
      <w:pPr>
        <w:widowControl w:val="0"/>
        <w:spacing w:after="120" w:line="312" w:lineRule="auto"/>
        <w:rPr>
          <w:rFonts w:ascii="Times New Roman" w:eastAsia="Times New Roman" w:hAnsi="Times New Roman" w:cs="Times New Roman"/>
          <w:sz w:val="24"/>
          <w:szCs w:val="24"/>
        </w:rPr>
      </w:pPr>
      <w:r w:rsidRPr="00624656">
        <w:rPr>
          <w:rFonts w:ascii="Times New Roman" w:eastAsia="Times New Roman" w:hAnsi="Times New Roman" w:cs="Times New Roman"/>
          <w:sz w:val="24"/>
          <w:szCs w:val="24"/>
        </w:rPr>
        <w:t>7.1.</w:t>
      </w:r>
      <w:r w:rsidRPr="00624656">
        <w:rPr>
          <w:rFonts w:ascii="Times New Roman" w:eastAsia="Times New Roman" w:hAnsi="Times New Roman" w:cs="Times New Roman"/>
          <w:sz w:val="24"/>
          <w:szCs w:val="24"/>
        </w:rPr>
        <w:tab/>
        <w:t>Qualquer pessoa é parte legítima para impugnar este Edital por irregularidade ou para solicitar esclarecimento sobre os seus termos enquanto este permanecer em vigor.</w:t>
      </w:r>
    </w:p>
    <w:p w14:paraId="3B41802A" w14:textId="6ACAEDFF" w:rsidR="00624656" w:rsidRPr="00624656" w:rsidRDefault="00624656" w:rsidP="00624656">
      <w:pPr>
        <w:widowControl w:val="0"/>
        <w:spacing w:after="120" w:line="312" w:lineRule="auto"/>
        <w:rPr>
          <w:rFonts w:ascii="Times New Roman" w:eastAsia="Times New Roman" w:hAnsi="Times New Roman" w:cs="Times New Roman"/>
          <w:sz w:val="24"/>
          <w:szCs w:val="24"/>
        </w:rPr>
      </w:pPr>
      <w:r w:rsidRPr="00624656">
        <w:rPr>
          <w:rFonts w:ascii="Times New Roman" w:eastAsia="Times New Roman" w:hAnsi="Times New Roman" w:cs="Times New Roman"/>
          <w:sz w:val="24"/>
          <w:szCs w:val="24"/>
        </w:rPr>
        <w:t>7.2.</w:t>
      </w:r>
      <w:r w:rsidRPr="00624656">
        <w:rPr>
          <w:rFonts w:ascii="Times New Roman" w:eastAsia="Times New Roman" w:hAnsi="Times New Roman" w:cs="Times New Roman"/>
          <w:sz w:val="24"/>
          <w:szCs w:val="24"/>
        </w:rPr>
        <w:tab/>
        <w:t xml:space="preserve">A impugnação e o pedido de esclarecimento poderão ser realizados por forma eletrônica, pelos seguintes meios: </w:t>
      </w:r>
      <w:r w:rsidR="0070327E">
        <w:rPr>
          <w:rFonts w:ascii="Times New Roman" w:eastAsia="Times New Roman" w:hAnsi="Times New Roman" w:cs="Times New Roman"/>
          <w:sz w:val="24"/>
          <w:szCs w:val="24"/>
        </w:rPr>
        <w:t>portal BLL Compras ou e-mail licitacao@rioespera.mg.gov.br</w:t>
      </w:r>
      <w:r w:rsidRPr="00624656">
        <w:rPr>
          <w:rFonts w:ascii="Times New Roman" w:eastAsia="Times New Roman" w:hAnsi="Times New Roman" w:cs="Times New Roman"/>
          <w:sz w:val="24"/>
          <w:szCs w:val="24"/>
        </w:rPr>
        <w:t xml:space="preserve">. </w:t>
      </w:r>
    </w:p>
    <w:p w14:paraId="5ADEA95E" w14:textId="77777777" w:rsidR="00624656" w:rsidRPr="00624656" w:rsidRDefault="00624656" w:rsidP="00624656">
      <w:pPr>
        <w:widowControl w:val="0"/>
        <w:spacing w:after="120" w:line="312" w:lineRule="auto"/>
        <w:rPr>
          <w:rFonts w:ascii="Times New Roman" w:eastAsia="Times New Roman" w:hAnsi="Times New Roman" w:cs="Times New Roman"/>
          <w:sz w:val="24"/>
          <w:szCs w:val="24"/>
        </w:rPr>
      </w:pPr>
      <w:r w:rsidRPr="00624656">
        <w:rPr>
          <w:rFonts w:ascii="Times New Roman" w:eastAsia="Times New Roman" w:hAnsi="Times New Roman" w:cs="Times New Roman"/>
          <w:sz w:val="24"/>
          <w:szCs w:val="24"/>
        </w:rPr>
        <w:t>7.3.</w:t>
      </w:r>
      <w:r w:rsidRPr="00624656">
        <w:rPr>
          <w:rFonts w:ascii="Times New Roman" w:eastAsia="Times New Roman" w:hAnsi="Times New Roman" w:cs="Times New Roman"/>
          <w:sz w:val="24"/>
          <w:szCs w:val="24"/>
        </w:rPr>
        <w:tab/>
        <w:t>A resposta à impugnação ou ao pedido de esclarecimento será divulgado por meio eletrônico no prazo de até 3 (três) dias úteis, contado da data de recebimento do pedido.</w:t>
      </w:r>
    </w:p>
    <w:p w14:paraId="2B145A62" w14:textId="77777777" w:rsidR="00624656" w:rsidRPr="00624656" w:rsidRDefault="00624656" w:rsidP="00624656">
      <w:pPr>
        <w:widowControl w:val="0"/>
        <w:spacing w:after="120" w:line="312" w:lineRule="auto"/>
        <w:rPr>
          <w:rFonts w:ascii="Times New Roman" w:eastAsia="Times New Roman" w:hAnsi="Times New Roman" w:cs="Times New Roman"/>
          <w:sz w:val="24"/>
          <w:szCs w:val="24"/>
        </w:rPr>
      </w:pPr>
      <w:r w:rsidRPr="00624656">
        <w:rPr>
          <w:rFonts w:ascii="Times New Roman" w:eastAsia="Times New Roman" w:hAnsi="Times New Roman" w:cs="Times New Roman"/>
          <w:sz w:val="24"/>
          <w:szCs w:val="24"/>
        </w:rPr>
        <w:t>7.4.</w:t>
      </w:r>
      <w:r w:rsidRPr="00624656">
        <w:rPr>
          <w:rFonts w:ascii="Times New Roman" w:eastAsia="Times New Roman" w:hAnsi="Times New Roman" w:cs="Times New Roman"/>
          <w:sz w:val="24"/>
          <w:szCs w:val="24"/>
        </w:rPr>
        <w:tab/>
        <w:t>As impugnações e pedidos de esclarecimentos não suspendem os prazos previstos no certame.</w:t>
      </w:r>
    </w:p>
    <w:p w14:paraId="46DC3645" w14:textId="77777777" w:rsidR="00624656" w:rsidRPr="00624656" w:rsidRDefault="00624656" w:rsidP="00624656">
      <w:pPr>
        <w:widowControl w:val="0"/>
        <w:spacing w:after="120" w:line="312" w:lineRule="auto"/>
        <w:rPr>
          <w:rFonts w:ascii="Times New Roman" w:eastAsia="Times New Roman" w:hAnsi="Times New Roman" w:cs="Times New Roman"/>
          <w:sz w:val="24"/>
          <w:szCs w:val="24"/>
        </w:rPr>
      </w:pPr>
      <w:r w:rsidRPr="00624656">
        <w:rPr>
          <w:rFonts w:ascii="Times New Roman" w:eastAsia="Times New Roman" w:hAnsi="Times New Roman" w:cs="Times New Roman"/>
          <w:sz w:val="24"/>
          <w:szCs w:val="24"/>
        </w:rPr>
        <w:lastRenderedPageBreak/>
        <w:t>7.5.</w:t>
      </w:r>
      <w:r w:rsidRPr="00624656">
        <w:rPr>
          <w:rFonts w:ascii="Times New Roman" w:eastAsia="Times New Roman" w:hAnsi="Times New Roman" w:cs="Times New Roman"/>
          <w:sz w:val="24"/>
          <w:szCs w:val="24"/>
        </w:rPr>
        <w:tab/>
        <w:t>Acolhida a impugnação, o edital retificado será publicado no Portal Nacional de Contratações Públicas - PNCP.</w:t>
      </w:r>
    </w:p>
    <w:p w14:paraId="091AD8A6" w14:textId="77777777" w:rsidR="00624656" w:rsidRPr="00887A52" w:rsidRDefault="00624656" w:rsidP="00624656">
      <w:pPr>
        <w:widowControl w:val="0"/>
        <w:spacing w:after="120" w:line="312" w:lineRule="auto"/>
        <w:rPr>
          <w:rFonts w:ascii="Times New Roman" w:eastAsia="Times New Roman" w:hAnsi="Times New Roman" w:cs="Times New Roman"/>
          <w:b/>
          <w:bCs/>
          <w:sz w:val="24"/>
          <w:szCs w:val="24"/>
        </w:rPr>
      </w:pPr>
      <w:r w:rsidRPr="00887A52">
        <w:rPr>
          <w:rFonts w:ascii="Times New Roman" w:eastAsia="Times New Roman" w:hAnsi="Times New Roman" w:cs="Times New Roman"/>
          <w:b/>
          <w:bCs/>
          <w:sz w:val="24"/>
          <w:szCs w:val="24"/>
        </w:rPr>
        <w:t>8.</w:t>
      </w:r>
      <w:r w:rsidRPr="00887A52">
        <w:rPr>
          <w:rFonts w:ascii="Times New Roman" w:eastAsia="Times New Roman" w:hAnsi="Times New Roman" w:cs="Times New Roman"/>
          <w:b/>
          <w:bCs/>
          <w:sz w:val="24"/>
          <w:szCs w:val="24"/>
        </w:rPr>
        <w:tab/>
        <w:t>DA DIVULGAÇÃO DA LISTA DE CREDENCIADOS</w:t>
      </w:r>
    </w:p>
    <w:p w14:paraId="3CBB3650" w14:textId="65F61B24" w:rsidR="006F615F" w:rsidRDefault="00624656" w:rsidP="00624656">
      <w:pPr>
        <w:widowControl w:val="0"/>
        <w:spacing w:after="120" w:line="312" w:lineRule="auto"/>
        <w:rPr>
          <w:rFonts w:ascii="Times New Roman" w:eastAsia="Times New Roman" w:hAnsi="Times New Roman" w:cs="Times New Roman"/>
          <w:sz w:val="24"/>
          <w:szCs w:val="24"/>
        </w:rPr>
      </w:pPr>
      <w:r w:rsidRPr="00624656">
        <w:rPr>
          <w:rFonts w:ascii="Times New Roman" w:eastAsia="Times New Roman" w:hAnsi="Times New Roman" w:cs="Times New Roman"/>
          <w:sz w:val="24"/>
          <w:szCs w:val="24"/>
        </w:rPr>
        <w:t>8.1.</w:t>
      </w:r>
      <w:r w:rsidRPr="00624656">
        <w:rPr>
          <w:rFonts w:ascii="Times New Roman" w:eastAsia="Times New Roman" w:hAnsi="Times New Roman" w:cs="Times New Roman"/>
          <w:sz w:val="24"/>
          <w:szCs w:val="24"/>
        </w:rPr>
        <w:tab/>
        <w:t>O resultado, com a lista de credenciados relacionados de acordo com o critério estabelecido no edital, será publicado e estará permanentemente disponível e atualizado no PNCP.</w:t>
      </w:r>
    </w:p>
    <w:p w14:paraId="50D188C4" w14:textId="77777777" w:rsidR="00FA7EDD" w:rsidRPr="00FA7EDD" w:rsidRDefault="00FA7EDD" w:rsidP="00FA7EDD">
      <w:pPr>
        <w:widowControl w:val="0"/>
        <w:spacing w:after="120" w:line="312" w:lineRule="auto"/>
        <w:rPr>
          <w:rFonts w:ascii="Times New Roman" w:eastAsia="Times New Roman" w:hAnsi="Times New Roman" w:cs="Times New Roman"/>
          <w:b/>
          <w:bCs/>
          <w:sz w:val="24"/>
          <w:szCs w:val="24"/>
        </w:rPr>
      </w:pPr>
      <w:r w:rsidRPr="00FA7EDD">
        <w:rPr>
          <w:rFonts w:ascii="Times New Roman" w:eastAsia="Times New Roman" w:hAnsi="Times New Roman" w:cs="Times New Roman"/>
          <w:b/>
          <w:bCs/>
          <w:sz w:val="24"/>
          <w:szCs w:val="24"/>
        </w:rPr>
        <w:t>9.</w:t>
      </w:r>
      <w:r w:rsidRPr="00FA7EDD">
        <w:rPr>
          <w:rFonts w:ascii="Times New Roman" w:eastAsia="Times New Roman" w:hAnsi="Times New Roman" w:cs="Times New Roman"/>
          <w:b/>
          <w:bCs/>
          <w:sz w:val="24"/>
          <w:szCs w:val="24"/>
        </w:rPr>
        <w:tab/>
        <w:t xml:space="preserve">DA CONTRATAÇÃO </w:t>
      </w:r>
    </w:p>
    <w:p w14:paraId="1178AFE2" w14:textId="31EED323"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9.1.</w:t>
      </w:r>
      <w:r w:rsidRPr="00FA7EDD">
        <w:rPr>
          <w:rFonts w:ascii="Times New Roman" w:eastAsia="Times New Roman" w:hAnsi="Times New Roman" w:cs="Times New Roman"/>
          <w:sz w:val="24"/>
          <w:szCs w:val="24"/>
        </w:rPr>
        <w:tab/>
        <w:t xml:space="preserve">Após divulgação da lista de credenciados, o órgão ou a entidade poderá convocar o credenciado para assinatura do </w:t>
      </w:r>
      <w:r w:rsidR="00450919">
        <w:rPr>
          <w:rFonts w:ascii="Times New Roman" w:eastAsia="Times New Roman" w:hAnsi="Times New Roman" w:cs="Times New Roman"/>
          <w:sz w:val="24"/>
          <w:szCs w:val="24"/>
        </w:rPr>
        <w:t>termo de credenciamento</w:t>
      </w:r>
      <w:r w:rsidRPr="00FA7EDD">
        <w:rPr>
          <w:rFonts w:ascii="Times New Roman" w:eastAsia="Times New Roman" w:hAnsi="Times New Roman" w:cs="Times New Roman"/>
          <w:sz w:val="24"/>
          <w:szCs w:val="24"/>
        </w:rPr>
        <w:t>, emissão de nota de empenho de despesa, autorização de compra ou outro instrumento hábil, conforme disposto no art. 95 da Lei nº 14.133, de 2021.</w:t>
      </w:r>
    </w:p>
    <w:p w14:paraId="5E002686" w14:textId="77777777"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9.2.</w:t>
      </w:r>
      <w:r w:rsidRPr="00FA7EDD">
        <w:rPr>
          <w:rFonts w:ascii="Times New Roman" w:eastAsia="Times New Roman" w:hAnsi="Times New Roman" w:cs="Times New Roman"/>
          <w:sz w:val="24"/>
          <w:szCs w:val="24"/>
        </w:rPr>
        <w:tab/>
        <w:t>A Administração poderá convocar o credenciado durante todo o prazo de validade do credenciamento para assinar o contrato ou outro instrumento equivalente, sob pena de decair o direito à contratação, sem prejuízo das sanções previstas na Lei nº 14.133, de 2021, e no edital de credenciamento.</w:t>
      </w:r>
    </w:p>
    <w:p w14:paraId="46D2D013" w14:textId="613D7CAE"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9.3.</w:t>
      </w:r>
      <w:r w:rsidRPr="00FA7EDD">
        <w:rPr>
          <w:rFonts w:ascii="Times New Roman" w:eastAsia="Times New Roman" w:hAnsi="Times New Roman" w:cs="Times New Roman"/>
          <w:sz w:val="24"/>
          <w:szCs w:val="24"/>
        </w:rPr>
        <w:tab/>
        <w:t xml:space="preserve">O prazo para assinatura do instrumento contratual pelo credenciado, após convocação pela Administração, será de </w:t>
      </w:r>
      <w:r w:rsidR="00B15DF6">
        <w:rPr>
          <w:rFonts w:ascii="Times New Roman" w:eastAsia="Times New Roman" w:hAnsi="Times New Roman" w:cs="Times New Roman"/>
          <w:sz w:val="24"/>
          <w:szCs w:val="24"/>
        </w:rPr>
        <w:t>05</w:t>
      </w:r>
      <w:r w:rsidRPr="00FA7EDD">
        <w:rPr>
          <w:rFonts w:ascii="Times New Roman" w:eastAsia="Times New Roman" w:hAnsi="Times New Roman" w:cs="Times New Roman"/>
          <w:sz w:val="24"/>
          <w:szCs w:val="24"/>
        </w:rPr>
        <w:t xml:space="preserve"> (</w:t>
      </w:r>
      <w:r w:rsidR="00B15DF6">
        <w:rPr>
          <w:rFonts w:ascii="Times New Roman" w:eastAsia="Times New Roman" w:hAnsi="Times New Roman" w:cs="Times New Roman"/>
          <w:sz w:val="24"/>
          <w:szCs w:val="24"/>
        </w:rPr>
        <w:t>cinco</w:t>
      </w:r>
      <w:r w:rsidRPr="00FA7EDD">
        <w:rPr>
          <w:rFonts w:ascii="Times New Roman" w:eastAsia="Times New Roman" w:hAnsi="Times New Roman" w:cs="Times New Roman"/>
          <w:sz w:val="24"/>
          <w:szCs w:val="24"/>
        </w:rPr>
        <w:t>) dias.</w:t>
      </w:r>
    </w:p>
    <w:p w14:paraId="20854A3D" w14:textId="77777777"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9.4.</w:t>
      </w:r>
      <w:r w:rsidRPr="00FA7EDD">
        <w:rPr>
          <w:rFonts w:ascii="Times New Roman" w:eastAsia="Times New Roman" w:hAnsi="Times New Roman" w:cs="Times New Roman"/>
          <w:sz w:val="24"/>
          <w:szCs w:val="24"/>
        </w:rPr>
        <w:tab/>
        <w:t>O prazo de que trata o item 9.3 poderá ser prorrogado uma vez, por igual período, mediante solicitação, devidamente justificada, do credenciado durante o seu transcurso, desde que o motivo apresentado seja aceito pela Administração.</w:t>
      </w:r>
    </w:p>
    <w:p w14:paraId="55FF971E" w14:textId="1A9D7089"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9.5.</w:t>
      </w:r>
      <w:r w:rsidRPr="00FA7EDD">
        <w:rPr>
          <w:rFonts w:ascii="Times New Roman" w:eastAsia="Times New Roman" w:hAnsi="Times New Roman" w:cs="Times New Roman"/>
          <w:sz w:val="24"/>
          <w:szCs w:val="24"/>
        </w:rPr>
        <w:tab/>
        <w:t xml:space="preserve">O prazo de vigência dos contratos decorrentes do presente credenciamento será de </w:t>
      </w:r>
      <w:r w:rsidR="00483DE3">
        <w:rPr>
          <w:rFonts w:ascii="Times New Roman" w:eastAsia="Times New Roman" w:hAnsi="Times New Roman" w:cs="Times New Roman"/>
          <w:sz w:val="24"/>
          <w:szCs w:val="24"/>
        </w:rPr>
        <w:t>12</w:t>
      </w:r>
      <w:r w:rsidRPr="00FA7EDD">
        <w:rPr>
          <w:rFonts w:ascii="Times New Roman" w:eastAsia="Times New Roman" w:hAnsi="Times New Roman" w:cs="Times New Roman"/>
          <w:sz w:val="24"/>
          <w:szCs w:val="24"/>
        </w:rPr>
        <w:t xml:space="preserve"> (</w:t>
      </w:r>
      <w:r w:rsidR="00483DE3">
        <w:rPr>
          <w:rFonts w:ascii="Times New Roman" w:eastAsia="Times New Roman" w:hAnsi="Times New Roman" w:cs="Times New Roman"/>
          <w:sz w:val="24"/>
          <w:szCs w:val="24"/>
        </w:rPr>
        <w:t>doze</w:t>
      </w:r>
      <w:r w:rsidRPr="00FA7EDD">
        <w:rPr>
          <w:rFonts w:ascii="Times New Roman" w:eastAsia="Times New Roman" w:hAnsi="Times New Roman" w:cs="Times New Roman"/>
          <w:sz w:val="24"/>
          <w:szCs w:val="24"/>
        </w:rPr>
        <w:t>)</w:t>
      </w:r>
      <w:r w:rsidR="00483DE3">
        <w:rPr>
          <w:rFonts w:ascii="Times New Roman" w:eastAsia="Times New Roman" w:hAnsi="Times New Roman" w:cs="Times New Roman"/>
          <w:sz w:val="24"/>
          <w:szCs w:val="24"/>
        </w:rPr>
        <w:t xml:space="preserve"> meses</w:t>
      </w:r>
      <w:r w:rsidRPr="00FA7EDD">
        <w:rPr>
          <w:rFonts w:ascii="Times New Roman" w:eastAsia="Times New Roman" w:hAnsi="Times New Roman" w:cs="Times New Roman"/>
          <w:sz w:val="24"/>
          <w:szCs w:val="24"/>
        </w:rPr>
        <w:t>, com início na data de</w:t>
      </w:r>
      <w:r w:rsidR="004700BD">
        <w:rPr>
          <w:rFonts w:ascii="Times New Roman" w:eastAsia="Times New Roman" w:hAnsi="Times New Roman" w:cs="Times New Roman"/>
          <w:sz w:val="24"/>
          <w:szCs w:val="24"/>
        </w:rPr>
        <w:t xml:space="preserve"> publicação do instrumento</w:t>
      </w:r>
      <w:r w:rsidRPr="00FA7EDD">
        <w:rPr>
          <w:rFonts w:ascii="Times New Roman" w:eastAsia="Times New Roman" w:hAnsi="Times New Roman" w:cs="Times New Roman"/>
          <w:sz w:val="24"/>
          <w:szCs w:val="24"/>
        </w:rPr>
        <w:t>.</w:t>
      </w:r>
    </w:p>
    <w:p w14:paraId="49554D96" w14:textId="5E9018AC"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9.</w:t>
      </w:r>
      <w:r w:rsidR="002070AE">
        <w:rPr>
          <w:rFonts w:ascii="Times New Roman" w:eastAsia="Times New Roman" w:hAnsi="Times New Roman" w:cs="Times New Roman"/>
          <w:sz w:val="24"/>
          <w:szCs w:val="24"/>
        </w:rPr>
        <w:t>6</w:t>
      </w:r>
      <w:r w:rsidRPr="00FA7EDD">
        <w:rPr>
          <w:rFonts w:ascii="Times New Roman" w:eastAsia="Times New Roman" w:hAnsi="Times New Roman" w:cs="Times New Roman"/>
          <w:sz w:val="24"/>
          <w:szCs w:val="24"/>
        </w:rPr>
        <w:t>.</w:t>
      </w:r>
      <w:r w:rsidRPr="00FA7EDD">
        <w:rPr>
          <w:rFonts w:ascii="Times New Roman" w:eastAsia="Times New Roman" w:hAnsi="Times New Roman" w:cs="Times New Roman"/>
          <w:sz w:val="24"/>
          <w:szCs w:val="24"/>
        </w:rPr>
        <w:tab/>
        <w:t>Os contratos decorrentes de credenciamento poderão ser alterados, observado o disposto no art. 124 da Lei nº 14.133, de 2021.</w:t>
      </w:r>
    </w:p>
    <w:p w14:paraId="688E5EB6" w14:textId="3F76BA66"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9.</w:t>
      </w:r>
      <w:r w:rsidR="002070AE">
        <w:rPr>
          <w:rFonts w:ascii="Times New Roman" w:eastAsia="Times New Roman" w:hAnsi="Times New Roman" w:cs="Times New Roman"/>
          <w:sz w:val="24"/>
          <w:szCs w:val="24"/>
        </w:rPr>
        <w:t>7</w:t>
      </w:r>
      <w:r w:rsidRPr="00FA7EDD">
        <w:rPr>
          <w:rFonts w:ascii="Times New Roman" w:eastAsia="Times New Roman" w:hAnsi="Times New Roman" w:cs="Times New Roman"/>
          <w:sz w:val="24"/>
          <w:szCs w:val="24"/>
        </w:rPr>
        <w:t>.</w:t>
      </w:r>
      <w:r w:rsidRPr="00FA7EDD">
        <w:rPr>
          <w:rFonts w:ascii="Times New Roman" w:eastAsia="Times New Roman" w:hAnsi="Times New Roman" w:cs="Times New Roman"/>
          <w:sz w:val="24"/>
          <w:szCs w:val="24"/>
        </w:rPr>
        <w:tab/>
        <w:t>É vedado o cometimento a terceiros do objeto contratado sem autorização expressa da Administração.</w:t>
      </w:r>
    </w:p>
    <w:p w14:paraId="38D4698C" w14:textId="77777777" w:rsidR="00FA7EDD" w:rsidRPr="002070AE" w:rsidRDefault="00FA7EDD" w:rsidP="00FA7EDD">
      <w:pPr>
        <w:widowControl w:val="0"/>
        <w:spacing w:after="120" w:line="312" w:lineRule="auto"/>
        <w:rPr>
          <w:rFonts w:ascii="Times New Roman" w:eastAsia="Times New Roman" w:hAnsi="Times New Roman" w:cs="Times New Roman"/>
          <w:b/>
          <w:bCs/>
          <w:sz w:val="24"/>
          <w:szCs w:val="24"/>
        </w:rPr>
      </w:pPr>
      <w:r w:rsidRPr="002070AE">
        <w:rPr>
          <w:rFonts w:ascii="Times New Roman" w:eastAsia="Times New Roman" w:hAnsi="Times New Roman" w:cs="Times New Roman"/>
          <w:b/>
          <w:bCs/>
          <w:sz w:val="24"/>
          <w:szCs w:val="24"/>
        </w:rPr>
        <w:t>10.</w:t>
      </w:r>
      <w:r w:rsidRPr="002070AE">
        <w:rPr>
          <w:rFonts w:ascii="Times New Roman" w:eastAsia="Times New Roman" w:hAnsi="Times New Roman" w:cs="Times New Roman"/>
          <w:b/>
          <w:bCs/>
          <w:sz w:val="24"/>
          <w:szCs w:val="24"/>
        </w:rPr>
        <w:tab/>
        <w:t>CRITÉRIOS PARA DEFINIÇÃO DA ORDEM DE CONTRATAÇÃO DOS CREDENCIADOS. </w:t>
      </w:r>
    </w:p>
    <w:p w14:paraId="47E1FC3F" w14:textId="068CDEFE"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10.1.</w:t>
      </w:r>
      <w:r w:rsidRPr="00FA7EDD">
        <w:rPr>
          <w:rFonts w:ascii="Times New Roman" w:eastAsia="Times New Roman" w:hAnsi="Times New Roman" w:cs="Times New Roman"/>
          <w:sz w:val="24"/>
          <w:szCs w:val="24"/>
        </w:rPr>
        <w:tab/>
        <w:t xml:space="preserve"> Na hipótese de contratações paralelas e não excludentes, a convocação dos credenciados para contratação garantirá a igualdade de oportunidade entre os interessados, a partir da observância dos critérios de distribuição da demanda</w:t>
      </w:r>
      <w:r w:rsidR="002070AE">
        <w:rPr>
          <w:rFonts w:ascii="Times New Roman" w:eastAsia="Times New Roman" w:hAnsi="Times New Roman" w:cs="Times New Roman"/>
          <w:sz w:val="24"/>
          <w:szCs w:val="24"/>
        </w:rPr>
        <w:t xml:space="preserve"> descritos no Termo de Referência.</w:t>
      </w:r>
    </w:p>
    <w:p w14:paraId="7484C961" w14:textId="77777777" w:rsidR="00FA7EDD" w:rsidRPr="002070AE" w:rsidRDefault="00FA7EDD" w:rsidP="00FA7EDD">
      <w:pPr>
        <w:widowControl w:val="0"/>
        <w:spacing w:after="120" w:line="312" w:lineRule="auto"/>
        <w:rPr>
          <w:rFonts w:ascii="Times New Roman" w:eastAsia="Times New Roman" w:hAnsi="Times New Roman" w:cs="Times New Roman"/>
          <w:b/>
          <w:bCs/>
          <w:sz w:val="24"/>
          <w:szCs w:val="24"/>
        </w:rPr>
      </w:pPr>
      <w:r w:rsidRPr="002070AE">
        <w:rPr>
          <w:rFonts w:ascii="Times New Roman" w:eastAsia="Times New Roman" w:hAnsi="Times New Roman" w:cs="Times New Roman"/>
          <w:b/>
          <w:bCs/>
          <w:sz w:val="24"/>
          <w:szCs w:val="24"/>
        </w:rPr>
        <w:t>11.</w:t>
      </w:r>
      <w:r w:rsidRPr="002070AE">
        <w:rPr>
          <w:rFonts w:ascii="Times New Roman" w:eastAsia="Times New Roman" w:hAnsi="Times New Roman" w:cs="Times New Roman"/>
          <w:b/>
          <w:bCs/>
          <w:sz w:val="24"/>
          <w:szCs w:val="24"/>
        </w:rPr>
        <w:tab/>
        <w:t>DA ANULAÇÃO, DA REVOGAÇÃO E DO DESCREDENCIAMENTO</w:t>
      </w:r>
    </w:p>
    <w:p w14:paraId="252E769E" w14:textId="77777777"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lastRenderedPageBreak/>
        <w:t>11.1.</w:t>
      </w:r>
      <w:r w:rsidRPr="00FA7EDD">
        <w:rPr>
          <w:rFonts w:ascii="Times New Roman" w:eastAsia="Times New Roman" w:hAnsi="Times New Roman" w:cs="Times New Roman"/>
          <w:sz w:val="24"/>
          <w:szCs w:val="24"/>
        </w:rPr>
        <w:tab/>
        <w:t>O edital de credenciamento poderá ser anulado, a qualquer tempo, em caso de vício de legalidade, ou revogado, por motivos de conveniência e de oportunidade da administração.</w:t>
      </w:r>
    </w:p>
    <w:p w14:paraId="02893FED" w14:textId="77777777"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11.2.</w:t>
      </w:r>
      <w:r w:rsidRPr="00FA7EDD">
        <w:rPr>
          <w:rFonts w:ascii="Times New Roman" w:eastAsia="Times New Roman" w:hAnsi="Times New Roman" w:cs="Times New Roman"/>
          <w:sz w:val="24"/>
          <w:szCs w:val="24"/>
        </w:rPr>
        <w:tab/>
        <w:t>Na hipótese de anulação do edital de credenciamento, os instrumentos que dele resultaram ficarão sujeitos ao disposto nos art. 147 ao art. 150 da Lei nº 14.133, de 2021.</w:t>
      </w:r>
    </w:p>
    <w:p w14:paraId="6666273C" w14:textId="77777777"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11.3.</w:t>
      </w:r>
      <w:r w:rsidRPr="00FA7EDD">
        <w:rPr>
          <w:rFonts w:ascii="Times New Roman" w:eastAsia="Times New Roman" w:hAnsi="Times New Roman" w:cs="Times New Roman"/>
          <w:sz w:val="24"/>
          <w:szCs w:val="24"/>
        </w:rPr>
        <w:tab/>
        <w:t>A revogação do edital de credenciamento não repercutirá nos instrumentos já celebrados que dele resultaram.</w:t>
      </w:r>
    </w:p>
    <w:p w14:paraId="77FC1538" w14:textId="77777777"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11.4.</w:t>
      </w:r>
      <w:r w:rsidRPr="00FA7EDD">
        <w:rPr>
          <w:rFonts w:ascii="Times New Roman" w:eastAsia="Times New Roman" w:hAnsi="Times New Roman" w:cs="Times New Roman"/>
          <w:sz w:val="24"/>
          <w:szCs w:val="24"/>
        </w:rPr>
        <w:tab/>
        <w:t>Será realizado o descredenciamento quando houver: </w:t>
      </w:r>
    </w:p>
    <w:p w14:paraId="1CC6EFD2" w14:textId="10CD9382"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11.4.1.</w:t>
      </w:r>
      <w:r w:rsidRPr="00FA7EDD">
        <w:rPr>
          <w:rFonts w:ascii="Times New Roman" w:eastAsia="Times New Roman" w:hAnsi="Times New Roman" w:cs="Times New Roman"/>
          <w:sz w:val="24"/>
          <w:szCs w:val="24"/>
        </w:rPr>
        <w:tab/>
        <w:t xml:space="preserve">pedido formalizado pelo credenciado, no prazo de </w:t>
      </w:r>
      <w:r w:rsidR="00231C29">
        <w:rPr>
          <w:rFonts w:ascii="Times New Roman" w:eastAsia="Times New Roman" w:hAnsi="Times New Roman" w:cs="Times New Roman"/>
          <w:sz w:val="24"/>
          <w:szCs w:val="24"/>
        </w:rPr>
        <w:t>45</w:t>
      </w:r>
      <w:r w:rsidRPr="00FA7EDD">
        <w:rPr>
          <w:rFonts w:ascii="Times New Roman" w:eastAsia="Times New Roman" w:hAnsi="Times New Roman" w:cs="Times New Roman"/>
          <w:sz w:val="24"/>
          <w:szCs w:val="24"/>
        </w:rPr>
        <w:t xml:space="preserve"> (</w:t>
      </w:r>
      <w:r w:rsidR="00231C29">
        <w:rPr>
          <w:rFonts w:ascii="Times New Roman" w:eastAsia="Times New Roman" w:hAnsi="Times New Roman" w:cs="Times New Roman"/>
          <w:sz w:val="24"/>
          <w:szCs w:val="24"/>
        </w:rPr>
        <w:t>quarenta e cinco</w:t>
      </w:r>
      <w:r w:rsidRPr="00FA7EDD">
        <w:rPr>
          <w:rFonts w:ascii="Times New Roman" w:eastAsia="Times New Roman" w:hAnsi="Times New Roman" w:cs="Times New Roman"/>
          <w:sz w:val="24"/>
          <w:szCs w:val="24"/>
        </w:rPr>
        <w:t>) dias;</w:t>
      </w:r>
    </w:p>
    <w:p w14:paraId="16EB031D" w14:textId="77777777"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11.4.2.</w:t>
      </w:r>
      <w:r w:rsidRPr="00FA7EDD">
        <w:rPr>
          <w:rFonts w:ascii="Times New Roman" w:eastAsia="Times New Roman" w:hAnsi="Times New Roman" w:cs="Times New Roman"/>
          <w:sz w:val="24"/>
          <w:szCs w:val="24"/>
        </w:rPr>
        <w:tab/>
        <w:t>perda das condições de habilitação do credenciado;</w:t>
      </w:r>
    </w:p>
    <w:p w14:paraId="50E32F60" w14:textId="77777777"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11.4.3.</w:t>
      </w:r>
      <w:r w:rsidRPr="00FA7EDD">
        <w:rPr>
          <w:rFonts w:ascii="Times New Roman" w:eastAsia="Times New Roman" w:hAnsi="Times New Roman" w:cs="Times New Roman"/>
          <w:sz w:val="24"/>
          <w:szCs w:val="24"/>
        </w:rPr>
        <w:tab/>
        <w:t>descumprimento injustificado do contrato pelo contratado; e</w:t>
      </w:r>
    </w:p>
    <w:p w14:paraId="369D466C" w14:textId="77777777"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11.4.4.</w:t>
      </w:r>
      <w:r w:rsidRPr="00FA7EDD">
        <w:rPr>
          <w:rFonts w:ascii="Times New Roman" w:eastAsia="Times New Roman" w:hAnsi="Times New Roman" w:cs="Times New Roman"/>
          <w:sz w:val="24"/>
          <w:szCs w:val="24"/>
        </w:rPr>
        <w:tab/>
        <w:t>sanção de impedimento de licitar e contratar ou de declaração de inidoneidade superveniente ao credenciamento.</w:t>
      </w:r>
    </w:p>
    <w:p w14:paraId="4AA38130" w14:textId="77777777"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11.5.</w:t>
      </w:r>
      <w:r w:rsidRPr="00FA7EDD">
        <w:rPr>
          <w:rFonts w:ascii="Times New Roman" w:eastAsia="Times New Roman" w:hAnsi="Times New Roman" w:cs="Times New Roman"/>
          <w:sz w:val="24"/>
          <w:szCs w:val="24"/>
        </w:rPr>
        <w:tab/>
        <w:t xml:space="preserve">O pedido de descredenciamento de que trata o item 11.4.1 não desincumbirá o credenciado do cumprimento de eventuais contratos assumidos e das responsabilidades deles recorrentes. </w:t>
      </w:r>
    </w:p>
    <w:p w14:paraId="7D9FF41D" w14:textId="77777777"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11.6.</w:t>
      </w:r>
      <w:r w:rsidRPr="00FA7EDD">
        <w:rPr>
          <w:rFonts w:ascii="Times New Roman" w:eastAsia="Times New Roman" w:hAnsi="Times New Roman" w:cs="Times New Roman"/>
          <w:sz w:val="24"/>
          <w:szCs w:val="24"/>
        </w:rPr>
        <w:tab/>
        <w:t xml:space="preserve">Nas hipóteses previstas nos subitens 11.4.2 e 11.4.3 além do descredenciamento, deverá ser aberto processo administrativo, assegurados o contraditório e a ampla defesa, para possível aplicação de penalidade, na forma estabelecida na legislação. </w:t>
      </w:r>
    </w:p>
    <w:p w14:paraId="7C64E907" w14:textId="77777777"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11.7.</w:t>
      </w:r>
      <w:r w:rsidRPr="00FA7EDD">
        <w:rPr>
          <w:rFonts w:ascii="Times New Roman" w:eastAsia="Times New Roman" w:hAnsi="Times New Roman" w:cs="Times New Roman"/>
          <w:sz w:val="24"/>
          <w:szCs w:val="24"/>
        </w:rPr>
        <w:tab/>
        <w:t>Se houver a efetiva prestação de serviços ou o fornecimento dos bens, os pagamentos serão realizados normalmente, até decisão no sentido de rescisão contratual, caso o fornecedor não regularize a sua situação.</w:t>
      </w:r>
    </w:p>
    <w:p w14:paraId="464CB258" w14:textId="77777777"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11.8.</w:t>
      </w:r>
      <w:r w:rsidRPr="00FA7EDD">
        <w:rPr>
          <w:rFonts w:ascii="Times New Roman" w:eastAsia="Times New Roman" w:hAnsi="Times New Roman" w:cs="Times New Roman"/>
          <w:sz w:val="24"/>
          <w:szCs w:val="24"/>
        </w:rPr>
        <w:tab/>
        <w:t>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p>
    <w:p w14:paraId="0762BD1A" w14:textId="77777777" w:rsidR="00FA7EDD" w:rsidRPr="00480A07" w:rsidRDefault="00FA7EDD" w:rsidP="00FA7EDD">
      <w:pPr>
        <w:widowControl w:val="0"/>
        <w:spacing w:after="120" w:line="312" w:lineRule="auto"/>
        <w:rPr>
          <w:rFonts w:ascii="Times New Roman" w:eastAsia="Times New Roman" w:hAnsi="Times New Roman" w:cs="Times New Roman"/>
          <w:b/>
          <w:bCs/>
          <w:sz w:val="24"/>
          <w:szCs w:val="24"/>
        </w:rPr>
      </w:pPr>
      <w:r w:rsidRPr="00480A07">
        <w:rPr>
          <w:rFonts w:ascii="Times New Roman" w:eastAsia="Times New Roman" w:hAnsi="Times New Roman" w:cs="Times New Roman"/>
          <w:b/>
          <w:bCs/>
          <w:sz w:val="24"/>
          <w:szCs w:val="24"/>
        </w:rPr>
        <w:t>12.</w:t>
      </w:r>
      <w:r w:rsidRPr="00480A07">
        <w:rPr>
          <w:rFonts w:ascii="Times New Roman" w:eastAsia="Times New Roman" w:hAnsi="Times New Roman" w:cs="Times New Roman"/>
          <w:b/>
          <w:bCs/>
          <w:sz w:val="24"/>
          <w:szCs w:val="24"/>
        </w:rPr>
        <w:tab/>
        <w:t>DO PRAZO DE VIGÊNCIA DO EDITAL</w:t>
      </w:r>
    </w:p>
    <w:p w14:paraId="71FD4DD5" w14:textId="3EE7D7E0"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12.1.</w:t>
      </w:r>
      <w:r w:rsidRPr="00FA7EDD">
        <w:rPr>
          <w:rFonts w:ascii="Times New Roman" w:eastAsia="Times New Roman" w:hAnsi="Times New Roman" w:cs="Times New Roman"/>
          <w:sz w:val="24"/>
          <w:szCs w:val="24"/>
        </w:rPr>
        <w:tab/>
        <w:t xml:space="preserve">O presente edital terá prazo de vigência de </w:t>
      </w:r>
      <w:r w:rsidR="008B5A7F">
        <w:rPr>
          <w:rFonts w:ascii="Times New Roman" w:eastAsia="Times New Roman" w:hAnsi="Times New Roman" w:cs="Times New Roman"/>
          <w:sz w:val="24"/>
          <w:szCs w:val="24"/>
        </w:rPr>
        <w:t>20</w:t>
      </w:r>
      <w:r w:rsidRPr="00FA7EDD">
        <w:rPr>
          <w:rFonts w:ascii="Times New Roman" w:eastAsia="Times New Roman" w:hAnsi="Times New Roman" w:cs="Times New Roman"/>
          <w:sz w:val="24"/>
          <w:szCs w:val="24"/>
        </w:rPr>
        <w:t xml:space="preserve"> (</w:t>
      </w:r>
      <w:r w:rsidR="008B5A7F">
        <w:rPr>
          <w:rFonts w:ascii="Times New Roman" w:eastAsia="Times New Roman" w:hAnsi="Times New Roman" w:cs="Times New Roman"/>
          <w:sz w:val="24"/>
          <w:szCs w:val="24"/>
        </w:rPr>
        <w:t>vinte</w:t>
      </w:r>
      <w:r w:rsidRPr="00FA7EDD">
        <w:rPr>
          <w:rFonts w:ascii="Times New Roman" w:eastAsia="Times New Roman" w:hAnsi="Times New Roman" w:cs="Times New Roman"/>
          <w:sz w:val="24"/>
          <w:szCs w:val="24"/>
        </w:rPr>
        <w:t xml:space="preserve">) </w:t>
      </w:r>
      <w:r w:rsidR="008B5A7F">
        <w:rPr>
          <w:rFonts w:ascii="Times New Roman" w:eastAsia="Times New Roman" w:hAnsi="Times New Roman" w:cs="Times New Roman"/>
          <w:sz w:val="24"/>
          <w:szCs w:val="24"/>
        </w:rPr>
        <w:t>dias</w:t>
      </w:r>
      <w:r w:rsidRPr="00FA7EDD">
        <w:rPr>
          <w:rFonts w:ascii="Times New Roman" w:eastAsia="Times New Roman" w:hAnsi="Times New Roman" w:cs="Times New Roman"/>
          <w:sz w:val="24"/>
          <w:szCs w:val="24"/>
        </w:rPr>
        <w:t xml:space="preserve">, a contar de </w:t>
      </w:r>
      <w:r w:rsidR="008B5A7F">
        <w:rPr>
          <w:rFonts w:ascii="Times New Roman" w:eastAsia="Times New Roman" w:hAnsi="Times New Roman" w:cs="Times New Roman"/>
          <w:sz w:val="24"/>
          <w:szCs w:val="24"/>
        </w:rPr>
        <w:t>26/10/2026</w:t>
      </w:r>
      <w:r w:rsidRPr="00FA7EDD">
        <w:rPr>
          <w:rFonts w:ascii="Times New Roman" w:eastAsia="Times New Roman" w:hAnsi="Times New Roman" w:cs="Times New Roman"/>
          <w:sz w:val="24"/>
          <w:szCs w:val="24"/>
        </w:rPr>
        <w:t>.</w:t>
      </w:r>
    </w:p>
    <w:p w14:paraId="1D9FD7D9" w14:textId="77777777" w:rsidR="00FA7EDD" w:rsidRPr="008B5A7F" w:rsidRDefault="00FA7EDD" w:rsidP="00FA7EDD">
      <w:pPr>
        <w:widowControl w:val="0"/>
        <w:spacing w:after="120" w:line="312" w:lineRule="auto"/>
        <w:rPr>
          <w:rFonts w:ascii="Times New Roman" w:eastAsia="Times New Roman" w:hAnsi="Times New Roman" w:cs="Times New Roman"/>
          <w:b/>
          <w:bCs/>
          <w:sz w:val="24"/>
          <w:szCs w:val="24"/>
        </w:rPr>
      </w:pPr>
      <w:r w:rsidRPr="008B5A7F">
        <w:rPr>
          <w:rFonts w:ascii="Times New Roman" w:eastAsia="Times New Roman" w:hAnsi="Times New Roman" w:cs="Times New Roman"/>
          <w:b/>
          <w:bCs/>
          <w:sz w:val="24"/>
          <w:szCs w:val="24"/>
        </w:rPr>
        <w:t>13.</w:t>
      </w:r>
      <w:r w:rsidRPr="008B5A7F">
        <w:rPr>
          <w:rFonts w:ascii="Times New Roman" w:eastAsia="Times New Roman" w:hAnsi="Times New Roman" w:cs="Times New Roman"/>
          <w:b/>
          <w:bCs/>
          <w:sz w:val="24"/>
          <w:szCs w:val="24"/>
        </w:rPr>
        <w:tab/>
        <w:t>DISPOSIÇÕES GERAIS</w:t>
      </w:r>
    </w:p>
    <w:p w14:paraId="18284FDD" w14:textId="77777777"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13.1.</w:t>
      </w:r>
      <w:r w:rsidRPr="00FA7EDD">
        <w:rPr>
          <w:rFonts w:ascii="Times New Roman" w:eastAsia="Times New Roman" w:hAnsi="Times New Roman" w:cs="Times New Roman"/>
          <w:sz w:val="24"/>
          <w:szCs w:val="24"/>
        </w:rPr>
        <w:tab/>
        <w:t>Na contagem dos prazos estabelecidos neste Edital e seus Anexos, excluir-se-á o dia do início e incluir-se-á o do vencimento. Só se iniciam e vencem os prazos em dias de expediente na Administração.</w:t>
      </w:r>
    </w:p>
    <w:p w14:paraId="5D8C9552" w14:textId="77777777"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13.2.</w:t>
      </w:r>
      <w:r w:rsidRPr="00FA7EDD">
        <w:rPr>
          <w:rFonts w:ascii="Times New Roman" w:eastAsia="Times New Roman" w:hAnsi="Times New Roman" w:cs="Times New Roman"/>
          <w:sz w:val="24"/>
          <w:szCs w:val="24"/>
        </w:rPr>
        <w:tab/>
        <w:t xml:space="preserve">O desatendimento de exigências formais não essenciais não importará o afastamento do interessado, desde que seja possível o aproveitamento do ato, observados os princípios da </w:t>
      </w:r>
      <w:r w:rsidRPr="00FA7EDD">
        <w:rPr>
          <w:rFonts w:ascii="Times New Roman" w:eastAsia="Times New Roman" w:hAnsi="Times New Roman" w:cs="Times New Roman"/>
          <w:sz w:val="24"/>
          <w:szCs w:val="24"/>
        </w:rPr>
        <w:lastRenderedPageBreak/>
        <w:t>isonomia e do interesse público.</w:t>
      </w:r>
    </w:p>
    <w:p w14:paraId="754941EE" w14:textId="77777777"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13.3.</w:t>
      </w:r>
      <w:r w:rsidRPr="00FA7EDD">
        <w:rPr>
          <w:rFonts w:ascii="Times New Roman" w:eastAsia="Times New Roman" w:hAnsi="Times New Roman" w:cs="Times New Roman"/>
          <w:sz w:val="24"/>
          <w:szCs w:val="24"/>
        </w:rPr>
        <w:tab/>
        <w:t>Em caso de divergência entre disposições deste Edital e de seus anexos ou demais peças que compõem o processo, prevalecerá as deste Edital.</w:t>
      </w:r>
    </w:p>
    <w:p w14:paraId="16732AD2" w14:textId="29051F06" w:rsidR="00FA7EDD" w:rsidRPr="008368AB"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13.4.</w:t>
      </w:r>
      <w:r w:rsidRPr="00FA7EDD">
        <w:rPr>
          <w:rFonts w:ascii="Times New Roman" w:eastAsia="Times New Roman" w:hAnsi="Times New Roman" w:cs="Times New Roman"/>
          <w:sz w:val="24"/>
          <w:szCs w:val="24"/>
        </w:rPr>
        <w:tab/>
        <w:t xml:space="preserve">O Edital e seus anexos estão disponíveis, na íntegra, no Portal Nacional de </w:t>
      </w:r>
      <w:r w:rsidRPr="008368AB">
        <w:rPr>
          <w:rFonts w:ascii="Times New Roman" w:eastAsia="Times New Roman" w:hAnsi="Times New Roman" w:cs="Times New Roman"/>
          <w:sz w:val="24"/>
          <w:szCs w:val="24"/>
        </w:rPr>
        <w:t xml:space="preserve">Contratações Públicas (PNCP) e endereço eletrônico </w:t>
      </w:r>
      <w:r w:rsidR="00D41F55" w:rsidRPr="008368AB">
        <w:rPr>
          <w:rFonts w:ascii="Times New Roman" w:eastAsia="Times New Roman" w:hAnsi="Times New Roman" w:cs="Times New Roman"/>
          <w:sz w:val="24"/>
          <w:szCs w:val="24"/>
        </w:rPr>
        <w:t>(</w:t>
      </w:r>
      <w:hyperlink r:id="rId9" w:history="1">
        <w:r w:rsidR="00E24299" w:rsidRPr="008368AB">
          <w:rPr>
            <w:rStyle w:val="Hyperlink"/>
            <w:rFonts w:ascii="Times New Roman" w:eastAsia="Times New Roman" w:hAnsi="Times New Roman" w:cs="Times New Roman"/>
            <w:sz w:val="24"/>
            <w:szCs w:val="24"/>
          </w:rPr>
          <w:t>https://bll.org.br/</w:t>
        </w:r>
      </w:hyperlink>
      <w:r w:rsidR="00D41F55" w:rsidRPr="008368AB">
        <w:rPr>
          <w:rFonts w:ascii="Times New Roman" w:eastAsia="Times New Roman" w:hAnsi="Times New Roman" w:cs="Times New Roman"/>
          <w:sz w:val="24"/>
          <w:szCs w:val="24"/>
        </w:rPr>
        <w:t>)</w:t>
      </w:r>
      <w:r w:rsidR="00E24299" w:rsidRPr="008368AB">
        <w:rPr>
          <w:rFonts w:ascii="Times New Roman" w:eastAsia="Times New Roman" w:hAnsi="Times New Roman" w:cs="Times New Roman"/>
          <w:sz w:val="24"/>
          <w:szCs w:val="24"/>
        </w:rPr>
        <w:t xml:space="preserve"> e no site do Município www.rioespera.mg.gov.br</w:t>
      </w:r>
      <w:r w:rsidRPr="008368AB">
        <w:rPr>
          <w:rFonts w:ascii="Times New Roman" w:eastAsia="Times New Roman" w:hAnsi="Times New Roman" w:cs="Times New Roman"/>
          <w:sz w:val="24"/>
          <w:szCs w:val="24"/>
        </w:rPr>
        <w:t>.</w:t>
      </w:r>
    </w:p>
    <w:p w14:paraId="5B3E685E" w14:textId="77777777"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13.5.</w:t>
      </w:r>
      <w:r w:rsidRPr="00FA7EDD">
        <w:rPr>
          <w:rFonts w:ascii="Times New Roman" w:eastAsia="Times New Roman" w:hAnsi="Times New Roman" w:cs="Times New Roman"/>
          <w:sz w:val="24"/>
          <w:szCs w:val="24"/>
        </w:rPr>
        <w:tab/>
        <w:t>Integram este Edital, para todos os fins e efeitos, os seguintes anexos:</w:t>
      </w:r>
    </w:p>
    <w:p w14:paraId="0436D331" w14:textId="77777777" w:rsidR="00FA7EDD" w:rsidRPr="00FA7EDD"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13.5.1.</w:t>
      </w:r>
      <w:r w:rsidRPr="00FA7EDD">
        <w:rPr>
          <w:rFonts w:ascii="Times New Roman" w:eastAsia="Times New Roman" w:hAnsi="Times New Roman" w:cs="Times New Roman"/>
          <w:sz w:val="24"/>
          <w:szCs w:val="24"/>
        </w:rPr>
        <w:tab/>
        <w:t>ANEXO I - Termo de Referência</w:t>
      </w:r>
    </w:p>
    <w:p w14:paraId="50CB1728" w14:textId="726C7330" w:rsidR="00E24299" w:rsidRDefault="00FA7EDD" w:rsidP="00FA7EDD">
      <w:pPr>
        <w:widowControl w:val="0"/>
        <w:spacing w:after="120" w:line="312" w:lineRule="auto"/>
        <w:rPr>
          <w:rFonts w:ascii="Times New Roman" w:eastAsia="Times New Roman" w:hAnsi="Times New Roman" w:cs="Times New Roman"/>
          <w:sz w:val="24"/>
          <w:szCs w:val="24"/>
        </w:rPr>
      </w:pPr>
      <w:r w:rsidRPr="00FA7EDD">
        <w:rPr>
          <w:rFonts w:ascii="Times New Roman" w:eastAsia="Times New Roman" w:hAnsi="Times New Roman" w:cs="Times New Roman"/>
          <w:sz w:val="24"/>
          <w:szCs w:val="24"/>
        </w:rPr>
        <w:t>13.5.2.</w:t>
      </w:r>
      <w:r w:rsidRPr="00FA7EDD">
        <w:rPr>
          <w:rFonts w:ascii="Times New Roman" w:eastAsia="Times New Roman" w:hAnsi="Times New Roman" w:cs="Times New Roman"/>
          <w:sz w:val="24"/>
          <w:szCs w:val="24"/>
        </w:rPr>
        <w:tab/>
        <w:t xml:space="preserve">ANEXO II – </w:t>
      </w:r>
      <w:r w:rsidR="005073A0">
        <w:rPr>
          <w:rFonts w:ascii="Times New Roman" w:eastAsia="Times New Roman" w:hAnsi="Times New Roman" w:cs="Times New Roman"/>
          <w:sz w:val="24"/>
          <w:szCs w:val="24"/>
        </w:rPr>
        <w:t>Modelo do requerimento de credenciamento;</w:t>
      </w:r>
    </w:p>
    <w:p w14:paraId="232AFBA5" w14:textId="7FF9940B" w:rsidR="005073A0" w:rsidRDefault="005073A0" w:rsidP="00FA7EDD">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13.5.3. ANEXO III – Modelo de Declaração Unificada;</w:t>
      </w:r>
    </w:p>
    <w:p w14:paraId="4754E07A" w14:textId="21A84B02" w:rsidR="005073A0" w:rsidRDefault="00E61481" w:rsidP="00FA7EDD">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13.5.4. ANEXO IV - Modelo de Declaração do Estabelecimento de Processamento das Amostras;</w:t>
      </w:r>
    </w:p>
    <w:p w14:paraId="316B16A9" w14:textId="6DAFF474" w:rsidR="00FA7EDD" w:rsidRDefault="008C148F" w:rsidP="00FA7EDD">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13.5.5. ANEXO V - </w:t>
      </w:r>
      <w:r w:rsidR="00FA7EDD" w:rsidRPr="00FA7EDD">
        <w:rPr>
          <w:rFonts w:ascii="Times New Roman" w:eastAsia="Times New Roman" w:hAnsi="Times New Roman" w:cs="Times New Roman"/>
          <w:sz w:val="24"/>
          <w:szCs w:val="24"/>
        </w:rPr>
        <w:t>Minuta de Termo de Contrato</w:t>
      </w:r>
    </w:p>
    <w:p w14:paraId="1DB8BCD7" w14:textId="72D9285A" w:rsidR="0013578C" w:rsidRDefault="008C148F" w:rsidP="008C148F">
      <w:pPr>
        <w:widowControl w:val="0"/>
        <w:tabs>
          <w:tab w:val="left" w:pos="1134"/>
        </w:tabs>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5A2312">
        <w:rPr>
          <w:rFonts w:ascii="Times New Roman" w:eastAsia="Times New Roman" w:hAnsi="Times New Roman" w:cs="Times New Roman"/>
          <w:sz w:val="24"/>
          <w:szCs w:val="24"/>
        </w:rPr>
        <w:t>Rio Espera/MG, 16 de outubro de 2026.</w:t>
      </w:r>
    </w:p>
    <w:p w14:paraId="1DB8BCD8" w14:textId="77777777" w:rsidR="0013578C" w:rsidRDefault="0013578C">
      <w:pPr>
        <w:widowControl w:val="0"/>
        <w:spacing w:line="312" w:lineRule="auto"/>
        <w:rPr>
          <w:rFonts w:ascii="Times New Roman" w:eastAsia="Times New Roman" w:hAnsi="Times New Roman" w:cs="Times New Roman"/>
          <w:sz w:val="24"/>
          <w:szCs w:val="24"/>
        </w:rPr>
      </w:pPr>
    </w:p>
    <w:p w14:paraId="1DB8BCD9" w14:textId="77777777" w:rsidR="0013578C" w:rsidRDefault="005A2312">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ÉRICA CUNHA ROSSI</w:t>
      </w:r>
    </w:p>
    <w:p w14:paraId="1DB8BCDA" w14:textId="77777777" w:rsidR="0013578C" w:rsidRDefault="005A2312">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Secretária Municipal de Saúde</w:t>
      </w:r>
    </w:p>
    <w:p w14:paraId="1DB8BCDB" w14:textId="77777777" w:rsidR="0013578C" w:rsidRDefault="005A2312">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Gestora da contratação</w:t>
      </w:r>
    </w:p>
    <w:p w14:paraId="1DB8BCDC" w14:textId="77777777" w:rsidR="0013578C" w:rsidRDefault="0013578C">
      <w:pPr>
        <w:widowControl w:val="0"/>
        <w:rPr>
          <w:rFonts w:ascii="Times New Roman" w:eastAsia="Times New Roman" w:hAnsi="Times New Roman" w:cs="Times New Roman"/>
          <w:sz w:val="24"/>
          <w:szCs w:val="24"/>
        </w:rPr>
      </w:pPr>
    </w:p>
    <w:p w14:paraId="1DB8BCDD" w14:textId="77777777" w:rsidR="0013578C" w:rsidRDefault="0013578C">
      <w:pPr>
        <w:widowControl w:val="0"/>
        <w:rPr>
          <w:rFonts w:ascii="Times New Roman" w:eastAsia="Times New Roman" w:hAnsi="Times New Roman" w:cs="Times New Roman"/>
          <w:sz w:val="24"/>
          <w:szCs w:val="24"/>
        </w:rPr>
      </w:pPr>
    </w:p>
    <w:p w14:paraId="1DB8BCDE" w14:textId="77777777" w:rsidR="0013578C" w:rsidRDefault="005A2312">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Edmar Aparecido dos Santos</w:t>
      </w:r>
    </w:p>
    <w:p w14:paraId="1DB8BCDF" w14:textId="77777777" w:rsidR="0013578C" w:rsidRDefault="005A2312">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Agente de contratação</w:t>
      </w:r>
    </w:p>
    <w:p w14:paraId="1DB8BCE0" w14:textId="77777777" w:rsidR="0013578C" w:rsidRDefault="005A2312">
      <w:pPr>
        <w:widowControl w:val="0"/>
        <w:rPr>
          <w:rFonts w:ascii="Times New Roman" w:eastAsia="Times New Roman" w:hAnsi="Times New Roman" w:cs="Times New Roman"/>
          <w:sz w:val="24"/>
          <w:szCs w:val="24"/>
        </w:rPr>
      </w:pPr>
      <w:r>
        <w:br w:type="page"/>
      </w:r>
    </w:p>
    <w:p w14:paraId="1DB8BCE1" w14:textId="77777777" w:rsidR="0013578C" w:rsidRDefault="005A2312">
      <w:pPr>
        <w:keepNext/>
        <w:widowControl w:val="0"/>
        <w:spacing w:after="120" w:line="312" w:lineRule="auto"/>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ANEXO I – TERMO DE REFERÊNCIA</w:t>
      </w:r>
    </w:p>
    <w:p w14:paraId="1DB8BCE2" w14:textId="77777777" w:rsidR="0013578C" w:rsidRDefault="005A2312">
      <w:pPr>
        <w:widowControl w:val="0"/>
        <w:spacing w:after="120" w:line="312"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EDITAL DE CREDENCIAMENTO Nº 06/2026 – PROCESSO LICITATÓRIO Nº 45/2026</w:t>
      </w:r>
    </w:p>
    <w:p w14:paraId="1DB8BCE3" w14:textId="77777777"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 Termo de Referência (versão final) integra este edital, como se nele estivesse transcrito, com a tabela "Lote 03 – Detalhamento de Itens" (lista de exames e preços do Lote 03), e é juntado em arquivo próprio.</w:t>
      </w:r>
    </w:p>
    <w:p w14:paraId="1DB8BCE4" w14:textId="77777777" w:rsidR="0013578C" w:rsidRDefault="005A2312">
      <w:pPr>
        <w:widowControl w:val="0"/>
        <w:spacing w:line="312" w:lineRule="auto"/>
        <w:rPr>
          <w:rFonts w:ascii="Times New Roman" w:eastAsia="Times New Roman" w:hAnsi="Times New Roman" w:cs="Times New Roman"/>
          <w:sz w:val="24"/>
          <w:szCs w:val="24"/>
        </w:rPr>
      </w:pPr>
      <w:r>
        <w:br w:type="page"/>
      </w:r>
    </w:p>
    <w:p w14:paraId="1DB8BCE5" w14:textId="77777777" w:rsidR="0013578C" w:rsidRDefault="005A2312">
      <w:pPr>
        <w:keepNext/>
        <w:widowControl w:val="0"/>
        <w:spacing w:after="120" w:line="312" w:lineRule="auto"/>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ANEXO II – MODELO DE REQUERIMENTO DE CREDENCIAMENTO</w:t>
      </w:r>
    </w:p>
    <w:p w14:paraId="1DB8BCE6" w14:textId="77777777" w:rsidR="0013578C" w:rsidRDefault="005A2312">
      <w:pPr>
        <w:widowControl w:val="0"/>
        <w:spacing w:after="120" w:line="312" w:lineRule="auto"/>
        <w:jc w:val="lef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Credenciamento nº 06/2026 – Processo Licitatório nº 45/2026</w:t>
      </w:r>
    </w:p>
    <w:p w14:paraId="1DB8BCE7" w14:textId="77777777"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AO AGENTE DE CONTRATAÇÃO DO MUNICÍPIO DE RIO ESPERA/MG,</w:t>
      </w:r>
    </w:p>
    <w:p w14:paraId="1DB8BCE8" w14:textId="77777777"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empresa [razão social], inscrita no CNPJ sob o nº [nº], com sede em [endereço completo, bairro, cidade, UF, CEP], telefone [nº], e-mail [endereço, para o qual serão enviadas as comunicações do item 19.2], neste ato representada por [nome do representante], CPF nº [nº], </w:t>
      </w:r>
      <w:r>
        <w:rPr>
          <w:rFonts w:ascii="Times New Roman" w:eastAsia="Times New Roman" w:hAnsi="Times New Roman" w:cs="Times New Roman"/>
          <w:b/>
          <w:bCs/>
          <w:sz w:val="24"/>
          <w:szCs w:val="24"/>
        </w:rPr>
        <w:t>requer o seu CREDENCIAMENTO</w:t>
      </w:r>
      <w:r>
        <w:rPr>
          <w:rFonts w:ascii="Times New Roman" w:eastAsia="Times New Roman" w:hAnsi="Times New Roman" w:cs="Times New Roman"/>
          <w:sz w:val="24"/>
          <w:szCs w:val="24"/>
        </w:rPr>
        <w:t xml:space="preserve"> no procedimento em epígrafe, </w:t>
      </w:r>
      <w:r>
        <w:rPr>
          <w:rFonts w:ascii="Times New Roman" w:eastAsia="Times New Roman" w:hAnsi="Times New Roman" w:cs="Times New Roman"/>
          <w:b/>
          <w:bCs/>
          <w:sz w:val="24"/>
          <w:szCs w:val="24"/>
        </w:rPr>
        <w:t>para a prestação dos serviços de análises clínicas dos Lotes 01, 02 e 03</w:t>
      </w:r>
      <w:r>
        <w:rPr>
          <w:rFonts w:ascii="Times New Roman" w:eastAsia="Times New Roman" w:hAnsi="Times New Roman" w:cs="Times New Roman"/>
          <w:sz w:val="24"/>
          <w:szCs w:val="24"/>
        </w:rPr>
        <w:t>, e anexa a documentação de habilitação do item 7.1.</w:t>
      </w:r>
    </w:p>
    <w:p w14:paraId="1DB8BCE9" w14:textId="47759094"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requerente </w:t>
      </w:r>
      <w:r>
        <w:rPr>
          <w:rFonts w:ascii="Times New Roman" w:eastAsia="Times New Roman" w:hAnsi="Times New Roman" w:cs="Times New Roman"/>
          <w:b/>
          <w:bCs/>
          <w:sz w:val="24"/>
          <w:szCs w:val="24"/>
        </w:rPr>
        <w:t>DECLARA</w:t>
      </w:r>
      <w:r>
        <w:rPr>
          <w:rFonts w:ascii="Times New Roman" w:eastAsia="Times New Roman" w:hAnsi="Times New Roman" w:cs="Times New Roman"/>
          <w:sz w:val="24"/>
          <w:szCs w:val="24"/>
        </w:rPr>
        <w:t xml:space="preserve"> que: </w:t>
      </w:r>
      <w:r>
        <w:rPr>
          <w:rFonts w:ascii="Times New Roman" w:eastAsia="Times New Roman" w:hAnsi="Times New Roman" w:cs="Times New Roman"/>
          <w:b/>
          <w:bCs/>
          <w:sz w:val="24"/>
          <w:szCs w:val="24"/>
        </w:rPr>
        <w:t>a)</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concorda com todas as condições, normas, prazos e obrigações do edital e do Termo de Referência incluindo as infrações e sanções</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b)</w:t>
      </w:r>
      <w:r>
        <w:rPr>
          <w:rFonts w:ascii="Times New Roman" w:eastAsia="Times New Roman" w:hAnsi="Times New Roman" w:cs="Times New Roman"/>
          <w:sz w:val="24"/>
          <w:szCs w:val="24"/>
        </w:rPr>
        <w:t xml:space="preserve"> aceita prestar os serviços pelos preços fixados no edital</w:t>
      </w:r>
      <w:r w:rsidR="00CF0C1A">
        <w:rPr>
          <w:rFonts w:ascii="Times New Roman" w:eastAsia="Times New Roman" w:hAnsi="Times New Roman" w:cs="Times New Roman"/>
          <w:sz w:val="24"/>
          <w:szCs w:val="24"/>
        </w:rPr>
        <w:t xml:space="preserve"> que </w:t>
      </w:r>
      <w:r w:rsidR="005A0464">
        <w:rPr>
          <w:rFonts w:ascii="Times New Roman" w:eastAsia="Times New Roman" w:hAnsi="Times New Roman" w:cs="Times New Roman"/>
          <w:sz w:val="24"/>
          <w:szCs w:val="24"/>
        </w:rPr>
        <w:t>serão única remuneração pelo serviço incluídos todos os cu</w:t>
      </w:r>
      <w:r w:rsidR="00417E93">
        <w:rPr>
          <w:rFonts w:ascii="Times New Roman" w:eastAsia="Times New Roman" w:hAnsi="Times New Roman" w:cs="Times New Roman"/>
          <w:sz w:val="24"/>
          <w:szCs w:val="24"/>
        </w:rPr>
        <w:t>s</w:t>
      </w:r>
      <w:r w:rsidR="005A0464">
        <w:rPr>
          <w:rFonts w:ascii="Times New Roman" w:eastAsia="Times New Roman" w:hAnsi="Times New Roman" w:cs="Times New Roman"/>
          <w:sz w:val="24"/>
          <w:szCs w:val="24"/>
        </w:rPr>
        <w:t>tos diretos e indiretos</w:t>
      </w:r>
      <w:r w:rsidR="00417E93">
        <w:rPr>
          <w:rFonts w:ascii="Times New Roman" w:eastAsia="Times New Roman" w:hAnsi="Times New Roman" w:cs="Times New Roman"/>
          <w:sz w:val="24"/>
          <w:szCs w:val="24"/>
        </w:rPr>
        <w:t xml:space="preserve"> envolvidos</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c)</w:t>
      </w:r>
      <w:r>
        <w:rPr>
          <w:rFonts w:ascii="Times New Roman" w:eastAsia="Times New Roman" w:hAnsi="Times New Roman" w:cs="Times New Roman"/>
          <w:sz w:val="24"/>
          <w:szCs w:val="24"/>
        </w:rPr>
        <w:t xml:space="preserve"> mantém capacidade para receber e processar amostras do Lote 01 em regime de 24 horas, 7 dias por semana, e prestar o serviço nos prazos fixados no Edital e anexos; </w:t>
      </w:r>
      <w:r>
        <w:rPr>
          <w:rFonts w:ascii="Times New Roman" w:eastAsia="Times New Roman" w:hAnsi="Times New Roman" w:cs="Times New Roman"/>
          <w:b/>
          <w:bCs/>
          <w:sz w:val="24"/>
          <w:szCs w:val="24"/>
        </w:rPr>
        <w:t>d)</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instalará posto de coleta</w:t>
      </w:r>
      <w:r>
        <w:rPr>
          <w:rFonts w:ascii="Times New Roman" w:eastAsia="Times New Roman" w:hAnsi="Times New Roman" w:cs="Times New Roman"/>
          <w:sz w:val="24"/>
          <w:szCs w:val="24"/>
        </w:rPr>
        <w:t xml:space="preserve"> na área urbana da sede do Município, em até 15 dias úteis da assinatura do termo; </w:t>
      </w:r>
      <w:r>
        <w:rPr>
          <w:rFonts w:ascii="Times New Roman" w:eastAsia="Times New Roman" w:hAnsi="Times New Roman" w:cs="Times New Roman"/>
          <w:b/>
          <w:bCs/>
          <w:sz w:val="24"/>
          <w:szCs w:val="24"/>
        </w:rPr>
        <w:t>e)</w:t>
      </w:r>
      <w:r>
        <w:rPr>
          <w:rFonts w:ascii="Times New Roman" w:eastAsia="Times New Roman" w:hAnsi="Times New Roman" w:cs="Times New Roman"/>
          <w:sz w:val="24"/>
          <w:szCs w:val="24"/>
        </w:rPr>
        <w:t xml:space="preserve"> indica como estabelecimento de processamento das amostras o informado no Anexo IV; </w:t>
      </w:r>
      <w:r>
        <w:rPr>
          <w:rFonts w:ascii="Times New Roman" w:eastAsia="Times New Roman" w:hAnsi="Times New Roman" w:cs="Times New Roman"/>
          <w:b/>
          <w:bCs/>
          <w:sz w:val="24"/>
          <w:szCs w:val="24"/>
        </w:rPr>
        <w:t>f)</w:t>
      </w:r>
      <w:r>
        <w:rPr>
          <w:rFonts w:ascii="Times New Roman" w:eastAsia="Times New Roman" w:hAnsi="Times New Roman" w:cs="Times New Roman"/>
          <w:sz w:val="24"/>
          <w:szCs w:val="24"/>
        </w:rPr>
        <w:t xml:space="preserve"> ATESTA A VERACIDADE DA DOCUMENTAÇÃO E INFORMAÇÕES PRESTADAS.</w:t>
      </w:r>
    </w:p>
    <w:p w14:paraId="1DB8BCEA" w14:textId="77777777"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REPRESENTANTE DA EMPRESA junto ao Município:</w:t>
      </w:r>
    </w:p>
    <w:p w14:paraId="1DB8BCEB" w14:textId="77777777" w:rsidR="0013578C" w:rsidRDefault="005A2312">
      <w:pPr>
        <w:widowControl w:val="0"/>
        <w:tabs>
          <w:tab w:val="left" w:pos="4395"/>
        </w:tabs>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Nome:</w:t>
      </w:r>
      <w:r>
        <w:rPr>
          <w:rFonts w:ascii="Times New Roman" w:eastAsia="Times New Roman" w:hAnsi="Times New Roman" w:cs="Times New Roman"/>
          <w:sz w:val="24"/>
          <w:szCs w:val="24"/>
        </w:rPr>
        <w:tab/>
        <w:t>CPF:</w:t>
      </w:r>
    </w:p>
    <w:p w14:paraId="1DB8BCEC" w14:textId="77777777" w:rsidR="0013578C" w:rsidRDefault="005A2312">
      <w:pPr>
        <w:widowControl w:val="0"/>
        <w:tabs>
          <w:tab w:val="left" w:pos="4536"/>
        </w:tabs>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Telefone:</w:t>
      </w:r>
      <w:r>
        <w:rPr>
          <w:rFonts w:ascii="Times New Roman" w:eastAsia="Times New Roman" w:hAnsi="Times New Roman" w:cs="Times New Roman"/>
          <w:sz w:val="24"/>
          <w:szCs w:val="24"/>
        </w:rPr>
        <w:tab/>
        <w:t>E-mail:</w:t>
      </w:r>
    </w:p>
    <w:p w14:paraId="1DB8BCED" w14:textId="77777777" w:rsidR="0013578C" w:rsidRDefault="005A2312">
      <w:pPr>
        <w:widowControl w:val="0"/>
        <w:tabs>
          <w:tab w:val="left" w:pos="4536"/>
        </w:tabs>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RESPONSÁVEL TÉCNICO DA EMPRESA:</w:t>
      </w:r>
    </w:p>
    <w:p w14:paraId="1DB8BCEE" w14:textId="77777777" w:rsidR="0013578C" w:rsidRDefault="005A2312">
      <w:pPr>
        <w:widowControl w:val="0"/>
        <w:tabs>
          <w:tab w:val="left" w:pos="4395"/>
        </w:tabs>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Nome:</w:t>
      </w:r>
      <w:r>
        <w:rPr>
          <w:rFonts w:ascii="Times New Roman" w:eastAsia="Times New Roman" w:hAnsi="Times New Roman" w:cs="Times New Roman"/>
          <w:sz w:val="24"/>
          <w:szCs w:val="24"/>
        </w:rPr>
        <w:tab/>
        <w:t>CPF:</w:t>
      </w:r>
    </w:p>
    <w:p w14:paraId="1DB8BCEF" w14:textId="77777777" w:rsidR="0013578C" w:rsidRDefault="005A2312">
      <w:pPr>
        <w:widowControl w:val="0"/>
        <w:tabs>
          <w:tab w:val="left" w:pos="4536"/>
        </w:tabs>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Telefone:</w:t>
      </w:r>
      <w:r>
        <w:rPr>
          <w:rFonts w:ascii="Times New Roman" w:eastAsia="Times New Roman" w:hAnsi="Times New Roman" w:cs="Times New Roman"/>
          <w:sz w:val="24"/>
          <w:szCs w:val="24"/>
        </w:rPr>
        <w:tab/>
        <w:t>E-mail:</w:t>
      </w:r>
    </w:p>
    <w:p w14:paraId="1DB8BCF0" w14:textId="77777777" w:rsidR="0013578C" w:rsidRDefault="005A2312">
      <w:pPr>
        <w:widowControl w:val="0"/>
        <w:tabs>
          <w:tab w:val="left" w:pos="4536"/>
        </w:tabs>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Inscrição em órgão competente:</w:t>
      </w:r>
    </w:p>
    <w:p w14:paraId="1DB8BCF1" w14:textId="77777777" w:rsidR="0013578C" w:rsidRDefault="005A2312">
      <w:pPr>
        <w:widowControl w:val="0"/>
        <w:tabs>
          <w:tab w:val="left" w:pos="4536"/>
        </w:tabs>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DADOS CONTA BANCÁRIA para pagamento de titularidade da empresa:</w:t>
      </w:r>
    </w:p>
    <w:p w14:paraId="1DB8BCF2" w14:textId="77777777" w:rsidR="0013578C" w:rsidRDefault="005A2312">
      <w:pPr>
        <w:widowControl w:val="0"/>
        <w:tabs>
          <w:tab w:val="left" w:pos="3686"/>
          <w:tab w:val="left" w:pos="4536"/>
          <w:tab w:val="left" w:pos="6804"/>
        </w:tabs>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Banco:</w:t>
      </w:r>
      <w:r>
        <w:rPr>
          <w:rFonts w:ascii="Times New Roman" w:eastAsia="Times New Roman" w:hAnsi="Times New Roman" w:cs="Times New Roman"/>
          <w:sz w:val="24"/>
          <w:szCs w:val="24"/>
        </w:rPr>
        <w:tab/>
        <w:t>Agência:</w:t>
      </w:r>
      <w:r>
        <w:rPr>
          <w:rFonts w:ascii="Times New Roman" w:eastAsia="Times New Roman" w:hAnsi="Times New Roman" w:cs="Times New Roman"/>
          <w:sz w:val="24"/>
          <w:szCs w:val="24"/>
        </w:rPr>
        <w:tab/>
        <w:t>Conta:</w:t>
      </w:r>
    </w:p>
    <w:p w14:paraId="1DB8BCF3" w14:textId="77777777" w:rsidR="0013578C" w:rsidRDefault="005A2312">
      <w:pPr>
        <w:widowControl w:val="0"/>
        <w:tabs>
          <w:tab w:val="left" w:pos="3686"/>
          <w:tab w:val="left" w:pos="4536"/>
          <w:tab w:val="left" w:pos="6804"/>
        </w:tabs>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Chave PIX:</w:t>
      </w:r>
    </w:p>
    <w:p w14:paraId="1DB8BCF4" w14:textId="77777777"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Termos em que pede deferimento.</w:t>
      </w:r>
    </w:p>
    <w:p w14:paraId="1DB8BCF5" w14:textId="77777777"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[cidade/UF], [data].</w:t>
      </w:r>
    </w:p>
    <w:p w14:paraId="1DB8BCF6" w14:textId="77777777" w:rsidR="0013578C" w:rsidRDefault="005A2312">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[assinatura do representante legal]</w:t>
      </w:r>
    </w:p>
    <w:p w14:paraId="1DB8BCF7" w14:textId="77777777" w:rsidR="0013578C" w:rsidRDefault="005A2312">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[nome, cargo e razão social]</w:t>
      </w:r>
    </w:p>
    <w:p w14:paraId="1DB8BCF8" w14:textId="77777777" w:rsidR="0013578C" w:rsidRDefault="005A2312">
      <w:pPr>
        <w:widowControl w:val="0"/>
        <w:rPr>
          <w:rFonts w:ascii="Times New Roman" w:eastAsia="Times New Roman" w:hAnsi="Times New Roman" w:cs="Times New Roman"/>
          <w:sz w:val="24"/>
          <w:szCs w:val="24"/>
        </w:rPr>
      </w:pPr>
      <w:r>
        <w:br w:type="page"/>
      </w:r>
    </w:p>
    <w:p w14:paraId="1DB8BCF9" w14:textId="77777777" w:rsidR="0013578C" w:rsidRDefault="005A2312">
      <w:pPr>
        <w:keepNext/>
        <w:widowControl w:val="0"/>
        <w:spacing w:after="120" w:line="312" w:lineRule="auto"/>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ANEXO III – MODELO DE DECLARAÇÃO UNIFICADA</w:t>
      </w:r>
    </w:p>
    <w:p w14:paraId="1DB8BCFA" w14:textId="77777777" w:rsidR="0013578C" w:rsidRDefault="005A2312">
      <w:pPr>
        <w:widowControl w:val="0"/>
        <w:spacing w:after="120" w:line="312" w:lineRule="auto"/>
        <w:jc w:val="lef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Credenciamento nº 06/2026 – Processo Licitatório nº 45/2026</w:t>
      </w:r>
    </w:p>
    <w:p w14:paraId="1DB8BCFB" w14:textId="77777777"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empresa [razão social], CNPJ nº [nº], por seu representante legal [nome], CPF nº [nº], </w:t>
      </w:r>
      <w:r>
        <w:rPr>
          <w:rFonts w:ascii="Times New Roman" w:eastAsia="Times New Roman" w:hAnsi="Times New Roman" w:cs="Times New Roman"/>
          <w:b/>
          <w:bCs/>
          <w:sz w:val="24"/>
          <w:szCs w:val="24"/>
        </w:rPr>
        <w:t>DECLARA</w:t>
      </w:r>
      <w:r>
        <w:rPr>
          <w:rFonts w:ascii="Times New Roman" w:eastAsia="Times New Roman" w:hAnsi="Times New Roman" w:cs="Times New Roman"/>
          <w:sz w:val="24"/>
          <w:szCs w:val="24"/>
        </w:rPr>
        <w:t>,  para fins de participação de processo de contratações públicas acima indicado e sob as penas da lei, que:</w:t>
      </w:r>
    </w:p>
    <w:p w14:paraId="1DB8BCFC" w14:textId="77777777"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conhece e aceita as condições do edital e de seus anexos e, na data do requerimento, atende a todos os requisitos de habilitação, comprometendo-se a comunicar ao Município qualquer fato que os modifique (Lei nº 14.133/2021, art. 92, XVI);</w:t>
      </w:r>
    </w:p>
    <w:p w14:paraId="1DB8BCFD" w14:textId="77777777"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 não se enquadra em nenhuma das vedações do item 5.2 do edital (art. 9º e art. 14), nem possui, em seu quadro societário, diretoria ou responsabilidade técnica, agente público designado para atuar na área de licitações e contratos do Município, nem parentesco até o terceiro grau com dirigente ou agente público do item 5.2, b;</w:t>
      </w:r>
    </w:p>
    <w:p w14:paraId="1DB8BCFE" w14:textId="77777777"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não foi declarada inidônea nem está impedida de licitar e contratar com a Administração Pública, e não há fato impeditivo superveniente;</w:t>
      </w:r>
    </w:p>
    <w:p w14:paraId="1DB8BCFF" w14:textId="77777777"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 não emprega menor de 18 (dezoito) anos em trabalho noturno, perigoso ou insalubre, nem menor de 16 (dezesseis) anos, salvo na condição de aprendiz a partir de 14 (quatorze) anos (Constituição Federal, art. 7º, XXXIII), e não foi condenada por trabalho infantil, trabalho análogo ao de escravo ou contratação de adolescentes nos casos vedados (art. 14, VI);</w:t>
      </w:r>
    </w:p>
    <w:p w14:paraId="1DB8BD00" w14:textId="77777777"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 cumpre a legislação trabalhista, previdenciária e sanitária, possui Responsável Técnico inscrito no conselho de classe e cumpre a reserva de cargos para pessoa com deficiência e para reabilitado da Previdência Social, quando exigida (art. 63, IV);</w:t>
      </w:r>
    </w:p>
    <w:p w14:paraId="1DB8BD01" w14:textId="77777777"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 não pratica atos lesivos da Lei nº 12.846/2013 e observa as normas de integridade e a LGPD no tratamento dos dados sensíveis;</w:t>
      </w:r>
    </w:p>
    <w:p w14:paraId="1DB8BD02" w14:textId="77777777"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 está ciente de que a declaração ou documentação falsa sujeita a empresa às sanções do item 18, inclusive à declaração de inidoneidade e consequente comunicação aos órgãos competentes para investigação de possível infração penal.</w:t>
      </w:r>
    </w:p>
    <w:p w14:paraId="1DB8BD03" w14:textId="77777777"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[cidade/UF], [data].</w:t>
      </w:r>
    </w:p>
    <w:p w14:paraId="1DB8BD04" w14:textId="77777777" w:rsidR="0013578C" w:rsidRDefault="0013578C">
      <w:pPr>
        <w:widowControl w:val="0"/>
        <w:jc w:val="center"/>
        <w:rPr>
          <w:rFonts w:ascii="Times New Roman" w:eastAsia="Times New Roman" w:hAnsi="Times New Roman" w:cs="Times New Roman"/>
          <w:sz w:val="24"/>
          <w:szCs w:val="24"/>
        </w:rPr>
      </w:pPr>
    </w:p>
    <w:p w14:paraId="1DB8BD05" w14:textId="77777777" w:rsidR="0013578C" w:rsidRDefault="005A2312">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[assinatura do representante legal]</w:t>
      </w:r>
    </w:p>
    <w:p w14:paraId="1DB8BD06" w14:textId="77777777" w:rsidR="0013578C" w:rsidRDefault="005A2312">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[nome, cargo e razão social]</w:t>
      </w:r>
    </w:p>
    <w:p w14:paraId="1DB8BD07" w14:textId="77777777" w:rsidR="0013578C" w:rsidRDefault="005A2312">
      <w:pPr>
        <w:widowControl w:val="0"/>
        <w:rPr>
          <w:rFonts w:ascii="Times New Roman" w:eastAsia="Times New Roman" w:hAnsi="Times New Roman" w:cs="Times New Roman"/>
          <w:sz w:val="24"/>
          <w:szCs w:val="24"/>
        </w:rPr>
      </w:pPr>
      <w:r>
        <w:br w:type="page"/>
      </w:r>
    </w:p>
    <w:p w14:paraId="1DB8BD08" w14:textId="77777777" w:rsidR="0013578C" w:rsidRDefault="005A2312">
      <w:pPr>
        <w:keepNext/>
        <w:widowControl w:val="0"/>
        <w:spacing w:after="120" w:line="312" w:lineRule="auto"/>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ANEXO IV – MODELO DE DECLARAÇÃO DO ESTABELECIMENTO DE PROCESSAMENTO DAS AMOSTRAS</w:t>
      </w:r>
    </w:p>
    <w:p w14:paraId="1DB8BD09" w14:textId="77777777" w:rsidR="0013578C" w:rsidRDefault="005A2312">
      <w:pPr>
        <w:widowControl w:val="0"/>
        <w:spacing w:after="120" w:line="312" w:lineRule="auto"/>
        <w:jc w:val="lef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Credenciamento nº 06/2026 – Processo Licitatório nº 45/2026</w:t>
      </w:r>
    </w:p>
    <w:p w14:paraId="1DB8BD0A" w14:textId="77777777"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empresa [razão social], CNPJ nº [nº], DECLARA que as amostras dos exames dos Lotes 01, 02 e 03 serão processadas no estabelecimento a seguir:</w:t>
      </w:r>
    </w:p>
    <w:tbl>
      <w:tblPr>
        <w:tblW w:w="9072" w:type="dxa"/>
        <w:tblLayout w:type="fixed"/>
        <w:tblCellMar>
          <w:top w:w="115" w:type="dxa"/>
          <w:left w:w="115" w:type="dxa"/>
          <w:bottom w:w="115" w:type="dxa"/>
          <w:right w:w="115" w:type="dxa"/>
        </w:tblCellMar>
        <w:tblLook w:val="04A0" w:firstRow="1" w:lastRow="0" w:firstColumn="1" w:lastColumn="0" w:noHBand="0" w:noVBand="1"/>
      </w:tblPr>
      <w:tblGrid>
        <w:gridCol w:w="3000"/>
        <w:gridCol w:w="6072"/>
      </w:tblGrid>
      <w:tr w:rsidR="0013578C" w14:paraId="1DB8BD0D" w14:textId="77777777">
        <w:trPr>
          <w:cantSplit/>
        </w:trPr>
        <w:tc>
          <w:tcPr>
            <w:tcW w:w="3000" w:type="dxa"/>
            <w:tcBorders>
              <w:top w:val="single" w:sz="4" w:space="0" w:color="000000"/>
              <w:left w:val="single" w:sz="4" w:space="0" w:color="000000"/>
              <w:bottom w:val="single" w:sz="4" w:space="0" w:color="000000"/>
              <w:right w:val="single" w:sz="4" w:space="0" w:color="000000"/>
            </w:tcBorders>
          </w:tcPr>
          <w:p w14:paraId="1DB8BD0B"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b/>
                <w:bCs/>
              </w:rPr>
              <w:t>Classificação (RDC/Anvisa nº 978/2025)</w:t>
            </w:r>
          </w:p>
        </w:tc>
        <w:tc>
          <w:tcPr>
            <w:tcW w:w="6071" w:type="dxa"/>
            <w:tcBorders>
              <w:top w:val="single" w:sz="4" w:space="0" w:color="000000"/>
              <w:left w:val="single" w:sz="4" w:space="0" w:color="000000"/>
              <w:bottom w:val="single" w:sz="4" w:space="0" w:color="000000"/>
              <w:right w:val="single" w:sz="4" w:space="0" w:color="000000"/>
            </w:tcBorders>
          </w:tcPr>
          <w:p w14:paraId="1DB8BD0C"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rPr>
              <w:t>( ) Serviço Tipo III (laboratório clínico)   ( ) Posto de coleta (Tipo II), vinculado ao Serviço Tipo III: ________ (CNPJ/CNES)</w:t>
            </w:r>
          </w:p>
        </w:tc>
      </w:tr>
      <w:tr w:rsidR="0013578C" w14:paraId="1DB8BD10" w14:textId="77777777">
        <w:trPr>
          <w:cantSplit/>
        </w:trPr>
        <w:tc>
          <w:tcPr>
            <w:tcW w:w="3000" w:type="dxa"/>
            <w:tcBorders>
              <w:top w:val="single" w:sz="4" w:space="0" w:color="000000"/>
              <w:left w:val="single" w:sz="4" w:space="0" w:color="000000"/>
              <w:bottom w:val="single" w:sz="4" w:space="0" w:color="000000"/>
              <w:right w:val="single" w:sz="4" w:space="0" w:color="000000"/>
            </w:tcBorders>
          </w:tcPr>
          <w:p w14:paraId="1DB8BD0E"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b/>
                <w:bCs/>
              </w:rPr>
              <w:t>Tipo</w:t>
            </w:r>
          </w:p>
        </w:tc>
        <w:tc>
          <w:tcPr>
            <w:tcW w:w="6071" w:type="dxa"/>
            <w:tcBorders>
              <w:top w:val="single" w:sz="4" w:space="0" w:color="000000"/>
              <w:left w:val="single" w:sz="4" w:space="0" w:color="000000"/>
              <w:bottom w:val="single" w:sz="4" w:space="0" w:color="000000"/>
              <w:right w:val="single" w:sz="4" w:space="0" w:color="000000"/>
            </w:tcBorders>
          </w:tcPr>
          <w:p w14:paraId="1DB8BD0F"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rPr>
              <w:t>( ) unidade própria   ( ) laboratório de apoio conforme RDC 978/25 ANVISA</w:t>
            </w:r>
          </w:p>
        </w:tc>
      </w:tr>
      <w:tr w:rsidR="0013578C" w14:paraId="1DB8BD13" w14:textId="77777777">
        <w:trPr>
          <w:cantSplit/>
        </w:trPr>
        <w:tc>
          <w:tcPr>
            <w:tcW w:w="3000" w:type="dxa"/>
            <w:tcBorders>
              <w:top w:val="single" w:sz="4" w:space="0" w:color="000000"/>
              <w:left w:val="single" w:sz="4" w:space="0" w:color="000000"/>
              <w:bottom w:val="single" w:sz="4" w:space="0" w:color="000000"/>
              <w:right w:val="single" w:sz="4" w:space="0" w:color="000000"/>
            </w:tcBorders>
          </w:tcPr>
          <w:p w14:paraId="1DB8BD11"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b/>
                <w:bCs/>
              </w:rPr>
              <w:t>Razão social e CNPJ</w:t>
            </w:r>
          </w:p>
        </w:tc>
        <w:tc>
          <w:tcPr>
            <w:tcW w:w="6071" w:type="dxa"/>
            <w:tcBorders>
              <w:top w:val="single" w:sz="4" w:space="0" w:color="000000"/>
              <w:left w:val="single" w:sz="4" w:space="0" w:color="000000"/>
              <w:bottom w:val="single" w:sz="4" w:space="0" w:color="000000"/>
              <w:right w:val="single" w:sz="4" w:space="0" w:color="000000"/>
            </w:tcBorders>
          </w:tcPr>
          <w:p w14:paraId="1DB8BD12" w14:textId="77777777" w:rsidR="0013578C" w:rsidRDefault="0013578C">
            <w:pPr>
              <w:widowControl w:val="0"/>
              <w:jc w:val="left"/>
              <w:rPr>
                <w:rFonts w:ascii="Times New Roman" w:eastAsia="Times New Roman" w:hAnsi="Times New Roman" w:cs="Times New Roman"/>
              </w:rPr>
            </w:pPr>
          </w:p>
        </w:tc>
      </w:tr>
      <w:tr w:rsidR="0013578C" w14:paraId="1DB8BD16" w14:textId="77777777">
        <w:trPr>
          <w:cantSplit/>
        </w:trPr>
        <w:tc>
          <w:tcPr>
            <w:tcW w:w="3000" w:type="dxa"/>
            <w:tcBorders>
              <w:top w:val="single" w:sz="4" w:space="0" w:color="000000"/>
              <w:left w:val="single" w:sz="4" w:space="0" w:color="000000"/>
              <w:bottom w:val="single" w:sz="4" w:space="0" w:color="000000"/>
              <w:right w:val="single" w:sz="4" w:space="0" w:color="000000"/>
            </w:tcBorders>
          </w:tcPr>
          <w:p w14:paraId="1DB8BD14"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b/>
                <w:bCs/>
              </w:rPr>
              <w:t>Endereço completo</w:t>
            </w:r>
          </w:p>
        </w:tc>
        <w:tc>
          <w:tcPr>
            <w:tcW w:w="6071" w:type="dxa"/>
            <w:tcBorders>
              <w:top w:val="single" w:sz="4" w:space="0" w:color="000000"/>
              <w:left w:val="single" w:sz="4" w:space="0" w:color="000000"/>
              <w:bottom w:val="single" w:sz="4" w:space="0" w:color="000000"/>
              <w:right w:val="single" w:sz="4" w:space="0" w:color="000000"/>
            </w:tcBorders>
          </w:tcPr>
          <w:p w14:paraId="1DB8BD15" w14:textId="77777777" w:rsidR="0013578C" w:rsidRDefault="0013578C">
            <w:pPr>
              <w:widowControl w:val="0"/>
              <w:jc w:val="left"/>
              <w:rPr>
                <w:rFonts w:ascii="Times New Roman" w:eastAsia="Times New Roman" w:hAnsi="Times New Roman" w:cs="Times New Roman"/>
              </w:rPr>
            </w:pPr>
          </w:p>
        </w:tc>
      </w:tr>
      <w:tr w:rsidR="0013578C" w14:paraId="1DB8BD19" w14:textId="77777777">
        <w:trPr>
          <w:cantSplit/>
        </w:trPr>
        <w:tc>
          <w:tcPr>
            <w:tcW w:w="3000" w:type="dxa"/>
            <w:tcBorders>
              <w:top w:val="single" w:sz="4" w:space="0" w:color="000000"/>
              <w:left w:val="single" w:sz="4" w:space="0" w:color="000000"/>
              <w:bottom w:val="single" w:sz="4" w:space="0" w:color="000000"/>
              <w:right w:val="single" w:sz="4" w:space="0" w:color="000000"/>
            </w:tcBorders>
          </w:tcPr>
          <w:p w14:paraId="1DB8BD17"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b/>
                <w:bCs/>
              </w:rPr>
              <w:t>CNES</w:t>
            </w:r>
          </w:p>
        </w:tc>
        <w:tc>
          <w:tcPr>
            <w:tcW w:w="6071" w:type="dxa"/>
            <w:tcBorders>
              <w:top w:val="single" w:sz="4" w:space="0" w:color="000000"/>
              <w:left w:val="single" w:sz="4" w:space="0" w:color="000000"/>
              <w:bottom w:val="single" w:sz="4" w:space="0" w:color="000000"/>
              <w:right w:val="single" w:sz="4" w:space="0" w:color="000000"/>
            </w:tcBorders>
          </w:tcPr>
          <w:p w14:paraId="1DB8BD18" w14:textId="77777777" w:rsidR="0013578C" w:rsidRDefault="0013578C">
            <w:pPr>
              <w:widowControl w:val="0"/>
              <w:jc w:val="left"/>
              <w:rPr>
                <w:rFonts w:ascii="Times New Roman" w:eastAsia="Times New Roman" w:hAnsi="Times New Roman" w:cs="Times New Roman"/>
              </w:rPr>
            </w:pPr>
          </w:p>
        </w:tc>
      </w:tr>
      <w:tr w:rsidR="0013578C" w14:paraId="1DB8BD1C" w14:textId="77777777">
        <w:trPr>
          <w:cantSplit/>
        </w:trPr>
        <w:tc>
          <w:tcPr>
            <w:tcW w:w="3000" w:type="dxa"/>
            <w:tcBorders>
              <w:top w:val="single" w:sz="4" w:space="0" w:color="000000"/>
              <w:left w:val="single" w:sz="4" w:space="0" w:color="000000"/>
              <w:bottom w:val="single" w:sz="4" w:space="0" w:color="000000"/>
              <w:right w:val="single" w:sz="4" w:space="0" w:color="000000"/>
            </w:tcBorders>
          </w:tcPr>
          <w:p w14:paraId="1DB8BD1A"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b/>
                <w:bCs/>
              </w:rPr>
              <w:t>Alvará sanitário (nº e validade)</w:t>
            </w:r>
          </w:p>
        </w:tc>
        <w:tc>
          <w:tcPr>
            <w:tcW w:w="6071" w:type="dxa"/>
            <w:tcBorders>
              <w:top w:val="single" w:sz="4" w:space="0" w:color="000000"/>
              <w:left w:val="single" w:sz="4" w:space="0" w:color="000000"/>
              <w:bottom w:val="single" w:sz="4" w:space="0" w:color="000000"/>
              <w:right w:val="single" w:sz="4" w:space="0" w:color="000000"/>
            </w:tcBorders>
          </w:tcPr>
          <w:p w14:paraId="1DB8BD1B" w14:textId="77777777" w:rsidR="0013578C" w:rsidRDefault="0013578C">
            <w:pPr>
              <w:widowControl w:val="0"/>
              <w:jc w:val="left"/>
              <w:rPr>
                <w:rFonts w:ascii="Times New Roman" w:eastAsia="Times New Roman" w:hAnsi="Times New Roman" w:cs="Times New Roman"/>
              </w:rPr>
            </w:pPr>
          </w:p>
        </w:tc>
      </w:tr>
      <w:tr w:rsidR="0013578C" w14:paraId="1DB8BD1F" w14:textId="77777777">
        <w:trPr>
          <w:cantSplit/>
        </w:trPr>
        <w:tc>
          <w:tcPr>
            <w:tcW w:w="3000" w:type="dxa"/>
            <w:tcBorders>
              <w:top w:val="single" w:sz="4" w:space="0" w:color="000000"/>
              <w:left w:val="single" w:sz="4" w:space="0" w:color="000000"/>
              <w:bottom w:val="single" w:sz="4" w:space="0" w:color="000000"/>
              <w:right w:val="single" w:sz="4" w:space="0" w:color="000000"/>
            </w:tcBorders>
          </w:tcPr>
          <w:p w14:paraId="1DB8BD1D"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b/>
                <w:bCs/>
              </w:rPr>
              <w:t>Responsável Técnico (nome, conselho e nº)</w:t>
            </w:r>
          </w:p>
        </w:tc>
        <w:tc>
          <w:tcPr>
            <w:tcW w:w="6071" w:type="dxa"/>
            <w:tcBorders>
              <w:top w:val="single" w:sz="4" w:space="0" w:color="000000"/>
              <w:left w:val="single" w:sz="4" w:space="0" w:color="000000"/>
              <w:bottom w:val="single" w:sz="4" w:space="0" w:color="000000"/>
              <w:right w:val="single" w:sz="4" w:space="0" w:color="000000"/>
            </w:tcBorders>
          </w:tcPr>
          <w:p w14:paraId="1DB8BD1E" w14:textId="77777777" w:rsidR="0013578C" w:rsidRDefault="0013578C">
            <w:pPr>
              <w:widowControl w:val="0"/>
              <w:jc w:val="left"/>
              <w:rPr>
                <w:rFonts w:ascii="Times New Roman" w:eastAsia="Times New Roman" w:hAnsi="Times New Roman" w:cs="Times New Roman"/>
              </w:rPr>
            </w:pPr>
          </w:p>
        </w:tc>
      </w:tr>
      <w:tr w:rsidR="0013578C" w14:paraId="1DB8BD22" w14:textId="77777777">
        <w:trPr>
          <w:cantSplit/>
        </w:trPr>
        <w:tc>
          <w:tcPr>
            <w:tcW w:w="3000" w:type="dxa"/>
            <w:tcBorders>
              <w:top w:val="single" w:sz="4" w:space="0" w:color="000000"/>
              <w:left w:val="single" w:sz="4" w:space="0" w:color="000000"/>
              <w:bottom w:val="single" w:sz="4" w:space="0" w:color="000000"/>
              <w:right w:val="single" w:sz="4" w:space="0" w:color="000000"/>
            </w:tcBorders>
          </w:tcPr>
          <w:p w14:paraId="1DB8BD20"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b/>
                <w:bCs/>
              </w:rPr>
              <w:t>Distância e tempo até o Hospital Hosmater (Lote 01)</w:t>
            </w:r>
          </w:p>
        </w:tc>
        <w:tc>
          <w:tcPr>
            <w:tcW w:w="6071" w:type="dxa"/>
            <w:tcBorders>
              <w:top w:val="single" w:sz="4" w:space="0" w:color="000000"/>
              <w:left w:val="single" w:sz="4" w:space="0" w:color="000000"/>
              <w:bottom w:val="single" w:sz="4" w:space="0" w:color="000000"/>
              <w:right w:val="single" w:sz="4" w:space="0" w:color="000000"/>
            </w:tcBorders>
          </w:tcPr>
          <w:p w14:paraId="1DB8BD21" w14:textId="77777777" w:rsidR="0013578C" w:rsidRDefault="005A2312">
            <w:pPr>
              <w:widowControl w:val="0"/>
              <w:jc w:val="left"/>
              <w:rPr>
                <w:rFonts w:ascii="Times New Roman" w:eastAsia="Times New Roman" w:hAnsi="Times New Roman" w:cs="Times New Roman"/>
              </w:rPr>
            </w:pPr>
            <w:r>
              <w:rPr>
                <w:rFonts w:ascii="Times New Roman" w:eastAsia="Times New Roman" w:hAnsi="Times New Roman" w:cs="Times New Roman"/>
              </w:rPr>
              <w:t>____ km / ____ min (anexar relatório de rota, item 7.1, g)</w:t>
            </w:r>
          </w:p>
        </w:tc>
      </w:tr>
    </w:tbl>
    <w:p w14:paraId="1DB8BD23" w14:textId="77777777" w:rsidR="0013578C" w:rsidRDefault="0013578C">
      <w:pPr>
        <w:widowControl w:val="0"/>
        <w:rPr>
          <w:rFonts w:ascii="Times New Roman" w:eastAsia="Times New Roman" w:hAnsi="Times New Roman" w:cs="Times New Roman"/>
          <w:sz w:val="24"/>
          <w:szCs w:val="24"/>
        </w:rPr>
      </w:pPr>
    </w:p>
    <w:p w14:paraId="1DB8BD24" w14:textId="77777777"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DECLARA, ainda, que o estabelecimento atende às normas sanitárias aplicáveis e ao raio e prazo do Termo de Referência, e que qualquer alteração do local de processamento será previamente submetida à autorização do Município.</w:t>
      </w:r>
    </w:p>
    <w:p w14:paraId="1DB8BD25" w14:textId="77777777"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[cidade/UF], [data].</w:t>
      </w:r>
    </w:p>
    <w:p w14:paraId="1DB8BD26" w14:textId="77777777" w:rsidR="0013578C" w:rsidRDefault="005A2312">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[assinatura do representante legal]</w:t>
      </w:r>
    </w:p>
    <w:p w14:paraId="1DB8BD27" w14:textId="77777777" w:rsidR="0013578C" w:rsidRDefault="005A2312">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[nome, cargo e razão social]</w:t>
      </w:r>
    </w:p>
    <w:p w14:paraId="1DB8BD28" w14:textId="77777777" w:rsidR="0013578C" w:rsidRDefault="005A2312">
      <w:pPr>
        <w:widowControl w:val="0"/>
        <w:spacing w:line="312" w:lineRule="auto"/>
        <w:rPr>
          <w:rFonts w:ascii="Times New Roman" w:eastAsia="Times New Roman" w:hAnsi="Times New Roman" w:cs="Times New Roman"/>
          <w:sz w:val="24"/>
          <w:szCs w:val="24"/>
        </w:rPr>
      </w:pPr>
      <w:r>
        <w:br w:type="page"/>
      </w:r>
    </w:p>
    <w:p w14:paraId="1DB8BD29" w14:textId="77777777" w:rsidR="0013578C" w:rsidRDefault="005A2312">
      <w:pPr>
        <w:keepNext/>
        <w:widowControl w:val="0"/>
        <w:spacing w:after="120" w:line="312" w:lineRule="auto"/>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ANEXO V – MINUTA DO TERMO DE CREDENCIAMENTO E CONTRATO</w:t>
      </w:r>
    </w:p>
    <w:p w14:paraId="1DB8BD2A" w14:textId="77777777" w:rsidR="0013578C" w:rsidRDefault="005A2312">
      <w:pPr>
        <w:widowControl w:val="0"/>
        <w:spacing w:after="120" w:line="312"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TERMO DE CREDENCIAMENTO E CONTRATO Nº </w:t>
      </w:r>
      <w:r>
        <w:rPr>
          <w:rFonts w:ascii="Times New Roman" w:eastAsia="Times New Roman" w:hAnsi="Times New Roman" w:cs="Times New Roman"/>
          <w:b/>
          <w:bCs/>
          <w:sz w:val="24"/>
          <w:szCs w:val="24"/>
          <w:highlight w:val="yellow"/>
        </w:rPr>
        <w:t>[__]</w:t>
      </w:r>
      <w:r>
        <w:rPr>
          <w:rFonts w:ascii="Times New Roman" w:eastAsia="Times New Roman" w:hAnsi="Times New Roman" w:cs="Times New Roman"/>
          <w:b/>
          <w:bCs/>
          <w:sz w:val="24"/>
          <w:szCs w:val="24"/>
        </w:rPr>
        <w:t>/2026</w:t>
      </w:r>
    </w:p>
    <w:p w14:paraId="1DB8BD2B" w14:textId="77777777" w:rsidR="0013578C" w:rsidRDefault="005A2312">
      <w:pPr>
        <w:widowControl w:val="0"/>
        <w:spacing w:after="120" w:line="312" w:lineRule="auto"/>
        <w:jc w:val="lef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Credenciamento nº 06/2026 – Processo Licitatório nº 45/2026</w:t>
      </w:r>
    </w:p>
    <w:p w14:paraId="1DB8BD2C" w14:textId="77777777"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w:t>
      </w:r>
      <w:r>
        <w:rPr>
          <w:rFonts w:ascii="Times New Roman" w:eastAsia="Times New Roman" w:hAnsi="Times New Roman" w:cs="Times New Roman"/>
          <w:b/>
          <w:bCs/>
          <w:sz w:val="24"/>
          <w:szCs w:val="24"/>
        </w:rPr>
        <w:t>MUNICÍPIO DE RIO ESPERA/MG</w:t>
      </w:r>
      <w:r>
        <w:rPr>
          <w:rFonts w:ascii="Times New Roman" w:eastAsia="Times New Roman" w:hAnsi="Times New Roman" w:cs="Times New Roman"/>
          <w:sz w:val="24"/>
          <w:szCs w:val="24"/>
        </w:rPr>
        <w:t xml:space="preserve">, CNPJ nº 24.179.665/0001-72, com sede na Praça Nossa Senhora da Piedade, nº 36, Centro, Rio Espera/MG, por meio da Secretaria Municipal de Saúde, cuja Secretária, Érica Cunha Rossi, é a gestora do contrato, representado pelo Prefeito Municipal, MARCIO DE MIRANDA ASSIS, doravante CREDENCIANTE, e </w:t>
      </w:r>
      <w:r>
        <w:rPr>
          <w:rFonts w:ascii="Times New Roman" w:eastAsia="Times New Roman" w:hAnsi="Times New Roman" w:cs="Times New Roman"/>
          <w:b/>
          <w:bCs/>
          <w:sz w:val="24"/>
          <w:szCs w:val="24"/>
        </w:rPr>
        <w:t>[razão social]</w:t>
      </w:r>
      <w:r>
        <w:rPr>
          <w:rFonts w:ascii="Times New Roman" w:eastAsia="Times New Roman" w:hAnsi="Times New Roman" w:cs="Times New Roman"/>
          <w:sz w:val="24"/>
          <w:szCs w:val="24"/>
        </w:rPr>
        <w:t>, CNPJ nº [nº], com sede em [endereço], representada por [nome], CPF nº [nº], doravante CREDENCIADA, celebram este instrumento, nos termos do art. 74, IV, e do art. 79 da Lei nº 14.133/2021, do Edital de Credenciamento nº 06/2026 e do Processo Licitatório nº 45/2026, mediante as cláusulas seguintes.</w:t>
      </w:r>
    </w:p>
    <w:p w14:paraId="1DB8BD2D" w14:textId="77777777" w:rsidR="0013578C" w:rsidRDefault="005A2312">
      <w:pPr>
        <w:keepNext/>
        <w:widowControl w:val="0"/>
        <w:spacing w:after="120" w:line="312" w:lineRule="auto"/>
        <w:jc w:val="left"/>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CLÁUSULA 1ª – DO OBJETO</w:t>
      </w:r>
    </w:p>
    <w:p w14:paraId="1DB8BD2E" w14:textId="240A76FE"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sidR="00827A1D" w:rsidRPr="00827A1D">
        <w:t xml:space="preserve"> </w:t>
      </w:r>
      <w:r w:rsidR="00827A1D" w:rsidRPr="00827A1D">
        <w:rPr>
          <w:rFonts w:ascii="Times New Roman" w:eastAsia="Times New Roman" w:hAnsi="Times New Roman" w:cs="Times New Roman"/>
          <w:sz w:val="24"/>
          <w:szCs w:val="24"/>
        </w:rPr>
        <w:t>Credenciamento de pessoas jurídicas especializadas do ramo de análises clínicas laboratoriais para a assistência à saúde da rede municipal de Rio Espera, incluindo o fornecimento de exames emergenciais e de urgência em regime ininterrupto de 24 (vinte e quatro) horas ao Hospital e Maternidade São Francisco (Hosmater), com coleta e transporte sob encargo da Administração Municipal, bem como a realização de exames eletivos laboratoriais voltados aos usuários da rede de atenção básica de saúde, com posto de coleta presencial na sede do Município de Rio Espera/MG sob responsabilidade da credenciada</w:t>
      </w:r>
      <w:r>
        <w:rPr>
          <w:rFonts w:ascii="Times New Roman" w:eastAsia="Times New Roman" w:hAnsi="Times New Roman" w:cs="Times New Roman"/>
          <w:sz w:val="24"/>
          <w:szCs w:val="24"/>
        </w:rPr>
        <w:t>.</w:t>
      </w:r>
    </w:p>
    <w:p w14:paraId="13D08B61" w14:textId="14A2EB23" w:rsidR="00913B15" w:rsidRDefault="00913B15">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 Objeto da contratação:</w:t>
      </w:r>
    </w:p>
    <w:tbl>
      <w:tblPr>
        <w:tblStyle w:val="Tabelacomgrade"/>
        <w:tblW w:w="9180" w:type="dxa"/>
        <w:tblLayout w:type="fixed"/>
        <w:tblLook w:val="04A0" w:firstRow="1" w:lastRow="0" w:firstColumn="1" w:lastColumn="0" w:noHBand="0" w:noVBand="1"/>
      </w:tblPr>
      <w:tblGrid>
        <w:gridCol w:w="605"/>
        <w:gridCol w:w="4748"/>
        <w:gridCol w:w="1985"/>
        <w:gridCol w:w="1842"/>
      </w:tblGrid>
      <w:tr w:rsidR="00913B15" w14:paraId="6229DEB6" w14:textId="77777777" w:rsidTr="00500555">
        <w:tc>
          <w:tcPr>
            <w:tcW w:w="605" w:type="dxa"/>
          </w:tcPr>
          <w:p w14:paraId="732AF636" w14:textId="77777777" w:rsidR="00913B15" w:rsidRDefault="00913B15" w:rsidP="00500555">
            <w:pPr>
              <w:jc w:val="center"/>
              <w:rPr>
                <w:rFonts w:ascii="Times New Roman" w:hAnsi="Times New Roman"/>
                <w:b/>
                <w:bCs/>
                <w:sz w:val="20"/>
                <w:szCs w:val="20"/>
                <w:lang w:eastAsia="en-US"/>
              </w:rPr>
            </w:pPr>
            <w:r>
              <w:rPr>
                <w:rFonts w:ascii="Times New Roman" w:hAnsi="Times New Roman"/>
                <w:b/>
                <w:bCs/>
                <w:sz w:val="20"/>
                <w:szCs w:val="20"/>
                <w:lang w:eastAsia="en-US"/>
              </w:rPr>
              <w:t>Lote</w:t>
            </w:r>
          </w:p>
        </w:tc>
        <w:tc>
          <w:tcPr>
            <w:tcW w:w="4748" w:type="dxa"/>
            <w:vAlign w:val="center"/>
          </w:tcPr>
          <w:p w14:paraId="523476A5" w14:textId="77777777" w:rsidR="00913B15" w:rsidRDefault="00913B15" w:rsidP="00500555">
            <w:pPr>
              <w:jc w:val="center"/>
              <w:rPr>
                <w:rFonts w:ascii="Times New Roman" w:hAnsi="Times New Roman"/>
                <w:b/>
                <w:bCs/>
                <w:sz w:val="20"/>
                <w:szCs w:val="20"/>
                <w:lang w:eastAsia="en-US"/>
              </w:rPr>
            </w:pPr>
            <w:r>
              <w:rPr>
                <w:rFonts w:ascii="Times New Roman" w:hAnsi="Times New Roman"/>
                <w:b/>
                <w:bCs/>
                <w:sz w:val="20"/>
                <w:szCs w:val="20"/>
                <w:lang w:eastAsia="en-US"/>
              </w:rPr>
              <w:t>Descrição</w:t>
            </w:r>
          </w:p>
        </w:tc>
        <w:tc>
          <w:tcPr>
            <w:tcW w:w="1985" w:type="dxa"/>
            <w:vAlign w:val="center"/>
          </w:tcPr>
          <w:p w14:paraId="41B869B0" w14:textId="77777777" w:rsidR="00913B15" w:rsidRDefault="00913B15" w:rsidP="00500555">
            <w:pPr>
              <w:jc w:val="center"/>
              <w:rPr>
                <w:rFonts w:ascii="Times New Roman" w:hAnsi="Times New Roman"/>
                <w:b/>
                <w:bCs/>
                <w:sz w:val="20"/>
                <w:szCs w:val="20"/>
                <w:lang w:eastAsia="en-US"/>
              </w:rPr>
            </w:pPr>
            <w:r>
              <w:rPr>
                <w:rFonts w:ascii="Times New Roman" w:hAnsi="Times New Roman"/>
                <w:b/>
                <w:bCs/>
                <w:sz w:val="20"/>
                <w:szCs w:val="20"/>
                <w:lang w:eastAsia="en-US"/>
              </w:rPr>
              <w:t>Quantidade</w:t>
            </w:r>
          </w:p>
        </w:tc>
        <w:tc>
          <w:tcPr>
            <w:tcW w:w="1842" w:type="dxa"/>
            <w:vAlign w:val="center"/>
          </w:tcPr>
          <w:p w14:paraId="5ABB654B" w14:textId="77777777" w:rsidR="00913B15" w:rsidRDefault="00913B15" w:rsidP="00500555">
            <w:pPr>
              <w:jc w:val="center"/>
              <w:rPr>
                <w:rFonts w:ascii="Times New Roman" w:hAnsi="Times New Roman"/>
                <w:b/>
                <w:bCs/>
                <w:sz w:val="20"/>
                <w:szCs w:val="20"/>
                <w:lang w:eastAsia="en-US"/>
              </w:rPr>
            </w:pPr>
            <w:r>
              <w:rPr>
                <w:rFonts w:ascii="Times New Roman" w:hAnsi="Times New Roman"/>
                <w:b/>
                <w:bCs/>
                <w:sz w:val="20"/>
                <w:szCs w:val="20"/>
                <w:lang w:eastAsia="en-US"/>
              </w:rPr>
              <w:t>Valor máximo reservado</w:t>
            </w:r>
          </w:p>
        </w:tc>
      </w:tr>
      <w:tr w:rsidR="00913B15" w14:paraId="65AE713E" w14:textId="77777777" w:rsidTr="00500555">
        <w:tc>
          <w:tcPr>
            <w:tcW w:w="605" w:type="dxa"/>
          </w:tcPr>
          <w:p w14:paraId="7B51DE9B" w14:textId="77777777" w:rsidR="00913B15" w:rsidRPr="00CE51B5" w:rsidRDefault="00913B15" w:rsidP="00500555">
            <w:pPr>
              <w:rPr>
                <w:rFonts w:ascii="Times New Roman" w:hAnsi="Times New Roman"/>
                <w:bCs/>
                <w:sz w:val="20"/>
                <w:szCs w:val="20"/>
              </w:rPr>
            </w:pPr>
            <w:r w:rsidRPr="00CE51B5">
              <w:rPr>
                <w:rFonts w:ascii="Times New Roman" w:hAnsi="Times New Roman"/>
                <w:bCs/>
                <w:sz w:val="20"/>
                <w:szCs w:val="20"/>
              </w:rPr>
              <w:t>1</w:t>
            </w:r>
          </w:p>
        </w:tc>
        <w:tc>
          <w:tcPr>
            <w:tcW w:w="4748" w:type="dxa"/>
          </w:tcPr>
          <w:p w14:paraId="0ED5CF22" w14:textId="77777777" w:rsidR="00913B15" w:rsidRDefault="00913B15" w:rsidP="00500555">
            <w:pPr>
              <w:rPr>
                <w:rFonts w:ascii="Times New Roman" w:hAnsi="Times New Roman"/>
                <w:sz w:val="20"/>
                <w:szCs w:val="20"/>
                <w:lang w:eastAsia="en-US"/>
              </w:rPr>
            </w:pPr>
            <w:r>
              <w:rPr>
                <w:rFonts w:ascii="Times New Roman" w:hAnsi="Times New Roman"/>
                <w:b/>
                <w:sz w:val="20"/>
                <w:szCs w:val="20"/>
              </w:rPr>
              <w:t>Lote 01 – Exames de urgência e emergência do Hospital Hosmater</w:t>
            </w:r>
            <w:r>
              <w:rPr>
                <w:rFonts w:ascii="Times New Roman" w:hAnsi="Times New Roman"/>
                <w:bCs/>
                <w:sz w:val="20"/>
                <w:szCs w:val="20"/>
              </w:rPr>
              <w:t xml:space="preserve"> (24h × 7d). </w:t>
            </w:r>
            <w:r>
              <w:rPr>
                <w:rFonts w:ascii="Times New Roman" w:hAnsi="Times New Roman"/>
                <w:b/>
                <w:sz w:val="20"/>
                <w:szCs w:val="20"/>
              </w:rPr>
              <w:t>Preço</w:t>
            </w:r>
            <w:r>
              <w:rPr>
                <w:rFonts w:ascii="Times New Roman" w:hAnsi="Times New Roman"/>
                <w:bCs/>
                <w:sz w:val="20"/>
                <w:szCs w:val="20"/>
              </w:rPr>
              <w:t xml:space="preserve"> </w:t>
            </w:r>
            <w:r>
              <w:rPr>
                <w:rFonts w:ascii="Times New Roman" w:hAnsi="Times New Roman"/>
                <w:b/>
                <w:sz w:val="20"/>
                <w:szCs w:val="20"/>
              </w:rPr>
              <w:t>unitário</w:t>
            </w:r>
            <w:r>
              <w:rPr>
                <w:rFonts w:ascii="Times New Roman" w:hAnsi="Times New Roman"/>
                <w:bCs/>
                <w:sz w:val="20"/>
                <w:szCs w:val="20"/>
              </w:rPr>
              <w:t>: 200% do valor da Tabela SUS (SIGTAP). Inclui todos os exames da tabela SIGTAP GRUPO 02 – Proc. Com finalidade diagnóstica/ SUBGRUPO 02- DIAGNÓSTICO EM LABORATÓRIO CLÍNICO, exceto os listados no Lote 03.</w:t>
            </w:r>
          </w:p>
        </w:tc>
        <w:tc>
          <w:tcPr>
            <w:tcW w:w="1985" w:type="dxa"/>
          </w:tcPr>
          <w:p w14:paraId="3B77F157" w14:textId="77777777" w:rsidR="00913B15" w:rsidRDefault="00913B15" w:rsidP="00500555">
            <w:pPr>
              <w:rPr>
                <w:rFonts w:ascii="Times New Roman" w:hAnsi="Times New Roman"/>
                <w:sz w:val="20"/>
                <w:szCs w:val="20"/>
                <w:lang w:eastAsia="en-US"/>
              </w:rPr>
            </w:pPr>
            <w:r>
              <w:rPr>
                <w:rFonts w:ascii="Times New Roman" w:hAnsi="Times New Roman"/>
                <w:sz w:val="20"/>
                <w:szCs w:val="20"/>
                <w:lang w:eastAsia="en-US"/>
              </w:rPr>
              <w:t>Conforme demanda</w:t>
            </w:r>
          </w:p>
          <w:p w14:paraId="037273F8" w14:textId="77777777" w:rsidR="00913B15" w:rsidRDefault="00913B15" w:rsidP="00500555">
            <w:pPr>
              <w:rPr>
                <w:rFonts w:ascii="Times New Roman" w:hAnsi="Times New Roman"/>
                <w:sz w:val="20"/>
                <w:szCs w:val="20"/>
                <w:lang w:eastAsia="en-US"/>
              </w:rPr>
            </w:pPr>
            <w:r>
              <w:rPr>
                <w:rFonts w:ascii="Times New Roman" w:hAnsi="Times New Roman"/>
                <w:sz w:val="20"/>
                <w:szCs w:val="20"/>
                <w:lang w:eastAsia="en-US"/>
              </w:rPr>
              <w:t>Por catálogo</w:t>
            </w:r>
          </w:p>
        </w:tc>
        <w:tc>
          <w:tcPr>
            <w:tcW w:w="1842" w:type="dxa"/>
          </w:tcPr>
          <w:p w14:paraId="58D7B102" w14:textId="77777777" w:rsidR="00913B15" w:rsidRDefault="00913B15" w:rsidP="00500555">
            <w:pPr>
              <w:jc w:val="right"/>
              <w:rPr>
                <w:rFonts w:ascii="Times New Roman" w:hAnsi="Times New Roman"/>
                <w:sz w:val="20"/>
                <w:szCs w:val="20"/>
                <w:lang w:eastAsia="en-US"/>
              </w:rPr>
            </w:pPr>
            <w:r>
              <w:rPr>
                <w:rFonts w:ascii="Times New Roman" w:hAnsi="Times New Roman"/>
                <w:sz w:val="20"/>
                <w:szCs w:val="20"/>
                <w:lang w:eastAsia="en-US"/>
              </w:rPr>
              <w:t>R$: 84.000,00</w:t>
            </w:r>
          </w:p>
        </w:tc>
      </w:tr>
      <w:tr w:rsidR="00913B15" w14:paraId="0D2C7D07" w14:textId="77777777" w:rsidTr="00500555">
        <w:tc>
          <w:tcPr>
            <w:tcW w:w="605" w:type="dxa"/>
          </w:tcPr>
          <w:p w14:paraId="703B375B" w14:textId="77777777" w:rsidR="00913B15" w:rsidRPr="00CE51B5" w:rsidRDefault="00913B15" w:rsidP="00500555">
            <w:pPr>
              <w:jc w:val="left"/>
              <w:rPr>
                <w:rFonts w:ascii="Times New Roman" w:hAnsi="Times New Roman"/>
                <w:bCs/>
                <w:sz w:val="20"/>
                <w:szCs w:val="20"/>
              </w:rPr>
            </w:pPr>
            <w:r w:rsidRPr="00CE51B5">
              <w:rPr>
                <w:rFonts w:ascii="Times New Roman" w:hAnsi="Times New Roman"/>
                <w:bCs/>
                <w:sz w:val="20"/>
                <w:szCs w:val="20"/>
              </w:rPr>
              <w:t>2</w:t>
            </w:r>
          </w:p>
        </w:tc>
        <w:tc>
          <w:tcPr>
            <w:tcW w:w="4748" w:type="dxa"/>
          </w:tcPr>
          <w:p w14:paraId="2AC7841D" w14:textId="77777777" w:rsidR="00913B15" w:rsidRDefault="00913B15" w:rsidP="00500555">
            <w:pPr>
              <w:jc w:val="left"/>
              <w:rPr>
                <w:rFonts w:ascii="Times New Roman" w:hAnsi="Times New Roman"/>
                <w:bCs/>
                <w:sz w:val="20"/>
                <w:szCs w:val="20"/>
              </w:rPr>
            </w:pPr>
            <w:r>
              <w:rPr>
                <w:rFonts w:ascii="Times New Roman" w:hAnsi="Times New Roman"/>
                <w:b/>
                <w:sz w:val="20"/>
                <w:szCs w:val="20"/>
              </w:rPr>
              <w:t>Lote 02 – Exames laboratoriais eletivos</w:t>
            </w:r>
            <w:r>
              <w:rPr>
                <w:rFonts w:ascii="Times New Roman" w:hAnsi="Times New Roman"/>
                <w:bCs/>
                <w:sz w:val="20"/>
                <w:szCs w:val="20"/>
              </w:rPr>
              <w:t xml:space="preserve"> da rede pública municipal de saúde. </w:t>
            </w:r>
            <w:r>
              <w:rPr>
                <w:rFonts w:ascii="Times New Roman" w:hAnsi="Times New Roman"/>
                <w:b/>
                <w:sz w:val="20"/>
                <w:szCs w:val="20"/>
              </w:rPr>
              <w:t xml:space="preserve">Preço unitário: </w:t>
            </w:r>
            <w:r>
              <w:rPr>
                <w:rFonts w:ascii="Times New Roman" w:hAnsi="Times New Roman"/>
                <w:bCs/>
                <w:sz w:val="20"/>
                <w:szCs w:val="20"/>
              </w:rPr>
              <w:t>igual ao previsto na tabela SUS (SIGTAP) vigente. Inclui todos os exames da tabela SIGTAP GRUPO 02 – Proc. Com finalidade diagnóstica/ SUBGRUPO 02- DIAGNÓSTICO EM LABORATÓRIO CLÍNICO, exceto os listados no Lote 03.</w:t>
            </w:r>
          </w:p>
        </w:tc>
        <w:tc>
          <w:tcPr>
            <w:tcW w:w="1985" w:type="dxa"/>
          </w:tcPr>
          <w:p w14:paraId="43240F4C" w14:textId="77777777" w:rsidR="00913B15" w:rsidRDefault="00913B15" w:rsidP="00500555">
            <w:pPr>
              <w:jc w:val="left"/>
              <w:rPr>
                <w:rFonts w:ascii="Times New Roman" w:hAnsi="Times New Roman"/>
                <w:sz w:val="20"/>
                <w:szCs w:val="20"/>
                <w:lang w:eastAsia="en-US"/>
              </w:rPr>
            </w:pPr>
            <w:r>
              <w:rPr>
                <w:rFonts w:ascii="Times New Roman" w:hAnsi="Times New Roman"/>
                <w:sz w:val="20"/>
                <w:szCs w:val="20"/>
                <w:lang w:eastAsia="en-US"/>
              </w:rPr>
              <w:t>Conforme demanda</w:t>
            </w:r>
          </w:p>
          <w:p w14:paraId="596BAA61" w14:textId="77777777" w:rsidR="00913B15" w:rsidRDefault="00913B15" w:rsidP="00500555">
            <w:pPr>
              <w:jc w:val="left"/>
              <w:rPr>
                <w:rFonts w:ascii="Times New Roman" w:hAnsi="Times New Roman"/>
                <w:sz w:val="20"/>
                <w:szCs w:val="20"/>
                <w:lang w:eastAsia="en-US"/>
              </w:rPr>
            </w:pPr>
            <w:r>
              <w:rPr>
                <w:rFonts w:ascii="Times New Roman" w:hAnsi="Times New Roman"/>
                <w:sz w:val="20"/>
                <w:szCs w:val="20"/>
                <w:lang w:eastAsia="en-US"/>
              </w:rPr>
              <w:t>Por catálogo.</w:t>
            </w:r>
          </w:p>
        </w:tc>
        <w:tc>
          <w:tcPr>
            <w:tcW w:w="1842" w:type="dxa"/>
          </w:tcPr>
          <w:p w14:paraId="127427ED" w14:textId="77777777" w:rsidR="00913B15" w:rsidRDefault="00913B15" w:rsidP="00500555">
            <w:pPr>
              <w:jc w:val="right"/>
              <w:rPr>
                <w:rFonts w:ascii="Times New Roman" w:hAnsi="Times New Roman"/>
                <w:sz w:val="20"/>
                <w:szCs w:val="20"/>
                <w:lang w:eastAsia="en-US"/>
              </w:rPr>
            </w:pPr>
            <w:r>
              <w:rPr>
                <w:rFonts w:ascii="Times New Roman" w:hAnsi="Times New Roman"/>
                <w:sz w:val="20"/>
                <w:szCs w:val="20"/>
                <w:lang w:eastAsia="en-US"/>
              </w:rPr>
              <w:t>R$: 360.000,00</w:t>
            </w:r>
          </w:p>
        </w:tc>
      </w:tr>
      <w:tr w:rsidR="00913B15" w14:paraId="0C1DF94B" w14:textId="77777777" w:rsidTr="00500555">
        <w:tc>
          <w:tcPr>
            <w:tcW w:w="605" w:type="dxa"/>
          </w:tcPr>
          <w:p w14:paraId="7EC5256B" w14:textId="77777777" w:rsidR="00913B15" w:rsidRPr="00CE51B5" w:rsidRDefault="00913B15" w:rsidP="00500555">
            <w:pPr>
              <w:jc w:val="left"/>
              <w:rPr>
                <w:rFonts w:ascii="Times New Roman" w:hAnsi="Times New Roman"/>
                <w:bCs/>
                <w:sz w:val="20"/>
                <w:szCs w:val="20"/>
              </w:rPr>
            </w:pPr>
            <w:r w:rsidRPr="00CE51B5">
              <w:rPr>
                <w:rFonts w:ascii="Times New Roman" w:hAnsi="Times New Roman"/>
                <w:bCs/>
                <w:sz w:val="20"/>
                <w:szCs w:val="20"/>
              </w:rPr>
              <w:t>3</w:t>
            </w:r>
          </w:p>
        </w:tc>
        <w:tc>
          <w:tcPr>
            <w:tcW w:w="4748" w:type="dxa"/>
          </w:tcPr>
          <w:p w14:paraId="6C397CB2" w14:textId="77777777" w:rsidR="00913B15" w:rsidRDefault="00913B15" w:rsidP="00500555">
            <w:pPr>
              <w:jc w:val="left"/>
              <w:rPr>
                <w:rFonts w:ascii="Times New Roman" w:hAnsi="Times New Roman"/>
                <w:bCs/>
                <w:sz w:val="20"/>
                <w:szCs w:val="20"/>
              </w:rPr>
            </w:pPr>
            <w:r>
              <w:rPr>
                <w:rFonts w:ascii="Times New Roman" w:hAnsi="Times New Roman"/>
                <w:b/>
                <w:sz w:val="20"/>
                <w:szCs w:val="20"/>
              </w:rPr>
              <w:t>Lote 03</w:t>
            </w:r>
            <w:r>
              <w:rPr>
                <w:rFonts w:ascii="Times New Roman" w:hAnsi="Times New Roman"/>
                <w:bCs/>
                <w:sz w:val="20"/>
                <w:szCs w:val="20"/>
              </w:rPr>
              <w:t xml:space="preserve"> </w:t>
            </w:r>
            <w:r>
              <w:rPr>
                <w:rFonts w:ascii="Times New Roman" w:hAnsi="Times New Roman"/>
                <w:b/>
                <w:sz w:val="20"/>
                <w:szCs w:val="20"/>
              </w:rPr>
              <w:t>–</w:t>
            </w:r>
            <w:r>
              <w:rPr>
                <w:rFonts w:ascii="Times New Roman" w:hAnsi="Times New Roman"/>
                <w:bCs/>
                <w:sz w:val="20"/>
                <w:szCs w:val="20"/>
              </w:rPr>
              <w:t xml:space="preserve"> </w:t>
            </w:r>
            <w:r>
              <w:rPr>
                <w:rFonts w:ascii="Times New Roman" w:hAnsi="Times New Roman"/>
                <w:b/>
                <w:sz w:val="20"/>
                <w:szCs w:val="20"/>
              </w:rPr>
              <w:t>Lista específica</w:t>
            </w:r>
            <w:r>
              <w:rPr>
                <w:rFonts w:ascii="Times New Roman" w:hAnsi="Times New Roman"/>
                <w:bCs/>
                <w:sz w:val="20"/>
                <w:szCs w:val="20"/>
              </w:rPr>
              <w:t xml:space="preserve"> 81 exames eletivos ou de urgência específicos, cujo custo supera a Tabela SUS, com </w:t>
            </w:r>
            <w:r>
              <w:rPr>
                <w:rFonts w:ascii="Times New Roman" w:hAnsi="Times New Roman"/>
                <w:b/>
                <w:sz w:val="20"/>
                <w:szCs w:val="20"/>
              </w:rPr>
              <w:t>preço unitário</w:t>
            </w:r>
            <w:r>
              <w:rPr>
                <w:rFonts w:ascii="Times New Roman" w:hAnsi="Times New Roman"/>
                <w:bCs/>
                <w:sz w:val="20"/>
                <w:szCs w:val="20"/>
              </w:rPr>
              <w:t xml:space="preserve"> no Termo de Referência.</w:t>
            </w:r>
          </w:p>
        </w:tc>
        <w:tc>
          <w:tcPr>
            <w:tcW w:w="1985" w:type="dxa"/>
          </w:tcPr>
          <w:p w14:paraId="74719832" w14:textId="77777777" w:rsidR="00913B15" w:rsidRDefault="00913B15" w:rsidP="00500555">
            <w:pPr>
              <w:jc w:val="left"/>
              <w:rPr>
                <w:rFonts w:ascii="Times New Roman" w:hAnsi="Times New Roman"/>
                <w:sz w:val="20"/>
                <w:szCs w:val="20"/>
                <w:lang w:eastAsia="en-US"/>
              </w:rPr>
            </w:pPr>
            <w:r>
              <w:rPr>
                <w:rFonts w:ascii="Times New Roman" w:hAnsi="Times New Roman"/>
                <w:sz w:val="20"/>
                <w:szCs w:val="20"/>
                <w:lang w:eastAsia="en-US"/>
              </w:rPr>
              <w:t>Conforme demanda.</w:t>
            </w:r>
          </w:p>
          <w:p w14:paraId="44E8A6C8" w14:textId="77777777" w:rsidR="00913B15" w:rsidRDefault="00913B15" w:rsidP="00500555">
            <w:pPr>
              <w:jc w:val="left"/>
              <w:rPr>
                <w:rFonts w:ascii="Times New Roman" w:hAnsi="Times New Roman"/>
                <w:sz w:val="20"/>
                <w:szCs w:val="20"/>
                <w:lang w:eastAsia="en-US"/>
              </w:rPr>
            </w:pPr>
            <w:r>
              <w:rPr>
                <w:rFonts w:ascii="Times New Roman" w:hAnsi="Times New Roman"/>
                <w:sz w:val="20"/>
                <w:szCs w:val="20"/>
                <w:lang w:eastAsia="en-US"/>
              </w:rPr>
              <w:t>Lista de itens com preço unitário definido.</w:t>
            </w:r>
          </w:p>
        </w:tc>
        <w:tc>
          <w:tcPr>
            <w:tcW w:w="1842" w:type="dxa"/>
          </w:tcPr>
          <w:p w14:paraId="2C5320CC" w14:textId="77777777" w:rsidR="00913B15" w:rsidRDefault="00913B15" w:rsidP="00500555">
            <w:pPr>
              <w:jc w:val="right"/>
              <w:rPr>
                <w:rFonts w:ascii="Times New Roman" w:hAnsi="Times New Roman"/>
                <w:sz w:val="20"/>
                <w:szCs w:val="20"/>
                <w:lang w:eastAsia="en-US"/>
              </w:rPr>
            </w:pPr>
            <w:r>
              <w:rPr>
                <w:rFonts w:ascii="Times New Roman" w:hAnsi="Times New Roman"/>
                <w:sz w:val="20"/>
                <w:szCs w:val="20"/>
                <w:lang w:eastAsia="en-US"/>
              </w:rPr>
              <w:t>R$: 72.000,00</w:t>
            </w:r>
          </w:p>
        </w:tc>
      </w:tr>
      <w:tr w:rsidR="00913B15" w14:paraId="69195A47" w14:textId="77777777" w:rsidTr="00500555">
        <w:tc>
          <w:tcPr>
            <w:tcW w:w="605" w:type="dxa"/>
          </w:tcPr>
          <w:p w14:paraId="74F17B26" w14:textId="77777777" w:rsidR="00913B15" w:rsidRDefault="00913B15" w:rsidP="00500555">
            <w:pPr>
              <w:jc w:val="center"/>
              <w:rPr>
                <w:rFonts w:ascii="Times New Roman" w:hAnsi="Times New Roman"/>
                <w:b/>
                <w:sz w:val="20"/>
                <w:szCs w:val="20"/>
              </w:rPr>
            </w:pPr>
          </w:p>
        </w:tc>
        <w:tc>
          <w:tcPr>
            <w:tcW w:w="6733" w:type="dxa"/>
            <w:gridSpan w:val="2"/>
            <w:vAlign w:val="center"/>
          </w:tcPr>
          <w:p w14:paraId="6F0E56E4" w14:textId="77777777" w:rsidR="00913B15" w:rsidRDefault="00913B15" w:rsidP="00500555">
            <w:pPr>
              <w:jc w:val="center"/>
              <w:rPr>
                <w:rFonts w:ascii="Times New Roman" w:hAnsi="Times New Roman"/>
                <w:sz w:val="20"/>
                <w:szCs w:val="20"/>
                <w:lang w:eastAsia="en-US"/>
              </w:rPr>
            </w:pPr>
            <w:r>
              <w:rPr>
                <w:rFonts w:ascii="Times New Roman" w:hAnsi="Times New Roman"/>
                <w:b/>
                <w:sz w:val="20"/>
                <w:szCs w:val="20"/>
              </w:rPr>
              <w:t>Valor máximo estimado para 12 meses</w:t>
            </w:r>
          </w:p>
        </w:tc>
        <w:tc>
          <w:tcPr>
            <w:tcW w:w="1842" w:type="dxa"/>
          </w:tcPr>
          <w:p w14:paraId="14284CDC" w14:textId="77777777" w:rsidR="00913B15" w:rsidRDefault="00913B15" w:rsidP="00500555">
            <w:pPr>
              <w:jc w:val="right"/>
              <w:rPr>
                <w:rFonts w:ascii="Times New Roman" w:hAnsi="Times New Roman"/>
                <w:sz w:val="20"/>
                <w:szCs w:val="20"/>
                <w:lang w:eastAsia="en-US"/>
              </w:rPr>
            </w:pPr>
            <w:r>
              <w:rPr>
                <w:rFonts w:ascii="Times New Roman" w:hAnsi="Times New Roman"/>
                <w:sz w:val="20"/>
                <w:szCs w:val="20"/>
                <w:lang w:eastAsia="en-US"/>
              </w:rPr>
              <w:t>R$ 516.000,00</w:t>
            </w:r>
          </w:p>
        </w:tc>
      </w:tr>
    </w:tbl>
    <w:p w14:paraId="6B3F12D9" w14:textId="77777777" w:rsidR="00913B15" w:rsidRDefault="00913B15">
      <w:pPr>
        <w:widowControl w:val="0"/>
        <w:spacing w:after="120" w:line="312" w:lineRule="auto"/>
        <w:rPr>
          <w:rFonts w:ascii="Times New Roman" w:eastAsia="Times New Roman" w:hAnsi="Times New Roman" w:cs="Times New Roman"/>
          <w:sz w:val="24"/>
          <w:szCs w:val="24"/>
        </w:rPr>
      </w:pPr>
    </w:p>
    <w:p w14:paraId="49547B2C" w14:textId="77777777" w:rsidR="004D4F5C" w:rsidRDefault="004D4F5C">
      <w:pPr>
        <w:widowControl w:val="0"/>
        <w:spacing w:after="120" w:line="312" w:lineRule="auto"/>
        <w:rPr>
          <w:rFonts w:ascii="Times New Roman" w:eastAsia="Times New Roman" w:hAnsi="Times New Roman" w:cs="Times New Roman"/>
          <w:sz w:val="24"/>
          <w:szCs w:val="24"/>
        </w:rPr>
      </w:pPr>
    </w:p>
    <w:tbl>
      <w:tblPr>
        <w:tblStyle w:val="Tabelacomgrade"/>
        <w:tblW w:w="8844" w:type="dxa"/>
        <w:tblLayout w:type="fixed"/>
        <w:tblLook w:val="04A0" w:firstRow="1" w:lastRow="0" w:firstColumn="1" w:lastColumn="0" w:noHBand="0" w:noVBand="1"/>
      </w:tblPr>
      <w:tblGrid>
        <w:gridCol w:w="600"/>
        <w:gridCol w:w="4186"/>
        <w:gridCol w:w="1418"/>
        <w:gridCol w:w="1275"/>
        <w:gridCol w:w="1365"/>
      </w:tblGrid>
      <w:tr w:rsidR="007F2D0E" w14:paraId="37A17CF7" w14:textId="77777777" w:rsidTr="00500555">
        <w:tc>
          <w:tcPr>
            <w:tcW w:w="8844" w:type="dxa"/>
            <w:gridSpan w:val="5"/>
            <w:vAlign w:val="center"/>
          </w:tcPr>
          <w:p w14:paraId="5BE9E921" w14:textId="77777777" w:rsidR="007F2D0E" w:rsidRDefault="007F2D0E" w:rsidP="00500555">
            <w:pPr>
              <w:jc w:val="center"/>
              <w:rPr>
                <w:rFonts w:ascii="Times New Roman" w:eastAsia="Times New Roman" w:hAnsi="Times New Roman"/>
                <w:b/>
              </w:rPr>
            </w:pPr>
            <w:r>
              <w:rPr>
                <w:rFonts w:ascii="Times New Roman" w:eastAsia="Times New Roman" w:hAnsi="Times New Roman"/>
                <w:b/>
              </w:rPr>
              <w:lastRenderedPageBreak/>
              <w:t>LOTE 03 – DETALHAMENTO DE ITENS E PREÇO</w:t>
            </w:r>
          </w:p>
        </w:tc>
      </w:tr>
      <w:tr w:rsidR="007F2D0E" w14:paraId="3788E5F9" w14:textId="77777777" w:rsidTr="00500555">
        <w:tc>
          <w:tcPr>
            <w:tcW w:w="600" w:type="dxa"/>
          </w:tcPr>
          <w:p w14:paraId="4943F1BD" w14:textId="77777777" w:rsidR="007F2D0E" w:rsidRDefault="007F2D0E" w:rsidP="00500555">
            <w:pPr>
              <w:jc w:val="center"/>
            </w:pPr>
            <w:r>
              <w:rPr>
                <w:rFonts w:ascii="Times New Roman" w:eastAsia="Times New Roman" w:hAnsi="Times New Roman"/>
                <w:b/>
                <w:sz w:val="18"/>
              </w:rPr>
              <w:t>Nº</w:t>
            </w:r>
          </w:p>
        </w:tc>
        <w:tc>
          <w:tcPr>
            <w:tcW w:w="4186" w:type="dxa"/>
          </w:tcPr>
          <w:p w14:paraId="4E9DA99D" w14:textId="77777777" w:rsidR="007F2D0E" w:rsidRDefault="007F2D0E" w:rsidP="00500555">
            <w:pPr>
              <w:jc w:val="center"/>
            </w:pPr>
            <w:r>
              <w:rPr>
                <w:rFonts w:ascii="Times New Roman" w:eastAsia="Times New Roman" w:hAnsi="Times New Roman"/>
                <w:b/>
                <w:sz w:val="18"/>
              </w:rPr>
              <w:t>Exame</w:t>
            </w:r>
          </w:p>
        </w:tc>
        <w:tc>
          <w:tcPr>
            <w:tcW w:w="1418" w:type="dxa"/>
          </w:tcPr>
          <w:p w14:paraId="1180D098" w14:textId="77777777" w:rsidR="007F2D0E" w:rsidRDefault="007F2D0E" w:rsidP="00500555">
            <w:pPr>
              <w:jc w:val="center"/>
            </w:pPr>
            <w:r>
              <w:rPr>
                <w:rFonts w:ascii="Times New Roman" w:eastAsia="Times New Roman" w:hAnsi="Times New Roman"/>
                <w:b/>
                <w:sz w:val="18"/>
              </w:rPr>
              <w:t>Código SIGTAP</w:t>
            </w:r>
          </w:p>
        </w:tc>
        <w:tc>
          <w:tcPr>
            <w:tcW w:w="1275" w:type="dxa"/>
          </w:tcPr>
          <w:p w14:paraId="15CF018E" w14:textId="77777777" w:rsidR="007F2D0E" w:rsidRDefault="007F2D0E" w:rsidP="00500555">
            <w:pPr>
              <w:jc w:val="center"/>
            </w:pPr>
            <w:r>
              <w:rPr>
                <w:rFonts w:ascii="Times New Roman" w:eastAsia="Times New Roman" w:hAnsi="Times New Roman"/>
                <w:b/>
                <w:sz w:val="18"/>
              </w:rPr>
              <w:t>Código TUSS</w:t>
            </w:r>
          </w:p>
        </w:tc>
        <w:tc>
          <w:tcPr>
            <w:tcW w:w="1365" w:type="dxa"/>
          </w:tcPr>
          <w:p w14:paraId="417B701D" w14:textId="77777777" w:rsidR="007F2D0E" w:rsidRDefault="007F2D0E" w:rsidP="00500555">
            <w:pPr>
              <w:jc w:val="center"/>
            </w:pPr>
            <w:r>
              <w:rPr>
                <w:rFonts w:ascii="Times New Roman" w:eastAsia="Times New Roman" w:hAnsi="Times New Roman"/>
                <w:b/>
                <w:sz w:val="18"/>
              </w:rPr>
              <w:t>Valor unitário</w:t>
            </w:r>
          </w:p>
        </w:tc>
      </w:tr>
      <w:tr w:rsidR="007F2D0E" w14:paraId="7FE32B08" w14:textId="77777777" w:rsidTr="00500555">
        <w:tc>
          <w:tcPr>
            <w:tcW w:w="600" w:type="dxa"/>
          </w:tcPr>
          <w:p w14:paraId="19EB4858" w14:textId="77777777" w:rsidR="007F2D0E" w:rsidRDefault="007F2D0E" w:rsidP="00500555">
            <w:pPr>
              <w:jc w:val="left"/>
            </w:pPr>
            <w:r>
              <w:rPr>
                <w:rFonts w:ascii="Times New Roman" w:eastAsia="Times New Roman" w:hAnsi="Times New Roman"/>
                <w:sz w:val="18"/>
              </w:rPr>
              <w:t>01</w:t>
            </w:r>
          </w:p>
        </w:tc>
        <w:tc>
          <w:tcPr>
            <w:tcW w:w="4186" w:type="dxa"/>
          </w:tcPr>
          <w:p w14:paraId="724304FF" w14:textId="77777777" w:rsidR="007F2D0E" w:rsidRDefault="007F2D0E" w:rsidP="00500555">
            <w:pPr>
              <w:jc w:val="left"/>
            </w:pPr>
            <w:r>
              <w:rPr>
                <w:rFonts w:ascii="Times New Roman" w:eastAsia="Times New Roman" w:hAnsi="Times New Roman"/>
                <w:sz w:val="18"/>
              </w:rPr>
              <w:t>ACETONA</w:t>
            </w:r>
          </w:p>
        </w:tc>
        <w:tc>
          <w:tcPr>
            <w:tcW w:w="1418" w:type="dxa"/>
          </w:tcPr>
          <w:p w14:paraId="1023B136" w14:textId="77777777" w:rsidR="007F2D0E" w:rsidRDefault="007F2D0E" w:rsidP="00500555">
            <w:pPr>
              <w:jc w:val="left"/>
            </w:pPr>
            <w:r>
              <w:rPr>
                <w:rFonts w:ascii="Times New Roman" w:eastAsia="Times New Roman" w:hAnsi="Times New Roman"/>
                <w:sz w:val="18"/>
              </w:rPr>
              <w:t>02.02.01.010-4</w:t>
            </w:r>
          </w:p>
        </w:tc>
        <w:tc>
          <w:tcPr>
            <w:tcW w:w="1275" w:type="dxa"/>
          </w:tcPr>
          <w:p w14:paraId="445220C9" w14:textId="77777777" w:rsidR="007F2D0E" w:rsidRDefault="007F2D0E" w:rsidP="00500555">
            <w:pPr>
              <w:jc w:val="left"/>
            </w:pPr>
            <w:r>
              <w:rPr>
                <w:rFonts w:ascii="Times New Roman" w:eastAsia="Times New Roman" w:hAnsi="Times New Roman"/>
                <w:sz w:val="18"/>
              </w:rPr>
              <w:t>40301052</w:t>
            </w:r>
          </w:p>
        </w:tc>
        <w:tc>
          <w:tcPr>
            <w:tcW w:w="1365" w:type="dxa"/>
          </w:tcPr>
          <w:p w14:paraId="1DC09364" w14:textId="77777777" w:rsidR="007F2D0E" w:rsidRDefault="007F2D0E" w:rsidP="00500555">
            <w:pPr>
              <w:jc w:val="right"/>
            </w:pPr>
            <w:r>
              <w:rPr>
                <w:rFonts w:ascii="Times New Roman" w:eastAsia="Times New Roman" w:hAnsi="Times New Roman"/>
                <w:sz w:val="18"/>
              </w:rPr>
              <w:t>R$ 60,00</w:t>
            </w:r>
          </w:p>
        </w:tc>
      </w:tr>
      <w:tr w:rsidR="007F2D0E" w14:paraId="7C704C10" w14:textId="77777777" w:rsidTr="00500555">
        <w:tc>
          <w:tcPr>
            <w:tcW w:w="600" w:type="dxa"/>
          </w:tcPr>
          <w:p w14:paraId="48F6CB97" w14:textId="77777777" w:rsidR="007F2D0E" w:rsidRDefault="007F2D0E" w:rsidP="00500555">
            <w:pPr>
              <w:jc w:val="left"/>
            </w:pPr>
            <w:r>
              <w:rPr>
                <w:rFonts w:ascii="Times New Roman" w:eastAsia="Times New Roman" w:hAnsi="Times New Roman"/>
                <w:sz w:val="18"/>
              </w:rPr>
              <w:t>02</w:t>
            </w:r>
          </w:p>
        </w:tc>
        <w:tc>
          <w:tcPr>
            <w:tcW w:w="4186" w:type="dxa"/>
          </w:tcPr>
          <w:p w14:paraId="3EED3918" w14:textId="77777777" w:rsidR="007F2D0E" w:rsidRDefault="007F2D0E" w:rsidP="00500555">
            <w:pPr>
              <w:jc w:val="left"/>
            </w:pPr>
            <w:r>
              <w:rPr>
                <w:rFonts w:ascii="Times New Roman" w:eastAsia="Times New Roman" w:hAnsi="Times New Roman"/>
                <w:sz w:val="18"/>
              </w:rPr>
              <w:t>ACIDO URICO URINA 24 HORAS</w:t>
            </w:r>
          </w:p>
        </w:tc>
        <w:tc>
          <w:tcPr>
            <w:tcW w:w="1418" w:type="dxa"/>
          </w:tcPr>
          <w:p w14:paraId="2DB4345F" w14:textId="77777777" w:rsidR="007F2D0E" w:rsidRDefault="007F2D0E" w:rsidP="00500555">
            <w:pPr>
              <w:jc w:val="left"/>
            </w:pPr>
            <w:r>
              <w:rPr>
                <w:rFonts w:ascii="Times New Roman" w:eastAsia="Times New Roman" w:hAnsi="Times New Roman"/>
                <w:sz w:val="18"/>
              </w:rPr>
              <w:t>02.02.01.012-0</w:t>
            </w:r>
          </w:p>
        </w:tc>
        <w:tc>
          <w:tcPr>
            <w:tcW w:w="1275" w:type="dxa"/>
          </w:tcPr>
          <w:p w14:paraId="7549F481" w14:textId="77777777" w:rsidR="007F2D0E" w:rsidRDefault="007F2D0E" w:rsidP="00500555">
            <w:pPr>
              <w:jc w:val="left"/>
            </w:pPr>
            <w:r>
              <w:rPr>
                <w:rFonts w:ascii="Times New Roman" w:eastAsia="Times New Roman" w:hAnsi="Times New Roman"/>
                <w:sz w:val="18"/>
              </w:rPr>
              <w:t>40301150</w:t>
            </w:r>
          </w:p>
        </w:tc>
        <w:tc>
          <w:tcPr>
            <w:tcW w:w="1365" w:type="dxa"/>
          </w:tcPr>
          <w:p w14:paraId="3135EA75" w14:textId="77777777" w:rsidR="007F2D0E" w:rsidRDefault="007F2D0E" w:rsidP="00500555">
            <w:pPr>
              <w:jc w:val="right"/>
            </w:pPr>
            <w:r>
              <w:rPr>
                <w:rFonts w:ascii="Times New Roman" w:eastAsia="Times New Roman" w:hAnsi="Times New Roman"/>
                <w:sz w:val="18"/>
              </w:rPr>
              <w:t>R$ 20,00</w:t>
            </w:r>
          </w:p>
        </w:tc>
      </w:tr>
      <w:tr w:rsidR="007F2D0E" w14:paraId="305721BD" w14:textId="77777777" w:rsidTr="00500555">
        <w:tc>
          <w:tcPr>
            <w:tcW w:w="600" w:type="dxa"/>
          </w:tcPr>
          <w:p w14:paraId="7B22FF8A" w14:textId="77777777" w:rsidR="007F2D0E" w:rsidRDefault="007F2D0E" w:rsidP="00500555">
            <w:pPr>
              <w:jc w:val="left"/>
            </w:pPr>
            <w:r>
              <w:rPr>
                <w:rFonts w:ascii="Times New Roman" w:eastAsia="Times New Roman" w:hAnsi="Times New Roman"/>
                <w:sz w:val="18"/>
              </w:rPr>
              <w:t>03</w:t>
            </w:r>
          </w:p>
        </w:tc>
        <w:tc>
          <w:tcPr>
            <w:tcW w:w="4186" w:type="dxa"/>
          </w:tcPr>
          <w:p w14:paraId="08B2498C" w14:textId="77777777" w:rsidR="007F2D0E" w:rsidRDefault="007F2D0E" w:rsidP="00500555">
            <w:pPr>
              <w:jc w:val="left"/>
            </w:pPr>
            <w:r>
              <w:rPr>
                <w:rFonts w:ascii="Times New Roman" w:eastAsia="Times New Roman" w:hAnsi="Times New Roman"/>
                <w:sz w:val="18"/>
              </w:rPr>
              <w:t>ALDOLASE</w:t>
            </w:r>
          </w:p>
        </w:tc>
        <w:tc>
          <w:tcPr>
            <w:tcW w:w="1418" w:type="dxa"/>
          </w:tcPr>
          <w:p w14:paraId="3ABC2F71" w14:textId="77777777" w:rsidR="007F2D0E" w:rsidRDefault="007F2D0E" w:rsidP="00500555">
            <w:pPr>
              <w:jc w:val="left"/>
            </w:pPr>
            <w:r>
              <w:rPr>
                <w:rFonts w:ascii="Times New Roman" w:eastAsia="Times New Roman" w:hAnsi="Times New Roman"/>
                <w:sz w:val="18"/>
              </w:rPr>
              <w:t>02.02.01.014-7</w:t>
            </w:r>
          </w:p>
        </w:tc>
        <w:tc>
          <w:tcPr>
            <w:tcW w:w="1275" w:type="dxa"/>
          </w:tcPr>
          <w:p w14:paraId="6074C2A3" w14:textId="77777777" w:rsidR="007F2D0E" w:rsidRDefault="007F2D0E" w:rsidP="00500555">
            <w:pPr>
              <w:jc w:val="left"/>
            </w:pPr>
            <w:r>
              <w:rPr>
                <w:rFonts w:ascii="Times New Roman" w:eastAsia="Times New Roman" w:hAnsi="Times New Roman"/>
                <w:sz w:val="18"/>
              </w:rPr>
              <w:t>40301230</w:t>
            </w:r>
          </w:p>
        </w:tc>
        <w:tc>
          <w:tcPr>
            <w:tcW w:w="1365" w:type="dxa"/>
          </w:tcPr>
          <w:p w14:paraId="7A5BD714" w14:textId="77777777" w:rsidR="007F2D0E" w:rsidRDefault="007F2D0E" w:rsidP="00500555">
            <w:pPr>
              <w:jc w:val="right"/>
            </w:pPr>
            <w:r>
              <w:rPr>
                <w:rFonts w:ascii="Times New Roman" w:eastAsia="Times New Roman" w:hAnsi="Times New Roman"/>
                <w:sz w:val="18"/>
              </w:rPr>
              <w:t>R$ 40,00</w:t>
            </w:r>
          </w:p>
        </w:tc>
      </w:tr>
      <w:tr w:rsidR="007F2D0E" w14:paraId="1B5156D7" w14:textId="77777777" w:rsidTr="00500555">
        <w:tc>
          <w:tcPr>
            <w:tcW w:w="600" w:type="dxa"/>
          </w:tcPr>
          <w:p w14:paraId="19B612B9" w14:textId="77777777" w:rsidR="007F2D0E" w:rsidRDefault="007F2D0E" w:rsidP="00500555">
            <w:pPr>
              <w:jc w:val="left"/>
            </w:pPr>
            <w:r>
              <w:rPr>
                <w:rFonts w:ascii="Times New Roman" w:eastAsia="Times New Roman" w:hAnsi="Times New Roman"/>
                <w:sz w:val="18"/>
              </w:rPr>
              <w:t>04</w:t>
            </w:r>
          </w:p>
        </w:tc>
        <w:tc>
          <w:tcPr>
            <w:tcW w:w="4186" w:type="dxa"/>
          </w:tcPr>
          <w:p w14:paraId="78F90C7C" w14:textId="77777777" w:rsidR="007F2D0E" w:rsidRDefault="007F2D0E" w:rsidP="00500555">
            <w:pPr>
              <w:jc w:val="left"/>
            </w:pPr>
            <w:r>
              <w:rPr>
                <w:rFonts w:ascii="Times New Roman" w:eastAsia="Times New Roman" w:hAnsi="Times New Roman"/>
                <w:sz w:val="18"/>
              </w:rPr>
              <w:t>ALDOSTERONA</w:t>
            </w:r>
          </w:p>
        </w:tc>
        <w:tc>
          <w:tcPr>
            <w:tcW w:w="1418" w:type="dxa"/>
          </w:tcPr>
          <w:p w14:paraId="0560E39E" w14:textId="77777777" w:rsidR="007F2D0E" w:rsidRDefault="007F2D0E" w:rsidP="00500555">
            <w:pPr>
              <w:jc w:val="left"/>
            </w:pPr>
            <w:r>
              <w:rPr>
                <w:rFonts w:ascii="Times New Roman" w:eastAsia="Times New Roman" w:hAnsi="Times New Roman"/>
                <w:sz w:val="18"/>
              </w:rPr>
              <w:t>02.02.06.009-8</w:t>
            </w:r>
          </w:p>
        </w:tc>
        <w:tc>
          <w:tcPr>
            <w:tcW w:w="1275" w:type="dxa"/>
          </w:tcPr>
          <w:p w14:paraId="7108CD88" w14:textId="77777777" w:rsidR="007F2D0E" w:rsidRDefault="007F2D0E" w:rsidP="00500555">
            <w:pPr>
              <w:jc w:val="left"/>
            </w:pPr>
            <w:r>
              <w:rPr>
                <w:rFonts w:ascii="Times New Roman" w:eastAsia="Times New Roman" w:hAnsi="Times New Roman"/>
                <w:sz w:val="18"/>
              </w:rPr>
              <w:t>40316050</w:t>
            </w:r>
          </w:p>
        </w:tc>
        <w:tc>
          <w:tcPr>
            <w:tcW w:w="1365" w:type="dxa"/>
          </w:tcPr>
          <w:p w14:paraId="79C1CFE4" w14:textId="77777777" w:rsidR="007F2D0E" w:rsidRDefault="007F2D0E" w:rsidP="00500555">
            <w:pPr>
              <w:jc w:val="right"/>
            </w:pPr>
            <w:r>
              <w:rPr>
                <w:rFonts w:ascii="Times New Roman" w:eastAsia="Times New Roman" w:hAnsi="Times New Roman"/>
                <w:sz w:val="18"/>
              </w:rPr>
              <w:t>R$ 60,00</w:t>
            </w:r>
          </w:p>
        </w:tc>
      </w:tr>
      <w:tr w:rsidR="007F2D0E" w14:paraId="4DF2021C" w14:textId="77777777" w:rsidTr="00500555">
        <w:tc>
          <w:tcPr>
            <w:tcW w:w="600" w:type="dxa"/>
          </w:tcPr>
          <w:p w14:paraId="1A7D3712" w14:textId="77777777" w:rsidR="007F2D0E" w:rsidRDefault="007F2D0E" w:rsidP="00500555">
            <w:pPr>
              <w:jc w:val="left"/>
            </w:pPr>
            <w:r>
              <w:rPr>
                <w:rFonts w:ascii="Times New Roman" w:eastAsia="Times New Roman" w:hAnsi="Times New Roman"/>
                <w:sz w:val="18"/>
              </w:rPr>
              <w:t>05</w:t>
            </w:r>
          </w:p>
        </w:tc>
        <w:tc>
          <w:tcPr>
            <w:tcW w:w="4186" w:type="dxa"/>
          </w:tcPr>
          <w:p w14:paraId="50B67385" w14:textId="77777777" w:rsidR="007F2D0E" w:rsidRDefault="007F2D0E" w:rsidP="00500555">
            <w:pPr>
              <w:jc w:val="left"/>
            </w:pPr>
            <w:r>
              <w:rPr>
                <w:rFonts w:ascii="Times New Roman" w:eastAsia="Times New Roman" w:hAnsi="Times New Roman"/>
                <w:sz w:val="18"/>
              </w:rPr>
              <w:t>ALUMÍNIO</w:t>
            </w:r>
          </w:p>
        </w:tc>
        <w:tc>
          <w:tcPr>
            <w:tcW w:w="1418" w:type="dxa"/>
          </w:tcPr>
          <w:p w14:paraId="027AA830" w14:textId="77777777" w:rsidR="007F2D0E" w:rsidRDefault="007F2D0E" w:rsidP="00500555">
            <w:pPr>
              <w:jc w:val="left"/>
            </w:pPr>
            <w:r>
              <w:rPr>
                <w:rFonts w:ascii="Times New Roman" w:eastAsia="Times New Roman" w:hAnsi="Times New Roman"/>
                <w:sz w:val="18"/>
              </w:rPr>
              <w:t>02.02.07.008-5</w:t>
            </w:r>
          </w:p>
        </w:tc>
        <w:tc>
          <w:tcPr>
            <w:tcW w:w="1275" w:type="dxa"/>
          </w:tcPr>
          <w:p w14:paraId="3692D802" w14:textId="77777777" w:rsidR="007F2D0E" w:rsidRDefault="007F2D0E" w:rsidP="00500555">
            <w:pPr>
              <w:jc w:val="left"/>
            </w:pPr>
            <w:r>
              <w:rPr>
                <w:rFonts w:ascii="Times New Roman" w:eastAsia="Times New Roman" w:hAnsi="Times New Roman"/>
                <w:sz w:val="18"/>
              </w:rPr>
              <w:t>40301273</w:t>
            </w:r>
          </w:p>
        </w:tc>
        <w:tc>
          <w:tcPr>
            <w:tcW w:w="1365" w:type="dxa"/>
          </w:tcPr>
          <w:p w14:paraId="3A75A2C4" w14:textId="77777777" w:rsidR="007F2D0E" w:rsidRDefault="007F2D0E" w:rsidP="00500555">
            <w:pPr>
              <w:jc w:val="right"/>
            </w:pPr>
            <w:r>
              <w:rPr>
                <w:rFonts w:ascii="Times New Roman" w:eastAsia="Times New Roman" w:hAnsi="Times New Roman"/>
                <w:sz w:val="18"/>
              </w:rPr>
              <w:t>R$ 50,00</w:t>
            </w:r>
          </w:p>
        </w:tc>
      </w:tr>
      <w:tr w:rsidR="007F2D0E" w14:paraId="78553169" w14:textId="77777777" w:rsidTr="00500555">
        <w:tc>
          <w:tcPr>
            <w:tcW w:w="600" w:type="dxa"/>
          </w:tcPr>
          <w:p w14:paraId="5847BBE5" w14:textId="77777777" w:rsidR="007F2D0E" w:rsidRDefault="007F2D0E" w:rsidP="00500555">
            <w:pPr>
              <w:jc w:val="left"/>
            </w:pPr>
            <w:r>
              <w:rPr>
                <w:rFonts w:ascii="Times New Roman" w:eastAsia="Times New Roman" w:hAnsi="Times New Roman"/>
                <w:sz w:val="18"/>
              </w:rPr>
              <w:t>06</w:t>
            </w:r>
          </w:p>
        </w:tc>
        <w:tc>
          <w:tcPr>
            <w:tcW w:w="4186" w:type="dxa"/>
          </w:tcPr>
          <w:p w14:paraId="53002438" w14:textId="77777777" w:rsidR="007F2D0E" w:rsidRDefault="007F2D0E" w:rsidP="00500555">
            <w:pPr>
              <w:jc w:val="left"/>
            </w:pPr>
            <w:r>
              <w:rPr>
                <w:rFonts w:ascii="Times New Roman" w:eastAsia="Times New Roman" w:hAnsi="Times New Roman"/>
                <w:sz w:val="18"/>
              </w:rPr>
              <w:t>ANDROSTENEDIONA</w:t>
            </w:r>
          </w:p>
        </w:tc>
        <w:tc>
          <w:tcPr>
            <w:tcW w:w="1418" w:type="dxa"/>
          </w:tcPr>
          <w:p w14:paraId="477A64FD" w14:textId="77777777" w:rsidR="007F2D0E" w:rsidRDefault="007F2D0E" w:rsidP="00500555">
            <w:pPr>
              <w:jc w:val="left"/>
            </w:pPr>
            <w:r>
              <w:rPr>
                <w:rFonts w:ascii="Times New Roman" w:eastAsia="Times New Roman" w:hAnsi="Times New Roman"/>
                <w:sz w:val="18"/>
              </w:rPr>
              <w:t>02.02.06.011-0</w:t>
            </w:r>
          </w:p>
        </w:tc>
        <w:tc>
          <w:tcPr>
            <w:tcW w:w="1275" w:type="dxa"/>
          </w:tcPr>
          <w:p w14:paraId="3D812649" w14:textId="77777777" w:rsidR="007F2D0E" w:rsidRDefault="007F2D0E" w:rsidP="00500555">
            <w:pPr>
              <w:jc w:val="left"/>
            </w:pPr>
            <w:r>
              <w:rPr>
                <w:rFonts w:ascii="Times New Roman" w:eastAsia="Times New Roman" w:hAnsi="Times New Roman"/>
                <w:sz w:val="18"/>
              </w:rPr>
              <w:t>40316076</w:t>
            </w:r>
          </w:p>
        </w:tc>
        <w:tc>
          <w:tcPr>
            <w:tcW w:w="1365" w:type="dxa"/>
          </w:tcPr>
          <w:p w14:paraId="1EA69956" w14:textId="77777777" w:rsidR="007F2D0E" w:rsidRDefault="007F2D0E" w:rsidP="00500555">
            <w:pPr>
              <w:jc w:val="right"/>
            </w:pPr>
            <w:r>
              <w:rPr>
                <w:rFonts w:ascii="Times New Roman" w:eastAsia="Times New Roman" w:hAnsi="Times New Roman"/>
                <w:sz w:val="18"/>
              </w:rPr>
              <w:t>R$ 65,00</w:t>
            </w:r>
          </w:p>
        </w:tc>
      </w:tr>
      <w:tr w:rsidR="007F2D0E" w14:paraId="10F8D7E6" w14:textId="77777777" w:rsidTr="00500555">
        <w:tc>
          <w:tcPr>
            <w:tcW w:w="600" w:type="dxa"/>
          </w:tcPr>
          <w:p w14:paraId="775579AF" w14:textId="77777777" w:rsidR="007F2D0E" w:rsidRDefault="007F2D0E" w:rsidP="00500555">
            <w:pPr>
              <w:jc w:val="left"/>
            </w:pPr>
            <w:r>
              <w:rPr>
                <w:rFonts w:ascii="Times New Roman" w:eastAsia="Times New Roman" w:hAnsi="Times New Roman"/>
                <w:sz w:val="18"/>
              </w:rPr>
              <w:t>07</w:t>
            </w:r>
          </w:p>
        </w:tc>
        <w:tc>
          <w:tcPr>
            <w:tcW w:w="4186" w:type="dxa"/>
          </w:tcPr>
          <w:p w14:paraId="252A282F" w14:textId="77777777" w:rsidR="007F2D0E" w:rsidRDefault="007F2D0E" w:rsidP="00500555">
            <w:pPr>
              <w:jc w:val="left"/>
            </w:pPr>
            <w:r>
              <w:rPr>
                <w:rFonts w:ascii="Times New Roman" w:eastAsia="Times New Roman" w:hAnsi="Times New Roman"/>
                <w:sz w:val="18"/>
              </w:rPr>
              <w:t>ANTI ANCA C</w:t>
            </w:r>
          </w:p>
        </w:tc>
        <w:tc>
          <w:tcPr>
            <w:tcW w:w="1418" w:type="dxa"/>
          </w:tcPr>
          <w:p w14:paraId="5D54656B" w14:textId="77777777" w:rsidR="007F2D0E" w:rsidRDefault="007F2D0E" w:rsidP="00500555">
            <w:pPr>
              <w:jc w:val="left"/>
            </w:pPr>
            <w:r>
              <w:rPr>
                <w:rFonts w:ascii="Times New Roman" w:eastAsia="Times New Roman" w:hAnsi="Times New Roman"/>
                <w:sz w:val="18"/>
              </w:rPr>
              <w:t>-</w:t>
            </w:r>
          </w:p>
        </w:tc>
        <w:tc>
          <w:tcPr>
            <w:tcW w:w="1275" w:type="dxa"/>
          </w:tcPr>
          <w:p w14:paraId="09C3AB9E" w14:textId="77777777" w:rsidR="007F2D0E" w:rsidRDefault="007F2D0E" w:rsidP="00500555">
            <w:pPr>
              <w:jc w:val="left"/>
            </w:pPr>
            <w:r>
              <w:rPr>
                <w:rFonts w:ascii="Times New Roman" w:eastAsia="Times New Roman" w:hAnsi="Times New Roman"/>
                <w:sz w:val="18"/>
              </w:rPr>
              <w:t>40306402</w:t>
            </w:r>
          </w:p>
        </w:tc>
        <w:tc>
          <w:tcPr>
            <w:tcW w:w="1365" w:type="dxa"/>
          </w:tcPr>
          <w:p w14:paraId="329B7589" w14:textId="77777777" w:rsidR="007F2D0E" w:rsidRDefault="007F2D0E" w:rsidP="00500555">
            <w:pPr>
              <w:jc w:val="right"/>
            </w:pPr>
            <w:r>
              <w:rPr>
                <w:rFonts w:ascii="Times New Roman" w:eastAsia="Times New Roman" w:hAnsi="Times New Roman"/>
                <w:sz w:val="18"/>
              </w:rPr>
              <w:t>R$ 70,00</w:t>
            </w:r>
          </w:p>
        </w:tc>
      </w:tr>
      <w:tr w:rsidR="007F2D0E" w14:paraId="44FAFD49" w14:textId="77777777" w:rsidTr="00500555">
        <w:tc>
          <w:tcPr>
            <w:tcW w:w="600" w:type="dxa"/>
          </w:tcPr>
          <w:p w14:paraId="357F3ED7" w14:textId="77777777" w:rsidR="007F2D0E" w:rsidRDefault="007F2D0E" w:rsidP="00500555">
            <w:pPr>
              <w:jc w:val="left"/>
            </w:pPr>
            <w:r>
              <w:rPr>
                <w:rFonts w:ascii="Times New Roman" w:eastAsia="Times New Roman" w:hAnsi="Times New Roman"/>
                <w:sz w:val="18"/>
              </w:rPr>
              <w:t>08</w:t>
            </w:r>
          </w:p>
        </w:tc>
        <w:tc>
          <w:tcPr>
            <w:tcW w:w="4186" w:type="dxa"/>
          </w:tcPr>
          <w:p w14:paraId="6D9A7EFE" w14:textId="77777777" w:rsidR="007F2D0E" w:rsidRDefault="007F2D0E" w:rsidP="00500555">
            <w:pPr>
              <w:jc w:val="left"/>
            </w:pPr>
            <w:r>
              <w:rPr>
                <w:rFonts w:ascii="Times New Roman" w:eastAsia="Times New Roman" w:hAnsi="Times New Roman"/>
                <w:sz w:val="18"/>
              </w:rPr>
              <w:t>ANTI ANCA P</w:t>
            </w:r>
          </w:p>
        </w:tc>
        <w:tc>
          <w:tcPr>
            <w:tcW w:w="1418" w:type="dxa"/>
          </w:tcPr>
          <w:p w14:paraId="5B06BBA6" w14:textId="77777777" w:rsidR="007F2D0E" w:rsidRDefault="007F2D0E" w:rsidP="00500555">
            <w:pPr>
              <w:jc w:val="left"/>
            </w:pPr>
            <w:r>
              <w:rPr>
                <w:rFonts w:ascii="Times New Roman" w:eastAsia="Times New Roman" w:hAnsi="Times New Roman"/>
                <w:sz w:val="18"/>
              </w:rPr>
              <w:t>-</w:t>
            </w:r>
          </w:p>
        </w:tc>
        <w:tc>
          <w:tcPr>
            <w:tcW w:w="1275" w:type="dxa"/>
          </w:tcPr>
          <w:p w14:paraId="2C59C65E" w14:textId="77777777" w:rsidR="007F2D0E" w:rsidRDefault="007F2D0E" w:rsidP="00500555">
            <w:pPr>
              <w:jc w:val="left"/>
            </w:pPr>
            <w:r>
              <w:rPr>
                <w:rFonts w:ascii="Times New Roman" w:eastAsia="Times New Roman" w:hAnsi="Times New Roman"/>
                <w:sz w:val="18"/>
              </w:rPr>
              <w:t>40306410</w:t>
            </w:r>
          </w:p>
        </w:tc>
        <w:tc>
          <w:tcPr>
            <w:tcW w:w="1365" w:type="dxa"/>
          </w:tcPr>
          <w:p w14:paraId="0B1BCFAE" w14:textId="77777777" w:rsidR="007F2D0E" w:rsidRDefault="007F2D0E" w:rsidP="00500555">
            <w:pPr>
              <w:jc w:val="right"/>
            </w:pPr>
            <w:r>
              <w:rPr>
                <w:rFonts w:ascii="Times New Roman" w:eastAsia="Times New Roman" w:hAnsi="Times New Roman"/>
                <w:sz w:val="18"/>
              </w:rPr>
              <w:t>R$ 70,00</w:t>
            </w:r>
          </w:p>
        </w:tc>
      </w:tr>
      <w:tr w:rsidR="007F2D0E" w14:paraId="62D4C20C" w14:textId="77777777" w:rsidTr="00500555">
        <w:tc>
          <w:tcPr>
            <w:tcW w:w="600" w:type="dxa"/>
          </w:tcPr>
          <w:p w14:paraId="6BD3A066" w14:textId="77777777" w:rsidR="007F2D0E" w:rsidRDefault="007F2D0E" w:rsidP="00500555">
            <w:pPr>
              <w:jc w:val="left"/>
            </w:pPr>
            <w:r>
              <w:rPr>
                <w:rFonts w:ascii="Times New Roman" w:eastAsia="Times New Roman" w:hAnsi="Times New Roman"/>
                <w:sz w:val="18"/>
              </w:rPr>
              <w:t>09</w:t>
            </w:r>
          </w:p>
        </w:tc>
        <w:tc>
          <w:tcPr>
            <w:tcW w:w="4186" w:type="dxa"/>
          </w:tcPr>
          <w:p w14:paraId="30BD62D0" w14:textId="77777777" w:rsidR="007F2D0E" w:rsidRDefault="007F2D0E" w:rsidP="00500555">
            <w:pPr>
              <w:jc w:val="left"/>
            </w:pPr>
            <w:r>
              <w:rPr>
                <w:rFonts w:ascii="Times New Roman" w:eastAsia="Times New Roman" w:hAnsi="Times New Roman"/>
                <w:sz w:val="18"/>
              </w:rPr>
              <w:t>ANTI BETA 2 GLICOPROTEINA</w:t>
            </w:r>
          </w:p>
        </w:tc>
        <w:tc>
          <w:tcPr>
            <w:tcW w:w="1418" w:type="dxa"/>
          </w:tcPr>
          <w:p w14:paraId="6C84A5D8" w14:textId="77777777" w:rsidR="007F2D0E" w:rsidRDefault="007F2D0E" w:rsidP="00500555">
            <w:pPr>
              <w:jc w:val="left"/>
            </w:pPr>
            <w:r>
              <w:rPr>
                <w:rFonts w:ascii="Times New Roman" w:eastAsia="Times New Roman" w:hAnsi="Times New Roman"/>
                <w:sz w:val="18"/>
              </w:rPr>
              <w:t>02.02.03.128-4</w:t>
            </w:r>
          </w:p>
        </w:tc>
        <w:tc>
          <w:tcPr>
            <w:tcW w:w="1275" w:type="dxa"/>
          </w:tcPr>
          <w:p w14:paraId="37DB38F8" w14:textId="77777777" w:rsidR="007F2D0E" w:rsidRDefault="007F2D0E" w:rsidP="00500555">
            <w:pPr>
              <w:jc w:val="left"/>
            </w:pPr>
            <w:r>
              <w:rPr>
                <w:rFonts w:ascii="Times New Roman" w:eastAsia="Times New Roman" w:hAnsi="Times New Roman"/>
                <w:sz w:val="18"/>
              </w:rPr>
              <w:t>40324338</w:t>
            </w:r>
          </w:p>
        </w:tc>
        <w:tc>
          <w:tcPr>
            <w:tcW w:w="1365" w:type="dxa"/>
          </w:tcPr>
          <w:p w14:paraId="70255257" w14:textId="77777777" w:rsidR="007F2D0E" w:rsidRDefault="007F2D0E" w:rsidP="00500555">
            <w:pPr>
              <w:jc w:val="right"/>
            </w:pPr>
            <w:r>
              <w:rPr>
                <w:rFonts w:ascii="Times New Roman" w:eastAsia="Times New Roman" w:hAnsi="Times New Roman"/>
                <w:sz w:val="18"/>
              </w:rPr>
              <w:t>R$ 250,00</w:t>
            </w:r>
          </w:p>
        </w:tc>
      </w:tr>
      <w:tr w:rsidR="007F2D0E" w14:paraId="5BD588AA" w14:textId="77777777" w:rsidTr="00500555">
        <w:tc>
          <w:tcPr>
            <w:tcW w:w="600" w:type="dxa"/>
          </w:tcPr>
          <w:p w14:paraId="17253CAD" w14:textId="77777777" w:rsidR="007F2D0E" w:rsidRDefault="007F2D0E" w:rsidP="00500555">
            <w:pPr>
              <w:jc w:val="left"/>
            </w:pPr>
            <w:r>
              <w:rPr>
                <w:rFonts w:ascii="Times New Roman" w:eastAsia="Times New Roman" w:hAnsi="Times New Roman"/>
                <w:sz w:val="18"/>
              </w:rPr>
              <w:t>10</w:t>
            </w:r>
          </w:p>
        </w:tc>
        <w:tc>
          <w:tcPr>
            <w:tcW w:w="4186" w:type="dxa"/>
          </w:tcPr>
          <w:p w14:paraId="0A95650F" w14:textId="77777777" w:rsidR="007F2D0E" w:rsidRDefault="007F2D0E" w:rsidP="00500555">
            <w:pPr>
              <w:jc w:val="left"/>
            </w:pPr>
            <w:r>
              <w:rPr>
                <w:rFonts w:ascii="Times New Roman" w:eastAsia="Times New Roman" w:hAnsi="Times New Roman"/>
                <w:sz w:val="18"/>
              </w:rPr>
              <w:t>ANTI CCP</w:t>
            </w:r>
          </w:p>
        </w:tc>
        <w:tc>
          <w:tcPr>
            <w:tcW w:w="1418" w:type="dxa"/>
          </w:tcPr>
          <w:p w14:paraId="2052AA5F" w14:textId="77777777" w:rsidR="007F2D0E" w:rsidRDefault="007F2D0E" w:rsidP="00500555">
            <w:pPr>
              <w:jc w:val="left"/>
            </w:pPr>
            <w:r>
              <w:rPr>
                <w:rFonts w:ascii="Times New Roman" w:eastAsia="Times New Roman" w:hAnsi="Times New Roman"/>
                <w:sz w:val="18"/>
              </w:rPr>
              <w:t>-</w:t>
            </w:r>
          </w:p>
        </w:tc>
        <w:tc>
          <w:tcPr>
            <w:tcW w:w="1275" w:type="dxa"/>
          </w:tcPr>
          <w:p w14:paraId="1E5EC1A6" w14:textId="77777777" w:rsidR="007F2D0E" w:rsidRDefault="007F2D0E" w:rsidP="00500555">
            <w:pPr>
              <w:jc w:val="left"/>
            </w:pPr>
            <w:r>
              <w:rPr>
                <w:rFonts w:ascii="Times New Roman" w:eastAsia="Times New Roman" w:hAnsi="Times New Roman"/>
                <w:sz w:val="18"/>
              </w:rPr>
              <w:t>40308804</w:t>
            </w:r>
          </w:p>
        </w:tc>
        <w:tc>
          <w:tcPr>
            <w:tcW w:w="1365" w:type="dxa"/>
          </w:tcPr>
          <w:p w14:paraId="3437CD8E" w14:textId="77777777" w:rsidR="007F2D0E" w:rsidRDefault="007F2D0E" w:rsidP="00500555">
            <w:pPr>
              <w:jc w:val="right"/>
            </w:pPr>
            <w:r>
              <w:rPr>
                <w:rFonts w:ascii="Times New Roman" w:eastAsia="Times New Roman" w:hAnsi="Times New Roman"/>
                <w:sz w:val="18"/>
              </w:rPr>
              <w:t>R$ 90,00</w:t>
            </w:r>
          </w:p>
        </w:tc>
      </w:tr>
      <w:tr w:rsidR="007F2D0E" w14:paraId="5592C848" w14:textId="77777777" w:rsidTr="00500555">
        <w:tc>
          <w:tcPr>
            <w:tcW w:w="600" w:type="dxa"/>
          </w:tcPr>
          <w:p w14:paraId="29E8D7EC" w14:textId="77777777" w:rsidR="007F2D0E" w:rsidRDefault="007F2D0E" w:rsidP="00500555">
            <w:pPr>
              <w:jc w:val="left"/>
            </w:pPr>
            <w:r>
              <w:rPr>
                <w:rFonts w:ascii="Times New Roman" w:eastAsia="Times New Roman" w:hAnsi="Times New Roman"/>
                <w:sz w:val="18"/>
              </w:rPr>
              <w:t>11</w:t>
            </w:r>
          </w:p>
        </w:tc>
        <w:tc>
          <w:tcPr>
            <w:tcW w:w="4186" w:type="dxa"/>
          </w:tcPr>
          <w:p w14:paraId="64B03D5E" w14:textId="77777777" w:rsidR="007F2D0E" w:rsidRDefault="007F2D0E" w:rsidP="00500555">
            <w:pPr>
              <w:jc w:val="left"/>
            </w:pPr>
            <w:r>
              <w:rPr>
                <w:rFonts w:ascii="Times New Roman" w:eastAsia="Times New Roman" w:hAnsi="Times New Roman"/>
                <w:sz w:val="18"/>
              </w:rPr>
              <w:t>ANTI ENDOMISIO IGA</w:t>
            </w:r>
          </w:p>
        </w:tc>
        <w:tc>
          <w:tcPr>
            <w:tcW w:w="1418" w:type="dxa"/>
          </w:tcPr>
          <w:p w14:paraId="582F27AC" w14:textId="77777777" w:rsidR="007F2D0E" w:rsidRDefault="007F2D0E" w:rsidP="00500555">
            <w:pPr>
              <w:jc w:val="left"/>
            </w:pPr>
            <w:r>
              <w:rPr>
                <w:rFonts w:ascii="Times New Roman" w:eastAsia="Times New Roman" w:hAnsi="Times New Roman"/>
                <w:sz w:val="18"/>
              </w:rPr>
              <w:t>-</w:t>
            </w:r>
          </w:p>
        </w:tc>
        <w:tc>
          <w:tcPr>
            <w:tcW w:w="1275" w:type="dxa"/>
          </w:tcPr>
          <w:p w14:paraId="2411DA3C" w14:textId="77777777" w:rsidR="007F2D0E" w:rsidRDefault="007F2D0E" w:rsidP="00500555">
            <w:pPr>
              <w:jc w:val="left"/>
            </w:pPr>
            <w:r>
              <w:rPr>
                <w:rFonts w:ascii="Times New Roman" w:eastAsia="Times New Roman" w:hAnsi="Times New Roman"/>
                <w:sz w:val="18"/>
              </w:rPr>
              <w:t>40306259</w:t>
            </w:r>
          </w:p>
        </w:tc>
        <w:tc>
          <w:tcPr>
            <w:tcW w:w="1365" w:type="dxa"/>
          </w:tcPr>
          <w:p w14:paraId="5BEE0716" w14:textId="77777777" w:rsidR="007F2D0E" w:rsidRDefault="007F2D0E" w:rsidP="00500555">
            <w:pPr>
              <w:jc w:val="right"/>
            </w:pPr>
            <w:r>
              <w:rPr>
                <w:rFonts w:ascii="Times New Roman" w:eastAsia="Times New Roman" w:hAnsi="Times New Roman"/>
                <w:sz w:val="18"/>
              </w:rPr>
              <w:t>R$ 90,00</w:t>
            </w:r>
          </w:p>
        </w:tc>
      </w:tr>
      <w:tr w:rsidR="007F2D0E" w14:paraId="5473EDCC" w14:textId="77777777" w:rsidTr="00500555">
        <w:tc>
          <w:tcPr>
            <w:tcW w:w="600" w:type="dxa"/>
          </w:tcPr>
          <w:p w14:paraId="7B1A6492" w14:textId="77777777" w:rsidR="007F2D0E" w:rsidRDefault="007F2D0E" w:rsidP="00500555">
            <w:pPr>
              <w:jc w:val="left"/>
            </w:pPr>
            <w:r>
              <w:rPr>
                <w:rFonts w:ascii="Times New Roman" w:eastAsia="Times New Roman" w:hAnsi="Times New Roman"/>
                <w:sz w:val="18"/>
              </w:rPr>
              <w:t>12</w:t>
            </w:r>
          </w:p>
        </w:tc>
        <w:tc>
          <w:tcPr>
            <w:tcW w:w="4186" w:type="dxa"/>
          </w:tcPr>
          <w:p w14:paraId="3E911CE4" w14:textId="77777777" w:rsidR="007F2D0E" w:rsidRDefault="007F2D0E" w:rsidP="00500555">
            <w:pPr>
              <w:jc w:val="left"/>
            </w:pPr>
            <w:r>
              <w:rPr>
                <w:rFonts w:ascii="Times New Roman" w:eastAsia="Times New Roman" w:hAnsi="Times New Roman"/>
                <w:sz w:val="18"/>
              </w:rPr>
              <w:t>ANTI GLIADINA IGA</w:t>
            </w:r>
          </w:p>
        </w:tc>
        <w:tc>
          <w:tcPr>
            <w:tcW w:w="1418" w:type="dxa"/>
          </w:tcPr>
          <w:p w14:paraId="600E2760" w14:textId="77777777" w:rsidR="007F2D0E" w:rsidRDefault="007F2D0E" w:rsidP="00500555">
            <w:pPr>
              <w:jc w:val="left"/>
            </w:pPr>
            <w:r>
              <w:rPr>
                <w:rFonts w:ascii="Times New Roman" w:eastAsia="Times New Roman" w:hAnsi="Times New Roman"/>
                <w:sz w:val="18"/>
              </w:rPr>
              <w:t>-</w:t>
            </w:r>
          </w:p>
        </w:tc>
        <w:tc>
          <w:tcPr>
            <w:tcW w:w="1275" w:type="dxa"/>
          </w:tcPr>
          <w:p w14:paraId="1A0971D5" w14:textId="77777777" w:rsidR="007F2D0E" w:rsidRDefault="007F2D0E" w:rsidP="00500555">
            <w:pPr>
              <w:jc w:val="left"/>
            </w:pPr>
            <w:r>
              <w:rPr>
                <w:rFonts w:ascii="Times New Roman" w:eastAsia="Times New Roman" w:hAnsi="Times New Roman"/>
                <w:sz w:val="18"/>
              </w:rPr>
              <w:t>40306305</w:t>
            </w:r>
          </w:p>
        </w:tc>
        <w:tc>
          <w:tcPr>
            <w:tcW w:w="1365" w:type="dxa"/>
          </w:tcPr>
          <w:p w14:paraId="7760B7B1" w14:textId="77777777" w:rsidR="007F2D0E" w:rsidRDefault="007F2D0E" w:rsidP="00500555">
            <w:pPr>
              <w:jc w:val="right"/>
            </w:pPr>
            <w:r>
              <w:rPr>
                <w:rFonts w:ascii="Times New Roman" w:eastAsia="Times New Roman" w:hAnsi="Times New Roman"/>
                <w:sz w:val="18"/>
              </w:rPr>
              <w:t>R$ 50,00</w:t>
            </w:r>
          </w:p>
        </w:tc>
      </w:tr>
      <w:tr w:rsidR="007F2D0E" w14:paraId="54AC35B3" w14:textId="77777777" w:rsidTr="00500555">
        <w:tc>
          <w:tcPr>
            <w:tcW w:w="600" w:type="dxa"/>
          </w:tcPr>
          <w:p w14:paraId="7E76858B" w14:textId="77777777" w:rsidR="007F2D0E" w:rsidRDefault="007F2D0E" w:rsidP="00500555">
            <w:pPr>
              <w:jc w:val="left"/>
            </w:pPr>
            <w:r>
              <w:rPr>
                <w:rFonts w:ascii="Times New Roman" w:eastAsia="Times New Roman" w:hAnsi="Times New Roman"/>
                <w:sz w:val="18"/>
              </w:rPr>
              <w:t>13</w:t>
            </w:r>
          </w:p>
        </w:tc>
        <w:tc>
          <w:tcPr>
            <w:tcW w:w="4186" w:type="dxa"/>
          </w:tcPr>
          <w:p w14:paraId="23EE2EEB" w14:textId="77777777" w:rsidR="007F2D0E" w:rsidRDefault="007F2D0E" w:rsidP="00500555">
            <w:pPr>
              <w:jc w:val="left"/>
            </w:pPr>
            <w:r>
              <w:rPr>
                <w:rFonts w:ascii="Times New Roman" w:eastAsia="Times New Roman" w:hAnsi="Times New Roman"/>
                <w:sz w:val="18"/>
              </w:rPr>
              <w:t>ANTI JO1</w:t>
            </w:r>
          </w:p>
        </w:tc>
        <w:tc>
          <w:tcPr>
            <w:tcW w:w="1418" w:type="dxa"/>
          </w:tcPr>
          <w:p w14:paraId="038AA5F2" w14:textId="77777777" w:rsidR="007F2D0E" w:rsidRDefault="007F2D0E" w:rsidP="00500555">
            <w:pPr>
              <w:jc w:val="left"/>
            </w:pPr>
            <w:r>
              <w:rPr>
                <w:rFonts w:ascii="Times New Roman" w:eastAsia="Times New Roman" w:hAnsi="Times New Roman"/>
                <w:sz w:val="18"/>
              </w:rPr>
              <w:t>-</w:t>
            </w:r>
          </w:p>
        </w:tc>
        <w:tc>
          <w:tcPr>
            <w:tcW w:w="1275" w:type="dxa"/>
          </w:tcPr>
          <w:p w14:paraId="790CEDB5" w14:textId="77777777" w:rsidR="007F2D0E" w:rsidRDefault="007F2D0E" w:rsidP="00500555">
            <w:pPr>
              <w:jc w:val="left"/>
            </w:pPr>
            <w:r>
              <w:rPr>
                <w:rFonts w:ascii="Times New Roman" w:eastAsia="Times New Roman" w:hAnsi="Times New Roman"/>
                <w:sz w:val="18"/>
              </w:rPr>
              <w:t>40306070</w:t>
            </w:r>
          </w:p>
        </w:tc>
        <w:tc>
          <w:tcPr>
            <w:tcW w:w="1365" w:type="dxa"/>
          </w:tcPr>
          <w:p w14:paraId="00082CD2" w14:textId="77777777" w:rsidR="007F2D0E" w:rsidRDefault="007F2D0E" w:rsidP="00500555">
            <w:pPr>
              <w:jc w:val="right"/>
            </w:pPr>
            <w:r>
              <w:rPr>
                <w:rFonts w:ascii="Times New Roman" w:eastAsia="Times New Roman" w:hAnsi="Times New Roman"/>
                <w:sz w:val="18"/>
              </w:rPr>
              <w:t>R$ 30,00</w:t>
            </w:r>
          </w:p>
        </w:tc>
      </w:tr>
      <w:tr w:rsidR="007F2D0E" w14:paraId="507F348D" w14:textId="77777777" w:rsidTr="00500555">
        <w:tc>
          <w:tcPr>
            <w:tcW w:w="600" w:type="dxa"/>
          </w:tcPr>
          <w:p w14:paraId="6D9503D2" w14:textId="77777777" w:rsidR="007F2D0E" w:rsidRDefault="007F2D0E" w:rsidP="00500555">
            <w:pPr>
              <w:jc w:val="left"/>
            </w:pPr>
            <w:r>
              <w:rPr>
                <w:rFonts w:ascii="Times New Roman" w:eastAsia="Times New Roman" w:hAnsi="Times New Roman"/>
                <w:sz w:val="18"/>
              </w:rPr>
              <w:t>14</w:t>
            </w:r>
          </w:p>
        </w:tc>
        <w:tc>
          <w:tcPr>
            <w:tcW w:w="4186" w:type="dxa"/>
          </w:tcPr>
          <w:p w14:paraId="08C07712" w14:textId="77777777" w:rsidR="007F2D0E" w:rsidRDefault="007F2D0E" w:rsidP="00500555">
            <w:pPr>
              <w:jc w:val="left"/>
            </w:pPr>
            <w:r>
              <w:rPr>
                <w:rFonts w:ascii="Times New Roman" w:eastAsia="Times New Roman" w:hAnsi="Times New Roman"/>
                <w:sz w:val="18"/>
              </w:rPr>
              <w:t>ANTI RNP</w:t>
            </w:r>
          </w:p>
        </w:tc>
        <w:tc>
          <w:tcPr>
            <w:tcW w:w="1418" w:type="dxa"/>
          </w:tcPr>
          <w:p w14:paraId="5AA490AE" w14:textId="77777777" w:rsidR="007F2D0E" w:rsidRDefault="007F2D0E" w:rsidP="00500555">
            <w:pPr>
              <w:jc w:val="left"/>
            </w:pPr>
            <w:r>
              <w:rPr>
                <w:rFonts w:ascii="Times New Roman" w:eastAsia="Times New Roman" w:hAnsi="Times New Roman"/>
                <w:sz w:val="18"/>
              </w:rPr>
              <w:t>02.02.03.032-6</w:t>
            </w:r>
          </w:p>
        </w:tc>
        <w:tc>
          <w:tcPr>
            <w:tcW w:w="1275" w:type="dxa"/>
          </w:tcPr>
          <w:p w14:paraId="764F4451" w14:textId="77777777" w:rsidR="007F2D0E" w:rsidRDefault="007F2D0E" w:rsidP="00500555">
            <w:pPr>
              <w:jc w:val="left"/>
            </w:pPr>
            <w:r>
              <w:rPr>
                <w:rFonts w:ascii="Times New Roman" w:eastAsia="Times New Roman" w:hAnsi="Times New Roman"/>
                <w:sz w:val="18"/>
              </w:rPr>
              <w:t>40306100</w:t>
            </w:r>
          </w:p>
        </w:tc>
        <w:tc>
          <w:tcPr>
            <w:tcW w:w="1365" w:type="dxa"/>
          </w:tcPr>
          <w:p w14:paraId="59FCC0D9" w14:textId="77777777" w:rsidR="007F2D0E" w:rsidRDefault="007F2D0E" w:rsidP="00500555">
            <w:pPr>
              <w:jc w:val="right"/>
            </w:pPr>
            <w:r>
              <w:rPr>
                <w:rFonts w:ascii="Times New Roman" w:eastAsia="Times New Roman" w:hAnsi="Times New Roman"/>
                <w:sz w:val="18"/>
              </w:rPr>
              <w:t>R$ 30,00</w:t>
            </w:r>
          </w:p>
        </w:tc>
      </w:tr>
      <w:tr w:rsidR="007F2D0E" w14:paraId="342FF425" w14:textId="77777777" w:rsidTr="00500555">
        <w:tc>
          <w:tcPr>
            <w:tcW w:w="600" w:type="dxa"/>
          </w:tcPr>
          <w:p w14:paraId="3B0FD865" w14:textId="77777777" w:rsidR="007F2D0E" w:rsidRDefault="007F2D0E" w:rsidP="00500555">
            <w:pPr>
              <w:jc w:val="left"/>
            </w:pPr>
            <w:r>
              <w:rPr>
                <w:rFonts w:ascii="Times New Roman" w:eastAsia="Times New Roman" w:hAnsi="Times New Roman"/>
                <w:sz w:val="18"/>
              </w:rPr>
              <w:t>15</w:t>
            </w:r>
          </w:p>
        </w:tc>
        <w:tc>
          <w:tcPr>
            <w:tcW w:w="4186" w:type="dxa"/>
          </w:tcPr>
          <w:p w14:paraId="69ED65FE" w14:textId="77777777" w:rsidR="007F2D0E" w:rsidRDefault="007F2D0E" w:rsidP="00500555">
            <w:pPr>
              <w:jc w:val="left"/>
            </w:pPr>
            <w:r>
              <w:rPr>
                <w:rFonts w:ascii="Times New Roman" w:eastAsia="Times New Roman" w:hAnsi="Times New Roman"/>
                <w:sz w:val="18"/>
              </w:rPr>
              <w:t>ANTI TRANSGLUTAMINASE IGA</w:t>
            </w:r>
          </w:p>
        </w:tc>
        <w:tc>
          <w:tcPr>
            <w:tcW w:w="1418" w:type="dxa"/>
          </w:tcPr>
          <w:p w14:paraId="536EB02B" w14:textId="77777777" w:rsidR="007F2D0E" w:rsidRDefault="007F2D0E" w:rsidP="00500555">
            <w:pPr>
              <w:jc w:val="left"/>
            </w:pPr>
            <w:r>
              <w:rPr>
                <w:rFonts w:ascii="Times New Roman" w:eastAsia="Times New Roman" w:hAnsi="Times New Roman"/>
                <w:sz w:val="18"/>
              </w:rPr>
              <w:t>02.02.03.118-7</w:t>
            </w:r>
          </w:p>
        </w:tc>
        <w:tc>
          <w:tcPr>
            <w:tcW w:w="1275" w:type="dxa"/>
          </w:tcPr>
          <w:p w14:paraId="586934DE" w14:textId="77777777" w:rsidR="007F2D0E" w:rsidRDefault="007F2D0E" w:rsidP="00500555">
            <w:pPr>
              <w:jc w:val="left"/>
            </w:pPr>
            <w:r>
              <w:rPr>
                <w:rFonts w:ascii="Times New Roman" w:eastAsia="Times New Roman" w:hAnsi="Times New Roman"/>
                <w:sz w:val="18"/>
              </w:rPr>
              <w:t>40308553</w:t>
            </w:r>
          </w:p>
        </w:tc>
        <w:tc>
          <w:tcPr>
            <w:tcW w:w="1365" w:type="dxa"/>
          </w:tcPr>
          <w:p w14:paraId="571DFAEB" w14:textId="77777777" w:rsidR="007F2D0E" w:rsidRDefault="007F2D0E" w:rsidP="00500555">
            <w:pPr>
              <w:jc w:val="right"/>
            </w:pPr>
            <w:r>
              <w:rPr>
                <w:rFonts w:ascii="Times New Roman" w:eastAsia="Times New Roman" w:hAnsi="Times New Roman"/>
                <w:sz w:val="18"/>
              </w:rPr>
              <w:t>R$ 90,00</w:t>
            </w:r>
          </w:p>
        </w:tc>
      </w:tr>
      <w:tr w:rsidR="007F2D0E" w14:paraId="687E9B5F" w14:textId="77777777" w:rsidTr="00500555">
        <w:tc>
          <w:tcPr>
            <w:tcW w:w="600" w:type="dxa"/>
          </w:tcPr>
          <w:p w14:paraId="2EB60310" w14:textId="77777777" w:rsidR="007F2D0E" w:rsidRDefault="007F2D0E" w:rsidP="00500555">
            <w:pPr>
              <w:jc w:val="left"/>
            </w:pPr>
            <w:r>
              <w:rPr>
                <w:rFonts w:ascii="Times New Roman" w:eastAsia="Times New Roman" w:hAnsi="Times New Roman"/>
                <w:sz w:val="18"/>
              </w:rPr>
              <w:t>16</w:t>
            </w:r>
          </w:p>
        </w:tc>
        <w:tc>
          <w:tcPr>
            <w:tcW w:w="4186" w:type="dxa"/>
          </w:tcPr>
          <w:p w14:paraId="17A04B91" w14:textId="77777777" w:rsidR="007F2D0E" w:rsidRDefault="007F2D0E" w:rsidP="00500555">
            <w:pPr>
              <w:jc w:val="left"/>
            </w:pPr>
            <w:r>
              <w:rPr>
                <w:rFonts w:ascii="Times New Roman" w:eastAsia="Times New Roman" w:hAnsi="Times New Roman"/>
                <w:sz w:val="18"/>
              </w:rPr>
              <w:t>ANTICARDIOLIPINA IGA</w:t>
            </w:r>
          </w:p>
        </w:tc>
        <w:tc>
          <w:tcPr>
            <w:tcW w:w="1418" w:type="dxa"/>
          </w:tcPr>
          <w:p w14:paraId="7B7FA97A" w14:textId="77777777" w:rsidR="007F2D0E" w:rsidRDefault="007F2D0E" w:rsidP="00500555">
            <w:pPr>
              <w:jc w:val="left"/>
            </w:pPr>
            <w:r>
              <w:rPr>
                <w:rFonts w:ascii="Times New Roman" w:eastAsia="Times New Roman" w:hAnsi="Times New Roman"/>
                <w:sz w:val="18"/>
              </w:rPr>
              <w:t>-</w:t>
            </w:r>
          </w:p>
        </w:tc>
        <w:tc>
          <w:tcPr>
            <w:tcW w:w="1275" w:type="dxa"/>
          </w:tcPr>
          <w:p w14:paraId="6B95A92D" w14:textId="77777777" w:rsidR="007F2D0E" w:rsidRDefault="007F2D0E" w:rsidP="00500555">
            <w:pPr>
              <w:jc w:val="left"/>
            </w:pPr>
            <w:r>
              <w:rPr>
                <w:rFonts w:ascii="Times New Roman" w:eastAsia="Times New Roman" w:hAnsi="Times New Roman"/>
                <w:sz w:val="18"/>
              </w:rPr>
              <w:t>40306135</w:t>
            </w:r>
          </w:p>
        </w:tc>
        <w:tc>
          <w:tcPr>
            <w:tcW w:w="1365" w:type="dxa"/>
          </w:tcPr>
          <w:p w14:paraId="678806ED" w14:textId="77777777" w:rsidR="007F2D0E" w:rsidRDefault="007F2D0E" w:rsidP="00500555">
            <w:pPr>
              <w:jc w:val="right"/>
            </w:pPr>
            <w:r>
              <w:rPr>
                <w:rFonts w:ascii="Times New Roman" w:eastAsia="Times New Roman" w:hAnsi="Times New Roman"/>
                <w:sz w:val="18"/>
              </w:rPr>
              <w:t>R$ 40,00</w:t>
            </w:r>
          </w:p>
        </w:tc>
      </w:tr>
      <w:tr w:rsidR="007F2D0E" w14:paraId="30473260" w14:textId="77777777" w:rsidTr="00500555">
        <w:tc>
          <w:tcPr>
            <w:tcW w:w="600" w:type="dxa"/>
          </w:tcPr>
          <w:p w14:paraId="5C1B6D38" w14:textId="77777777" w:rsidR="007F2D0E" w:rsidRDefault="007F2D0E" w:rsidP="00500555">
            <w:pPr>
              <w:jc w:val="left"/>
            </w:pPr>
            <w:r>
              <w:rPr>
                <w:rFonts w:ascii="Times New Roman" w:eastAsia="Times New Roman" w:hAnsi="Times New Roman"/>
                <w:sz w:val="18"/>
              </w:rPr>
              <w:t>17</w:t>
            </w:r>
          </w:p>
        </w:tc>
        <w:tc>
          <w:tcPr>
            <w:tcW w:w="4186" w:type="dxa"/>
          </w:tcPr>
          <w:p w14:paraId="2339D1CA" w14:textId="77777777" w:rsidR="007F2D0E" w:rsidRDefault="007F2D0E" w:rsidP="00500555">
            <w:pPr>
              <w:jc w:val="left"/>
            </w:pPr>
            <w:r>
              <w:rPr>
                <w:rFonts w:ascii="Times New Roman" w:eastAsia="Times New Roman" w:hAnsi="Times New Roman"/>
                <w:sz w:val="18"/>
              </w:rPr>
              <w:t>ANTICARDIOLIPINA IGG</w:t>
            </w:r>
          </w:p>
        </w:tc>
        <w:tc>
          <w:tcPr>
            <w:tcW w:w="1418" w:type="dxa"/>
          </w:tcPr>
          <w:p w14:paraId="7C32010E" w14:textId="77777777" w:rsidR="007F2D0E" w:rsidRDefault="007F2D0E" w:rsidP="00500555">
            <w:pPr>
              <w:jc w:val="left"/>
            </w:pPr>
            <w:r>
              <w:rPr>
                <w:rFonts w:ascii="Times New Roman" w:eastAsia="Times New Roman" w:hAnsi="Times New Roman"/>
                <w:sz w:val="18"/>
              </w:rPr>
              <w:t>02.02.03.025-3</w:t>
            </w:r>
          </w:p>
        </w:tc>
        <w:tc>
          <w:tcPr>
            <w:tcW w:w="1275" w:type="dxa"/>
          </w:tcPr>
          <w:p w14:paraId="255F6BA6" w14:textId="77777777" w:rsidR="007F2D0E" w:rsidRDefault="007F2D0E" w:rsidP="00500555">
            <w:pPr>
              <w:jc w:val="left"/>
            </w:pPr>
            <w:r>
              <w:rPr>
                <w:rFonts w:ascii="Times New Roman" w:eastAsia="Times New Roman" w:hAnsi="Times New Roman"/>
                <w:sz w:val="18"/>
              </w:rPr>
              <w:t>40306143</w:t>
            </w:r>
          </w:p>
        </w:tc>
        <w:tc>
          <w:tcPr>
            <w:tcW w:w="1365" w:type="dxa"/>
          </w:tcPr>
          <w:p w14:paraId="58B198FE" w14:textId="77777777" w:rsidR="007F2D0E" w:rsidRDefault="007F2D0E" w:rsidP="00500555">
            <w:pPr>
              <w:jc w:val="right"/>
            </w:pPr>
            <w:r>
              <w:rPr>
                <w:rFonts w:ascii="Times New Roman" w:eastAsia="Times New Roman" w:hAnsi="Times New Roman"/>
                <w:sz w:val="18"/>
              </w:rPr>
              <w:t>R$ 40,00</w:t>
            </w:r>
          </w:p>
        </w:tc>
      </w:tr>
      <w:tr w:rsidR="007F2D0E" w14:paraId="5824CE98" w14:textId="77777777" w:rsidTr="00500555">
        <w:tc>
          <w:tcPr>
            <w:tcW w:w="600" w:type="dxa"/>
          </w:tcPr>
          <w:p w14:paraId="36644825" w14:textId="77777777" w:rsidR="007F2D0E" w:rsidRDefault="007F2D0E" w:rsidP="00500555">
            <w:pPr>
              <w:jc w:val="left"/>
            </w:pPr>
            <w:r>
              <w:rPr>
                <w:rFonts w:ascii="Times New Roman" w:eastAsia="Times New Roman" w:hAnsi="Times New Roman"/>
                <w:sz w:val="18"/>
              </w:rPr>
              <w:t>18</w:t>
            </w:r>
          </w:p>
        </w:tc>
        <w:tc>
          <w:tcPr>
            <w:tcW w:w="4186" w:type="dxa"/>
          </w:tcPr>
          <w:p w14:paraId="403080EB" w14:textId="77777777" w:rsidR="007F2D0E" w:rsidRDefault="007F2D0E" w:rsidP="00500555">
            <w:pPr>
              <w:jc w:val="left"/>
            </w:pPr>
            <w:r>
              <w:rPr>
                <w:rFonts w:ascii="Times New Roman" w:eastAsia="Times New Roman" w:hAnsi="Times New Roman"/>
                <w:sz w:val="18"/>
              </w:rPr>
              <w:t>ANTICARDIOLIPINA IGM</w:t>
            </w:r>
          </w:p>
        </w:tc>
        <w:tc>
          <w:tcPr>
            <w:tcW w:w="1418" w:type="dxa"/>
          </w:tcPr>
          <w:p w14:paraId="1FCE8A2B" w14:textId="77777777" w:rsidR="007F2D0E" w:rsidRDefault="007F2D0E" w:rsidP="00500555">
            <w:pPr>
              <w:jc w:val="left"/>
            </w:pPr>
            <w:r>
              <w:rPr>
                <w:rFonts w:ascii="Times New Roman" w:eastAsia="Times New Roman" w:hAnsi="Times New Roman"/>
                <w:sz w:val="18"/>
              </w:rPr>
              <w:t>02.02.03.026-1</w:t>
            </w:r>
          </w:p>
        </w:tc>
        <w:tc>
          <w:tcPr>
            <w:tcW w:w="1275" w:type="dxa"/>
          </w:tcPr>
          <w:p w14:paraId="51976272" w14:textId="77777777" w:rsidR="007F2D0E" w:rsidRDefault="007F2D0E" w:rsidP="00500555">
            <w:pPr>
              <w:jc w:val="left"/>
            </w:pPr>
            <w:r>
              <w:rPr>
                <w:rFonts w:ascii="Times New Roman" w:eastAsia="Times New Roman" w:hAnsi="Times New Roman"/>
                <w:sz w:val="18"/>
              </w:rPr>
              <w:t>40306151</w:t>
            </w:r>
          </w:p>
        </w:tc>
        <w:tc>
          <w:tcPr>
            <w:tcW w:w="1365" w:type="dxa"/>
          </w:tcPr>
          <w:p w14:paraId="37A88C8D" w14:textId="77777777" w:rsidR="007F2D0E" w:rsidRDefault="007F2D0E" w:rsidP="00500555">
            <w:pPr>
              <w:jc w:val="right"/>
            </w:pPr>
            <w:r>
              <w:rPr>
                <w:rFonts w:ascii="Times New Roman" w:eastAsia="Times New Roman" w:hAnsi="Times New Roman"/>
                <w:sz w:val="18"/>
              </w:rPr>
              <w:t>R$ 40,00</w:t>
            </w:r>
          </w:p>
        </w:tc>
      </w:tr>
      <w:tr w:rsidR="007F2D0E" w14:paraId="5D50375A" w14:textId="77777777" w:rsidTr="00500555">
        <w:tc>
          <w:tcPr>
            <w:tcW w:w="600" w:type="dxa"/>
          </w:tcPr>
          <w:p w14:paraId="1716811A" w14:textId="77777777" w:rsidR="007F2D0E" w:rsidRDefault="007F2D0E" w:rsidP="00500555">
            <w:pPr>
              <w:jc w:val="left"/>
            </w:pPr>
            <w:r>
              <w:rPr>
                <w:rFonts w:ascii="Times New Roman" w:eastAsia="Times New Roman" w:hAnsi="Times New Roman"/>
                <w:sz w:val="18"/>
              </w:rPr>
              <w:t>19</w:t>
            </w:r>
          </w:p>
        </w:tc>
        <w:tc>
          <w:tcPr>
            <w:tcW w:w="4186" w:type="dxa"/>
          </w:tcPr>
          <w:p w14:paraId="55637ACA" w14:textId="77777777" w:rsidR="007F2D0E" w:rsidRDefault="007F2D0E" w:rsidP="00500555">
            <w:pPr>
              <w:jc w:val="left"/>
            </w:pPr>
            <w:r>
              <w:rPr>
                <w:rFonts w:ascii="Times New Roman" w:eastAsia="Times New Roman" w:hAnsi="Times New Roman"/>
                <w:sz w:val="18"/>
              </w:rPr>
              <w:t>ANTICORPOS ANTI PEROXIDASE (Anti-TPO)</w:t>
            </w:r>
          </w:p>
        </w:tc>
        <w:tc>
          <w:tcPr>
            <w:tcW w:w="1418" w:type="dxa"/>
          </w:tcPr>
          <w:p w14:paraId="646A8800" w14:textId="77777777" w:rsidR="007F2D0E" w:rsidRDefault="007F2D0E" w:rsidP="00500555">
            <w:pPr>
              <w:jc w:val="left"/>
            </w:pPr>
            <w:r>
              <w:rPr>
                <w:rFonts w:ascii="Times New Roman" w:eastAsia="Times New Roman" w:hAnsi="Times New Roman"/>
                <w:sz w:val="18"/>
              </w:rPr>
              <w:t>02.02.03.055-5</w:t>
            </w:r>
          </w:p>
        </w:tc>
        <w:tc>
          <w:tcPr>
            <w:tcW w:w="1275" w:type="dxa"/>
          </w:tcPr>
          <w:p w14:paraId="65F04210" w14:textId="77777777" w:rsidR="007F2D0E" w:rsidRDefault="007F2D0E" w:rsidP="00500555">
            <w:pPr>
              <w:jc w:val="left"/>
            </w:pPr>
            <w:r>
              <w:rPr>
                <w:rFonts w:ascii="Times New Roman" w:eastAsia="Times New Roman" w:hAnsi="Times New Roman"/>
                <w:sz w:val="18"/>
              </w:rPr>
              <w:t>40306437</w:t>
            </w:r>
          </w:p>
        </w:tc>
        <w:tc>
          <w:tcPr>
            <w:tcW w:w="1365" w:type="dxa"/>
          </w:tcPr>
          <w:p w14:paraId="4D234664" w14:textId="77777777" w:rsidR="007F2D0E" w:rsidRDefault="007F2D0E" w:rsidP="00500555">
            <w:pPr>
              <w:jc w:val="right"/>
            </w:pPr>
            <w:r>
              <w:rPr>
                <w:rFonts w:ascii="Times New Roman" w:eastAsia="Times New Roman" w:hAnsi="Times New Roman"/>
                <w:sz w:val="18"/>
              </w:rPr>
              <w:t>R$ 26,00</w:t>
            </w:r>
          </w:p>
        </w:tc>
      </w:tr>
      <w:tr w:rsidR="007F2D0E" w14:paraId="77874608" w14:textId="77777777" w:rsidTr="00500555">
        <w:tc>
          <w:tcPr>
            <w:tcW w:w="600" w:type="dxa"/>
          </w:tcPr>
          <w:p w14:paraId="69686D68" w14:textId="77777777" w:rsidR="007F2D0E" w:rsidRDefault="007F2D0E" w:rsidP="00500555">
            <w:pPr>
              <w:jc w:val="left"/>
            </w:pPr>
            <w:r>
              <w:rPr>
                <w:rFonts w:ascii="Times New Roman" w:eastAsia="Times New Roman" w:hAnsi="Times New Roman"/>
                <w:sz w:val="18"/>
              </w:rPr>
              <w:t>20</w:t>
            </w:r>
          </w:p>
        </w:tc>
        <w:tc>
          <w:tcPr>
            <w:tcW w:w="4186" w:type="dxa"/>
          </w:tcPr>
          <w:p w14:paraId="663A1655" w14:textId="77777777" w:rsidR="007F2D0E" w:rsidRDefault="007F2D0E" w:rsidP="00500555">
            <w:pPr>
              <w:jc w:val="left"/>
            </w:pPr>
            <w:r>
              <w:rPr>
                <w:rFonts w:ascii="Times New Roman" w:eastAsia="Times New Roman" w:hAnsi="Times New Roman"/>
                <w:sz w:val="18"/>
              </w:rPr>
              <w:t>ANTITROMBINA 3</w:t>
            </w:r>
          </w:p>
        </w:tc>
        <w:tc>
          <w:tcPr>
            <w:tcW w:w="1418" w:type="dxa"/>
          </w:tcPr>
          <w:p w14:paraId="5D7795C4" w14:textId="77777777" w:rsidR="007F2D0E" w:rsidRDefault="007F2D0E" w:rsidP="00500555">
            <w:pPr>
              <w:jc w:val="left"/>
            </w:pPr>
            <w:r>
              <w:rPr>
                <w:rFonts w:ascii="Times New Roman" w:eastAsia="Times New Roman" w:hAnsi="Times New Roman"/>
                <w:sz w:val="18"/>
              </w:rPr>
              <w:t>02.02.02.017-7</w:t>
            </w:r>
          </w:p>
        </w:tc>
        <w:tc>
          <w:tcPr>
            <w:tcW w:w="1275" w:type="dxa"/>
          </w:tcPr>
          <w:p w14:paraId="4FB966B4" w14:textId="77777777" w:rsidR="007F2D0E" w:rsidRDefault="007F2D0E" w:rsidP="00500555">
            <w:pPr>
              <w:jc w:val="left"/>
            </w:pPr>
            <w:r>
              <w:rPr>
                <w:rFonts w:ascii="Times New Roman" w:eastAsia="Times New Roman" w:hAnsi="Times New Roman"/>
                <w:sz w:val="18"/>
              </w:rPr>
              <w:t>40304060</w:t>
            </w:r>
          </w:p>
        </w:tc>
        <w:tc>
          <w:tcPr>
            <w:tcW w:w="1365" w:type="dxa"/>
          </w:tcPr>
          <w:p w14:paraId="16A5F3D1" w14:textId="77777777" w:rsidR="007F2D0E" w:rsidRDefault="007F2D0E" w:rsidP="00500555">
            <w:pPr>
              <w:jc w:val="right"/>
            </w:pPr>
            <w:r>
              <w:rPr>
                <w:rFonts w:ascii="Times New Roman" w:eastAsia="Times New Roman" w:hAnsi="Times New Roman"/>
                <w:sz w:val="18"/>
              </w:rPr>
              <w:t>R$ 50,00</w:t>
            </w:r>
          </w:p>
        </w:tc>
      </w:tr>
      <w:tr w:rsidR="007F2D0E" w14:paraId="345D388C" w14:textId="77777777" w:rsidTr="00500555">
        <w:tc>
          <w:tcPr>
            <w:tcW w:w="600" w:type="dxa"/>
          </w:tcPr>
          <w:p w14:paraId="1B968816" w14:textId="77777777" w:rsidR="007F2D0E" w:rsidRDefault="007F2D0E" w:rsidP="00500555">
            <w:pPr>
              <w:jc w:val="left"/>
            </w:pPr>
            <w:r>
              <w:rPr>
                <w:rFonts w:ascii="Times New Roman" w:eastAsia="Times New Roman" w:hAnsi="Times New Roman"/>
                <w:sz w:val="18"/>
              </w:rPr>
              <w:t>21</w:t>
            </w:r>
          </w:p>
        </w:tc>
        <w:tc>
          <w:tcPr>
            <w:tcW w:w="4186" w:type="dxa"/>
          </w:tcPr>
          <w:p w14:paraId="78EF6C1C" w14:textId="77777777" w:rsidR="007F2D0E" w:rsidRDefault="007F2D0E" w:rsidP="00500555">
            <w:pPr>
              <w:jc w:val="left"/>
            </w:pPr>
            <w:r>
              <w:rPr>
                <w:rFonts w:ascii="Times New Roman" w:eastAsia="Times New Roman" w:hAnsi="Times New Roman"/>
                <w:sz w:val="18"/>
              </w:rPr>
              <w:t>BETA HCG QUANTITATIVO</w:t>
            </w:r>
          </w:p>
        </w:tc>
        <w:tc>
          <w:tcPr>
            <w:tcW w:w="1418" w:type="dxa"/>
          </w:tcPr>
          <w:p w14:paraId="14137040" w14:textId="77777777" w:rsidR="007F2D0E" w:rsidRDefault="007F2D0E" w:rsidP="00500555">
            <w:pPr>
              <w:jc w:val="left"/>
            </w:pPr>
            <w:r>
              <w:rPr>
                <w:rFonts w:ascii="Times New Roman" w:eastAsia="Times New Roman" w:hAnsi="Times New Roman"/>
                <w:sz w:val="18"/>
              </w:rPr>
              <w:t>02.02.06.021-7</w:t>
            </w:r>
          </w:p>
        </w:tc>
        <w:tc>
          <w:tcPr>
            <w:tcW w:w="1275" w:type="dxa"/>
          </w:tcPr>
          <w:p w14:paraId="48C60750" w14:textId="77777777" w:rsidR="007F2D0E" w:rsidRDefault="007F2D0E" w:rsidP="00500555">
            <w:pPr>
              <w:jc w:val="left"/>
            </w:pPr>
            <w:r>
              <w:rPr>
                <w:rFonts w:ascii="Times New Roman" w:eastAsia="Times New Roman" w:hAnsi="Times New Roman"/>
                <w:sz w:val="18"/>
              </w:rPr>
              <w:t>40305767</w:t>
            </w:r>
          </w:p>
        </w:tc>
        <w:tc>
          <w:tcPr>
            <w:tcW w:w="1365" w:type="dxa"/>
          </w:tcPr>
          <w:p w14:paraId="70136D83" w14:textId="77777777" w:rsidR="007F2D0E" w:rsidRDefault="007F2D0E" w:rsidP="00500555">
            <w:pPr>
              <w:jc w:val="right"/>
            </w:pPr>
            <w:r>
              <w:rPr>
                <w:rFonts w:ascii="Times New Roman" w:eastAsia="Times New Roman" w:hAnsi="Times New Roman"/>
                <w:sz w:val="18"/>
              </w:rPr>
              <w:t>R$ 28,00</w:t>
            </w:r>
          </w:p>
        </w:tc>
      </w:tr>
      <w:tr w:rsidR="007F2D0E" w14:paraId="34217458" w14:textId="77777777" w:rsidTr="00500555">
        <w:tc>
          <w:tcPr>
            <w:tcW w:w="600" w:type="dxa"/>
          </w:tcPr>
          <w:p w14:paraId="774F135F" w14:textId="77777777" w:rsidR="007F2D0E" w:rsidRDefault="007F2D0E" w:rsidP="00500555">
            <w:pPr>
              <w:jc w:val="left"/>
            </w:pPr>
            <w:r>
              <w:rPr>
                <w:rFonts w:ascii="Times New Roman" w:eastAsia="Times New Roman" w:hAnsi="Times New Roman"/>
                <w:sz w:val="18"/>
              </w:rPr>
              <w:t>22</w:t>
            </w:r>
          </w:p>
        </w:tc>
        <w:tc>
          <w:tcPr>
            <w:tcW w:w="4186" w:type="dxa"/>
          </w:tcPr>
          <w:p w14:paraId="2FA70C6A" w14:textId="77777777" w:rsidR="007F2D0E" w:rsidRDefault="007F2D0E" w:rsidP="00500555">
            <w:pPr>
              <w:jc w:val="left"/>
            </w:pPr>
            <w:r>
              <w:rPr>
                <w:rFonts w:ascii="Times New Roman" w:eastAsia="Times New Roman" w:hAnsi="Times New Roman"/>
                <w:sz w:val="18"/>
              </w:rPr>
              <w:t>BNP/PROBNP</w:t>
            </w:r>
          </w:p>
        </w:tc>
        <w:tc>
          <w:tcPr>
            <w:tcW w:w="1418" w:type="dxa"/>
          </w:tcPr>
          <w:p w14:paraId="3693FD60" w14:textId="77777777" w:rsidR="007F2D0E" w:rsidRDefault="007F2D0E" w:rsidP="00500555">
            <w:pPr>
              <w:jc w:val="left"/>
            </w:pPr>
            <w:r>
              <w:rPr>
                <w:rFonts w:ascii="Times New Roman" w:eastAsia="Times New Roman" w:hAnsi="Times New Roman"/>
                <w:sz w:val="18"/>
              </w:rPr>
              <w:t>02.02.01.079-1</w:t>
            </w:r>
          </w:p>
        </w:tc>
        <w:tc>
          <w:tcPr>
            <w:tcW w:w="1275" w:type="dxa"/>
          </w:tcPr>
          <w:p w14:paraId="666C0E8F" w14:textId="77777777" w:rsidR="007F2D0E" w:rsidRDefault="007F2D0E" w:rsidP="00500555">
            <w:pPr>
              <w:jc w:val="left"/>
            </w:pPr>
            <w:r>
              <w:rPr>
                <w:rFonts w:ascii="Times New Roman" w:eastAsia="Times New Roman" w:hAnsi="Times New Roman"/>
                <w:sz w:val="18"/>
              </w:rPr>
              <w:t>40302776</w:t>
            </w:r>
          </w:p>
        </w:tc>
        <w:tc>
          <w:tcPr>
            <w:tcW w:w="1365" w:type="dxa"/>
          </w:tcPr>
          <w:p w14:paraId="5A77771D" w14:textId="77777777" w:rsidR="007F2D0E" w:rsidRDefault="007F2D0E" w:rsidP="00500555">
            <w:pPr>
              <w:jc w:val="right"/>
            </w:pPr>
            <w:r>
              <w:rPr>
                <w:rFonts w:ascii="Times New Roman" w:eastAsia="Times New Roman" w:hAnsi="Times New Roman"/>
                <w:sz w:val="18"/>
              </w:rPr>
              <w:t>R$ 130,00</w:t>
            </w:r>
          </w:p>
        </w:tc>
      </w:tr>
      <w:tr w:rsidR="007F2D0E" w14:paraId="33CF816B" w14:textId="77777777" w:rsidTr="00500555">
        <w:tc>
          <w:tcPr>
            <w:tcW w:w="600" w:type="dxa"/>
          </w:tcPr>
          <w:p w14:paraId="02792186" w14:textId="77777777" w:rsidR="007F2D0E" w:rsidRDefault="007F2D0E" w:rsidP="00500555">
            <w:pPr>
              <w:jc w:val="left"/>
            </w:pPr>
            <w:r>
              <w:rPr>
                <w:rFonts w:ascii="Times New Roman" w:eastAsia="Times New Roman" w:hAnsi="Times New Roman"/>
                <w:sz w:val="18"/>
              </w:rPr>
              <w:t>23</w:t>
            </w:r>
          </w:p>
        </w:tc>
        <w:tc>
          <w:tcPr>
            <w:tcW w:w="4186" w:type="dxa"/>
          </w:tcPr>
          <w:p w14:paraId="7C07C514" w14:textId="77777777" w:rsidR="007F2D0E" w:rsidRDefault="007F2D0E" w:rsidP="00500555">
            <w:pPr>
              <w:jc w:val="left"/>
            </w:pPr>
            <w:r>
              <w:rPr>
                <w:rFonts w:ascii="Times New Roman" w:eastAsia="Times New Roman" w:hAnsi="Times New Roman"/>
                <w:sz w:val="18"/>
              </w:rPr>
              <w:t>CA 125</w:t>
            </w:r>
          </w:p>
        </w:tc>
        <w:tc>
          <w:tcPr>
            <w:tcW w:w="1418" w:type="dxa"/>
          </w:tcPr>
          <w:p w14:paraId="51208156" w14:textId="77777777" w:rsidR="007F2D0E" w:rsidRDefault="007F2D0E" w:rsidP="00500555">
            <w:pPr>
              <w:jc w:val="left"/>
            </w:pPr>
            <w:r>
              <w:rPr>
                <w:rFonts w:ascii="Times New Roman" w:eastAsia="Times New Roman" w:hAnsi="Times New Roman"/>
                <w:sz w:val="18"/>
              </w:rPr>
              <w:t>02.02.03.121-7</w:t>
            </w:r>
          </w:p>
        </w:tc>
        <w:tc>
          <w:tcPr>
            <w:tcW w:w="1275" w:type="dxa"/>
          </w:tcPr>
          <w:p w14:paraId="670E8E64" w14:textId="77777777" w:rsidR="007F2D0E" w:rsidRDefault="007F2D0E" w:rsidP="00500555">
            <w:pPr>
              <w:jc w:val="left"/>
            </w:pPr>
            <w:r>
              <w:rPr>
                <w:rFonts w:ascii="Times New Roman" w:eastAsia="Times New Roman" w:hAnsi="Times New Roman"/>
                <w:sz w:val="18"/>
              </w:rPr>
              <w:t>40316378</w:t>
            </w:r>
          </w:p>
        </w:tc>
        <w:tc>
          <w:tcPr>
            <w:tcW w:w="1365" w:type="dxa"/>
          </w:tcPr>
          <w:p w14:paraId="34797D7A" w14:textId="77777777" w:rsidR="007F2D0E" w:rsidRDefault="007F2D0E" w:rsidP="00500555">
            <w:pPr>
              <w:jc w:val="right"/>
            </w:pPr>
            <w:r>
              <w:rPr>
                <w:rFonts w:ascii="Times New Roman" w:eastAsia="Times New Roman" w:hAnsi="Times New Roman"/>
                <w:sz w:val="18"/>
              </w:rPr>
              <w:t>R$ 32,00</w:t>
            </w:r>
          </w:p>
        </w:tc>
      </w:tr>
      <w:tr w:rsidR="007F2D0E" w14:paraId="53EF3B0A" w14:textId="77777777" w:rsidTr="00500555">
        <w:tc>
          <w:tcPr>
            <w:tcW w:w="600" w:type="dxa"/>
          </w:tcPr>
          <w:p w14:paraId="3AA4C661" w14:textId="77777777" w:rsidR="007F2D0E" w:rsidRDefault="007F2D0E" w:rsidP="00500555">
            <w:pPr>
              <w:jc w:val="left"/>
            </w:pPr>
            <w:r>
              <w:rPr>
                <w:rFonts w:ascii="Times New Roman" w:eastAsia="Times New Roman" w:hAnsi="Times New Roman"/>
                <w:sz w:val="18"/>
              </w:rPr>
              <w:t>24</w:t>
            </w:r>
          </w:p>
        </w:tc>
        <w:tc>
          <w:tcPr>
            <w:tcW w:w="4186" w:type="dxa"/>
          </w:tcPr>
          <w:p w14:paraId="5E5B4F47" w14:textId="77777777" w:rsidR="007F2D0E" w:rsidRDefault="007F2D0E" w:rsidP="00500555">
            <w:pPr>
              <w:jc w:val="left"/>
            </w:pPr>
            <w:r>
              <w:rPr>
                <w:rFonts w:ascii="Times New Roman" w:eastAsia="Times New Roman" w:hAnsi="Times New Roman"/>
                <w:sz w:val="18"/>
              </w:rPr>
              <w:t>CA 19-9</w:t>
            </w:r>
          </w:p>
        </w:tc>
        <w:tc>
          <w:tcPr>
            <w:tcW w:w="1418" w:type="dxa"/>
          </w:tcPr>
          <w:p w14:paraId="6FFD410A" w14:textId="77777777" w:rsidR="007F2D0E" w:rsidRDefault="007F2D0E" w:rsidP="00500555">
            <w:pPr>
              <w:jc w:val="left"/>
            </w:pPr>
            <w:r>
              <w:rPr>
                <w:rFonts w:ascii="Times New Roman" w:eastAsia="Times New Roman" w:hAnsi="Times New Roman"/>
                <w:sz w:val="18"/>
              </w:rPr>
              <w:t>-</w:t>
            </w:r>
          </w:p>
        </w:tc>
        <w:tc>
          <w:tcPr>
            <w:tcW w:w="1275" w:type="dxa"/>
          </w:tcPr>
          <w:p w14:paraId="61B50C33" w14:textId="77777777" w:rsidR="007F2D0E" w:rsidRDefault="007F2D0E" w:rsidP="00500555">
            <w:pPr>
              <w:jc w:val="left"/>
            </w:pPr>
            <w:r>
              <w:rPr>
                <w:rFonts w:ascii="Times New Roman" w:eastAsia="Times New Roman" w:hAnsi="Times New Roman"/>
                <w:sz w:val="18"/>
              </w:rPr>
              <w:t>40316378</w:t>
            </w:r>
          </w:p>
        </w:tc>
        <w:tc>
          <w:tcPr>
            <w:tcW w:w="1365" w:type="dxa"/>
          </w:tcPr>
          <w:p w14:paraId="79A1EC32" w14:textId="77777777" w:rsidR="007F2D0E" w:rsidRDefault="007F2D0E" w:rsidP="00500555">
            <w:pPr>
              <w:jc w:val="right"/>
            </w:pPr>
            <w:r>
              <w:rPr>
                <w:rFonts w:ascii="Times New Roman" w:eastAsia="Times New Roman" w:hAnsi="Times New Roman"/>
                <w:sz w:val="18"/>
              </w:rPr>
              <w:t>R$ 90,00</w:t>
            </w:r>
          </w:p>
        </w:tc>
      </w:tr>
      <w:tr w:rsidR="007F2D0E" w14:paraId="4C2CE86E" w14:textId="77777777" w:rsidTr="00500555">
        <w:tc>
          <w:tcPr>
            <w:tcW w:w="600" w:type="dxa"/>
          </w:tcPr>
          <w:p w14:paraId="1BB8D8A9" w14:textId="77777777" w:rsidR="007F2D0E" w:rsidRDefault="007F2D0E" w:rsidP="00500555">
            <w:pPr>
              <w:jc w:val="left"/>
            </w:pPr>
            <w:r>
              <w:rPr>
                <w:rFonts w:ascii="Times New Roman" w:eastAsia="Times New Roman" w:hAnsi="Times New Roman"/>
                <w:sz w:val="18"/>
              </w:rPr>
              <w:t>25</w:t>
            </w:r>
          </w:p>
        </w:tc>
        <w:tc>
          <w:tcPr>
            <w:tcW w:w="4186" w:type="dxa"/>
          </w:tcPr>
          <w:p w14:paraId="1D5C7FB2" w14:textId="77777777" w:rsidR="007F2D0E" w:rsidRDefault="007F2D0E" w:rsidP="00500555">
            <w:pPr>
              <w:jc w:val="left"/>
            </w:pPr>
            <w:r>
              <w:rPr>
                <w:rFonts w:ascii="Times New Roman" w:eastAsia="Times New Roman" w:hAnsi="Times New Roman"/>
                <w:sz w:val="18"/>
              </w:rPr>
              <w:t>CALPROTECTINA</w:t>
            </w:r>
          </w:p>
        </w:tc>
        <w:tc>
          <w:tcPr>
            <w:tcW w:w="1418" w:type="dxa"/>
          </w:tcPr>
          <w:p w14:paraId="009BA144" w14:textId="77777777" w:rsidR="007F2D0E" w:rsidRDefault="007F2D0E" w:rsidP="00500555">
            <w:pPr>
              <w:jc w:val="left"/>
            </w:pPr>
            <w:r>
              <w:rPr>
                <w:rFonts w:ascii="Times New Roman" w:eastAsia="Times New Roman" w:hAnsi="Times New Roman"/>
                <w:sz w:val="18"/>
              </w:rPr>
              <w:t>-</w:t>
            </w:r>
          </w:p>
        </w:tc>
        <w:tc>
          <w:tcPr>
            <w:tcW w:w="1275" w:type="dxa"/>
          </w:tcPr>
          <w:p w14:paraId="6D8659C2" w14:textId="77777777" w:rsidR="007F2D0E" w:rsidRDefault="007F2D0E" w:rsidP="00500555">
            <w:pPr>
              <w:jc w:val="left"/>
            </w:pPr>
            <w:r>
              <w:rPr>
                <w:rFonts w:ascii="Times New Roman" w:eastAsia="Times New Roman" w:hAnsi="Times New Roman"/>
                <w:sz w:val="18"/>
              </w:rPr>
              <w:t>40303330</w:t>
            </w:r>
          </w:p>
        </w:tc>
        <w:tc>
          <w:tcPr>
            <w:tcW w:w="1365" w:type="dxa"/>
          </w:tcPr>
          <w:p w14:paraId="562E6030" w14:textId="77777777" w:rsidR="007F2D0E" w:rsidRDefault="007F2D0E" w:rsidP="00500555">
            <w:pPr>
              <w:jc w:val="right"/>
            </w:pPr>
            <w:r>
              <w:rPr>
                <w:rFonts w:ascii="Times New Roman" w:eastAsia="Times New Roman" w:hAnsi="Times New Roman"/>
                <w:sz w:val="18"/>
              </w:rPr>
              <w:t>R$ 140,00</w:t>
            </w:r>
          </w:p>
        </w:tc>
      </w:tr>
      <w:tr w:rsidR="007F2D0E" w14:paraId="297A7C84" w14:textId="77777777" w:rsidTr="00500555">
        <w:tc>
          <w:tcPr>
            <w:tcW w:w="600" w:type="dxa"/>
          </w:tcPr>
          <w:p w14:paraId="71DD9960" w14:textId="77777777" w:rsidR="007F2D0E" w:rsidRDefault="007F2D0E" w:rsidP="00500555">
            <w:pPr>
              <w:jc w:val="left"/>
            </w:pPr>
            <w:r>
              <w:rPr>
                <w:rFonts w:ascii="Times New Roman" w:eastAsia="Times New Roman" w:hAnsi="Times New Roman"/>
                <w:sz w:val="18"/>
              </w:rPr>
              <w:t>26</w:t>
            </w:r>
          </w:p>
        </w:tc>
        <w:tc>
          <w:tcPr>
            <w:tcW w:w="4186" w:type="dxa"/>
          </w:tcPr>
          <w:p w14:paraId="5D51FAC6" w14:textId="77777777" w:rsidR="007F2D0E" w:rsidRDefault="007F2D0E" w:rsidP="00500555">
            <w:pPr>
              <w:jc w:val="left"/>
            </w:pPr>
            <w:r>
              <w:rPr>
                <w:rFonts w:ascii="Times New Roman" w:eastAsia="Times New Roman" w:hAnsi="Times New Roman"/>
                <w:sz w:val="18"/>
              </w:rPr>
              <w:t>CITRATO URINA 24 HORAS</w:t>
            </w:r>
          </w:p>
        </w:tc>
        <w:tc>
          <w:tcPr>
            <w:tcW w:w="1418" w:type="dxa"/>
          </w:tcPr>
          <w:p w14:paraId="2D0E645C" w14:textId="77777777" w:rsidR="007F2D0E" w:rsidRDefault="007F2D0E" w:rsidP="00500555">
            <w:pPr>
              <w:jc w:val="left"/>
            </w:pPr>
            <w:r>
              <w:rPr>
                <w:rFonts w:ascii="Times New Roman" w:eastAsia="Times New Roman" w:hAnsi="Times New Roman"/>
                <w:sz w:val="18"/>
              </w:rPr>
              <w:t>02.02.05.008-4</w:t>
            </w:r>
          </w:p>
        </w:tc>
        <w:tc>
          <w:tcPr>
            <w:tcW w:w="1275" w:type="dxa"/>
          </w:tcPr>
          <w:p w14:paraId="1C2CDC84" w14:textId="77777777" w:rsidR="007F2D0E" w:rsidRDefault="007F2D0E" w:rsidP="00500555">
            <w:pPr>
              <w:jc w:val="left"/>
            </w:pPr>
            <w:r>
              <w:rPr>
                <w:rFonts w:ascii="Times New Roman" w:eastAsia="Times New Roman" w:hAnsi="Times New Roman"/>
                <w:sz w:val="18"/>
              </w:rPr>
              <w:t>40311015</w:t>
            </w:r>
          </w:p>
        </w:tc>
        <w:tc>
          <w:tcPr>
            <w:tcW w:w="1365" w:type="dxa"/>
          </w:tcPr>
          <w:p w14:paraId="0014652F" w14:textId="77777777" w:rsidR="007F2D0E" w:rsidRDefault="007F2D0E" w:rsidP="00500555">
            <w:pPr>
              <w:jc w:val="right"/>
            </w:pPr>
            <w:r>
              <w:rPr>
                <w:rFonts w:ascii="Times New Roman" w:eastAsia="Times New Roman" w:hAnsi="Times New Roman"/>
                <w:sz w:val="18"/>
              </w:rPr>
              <w:t>R$ 45,00</w:t>
            </w:r>
          </w:p>
        </w:tc>
      </w:tr>
      <w:tr w:rsidR="007F2D0E" w14:paraId="670A74E4" w14:textId="77777777" w:rsidTr="00500555">
        <w:tc>
          <w:tcPr>
            <w:tcW w:w="600" w:type="dxa"/>
          </w:tcPr>
          <w:p w14:paraId="5B078F85" w14:textId="77777777" w:rsidR="007F2D0E" w:rsidRDefault="007F2D0E" w:rsidP="00500555">
            <w:pPr>
              <w:jc w:val="left"/>
            </w:pPr>
            <w:r>
              <w:rPr>
                <w:rFonts w:ascii="Times New Roman" w:eastAsia="Times New Roman" w:hAnsi="Times New Roman"/>
                <w:sz w:val="18"/>
              </w:rPr>
              <w:t>27</w:t>
            </w:r>
          </w:p>
        </w:tc>
        <w:tc>
          <w:tcPr>
            <w:tcW w:w="4186" w:type="dxa"/>
          </w:tcPr>
          <w:p w14:paraId="4C19D84D" w14:textId="77777777" w:rsidR="007F2D0E" w:rsidRDefault="007F2D0E" w:rsidP="00500555">
            <w:pPr>
              <w:jc w:val="left"/>
            </w:pPr>
            <w:r>
              <w:rPr>
                <w:rFonts w:ascii="Times New Roman" w:eastAsia="Times New Roman" w:hAnsi="Times New Roman"/>
                <w:sz w:val="18"/>
              </w:rPr>
              <w:t>COBRE</w:t>
            </w:r>
          </w:p>
        </w:tc>
        <w:tc>
          <w:tcPr>
            <w:tcW w:w="1418" w:type="dxa"/>
          </w:tcPr>
          <w:p w14:paraId="168BECE6" w14:textId="77777777" w:rsidR="007F2D0E" w:rsidRDefault="007F2D0E" w:rsidP="00500555">
            <w:pPr>
              <w:jc w:val="left"/>
            </w:pPr>
            <w:r>
              <w:rPr>
                <w:rFonts w:ascii="Times New Roman" w:eastAsia="Times New Roman" w:hAnsi="Times New Roman"/>
                <w:sz w:val="18"/>
              </w:rPr>
              <w:t>02.02.07.019-0</w:t>
            </w:r>
          </w:p>
        </w:tc>
        <w:tc>
          <w:tcPr>
            <w:tcW w:w="1275" w:type="dxa"/>
          </w:tcPr>
          <w:p w14:paraId="110BEEC0" w14:textId="77777777" w:rsidR="007F2D0E" w:rsidRDefault="007F2D0E" w:rsidP="00500555">
            <w:pPr>
              <w:jc w:val="left"/>
            </w:pPr>
            <w:r>
              <w:rPr>
                <w:rFonts w:ascii="Times New Roman" w:eastAsia="Times New Roman" w:hAnsi="Times New Roman"/>
                <w:sz w:val="18"/>
              </w:rPr>
              <w:t>40301567</w:t>
            </w:r>
          </w:p>
        </w:tc>
        <w:tc>
          <w:tcPr>
            <w:tcW w:w="1365" w:type="dxa"/>
          </w:tcPr>
          <w:p w14:paraId="11D30243" w14:textId="77777777" w:rsidR="007F2D0E" w:rsidRDefault="007F2D0E" w:rsidP="00500555">
            <w:pPr>
              <w:jc w:val="right"/>
            </w:pPr>
            <w:r>
              <w:rPr>
                <w:rFonts w:ascii="Times New Roman" w:eastAsia="Times New Roman" w:hAnsi="Times New Roman"/>
                <w:sz w:val="18"/>
              </w:rPr>
              <w:t>R$ 50,00</w:t>
            </w:r>
          </w:p>
        </w:tc>
      </w:tr>
      <w:tr w:rsidR="007F2D0E" w14:paraId="489E45B5" w14:textId="77777777" w:rsidTr="00500555">
        <w:tc>
          <w:tcPr>
            <w:tcW w:w="600" w:type="dxa"/>
          </w:tcPr>
          <w:p w14:paraId="173343A5" w14:textId="77777777" w:rsidR="007F2D0E" w:rsidRDefault="007F2D0E" w:rsidP="00500555">
            <w:pPr>
              <w:jc w:val="left"/>
            </w:pPr>
            <w:r>
              <w:rPr>
                <w:rFonts w:ascii="Times New Roman" w:eastAsia="Times New Roman" w:hAnsi="Times New Roman"/>
                <w:sz w:val="18"/>
              </w:rPr>
              <w:t>28</w:t>
            </w:r>
          </w:p>
        </w:tc>
        <w:tc>
          <w:tcPr>
            <w:tcW w:w="4186" w:type="dxa"/>
          </w:tcPr>
          <w:p w14:paraId="24B6CB3D" w14:textId="77777777" w:rsidR="007F2D0E" w:rsidRDefault="007F2D0E" w:rsidP="00500555">
            <w:pPr>
              <w:jc w:val="left"/>
            </w:pPr>
            <w:r>
              <w:rPr>
                <w:rFonts w:ascii="Times New Roman" w:eastAsia="Times New Roman" w:hAnsi="Times New Roman"/>
                <w:sz w:val="18"/>
              </w:rPr>
              <w:t>COLESTEROL VLDL</w:t>
            </w:r>
          </w:p>
        </w:tc>
        <w:tc>
          <w:tcPr>
            <w:tcW w:w="1418" w:type="dxa"/>
          </w:tcPr>
          <w:p w14:paraId="139FA2C7" w14:textId="77777777" w:rsidR="007F2D0E" w:rsidRDefault="007F2D0E" w:rsidP="00500555">
            <w:pPr>
              <w:jc w:val="left"/>
            </w:pPr>
            <w:r>
              <w:rPr>
                <w:rFonts w:ascii="Times New Roman" w:eastAsia="Times New Roman" w:hAnsi="Times New Roman"/>
                <w:sz w:val="18"/>
              </w:rPr>
              <w:t>-</w:t>
            </w:r>
          </w:p>
        </w:tc>
        <w:tc>
          <w:tcPr>
            <w:tcW w:w="1275" w:type="dxa"/>
          </w:tcPr>
          <w:p w14:paraId="6E3467EF" w14:textId="77777777" w:rsidR="007F2D0E" w:rsidRDefault="007F2D0E" w:rsidP="00500555">
            <w:pPr>
              <w:jc w:val="left"/>
            </w:pPr>
            <w:r>
              <w:rPr>
                <w:rFonts w:ascii="Times New Roman" w:eastAsia="Times New Roman" w:hAnsi="Times New Roman"/>
                <w:sz w:val="18"/>
              </w:rPr>
              <w:t>40302695</w:t>
            </w:r>
          </w:p>
        </w:tc>
        <w:tc>
          <w:tcPr>
            <w:tcW w:w="1365" w:type="dxa"/>
          </w:tcPr>
          <w:p w14:paraId="6B842C24" w14:textId="77777777" w:rsidR="007F2D0E" w:rsidRDefault="007F2D0E" w:rsidP="00500555">
            <w:pPr>
              <w:jc w:val="right"/>
            </w:pPr>
            <w:r>
              <w:rPr>
                <w:rFonts w:ascii="Times New Roman" w:eastAsia="Times New Roman" w:hAnsi="Times New Roman"/>
                <w:sz w:val="18"/>
              </w:rPr>
              <w:t>R$ 3,00</w:t>
            </w:r>
          </w:p>
        </w:tc>
      </w:tr>
      <w:tr w:rsidR="007F2D0E" w14:paraId="3DE7B2C0" w14:textId="77777777" w:rsidTr="00500555">
        <w:tc>
          <w:tcPr>
            <w:tcW w:w="600" w:type="dxa"/>
          </w:tcPr>
          <w:p w14:paraId="7AE5087E" w14:textId="77777777" w:rsidR="007F2D0E" w:rsidRDefault="007F2D0E" w:rsidP="00500555">
            <w:pPr>
              <w:jc w:val="left"/>
            </w:pPr>
            <w:r>
              <w:rPr>
                <w:rFonts w:ascii="Times New Roman" w:eastAsia="Times New Roman" w:hAnsi="Times New Roman"/>
                <w:sz w:val="18"/>
              </w:rPr>
              <w:t>29</w:t>
            </w:r>
          </w:p>
        </w:tc>
        <w:tc>
          <w:tcPr>
            <w:tcW w:w="4186" w:type="dxa"/>
          </w:tcPr>
          <w:p w14:paraId="3F83BE83" w14:textId="77777777" w:rsidR="007F2D0E" w:rsidRDefault="007F2D0E" w:rsidP="00500555">
            <w:pPr>
              <w:jc w:val="left"/>
            </w:pPr>
            <w:r>
              <w:rPr>
                <w:rFonts w:ascii="Times New Roman" w:eastAsia="Times New Roman" w:hAnsi="Times New Roman"/>
                <w:sz w:val="18"/>
              </w:rPr>
              <w:t>COOMBS DIRETO</w:t>
            </w:r>
          </w:p>
        </w:tc>
        <w:tc>
          <w:tcPr>
            <w:tcW w:w="1418" w:type="dxa"/>
          </w:tcPr>
          <w:p w14:paraId="3C30816E" w14:textId="77777777" w:rsidR="007F2D0E" w:rsidRDefault="007F2D0E" w:rsidP="00500555">
            <w:pPr>
              <w:jc w:val="left"/>
            </w:pPr>
            <w:r>
              <w:rPr>
                <w:rFonts w:ascii="Times New Roman" w:eastAsia="Times New Roman" w:hAnsi="Times New Roman"/>
                <w:sz w:val="18"/>
              </w:rPr>
              <w:t>02.02.02.054-1</w:t>
            </w:r>
          </w:p>
        </w:tc>
        <w:tc>
          <w:tcPr>
            <w:tcW w:w="1275" w:type="dxa"/>
          </w:tcPr>
          <w:p w14:paraId="2BE22AA2" w14:textId="77777777" w:rsidR="007F2D0E" w:rsidRDefault="007F2D0E" w:rsidP="00500555">
            <w:pPr>
              <w:jc w:val="left"/>
            </w:pPr>
            <w:r>
              <w:rPr>
                <w:rFonts w:ascii="Times New Roman" w:eastAsia="Times New Roman" w:hAnsi="Times New Roman"/>
                <w:sz w:val="18"/>
              </w:rPr>
              <w:t>40304108</w:t>
            </w:r>
          </w:p>
        </w:tc>
        <w:tc>
          <w:tcPr>
            <w:tcW w:w="1365" w:type="dxa"/>
          </w:tcPr>
          <w:p w14:paraId="1E8A623E" w14:textId="77777777" w:rsidR="007F2D0E" w:rsidRDefault="007F2D0E" w:rsidP="00500555">
            <w:pPr>
              <w:jc w:val="right"/>
            </w:pPr>
            <w:r>
              <w:rPr>
                <w:rFonts w:ascii="Times New Roman" w:eastAsia="Times New Roman" w:hAnsi="Times New Roman"/>
                <w:sz w:val="18"/>
              </w:rPr>
              <w:t>R$ 20,00</w:t>
            </w:r>
          </w:p>
        </w:tc>
      </w:tr>
      <w:tr w:rsidR="007F2D0E" w14:paraId="057977CC" w14:textId="77777777" w:rsidTr="00500555">
        <w:tc>
          <w:tcPr>
            <w:tcW w:w="600" w:type="dxa"/>
          </w:tcPr>
          <w:p w14:paraId="7CC13B80" w14:textId="77777777" w:rsidR="007F2D0E" w:rsidRDefault="007F2D0E" w:rsidP="00500555">
            <w:pPr>
              <w:jc w:val="left"/>
            </w:pPr>
            <w:r>
              <w:rPr>
                <w:rFonts w:ascii="Times New Roman" w:eastAsia="Times New Roman" w:hAnsi="Times New Roman"/>
                <w:sz w:val="18"/>
              </w:rPr>
              <w:t>30</w:t>
            </w:r>
          </w:p>
        </w:tc>
        <w:tc>
          <w:tcPr>
            <w:tcW w:w="4186" w:type="dxa"/>
          </w:tcPr>
          <w:p w14:paraId="1C148FD8" w14:textId="77777777" w:rsidR="007F2D0E" w:rsidRDefault="007F2D0E" w:rsidP="00500555">
            <w:pPr>
              <w:jc w:val="left"/>
            </w:pPr>
            <w:r>
              <w:rPr>
                <w:rFonts w:ascii="Times New Roman" w:eastAsia="Times New Roman" w:hAnsi="Times New Roman"/>
                <w:sz w:val="18"/>
              </w:rPr>
              <w:t>COPROCULTURA</w:t>
            </w:r>
          </w:p>
        </w:tc>
        <w:tc>
          <w:tcPr>
            <w:tcW w:w="1418" w:type="dxa"/>
          </w:tcPr>
          <w:p w14:paraId="5BDF0C23" w14:textId="77777777" w:rsidR="007F2D0E" w:rsidRDefault="007F2D0E" w:rsidP="00500555">
            <w:pPr>
              <w:jc w:val="left"/>
            </w:pPr>
            <w:r>
              <w:rPr>
                <w:rFonts w:ascii="Times New Roman" w:eastAsia="Times New Roman" w:hAnsi="Times New Roman"/>
                <w:sz w:val="18"/>
              </w:rPr>
              <w:t>-</w:t>
            </w:r>
          </w:p>
        </w:tc>
        <w:tc>
          <w:tcPr>
            <w:tcW w:w="1275" w:type="dxa"/>
          </w:tcPr>
          <w:p w14:paraId="16E17D2C" w14:textId="77777777" w:rsidR="007F2D0E" w:rsidRDefault="007F2D0E" w:rsidP="00500555">
            <w:pPr>
              <w:jc w:val="left"/>
            </w:pPr>
            <w:r>
              <w:rPr>
                <w:rFonts w:ascii="Times New Roman" w:eastAsia="Times New Roman" w:hAnsi="Times New Roman"/>
                <w:sz w:val="18"/>
              </w:rPr>
              <w:t>-</w:t>
            </w:r>
          </w:p>
        </w:tc>
        <w:tc>
          <w:tcPr>
            <w:tcW w:w="1365" w:type="dxa"/>
          </w:tcPr>
          <w:p w14:paraId="638BCE62" w14:textId="77777777" w:rsidR="007F2D0E" w:rsidRDefault="007F2D0E" w:rsidP="00500555">
            <w:pPr>
              <w:jc w:val="right"/>
            </w:pPr>
            <w:r>
              <w:rPr>
                <w:rFonts w:ascii="Times New Roman" w:eastAsia="Times New Roman" w:hAnsi="Times New Roman"/>
                <w:sz w:val="18"/>
              </w:rPr>
              <w:t>R$ 55,00</w:t>
            </w:r>
          </w:p>
        </w:tc>
      </w:tr>
      <w:tr w:rsidR="007F2D0E" w14:paraId="35461C7B" w14:textId="77777777" w:rsidTr="00500555">
        <w:tc>
          <w:tcPr>
            <w:tcW w:w="600" w:type="dxa"/>
          </w:tcPr>
          <w:p w14:paraId="1FF579B2" w14:textId="77777777" w:rsidR="007F2D0E" w:rsidRDefault="007F2D0E" w:rsidP="00500555">
            <w:pPr>
              <w:jc w:val="left"/>
            </w:pPr>
            <w:r>
              <w:rPr>
                <w:rFonts w:ascii="Times New Roman" w:eastAsia="Times New Roman" w:hAnsi="Times New Roman"/>
                <w:sz w:val="18"/>
              </w:rPr>
              <w:t>31</w:t>
            </w:r>
          </w:p>
        </w:tc>
        <w:tc>
          <w:tcPr>
            <w:tcW w:w="4186" w:type="dxa"/>
          </w:tcPr>
          <w:p w14:paraId="274A5810" w14:textId="77777777" w:rsidR="007F2D0E" w:rsidRDefault="007F2D0E" w:rsidP="00500555">
            <w:pPr>
              <w:jc w:val="left"/>
            </w:pPr>
            <w:r>
              <w:rPr>
                <w:rFonts w:ascii="Times New Roman" w:eastAsia="Times New Roman" w:hAnsi="Times New Roman"/>
                <w:sz w:val="18"/>
              </w:rPr>
              <w:t>DENGUE IGG/IGM</w:t>
            </w:r>
          </w:p>
        </w:tc>
        <w:tc>
          <w:tcPr>
            <w:tcW w:w="1418" w:type="dxa"/>
          </w:tcPr>
          <w:p w14:paraId="6A2132B4" w14:textId="77777777" w:rsidR="007F2D0E" w:rsidRDefault="007F2D0E" w:rsidP="00500555">
            <w:pPr>
              <w:jc w:val="left"/>
            </w:pPr>
            <w:r>
              <w:rPr>
                <w:rFonts w:ascii="Times New Roman" w:eastAsia="Times New Roman" w:hAnsi="Times New Roman"/>
                <w:sz w:val="18"/>
              </w:rPr>
              <w:t>02.02.03.079-2</w:t>
            </w:r>
          </w:p>
        </w:tc>
        <w:tc>
          <w:tcPr>
            <w:tcW w:w="1275" w:type="dxa"/>
          </w:tcPr>
          <w:p w14:paraId="16A31BE1" w14:textId="77777777" w:rsidR="007F2D0E" w:rsidRDefault="007F2D0E" w:rsidP="00500555">
            <w:pPr>
              <w:jc w:val="left"/>
            </w:pPr>
            <w:r>
              <w:rPr>
                <w:rFonts w:ascii="Times New Roman" w:eastAsia="Times New Roman" w:hAnsi="Times New Roman"/>
                <w:sz w:val="18"/>
              </w:rPr>
              <w:t>40306798</w:t>
            </w:r>
          </w:p>
        </w:tc>
        <w:tc>
          <w:tcPr>
            <w:tcW w:w="1365" w:type="dxa"/>
          </w:tcPr>
          <w:p w14:paraId="0A713D37" w14:textId="77777777" w:rsidR="007F2D0E" w:rsidRDefault="007F2D0E" w:rsidP="00500555">
            <w:pPr>
              <w:jc w:val="right"/>
            </w:pPr>
            <w:r>
              <w:rPr>
                <w:rFonts w:ascii="Times New Roman" w:eastAsia="Times New Roman" w:hAnsi="Times New Roman"/>
                <w:sz w:val="18"/>
              </w:rPr>
              <w:t>R$ 40,00</w:t>
            </w:r>
          </w:p>
        </w:tc>
      </w:tr>
      <w:tr w:rsidR="007F2D0E" w14:paraId="4B23F1D7" w14:textId="77777777" w:rsidTr="00500555">
        <w:tc>
          <w:tcPr>
            <w:tcW w:w="600" w:type="dxa"/>
          </w:tcPr>
          <w:p w14:paraId="5DBF68AF" w14:textId="77777777" w:rsidR="007F2D0E" w:rsidRDefault="007F2D0E" w:rsidP="00500555">
            <w:pPr>
              <w:jc w:val="left"/>
            </w:pPr>
            <w:r>
              <w:rPr>
                <w:rFonts w:ascii="Times New Roman" w:eastAsia="Times New Roman" w:hAnsi="Times New Roman"/>
                <w:sz w:val="18"/>
              </w:rPr>
              <w:t>32</w:t>
            </w:r>
          </w:p>
        </w:tc>
        <w:tc>
          <w:tcPr>
            <w:tcW w:w="4186" w:type="dxa"/>
          </w:tcPr>
          <w:p w14:paraId="131FDECA" w14:textId="77777777" w:rsidR="007F2D0E" w:rsidRDefault="007F2D0E" w:rsidP="00500555">
            <w:pPr>
              <w:jc w:val="left"/>
            </w:pPr>
            <w:r>
              <w:rPr>
                <w:rFonts w:ascii="Times New Roman" w:eastAsia="Times New Roman" w:hAnsi="Times New Roman"/>
                <w:sz w:val="18"/>
              </w:rPr>
              <w:t>DENGUE NS1</w:t>
            </w:r>
          </w:p>
        </w:tc>
        <w:tc>
          <w:tcPr>
            <w:tcW w:w="1418" w:type="dxa"/>
          </w:tcPr>
          <w:p w14:paraId="48B29D5C" w14:textId="77777777" w:rsidR="007F2D0E" w:rsidRDefault="007F2D0E" w:rsidP="00500555">
            <w:pPr>
              <w:jc w:val="left"/>
            </w:pPr>
            <w:r>
              <w:rPr>
                <w:rFonts w:ascii="Times New Roman" w:eastAsia="Times New Roman" w:hAnsi="Times New Roman"/>
                <w:sz w:val="18"/>
              </w:rPr>
              <w:t>-</w:t>
            </w:r>
          </w:p>
        </w:tc>
        <w:tc>
          <w:tcPr>
            <w:tcW w:w="1275" w:type="dxa"/>
          </w:tcPr>
          <w:p w14:paraId="074BB22F" w14:textId="77777777" w:rsidR="007F2D0E" w:rsidRDefault="007F2D0E" w:rsidP="00500555">
            <w:pPr>
              <w:jc w:val="left"/>
            </w:pPr>
            <w:r>
              <w:rPr>
                <w:rFonts w:ascii="Times New Roman" w:eastAsia="Times New Roman" w:hAnsi="Times New Roman"/>
                <w:sz w:val="18"/>
              </w:rPr>
              <w:t>40324192</w:t>
            </w:r>
          </w:p>
        </w:tc>
        <w:tc>
          <w:tcPr>
            <w:tcW w:w="1365" w:type="dxa"/>
          </w:tcPr>
          <w:p w14:paraId="7DFF6DCB" w14:textId="77777777" w:rsidR="007F2D0E" w:rsidRDefault="007F2D0E" w:rsidP="00500555">
            <w:pPr>
              <w:jc w:val="right"/>
            </w:pPr>
            <w:r>
              <w:rPr>
                <w:rFonts w:ascii="Times New Roman" w:eastAsia="Times New Roman" w:hAnsi="Times New Roman"/>
                <w:sz w:val="18"/>
              </w:rPr>
              <w:t>R$ 40,00</w:t>
            </w:r>
          </w:p>
        </w:tc>
      </w:tr>
      <w:tr w:rsidR="007F2D0E" w14:paraId="62F08C96" w14:textId="77777777" w:rsidTr="00500555">
        <w:tc>
          <w:tcPr>
            <w:tcW w:w="600" w:type="dxa"/>
          </w:tcPr>
          <w:p w14:paraId="3D01B0EE" w14:textId="77777777" w:rsidR="007F2D0E" w:rsidRDefault="007F2D0E" w:rsidP="00500555">
            <w:pPr>
              <w:jc w:val="left"/>
            </w:pPr>
            <w:r>
              <w:rPr>
                <w:rFonts w:ascii="Times New Roman" w:eastAsia="Times New Roman" w:hAnsi="Times New Roman"/>
                <w:sz w:val="18"/>
              </w:rPr>
              <w:t>33</w:t>
            </w:r>
          </w:p>
        </w:tc>
        <w:tc>
          <w:tcPr>
            <w:tcW w:w="4186" w:type="dxa"/>
          </w:tcPr>
          <w:p w14:paraId="04ED5C8D" w14:textId="77777777" w:rsidR="007F2D0E" w:rsidRDefault="007F2D0E" w:rsidP="00500555">
            <w:pPr>
              <w:jc w:val="left"/>
            </w:pPr>
            <w:r>
              <w:rPr>
                <w:rFonts w:ascii="Times New Roman" w:eastAsia="Times New Roman" w:hAnsi="Times New Roman"/>
                <w:sz w:val="18"/>
              </w:rPr>
              <w:t>DHT</w:t>
            </w:r>
          </w:p>
        </w:tc>
        <w:tc>
          <w:tcPr>
            <w:tcW w:w="1418" w:type="dxa"/>
          </w:tcPr>
          <w:p w14:paraId="210448A5" w14:textId="77777777" w:rsidR="007F2D0E" w:rsidRDefault="007F2D0E" w:rsidP="00500555">
            <w:pPr>
              <w:jc w:val="left"/>
            </w:pPr>
            <w:r>
              <w:rPr>
                <w:rFonts w:ascii="Times New Roman" w:eastAsia="Times New Roman" w:hAnsi="Times New Roman"/>
                <w:sz w:val="18"/>
              </w:rPr>
              <w:t>02.02.06.015-2</w:t>
            </w:r>
          </w:p>
        </w:tc>
        <w:tc>
          <w:tcPr>
            <w:tcW w:w="1275" w:type="dxa"/>
          </w:tcPr>
          <w:p w14:paraId="3C6396FE" w14:textId="77777777" w:rsidR="007F2D0E" w:rsidRDefault="007F2D0E" w:rsidP="00500555">
            <w:pPr>
              <w:jc w:val="left"/>
            </w:pPr>
            <w:r>
              <w:rPr>
                <w:rFonts w:ascii="Times New Roman" w:eastAsia="Times New Roman" w:hAnsi="Times New Roman"/>
                <w:sz w:val="18"/>
              </w:rPr>
              <w:t>40316220</w:t>
            </w:r>
          </w:p>
        </w:tc>
        <w:tc>
          <w:tcPr>
            <w:tcW w:w="1365" w:type="dxa"/>
          </w:tcPr>
          <w:p w14:paraId="53A458D4" w14:textId="77777777" w:rsidR="007F2D0E" w:rsidRDefault="007F2D0E" w:rsidP="00500555">
            <w:pPr>
              <w:jc w:val="right"/>
            </w:pPr>
            <w:r>
              <w:rPr>
                <w:rFonts w:ascii="Times New Roman" w:eastAsia="Times New Roman" w:hAnsi="Times New Roman"/>
                <w:sz w:val="18"/>
              </w:rPr>
              <w:t>R$ 60,00</w:t>
            </w:r>
          </w:p>
        </w:tc>
      </w:tr>
      <w:tr w:rsidR="007F2D0E" w14:paraId="43D64883" w14:textId="77777777" w:rsidTr="00500555">
        <w:tc>
          <w:tcPr>
            <w:tcW w:w="600" w:type="dxa"/>
          </w:tcPr>
          <w:p w14:paraId="414E52F3" w14:textId="77777777" w:rsidR="007F2D0E" w:rsidRDefault="007F2D0E" w:rsidP="00500555">
            <w:pPr>
              <w:jc w:val="left"/>
            </w:pPr>
            <w:r>
              <w:rPr>
                <w:rFonts w:ascii="Times New Roman" w:eastAsia="Times New Roman" w:hAnsi="Times New Roman"/>
                <w:sz w:val="18"/>
              </w:rPr>
              <w:t>34</w:t>
            </w:r>
          </w:p>
        </w:tc>
        <w:tc>
          <w:tcPr>
            <w:tcW w:w="4186" w:type="dxa"/>
          </w:tcPr>
          <w:p w14:paraId="74D102CD" w14:textId="77777777" w:rsidR="007F2D0E" w:rsidRDefault="007F2D0E" w:rsidP="00500555">
            <w:pPr>
              <w:jc w:val="left"/>
            </w:pPr>
            <w:r>
              <w:rPr>
                <w:rFonts w:ascii="Times New Roman" w:eastAsia="Times New Roman" w:hAnsi="Times New Roman"/>
                <w:sz w:val="18"/>
              </w:rPr>
              <w:t>DIMERO D</w:t>
            </w:r>
          </w:p>
        </w:tc>
        <w:tc>
          <w:tcPr>
            <w:tcW w:w="1418" w:type="dxa"/>
          </w:tcPr>
          <w:p w14:paraId="11655A1A" w14:textId="77777777" w:rsidR="007F2D0E" w:rsidRDefault="007F2D0E" w:rsidP="00500555">
            <w:pPr>
              <w:jc w:val="left"/>
            </w:pPr>
            <w:r>
              <w:rPr>
                <w:rFonts w:ascii="Times New Roman" w:eastAsia="Times New Roman" w:hAnsi="Times New Roman"/>
                <w:sz w:val="18"/>
              </w:rPr>
              <w:t>-</w:t>
            </w:r>
          </w:p>
        </w:tc>
        <w:tc>
          <w:tcPr>
            <w:tcW w:w="1275" w:type="dxa"/>
          </w:tcPr>
          <w:p w14:paraId="783E5303" w14:textId="77777777" w:rsidR="007F2D0E" w:rsidRDefault="007F2D0E" w:rsidP="00500555">
            <w:pPr>
              <w:jc w:val="left"/>
            </w:pPr>
            <w:r>
              <w:rPr>
                <w:rFonts w:ascii="Times New Roman" w:eastAsia="Times New Roman" w:hAnsi="Times New Roman"/>
                <w:sz w:val="18"/>
              </w:rPr>
              <w:t>40304906</w:t>
            </w:r>
          </w:p>
        </w:tc>
        <w:tc>
          <w:tcPr>
            <w:tcW w:w="1365" w:type="dxa"/>
          </w:tcPr>
          <w:p w14:paraId="0A038371" w14:textId="77777777" w:rsidR="007F2D0E" w:rsidRDefault="007F2D0E" w:rsidP="00500555">
            <w:pPr>
              <w:jc w:val="right"/>
            </w:pPr>
            <w:r>
              <w:rPr>
                <w:rFonts w:ascii="Times New Roman" w:eastAsia="Times New Roman" w:hAnsi="Times New Roman"/>
                <w:sz w:val="18"/>
              </w:rPr>
              <w:t>R$ 110,00</w:t>
            </w:r>
          </w:p>
        </w:tc>
      </w:tr>
      <w:tr w:rsidR="007F2D0E" w14:paraId="79D57578" w14:textId="77777777" w:rsidTr="00500555">
        <w:tc>
          <w:tcPr>
            <w:tcW w:w="600" w:type="dxa"/>
          </w:tcPr>
          <w:p w14:paraId="0EA8A7DA" w14:textId="77777777" w:rsidR="007F2D0E" w:rsidRDefault="007F2D0E" w:rsidP="00500555">
            <w:pPr>
              <w:jc w:val="left"/>
            </w:pPr>
            <w:r>
              <w:rPr>
                <w:rFonts w:ascii="Times New Roman" w:eastAsia="Times New Roman" w:hAnsi="Times New Roman"/>
                <w:sz w:val="18"/>
              </w:rPr>
              <w:t>35</w:t>
            </w:r>
          </w:p>
        </w:tc>
        <w:tc>
          <w:tcPr>
            <w:tcW w:w="4186" w:type="dxa"/>
          </w:tcPr>
          <w:p w14:paraId="773C1D00" w14:textId="77777777" w:rsidR="007F2D0E" w:rsidRDefault="007F2D0E" w:rsidP="00500555">
            <w:pPr>
              <w:jc w:val="left"/>
            </w:pPr>
            <w:r>
              <w:rPr>
                <w:rFonts w:ascii="Times New Roman" w:eastAsia="Times New Roman" w:hAnsi="Times New Roman"/>
                <w:sz w:val="18"/>
              </w:rPr>
              <w:t>EPSTEIN BAAR IGG</w:t>
            </w:r>
          </w:p>
        </w:tc>
        <w:tc>
          <w:tcPr>
            <w:tcW w:w="1418" w:type="dxa"/>
          </w:tcPr>
          <w:p w14:paraId="58317BCA" w14:textId="77777777" w:rsidR="007F2D0E" w:rsidRDefault="007F2D0E" w:rsidP="00500555">
            <w:pPr>
              <w:jc w:val="left"/>
            </w:pPr>
            <w:r>
              <w:rPr>
                <w:rFonts w:ascii="Times New Roman" w:eastAsia="Times New Roman" w:hAnsi="Times New Roman"/>
                <w:sz w:val="18"/>
              </w:rPr>
              <w:t>02.02.03.083-0</w:t>
            </w:r>
          </w:p>
        </w:tc>
        <w:tc>
          <w:tcPr>
            <w:tcW w:w="1275" w:type="dxa"/>
          </w:tcPr>
          <w:p w14:paraId="7D66D8B5" w14:textId="77777777" w:rsidR="007F2D0E" w:rsidRDefault="007F2D0E" w:rsidP="00500555">
            <w:pPr>
              <w:jc w:val="left"/>
            </w:pPr>
            <w:r>
              <w:rPr>
                <w:rFonts w:ascii="Times New Roman" w:eastAsia="Times New Roman" w:hAnsi="Times New Roman"/>
                <w:sz w:val="18"/>
              </w:rPr>
              <w:t>40307565</w:t>
            </w:r>
          </w:p>
        </w:tc>
        <w:tc>
          <w:tcPr>
            <w:tcW w:w="1365" w:type="dxa"/>
          </w:tcPr>
          <w:p w14:paraId="6D94A045" w14:textId="77777777" w:rsidR="007F2D0E" w:rsidRDefault="007F2D0E" w:rsidP="00500555">
            <w:pPr>
              <w:jc w:val="right"/>
            </w:pPr>
            <w:r>
              <w:rPr>
                <w:rFonts w:ascii="Times New Roman" w:eastAsia="Times New Roman" w:hAnsi="Times New Roman"/>
                <w:sz w:val="18"/>
              </w:rPr>
              <w:t>R$ 45,00</w:t>
            </w:r>
          </w:p>
        </w:tc>
      </w:tr>
      <w:tr w:rsidR="007F2D0E" w14:paraId="3A81D48E" w14:textId="77777777" w:rsidTr="00500555">
        <w:tc>
          <w:tcPr>
            <w:tcW w:w="600" w:type="dxa"/>
          </w:tcPr>
          <w:p w14:paraId="0D0866EC" w14:textId="77777777" w:rsidR="007F2D0E" w:rsidRDefault="007F2D0E" w:rsidP="00500555">
            <w:pPr>
              <w:jc w:val="left"/>
            </w:pPr>
            <w:r>
              <w:rPr>
                <w:rFonts w:ascii="Times New Roman" w:eastAsia="Times New Roman" w:hAnsi="Times New Roman"/>
                <w:sz w:val="18"/>
              </w:rPr>
              <w:t>36</w:t>
            </w:r>
          </w:p>
        </w:tc>
        <w:tc>
          <w:tcPr>
            <w:tcW w:w="4186" w:type="dxa"/>
          </w:tcPr>
          <w:p w14:paraId="1661159F" w14:textId="77777777" w:rsidR="007F2D0E" w:rsidRDefault="007F2D0E" w:rsidP="00500555">
            <w:pPr>
              <w:jc w:val="left"/>
            </w:pPr>
            <w:r>
              <w:rPr>
                <w:rFonts w:ascii="Times New Roman" w:eastAsia="Times New Roman" w:hAnsi="Times New Roman"/>
                <w:sz w:val="18"/>
              </w:rPr>
              <w:t>EPSTEIN BAAR IGM</w:t>
            </w:r>
          </w:p>
        </w:tc>
        <w:tc>
          <w:tcPr>
            <w:tcW w:w="1418" w:type="dxa"/>
          </w:tcPr>
          <w:p w14:paraId="25873CD8" w14:textId="77777777" w:rsidR="007F2D0E" w:rsidRDefault="007F2D0E" w:rsidP="00500555">
            <w:pPr>
              <w:jc w:val="left"/>
            </w:pPr>
            <w:r>
              <w:rPr>
                <w:rFonts w:ascii="Times New Roman" w:eastAsia="Times New Roman" w:hAnsi="Times New Roman"/>
                <w:sz w:val="18"/>
              </w:rPr>
              <w:t>02.02.03.094-6</w:t>
            </w:r>
          </w:p>
        </w:tc>
        <w:tc>
          <w:tcPr>
            <w:tcW w:w="1275" w:type="dxa"/>
          </w:tcPr>
          <w:p w14:paraId="5035FA44" w14:textId="77777777" w:rsidR="007F2D0E" w:rsidRDefault="007F2D0E" w:rsidP="00500555">
            <w:pPr>
              <w:jc w:val="left"/>
            </w:pPr>
            <w:r>
              <w:rPr>
                <w:rFonts w:ascii="Times New Roman" w:eastAsia="Times New Roman" w:hAnsi="Times New Roman"/>
                <w:sz w:val="18"/>
              </w:rPr>
              <w:t>40307581</w:t>
            </w:r>
          </w:p>
        </w:tc>
        <w:tc>
          <w:tcPr>
            <w:tcW w:w="1365" w:type="dxa"/>
          </w:tcPr>
          <w:p w14:paraId="41CEEDB3" w14:textId="77777777" w:rsidR="007F2D0E" w:rsidRDefault="007F2D0E" w:rsidP="00500555">
            <w:pPr>
              <w:jc w:val="right"/>
            </w:pPr>
            <w:r>
              <w:rPr>
                <w:rFonts w:ascii="Times New Roman" w:eastAsia="Times New Roman" w:hAnsi="Times New Roman"/>
                <w:sz w:val="18"/>
              </w:rPr>
              <w:t>R$ 45,00</w:t>
            </w:r>
          </w:p>
        </w:tc>
      </w:tr>
      <w:tr w:rsidR="007F2D0E" w14:paraId="437CD933" w14:textId="77777777" w:rsidTr="00500555">
        <w:tc>
          <w:tcPr>
            <w:tcW w:w="600" w:type="dxa"/>
          </w:tcPr>
          <w:p w14:paraId="21C40DF9" w14:textId="77777777" w:rsidR="007F2D0E" w:rsidRDefault="007F2D0E" w:rsidP="00500555">
            <w:pPr>
              <w:jc w:val="left"/>
            </w:pPr>
            <w:r>
              <w:rPr>
                <w:rFonts w:ascii="Times New Roman" w:eastAsia="Times New Roman" w:hAnsi="Times New Roman"/>
                <w:sz w:val="18"/>
              </w:rPr>
              <w:t>37</w:t>
            </w:r>
          </w:p>
        </w:tc>
        <w:tc>
          <w:tcPr>
            <w:tcW w:w="4186" w:type="dxa"/>
          </w:tcPr>
          <w:p w14:paraId="7958E0BF" w14:textId="77777777" w:rsidR="007F2D0E" w:rsidRDefault="007F2D0E" w:rsidP="00500555">
            <w:pPr>
              <w:jc w:val="left"/>
            </w:pPr>
            <w:r>
              <w:rPr>
                <w:rFonts w:ascii="Times New Roman" w:eastAsia="Times New Roman" w:hAnsi="Times New Roman"/>
                <w:sz w:val="18"/>
              </w:rPr>
              <w:t>ESTRONA</w:t>
            </w:r>
          </w:p>
        </w:tc>
        <w:tc>
          <w:tcPr>
            <w:tcW w:w="1418" w:type="dxa"/>
          </w:tcPr>
          <w:p w14:paraId="61B2F0AD" w14:textId="77777777" w:rsidR="007F2D0E" w:rsidRDefault="007F2D0E" w:rsidP="00500555">
            <w:pPr>
              <w:jc w:val="left"/>
            </w:pPr>
            <w:r>
              <w:rPr>
                <w:rFonts w:ascii="Times New Roman" w:eastAsia="Times New Roman" w:hAnsi="Times New Roman"/>
                <w:sz w:val="18"/>
              </w:rPr>
              <w:t>02.02.06.018-7</w:t>
            </w:r>
          </w:p>
        </w:tc>
        <w:tc>
          <w:tcPr>
            <w:tcW w:w="1275" w:type="dxa"/>
          </w:tcPr>
          <w:p w14:paraId="28C80F44" w14:textId="77777777" w:rsidR="007F2D0E" w:rsidRDefault="007F2D0E" w:rsidP="00500555">
            <w:pPr>
              <w:jc w:val="left"/>
            </w:pPr>
            <w:r>
              <w:rPr>
                <w:rFonts w:ascii="Times New Roman" w:eastAsia="Times New Roman" w:hAnsi="Times New Roman"/>
                <w:sz w:val="18"/>
              </w:rPr>
              <w:t>40316262</w:t>
            </w:r>
          </w:p>
        </w:tc>
        <w:tc>
          <w:tcPr>
            <w:tcW w:w="1365" w:type="dxa"/>
          </w:tcPr>
          <w:p w14:paraId="1DFE6531" w14:textId="77777777" w:rsidR="007F2D0E" w:rsidRDefault="007F2D0E" w:rsidP="00500555">
            <w:pPr>
              <w:jc w:val="right"/>
            </w:pPr>
            <w:r>
              <w:rPr>
                <w:rFonts w:ascii="Times New Roman" w:eastAsia="Times New Roman" w:hAnsi="Times New Roman"/>
                <w:sz w:val="18"/>
              </w:rPr>
              <w:t>R$ 50,00</w:t>
            </w:r>
          </w:p>
        </w:tc>
      </w:tr>
      <w:tr w:rsidR="007F2D0E" w14:paraId="1627D6CD" w14:textId="77777777" w:rsidTr="00500555">
        <w:tc>
          <w:tcPr>
            <w:tcW w:w="600" w:type="dxa"/>
          </w:tcPr>
          <w:p w14:paraId="27A54F8C" w14:textId="77777777" w:rsidR="007F2D0E" w:rsidRDefault="007F2D0E" w:rsidP="00500555">
            <w:pPr>
              <w:jc w:val="left"/>
            </w:pPr>
            <w:r>
              <w:rPr>
                <w:rFonts w:ascii="Times New Roman" w:eastAsia="Times New Roman" w:hAnsi="Times New Roman"/>
                <w:sz w:val="18"/>
              </w:rPr>
              <w:t>38</w:t>
            </w:r>
          </w:p>
        </w:tc>
        <w:tc>
          <w:tcPr>
            <w:tcW w:w="4186" w:type="dxa"/>
          </w:tcPr>
          <w:p w14:paraId="0BE9756B" w14:textId="77777777" w:rsidR="007F2D0E" w:rsidRDefault="007F2D0E" w:rsidP="00500555">
            <w:pPr>
              <w:jc w:val="left"/>
            </w:pPr>
            <w:r>
              <w:rPr>
                <w:rFonts w:ascii="Times New Roman" w:eastAsia="Times New Roman" w:hAnsi="Times New Roman"/>
                <w:sz w:val="18"/>
              </w:rPr>
              <w:t>FATOR V DE LEIDEN</w:t>
            </w:r>
          </w:p>
        </w:tc>
        <w:tc>
          <w:tcPr>
            <w:tcW w:w="1418" w:type="dxa"/>
          </w:tcPr>
          <w:p w14:paraId="164A4F42" w14:textId="77777777" w:rsidR="007F2D0E" w:rsidRDefault="007F2D0E" w:rsidP="00500555">
            <w:pPr>
              <w:jc w:val="left"/>
            </w:pPr>
            <w:r>
              <w:rPr>
                <w:rFonts w:ascii="Times New Roman" w:eastAsia="Times New Roman" w:hAnsi="Times New Roman"/>
                <w:sz w:val="18"/>
              </w:rPr>
              <w:t>-</w:t>
            </w:r>
          </w:p>
        </w:tc>
        <w:tc>
          <w:tcPr>
            <w:tcW w:w="1275" w:type="dxa"/>
          </w:tcPr>
          <w:p w14:paraId="3BCF5218" w14:textId="77777777" w:rsidR="007F2D0E" w:rsidRDefault="007F2D0E" w:rsidP="00500555">
            <w:pPr>
              <w:jc w:val="left"/>
            </w:pPr>
            <w:r>
              <w:rPr>
                <w:rFonts w:ascii="Times New Roman" w:eastAsia="Times New Roman" w:hAnsi="Times New Roman"/>
                <w:sz w:val="18"/>
              </w:rPr>
              <w:t>40314057</w:t>
            </w:r>
          </w:p>
        </w:tc>
        <w:tc>
          <w:tcPr>
            <w:tcW w:w="1365" w:type="dxa"/>
          </w:tcPr>
          <w:p w14:paraId="1B8D48A0" w14:textId="77777777" w:rsidR="007F2D0E" w:rsidRDefault="007F2D0E" w:rsidP="00500555">
            <w:pPr>
              <w:jc w:val="right"/>
            </w:pPr>
            <w:r>
              <w:rPr>
                <w:rFonts w:ascii="Times New Roman" w:eastAsia="Times New Roman" w:hAnsi="Times New Roman"/>
                <w:sz w:val="18"/>
              </w:rPr>
              <w:t>R$ 180,00</w:t>
            </w:r>
          </w:p>
        </w:tc>
      </w:tr>
      <w:tr w:rsidR="007F2D0E" w14:paraId="159206C2" w14:textId="77777777" w:rsidTr="00500555">
        <w:tc>
          <w:tcPr>
            <w:tcW w:w="600" w:type="dxa"/>
          </w:tcPr>
          <w:p w14:paraId="1168448D" w14:textId="77777777" w:rsidR="007F2D0E" w:rsidRDefault="007F2D0E" w:rsidP="00500555">
            <w:pPr>
              <w:jc w:val="left"/>
            </w:pPr>
            <w:r>
              <w:rPr>
                <w:rFonts w:ascii="Times New Roman" w:eastAsia="Times New Roman" w:hAnsi="Times New Roman"/>
                <w:sz w:val="18"/>
              </w:rPr>
              <w:t>39</w:t>
            </w:r>
          </w:p>
        </w:tc>
        <w:tc>
          <w:tcPr>
            <w:tcW w:w="4186" w:type="dxa"/>
          </w:tcPr>
          <w:p w14:paraId="681A9309" w14:textId="77777777" w:rsidR="007F2D0E" w:rsidRDefault="007F2D0E" w:rsidP="00500555">
            <w:pPr>
              <w:jc w:val="left"/>
            </w:pPr>
            <w:r>
              <w:rPr>
                <w:rFonts w:ascii="Times New Roman" w:eastAsia="Times New Roman" w:hAnsi="Times New Roman"/>
                <w:sz w:val="18"/>
              </w:rPr>
              <w:t>FIBRINOGENIO</w:t>
            </w:r>
          </w:p>
        </w:tc>
        <w:tc>
          <w:tcPr>
            <w:tcW w:w="1418" w:type="dxa"/>
          </w:tcPr>
          <w:p w14:paraId="5E87BADA" w14:textId="77777777" w:rsidR="007F2D0E" w:rsidRDefault="007F2D0E" w:rsidP="00500555">
            <w:pPr>
              <w:jc w:val="left"/>
            </w:pPr>
            <w:r>
              <w:rPr>
                <w:rFonts w:ascii="Times New Roman" w:eastAsia="Times New Roman" w:hAnsi="Times New Roman"/>
                <w:sz w:val="18"/>
              </w:rPr>
              <w:t>02.02.02.029-0</w:t>
            </w:r>
          </w:p>
        </w:tc>
        <w:tc>
          <w:tcPr>
            <w:tcW w:w="1275" w:type="dxa"/>
          </w:tcPr>
          <w:p w14:paraId="18181D55" w14:textId="77777777" w:rsidR="007F2D0E" w:rsidRDefault="007F2D0E" w:rsidP="00500555">
            <w:pPr>
              <w:jc w:val="left"/>
            </w:pPr>
            <w:r>
              <w:rPr>
                <w:rFonts w:ascii="Times New Roman" w:eastAsia="Times New Roman" w:hAnsi="Times New Roman"/>
                <w:sz w:val="18"/>
              </w:rPr>
              <w:t>40304264</w:t>
            </w:r>
          </w:p>
        </w:tc>
        <w:tc>
          <w:tcPr>
            <w:tcW w:w="1365" w:type="dxa"/>
          </w:tcPr>
          <w:p w14:paraId="7029FB13" w14:textId="77777777" w:rsidR="007F2D0E" w:rsidRDefault="007F2D0E" w:rsidP="00500555">
            <w:pPr>
              <w:jc w:val="right"/>
            </w:pPr>
            <w:r>
              <w:rPr>
                <w:rFonts w:ascii="Times New Roman" w:eastAsia="Times New Roman" w:hAnsi="Times New Roman"/>
                <w:sz w:val="18"/>
              </w:rPr>
              <w:t>R$ 45,00</w:t>
            </w:r>
          </w:p>
        </w:tc>
      </w:tr>
      <w:tr w:rsidR="007F2D0E" w14:paraId="48A942C0" w14:textId="77777777" w:rsidTr="00500555">
        <w:tc>
          <w:tcPr>
            <w:tcW w:w="600" w:type="dxa"/>
          </w:tcPr>
          <w:p w14:paraId="1E1A07E3" w14:textId="77777777" w:rsidR="007F2D0E" w:rsidRDefault="007F2D0E" w:rsidP="00500555">
            <w:pPr>
              <w:jc w:val="left"/>
            </w:pPr>
            <w:r>
              <w:rPr>
                <w:rFonts w:ascii="Times New Roman" w:eastAsia="Times New Roman" w:hAnsi="Times New Roman"/>
                <w:sz w:val="18"/>
              </w:rPr>
              <w:t>40</w:t>
            </w:r>
          </w:p>
        </w:tc>
        <w:tc>
          <w:tcPr>
            <w:tcW w:w="4186" w:type="dxa"/>
          </w:tcPr>
          <w:p w14:paraId="67AD46E9" w14:textId="77777777" w:rsidR="007F2D0E" w:rsidRDefault="007F2D0E" w:rsidP="00500555">
            <w:pPr>
              <w:jc w:val="left"/>
            </w:pPr>
            <w:r>
              <w:rPr>
                <w:rFonts w:ascii="Times New Roman" w:eastAsia="Times New Roman" w:hAnsi="Times New Roman"/>
                <w:sz w:val="18"/>
              </w:rPr>
              <w:t>FOSFORO URINA 24 HORAS</w:t>
            </w:r>
          </w:p>
        </w:tc>
        <w:tc>
          <w:tcPr>
            <w:tcW w:w="1418" w:type="dxa"/>
          </w:tcPr>
          <w:p w14:paraId="7D86425D" w14:textId="77777777" w:rsidR="007F2D0E" w:rsidRDefault="007F2D0E" w:rsidP="00500555">
            <w:pPr>
              <w:jc w:val="left"/>
            </w:pPr>
            <w:r>
              <w:rPr>
                <w:rFonts w:ascii="Times New Roman" w:eastAsia="Times New Roman" w:hAnsi="Times New Roman"/>
                <w:sz w:val="18"/>
              </w:rPr>
              <w:t>02.02.01.043-0</w:t>
            </w:r>
          </w:p>
        </w:tc>
        <w:tc>
          <w:tcPr>
            <w:tcW w:w="1275" w:type="dxa"/>
          </w:tcPr>
          <w:p w14:paraId="22ACF54E" w14:textId="77777777" w:rsidR="007F2D0E" w:rsidRDefault="007F2D0E" w:rsidP="00500555">
            <w:pPr>
              <w:jc w:val="left"/>
            </w:pPr>
            <w:r>
              <w:rPr>
                <w:rFonts w:ascii="Times New Roman" w:eastAsia="Times New Roman" w:hAnsi="Times New Roman"/>
                <w:sz w:val="18"/>
              </w:rPr>
              <w:t>40301931</w:t>
            </w:r>
          </w:p>
        </w:tc>
        <w:tc>
          <w:tcPr>
            <w:tcW w:w="1365" w:type="dxa"/>
          </w:tcPr>
          <w:p w14:paraId="604B6D34" w14:textId="77777777" w:rsidR="007F2D0E" w:rsidRDefault="007F2D0E" w:rsidP="00500555">
            <w:pPr>
              <w:jc w:val="right"/>
            </w:pPr>
            <w:r>
              <w:rPr>
                <w:rFonts w:ascii="Times New Roman" w:eastAsia="Times New Roman" w:hAnsi="Times New Roman"/>
                <w:sz w:val="18"/>
              </w:rPr>
              <w:t>R$ 24,00</w:t>
            </w:r>
          </w:p>
        </w:tc>
      </w:tr>
      <w:tr w:rsidR="007F2D0E" w14:paraId="131D099A" w14:textId="77777777" w:rsidTr="00500555">
        <w:tc>
          <w:tcPr>
            <w:tcW w:w="600" w:type="dxa"/>
          </w:tcPr>
          <w:p w14:paraId="207297F1" w14:textId="77777777" w:rsidR="007F2D0E" w:rsidRDefault="007F2D0E" w:rsidP="00500555">
            <w:pPr>
              <w:jc w:val="left"/>
            </w:pPr>
            <w:r>
              <w:rPr>
                <w:rFonts w:ascii="Times New Roman" w:eastAsia="Times New Roman" w:hAnsi="Times New Roman"/>
                <w:sz w:val="18"/>
              </w:rPr>
              <w:t>41</w:t>
            </w:r>
          </w:p>
        </w:tc>
        <w:tc>
          <w:tcPr>
            <w:tcW w:w="4186" w:type="dxa"/>
          </w:tcPr>
          <w:p w14:paraId="673BCA5F" w14:textId="77777777" w:rsidR="007F2D0E" w:rsidRDefault="007F2D0E" w:rsidP="00500555">
            <w:pPr>
              <w:jc w:val="left"/>
            </w:pPr>
            <w:r>
              <w:rPr>
                <w:rFonts w:ascii="Times New Roman" w:eastAsia="Times New Roman" w:hAnsi="Times New Roman"/>
                <w:sz w:val="18"/>
              </w:rPr>
              <w:t>GENE MUTANTE DA PROTROMBINA</w:t>
            </w:r>
          </w:p>
        </w:tc>
        <w:tc>
          <w:tcPr>
            <w:tcW w:w="1418" w:type="dxa"/>
          </w:tcPr>
          <w:p w14:paraId="7BCF85D6" w14:textId="77777777" w:rsidR="007F2D0E" w:rsidRDefault="007F2D0E" w:rsidP="00500555">
            <w:pPr>
              <w:jc w:val="left"/>
            </w:pPr>
            <w:r>
              <w:rPr>
                <w:rFonts w:ascii="Times New Roman" w:eastAsia="Times New Roman" w:hAnsi="Times New Roman"/>
                <w:sz w:val="18"/>
              </w:rPr>
              <w:t>02.02.10.023-5</w:t>
            </w:r>
          </w:p>
        </w:tc>
        <w:tc>
          <w:tcPr>
            <w:tcW w:w="1275" w:type="dxa"/>
          </w:tcPr>
          <w:p w14:paraId="634E4F16" w14:textId="77777777" w:rsidR="007F2D0E" w:rsidRDefault="007F2D0E" w:rsidP="00500555">
            <w:pPr>
              <w:jc w:val="left"/>
            </w:pPr>
            <w:r>
              <w:rPr>
                <w:rFonts w:ascii="Times New Roman" w:eastAsia="Times New Roman" w:hAnsi="Times New Roman"/>
                <w:sz w:val="18"/>
              </w:rPr>
              <w:t>40319326</w:t>
            </w:r>
          </w:p>
        </w:tc>
        <w:tc>
          <w:tcPr>
            <w:tcW w:w="1365" w:type="dxa"/>
          </w:tcPr>
          <w:p w14:paraId="4E3CF202" w14:textId="77777777" w:rsidR="007F2D0E" w:rsidRDefault="007F2D0E" w:rsidP="00500555">
            <w:pPr>
              <w:jc w:val="right"/>
            </w:pPr>
            <w:r>
              <w:rPr>
                <w:rFonts w:ascii="Times New Roman" w:eastAsia="Times New Roman" w:hAnsi="Times New Roman"/>
                <w:sz w:val="18"/>
              </w:rPr>
              <w:t>R$ 400,00</w:t>
            </w:r>
          </w:p>
        </w:tc>
      </w:tr>
      <w:tr w:rsidR="007F2D0E" w14:paraId="06311216" w14:textId="77777777" w:rsidTr="00500555">
        <w:tc>
          <w:tcPr>
            <w:tcW w:w="600" w:type="dxa"/>
          </w:tcPr>
          <w:p w14:paraId="5C060860" w14:textId="77777777" w:rsidR="007F2D0E" w:rsidRDefault="007F2D0E" w:rsidP="00500555">
            <w:pPr>
              <w:jc w:val="left"/>
            </w:pPr>
            <w:r>
              <w:rPr>
                <w:rFonts w:ascii="Times New Roman" w:eastAsia="Times New Roman" w:hAnsi="Times New Roman"/>
                <w:sz w:val="18"/>
              </w:rPr>
              <w:t>42</w:t>
            </w:r>
          </w:p>
        </w:tc>
        <w:tc>
          <w:tcPr>
            <w:tcW w:w="4186" w:type="dxa"/>
          </w:tcPr>
          <w:p w14:paraId="6E7C23E3" w14:textId="77777777" w:rsidR="007F2D0E" w:rsidRDefault="007F2D0E" w:rsidP="00500555">
            <w:pPr>
              <w:jc w:val="left"/>
            </w:pPr>
            <w:r>
              <w:rPr>
                <w:rFonts w:ascii="Times New Roman" w:eastAsia="Times New Roman" w:hAnsi="Times New Roman"/>
                <w:sz w:val="18"/>
              </w:rPr>
              <w:t>HLAB27</w:t>
            </w:r>
          </w:p>
        </w:tc>
        <w:tc>
          <w:tcPr>
            <w:tcW w:w="1418" w:type="dxa"/>
          </w:tcPr>
          <w:p w14:paraId="2B79B394" w14:textId="77777777" w:rsidR="007F2D0E" w:rsidRDefault="007F2D0E" w:rsidP="00500555">
            <w:pPr>
              <w:jc w:val="left"/>
            </w:pPr>
            <w:r>
              <w:rPr>
                <w:rFonts w:ascii="Times New Roman" w:eastAsia="Times New Roman" w:hAnsi="Times New Roman"/>
                <w:sz w:val="18"/>
              </w:rPr>
              <w:t>-</w:t>
            </w:r>
          </w:p>
        </w:tc>
        <w:tc>
          <w:tcPr>
            <w:tcW w:w="1275" w:type="dxa"/>
          </w:tcPr>
          <w:p w14:paraId="76EAEED5" w14:textId="77777777" w:rsidR="007F2D0E" w:rsidRDefault="007F2D0E" w:rsidP="00500555">
            <w:pPr>
              <w:jc w:val="left"/>
            </w:pPr>
            <w:r>
              <w:rPr>
                <w:rFonts w:ascii="Times New Roman" w:eastAsia="Times New Roman" w:hAnsi="Times New Roman"/>
                <w:sz w:val="18"/>
              </w:rPr>
              <w:t>40314430</w:t>
            </w:r>
          </w:p>
        </w:tc>
        <w:tc>
          <w:tcPr>
            <w:tcW w:w="1365" w:type="dxa"/>
          </w:tcPr>
          <w:p w14:paraId="2DD958D1" w14:textId="77777777" w:rsidR="007F2D0E" w:rsidRDefault="007F2D0E" w:rsidP="00500555">
            <w:pPr>
              <w:jc w:val="right"/>
            </w:pPr>
            <w:r>
              <w:rPr>
                <w:rFonts w:ascii="Times New Roman" w:eastAsia="Times New Roman" w:hAnsi="Times New Roman"/>
                <w:sz w:val="18"/>
              </w:rPr>
              <w:t>R$ 80,00</w:t>
            </w:r>
          </w:p>
        </w:tc>
      </w:tr>
      <w:tr w:rsidR="007F2D0E" w14:paraId="016481CF" w14:textId="77777777" w:rsidTr="00500555">
        <w:tc>
          <w:tcPr>
            <w:tcW w:w="600" w:type="dxa"/>
          </w:tcPr>
          <w:p w14:paraId="238F8666" w14:textId="77777777" w:rsidR="007F2D0E" w:rsidRDefault="007F2D0E" w:rsidP="00500555">
            <w:pPr>
              <w:jc w:val="left"/>
            </w:pPr>
            <w:r>
              <w:rPr>
                <w:rFonts w:ascii="Times New Roman" w:eastAsia="Times New Roman" w:hAnsi="Times New Roman"/>
                <w:sz w:val="18"/>
              </w:rPr>
              <w:t>43</w:t>
            </w:r>
          </w:p>
        </w:tc>
        <w:tc>
          <w:tcPr>
            <w:tcW w:w="4186" w:type="dxa"/>
          </w:tcPr>
          <w:p w14:paraId="5423B791" w14:textId="77777777" w:rsidR="007F2D0E" w:rsidRDefault="007F2D0E" w:rsidP="00500555">
            <w:pPr>
              <w:jc w:val="left"/>
            </w:pPr>
            <w:r>
              <w:rPr>
                <w:rFonts w:ascii="Times New Roman" w:eastAsia="Times New Roman" w:hAnsi="Times New Roman"/>
                <w:sz w:val="18"/>
              </w:rPr>
              <w:t>HOMOCISTEINA</w:t>
            </w:r>
          </w:p>
        </w:tc>
        <w:tc>
          <w:tcPr>
            <w:tcW w:w="1418" w:type="dxa"/>
          </w:tcPr>
          <w:p w14:paraId="79461E92" w14:textId="77777777" w:rsidR="007F2D0E" w:rsidRDefault="007F2D0E" w:rsidP="00500555">
            <w:pPr>
              <w:jc w:val="left"/>
            </w:pPr>
            <w:r>
              <w:rPr>
                <w:rFonts w:ascii="Times New Roman" w:eastAsia="Times New Roman" w:hAnsi="Times New Roman"/>
                <w:sz w:val="18"/>
              </w:rPr>
              <w:t>-</w:t>
            </w:r>
          </w:p>
        </w:tc>
        <w:tc>
          <w:tcPr>
            <w:tcW w:w="1275" w:type="dxa"/>
          </w:tcPr>
          <w:p w14:paraId="120FD2A2" w14:textId="77777777" w:rsidR="007F2D0E" w:rsidRDefault="007F2D0E" w:rsidP="00500555">
            <w:pPr>
              <w:jc w:val="left"/>
            </w:pPr>
            <w:r>
              <w:rPr>
                <w:rFonts w:ascii="Times New Roman" w:eastAsia="Times New Roman" w:hAnsi="Times New Roman"/>
                <w:sz w:val="18"/>
              </w:rPr>
              <w:t>40302113</w:t>
            </w:r>
          </w:p>
        </w:tc>
        <w:tc>
          <w:tcPr>
            <w:tcW w:w="1365" w:type="dxa"/>
          </w:tcPr>
          <w:p w14:paraId="0410539E" w14:textId="77777777" w:rsidR="007F2D0E" w:rsidRDefault="007F2D0E" w:rsidP="00500555">
            <w:pPr>
              <w:jc w:val="right"/>
            </w:pPr>
            <w:r>
              <w:rPr>
                <w:rFonts w:ascii="Times New Roman" w:eastAsia="Times New Roman" w:hAnsi="Times New Roman"/>
                <w:sz w:val="18"/>
              </w:rPr>
              <w:t>R$ 70,00</w:t>
            </w:r>
          </w:p>
        </w:tc>
      </w:tr>
      <w:tr w:rsidR="007F2D0E" w14:paraId="608CA018" w14:textId="77777777" w:rsidTr="00500555">
        <w:tc>
          <w:tcPr>
            <w:tcW w:w="600" w:type="dxa"/>
          </w:tcPr>
          <w:p w14:paraId="07D49887" w14:textId="77777777" w:rsidR="007F2D0E" w:rsidRDefault="007F2D0E" w:rsidP="00500555">
            <w:pPr>
              <w:jc w:val="left"/>
            </w:pPr>
            <w:r>
              <w:rPr>
                <w:rFonts w:ascii="Times New Roman" w:eastAsia="Times New Roman" w:hAnsi="Times New Roman"/>
                <w:sz w:val="18"/>
              </w:rPr>
              <w:t>44</w:t>
            </w:r>
          </w:p>
        </w:tc>
        <w:tc>
          <w:tcPr>
            <w:tcW w:w="4186" w:type="dxa"/>
          </w:tcPr>
          <w:p w14:paraId="01EC1A9C" w14:textId="77777777" w:rsidR="007F2D0E" w:rsidRDefault="007F2D0E" w:rsidP="00500555">
            <w:pPr>
              <w:jc w:val="left"/>
            </w:pPr>
            <w:r>
              <w:rPr>
                <w:rFonts w:ascii="Times New Roman" w:eastAsia="Times New Roman" w:hAnsi="Times New Roman"/>
                <w:sz w:val="18"/>
              </w:rPr>
              <w:t>IGE</w:t>
            </w:r>
          </w:p>
        </w:tc>
        <w:tc>
          <w:tcPr>
            <w:tcW w:w="1418" w:type="dxa"/>
          </w:tcPr>
          <w:p w14:paraId="59C58E0D" w14:textId="77777777" w:rsidR="007F2D0E" w:rsidRDefault="007F2D0E" w:rsidP="00500555">
            <w:pPr>
              <w:jc w:val="left"/>
            </w:pPr>
            <w:r>
              <w:rPr>
                <w:rFonts w:ascii="Times New Roman" w:eastAsia="Times New Roman" w:hAnsi="Times New Roman"/>
                <w:sz w:val="18"/>
              </w:rPr>
              <w:t>02.02.03.016-4</w:t>
            </w:r>
          </w:p>
        </w:tc>
        <w:tc>
          <w:tcPr>
            <w:tcW w:w="1275" w:type="dxa"/>
          </w:tcPr>
          <w:p w14:paraId="0AE773D7" w14:textId="77777777" w:rsidR="007F2D0E" w:rsidRDefault="007F2D0E" w:rsidP="00500555">
            <w:pPr>
              <w:jc w:val="left"/>
            </w:pPr>
            <w:r>
              <w:rPr>
                <w:rFonts w:ascii="Times New Roman" w:eastAsia="Times New Roman" w:hAnsi="Times New Roman"/>
                <w:sz w:val="18"/>
              </w:rPr>
              <w:t>40307271</w:t>
            </w:r>
          </w:p>
        </w:tc>
        <w:tc>
          <w:tcPr>
            <w:tcW w:w="1365" w:type="dxa"/>
          </w:tcPr>
          <w:p w14:paraId="6C53A923" w14:textId="77777777" w:rsidR="007F2D0E" w:rsidRDefault="007F2D0E" w:rsidP="00500555">
            <w:pPr>
              <w:jc w:val="right"/>
            </w:pPr>
            <w:r>
              <w:rPr>
                <w:rFonts w:ascii="Times New Roman" w:eastAsia="Times New Roman" w:hAnsi="Times New Roman"/>
                <w:sz w:val="18"/>
              </w:rPr>
              <w:t>R$ 25,00</w:t>
            </w:r>
          </w:p>
        </w:tc>
      </w:tr>
      <w:tr w:rsidR="007F2D0E" w14:paraId="46B2B251" w14:textId="77777777" w:rsidTr="00500555">
        <w:tc>
          <w:tcPr>
            <w:tcW w:w="600" w:type="dxa"/>
          </w:tcPr>
          <w:p w14:paraId="0DE6A6A4" w14:textId="77777777" w:rsidR="007F2D0E" w:rsidRDefault="007F2D0E" w:rsidP="00500555">
            <w:pPr>
              <w:jc w:val="left"/>
            </w:pPr>
            <w:r>
              <w:rPr>
                <w:rFonts w:ascii="Times New Roman" w:eastAsia="Times New Roman" w:hAnsi="Times New Roman"/>
                <w:sz w:val="18"/>
              </w:rPr>
              <w:t>45</w:t>
            </w:r>
          </w:p>
        </w:tc>
        <w:tc>
          <w:tcPr>
            <w:tcW w:w="4186" w:type="dxa"/>
          </w:tcPr>
          <w:p w14:paraId="6493A6F6" w14:textId="77777777" w:rsidR="007F2D0E" w:rsidRDefault="007F2D0E" w:rsidP="00500555">
            <w:pPr>
              <w:jc w:val="left"/>
            </w:pPr>
            <w:r>
              <w:rPr>
                <w:rFonts w:ascii="Times New Roman" w:eastAsia="Times New Roman" w:hAnsi="Times New Roman"/>
                <w:sz w:val="18"/>
              </w:rPr>
              <w:t>IGE ALFA LACTOALBUMINA</w:t>
            </w:r>
          </w:p>
        </w:tc>
        <w:tc>
          <w:tcPr>
            <w:tcW w:w="1418" w:type="dxa"/>
          </w:tcPr>
          <w:p w14:paraId="0F790CDA" w14:textId="77777777" w:rsidR="007F2D0E" w:rsidRDefault="007F2D0E" w:rsidP="00500555">
            <w:pPr>
              <w:jc w:val="left"/>
            </w:pPr>
            <w:r>
              <w:rPr>
                <w:rFonts w:ascii="Times New Roman" w:eastAsia="Times New Roman" w:hAnsi="Times New Roman"/>
                <w:sz w:val="18"/>
              </w:rPr>
              <w:t>02.02.03.103-9</w:t>
            </w:r>
          </w:p>
        </w:tc>
        <w:tc>
          <w:tcPr>
            <w:tcW w:w="1275" w:type="dxa"/>
          </w:tcPr>
          <w:p w14:paraId="31EEC6BC" w14:textId="77777777" w:rsidR="007F2D0E" w:rsidRDefault="007F2D0E" w:rsidP="00500555">
            <w:pPr>
              <w:jc w:val="left"/>
            </w:pPr>
            <w:r>
              <w:rPr>
                <w:rFonts w:ascii="Times New Roman" w:eastAsia="Times New Roman" w:hAnsi="Times New Roman"/>
                <w:sz w:val="18"/>
              </w:rPr>
              <w:t>40307263</w:t>
            </w:r>
          </w:p>
        </w:tc>
        <w:tc>
          <w:tcPr>
            <w:tcW w:w="1365" w:type="dxa"/>
          </w:tcPr>
          <w:p w14:paraId="304AF556" w14:textId="77777777" w:rsidR="007F2D0E" w:rsidRDefault="007F2D0E" w:rsidP="00500555">
            <w:pPr>
              <w:jc w:val="right"/>
            </w:pPr>
            <w:r>
              <w:rPr>
                <w:rFonts w:ascii="Times New Roman" w:eastAsia="Times New Roman" w:hAnsi="Times New Roman"/>
                <w:sz w:val="18"/>
              </w:rPr>
              <w:t>R$ 35,00</w:t>
            </w:r>
          </w:p>
        </w:tc>
      </w:tr>
      <w:tr w:rsidR="007F2D0E" w14:paraId="4EED8FDD" w14:textId="77777777" w:rsidTr="00500555">
        <w:tc>
          <w:tcPr>
            <w:tcW w:w="600" w:type="dxa"/>
          </w:tcPr>
          <w:p w14:paraId="506FB19B" w14:textId="77777777" w:rsidR="007F2D0E" w:rsidRDefault="007F2D0E" w:rsidP="00500555">
            <w:pPr>
              <w:jc w:val="left"/>
            </w:pPr>
            <w:r>
              <w:rPr>
                <w:rFonts w:ascii="Times New Roman" w:eastAsia="Times New Roman" w:hAnsi="Times New Roman"/>
                <w:sz w:val="18"/>
              </w:rPr>
              <w:t>46</w:t>
            </w:r>
          </w:p>
        </w:tc>
        <w:tc>
          <w:tcPr>
            <w:tcW w:w="4186" w:type="dxa"/>
          </w:tcPr>
          <w:p w14:paraId="67FD5B87" w14:textId="77777777" w:rsidR="007F2D0E" w:rsidRDefault="007F2D0E" w:rsidP="00500555">
            <w:pPr>
              <w:jc w:val="left"/>
            </w:pPr>
            <w:r>
              <w:rPr>
                <w:rFonts w:ascii="Times New Roman" w:eastAsia="Times New Roman" w:hAnsi="Times New Roman"/>
                <w:sz w:val="18"/>
              </w:rPr>
              <w:t>IGE BETA LACTO GLOBULINA</w:t>
            </w:r>
          </w:p>
        </w:tc>
        <w:tc>
          <w:tcPr>
            <w:tcW w:w="1418" w:type="dxa"/>
          </w:tcPr>
          <w:p w14:paraId="7DAD2A2C" w14:textId="77777777" w:rsidR="007F2D0E" w:rsidRDefault="007F2D0E" w:rsidP="00500555">
            <w:pPr>
              <w:jc w:val="left"/>
            </w:pPr>
            <w:r>
              <w:rPr>
                <w:rFonts w:ascii="Times New Roman" w:eastAsia="Times New Roman" w:hAnsi="Times New Roman"/>
                <w:sz w:val="18"/>
              </w:rPr>
              <w:t>02.02.03.103-9</w:t>
            </w:r>
          </w:p>
        </w:tc>
        <w:tc>
          <w:tcPr>
            <w:tcW w:w="1275" w:type="dxa"/>
          </w:tcPr>
          <w:p w14:paraId="7737DBE8" w14:textId="77777777" w:rsidR="007F2D0E" w:rsidRDefault="007F2D0E" w:rsidP="00500555">
            <w:pPr>
              <w:jc w:val="left"/>
            </w:pPr>
            <w:r>
              <w:rPr>
                <w:rFonts w:ascii="Times New Roman" w:eastAsia="Times New Roman" w:hAnsi="Times New Roman"/>
                <w:sz w:val="18"/>
              </w:rPr>
              <w:t>40307263</w:t>
            </w:r>
          </w:p>
        </w:tc>
        <w:tc>
          <w:tcPr>
            <w:tcW w:w="1365" w:type="dxa"/>
          </w:tcPr>
          <w:p w14:paraId="34FC5249" w14:textId="77777777" w:rsidR="007F2D0E" w:rsidRDefault="007F2D0E" w:rsidP="00500555">
            <w:pPr>
              <w:jc w:val="right"/>
            </w:pPr>
            <w:r>
              <w:rPr>
                <w:rFonts w:ascii="Times New Roman" w:eastAsia="Times New Roman" w:hAnsi="Times New Roman"/>
                <w:sz w:val="18"/>
              </w:rPr>
              <w:t>R$ 35,00</w:t>
            </w:r>
          </w:p>
        </w:tc>
      </w:tr>
      <w:tr w:rsidR="007F2D0E" w14:paraId="74803C1C" w14:textId="77777777" w:rsidTr="00500555">
        <w:tc>
          <w:tcPr>
            <w:tcW w:w="600" w:type="dxa"/>
          </w:tcPr>
          <w:p w14:paraId="0AB4E6DB" w14:textId="77777777" w:rsidR="007F2D0E" w:rsidRDefault="007F2D0E" w:rsidP="00500555">
            <w:pPr>
              <w:jc w:val="left"/>
            </w:pPr>
            <w:r>
              <w:rPr>
                <w:rFonts w:ascii="Times New Roman" w:eastAsia="Times New Roman" w:hAnsi="Times New Roman"/>
                <w:sz w:val="18"/>
              </w:rPr>
              <w:t>47</w:t>
            </w:r>
          </w:p>
        </w:tc>
        <w:tc>
          <w:tcPr>
            <w:tcW w:w="4186" w:type="dxa"/>
          </w:tcPr>
          <w:p w14:paraId="590923AB" w14:textId="77777777" w:rsidR="007F2D0E" w:rsidRDefault="007F2D0E" w:rsidP="00500555">
            <w:pPr>
              <w:jc w:val="left"/>
            </w:pPr>
            <w:r>
              <w:rPr>
                <w:rFonts w:ascii="Times New Roman" w:eastAsia="Times New Roman" w:hAnsi="Times New Roman"/>
                <w:sz w:val="18"/>
              </w:rPr>
              <w:t>IGE CAMARAO</w:t>
            </w:r>
          </w:p>
        </w:tc>
        <w:tc>
          <w:tcPr>
            <w:tcW w:w="1418" w:type="dxa"/>
          </w:tcPr>
          <w:p w14:paraId="4EAA353B" w14:textId="77777777" w:rsidR="007F2D0E" w:rsidRDefault="007F2D0E" w:rsidP="00500555">
            <w:pPr>
              <w:jc w:val="left"/>
            </w:pPr>
            <w:r>
              <w:rPr>
                <w:rFonts w:ascii="Times New Roman" w:eastAsia="Times New Roman" w:hAnsi="Times New Roman"/>
                <w:sz w:val="18"/>
              </w:rPr>
              <w:t>02.02.03.103-9</w:t>
            </w:r>
          </w:p>
        </w:tc>
        <w:tc>
          <w:tcPr>
            <w:tcW w:w="1275" w:type="dxa"/>
          </w:tcPr>
          <w:p w14:paraId="72C8F7AA" w14:textId="77777777" w:rsidR="007F2D0E" w:rsidRDefault="007F2D0E" w:rsidP="00500555">
            <w:pPr>
              <w:jc w:val="left"/>
            </w:pPr>
            <w:r>
              <w:rPr>
                <w:rFonts w:ascii="Times New Roman" w:eastAsia="Times New Roman" w:hAnsi="Times New Roman"/>
                <w:sz w:val="18"/>
              </w:rPr>
              <w:t>40307263</w:t>
            </w:r>
          </w:p>
        </w:tc>
        <w:tc>
          <w:tcPr>
            <w:tcW w:w="1365" w:type="dxa"/>
          </w:tcPr>
          <w:p w14:paraId="22D22FCB" w14:textId="77777777" w:rsidR="007F2D0E" w:rsidRDefault="007F2D0E" w:rsidP="00500555">
            <w:pPr>
              <w:jc w:val="right"/>
            </w:pPr>
            <w:r>
              <w:rPr>
                <w:rFonts w:ascii="Times New Roman" w:eastAsia="Times New Roman" w:hAnsi="Times New Roman"/>
                <w:sz w:val="18"/>
              </w:rPr>
              <w:t>R$ 35,00</w:t>
            </w:r>
          </w:p>
        </w:tc>
      </w:tr>
      <w:tr w:rsidR="007F2D0E" w14:paraId="40045324" w14:textId="77777777" w:rsidTr="00500555">
        <w:tc>
          <w:tcPr>
            <w:tcW w:w="600" w:type="dxa"/>
          </w:tcPr>
          <w:p w14:paraId="768EF54E" w14:textId="77777777" w:rsidR="007F2D0E" w:rsidRDefault="007F2D0E" w:rsidP="00500555">
            <w:pPr>
              <w:jc w:val="left"/>
            </w:pPr>
            <w:r>
              <w:rPr>
                <w:rFonts w:ascii="Times New Roman" w:eastAsia="Times New Roman" w:hAnsi="Times New Roman"/>
                <w:sz w:val="18"/>
              </w:rPr>
              <w:t>48</w:t>
            </w:r>
          </w:p>
        </w:tc>
        <w:tc>
          <w:tcPr>
            <w:tcW w:w="4186" w:type="dxa"/>
          </w:tcPr>
          <w:p w14:paraId="6565AA58" w14:textId="77777777" w:rsidR="007F2D0E" w:rsidRDefault="007F2D0E" w:rsidP="00500555">
            <w:pPr>
              <w:jc w:val="left"/>
            </w:pPr>
            <w:r>
              <w:rPr>
                <w:rFonts w:ascii="Times New Roman" w:eastAsia="Times New Roman" w:hAnsi="Times New Roman"/>
                <w:sz w:val="18"/>
              </w:rPr>
              <w:t>IGE CARNE DE PORCO</w:t>
            </w:r>
          </w:p>
        </w:tc>
        <w:tc>
          <w:tcPr>
            <w:tcW w:w="1418" w:type="dxa"/>
          </w:tcPr>
          <w:p w14:paraId="0844D94C" w14:textId="77777777" w:rsidR="007F2D0E" w:rsidRDefault="007F2D0E" w:rsidP="00500555">
            <w:pPr>
              <w:jc w:val="left"/>
            </w:pPr>
            <w:r>
              <w:rPr>
                <w:rFonts w:ascii="Times New Roman" w:eastAsia="Times New Roman" w:hAnsi="Times New Roman"/>
                <w:sz w:val="18"/>
              </w:rPr>
              <w:t>02.02.03.103-9</w:t>
            </w:r>
          </w:p>
        </w:tc>
        <w:tc>
          <w:tcPr>
            <w:tcW w:w="1275" w:type="dxa"/>
          </w:tcPr>
          <w:p w14:paraId="5450FE97" w14:textId="77777777" w:rsidR="007F2D0E" w:rsidRDefault="007F2D0E" w:rsidP="00500555">
            <w:pPr>
              <w:jc w:val="left"/>
            </w:pPr>
            <w:r>
              <w:rPr>
                <w:rFonts w:ascii="Times New Roman" w:eastAsia="Times New Roman" w:hAnsi="Times New Roman"/>
                <w:sz w:val="18"/>
              </w:rPr>
              <w:t>40307263</w:t>
            </w:r>
          </w:p>
        </w:tc>
        <w:tc>
          <w:tcPr>
            <w:tcW w:w="1365" w:type="dxa"/>
          </w:tcPr>
          <w:p w14:paraId="4243D9B9" w14:textId="77777777" w:rsidR="007F2D0E" w:rsidRDefault="007F2D0E" w:rsidP="00500555">
            <w:pPr>
              <w:jc w:val="right"/>
            </w:pPr>
            <w:r>
              <w:rPr>
                <w:rFonts w:ascii="Times New Roman" w:eastAsia="Times New Roman" w:hAnsi="Times New Roman"/>
                <w:sz w:val="18"/>
              </w:rPr>
              <w:t>R$ 35,00</w:t>
            </w:r>
          </w:p>
        </w:tc>
      </w:tr>
      <w:tr w:rsidR="007F2D0E" w14:paraId="1AA0949C" w14:textId="77777777" w:rsidTr="00500555">
        <w:tc>
          <w:tcPr>
            <w:tcW w:w="600" w:type="dxa"/>
          </w:tcPr>
          <w:p w14:paraId="00F66A1E" w14:textId="77777777" w:rsidR="007F2D0E" w:rsidRDefault="007F2D0E" w:rsidP="00500555">
            <w:pPr>
              <w:jc w:val="left"/>
            </w:pPr>
            <w:r>
              <w:rPr>
                <w:rFonts w:ascii="Times New Roman" w:eastAsia="Times New Roman" w:hAnsi="Times New Roman"/>
                <w:sz w:val="18"/>
              </w:rPr>
              <w:t>49</w:t>
            </w:r>
          </w:p>
        </w:tc>
        <w:tc>
          <w:tcPr>
            <w:tcW w:w="4186" w:type="dxa"/>
          </w:tcPr>
          <w:p w14:paraId="0851B2CE" w14:textId="77777777" w:rsidR="007F2D0E" w:rsidRDefault="007F2D0E" w:rsidP="00500555">
            <w:pPr>
              <w:jc w:val="left"/>
            </w:pPr>
            <w:r>
              <w:rPr>
                <w:rFonts w:ascii="Times New Roman" w:eastAsia="Times New Roman" w:hAnsi="Times New Roman"/>
                <w:sz w:val="18"/>
              </w:rPr>
              <w:t>IGE CARNE DE VACA</w:t>
            </w:r>
          </w:p>
        </w:tc>
        <w:tc>
          <w:tcPr>
            <w:tcW w:w="1418" w:type="dxa"/>
          </w:tcPr>
          <w:p w14:paraId="41453B44" w14:textId="77777777" w:rsidR="007F2D0E" w:rsidRDefault="007F2D0E" w:rsidP="00500555">
            <w:pPr>
              <w:jc w:val="left"/>
            </w:pPr>
            <w:r>
              <w:rPr>
                <w:rFonts w:ascii="Times New Roman" w:eastAsia="Times New Roman" w:hAnsi="Times New Roman"/>
                <w:sz w:val="18"/>
              </w:rPr>
              <w:t>02.02.03.103-9</w:t>
            </w:r>
          </w:p>
        </w:tc>
        <w:tc>
          <w:tcPr>
            <w:tcW w:w="1275" w:type="dxa"/>
          </w:tcPr>
          <w:p w14:paraId="17FF680D" w14:textId="77777777" w:rsidR="007F2D0E" w:rsidRDefault="007F2D0E" w:rsidP="00500555">
            <w:pPr>
              <w:jc w:val="left"/>
            </w:pPr>
            <w:r>
              <w:rPr>
                <w:rFonts w:ascii="Times New Roman" w:eastAsia="Times New Roman" w:hAnsi="Times New Roman"/>
                <w:sz w:val="18"/>
              </w:rPr>
              <w:t>40307263</w:t>
            </w:r>
          </w:p>
        </w:tc>
        <w:tc>
          <w:tcPr>
            <w:tcW w:w="1365" w:type="dxa"/>
          </w:tcPr>
          <w:p w14:paraId="3C476954" w14:textId="77777777" w:rsidR="007F2D0E" w:rsidRDefault="007F2D0E" w:rsidP="00500555">
            <w:pPr>
              <w:jc w:val="right"/>
            </w:pPr>
            <w:r>
              <w:rPr>
                <w:rFonts w:ascii="Times New Roman" w:eastAsia="Times New Roman" w:hAnsi="Times New Roman"/>
                <w:sz w:val="18"/>
              </w:rPr>
              <w:t>R$ 35,00</w:t>
            </w:r>
          </w:p>
        </w:tc>
      </w:tr>
      <w:tr w:rsidR="007F2D0E" w14:paraId="0C530C97" w14:textId="77777777" w:rsidTr="00500555">
        <w:tc>
          <w:tcPr>
            <w:tcW w:w="600" w:type="dxa"/>
          </w:tcPr>
          <w:p w14:paraId="1D71D707" w14:textId="77777777" w:rsidR="007F2D0E" w:rsidRDefault="007F2D0E" w:rsidP="00500555">
            <w:pPr>
              <w:jc w:val="left"/>
            </w:pPr>
            <w:r>
              <w:rPr>
                <w:rFonts w:ascii="Times New Roman" w:eastAsia="Times New Roman" w:hAnsi="Times New Roman"/>
                <w:sz w:val="18"/>
              </w:rPr>
              <w:t>50</w:t>
            </w:r>
          </w:p>
        </w:tc>
        <w:tc>
          <w:tcPr>
            <w:tcW w:w="4186" w:type="dxa"/>
          </w:tcPr>
          <w:p w14:paraId="3352DD6B" w14:textId="77777777" w:rsidR="007F2D0E" w:rsidRDefault="007F2D0E" w:rsidP="00500555">
            <w:pPr>
              <w:jc w:val="left"/>
            </w:pPr>
            <w:r>
              <w:rPr>
                <w:rFonts w:ascii="Times New Roman" w:eastAsia="Times New Roman" w:hAnsi="Times New Roman"/>
                <w:sz w:val="18"/>
              </w:rPr>
              <w:t>IGE CASEINA</w:t>
            </w:r>
          </w:p>
        </w:tc>
        <w:tc>
          <w:tcPr>
            <w:tcW w:w="1418" w:type="dxa"/>
          </w:tcPr>
          <w:p w14:paraId="0D051C5A" w14:textId="77777777" w:rsidR="007F2D0E" w:rsidRDefault="007F2D0E" w:rsidP="00500555">
            <w:pPr>
              <w:jc w:val="left"/>
            </w:pPr>
            <w:r>
              <w:rPr>
                <w:rFonts w:ascii="Times New Roman" w:eastAsia="Times New Roman" w:hAnsi="Times New Roman"/>
                <w:sz w:val="18"/>
              </w:rPr>
              <w:t>02.02.03.103-9</w:t>
            </w:r>
          </w:p>
        </w:tc>
        <w:tc>
          <w:tcPr>
            <w:tcW w:w="1275" w:type="dxa"/>
          </w:tcPr>
          <w:p w14:paraId="181D714E" w14:textId="77777777" w:rsidR="007F2D0E" w:rsidRDefault="007F2D0E" w:rsidP="00500555">
            <w:pPr>
              <w:jc w:val="left"/>
            </w:pPr>
            <w:r>
              <w:rPr>
                <w:rFonts w:ascii="Times New Roman" w:eastAsia="Times New Roman" w:hAnsi="Times New Roman"/>
                <w:sz w:val="18"/>
              </w:rPr>
              <w:t>40307263</w:t>
            </w:r>
          </w:p>
        </w:tc>
        <w:tc>
          <w:tcPr>
            <w:tcW w:w="1365" w:type="dxa"/>
          </w:tcPr>
          <w:p w14:paraId="3C907130" w14:textId="77777777" w:rsidR="007F2D0E" w:rsidRDefault="007F2D0E" w:rsidP="00500555">
            <w:pPr>
              <w:jc w:val="right"/>
            </w:pPr>
            <w:r>
              <w:rPr>
                <w:rFonts w:ascii="Times New Roman" w:eastAsia="Times New Roman" w:hAnsi="Times New Roman"/>
                <w:sz w:val="18"/>
              </w:rPr>
              <w:t>R$ 35,00</w:t>
            </w:r>
          </w:p>
        </w:tc>
      </w:tr>
      <w:tr w:rsidR="007F2D0E" w14:paraId="13E7FF16" w14:textId="77777777" w:rsidTr="00500555">
        <w:tc>
          <w:tcPr>
            <w:tcW w:w="600" w:type="dxa"/>
          </w:tcPr>
          <w:p w14:paraId="6916C1A3" w14:textId="77777777" w:rsidR="007F2D0E" w:rsidRDefault="007F2D0E" w:rsidP="00500555">
            <w:pPr>
              <w:jc w:val="left"/>
            </w:pPr>
            <w:r>
              <w:rPr>
                <w:rFonts w:ascii="Times New Roman" w:eastAsia="Times New Roman" w:hAnsi="Times New Roman"/>
                <w:sz w:val="18"/>
              </w:rPr>
              <w:t>51</w:t>
            </w:r>
          </w:p>
        </w:tc>
        <w:tc>
          <w:tcPr>
            <w:tcW w:w="4186" w:type="dxa"/>
          </w:tcPr>
          <w:p w14:paraId="290F80AE" w14:textId="77777777" w:rsidR="007F2D0E" w:rsidRDefault="007F2D0E" w:rsidP="00500555">
            <w:pPr>
              <w:jc w:val="left"/>
            </w:pPr>
            <w:r>
              <w:rPr>
                <w:rFonts w:ascii="Times New Roman" w:eastAsia="Times New Roman" w:hAnsi="Times New Roman"/>
                <w:sz w:val="18"/>
              </w:rPr>
              <w:t>IGE CLARA</w:t>
            </w:r>
          </w:p>
        </w:tc>
        <w:tc>
          <w:tcPr>
            <w:tcW w:w="1418" w:type="dxa"/>
          </w:tcPr>
          <w:p w14:paraId="52C84D5B" w14:textId="77777777" w:rsidR="007F2D0E" w:rsidRDefault="007F2D0E" w:rsidP="00500555">
            <w:pPr>
              <w:jc w:val="left"/>
            </w:pPr>
            <w:r>
              <w:rPr>
                <w:rFonts w:ascii="Times New Roman" w:eastAsia="Times New Roman" w:hAnsi="Times New Roman"/>
                <w:sz w:val="18"/>
              </w:rPr>
              <w:t>02.02.03.103-9</w:t>
            </w:r>
          </w:p>
        </w:tc>
        <w:tc>
          <w:tcPr>
            <w:tcW w:w="1275" w:type="dxa"/>
          </w:tcPr>
          <w:p w14:paraId="694C7419" w14:textId="77777777" w:rsidR="007F2D0E" w:rsidRDefault="007F2D0E" w:rsidP="00500555">
            <w:pPr>
              <w:jc w:val="left"/>
            </w:pPr>
            <w:r>
              <w:rPr>
                <w:rFonts w:ascii="Times New Roman" w:eastAsia="Times New Roman" w:hAnsi="Times New Roman"/>
                <w:sz w:val="18"/>
              </w:rPr>
              <w:t>40307263</w:t>
            </w:r>
          </w:p>
        </w:tc>
        <w:tc>
          <w:tcPr>
            <w:tcW w:w="1365" w:type="dxa"/>
          </w:tcPr>
          <w:p w14:paraId="350ECD55" w14:textId="77777777" w:rsidR="007F2D0E" w:rsidRDefault="007F2D0E" w:rsidP="00500555">
            <w:pPr>
              <w:jc w:val="right"/>
            </w:pPr>
            <w:r>
              <w:rPr>
                <w:rFonts w:ascii="Times New Roman" w:eastAsia="Times New Roman" w:hAnsi="Times New Roman"/>
                <w:sz w:val="18"/>
              </w:rPr>
              <w:t>R$ 35,00</w:t>
            </w:r>
          </w:p>
        </w:tc>
      </w:tr>
      <w:tr w:rsidR="007F2D0E" w14:paraId="156842B6" w14:textId="77777777" w:rsidTr="00500555">
        <w:tc>
          <w:tcPr>
            <w:tcW w:w="600" w:type="dxa"/>
          </w:tcPr>
          <w:p w14:paraId="4631B43A" w14:textId="77777777" w:rsidR="007F2D0E" w:rsidRDefault="007F2D0E" w:rsidP="00500555">
            <w:pPr>
              <w:jc w:val="left"/>
            </w:pPr>
            <w:r>
              <w:rPr>
                <w:rFonts w:ascii="Times New Roman" w:eastAsia="Times New Roman" w:hAnsi="Times New Roman"/>
                <w:sz w:val="18"/>
              </w:rPr>
              <w:t>52</w:t>
            </w:r>
          </w:p>
        </w:tc>
        <w:tc>
          <w:tcPr>
            <w:tcW w:w="4186" w:type="dxa"/>
          </w:tcPr>
          <w:p w14:paraId="7BDBE89D" w14:textId="77777777" w:rsidR="007F2D0E" w:rsidRDefault="007F2D0E" w:rsidP="00500555">
            <w:pPr>
              <w:jc w:val="left"/>
            </w:pPr>
            <w:r>
              <w:rPr>
                <w:rFonts w:ascii="Times New Roman" w:eastAsia="Times New Roman" w:hAnsi="Times New Roman"/>
                <w:sz w:val="18"/>
              </w:rPr>
              <w:t>IGE GEMA</w:t>
            </w:r>
          </w:p>
        </w:tc>
        <w:tc>
          <w:tcPr>
            <w:tcW w:w="1418" w:type="dxa"/>
          </w:tcPr>
          <w:p w14:paraId="3E77BD2E" w14:textId="77777777" w:rsidR="007F2D0E" w:rsidRDefault="007F2D0E" w:rsidP="00500555">
            <w:pPr>
              <w:jc w:val="left"/>
            </w:pPr>
            <w:r>
              <w:rPr>
                <w:rFonts w:ascii="Times New Roman" w:eastAsia="Times New Roman" w:hAnsi="Times New Roman"/>
                <w:sz w:val="18"/>
              </w:rPr>
              <w:t>02.02.03.103-9</w:t>
            </w:r>
          </w:p>
        </w:tc>
        <w:tc>
          <w:tcPr>
            <w:tcW w:w="1275" w:type="dxa"/>
          </w:tcPr>
          <w:p w14:paraId="12A16827" w14:textId="77777777" w:rsidR="007F2D0E" w:rsidRDefault="007F2D0E" w:rsidP="00500555">
            <w:pPr>
              <w:jc w:val="left"/>
            </w:pPr>
            <w:r>
              <w:rPr>
                <w:rFonts w:ascii="Times New Roman" w:eastAsia="Times New Roman" w:hAnsi="Times New Roman"/>
                <w:sz w:val="18"/>
              </w:rPr>
              <w:t>40307263</w:t>
            </w:r>
          </w:p>
        </w:tc>
        <w:tc>
          <w:tcPr>
            <w:tcW w:w="1365" w:type="dxa"/>
          </w:tcPr>
          <w:p w14:paraId="55255CDC" w14:textId="77777777" w:rsidR="007F2D0E" w:rsidRDefault="007F2D0E" w:rsidP="00500555">
            <w:pPr>
              <w:jc w:val="right"/>
            </w:pPr>
            <w:r>
              <w:rPr>
                <w:rFonts w:ascii="Times New Roman" w:eastAsia="Times New Roman" w:hAnsi="Times New Roman"/>
                <w:sz w:val="18"/>
              </w:rPr>
              <w:t>R$ 35,00</w:t>
            </w:r>
          </w:p>
        </w:tc>
      </w:tr>
      <w:tr w:rsidR="007F2D0E" w14:paraId="0764DE45" w14:textId="77777777" w:rsidTr="00500555">
        <w:tc>
          <w:tcPr>
            <w:tcW w:w="600" w:type="dxa"/>
          </w:tcPr>
          <w:p w14:paraId="5BD3EAFA" w14:textId="77777777" w:rsidR="007F2D0E" w:rsidRDefault="007F2D0E" w:rsidP="00500555">
            <w:pPr>
              <w:jc w:val="left"/>
            </w:pPr>
            <w:r>
              <w:rPr>
                <w:rFonts w:ascii="Times New Roman" w:eastAsia="Times New Roman" w:hAnsi="Times New Roman"/>
                <w:sz w:val="18"/>
              </w:rPr>
              <w:t>53</w:t>
            </w:r>
          </w:p>
        </w:tc>
        <w:tc>
          <w:tcPr>
            <w:tcW w:w="4186" w:type="dxa"/>
          </w:tcPr>
          <w:p w14:paraId="6BEA4EC3" w14:textId="77777777" w:rsidR="007F2D0E" w:rsidRDefault="007F2D0E" w:rsidP="00500555">
            <w:pPr>
              <w:jc w:val="left"/>
            </w:pPr>
            <w:r>
              <w:rPr>
                <w:rFonts w:ascii="Times New Roman" w:eastAsia="Times New Roman" w:hAnsi="Times New Roman"/>
                <w:sz w:val="18"/>
              </w:rPr>
              <w:t>IGE PEIXE</w:t>
            </w:r>
          </w:p>
        </w:tc>
        <w:tc>
          <w:tcPr>
            <w:tcW w:w="1418" w:type="dxa"/>
          </w:tcPr>
          <w:p w14:paraId="16DC75CB" w14:textId="77777777" w:rsidR="007F2D0E" w:rsidRDefault="007F2D0E" w:rsidP="00500555">
            <w:pPr>
              <w:jc w:val="left"/>
            </w:pPr>
            <w:r>
              <w:rPr>
                <w:rFonts w:ascii="Times New Roman" w:eastAsia="Times New Roman" w:hAnsi="Times New Roman"/>
                <w:sz w:val="18"/>
              </w:rPr>
              <w:t>02.02.03.103-9</w:t>
            </w:r>
          </w:p>
        </w:tc>
        <w:tc>
          <w:tcPr>
            <w:tcW w:w="1275" w:type="dxa"/>
          </w:tcPr>
          <w:p w14:paraId="229FB667" w14:textId="77777777" w:rsidR="007F2D0E" w:rsidRDefault="007F2D0E" w:rsidP="00500555">
            <w:pPr>
              <w:jc w:val="left"/>
            </w:pPr>
            <w:r>
              <w:rPr>
                <w:rFonts w:ascii="Times New Roman" w:eastAsia="Times New Roman" w:hAnsi="Times New Roman"/>
                <w:sz w:val="18"/>
              </w:rPr>
              <w:t>40307263</w:t>
            </w:r>
          </w:p>
        </w:tc>
        <w:tc>
          <w:tcPr>
            <w:tcW w:w="1365" w:type="dxa"/>
          </w:tcPr>
          <w:p w14:paraId="64255619" w14:textId="77777777" w:rsidR="007F2D0E" w:rsidRDefault="007F2D0E" w:rsidP="00500555">
            <w:pPr>
              <w:jc w:val="right"/>
            </w:pPr>
            <w:r>
              <w:rPr>
                <w:rFonts w:ascii="Times New Roman" w:eastAsia="Times New Roman" w:hAnsi="Times New Roman"/>
                <w:sz w:val="18"/>
              </w:rPr>
              <w:t>R$ 35,00</w:t>
            </w:r>
          </w:p>
        </w:tc>
      </w:tr>
      <w:tr w:rsidR="007F2D0E" w14:paraId="29D9546E" w14:textId="77777777" w:rsidTr="00500555">
        <w:tc>
          <w:tcPr>
            <w:tcW w:w="600" w:type="dxa"/>
          </w:tcPr>
          <w:p w14:paraId="43AFA0BB" w14:textId="77777777" w:rsidR="007F2D0E" w:rsidRDefault="007F2D0E" w:rsidP="00500555">
            <w:pPr>
              <w:jc w:val="left"/>
            </w:pPr>
            <w:r>
              <w:rPr>
                <w:rFonts w:ascii="Times New Roman" w:eastAsia="Times New Roman" w:hAnsi="Times New Roman"/>
                <w:sz w:val="18"/>
              </w:rPr>
              <w:t>54</w:t>
            </w:r>
          </w:p>
        </w:tc>
        <w:tc>
          <w:tcPr>
            <w:tcW w:w="4186" w:type="dxa"/>
          </w:tcPr>
          <w:p w14:paraId="43B61175" w14:textId="77777777" w:rsidR="007F2D0E" w:rsidRDefault="007F2D0E" w:rsidP="00500555">
            <w:pPr>
              <w:jc w:val="left"/>
            </w:pPr>
            <w:r>
              <w:rPr>
                <w:rFonts w:ascii="Times New Roman" w:eastAsia="Times New Roman" w:hAnsi="Times New Roman"/>
                <w:sz w:val="18"/>
              </w:rPr>
              <w:t>IGE SOJA</w:t>
            </w:r>
          </w:p>
        </w:tc>
        <w:tc>
          <w:tcPr>
            <w:tcW w:w="1418" w:type="dxa"/>
          </w:tcPr>
          <w:p w14:paraId="3AC88215" w14:textId="77777777" w:rsidR="007F2D0E" w:rsidRDefault="007F2D0E" w:rsidP="00500555">
            <w:pPr>
              <w:jc w:val="left"/>
            </w:pPr>
            <w:r>
              <w:rPr>
                <w:rFonts w:ascii="Times New Roman" w:eastAsia="Times New Roman" w:hAnsi="Times New Roman"/>
                <w:sz w:val="18"/>
              </w:rPr>
              <w:t>02.02.03.103-9</w:t>
            </w:r>
          </w:p>
        </w:tc>
        <w:tc>
          <w:tcPr>
            <w:tcW w:w="1275" w:type="dxa"/>
          </w:tcPr>
          <w:p w14:paraId="39332B88" w14:textId="77777777" w:rsidR="007F2D0E" w:rsidRDefault="007F2D0E" w:rsidP="00500555">
            <w:pPr>
              <w:jc w:val="left"/>
            </w:pPr>
            <w:r>
              <w:rPr>
                <w:rFonts w:ascii="Times New Roman" w:eastAsia="Times New Roman" w:hAnsi="Times New Roman"/>
                <w:sz w:val="18"/>
              </w:rPr>
              <w:t>40307263</w:t>
            </w:r>
          </w:p>
        </w:tc>
        <w:tc>
          <w:tcPr>
            <w:tcW w:w="1365" w:type="dxa"/>
          </w:tcPr>
          <w:p w14:paraId="7B19DA51" w14:textId="77777777" w:rsidR="007F2D0E" w:rsidRDefault="007F2D0E" w:rsidP="00500555">
            <w:pPr>
              <w:jc w:val="right"/>
            </w:pPr>
            <w:r>
              <w:rPr>
                <w:rFonts w:ascii="Times New Roman" w:eastAsia="Times New Roman" w:hAnsi="Times New Roman"/>
                <w:sz w:val="18"/>
              </w:rPr>
              <w:t>R$ 35,00</w:t>
            </w:r>
          </w:p>
        </w:tc>
      </w:tr>
      <w:tr w:rsidR="007F2D0E" w14:paraId="375E757B" w14:textId="77777777" w:rsidTr="00500555">
        <w:tc>
          <w:tcPr>
            <w:tcW w:w="600" w:type="dxa"/>
          </w:tcPr>
          <w:p w14:paraId="1188D54F" w14:textId="77777777" w:rsidR="007F2D0E" w:rsidRDefault="007F2D0E" w:rsidP="00500555">
            <w:pPr>
              <w:jc w:val="left"/>
            </w:pPr>
            <w:r>
              <w:rPr>
                <w:rFonts w:ascii="Times New Roman" w:eastAsia="Times New Roman" w:hAnsi="Times New Roman"/>
                <w:sz w:val="18"/>
              </w:rPr>
              <w:t>55</w:t>
            </w:r>
          </w:p>
        </w:tc>
        <w:tc>
          <w:tcPr>
            <w:tcW w:w="4186" w:type="dxa"/>
          </w:tcPr>
          <w:p w14:paraId="496BE6E7" w14:textId="77777777" w:rsidR="007F2D0E" w:rsidRDefault="007F2D0E" w:rsidP="00500555">
            <w:pPr>
              <w:jc w:val="left"/>
            </w:pPr>
            <w:r>
              <w:rPr>
                <w:rFonts w:ascii="Times New Roman" w:eastAsia="Times New Roman" w:hAnsi="Times New Roman"/>
                <w:sz w:val="18"/>
              </w:rPr>
              <w:t>IGE TRIGO</w:t>
            </w:r>
          </w:p>
        </w:tc>
        <w:tc>
          <w:tcPr>
            <w:tcW w:w="1418" w:type="dxa"/>
          </w:tcPr>
          <w:p w14:paraId="4B861664" w14:textId="77777777" w:rsidR="007F2D0E" w:rsidRDefault="007F2D0E" w:rsidP="00500555">
            <w:pPr>
              <w:jc w:val="left"/>
            </w:pPr>
            <w:r>
              <w:rPr>
                <w:rFonts w:ascii="Times New Roman" w:eastAsia="Times New Roman" w:hAnsi="Times New Roman"/>
                <w:sz w:val="18"/>
              </w:rPr>
              <w:t>02.02.03.103-9</w:t>
            </w:r>
          </w:p>
        </w:tc>
        <w:tc>
          <w:tcPr>
            <w:tcW w:w="1275" w:type="dxa"/>
          </w:tcPr>
          <w:p w14:paraId="7215D86F" w14:textId="77777777" w:rsidR="007F2D0E" w:rsidRDefault="007F2D0E" w:rsidP="00500555">
            <w:pPr>
              <w:jc w:val="left"/>
            </w:pPr>
            <w:r>
              <w:rPr>
                <w:rFonts w:ascii="Times New Roman" w:eastAsia="Times New Roman" w:hAnsi="Times New Roman"/>
                <w:sz w:val="18"/>
              </w:rPr>
              <w:t>40307263</w:t>
            </w:r>
          </w:p>
        </w:tc>
        <w:tc>
          <w:tcPr>
            <w:tcW w:w="1365" w:type="dxa"/>
          </w:tcPr>
          <w:p w14:paraId="4B1D1FEC" w14:textId="77777777" w:rsidR="007F2D0E" w:rsidRDefault="007F2D0E" w:rsidP="00500555">
            <w:pPr>
              <w:jc w:val="right"/>
            </w:pPr>
            <w:r>
              <w:rPr>
                <w:rFonts w:ascii="Times New Roman" w:eastAsia="Times New Roman" w:hAnsi="Times New Roman"/>
                <w:sz w:val="18"/>
              </w:rPr>
              <w:t>R$ 35,00</w:t>
            </w:r>
          </w:p>
        </w:tc>
      </w:tr>
      <w:tr w:rsidR="007F2D0E" w14:paraId="7880663F" w14:textId="77777777" w:rsidTr="00500555">
        <w:tc>
          <w:tcPr>
            <w:tcW w:w="600" w:type="dxa"/>
          </w:tcPr>
          <w:p w14:paraId="3DCDB3DE" w14:textId="77777777" w:rsidR="007F2D0E" w:rsidRDefault="007F2D0E" w:rsidP="00500555">
            <w:pPr>
              <w:jc w:val="left"/>
            </w:pPr>
            <w:r>
              <w:rPr>
                <w:rFonts w:ascii="Times New Roman" w:eastAsia="Times New Roman" w:hAnsi="Times New Roman"/>
                <w:sz w:val="18"/>
              </w:rPr>
              <w:t>56</w:t>
            </w:r>
          </w:p>
        </w:tc>
        <w:tc>
          <w:tcPr>
            <w:tcW w:w="4186" w:type="dxa"/>
          </w:tcPr>
          <w:p w14:paraId="177A30BB" w14:textId="77777777" w:rsidR="007F2D0E" w:rsidRDefault="007F2D0E" w:rsidP="00500555">
            <w:pPr>
              <w:jc w:val="left"/>
            </w:pPr>
            <w:r>
              <w:rPr>
                <w:rFonts w:ascii="Times New Roman" w:eastAsia="Times New Roman" w:hAnsi="Times New Roman"/>
                <w:sz w:val="18"/>
              </w:rPr>
              <w:t>IGFBP3</w:t>
            </w:r>
          </w:p>
        </w:tc>
        <w:tc>
          <w:tcPr>
            <w:tcW w:w="1418" w:type="dxa"/>
          </w:tcPr>
          <w:p w14:paraId="45AC2AAF" w14:textId="77777777" w:rsidR="007F2D0E" w:rsidRDefault="007F2D0E" w:rsidP="00500555">
            <w:pPr>
              <w:jc w:val="left"/>
            </w:pPr>
            <w:r>
              <w:rPr>
                <w:rFonts w:ascii="Times New Roman" w:eastAsia="Times New Roman" w:hAnsi="Times New Roman"/>
                <w:sz w:val="18"/>
              </w:rPr>
              <w:t>-</w:t>
            </w:r>
          </w:p>
        </w:tc>
        <w:tc>
          <w:tcPr>
            <w:tcW w:w="1275" w:type="dxa"/>
          </w:tcPr>
          <w:p w14:paraId="78EE509D" w14:textId="77777777" w:rsidR="007F2D0E" w:rsidRDefault="007F2D0E" w:rsidP="00500555">
            <w:pPr>
              <w:jc w:val="left"/>
            </w:pPr>
            <w:r>
              <w:rPr>
                <w:rFonts w:ascii="Times New Roman" w:eastAsia="Times New Roman" w:hAnsi="Times New Roman"/>
                <w:sz w:val="18"/>
              </w:rPr>
              <w:t>40305406</w:t>
            </w:r>
          </w:p>
        </w:tc>
        <w:tc>
          <w:tcPr>
            <w:tcW w:w="1365" w:type="dxa"/>
          </w:tcPr>
          <w:p w14:paraId="69979D74" w14:textId="77777777" w:rsidR="007F2D0E" w:rsidRDefault="007F2D0E" w:rsidP="00500555">
            <w:pPr>
              <w:jc w:val="right"/>
            </w:pPr>
            <w:r>
              <w:rPr>
                <w:rFonts w:ascii="Times New Roman" w:eastAsia="Times New Roman" w:hAnsi="Times New Roman"/>
                <w:sz w:val="18"/>
              </w:rPr>
              <w:t>R$ 75,00</w:t>
            </w:r>
          </w:p>
        </w:tc>
      </w:tr>
      <w:tr w:rsidR="007F2D0E" w14:paraId="0B57F848" w14:textId="77777777" w:rsidTr="00500555">
        <w:tc>
          <w:tcPr>
            <w:tcW w:w="600" w:type="dxa"/>
          </w:tcPr>
          <w:p w14:paraId="70DF696F" w14:textId="77777777" w:rsidR="007F2D0E" w:rsidRDefault="007F2D0E" w:rsidP="00500555">
            <w:pPr>
              <w:jc w:val="left"/>
            </w:pPr>
            <w:r>
              <w:rPr>
                <w:rFonts w:ascii="Times New Roman" w:eastAsia="Times New Roman" w:hAnsi="Times New Roman"/>
                <w:sz w:val="18"/>
              </w:rPr>
              <w:t>57</w:t>
            </w:r>
          </w:p>
        </w:tc>
        <w:tc>
          <w:tcPr>
            <w:tcW w:w="4186" w:type="dxa"/>
          </w:tcPr>
          <w:p w14:paraId="45DCAC8D" w14:textId="77777777" w:rsidR="007F2D0E" w:rsidRDefault="007F2D0E" w:rsidP="00500555">
            <w:pPr>
              <w:jc w:val="left"/>
            </w:pPr>
            <w:r>
              <w:rPr>
                <w:rFonts w:ascii="Times New Roman" w:eastAsia="Times New Roman" w:hAnsi="Times New Roman"/>
                <w:sz w:val="18"/>
              </w:rPr>
              <w:t>INDICAN URINÁRIO</w:t>
            </w:r>
          </w:p>
        </w:tc>
        <w:tc>
          <w:tcPr>
            <w:tcW w:w="1418" w:type="dxa"/>
          </w:tcPr>
          <w:p w14:paraId="3DD48659" w14:textId="77777777" w:rsidR="007F2D0E" w:rsidRDefault="007F2D0E" w:rsidP="00500555">
            <w:pPr>
              <w:jc w:val="left"/>
            </w:pPr>
            <w:r>
              <w:rPr>
                <w:rFonts w:ascii="Times New Roman" w:eastAsia="Times New Roman" w:hAnsi="Times New Roman"/>
                <w:sz w:val="18"/>
              </w:rPr>
              <w:t>-</w:t>
            </w:r>
          </w:p>
        </w:tc>
        <w:tc>
          <w:tcPr>
            <w:tcW w:w="1275" w:type="dxa"/>
          </w:tcPr>
          <w:p w14:paraId="1D32D81B" w14:textId="77777777" w:rsidR="007F2D0E" w:rsidRDefault="007F2D0E" w:rsidP="00500555">
            <w:pPr>
              <w:jc w:val="left"/>
            </w:pPr>
            <w:r>
              <w:rPr>
                <w:rFonts w:ascii="Times New Roman" w:eastAsia="Times New Roman" w:hAnsi="Times New Roman"/>
                <w:sz w:val="18"/>
              </w:rPr>
              <w:t>40311180</w:t>
            </w:r>
          </w:p>
        </w:tc>
        <w:tc>
          <w:tcPr>
            <w:tcW w:w="1365" w:type="dxa"/>
          </w:tcPr>
          <w:p w14:paraId="42993A22" w14:textId="77777777" w:rsidR="007F2D0E" w:rsidRDefault="007F2D0E" w:rsidP="00500555">
            <w:pPr>
              <w:jc w:val="right"/>
            </w:pPr>
            <w:r>
              <w:rPr>
                <w:rFonts w:ascii="Times New Roman" w:eastAsia="Times New Roman" w:hAnsi="Times New Roman"/>
                <w:sz w:val="18"/>
              </w:rPr>
              <w:t>R$ 40,00</w:t>
            </w:r>
          </w:p>
        </w:tc>
      </w:tr>
      <w:tr w:rsidR="007F2D0E" w14:paraId="1264E87A" w14:textId="77777777" w:rsidTr="00500555">
        <w:tc>
          <w:tcPr>
            <w:tcW w:w="600" w:type="dxa"/>
          </w:tcPr>
          <w:p w14:paraId="48DC9209" w14:textId="77777777" w:rsidR="007F2D0E" w:rsidRDefault="007F2D0E" w:rsidP="00500555">
            <w:pPr>
              <w:jc w:val="left"/>
            </w:pPr>
            <w:r>
              <w:rPr>
                <w:rFonts w:ascii="Times New Roman" w:eastAsia="Times New Roman" w:hAnsi="Times New Roman"/>
                <w:sz w:val="18"/>
              </w:rPr>
              <w:t>58</w:t>
            </w:r>
          </w:p>
        </w:tc>
        <w:tc>
          <w:tcPr>
            <w:tcW w:w="4186" w:type="dxa"/>
          </w:tcPr>
          <w:p w14:paraId="50DB3FBB" w14:textId="77777777" w:rsidR="007F2D0E" w:rsidRDefault="007F2D0E" w:rsidP="00500555">
            <w:pPr>
              <w:jc w:val="left"/>
            </w:pPr>
            <w:r>
              <w:rPr>
                <w:rFonts w:ascii="Times New Roman" w:eastAsia="Times New Roman" w:hAnsi="Times New Roman"/>
                <w:sz w:val="18"/>
              </w:rPr>
              <w:t>INSULINA</w:t>
            </w:r>
          </w:p>
        </w:tc>
        <w:tc>
          <w:tcPr>
            <w:tcW w:w="1418" w:type="dxa"/>
          </w:tcPr>
          <w:p w14:paraId="0628C852" w14:textId="77777777" w:rsidR="007F2D0E" w:rsidRDefault="007F2D0E" w:rsidP="00500555">
            <w:pPr>
              <w:jc w:val="left"/>
            </w:pPr>
            <w:r>
              <w:rPr>
                <w:rFonts w:ascii="Times New Roman" w:eastAsia="Times New Roman" w:hAnsi="Times New Roman"/>
                <w:sz w:val="18"/>
              </w:rPr>
              <w:t>02.02.06.026-8</w:t>
            </w:r>
          </w:p>
        </w:tc>
        <w:tc>
          <w:tcPr>
            <w:tcW w:w="1275" w:type="dxa"/>
          </w:tcPr>
          <w:p w14:paraId="6599AE08" w14:textId="77777777" w:rsidR="007F2D0E" w:rsidRDefault="007F2D0E" w:rsidP="00500555">
            <w:pPr>
              <w:jc w:val="left"/>
            </w:pPr>
            <w:r>
              <w:rPr>
                <w:rFonts w:ascii="Times New Roman" w:eastAsia="Times New Roman" w:hAnsi="Times New Roman"/>
                <w:sz w:val="18"/>
              </w:rPr>
              <w:t>40316360</w:t>
            </w:r>
          </w:p>
        </w:tc>
        <w:tc>
          <w:tcPr>
            <w:tcW w:w="1365" w:type="dxa"/>
          </w:tcPr>
          <w:p w14:paraId="53B6443E" w14:textId="77777777" w:rsidR="007F2D0E" w:rsidRDefault="007F2D0E" w:rsidP="00500555">
            <w:pPr>
              <w:jc w:val="right"/>
            </w:pPr>
            <w:r>
              <w:rPr>
                <w:rFonts w:ascii="Times New Roman" w:eastAsia="Times New Roman" w:hAnsi="Times New Roman"/>
                <w:sz w:val="18"/>
              </w:rPr>
              <w:t>R$ 20,00</w:t>
            </w:r>
          </w:p>
        </w:tc>
      </w:tr>
      <w:tr w:rsidR="007F2D0E" w14:paraId="4A3BDA47" w14:textId="77777777" w:rsidTr="00500555">
        <w:tc>
          <w:tcPr>
            <w:tcW w:w="600" w:type="dxa"/>
          </w:tcPr>
          <w:p w14:paraId="44373DA7" w14:textId="77777777" w:rsidR="007F2D0E" w:rsidRDefault="007F2D0E" w:rsidP="00500555">
            <w:pPr>
              <w:jc w:val="left"/>
            </w:pPr>
            <w:r>
              <w:rPr>
                <w:rFonts w:ascii="Times New Roman" w:eastAsia="Times New Roman" w:hAnsi="Times New Roman"/>
                <w:sz w:val="18"/>
              </w:rPr>
              <w:t>59</w:t>
            </w:r>
          </w:p>
        </w:tc>
        <w:tc>
          <w:tcPr>
            <w:tcW w:w="4186" w:type="dxa"/>
          </w:tcPr>
          <w:p w14:paraId="16450564" w14:textId="77777777" w:rsidR="007F2D0E" w:rsidRDefault="007F2D0E" w:rsidP="00500555">
            <w:pPr>
              <w:jc w:val="left"/>
            </w:pPr>
            <w:r>
              <w:rPr>
                <w:rFonts w:ascii="Times New Roman" w:eastAsia="Times New Roman" w:hAnsi="Times New Roman"/>
                <w:sz w:val="18"/>
              </w:rPr>
              <w:t>LEVETIRACETAM</w:t>
            </w:r>
          </w:p>
        </w:tc>
        <w:tc>
          <w:tcPr>
            <w:tcW w:w="1418" w:type="dxa"/>
          </w:tcPr>
          <w:p w14:paraId="70EC7902" w14:textId="77777777" w:rsidR="007F2D0E" w:rsidRDefault="007F2D0E" w:rsidP="00500555">
            <w:pPr>
              <w:jc w:val="left"/>
            </w:pPr>
            <w:r>
              <w:rPr>
                <w:rFonts w:ascii="Times New Roman" w:eastAsia="Times New Roman" w:hAnsi="Times New Roman"/>
                <w:sz w:val="18"/>
              </w:rPr>
              <w:t>-</w:t>
            </w:r>
          </w:p>
        </w:tc>
        <w:tc>
          <w:tcPr>
            <w:tcW w:w="1275" w:type="dxa"/>
          </w:tcPr>
          <w:p w14:paraId="3AEB3DF5" w14:textId="77777777" w:rsidR="007F2D0E" w:rsidRDefault="007F2D0E" w:rsidP="00500555">
            <w:pPr>
              <w:jc w:val="left"/>
            </w:pPr>
            <w:r>
              <w:rPr>
                <w:rFonts w:ascii="Times New Roman" w:eastAsia="Times New Roman" w:hAnsi="Times New Roman"/>
                <w:sz w:val="18"/>
              </w:rPr>
              <w:t>40321347</w:t>
            </w:r>
          </w:p>
        </w:tc>
        <w:tc>
          <w:tcPr>
            <w:tcW w:w="1365" w:type="dxa"/>
          </w:tcPr>
          <w:p w14:paraId="6DB4C022" w14:textId="77777777" w:rsidR="007F2D0E" w:rsidRDefault="007F2D0E" w:rsidP="00500555">
            <w:pPr>
              <w:jc w:val="right"/>
            </w:pPr>
            <w:r>
              <w:rPr>
                <w:rFonts w:ascii="Times New Roman" w:eastAsia="Times New Roman" w:hAnsi="Times New Roman"/>
                <w:sz w:val="18"/>
              </w:rPr>
              <w:t>R$ 310,00</w:t>
            </w:r>
          </w:p>
        </w:tc>
      </w:tr>
      <w:tr w:rsidR="007F2D0E" w14:paraId="5BA6F7E2" w14:textId="77777777" w:rsidTr="00500555">
        <w:tc>
          <w:tcPr>
            <w:tcW w:w="600" w:type="dxa"/>
          </w:tcPr>
          <w:p w14:paraId="7531AE6E" w14:textId="77777777" w:rsidR="007F2D0E" w:rsidRDefault="007F2D0E" w:rsidP="00500555">
            <w:pPr>
              <w:jc w:val="left"/>
            </w:pPr>
            <w:r>
              <w:rPr>
                <w:rFonts w:ascii="Times New Roman" w:eastAsia="Times New Roman" w:hAnsi="Times New Roman"/>
                <w:sz w:val="18"/>
              </w:rPr>
              <w:t>60</w:t>
            </w:r>
          </w:p>
        </w:tc>
        <w:tc>
          <w:tcPr>
            <w:tcW w:w="4186" w:type="dxa"/>
          </w:tcPr>
          <w:p w14:paraId="0DFDAD99" w14:textId="77777777" w:rsidR="007F2D0E" w:rsidRDefault="007F2D0E" w:rsidP="00500555">
            <w:pPr>
              <w:jc w:val="left"/>
            </w:pPr>
            <w:r>
              <w:rPr>
                <w:rFonts w:ascii="Times New Roman" w:eastAsia="Times New Roman" w:hAnsi="Times New Roman"/>
                <w:sz w:val="18"/>
              </w:rPr>
              <w:t>LIPOPROTEINA</w:t>
            </w:r>
          </w:p>
        </w:tc>
        <w:tc>
          <w:tcPr>
            <w:tcW w:w="1418" w:type="dxa"/>
          </w:tcPr>
          <w:p w14:paraId="57F96EF8" w14:textId="77777777" w:rsidR="007F2D0E" w:rsidRDefault="007F2D0E" w:rsidP="00500555">
            <w:pPr>
              <w:jc w:val="left"/>
            </w:pPr>
            <w:r>
              <w:rPr>
                <w:rFonts w:ascii="Times New Roman" w:eastAsia="Times New Roman" w:hAnsi="Times New Roman"/>
                <w:sz w:val="18"/>
              </w:rPr>
              <w:t>-</w:t>
            </w:r>
          </w:p>
        </w:tc>
        <w:tc>
          <w:tcPr>
            <w:tcW w:w="1275" w:type="dxa"/>
          </w:tcPr>
          <w:p w14:paraId="1722F644" w14:textId="77777777" w:rsidR="007F2D0E" w:rsidRDefault="007F2D0E" w:rsidP="00500555">
            <w:pPr>
              <w:jc w:val="left"/>
            </w:pPr>
            <w:r>
              <w:rPr>
                <w:rFonts w:ascii="Times New Roman" w:eastAsia="Times New Roman" w:hAnsi="Times New Roman"/>
                <w:sz w:val="18"/>
              </w:rPr>
              <w:t>40302210</w:t>
            </w:r>
          </w:p>
        </w:tc>
        <w:tc>
          <w:tcPr>
            <w:tcW w:w="1365" w:type="dxa"/>
          </w:tcPr>
          <w:p w14:paraId="334E3DD6" w14:textId="77777777" w:rsidR="007F2D0E" w:rsidRDefault="007F2D0E" w:rsidP="00500555">
            <w:pPr>
              <w:jc w:val="right"/>
            </w:pPr>
            <w:r>
              <w:rPr>
                <w:rFonts w:ascii="Times New Roman" w:eastAsia="Times New Roman" w:hAnsi="Times New Roman"/>
                <w:sz w:val="18"/>
              </w:rPr>
              <w:t>R$ 95,00</w:t>
            </w:r>
          </w:p>
        </w:tc>
      </w:tr>
      <w:tr w:rsidR="007F2D0E" w14:paraId="17810988" w14:textId="77777777" w:rsidTr="00500555">
        <w:tc>
          <w:tcPr>
            <w:tcW w:w="600" w:type="dxa"/>
          </w:tcPr>
          <w:p w14:paraId="2F807B55" w14:textId="77777777" w:rsidR="007F2D0E" w:rsidRDefault="007F2D0E" w:rsidP="00500555">
            <w:pPr>
              <w:jc w:val="left"/>
            </w:pPr>
            <w:r>
              <w:rPr>
                <w:rFonts w:ascii="Times New Roman" w:eastAsia="Times New Roman" w:hAnsi="Times New Roman"/>
                <w:sz w:val="18"/>
              </w:rPr>
              <w:lastRenderedPageBreak/>
              <w:t>61</w:t>
            </w:r>
          </w:p>
        </w:tc>
        <w:tc>
          <w:tcPr>
            <w:tcW w:w="4186" w:type="dxa"/>
          </w:tcPr>
          <w:p w14:paraId="6F084ABC" w14:textId="77777777" w:rsidR="007F2D0E" w:rsidRDefault="007F2D0E" w:rsidP="00500555">
            <w:pPr>
              <w:jc w:val="left"/>
            </w:pPr>
            <w:r>
              <w:rPr>
                <w:rFonts w:ascii="Times New Roman" w:eastAsia="Times New Roman" w:hAnsi="Times New Roman"/>
                <w:sz w:val="18"/>
              </w:rPr>
              <w:t>LÍTIO</w:t>
            </w:r>
          </w:p>
        </w:tc>
        <w:tc>
          <w:tcPr>
            <w:tcW w:w="1418" w:type="dxa"/>
          </w:tcPr>
          <w:p w14:paraId="2C280CDA" w14:textId="77777777" w:rsidR="007F2D0E" w:rsidRDefault="007F2D0E" w:rsidP="00500555">
            <w:pPr>
              <w:jc w:val="left"/>
            </w:pPr>
            <w:r>
              <w:rPr>
                <w:rFonts w:ascii="Times New Roman" w:eastAsia="Times New Roman" w:hAnsi="Times New Roman"/>
                <w:sz w:val="18"/>
              </w:rPr>
              <w:t>02.02.07.025-5</w:t>
            </w:r>
          </w:p>
        </w:tc>
        <w:tc>
          <w:tcPr>
            <w:tcW w:w="1275" w:type="dxa"/>
          </w:tcPr>
          <w:p w14:paraId="1781D918" w14:textId="77777777" w:rsidR="007F2D0E" w:rsidRDefault="007F2D0E" w:rsidP="00500555">
            <w:pPr>
              <w:jc w:val="left"/>
            </w:pPr>
            <w:r>
              <w:rPr>
                <w:rFonts w:ascii="Times New Roman" w:eastAsia="Times New Roman" w:hAnsi="Times New Roman"/>
                <w:sz w:val="18"/>
              </w:rPr>
              <w:t>40302229</w:t>
            </w:r>
          </w:p>
        </w:tc>
        <w:tc>
          <w:tcPr>
            <w:tcW w:w="1365" w:type="dxa"/>
          </w:tcPr>
          <w:p w14:paraId="6B7235A6" w14:textId="77777777" w:rsidR="007F2D0E" w:rsidRDefault="007F2D0E" w:rsidP="00500555">
            <w:pPr>
              <w:jc w:val="right"/>
            </w:pPr>
            <w:r>
              <w:rPr>
                <w:rFonts w:ascii="Times New Roman" w:eastAsia="Times New Roman" w:hAnsi="Times New Roman"/>
                <w:sz w:val="18"/>
              </w:rPr>
              <w:t>R$ 15,00</w:t>
            </w:r>
          </w:p>
        </w:tc>
      </w:tr>
      <w:tr w:rsidR="007F2D0E" w14:paraId="51A8FF6C" w14:textId="77777777" w:rsidTr="00500555">
        <w:tc>
          <w:tcPr>
            <w:tcW w:w="600" w:type="dxa"/>
          </w:tcPr>
          <w:p w14:paraId="4C57735B" w14:textId="77777777" w:rsidR="007F2D0E" w:rsidRDefault="007F2D0E" w:rsidP="00500555">
            <w:pPr>
              <w:jc w:val="left"/>
            </w:pPr>
            <w:r>
              <w:rPr>
                <w:rFonts w:ascii="Times New Roman" w:eastAsia="Times New Roman" w:hAnsi="Times New Roman"/>
                <w:sz w:val="18"/>
              </w:rPr>
              <w:t>62</w:t>
            </w:r>
          </w:p>
        </w:tc>
        <w:tc>
          <w:tcPr>
            <w:tcW w:w="4186" w:type="dxa"/>
          </w:tcPr>
          <w:p w14:paraId="51F158CD" w14:textId="77777777" w:rsidR="007F2D0E" w:rsidRDefault="007F2D0E" w:rsidP="00500555">
            <w:pPr>
              <w:jc w:val="left"/>
            </w:pPr>
            <w:r>
              <w:rPr>
                <w:rFonts w:ascii="Times New Roman" w:eastAsia="Times New Roman" w:hAnsi="Times New Roman"/>
                <w:sz w:val="18"/>
              </w:rPr>
              <w:t>LÚPICO</w:t>
            </w:r>
          </w:p>
        </w:tc>
        <w:tc>
          <w:tcPr>
            <w:tcW w:w="1418" w:type="dxa"/>
          </w:tcPr>
          <w:p w14:paraId="32E89C25" w14:textId="77777777" w:rsidR="007F2D0E" w:rsidRDefault="007F2D0E" w:rsidP="00500555">
            <w:pPr>
              <w:jc w:val="left"/>
            </w:pPr>
            <w:r>
              <w:rPr>
                <w:rFonts w:ascii="Times New Roman" w:eastAsia="Times New Roman" w:hAnsi="Times New Roman"/>
                <w:sz w:val="18"/>
              </w:rPr>
              <w:t>02.02.02.057-6</w:t>
            </w:r>
          </w:p>
        </w:tc>
        <w:tc>
          <w:tcPr>
            <w:tcW w:w="1275" w:type="dxa"/>
          </w:tcPr>
          <w:p w14:paraId="20BB11F5" w14:textId="77777777" w:rsidR="007F2D0E" w:rsidRDefault="007F2D0E" w:rsidP="00500555">
            <w:pPr>
              <w:jc w:val="left"/>
            </w:pPr>
            <w:r>
              <w:rPr>
                <w:rFonts w:ascii="Times New Roman" w:eastAsia="Times New Roman" w:hAnsi="Times New Roman"/>
                <w:sz w:val="18"/>
              </w:rPr>
              <w:t>40304019</w:t>
            </w:r>
          </w:p>
        </w:tc>
        <w:tc>
          <w:tcPr>
            <w:tcW w:w="1365" w:type="dxa"/>
          </w:tcPr>
          <w:p w14:paraId="43ACA7AA" w14:textId="77777777" w:rsidR="007F2D0E" w:rsidRDefault="007F2D0E" w:rsidP="00500555">
            <w:pPr>
              <w:jc w:val="right"/>
            </w:pPr>
            <w:r>
              <w:rPr>
                <w:rFonts w:ascii="Times New Roman" w:eastAsia="Times New Roman" w:hAnsi="Times New Roman"/>
                <w:sz w:val="18"/>
              </w:rPr>
              <w:t>R$ 110,00</w:t>
            </w:r>
          </w:p>
        </w:tc>
      </w:tr>
      <w:tr w:rsidR="007F2D0E" w14:paraId="6F9176E2" w14:textId="77777777" w:rsidTr="00500555">
        <w:tc>
          <w:tcPr>
            <w:tcW w:w="600" w:type="dxa"/>
          </w:tcPr>
          <w:p w14:paraId="5B5BA3D4" w14:textId="77777777" w:rsidR="007F2D0E" w:rsidRDefault="007F2D0E" w:rsidP="00500555">
            <w:pPr>
              <w:jc w:val="left"/>
            </w:pPr>
            <w:r>
              <w:rPr>
                <w:rFonts w:ascii="Times New Roman" w:eastAsia="Times New Roman" w:hAnsi="Times New Roman"/>
                <w:sz w:val="18"/>
              </w:rPr>
              <w:t>63</w:t>
            </w:r>
          </w:p>
        </w:tc>
        <w:tc>
          <w:tcPr>
            <w:tcW w:w="4186" w:type="dxa"/>
          </w:tcPr>
          <w:p w14:paraId="65A8F4CC" w14:textId="77777777" w:rsidR="007F2D0E" w:rsidRDefault="007F2D0E" w:rsidP="00500555">
            <w:pPr>
              <w:jc w:val="left"/>
            </w:pPr>
            <w:r>
              <w:rPr>
                <w:rFonts w:ascii="Times New Roman" w:eastAsia="Times New Roman" w:hAnsi="Times New Roman"/>
                <w:sz w:val="18"/>
              </w:rPr>
              <w:t>MACROPROLACTINA</w:t>
            </w:r>
          </w:p>
        </w:tc>
        <w:tc>
          <w:tcPr>
            <w:tcW w:w="1418" w:type="dxa"/>
          </w:tcPr>
          <w:p w14:paraId="1DC42ED2" w14:textId="77777777" w:rsidR="007F2D0E" w:rsidRDefault="007F2D0E" w:rsidP="00500555">
            <w:pPr>
              <w:jc w:val="left"/>
            </w:pPr>
            <w:r>
              <w:rPr>
                <w:rFonts w:ascii="Times New Roman" w:eastAsia="Times New Roman" w:hAnsi="Times New Roman"/>
                <w:sz w:val="18"/>
              </w:rPr>
              <w:t>02.02.06.047-0</w:t>
            </w:r>
          </w:p>
        </w:tc>
        <w:tc>
          <w:tcPr>
            <w:tcW w:w="1275" w:type="dxa"/>
          </w:tcPr>
          <w:p w14:paraId="0A44F9AC" w14:textId="77777777" w:rsidR="007F2D0E" w:rsidRDefault="007F2D0E" w:rsidP="00500555">
            <w:pPr>
              <w:jc w:val="left"/>
            </w:pPr>
            <w:r>
              <w:rPr>
                <w:rFonts w:ascii="Times New Roman" w:eastAsia="Times New Roman" w:hAnsi="Times New Roman"/>
                <w:sz w:val="18"/>
              </w:rPr>
              <w:t>40305775</w:t>
            </w:r>
          </w:p>
        </w:tc>
        <w:tc>
          <w:tcPr>
            <w:tcW w:w="1365" w:type="dxa"/>
          </w:tcPr>
          <w:p w14:paraId="132AE4A0" w14:textId="77777777" w:rsidR="007F2D0E" w:rsidRDefault="007F2D0E" w:rsidP="00500555">
            <w:pPr>
              <w:jc w:val="right"/>
            </w:pPr>
            <w:r>
              <w:rPr>
                <w:rFonts w:ascii="Times New Roman" w:eastAsia="Times New Roman" w:hAnsi="Times New Roman"/>
                <w:sz w:val="18"/>
              </w:rPr>
              <w:t>R$ 40,00</w:t>
            </w:r>
          </w:p>
        </w:tc>
      </w:tr>
      <w:tr w:rsidR="007F2D0E" w14:paraId="79EE257F" w14:textId="77777777" w:rsidTr="00500555">
        <w:tc>
          <w:tcPr>
            <w:tcW w:w="600" w:type="dxa"/>
          </w:tcPr>
          <w:p w14:paraId="3A8AB51D" w14:textId="77777777" w:rsidR="007F2D0E" w:rsidRDefault="007F2D0E" w:rsidP="00500555">
            <w:pPr>
              <w:jc w:val="left"/>
            </w:pPr>
            <w:r>
              <w:rPr>
                <w:rFonts w:ascii="Times New Roman" w:eastAsia="Times New Roman" w:hAnsi="Times New Roman"/>
                <w:sz w:val="18"/>
              </w:rPr>
              <w:t>64</w:t>
            </w:r>
          </w:p>
        </w:tc>
        <w:tc>
          <w:tcPr>
            <w:tcW w:w="4186" w:type="dxa"/>
          </w:tcPr>
          <w:p w14:paraId="7652DA7F" w14:textId="77777777" w:rsidR="007F2D0E" w:rsidRDefault="007F2D0E" w:rsidP="00500555">
            <w:pPr>
              <w:jc w:val="left"/>
            </w:pPr>
            <w:r>
              <w:rPr>
                <w:rFonts w:ascii="Times New Roman" w:eastAsia="Times New Roman" w:hAnsi="Times New Roman"/>
                <w:sz w:val="18"/>
              </w:rPr>
              <w:t>OXALATO URINA 24 HORAS</w:t>
            </w:r>
          </w:p>
        </w:tc>
        <w:tc>
          <w:tcPr>
            <w:tcW w:w="1418" w:type="dxa"/>
          </w:tcPr>
          <w:p w14:paraId="6395267B" w14:textId="77777777" w:rsidR="007F2D0E" w:rsidRDefault="007F2D0E" w:rsidP="00500555">
            <w:pPr>
              <w:jc w:val="left"/>
            </w:pPr>
            <w:r>
              <w:rPr>
                <w:rFonts w:ascii="Times New Roman" w:eastAsia="Times New Roman" w:hAnsi="Times New Roman"/>
                <w:sz w:val="18"/>
              </w:rPr>
              <w:t>02.02.05.010-6</w:t>
            </w:r>
          </w:p>
        </w:tc>
        <w:tc>
          <w:tcPr>
            <w:tcW w:w="1275" w:type="dxa"/>
          </w:tcPr>
          <w:p w14:paraId="6BF22FB2" w14:textId="77777777" w:rsidR="007F2D0E" w:rsidRDefault="007F2D0E" w:rsidP="00500555">
            <w:pPr>
              <w:jc w:val="left"/>
            </w:pPr>
            <w:r>
              <w:rPr>
                <w:rFonts w:ascii="Times New Roman" w:eastAsia="Times New Roman" w:hAnsi="Times New Roman"/>
                <w:sz w:val="18"/>
              </w:rPr>
              <w:t>40301125</w:t>
            </w:r>
          </w:p>
        </w:tc>
        <w:tc>
          <w:tcPr>
            <w:tcW w:w="1365" w:type="dxa"/>
          </w:tcPr>
          <w:p w14:paraId="451CB8E6" w14:textId="77777777" w:rsidR="007F2D0E" w:rsidRDefault="007F2D0E" w:rsidP="00500555">
            <w:pPr>
              <w:jc w:val="right"/>
            </w:pPr>
            <w:r>
              <w:rPr>
                <w:rFonts w:ascii="Times New Roman" w:eastAsia="Times New Roman" w:hAnsi="Times New Roman"/>
                <w:sz w:val="18"/>
              </w:rPr>
              <w:t>R$ 65,00</w:t>
            </w:r>
          </w:p>
        </w:tc>
      </w:tr>
      <w:tr w:rsidR="007F2D0E" w14:paraId="203DA9B0" w14:textId="77777777" w:rsidTr="00500555">
        <w:tc>
          <w:tcPr>
            <w:tcW w:w="600" w:type="dxa"/>
          </w:tcPr>
          <w:p w14:paraId="40216017" w14:textId="77777777" w:rsidR="007F2D0E" w:rsidRDefault="007F2D0E" w:rsidP="00500555">
            <w:pPr>
              <w:jc w:val="left"/>
            </w:pPr>
            <w:r>
              <w:rPr>
                <w:rFonts w:ascii="Times New Roman" w:eastAsia="Times New Roman" w:hAnsi="Times New Roman"/>
                <w:sz w:val="18"/>
              </w:rPr>
              <w:t>65</w:t>
            </w:r>
          </w:p>
        </w:tc>
        <w:tc>
          <w:tcPr>
            <w:tcW w:w="4186" w:type="dxa"/>
          </w:tcPr>
          <w:p w14:paraId="5B701C02" w14:textId="77777777" w:rsidR="007F2D0E" w:rsidRDefault="007F2D0E" w:rsidP="00500555">
            <w:pPr>
              <w:jc w:val="left"/>
            </w:pPr>
            <w:r>
              <w:rPr>
                <w:rFonts w:ascii="Times New Roman" w:eastAsia="Times New Roman" w:hAnsi="Times New Roman"/>
                <w:sz w:val="18"/>
              </w:rPr>
              <w:t>POTASSIO URINA 24 HORAS</w:t>
            </w:r>
          </w:p>
        </w:tc>
        <w:tc>
          <w:tcPr>
            <w:tcW w:w="1418" w:type="dxa"/>
          </w:tcPr>
          <w:p w14:paraId="76EF67C4" w14:textId="77777777" w:rsidR="007F2D0E" w:rsidRDefault="007F2D0E" w:rsidP="00500555">
            <w:pPr>
              <w:jc w:val="left"/>
            </w:pPr>
            <w:r>
              <w:rPr>
                <w:rFonts w:ascii="Times New Roman" w:eastAsia="Times New Roman" w:hAnsi="Times New Roman"/>
                <w:sz w:val="18"/>
              </w:rPr>
              <w:t>02.02.01.060-0</w:t>
            </w:r>
          </w:p>
        </w:tc>
        <w:tc>
          <w:tcPr>
            <w:tcW w:w="1275" w:type="dxa"/>
          </w:tcPr>
          <w:p w14:paraId="596CD1BF" w14:textId="77777777" w:rsidR="007F2D0E" w:rsidRDefault="007F2D0E" w:rsidP="00500555">
            <w:pPr>
              <w:jc w:val="left"/>
            </w:pPr>
            <w:r>
              <w:rPr>
                <w:rFonts w:ascii="Times New Roman" w:eastAsia="Times New Roman" w:hAnsi="Times New Roman"/>
                <w:sz w:val="18"/>
              </w:rPr>
              <w:t>40302318</w:t>
            </w:r>
          </w:p>
        </w:tc>
        <w:tc>
          <w:tcPr>
            <w:tcW w:w="1365" w:type="dxa"/>
          </w:tcPr>
          <w:p w14:paraId="3EB77CDB" w14:textId="77777777" w:rsidR="007F2D0E" w:rsidRDefault="007F2D0E" w:rsidP="00500555">
            <w:pPr>
              <w:jc w:val="right"/>
            </w:pPr>
            <w:r>
              <w:rPr>
                <w:rFonts w:ascii="Times New Roman" w:eastAsia="Times New Roman" w:hAnsi="Times New Roman"/>
                <w:sz w:val="18"/>
              </w:rPr>
              <w:t>R$ 30,00</w:t>
            </w:r>
          </w:p>
        </w:tc>
      </w:tr>
      <w:tr w:rsidR="007F2D0E" w14:paraId="119E1559" w14:textId="77777777" w:rsidTr="00500555">
        <w:tc>
          <w:tcPr>
            <w:tcW w:w="600" w:type="dxa"/>
          </w:tcPr>
          <w:p w14:paraId="78A38D64" w14:textId="77777777" w:rsidR="007F2D0E" w:rsidRDefault="007F2D0E" w:rsidP="00500555">
            <w:pPr>
              <w:jc w:val="left"/>
            </w:pPr>
            <w:r>
              <w:rPr>
                <w:rFonts w:ascii="Times New Roman" w:eastAsia="Times New Roman" w:hAnsi="Times New Roman"/>
                <w:sz w:val="18"/>
              </w:rPr>
              <w:t>66</w:t>
            </w:r>
          </w:p>
        </w:tc>
        <w:tc>
          <w:tcPr>
            <w:tcW w:w="4186" w:type="dxa"/>
          </w:tcPr>
          <w:p w14:paraId="357427F8" w14:textId="77777777" w:rsidR="007F2D0E" w:rsidRDefault="007F2D0E" w:rsidP="00500555">
            <w:pPr>
              <w:jc w:val="left"/>
            </w:pPr>
            <w:r>
              <w:rPr>
                <w:rFonts w:ascii="Times New Roman" w:eastAsia="Times New Roman" w:hAnsi="Times New Roman"/>
                <w:sz w:val="18"/>
              </w:rPr>
              <w:t>PROTEINA C FUNCIONAL</w:t>
            </w:r>
          </w:p>
        </w:tc>
        <w:tc>
          <w:tcPr>
            <w:tcW w:w="1418" w:type="dxa"/>
          </w:tcPr>
          <w:p w14:paraId="442E2BA3" w14:textId="77777777" w:rsidR="007F2D0E" w:rsidRDefault="007F2D0E" w:rsidP="00500555">
            <w:pPr>
              <w:jc w:val="left"/>
            </w:pPr>
            <w:r>
              <w:rPr>
                <w:rFonts w:ascii="Times New Roman" w:eastAsia="Times New Roman" w:hAnsi="Times New Roman"/>
                <w:sz w:val="18"/>
              </w:rPr>
              <w:t>02.02.02.055-0</w:t>
            </w:r>
          </w:p>
        </w:tc>
        <w:tc>
          <w:tcPr>
            <w:tcW w:w="1275" w:type="dxa"/>
          </w:tcPr>
          <w:p w14:paraId="3A4CDE30" w14:textId="77777777" w:rsidR="007F2D0E" w:rsidRDefault="007F2D0E" w:rsidP="00500555">
            <w:pPr>
              <w:jc w:val="left"/>
            </w:pPr>
            <w:r>
              <w:rPr>
                <w:rFonts w:ascii="Times New Roman" w:eastAsia="Times New Roman" w:hAnsi="Times New Roman"/>
                <w:sz w:val="18"/>
              </w:rPr>
              <w:t>40304507</w:t>
            </w:r>
          </w:p>
        </w:tc>
        <w:tc>
          <w:tcPr>
            <w:tcW w:w="1365" w:type="dxa"/>
          </w:tcPr>
          <w:p w14:paraId="31F4A657" w14:textId="77777777" w:rsidR="007F2D0E" w:rsidRDefault="007F2D0E" w:rsidP="00500555">
            <w:pPr>
              <w:jc w:val="right"/>
            </w:pPr>
            <w:r>
              <w:rPr>
                <w:rFonts w:ascii="Times New Roman" w:eastAsia="Times New Roman" w:hAnsi="Times New Roman"/>
                <w:sz w:val="18"/>
              </w:rPr>
              <w:t>R$ 120,00</w:t>
            </w:r>
          </w:p>
        </w:tc>
      </w:tr>
      <w:tr w:rsidR="007F2D0E" w14:paraId="2FDFA2DD" w14:textId="77777777" w:rsidTr="00500555">
        <w:tc>
          <w:tcPr>
            <w:tcW w:w="600" w:type="dxa"/>
          </w:tcPr>
          <w:p w14:paraId="78A5C494" w14:textId="77777777" w:rsidR="007F2D0E" w:rsidRDefault="007F2D0E" w:rsidP="00500555">
            <w:pPr>
              <w:jc w:val="left"/>
            </w:pPr>
            <w:r>
              <w:rPr>
                <w:rFonts w:ascii="Times New Roman" w:eastAsia="Times New Roman" w:hAnsi="Times New Roman"/>
                <w:sz w:val="18"/>
              </w:rPr>
              <w:t>67</w:t>
            </w:r>
          </w:p>
        </w:tc>
        <w:tc>
          <w:tcPr>
            <w:tcW w:w="4186" w:type="dxa"/>
          </w:tcPr>
          <w:p w14:paraId="0A736C63" w14:textId="77777777" w:rsidR="007F2D0E" w:rsidRDefault="007F2D0E" w:rsidP="00500555">
            <w:pPr>
              <w:jc w:val="left"/>
            </w:pPr>
            <w:r>
              <w:rPr>
                <w:rFonts w:ascii="Times New Roman" w:eastAsia="Times New Roman" w:hAnsi="Times New Roman"/>
                <w:sz w:val="18"/>
              </w:rPr>
              <w:t>PROTEINA S FUNCIONAL</w:t>
            </w:r>
          </w:p>
        </w:tc>
        <w:tc>
          <w:tcPr>
            <w:tcW w:w="1418" w:type="dxa"/>
          </w:tcPr>
          <w:p w14:paraId="0911C6F1" w14:textId="77777777" w:rsidR="007F2D0E" w:rsidRDefault="007F2D0E" w:rsidP="00500555">
            <w:pPr>
              <w:jc w:val="left"/>
            </w:pPr>
            <w:r>
              <w:rPr>
                <w:rFonts w:ascii="Times New Roman" w:eastAsia="Times New Roman" w:hAnsi="Times New Roman"/>
                <w:sz w:val="18"/>
              </w:rPr>
              <w:t>02.02.02.056-8</w:t>
            </w:r>
          </w:p>
        </w:tc>
        <w:tc>
          <w:tcPr>
            <w:tcW w:w="1275" w:type="dxa"/>
          </w:tcPr>
          <w:p w14:paraId="0A09CF24" w14:textId="77777777" w:rsidR="007F2D0E" w:rsidRDefault="007F2D0E" w:rsidP="00500555">
            <w:pPr>
              <w:jc w:val="left"/>
            </w:pPr>
            <w:r>
              <w:rPr>
                <w:rFonts w:ascii="Times New Roman" w:eastAsia="Times New Roman" w:hAnsi="Times New Roman"/>
                <w:sz w:val="18"/>
              </w:rPr>
              <w:t>40304515</w:t>
            </w:r>
          </w:p>
        </w:tc>
        <w:tc>
          <w:tcPr>
            <w:tcW w:w="1365" w:type="dxa"/>
          </w:tcPr>
          <w:p w14:paraId="355C4569" w14:textId="77777777" w:rsidR="007F2D0E" w:rsidRDefault="007F2D0E" w:rsidP="00500555">
            <w:pPr>
              <w:jc w:val="right"/>
            </w:pPr>
            <w:r>
              <w:rPr>
                <w:rFonts w:ascii="Times New Roman" w:eastAsia="Times New Roman" w:hAnsi="Times New Roman"/>
                <w:sz w:val="18"/>
              </w:rPr>
              <w:t>R$ 180,00</w:t>
            </w:r>
          </w:p>
        </w:tc>
      </w:tr>
      <w:tr w:rsidR="007F2D0E" w14:paraId="2FCDCE5C" w14:textId="77777777" w:rsidTr="00500555">
        <w:tc>
          <w:tcPr>
            <w:tcW w:w="600" w:type="dxa"/>
          </w:tcPr>
          <w:p w14:paraId="3177CA55" w14:textId="77777777" w:rsidR="007F2D0E" w:rsidRDefault="007F2D0E" w:rsidP="00500555">
            <w:pPr>
              <w:jc w:val="left"/>
            </w:pPr>
            <w:r>
              <w:rPr>
                <w:rFonts w:ascii="Times New Roman" w:eastAsia="Times New Roman" w:hAnsi="Times New Roman"/>
                <w:sz w:val="18"/>
              </w:rPr>
              <w:t>68</w:t>
            </w:r>
          </w:p>
        </w:tc>
        <w:tc>
          <w:tcPr>
            <w:tcW w:w="4186" w:type="dxa"/>
          </w:tcPr>
          <w:p w14:paraId="5B99F4BF" w14:textId="77777777" w:rsidR="007F2D0E" w:rsidRDefault="007F2D0E" w:rsidP="00500555">
            <w:pPr>
              <w:jc w:val="left"/>
            </w:pPr>
            <w:r>
              <w:rPr>
                <w:rFonts w:ascii="Times New Roman" w:eastAsia="Times New Roman" w:hAnsi="Times New Roman"/>
                <w:sz w:val="18"/>
              </w:rPr>
              <w:t>PROTEINA URINA 24 HORAS</w:t>
            </w:r>
          </w:p>
        </w:tc>
        <w:tc>
          <w:tcPr>
            <w:tcW w:w="1418" w:type="dxa"/>
          </w:tcPr>
          <w:p w14:paraId="3C4F235F" w14:textId="77777777" w:rsidR="007F2D0E" w:rsidRDefault="007F2D0E" w:rsidP="00500555">
            <w:pPr>
              <w:jc w:val="left"/>
            </w:pPr>
            <w:r>
              <w:rPr>
                <w:rFonts w:ascii="Times New Roman" w:eastAsia="Times New Roman" w:hAnsi="Times New Roman"/>
                <w:sz w:val="18"/>
              </w:rPr>
              <w:t>02.02.05.011-4</w:t>
            </w:r>
          </w:p>
        </w:tc>
        <w:tc>
          <w:tcPr>
            <w:tcW w:w="1275" w:type="dxa"/>
          </w:tcPr>
          <w:p w14:paraId="430CC123" w14:textId="77777777" w:rsidR="007F2D0E" w:rsidRDefault="007F2D0E" w:rsidP="00500555">
            <w:pPr>
              <w:jc w:val="left"/>
            </w:pPr>
            <w:r>
              <w:rPr>
                <w:rFonts w:ascii="Times New Roman" w:eastAsia="Times New Roman" w:hAnsi="Times New Roman"/>
                <w:sz w:val="18"/>
              </w:rPr>
              <w:t>40302377</w:t>
            </w:r>
          </w:p>
        </w:tc>
        <w:tc>
          <w:tcPr>
            <w:tcW w:w="1365" w:type="dxa"/>
          </w:tcPr>
          <w:p w14:paraId="5B5A3C72" w14:textId="77777777" w:rsidR="007F2D0E" w:rsidRDefault="007F2D0E" w:rsidP="00500555">
            <w:pPr>
              <w:jc w:val="right"/>
            </w:pPr>
            <w:r>
              <w:rPr>
                <w:rFonts w:ascii="Times New Roman" w:eastAsia="Times New Roman" w:hAnsi="Times New Roman"/>
                <w:sz w:val="18"/>
              </w:rPr>
              <w:t>R$ 20,00</w:t>
            </w:r>
          </w:p>
        </w:tc>
      </w:tr>
      <w:tr w:rsidR="007F2D0E" w14:paraId="2D7F88FB" w14:textId="77777777" w:rsidTr="00500555">
        <w:tc>
          <w:tcPr>
            <w:tcW w:w="600" w:type="dxa"/>
          </w:tcPr>
          <w:p w14:paraId="05727D50" w14:textId="77777777" w:rsidR="007F2D0E" w:rsidRDefault="007F2D0E" w:rsidP="00500555">
            <w:pPr>
              <w:jc w:val="left"/>
            </w:pPr>
            <w:r>
              <w:rPr>
                <w:rFonts w:ascii="Times New Roman" w:eastAsia="Times New Roman" w:hAnsi="Times New Roman"/>
                <w:sz w:val="18"/>
              </w:rPr>
              <w:t>69</w:t>
            </w:r>
          </w:p>
        </w:tc>
        <w:tc>
          <w:tcPr>
            <w:tcW w:w="4186" w:type="dxa"/>
          </w:tcPr>
          <w:p w14:paraId="143E0A08" w14:textId="77777777" w:rsidR="007F2D0E" w:rsidRDefault="007F2D0E" w:rsidP="00500555">
            <w:pPr>
              <w:jc w:val="left"/>
            </w:pPr>
            <w:r>
              <w:rPr>
                <w:rFonts w:ascii="Times New Roman" w:eastAsia="Times New Roman" w:hAnsi="Times New Roman"/>
                <w:sz w:val="18"/>
              </w:rPr>
              <w:t>RENINA</w:t>
            </w:r>
          </w:p>
        </w:tc>
        <w:tc>
          <w:tcPr>
            <w:tcW w:w="1418" w:type="dxa"/>
          </w:tcPr>
          <w:p w14:paraId="2B138F94" w14:textId="77777777" w:rsidR="007F2D0E" w:rsidRDefault="007F2D0E" w:rsidP="00500555">
            <w:pPr>
              <w:jc w:val="left"/>
            </w:pPr>
            <w:r>
              <w:rPr>
                <w:rFonts w:ascii="Times New Roman" w:eastAsia="Times New Roman" w:hAnsi="Times New Roman"/>
                <w:sz w:val="18"/>
              </w:rPr>
              <w:t>02.02.06.031-4</w:t>
            </w:r>
          </w:p>
        </w:tc>
        <w:tc>
          <w:tcPr>
            <w:tcW w:w="1275" w:type="dxa"/>
          </w:tcPr>
          <w:p w14:paraId="2877DCDC" w14:textId="77777777" w:rsidR="007F2D0E" w:rsidRDefault="007F2D0E" w:rsidP="00500555">
            <w:pPr>
              <w:jc w:val="left"/>
            </w:pPr>
            <w:r>
              <w:rPr>
                <w:rFonts w:ascii="Times New Roman" w:eastAsia="Times New Roman" w:hAnsi="Times New Roman"/>
                <w:sz w:val="18"/>
              </w:rPr>
              <w:t>40316432</w:t>
            </w:r>
          </w:p>
        </w:tc>
        <w:tc>
          <w:tcPr>
            <w:tcW w:w="1365" w:type="dxa"/>
          </w:tcPr>
          <w:p w14:paraId="1960B153" w14:textId="77777777" w:rsidR="007F2D0E" w:rsidRDefault="007F2D0E" w:rsidP="00500555">
            <w:pPr>
              <w:jc w:val="right"/>
            </w:pPr>
            <w:r>
              <w:rPr>
                <w:rFonts w:ascii="Times New Roman" w:eastAsia="Times New Roman" w:hAnsi="Times New Roman"/>
                <w:sz w:val="18"/>
              </w:rPr>
              <w:t>R$ 60,00</w:t>
            </w:r>
          </w:p>
        </w:tc>
      </w:tr>
      <w:tr w:rsidR="007F2D0E" w14:paraId="39C4CA3E" w14:textId="77777777" w:rsidTr="00500555">
        <w:tc>
          <w:tcPr>
            <w:tcW w:w="600" w:type="dxa"/>
          </w:tcPr>
          <w:p w14:paraId="10B6D822" w14:textId="77777777" w:rsidR="007F2D0E" w:rsidRDefault="007F2D0E" w:rsidP="00500555">
            <w:pPr>
              <w:jc w:val="left"/>
            </w:pPr>
            <w:r>
              <w:rPr>
                <w:rFonts w:ascii="Times New Roman" w:eastAsia="Times New Roman" w:hAnsi="Times New Roman"/>
                <w:sz w:val="18"/>
              </w:rPr>
              <w:t>70</w:t>
            </w:r>
          </w:p>
        </w:tc>
        <w:tc>
          <w:tcPr>
            <w:tcW w:w="4186" w:type="dxa"/>
          </w:tcPr>
          <w:p w14:paraId="518E46C0" w14:textId="77777777" w:rsidR="007F2D0E" w:rsidRDefault="007F2D0E" w:rsidP="00500555">
            <w:pPr>
              <w:jc w:val="left"/>
            </w:pPr>
            <w:r>
              <w:rPr>
                <w:rFonts w:ascii="Times New Roman" w:eastAsia="Times New Roman" w:hAnsi="Times New Roman"/>
                <w:sz w:val="18"/>
              </w:rPr>
              <w:t>RETICULOCITOS</w:t>
            </w:r>
          </w:p>
        </w:tc>
        <w:tc>
          <w:tcPr>
            <w:tcW w:w="1418" w:type="dxa"/>
          </w:tcPr>
          <w:p w14:paraId="5A3D08A4" w14:textId="77777777" w:rsidR="007F2D0E" w:rsidRDefault="007F2D0E" w:rsidP="00500555">
            <w:pPr>
              <w:jc w:val="left"/>
            </w:pPr>
            <w:r>
              <w:rPr>
                <w:rFonts w:ascii="Times New Roman" w:eastAsia="Times New Roman" w:hAnsi="Times New Roman"/>
                <w:sz w:val="18"/>
              </w:rPr>
              <w:t>02.02.02.003-7</w:t>
            </w:r>
          </w:p>
        </w:tc>
        <w:tc>
          <w:tcPr>
            <w:tcW w:w="1275" w:type="dxa"/>
          </w:tcPr>
          <w:p w14:paraId="7281740F" w14:textId="77777777" w:rsidR="007F2D0E" w:rsidRDefault="007F2D0E" w:rsidP="00500555">
            <w:pPr>
              <w:jc w:val="left"/>
            </w:pPr>
            <w:r>
              <w:rPr>
                <w:rFonts w:ascii="Times New Roman" w:eastAsia="Times New Roman" w:hAnsi="Times New Roman"/>
                <w:sz w:val="18"/>
              </w:rPr>
              <w:t>40304558</w:t>
            </w:r>
          </w:p>
        </w:tc>
        <w:tc>
          <w:tcPr>
            <w:tcW w:w="1365" w:type="dxa"/>
          </w:tcPr>
          <w:p w14:paraId="6B4E66A5" w14:textId="77777777" w:rsidR="007F2D0E" w:rsidRDefault="007F2D0E" w:rsidP="00500555">
            <w:pPr>
              <w:jc w:val="right"/>
            </w:pPr>
            <w:r>
              <w:rPr>
                <w:rFonts w:ascii="Times New Roman" w:eastAsia="Times New Roman" w:hAnsi="Times New Roman"/>
                <w:sz w:val="18"/>
              </w:rPr>
              <w:t>R$ 35,00</w:t>
            </w:r>
          </w:p>
        </w:tc>
      </w:tr>
      <w:tr w:rsidR="007F2D0E" w14:paraId="688CEB17" w14:textId="77777777" w:rsidTr="00500555">
        <w:tc>
          <w:tcPr>
            <w:tcW w:w="600" w:type="dxa"/>
          </w:tcPr>
          <w:p w14:paraId="4D8F8191" w14:textId="77777777" w:rsidR="007F2D0E" w:rsidRDefault="007F2D0E" w:rsidP="00500555">
            <w:pPr>
              <w:jc w:val="left"/>
            </w:pPr>
            <w:r>
              <w:rPr>
                <w:rFonts w:ascii="Times New Roman" w:eastAsia="Times New Roman" w:hAnsi="Times New Roman"/>
                <w:sz w:val="18"/>
              </w:rPr>
              <w:t>71</w:t>
            </w:r>
          </w:p>
        </w:tc>
        <w:tc>
          <w:tcPr>
            <w:tcW w:w="4186" w:type="dxa"/>
          </w:tcPr>
          <w:p w14:paraId="156A77BD" w14:textId="77777777" w:rsidR="007F2D0E" w:rsidRDefault="007F2D0E" w:rsidP="00500555">
            <w:pPr>
              <w:jc w:val="left"/>
            </w:pPr>
            <w:r>
              <w:rPr>
                <w:rFonts w:ascii="Times New Roman" w:eastAsia="Times New Roman" w:hAnsi="Times New Roman"/>
                <w:sz w:val="18"/>
              </w:rPr>
              <w:t>SANGUE OCULTO MONOCLONAL</w:t>
            </w:r>
          </w:p>
        </w:tc>
        <w:tc>
          <w:tcPr>
            <w:tcW w:w="1418" w:type="dxa"/>
          </w:tcPr>
          <w:p w14:paraId="30803BE4" w14:textId="77777777" w:rsidR="007F2D0E" w:rsidRDefault="007F2D0E" w:rsidP="00500555">
            <w:pPr>
              <w:jc w:val="left"/>
            </w:pPr>
            <w:r>
              <w:rPr>
                <w:rFonts w:ascii="Times New Roman" w:eastAsia="Times New Roman" w:hAnsi="Times New Roman"/>
                <w:sz w:val="18"/>
              </w:rPr>
              <w:t>02.02.04.014-3</w:t>
            </w:r>
          </w:p>
        </w:tc>
        <w:tc>
          <w:tcPr>
            <w:tcW w:w="1275" w:type="dxa"/>
          </w:tcPr>
          <w:p w14:paraId="42867671" w14:textId="77777777" w:rsidR="007F2D0E" w:rsidRDefault="007F2D0E" w:rsidP="00500555">
            <w:pPr>
              <w:jc w:val="left"/>
            </w:pPr>
            <w:r>
              <w:rPr>
                <w:rFonts w:ascii="Times New Roman" w:eastAsia="Times New Roman" w:hAnsi="Times New Roman"/>
                <w:sz w:val="18"/>
              </w:rPr>
              <w:t>40303250</w:t>
            </w:r>
          </w:p>
        </w:tc>
        <w:tc>
          <w:tcPr>
            <w:tcW w:w="1365" w:type="dxa"/>
          </w:tcPr>
          <w:p w14:paraId="3B7A9402" w14:textId="77777777" w:rsidR="007F2D0E" w:rsidRDefault="007F2D0E" w:rsidP="00500555">
            <w:pPr>
              <w:jc w:val="right"/>
            </w:pPr>
            <w:r>
              <w:rPr>
                <w:rFonts w:ascii="Times New Roman" w:eastAsia="Times New Roman" w:hAnsi="Times New Roman"/>
                <w:sz w:val="18"/>
              </w:rPr>
              <w:t>R$ 15,00</w:t>
            </w:r>
          </w:p>
        </w:tc>
      </w:tr>
      <w:tr w:rsidR="007F2D0E" w14:paraId="0F274AC3" w14:textId="77777777" w:rsidTr="00500555">
        <w:tc>
          <w:tcPr>
            <w:tcW w:w="600" w:type="dxa"/>
          </w:tcPr>
          <w:p w14:paraId="0123AD72" w14:textId="77777777" w:rsidR="007F2D0E" w:rsidRDefault="007F2D0E" w:rsidP="00500555">
            <w:pPr>
              <w:jc w:val="left"/>
            </w:pPr>
            <w:r>
              <w:rPr>
                <w:rFonts w:ascii="Times New Roman" w:eastAsia="Times New Roman" w:hAnsi="Times New Roman"/>
                <w:sz w:val="18"/>
              </w:rPr>
              <w:t>72</w:t>
            </w:r>
          </w:p>
        </w:tc>
        <w:tc>
          <w:tcPr>
            <w:tcW w:w="4186" w:type="dxa"/>
          </w:tcPr>
          <w:p w14:paraId="50C1AAF5" w14:textId="77777777" w:rsidR="007F2D0E" w:rsidRDefault="007F2D0E" w:rsidP="00500555">
            <w:pPr>
              <w:jc w:val="left"/>
            </w:pPr>
            <w:r>
              <w:rPr>
                <w:rFonts w:ascii="Times New Roman" w:eastAsia="Times New Roman" w:hAnsi="Times New Roman"/>
                <w:sz w:val="18"/>
              </w:rPr>
              <w:t>SDHEA</w:t>
            </w:r>
          </w:p>
        </w:tc>
        <w:tc>
          <w:tcPr>
            <w:tcW w:w="1418" w:type="dxa"/>
          </w:tcPr>
          <w:p w14:paraId="30C849DB" w14:textId="77777777" w:rsidR="007F2D0E" w:rsidRDefault="007F2D0E" w:rsidP="00500555">
            <w:pPr>
              <w:jc w:val="left"/>
            </w:pPr>
            <w:r>
              <w:rPr>
                <w:rFonts w:ascii="Times New Roman" w:eastAsia="Times New Roman" w:hAnsi="Times New Roman"/>
                <w:sz w:val="18"/>
              </w:rPr>
              <w:t>02.02.06.033-0</w:t>
            </w:r>
          </w:p>
        </w:tc>
        <w:tc>
          <w:tcPr>
            <w:tcW w:w="1275" w:type="dxa"/>
          </w:tcPr>
          <w:p w14:paraId="0EC61521" w14:textId="77777777" w:rsidR="007F2D0E" w:rsidRDefault="007F2D0E" w:rsidP="00500555">
            <w:pPr>
              <w:jc w:val="left"/>
            </w:pPr>
            <w:r>
              <w:rPr>
                <w:rFonts w:ascii="Times New Roman" w:eastAsia="Times New Roman" w:hAnsi="Times New Roman"/>
                <w:sz w:val="18"/>
              </w:rPr>
              <w:t>40316459</w:t>
            </w:r>
          </w:p>
        </w:tc>
        <w:tc>
          <w:tcPr>
            <w:tcW w:w="1365" w:type="dxa"/>
          </w:tcPr>
          <w:p w14:paraId="602539CD" w14:textId="77777777" w:rsidR="007F2D0E" w:rsidRDefault="007F2D0E" w:rsidP="00500555">
            <w:pPr>
              <w:jc w:val="right"/>
            </w:pPr>
            <w:r>
              <w:rPr>
                <w:rFonts w:ascii="Times New Roman" w:eastAsia="Times New Roman" w:hAnsi="Times New Roman"/>
                <w:sz w:val="18"/>
              </w:rPr>
              <w:t>R$ 50,00</w:t>
            </w:r>
          </w:p>
        </w:tc>
      </w:tr>
      <w:tr w:rsidR="007F2D0E" w14:paraId="7E36961B" w14:textId="77777777" w:rsidTr="00500555">
        <w:tc>
          <w:tcPr>
            <w:tcW w:w="600" w:type="dxa"/>
          </w:tcPr>
          <w:p w14:paraId="716BD3C8" w14:textId="77777777" w:rsidR="007F2D0E" w:rsidRDefault="007F2D0E" w:rsidP="00500555">
            <w:pPr>
              <w:jc w:val="left"/>
            </w:pPr>
            <w:r>
              <w:rPr>
                <w:rFonts w:ascii="Times New Roman" w:eastAsia="Times New Roman" w:hAnsi="Times New Roman"/>
                <w:sz w:val="18"/>
              </w:rPr>
              <w:t>73</w:t>
            </w:r>
          </w:p>
        </w:tc>
        <w:tc>
          <w:tcPr>
            <w:tcW w:w="4186" w:type="dxa"/>
          </w:tcPr>
          <w:p w14:paraId="50A8A1A8" w14:textId="77777777" w:rsidR="007F2D0E" w:rsidRDefault="007F2D0E" w:rsidP="00500555">
            <w:pPr>
              <w:jc w:val="left"/>
            </w:pPr>
            <w:r>
              <w:rPr>
                <w:rFonts w:ascii="Times New Roman" w:eastAsia="Times New Roman" w:hAnsi="Times New Roman"/>
                <w:sz w:val="18"/>
              </w:rPr>
              <w:t>SHBG</w:t>
            </w:r>
          </w:p>
        </w:tc>
        <w:tc>
          <w:tcPr>
            <w:tcW w:w="1418" w:type="dxa"/>
          </w:tcPr>
          <w:p w14:paraId="704E8990" w14:textId="77777777" w:rsidR="007F2D0E" w:rsidRDefault="007F2D0E" w:rsidP="00500555">
            <w:pPr>
              <w:jc w:val="left"/>
            </w:pPr>
            <w:r>
              <w:rPr>
                <w:rFonts w:ascii="Times New Roman" w:eastAsia="Times New Roman" w:hAnsi="Times New Roman"/>
                <w:sz w:val="18"/>
              </w:rPr>
              <w:t>-</w:t>
            </w:r>
          </w:p>
        </w:tc>
        <w:tc>
          <w:tcPr>
            <w:tcW w:w="1275" w:type="dxa"/>
          </w:tcPr>
          <w:p w14:paraId="100049DC" w14:textId="77777777" w:rsidR="007F2D0E" w:rsidRDefault="007F2D0E" w:rsidP="00500555">
            <w:pPr>
              <w:jc w:val="left"/>
            </w:pPr>
            <w:r>
              <w:rPr>
                <w:rFonts w:ascii="Times New Roman" w:eastAsia="Times New Roman" w:hAnsi="Times New Roman"/>
                <w:sz w:val="18"/>
              </w:rPr>
              <w:t>40316300</w:t>
            </w:r>
          </w:p>
        </w:tc>
        <w:tc>
          <w:tcPr>
            <w:tcW w:w="1365" w:type="dxa"/>
          </w:tcPr>
          <w:p w14:paraId="761E29CD" w14:textId="77777777" w:rsidR="007F2D0E" w:rsidRDefault="007F2D0E" w:rsidP="00500555">
            <w:pPr>
              <w:jc w:val="right"/>
            </w:pPr>
            <w:r>
              <w:rPr>
                <w:rFonts w:ascii="Times New Roman" w:eastAsia="Times New Roman" w:hAnsi="Times New Roman"/>
                <w:sz w:val="18"/>
              </w:rPr>
              <w:t>R$ 40,00</w:t>
            </w:r>
          </w:p>
        </w:tc>
      </w:tr>
      <w:tr w:rsidR="007F2D0E" w14:paraId="2E638BB9" w14:textId="77777777" w:rsidTr="00500555">
        <w:tc>
          <w:tcPr>
            <w:tcW w:w="600" w:type="dxa"/>
          </w:tcPr>
          <w:p w14:paraId="0F2974BC" w14:textId="77777777" w:rsidR="007F2D0E" w:rsidRDefault="007F2D0E" w:rsidP="00500555">
            <w:pPr>
              <w:jc w:val="left"/>
            </w:pPr>
            <w:r>
              <w:rPr>
                <w:rFonts w:ascii="Times New Roman" w:eastAsia="Times New Roman" w:hAnsi="Times New Roman"/>
                <w:sz w:val="18"/>
              </w:rPr>
              <w:t>74</w:t>
            </w:r>
          </w:p>
        </w:tc>
        <w:tc>
          <w:tcPr>
            <w:tcW w:w="4186" w:type="dxa"/>
          </w:tcPr>
          <w:p w14:paraId="44700B91" w14:textId="77777777" w:rsidR="007F2D0E" w:rsidRDefault="007F2D0E" w:rsidP="00500555">
            <w:pPr>
              <w:jc w:val="left"/>
            </w:pPr>
            <w:r>
              <w:rPr>
                <w:rFonts w:ascii="Times New Roman" w:eastAsia="Times New Roman" w:hAnsi="Times New Roman"/>
                <w:sz w:val="18"/>
              </w:rPr>
              <w:t>SODIO URINA 24 HORAS</w:t>
            </w:r>
          </w:p>
        </w:tc>
        <w:tc>
          <w:tcPr>
            <w:tcW w:w="1418" w:type="dxa"/>
          </w:tcPr>
          <w:p w14:paraId="19788728" w14:textId="77777777" w:rsidR="007F2D0E" w:rsidRDefault="007F2D0E" w:rsidP="00500555">
            <w:pPr>
              <w:jc w:val="left"/>
            </w:pPr>
            <w:r>
              <w:rPr>
                <w:rFonts w:ascii="Times New Roman" w:eastAsia="Times New Roman" w:hAnsi="Times New Roman"/>
                <w:sz w:val="18"/>
              </w:rPr>
              <w:t>02.02.01.063-5</w:t>
            </w:r>
          </w:p>
        </w:tc>
        <w:tc>
          <w:tcPr>
            <w:tcW w:w="1275" w:type="dxa"/>
          </w:tcPr>
          <w:p w14:paraId="3FE5B5F7" w14:textId="77777777" w:rsidR="007F2D0E" w:rsidRDefault="007F2D0E" w:rsidP="00500555">
            <w:pPr>
              <w:jc w:val="left"/>
            </w:pPr>
            <w:r>
              <w:rPr>
                <w:rFonts w:ascii="Times New Roman" w:eastAsia="Times New Roman" w:hAnsi="Times New Roman"/>
                <w:sz w:val="18"/>
              </w:rPr>
              <w:t>40302423</w:t>
            </w:r>
          </w:p>
        </w:tc>
        <w:tc>
          <w:tcPr>
            <w:tcW w:w="1365" w:type="dxa"/>
          </w:tcPr>
          <w:p w14:paraId="6A82938E" w14:textId="77777777" w:rsidR="007F2D0E" w:rsidRDefault="007F2D0E" w:rsidP="00500555">
            <w:pPr>
              <w:jc w:val="right"/>
            </w:pPr>
            <w:r>
              <w:rPr>
                <w:rFonts w:ascii="Times New Roman" w:eastAsia="Times New Roman" w:hAnsi="Times New Roman"/>
                <w:sz w:val="18"/>
              </w:rPr>
              <w:t>R$ 30,00</w:t>
            </w:r>
          </w:p>
        </w:tc>
      </w:tr>
      <w:tr w:rsidR="007F2D0E" w14:paraId="7695F1AF" w14:textId="77777777" w:rsidTr="00500555">
        <w:tc>
          <w:tcPr>
            <w:tcW w:w="600" w:type="dxa"/>
          </w:tcPr>
          <w:p w14:paraId="3BF40994" w14:textId="77777777" w:rsidR="007F2D0E" w:rsidRDefault="007F2D0E" w:rsidP="00500555">
            <w:pPr>
              <w:jc w:val="left"/>
            </w:pPr>
            <w:r>
              <w:rPr>
                <w:rFonts w:ascii="Times New Roman" w:eastAsia="Times New Roman" w:hAnsi="Times New Roman"/>
                <w:sz w:val="18"/>
              </w:rPr>
              <w:t>75</w:t>
            </w:r>
          </w:p>
        </w:tc>
        <w:tc>
          <w:tcPr>
            <w:tcW w:w="4186" w:type="dxa"/>
          </w:tcPr>
          <w:p w14:paraId="1C2056A6" w14:textId="77777777" w:rsidR="007F2D0E" w:rsidRDefault="007F2D0E" w:rsidP="00500555">
            <w:pPr>
              <w:jc w:val="left"/>
            </w:pPr>
            <w:r>
              <w:rPr>
                <w:rFonts w:ascii="Times New Roman" w:eastAsia="Times New Roman" w:hAnsi="Times New Roman"/>
                <w:sz w:val="18"/>
              </w:rPr>
              <w:t>T3 REVERSO</w:t>
            </w:r>
          </w:p>
        </w:tc>
        <w:tc>
          <w:tcPr>
            <w:tcW w:w="1418" w:type="dxa"/>
          </w:tcPr>
          <w:p w14:paraId="1FA8D6A7" w14:textId="77777777" w:rsidR="007F2D0E" w:rsidRDefault="007F2D0E" w:rsidP="00500555">
            <w:pPr>
              <w:jc w:val="left"/>
            </w:pPr>
            <w:r>
              <w:rPr>
                <w:rFonts w:ascii="Times New Roman" w:eastAsia="Times New Roman" w:hAnsi="Times New Roman"/>
                <w:sz w:val="18"/>
              </w:rPr>
              <w:t>02.02.06.003-9</w:t>
            </w:r>
          </w:p>
        </w:tc>
        <w:tc>
          <w:tcPr>
            <w:tcW w:w="1275" w:type="dxa"/>
          </w:tcPr>
          <w:p w14:paraId="2B3F8EEC" w14:textId="77777777" w:rsidR="007F2D0E" w:rsidRDefault="007F2D0E" w:rsidP="00500555">
            <w:pPr>
              <w:jc w:val="left"/>
            </w:pPr>
            <w:r>
              <w:rPr>
                <w:rFonts w:ascii="Times New Roman" w:eastAsia="Times New Roman" w:hAnsi="Times New Roman"/>
                <w:sz w:val="18"/>
              </w:rPr>
              <w:t>40316483</w:t>
            </w:r>
          </w:p>
        </w:tc>
        <w:tc>
          <w:tcPr>
            <w:tcW w:w="1365" w:type="dxa"/>
          </w:tcPr>
          <w:p w14:paraId="405ACDCC" w14:textId="77777777" w:rsidR="007F2D0E" w:rsidRDefault="007F2D0E" w:rsidP="00500555">
            <w:pPr>
              <w:jc w:val="right"/>
            </w:pPr>
            <w:r>
              <w:rPr>
                <w:rFonts w:ascii="Times New Roman" w:eastAsia="Times New Roman" w:hAnsi="Times New Roman"/>
                <w:sz w:val="18"/>
              </w:rPr>
              <w:t>R$ 170,00</w:t>
            </w:r>
          </w:p>
        </w:tc>
      </w:tr>
      <w:tr w:rsidR="007F2D0E" w14:paraId="5FCEBE6F" w14:textId="77777777" w:rsidTr="00500555">
        <w:tc>
          <w:tcPr>
            <w:tcW w:w="600" w:type="dxa"/>
          </w:tcPr>
          <w:p w14:paraId="7165B9F6" w14:textId="77777777" w:rsidR="007F2D0E" w:rsidRDefault="007F2D0E" w:rsidP="00500555">
            <w:pPr>
              <w:jc w:val="left"/>
            </w:pPr>
            <w:r>
              <w:rPr>
                <w:rFonts w:ascii="Times New Roman" w:eastAsia="Times New Roman" w:hAnsi="Times New Roman"/>
                <w:sz w:val="18"/>
              </w:rPr>
              <w:t>76</w:t>
            </w:r>
          </w:p>
        </w:tc>
        <w:tc>
          <w:tcPr>
            <w:tcW w:w="4186" w:type="dxa"/>
          </w:tcPr>
          <w:p w14:paraId="669C0814" w14:textId="77777777" w:rsidR="007F2D0E" w:rsidRDefault="007F2D0E" w:rsidP="00500555">
            <w:pPr>
              <w:jc w:val="left"/>
            </w:pPr>
            <w:r>
              <w:rPr>
                <w:rFonts w:ascii="Times New Roman" w:eastAsia="Times New Roman" w:hAnsi="Times New Roman"/>
                <w:sz w:val="18"/>
              </w:rPr>
              <w:t>TESTE GENETICO DE TOLERANCIA A LACTOSE</w:t>
            </w:r>
          </w:p>
        </w:tc>
        <w:tc>
          <w:tcPr>
            <w:tcW w:w="1418" w:type="dxa"/>
          </w:tcPr>
          <w:p w14:paraId="0AEECEE5" w14:textId="77777777" w:rsidR="007F2D0E" w:rsidRDefault="007F2D0E" w:rsidP="00500555">
            <w:pPr>
              <w:jc w:val="left"/>
            </w:pPr>
            <w:r>
              <w:rPr>
                <w:rFonts w:ascii="Times New Roman" w:eastAsia="Times New Roman" w:hAnsi="Times New Roman"/>
                <w:sz w:val="18"/>
              </w:rPr>
              <w:t>-</w:t>
            </w:r>
          </w:p>
        </w:tc>
        <w:tc>
          <w:tcPr>
            <w:tcW w:w="1275" w:type="dxa"/>
          </w:tcPr>
          <w:p w14:paraId="0683E2B0" w14:textId="77777777" w:rsidR="007F2D0E" w:rsidRDefault="007F2D0E" w:rsidP="00500555">
            <w:pPr>
              <w:jc w:val="left"/>
            </w:pPr>
            <w:r>
              <w:rPr>
                <w:rFonts w:ascii="Times New Roman" w:eastAsia="Times New Roman" w:hAnsi="Times New Roman"/>
                <w:sz w:val="18"/>
              </w:rPr>
              <w:t>40503410</w:t>
            </w:r>
          </w:p>
        </w:tc>
        <w:tc>
          <w:tcPr>
            <w:tcW w:w="1365" w:type="dxa"/>
          </w:tcPr>
          <w:p w14:paraId="0C9C35F5" w14:textId="77777777" w:rsidR="007F2D0E" w:rsidRDefault="007F2D0E" w:rsidP="00500555">
            <w:pPr>
              <w:jc w:val="right"/>
            </w:pPr>
            <w:r>
              <w:rPr>
                <w:rFonts w:ascii="Times New Roman" w:eastAsia="Times New Roman" w:hAnsi="Times New Roman"/>
                <w:sz w:val="18"/>
              </w:rPr>
              <w:t>R$ 209,00</w:t>
            </w:r>
          </w:p>
        </w:tc>
      </w:tr>
      <w:tr w:rsidR="007F2D0E" w14:paraId="1F05083A" w14:textId="77777777" w:rsidTr="00500555">
        <w:tc>
          <w:tcPr>
            <w:tcW w:w="600" w:type="dxa"/>
          </w:tcPr>
          <w:p w14:paraId="196C9EA3" w14:textId="77777777" w:rsidR="007F2D0E" w:rsidRDefault="007F2D0E" w:rsidP="00500555">
            <w:pPr>
              <w:jc w:val="left"/>
            </w:pPr>
            <w:r>
              <w:rPr>
                <w:rFonts w:ascii="Times New Roman" w:eastAsia="Times New Roman" w:hAnsi="Times New Roman"/>
                <w:sz w:val="18"/>
              </w:rPr>
              <w:t>77</w:t>
            </w:r>
          </w:p>
        </w:tc>
        <w:tc>
          <w:tcPr>
            <w:tcW w:w="4186" w:type="dxa"/>
          </w:tcPr>
          <w:p w14:paraId="770EA5C8" w14:textId="77777777" w:rsidR="007F2D0E" w:rsidRDefault="007F2D0E" w:rsidP="00500555">
            <w:pPr>
              <w:jc w:val="left"/>
            </w:pPr>
            <w:r>
              <w:rPr>
                <w:rFonts w:ascii="Times New Roman" w:eastAsia="Times New Roman" w:hAnsi="Times New Roman"/>
                <w:sz w:val="18"/>
              </w:rPr>
              <w:t>TRAB (RECEPTOR DO TSH)</w:t>
            </w:r>
          </w:p>
        </w:tc>
        <w:tc>
          <w:tcPr>
            <w:tcW w:w="1418" w:type="dxa"/>
          </w:tcPr>
          <w:p w14:paraId="07FAF04E" w14:textId="77777777" w:rsidR="007F2D0E" w:rsidRDefault="007F2D0E" w:rsidP="00500555">
            <w:pPr>
              <w:jc w:val="left"/>
            </w:pPr>
            <w:r>
              <w:rPr>
                <w:rFonts w:ascii="Times New Roman" w:eastAsia="Times New Roman" w:hAnsi="Times New Roman"/>
                <w:sz w:val="18"/>
              </w:rPr>
              <w:t>-</w:t>
            </w:r>
          </w:p>
        </w:tc>
        <w:tc>
          <w:tcPr>
            <w:tcW w:w="1275" w:type="dxa"/>
          </w:tcPr>
          <w:p w14:paraId="40E1A38C" w14:textId="77777777" w:rsidR="007F2D0E" w:rsidRDefault="007F2D0E" w:rsidP="00500555">
            <w:pPr>
              <w:jc w:val="left"/>
            </w:pPr>
            <w:r>
              <w:rPr>
                <w:rFonts w:ascii="Times New Roman" w:eastAsia="Times New Roman" w:hAnsi="Times New Roman"/>
                <w:sz w:val="18"/>
              </w:rPr>
              <w:t>40316084</w:t>
            </w:r>
          </w:p>
        </w:tc>
        <w:tc>
          <w:tcPr>
            <w:tcW w:w="1365" w:type="dxa"/>
          </w:tcPr>
          <w:p w14:paraId="2B4C0914" w14:textId="77777777" w:rsidR="007F2D0E" w:rsidRDefault="007F2D0E" w:rsidP="00500555">
            <w:pPr>
              <w:jc w:val="right"/>
            </w:pPr>
            <w:r>
              <w:rPr>
                <w:rFonts w:ascii="Times New Roman" w:eastAsia="Times New Roman" w:hAnsi="Times New Roman"/>
                <w:sz w:val="18"/>
              </w:rPr>
              <w:t>R$ 30,00</w:t>
            </w:r>
          </w:p>
        </w:tc>
      </w:tr>
      <w:tr w:rsidR="007F2D0E" w14:paraId="2024BBC8" w14:textId="77777777" w:rsidTr="00500555">
        <w:tc>
          <w:tcPr>
            <w:tcW w:w="600" w:type="dxa"/>
          </w:tcPr>
          <w:p w14:paraId="1F19693F" w14:textId="77777777" w:rsidR="007F2D0E" w:rsidRDefault="007F2D0E" w:rsidP="00500555">
            <w:pPr>
              <w:jc w:val="left"/>
            </w:pPr>
            <w:r>
              <w:rPr>
                <w:rFonts w:ascii="Times New Roman" w:eastAsia="Times New Roman" w:hAnsi="Times New Roman"/>
                <w:sz w:val="18"/>
              </w:rPr>
              <w:t>78</w:t>
            </w:r>
          </w:p>
        </w:tc>
        <w:tc>
          <w:tcPr>
            <w:tcW w:w="4186" w:type="dxa"/>
          </w:tcPr>
          <w:p w14:paraId="2CE75700" w14:textId="77777777" w:rsidR="007F2D0E" w:rsidRDefault="007F2D0E" w:rsidP="00500555">
            <w:pPr>
              <w:jc w:val="left"/>
            </w:pPr>
            <w:r>
              <w:rPr>
                <w:rFonts w:ascii="Times New Roman" w:eastAsia="Times New Roman" w:hAnsi="Times New Roman"/>
                <w:sz w:val="18"/>
              </w:rPr>
              <w:t>VITAMINA B1</w:t>
            </w:r>
          </w:p>
        </w:tc>
        <w:tc>
          <w:tcPr>
            <w:tcW w:w="1418" w:type="dxa"/>
          </w:tcPr>
          <w:p w14:paraId="42016EEB" w14:textId="77777777" w:rsidR="007F2D0E" w:rsidRDefault="007F2D0E" w:rsidP="00500555">
            <w:pPr>
              <w:jc w:val="left"/>
            </w:pPr>
            <w:r>
              <w:rPr>
                <w:rFonts w:ascii="Times New Roman" w:eastAsia="Times New Roman" w:hAnsi="Times New Roman"/>
                <w:sz w:val="18"/>
              </w:rPr>
              <w:t>-</w:t>
            </w:r>
          </w:p>
        </w:tc>
        <w:tc>
          <w:tcPr>
            <w:tcW w:w="1275" w:type="dxa"/>
          </w:tcPr>
          <w:p w14:paraId="4C0917FE" w14:textId="77777777" w:rsidR="007F2D0E" w:rsidRDefault="007F2D0E" w:rsidP="00500555">
            <w:pPr>
              <w:jc w:val="left"/>
            </w:pPr>
            <w:r>
              <w:rPr>
                <w:rFonts w:ascii="Times New Roman" w:eastAsia="Times New Roman" w:hAnsi="Times New Roman"/>
                <w:sz w:val="18"/>
              </w:rPr>
              <w:t>40302784</w:t>
            </w:r>
          </w:p>
        </w:tc>
        <w:tc>
          <w:tcPr>
            <w:tcW w:w="1365" w:type="dxa"/>
          </w:tcPr>
          <w:p w14:paraId="13EA5753" w14:textId="77777777" w:rsidR="007F2D0E" w:rsidRDefault="007F2D0E" w:rsidP="00500555">
            <w:pPr>
              <w:jc w:val="right"/>
            </w:pPr>
            <w:r>
              <w:rPr>
                <w:rFonts w:ascii="Times New Roman" w:eastAsia="Times New Roman" w:hAnsi="Times New Roman"/>
                <w:sz w:val="18"/>
              </w:rPr>
              <w:t>R$ 130,00</w:t>
            </w:r>
          </w:p>
        </w:tc>
      </w:tr>
      <w:tr w:rsidR="007F2D0E" w14:paraId="3ADCF019" w14:textId="77777777" w:rsidTr="00500555">
        <w:tc>
          <w:tcPr>
            <w:tcW w:w="600" w:type="dxa"/>
          </w:tcPr>
          <w:p w14:paraId="3C44BD13" w14:textId="77777777" w:rsidR="007F2D0E" w:rsidRDefault="007F2D0E" w:rsidP="00500555">
            <w:pPr>
              <w:jc w:val="left"/>
            </w:pPr>
            <w:r>
              <w:rPr>
                <w:rFonts w:ascii="Times New Roman" w:eastAsia="Times New Roman" w:hAnsi="Times New Roman"/>
                <w:sz w:val="18"/>
              </w:rPr>
              <w:t>79</w:t>
            </w:r>
          </w:p>
        </w:tc>
        <w:tc>
          <w:tcPr>
            <w:tcW w:w="4186" w:type="dxa"/>
          </w:tcPr>
          <w:p w14:paraId="34165E71" w14:textId="77777777" w:rsidR="007F2D0E" w:rsidRDefault="007F2D0E" w:rsidP="00500555">
            <w:pPr>
              <w:jc w:val="left"/>
            </w:pPr>
            <w:r>
              <w:rPr>
                <w:rFonts w:ascii="Times New Roman" w:eastAsia="Times New Roman" w:hAnsi="Times New Roman"/>
                <w:sz w:val="18"/>
              </w:rPr>
              <w:t>VITAMINA B6</w:t>
            </w:r>
          </w:p>
        </w:tc>
        <w:tc>
          <w:tcPr>
            <w:tcW w:w="1418" w:type="dxa"/>
          </w:tcPr>
          <w:p w14:paraId="5931D50A" w14:textId="77777777" w:rsidR="007F2D0E" w:rsidRDefault="007F2D0E" w:rsidP="00500555">
            <w:pPr>
              <w:jc w:val="left"/>
            </w:pPr>
            <w:r>
              <w:rPr>
                <w:rFonts w:ascii="Times New Roman" w:eastAsia="Times New Roman" w:hAnsi="Times New Roman"/>
                <w:sz w:val="18"/>
              </w:rPr>
              <w:t>-</w:t>
            </w:r>
          </w:p>
        </w:tc>
        <w:tc>
          <w:tcPr>
            <w:tcW w:w="1275" w:type="dxa"/>
          </w:tcPr>
          <w:p w14:paraId="67C6BF1E" w14:textId="77777777" w:rsidR="007F2D0E" w:rsidRDefault="007F2D0E" w:rsidP="00500555">
            <w:pPr>
              <w:jc w:val="left"/>
            </w:pPr>
            <w:r>
              <w:rPr>
                <w:rFonts w:ascii="Times New Roman" w:eastAsia="Times New Roman" w:hAnsi="Times New Roman"/>
                <w:sz w:val="18"/>
              </w:rPr>
              <w:t>40302814</w:t>
            </w:r>
          </w:p>
        </w:tc>
        <w:tc>
          <w:tcPr>
            <w:tcW w:w="1365" w:type="dxa"/>
          </w:tcPr>
          <w:p w14:paraId="4E9EBD9C" w14:textId="77777777" w:rsidR="007F2D0E" w:rsidRDefault="007F2D0E" w:rsidP="00500555">
            <w:pPr>
              <w:jc w:val="right"/>
            </w:pPr>
            <w:r>
              <w:rPr>
                <w:rFonts w:ascii="Times New Roman" w:eastAsia="Times New Roman" w:hAnsi="Times New Roman"/>
                <w:sz w:val="18"/>
              </w:rPr>
              <w:t>R$ 130,00</w:t>
            </w:r>
          </w:p>
        </w:tc>
      </w:tr>
      <w:tr w:rsidR="007F2D0E" w14:paraId="40ECC9FD" w14:textId="77777777" w:rsidTr="00500555">
        <w:tc>
          <w:tcPr>
            <w:tcW w:w="600" w:type="dxa"/>
          </w:tcPr>
          <w:p w14:paraId="48F3D489" w14:textId="77777777" w:rsidR="007F2D0E" w:rsidRDefault="007F2D0E" w:rsidP="00500555">
            <w:pPr>
              <w:jc w:val="left"/>
            </w:pPr>
            <w:r>
              <w:rPr>
                <w:rFonts w:ascii="Times New Roman" w:eastAsia="Times New Roman" w:hAnsi="Times New Roman"/>
                <w:sz w:val="18"/>
              </w:rPr>
              <w:t>80</w:t>
            </w:r>
          </w:p>
        </w:tc>
        <w:tc>
          <w:tcPr>
            <w:tcW w:w="4186" w:type="dxa"/>
          </w:tcPr>
          <w:p w14:paraId="4D2D635C" w14:textId="77777777" w:rsidR="007F2D0E" w:rsidRDefault="007F2D0E" w:rsidP="00500555">
            <w:pPr>
              <w:jc w:val="left"/>
            </w:pPr>
            <w:r>
              <w:rPr>
                <w:rFonts w:ascii="Times New Roman" w:eastAsia="Times New Roman" w:hAnsi="Times New Roman"/>
                <w:sz w:val="18"/>
              </w:rPr>
              <w:t>VITAMINA C</w:t>
            </w:r>
          </w:p>
        </w:tc>
        <w:tc>
          <w:tcPr>
            <w:tcW w:w="1418" w:type="dxa"/>
          </w:tcPr>
          <w:p w14:paraId="6149A739" w14:textId="77777777" w:rsidR="007F2D0E" w:rsidRDefault="007F2D0E" w:rsidP="00500555">
            <w:pPr>
              <w:jc w:val="left"/>
            </w:pPr>
            <w:r>
              <w:rPr>
                <w:rFonts w:ascii="Times New Roman" w:eastAsia="Times New Roman" w:hAnsi="Times New Roman"/>
                <w:sz w:val="18"/>
              </w:rPr>
              <w:t>02.02.01.011-2</w:t>
            </w:r>
          </w:p>
        </w:tc>
        <w:tc>
          <w:tcPr>
            <w:tcW w:w="1275" w:type="dxa"/>
          </w:tcPr>
          <w:p w14:paraId="61A117A3" w14:textId="77777777" w:rsidR="007F2D0E" w:rsidRDefault="007F2D0E" w:rsidP="00500555">
            <w:pPr>
              <w:jc w:val="left"/>
            </w:pPr>
            <w:r>
              <w:rPr>
                <w:rFonts w:ascii="Times New Roman" w:eastAsia="Times New Roman" w:hAnsi="Times New Roman"/>
                <w:sz w:val="18"/>
              </w:rPr>
              <w:t>40301060</w:t>
            </w:r>
          </w:p>
        </w:tc>
        <w:tc>
          <w:tcPr>
            <w:tcW w:w="1365" w:type="dxa"/>
          </w:tcPr>
          <w:p w14:paraId="7C14B190" w14:textId="77777777" w:rsidR="007F2D0E" w:rsidRDefault="007F2D0E" w:rsidP="00500555">
            <w:pPr>
              <w:jc w:val="right"/>
            </w:pPr>
            <w:r>
              <w:rPr>
                <w:rFonts w:ascii="Times New Roman" w:eastAsia="Times New Roman" w:hAnsi="Times New Roman"/>
                <w:sz w:val="18"/>
              </w:rPr>
              <w:t>R$ 120,00</w:t>
            </w:r>
          </w:p>
        </w:tc>
      </w:tr>
      <w:tr w:rsidR="007F2D0E" w14:paraId="24B6E08C" w14:textId="77777777" w:rsidTr="00500555">
        <w:tc>
          <w:tcPr>
            <w:tcW w:w="600" w:type="dxa"/>
          </w:tcPr>
          <w:p w14:paraId="570DBF4F" w14:textId="77777777" w:rsidR="007F2D0E" w:rsidRDefault="007F2D0E" w:rsidP="00500555">
            <w:pPr>
              <w:jc w:val="left"/>
            </w:pPr>
            <w:r>
              <w:rPr>
                <w:rFonts w:ascii="Times New Roman" w:eastAsia="Times New Roman" w:hAnsi="Times New Roman"/>
                <w:sz w:val="18"/>
              </w:rPr>
              <w:t>81</w:t>
            </w:r>
          </w:p>
        </w:tc>
        <w:tc>
          <w:tcPr>
            <w:tcW w:w="4186" w:type="dxa"/>
          </w:tcPr>
          <w:p w14:paraId="45710FB8" w14:textId="77777777" w:rsidR="007F2D0E" w:rsidRDefault="007F2D0E" w:rsidP="00500555">
            <w:pPr>
              <w:jc w:val="left"/>
            </w:pPr>
            <w:r>
              <w:rPr>
                <w:rFonts w:ascii="Times New Roman" w:eastAsia="Times New Roman" w:hAnsi="Times New Roman"/>
                <w:sz w:val="18"/>
              </w:rPr>
              <w:t>VITAMINA K</w:t>
            </w:r>
          </w:p>
        </w:tc>
        <w:tc>
          <w:tcPr>
            <w:tcW w:w="1418" w:type="dxa"/>
          </w:tcPr>
          <w:p w14:paraId="1D74CD67" w14:textId="77777777" w:rsidR="007F2D0E" w:rsidRDefault="007F2D0E" w:rsidP="00500555">
            <w:pPr>
              <w:jc w:val="left"/>
            </w:pPr>
            <w:r>
              <w:rPr>
                <w:rFonts w:ascii="Times New Roman" w:eastAsia="Times New Roman" w:hAnsi="Times New Roman"/>
                <w:sz w:val="18"/>
              </w:rPr>
              <w:t>-</w:t>
            </w:r>
          </w:p>
        </w:tc>
        <w:tc>
          <w:tcPr>
            <w:tcW w:w="1275" w:type="dxa"/>
          </w:tcPr>
          <w:p w14:paraId="24F8ADCE" w14:textId="77777777" w:rsidR="007F2D0E" w:rsidRDefault="007F2D0E" w:rsidP="00500555">
            <w:pPr>
              <w:jc w:val="left"/>
            </w:pPr>
            <w:r>
              <w:rPr>
                <w:rFonts w:ascii="Times New Roman" w:eastAsia="Times New Roman" w:hAnsi="Times New Roman"/>
                <w:sz w:val="18"/>
              </w:rPr>
              <w:t>40302849</w:t>
            </w:r>
          </w:p>
        </w:tc>
        <w:tc>
          <w:tcPr>
            <w:tcW w:w="1365" w:type="dxa"/>
          </w:tcPr>
          <w:p w14:paraId="733072F4" w14:textId="77777777" w:rsidR="007F2D0E" w:rsidRDefault="007F2D0E" w:rsidP="00500555">
            <w:pPr>
              <w:jc w:val="right"/>
            </w:pPr>
            <w:r>
              <w:rPr>
                <w:rFonts w:ascii="Times New Roman" w:eastAsia="Times New Roman" w:hAnsi="Times New Roman"/>
                <w:sz w:val="18"/>
              </w:rPr>
              <w:t>R$ 250,00</w:t>
            </w:r>
          </w:p>
        </w:tc>
      </w:tr>
    </w:tbl>
    <w:p w14:paraId="6F07DF4F" w14:textId="77777777" w:rsidR="00913B15" w:rsidRDefault="00913B15">
      <w:pPr>
        <w:widowControl w:val="0"/>
        <w:spacing w:after="120" w:line="312" w:lineRule="auto"/>
        <w:rPr>
          <w:rFonts w:ascii="Times New Roman" w:eastAsia="Times New Roman" w:hAnsi="Times New Roman" w:cs="Times New Roman"/>
          <w:sz w:val="24"/>
          <w:szCs w:val="24"/>
        </w:rPr>
      </w:pPr>
    </w:p>
    <w:p w14:paraId="79140395" w14:textId="77777777" w:rsidR="0002081A" w:rsidRPr="0002081A" w:rsidRDefault="0002081A" w:rsidP="0002081A">
      <w:pPr>
        <w:widowControl w:val="0"/>
        <w:spacing w:after="120" w:line="312" w:lineRule="auto"/>
        <w:rPr>
          <w:rFonts w:ascii="Times New Roman" w:eastAsia="Times New Roman" w:hAnsi="Times New Roman" w:cs="Times New Roman"/>
          <w:sz w:val="24"/>
          <w:szCs w:val="24"/>
        </w:rPr>
      </w:pPr>
      <w:r w:rsidRPr="0002081A">
        <w:rPr>
          <w:rFonts w:ascii="Times New Roman" w:eastAsia="Times New Roman" w:hAnsi="Times New Roman" w:cs="Times New Roman"/>
          <w:sz w:val="24"/>
          <w:szCs w:val="24"/>
        </w:rPr>
        <w:t>1.3.</w:t>
      </w:r>
      <w:r w:rsidRPr="0002081A">
        <w:rPr>
          <w:rFonts w:ascii="Times New Roman" w:eastAsia="Times New Roman" w:hAnsi="Times New Roman" w:cs="Times New Roman"/>
          <w:sz w:val="24"/>
          <w:szCs w:val="24"/>
        </w:rPr>
        <w:tab/>
        <w:t>Vinculam esta contratação, independentemente de transcrição:</w:t>
      </w:r>
    </w:p>
    <w:p w14:paraId="0FDA6A23" w14:textId="77777777" w:rsidR="0002081A" w:rsidRPr="0002081A" w:rsidRDefault="0002081A" w:rsidP="0002081A">
      <w:pPr>
        <w:widowControl w:val="0"/>
        <w:spacing w:after="120" w:line="312" w:lineRule="auto"/>
        <w:rPr>
          <w:rFonts w:ascii="Times New Roman" w:eastAsia="Times New Roman" w:hAnsi="Times New Roman" w:cs="Times New Roman"/>
          <w:sz w:val="24"/>
          <w:szCs w:val="24"/>
        </w:rPr>
      </w:pPr>
      <w:r w:rsidRPr="0002081A">
        <w:rPr>
          <w:rFonts w:ascii="Times New Roman" w:eastAsia="Times New Roman" w:hAnsi="Times New Roman" w:cs="Times New Roman"/>
          <w:sz w:val="24"/>
          <w:szCs w:val="24"/>
        </w:rPr>
        <w:t>1.3.1.</w:t>
      </w:r>
      <w:r w:rsidRPr="0002081A">
        <w:rPr>
          <w:rFonts w:ascii="Times New Roman" w:eastAsia="Times New Roman" w:hAnsi="Times New Roman" w:cs="Times New Roman"/>
          <w:sz w:val="24"/>
          <w:szCs w:val="24"/>
        </w:rPr>
        <w:tab/>
        <w:t>O Termo de Referência;</w:t>
      </w:r>
    </w:p>
    <w:p w14:paraId="49266FB2" w14:textId="5957114A" w:rsidR="0002081A" w:rsidRPr="0002081A" w:rsidRDefault="0002081A" w:rsidP="0002081A">
      <w:pPr>
        <w:widowControl w:val="0"/>
        <w:spacing w:after="120" w:line="312" w:lineRule="auto"/>
        <w:rPr>
          <w:rFonts w:ascii="Times New Roman" w:eastAsia="Times New Roman" w:hAnsi="Times New Roman" w:cs="Times New Roman"/>
          <w:sz w:val="24"/>
          <w:szCs w:val="24"/>
        </w:rPr>
      </w:pPr>
      <w:r w:rsidRPr="0002081A">
        <w:rPr>
          <w:rFonts w:ascii="Times New Roman" w:eastAsia="Times New Roman" w:hAnsi="Times New Roman" w:cs="Times New Roman"/>
          <w:sz w:val="24"/>
          <w:szCs w:val="24"/>
        </w:rPr>
        <w:t>1.3.2.</w:t>
      </w:r>
      <w:r w:rsidRPr="0002081A">
        <w:rPr>
          <w:rFonts w:ascii="Times New Roman" w:eastAsia="Times New Roman" w:hAnsi="Times New Roman" w:cs="Times New Roman"/>
          <w:sz w:val="24"/>
          <w:szCs w:val="24"/>
        </w:rPr>
        <w:tab/>
      </w:r>
      <w:r>
        <w:rPr>
          <w:rFonts w:ascii="Times New Roman" w:eastAsia="Times New Roman" w:hAnsi="Times New Roman" w:cs="Times New Roman"/>
          <w:sz w:val="24"/>
          <w:szCs w:val="24"/>
        </w:rPr>
        <w:t>O edital e seus anexos;</w:t>
      </w:r>
    </w:p>
    <w:p w14:paraId="6297D53B" w14:textId="22DE4F45" w:rsidR="0002081A" w:rsidRPr="0002081A" w:rsidRDefault="0002081A" w:rsidP="0002081A">
      <w:pPr>
        <w:widowControl w:val="0"/>
        <w:spacing w:after="120" w:line="312" w:lineRule="auto"/>
        <w:rPr>
          <w:rFonts w:ascii="Times New Roman" w:eastAsia="Times New Roman" w:hAnsi="Times New Roman" w:cs="Times New Roman"/>
          <w:sz w:val="24"/>
          <w:szCs w:val="24"/>
        </w:rPr>
      </w:pPr>
      <w:r w:rsidRPr="0002081A">
        <w:rPr>
          <w:rFonts w:ascii="Times New Roman" w:eastAsia="Times New Roman" w:hAnsi="Times New Roman" w:cs="Times New Roman"/>
          <w:sz w:val="24"/>
          <w:szCs w:val="24"/>
        </w:rPr>
        <w:t>1.3.3.</w:t>
      </w:r>
      <w:r w:rsidRPr="0002081A">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O requerimento de credenciamento </w:t>
      </w:r>
      <w:r w:rsidR="00B92AD8">
        <w:rPr>
          <w:rFonts w:ascii="Times New Roman" w:eastAsia="Times New Roman" w:hAnsi="Times New Roman" w:cs="Times New Roman"/>
          <w:sz w:val="24"/>
          <w:szCs w:val="24"/>
        </w:rPr>
        <w:t>da contratada</w:t>
      </w:r>
      <w:r w:rsidRPr="0002081A">
        <w:rPr>
          <w:rFonts w:ascii="Times New Roman" w:eastAsia="Times New Roman" w:hAnsi="Times New Roman" w:cs="Times New Roman"/>
          <w:sz w:val="24"/>
          <w:szCs w:val="24"/>
        </w:rPr>
        <w:t>;</w:t>
      </w:r>
    </w:p>
    <w:p w14:paraId="7C74B695" w14:textId="75DC22E7" w:rsidR="00913B15" w:rsidRDefault="0002081A" w:rsidP="0002081A">
      <w:pPr>
        <w:widowControl w:val="0"/>
        <w:spacing w:after="120" w:line="312" w:lineRule="auto"/>
        <w:rPr>
          <w:rFonts w:ascii="Times New Roman" w:eastAsia="Times New Roman" w:hAnsi="Times New Roman" w:cs="Times New Roman"/>
          <w:sz w:val="24"/>
          <w:szCs w:val="24"/>
        </w:rPr>
      </w:pPr>
      <w:r w:rsidRPr="0002081A">
        <w:rPr>
          <w:rFonts w:ascii="Times New Roman" w:eastAsia="Times New Roman" w:hAnsi="Times New Roman" w:cs="Times New Roman"/>
          <w:sz w:val="24"/>
          <w:szCs w:val="24"/>
        </w:rPr>
        <w:t>1.3.4.</w:t>
      </w:r>
      <w:r w:rsidRPr="0002081A">
        <w:rPr>
          <w:rFonts w:ascii="Times New Roman" w:eastAsia="Times New Roman" w:hAnsi="Times New Roman" w:cs="Times New Roman"/>
          <w:sz w:val="24"/>
          <w:szCs w:val="24"/>
        </w:rPr>
        <w:tab/>
        <w:t>Eventuais anexos dos documentos supracitados.</w:t>
      </w:r>
    </w:p>
    <w:p w14:paraId="1DB8BD2F" w14:textId="77777777" w:rsidR="0013578C" w:rsidRDefault="005A2312">
      <w:pPr>
        <w:keepNext/>
        <w:widowControl w:val="0"/>
        <w:spacing w:after="120" w:line="312" w:lineRule="auto"/>
        <w:jc w:val="left"/>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w:t>
      </w:r>
      <w:r>
        <w:rPr>
          <w:rFonts w:ascii="Times New Roman" w:eastAsia="Times New Roman" w:hAnsi="Times New Roman" w:cs="Times New Roman"/>
          <w:b/>
          <w:bCs/>
          <w:sz w:val="24"/>
          <w:szCs w:val="24"/>
        </w:rPr>
        <w:t>LÁUSULA 2ª – DA VIGÊNCIA</w:t>
      </w:r>
    </w:p>
    <w:p w14:paraId="1DB8BD30" w14:textId="02B37ADA"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A vigência é de 12 (doze) meses, a partir da </w:t>
      </w:r>
      <w:r w:rsidR="00A46345">
        <w:rPr>
          <w:rFonts w:ascii="Times New Roman" w:eastAsia="Times New Roman" w:hAnsi="Times New Roman" w:cs="Times New Roman"/>
          <w:sz w:val="24"/>
          <w:szCs w:val="24"/>
        </w:rPr>
        <w:t>publicação</w:t>
      </w:r>
      <w:r>
        <w:rPr>
          <w:rFonts w:ascii="Times New Roman" w:eastAsia="Times New Roman" w:hAnsi="Times New Roman" w:cs="Times New Roman"/>
          <w:sz w:val="24"/>
          <w:szCs w:val="24"/>
        </w:rPr>
        <w:t>, com eficácia condicionada à publicação, prorrogável por até 10 (dez) anos</w:t>
      </w:r>
      <w:r>
        <w:rPr>
          <w:rFonts w:ascii="Times New Roman" w:eastAsia="Times New Roman" w:hAnsi="Times New Roman" w:cs="Times New Roman"/>
          <w:sz w:val="24"/>
          <w:szCs w:val="24"/>
        </w:rPr>
        <w:t xml:space="preserve"> (arts. 106 e 107</w:t>
      </w:r>
      <w:r w:rsidR="00A46345">
        <w:rPr>
          <w:rFonts w:ascii="Times New Roman" w:eastAsia="Times New Roman" w:hAnsi="Times New Roman" w:cs="Times New Roman"/>
          <w:sz w:val="24"/>
          <w:szCs w:val="24"/>
        </w:rPr>
        <w:t xml:space="preserve"> da Lei 14.133/21</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64A5BF6C" w14:textId="04B819B9" w:rsidR="004902EE" w:rsidRPr="004902EE" w:rsidRDefault="005A2312" w:rsidP="004902EE">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w:t>
      </w:r>
      <w:r w:rsidR="004902EE" w:rsidRPr="004902EE">
        <w:rPr>
          <w:rFonts w:ascii="Times New Roman" w:eastAsia="Times New Roman" w:hAnsi="Times New Roman" w:cs="Times New Roman"/>
          <w:sz w:val="24"/>
          <w:szCs w:val="24"/>
        </w:rPr>
        <w:t>O CONTRATADO não tem direito subjetivo à prorrogação contratual.</w:t>
      </w:r>
    </w:p>
    <w:p w14:paraId="45AD7EF5" w14:textId="77777777" w:rsidR="004902EE" w:rsidRPr="004902EE" w:rsidRDefault="004902EE" w:rsidP="004902EE">
      <w:pPr>
        <w:widowControl w:val="0"/>
        <w:spacing w:after="120" w:line="312" w:lineRule="auto"/>
        <w:rPr>
          <w:rFonts w:ascii="Times New Roman" w:eastAsia="Times New Roman" w:hAnsi="Times New Roman" w:cs="Times New Roman"/>
          <w:sz w:val="24"/>
          <w:szCs w:val="24"/>
        </w:rPr>
      </w:pPr>
      <w:r w:rsidRPr="004902EE">
        <w:rPr>
          <w:rFonts w:ascii="Times New Roman" w:eastAsia="Times New Roman" w:hAnsi="Times New Roman" w:cs="Times New Roman"/>
          <w:sz w:val="24"/>
          <w:szCs w:val="24"/>
        </w:rPr>
        <w:t>2.6.</w:t>
      </w:r>
      <w:r w:rsidRPr="004902EE">
        <w:rPr>
          <w:rFonts w:ascii="Times New Roman" w:eastAsia="Times New Roman" w:hAnsi="Times New Roman" w:cs="Times New Roman"/>
          <w:sz w:val="24"/>
          <w:szCs w:val="24"/>
        </w:rPr>
        <w:tab/>
        <w:t>A prorrogação de contrato deverá ser promovida mediante celebração de termo aditivo.</w:t>
      </w:r>
    </w:p>
    <w:p w14:paraId="2BEC45FC" w14:textId="77777777" w:rsidR="004902EE" w:rsidRPr="004902EE" w:rsidRDefault="004902EE" w:rsidP="004902EE">
      <w:pPr>
        <w:widowControl w:val="0"/>
        <w:spacing w:after="120" w:line="312" w:lineRule="auto"/>
        <w:rPr>
          <w:rFonts w:ascii="Times New Roman" w:eastAsia="Times New Roman" w:hAnsi="Times New Roman" w:cs="Times New Roman"/>
          <w:sz w:val="24"/>
          <w:szCs w:val="24"/>
        </w:rPr>
      </w:pPr>
      <w:r w:rsidRPr="004902EE">
        <w:rPr>
          <w:rFonts w:ascii="Times New Roman" w:eastAsia="Times New Roman" w:hAnsi="Times New Roman" w:cs="Times New Roman"/>
          <w:sz w:val="24"/>
          <w:szCs w:val="24"/>
        </w:rPr>
        <w:t>2.7.</w:t>
      </w:r>
      <w:r w:rsidRPr="004902EE">
        <w:rPr>
          <w:rFonts w:ascii="Times New Roman" w:eastAsia="Times New Roman" w:hAnsi="Times New Roman" w:cs="Times New Roman"/>
          <w:sz w:val="24"/>
          <w:szCs w:val="24"/>
        </w:rPr>
        <w:tab/>
        <w:t>Nas eventuais prorrogações contratuais, os custos não renováveis já pagos ou amortizados ao longo do primeiro período de vigência da contratação deverão ser reduzidos ou eliminados como condição para a renovação.</w:t>
      </w:r>
    </w:p>
    <w:p w14:paraId="1DB8BD31" w14:textId="632F2779" w:rsidR="0013578C" w:rsidRDefault="004902EE" w:rsidP="004902EE">
      <w:pPr>
        <w:widowControl w:val="0"/>
        <w:spacing w:after="120" w:line="312" w:lineRule="auto"/>
        <w:rPr>
          <w:rFonts w:ascii="Times New Roman" w:eastAsia="Times New Roman" w:hAnsi="Times New Roman" w:cs="Times New Roman"/>
          <w:sz w:val="24"/>
          <w:szCs w:val="24"/>
        </w:rPr>
      </w:pPr>
      <w:r w:rsidRPr="004902EE">
        <w:rPr>
          <w:rFonts w:ascii="Times New Roman" w:eastAsia="Times New Roman" w:hAnsi="Times New Roman" w:cs="Times New Roman"/>
          <w:sz w:val="24"/>
          <w:szCs w:val="24"/>
        </w:rPr>
        <w:t>2.8.</w:t>
      </w:r>
      <w:r w:rsidRPr="004902EE">
        <w:rPr>
          <w:rFonts w:ascii="Times New Roman" w:eastAsia="Times New Roman" w:hAnsi="Times New Roman" w:cs="Times New Roman"/>
          <w:sz w:val="24"/>
          <w:szCs w:val="24"/>
        </w:rPr>
        <w:tab/>
        <w:t>O contrato não poderá ser prorrogado quando o CONTRATADO tiver sido penalizado nas sanções de declaração de inidoneidade ou impedimento de licitar e contratar com poder público, observadas as abrangências de aplicação.</w:t>
      </w:r>
    </w:p>
    <w:p w14:paraId="33323933" w14:textId="31016E4B" w:rsidR="00A739D8" w:rsidRPr="00A739D8" w:rsidRDefault="00A739D8" w:rsidP="00A739D8">
      <w:pPr>
        <w:widowControl w:val="0"/>
        <w:spacing w:after="120" w:line="312" w:lineRule="auto"/>
        <w:rPr>
          <w:rFonts w:ascii="Times New Roman" w:eastAsia="Times New Roman" w:hAnsi="Times New Roman" w:cs="Times New Roman"/>
          <w:b/>
          <w:bCs/>
          <w:sz w:val="24"/>
          <w:szCs w:val="24"/>
        </w:rPr>
      </w:pPr>
      <w:r w:rsidRPr="00A739D8">
        <w:rPr>
          <w:rFonts w:ascii="Times New Roman" w:eastAsia="Times New Roman" w:hAnsi="Times New Roman" w:cs="Times New Roman"/>
          <w:b/>
          <w:bCs/>
          <w:sz w:val="24"/>
          <w:szCs w:val="24"/>
        </w:rPr>
        <w:t xml:space="preserve">CLÁUSULA </w:t>
      </w:r>
      <w:r>
        <w:rPr>
          <w:rFonts w:ascii="Times New Roman" w:eastAsia="Times New Roman" w:hAnsi="Times New Roman" w:cs="Times New Roman"/>
          <w:b/>
          <w:bCs/>
          <w:sz w:val="24"/>
          <w:szCs w:val="24"/>
        </w:rPr>
        <w:t>3ª</w:t>
      </w:r>
      <w:r w:rsidRPr="00A739D8">
        <w:rPr>
          <w:rFonts w:ascii="Times New Roman" w:eastAsia="Times New Roman" w:hAnsi="Times New Roman" w:cs="Times New Roman"/>
          <w:b/>
          <w:bCs/>
          <w:sz w:val="24"/>
          <w:szCs w:val="24"/>
        </w:rPr>
        <w:t xml:space="preserve"> – MODELOS DE EXECUÇÃO E GESTÃO CONTRATUAIS</w:t>
      </w:r>
    </w:p>
    <w:p w14:paraId="28C936F7" w14:textId="77777777" w:rsidR="00A739D8" w:rsidRPr="00A739D8" w:rsidRDefault="00A739D8" w:rsidP="00A739D8">
      <w:pPr>
        <w:widowControl w:val="0"/>
        <w:spacing w:after="120" w:line="312" w:lineRule="auto"/>
        <w:rPr>
          <w:rFonts w:ascii="Times New Roman" w:eastAsia="Times New Roman" w:hAnsi="Times New Roman" w:cs="Times New Roman"/>
          <w:sz w:val="24"/>
          <w:szCs w:val="24"/>
        </w:rPr>
      </w:pPr>
      <w:r w:rsidRPr="00A739D8">
        <w:rPr>
          <w:rFonts w:ascii="Times New Roman" w:eastAsia="Times New Roman" w:hAnsi="Times New Roman" w:cs="Times New Roman"/>
          <w:sz w:val="24"/>
          <w:szCs w:val="24"/>
        </w:rPr>
        <w:t>3.1.</w:t>
      </w:r>
      <w:r w:rsidRPr="00A739D8">
        <w:rPr>
          <w:rFonts w:ascii="Times New Roman" w:eastAsia="Times New Roman" w:hAnsi="Times New Roman" w:cs="Times New Roman"/>
          <w:sz w:val="24"/>
          <w:szCs w:val="24"/>
        </w:rPr>
        <w:tab/>
        <w:t xml:space="preserve">O regime de execução contratual, os modelos de gestão e de execução, assim como os </w:t>
      </w:r>
      <w:r w:rsidRPr="00A739D8">
        <w:rPr>
          <w:rFonts w:ascii="Times New Roman" w:eastAsia="Times New Roman" w:hAnsi="Times New Roman" w:cs="Times New Roman"/>
          <w:sz w:val="24"/>
          <w:szCs w:val="24"/>
        </w:rPr>
        <w:lastRenderedPageBreak/>
        <w:t>prazos e condições de conclusão, entrega, observação e recebimento do objeto constam no Termo de Referência, anexo a este Contrato.</w:t>
      </w:r>
    </w:p>
    <w:p w14:paraId="4A4E689D" w14:textId="413F83E8" w:rsidR="00A739D8" w:rsidRPr="00A739D8" w:rsidRDefault="00A739D8" w:rsidP="00A739D8">
      <w:pPr>
        <w:widowControl w:val="0"/>
        <w:spacing w:after="120" w:line="312" w:lineRule="auto"/>
        <w:rPr>
          <w:rFonts w:ascii="Times New Roman" w:eastAsia="Times New Roman" w:hAnsi="Times New Roman" w:cs="Times New Roman"/>
          <w:b/>
          <w:bCs/>
          <w:sz w:val="24"/>
          <w:szCs w:val="24"/>
        </w:rPr>
      </w:pPr>
      <w:r w:rsidRPr="00A739D8">
        <w:rPr>
          <w:rFonts w:ascii="Times New Roman" w:eastAsia="Times New Roman" w:hAnsi="Times New Roman" w:cs="Times New Roman"/>
          <w:b/>
          <w:bCs/>
          <w:sz w:val="24"/>
          <w:szCs w:val="24"/>
        </w:rPr>
        <w:t xml:space="preserve">CLÁUSULA </w:t>
      </w:r>
      <w:r w:rsidRPr="00A739D8">
        <w:rPr>
          <w:rFonts w:ascii="Times New Roman" w:eastAsia="Times New Roman" w:hAnsi="Times New Roman" w:cs="Times New Roman"/>
          <w:b/>
          <w:bCs/>
          <w:sz w:val="24"/>
          <w:szCs w:val="24"/>
        </w:rPr>
        <w:t>4ª</w:t>
      </w:r>
      <w:r w:rsidRPr="00A739D8">
        <w:rPr>
          <w:rFonts w:ascii="Times New Roman" w:eastAsia="Times New Roman" w:hAnsi="Times New Roman" w:cs="Times New Roman"/>
          <w:b/>
          <w:bCs/>
          <w:sz w:val="24"/>
          <w:szCs w:val="24"/>
        </w:rPr>
        <w:t xml:space="preserve"> – SUBCONTRATAÇÃO</w:t>
      </w:r>
    </w:p>
    <w:p w14:paraId="5A6D7007" w14:textId="474668AB" w:rsidR="00A739D8" w:rsidRDefault="00A739D8" w:rsidP="00A739D8">
      <w:pPr>
        <w:widowControl w:val="0"/>
        <w:spacing w:after="120" w:line="312" w:lineRule="auto"/>
        <w:rPr>
          <w:rFonts w:ascii="Times New Roman" w:eastAsia="Times New Roman" w:hAnsi="Times New Roman" w:cs="Times New Roman"/>
          <w:sz w:val="24"/>
          <w:szCs w:val="24"/>
        </w:rPr>
      </w:pPr>
      <w:r w:rsidRPr="00A739D8">
        <w:rPr>
          <w:rFonts w:ascii="Times New Roman" w:eastAsia="Times New Roman" w:hAnsi="Times New Roman" w:cs="Times New Roman"/>
          <w:sz w:val="24"/>
          <w:szCs w:val="24"/>
        </w:rPr>
        <w:t>4.1.</w:t>
      </w:r>
      <w:r w:rsidRPr="00A739D8">
        <w:rPr>
          <w:rFonts w:ascii="Times New Roman" w:eastAsia="Times New Roman" w:hAnsi="Times New Roman" w:cs="Times New Roman"/>
          <w:sz w:val="24"/>
          <w:szCs w:val="24"/>
        </w:rPr>
        <w:tab/>
        <w:t>As regras sobre a subcontratação do objeto são aquelas estabelecidas no Termo de Referência, anexo a este Contrato</w:t>
      </w:r>
      <w:r w:rsidR="00F24DAE">
        <w:rPr>
          <w:rFonts w:ascii="Times New Roman" w:eastAsia="Times New Roman" w:hAnsi="Times New Roman" w:cs="Times New Roman"/>
          <w:sz w:val="24"/>
          <w:szCs w:val="24"/>
        </w:rPr>
        <w:t>.</w:t>
      </w:r>
    </w:p>
    <w:p w14:paraId="67DC0C66" w14:textId="589C7CF4" w:rsidR="00B339B8" w:rsidRPr="00B339B8" w:rsidRDefault="00B339B8" w:rsidP="00B339B8">
      <w:pPr>
        <w:widowControl w:val="0"/>
        <w:spacing w:after="120" w:line="312" w:lineRule="auto"/>
        <w:rPr>
          <w:rFonts w:ascii="Times New Roman" w:eastAsia="Times New Roman" w:hAnsi="Times New Roman" w:cs="Times New Roman"/>
          <w:b/>
          <w:bCs/>
          <w:sz w:val="24"/>
          <w:szCs w:val="24"/>
        </w:rPr>
      </w:pPr>
      <w:r w:rsidRPr="00B339B8">
        <w:rPr>
          <w:rFonts w:ascii="Times New Roman" w:eastAsia="Times New Roman" w:hAnsi="Times New Roman" w:cs="Times New Roman"/>
          <w:b/>
          <w:bCs/>
          <w:sz w:val="24"/>
          <w:szCs w:val="24"/>
        </w:rPr>
        <w:t xml:space="preserve">CLÁUSULA </w:t>
      </w:r>
      <w:r w:rsidRPr="00B339B8">
        <w:rPr>
          <w:rFonts w:ascii="Times New Roman" w:eastAsia="Times New Roman" w:hAnsi="Times New Roman" w:cs="Times New Roman"/>
          <w:b/>
          <w:bCs/>
          <w:sz w:val="24"/>
          <w:szCs w:val="24"/>
        </w:rPr>
        <w:t>5ª</w:t>
      </w:r>
      <w:r w:rsidRPr="00B339B8">
        <w:rPr>
          <w:rFonts w:ascii="Times New Roman" w:eastAsia="Times New Roman" w:hAnsi="Times New Roman" w:cs="Times New Roman"/>
          <w:b/>
          <w:bCs/>
          <w:sz w:val="24"/>
          <w:szCs w:val="24"/>
        </w:rPr>
        <w:t xml:space="preserve"> – PREÇO</w:t>
      </w:r>
    </w:p>
    <w:p w14:paraId="7FD49931" w14:textId="3EF82CCA" w:rsidR="00B339B8" w:rsidRPr="00B339B8" w:rsidRDefault="00B339B8" w:rsidP="00B339B8">
      <w:pPr>
        <w:widowControl w:val="0"/>
        <w:spacing w:after="120" w:line="312" w:lineRule="auto"/>
        <w:rPr>
          <w:rFonts w:ascii="Times New Roman" w:eastAsia="Times New Roman" w:hAnsi="Times New Roman" w:cs="Times New Roman"/>
          <w:sz w:val="24"/>
          <w:szCs w:val="24"/>
        </w:rPr>
      </w:pPr>
      <w:r w:rsidRPr="00B339B8">
        <w:rPr>
          <w:rFonts w:ascii="Times New Roman" w:eastAsia="Times New Roman" w:hAnsi="Times New Roman" w:cs="Times New Roman"/>
          <w:sz w:val="24"/>
          <w:szCs w:val="24"/>
        </w:rPr>
        <w:t>5.1.</w:t>
      </w:r>
      <w:r w:rsidRPr="00B339B8">
        <w:rPr>
          <w:rFonts w:ascii="Times New Roman" w:eastAsia="Times New Roman" w:hAnsi="Times New Roman" w:cs="Times New Roman"/>
          <w:sz w:val="24"/>
          <w:szCs w:val="24"/>
        </w:rPr>
        <w:tab/>
      </w:r>
      <w:r>
        <w:rPr>
          <w:rFonts w:ascii="Times New Roman" w:eastAsia="Times New Roman" w:hAnsi="Times New Roman" w:cs="Times New Roman"/>
          <w:sz w:val="24"/>
          <w:szCs w:val="24"/>
        </w:rPr>
        <w:t>O valor máximo estimado par</w:t>
      </w:r>
      <w:r w:rsidR="00971AB0">
        <w:rPr>
          <w:rFonts w:ascii="Times New Roman" w:eastAsia="Times New Roman" w:hAnsi="Times New Roman" w:cs="Times New Roman"/>
          <w:sz w:val="24"/>
          <w:szCs w:val="24"/>
        </w:rPr>
        <w:t>a o presente instrumento é de R$ .......</w:t>
      </w:r>
    </w:p>
    <w:p w14:paraId="5AA12281" w14:textId="4640119E" w:rsidR="00A739D8" w:rsidRDefault="00B339B8" w:rsidP="00B339B8">
      <w:pPr>
        <w:widowControl w:val="0"/>
        <w:spacing w:after="120" w:line="312" w:lineRule="auto"/>
        <w:rPr>
          <w:rFonts w:ascii="Times New Roman" w:eastAsia="Times New Roman" w:hAnsi="Times New Roman" w:cs="Times New Roman"/>
          <w:sz w:val="24"/>
          <w:szCs w:val="24"/>
        </w:rPr>
      </w:pPr>
      <w:r w:rsidRPr="00B339B8">
        <w:rPr>
          <w:rFonts w:ascii="Times New Roman" w:eastAsia="Times New Roman" w:hAnsi="Times New Roman" w:cs="Times New Roman"/>
          <w:sz w:val="24"/>
          <w:szCs w:val="24"/>
        </w:rPr>
        <w:t>5.2.</w:t>
      </w:r>
      <w:r w:rsidRPr="00B339B8">
        <w:rPr>
          <w:rFonts w:ascii="Times New Roman" w:eastAsia="Times New Roman" w:hAnsi="Times New Roman" w:cs="Times New Roman"/>
          <w:sz w:val="24"/>
          <w:szCs w:val="24"/>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5736E87" w14:textId="2E900F5E" w:rsidR="00971AB0" w:rsidRDefault="007B5F2D" w:rsidP="00B339B8">
      <w:pPr>
        <w:widowControl w:val="0"/>
        <w:spacing w:after="120" w:line="312" w:lineRule="auto"/>
        <w:rPr>
          <w:rFonts w:ascii="Times New Roman" w:eastAsia="Times New Roman" w:hAnsi="Times New Roman" w:cs="Times New Roman"/>
          <w:sz w:val="24"/>
          <w:szCs w:val="24"/>
        </w:rPr>
      </w:pPr>
      <w:r w:rsidRPr="007B5F2D">
        <w:rPr>
          <w:rFonts w:ascii="Times New Roman" w:eastAsia="Times New Roman" w:hAnsi="Times New Roman" w:cs="Times New Roman"/>
          <w:sz w:val="24"/>
          <w:szCs w:val="24"/>
        </w:rPr>
        <w:t>5.4.</w:t>
      </w:r>
      <w:r w:rsidRPr="007B5F2D">
        <w:rPr>
          <w:rFonts w:ascii="Times New Roman" w:eastAsia="Times New Roman" w:hAnsi="Times New Roman" w:cs="Times New Roman"/>
          <w:sz w:val="24"/>
          <w:szCs w:val="24"/>
        </w:rPr>
        <w:tab/>
        <w:t>O valor acima é meramente estimativo, de forma que os pagamentos devidos ao CONTRATADO dependerão dos quantitativos efetivamente fornecidos.</w:t>
      </w:r>
    </w:p>
    <w:p w14:paraId="11BA3A91" w14:textId="617CC265" w:rsidR="00274D1E" w:rsidRPr="00274D1E" w:rsidRDefault="00274D1E" w:rsidP="00274D1E">
      <w:pPr>
        <w:widowControl w:val="0"/>
        <w:spacing w:after="120" w:line="312" w:lineRule="auto"/>
        <w:rPr>
          <w:rFonts w:ascii="Times New Roman" w:eastAsia="Times New Roman" w:hAnsi="Times New Roman" w:cs="Times New Roman"/>
          <w:b/>
          <w:bCs/>
          <w:sz w:val="24"/>
          <w:szCs w:val="24"/>
        </w:rPr>
      </w:pPr>
      <w:r w:rsidRPr="00274D1E">
        <w:rPr>
          <w:rFonts w:ascii="Times New Roman" w:eastAsia="Times New Roman" w:hAnsi="Times New Roman" w:cs="Times New Roman"/>
          <w:b/>
          <w:bCs/>
          <w:sz w:val="24"/>
          <w:szCs w:val="24"/>
        </w:rPr>
        <w:t xml:space="preserve">CLÁUSULA </w:t>
      </w:r>
      <w:r w:rsidRPr="00274D1E">
        <w:rPr>
          <w:rFonts w:ascii="Times New Roman" w:eastAsia="Times New Roman" w:hAnsi="Times New Roman" w:cs="Times New Roman"/>
          <w:b/>
          <w:bCs/>
          <w:sz w:val="24"/>
          <w:szCs w:val="24"/>
        </w:rPr>
        <w:t>6ª</w:t>
      </w:r>
      <w:r w:rsidRPr="00274D1E">
        <w:rPr>
          <w:rFonts w:ascii="Times New Roman" w:eastAsia="Times New Roman" w:hAnsi="Times New Roman" w:cs="Times New Roman"/>
          <w:b/>
          <w:bCs/>
          <w:sz w:val="24"/>
          <w:szCs w:val="24"/>
        </w:rPr>
        <w:t xml:space="preserve"> - PAGAMENTO</w:t>
      </w:r>
    </w:p>
    <w:p w14:paraId="30658D31" w14:textId="77777777" w:rsidR="00274D1E" w:rsidRPr="00274D1E" w:rsidRDefault="00274D1E" w:rsidP="00274D1E">
      <w:pPr>
        <w:widowControl w:val="0"/>
        <w:spacing w:after="120" w:line="312" w:lineRule="auto"/>
        <w:rPr>
          <w:rFonts w:ascii="Times New Roman" w:eastAsia="Times New Roman" w:hAnsi="Times New Roman" w:cs="Times New Roman"/>
          <w:sz w:val="24"/>
          <w:szCs w:val="24"/>
        </w:rPr>
      </w:pPr>
      <w:r w:rsidRPr="00274D1E">
        <w:rPr>
          <w:rFonts w:ascii="Times New Roman" w:eastAsia="Times New Roman" w:hAnsi="Times New Roman" w:cs="Times New Roman"/>
          <w:sz w:val="24"/>
          <w:szCs w:val="24"/>
        </w:rPr>
        <w:t>6.1.</w:t>
      </w:r>
      <w:r w:rsidRPr="00274D1E">
        <w:rPr>
          <w:rFonts w:ascii="Times New Roman" w:eastAsia="Times New Roman" w:hAnsi="Times New Roman" w:cs="Times New Roman"/>
          <w:sz w:val="24"/>
          <w:szCs w:val="24"/>
        </w:rPr>
        <w:tab/>
        <w:t>O prazo para pagamento ao CONTRATADO e demais condições a ele referentes encontram-se definidos no Termo de Referência, anexo a este Contrato.</w:t>
      </w:r>
    </w:p>
    <w:p w14:paraId="42E65356" w14:textId="4D111FC2" w:rsidR="00274D1E" w:rsidRPr="00C97539" w:rsidRDefault="00274D1E" w:rsidP="00274D1E">
      <w:pPr>
        <w:widowControl w:val="0"/>
        <w:spacing w:after="120" w:line="312" w:lineRule="auto"/>
        <w:rPr>
          <w:rFonts w:ascii="Times New Roman" w:eastAsia="Times New Roman" w:hAnsi="Times New Roman" w:cs="Times New Roman"/>
          <w:b/>
          <w:bCs/>
          <w:sz w:val="24"/>
          <w:szCs w:val="24"/>
        </w:rPr>
      </w:pPr>
      <w:r w:rsidRPr="00C97539">
        <w:rPr>
          <w:rFonts w:ascii="Times New Roman" w:eastAsia="Times New Roman" w:hAnsi="Times New Roman" w:cs="Times New Roman"/>
          <w:b/>
          <w:bCs/>
          <w:sz w:val="24"/>
          <w:szCs w:val="24"/>
        </w:rPr>
        <w:t xml:space="preserve">CLÁUSULA </w:t>
      </w:r>
      <w:r w:rsidRPr="00C97539">
        <w:rPr>
          <w:rFonts w:ascii="Times New Roman" w:eastAsia="Times New Roman" w:hAnsi="Times New Roman" w:cs="Times New Roman"/>
          <w:b/>
          <w:bCs/>
          <w:sz w:val="24"/>
          <w:szCs w:val="24"/>
        </w:rPr>
        <w:t>7ª</w:t>
      </w:r>
      <w:r w:rsidRPr="00C97539">
        <w:rPr>
          <w:rFonts w:ascii="Times New Roman" w:eastAsia="Times New Roman" w:hAnsi="Times New Roman" w:cs="Times New Roman"/>
          <w:b/>
          <w:bCs/>
          <w:sz w:val="24"/>
          <w:szCs w:val="24"/>
        </w:rPr>
        <w:t xml:space="preserve"> - REAJUSTE</w:t>
      </w:r>
    </w:p>
    <w:p w14:paraId="6B882F46" w14:textId="1917EF79" w:rsidR="000F15F8" w:rsidRDefault="00274D1E" w:rsidP="00274D1E">
      <w:pPr>
        <w:widowControl w:val="0"/>
        <w:spacing w:after="120" w:line="312" w:lineRule="auto"/>
        <w:rPr>
          <w:rFonts w:ascii="Times New Roman" w:eastAsia="Times New Roman" w:hAnsi="Times New Roman" w:cs="Times New Roman"/>
          <w:sz w:val="24"/>
          <w:szCs w:val="24"/>
        </w:rPr>
      </w:pPr>
      <w:r w:rsidRPr="00274D1E">
        <w:rPr>
          <w:rFonts w:ascii="Times New Roman" w:eastAsia="Times New Roman" w:hAnsi="Times New Roman" w:cs="Times New Roman"/>
          <w:sz w:val="24"/>
          <w:szCs w:val="24"/>
        </w:rPr>
        <w:t>7.1.</w:t>
      </w:r>
      <w:r w:rsidRPr="00274D1E">
        <w:rPr>
          <w:rFonts w:ascii="Times New Roman" w:eastAsia="Times New Roman" w:hAnsi="Times New Roman" w:cs="Times New Roman"/>
          <w:sz w:val="24"/>
          <w:szCs w:val="24"/>
        </w:rPr>
        <w:tab/>
        <w:t>As regras acerca do reajuste do valor contratual são aquelas definidas no Termo de Referência, anexo a este Contrato.</w:t>
      </w:r>
    </w:p>
    <w:p w14:paraId="54BBBB17" w14:textId="1753072D" w:rsidR="00C97539" w:rsidRPr="00C97539" w:rsidRDefault="00C97539" w:rsidP="00C97539">
      <w:pPr>
        <w:widowControl w:val="0"/>
        <w:spacing w:after="120" w:line="312" w:lineRule="auto"/>
        <w:rPr>
          <w:rFonts w:ascii="Times New Roman" w:eastAsia="Times New Roman" w:hAnsi="Times New Roman" w:cs="Times New Roman"/>
          <w:b/>
          <w:bCs/>
          <w:sz w:val="24"/>
          <w:szCs w:val="24"/>
        </w:rPr>
      </w:pPr>
      <w:r w:rsidRPr="00C97539">
        <w:rPr>
          <w:rFonts w:ascii="Times New Roman" w:eastAsia="Times New Roman" w:hAnsi="Times New Roman" w:cs="Times New Roman"/>
          <w:b/>
          <w:bCs/>
          <w:sz w:val="24"/>
          <w:szCs w:val="24"/>
        </w:rPr>
        <w:t xml:space="preserve">CLÁUSULA </w:t>
      </w:r>
      <w:r w:rsidRPr="00C97539">
        <w:rPr>
          <w:rFonts w:ascii="Times New Roman" w:eastAsia="Times New Roman" w:hAnsi="Times New Roman" w:cs="Times New Roman"/>
          <w:b/>
          <w:bCs/>
          <w:sz w:val="24"/>
          <w:szCs w:val="24"/>
        </w:rPr>
        <w:t>8ª</w:t>
      </w:r>
      <w:r w:rsidRPr="00C97539">
        <w:rPr>
          <w:rFonts w:ascii="Times New Roman" w:eastAsia="Times New Roman" w:hAnsi="Times New Roman" w:cs="Times New Roman"/>
          <w:b/>
          <w:bCs/>
          <w:sz w:val="24"/>
          <w:szCs w:val="24"/>
        </w:rPr>
        <w:t xml:space="preserve"> - OBRIGAÇÕES DO CONTRATANTE</w:t>
      </w:r>
    </w:p>
    <w:p w14:paraId="410533B4" w14:textId="062ECE55" w:rsidR="00C97539" w:rsidRPr="00C97539" w:rsidRDefault="00C97539" w:rsidP="00C97539">
      <w:pPr>
        <w:widowControl w:val="0"/>
        <w:spacing w:after="120" w:line="312" w:lineRule="auto"/>
        <w:rPr>
          <w:rFonts w:ascii="Times New Roman" w:eastAsia="Times New Roman" w:hAnsi="Times New Roman" w:cs="Times New Roman"/>
          <w:sz w:val="24"/>
          <w:szCs w:val="24"/>
        </w:rPr>
      </w:pPr>
      <w:r w:rsidRPr="00C97539">
        <w:rPr>
          <w:rFonts w:ascii="Times New Roman" w:eastAsia="Times New Roman" w:hAnsi="Times New Roman" w:cs="Times New Roman"/>
          <w:sz w:val="24"/>
          <w:szCs w:val="24"/>
        </w:rPr>
        <w:t>8.1.</w:t>
      </w:r>
      <w:r w:rsidRPr="00C97539">
        <w:rPr>
          <w:rFonts w:ascii="Times New Roman" w:eastAsia="Times New Roman" w:hAnsi="Times New Roman" w:cs="Times New Roman"/>
          <w:sz w:val="24"/>
          <w:szCs w:val="24"/>
        </w:rPr>
        <w:tab/>
        <w:t>São obrigações do CONTRATANTE</w:t>
      </w:r>
      <w:r w:rsidR="000A5D5C">
        <w:rPr>
          <w:rFonts w:ascii="Times New Roman" w:eastAsia="Times New Roman" w:hAnsi="Times New Roman" w:cs="Times New Roman"/>
          <w:sz w:val="24"/>
          <w:szCs w:val="24"/>
        </w:rPr>
        <w:t>, as previstas no Termo de Referência e</w:t>
      </w:r>
      <w:r w:rsidRPr="00C97539">
        <w:rPr>
          <w:rFonts w:ascii="Times New Roman" w:eastAsia="Times New Roman" w:hAnsi="Times New Roman" w:cs="Times New Roman"/>
          <w:sz w:val="24"/>
          <w:szCs w:val="24"/>
        </w:rPr>
        <w:t>:</w:t>
      </w:r>
    </w:p>
    <w:p w14:paraId="1C23C1B8" w14:textId="0E49DA9B" w:rsidR="00C97539" w:rsidRPr="00C97539" w:rsidRDefault="00C97539" w:rsidP="00C97539">
      <w:pPr>
        <w:widowControl w:val="0"/>
        <w:spacing w:after="120" w:line="312" w:lineRule="auto"/>
        <w:rPr>
          <w:rFonts w:ascii="Times New Roman" w:eastAsia="Times New Roman" w:hAnsi="Times New Roman" w:cs="Times New Roman"/>
          <w:sz w:val="24"/>
          <w:szCs w:val="24"/>
        </w:rPr>
      </w:pPr>
      <w:r w:rsidRPr="00C97539">
        <w:rPr>
          <w:rFonts w:ascii="Times New Roman" w:eastAsia="Times New Roman" w:hAnsi="Times New Roman" w:cs="Times New Roman"/>
          <w:sz w:val="24"/>
          <w:szCs w:val="24"/>
        </w:rPr>
        <w:t>8.1.1.</w:t>
      </w:r>
      <w:r w:rsidRPr="00C97539">
        <w:rPr>
          <w:rFonts w:ascii="Times New Roman" w:eastAsia="Times New Roman" w:hAnsi="Times New Roman" w:cs="Times New Roman"/>
          <w:sz w:val="24"/>
          <w:szCs w:val="24"/>
        </w:rPr>
        <w:tab/>
        <w:t>Aplicar ao CONTRATADO as sanções previstas na lei e neste Contrato;</w:t>
      </w:r>
    </w:p>
    <w:p w14:paraId="22CB6DBD" w14:textId="6718BB08" w:rsidR="00C97539" w:rsidRPr="00C97539" w:rsidRDefault="00C97539" w:rsidP="00C97539">
      <w:pPr>
        <w:widowControl w:val="0"/>
        <w:spacing w:after="120" w:line="312" w:lineRule="auto"/>
        <w:rPr>
          <w:rFonts w:ascii="Times New Roman" w:eastAsia="Times New Roman" w:hAnsi="Times New Roman" w:cs="Times New Roman"/>
          <w:sz w:val="24"/>
          <w:szCs w:val="24"/>
        </w:rPr>
      </w:pPr>
      <w:r w:rsidRPr="00C97539">
        <w:rPr>
          <w:rFonts w:ascii="Times New Roman" w:eastAsia="Times New Roman" w:hAnsi="Times New Roman" w:cs="Times New Roman"/>
          <w:sz w:val="24"/>
          <w:szCs w:val="24"/>
        </w:rPr>
        <w:t>8.1.</w:t>
      </w:r>
      <w:r w:rsidR="001C2D70">
        <w:rPr>
          <w:rFonts w:ascii="Times New Roman" w:eastAsia="Times New Roman" w:hAnsi="Times New Roman" w:cs="Times New Roman"/>
          <w:sz w:val="24"/>
          <w:szCs w:val="24"/>
        </w:rPr>
        <w:t>2</w:t>
      </w:r>
      <w:r w:rsidRPr="00C97539">
        <w:rPr>
          <w:rFonts w:ascii="Times New Roman" w:eastAsia="Times New Roman" w:hAnsi="Times New Roman" w:cs="Times New Roman"/>
          <w:sz w:val="24"/>
          <w:szCs w:val="24"/>
        </w:rPr>
        <w:t>.</w:t>
      </w:r>
      <w:r w:rsidRPr="00C97539">
        <w:rPr>
          <w:rFonts w:ascii="Times New Roman" w:eastAsia="Times New Roman" w:hAnsi="Times New Roman" w:cs="Times New Roman"/>
          <w:sz w:val="24"/>
          <w:szCs w:val="24"/>
        </w:rPr>
        <w:tab/>
        <w:t>Não praticar atos de ingerência na administração do CONTRATADO, tais como:</w:t>
      </w:r>
    </w:p>
    <w:p w14:paraId="713DA07B" w14:textId="77777777" w:rsidR="00C97539" w:rsidRPr="00C97539" w:rsidRDefault="00C97539" w:rsidP="00C97539">
      <w:pPr>
        <w:widowControl w:val="0"/>
        <w:spacing w:after="120" w:line="312" w:lineRule="auto"/>
        <w:rPr>
          <w:rFonts w:ascii="Times New Roman" w:eastAsia="Times New Roman" w:hAnsi="Times New Roman" w:cs="Times New Roman"/>
          <w:sz w:val="24"/>
          <w:szCs w:val="24"/>
        </w:rPr>
      </w:pPr>
      <w:r w:rsidRPr="00C97539">
        <w:rPr>
          <w:rFonts w:ascii="Times New Roman" w:eastAsia="Times New Roman" w:hAnsi="Times New Roman" w:cs="Times New Roman"/>
          <w:sz w:val="24"/>
          <w:szCs w:val="24"/>
        </w:rPr>
        <w:t>8.1.8.1.</w:t>
      </w:r>
      <w:r w:rsidRPr="00C97539">
        <w:rPr>
          <w:rFonts w:ascii="Times New Roman" w:eastAsia="Times New Roman" w:hAnsi="Times New Roman" w:cs="Times New Roman"/>
          <w:sz w:val="24"/>
          <w:szCs w:val="24"/>
        </w:rPr>
        <w:tab/>
        <w:t>indicar pessoas expressamente nominadas para executar direta ou indiretamente o objeto contratado;</w:t>
      </w:r>
    </w:p>
    <w:p w14:paraId="6442910F" w14:textId="77777777" w:rsidR="00C97539" w:rsidRPr="00C97539" w:rsidRDefault="00C97539" w:rsidP="00C97539">
      <w:pPr>
        <w:widowControl w:val="0"/>
        <w:spacing w:after="120" w:line="312" w:lineRule="auto"/>
        <w:rPr>
          <w:rFonts w:ascii="Times New Roman" w:eastAsia="Times New Roman" w:hAnsi="Times New Roman" w:cs="Times New Roman"/>
          <w:sz w:val="24"/>
          <w:szCs w:val="24"/>
        </w:rPr>
      </w:pPr>
      <w:r w:rsidRPr="00C97539">
        <w:rPr>
          <w:rFonts w:ascii="Times New Roman" w:eastAsia="Times New Roman" w:hAnsi="Times New Roman" w:cs="Times New Roman"/>
          <w:sz w:val="24"/>
          <w:szCs w:val="24"/>
        </w:rPr>
        <w:t>8.1.8.2.</w:t>
      </w:r>
      <w:r w:rsidRPr="00C97539">
        <w:rPr>
          <w:rFonts w:ascii="Times New Roman" w:eastAsia="Times New Roman" w:hAnsi="Times New Roman" w:cs="Times New Roman"/>
          <w:sz w:val="24"/>
          <w:szCs w:val="24"/>
        </w:rPr>
        <w:tab/>
        <w:t>fixar salário inferior ao definido em lei ou em ato normativo a ser pago pelo CONTRATADO;</w:t>
      </w:r>
    </w:p>
    <w:p w14:paraId="68C3C862" w14:textId="77777777" w:rsidR="00C97539" w:rsidRPr="00C97539" w:rsidRDefault="00C97539" w:rsidP="00C97539">
      <w:pPr>
        <w:widowControl w:val="0"/>
        <w:spacing w:after="120" w:line="312" w:lineRule="auto"/>
        <w:rPr>
          <w:rFonts w:ascii="Times New Roman" w:eastAsia="Times New Roman" w:hAnsi="Times New Roman" w:cs="Times New Roman"/>
          <w:sz w:val="24"/>
          <w:szCs w:val="24"/>
        </w:rPr>
      </w:pPr>
      <w:r w:rsidRPr="00C97539">
        <w:rPr>
          <w:rFonts w:ascii="Times New Roman" w:eastAsia="Times New Roman" w:hAnsi="Times New Roman" w:cs="Times New Roman"/>
          <w:sz w:val="24"/>
          <w:szCs w:val="24"/>
        </w:rPr>
        <w:t>8.1.8.3.</w:t>
      </w:r>
      <w:r w:rsidRPr="00C97539">
        <w:rPr>
          <w:rFonts w:ascii="Times New Roman" w:eastAsia="Times New Roman" w:hAnsi="Times New Roman" w:cs="Times New Roman"/>
          <w:sz w:val="24"/>
          <w:szCs w:val="24"/>
        </w:rPr>
        <w:tab/>
        <w:t xml:space="preserve"> estabelecer vínculo de subordinação com funcionário do CONTRATADO;</w:t>
      </w:r>
    </w:p>
    <w:p w14:paraId="39EB52EF" w14:textId="77777777" w:rsidR="00C97539" w:rsidRPr="00C97539" w:rsidRDefault="00C97539" w:rsidP="00C97539">
      <w:pPr>
        <w:widowControl w:val="0"/>
        <w:spacing w:after="120" w:line="312" w:lineRule="auto"/>
        <w:rPr>
          <w:rFonts w:ascii="Times New Roman" w:eastAsia="Times New Roman" w:hAnsi="Times New Roman" w:cs="Times New Roman"/>
          <w:sz w:val="24"/>
          <w:szCs w:val="24"/>
        </w:rPr>
      </w:pPr>
      <w:r w:rsidRPr="00C97539">
        <w:rPr>
          <w:rFonts w:ascii="Times New Roman" w:eastAsia="Times New Roman" w:hAnsi="Times New Roman" w:cs="Times New Roman"/>
          <w:sz w:val="24"/>
          <w:szCs w:val="24"/>
        </w:rPr>
        <w:t>8.1.8.4.</w:t>
      </w:r>
      <w:r w:rsidRPr="00C97539">
        <w:rPr>
          <w:rFonts w:ascii="Times New Roman" w:eastAsia="Times New Roman" w:hAnsi="Times New Roman" w:cs="Times New Roman"/>
          <w:sz w:val="24"/>
          <w:szCs w:val="24"/>
        </w:rPr>
        <w:tab/>
        <w:t>definir forma de pagamento mediante exclusivo reembolso dos salários pagos;</w:t>
      </w:r>
    </w:p>
    <w:p w14:paraId="13D973EB" w14:textId="77777777" w:rsidR="00C97539" w:rsidRPr="00C97539" w:rsidRDefault="00C97539" w:rsidP="00C97539">
      <w:pPr>
        <w:widowControl w:val="0"/>
        <w:spacing w:after="120" w:line="312" w:lineRule="auto"/>
        <w:rPr>
          <w:rFonts w:ascii="Times New Roman" w:eastAsia="Times New Roman" w:hAnsi="Times New Roman" w:cs="Times New Roman"/>
          <w:sz w:val="24"/>
          <w:szCs w:val="24"/>
        </w:rPr>
      </w:pPr>
      <w:r w:rsidRPr="00C97539">
        <w:rPr>
          <w:rFonts w:ascii="Times New Roman" w:eastAsia="Times New Roman" w:hAnsi="Times New Roman" w:cs="Times New Roman"/>
          <w:sz w:val="24"/>
          <w:szCs w:val="24"/>
        </w:rPr>
        <w:t>8.1.8.5.</w:t>
      </w:r>
      <w:r w:rsidRPr="00C97539">
        <w:rPr>
          <w:rFonts w:ascii="Times New Roman" w:eastAsia="Times New Roman" w:hAnsi="Times New Roman" w:cs="Times New Roman"/>
          <w:sz w:val="24"/>
          <w:szCs w:val="24"/>
        </w:rPr>
        <w:tab/>
        <w:t>demandar a funcionário do CONTRATADO a execução de tarefas fora do escopo do objeto da contratação; e</w:t>
      </w:r>
    </w:p>
    <w:p w14:paraId="1840B0BA" w14:textId="77777777" w:rsidR="00C97539" w:rsidRPr="00C97539" w:rsidRDefault="00C97539" w:rsidP="00C97539">
      <w:pPr>
        <w:widowControl w:val="0"/>
        <w:spacing w:after="120" w:line="312" w:lineRule="auto"/>
        <w:rPr>
          <w:rFonts w:ascii="Times New Roman" w:eastAsia="Times New Roman" w:hAnsi="Times New Roman" w:cs="Times New Roman"/>
          <w:sz w:val="24"/>
          <w:szCs w:val="24"/>
        </w:rPr>
      </w:pPr>
      <w:r w:rsidRPr="00C97539">
        <w:rPr>
          <w:rFonts w:ascii="Times New Roman" w:eastAsia="Times New Roman" w:hAnsi="Times New Roman" w:cs="Times New Roman"/>
          <w:sz w:val="24"/>
          <w:szCs w:val="24"/>
        </w:rPr>
        <w:lastRenderedPageBreak/>
        <w:t>8.1.8.6.</w:t>
      </w:r>
      <w:r w:rsidRPr="00C97539">
        <w:rPr>
          <w:rFonts w:ascii="Times New Roman" w:eastAsia="Times New Roman" w:hAnsi="Times New Roman" w:cs="Times New Roman"/>
          <w:sz w:val="24"/>
          <w:szCs w:val="24"/>
        </w:rPr>
        <w:tab/>
        <w:t>prever exigências que constituam intervenção indevida da Administração na gestão interna do CONTRATADO.</w:t>
      </w:r>
    </w:p>
    <w:p w14:paraId="04C88573" w14:textId="25EB9723" w:rsidR="00C97539" w:rsidRPr="00C97539" w:rsidRDefault="00C97539" w:rsidP="00C97539">
      <w:pPr>
        <w:widowControl w:val="0"/>
        <w:spacing w:after="120" w:line="312" w:lineRule="auto"/>
        <w:rPr>
          <w:rFonts w:ascii="Times New Roman" w:eastAsia="Times New Roman" w:hAnsi="Times New Roman" w:cs="Times New Roman"/>
          <w:sz w:val="24"/>
          <w:szCs w:val="24"/>
        </w:rPr>
      </w:pPr>
      <w:r w:rsidRPr="00C97539">
        <w:rPr>
          <w:rFonts w:ascii="Times New Roman" w:eastAsia="Times New Roman" w:hAnsi="Times New Roman" w:cs="Times New Roman"/>
          <w:sz w:val="24"/>
          <w:szCs w:val="24"/>
        </w:rPr>
        <w:t>8.1.9.</w:t>
      </w:r>
      <w:r w:rsidRPr="00C97539">
        <w:rPr>
          <w:rFonts w:ascii="Times New Roman" w:eastAsia="Times New Roman" w:hAnsi="Times New Roman" w:cs="Times New Roman"/>
          <w:sz w:val="24"/>
          <w:szCs w:val="24"/>
        </w:rPr>
        <w:tab/>
        <w:t xml:space="preserve">Cientificar o órgão de representação judicial </w:t>
      </w:r>
      <w:r w:rsidR="009B2959">
        <w:rPr>
          <w:rFonts w:ascii="Times New Roman" w:eastAsia="Times New Roman" w:hAnsi="Times New Roman" w:cs="Times New Roman"/>
          <w:sz w:val="24"/>
          <w:szCs w:val="24"/>
        </w:rPr>
        <w:t>do Município</w:t>
      </w:r>
      <w:r w:rsidRPr="00C97539">
        <w:rPr>
          <w:rFonts w:ascii="Times New Roman" w:eastAsia="Times New Roman" w:hAnsi="Times New Roman" w:cs="Times New Roman"/>
          <w:sz w:val="24"/>
          <w:szCs w:val="24"/>
        </w:rPr>
        <w:t xml:space="preserve"> para adoção das medidas cabíveis quando do descumprimento de obrigações pelo CONTRATADO;</w:t>
      </w:r>
    </w:p>
    <w:p w14:paraId="1BB430E5" w14:textId="77777777" w:rsidR="00C97539" w:rsidRPr="00C97539" w:rsidRDefault="00C97539" w:rsidP="00C97539">
      <w:pPr>
        <w:widowControl w:val="0"/>
        <w:spacing w:after="120" w:line="312" w:lineRule="auto"/>
        <w:rPr>
          <w:rFonts w:ascii="Times New Roman" w:eastAsia="Times New Roman" w:hAnsi="Times New Roman" w:cs="Times New Roman"/>
          <w:sz w:val="24"/>
          <w:szCs w:val="24"/>
        </w:rPr>
      </w:pPr>
      <w:r w:rsidRPr="00C97539">
        <w:rPr>
          <w:rFonts w:ascii="Times New Roman" w:eastAsia="Times New Roman" w:hAnsi="Times New Roman" w:cs="Times New Roman"/>
          <w:sz w:val="24"/>
          <w:szCs w:val="24"/>
        </w:rPr>
        <w:t>8.1.10.</w:t>
      </w:r>
      <w:r w:rsidRPr="00C97539">
        <w:rPr>
          <w:rFonts w:ascii="Times New Roman" w:eastAsia="Times New Roman" w:hAnsi="Times New Roman" w:cs="Times New Roman"/>
          <w:sz w:val="24"/>
          <w:szCs w:val="24"/>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AC489CB" w14:textId="75AC27FA" w:rsidR="00C97539" w:rsidRPr="00C97539" w:rsidRDefault="00C97539" w:rsidP="00C97539">
      <w:pPr>
        <w:widowControl w:val="0"/>
        <w:spacing w:after="120" w:line="312" w:lineRule="auto"/>
        <w:rPr>
          <w:rFonts w:ascii="Times New Roman" w:eastAsia="Times New Roman" w:hAnsi="Times New Roman" w:cs="Times New Roman"/>
          <w:sz w:val="24"/>
          <w:szCs w:val="24"/>
        </w:rPr>
      </w:pPr>
      <w:r w:rsidRPr="00C97539">
        <w:rPr>
          <w:rFonts w:ascii="Times New Roman" w:eastAsia="Times New Roman" w:hAnsi="Times New Roman" w:cs="Times New Roman"/>
          <w:sz w:val="24"/>
          <w:szCs w:val="24"/>
        </w:rPr>
        <w:t>8.1.10.1.</w:t>
      </w:r>
      <w:r w:rsidRPr="00C97539">
        <w:rPr>
          <w:rFonts w:ascii="Times New Roman" w:eastAsia="Times New Roman" w:hAnsi="Times New Roman" w:cs="Times New Roman"/>
          <w:sz w:val="24"/>
          <w:szCs w:val="24"/>
        </w:rPr>
        <w:tab/>
        <w:t xml:space="preserve"> A Administração terá o prazo de </w:t>
      </w:r>
      <w:r w:rsidR="00592CE1">
        <w:rPr>
          <w:rFonts w:ascii="Times New Roman" w:eastAsia="Times New Roman" w:hAnsi="Times New Roman" w:cs="Times New Roman"/>
          <w:sz w:val="24"/>
          <w:szCs w:val="24"/>
        </w:rPr>
        <w:t>trinta dias</w:t>
      </w:r>
      <w:r w:rsidRPr="00C97539">
        <w:rPr>
          <w:rFonts w:ascii="Times New Roman" w:eastAsia="Times New Roman" w:hAnsi="Times New Roman" w:cs="Times New Roman"/>
          <w:sz w:val="24"/>
          <w:szCs w:val="24"/>
        </w:rPr>
        <w:t>, a contar da data do protocolo do requerimento para decidir, admitida a prorrogação motivada, por igual período.</w:t>
      </w:r>
    </w:p>
    <w:p w14:paraId="10E73154" w14:textId="5337749A" w:rsidR="00C97539" w:rsidRPr="00C97539" w:rsidRDefault="00C97539" w:rsidP="00C97539">
      <w:pPr>
        <w:widowControl w:val="0"/>
        <w:spacing w:after="120" w:line="312" w:lineRule="auto"/>
        <w:rPr>
          <w:rFonts w:ascii="Times New Roman" w:eastAsia="Times New Roman" w:hAnsi="Times New Roman" w:cs="Times New Roman"/>
          <w:sz w:val="24"/>
          <w:szCs w:val="24"/>
        </w:rPr>
      </w:pPr>
      <w:r w:rsidRPr="00C97539">
        <w:rPr>
          <w:rFonts w:ascii="Times New Roman" w:eastAsia="Times New Roman" w:hAnsi="Times New Roman" w:cs="Times New Roman"/>
          <w:sz w:val="24"/>
          <w:szCs w:val="24"/>
        </w:rPr>
        <w:t>8.1.11.</w:t>
      </w:r>
      <w:r w:rsidRPr="00C97539">
        <w:rPr>
          <w:rFonts w:ascii="Times New Roman" w:eastAsia="Times New Roman" w:hAnsi="Times New Roman" w:cs="Times New Roman"/>
          <w:sz w:val="24"/>
          <w:szCs w:val="24"/>
        </w:rPr>
        <w:tab/>
        <w:t xml:space="preserve">Responder eventuais pedidos de reestabelecimento do equilíbrio econômico-financeiro feitos pelo CONTRATADO no prazo máximo de </w:t>
      </w:r>
      <w:r w:rsidR="00592CE1">
        <w:rPr>
          <w:rFonts w:ascii="Times New Roman" w:eastAsia="Times New Roman" w:hAnsi="Times New Roman" w:cs="Times New Roman"/>
          <w:sz w:val="24"/>
          <w:szCs w:val="24"/>
        </w:rPr>
        <w:t>trinta</w:t>
      </w:r>
      <w:r w:rsidRPr="00C97539">
        <w:rPr>
          <w:rFonts w:ascii="Times New Roman" w:eastAsia="Times New Roman" w:hAnsi="Times New Roman" w:cs="Times New Roman"/>
          <w:sz w:val="24"/>
          <w:szCs w:val="24"/>
        </w:rPr>
        <w:t>;</w:t>
      </w:r>
    </w:p>
    <w:p w14:paraId="105C0B4E" w14:textId="77777777" w:rsidR="00C97539" w:rsidRPr="00C97539" w:rsidRDefault="00C97539" w:rsidP="00C97539">
      <w:pPr>
        <w:widowControl w:val="0"/>
        <w:spacing w:after="120" w:line="312" w:lineRule="auto"/>
        <w:rPr>
          <w:rFonts w:ascii="Times New Roman" w:eastAsia="Times New Roman" w:hAnsi="Times New Roman" w:cs="Times New Roman"/>
          <w:sz w:val="24"/>
          <w:szCs w:val="24"/>
        </w:rPr>
      </w:pPr>
      <w:r w:rsidRPr="00C97539">
        <w:rPr>
          <w:rFonts w:ascii="Times New Roman" w:eastAsia="Times New Roman" w:hAnsi="Times New Roman" w:cs="Times New Roman"/>
          <w:sz w:val="24"/>
          <w:szCs w:val="24"/>
        </w:rPr>
        <w:t>8.1.12.</w:t>
      </w:r>
      <w:r w:rsidRPr="00C97539">
        <w:rPr>
          <w:rFonts w:ascii="Times New Roman" w:eastAsia="Times New Roman" w:hAnsi="Times New Roman" w:cs="Times New Roman"/>
          <w:sz w:val="24"/>
          <w:szCs w:val="24"/>
        </w:rPr>
        <w:tab/>
        <w:t>Notificar os emitentes das garantias quanto ao início de processo administrativo para apuração de descumprimento de cláusulas contratuais;</w:t>
      </w:r>
    </w:p>
    <w:p w14:paraId="362A741F" w14:textId="77777777" w:rsidR="00C97539" w:rsidRPr="00C97539" w:rsidRDefault="00C97539" w:rsidP="00C97539">
      <w:pPr>
        <w:widowControl w:val="0"/>
        <w:spacing w:after="120" w:line="312" w:lineRule="auto"/>
        <w:rPr>
          <w:rFonts w:ascii="Times New Roman" w:eastAsia="Times New Roman" w:hAnsi="Times New Roman" w:cs="Times New Roman"/>
          <w:sz w:val="24"/>
          <w:szCs w:val="24"/>
        </w:rPr>
      </w:pPr>
      <w:r w:rsidRPr="00C97539">
        <w:rPr>
          <w:rFonts w:ascii="Times New Roman" w:eastAsia="Times New Roman" w:hAnsi="Times New Roman" w:cs="Times New Roman"/>
          <w:sz w:val="24"/>
          <w:szCs w:val="24"/>
        </w:rPr>
        <w:t>8.1.13.</w:t>
      </w:r>
      <w:r w:rsidRPr="00C97539">
        <w:rPr>
          <w:rFonts w:ascii="Times New Roman" w:eastAsia="Times New Roman" w:hAnsi="Times New Roman" w:cs="Times New Roman"/>
          <w:sz w:val="24"/>
          <w:szCs w:val="24"/>
        </w:rPr>
        <w:tab/>
        <w:t>Comunicar o CONTRATADO na hipótese de posterior alteração do projeto pelo CONTRATANTE, no caso do art. 93, §2º, da Lei nº 14.133, de 2021.</w:t>
      </w:r>
    </w:p>
    <w:p w14:paraId="777138E4" w14:textId="15B5995D" w:rsidR="000F15F8" w:rsidRDefault="00C97539" w:rsidP="00C97539">
      <w:pPr>
        <w:widowControl w:val="0"/>
        <w:spacing w:after="120" w:line="312" w:lineRule="auto"/>
        <w:rPr>
          <w:rFonts w:ascii="Times New Roman" w:eastAsia="Times New Roman" w:hAnsi="Times New Roman" w:cs="Times New Roman"/>
          <w:sz w:val="24"/>
          <w:szCs w:val="24"/>
        </w:rPr>
      </w:pPr>
      <w:r w:rsidRPr="00C97539">
        <w:rPr>
          <w:rFonts w:ascii="Times New Roman" w:eastAsia="Times New Roman" w:hAnsi="Times New Roman" w:cs="Times New Roman"/>
          <w:sz w:val="24"/>
          <w:szCs w:val="24"/>
        </w:rPr>
        <w:t>8.2.</w:t>
      </w:r>
      <w:r w:rsidRPr="00C97539">
        <w:rPr>
          <w:rFonts w:ascii="Times New Roman" w:eastAsia="Times New Roman" w:hAnsi="Times New Roman" w:cs="Times New Roman"/>
          <w:sz w:val="24"/>
          <w:szCs w:val="24"/>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DEEAE09" w14:textId="26744FCE" w:rsidR="009B7091" w:rsidRPr="009B7091" w:rsidRDefault="009B7091" w:rsidP="009B7091">
      <w:pPr>
        <w:widowControl w:val="0"/>
        <w:spacing w:after="120" w:line="312" w:lineRule="auto"/>
        <w:rPr>
          <w:rFonts w:ascii="Times New Roman" w:eastAsia="Times New Roman" w:hAnsi="Times New Roman" w:cs="Times New Roman"/>
          <w:b/>
          <w:bCs/>
          <w:sz w:val="24"/>
          <w:szCs w:val="24"/>
        </w:rPr>
      </w:pPr>
      <w:r w:rsidRPr="009B7091">
        <w:rPr>
          <w:rFonts w:ascii="Times New Roman" w:eastAsia="Times New Roman" w:hAnsi="Times New Roman" w:cs="Times New Roman"/>
          <w:b/>
          <w:bCs/>
          <w:sz w:val="24"/>
          <w:szCs w:val="24"/>
        </w:rPr>
        <w:t xml:space="preserve">CLÁUSULA </w:t>
      </w:r>
      <w:r>
        <w:rPr>
          <w:rFonts w:ascii="Times New Roman" w:eastAsia="Times New Roman" w:hAnsi="Times New Roman" w:cs="Times New Roman"/>
          <w:b/>
          <w:bCs/>
          <w:sz w:val="24"/>
          <w:szCs w:val="24"/>
        </w:rPr>
        <w:t>9ª</w:t>
      </w:r>
      <w:r w:rsidRPr="009B7091">
        <w:rPr>
          <w:rFonts w:ascii="Times New Roman" w:eastAsia="Times New Roman" w:hAnsi="Times New Roman" w:cs="Times New Roman"/>
          <w:b/>
          <w:bCs/>
          <w:sz w:val="24"/>
          <w:szCs w:val="24"/>
        </w:rPr>
        <w:t xml:space="preserve"> - OBRIGAÇÕES DO CONTRATADO </w:t>
      </w:r>
    </w:p>
    <w:p w14:paraId="689745BE" w14:textId="6D65413E"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9.1.</w:t>
      </w:r>
      <w:r w:rsidRPr="009B7091">
        <w:rPr>
          <w:rFonts w:ascii="Times New Roman" w:eastAsia="Times New Roman" w:hAnsi="Times New Roman" w:cs="Times New Roman"/>
          <w:sz w:val="24"/>
          <w:szCs w:val="24"/>
        </w:rPr>
        <w:tab/>
        <w:t xml:space="preserve">O CONTRATADO deve cumprir todas as obrigações constantes deste Contrato e </w:t>
      </w:r>
      <w:r>
        <w:rPr>
          <w:rFonts w:ascii="Times New Roman" w:eastAsia="Times New Roman" w:hAnsi="Times New Roman" w:cs="Times New Roman"/>
          <w:sz w:val="24"/>
          <w:szCs w:val="24"/>
        </w:rPr>
        <w:t>do Termo de Referência</w:t>
      </w:r>
      <w:r w:rsidRPr="009B7091">
        <w:rPr>
          <w:rFonts w:ascii="Times New Roman" w:eastAsia="Times New Roman" w:hAnsi="Times New Roman" w:cs="Times New Roman"/>
          <w:sz w:val="24"/>
          <w:szCs w:val="24"/>
        </w:rPr>
        <w:t>, assumindo como exclusivamente seus os riscos e as despesas decorrentes da boa e perfeita execução do objeto, observando, ainda, as obrigações a seguir dispostas:</w:t>
      </w:r>
    </w:p>
    <w:p w14:paraId="0E5B65E4" w14:textId="77777777"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9.2.</w:t>
      </w:r>
      <w:r w:rsidRPr="009B7091">
        <w:rPr>
          <w:rFonts w:ascii="Times New Roman" w:eastAsia="Times New Roman" w:hAnsi="Times New Roman" w:cs="Times New Roman"/>
          <w:sz w:val="24"/>
          <w:szCs w:val="24"/>
        </w:rPr>
        <w:tab/>
        <w:t>Atender às determinações regulares emitidas pelo fiscal ou gestor do contrato ou autoridade superior e prestar todo esclarecimento ou informação por eles solicitados;</w:t>
      </w:r>
    </w:p>
    <w:p w14:paraId="63608377" w14:textId="77777777"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9.3.</w:t>
      </w:r>
      <w:r w:rsidRPr="009B7091">
        <w:rPr>
          <w:rFonts w:ascii="Times New Roman" w:eastAsia="Times New Roman" w:hAnsi="Times New Roman" w:cs="Times New Roman"/>
          <w:sz w:val="24"/>
          <w:szCs w:val="24"/>
        </w:rPr>
        <w:tab/>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08A04972" w14:textId="77777777"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9.4.</w:t>
      </w:r>
      <w:r w:rsidRPr="009B7091">
        <w:rPr>
          <w:rFonts w:ascii="Times New Roman" w:eastAsia="Times New Roman" w:hAnsi="Times New Roman" w:cs="Times New Roman"/>
          <w:sz w:val="24"/>
          <w:szCs w:val="24"/>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82E4C65" w14:textId="1B44BA23"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lastRenderedPageBreak/>
        <w:t>9.5.</w:t>
      </w:r>
      <w:r w:rsidRPr="009B7091">
        <w:rPr>
          <w:rFonts w:ascii="Times New Roman" w:eastAsia="Times New Roman" w:hAnsi="Times New Roman" w:cs="Times New Roman"/>
          <w:sz w:val="24"/>
          <w:szCs w:val="24"/>
        </w:rPr>
        <w:tab/>
      </w:r>
      <w:r w:rsidR="00905EB1">
        <w:rPr>
          <w:rFonts w:ascii="Times New Roman" w:eastAsia="Times New Roman" w:hAnsi="Times New Roman" w:cs="Times New Roman"/>
          <w:sz w:val="24"/>
          <w:szCs w:val="24"/>
        </w:rPr>
        <w:t xml:space="preserve">Enviar </w:t>
      </w:r>
      <w:r w:rsidR="00FA373B">
        <w:rPr>
          <w:rFonts w:ascii="Times New Roman" w:eastAsia="Times New Roman" w:hAnsi="Times New Roman" w:cs="Times New Roman"/>
          <w:sz w:val="24"/>
          <w:szCs w:val="24"/>
        </w:rPr>
        <w:t>junto com a nota fiscal documentos</w:t>
      </w:r>
      <w:r w:rsidRPr="009B7091">
        <w:rPr>
          <w:rFonts w:ascii="Times New Roman" w:eastAsia="Times New Roman" w:hAnsi="Times New Roman" w:cs="Times New Roman"/>
          <w:sz w:val="24"/>
          <w:szCs w:val="24"/>
        </w:rPr>
        <w:t>:</w:t>
      </w:r>
    </w:p>
    <w:p w14:paraId="73357815" w14:textId="77777777"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9.5.1.</w:t>
      </w:r>
      <w:r w:rsidRPr="009B7091">
        <w:rPr>
          <w:rFonts w:ascii="Times New Roman" w:eastAsia="Times New Roman" w:hAnsi="Times New Roman" w:cs="Times New Roman"/>
          <w:sz w:val="24"/>
          <w:szCs w:val="24"/>
        </w:rPr>
        <w:tab/>
        <w:t>prova de regularidade relativa à Seguridade Social;</w:t>
      </w:r>
    </w:p>
    <w:p w14:paraId="654CC313" w14:textId="77777777"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9.5.2.</w:t>
      </w:r>
      <w:r w:rsidRPr="009B7091">
        <w:rPr>
          <w:rFonts w:ascii="Times New Roman" w:eastAsia="Times New Roman" w:hAnsi="Times New Roman" w:cs="Times New Roman"/>
          <w:sz w:val="24"/>
          <w:szCs w:val="24"/>
        </w:rPr>
        <w:tab/>
        <w:t>certidão conjunta relativa aos tributos federais e à Dívida Ativa da União;</w:t>
      </w:r>
    </w:p>
    <w:p w14:paraId="4CE49D13" w14:textId="77777777"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9.5.3.</w:t>
      </w:r>
      <w:r w:rsidRPr="009B7091">
        <w:rPr>
          <w:rFonts w:ascii="Times New Roman" w:eastAsia="Times New Roman" w:hAnsi="Times New Roman" w:cs="Times New Roman"/>
          <w:sz w:val="24"/>
          <w:szCs w:val="24"/>
        </w:rPr>
        <w:tab/>
        <w:t>certidões que comprovem a regularidade perante a Fazenda Municipal ou Distrital do domicílio ou sede do CONTRATADO;</w:t>
      </w:r>
    </w:p>
    <w:p w14:paraId="796AAE53" w14:textId="77777777"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9.5.4.</w:t>
      </w:r>
      <w:r w:rsidRPr="009B7091">
        <w:rPr>
          <w:rFonts w:ascii="Times New Roman" w:eastAsia="Times New Roman" w:hAnsi="Times New Roman" w:cs="Times New Roman"/>
          <w:sz w:val="24"/>
          <w:szCs w:val="24"/>
        </w:rPr>
        <w:tab/>
        <w:t>Certidão de Regularidade do FGTS – CRF; e</w:t>
      </w:r>
    </w:p>
    <w:p w14:paraId="0CAEB0D9" w14:textId="77777777"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9.5.5.</w:t>
      </w:r>
      <w:r w:rsidRPr="009B7091">
        <w:rPr>
          <w:rFonts w:ascii="Times New Roman" w:eastAsia="Times New Roman" w:hAnsi="Times New Roman" w:cs="Times New Roman"/>
          <w:sz w:val="24"/>
          <w:szCs w:val="24"/>
        </w:rPr>
        <w:tab/>
        <w:t>Certidão Negativa de Débitos Trabalhistas – CNDT.</w:t>
      </w:r>
    </w:p>
    <w:p w14:paraId="24C330B4" w14:textId="77777777"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9.6.</w:t>
      </w:r>
      <w:r w:rsidRPr="009B7091">
        <w:rPr>
          <w:rFonts w:ascii="Times New Roman" w:eastAsia="Times New Roman" w:hAnsi="Times New Roman" w:cs="Times New Roman"/>
          <w:sz w:val="24"/>
          <w:szCs w:val="24"/>
        </w:rPr>
        <w:tab/>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6F3021E2" w14:textId="77777777"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9.7.</w:t>
      </w:r>
      <w:r w:rsidRPr="009B7091">
        <w:rPr>
          <w:rFonts w:ascii="Times New Roman" w:eastAsia="Times New Roman" w:hAnsi="Times New Roman" w:cs="Times New Roman"/>
          <w:sz w:val="24"/>
          <w:szCs w:val="24"/>
        </w:rPr>
        <w:tab/>
        <w:t>Comunicar ao Fiscal do contrato tempestivamente, observada a urgência da situação, qualquer ocorrência anormal ou acidente que se verifique no local da execução do objeto contratual, não ultrapassando o prazo de 24 (vinte e quatro) horas;</w:t>
      </w:r>
    </w:p>
    <w:p w14:paraId="2490D9A8" w14:textId="77777777"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9.8.</w:t>
      </w:r>
      <w:r w:rsidRPr="009B7091">
        <w:rPr>
          <w:rFonts w:ascii="Times New Roman" w:eastAsia="Times New Roman" w:hAnsi="Times New Roman" w:cs="Times New Roman"/>
          <w:sz w:val="24"/>
          <w:szCs w:val="24"/>
        </w:rPr>
        <w:tab/>
        <w:t>Paralisar, por determinação do CONTRATANTE, qualquer atividade que não esteja sendo executada de acordo com a boa técnica ou que ponha em risco a segurança de pessoas ou bens de terceiros;</w:t>
      </w:r>
    </w:p>
    <w:p w14:paraId="63FAD3ED" w14:textId="77777777"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9.9.</w:t>
      </w:r>
      <w:r w:rsidRPr="009B7091">
        <w:rPr>
          <w:rFonts w:ascii="Times New Roman" w:eastAsia="Times New Roman" w:hAnsi="Times New Roman" w:cs="Times New Roman"/>
          <w:sz w:val="24"/>
          <w:szCs w:val="24"/>
        </w:rPr>
        <w:tab/>
        <w:t>Manter, durante toda a vigência do contrato, em compatibilidade com as obrigações assumidas, todas as condições exigidas para habilitação na licitação ou para qualificação na contratação direta;</w:t>
      </w:r>
    </w:p>
    <w:p w14:paraId="28A11965" w14:textId="77777777"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9.10.</w:t>
      </w:r>
      <w:r w:rsidRPr="009B7091">
        <w:rPr>
          <w:rFonts w:ascii="Times New Roman" w:eastAsia="Times New Roman" w:hAnsi="Times New Roman" w:cs="Times New Roman"/>
          <w:sz w:val="24"/>
          <w:szCs w:val="24"/>
        </w:rPr>
        <w:tab/>
        <w:t>Cumprir, durante todo o período de execução do contrato, a reserva de cargos prevista em lei para pessoa com deficiência, para reabilitado da Previdência Social ou para aprendiz, bem como as reservas de cargos previstas na legislação;</w:t>
      </w:r>
    </w:p>
    <w:p w14:paraId="4757F98E" w14:textId="77777777"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9.11.</w:t>
      </w:r>
      <w:r w:rsidRPr="009B7091">
        <w:rPr>
          <w:rFonts w:ascii="Times New Roman" w:eastAsia="Times New Roman" w:hAnsi="Times New Roman" w:cs="Times New Roman"/>
          <w:sz w:val="24"/>
          <w:szCs w:val="24"/>
        </w:rPr>
        <w:tab/>
        <w:t>Comprovar a reserva de cargos a que se refere a cláusula acima, no prazo fixado pelo fiscal do contrato, com a indicação dos empregados que preencheram as referidas vagas;</w:t>
      </w:r>
    </w:p>
    <w:p w14:paraId="150D8977" w14:textId="77777777"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9.12.</w:t>
      </w:r>
      <w:r w:rsidRPr="009B7091">
        <w:rPr>
          <w:rFonts w:ascii="Times New Roman" w:eastAsia="Times New Roman" w:hAnsi="Times New Roman" w:cs="Times New Roman"/>
          <w:sz w:val="24"/>
          <w:szCs w:val="24"/>
        </w:rPr>
        <w:tab/>
        <w:t>Guardar sigilo sobre todas as informações obtidas em decorrência do cumprimento do contrato;</w:t>
      </w:r>
    </w:p>
    <w:p w14:paraId="3C4B925F" w14:textId="2CF7AA3A"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9.13.</w:t>
      </w:r>
      <w:r w:rsidRPr="009B7091">
        <w:rPr>
          <w:rFonts w:ascii="Times New Roman" w:eastAsia="Times New Roman" w:hAnsi="Times New Roman" w:cs="Times New Roman"/>
          <w:sz w:val="24"/>
          <w:szCs w:val="24"/>
        </w:rPr>
        <w:tab/>
        <w:t>Cumprir, além dos postulados legais vigentes de âmbito federal, estadual ou municipal, as normas de segurança do CONTRATANTE;</w:t>
      </w:r>
    </w:p>
    <w:p w14:paraId="3A3B20A7" w14:textId="2E287416"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9.1</w:t>
      </w:r>
      <w:r w:rsidR="00904F11">
        <w:rPr>
          <w:rFonts w:ascii="Times New Roman" w:eastAsia="Times New Roman" w:hAnsi="Times New Roman" w:cs="Times New Roman"/>
          <w:sz w:val="24"/>
          <w:szCs w:val="24"/>
        </w:rPr>
        <w:t>4</w:t>
      </w:r>
      <w:r w:rsidRPr="009B7091">
        <w:rPr>
          <w:rFonts w:ascii="Times New Roman" w:eastAsia="Times New Roman" w:hAnsi="Times New Roman" w:cs="Times New Roman"/>
          <w:sz w:val="24"/>
          <w:szCs w:val="24"/>
        </w:rPr>
        <w:t>.</w:t>
      </w:r>
      <w:r w:rsidRPr="009B7091">
        <w:rPr>
          <w:rFonts w:ascii="Times New Roman" w:eastAsia="Times New Roman" w:hAnsi="Times New Roman" w:cs="Times New Roman"/>
          <w:sz w:val="24"/>
          <w:szCs w:val="24"/>
        </w:rPr>
        <w:tab/>
        <w:t>Alocar os empregados necessários ao perfeito cumprimento das cláusulas deste contrato, com habilitação e conhecimento adequados;</w:t>
      </w:r>
    </w:p>
    <w:p w14:paraId="09606DDA" w14:textId="77FBA695"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9.1</w:t>
      </w:r>
      <w:r w:rsidR="00904F11">
        <w:rPr>
          <w:rFonts w:ascii="Times New Roman" w:eastAsia="Times New Roman" w:hAnsi="Times New Roman" w:cs="Times New Roman"/>
          <w:sz w:val="24"/>
          <w:szCs w:val="24"/>
        </w:rPr>
        <w:t>5</w:t>
      </w:r>
      <w:r w:rsidRPr="009B7091">
        <w:rPr>
          <w:rFonts w:ascii="Times New Roman" w:eastAsia="Times New Roman" w:hAnsi="Times New Roman" w:cs="Times New Roman"/>
          <w:sz w:val="24"/>
          <w:szCs w:val="24"/>
        </w:rPr>
        <w:t>.</w:t>
      </w:r>
      <w:r w:rsidRPr="009B7091">
        <w:rPr>
          <w:rFonts w:ascii="Times New Roman" w:eastAsia="Times New Roman" w:hAnsi="Times New Roman" w:cs="Times New Roman"/>
          <w:sz w:val="24"/>
          <w:szCs w:val="24"/>
        </w:rPr>
        <w:tab/>
        <w:t>Prestar os serviços dentro dos parâmetros e rotinas estabelecidos;</w:t>
      </w:r>
    </w:p>
    <w:p w14:paraId="53630D1A" w14:textId="0C11D97F"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lastRenderedPageBreak/>
        <w:t>9.1</w:t>
      </w:r>
      <w:r w:rsidR="00904F11">
        <w:rPr>
          <w:rFonts w:ascii="Times New Roman" w:eastAsia="Times New Roman" w:hAnsi="Times New Roman" w:cs="Times New Roman"/>
          <w:sz w:val="24"/>
          <w:szCs w:val="24"/>
        </w:rPr>
        <w:t>8</w:t>
      </w:r>
      <w:r w:rsidRPr="009B7091">
        <w:rPr>
          <w:rFonts w:ascii="Times New Roman" w:eastAsia="Times New Roman" w:hAnsi="Times New Roman" w:cs="Times New Roman"/>
          <w:sz w:val="24"/>
          <w:szCs w:val="24"/>
        </w:rPr>
        <w:t>.</w:t>
      </w:r>
      <w:r w:rsidRPr="009B7091">
        <w:rPr>
          <w:rFonts w:ascii="Times New Roman" w:eastAsia="Times New Roman" w:hAnsi="Times New Roman" w:cs="Times New Roman"/>
          <w:sz w:val="24"/>
          <w:szCs w:val="24"/>
        </w:rPr>
        <w:tab/>
        <w:t>Fornecer todos os materiais, equipamentos, ferramentas e utensílios demandados, em quantidade, qualidade e tecnologia adequadas, com a observância às recomendações aceitas pela boa técnica, normas e legislação de regência;</w:t>
      </w:r>
    </w:p>
    <w:p w14:paraId="19FA6E2C" w14:textId="39FEC4B3"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9.1</w:t>
      </w:r>
      <w:r w:rsidR="00904F11">
        <w:rPr>
          <w:rFonts w:ascii="Times New Roman" w:eastAsia="Times New Roman" w:hAnsi="Times New Roman" w:cs="Times New Roman"/>
          <w:sz w:val="24"/>
          <w:szCs w:val="24"/>
        </w:rPr>
        <w:t>9</w:t>
      </w:r>
      <w:r w:rsidRPr="009B7091">
        <w:rPr>
          <w:rFonts w:ascii="Times New Roman" w:eastAsia="Times New Roman" w:hAnsi="Times New Roman" w:cs="Times New Roman"/>
          <w:sz w:val="24"/>
          <w:szCs w:val="24"/>
        </w:rPr>
        <w:t>.</w:t>
      </w:r>
      <w:r w:rsidRPr="009B7091">
        <w:rPr>
          <w:rFonts w:ascii="Times New Roman" w:eastAsia="Times New Roman" w:hAnsi="Times New Roman" w:cs="Times New Roman"/>
          <w:sz w:val="24"/>
          <w:szCs w:val="24"/>
        </w:rPr>
        <w:tab/>
        <w:t>Conduzir os trabalhos com estrita observância às normas da legislação pertinente, cumprindo as determinações dos Poderes Públicos, mantendo sempre limpo o local de execução do objeto e nas melhores condições de segurança, higiene e disciplina;</w:t>
      </w:r>
    </w:p>
    <w:p w14:paraId="37614BA7" w14:textId="17349E64"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w:t>
      </w:r>
      <w:r w:rsidR="00904F11">
        <w:rPr>
          <w:rFonts w:ascii="Times New Roman" w:eastAsia="Times New Roman" w:hAnsi="Times New Roman" w:cs="Times New Roman"/>
          <w:sz w:val="24"/>
          <w:szCs w:val="24"/>
        </w:rPr>
        <w:t>20</w:t>
      </w:r>
      <w:r w:rsidRPr="009B7091">
        <w:rPr>
          <w:rFonts w:ascii="Times New Roman" w:eastAsia="Times New Roman" w:hAnsi="Times New Roman" w:cs="Times New Roman"/>
          <w:sz w:val="24"/>
          <w:szCs w:val="24"/>
        </w:rPr>
        <w:t>.</w:t>
      </w:r>
      <w:r w:rsidRPr="009B7091">
        <w:rPr>
          <w:rFonts w:ascii="Times New Roman" w:eastAsia="Times New Roman" w:hAnsi="Times New Roman" w:cs="Times New Roman"/>
          <w:sz w:val="24"/>
          <w:szCs w:val="24"/>
        </w:rPr>
        <w:tab/>
        <w:t>Submeter previamente, por escrito, ao CONTRATANTE, para análise e aprovação, quaisquer mudanças nos métodos executivos que fujam às especificações do memorial descritivo ou instrumento congênere;</w:t>
      </w:r>
    </w:p>
    <w:p w14:paraId="2AA00BF4" w14:textId="04246643"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9.2</w:t>
      </w:r>
      <w:r w:rsidR="00904F11">
        <w:rPr>
          <w:rFonts w:ascii="Times New Roman" w:eastAsia="Times New Roman" w:hAnsi="Times New Roman" w:cs="Times New Roman"/>
          <w:sz w:val="24"/>
          <w:szCs w:val="24"/>
        </w:rPr>
        <w:t>1</w:t>
      </w:r>
      <w:r w:rsidRPr="009B7091">
        <w:rPr>
          <w:rFonts w:ascii="Times New Roman" w:eastAsia="Times New Roman" w:hAnsi="Times New Roman" w:cs="Times New Roman"/>
          <w:sz w:val="24"/>
          <w:szCs w:val="24"/>
        </w:rPr>
        <w:t>.</w:t>
      </w:r>
      <w:r w:rsidRPr="009B7091">
        <w:rPr>
          <w:rFonts w:ascii="Times New Roman" w:eastAsia="Times New Roman" w:hAnsi="Times New Roman" w:cs="Times New Roman"/>
          <w:sz w:val="24"/>
          <w:szCs w:val="24"/>
        </w:rPr>
        <w:tab/>
        <w:t>Cumprir as normas de proteção ao trabalho, inclusive aquelas relativas à segurança e à saúde no trabalho;</w:t>
      </w:r>
    </w:p>
    <w:p w14:paraId="58F751A7" w14:textId="0A50DA45"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9.2</w:t>
      </w:r>
      <w:r w:rsidR="00904F11">
        <w:rPr>
          <w:rFonts w:ascii="Times New Roman" w:eastAsia="Times New Roman" w:hAnsi="Times New Roman" w:cs="Times New Roman"/>
          <w:sz w:val="24"/>
          <w:szCs w:val="24"/>
        </w:rPr>
        <w:t>2</w:t>
      </w:r>
      <w:r w:rsidRPr="009B7091">
        <w:rPr>
          <w:rFonts w:ascii="Times New Roman" w:eastAsia="Times New Roman" w:hAnsi="Times New Roman" w:cs="Times New Roman"/>
          <w:sz w:val="24"/>
          <w:szCs w:val="24"/>
        </w:rPr>
        <w:t>.</w:t>
      </w:r>
      <w:r w:rsidRPr="009B7091">
        <w:rPr>
          <w:rFonts w:ascii="Times New Roman" w:eastAsia="Times New Roman" w:hAnsi="Times New Roman" w:cs="Times New Roman"/>
          <w:sz w:val="24"/>
          <w:szCs w:val="24"/>
        </w:rPr>
        <w:tab/>
        <w:t>Não submeter os trabalhadores a condições degradantes de trabalho, jornadas exaustivas, servidão por dívida ou trabalhos forçados;</w:t>
      </w:r>
    </w:p>
    <w:p w14:paraId="23044E7C" w14:textId="4C612993"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9.2</w:t>
      </w:r>
      <w:r w:rsidR="00904F11">
        <w:rPr>
          <w:rFonts w:ascii="Times New Roman" w:eastAsia="Times New Roman" w:hAnsi="Times New Roman" w:cs="Times New Roman"/>
          <w:sz w:val="24"/>
          <w:szCs w:val="24"/>
        </w:rPr>
        <w:t>3</w:t>
      </w:r>
      <w:r w:rsidRPr="009B7091">
        <w:rPr>
          <w:rFonts w:ascii="Times New Roman" w:eastAsia="Times New Roman" w:hAnsi="Times New Roman" w:cs="Times New Roman"/>
          <w:sz w:val="24"/>
          <w:szCs w:val="24"/>
        </w:rPr>
        <w:t>.</w:t>
      </w:r>
      <w:r w:rsidRPr="009B7091">
        <w:rPr>
          <w:rFonts w:ascii="Times New Roman" w:eastAsia="Times New Roman" w:hAnsi="Times New Roman" w:cs="Times New Roman"/>
          <w:sz w:val="24"/>
          <w:szCs w:val="24"/>
        </w:rPr>
        <w:tab/>
        <w:t>Não permitir a utilização de qualquer trabalho do menor de dezesseis anos de idade, exceto na condição de aprendiz para os maiores de quatorze anos de idade, observada a legislação pertinente;</w:t>
      </w:r>
    </w:p>
    <w:p w14:paraId="7743A437" w14:textId="71314D9D"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9.2</w:t>
      </w:r>
      <w:r w:rsidR="00904F11">
        <w:rPr>
          <w:rFonts w:ascii="Times New Roman" w:eastAsia="Times New Roman" w:hAnsi="Times New Roman" w:cs="Times New Roman"/>
          <w:sz w:val="24"/>
          <w:szCs w:val="24"/>
        </w:rPr>
        <w:t>4</w:t>
      </w:r>
      <w:r w:rsidRPr="009B7091">
        <w:rPr>
          <w:rFonts w:ascii="Times New Roman" w:eastAsia="Times New Roman" w:hAnsi="Times New Roman" w:cs="Times New Roman"/>
          <w:sz w:val="24"/>
          <w:szCs w:val="24"/>
        </w:rPr>
        <w:t>.</w:t>
      </w:r>
      <w:r w:rsidRPr="009B7091">
        <w:rPr>
          <w:rFonts w:ascii="Times New Roman" w:eastAsia="Times New Roman" w:hAnsi="Times New Roman" w:cs="Times New Roman"/>
          <w:sz w:val="24"/>
          <w:szCs w:val="24"/>
        </w:rPr>
        <w:tab/>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78FFC285" w14:textId="17A0C7C6"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9.2</w:t>
      </w:r>
      <w:r w:rsidR="00904F11">
        <w:rPr>
          <w:rFonts w:ascii="Times New Roman" w:eastAsia="Times New Roman" w:hAnsi="Times New Roman" w:cs="Times New Roman"/>
          <w:sz w:val="24"/>
          <w:szCs w:val="24"/>
        </w:rPr>
        <w:t>5</w:t>
      </w:r>
      <w:r w:rsidRPr="009B7091">
        <w:rPr>
          <w:rFonts w:ascii="Times New Roman" w:eastAsia="Times New Roman" w:hAnsi="Times New Roman" w:cs="Times New Roman"/>
          <w:sz w:val="24"/>
          <w:szCs w:val="24"/>
        </w:rPr>
        <w:t>.</w:t>
      </w:r>
      <w:r w:rsidRPr="009B7091">
        <w:rPr>
          <w:rFonts w:ascii="Times New Roman" w:eastAsia="Times New Roman" w:hAnsi="Times New Roman" w:cs="Times New Roman"/>
          <w:sz w:val="24"/>
          <w:szCs w:val="24"/>
        </w:rPr>
        <w:tab/>
        <w:t>Receber e dar o tratamento adequado a denúncias de discriminação, violência e assédio no ambiente de trabalho;</w:t>
      </w:r>
    </w:p>
    <w:p w14:paraId="69779371" w14:textId="4C35457F"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9.2</w:t>
      </w:r>
      <w:r w:rsidR="00904F11">
        <w:rPr>
          <w:rFonts w:ascii="Times New Roman" w:eastAsia="Times New Roman" w:hAnsi="Times New Roman" w:cs="Times New Roman"/>
          <w:sz w:val="24"/>
          <w:szCs w:val="24"/>
        </w:rPr>
        <w:t>6</w:t>
      </w:r>
      <w:r w:rsidRPr="009B7091">
        <w:rPr>
          <w:rFonts w:ascii="Times New Roman" w:eastAsia="Times New Roman" w:hAnsi="Times New Roman" w:cs="Times New Roman"/>
          <w:sz w:val="24"/>
          <w:szCs w:val="24"/>
        </w:rPr>
        <w:t>.</w:t>
      </w:r>
      <w:r w:rsidRPr="009B7091">
        <w:rPr>
          <w:rFonts w:ascii="Times New Roman" w:eastAsia="Times New Roman" w:hAnsi="Times New Roman" w:cs="Times New Roman"/>
          <w:sz w:val="24"/>
          <w:szCs w:val="24"/>
        </w:rPr>
        <w:tab/>
        <w:t>Manter preposto aceito pela Administração no local do serviço para representá-lo na execução do contrato;</w:t>
      </w:r>
    </w:p>
    <w:p w14:paraId="2B6047CB" w14:textId="5641AEDF"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9.2</w:t>
      </w:r>
      <w:r w:rsidR="00E35E64">
        <w:rPr>
          <w:rFonts w:ascii="Times New Roman" w:eastAsia="Times New Roman" w:hAnsi="Times New Roman" w:cs="Times New Roman"/>
          <w:sz w:val="24"/>
          <w:szCs w:val="24"/>
        </w:rPr>
        <w:t>7</w:t>
      </w:r>
      <w:r w:rsidRPr="009B7091">
        <w:rPr>
          <w:rFonts w:ascii="Times New Roman" w:eastAsia="Times New Roman" w:hAnsi="Times New Roman" w:cs="Times New Roman"/>
          <w:sz w:val="24"/>
          <w:szCs w:val="24"/>
        </w:rPr>
        <w:t>.</w:t>
      </w:r>
      <w:r w:rsidRPr="009B7091">
        <w:rPr>
          <w:rFonts w:ascii="Times New Roman" w:eastAsia="Times New Roman" w:hAnsi="Times New Roman" w:cs="Times New Roman"/>
          <w:sz w:val="24"/>
          <w:szCs w:val="24"/>
        </w:rPr>
        <w:tab/>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27AF063F" w14:textId="61FF1029"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9.2</w:t>
      </w:r>
      <w:r w:rsidR="00E35E64">
        <w:rPr>
          <w:rFonts w:ascii="Times New Roman" w:eastAsia="Times New Roman" w:hAnsi="Times New Roman" w:cs="Times New Roman"/>
          <w:sz w:val="24"/>
          <w:szCs w:val="24"/>
        </w:rPr>
        <w:t>8</w:t>
      </w:r>
      <w:r w:rsidRPr="009B7091">
        <w:rPr>
          <w:rFonts w:ascii="Times New Roman" w:eastAsia="Times New Roman" w:hAnsi="Times New Roman" w:cs="Times New Roman"/>
          <w:sz w:val="24"/>
          <w:szCs w:val="24"/>
        </w:rPr>
        <w:t>.</w:t>
      </w:r>
      <w:r w:rsidRPr="009B7091">
        <w:rPr>
          <w:rFonts w:ascii="Times New Roman" w:eastAsia="Times New Roman" w:hAnsi="Times New Roman" w:cs="Times New Roman"/>
          <w:sz w:val="24"/>
          <w:szCs w:val="24"/>
        </w:rPr>
        <w:tab/>
        <w:t>Prestar todo esclarecimento ou informação solicitada pelo CONTRATANTE ou por seus prepostos, garantindo-lhes o acesso, a qualquer tempo, ao local dos trabalhos, bem como aos documentos relativos à execução do contrato;</w:t>
      </w:r>
    </w:p>
    <w:p w14:paraId="008F6E04" w14:textId="34245F18"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9.2</w:t>
      </w:r>
      <w:r w:rsidR="00C45B05">
        <w:rPr>
          <w:rFonts w:ascii="Times New Roman" w:eastAsia="Times New Roman" w:hAnsi="Times New Roman" w:cs="Times New Roman"/>
          <w:sz w:val="24"/>
          <w:szCs w:val="24"/>
        </w:rPr>
        <w:t>9</w:t>
      </w:r>
      <w:r w:rsidRPr="009B7091">
        <w:rPr>
          <w:rFonts w:ascii="Times New Roman" w:eastAsia="Times New Roman" w:hAnsi="Times New Roman" w:cs="Times New Roman"/>
          <w:sz w:val="24"/>
          <w:szCs w:val="24"/>
        </w:rPr>
        <w:t>.</w:t>
      </w:r>
      <w:r w:rsidRPr="009B7091">
        <w:rPr>
          <w:rFonts w:ascii="Times New Roman" w:eastAsia="Times New Roman" w:hAnsi="Times New Roman" w:cs="Times New Roman"/>
          <w:sz w:val="24"/>
          <w:szCs w:val="24"/>
        </w:rPr>
        <w:tab/>
        <w:t>Promover a guarda, manutenção e vigilância de materiais, ferramentas, e tudo o que for necessário à execução do objeto, durante a vigência do contrato;</w:t>
      </w:r>
    </w:p>
    <w:p w14:paraId="197C3BBD" w14:textId="6F1DAF8D"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w:t>
      </w:r>
      <w:r w:rsidR="00C45B05">
        <w:rPr>
          <w:rFonts w:ascii="Times New Roman" w:eastAsia="Times New Roman" w:hAnsi="Times New Roman" w:cs="Times New Roman"/>
          <w:sz w:val="24"/>
          <w:szCs w:val="24"/>
        </w:rPr>
        <w:t>30</w:t>
      </w:r>
      <w:r w:rsidRPr="009B7091">
        <w:rPr>
          <w:rFonts w:ascii="Times New Roman" w:eastAsia="Times New Roman" w:hAnsi="Times New Roman" w:cs="Times New Roman"/>
          <w:sz w:val="24"/>
          <w:szCs w:val="24"/>
        </w:rPr>
        <w:t>.</w:t>
      </w:r>
      <w:r w:rsidRPr="009B7091">
        <w:rPr>
          <w:rFonts w:ascii="Times New Roman" w:eastAsia="Times New Roman" w:hAnsi="Times New Roman" w:cs="Times New Roman"/>
          <w:sz w:val="24"/>
          <w:szCs w:val="24"/>
        </w:rPr>
        <w:tab/>
        <w:t>Assegurar aos seus trabalhadores ambiente de trabalho e instalações em condições adequadas ao cumprimento das normas de saúde, segurança e bem-estar no trabalho;</w:t>
      </w:r>
    </w:p>
    <w:p w14:paraId="4E0C828C" w14:textId="400D3561"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lastRenderedPageBreak/>
        <w:t>9.3</w:t>
      </w:r>
      <w:r w:rsidR="00C45B05">
        <w:rPr>
          <w:rFonts w:ascii="Times New Roman" w:eastAsia="Times New Roman" w:hAnsi="Times New Roman" w:cs="Times New Roman"/>
          <w:sz w:val="24"/>
          <w:szCs w:val="24"/>
        </w:rPr>
        <w:t>1</w:t>
      </w:r>
      <w:r w:rsidRPr="009B7091">
        <w:rPr>
          <w:rFonts w:ascii="Times New Roman" w:eastAsia="Times New Roman" w:hAnsi="Times New Roman" w:cs="Times New Roman"/>
          <w:sz w:val="24"/>
          <w:szCs w:val="24"/>
        </w:rPr>
        <w:t>.</w:t>
      </w:r>
      <w:r w:rsidRPr="009B7091">
        <w:rPr>
          <w:rFonts w:ascii="Times New Roman" w:eastAsia="Times New Roman" w:hAnsi="Times New Roman" w:cs="Times New Roman"/>
          <w:sz w:val="24"/>
          <w:szCs w:val="24"/>
        </w:rPr>
        <w:tab/>
        <w:t>Fornecer equipamentos de proteção individual (EPI) e equipamentos de proteção coletiva (EPC),quando for o caso;</w:t>
      </w:r>
    </w:p>
    <w:p w14:paraId="50F925BD" w14:textId="18099DE6"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9.3</w:t>
      </w:r>
      <w:r w:rsidR="00C45B05">
        <w:rPr>
          <w:rFonts w:ascii="Times New Roman" w:eastAsia="Times New Roman" w:hAnsi="Times New Roman" w:cs="Times New Roman"/>
          <w:sz w:val="24"/>
          <w:szCs w:val="24"/>
        </w:rPr>
        <w:t>2</w:t>
      </w:r>
      <w:r w:rsidRPr="009B7091">
        <w:rPr>
          <w:rFonts w:ascii="Times New Roman" w:eastAsia="Times New Roman" w:hAnsi="Times New Roman" w:cs="Times New Roman"/>
          <w:sz w:val="24"/>
          <w:szCs w:val="24"/>
        </w:rPr>
        <w:t>.</w:t>
      </w:r>
      <w:r w:rsidRPr="009B7091">
        <w:rPr>
          <w:rFonts w:ascii="Times New Roman" w:eastAsia="Times New Roman" w:hAnsi="Times New Roman" w:cs="Times New Roman"/>
          <w:sz w:val="24"/>
          <w:szCs w:val="24"/>
        </w:rPr>
        <w:tab/>
        <w:t>Garantir o acesso do CONTRATANTE, a qualquer tempo, ao local dos trabalhos, bem como aos documentos relativos à execução do contrato;</w:t>
      </w:r>
    </w:p>
    <w:p w14:paraId="0129A2F9" w14:textId="1B2C98DC"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9.3</w:t>
      </w:r>
      <w:r w:rsidR="00C45B05">
        <w:rPr>
          <w:rFonts w:ascii="Times New Roman" w:eastAsia="Times New Roman" w:hAnsi="Times New Roman" w:cs="Times New Roman"/>
          <w:sz w:val="24"/>
          <w:szCs w:val="24"/>
        </w:rPr>
        <w:t>3</w:t>
      </w:r>
      <w:r w:rsidRPr="009B7091">
        <w:rPr>
          <w:rFonts w:ascii="Times New Roman" w:eastAsia="Times New Roman" w:hAnsi="Times New Roman" w:cs="Times New Roman"/>
          <w:sz w:val="24"/>
          <w:szCs w:val="24"/>
        </w:rPr>
        <w:t>.</w:t>
      </w:r>
      <w:r w:rsidRPr="009B7091">
        <w:rPr>
          <w:rFonts w:ascii="Times New Roman" w:eastAsia="Times New Roman" w:hAnsi="Times New Roman" w:cs="Times New Roman"/>
          <w:sz w:val="24"/>
          <w:szCs w:val="24"/>
        </w:rPr>
        <w:tab/>
        <w:t>Promover a organização técnica e administrativa dos serviços, de modo a conduzi-los eficaz e eficientemente, de acordo com os documentos e especificações que integram o Termo de Referência, no prazo determinado;</w:t>
      </w:r>
    </w:p>
    <w:p w14:paraId="355DDFBB" w14:textId="6E531A93" w:rsidR="009B7091" w:rsidRPr="009B7091"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9.3</w:t>
      </w:r>
      <w:r w:rsidR="00C45B05">
        <w:rPr>
          <w:rFonts w:ascii="Times New Roman" w:eastAsia="Times New Roman" w:hAnsi="Times New Roman" w:cs="Times New Roman"/>
          <w:sz w:val="24"/>
          <w:szCs w:val="24"/>
        </w:rPr>
        <w:t>4</w:t>
      </w:r>
      <w:r w:rsidRPr="009B7091">
        <w:rPr>
          <w:rFonts w:ascii="Times New Roman" w:eastAsia="Times New Roman" w:hAnsi="Times New Roman" w:cs="Times New Roman"/>
          <w:sz w:val="24"/>
          <w:szCs w:val="24"/>
        </w:rPr>
        <w:t>.</w:t>
      </w:r>
      <w:r w:rsidRPr="009B7091">
        <w:rPr>
          <w:rFonts w:ascii="Times New Roman" w:eastAsia="Times New Roman" w:hAnsi="Times New Roman" w:cs="Times New Roman"/>
          <w:sz w:val="24"/>
          <w:szCs w:val="24"/>
        </w:rPr>
        <w:tab/>
        <w:t>Instruir seus empregados quanto à necessidade de acatar as normas internas da Administração;</w:t>
      </w:r>
    </w:p>
    <w:p w14:paraId="201D8F1C" w14:textId="548B23DC" w:rsidR="000F15F8" w:rsidRDefault="009B7091" w:rsidP="009B7091">
      <w:pPr>
        <w:widowControl w:val="0"/>
        <w:spacing w:after="120" w:line="312" w:lineRule="auto"/>
        <w:rPr>
          <w:rFonts w:ascii="Times New Roman" w:eastAsia="Times New Roman" w:hAnsi="Times New Roman" w:cs="Times New Roman"/>
          <w:sz w:val="24"/>
          <w:szCs w:val="24"/>
        </w:rPr>
      </w:pPr>
      <w:r w:rsidRPr="009B7091">
        <w:rPr>
          <w:rFonts w:ascii="Times New Roman" w:eastAsia="Times New Roman" w:hAnsi="Times New Roman" w:cs="Times New Roman"/>
          <w:sz w:val="24"/>
          <w:szCs w:val="24"/>
        </w:rPr>
        <w:t>9.3</w:t>
      </w:r>
      <w:r w:rsidR="00FA29BF">
        <w:rPr>
          <w:rFonts w:ascii="Times New Roman" w:eastAsia="Times New Roman" w:hAnsi="Times New Roman" w:cs="Times New Roman"/>
          <w:sz w:val="24"/>
          <w:szCs w:val="24"/>
        </w:rPr>
        <w:t>5</w:t>
      </w:r>
      <w:r w:rsidRPr="009B7091">
        <w:rPr>
          <w:rFonts w:ascii="Times New Roman" w:eastAsia="Times New Roman" w:hAnsi="Times New Roman" w:cs="Times New Roman"/>
          <w:sz w:val="24"/>
          <w:szCs w:val="24"/>
        </w:rPr>
        <w:t>.</w:t>
      </w:r>
      <w:r w:rsidRPr="009B7091">
        <w:rPr>
          <w:rFonts w:ascii="Times New Roman" w:eastAsia="Times New Roman" w:hAnsi="Times New Roman" w:cs="Times New Roman"/>
          <w:sz w:val="24"/>
          <w:szCs w:val="24"/>
        </w:rPr>
        <w:tab/>
        <w:t>Instruir seus empregados a respeito das atividades a serem desempenhadas, alertando-os a não executar atividades não abrangidas pelo contrato, devendo o CONTRATADO relatar ao CONTRATANTE toda e qualquer ocorrência neste sentido, a fim de evitar desvio de função</w:t>
      </w:r>
      <w:r w:rsidR="009330A2">
        <w:rPr>
          <w:rFonts w:ascii="Times New Roman" w:eastAsia="Times New Roman" w:hAnsi="Times New Roman" w:cs="Times New Roman"/>
          <w:sz w:val="24"/>
          <w:szCs w:val="24"/>
        </w:rPr>
        <w:t>.</w:t>
      </w:r>
    </w:p>
    <w:p w14:paraId="342409C9" w14:textId="7C1EA2BF" w:rsidR="009330A2" w:rsidRPr="009330A2" w:rsidRDefault="009330A2" w:rsidP="009330A2">
      <w:pPr>
        <w:widowControl w:val="0"/>
        <w:spacing w:after="120" w:line="312" w:lineRule="auto"/>
        <w:rPr>
          <w:rFonts w:ascii="Times New Roman" w:eastAsia="Times New Roman" w:hAnsi="Times New Roman" w:cs="Times New Roman"/>
          <w:b/>
          <w:bCs/>
          <w:sz w:val="24"/>
          <w:szCs w:val="24"/>
        </w:rPr>
      </w:pPr>
      <w:r w:rsidRPr="009330A2">
        <w:rPr>
          <w:rFonts w:ascii="Times New Roman" w:eastAsia="Times New Roman" w:hAnsi="Times New Roman" w:cs="Times New Roman"/>
          <w:b/>
          <w:bCs/>
          <w:sz w:val="24"/>
          <w:szCs w:val="24"/>
        </w:rPr>
        <w:t xml:space="preserve">CLÁUSULA </w:t>
      </w:r>
      <w:r>
        <w:rPr>
          <w:rFonts w:ascii="Times New Roman" w:eastAsia="Times New Roman" w:hAnsi="Times New Roman" w:cs="Times New Roman"/>
          <w:b/>
          <w:bCs/>
          <w:sz w:val="24"/>
          <w:szCs w:val="24"/>
        </w:rPr>
        <w:t>10ª</w:t>
      </w:r>
      <w:r w:rsidRPr="009330A2">
        <w:rPr>
          <w:rFonts w:ascii="Times New Roman" w:eastAsia="Times New Roman" w:hAnsi="Times New Roman" w:cs="Times New Roman"/>
          <w:b/>
          <w:bCs/>
          <w:sz w:val="24"/>
          <w:szCs w:val="24"/>
        </w:rPr>
        <w:t>- OBRIGAÇÕES PERTINENTES À LGPD</w:t>
      </w:r>
    </w:p>
    <w:p w14:paraId="65984593" w14:textId="77777777" w:rsidR="009330A2" w:rsidRPr="009330A2" w:rsidRDefault="009330A2" w:rsidP="009330A2">
      <w:pPr>
        <w:widowControl w:val="0"/>
        <w:spacing w:after="120" w:line="312" w:lineRule="auto"/>
        <w:rPr>
          <w:rFonts w:ascii="Times New Roman" w:eastAsia="Times New Roman" w:hAnsi="Times New Roman" w:cs="Times New Roman"/>
          <w:sz w:val="24"/>
          <w:szCs w:val="24"/>
        </w:rPr>
      </w:pPr>
      <w:r w:rsidRPr="009330A2">
        <w:rPr>
          <w:rFonts w:ascii="Times New Roman" w:eastAsia="Times New Roman" w:hAnsi="Times New Roman" w:cs="Times New Roman"/>
          <w:sz w:val="24"/>
          <w:szCs w:val="24"/>
        </w:rPr>
        <w:t>10.1.</w:t>
      </w:r>
      <w:r w:rsidRPr="009330A2">
        <w:rPr>
          <w:rFonts w:ascii="Times New Roman" w:eastAsia="Times New Roman" w:hAnsi="Times New Roman" w:cs="Times New Roman"/>
          <w:sz w:val="24"/>
          <w:szCs w:val="24"/>
        </w:rPr>
        <w:tab/>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DB20547" w14:textId="77777777" w:rsidR="009330A2" w:rsidRPr="009330A2" w:rsidRDefault="009330A2" w:rsidP="009330A2">
      <w:pPr>
        <w:widowControl w:val="0"/>
        <w:spacing w:after="120" w:line="312" w:lineRule="auto"/>
        <w:rPr>
          <w:rFonts w:ascii="Times New Roman" w:eastAsia="Times New Roman" w:hAnsi="Times New Roman" w:cs="Times New Roman"/>
          <w:sz w:val="24"/>
          <w:szCs w:val="24"/>
        </w:rPr>
      </w:pPr>
      <w:r w:rsidRPr="009330A2">
        <w:rPr>
          <w:rFonts w:ascii="Times New Roman" w:eastAsia="Times New Roman" w:hAnsi="Times New Roman" w:cs="Times New Roman"/>
          <w:sz w:val="24"/>
          <w:szCs w:val="24"/>
        </w:rPr>
        <w:t>10.2.</w:t>
      </w:r>
      <w:r w:rsidRPr="009330A2">
        <w:rPr>
          <w:rFonts w:ascii="Times New Roman" w:eastAsia="Times New Roman" w:hAnsi="Times New Roman" w:cs="Times New Roman"/>
          <w:sz w:val="24"/>
          <w:szCs w:val="24"/>
        </w:rPr>
        <w:tab/>
        <w:t>Os dados obtidos somente poderão ser utilizados para as finalidades que justificaram seu acesso e de acordo com a boa-fé e com os princípios do art. 6º da LGPD.</w:t>
      </w:r>
    </w:p>
    <w:p w14:paraId="51812559" w14:textId="77777777" w:rsidR="009330A2" w:rsidRPr="009330A2" w:rsidRDefault="009330A2" w:rsidP="009330A2">
      <w:pPr>
        <w:widowControl w:val="0"/>
        <w:spacing w:after="120" w:line="312" w:lineRule="auto"/>
        <w:rPr>
          <w:rFonts w:ascii="Times New Roman" w:eastAsia="Times New Roman" w:hAnsi="Times New Roman" w:cs="Times New Roman"/>
          <w:sz w:val="24"/>
          <w:szCs w:val="24"/>
        </w:rPr>
      </w:pPr>
      <w:r w:rsidRPr="009330A2">
        <w:rPr>
          <w:rFonts w:ascii="Times New Roman" w:eastAsia="Times New Roman" w:hAnsi="Times New Roman" w:cs="Times New Roman"/>
          <w:sz w:val="24"/>
          <w:szCs w:val="24"/>
        </w:rPr>
        <w:t>10.3.</w:t>
      </w:r>
      <w:r w:rsidRPr="009330A2">
        <w:rPr>
          <w:rFonts w:ascii="Times New Roman" w:eastAsia="Times New Roman" w:hAnsi="Times New Roman" w:cs="Times New Roman"/>
          <w:sz w:val="24"/>
          <w:szCs w:val="24"/>
        </w:rPr>
        <w:tab/>
        <w:t>É vedado o compartilhamento com terceiros dos dados obtidos fora das hipóteses permitidas em Lei.</w:t>
      </w:r>
    </w:p>
    <w:p w14:paraId="628295C8" w14:textId="77777777" w:rsidR="009330A2" w:rsidRPr="009330A2" w:rsidRDefault="009330A2" w:rsidP="009330A2">
      <w:pPr>
        <w:widowControl w:val="0"/>
        <w:spacing w:after="120" w:line="312" w:lineRule="auto"/>
        <w:rPr>
          <w:rFonts w:ascii="Times New Roman" w:eastAsia="Times New Roman" w:hAnsi="Times New Roman" w:cs="Times New Roman"/>
          <w:sz w:val="24"/>
          <w:szCs w:val="24"/>
        </w:rPr>
      </w:pPr>
      <w:r w:rsidRPr="009330A2">
        <w:rPr>
          <w:rFonts w:ascii="Times New Roman" w:eastAsia="Times New Roman" w:hAnsi="Times New Roman" w:cs="Times New Roman"/>
          <w:sz w:val="24"/>
          <w:szCs w:val="24"/>
        </w:rPr>
        <w:t>10.4.</w:t>
      </w:r>
      <w:r w:rsidRPr="009330A2">
        <w:rPr>
          <w:rFonts w:ascii="Times New Roman" w:eastAsia="Times New Roman" w:hAnsi="Times New Roman" w:cs="Times New Roman"/>
          <w:sz w:val="24"/>
          <w:szCs w:val="24"/>
        </w:rPr>
        <w:tab/>
        <w:t>A Administração deverá ser informada no prazo de 5 (cinco) dias úteis sobre todos os contratos de suboperação firmados ou que venham a ser celebrados pelo CONTRATADO.</w:t>
      </w:r>
    </w:p>
    <w:p w14:paraId="46B8FA50" w14:textId="77777777" w:rsidR="009330A2" w:rsidRPr="009330A2" w:rsidRDefault="009330A2" w:rsidP="009330A2">
      <w:pPr>
        <w:widowControl w:val="0"/>
        <w:spacing w:after="120" w:line="312" w:lineRule="auto"/>
        <w:rPr>
          <w:rFonts w:ascii="Times New Roman" w:eastAsia="Times New Roman" w:hAnsi="Times New Roman" w:cs="Times New Roman"/>
          <w:sz w:val="24"/>
          <w:szCs w:val="24"/>
        </w:rPr>
      </w:pPr>
      <w:r w:rsidRPr="009330A2">
        <w:rPr>
          <w:rFonts w:ascii="Times New Roman" w:eastAsia="Times New Roman" w:hAnsi="Times New Roman" w:cs="Times New Roman"/>
          <w:sz w:val="24"/>
          <w:szCs w:val="24"/>
        </w:rPr>
        <w:t>10.5.</w:t>
      </w:r>
      <w:r w:rsidRPr="009330A2">
        <w:rPr>
          <w:rFonts w:ascii="Times New Roman" w:eastAsia="Times New Roman" w:hAnsi="Times New Roman" w:cs="Times New Roman"/>
          <w:sz w:val="24"/>
          <w:szCs w:val="24"/>
        </w:rPr>
        <w:tab/>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167B50A" w14:textId="77777777" w:rsidR="009330A2" w:rsidRPr="009330A2" w:rsidRDefault="009330A2" w:rsidP="009330A2">
      <w:pPr>
        <w:widowControl w:val="0"/>
        <w:spacing w:after="120" w:line="312" w:lineRule="auto"/>
        <w:rPr>
          <w:rFonts w:ascii="Times New Roman" w:eastAsia="Times New Roman" w:hAnsi="Times New Roman" w:cs="Times New Roman"/>
          <w:sz w:val="24"/>
          <w:szCs w:val="24"/>
        </w:rPr>
      </w:pPr>
      <w:r w:rsidRPr="009330A2">
        <w:rPr>
          <w:rFonts w:ascii="Times New Roman" w:eastAsia="Times New Roman" w:hAnsi="Times New Roman" w:cs="Times New Roman"/>
          <w:sz w:val="24"/>
          <w:szCs w:val="24"/>
        </w:rPr>
        <w:t>10.6.</w:t>
      </w:r>
      <w:r w:rsidRPr="009330A2">
        <w:rPr>
          <w:rFonts w:ascii="Times New Roman" w:eastAsia="Times New Roman" w:hAnsi="Times New Roman" w:cs="Times New Roman"/>
          <w:sz w:val="24"/>
          <w:szCs w:val="24"/>
        </w:rPr>
        <w:tab/>
        <w:t xml:space="preserve">É dever do CONTRATADO orientar e treinar seus empregados sobre os deveres, requisitos e responsabilidades decorrentes da LGPD. </w:t>
      </w:r>
    </w:p>
    <w:p w14:paraId="429922A4" w14:textId="77777777" w:rsidR="009330A2" w:rsidRPr="009330A2" w:rsidRDefault="009330A2" w:rsidP="009330A2">
      <w:pPr>
        <w:widowControl w:val="0"/>
        <w:spacing w:after="120" w:line="312" w:lineRule="auto"/>
        <w:rPr>
          <w:rFonts w:ascii="Times New Roman" w:eastAsia="Times New Roman" w:hAnsi="Times New Roman" w:cs="Times New Roman"/>
          <w:sz w:val="24"/>
          <w:szCs w:val="24"/>
        </w:rPr>
      </w:pPr>
      <w:r w:rsidRPr="009330A2">
        <w:rPr>
          <w:rFonts w:ascii="Times New Roman" w:eastAsia="Times New Roman" w:hAnsi="Times New Roman" w:cs="Times New Roman"/>
          <w:sz w:val="24"/>
          <w:szCs w:val="24"/>
        </w:rPr>
        <w:t>10.7.</w:t>
      </w:r>
      <w:r w:rsidRPr="009330A2">
        <w:rPr>
          <w:rFonts w:ascii="Times New Roman" w:eastAsia="Times New Roman" w:hAnsi="Times New Roman" w:cs="Times New Roman"/>
          <w:sz w:val="24"/>
          <w:szCs w:val="24"/>
        </w:rPr>
        <w:tab/>
        <w:t>O CONTRATADO deverá exigir de SUBOPERADORES e SUBCONTRATADOS o cumprimento dos deveres da presente cláusula, permanecendo integralmente responsável por garantir sua observância.</w:t>
      </w:r>
    </w:p>
    <w:p w14:paraId="07D2B789" w14:textId="77777777" w:rsidR="009330A2" w:rsidRPr="009330A2" w:rsidRDefault="009330A2" w:rsidP="009330A2">
      <w:pPr>
        <w:widowControl w:val="0"/>
        <w:spacing w:after="120" w:line="312" w:lineRule="auto"/>
        <w:rPr>
          <w:rFonts w:ascii="Times New Roman" w:eastAsia="Times New Roman" w:hAnsi="Times New Roman" w:cs="Times New Roman"/>
          <w:sz w:val="24"/>
          <w:szCs w:val="24"/>
        </w:rPr>
      </w:pPr>
      <w:r w:rsidRPr="009330A2">
        <w:rPr>
          <w:rFonts w:ascii="Times New Roman" w:eastAsia="Times New Roman" w:hAnsi="Times New Roman" w:cs="Times New Roman"/>
          <w:sz w:val="24"/>
          <w:szCs w:val="24"/>
        </w:rPr>
        <w:lastRenderedPageBreak/>
        <w:t>10.8.</w:t>
      </w:r>
      <w:r w:rsidRPr="009330A2">
        <w:rPr>
          <w:rFonts w:ascii="Times New Roman" w:eastAsia="Times New Roman" w:hAnsi="Times New Roman" w:cs="Times New Roman"/>
          <w:sz w:val="24"/>
          <w:szCs w:val="24"/>
        </w:rPr>
        <w:tab/>
        <w:t xml:space="preserve">O CONTRATANTE poderá realizar diligência para aferir o cumprimento dessa cláusula, devendo o CONTRATADO atender prontamente eventuais pedidos de comprovação formulados. </w:t>
      </w:r>
    </w:p>
    <w:p w14:paraId="39D7C0F6" w14:textId="77777777" w:rsidR="009330A2" w:rsidRPr="009330A2" w:rsidRDefault="009330A2" w:rsidP="009330A2">
      <w:pPr>
        <w:widowControl w:val="0"/>
        <w:spacing w:after="120" w:line="312" w:lineRule="auto"/>
        <w:rPr>
          <w:rFonts w:ascii="Times New Roman" w:eastAsia="Times New Roman" w:hAnsi="Times New Roman" w:cs="Times New Roman"/>
          <w:sz w:val="24"/>
          <w:szCs w:val="24"/>
        </w:rPr>
      </w:pPr>
      <w:r w:rsidRPr="009330A2">
        <w:rPr>
          <w:rFonts w:ascii="Times New Roman" w:eastAsia="Times New Roman" w:hAnsi="Times New Roman" w:cs="Times New Roman"/>
          <w:sz w:val="24"/>
          <w:szCs w:val="24"/>
        </w:rPr>
        <w:t>10.9.</w:t>
      </w:r>
      <w:r w:rsidRPr="009330A2">
        <w:rPr>
          <w:rFonts w:ascii="Times New Roman" w:eastAsia="Times New Roman" w:hAnsi="Times New Roman" w:cs="Times New Roman"/>
          <w:sz w:val="24"/>
          <w:szCs w:val="24"/>
        </w:rPr>
        <w:tab/>
        <w:t xml:space="preserve">O CONTRATADO deverá prestar, no prazo fixado pelo CONTRATANTE, prorrogável justificadamente, quaisquer informações acerca dos dados pessoais para cumprimento da LGPD, inclusive quanto a eventual descarte realizado. </w:t>
      </w:r>
    </w:p>
    <w:p w14:paraId="25126E11" w14:textId="77777777" w:rsidR="009330A2" w:rsidRPr="009330A2" w:rsidRDefault="009330A2" w:rsidP="009330A2">
      <w:pPr>
        <w:widowControl w:val="0"/>
        <w:spacing w:after="120" w:line="312" w:lineRule="auto"/>
        <w:rPr>
          <w:rFonts w:ascii="Times New Roman" w:eastAsia="Times New Roman" w:hAnsi="Times New Roman" w:cs="Times New Roman"/>
          <w:sz w:val="24"/>
          <w:szCs w:val="24"/>
        </w:rPr>
      </w:pPr>
      <w:r w:rsidRPr="009330A2">
        <w:rPr>
          <w:rFonts w:ascii="Times New Roman" w:eastAsia="Times New Roman" w:hAnsi="Times New Roman" w:cs="Times New Roman"/>
          <w:sz w:val="24"/>
          <w:szCs w:val="24"/>
        </w:rPr>
        <w:t>10.10.</w:t>
      </w:r>
      <w:r w:rsidRPr="009330A2">
        <w:rPr>
          <w:rFonts w:ascii="Times New Roman" w:eastAsia="Times New Roman" w:hAnsi="Times New Roman" w:cs="Times New Roman"/>
          <w:sz w:val="24"/>
          <w:szCs w:val="24"/>
        </w:rPr>
        <w:tab/>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F154DB4" w14:textId="77777777" w:rsidR="009330A2" w:rsidRPr="009330A2" w:rsidRDefault="009330A2" w:rsidP="009330A2">
      <w:pPr>
        <w:widowControl w:val="0"/>
        <w:spacing w:after="120" w:line="312" w:lineRule="auto"/>
        <w:rPr>
          <w:rFonts w:ascii="Times New Roman" w:eastAsia="Times New Roman" w:hAnsi="Times New Roman" w:cs="Times New Roman"/>
          <w:sz w:val="24"/>
          <w:szCs w:val="24"/>
        </w:rPr>
      </w:pPr>
      <w:r w:rsidRPr="009330A2">
        <w:rPr>
          <w:rFonts w:ascii="Times New Roman" w:eastAsia="Times New Roman" w:hAnsi="Times New Roman" w:cs="Times New Roman"/>
          <w:sz w:val="24"/>
          <w:szCs w:val="24"/>
        </w:rPr>
        <w:t>10.10.1.</w:t>
      </w:r>
      <w:r w:rsidRPr="009330A2">
        <w:rPr>
          <w:rFonts w:ascii="Times New Roman" w:eastAsia="Times New Roman" w:hAnsi="Times New Roman" w:cs="Times New Roman"/>
          <w:sz w:val="24"/>
          <w:szCs w:val="24"/>
        </w:rPr>
        <w:tab/>
        <w:t>Os referidos bancos de dados devem ser desenvolvidos em formato interoperável, a fim de garantir a reutilização desses dados pela Administração nas hipóteses previstas na LGPD.</w:t>
      </w:r>
    </w:p>
    <w:p w14:paraId="7F52CFD3" w14:textId="77777777" w:rsidR="009330A2" w:rsidRPr="009330A2" w:rsidRDefault="009330A2" w:rsidP="009330A2">
      <w:pPr>
        <w:widowControl w:val="0"/>
        <w:spacing w:after="120" w:line="312" w:lineRule="auto"/>
        <w:rPr>
          <w:rFonts w:ascii="Times New Roman" w:eastAsia="Times New Roman" w:hAnsi="Times New Roman" w:cs="Times New Roman"/>
          <w:sz w:val="24"/>
          <w:szCs w:val="24"/>
        </w:rPr>
      </w:pPr>
      <w:r w:rsidRPr="009330A2">
        <w:rPr>
          <w:rFonts w:ascii="Times New Roman" w:eastAsia="Times New Roman" w:hAnsi="Times New Roman" w:cs="Times New Roman"/>
          <w:sz w:val="24"/>
          <w:szCs w:val="24"/>
        </w:rPr>
        <w:t>10.11.</w:t>
      </w:r>
      <w:r w:rsidRPr="009330A2">
        <w:rPr>
          <w:rFonts w:ascii="Times New Roman" w:eastAsia="Times New Roman" w:hAnsi="Times New Roman" w:cs="Times New Roman"/>
          <w:sz w:val="24"/>
          <w:szCs w:val="24"/>
        </w:rPr>
        <w:tab/>
        <w:t>O contrato está sujeito a ser alterado nos procedimentos pertinentes ao tratamento de dados pessoais, quando indicado pela autoridade competente, em especial a ANPD por meio de opiniões técnicas ou recomendações, editadas na forma da LGPD.</w:t>
      </w:r>
    </w:p>
    <w:p w14:paraId="00DE9C03" w14:textId="26FBBEE6" w:rsidR="009330A2" w:rsidRDefault="009330A2" w:rsidP="009330A2">
      <w:pPr>
        <w:widowControl w:val="0"/>
        <w:spacing w:after="120" w:line="312" w:lineRule="auto"/>
        <w:rPr>
          <w:rFonts w:ascii="Times New Roman" w:eastAsia="Times New Roman" w:hAnsi="Times New Roman" w:cs="Times New Roman"/>
          <w:sz w:val="24"/>
          <w:szCs w:val="24"/>
        </w:rPr>
      </w:pPr>
      <w:r w:rsidRPr="009330A2">
        <w:rPr>
          <w:rFonts w:ascii="Times New Roman" w:eastAsia="Times New Roman" w:hAnsi="Times New Roman" w:cs="Times New Roman"/>
          <w:sz w:val="24"/>
          <w:szCs w:val="24"/>
        </w:rPr>
        <w:t>10.12.</w:t>
      </w:r>
      <w:r w:rsidRPr="009330A2">
        <w:rPr>
          <w:rFonts w:ascii="Times New Roman" w:eastAsia="Times New Roman" w:hAnsi="Times New Roman" w:cs="Times New Roman"/>
          <w:sz w:val="24"/>
          <w:szCs w:val="24"/>
        </w:rPr>
        <w:tab/>
        <w:t>Os contratos e convênios de que trata o § 1º do art. 26 da LGPD deverão ser comunicados à autoridade nacional.</w:t>
      </w:r>
    </w:p>
    <w:p w14:paraId="368E0068" w14:textId="61FE19F0" w:rsidR="00A859C0" w:rsidRPr="00A859C0" w:rsidRDefault="00A859C0" w:rsidP="00A859C0">
      <w:pPr>
        <w:widowControl w:val="0"/>
        <w:spacing w:after="120" w:line="312" w:lineRule="auto"/>
        <w:rPr>
          <w:rFonts w:ascii="Times New Roman" w:eastAsia="Times New Roman" w:hAnsi="Times New Roman" w:cs="Times New Roman"/>
          <w:b/>
          <w:bCs/>
          <w:sz w:val="24"/>
          <w:szCs w:val="24"/>
        </w:rPr>
      </w:pPr>
      <w:r w:rsidRPr="00A859C0">
        <w:rPr>
          <w:rFonts w:ascii="Times New Roman" w:eastAsia="Times New Roman" w:hAnsi="Times New Roman" w:cs="Times New Roman"/>
          <w:b/>
          <w:bCs/>
          <w:sz w:val="24"/>
          <w:szCs w:val="24"/>
        </w:rPr>
        <w:t xml:space="preserve">CLÁUSULA </w:t>
      </w:r>
      <w:r>
        <w:rPr>
          <w:rFonts w:ascii="Times New Roman" w:eastAsia="Times New Roman" w:hAnsi="Times New Roman" w:cs="Times New Roman"/>
          <w:b/>
          <w:bCs/>
          <w:sz w:val="24"/>
          <w:szCs w:val="24"/>
        </w:rPr>
        <w:t>11ª</w:t>
      </w:r>
      <w:r w:rsidRPr="00A859C0">
        <w:rPr>
          <w:rFonts w:ascii="Times New Roman" w:eastAsia="Times New Roman" w:hAnsi="Times New Roman" w:cs="Times New Roman"/>
          <w:b/>
          <w:bCs/>
          <w:sz w:val="24"/>
          <w:szCs w:val="24"/>
        </w:rPr>
        <w:t xml:space="preserve"> – GARANTIA DE EXECUÇÃO</w:t>
      </w:r>
    </w:p>
    <w:p w14:paraId="00B25A32" w14:textId="77777777" w:rsidR="00A859C0" w:rsidRPr="00A859C0" w:rsidRDefault="00A859C0" w:rsidP="00A859C0">
      <w:pPr>
        <w:widowControl w:val="0"/>
        <w:spacing w:after="120" w:line="312" w:lineRule="auto"/>
        <w:rPr>
          <w:rFonts w:ascii="Times New Roman" w:eastAsia="Times New Roman" w:hAnsi="Times New Roman" w:cs="Times New Roman"/>
          <w:sz w:val="24"/>
          <w:szCs w:val="24"/>
        </w:rPr>
      </w:pPr>
      <w:r w:rsidRPr="00A859C0">
        <w:rPr>
          <w:rFonts w:ascii="Times New Roman" w:eastAsia="Times New Roman" w:hAnsi="Times New Roman" w:cs="Times New Roman"/>
          <w:sz w:val="24"/>
          <w:szCs w:val="24"/>
        </w:rPr>
        <w:t>11.1.</w:t>
      </w:r>
      <w:r w:rsidRPr="00A859C0">
        <w:rPr>
          <w:rFonts w:ascii="Times New Roman" w:eastAsia="Times New Roman" w:hAnsi="Times New Roman" w:cs="Times New Roman"/>
          <w:sz w:val="24"/>
          <w:szCs w:val="24"/>
        </w:rPr>
        <w:tab/>
        <w:t>Não haverá exigência de garantia contratual da execução.</w:t>
      </w:r>
    </w:p>
    <w:p w14:paraId="05A9132F" w14:textId="00AFA894" w:rsidR="00A859C0" w:rsidRPr="00A859C0" w:rsidRDefault="00A859C0" w:rsidP="00A859C0">
      <w:pPr>
        <w:widowControl w:val="0"/>
        <w:spacing w:after="120" w:line="312" w:lineRule="auto"/>
        <w:rPr>
          <w:rFonts w:ascii="Times New Roman" w:eastAsia="Times New Roman" w:hAnsi="Times New Roman" w:cs="Times New Roman"/>
          <w:b/>
          <w:bCs/>
          <w:sz w:val="24"/>
          <w:szCs w:val="24"/>
        </w:rPr>
      </w:pPr>
      <w:r w:rsidRPr="00A859C0">
        <w:rPr>
          <w:rFonts w:ascii="Times New Roman" w:eastAsia="Times New Roman" w:hAnsi="Times New Roman" w:cs="Times New Roman"/>
          <w:b/>
          <w:bCs/>
          <w:sz w:val="24"/>
          <w:szCs w:val="24"/>
        </w:rPr>
        <w:t xml:space="preserve">CLÁUSULA </w:t>
      </w:r>
      <w:r w:rsidRPr="00A859C0">
        <w:rPr>
          <w:rFonts w:ascii="Times New Roman" w:eastAsia="Times New Roman" w:hAnsi="Times New Roman" w:cs="Times New Roman"/>
          <w:b/>
          <w:bCs/>
          <w:sz w:val="24"/>
          <w:szCs w:val="24"/>
        </w:rPr>
        <w:t>12ª</w:t>
      </w:r>
      <w:r w:rsidRPr="00A859C0">
        <w:rPr>
          <w:rFonts w:ascii="Times New Roman" w:eastAsia="Times New Roman" w:hAnsi="Times New Roman" w:cs="Times New Roman"/>
          <w:b/>
          <w:bCs/>
          <w:sz w:val="24"/>
          <w:szCs w:val="24"/>
        </w:rPr>
        <w:t xml:space="preserve"> – INFRAÇÕES E SANÇÕES ADMINISTRATIVAS</w:t>
      </w:r>
    </w:p>
    <w:p w14:paraId="33B15CB0" w14:textId="42519930" w:rsidR="009B7091" w:rsidRDefault="00A859C0" w:rsidP="00A859C0">
      <w:pPr>
        <w:widowControl w:val="0"/>
        <w:spacing w:after="120" w:line="312" w:lineRule="auto"/>
        <w:rPr>
          <w:rFonts w:ascii="Times New Roman" w:eastAsia="Times New Roman" w:hAnsi="Times New Roman" w:cs="Times New Roman"/>
          <w:sz w:val="24"/>
          <w:szCs w:val="24"/>
        </w:rPr>
      </w:pPr>
      <w:r w:rsidRPr="00A859C0">
        <w:rPr>
          <w:rFonts w:ascii="Times New Roman" w:eastAsia="Times New Roman" w:hAnsi="Times New Roman" w:cs="Times New Roman"/>
          <w:sz w:val="24"/>
          <w:szCs w:val="24"/>
        </w:rPr>
        <w:t>12.1.</w:t>
      </w:r>
      <w:r w:rsidRPr="00A859C0">
        <w:rPr>
          <w:rFonts w:ascii="Times New Roman" w:eastAsia="Times New Roman" w:hAnsi="Times New Roman" w:cs="Times New Roman"/>
          <w:sz w:val="24"/>
          <w:szCs w:val="24"/>
        </w:rPr>
        <w:tab/>
        <w:t>As regras acerca de infrações e sanções administrativas referentes à execução do contrato são aquelas definidas no Termo de Referência, anexo a este Contrato.</w:t>
      </w:r>
    </w:p>
    <w:p w14:paraId="74A64521" w14:textId="0D8F0776" w:rsidR="009B7091" w:rsidRPr="00FC1D65" w:rsidRDefault="00FC1D65" w:rsidP="00B339B8">
      <w:pPr>
        <w:widowControl w:val="0"/>
        <w:spacing w:after="120" w:line="312" w:lineRule="auto"/>
        <w:rPr>
          <w:rFonts w:ascii="Times New Roman" w:eastAsia="Times New Roman" w:hAnsi="Times New Roman" w:cs="Times New Roman"/>
          <w:b/>
          <w:bCs/>
          <w:sz w:val="24"/>
          <w:szCs w:val="24"/>
        </w:rPr>
      </w:pPr>
      <w:r w:rsidRPr="00FC1D65">
        <w:rPr>
          <w:rFonts w:ascii="Times New Roman" w:eastAsia="Times New Roman" w:hAnsi="Times New Roman" w:cs="Times New Roman"/>
          <w:b/>
          <w:bCs/>
          <w:sz w:val="24"/>
          <w:szCs w:val="24"/>
        </w:rPr>
        <w:t xml:space="preserve">CLÁUSULA </w:t>
      </w:r>
      <w:r>
        <w:rPr>
          <w:rFonts w:ascii="Times New Roman" w:eastAsia="Times New Roman" w:hAnsi="Times New Roman" w:cs="Times New Roman"/>
          <w:b/>
          <w:bCs/>
          <w:sz w:val="24"/>
          <w:szCs w:val="24"/>
        </w:rPr>
        <w:t>13ª</w:t>
      </w:r>
      <w:r w:rsidRPr="00FC1D65">
        <w:rPr>
          <w:rFonts w:ascii="Times New Roman" w:eastAsia="Times New Roman" w:hAnsi="Times New Roman" w:cs="Times New Roman"/>
          <w:b/>
          <w:bCs/>
          <w:sz w:val="24"/>
          <w:szCs w:val="24"/>
        </w:rPr>
        <w:t xml:space="preserve"> – DA EXTINÇÃO CONTRATUAL</w:t>
      </w:r>
    </w:p>
    <w:p w14:paraId="42E571E3" w14:textId="1075B1B0" w:rsidR="001428DF" w:rsidRPr="001428DF" w:rsidRDefault="001428DF" w:rsidP="001428DF">
      <w:pPr>
        <w:widowControl w:val="0"/>
        <w:spacing w:after="120" w:line="312" w:lineRule="auto"/>
        <w:rPr>
          <w:rFonts w:ascii="Times New Roman" w:eastAsia="Times New Roman" w:hAnsi="Times New Roman" w:cs="Times New Roman"/>
          <w:sz w:val="24"/>
          <w:szCs w:val="24"/>
        </w:rPr>
      </w:pPr>
      <w:r w:rsidRPr="001428DF">
        <w:rPr>
          <w:rFonts w:ascii="Times New Roman" w:eastAsia="Times New Roman" w:hAnsi="Times New Roman" w:cs="Times New Roman"/>
          <w:sz w:val="24"/>
          <w:szCs w:val="24"/>
        </w:rPr>
        <w:t>13.</w:t>
      </w:r>
      <w:r>
        <w:rPr>
          <w:rFonts w:ascii="Times New Roman" w:eastAsia="Times New Roman" w:hAnsi="Times New Roman" w:cs="Times New Roman"/>
          <w:sz w:val="24"/>
          <w:szCs w:val="24"/>
        </w:rPr>
        <w:t>1</w:t>
      </w:r>
      <w:r w:rsidRPr="001428DF">
        <w:rPr>
          <w:rFonts w:ascii="Times New Roman" w:eastAsia="Times New Roman" w:hAnsi="Times New Roman" w:cs="Times New Roman"/>
          <w:sz w:val="24"/>
          <w:szCs w:val="24"/>
        </w:rPr>
        <w:t>.</w:t>
      </w:r>
      <w:r w:rsidRPr="001428DF">
        <w:rPr>
          <w:rFonts w:ascii="Times New Roman" w:eastAsia="Times New Roman" w:hAnsi="Times New Roman" w:cs="Times New Roman"/>
          <w:sz w:val="24"/>
          <w:szCs w:val="24"/>
        </w:rPr>
        <w:tab/>
        <w:t>O contrato será extinto quando vencido o prazo nele estipulado, independentemente de terem sido cumpridas ou não as obrigações de ambas as partes contraentes.</w:t>
      </w:r>
    </w:p>
    <w:p w14:paraId="774ED965" w14:textId="277FCE4A" w:rsidR="001428DF" w:rsidRPr="001428DF" w:rsidRDefault="001428DF" w:rsidP="001428DF">
      <w:pPr>
        <w:widowControl w:val="0"/>
        <w:spacing w:after="120" w:line="312" w:lineRule="auto"/>
        <w:rPr>
          <w:rFonts w:ascii="Times New Roman" w:eastAsia="Times New Roman" w:hAnsi="Times New Roman" w:cs="Times New Roman"/>
          <w:sz w:val="24"/>
          <w:szCs w:val="24"/>
        </w:rPr>
      </w:pPr>
      <w:r w:rsidRPr="001428DF">
        <w:rPr>
          <w:rFonts w:ascii="Times New Roman" w:eastAsia="Times New Roman" w:hAnsi="Times New Roman" w:cs="Times New Roman"/>
          <w:sz w:val="24"/>
          <w:szCs w:val="24"/>
        </w:rPr>
        <w:t>13.</w:t>
      </w:r>
      <w:r>
        <w:rPr>
          <w:rFonts w:ascii="Times New Roman" w:eastAsia="Times New Roman" w:hAnsi="Times New Roman" w:cs="Times New Roman"/>
          <w:sz w:val="24"/>
          <w:szCs w:val="24"/>
        </w:rPr>
        <w:t>2</w:t>
      </w:r>
      <w:r w:rsidRPr="001428DF">
        <w:rPr>
          <w:rFonts w:ascii="Times New Roman" w:eastAsia="Times New Roman" w:hAnsi="Times New Roman" w:cs="Times New Roman"/>
          <w:sz w:val="24"/>
          <w:szCs w:val="24"/>
        </w:rPr>
        <w:t>.</w:t>
      </w:r>
      <w:r w:rsidRPr="001428DF">
        <w:rPr>
          <w:rFonts w:ascii="Times New Roman" w:eastAsia="Times New Roman" w:hAnsi="Times New Roman" w:cs="Times New Roman"/>
          <w:sz w:val="24"/>
          <w:szCs w:val="24"/>
        </w:rPr>
        <w:tab/>
        <w:t>O contrato poderá ser extinto antes do prazo nele fixado, sem ônus para o CONTRATANTE, mediante justificativa formal de que não dispõe de créditos orçamentários para sua continuidade ou de que o contrato não mais lhe oferece vantagem.</w:t>
      </w:r>
    </w:p>
    <w:p w14:paraId="26F6DFEB" w14:textId="0E1DB916" w:rsidR="001428DF" w:rsidRPr="001428DF" w:rsidRDefault="001428DF" w:rsidP="001428DF">
      <w:pPr>
        <w:widowControl w:val="0"/>
        <w:spacing w:after="120" w:line="312" w:lineRule="auto"/>
        <w:rPr>
          <w:rFonts w:ascii="Times New Roman" w:eastAsia="Times New Roman" w:hAnsi="Times New Roman" w:cs="Times New Roman"/>
          <w:sz w:val="24"/>
          <w:szCs w:val="24"/>
        </w:rPr>
      </w:pPr>
      <w:r w:rsidRPr="001428DF">
        <w:rPr>
          <w:rFonts w:ascii="Times New Roman" w:eastAsia="Times New Roman" w:hAnsi="Times New Roman" w:cs="Times New Roman"/>
          <w:sz w:val="24"/>
          <w:szCs w:val="24"/>
        </w:rPr>
        <w:t>13.</w:t>
      </w:r>
      <w:r>
        <w:rPr>
          <w:rFonts w:ascii="Times New Roman" w:eastAsia="Times New Roman" w:hAnsi="Times New Roman" w:cs="Times New Roman"/>
          <w:sz w:val="24"/>
          <w:szCs w:val="24"/>
        </w:rPr>
        <w:t>2</w:t>
      </w:r>
      <w:r w:rsidRPr="001428DF">
        <w:rPr>
          <w:rFonts w:ascii="Times New Roman" w:eastAsia="Times New Roman" w:hAnsi="Times New Roman" w:cs="Times New Roman"/>
          <w:sz w:val="24"/>
          <w:szCs w:val="24"/>
        </w:rPr>
        <w:t>.1.</w:t>
      </w:r>
      <w:r w:rsidRPr="001428DF">
        <w:rPr>
          <w:rFonts w:ascii="Times New Roman" w:eastAsia="Times New Roman" w:hAnsi="Times New Roman" w:cs="Times New Roman"/>
          <w:sz w:val="24"/>
          <w:szCs w:val="24"/>
        </w:rPr>
        <w:tab/>
        <w:t>Nesse caso, a extinção antecipada ocorrerá na próxima data de aniversário do contrato, garantido um prazo mínimo de dois meses para ciência formal do contratado, devendo ser observada a regra do art. 183 da Lei nº 14.133, de 2021 para a contagem deste prazo.</w:t>
      </w:r>
    </w:p>
    <w:p w14:paraId="2E42BC24" w14:textId="6274142F" w:rsidR="000F15F8" w:rsidRDefault="001428DF" w:rsidP="001428DF">
      <w:pPr>
        <w:widowControl w:val="0"/>
        <w:spacing w:after="120" w:line="312" w:lineRule="auto"/>
        <w:rPr>
          <w:rFonts w:ascii="Times New Roman" w:eastAsia="Times New Roman" w:hAnsi="Times New Roman" w:cs="Times New Roman"/>
          <w:sz w:val="24"/>
          <w:szCs w:val="24"/>
        </w:rPr>
      </w:pPr>
      <w:r w:rsidRPr="001428DF">
        <w:rPr>
          <w:rFonts w:ascii="Times New Roman" w:eastAsia="Times New Roman" w:hAnsi="Times New Roman" w:cs="Times New Roman"/>
          <w:sz w:val="24"/>
          <w:szCs w:val="24"/>
        </w:rPr>
        <w:lastRenderedPageBreak/>
        <w:t>13.</w:t>
      </w:r>
      <w:r w:rsidR="00207EA7">
        <w:rPr>
          <w:rFonts w:ascii="Times New Roman" w:eastAsia="Times New Roman" w:hAnsi="Times New Roman" w:cs="Times New Roman"/>
          <w:sz w:val="24"/>
          <w:szCs w:val="24"/>
        </w:rPr>
        <w:t>3</w:t>
      </w:r>
      <w:r w:rsidRPr="001428DF">
        <w:rPr>
          <w:rFonts w:ascii="Times New Roman" w:eastAsia="Times New Roman" w:hAnsi="Times New Roman" w:cs="Times New Roman"/>
          <w:sz w:val="24"/>
          <w:szCs w:val="24"/>
        </w:rPr>
        <w:t>.</w:t>
      </w:r>
      <w:r w:rsidRPr="001428DF">
        <w:rPr>
          <w:rFonts w:ascii="Times New Roman" w:eastAsia="Times New Roman" w:hAnsi="Times New Roman" w:cs="Times New Roman"/>
          <w:sz w:val="24"/>
          <w:szCs w:val="24"/>
        </w:rPr>
        <w:tab/>
        <w:t>O contrato poderá ser extinto com fundamento na ausência de créditos orçamentários ou na perda de vantagem contratual antes da data de aniversário, desde que ocorra com ônus para o CONTRATANTE, conforme previsto no art. 138, §2º, da Lei nº 14.133, de 2021.</w:t>
      </w:r>
    </w:p>
    <w:p w14:paraId="5DBE2F75" w14:textId="5D69EE27" w:rsidR="008565D7" w:rsidRPr="008565D7" w:rsidRDefault="008565D7" w:rsidP="008565D7">
      <w:pPr>
        <w:widowControl w:val="0"/>
        <w:spacing w:after="120" w:line="312" w:lineRule="auto"/>
        <w:rPr>
          <w:rFonts w:ascii="Times New Roman" w:eastAsia="Times New Roman" w:hAnsi="Times New Roman" w:cs="Times New Roman"/>
          <w:sz w:val="24"/>
          <w:szCs w:val="24"/>
        </w:rPr>
      </w:pPr>
      <w:r w:rsidRPr="008565D7">
        <w:rPr>
          <w:rFonts w:ascii="Times New Roman" w:eastAsia="Times New Roman" w:hAnsi="Times New Roman" w:cs="Times New Roman"/>
          <w:sz w:val="24"/>
          <w:szCs w:val="24"/>
        </w:rPr>
        <w:t>13.</w:t>
      </w:r>
      <w:r w:rsidR="00DD7099">
        <w:rPr>
          <w:rFonts w:ascii="Times New Roman" w:eastAsia="Times New Roman" w:hAnsi="Times New Roman" w:cs="Times New Roman"/>
          <w:sz w:val="24"/>
          <w:szCs w:val="24"/>
        </w:rPr>
        <w:t>4</w:t>
      </w:r>
      <w:r w:rsidRPr="008565D7">
        <w:rPr>
          <w:rFonts w:ascii="Times New Roman" w:eastAsia="Times New Roman" w:hAnsi="Times New Roman" w:cs="Times New Roman"/>
          <w:sz w:val="24"/>
          <w:szCs w:val="24"/>
        </w:rPr>
        <w:t>.</w:t>
      </w:r>
      <w:r w:rsidRPr="008565D7">
        <w:rPr>
          <w:rFonts w:ascii="Times New Roman" w:eastAsia="Times New Roman" w:hAnsi="Times New Roman" w:cs="Times New Roman"/>
          <w:sz w:val="24"/>
          <w:szCs w:val="24"/>
        </w:rPr>
        <w:tab/>
        <w:t>O contrato poderá ser extinto antes de cumpridas as obrigações nele estipuladas, ou antes do prazo nele fixado, por algum dos motivos previstos no artigo 137 da Lei nº 14.133, de 2021, bem como amigavelmente, assegurados o contraditório e a ampla defesa.</w:t>
      </w:r>
    </w:p>
    <w:p w14:paraId="642F8779" w14:textId="5A3BF753" w:rsidR="008565D7" w:rsidRPr="008565D7" w:rsidRDefault="008565D7" w:rsidP="008565D7">
      <w:pPr>
        <w:widowControl w:val="0"/>
        <w:spacing w:after="120" w:line="312" w:lineRule="auto"/>
        <w:rPr>
          <w:rFonts w:ascii="Times New Roman" w:eastAsia="Times New Roman" w:hAnsi="Times New Roman" w:cs="Times New Roman"/>
          <w:sz w:val="24"/>
          <w:szCs w:val="24"/>
        </w:rPr>
      </w:pPr>
      <w:r w:rsidRPr="008565D7">
        <w:rPr>
          <w:rFonts w:ascii="Times New Roman" w:eastAsia="Times New Roman" w:hAnsi="Times New Roman" w:cs="Times New Roman"/>
          <w:sz w:val="24"/>
          <w:szCs w:val="24"/>
        </w:rPr>
        <w:t>13.</w:t>
      </w:r>
      <w:r w:rsidR="00DD7099">
        <w:rPr>
          <w:rFonts w:ascii="Times New Roman" w:eastAsia="Times New Roman" w:hAnsi="Times New Roman" w:cs="Times New Roman"/>
          <w:sz w:val="24"/>
          <w:szCs w:val="24"/>
        </w:rPr>
        <w:t>5</w:t>
      </w:r>
      <w:r w:rsidRPr="008565D7">
        <w:rPr>
          <w:rFonts w:ascii="Times New Roman" w:eastAsia="Times New Roman" w:hAnsi="Times New Roman" w:cs="Times New Roman"/>
          <w:sz w:val="24"/>
          <w:szCs w:val="24"/>
        </w:rPr>
        <w:t>.</w:t>
      </w:r>
      <w:r w:rsidRPr="008565D7">
        <w:rPr>
          <w:rFonts w:ascii="Times New Roman" w:eastAsia="Times New Roman" w:hAnsi="Times New Roman" w:cs="Times New Roman"/>
          <w:sz w:val="24"/>
          <w:szCs w:val="24"/>
        </w:rPr>
        <w:tab/>
        <w:t>Nesta hipótese, aplicam-se também os artigos 138 e 139 da mesma Lei.</w:t>
      </w:r>
    </w:p>
    <w:p w14:paraId="0E6D2359" w14:textId="1B019D73" w:rsidR="008565D7" w:rsidRPr="008565D7" w:rsidRDefault="008565D7" w:rsidP="008565D7">
      <w:pPr>
        <w:widowControl w:val="0"/>
        <w:spacing w:after="120" w:line="312" w:lineRule="auto"/>
        <w:rPr>
          <w:rFonts w:ascii="Times New Roman" w:eastAsia="Times New Roman" w:hAnsi="Times New Roman" w:cs="Times New Roman"/>
          <w:sz w:val="24"/>
          <w:szCs w:val="24"/>
        </w:rPr>
      </w:pPr>
      <w:r w:rsidRPr="008565D7">
        <w:rPr>
          <w:rFonts w:ascii="Times New Roman" w:eastAsia="Times New Roman" w:hAnsi="Times New Roman" w:cs="Times New Roman"/>
          <w:sz w:val="24"/>
          <w:szCs w:val="24"/>
        </w:rPr>
        <w:t>13.</w:t>
      </w:r>
      <w:r w:rsidR="00DD7099">
        <w:rPr>
          <w:rFonts w:ascii="Times New Roman" w:eastAsia="Times New Roman" w:hAnsi="Times New Roman" w:cs="Times New Roman"/>
          <w:sz w:val="24"/>
          <w:szCs w:val="24"/>
        </w:rPr>
        <w:t>6</w:t>
      </w:r>
      <w:r w:rsidRPr="008565D7">
        <w:rPr>
          <w:rFonts w:ascii="Times New Roman" w:eastAsia="Times New Roman" w:hAnsi="Times New Roman" w:cs="Times New Roman"/>
          <w:sz w:val="24"/>
          <w:szCs w:val="24"/>
        </w:rPr>
        <w:t>.</w:t>
      </w:r>
      <w:r w:rsidRPr="008565D7">
        <w:rPr>
          <w:rFonts w:ascii="Times New Roman" w:eastAsia="Times New Roman" w:hAnsi="Times New Roman" w:cs="Times New Roman"/>
          <w:sz w:val="24"/>
          <w:szCs w:val="24"/>
        </w:rPr>
        <w:tab/>
        <w:t>A alteração social ou a modificação da finalidade ou da estrutura da empresa não ensejará a extinção se não restringir sua capacidade de concluir o contrato.</w:t>
      </w:r>
    </w:p>
    <w:p w14:paraId="0BF1C083" w14:textId="6FDF98CC" w:rsidR="008565D7" w:rsidRPr="008565D7" w:rsidRDefault="008565D7" w:rsidP="008565D7">
      <w:pPr>
        <w:widowControl w:val="0"/>
        <w:spacing w:after="120" w:line="312" w:lineRule="auto"/>
        <w:rPr>
          <w:rFonts w:ascii="Times New Roman" w:eastAsia="Times New Roman" w:hAnsi="Times New Roman" w:cs="Times New Roman"/>
          <w:sz w:val="24"/>
          <w:szCs w:val="24"/>
        </w:rPr>
      </w:pPr>
      <w:r w:rsidRPr="008565D7">
        <w:rPr>
          <w:rFonts w:ascii="Times New Roman" w:eastAsia="Times New Roman" w:hAnsi="Times New Roman" w:cs="Times New Roman"/>
          <w:sz w:val="24"/>
          <w:szCs w:val="24"/>
        </w:rPr>
        <w:t>13.</w:t>
      </w:r>
      <w:r w:rsidR="00DD7099">
        <w:rPr>
          <w:rFonts w:ascii="Times New Roman" w:eastAsia="Times New Roman" w:hAnsi="Times New Roman" w:cs="Times New Roman"/>
          <w:sz w:val="24"/>
          <w:szCs w:val="24"/>
        </w:rPr>
        <w:t>7</w:t>
      </w:r>
      <w:r w:rsidRPr="008565D7">
        <w:rPr>
          <w:rFonts w:ascii="Times New Roman" w:eastAsia="Times New Roman" w:hAnsi="Times New Roman" w:cs="Times New Roman"/>
          <w:sz w:val="24"/>
          <w:szCs w:val="24"/>
        </w:rPr>
        <w:t>.</w:t>
      </w:r>
      <w:r w:rsidRPr="008565D7">
        <w:rPr>
          <w:rFonts w:ascii="Times New Roman" w:eastAsia="Times New Roman" w:hAnsi="Times New Roman" w:cs="Times New Roman"/>
          <w:sz w:val="24"/>
          <w:szCs w:val="24"/>
        </w:rPr>
        <w:tab/>
        <w:t>Se a operação implicar mudança da pessoa jurídica contratada, deverá ser formalizado termo aditivo para alteração subjetiva.</w:t>
      </w:r>
    </w:p>
    <w:p w14:paraId="54731763" w14:textId="431FF3A8" w:rsidR="008565D7" w:rsidRPr="008565D7" w:rsidRDefault="008565D7" w:rsidP="008565D7">
      <w:pPr>
        <w:widowControl w:val="0"/>
        <w:spacing w:after="120" w:line="312" w:lineRule="auto"/>
        <w:rPr>
          <w:rFonts w:ascii="Times New Roman" w:eastAsia="Times New Roman" w:hAnsi="Times New Roman" w:cs="Times New Roman"/>
          <w:sz w:val="24"/>
          <w:szCs w:val="24"/>
        </w:rPr>
      </w:pPr>
      <w:r w:rsidRPr="008565D7">
        <w:rPr>
          <w:rFonts w:ascii="Times New Roman" w:eastAsia="Times New Roman" w:hAnsi="Times New Roman" w:cs="Times New Roman"/>
          <w:sz w:val="24"/>
          <w:szCs w:val="24"/>
        </w:rPr>
        <w:t>13.</w:t>
      </w:r>
      <w:r w:rsidR="00DD7099">
        <w:rPr>
          <w:rFonts w:ascii="Times New Roman" w:eastAsia="Times New Roman" w:hAnsi="Times New Roman" w:cs="Times New Roman"/>
          <w:sz w:val="24"/>
          <w:szCs w:val="24"/>
        </w:rPr>
        <w:t>8</w:t>
      </w:r>
      <w:r w:rsidRPr="008565D7">
        <w:rPr>
          <w:rFonts w:ascii="Times New Roman" w:eastAsia="Times New Roman" w:hAnsi="Times New Roman" w:cs="Times New Roman"/>
          <w:sz w:val="24"/>
          <w:szCs w:val="24"/>
        </w:rPr>
        <w:t>.</w:t>
      </w:r>
      <w:r w:rsidRPr="008565D7">
        <w:rPr>
          <w:rFonts w:ascii="Times New Roman" w:eastAsia="Times New Roman" w:hAnsi="Times New Roman" w:cs="Times New Roman"/>
          <w:sz w:val="24"/>
          <w:szCs w:val="24"/>
        </w:rPr>
        <w:tab/>
        <w:t>O termo de extinção, sempre que possível, será precedido:</w:t>
      </w:r>
    </w:p>
    <w:p w14:paraId="5E551AD6" w14:textId="31B31477" w:rsidR="008565D7" w:rsidRPr="008565D7" w:rsidRDefault="008565D7" w:rsidP="008565D7">
      <w:pPr>
        <w:widowControl w:val="0"/>
        <w:spacing w:after="120" w:line="312" w:lineRule="auto"/>
        <w:rPr>
          <w:rFonts w:ascii="Times New Roman" w:eastAsia="Times New Roman" w:hAnsi="Times New Roman" w:cs="Times New Roman"/>
          <w:sz w:val="24"/>
          <w:szCs w:val="24"/>
        </w:rPr>
      </w:pPr>
      <w:r w:rsidRPr="008565D7">
        <w:rPr>
          <w:rFonts w:ascii="Times New Roman" w:eastAsia="Times New Roman" w:hAnsi="Times New Roman" w:cs="Times New Roman"/>
          <w:sz w:val="24"/>
          <w:szCs w:val="24"/>
        </w:rPr>
        <w:t>13.</w:t>
      </w:r>
      <w:r w:rsidR="00DD7099">
        <w:rPr>
          <w:rFonts w:ascii="Times New Roman" w:eastAsia="Times New Roman" w:hAnsi="Times New Roman" w:cs="Times New Roman"/>
          <w:sz w:val="24"/>
          <w:szCs w:val="24"/>
        </w:rPr>
        <w:t>8</w:t>
      </w:r>
      <w:r w:rsidRPr="008565D7">
        <w:rPr>
          <w:rFonts w:ascii="Times New Roman" w:eastAsia="Times New Roman" w:hAnsi="Times New Roman" w:cs="Times New Roman"/>
          <w:sz w:val="24"/>
          <w:szCs w:val="24"/>
        </w:rPr>
        <w:t>.1.</w:t>
      </w:r>
      <w:r w:rsidRPr="008565D7">
        <w:rPr>
          <w:rFonts w:ascii="Times New Roman" w:eastAsia="Times New Roman" w:hAnsi="Times New Roman" w:cs="Times New Roman"/>
          <w:sz w:val="24"/>
          <w:szCs w:val="24"/>
        </w:rPr>
        <w:tab/>
        <w:t>Do balanço dos eventos contratuais já cumpridos ou parcialmente cumpridos;</w:t>
      </w:r>
    </w:p>
    <w:p w14:paraId="01F376D6" w14:textId="27FE68B3" w:rsidR="008565D7" w:rsidRPr="008565D7" w:rsidRDefault="008565D7" w:rsidP="008565D7">
      <w:pPr>
        <w:widowControl w:val="0"/>
        <w:spacing w:after="120" w:line="312" w:lineRule="auto"/>
        <w:rPr>
          <w:rFonts w:ascii="Times New Roman" w:eastAsia="Times New Roman" w:hAnsi="Times New Roman" w:cs="Times New Roman"/>
          <w:sz w:val="24"/>
          <w:szCs w:val="24"/>
        </w:rPr>
      </w:pPr>
      <w:r w:rsidRPr="008565D7">
        <w:rPr>
          <w:rFonts w:ascii="Times New Roman" w:eastAsia="Times New Roman" w:hAnsi="Times New Roman" w:cs="Times New Roman"/>
          <w:sz w:val="24"/>
          <w:szCs w:val="24"/>
        </w:rPr>
        <w:t>13.</w:t>
      </w:r>
      <w:r w:rsidR="00DD7099">
        <w:rPr>
          <w:rFonts w:ascii="Times New Roman" w:eastAsia="Times New Roman" w:hAnsi="Times New Roman" w:cs="Times New Roman"/>
          <w:sz w:val="24"/>
          <w:szCs w:val="24"/>
        </w:rPr>
        <w:t>8</w:t>
      </w:r>
      <w:r w:rsidRPr="008565D7">
        <w:rPr>
          <w:rFonts w:ascii="Times New Roman" w:eastAsia="Times New Roman" w:hAnsi="Times New Roman" w:cs="Times New Roman"/>
          <w:sz w:val="24"/>
          <w:szCs w:val="24"/>
        </w:rPr>
        <w:t>.2.</w:t>
      </w:r>
      <w:r w:rsidRPr="008565D7">
        <w:rPr>
          <w:rFonts w:ascii="Times New Roman" w:eastAsia="Times New Roman" w:hAnsi="Times New Roman" w:cs="Times New Roman"/>
          <w:sz w:val="24"/>
          <w:szCs w:val="24"/>
        </w:rPr>
        <w:tab/>
        <w:t>Da relação dos pagamentos já efetuados e ainda devidos;</w:t>
      </w:r>
    </w:p>
    <w:p w14:paraId="7422A337" w14:textId="2AAA9CB9" w:rsidR="008565D7" w:rsidRPr="008565D7" w:rsidRDefault="008565D7" w:rsidP="008565D7">
      <w:pPr>
        <w:widowControl w:val="0"/>
        <w:spacing w:after="120" w:line="312" w:lineRule="auto"/>
        <w:rPr>
          <w:rFonts w:ascii="Times New Roman" w:eastAsia="Times New Roman" w:hAnsi="Times New Roman" w:cs="Times New Roman"/>
          <w:sz w:val="24"/>
          <w:szCs w:val="24"/>
        </w:rPr>
      </w:pPr>
      <w:r w:rsidRPr="008565D7">
        <w:rPr>
          <w:rFonts w:ascii="Times New Roman" w:eastAsia="Times New Roman" w:hAnsi="Times New Roman" w:cs="Times New Roman"/>
          <w:sz w:val="24"/>
          <w:szCs w:val="24"/>
        </w:rPr>
        <w:t>13.</w:t>
      </w:r>
      <w:r w:rsidR="00DD7099">
        <w:rPr>
          <w:rFonts w:ascii="Times New Roman" w:eastAsia="Times New Roman" w:hAnsi="Times New Roman" w:cs="Times New Roman"/>
          <w:sz w:val="24"/>
          <w:szCs w:val="24"/>
        </w:rPr>
        <w:t>8</w:t>
      </w:r>
      <w:r w:rsidRPr="008565D7">
        <w:rPr>
          <w:rFonts w:ascii="Times New Roman" w:eastAsia="Times New Roman" w:hAnsi="Times New Roman" w:cs="Times New Roman"/>
          <w:sz w:val="24"/>
          <w:szCs w:val="24"/>
        </w:rPr>
        <w:t>.3.</w:t>
      </w:r>
      <w:r w:rsidRPr="008565D7">
        <w:rPr>
          <w:rFonts w:ascii="Times New Roman" w:eastAsia="Times New Roman" w:hAnsi="Times New Roman" w:cs="Times New Roman"/>
          <w:sz w:val="24"/>
          <w:szCs w:val="24"/>
        </w:rPr>
        <w:tab/>
        <w:t>Das indenizações e multas.</w:t>
      </w:r>
    </w:p>
    <w:p w14:paraId="6FDC6D04" w14:textId="553A9E00" w:rsidR="008565D7" w:rsidRPr="008565D7" w:rsidRDefault="008565D7" w:rsidP="008565D7">
      <w:pPr>
        <w:widowControl w:val="0"/>
        <w:spacing w:after="120" w:line="312" w:lineRule="auto"/>
        <w:rPr>
          <w:rFonts w:ascii="Times New Roman" w:eastAsia="Times New Roman" w:hAnsi="Times New Roman" w:cs="Times New Roman"/>
          <w:sz w:val="24"/>
          <w:szCs w:val="24"/>
        </w:rPr>
      </w:pPr>
      <w:r w:rsidRPr="008565D7">
        <w:rPr>
          <w:rFonts w:ascii="Times New Roman" w:eastAsia="Times New Roman" w:hAnsi="Times New Roman" w:cs="Times New Roman"/>
          <w:sz w:val="24"/>
          <w:szCs w:val="24"/>
        </w:rPr>
        <w:t>13.</w:t>
      </w:r>
      <w:r w:rsidR="00DD7099">
        <w:rPr>
          <w:rFonts w:ascii="Times New Roman" w:eastAsia="Times New Roman" w:hAnsi="Times New Roman" w:cs="Times New Roman"/>
          <w:sz w:val="24"/>
          <w:szCs w:val="24"/>
        </w:rPr>
        <w:t>9</w:t>
      </w:r>
      <w:r w:rsidRPr="008565D7">
        <w:rPr>
          <w:rFonts w:ascii="Times New Roman" w:eastAsia="Times New Roman" w:hAnsi="Times New Roman" w:cs="Times New Roman"/>
          <w:sz w:val="24"/>
          <w:szCs w:val="24"/>
        </w:rPr>
        <w:t>.</w:t>
      </w:r>
      <w:r w:rsidRPr="008565D7">
        <w:rPr>
          <w:rFonts w:ascii="Times New Roman" w:eastAsia="Times New Roman" w:hAnsi="Times New Roman" w:cs="Times New Roman"/>
          <w:sz w:val="24"/>
          <w:szCs w:val="24"/>
        </w:rPr>
        <w:tab/>
        <w:t>A extinção do contrato não configura óbice para o reconhecimento do desequilíbrio econômico-financeiro, hipótese em que será concedida indenização por meio de termo indenizatório.</w:t>
      </w:r>
    </w:p>
    <w:p w14:paraId="764F22EB" w14:textId="46E7D6A6" w:rsidR="008565D7" w:rsidRPr="008565D7" w:rsidRDefault="008565D7" w:rsidP="008565D7">
      <w:pPr>
        <w:widowControl w:val="0"/>
        <w:spacing w:after="120" w:line="312" w:lineRule="auto"/>
        <w:rPr>
          <w:rFonts w:ascii="Times New Roman" w:eastAsia="Times New Roman" w:hAnsi="Times New Roman" w:cs="Times New Roman"/>
          <w:sz w:val="24"/>
          <w:szCs w:val="24"/>
        </w:rPr>
      </w:pPr>
      <w:r w:rsidRPr="008565D7">
        <w:rPr>
          <w:rFonts w:ascii="Times New Roman" w:eastAsia="Times New Roman" w:hAnsi="Times New Roman" w:cs="Times New Roman"/>
          <w:sz w:val="24"/>
          <w:szCs w:val="24"/>
        </w:rPr>
        <w:t>13.1</w:t>
      </w:r>
      <w:r w:rsidR="007B22BB">
        <w:rPr>
          <w:rFonts w:ascii="Times New Roman" w:eastAsia="Times New Roman" w:hAnsi="Times New Roman" w:cs="Times New Roman"/>
          <w:sz w:val="24"/>
          <w:szCs w:val="24"/>
        </w:rPr>
        <w:t>0</w:t>
      </w:r>
      <w:r w:rsidRPr="008565D7">
        <w:rPr>
          <w:rFonts w:ascii="Times New Roman" w:eastAsia="Times New Roman" w:hAnsi="Times New Roman" w:cs="Times New Roman"/>
          <w:sz w:val="24"/>
          <w:szCs w:val="24"/>
        </w:rPr>
        <w:t>.</w:t>
      </w:r>
      <w:r w:rsidRPr="008565D7">
        <w:rPr>
          <w:rFonts w:ascii="Times New Roman" w:eastAsia="Times New Roman" w:hAnsi="Times New Roman" w:cs="Times New Roman"/>
          <w:sz w:val="24"/>
          <w:szCs w:val="24"/>
        </w:rPr>
        <w:tab/>
        <w:t>O CONTRATANTE poderá ainda:</w:t>
      </w:r>
    </w:p>
    <w:p w14:paraId="54FB83EF" w14:textId="0F5F8104" w:rsidR="008565D7" w:rsidRPr="008565D7" w:rsidRDefault="008565D7" w:rsidP="008565D7">
      <w:pPr>
        <w:widowControl w:val="0"/>
        <w:spacing w:after="120" w:line="312" w:lineRule="auto"/>
        <w:rPr>
          <w:rFonts w:ascii="Times New Roman" w:eastAsia="Times New Roman" w:hAnsi="Times New Roman" w:cs="Times New Roman"/>
          <w:sz w:val="24"/>
          <w:szCs w:val="24"/>
        </w:rPr>
      </w:pPr>
      <w:r w:rsidRPr="008565D7">
        <w:rPr>
          <w:rFonts w:ascii="Times New Roman" w:eastAsia="Times New Roman" w:hAnsi="Times New Roman" w:cs="Times New Roman"/>
          <w:sz w:val="24"/>
          <w:szCs w:val="24"/>
        </w:rPr>
        <w:t>13.1</w:t>
      </w:r>
      <w:r w:rsidR="007B22BB">
        <w:rPr>
          <w:rFonts w:ascii="Times New Roman" w:eastAsia="Times New Roman" w:hAnsi="Times New Roman" w:cs="Times New Roman"/>
          <w:sz w:val="24"/>
          <w:szCs w:val="24"/>
        </w:rPr>
        <w:t>0</w:t>
      </w:r>
      <w:r w:rsidRPr="008565D7">
        <w:rPr>
          <w:rFonts w:ascii="Times New Roman" w:eastAsia="Times New Roman" w:hAnsi="Times New Roman" w:cs="Times New Roman"/>
          <w:sz w:val="24"/>
          <w:szCs w:val="24"/>
        </w:rPr>
        <w:t>.1.</w:t>
      </w:r>
      <w:r w:rsidRPr="008565D7">
        <w:rPr>
          <w:rFonts w:ascii="Times New Roman" w:eastAsia="Times New Roman" w:hAnsi="Times New Roman" w:cs="Times New Roman"/>
          <w:sz w:val="24"/>
          <w:szCs w:val="24"/>
        </w:rPr>
        <w:tab/>
        <w:t xml:space="preserve"> nos casos de obrigação de pagamento de multa pelo CONTRATADO, reter a garantia prestada a ser executada, conforme legislação que rege a matéria; e</w:t>
      </w:r>
    </w:p>
    <w:p w14:paraId="50015DB0" w14:textId="3AC8A9AB" w:rsidR="008565D7" w:rsidRPr="008565D7" w:rsidRDefault="008565D7" w:rsidP="008565D7">
      <w:pPr>
        <w:widowControl w:val="0"/>
        <w:spacing w:after="120" w:line="312" w:lineRule="auto"/>
        <w:rPr>
          <w:rFonts w:ascii="Times New Roman" w:eastAsia="Times New Roman" w:hAnsi="Times New Roman" w:cs="Times New Roman"/>
          <w:sz w:val="24"/>
          <w:szCs w:val="24"/>
        </w:rPr>
      </w:pPr>
      <w:r w:rsidRPr="008565D7">
        <w:rPr>
          <w:rFonts w:ascii="Times New Roman" w:eastAsia="Times New Roman" w:hAnsi="Times New Roman" w:cs="Times New Roman"/>
          <w:sz w:val="24"/>
          <w:szCs w:val="24"/>
        </w:rPr>
        <w:t>13.1</w:t>
      </w:r>
      <w:r w:rsidR="007B22BB">
        <w:rPr>
          <w:rFonts w:ascii="Times New Roman" w:eastAsia="Times New Roman" w:hAnsi="Times New Roman" w:cs="Times New Roman"/>
          <w:sz w:val="24"/>
          <w:szCs w:val="24"/>
        </w:rPr>
        <w:t>0</w:t>
      </w:r>
      <w:r w:rsidRPr="008565D7">
        <w:rPr>
          <w:rFonts w:ascii="Times New Roman" w:eastAsia="Times New Roman" w:hAnsi="Times New Roman" w:cs="Times New Roman"/>
          <w:sz w:val="24"/>
          <w:szCs w:val="24"/>
        </w:rPr>
        <w:t>.2.</w:t>
      </w:r>
      <w:r w:rsidRPr="008565D7">
        <w:rPr>
          <w:rFonts w:ascii="Times New Roman" w:eastAsia="Times New Roman" w:hAnsi="Times New Roman" w:cs="Times New Roman"/>
          <w:sz w:val="24"/>
          <w:szCs w:val="24"/>
        </w:rPr>
        <w:tab/>
        <w:t>nos casos em que houver necessidade de ressarcimento de prejuízos causados à Administração, nos termos do inciso IV do art. 139 da Lei n.º 14.133, de 2021, reter os eventuais créditos existentes em favor do CONTRATADO decorrentes do contrato.</w:t>
      </w:r>
    </w:p>
    <w:p w14:paraId="5F73F80F" w14:textId="11E64FDE" w:rsidR="008565D7" w:rsidRPr="008565D7" w:rsidRDefault="008565D7" w:rsidP="008565D7">
      <w:pPr>
        <w:widowControl w:val="0"/>
        <w:spacing w:after="120" w:line="312" w:lineRule="auto"/>
        <w:rPr>
          <w:rFonts w:ascii="Times New Roman" w:eastAsia="Times New Roman" w:hAnsi="Times New Roman" w:cs="Times New Roman"/>
          <w:sz w:val="24"/>
          <w:szCs w:val="24"/>
        </w:rPr>
      </w:pPr>
      <w:r w:rsidRPr="008565D7">
        <w:rPr>
          <w:rFonts w:ascii="Times New Roman" w:eastAsia="Times New Roman" w:hAnsi="Times New Roman" w:cs="Times New Roman"/>
          <w:sz w:val="24"/>
          <w:szCs w:val="24"/>
        </w:rPr>
        <w:t>13.1</w:t>
      </w:r>
      <w:r w:rsidR="007B22BB">
        <w:rPr>
          <w:rFonts w:ascii="Times New Roman" w:eastAsia="Times New Roman" w:hAnsi="Times New Roman" w:cs="Times New Roman"/>
          <w:sz w:val="24"/>
          <w:szCs w:val="24"/>
        </w:rPr>
        <w:t>1</w:t>
      </w:r>
      <w:r w:rsidRPr="008565D7">
        <w:rPr>
          <w:rFonts w:ascii="Times New Roman" w:eastAsia="Times New Roman" w:hAnsi="Times New Roman" w:cs="Times New Roman"/>
          <w:sz w:val="24"/>
          <w:szCs w:val="24"/>
        </w:rPr>
        <w:t>.</w:t>
      </w:r>
      <w:r w:rsidRPr="008565D7">
        <w:rPr>
          <w:rFonts w:ascii="Times New Roman" w:eastAsia="Times New Roman" w:hAnsi="Times New Roman" w:cs="Times New Roman"/>
          <w:sz w:val="24"/>
          <w:szCs w:val="24"/>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7F005074" w14:textId="4D2EE1E5" w:rsidR="008565D7" w:rsidRPr="007B22BB" w:rsidRDefault="008565D7" w:rsidP="008565D7">
      <w:pPr>
        <w:widowControl w:val="0"/>
        <w:spacing w:after="120" w:line="312" w:lineRule="auto"/>
        <w:rPr>
          <w:rFonts w:ascii="Times New Roman" w:eastAsia="Times New Roman" w:hAnsi="Times New Roman" w:cs="Times New Roman"/>
          <w:b/>
          <w:bCs/>
          <w:sz w:val="24"/>
          <w:szCs w:val="24"/>
        </w:rPr>
      </w:pPr>
      <w:r w:rsidRPr="007B22BB">
        <w:rPr>
          <w:rFonts w:ascii="Times New Roman" w:eastAsia="Times New Roman" w:hAnsi="Times New Roman" w:cs="Times New Roman"/>
          <w:b/>
          <w:bCs/>
          <w:sz w:val="24"/>
          <w:szCs w:val="24"/>
        </w:rPr>
        <w:t xml:space="preserve">CLÁUSULA </w:t>
      </w:r>
      <w:r w:rsidR="007B22BB" w:rsidRPr="007B22BB">
        <w:rPr>
          <w:rFonts w:ascii="Times New Roman" w:eastAsia="Times New Roman" w:hAnsi="Times New Roman" w:cs="Times New Roman"/>
          <w:b/>
          <w:bCs/>
          <w:sz w:val="24"/>
          <w:szCs w:val="24"/>
        </w:rPr>
        <w:t>14ª</w:t>
      </w:r>
      <w:r w:rsidRPr="007B22BB">
        <w:rPr>
          <w:rFonts w:ascii="Times New Roman" w:eastAsia="Times New Roman" w:hAnsi="Times New Roman" w:cs="Times New Roman"/>
          <w:b/>
          <w:bCs/>
          <w:sz w:val="24"/>
          <w:szCs w:val="24"/>
        </w:rPr>
        <w:t xml:space="preserve"> – ALTERAÇÕES</w:t>
      </w:r>
    </w:p>
    <w:p w14:paraId="4A1B7FC1" w14:textId="77777777" w:rsidR="008565D7" w:rsidRPr="008565D7" w:rsidRDefault="008565D7" w:rsidP="008565D7">
      <w:pPr>
        <w:widowControl w:val="0"/>
        <w:spacing w:after="120" w:line="312" w:lineRule="auto"/>
        <w:rPr>
          <w:rFonts w:ascii="Times New Roman" w:eastAsia="Times New Roman" w:hAnsi="Times New Roman" w:cs="Times New Roman"/>
          <w:sz w:val="24"/>
          <w:szCs w:val="24"/>
        </w:rPr>
      </w:pPr>
      <w:r w:rsidRPr="008565D7">
        <w:rPr>
          <w:rFonts w:ascii="Times New Roman" w:eastAsia="Times New Roman" w:hAnsi="Times New Roman" w:cs="Times New Roman"/>
          <w:sz w:val="24"/>
          <w:szCs w:val="24"/>
        </w:rPr>
        <w:t>14.1.</w:t>
      </w:r>
      <w:r w:rsidRPr="008565D7">
        <w:rPr>
          <w:rFonts w:ascii="Times New Roman" w:eastAsia="Times New Roman" w:hAnsi="Times New Roman" w:cs="Times New Roman"/>
          <w:sz w:val="24"/>
          <w:szCs w:val="24"/>
        </w:rPr>
        <w:tab/>
        <w:t>Eventuais alterações contratuais reger-se-ão pela disciplina dos arts. 124 e seguintes da Lei nº 14.133, de 2021.</w:t>
      </w:r>
    </w:p>
    <w:p w14:paraId="1C00F4A5" w14:textId="77777777" w:rsidR="008565D7" w:rsidRPr="008565D7" w:rsidRDefault="008565D7" w:rsidP="008565D7">
      <w:pPr>
        <w:widowControl w:val="0"/>
        <w:spacing w:after="120" w:line="312" w:lineRule="auto"/>
        <w:rPr>
          <w:rFonts w:ascii="Times New Roman" w:eastAsia="Times New Roman" w:hAnsi="Times New Roman" w:cs="Times New Roman"/>
          <w:sz w:val="24"/>
          <w:szCs w:val="24"/>
        </w:rPr>
      </w:pPr>
      <w:r w:rsidRPr="008565D7">
        <w:rPr>
          <w:rFonts w:ascii="Times New Roman" w:eastAsia="Times New Roman" w:hAnsi="Times New Roman" w:cs="Times New Roman"/>
          <w:sz w:val="24"/>
          <w:szCs w:val="24"/>
        </w:rPr>
        <w:lastRenderedPageBreak/>
        <w:t>14.2.</w:t>
      </w:r>
      <w:r w:rsidRPr="008565D7">
        <w:rPr>
          <w:rFonts w:ascii="Times New Roman" w:eastAsia="Times New Roman" w:hAnsi="Times New Roman" w:cs="Times New Roman"/>
          <w:sz w:val="24"/>
          <w:szCs w:val="24"/>
        </w:rPr>
        <w:tab/>
        <w:t>O CONTRATADO é obrigado a aceitar, nas mesmas condições contratuais, os acréscimos ou supressões que se fizerem necessários, até o limite de 25% (vinte e cinco por cento) do valor inicial atualizado do contrato.</w:t>
      </w:r>
    </w:p>
    <w:p w14:paraId="6BB61623" w14:textId="77777777" w:rsidR="008565D7" w:rsidRPr="008565D7" w:rsidRDefault="008565D7" w:rsidP="008565D7">
      <w:pPr>
        <w:widowControl w:val="0"/>
        <w:spacing w:after="120" w:line="312" w:lineRule="auto"/>
        <w:rPr>
          <w:rFonts w:ascii="Times New Roman" w:eastAsia="Times New Roman" w:hAnsi="Times New Roman" w:cs="Times New Roman"/>
          <w:sz w:val="24"/>
          <w:szCs w:val="24"/>
        </w:rPr>
      </w:pPr>
      <w:r w:rsidRPr="008565D7">
        <w:rPr>
          <w:rFonts w:ascii="Times New Roman" w:eastAsia="Times New Roman" w:hAnsi="Times New Roman" w:cs="Times New Roman"/>
          <w:sz w:val="24"/>
          <w:szCs w:val="24"/>
        </w:rPr>
        <w:t>14.3.</w:t>
      </w:r>
      <w:r w:rsidRPr="008565D7">
        <w:rPr>
          <w:rFonts w:ascii="Times New Roman" w:eastAsia="Times New Roman" w:hAnsi="Times New Roman" w:cs="Times New Roman"/>
          <w:sz w:val="24"/>
          <w:szCs w:val="24"/>
        </w:rPr>
        <w:tab/>
        <w:t>As supressões resultantes de acordo celebrado entre as partes contratantes poderão exceder o limite de 25% (vinte e cinco por cento) do valor inicial atualizado do contrato.</w:t>
      </w:r>
    </w:p>
    <w:p w14:paraId="437C1F65" w14:textId="77777777" w:rsidR="008565D7" w:rsidRPr="008565D7" w:rsidRDefault="008565D7" w:rsidP="008565D7">
      <w:pPr>
        <w:widowControl w:val="0"/>
        <w:spacing w:after="120" w:line="312" w:lineRule="auto"/>
        <w:rPr>
          <w:rFonts w:ascii="Times New Roman" w:eastAsia="Times New Roman" w:hAnsi="Times New Roman" w:cs="Times New Roman"/>
          <w:sz w:val="24"/>
          <w:szCs w:val="24"/>
        </w:rPr>
      </w:pPr>
      <w:r w:rsidRPr="008565D7">
        <w:rPr>
          <w:rFonts w:ascii="Times New Roman" w:eastAsia="Times New Roman" w:hAnsi="Times New Roman" w:cs="Times New Roman"/>
          <w:sz w:val="24"/>
          <w:szCs w:val="24"/>
        </w:rPr>
        <w:t>14.4.</w:t>
      </w:r>
      <w:r w:rsidRPr="008565D7">
        <w:rPr>
          <w:rFonts w:ascii="Times New Roman" w:eastAsia="Times New Roman" w:hAnsi="Times New Roman" w:cs="Times New Roman"/>
          <w:sz w:val="24"/>
          <w:szCs w:val="24"/>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BCD4813" w14:textId="77777777" w:rsidR="008565D7" w:rsidRPr="008565D7" w:rsidRDefault="008565D7" w:rsidP="008565D7">
      <w:pPr>
        <w:widowControl w:val="0"/>
        <w:spacing w:after="120" w:line="312" w:lineRule="auto"/>
        <w:rPr>
          <w:rFonts w:ascii="Times New Roman" w:eastAsia="Times New Roman" w:hAnsi="Times New Roman" w:cs="Times New Roman"/>
          <w:sz w:val="24"/>
          <w:szCs w:val="24"/>
        </w:rPr>
      </w:pPr>
      <w:r w:rsidRPr="008565D7">
        <w:rPr>
          <w:rFonts w:ascii="Times New Roman" w:eastAsia="Times New Roman" w:hAnsi="Times New Roman" w:cs="Times New Roman"/>
          <w:sz w:val="24"/>
          <w:szCs w:val="24"/>
        </w:rPr>
        <w:t>14.5.</w:t>
      </w:r>
      <w:r w:rsidRPr="008565D7">
        <w:rPr>
          <w:rFonts w:ascii="Times New Roman" w:eastAsia="Times New Roman" w:hAnsi="Times New Roman" w:cs="Times New Roman"/>
          <w:sz w:val="24"/>
          <w:szCs w:val="24"/>
        </w:rPr>
        <w:tab/>
        <w:t>Registros que não caracterizam alteração do contrato podem ser realizados por simples apostila, dispensada a celebração de termo aditivo, na forma do art. 136 da Lei nº 14.133, de 2021.</w:t>
      </w:r>
    </w:p>
    <w:p w14:paraId="5D52C755" w14:textId="3DA3938A" w:rsidR="008565D7" w:rsidRPr="007C65CA" w:rsidRDefault="008565D7" w:rsidP="008565D7">
      <w:pPr>
        <w:widowControl w:val="0"/>
        <w:spacing w:after="120" w:line="312" w:lineRule="auto"/>
        <w:rPr>
          <w:rFonts w:ascii="Times New Roman" w:eastAsia="Times New Roman" w:hAnsi="Times New Roman" w:cs="Times New Roman"/>
          <w:b/>
          <w:bCs/>
          <w:sz w:val="24"/>
          <w:szCs w:val="24"/>
        </w:rPr>
      </w:pPr>
      <w:r w:rsidRPr="007C65CA">
        <w:rPr>
          <w:rFonts w:ascii="Times New Roman" w:eastAsia="Times New Roman" w:hAnsi="Times New Roman" w:cs="Times New Roman"/>
          <w:b/>
          <w:bCs/>
          <w:sz w:val="24"/>
          <w:szCs w:val="24"/>
        </w:rPr>
        <w:t xml:space="preserve">CLÁUSULA </w:t>
      </w:r>
      <w:r w:rsidR="007C65CA" w:rsidRPr="007C65CA">
        <w:rPr>
          <w:rFonts w:ascii="Times New Roman" w:eastAsia="Times New Roman" w:hAnsi="Times New Roman" w:cs="Times New Roman"/>
          <w:b/>
          <w:bCs/>
          <w:sz w:val="24"/>
          <w:szCs w:val="24"/>
        </w:rPr>
        <w:t>15ª</w:t>
      </w:r>
      <w:r w:rsidRPr="007C65CA">
        <w:rPr>
          <w:rFonts w:ascii="Times New Roman" w:eastAsia="Times New Roman" w:hAnsi="Times New Roman" w:cs="Times New Roman"/>
          <w:b/>
          <w:bCs/>
          <w:sz w:val="24"/>
          <w:szCs w:val="24"/>
        </w:rPr>
        <w:t xml:space="preserve"> – DOTAÇÃO ORÇAMENTÁRIA</w:t>
      </w:r>
    </w:p>
    <w:p w14:paraId="06B990CA" w14:textId="4BB5FE31" w:rsidR="008565D7" w:rsidRDefault="008565D7" w:rsidP="008565D7">
      <w:pPr>
        <w:widowControl w:val="0"/>
        <w:spacing w:after="120" w:line="312" w:lineRule="auto"/>
        <w:rPr>
          <w:rFonts w:ascii="Times New Roman" w:eastAsia="Times New Roman" w:hAnsi="Times New Roman" w:cs="Times New Roman"/>
          <w:sz w:val="24"/>
          <w:szCs w:val="24"/>
        </w:rPr>
      </w:pPr>
      <w:r w:rsidRPr="008565D7">
        <w:rPr>
          <w:rFonts w:ascii="Times New Roman" w:eastAsia="Times New Roman" w:hAnsi="Times New Roman" w:cs="Times New Roman"/>
          <w:sz w:val="24"/>
          <w:szCs w:val="24"/>
        </w:rPr>
        <w:t>15.1.</w:t>
      </w:r>
      <w:r w:rsidRPr="008565D7">
        <w:rPr>
          <w:rFonts w:ascii="Times New Roman" w:eastAsia="Times New Roman" w:hAnsi="Times New Roman" w:cs="Times New Roman"/>
          <w:sz w:val="24"/>
          <w:szCs w:val="24"/>
        </w:rPr>
        <w:tab/>
        <w:t>As despesas decorrentes da presente contratação correrão à conta de recursos específicos consignados no Orçamento Geral da União deste exercício, na dotação abaixo discriminada:</w:t>
      </w:r>
    </w:p>
    <w:p w14:paraId="10F2593A" w14:textId="63DD7EA1" w:rsidR="008565D7" w:rsidRDefault="00FF5CE5" w:rsidP="001428DF">
      <w:pPr>
        <w:widowControl w:val="0"/>
        <w:spacing w:after="120" w:line="312" w:lineRule="auto"/>
        <w:rPr>
          <w:rFonts w:ascii="Times New Roman" w:eastAsia="Times New Roman" w:hAnsi="Times New Roman" w:cs="Times New Roman"/>
          <w:sz w:val="24"/>
          <w:szCs w:val="24"/>
        </w:rPr>
      </w:pPr>
      <w:r w:rsidRPr="00FF5CE5">
        <w:rPr>
          <w:rFonts w:ascii="Times New Roman" w:eastAsia="Times New Roman" w:hAnsi="Times New Roman" w:cs="Times New Roman"/>
          <w:sz w:val="24"/>
          <w:szCs w:val="24"/>
        </w:rPr>
        <w:t xml:space="preserve">3.3.90.39.00.2.04.02.10.302.0004.2.0016 - Ações de Média e Alta Complexidade da Saúde – MAC. </w:t>
      </w:r>
      <w:r w:rsidR="008B69C3">
        <w:rPr>
          <w:rFonts w:ascii="Times New Roman" w:eastAsia="Times New Roman" w:hAnsi="Times New Roman" w:cs="Times New Roman"/>
          <w:sz w:val="24"/>
          <w:szCs w:val="24"/>
        </w:rPr>
        <w:t>F</w:t>
      </w:r>
      <w:r w:rsidRPr="00FF5CE5">
        <w:rPr>
          <w:rFonts w:ascii="Times New Roman" w:eastAsia="Times New Roman" w:hAnsi="Times New Roman" w:cs="Times New Roman"/>
          <w:sz w:val="24"/>
          <w:szCs w:val="24"/>
        </w:rPr>
        <w:t>onte</w:t>
      </w:r>
      <w:r w:rsidR="008B69C3">
        <w:rPr>
          <w:rFonts w:ascii="Times New Roman" w:eastAsia="Times New Roman" w:hAnsi="Times New Roman" w:cs="Times New Roman"/>
          <w:sz w:val="24"/>
          <w:szCs w:val="24"/>
        </w:rPr>
        <w:t>s</w:t>
      </w:r>
      <w:r w:rsidRPr="00FF5CE5">
        <w:rPr>
          <w:rFonts w:ascii="Times New Roman" w:eastAsia="Times New Roman" w:hAnsi="Times New Roman" w:cs="Times New Roman"/>
          <w:sz w:val="24"/>
          <w:szCs w:val="24"/>
        </w:rPr>
        <w:t xml:space="preserve"> 1.600.000 e 1.500.000</w:t>
      </w:r>
    </w:p>
    <w:p w14:paraId="419C0BEF" w14:textId="1350C63D" w:rsidR="008565D7" w:rsidRDefault="002E1833" w:rsidP="001428DF">
      <w:pPr>
        <w:widowControl w:val="0"/>
        <w:spacing w:after="120" w:line="312" w:lineRule="auto"/>
        <w:rPr>
          <w:rFonts w:ascii="Times New Roman" w:eastAsia="Times New Roman" w:hAnsi="Times New Roman" w:cs="Times New Roman"/>
          <w:sz w:val="24"/>
          <w:szCs w:val="24"/>
        </w:rPr>
      </w:pPr>
      <w:r w:rsidRPr="002E1833">
        <w:rPr>
          <w:rFonts w:ascii="Times New Roman" w:eastAsia="Times New Roman" w:hAnsi="Times New Roman" w:cs="Times New Roman"/>
          <w:sz w:val="24"/>
          <w:szCs w:val="24"/>
        </w:rPr>
        <w:t>15.2.</w:t>
      </w:r>
      <w:r w:rsidRPr="002E1833">
        <w:rPr>
          <w:rFonts w:ascii="Times New Roman" w:eastAsia="Times New Roman" w:hAnsi="Times New Roman" w:cs="Times New Roman"/>
          <w:sz w:val="24"/>
          <w:szCs w:val="24"/>
        </w:rPr>
        <w:tab/>
        <w:t>A dotação relativa aos exercícios financeiros subsequentes será indicada após aprovação da Lei Orçamentária respectiva e liberação dos créditos correspondentes, mediante apostilamento.</w:t>
      </w:r>
    </w:p>
    <w:p w14:paraId="4771B1DC" w14:textId="35DED154" w:rsidR="00173E7B" w:rsidRPr="00173E7B" w:rsidRDefault="00173E7B" w:rsidP="00173E7B">
      <w:pPr>
        <w:widowControl w:val="0"/>
        <w:spacing w:after="120" w:line="312" w:lineRule="auto"/>
        <w:rPr>
          <w:rFonts w:ascii="Times New Roman" w:eastAsia="Times New Roman" w:hAnsi="Times New Roman" w:cs="Times New Roman"/>
          <w:b/>
          <w:bCs/>
          <w:sz w:val="24"/>
          <w:szCs w:val="24"/>
        </w:rPr>
      </w:pPr>
      <w:r w:rsidRPr="00173E7B">
        <w:rPr>
          <w:rFonts w:ascii="Times New Roman" w:eastAsia="Times New Roman" w:hAnsi="Times New Roman" w:cs="Times New Roman"/>
          <w:b/>
          <w:bCs/>
          <w:sz w:val="24"/>
          <w:szCs w:val="24"/>
        </w:rPr>
        <w:t xml:space="preserve">CLÁUSULA </w:t>
      </w:r>
      <w:r w:rsidRPr="00173E7B">
        <w:rPr>
          <w:rFonts w:ascii="Times New Roman" w:eastAsia="Times New Roman" w:hAnsi="Times New Roman" w:cs="Times New Roman"/>
          <w:b/>
          <w:bCs/>
          <w:sz w:val="24"/>
          <w:szCs w:val="24"/>
        </w:rPr>
        <w:t>16ª</w:t>
      </w:r>
      <w:r w:rsidRPr="00173E7B">
        <w:rPr>
          <w:rFonts w:ascii="Times New Roman" w:eastAsia="Times New Roman" w:hAnsi="Times New Roman" w:cs="Times New Roman"/>
          <w:b/>
          <w:bCs/>
          <w:sz w:val="24"/>
          <w:szCs w:val="24"/>
        </w:rPr>
        <w:t xml:space="preserve"> – DOS CASOS OMISSOS</w:t>
      </w:r>
    </w:p>
    <w:p w14:paraId="6FC11804" w14:textId="77777777" w:rsidR="00173E7B" w:rsidRPr="00173E7B" w:rsidRDefault="00173E7B" w:rsidP="00173E7B">
      <w:pPr>
        <w:widowControl w:val="0"/>
        <w:spacing w:after="120" w:line="312" w:lineRule="auto"/>
        <w:rPr>
          <w:rFonts w:ascii="Times New Roman" w:eastAsia="Times New Roman" w:hAnsi="Times New Roman" w:cs="Times New Roman"/>
          <w:sz w:val="24"/>
          <w:szCs w:val="24"/>
        </w:rPr>
      </w:pPr>
      <w:r w:rsidRPr="00173E7B">
        <w:rPr>
          <w:rFonts w:ascii="Times New Roman" w:eastAsia="Times New Roman" w:hAnsi="Times New Roman" w:cs="Times New Roman"/>
          <w:sz w:val="24"/>
          <w:szCs w:val="24"/>
        </w:rPr>
        <w:t>16.1.</w:t>
      </w:r>
      <w:r w:rsidRPr="00173E7B">
        <w:rPr>
          <w:rFonts w:ascii="Times New Roman" w:eastAsia="Times New Roman" w:hAnsi="Times New Roman" w:cs="Times New Roman"/>
          <w:sz w:val="24"/>
          <w:szCs w:val="24"/>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DC33C26" w14:textId="296C202B" w:rsidR="00173E7B" w:rsidRPr="00173E7B" w:rsidRDefault="00173E7B" w:rsidP="00173E7B">
      <w:pPr>
        <w:widowControl w:val="0"/>
        <w:spacing w:after="120" w:line="312" w:lineRule="auto"/>
        <w:rPr>
          <w:rFonts w:ascii="Times New Roman" w:eastAsia="Times New Roman" w:hAnsi="Times New Roman" w:cs="Times New Roman"/>
          <w:b/>
          <w:bCs/>
          <w:sz w:val="24"/>
          <w:szCs w:val="24"/>
        </w:rPr>
      </w:pPr>
      <w:r w:rsidRPr="00173E7B">
        <w:rPr>
          <w:rFonts w:ascii="Times New Roman" w:eastAsia="Times New Roman" w:hAnsi="Times New Roman" w:cs="Times New Roman"/>
          <w:b/>
          <w:bCs/>
          <w:sz w:val="24"/>
          <w:szCs w:val="24"/>
        </w:rPr>
        <w:t xml:space="preserve">CLÁUSULA </w:t>
      </w:r>
      <w:r w:rsidRPr="00173E7B">
        <w:rPr>
          <w:rFonts w:ascii="Times New Roman" w:eastAsia="Times New Roman" w:hAnsi="Times New Roman" w:cs="Times New Roman"/>
          <w:b/>
          <w:bCs/>
          <w:sz w:val="24"/>
          <w:szCs w:val="24"/>
        </w:rPr>
        <w:t>17ª</w:t>
      </w:r>
      <w:r w:rsidRPr="00173E7B">
        <w:rPr>
          <w:rFonts w:ascii="Times New Roman" w:eastAsia="Times New Roman" w:hAnsi="Times New Roman" w:cs="Times New Roman"/>
          <w:b/>
          <w:bCs/>
          <w:sz w:val="24"/>
          <w:szCs w:val="24"/>
        </w:rPr>
        <w:t xml:space="preserve"> – PUBLICAÇÃO</w:t>
      </w:r>
    </w:p>
    <w:p w14:paraId="25E770D2" w14:textId="77777777" w:rsidR="00173E7B" w:rsidRPr="00173E7B" w:rsidRDefault="00173E7B" w:rsidP="00173E7B">
      <w:pPr>
        <w:widowControl w:val="0"/>
        <w:spacing w:after="120" w:line="312" w:lineRule="auto"/>
        <w:rPr>
          <w:rFonts w:ascii="Times New Roman" w:eastAsia="Times New Roman" w:hAnsi="Times New Roman" w:cs="Times New Roman"/>
          <w:sz w:val="24"/>
          <w:szCs w:val="24"/>
        </w:rPr>
      </w:pPr>
      <w:r w:rsidRPr="00173E7B">
        <w:rPr>
          <w:rFonts w:ascii="Times New Roman" w:eastAsia="Times New Roman" w:hAnsi="Times New Roman" w:cs="Times New Roman"/>
          <w:sz w:val="24"/>
          <w:szCs w:val="24"/>
        </w:rPr>
        <w:t>17.1.</w:t>
      </w:r>
      <w:r w:rsidRPr="00173E7B">
        <w:rPr>
          <w:rFonts w:ascii="Times New Roman" w:eastAsia="Times New Roman" w:hAnsi="Times New Roman" w:cs="Times New Roman"/>
          <w:sz w:val="24"/>
          <w:szCs w:val="24"/>
        </w:rPr>
        <w:tab/>
        <w:t>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3ADFFB29" w14:textId="738A3329" w:rsidR="00173E7B" w:rsidRPr="00173E7B" w:rsidRDefault="00173E7B" w:rsidP="00173E7B">
      <w:pPr>
        <w:widowControl w:val="0"/>
        <w:spacing w:after="120" w:line="312" w:lineRule="auto"/>
        <w:rPr>
          <w:rFonts w:ascii="Times New Roman" w:eastAsia="Times New Roman" w:hAnsi="Times New Roman" w:cs="Times New Roman"/>
          <w:b/>
          <w:bCs/>
          <w:sz w:val="24"/>
          <w:szCs w:val="24"/>
        </w:rPr>
      </w:pPr>
      <w:r w:rsidRPr="00173E7B">
        <w:rPr>
          <w:rFonts w:ascii="Times New Roman" w:eastAsia="Times New Roman" w:hAnsi="Times New Roman" w:cs="Times New Roman"/>
          <w:b/>
          <w:bCs/>
          <w:sz w:val="24"/>
          <w:szCs w:val="24"/>
        </w:rPr>
        <w:t xml:space="preserve">CLÁUSULA </w:t>
      </w:r>
      <w:r w:rsidRPr="00173E7B">
        <w:rPr>
          <w:rFonts w:ascii="Times New Roman" w:eastAsia="Times New Roman" w:hAnsi="Times New Roman" w:cs="Times New Roman"/>
          <w:b/>
          <w:bCs/>
          <w:sz w:val="24"/>
          <w:szCs w:val="24"/>
        </w:rPr>
        <w:t xml:space="preserve">18ª </w:t>
      </w:r>
      <w:r w:rsidRPr="00173E7B">
        <w:rPr>
          <w:rFonts w:ascii="Times New Roman" w:eastAsia="Times New Roman" w:hAnsi="Times New Roman" w:cs="Times New Roman"/>
          <w:b/>
          <w:bCs/>
          <w:sz w:val="24"/>
          <w:szCs w:val="24"/>
        </w:rPr>
        <w:t>– FORO</w:t>
      </w:r>
    </w:p>
    <w:p w14:paraId="31C3FEE1" w14:textId="76BCD98D" w:rsidR="00173E7B" w:rsidRDefault="00173E7B" w:rsidP="00173E7B">
      <w:pPr>
        <w:widowControl w:val="0"/>
        <w:spacing w:after="120" w:line="312" w:lineRule="auto"/>
        <w:rPr>
          <w:rFonts w:ascii="Times New Roman" w:eastAsia="Times New Roman" w:hAnsi="Times New Roman" w:cs="Times New Roman"/>
          <w:sz w:val="24"/>
          <w:szCs w:val="24"/>
        </w:rPr>
      </w:pPr>
      <w:r w:rsidRPr="00173E7B">
        <w:rPr>
          <w:rFonts w:ascii="Times New Roman" w:eastAsia="Times New Roman" w:hAnsi="Times New Roman" w:cs="Times New Roman"/>
          <w:sz w:val="24"/>
          <w:szCs w:val="24"/>
        </w:rPr>
        <w:t>18.1.</w:t>
      </w:r>
      <w:r w:rsidRPr="00173E7B">
        <w:rPr>
          <w:rFonts w:ascii="Times New Roman" w:eastAsia="Times New Roman" w:hAnsi="Times New Roman" w:cs="Times New Roman"/>
          <w:sz w:val="24"/>
          <w:szCs w:val="24"/>
        </w:rPr>
        <w:tab/>
        <w:t xml:space="preserve">Fica eleito o Foro da Justiça </w:t>
      </w:r>
      <w:r>
        <w:rPr>
          <w:rFonts w:ascii="Times New Roman" w:eastAsia="Times New Roman" w:hAnsi="Times New Roman" w:cs="Times New Roman"/>
          <w:sz w:val="24"/>
          <w:szCs w:val="24"/>
        </w:rPr>
        <w:t>Estadual da Comarca de Conselheiro Lafaieta/MG</w:t>
      </w:r>
      <w:r w:rsidRPr="00173E7B">
        <w:rPr>
          <w:rFonts w:ascii="Times New Roman" w:eastAsia="Times New Roman" w:hAnsi="Times New Roman" w:cs="Times New Roman"/>
          <w:sz w:val="24"/>
          <w:szCs w:val="24"/>
        </w:rPr>
        <w:t xml:space="preserve">, para </w:t>
      </w:r>
      <w:r w:rsidRPr="00173E7B">
        <w:rPr>
          <w:rFonts w:ascii="Times New Roman" w:eastAsia="Times New Roman" w:hAnsi="Times New Roman" w:cs="Times New Roman"/>
          <w:sz w:val="24"/>
          <w:szCs w:val="24"/>
        </w:rPr>
        <w:lastRenderedPageBreak/>
        <w:t>dirimir os litígios que decorrerem da execução deste Termo de Contrato que não puderem ser compostos pela conciliação, conforme art. 92, §1º, da Lei nº 14.133, de 2021.</w:t>
      </w:r>
    </w:p>
    <w:p w14:paraId="1DB8BD58" w14:textId="77777777"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 por estarem de acordo, firmam este instrumento em 02 vias de igual teor, na presença de 2 (duas) testemunhas que poderão ser o fiscal e o gestor do contrato.</w:t>
      </w:r>
    </w:p>
    <w:p w14:paraId="1DB8BD59" w14:textId="1C08A7F0"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Rio Espera/MG, </w:t>
      </w:r>
      <w:r w:rsidR="003403A7">
        <w:rPr>
          <w:rFonts w:ascii="Times New Roman" w:eastAsia="Times New Roman" w:hAnsi="Times New Roman" w:cs="Times New Roman"/>
          <w:sz w:val="24"/>
          <w:szCs w:val="24"/>
        </w:rPr>
        <w:t>16 de outubro</w:t>
      </w:r>
      <w:r>
        <w:rPr>
          <w:rFonts w:ascii="Times New Roman" w:eastAsia="Times New Roman" w:hAnsi="Times New Roman" w:cs="Times New Roman"/>
          <w:sz w:val="24"/>
          <w:szCs w:val="24"/>
        </w:rPr>
        <w:t xml:space="preserve"> de 2026.</w:t>
      </w:r>
    </w:p>
    <w:p w14:paraId="1DB8BD5A" w14:textId="77777777" w:rsidR="0013578C" w:rsidRDefault="0013578C">
      <w:pPr>
        <w:widowControl w:val="0"/>
        <w:spacing w:after="120" w:line="312" w:lineRule="auto"/>
        <w:rPr>
          <w:rFonts w:ascii="Times New Roman" w:eastAsia="Times New Roman" w:hAnsi="Times New Roman" w:cs="Times New Roman"/>
          <w:sz w:val="24"/>
          <w:szCs w:val="24"/>
        </w:rPr>
      </w:pPr>
    </w:p>
    <w:p w14:paraId="1DB8BD5B" w14:textId="77777777" w:rsidR="0013578C" w:rsidRDefault="0013578C">
      <w:pPr>
        <w:sectPr w:rsidR="0013578C">
          <w:headerReference w:type="even" r:id="rId10"/>
          <w:headerReference w:type="default" r:id="rId11"/>
          <w:headerReference w:type="first" r:id="rId12"/>
          <w:pgSz w:w="11906" w:h="16838"/>
          <w:pgMar w:top="2269" w:right="1134" w:bottom="851" w:left="1701" w:header="142" w:footer="0" w:gutter="0"/>
          <w:cols w:space="720"/>
          <w:formProt w:val="0"/>
          <w:docGrid w:linePitch="600" w:charSpace="36864"/>
        </w:sectPr>
      </w:pPr>
    </w:p>
    <w:p w14:paraId="1DB8BD5C" w14:textId="77777777" w:rsidR="0013578C" w:rsidRDefault="005A2312">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MÁRCIO DE MIRANDA ASSIS</w:t>
      </w:r>
    </w:p>
    <w:p w14:paraId="1DB8BD5D" w14:textId="77777777" w:rsidR="0013578C" w:rsidRDefault="005A2312">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Prefeito de Rio Espera/MG</w:t>
      </w:r>
    </w:p>
    <w:p w14:paraId="1DB8BD5E" w14:textId="77777777" w:rsidR="0013578C" w:rsidRDefault="005A2312">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NOME DO REPRESENTANTE LEGAL</w:t>
      </w:r>
    </w:p>
    <w:p w14:paraId="1DB8BD5F" w14:textId="77777777" w:rsidR="0013578C" w:rsidRDefault="005A2312">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NOME DA EMPRESA</w:t>
      </w:r>
    </w:p>
    <w:p w14:paraId="1DB8BD60" w14:textId="77777777" w:rsidR="0013578C" w:rsidRDefault="005A2312">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Empresa Credenciada</w:t>
      </w:r>
    </w:p>
    <w:p w14:paraId="1DB8BD61" w14:textId="77777777" w:rsidR="0013578C" w:rsidRDefault="0013578C">
      <w:pPr>
        <w:sectPr w:rsidR="0013578C">
          <w:type w:val="continuous"/>
          <w:pgSz w:w="11906" w:h="16838"/>
          <w:pgMar w:top="2269" w:right="1134" w:bottom="851" w:left="1701" w:header="142" w:footer="0" w:gutter="0"/>
          <w:cols w:num="2" w:space="720"/>
          <w:formProt w:val="0"/>
          <w:docGrid w:linePitch="600" w:charSpace="36864"/>
        </w:sectPr>
      </w:pPr>
    </w:p>
    <w:p w14:paraId="1DB8BD62" w14:textId="77777777" w:rsidR="0013578C" w:rsidRDefault="0013578C">
      <w:pPr>
        <w:widowControl w:val="0"/>
        <w:jc w:val="center"/>
        <w:rPr>
          <w:rFonts w:ascii="Times New Roman" w:eastAsia="Times New Roman" w:hAnsi="Times New Roman" w:cs="Times New Roman"/>
          <w:sz w:val="24"/>
          <w:szCs w:val="24"/>
        </w:rPr>
      </w:pPr>
    </w:p>
    <w:p w14:paraId="1DB8BD63" w14:textId="77777777" w:rsidR="0013578C" w:rsidRDefault="0013578C">
      <w:pPr>
        <w:widowControl w:val="0"/>
        <w:jc w:val="center"/>
        <w:rPr>
          <w:rFonts w:ascii="Times New Roman" w:eastAsia="Times New Roman" w:hAnsi="Times New Roman" w:cs="Times New Roman"/>
          <w:sz w:val="24"/>
          <w:szCs w:val="24"/>
        </w:rPr>
      </w:pPr>
    </w:p>
    <w:p w14:paraId="1DB8BD64" w14:textId="77777777" w:rsidR="0013578C" w:rsidRDefault="0013578C">
      <w:pPr>
        <w:sectPr w:rsidR="0013578C">
          <w:type w:val="continuous"/>
          <w:pgSz w:w="11906" w:h="16838"/>
          <w:pgMar w:top="2269" w:right="1134" w:bottom="851" w:left="1701" w:header="142" w:footer="0" w:gutter="0"/>
          <w:cols w:space="720"/>
          <w:formProt w:val="0"/>
          <w:docGrid w:linePitch="600" w:charSpace="36864"/>
        </w:sectPr>
      </w:pPr>
    </w:p>
    <w:p w14:paraId="1DB8BD65" w14:textId="77777777" w:rsidR="0013578C" w:rsidRDefault="005A2312">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ÉRICA CUNHA ROSSI</w:t>
      </w:r>
    </w:p>
    <w:p w14:paraId="1DB8BD66" w14:textId="77777777" w:rsidR="0013578C" w:rsidRDefault="005A2312">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Gestora do Contrato</w:t>
      </w:r>
    </w:p>
    <w:p w14:paraId="1DB8BD67" w14:textId="77777777" w:rsidR="0013578C" w:rsidRDefault="005A2312">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TATIANA CUNHA NEVES</w:t>
      </w:r>
    </w:p>
    <w:p w14:paraId="1DB8BD68" w14:textId="77777777" w:rsidR="0013578C" w:rsidRDefault="005A2312">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Fiscal do Contrato</w:t>
      </w:r>
    </w:p>
    <w:p w14:paraId="1DB8BD69" w14:textId="77777777" w:rsidR="0013578C" w:rsidRDefault="0013578C">
      <w:pPr>
        <w:sectPr w:rsidR="0013578C">
          <w:type w:val="continuous"/>
          <w:pgSz w:w="11906" w:h="16838"/>
          <w:pgMar w:top="2269" w:right="1134" w:bottom="851" w:left="1701" w:header="142" w:footer="0" w:gutter="0"/>
          <w:cols w:num="2" w:space="720"/>
          <w:formProt w:val="0"/>
          <w:docGrid w:linePitch="600" w:charSpace="36864"/>
        </w:sectPr>
      </w:pPr>
    </w:p>
    <w:p w14:paraId="1DB8BD6A" w14:textId="77777777" w:rsidR="0013578C" w:rsidRDefault="0013578C">
      <w:pPr>
        <w:widowControl w:val="0"/>
        <w:spacing w:after="120" w:line="312" w:lineRule="auto"/>
        <w:rPr>
          <w:rFonts w:ascii="Times New Roman" w:eastAsia="Times New Roman" w:hAnsi="Times New Roman" w:cs="Times New Roman"/>
          <w:sz w:val="24"/>
          <w:szCs w:val="24"/>
        </w:rPr>
      </w:pPr>
    </w:p>
    <w:p w14:paraId="1DB8BD6B" w14:textId="77777777" w:rsidR="0013578C" w:rsidRDefault="005A2312">
      <w:pPr>
        <w:widowControl w:val="0"/>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Testemunhas:</w:t>
      </w:r>
    </w:p>
    <w:p w14:paraId="1DB8BD6C" w14:textId="77777777" w:rsidR="0013578C" w:rsidRDefault="005A2312">
      <w:pPr>
        <w:widowControl w:val="0"/>
        <w:tabs>
          <w:tab w:val="left" w:pos="4536"/>
        </w:tabs>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____________________</w:t>
      </w:r>
      <w:r>
        <w:rPr>
          <w:rFonts w:ascii="Times New Roman" w:eastAsia="Times New Roman" w:hAnsi="Times New Roman" w:cs="Times New Roman"/>
          <w:sz w:val="24"/>
          <w:szCs w:val="24"/>
        </w:rPr>
        <w:tab/>
        <w:t>2. ____________________</w:t>
      </w:r>
    </w:p>
    <w:p w14:paraId="1DB8BD6D" w14:textId="77777777" w:rsidR="0013578C" w:rsidRDefault="005A2312">
      <w:pPr>
        <w:widowControl w:val="0"/>
        <w:tabs>
          <w:tab w:val="left" w:pos="4536"/>
        </w:tabs>
        <w:spacing w:after="120" w:line="31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CPF: __________   </w:t>
      </w:r>
      <w:r>
        <w:rPr>
          <w:rFonts w:ascii="Times New Roman" w:eastAsia="Times New Roman" w:hAnsi="Times New Roman" w:cs="Times New Roman"/>
          <w:sz w:val="24"/>
          <w:szCs w:val="24"/>
        </w:rPr>
        <w:tab/>
        <w:t>CPF: __________</w:t>
      </w:r>
    </w:p>
    <w:sectPr w:rsidR="0013578C">
      <w:type w:val="continuous"/>
      <w:pgSz w:w="11906" w:h="16838"/>
      <w:pgMar w:top="2269" w:right="1134" w:bottom="851" w:left="1701" w:header="142" w:footer="0" w:gutter="0"/>
      <w:cols w:space="720"/>
      <w:formProt w:val="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94D63" w14:textId="77777777" w:rsidR="005A2312" w:rsidRDefault="005A2312">
      <w:r>
        <w:separator/>
      </w:r>
    </w:p>
  </w:endnote>
  <w:endnote w:type="continuationSeparator" w:id="0">
    <w:p w14:paraId="25B983B0" w14:textId="77777777" w:rsidR="005A2312" w:rsidRDefault="005A2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0C163728-EFCF-472B-8E06-5FAD34C9C40F}"/>
    <w:embedBold r:id="rId2" w:fontKey="{CE3D87CF-7159-4C17-9CD6-B8E88ECD1672}"/>
    <w:embedItalic r:id="rId3" w:fontKey="{7A28744E-3AE0-4BA5-A090-79F72684CAD3}"/>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846B0F9-C64E-4049-88CC-3CD81ACE3260}"/>
  </w:font>
  <w:font w:name="Tahoma">
    <w:panose1 w:val="020B0604030504040204"/>
    <w:charset w:val="00"/>
    <w:family w:val="swiss"/>
    <w:pitch w:val="variable"/>
    <w:sig w:usb0="E1002EFF" w:usb1="C000605B" w:usb2="00000029" w:usb3="00000000" w:csb0="000101FF" w:csb1="00000000"/>
    <w:embedRegular r:id="rId5" w:fontKey="{483EA5E2-9D04-4A16-8626-4236429FF0B8}"/>
  </w:font>
  <w:font w:name="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embedRegular r:id="rId6" w:fontKey="{800BC2A6-5036-455D-A9A9-36C3A5D42AF8}"/>
  </w:font>
  <w:font w:name="Noto Sans CJK SC">
    <w:panose1 w:val="00000000000000000000"/>
    <w:charset w:val="00"/>
    <w:family w:val="roman"/>
    <w:notTrueType/>
    <w:pitch w:val="default"/>
  </w:font>
  <w:font w:name="FreeSans">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Italic r:id="rId7" w:fontKey="{FFFE238E-B1BD-4740-B871-A5181C58345F}"/>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9AD8E" w14:textId="77777777" w:rsidR="005A2312" w:rsidRDefault="005A2312">
      <w:r>
        <w:separator/>
      </w:r>
    </w:p>
  </w:footnote>
  <w:footnote w:type="continuationSeparator" w:id="0">
    <w:p w14:paraId="08285FDE" w14:textId="77777777" w:rsidR="005A2312" w:rsidRDefault="005A23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8BD6E" w14:textId="77777777" w:rsidR="0013578C" w:rsidRDefault="0013578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8BD6F" w14:textId="77777777" w:rsidR="0013578C" w:rsidRDefault="005A2312">
    <w:pPr>
      <w:tabs>
        <w:tab w:val="center" w:pos="4252"/>
        <w:tab w:val="right" w:pos="8504"/>
      </w:tabs>
      <w:ind w:hanging="567"/>
      <w:rPr>
        <w:color w:val="000000"/>
      </w:rPr>
    </w:pPr>
    <w:r>
      <w:rPr>
        <w:noProof/>
        <w:color w:val="000000"/>
      </w:rPr>
      <w:drawing>
        <wp:anchor distT="0" distB="0" distL="0" distR="0" simplePos="0" relativeHeight="251657216" behindDoc="1" locked="0" layoutInCell="0" allowOverlap="1" wp14:anchorId="1DB8BD71" wp14:editId="1DB8BD72">
          <wp:simplePos x="0" y="0"/>
          <wp:positionH relativeFrom="margin">
            <wp:posOffset>1046480</wp:posOffset>
          </wp:positionH>
          <wp:positionV relativeFrom="topMargin">
            <wp:posOffset>87630</wp:posOffset>
          </wp:positionV>
          <wp:extent cx="3841115" cy="1252855"/>
          <wp:effectExtent l="0" t="0" r="0" b="0"/>
          <wp:wrapNone/>
          <wp:docPr id="1" name="Image 1" descr="Interface gráfica do usuári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Interface gráfica do usuário, Aplicativo&#10;&#10;O conteúdo gerado por IA pode estar incorreto."/>
                  <pic:cNvPicPr>
                    <a:picLocks noChangeAspect="1" noChangeArrowheads="1"/>
                  </pic:cNvPicPr>
                </pic:nvPicPr>
                <pic:blipFill>
                  <a:blip r:embed="rId1"/>
                  <a:stretch>
                    <a:fillRect/>
                  </a:stretch>
                </pic:blipFill>
                <pic:spPr bwMode="auto">
                  <a:xfrm>
                    <a:off x="0" y="0"/>
                    <a:ext cx="3841115" cy="125285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8BD70" w14:textId="77777777" w:rsidR="0013578C" w:rsidRDefault="005A2312">
    <w:pPr>
      <w:tabs>
        <w:tab w:val="center" w:pos="4252"/>
        <w:tab w:val="right" w:pos="8504"/>
      </w:tabs>
      <w:ind w:hanging="567"/>
      <w:rPr>
        <w:color w:val="000000"/>
      </w:rPr>
    </w:pPr>
    <w:r>
      <w:rPr>
        <w:noProof/>
        <w:color w:val="000000"/>
      </w:rPr>
      <w:drawing>
        <wp:anchor distT="0" distB="0" distL="0" distR="0" simplePos="0" relativeHeight="251658240" behindDoc="1" locked="0" layoutInCell="0" allowOverlap="1" wp14:anchorId="1DB8BD73" wp14:editId="1DB8BD74">
          <wp:simplePos x="0" y="0"/>
          <wp:positionH relativeFrom="margin">
            <wp:posOffset>1046480</wp:posOffset>
          </wp:positionH>
          <wp:positionV relativeFrom="topMargin">
            <wp:posOffset>87630</wp:posOffset>
          </wp:positionV>
          <wp:extent cx="3841115" cy="1252855"/>
          <wp:effectExtent l="0" t="0" r="0" b="0"/>
          <wp:wrapNone/>
          <wp:docPr id="2" name="Image 1" descr="Interface gráfica do usuári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descr="Interface gráfica do usuário, Aplicativo&#10;&#10;O conteúdo gerado por IA pode estar incorreto."/>
                  <pic:cNvPicPr>
                    <a:picLocks noChangeAspect="1" noChangeArrowheads="1"/>
                  </pic:cNvPicPr>
                </pic:nvPicPr>
                <pic:blipFill>
                  <a:blip r:embed="rId1"/>
                  <a:stretch>
                    <a:fillRect/>
                  </a:stretch>
                </pic:blipFill>
                <pic:spPr bwMode="auto">
                  <a:xfrm>
                    <a:off x="0" y="0"/>
                    <a:ext cx="3841115" cy="125285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DisplayPageBoundaries/>
  <w:embedTrueTypeFonts/>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78C"/>
    <w:rsid w:val="0002081A"/>
    <w:rsid w:val="00020D41"/>
    <w:rsid w:val="000339F5"/>
    <w:rsid w:val="00052F07"/>
    <w:rsid w:val="00057C72"/>
    <w:rsid w:val="0008676A"/>
    <w:rsid w:val="000A4072"/>
    <w:rsid w:val="000A5D5C"/>
    <w:rsid w:val="000F15F8"/>
    <w:rsid w:val="000F61E8"/>
    <w:rsid w:val="0013578C"/>
    <w:rsid w:val="001428DF"/>
    <w:rsid w:val="00173E7B"/>
    <w:rsid w:val="001B682E"/>
    <w:rsid w:val="001C2D70"/>
    <w:rsid w:val="002070AE"/>
    <w:rsid w:val="00207EA7"/>
    <w:rsid w:val="00217E30"/>
    <w:rsid w:val="00231C29"/>
    <w:rsid w:val="002345ED"/>
    <w:rsid w:val="002739A5"/>
    <w:rsid w:val="00274D1E"/>
    <w:rsid w:val="002E1833"/>
    <w:rsid w:val="003061FE"/>
    <w:rsid w:val="003403A7"/>
    <w:rsid w:val="003645A2"/>
    <w:rsid w:val="0038427A"/>
    <w:rsid w:val="003A14B9"/>
    <w:rsid w:val="003A540C"/>
    <w:rsid w:val="003C66CF"/>
    <w:rsid w:val="00402B77"/>
    <w:rsid w:val="00417E93"/>
    <w:rsid w:val="0043378D"/>
    <w:rsid w:val="00450919"/>
    <w:rsid w:val="004700BD"/>
    <w:rsid w:val="004808AA"/>
    <w:rsid w:val="00480A07"/>
    <w:rsid w:val="00483DE3"/>
    <w:rsid w:val="004902EE"/>
    <w:rsid w:val="004B56DE"/>
    <w:rsid w:val="004D4F5C"/>
    <w:rsid w:val="005073A0"/>
    <w:rsid w:val="005203BF"/>
    <w:rsid w:val="00540C60"/>
    <w:rsid w:val="0057331E"/>
    <w:rsid w:val="00592CE1"/>
    <w:rsid w:val="00592DD9"/>
    <w:rsid w:val="005A0464"/>
    <w:rsid w:val="005A2312"/>
    <w:rsid w:val="005C33ED"/>
    <w:rsid w:val="005E7BAC"/>
    <w:rsid w:val="005F352D"/>
    <w:rsid w:val="00624656"/>
    <w:rsid w:val="00681DA3"/>
    <w:rsid w:val="006C5C7E"/>
    <w:rsid w:val="006D16C8"/>
    <w:rsid w:val="006F615F"/>
    <w:rsid w:val="0070327E"/>
    <w:rsid w:val="0070514A"/>
    <w:rsid w:val="00741384"/>
    <w:rsid w:val="007B22BB"/>
    <w:rsid w:val="007B5195"/>
    <w:rsid w:val="007B5F2D"/>
    <w:rsid w:val="007C65CA"/>
    <w:rsid w:val="007F2D0E"/>
    <w:rsid w:val="008004E0"/>
    <w:rsid w:val="00827A1D"/>
    <w:rsid w:val="008363EA"/>
    <w:rsid w:val="008368AB"/>
    <w:rsid w:val="008565D7"/>
    <w:rsid w:val="008801FA"/>
    <w:rsid w:val="00887A52"/>
    <w:rsid w:val="008A78B1"/>
    <w:rsid w:val="008A7C04"/>
    <w:rsid w:val="008B5A7F"/>
    <w:rsid w:val="008B69C3"/>
    <w:rsid w:val="008C148F"/>
    <w:rsid w:val="008C2DCB"/>
    <w:rsid w:val="00904F11"/>
    <w:rsid w:val="00905EB1"/>
    <w:rsid w:val="00913B15"/>
    <w:rsid w:val="009178BF"/>
    <w:rsid w:val="009330A2"/>
    <w:rsid w:val="0095513C"/>
    <w:rsid w:val="0097087A"/>
    <w:rsid w:val="00971AB0"/>
    <w:rsid w:val="0097696D"/>
    <w:rsid w:val="009774DD"/>
    <w:rsid w:val="00996DE5"/>
    <w:rsid w:val="009A0C9D"/>
    <w:rsid w:val="009B2959"/>
    <w:rsid w:val="009B7091"/>
    <w:rsid w:val="009C7211"/>
    <w:rsid w:val="00A16F2B"/>
    <w:rsid w:val="00A30E4A"/>
    <w:rsid w:val="00A325BA"/>
    <w:rsid w:val="00A36FCC"/>
    <w:rsid w:val="00A46345"/>
    <w:rsid w:val="00A739D8"/>
    <w:rsid w:val="00A859C0"/>
    <w:rsid w:val="00A87C44"/>
    <w:rsid w:val="00AA6134"/>
    <w:rsid w:val="00AD5B15"/>
    <w:rsid w:val="00B054EB"/>
    <w:rsid w:val="00B11F9E"/>
    <w:rsid w:val="00B15DF6"/>
    <w:rsid w:val="00B20DE9"/>
    <w:rsid w:val="00B339B8"/>
    <w:rsid w:val="00B47BB8"/>
    <w:rsid w:val="00B769E7"/>
    <w:rsid w:val="00B92AD8"/>
    <w:rsid w:val="00B96FC1"/>
    <w:rsid w:val="00BF0B05"/>
    <w:rsid w:val="00C272D3"/>
    <w:rsid w:val="00C45B05"/>
    <w:rsid w:val="00C510F1"/>
    <w:rsid w:val="00C91B0D"/>
    <w:rsid w:val="00C97539"/>
    <w:rsid w:val="00CB47F9"/>
    <w:rsid w:val="00CF0C1A"/>
    <w:rsid w:val="00D05537"/>
    <w:rsid w:val="00D151F3"/>
    <w:rsid w:val="00D15B65"/>
    <w:rsid w:val="00D40AC7"/>
    <w:rsid w:val="00D41F55"/>
    <w:rsid w:val="00D95DD3"/>
    <w:rsid w:val="00DD7099"/>
    <w:rsid w:val="00E24299"/>
    <w:rsid w:val="00E35E64"/>
    <w:rsid w:val="00E57C39"/>
    <w:rsid w:val="00E61481"/>
    <w:rsid w:val="00E61CCB"/>
    <w:rsid w:val="00E65B8F"/>
    <w:rsid w:val="00E718AB"/>
    <w:rsid w:val="00E72F81"/>
    <w:rsid w:val="00ED4542"/>
    <w:rsid w:val="00F24DAE"/>
    <w:rsid w:val="00F304DB"/>
    <w:rsid w:val="00F35569"/>
    <w:rsid w:val="00FA29BF"/>
    <w:rsid w:val="00FA373B"/>
    <w:rsid w:val="00FA7EDD"/>
    <w:rsid w:val="00FC1D65"/>
    <w:rsid w:val="00FD665F"/>
    <w:rsid w:val="00FE7BD8"/>
    <w:rsid w:val="00FF5CE5"/>
  </w:rsids>
  <m:mathPr>
    <m:mathFont m:val="Cambria Math"/>
    <m:brkBin m:val="before"/>
    <m:brkBinSub m:val="--"/>
    <m:smallFrac m:val="0"/>
    <m:dispDef/>
    <m:lMargin m:val="0"/>
    <m:rMargin m:val="0"/>
    <m:defJc m:val="centerGroup"/>
    <m:wrapIndent m:val="1440"/>
    <m:intLim m:val="subSup"/>
    <m:naryLim m:val="undOvr"/>
  </m:mathPr>
  <w:themeFontLang w:val="pt-BR"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8BC18"/>
  <w15:docId w15:val="{329C4D43-A7AC-471E-88B3-079CD4DB9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CE1"/>
    <w:pPr>
      <w:jc w:val="both"/>
    </w:pPr>
  </w:style>
  <w:style w:type="paragraph" w:styleId="Ttulo1">
    <w:name w:val="heading 1"/>
    <w:basedOn w:val="Normal"/>
    <w:next w:val="Normal"/>
    <w:uiPriority w:val="9"/>
    <w:qFormat/>
    <w:pPr>
      <w:jc w:val="left"/>
      <w:outlineLvl w:val="0"/>
    </w:pPr>
    <w:rPr>
      <w:rFonts w:ascii="Times New Roman" w:eastAsia="Times New Roman" w:hAnsi="Times New Roman" w:cs="Times New Roman"/>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sz w:val="24"/>
      <w:szCs w:val="24"/>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D73C01"/>
    <w:rPr>
      <w:rFonts w:ascii="Times New Roman" w:eastAsia="Times New Roman" w:hAnsi="Times New Roman" w:cs="Times New Roman"/>
      <w:b/>
      <w:bCs/>
      <w:kern w:val="2"/>
      <w:sz w:val="48"/>
      <w:szCs w:val="48"/>
      <w:lang w:eastAsia="pt-BR"/>
    </w:rPr>
  </w:style>
  <w:style w:type="character" w:styleId="nfase">
    <w:name w:val="Emphasis"/>
    <w:basedOn w:val="Fontepargpadro"/>
    <w:uiPriority w:val="20"/>
    <w:qFormat/>
    <w:rsid w:val="00D73C01"/>
    <w:rPr>
      <w:i/>
      <w:iCs/>
    </w:rPr>
  </w:style>
  <w:style w:type="character" w:customStyle="1" w:styleId="TextodebaloChar">
    <w:name w:val="Texto de balão Char"/>
    <w:basedOn w:val="Fontepargpadro"/>
    <w:link w:val="Textodebalo"/>
    <w:uiPriority w:val="99"/>
    <w:semiHidden/>
    <w:qFormat/>
    <w:rsid w:val="00047392"/>
    <w:rPr>
      <w:rFonts w:ascii="Tahoma" w:hAnsi="Tahoma" w:cs="Tahoma"/>
      <w:sz w:val="16"/>
      <w:szCs w:val="16"/>
    </w:rPr>
  </w:style>
  <w:style w:type="character" w:customStyle="1" w:styleId="CabealhoChar">
    <w:name w:val="Cabeçalho Char"/>
    <w:basedOn w:val="Fontepargpadro"/>
    <w:link w:val="Cabealho"/>
    <w:uiPriority w:val="99"/>
    <w:qFormat/>
    <w:rsid w:val="00046655"/>
  </w:style>
  <w:style w:type="character" w:customStyle="1" w:styleId="RodapChar">
    <w:name w:val="Rodapé Char"/>
    <w:basedOn w:val="Fontepargpadro"/>
    <w:link w:val="Rodap"/>
    <w:uiPriority w:val="99"/>
    <w:qFormat/>
    <w:rsid w:val="00046655"/>
  </w:style>
  <w:style w:type="character" w:customStyle="1" w:styleId="TextodenotaderodapChar">
    <w:name w:val="Texto de nota de rodapé Char"/>
    <w:basedOn w:val="Fontepargpadro"/>
    <w:link w:val="Textodenotaderodap"/>
    <w:uiPriority w:val="99"/>
    <w:semiHidden/>
    <w:qFormat/>
    <w:rsid w:val="0011259C"/>
    <w:rPr>
      <w:sz w:val="20"/>
      <w:szCs w:val="20"/>
    </w:rPr>
  </w:style>
  <w:style w:type="character" w:customStyle="1" w:styleId="FootnoteCharacters">
    <w:name w:val="Footnote Characters"/>
    <w:basedOn w:val="Fontepargpadro"/>
    <w:uiPriority w:val="99"/>
    <w:semiHidden/>
    <w:unhideWhenUsed/>
    <w:qFormat/>
    <w:rsid w:val="0011259C"/>
    <w:rPr>
      <w:vertAlign w:val="superscript"/>
    </w:rPr>
  </w:style>
  <w:style w:type="character" w:styleId="Refdenotaderodap">
    <w:name w:val="footnote reference"/>
    <w:rPr>
      <w:vertAlign w:val="superscript"/>
    </w:rPr>
  </w:style>
  <w:style w:type="character" w:styleId="Hyperlink">
    <w:name w:val="Hyperlink"/>
    <w:basedOn w:val="Fontepargpadro"/>
    <w:uiPriority w:val="99"/>
    <w:unhideWhenUsed/>
    <w:rsid w:val="0011259C"/>
    <w:rPr>
      <w:color w:val="0000FF" w:themeColor="hyperlink"/>
      <w:u w:val="single"/>
    </w:rPr>
  </w:style>
  <w:style w:type="character" w:customStyle="1" w:styleId="MenoPendente1">
    <w:name w:val="Menção Pendente1"/>
    <w:basedOn w:val="Fontepargpadro"/>
    <w:uiPriority w:val="99"/>
    <w:semiHidden/>
    <w:unhideWhenUsed/>
    <w:qFormat/>
    <w:rsid w:val="0011259C"/>
    <w:rPr>
      <w:color w:val="605E5C"/>
      <w:shd w:val="clear" w:color="auto" w:fill="E1DFDD"/>
    </w:rPr>
  </w:style>
  <w:style w:type="character" w:customStyle="1" w:styleId="Ttulo3Char">
    <w:name w:val="Título 3 Char"/>
    <w:basedOn w:val="Fontepargpadro"/>
    <w:uiPriority w:val="9"/>
    <w:semiHidden/>
    <w:qFormat/>
    <w:rsid w:val="00C0112E"/>
    <w:rPr>
      <w:rFonts w:asciiTheme="majorHAnsi" w:eastAsiaTheme="majorEastAsia" w:hAnsiTheme="majorHAnsi" w:cstheme="majorBidi"/>
      <w:color w:val="243F60" w:themeColor="accent1" w:themeShade="7F"/>
      <w:sz w:val="24"/>
      <w:szCs w:val="24"/>
    </w:rPr>
  </w:style>
  <w:style w:type="character" w:styleId="Forte">
    <w:name w:val="Strong"/>
    <w:basedOn w:val="Fontepargpadro"/>
    <w:uiPriority w:val="22"/>
    <w:qFormat/>
    <w:rsid w:val="006E38DF"/>
    <w:rPr>
      <w:b/>
      <w:bCs/>
    </w:rPr>
  </w:style>
  <w:style w:type="character" w:styleId="MenoPendente">
    <w:name w:val="Unresolved Mention"/>
    <w:basedOn w:val="Fontepargpadro"/>
    <w:uiPriority w:val="99"/>
    <w:semiHidden/>
    <w:unhideWhenUsed/>
    <w:qFormat/>
    <w:rsid w:val="003B7DA1"/>
    <w:rPr>
      <w:color w:val="605E5C"/>
      <w:shd w:val="clear" w:color="auto" w:fill="E1DFDD"/>
    </w:rPr>
  </w:style>
  <w:style w:type="character" w:customStyle="1" w:styleId="Texto2Char">
    <w:name w:val="Texto2 Char"/>
    <w:basedOn w:val="Fontepargpadro"/>
    <w:link w:val="Texto2"/>
    <w:qFormat/>
    <w:rsid w:val="006204B1"/>
    <w:rPr>
      <w:rFonts w:ascii="Arial" w:hAnsi="Arial"/>
      <w:sz w:val="24"/>
      <w:lang w:eastAsia="pt-BR"/>
    </w:rPr>
  </w:style>
  <w:style w:type="character" w:styleId="Nmerodelinha">
    <w:name w:val="line number"/>
  </w:style>
  <w:style w:type="paragraph" w:customStyle="1" w:styleId="Heading">
    <w:name w:val="Heading"/>
    <w:basedOn w:val="Normal"/>
    <w:next w:val="Corpodetexto"/>
    <w:qFormat/>
    <w:pPr>
      <w:keepNext/>
      <w:spacing w:before="240" w:after="120"/>
    </w:pPr>
    <w:rPr>
      <w:rFonts w:ascii="Liberation Sans" w:eastAsia="Noto Sans CJK SC" w:hAnsi="Liberation Sans" w:cs="FreeSans"/>
      <w:sz w:val="28"/>
      <w:szCs w:val="28"/>
    </w:rPr>
  </w:style>
  <w:style w:type="paragraph" w:styleId="Corpodetexto">
    <w:name w:val="Body Text"/>
    <w:basedOn w:val="Normal"/>
    <w:pPr>
      <w:spacing w:after="140" w:line="276" w:lineRule="auto"/>
    </w:pPr>
  </w:style>
  <w:style w:type="paragraph" w:styleId="Lista">
    <w:name w:val="List"/>
    <w:basedOn w:val="Corpodetexto"/>
    <w:rPr>
      <w:rFonts w:cs="FreeSans"/>
    </w:rPr>
  </w:style>
  <w:style w:type="paragraph" w:styleId="Legenda">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Ttulo">
    <w:name w:val="Title"/>
    <w:basedOn w:val="Normal"/>
    <w:next w:val="Normal"/>
    <w:uiPriority w:val="10"/>
    <w:qFormat/>
    <w:pPr>
      <w:keepNext/>
      <w:keepLines/>
      <w:spacing w:before="480" w:after="120"/>
    </w:pPr>
    <w:rPr>
      <w:b/>
      <w:bCs/>
      <w:sz w:val="72"/>
      <w:szCs w:val="72"/>
    </w:rPr>
  </w:style>
  <w:style w:type="paragraph" w:styleId="NormalWeb">
    <w:name w:val="Normal (Web)"/>
    <w:basedOn w:val="Normal"/>
    <w:uiPriority w:val="99"/>
    <w:semiHidden/>
    <w:unhideWhenUsed/>
    <w:qFormat/>
    <w:rsid w:val="00D73C01"/>
    <w:pPr>
      <w:spacing w:beforeAutospacing="1" w:afterAutospacing="1"/>
      <w:jc w:val="left"/>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qFormat/>
    <w:rsid w:val="00047392"/>
    <w:rPr>
      <w:rFonts w:ascii="Tahoma" w:hAnsi="Tahoma" w:cs="Tahoma"/>
      <w:sz w:val="16"/>
      <w:szCs w:val="16"/>
    </w:rPr>
  </w:style>
  <w:style w:type="paragraph" w:customStyle="1" w:styleId="HeaderandFooter">
    <w:name w:val="Header and Footer"/>
    <w:basedOn w:val="Normal"/>
    <w:qFormat/>
  </w:style>
  <w:style w:type="paragraph" w:styleId="Cabealho">
    <w:name w:val="header"/>
    <w:basedOn w:val="Normal"/>
    <w:link w:val="CabealhoChar"/>
    <w:uiPriority w:val="99"/>
    <w:unhideWhenUsed/>
    <w:rsid w:val="00046655"/>
    <w:pPr>
      <w:tabs>
        <w:tab w:val="center" w:pos="4252"/>
        <w:tab w:val="right" w:pos="8504"/>
      </w:tabs>
    </w:pPr>
  </w:style>
  <w:style w:type="paragraph" w:styleId="Rodap">
    <w:name w:val="footer"/>
    <w:basedOn w:val="Normal"/>
    <w:link w:val="RodapChar"/>
    <w:uiPriority w:val="99"/>
    <w:unhideWhenUsed/>
    <w:rsid w:val="00046655"/>
    <w:pPr>
      <w:tabs>
        <w:tab w:val="center" w:pos="4252"/>
        <w:tab w:val="right" w:pos="8504"/>
      </w:tabs>
    </w:pPr>
  </w:style>
  <w:style w:type="paragraph" w:styleId="SemEspaamento">
    <w:name w:val="No Spacing"/>
    <w:uiPriority w:val="1"/>
    <w:qFormat/>
    <w:rsid w:val="00A440B6"/>
    <w:pPr>
      <w:jc w:val="both"/>
    </w:pPr>
  </w:style>
  <w:style w:type="paragraph" w:styleId="Textodenotaderodap">
    <w:name w:val="footnote text"/>
    <w:basedOn w:val="Normal"/>
    <w:link w:val="TextodenotaderodapChar"/>
    <w:uiPriority w:val="99"/>
    <w:semiHidden/>
    <w:unhideWhenUsed/>
    <w:rsid w:val="0011259C"/>
    <w:rPr>
      <w:sz w:val="20"/>
      <w:szCs w:val="20"/>
    </w:rPr>
  </w:style>
  <w:style w:type="paragraph" w:styleId="PargrafodaLista">
    <w:name w:val="List Paragraph"/>
    <w:basedOn w:val="Normal"/>
    <w:uiPriority w:val="34"/>
    <w:qFormat/>
    <w:rsid w:val="0040420B"/>
    <w:pPr>
      <w:ind w:left="720"/>
      <w:contextualSpacing/>
    </w:pPr>
  </w:style>
  <w:style w:type="paragraph" w:customStyle="1" w:styleId="Texto2">
    <w:name w:val="Texto2"/>
    <w:basedOn w:val="Normal"/>
    <w:link w:val="Texto2Char"/>
    <w:autoRedefine/>
    <w:qFormat/>
    <w:rsid w:val="006204B1"/>
    <w:pPr>
      <w:spacing w:before="120" w:line="288" w:lineRule="auto"/>
      <w:ind w:firstLine="851"/>
    </w:pPr>
    <w:rPr>
      <w:rFonts w:ascii="Arial" w:hAnsi="Arial"/>
      <w:sz w:val="24"/>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TableNormal">
    <w:name w:val="TableNormal"/>
    <w:tblPr>
      <w:tblCellMar>
        <w:top w:w="100" w:type="dxa"/>
        <w:left w:w="100" w:type="dxa"/>
        <w:bottom w:w="100" w:type="dxa"/>
        <w:right w:w="100" w:type="dxa"/>
      </w:tblCellMar>
    </w:tblPr>
  </w:style>
  <w:style w:type="table" w:customStyle="1" w:styleId="TableNormal0">
    <w:name w:val="TableNormal"/>
    <w:tblPr>
      <w:tblCellMar>
        <w:top w:w="100" w:type="dxa"/>
        <w:left w:w="100" w:type="dxa"/>
        <w:bottom w:w="100" w:type="dxa"/>
        <w:right w:w="100" w:type="dxa"/>
      </w:tblCellMar>
    </w:tblPr>
  </w:style>
  <w:style w:type="table" w:styleId="Tabelacomgrade">
    <w:name w:val="Table Grid"/>
    <w:basedOn w:val="Tabelanormal"/>
    <w:uiPriority w:val="59"/>
    <w:rsid w:val="00AA6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4-nfase31">
    <w:name w:val="Tabela de Grade 4 - Ênfase 31"/>
    <w:basedOn w:val="Tabelanormal"/>
    <w:uiPriority w:val="49"/>
    <w:rsid w:val="00A755AB"/>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eladeGrade4-nfase3">
    <w:name w:val="Grid Table 4 Accent 3"/>
    <w:basedOn w:val="Tabelanormal"/>
    <w:uiPriority w:val="49"/>
    <w:rsid w:val="00A755AB"/>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licitacao@rioespera.mg.gov.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ll.org.b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ll.org.br/"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f6nM2/+YuOmN7eBAVp5BbgMoZwQ==">CgMxLjAyDmguMTN6anQzeXY2MnRsMg5oLnR3ajNnd2E4dWJtazIOaC4yZXZocjh0N281cTYyDmguaWhneHM4Mm95ZXhpMg1oLm1mN216aXk4Z3VvMg5oLm9xdzVuNzg5cGxqOTgAciExZGFwVkpFd3BjY0tUNEhTQnM0dFptbk84dGpfcUxnNkg=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29</Pages>
  <Words>9687</Words>
  <Characters>52315</Characters>
  <Application>Microsoft Office Word</Application>
  <DocSecurity>0</DocSecurity>
  <Lines>435</Lines>
  <Paragraphs>123</Paragraphs>
  <ScaleCrop>false</ScaleCrop>
  <Company/>
  <LinksUpToDate>false</LinksUpToDate>
  <CharactersWithSpaces>61879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de Educacao</dc:creator>
  <dc:description/>
  <cp:lastModifiedBy>Viviane Romano</cp:lastModifiedBy>
  <cp:revision>8</cp:revision>
  <dcterms:created xsi:type="dcterms:W3CDTF">2026-10-25T01:24:00Z</dcterms:created>
  <dcterms:modified xsi:type="dcterms:W3CDTF">2026-10-25T01:37:00Z</dcterms:modified>
  <dc:language>en-US</dc:language>
</cp:coreProperties>
</file>