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634" w:rsidRPr="00A32909" w:rsidRDefault="00A32909">
      <w:pPr>
        <w:jc w:val="both"/>
      </w:pPr>
      <w:r w:rsidRPr="00A32909">
        <w:rPr>
          <w:b/>
        </w:rPr>
        <w:t xml:space="preserve">PROCESSO Nº </w:t>
      </w:r>
      <w:r w:rsidRPr="00A32909">
        <w:t>2024027042</w:t>
      </w:r>
    </w:p>
    <w:p w:rsidR="00365634" w:rsidRPr="00A32909" w:rsidRDefault="00A32909">
      <w:pPr>
        <w:jc w:val="both"/>
      </w:pPr>
      <w:r w:rsidRPr="00A32909">
        <w:rPr>
          <w:b/>
        </w:rPr>
        <w:t xml:space="preserve">NUP: </w:t>
      </w:r>
      <w:r w:rsidRPr="00A32909">
        <w:t>00000.0.046.833/2024</w:t>
      </w:r>
    </w:p>
    <w:p w:rsidR="00365634" w:rsidRPr="00A32909" w:rsidRDefault="00A32909" w:rsidP="00A32909">
      <w:r w:rsidRPr="00A32909">
        <w:rPr>
          <w:b/>
        </w:rPr>
        <w:t xml:space="preserve">INTERESSADO: </w:t>
      </w:r>
      <w:r w:rsidRPr="00A32909">
        <w:t>AGÊNCIA MUNICIPAL DE TURISMO</w:t>
      </w:r>
    </w:p>
    <w:p w:rsidR="00365634" w:rsidRPr="00A32909" w:rsidRDefault="00A32909" w:rsidP="00A32909">
      <w:r w:rsidRPr="00A32909">
        <w:rPr>
          <w:b/>
        </w:rPr>
        <w:t>ASSUNTO:</w:t>
      </w:r>
      <w:r w:rsidRPr="00A32909">
        <w:t xml:space="preserve"> INEXIGIBILIDADE DE LICITAÇÃO</w:t>
      </w:r>
    </w:p>
    <w:p w:rsidR="00365634" w:rsidRDefault="00A32909">
      <w:pPr>
        <w:spacing w:line="360" w:lineRule="auto"/>
        <w:jc w:val="both"/>
        <w:rPr>
          <w:b/>
        </w:rPr>
      </w:pPr>
      <w:r w:rsidRPr="00A32909">
        <w:rPr>
          <w:b/>
        </w:rPr>
        <w:t xml:space="preserve">                                                                                                                </w:t>
      </w:r>
    </w:p>
    <w:p w:rsidR="0051794A" w:rsidRPr="00A32909" w:rsidRDefault="0051794A">
      <w:pPr>
        <w:spacing w:line="360" w:lineRule="auto"/>
        <w:jc w:val="both"/>
        <w:rPr>
          <w:b/>
        </w:rPr>
      </w:pPr>
      <w:bookmarkStart w:id="0" w:name="_GoBack"/>
      <w:bookmarkEnd w:id="0"/>
    </w:p>
    <w:p w:rsidR="00365634" w:rsidRPr="00A32909" w:rsidRDefault="00A32909">
      <w:pPr>
        <w:spacing w:line="360" w:lineRule="auto"/>
        <w:jc w:val="both"/>
      </w:pPr>
      <w:r w:rsidRPr="00A32909">
        <w:rPr>
          <w:b/>
        </w:rPr>
        <w:t>DESPACHO DE I</w:t>
      </w:r>
      <w:r w:rsidR="0051794A">
        <w:rPr>
          <w:b/>
        </w:rPr>
        <w:t>NEXIGIBILIDADE DE LICITAÇÃO Nº69</w:t>
      </w:r>
      <w:r w:rsidRPr="00A32909">
        <w:rPr>
          <w:b/>
        </w:rPr>
        <w:t>/</w:t>
      </w:r>
      <w:r w:rsidRPr="00A32909">
        <w:rPr>
          <w:b/>
          <w:color w:val="000000" w:themeColor="text1"/>
        </w:rPr>
        <w:t xml:space="preserve">2024 – </w:t>
      </w:r>
      <w:r w:rsidRPr="00A32909">
        <w:t>À vista dos princípios que regem os procedimentos licitatórios do processo nº: 2024027042 e NUP nº: 00000.0.046833/2024</w:t>
      </w:r>
      <w:r w:rsidRPr="00A32909">
        <w:rPr>
          <w:color w:val="000000"/>
        </w:rPr>
        <w:t>,</w:t>
      </w:r>
      <w:r w:rsidRPr="00A32909">
        <w:t xml:space="preserve"> Parecer Jurídico </w:t>
      </w:r>
      <w:r w:rsidRPr="00A32909">
        <w:rPr>
          <w:color w:val="000000" w:themeColor="text1"/>
        </w:rPr>
        <w:t>nº 001/2024</w:t>
      </w:r>
      <w:r w:rsidRPr="00A32909">
        <w:t xml:space="preserve">/SUAD/PGM, da Procuradoria-Geral do Município, conforme art. 74, inc. II, da Lei nº 14.133, de 1 abril de 2021, declaro a </w:t>
      </w:r>
      <w:r w:rsidRPr="00A32909">
        <w:rPr>
          <w:b/>
        </w:rPr>
        <w:t xml:space="preserve">INEXIGIBILIDADE DE LICITAÇÃO </w:t>
      </w:r>
      <w:r w:rsidRPr="00A32909">
        <w:t xml:space="preserve">referente à contratação  da </w:t>
      </w:r>
      <w:r w:rsidRPr="00A32909">
        <w:rPr>
          <w:b/>
        </w:rPr>
        <w:t>J W EVENTOS E SERVIÇOS LTDA</w:t>
      </w:r>
      <w:r w:rsidRPr="00A32909">
        <w:rPr>
          <w:b/>
          <w:bCs/>
          <w:color w:val="000000"/>
        </w:rPr>
        <w:t xml:space="preserve">, </w:t>
      </w:r>
      <w:r w:rsidRPr="00A32909">
        <w:rPr>
          <w:color w:val="000000"/>
          <w:shd w:val="clear" w:color="auto" w:fill="FFFFFF"/>
        </w:rPr>
        <w:t xml:space="preserve">CNPJ nº: </w:t>
      </w:r>
      <w:r w:rsidRPr="00A32909">
        <w:t xml:space="preserve">53.060.484/0001-20 para realizar apresentação artística com o cantor </w:t>
      </w:r>
      <w:r w:rsidRPr="00A32909">
        <w:rPr>
          <w:b/>
          <w:bCs/>
          <w:color w:val="000000"/>
        </w:rPr>
        <w:t xml:space="preserve">LUCAS VINÍCIUS </w:t>
      </w:r>
      <w:r w:rsidRPr="00A32909">
        <w:rPr>
          <w:bCs/>
          <w:color w:val="000000"/>
        </w:rPr>
        <w:t>em</w:t>
      </w:r>
      <w:r w:rsidRPr="00A32909">
        <w:t xml:space="preserve"> 14 de julho de 2024, na Praia do Caju em Palmas-TO,</w:t>
      </w:r>
      <w:r w:rsidRPr="00A32909">
        <w:rPr>
          <w:color w:val="000000"/>
        </w:rPr>
        <w:t xml:space="preserve"> </w:t>
      </w:r>
      <w:r w:rsidRPr="00A32909">
        <w:rPr>
          <w:rFonts w:eastAsia="Arial"/>
          <w:bCs/>
          <w:color w:val="000000"/>
        </w:rPr>
        <w:t>durante</w:t>
      </w:r>
      <w:r w:rsidRPr="00A32909">
        <w:rPr>
          <w:color w:val="000000"/>
        </w:rPr>
        <w:t xml:space="preserve"> a programação do Palmas Ferias 2024</w:t>
      </w:r>
      <w:r w:rsidRPr="00A32909">
        <w:t xml:space="preserve">, que é de interesse público, promovido pela AGÊNCIA MUNICIPAL DE TURISMO, no valor total de </w:t>
      </w:r>
      <w:r w:rsidRPr="00A32909">
        <w:rPr>
          <w:b/>
          <w:bCs/>
          <w:color w:val="000000"/>
        </w:rPr>
        <w:t>R$ 15.000,00(quinze mil reais)</w:t>
      </w:r>
      <w:r w:rsidRPr="00A32909">
        <w:rPr>
          <w:bCs/>
        </w:rPr>
        <w:t xml:space="preserve">, </w:t>
      </w:r>
      <w:r w:rsidRPr="00A32909">
        <w:t xml:space="preserve">conforme proposta anexa no processo nº: 2024027042 correndo a presente despesa com a seguinte dotação orçamentária: </w:t>
      </w:r>
      <w:r w:rsidRPr="00A32909">
        <w:rPr>
          <w:b/>
          <w:color w:val="000000"/>
        </w:rPr>
        <w:t>Classificação Funcional: 26.1400.23.695.7000.4035, Natureza de Despesa:</w:t>
      </w:r>
      <w:r w:rsidRPr="00A32909">
        <w:rPr>
          <w:b/>
          <w:bCs/>
          <w:color w:val="000000"/>
        </w:rPr>
        <w:t xml:space="preserve"> 3.3.90.39</w:t>
      </w:r>
      <w:r w:rsidRPr="00A32909">
        <w:rPr>
          <w:b/>
          <w:color w:val="000000"/>
        </w:rPr>
        <w:t xml:space="preserve">, Fonte: </w:t>
      </w:r>
      <w:r w:rsidR="001A21DF" w:rsidRPr="001A21DF">
        <w:rPr>
          <w:b/>
          <w:color w:val="000000"/>
        </w:rPr>
        <w:t>1500000000202409</w:t>
      </w:r>
      <w:r w:rsidRPr="00A32909">
        <w:rPr>
          <w:b/>
          <w:bCs/>
          <w:color w:val="000000"/>
        </w:rPr>
        <w:t>.</w:t>
      </w:r>
    </w:p>
    <w:p w:rsidR="00365634" w:rsidRPr="00A32909" w:rsidRDefault="00365634">
      <w:pPr>
        <w:spacing w:line="360" w:lineRule="auto"/>
        <w:ind w:firstLine="1440"/>
        <w:jc w:val="both"/>
      </w:pPr>
    </w:p>
    <w:p w:rsidR="00365634" w:rsidRPr="00A32909" w:rsidRDefault="00365634">
      <w:pPr>
        <w:spacing w:line="360" w:lineRule="auto"/>
        <w:ind w:firstLine="1440"/>
        <w:jc w:val="both"/>
      </w:pPr>
    </w:p>
    <w:p w:rsidR="00365634" w:rsidRPr="00A32909" w:rsidRDefault="00A32909">
      <w:pPr>
        <w:spacing w:line="360" w:lineRule="auto"/>
        <w:jc w:val="right"/>
      </w:pPr>
      <w:r w:rsidRPr="00A32909">
        <w:t>Palmas – TO, 12 de julho de 2024.</w:t>
      </w:r>
    </w:p>
    <w:p w:rsidR="00365634" w:rsidRPr="00A32909" w:rsidRDefault="00365634">
      <w:pPr>
        <w:spacing w:line="360" w:lineRule="auto"/>
        <w:jc w:val="center"/>
      </w:pPr>
    </w:p>
    <w:p w:rsidR="00365634" w:rsidRPr="00A32909" w:rsidRDefault="00365634">
      <w:pPr>
        <w:pStyle w:val="NormalWeb"/>
        <w:spacing w:after="0" w:line="360" w:lineRule="auto"/>
        <w:ind w:left="-17" w:firstLine="17"/>
      </w:pPr>
    </w:p>
    <w:p w:rsidR="00365634" w:rsidRPr="00A32909" w:rsidRDefault="00365634">
      <w:pPr>
        <w:pStyle w:val="NormalWeb"/>
        <w:spacing w:after="0" w:line="360" w:lineRule="auto"/>
        <w:ind w:left="-17" w:firstLine="17"/>
      </w:pPr>
    </w:p>
    <w:p w:rsidR="00365634" w:rsidRPr="00A32909" w:rsidRDefault="00A32909">
      <w:pPr>
        <w:widowControl w:val="0"/>
        <w:jc w:val="center"/>
      </w:pPr>
      <w:r w:rsidRPr="00A32909">
        <w:rPr>
          <w:b/>
          <w:bCs/>
          <w:color w:val="000000" w:themeColor="text1"/>
        </w:rPr>
        <w:t>Aldison Wiseman Barros de Lyra</w:t>
      </w:r>
    </w:p>
    <w:p w:rsidR="00365634" w:rsidRPr="00A32909" w:rsidRDefault="00A32909">
      <w:pPr>
        <w:widowControl w:val="0"/>
        <w:tabs>
          <w:tab w:val="left" w:pos="709"/>
        </w:tabs>
        <w:jc w:val="center"/>
      </w:pPr>
      <w:r w:rsidRPr="00A32909">
        <w:t>Presidente da Agência Municipal de Turismo</w:t>
      </w:r>
    </w:p>
    <w:p w:rsidR="00365634" w:rsidRPr="00A32909" w:rsidRDefault="00365634"/>
    <w:sectPr w:rsidR="00365634" w:rsidRPr="00A32909">
      <w:headerReference w:type="default" r:id="rId6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C" w:rsidRDefault="00A32909">
      <w:r>
        <w:separator/>
      </w:r>
    </w:p>
  </w:endnote>
  <w:endnote w:type="continuationSeparator" w:id="0">
    <w:p w:rsidR="008A50FC" w:rsidRDefault="00A3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C" w:rsidRDefault="00A32909">
      <w:r>
        <w:separator/>
      </w:r>
    </w:p>
  </w:footnote>
  <w:footnote w:type="continuationSeparator" w:id="0">
    <w:p w:rsidR="008A50FC" w:rsidRDefault="00A32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634" w:rsidRDefault="007E151C">
    <w:pPr>
      <w:pStyle w:val="Cabealho1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D97248" id="_x0000_tole_rId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oWzWwIAALEEAAAOAAAAZHJzL2Uyb0RvYy54bWysVMFu2zAMvQ/YPwi6p7ZTN22NOEUQN0OB&#10;bivQ7VwokhwLs0VNUuJ0xf59lJxk6XoZhvkgi6L8+MhHenqz61qyldYp0CXNzlJKpOYglF6X9OuX&#10;5eiKEueZFqwFLUv6LB29mb1/N+1NIcfQQCukJQiiXdGbkjbemyJJHG9kx9wZGKnRWYPtmEfTrhNh&#10;WY/oXZuM03SS9GCFscClc3haDU46i/h1Lbn/XNdOetKWFLn5uNq4rsKazKasWFtmGsX3NNg/sOiY&#10;0hj0CFUxz8jGqjdQneIWHNT+jEOXQF0rLmMOmE2W/pHNY8OMjLlgcZw5lsn9P1j+aftgiRKoHSWa&#10;dSjR0y7F58lDK5/sncDzRgkhg7yhXL1xBX71aB5sSNiZe+DfHNHwKFss9wAEi4bptZw78+bIWugb&#10;yQQmEfGSV4DBcAhNVv1HEMiGbTzEyu5q24WAWDOyiwI+HwWUO084Hk7OL5A6JRxd+z0yTlhx+NhY&#10;5z9I6EjYlNQiuwjOtvfOD1cPV0IsDUvVtrFHMAReCYchWJT25Tq9vr26vcpH+XhyO8rTqhrNl4t8&#10;NFlmlxfVebVYVNnPgJ/lxVDDAHdosyz/Oxn3DT80yLHRHLRKBLhAydn1atFasmXY5sv4BKkw8ZNr&#10;yWsa0Y25HN4xuyhGqP+g8wrEM2phAWuFZcU5x00D9gclPc5MSd33DbOSkvZOo57XWZ6HIYtGfnE5&#10;RsOeelanHqY5QpXUUzJsF34YzI2xat1gpCxqo2GOPVCrqE/oj4EV8g4GzkXMYD/DYfBO7Xjr959m&#10;9gsAAP//AwBQSwMEFAAGAAgAAAAhAIZbh9XYAAAABQEAAA8AAABkcnMvZG93bnJldi54bWxMj0FL&#10;w0AQhe9C/8Mygje7axEpMZsihfZQpdC0vW+zYxLMzsbsNl3/vVMR9DLM4w1vvpcvkuvEiENoPWl4&#10;mCoQSJW3LdUaDvvV/RxEiIas6Tyhhi8MsCgmN7nJrL/QDscy1oJDKGRGQxNjn0kZqgadCVPfI7H3&#10;7gdnIsuhlnYwFw53nZwp9SSdaYk/NKbHZYPVR3l2Go7bdrP5nL+tlzGtX2fb5Mdy96j13W16eQYR&#10;McW/Y7jiMzoUzHTyZ7JBdBq4SPyZV08plqffRRa5/E9ffAMAAP//AwBQSwECLQAUAAYACAAAACEA&#10;toM4kv4AAADhAQAAEwAAAAAAAAAAAAAAAAAAAAAAW0NvbnRlbnRfVHlwZXNdLnhtbFBLAQItABQA&#10;BgAIAAAAIQA4/SH/1gAAAJQBAAALAAAAAAAAAAAAAAAAAC8BAABfcmVscy8ucmVsc1BLAQItABQA&#10;BgAIAAAAIQBHMoWzWwIAALEEAAAOAAAAAAAAAAAAAAAAAC4CAABkcnMvZTJvRG9jLnhtbFBLAQIt&#10;ABQABgAIAAAAIQCGW4fV2AAAAAUBAAAPAAAAAAAAAAAAAAAAALUEAABkcnMvZG93bnJldi54bWxQ&#10;SwUGAAAAAAQABADzAAAAugUAAAAA&#10;" filled="f" stroked="f">
              <o:lock v:ext="edit" aspectratio="t" selection="t"/>
            </v:rect>
          </w:pict>
        </mc:Fallback>
      </mc:AlternateContent>
    </w:r>
    <w:r w:rsidR="00A32909">
      <w:object w:dxaOrig="724" w:dyaOrig="6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63.75pt;height:60.75pt;visibility:visible;mso-wrap-distance-right:0" filled="t">
          <v:imagedata r:id="rId1" o:title=""/>
        </v:shape>
        <o:OLEObject Type="Embed" ProgID="PBrush" ShapeID="ole_rId1" DrawAspect="Content" ObjectID="_1782309013" r:id="rId2"/>
      </w:object>
    </w:r>
  </w:p>
  <w:p w:rsidR="00365634" w:rsidRDefault="00A32909">
    <w:pPr>
      <w:tabs>
        <w:tab w:val="left" w:pos="709"/>
      </w:tabs>
      <w:jc w:val="center"/>
    </w:pPr>
    <w:r>
      <w:rPr>
        <w:b/>
      </w:rPr>
      <w:t>PREFEITURA MUNICIPAL DE PALMAS</w:t>
    </w:r>
  </w:p>
  <w:p w:rsidR="00365634" w:rsidRDefault="00A32909">
    <w:pPr>
      <w:tabs>
        <w:tab w:val="left" w:pos="709"/>
      </w:tabs>
      <w:jc w:val="center"/>
    </w:pPr>
    <w:r>
      <w:rPr>
        <w:b/>
      </w:rPr>
      <w:t>AGÊNCIA MUNICIPAL DE TURISMO</w:t>
    </w:r>
  </w:p>
  <w:p w:rsidR="00365634" w:rsidRDefault="00365634">
    <w:pPr>
      <w:pStyle w:val="Cabealho1"/>
      <w:jc w:val="center"/>
      <w:rPr>
        <w:rFonts w:ascii="Times New Roman" w:hAnsi="Times New Roman" w:cs="Times New Roman"/>
        <w:sz w:val="24"/>
        <w:szCs w:val="24"/>
      </w:rPr>
    </w:pPr>
  </w:p>
  <w:p w:rsidR="00365634" w:rsidRDefault="00365634">
    <w:pPr>
      <w:pStyle w:val="Cabealh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634"/>
    <w:rsid w:val="001A21DF"/>
    <w:rsid w:val="00365634"/>
    <w:rsid w:val="0051794A"/>
    <w:rsid w:val="007E151C"/>
    <w:rsid w:val="008A50FC"/>
    <w:rsid w:val="00A3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2D2B6"/>
  <w15:docId w15:val="{A061615B-BDB6-4F6B-91A3-D27FDBCA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681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1"/>
    <w:uiPriority w:val="99"/>
    <w:qFormat/>
    <w:rsid w:val="005E1681"/>
  </w:style>
  <w:style w:type="character" w:customStyle="1" w:styleId="RodapChar">
    <w:name w:val="Rodapé Char"/>
    <w:basedOn w:val="Fontepargpadro"/>
    <w:link w:val="Rodap1"/>
    <w:uiPriority w:val="99"/>
    <w:qFormat/>
    <w:rsid w:val="005E1681"/>
  </w:style>
  <w:style w:type="paragraph" w:styleId="Ttulo">
    <w:name w:val="Title"/>
    <w:basedOn w:val="Normal"/>
    <w:next w:val="Corpodetexto"/>
    <w:qFormat/>
    <w:rsid w:val="009540C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9540C0"/>
    <w:pPr>
      <w:spacing w:after="140" w:line="276" w:lineRule="auto"/>
    </w:pPr>
  </w:style>
  <w:style w:type="paragraph" w:styleId="Lista">
    <w:name w:val="List"/>
    <w:basedOn w:val="Corpodetexto"/>
    <w:rsid w:val="009540C0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9540C0"/>
    <w:pPr>
      <w:suppressLineNumbers/>
    </w:pPr>
    <w:rPr>
      <w:rFonts w:cs="Arial"/>
    </w:rPr>
  </w:style>
  <w:style w:type="paragraph" w:customStyle="1" w:styleId="Legenda1">
    <w:name w:val="Legenda1"/>
    <w:basedOn w:val="Normal"/>
    <w:qFormat/>
    <w:rsid w:val="009540C0"/>
    <w:pPr>
      <w:suppressLineNumbers/>
      <w:spacing w:before="120" w:after="120"/>
    </w:pPr>
    <w:rPr>
      <w:rFonts w:cs="Arial"/>
      <w:i/>
      <w:iCs/>
    </w:rPr>
  </w:style>
  <w:style w:type="paragraph" w:customStyle="1" w:styleId="CabealhoeRodap">
    <w:name w:val="Cabeçalho e Rodapé"/>
    <w:basedOn w:val="Normal"/>
    <w:qFormat/>
    <w:rsid w:val="009540C0"/>
  </w:style>
  <w:style w:type="paragraph" w:customStyle="1" w:styleId="Cabealho1">
    <w:name w:val="Cabeçalho1"/>
    <w:basedOn w:val="Normal"/>
    <w:link w:val="CabealhoChar"/>
    <w:uiPriority w:val="99"/>
    <w:unhideWhenUsed/>
    <w:qFormat/>
    <w:rsid w:val="005E1681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Rodap1">
    <w:name w:val="Rodapé1"/>
    <w:basedOn w:val="Normal"/>
    <w:link w:val="RodapChar"/>
    <w:uiPriority w:val="99"/>
    <w:unhideWhenUsed/>
    <w:qFormat/>
    <w:rsid w:val="005E1681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qFormat/>
    <w:rsid w:val="005E1681"/>
    <w:pPr>
      <w:spacing w:before="280" w:after="119"/>
    </w:pPr>
  </w:style>
  <w:style w:type="paragraph" w:styleId="Cabealho">
    <w:name w:val="header"/>
    <w:basedOn w:val="Normal"/>
  </w:style>
  <w:style w:type="paragraph" w:customStyle="1" w:styleId="Default">
    <w:name w:val="Default"/>
    <w:qFormat/>
    <w:pPr>
      <w:widowControl w:val="0"/>
    </w:pPr>
    <w:rPr>
      <w:rFonts w:ascii="Arial" w:eastAsia="Calibri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Wertemberg nunes</dc:creator>
  <dc:description/>
  <cp:lastModifiedBy>João Pedro Clemente Cavalcante Silva</cp:lastModifiedBy>
  <cp:revision>2</cp:revision>
  <cp:lastPrinted>2024-03-12T14:08:00Z</cp:lastPrinted>
  <dcterms:created xsi:type="dcterms:W3CDTF">2024-07-12T20:04:00Z</dcterms:created>
  <dcterms:modified xsi:type="dcterms:W3CDTF">2024-07-12T20:04:00Z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