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0F9DBA" w14:textId="09BDE0F7" w:rsidR="009204CA" w:rsidRPr="00A10117" w:rsidRDefault="00C93140" w:rsidP="0014446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AVISO DE CONTRATAÇÃO DIRETA Nº </w:t>
      </w:r>
      <w:r w:rsidR="007F5A2B">
        <w:rPr>
          <w:rFonts w:asciiTheme="minorHAnsi" w:hAnsiTheme="minorHAnsi" w:cstheme="minorHAnsi"/>
          <w:b/>
          <w:color w:val="000000"/>
          <w:sz w:val="24"/>
          <w:szCs w:val="24"/>
        </w:rPr>
        <w:t>2016</w:t>
      </w: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/</w:t>
      </w:r>
      <w:r w:rsidR="004A4F51" w:rsidRPr="00A10117">
        <w:rPr>
          <w:rFonts w:asciiTheme="minorHAnsi" w:hAnsiTheme="minorHAnsi" w:cstheme="minorHAnsi"/>
          <w:b/>
          <w:color w:val="000000"/>
          <w:sz w:val="24"/>
          <w:szCs w:val="24"/>
        </w:rPr>
        <w:t>2025</w:t>
      </w:r>
    </w:p>
    <w:p w14:paraId="7922B418" w14:textId="77777777" w:rsidR="009204CA" w:rsidRPr="00A10117" w:rsidRDefault="00C93140" w:rsidP="0014446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DISPENSA DE LICITAÇÃO</w:t>
      </w:r>
    </w:p>
    <w:p w14:paraId="43640085" w14:textId="77777777" w:rsidR="009204CA" w:rsidRPr="00A10117" w:rsidRDefault="00C93140">
      <w:pPr>
        <w:tabs>
          <w:tab w:val="left" w:pos="426"/>
        </w:tabs>
        <w:spacing w:after="120" w:line="360" w:lineRule="auto"/>
        <w:ind w:left="-426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1. DO OBJETO</w:t>
      </w:r>
    </w:p>
    <w:p w14:paraId="6E74B545" w14:textId="6695C2E5" w:rsidR="009204CA" w:rsidRPr="00A10117" w:rsidRDefault="00C93140">
      <w:pPr>
        <w:tabs>
          <w:tab w:val="left" w:pos="426"/>
        </w:tabs>
        <w:spacing w:after="120"/>
        <w:ind w:left="-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bookmarkStart w:id="0" w:name="_heading=h.7d44fo2iyw4h" w:colFirst="0" w:colLast="0"/>
      <w:bookmarkEnd w:id="0"/>
      <w:r w:rsidRPr="00A10117">
        <w:rPr>
          <w:rFonts w:asciiTheme="minorHAnsi" w:hAnsiTheme="minorHAnsi" w:cstheme="minorHAnsi"/>
          <w:sz w:val="24"/>
          <w:szCs w:val="24"/>
        </w:rPr>
        <w:t>1.1. Trata-se de</w:t>
      </w:r>
      <w:r w:rsidRPr="00A101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10117">
        <w:rPr>
          <w:rFonts w:asciiTheme="minorHAnsi" w:hAnsiTheme="minorHAnsi" w:cstheme="minorHAnsi"/>
          <w:sz w:val="24"/>
          <w:szCs w:val="24"/>
        </w:rPr>
        <w:t>realização de despesas para</w:t>
      </w:r>
      <w:r w:rsidRPr="00A10117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Start w:id="1" w:name="_GoBack"/>
      <w:r w:rsidRPr="00A10117">
        <w:rPr>
          <w:rFonts w:asciiTheme="minorHAnsi" w:hAnsiTheme="minorHAnsi" w:cstheme="minorHAnsi"/>
          <w:b/>
          <w:sz w:val="24"/>
          <w:szCs w:val="24"/>
        </w:rPr>
        <w:t xml:space="preserve">CONTRATAÇÃO DOS SERVIÇOS DE GRÁFICA, PARA O </w:t>
      </w: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PERÍODO DE </w:t>
      </w:r>
      <w:r w:rsidR="00066035">
        <w:rPr>
          <w:rFonts w:asciiTheme="minorHAnsi" w:hAnsiTheme="minorHAnsi" w:cstheme="minorHAnsi"/>
          <w:b/>
          <w:color w:val="000000"/>
          <w:sz w:val="24"/>
          <w:szCs w:val="24"/>
        </w:rPr>
        <w:t>MAIO</w:t>
      </w: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A DEZEMBRO DE </w:t>
      </w:r>
      <w:r w:rsidR="004A4F51" w:rsidRPr="00A10117">
        <w:rPr>
          <w:rFonts w:asciiTheme="minorHAnsi" w:hAnsiTheme="minorHAnsi" w:cstheme="minorHAnsi"/>
          <w:b/>
          <w:color w:val="000000"/>
          <w:sz w:val="24"/>
          <w:szCs w:val="24"/>
        </w:rPr>
        <w:t>2025</w:t>
      </w: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, VISANDO ATENDER AS NECESSIDADES DA CÂMARA MUNICIPAL DE</w:t>
      </w: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PLANALTINA - GOIÁS.</w:t>
      </w:r>
    </w:p>
    <w:bookmarkEnd w:id="1"/>
    <w:p w14:paraId="0E5B18CC" w14:textId="77777777" w:rsidR="009204CA" w:rsidRDefault="00C93140">
      <w:pPr>
        <w:spacing w:after="120" w:line="360" w:lineRule="auto"/>
        <w:ind w:left="-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1.2. A EMPRESA CONTRATADA DEVERÁ FORNECER OS SEGUINTES OBJETOS: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tbl>
      <w:tblPr>
        <w:tblW w:w="668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"/>
        <w:gridCol w:w="3867"/>
        <w:gridCol w:w="664"/>
        <w:gridCol w:w="1846"/>
      </w:tblGrid>
      <w:tr w:rsidR="008A4F7B" w:rsidRPr="00066035" w14:paraId="7A043786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D1D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4A47E8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b/>
                <w:bCs/>
                <w:color w:val="auto"/>
                <w:spacing w:val="0"/>
                <w:sz w:val="20"/>
              </w:rPr>
              <w:t>Nº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AD1D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B547A1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b/>
                <w:bCs/>
                <w:color w:val="auto"/>
                <w:spacing w:val="0"/>
                <w:sz w:val="20"/>
              </w:rPr>
              <w:t>Descrição do Item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AD1D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89B5BE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b/>
                <w:bCs/>
                <w:color w:val="auto"/>
                <w:spacing w:val="0"/>
                <w:sz w:val="20"/>
              </w:rPr>
              <w:t>Quant.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AD1DC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0E1417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b/>
                <w:bCs/>
                <w:color w:val="auto"/>
                <w:spacing w:val="0"/>
                <w:sz w:val="20"/>
              </w:rPr>
              <w:t>Especificações</w:t>
            </w:r>
          </w:p>
        </w:tc>
      </w:tr>
      <w:tr w:rsidR="008A4F7B" w:rsidRPr="00066035" w14:paraId="56E2C850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D2F73C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636D79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Adesivo colorido bloqueado UV para janela de escada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6B8908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74DC16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2,90m x 1,95m</w:t>
            </w:r>
          </w:p>
        </w:tc>
      </w:tr>
      <w:tr w:rsidR="008A4F7B" w:rsidRPr="00066035" w14:paraId="16D0E34C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2B7D8D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7C77EC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Adesivo colorido de identificação c/ base em vidro temperado 6mm + parafusos cromados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114937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328A77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35cm x 19cm, personalizado</w:t>
            </w:r>
          </w:p>
        </w:tc>
      </w:tr>
      <w:tr w:rsidR="008A4F7B" w:rsidRPr="00066035" w14:paraId="2D29F95B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ACA5C3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600ACD" w14:textId="2FAF9684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Adesivo colorido personalizado UV para porta de vidro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8B0F98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E2321A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2,10m x 0,90m, personalizado</w:t>
            </w:r>
          </w:p>
        </w:tc>
      </w:tr>
      <w:tr w:rsidR="008A4F7B" w:rsidRPr="00066035" w14:paraId="2DDD874D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4FD2A7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512C29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Adesivo colorido personalizado perfurado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17CC0E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FC008A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4,50m x 1,50m, personalizado</w:t>
            </w:r>
          </w:p>
        </w:tc>
      </w:tr>
      <w:tr w:rsidR="008A4F7B" w:rsidRPr="00066035" w14:paraId="2A687FBD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9C5257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0FA461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Adesivo colorido para identificação de carro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21EFBC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F6D89C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50cm x 50cm</w:t>
            </w:r>
          </w:p>
        </w:tc>
      </w:tr>
      <w:tr w:rsidR="008A4F7B" w:rsidRPr="00066035" w14:paraId="689E7970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F94696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15A290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Crachás em PVC com chip e cordão, impressão UV colorida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40A3F63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75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2E80F9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Impressão UV colorida</w:t>
            </w:r>
          </w:p>
        </w:tc>
      </w:tr>
      <w:tr w:rsidR="008A4F7B" w:rsidRPr="00066035" w14:paraId="662F50F5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A5B0EE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9815BE0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 xml:space="preserve">Envelope colorido </w:t>
            </w:r>
            <w:proofErr w:type="spellStart"/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Scrity</w:t>
            </w:r>
            <w:proofErr w:type="spellEnd"/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 xml:space="preserve"> com logo – tam. 14x22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AE69CF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1DDDF9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Impressão 4x4, ofício</w:t>
            </w:r>
          </w:p>
        </w:tc>
      </w:tr>
      <w:tr w:rsidR="008A4F7B" w:rsidRPr="00066035" w14:paraId="30984B8D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41A7BD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CCC43E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 xml:space="preserve">Envelope colorido </w:t>
            </w:r>
            <w:proofErr w:type="spellStart"/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Scrity</w:t>
            </w:r>
            <w:proofErr w:type="spellEnd"/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 xml:space="preserve"> com logo – tam. A4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915C69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700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92F279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Impressão 4x4, ofício</w:t>
            </w:r>
          </w:p>
        </w:tc>
      </w:tr>
      <w:tr w:rsidR="008A4F7B" w:rsidRPr="00066035" w14:paraId="30EC6DEE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972C0C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81C1AC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 xml:space="preserve">Cartão de visita – milheiro com verniz localizado, </w:t>
            </w:r>
            <w:proofErr w:type="spellStart"/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canteado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EF99E3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EF4800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Impressão 4x4 colorido</w:t>
            </w:r>
          </w:p>
        </w:tc>
      </w:tr>
      <w:tr w:rsidR="008A4F7B" w:rsidRPr="00066035" w14:paraId="36673152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420864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48E8B9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Papel timbrado com logo e dados da câmara – tam. A4 – 75g colorido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914FFEA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40.000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AA6D7B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Impressão frente 1/0</w:t>
            </w:r>
          </w:p>
        </w:tc>
      </w:tr>
      <w:tr w:rsidR="008A4F7B" w:rsidRPr="00066035" w14:paraId="107DEE1D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DBDC53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A02536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 xml:space="preserve">Pasta colorida em </w:t>
            </w:r>
            <w:proofErr w:type="spellStart"/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couche</w:t>
            </w:r>
            <w:proofErr w:type="spellEnd"/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 xml:space="preserve"> 300g – vincada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C03FEA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600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60CFCB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Tamanho A3, impressão 4x1</w:t>
            </w:r>
          </w:p>
        </w:tc>
      </w:tr>
      <w:tr w:rsidR="008A4F7B" w:rsidRPr="00066035" w14:paraId="10418E84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248B9A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0C6E34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Pasta tipo bolsa personalizada com laminação colorido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ECCA3C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600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11737B0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Tamanho ofício, impressão 4x4</w:t>
            </w:r>
          </w:p>
        </w:tc>
      </w:tr>
      <w:tr w:rsidR="008A4F7B" w:rsidRPr="00066035" w14:paraId="5D709D88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05122E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3973956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Adesivo bloqueado UV colorido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7F9526" w14:textId="77777777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89A4C7" w14:textId="77777777" w:rsidR="008A4F7B" w:rsidRPr="00066035" w:rsidRDefault="008A4F7B" w:rsidP="00066035">
            <w:pPr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  <w:r w:rsidRPr="00066035">
              <w:rPr>
                <w:rFonts w:asciiTheme="minorHAnsi" w:hAnsiTheme="minorHAnsi" w:cstheme="minorHAnsi"/>
                <w:color w:val="auto"/>
                <w:spacing w:val="0"/>
                <w:sz w:val="20"/>
              </w:rPr>
              <w:t>4,00m x 1,10m</w:t>
            </w:r>
          </w:p>
        </w:tc>
      </w:tr>
      <w:tr w:rsidR="008A4F7B" w:rsidRPr="00066035" w14:paraId="188E4F6D" w14:textId="77777777" w:rsidTr="008A4F7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4584EA9" w14:textId="77777777" w:rsidR="008A4F7B" w:rsidRPr="00066035" w:rsidRDefault="008A4F7B" w:rsidP="00066035">
            <w:pPr>
              <w:jc w:val="right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CE8496" w14:textId="665F1F24" w:rsidR="008A4F7B" w:rsidRPr="00066035" w:rsidRDefault="008A4F7B" w:rsidP="00066035">
            <w:pPr>
              <w:jc w:val="center"/>
              <w:rPr>
                <w:rFonts w:asciiTheme="minorHAnsi" w:hAnsiTheme="minorHAnsi" w:cstheme="minorHAnsi"/>
                <w:color w:val="auto"/>
                <w:spacing w:val="0"/>
                <w:sz w:val="20"/>
              </w:rPr>
            </w:pPr>
          </w:p>
        </w:tc>
      </w:tr>
    </w:tbl>
    <w:p w14:paraId="318801DA" w14:textId="77777777" w:rsidR="00144461" w:rsidRDefault="00144461" w:rsidP="00144461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bookmarkStart w:id="2" w:name="_heading=h.k7m71675uw3n" w:colFirst="0" w:colLast="0"/>
      <w:bookmarkStart w:id="3" w:name="_heading=h.4vu32vgkq86u" w:colFirst="0" w:colLast="0"/>
      <w:bookmarkEnd w:id="2"/>
      <w:bookmarkEnd w:id="3"/>
    </w:p>
    <w:p w14:paraId="36D6D4CF" w14:textId="453F896D" w:rsidR="009204CA" w:rsidRPr="00A10117" w:rsidRDefault="00C93140" w:rsidP="00144461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1.3.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Para o cumprimento dos encargos a serem assumidos para contratação sob a rubrica</w:t>
      </w:r>
      <w:r w:rsidR="00144461">
        <w:rPr>
          <w:rFonts w:asciiTheme="minorHAnsi" w:hAnsiTheme="minorHAnsi" w:cstheme="minorHAnsi"/>
          <w:color w:val="000000"/>
          <w:sz w:val="24"/>
          <w:szCs w:val="24"/>
        </w:rPr>
        <w:t xml:space="preserve">: </w:t>
      </w:r>
      <w:r w:rsidR="008A6AC9" w:rsidRPr="00A10117">
        <w:rPr>
          <w:rFonts w:asciiTheme="minorHAnsi" w:hAnsiTheme="minorHAnsi" w:cstheme="minorHAnsi"/>
          <w:b/>
          <w:color w:val="000000"/>
          <w:sz w:val="24"/>
          <w:szCs w:val="24"/>
        </w:rPr>
        <w:t>11.30.01.031.1101.2.029.3.3.90.39</w:t>
      </w:r>
      <w:r w:rsidR="00144461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Subelemento: 63</w:t>
      </w:r>
      <w:r w:rsidR="00144461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bookmarkStart w:id="4" w:name="_heading=h.64ekdy4dhtkj" w:colFirst="0" w:colLast="0"/>
      <w:bookmarkEnd w:id="4"/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Ficha: 40</w:t>
      </w:r>
      <w:r w:rsidR="008A6AC9" w:rsidRPr="00A10117">
        <w:rPr>
          <w:rFonts w:asciiTheme="minorHAnsi" w:hAnsiTheme="minorHAnsi" w:cstheme="minorHAnsi"/>
          <w:b/>
          <w:color w:val="000000"/>
          <w:sz w:val="24"/>
          <w:szCs w:val="24"/>
        </w:rPr>
        <w:t>8</w:t>
      </w:r>
    </w:p>
    <w:p w14:paraId="6AAED4F3" w14:textId="77777777" w:rsidR="009204CA" w:rsidRDefault="00C93140" w:rsidP="00144461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Descrição: Serviços Gráficos</w:t>
      </w:r>
    </w:p>
    <w:p w14:paraId="26DF56CC" w14:textId="77777777" w:rsidR="00144461" w:rsidRPr="00A10117" w:rsidRDefault="00144461" w:rsidP="00417355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3F2F04FD" w14:textId="77777777" w:rsidR="00144461" w:rsidRDefault="00C93140" w:rsidP="00144461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2. DA ENTREGA E PRAZOS. </w:t>
      </w:r>
    </w:p>
    <w:p w14:paraId="45380D1A" w14:textId="305B71F1" w:rsidR="008A6AC9" w:rsidRPr="00144461" w:rsidRDefault="00C93140" w:rsidP="00144461">
      <w:pPr>
        <w:tabs>
          <w:tab w:val="left" w:pos="426"/>
        </w:tabs>
        <w:ind w:right="567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2.1. </w:t>
      </w:r>
      <w:r w:rsidR="008A6AC9" w:rsidRPr="00144461">
        <w:rPr>
          <w:rFonts w:asciiTheme="minorHAnsi" w:hAnsiTheme="minorHAnsi" w:cstheme="minorHAnsi"/>
          <w:bCs/>
          <w:color w:val="000000"/>
          <w:sz w:val="24"/>
          <w:szCs w:val="24"/>
        </w:rPr>
        <w:t>A entrega dos materiais deverá ser realizada de forma parcelada, conforme a necessidade da Câmara Municipal de Planaltina - Goiás, em lotes, mediante solicitação formal enviada à empresa contratada.</w:t>
      </w:r>
    </w:p>
    <w:p w14:paraId="5A41F8C4" w14:textId="194D65A2" w:rsidR="008A6AC9" w:rsidRPr="00144461" w:rsidRDefault="008A6AC9" w:rsidP="00144461">
      <w:pPr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144461">
        <w:rPr>
          <w:rFonts w:asciiTheme="minorHAnsi" w:hAnsiTheme="minorHAnsi" w:cstheme="minorHAnsi"/>
          <w:bCs/>
          <w:color w:val="000000"/>
          <w:sz w:val="24"/>
          <w:szCs w:val="24"/>
        </w:rPr>
        <w:lastRenderedPageBreak/>
        <w:t>A empresa deverá garantir a entrega de cada lote no prazo máximo de 10 dias úteis a partir da solicitação, respeitando as quantidades e especificações descritas no contrato.</w:t>
      </w:r>
    </w:p>
    <w:p w14:paraId="51836E48" w14:textId="5C620F41" w:rsidR="009204CA" w:rsidRPr="00144461" w:rsidRDefault="008A6AC9" w:rsidP="00144461">
      <w:pPr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144461">
        <w:rPr>
          <w:rFonts w:asciiTheme="minorHAnsi" w:hAnsiTheme="minorHAnsi" w:cstheme="minorHAnsi"/>
          <w:bCs/>
          <w:color w:val="000000"/>
          <w:sz w:val="24"/>
          <w:szCs w:val="24"/>
        </w:rPr>
        <w:t>As solicitações de entrega serão encaminhadas via e-mail/ofício pela Câmara Municipal, e a empresa deverá confirmar o recebimento e o prazo estimado para a entrega.</w:t>
      </w:r>
    </w:p>
    <w:p w14:paraId="3A2A94AD" w14:textId="77777777" w:rsidR="009204CA" w:rsidRPr="00A10117" w:rsidRDefault="00C93140" w:rsidP="00144461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bCs/>
          <w:color w:val="000000"/>
          <w:sz w:val="24"/>
          <w:szCs w:val="24"/>
        </w:rPr>
        <w:t>2.2.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O pagamento ocorrerá no prazo de até 30 (trinta) dias corridos após a efetiva entrega da nota fiscal, atestada pelo fiscal do contrato, acompanhada da sua regularidade fiscal conforme art. 62, inciso III, da Lei 14.133/2021.</w:t>
      </w:r>
    </w:p>
    <w:p w14:paraId="4FF11316" w14:textId="77777777" w:rsidR="008A6AC9" w:rsidRPr="00A10117" w:rsidRDefault="008A6AC9">
      <w:pPr>
        <w:spacing w:after="120"/>
        <w:ind w:left="-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051F2C41" w14:textId="77777777" w:rsidR="00417355" w:rsidRPr="00A10117" w:rsidRDefault="00C93140" w:rsidP="00417355">
      <w:pPr>
        <w:spacing w:after="120" w:line="360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3. JUSTIFICATIVA</w:t>
      </w:r>
      <w:bookmarkStart w:id="5" w:name="_heading=h.oymhicqf8ewa" w:colFirst="0" w:colLast="0"/>
      <w:bookmarkEnd w:id="5"/>
    </w:p>
    <w:p w14:paraId="1279DA2A" w14:textId="77777777" w:rsidR="00066035" w:rsidRPr="00066035" w:rsidRDefault="00066035" w:rsidP="00066035">
      <w:pPr>
        <w:spacing w:before="100" w:beforeAutospacing="1" w:after="100" w:afterAutospacing="1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>A presente solicitação de aquisição tem como objetivo atender às necessidades de identidade visual, comunicação institucional e padronização dos materiais utilizados nos diversos setores da instituição. Os itens descritos são essenciais para garantir a visibilidade adequada da marca, a segurança no acesso às dependências, a identificação de servidores e veículos, além de possibilitar a comunicação formal e padronizada com o público interno e externo.</w:t>
      </w:r>
    </w:p>
    <w:p w14:paraId="67B3482F" w14:textId="32EDBED0" w:rsidR="00066035" w:rsidRPr="00066035" w:rsidRDefault="00066035" w:rsidP="0006603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6035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Adesivos bloqueados UV e perfurados</w:t>
      </w: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>: serão utilizados em portas, janelas e escadas para reforço da identidade institucional, além de contribuírem para a privacidade</w:t>
      </w:r>
      <w:r w:rsidR="00887E8B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proteção contra raios ultravioleta</w:t>
      </w: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e segurança dos ambientes, especialmente em áreas de acesso público e circulação.</w:t>
      </w:r>
    </w:p>
    <w:p w14:paraId="63E5257D" w14:textId="77777777" w:rsidR="00066035" w:rsidRPr="00066035" w:rsidRDefault="00066035" w:rsidP="0006603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6035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Adesivos de identificação com base em vidro temperado e parafusos cromados</w:t>
      </w: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>: visam a sinalização padronizada de setores, salas e departamentos, promovendo organização e fácil localização de espaços por parte dos usuários.</w:t>
      </w:r>
    </w:p>
    <w:p w14:paraId="68DC1442" w14:textId="77777777" w:rsidR="00066035" w:rsidRPr="00066035" w:rsidRDefault="00066035" w:rsidP="0006603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6035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Adesivos para veículos</w:t>
      </w: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>: destinados à identificação oficial dos veículos utilizados em serviço institucional, conferindo maior controle, segurança e reconhecimento visual.</w:t>
      </w:r>
    </w:p>
    <w:p w14:paraId="5E021EBD" w14:textId="77777777" w:rsidR="00066035" w:rsidRPr="00066035" w:rsidRDefault="00066035" w:rsidP="0006603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6035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Crachás em PVC com chip e cordão</w:t>
      </w: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>: fundamentais para o controle de acesso, identificação de servidores e colaboradores, além de reforçarem a segurança interna da instituição.</w:t>
      </w:r>
    </w:p>
    <w:p w14:paraId="12620EAE" w14:textId="77777777" w:rsidR="00066035" w:rsidRPr="00066035" w:rsidRDefault="00066035" w:rsidP="0006603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6035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Envelopes personalizados (tamanhos 14x22 e A4)</w:t>
      </w: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>: utilizados para envio de documentos, ofícios e correspondências institucionais, assegurando a apresentação formal e profissional da comunicação externa.</w:t>
      </w:r>
    </w:p>
    <w:p w14:paraId="56D9F0C4" w14:textId="77777777" w:rsidR="00066035" w:rsidRPr="00066035" w:rsidRDefault="00066035" w:rsidP="0006603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6035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Cartões de visita e papel timbrado</w:t>
      </w: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>: essenciais para a comunicação institucional direta, apresentações formais, envio de ofícios e documentos oficiais, fortalecendo a imagem e a credibilidade da instituição junto a parceiros e ao público.</w:t>
      </w:r>
    </w:p>
    <w:p w14:paraId="01F67AF4" w14:textId="77777777" w:rsidR="00066035" w:rsidRPr="00066035" w:rsidRDefault="00066035" w:rsidP="0006603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6035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Pastas personalizadas (modelos </w:t>
      </w:r>
      <w:proofErr w:type="spellStart"/>
      <w:r w:rsidRPr="00066035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couche</w:t>
      </w:r>
      <w:proofErr w:type="spellEnd"/>
      <w:r w:rsidRPr="00066035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 xml:space="preserve"> e tipo bolsa)</w:t>
      </w: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>: utilizadas para organização e entrega de documentos em eventos, reuniões, sessões, audiências e outras atividades representativas, agregando valor à apresentação institucional.</w:t>
      </w:r>
    </w:p>
    <w:p w14:paraId="67D79DC2" w14:textId="77777777" w:rsidR="00066035" w:rsidRPr="00066035" w:rsidRDefault="00066035" w:rsidP="00066035">
      <w:pPr>
        <w:spacing w:before="100" w:beforeAutospacing="1" w:after="100" w:afterAutospacing="1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lastRenderedPageBreak/>
        <w:t>A aquisição destes itens contribui diretamente para a padronização visual da instituição, melhora a organização interna, fortalece a identidade da marca e promove uma comunicação mais eficiente e profissional. Ressalta-se ainda que os materiais serão distribuídos conforme a demanda dos setores, garantindo o uso racional dos recursos.</w:t>
      </w:r>
    </w:p>
    <w:p w14:paraId="55CC0161" w14:textId="77777777" w:rsidR="00066035" w:rsidRPr="00066035" w:rsidRDefault="00066035" w:rsidP="00066035">
      <w:pPr>
        <w:spacing w:before="100" w:beforeAutospacing="1" w:after="100" w:afterAutospacing="1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Diante do exposto, justifica-se plenamente a aquisição dos materiais listados, no valor total de </w:t>
      </w:r>
      <w:r w:rsidRPr="00066035">
        <w:rPr>
          <w:rFonts w:asciiTheme="minorHAnsi" w:hAnsiTheme="minorHAnsi" w:cstheme="minorHAnsi"/>
          <w:b/>
          <w:bCs/>
          <w:color w:val="auto"/>
          <w:spacing w:val="0"/>
          <w:sz w:val="24"/>
          <w:szCs w:val="24"/>
        </w:rPr>
        <w:t>R$ 56.087,85</w:t>
      </w:r>
      <w:r w:rsidRP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>, por atenderem às demandas estratégicas de comunicação, identidade institucional e funcionalidade administrativa.</w:t>
      </w:r>
    </w:p>
    <w:p w14:paraId="5E99C593" w14:textId="0C3F7505" w:rsidR="00417355" w:rsidRPr="00417355" w:rsidRDefault="00417355" w:rsidP="00417355">
      <w:pPr>
        <w:ind w:firstLine="720"/>
        <w:jc w:val="both"/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417355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Diante do exposto, a contratação dos serviços gráficos é </w:t>
      </w:r>
      <w:r w:rsidR="00066035">
        <w:rPr>
          <w:rFonts w:asciiTheme="minorHAnsi" w:hAnsiTheme="minorHAnsi" w:cstheme="minorHAnsi"/>
          <w:color w:val="auto"/>
          <w:spacing w:val="0"/>
          <w:sz w:val="24"/>
          <w:szCs w:val="24"/>
        </w:rPr>
        <w:t>desejável</w:t>
      </w:r>
      <w:r w:rsidRPr="00417355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para o cumprimento das atividades da Câmara Municipal de Planaltina – Goiás, estando plenamente alinhada aos princípios da eficiência, economicidade e interesse público estabelecidos na Lei nº 14.133/2021.</w:t>
      </w:r>
    </w:p>
    <w:p w14:paraId="55D93BB8" w14:textId="77777777" w:rsidR="009204CA" w:rsidRPr="00A10117" w:rsidRDefault="00C93140" w:rsidP="0041735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ab/>
        <w:t>Assim, sugere-se a formalização de processo de dispen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sa de licitação para a execução do objeto acima especificado, sob o critério de julgamento de menor valor global, visando ao atendimento dos princípios da economicidade e preservando a competitividade, lembrando que a economia de escala está sendo levada e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m consideração, consoante assevera o art. 18, VII c/c o art. 23, da Lei Federal nº 14.133/2021, prevalecendo, portanto, no presente caso, a economicidade como interesse da Administração.</w:t>
      </w:r>
    </w:p>
    <w:p w14:paraId="09D4F72F" w14:textId="77777777" w:rsidR="009204CA" w:rsidRPr="00A10117" w:rsidRDefault="009204CA" w:rsidP="0041735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529A386F" w14:textId="77777777" w:rsidR="009204CA" w:rsidRPr="00A10117" w:rsidRDefault="009204CA" w:rsidP="00417355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173D1FF" w14:textId="77777777" w:rsidR="009204CA" w:rsidRPr="00A10117" w:rsidRDefault="00C93140" w:rsidP="00417355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4. MODALIDADE DE CONTRATAÇÃO</w:t>
      </w:r>
    </w:p>
    <w:p w14:paraId="534BC4AE" w14:textId="77777777" w:rsidR="009204CA" w:rsidRPr="00A10117" w:rsidRDefault="009204CA" w:rsidP="0041735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1CC52506" w14:textId="77777777" w:rsidR="009204CA" w:rsidRPr="00A10117" w:rsidRDefault="00C93140" w:rsidP="0041735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4.1. Primeiramente, é importante 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registrar que a Constituição Federal de 1988 instituiu a obrigatoriedade de realização de prévio procedimento licitatório para as contratações da Administração Pública, de modo a assegurar condições de igualdade a todos os concorrentes. É o que consta em s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eu art. 37, XXI:</w:t>
      </w:r>
    </w:p>
    <w:p w14:paraId="522A2601" w14:textId="77777777" w:rsidR="009204CA" w:rsidRPr="00A10117" w:rsidRDefault="009204C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-426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3600D180" w14:textId="77777777" w:rsidR="009204CA" w:rsidRPr="00A10117" w:rsidRDefault="00C93140">
      <w:pPr>
        <w:widowControl w:val="0"/>
        <w:pBdr>
          <w:top w:val="nil"/>
          <w:left w:val="nil"/>
          <w:bottom w:val="nil"/>
          <w:right w:val="nil"/>
          <w:between w:val="nil"/>
        </w:pBdr>
        <w:ind w:left="2268"/>
        <w:jc w:val="both"/>
        <w:rPr>
          <w:rFonts w:asciiTheme="minorHAnsi" w:hAnsiTheme="minorHAnsi" w:cstheme="minorHAnsi"/>
          <w:i/>
          <w:sz w:val="20"/>
        </w:rPr>
      </w:pPr>
      <w:r w:rsidRPr="00A10117">
        <w:rPr>
          <w:rFonts w:asciiTheme="minorHAnsi" w:hAnsiTheme="minorHAnsi" w:cstheme="minorHAnsi"/>
          <w:i/>
          <w:color w:val="000000"/>
          <w:sz w:val="20"/>
        </w:rPr>
        <w:t>Art. 37. A administração pública direta e indireta de qualquer dos Poderes da União, dos Estados, do Distrito Federal e dos Municípios obedecerá aos princípios de legalidade, impessoalidade, moralidade, publicidade e eficiência e, também,</w:t>
      </w:r>
      <w:r w:rsidRPr="00A10117">
        <w:rPr>
          <w:rFonts w:asciiTheme="minorHAnsi" w:hAnsiTheme="minorHAnsi" w:cstheme="minorHAnsi"/>
          <w:i/>
          <w:color w:val="000000"/>
          <w:sz w:val="20"/>
        </w:rPr>
        <w:t xml:space="preserve"> ao seguinte:</w:t>
      </w:r>
    </w:p>
    <w:p w14:paraId="5871ECDF" w14:textId="77777777" w:rsidR="009204CA" w:rsidRPr="00A10117" w:rsidRDefault="00C93140">
      <w:pPr>
        <w:widowControl w:val="0"/>
        <w:pBdr>
          <w:top w:val="nil"/>
          <w:left w:val="nil"/>
          <w:bottom w:val="nil"/>
          <w:right w:val="nil"/>
          <w:between w:val="nil"/>
        </w:pBdr>
        <w:ind w:left="1701"/>
        <w:jc w:val="both"/>
        <w:rPr>
          <w:rFonts w:asciiTheme="minorHAnsi" w:hAnsiTheme="minorHAnsi" w:cstheme="minorHAnsi"/>
          <w:sz w:val="20"/>
        </w:rPr>
      </w:pPr>
      <w:r w:rsidRPr="00A10117">
        <w:rPr>
          <w:rFonts w:asciiTheme="minorHAnsi" w:hAnsiTheme="minorHAnsi" w:cstheme="minorHAnsi"/>
          <w:i/>
          <w:color w:val="000000"/>
          <w:sz w:val="20"/>
        </w:rPr>
        <w:t xml:space="preserve">.............................................................................................. </w:t>
      </w:r>
    </w:p>
    <w:p w14:paraId="25990AE5" w14:textId="77777777" w:rsidR="009204CA" w:rsidRPr="00A10117" w:rsidRDefault="00C93140">
      <w:pPr>
        <w:widowControl w:val="0"/>
        <w:pBdr>
          <w:top w:val="nil"/>
          <w:left w:val="nil"/>
          <w:bottom w:val="nil"/>
          <w:right w:val="nil"/>
          <w:between w:val="nil"/>
        </w:pBdr>
        <w:ind w:left="2268"/>
        <w:jc w:val="both"/>
        <w:rPr>
          <w:rFonts w:asciiTheme="minorHAnsi" w:hAnsiTheme="minorHAnsi" w:cstheme="minorHAnsi"/>
          <w:sz w:val="20"/>
        </w:rPr>
      </w:pPr>
      <w:r w:rsidRPr="00A10117">
        <w:rPr>
          <w:rFonts w:asciiTheme="minorHAnsi" w:hAnsiTheme="minorHAnsi" w:cstheme="minorHAnsi"/>
          <w:i/>
          <w:color w:val="000000"/>
          <w:sz w:val="20"/>
        </w:rPr>
        <w:t xml:space="preserve">XXI - ressalvados os casos especificados na legislação, as obras, serviços, compras e alienações serão contratados mediante processo de licitação </w:t>
      </w:r>
      <w:r w:rsidRPr="00A10117">
        <w:rPr>
          <w:rFonts w:asciiTheme="minorHAnsi" w:hAnsiTheme="minorHAnsi" w:cstheme="minorHAnsi"/>
          <w:i/>
          <w:color w:val="000000"/>
          <w:sz w:val="20"/>
        </w:rPr>
        <w:t>pública que assegure igualdade de condições a todos os concorrentes, com cláusulas que estabeleçam obrigações de pagamento, mantidas as condições efetivas da proposta, nos termos da lei, o qual somente permitirá as exigências de qualificação técnica e econ</w:t>
      </w:r>
      <w:r w:rsidRPr="00A10117">
        <w:rPr>
          <w:rFonts w:asciiTheme="minorHAnsi" w:hAnsiTheme="minorHAnsi" w:cstheme="minorHAnsi"/>
          <w:i/>
          <w:color w:val="000000"/>
          <w:sz w:val="20"/>
        </w:rPr>
        <w:t>ômica indispensáveis à garantia do cumprimento das obrigações.</w:t>
      </w:r>
    </w:p>
    <w:p w14:paraId="7B43AB89" w14:textId="77777777" w:rsidR="009204CA" w:rsidRPr="00A10117" w:rsidRDefault="009204C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left="226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E189762" w14:textId="77777777" w:rsidR="009204CA" w:rsidRPr="00A10117" w:rsidRDefault="00C9314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4.2.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Entretanto, como a própria Carta Magna explicita, a regra do procedimento licitatório comporta exceções elencadas na legislação que permitem que a Administração Pública realize contratações diretas.</w:t>
      </w:r>
    </w:p>
    <w:p w14:paraId="40748B1B" w14:textId="56945A59" w:rsidR="009204CA" w:rsidRPr="00A10117" w:rsidRDefault="00C93140" w:rsidP="00417355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bookmarkStart w:id="6" w:name="_heading=h.g40wtvjcis3n" w:colFirst="0" w:colLast="0"/>
      <w:bookmarkEnd w:id="6"/>
      <w:r w:rsidRPr="00A10117">
        <w:rPr>
          <w:rFonts w:asciiTheme="minorHAnsi" w:hAnsiTheme="minorHAnsi" w:cstheme="minorHAnsi"/>
          <w:b/>
          <w:bCs/>
          <w:color w:val="000000"/>
          <w:sz w:val="24"/>
          <w:szCs w:val="24"/>
        </w:rPr>
        <w:lastRenderedPageBreak/>
        <w:t>4.3.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A Lei nº 14.133, de 01 de abril de 2021, que trata 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de licitações e contratos, em seu artigo 75, II, define que a licitação poderá ser dispensada para contratação que envolva valores inferiores a R$ 50.000,00 (cinquenta mil reais), no caso de outros serviços e compras; </w:t>
      </w:r>
      <w:r w:rsidR="00417355" w:rsidRPr="00A10117">
        <w:rPr>
          <w:rFonts w:asciiTheme="minorHAnsi" w:hAnsiTheme="minorHAnsi" w:cstheme="minorHAnsi"/>
          <w:b/>
          <w:bCs/>
          <w:spacing w:val="0"/>
          <w:sz w:val="24"/>
          <w:szCs w:val="24"/>
        </w:rPr>
        <w:t>atualizados pelo Decreto n° 12.343/2024 para R$ 62.725,59 (sessenta e dois mil setecentos e vinte e cinco reais e cinquenta e nove centavos).</w:t>
      </w:r>
    </w:p>
    <w:p w14:paraId="4A9E260D" w14:textId="77777777" w:rsidR="009204CA" w:rsidRPr="00144461" w:rsidRDefault="00C93140">
      <w:pPr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r w:rsidRPr="00144461">
        <w:rPr>
          <w:rFonts w:asciiTheme="minorHAnsi" w:hAnsiTheme="minorHAnsi" w:cstheme="minorHAnsi"/>
          <w:i/>
          <w:color w:val="000000"/>
          <w:sz w:val="20"/>
        </w:rPr>
        <w:t>Art. 75. É dispensável a licitação:</w:t>
      </w:r>
    </w:p>
    <w:p w14:paraId="30268C54" w14:textId="77777777" w:rsidR="009204CA" w:rsidRPr="00144461" w:rsidRDefault="00C93140">
      <w:pPr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bookmarkStart w:id="7" w:name="bookmark=id.jegph7s93ns3" w:colFirst="0" w:colLast="0"/>
      <w:bookmarkEnd w:id="7"/>
      <w:r w:rsidRPr="00144461">
        <w:rPr>
          <w:rFonts w:asciiTheme="minorHAnsi" w:hAnsiTheme="minorHAnsi" w:cstheme="minorHAnsi"/>
          <w:i/>
          <w:color w:val="000000"/>
          <w:sz w:val="20"/>
        </w:rPr>
        <w:t>I ..........................................................................................</w:t>
      </w:r>
    </w:p>
    <w:p w14:paraId="51E2308E" w14:textId="77777777" w:rsidR="009204CA" w:rsidRPr="00144461" w:rsidRDefault="00C93140">
      <w:pPr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r w:rsidRPr="00144461">
        <w:rPr>
          <w:rFonts w:asciiTheme="minorHAnsi" w:hAnsiTheme="minorHAnsi" w:cstheme="minorHAnsi"/>
          <w:i/>
          <w:color w:val="000000"/>
          <w:sz w:val="20"/>
        </w:rPr>
        <w:t xml:space="preserve">II - </w:t>
      </w:r>
      <w:proofErr w:type="gramStart"/>
      <w:r w:rsidRPr="00144461">
        <w:rPr>
          <w:rFonts w:asciiTheme="minorHAnsi" w:hAnsiTheme="minorHAnsi" w:cstheme="minorHAnsi"/>
          <w:i/>
          <w:color w:val="000000"/>
          <w:sz w:val="20"/>
        </w:rPr>
        <w:t>para</w:t>
      </w:r>
      <w:proofErr w:type="gramEnd"/>
      <w:r w:rsidRPr="00144461">
        <w:rPr>
          <w:rFonts w:asciiTheme="minorHAnsi" w:hAnsiTheme="minorHAnsi" w:cstheme="minorHAnsi"/>
          <w:i/>
          <w:color w:val="000000"/>
          <w:sz w:val="20"/>
        </w:rPr>
        <w:t xml:space="preserve"> contratação que envolva valores inferiores a R$ 50.000,00 (cinquenta mil reais), no caso de outros serviços e compras;</w:t>
      </w:r>
    </w:p>
    <w:p w14:paraId="060EB91A" w14:textId="77777777" w:rsidR="00144461" w:rsidRPr="00A10117" w:rsidRDefault="00144461">
      <w:pPr>
        <w:ind w:left="2268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</w:p>
    <w:p w14:paraId="1A4A38A2" w14:textId="1C1B1915" w:rsidR="00144461" w:rsidRPr="00DC7E7F" w:rsidRDefault="00144461" w:rsidP="00144461">
      <w:p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4.4 RECEBIMENTO DE PROPOSTAS</w:t>
      </w:r>
    </w:p>
    <w:p w14:paraId="2C6B4C7C" w14:textId="77777777" w:rsidR="00144461" w:rsidRPr="00DC7E7F" w:rsidRDefault="00144461" w:rsidP="00144461">
      <w:p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>As propostas também poderão ser entregues em meio físico, devendo, obrigatoriamente, ser protocoladas na recepção da Câmara Municipal, observando os seguintes critérios:</w:t>
      </w:r>
    </w:p>
    <w:p w14:paraId="2B61FC47" w14:textId="77777777" w:rsidR="00144461" w:rsidRPr="00DC7E7F" w:rsidRDefault="00144461" w:rsidP="00144461">
      <w:pPr>
        <w:numPr>
          <w:ilvl w:val="0"/>
          <w:numId w:val="4"/>
        </w:numPr>
        <w:spacing w:before="280"/>
        <w:textAlignment w:val="baseline"/>
        <w:rPr>
          <w:rFonts w:asciiTheme="minorHAnsi" w:hAnsiTheme="minorHAnsi" w:cstheme="minorHAnsi"/>
          <w:color w:val="000000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As propostas devem ser apresentadas em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envelopes devidamente lacrados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>.</w:t>
      </w:r>
    </w:p>
    <w:p w14:paraId="6917F15A" w14:textId="77777777" w:rsidR="00144461" w:rsidRPr="00DC7E7F" w:rsidRDefault="00144461" w:rsidP="00144461">
      <w:pPr>
        <w:numPr>
          <w:ilvl w:val="0"/>
          <w:numId w:val="5"/>
        </w:numPr>
        <w:textAlignment w:val="baseline"/>
        <w:rPr>
          <w:rFonts w:asciiTheme="minorHAnsi" w:hAnsiTheme="minorHAnsi" w:cstheme="minorHAnsi"/>
          <w:color w:val="000000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O conteúdo da proposta deve ser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impresso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 e conter o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carimbo e/ou CNPJ da empresa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, além da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descrição detalhada com valores dos itens ou serviços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 a serem prestados.</w:t>
      </w:r>
    </w:p>
    <w:p w14:paraId="5693076D" w14:textId="77777777" w:rsidR="00144461" w:rsidRPr="00C37875" w:rsidRDefault="00144461" w:rsidP="00144461">
      <w:pPr>
        <w:numPr>
          <w:ilvl w:val="0"/>
          <w:numId w:val="6"/>
        </w:numPr>
        <w:textAlignment w:val="baseline"/>
        <w:rPr>
          <w:rFonts w:asciiTheme="minorHAnsi" w:hAnsiTheme="minorHAnsi" w:cstheme="minorHAnsi"/>
          <w:color w:val="000000"/>
          <w:spacing w:val="0"/>
          <w:sz w:val="24"/>
          <w:szCs w:val="24"/>
        </w:rPr>
      </w:pP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As propostas serão aceitas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apenas nos dias e horários especificados neste edital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, propostas protocoladas após o prazo estabelecido serão </w:t>
      </w:r>
      <w:r w:rsidRPr="00DC7E7F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automaticamente desclassificadas</w:t>
      </w:r>
      <w:r w:rsidRPr="00DC7E7F">
        <w:rPr>
          <w:rFonts w:asciiTheme="minorHAnsi" w:hAnsiTheme="minorHAnsi" w:cstheme="minorHAnsi"/>
          <w:color w:val="000000"/>
          <w:spacing w:val="0"/>
          <w:sz w:val="24"/>
          <w:szCs w:val="24"/>
        </w:rPr>
        <w:t>.</w:t>
      </w:r>
    </w:p>
    <w:p w14:paraId="6190B27E" w14:textId="77777777" w:rsidR="00144461" w:rsidRPr="00C37875" w:rsidRDefault="00144461" w:rsidP="0014446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textAlignment w:val="baseline"/>
        <w:rPr>
          <w:rFonts w:asciiTheme="minorHAnsi" w:hAnsiTheme="minorHAnsi" w:cstheme="minorHAnsi"/>
          <w:color w:val="000000"/>
          <w:spacing w:val="0"/>
          <w:sz w:val="24"/>
          <w:szCs w:val="24"/>
        </w:rPr>
      </w:pPr>
      <w:r w:rsidRPr="00C37875">
        <w:rPr>
          <w:rFonts w:asciiTheme="minorHAnsi" w:hAnsiTheme="minorHAnsi" w:cstheme="minorHAnsi"/>
          <w:color w:val="000000"/>
          <w:spacing w:val="0"/>
          <w:sz w:val="24"/>
          <w:szCs w:val="24"/>
        </w:rPr>
        <w:t xml:space="preserve">O não atendimento a qualquer um dos requisitos mencionados resultará na </w:t>
      </w:r>
      <w:r w:rsidRPr="00C37875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desclassificação imediata da proposta</w:t>
      </w:r>
      <w:r w:rsidRPr="00C37875">
        <w:rPr>
          <w:rFonts w:asciiTheme="minorHAnsi" w:hAnsiTheme="minorHAnsi" w:cstheme="minorHAnsi"/>
          <w:color w:val="000000"/>
          <w:spacing w:val="0"/>
          <w:sz w:val="24"/>
          <w:szCs w:val="24"/>
        </w:rPr>
        <w:t>.</w:t>
      </w:r>
    </w:p>
    <w:p w14:paraId="0E58E37F" w14:textId="77777777" w:rsidR="00144461" w:rsidRDefault="00144461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21BB39E4" w14:textId="7DDFD0C4" w:rsidR="009204CA" w:rsidRPr="00144461" w:rsidRDefault="00C9314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pacing w:val="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5. ESTIMATIVA E FORMA DE </w:t>
      </w:r>
      <w:r w:rsidRPr="00144461">
        <w:rPr>
          <w:rFonts w:asciiTheme="minorHAnsi" w:hAnsiTheme="minorHAnsi" w:cstheme="minorHAnsi"/>
          <w:b/>
          <w:color w:val="000000"/>
          <w:spacing w:val="0"/>
          <w:sz w:val="24"/>
          <w:szCs w:val="24"/>
        </w:rPr>
        <w:t>CONTRATAÇÃO</w:t>
      </w:r>
    </w:p>
    <w:p w14:paraId="2B067E3A" w14:textId="77777777" w:rsidR="007F334C" w:rsidRPr="00144461" w:rsidRDefault="007F334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pacing w:val="0"/>
          <w:sz w:val="24"/>
          <w:szCs w:val="24"/>
        </w:rPr>
      </w:pPr>
    </w:p>
    <w:p w14:paraId="26A8964E" w14:textId="05AB5FB5" w:rsidR="009204CA" w:rsidRPr="00A10117" w:rsidRDefault="00C93140" w:rsidP="007F334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44461">
        <w:rPr>
          <w:rFonts w:asciiTheme="minorHAnsi" w:hAnsiTheme="minorHAnsi" w:cstheme="minorHAnsi"/>
          <w:b/>
          <w:bCs/>
          <w:color w:val="000000"/>
          <w:spacing w:val="0"/>
          <w:sz w:val="24"/>
          <w:szCs w:val="24"/>
        </w:rPr>
        <w:t>5.1</w:t>
      </w:r>
      <w:r w:rsidRPr="00144461">
        <w:rPr>
          <w:rFonts w:asciiTheme="minorHAnsi" w:hAnsiTheme="minorHAnsi" w:cstheme="minorHAnsi"/>
          <w:color w:val="000000"/>
          <w:spacing w:val="0"/>
          <w:sz w:val="24"/>
          <w:szCs w:val="24"/>
        </w:rPr>
        <w:t>. O valor total obtido na estimativ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a de preços fará parte do processo administrativo do certame e será classificado como </w:t>
      </w:r>
      <w:r w:rsidR="00282930">
        <w:rPr>
          <w:rFonts w:asciiTheme="minorHAnsi" w:hAnsiTheme="minorHAnsi" w:cstheme="minorHAnsi"/>
          <w:color w:val="000000"/>
          <w:sz w:val="24"/>
          <w:szCs w:val="24"/>
        </w:rPr>
        <w:t>ABERTO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, conforme art. 24 da lei 14.133/2021.</w:t>
      </w:r>
    </w:p>
    <w:p w14:paraId="493DABBC" w14:textId="77777777" w:rsidR="007F334C" w:rsidRPr="00A10117" w:rsidRDefault="007F334C" w:rsidP="007F334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2C9AE3D6" w14:textId="6A8346BD" w:rsidR="009204CA" w:rsidRPr="00A10117" w:rsidRDefault="00C93140" w:rsidP="007F334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bCs/>
          <w:color w:val="000000"/>
          <w:sz w:val="24"/>
          <w:szCs w:val="24"/>
        </w:rPr>
        <w:t>5.2.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A despesa será realizada por meio de dispensa de licitação, fundamentada no art. 75, inciso II, Lei nº 14.133/21.</w:t>
      </w:r>
    </w:p>
    <w:p w14:paraId="394A7011" w14:textId="77777777" w:rsidR="007F334C" w:rsidRPr="00A10117" w:rsidRDefault="007F334C" w:rsidP="007F334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D2356BE" w14:textId="08E0B475" w:rsidR="009204CA" w:rsidRPr="00A10117" w:rsidRDefault="00C93140" w:rsidP="007F334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bCs/>
          <w:color w:val="000000"/>
          <w:sz w:val="24"/>
          <w:szCs w:val="24"/>
        </w:rPr>
        <w:t>5.3.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As empresas interessadas, nesse caso, deverão enviar suas propostas no e-mail: </w:t>
      </w:r>
      <w:r w:rsidRPr="004A1675">
        <w:rPr>
          <w:rFonts w:asciiTheme="minorHAnsi" w:hAnsiTheme="minorHAnsi" w:cstheme="minorHAnsi"/>
          <w:color w:val="auto"/>
          <w:sz w:val="24"/>
          <w:szCs w:val="24"/>
        </w:rPr>
        <w:t xml:space="preserve">camaramunicipalpropostas@gmail.com até o dia </w:t>
      </w:r>
      <w:r w:rsidR="00144461" w:rsidRPr="004A1675">
        <w:rPr>
          <w:rFonts w:asciiTheme="minorHAnsi" w:hAnsiTheme="minorHAnsi" w:cstheme="minorHAnsi"/>
          <w:color w:val="auto"/>
          <w:sz w:val="24"/>
          <w:szCs w:val="24"/>
        </w:rPr>
        <w:t>14</w:t>
      </w:r>
      <w:r w:rsidRPr="004A1675">
        <w:rPr>
          <w:rFonts w:asciiTheme="minorHAnsi" w:hAnsiTheme="minorHAnsi" w:cstheme="minorHAnsi"/>
          <w:color w:val="auto"/>
          <w:sz w:val="24"/>
          <w:szCs w:val="24"/>
        </w:rPr>
        <w:t xml:space="preserve"> de </w:t>
      </w:r>
      <w:r w:rsidR="00144461" w:rsidRPr="004A1675">
        <w:rPr>
          <w:rFonts w:asciiTheme="minorHAnsi" w:hAnsiTheme="minorHAnsi" w:cstheme="minorHAnsi"/>
          <w:color w:val="auto"/>
          <w:sz w:val="24"/>
          <w:szCs w:val="24"/>
        </w:rPr>
        <w:t>maio</w:t>
      </w:r>
      <w:r w:rsidRPr="004A1675">
        <w:rPr>
          <w:rFonts w:asciiTheme="minorHAnsi" w:hAnsiTheme="minorHAnsi" w:cstheme="minorHAnsi"/>
          <w:color w:val="auto"/>
          <w:sz w:val="24"/>
          <w:szCs w:val="24"/>
        </w:rPr>
        <w:t xml:space="preserve"> de </w:t>
      </w:r>
      <w:r w:rsidR="004A4F51" w:rsidRPr="004A1675">
        <w:rPr>
          <w:rFonts w:asciiTheme="minorHAnsi" w:hAnsiTheme="minorHAnsi" w:cstheme="minorHAnsi"/>
          <w:color w:val="auto"/>
          <w:sz w:val="24"/>
          <w:szCs w:val="24"/>
        </w:rPr>
        <w:t>2025</w:t>
      </w:r>
      <w:r w:rsidRPr="004A1675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4A1675">
        <w:rPr>
          <w:rFonts w:asciiTheme="minorHAnsi" w:hAnsiTheme="minorHAnsi" w:cstheme="minorHAnsi"/>
          <w:color w:val="auto"/>
          <w:sz w:val="24"/>
          <w:szCs w:val="24"/>
        </w:rPr>
        <w:t xml:space="preserve">e, nesse dia, somente até às </w:t>
      </w:r>
      <w:r w:rsidRPr="004A1675">
        <w:rPr>
          <w:rFonts w:asciiTheme="minorHAnsi" w:hAnsiTheme="minorHAnsi" w:cstheme="minorHAnsi"/>
          <w:b/>
          <w:color w:val="auto"/>
          <w:sz w:val="24"/>
          <w:szCs w:val="24"/>
        </w:rPr>
        <w:t>15h</w:t>
      </w:r>
      <w:r w:rsidR="004A1675" w:rsidRPr="004A1675">
        <w:rPr>
          <w:rFonts w:asciiTheme="minorHAnsi" w:hAnsiTheme="minorHAnsi" w:cstheme="minorHAnsi"/>
          <w:b/>
          <w:color w:val="auto"/>
          <w:sz w:val="24"/>
          <w:szCs w:val="24"/>
        </w:rPr>
        <w:t>0</w:t>
      </w:r>
      <w:r w:rsidRPr="004A1675">
        <w:rPr>
          <w:rFonts w:asciiTheme="minorHAnsi" w:hAnsiTheme="minorHAnsi" w:cstheme="minorHAnsi"/>
          <w:b/>
          <w:color w:val="auto"/>
          <w:sz w:val="24"/>
          <w:szCs w:val="24"/>
        </w:rPr>
        <w:t>0 (quinze horas</w:t>
      </w:r>
      <w:r w:rsidRPr="004A1675">
        <w:rPr>
          <w:rFonts w:asciiTheme="minorHAnsi" w:hAnsiTheme="minorHAnsi" w:cstheme="minorHAnsi"/>
          <w:b/>
          <w:color w:val="auto"/>
          <w:sz w:val="24"/>
          <w:szCs w:val="24"/>
        </w:rPr>
        <w:t>)</w:t>
      </w:r>
      <w:r w:rsidRPr="004A1675">
        <w:rPr>
          <w:rFonts w:asciiTheme="minorHAnsi" w:hAnsiTheme="minorHAnsi" w:cstheme="minorHAnsi"/>
          <w:color w:val="auto"/>
          <w:sz w:val="24"/>
          <w:szCs w:val="24"/>
        </w:rPr>
        <w:t xml:space="preserve">, 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horário de Brasília/DF. Após esse horári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o não serão mais aceitas nem uma proposta. Propostas que não sejam enviadas por esse endereço eletrônico indicado</w:t>
      </w:r>
      <w:r w:rsidR="004A1675">
        <w:rPr>
          <w:rFonts w:asciiTheme="minorHAnsi" w:hAnsiTheme="minorHAnsi" w:cstheme="minorHAnsi"/>
          <w:color w:val="000000"/>
          <w:sz w:val="24"/>
          <w:szCs w:val="24"/>
        </w:rPr>
        <w:t xml:space="preserve"> ou na recepção da câmara,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não serão classificadas.</w:t>
      </w:r>
    </w:p>
    <w:p w14:paraId="075D5F91" w14:textId="77777777" w:rsidR="007F334C" w:rsidRPr="00A10117" w:rsidRDefault="00C93140" w:rsidP="007F334C">
      <w:pPr>
        <w:spacing w:after="120"/>
        <w:jc w:val="both"/>
        <w:rPr>
          <w:rFonts w:asciiTheme="minorHAnsi" w:hAnsiTheme="minorHAnsi" w:cstheme="minorHAnsi"/>
          <w:spacing w:val="0"/>
          <w:sz w:val="24"/>
          <w:szCs w:val="24"/>
        </w:rPr>
      </w:pPr>
      <w:r w:rsidRPr="00A10117">
        <w:rPr>
          <w:rFonts w:asciiTheme="minorHAnsi" w:hAnsiTheme="minorHAnsi" w:cstheme="minorHAnsi"/>
          <w:b/>
          <w:bCs/>
          <w:color w:val="000000"/>
          <w:sz w:val="24"/>
          <w:szCs w:val="24"/>
        </w:rPr>
        <w:lastRenderedPageBreak/>
        <w:t>5.4.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7F334C" w:rsidRPr="00A10117">
        <w:rPr>
          <w:rFonts w:asciiTheme="minorHAnsi" w:hAnsiTheme="minorHAnsi" w:cstheme="minorHAnsi"/>
          <w:spacing w:val="0"/>
          <w:sz w:val="24"/>
          <w:szCs w:val="24"/>
        </w:rPr>
        <w:t xml:space="preserve">A escolha do fornecedor dos produtos será feita considerando, em referência ao </w:t>
      </w:r>
      <w:r w:rsidR="007F334C" w:rsidRPr="00A10117">
        <w:rPr>
          <w:rFonts w:asciiTheme="minorHAnsi" w:hAnsiTheme="minorHAnsi" w:cstheme="minorHAnsi"/>
          <w:b/>
          <w:spacing w:val="0"/>
          <w:sz w:val="24"/>
          <w:szCs w:val="24"/>
        </w:rPr>
        <w:t>menor valor global</w:t>
      </w:r>
      <w:r w:rsidR="007F334C" w:rsidRPr="00A10117">
        <w:rPr>
          <w:rFonts w:asciiTheme="minorHAnsi" w:hAnsiTheme="minorHAnsi" w:cstheme="minorHAnsi"/>
          <w:spacing w:val="0"/>
          <w:sz w:val="24"/>
          <w:szCs w:val="24"/>
        </w:rPr>
        <w:t>, em consonância com o princípio da economicidade e da vantajosidade.</w:t>
      </w:r>
    </w:p>
    <w:p w14:paraId="4FF77299" w14:textId="022CAFB5" w:rsidR="000B2A0E" w:rsidRPr="00A10117" w:rsidRDefault="000B2A0E" w:rsidP="007F334C">
      <w:pPr>
        <w:spacing w:after="120"/>
        <w:jc w:val="both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</w:pPr>
      <w:r w:rsidRPr="00A10117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  <w:lang w:eastAsia="zh-CN" w:bidi="hi-IN"/>
        </w:rPr>
        <w:t>6. DO CONTRATO.</w:t>
      </w:r>
    </w:p>
    <w:p w14:paraId="62F4432D" w14:textId="77777777" w:rsidR="000B2A0E" w:rsidRPr="00A10117" w:rsidRDefault="000B2A0E" w:rsidP="000B2A0E">
      <w:pPr>
        <w:spacing w:after="240" w:line="276" w:lineRule="auto"/>
        <w:ind w:right="-35"/>
        <w:rPr>
          <w:rFonts w:asciiTheme="minorHAnsi" w:hAnsiTheme="minorHAnsi" w:cstheme="minorHAnsi"/>
          <w:spacing w:val="0"/>
          <w:sz w:val="24"/>
          <w:szCs w:val="24"/>
          <w:shd w:val="clear" w:color="auto" w:fill="FFFFFF"/>
        </w:rPr>
      </w:pPr>
      <w:r w:rsidRPr="00A10117">
        <w:rPr>
          <w:rFonts w:asciiTheme="minorHAnsi" w:hAnsiTheme="minorHAnsi" w:cstheme="minorHAnsi"/>
          <w:spacing w:val="0"/>
          <w:sz w:val="24"/>
          <w:szCs w:val="24"/>
          <w:lang w:eastAsia="zh-CN" w:bidi="hi-IN"/>
        </w:rPr>
        <w:t xml:space="preserve">6.1. Esta contratação poderá ter seu contrato dispensado na disposição do </w:t>
      </w:r>
      <w:r w:rsidRPr="00A10117">
        <w:rPr>
          <w:rFonts w:asciiTheme="minorHAnsi" w:hAnsiTheme="minorHAnsi" w:cstheme="minorHAnsi"/>
          <w:spacing w:val="0"/>
          <w:sz w:val="24"/>
          <w:szCs w:val="24"/>
          <w:shd w:val="clear" w:color="auto" w:fill="FFFFFF"/>
        </w:rPr>
        <w:t>Art. 95 da Lei 14.133/2021:</w:t>
      </w:r>
    </w:p>
    <w:p w14:paraId="4FC20F41" w14:textId="77777777" w:rsidR="000B2A0E" w:rsidRPr="00A10117" w:rsidRDefault="000B2A0E" w:rsidP="000B2A0E">
      <w:pPr>
        <w:spacing w:line="276" w:lineRule="auto"/>
        <w:ind w:left="1560" w:right="-35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r w:rsidRPr="00A10117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“Art.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62D01EC2" w14:textId="77777777" w:rsidR="000B2A0E" w:rsidRPr="00A10117" w:rsidRDefault="000B2A0E" w:rsidP="000B2A0E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8" w:name="art95i"/>
      <w:bookmarkEnd w:id="8"/>
      <w:r w:rsidRPr="00A10117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I - </w:t>
      </w:r>
      <w:proofErr w:type="gramStart"/>
      <w:r w:rsidRPr="00A10117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dispensa</w:t>
      </w:r>
      <w:proofErr w:type="gramEnd"/>
      <w:r w:rsidRPr="00A10117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 de licitação em razão de valor;</w:t>
      </w:r>
    </w:p>
    <w:p w14:paraId="6538D2C3" w14:textId="77777777" w:rsidR="000B2A0E" w:rsidRPr="00A10117" w:rsidRDefault="000B2A0E" w:rsidP="000B2A0E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9" w:name="art95ii"/>
      <w:bookmarkEnd w:id="9"/>
      <w:r w:rsidRPr="00A10117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II - </w:t>
      </w:r>
      <w:proofErr w:type="gramStart"/>
      <w:r w:rsidRPr="00A10117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compras</w:t>
      </w:r>
      <w:proofErr w:type="gramEnd"/>
      <w:r w:rsidRPr="00A10117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4FFA7E52" w14:textId="77777777" w:rsidR="000B2A0E" w:rsidRPr="00A10117" w:rsidRDefault="000B2A0E" w:rsidP="000B2A0E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10" w:name="art95§1"/>
      <w:bookmarkEnd w:id="10"/>
      <w:r w:rsidRPr="00A10117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(...)</w:t>
      </w:r>
    </w:p>
    <w:p w14:paraId="57CCF6D0" w14:textId="77777777" w:rsidR="000B2A0E" w:rsidRPr="00A10117" w:rsidRDefault="000B2A0E" w:rsidP="000B2A0E">
      <w:pPr>
        <w:spacing w:line="276" w:lineRule="auto"/>
        <w:ind w:left="1560" w:right="-35"/>
        <w:jc w:val="both"/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</w:pPr>
      <w:bookmarkStart w:id="11" w:name="art95§2"/>
      <w:bookmarkEnd w:id="11"/>
      <w:r w:rsidRPr="00A10117">
        <w:rPr>
          <w:rFonts w:asciiTheme="minorHAnsi" w:hAnsiTheme="minorHAnsi" w:cstheme="minorHAnsi"/>
          <w:i/>
          <w:iCs/>
          <w:spacing w:val="0"/>
          <w:sz w:val="20"/>
          <w:shd w:val="clear" w:color="auto" w:fill="FFFFFF"/>
        </w:rPr>
        <w:t>§ 2º É nulo e de nenhum efeito o contrato verbal com a Administração, salvo o de pequenas compras ou o de prestação de serviços de pronto pagamento, assim entendidos aqueles de valor não superior a R$ 10.000,00 (dez mil reais)”.</w:t>
      </w:r>
    </w:p>
    <w:p w14:paraId="30981079" w14:textId="59954EA8" w:rsidR="009204CA" w:rsidRPr="00A10117" w:rsidRDefault="009204CA">
      <w:pPr>
        <w:spacing w:after="120"/>
        <w:ind w:right="-35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54BCD131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7. OBRIGAÇÕES DA CONTRATADA. </w:t>
      </w:r>
    </w:p>
    <w:p w14:paraId="6AB21978" w14:textId="77777777" w:rsidR="009204CA" w:rsidRPr="00A10117" w:rsidRDefault="00C93140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7.1. Constituem obrigações do CONTRATADO, além de outras previstas nos documentos contra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tuais e legislação pertinente, as seguintes:</w:t>
      </w:r>
    </w:p>
    <w:p w14:paraId="0CD073E2" w14:textId="77777777" w:rsidR="000B2A0E" w:rsidRPr="00A10117" w:rsidRDefault="000B2A0E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4D859DAC" w14:textId="414F5450" w:rsidR="000B2A0E" w:rsidRPr="00A10117" w:rsidRDefault="00C93140" w:rsidP="000B2A0E">
      <w:p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7.</w:t>
      </w:r>
      <w:r w:rsidR="000B2A0E" w:rsidRPr="00A10117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Fornecer o objeto contratado, de primeiro uso, na quantidade, prazos e condições pactuadas – de boa qualidade, de acordo com as exigências constantes neste documento;</w:t>
      </w:r>
      <w:r w:rsidR="000B2A0E" w:rsidRPr="00A10117">
        <w:rPr>
          <w:rFonts w:asciiTheme="minorHAnsi" w:hAnsiTheme="minorHAnsi" w:cstheme="minorHAnsi"/>
          <w:color w:val="auto"/>
          <w:spacing w:val="0"/>
          <w:sz w:val="24"/>
          <w:szCs w:val="24"/>
        </w:rPr>
        <w:t xml:space="preserve"> entregar os materiais conforme o cronograma estabelecido, dentro dos prazos definidos no contrato ou mediante solicitação formal da Câmara Municipal;</w:t>
      </w:r>
    </w:p>
    <w:p w14:paraId="2461ABBE" w14:textId="77777777" w:rsidR="000B2A0E" w:rsidRPr="00A10117" w:rsidRDefault="000B2A0E" w:rsidP="000B2A0E">
      <w:pPr>
        <w:rPr>
          <w:rFonts w:asciiTheme="minorHAnsi" w:hAnsiTheme="minorHAnsi" w:cstheme="minorHAnsi"/>
          <w:color w:val="auto"/>
          <w:spacing w:val="0"/>
          <w:sz w:val="24"/>
          <w:szCs w:val="24"/>
        </w:rPr>
      </w:pPr>
    </w:p>
    <w:p w14:paraId="73AF252E" w14:textId="0D752ABB" w:rsidR="009204CA" w:rsidRPr="00A10117" w:rsidRDefault="00C93140" w:rsidP="000B2A0E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7.</w:t>
      </w:r>
      <w:r w:rsidR="000B2A0E" w:rsidRPr="00A10117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Prestar todos os esclarecimentos que lhe forem solicitados pelo CONTRATANTE, atendendo prontamente a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todas as reclamações;</w:t>
      </w:r>
    </w:p>
    <w:p w14:paraId="5B7366A8" w14:textId="77777777" w:rsidR="000B2A0E" w:rsidRPr="00A10117" w:rsidRDefault="000B2A0E" w:rsidP="000B2A0E">
      <w:pPr>
        <w:rPr>
          <w:rFonts w:asciiTheme="minorHAnsi" w:hAnsiTheme="minorHAnsi" w:cstheme="minorHAnsi"/>
          <w:color w:val="000000"/>
          <w:sz w:val="24"/>
          <w:szCs w:val="24"/>
        </w:rPr>
      </w:pPr>
    </w:p>
    <w:p w14:paraId="213256D1" w14:textId="20681687" w:rsidR="009204CA" w:rsidRPr="00A10117" w:rsidRDefault="00C93140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7.</w:t>
      </w:r>
      <w:r w:rsidR="000B2A0E" w:rsidRPr="00A10117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Por se tratar de um serviço que exige o máximo de rapidez e agilidade na execução, a </w:t>
      </w: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preferência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é que a empresa contratada seja da própria cidade do Contratante</w:t>
      </w:r>
      <w:r w:rsidR="000B2A0E" w:rsidRPr="00A10117">
        <w:rPr>
          <w:rFonts w:asciiTheme="minorHAnsi" w:hAnsiTheme="minorHAnsi" w:cstheme="minorHAnsi"/>
          <w:color w:val="000000"/>
          <w:sz w:val="24"/>
          <w:szCs w:val="24"/>
        </w:rPr>
        <w:t>;</w:t>
      </w:r>
    </w:p>
    <w:p w14:paraId="0DFAD523" w14:textId="77777777" w:rsidR="000B2A0E" w:rsidRPr="00A10117" w:rsidRDefault="000B2A0E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23394234" w14:textId="7D986F31" w:rsidR="009204CA" w:rsidRPr="00A10117" w:rsidRDefault="00C93140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sz w:val="24"/>
          <w:szCs w:val="24"/>
        </w:rPr>
        <w:t>7.</w:t>
      </w:r>
      <w:r w:rsidR="000B2A0E" w:rsidRPr="00A10117">
        <w:rPr>
          <w:rFonts w:asciiTheme="minorHAnsi" w:hAnsiTheme="minorHAnsi" w:cstheme="minorHAnsi"/>
          <w:sz w:val="24"/>
          <w:szCs w:val="24"/>
        </w:rPr>
        <w:t>5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Atender prontamente a quaisquer exigências da Administração, inerentes ao objeto do presente Termo de Referência;</w:t>
      </w:r>
    </w:p>
    <w:p w14:paraId="30695CF2" w14:textId="77777777" w:rsidR="000B2A0E" w:rsidRPr="00A10117" w:rsidRDefault="000B2A0E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6AD9A28" w14:textId="6F56A958" w:rsidR="009204CA" w:rsidRPr="00A10117" w:rsidRDefault="00C93140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7.</w:t>
      </w:r>
      <w:r w:rsidR="000B2A0E" w:rsidRPr="00A10117">
        <w:rPr>
          <w:rFonts w:asciiTheme="minorHAnsi" w:hAnsiTheme="minorHAnsi" w:cstheme="minorHAnsi"/>
          <w:color w:val="000000"/>
          <w:sz w:val="24"/>
          <w:szCs w:val="24"/>
        </w:rPr>
        <w:t>6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Comunicar ao Secretaria de Compras e Licitações, por escrito, quaisquer irregularidades ou anormalidades ocorridas durante o forneciment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o dos produtos contratados prestando os esclarecimentos julgados necessários;</w:t>
      </w:r>
    </w:p>
    <w:p w14:paraId="34A1520C" w14:textId="77777777" w:rsidR="000B2A0E" w:rsidRPr="00A10117" w:rsidRDefault="000B2A0E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2CFFE57F" w14:textId="52B4B43F" w:rsidR="009204CA" w:rsidRPr="00A10117" w:rsidRDefault="00C93140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7.</w:t>
      </w:r>
      <w:r w:rsidR="000B2A0E" w:rsidRPr="00A10117">
        <w:rPr>
          <w:rFonts w:asciiTheme="minorHAnsi" w:hAnsiTheme="minorHAnsi" w:cstheme="minorHAnsi"/>
          <w:color w:val="000000"/>
          <w:sz w:val="24"/>
          <w:szCs w:val="24"/>
        </w:rPr>
        <w:t>7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Responsabilizar-se civil e criminalmente por todo e qualquer dano que cause a Administração, e preposto seus ou a terceiros, por ação ou comissão, em decorrência da execução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do contrato, objeto deste Termo de Referência, não cabendo à administração, em hipóteses alguma, responsabilidade por danos diretos e indiretos ou lucros cessantes e decorrentes;</w:t>
      </w:r>
    </w:p>
    <w:p w14:paraId="344FBC72" w14:textId="77777777" w:rsidR="000B2A0E" w:rsidRPr="00A10117" w:rsidRDefault="000B2A0E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59339106" w14:textId="17C361B9" w:rsidR="000B2A0E" w:rsidRPr="00A10117" w:rsidRDefault="000B2A0E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7.8 Fornecer os materiais gráficos com a qualidade especificada, seguindo rigorosamente as descrições técnicas estabelecidas no contrato </w:t>
      </w:r>
      <w:r w:rsidRPr="001050B0">
        <w:rPr>
          <w:rFonts w:asciiTheme="minorHAnsi" w:hAnsiTheme="minorHAnsi" w:cstheme="minorHAnsi"/>
          <w:b/>
          <w:color w:val="000000"/>
          <w:sz w:val="24"/>
          <w:szCs w:val="24"/>
        </w:rPr>
        <w:t>(exemplo: impressão UV, gramatura do papel, acabamento laminado, etc.);</w:t>
      </w:r>
    </w:p>
    <w:p w14:paraId="671F7A70" w14:textId="6641F745" w:rsidR="000B2A0E" w:rsidRPr="00A10117" w:rsidRDefault="000B2A0E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7.9 Substituir, sem ônus para a Administração, quaisquer itens que apresentem defeitos de fabricação, erros de impressão ou divergências com as especificações contratadas; </w:t>
      </w:r>
    </w:p>
    <w:p w14:paraId="2D76EBB3" w14:textId="5E5FAE84" w:rsidR="000B2A0E" w:rsidRDefault="00144461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7.10 </w:t>
      </w:r>
      <w:r w:rsidRPr="00144461">
        <w:rPr>
          <w:rFonts w:asciiTheme="minorHAnsi" w:hAnsiTheme="minorHAnsi" w:cstheme="minorHAnsi"/>
          <w:color w:val="000000"/>
          <w:sz w:val="24"/>
          <w:szCs w:val="24"/>
        </w:rPr>
        <w:t xml:space="preserve">A empresa vencedora da presente dispensa de licitação deverá comprovar, ainda na fase de habilitação, o vínculo empregatício do colaborador que será designado para a prestação dos serviços. Além disso, a empresa deverá assegurar que </w:t>
      </w:r>
      <w:r w:rsidRPr="001050B0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o colaborador esteja devidamente identificado durante a execução dos serviços, por meio de crachá ou outro meio de identificação visível, contendo, no mínimo, o nome completo e a vinculação com a empresa contratada. </w:t>
      </w:r>
      <w:r w:rsidRPr="00144461">
        <w:rPr>
          <w:rFonts w:asciiTheme="minorHAnsi" w:hAnsiTheme="minorHAnsi" w:cstheme="minorHAnsi"/>
          <w:color w:val="000000"/>
          <w:sz w:val="24"/>
          <w:szCs w:val="24"/>
        </w:rPr>
        <w:t>Caso haja necessidade de substituição do colaborador inicialmente designado, a empresa deverá comunicar previamente à Administração, submetendo o novo profissional à análise e anuência, garantindo que este atenda às mesmas condições exigidas para a execução dos serviços.</w:t>
      </w:r>
    </w:p>
    <w:p w14:paraId="3779B884" w14:textId="77777777" w:rsidR="00144461" w:rsidRPr="00A10117" w:rsidRDefault="00144461" w:rsidP="000B2A0E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014015D" w14:textId="5EAEFF54" w:rsidR="009204CA" w:rsidRPr="00A10117" w:rsidRDefault="00C93140" w:rsidP="000B2A0E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7.1</w:t>
      </w:r>
      <w:r w:rsidR="00144461">
        <w:rPr>
          <w:rFonts w:asciiTheme="minorHAnsi" w:hAnsiTheme="minorHAnsi" w:cstheme="minorHAnsi"/>
          <w:b/>
          <w:color w:val="000000"/>
          <w:sz w:val="24"/>
          <w:szCs w:val="24"/>
        </w:rPr>
        <w:t>1</w:t>
      </w: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Não Transferir a terceiros, de qualquer forma, nem mesmo parcialmente, os direitos e obrigações assumidas por força de contrato, nem subcontratar qualquer das prestações a que está obrigada;</w:t>
      </w:r>
    </w:p>
    <w:p w14:paraId="2D6207D1" w14:textId="77777777" w:rsidR="000B2A0E" w:rsidRPr="00A10117" w:rsidRDefault="000B2A0E" w:rsidP="000B2A0E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777CD0EE" w14:textId="057BD1E8" w:rsidR="009204CA" w:rsidRPr="00A10117" w:rsidRDefault="00C93140" w:rsidP="000B2A0E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7.1</w:t>
      </w:r>
      <w:r w:rsidR="00144461">
        <w:rPr>
          <w:rFonts w:asciiTheme="minorHAnsi" w:hAnsiTheme="minorHAnsi" w:cstheme="minorHAnsi"/>
          <w:b/>
          <w:color w:val="000000"/>
          <w:sz w:val="24"/>
          <w:szCs w:val="24"/>
        </w:rPr>
        <w:t>2</w:t>
      </w: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A contratada </w:t>
      </w:r>
      <w:r w:rsidR="000B2A0E" w:rsidRPr="00A10117">
        <w:rPr>
          <w:rFonts w:asciiTheme="minorHAnsi" w:hAnsiTheme="minorHAnsi" w:cstheme="minorHAnsi"/>
          <w:b/>
          <w:color w:val="000000"/>
          <w:sz w:val="24"/>
          <w:szCs w:val="24"/>
        </w:rPr>
        <w:t>deverá</w:t>
      </w: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enviar uma arte para aprovação antes de efetuar a execução final.</w:t>
      </w:r>
    </w:p>
    <w:p w14:paraId="0A682AB5" w14:textId="77777777" w:rsidR="009204CA" w:rsidRPr="00A10117" w:rsidRDefault="009204CA" w:rsidP="000B2A0E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593B1920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8. OBRIGAÇÕES DA CONTRATANTE</w:t>
      </w:r>
    </w:p>
    <w:p w14:paraId="4B3FC361" w14:textId="77777777" w:rsidR="009204CA" w:rsidRPr="00A10117" w:rsidRDefault="00C93140" w:rsidP="000B2A0E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8.1 A Contratante obriga-se a:</w:t>
      </w:r>
    </w:p>
    <w:p w14:paraId="68374983" w14:textId="77777777" w:rsidR="009204CA" w:rsidRPr="00A10117" w:rsidRDefault="00C93140" w:rsidP="000B2A0E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8.1.1 Receber os objetos mediante regular aferição de quantitativos, qualitativos, disponibilizando local, data e horário;</w:t>
      </w:r>
    </w:p>
    <w:p w14:paraId="2C0C084C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8.1.2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Verificar minuciosamente, no prazo fixado, a conformidade do objeto recebido com as especificações constantes do Termo de Referência e da proposta.</w:t>
      </w:r>
    </w:p>
    <w:p w14:paraId="64A7200D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8.1.3 Acompanhar e fiscalizar o cumprimento das obrigações da fornecedora, por intermédio do servidor espec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ialmente designado para esta tarefa, fiscal do contrato;</w:t>
      </w:r>
    </w:p>
    <w:p w14:paraId="7A8587C2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8.1.4 Efetuar o pagamento no prazo previsto.</w:t>
      </w:r>
    </w:p>
    <w:p w14:paraId="6FB61309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8.1.5 Notificar o fornecedor, por escrito, sobre imperfeições, falhas ou irregularidades constatadas nos bens fornecidos, para que sejam corrigidos, por 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intermédio do fiscal do contrato;</w:t>
      </w:r>
    </w:p>
    <w:p w14:paraId="37054053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5F8173F6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8.1.7 Pr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estar as informações e os esclarecimentos atinentes ao objeto, que venham a ser solicitados pela fornecedora.</w:t>
      </w:r>
    </w:p>
    <w:p w14:paraId="044A8CF9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8.1.8 Assegurar-se de que os preços contratados estejam compatíveis com aqueles praticados no mercado pelas demais prestadoras dos serviços, de ig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ual objeto do instrumento contratual, de forma a garantir que continuem a ser os mais vantajosos para a Administração Pública.</w:t>
      </w:r>
    </w:p>
    <w:p w14:paraId="6C88EED3" w14:textId="77777777" w:rsidR="00144461" w:rsidRDefault="00144461">
      <w:pPr>
        <w:spacing w:after="120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29A3D295" w14:textId="51275230" w:rsidR="009204CA" w:rsidRPr="00A10117" w:rsidRDefault="00C93140">
      <w:pPr>
        <w:spacing w:after="120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9. PENALIDADES</w:t>
      </w:r>
    </w:p>
    <w:p w14:paraId="0CD266AA" w14:textId="77777777" w:rsidR="009204CA" w:rsidRPr="00A10117" w:rsidRDefault="00C93140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9.1. Pela inexecução total ou parcial do objeto contratado, a fornecedora do objeto poderá sofrer às seguintes 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penalidades, a ser aplicada pela autoridade competente, lhe concedendo sempre a garantia da prévia defesa:</w:t>
      </w:r>
    </w:p>
    <w:p w14:paraId="7EB934A3" w14:textId="77777777" w:rsidR="009204CA" w:rsidRPr="00A10117" w:rsidRDefault="00C931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firstLine="0"/>
        <w:rPr>
          <w:rFonts w:asciiTheme="minorHAnsi" w:hAnsiTheme="minorHAnsi" w:cstheme="minorHAnsi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Advertência;</w:t>
      </w:r>
    </w:p>
    <w:p w14:paraId="222549DA" w14:textId="77777777" w:rsidR="009204CA" w:rsidRPr="00A10117" w:rsidRDefault="00C931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right="567" w:firstLine="0"/>
        <w:jc w:val="both"/>
        <w:rPr>
          <w:rFonts w:asciiTheme="minorHAnsi" w:hAnsiTheme="minorHAnsi" w:cstheme="minorHAnsi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Multa de até:</w:t>
      </w:r>
    </w:p>
    <w:p w14:paraId="0B8EF4C2" w14:textId="77777777" w:rsidR="009204CA" w:rsidRPr="00A10117" w:rsidRDefault="00C93140">
      <w:pPr>
        <w:pBdr>
          <w:top w:val="nil"/>
          <w:left w:val="nil"/>
          <w:bottom w:val="nil"/>
          <w:right w:val="nil"/>
          <w:between w:val="nil"/>
        </w:pBdr>
        <w:spacing w:after="120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b.1) 0,5% (cinco décimos por cento) por dia, até o décimo dia de atraso, sobre o valor do objeto não executado; </w:t>
      </w:r>
    </w:p>
    <w:p w14:paraId="065071AC" w14:textId="77777777" w:rsidR="009204CA" w:rsidRPr="00A10117" w:rsidRDefault="00C93140">
      <w:pPr>
        <w:pBdr>
          <w:top w:val="nil"/>
          <w:left w:val="nil"/>
          <w:bottom w:val="nil"/>
          <w:right w:val="nil"/>
          <w:between w:val="nil"/>
        </w:pBdr>
        <w:spacing w:after="120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b.2). 20%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(vinte por cento) sobre o valor do contrato após ultrapassado o prazo de instalação;</w:t>
      </w:r>
    </w:p>
    <w:p w14:paraId="572599FE" w14:textId="77777777" w:rsidR="009204CA" w:rsidRPr="00A10117" w:rsidRDefault="00C93140">
      <w:pPr>
        <w:pBdr>
          <w:top w:val="nil"/>
          <w:left w:val="nil"/>
          <w:bottom w:val="nil"/>
          <w:right w:val="nil"/>
          <w:between w:val="nil"/>
        </w:pBdr>
        <w:spacing w:after="120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b.3). 2% (dois por cento) sobre o valor total do contrato ou instrumento equivalente, em caso de descumprimento das demais obrigações contratuais ou norma da legislação p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ertinente.</w:t>
      </w:r>
    </w:p>
    <w:p w14:paraId="58917C30" w14:textId="77777777" w:rsidR="009204CA" w:rsidRPr="00A10117" w:rsidRDefault="00C931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Impedimento de licitar e contratar.</w:t>
      </w:r>
    </w:p>
    <w:p w14:paraId="60563240" w14:textId="77777777" w:rsidR="009204CA" w:rsidRPr="00A10117" w:rsidRDefault="00C9314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Declaração de inidoneidade para licitar e contratar com a Administração Pública, enquanto perdurarem os motivos determinantes da punição ou até que seja promovida a reabilitação, perante a própria autoridade q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ue aplicou a punição, que será concedida sempre que a Contratada ressarcir a Administração dos prejuízos resultantes e após decorrido o prazo da sanção aplicada com base no item anterior.</w:t>
      </w:r>
    </w:p>
    <w:p w14:paraId="65D2A1E8" w14:textId="77777777" w:rsidR="009204CA" w:rsidRPr="00A10117" w:rsidRDefault="00C93140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9.2. Na aplicação das sanções serão considerados:</w:t>
      </w:r>
    </w:p>
    <w:p w14:paraId="5C9A2742" w14:textId="77777777" w:rsidR="009204CA" w:rsidRPr="00A10117" w:rsidRDefault="00C93140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I - a natureza e a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gravidade da infração cometida;</w:t>
      </w:r>
    </w:p>
    <w:p w14:paraId="20E0F0FC" w14:textId="77777777" w:rsidR="009204CA" w:rsidRPr="00A10117" w:rsidRDefault="00C93140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II - </w:t>
      </w:r>
      <w:proofErr w:type="gramStart"/>
      <w:r w:rsidRPr="00A10117">
        <w:rPr>
          <w:rFonts w:asciiTheme="minorHAnsi" w:hAnsiTheme="minorHAnsi" w:cstheme="minorHAnsi"/>
          <w:color w:val="000000"/>
          <w:sz w:val="24"/>
          <w:szCs w:val="24"/>
        </w:rPr>
        <w:t>as</w:t>
      </w:r>
      <w:proofErr w:type="gramEnd"/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peculiaridades do caso concreto;</w:t>
      </w:r>
    </w:p>
    <w:p w14:paraId="7089BD80" w14:textId="77777777" w:rsidR="009204CA" w:rsidRPr="00A10117" w:rsidRDefault="00C93140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III - as circunstâncias agravantes ou atenuantes;</w:t>
      </w:r>
    </w:p>
    <w:p w14:paraId="6F37BC0D" w14:textId="77777777" w:rsidR="009204CA" w:rsidRPr="00A10117" w:rsidRDefault="00C93140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IV - </w:t>
      </w:r>
      <w:proofErr w:type="gramStart"/>
      <w:r w:rsidRPr="00A10117">
        <w:rPr>
          <w:rFonts w:asciiTheme="minorHAnsi" w:hAnsiTheme="minorHAnsi" w:cstheme="minorHAnsi"/>
          <w:color w:val="000000"/>
          <w:sz w:val="24"/>
          <w:szCs w:val="24"/>
        </w:rPr>
        <w:t>os</w:t>
      </w:r>
      <w:proofErr w:type="gramEnd"/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danos que dela provierem para a Administração Pública;</w:t>
      </w:r>
    </w:p>
    <w:p w14:paraId="483635EF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V - </w:t>
      </w:r>
      <w:proofErr w:type="gramStart"/>
      <w:r w:rsidRPr="00A10117">
        <w:rPr>
          <w:rFonts w:asciiTheme="minorHAnsi" w:hAnsiTheme="minorHAnsi" w:cstheme="minorHAnsi"/>
          <w:color w:val="000000"/>
          <w:sz w:val="24"/>
          <w:szCs w:val="24"/>
        </w:rPr>
        <w:t>a</w:t>
      </w:r>
      <w:proofErr w:type="gramEnd"/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implantação ou o aperfeiçoamento de programa de integridade, co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nforme normas e orientações dos órgãos de controle.</w:t>
      </w:r>
    </w:p>
    <w:p w14:paraId="083E97F8" w14:textId="77777777" w:rsidR="000B2A0E" w:rsidRPr="00A10117" w:rsidRDefault="000B2A0E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2BFEB5D" w14:textId="77777777" w:rsidR="009204CA" w:rsidRPr="00A10117" w:rsidRDefault="00C93140">
      <w:pPr>
        <w:spacing w:after="120" w:line="360" w:lineRule="auto"/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10. GARANTIAS</w:t>
      </w:r>
    </w:p>
    <w:p w14:paraId="77B52AF2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10.1. Será exigida garantia na execução desse objeto.</w:t>
      </w:r>
    </w:p>
    <w:p w14:paraId="7C3D6FC9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10.2. A garantia a ser exigida do fornecedor será a garantia legal estabelecida pelo Código de Defesa do Consumidor (CDC) de 30 (trinta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) dias - produtos não-duráveis; 90 (noventa) dias - produtos duráveis; a partir da data de recebimento do produto, sem prejuízo de outra garantia complementar fornecida pelo licitante/fabricante em sua proposta comercial.</w:t>
      </w:r>
    </w:p>
    <w:p w14:paraId="5BF6652F" w14:textId="77777777" w:rsidR="009204CA" w:rsidRPr="00A10117" w:rsidRDefault="00C93140">
      <w:pPr>
        <w:pBdr>
          <w:top w:val="nil"/>
          <w:left w:val="nil"/>
          <w:bottom w:val="nil"/>
          <w:right w:val="nil"/>
          <w:between w:val="nil"/>
        </w:pBdr>
        <w:spacing w:after="120"/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>11. ESTUDO TÉCNICO-PRELIMINAR</w:t>
      </w:r>
    </w:p>
    <w:p w14:paraId="16949CF6" w14:textId="77777777" w:rsidR="009204CA" w:rsidRPr="00A10117" w:rsidRDefault="00C93140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>11.1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. Por se tratar de </w:t>
      </w:r>
      <w:r w:rsidRPr="00A1011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fornecimento de objeto 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arrolados em valores dentro do limite de dispensa de licitação e, ainda, considerando que o art. 72, I, da Lei 14.133/21, dispensa a formalização do Estudo Técnico Preliminar, nesse caso, deixamos de elaborar essa 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peça, por entender que é o caso de sua dispensa.</w:t>
      </w:r>
    </w:p>
    <w:p w14:paraId="5E563786" w14:textId="77777777" w:rsidR="009204CA" w:rsidRPr="00A10117" w:rsidRDefault="009204CA">
      <w:pPr>
        <w:spacing w:after="120"/>
        <w:ind w:left="993"/>
        <w:rPr>
          <w:rFonts w:asciiTheme="minorHAnsi" w:hAnsiTheme="minorHAnsi" w:cstheme="minorHAnsi"/>
          <w:i/>
          <w:color w:val="000000"/>
          <w:sz w:val="24"/>
          <w:szCs w:val="24"/>
        </w:rPr>
      </w:pPr>
    </w:p>
    <w:p w14:paraId="2C9CE553" w14:textId="77777777" w:rsidR="009204CA" w:rsidRPr="00144461" w:rsidRDefault="00C93140">
      <w:pPr>
        <w:spacing w:after="120"/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r w:rsidRPr="00144461">
        <w:rPr>
          <w:rFonts w:asciiTheme="minorHAnsi" w:hAnsiTheme="minorHAnsi" w:cstheme="minorHAnsi"/>
          <w:i/>
          <w:color w:val="000000"/>
          <w:sz w:val="20"/>
        </w:rPr>
        <w:t>Art. 72. O processo de contratação direta, que compreende os casos de inexigibilidade e de dispensa de licitação, deverá ser instruído com os seguintes documentos:</w:t>
      </w:r>
    </w:p>
    <w:p w14:paraId="1A166C3C" w14:textId="77777777" w:rsidR="009204CA" w:rsidRPr="00144461" w:rsidRDefault="00C93140">
      <w:pPr>
        <w:spacing w:after="120"/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bookmarkStart w:id="12" w:name="bookmark=id.5x5y43uva0zv" w:colFirst="0" w:colLast="0"/>
      <w:bookmarkEnd w:id="12"/>
      <w:r w:rsidRPr="00144461">
        <w:rPr>
          <w:rFonts w:asciiTheme="minorHAnsi" w:hAnsiTheme="minorHAnsi" w:cstheme="minorHAnsi"/>
          <w:i/>
          <w:color w:val="000000"/>
          <w:sz w:val="20"/>
        </w:rPr>
        <w:t xml:space="preserve">I - </w:t>
      </w:r>
      <w:proofErr w:type="gramStart"/>
      <w:r w:rsidRPr="00144461">
        <w:rPr>
          <w:rFonts w:asciiTheme="minorHAnsi" w:hAnsiTheme="minorHAnsi" w:cstheme="minorHAnsi"/>
          <w:i/>
          <w:color w:val="000000"/>
          <w:sz w:val="20"/>
        </w:rPr>
        <w:t>documento</w:t>
      </w:r>
      <w:proofErr w:type="gramEnd"/>
      <w:r w:rsidRPr="00144461">
        <w:rPr>
          <w:rFonts w:asciiTheme="minorHAnsi" w:hAnsiTheme="minorHAnsi" w:cstheme="minorHAnsi"/>
          <w:i/>
          <w:color w:val="000000"/>
          <w:sz w:val="20"/>
        </w:rPr>
        <w:t xml:space="preserve"> de formalização de demanda e, </w:t>
      </w:r>
      <w:r w:rsidRPr="00144461">
        <w:rPr>
          <w:rFonts w:asciiTheme="minorHAnsi" w:hAnsiTheme="minorHAnsi" w:cstheme="minorHAnsi"/>
          <w:b/>
          <w:i/>
          <w:color w:val="000000"/>
          <w:sz w:val="20"/>
        </w:rPr>
        <w:t>se for o caso, estudo técnico preliminar</w:t>
      </w:r>
      <w:r w:rsidRPr="00144461">
        <w:rPr>
          <w:rFonts w:asciiTheme="minorHAnsi" w:hAnsiTheme="minorHAnsi" w:cstheme="minorHAnsi"/>
          <w:i/>
          <w:color w:val="000000"/>
          <w:sz w:val="20"/>
        </w:rPr>
        <w:t>, análise de riscos, termo de referência, projeto básico ou projeto executivo;</w:t>
      </w:r>
    </w:p>
    <w:p w14:paraId="43D6333D" w14:textId="77777777" w:rsidR="00144461" w:rsidRDefault="00144461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color w:val="000000"/>
          <w:sz w:val="24"/>
          <w:szCs w:val="24"/>
        </w:rPr>
      </w:pPr>
    </w:p>
    <w:p w14:paraId="479B27D8" w14:textId="49BBC736" w:rsidR="009204CA" w:rsidRPr="00A10117" w:rsidRDefault="00C93140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Planaltina - GO, </w:t>
      </w:r>
      <w:r w:rsidR="00144461">
        <w:rPr>
          <w:rFonts w:asciiTheme="minorHAnsi" w:hAnsiTheme="minorHAnsi" w:cstheme="minorHAnsi"/>
          <w:color w:val="000000"/>
          <w:sz w:val="24"/>
          <w:szCs w:val="24"/>
        </w:rPr>
        <w:t>09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de </w:t>
      </w:r>
      <w:r w:rsidR="00144461">
        <w:rPr>
          <w:rFonts w:asciiTheme="minorHAnsi" w:hAnsiTheme="minorHAnsi" w:cstheme="minorHAnsi"/>
          <w:color w:val="000000"/>
          <w:sz w:val="24"/>
          <w:szCs w:val="24"/>
        </w:rPr>
        <w:t>maio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 xml:space="preserve"> de </w:t>
      </w:r>
      <w:r w:rsidR="004A4F51" w:rsidRPr="00A10117">
        <w:rPr>
          <w:rFonts w:asciiTheme="minorHAnsi" w:hAnsiTheme="minorHAnsi" w:cstheme="minorHAnsi"/>
          <w:color w:val="000000"/>
          <w:sz w:val="24"/>
          <w:szCs w:val="24"/>
        </w:rPr>
        <w:t>2025</w:t>
      </w:r>
      <w:r w:rsidRPr="00A1011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26545A9E" w14:textId="77777777" w:rsidR="009204CA" w:rsidRPr="00A10117" w:rsidRDefault="009204CA">
      <w:pPr>
        <w:tabs>
          <w:tab w:val="left" w:pos="1005"/>
        </w:tabs>
        <w:jc w:val="right"/>
        <w:rPr>
          <w:rFonts w:asciiTheme="minorHAnsi" w:hAnsiTheme="minorHAnsi" w:cstheme="minorHAnsi"/>
          <w:color w:val="000000"/>
          <w:sz w:val="24"/>
          <w:szCs w:val="24"/>
        </w:rPr>
      </w:pPr>
    </w:p>
    <w:p w14:paraId="0D252E60" w14:textId="77777777" w:rsidR="009204CA" w:rsidRPr="00A10117" w:rsidRDefault="009204CA">
      <w:pPr>
        <w:tabs>
          <w:tab w:val="left" w:pos="1005"/>
        </w:tabs>
        <w:jc w:val="right"/>
        <w:rPr>
          <w:rFonts w:asciiTheme="minorHAnsi" w:hAnsiTheme="minorHAnsi" w:cstheme="minorHAnsi"/>
          <w:color w:val="000000"/>
          <w:sz w:val="24"/>
          <w:szCs w:val="24"/>
        </w:rPr>
      </w:pPr>
    </w:p>
    <w:p w14:paraId="6670DD95" w14:textId="77777777" w:rsidR="009204CA" w:rsidRPr="00A10117" w:rsidRDefault="009204CA">
      <w:pPr>
        <w:tabs>
          <w:tab w:val="left" w:pos="1005"/>
        </w:tabs>
        <w:jc w:val="right"/>
        <w:rPr>
          <w:rFonts w:asciiTheme="minorHAnsi" w:hAnsiTheme="minorHAnsi" w:cstheme="minorHAnsi"/>
          <w:color w:val="000000"/>
          <w:sz w:val="24"/>
          <w:szCs w:val="24"/>
        </w:rPr>
      </w:pPr>
    </w:p>
    <w:p w14:paraId="12F18CA0" w14:textId="77777777" w:rsidR="009204CA" w:rsidRPr="00A10117" w:rsidRDefault="009204CA">
      <w:pPr>
        <w:jc w:val="center"/>
        <w:rPr>
          <w:rFonts w:asciiTheme="minorHAnsi" w:hAnsiTheme="minorHAnsi" w:cstheme="minorHAnsi"/>
          <w:color w:val="000000"/>
          <w:sz w:val="24"/>
          <w:szCs w:val="24"/>
        </w:rPr>
      </w:pPr>
    </w:p>
    <w:p w14:paraId="704C6D3A" w14:textId="77777777" w:rsidR="007F334C" w:rsidRPr="00A10117" w:rsidRDefault="007F334C" w:rsidP="007F334C">
      <w:pPr>
        <w:tabs>
          <w:tab w:val="left" w:pos="1005"/>
        </w:tabs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</w:rPr>
      </w:pPr>
    </w:p>
    <w:p w14:paraId="3F073871" w14:textId="77777777" w:rsidR="007F334C" w:rsidRPr="00A10117" w:rsidRDefault="007F334C" w:rsidP="007F334C">
      <w:pPr>
        <w:tabs>
          <w:tab w:val="left" w:pos="1005"/>
        </w:tabs>
        <w:jc w:val="center"/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</w:pPr>
      <w:r w:rsidRPr="00A10117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A10117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A10117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A10117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A10117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  <w:r w:rsidRPr="00A10117">
        <w:rPr>
          <w:rFonts w:asciiTheme="minorHAnsi" w:hAnsiTheme="minorHAnsi" w:cstheme="minorHAnsi"/>
          <w:bCs/>
          <w:color w:val="000000" w:themeColor="text1"/>
          <w:spacing w:val="0"/>
          <w:sz w:val="24"/>
          <w:szCs w:val="24"/>
          <w:u w:val="single"/>
        </w:rPr>
        <w:tab/>
      </w:r>
    </w:p>
    <w:p w14:paraId="130D0FF6" w14:textId="77777777" w:rsidR="007F334C" w:rsidRPr="00A10117" w:rsidRDefault="007F334C" w:rsidP="007F334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</w:pPr>
      <w:r w:rsidRPr="00A10117">
        <w:rPr>
          <w:rFonts w:asciiTheme="minorHAnsi" w:hAnsiTheme="minorHAnsi" w:cstheme="minorHAnsi"/>
          <w:b/>
          <w:bCs/>
          <w:color w:val="000000" w:themeColor="text1"/>
          <w:spacing w:val="0"/>
          <w:sz w:val="24"/>
          <w:szCs w:val="24"/>
        </w:rPr>
        <w:t>WESLEY DA CONCEIÇÃO FIALHO</w:t>
      </w:r>
    </w:p>
    <w:p w14:paraId="7729F9B9" w14:textId="77777777" w:rsidR="007F334C" w:rsidRPr="00A10117" w:rsidRDefault="007F334C" w:rsidP="007F334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pacing w:val="0"/>
          <w:u w:val="single"/>
        </w:rPr>
      </w:pPr>
      <w:r w:rsidRPr="00A10117">
        <w:rPr>
          <w:rFonts w:asciiTheme="minorHAnsi" w:hAnsiTheme="minorHAnsi" w:cstheme="minorHAnsi"/>
          <w:color w:val="000000" w:themeColor="text1"/>
          <w:spacing w:val="0"/>
          <w:sz w:val="24"/>
          <w:szCs w:val="24"/>
        </w:rPr>
        <w:t>Secretário de Compras</w:t>
      </w:r>
    </w:p>
    <w:sectPr w:rsidR="007F334C" w:rsidRPr="00A10117" w:rsidSect="0014446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D4FF66" w14:textId="77777777" w:rsidR="00C93140" w:rsidRDefault="00C93140">
      <w:r>
        <w:separator/>
      </w:r>
    </w:p>
  </w:endnote>
  <w:endnote w:type="continuationSeparator" w:id="0">
    <w:p w14:paraId="636F27DA" w14:textId="77777777" w:rsidR="00C93140" w:rsidRDefault="00C9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8B772" w14:textId="77777777" w:rsidR="009204CA" w:rsidRDefault="00C9314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Praça Jurandir Camilo Boaventura – S/N – Centro – Planaltina – GO – CEP: 73.750-005</w:t>
    </w:r>
  </w:p>
  <w:p w14:paraId="1F025CB2" w14:textId="77777777" w:rsidR="009204CA" w:rsidRDefault="00C9314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hAnsi="Times New Roman"/>
        <w:sz w:val="22"/>
        <w:szCs w:val="22"/>
      </w:rPr>
    </w:pPr>
    <w:hyperlink r:id="rId1">
      <w:r w:rsidR="009204CA">
        <w:rPr>
          <w:rFonts w:ascii="Times New Roman" w:hAnsi="Times New Roman"/>
          <w:color w:val="0563C1"/>
          <w:sz w:val="22"/>
          <w:szCs w:val="22"/>
          <w:u w:val="single"/>
        </w:rPr>
        <w:t>www.camaraplanaltina.go.gov.br</w:t>
      </w:r>
    </w:hyperlink>
    <w:r w:rsidR="009204CA">
      <w:rPr>
        <w:rFonts w:ascii="Times New Roman" w:hAnsi="Times New Roman"/>
        <w:sz w:val="22"/>
        <w:szCs w:val="22"/>
      </w:rPr>
      <w:t xml:space="preserve"> – telefax: 55.61 3637.4450</w:t>
    </w:r>
  </w:p>
  <w:p w14:paraId="38AAC8B2" w14:textId="77777777" w:rsidR="009204CA" w:rsidRDefault="009204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Courier New" w:cs="Courier New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E726E" w14:textId="77777777" w:rsidR="00C93140" w:rsidRDefault="00C93140">
      <w:r>
        <w:separator/>
      </w:r>
    </w:p>
  </w:footnote>
  <w:footnote w:type="continuationSeparator" w:id="0">
    <w:p w14:paraId="3E582C42" w14:textId="77777777" w:rsidR="00C93140" w:rsidRDefault="00C93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AE444" w14:textId="49A3D64E" w:rsidR="009204CA" w:rsidRDefault="00144461" w:rsidP="00144461">
    <w:pPr>
      <w:spacing w:before="2" w:after="1"/>
      <w:ind w:left="709"/>
      <w:rPr>
        <w:rFonts w:ascii="Times New Roman" w:hAnsi="Times New Roman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AF4EEFA" wp14:editId="38D102A4">
          <wp:simplePos x="0" y="0"/>
          <wp:positionH relativeFrom="column">
            <wp:posOffset>-603885</wp:posOffset>
          </wp:positionH>
          <wp:positionV relativeFrom="paragraph">
            <wp:posOffset>-230505</wp:posOffset>
          </wp:positionV>
          <wp:extent cx="847725" cy="866775"/>
          <wp:effectExtent l="0" t="0" r="9525" b="9525"/>
          <wp:wrapTight wrapText="bothSides">
            <wp:wrapPolygon edited="0">
              <wp:start x="0" y="0"/>
              <wp:lineTo x="0" y="21363"/>
              <wp:lineTo x="21357" y="21363"/>
              <wp:lineTo x="21357" y="0"/>
              <wp:lineTo x="0" y="0"/>
            </wp:wrapPolygon>
          </wp:wrapTight>
          <wp:docPr id="4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24"/>
        <w:szCs w:val="24"/>
      </w:rPr>
      <w:t>ESTADO DE GOIÁS</w:t>
    </w:r>
  </w:p>
  <w:p w14:paraId="19E3C42C" w14:textId="683A19EA" w:rsidR="009204CA" w:rsidRDefault="00C93140" w:rsidP="00144461">
    <w:pPr>
      <w:spacing w:before="2" w:after="1"/>
      <w:ind w:left="709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MUNICÍPIO DE PLANALTINA</w:t>
    </w:r>
  </w:p>
  <w:p w14:paraId="51E979B1" w14:textId="77777777" w:rsidR="009204CA" w:rsidRDefault="00C93140" w:rsidP="00144461">
    <w:pPr>
      <w:spacing w:before="2" w:after="1"/>
      <w:ind w:left="709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CÂMARA MUNICIPAL DE PLANALTINA</w:t>
    </w:r>
  </w:p>
  <w:p w14:paraId="04EE5901" w14:textId="77777777" w:rsidR="009204CA" w:rsidRDefault="009204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Courier New" w:cs="Courier New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1068E"/>
    <w:multiLevelType w:val="multilevel"/>
    <w:tmpl w:val="644AF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9B1261"/>
    <w:multiLevelType w:val="multilevel"/>
    <w:tmpl w:val="7B2A8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07FCF"/>
    <w:multiLevelType w:val="multilevel"/>
    <w:tmpl w:val="1D3C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0969BB"/>
    <w:multiLevelType w:val="multilevel"/>
    <w:tmpl w:val="E5020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lvl w:ilvl="0">
        <w:numFmt w:val="upperLetter"/>
        <w:lvlText w:val="%1."/>
        <w:lvlJc w:val="left"/>
      </w:lvl>
    </w:lvlOverride>
  </w:num>
  <w:num w:numId="5">
    <w:abstractNumId w:val="0"/>
    <w:lvlOverride w:ilvl="0">
      <w:lvl w:ilvl="0">
        <w:numFmt w:val="upperLetter"/>
        <w:lvlText w:val="%1."/>
        <w:lvlJc w:val="left"/>
      </w:lvl>
    </w:lvlOverride>
  </w:num>
  <w:num w:numId="6">
    <w:abstractNumId w:val="0"/>
    <w:lvlOverride w:ilvl="0">
      <w:lvl w:ilvl="0">
        <w:numFmt w:val="upp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4CA"/>
    <w:rsid w:val="00012B20"/>
    <w:rsid w:val="00066035"/>
    <w:rsid w:val="000B2A0E"/>
    <w:rsid w:val="001050B0"/>
    <w:rsid w:val="00144461"/>
    <w:rsid w:val="00282930"/>
    <w:rsid w:val="00417355"/>
    <w:rsid w:val="0046208A"/>
    <w:rsid w:val="004A1675"/>
    <w:rsid w:val="004A4F51"/>
    <w:rsid w:val="007F334C"/>
    <w:rsid w:val="007F5A2B"/>
    <w:rsid w:val="00887E8B"/>
    <w:rsid w:val="008A4F7B"/>
    <w:rsid w:val="008A6AC9"/>
    <w:rsid w:val="008B5466"/>
    <w:rsid w:val="008E0F32"/>
    <w:rsid w:val="008F3F7D"/>
    <w:rsid w:val="00911AD8"/>
    <w:rsid w:val="009204CA"/>
    <w:rsid w:val="00A10117"/>
    <w:rsid w:val="00B25473"/>
    <w:rsid w:val="00C35682"/>
    <w:rsid w:val="00C93140"/>
    <w:rsid w:val="00D8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7B0A9"/>
  <w15:docId w15:val="{B3A93BC2-7979-4744-B14E-2F985ADCF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color w:val="00000A"/>
        <w:sz w:val="28"/>
        <w:szCs w:val="28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4614"/>
    <w:rPr>
      <w:rFonts w:eastAsia="Times New Roman" w:cs="Times New Roman"/>
      <w:spacing w:val="10"/>
      <w:szCs w:val="20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234614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locked/>
    <w:rsid w:val="00234614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234614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234614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234614"/>
    <w:pPr>
      <w:widowControl w:val="0"/>
      <w:autoSpaceDE w:val="0"/>
      <w:autoSpaceDN w:val="0"/>
    </w:pPr>
    <w:rPr>
      <w:rFonts w:ascii="Times New Roman" w:hAnsi="Times New Roman"/>
      <w:color w:val="auto"/>
      <w:spacing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234614"/>
    <w:rPr>
      <w:rFonts w:ascii="Times New Roman" w:eastAsia="Times New Roman" w:hAnsi="Times New Roman" w:cs="Times New Roman"/>
      <w:kern w:val="0"/>
      <w:sz w:val="18"/>
      <w:szCs w:val="18"/>
      <w:lang w:val="pt-PT"/>
    </w:rPr>
  </w:style>
  <w:style w:type="paragraph" w:styleId="SemEspaamento">
    <w:name w:val="No Spacing"/>
    <w:uiPriority w:val="99"/>
    <w:qFormat/>
    <w:rsid w:val="00234614"/>
    <w:rPr>
      <w:rFonts w:ascii="Calibri" w:eastAsia="Calibri" w:hAnsi="Calibri" w:cs="Calibri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locked/>
    <w:rsid w:val="00234614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234614"/>
    <w:pPr>
      <w:ind w:left="720"/>
      <w:contextualSpacing/>
    </w:pPr>
  </w:style>
  <w:style w:type="paragraph" w:customStyle="1" w:styleId="Normal1">
    <w:name w:val="Normal1"/>
    <w:rsid w:val="00234614"/>
    <w:pPr>
      <w:widowControl w:val="0"/>
    </w:pPr>
    <w:rPr>
      <w:rFonts w:ascii="Liberation Serif" w:eastAsia="Liberation Serif" w:hAnsi="Liberation Serif" w:cs="Liberation Serif"/>
      <w:sz w:val="24"/>
      <w:szCs w:val="24"/>
    </w:rPr>
  </w:style>
  <w:style w:type="character" w:customStyle="1" w:styleId="markedcontent">
    <w:name w:val="markedcontent"/>
    <w:rsid w:val="00234614"/>
  </w:style>
  <w:style w:type="table" w:customStyle="1" w:styleId="TableNormal0">
    <w:name w:val="Table Normal"/>
    <w:uiPriority w:val="2"/>
    <w:semiHidden/>
    <w:qFormat/>
    <w:rsid w:val="00234614"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234614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346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4614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CE3D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87E8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7E8B"/>
    <w:rPr>
      <w:rFonts w:ascii="Segoe UI" w:eastAsia="Times New Roman" w:hAnsi="Segoe UI" w:cs="Segoe UI"/>
      <w:spacing w:val="1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6x7AEP4sHYkj6u+qki7XfYW72w==">CgMxLjAyDmguN2Q0NGZvMml5dzRoMg5oLms3bTcxNjc1dXczbjIOaC40dnUzMnZna3E4NnUyDmguNjRla2R5NGRodGtqMg5oLm95bWhpY3FmOGV3YTIOaC5nNDB3dHZqY2lzM24yD2lkLmplZ3BoN3M5M25zMzIPaWQuNXg1eTQzdXZhMHp2OAByITF0TGpzUnZ1N0F0OWViUTNfUzM4TkZic21CM3pmNlhuNA==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2670</Words>
  <Characters>14424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2</cp:revision>
  <cp:lastPrinted>2025-05-09T20:18:00Z</cp:lastPrinted>
  <dcterms:created xsi:type="dcterms:W3CDTF">2025-05-09T20:56:00Z</dcterms:created>
  <dcterms:modified xsi:type="dcterms:W3CDTF">2025-05-09T20:56:00Z</dcterms:modified>
</cp:coreProperties>
</file>