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354F7" w14:textId="18526CDD" w:rsidR="00055C11" w:rsidRPr="005D4F61" w:rsidRDefault="00535F7E" w:rsidP="00B81A8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hAnsi="Calibri" w:cs="Calibri"/>
          <w:b/>
          <w:color w:val="FF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AVISO DE CONTRATAÇÃO DIRETA Nº </w:t>
      </w:r>
      <w:r w:rsidR="00E32818" w:rsidRPr="005D4F61">
        <w:rPr>
          <w:rFonts w:ascii="Calibri" w:hAnsi="Calibri" w:cs="Calibri"/>
          <w:b/>
          <w:color w:val="auto"/>
          <w:sz w:val="24"/>
          <w:szCs w:val="24"/>
        </w:rPr>
        <w:t>036/2026</w:t>
      </w:r>
    </w:p>
    <w:p w14:paraId="562F64B7" w14:textId="77777777" w:rsidR="00055C11" w:rsidRPr="005D4F61" w:rsidRDefault="00535F7E" w:rsidP="00B81A8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DISPENSA DE LICITAÇÃO</w:t>
      </w:r>
    </w:p>
    <w:p w14:paraId="7337AA47" w14:textId="77777777" w:rsidR="00055C11" w:rsidRPr="005D4F61" w:rsidRDefault="00055C11" w:rsidP="00F80341">
      <w:pP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398C51EA" w14:textId="77777777" w:rsidR="00055C11" w:rsidRPr="005D4F61" w:rsidRDefault="00535F7E" w:rsidP="00F80341">
      <w:pPr>
        <w:tabs>
          <w:tab w:val="left" w:pos="426"/>
        </w:tabs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1. DO OBJETO</w:t>
      </w:r>
    </w:p>
    <w:p w14:paraId="572F5C0B" w14:textId="4136E9FE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1.1. Trata-se de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Pr="005D4F61">
        <w:rPr>
          <w:rFonts w:ascii="Calibri" w:hAnsi="Calibri" w:cs="Calibri"/>
          <w:bCs/>
          <w:color w:val="000000"/>
          <w:sz w:val="24"/>
          <w:szCs w:val="24"/>
        </w:rPr>
        <w:t>realização de despesas para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5D4F61" w:rsidRPr="005D4F61">
        <w:rPr>
          <w:rFonts w:ascii="Calibri" w:hAnsi="Calibri" w:cs="Calibri"/>
          <w:b/>
          <w:color w:val="000000"/>
          <w:sz w:val="24"/>
          <w:szCs w:val="24"/>
        </w:rPr>
        <w:t xml:space="preserve">CONTRATAÇÃO DE EMPRESA ESPECIALIZADA NA PRODUÇÃO E FORNECIMENTO DE JORNAL IMPRESSO DESTINADO À DIVULGAÇÃO DOS EVENTOS, AÇÕES E ATIVIDADES INSTITUCIONAIS DA </w:t>
      </w:r>
      <w:r w:rsidR="005D4F61" w:rsidRPr="005D4F61">
        <w:rPr>
          <w:rFonts w:ascii="Calibri" w:hAnsi="Calibri" w:cs="Calibri"/>
          <w:b/>
          <w:color w:val="000000"/>
          <w:sz w:val="24"/>
          <w:szCs w:val="24"/>
          <w:highlight w:val="white"/>
        </w:rPr>
        <w:t>CASA LEGISLATIVA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, no período de </w:t>
      </w:r>
      <w:r w:rsidR="00DF2A1E" w:rsidRPr="005D4F61">
        <w:rPr>
          <w:rFonts w:ascii="Calibri" w:hAnsi="Calibri" w:cs="Calibri"/>
          <w:color w:val="000000"/>
          <w:sz w:val="24"/>
          <w:szCs w:val="24"/>
        </w:rPr>
        <w:t>fevereiro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a dezembro de 202</w:t>
      </w:r>
      <w:r w:rsidR="00E32818" w:rsidRPr="005D4F61">
        <w:rPr>
          <w:rFonts w:ascii="Calibri" w:hAnsi="Calibri" w:cs="Calibri"/>
          <w:color w:val="000000"/>
          <w:sz w:val="24"/>
          <w:szCs w:val="24"/>
        </w:rPr>
        <w:t>6</w:t>
      </w:r>
      <w:r w:rsidRPr="005D4F61">
        <w:rPr>
          <w:rFonts w:ascii="Calibri" w:hAnsi="Calibri" w:cs="Calibri"/>
          <w:color w:val="000000"/>
          <w:sz w:val="24"/>
          <w:szCs w:val="24"/>
        </w:rPr>
        <w:t>.</w:t>
      </w:r>
    </w:p>
    <w:p w14:paraId="4EEAEA43" w14:textId="77777777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1.2. A EMPRESA CONTRATADA DEVERÁ FORNECER OS SEGUINTES ITENS: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</w:t>
      </w:r>
    </w:p>
    <w:tbl>
      <w:tblPr>
        <w:tblStyle w:val="a"/>
        <w:tblpPr w:leftFromText="141" w:rightFromText="141" w:vertAnchor="text" w:tblpY="181"/>
        <w:tblW w:w="90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842"/>
        <w:gridCol w:w="1985"/>
        <w:gridCol w:w="1985"/>
      </w:tblGrid>
      <w:tr w:rsidR="00F80341" w:rsidRPr="005D4F61" w14:paraId="1091FAC7" w14:textId="77777777" w:rsidTr="006803A9">
        <w:trPr>
          <w:trHeight w:val="1272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7C7"/>
            <w:vAlign w:val="center"/>
          </w:tcPr>
          <w:p w14:paraId="7D9047A8" w14:textId="77777777" w:rsidR="00F80341" w:rsidRPr="005D4F61" w:rsidRDefault="00F80341" w:rsidP="006803A9">
            <w:pPr>
              <w:ind w:right="1140"/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DESCRIÇÃO DO SERVIÇO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7C7"/>
            <w:vAlign w:val="center"/>
          </w:tcPr>
          <w:p w14:paraId="1CD33626" w14:textId="53CDB745" w:rsidR="00F80341" w:rsidRPr="005D4F61" w:rsidRDefault="00F80341" w:rsidP="006803A9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UNIDADE DE</w:t>
            </w:r>
          </w:p>
          <w:p w14:paraId="6DD11662" w14:textId="77777777" w:rsidR="00F80341" w:rsidRPr="005D4F61" w:rsidRDefault="00F80341" w:rsidP="006803A9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MEDIDA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7C7"/>
            <w:vAlign w:val="center"/>
          </w:tcPr>
          <w:p w14:paraId="324C431D" w14:textId="6E0DB66B" w:rsidR="00F80341" w:rsidRPr="005D4F61" w:rsidRDefault="00F80341" w:rsidP="006803A9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PERÍODO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7C7"/>
            <w:vAlign w:val="center"/>
          </w:tcPr>
          <w:p w14:paraId="35C6E577" w14:textId="15FCB2E0" w:rsidR="00F80341" w:rsidRPr="005D4F61" w:rsidRDefault="00F80341" w:rsidP="006803A9">
            <w:pPr>
              <w:ind w:left="174" w:right="150" w:firstLine="3"/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QUANTIDADE</w:t>
            </w:r>
          </w:p>
        </w:tc>
      </w:tr>
      <w:tr w:rsidR="00F80341" w:rsidRPr="005D4F61" w14:paraId="049C7B17" w14:textId="77777777" w:rsidTr="00F80341">
        <w:trPr>
          <w:trHeight w:val="967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E641C" w14:textId="77777777" w:rsidR="001968C4" w:rsidRDefault="005D4F61" w:rsidP="006803A9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Contratação de empresa especializada na produção e fornecimento de jornal impresso destinado à divulgação dos eventos, ações e atividades institucionais da Câmara Municipal de Planaltina GO</w:t>
            </w:r>
            <w:r w:rsid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.</w:t>
            </w:r>
          </w:p>
          <w:p w14:paraId="70E151BB" w14:textId="64245E82" w:rsidR="001968C4" w:rsidRPr="001968C4" w:rsidRDefault="005D4F61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 xml:space="preserve"> </w:t>
            </w:r>
            <w:r w:rsidR="001968C4">
              <w:t xml:space="preserve"> </w:t>
            </w:r>
            <w:r w:rsidR="001968C4"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Formato fechado: 26 x 40 cm</w:t>
            </w:r>
          </w:p>
          <w:p w14:paraId="0F0970F7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Formato aberto: 40 x 52 cm</w:t>
            </w:r>
          </w:p>
          <w:p w14:paraId="783F7B49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Quantidade de páginas: 8 páginas</w:t>
            </w:r>
          </w:p>
          <w:p w14:paraId="36698B44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</w:p>
          <w:p w14:paraId="0A109157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Impressão:</w:t>
            </w:r>
          </w:p>
          <w:p w14:paraId="38A45DB8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</w:p>
          <w:p w14:paraId="14AC2EA4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 xml:space="preserve">4 páginas em </w:t>
            </w:r>
            <w:proofErr w:type="spellStart"/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monocromia</w:t>
            </w:r>
            <w:proofErr w:type="spellEnd"/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 xml:space="preserve"> (1/1 cor)</w:t>
            </w:r>
          </w:p>
          <w:p w14:paraId="2C861867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4 páginas coloridas (4/4 cores)</w:t>
            </w:r>
          </w:p>
          <w:p w14:paraId="2F63048E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Capa: papel jornal 48 g, impressão 4/4 cores</w:t>
            </w:r>
          </w:p>
          <w:p w14:paraId="04B28CF6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Miolo: papel jornal 48 g, impressão 1/1 cor</w:t>
            </w:r>
          </w:p>
          <w:p w14:paraId="50D676E2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Acabamento: dobrado e alceado</w:t>
            </w:r>
          </w:p>
          <w:p w14:paraId="4E9B9ACF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</w:p>
          <w:p w14:paraId="428EE7D1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Tiragem: 5.000 (cinco mil) exemplares mensais</w:t>
            </w:r>
          </w:p>
          <w:p w14:paraId="7F6016FC" w14:textId="77777777" w:rsidR="001968C4" w:rsidRPr="001968C4" w:rsidRDefault="001968C4" w:rsidP="001968C4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</w:pPr>
          </w:p>
          <w:p w14:paraId="45B0F0C9" w14:textId="245ECE7D" w:rsidR="00F80341" w:rsidRPr="005D4F61" w:rsidRDefault="001968C4" w:rsidP="001968C4">
            <w:pPr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1968C4">
              <w:rPr>
                <w:rFonts w:ascii="Calibri" w:hAnsi="Calibri" w:cs="Calibri"/>
                <w:b/>
                <w:color w:val="000000"/>
                <w:sz w:val="24"/>
                <w:szCs w:val="24"/>
                <w:lang w:val="pt-BR"/>
              </w:rPr>
              <w:t>Produção gráfica e desenvolvimento de toda a arte: de responsabilidade da empresa contratada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220B1" w14:textId="1A6708EE" w:rsidR="00F80341" w:rsidRPr="005D4F61" w:rsidRDefault="00F80341" w:rsidP="0068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lastRenderedPageBreak/>
              <w:t>MESES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63F2" w14:textId="582038FD" w:rsidR="00F80341" w:rsidRPr="005D4F61" w:rsidRDefault="00F80341" w:rsidP="0068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1</w:t>
            </w:r>
            <w:r w:rsidR="00DF2A1E"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1 meses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CFFB1" w14:textId="6646EE26" w:rsidR="00F80341" w:rsidRPr="005D4F61" w:rsidRDefault="00DF2A1E" w:rsidP="0068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cs="Calibri"/>
                <w:b/>
                <w:sz w:val="24"/>
                <w:szCs w:val="24"/>
                <w:lang w:val="pt-BR"/>
              </w:rPr>
            </w:pPr>
            <w:r w:rsidRPr="005D4F61">
              <w:rPr>
                <w:rFonts w:ascii="Calibri" w:hAnsi="Calibri" w:cs="Calibri"/>
                <w:b/>
                <w:sz w:val="24"/>
                <w:szCs w:val="24"/>
                <w:lang w:val="pt-BR"/>
              </w:rPr>
              <w:t>11</w:t>
            </w:r>
          </w:p>
        </w:tc>
      </w:tr>
    </w:tbl>
    <w:p w14:paraId="7766BCEB" w14:textId="77777777" w:rsidR="00AC075E" w:rsidRPr="005D4F61" w:rsidRDefault="00AC075E" w:rsidP="00F80341">
      <w:pPr>
        <w:spacing w:line="276" w:lineRule="auto"/>
        <w:ind w:left="-426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69068A05" w14:textId="2151D8E5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1.3. Contratação de empresa especializada na produção e fornecimento de jornal impresso destinado à divulgação dos eventos, ações e atividades institucionais da Câmara Municipal de Planaltina GO, com as seguintes especificações técnicas:</w:t>
      </w:r>
    </w:p>
    <w:p w14:paraId="3AE9D6A1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0440D46C" w14:textId="15059C68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Formato fechado: 26 x 40 cm</w:t>
      </w:r>
    </w:p>
    <w:p w14:paraId="1ED5F7B2" w14:textId="134DF530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Formato aberto: 40 x 52 cm</w:t>
      </w:r>
    </w:p>
    <w:p w14:paraId="118C25DC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Quantidade de páginas: 8 páginas</w:t>
      </w:r>
    </w:p>
    <w:p w14:paraId="48951342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1A109682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Impressão:</w:t>
      </w:r>
    </w:p>
    <w:p w14:paraId="096AB04D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0796E4F5" w14:textId="2BD112D1" w:rsidR="005D4F61" w:rsidRPr="005D4F61" w:rsidRDefault="005D4F61" w:rsidP="005D4F61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5D4F61">
        <w:rPr>
          <w:rFonts w:ascii="Calibri" w:hAnsi="Calibri" w:cs="Calibri"/>
          <w:bCs/>
          <w:color w:val="000000"/>
          <w:sz w:val="24"/>
          <w:szCs w:val="24"/>
        </w:rPr>
        <w:t>4 páginas em monocromia (1/1 cor)</w:t>
      </w:r>
    </w:p>
    <w:p w14:paraId="4A901B5D" w14:textId="0ECBA416" w:rsidR="005D4F61" w:rsidRPr="005D4F61" w:rsidRDefault="005D4F61" w:rsidP="005D4F61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5D4F61">
        <w:rPr>
          <w:rFonts w:ascii="Calibri" w:hAnsi="Calibri" w:cs="Calibri"/>
          <w:bCs/>
          <w:color w:val="000000"/>
          <w:sz w:val="24"/>
          <w:szCs w:val="24"/>
        </w:rPr>
        <w:t>4 páginas coloridas (4/4 cores)</w:t>
      </w:r>
    </w:p>
    <w:p w14:paraId="00F82D3E" w14:textId="35629066" w:rsidR="005D4F61" w:rsidRPr="005D4F61" w:rsidRDefault="005D4F61" w:rsidP="005D4F61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5D4F61">
        <w:rPr>
          <w:rFonts w:ascii="Calibri" w:hAnsi="Calibri" w:cs="Calibri"/>
          <w:bCs/>
          <w:color w:val="000000"/>
          <w:sz w:val="24"/>
          <w:szCs w:val="24"/>
        </w:rPr>
        <w:t>Capa: papel jornal 48 g, impressão 4/4 cores</w:t>
      </w:r>
    </w:p>
    <w:p w14:paraId="43D857ED" w14:textId="214A5992" w:rsidR="005D4F61" w:rsidRPr="005D4F61" w:rsidRDefault="005D4F61" w:rsidP="005D4F61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5D4F61">
        <w:rPr>
          <w:rFonts w:ascii="Calibri" w:hAnsi="Calibri" w:cs="Calibri"/>
          <w:bCs/>
          <w:color w:val="000000"/>
          <w:sz w:val="24"/>
          <w:szCs w:val="24"/>
        </w:rPr>
        <w:t>Miolo: papel jornal 48 g, impressão 1/1 cor</w:t>
      </w:r>
    </w:p>
    <w:p w14:paraId="0D8B792D" w14:textId="3C5AF893" w:rsidR="005D4F61" w:rsidRDefault="005D4F61" w:rsidP="005D4F61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5D4F61">
        <w:rPr>
          <w:rFonts w:ascii="Calibri" w:hAnsi="Calibri" w:cs="Calibri"/>
          <w:bCs/>
          <w:color w:val="000000"/>
          <w:sz w:val="24"/>
          <w:szCs w:val="24"/>
        </w:rPr>
        <w:t>Acabamento: dobrado e alceado</w:t>
      </w:r>
    </w:p>
    <w:p w14:paraId="64DFF436" w14:textId="77777777" w:rsidR="00CA690B" w:rsidRPr="005D4F61" w:rsidRDefault="00CA690B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3AB46DDE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Tiragem: 5.000 (cinco mil) exemplares mensais</w:t>
      </w:r>
    </w:p>
    <w:p w14:paraId="36E7B22B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76107D2D" w14:textId="71AAF143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Produção gráfica e desenvolvimento de toda a arte: de responsabilidade da empresa contratada</w:t>
      </w:r>
    </w:p>
    <w:p w14:paraId="3A617D8A" w14:textId="77777777" w:rsidR="005D4F61" w:rsidRPr="005D4F61" w:rsidRDefault="005D4F61" w:rsidP="005D4F61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022ADBE1" w14:textId="014A28A3" w:rsidR="00055C11" w:rsidRPr="005D4F61" w:rsidRDefault="00535F7E" w:rsidP="00F80341">
      <w:pPr>
        <w:spacing w:line="276" w:lineRule="auto"/>
        <w:ind w:left="-426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1.</w:t>
      </w:r>
      <w:r w:rsidR="005D4F61" w:rsidRPr="005D4F61">
        <w:rPr>
          <w:rFonts w:ascii="Calibri" w:hAnsi="Calibri" w:cs="Calibri"/>
          <w:b/>
          <w:color w:val="000000"/>
          <w:sz w:val="24"/>
          <w:szCs w:val="24"/>
        </w:rPr>
        <w:t>4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>.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Para o cumprimento dos encargos a serem assumidos para contratação sob a rubrica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</w:p>
    <w:p w14:paraId="4141F4E5" w14:textId="7C148892" w:rsidR="00055C11" w:rsidRPr="005D4F61" w:rsidRDefault="00F80341" w:rsidP="00B81A8B">
      <w:pPr>
        <w:ind w:left="-425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Dotação orçamentária </w:t>
      </w:r>
    </w:p>
    <w:p w14:paraId="23C7629D" w14:textId="77777777" w:rsidR="00B81A8B" w:rsidRPr="005D4F61" w:rsidRDefault="00B81A8B" w:rsidP="00B81A8B">
      <w:pPr>
        <w:tabs>
          <w:tab w:val="left" w:pos="426"/>
        </w:tabs>
        <w:ind w:left="-425" w:right="567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5D4F61">
        <w:rPr>
          <w:rFonts w:ascii="Calibri" w:hAnsi="Calibri" w:cs="Calibri"/>
          <w:b/>
          <w:color w:val="auto"/>
          <w:sz w:val="24"/>
          <w:szCs w:val="24"/>
        </w:rPr>
        <w:t>11.30.01.031.1101.2.029.3.3.90.39.88.  Ficha: 454</w:t>
      </w:r>
    </w:p>
    <w:p w14:paraId="307E1DE2" w14:textId="331EEDB0" w:rsidR="00F80341" w:rsidRPr="005D4F61" w:rsidRDefault="00B81A8B" w:rsidP="00B81A8B">
      <w:pPr>
        <w:tabs>
          <w:tab w:val="left" w:pos="426"/>
        </w:tabs>
        <w:ind w:left="-425" w:right="567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5D4F61">
        <w:rPr>
          <w:rFonts w:ascii="Calibri" w:hAnsi="Calibri" w:cs="Calibri"/>
          <w:b/>
          <w:color w:val="auto"/>
          <w:sz w:val="24"/>
          <w:szCs w:val="24"/>
        </w:rPr>
        <w:t>Serviços de publicidade</w:t>
      </w:r>
    </w:p>
    <w:p w14:paraId="5C8FCE89" w14:textId="77777777" w:rsidR="005D4F61" w:rsidRPr="005D4F61" w:rsidRDefault="005D4F61" w:rsidP="00F80341">
      <w:pPr>
        <w:tabs>
          <w:tab w:val="left" w:pos="426"/>
        </w:tabs>
        <w:spacing w:after="120" w:line="276" w:lineRule="auto"/>
        <w:ind w:left="-426" w:right="567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494522EE" w14:textId="2A5A12CB" w:rsidR="00055C11" w:rsidRPr="005D4F61" w:rsidRDefault="00535F7E" w:rsidP="00F80341">
      <w:pPr>
        <w:tabs>
          <w:tab w:val="left" w:pos="426"/>
        </w:tabs>
        <w:spacing w:after="120" w:line="276" w:lineRule="auto"/>
        <w:ind w:left="-426" w:right="567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2. DA ENTREGA E PRAZOS </w:t>
      </w:r>
    </w:p>
    <w:p w14:paraId="7C59F3A7" w14:textId="2B5DCE89" w:rsidR="00055C11" w:rsidRPr="001968C4" w:rsidRDefault="00535F7E" w:rsidP="00F80341">
      <w:pPr>
        <w:spacing w:after="120" w:line="276" w:lineRule="auto"/>
        <w:ind w:left="-426"/>
        <w:jc w:val="both"/>
        <w:rPr>
          <w:rFonts w:ascii="Calibri" w:hAnsi="Calibri" w:cs="Calibri"/>
          <w:color w:val="auto"/>
          <w:sz w:val="24"/>
          <w:szCs w:val="24"/>
        </w:rPr>
      </w:pPr>
      <w:r w:rsidRPr="001968C4">
        <w:rPr>
          <w:rFonts w:ascii="Calibri" w:hAnsi="Calibri" w:cs="Calibri"/>
          <w:color w:val="auto"/>
          <w:sz w:val="24"/>
          <w:szCs w:val="24"/>
        </w:rPr>
        <w:t xml:space="preserve">2.1. O prazo para a entrega dos objetos e ou serviços </w:t>
      </w:r>
      <w:r w:rsidR="001968C4" w:rsidRPr="001968C4">
        <w:rPr>
          <w:rFonts w:ascii="Calibri" w:hAnsi="Calibri" w:cs="Calibri"/>
          <w:color w:val="auto"/>
          <w:sz w:val="24"/>
          <w:szCs w:val="24"/>
        </w:rPr>
        <w:t>serão</w:t>
      </w:r>
      <w:r w:rsidRPr="001968C4">
        <w:rPr>
          <w:rFonts w:ascii="Calibri" w:hAnsi="Calibri" w:cs="Calibri"/>
          <w:color w:val="auto"/>
          <w:sz w:val="24"/>
          <w:szCs w:val="24"/>
        </w:rPr>
        <w:t xml:space="preserve"> </w:t>
      </w:r>
      <w:r w:rsidR="001968C4" w:rsidRPr="001968C4">
        <w:rPr>
          <w:rFonts w:ascii="Calibri" w:hAnsi="Calibri" w:cs="Calibri"/>
          <w:color w:val="auto"/>
          <w:sz w:val="24"/>
          <w:szCs w:val="24"/>
        </w:rPr>
        <w:t>10</w:t>
      </w:r>
      <w:r w:rsidR="00CA690B" w:rsidRPr="001968C4">
        <w:rPr>
          <w:rFonts w:ascii="Calibri" w:hAnsi="Calibri" w:cs="Calibri"/>
          <w:color w:val="auto"/>
          <w:sz w:val="24"/>
          <w:szCs w:val="24"/>
        </w:rPr>
        <w:t xml:space="preserve"> dias</w:t>
      </w:r>
      <w:r w:rsidR="001968C4" w:rsidRPr="001968C4">
        <w:rPr>
          <w:rFonts w:ascii="Calibri" w:hAnsi="Calibri" w:cs="Calibri"/>
          <w:color w:val="auto"/>
          <w:sz w:val="24"/>
          <w:szCs w:val="24"/>
        </w:rPr>
        <w:t xml:space="preserve"> uteis</w:t>
      </w:r>
      <w:r w:rsidR="00CA690B" w:rsidRPr="001968C4">
        <w:rPr>
          <w:rFonts w:ascii="Calibri" w:hAnsi="Calibri" w:cs="Calibri"/>
          <w:color w:val="auto"/>
          <w:sz w:val="24"/>
          <w:szCs w:val="24"/>
        </w:rPr>
        <w:t xml:space="preserve"> após a solicitação</w:t>
      </w:r>
      <w:r w:rsidRPr="001968C4">
        <w:rPr>
          <w:rFonts w:ascii="Calibri" w:hAnsi="Calibri" w:cs="Calibri"/>
          <w:color w:val="auto"/>
          <w:sz w:val="24"/>
          <w:szCs w:val="24"/>
        </w:rPr>
        <w:t xml:space="preserve">, terá tolerância de </w:t>
      </w:r>
      <w:r w:rsidR="001968C4" w:rsidRPr="001968C4">
        <w:rPr>
          <w:rFonts w:ascii="Calibri" w:hAnsi="Calibri" w:cs="Calibri"/>
          <w:color w:val="auto"/>
          <w:sz w:val="24"/>
          <w:szCs w:val="24"/>
        </w:rPr>
        <w:t>15</w:t>
      </w:r>
      <w:r w:rsidRPr="001968C4">
        <w:rPr>
          <w:rFonts w:ascii="Calibri" w:hAnsi="Calibri" w:cs="Calibri"/>
          <w:color w:val="auto"/>
          <w:sz w:val="24"/>
          <w:szCs w:val="24"/>
        </w:rPr>
        <w:t xml:space="preserve"> (</w:t>
      </w:r>
      <w:r w:rsidR="001968C4" w:rsidRPr="001968C4">
        <w:rPr>
          <w:rFonts w:ascii="Calibri" w:hAnsi="Calibri" w:cs="Calibri"/>
          <w:color w:val="auto"/>
          <w:sz w:val="24"/>
          <w:szCs w:val="24"/>
        </w:rPr>
        <w:t>quinz</w:t>
      </w:r>
      <w:r w:rsidR="001C21C1" w:rsidRPr="001968C4">
        <w:rPr>
          <w:rFonts w:ascii="Calibri" w:hAnsi="Calibri" w:cs="Calibri"/>
          <w:color w:val="auto"/>
          <w:sz w:val="24"/>
          <w:szCs w:val="24"/>
        </w:rPr>
        <w:t>e</w:t>
      </w:r>
      <w:r w:rsidRPr="001968C4">
        <w:rPr>
          <w:rFonts w:ascii="Calibri" w:hAnsi="Calibri" w:cs="Calibri"/>
          <w:color w:val="auto"/>
          <w:sz w:val="24"/>
          <w:szCs w:val="24"/>
        </w:rPr>
        <w:t xml:space="preserve">) dias corridos contados da assinatura do contrato. </w:t>
      </w:r>
    </w:p>
    <w:p w14:paraId="21E53CCA" w14:textId="77777777" w:rsidR="00055C11" w:rsidRPr="005D4F61" w:rsidRDefault="00535F7E" w:rsidP="00F80341">
      <w:pPr>
        <w:spacing w:after="120" w:line="276" w:lineRule="auto"/>
        <w:ind w:left="-426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lastRenderedPageBreak/>
        <w:t>2.2. O pagamento ocorrerá no prazo de até 30 (trinta) dias corridos após a efetiva entrega da nota fiscal, atestada pelo fiscal do contrato, acompanhada da sua regularidade fiscal conforme art. 62, inciso III, da Lei 14.133/2021.</w:t>
      </w:r>
    </w:p>
    <w:p w14:paraId="7259D33E" w14:textId="77777777" w:rsidR="00055C11" w:rsidRPr="005D4F61" w:rsidRDefault="00055C11" w:rsidP="00F80341">
      <w:pPr>
        <w:spacing w:after="120" w:line="276" w:lineRule="auto"/>
        <w:rPr>
          <w:rFonts w:ascii="Calibri" w:hAnsi="Calibri" w:cs="Calibri"/>
          <w:b/>
          <w:color w:val="000000"/>
          <w:sz w:val="24"/>
          <w:szCs w:val="24"/>
        </w:rPr>
      </w:pPr>
    </w:p>
    <w:p w14:paraId="7B09E4C3" w14:textId="77777777" w:rsidR="00055C11" w:rsidRDefault="00535F7E" w:rsidP="00F80341">
      <w:pPr>
        <w:spacing w:after="120" w:line="276" w:lineRule="auto"/>
        <w:ind w:left="-426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3. JUSTIFICATIVA</w:t>
      </w:r>
    </w:p>
    <w:p w14:paraId="1FF1625D" w14:textId="77777777" w:rsidR="00722900" w:rsidRPr="00722900" w:rsidRDefault="00722900" w:rsidP="00722900">
      <w:pPr>
        <w:spacing w:after="120" w:line="276" w:lineRule="auto"/>
        <w:ind w:left="-426"/>
        <w:rPr>
          <w:rFonts w:ascii="Calibri" w:hAnsi="Calibri" w:cs="Calibri"/>
          <w:b/>
          <w:color w:val="000000"/>
          <w:sz w:val="24"/>
          <w:szCs w:val="24"/>
        </w:rPr>
      </w:pPr>
      <w:r w:rsidRPr="00722900">
        <w:rPr>
          <w:rFonts w:ascii="Calibri" w:hAnsi="Calibri" w:cs="Calibri"/>
          <w:b/>
          <w:color w:val="000000"/>
          <w:sz w:val="24"/>
          <w:szCs w:val="24"/>
        </w:rPr>
        <w:t>Da necessidade da contratação</w:t>
      </w:r>
    </w:p>
    <w:p w14:paraId="0A573CF7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A Câmara Legislativa possui o dever legal e constitucional de dar ampla publicidade aos seus atos oficiais, decisões administrativas, comunicados institucionais e demais informações de interesse coletivo, garantindo transparência, acesso à informação e controle social.</w:t>
      </w:r>
    </w:p>
    <w:p w14:paraId="4FCA9108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Para o cumprimento dessa obrigação, faz-se necessária a contratação de serviço de jornal impresso de circulação local/regional, meio tradicional e eficaz de comunicação institucional, especialmente para alcançar parcelas da população que não possuem acesso regular aos meios digitais, assegurando a universalização da informação pública.</w:t>
      </w:r>
    </w:p>
    <w:p w14:paraId="292AB211" w14:textId="760A466A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A ausência dessa contratação comprometeria a publicidade dos atos administrativos, violando os princípios que regem a Administração Pública</w:t>
      </w:r>
      <w:r>
        <w:rPr>
          <w:rFonts w:ascii="Calibri" w:hAnsi="Calibri" w:cs="Calibri"/>
          <w:bCs/>
          <w:color w:val="000000"/>
          <w:sz w:val="24"/>
          <w:szCs w:val="24"/>
        </w:rPr>
        <w:t xml:space="preserve">, uma fez que é um reforço valioso para as divulgações via </w:t>
      </w:r>
      <w:r w:rsidRPr="00722900">
        <w:rPr>
          <w:rFonts w:ascii="Calibri" w:hAnsi="Calibri" w:cs="Calibri"/>
          <w:bCs/>
          <w:color w:val="000000"/>
          <w:sz w:val="24"/>
          <w:szCs w:val="24"/>
        </w:rPr>
        <w:t>site institucional;</w:t>
      </w:r>
      <w:r>
        <w:rPr>
          <w:rFonts w:ascii="Calibri" w:hAnsi="Calibri" w:cs="Calibri"/>
          <w:bCs/>
          <w:color w:val="000000"/>
          <w:sz w:val="24"/>
          <w:szCs w:val="24"/>
        </w:rPr>
        <w:t xml:space="preserve"> </w:t>
      </w:r>
      <w:r w:rsidRPr="00722900">
        <w:rPr>
          <w:rFonts w:ascii="Calibri" w:hAnsi="Calibri" w:cs="Calibri"/>
          <w:bCs/>
          <w:color w:val="000000"/>
          <w:sz w:val="24"/>
          <w:szCs w:val="24"/>
        </w:rPr>
        <w:t>redes sociais;</w:t>
      </w:r>
      <w:r>
        <w:rPr>
          <w:rFonts w:ascii="Calibri" w:hAnsi="Calibri" w:cs="Calibri"/>
          <w:bCs/>
          <w:color w:val="000000"/>
          <w:sz w:val="24"/>
          <w:szCs w:val="24"/>
        </w:rPr>
        <w:t xml:space="preserve"> </w:t>
      </w:r>
      <w:r w:rsidRPr="00722900">
        <w:rPr>
          <w:rFonts w:ascii="Calibri" w:hAnsi="Calibri" w:cs="Calibri"/>
          <w:bCs/>
          <w:color w:val="000000"/>
          <w:sz w:val="24"/>
          <w:szCs w:val="24"/>
        </w:rPr>
        <w:t>diário oficial</w:t>
      </w:r>
      <w:r>
        <w:rPr>
          <w:rFonts w:ascii="Calibri" w:hAnsi="Calibri" w:cs="Calibri"/>
          <w:bCs/>
          <w:color w:val="000000"/>
          <w:sz w:val="24"/>
          <w:szCs w:val="24"/>
        </w:rPr>
        <w:t>.</w:t>
      </w:r>
    </w:p>
    <w:p w14:paraId="5CD370FB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A contratação do serviço de jornal impresso atende diretamente ao interesse público, uma vez que:</w:t>
      </w:r>
    </w:p>
    <w:p w14:paraId="36A22C7E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Assegura o direito fundamental de acesso à informação, conforme previsto no art. 5º, XXXIII, da Constituição Federal;</w:t>
      </w:r>
    </w:p>
    <w:p w14:paraId="0691B96A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Garante a transparência administrativa, fortalecendo a confiança da sociedade nos atos do Poder Legislativo;</w:t>
      </w:r>
    </w:p>
    <w:p w14:paraId="1F82D09B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Promove a publicidade institucional de forma ampla e inclusiva;</w:t>
      </w:r>
    </w:p>
    <w:p w14:paraId="78898D84" w14:textId="77777777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Viabiliza a divulgação oficial de atos, editais, comunicados e matérias de interesse coletivo, atendendo às exigências legais e normativas.</w:t>
      </w:r>
    </w:p>
    <w:p w14:paraId="1A0F9AB8" w14:textId="5006FE88" w:rsidR="00722900" w:rsidRPr="00722900" w:rsidRDefault="00722900" w:rsidP="00722900">
      <w:pPr>
        <w:ind w:left="-425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722900">
        <w:rPr>
          <w:rFonts w:ascii="Calibri" w:hAnsi="Calibri" w:cs="Calibri"/>
          <w:bCs/>
          <w:color w:val="000000"/>
          <w:sz w:val="24"/>
          <w:szCs w:val="24"/>
        </w:rPr>
        <w:t>Além disso, o jornal impresso ainda representa um meio de comunicação acessível e consolidado, especialmente em municípios e regiões onde o alcance digital é limitado, reforçando a efetividade da comunicação pública</w:t>
      </w:r>
    </w:p>
    <w:p w14:paraId="4599F4C4" w14:textId="775D36F0" w:rsidR="00055C11" w:rsidRPr="005D4F61" w:rsidRDefault="00535F7E" w:rsidP="00722900">
      <w:pPr>
        <w:widowControl w:val="0"/>
        <w:pBdr>
          <w:top w:val="nil"/>
          <w:left w:val="nil"/>
          <w:bottom w:val="nil"/>
          <w:right w:val="nil"/>
          <w:between w:val="nil"/>
        </w:pBdr>
        <w:ind w:left="-425" w:firstLine="426"/>
        <w:jc w:val="both"/>
        <w:rPr>
          <w:rFonts w:ascii="Calibri" w:hAnsi="Calibri" w:cs="Calibri"/>
          <w:color w:val="000000"/>
          <w:sz w:val="24"/>
          <w:szCs w:val="24"/>
          <w:highlight w:val="white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Considerando a necessidade da Câmara Municipal de Vereadores de Planaltina em divulgar seus eventos.  </w:t>
      </w:r>
      <w:r w:rsidRPr="005D4F61">
        <w:rPr>
          <w:rFonts w:ascii="Calibri" w:hAnsi="Calibri" w:cs="Calibri"/>
          <w:color w:val="000000"/>
          <w:sz w:val="24"/>
          <w:szCs w:val="24"/>
          <w:highlight w:val="white"/>
        </w:rPr>
        <w:t>Jornal impresso 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é um meio de comunicação com um papel </w:t>
      </w:r>
      <w:r w:rsidR="00722900">
        <w:rPr>
          <w:rFonts w:ascii="Calibri" w:hAnsi="Calibri" w:cs="Calibri"/>
          <w:color w:val="000000"/>
          <w:sz w:val="24"/>
          <w:szCs w:val="24"/>
        </w:rPr>
        <w:t>desejável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na disseminação da informação</w:t>
      </w:r>
      <w:r w:rsidR="00722900">
        <w:rPr>
          <w:rFonts w:ascii="Calibri" w:hAnsi="Calibri" w:cs="Calibri"/>
          <w:color w:val="000000"/>
          <w:sz w:val="24"/>
          <w:szCs w:val="24"/>
        </w:rPr>
        <w:t>.</w:t>
      </w:r>
      <w:r w:rsidRPr="005D4F61">
        <w:rPr>
          <w:rFonts w:ascii="Calibri" w:hAnsi="Calibri" w:cs="Calibri"/>
          <w:color w:val="000000"/>
          <w:sz w:val="24"/>
          <w:szCs w:val="24"/>
          <w:highlight w:val="white"/>
        </w:rPr>
        <w:t xml:space="preserve"> </w:t>
      </w:r>
    </w:p>
    <w:p w14:paraId="1883C4CF" w14:textId="77777777" w:rsidR="00055C11" w:rsidRDefault="00535F7E" w:rsidP="00722900">
      <w:pPr>
        <w:widowControl w:val="0"/>
        <w:pBdr>
          <w:top w:val="nil"/>
          <w:left w:val="nil"/>
          <w:bottom w:val="nil"/>
          <w:right w:val="nil"/>
          <w:between w:val="nil"/>
        </w:pBdr>
        <w:ind w:left="-425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ab/>
        <w:t>Assim, sugere-se a formalização de processo de dispensa de licitação para a execução do objeto acima especificado, sob o critério de julgamento de menor valor global,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52813859" w14:textId="77777777" w:rsidR="00CA690B" w:rsidRPr="005D4F61" w:rsidRDefault="00CA690B" w:rsidP="00722900">
      <w:pPr>
        <w:widowControl w:val="0"/>
        <w:pBdr>
          <w:top w:val="nil"/>
          <w:left w:val="nil"/>
          <w:bottom w:val="nil"/>
          <w:right w:val="nil"/>
          <w:between w:val="nil"/>
        </w:pBdr>
        <w:ind w:left="-425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221FD03" w14:textId="77777777" w:rsidR="00055C11" w:rsidRPr="005D4F61" w:rsidRDefault="00055C11" w:rsidP="00F8034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-426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CF41E54" w14:textId="77777777" w:rsidR="00055C11" w:rsidRPr="005D4F61" w:rsidRDefault="00535F7E" w:rsidP="00F80341">
      <w:pPr>
        <w:spacing w:line="276" w:lineRule="auto"/>
        <w:ind w:left="-426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4. MODALIDADE DE CONTRATAÇÃO</w:t>
      </w:r>
    </w:p>
    <w:p w14:paraId="7C3C45DE" w14:textId="77777777" w:rsidR="00055C11" w:rsidRPr="005D4F61" w:rsidRDefault="00055C11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-426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F514F2F" w14:textId="77777777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-426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4.1. 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5D578987" w14:textId="77777777" w:rsidR="00055C11" w:rsidRPr="005D4F61" w:rsidRDefault="00055C11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-426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243D684" w14:textId="77777777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2268"/>
        <w:jc w:val="both"/>
        <w:rPr>
          <w:rFonts w:ascii="Calibri" w:hAnsi="Calibri" w:cs="Calibri"/>
          <w:i/>
          <w:sz w:val="20"/>
        </w:rPr>
      </w:pPr>
      <w:r w:rsidRPr="005D4F61">
        <w:rPr>
          <w:rFonts w:ascii="Calibri" w:hAnsi="Calibri" w:cs="Calibri"/>
          <w:i/>
          <w:color w:val="000000"/>
          <w:sz w:val="20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7F892A97" w14:textId="77777777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701"/>
        <w:jc w:val="both"/>
        <w:rPr>
          <w:rFonts w:ascii="Calibri" w:hAnsi="Calibri" w:cs="Calibri"/>
          <w:sz w:val="20"/>
        </w:rPr>
      </w:pPr>
      <w:r w:rsidRPr="005D4F61">
        <w:rPr>
          <w:rFonts w:ascii="Calibri" w:hAnsi="Calibri" w:cs="Calibri"/>
          <w:i/>
          <w:color w:val="000000"/>
          <w:sz w:val="20"/>
        </w:rPr>
        <w:t xml:space="preserve">.............................................................................................. </w:t>
      </w:r>
    </w:p>
    <w:p w14:paraId="4C33DC3E" w14:textId="77777777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2268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i/>
          <w:color w:val="000000"/>
          <w:sz w:val="20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7C950AF7" w14:textId="77777777" w:rsidR="00055C11" w:rsidRPr="005D4F61" w:rsidRDefault="00055C11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2268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CD29AC4" w14:textId="77777777" w:rsidR="00055C11" w:rsidRPr="005D4F61" w:rsidRDefault="00535F7E" w:rsidP="00F803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4.2.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Entretanto, como a própria Carta Magna explicita, a regra do procedimento licitatório comporta exceções elencadas na legislação que permitem que a Administração Pública realize contratações diretas.</w:t>
      </w:r>
    </w:p>
    <w:p w14:paraId="251566A3" w14:textId="792C28F2" w:rsidR="00055C11" w:rsidRPr="005D4F61" w:rsidRDefault="00535F7E" w:rsidP="00E3281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76" w:lineRule="auto"/>
        <w:jc w:val="both"/>
        <w:rPr>
          <w:rFonts w:ascii="Calibri" w:hAnsi="Calibri" w:cs="Calibri"/>
          <w:i/>
          <w:color w:val="000000"/>
          <w:sz w:val="20"/>
        </w:rPr>
      </w:pPr>
      <w:bookmarkStart w:id="0" w:name="_heading=h.gjdgxs" w:colFirst="0" w:colLast="0"/>
      <w:bookmarkEnd w:id="0"/>
      <w:r w:rsidRPr="005D4F61">
        <w:rPr>
          <w:rFonts w:ascii="Calibri" w:hAnsi="Calibri" w:cs="Calibri"/>
          <w:color w:val="000000"/>
          <w:sz w:val="24"/>
          <w:szCs w:val="24"/>
        </w:rPr>
        <w:t xml:space="preserve">4.3. A Lei nº 14.133, de 01 de abril de 2021, que trata de licitações e contratos, em seu artigo 75, II, define que a licitação poderá ser dispensada para contratação que envolva valores inferiores a R$ 50.000,00 (cinquenta mil reais), no caso de outros serviços e compras; 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atualizados pelo </w:t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 xml:space="preserve">Decreto nº 12.807, de 29 de dezembro de 2025 para R$ 65.492,11 (sessenta e cinco mil quatrocentos e noventa e dois reais e onze centavos), atualmente. </w:t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="00E32818" w:rsidRPr="005D4F61">
        <w:rPr>
          <w:rFonts w:ascii="Calibri" w:hAnsi="Calibri" w:cs="Calibri"/>
          <w:b/>
          <w:color w:val="000000"/>
          <w:sz w:val="24"/>
          <w:szCs w:val="24"/>
        </w:rPr>
        <w:tab/>
      </w:r>
      <w:r w:rsidRPr="005D4F61">
        <w:rPr>
          <w:rFonts w:ascii="Calibri" w:hAnsi="Calibri" w:cs="Calibri"/>
          <w:i/>
          <w:color w:val="000000"/>
          <w:sz w:val="20"/>
        </w:rPr>
        <w:t>Art. 75. É dispensável a licitação:</w:t>
      </w:r>
    </w:p>
    <w:p w14:paraId="410F36B5" w14:textId="77777777" w:rsidR="00055C11" w:rsidRPr="005D4F61" w:rsidRDefault="00535F7E" w:rsidP="00F80341">
      <w:pPr>
        <w:spacing w:line="276" w:lineRule="auto"/>
        <w:ind w:left="2268"/>
        <w:jc w:val="both"/>
        <w:rPr>
          <w:rFonts w:ascii="Calibri" w:hAnsi="Calibri" w:cs="Calibri"/>
          <w:i/>
          <w:color w:val="000000"/>
          <w:sz w:val="20"/>
        </w:rPr>
      </w:pPr>
      <w:bookmarkStart w:id="1" w:name="bookmark=id.30j0zll" w:colFirst="0" w:colLast="0"/>
      <w:bookmarkEnd w:id="1"/>
      <w:r w:rsidRPr="005D4F61">
        <w:rPr>
          <w:rFonts w:ascii="Calibri" w:hAnsi="Calibri" w:cs="Calibri"/>
          <w:i/>
          <w:color w:val="000000"/>
          <w:sz w:val="20"/>
        </w:rPr>
        <w:t>I ..........................................................................................</w:t>
      </w:r>
    </w:p>
    <w:p w14:paraId="7FB2A022" w14:textId="77777777" w:rsidR="00055C11" w:rsidRPr="005D4F61" w:rsidRDefault="00535F7E" w:rsidP="00F80341">
      <w:pPr>
        <w:spacing w:line="276" w:lineRule="auto"/>
        <w:ind w:left="2268"/>
        <w:jc w:val="both"/>
        <w:rPr>
          <w:rFonts w:ascii="Calibri" w:hAnsi="Calibri" w:cs="Calibri"/>
          <w:i/>
          <w:color w:val="000000"/>
          <w:sz w:val="20"/>
        </w:rPr>
      </w:pPr>
      <w:r w:rsidRPr="005D4F61">
        <w:rPr>
          <w:rFonts w:ascii="Calibri" w:hAnsi="Calibri" w:cs="Calibri"/>
          <w:i/>
          <w:color w:val="000000"/>
          <w:sz w:val="20"/>
        </w:rPr>
        <w:t xml:space="preserve">II - </w:t>
      </w:r>
      <w:proofErr w:type="gramStart"/>
      <w:r w:rsidRPr="005D4F61">
        <w:rPr>
          <w:rFonts w:ascii="Calibri" w:hAnsi="Calibri" w:cs="Calibri"/>
          <w:i/>
          <w:color w:val="000000"/>
          <w:sz w:val="20"/>
        </w:rPr>
        <w:t>para</w:t>
      </w:r>
      <w:proofErr w:type="gramEnd"/>
      <w:r w:rsidRPr="005D4F61">
        <w:rPr>
          <w:rFonts w:ascii="Calibri" w:hAnsi="Calibri" w:cs="Calibri"/>
          <w:i/>
          <w:color w:val="000000"/>
          <w:sz w:val="20"/>
        </w:rPr>
        <w:t xml:space="preserve"> contratação que envolva valores inferiores a R$ 50.000,00 (cinquenta mil reais), no caso de outros serviços e compras;</w:t>
      </w:r>
    </w:p>
    <w:p w14:paraId="02B62527" w14:textId="77777777" w:rsidR="00055C11" w:rsidRPr="005D4F61" w:rsidRDefault="00055C11" w:rsidP="00F803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0BBF2C1" w14:textId="77777777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5. ESTIMATIVA E FORMA DE CONTRATAÇÃO</w:t>
      </w:r>
    </w:p>
    <w:p w14:paraId="2EC038DD" w14:textId="7DBBE1C4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lastRenderedPageBreak/>
        <w:t xml:space="preserve">5.1. </w:t>
      </w:r>
      <w:r w:rsidR="005D4F61" w:rsidRPr="005D4F61">
        <w:rPr>
          <w:rFonts w:ascii="Calibri" w:hAnsi="Calibri" w:cs="Calibri"/>
          <w:color w:val="000000"/>
          <w:sz w:val="24"/>
          <w:szCs w:val="24"/>
        </w:rPr>
        <w:t>O valor estimado da contratação será divulgado, não sendo aplicado o sigilo previsto no art. 24 da Lei nº 14.133/2021.</w:t>
      </w:r>
      <w:r w:rsidRPr="005D4F61">
        <w:rPr>
          <w:rFonts w:ascii="Calibri" w:hAnsi="Calibri" w:cs="Calibri"/>
          <w:color w:val="000000"/>
          <w:sz w:val="24"/>
          <w:szCs w:val="24"/>
        </w:rPr>
        <w:t>5.2. A despesa será realizada por meio de dispensa de licitação, fundamentada no art. 75, inciso II, da Lei nº 14.133/21.</w:t>
      </w:r>
    </w:p>
    <w:p w14:paraId="1F52305B" w14:textId="659E6EC8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5.3. As empresas interessadas, nesse caso, deverão enviar suas propostas no 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 xml:space="preserve">e-mail: camaramunicipalpropostas@gmail.com até o dia </w:t>
      </w:r>
      <w:r w:rsidR="001968C4" w:rsidRPr="001968C4">
        <w:rPr>
          <w:rFonts w:ascii="Calibri" w:hAnsi="Calibri" w:cs="Calibri"/>
          <w:b/>
          <w:color w:val="auto"/>
          <w:sz w:val="24"/>
          <w:szCs w:val="24"/>
        </w:rPr>
        <w:t>06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 xml:space="preserve"> de </w:t>
      </w:r>
      <w:r w:rsidR="00E32818" w:rsidRPr="001968C4">
        <w:rPr>
          <w:rFonts w:ascii="Calibri" w:hAnsi="Calibri" w:cs="Calibri"/>
          <w:b/>
          <w:color w:val="auto"/>
          <w:sz w:val="24"/>
          <w:szCs w:val="24"/>
        </w:rPr>
        <w:t>fevereiro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 xml:space="preserve"> de 202</w:t>
      </w:r>
      <w:r w:rsidR="00E32818" w:rsidRPr="001968C4">
        <w:rPr>
          <w:rFonts w:ascii="Calibri" w:hAnsi="Calibri" w:cs="Calibri"/>
          <w:b/>
          <w:color w:val="auto"/>
          <w:sz w:val="24"/>
          <w:szCs w:val="24"/>
        </w:rPr>
        <w:t>6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 xml:space="preserve"> e, nesse dia, até às 1</w:t>
      </w:r>
      <w:r w:rsidR="001968C4" w:rsidRPr="001968C4">
        <w:rPr>
          <w:rFonts w:ascii="Calibri" w:hAnsi="Calibri" w:cs="Calibri"/>
          <w:b/>
          <w:color w:val="auto"/>
          <w:sz w:val="24"/>
          <w:szCs w:val="24"/>
        </w:rPr>
        <w:t>1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>h</w:t>
      </w:r>
      <w:r w:rsidR="001968C4" w:rsidRPr="001968C4">
        <w:rPr>
          <w:rFonts w:ascii="Calibri" w:hAnsi="Calibri" w:cs="Calibri"/>
          <w:b/>
          <w:color w:val="auto"/>
          <w:sz w:val="24"/>
          <w:szCs w:val="24"/>
        </w:rPr>
        <w:t>0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>0 (</w:t>
      </w:r>
      <w:r w:rsidR="001968C4" w:rsidRPr="001968C4">
        <w:rPr>
          <w:rFonts w:ascii="Calibri" w:hAnsi="Calibri" w:cs="Calibri"/>
          <w:b/>
          <w:color w:val="auto"/>
          <w:sz w:val="24"/>
          <w:szCs w:val="24"/>
        </w:rPr>
        <w:t>onze</w:t>
      </w:r>
      <w:r w:rsidRPr="001968C4">
        <w:rPr>
          <w:rFonts w:ascii="Calibri" w:hAnsi="Calibri" w:cs="Calibri"/>
          <w:b/>
          <w:color w:val="auto"/>
          <w:sz w:val="24"/>
          <w:szCs w:val="24"/>
        </w:rPr>
        <w:t xml:space="preserve"> horas), horário de Brasília/DF.</w:t>
      </w:r>
    </w:p>
    <w:p w14:paraId="2F15E422" w14:textId="3F499769" w:rsidR="00055C11" w:rsidRPr="005D4F61" w:rsidRDefault="00535F7E" w:rsidP="00F80341">
      <w:pPr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5.4. A escolha do fornecedor dos produtos será feita considerando por</w:t>
      </w:r>
      <w:r w:rsidR="001C21C1" w:rsidRPr="005D4F61">
        <w:rPr>
          <w:rFonts w:ascii="Calibri" w:hAnsi="Calibri" w:cs="Calibri"/>
          <w:color w:val="000000"/>
          <w:sz w:val="24"/>
          <w:szCs w:val="24"/>
        </w:rPr>
        <w:t xml:space="preserve"> menor </w:t>
      </w:r>
      <w:r w:rsidR="001C21C1" w:rsidRPr="005D4F61">
        <w:rPr>
          <w:rFonts w:ascii="Calibri" w:hAnsi="Calibri" w:cs="Calibri"/>
          <w:b/>
          <w:color w:val="000000"/>
          <w:sz w:val="24"/>
          <w:szCs w:val="24"/>
        </w:rPr>
        <w:t>valor global</w:t>
      </w:r>
      <w:r w:rsidRPr="005D4F61">
        <w:rPr>
          <w:rFonts w:ascii="Calibri" w:hAnsi="Calibri" w:cs="Calibri"/>
          <w:color w:val="000000"/>
          <w:sz w:val="24"/>
          <w:szCs w:val="24"/>
        </w:rPr>
        <w:t>, em referência ao menor valor apresentado, em consonância com o princípio da economicidade e da vantajosidade.</w:t>
      </w:r>
    </w:p>
    <w:p w14:paraId="13062F1E" w14:textId="77777777" w:rsidR="00E32818" w:rsidRPr="005D4F61" w:rsidRDefault="00E32818" w:rsidP="00F80341">
      <w:pPr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BE64178" w14:textId="4518022A" w:rsidR="00AC075E" w:rsidRPr="005D4F61" w:rsidRDefault="00E32818" w:rsidP="00F80341">
      <w:pPr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5.5. O presente contrato, cujo objeto consiste em serviços/fornecimentos de natureza contínua, poderá ser prorrogado sucessivamente, nos termos do art. 107 da Lei nº 14.133/2021, até o limite máximo de 10 (dez) anos de vigência.</w:t>
      </w:r>
    </w:p>
    <w:p w14:paraId="6777F6D3" w14:textId="77777777" w:rsidR="004F7725" w:rsidRPr="005D4F61" w:rsidRDefault="004F7725" w:rsidP="00F80341">
      <w:pPr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C4A0CEB" w14:textId="77777777" w:rsidR="004F7725" w:rsidRPr="005D4F61" w:rsidRDefault="004F7725" w:rsidP="00F80341">
      <w:pPr>
        <w:spacing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5DDB45B" w14:textId="77777777" w:rsidR="00055C11" w:rsidRPr="005D4F61" w:rsidRDefault="00535F7E" w:rsidP="00F80341">
      <w:pPr>
        <w:tabs>
          <w:tab w:val="left" w:pos="426"/>
        </w:tabs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6. DO CONTRATO.</w:t>
      </w:r>
    </w:p>
    <w:p w14:paraId="30143CDD" w14:textId="77777777" w:rsidR="006803A9" w:rsidRPr="005D4F61" w:rsidRDefault="006803A9" w:rsidP="00F80341">
      <w:pPr>
        <w:spacing w:after="120" w:line="276" w:lineRule="auto"/>
        <w:ind w:right="-35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6.1. Considerando que o objeto desta contratação se refere à prestação de serviços contínuos, a serem executados durante período determinado, com obrigações recíprocas e pagamentos periódicos, a contratação será formalizada por meio de instrumento contratual próprio, observando-se o disposto nos arts. 90, 92 e demais dispositivos aplicáveis da Lei nº 14.133/2021.</w:t>
      </w:r>
    </w:p>
    <w:p w14:paraId="671269B7" w14:textId="346B1DAE" w:rsidR="00AC075E" w:rsidRPr="005D4F61" w:rsidRDefault="006803A9" w:rsidP="00F80341">
      <w:pPr>
        <w:spacing w:after="120" w:line="276" w:lineRule="auto"/>
        <w:ind w:right="-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Art. 95, </w:t>
      </w:r>
      <w:r w:rsidR="00AC075E" w:rsidRPr="005D4F6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6A5FE45E" w14:textId="486E895E" w:rsidR="00055C11" w:rsidRPr="005D4F61" w:rsidRDefault="00055C11" w:rsidP="00F80341">
      <w:pPr>
        <w:spacing w:after="120" w:line="276" w:lineRule="auto"/>
        <w:ind w:right="-35"/>
        <w:jc w:val="both"/>
        <w:rPr>
          <w:rFonts w:ascii="Calibri" w:hAnsi="Calibri" w:cs="Calibri"/>
          <w:color w:val="000000"/>
          <w:sz w:val="24"/>
          <w:szCs w:val="24"/>
          <w:highlight w:val="white"/>
        </w:rPr>
      </w:pPr>
    </w:p>
    <w:p w14:paraId="7BC8D24C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7. OBRIGAÇÕES DA CONTRATADA</w:t>
      </w:r>
    </w:p>
    <w:p w14:paraId="623899E1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Constituem obrigações da CONTRATADA, além das previstas nos documentos contratuais e na legislação aplicável, as seguintes:</w:t>
      </w:r>
    </w:p>
    <w:p w14:paraId="307438B6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7.1.1. Fornecer o objeto contratado, de primeiro uso, na quantidade, prazos e condições estabelecidas, garantindo boa qualidade e conformidade com as exigências deste documento.</w:t>
      </w:r>
    </w:p>
    <w:p w14:paraId="75B06E23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7.1.2. Prestar todos os esclarecimentos solicitados pelo CONTRATANTE, atendendo prontamente a quaisquer reclamações.</w:t>
      </w:r>
    </w:p>
    <w:p w14:paraId="0C7E349F" w14:textId="00B5616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lastRenderedPageBreak/>
        <w:t xml:space="preserve">7.1.3. Responder às solicitações realizadas pelo CONTRATANTE de forma imediata, em até </w:t>
      </w:r>
      <w:r w:rsidR="001968C4">
        <w:rPr>
          <w:rFonts w:ascii="Calibri" w:hAnsi="Calibri" w:cs="Calibri"/>
          <w:color w:val="000000"/>
          <w:sz w:val="24"/>
          <w:szCs w:val="24"/>
        </w:rPr>
        <w:t>3</w:t>
      </w:r>
      <w:bookmarkStart w:id="2" w:name="_GoBack"/>
      <w:bookmarkEnd w:id="2"/>
      <w:r w:rsidRPr="005D4F61">
        <w:rPr>
          <w:rFonts w:ascii="Calibri" w:hAnsi="Calibri" w:cs="Calibri"/>
          <w:color w:val="000000"/>
          <w:sz w:val="24"/>
          <w:szCs w:val="24"/>
        </w:rPr>
        <w:t>0 minutos após o recebimento.</w:t>
      </w:r>
    </w:p>
    <w:p w14:paraId="60B56DA2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7.1.4. Atender prontamente às exigências da Administração relacionadas ao objeto descrito no presente Termo de Referência.</w:t>
      </w:r>
    </w:p>
    <w:p w14:paraId="2B3BD0B2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7.1.5. Comunicar por escrito à Secretaria de Compras e Licitações quaisquer irregularidades ou anormalidades ocorridas durante o fornecimento dos produtos ou a prestação dos serviços contratados, fornecendo os esclarecimentos necessários.</w:t>
      </w:r>
    </w:p>
    <w:p w14:paraId="30C20545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7.1.6. Assumir responsabilidade civil e criminal por quaisquer danos causados à Administração, aos seus prepostos ou a terceiros, decorrentes de ações ou omissões relacionadas à execução do contrato. A Administração não será responsável, em hipótese alguma, por danos diretos, indiretos ou lucros cessantes resultantes da execução do contrato.</w:t>
      </w:r>
    </w:p>
    <w:p w14:paraId="1E510248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7.1.7. Não transferir a terceiros, de qualquer forma, total ou parcialmente, os direitos e obrigações assumidos por força do contrato, nem subcontratar quaisquer das prestações a que está obrigada.</w:t>
      </w:r>
    </w:p>
    <w:p w14:paraId="24D1524F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7.1.8. Credenciar junto ao CONTRATANTE um representante responsável por prestar esclarecimentos e atender eventuais reclamações durante a execução do contrato, informando nome, endereço e telefone de contato.</w:t>
      </w:r>
    </w:p>
    <w:p w14:paraId="60247B1F" w14:textId="52B092A0" w:rsidR="004F7725" w:rsidRPr="005D4F61" w:rsidRDefault="00A178DA" w:rsidP="004F7725">
      <w:pP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7.1.9 </w:t>
      </w:r>
      <w:r w:rsidR="004F7725" w:rsidRPr="005D4F61">
        <w:rPr>
          <w:rFonts w:ascii="Calibri" w:hAnsi="Calibri" w:cs="Calibri"/>
          <w:b/>
          <w:color w:val="000000"/>
          <w:sz w:val="24"/>
          <w:szCs w:val="24"/>
        </w:rPr>
        <w:t>Produzir e imprimir os jornais em conformidade com o conteúdo fornecido pela Câmara Municipal, respeitando o layout, design e formato previamente aprovados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>, g</w:t>
      </w:r>
      <w:r w:rsidR="004F7725" w:rsidRPr="005D4F61">
        <w:rPr>
          <w:rFonts w:ascii="Calibri" w:hAnsi="Calibri" w:cs="Calibri"/>
          <w:b/>
          <w:color w:val="000000"/>
          <w:sz w:val="24"/>
          <w:szCs w:val="24"/>
        </w:rPr>
        <w:t>arantir a qualidade gráfica e de impressão dos jornais</w:t>
      </w:r>
    </w:p>
    <w:p w14:paraId="6C310D50" w14:textId="58ADB883" w:rsidR="00A178DA" w:rsidRPr="005D4F61" w:rsidRDefault="00A178DA" w:rsidP="00A178DA">
      <w:pP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7.1.10 Realizar a entrega dos exemplares impressos nos prazos estabelecidos no contrato, garantindo a pontualidade para atender ao cronograma dos eventos e atividades da Câmara, Respeitar a periodicidade previamente definida (semanal, quinzenal ou mensal) e assegurar que os exemplares sejam entregues antes das datas de divulgação dos eventos.</w:t>
      </w:r>
    </w:p>
    <w:p w14:paraId="09706752" w14:textId="77777777" w:rsidR="00055C11" w:rsidRPr="005D4F61" w:rsidRDefault="00055C11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83878AD" w14:textId="77777777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8. OBRIGAÇÕES DA CONTRATANTE</w:t>
      </w:r>
    </w:p>
    <w:p w14:paraId="697A4E0D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 A Contratante obriga-se a:</w:t>
      </w:r>
    </w:p>
    <w:p w14:paraId="14113453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8.1.1 Receber os objetos mediante regular aferição de quantitativos, qualitativos, disponibilizando local, data e horário;</w:t>
      </w:r>
    </w:p>
    <w:p w14:paraId="73110155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lastRenderedPageBreak/>
        <w:t>8.1.2 Verificar minuciosamente, no prazo fixado, a conformidade do objeto recebido com as especificações constantes do Termo de Referência e da proposta.</w:t>
      </w:r>
    </w:p>
    <w:p w14:paraId="6E6D0805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67D9A89E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8.1.4 Efetuar o pagamento no prazo previsto.</w:t>
      </w:r>
    </w:p>
    <w:p w14:paraId="24269888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77B658CB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29795736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8.1.7 Prestar as informações e os esclarecimentos atinentes ao objeto, que venham a ser solicitados pela fornecedora.</w:t>
      </w:r>
    </w:p>
    <w:p w14:paraId="2F138903" w14:textId="77777777" w:rsidR="00055C11" w:rsidRPr="005D4F61" w:rsidRDefault="00535F7E" w:rsidP="001E016C">
      <w:pPr>
        <w:spacing w:after="120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1B7BFC21" w14:textId="77777777" w:rsidR="00055C11" w:rsidRPr="005D4F61" w:rsidRDefault="00055C11" w:rsidP="00F80341">
      <w:pPr>
        <w:spacing w:after="120" w:line="276" w:lineRule="auto"/>
        <w:rPr>
          <w:rFonts w:ascii="Calibri" w:hAnsi="Calibri" w:cs="Calibri"/>
          <w:b/>
          <w:color w:val="000000"/>
          <w:sz w:val="24"/>
          <w:szCs w:val="24"/>
        </w:rPr>
      </w:pPr>
    </w:p>
    <w:p w14:paraId="7E842EC3" w14:textId="77777777" w:rsidR="00055C11" w:rsidRPr="005D4F61" w:rsidRDefault="00535F7E" w:rsidP="00F80341">
      <w:pPr>
        <w:spacing w:after="120" w:line="276" w:lineRule="auto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9. PENALIDADES</w:t>
      </w:r>
    </w:p>
    <w:p w14:paraId="3002F88F" w14:textId="77777777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7D065A64" w14:textId="77777777" w:rsidR="00055C11" w:rsidRPr="005D4F61" w:rsidRDefault="00535F7E" w:rsidP="00F803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Advertência;</w:t>
      </w:r>
    </w:p>
    <w:p w14:paraId="77C6A35D" w14:textId="77777777" w:rsidR="00055C11" w:rsidRPr="005D4F61" w:rsidRDefault="00535F7E" w:rsidP="00F803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right="567" w:firstLine="0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Multa de até:</w:t>
      </w:r>
    </w:p>
    <w:p w14:paraId="1A761C80" w14:textId="77777777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09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b.1) 0,5% (cinco décimos por cento) por dia, até o décimo dia de atraso, sobre o valor do objeto não executado; </w:t>
      </w:r>
    </w:p>
    <w:p w14:paraId="40301BC3" w14:textId="77777777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09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b.2). 20% (vinte por cento) sobre o valor do contrato após ultrapassado o prazo de instalação;</w:t>
      </w:r>
    </w:p>
    <w:p w14:paraId="10A5E9B3" w14:textId="77777777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709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b.3). 2% (dois por cento) sobre o valor total do contrato ou instrumento equivalente, em caso de descumprimento das demais obrigações contratuais ou norma da legislação pertinente.</w:t>
      </w:r>
    </w:p>
    <w:p w14:paraId="4803340B" w14:textId="77777777" w:rsidR="00055C11" w:rsidRPr="005D4F61" w:rsidRDefault="00535F7E" w:rsidP="00F803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Impedimento de licitar e contratar.</w:t>
      </w:r>
    </w:p>
    <w:p w14:paraId="3DF076CB" w14:textId="77777777" w:rsidR="00055C11" w:rsidRPr="005D4F61" w:rsidRDefault="00535F7E" w:rsidP="00F803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lastRenderedPageBreak/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4D0A19B2" w14:textId="77777777" w:rsidR="00055C11" w:rsidRPr="005D4F61" w:rsidRDefault="00535F7E" w:rsidP="00F80341">
      <w:pPr>
        <w:spacing w:after="120" w:line="276" w:lineRule="auto"/>
        <w:ind w:right="567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9.2. Na aplicação das sanções serão considerados:</w:t>
      </w:r>
    </w:p>
    <w:p w14:paraId="1788943D" w14:textId="3633077A" w:rsidR="00055C11" w:rsidRPr="005D4F61" w:rsidRDefault="00535F7E" w:rsidP="00F80341">
      <w:pPr>
        <w:spacing w:after="120" w:line="276" w:lineRule="auto"/>
        <w:ind w:right="567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I - </w:t>
      </w:r>
      <w:r w:rsidR="001C21C1" w:rsidRPr="005D4F61">
        <w:rPr>
          <w:rFonts w:ascii="Calibri" w:hAnsi="Calibri" w:cs="Calibri"/>
          <w:color w:val="000000"/>
          <w:sz w:val="24"/>
          <w:szCs w:val="24"/>
        </w:rPr>
        <w:t>A natureza e a gravidade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da infração cometida;</w:t>
      </w:r>
    </w:p>
    <w:p w14:paraId="6DABA214" w14:textId="04F50EBD" w:rsidR="00055C11" w:rsidRPr="005D4F61" w:rsidRDefault="00535F7E" w:rsidP="00F80341">
      <w:pPr>
        <w:spacing w:after="120" w:line="276" w:lineRule="auto"/>
        <w:ind w:right="567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II - </w:t>
      </w:r>
      <w:r w:rsidR="001C21C1" w:rsidRPr="005D4F61">
        <w:rPr>
          <w:rFonts w:ascii="Calibri" w:hAnsi="Calibri" w:cs="Calibri"/>
          <w:color w:val="000000"/>
          <w:sz w:val="24"/>
          <w:szCs w:val="24"/>
        </w:rPr>
        <w:t>As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peculiaridades do caso concreto;</w:t>
      </w:r>
    </w:p>
    <w:p w14:paraId="6C75C2C3" w14:textId="77777777" w:rsidR="00055C11" w:rsidRPr="005D4F61" w:rsidRDefault="00535F7E" w:rsidP="00F80341">
      <w:pPr>
        <w:spacing w:after="120" w:line="276" w:lineRule="auto"/>
        <w:ind w:right="567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>III - as circunstâncias agravantes ou atenuantes;</w:t>
      </w:r>
    </w:p>
    <w:p w14:paraId="7CBDA973" w14:textId="50E62489" w:rsidR="00055C11" w:rsidRPr="005D4F61" w:rsidRDefault="00535F7E" w:rsidP="00F80341">
      <w:pPr>
        <w:spacing w:after="120" w:line="276" w:lineRule="auto"/>
        <w:ind w:right="567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IV - </w:t>
      </w:r>
      <w:r w:rsidR="001C21C1" w:rsidRPr="005D4F61">
        <w:rPr>
          <w:rFonts w:ascii="Calibri" w:hAnsi="Calibri" w:cs="Calibri"/>
          <w:color w:val="000000"/>
          <w:sz w:val="24"/>
          <w:szCs w:val="24"/>
        </w:rPr>
        <w:t>Os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danos que dela provierem para a Administração Pública;</w:t>
      </w:r>
    </w:p>
    <w:p w14:paraId="131A8F4D" w14:textId="32896383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V - </w:t>
      </w:r>
      <w:r w:rsidR="001C21C1" w:rsidRPr="005D4F61">
        <w:rPr>
          <w:rFonts w:ascii="Calibri" w:hAnsi="Calibri" w:cs="Calibri"/>
          <w:color w:val="000000"/>
          <w:sz w:val="24"/>
          <w:szCs w:val="24"/>
        </w:rPr>
        <w:t>A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6E505A14" w14:textId="77777777" w:rsidR="00F80341" w:rsidRPr="005D4F61" w:rsidRDefault="00F80341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CF82D73" w14:textId="77777777" w:rsidR="00055C11" w:rsidRPr="005D4F61" w:rsidRDefault="00535F7E" w:rsidP="00F80341">
      <w:pPr>
        <w:spacing w:after="120" w:line="276" w:lineRule="auto"/>
        <w:ind w:right="567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10. GARANTIAS</w:t>
      </w:r>
    </w:p>
    <w:p w14:paraId="5AF64689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Style w:val="Forte"/>
          <w:rFonts w:ascii="Calibri" w:hAnsi="Calibri" w:cs="Calibri"/>
        </w:rPr>
        <w:t>10.1.</w:t>
      </w:r>
      <w:r w:rsidRPr="005D4F61">
        <w:rPr>
          <w:rFonts w:ascii="Calibri" w:hAnsi="Calibri" w:cs="Calibri"/>
        </w:rPr>
        <w:t xml:space="preserve"> Para assegurar o fiel cumprimento das obrigações assumidas, </w:t>
      </w:r>
      <w:r w:rsidRPr="005D4F61">
        <w:rPr>
          <w:rStyle w:val="Forte"/>
          <w:rFonts w:ascii="Calibri" w:hAnsi="Calibri" w:cs="Calibri"/>
        </w:rPr>
        <w:t>poderá ser exigida da contratada a prestação de garantia contratual</w:t>
      </w:r>
      <w:r w:rsidRPr="005D4F61">
        <w:rPr>
          <w:rFonts w:ascii="Calibri" w:hAnsi="Calibri" w:cs="Calibri"/>
        </w:rPr>
        <w:t xml:space="preserve">, nos termos do </w:t>
      </w:r>
      <w:r w:rsidRPr="005D4F61">
        <w:rPr>
          <w:rStyle w:val="Forte"/>
          <w:rFonts w:ascii="Calibri" w:hAnsi="Calibri" w:cs="Calibri"/>
        </w:rPr>
        <w:t>art. 96 da Lei nº 14.133/2021</w:t>
      </w:r>
      <w:r w:rsidRPr="005D4F61">
        <w:rPr>
          <w:rFonts w:ascii="Calibri" w:hAnsi="Calibri" w:cs="Calibri"/>
        </w:rPr>
        <w:t>, a ser definida pela Administração no momento da formalização do contrato, observados os princípios da razoabilidade e da proporcionalidade.</w:t>
      </w:r>
    </w:p>
    <w:p w14:paraId="34FCEC9B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Style w:val="Forte"/>
          <w:rFonts w:ascii="Calibri" w:hAnsi="Calibri" w:cs="Calibri"/>
        </w:rPr>
        <w:t>10.2.</w:t>
      </w:r>
      <w:r w:rsidRPr="005D4F61">
        <w:rPr>
          <w:rFonts w:ascii="Calibri" w:hAnsi="Calibri" w:cs="Calibri"/>
        </w:rPr>
        <w:t xml:space="preserve"> A garantia, quando exigida, </w:t>
      </w:r>
      <w:r w:rsidRPr="005D4F61">
        <w:rPr>
          <w:rStyle w:val="Forte"/>
          <w:rFonts w:ascii="Calibri" w:hAnsi="Calibri" w:cs="Calibri"/>
        </w:rPr>
        <w:t>não poderá exceder a 5% (cinco por cento) do valor inicial do contrato</w:t>
      </w:r>
      <w:r w:rsidRPr="005D4F61">
        <w:rPr>
          <w:rFonts w:ascii="Calibri" w:hAnsi="Calibri" w:cs="Calibri"/>
        </w:rPr>
        <w:t>, podendo ser prestada por qualquer das modalidades previstas no art. 96, § 1º, da Lei nº 14.133/2021, a saber:</w:t>
      </w:r>
    </w:p>
    <w:p w14:paraId="660DD34B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Fonts w:ascii="Calibri" w:hAnsi="Calibri" w:cs="Calibri"/>
        </w:rPr>
        <w:t xml:space="preserve">I – </w:t>
      </w:r>
      <w:proofErr w:type="gramStart"/>
      <w:r w:rsidRPr="005D4F61">
        <w:rPr>
          <w:rFonts w:ascii="Calibri" w:hAnsi="Calibri" w:cs="Calibri"/>
        </w:rPr>
        <w:t>caução</w:t>
      </w:r>
      <w:proofErr w:type="gramEnd"/>
      <w:r w:rsidRPr="005D4F61">
        <w:rPr>
          <w:rFonts w:ascii="Calibri" w:hAnsi="Calibri" w:cs="Calibri"/>
        </w:rPr>
        <w:t xml:space="preserve"> em dinheiro ou em títulos da dívida pública;</w:t>
      </w:r>
    </w:p>
    <w:p w14:paraId="3B6FCE0C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Fonts w:ascii="Calibri" w:hAnsi="Calibri" w:cs="Calibri"/>
        </w:rPr>
        <w:t xml:space="preserve">II – </w:t>
      </w:r>
      <w:proofErr w:type="gramStart"/>
      <w:r w:rsidRPr="005D4F61">
        <w:rPr>
          <w:rFonts w:ascii="Calibri" w:hAnsi="Calibri" w:cs="Calibri"/>
        </w:rPr>
        <w:t>seguro-garantia</w:t>
      </w:r>
      <w:proofErr w:type="gramEnd"/>
      <w:r w:rsidRPr="005D4F61">
        <w:rPr>
          <w:rFonts w:ascii="Calibri" w:hAnsi="Calibri" w:cs="Calibri"/>
        </w:rPr>
        <w:t>;</w:t>
      </w:r>
    </w:p>
    <w:p w14:paraId="4B40681E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Fonts w:ascii="Calibri" w:hAnsi="Calibri" w:cs="Calibri"/>
        </w:rPr>
        <w:t>III – fiança bancária.</w:t>
      </w:r>
    </w:p>
    <w:p w14:paraId="00E724DD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Style w:val="Forte"/>
          <w:rFonts w:ascii="Calibri" w:hAnsi="Calibri" w:cs="Calibri"/>
        </w:rPr>
        <w:t>10.3.</w:t>
      </w:r>
      <w:r w:rsidRPr="005D4F61">
        <w:rPr>
          <w:rFonts w:ascii="Calibri" w:hAnsi="Calibri" w:cs="Calibri"/>
        </w:rPr>
        <w:t xml:space="preserve"> A garantia prestada deverá vigorar durante toda a execução contratual, </w:t>
      </w:r>
      <w:r w:rsidRPr="005D4F61">
        <w:rPr>
          <w:rStyle w:val="Forte"/>
          <w:rFonts w:ascii="Calibri" w:hAnsi="Calibri" w:cs="Calibri"/>
        </w:rPr>
        <w:t>podendo ser utilizada pela Administração para ressarcimento de prejuízos decorrentes do inadimplemento contratual</w:t>
      </w:r>
      <w:r w:rsidRPr="005D4F61">
        <w:rPr>
          <w:rFonts w:ascii="Calibri" w:hAnsi="Calibri" w:cs="Calibri"/>
        </w:rPr>
        <w:t>, bem como para o pagamento de multas aplicadas, sem prejuízo de outras sanções cabíveis.</w:t>
      </w:r>
    </w:p>
    <w:p w14:paraId="3E7DDD38" w14:textId="77777777" w:rsidR="006803A9" w:rsidRPr="005D4F61" w:rsidRDefault="006803A9" w:rsidP="006803A9">
      <w:pPr>
        <w:pStyle w:val="NormalWeb"/>
        <w:spacing w:before="0" w:beforeAutospacing="0" w:after="0" w:afterAutospacing="0"/>
        <w:jc w:val="both"/>
        <w:rPr>
          <w:rFonts w:ascii="Calibri" w:hAnsi="Calibri" w:cs="Calibri"/>
        </w:rPr>
      </w:pPr>
      <w:r w:rsidRPr="005D4F61">
        <w:rPr>
          <w:rStyle w:val="Forte"/>
          <w:rFonts w:ascii="Calibri" w:hAnsi="Calibri" w:cs="Calibri"/>
        </w:rPr>
        <w:t>10.4.</w:t>
      </w:r>
      <w:r w:rsidRPr="005D4F61">
        <w:rPr>
          <w:rFonts w:ascii="Calibri" w:hAnsi="Calibri" w:cs="Calibri"/>
        </w:rPr>
        <w:t xml:space="preserve"> A liberação ou restituição da garantia ocorrerá após a execução integral do objeto contratual, </w:t>
      </w:r>
      <w:r w:rsidRPr="005D4F61">
        <w:rPr>
          <w:rStyle w:val="Forte"/>
          <w:rFonts w:ascii="Calibri" w:hAnsi="Calibri" w:cs="Calibri"/>
        </w:rPr>
        <w:t>desde que constatado o adimplemento de todas as obrigações assumidas pela contratada</w:t>
      </w:r>
      <w:r w:rsidRPr="005D4F61">
        <w:rPr>
          <w:rFonts w:ascii="Calibri" w:hAnsi="Calibri" w:cs="Calibri"/>
        </w:rPr>
        <w:t>, conforme atestado pelo fiscal do contrato.</w:t>
      </w:r>
    </w:p>
    <w:p w14:paraId="1FAD11B6" w14:textId="77777777" w:rsidR="006803A9" w:rsidRPr="005D4F61" w:rsidRDefault="006803A9" w:rsidP="00F8034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right="567"/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7BC23D79" w14:textId="2CFA76D2" w:rsidR="00055C11" w:rsidRPr="005D4F61" w:rsidRDefault="00535F7E" w:rsidP="00F8034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right="567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5D4F61">
        <w:rPr>
          <w:rFonts w:ascii="Calibri" w:hAnsi="Calibri" w:cs="Calibri"/>
          <w:b/>
          <w:color w:val="000000"/>
          <w:sz w:val="24"/>
          <w:szCs w:val="24"/>
        </w:rPr>
        <w:t>11. ESTUDO TÉCNICO-PRELIMINAR</w:t>
      </w:r>
    </w:p>
    <w:p w14:paraId="65BD4E9B" w14:textId="29E12113" w:rsidR="00055C11" w:rsidRPr="005D4F61" w:rsidRDefault="00535F7E" w:rsidP="00F80341">
      <w:pPr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11.1. Por se tratar de </w:t>
      </w:r>
      <w:r w:rsidRPr="005D4F61">
        <w:rPr>
          <w:rFonts w:ascii="Calibri" w:hAnsi="Calibri" w:cs="Calibri"/>
          <w:b/>
          <w:color w:val="000000"/>
          <w:sz w:val="24"/>
          <w:szCs w:val="24"/>
        </w:rPr>
        <w:t xml:space="preserve">fornecimento de </w:t>
      </w:r>
      <w:r w:rsidR="00B6760D" w:rsidRPr="005D4F61">
        <w:rPr>
          <w:rFonts w:ascii="Calibri" w:hAnsi="Calibri" w:cs="Calibri"/>
          <w:b/>
          <w:color w:val="000000"/>
          <w:sz w:val="24"/>
          <w:szCs w:val="24"/>
        </w:rPr>
        <w:t>itens listados</w:t>
      </w:r>
      <w:r w:rsidRPr="005D4F61">
        <w:rPr>
          <w:rFonts w:ascii="Calibri" w:hAnsi="Calibri" w:cs="Calibri"/>
          <w:color w:val="000000"/>
          <w:sz w:val="24"/>
          <w:szCs w:val="24"/>
        </w:rPr>
        <w:t xml:space="preserve"> acima em valores dentro do limite de dispensa de licitação e, ainda, considerando que o art. 72, I, da Lei </w:t>
      </w:r>
      <w:r w:rsidRPr="005D4F61">
        <w:rPr>
          <w:rFonts w:ascii="Calibri" w:hAnsi="Calibri" w:cs="Calibri"/>
          <w:color w:val="000000"/>
          <w:sz w:val="24"/>
          <w:szCs w:val="24"/>
        </w:rPr>
        <w:lastRenderedPageBreak/>
        <w:t>14.133/21, dispensa a formalização do Estudo Técnico Preliminar, nesse caso, deixamos de elaborar essa peça, por entender que é o caso de sua dispensa.</w:t>
      </w:r>
    </w:p>
    <w:p w14:paraId="2A7D6FB2" w14:textId="77777777" w:rsidR="00055C11" w:rsidRPr="005D4F61" w:rsidRDefault="00055C11" w:rsidP="00F80341">
      <w:pPr>
        <w:spacing w:after="120" w:line="276" w:lineRule="auto"/>
        <w:ind w:left="993"/>
        <w:rPr>
          <w:rFonts w:ascii="Calibri" w:hAnsi="Calibri" w:cs="Calibri"/>
          <w:i/>
          <w:color w:val="000000"/>
          <w:sz w:val="24"/>
          <w:szCs w:val="24"/>
        </w:rPr>
      </w:pPr>
    </w:p>
    <w:p w14:paraId="2932BBE8" w14:textId="77777777" w:rsidR="00055C11" w:rsidRPr="005D4F61" w:rsidRDefault="00535F7E" w:rsidP="00F80341">
      <w:pPr>
        <w:spacing w:after="120" w:line="276" w:lineRule="auto"/>
        <w:ind w:left="2268"/>
        <w:jc w:val="both"/>
        <w:rPr>
          <w:rFonts w:ascii="Calibri" w:hAnsi="Calibri" w:cs="Calibri"/>
          <w:i/>
          <w:color w:val="000000"/>
          <w:sz w:val="24"/>
          <w:szCs w:val="24"/>
        </w:rPr>
      </w:pPr>
      <w:r w:rsidRPr="005D4F61">
        <w:rPr>
          <w:rFonts w:ascii="Calibri" w:hAnsi="Calibri" w:cs="Calibri"/>
          <w:i/>
          <w:color w:val="000000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1A5F8E9F" w14:textId="77777777" w:rsidR="00055C11" w:rsidRPr="005D4F61" w:rsidRDefault="00535F7E" w:rsidP="00F80341">
      <w:pPr>
        <w:spacing w:after="120" w:line="276" w:lineRule="auto"/>
        <w:ind w:left="2268"/>
        <w:jc w:val="both"/>
        <w:rPr>
          <w:rFonts w:ascii="Calibri" w:hAnsi="Calibri" w:cs="Calibri"/>
          <w:i/>
          <w:color w:val="000000"/>
          <w:sz w:val="24"/>
          <w:szCs w:val="24"/>
        </w:rPr>
      </w:pPr>
      <w:bookmarkStart w:id="3" w:name="bookmark=id.1fob9te" w:colFirst="0" w:colLast="0"/>
      <w:bookmarkEnd w:id="3"/>
      <w:r w:rsidRPr="005D4F61">
        <w:rPr>
          <w:rFonts w:ascii="Calibri" w:hAnsi="Calibri" w:cs="Calibri"/>
          <w:i/>
          <w:color w:val="000000"/>
          <w:sz w:val="24"/>
          <w:szCs w:val="24"/>
        </w:rPr>
        <w:t xml:space="preserve">I - </w:t>
      </w:r>
      <w:proofErr w:type="gramStart"/>
      <w:r w:rsidRPr="005D4F61">
        <w:rPr>
          <w:rFonts w:ascii="Calibri" w:hAnsi="Calibri" w:cs="Calibri"/>
          <w:i/>
          <w:color w:val="000000"/>
          <w:sz w:val="24"/>
          <w:szCs w:val="24"/>
        </w:rPr>
        <w:t>documento</w:t>
      </w:r>
      <w:proofErr w:type="gramEnd"/>
      <w:r w:rsidRPr="005D4F61">
        <w:rPr>
          <w:rFonts w:ascii="Calibri" w:hAnsi="Calibri" w:cs="Calibri"/>
          <w:i/>
          <w:color w:val="000000"/>
          <w:sz w:val="24"/>
          <w:szCs w:val="24"/>
        </w:rPr>
        <w:t xml:space="preserve"> de formalização de demanda e, </w:t>
      </w:r>
      <w:r w:rsidRPr="005D4F61">
        <w:rPr>
          <w:rFonts w:ascii="Calibri" w:hAnsi="Calibri" w:cs="Calibri"/>
          <w:b/>
          <w:i/>
          <w:color w:val="000000"/>
          <w:sz w:val="24"/>
          <w:szCs w:val="24"/>
        </w:rPr>
        <w:t>se for o caso, estudo técnico preliminar</w:t>
      </w:r>
      <w:r w:rsidRPr="005D4F61">
        <w:rPr>
          <w:rFonts w:ascii="Calibri" w:hAnsi="Calibri" w:cs="Calibri"/>
          <w:i/>
          <w:color w:val="000000"/>
          <w:sz w:val="24"/>
          <w:szCs w:val="24"/>
        </w:rPr>
        <w:t>, análise de riscos, termo de referência, projeto básico ou projeto executivo;</w:t>
      </w:r>
    </w:p>
    <w:p w14:paraId="5EEF2D58" w14:textId="77777777" w:rsidR="00055C11" w:rsidRPr="005D4F61" w:rsidRDefault="00055C11" w:rsidP="00F80341">
      <w:pPr>
        <w:spacing w:after="120" w:line="276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8CEF02E" w14:textId="05CEC2B5" w:rsidR="00055C11" w:rsidRPr="005D4F61" w:rsidRDefault="00535F7E" w:rsidP="00A178DA">
      <w:pPr>
        <w:tabs>
          <w:tab w:val="left" w:pos="1005"/>
        </w:tabs>
        <w:spacing w:after="120" w:line="276" w:lineRule="auto"/>
        <w:jc w:val="right"/>
        <w:rPr>
          <w:rFonts w:ascii="Calibri" w:hAnsi="Calibri" w:cs="Calibri"/>
          <w:color w:val="FF0000"/>
          <w:sz w:val="24"/>
          <w:szCs w:val="24"/>
        </w:rPr>
      </w:pPr>
      <w:r w:rsidRPr="005D4F61">
        <w:rPr>
          <w:rFonts w:ascii="Calibri" w:hAnsi="Calibri" w:cs="Calibri"/>
          <w:color w:val="000000"/>
          <w:sz w:val="24"/>
          <w:szCs w:val="24"/>
        </w:rPr>
        <w:t xml:space="preserve">Planaltina - GO, </w:t>
      </w:r>
      <w:r w:rsidR="006803A9" w:rsidRPr="005D4F61">
        <w:rPr>
          <w:rFonts w:ascii="Calibri" w:hAnsi="Calibri" w:cs="Calibri"/>
          <w:color w:val="auto"/>
          <w:sz w:val="24"/>
          <w:szCs w:val="24"/>
        </w:rPr>
        <w:t>03</w:t>
      </w:r>
      <w:r w:rsidRPr="005D4F61">
        <w:rPr>
          <w:rFonts w:ascii="Calibri" w:hAnsi="Calibri" w:cs="Calibri"/>
          <w:color w:val="auto"/>
          <w:sz w:val="24"/>
          <w:szCs w:val="24"/>
        </w:rPr>
        <w:t xml:space="preserve"> de </w:t>
      </w:r>
      <w:r w:rsidR="00006EF1" w:rsidRPr="005D4F61">
        <w:rPr>
          <w:rFonts w:ascii="Calibri" w:hAnsi="Calibri" w:cs="Calibri"/>
          <w:color w:val="auto"/>
          <w:sz w:val="24"/>
          <w:szCs w:val="24"/>
        </w:rPr>
        <w:t>fever</w:t>
      </w:r>
      <w:r w:rsidRPr="005D4F61">
        <w:rPr>
          <w:rFonts w:ascii="Calibri" w:hAnsi="Calibri" w:cs="Calibri"/>
          <w:color w:val="auto"/>
          <w:sz w:val="24"/>
          <w:szCs w:val="24"/>
        </w:rPr>
        <w:t>eiro de 202</w:t>
      </w:r>
      <w:r w:rsidR="00CA690B">
        <w:rPr>
          <w:rFonts w:ascii="Calibri" w:hAnsi="Calibri" w:cs="Calibri"/>
          <w:color w:val="auto"/>
          <w:sz w:val="24"/>
          <w:szCs w:val="24"/>
        </w:rPr>
        <w:t>6</w:t>
      </w:r>
      <w:r w:rsidRPr="005D4F61">
        <w:rPr>
          <w:rFonts w:ascii="Calibri" w:hAnsi="Calibri" w:cs="Calibri"/>
          <w:color w:val="auto"/>
          <w:sz w:val="24"/>
          <w:szCs w:val="24"/>
        </w:rPr>
        <w:t>.</w:t>
      </w:r>
    </w:p>
    <w:p w14:paraId="40C971EA" w14:textId="77777777" w:rsidR="001E016C" w:rsidRPr="005D4F61" w:rsidRDefault="001E016C" w:rsidP="00006EF1">
      <w:pPr>
        <w:tabs>
          <w:tab w:val="left" w:pos="1005"/>
        </w:tabs>
        <w:spacing w:after="120" w:line="276" w:lineRule="auto"/>
        <w:rPr>
          <w:rFonts w:ascii="Calibri" w:hAnsi="Calibri" w:cs="Calibri"/>
          <w:color w:val="000000"/>
          <w:sz w:val="24"/>
          <w:szCs w:val="24"/>
        </w:rPr>
      </w:pPr>
    </w:p>
    <w:p w14:paraId="7CDCBD87" w14:textId="77777777" w:rsidR="001E016C" w:rsidRPr="005D4F61" w:rsidRDefault="001E016C" w:rsidP="00A178DA">
      <w:pPr>
        <w:tabs>
          <w:tab w:val="left" w:pos="1005"/>
        </w:tabs>
        <w:spacing w:after="120" w:line="276" w:lineRule="auto"/>
        <w:jc w:val="right"/>
        <w:rPr>
          <w:rFonts w:ascii="Calibri" w:hAnsi="Calibri" w:cs="Calibri"/>
          <w:color w:val="000000"/>
          <w:sz w:val="24"/>
          <w:szCs w:val="24"/>
        </w:rPr>
      </w:pPr>
    </w:p>
    <w:p w14:paraId="760BBB67" w14:textId="77777777" w:rsidR="001E016C" w:rsidRPr="005D4F61" w:rsidRDefault="001E016C" w:rsidP="001E016C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5D4F61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08D91B4A" w14:textId="77777777" w:rsidR="001E016C" w:rsidRPr="005D4F61" w:rsidRDefault="001E016C" w:rsidP="001E016C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5D4F61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17B3D150" w14:textId="03600476" w:rsidR="00055C11" w:rsidRPr="00AC075E" w:rsidRDefault="001E016C" w:rsidP="001E016C">
      <w:pPr>
        <w:jc w:val="center"/>
        <w:rPr>
          <w:rFonts w:ascii="Calibri" w:hAnsi="Calibri" w:cs="Calibri"/>
          <w:sz w:val="24"/>
          <w:szCs w:val="24"/>
        </w:rPr>
      </w:pPr>
      <w:r w:rsidRPr="005D4F61">
        <w:rPr>
          <w:rFonts w:ascii="Calibri" w:hAnsi="Calibri" w:cs="Calibri"/>
          <w:color w:val="000000"/>
          <w:spacing w:val="0"/>
          <w:sz w:val="24"/>
          <w:szCs w:val="24"/>
        </w:rPr>
        <w:t xml:space="preserve">Secretário de Compras </w:t>
      </w:r>
    </w:p>
    <w:sectPr w:rsidR="00055C11" w:rsidRPr="00AC075E" w:rsidSect="00F80341">
      <w:headerReference w:type="default" r:id="rId8"/>
      <w:footerReference w:type="default" r:id="rId9"/>
      <w:pgSz w:w="11906" w:h="16838"/>
      <w:pgMar w:top="1417" w:right="1700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87C56" w14:textId="77777777" w:rsidR="00BA4884" w:rsidRPr="005D4F61" w:rsidRDefault="00BA4884">
      <w:r w:rsidRPr="005D4F61">
        <w:separator/>
      </w:r>
    </w:p>
  </w:endnote>
  <w:endnote w:type="continuationSeparator" w:id="0">
    <w:p w14:paraId="5F0028CA" w14:textId="77777777" w:rsidR="00BA4884" w:rsidRPr="005D4F61" w:rsidRDefault="00BA4884">
      <w:r w:rsidRPr="005D4F6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BB3E9" w14:textId="1CAEF0FB" w:rsidR="00AC075E" w:rsidRPr="005D4F61" w:rsidRDefault="00BA4884" w:rsidP="00AC075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5EC1D4A0">
        <v:rect id="_x0000_i1026" style="width:428.45pt;height:.25pt" o:hrpct="930" o:hralign="right" o:hrstd="t" o:hr="t" fillcolor="#a0a0a0" stroked="f"/>
      </w:pict>
    </w:r>
  </w:p>
  <w:p w14:paraId="2432EA5C" w14:textId="3192A4DE" w:rsidR="00055C11" w:rsidRPr="005D4F61" w:rsidRDefault="00535F7E" w:rsidP="00AC075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Times New Roman" w:hAnsi="Times New Roman"/>
        <w:sz w:val="22"/>
        <w:szCs w:val="22"/>
      </w:rPr>
    </w:pPr>
    <w:r w:rsidRPr="005D4F61">
      <w:rPr>
        <w:rFonts w:ascii="Times New Roman" w:hAnsi="Times New Roman"/>
        <w:sz w:val="22"/>
        <w:szCs w:val="22"/>
      </w:rPr>
      <w:t>Praça Jurandir Camilo Boaventura – S/N – Centro – Planaltina – GO – CEP: 73.750-005</w:t>
    </w:r>
  </w:p>
  <w:p w14:paraId="5055820B" w14:textId="77777777" w:rsidR="00055C11" w:rsidRPr="005D4F61" w:rsidRDefault="00BA4884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hyperlink r:id="rId1">
      <w:r w:rsidR="00055C11" w:rsidRPr="005D4F61">
        <w:rPr>
          <w:rFonts w:ascii="Times New Roman" w:hAnsi="Times New Roman"/>
          <w:color w:val="0563C1"/>
          <w:sz w:val="22"/>
          <w:szCs w:val="22"/>
          <w:u w:val="single"/>
        </w:rPr>
        <w:t>www.camaraplanaltina.go.gov.br</w:t>
      </w:r>
    </w:hyperlink>
    <w:r w:rsidR="00055C11" w:rsidRPr="005D4F61">
      <w:rPr>
        <w:rFonts w:ascii="Times New Roman" w:hAnsi="Times New Roman"/>
        <w:sz w:val="22"/>
        <w:szCs w:val="22"/>
      </w:rPr>
      <w:t xml:space="preserve"> – telefax: 55.61 3637.4450</w:t>
    </w:r>
  </w:p>
  <w:p w14:paraId="7B6AC9CB" w14:textId="77777777" w:rsidR="00055C11" w:rsidRPr="005D4F61" w:rsidRDefault="00055C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4C42B" w14:textId="77777777" w:rsidR="00BA4884" w:rsidRPr="005D4F61" w:rsidRDefault="00BA4884">
      <w:r w:rsidRPr="005D4F61">
        <w:separator/>
      </w:r>
    </w:p>
  </w:footnote>
  <w:footnote w:type="continuationSeparator" w:id="0">
    <w:p w14:paraId="05326B90" w14:textId="77777777" w:rsidR="00BA4884" w:rsidRPr="005D4F61" w:rsidRDefault="00BA4884">
      <w:r w:rsidRPr="005D4F6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AD76A" w14:textId="596FD030" w:rsidR="00055C11" w:rsidRPr="005D4F61" w:rsidRDefault="00535F7E" w:rsidP="00AC075E">
    <w:pPr>
      <w:tabs>
        <w:tab w:val="left" w:pos="780"/>
      </w:tabs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5D4F61">
      <w:rPr>
        <w:noProof/>
      </w:rPr>
      <w:drawing>
        <wp:anchor distT="0" distB="0" distL="0" distR="0" simplePos="0" relativeHeight="251658240" behindDoc="1" locked="0" layoutInCell="1" hidden="0" allowOverlap="1" wp14:anchorId="1255A7D8" wp14:editId="529DF284">
          <wp:simplePos x="0" y="0"/>
          <wp:positionH relativeFrom="column">
            <wp:posOffset>-457200</wp:posOffset>
          </wp:positionH>
          <wp:positionV relativeFrom="paragraph">
            <wp:posOffset>-91440</wp:posOffset>
          </wp:positionV>
          <wp:extent cx="847725" cy="866775"/>
          <wp:effectExtent l="0" t="0" r="0" b="0"/>
          <wp:wrapNone/>
          <wp:docPr id="15858835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5D4F61">
      <w:rPr>
        <w:rFonts w:ascii="Times New Roman" w:hAnsi="Times New Roman"/>
        <w:b/>
        <w:sz w:val="24"/>
        <w:szCs w:val="24"/>
      </w:rPr>
      <w:t>ESTADO DE GOIÁS</w:t>
    </w:r>
  </w:p>
  <w:p w14:paraId="5DC6EBA7" w14:textId="77777777" w:rsidR="00055C11" w:rsidRPr="005D4F61" w:rsidRDefault="00535F7E" w:rsidP="00AC075E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5D4F61">
      <w:rPr>
        <w:rFonts w:ascii="Times New Roman" w:hAnsi="Times New Roman"/>
        <w:b/>
        <w:sz w:val="24"/>
        <w:szCs w:val="24"/>
      </w:rPr>
      <w:t>MUNICÍPIO DE PLANALTINA</w:t>
    </w:r>
  </w:p>
  <w:p w14:paraId="334B3FF5" w14:textId="77777777" w:rsidR="00055C11" w:rsidRPr="005D4F61" w:rsidRDefault="00535F7E" w:rsidP="00AC075E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 w:rsidRPr="005D4F61">
      <w:rPr>
        <w:rFonts w:ascii="Times New Roman" w:hAnsi="Times New Roman"/>
        <w:b/>
        <w:sz w:val="24"/>
        <w:szCs w:val="24"/>
      </w:rPr>
      <w:t>CÂMARA MUNICIPAL DE PLANALTINA</w:t>
    </w:r>
  </w:p>
  <w:p w14:paraId="0B4297D6" w14:textId="3ED17996" w:rsidR="00AC075E" w:rsidRPr="005D4F61" w:rsidRDefault="00BA4884">
    <w:pPr>
      <w:spacing w:before="2" w:after="1"/>
      <w:rPr>
        <w:rFonts w:ascii="Times New Roman" w:hAnsi="Times New Roman"/>
        <w:b/>
        <w:sz w:val="24"/>
        <w:szCs w:val="24"/>
      </w:rPr>
    </w:pPr>
    <w:bookmarkStart w:id="4" w:name="_Hlk187407960"/>
    <w:r>
      <w:rPr>
        <w:rFonts w:ascii="Times New Roman" w:hAnsi="Times New Roman"/>
        <w:color w:val="auto"/>
        <w:spacing w:val="0"/>
        <w:sz w:val="24"/>
        <w:szCs w:val="24"/>
      </w:rPr>
      <w:pict w14:anchorId="14C7A8F3">
        <v:rect id="_x0000_i1025" style="width:428.45pt;height:.25pt" o:hrpct="930" o:hralign="right" o:hrstd="t" o:hr="t" fillcolor="#a0a0a0" stroked="f"/>
      </w:pict>
    </w:r>
    <w:bookmarkEnd w:id="4"/>
  </w:p>
  <w:p w14:paraId="68E16F1F" w14:textId="77777777" w:rsidR="00055C11" w:rsidRPr="005D4F61" w:rsidRDefault="00055C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33318"/>
    <w:multiLevelType w:val="multilevel"/>
    <w:tmpl w:val="BCE0964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C11"/>
    <w:rsid w:val="00006EF1"/>
    <w:rsid w:val="00046813"/>
    <w:rsid w:val="00055C11"/>
    <w:rsid w:val="00066F81"/>
    <w:rsid w:val="0009601B"/>
    <w:rsid w:val="0019650D"/>
    <w:rsid w:val="001968C4"/>
    <w:rsid w:val="001C21C1"/>
    <w:rsid w:val="001E016C"/>
    <w:rsid w:val="002A3D2C"/>
    <w:rsid w:val="002D140D"/>
    <w:rsid w:val="00303AF9"/>
    <w:rsid w:val="004C290A"/>
    <w:rsid w:val="004F7725"/>
    <w:rsid w:val="00535F7E"/>
    <w:rsid w:val="005D4F61"/>
    <w:rsid w:val="0065154E"/>
    <w:rsid w:val="006803A9"/>
    <w:rsid w:val="00683462"/>
    <w:rsid w:val="00722900"/>
    <w:rsid w:val="0074304D"/>
    <w:rsid w:val="007847CE"/>
    <w:rsid w:val="00794D13"/>
    <w:rsid w:val="00831182"/>
    <w:rsid w:val="0086761F"/>
    <w:rsid w:val="0089266D"/>
    <w:rsid w:val="009C75B0"/>
    <w:rsid w:val="00A178DA"/>
    <w:rsid w:val="00A536E4"/>
    <w:rsid w:val="00AC075E"/>
    <w:rsid w:val="00B606DB"/>
    <w:rsid w:val="00B6760D"/>
    <w:rsid w:val="00B80CC6"/>
    <w:rsid w:val="00B81340"/>
    <w:rsid w:val="00B81A8B"/>
    <w:rsid w:val="00BA4884"/>
    <w:rsid w:val="00CA415C"/>
    <w:rsid w:val="00CA690B"/>
    <w:rsid w:val="00DB6279"/>
    <w:rsid w:val="00DF2A1E"/>
    <w:rsid w:val="00E32818"/>
    <w:rsid w:val="00E4207C"/>
    <w:rsid w:val="00E64A11"/>
    <w:rsid w:val="00F8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FC669"/>
  <w15:docId w15:val="{BF5C6183-AA97-426B-BE86-C9AF1E031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color w:val="00000A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003E"/>
    <w:rPr>
      <w:rFonts w:eastAsia="Times New Roman" w:cs="Times New Roman"/>
      <w:spacing w:val="10"/>
      <w:szCs w:val="2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41003E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locked/>
    <w:rsid w:val="0041003E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41003E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41003E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41003E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41003E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paragraph" w:styleId="SemEspaamento">
    <w:name w:val="No Spacing"/>
    <w:uiPriority w:val="99"/>
    <w:qFormat/>
    <w:rsid w:val="0041003E"/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41003E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41003E"/>
    <w:pPr>
      <w:ind w:left="720"/>
      <w:contextualSpacing/>
    </w:pPr>
  </w:style>
  <w:style w:type="paragraph" w:customStyle="1" w:styleId="Normal1">
    <w:name w:val="Normal1"/>
    <w:rsid w:val="0041003E"/>
    <w:pPr>
      <w:widowControl w:val="0"/>
    </w:pPr>
    <w:rPr>
      <w:rFonts w:ascii="Liberation Serif" w:eastAsia="Liberation Serif" w:hAnsi="Liberation Serif" w:cs="Liberation Serif"/>
      <w:sz w:val="24"/>
      <w:szCs w:val="24"/>
    </w:rPr>
  </w:style>
  <w:style w:type="character" w:customStyle="1" w:styleId="markedcontent">
    <w:name w:val="markedcontent"/>
    <w:rsid w:val="0041003E"/>
  </w:style>
  <w:style w:type="table" w:customStyle="1" w:styleId="TableNormal0">
    <w:name w:val="Table Normal"/>
    <w:uiPriority w:val="2"/>
    <w:semiHidden/>
    <w:qFormat/>
    <w:rsid w:val="0041003E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41003E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4100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003E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S7dQWMx+rPvigBNQd9FpB1Hmuw==">CgMxLjAyCGguZ2pkZ3hzMgppZC4zMGowemxsMgppZC4xZm9iOXRlOAByITF4aHBKMW5QTDlwaTA5eVVpMndDZFdwenhZWllLTGpnRg==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2403</Words>
  <Characters>12977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2</cp:revision>
  <dcterms:created xsi:type="dcterms:W3CDTF">2026-02-03T15:10:00Z</dcterms:created>
  <dcterms:modified xsi:type="dcterms:W3CDTF">2026-02-03T15:10:00Z</dcterms:modified>
</cp:coreProperties>
</file>