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A68" w:rsidRPr="00156C93" w:rsidRDefault="004D7A68"/>
    <w:p w:rsidR="004D7A68" w:rsidRPr="00156C93" w:rsidRDefault="004D7A68" w:rsidP="004D7A68">
      <w:pPr>
        <w:spacing w:after="0"/>
        <w:jc w:val="center"/>
        <w:rPr>
          <w:b/>
        </w:rPr>
      </w:pPr>
      <w:r w:rsidRPr="00156C93">
        <w:rPr>
          <w:b/>
        </w:rPr>
        <w:t xml:space="preserve">TERMO DE REFERÊNCIA </w:t>
      </w:r>
    </w:p>
    <w:p w:rsidR="004D7A68" w:rsidRPr="00156C93" w:rsidRDefault="004D7A68" w:rsidP="004D7A68">
      <w:pPr>
        <w:spacing w:after="0"/>
        <w:jc w:val="center"/>
        <w:rPr>
          <w:b/>
        </w:rPr>
      </w:pPr>
      <w:r w:rsidRPr="00156C93">
        <w:rPr>
          <w:b/>
        </w:rPr>
        <w:t>PREFEITURA MUNICIPAL DE APARECIDA DO RIO DOCE-GOIÁS</w:t>
      </w:r>
    </w:p>
    <w:p w:rsidR="004D7A68" w:rsidRPr="00156C93" w:rsidRDefault="004D7A68" w:rsidP="004D7A68">
      <w:pPr>
        <w:spacing w:after="0"/>
        <w:jc w:val="center"/>
        <w:rPr>
          <w:b/>
        </w:rPr>
      </w:pPr>
      <w:r w:rsidRPr="00156C93">
        <w:rPr>
          <w:b/>
        </w:rPr>
        <w:t xml:space="preserve">SECRETARIA MUNICIPAL DE </w:t>
      </w:r>
      <w:r w:rsidR="000C69B5" w:rsidRPr="00156C93">
        <w:rPr>
          <w:b/>
        </w:rPr>
        <w:t>ADMINISTRAÇÃO E DESENVOLVIMENTO</w:t>
      </w:r>
    </w:p>
    <w:p w:rsidR="004D7A68" w:rsidRPr="00156C93" w:rsidRDefault="004D7A68" w:rsidP="004D7A68">
      <w:pPr>
        <w:spacing w:after="0"/>
        <w:jc w:val="center"/>
        <w:rPr>
          <w:b/>
        </w:rPr>
      </w:pPr>
      <w:r w:rsidRPr="00156C93">
        <w:rPr>
          <w:b/>
        </w:rPr>
        <w:t xml:space="preserve">Processo Administrativo n. </w:t>
      </w:r>
      <w:r w:rsidR="0071746C">
        <w:rPr>
          <w:b/>
        </w:rPr>
        <w:t>18010</w:t>
      </w:r>
      <w:r w:rsidR="000C69B5" w:rsidRPr="00156C93">
        <w:rPr>
          <w:b/>
        </w:rPr>
        <w:t>/2024.</w:t>
      </w:r>
    </w:p>
    <w:p w:rsidR="000D5E21" w:rsidRPr="00156C93" w:rsidRDefault="000D5E21" w:rsidP="004D7A68">
      <w:pPr>
        <w:spacing w:after="0"/>
        <w:jc w:val="center"/>
        <w:rPr>
          <w:b/>
        </w:rPr>
      </w:pPr>
    </w:p>
    <w:tbl>
      <w:tblPr>
        <w:tblStyle w:val="Tabelacomgrade"/>
        <w:tblW w:w="8519" w:type="dxa"/>
        <w:tblInd w:w="137" w:type="dxa"/>
        <w:tblLook w:val="04A0" w:firstRow="1" w:lastRow="0" w:firstColumn="1" w:lastColumn="0" w:noHBand="0" w:noVBand="1"/>
      </w:tblPr>
      <w:tblGrid>
        <w:gridCol w:w="8519"/>
      </w:tblGrid>
      <w:tr w:rsidR="00156C93" w:rsidRPr="00156C93" w:rsidTr="000D5E21">
        <w:tc>
          <w:tcPr>
            <w:tcW w:w="8519" w:type="dxa"/>
          </w:tcPr>
          <w:p w:rsidR="004D7A68" w:rsidRPr="00156C93" w:rsidRDefault="004D7A68" w:rsidP="004D7A68">
            <w:pPr>
              <w:jc w:val="both"/>
              <w:rPr>
                <w:b/>
              </w:rPr>
            </w:pPr>
            <w:r w:rsidRPr="00156C93">
              <w:rPr>
                <w:b/>
              </w:rPr>
              <w:t xml:space="preserve">1. DAS CONDIÇÕES GERAIS DA CONTRATAÇÃO </w:t>
            </w:r>
            <w:r w:rsidRPr="00156C93">
              <w:rPr>
                <w:b/>
                <w:sz w:val="21"/>
                <w:szCs w:val="21"/>
              </w:rPr>
              <w:t>(art. 6º, XXIII, “a” e “</w:t>
            </w:r>
            <w:r w:rsidR="00585536" w:rsidRPr="00156C93">
              <w:rPr>
                <w:b/>
                <w:sz w:val="21"/>
                <w:szCs w:val="21"/>
              </w:rPr>
              <w:t xml:space="preserve">5 </w:t>
            </w:r>
            <w:r w:rsidRPr="00156C93">
              <w:rPr>
                <w:b/>
                <w:sz w:val="21"/>
                <w:szCs w:val="21"/>
              </w:rPr>
              <w:t>i” da Lei n.</w:t>
            </w:r>
            <w:r w:rsidRPr="00156C93">
              <w:rPr>
                <w:b/>
              </w:rPr>
              <w:t xml:space="preserve"> 14.133/2021).)</w:t>
            </w:r>
          </w:p>
          <w:p w:rsidR="004D7A68" w:rsidRPr="00156C93" w:rsidRDefault="004D7A68" w:rsidP="000D5E21">
            <w:pPr>
              <w:rPr>
                <w:b/>
              </w:rPr>
            </w:pPr>
            <w:r w:rsidRPr="00156C93">
              <w:rPr>
                <w:b/>
              </w:rPr>
              <w:t xml:space="preserve"> </w:t>
            </w:r>
          </w:p>
          <w:p w:rsidR="00177B51" w:rsidRPr="00156C93" w:rsidRDefault="00A34C1D" w:rsidP="00A34C1D">
            <w:pPr>
              <w:spacing w:line="276" w:lineRule="auto"/>
            </w:pPr>
            <w:r w:rsidRPr="00156C93">
              <w:t xml:space="preserve">1.1 </w:t>
            </w:r>
            <w:r w:rsidR="0003708C" w:rsidRPr="00156C93">
              <w:t>Serviços</w:t>
            </w:r>
            <w:r w:rsidR="00EB4810" w:rsidRPr="00156C93">
              <w:t xml:space="preserve"> de </w:t>
            </w:r>
            <w:r w:rsidRPr="00156C93">
              <w:t>Contratação de Show musical dos artistas “</w:t>
            </w:r>
            <w:r w:rsidR="0071746C">
              <w:t>TEODORO E SAMPAIO</w:t>
            </w:r>
            <w:r w:rsidRPr="00156C93">
              <w:t xml:space="preserve">” para apresentação da FESTA DE PEÃO, Edição 2024 </w:t>
            </w:r>
            <w:r w:rsidR="000C69B5" w:rsidRPr="00156C93">
              <w:rPr>
                <w:b/>
              </w:rPr>
              <w:t>nos</w:t>
            </w:r>
            <w:r w:rsidR="004D7A68" w:rsidRPr="00156C93">
              <w:t xml:space="preserve"> termos da tabela abaixo, conforme condições e exigências estabelecidas neste instrumento.</w:t>
            </w:r>
          </w:p>
          <w:tbl>
            <w:tblPr>
              <w:tblStyle w:val="Tabelacomgrade"/>
              <w:tblW w:w="0" w:type="auto"/>
              <w:tblLook w:val="04A0" w:firstRow="1" w:lastRow="0" w:firstColumn="1" w:lastColumn="0" w:noHBand="0" w:noVBand="1"/>
            </w:tblPr>
            <w:tblGrid>
              <w:gridCol w:w="694"/>
              <w:gridCol w:w="3636"/>
              <w:gridCol w:w="695"/>
              <w:gridCol w:w="830"/>
              <w:gridCol w:w="1219"/>
              <w:gridCol w:w="1219"/>
            </w:tblGrid>
            <w:tr w:rsidR="00156C93" w:rsidRPr="00156C93" w:rsidTr="00F94939">
              <w:tc>
                <w:tcPr>
                  <w:tcW w:w="726" w:type="dxa"/>
                </w:tcPr>
                <w:p w:rsidR="00A34C1D" w:rsidRPr="00156C93" w:rsidRDefault="00A34C1D" w:rsidP="00A34C1D">
                  <w:r w:rsidRPr="00156C93">
                    <w:t xml:space="preserve">Item </w:t>
                  </w:r>
                </w:p>
              </w:tc>
              <w:tc>
                <w:tcPr>
                  <w:tcW w:w="4535" w:type="dxa"/>
                </w:tcPr>
                <w:p w:rsidR="00A34C1D" w:rsidRPr="00156C93" w:rsidRDefault="00A34C1D" w:rsidP="00A34C1D">
                  <w:r w:rsidRPr="00156C93">
                    <w:t xml:space="preserve">Descrição </w:t>
                  </w:r>
                </w:p>
              </w:tc>
              <w:tc>
                <w:tcPr>
                  <w:tcW w:w="695" w:type="dxa"/>
                </w:tcPr>
                <w:p w:rsidR="00A34C1D" w:rsidRPr="00156C93" w:rsidRDefault="00A34C1D" w:rsidP="00A34C1D">
                  <w:r w:rsidRPr="00156C93">
                    <w:t xml:space="preserve">Unid. </w:t>
                  </w:r>
                </w:p>
              </w:tc>
              <w:tc>
                <w:tcPr>
                  <w:tcW w:w="830" w:type="dxa"/>
                </w:tcPr>
                <w:p w:rsidR="00A34C1D" w:rsidRPr="00156C93" w:rsidRDefault="00A34C1D" w:rsidP="00A34C1D">
                  <w:r w:rsidRPr="00156C93">
                    <w:t>Quant.</w:t>
                  </w:r>
                </w:p>
              </w:tc>
              <w:tc>
                <w:tcPr>
                  <w:tcW w:w="846" w:type="dxa"/>
                </w:tcPr>
                <w:p w:rsidR="00A34C1D" w:rsidRPr="00156C93" w:rsidRDefault="00A34C1D" w:rsidP="00A34C1D">
                  <w:r w:rsidRPr="00156C93">
                    <w:t>R$ media</w:t>
                  </w:r>
                </w:p>
              </w:tc>
              <w:tc>
                <w:tcPr>
                  <w:tcW w:w="636" w:type="dxa"/>
                </w:tcPr>
                <w:p w:rsidR="00A34C1D" w:rsidRPr="00156C93" w:rsidRDefault="00A34C1D" w:rsidP="00A34C1D">
                  <w:r w:rsidRPr="00156C93">
                    <w:t>R$ total</w:t>
                  </w:r>
                </w:p>
              </w:tc>
            </w:tr>
            <w:tr w:rsidR="00156C93" w:rsidRPr="00156C93" w:rsidTr="00F94939">
              <w:tc>
                <w:tcPr>
                  <w:tcW w:w="726" w:type="dxa"/>
                </w:tcPr>
                <w:p w:rsidR="00A34C1D" w:rsidRPr="00156C93" w:rsidRDefault="00A34C1D" w:rsidP="00A34C1D">
                  <w:r w:rsidRPr="00156C93">
                    <w:t>01</w:t>
                  </w:r>
                </w:p>
              </w:tc>
              <w:tc>
                <w:tcPr>
                  <w:tcW w:w="4535" w:type="dxa"/>
                </w:tcPr>
                <w:p w:rsidR="00A34C1D" w:rsidRPr="00156C93" w:rsidRDefault="0071746C" w:rsidP="00A532D6">
                  <w:pPr>
                    <w:spacing w:after="160"/>
                    <w:jc w:val="both"/>
                  </w:pPr>
                  <w:r w:rsidRPr="0071746C">
                    <w:t>Contratação de apresentação artística (show ao vivo) dos músicos TEODORO &amp; SAMPAIO, por inexigibilidade de Licitação, para apresentação no evento da 24ª Festa de Peão de Aparecida do Rio Doce-Goiás no dia 21/06/2024 com duração aproximadamente de 1h:30min, com início previsto as 23:59, conforme especificações deste Termo e inciso II, do art. 74, da Lei de Licitações 14.133/21, que será regida, no geral, pelas disposições da Lei 14.133 d</w:t>
                  </w:r>
                  <w:r>
                    <w:t>e 2021 (Licitações e Contratos).</w:t>
                  </w:r>
                </w:p>
              </w:tc>
              <w:tc>
                <w:tcPr>
                  <w:tcW w:w="695" w:type="dxa"/>
                </w:tcPr>
                <w:p w:rsidR="00A34C1D" w:rsidRPr="00156C93" w:rsidRDefault="00A34C1D" w:rsidP="00A34C1D"/>
                <w:p w:rsidR="00A34C1D" w:rsidRPr="00156C93" w:rsidRDefault="00A34C1D" w:rsidP="00A34C1D">
                  <w:r w:rsidRPr="00156C93">
                    <w:t>UND</w:t>
                  </w:r>
                </w:p>
              </w:tc>
              <w:tc>
                <w:tcPr>
                  <w:tcW w:w="830" w:type="dxa"/>
                </w:tcPr>
                <w:p w:rsidR="00A34C1D" w:rsidRPr="00156C93" w:rsidRDefault="00A34C1D" w:rsidP="00A34C1D"/>
                <w:p w:rsidR="00A34C1D" w:rsidRPr="00156C93" w:rsidRDefault="00A34C1D" w:rsidP="00A34C1D">
                  <w:r w:rsidRPr="00156C93">
                    <w:t>1</w:t>
                  </w:r>
                </w:p>
              </w:tc>
              <w:tc>
                <w:tcPr>
                  <w:tcW w:w="846" w:type="dxa"/>
                </w:tcPr>
                <w:p w:rsidR="00A34C1D" w:rsidRPr="00156C93" w:rsidRDefault="00A532D6" w:rsidP="0071746C">
                  <w:r w:rsidRPr="00156C93">
                    <w:t xml:space="preserve">R$ </w:t>
                  </w:r>
                  <w:r w:rsidR="0071746C">
                    <w:t>165.000,00</w:t>
                  </w:r>
                </w:p>
              </w:tc>
              <w:tc>
                <w:tcPr>
                  <w:tcW w:w="636" w:type="dxa"/>
                </w:tcPr>
                <w:p w:rsidR="00A34C1D" w:rsidRPr="00156C93" w:rsidRDefault="00A532D6" w:rsidP="0071746C">
                  <w:r w:rsidRPr="00156C93">
                    <w:t xml:space="preserve">R$ </w:t>
                  </w:r>
                  <w:r w:rsidR="0071746C">
                    <w:t>165.000,00</w:t>
                  </w:r>
                </w:p>
              </w:tc>
            </w:tr>
          </w:tbl>
          <w:p w:rsidR="004D7A68" w:rsidRPr="00156C93" w:rsidRDefault="004D7A68" w:rsidP="000D5E21">
            <w:pPr>
              <w:jc w:val="both"/>
            </w:pPr>
          </w:p>
          <w:p w:rsidR="004D7A68" w:rsidRPr="00156C93" w:rsidRDefault="004D7A68" w:rsidP="00A34C1D">
            <w:pPr>
              <w:pStyle w:val="PargrafodaLista"/>
              <w:numPr>
                <w:ilvl w:val="1"/>
                <w:numId w:val="4"/>
              </w:numPr>
              <w:jc w:val="both"/>
            </w:pPr>
            <w:r w:rsidRPr="00156C93">
              <w:t xml:space="preserve">O objeto desta contratação não se enquadra como sendo de </w:t>
            </w:r>
            <w:r w:rsidRPr="00156C93">
              <w:rPr>
                <w:b/>
              </w:rPr>
              <w:t>bem de luxo</w:t>
            </w:r>
            <w:r w:rsidRPr="00156C93">
              <w:t>, conforme Decreto Municipal nº 469/2023.</w:t>
            </w:r>
          </w:p>
          <w:p w:rsidR="000D5E21" w:rsidRPr="00156C93" w:rsidRDefault="000D5E21" w:rsidP="000D5E21">
            <w:pPr>
              <w:pStyle w:val="PargrafodaLista"/>
              <w:ind w:left="375"/>
              <w:jc w:val="both"/>
            </w:pPr>
          </w:p>
          <w:p w:rsidR="004D7A68" w:rsidRPr="00156C93" w:rsidRDefault="00A34C1D" w:rsidP="00A34C1D">
            <w:pPr>
              <w:jc w:val="both"/>
            </w:pPr>
            <w:r w:rsidRPr="00156C93">
              <w:t>1.3</w:t>
            </w:r>
            <w:r w:rsidR="004D7A68" w:rsidRPr="00156C93">
              <w:t xml:space="preserve"> O fornecimento </w:t>
            </w:r>
            <w:r w:rsidR="00EB4810" w:rsidRPr="00156C93">
              <w:t xml:space="preserve">dos </w:t>
            </w:r>
            <w:r w:rsidR="000C69B5" w:rsidRPr="00156C93">
              <w:t>serviços</w:t>
            </w:r>
            <w:r w:rsidR="004D7A68" w:rsidRPr="00156C93">
              <w:t xml:space="preserve"> é enquadrado como </w:t>
            </w:r>
            <w:r w:rsidR="004D7A68" w:rsidRPr="00156C93">
              <w:rPr>
                <w:b/>
              </w:rPr>
              <w:t xml:space="preserve">continuado tendo em vista que </w:t>
            </w:r>
            <w:r w:rsidR="0003708C" w:rsidRPr="00156C93">
              <w:rPr>
                <w:b/>
              </w:rPr>
              <w:t>é</w:t>
            </w:r>
            <w:r w:rsidR="000C69B5" w:rsidRPr="00156C93">
              <w:rPr>
                <w:b/>
              </w:rPr>
              <w:t xml:space="preserve"> uma prestação de serviços</w:t>
            </w:r>
            <w:r w:rsidRPr="00156C93">
              <w:rPr>
                <w:b/>
              </w:rPr>
              <w:t xml:space="preserve"> para contratação de Show musical</w:t>
            </w:r>
            <w:r w:rsidR="009A0D5D" w:rsidRPr="00156C93">
              <w:rPr>
                <w:b/>
              </w:rPr>
              <w:t>.</w:t>
            </w:r>
          </w:p>
          <w:p w:rsidR="000D5E21" w:rsidRPr="00156C93" w:rsidRDefault="000D5E21" w:rsidP="000D5E21">
            <w:pPr>
              <w:jc w:val="both"/>
            </w:pPr>
          </w:p>
          <w:p w:rsidR="004D7A68" w:rsidRPr="00156C93" w:rsidRDefault="004D7A68" w:rsidP="000D5E21">
            <w:pPr>
              <w:jc w:val="both"/>
              <w:rPr>
                <w:b/>
                <w:sz w:val="20"/>
                <w:szCs w:val="20"/>
              </w:rPr>
            </w:pPr>
            <w:r w:rsidRPr="00156C93">
              <w:rPr>
                <w:b/>
              </w:rPr>
              <w:t xml:space="preserve">1.4. O custo estimado total da contratação </w:t>
            </w:r>
            <w:r w:rsidRPr="00156C93">
              <w:t xml:space="preserve">é de </w:t>
            </w:r>
            <w:r w:rsidR="00177B51" w:rsidRPr="00156C93">
              <w:t xml:space="preserve">R$ </w:t>
            </w:r>
            <w:r w:rsidR="0071746C">
              <w:t>165.000,00</w:t>
            </w:r>
            <w:r w:rsidRPr="00156C93">
              <w:t xml:space="preserve"> (</w:t>
            </w:r>
            <w:r w:rsidR="0071746C">
              <w:t>cento e sessenta e cinco mil reais</w:t>
            </w:r>
            <w:r w:rsidRPr="00156C93">
              <w:t xml:space="preserve">), conforme custos unitários apostos na tabela acima. </w:t>
            </w:r>
            <w:r w:rsidRPr="00156C93">
              <w:rPr>
                <w:b/>
                <w:sz w:val="20"/>
                <w:szCs w:val="20"/>
              </w:rPr>
              <w:t>(Art. 6º, XXIII, “i” da Lei n. 14.133/2021</w:t>
            </w:r>
          </w:p>
          <w:p w:rsidR="004D7A68" w:rsidRPr="00156C93" w:rsidRDefault="004D7A68" w:rsidP="000D5E21">
            <w:pPr>
              <w:rPr>
                <w:b/>
              </w:rPr>
            </w:pPr>
          </w:p>
        </w:tc>
      </w:tr>
      <w:tr w:rsidR="00156C93" w:rsidRPr="00156C93" w:rsidTr="000D5E21">
        <w:tc>
          <w:tcPr>
            <w:tcW w:w="8519" w:type="dxa"/>
          </w:tcPr>
          <w:p w:rsidR="004D7A68" w:rsidRPr="00156C93" w:rsidRDefault="004D7A68" w:rsidP="004D7A68">
            <w:pPr>
              <w:pStyle w:val="PargrafodaLista"/>
              <w:numPr>
                <w:ilvl w:val="0"/>
                <w:numId w:val="1"/>
              </w:numPr>
              <w:jc w:val="both"/>
              <w:rPr>
                <w:b/>
              </w:rPr>
            </w:pPr>
            <w:r w:rsidRPr="00156C93">
              <w:rPr>
                <w:b/>
              </w:rPr>
              <w:t>VIGENCIA E PRORROGAÇÃO:</w:t>
            </w:r>
          </w:p>
          <w:p w:rsidR="000D5E21" w:rsidRPr="00156C93" w:rsidRDefault="000D5E21" w:rsidP="000D5E21">
            <w:pPr>
              <w:pStyle w:val="PargrafodaLista"/>
              <w:ind w:left="375"/>
              <w:jc w:val="both"/>
              <w:rPr>
                <w:b/>
              </w:rPr>
            </w:pPr>
          </w:p>
          <w:p w:rsidR="004D7A68" w:rsidRPr="00156C93" w:rsidRDefault="00687810" w:rsidP="004D7A68">
            <w:pPr>
              <w:pStyle w:val="PargrafodaLista"/>
              <w:ind w:left="0"/>
              <w:jc w:val="both"/>
            </w:pPr>
            <w:r w:rsidRPr="00156C93">
              <w:rPr>
                <w:b/>
              </w:rPr>
              <w:t>2.1.</w:t>
            </w:r>
            <w:r w:rsidRPr="00156C93">
              <w:t xml:space="preserve"> O prazo de vigência da contratação é </w:t>
            </w:r>
            <w:r w:rsidR="0003708C" w:rsidRPr="00156C93">
              <w:t xml:space="preserve">de </w:t>
            </w:r>
            <w:r w:rsidR="0071746C">
              <w:t>07(sete)</w:t>
            </w:r>
            <w:r w:rsidR="00590715" w:rsidRPr="00156C93">
              <w:t>) meses</w:t>
            </w:r>
            <w:r w:rsidRPr="00156C93">
              <w:t xml:space="preserve">, contados </w:t>
            </w:r>
            <w:r w:rsidR="00DA4915" w:rsidRPr="00156C93">
              <w:t>do (</w:t>
            </w:r>
            <w:r w:rsidRPr="00156C93">
              <w:t>a) emissão da Nota de Empenho, na forma dos artigos 106 e</w:t>
            </w:r>
            <w:r w:rsidR="00585536" w:rsidRPr="00156C93">
              <w:t xml:space="preserve"> </w:t>
            </w:r>
            <w:r w:rsidRPr="00156C93">
              <w:t>107 da Lei n</w:t>
            </w:r>
            <w:r w:rsidR="00DA4915" w:rsidRPr="00156C93">
              <w:t>° 14.133</w:t>
            </w:r>
            <w:r w:rsidRPr="00156C93">
              <w:t>/21.</w:t>
            </w:r>
          </w:p>
          <w:p w:rsidR="000D5E21" w:rsidRPr="00156C93" w:rsidRDefault="000D5E21" w:rsidP="004D7A68">
            <w:pPr>
              <w:pStyle w:val="PargrafodaLista"/>
              <w:ind w:left="0"/>
              <w:jc w:val="both"/>
            </w:pPr>
          </w:p>
          <w:p w:rsidR="004D7A68" w:rsidRPr="00156C93" w:rsidRDefault="004D7A68" w:rsidP="004D7A68">
            <w:pPr>
              <w:pStyle w:val="PargrafodaLista"/>
              <w:ind w:left="0"/>
              <w:jc w:val="both"/>
            </w:pPr>
            <w:r w:rsidRPr="00156C93">
              <w:rPr>
                <w:b/>
              </w:rPr>
              <w:t>2.2</w:t>
            </w:r>
            <w:r w:rsidRPr="00156C93">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004D7A68" w:rsidRPr="00156C93" w:rsidRDefault="004D7A68" w:rsidP="004D7A68">
            <w:pPr>
              <w:pStyle w:val="PargrafodaLista"/>
              <w:ind w:left="0"/>
              <w:jc w:val="both"/>
            </w:pPr>
          </w:p>
        </w:tc>
      </w:tr>
      <w:tr w:rsidR="00156C93" w:rsidRPr="00156C93" w:rsidTr="000D5E21">
        <w:tc>
          <w:tcPr>
            <w:tcW w:w="8519" w:type="dxa"/>
          </w:tcPr>
          <w:p w:rsidR="004D7A68" w:rsidRPr="00156C93" w:rsidRDefault="004D7A68" w:rsidP="004D7A68">
            <w:pPr>
              <w:pStyle w:val="PargrafodaLista"/>
              <w:numPr>
                <w:ilvl w:val="0"/>
                <w:numId w:val="1"/>
              </w:numPr>
              <w:jc w:val="both"/>
              <w:rPr>
                <w:b/>
              </w:rPr>
            </w:pPr>
            <w:r w:rsidRPr="00156C93">
              <w:rPr>
                <w:b/>
              </w:rPr>
              <w:lastRenderedPageBreak/>
              <w:t>REFERENCIA AOS ESTUDOS TÉCNICOS PRELIMINARES:</w:t>
            </w:r>
          </w:p>
          <w:p w:rsidR="000D5E21" w:rsidRPr="00156C93" w:rsidRDefault="000D5E21" w:rsidP="000D5E21">
            <w:pPr>
              <w:pStyle w:val="PargrafodaLista"/>
              <w:ind w:left="375"/>
              <w:jc w:val="both"/>
              <w:rPr>
                <w:b/>
              </w:rPr>
            </w:pPr>
          </w:p>
          <w:p w:rsidR="004D7A68" w:rsidRPr="00156C93" w:rsidRDefault="004D7A68" w:rsidP="000D5E21">
            <w:pPr>
              <w:pStyle w:val="PargrafodaLista"/>
              <w:numPr>
                <w:ilvl w:val="1"/>
                <w:numId w:val="1"/>
              </w:numPr>
              <w:jc w:val="both"/>
            </w:pPr>
            <w:r w:rsidRPr="00156C93">
              <w:t xml:space="preserve">O Estudo Técnico Preliminar está </w:t>
            </w:r>
            <w:r w:rsidR="00DA4915" w:rsidRPr="00156C93">
              <w:t>anexo.</w:t>
            </w:r>
          </w:p>
          <w:p w:rsidR="000D5E21" w:rsidRPr="00156C93" w:rsidRDefault="000D5E21" w:rsidP="000D5E21">
            <w:pPr>
              <w:pStyle w:val="PargrafodaLista"/>
              <w:ind w:left="375"/>
              <w:jc w:val="both"/>
            </w:pPr>
          </w:p>
        </w:tc>
      </w:tr>
      <w:tr w:rsidR="00156C93" w:rsidRPr="00156C93" w:rsidTr="000D5E21">
        <w:tc>
          <w:tcPr>
            <w:tcW w:w="8519" w:type="dxa"/>
          </w:tcPr>
          <w:p w:rsidR="004D7A68" w:rsidRPr="00156C93" w:rsidRDefault="004D7A68" w:rsidP="000D5E21">
            <w:pPr>
              <w:pStyle w:val="PargrafodaLista"/>
              <w:numPr>
                <w:ilvl w:val="0"/>
                <w:numId w:val="1"/>
              </w:numPr>
              <w:jc w:val="both"/>
              <w:rPr>
                <w:b/>
              </w:rPr>
            </w:pPr>
            <w:r w:rsidRPr="00156C93">
              <w:rPr>
                <w:b/>
              </w:rPr>
              <w:t>FUNDAMENTAÇÃO E DESCRIÇÃO DA NECESSIDADE DA CONTRATAÇÃO (art. 6º, inciso XXIII, alínea ‘b’, da Lei nº 14.133/2021).</w:t>
            </w:r>
          </w:p>
          <w:p w:rsidR="000D5E21" w:rsidRPr="00156C93" w:rsidRDefault="000D5E21" w:rsidP="000D5E21">
            <w:pPr>
              <w:pStyle w:val="PargrafodaLista"/>
              <w:ind w:left="375"/>
              <w:jc w:val="both"/>
              <w:rPr>
                <w:b/>
              </w:rPr>
            </w:pPr>
          </w:p>
          <w:p w:rsidR="000D5E21" w:rsidRPr="00156C93" w:rsidRDefault="000D5E21" w:rsidP="000D5E21">
            <w:pPr>
              <w:jc w:val="both"/>
            </w:pPr>
            <w:r w:rsidRPr="00156C93">
              <w:rPr>
                <w:b/>
              </w:rPr>
              <w:t>4</w:t>
            </w:r>
            <w:r w:rsidR="004D7A68" w:rsidRPr="00156C93">
              <w:rPr>
                <w:b/>
              </w:rPr>
              <w:t>.1.</w:t>
            </w:r>
            <w:r w:rsidR="004D7A68" w:rsidRPr="00156C93">
              <w:t xml:space="preserve"> A Fundamentação da Contratação e de seus quantitativos encontra-se pormenorizada em Tópico específico dos Estudos Técnicos Preliminares, apêndice deste Termo de Referência.</w:t>
            </w:r>
          </w:p>
          <w:p w:rsidR="000D5E21" w:rsidRPr="00156C93" w:rsidRDefault="000D5E21" w:rsidP="000D5E21">
            <w:pPr>
              <w:rPr>
                <w:b/>
              </w:rPr>
            </w:pPr>
          </w:p>
        </w:tc>
      </w:tr>
      <w:tr w:rsidR="00156C93" w:rsidRPr="00156C93" w:rsidTr="000D5E21">
        <w:tc>
          <w:tcPr>
            <w:tcW w:w="8519" w:type="dxa"/>
          </w:tcPr>
          <w:p w:rsidR="004D7A68" w:rsidRPr="00156C93" w:rsidRDefault="004D7A68" w:rsidP="000D5E21">
            <w:pPr>
              <w:pStyle w:val="PargrafodaLista"/>
              <w:numPr>
                <w:ilvl w:val="0"/>
                <w:numId w:val="1"/>
              </w:numPr>
              <w:jc w:val="both"/>
              <w:rPr>
                <w:b/>
              </w:rPr>
            </w:pPr>
            <w:r w:rsidRPr="00156C93">
              <w:rPr>
                <w:b/>
              </w:rPr>
              <w:t>DESCRIÇÃO DA SOLUÇÃO COMO UM TODO CONSIDERADO O CICLO DE VIDA DO OBJETO E ESPECIFICAÇÃO DO PRODUTO (art. 6º, inciso XXIII, alínea ‘c’, e art. 40, §1º, inciso I, da Lei nº 14.133/2021).</w:t>
            </w:r>
          </w:p>
          <w:p w:rsidR="000D5E21" w:rsidRPr="00156C93" w:rsidRDefault="000D5E21" w:rsidP="000D5E21">
            <w:pPr>
              <w:pStyle w:val="PargrafodaLista"/>
              <w:ind w:left="375"/>
              <w:jc w:val="both"/>
              <w:rPr>
                <w:b/>
              </w:rPr>
            </w:pPr>
          </w:p>
          <w:p w:rsidR="004D7A68" w:rsidRPr="00156C93" w:rsidRDefault="000D5E21" w:rsidP="000D5E21">
            <w:pPr>
              <w:jc w:val="both"/>
            </w:pPr>
            <w:r w:rsidRPr="00156C93">
              <w:rPr>
                <w:b/>
              </w:rPr>
              <w:t>5</w:t>
            </w:r>
            <w:r w:rsidR="004D7A68" w:rsidRPr="00156C93">
              <w:rPr>
                <w:b/>
              </w:rPr>
              <w:t>.1.</w:t>
            </w:r>
            <w:r w:rsidR="004D7A68" w:rsidRPr="00156C93">
              <w:t xml:space="preserve"> A descrição da solução como um todo, encontra-se pormenorizada em tópico específico dos Estudos Técnicos Preliminares, apêndice deste Termo de Referência.</w:t>
            </w:r>
          </w:p>
          <w:p w:rsidR="004D7A68" w:rsidRPr="00156C93" w:rsidRDefault="004D7A68" w:rsidP="000D5E21">
            <w:pPr>
              <w:jc w:val="center"/>
              <w:rPr>
                <w:b/>
              </w:rPr>
            </w:pPr>
          </w:p>
        </w:tc>
      </w:tr>
      <w:tr w:rsidR="00156C93" w:rsidRPr="00156C93" w:rsidTr="000D5E21">
        <w:tc>
          <w:tcPr>
            <w:tcW w:w="8519" w:type="dxa"/>
          </w:tcPr>
          <w:p w:rsidR="004D7A68" w:rsidRPr="00156C93" w:rsidRDefault="004D7A68" w:rsidP="000D5E21">
            <w:pPr>
              <w:pStyle w:val="PargrafodaLista"/>
              <w:numPr>
                <w:ilvl w:val="0"/>
                <w:numId w:val="1"/>
              </w:numPr>
              <w:jc w:val="both"/>
              <w:rPr>
                <w:b/>
              </w:rPr>
            </w:pPr>
            <w:r w:rsidRPr="00156C93">
              <w:rPr>
                <w:b/>
              </w:rPr>
              <w:t>REQUISITOS DA CONTRATAÇÃO (art. 6º, XXIII, alínea ‘d’, da Lei nº 14.133/21</w:t>
            </w:r>
            <w:r w:rsidR="000D5E21" w:rsidRPr="00156C93">
              <w:rPr>
                <w:b/>
              </w:rPr>
              <w:t>:</w:t>
            </w:r>
          </w:p>
          <w:p w:rsidR="000D5E21" w:rsidRPr="00156C93" w:rsidRDefault="000D5E21" w:rsidP="000D5E21">
            <w:pPr>
              <w:pStyle w:val="PargrafodaLista"/>
              <w:ind w:left="375"/>
              <w:jc w:val="both"/>
              <w:rPr>
                <w:b/>
              </w:rPr>
            </w:pPr>
          </w:p>
          <w:p w:rsidR="004D7A68" w:rsidRPr="00156C93" w:rsidRDefault="004D7A68" w:rsidP="000D5E21">
            <w:pPr>
              <w:pStyle w:val="PargrafodaLista"/>
              <w:numPr>
                <w:ilvl w:val="1"/>
                <w:numId w:val="1"/>
              </w:numPr>
              <w:jc w:val="both"/>
              <w:rPr>
                <w:i/>
                <w:u w:val="single"/>
              </w:rPr>
            </w:pPr>
            <w:r w:rsidRPr="00156C93">
              <w:rPr>
                <w:i/>
                <w:u w:val="single"/>
              </w:rPr>
              <w:t xml:space="preserve">A contratação deverá observar os seguintes requisitos: </w:t>
            </w:r>
          </w:p>
          <w:p w:rsidR="000D5E21" w:rsidRPr="00156C93" w:rsidRDefault="000D5E21" w:rsidP="000D5E21">
            <w:pPr>
              <w:pStyle w:val="PargrafodaLista"/>
              <w:ind w:left="375"/>
              <w:jc w:val="both"/>
              <w:rPr>
                <w:i/>
                <w:u w:val="single"/>
              </w:rPr>
            </w:pPr>
          </w:p>
          <w:p w:rsidR="004D7A68" w:rsidRPr="00156C93" w:rsidRDefault="000D5E21" w:rsidP="000D5E21">
            <w:pPr>
              <w:jc w:val="both"/>
              <w:rPr>
                <w:i/>
              </w:rPr>
            </w:pPr>
            <w:r w:rsidRPr="00156C93">
              <w:rPr>
                <w:b/>
                <w:i/>
              </w:rPr>
              <w:t>6</w:t>
            </w:r>
            <w:r w:rsidR="004D7A68" w:rsidRPr="00156C93">
              <w:rPr>
                <w:b/>
                <w:i/>
              </w:rPr>
              <w:t>.1.1.</w:t>
            </w:r>
            <w:r w:rsidR="004D7A68" w:rsidRPr="00156C93">
              <w:rPr>
                <w:i/>
              </w:rPr>
              <w:t xml:space="preserve"> Na presente contratação será admitida a indicação da(s), característica(s) ou modelo(s), de acordo com as justificativas contidas nos Estudos Técnicos Preliminares: O levantamento de mercado sugere a obtenção de propostas, as mais vantajosas para administração, que preservaram acurácia devida finalidades técnico científicas envolvidas. Em muitos momentos sua escolha decorre por sua expertise na condição de singularidade do objeto de compra associado àquela pesquisa em andamento que adota metodologia específica e o perfil de fornecedores envolvidos estarão associados a oportunidade de gerar manutenção de padronização na série histórica da produção intelectual que o projeto desempenha na estrutura de ensino e pesquisa dos programas de pós-graduação sistematizados. </w:t>
            </w:r>
          </w:p>
          <w:p w:rsidR="00F03240" w:rsidRPr="00156C93" w:rsidRDefault="00F03240" w:rsidP="00F03240">
            <w:pPr>
              <w:ind w:left="34"/>
              <w:jc w:val="both"/>
              <w:rPr>
                <w:i/>
              </w:rPr>
            </w:pPr>
          </w:p>
          <w:p w:rsidR="004D7A68" w:rsidRPr="00156C93" w:rsidRDefault="000D5E21" w:rsidP="000D5E21">
            <w:pPr>
              <w:jc w:val="both"/>
              <w:rPr>
                <w:i/>
              </w:rPr>
            </w:pPr>
            <w:r w:rsidRPr="00156C93">
              <w:rPr>
                <w:b/>
                <w:i/>
              </w:rPr>
              <w:t>6</w:t>
            </w:r>
            <w:r w:rsidR="004D7A68" w:rsidRPr="00156C93">
              <w:rPr>
                <w:b/>
                <w:i/>
              </w:rPr>
              <w:t>.2.</w:t>
            </w:r>
            <w:r w:rsidR="004D7A68" w:rsidRPr="00156C93">
              <w:rPr>
                <w:i/>
              </w:rPr>
              <w:t xml:space="preserve"> Não será admitida a subcontratação do objeto contratual.</w:t>
            </w:r>
          </w:p>
          <w:p w:rsidR="00F03240" w:rsidRPr="00156C93" w:rsidRDefault="00F03240" w:rsidP="000D5E21">
            <w:pPr>
              <w:jc w:val="both"/>
              <w:rPr>
                <w:i/>
              </w:rPr>
            </w:pPr>
          </w:p>
          <w:p w:rsidR="004D7A68" w:rsidRPr="00156C93" w:rsidRDefault="000D5E21" w:rsidP="000D5E21">
            <w:pPr>
              <w:jc w:val="both"/>
              <w:rPr>
                <w:b/>
                <w:i/>
              </w:rPr>
            </w:pPr>
            <w:r w:rsidRPr="00156C93">
              <w:rPr>
                <w:b/>
                <w:i/>
              </w:rPr>
              <w:t>6</w:t>
            </w:r>
            <w:r w:rsidR="004D7A68" w:rsidRPr="00156C93">
              <w:rPr>
                <w:b/>
                <w:i/>
              </w:rPr>
              <w:t>.3.</w:t>
            </w:r>
            <w:r w:rsidR="004D7A68" w:rsidRPr="00156C93">
              <w:rPr>
                <w:i/>
              </w:rPr>
              <w:t xml:space="preserve"> Não haverá exigência da garantia da contratação dos </w:t>
            </w:r>
            <w:proofErr w:type="spellStart"/>
            <w:r w:rsidR="004D7A68" w:rsidRPr="00156C93">
              <w:rPr>
                <w:i/>
              </w:rPr>
              <w:t>arts</w:t>
            </w:r>
            <w:proofErr w:type="spellEnd"/>
            <w:r w:rsidR="004D7A68" w:rsidRPr="00156C93">
              <w:rPr>
                <w:i/>
              </w:rPr>
              <w:t>. 96 e seguintes da Lei nº 14.133/21, pelas razões abaixo justificadas: Tratar-se de fornecimento de pronta entrega</w:t>
            </w:r>
          </w:p>
          <w:p w:rsidR="004D7A68" w:rsidRPr="00156C93" w:rsidRDefault="004D7A68" w:rsidP="000D5E21">
            <w:pPr>
              <w:jc w:val="both"/>
              <w:rPr>
                <w:b/>
                <w:i/>
              </w:rPr>
            </w:pPr>
          </w:p>
          <w:p w:rsidR="00077630" w:rsidRPr="00156C93" w:rsidRDefault="00077630" w:rsidP="000D5E21">
            <w:pPr>
              <w:jc w:val="both"/>
              <w:rPr>
                <w:b/>
              </w:rPr>
            </w:pPr>
          </w:p>
        </w:tc>
      </w:tr>
      <w:tr w:rsidR="00156C93" w:rsidRPr="00156C93" w:rsidTr="000D5E21">
        <w:tc>
          <w:tcPr>
            <w:tcW w:w="8519" w:type="dxa"/>
          </w:tcPr>
          <w:p w:rsidR="004D7A68" w:rsidRPr="00156C93" w:rsidRDefault="000D5E21" w:rsidP="000D5E21">
            <w:pPr>
              <w:jc w:val="both"/>
              <w:rPr>
                <w:b/>
              </w:rPr>
            </w:pPr>
            <w:r w:rsidRPr="00156C93">
              <w:rPr>
                <w:b/>
              </w:rPr>
              <w:t>7</w:t>
            </w:r>
            <w:r w:rsidR="004D7A68" w:rsidRPr="00156C93">
              <w:rPr>
                <w:b/>
              </w:rPr>
              <w:t>. MODELO DE EXECUÇÃO CONTRATUAL (</w:t>
            </w:r>
            <w:proofErr w:type="spellStart"/>
            <w:r w:rsidR="004D7A68" w:rsidRPr="00156C93">
              <w:rPr>
                <w:b/>
              </w:rPr>
              <w:t>arts</w:t>
            </w:r>
            <w:proofErr w:type="spellEnd"/>
            <w:r w:rsidR="004D7A68" w:rsidRPr="00156C93">
              <w:rPr>
                <w:b/>
              </w:rPr>
              <w:t>. 6º, XXIII, alínea “e” e 40, §1º, inciso II, da Lei nº 14.133/2021).</w:t>
            </w:r>
          </w:p>
          <w:p w:rsidR="004D7A68" w:rsidRPr="00156C93" w:rsidRDefault="004D7A68" w:rsidP="000D5E21">
            <w:pPr>
              <w:jc w:val="both"/>
              <w:rPr>
                <w:b/>
              </w:rPr>
            </w:pPr>
          </w:p>
          <w:p w:rsidR="004D7A68" w:rsidRPr="00156C93" w:rsidRDefault="000D5E21" w:rsidP="000D5E21">
            <w:pPr>
              <w:jc w:val="both"/>
            </w:pPr>
            <w:r w:rsidRPr="00156C93">
              <w:rPr>
                <w:b/>
              </w:rPr>
              <w:t>7</w:t>
            </w:r>
            <w:r w:rsidR="004D7A68" w:rsidRPr="00156C93">
              <w:rPr>
                <w:b/>
              </w:rPr>
              <w:t>.1.</w:t>
            </w:r>
            <w:r w:rsidR="004D7A68" w:rsidRPr="00156C93">
              <w:t xml:space="preserve"> O prazo de entrega dos </w:t>
            </w:r>
            <w:r w:rsidR="00F03240" w:rsidRPr="00156C93">
              <w:t>serviços</w:t>
            </w:r>
            <w:r w:rsidR="004D7A68" w:rsidRPr="00156C93">
              <w:t xml:space="preserve"> </w:t>
            </w:r>
            <w:r w:rsidR="009A0D5D" w:rsidRPr="00156C93">
              <w:t>é no</w:t>
            </w:r>
            <w:r w:rsidR="000C2554" w:rsidRPr="00156C93">
              <w:t xml:space="preserve"> dia e hora marcada</w:t>
            </w:r>
            <w:r w:rsidR="004D7A68" w:rsidRPr="00156C93">
              <w:t>, contados expedição da ordem de Fornecimentos, em remessa única.</w:t>
            </w:r>
          </w:p>
          <w:p w:rsidR="00F03240" w:rsidRPr="00156C93" w:rsidRDefault="00F03240" w:rsidP="000D5E21">
            <w:pPr>
              <w:jc w:val="both"/>
            </w:pPr>
          </w:p>
          <w:p w:rsidR="004D7A68" w:rsidRPr="00156C93" w:rsidRDefault="000D5E21" w:rsidP="000D5E21">
            <w:pPr>
              <w:jc w:val="both"/>
            </w:pPr>
            <w:r w:rsidRPr="00156C93">
              <w:rPr>
                <w:b/>
              </w:rPr>
              <w:t>7</w:t>
            </w:r>
            <w:r w:rsidR="004D7A68" w:rsidRPr="00156C93">
              <w:rPr>
                <w:b/>
              </w:rPr>
              <w:t>.1.1.</w:t>
            </w:r>
            <w:r w:rsidR="004D7A68" w:rsidRPr="00156C93">
              <w:t xml:space="preserve"> Caso não seja possível a entrega</w:t>
            </w:r>
            <w:r w:rsidR="00F03240" w:rsidRPr="00156C93">
              <w:t xml:space="preserve"> ou início dos serviços</w:t>
            </w:r>
            <w:r w:rsidR="004D7A68" w:rsidRPr="00156C93">
              <w:t xml:space="preserve"> na data assinalada, a empresa deverá comunicar as razões respectivas com pelo </w:t>
            </w:r>
            <w:r w:rsidR="00F03240" w:rsidRPr="00156C93">
              <w:t>menos 10</w:t>
            </w:r>
            <w:r w:rsidR="004D7A68" w:rsidRPr="00156C93">
              <w:t xml:space="preserve"> dias de antecedência para que qualquer pleito de prorrogação de prazo seja analisado, ressalvadas situações de caso fortuito e força maior.</w:t>
            </w:r>
          </w:p>
          <w:p w:rsidR="00F03240" w:rsidRPr="00156C93" w:rsidRDefault="00F03240" w:rsidP="000D5E21">
            <w:pPr>
              <w:jc w:val="both"/>
            </w:pPr>
          </w:p>
          <w:p w:rsidR="004D7A68" w:rsidRPr="00156C93" w:rsidRDefault="000D5E21" w:rsidP="00DA4915">
            <w:pPr>
              <w:jc w:val="both"/>
            </w:pPr>
            <w:r w:rsidRPr="00156C93">
              <w:rPr>
                <w:b/>
              </w:rPr>
              <w:t>7</w:t>
            </w:r>
            <w:r w:rsidR="004D7A68" w:rsidRPr="00156C93">
              <w:rPr>
                <w:b/>
              </w:rPr>
              <w:t>.2.</w:t>
            </w:r>
            <w:r w:rsidR="00590715" w:rsidRPr="00156C93">
              <w:t xml:space="preserve"> Os </w:t>
            </w:r>
            <w:r w:rsidR="00F03240" w:rsidRPr="00156C93">
              <w:t>serviços</w:t>
            </w:r>
            <w:r w:rsidR="004D7A68" w:rsidRPr="00156C93">
              <w:t xml:space="preserve"> deverão ser</w:t>
            </w:r>
            <w:r w:rsidR="00585536" w:rsidRPr="00156C93">
              <w:t xml:space="preserve"> entregues no seguinte endereço </w:t>
            </w:r>
            <w:r w:rsidR="00590715" w:rsidRPr="00156C93">
              <w:t xml:space="preserve">no </w:t>
            </w:r>
            <w:r w:rsidR="000C2554" w:rsidRPr="00156C93">
              <w:t xml:space="preserve">local designado para acontecer a FESTA DE PEÃO de </w:t>
            </w:r>
            <w:r w:rsidR="00590715" w:rsidRPr="00156C93">
              <w:t>A</w:t>
            </w:r>
            <w:r w:rsidR="00DA4915" w:rsidRPr="00156C93">
              <w:t>parecida do Rio Doce-Go.</w:t>
            </w:r>
          </w:p>
          <w:p w:rsidR="000D5E21" w:rsidRPr="00156C93" w:rsidRDefault="000D5E21" w:rsidP="000D5E21">
            <w:pPr>
              <w:jc w:val="both"/>
            </w:pPr>
          </w:p>
          <w:p w:rsidR="004D7A68" w:rsidRPr="00156C93" w:rsidRDefault="00DA4915" w:rsidP="000D5E21">
            <w:pPr>
              <w:jc w:val="both"/>
            </w:pPr>
            <w:r w:rsidRPr="00156C93">
              <w:rPr>
                <w:b/>
              </w:rPr>
              <w:t>7.3</w:t>
            </w:r>
            <w:r w:rsidRPr="00156C93">
              <w:t xml:space="preserve"> na</w:t>
            </w:r>
            <w:r w:rsidR="004D7A68" w:rsidRPr="00156C93">
              <w:t xml:space="preserve"> hipótese de a verificação a que se refere o subitem anterior não ser procedida dentro do prazo fixado, reputar-se-á como realizada, consumando-se o recebimento definitivo no dia do esgotamento do prazo. </w:t>
            </w:r>
          </w:p>
          <w:p w:rsidR="004D7A68" w:rsidRPr="00156C93" w:rsidRDefault="0071746C" w:rsidP="000D5E21">
            <w:pPr>
              <w:jc w:val="both"/>
            </w:pPr>
            <w:r>
              <w:rPr>
                <w:b/>
              </w:rPr>
              <w:t>7.</w:t>
            </w:r>
            <w:r w:rsidR="00DA4915" w:rsidRPr="00156C93">
              <w:rPr>
                <w:b/>
              </w:rPr>
              <w:t>4</w:t>
            </w:r>
            <w:r w:rsidR="004D7A68" w:rsidRPr="00156C93">
              <w:t xml:space="preserve"> O recebimento provisório ou definitivo não excluirá a responsabilidade civil pela solidez e pela segurança do serviço nem a </w:t>
            </w:r>
            <w:r w:rsidR="00DA4915" w:rsidRPr="00156C93">
              <w:t>responsabilidade ética</w:t>
            </w:r>
            <w:r w:rsidR="004D7A68" w:rsidRPr="00156C93">
              <w:t>- profissional pela perfeita execução do contrato.</w:t>
            </w:r>
          </w:p>
          <w:p w:rsidR="004D7A68" w:rsidRPr="00156C93" w:rsidRDefault="004D7A68" w:rsidP="000D5E21">
            <w:pPr>
              <w:jc w:val="center"/>
              <w:rPr>
                <w:b/>
              </w:rPr>
            </w:pPr>
          </w:p>
        </w:tc>
      </w:tr>
      <w:tr w:rsidR="00156C93" w:rsidRPr="00156C93" w:rsidTr="000D5E21">
        <w:tc>
          <w:tcPr>
            <w:tcW w:w="8519" w:type="dxa"/>
          </w:tcPr>
          <w:p w:rsidR="004D7A68" w:rsidRPr="00156C93" w:rsidRDefault="000D5E21" w:rsidP="000D5E21">
            <w:pPr>
              <w:jc w:val="both"/>
              <w:rPr>
                <w:b/>
              </w:rPr>
            </w:pPr>
            <w:r w:rsidRPr="00156C93">
              <w:rPr>
                <w:b/>
              </w:rPr>
              <w:lastRenderedPageBreak/>
              <w:t>8</w:t>
            </w:r>
            <w:r w:rsidR="004D7A68" w:rsidRPr="00156C93">
              <w:rPr>
                <w:b/>
              </w:rPr>
              <w:t>. MODELO DE GESTÃO DO CONTRATO (art. 6º, XXIII, alínea “f”, da Lei nº 14.133/21):</w:t>
            </w:r>
          </w:p>
          <w:p w:rsidR="004D7A68" w:rsidRPr="00156C93" w:rsidRDefault="004D7A68" w:rsidP="000D5E21">
            <w:pPr>
              <w:jc w:val="both"/>
              <w:rPr>
                <w:b/>
              </w:rPr>
            </w:pPr>
          </w:p>
          <w:p w:rsidR="004D7A68" w:rsidRPr="00156C93" w:rsidRDefault="000D5E21" w:rsidP="000D5E21">
            <w:pPr>
              <w:jc w:val="both"/>
            </w:pPr>
            <w:r w:rsidRPr="00156C93">
              <w:rPr>
                <w:b/>
              </w:rPr>
              <w:t>8</w:t>
            </w:r>
            <w:r w:rsidR="004D7A68" w:rsidRPr="00156C93">
              <w:rPr>
                <w:b/>
              </w:rPr>
              <w:t>.1.</w:t>
            </w:r>
            <w:r w:rsidR="004D7A68" w:rsidRPr="00156C93">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.2.</w:t>
            </w:r>
            <w:r w:rsidR="004D7A68" w:rsidRPr="00156C93">
              <w:t xml:space="preserve"> Em caso de impedimento, ordem de paralisação ou suspensão do contrato, o cronograma de execução será prorrogado automaticamente pelo tempo correspondente, anotadas tais circunstâncias mediante simples apostila (Lei nº 14.133/2021, art. 115, §5º).</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.3.</w:t>
            </w:r>
            <w:r w:rsidR="004D7A68" w:rsidRPr="00156C93">
              <w:t xml:space="preserve"> A execução do contrato deverá ser acompanhada e fiscalizada pelo(s) fiscal(</w:t>
            </w:r>
            <w:proofErr w:type="spellStart"/>
            <w:r w:rsidR="004D7A68" w:rsidRPr="00156C93">
              <w:t>is</w:t>
            </w:r>
            <w:proofErr w:type="spellEnd"/>
            <w:r w:rsidR="004D7A68" w:rsidRPr="00156C93">
              <w:t>) do contrato, ou pelos respectivos substitutos (Lei nº 14.133/2021, art. 117, caput).</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.3.1.</w:t>
            </w:r>
            <w:r w:rsidR="004D7A68" w:rsidRPr="00156C93">
              <w:t xml:space="preserve"> O fiscal do contrato anotará em registro próprio todas as ocorrências relacionadas à execução do contrato, determinando o que for necessário para a regularização das faltas ou dos defeitos observados (Lei nº 14.133/2021, art. 117, §1º).</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.3.2.</w:t>
            </w:r>
            <w:r w:rsidR="004D7A68" w:rsidRPr="00156C93">
              <w:t xml:space="preserve"> O fiscal do contrato informará a seus superiores, em tempo hábil para a adoção das medidas convenientes, a situação que demandar decisão ou providência que ultrapasse sua competência (Lei nº 14.133/2021, art. 117, §2º).</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.4.</w:t>
            </w:r>
            <w:r w:rsidR="004D7A68" w:rsidRPr="00156C93">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.5.</w:t>
            </w:r>
            <w:r w:rsidR="004D7A68" w:rsidRPr="00156C93">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.6.</w:t>
            </w:r>
            <w:r w:rsidR="004D7A68" w:rsidRPr="00156C93">
              <w:t xml:space="preserve"> Somente o contratado será responsável pelos encargos trabalhistas, previdenciários, fiscais e comerciais resultantes da execução do contrato (Lei nº 14.133/2021, art. 121, caput).</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.6.1.</w:t>
            </w:r>
            <w:r w:rsidR="004D7A68" w:rsidRPr="00156C93">
              <w:t xml:space="preserve"> A inadimplência do contratado em relação aos encargos trabalhistas, fiscais e comerciais não transferirá à Administração a responsabilidade pelo seu pagamento e não poderá onerar o objeto do contrato (Lei nº 14.133/2021, art. 121, §1º).</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.7.</w:t>
            </w:r>
            <w:r w:rsidR="004D7A68" w:rsidRPr="00156C93">
              <w:t xml:space="preserve"> As comunicações entre o órgão ou entidade e a contratada devem ser realizadas por escrito sempre que o ato exigir tal formalidade, admitindo-se, excepcionalmente, o uso de mensagem eletrônica para esse fim (IN 5/2017, art. 44, §2º).</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.8.</w:t>
            </w:r>
            <w:r w:rsidR="004D7A68" w:rsidRPr="00156C93">
              <w:t xml:space="preserve"> O órgão ou entidade poderá convocar representante da empresa para adoção de providências que devam ser cumpridas de imediato (IN 5/2017, art. 44, 31º).</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.9.</w:t>
            </w:r>
            <w:r w:rsidR="004D7A68" w:rsidRPr="00156C93">
              <w:t xml:space="preserve">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.10.</w:t>
            </w:r>
            <w:r w:rsidR="004D7A68" w:rsidRPr="00156C93">
              <w:t xml:space="preserve"> Antes do pagamento da nota fiscal ou da fatura, deverá ser consultada a situação da empresa junto ao SICAF.</w:t>
            </w:r>
          </w:p>
          <w:p w:rsidR="00F03240" w:rsidRPr="00156C93" w:rsidRDefault="00F03240" w:rsidP="000D5E21">
            <w:pPr>
              <w:jc w:val="both"/>
            </w:pPr>
          </w:p>
          <w:p w:rsidR="004D7A68" w:rsidRPr="00156C93" w:rsidRDefault="000D5E21" w:rsidP="000D5E21">
            <w:pPr>
              <w:jc w:val="both"/>
            </w:pPr>
            <w:r w:rsidRPr="00156C93">
              <w:rPr>
                <w:b/>
              </w:rPr>
              <w:t>8</w:t>
            </w:r>
            <w:r w:rsidR="004D7A68" w:rsidRPr="00156C93">
              <w:rPr>
                <w:b/>
              </w:rPr>
              <w:t>.11.</w:t>
            </w:r>
            <w:r w:rsidR="004D7A68" w:rsidRPr="00156C93">
              <w:t xml:space="preserve">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4D7A68" w:rsidRPr="00156C93" w:rsidRDefault="004D7A68" w:rsidP="000D5E21">
            <w:pPr>
              <w:jc w:val="both"/>
              <w:rPr>
                <w:b/>
              </w:rPr>
            </w:pPr>
          </w:p>
          <w:p w:rsidR="004D7A68" w:rsidRPr="00156C93" w:rsidRDefault="004D7A68" w:rsidP="000D5E21">
            <w:pPr>
              <w:jc w:val="center"/>
              <w:rPr>
                <w:b/>
              </w:rPr>
            </w:pPr>
          </w:p>
        </w:tc>
      </w:tr>
      <w:tr w:rsidR="00156C93" w:rsidRPr="00156C93" w:rsidTr="000D5E21">
        <w:tc>
          <w:tcPr>
            <w:tcW w:w="8519" w:type="dxa"/>
          </w:tcPr>
          <w:p w:rsidR="004D7A68" w:rsidRPr="00156C93" w:rsidRDefault="000D5E21" w:rsidP="000D5E21">
            <w:pPr>
              <w:jc w:val="both"/>
              <w:rPr>
                <w:b/>
              </w:rPr>
            </w:pPr>
            <w:r w:rsidRPr="00156C93">
              <w:rPr>
                <w:b/>
              </w:rPr>
              <w:lastRenderedPageBreak/>
              <w:t>9</w:t>
            </w:r>
            <w:r w:rsidR="004D7A68" w:rsidRPr="00156C93">
              <w:rPr>
                <w:b/>
              </w:rPr>
              <w:t>. FORMA E CRITÉRIOS DE SELEÇÃO DO FORNECEDOR MEDIANTE O USO DO SISTEMA DE DISPENSA ELETRÔNICA (art. 6º, inciso XXIII, alínea ‘h’, da Lei nº 14.133/2021)</w:t>
            </w:r>
          </w:p>
          <w:p w:rsidR="004D7A68" w:rsidRPr="00156C93" w:rsidRDefault="004D7A68" w:rsidP="000D5E21">
            <w:pPr>
              <w:jc w:val="both"/>
              <w:rPr>
                <w:b/>
              </w:rPr>
            </w:pPr>
          </w:p>
          <w:p w:rsidR="00750657" w:rsidRPr="00156C93" w:rsidRDefault="00590715" w:rsidP="000D5E21">
            <w:pPr>
              <w:jc w:val="both"/>
            </w:pPr>
            <w:r w:rsidRPr="00156C93">
              <w:rPr>
                <w:b/>
              </w:rPr>
              <w:t>9.1.</w:t>
            </w:r>
            <w:r w:rsidRPr="00156C93">
              <w:t xml:space="preserve"> O fornecedor será selecionado por meio da realização de procedimento de dispensa de licitação, na forma eletrônica, com f</w:t>
            </w:r>
            <w:r w:rsidR="00DA4915" w:rsidRPr="00156C93">
              <w:t>undamento na hipótese do art. 74</w:t>
            </w:r>
            <w:r w:rsidRPr="00156C93">
              <w:t xml:space="preserve">, </w:t>
            </w:r>
            <w:r w:rsidR="000C2554" w:rsidRPr="00156C93">
              <w:t>inciso II da Lei n.º 14.133/2021, que culminará com a seleção da proposta de Show ao Vivo para festa de Peão.</w:t>
            </w:r>
          </w:p>
          <w:p w:rsidR="004D7A68" w:rsidRPr="00156C93" w:rsidRDefault="000D5E21" w:rsidP="000D5E21">
            <w:pPr>
              <w:jc w:val="both"/>
              <w:rPr>
                <w:b/>
              </w:rPr>
            </w:pPr>
            <w:r w:rsidRPr="00156C93">
              <w:rPr>
                <w:b/>
              </w:rPr>
              <w:t>9</w:t>
            </w:r>
            <w:r w:rsidR="004D7A68" w:rsidRPr="00156C93">
              <w:rPr>
                <w:b/>
              </w:rPr>
              <w:t>.2.</w:t>
            </w:r>
            <w:r w:rsidR="004D7A68" w:rsidRPr="00156C93">
              <w:t xml:space="preserve"> As exigências de habilitação jurídica, fiscal, social e trabalhista são as usuais para a generalidade dos objetos, conforme disciplinado no </w:t>
            </w:r>
            <w:r w:rsidR="004D7A68" w:rsidRPr="00156C93">
              <w:rPr>
                <w:b/>
              </w:rPr>
              <w:t>Anexo I do Aviso de Contratação Direta.</w:t>
            </w:r>
          </w:p>
          <w:p w:rsidR="00750657" w:rsidRPr="00156C93" w:rsidRDefault="00750657" w:rsidP="000D5E21">
            <w:pPr>
              <w:jc w:val="both"/>
              <w:rPr>
                <w:b/>
              </w:rPr>
            </w:pPr>
          </w:p>
          <w:p w:rsidR="004D7A68" w:rsidRPr="00156C93" w:rsidRDefault="000D5E21" w:rsidP="000D5E21">
            <w:pPr>
              <w:jc w:val="both"/>
              <w:rPr>
                <w:b/>
              </w:rPr>
            </w:pPr>
            <w:r w:rsidRPr="00156C93">
              <w:rPr>
                <w:b/>
              </w:rPr>
              <w:t>9</w:t>
            </w:r>
            <w:r w:rsidR="004D7A68" w:rsidRPr="00156C93">
              <w:rPr>
                <w:b/>
              </w:rPr>
              <w:t>.3.</w:t>
            </w:r>
            <w:r w:rsidR="004D7A68" w:rsidRPr="00156C93">
              <w:t xml:space="preserve"> Os critérios de habilitação econômico-financeira a serem atendidos pelo fornecedor estão previstos no </w:t>
            </w:r>
            <w:r w:rsidR="004D7A68" w:rsidRPr="00156C93">
              <w:rPr>
                <w:b/>
              </w:rPr>
              <w:t>Anexo I do Aviso de Contratação Direta.</w:t>
            </w:r>
          </w:p>
          <w:p w:rsidR="004D7A68" w:rsidRPr="00156C93" w:rsidRDefault="004D7A68" w:rsidP="000D5E21">
            <w:pPr>
              <w:jc w:val="center"/>
              <w:rPr>
                <w:b/>
              </w:rPr>
            </w:pPr>
          </w:p>
        </w:tc>
      </w:tr>
      <w:tr w:rsidR="00156C93" w:rsidRPr="00156C93" w:rsidTr="000D5E21">
        <w:tc>
          <w:tcPr>
            <w:tcW w:w="8519" w:type="dxa"/>
          </w:tcPr>
          <w:p w:rsidR="004D7A68" w:rsidRPr="00156C93" w:rsidRDefault="004D7A68" w:rsidP="000D5E21">
            <w:pPr>
              <w:jc w:val="both"/>
              <w:rPr>
                <w:b/>
              </w:rPr>
            </w:pPr>
          </w:p>
          <w:p w:rsidR="004D7A68" w:rsidRPr="00156C93" w:rsidRDefault="000D5E21" w:rsidP="000D5E21">
            <w:pPr>
              <w:jc w:val="both"/>
              <w:rPr>
                <w:b/>
              </w:rPr>
            </w:pPr>
            <w:r w:rsidRPr="00156C93">
              <w:rPr>
                <w:b/>
              </w:rPr>
              <w:t>10</w:t>
            </w:r>
            <w:r w:rsidR="004D7A68" w:rsidRPr="00156C93">
              <w:rPr>
                <w:b/>
              </w:rPr>
              <w:t>. FORMA E CRITÉRIOS DE SELEÇÃO DO FORNECEDOR (art. 6º, inciso XXIII, alínea ‘h’, da Lei nº 14.133/2021).</w:t>
            </w:r>
          </w:p>
          <w:p w:rsidR="00750657" w:rsidRPr="00156C93" w:rsidRDefault="00750657" w:rsidP="000D5E21">
            <w:pPr>
              <w:jc w:val="both"/>
              <w:rPr>
                <w:b/>
              </w:rPr>
            </w:pPr>
          </w:p>
          <w:p w:rsidR="00750657" w:rsidRPr="00156C93" w:rsidRDefault="000D5E21" w:rsidP="000D5E21">
            <w:pPr>
              <w:jc w:val="both"/>
            </w:pPr>
            <w:r w:rsidRPr="00156C93">
              <w:rPr>
                <w:b/>
              </w:rPr>
              <w:t>10</w:t>
            </w:r>
            <w:r w:rsidR="004D7A68" w:rsidRPr="00156C93">
              <w:rPr>
                <w:b/>
              </w:rPr>
              <w:t>.1.</w:t>
            </w:r>
            <w:r w:rsidR="004D7A68" w:rsidRPr="00156C93">
              <w:t xml:space="preserve"> O fornecedor será selecionado por meio da realização de procedimento de dispensa de licitação, com f</w:t>
            </w:r>
            <w:r w:rsidR="00DA4915" w:rsidRPr="00156C93">
              <w:t>undamento na hipótese do art. 74</w:t>
            </w:r>
            <w:r w:rsidR="004D7A68" w:rsidRPr="00156C93">
              <w:t xml:space="preserve">, inciso </w:t>
            </w:r>
            <w:r w:rsidR="00DA4915" w:rsidRPr="00156C93">
              <w:t>II, da Lei nº 14.133/2021.</w:t>
            </w:r>
          </w:p>
          <w:p w:rsidR="00DA4915" w:rsidRPr="00156C93" w:rsidRDefault="00DA4915" w:rsidP="000D5E21">
            <w:pPr>
              <w:jc w:val="both"/>
            </w:pPr>
          </w:p>
          <w:p w:rsidR="004D7A68" w:rsidRPr="00156C93" w:rsidRDefault="000D5E21" w:rsidP="000D5E21">
            <w:pPr>
              <w:jc w:val="both"/>
            </w:pPr>
            <w:r w:rsidRPr="00156C93">
              <w:rPr>
                <w:b/>
              </w:rPr>
              <w:t>10</w:t>
            </w:r>
            <w:r w:rsidR="004D7A68" w:rsidRPr="00156C93">
              <w:rPr>
                <w:b/>
              </w:rPr>
              <w:t>.2.</w:t>
            </w:r>
            <w:r w:rsidR="004D7A68" w:rsidRPr="00156C93">
              <w:t xml:space="preserve"> Previamente à celebração do contrato, a Administração verificará o eventual descumprimento das condições para contratação, especialmente quanto à existência de sanção que a impeça, mediante a consulta a cadastros informativos oficiais, tais como:</w:t>
            </w:r>
          </w:p>
          <w:p w:rsidR="00750657" w:rsidRPr="00156C93" w:rsidRDefault="00750657" w:rsidP="000D5E21">
            <w:pPr>
              <w:jc w:val="both"/>
            </w:pPr>
          </w:p>
          <w:p w:rsidR="00750657" w:rsidRPr="00156C93" w:rsidRDefault="004D7A68" w:rsidP="000D5E21">
            <w:pPr>
              <w:jc w:val="both"/>
            </w:pPr>
            <w:r w:rsidRPr="00156C93">
              <w:rPr>
                <w:b/>
              </w:rPr>
              <w:t>a)</w:t>
            </w:r>
            <w:r w:rsidRPr="00156C93">
              <w:t xml:space="preserve"> SICAF;</w:t>
            </w:r>
          </w:p>
          <w:p w:rsidR="004D7A68" w:rsidRPr="00156C93" w:rsidRDefault="004D7A68" w:rsidP="000D5E21">
            <w:pPr>
              <w:jc w:val="both"/>
            </w:pPr>
            <w:r w:rsidRPr="00156C93">
              <w:rPr>
                <w:b/>
              </w:rPr>
              <w:lastRenderedPageBreak/>
              <w:t>b)</w:t>
            </w:r>
            <w:r w:rsidRPr="00156C93">
              <w:t xml:space="preserve"> Cadastro Nacional de Empresas Inidôneas e Suspensas - CEIS, mantido pela Controladoria-Geral da União (www.portaldatransparencia.gov.br/</w:t>
            </w:r>
            <w:proofErr w:type="spellStart"/>
            <w:r w:rsidRPr="00156C93">
              <w:t>ceis</w:t>
            </w:r>
            <w:proofErr w:type="spellEnd"/>
            <w:r w:rsidRPr="00156C93">
              <w:t>);</w:t>
            </w:r>
          </w:p>
          <w:p w:rsidR="004D7A68" w:rsidRPr="00156C93" w:rsidRDefault="004D7A68" w:rsidP="000D5E21">
            <w:pPr>
              <w:jc w:val="both"/>
            </w:pPr>
            <w:r w:rsidRPr="00156C93">
              <w:rPr>
                <w:b/>
              </w:rPr>
              <w:t>c)</w:t>
            </w:r>
            <w:r w:rsidRPr="00156C93">
              <w:t xml:space="preserve"> Cadastro Nacional de Empresas Punidas – CNEP, mantido pela Controladoria-Geral da União</w:t>
            </w:r>
          </w:p>
          <w:p w:rsidR="004D7A68" w:rsidRPr="00156C93" w:rsidRDefault="004D7A68" w:rsidP="000D5E21">
            <w:pPr>
              <w:jc w:val="both"/>
            </w:pPr>
            <w:r w:rsidRPr="00156C93">
              <w:t>(</w:t>
            </w:r>
            <w:hyperlink r:id="rId8" w:history="1">
              <w:r w:rsidRPr="00156C93">
                <w:rPr>
                  <w:rStyle w:val="Hyperlink"/>
                  <w:color w:val="auto"/>
                </w:rPr>
                <w:t>https://www.portaltransparencia.gov.br/sancoes/cnep</w:t>
              </w:r>
            </w:hyperlink>
            <w:r w:rsidRPr="00156C93">
              <w:t>)</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.3.</w:t>
            </w:r>
            <w:r w:rsidR="004D7A68" w:rsidRPr="00156C93">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.4</w:t>
            </w:r>
            <w:r w:rsidR="004D7A68" w:rsidRPr="00156C93">
              <w:t>. Caso conste na Consulta de Situação do Fornecedor a existência de Ocorrências Impeditivas Indiretas, o gestor diligenciará para verificar se houve fraude por parte das empresas apontadas no Relatório de Ocorrências Impeditivas Indiretas.</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.5.</w:t>
            </w:r>
            <w:r w:rsidR="004D7A68" w:rsidRPr="00156C93">
              <w:t xml:space="preserve"> A tentativa de burla será verificada por meio dos vínculos societários, linhas de fornecimento similares, dentre outros.</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.6.</w:t>
            </w:r>
            <w:r w:rsidR="004D7A68" w:rsidRPr="00156C93">
              <w:t xml:space="preserve"> O fornecedor será convocado para manifestação previamente a uma eventual negativa de contratação.</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.7.</w:t>
            </w:r>
            <w:r w:rsidR="004D7A68" w:rsidRPr="00156C93">
              <w:t xml:space="preserve"> Caso atendidas as condições para contratação, a habilitação do fornecedor será verificada por meio do SICAF, nos documentos por ele abrangidos.</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.8.</w:t>
            </w:r>
            <w:r w:rsidR="004D7A68" w:rsidRPr="00156C93">
              <w:t xml:space="preserve"> É dever do fornecedor manter atualizada a respectiva documentação constante do SICAF, ou encaminhar, quando solicitado pela Administração, a respectiva documentação atualizada.</w:t>
            </w:r>
          </w:p>
          <w:p w:rsidR="000D5E21" w:rsidRPr="00156C93" w:rsidRDefault="000D5E21" w:rsidP="000D5E21">
            <w:pPr>
              <w:jc w:val="both"/>
            </w:pPr>
          </w:p>
          <w:p w:rsidR="004D7A68" w:rsidRPr="00156C93" w:rsidRDefault="000D5E21" w:rsidP="000D5E21">
            <w:pPr>
              <w:jc w:val="both"/>
            </w:pPr>
            <w:r w:rsidRPr="00156C93">
              <w:rPr>
                <w:b/>
              </w:rPr>
              <w:t>10</w:t>
            </w:r>
            <w:r w:rsidR="004D7A68" w:rsidRPr="00156C93">
              <w:rPr>
                <w:b/>
              </w:rPr>
              <w:t>.9.</w:t>
            </w:r>
            <w:r w:rsidR="004D7A68" w:rsidRPr="00156C93">
              <w:t xml:space="preserve"> Não serão aceitos documentos de habilitação com indicação de CNPJ/CPF diferentes, salvo aqueles legalmente permitidos.</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.10.</w:t>
            </w:r>
            <w:r w:rsidR="004D7A68" w:rsidRPr="00156C93">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.11.</w:t>
            </w:r>
            <w:r w:rsidR="004D7A68" w:rsidRPr="00156C93">
              <w:t xml:space="preserve"> Serão aceitos registros de CNPJ de fornecedor matriz e filial com diferenças de números de documentos pertinentes ao CND e ao CRF/FGTS, quando for comprovada a centralização do recolhimento dessas contribuições.</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.12.</w:t>
            </w:r>
            <w:r w:rsidR="004D7A68" w:rsidRPr="00156C93">
              <w:t xml:space="preserve"> Para fins de contratação, deverá o fornecedor comprovar os seguintes requisitos de habilitação:</w:t>
            </w:r>
          </w:p>
          <w:p w:rsidR="004D7A68" w:rsidRPr="00156C93" w:rsidRDefault="004D7A68" w:rsidP="000D5E21">
            <w:pPr>
              <w:jc w:val="both"/>
              <w:rPr>
                <w:i/>
                <w:u w:val="single"/>
              </w:rPr>
            </w:pPr>
          </w:p>
          <w:p w:rsidR="004D7A68" w:rsidRPr="00156C93" w:rsidRDefault="000D5E21" w:rsidP="000D5E21">
            <w:pPr>
              <w:jc w:val="both"/>
              <w:rPr>
                <w:b/>
                <w:i/>
                <w:u w:val="single"/>
              </w:rPr>
            </w:pPr>
            <w:r w:rsidRPr="00156C93">
              <w:rPr>
                <w:b/>
                <w:i/>
                <w:u w:val="single"/>
              </w:rPr>
              <w:t>10</w:t>
            </w:r>
            <w:r w:rsidR="004D7A68" w:rsidRPr="00156C93">
              <w:rPr>
                <w:b/>
                <w:i/>
                <w:u w:val="single"/>
              </w:rPr>
              <w:t>.13. Habilitação Jurídica:</w:t>
            </w:r>
          </w:p>
          <w:p w:rsidR="004D7A68" w:rsidRPr="00156C93" w:rsidRDefault="000D5E21" w:rsidP="000D5E21">
            <w:pPr>
              <w:jc w:val="both"/>
            </w:pPr>
            <w:r w:rsidRPr="00156C93">
              <w:rPr>
                <w:b/>
              </w:rPr>
              <w:t>10</w:t>
            </w:r>
            <w:r w:rsidR="004D7A68" w:rsidRPr="00156C93">
              <w:rPr>
                <w:b/>
              </w:rPr>
              <w:t>.13.1</w:t>
            </w:r>
            <w:r w:rsidR="004D7A68" w:rsidRPr="00156C93">
              <w:t>. Pessoa física: cédula de identidade (RG) ou documento equivalente que, por força de lei, tenha validade para fins de identificação em todo o território nacional;</w:t>
            </w:r>
          </w:p>
          <w:p w:rsidR="00750657" w:rsidRPr="00156C93" w:rsidRDefault="00750657" w:rsidP="000D5E21">
            <w:pPr>
              <w:jc w:val="both"/>
            </w:pPr>
          </w:p>
          <w:p w:rsidR="004D7A68" w:rsidRPr="00156C93" w:rsidRDefault="000D5E21" w:rsidP="000D5E21">
            <w:pPr>
              <w:jc w:val="both"/>
            </w:pPr>
            <w:r w:rsidRPr="00156C93">
              <w:rPr>
                <w:b/>
              </w:rPr>
              <w:lastRenderedPageBreak/>
              <w:t>10</w:t>
            </w:r>
            <w:r w:rsidR="004D7A68" w:rsidRPr="00156C93">
              <w:rPr>
                <w:b/>
              </w:rPr>
              <w:t>.13.2.</w:t>
            </w:r>
            <w:r w:rsidR="004D7A68" w:rsidRPr="00156C93">
              <w:t xml:space="preserve"> Empresário individual: inscrição no Registro Público de Empresas Mercantis, a cargo da Junta Comercial da respectiva sede;</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.13.3.</w:t>
            </w:r>
            <w:r w:rsidR="004D7A68" w:rsidRPr="00156C93">
              <w:t xml:space="preserve"> Microempreendedor Individual - MEI: Certificado da Condição de Microempreendedor Individual - CCMEI, cuja aceitação ficará condicionada à verificação da autenticidade no sítio </w:t>
            </w:r>
            <w:hyperlink r:id="rId9" w:history="1">
              <w:r w:rsidR="00750657" w:rsidRPr="00156C93">
                <w:rPr>
                  <w:rStyle w:val="Hyperlink"/>
                  <w:color w:val="auto"/>
                </w:rPr>
                <w:t>www.portaldoempreendedor.gov.br</w:t>
              </w:r>
            </w:hyperlink>
            <w:r w:rsidR="004D7A68" w:rsidRPr="00156C93">
              <w:t>;</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.13.4.</w:t>
            </w:r>
            <w:r w:rsidR="004D7A68" w:rsidRPr="00156C93">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.13.1.</w:t>
            </w:r>
            <w:r w:rsidR="004D7A68" w:rsidRPr="00156C93">
              <w:t xml:space="preserve"> Os documentos apresentados deverão estar acompanhados de todas as alterações ou da consolidação respectiva.</w:t>
            </w:r>
          </w:p>
          <w:p w:rsidR="004D7A68" w:rsidRPr="00156C93" w:rsidRDefault="004D7A68" w:rsidP="000D5E21">
            <w:pPr>
              <w:jc w:val="both"/>
            </w:pPr>
          </w:p>
          <w:p w:rsidR="004D7A68" w:rsidRPr="00156C93" w:rsidRDefault="000D5E21" w:rsidP="000D5E21">
            <w:pPr>
              <w:jc w:val="both"/>
              <w:rPr>
                <w:b/>
              </w:rPr>
            </w:pPr>
            <w:r w:rsidRPr="00156C93">
              <w:rPr>
                <w:b/>
                <w:i/>
                <w:u w:val="single"/>
              </w:rPr>
              <w:t>10</w:t>
            </w:r>
            <w:r w:rsidR="004D7A68" w:rsidRPr="00156C93">
              <w:rPr>
                <w:b/>
                <w:i/>
                <w:u w:val="single"/>
              </w:rPr>
              <w:t>.14. Habilitações fiscal, social e trabalhista</w:t>
            </w:r>
            <w:r w:rsidR="004D7A68" w:rsidRPr="00156C93">
              <w:rPr>
                <w:b/>
              </w:rPr>
              <w:t>:</w:t>
            </w:r>
          </w:p>
          <w:p w:rsidR="00750657" w:rsidRPr="00156C93" w:rsidRDefault="00750657" w:rsidP="000D5E21">
            <w:pPr>
              <w:jc w:val="both"/>
              <w:rPr>
                <w:b/>
              </w:rPr>
            </w:pPr>
          </w:p>
          <w:p w:rsidR="004D7A68" w:rsidRPr="00156C93" w:rsidRDefault="000D5E21" w:rsidP="000D5E21">
            <w:pPr>
              <w:jc w:val="both"/>
            </w:pPr>
            <w:r w:rsidRPr="00156C93">
              <w:rPr>
                <w:b/>
              </w:rPr>
              <w:t>10</w:t>
            </w:r>
            <w:r w:rsidR="004D7A68" w:rsidRPr="00156C93">
              <w:rPr>
                <w:b/>
              </w:rPr>
              <w:t>.14.1.</w:t>
            </w:r>
            <w:r w:rsidR="004D7A68" w:rsidRPr="00156C93">
              <w:t xml:space="preserve"> </w:t>
            </w:r>
            <w:proofErr w:type="gramStart"/>
            <w:r w:rsidR="004D7A68" w:rsidRPr="00156C93">
              <w:t>prova</w:t>
            </w:r>
            <w:proofErr w:type="gramEnd"/>
            <w:r w:rsidR="004D7A68" w:rsidRPr="00156C93">
              <w:t xml:space="preserve"> de inscrição no Cadastro de Pessoas Físicas (CPF);</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.14.2.</w:t>
            </w:r>
            <w:r w:rsidR="004D7A68" w:rsidRPr="00156C93">
              <w:t xml:space="preserve"> </w:t>
            </w:r>
            <w:proofErr w:type="gramStart"/>
            <w:r w:rsidR="004D7A68" w:rsidRPr="00156C93">
              <w:t>prova</w:t>
            </w:r>
            <w:proofErr w:type="gramEnd"/>
            <w:r w:rsidR="004D7A68" w:rsidRPr="00156C93">
              <w:t xml:space="preserve"> de inscrição no Cadastro Nacional da Pessoa Jurídica (CNPJ);</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.14.3.</w:t>
            </w:r>
            <w:r w:rsidR="004D7A68" w:rsidRPr="00156C93">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Federal do Brasil e da Procuradora-Geral da Fazenda Nacional.</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.14.4.</w:t>
            </w:r>
            <w:r w:rsidR="004D7A68" w:rsidRPr="00156C93">
              <w:t xml:space="preserve"> </w:t>
            </w:r>
            <w:proofErr w:type="gramStart"/>
            <w:r w:rsidR="004D7A68" w:rsidRPr="00156C93">
              <w:t>prova</w:t>
            </w:r>
            <w:proofErr w:type="gramEnd"/>
            <w:r w:rsidR="004D7A68" w:rsidRPr="00156C93">
              <w:t xml:space="preserve"> de regularidade com o Fundo de Garantia do Tempo de Serviço (FGTS);</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.14.5.</w:t>
            </w:r>
            <w:r w:rsidR="004D7A68" w:rsidRPr="00156C93">
              <w:t xml:space="preserve"> </w:t>
            </w:r>
            <w:proofErr w:type="gramStart"/>
            <w:r w:rsidR="004D7A68" w:rsidRPr="00156C93">
              <w:t>declaração</w:t>
            </w:r>
            <w:proofErr w:type="gramEnd"/>
            <w:r w:rsidR="004D7A68" w:rsidRPr="00156C93">
              <w:t xml:space="preserve"> de que não emprega menor de 18 anos em trabalho noturno, perigoso ou insalubre e não emprega menor de 16 anos, salvo menor, a partir de 14 anos, na condição de aprendiz, nos termos do artigo 7°, XXXIII, da Constituição;</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.14.6.</w:t>
            </w:r>
            <w:r w:rsidR="004D7A68" w:rsidRPr="00156C93">
              <w:t xml:space="preserve"> </w:t>
            </w:r>
            <w:proofErr w:type="gramStart"/>
            <w:r w:rsidR="004D7A68" w:rsidRPr="00156C93">
              <w:t>prova</w:t>
            </w:r>
            <w:proofErr w:type="gramEnd"/>
            <w:r w:rsidR="004D7A68" w:rsidRPr="00156C93">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.14.7.</w:t>
            </w:r>
            <w:r w:rsidR="004D7A68" w:rsidRPr="00156C93">
              <w:t xml:space="preserve"> </w:t>
            </w:r>
            <w:proofErr w:type="gramStart"/>
            <w:r w:rsidR="004D7A68" w:rsidRPr="00156C93">
              <w:t>prova</w:t>
            </w:r>
            <w:proofErr w:type="gramEnd"/>
            <w:r w:rsidR="004D7A68" w:rsidRPr="00156C93">
              <w:t xml:space="preserve"> de inscrição no cadastro de contribuintes estadual, se houver, relativo ao domicílio ou sede do fornecedor, pertinente ao seu ramo de atividade e compatível com o objeto contratual;</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.14.7.1.</w:t>
            </w:r>
            <w:r w:rsidR="004D7A68" w:rsidRPr="00156C93">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.14.8.</w:t>
            </w:r>
            <w:r w:rsidR="004D7A68" w:rsidRPr="00156C93">
              <w:t xml:space="preserve"> </w:t>
            </w:r>
            <w:proofErr w:type="gramStart"/>
            <w:r w:rsidR="004D7A68" w:rsidRPr="00156C93">
              <w:t>prova</w:t>
            </w:r>
            <w:proofErr w:type="gramEnd"/>
            <w:r w:rsidR="004D7A68" w:rsidRPr="00156C93">
              <w:t xml:space="preserve"> de regularidade com a Fazenda Estadual ou Distrital do domicílio ou sede do fornecedor, relativa à atividade em cujo exercício contrata ou concorre .</w:t>
            </w:r>
          </w:p>
          <w:p w:rsidR="00750657" w:rsidRPr="00156C93" w:rsidRDefault="00750657" w:rsidP="000D5E21">
            <w:pPr>
              <w:jc w:val="both"/>
            </w:pPr>
          </w:p>
          <w:p w:rsidR="004D7A68" w:rsidRPr="00156C93" w:rsidRDefault="000D5E21" w:rsidP="000D5E21">
            <w:pPr>
              <w:jc w:val="both"/>
            </w:pPr>
            <w:r w:rsidRPr="00156C93">
              <w:rPr>
                <w:b/>
              </w:rPr>
              <w:t>10</w:t>
            </w:r>
            <w:r w:rsidR="004D7A68" w:rsidRPr="00156C93">
              <w:rPr>
                <w:b/>
              </w:rPr>
              <w:t>.14.8.1.</w:t>
            </w:r>
            <w:r w:rsidR="004D7A68" w:rsidRPr="00156C93">
              <w:t xml:space="preserve"> </w:t>
            </w:r>
            <w:proofErr w:type="gramStart"/>
            <w:r w:rsidR="004D7A68" w:rsidRPr="00156C93">
              <w:t>caso</w:t>
            </w:r>
            <w:proofErr w:type="gramEnd"/>
            <w:r w:rsidR="004D7A68" w:rsidRPr="00156C93">
              <w:t xml:space="preserve">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4D7A68" w:rsidRPr="00156C93" w:rsidRDefault="004D7A68" w:rsidP="000D5E21">
            <w:pPr>
              <w:jc w:val="both"/>
              <w:rPr>
                <w:b/>
              </w:rPr>
            </w:pPr>
          </w:p>
          <w:p w:rsidR="004D7A68" w:rsidRPr="00156C93" w:rsidRDefault="004D7A68" w:rsidP="000D5E21">
            <w:pPr>
              <w:jc w:val="center"/>
              <w:rPr>
                <w:b/>
              </w:rPr>
            </w:pPr>
          </w:p>
        </w:tc>
      </w:tr>
      <w:tr w:rsidR="00156C93" w:rsidRPr="00156C93" w:rsidTr="000D5E21">
        <w:tc>
          <w:tcPr>
            <w:tcW w:w="8519" w:type="dxa"/>
          </w:tcPr>
          <w:p w:rsidR="004D7A68" w:rsidRPr="00156C93" w:rsidRDefault="000D5E21" w:rsidP="000D5E21">
            <w:pPr>
              <w:jc w:val="both"/>
              <w:rPr>
                <w:b/>
              </w:rPr>
            </w:pPr>
            <w:r w:rsidRPr="00156C93">
              <w:rPr>
                <w:b/>
              </w:rPr>
              <w:lastRenderedPageBreak/>
              <w:t>11</w:t>
            </w:r>
            <w:r w:rsidR="004D7A68" w:rsidRPr="00156C93">
              <w:rPr>
                <w:b/>
              </w:rPr>
              <w:t xml:space="preserve">. PAGAMENTO: (art. 92, V e VI) </w:t>
            </w:r>
          </w:p>
          <w:p w:rsidR="004D7A68" w:rsidRPr="00156C93" w:rsidRDefault="000D5E21" w:rsidP="000D5E21">
            <w:pPr>
              <w:jc w:val="both"/>
            </w:pPr>
            <w:r w:rsidRPr="00156C93">
              <w:rPr>
                <w:b/>
              </w:rPr>
              <w:t>11</w:t>
            </w:r>
            <w:r w:rsidR="004D7A68" w:rsidRPr="00156C93">
              <w:rPr>
                <w:b/>
              </w:rPr>
              <w:t>.1. PREÇO</w:t>
            </w:r>
            <w:r w:rsidR="004D7A68" w:rsidRPr="00156C93">
              <w:t xml:space="preserve"> </w:t>
            </w:r>
          </w:p>
          <w:p w:rsidR="00F352D3" w:rsidRPr="00156C93" w:rsidRDefault="00F352D3" w:rsidP="000D5E21">
            <w:pPr>
              <w:jc w:val="both"/>
            </w:pPr>
          </w:p>
          <w:p w:rsidR="00F352D3" w:rsidRPr="00156C93" w:rsidRDefault="000D5E21" w:rsidP="000D5E21">
            <w:pPr>
              <w:jc w:val="both"/>
            </w:pPr>
            <w:r w:rsidRPr="00156C93">
              <w:rPr>
                <w:b/>
              </w:rPr>
              <w:t>11</w:t>
            </w:r>
            <w:r w:rsidR="004D7A68" w:rsidRPr="00156C93">
              <w:rPr>
                <w:b/>
              </w:rPr>
              <w:t>.1.1.</w:t>
            </w:r>
            <w:r w:rsidR="004D7A68" w:rsidRPr="00156C93">
              <w:t xml:space="preserve"> O valor total da contratação é de </w:t>
            </w:r>
            <w:r w:rsidR="00177B51" w:rsidRPr="00156C93">
              <w:rPr>
                <w:b/>
              </w:rPr>
              <w:t xml:space="preserve">R$ </w:t>
            </w:r>
            <w:r w:rsidR="0071746C">
              <w:rPr>
                <w:b/>
              </w:rPr>
              <w:t>165.000.00(cento e sessenta e cinco mil reais)</w:t>
            </w:r>
            <w:bookmarkStart w:id="0" w:name="_GoBack"/>
            <w:bookmarkEnd w:id="0"/>
          </w:p>
          <w:p w:rsidR="004D7A68" w:rsidRPr="00156C93" w:rsidRDefault="000D5E21" w:rsidP="000D5E21">
            <w:pPr>
              <w:jc w:val="both"/>
            </w:pPr>
            <w:r w:rsidRPr="00156C93">
              <w:rPr>
                <w:b/>
              </w:rPr>
              <w:t>11</w:t>
            </w:r>
            <w:r w:rsidR="004D7A68" w:rsidRPr="00156C93">
              <w:rPr>
                <w:b/>
              </w:rPr>
              <w:t>.1.2.</w:t>
            </w:r>
            <w:r w:rsidR="004D7A68" w:rsidRPr="00156C93">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D7A68" w:rsidRPr="00156C93" w:rsidRDefault="004D7A68" w:rsidP="000D5E21">
            <w:pPr>
              <w:jc w:val="both"/>
              <w:rPr>
                <w:b/>
              </w:rPr>
            </w:pPr>
          </w:p>
        </w:tc>
      </w:tr>
      <w:tr w:rsidR="00156C93" w:rsidRPr="00156C93" w:rsidTr="000D5E21">
        <w:tc>
          <w:tcPr>
            <w:tcW w:w="8519" w:type="dxa"/>
          </w:tcPr>
          <w:p w:rsidR="004D7A68" w:rsidRPr="00156C93" w:rsidRDefault="000D5E21" w:rsidP="000D5E21">
            <w:pPr>
              <w:jc w:val="both"/>
              <w:rPr>
                <w:b/>
              </w:rPr>
            </w:pPr>
            <w:r w:rsidRPr="00156C93">
              <w:rPr>
                <w:b/>
              </w:rPr>
              <w:t>12</w:t>
            </w:r>
            <w:r w:rsidR="004D7A68" w:rsidRPr="00156C93">
              <w:rPr>
                <w:b/>
              </w:rPr>
              <w:t xml:space="preserve">.2. FORMA DE PAGAMENTO </w:t>
            </w:r>
          </w:p>
          <w:p w:rsidR="00F352D3" w:rsidRPr="00156C93" w:rsidRDefault="00F352D3" w:rsidP="000D5E21">
            <w:pPr>
              <w:jc w:val="both"/>
              <w:rPr>
                <w:b/>
              </w:rPr>
            </w:pPr>
          </w:p>
          <w:p w:rsidR="004D7A68" w:rsidRPr="00156C93" w:rsidRDefault="000D5E21" w:rsidP="000D5E21">
            <w:pPr>
              <w:jc w:val="both"/>
            </w:pPr>
            <w:r w:rsidRPr="00156C93">
              <w:rPr>
                <w:b/>
              </w:rPr>
              <w:t>12</w:t>
            </w:r>
            <w:r w:rsidR="004D7A68" w:rsidRPr="00156C93">
              <w:rPr>
                <w:b/>
              </w:rPr>
              <w:t>.2.1.</w:t>
            </w:r>
            <w:r w:rsidR="004D7A68" w:rsidRPr="00156C93">
              <w:t xml:space="preserve"> O pagamento será realizado através de ordem bancária, para crédito em banco, agência e conta corrente indicados pelo contratado. </w:t>
            </w:r>
          </w:p>
          <w:p w:rsidR="00F352D3" w:rsidRPr="00156C93" w:rsidRDefault="00F352D3" w:rsidP="000D5E21">
            <w:pPr>
              <w:jc w:val="both"/>
            </w:pPr>
          </w:p>
          <w:p w:rsidR="004D7A68" w:rsidRPr="00156C93" w:rsidRDefault="000D5E21" w:rsidP="000D5E21">
            <w:pPr>
              <w:jc w:val="both"/>
            </w:pPr>
            <w:r w:rsidRPr="00156C93">
              <w:rPr>
                <w:b/>
              </w:rPr>
              <w:t>12</w:t>
            </w:r>
            <w:r w:rsidR="004D7A68" w:rsidRPr="00156C93">
              <w:rPr>
                <w:b/>
              </w:rPr>
              <w:t>.2.2</w:t>
            </w:r>
            <w:r w:rsidR="004D7A68" w:rsidRPr="00156C93">
              <w:t>. Será considerada data do pagamento o dia em que constar como emitida a ordem bancária para pagamento.</w:t>
            </w:r>
          </w:p>
          <w:p w:rsidR="004D7A68" w:rsidRPr="00156C93" w:rsidRDefault="004D7A68" w:rsidP="000D5E21">
            <w:pPr>
              <w:jc w:val="both"/>
              <w:rPr>
                <w:b/>
              </w:rPr>
            </w:pPr>
          </w:p>
        </w:tc>
      </w:tr>
      <w:tr w:rsidR="00156C93" w:rsidRPr="00156C93" w:rsidTr="000D5E21">
        <w:tc>
          <w:tcPr>
            <w:tcW w:w="8519" w:type="dxa"/>
          </w:tcPr>
          <w:p w:rsidR="004D7A68" w:rsidRPr="00156C93" w:rsidRDefault="000D5E21" w:rsidP="000D5E21">
            <w:pPr>
              <w:jc w:val="both"/>
              <w:rPr>
                <w:b/>
              </w:rPr>
            </w:pPr>
            <w:r w:rsidRPr="00156C93">
              <w:rPr>
                <w:b/>
              </w:rPr>
              <w:t>13</w:t>
            </w:r>
            <w:r w:rsidR="004D7A68" w:rsidRPr="00156C93">
              <w:rPr>
                <w:b/>
              </w:rPr>
              <w:t xml:space="preserve">.3. PRAZO DE PAGAMENTO </w:t>
            </w:r>
          </w:p>
          <w:p w:rsidR="00F352D3" w:rsidRPr="00156C93" w:rsidRDefault="00F352D3" w:rsidP="000D5E21">
            <w:pPr>
              <w:jc w:val="both"/>
              <w:rPr>
                <w:b/>
              </w:rPr>
            </w:pPr>
          </w:p>
          <w:p w:rsidR="004D7A68" w:rsidRPr="00156C93" w:rsidRDefault="000D5E21" w:rsidP="000D5E21">
            <w:pPr>
              <w:jc w:val="both"/>
            </w:pPr>
            <w:r w:rsidRPr="00156C93">
              <w:rPr>
                <w:b/>
              </w:rPr>
              <w:t>13</w:t>
            </w:r>
            <w:r w:rsidR="004D7A68" w:rsidRPr="00156C93">
              <w:rPr>
                <w:b/>
              </w:rPr>
              <w:t>.3.1</w:t>
            </w:r>
            <w:r w:rsidR="004D7A68" w:rsidRPr="00156C93">
              <w:t xml:space="preserve">. O pagamento será efetuado no prazo máximo de até 30 (trinta) dias, contados do recebimento da Nota Fiscal/Fatura. </w:t>
            </w:r>
          </w:p>
          <w:p w:rsidR="00F352D3" w:rsidRPr="00156C93" w:rsidRDefault="00F352D3" w:rsidP="000D5E21">
            <w:pPr>
              <w:jc w:val="both"/>
            </w:pPr>
          </w:p>
          <w:p w:rsidR="004D7A68" w:rsidRPr="00156C93" w:rsidRDefault="00027BF0" w:rsidP="000D5E21">
            <w:pPr>
              <w:jc w:val="both"/>
            </w:pPr>
            <w:r w:rsidRPr="00156C93">
              <w:rPr>
                <w:b/>
              </w:rPr>
              <w:t>13</w:t>
            </w:r>
            <w:r w:rsidR="004D7A68" w:rsidRPr="00156C93">
              <w:rPr>
                <w:b/>
              </w:rPr>
              <w:t>.3.2.</w:t>
            </w:r>
            <w:r w:rsidR="004D7A68" w:rsidRPr="00156C93">
              <w:t xml:space="preserve"> Considera-se ocorrido o recebimento da nota fiscal ou fatura quando o órgão contratante atestar a execução do objeto do contrato. </w:t>
            </w:r>
          </w:p>
          <w:p w:rsidR="00F352D3" w:rsidRPr="00156C93" w:rsidRDefault="00F352D3" w:rsidP="000D5E21">
            <w:pPr>
              <w:jc w:val="both"/>
            </w:pPr>
          </w:p>
          <w:p w:rsidR="004D7A68" w:rsidRPr="00156C93" w:rsidRDefault="00027BF0" w:rsidP="000D5E21">
            <w:pPr>
              <w:jc w:val="both"/>
              <w:rPr>
                <w:b/>
              </w:rPr>
            </w:pPr>
            <w:r w:rsidRPr="00156C93">
              <w:rPr>
                <w:b/>
              </w:rPr>
              <w:t>13</w:t>
            </w:r>
            <w:r w:rsidR="004D7A68" w:rsidRPr="00156C93">
              <w:rPr>
                <w:b/>
              </w:rPr>
              <w:t>.3.3.</w:t>
            </w:r>
            <w:r w:rsidR="004D7A68" w:rsidRPr="00156C93">
              <w:t xml:space="preserve"> No caso de atraso pela Contratante, os valores devidos ao contratado serão atualizados monetariamente entre o termo final do prazo de pagamento até a data de sua efetiva realização, mediante aplicação do índice IPCA de correção monetária.</w:t>
            </w:r>
          </w:p>
        </w:tc>
      </w:tr>
      <w:tr w:rsidR="00156C93" w:rsidRPr="00156C93" w:rsidTr="000D5E21">
        <w:tc>
          <w:tcPr>
            <w:tcW w:w="8519" w:type="dxa"/>
          </w:tcPr>
          <w:p w:rsidR="004D7A68" w:rsidRPr="00156C93" w:rsidRDefault="00027BF0" w:rsidP="000D5E21">
            <w:pPr>
              <w:jc w:val="both"/>
            </w:pPr>
            <w:r w:rsidRPr="00156C93">
              <w:rPr>
                <w:b/>
              </w:rPr>
              <w:t>14</w:t>
            </w:r>
            <w:r w:rsidR="004D7A68" w:rsidRPr="00156C93">
              <w:rPr>
                <w:b/>
              </w:rPr>
              <w:t>.4. CONDIÇÕES DE PAGAMENTO</w:t>
            </w:r>
            <w:r w:rsidR="004D7A68" w:rsidRPr="00156C93">
              <w:t xml:space="preserve"> </w:t>
            </w:r>
          </w:p>
          <w:p w:rsidR="00F352D3" w:rsidRPr="00156C93" w:rsidRDefault="00F352D3" w:rsidP="000D5E21">
            <w:pPr>
              <w:jc w:val="both"/>
            </w:pPr>
          </w:p>
          <w:p w:rsidR="004D7A68" w:rsidRPr="00156C93" w:rsidRDefault="00027BF0" w:rsidP="000D5E21">
            <w:pPr>
              <w:jc w:val="both"/>
            </w:pPr>
            <w:r w:rsidRPr="00156C93">
              <w:rPr>
                <w:b/>
              </w:rPr>
              <w:t>14</w:t>
            </w:r>
            <w:r w:rsidR="004D7A68" w:rsidRPr="00156C93">
              <w:rPr>
                <w:b/>
              </w:rPr>
              <w:t>.4.1.</w:t>
            </w:r>
            <w:r w:rsidR="004D7A68" w:rsidRPr="00156C93">
              <w:t xml:space="preserve"> A emissão da Nota Fiscal/Fatura será precedida do recebimento definitivo do objeto da contratação, conforme disposto neste instrumento e/ou no Termo de Referência. </w:t>
            </w:r>
          </w:p>
          <w:p w:rsidR="00F352D3" w:rsidRPr="00156C93" w:rsidRDefault="00F352D3" w:rsidP="000D5E21">
            <w:pPr>
              <w:jc w:val="both"/>
            </w:pPr>
          </w:p>
          <w:p w:rsidR="004D7A68" w:rsidRPr="00156C93" w:rsidRDefault="00027BF0" w:rsidP="000D5E21">
            <w:pPr>
              <w:jc w:val="both"/>
            </w:pPr>
            <w:r w:rsidRPr="00156C93">
              <w:rPr>
                <w:b/>
              </w:rPr>
              <w:t>14</w:t>
            </w:r>
            <w:r w:rsidR="004D7A68" w:rsidRPr="00156C93">
              <w:rPr>
                <w:b/>
              </w:rPr>
              <w:t>.4.2.</w:t>
            </w:r>
            <w:r w:rsidR="004D7A68" w:rsidRPr="00156C93">
              <w:t xml:space="preserve"> Quando houver glosa parcial do objeto, à contratante deverá comunicar a empresa para que emita a nota fiscal ou fatura com o valor exato dimensionado. </w:t>
            </w:r>
          </w:p>
          <w:p w:rsidR="00F352D3" w:rsidRPr="00156C93" w:rsidRDefault="00F352D3" w:rsidP="000D5E21">
            <w:pPr>
              <w:jc w:val="both"/>
            </w:pPr>
          </w:p>
          <w:p w:rsidR="004D7A68" w:rsidRPr="00156C93" w:rsidRDefault="00027BF0" w:rsidP="000D5E21">
            <w:pPr>
              <w:jc w:val="both"/>
            </w:pPr>
            <w:r w:rsidRPr="00156C93">
              <w:rPr>
                <w:b/>
              </w:rPr>
              <w:t>14</w:t>
            </w:r>
            <w:r w:rsidR="004D7A68" w:rsidRPr="00156C93">
              <w:rPr>
                <w:b/>
              </w:rPr>
              <w:t>.4.3.</w:t>
            </w:r>
            <w:r w:rsidR="004D7A68" w:rsidRPr="00156C93">
              <w:t xml:space="preserve"> O setor competente para proceder o pagamento deve verificar se a Nota Fiscal ou Fatura apresentada expressa os elementos necessários e essenciais do documento, tais como:</w:t>
            </w:r>
          </w:p>
          <w:p w:rsidR="004D7A68" w:rsidRPr="00156C93" w:rsidRDefault="004D7A68" w:rsidP="000D5E21">
            <w:pPr>
              <w:ind w:left="601"/>
              <w:jc w:val="both"/>
            </w:pPr>
            <w:r w:rsidRPr="00156C93">
              <w:rPr>
                <w:b/>
              </w:rPr>
              <w:lastRenderedPageBreak/>
              <w:t>a)</w:t>
            </w:r>
            <w:r w:rsidRPr="00156C93">
              <w:t xml:space="preserve"> o prazo de validade; </w:t>
            </w:r>
          </w:p>
          <w:p w:rsidR="004D7A68" w:rsidRPr="00156C93" w:rsidRDefault="004D7A68" w:rsidP="000D5E21">
            <w:pPr>
              <w:ind w:left="601"/>
              <w:jc w:val="both"/>
            </w:pPr>
            <w:r w:rsidRPr="00156C93">
              <w:rPr>
                <w:b/>
              </w:rPr>
              <w:t>b)</w:t>
            </w:r>
            <w:r w:rsidRPr="00156C93">
              <w:t xml:space="preserve"> a data da emissão; </w:t>
            </w:r>
          </w:p>
          <w:p w:rsidR="004D7A68" w:rsidRPr="00156C93" w:rsidRDefault="004D7A68" w:rsidP="000D5E21">
            <w:pPr>
              <w:ind w:left="601"/>
              <w:jc w:val="both"/>
            </w:pPr>
            <w:r w:rsidRPr="00156C93">
              <w:rPr>
                <w:b/>
              </w:rPr>
              <w:t>c)</w:t>
            </w:r>
            <w:r w:rsidRPr="00156C93">
              <w:t xml:space="preserve"> os dados do contrato e do órgão contratante; </w:t>
            </w:r>
          </w:p>
          <w:p w:rsidR="004D7A68" w:rsidRPr="00156C93" w:rsidRDefault="004D7A68" w:rsidP="000D5E21">
            <w:pPr>
              <w:ind w:left="601"/>
              <w:jc w:val="both"/>
            </w:pPr>
            <w:r w:rsidRPr="00156C93">
              <w:rPr>
                <w:b/>
              </w:rPr>
              <w:t>d)</w:t>
            </w:r>
            <w:r w:rsidRPr="00156C93">
              <w:t xml:space="preserve"> o período respectivo de execução do contrato; </w:t>
            </w:r>
          </w:p>
          <w:p w:rsidR="004D7A68" w:rsidRPr="00156C93" w:rsidRDefault="004D7A68" w:rsidP="000D5E21">
            <w:pPr>
              <w:ind w:left="601"/>
              <w:jc w:val="both"/>
            </w:pPr>
            <w:r w:rsidRPr="00156C93">
              <w:rPr>
                <w:b/>
              </w:rPr>
              <w:t>e)</w:t>
            </w:r>
            <w:r w:rsidRPr="00156C93">
              <w:t xml:space="preserve"> o valor a pagar; </w:t>
            </w:r>
          </w:p>
          <w:p w:rsidR="004D7A68" w:rsidRPr="00156C93" w:rsidRDefault="004D7A68" w:rsidP="000D5E21">
            <w:pPr>
              <w:ind w:left="601"/>
              <w:jc w:val="both"/>
            </w:pPr>
            <w:r w:rsidRPr="00156C93">
              <w:rPr>
                <w:b/>
              </w:rPr>
              <w:t>f)</w:t>
            </w:r>
            <w:r w:rsidRPr="00156C93">
              <w:t xml:space="preserve"> eventual destaque do valor de retenções tributárias cabíveis. </w:t>
            </w:r>
          </w:p>
          <w:p w:rsidR="00027BF0" w:rsidRPr="00156C93" w:rsidRDefault="00027BF0" w:rsidP="000D5E21">
            <w:pPr>
              <w:ind w:left="601"/>
              <w:jc w:val="both"/>
            </w:pPr>
          </w:p>
          <w:p w:rsidR="004D7A68" w:rsidRPr="00156C93" w:rsidRDefault="00027BF0" w:rsidP="000D5E21">
            <w:pPr>
              <w:jc w:val="both"/>
            </w:pPr>
            <w:r w:rsidRPr="00156C93">
              <w:rPr>
                <w:b/>
              </w:rPr>
              <w:t>14</w:t>
            </w:r>
            <w:r w:rsidR="004D7A68" w:rsidRPr="00156C93">
              <w:rPr>
                <w:b/>
              </w:rPr>
              <w:t>.4.4.</w:t>
            </w:r>
            <w:r w:rsidR="004D7A68" w:rsidRPr="00156C93">
              <w:t xml:space="preserve"> Havendo erro na apresentação da Nota Fiscal/Fatura, ou circunstância que impeça a liquidação da despesa, o pagamento ficará sobrestado até que o contratado providencie as medidas saneadoras. Nesta hipótese, o prazo Termo de Referência – Compras – Lei nº 14.133/21 – Contratação Direta Atualização: Junho/2022 para pagamento iniciar-se-á após a comprovação da regularização da situação, não acarretando qualquer ônus para a contratante; </w:t>
            </w:r>
          </w:p>
          <w:p w:rsidR="00027BF0" w:rsidRPr="00156C93" w:rsidRDefault="00027BF0" w:rsidP="000D5E21">
            <w:pPr>
              <w:jc w:val="both"/>
            </w:pPr>
          </w:p>
          <w:p w:rsidR="004D7A68" w:rsidRPr="00156C93" w:rsidRDefault="00027BF0" w:rsidP="000D5E21">
            <w:pPr>
              <w:jc w:val="both"/>
            </w:pPr>
            <w:r w:rsidRPr="00156C93">
              <w:rPr>
                <w:b/>
              </w:rPr>
              <w:t>14</w:t>
            </w:r>
            <w:r w:rsidR="004D7A68" w:rsidRPr="00156C93">
              <w:rPr>
                <w:b/>
              </w:rPr>
              <w:t>.4.5.</w:t>
            </w:r>
            <w:r w:rsidR="004D7A68" w:rsidRPr="00156C93">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rsidR="00027BF0" w:rsidRPr="00156C93" w:rsidRDefault="00027BF0" w:rsidP="000D5E21">
            <w:pPr>
              <w:jc w:val="both"/>
            </w:pPr>
          </w:p>
          <w:p w:rsidR="004D7A68" w:rsidRPr="00156C93" w:rsidRDefault="00027BF0" w:rsidP="000D5E21">
            <w:pPr>
              <w:jc w:val="both"/>
            </w:pPr>
            <w:r w:rsidRPr="00156C93">
              <w:rPr>
                <w:b/>
              </w:rPr>
              <w:t>14</w:t>
            </w:r>
            <w:r w:rsidR="004D7A68" w:rsidRPr="00156C93">
              <w:rPr>
                <w:b/>
              </w:rPr>
              <w:t>.4.6.</w:t>
            </w:r>
            <w:r w:rsidR="004D7A68" w:rsidRPr="00156C93">
              <w:t xml:space="preserve"> Previamente à emissão de nota de empenho e a cada pagamento, a Administração deverá realizar consulta ao SICAF para: </w:t>
            </w:r>
          </w:p>
          <w:p w:rsidR="004D7A68" w:rsidRPr="00156C93" w:rsidRDefault="004D7A68" w:rsidP="000D5E21">
            <w:pPr>
              <w:ind w:left="601"/>
              <w:jc w:val="both"/>
            </w:pPr>
            <w:r w:rsidRPr="00156C93">
              <w:rPr>
                <w:b/>
              </w:rPr>
              <w:t>a)</w:t>
            </w:r>
            <w:r w:rsidRPr="00156C93">
              <w:t xml:space="preserve"> verificar a manutenção das condições de habilitação exigidas no edital; </w:t>
            </w:r>
          </w:p>
          <w:p w:rsidR="004D7A68" w:rsidRPr="00156C93" w:rsidRDefault="004D7A68" w:rsidP="000D5E21">
            <w:pPr>
              <w:ind w:left="601"/>
              <w:jc w:val="both"/>
            </w:pPr>
            <w:r w:rsidRPr="00156C93">
              <w:rPr>
                <w:b/>
              </w:rPr>
              <w:t>b)</w:t>
            </w:r>
            <w:r w:rsidRPr="00156C93">
              <w:t xml:space="preserve"> identificar possível razão que impeça a participação em licitação, no âmbito do órgão ou entidade, proibição de contratar com o Poder Público, bem como ocorrências impeditivas indiretas. </w:t>
            </w:r>
          </w:p>
          <w:p w:rsidR="00027BF0" w:rsidRPr="00156C93" w:rsidRDefault="00027BF0" w:rsidP="000D5E21">
            <w:pPr>
              <w:ind w:left="601"/>
              <w:jc w:val="both"/>
            </w:pPr>
          </w:p>
          <w:p w:rsidR="004D7A68" w:rsidRPr="00156C93" w:rsidRDefault="00027BF0" w:rsidP="000D5E21">
            <w:pPr>
              <w:jc w:val="both"/>
            </w:pPr>
            <w:r w:rsidRPr="00156C93">
              <w:rPr>
                <w:b/>
              </w:rPr>
              <w:t>14</w:t>
            </w:r>
            <w:r w:rsidR="004D7A68" w:rsidRPr="00156C93">
              <w:rPr>
                <w:b/>
              </w:rPr>
              <w:t>.4.7.</w:t>
            </w:r>
            <w:r w:rsidR="004D7A68" w:rsidRPr="00156C93">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 </w:t>
            </w:r>
          </w:p>
          <w:p w:rsidR="00027BF0" w:rsidRPr="00156C93" w:rsidRDefault="00027BF0" w:rsidP="000D5E21">
            <w:pPr>
              <w:jc w:val="both"/>
            </w:pPr>
          </w:p>
          <w:p w:rsidR="004D7A68" w:rsidRPr="00156C93" w:rsidRDefault="00027BF0" w:rsidP="000D5E21">
            <w:pPr>
              <w:jc w:val="both"/>
            </w:pPr>
            <w:r w:rsidRPr="00156C93">
              <w:rPr>
                <w:b/>
              </w:rPr>
              <w:t>14</w:t>
            </w:r>
            <w:r w:rsidR="004D7A68" w:rsidRPr="00156C93">
              <w:rPr>
                <w:b/>
              </w:rPr>
              <w:t>.4.8.</w:t>
            </w:r>
            <w:r w:rsidR="004D7A68" w:rsidRPr="00156C93">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27BF0" w:rsidRPr="00156C93" w:rsidRDefault="00027BF0" w:rsidP="000D5E21">
            <w:pPr>
              <w:jc w:val="both"/>
            </w:pPr>
          </w:p>
          <w:p w:rsidR="004D7A68" w:rsidRPr="00156C93" w:rsidRDefault="00027BF0" w:rsidP="000D5E21">
            <w:pPr>
              <w:jc w:val="both"/>
            </w:pPr>
            <w:r w:rsidRPr="00156C93">
              <w:rPr>
                <w:b/>
              </w:rPr>
              <w:t>14</w:t>
            </w:r>
            <w:r w:rsidR="004D7A68" w:rsidRPr="00156C93">
              <w:rPr>
                <w:b/>
              </w:rPr>
              <w:t>.4.9.</w:t>
            </w:r>
            <w:r w:rsidR="004D7A68" w:rsidRPr="00156C93">
              <w:t xml:space="preserve"> Persistindo a irregularidade, a contratante deverá adotar as medidas necessárias à rescisão contratual nos autos do processo administrativo correspondente, assegurada ao contratado a ampla defesa. </w:t>
            </w:r>
          </w:p>
          <w:p w:rsidR="00027BF0" w:rsidRPr="00156C93" w:rsidRDefault="00027BF0" w:rsidP="000D5E21">
            <w:pPr>
              <w:jc w:val="both"/>
            </w:pPr>
          </w:p>
          <w:p w:rsidR="00027BF0" w:rsidRPr="00156C93" w:rsidRDefault="00027BF0" w:rsidP="000D5E21">
            <w:pPr>
              <w:jc w:val="both"/>
            </w:pPr>
            <w:r w:rsidRPr="00156C93">
              <w:rPr>
                <w:b/>
              </w:rPr>
              <w:t>14</w:t>
            </w:r>
            <w:r w:rsidR="004D7A68" w:rsidRPr="00156C93">
              <w:rPr>
                <w:b/>
              </w:rPr>
              <w:t>.4.10.</w:t>
            </w:r>
            <w:r w:rsidR="004D7A68" w:rsidRPr="00156C93">
              <w:t xml:space="preserve"> Havendo a efetiva execução do objeto, os pagamentos serão realizados normalmente, até que se decida pela rescisão do contrato, caso o contratado não regularize sua situação junto ao SICAF.</w:t>
            </w:r>
          </w:p>
          <w:p w:rsidR="004D7A68" w:rsidRPr="00156C93" w:rsidRDefault="004D7A68" w:rsidP="000D5E21">
            <w:pPr>
              <w:jc w:val="both"/>
            </w:pPr>
            <w:r w:rsidRPr="00156C93">
              <w:t xml:space="preserve"> </w:t>
            </w:r>
          </w:p>
          <w:p w:rsidR="004D7A68" w:rsidRPr="00156C93" w:rsidRDefault="00027BF0" w:rsidP="000D5E21">
            <w:pPr>
              <w:jc w:val="both"/>
            </w:pPr>
            <w:r w:rsidRPr="00156C93">
              <w:rPr>
                <w:b/>
              </w:rPr>
              <w:t>14</w:t>
            </w:r>
            <w:r w:rsidR="004D7A68" w:rsidRPr="00156C93">
              <w:rPr>
                <w:b/>
              </w:rPr>
              <w:t>.4.11.</w:t>
            </w:r>
            <w:r w:rsidR="004D7A68" w:rsidRPr="00156C93">
              <w:t xml:space="preserve"> Quando do pagamento, será efetuada a retenção tributária prevista na legislação aplicável. </w:t>
            </w:r>
          </w:p>
          <w:p w:rsidR="00027BF0" w:rsidRPr="00156C93" w:rsidRDefault="00027BF0" w:rsidP="000D5E21">
            <w:pPr>
              <w:jc w:val="both"/>
            </w:pPr>
          </w:p>
          <w:p w:rsidR="004D7A68" w:rsidRPr="00156C93" w:rsidRDefault="00027BF0" w:rsidP="000D5E21">
            <w:pPr>
              <w:jc w:val="both"/>
            </w:pPr>
            <w:r w:rsidRPr="00156C93">
              <w:rPr>
                <w:b/>
              </w:rPr>
              <w:lastRenderedPageBreak/>
              <w:t>14</w:t>
            </w:r>
            <w:r w:rsidR="004D7A68" w:rsidRPr="00156C93">
              <w:rPr>
                <w:b/>
              </w:rPr>
              <w:t>.4.11.1.</w:t>
            </w:r>
            <w:r w:rsidR="004D7A68" w:rsidRPr="00156C93">
              <w:t xml:space="preserve"> Independentemente do percentual de tributo inserido na planilha, no pagamento serão retidos na fonte os percentuais estabelecidos na legislação vigente. </w:t>
            </w:r>
          </w:p>
          <w:p w:rsidR="00027BF0" w:rsidRPr="00156C93" w:rsidRDefault="00027BF0" w:rsidP="000D5E21">
            <w:pPr>
              <w:jc w:val="both"/>
            </w:pPr>
          </w:p>
          <w:p w:rsidR="004D7A68" w:rsidRPr="00156C93" w:rsidRDefault="00027BF0" w:rsidP="000D5E21">
            <w:pPr>
              <w:jc w:val="both"/>
            </w:pPr>
            <w:r w:rsidRPr="00156C93">
              <w:rPr>
                <w:b/>
              </w:rPr>
              <w:t>14</w:t>
            </w:r>
            <w:r w:rsidR="004D7A68" w:rsidRPr="00156C93">
              <w:rPr>
                <w:b/>
              </w:rPr>
              <w:t>.4.12.</w:t>
            </w:r>
            <w:r w:rsidR="004D7A68" w:rsidRPr="00156C93">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D7A68" w:rsidRPr="00156C93" w:rsidRDefault="004D7A68" w:rsidP="000D5E21">
            <w:pPr>
              <w:jc w:val="both"/>
              <w:rPr>
                <w:b/>
              </w:rPr>
            </w:pPr>
          </w:p>
        </w:tc>
      </w:tr>
      <w:tr w:rsidR="00156C93" w:rsidRPr="00156C93" w:rsidTr="000D5E21">
        <w:tc>
          <w:tcPr>
            <w:tcW w:w="8519" w:type="dxa"/>
          </w:tcPr>
          <w:p w:rsidR="00750657" w:rsidRPr="00156C93" w:rsidRDefault="00027BF0" w:rsidP="000D5E21">
            <w:pPr>
              <w:jc w:val="both"/>
              <w:rPr>
                <w:b/>
              </w:rPr>
            </w:pPr>
            <w:r w:rsidRPr="00156C93">
              <w:rPr>
                <w:b/>
              </w:rPr>
              <w:lastRenderedPageBreak/>
              <w:t xml:space="preserve">15. </w:t>
            </w:r>
            <w:r w:rsidR="00750657" w:rsidRPr="00156C93">
              <w:rPr>
                <w:b/>
              </w:rPr>
              <w:t>DA SUBCONTRATAÇÃO:</w:t>
            </w:r>
          </w:p>
          <w:p w:rsidR="00027BF0" w:rsidRPr="00156C93" w:rsidRDefault="00027BF0" w:rsidP="000D5E21">
            <w:pPr>
              <w:jc w:val="both"/>
              <w:rPr>
                <w:b/>
              </w:rPr>
            </w:pPr>
          </w:p>
          <w:p w:rsidR="00750657" w:rsidRPr="00156C93" w:rsidRDefault="00027BF0" w:rsidP="000D5E21">
            <w:pPr>
              <w:jc w:val="both"/>
            </w:pPr>
            <w:r w:rsidRPr="00156C93">
              <w:rPr>
                <w:b/>
              </w:rPr>
              <w:t>15</w:t>
            </w:r>
            <w:r w:rsidR="00750657" w:rsidRPr="00156C93">
              <w:rPr>
                <w:b/>
              </w:rPr>
              <w:t>.1</w:t>
            </w:r>
            <w:r w:rsidR="00750657" w:rsidRPr="00156C93">
              <w:t>. Não será admitida a subcontratação do objeto deste Termo de Referência.</w:t>
            </w:r>
          </w:p>
          <w:p w:rsidR="00750657" w:rsidRPr="00156C93" w:rsidRDefault="00750657" w:rsidP="000D5E21">
            <w:pPr>
              <w:jc w:val="both"/>
            </w:pPr>
          </w:p>
        </w:tc>
      </w:tr>
      <w:tr w:rsidR="00156C93" w:rsidRPr="00156C93" w:rsidTr="000D5E21">
        <w:tc>
          <w:tcPr>
            <w:tcW w:w="8519" w:type="dxa"/>
          </w:tcPr>
          <w:p w:rsidR="00750657" w:rsidRPr="00156C93" w:rsidRDefault="00027BF0" w:rsidP="000D5E21">
            <w:pPr>
              <w:jc w:val="both"/>
              <w:rPr>
                <w:b/>
              </w:rPr>
            </w:pPr>
            <w:r w:rsidRPr="00156C93">
              <w:rPr>
                <w:b/>
              </w:rPr>
              <w:t>16</w:t>
            </w:r>
            <w:r w:rsidR="00750657" w:rsidRPr="00156C93">
              <w:rPr>
                <w:b/>
              </w:rPr>
              <w:t xml:space="preserve">. ALTERAÇÃO </w:t>
            </w:r>
            <w:r w:rsidR="00A61BCA" w:rsidRPr="00156C93">
              <w:rPr>
                <w:b/>
              </w:rPr>
              <w:t>SUBJETIVA:</w:t>
            </w:r>
          </w:p>
          <w:p w:rsidR="00027BF0" w:rsidRPr="00156C93" w:rsidRDefault="00027BF0" w:rsidP="000D5E21">
            <w:pPr>
              <w:jc w:val="both"/>
              <w:rPr>
                <w:b/>
              </w:rPr>
            </w:pPr>
          </w:p>
          <w:p w:rsidR="00750657" w:rsidRPr="00156C93" w:rsidRDefault="00027BF0" w:rsidP="000D5E21">
            <w:pPr>
              <w:jc w:val="both"/>
            </w:pPr>
            <w:r w:rsidRPr="00156C93">
              <w:rPr>
                <w:b/>
              </w:rPr>
              <w:t>16</w:t>
            </w:r>
            <w:r w:rsidR="00750657" w:rsidRPr="00156C93">
              <w:rPr>
                <w:b/>
              </w:rPr>
              <w:t>.1.</w:t>
            </w:r>
            <w:r w:rsidR="00750657" w:rsidRPr="00156C93">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50657" w:rsidRPr="00156C93" w:rsidRDefault="00750657" w:rsidP="000D5E21">
            <w:pPr>
              <w:jc w:val="both"/>
              <w:rPr>
                <w:b/>
              </w:rPr>
            </w:pPr>
          </w:p>
        </w:tc>
      </w:tr>
      <w:tr w:rsidR="00156C93" w:rsidRPr="00156C93" w:rsidTr="000D5E21">
        <w:tc>
          <w:tcPr>
            <w:tcW w:w="8519" w:type="dxa"/>
          </w:tcPr>
          <w:p w:rsidR="004D7A68" w:rsidRPr="00156C93" w:rsidRDefault="00027BF0" w:rsidP="000D5E21">
            <w:pPr>
              <w:jc w:val="both"/>
            </w:pPr>
            <w:r w:rsidRPr="00156C93">
              <w:rPr>
                <w:b/>
              </w:rPr>
              <w:t>17</w:t>
            </w:r>
            <w:r w:rsidR="004D7A68" w:rsidRPr="00156C93">
              <w:rPr>
                <w:b/>
              </w:rPr>
              <w:t>. OBRIGAÇÕES DA CONTRATANTE (art. 92, X, XI e XIV)</w:t>
            </w:r>
            <w:r w:rsidR="004D7A68" w:rsidRPr="00156C93">
              <w:t xml:space="preserve"> </w:t>
            </w:r>
          </w:p>
          <w:p w:rsidR="004D7A68" w:rsidRPr="00156C93" w:rsidRDefault="00027BF0" w:rsidP="000D5E21">
            <w:pPr>
              <w:jc w:val="both"/>
              <w:rPr>
                <w:b/>
                <w:i/>
                <w:u w:val="single"/>
              </w:rPr>
            </w:pPr>
            <w:r w:rsidRPr="00156C93">
              <w:rPr>
                <w:b/>
                <w:i/>
                <w:u w:val="single"/>
              </w:rPr>
              <w:t>17</w:t>
            </w:r>
            <w:r w:rsidR="004D7A68" w:rsidRPr="00156C93">
              <w:rPr>
                <w:b/>
                <w:i/>
                <w:u w:val="single"/>
              </w:rPr>
              <w:t xml:space="preserve">.1. São obrigações da Contratante: </w:t>
            </w:r>
          </w:p>
          <w:p w:rsidR="004D7A68" w:rsidRPr="00156C93" w:rsidRDefault="004D7A68" w:rsidP="000D5E21">
            <w:pPr>
              <w:jc w:val="both"/>
              <w:rPr>
                <w:i/>
                <w:u w:val="single"/>
              </w:rPr>
            </w:pPr>
          </w:p>
          <w:p w:rsidR="004D7A68" w:rsidRPr="00156C93" w:rsidRDefault="00027BF0" w:rsidP="000D5E21">
            <w:pPr>
              <w:jc w:val="both"/>
            </w:pPr>
            <w:r w:rsidRPr="00156C93">
              <w:rPr>
                <w:b/>
              </w:rPr>
              <w:t>17</w:t>
            </w:r>
            <w:r w:rsidR="004D7A68" w:rsidRPr="00156C93">
              <w:rPr>
                <w:b/>
              </w:rPr>
              <w:t xml:space="preserve">.1.1. </w:t>
            </w:r>
            <w:r w:rsidR="004D7A68" w:rsidRPr="00156C93">
              <w:t xml:space="preserve">Exigir o cumprimento de todas as obrigações assumidas pelo Contratado, de acordo com o Termo de Referência e seus anexos; </w:t>
            </w:r>
          </w:p>
          <w:p w:rsidR="00027BF0" w:rsidRPr="00156C93" w:rsidRDefault="00027BF0" w:rsidP="000D5E21">
            <w:pPr>
              <w:jc w:val="both"/>
            </w:pPr>
          </w:p>
          <w:p w:rsidR="004D7A68" w:rsidRPr="00156C93" w:rsidRDefault="00027BF0" w:rsidP="000D5E21">
            <w:pPr>
              <w:jc w:val="both"/>
            </w:pPr>
            <w:r w:rsidRPr="00156C93">
              <w:rPr>
                <w:b/>
              </w:rPr>
              <w:t>17</w:t>
            </w:r>
            <w:r w:rsidR="004D7A68" w:rsidRPr="00156C93">
              <w:rPr>
                <w:b/>
              </w:rPr>
              <w:t>.1.2.</w:t>
            </w:r>
            <w:r w:rsidR="004D7A68" w:rsidRPr="00156C93">
              <w:t xml:space="preserve"> Receber o objeto no prazo e condições estabelecidas no Termo de Referência; </w:t>
            </w:r>
          </w:p>
          <w:p w:rsidR="00027BF0" w:rsidRPr="00156C93" w:rsidRDefault="00027BF0" w:rsidP="000D5E21">
            <w:pPr>
              <w:jc w:val="both"/>
            </w:pPr>
          </w:p>
          <w:p w:rsidR="004D7A68" w:rsidRPr="00156C93" w:rsidRDefault="00027BF0" w:rsidP="000D5E21">
            <w:pPr>
              <w:jc w:val="both"/>
            </w:pPr>
            <w:r w:rsidRPr="00156C93">
              <w:rPr>
                <w:b/>
              </w:rPr>
              <w:t>17</w:t>
            </w:r>
            <w:r w:rsidR="004D7A68" w:rsidRPr="00156C93">
              <w:rPr>
                <w:b/>
              </w:rPr>
              <w:t>.1.3.</w:t>
            </w:r>
            <w:r w:rsidR="004D7A68" w:rsidRPr="00156C93">
              <w:t xml:space="preserve"> Notificar o Contratado, por escrito, sobre vícios, defeitos ou incorreções verificadas no objeto fornecido, para que seja por ele substituído, reparado ou corrigido, no total ou em parte, às suas expensas; </w:t>
            </w:r>
          </w:p>
          <w:p w:rsidR="00027BF0" w:rsidRPr="00156C93" w:rsidRDefault="00027BF0" w:rsidP="000D5E21">
            <w:pPr>
              <w:jc w:val="both"/>
            </w:pPr>
          </w:p>
          <w:p w:rsidR="004D7A68" w:rsidRPr="00156C93" w:rsidRDefault="00027BF0" w:rsidP="000D5E21">
            <w:pPr>
              <w:jc w:val="both"/>
            </w:pPr>
            <w:r w:rsidRPr="00156C93">
              <w:rPr>
                <w:b/>
              </w:rPr>
              <w:t>17</w:t>
            </w:r>
            <w:r w:rsidR="004D7A68" w:rsidRPr="00156C93">
              <w:rPr>
                <w:b/>
              </w:rPr>
              <w:t>.1.4.</w:t>
            </w:r>
            <w:r w:rsidR="004D7A68" w:rsidRPr="00156C93">
              <w:t xml:space="preserve"> Acompanhar e fiscalizar a execução do contrato e o cumprimento das obrigações pelo Contratado; </w:t>
            </w:r>
          </w:p>
          <w:p w:rsidR="00027BF0" w:rsidRPr="00156C93" w:rsidRDefault="00027BF0" w:rsidP="000D5E21">
            <w:pPr>
              <w:jc w:val="both"/>
            </w:pPr>
          </w:p>
          <w:p w:rsidR="004D7A68" w:rsidRPr="00156C93" w:rsidRDefault="00027BF0" w:rsidP="000D5E21">
            <w:pPr>
              <w:jc w:val="both"/>
            </w:pPr>
            <w:r w:rsidRPr="00156C93">
              <w:rPr>
                <w:b/>
              </w:rPr>
              <w:t>17</w:t>
            </w:r>
            <w:r w:rsidR="004D7A68" w:rsidRPr="00156C93">
              <w:rPr>
                <w:b/>
              </w:rPr>
              <w:t>.1.5</w:t>
            </w:r>
            <w:r w:rsidR="004D7A68" w:rsidRPr="00156C93">
              <w:t xml:space="preserve">. Efetuar o pagamento ao Contratado do valor correspondente ao fornecimento do objeto, no prazo, forma e condições estabelecidos no presente Contrato; </w:t>
            </w:r>
          </w:p>
          <w:p w:rsidR="00027BF0" w:rsidRPr="00156C93" w:rsidRDefault="00027BF0" w:rsidP="000D5E21">
            <w:pPr>
              <w:jc w:val="both"/>
            </w:pPr>
          </w:p>
          <w:p w:rsidR="00027BF0" w:rsidRPr="00156C93" w:rsidRDefault="00027BF0" w:rsidP="000D5E21">
            <w:pPr>
              <w:jc w:val="both"/>
            </w:pPr>
            <w:r w:rsidRPr="00156C93">
              <w:rPr>
                <w:b/>
              </w:rPr>
              <w:t>17</w:t>
            </w:r>
            <w:r w:rsidR="004D7A68" w:rsidRPr="00156C93">
              <w:rPr>
                <w:b/>
              </w:rPr>
              <w:t>.1.6</w:t>
            </w:r>
            <w:r w:rsidR="004D7A68" w:rsidRPr="00156C93">
              <w:t xml:space="preserve">. Aplicar ao Contratado sanções motivadas pela inexecução total ou parcial do Contrato; </w:t>
            </w:r>
          </w:p>
          <w:p w:rsidR="00027BF0" w:rsidRPr="00156C93" w:rsidRDefault="00027BF0" w:rsidP="000D5E21">
            <w:pPr>
              <w:jc w:val="both"/>
            </w:pPr>
          </w:p>
          <w:p w:rsidR="00027BF0" w:rsidRPr="00156C93" w:rsidRDefault="00027BF0" w:rsidP="000D5E21">
            <w:pPr>
              <w:jc w:val="both"/>
            </w:pPr>
            <w:r w:rsidRPr="00156C93">
              <w:rPr>
                <w:b/>
              </w:rPr>
              <w:t>17</w:t>
            </w:r>
            <w:r w:rsidR="004D7A68" w:rsidRPr="00156C93">
              <w:rPr>
                <w:b/>
              </w:rPr>
              <w:t>.1.7</w:t>
            </w:r>
            <w:r w:rsidR="004D7A68" w:rsidRPr="00156C93">
              <w:t>. Cientificar o órgão de representação judicial da Advocacia-Geral da União para adoção das medidas cabíveis quando do descumprimento de obrigações pelo Contratado; Termo de Referência – Compras – Lei nº 14.133/21 – Contratação Direta Atualização: Junho/2022</w:t>
            </w:r>
          </w:p>
          <w:p w:rsidR="00027BF0" w:rsidRPr="00156C93" w:rsidRDefault="00027BF0" w:rsidP="000D5E21">
            <w:pPr>
              <w:jc w:val="both"/>
            </w:pPr>
          </w:p>
          <w:p w:rsidR="004D7A68" w:rsidRPr="00156C93" w:rsidRDefault="00027BF0" w:rsidP="000D5E21">
            <w:pPr>
              <w:jc w:val="both"/>
            </w:pPr>
            <w:r w:rsidRPr="00156C93">
              <w:rPr>
                <w:b/>
              </w:rPr>
              <w:t>17</w:t>
            </w:r>
            <w:r w:rsidR="004D7A68" w:rsidRPr="00156C93">
              <w:rPr>
                <w:b/>
              </w:rPr>
              <w:t>.1.8.</w:t>
            </w:r>
            <w:r w:rsidR="004D7A68" w:rsidRPr="00156C93">
              <w:t xml:space="preserve"> Explicitamente emitir decisão sobre todas as solicitações e reclamações relacionadas à execução do presente Contrato, ressalvados os requerimentos manifestamente </w:t>
            </w:r>
            <w:r w:rsidR="004D7A68" w:rsidRPr="00156C93">
              <w:lastRenderedPageBreak/>
              <w:t xml:space="preserve">impertinentes, meramente protelatórios ou de nenhum interesse para a boa execução do ajuste. </w:t>
            </w:r>
          </w:p>
          <w:p w:rsidR="00027BF0" w:rsidRPr="00156C93" w:rsidRDefault="00027BF0" w:rsidP="000D5E21">
            <w:pPr>
              <w:jc w:val="both"/>
            </w:pPr>
          </w:p>
          <w:p w:rsidR="004D7A68" w:rsidRPr="00156C93" w:rsidRDefault="00027BF0" w:rsidP="000D5E21">
            <w:pPr>
              <w:jc w:val="both"/>
            </w:pPr>
            <w:r w:rsidRPr="00156C93">
              <w:rPr>
                <w:b/>
              </w:rPr>
              <w:t>17</w:t>
            </w:r>
            <w:r w:rsidR="004D7A68" w:rsidRPr="00156C93">
              <w:rPr>
                <w:b/>
              </w:rPr>
              <w:t>.1.8.1.</w:t>
            </w:r>
            <w:r w:rsidR="004D7A68" w:rsidRPr="00156C93">
              <w:t xml:space="preserve"> Concluída a instrução do requerimento, a Administração terá o prazo de 30 (trinta) dias para decidir, admitida a prorrogação motivada por igual período. </w:t>
            </w:r>
          </w:p>
          <w:p w:rsidR="00027BF0" w:rsidRPr="00156C93" w:rsidRDefault="00027BF0" w:rsidP="000D5E21">
            <w:pPr>
              <w:jc w:val="both"/>
            </w:pPr>
          </w:p>
          <w:p w:rsidR="004D7A68" w:rsidRPr="00156C93" w:rsidRDefault="00027BF0" w:rsidP="000D5E21">
            <w:pPr>
              <w:jc w:val="both"/>
            </w:pPr>
            <w:r w:rsidRPr="00156C93">
              <w:rPr>
                <w:b/>
              </w:rPr>
              <w:t>17</w:t>
            </w:r>
            <w:r w:rsidR="004D7A68" w:rsidRPr="00156C93">
              <w:rPr>
                <w:b/>
              </w:rPr>
              <w:t>.2.</w:t>
            </w:r>
            <w:r w:rsidR="004D7A68" w:rsidRPr="00156C93">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4D7A68" w:rsidRPr="00156C93" w:rsidRDefault="004D7A68" w:rsidP="000D5E21">
            <w:pPr>
              <w:jc w:val="both"/>
              <w:rPr>
                <w:b/>
              </w:rPr>
            </w:pPr>
          </w:p>
        </w:tc>
      </w:tr>
      <w:tr w:rsidR="00156C93" w:rsidRPr="00156C93" w:rsidTr="000D5E21">
        <w:tc>
          <w:tcPr>
            <w:tcW w:w="8519" w:type="dxa"/>
          </w:tcPr>
          <w:p w:rsidR="004D7A68" w:rsidRPr="00156C93" w:rsidRDefault="00027BF0" w:rsidP="000D5E21">
            <w:pPr>
              <w:jc w:val="both"/>
            </w:pPr>
            <w:r w:rsidRPr="00156C93">
              <w:rPr>
                <w:b/>
              </w:rPr>
              <w:lastRenderedPageBreak/>
              <w:t>18</w:t>
            </w:r>
            <w:r w:rsidR="004D7A68" w:rsidRPr="00156C93">
              <w:rPr>
                <w:b/>
              </w:rPr>
              <w:t>. OBRIGAÇÕES DO CONTRATADO (art. 92, XIV, XVI e XVII)</w:t>
            </w:r>
            <w:r w:rsidR="004D7A68" w:rsidRPr="00156C93">
              <w:t xml:space="preserve"> </w:t>
            </w:r>
          </w:p>
          <w:p w:rsidR="004D7A68" w:rsidRPr="00156C93" w:rsidRDefault="004D7A68" w:rsidP="000D5E21">
            <w:pPr>
              <w:jc w:val="both"/>
            </w:pPr>
          </w:p>
          <w:p w:rsidR="004D7A68" w:rsidRPr="00156C93" w:rsidRDefault="00027BF0" w:rsidP="000D5E21">
            <w:pPr>
              <w:jc w:val="both"/>
            </w:pPr>
            <w:r w:rsidRPr="00156C93">
              <w:rPr>
                <w:b/>
              </w:rPr>
              <w:t>18</w:t>
            </w:r>
            <w:r w:rsidR="004D7A68" w:rsidRPr="00156C93">
              <w:rPr>
                <w:b/>
              </w:rPr>
              <w:t>.4.</w:t>
            </w:r>
            <w:r w:rsidR="004D7A68" w:rsidRPr="00156C93">
              <w:t xml:space="preserve"> O Contratado deve cumprir todas as obrigações constantes deste termo de referência e em seus anexos, assumindo como exclusivamente seus os riscos e as despesas decorrentes da boa e perfeita execução do objeto, observando, ainda, as obrigações a seguir dispostas:</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.4.1.</w:t>
            </w:r>
            <w:r w:rsidR="004D7A68" w:rsidRPr="00156C93">
              <w:t xml:space="preserve"> Entregar o objeto acompanhado do manual do usuário, com uma versão em português, e da relação da rede de assistência técnica autorizada;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.4.2.</w:t>
            </w:r>
            <w:r w:rsidR="004D7A68" w:rsidRPr="00156C93">
              <w:t xml:space="preserve"> </w:t>
            </w:r>
            <w:proofErr w:type="gramStart"/>
            <w:r w:rsidR="004D7A68" w:rsidRPr="00156C93">
              <w:t>responsabilizar</w:t>
            </w:r>
            <w:proofErr w:type="gramEnd"/>
            <w:r w:rsidR="004D7A68" w:rsidRPr="00156C93">
              <w:t xml:space="preserve">-se pelos vícios e danos decorrentes do objeto, de acordo com os artigos 12, 13 e 17 a 27, do Código de Defesa do Consumidor (Lei nº 8.078, de 1990);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.4.3.</w:t>
            </w:r>
            <w:r w:rsidR="004D7A68" w:rsidRPr="00156C93">
              <w:t xml:space="preserve"> </w:t>
            </w:r>
            <w:proofErr w:type="gramStart"/>
            <w:r w:rsidR="004D7A68" w:rsidRPr="00156C93">
              <w:t>comunicar</w:t>
            </w:r>
            <w:proofErr w:type="gramEnd"/>
            <w:r w:rsidR="004D7A68" w:rsidRPr="00156C93">
              <w:t xml:space="preserve"> ao Contratante, no prazo máximo de 24 (vinte e quatro) horas que antecede a data da entrega, os motivos que impossibilitem o cumprimento do prazo previsto, com a devida comprovação;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.4.4.</w:t>
            </w:r>
            <w:r w:rsidR="004D7A68" w:rsidRPr="00156C93">
              <w:t xml:space="preserve"> Reparar, corrigir, remover, reconstruir ou substituir, às suas expensas, no total ou em parte, no prazo fixado pelo contratante, os bens nos quais se verificarem vícios, defeitos ou incorreções resultantes da execução ou dos materiais empregados;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.4.5.</w:t>
            </w:r>
            <w:r w:rsidR="004D7A68" w:rsidRPr="00156C93">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.4.6.</w:t>
            </w:r>
            <w:r w:rsidR="004D7A68" w:rsidRPr="00156C93">
              <w:t xml:space="preserve"> Quando não for possível a verificação da regularidade no Sistema de Cadastro de Fornecedores – SICAF, a empresa contratada deverá enviar a contratante os seguintes documentos: </w:t>
            </w:r>
          </w:p>
          <w:p w:rsidR="004D7A68" w:rsidRPr="00156C93" w:rsidRDefault="004D7A68" w:rsidP="000D5E21">
            <w:pPr>
              <w:ind w:left="884"/>
              <w:jc w:val="both"/>
            </w:pPr>
            <w:r w:rsidRPr="00156C93">
              <w:rPr>
                <w:b/>
              </w:rPr>
              <w:t>1)</w:t>
            </w:r>
            <w:r w:rsidRPr="00156C93">
              <w:t xml:space="preserve"> prova de regularidade relativa à Seguridade Social; </w:t>
            </w:r>
          </w:p>
          <w:p w:rsidR="004D7A68" w:rsidRPr="00156C93" w:rsidRDefault="004D7A68" w:rsidP="000D5E21">
            <w:pPr>
              <w:ind w:left="884"/>
              <w:jc w:val="both"/>
            </w:pPr>
            <w:r w:rsidRPr="00156C93">
              <w:rPr>
                <w:b/>
              </w:rPr>
              <w:t>2)</w:t>
            </w:r>
            <w:r w:rsidRPr="00156C93">
              <w:t xml:space="preserve"> certidão conjunta relativa aos tributos federais e à Dívida Ativa da União; </w:t>
            </w:r>
          </w:p>
          <w:p w:rsidR="004D7A68" w:rsidRPr="00156C93" w:rsidRDefault="004D7A68" w:rsidP="000D5E21">
            <w:pPr>
              <w:ind w:left="884"/>
              <w:jc w:val="both"/>
            </w:pPr>
            <w:r w:rsidRPr="00156C93">
              <w:rPr>
                <w:b/>
              </w:rPr>
              <w:t>3)</w:t>
            </w:r>
            <w:r w:rsidRPr="00156C93">
              <w:t xml:space="preserve"> certidões que comprovem a regularidade perante a Fazenda Estadual ou Distrital do domicílio ou sede do contratado; </w:t>
            </w:r>
          </w:p>
          <w:p w:rsidR="004D7A68" w:rsidRPr="00156C93" w:rsidRDefault="004D7A68" w:rsidP="000D5E21">
            <w:pPr>
              <w:ind w:left="884"/>
              <w:jc w:val="both"/>
            </w:pPr>
            <w:r w:rsidRPr="00156C93">
              <w:rPr>
                <w:b/>
              </w:rPr>
              <w:t>4)</w:t>
            </w:r>
            <w:r w:rsidRPr="00156C93">
              <w:t xml:space="preserve"> Certidão de Regularidade do FGTS – CRF; e </w:t>
            </w:r>
          </w:p>
          <w:p w:rsidR="004D7A68" w:rsidRPr="00156C93" w:rsidRDefault="004D7A68" w:rsidP="000D5E21">
            <w:pPr>
              <w:ind w:left="884"/>
              <w:jc w:val="both"/>
            </w:pPr>
            <w:r w:rsidRPr="00156C93">
              <w:rPr>
                <w:b/>
              </w:rPr>
              <w:t>5)</w:t>
            </w:r>
            <w:r w:rsidRPr="00156C93">
              <w:t xml:space="preserve"> Certidão Negativa de Débitos Trabalhistas – CNDT; </w:t>
            </w:r>
          </w:p>
          <w:p w:rsidR="00027BF0" w:rsidRPr="00156C93" w:rsidRDefault="00027BF0" w:rsidP="000D5E21">
            <w:pPr>
              <w:ind w:left="884"/>
              <w:jc w:val="both"/>
            </w:pPr>
          </w:p>
          <w:p w:rsidR="004D7A68" w:rsidRPr="00156C93" w:rsidRDefault="004D7A68" w:rsidP="000D5E21">
            <w:pPr>
              <w:jc w:val="both"/>
            </w:pPr>
          </w:p>
          <w:p w:rsidR="004D7A68" w:rsidRPr="00156C93" w:rsidRDefault="00027BF0" w:rsidP="000D5E21">
            <w:pPr>
              <w:jc w:val="both"/>
            </w:pPr>
            <w:r w:rsidRPr="00156C93">
              <w:rPr>
                <w:b/>
              </w:rPr>
              <w:lastRenderedPageBreak/>
              <w:t>18</w:t>
            </w:r>
            <w:r w:rsidR="004D7A68" w:rsidRPr="00156C93">
              <w:rPr>
                <w:b/>
              </w:rPr>
              <w:t>.4.7.</w:t>
            </w:r>
            <w:r w:rsidR="004D7A68" w:rsidRPr="00156C93">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.4.8</w:t>
            </w:r>
            <w:r w:rsidR="004D7A68" w:rsidRPr="00156C93">
              <w:t xml:space="preserve">. Comunicar a contratante, no prazo de 24 (vinte e quatro) horas, qualquer ocorrência anormal ou acidente que se verifique no local da execução do objeto contratual.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.4.9.</w:t>
            </w:r>
            <w:r w:rsidR="004D7A68" w:rsidRPr="00156C93">
              <w:t xml:space="preserve"> Paralisar, por determinação do Contratante, qualquer atividade que não esteja sendo executada de acordo com a boa técnica ou que ponha em risco a segurança de pessoas ou bens de terceiros. </w:t>
            </w:r>
          </w:p>
          <w:p w:rsidR="00027BF0" w:rsidRPr="00156C93" w:rsidRDefault="00027BF0" w:rsidP="000D5E21">
            <w:pPr>
              <w:jc w:val="both"/>
            </w:pPr>
          </w:p>
          <w:p w:rsidR="004D7A68" w:rsidRPr="00156C93" w:rsidRDefault="00027BF0" w:rsidP="000D5E21">
            <w:pPr>
              <w:jc w:val="both"/>
            </w:pPr>
            <w:r w:rsidRPr="00156C93">
              <w:rPr>
                <w:b/>
              </w:rPr>
              <w:t>18</w:t>
            </w:r>
            <w:r w:rsidR="004D7A68" w:rsidRPr="00156C93">
              <w:rPr>
                <w:b/>
              </w:rPr>
              <w:t>.4.10.</w:t>
            </w:r>
            <w:r w:rsidR="004D7A68" w:rsidRPr="00156C93">
              <w:t xml:space="preserve"> Manter durante toda a vigência do contrato, em compatibilidade com as obrigações assumidas, todas as condições exigidas para habilitação na licitação, ou para qualificação, na contratação direta; </w:t>
            </w:r>
          </w:p>
          <w:p w:rsidR="004D7A68" w:rsidRPr="00156C93" w:rsidRDefault="004D7A68" w:rsidP="000D5E21">
            <w:pPr>
              <w:jc w:val="both"/>
            </w:pPr>
          </w:p>
          <w:p w:rsidR="004D7A68" w:rsidRPr="00156C93" w:rsidRDefault="00027BF0" w:rsidP="000D5E21">
            <w:pPr>
              <w:jc w:val="both"/>
            </w:pPr>
            <w:r w:rsidRPr="00156C93">
              <w:rPr>
                <w:b/>
              </w:rPr>
              <w:t>18</w:t>
            </w:r>
            <w:r w:rsidR="004D7A68" w:rsidRPr="00156C93">
              <w:rPr>
                <w:b/>
              </w:rPr>
              <w:t>.4.11.</w:t>
            </w:r>
            <w:r w:rsidR="004D7A68" w:rsidRPr="00156C93">
              <w:t xml:space="preserve"> Guardar sigilo sobre todas as informações obtidas em decorrência do cumprimento do contrato; Termo de Referência – Compras – Lei nº 14.133/21 – Contratação Direta Atualização: Junho/2022 11.4.12.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027BF0" w:rsidRPr="00156C93" w:rsidRDefault="00027BF0" w:rsidP="000D5E21">
            <w:pPr>
              <w:jc w:val="both"/>
            </w:pPr>
          </w:p>
          <w:p w:rsidR="004D7A68" w:rsidRPr="00156C93" w:rsidRDefault="004D7A68" w:rsidP="000D5E21">
            <w:pPr>
              <w:jc w:val="both"/>
            </w:pPr>
            <w:r w:rsidRPr="00156C93">
              <w:rPr>
                <w:b/>
              </w:rPr>
              <w:t>1</w:t>
            </w:r>
            <w:r w:rsidR="00027BF0" w:rsidRPr="00156C93">
              <w:rPr>
                <w:b/>
              </w:rPr>
              <w:t>8</w:t>
            </w:r>
            <w:r w:rsidRPr="00156C93">
              <w:rPr>
                <w:b/>
              </w:rPr>
              <w:t>.4.13.</w:t>
            </w:r>
            <w:r w:rsidRPr="00156C93">
              <w:t xml:space="preserve"> Cumprir, além dos postulados legais vigentes de âmbito federal, estadual ou municipal, as normas de segurança do Contratante;</w:t>
            </w:r>
          </w:p>
          <w:p w:rsidR="004D7A68" w:rsidRPr="00156C93" w:rsidRDefault="004D7A68" w:rsidP="000D5E21">
            <w:pPr>
              <w:jc w:val="both"/>
              <w:rPr>
                <w:b/>
              </w:rPr>
            </w:pPr>
          </w:p>
        </w:tc>
      </w:tr>
      <w:tr w:rsidR="00156C93" w:rsidRPr="00156C93" w:rsidTr="000D5E21">
        <w:tc>
          <w:tcPr>
            <w:tcW w:w="8519" w:type="dxa"/>
          </w:tcPr>
          <w:p w:rsidR="00A61BCA" w:rsidRPr="00156C93" w:rsidRDefault="00027BF0" w:rsidP="000D5E21">
            <w:pPr>
              <w:jc w:val="both"/>
              <w:rPr>
                <w:b/>
              </w:rPr>
            </w:pPr>
            <w:r w:rsidRPr="00156C93">
              <w:rPr>
                <w:b/>
              </w:rPr>
              <w:lastRenderedPageBreak/>
              <w:t>19</w:t>
            </w:r>
            <w:r w:rsidR="00A61BCA" w:rsidRPr="00156C93">
              <w:rPr>
                <w:b/>
              </w:rPr>
              <w:t xml:space="preserve">. CONTROLE E FISCALIZAÇÃO DA EXECUÇÃO </w:t>
            </w:r>
          </w:p>
          <w:p w:rsidR="00A61BCA" w:rsidRPr="00156C93" w:rsidRDefault="00A61BCA" w:rsidP="000D5E21">
            <w:pPr>
              <w:jc w:val="both"/>
              <w:rPr>
                <w:b/>
              </w:rPr>
            </w:pPr>
          </w:p>
          <w:p w:rsidR="00A61BCA" w:rsidRPr="00156C93" w:rsidRDefault="00027BF0" w:rsidP="000D5E21">
            <w:pPr>
              <w:jc w:val="both"/>
            </w:pPr>
            <w:r w:rsidRPr="00156C93">
              <w:rPr>
                <w:b/>
              </w:rPr>
              <w:t>19</w:t>
            </w:r>
            <w:r w:rsidR="00A61BCA" w:rsidRPr="00156C93">
              <w:rPr>
                <w:b/>
              </w:rPr>
              <w:t>.1</w:t>
            </w:r>
            <w:r w:rsidR="00A61BCA" w:rsidRPr="00156C93">
              <w:t xml:space="preserve">. Nos termos do art. 117, da Lei nº 14.133/2021, será designado representante para acompanhar e fiscalizar a entrega dos serviços, anotando em registro próprio todas as ocorrências relacionadas com a execução e determinando o que for necessário à regularização de falhas ou defeitos observados. </w:t>
            </w:r>
          </w:p>
          <w:p w:rsidR="00A61BCA" w:rsidRPr="00156C93" w:rsidRDefault="00A61BCA" w:rsidP="000D5E21">
            <w:pPr>
              <w:jc w:val="both"/>
            </w:pPr>
          </w:p>
          <w:p w:rsidR="00A61BCA" w:rsidRPr="00156C93" w:rsidRDefault="00027BF0" w:rsidP="000D5E21">
            <w:pPr>
              <w:jc w:val="both"/>
            </w:pPr>
            <w:r w:rsidRPr="00156C93">
              <w:rPr>
                <w:b/>
              </w:rPr>
              <w:t>19</w:t>
            </w:r>
            <w:r w:rsidR="00A61BCA" w:rsidRPr="00156C93">
              <w:rPr>
                <w:b/>
              </w:rPr>
              <w:t>.2.</w:t>
            </w:r>
            <w:r w:rsidR="00A61BCA" w:rsidRPr="00156C93">
              <w:t xml:space="preserve"> O fiscal do contrato anotará em registro próprio todas as ocorrências relacionadas à execução do contrato, determinando o que for necessário para a regularização das faltas ou dos defeitos observados. </w:t>
            </w:r>
          </w:p>
          <w:p w:rsidR="00A61BCA" w:rsidRPr="00156C93" w:rsidRDefault="00A61BCA" w:rsidP="000D5E21">
            <w:pPr>
              <w:jc w:val="both"/>
            </w:pPr>
          </w:p>
          <w:p w:rsidR="00A61BCA" w:rsidRPr="00156C93" w:rsidRDefault="00027BF0" w:rsidP="000D5E21">
            <w:pPr>
              <w:jc w:val="both"/>
            </w:pPr>
            <w:r w:rsidRPr="00156C93">
              <w:rPr>
                <w:b/>
              </w:rPr>
              <w:t>19</w:t>
            </w:r>
            <w:r w:rsidR="00A61BCA" w:rsidRPr="00156C93">
              <w:rPr>
                <w:b/>
              </w:rPr>
              <w:t>.3.</w:t>
            </w:r>
            <w:r w:rsidR="00A61BCA" w:rsidRPr="00156C93">
              <w:t xml:space="preserve"> O fiscal do contrato informará a seus superiores, em tempo hábil para a adoção das medidas convenientes, a situação que demandar decisão ou providência que ultrapasse sua competência. </w:t>
            </w:r>
          </w:p>
          <w:p w:rsidR="00A61BCA" w:rsidRPr="00156C93" w:rsidRDefault="00A61BCA" w:rsidP="000D5E21">
            <w:pPr>
              <w:jc w:val="both"/>
            </w:pPr>
          </w:p>
          <w:p w:rsidR="00A61BCA" w:rsidRPr="00156C93" w:rsidRDefault="00027BF0" w:rsidP="000D5E21">
            <w:pPr>
              <w:jc w:val="both"/>
            </w:pPr>
            <w:r w:rsidRPr="00156C93">
              <w:rPr>
                <w:b/>
              </w:rPr>
              <w:t>19</w:t>
            </w:r>
            <w:r w:rsidR="00A61BCA" w:rsidRPr="00156C93">
              <w:rPr>
                <w:b/>
              </w:rPr>
              <w:t>.4.</w:t>
            </w:r>
            <w:r w:rsidR="00A61BCA" w:rsidRPr="00156C93">
              <w:t xml:space="preserve"> O fiscal do contrato poderá ser auxiliado pelos órgãos de assessoramento jurídico e de controle interno da Administração, que deverão dirimir dúvidas e subsidiá-lo com informações relevantes para prevenir riscos na execução contratual.</w:t>
            </w:r>
          </w:p>
          <w:p w:rsidR="00A61BCA" w:rsidRPr="00156C93" w:rsidRDefault="00A61BCA" w:rsidP="000D5E21">
            <w:pPr>
              <w:jc w:val="both"/>
              <w:rPr>
                <w:b/>
              </w:rPr>
            </w:pPr>
          </w:p>
        </w:tc>
      </w:tr>
      <w:tr w:rsidR="00156C93" w:rsidRPr="00156C93" w:rsidTr="000D5E21">
        <w:tc>
          <w:tcPr>
            <w:tcW w:w="8519" w:type="dxa"/>
          </w:tcPr>
          <w:p w:rsidR="004D7A68" w:rsidRPr="00156C93" w:rsidRDefault="00027BF0" w:rsidP="000D5E21">
            <w:pPr>
              <w:jc w:val="both"/>
              <w:rPr>
                <w:sz w:val="20"/>
                <w:szCs w:val="20"/>
              </w:rPr>
            </w:pPr>
            <w:r w:rsidRPr="00156C93">
              <w:rPr>
                <w:b/>
                <w:sz w:val="20"/>
                <w:szCs w:val="20"/>
              </w:rPr>
              <w:lastRenderedPageBreak/>
              <w:t>20</w:t>
            </w:r>
            <w:r w:rsidR="004D7A68" w:rsidRPr="00156C93">
              <w:rPr>
                <w:b/>
                <w:sz w:val="20"/>
                <w:szCs w:val="20"/>
              </w:rPr>
              <w:t>. INFRAÇÕES E SANÇÕES ADMINISTRATIVAS (art. 92, XIV)</w:t>
            </w:r>
            <w:r w:rsidRPr="00156C93">
              <w:rPr>
                <w:sz w:val="20"/>
                <w:szCs w:val="20"/>
              </w:rPr>
              <w:t>:</w:t>
            </w:r>
          </w:p>
          <w:p w:rsidR="00027BF0" w:rsidRPr="00156C93" w:rsidRDefault="00027BF0" w:rsidP="000D5E21">
            <w:pPr>
              <w:jc w:val="both"/>
              <w:rPr>
                <w:sz w:val="20"/>
                <w:szCs w:val="20"/>
              </w:rPr>
            </w:pPr>
          </w:p>
          <w:p w:rsidR="004D7A68" w:rsidRPr="00156C93" w:rsidRDefault="00027BF0" w:rsidP="000D5E21">
            <w:pPr>
              <w:jc w:val="both"/>
              <w:rPr>
                <w:b/>
                <w:i/>
                <w:sz w:val="20"/>
                <w:szCs w:val="20"/>
                <w:u w:val="single"/>
              </w:rPr>
            </w:pPr>
            <w:r w:rsidRPr="00156C93">
              <w:rPr>
                <w:b/>
                <w:i/>
                <w:sz w:val="20"/>
                <w:szCs w:val="20"/>
                <w:u w:val="single"/>
              </w:rPr>
              <w:t>20</w:t>
            </w:r>
            <w:r w:rsidR="004D7A68" w:rsidRPr="00156C93">
              <w:rPr>
                <w:b/>
                <w:i/>
                <w:sz w:val="20"/>
                <w:szCs w:val="20"/>
                <w:u w:val="single"/>
              </w:rPr>
              <w:t xml:space="preserve">.4.Comete infração administrativa, nos termos da Lei nº 14.133, de 2021, o Contratado que: </w:t>
            </w:r>
          </w:p>
          <w:p w:rsidR="004D7A68" w:rsidRPr="00156C93" w:rsidRDefault="004D7A68" w:rsidP="000D5E21">
            <w:pPr>
              <w:ind w:left="884"/>
              <w:jc w:val="both"/>
              <w:rPr>
                <w:sz w:val="20"/>
                <w:szCs w:val="20"/>
              </w:rPr>
            </w:pPr>
            <w:r w:rsidRPr="00156C93">
              <w:rPr>
                <w:b/>
                <w:sz w:val="20"/>
                <w:szCs w:val="20"/>
              </w:rPr>
              <w:t>a)</w:t>
            </w:r>
            <w:r w:rsidRPr="00156C93">
              <w:rPr>
                <w:sz w:val="20"/>
                <w:szCs w:val="20"/>
              </w:rPr>
              <w:t xml:space="preserve"> der causa à inexecução parcial do contrato; </w:t>
            </w:r>
          </w:p>
          <w:p w:rsidR="004D7A68" w:rsidRPr="00156C93" w:rsidRDefault="004D7A68" w:rsidP="000D5E21">
            <w:pPr>
              <w:ind w:left="884"/>
              <w:jc w:val="both"/>
              <w:rPr>
                <w:sz w:val="20"/>
                <w:szCs w:val="20"/>
              </w:rPr>
            </w:pPr>
            <w:r w:rsidRPr="00156C93">
              <w:rPr>
                <w:b/>
                <w:sz w:val="20"/>
                <w:szCs w:val="20"/>
              </w:rPr>
              <w:t>b)</w:t>
            </w:r>
            <w:r w:rsidRPr="00156C93">
              <w:rPr>
                <w:sz w:val="20"/>
                <w:szCs w:val="20"/>
              </w:rPr>
              <w:t xml:space="preserve"> der causa à inexecução parcial do contrato que cause grave dano à Administração ou ao funcionamento dos serviços públicos ou ao interesse coletivo; </w:t>
            </w:r>
          </w:p>
          <w:p w:rsidR="004D7A68" w:rsidRPr="00156C93" w:rsidRDefault="004D7A68" w:rsidP="000D5E21">
            <w:pPr>
              <w:ind w:left="884"/>
              <w:jc w:val="both"/>
              <w:rPr>
                <w:sz w:val="20"/>
                <w:szCs w:val="20"/>
              </w:rPr>
            </w:pPr>
            <w:r w:rsidRPr="00156C93">
              <w:rPr>
                <w:b/>
                <w:sz w:val="20"/>
                <w:szCs w:val="20"/>
              </w:rPr>
              <w:t>c)</w:t>
            </w:r>
            <w:r w:rsidRPr="00156C93">
              <w:rPr>
                <w:sz w:val="20"/>
                <w:szCs w:val="20"/>
              </w:rPr>
              <w:t xml:space="preserve"> der causa à inexecução total do contrato; </w:t>
            </w:r>
          </w:p>
          <w:p w:rsidR="004D7A68" w:rsidRPr="00156C93" w:rsidRDefault="004D7A68" w:rsidP="000D5E21">
            <w:pPr>
              <w:ind w:left="884"/>
              <w:jc w:val="both"/>
              <w:rPr>
                <w:sz w:val="20"/>
                <w:szCs w:val="20"/>
              </w:rPr>
            </w:pPr>
            <w:r w:rsidRPr="00156C93">
              <w:rPr>
                <w:b/>
                <w:sz w:val="20"/>
                <w:szCs w:val="20"/>
              </w:rPr>
              <w:t>d)</w:t>
            </w:r>
            <w:r w:rsidRPr="00156C93">
              <w:rPr>
                <w:sz w:val="20"/>
                <w:szCs w:val="20"/>
              </w:rPr>
              <w:t xml:space="preserve"> deixar de entregar a documentação exigida para o certame; </w:t>
            </w:r>
          </w:p>
          <w:p w:rsidR="004D7A68" w:rsidRPr="00156C93" w:rsidRDefault="004D7A68" w:rsidP="000D5E21">
            <w:pPr>
              <w:ind w:left="884"/>
              <w:jc w:val="both"/>
              <w:rPr>
                <w:sz w:val="20"/>
                <w:szCs w:val="20"/>
              </w:rPr>
            </w:pPr>
            <w:r w:rsidRPr="00156C93">
              <w:rPr>
                <w:b/>
                <w:sz w:val="20"/>
                <w:szCs w:val="20"/>
              </w:rPr>
              <w:t>e)</w:t>
            </w:r>
            <w:r w:rsidRPr="00156C93">
              <w:rPr>
                <w:sz w:val="20"/>
                <w:szCs w:val="20"/>
              </w:rPr>
              <w:t xml:space="preserve"> não manter a proposta, salvo em decorrência de fato superveniente devidamente justificado; </w:t>
            </w:r>
          </w:p>
          <w:p w:rsidR="004D7A68" w:rsidRPr="00156C93" w:rsidRDefault="004D7A68" w:rsidP="000D5E21">
            <w:pPr>
              <w:ind w:left="884"/>
              <w:jc w:val="both"/>
              <w:rPr>
                <w:sz w:val="20"/>
                <w:szCs w:val="20"/>
              </w:rPr>
            </w:pPr>
            <w:r w:rsidRPr="00156C93">
              <w:rPr>
                <w:b/>
                <w:sz w:val="20"/>
                <w:szCs w:val="20"/>
              </w:rPr>
              <w:t>f)</w:t>
            </w:r>
            <w:r w:rsidRPr="00156C93">
              <w:rPr>
                <w:sz w:val="20"/>
                <w:szCs w:val="20"/>
              </w:rPr>
              <w:t xml:space="preserve"> não celebrar o contrato ou não entregar a documentação exigida para a contratação, quando convocado dentro do prazo de validade de sua proposta; </w:t>
            </w:r>
          </w:p>
          <w:p w:rsidR="004D7A68" w:rsidRPr="00156C93" w:rsidRDefault="004D7A68" w:rsidP="000D5E21">
            <w:pPr>
              <w:ind w:left="884"/>
              <w:jc w:val="both"/>
              <w:rPr>
                <w:sz w:val="20"/>
                <w:szCs w:val="20"/>
              </w:rPr>
            </w:pPr>
            <w:r w:rsidRPr="00156C93">
              <w:rPr>
                <w:b/>
                <w:sz w:val="20"/>
                <w:szCs w:val="20"/>
              </w:rPr>
              <w:t>g)</w:t>
            </w:r>
            <w:r w:rsidRPr="00156C93">
              <w:rPr>
                <w:sz w:val="20"/>
                <w:szCs w:val="20"/>
              </w:rPr>
              <w:t xml:space="preserve"> ensejar o retardamento da execução ou da entrega do objeto da contratação sem motivo justificado; </w:t>
            </w:r>
          </w:p>
          <w:p w:rsidR="004D7A68" w:rsidRPr="00156C93" w:rsidRDefault="004D7A68" w:rsidP="000D5E21">
            <w:pPr>
              <w:ind w:left="884"/>
              <w:jc w:val="both"/>
              <w:rPr>
                <w:sz w:val="20"/>
                <w:szCs w:val="20"/>
              </w:rPr>
            </w:pPr>
            <w:r w:rsidRPr="00156C93">
              <w:rPr>
                <w:b/>
                <w:sz w:val="20"/>
                <w:szCs w:val="20"/>
              </w:rPr>
              <w:t>h)</w:t>
            </w:r>
            <w:r w:rsidRPr="00156C93">
              <w:rPr>
                <w:sz w:val="20"/>
                <w:szCs w:val="20"/>
              </w:rPr>
              <w:t xml:space="preserve"> apresentar declaração ou documentação falsa exigida para o certame ou prestar declaração falsa durante a dispensa eletrônica ou execução do contrato; </w:t>
            </w:r>
          </w:p>
          <w:p w:rsidR="004D7A68" w:rsidRPr="00156C93" w:rsidRDefault="004D7A68" w:rsidP="000D5E21">
            <w:pPr>
              <w:ind w:left="884"/>
              <w:jc w:val="both"/>
              <w:rPr>
                <w:sz w:val="20"/>
                <w:szCs w:val="20"/>
              </w:rPr>
            </w:pPr>
            <w:r w:rsidRPr="00156C93">
              <w:rPr>
                <w:b/>
                <w:sz w:val="20"/>
                <w:szCs w:val="20"/>
              </w:rPr>
              <w:t>i)</w:t>
            </w:r>
            <w:r w:rsidRPr="00156C93">
              <w:rPr>
                <w:sz w:val="20"/>
                <w:szCs w:val="20"/>
              </w:rPr>
              <w:t xml:space="preserve"> fraudar a contratação ou praticar ato fraudulento na execução do contrato; </w:t>
            </w:r>
          </w:p>
          <w:p w:rsidR="004D7A68" w:rsidRPr="00156C93" w:rsidRDefault="004D7A68" w:rsidP="000D5E21">
            <w:pPr>
              <w:ind w:left="884"/>
              <w:jc w:val="both"/>
              <w:rPr>
                <w:sz w:val="20"/>
                <w:szCs w:val="20"/>
              </w:rPr>
            </w:pPr>
            <w:r w:rsidRPr="00156C93">
              <w:rPr>
                <w:b/>
                <w:sz w:val="20"/>
                <w:szCs w:val="20"/>
              </w:rPr>
              <w:t>j)</w:t>
            </w:r>
            <w:r w:rsidRPr="00156C93">
              <w:rPr>
                <w:sz w:val="20"/>
                <w:szCs w:val="20"/>
              </w:rPr>
              <w:t xml:space="preserve"> comportar-se de modo inidôneo ou cometer fraude de qualquer natureza; </w:t>
            </w:r>
          </w:p>
          <w:p w:rsidR="004D7A68" w:rsidRPr="00156C93" w:rsidRDefault="004D7A68" w:rsidP="000D5E21">
            <w:pPr>
              <w:ind w:left="884"/>
              <w:jc w:val="both"/>
              <w:rPr>
                <w:sz w:val="20"/>
                <w:szCs w:val="20"/>
              </w:rPr>
            </w:pPr>
            <w:r w:rsidRPr="00156C93">
              <w:rPr>
                <w:b/>
                <w:sz w:val="20"/>
                <w:szCs w:val="20"/>
              </w:rPr>
              <w:t>k)</w:t>
            </w:r>
            <w:r w:rsidRPr="00156C93">
              <w:rPr>
                <w:sz w:val="20"/>
                <w:szCs w:val="20"/>
              </w:rPr>
              <w:t xml:space="preserve"> praticar atos ilícitos com vistas a frustrar os objetivos da contratação;</w:t>
            </w:r>
          </w:p>
          <w:p w:rsidR="004D7A68" w:rsidRPr="00156C93" w:rsidRDefault="004D7A68" w:rsidP="000D5E21">
            <w:pPr>
              <w:ind w:left="884"/>
              <w:jc w:val="both"/>
              <w:rPr>
                <w:sz w:val="20"/>
                <w:szCs w:val="20"/>
              </w:rPr>
            </w:pPr>
            <w:r w:rsidRPr="00156C93">
              <w:rPr>
                <w:b/>
                <w:sz w:val="20"/>
                <w:szCs w:val="20"/>
              </w:rPr>
              <w:t xml:space="preserve"> l)</w:t>
            </w:r>
            <w:r w:rsidRPr="00156C93">
              <w:rPr>
                <w:sz w:val="20"/>
                <w:szCs w:val="20"/>
              </w:rPr>
              <w:t xml:space="preserve"> praticar ato lesivo previsto no art. 5º da Lei nº 12.846, de 1º de agosto de 2013. </w:t>
            </w:r>
          </w:p>
          <w:p w:rsidR="004D7A68" w:rsidRPr="00156C93" w:rsidRDefault="004D7A68" w:rsidP="000D5E21">
            <w:pPr>
              <w:jc w:val="both"/>
              <w:rPr>
                <w:sz w:val="20"/>
                <w:szCs w:val="20"/>
              </w:rPr>
            </w:pPr>
          </w:p>
          <w:p w:rsidR="004D7A68" w:rsidRPr="00156C93" w:rsidRDefault="00027BF0" w:rsidP="000D5E21">
            <w:pPr>
              <w:jc w:val="both"/>
              <w:rPr>
                <w:b/>
                <w:sz w:val="20"/>
                <w:szCs w:val="20"/>
              </w:rPr>
            </w:pPr>
            <w:r w:rsidRPr="00156C93">
              <w:rPr>
                <w:b/>
                <w:sz w:val="20"/>
                <w:szCs w:val="20"/>
              </w:rPr>
              <w:t>20</w:t>
            </w:r>
            <w:r w:rsidR="004D7A68" w:rsidRPr="00156C93">
              <w:rPr>
                <w:b/>
                <w:sz w:val="20"/>
                <w:szCs w:val="20"/>
              </w:rPr>
              <w:t xml:space="preserve">.5. </w:t>
            </w:r>
            <w:r w:rsidR="004D7A68" w:rsidRPr="00156C93">
              <w:rPr>
                <w:b/>
                <w:i/>
                <w:sz w:val="20"/>
                <w:szCs w:val="20"/>
                <w:u w:val="single"/>
              </w:rPr>
              <w:t>Serão aplicadas ao responsável pelas infrações administrativas acima descritas as seguintes sanções:</w:t>
            </w:r>
            <w:r w:rsidR="004D7A68" w:rsidRPr="00156C93">
              <w:rPr>
                <w:b/>
                <w:sz w:val="20"/>
                <w:szCs w:val="20"/>
              </w:rPr>
              <w:t xml:space="preserve"> </w:t>
            </w:r>
          </w:p>
          <w:p w:rsidR="004D7A68" w:rsidRPr="00156C93" w:rsidRDefault="004D7A68" w:rsidP="004D7A68">
            <w:pPr>
              <w:pStyle w:val="PargrafodaLista"/>
              <w:numPr>
                <w:ilvl w:val="0"/>
                <w:numId w:val="2"/>
              </w:numPr>
              <w:jc w:val="both"/>
              <w:rPr>
                <w:sz w:val="20"/>
                <w:szCs w:val="20"/>
              </w:rPr>
            </w:pPr>
            <w:r w:rsidRPr="00156C93">
              <w:rPr>
                <w:sz w:val="20"/>
                <w:szCs w:val="20"/>
              </w:rPr>
              <w:t xml:space="preserve">Advertência, quando o Contratado der causa à inexecução parcial do contrato, sempre que não se justificar a imposição de penalidade mais grave (art. 156, §2º, da Lei); </w:t>
            </w:r>
          </w:p>
          <w:p w:rsidR="004D7A68" w:rsidRPr="00156C93" w:rsidRDefault="004D7A68" w:rsidP="004D7A68">
            <w:pPr>
              <w:pStyle w:val="PargrafodaLista"/>
              <w:numPr>
                <w:ilvl w:val="0"/>
                <w:numId w:val="2"/>
              </w:numPr>
              <w:jc w:val="both"/>
              <w:rPr>
                <w:b/>
                <w:sz w:val="20"/>
                <w:szCs w:val="20"/>
              </w:rPr>
            </w:pPr>
            <w:proofErr w:type="spellStart"/>
            <w:r w:rsidRPr="00156C93">
              <w:rPr>
                <w:sz w:val="20"/>
                <w:szCs w:val="20"/>
              </w:rPr>
              <w:t>ii</w:t>
            </w:r>
            <w:proofErr w:type="spellEnd"/>
            <w:r w:rsidRPr="00156C93">
              <w:rPr>
                <w:sz w:val="20"/>
                <w:szCs w:val="20"/>
              </w:rPr>
              <w:t xml:space="preserve">) Impedimento de licitar e contratar, quando praticadas as condutas descritas nas alíneas b, c, d, e, f e g do subitem acima deste Contrato, sempre que não se justificar a imposição de penalidade mais grave (art. 156, §4º, da Lei); </w:t>
            </w:r>
          </w:p>
          <w:p w:rsidR="004D7A68" w:rsidRPr="00156C93" w:rsidRDefault="004D7A68" w:rsidP="004D7A68">
            <w:pPr>
              <w:pStyle w:val="PargrafodaLista"/>
              <w:numPr>
                <w:ilvl w:val="0"/>
                <w:numId w:val="2"/>
              </w:numPr>
              <w:jc w:val="both"/>
              <w:rPr>
                <w:b/>
                <w:sz w:val="20"/>
                <w:szCs w:val="20"/>
              </w:rPr>
            </w:pPr>
            <w:proofErr w:type="spellStart"/>
            <w:r w:rsidRPr="00156C93">
              <w:rPr>
                <w:sz w:val="20"/>
                <w:szCs w:val="20"/>
              </w:rPr>
              <w:t>iii</w:t>
            </w:r>
            <w:proofErr w:type="spellEnd"/>
            <w:r w:rsidRPr="00156C93">
              <w:rPr>
                <w:sz w:val="20"/>
                <w:szCs w:val="20"/>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 </w:t>
            </w:r>
          </w:p>
          <w:p w:rsidR="004D7A68" w:rsidRPr="00156C93" w:rsidRDefault="004D7A68" w:rsidP="004D7A68">
            <w:pPr>
              <w:pStyle w:val="PargrafodaLista"/>
              <w:numPr>
                <w:ilvl w:val="0"/>
                <w:numId w:val="2"/>
              </w:numPr>
              <w:jc w:val="both"/>
              <w:rPr>
                <w:b/>
                <w:sz w:val="20"/>
                <w:szCs w:val="20"/>
              </w:rPr>
            </w:pPr>
            <w:proofErr w:type="spellStart"/>
            <w:r w:rsidRPr="00156C93">
              <w:rPr>
                <w:sz w:val="20"/>
                <w:szCs w:val="20"/>
              </w:rPr>
              <w:t>iv</w:t>
            </w:r>
            <w:proofErr w:type="spellEnd"/>
            <w:r w:rsidRPr="00156C93">
              <w:rPr>
                <w:sz w:val="20"/>
                <w:szCs w:val="20"/>
              </w:rPr>
              <w:t xml:space="preserve">) Multa: </w:t>
            </w:r>
          </w:p>
          <w:p w:rsidR="004D7A68" w:rsidRPr="00156C93" w:rsidRDefault="004D7A68" w:rsidP="000D5E21">
            <w:pPr>
              <w:pStyle w:val="PargrafodaLista"/>
              <w:ind w:left="1080"/>
              <w:jc w:val="both"/>
              <w:rPr>
                <w:sz w:val="20"/>
                <w:szCs w:val="20"/>
              </w:rPr>
            </w:pPr>
            <w:r w:rsidRPr="00156C93">
              <w:rPr>
                <w:sz w:val="20"/>
                <w:szCs w:val="20"/>
              </w:rPr>
              <w:t xml:space="preserve">(1) moratória de 1 % (um por cento) por dia de atraso injustificado sobre o valor da parcela inadimplida, até o limite de 30 (trinta) dias; </w:t>
            </w:r>
          </w:p>
          <w:p w:rsidR="004D7A68" w:rsidRPr="00156C93" w:rsidRDefault="004D7A68" w:rsidP="000D5E21">
            <w:pPr>
              <w:pStyle w:val="PargrafodaLista"/>
              <w:ind w:left="1080"/>
              <w:jc w:val="both"/>
              <w:rPr>
                <w:sz w:val="20"/>
                <w:szCs w:val="20"/>
              </w:rPr>
            </w:pPr>
            <w:r w:rsidRPr="00156C93">
              <w:rPr>
                <w:sz w:val="20"/>
                <w:szCs w:val="20"/>
              </w:rPr>
              <w:t xml:space="preserve">(2) compensatória de 10% (dez por cento) sobre o valor total do contrato, no caso de inexecução total do objeto ou sobre o valor da parcela inadimplida, no caso de inexecução parcial; </w:t>
            </w:r>
          </w:p>
          <w:p w:rsidR="004D7A68" w:rsidRPr="00156C93" w:rsidRDefault="004D7A68" w:rsidP="000D5E21">
            <w:pPr>
              <w:pStyle w:val="PargrafodaLista"/>
              <w:ind w:left="1080"/>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t>20</w:t>
            </w:r>
            <w:r w:rsidR="004D7A68" w:rsidRPr="00156C93">
              <w:rPr>
                <w:b/>
                <w:sz w:val="20"/>
                <w:szCs w:val="20"/>
              </w:rPr>
              <w:t>.6.</w:t>
            </w:r>
            <w:r w:rsidR="004D7A68" w:rsidRPr="00156C93">
              <w:rPr>
                <w:sz w:val="20"/>
                <w:szCs w:val="20"/>
              </w:rPr>
              <w:t xml:space="preserve"> A aplicação das sanções previstas neste Contrato não exclui, em hipótese alguma, a obrigação de reparação integral do dano causado à Contratante (art. 156, §9º) Termo de Referência – Compras – Lei nº 14.133/21 – Contratação Direta Atualização: Junho/2022</w:t>
            </w:r>
            <w:r w:rsidRPr="00156C93">
              <w:rPr>
                <w:sz w:val="20"/>
                <w:szCs w:val="20"/>
              </w:rPr>
              <w:t>.</w:t>
            </w:r>
          </w:p>
          <w:p w:rsidR="00027BF0" w:rsidRPr="00156C93" w:rsidRDefault="00027BF0" w:rsidP="000D5E21">
            <w:pPr>
              <w:pStyle w:val="PargrafodaLista"/>
              <w:ind w:left="34"/>
              <w:jc w:val="both"/>
              <w:rPr>
                <w:sz w:val="20"/>
                <w:szCs w:val="20"/>
              </w:rPr>
            </w:pPr>
          </w:p>
          <w:p w:rsidR="004D7A68" w:rsidRPr="00156C93" w:rsidRDefault="004D7A68" w:rsidP="000D5E21">
            <w:pPr>
              <w:pStyle w:val="PargrafodaLista"/>
              <w:ind w:left="34"/>
              <w:jc w:val="both"/>
              <w:rPr>
                <w:sz w:val="20"/>
                <w:szCs w:val="20"/>
              </w:rPr>
            </w:pPr>
            <w:r w:rsidRPr="00156C93">
              <w:rPr>
                <w:sz w:val="20"/>
                <w:szCs w:val="20"/>
              </w:rPr>
              <w:t xml:space="preserve"> </w:t>
            </w:r>
            <w:r w:rsidR="00027BF0" w:rsidRPr="00156C93">
              <w:rPr>
                <w:b/>
                <w:sz w:val="20"/>
                <w:szCs w:val="20"/>
              </w:rPr>
              <w:t>20</w:t>
            </w:r>
            <w:r w:rsidRPr="00156C93">
              <w:rPr>
                <w:b/>
                <w:sz w:val="20"/>
                <w:szCs w:val="20"/>
              </w:rPr>
              <w:t>.7.</w:t>
            </w:r>
            <w:r w:rsidRPr="00156C93">
              <w:rPr>
                <w:sz w:val="20"/>
                <w:szCs w:val="20"/>
              </w:rPr>
              <w:t xml:space="preserve">Todas as sanções previstas neste Contrato poderão ser aplicadas cumulativamente com a multa (art. 156, §7º). </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t>20</w:t>
            </w:r>
            <w:r w:rsidR="004D7A68" w:rsidRPr="00156C93">
              <w:rPr>
                <w:b/>
                <w:sz w:val="20"/>
                <w:szCs w:val="20"/>
              </w:rPr>
              <w:t>.7.1.</w:t>
            </w:r>
            <w:r w:rsidR="004D7A68" w:rsidRPr="00156C93">
              <w:rPr>
                <w:sz w:val="20"/>
                <w:szCs w:val="20"/>
              </w:rPr>
              <w:t xml:space="preserve"> Antes da aplicação da multa será facultada a defesa do interessado no prazo de 15 (quinze) dias úteis, contado da d</w:t>
            </w:r>
            <w:r w:rsidRPr="00156C93">
              <w:rPr>
                <w:sz w:val="20"/>
                <w:szCs w:val="20"/>
              </w:rPr>
              <w:t>ata de sua intimação (art. 157).</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t>20</w:t>
            </w:r>
            <w:r w:rsidR="004D7A68" w:rsidRPr="00156C93">
              <w:rPr>
                <w:b/>
                <w:sz w:val="20"/>
                <w:szCs w:val="20"/>
              </w:rPr>
              <w:t>.7.2.</w:t>
            </w:r>
            <w:r w:rsidR="004D7A68" w:rsidRPr="00156C93">
              <w:rPr>
                <w:sz w:val="20"/>
                <w:szCs w:val="20"/>
              </w:rPr>
              <w:t xml:space="preserve"> Se a multa aplicada e as indenizações cabíveis forem superiores ao valor do pagamento eventualmente devido pela Contratante ao Contratado, além da perda desse valor, a diferença será descontada da garantia prestada ou será cobrada</w:t>
            </w:r>
            <w:r w:rsidRPr="00156C93">
              <w:rPr>
                <w:sz w:val="20"/>
                <w:szCs w:val="20"/>
              </w:rPr>
              <w:t xml:space="preserve"> judicialmente (art. 156, §8º).</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lastRenderedPageBreak/>
              <w:t>20</w:t>
            </w:r>
            <w:r w:rsidR="004D7A68" w:rsidRPr="00156C93">
              <w:rPr>
                <w:b/>
                <w:sz w:val="20"/>
                <w:szCs w:val="20"/>
              </w:rPr>
              <w:t>.7.3.</w:t>
            </w:r>
            <w:r w:rsidR="004D7A68" w:rsidRPr="00156C93">
              <w:rPr>
                <w:sz w:val="20"/>
                <w:szCs w:val="20"/>
              </w:rPr>
              <w:t xml:space="preserve"> Previamente ao encaminhamento à cobrança judicial, a multa poderá ser recolhida administrativamente no prazo máximo de 30 (trinta) dias, a contar da data do recebimento da comunicação enviada pela autoridade competente. </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t>20</w:t>
            </w:r>
            <w:r w:rsidR="004D7A68" w:rsidRPr="00156C93">
              <w:rPr>
                <w:b/>
                <w:sz w:val="20"/>
                <w:szCs w:val="20"/>
              </w:rPr>
              <w:t>.8.</w:t>
            </w:r>
            <w:r w:rsidR="004D7A68" w:rsidRPr="00156C93">
              <w:rPr>
                <w:sz w:val="20"/>
                <w:szCs w:val="20"/>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i/>
                <w:sz w:val="20"/>
                <w:szCs w:val="20"/>
                <w:u w:val="single"/>
              </w:rPr>
              <w:t>20</w:t>
            </w:r>
            <w:r w:rsidR="004D7A68" w:rsidRPr="00156C93">
              <w:rPr>
                <w:b/>
                <w:i/>
                <w:sz w:val="20"/>
                <w:szCs w:val="20"/>
                <w:u w:val="single"/>
              </w:rPr>
              <w:t>.9. Na aplicação das sanções serão considerados (art. 156, §1º</w:t>
            </w:r>
            <w:proofErr w:type="gramStart"/>
            <w:r w:rsidR="004D7A68" w:rsidRPr="00156C93">
              <w:rPr>
                <w:b/>
                <w:i/>
                <w:sz w:val="20"/>
                <w:szCs w:val="20"/>
                <w:u w:val="single"/>
              </w:rPr>
              <w:t>) :</w:t>
            </w:r>
            <w:proofErr w:type="gramEnd"/>
            <w:r w:rsidR="004D7A68" w:rsidRPr="00156C93">
              <w:rPr>
                <w:sz w:val="20"/>
                <w:szCs w:val="20"/>
              </w:rPr>
              <w:t xml:space="preserve"> </w:t>
            </w:r>
          </w:p>
          <w:p w:rsidR="004D7A68" w:rsidRPr="00156C93" w:rsidRDefault="004D7A68" w:rsidP="000D5E21">
            <w:pPr>
              <w:pStyle w:val="PargrafodaLista"/>
              <w:ind w:left="1026"/>
              <w:jc w:val="both"/>
              <w:rPr>
                <w:sz w:val="20"/>
                <w:szCs w:val="20"/>
              </w:rPr>
            </w:pPr>
            <w:r w:rsidRPr="00156C93">
              <w:rPr>
                <w:b/>
                <w:sz w:val="20"/>
                <w:szCs w:val="20"/>
              </w:rPr>
              <w:t>a</w:t>
            </w:r>
            <w:r w:rsidRPr="00156C93">
              <w:rPr>
                <w:sz w:val="20"/>
                <w:szCs w:val="20"/>
              </w:rPr>
              <w:t>) a natureza e a gravidade da infração cometida;</w:t>
            </w:r>
          </w:p>
          <w:p w:rsidR="004D7A68" w:rsidRPr="00156C93" w:rsidRDefault="004D7A68" w:rsidP="000D5E21">
            <w:pPr>
              <w:pStyle w:val="PargrafodaLista"/>
              <w:ind w:left="1026"/>
              <w:jc w:val="both"/>
              <w:rPr>
                <w:sz w:val="20"/>
                <w:szCs w:val="20"/>
              </w:rPr>
            </w:pPr>
            <w:r w:rsidRPr="00156C93">
              <w:rPr>
                <w:sz w:val="20"/>
                <w:szCs w:val="20"/>
              </w:rPr>
              <w:t xml:space="preserve"> </w:t>
            </w:r>
            <w:r w:rsidRPr="00156C93">
              <w:rPr>
                <w:b/>
                <w:sz w:val="20"/>
                <w:szCs w:val="20"/>
              </w:rPr>
              <w:t>b)</w:t>
            </w:r>
            <w:r w:rsidRPr="00156C93">
              <w:rPr>
                <w:sz w:val="20"/>
                <w:szCs w:val="20"/>
              </w:rPr>
              <w:t xml:space="preserve"> as peculiaridades do caso concreto; </w:t>
            </w:r>
          </w:p>
          <w:p w:rsidR="004D7A68" w:rsidRPr="00156C93" w:rsidRDefault="004D7A68" w:rsidP="000D5E21">
            <w:pPr>
              <w:pStyle w:val="PargrafodaLista"/>
              <w:ind w:left="1026"/>
              <w:jc w:val="both"/>
              <w:rPr>
                <w:sz w:val="20"/>
                <w:szCs w:val="20"/>
              </w:rPr>
            </w:pPr>
            <w:r w:rsidRPr="00156C93">
              <w:rPr>
                <w:b/>
                <w:sz w:val="20"/>
                <w:szCs w:val="20"/>
              </w:rPr>
              <w:t>c)</w:t>
            </w:r>
            <w:r w:rsidRPr="00156C93">
              <w:rPr>
                <w:sz w:val="20"/>
                <w:szCs w:val="20"/>
              </w:rPr>
              <w:t xml:space="preserve"> as circunstâncias agravantes ou atenuantes; </w:t>
            </w:r>
          </w:p>
          <w:p w:rsidR="004D7A68" w:rsidRPr="00156C93" w:rsidRDefault="004D7A68" w:rsidP="000D5E21">
            <w:pPr>
              <w:pStyle w:val="PargrafodaLista"/>
              <w:ind w:left="1026"/>
              <w:jc w:val="both"/>
              <w:rPr>
                <w:sz w:val="20"/>
                <w:szCs w:val="20"/>
              </w:rPr>
            </w:pPr>
            <w:r w:rsidRPr="00156C93">
              <w:rPr>
                <w:b/>
                <w:sz w:val="20"/>
                <w:szCs w:val="20"/>
              </w:rPr>
              <w:t>d)</w:t>
            </w:r>
            <w:r w:rsidRPr="00156C93">
              <w:rPr>
                <w:sz w:val="20"/>
                <w:szCs w:val="20"/>
              </w:rPr>
              <w:t xml:space="preserve"> os danos que dela provierem para a Contratante; </w:t>
            </w:r>
          </w:p>
          <w:p w:rsidR="004D7A68" w:rsidRPr="00156C93" w:rsidRDefault="004D7A68" w:rsidP="000D5E21">
            <w:pPr>
              <w:pStyle w:val="PargrafodaLista"/>
              <w:ind w:left="1026"/>
              <w:jc w:val="both"/>
              <w:rPr>
                <w:sz w:val="20"/>
                <w:szCs w:val="20"/>
              </w:rPr>
            </w:pPr>
            <w:r w:rsidRPr="00156C93">
              <w:rPr>
                <w:b/>
                <w:sz w:val="20"/>
                <w:szCs w:val="20"/>
              </w:rPr>
              <w:t>e)</w:t>
            </w:r>
            <w:r w:rsidRPr="00156C93">
              <w:rPr>
                <w:sz w:val="20"/>
                <w:szCs w:val="20"/>
              </w:rPr>
              <w:t xml:space="preserve"> a implantação ou o aperfeiçoamento de programa de integridade, conforme normas e orientações dos órgãos de controle. </w:t>
            </w:r>
          </w:p>
          <w:p w:rsidR="004D7A68" w:rsidRPr="00156C93" w:rsidRDefault="004D7A68"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t>20</w:t>
            </w:r>
            <w:r w:rsidR="004D7A68" w:rsidRPr="00156C93">
              <w:rPr>
                <w:b/>
                <w:sz w:val="20"/>
                <w:szCs w:val="20"/>
              </w:rPr>
              <w:t>.10.</w:t>
            </w:r>
            <w:r w:rsidR="004D7A68" w:rsidRPr="00156C93">
              <w:rPr>
                <w:sz w:val="20"/>
                <w:szCs w:val="20"/>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t>20</w:t>
            </w:r>
            <w:r w:rsidR="004D7A68" w:rsidRPr="00156C93">
              <w:rPr>
                <w:b/>
                <w:sz w:val="20"/>
                <w:szCs w:val="20"/>
              </w:rPr>
              <w:t>.11.</w:t>
            </w:r>
            <w:r w:rsidR="004D7A68" w:rsidRPr="00156C93">
              <w:rPr>
                <w:sz w:val="20"/>
                <w:szCs w:val="20"/>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sz w:val="20"/>
                <w:szCs w:val="20"/>
              </w:rPr>
            </w:pPr>
            <w:r w:rsidRPr="00156C93">
              <w:rPr>
                <w:b/>
                <w:sz w:val="20"/>
                <w:szCs w:val="20"/>
              </w:rPr>
              <w:t>20</w:t>
            </w:r>
            <w:r w:rsidR="004D7A68" w:rsidRPr="00156C93">
              <w:rPr>
                <w:b/>
                <w:sz w:val="20"/>
                <w:szCs w:val="20"/>
              </w:rPr>
              <w:t>.12.</w:t>
            </w:r>
            <w:r w:rsidR="004D7A68" w:rsidRPr="00156C93">
              <w:rPr>
                <w:sz w:val="20"/>
                <w:szCs w:val="20"/>
              </w:rPr>
              <w:t xml:space="preserve"> A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4D7A68" w:rsidRPr="00156C93">
              <w:rPr>
                <w:sz w:val="20"/>
                <w:szCs w:val="20"/>
              </w:rPr>
              <w:t>Ceis</w:t>
            </w:r>
            <w:proofErr w:type="spellEnd"/>
            <w:r w:rsidR="004D7A68" w:rsidRPr="00156C93">
              <w:rPr>
                <w:sz w:val="20"/>
                <w:szCs w:val="20"/>
              </w:rPr>
              <w:t>) e no Cadastro Nacional de Empresas Punidas (</w:t>
            </w:r>
            <w:proofErr w:type="spellStart"/>
            <w:r w:rsidR="004D7A68" w:rsidRPr="00156C93">
              <w:rPr>
                <w:sz w:val="20"/>
                <w:szCs w:val="20"/>
              </w:rPr>
              <w:t>Cnep</w:t>
            </w:r>
            <w:proofErr w:type="spellEnd"/>
            <w:r w:rsidR="004D7A68" w:rsidRPr="00156C93">
              <w:rPr>
                <w:sz w:val="20"/>
                <w:szCs w:val="20"/>
              </w:rPr>
              <w:t xml:space="preserve">), instituídos no âmbito do Poder Executivo Federal. (Art. 161) </w:t>
            </w:r>
          </w:p>
          <w:p w:rsidR="00027BF0" w:rsidRPr="00156C93" w:rsidRDefault="00027BF0" w:rsidP="000D5E21">
            <w:pPr>
              <w:pStyle w:val="PargrafodaLista"/>
              <w:ind w:left="34"/>
              <w:jc w:val="both"/>
              <w:rPr>
                <w:sz w:val="20"/>
                <w:szCs w:val="20"/>
              </w:rPr>
            </w:pPr>
          </w:p>
          <w:p w:rsidR="004D7A68" w:rsidRPr="00156C93" w:rsidRDefault="00027BF0" w:rsidP="000D5E21">
            <w:pPr>
              <w:pStyle w:val="PargrafodaLista"/>
              <w:ind w:left="34"/>
              <w:jc w:val="both"/>
              <w:rPr>
                <w:b/>
                <w:sz w:val="20"/>
                <w:szCs w:val="20"/>
              </w:rPr>
            </w:pPr>
            <w:r w:rsidRPr="00156C93">
              <w:rPr>
                <w:b/>
                <w:sz w:val="20"/>
                <w:szCs w:val="20"/>
              </w:rPr>
              <w:t>20</w:t>
            </w:r>
            <w:r w:rsidR="004D7A68" w:rsidRPr="00156C93">
              <w:rPr>
                <w:b/>
                <w:sz w:val="20"/>
                <w:szCs w:val="20"/>
              </w:rPr>
              <w:t>.13.</w:t>
            </w:r>
            <w:r w:rsidR="004D7A68" w:rsidRPr="00156C93">
              <w:rPr>
                <w:sz w:val="20"/>
                <w:szCs w:val="20"/>
              </w:rPr>
              <w:t xml:space="preserve"> As sanções de impedimento de licitar e contratar e declaração de inidoneidade para licitar ou contratar são passíveis de reabilitação na forma do art. 163 da Lei nº 14.133/21.</w:t>
            </w:r>
          </w:p>
        </w:tc>
      </w:tr>
      <w:tr w:rsidR="00156C93" w:rsidRPr="00156C93" w:rsidTr="000D5E21">
        <w:tc>
          <w:tcPr>
            <w:tcW w:w="8519" w:type="dxa"/>
          </w:tcPr>
          <w:p w:rsidR="004D7A68" w:rsidRPr="00156C93" w:rsidRDefault="004D7A68" w:rsidP="000D5E21">
            <w:pPr>
              <w:jc w:val="both"/>
              <w:rPr>
                <w:b/>
                <w:sz w:val="20"/>
                <w:szCs w:val="20"/>
              </w:rPr>
            </w:pPr>
          </w:p>
        </w:tc>
      </w:tr>
      <w:tr w:rsidR="004D7A68" w:rsidRPr="00156C93" w:rsidTr="000D5E21">
        <w:tc>
          <w:tcPr>
            <w:tcW w:w="8519" w:type="dxa"/>
          </w:tcPr>
          <w:p w:rsidR="004D7A68" w:rsidRPr="00156C93" w:rsidRDefault="00027BF0" w:rsidP="000D5E21">
            <w:pPr>
              <w:jc w:val="both"/>
              <w:rPr>
                <w:b/>
                <w:sz w:val="20"/>
                <w:szCs w:val="20"/>
              </w:rPr>
            </w:pPr>
            <w:r w:rsidRPr="00156C93">
              <w:rPr>
                <w:b/>
                <w:sz w:val="20"/>
                <w:szCs w:val="20"/>
              </w:rPr>
              <w:t>30</w:t>
            </w:r>
            <w:r w:rsidR="004D7A68" w:rsidRPr="00156C93">
              <w:rPr>
                <w:b/>
                <w:sz w:val="20"/>
                <w:szCs w:val="20"/>
              </w:rPr>
              <w:t>. ADEQUAÇÃO ORÇAMENTÁRIA (art. 6º, inciso XXIII, alínea ‘j’, da Lei nº 14.133/2021).</w:t>
            </w:r>
          </w:p>
          <w:p w:rsidR="00027BF0" w:rsidRPr="00156C93" w:rsidRDefault="00027BF0" w:rsidP="000D5E21">
            <w:pPr>
              <w:jc w:val="both"/>
              <w:rPr>
                <w:b/>
                <w:sz w:val="20"/>
                <w:szCs w:val="20"/>
              </w:rPr>
            </w:pPr>
          </w:p>
          <w:p w:rsidR="004D7A68" w:rsidRPr="00156C93" w:rsidRDefault="00027BF0" w:rsidP="000D5E21">
            <w:pPr>
              <w:jc w:val="both"/>
              <w:rPr>
                <w:sz w:val="20"/>
                <w:szCs w:val="20"/>
              </w:rPr>
            </w:pPr>
            <w:r w:rsidRPr="00156C93">
              <w:rPr>
                <w:b/>
                <w:sz w:val="20"/>
                <w:szCs w:val="20"/>
              </w:rPr>
              <w:t>30</w:t>
            </w:r>
            <w:r w:rsidR="004D7A68" w:rsidRPr="00156C93">
              <w:rPr>
                <w:b/>
                <w:sz w:val="20"/>
                <w:szCs w:val="20"/>
              </w:rPr>
              <w:t>.1.</w:t>
            </w:r>
            <w:r w:rsidR="004D7A68" w:rsidRPr="00156C93">
              <w:rPr>
                <w:sz w:val="20"/>
                <w:szCs w:val="20"/>
              </w:rPr>
              <w:t xml:space="preserve"> As despesas decorrentes da presente contratação correrão à conta de recursos específicos consignados no Orçamento Geral do Município.</w:t>
            </w:r>
          </w:p>
          <w:p w:rsidR="00027BF0" w:rsidRPr="00156C93" w:rsidRDefault="00027BF0" w:rsidP="000D5E21">
            <w:pPr>
              <w:jc w:val="both"/>
              <w:rPr>
                <w:b/>
                <w:sz w:val="20"/>
                <w:szCs w:val="20"/>
              </w:rPr>
            </w:pPr>
          </w:p>
          <w:p w:rsidR="004D7A68" w:rsidRPr="00156C93" w:rsidRDefault="00027BF0" w:rsidP="000D5E21">
            <w:pPr>
              <w:jc w:val="both"/>
              <w:rPr>
                <w:sz w:val="20"/>
                <w:szCs w:val="20"/>
              </w:rPr>
            </w:pPr>
            <w:r w:rsidRPr="00156C93">
              <w:rPr>
                <w:b/>
                <w:sz w:val="20"/>
                <w:szCs w:val="20"/>
              </w:rPr>
              <w:t>30</w:t>
            </w:r>
            <w:r w:rsidR="004D7A68" w:rsidRPr="00156C93">
              <w:rPr>
                <w:b/>
                <w:sz w:val="20"/>
                <w:szCs w:val="20"/>
              </w:rPr>
              <w:t>.1.1.</w:t>
            </w:r>
            <w:r w:rsidR="004D7A68" w:rsidRPr="00156C93">
              <w:rPr>
                <w:sz w:val="20"/>
                <w:szCs w:val="20"/>
              </w:rPr>
              <w:t xml:space="preserve"> A contratação será atendida pela seguinte dotação:</w:t>
            </w:r>
          </w:p>
          <w:p w:rsidR="004D7A68" w:rsidRPr="00156C93" w:rsidRDefault="004D7A68" w:rsidP="000D5E21">
            <w:pPr>
              <w:jc w:val="both"/>
              <w:rPr>
                <w:sz w:val="20"/>
                <w:szCs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2155"/>
              <w:gridCol w:w="3257"/>
              <w:gridCol w:w="1917"/>
            </w:tblGrid>
            <w:tr w:rsidR="00156C93" w:rsidRPr="00156C93" w:rsidTr="000D5E21">
              <w:trPr>
                <w:trHeight w:val="434"/>
              </w:trPr>
              <w:tc>
                <w:tcPr>
                  <w:tcW w:w="964" w:type="dxa"/>
                  <w:tcBorders>
                    <w:top w:val="single" w:sz="4" w:space="0" w:color="auto"/>
                    <w:left w:val="single" w:sz="4" w:space="0" w:color="auto"/>
                    <w:bottom w:val="single" w:sz="4" w:space="0" w:color="auto"/>
                    <w:right w:val="single" w:sz="4" w:space="0" w:color="auto"/>
                  </w:tcBorders>
                  <w:hideMark/>
                </w:tcPr>
                <w:p w:rsidR="004D7A68" w:rsidRPr="00156C93" w:rsidRDefault="004D7A68" w:rsidP="000D5E21">
                  <w:pPr>
                    <w:ind w:right="-2"/>
                    <w:jc w:val="both"/>
                    <w:rPr>
                      <w:b/>
                      <w:sz w:val="20"/>
                      <w:szCs w:val="20"/>
                    </w:rPr>
                  </w:pPr>
                  <w:r w:rsidRPr="00156C93">
                    <w:rPr>
                      <w:b/>
                      <w:sz w:val="20"/>
                      <w:szCs w:val="20"/>
                    </w:rPr>
                    <w:t>FICHA</w:t>
                  </w:r>
                </w:p>
              </w:tc>
              <w:tc>
                <w:tcPr>
                  <w:tcW w:w="2155" w:type="dxa"/>
                  <w:tcBorders>
                    <w:top w:val="single" w:sz="4" w:space="0" w:color="auto"/>
                    <w:left w:val="single" w:sz="4" w:space="0" w:color="auto"/>
                    <w:bottom w:val="single" w:sz="4" w:space="0" w:color="auto"/>
                    <w:right w:val="single" w:sz="4" w:space="0" w:color="auto"/>
                  </w:tcBorders>
                  <w:hideMark/>
                </w:tcPr>
                <w:p w:rsidR="004D7A68" w:rsidRPr="00156C93" w:rsidRDefault="004D7A68" w:rsidP="000D5E21">
                  <w:pPr>
                    <w:ind w:right="-2"/>
                    <w:jc w:val="both"/>
                    <w:rPr>
                      <w:b/>
                      <w:sz w:val="20"/>
                      <w:szCs w:val="20"/>
                    </w:rPr>
                  </w:pPr>
                  <w:r w:rsidRPr="00156C93">
                    <w:rPr>
                      <w:b/>
                      <w:sz w:val="20"/>
                      <w:szCs w:val="20"/>
                    </w:rPr>
                    <w:t>UNIDADE</w:t>
                  </w:r>
                </w:p>
                <w:p w:rsidR="004D7A68" w:rsidRPr="00156C93" w:rsidRDefault="004D7A68" w:rsidP="000D5E21">
                  <w:pPr>
                    <w:ind w:right="-2"/>
                    <w:jc w:val="both"/>
                    <w:rPr>
                      <w:b/>
                      <w:sz w:val="20"/>
                      <w:szCs w:val="20"/>
                    </w:rPr>
                  </w:pPr>
                  <w:r w:rsidRPr="00156C93">
                    <w:rPr>
                      <w:b/>
                      <w:sz w:val="20"/>
                      <w:szCs w:val="20"/>
                    </w:rPr>
                    <w:t>ORÇAMENTARIA</w:t>
                  </w:r>
                </w:p>
              </w:tc>
              <w:tc>
                <w:tcPr>
                  <w:tcW w:w="3257" w:type="dxa"/>
                  <w:tcBorders>
                    <w:top w:val="single" w:sz="4" w:space="0" w:color="auto"/>
                    <w:left w:val="single" w:sz="4" w:space="0" w:color="auto"/>
                    <w:bottom w:val="single" w:sz="4" w:space="0" w:color="auto"/>
                    <w:right w:val="single" w:sz="4" w:space="0" w:color="auto"/>
                  </w:tcBorders>
                  <w:hideMark/>
                </w:tcPr>
                <w:p w:rsidR="004D7A68" w:rsidRPr="00156C93" w:rsidRDefault="004D7A68" w:rsidP="000D5E21">
                  <w:pPr>
                    <w:ind w:right="-2"/>
                    <w:jc w:val="both"/>
                    <w:rPr>
                      <w:b/>
                      <w:sz w:val="20"/>
                      <w:szCs w:val="20"/>
                    </w:rPr>
                  </w:pPr>
                  <w:r w:rsidRPr="00156C93">
                    <w:rPr>
                      <w:b/>
                      <w:sz w:val="20"/>
                      <w:szCs w:val="20"/>
                    </w:rPr>
                    <w:t>FUNÇÃO/SUBFUNÇÃO/NATUREZA DA AÇÃO PROJETO/ATIVIDADE</w:t>
                  </w:r>
                </w:p>
              </w:tc>
              <w:tc>
                <w:tcPr>
                  <w:tcW w:w="1917" w:type="dxa"/>
                  <w:tcBorders>
                    <w:top w:val="single" w:sz="4" w:space="0" w:color="auto"/>
                    <w:left w:val="single" w:sz="4" w:space="0" w:color="auto"/>
                    <w:bottom w:val="single" w:sz="4" w:space="0" w:color="auto"/>
                    <w:right w:val="single" w:sz="4" w:space="0" w:color="auto"/>
                  </w:tcBorders>
                  <w:hideMark/>
                </w:tcPr>
                <w:p w:rsidR="004D7A68" w:rsidRPr="00156C93" w:rsidRDefault="004D7A68" w:rsidP="000D5E21">
                  <w:pPr>
                    <w:ind w:right="-2"/>
                    <w:jc w:val="both"/>
                    <w:rPr>
                      <w:b/>
                      <w:sz w:val="20"/>
                      <w:szCs w:val="20"/>
                    </w:rPr>
                  </w:pPr>
                  <w:r w:rsidRPr="00156C93">
                    <w:rPr>
                      <w:b/>
                      <w:sz w:val="20"/>
                      <w:szCs w:val="20"/>
                    </w:rPr>
                    <w:t>ELEMENTO DA DESPESA/FONTE</w:t>
                  </w:r>
                </w:p>
              </w:tc>
            </w:tr>
            <w:tr w:rsidR="00156C93" w:rsidRPr="00156C93" w:rsidTr="000D5E21">
              <w:tc>
                <w:tcPr>
                  <w:tcW w:w="964" w:type="dxa"/>
                  <w:tcBorders>
                    <w:top w:val="single" w:sz="4" w:space="0" w:color="auto"/>
                    <w:left w:val="single" w:sz="4" w:space="0" w:color="auto"/>
                    <w:bottom w:val="single" w:sz="4" w:space="0" w:color="auto"/>
                    <w:right w:val="single" w:sz="4" w:space="0" w:color="auto"/>
                  </w:tcBorders>
                  <w:hideMark/>
                </w:tcPr>
                <w:p w:rsidR="004D7A68" w:rsidRPr="00156C93" w:rsidRDefault="000C2554" w:rsidP="000D5E21">
                  <w:pPr>
                    <w:ind w:right="-2"/>
                    <w:jc w:val="both"/>
                    <w:rPr>
                      <w:rFonts w:cstheme="minorHAnsi"/>
                      <w:b/>
                    </w:rPr>
                  </w:pPr>
                  <w:r w:rsidRPr="00156C93">
                    <w:rPr>
                      <w:rFonts w:cstheme="minorHAnsi"/>
                      <w:b/>
                    </w:rPr>
                    <w:t>008</w:t>
                  </w:r>
                  <w:r w:rsidR="001A06A4" w:rsidRPr="00156C93">
                    <w:rPr>
                      <w:rFonts w:cstheme="minorHAnsi"/>
                      <w:b/>
                    </w:rPr>
                    <w:t>9</w:t>
                  </w:r>
                </w:p>
              </w:tc>
              <w:tc>
                <w:tcPr>
                  <w:tcW w:w="2155" w:type="dxa"/>
                  <w:tcBorders>
                    <w:top w:val="single" w:sz="4" w:space="0" w:color="auto"/>
                    <w:left w:val="single" w:sz="4" w:space="0" w:color="auto"/>
                    <w:bottom w:val="single" w:sz="4" w:space="0" w:color="auto"/>
                    <w:right w:val="single" w:sz="4" w:space="0" w:color="auto"/>
                  </w:tcBorders>
                  <w:hideMark/>
                </w:tcPr>
                <w:p w:rsidR="004D7A68" w:rsidRPr="00156C93" w:rsidRDefault="000C2554" w:rsidP="00590715">
                  <w:pPr>
                    <w:ind w:right="-2"/>
                    <w:jc w:val="center"/>
                    <w:rPr>
                      <w:rFonts w:cstheme="minorHAnsi"/>
                    </w:rPr>
                  </w:pPr>
                  <w:r w:rsidRPr="00156C93">
                    <w:rPr>
                      <w:rFonts w:cstheme="minorHAnsi"/>
                    </w:rPr>
                    <w:t>10.10 SEC.MUN. DE AGRICULTURA E PECUARIA</w:t>
                  </w:r>
                </w:p>
              </w:tc>
              <w:tc>
                <w:tcPr>
                  <w:tcW w:w="3257" w:type="dxa"/>
                  <w:tcBorders>
                    <w:top w:val="single" w:sz="4" w:space="0" w:color="auto"/>
                    <w:left w:val="single" w:sz="4" w:space="0" w:color="auto"/>
                    <w:bottom w:val="single" w:sz="4" w:space="0" w:color="auto"/>
                    <w:right w:val="single" w:sz="4" w:space="0" w:color="auto"/>
                  </w:tcBorders>
                  <w:hideMark/>
                </w:tcPr>
                <w:p w:rsidR="004D7A68" w:rsidRPr="00156C93" w:rsidRDefault="000C2554" w:rsidP="00590715">
                  <w:pPr>
                    <w:ind w:right="-2"/>
                    <w:jc w:val="center"/>
                    <w:rPr>
                      <w:rFonts w:cstheme="minorHAnsi"/>
                    </w:rPr>
                  </w:pPr>
                  <w:r w:rsidRPr="00156C93">
                    <w:rPr>
                      <w:rFonts w:cstheme="minorHAnsi"/>
                    </w:rPr>
                    <w:t>20.606.0669.2.037 APOIO AS FESTIVIDADES E EXPOSIÇÕES AGRAPECUARIAS</w:t>
                  </w:r>
                </w:p>
              </w:tc>
              <w:tc>
                <w:tcPr>
                  <w:tcW w:w="1917" w:type="dxa"/>
                  <w:tcBorders>
                    <w:top w:val="single" w:sz="4" w:space="0" w:color="auto"/>
                    <w:left w:val="single" w:sz="4" w:space="0" w:color="auto"/>
                    <w:bottom w:val="single" w:sz="4" w:space="0" w:color="auto"/>
                    <w:right w:val="single" w:sz="4" w:space="0" w:color="auto"/>
                  </w:tcBorders>
                  <w:hideMark/>
                </w:tcPr>
                <w:p w:rsidR="004D7A68" w:rsidRPr="00156C93" w:rsidRDefault="000C2554" w:rsidP="000D5E21">
                  <w:pPr>
                    <w:ind w:right="-2"/>
                    <w:jc w:val="center"/>
                    <w:rPr>
                      <w:rFonts w:cstheme="minorHAnsi"/>
                    </w:rPr>
                  </w:pPr>
                  <w:r w:rsidRPr="00156C93">
                    <w:rPr>
                      <w:rFonts w:cstheme="minorHAnsi"/>
                    </w:rPr>
                    <w:t xml:space="preserve">3.3.9.39.00-10 OUTROS SERVIÇOS </w:t>
                  </w:r>
                  <w:r w:rsidRPr="00156C93">
                    <w:rPr>
                      <w:rFonts w:cstheme="minorHAnsi"/>
                    </w:rPr>
                    <w:lastRenderedPageBreak/>
                    <w:t>DE TERCEIROS-PESSOA JURIDICA</w:t>
                  </w:r>
                </w:p>
              </w:tc>
            </w:tr>
          </w:tbl>
          <w:p w:rsidR="004D7A68" w:rsidRPr="00156C93" w:rsidRDefault="004D7A68" w:rsidP="000D5E21">
            <w:pPr>
              <w:jc w:val="both"/>
              <w:rPr>
                <w:sz w:val="20"/>
                <w:szCs w:val="20"/>
              </w:rPr>
            </w:pPr>
          </w:p>
          <w:p w:rsidR="00590715" w:rsidRPr="00156C93" w:rsidRDefault="00027BF0" w:rsidP="00590715">
            <w:pPr>
              <w:jc w:val="both"/>
            </w:pPr>
            <w:r w:rsidRPr="00156C93">
              <w:rPr>
                <w:b/>
              </w:rPr>
              <w:t>30</w:t>
            </w:r>
            <w:r w:rsidR="004D7A68" w:rsidRPr="00156C93">
              <w:rPr>
                <w:b/>
              </w:rPr>
              <w:t>.2.</w:t>
            </w:r>
            <w:r w:rsidR="004D7A68" w:rsidRPr="00156C93">
              <w:t xml:space="preserve"> A dotação relativa aos exercícios financeiros subsequentes será indicada após aprovação da Lei Orçamentária respectiva e liberação dos créditos correspondentes, mediante </w:t>
            </w:r>
            <w:r w:rsidR="00590715" w:rsidRPr="00156C93">
              <w:t xml:space="preserve">apostila mento.  </w:t>
            </w:r>
          </w:p>
          <w:p w:rsidR="00590715" w:rsidRPr="00156C93" w:rsidRDefault="00590715" w:rsidP="00590715">
            <w:pPr>
              <w:jc w:val="right"/>
            </w:pPr>
            <w:r w:rsidRPr="00156C93">
              <w:t xml:space="preserve">Aparecida do Rio Doce, </w:t>
            </w:r>
            <w:r w:rsidR="000C2554" w:rsidRPr="00156C93">
              <w:t>10 de</w:t>
            </w:r>
            <w:r w:rsidRPr="00156C93">
              <w:t xml:space="preserve"> janeiro de 2024.</w:t>
            </w:r>
          </w:p>
          <w:p w:rsidR="00590715" w:rsidRPr="00156C93" w:rsidRDefault="00590715" w:rsidP="00590715">
            <w:pPr>
              <w:jc w:val="both"/>
            </w:pPr>
          </w:p>
          <w:p w:rsidR="00D94AAE" w:rsidRPr="00156C93" w:rsidRDefault="00D94AAE" w:rsidP="00D94AAE">
            <w:pPr>
              <w:jc w:val="both"/>
              <w:rPr>
                <w:rFonts w:ascii="Times New Roman" w:hAnsi="Times New Roman" w:cs="Times New Roman"/>
              </w:rPr>
            </w:pPr>
            <w:r w:rsidRPr="00156C93">
              <w:rPr>
                <w:rFonts w:ascii="Times New Roman" w:hAnsi="Times New Roman" w:cs="Times New Roman"/>
              </w:rPr>
              <w:t>Aprovado:</w:t>
            </w:r>
          </w:p>
          <w:p w:rsidR="00D94AAE" w:rsidRPr="00156C93" w:rsidRDefault="00D94AAE" w:rsidP="00D94AAE">
            <w:pPr>
              <w:jc w:val="both"/>
              <w:rPr>
                <w:rFonts w:ascii="Times New Roman" w:hAnsi="Times New Roman" w:cs="Times New Roman"/>
              </w:rPr>
            </w:pPr>
          </w:p>
          <w:p w:rsidR="00D94AAE" w:rsidRPr="00156C93" w:rsidRDefault="00D94AAE" w:rsidP="00D94AAE">
            <w:pPr>
              <w:jc w:val="center"/>
              <w:rPr>
                <w:rFonts w:ascii="Times New Roman" w:hAnsi="Times New Roman" w:cs="Times New Roman"/>
              </w:rPr>
            </w:pPr>
            <w:r w:rsidRPr="00156C93">
              <w:rPr>
                <w:rFonts w:ascii="Times New Roman" w:hAnsi="Times New Roman" w:cs="Times New Roman"/>
              </w:rPr>
              <w:t>__________________________________________________________________</w:t>
            </w:r>
          </w:p>
          <w:p w:rsidR="00D94AAE" w:rsidRPr="00156C93" w:rsidRDefault="00D94AAE" w:rsidP="00D94AAE">
            <w:pPr>
              <w:jc w:val="center"/>
              <w:rPr>
                <w:rFonts w:ascii="Times New Roman" w:hAnsi="Times New Roman" w:cs="Times New Roman"/>
              </w:rPr>
            </w:pPr>
            <w:r w:rsidRPr="00156C93">
              <w:rPr>
                <w:rFonts w:ascii="Times New Roman" w:hAnsi="Times New Roman" w:cs="Times New Roman"/>
              </w:rPr>
              <w:t>ALCIMAR CLEMENTE DA SILVA</w:t>
            </w:r>
          </w:p>
          <w:p w:rsidR="00D94AAE" w:rsidRPr="00156C93" w:rsidRDefault="00D94AAE" w:rsidP="00D94AAE">
            <w:pPr>
              <w:jc w:val="center"/>
              <w:rPr>
                <w:rFonts w:ascii="Times New Roman" w:hAnsi="Times New Roman" w:cs="Times New Roman"/>
              </w:rPr>
            </w:pPr>
            <w:r w:rsidRPr="00156C93">
              <w:rPr>
                <w:rFonts w:ascii="Times New Roman" w:hAnsi="Times New Roman" w:cs="Times New Roman"/>
              </w:rPr>
              <w:t>Secretário Municipal de Agricultura</w:t>
            </w:r>
          </w:p>
          <w:p w:rsidR="00D94AAE" w:rsidRPr="00156C93" w:rsidRDefault="00D94AAE" w:rsidP="00D94AAE">
            <w:pPr>
              <w:jc w:val="both"/>
              <w:rPr>
                <w:rFonts w:ascii="Times New Roman" w:hAnsi="Times New Roman" w:cs="Times New Roman"/>
              </w:rPr>
            </w:pPr>
          </w:p>
          <w:p w:rsidR="00D94AAE" w:rsidRPr="00156C93" w:rsidRDefault="00D94AAE" w:rsidP="00D94AAE">
            <w:pPr>
              <w:jc w:val="both"/>
              <w:rPr>
                <w:rFonts w:ascii="Times New Roman" w:hAnsi="Times New Roman" w:cs="Times New Roman"/>
              </w:rPr>
            </w:pPr>
          </w:p>
          <w:p w:rsidR="00D94AAE" w:rsidRPr="00156C93" w:rsidRDefault="00D94AAE" w:rsidP="00D94AAE">
            <w:pPr>
              <w:jc w:val="center"/>
              <w:rPr>
                <w:rFonts w:ascii="Times New Roman" w:hAnsi="Times New Roman" w:cs="Times New Roman"/>
              </w:rPr>
            </w:pPr>
            <w:r w:rsidRPr="00156C93">
              <w:rPr>
                <w:rFonts w:ascii="Times New Roman" w:hAnsi="Times New Roman" w:cs="Times New Roman"/>
              </w:rPr>
              <w:t>__________________________________________________________________</w:t>
            </w:r>
          </w:p>
          <w:p w:rsidR="00D94AAE" w:rsidRPr="00156C93" w:rsidRDefault="00D94AAE" w:rsidP="00D94AAE">
            <w:pPr>
              <w:jc w:val="center"/>
              <w:rPr>
                <w:rFonts w:ascii="Times New Roman" w:hAnsi="Times New Roman" w:cs="Times New Roman"/>
              </w:rPr>
            </w:pPr>
            <w:r w:rsidRPr="00156C93">
              <w:rPr>
                <w:rFonts w:ascii="Times New Roman" w:hAnsi="Times New Roman" w:cs="Times New Roman"/>
              </w:rPr>
              <w:t>EDY CARLOS GONÇALVES</w:t>
            </w:r>
          </w:p>
          <w:p w:rsidR="00D94AAE" w:rsidRPr="00156C93" w:rsidRDefault="00D94AAE" w:rsidP="00D94AAE">
            <w:pPr>
              <w:jc w:val="center"/>
              <w:rPr>
                <w:rFonts w:ascii="Times New Roman" w:hAnsi="Times New Roman" w:cs="Times New Roman"/>
              </w:rPr>
            </w:pPr>
            <w:r w:rsidRPr="00156C93">
              <w:rPr>
                <w:rFonts w:ascii="Times New Roman" w:hAnsi="Times New Roman" w:cs="Times New Roman"/>
              </w:rPr>
              <w:t>Prefeito Municipal</w:t>
            </w:r>
          </w:p>
          <w:p w:rsidR="004D7A68" w:rsidRPr="00156C93" w:rsidRDefault="004D7A68" w:rsidP="000D5E21">
            <w:pPr>
              <w:jc w:val="center"/>
              <w:rPr>
                <w:b/>
                <w:sz w:val="20"/>
                <w:szCs w:val="20"/>
              </w:rPr>
            </w:pPr>
          </w:p>
        </w:tc>
      </w:tr>
    </w:tbl>
    <w:p w:rsidR="004D7A68" w:rsidRPr="00156C93" w:rsidRDefault="004D7A68"/>
    <w:sectPr w:rsidR="004D7A68" w:rsidRPr="00156C93" w:rsidSect="00F27DE3">
      <w:headerReference w:type="default" r:id="rId10"/>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07D" w:rsidRDefault="0086307D" w:rsidP="001B0D1A">
      <w:pPr>
        <w:spacing w:after="0" w:line="240" w:lineRule="auto"/>
      </w:pPr>
      <w:r>
        <w:separator/>
      </w:r>
    </w:p>
  </w:endnote>
  <w:endnote w:type="continuationSeparator" w:id="0">
    <w:p w:rsidR="0086307D" w:rsidRDefault="0086307D" w:rsidP="001B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07D" w:rsidRDefault="0086307D" w:rsidP="001B0D1A">
      <w:pPr>
        <w:spacing w:after="0" w:line="240" w:lineRule="auto"/>
      </w:pPr>
      <w:r>
        <w:separator/>
      </w:r>
    </w:p>
  </w:footnote>
  <w:footnote w:type="continuationSeparator" w:id="0">
    <w:p w:rsidR="0086307D" w:rsidRDefault="0086307D" w:rsidP="001B0D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616" w:rsidRDefault="00DE7616" w:rsidP="001B0D1A">
    <w:pPr>
      <w:pStyle w:val="Cabealho"/>
      <w:jc w:val="center"/>
    </w:pPr>
    <w:r w:rsidRPr="001C1B3E">
      <w:rPr>
        <w:noProof/>
        <w:lang w:eastAsia="pt-BR"/>
      </w:rPr>
      <w:drawing>
        <wp:inline distT="0" distB="0" distL="0" distR="0">
          <wp:extent cx="3115492" cy="118237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7859" cy="1198449"/>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73C81"/>
    <w:multiLevelType w:val="hybridMultilevel"/>
    <w:tmpl w:val="B060F0C0"/>
    <w:lvl w:ilvl="0" w:tplc="2DF811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91E293E"/>
    <w:multiLevelType w:val="multilevel"/>
    <w:tmpl w:val="EF3459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622453E"/>
    <w:multiLevelType w:val="multilevel"/>
    <w:tmpl w:val="338869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9D40B57"/>
    <w:multiLevelType w:val="multilevel"/>
    <w:tmpl w:val="6796864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D1A"/>
    <w:rsid w:val="00024F4F"/>
    <w:rsid w:val="00027BF0"/>
    <w:rsid w:val="0003708C"/>
    <w:rsid w:val="00045704"/>
    <w:rsid w:val="00077630"/>
    <w:rsid w:val="000B741A"/>
    <w:rsid w:val="000C2554"/>
    <w:rsid w:val="000C69B5"/>
    <w:rsid w:val="000D5E21"/>
    <w:rsid w:val="0013689F"/>
    <w:rsid w:val="00156C93"/>
    <w:rsid w:val="0016661A"/>
    <w:rsid w:val="00175E93"/>
    <w:rsid w:val="00177B51"/>
    <w:rsid w:val="001914E5"/>
    <w:rsid w:val="001A06A4"/>
    <w:rsid w:val="001A3CEE"/>
    <w:rsid w:val="001B0D1A"/>
    <w:rsid w:val="00210E98"/>
    <w:rsid w:val="0023727F"/>
    <w:rsid w:val="00421386"/>
    <w:rsid w:val="0042175F"/>
    <w:rsid w:val="00451552"/>
    <w:rsid w:val="004D7A68"/>
    <w:rsid w:val="00501C9B"/>
    <w:rsid w:val="00531FF2"/>
    <w:rsid w:val="00585536"/>
    <w:rsid w:val="00590715"/>
    <w:rsid w:val="005B6859"/>
    <w:rsid w:val="005B7D3C"/>
    <w:rsid w:val="005C6E82"/>
    <w:rsid w:val="00687810"/>
    <w:rsid w:val="006E1BAE"/>
    <w:rsid w:val="00712A05"/>
    <w:rsid w:val="0071746C"/>
    <w:rsid w:val="007257B9"/>
    <w:rsid w:val="00750657"/>
    <w:rsid w:val="00792BC0"/>
    <w:rsid w:val="007C3C24"/>
    <w:rsid w:val="0086307D"/>
    <w:rsid w:val="00873822"/>
    <w:rsid w:val="008A1F82"/>
    <w:rsid w:val="009542B5"/>
    <w:rsid w:val="00974F89"/>
    <w:rsid w:val="009A0D5D"/>
    <w:rsid w:val="009C7475"/>
    <w:rsid w:val="009F53F6"/>
    <w:rsid w:val="00A34C1D"/>
    <w:rsid w:val="00A47FAF"/>
    <w:rsid w:val="00A532D6"/>
    <w:rsid w:val="00A61BCA"/>
    <w:rsid w:val="00B5681A"/>
    <w:rsid w:val="00C05CD6"/>
    <w:rsid w:val="00C11114"/>
    <w:rsid w:val="00C20375"/>
    <w:rsid w:val="00CB73C3"/>
    <w:rsid w:val="00D52F86"/>
    <w:rsid w:val="00D87D45"/>
    <w:rsid w:val="00D94AAE"/>
    <w:rsid w:val="00DA4915"/>
    <w:rsid w:val="00DC7955"/>
    <w:rsid w:val="00DE7616"/>
    <w:rsid w:val="00E235D6"/>
    <w:rsid w:val="00EB4810"/>
    <w:rsid w:val="00EC6141"/>
    <w:rsid w:val="00F03240"/>
    <w:rsid w:val="00F21D73"/>
    <w:rsid w:val="00F27DE3"/>
    <w:rsid w:val="00F352D3"/>
    <w:rsid w:val="00F47B9D"/>
    <w:rsid w:val="00FB34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EFF6DF-989E-458C-9F21-0730BB3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0D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0D1A"/>
  </w:style>
  <w:style w:type="paragraph" w:styleId="Rodap">
    <w:name w:val="footer"/>
    <w:basedOn w:val="Normal"/>
    <w:link w:val="RodapChar"/>
    <w:uiPriority w:val="99"/>
    <w:unhideWhenUsed/>
    <w:rsid w:val="001B0D1A"/>
    <w:pPr>
      <w:tabs>
        <w:tab w:val="center" w:pos="4252"/>
        <w:tab w:val="right" w:pos="8504"/>
      </w:tabs>
      <w:spacing w:after="0" w:line="240" w:lineRule="auto"/>
    </w:pPr>
  </w:style>
  <w:style w:type="character" w:customStyle="1" w:styleId="RodapChar">
    <w:name w:val="Rodapé Char"/>
    <w:basedOn w:val="Fontepargpadro"/>
    <w:link w:val="Rodap"/>
    <w:uiPriority w:val="99"/>
    <w:rsid w:val="001B0D1A"/>
  </w:style>
  <w:style w:type="table" w:styleId="Tabelacomgrade">
    <w:name w:val="Table Grid"/>
    <w:basedOn w:val="Tabelanormal"/>
    <w:uiPriority w:val="59"/>
    <w:rsid w:val="001B0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B0D1A"/>
    <w:rPr>
      <w:color w:val="0563C1" w:themeColor="hyperlink"/>
      <w:u w:val="single"/>
    </w:rPr>
  </w:style>
  <w:style w:type="paragraph" w:styleId="Textodebalo">
    <w:name w:val="Balloon Text"/>
    <w:basedOn w:val="Normal"/>
    <w:link w:val="TextodebaloChar"/>
    <w:uiPriority w:val="99"/>
    <w:semiHidden/>
    <w:unhideWhenUsed/>
    <w:rsid w:val="004D7A6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7A68"/>
    <w:rPr>
      <w:rFonts w:ascii="Segoe UI" w:hAnsi="Segoe UI" w:cs="Segoe UI"/>
      <w:sz w:val="18"/>
      <w:szCs w:val="18"/>
    </w:rPr>
  </w:style>
  <w:style w:type="paragraph" w:styleId="PargrafodaLista">
    <w:name w:val="List Paragraph"/>
    <w:basedOn w:val="Normal"/>
    <w:uiPriority w:val="34"/>
    <w:qFormat/>
    <w:rsid w:val="004D7A68"/>
    <w:pPr>
      <w:ind w:left="720"/>
      <w:contextualSpacing/>
    </w:pPr>
  </w:style>
  <w:style w:type="character" w:styleId="Forte">
    <w:name w:val="Strong"/>
    <w:basedOn w:val="Fontepargpadro"/>
    <w:uiPriority w:val="22"/>
    <w:qFormat/>
    <w:rsid w:val="005907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EEE09-752F-4A57-B422-3E744C378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5400</Words>
  <Characters>29160</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2024-01-16T13:55:00Z</cp:lastPrinted>
  <dcterms:created xsi:type="dcterms:W3CDTF">2024-01-29T12:19:00Z</dcterms:created>
  <dcterms:modified xsi:type="dcterms:W3CDTF">2024-01-29T13:18:00Z</dcterms:modified>
</cp:coreProperties>
</file>