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924AED" w14:textId="77777777" w:rsidR="005F2F63" w:rsidRPr="007E2472" w:rsidRDefault="005F2F63" w:rsidP="0060252A">
      <w:pPr>
        <w:jc w:val="center"/>
        <w:rPr>
          <w:rFonts w:ascii="Arial" w:eastAsiaTheme="minorHAnsi" w:hAnsi="Arial" w:cs="Arial"/>
          <w:b/>
          <w:bCs/>
          <w:sz w:val="22"/>
          <w:szCs w:val="22"/>
        </w:rPr>
      </w:pPr>
      <w:bookmarkStart w:id="0" w:name="_Hlk162096708"/>
    </w:p>
    <w:p w14:paraId="62B1E005" w14:textId="66F31AA7" w:rsidR="007E5EAC" w:rsidRPr="007E2472" w:rsidRDefault="007E5EAC" w:rsidP="0060252A">
      <w:pPr>
        <w:jc w:val="center"/>
        <w:rPr>
          <w:rFonts w:ascii="Arial" w:eastAsiaTheme="minorHAnsi" w:hAnsi="Arial" w:cs="Arial"/>
          <w:b/>
          <w:bCs/>
          <w:sz w:val="22"/>
          <w:szCs w:val="22"/>
        </w:rPr>
      </w:pPr>
      <w:r w:rsidRPr="007E2472">
        <w:rPr>
          <w:rFonts w:ascii="Arial" w:eastAsiaTheme="minorHAnsi" w:hAnsi="Arial" w:cs="Arial"/>
          <w:b/>
          <w:bCs/>
          <w:sz w:val="22"/>
          <w:szCs w:val="22"/>
        </w:rPr>
        <w:t>EDITAL PREGÃO ELETRÔNICO</w:t>
      </w:r>
      <w:r w:rsidR="00DF283F" w:rsidRPr="007E2472">
        <w:rPr>
          <w:rFonts w:ascii="Arial" w:eastAsiaTheme="minorHAnsi" w:hAnsi="Arial" w:cs="Arial"/>
          <w:b/>
          <w:bCs/>
          <w:sz w:val="22"/>
          <w:szCs w:val="22"/>
        </w:rPr>
        <w:t xml:space="preserve"> Nº 00</w:t>
      </w:r>
      <w:r w:rsidR="00110B07" w:rsidRPr="007E2472">
        <w:rPr>
          <w:rFonts w:ascii="Arial" w:eastAsiaTheme="minorHAnsi" w:hAnsi="Arial" w:cs="Arial"/>
          <w:b/>
          <w:bCs/>
          <w:sz w:val="22"/>
          <w:szCs w:val="22"/>
        </w:rPr>
        <w:t>2</w:t>
      </w:r>
      <w:r w:rsidR="00DF283F" w:rsidRPr="007E2472">
        <w:rPr>
          <w:rFonts w:ascii="Arial" w:eastAsiaTheme="minorHAnsi" w:hAnsi="Arial" w:cs="Arial"/>
          <w:b/>
          <w:bCs/>
          <w:sz w:val="22"/>
          <w:szCs w:val="22"/>
        </w:rPr>
        <w:t>/2026/ PMPD/TO</w:t>
      </w:r>
    </w:p>
    <w:p w14:paraId="35B33746" w14:textId="77777777" w:rsidR="00F92A59" w:rsidRPr="007E2472" w:rsidRDefault="00F92A59" w:rsidP="0060252A">
      <w:pPr>
        <w:jc w:val="center"/>
        <w:rPr>
          <w:rFonts w:ascii="Arial" w:eastAsiaTheme="minorHAnsi" w:hAnsi="Arial" w:cs="Arial"/>
          <w:b/>
          <w:bCs/>
          <w:sz w:val="22"/>
          <w:szCs w:val="22"/>
        </w:rPr>
      </w:pPr>
    </w:p>
    <w:p w14:paraId="586422B6" w14:textId="77777777" w:rsidR="00110B07" w:rsidRPr="007E2472" w:rsidRDefault="00110B07" w:rsidP="00110B07">
      <w:pPr>
        <w:tabs>
          <w:tab w:val="left" w:pos="4200"/>
        </w:tabs>
        <w:rPr>
          <w:rFonts w:ascii="Arial" w:hAnsi="Arial" w:cs="Arial"/>
          <w:b/>
          <w:bCs/>
          <w:sz w:val="22"/>
          <w:szCs w:val="22"/>
        </w:rPr>
      </w:pPr>
    </w:p>
    <w:p w14:paraId="149477C9" w14:textId="77777777" w:rsidR="00110B07" w:rsidRPr="007E2472" w:rsidRDefault="00110B07" w:rsidP="00110B07">
      <w:pPr>
        <w:pBdr>
          <w:top w:val="single" w:sz="4" w:space="1" w:color="auto"/>
          <w:left w:val="single" w:sz="4" w:space="0" w:color="auto"/>
          <w:bottom w:val="single" w:sz="4" w:space="1" w:color="auto"/>
          <w:right w:val="single" w:sz="4" w:space="1" w:color="auto"/>
        </w:pBdr>
        <w:rPr>
          <w:rFonts w:ascii="Arial" w:hAnsi="Arial" w:cs="Arial"/>
          <w:b/>
          <w:bCs/>
        </w:rPr>
      </w:pPr>
      <w:r w:rsidRPr="007E2472">
        <w:rPr>
          <w:rFonts w:ascii="Arial" w:hAnsi="Arial" w:cs="Arial"/>
          <w:b/>
          <w:bCs/>
        </w:rPr>
        <w:t>PREGÃO ELETRÔNICO SRP Nº 002/2026/PMPD-TO</w:t>
      </w:r>
    </w:p>
    <w:p w14:paraId="1EC4216E" w14:textId="06EC051D" w:rsidR="00110B07" w:rsidRPr="007E2472" w:rsidRDefault="00110B07" w:rsidP="00110B0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b/>
          <w:bCs/>
        </w:rPr>
      </w:pPr>
      <w:r w:rsidRPr="007E2472">
        <w:rPr>
          <w:rFonts w:ascii="Arial" w:hAnsi="Arial" w:cs="Arial"/>
          <w:b/>
          <w:bCs/>
        </w:rPr>
        <w:t>PROCESSO ADMINISTRATIVO Nº 0</w:t>
      </w:r>
      <w:r w:rsidR="000A327A">
        <w:rPr>
          <w:rFonts w:ascii="Arial" w:hAnsi="Arial" w:cs="Arial"/>
          <w:b/>
          <w:bCs/>
        </w:rPr>
        <w:t>451</w:t>
      </w:r>
      <w:r w:rsidRPr="007E2472">
        <w:rPr>
          <w:rFonts w:ascii="Arial" w:hAnsi="Arial" w:cs="Arial"/>
          <w:b/>
          <w:bCs/>
        </w:rPr>
        <w:t>/2026/ PMPD-TO</w:t>
      </w:r>
    </w:p>
    <w:p w14:paraId="65433068" w14:textId="77777777" w:rsidR="00110B07" w:rsidRPr="007E2472" w:rsidRDefault="00110B07" w:rsidP="00110B07">
      <w:pPr>
        <w:pBdr>
          <w:top w:val="single" w:sz="4" w:space="1" w:color="auto"/>
          <w:left w:val="single" w:sz="4" w:space="0" w:color="auto"/>
          <w:bottom w:val="single" w:sz="4" w:space="1" w:color="auto"/>
          <w:right w:val="single" w:sz="4" w:space="1" w:color="auto"/>
        </w:pBdr>
        <w:rPr>
          <w:rFonts w:ascii="Arial" w:hAnsi="Arial" w:cs="Arial"/>
          <w:b/>
        </w:rPr>
      </w:pPr>
      <w:r w:rsidRPr="007E2472">
        <w:rPr>
          <w:rFonts w:ascii="Arial" w:hAnsi="Arial" w:cs="Arial"/>
          <w:b/>
        </w:rPr>
        <w:t xml:space="preserve">ÓRGÃO GERENCIADOR: PREFEITURA MUNICIPAL DE PAU D’ARCO-TO, </w:t>
      </w:r>
    </w:p>
    <w:p w14:paraId="5DA4EF81" w14:textId="77777777" w:rsidR="00110B07" w:rsidRPr="007E2472" w:rsidRDefault="00110B07" w:rsidP="00110B07">
      <w:pPr>
        <w:pBdr>
          <w:top w:val="single" w:sz="4" w:space="1" w:color="auto"/>
          <w:left w:val="single" w:sz="4" w:space="0" w:color="auto"/>
          <w:bottom w:val="single" w:sz="4" w:space="1" w:color="auto"/>
          <w:right w:val="single" w:sz="4" w:space="1" w:color="auto"/>
        </w:pBdr>
        <w:rPr>
          <w:rFonts w:ascii="Arial" w:hAnsi="Arial" w:cs="Arial"/>
          <w:b/>
        </w:rPr>
      </w:pPr>
      <w:r w:rsidRPr="007E2472">
        <w:rPr>
          <w:rFonts w:ascii="Arial" w:hAnsi="Arial" w:cs="Arial"/>
          <w:b/>
        </w:rPr>
        <w:t xml:space="preserve">CNPJ: </w:t>
      </w:r>
      <w:r w:rsidRPr="007E2472">
        <w:rPr>
          <w:rFonts w:ascii="Arial" w:hAnsi="Arial" w:cs="Arial"/>
        </w:rPr>
        <w:t>25.063.991/0001-82.</w:t>
      </w:r>
    </w:p>
    <w:p w14:paraId="1B850D05" w14:textId="77777777" w:rsidR="00110B07" w:rsidRPr="007E2472" w:rsidRDefault="00110B07" w:rsidP="00110B07">
      <w:pPr>
        <w:pBdr>
          <w:top w:val="single" w:sz="4" w:space="1" w:color="auto"/>
          <w:left w:val="single" w:sz="4" w:space="0" w:color="auto"/>
          <w:bottom w:val="single" w:sz="4" w:space="1" w:color="auto"/>
          <w:right w:val="single" w:sz="4" w:space="1" w:color="auto"/>
        </w:pBdr>
        <w:rPr>
          <w:rFonts w:ascii="Arial" w:hAnsi="Arial" w:cs="Arial"/>
        </w:rPr>
      </w:pPr>
      <w:r w:rsidRPr="007E2472">
        <w:rPr>
          <w:rFonts w:ascii="Arial" w:hAnsi="Arial" w:cs="Arial"/>
          <w:b/>
        </w:rPr>
        <w:t xml:space="preserve">FUNDAMENTAÇÃO JURIDICA: </w:t>
      </w:r>
      <w:r w:rsidRPr="007E2472">
        <w:rPr>
          <w:rFonts w:ascii="Arial" w:hAnsi="Arial" w:cs="Arial"/>
        </w:rPr>
        <w:t>LEI 14.133, ART 56  E ALTERAÇÕES POSTERIORES.</w:t>
      </w:r>
    </w:p>
    <w:p w14:paraId="5A513488" w14:textId="77777777" w:rsidR="00110B07" w:rsidRPr="007E2472" w:rsidRDefault="00110B07" w:rsidP="00110B07">
      <w:pPr>
        <w:pBdr>
          <w:top w:val="single" w:sz="4" w:space="1" w:color="auto"/>
          <w:left w:val="single" w:sz="4" w:space="0" w:color="auto"/>
          <w:bottom w:val="single" w:sz="4" w:space="1" w:color="auto"/>
          <w:right w:val="single" w:sz="4" w:space="1" w:color="auto"/>
        </w:pBdr>
        <w:rPr>
          <w:rFonts w:ascii="Arial" w:hAnsi="Arial" w:cs="Arial"/>
          <w:b/>
        </w:rPr>
      </w:pPr>
      <w:r w:rsidRPr="007E2472">
        <w:rPr>
          <w:rFonts w:ascii="Arial" w:hAnsi="Arial" w:cs="Arial"/>
          <w:b/>
        </w:rPr>
        <w:t>CRITÉRIO DE JULGAMENTO: “MENOR PREÇO POR ITEM”</w:t>
      </w:r>
    </w:p>
    <w:p w14:paraId="78593CB0" w14:textId="77777777" w:rsidR="00110B07" w:rsidRPr="007E2472" w:rsidRDefault="00110B07" w:rsidP="00110B07">
      <w:pPr>
        <w:pBdr>
          <w:top w:val="single" w:sz="4" w:space="1" w:color="auto"/>
          <w:left w:val="single" w:sz="4" w:space="0" w:color="auto"/>
          <w:bottom w:val="single" w:sz="4" w:space="1" w:color="auto"/>
          <w:right w:val="single" w:sz="4" w:space="1" w:color="auto"/>
        </w:pBdr>
        <w:jc w:val="both"/>
        <w:rPr>
          <w:rFonts w:ascii="Arial" w:hAnsi="Arial" w:cs="Arial"/>
          <w:b/>
        </w:rPr>
      </w:pPr>
      <w:r w:rsidRPr="007E2472">
        <w:rPr>
          <w:rFonts w:ascii="Arial" w:hAnsi="Arial" w:cs="Arial"/>
          <w:b/>
        </w:rPr>
        <w:t xml:space="preserve">OBJETO: </w:t>
      </w:r>
      <w:r w:rsidRPr="007E2472">
        <w:rPr>
          <w:rFonts w:ascii="Arial" w:hAnsi="Arial" w:cs="Arial"/>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16399AC3" w14:textId="77777777" w:rsidR="007E5EAC" w:rsidRPr="007E2472" w:rsidRDefault="007E5EAC" w:rsidP="007E5EAC">
      <w:pPr>
        <w:jc w:val="center"/>
        <w:rPr>
          <w:rFonts w:ascii="Arial" w:hAnsi="Arial" w:cs="Arial"/>
          <w:b/>
          <w:bCs/>
          <w:sz w:val="22"/>
          <w:szCs w:val="22"/>
        </w:rPr>
      </w:pPr>
    </w:p>
    <w:p w14:paraId="3AF2DA7F" w14:textId="77777777" w:rsidR="007E5EAC" w:rsidRPr="007E2472" w:rsidRDefault="007E5EAC" w:rsidP="007E5EAC">
      <w:pPr>
        <w:autoSpaceDE w:val="0"/>
        <w:autoSpaceDN w:val="0"/>
        <w:adjustRightInd w:val="0"/>
        <w:spacing w:after="160"/>
        <w:jc w:val="center"/>
        <w:rPr>
          <w:rFonts w:ascii="Arial" w:hAnsi="Arial" w:cs="Arial"/>
          <w:b/>
          <w:bCs/>
          <w:sz w:val="22"/>
          <w:szCs w:val="22"/>
        </w:rPr>
      </w:pPr>
    </w:p>
    <w:tbl>
      <w:tblPr>
        <w:tblStyle w:val="Tabelacomgrade"/>
        <w:tblW w:w="10314" w:type="dxa"/>
        <w:tblLook w:val="04A0" w:firstRow="1" w:lastRow="0" w:firstColumn="1" w:lastColumn="0" w:noHBand="0" w:noVBand="1"/>
      </w:tblPr>
      <w:tblGrid>
        <w:gridCol w:w="3112"/>
        <w:gridCol w:w="7202"/>
      </w:tblGrid>
      <w:tr w:rsidR="007E2472" w:rsidRPr="007E2472" w14:paraId="1B29E0D8" w14:textId="77777777" w:rsidTr="00B9529D">
        <w:tc>
          <w:tcPr>
            <w:tcW w:w="3112" w:type="dxa"/>
          </w:tcPr>
          <w:p w14:paraId="39DA6B57" w14:textId="12FADF34" w:rsidR="0049043E" w:rsidRPr="007E2472" w:rsidRDefault="0049043E" w:rsidP="0049043E">
            <w:pPr>
              <w:pStyle w:val="SemEspaamento1"/>
              <w:jc w:val="both"/>
              <w:rPr>
                <w:rFonts w:ascii="Arial" w:eastAsiaTheme="minorHAnsi" w:hAnsi="Arial" w:cs="Arial"/>
                <w:b/>
                <w:sz w:val="22"/>
                <w:szCs w:val="22"/>
              </w:rPr>
            </w:pPr>
            <w:r w:rsidRPr="007E2472">
              <w:rPr>
                <w:rFonts w:ascii="Arial" w:eastAsiaTheme="minorHAnsi" w:hAnsi="Arial" w:cs="Arial"/>
                <w:b/>
                <w:sz w:val="22"/>
                <w:szCs w:val="22"/>
              </w:rPr>
              <w:t>DATA DA SESSÃO PÚBLICA</w:t>
            </w:r>
            <w:r w:rsidRPr="007E2472">
              <w:rPr>
                <w:rFonts w:ascii="Arial" w:hAnsi="Arial" w:cs="Arial"/>
                <w:b/>
                <w:bCs/>
                <w:sz w:val="22"/>
                <w:szCs w:val="22"/>
              </w:rPr>
              <w:t>:</w:t>
            </w:r>
          </w:p>
          <w:p w14:paraId="11B501B2" w14:textId="2164FA13" w:rsidR="007E5EAC" w:rsidRPr="007E2472" w:rsidRDefault="007E5EAC" w:rsidP="0049043E">
            <w:pPr>
              <w:pStyle w:val="SemEspaamento1"/>
              <w:jc w:val="both"/>
              <w:rPr>
                <w:rFonts w:ascii="Arial" w:hAnsi="Arial" w:cs="Arial"/>
                <w:b/>
                <w:bCs/>
                <w:sz w:val="22"/>
                <w:szCs w:val="22"/>
              </w:rPr>
            </w:pPr>
          </w:p>
        </w:tc>
        <w:tc>
          <w:tcPr>
            <w:tcW w:w="7202" w:type="dxa"/>
          </w:tcPr>
          <w:p w14:paraId="4EEAD31E" w14:textId="77777777" w:rsidR="0049043E" w:rsidRPr="007E2472" w:rsidRDefault="0049043E" w:rsidP="0049043E">
            <w:pPr>
              <w:tabs>
                <w:tab w:val="left" w:pos="142"/>
              </w:tabs>
              <w:rPr>
                <w:rFonts w:ascii="Arial" w:hAnsi="Arial" w:cs="Arial"/>
                <w:bCs/>
                <w:sz w:val="22"/>
                <w:szCs w:val="22"/>
              </w:rPr>
            </w:pPr>
          </w:p>
          <w:p w14:paraId="680ECF0C" w14:textId="5D42B102" w:rsidR="007E5EAC" w:rsidRPr="007E2472" w:rsidRDefault="007E5EAC" w:rsidP="00091EB0">
            <w:pPr>
              <w:tabs>
                <w:tab w:val="left" w:pos="142"/>
              </w:tabs>
              <w:rPr>
                <w:rFonts w:ascii="Arial" w:hAnsi="Arial" w:cs="Arial"/>
                <w:bCs/>
                <w:sz w:val="22"/>
                <w:szCs w:val="22"/>
              </w:rPr>
            </w:pPr>
            <w:r w:rsidRPr="007E2472">
              <w:rPr>
                <w:rFonts w:ascii="Arial" w:hAnsi="Arial" w:cs="Arial"/>
                <w:bCs/>
                <w:sz w:val="22"/>
                <w:szCs w:val="22"/>
              </w:rPr>
              <w:t xml:space="preserve">DIA </w:t>
            </w:r>
            <w:r w:rsidR="00091EB0">
              <w:rPr>
                <w:rFonts w:ascii="Arial" w:hAnsi="Arial" w:cs="Arial"/>
                <w:bCs/>
                <w:sz w:val="22"/>
                <w:szCs w:val="22"/>
              </w:rPr>
              <w:t>23</w:t>
            </w:r>
            <w:r w:rsidRPr="007E2472">
              <w:rPr>
                <w:rFonts w:ascii="Arial" w:hAnsi="Arial" w:cs="Arial"/>
                <w:bCs/>
                <w:sz w:val="22"/>
                <w:szCs w:val="22"/>
              </w:rPr>
              <w:t>/</w:t>
            </w:r>
            <w:r w:rsidR="00091EB0">
              <w:rPr>
                <w:rFonts w:ascii="Arial" w:hAnsi="Arial" w:cs="Arial"/>
                <w:bCs/>
                <w:sz w:val="22"/>
                <w:szCs w:val="22"/>
              </w:rPr>
              <w:t>03</w:t>
            </w:r>
            <w:r w:rsidRPr="007E2472">
              <w:rPr>
                <w:rFonts w:ascii="Arial" w:hAnsi="Arial" w:cs="Arial"/>
                <w:bCs/>
                <w:sz w:val="22"/>
                <w:szCs w:val="22"/>
              </w:rPr>
              <w:t>/ 202</w:t>
            </w:r>
            <w:r w:rsidR="008E4972" w:rsidRPr="007E2472">
              <w:rPr>
                <w:rFonts w:ascii="Arial" w:hAnsi="Arial" w:cs="Arial"/>
                <w:bCs/>
                <w:sz w:val="22"/>
                <w:szCs w:val="22"/>
              </w:rPr>
              <w:t>6</w:t>
            </w:r>
            <w:r w:rsidRPr="007E2472">
              <w:rPr>
                <w:rFonts w:ascii="Arial" w:hAnsi="Arial" w:cs="Arial"/>
                <w:bCs/>
                <w:sz w:val="22"/>
                <w:szCs w:val="22"/>
              </w:rPr>
              <w:t xml:space="preserve">, ÀS </w:t>
            </w:r>
            <w:r w:rsidR="00091EB0">
              <w:rPr>
                <w:rFonts w:ascii="Arial" w:hAnsi="Arial" w:cs="Arial"/>
                <w:bCs/>
                <w:sz w:val="22"/>
                <w:szCs w:val="22"/>
              </w:rPr>
              <w:t>11</w:t>
            </w:r>
            <w:r w:rsidRPr="007E2472">
              <w:rPr>
                <w:rFonts w:ascii="Arial" w:hAnsi="Arial" w:cs="Arial"/>
                <w:bCs/>
                <w:sz w:val="22"/>
                <w:szCs w:val="22"/>
              </w:rPr>
              <w:t>:00 Horas</w:t>
            </w:r>
          </w:p>
        </w:tc>
      </w:tr>
      <w:tr w:rsidR="007E2472" w:rsidRPr="007E2472" w14:paraId="66A9C707" w14:textId="77777777" w:rsidTr="00B9529D">
        <w:tc>
          <w:tcPr>
            <w:tcW w:w="3112" w:type="dxa"/>
          </w:tcPr>
          <w:p w14:paraId="2511C1C2" w14:textId="3E697E5A" w:rsidR="0049043E" w:rsidRPr="007E2472" w:rsidRDefault="0049043E" w:rsidP="0049043E">
            <w:pPr>
              <w:pStyle w:val="SemEspaamento1"/>
              <w:jc w:val="both"/>
              <w:rPr>
                <w:rFonts w:ascii="Arial" w:eastAsiaTheme="minorHAnsi" w:hAnsi="Arial" w:cs="Arial"/>
                <w:b/>
                <w:sz w:val="22"/>
                <w:szCs w:val="22"/>
              </w:rPr>
            </w:pPr>
            <w:r w:rsidRPr="007E2472">
              <w:rPr>
                <w:rFonts w:ascii="Arial" w:hAnsi="Arial" w:cs="Arial"/>
                <w:b/>
                <w:bCs/>
                <w:sz w:val="22"/>
                <w:szCs w:val="22"/>
              </w:rPr>
              <w:t>REFERÊNCIAS DE HORÁRIO:</w:t>
            </w:r>
          </w:p>
        </w:tc>
        <w:tc>
          <w:tcPr>
            <w:tcW w:w="7202" w:type="dxa"/>
          </w:tcPr>
          <w:p w14:paraId="354301D3" w14:textId="70211BA2" w:rsidR="0049043E" w:rsidRPr="007E2472" w:rsidRDefault="0049043E" w:rsidP="0049043E">
            <w:pPr>
              <w:tabs>
                <w:tab w:val="left" w:pos="142"/>
              </w:tabs>
              <w:rPr>
                <w:rFonts w:ascii="Arial" w:hAnsi="Arial" w:cs="Arial"/>
                <w:bCs/>
                <w:sz w:val="22"/>
                <w:szCs w:val="22"/>
              </w:rPr>
            </w:pPr>
            <w:r w:rsidRPr="007E2472">
              <w:rPr>
                <w:rFonts w:ascii="Arial" w:hAnsi="Arial" w:cs="Arial"/>
                <w:bCs/>
                <w:sz w:val="22"/>
                <w:szCs w:val="22"/>
              </w:rPr>
              <w:t>HORÁRIO DE BRASILIA-DF.</w:t>
            </w:r>
          </w:p>
        </w:tc>
      </w:tr>
      <w:tr w:rsidR="007E2472" w:rsidRPr="007E2472" w14:paraId="491F4647" w14:textId="77777777" w:rsidTr="00B9529D">
        <w:tc>
          <w:tcPr>
            <w:tcW w:w="3112" w:type="dxa"/>
          </w:tcPr>
          <w:p w14:paraId="30A37E02" w14:textId="2C209A95" w:rsidR="0049043E" w:rsidRPr="007E2472" w:rsidRDefault="0049043E" w:rsidP="0049043E">
            <w:pPr>
              <w:autoSpaceDE w:val="0"/>
              <w:autoSpaceDN w:val="0"/>
              <w:adjustRightInd w:val="0"/>
              <w:spacing w:before="480"/>
              <w:jc w:val="both"/>
              <w:rPr>
                <w:rFonts w:ascii="Arial" w:eastAsiaTheme="minorHAnsi" w:hAnsi="Arial" w:cs="Arial"/>
                <w:b/>
                <w:bCs/>
                <w:sz w:val="22"/>
                <w:szCs w:val="22"/>
              </w:rPr>
            </w:pPr>
            <w:r w:rsidRPr="007E2472">
              <w:rPr>
                <w:rFonts w:ascii="Arial" w:eastAsiaTheme="minorHAnsi" w:hAnsi="Arial" w:cs="Arial"/>
                <w:b/>
                <w:bCs/>
                <w:sz w:val="22"/>
                <w:szCs w:val="22"/>
              </w:rPr>
              <w:t>CRITÉRIO DE JULGAMENTO</w:t>
            </w:r>
            <w:r w:rsidRPr="007E2472">
              <w:rPr>
                <w:rFonts w:ascii="Arial" w:hAnsi="Arial" w:cs="Arial"/>
                <w:b/>
                <w:bCs/>
                <w:sz w:val="22"/>
                <w:szCs w:val="22"/>
              </w:rPr>
              <w:t>:</w:t>
            </w:r>
          </w:p>
        </w:tc>
        <w:tc>
          <w:tcPr>
            <w:tcW w:w="7202" w:type="dxa"/>
          </w:tcPr>
          <w:p w14:paraId="5DB95BDB" w14:textId="77777777" w:rsidR="0049043E" w:rsidRPr="007E2472" w:rsidRDefault="0049043E" w:rsidP="0049043E">
            <w:pPr>
              <w:autoSpaceDE w:val="0"/>
              <w:autoSpaceDN w:val="0"/>
              <w:adjustRightInd w:val="0"/>
              <w:jc w:val="both"/>
              <w:rPr>
                <w:rFonts w:ascii="Arial" w:eastAsiaTheme="minorHAnsi" w:hAnsi="Arial" w:cs="Arial"/>
                <w:bCs/>
                <w:sz w:val="22"/>
                <w:szCs w:val="22"/>
              </w:rPr>
            </w:pPr>
            <w:r w:rsidRPr="007E2472">
              <w:rPr>
                <w:rFonts w:ascii="Arial" w:eastAsia="Arial-BoldMT" w:hAnsi="Arial" w:cs="Arial"/>
                <w:sz w:val="22"/>
                <w:szCs w:val="22"/>
              </w:rPr>
              <w:t>Menor Preço Por Item</w:t>
            </w:r>
          </w:p>
          <w:p w14:paraId="0B25EDC5" w14:textId="4882D1D9" w:rsidR="0049043E" w:rsidRPr="007E2472" w:rsidRDefault="0049043E" w:rsidP="0049043E">
            <w:pPr>
              <w:tabs>
                <w:tab w:val="left" w:pos="142"/>
              </w:tabs>
              <w:jc w:val="center"/>
              <w:rPr>
                <w:rFonts w:ascii="Arial" w:hAnsi="Arial" w:cs="Arial"/>
                <w:bCs/>
                <w:sz w:val="22"/>
                <w:szCs w:val="22"/>
              </w:rPr>
            </w:pPr>
          </w:p>
        </w:tc>
      </w:tr>
      <w:tr w:rsidR="007E2472" w:rsidRPr="007E2472" w14:paraId="59263DFB" w14:textId="77777777" w:rsidTr="00B9529D">
        <w:trPr>
          <w:trHeight w:val="469"/>
        </w:trPr>
        <w:tc>
          <w:tcPr>
            <w:tcW w:w="3112" w:type="dxa"/>
          </w:tcPr>
          <w:p w14:paraId="5C8217B5" w14:textId="77777777" w:rsidR="00EC1167" w:rsidRPr="007E2472" w:rsidRDefault="00EC1167" w:rsidP="00EC1167">
            <w:pPr>
              <w:autoSpaceDE w:val="0"/>
              <w:autoSpaceDN w:val="0"/>
              <w:adjustRightInd w:val="0"/>
              <w:spacing w:before="360"/>
              <w:jc w:val="both"/>
              <w:rPr>
                <w:rFonts w:ascii="Arial" w:eastAsiaTheme="minorHAnsi" w:hAnsi="Arial" w:cs="Arial"/>
                <w:b/>
                <w:bCs/>
                <w:sz w:val="22"/>
                <w:szCs w:val="22"/>
              </w:rPr>
            </w:pPr>
            <w:r w:rsidRPr="007E2472">
              <w:rPr>
                <w:rFonts w:ascii="Arial" w:eastAsiaTheme="minorHAnsi" w:hAnsi="Arial" w:cs="Arial"/>
                <w:b/>
                <w:bCs/>
                <w:sz w:val="22"/>
                <w:szCs w:val="22"/>
              </w:rPr>
              <w:t xml:space="preserve">Modos de Disputa: </w:t>
            </w:r>
          </w:p>
          <w:p w14:paraId="4FD7F5F9" w14:textId="7B4FDE04" w:rsidR="0049043E" w:rsidRPr="007E2472" w:rsidRDefault="0049043E" w:rsidP="0049043E">
            <w:pPr>
              <w:pStyle w:val="SemEspaamento1"/>
              <w:jc w:val="both"/>
              <w:rPr>
                <w:rFonts w:ascii="Arial" w:hAnsi="Arial" w:cs="Arial"/>
                <w:b/>
                <w:bCs/>
                <w:sz w:val="22"/>
                <w:szCs w:val="22"/>
              </w:rPr>
            </w:pPr>
          </w:p>
        </w:tc>
        <w:tc>
          <w:tcPr>
            <w:tcW w:w="7202" w:type="dxa"/>
          </w:tcPr>
          <w:p w14:paraId="40A69B65" w14:textId="77777777" w:rsidR="00EC1167" w:rsidRPr="007E2472" w:rsidRDefault="00EC1167" w:rsidP="00EC1167">
            <w:pPr>
              <w:autoSpaceDE w:val="0"/>
              <w:autoSpaceDN w:val="0"/>
              <w:adjustRightInd w:val="0"/>
              <w:jc w:val="both"/>
              <w:rPr>
                <w:rFonts w:ascii="Arial" w:eastAsiaTheme="minorHAnsi" w:hAnsi="Arial" w:cs="Arial"/>
                <w:sz w:val="22"/>
                <w:szCs w:val="22"/>
              </w:rPr>
            </w:pPr>
            <w:r w:rsidRPr="007E2472">
              <w:rPr>
                <w:rFonts w:ascii="Arial" w:eastAsiaTheme="minorHAnsi" w:hAnsi="Arial" w:cs="Arial"/>
                <w:bCs/>
                <w:sz w:val="22"/>
                <w:szCs w:val="22"/>
              </w:rPr>
              <w:t xml:space="preserve">Aberto </w:t>
            </w:r>
            <w:r w:rsidRPr="007E2472">
              <w:rPr>
                <w:rFonts w:ascii="Arial" w:eastAsiaTheme="minorHAnsi" w:hAnsi="Arial" w:cs="Arial"/>
                <w:sz w:val="22"/>
                <w:szCs w:val="22"/>
              </w:rPr>
              <w:t>(Inciso I do art. 56 da Lei Nº14.133/2021)</w:t>
            </w:r>
          </w:p>
          <w:p w14:paraId="2B0425AE" w14:textId="53583E03" w:rsidR="0049043E" w:rsidRPr="007E2472" w:rsidRDefault="0049043E" w:rsidP="0049043E">
            <w:pPr>
              <w:tabs>
                <w:tab w:val="left" w:pos="142"/>
              </w:tabs>
              <w:jc w:val="center"/>
              <w:rPr>
                <w:rFonts w:ascii="Arial" w:hAnsi="Arial" w:cs="Arial"/>
                <w:bCs/>
                <w:sz w:val="22"/>
                <w:szCs w:val="22"/>
              </w:rPr>
            </w:pPr>
          </w:p>
        </w:tc>
      </w:tr>
      <w:tr w:rsidR="007E2472" w:rsidRPr="007E2472" w14:paraId="6F51F8F5" w14:textId="77777777" w:rsidTr="00B9529D">
        <w:trPr>
          <w:trHeight w:val="469"/>
        </w:trPr>
        <w:tc>
          <w:tcPr>
            <w:tcW w:w="3112" w:type="dxa"/>
          </w:tcPr>
          <w:p w14:paraId="07D3967F" w14:textId="36C8B5A8" w:rsidR="00EC1167" w:rsidRPr="007E2472" w:rsidRDefault="00EC1167" w:rsidP="00EC1167">
            <w:pPr>
              <w:autoSpaceDE w:val="0"/>
              <w:autoSpaceDN w:val="0"/>
              <w:adjustRightInd w:val="0"/>
              <w:spacing w:before="360"/>
              <w:jc w:val="both"/>
              <w:rPr>
                <w:rFonts w:ascii="Arial" w:eastAsiaTheme="minorHAnsi" w:hAnsi="Arial" w:cs="Arial"/>
                <w:b/>
                <w:bCs/>
                <w:sz w:val="22"/>
                <w:szCs w:val="22"/>
              </w:rPr>
            </w:pPr>
            <w:r w:rsidRPr="007E2472">
              <w:rPr>
                <w:rFonts w:ascii="Arial" w:eastAsiaTheme="minorHAnsi" w:hAnsi="Arial" w:cs="Arial"/>
                <w:b/>
                <w:sz w:val="22"/>
                <w:szCs w:val="22"/>
              </w:rPr>
              <w:t>Sistema Eletrônico Utilizado:</w:t>
            </w:r>
          </w:p>
        </w:tc>
        <w:tc>
          <w:tcPr>
            <w:tcW w:w="7202" w:type="dxa"/>
          </w:tcPr>
          <w:p w14:paraId="5B413318" w14:textId="068FAE47" w:rsidR="00EC1167" w:rsidRPr="007E2472" w:rsidRDefault="00EC1167" w:rsidP="00EC1167">
            <w:pPr>
              <w:autoSpaceDE w:val="0"/>
              <w:autoSpaceDN w:val="0"/>
              <w:adjustRightInd w:val="0"/>
              <w:jc w:val="both"/>
              <w:rPr>
                <w:rFonts w:ascii="Arial" w:eastAsiaTheme="minorHAnsi" w:hAnsi="Arial" w:cs="Arial"/>
                <w:bCs/>
                <w:sz w:val="22"/>
                <w:szCs w:val="22"/>
              </w:rPr>
            </w:pPr>
            <w:r w:rsidRPr="007E2472">
              <w:rPr>
                <w:rFonts w:ascii="Arial" w:hAnsi="Arial" w:cs="Arial"/>
                <w:sz w:val="22"/>
                <w:szCs w:val="22"/>
              </w:rPr>
              <w:t xml:space="preserve">Banco Nacional de Compras - </w:t>
            </w:r>
            <w:r w:rsidRPr="007E2472">
              <w:rPr>
                <w:rFonts w:ascii="Arial" w:eastAsiaTheme="minorHAnsi" w:hAnsi="Arial" w:cs="Arial"/>
                <w:sz w:val="22"/>
                <w:szCs w:val="22"/>
              </w:rPr>
              <w:t>http://</w:t>
            </w:r>
            <w:hyperlink r:id="rId8" w:history="1">
              <w:r w:rsidRPr="007E2472">
                <w:rPr>
                  <w:rStyle w:val="Hyperlink"/>
                  <w:rFonts w:ascii="Arial" w:eastAsiaTheme="minorHAnsi" w:hAnsi="Arial" w:cs="Arial"/>
                  <w:color w:val="auto"/>
                  <w:sz w:val="22"/>
                  <w:szCs w:val="22"/>
                </w:rPr>
                <w:t>www.bnc.org.br/</w:t>
              </w:r>
            </w:hyperlink>
          </w:p>
        </w:tc>
      </w:tr>
      <w:tr w:rsidR="007E2472" w:rsidRPr="007E2472" w14:paraId="43B64062" w14:textId="77777777" w:rsidTr="00B9529D">
        <w:tc>
          <w:tcPr>
            <w:tcW w:w="3112" w:type="dxa"/>
          </w:tcPr>
          <w:p w14:paraId="2B24A1BF" w14:textId="77777777" w:rsidR="0049043E" w:rsidRPr="007E2472" w:rsidRDefault="0049043E" w:rsidP="0049043E">
            <w:pPr>
              <w:pStyle w:val="SemEspaamento1"/>
              <w:jc w:val="both"/>
              <w:rPr>
                <w:rFonts w:ascii="Arial" w:hAnsi="Arial" w:cs="Arial"/>
                <w:b/>
                <w:bCs/>
                <w:sz w:val="22"/>
                <w:szCs w:val="22"/>
              </w:rPr>
            </w:pPr>
            <w:r w:rsidRPr="007E2472">
              <w:rPr>
                <w:rFonts w:ascii="Arial" w:hAnsi="Arial" w:cs="Arial"/>
                <w:b/>
                <w:bCs/>
                <w:sz w:val="22"/>
                <w:szCs w:val="22"/>
              </w:rPr>
              <w:t>ENDEREÇO ELETRÔNICO PARA SOLICITAÇÃO DE INFORMAÇÕES, REFERENTE AO CERTAME</w:t>
            </w:r>
          </w:p>
        </w:tc>
        <w:tc>
          <w:tcPr>
            <w:tcW w:w="7202" w:type="dxa"/>
          </w:tcPr>
          <w:p w14:paraId="375DF4E1" w14:textId="77777777" w:rsidR="0049043E" w:rsidRPr="007E2472" w:rsidRDefault="0049043E" w:rsidP="0049043E">
            <w:pPr>
              <w:tabs>
                <w:tab w:val="left" w:pos="142"/>
              </w:tabs>
              <w:jc w:val="center"/>
              <w:rPr>
                <w:rFonts w:ascii="Arial" w:hAnsi="Arial" w:cs="Arial"/>
                <w:sz w:val="22"/>
                <w:szCs w:val="22"/>
                <w:shd w:val="clear" w:color="auto" w:fill="E9EEF6"/>
              </w:rPr>
            </w:pPr>
          </w:p>
          <w:p w14:paraId="2A882312" w14:textId="5245E234" w:rsidR="0049043E" w:rsidRPr="007E2472" w:rsidRDefault="0049043E" w:rsidP="004E00BC">
            <w:pPr>
              <w:tabs>
                <w:tab w:val="left" w:pos="142"/>
              </w:tabs>
              <w:rPr>
                <w:rFonts w:ascii="Arial" w:hAnsi="Arial" w:cs="Arial"/>
                <w:bCs/>
                <w:sz w:val="22"/>
                <w:szCs w:val="22"/>
              </w:rPr>
            </w:pPr>
            <w:r w:rsidRPr="007E2472">
              <w:rPr>
                <w:rFonts w:ascii="Arial" w:hAnsi="Arial" w:cs="Arial"/>
                <w:sz w:val="22"/>
                <w:szCs w:val="22"/>
                <w:shd w:val="clear" w:color="auto" w:fill="282A2C"/>
              </w:rPr>
              <w:t>cpl</w:t>
            </w:r>
            <w:r w:rsidR="004E00BC" w:rsidRPr="007E2472">
              <w:rPr>
                <w:rFonts w:ascii="Arial" w:hAnsi="Arial" w:cs="Arial"/>
                <w:sz w:val="22"/>
                <w:szCs w:val="22"/>
                <w:shd w:val="clear" w:color="auto" w:fill="282A2C"/>
              </w:rPr>
              <w:t>@</w:t>
            </w:r>
            <w:r w:rsidRPr="007E2472">
              <w:rPr>
                <w:rFonts w:ascii="Arial" w:hAnsi="Arial" w:cs="Arial"/>
                <w:sz w:val="22"/>
                <w:szCs w:val="22"/>
                <w:shd w:val="clear" w:color="auto" w:fill="282A2C"/>
              </w:rPr>
              <w:t>paudarco</w:t>
            </w:r>
            <w:r w:rsidR="004E00BC" w:rsidRPr="007E2472">
              <w:rPr>
                <w:rFonts w:ascii="Arial" w:hAnsi="Arial" w:cs="Arial"/>
                <w:sz w:val="22"/>
                <w:szCs w:val="22"/>
                <w:shd w:val="clear" w:color="auto" w:fill="282A2C"/>
              </w:rPr>
              <w:t>.</w:t>
            </w:r>
            <w:r w:rsidRPr="007E2472">
              <w:rPr>
                <w:rFonts w:ascii="Arial" w:hAnsi="Arial" w:cs="Arial"/>
                <w:sz w:val="22"/>
                <w:szCs w:val="22"/>
                <w:shd w:val="clear" w:color="auto" w:fill="282A2C"/>
              </w:rPr>
              <w:t>to</w:t>
            </w:r>
            <w:r w:rsidR="004E00BC" w:rsidRPr="007E2472">
              <w:rPr>
                <w:rFonts w:ascii="Arial" w:hAnsi="Arial" w:cs="Arial"/>
                <w:sz w:val="22"/>
                <w:szCs w:val="22"/>
                <w:shd w:val="clear" w:color="auto" w:fill="282A2C"/>
              </w:rPr>
              <w:t>.gov.br</w:t>
            </w:r>
          </w:p>
        </w:tc>
      </w:tr>
      <w:tr w:rsidR="008F45EF" w:rsidRPr="007E2472" w14:paraId="25BB9E71" w14:textId="77777777" w:rsidTr="00B9529D">
        <w:tc>
          <w:tcPr>
            <w:tcW w:w="3112" w:type="dxa"/>
          </w:tcPr>
          <w:p w14:paraId="03871D8D" w14:textId="77777777" w:rsidR="0049043E" w:rsidRPr="007E2472" w:rsidRDefault="0049043E" w:rsidP="0049043E">
            <w:pPr>
              <w:pStyle w:val="SemEspaamento1"/>
              <w:jc w:val="both"/>
              <w:rPr>
                <w:rFonts w:ascii="Arial" w:hAnsi="Arial" w:cs="Arial"/>
                <w:b/>
                <w:bCs/>
                <w:sz w:val="22"/>
                <w:szCs w:val="22"/>
              </w:rPr>
            </w:pPr>
            <w:r w:rsidRPr="007E2472">
              <w:rPr>
                <w:rFonts w:ascii="Arial" w:hAnsi="Arial" w:cs="Arial"/>
                <w:b/>
                <w:bCs/>
                <w:sz w:val="22"/>
                <w:szCs w:val="22"/>
              </w:rPr>
              <w:t>LINK DO EDITAL:</w:t>
            </w:r>
          </w:p>
        </w:tc>
        <w:tc>
          <w:tcPr>
            <w:tcW w:w="7202" w:type="dxa"/>
          </w:tcPr>
          <w:p w14:paraId="757F44B6" w14:textId="61032150" w:rsidR="0049043E" w:rsidRPr="007E2472" w:rsidRDefault="00ED3A42" w:rsidP="0049043E">
            <w:pPr>
              <w:tabs>
                <w:tab w:val="left" w:pos="142"/>
              </w:tabs>
              <w:jc w:val="center"/>
              <w:rPr>
                <w:rFonts w:ascii="Arial" w:hAnsi="Arial" w:cs="Arial"/>
                <w:bCs/>
                <w:sz w:val="22"/>
                <w:szCs w:val="22"/>
              </w:rPr>
            </w:pPr>
            <w:hyperlink r:id="rId9" w:history="1">
              <w:r w:rsidR="00EC1167" w:rsidRPr="007E2472">
                <w:rPr>
                  <w:rStyle w:val="Hyperlink"/>
                  <w:rFonts w:ascii="Arial" w:hAnsi="Arial" w:cs="Arial"/>
                  <w:bCs/>
                  <w:color w:val="auto"/>
                  <w:sz w:val="22"/>
                  <w:szCs w:val="22"/>
                </w:rPr>
                <w:t>https://www.paudarco.to.gov.br/transparencia/licitacoes-app/api</w:t>
              </w:r>
            </w:hyperlink>
          </w:p>
          <w:p w14:paraId="738AF653" w14:textId="77777777" w:rsidR="00EC1167" w:rsidRPr="007E2472" w:rsidRDefault="00EC1167" w:rsidP="0049043E">
            <w:pPr>
              <w:tabs>
                <w:tab w:val="left" w:pos="142"/>
              </w:tabs>
              <w:jc w:val="center"/>
              <w:rPr>
                <w:rFonts w:ascii="Arial" w:hAnsi="Arial" w:cs="Arial"/>
                <w:bCs/>
                <w:sz w:val="22"/>
                <w:szCs w:val="22"/>
              </w:rPr>
            </w:pPr>
            <w:r w:rsidRPr="007E2472">
              <w:rPr>
                <w:rFonts w:ascii="Arial" w:hAnsi="Arial" w:cs="Arial"/>
                <w:bCs/>
                <w:sz w:val="22"/>
                <w:szCs w:val="22"/>
              </w:rPr>
              <w:t>Ou</w:t>
            </w:r>
          </w:p>
          <w:p w14:paraId="7185668A" w14:textId="3D942539" w:rsidR="00EC1167" w:rsidRPr="007E2472" w:rsidRDefault="00EC1167" w:rsidP="0049043E">
            <w:pPr>
              <w:tabs>
                <w:tab w:val="left" w:pos="142"/>
              </w:tabs>
              <w:jc w:val="center"/>
              <w:rPr>
                <w:rFonts w:ascii="Arial" w:hAnsi="Arial" w:cs="Arial"/>
                <w:bCs/>
                <w:sz w:val="22"/>
                <w:szCs w:val="22"/>
              </w:rPr>
            </w:pPr>
            <w:r w:rsidRPr="007E2472">
              <w:rPr>
                <w:rFonts w:ascii="Arial" w:eastAsiaTheme="minorHAnsi" w:hAnsi="Arial" w:cs="Arial"/>
                <w:sz w:val="22"/>
                <w:szCs w:val="22"/>
              </w:rPr>
              <w:t>http://</w:t>
            </w:r>
            <w:hyperlink r:id="rId10" w:history="1">
              <w:r w:rsidRPr="007E2472">
                <w:rPr>
                  <w:rStyle w:val="Hyperlink"/>
                  <w:rFonts w:ascii="Arial" w:eastAsiaTheme="minorHAnsi" w:hAnsi="Arial" w:cs="Arial"/>
                  <w:color w:val="auto"/>
                  <w:sz w:val="22"/>
                  <w:szCs w:val="22"/>
                </w:rPr>
                <w:t>www.bnc.org.br/</w:t>
              </w:r>
            </w:hyperlink>
          </w:p>
        </w:tc>
      </w:tr>
    </w:tbl>
    <w:p w14:paraId="30DD6BF9" w14:textId="511D8B8B" w:rsidR="0007517B" w:rsidRPr="007E2472" w:rsidRDefault="0007517B" w:rsidP="00964972">
      <w:pPr>
        <w:tabs>
          <w:tab w:val="left" w:pos="3544"/>
        </w:tabs>
        <w:adjustRightInd w:val="0"/>
        <w:spacing w:before="480"/>
        <w:jc w:val="both"/>
        <w:rPr>
          <w:rFonts w:ascii="Arial" w:eastAsiaTheme="minorHAnsi" w:hAnsi="Arial" w:cs="Arial"/>
          <w:sz w:val="22"/>
          <w:szCs w:val="22"/>
        </w:rPr>
      </w:pPr>
    </w:p>
    <w:p w14:paraId="31DCB7CF" w14:textId="77777777" w:rsidR="00B6582C" w:rsidRPr="007E2472" w:rsidRDefault="00B6582C" w:rsidP="00EC1167">
      <w:pPr>
        <w:tabs>
          <w:tab w:val="left" w:pos="6946"/>
        </w:tabs>
        <w:autoSpaceDE w:val="0"/>
        <w:autoSpaceDN w:val="0"/>
        <w:adjustRightInd w:val="0"/>
        <w:spacing w:before="120" w:after="600"/>
        <w:rPr>
          <w:rFonts w:ascii="Arial" w:eastAsiaTheme="minorHAnsi" w:hAnsi="Arial" w:cs="Arial"/>
          <w:b/>
          <w:bCs/>
          <w:sz w:val="22"/>
          <w:szCs w:val="22"/>
        </w:rPr>
      </w:pPr>
    </w:p>
    <w:p w14:paraId="127A32BD" w14:textId="77777777" w:rsidR="00110B07" w:rsidRDefault="00110B07" w:rsidP="00EC1167">
      <w:pPr>
        <w:tabs>
          <w:tab w:val="left" w:pos="6946"/>
        </w:tabs>
        <w:autoSpaceDE w:val="0"/>
        <w:autoSpaceDN w:val="0"/>
        <w:adjustRightInd w:val="0"/>
        <w:spacing w:before="120" w:after="600"/>
        <w:rPr>
          <w:rFonts w:ascii="Arial" w:eastAsiaTheme="minorHAnsi" w:hAnsi="Arial" w:cs="Arial"/>
          <w:b/>
          <w:bCs/>
          <w:sz w:val="22"/>
          <w:szCs w:val="22"/>
        </w:rPr>
      </w:pPr>
    </w:p>
    <w:p w14:paraId="628D93EF" w14:textId="77777777" w:rsidR="00091EB0" w:rsidRPr="007E2472" w:rsidRDefault="00091EB0" w:rsidP="00EC1167">
      <w:pPr>
        <w:tabs>
          <w:tab w:val="left" w:pos="6946"/>
        </w:tabs>
        <w:autoSpaceDE w:val="0"/>
        <w:autoSpaceDN w:val="0"/>
        <w:adjustRightInd w:val="0"/>
        <w:spacing w:before="120" w:after="600"/>
        <w:rPr>
          <w:rFonts w:ascii="Arial" w:eastAsiaTheme="minorHAnsi" w:hAnsi="Arial" w:cs="Arial"/>
          <w:b/>
          <w:bCs/>
          <w:sz w:val="22"/>
          <w:szCs w:val="22"/>
        </w:rPr>
      </w:pPr>
    </w:p>
    <w:p w14:paraId="19D4B6D9" w14:textId="0B18554A" w:rsidR="00A1268F" w:rsidRPr="007E2472" w:rsidRDefault="001B3679" w:rsidP="00BC437E">
      <w:pPr>
        <w:tabs>
          <w:tab w:val="left" w:pos="6946"/>
        </w:tabs>
        <w:autoSpaceDE w:val="0"/>
        <w:autoSpaceDN w:val="0"/>
        <w:adjustRightInd w:val="0"/>
        <w:spacing w:before="120" w:after="600"/>
        <w:jc w:val="center"/>
        <w:rPr>
          <w:rFonts w:ascii="Arial" w:eastAsiaTheme="minorHAnsi" w:hAnsi="Arial" w:cs="Arial"/>
          <w:b/>
          <w:bCs/>
          <w:sz w:val="22"/>
          <w:szCs w:val="22"/>
        </w:rPr>
      </w:pPr>
      <w:r w:rsidRPr="007E2472">
        <w:rPr>
          <w:rFonts w:ascii="Arial" w:eastAsiaTheme="minorHAnsi" w:hAnsi="Arial" w:cs="Arial"/>
          <w:b/>
          <w:bCs/>
          <w:sz w:val="22"/>
          <w:szCs w:val="22"/>
        </w:rPr>
        <w:lastRenderedPageBreak/>
        <w:t>SUMÁRIO</w:t>
      </w:r>
    </w:p>
    <w:p w14:paraId="50D53008" w14:textId="35A903A1" w:rsidR="00A1268F" w:rsidRPr="007E2472" w:rsidRDefault="001B3679"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I – FUNDAMENTAÇÃO LEGAL.................................................................</w:t>
      </w:r>
      <w:r w:rsidR="000D0429" w:rsidRPr="007E2472">
        <w:rPr>
          <w:rFonts w:ascii="Arial" w:eastAsiaTheme="minorHAnsi" w:hAnsi="Arial" w:cs="Arial"/>
          <w:sz w:val="22"/>
          <w:szCs w:val="22"/>
        </w:rPr>
        <w:t>...........................</w:t>
      </w:r>
      <w:r w:rsidR="004F34B7" w:rsidRPr="007E2472">
        <w:rPr>
          <w:rFonts w:ascii="Arial" w:eastAsiaTheme="minorHAnsi" w:hAnsi="Arial" w:cs="Arial"/>
          <w:sz w:val="22"/>
          <w:szCs w:val="22"/>
        </w:rPr>
        <w:t>4</w:t>
      </w:r>
    </w:p>
    <w:p w14:paraId="035FA56A" w14:textId="1AD0B237" w:rsidR="000D0429" w:rsidRPr="007E2472" w:rsidRDefault="000D0429"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II – DADOS DO CERTAME...................................................................................................</w:t>
      </w:r>
      <w:r w:rsidR="004F34B7" w:rsidRPr="007E2472">
        <w:rPr>
          <w:rFonts w:ascii="Arial" w:eastAsiaTheme="minorHAnsi" w:hAnsi="Arial" w:cs="Arial"/>
          <w:sz w:val="22"/>
          <w:szCs w:val="22"/>
        </w:rPr>
        <w:t>4</w:t>
      </w:r>
    </w:p>
    <w:p w14:paraId="2D33E557" w14:textId="7FBF66E7" w:rsidR="007A72E9" w:rsidRPr="007E2472" w:rsidRDefault="007A72E9"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III – DA AQUISIÇÃO DO EDITAL..........................................................................................</w:t>
      </w:r>
      <w:r w:rsidR="004F34B7" w:rsidRPr="007E2472">
        <w:rPr>
          <w:rFonts w:ascii="Arial" w:eastAsiaTheme="minorHAnsi" w:hAnsi="Arial" w:cs="Arial"/>
          <w:sz w:val="22"/>
          <w:szCs w:val="22"/>
        </w:rPr>
        <w:t>5</w:t>
      </w:r>
    </w:p>
    <w:p w14:paraId="29F68AF8" w14:textId="5178E714" w:rsidR="000516FF" w:rsidRPr="007E2472" w:rsidRDefault="000516FF"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IV – DO OBJETO</w:t>
      </w:r>
      <w:r w:rsidR="004F34B7" w:rsidRPr="007E2472">
        <w:rPr>
          <w:rFonts w:ascii="Arial" w:eastAsiaTheme="minorHAnsi" w:hAnsi="Arial" w:cs="Arial"/>
          <w:sz w:val="22"/>
          <w:szCs w:val="22"/>
        </w:rPr>
        <w:t xml:space="preserve"> E  DAS DEFINIÇÕES IMPORTANTES</w:t>
      </w:r>
      <w:r w:rsidRPr="007E2472">
        <w:rPr>
          <w:rFonts w:ascii="Arial" w:eastAsiaTheme="minorHAnsi" w:hAnsi="Arial" w:cs="Arial"/>
          <w:sz w:val="22"/>
          <w:szCs w:val="22"/>
        </w:rPr>
        <w:t>...................................................</w:t>
      </w:r>
      <w:r w:rsidR="004F34B7" w:rsidRPr="007E2472">
        <w:rPr>
          <w:rFonts w:ascii="Arial" w:eastAsiaTheme="minorHAnsi" w:hAnsi="Arial" w:cs="Arial"/>
          <w:sz w:val="22"/>
          <w:szCs w:val="22"/>
        </w:rPr>
        <w:t>..</w:t>
      </w:r>
      <w:r w:rsidR="004749A3" w:rsidRPr="007E2472">
        <w:rPr>
          <w:rFonts w:ascii="Arial" w:eastAsiaTheme="minorHAnsi" w:hAnsi="Arial" w:cs="Arial"/>
          <w:sz w:val="22"/>
          <w:szCs w:val="22"/>
        </w:rPr>
        <w:t>6</w:t>
      </w:r>
    </w:p>
    <w:p w14:paraId="079F8EE2" w14:textId="1D8A9EDD" w:rsidR="00C907E3" w:rsidRPr="007E2472" w:rsidRDefault="00C907E3"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V – </w:t>
      </w:r>
      <w:r w:rsidR="00556DCA" w:rsidRPr="007E2472">
        <w:rPr>
          <w:rStyle w:val="fontstyle01"/>
          <w:rFonts w:ascii="Arial" w:hAnsi="Arial" w:cs="Arial"/>
          <w:b w:val="0"/>
          <w:bCs w:val="0"/>
          <w:color w:val="auto"/>
          <w:sz w:val="22"/>
          <w:szCs w:val="22"/>
        </w:rPr>
        <w:t>DO ÓRGÃO GERENCIADOR, DO CRITÉRIO DE JULGAMENTO E MODO DE DISPUTA</w:t>
      </w:r>
      <w:r w:rsidRPr="007E2472">
        <w:rPr>
          <w:rFonts w:ascii="Arial" w:eastAsiaTheme="minorHAnsi" w:hAnsi="Arial" w:cs="Arial"/>
          <w:b/>
          <w:bCs/>
          <w:sz w:val="22"/>
          <w:szCs w:val="22"/>
        </w:rPr>
        <w:t>.</w:t>
      </w:r>
      <w:r w:rsidR="00556DCA" w:rsidRPr="007E2472">
        <w:rPr>
          <w:rFonts w:ascii="Arial" w:eastAsiaTheme="minorHAnsi" w:hAnsi="Arial" w:cs="Arial"/>
          <w:b/>
          <w:bCs/>
          <w:sz w:val="22"/>
          <w:szCs w:val="22"/>
        </w:rPr>
        <w:t>.............................................................................................................................</w:t>
      </w:r>
      <w:r w:rsidR="004749A3" w:rsidRPr="007E2472">
        <w:rPr>
          <w:rFonts w:ascii="Arial" w:eastAsiaTheme="minorHAnsi" w:hAnsi="Arial" w:cs="Arial"/>
          <w:sz w:val="22"/>
          <w:szCs w:val="22"/>
        </w:rPr>
        <w:t>7</w:t>
      </w:r>
    </w:p>
    <w:p w14:paraId="384441D1" w14:textId="3183DC51" w:rsidR="007A72E9" w:rsidRPr="007E2472" w:rsidRDefault="0096175F"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hAnsi="Arial" w:cs="Arial"/>
          <w:sz w:val="22"/>
          <w:szCs w:val="22"/>
        </w:rPr>
        <w:t>VI – DAS CONDIÇÕES DE PARTICIPAÇÃO NA LICITAÇÃO</w:t>
      </w:r>
      <w:r w:rsidR="00C26F87" w:rsidRPr="007E2472">
        <w:rPr>
          <w:rFonts w:ascii="Arial" w:eastAsiaTheme="minorHAnsi" w:hAnsi="Arial" w:cs="Arial"/>
          <w:sz w:val="22"/>
          <w:szCs w:val="22"/>
        </w:rPr>
        <w:t>.............................................</w:t>
      </w:r>
      <w:r w:rsidR="004749A3" w:rsidRPr="007E2472">
        <w:rPr>
          <w:rFonts w:ascii="Arial" w:eastAsiaTheme="minorHAnsi" w:hAnsi="Arial" w:cs="Arial"/>
          <w:sz w:val="22"/>
          <w:szCs w:val="22"/>
        </w:rPr>
        <w:t>7</w:t>
      </w:r>
    </w:p>
    <w:p w14:paraId="65B58F5F" w14:textId="1D72C919" w:rsidR="00DC478D" w:rsidRPr="007E2472" w:rsidRDefault="00DC478D" w:rsidP="00414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VII </w:t>
      </w:r>
      <w:r w:rsidR="0090190E" w:rsidRPr="007E2472">
        <w:rPr>
          <w:rFonts w:ascii="Arial" w:eastAsiaTheme="minorHAnsi" w:hAnsi="Arial" w:cs="Arial"/>
          <w:sz w:val="22"/>
          <w:szCs w:val="22"/>
        </w:rPr>
        <w:t>–</w:t>
      </w:r>
      <w:r w:rsidRPr="007E2472">
        <w:rPr>
          <w:rFonts w:ascii="Arial" w:eastAsiaTheme="minorHAnsi" w:hAnsi="Arial" w:cs="Arial"/>
          <w:sz w:val="22"/>
          <w:szCs w:val="22"/>
        </w:rPr>
        <w:t xml:space="preserve"> </w:t>
      </w:r>
      <w:r w:rsidRPr="007E2472">
        <w:rPr>
          <w:rFonts w:ascii="Arial" w:hAnsi="Arial" w:cs="Arial"/>
          <w:sz w:val="22"/>
          <w:szCs w:val="22"/>
        </w:rPr>
        <w:t>DA IMPUGNAÇÃO AO EDITAL E DO PEDIDO DE ESCLARECIMENTO</w:t>
      </w:r>
      <w:r w:rsidRPr="007E2472">
        <w:rPr>
          <w:rFonts w:ascii="Arial" w:eastAsiaTheme="minorHAnsi" w:hAnsi="Arial" w:cs="Arial"/>
          <w:sz w:val="22"/>
          <w:szCs w:val="22"/>
        </w:rPr>
        <w:t>....................</w:t>
      </w:r>
      <w:r w:rsidR="004749A3" w:rsidRPr="007E2472">
        <w:rPr>
          <w:rFonts w:ascii="Arial" w:eastAsiaTheme="minorHAnsi" w:hAnsi="Arial" w:cs="Arial"/>
          <w:sz w:val="22"/>
          <w:szCs w:val="22"/>
        </w:rPr>
        <w:t>9</w:t>
      </w:r>
    </w:p>
    <w:p w14:paraId="1663102D" w14:textId="5C97A321" w:rsidR="004146F0" w:rsidRPr="007E2472" w:rsidRDefault="004749A3" w:rsidP="004146F0">
      <w:pPr>
        <w:pStyle w:val="Nivel01"/>
        <w:spacing w:before="120"/>
        <w:ind w:left="0" w:firstLine="0"/>
        <w:rPr>
          <w:rFonts w:ascii="Arial" w:hAnsi="Arial" w:cs="Arial"/>
          <w:b w:val="0"/>
          <w:bCs w:val="0"/>
          <w:color w:val="auto"/>
          <w:sz w:val="22"/>
          <w:szCs w:val="22"/>
        </w:rPr>
      </w:pPr>
      <w:r w:rsidRPr="007E2472">
        <w:rPr>
          <w:rFonts w:ascii="Arial" w:eastAsiaTheme="minorHAnsi" w:hAnsi="Arial" w:cs="Arial"/>
          <w:b w:val="0"/>
          <w:bCs w:val="0"/>
          <w:color w:val="auto"/>
          <w:sz w:val="22"/>
          <w:szCs w:val="22"/>
        </w:rPr>
        <w:t>VIII</w:t>
      </w:r>
      <w:r w:rsidR="004146F0" w:rsidRPr="007E2472">
        <w:rPr>
          <w:rFonts w:ascii="Arial" w:eastAsiaTheme="minorHAnsi" w:hAnsi="Arial" w:cs="Arial"/>
          <w:b w:val="0"/>
          <w:bCs w:val="0"/>
          <w:color w:val="auto"/>
          <w:sz w:val="22"/>
          <w:szCs w:val="22"/>
        </w:rPr>
        <w:t xml:space="preserve"> – D</w:t>
      </w:r>
      <w:r w:rsidR="004146F0" w:rsidRPr="007E2472">
        <w:rPr>
          <w:rFonts w:ascii="Arial" w:hAnsi="Arial" w:cs="Arial"/>
          <w:b w:val="0"/>
          <w:bCs w:val="0"/>
          <w:color w:val="auto"/>
          <w:sz w:val="22"/>
          <w:szCs w:val="22"/>
        </w:rPr>
        <w:t>A APRESENTAÇÃO DA PROPOSTA E DOS DOCUMENTOS DE HABILITAÇÃO</w:t>
      </w:r>
      <w:r w:rsidR="00AA7FC4" w:rsidRPr="007E2472">
        <w:rPr>
          <w:rFonts w:ascii="Arial" w:hAnsi="Arial" w:cs="Arial"/>
          <w:b w:val="0"/>
          <w:bCs w:val="0"/>
          <w:color w:val="auto"/>
          <w:sz w:val="22"/>
          <w:szCs w:val="22"/>
        </w:rPr>
        <w:t>.</w:t>
      </w:r>
      <w:r w:rsidR="004F6F2A" w:rsidRPr="007E2472">
        <w:rPr>
          <w:rFonts w:ascii="Arial" w:hAnsi="Arial" w:cs="Arial"/>
          <w:b w:val="0"/>
          <w:bCs w:val="0"/>
          <w:color w:val="auto"/>
          <w:sz w:val="22"/>
          <w:szCs w:val="22"/>
        </w:rPr>
        <w:t>10</w:t>
      </w:r>
    </w:p>
    <w:p w14:paraId="69CF5B92" w14:textId="00429385" w:rsidR="00AA7FC4" w:rsidRPr="007E2472" w:rsidRDefault="00CA50D6" w:rsidP="00AA7FC4">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hAnsi="Arial" w:cs="Arial"/>
          <w:sz w:val="22"/>
          <w:szCs w:val="22"/>
        </w:rPr>
        <w:t>I</w:t>
      </w:r>
      <w:r w:rsidR="004146F0" w:rsidRPr="007E2472">
        <w:rPr>
          <w:rFonts w:ascii="Arial" w:hAnsi="Arial" w:cs="Arial"/>
          <w:sz w:val="22"/>
          <w:szCs w:val="22"/>
        </w:rPr>
        <w:t xml:space="preserve">X – </w:t>
      </w:r>
      <w:r w:rsidR="004146F0" w:rsidRPr="007E2472">
        <w:rPr>
          <w:rFonts w:ascii="Arial" w:eastAsiaTheme="minorHAnsi" w:hAnsi="Arial" w:cs="Arial"/>
          <w:sz w:val="22"/>
          <w:szCs w:val="22"/>
        </w:rPr>
        <w:t>DO PREENCHIMENTO DA PROPOSTA</w:t>
      </w:r>
      <w:r w:rsidR="00AA7FC4" w:rsidRPr="007E2472">
        <w:rPr>
          <w:rFonts w:ascii="Arial" w:eastAsiaTheme="minorHAnsi" w:hAnsi="Arial" w:cs="Arial"/>
          <w:sz w:val="22"/>
          <w:szCs w:val="22"/>
        </w:rPr>
        <w:t>....................................................................</w:t>
      </w:r>
      <w:r w:rsidRPr="007E2472">
        <w:rPr>
          <w:rFonts w:ascii="Arial" w:eastAsiaTheme="minorHAnsi" w:hAnsi="Arial" w:cs="Arial"/>
          <w:sz w:val="22"/>
          <w:szCs w:val="22"/>
        </w:rPr>
        <w:t>.11</w:t>
      </w:r>
    </w:p>
    <w:p w14:paraId="23CBDCC2" w14:textId="05D81110" w:rsidR="002905F7" w:rsidRPr="007E2472" w:rsidRDefault="002905F7" w:rsidP="002905F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hAnsi="Arial" w:cs="Arial"/>
          <w:sz w:val="22"/>
          <w:szCs w:val="22"/>
        </w:rPr>
        <w:t>X – DA ABERTURA DA SESSÃO, CLASSIFICAÇÃO DAS PROPOSTAS E FORMULAÇÃO DE LANCES</w:t>
      </w:r>
      <w:r w:rsidRPr="007E2472">
        <w:rPr>
          <w:rFonts w:ascii="Arial" w:eastAsiaTheme="minorHAnsi" w:hAnsi="Arial" w:cs="Arial"/>
          <w:sz w:val="22"/>
          <w:szCs w:val="22"/>
        </w:rPr>
        <w:t>.........................................................................................</w:t>
      </w:r>
      <w:r w:rsidR="00D97EDB" w:rsidRPr="007E2472">
        <w:rPr>
          <w:rFonts w:ascii="Arial" w:eastAsiaTheme="minorHAnsi" w:hAnsi="Arial" w:cs="Arial"/>
          <w:sz w:val="22"/>
          <w:szCs w:val="22"/>
        </w:rPr>
        <w:t>...............................12</w:t>
      </w:r>
    </w:p>
    <w:p w14:paraId="4003C67C" w14:textId="7A87BA92" w:rsidR="00366BAE" w:rsidRPr="007E2472" w:rsidRDefault="008B4FC5" w:rsidP="00366BAE">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hAnsi="Arial" w:cs="Arial"/>
          <w:sz w:val="22"/>
          <w:szCs w:val="22"/>
        </w:rPr>
        <w:t>XI – DA FASE DE JULGAMENTO</w:t>
      </w:r>
      <w:r w:rsidR="00366BAE" w:rsidRPr="007E2472">
        <w:rPr>
          <w:rFonts w:ascii="Arial" w:eastAsiaTheme="minorHAnsi" w:hAnsi="Arial" w:cs="Arial"/>
          <w:sz w:val="22"/>
          <w:szCs w:val="22"/>
        </w:rPr>
        <w:t>......................................................................................1</w:t>
      </w:r>
      <w:r w:rsidR="00C9249C" w:rsidRPr="007E2472">
        <w:rPr>
          <w:rFonts w:ascii="Arial" w:eastAsiaTheme="minorHAnsi" w:hAnsi="Arial" w:cs="Arial"/>
          <w:sz w:val="22"/>
          <w:szCs w:val="22"/>
        </w:rPr>
        <w:t>6</w:t>
      </w:r>
    </w:p>
    <w:p w14:paraId="68BFE207" w14:textId="42CD850B" w:rsidR="00501BB1" w:rsidRPr="007E2472" w:rsidRDefault="00501BB1" w:rsidP="00501BB1">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XII – DA FASE DE HABILITAÇÃO......................................................................................</w:t>
      </w:r>
      <w:r w:rsidR="007B0DC8" w:rsidRPr="007E2472">
        <w:rPr>
          <w:rFonts w:ascii="Arial" w:eastAsiaTheme="minorHAnsi" w:hAnsi="Arial" w:cs="Arial"/>
          <w:sz w:val="22"/>
          <w:szCs w:val="22"/>
        </w:rPr>
        <w:t>17</w:t>
      </w:r>
    </w:p>
    <w:p w14:paraId="42B16DF3" w14:textId="2597850C" w:rsidR="000E15AF" w:rsidRPr="007E2472" w:rsidRDefault="000E15AF" w:rsidP="000E15AF">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XI</w:t>
      </w:r>
      <w:r w:rsidR="00910DCC" w:rsidRPr="007E2472">
        <w:rPr>
          <w:rFonts w:ascii="Arial" w:eastAsiaTheme="minorHAnsi" w:hAnsi="Arial" w:cs="Arial"/>
          <w:sz w:val="22"/>
          <w:szCs w:val="22"/>
        </w:rPr>
        <w:t>II</w:t>
      </w:r>
      <w:r w:rsidRPr="007E2472">
        <w:rPr>
          <w:rFonts w:ascii="Arial" w:eastAsiaTheme="minorHAnsi" w:hAnsi="Arial" w:cs="Arial"/>
          <w:sz w:val="22"/>
          <w:szCs w:val="22"/>
        </w:rPr>
        <w:t xml:space="preserve"> – DOS RECURSOS......................................................................................................</w:t>
      </w:r>
      <w:r w:rsidR="00910DCC" w:rsidRPr="007E2472">
        <w:rPr>
          <w:rFonts w:ascii="Arial" w:eastAsiaTheme="minorHAnsi" w:hAnsi="Arial" w:cs="Arial"/>
          <w:sz w:val="22"/>
          <w:szCs w:val="22"/>
        </w:rPr>
        <w:t>23</w:t>
      </w:r>
    </w:p>
    <w:p w14:paraId="0F6D1776" w14:textId="03BBC07E" w:rsidR="00DA4767" w:rsidRPr="007E2472" w:rsidRDefault="000E15AF" w:rsidP="00DA476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w:t>
      </w:r>
      <w:r w:rsidR="00910DCC" w:rsidRPr="007E2472">
        <w:rPr>
          <w:rFonts w:ascii="Arial" w:eastAsiaTheme="minorHAnsi" w:hAnsi="Arial" w:cs="Arial"/>
          <w:sz w:val="22"/>
          <w:szCs w:val="22"/>
        </w:rPr>
        <w:t>I</w:t>
      </w:r>
      <w:r w:rsidRPr="007E2472">
        <w:rPr>
          <w:rFonts w:ascii="Arial" w:eastAsiaTheme="minorHAnsi" w:hAnsi="Arial" w:cs="Arial"/>
          <w:sz w:val="22"/>
          <w:szCs w:val="22"/>
        </w:rPr>
        <w:t xml:space="preserve">V – </w:t>
      </w:r>
      <w:r w:rsidR="00DA4767" w:rsidRPr="007E2472">
        <w:rPr>
          <w:rFonts w:ascii="Arial" w:eastAsiaTheme="minorHAnsi" w:hAnsi="Arial" w:cs="Arial"/>
          <w:sz w:val="22"/>
          <w:szCs w:val="22"/>
        </w:rPr>
        <w:t>DA REABERTURA DA SESSÃO...............................................................................</w:t>
      </w:r>
      <w:r w:rsidR="00910DCC" w:rsidRPr="007E2472">
        <w:rPr>
          <w:rFonts w:ascii="Arial" w:eastAsiaTheme="minorHAnsi" w:hAnsi="Arial" w:cs="Arial"/>
          <w:sz w:val="22"/>
          <w:szCs w:val="22"/>
        </w:rPr>
        <w:t>24</w:t>
      </w:r>
    </w:p>
    <w:p w14:paraId="53B77D46" w14:textId="029EA27F" w:rsidR="00DA4767" w:rsidRPr="007E2472" w:rsidRDefault="00DA4767" w:rsidP="00DA476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XV – DA ADJUDICAÇÃO E HOMOLOGAÇÃO ..................................................................</w:t>
      </w:r>
      <w:r w:rsidR="00361EFA" w:rsidRPr="007E2472">
        <w:rPr>
          <w:rFonts w:ascii="Arial" w:eastAsiaTheme="minorHAnsi" w:hAnsi="Arial" w:cs="Arial"/>
          <w:sz w:val="22"/>
          <w:szCs w:val="22"/>
        </w:rPr>
        <w:t>24</w:t>
      </w:r>
    </w:p>
    <w:p w14:paraId="0739053E" w14:textId="52F8DCB3" w:rsidR="0063544B" w:rsidRPr="007E2472" w:rsidRDefault="00DA4767" w:rsidP="0063544B">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XVI </w:t>
      </w:r>
      <w:r w:rsidR="0063544B" w:rsidRPr="007E2472">
        <w:rPr>
          <w:rFonts w:ascii="Arial" w:eastAsiaTheme="minorHAnsi" w:hAnsi="Arial" w:cs="Arial"/>
          <w:sz w:val="22"/>
          <w:szCs w:val="22"/>
        </w:rPr>
        <w:t>–</w:t>
      </w:r>
      <w:r w:rsidRPr="007E2472">
        <w:rPr>
          <w:rFonts w:ascii="Arial" w:eastAsiaTheme="minorHAnsi" w:hAnsi="Arial" w:cs="Arial"/>
          <w:sz w:val="22"/>
          <w:szCs w:val="22"/>
        </w:rPr>
        <w:t xml:space="preserve"> </w:t>
      </w:r>
      <w:r w:rsidR="00361EFA" w:rsidRPr="007E2472">
        <w:rPr>
          <w:rFonts w:ascii="Arial" w:eastAsiaTheme="minorHAnsi" w:hAnsi="Arial" w:cs="Arial"/>
          <w:sz w:val="22"/>
          <w:szCs w:val="22"/>
        </w:rPr>
        <w:t>DA ATA DE REGISTRO DE PREÇO.......</w:t>
      </w:r>
      <w:r w:rsidR="0063544B" w:rsidRPr="007E2472">
        <w:rPr>
          <w:rFonts w:ascii="Arial" w:eastAsiaTheme="minorHAnsi" w:hAnsi="Arial" w:cs="Arial"/>
          <w:sz w:val="22"/>
          <w:szCs w:val="22"/>
        </w:rPr>
        <w:t>..................................................................2</w:t>
      </w:r>
      <w:r w:rsidR="00132A32" w:rsidRPr="007E2472">
        <w:rPr>
          <w:rFonts w:ascii="Arial" w:eastAsiaTheme="minorHAnsi" w:hAnsi="Arial" w:cs="Arial"/>
          <w:sz w:val="22"/>
          <w:szCs w:val="22"/>
        </w:rPr>
        <w:t>5</w:t>
      </w:r>
    </w:p>
    <w:p w14:paraId="5DA04C64" w14:textId="16EAB30C" w:rsidR="000556F0" w:rsidRPr="007E2472" w:rsidRDefault="000556F0" w:rsidP="000556F0">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XVII– DA FORMAÇÃO DE CADASTRO DE RESERVA......................................................25</w:t>
      </w:r>
    </w:p>
    <w:p w14:paraId="6B2A1BCE" w14:textId="23E9E0AB" w:rsidR="0052156D" w:rsidRPr="007E2472" w:rsidRDefault="0052156D" w:rsidP="0052156D">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XVIII– DO TERMO DE CONTRATO OU INSTRUMENTO NEQUIVALENTE.....................2</w:t>
      </w:r>
      <w:r w:rsidR="00206F8D" w:rsidRPr="007E2472">
        <w:rPr>
          <w:rFonts w:ascii="Arial" w:eastAsiaTheme="minorHAnsi" w:hAnsi="Arial" w:cs="Arial"/>
          <w:sz w:val="22"/>
          <w:szCs w:val="22"/>
        </w:rPr>
        <w:t>6</w:t>
      </w:r>
    </w:p>
    <w:p w14:paraId="2A1353EA" w14:textId="64ED403B" w:rsidR="00F939C9" w:rsidRPr="007E2472" w:rsidRDefault="00F939C9" w:rsidP="00F939C9">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XIX – DAS OBRIGAÇÕES DAS PARTES DO INSTRUMENTO CONTRATUAL.................27</w:t>
      </w:r>
    </w:p>
    <w:p w14:paraId="4C5E982D" w14:textId="7F993785" w:rsidR="003C01D1" w:rsidRPr="007E2472" w:rsidRDefault="003C01D1" w:rsidP="003C01D1">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 – DA FISCALIZAÇÃO E DA GESTÃO DO CONTRATO................................................27</w:t>
      </w:r>
    </w:p>
    <w:p w14:paraId="13F81040" w14:textId="242B2D5F" w:rsidR="00484A7A" w:rsidRPr="007E2472" w:rsidRDefault="00484A7A" w:rsidP="0063544B">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w:t>
      </w:r>
      <w:r w:rsidR="00F27D2D" w:rsidRPr="007E2472">
        <w:rPr>
          <w:rFonts w:ascii="Arial" w:eastAsiaTheme="minorHAnsi" w:hAnsi="Arial" w:cs="Arial"/>
          <w:sz w:val="22"/>
          <w:szCs w:val="22"/>
        </w:rPr>
        <w:t>I</w:t>
      </w:r>
      <w:r w:rsidRPr="007E2472">
        <w:rPr>
          <w:rFonts w:ascii="Arial" w:eastAsiaTheme="minorHAnsi" w:hAnsi="Arial" w:cs="Arial"/>
          <w:sz w:val="22"/>
          <w:szCs w:val="22"/>
        </w:rPr>
        <w:t xml:space="preserve"> – DO REGIME DE EXECUÇÃO</w:t>
      </w:r>
      <w:r w:rsidR="005F2259" w:rsidRPr="007E2472">
        <w:rPr>
          <w:rFonts w:ascii="Arial" w:eastAsiaTheme="minorHAnsi" w:hAnsi="Arial" w:cs="Arial"/>
          <w:sz w:val="22"/>
          <w:szCs w:val="22"/>
        </w:rPr>
        <w:t xml:space="preserve"> – FORMA DE AQUISIÇÃO E FORNECIMENTO</w:t>
      </w:r>
      <w:r w:rsidRPr="007E2472">
        <w:rPr>
          <w:rFonts w:ascii="Arial" w:eastAsiaTheme="minorHAnsi" w:hAnsi="Arial" w:cs="Arial"/>
          <w:sz w:val="22"/>
          <w:szCs w:val="22"/>
        </w:rPr>
        <w:t xml:space="preserve">, DO </w:t>
      </w:r>
      <w:r w:rsidR="005F2259" w:rsidRPr="007E2472">
        <w:rPr>
          <w:rFonts w:ascii="Arial" w:eastAsiaTheme="minorHAnsi" w:hAnsi="Arial" w:cs="Arial"/>
          <w:sz w:val="22"/>
          <w:szCs w:val="22"/>
        </w:rPr>
        <w:t>LOCAL DE ENTREGA, DO PRAZO E</w:t>
      </w:r>
      <w:r w:rsidRPr="007E2472">
        <w:rPr>
          <w:rFonts w:ascii="Arial" w:eastAsiaTheme="minorHAnsi" w:hAnsi="Arial" w:cs="Arial"/>
          <w:sz w:val="22"/>
          <w:szCs w:val="22"/>
        </w:rPr>
        <w:t xml:space="preserve"> DAS CONDIÇÕES DE FORNECIMENTO E DO RECEBIMENTO DO OBJETO.................</w:t>
      </w:r>
      <w:r w:rsidR="005F2259" w:rsidRPr="007E2472">
        <w:rPr>
          <w:rFonts w:ascii="Arial" w:eastAsiaTheme="minorHAnsi" w:hAnsi="Arial" w:cs="Arial"/>
          <w:sz w:val="22"/>
          <w:szCs w:val="22"/>
        </w:rPr>
        <w:t>...........................................................................2</w:t>
      </w:r>
      <w:r w:rsidR="00261286" w:rsidRPr="007E2472">
        <w:rPr>
          <w:rFonts w:ascii="Arial" w:eastAsiaTheme="minorHAnsi" w:hAnsi="Arial" w:cs="Arial"/>
          <w:sz w:val="22"/>
          <w:szCs w:val="22"/>
        </w:rPr>
        <w:t>8</w:t>
      </w:r>
    </w:p>
    <w:p w14:paraId="6A864466" w14:textId="62FFBB67" w:rsidR="00484A7A" w:rsidRPr="007E2472" w:rsidRDefault="00484A7A" w:rsidP="00484A7A">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w:t>
      </w:r>
      <w:r w:rsidR="00DE5005" w:rsidRPr="007E2472">
        <w:rPr>
          <w:rFonts w:ascii="Arial" w:eastAsiaTheme="minorHAnsi" w:hAnsi="Arial" w:cs="Arial"/>
          <w:sz w:val="22"/>
          <w:szCs w:val="22"/>
        </w:rPr>
        <w:t>II</w:t>
      </w:r>
      <w:r w:rsidRPr="007E2472">
        <w:rPr>
          <w:rFonts w:ascii="Arial" w:eastAsiaTheme="minorHAnsi" w:hAnsi="Arial" w:cs="Arial"/>
          <w:sz w:val="22"/>
          <w:szCs w:val="22"/>
        </w:rPr>
        <w:t xml:space="preserve"> – DO PAGAMENTO.....................................................................................................</w:t>
      </w:r>
      <w:r w:rsidR="00DE5005" w:rsidRPr="007E2472">
        <w:rPr>
          <w:rFonts w:ascii="Arial" w:eastAsiaTheme="minorHAnsi" w:hAnsi="Arial" w:cs="Arial"/>
          <w:sz w:val="22"/>
          <w:szCs w:val="22"/>
        </w:rPr>
        <w:t>2</w:t>
      </w:r>
      <w:r w:rsidR="00237565" w:rsidRPr="007E2472">
        <w:rPr>
          <w:rFonts w:ascii="Arial" w:eastAsiaTheme="minorHAnsi" w:hAnsi="Arial" w:cs="Arial"/>
          <w:sz w:val="22"/>
          <w:szCs w:val="22"/>
        </w:rPr>
        <w:t>8</w:t>
      </w:r>
    </w:p>
    <w:p w14:paraId="42598C1C" w14:textId="47974C04" w:rsidR="00DE5005" w:rsidRPr="007E2472"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XXIII – DA ALTERAÇÃO OU ATUALIZAÇÃO DOS PREÇOS REGISTRADOS..................28</w:t>
      </w:r>
    </w:p>
    <w:p w14:paraId="124C22DA" w14:textId="708D89E0" w:rsidR="00DE5005" w:rsidRPr="007E2472"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XXIV – CANCELAMENTO DO REGISTRO DO LICITANTE VENCEDOR E DOS PREÇOS REGISTRADOS..................................................................................................................</w:t>
      </w:r>
      <w:r w:rsidR="003C633F" w:rsidRPr="007E2472">
        <w:rPr>
          <w:rFonts w:ascii="Arial" w:eastAsiaTheme="minorHAnsi" w:hAnsi="Arial" w:cs="Arial"/>
          <w:sz w:val="22"/>
          <w:szCs w:val="22"/>
        </w:rPr>
        <w:t>30</w:t>
      </w:r>
    </w:p>
    <w:p w14:paraId="51E5EE7E" w14:textId="1205E506" w:rsidR="00314DD7" w:rsidRPr="007E2472"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w:t>
      </w:r>
      <w:r w:rsidR="00DE5005" w:rsidRPr="007E2472">
        <w:rPr>
          <w:rFonts w:ascii="Arial" w:eastAsiaTheme="minorHAnsi" w:hAnsi="Arial" w:cs="Arial"/>
          <w:sz w:val="22"/>
          <w:szCs w:val="22"/>
        </w:rPr>
        <w:t>V</w:t>
      </w:r>
      <w:r w:rsidRPr="007E2472">
        <w:rPr>
          <w:rFonts w:ascii="Arial" w:eastAsiaTheme="minorHAnsi" w:hAnsi="Arial" w:cs="Arial"/>
          <w:sz w:val="22"/>
          <w:szCs w:val="22"/>
        </w:rPr>
        <w:t xml:space="preserve"> – DA SUBCONTRATAÇÃO........................................................................................</w:t>
      </w:r>
      <w:r w:rsidR="00DE5005" w:rsidRPr="007E2472">
        <w:rPr>
          <w:rFonts w:ascii="Arial" w:eastAsiaTheme="minorHAnsi" w:hAnsi="Arial" w:cs="Arial"/>
          <w:sz w:val="22"/>
          <w:szCs w:val="22"/>
        </w:rPr>
        <w:t>30</w:t>
      </w:r>
    </w:p>
    <w:p w14:paraId="217FB56D" w14:textId="6337C522" w:rsidR="00314DD7" w:rsidRPr="007E2472"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w:t>
      </w:r>
      <w:r w:rsidR="00BB7B80" w:rsidRPr="007E2472">
        <w:rPr>
          <w:rFonts w:ascii="Arial" w:eastAsiaTheme="minorHAnsi" w:hAnsi="Arial" w:cs="Arial"/>
          <w:sz w:val="22"/>
          <w:szCs w:val="22"/>
        </w:rPr>
        <w:t>VI</w:t>
      </w:r>
      <w:r w:rsidRPr="007E2472">
        <w:rPr>
          <w:rFonts w:ascii="Arial" w:eastAsiaTheme="minorHAnsi" w:hAnsi="Arial" w:cs="Arial"/>
          <w:sz w:val="22"/>
          <w:szCs w:val="22"/>
        </w:rPr>
        <w:t xml:space="preserve"> – DAS INFRAÇÕES ADMINISTRATIVAS E SANÇÕES ............................................</w:t>
      </w:r>
      <w:r w:rsidR="00BB7B80" w:rsidRPr="007E2472">
        <w:rPr>
          <w:rFonts w:ascii="Arial" w:eastAsiaTheme="minorHAnsi" w:hAnsi="Arial" w:cs="Arial"/>
          <w:sz w:val="22"/>
          <w:szCs w:val="22"/>
        </w:rPr>
        <w:t>3</w:t>
      </w:r>
      <w:r w:rsidR="00A236AD" w:rsidRPr="007E2472">
        <w:rPr>
          <w:rFonts w:ascii="Arial" w:eastAsiaTheme="minorHAnsi" w:hAnsi="Arial" w:cs="Arial"/>
          <w:sz w:val="22"/>
          <w:szCs w:val="22"/>
        </w:rPr>
        <w:t>1</w:t>
      </w:r>
    </w:p>
    <w:p w14:paraId="7BE3A57F" w14:textId="740634DB" w:rsidR="00314DD7" w:rsidRPr="007E2472"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XXV</w:t>
      </w:r>
      <w:r w:rsidR="00BB7B80" w:rsidRPr="007E2472">
        <w:rPr>
          <w:rFonts w:ascii="Arial" w:eastAsiaTheme="minorHAnsi" w:hAnsi="Arial" w:cs="Arial"/>
          <w:sz w:val="22"/>
          <w:szCs w:val="22"/>
        </w:rPr>
        <w:t>II</w:t>
      </w:r>
      <w:r w:rsidRPr="007E2472">
        <w:rPr>
          <w:rFonts w:ascii="Arial" w:eastAsiaTheme="minorHAnsi" w:hAnsi="Arial" w:cs="Arial"/>
          <w:sz w:val="22"/>
          <w:szCs w:val="22"/>
        </w:rPr>
        <w:t xml:space="preserve"> – DA EXTINÇÃO CONTRATUAL...........................................................................</w:t>
      </w:r>
      <w:r w:rsidR="00BB7B80" w:rsidRPr="007E2472">
        <w:rPr>
          <w:rFonts w:ascii="Arial" w:eastAsiaTheme="minorHAnsi" w:hAnsi="Arial" w:cs="Arial"/>
          <w:sz w:val="22"/>
          <w:szCs w:val="22"/>
        </w:rPr>
        <w:t>...33</w:t>
      </w:r>
    </w:p>
    <w:p w14:paraId="1BECF8A0" w14:textId="7A384134" w:rsidR="00314DD7" w:rsidRPr="007E2472"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XV</w:t>
      </w:r>
      <w:r w:rsidR="00BB7B80" w:rsidRPr="007E2472">
        <w:rPr>
          <w:rFonts w:ascii="Arial" w:eastAsiaTheme="minorHAnsi" w:hAnsi="Arial" w:cs="Arial"/>
          <w:sz w:val="22"/>
          <w:szCs w:val="22"/>
        </w:rPr>
        <w:t>II</w:t>
      </w:r>
      <w:r w:rsidRPr="007E2472">
        <w:rPr>
          <w:rFonts w:ascii="Arial" w:eastAsiaTheme="minorHAnsi" w:hAnsi="Arial" w:cs="Arial"/>
          <w:sz w:val="22"/>
          <w:szCs w:val="22"/>
        </w:rPr>
        <w:t>I – DAS DISPOSIÇÕES GERAIS.................................................................................</w:t>
      </w:r>
      <w:r w:rsidR="00BB7B80" w:rsidRPr="007E2472">
        <w:rPr>
          <w:rFonts w:ascii="Arial" w:eastAsiaTheme="minorHAnsi" w:hAnsi="Arial" w:cs="Arial"/>
          <w:sz w:val="22"/>
          <w:szCs w:val="22"/>
        </w:rPr>
        <w:t>3</w:t>
      </w:r>
      <w:r w:rsidR="009F152A" w:rsidRPr="007E2472">
        <w:rPr>
          <w:rFonts w:ascii="Arial" w:eastAsiaTheme="minorHAnsi" w:hAnsi="Arial" w:cs="Arial"/>
          <w:sz w:val="22"/>
          <w:szCs w:val="22"/>
        </w:rPr>
        <w:t>4</w:t>
      </w:r>
    </w:p>
    <w:p w14:paraId="26886F40" w14:textId="6323810F" w:rsidR="006909CE" w:rsidRPr="007E2472" w:rsidRDefault="00BB7B80" w:rsidP="008F45EF">
      <w:pPr>
        <w:tabs>
          <w:tab w:val="left" w:pos="6946"/>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XXIX – DOS ANEXOS DO EDITAL.....................................................................................</w:t>
      </w:r>
      <w:r w:rsidR="00CE6E2D" w:rsidRPr="007E2472">
        <w:rPr>
          <w:rFonts w:ascii="Arial" w:eastAsiaTheme="minorHAnsi" w:hAnsi="Arial" w:cs="Arial"/>
          <w:sz w:val="22"/>
          <w:szCs w:val="22"/>
        </w:rPr>
        <w:t>3</w:t>
      </w:r>
      <w:r w:rsidR="006F4A90" w:rsidRPr="007E2472">
        <w:rPr>
          <w:rFonts w:ascii="Arial" w:eastAsiaTheme="minorHAnsi" w:hAnsi="Arial" w:cs="Arial"/>
          <w:sz w:val="22"/>
          <w:szCs w:val="22"/>
        </w:rPr>
        <w:t>5</w:t>
      </w:r>
    </w:p>
    <w:p w14:paraId="258D0E28" w14:textId="77777777" w:rsidR="005F2F63" w:rsidRPr="007E2472" w:rsidRDefault="005F2F63" w:rsidP="00C20D11">
      <w:pPr>
        <w:jc w:val="center"/>
        <w:rPr>
          <w:rFonts w:ascii="Arial" w:eastAsiaTheme="minorHAnsi" w:hAnsi="Arial" w:cs="Arial"/>
          <w:sz w:val="22"/>
          <w:szCs w:val="22"/>
        </w:rPr>
      </w:pPr>
    </w:p>
    <w:p w14:paraId="74F92771" w14:textId="77777777" w:rsidR="00110B07" w:rsidRPr="007E2472" w:rsidRDefault="00110B07" w:rsidP="00C20D11">
      <w:pPr>
        <w:jc w:val="center"/>
        <w:rPr>
          <w:rFonts w:ascii="Arial" w:eastAsiaTheme="minorHAnsi" w:hAnsi="Arial" w:cs="Arial"/>
          <w:b/>
          <w:bCs/>
          <w:sz w:val="22"/>
          <w:szCs w:val="22"/>
        </w:rPr>
      </w:pPr>
    </w:p>
    <w:p w14:paraId="6C711B7A" w14:textId="77777777" w:rsidR="00091EB0" w:rsidRDefault="00091EB0" w:rsidP="00C20D11">
      <w:pPr>
        <w:jc w:val="center"/>
        <w:rPr>
          <w:rFonts w:ascii="Arial" w:eastAsiaTheme="minorHAnsi" w:hAnsi="Arial" w:cs="Arial"/>
          <w:b/>
          <w:bCs/>
          <w:sz w:val="22"/>
          <w:szCs w:val="22"/>
        </w:rPr>
      </w:pPr>
    </w:p>
    <w:p w14:paraId="4A38077D" w14:textId="77777777" w:rsidR="00091EB0" w:rsidRDefault="00091EB0" w:rsidP="00C20D11">
      <w:pPr>
        <w:jc w:val="center"/>
        <w:rPr>
          <w:rFonts w:ascii="Arial" w:eastAsiaTheme="minorHAnsi" w:hAnsi="Arial" w:cs="Arial"/>
          <w:b/>
          <w:bCs/>
          <w:sz w:val="22"/>
          <w:szCs w:val="22"/>
        </w:rPr>
      </w:pPr>
    </w:p>
    <w:p w14:paraId="62841D1A" w14:textId="77777777" w:rsidR="00091EB0" w:rsidRDefault="00091EB0" w:rsidP="00091EB0">
      <w:pPr>
        <w:jc w:val="center"/>
        <w:rPr>
          <w:rFonts w:ascii="Arial" w:eastAsiaTheme="minorHAnsi" w:hAnsi="Arial" w:cs="Arial"/>
          <w:b/>
          <w:bCs/>
          <w:sz w:val="22"/>
          <w:szCs w:val="22"/>
        </w:rPr>
      </w:pPr>
    </w:p>
    <w:p w14:paraId="062EB457" w14:textId="77777777" w:rsidR="00091EB0" w:rsidRPr="007E2472" w:rsidRDefault="00091EB0" w:rsidP="00091EB0">
      <w:pPr>
        <w:jc w:val="center"/>
        <w:rPr>
          <w:rFonts w:ascii="Arial" w:hAnsi="Arial" w:cs="Arial"/>
          <w:b/>
          <w:bCs/>
        </w:rPr>
      </w:pPr>
      <w:r w:rsidRPr="007E2472">
        <w:rPr>
          <w:rFonts w:ascii="Arial" w:hAnsi="Arial" w:cs="Arial"/>
          <w:b/>
          <w:bCs/>
        </w:rPr>
        <w:t>PREGÃO ELETRÔNICO SRP Nº 002/2026/PMPD-TO</w:t>
      </w:r>
    </w:p>
    <w:p w14:paraId="48C918FD" w14:textId="77777777" w:rsidR="00091EB0" w:rsidRPr="007E2472" w:rsidRDefault="00091EB0" w:rsidP="00091EB0">
      <w:pPr>
        <w:autoSpaceDE w:val="0"/>
        <w:autoSpaceDN w:val="0"/>
        <w:adjustRightInd w:val="0"/>
        <w:jc w:val="center"/>
        <w:rPr>
          <w:rFonts w:ascii="Arial" w:hAnsi="Arial" w:cs="Arial"/>
          <w:b/>
          <w:bCs/>
        </w:rPr>
      </w:pPr>
      <w:r w:rsidRPr="007E2472">
        <w:rPr>
          <w:rFonts w:ascii="Arial" w:hAnsi="Arial" w:cs="Arial"/>
          <w:b/>
          <w:bCs/>
        </w:rPr>
        <w:t>PROCESSO ADMINISTRATIVO Nº 0</w:t>
      </w:r>
      <w:r>
        <w:rPr>
          <w:rFonts w:ascii="Arial" w:hAnsi="Arial" w:cs="Arial"/>
          <w:b/>
          <w:bCs/>
        </w:rPr>
        <w:t>451</w:t>
      </w:r>
      <w:r w:rsidRPr="007E2472">
        <w:rPr>
          <w:rFonts w:ascii="Arial" w:hAnsi="Arial" w:cs="Arial"/>
          <w:b/>
          <w:bCs/>
        </w:rPr>
        <w:t>/2026/ PMPD-TO</w:t>
      </w:r>
    </w:p>
    <w:p w14:paraId="38E61BC8" w14:textId="77777777" w:rsidR="00C20D11" w:rsidRPr="007E2472" w:rsidRDefault="00C20D11" w:rsidP="00091EB0">
      <w:pPr>
        <w:tabs>
          <w:tab w:val="left" w:pos="6946"/>
        </w:tabs>
        <w:autoSpaceDE w:val="0"/>
        <w:autoSpaceDN w:val="0"/>
        <w:adjustRightInd w:val="0"/>
        <w:jc w:val="center"/>
        <w:rPr>
          <w:rFonts w:ascii="Arial" w:eastAsiaTheme="minorHAnsi" w:hAnsi="Arial" w:cs="Arial"/>
          <w:b/>
          <w:bCs/>
          <w:sz w:val="22"/>
          <w:szCs w:val="22"/>
        </w:rPr>
      </w:pPr>
    </w:p>
    <w:p w14:paraId="106B7712" w14:textId="4010731D" w:rsidR="004F3F67" w:rsidRPr="007E2472" w:rsidRDefault="004F3F67" w:rsidP="00091EB0">
      <w:pPr>
        <w:tabs>
          <w:tab w:val="left" w:pos="6946"/>
        </w:tabs>
        <w:autoSpaceDE w:val="0"/>
        <w:autoSpaceDN w:val="0"/>
        <w:adjustRightInd w:val="0"/>
        <w:jc w:val="center"/>
        <w:rPr>
          <w:rFonts w:ascii="Arial" w:eastAsia="Calibri" w:hAnsi="Arial" w:cs="Arial"/>
          <w:b/>
          <w:bCs/>
          <w:sz w:val="22"/>
          <w:szCs w:val="22"/>
        </w:rPr>
      </w:pPr>
      <w:r w:rsidRPr="007E2472">
        <w:rPr>
          <w:rFonts w:ascii="Arial" w:eastAsia="Calibri" w:hAnsi="Arial" w:cs="Arial"/>
          <w:b/>
          <w:bCs/>
          <w:sz w:val="22"/>
          <w:szCs w:val="22"/>
        </w:rPr>
        <w:t>PREÂMBULO</w:t>
      </w:r>
    </w:p>
    <w:p w14:paraId="05C39CD3" w14:textId="77777777" w:rsidR="004F3F67" w:rsidRPr="007E2472" w:rsidRDefault="004F3F67" w:rsidP="00E41505">
      <w:pPr>
        <w:autoSpaceDE w:val="0"/>
        <w:autoSpaceDN w:val="0"/>
        <w:adjustRightInd w:val="0"/>
        <w:jc w:val="both"/>
        <w:rPr>
          <w:rFonts w:ascii="Arial" w:eastAsia="Calibri" w:hAnsi="Arial" w:cs="Arial"/>
          <w:b/>
          <w:bCs/>
          <w:sz w:val="22"/>
          <w:szCs w:val="22"/>
        </w:rPr>
      </w:pPr>
      <w:r w:rsidRPr="007E2472">
        <w:rPr>
          <w:rFonts w:ascii="Arial" w:eastAsia="Calibri" w:hAnsi="Arial" w:cs="Arial"/>
          <w:b/>
          <w:bCs/>
          <w:sz w:val="22"/>
          <w:szCs w:val="22"/>
        </w:rPr>
        <w:t>EDITAL DE LICITAÇÃO</w:t>
      </w:r>
    </w:p>
    <w:p w14:paraId="3C63EF5E" w14:textId="0AD1B813" w:rsidR="004F3F67" w:rsidRPr="007E2472" w:rsidRDefault="004F3F67" w:rsidP="00E41505">
      <w:pPr>
        <w:jc w:val="both"/>
        <w:rPr>
          <w:rFonts w:ascii="Arial" w:eastAsiaTheme="minorHAnsi" w:hAnsi="Arial" w:cs="Arial"/>
          <w:b/>
          <w:bCs/>
          <w:sz w:val="22"/>
          <w:szCs w:val="22"/>
        </w:rPr>
      </w:pPr>
      <w:r w:rsidRPr="007E2472">
        <w:rPr>
          <w:rFonts w:ascii="Arial" w:eastAsia="Calibri" w:hAnsi="Arial" w:cs="Arial"/>
          <w:b/>
          <w:bCs/>
          <w:sz w:val="22"/>
          <w:szCs w:val="22"/>
        </w:rPr>
        <w:t xml:space="preserve">MODALIDADE: PREGÃO </w:t>
      </w:r>
      <w:r w:rsidR="00C20D11" w:rsidRPr="007E2472">
        <w:rPr>
          <w:rFonts w:ascii="Arial" w:eastAsiaTheme="minorHAnsi" w:hAnsi="Arial" w:cs="Arial"/>
          <w:b/>
          <w:bCs/>
          <w:sz w:val="22"/>
          <w:szCs w:val="22"/>
        </w:rPr>
        <w:t>ELETRÔNICO SRP NºXXX/2025/</w:t>
      </w:r>
      <w:r w:rsidR="00F92A59" w:rsidRPr="007E2472">
        <w:rPr>
          <w:rFonts w:ascii="Arial" w:eastAsiaTheme="minorHAnsi" w:hAnsi="Arial" w:cs="Arial"/>
          <w:b/>
          <w:bCs/>
          <w:sz w:val="22"/>
          <w:szCs w:val="22"/>
        </w:rPr>
        <w:t>PM</w:t>
      </w:r>
      <w:r w:rsidR="00C20D11" w:rsidRPr="007E2472">
        <w:rPr>
          <w:rFonts w:ascii="Arial" w:eastAsiaTheme="minorHAnsi" w:hAnsi="Arial" w:cs="Arial"/>
          <w:b/>
          <w:bCs/>
          <w:sz w:val="22"/>
          <w:szCs w:val="22"/>
        </w:rPr>
        <w:t xml:space="preserve">PD-TO </w:t>
      </w:r>
      <w:r w:rsidRPr="007E2472">
        <w:rPr>
          <w:rFonts w:ascii="Arial" w:eastAsiaTheme="minorHAnsi" w:hAnsi="Arial" w:cs="Arial"/>
          <w:b/>
          <w:bCs/>
          <w:sz w:val="22"/>
          <w:szCs w:val="22"/>
        </w:rPr>
        <w:t>– REALIZADO POR MEIO DA INTERNET</w:t>
      </w:r>
    </w:p>
    <w:p w14:paraId="60E2C323" w14:textId="6BE4B095" w:rsidR="004F3F67" w:rsidRPr="007E2472" w:rsidRDefault="004F3F67" w:rsidP="00E41505">
      <w:pPr>
        <w:autoSpaceDE w:val="0"/>
        <w:autoSpaceDN w:val="0"/>
        <w:adjustRightInd w:val="0"/>
        <w:jc w:val="both"/>
        <w:rPr>
          <w:rFonts w:ascii="Arial" w:hAnsi="Arial" w:cs="Arial"/>
          <w:b/>
          <w:bCs/>
          <w:sz w:val="22"/>
          <w:szCs w:val="22"/>
        </w:rPr>
      </w:pPr>
      <w:r w:rsidRPr="007E2472">
        <w:rPr>
          <w:rFonts w:ascii="Arial" w:hAnsi="Arial" w:cs="Arial"/>
          <w:b/>
          <w:bCs/>
          <w:sz w:val="22"/>
          <w:szCs w:val="22"/>
        </w:rPr>
        <w:t xml:space="preserve">PROCESSO ADMINISTRATIVO </w:t>
      </w:r>
      <w:r w:rsidR="00C20D11" w:rsidRPr="007E2472">
        <w:rPr>
          <w:rFonts w:ascii="Arial" w:hAnsi="Arial" w:cs="Arial"/>
          <w:b/>
          <w:bCs/>
          <w:sz w:val="22"/>
          <w:szCs w:val="22"/>
        </w:rPr>
        <w:t>Nº</w:t>
      </w:r>
      <w:r w:rsidR="00091EB0">
        <w:rPr>
          <w:rFonts w:ascii="Arial" w:hAnsi="Arial" w:cs="Arial"/>
          <w:b/>
          <w:bCs/>
          <w:sz w:val="22"/>
          <w:szCs w:val="22"/>
        </w:rPr>
        <w:t>451</w:t>
      </w:r>
      <w:r w:rsidR="00C20D11" w:rsidRPr="007E2472">
        <w:rPr>
          <w:rFonts w:ascii="Arial" w:hAnsi="Arial" w:cs="Arial"/>
          <w:b/>
          <w:bCs/>
          <w:sz w:val="22"/>
          <w:szCs w:val="22"/>
        </w:rPr>
        <w:t>/202</w:t>
      </w:r>
      <w:r w:rsidR="00091EB0">
        <w:rPr>
          <w:rFonts w:ascii="Arial" w:hAnsi="Arial" w:cs="Arial"/>
          <w:b/>
          <w:bCs/>
          <w:sz w:val="22"/>
          <w:szCs w:val="22"/>
        </w:rPr>
        <w:t>6</w:t>
      </w:r>
      <w:r w:rsidR="00C20D11" w:rsidRPr="007E2472">
        <w:rPr>
          <w:rFonts w:ascii="Arial" w:hAnsi="Arial" w:cs="Arial"/>
          <w:b/>
          <w:bCs/>
          <w:sz w:val="22"/>
          <w:szCs w:val="22"/>
        </w:rPr>
        <w:t>/</w:t>
      </w:r>
      <w:r w:rsidR="00C20D11" w:rsidRPr="007E2472">
        <w:rPr>
          <w:rFonts w:ascii="Arial" w:eastAsiaTheme="minorHAnsi" w:hAnsi="Arial" w:cs="Arial"/>
          <w:b/>
          <w:bCs/>
          <w:sz w:val="22"/>
          <w:szCs w:val="22"/>
        </w:rPr>
        <w:t xml:space="preserve"> </w:t>
      </w:r>
      <w:r w:rsidR="00F92A59" w:rsidRPr="007E2472">
        <w:rPr>
          <w:rFonts w:ascii="Arial" w:eastAsiaTheme="minorHAnsi" w:hAnsi="Arial" w:cs="Arial"/>
          <w:b/>
          <w:bCs/>
          <w:sz w:val="22"/>
          <w:szCs w:val="22"/>
        </w:rPr>
        <w:t>PM</w:t>
      </w:r>
      <w:r w:rsidR="00C20D11" w:rsidRPr="007E2472">
        <w:rPr>
          <w:rFonts w:ascii="Arial" w:eastAsiaTheme="minorHAnsi" w:hAnsi="Arial" w:cs="Arial"/>
          <w:b/>
          <w:bCs/>
          <w:sz w:val="22"/>
          <w:szCs w:val="22"/>
        </w:rPr>
        <w:t>PD-TO</w:t>
      </w:r>
    </w:p>
    <w:p w14:paraId="7664F552" w14:textId="2018D570" w:rsidR="004F3F67" w:rsidRPr="007E2472" w:rsidRDefault="004F3F67" w:rsidP="009C36D7">
      <w:pPr>
        <w:autoSpaceDE w:val="0"/>
        <w:autoSpaceDN w:val="0"/>
        <w:adjustRightInd w:val="0"/>
        <w:jc w:val="both"/>
        <w:rPr>
          <w:rFonts w:ascii="Arial" w:eastAsia="Calibri" w:hAnsi="Arial" w:cs="Arial"/>
          <w:sz w:val="22"/>
          <w:szCs w:val="22"/>
        </w:rPr>
      </w:pPr>
      <w:r w:rsidRPr="007E2472">
        <w:rPr>
          <w:rFonts w:ascii="Arial" w:eastAsia="Calibri" w:hAnsi="Arial" w:cs="Arial"/>
          <w:b/>
          <w:bCs/>
          <w:sz w:val="22"/>
          <w:szCs w:val="22"/>
        </w:rPr>
        <w:t xml:space="preserve">ORGÃO: </w:t>
      </w:r>
      <w:r w:rsidR="00091EB0">
        <w:rPr>
          <w:rFonts w:ascii="Arial" w:eastAsia="Calibri" w:hAnsi="Arial" w:cs="Arial"/>
          <w:bCs/>
          <w:sz w:val="22"/>
          <w:szCs w:val="22"/>
        </w:rPr>
        <w:t xml:space="preserve">Prefeitura Municipal de </w:t>
      </w:r>
      <w:r w:rsidR="00C20D11" w:rsidRPr="007E2472">
        <w:rPr>
          <w:rFonts w:ascii="Arial" w:eastAsia="Calibri" w:hAnsi="Arial" w:cs="Arial"/>
          <w:bCs/>
          <w:sz w:val="22"/>
          <w:szCs w:val="22"/>
        </w:rPr>
        <w:t xml:space="preserve"> Pau D’Arco-To</w:t>
      </w:r>
    </w:p>
    <w:p w14:paraId="1A24424D" w14:textId="1CA915CF" w:rsidR="004F3F67" w:rsidRPr="007E2472" w:rsidRDefault="004F3F67" w:rsidP="009C36D7">
      <w:pPr>
        <w:autoSpaceDE w:val="0"/>
        <w:autoSpaceDN w:val="0"/>
        <w:adjustRightInd w:val="0"/>
        <w:jc w:val="both"/>
        <w:rPr>
          <w:rFonts w:ascii="Arial" w:eastAsiaTheme="minorHAnsi" w:hAnsi="Arial" w:cs="Arial"/>
          <w:sz w:val="22"/>
          <w:szCs w:val="22"/>
        </w:rPr>
      </w:pPr>
      <w:r w:rsidRPr="007E2472">
        <w:rPr>
          <w:rFonts w:ascii="Arial" w:eastAsia="Calibri" w:hAnsi="Arial" w:cs="Arial"/>
          <w:b/>
          <w:bCs/>
          <w:sz w:val="22"/>
          <w:szCs w:val="22"/>
        </w:rPr>
        <w:t>TIPO DE LICITAÇÃO:</w:t>
      </w:r>
      <w:r w:rsidRPr="007E2472">
        <w:rPr>
          <w:rFonts w:ascii="Arial" w:eastAsiaTheme="minorHAnsi" w:hAnsi="Arial" w:cs="Arial"/>
          <w:sz w:val="22"/>
          <w:szCs w:val="22"/>
        </w:rPr>
        <w:t xml:space="preserve"> </w:t>
      </w:r>
      <w:r w:rsidR="000250E9" w:rsidRPr="007E2472">
        <w:rPr>
          <w:rFonts w:ascii="Arial" w:eastAsia="Arial-BoldMT" w:hAnsi="Arial" w:cs="Arial"/>
          <w:sz w:val="22"/>
          <w:szCs w:val="22"/>
        </w:rPr>
        <w:t xml:space="preserve">Menor Preço </w:t>
      </w:r>
      <w:r w:rsidR="003216FC" w:rsidRPr="007E2472">
        <w:rPr>
          <w:rFonts w:ascii="Arial" w:eastAsia="Arial-BoldMT" w:hAnsi="Arial" w:cs="Arial"/>
          <w:sz w:val="22"/>
          <w:szCs w:val="22"/>
        </w:rPr>
        <w:t>P</w:t>
      </w:r>
      <w:r w:rsidR="000250E9" w:rsidRPr="007E2472">
        <w:rPr>
          <w:rFonts w:ascii="Arial" w:eastAsia="Arial-BoldMT" w:hAnsi="Arial" w:cs="Arial"/>
          <w:sz w:val="22"/>
          <w:szCs w:val="22"/>
        </w:rPr>
        <w:t>or Item</w:t>
      </w:r>
    </w:p>
    <w:p w14:paraId="7C105305" w14:textId="344DEDD4" w:rsidR="004F3F67" w:rsidRPr="007E2472" w:rsidRDefault="004F3F67" w:rsidP="009C36D7">
      <w:pPr>
        <w:autoSpaceDE w:val="0"/>
        <w:autoSpaceDN w:val="0"/>
        <w:adjustRightInd w:val="0"/>
        <w:jc w:val="both"/>
        <w:rPr>
          <w:rFonts w:ascii="Arial" w:eastAsia="Calibri" w:hAnsi="Arial" w:cs="Arial"/>
          <w:b/>
          <w:bCs/>
          <w:sz w:val="22"/>
          <w:szCs w:val="22"/>
        </w:rPr>
      </w:pPr>
      <w:r w:rsidRPr="007E2472">
        <w:rPr>
          <w:rFonts w:ascii="Arial" w:eastAsia="Calibri" w:hAnsi="Arial" w:cs="Arial"/>
          <w:b/>
          <w:bCs/>
          <w:sz w:val="22"/>
          <w:szCs w:val="22"/>
        </w:rPr>
        <w:t>LEGISLAÇÃO APLICÁVEL:</w:t>
      </w:r>
      <w:r w:rsidRPr="007E2472">
        <w:rPr>
          <w:rFonts w:ascii="Arial" w:hAnsi="Arial" w:cs="Arial"/>
          <w:sz w:val="22"/>
          <w:szCs w:val="22"/>
        </w:rPr>
        <w:t xml:space="preserve"> Lei Federal nº 14.133/2021, </w:t>
      </w:r>
      <w:hyperlink r:id="rId11">
        <w:r w:rsidRPr="007E2472">
          <w:rPr>
            <w:rStyle w:val="Hyperlink"/>
            <w:rFonts w:ascii="Arial" w:hAnsi="Arial" w:cs="Arial"/>
            <w:color w:val="auto"/>
            <w:sz w:val="22"/>
            <w:szCs w:val="22"/>
            <w:u w:val="none"/>
          </w:rPr>
          <w:t>Lei Complementar nº 123, de 2006</w:t>
        </w:r>
      </w:hyperlink>
      <w:r w:rsidRPr="007E2472">
        <w:rPr>
          <w:rFonts w:ascii="Arial" w:hAnsi="Arial" w:cs="Arial"/>
          <w:sz w:val="22"/>
          <w:szCs w:val="22"/>
        </w:rPr>
        <w:t xml:space="preserve"> e demais condições fixadas neste instrumento convocatório.</w:t>
      </w:r>
    </w:p>
    <w:p w14:paraId="194DD8DC" w14:textId="7FDE0829" w:rsidR="004F3F67" w:rsidRPr="007E2472" w:rsidRDefault="00F92A59" w:rsidP="009C36D7">
      <w:pPr>
        <w:jc w:val="both"/>
        <w:rPr>
          <w:rFonts w:ascii="Arial" w:hAnsi="Arial" w:cs="Arial"/>
          <w:b/>
          <w:sz w:val="22"/>
          <w:szCs w:val="22"/>
        </w:rPr>
      </w:pPr>
      <w:r w:rsidRPr="007E2472">
        <w:rPr>
          <w:rFonts w:ascii="Arial" w:hAnsi="Arial" w:cs="Arial"/>
          <w:b/>
          <w:sz w:val="22"/>
          <w:szCs w:val="22"/>
        </w:rPr>
        <w:t>PREFEITURA MUNICIPAL</w:t>
      </w:r>
      <w:r w:rsidRPr="007E2472">
        <w:rPr>
          <w:rFonts w:ascii="Arial" w:eastAsia="Batang" w:hAnsi="Arial" w:cs="Arial"/>
          <w:b/>
          <w:sz w:val="22"/>
          <w:szCs w:val="22"/>
        </w:rPr>
        <w:t xml:space="preserve"> DE PAU D’ARCO - TO</w:t>
      </w:r>
      <w:r w:rsidRPr="007E2472">
        <w:rPr>
          <w:rFonts w:ascii="Arial" w:eastAsia="Batang" w:hAnsi="Arial" w:cs="Arial"/>
          <w:sz w:val="22"/>
          <w:szCs w:val="22"/>
        </w:rPr>
        <w:t>, pessoa jurídica de direito público, inscrita no CNPJ sob nº 25.063.991/0001-82 com sede na Rua Rui Barbosa nº 662 CEP: 77.785-000 no Centro de Pau D’arco – TO</w:t>
      </w:r>
      <w:r w:rsidR="004F3F67" w:rsidRPr="007E2472">
        <w:rPr>
          <w:rFonts w:ascii="Arial" w:hAnsi="Arial" w:cs="Arial"/>
          <w:sz w:val="22"/>
          <w:szCs w:val="22"/>
        </w:rPr>
        <w:t>, através</w:t>
      </w:r>
      <w:r w:rsidR="00C20D11" w:rsidRPr="007E2472">
        <w:rPr>
          <w:rFonts w:ascii="Arial" w:hAnsi="Arial" w:cs="Arial"/>
          <w:sz w:val="22"/>
          <w:szCs w:val="22"/>
        </w:rPr>
        <w:t xml:space="preserve"> do Departamento </w:t>
      </w:r>
      <w:r w:rsidR="004F3F67" w:rsidRPr="007E2472">
        <w:rPr>
          <w:rFonts w:ascii="Arial" w:hAnsi="Arial" w:cs="Arial"/>
          <w:sz w:val="22"/>
          <w:szCs w:val="22"/>
        </w:rPr>
        <w:t xml:space="preserve">de Licitação, torna público para conhecimento dos interessados </w:t>
      </w:r>
      <w:r w:rsidR="004F3F67" w:rsidRPr="007E2472">
        <w:rPr>
          <w:rFonts w:ascii="Arial" w:eastAsiaTheme="minorHAnsi" w:hAnsi="Arial" w:cs="Arial"/>
          <w:sz w:val="22"/>
          <w:szCs w:val="22"/>
        </w:rPr>
        <w:t xml:space="preserve">a realização de Licitação Pública, na </w:t>
      </w:r>
      <w:r w:rsidR="004F3F67" w:rsidRPr="007E2472">
        <w:rPr>
          <w:rFonts w:ascii="Arial" w:hAnsi="Arial" w:cs="Arial"/>
          <w:bCs/>
          <w:sz w:val="22"/>
          <w:szCs w:val="22"/>
        </w:rPr>
        <w:t>Modalidade</w:t>
      </w:r>
      <w:r w:rsidR="004F3F67" w:rsidRPr="007E2472">
        <w:rPr>
          <w:rFonts w:ascii="Arial" w:hAnsi="Arial" w:cs="Arial"/>
          <w:b/>
          <w:bCs/>
          <w:sz w:val="22"/>
          <w:szCs w:val="22"/>
        </w:rPr>
        <w:t xml:space="preserve"> </w:t>
      </w:r>
      <w:r w:rsidR="004F3F67" w:rsidRPr="007E2472">
        <w:rPr>
          <w:rFonts w:ascii="Arial" w:hAnsi="Arial" w:cs="Arial"/>
          <w:bCs/>
          <w:sz w:val="22"/>
          <w:szCs w:val="22"/>
        </w:rPr>
        <w:t>de</w:t>
      </w:r>
      <w:r w:rsidR="004F3F67" w:rsidRPr="007E2472">
        <w:rPr>
          <w:rFonts w:ascii="Arial" w:hAnsi="Arial" w:cs="Arial"/>
          <w:b/>
          <w:bCs/>
          <w:sz w:val="22"/>
          <w:szCs w:val="22"/>
        </w:rPr>
        <w:t xml:space="preserve"> </w:t>
      </w:r>
      <w:r w:rsidR="005449C7" w:rsidRPr="007E2472">
        <w:rPr>
          <w:rFonts w:ascii="Arial" w:hAnsi="Arial" w:cs="Arial"/>
          <w:b/>
          <w:bCs/>
          <w:sz w:val="22"/>
          <w:szCs w:val="22"/>
        </w:rPr>
        <w:t>PREGÃO</w:t>
      </w:r>
      <w:r w:rsidR="005449C7" w:rsidRPr="007E2472">
        <w:rPr>
          <w:rFonts w:ascii="Arial" w:hAnsi="Arial" w:cs="Arial"/>
          <w:bCs/>
          <w:sz w:val="22"/>
          <w:szCs w:val="22"/>
        </w:rPr>
        <w:t>,</w:t>
      </w:r>
      <w:r w:rsidR="005449C7" w:rsidRPr="007E2472">
        <w:rPr>
          <w:rFonts w:ascii="Arial" w:hAnsi="Arial" w:cs="Arial"/>
          <w:b/>
          <w:bCs/>
          <w:sz w:val="22"/>
          <w:szCs w:val="22"/>
        </w:rPr>
        <w:t xml:space="preserve"> </w:t>
      </w:r>
      <w:r w:rsidR="005449C7" w:rsidRPr="007E2472">
        <w:rPr>
          <w:rFonts w:ascii="Arial" w:hAnsi="Arial" w:cs="Arial"/>
          <w:bCs/>
          <w:sz w:val="22"/>
          <w:szCs w:val="22"/>
        </w:rPr>
        <w:t>na Forma</w:t>
      </w:r>
      <w:r w:rsidR="005449C7" w:rsidRPr="007E2472">
        <w:rPr>
          <w:rFonts w:ascii="Arial" w:hAnsi="Arial" w:cs="Arial"/>
          <w:b/>
          <w:bCs/>
          <w:sz w:val="22"/>
          <w:szCs w:val="22"/>
        </w:rPr>
        <w:t xml:space="preserve"> ELETRÔNICO</w:t>
      </w:r>
      <w:r w:rsidR="005449C7" w:rsidRPr="007E2472">
        <w:rPr>
          <w:rFonts w:ascii="Arial" w:hAnsi="Arial" w:cs="Arial"/>
          <w:bCs/>
          <w:sz w:val="22"/>
          <w:szCs w:val="22"/>
        </w:rPr>
        <w:t>,</w:t>
      </w:r>
      <w:r w:rsidR="005449C7" w:rsidRPr="007E2472">
        <w:rPr>
          <w:rFonts w:ascii="Arial" w:hAnsi="Arial" w:cs="Arial"/>
          <w:b/>
          <w:bCs/>
          <w:sz w:val="22"/>
          <w:szCs w:val="22"/>
        </w:rPr>
        <w:t xml:space="preserve"> SOB REGISTRO DE PREÇO</w:t>
      </w:r>
      <w:r w:rsidR="005449C7" w:rsidRPr="007E2472">
        <w:rPr>
          <w:rFonts w:ascii="Arial" w:hAnsi="Arial" w:cs="Arial"/>
          <w:bCs/>
          <w:sz w:val="22"/>
          <w:szCs w:val="22"/>
        </w:rPr>
        <w:t>,</w:t>
      </w:r>
      <w:r w:rsidR="005449C7" w:rsidRPr="007E2472">
        <w:rPr>
          <w:rFonts w:ascii="Arial" w:hAnsi="Arial" w:cs="Arial"/>
          <w:b/>
          <w:bCs/>
          <w:sz w:val="22"/>
          <w:szCs w:val="22"/>
        </w:rPr>
        <w:t xml:space="preserve"> </w:t>
      </w:r>
      <w:r w:rsidR="005449C7" w:rsidRPr="007E2472">
        <w:rPr>
          <w:rFonts w:ascii="Arial" w:hAnsi="Arial" w:cs="Arial"/>
          <w:bCs/>
          <w:sz w:val="22"/>
          <w:szCs w:val="22"/>
        </w:rPr>
        <w:t>do Tipo</w:t>
      </w:r>
      <w:r w:rsidR="005449C7" w:rsidRPr="007E2472">
        <w:rPr>
          <w:rFonts w:ascii="Arial" w:hAnsi="Arial" w:cs="Arial"/>
          <w:b/>
          <w:bCs/>
          <w:sz w:val="22"/>
          <w:szCs w:val="22"/>
        </w:rPr>
        <w:t xml:space="preserve"> MENOR PREÇO POR ITEM</w:t>
      </w:r>
      <w:r w:rsidR="005449C7" w:rsidRPr="007E2472">
        <w:rPr>
          <w:rFonts w:ascii="Arial" w:hAnsi="Arial" w:cs="Arial"/>
          <w:sz w:val="22"/>
          <w:szCs w:val="22"/>
        </w:rPr>
        <w:t xml:space="preserve">, </w:t>
      </w:r>
      <w:r w:rsidR="00816104" w:rsidRPr="007E2472">
        <w:rPr>
          <w:rFonts w:ascii="Arial" w:eastAsiaTheme="minorHAnsi" w:hAnsi="Arial" w:cs="Arial"/>
          <w:sz w:val="22"/>
          <w:szCs w:val="22"/>
        </w:rPr>
        <w:t xml:space="preserve"> </w:t>
      </w:r>
      <w:r w:rsidR="005449C7" w:rsidRPr="007E2472">
        <w:rPr>
          <w:rFonts w:ascii="Arial" w:eastAsiaTheme="minorHAnsi" w:hAnsi="Arial" w:cs="Arial"/>
          <w:b/>
          <w:bCs/>
          <w:i/>
          <w:iCs/>
          <w:sz w:val="22"/>
          <w:szCs w:val="22"/>
        </w:rPr>
        <w:t>para Ampla Concorrência</w:t>
      </w:r>
      <w:r w:rsidR="004F3F67" w:rsidRPr="007E2472">
        <w:rPr>
          <w:rFonts w:ascii="Arial" w:hAnsi="Arial" w:cs="Arial"/>
          <w:bCs/>
          <w:sz w:val="22"/>
          <w:szCs w:val="22"/>
        </w:rPr>
        <w:t xml:space="preserve">, visando </w:t>
      </w:r>
      <w:r w:rsidR="005449C7" w:rsidRPr="007E2472">
        <w:rPr>
          <w:rFonts w:ascii="Arial" w:hAnsi="Arial" w:cs="Arial"/>
          <w:bCs/>
          <w:sz w:val="22"/>
          <w:szCs w:val="22"/>
        </w:rPr>
        <w:t>o Registro de</w:t>
      </w:r>
      <w:r w:rsidR="00816104" w:rsidRPr="007E2472">
        <w:rPr>
          <w:rFonts w:ascii="Arial" w:hAnsi="Arial" w:cs="Arial"/>
          <w:bCs/>
          <w:sz w:val="22"/>
          <w:szCs w:val="22"/>
        </w:rPr>
        <w:t xml:space="preserve"> Preço para </w:t>
      </w:r>
      <w:r w:rsidR="005449C7" w:rsidRPr="007E2472">
        <w:rPr>
          <w:rFonts w:ascii="Arial" w:hAnsi="Arial" w:cs="Arial"/>
          <w:bCs/>
          <w:sz w:val="22"/>
          <w:szCs w:val="22"/>
        </w:rPr>
        <w:t xml:space="preserve"> </w:t>
      </w:r>
      <w:r w:rsidR="00110B07" w:rsidRPr="007E2472">
        <w:rPr>
          <w:rFonts w:ascii="Arial" w:hAnsi="Arial" w:cs="Arial"/>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r w:rsidR="009C36D7" w:rsidRPr="007E2472">
        <w:rPr>
          <w:rFonts w:ascii="Arial" w:hAnsi="Arial" w:cs="Arial"/>
          <w:sz w:val="22"/>
          <w:szCs w:val="22"/>
        </w:rPr>
        <w:t>, EM VIRTUDE DA DEMANDA EXISTENTE, EM CONFORMIDADE COM AS QUANTIDADES E ESPECIFICAÇÕES CONSTANTES NO TERMO DE REFERÊNCIA NO ANEXO I DO PRESENTE EDITAL</w:t>
      </w:r>
      <w:r w:rsidRPr="007E2472">
        <w:rPr>
          <w:rFonts w:ascii="Arial" w:hAnsi="Arial" w:cs="Arial"/>
          <w:sz w:val="22"/>
          <w:szCs w:val="22"/>
        </w:rPr>
        <w:t>, EM VIRTUDE DA DEMANDA EXISTENTE</w:t>
      </w:r>
      <w:r w:rsidR="0077765B" w:rsidRPr="007E2472">
        <w:rPr>
          <w:rFonts w:ascii="Arial" w:hAnsi="Arial" w:cs="Arial"/>
          <w:sz w:val="22"/>
          <w:szCs w:val="22"/>
        </w:rPr>
        <w:t>.</w:t>
      </w:r>
    </w:p>
    <w:p w14:paraId="1C14F333" w14:textId="4B0FB5FB" w:rsidR="00F92A59" w:rsidRPr="007E2472" w:rsidRDefault="00FE3AD1" w:rsidP="00E41505">
      <w:pPr>
        <w:pStyle w:val="Default"/>
        <w:spacing w:before="120"/>
        <w:jc w:val="both"/>
        <w:rPr>
          <w:rFonts w:ascii="Arial" w:hAnsi="Arial" w:cs="Arial"/>
          <w:b/>
          <w:color w:val="auto"/>
          <w:sz w:val="22"/>
          <w:szCs w:val="22"/>
        </w:rPr>
      </w:pPr>
      <w:r w:rsidRPr="007E2472">
        <w:rPr>
          <w:rFonts w:ascii="Arial" w:hAnsi="Arial" w:cs="Arial"/>
          <w:b/>
          <w:color w:val="auto"/>
          <w:sz w:val="22"/>
          <w:szCs w:val="22"/>
        </w:rPr>
        <w:t xml:space="preserve">ÓRGÃO </w:t>
      </w:r>
      <w:r w:rsidR="00110B07" w:rsidRPr="007E2472">
        <w:rPr>
          <w:rFonts w:ascii="Arial" w:hAnsi="Arial" w:cs="Arial"/>
          <w:b/>
          <w:color w:val="auto"/>
          <w:sz w:val="22"/>
          <w:szCs w:val="22"/>
        </w:rPr>
        <w:t>REQUISITANTE</w:t>
      </w:r>
      <w:r w:rsidRPr="007E2472">
        <w:rPr>
          <w:rFonts w:ascii="Arial" w:hAnsi="Arial" w:cs="Arial"/>
          <w:b/>
          <w:color w:val="auto"/>
          <w:sz w:val="22"/>
          <w:szCs w:val="22"/>
        </w:rPr>
        <w:t>: PREFEITURA MUNICIPAL</w:t>
      </w:r>
      <w:r w:rsidRPr="007E2472">
        <w:rPr>
          <w:rFonts w:ascii="Arial" w:eastAsia="Batang" w:hAnsi="Arial" w:cs="Arial"/>
          <w:b/>
          <w:color w:val="auto"/>
          <w:sz w:val="22"/>
          <w:szCs w:val="22"/>
        </w:rPr>
        <w:t xml:space="preserve"> DE PAU D’ARCO – TO, CNPJ sob nº 25.063.991/0001-82</w:t>
      </w:r>
      <w:r w:rsidR="00110B07" w:rsidRPr="007E2472">
        <w:rPr>
          <w:rFonts w:ascii="Arial" w:hAnsi="Arial" w:cs="Arial"/>
          <w:b/>
          <w:color w:val="auto"/>
          <w:sz w:val="22"/>
          <w:szCs w:val="22"/>
        </w:rPr>
        <w:t>.</w:t>
      </w:r>
    </w:p>
    <w:p w14:paraId="5A853514" w14:textId="0396DA66" w:rsidR="004F3F67" w:rsidRPr="007E2472" w:rsidRDefault="00ED1A12" w:rsidP="00E41505">
      <w:pPr>
        <w:autoSpaceDE w:val="0"/>
        <w:autoSpaceDN w:val="0"/>
        <w:adjustRightInd w:val="0"/>
        <w:spacing w:before="120"/>
        <w:jc w:val="both"/>
        <w:rPr>
          <w:rFonts w:ascii="Arial" w:hAnsi="Arial" w:cs="Arial"/>
          <w:sz w:val="22"/>
          <w:szCs w:val="22"/>
        </w:rPr>
      </w:pPr>
      <w:r w:rsidRPr="007E2472">
        <w:rPr>
          <w:rFonts w:ascii="Arial" w:hAnsi="Arial" w:cs="Arial"/>
          <w:b/>
          <w:sz w:val="22"/>
          <w:szCs w:val="22"/>
        </w:rPr>
        <w:t xml:space="preserve">I – FUNDAMENTO LEGAL: </w:t>
      </w:r>
      <w:r w:rsidRPr="007E2472">
        <w:rPr>
          <w:rFonts w:ascii="Arial" w:eastAsiaTheme="minorHAnsi" w:hAnsi="Arial" w:cs="Arial"/>
          <w:sz w:val="22"/>
          <w:szCs w:val="22"/>
        </w:rPr>
        <w:t xml:space="preserve">Reger-se-á pelas legislações aplicáveis, em especial pela </w:t>
      </w:r>
      <w:r w:rsidR="00816104" w:rsidRPr="007E2472">
        <w:rPr>
          <w:rFonts w:ascii="Arial" w:hAnsi="Arial" w:cs="Arial"/>
          <w:sz w:val="22"/>
          <w:szCs w:val="22"/>
        </w:rPr>
        <w:t>Lei Federal nº 14.133/2021</w:t>
      </w:r>
      <w:r w:rsidRPr="007E2472">
        <w:rPr>
          <w:rFonts w:ascii="Arial" w:hAnsi="Arial" w:cs="Arial"/>
          <w:sz w:val="22"/>
          <w:szCs w:val="22"/>
        </w:rPr>
        <w:t xml:space="preserve">, </w:t>
      </w:r>
      <w:hyperlink r:id="rId12">
        <w:r w:rsidRPr="007E2472">
          <w:rPr>
            <w:rStyle w:val="Hyperlink"/>
            <w:rFonts w:ascii="Arial" w:hAnsi="Arial" w:cs="Arial"/>
            <w:color w:val="auto"/>
            <w:sz w:val="22"/>
            <w:szCs w:val="22"/>
            <w:u w:val="none"/>
          </w:rPr>
          <w:t>Lei Complementar nº 123, de 2006</w:t>
        </w:r>
      </w:hyperlink>
      <w:r w:rsidRPr="007E2472">
        <w:rPr>
          <w:rFonts w:ascii="Arial" w:hAnsi="Arial" w:cs="Arial"/>
          <w:sz w:val="22"/>
          <w:szCs w:val="22"/>
        </w:rPr>
        <w:t xml:space="preserve"> e demais condições fixadas neste instrumento convocatório. Tal</w:t>
      </w:r>
      <w:r w:rsidR="004F3F67" w:rsidRPr="007E2472">
        <w:rPr>
          <w:rFonts w:ascii="Arial" w:hAnsi="Arial" w:cs="Arial"/>
          <w:sz w:val="22"/>
          <w:szCs w:val="22"/>
        </w:rPr>
        <w:t xml:space="preserve"> licitação</w:t>
      </w:r>
      <w:r w:rsidR="004F3F67" w:rsidRPr="007E2472">
        <w:rPr>
          <w:rFonts w:ascii="Arial" w:hAnsi="Arial" w:cs="Arial"/>
          <w:bCs/>
          <w:sz w:val="22"/>
          <w:szCs w:val="22"/>
        </w:rPr>
        <w:t>, tem com</w:t>
      </w:r>
      <w:r w:rsidR="004F3F67" w:rsidRPr="007E2472">
        <w:rPr>
          <w:rFonts w:ascii="Arial" w:hAnsi="Arial" w:cs="Arial"/>
          <w:sz w:val="22"/>
          <w:szCs w:val="22"/>
        </w:rPr>
        <w:t xml:space="preserve">o intuito selecionar a (s) melhor (es) proposta (s), obedecendo às condições estatuídas neste Edital e seus Anexos, por intermédio da </w:t>
      </w:r>
      <w:r w:rsidR="004F3F67" w:rsidRPr="007E2472">
        <w:rPr>
          <w:rFonts w:ascii="Arial" w:hAnsi="Arial" w:cs="Arial"/>
          <w:bCs/>
          <w:sz w:val="22"/>
          <w:szCs w:val="22"/>
        </w:rPr>
        <w:t xml:space="preserve">Pregoeira e sua Equipe de Apoio, nomeados pela </w:t>
      </w:r>
      <w:r w:rsidR="00816104" w:rsidRPr="007E2472">
        <w:rPr>
          <w:rFonts w:ascii="Arial" w:hAnsi="Arial" w:cs="Arial"/>
          <w:sz w:val="22"/>
          <w:szCs w:val="22"/>
        </w:rPr>
        <w:t>Portaria Nº 227, de 24 de junho de 2025</w:t>
      </w:r>
      <w:r w:rsidR="004F3F67" w:rsidRPr="007E2472">
        <w:rPr>
          <w:rFonts w:ascii="Arial" w:hAnsi="Arial" w:cs="Arial"/>
          <w:sz w:val="22"/>
          <w:szCs w:val="22"/>
        </w:rPr>
        <w:t>.</w:t>
      </w:r>
    </w:p>
    <w:p w14:paraId="43523335" w14:textId="2B83A05E" w:rsidR="004F3F67" w:rsidRPr="007E2472" w:rsidRDefault="00524A4E" w:rsidP="00E41505">
      <w:pPr>
        <w:autoSpaceDE w:val="0"/>
        <w:autoSpaceDN w:val="0"/>
        <w:adjustRightInd w:val="0"/>
        <w:spacing w:before="120"/>
        <w:jc w:val="both"/>
        <w:rPr>
          <w:rFonts w:ascii="Arial" w:eastAsiaTheme="minorHAnsi" w:hAnsi="Arial" w:cs="Arial"/>
          <w:b/>
          <w:sz w:val="22"/>
          <w:szCs w:val="22"/>
        </w:rPr>
      </w:pPr>
      <w:r w:rsidRPr="007E2472">
        <w:rPr>
          <w:rFonts w:ascii="Arial" w:eastAsiaTheme="minorHAnsi" w:hAnsi="Arial" w:cs="Arial"/>
          <w:b/>
          <w:sz w:val="22"/>
          <w:szCs w:val="22"/>
        </w:rPr>
        <w:t xml:space="preserve">II </w:t>
      </w:r>
      <w:r w:rsidR="004F3F67" w:rsidRPr="007E2472">
        <w:rPr>
          <w:rFonts w:ascii="Arial" w:eastAsiaTheme="minorHAnsi" w:hAnsi="Arial" w:cs="Arial"/>
          <w:b/>
          <w:sz w:val="22"/>
          <w:szCs w:val="22"/>
        </w:rPr>
        <w:t>– DADOS DO CERTAME</w:t>
      </w:r>
    </w:p>
    <w:p w14:paraId="5A88645A" w14:textId="701B856C" w:rsidR="00FE3AD1" w:rsidRPr="007E2472" w:rsidRDefault="004F3F67" w:rsidP="00FE3AD1">
      <w:pPr>
        <w:pStyle w:val="Default"/>
        <w:spacing w:before="120"/>
        <w:jc w:val="both"/>
        <w:rPr>
          <w:rFonts w:ascii="Arial" w:hAnsi="Arial" w:cs="Arial"/>
          <w:b/>
          <w:color w:val="auto"/>
          <w:sz w:val="22"/>
          <w:szCs w:val="22"/>
        </w:rPr>
      </w:pPr>
      <w:r w:rsidRPr="007E2472">
        <w:rPr>
          <w:rFonts w:ascii="Arial" w:eastAsiaTheme="minorHAnsi" w:hAnsi="Arial" w:cs="Arial"/>
          <w:b/>
          <w:color w:val="auto"/>
          <w:sz w:val="22"/>
          <w:szCs w:val="22"/>
        </w:rPr>
        <w:t xml:space="preserve">2.1. </w:t>
      </w:r>
      <w:r w:rsidR="00110B07" w:rsidRPr="007E2472">
        <w:rPr>
          <w:rFonts w:ascii="Arial" w:hAnsi="Arial" w:cs="Arial"/>
          <w:b/>
          <w:color w:val="auto"/>
          <w:sz w:val="22"/>
          <w:szCs w:val="22"/>
        </w:rPr>
        <w:t xml:space="preserve">ÓRGÃO REQUISITANTE: </w:t>
      </w:r>
      <w:r w:rsidR="00FE3AD1" w:rsidRPr="007E2472">
        <w:rPr>
          <w:rFonts w:ascii="Arial" w:hAnsi="Arial" w:cs="Arial"/>
          <w:b/>
          <w:color w:val="auto"/>
          <w:sz w:val="22"/>
          <w:szCs w:val="22"/>
        </w:rPr>
        <w:t>PREFEITURA MUNICIPAL</w:t>
      </w:r>
      <w:r w:rsidR="00FE3AD1" w:rsidRPr="007E2472">
        <w:rPr>
          <w:rFonts w:ascii="Arial" w:eastAsia="Batang" w:hAnsi="Arial" w:cs="Arial"/>
          <w:b/>
          <w:color w:val="auto"/>
          <w:sz w:val="22"/>
          <w:szCs w:val="22"/>
        </w:rPr>
        <w:t xml:space="preserve"> DE PAU D’ARCO – TO, CNPJ sob nº 25.063.991/0001-82</w:t>
      </w:r>
    </w:p>
    <w:p w14:paraId="1DDA8C73" w14:textId="4A989491" w:rsidR="004F3F67" w:rsidRPr="007E2472" w:rsidRDefault="004F3F67" w:rsidP="00E41505">
      <w:pPr>
        <w:autoSpaceDE w:val="0"/>
        <w:autoSpaceDN w:val="0"/>
        <w:adjustRightInd w:val="0"/>
        <w:spacing w:before="120"/>
        <w:jc w:val="both"/>
        <w:rPr>
          <w:rFonts w:ascii="Arial" w:eastAsiaTheme="minorHAnsi" w:hAnsi="Arial" w:cs="Arial"/>
          <w:b/>
          <w:sz w:val="22"/>
          <w:szCs w:val="22"/>
        </w:rPr>
      </w:pPr>
      <w:r w:rsidRPr="007E2472">
        <w:rPr>
          <w:rFonts w:ascii="Arial" w:eastAsiaTheme="minorHAnsi" w:hAnsi="Arial" w:cs="Arial"/>
          <w:b/>
          <w:bCs/>
          <w:sz w:val="22"/>
          <w:szCs w:val="22"/>
        </w:rPr>
        <w:t xml:space="preserve">2.2. Modos de Disputa: </w:t>
      </w:r>
      <w:r w:rsidRPr="007E2472">
        <w:rPr>
          <w:rFonts w:ascii="Arial" w:eastAsiaTheme="minorHAnsi" w:hAnsi="Arial" w:cs="Arial"/>
          <w:bCs/>
          <w:sz w:val="22"/>
          <w:szCs w:val="22"/>
        </w:rPr>
        <w:t xml:space="preserve">Aberto </w:t>
      </w:r>
      <w:r w:rsidRPr="007E2472">
        <w:rPr>
          <w:rFonts w:ascii="Arial" w:eastAsiaTheme="minorHAnsi" w:hAnsi="Arial" w:cs="Arial"/>
          <w:b/>
          <w:sz w:val="22"/>
          <w:szCs w:val="22"/>
        </w:rPr>
        <w:t>(Inciso I do art. 56 da Lei Nº14.133/2021)</w:t>
      </w:r>
    </w:p>
    <w:p w14:paraId="1678FC9B" w14:textId="6DDDF7FC" w:rsidR="005449C7" w:rsidRPr="007E2472" w:rsidRDefault="004F3F67" w:rsidP="005449C7">
      <w:pPr>
        <w:autoSpaceDE w:val="0"/>
        <w:autoSpaceDN w:val="0"/>
        <w:adjustRightInd w:val="0"/>
        <w:spacing w:before="120"/>
        <w:jc w:val="both"/>
        <w:rPr>
          <w:rFonts w:ascii="Arial" w:eastAsiaTheme="minorHAnsi" w:hAnsi="Arial" w:cs="Arial"/>
          <w:bCs/>
          <w:sz w:val="22"/>
          <w:szCs w:val="22"/>
        </w:rPr>
      </w:pPr>
      <w:r w:rsidRPr="007E2472">
        <w:rPr>
          <w:rFonts w:ascii="Arial" w:eastAsiaTheme="minorHAnsi" w:hAnsi="Arial" w:cs="Arial"/>
          <w:b/>
          <w:bCs/>
          <w:sz w:val="22"/>
          <w:szCs w:val="22"/>
        </w:rPr>
        <w:t>2.2.1. Orçamento:</w:t>
      </w:r>
      <w:r w:rsidRPr="007E2472">
        <w:rPr>
          <w:rFonts w:ascii="Arial" w:eastAsiaTheme="minorHAnsi" w:hAnsi="Arial" w:cs="Arial"/>
          <w:bCs/>
          <w:sz w:val="22"/>
          <w:szCs w:val="22"/>
        </w:rPr>
        <w:t xml:space="preserve"> </w:t>
      </w:r>
      <w:r w:rsidR="005E6108" w:rsidRPr="007E2472">
        <w:rPr>
          <w:rFonts w:ascii="Arial" w:eastAsiaTheme="minorHAnsi" w:hAnsi="Arial" w:cs="Arial"/>
          <w:bCs/>
          <w:sz w:val="22"/>
          <w:szCs w:val="22"/>
        </w:rPr>
        <w:t>Estimado</w:t>
      </w:r>
      <w:r w:rsidR="005449C7" w:rsidRPr="007E2472">
        <w:rPr>
          <w:rFonts w:ascii="Arial" w:eastAsiaTheme="minorHAnsi" w:hAnsi="Arial" w:cs="Arial"/>
          <w:sz w:val="22"/>
          <w:szCs w:val="22"/>
        </w:rPr>
        <w:t>.</w:t>
      </w:r>
    </w:p>
    <w:p w14:paraId="49163B60" w14:textId="26F2B1A5" w:rsidR="004F3F67" w:rsidRPr="007E2472" w:rsidRDefault="004F3F67" w:rsidP="00EA4371">
      <w:pPr>
        <w:tabs>
          <w:tab w:val="left" w:pos="3544"/>
        </w:tabs>
        <w:adjustRightInd w:val="0"/>
        <w:spacing w:before="120"/>
        <w:rPr>
          <w:rFonts w:ascii="Arial" w:eastAsiaTheme="minorHAnsi" w:hAnsi="Arial" w:cs="Arial"/>
          <w:sz w:val="22"/>
          <w:szCs w:val="22"/>
        </w:rPr>
      </w:pPr>
      <w:r w:rsidRPr="007E2472">
        <w:rPr>
          <w:rFonts w:ascii="Arial" w:eastAsiaTheme="minorHAnsi" w:hAnsi="Arial" w:cs="Arial"/>
          <w:b/>
          <w:sz w:val="22"/>
          <w:szCs w:val="22"/>
        </w:rPr>
        <w:t>2.3. Sistema Eletrônico Utilizado:</w:t>
      </w:r>
      <w:r w:rsidRPr="007E2472">
        <w:rPr>
          <w:rFonts w:ascii="Arial" w:eastAsiaTheme="minorHAnsi" w:hAnsi="Arial" w:cs="Arial"/>
          <w:sz w:val="22"/>
          <w:szCs w:val="22"/>
        </w:rPr>
        <w:t xml:space="preserve"> </w:t>
      </w:r>
      <w:r w:rsidR="00EA4371" w:rsidRPr="007E2472">
        <w:rPr>
          <w:rFonts w:ascii="Arial" w:hAnsi="Arial" w:cs="Arial"/>
          <w:sz w:val="22"/>
          <w:szCs w:val="22"/>
        </w:rPr>
        <w:t>Bolsa Nacional de Compras</w:t>
      </w:r>
    </w:p>
    <w:p w14:paraId="74F0A079" w14:textId="5362711D" w:rsidR="004F3F67" w:rsidRPr="007E2472" w:rsidRDefault="004F3F67" w:rsidP="00E41505">
      <w:pPr>
        <w:adjustRightInd w:val="0"/>
        <w:spacing w:before="120"/>
        <w:rPr>
          <w:rFonts w:ascii="Arial" w:hAnsi="Arial" w:cs="Arial"/>
          <w:sz w:val="22"/>
          <w:szCs w:val="22"/>
        </w:rPr>
      </w:pPr>
      <w:r w:rsidRPr="007E2472">
        <w:rPr>
          <w:rFonts w:ascii="Arial" w:eastAsiaTheme="minorHAnsi" w:hAnsi="Arial" w:cs="Arial"/>
          <w:b/>
          <w:sz w:val="22"/>
          <w:szCs w:val="22"/>
        </w:rPr>
        <w:t>2.3.1. Endereço Eletrônico:</w:t>
      </w:r>
      <w:r w:rsidRPr="007E2472">
        <w:rPr>
          <w:rFonts w:ascii="Arial" w:eastAsiaTheme="minorHAnsi" w:hAnsi="Arial" w:cs="Arial"/>
          <w:sz w:val="22"/>
          <w:szCs w:val="22"/>
        </w:rPr>
        <w:t xml:space="preserve"> </w:t>
      </w:r>
      <w:r w:rsidR="00EA4371" w:rsidRPr="007E2472">
        <w:rPr>
          <w:rFonts w:ascii="Arial" w:hAnsi="Arial" w:cs="Arial"/>
          <w:sz w:val="22"/>
          <w:szCs w:val="22"/>
        </w:rPr>
        <w:t xml:space="preserve">Bolsa Nacional de Compras - </w:t>
      </w:r>
      <w:r w:rsidR="00EA4371" w:rsidRPr="007E2472">
        <w:rPr>
          <w:rFonts w:ascii="Arial" w:eastAsiaTheme="minorHAnsi" w:hAnsi="Arial" w:cs="Arial"/>
          <w:sz w:val="22"/>
          <w:szCs w:val="22"/>
        </w:rPr>
        <w:t>http://</w:t>
      </w:r>
      <w:hyperlink r:id="rId13" w:history="1">
        <w:r w:rsidR="00EA4371" w:rsidRPr="007E2472">
          <w:rPr>
            <w:rStyle w:val="Hyperlink"/>
            <w:rFonts w:ascii="Arial" w:eastAsiaTheme="minorHAnsi" w:hAnsi="Arial" w:cs="Arial"/>
            <w:color w:val="auto"/>
            <w:sz w:val="22"/>
            <w:szCs w:val="22"/>
          </w:rPr>
          <w:t>www.bnc.org.br/</w:t>
        </w:r>
      </w:hyperlink>
    </w:p>
    <w:p w14:paraId="52258FC2" w14:textId="3D5C0D82" w:rsidR="004F3F67" w:rsidRPr="007E2472" w:rsidRDefault="004F3F67" w:rsidP="00CA7D1B">
      <w:pPr>
        <w:tabs>
          <w:tab w:val="left" w:pos="3544"/>
        </w:tabs>
        <w:spacing w:before="120"/>
        <w:jc w:val="both"/>
        <w:rPr>
          <w:rFonts w:ascii="Arial" w:hAnsi="Arial" w:cs="Arial"/>
          <w:bCs/>
          <w:sz w:val="22"/>
          <w:szCs w:val="22"/>
        </w:rPr>
      </w:pPr>
      <w:r w:rsidRPr="007E2472">
        <w:rPr>
          <w:rFonts w:ascii="Arial" w:hAnsi="Arial" w:cs="Arial"/>
          <w:b/>
          <w:sz w:val="22"/>
          <w:szCs w:val="22"/>
        </w:rPr>
        <w:t xml:space="preserve">2.4. Data da sessão: </w:t>
      </w:r>
      <w:r w:rsidR="00091EB0">
        <w:rPr>
          <w:rFonts w:ascii="Arial" w:hAnsi="Arial" w:cs="Arial"/>
          <w:bCs/>
          <w:sz w:val="22"/>
          <w:szCs w:val="22"/>
        </w:rPr>
        <w:t>23/03</w:t>
      </w:r>
      <w:r w:rsidR="002E6213" w:rsidRPr="007E2472">
        <w:rPr>
          <w:rFonts w:ascii="Arial" w:hAnsi="Arial" w:cs="Arial"/>
          <w:bCs/>
          <w:sz w:val="22"/>
          <w:szCs w:val="22"/>
        </w:rPr>
        <w:t>/202</w:t>
      </w:r>
      <w:r w:rsidR="00A50E33" w:rsidRPr="007E2472">
        <w:rPr>
          <w:rFonts w:ascii="Arial" w:hAnsi="Arial" w:cs="Arial"/>
          <w:bCs/>
          <w:sz w:val="22"/>
          <w:szCs w:val="22"/>
        </w:rPr>
        <w:t>6</w:t>
      </w:r>
    </w:p>
    <w:p w14:paraId="0575A127" w14:textId="0B378DC4" w:rsidR="00CA7D1B" w:rsidRPr="007E2472" w:rsidRDefault="00CA7D1B" w:rsidP="00CA7D1B">
      <w:pPr>
        <w:tabs>
          <w:tab w:val="left" w:pos="3544"/>
        </w:tabs>
        <w:spacing w:before="120"/>
        <w:jc w:val="both"/>
        <w:rPr>
          <w:rFonts w:ascii="Arial" w:hAnsi="Arial" w:cs="Arial"/>
          <w:sz w:val="22"/>
          <w:szCs w:val="22"/>
        </w:rPr>
      </w:pPr>
      <w:r w:rsidRPr="007E2472">
        <w:rPr>
          <w:rFonts w:ascii="Arial" w:hAnsi="Arial" w:cs="Arial"/>
          <w:b/>
          <w:sz w:val="22"/>
          <w:szCs w:val="22"/>
        </w:rPr>
        <w:t xml:space="preserve">2.4.1. Horário: </w:t>
      </w:r>
      <w:r w:rsidR="00091EB0">
        <w:rPr>
          <w:rFonts w:ascii="Arial" w:hAnsi="Arial" w:cs="Arial"/>
          <w:bCs/>
          <w:sz w:val="22"/>
          <w:szCs w:val="22"/>
        </w:rPr>
        <w:t>11</w:t>
      </w:r>
      <w:r w:rsidRPr="007E2472">
        <w:rPr>
          <w:rFonts w:ascii="Arial" w:hAnsi="Arial" w:cs="Arial"/>
          <w:bCs/>
          <w:sz w:val="22"/>
          <w:szCs w:val="22"/>
        </w:rPr>
        <w:t>:</w:t>
      </w:r>
      <w:r w:rsidR="00091EB0">
        <w:rPr>
          <w:rFonts w:ascii="Arial" w:hAnsi="Arial" w:cs="Arial"/>
          <w:sz w:val="22"/>
          <w:szCs w:val="22"/>
        </w:rPr>
        <w:t>00</w:t>
      </w:r>
      <w:r w:rsidR="00EA4371" w:rsidRPr="007E2472">
        <w:rPr>
          <w:rFonts w:ascii="Arial" w:hAnsi="Arial" w:cs="Arial"/>
          <w:sz w:val="22"/>
          <w:szCs w:val="22"/>
        </w:rPr>
        <w:t xml:space="preserve"> </w:t>
      </w:r>
      <w:r w:rsidRPr="007E2472">
        <w:rPr>
          <w:rFonts w:ascii="Arial" w:hAnsi="Arial" w:cs="Arial"/>
          <w:sz w:val="22"/>
          <w:szCs w:val="22"/>
        </w:rPr>
        <w:t>horas</w:t>
      </w:r>
    </w:p>
    <w:p w14:paraId="740A72CF" w14:textId="2875E5CC" w:rsidR="006A7024" w:rsidRPr="007E2472" w:rsidRDefault="004F3F67" w:rsidP="00E41505">
      <w:pPr>
        <w:tabs>
          <w:tab w:val="left" w:pos="3544"/>
        </w:tabs>
        <w:spacing w:before="120"/>
        <w:jc w:val="both"/>
        <w:rPr>
          <w:rFonts w:ascii="Arial" w:hAnsi="Arial" w:cs="Arial"/>
          <w:sz w:val="22"/>
          <w:szCs w:val="22"/>
        </w:rPr>
      </w:pPr>
      <w:r w:rsidRPr="007E2472">
        <w:rPr>
          <w:rFonts w:ascii="Arial" w:hAnsi="Arial" w:cs="Arial"/>
          <w:b/>
          <w:sz w:val="22"/>
          <w:szCs w:val="22"/>
        </w:rPr>
        <w:t xml:space="preserve">2.4.2. </w:t>
      </w:r>
      <w:r w:rsidR="006A7024" w:rsidRPr="007E2472">
        <w:rPr>
          <w:rFonts w:ascii="Arial" w:hAnsi="Arial" w:cs="Arial"/>
          <w:b/>
          <w:sz w:val="22"/>
          <w:szCs w:val="22"/>
        </w:rPr>
        <w:t>LINK</w:t>
      </w:r>
      <w:r w:rsidRPr="007E2472">
        <w:rPr>
          <w:rFonts w:ascii="Arial" w:hAnsi="Arial" w:cs="Arial"/>
          <w:b/>
          <w:sz w:val="22"/>
          <w:szCs w:val="22"/>
        </w:rPr>
        <w:t>:</w:t>
      </w:r>
      <w:r w:rsidR="005538E7" w:rsidRPr="007E2472">
        <w:rPr>
          <w:rStyle w:val="Ttulo1Char"/>
          <w:rFonts w:ascii="Arial" w:hAnsi="Arial" w:cs="Arial"/>
          <w:sz w:val="22"/>
          <w:szCs w:val="22"/>
        </w:rPr>
        <w:t xml:space="preserve"> </w:t>
      </w:r>
      <w:r w:rsidR="00EA4371" w:rsidRPr="007E2472">
        <w:rPr>
          <w:rFonts w:ascii="Arial" w:hAnsi="Arial" w:cs="Arial"/>
          <w:sz w:val="22"/>
          <w:szCs w:val="22"/>
        </w:rPr>
        <w:t xml:space="preserve">Bolsa Nacional de Compras - </w:t>
      </w:r>
      <w:r w:rsidR="00EA4371" w:rsidRPr="007E2472">
        <w:rPr>
          <w:rFonts w:ascii="Arial" w:eastAsiaTheme="minorHAnsi" w:hAnsi="Arial" w:cs="Arial"/>
          <w:sz w:val="22"/>
          <w:szCs w:val="22"/>
        </w:rPr>
        <w:t>http://</w:t>
      </w:r>
      <w:hyperlink r:id="rId14" w:history="1">
        <w:r w:rsidR="00EA4371" w:rsidRPr="007E2472">
          <w:rPr>
            <w:rStyle w:val="Hyperlink"/>
            <w:rFonts w:ascii="Arial" w:eastAsiaTheme="minorHAnsi" w:hAnsi="Arial" w:cs="Arial"/>
            <w:color w:val="auto"/>
            <w:sz w:val="22"/>
            <w:szCs w:val="22"/>
          </w:rPr>
          <w:t>www.bnc.org.br/</w:t>
        </w:r>
      </w:hyperlink>
    </w:p>
    <w:p w14:paraId="1FBC1D75" w14:textId="2EF77D58" w:rsidR="004F3F67" w:rsidRPr="007E2472" w:rsidRDefault="004F3F67" w:rsidP="00E41505">
      <w:pPr>
        <w:tabs>
          <w:tab w:val="left" w:pos="3544"/>
        </w:tabs>
        <w:spacing w:before="120"/>
        <w:jc w:val="both"/>
        <w:rPr>
          <w:rFonts w:ascii="Arial" w:eastAsiaTheme="minorHAnsi" w:hAnsi="Arial" w:cs="Arial"/>
          <w:sz w:val="22"/>
          <w:szCs w:val="22"/>
        </w:rPr>
      </w:pPr>
      <w:r w:rsidRPr="007E2472">
        <w:rPr>
          <w:rFonts w:ascii="Arial" w:eastAsiaTheme="minorHAnsi" w:hAnsi="Arial" w:cs="Arial"/>
          <w:b/>
          <w:bCs/>
          <w:sz w:val="22"/>
          <w:szCs w:val="22"/>
        </w:rPr>
        <w:t xml:space="preserve">2.5. Referência de Tempo: </w:t>
      </w:r>
      <w:r w:rsidR="00FE75F9" w:rsidRPr="007E2472">
        <w:rPr>
          <w:rStyle w:val="fontstyle01"/>
          <w:rFonts w:ascii="Arial" w:hAnsi="Arial" w:cs="Arial"/>
          <w:color w:val="auto"/>
          <w:sz w:val="22"/>
          <w:szCs w:val="22"/>
        </w:rPr>
        <w:t xml:space="preserve">Para </w:t>
      </w:r>
      <w:r w:rsidRPr="007E2472">
        <w:rPr>
          <w:rStyle w:val="fontstyle01"/>
          <w:rFonts w:ascii="Arial" w:hAnsi="Arial" w:cs="Arial"/>
          <w:color w:val="auto"/>
          <w:sz w:val="22"/>
          <w:szCs w:val="22"/>
        </w:rPr>
        <w:t>todas as referências de tempo contidas neste Edital será observado o horário de Brasília/DF</w:t>
      </w:r>
      <w:r w:rsidRPr="007E2472">
        <w:rPr>
          <w:rFonts w:ascii="Arial" w:eastAsiaTheme="minorHAnsi" w:hAnsi="Arial" w:cs="Arial"/>
          <w:sz w:val="22"/>
          <w:szCs w:val="22"/>
        </w:rPr>
        <w:t>.</w:t>
      </w:r>
    </w:p>
    <w:p w14:paraId="1200A381" w14:textId="34E5CD29" w:rsidR="00396E73" w:rsidRPr="007E2472" w:rsidRDefault="004F3F67" w:rsidP="00E41505">
      <w:pPr>
        <w:tabs>
          <w:tab w:val="left" w:pos="3544"/>
        </w:tabs>
        <w:adjustRightInd w:val="0"/>
        <w:spacing w:before="120"/>
        <w:jc w:val="both"/>
        <w:rPr>
          <w:rFonts w:ascii="Arial" w:hAnsi="Arial" w:cs="Arial"/>
          <w:sz w:val="22"/>
          <w:szCs w:val="22"/>
        </w:rPr>
      </w:pPr>
      <w:r w:rsidRPr="007E2472">
        <w:rPr>
          <w:rFonts w:ascii="Arial" w:eastAsiaTheme="minorHAnsi" w:hAnsi="Arial" w:cs="Arial"/>
          <w:sz w:val="22"/>
          <w:szCs w:val="22"/>
        </w:rPr>
        <w:lastRenderedPageBreak/>
        <w:t xml:space="preserve">2.6. As propostas iniciais e documentos de habilitação serão recebidas exclusivamente por meio eletrônico no endereço: </w:t>
      </w:r>
      <w:r w:rsidR="00E2004D" w:rsidRPr="007E2472">
        <w:rPr>
          <w:rFonts w:ascii="Arial" w:eastAsiaTheme="minorHAnsi" w:hAnsi="Arial" w:cs="Arial"/>
          <w:sz w:val="22"/>
          <w:szCs w:val="22"/>
        </w:rPr>
        <w:t>http://</w:t>
      </w:r>
      <w:r w:rsidR="00EA4371" w:rsidRPr="007E2472">
        <w:rPr>
          <w:rFonts w:ascii="Arial" w:eastAsiaTheme="minorHAnsi" w:hAnsi="Arial" w:cs="Arial"/>
          <w:sz w:val="22"/>
          <w:szCs w:val="22"/>
        </w:rPr>
        <w:t xml:space="preserve"> </w:t>
      </w:r>
      <w:hyperlink r:id="rId15" w:history="1">
        <w:r w:rsidR="00EA4371" w:rsidRPr="007E2472">
          <w:rPr>
            <w:rStyle w:val="Hyperlink"/>
            <w:rFonts w:ascii="Arial" w:eastAsiaTheme="minorHAnsi" w:hAnsi="Arial" w:cs="Arial"/>
            <w:color w:val="auto"/>
            <w:sz w:val="22"/>
            <w:szCs w:val="22"/>
          </w:rPr>
          <w:t>www.bnc.org.br/</w:t>
        </w:r>
      </w:hyperlink>
      <w:r w:rsidR="00396E73" w:rsidRPr="007E2472">
        <w:rPr>
          <w:rFonts w:ascii="Arial" w:hAnsi="Arial" w:cs="Arial"/>
          <w:sz w:val="22"/>
          <w:szCs w:val="22"/>
        </w:rPr>
        <w:t>.</w:t>
      </w:r>
    </w:p>
    <w:p w14:paraId="65FC69F3" w14:textId="4F7C941A" w:rsidR="004F3F67" w:rsidRPr="007E2472" w:rsidRDefault="004F3F67" w:rsidP="00E41505">
      <w:pPr>
        <w:tabs>
          <w:tab w:val="left" w:pos="3544"/>
        </w:tabs>
        <w:adjustRightInd w:val="0"/>
        <w:spacing w:before="120"/>
        <w:jc w:val="both"/>
        <w:rPr>
          <w:rFonts w:ascii="Arial" w:eastAsiaTheme="minorHAnsi" w:hAnsi="Arial" w:cs="Arial"/>
          <w:bCs/>
          <w:sz w:val="22"/>
          <w:szCs w:val="22"/>
        </w:rPr>
      </w:pPr>
      <w:r w:rsidRPr="007E2472">
        <w:rPr>
          <w:rFonts w:ascii="Arial" w:eastAsiaTheme="minorHAnsi" w:hAnsi="Arial" w:cs="Arial"/>
          <w:sz w:val="22"/>
          <w:szCs w:val="22"/>
        </w:rPr>
        <w:t xml:space="preserve">2.7. </w:t>
      </w:r>
      <w:r w:rsidRPr="007E2472">
        <w:rPr>
          <w:rFonts w:ascii="Arial" w:eastAsiaTheme="minorHAnsi" w:hAnsi="Arial" w:cs="Arial"/>
          <w:bCs/>
          <w:sz w:val="22"/>
          <w:szCs w:val="22"/>
        </w:rPr>
        <w:t>A licitante interessada em participar da presente licitação deverá</w:t>
      </w:r>
      <w:r w:rsidR="00396E73" w:rsidRPr="007E2472">
        <w:rPr>
          <w:rFonts w:ascii="Arial" w:eastAsiaTheme="minorHAnsi" w:hAnsi="Arial" w:cs="Arial"/>
          <w:bCs/>
          <w:sz w:val="22"/>
          <w:szCs w:val="22"/>
        </w:rPr>
        <w:t xml:space="preserve"> se</w:t>
      </w:r>
      <w:r w:rsidRPr="007E2472">
        <w:rPr>
          <w:rFonts w:ascii="Arial" w:eastAsiaTheme="minorHAnsi" w:hAnsi="Arial" w:cs="Arial"/>
          <w:bCs/>
          <w:sz w:val="22"/>
          <w:szCs w:val="22"/>
        </w:rPr>
        <w:t xml:space="preserve"> </w:t>
      </w:r>
      <w:r w:rsidR="00396E73" w:rsidRPr="007E2472">
        <w:rPr>
          <w:rFonts w:ascii="Arial" w:hAnsi="Arial" w:cs="Arial"/>
          <w:sz w:val="22"/>
          <w:szCs w:val="22"/>
        </w:rPr>
        <w:t xml:space="preserve">credenciar no Sistema de Cadastramento Unificado de Fornecedores - SICAF e no </w:t>
      </w:r>
      <w:r w:rsidR="00EA4371" w:rsidRPr="007E2472">
        <w:rPr>
          <w:rFonts w:ascii="Arial" w:hAnsi="Arial" w:cs="Arial"/>
          <w:sz w:val="22"/>
          <w:szCs w:val="22"/>
        </w:rPr>
        <w:t xml:space="preserve">Bolsa Nacional de Compras </w:t>
      </w:r>
      <w:r w:rsidR="00396E73" w:rsidRPr="007E2472">
        <w:rPr>
          <w:rFonts w:ascii="Arial" w:hAnsi="Arial" w:cs="Arial"/>
          <w:sz w:val="22"/>
          <w:szCs w:val="22"/>
        </w:rPr>
        <w:t xml:space="preserve"> (</w:t>
      </w:r>
      <w:r w:rsidR="00E2004D" w:rsidRPr="007E2472">
        <w:rPr>
          <w:rFonts w:ascii="Arial" w:eastAsiaTheme="minorHAnsi" w:hAnsi="Arial" w:cs="Arial"/>
          <w:sz w:val="22"/>
          <w:szCs w:val="22"/>
        </w:rPr>
        <w:t>http:/</w:t>
      </w:r>
      <w:r w:rsidR="00EA4371" w:rsidRPr="007E2472">
        <w:rPr>
          <w:rFonts w:ascii="Arial" w:eastAsiaTheme="minorHAnsi" w:hAnsi="Arial" w:cs="Arial"/>
          <w:sz w:val="22"/>
          <w:szCs w:val="22"/>
        </w:rPr>
        <w:t xml:space="preserve"> </w:t>
      </w:r>
      <w:hyperlink r:id="rId16" w:history="1">
        <w:r w:rsidR="00EA4371" w:rsidRPr="007E2472">
          <w:rPr>
            <w:rStyle w:val="Hyperlink"/>
            <w:rFonts w:ascii="Arial" w:eastAsiaTheme="minorHAnsi" w:hAnsi="Arial" w:cs="Arial"/>
            <w:color w:val="auto"/>
            <w:sz w:val="22"/>
            <w:szCs w:val="22"/>
          </w:rPr>
          <w:t>www.bnc.org.br/</w:t>
        </w:r>
      </w:hyperlink>
      <w:r w:rsidR="00396E73" w:rsidRPr="007E2472">
        <w:rPr>
          <w:rFonts w:ascii="Arial" w:hAnsi="Arial" w:cs="Arial"/>
          <w:sz w:val="22"/>
          <w:szCs w:val="22"/>
        </w:rPr>
        <w:t>), por meio de Certificado Digital conferido pela Infraestrutura de Chaves Públicas Brasileira – ICP – Brasil</w:t>
      </w:r>
      <w:r w:rsidRPr="007E2472">
        <w:rPr>
          <w:rFonts w:ascii="Arial" w:eastAsiaTheme="minorHAnsi" w:hAnsi="Arial" w:cs="Arial"/>
          <w:bCs/>
          <w:sz w:val="22"/>
          <w:szCs w:val="22"/>
        </w:rPr>
        <w:t>.</w:t>
      </w:r>
    </w:p>
    <w:p w14:paraId="1F7984D8" w14:textId="77777777" w:rsidR="004F3F67" w:rsidRPr="007E2472" w:rsidRDefault="004F3F67" w:rsidP="00E41505">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2.8. EQUIPE DO PREGÃO:</w:t>
      </w:r>
    </w:p>
    <w:p w14:paraId="13EA05B9" w14:textId="76B4F6AE" w:rsidR="004F3F67" w:rsidRPr="007E2472" w:rsidRDefault="004F3F67" w:rsidP="00E41505">
      <w:pPr>
        <w:tabs>
          <w:tab w:val="left" w:pos="3544"/>
        </w:tabs>
        <w:adjustRightInd w:val="0"/>
        <w:spacing w:before="120"/>
        <w:jc w:val="both"/>
        <w:rPr>
          <w:rFonts w:ascii="Arial" w:eastAsiaTheme="minorHAnsi" w:hAnsi="Arial" w:cs="Arial"/>
          <w:bCs/>
          <w:sz w:val="22"/>
          <w:szCs w:val="22"/>
        </w:rPr>
      </w:pPr>
      <w:r w:rsidRPr="007E2472">
        <w:rPr>
          <w:rFonts w:ascii="Arial" w:eastAsiaTheme="minorHAnsi" w:hAnsi="Arial" w:cs="Arial"/>
          <w:b/>
          <w:bCs/>
          <w:sz w:val="22"/>
          <w:szCs w:val="22"/>
        </w:rPr>
        <w:t>2.8.1. Pregoeira Designada:</w:t>
      </w:r>
      <w:r w:rsidR="009E61C2" w:rsidRPr="007E2472">
        <w:rPr>
          <w:rFonts w:ascii="Arial" w:eastAsiaTheme="minorHAnsi" w:hAnsi="Arial" w:cs="Arial"/>
          <w:b/>
          <w:bCs/>
          <w:sz w:val="22"/>
          <w:szCs w:val="22"/>
        </w:rPr>
        <w:t xml:space="preserve"> </w:t>
      </w:r>
      <w:r w:rsidR="00C677EF" w:rsidRPr="007E2472">
        <w:rPr>
          <w:rFonts w:ascii="Arial" w:eastAsiaTheme="minorHAnsi" w:hAnsi="Arial" w:cs="Arial"/>
          <w:sz w:val="22"/>
          <w:szCs w:val="22"/>
        </w:rPr>
        <w:t>Polyana Modesto de Carvalho</w:t>
      </w:r>
      <w:r w:rsidRPr="007E2472">
        <w:rPr>
          <w:rFonts w:ascii="Arial" w:eastAsiaTheme="minorHAnsi" w:hAnsi="Arial" w:cs="Arial"/>
          <w:bCs/>
          <w:sz w:val="22"/>
          <w:szCs w:val="22"/>
        </w:rPr>
        <w:t>.</w:t>
      </w:r>
    </w:p>
    <w:p w14:paraId="1DB1A436" w14:textId="047EF15A" w:rsidR="004F3F67" w:rsidRPr="007E2472" w:rsidRDefault="004F3F67"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2.8.</w:t>
      </w:r>
      <w:r w:rsidR="00D0028C" w:rsidRPr="007E2472">
        <w:rPr>
          <w:rFonts w:ascii="Arial" w:hAnsi="Arial" w:cs="Arial"/>
          <w:sz w:val="22"/>
          <w:szCs w:val="22"/>
        </w:rPr>
        <w:t>1</w:t>
      </w:r>
      <w:r w:rsidRPr="007E2472">
        <w:rPr>
          <w:rFonts w:ascii="Arial" w:hAnsi="Arial" w:cs="Arial"/>
          <w:sz w:val="22"/>
          <w:szCs w:val="22"/>
        </w:rPr>
        <w:t xml:space="preserve">.1. Portaria </w:t>
      </w:r>
      <w:r w:rsidR="00E90443" w:rsidRPr="007E2472">
        <w:rPr>
          <w:rFonts w:ascii="Arial" w:hAnsi="Arial" w:cs="Arial"/>
          <w:sz w:val="22"/>
          <w:szCs w:val="22"/>
        </w:rPr>
        <w:t>Nº 227, de 24 de junho de 2025.</w:t>
      </w:r>
    </w:p>
    <w:p w14:paraId="42F578B8" w14:textId="77777777" w:rsidR="004F3F67" w:rsidRPr="007E2472" w:rsidRDefault="004F3F67" w:rsidP="00E41505">
      <w:pPr>
        <w:tabs>
          <w:tab w:val="left" w:pos="3544"/>
        </w:tabs>
        <w:adjustRightInd w:val="0"/>
        <w:spacing w:before="120"/>
        <w:rPr>
          <w:rFonts w:ascii="Arial" w:eastAsiaTheme="minorHAnsi" w:hAnsi="Arial" w:cs="Arial"/>
          <w:b/>
          <w:bCs/>
          <w:sz w:val="22"/>
          <w:szCs w:val="22"/>
        </w:rPr>
      </w:pPr>
      <w:r w:rsidRPr="007E2472">
        <w:rPr>
          <w:rFonts w:ascii="Arial" w:eastAsiaTheme="minorHAnsi" w:hAnsi="Arial" w:cs="Arial"/>
          <w:b/>
          <w:bCs/>
          <w:sz w:val="22"/>
          <w:szCs w:val="22"/>
        </w:rPr>
        <w:t>2.9. ENDEREÇOS/FONE/HORÁRIOS:</w:t>
      </w:r>
    </w:p>
    <w:p w14:paraId="5E250129" w14:textId="7D2D814D" w:rsidR="004F3F67" w:rsidRPr="007E2472" w:rsidRDefault="004F3F67" w:rsidP="00E41505">
      <w:pPr>
        <w:tabs>
          <w:tab w:val="left" w:pos="3544"/>
        </w:tabs>
        <w:adjustRightInd w:val="0"/>
        <w:spacing w:before="120"/>
        <w:jc w:val="both"/>
        <w:rPr>
          <w:rFonts w:ascii="Arial" w:hAnsi="Arial" w:cs="Arial"/>
          <w:bCs/>
          <w:sz w:val="22"/>
          <w:szCs w:val="22"/>
        </w:rPr>
      </w:pPr>
      <w:r w:rsidRPr="007E2472">
        <w:rPr>
          <w:rFonts w:ascii="Arial" w:eastAsiaTheme="minorHAnsi" w:hAnsi="Arial" w:cs="Arial"/>
          <w:b/>
          <w:bCs/>
          <w:sz w:val="22"/>
          <w:szCs w:val="22"/>
        </w:rPr>
        <w:t xml:space="preserve">2.9.1. ENDEREÇO: </w:t>
      </w:r>
      <w:r w:rsidR="00FB2A69" w:rsidRPr="007E2472">
        <w:rPr>
          <w:rFonts w:ascii="Arial" w:eastAsiaTheme="minorHAnsi" w:hAnsi="Arial" w:cs="Arial"/>
          <w:b/>
          <w:bCs/>
          <w:sz w:val="22"/>
          <w:szCs w:val="22"/>
        </w:rPr>
        <w:t xml:space="preserve">PREFEITURA MUNICIPAL </w:t>
      </w:r>
      <w:r w:rsidR="00FB2A69" w:rsidRPr="007E2472">
        <w:rPr>
          <w:rFonts w:ascii="Arial" w:hAnsi="Arial" w:cs="Arial"/>
          <w:b/>
          <w:sz w:val="22"/>
          <w:szCs w:val="22"/>
        </w:rPr>
        <w:t xml:space="preserve">DE PAU D’ARCO - TO, </w:t>
      </w:r>
      <w:r w:rsidR="00FB2A69" w:rsidRPr="007E2472">
        <w:rPr>
          <w:rFonts w:ascii="Arial" w:hAnsi="Arial" w:cs="Arial"/>
          <w:sz w:val="22"/>
          <w:szCs w:val="22"/>
        </w:rPr>
        <w:t>pessoa jurídica de direito público interno, inscrita no CNPJ sob nº 25.063.991/0001-82 com sede na Rua Rui Barbosa nº 662 CEP: 77.785-000 no Centro de Pau D’arco – TO</w:t>
      </w:r>
      <w:r w:rsidRPr="007E2472">
        <w:rPr>
          <w:rFonts w:ascii="Arial" w:hAnsi="Arial" w:cs="Arial"/>
          <w:sz w:val="22"/>
          <w:szCs w:val="22"/>
        </w:rPr>
        <w:t xml:space="preserve"> – </w:t>
      </w:r>
      <w:r w:rsidR="00FB2A69" w:rsidRPr="007E2472">
        <w:rPr>
          <w:rFonts w:ascii="Arial" w:eastAsiaTheme="minorHAnsi" w:hAnsi="Arial" w:cs="Arial"/>
          <w:bCs/>
          <w:sz w:val="22"/>
          <w:szCs w:val="22"/>
        </w:rPr>
        <w:t>FONE: (63) 99921-5026</w:t>
      </w:r>
      <w:r w:rsidRPr="007E2472">
        <w:rPr>
          <w:rFonts w:ascii="Arial" w:eastAsiaTheme="minorHAnsi" w:hAnsi="Arial" w:cs="Arial"/>
          <w:bCs/>
          <w:sz w:val="22"/>
          <w:szCs w:val="22"/>
        </w:rPr>
        <w:t xml:space="preserve"> – </w:t>
      </w:r>
      <w:r w:rsidRPr="007E2472">
        <w:rPr>
          <w:rFonts w:ascii="Arial" w:eastAsiaTheme="minorHAnsi" w:hAnsi="Arial" w:cs="Arial"/>
          <w:sz w:val="22"/>
          <w:szCs w:val="22"/>
        </w:rPr>
        <w:t xml:space="preserve">e-mail: </w:t>
      </w:r>
      <w:r w:rsidR="00FB2A69" w:rsidRPr="007E2472">
        <w:rPr>
          <w:rFonts w:ascii="Arial" w:hAnsi="Arial" w:cs="Arial"/>
          <w:sz w:val="22"/>
          <w:szCs w:val="22"/>
          <w:shd w:val="clear" w:color="auto" w:fill="E9EEF6"/>
        </w:rPr>
        <w:t>cpl</w:t>
      </w:r>
      <w:r w:rsidR="00A50E33" w:rsidRPr="007E2472">
        <w:rPr>
          <w:rFonts w:ascii="Arial" w:hAnsi="Arial" w:cs="Arial"/>
          <w:sz w:val="22"/>
          <w:szCs w:val="22"/>
          <w:shd w:val="clear" w:color="auto" w:fill="E9EEF6"/>
        </w:rPr>
        <w:t>@</w:t>
      </w:r>
      <w:r w:rsidR="00FB2A69" w:rsidRPr="007E2472">
        <w:rPr>
          <w:rFonts w:ascii="Arial" w:hAnsi="Arial" w:cs="Arial"/>
          <w:sz w:val="22"/>
          <w:szCs w:val="22"/>
          <w:shd w:val="clear" w:color="auto" w:fill="E9EEF6"/>
        </w:rPr>
        <w:t>paudarco</w:t>
      </w:r>
      <w:r w:rsidR="00A50E33" w:rsidRPr="007E2472">
        <w:rPr>
          <w:rFonts w:ascii="Arial" w:hAnsi="Arial" w:cs="Arial"/>
          <w:sz w:val="22"/>
          <w:szCs w:val="22"/>
          <w:shd w:val="clear" w:color="auto" w:fill="E9EEF6"/>
        </w:rPr>
        <w:t>.</w:t>
      </w:r>
      <w:r w:rsidR="00FB2A69" w:rsidRPr="007E2472">
        <w:rPr>
          <w:rFonts w:ascii="Arial" w:hAnsi="Arial" w:cs="Arial"/>
          <w:sz w:val="22"/>
          <w:szCs w:val="22"/>
          <w:shd w:val="clear" w:color="auto" w:fill="E9EEF6"/>
        </w:rPr>
        <w:t>to</w:t>
      </w:r>
      <w:r w:rsidR="00A50E33" w:rsidRPr="007E2472">
        <w:rPr>
          <w:rFonts w:ascii="Arial" w:hAnsi="Arial" w:cs="Arial"/>
          <w:sz w:val="22"/>
          <w:szCs w:val="22"/>
          <w:shd w:val="clear" w:color="auto" w:fill="E9EEF6"/>
        </w:rPr>
        <w:t>.gov.br</w:t>
      </w:r>
      <w:r w:rsidR="00FB2A69" w:rsidRPr="007E2472">
        <w:rPr>
          <w:rFonts w:ascii="Arial" w:eastAsiaTheme="minorHAnsi" w:hAnsi="Arial" w:cs="Arial"/>
          <w:bCs/>
          <w:sz w:val="22"/>
          <w:szCs w:val="22"/>
        </w:rPr>
        <w:t xml:space="preserve"> </w:t>
      </w:r>
      <w:r w:rsidRPr="007E2472">
        <w:rPr>
          <w:rFonts w:ascii="Arial" w:eastAsiaTheme="minorHAnsi" w:hAnsi="Arial" w:cs="Arial"/>
          <w:bCs/>
          <w:sz w:val="22"/>
          <w:szCs w:val="22"/>
        </w:rPr>
        <w:t xml:space="preserve">– </w:t>
      </w:r>
      <w:r w:rsidR="00E90443" w:rsidRPr="007E2472">
        <w:rPr>
          <w:rFonts w:ascii="Arial" w:eastAsiaTheme="minorHAnsi" w:hAnsi="Arial" w:cs="Arial"/>
          <w:bCs/>
          <w:sz w:val="22"/>
          <w:szCs w:val="22"/>
        </w:rPr>
        <w:t>HORÁRIO DE EXPEDIENTE: das 07h00min às 13h00min</w:t>
      </w:r>
    </w:p>
    <w:p w14:paraId="4CAA6553" w14:textId="20BAF6FC" w:rsidR="004F3F67" w:rsidRPr="007E2472" w:rsidRDefault="004F3F67" w:rsidP="00E41505">
      <w:pPr>
        <w:tabs>
          <w:tab w:val="left" w:pos="3544"/>
        </w:tabs>
        <w:adjustRightInd w:val="0"/>
        <w:spacing w:before="120"/>
        <w:jc w:val="both"/>
        <w:rPr>
          <w:rFonts w:ascii="Arial" w:hAnsi="Arial" w:cs="Arial"/>
          <w:b/>
          <w:bCs/>
          <w:sz w:val="22"/>
          <w:szCs w:val="22"/>
        </w:rPr>
      </w:pPr>
      <w:r w:rsidRPr="007E2472">
        <w:rPr>
          <w:rFonts w:ascii="Arial" w:hAnsi="Arial" w:cs="Arial"/>
          <w:bCs/>
          <w:sz w:val="22"/>
          <w:szCs w:val="22"/>
        </w:rPr>
        <w:t>2.10.</w:t>
      </w:r>
      <w:r w:rsidRPr="007E2472">
        <w:rPr>
          <w:rFonts w:ascii="Arial" w:eastAsiaTheme="minorHAnsi" w:hAnsi="Arial" w:cs="Arial"/>
          <w:sz w:val="22"/>
          <w:szCs w:val="22"/>
        </w:rPr>
        <w:t xml:space="preserve"> Não havendo expediente na Prefeitura Municipal </w:t>
      </w:r>
      <w:r w:rsidR="00FB2A69" w:rsidRPr="007E2472">
        <w:rPr>
          <w:rFonts w:ascii="Arial" w:eastAsiaTheme="minorHAnsi" w:hAnsi="Arial" w:cs="Arial"/>
          <w:sz w:val="22"/>
          <w:szCs w:val="22"/>
        </w:rPr>
        <w:t>de Pau D’Arco</w:t>
      </w:r>
      <w:r w:rsidRPr="007E2472">
        <w:rPr>
          <w:rFonts w:ascii="Arial" w:eastAsiaTheme="minorHAnsi" w:hAnsi="Arial" w:cs="Arial"/>
          <w:sz w:val="22"/>
          <w:szCs w:val="22"/>
        </w:rPr>
        <w:t>/TO ou ocorrendo qualquer fato superveniente que impeça a realização do certame na data definida, a sessão será automaticamente transferida para o primeiro dia útil subsequente, no horário e local estabelecido neste Edital, desde que não haja comunicação em contrário.</w:t>
      </w:r>
    </w:p>
    <w:p w14:paraId="3FFDFC6A" w14:textId="77777777" w:rsidR="004F3F67" w:rsidRPr="007E2472" w:rsidRDefault="004F3F67" w:rsidP="00E41505">
      <w:pPr>
        <w:adjustRightInd w:val="0"/>
        <w:spacing w:before="120"/>
        <w:jc w:val="both"/>
        <w:rPr>
          <w:rFonts w:ascii="Arial" w:hAnsi="Arial" w:cs="Arial"/>
          <w:b/>
          <w:bCs/>
          <w:sz w:val="22"/>
          <w:szCs w:val="22"/>
        </w:rPr>
      </w:pPr>
      <w:r w:rsidRPr="007E2472">
        <w:rPr>
          <w:rFonts w:ascii="Arial" w:eastAsiaTheme="minorHAnsi" w:hAnsi="Arial" w:cs="Arial"/>
          <w:b/>
          <w:bCs/>
          <w:sz w:val="22"/>
          <w:szCs w:val="22"/>
        </w:rPr>
        <w:t>III – DA AQUISIÇÃO DO EDITAL</w:t>
      </w:r>
    </w:p>
    <w:p w14:paraId="72452B92" w14:textId="58901B39" w:rsidR="00CD74D6" w:rsidRPr="007E2472" w:rsidRDefault="004F3F67" w:rsidP="00CD74D6">
      <w:pPr>
        <w:adjustRightInd w:val="0"/>
        <w:spacing w:before="120"/>
        <w:jc w:val="both"/>
        <w:rPr>
          <w:rStyle w:val="Hyperlink"/>
          <w:rFonts w:ascii="Arial" w:eastAsiaTheme="minorHAnsi" w:hAnsi="Arial" w:cs="Arial"/>
          <w:color w:val="auto"/>
          <w:sz w:val="22"/>
          <w:szCs w:val="22"/>
          <w:u w:val="none"/>
        </w:rPr>
      </w:pPr>
      <w:r w:rsidRPr="007E2472">
        <w:rPr>
          <w:rFonts w:ascii="Arial" w:eastAsiaTheme="minorHAnsi" w:hAnsi="Arial" w:cs="Arial"/>
          <w:sz w:val="22"/>
          <w:szCs w:val="22"/>
        </w:rPr>
        <w:t xml:space="preserve">3.1. O Edital estará disponível gratuitamente no sítio eletrônico da Prefeitura Municipal de </w:t>
      </w:r>
      <w:r w:rsidR="00D57C41" w:rsidRPr="007E2472">
        <w:rPr>
          <w:rFonts w:ascii="Arial" w:eastAsiaTheme="minorHAnsi" w:hAnsi="Arial" w:cs="Arial"/>
          <w:sz w:val="22"/>
          <w:szCs w:val="22"/>
        </w:rPr>
        <w:t>Pau D’Arco</w:t>
      </w:r>
      <w:r w:rsidRPr="007E2472">
        <w:rPr>
          <w:rFonts w:ascii="Arial" w:eastAsiaTheme="minorHAnsi" w:hAnsi="Arial" w:cs="Arial"/>
          <w:sz w:val="22"/>
          <w:szCs w:val="22"/>
        </w:rPr>
        <w:t xml:space="preserve">/TO, no seguinte endereço: </w:t>
      </w:r>
      <w:r w:rsidR="004309C1" w:rsidRPr="007E2472">
        <w:rPr>
          <w:rFonts w:ascii="Arial" w:eastAsiaTheme="minorHAnsi" w:hAnsi="Arial" w:cs="Arial"/>
          <w:sz w:val="22"/>
          <w:szCs w:val="22"/>
        </w:rPr>
        <w:t>https://www.paudarco.to.gov.br/transparencia/licitacoes-app/api</w:t>
      </w:r>
      <w:r w:rsidR="004309C1" w:rsidRPr="007E2472">
        <w:rPr>
          <w:rFonts w:ascii="Arial" w:hAnsi="Arial" w:cs="Arial"/>
          <w:sz w:val="22"/>
          <w:szCs w:val="22"/>
        </w:rPr>
        <w:t xml:space="preserve"> </w:t>
      </w:r>
      <w:r w:rsidRPr="007E2472">
        <w:rPr>
          <w:rFonts w:ascii="Arial" w:eastAsiaTheme="minorHAnsi" w:hAnsi="Arial" w:cs="Arial"/>
          <w:sz w:val="22"/>
          <w:szCs w:val="22"/>
        </w:rPr>
        <w:t xml:space="preserve">e no endereço eletrônico: </w:t>
      </w:r>
      <w:r w:rsidR="00E65541" w:rsidRPr="007E2472">
        <w:rPr>
          <w:rFonts w:ascii="Arial" w:eastAsiaTheme="minorHAnsi" w:hAnsi="Arial" w:cs="Arial"/>
          <w:sz w:val="22"/>
          <w:szCs w:val="22"/>
        </w:rPr>
        <w:t>http://</w:t>
      </w:r>
      <w:r w:rsidR="00C677EF" w:rsidRPr="007E2472">
        <w:rPr>
          <w:rFonts w:ascii="Arial" w:eastAsiaTheme="minorHAnsi" w:hAnsi="Arial" w:cs="Arial"/>
          <w:sz w:val="22"/>
          <w:szCs w:val="22"/>
        </w:rPr>
        <w:t xml:space="preserve"> </w:t>
      </w:r>
      <w:hyperlink r:id="rId17" w:history="1">
        <w:r w:rsidR="00C677EF" w:rsidRPr="007E2472">
          <w:rPr>
            <w:rStyle w:val="Hyperlink"/>
            <w:rFonts w:ascii="Arial" w:eastAsiaTheme="minorHAnsi" w:hAnsi="Arial" w:cs="Arial"/>
            <w:color w:val="auto"/>
            <w:sz w:val="22"/>
            <w:szCs w:val="22"/>
          </w:rPr>
          <w:t>www.bnc.org.br/</w:t>
        </w:r>
      </w:hyperlink>
      <w:r w:rsidR="00E65541" w:rsidRPr="007E2472">
        <w:rPr>
          <w:rStyle w:val="Hyperlink"/>
          <w:rFonts w:ascii="Arial" w:eastAsiaTheme="minorHAnsi" w:hAnsi="Arial" w:cs="Arial"/>
          <w:color w:val="auto"/>
          <w:sz w:val="22"/>
          <w:szCs w:val="22"/>
          <w:u w:val="none"/>
        </w:rPr>
        <w:t xml:space="preserve"> </w:t>
      </w:r>
      <w:r w:rsidR="00CD74D6" w:rsidRPr="007E2472">
        <w:rPr>
          <w:rStyle w:val="Hyperlink"/>
          <w:rFonts w:ascii="Arial" w:eastAsiaTheme="minorHAnsi" w:hAnsi="Arial" w:cs="Arial"/>
          <w:color w:val="auto"/>
          <w:sz w:val="22"/>
          <w:szCs w:val="22"/>
          <w:u w:val="none"/>
        </w:rPr>
        <w:t xml:space="preserve">ou do </w:t>
      </w:r>
      <w:r w:rsidR="00CD74D6" w:rsidRPr="007E2472">
        <w:rPr>
          <w:rFonts w:ascii="Arial" w:hAnsi="Arial" w:cs="Arial"/>
          <w:sz w:val="22"/>
          <w:szCs w:val="22"/>
        </w:rPr>
        <w:t>Portal Nacional de Compras Públicas – PNCP (</w:t>
      </w:r>
      <w:hyperlink r:id="rId18" w:history="1">
        <w:r w:rsidR="002943C4" w:rsidRPr="007E2472">
          <w:rPr>
            <w:rStyle w:val="Hyperlink"/>
            <w:rFonts w:ascii="Arial" w:hAnsi="Arial" w:cs="Arial"/>
            <w:color w:val="auto"/>
            <w:sz w:val="22"/>
            <w:szCs w:val="22"/>
          </w:rPr>
          <w:t>https://www.gov.br/pncp/</w:t>
        </w:r>
      </w:hyperlink>
      <w:r w:rsidR="002943C4" w:rsidRPr="007E2472">
        <w:rPr>
          <w:rStyle w:val="Hyperlink"/>
          <w:rFonts w:ascii="Arial" w:hAnsi="Arial" w:cs="Arial"/>
          <w:color w:val="auto"/>
          <w:sz w:val="22"/>
          <w:szCs w:val="22"/>
        </w:rPr>
        <w:t>)</w:t>
      </w:r>
      <w:r w:rsidR="00FE3AD1" w:rsidRPr="007E2472">
        <w:rPr>
          <w:rStyle w:val="Hyperlink"/>
          <w:rFonts w:ascii="Arial" w:hAnsi="Arial" w:cs="Arial"/>
          <w:color w:val="auto"/>
          <w:sz w:val="22"/>
          <w:szCs w:val="22"/>
        </w:rPr>
        <w:t>, ou pelo site do Tribunal de contas: https://www.tceto.tc.br/sistemas/sicap-lco.</w:t>
      </w:r>
    </w:p>
    <w:p w14:paraId="7F480039" w14:textId="361B31C2" w:rsidR="004F3F67" w:rsidRPr="007E2472" w:rsidRDefault="004F3F67" w:rsidP="00E41505">
      <w:pPr>
        <w:adjustRightInd w:val="0"/>
        <w:spacing w:before="120"/>
        <w:jc w:val="both"/>
        <w:rPr>
          <w:rStyle w:val="fontstyle01"/>
          <w:rFonts w:ascii="Arial" w:hAnsi="Arial" w:cs="Arial"/>
          <w:b w:val="0"/>
          <w:color w:val="auto"/>
          <w:sz w:val="22"/>
          <w:szCs w:val="22"/>
        </w:rPr>
      </w:pPr>
      <w:r w:rsidRPr="007E2472">
        <w:rPr>
          <w:rStyle w:val="fontstyle01"/>
          <w:rFonts w:ascii="Arial" w:hAnsi="Arial" w:cs="Arial"/>
          <w:color w:val="auto"/>
          <w:sz w:val="22"/>
          <w:szCs w:val="22"/>
        </w:rPr>
        <w:t>3.2. As informações administrativas relativas a este Edit</w:t>
      </w:r>
      <w:r w:rsidR="004309C1" w:rsidRPr="007E2472">
        <w:rPr>
          <w:rStyle w:val="fontstyle01"/>
          <w:rFonts w:ascii="Arial" w:hAnsi="Arial" w:cs="Arial"/>
          <w:color w:val="auto"/>
          <w:sz w:val="22"/>
          <w:szCs w:val="22"/>
        </w:rPr>
        <w:t xml:space="preserve">al poderão ser obtidas junto ao Departamento </w:t>
      </w:r>
      <w:r w:rsidRPr="007E2472">
        <w:rPr>
          <w:rStyle w:val="fontstyle01"/>
          <w:rFonts w:ascii="Arial" w:hAnsi="Arial" w:cs="Arial"/>
          <w:color w:val="auto"/>
          <w:sz w:val="22"/>
          <w:szCs w:val="22"/>
        </w:rPr>
        <w:t>de Licitação pelo telefone: (</w:t>
      </w:r>
      <w:r w:rsidR="004309C1" w:rsidRPr="007E2472">
        <w:rPr>
          <w:rFonts w:ascii="Arial" w:eastAsiaTheme="minorHAnsi" w:hAnsi="Arial" w:cs="Arial"/>
          <w:bCs/>
          <w:sz w:val="22"/>
          <w:szCs w:val="22"/>
        </w:rPr>
        <w:t>63) 99921-5026</w:t>
      </w:r>
      <w:r w:rsidRPr="007E2472">
        <w:rPr>
          <w:rStyle w:val="fontstyle01"/>
          <w:rFonts w:ascii="Arial" w:hAnsi="Arial" w:cs="Arial"/>
          <w:color w:val="auto"/>
          <w:sz w:val="22"/>
          <w:szCs w:val="22"/>
        </w:rPr>
        <w:t>.</w:t>
      </w:r>
    </w:p>
    <w:p w14:paraId="069DEEBA" w14:textId="73E85FE0" w:rsidR="00110567" w:rsidRPr="007E2472" w:rsidRDefault="00110567" w:rsidP="00202C6C">
      <w:pPr>
        <w:adjustRightInd w:val="0"/>
        <w:spacing w:before="120"/>
        <w:jc w:val="both"/>
        <w:rPr>
          <w:rFonts w:ascii="Arial" w:hAnsi="Arial" w:cs="Arial"/>
          <w:b/>
          <w:bCs/>
          <w:sz w:val="22"/>
          <w:szCs w:val="22"/>
        </w:rPr>
      </w:pPr>
    </w:p>
    <w:p w14:paraId="083D866B" w14:textId="09A47EB7" w:rsidR="004F3F67" w:rsidRPr="007E2472" w:rsidRDefault="004F3F67" w:rsidP="00202C6C">
      <w:pPr>
        <w:adjustRightInd w:val="0"/>
        <w:spacing w:before="120"/>
        <w:jc w:val="both"/>
        <w:rPr>
          <w:rFonts w:ascii="Arial" w:hAnsi="Arial" w:cs="Arial"/>
          <w:b/>
          <w:bCs/>
          <w:sz w:val="22"/>
          <w:szCs w:val="22"/>
        </w:rPr>
      </w:pPr>
      <w:r w:rsidRPr="007E2472">
        <w:rPr>
          <w:rFonts w:ascii="Arial" w:hAnsi="Arial" w:cs="Arial"/>
          <w:b/>
          <w:bCs/>
          <w:sz w:val="22"/>
          <w:szCs w:val="22"/>
        </w:rPr>
        <w:t>IV – DO OBJETO</w:t>
      </w:r>
      <w:r w:rsidR="00CA5743" w:rsidRPr="007E2472">
        <w:rPr>
          <w:rFonts w:ascii="Arial" w:hAnsi="Arial" w:cs="Arial"/>
          <w:b/>
          <w:bCs/>
          <w:sz w:val="22"/>
          <w:szCs w:val="22"/>
        </w:rPr>
        <w:t xml:space="preserve"> E DAS DEFINIÇÕES IMPORTANTES</w:t>
      </w:r>
    </w:p>
    <w:p w14:paraId="3B5A6627" w14:textId="066DD958" w:rsidR="004F3F67" w:rsidRPr="007E2472" w:rsidRDefault="004F3F67" w:rsidP="00202C6C">
      <w:pPr>
        <w:jc w:val="both"/>
        <w:rPr>
          <w:rFonts w:ascii="Arial" w:hAnsi="Arial" w:cs="Arial"/>
          <w:b/>
          <w:sz w:val="22"/>
          <w:szCs w:val="22"/>
        </w:rPr>
      </w:pPr>
      <w:r w:rsidRPr="007E2472">
        <w:rPr>
          <w:rFonts w:ascii="Arial" w:hAnsi="Arial" w:cs="Arial"/>
          <w:bCs/>
          <w:sz w:val="22"/>
          <w:szCs w:val="22"/>
        </w:rPr>
        <w:t xml:space="preserve">4.1. Constitui o objeto deste Edital </w:t>
      </w:r>
      <w:r w:rsidR="000858DD" w:rsidRPr="007E2472">
        <w:rPr>
          <w:rFonts w:ascii="Arial" w:hAnsi="Arial" w:cs="Arial"/>
          <w:bCs/>
          <w:sz w:val="22"/>
          <w:szCs w:val="22"/>
        </w:rPr>
        <w:t>a</w:t>
      </w:r>
      <w:r w:rsidR="00CA5743" w:rsidRPr="007E2472">
        <w:rPr>
          <w:rFonts w:ascii="Arial" w:hAnsi="Arial" w:cs="Arial"/>
          <w:sz w:val="22"/>
          <w:szCs w:val="22"/>
        </w:rPr>
        <w:t xml:space="preserve"> </w:t>
      </w:r>
      <w:r w:rsidR="00110B07" w:rsidRPr="007E2472">
        <w:rPr>
          <w:rFonts w:ascii="Arial" w:hAnsi="Arial" w:cs="Arial"/>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r w:rsidR="00202C6C" w:rsidRPr="007E2472">
        <w:rPr>
          <w:rFonts w:ascii="Arial" w:hAnsi="Arial" w:cs="Arial"/>
          <w:sz w:val="22"/>
          <w:szCs w:val="22"/>
        </w:rPr>
        <w:t>, EM VIRTUDE DA DEMANDA EXISTENTE, EM CONFORMIDADE COM AS QUANTIDADES E ESPECIFICAÇÕES CONSTANTES NO TERMO DE REFERÊNCIA NO ANEXO I DO PRESENTE EDITAL</w:t>
      </w:r>
      <w:r w:rsidR="00FE3AD1" w:rsidRPr="007E2472">
        <w:rPr>
          <w:rFonts w:ascii="Arial" w:hAnsi="Arial" w:cs="Arial"/>
          <w:sz w:val="22"/>
          <w:szCs w:val="22"/>
        </w:rPr>
        <w:t>, EM VIRTUDE DA DEMANDA EXISTENTE</w:t>
      </w:r>
      <w:r w:rsidRPr="007E2472">
        <w:rPr>
          <w:rFonts w:ascii="Arial" w:eastAsiaTheme="minorHAnsi" w:hAnsi="Arial" w:cs="Arial"/>
          <w:sz w:val="22"/>
          <w:szCs w:val="22"/>
        </w:rPr>
        <w:t>.</w:t>
      </w:r>
    </w:p>
    <w:p w14:paraId="0B750B13" w14:textId="045D7068" w:rsidR="00C437BC" w:rsidRPr="007E2472" w:rsidRDefault="00C437BC" w:rsidP="00202C6C">
      <w:pPr>
        <w:adjustRightInd w:val="0"/>
        <w:spacing w:before="120"/>
        <w:jc w:val="both"/>
        <w:rPr>
          <w:rFonts w:ascii="Arial" w:eastAsiaTheme="minorHAnsi" w:hAnsi="Arial" w:cs="Arial"/>
          <w:sz w:val="22"/>
          <w:szCs w:val="22"/>
        </w:rPr>
      </w:pPr>
      <w:r w:rsidRPr="007E2472">
        <w:rPr>
          <w:rFonts w:ascii="Arial" w:eastAsia="ArialMT" w:hAnsi="Arial" w:cs="Arial"/>
          <w:sz w:val="22"/>
          <w:szCs w:val="22"/>
        </w:rPr>
        <w:t>4.1.1. A licitação será dividida em itens, conforme tabela constante do Termo de Referência</w:t>
      </w:r>
      <w:r w:rsidR="006E7D0D" w:rsidRPr="007E2472">
        <w:rPr>
          <w:rFonts w:ascii="Arial" w:eastAsia="ArialMT" w:hAnsi="Arial" w:cs="Arial"/>
          <w:sz w:val="22"/>
          <w:szCs w:val="22"/>
        </w:rPr>
        <w:t xml:space="preserve"> – Anexo I deste Edital</w:t>
      </w:r>
      <w:r w:rsidRPr="007E2472">
        <w:rPr>
          <w:rFonts w:ascii="Arial" w:eastAsia="ArialMT" w:hAnsi="Arial" w:cs="Arial"/>
          <w:sz w:val="22"/>
          <w:szCs w:val="22"/>
        </w:rPr>
        <w:t>, facultando-se ao licitante a participação em quantos itens forem de seu interesse.</w:t>
      </w:r>
    </w:p>
    <w:p w14:paraId="160DB140" w14:textId="44B03FD0" w:rsidR="004F3F67" w:rsidRPr="007E2472" w:rsidRDefault="001714D6" w:rsidP="00CC5337">
      <w:pPr>
        <w:adjustRightInd w:val="0"/>
        <w:spacing w:before="120"/>
        <w:jc w:val="both"/>
        <w:rPr>
          <w:rFonts w:ascii="Arial" w:eastAsiaTheme="minorHAnsi" w:hAnsi="Arial" w:cs="Arial"/>
          <w:b/>
          <w:bCs/>
          <w:sz w:val="22"/>
          <w:szCs w:val="22"/>
        </w:rPr>
      </w:pPr>
      <w:r w:rsidRPr="007E2472">
        <w:rPr>
          <w:rFonts w:ascii="Arial" w:eastAsiaTheme="minorHAnsi" w:hAnsi="Arial" w:cs="Arial"/>
          <w:bCs/>
          <w:sz w:val="22"/>
          <w:szCs w:val="22"/>
        </w:rPr>
        <w:t>4.1.</w:t>
      </w:r>
      <w:r w:rsidR="00C437BC" w:rsidRPr="007E2472">
        <w:rPr>
          <w:rFonts w:ascii="Arial" w:eastAsiaTheme="minorHAnsi" w:hAnsi="Arial" w:cs="Arial"/>
          <w:bCs/>
          <w:sz w:val="22"/>
          <w:szCs w:val="22"/>
        </w:rPr>
        <w:t>2</w:t>
      </w:r>
      <w:r w:rsidRPr="007E2472">
        <w:rPr>
          <w:rFonts w:ascii="Arial" w:eastAsiaTheme="minorHAnsi" w:hAnsi="Arial" w:cs="Arial"/>
          <w:bCs/>
          <w:sz w:val="22"/>
          <w:szCs w:val="22"/>
        </w:rPr>
        <w:t xml:space="preserve">. </w:t>
      </w:r>
      <w:r w:rsidR="004F3F67" w:rsidRPr="007E2472">
        <w:rPr>
          <w:rFonts w:ascii="Arial" w:eastAsiaTheme="minorHAnsi" w:hAnsi="Arial" w:cs="Arial"/>
          <w:sz w:val="22"/>
          <w:szCs w:val="22"/>
        </w:rPr>
        <w:t>A descrição detalhada do objeto consta no Termo de Referência-Anexo I deste Edital, tendo as Licitantes interessadas em participar desta Licitação, a obrigação de analisá-lo cuidadosamente, pois, no caso de eventual divergência entre o mesmo e a especificação divulgada pelo site:</w:t>
      </w:r>
      <w:r w:rsidR="004F3F67" w:rsidRPr="007E2472">
        <w:rPr>
          <w:rFonts w:ascii="Arial" w:eastAsiaTheme="minorHAnsi" w:hAnsi="Arial" w:cs="Arial"/>
          <w:b/>
          <w:bCs/>
          <w:sz w:val="22"/>
          <w:szCs w:val="22"/>
        </w:rPr>
        <w:t xml:space="preserve"> </w:t>
      </w:r>
      <w:r w:rsidR="00E06AF5" w:rsidRPr="007E2472">
        <w:rPr>
          <w:rFonts w:ascii="Arial" w:eastAsiaTheme="minorHAnsi" w:hAnsi="Arial" w:cs="Arial"/>
          <w:sz w:val="22"/>
          <w:szCs w:val="22"/>
        </w:rPr>
        <w:t>http://</w:t>
      </w:r>
      <w:r w:rsidR="00C677EF" w:rsidRPr="007E2472">
        <w:rPr>
          <w:rFonts w:ascii="Arial" w:eastAsiaTheme="minorHAnsi" w:hAnsi="Arial" w:cs="Arial"/>
          <w:sz w:val="22"/>
          <w:szCs w:val="22"/>
        </w:rPr>
        <w:t xml:space="preserve"> </w:t>
      </w:r>
      <w:hyperlink r:id="rId19" w:history="1">
        <w:r w:rsidR="00C677EF" w:rsidRPr="007E2472">
          <w:rPr>
            <w:rStyle w:val="Hyperlink"/>
            <w:rFonts w:ascii="Arial" w:eastAsiaTheme="minorHAnsi" w:hAnsi="Arial" w:cs="Arial"/>
            <w:color w:val="auto"/>
            <w:sz w:val="22"/>
            <w:szCs w:val="22"/>
          </w:rPr>
          <w:t>www.bnc.org.br/</w:t>
        </w:r>
      </w:hyperlink>
      <w:r w:rsidR="004F3F67" w:rsidRPr="007E2472">
        <w:rPr>
          <w:rStyle w:val="Hyperlink"/>
          <w:rFonts w:ascii="Arial" w:eastAsiaTheme="minorHAnsi" w:hAnsi="Arial" w:cs="Arial"/>
          <w:color w:val="auto"/>
          <w:sz w:val="22"/>
          <w:szCs w:val="22"/>
          <w:u w:val="none"/>
        </w:rPr>
        <w:t xml:space="preserve">, </w:t>
      </w:r>
      <w:r w:rsidR="004F3F67" w:rsidRPr="007E2472">
        <w:rPr>
          <w:rFonts w:ascii="Arial" w:eastAsiaTheme="minorHAnsi" w:hAnsi="Arial" w:cs="Arial"/>
          <w:b/>
          <w:bCs/>
          <w:sz w:val="22"/>
          <w:szCs w:val="22"/>
        </w:rPr>
        <w:t>prevalecerá à descrição do Termo de Referência – Anexo I, deste Edital, para efetivação da contratação.</w:t>
      </w:r>
    </w:p>
    <w:p w14:paraId="4C2B6B5E" w14:textId="79421482" w:rsidR="00CA5743" w:rsidRPr="007E2472" w:rsidRDefault="00CA5743" w:rsidP="00CC5337">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4.</w:t>
      </w:r>
      <w:r w:rsidR="004A538E" w:rsidRPr="007E2472">
        <w:rPr>
          <w:rStyle w:val="fontstyle01"/>
          <w:rFonts w:ascii="Arial" w:hAnsi="Arial" w:cs="Arial"/>
          <w:b w:val="0"/>
          <w:bCs w:val="0"/>
          <w:color w:val="auto"/>
          <w:sz w:val="22"/>
          <w:szCs w:val="22"/>
        </w:rPr>
        <w:t>2</w:t>
      </w:r>
      <w:r w:rsidRPr="007E2472">
        <w:rPr>
          <w:rStyle w:val="fontstyle01"/>
          <w:rFonts w:ascii="Arial" w:hAnsi="Arial" w:cs="Arial"/>
          <w:b w:val="0"/>
          <w:bCs w:val="0"/>
          <w:color w:val="auto"/>
          <w:sz w:val="22"/>
          <w:szCs w:val="22"/>
        </w:rPr>
        <w:t xml:space="preserve">. O uso do Sistema de Registro de Preços para esta aquisição está fundamentado no </w:t>
      </w:r>
      <w:r w:rsidR="00FD3549" w:rsidRPr="007E2472">
        <w:rPr>
          <w:rFonts w:ascii="Arial" w:hAnsi="Arial" w:cs="Arial"/>
          <w:sz w:val="22"/>
          <w:szCs w:val="22"/>
        </w:rPr>
        <w:t>Lei Federal nº 14.133/2021</w:t>
      </w:r>
      <w:r w:rsidR="00FD3549" w:rsidRPr="007E2472">
        <w:rPr>
          <w:rStyle w:val="fontstyle01"/>
          <w:rFonts w:ascii="Arial" w:hAnsi="Arial" w:cs="Arial"/>
          <w:b w:val="0"/>
          <w:bCs w:val="0"/>
          <w:color w:val="auto"/>
          <w:sz w:val="22"/>
          <w:szCs w:val="22"/>
        </w:rPr>
        <w:t>.</w:t>
      </w:r>
    </w:p>
    <w:p w14:paraId="2A1CB8BB" w14:textId="06FE374A" w:rsidR="006D0E0C" w:rsidRPr="007E2472" w:rsidRDefault="00AA5F7A" w:rsidP="00CC5337">
      <w:pPr>
        <w:autoSpaceDE w:val="0"/>
        <w:autoSpaceDN w:val="0"/>
        <w:adjustRightInd w:val="0"/>
        <w:spacing w:before="120"/>
        <w:jc w:val="both"/>
        <w:rPr>
          <w:rStyle w:val="fontstyle21"/>
          <w:rFonts w:ascii="Arial" w:hAnsi="Arial" w:cs="Arial"/>
          <w:color w:val="auto"/>
          <w:sz w:val="22"/>
          <w:szCs w:val="22"/>
        </w:rPr>
      </w:pPr>
      <w:r w:rsidRPr="007E2472">
        <w:rPr>
          <w:rStyle w:val="fontstyle01"/>
          <w:rFonts w:ascii="Arial" w:hAnsi="Arial" w:cs="Arial"/>
          <w:b w:val="0"/>
          <w:bCs w:val="0"/>
          <w:color w:val="auto"/>
          <w:sz w:val="22"/>
          <w:szCs w:val="22"/>
        </w:rPr>
        <w:lastRenderedPageBreak/>
        <w:t xml:space="preserve">4.3. </w:t>
      </w:r>
      <w:r w:rsidR="006D0E0C" w:rsidRPr="007E2472">
        <w:rPr>
          <w:rStyle w:val="fontstyle01"/>
          <w:rFonts w:ascii="Arial" w:hAnsi="Arial" w:cs="Arial"/>
          <w:color w:val="auto"/>
          <w:sz w:val="22"/>
          <w:szCs w:val="22"/>
        </w:rPr>
        <w:t xml:space="preserve">Sistema de Registro de Preços – </w:t>
      </w:r>
      <w:r w:rsidR="006D0E0C" w:rsidRPr="007E2472">
        <w:rPr>
          <w:rStyle w:val="fontstyle01"/>
          <w:rFonts w:ascii="Arial" w:hAnsi="Arial" w:cs="Arial"/>
          <w:b w:val="0"/>
          <w:bCs w:val="0"/>
          <w:color w:val="auto"/>
          <w:sz w:val="22"/>
          <w:szCs w:val="22"/>
        </w:rPr>
        <w:t>c</w:t>
      </w:r>
      <w:r w:rsidR="006D0E0C" w:rsidRPr="007E2472">
        <w:rPr>
          <w:rStyle w:val="fontstyle21"/>
          <w:rFonts w:ascii="Arial" w:hAnsi="Arial" w:cs="Arial"/>
          <w:color w:val="auto"/>
          <w:sz w:val="22"/>
          <w:szCs w:val="22"/>
        </w:rPr>
        <w:t>onjunto de procedimentos para registro formal de preços relativos à prestação de serviços e aquisição de bens, para contratações futuras.</w:t>
      </w:r>
    </w:p>
    <w:p w14:paraId="2AE79C20" w14:textId="7E90D85E" w:rsidR="006D0E0C" w:rsidRPr="007E2472" w:rsidRDefault="00E76BE4" w:rsidP="00CC5337">
      <w:pPr>
        <w:autoSpaceDE w:val="0"/>
        <w:autoSpaceDN w:val="0"/>
        <w:adjustRightInd w:val="0"/>
        <w:spacing w:before="120"/>
        <w:jc w:val="both"/>
        <w:rPr>
          <w:rStyle w:val="fontstyle21"/>
          <w:rFonts w:ascii="Arial" w:hAnsi="Arial" w:cs="Arial"/>
          <w:b/>
          <w:bCs/>
          <w:color w:val="auto"/>
          <w:sz w:val="22"/>
          <w:szCs w:val="22"/>
        </w:rPr>
      </w:pPr>
      <w:r w:rsidRPr="007E2472">
        <w:rPr>
          <w:rStyle w:val="fontstyle21"/>
          <w:rFonts w:ascii="Arial" w:hAnsi="Arial" w:cs="Arial"/>
          <w:color w:val="auto"/>
          <w:sz w:val="22"/>
          <w:szCs w:val="22"/>
        </w:rPr>
        <w:t>4.</w:t>
      </w:r>
      <w:r w:rsidR="00AA5F7A" w:rsidRPr="007E2472">
        <w:rPr>
          <w:rStyle w:val="fontstyle21"/>
          <w:rFonts w:ascii="Arial" w:hAnsi="Arial" w:cs="Arial"/>
          <w:color w:val="auto"/>
          <w:sz w:val="22"/>
          <w:szCs w:val="22"/>
        </w:rPr>
        <w:t>4</w:t>
      </w:r>
      <w:r w:rsidRPr="007E2472">
        <w:rPr>
          <w:rStyle w:val="fontstyle21"/>
          <w:rFonts w:ascii="Arial" w:hAnsi="Arial" w:cs="Arial"/>
          <w:color w:val="auto"/>
          <w:sz w:val="22"/>
          <w:szCs w:val="22"/>
        </w:rPr>
        <w:t>.</w:t>
      </w:r>
      <w:r w:rsidR="006D0E0C" w:rsidRPr="007E2472">
        <w:rPr>
          <w:rStyle w:val="fontstyle21"/>
          <w:rFonts w:ascii="Arial" w:hAnsi="Arial" w:cs="Arial"/>
          <w:color w:val="auto"/>
          <w:sz w:val="22"/>
          <w:szCs w:val="22"/>
        </w:rPr>
        <w:t xml:space="preserve"> </w:t>
      </w:r>
      <w:r w:rsidR="006D0E0C" w:rsidRPr="007E2472">
        <w:rPr>
          <w:rStyle w:val="fontstyle21"/>
          <w:rFonts w:ascii="Arial" w:hAnsi="Arial" w:cs="Arial"/>
          <w:b/>
          <w:bCs/>
          <w:color w:val="auto"/>
          <w:sz w:val="22"/>
          <w:szCs w:val="22"/>
        </w:rPr>
        <w:t>Ata de Registro de Preço – ARP</w:t>
      </w:r>
      <w:r w:rsidR="006D0E0C" w:rsidRPr="007E2472">
        <w:rPr>
          <w:rStyle w:val="fontstyle21"/>
          <w:rFonts w:ascii="Arial" w:hAnsi="Arial" w:cs="Arial"/>
          <w:color w:val="auto"/>
          <w:sz w:val="22"/>
          <w:szCs w:val="22"/>
        </w:rPr>
        <w:t xml:space="preserve"> – documento vinculativo, obrigacional, com características de compromisso para futura contratação, em que se registram os preços, fornecedores, órgãos participantes e condições a serem praticadas, conforme as disposições contidas no Instrumento Convocatório e propostas apresentadas. </w:t>
      </w:r>
    </w:p>
    <w:p w14:paraId="125D4853" w14:textId="624954FF" w:rsidR="006D0E0C" w:rsidRPr="007E2472" w:rsidRDefault="00AA5F7A" w:rsidP="00CC5337">
      <w:pPr>
        <w:autoSpaceDE w:val="0"/>
        <w:autoSpaceDN w:val="0"/>
        <w:adjustRightInd w:val="0"/>
        <w:spacing w:before="120"/>
        <w:jc w:val="both"/>
        <w:rPr>
          <w:rStyle w:val="fontstyle21"/>
          <w:rFonts w:ascii="Arial" w:hAnsi="Arial" w:cs="Arial"/>
          <w:b/>
          <w:bCs/>
          <w:color w:val="auto"/>
          <w:sz w:val="22"/>
          <w:szCs w:val="22"/>
        </w:rPr>
      </w:pPr>
      <w:r w:rsidRPr="007E2472">
        <w:rPr>
          <w:rStyle w:val="fontstyle21"/>
          <w:rFonts w:ascii="Arial" w:hAnsi="Arial" w:cs="Arial"/>
          <w:color w:val="auto"/>
          <w:sz w:val="22"/>
          <w:szCs w:val="22"/>
        </w:rPr>
        <w:t>4.5.</w:t>
      </w:r>
      <w:r w:rsidR="006D0E0C" w:rsidRPr="007E2472">
        <w:rPr>
          <w:rStyle w:val="fontstyle21"/>
          <w:rFonts w:ascii="Arial" w:hAnsi="Arial" w:cs="Arial"/>
          <w:color w:val="auto"/>
          <w:sz w:val="22"/>
          <w:szCs w:val="22"/>
        </w:rPr>
        <w:t xml:space="preserve"> </w:t>
      </w:r>
      <w:r w:rsidR="006D0E0C" w:rsidRPr="007E2472">
        <w:rPr>
          <w:rStyle w:val="fontstyle01"/>
          <w:rFonts w:ascii="Arial" w:hAnsi="Arial" w:cs="Arial"/>
          <w:color w:val="auto"/>
          <w:sz w:val="22"/>
          <w:szCs w:val="22"/>
        </w:rPr>
        <w:t xml:space="preserve">Órgão Gerenciador </w:t>
      </w:r>
      <w:r w:rsidR="006D0E0C" w:rsidRPr="007E2472">
        <w:rPr>
          <w:rStyle w:val="fontstyle21"/>
          <w:rFonts w:ascii="Arial" w:hAnsi="Arial" w:cs="Arial"/>
          <w:color w:val="auto"/>
          <w:sz w:val="22"/>
          <w:szCs w:val="22"/>
        </w:rPr>
        <w:t>– órgão ou entidade da administração pública responsável pela condução do conjunto de procedimentos para registro de preços da Ata de Registro de Preços dele decorrente.</w:t>
      </w:r>
    </w:p>
    <w:p w14:paraId="1FAC63AF" w14:textId="04DCD64D" w:rsidR="006D0E0C" w:rsidRPr="007E2472" w:rsidRDefault="00AA5F7A" w:rsidP="00CC5337">
      <w:pPr>
        <w:autoSpaceDE w:val="0"/>
        <w:autoSpaceDN w:val="0"/>
        <w:adjustRightInd w:val="0"/>
        <w:spacing w:before="120"/>
        <w:jc w:val="both"/>
        <w:rPr>
          <w:rStyle w:val="fontstyle21"/>
          <w:rFonts w:ascii="Arial" w:hAnsi="Arial" w:cs="Arial"/>
          <w:b/>
          <w:bCs/>
          <w:color w:val="auto"/>
          <w:sz w:val="22"/>
          <w:szCs w:val="22"/>
        </w:rPr>
      </w:pPr>
      <w:r w:rsidRPr="007E2472">
        <w:rPr>
          <w:rStyle w:val="fontstyle21"/>
          <w:rFonts w:ascii="Arial" w:hAnsi="Arial" w:cs="Arial"/>
          <w:color w:val="auto"/>
          <w:sz w:val="22"/>
          <w:szCs w:val="22"/>
        </w:rPr>
        <w:t>4.6.</w:t>
      </w:r>
      <w:r w:rsidR="006D0E0C" w:rsidRPr="007E2472">
        <w:rPr>
          <w:rStyle w:val="fontstyle21"/>
          <w:rFonts w:ascii="Arial" w:hAnsi="Arial" w:cs="Arial"/>
          <w:color w:val="auto"/>
          <w:sz w:val="22"/>
          <w:szCs w:val="22"/>
        </w:rPr>
        <w:t xml:space="preserve"> </w:t>
      </w:r>
      <w:r w:rsidR="006D0E0C" w:rsidRPr="007E2472">
        <w:rPr>
          <w:rStyle w:val="fontstyle01"/>
          <w:rFonts w:ascii="Arial" w:hAnsi="Arial" w:cs="Arial"/>
          <w:color w:val="auto"/>
          <w:sz w:val="22"/>
          <w:szCs w:val="22"/>
        </w:rPr>
        <w:t xml:space="preserve">Órgão participante </w:t>
      </w:r>
      <w:r w:rsidR="006D0E0C" w:rsidRPr="007E2472">
        <w:rPr>
          <w:rStyle w:val="fontstyle21"/>
          <w:rFonts w:ascii="Arial" w:hAnsi="Arial" w:cs="Arial"/>
          <w:color w:val="auto"/>
          <w:sz w:val="22"/>
          <w:szCs w:val="22"/>
        </w:rPr>
        <w:t>– órgão ou entidade da administração pública que participa dos procedimentos iniciais do Sistema de Registro de Preços e integra a Ata de Registro de preços.</w:t>
      </w:r>
    </w:p>
    <w:p w14:paraId="3378E7A6" w14:textId="3F4176BA" w:rsidR="006D0E0C" w:rsidRPr="007E2472" w:rsidRDefault="00AA5F7A" w:rsidP="00CC5337">
      <w:pPr>
        <w:pStyle w:val="Ttulo4"/>
        <w:spacing w:before="120"/>
        <w:jc w:val="both"/>
        <w:rPr>
          <w:rStyle w:val="fontstyle21"/>
          <w:rFonts w:ascii="Arial" w:hAnsi="Arial" w:cs="Arial"/>
          <w:b w:val="0"/>
          <w:bCs/>
          <w:color w:val="auto"/>
          <w:sz w:val="22"/>
          <w:szCs w:val="22"/>
        </w:rPr>
      </w:pPr>
      <w:r w:rsidRPr="007E2472">
        <w:rPr>
          <w:rStyle w:val="fontstyle01"/>
          <w:rFonts w:ascii="Arial" w:eastAsiaTheme="majorEastAsia" w:hAnsi="Arial" w:cs="Arial"/>
          <w:color w:val="auto"/>
          <w:sz w:val="22"/>
          <w:szCs w:val="22"/>
        </w:rPr>
        <w:t>4.7.</w:t>
      </w:r>
      <w:r w:rsidR="006D0E0C" w:rsidRPr="007E2472">
        <w:rPr>
          <w:rStyle w:val="fontstyle01"/>
          <w:rFonts w:ascii="Arial" w:eastAsiaTheme="majorEastAsia" w:hAnsi="Arial" w:cs="Arial"/>
          <w:color w:val="auto"/>
          <w:sz w:val="22"/>
          <w:szCs w:val="22"/>
        </w:rPr>
        <w:t xml:space="preserve"> </w:t>
      </w:r>
      <w:r w:rsidR="006D0E0C" w:rsidRPr="007E2472">
        <w:rPr>
          <w:rStyle w:val="fontstyle01"/>
          <w:rFonts w:ascii="Arial" w:eastAsiaTheme="majorEastAsia" w:hAnsi="Arial" w:cs="Arial"/>
          <w:b/>
          <w:bCs w:val="0"/>
          <w:color w:val="auto"/>
          <w:sz w:val="22"/>
          <w:szCs w:val="22"/>
        </w:rPr>
        <w:t>Órgão Não Participante</w:t>
      </w:r>
      <w:r w:rsidR="006D0E0C" w:rsidRPr="007E2472">
        <w:rPr>
          <w:rStyle w:val="fontstyle01"/>
          <w:rFonts w:ascii="Arial" w:eastAsiaTheme="majorEastAsia" w:hAnsi="Arial" w:cs="Arial"/>
          <w:i/>
          <w:iCs/>
          <w:color w:val="auto"/>
          <w:sz w:val="22"/>
          <w:szCs w:val="22"/>
        </w:rPr>
        <w:t xml:space="preserve"> – </w:t>
      </w:r>
      <w:r w:rsidR="006D0E0C" w:rsidRPr="007E2472">
        <w:rPr>
          <w:rStyle w:val="fontstyle21"/>
          <w:rFonts w:ascii="Arial" w:hAnsi="Arial" w:cs="Arial"/>
          <w:b w:val="0"/>
          <w:bCs/>
          <w:color w:val="auto"/>
          <w:sz w:val="22"/>
          <w:szCs w:val="22"/>
        </w:rPr>
        <w:t>órgão ou entidade da administração pública que, não tendo participado dos procedimentos iniciais da licitação, atendidos os requisitos desta norma, faz adesão à ata de Registro de Preço.</w:t>
      </w:r>
    </w:p>
    <w:p w14:paraId="193E85BE" w14:textId="5F75BD7B" w:rsidR="001714D6" w:rsidRPr="007E2472" w:rsidRDefault="00AA5F7A" w:rsidP="00CC5337">
      <w:pPr>
        <w:tabs>
          <w:tab w:val="left" w:pos="142"/>
          <w:tab w:val="left" w:pos="426"/>
        </w:tabs>
        <w:suppressAutoHyphens/>
        <w:autoSpaceDE w:val="0"/>
        <w:autoSpaceDN w:val="0"/>
        <w:adjustRightInd w:val="0"/>
        <w:spacing w:before="120"/>
        <w:jc w:val="both"/>
        <w:rPr>
          <w:rFonts w:ascii="Arial" w:eastAsia="ArialMT" w:hAnsi="Arial" w:cs="Arial"/>
          <w:sz w:val="22"/>
          <w:szCs w:val="22"/>
        </w:rPr>
      </w:pPr>
      <w:r w:rsidRPr="007E2472">
        <w:rPr>
          <w:rFonts w:ascii="Arial" w:eastAsia="ArialMT" w:hAnsi="Arial" w:cs="Arial"/>
          <w:sz w:val="22"/>
          <w:szCs w:val="22"/>
        </w:rPr>
        <w:t>4.8.</w:t>
      </w:r>
      <w:r w:rsidR="001714D6" w:rsidRPr="007E2472">
        <w:rPr>
          <w:rFonts w:ascii="Arial" w:eastAsia="ArialMT" w:hAnsi="Arial" w:cs="Arial"/>
          <w:sz w:val="22"/>
          <w:szCs w:val="22"/>
        </w:rPr>
        <w:t xml:space="preserve"> </w:t>
      </w:r>
      <w:r w:rsidR="001714D6" w:rsidRPr="007E2472">
        <w:rPr>
          <w:rFonts w:ascii="Arial" w:eastAsia="ArialMT" w:hAnsi="Arial" w:cs="Arial"/>
          <w:b/>
          <w:bCs/>
          <w:sz w:val="22"/>
          <w:szCs w:val="22"/>
        </w:rPr>
        <w:t>“Item Exclusivo para ME, EPP e MEI”</w:t>
      </w:r>
      <w:r w:rsidR="001714D6" w:rsidRPr="007E2472">
        <w:rPr>
          <w:rFonts w:ascii="Arial" w:eastAsia="ArialMT" w:hAnsi="Arial" w:cs="Arial"/>
          <w:sz w:val="22"/>
          <w:szCs w:val="22"/>
        </w:rPr>
        <w:t>, correspondente a 100% (cem por cento) da quantidade total do item, destinado à participação exclusiva das Microempresas, Empresas de Pequeno Porte e Microempreendedor Individual, tendo em vista o atendimento ao disposto no art. 48, I, da Lei Complementar nº 123/2006 e Lei Complementar 147/2014.</w:t>
      </w:r>
    </w:p>
    <w:p w14:paraId="0E9D7842" w14:textId="673B80D1" w:rsidR="001714D6" w:rsidRPr="007E2472" w:rsidRDefault="00AA5F7A" w:rsidP="00CC5337">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4.9.</w:t>
      </w:r>
      <w:r w:rsidR="001714D6" w:rsidRPr="007E2472">
        <w:rPr>
          <w:rFonts w:ascii="Arial" w:eastAsiaTheme="minorHAnsi" w:hAnsi="Arial" w:cs="Arial"/>
          <w:sz w:val="22"/>
          <w:szCs w:val="22"/>
        </w:rPr>
        <w:t xml:space="preserve"> </w:t>
      </w:r>
      <w:r w:rsidR="001714D6" w:rsidRPr="007E2472">
        <w:rPr>
          <w:rFonts w:ascii="Arial" w:eastAsiaTheme="minorHAnsi" w:hAnsi="Arial" w:cs="Arial"/>
          <w:b/>
          <w:bCs/>
          <w:sz w:val="22"/>
          <w:szCs w:val="22"/>
        </w:rPr>
        <w:t>“Cota Principal”</w:t>
      </w:r>
      <w:r w:rsidR="001714D6" w:rsidRPr="007E2472">
        <w:rPr>
          <w:rFonts w:ascii="Arial" w:eastAsiaTheme="minorHAnsi" w:hAnsi="Arial" w:cs="Arial"/>
          <w:sz w:val="22"/>
          <w:szCs w:val="22"/>
        </w:rPr>
        <w:t xml:space="preserve"> – corresponde à porcentagem remanescente do quantitativo total posterior à retirada do percentual referente à cota reservada do item/objeto a ser licitado. Esta cota/item está aberta para a participação de todos os interessados que militem no ramo de atividade referente ao objeto licitado, inclusive as licitantes enquadradas conforme a Lei Complementar nº123/2006.</w:t>
      </w:r>
    </w:p>
    <w:p w14:paraId="4A1B3239" w14:textId="061CB4A3" w:rsidR="001714D6" w:rsidRPr="007E2472" w:rsidRDefault="00AA5F7A" w:rsidP="00CC5337">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4.10.</w:t>
      </w:r>
      <w:r w:rsidR="001714D6" w:rsidRPr="007E2472">
        <w:rPr>
          <w:rFonts w:ascii="Arial" w:eastAsiaTheme="minorHAnsi" w:hAnsi="Arial" w:cs="Arial"/>
          <w:sz w:val="22"/>
          <w:szCs w:val="22"/>
        </w:rPr>
        <w:t xml:space="preserve"> </w:t>
      </w:r>
      <w:r w:rsidR="001714D6" w:rsidRPr="007E2472">
        <w:rPr>
          <w:rFonts w:ascii="Arial" w:eastAsiaTheme="minorHAnsi" w:hAnsi="Arial" w:cs="Arial"/>
          <w:b/>
          <w:bCs/>
          <w:sz w:val="22"/>
          <w:szCs w:val="22"/>
        </w:rPr>
        <w:t>“Cota Reservada”</w:t>
      </w:r>
      <w:r w:rsidR="001714D6" w:rsidRPr="007E2472">
        <w:rPr>
          <w:rFonts w:ascii="Arial" w:eastAsiaTheme="minorHAnsi" w:hAnsi="Arial" w:cs="Arial"/>
          <w:sz w:val="22"/>
          <w:szCs w:val="22"/>
        </w:rPr>
        <w:t xml:space="preserve"> – quantitativo correspondente de até 25% (vinte e cinco por cento) da quantidade total do item/objeto a ser licitado. Esta cota/item é reservada para a participação apenas das licitantes que se enquadrem como Microempresas – ME e Empresas de Pequeno Porte – EPP, sem prejuízo da sua participação quanto a cota principal, em conformidade com a Lei Complementar 123/2006, alterada pela Lei Complementar.</w:t>
      </w:r>
    </w:p>
    <w:p w14:paraId="73F97986" w14:textId="67344F0C" w:rsidR="00D62AE5" w:rsidRPr="007E2472" w:rsidRDefault="004F3F67" w:rsidP="00D62AE5">
      <w:pPr>
        <w:spacing w:before="120"/>
        <w:jc w:val="both"/>
        <w:rPr>
          <w:rStyle w:val="fontstyle01"/>
          <w:rFonts w:ascii="Arial" w:hAnsi="Arial" w:cs="Arial"/>
          <w:color w:val="auto"/>
          <w:sz w:val="22"/>
          <w:szCs w:val="22"/>
        </w:rPr>
      </w:pPr>
      <w:r w:rsidRPr="007E2472">
        <w:rPr>
          <w:rStyle w:val="fontstyle01"/>
          <w:rFonts w:ascii="Arial" w:hAnsi="Arial" w:cs="Arial"/>
          <w:color w:val="auto"/>
          <w:sz w:val="22"/>
          <w:szCs w:val="22"/>
        </w:rPr>
        <w:t>V</w:t>
      </w:r>
      <w:r w:rsidR="00E012A8" w:rsidRPr="007E2472">
        <w:rPr>
          <w:rStyle w:val="fontstyle01"/>
          <w:rFonts w:ascii="Arial" w:hAnsi="Arial" w:cs="Arial"/>
          <w:color w:val="auto"/>
          <w:sz w:val="22"/>
          <w:szCs w:val="22"/>
        </w:rPr>
        <w:t xml:space="preserve"> </w:t>
      </w:r>
      <w:r w:rsidRPr="007E2472">
        <w:rPr>
          <w:rStyle w:val="fontstyle01"/>
          <w:rFonts w:ascii="Arial" w:hAnsi="Arial" w:cs="Arial"/>
          <w:color w:val="auto"/>
          <w:sz w:val="22"/>
          <w:szCs w:val="22"/>
        </w:rPr>
        <w:t xml:space="preserve">– </w:t>
      </w:r>
      <w:r w:rsidR="00D62AE5" w:rsidRPr="007E2472">
        <w:rPr>
          <w:rStyle w:val="fontstyle01"/>
          <w:rFonts w:ascii="Arial" w:hAnsi="Arial" w:cs="Arial"/>
          <w:color w:val="auto"/>
          <w:sz w:val="22"/>
          <w:szCs w:val="22"/>
        </w:rPr>
        <w:t>DO ÓRGÃO GERENCIADOR, DO CRITÉRIO DE JULGAMENTO E MODO DE DISPUTA</w:t>
      </w:r>
    </w:p>
    <w:p w14:paraId="44B7F55A" w14:textId="77777777" w:rsidR="00D62AE5" w:rsidRPr="007E2472" w:rsidRDefault="00D62AE5" w:rsidP="00D62AE5">
      <w:pPr>
        <w:spacing w:before="120"/>
        <w:jc w:val="both"/>
        <w:rPr>
          <w:rFonts w:ascii="Arial" w:hAnsi="Arial" w:cs="Arial"/>
          <w:b/>
          <w:bCs/>
          <w:sz w:val="22"/>
          <w:szCs w:val="22"/>
        </w:rPr>
      </w:pPr>
      <w:r w:rsidRPr="007E2472">
        <w:rPr>
          <w:rFonts w:ascii="Arial" w:hAnsi="Arial" w:cs="Arial"/>
          <w:b/>
          <w:bCs/>
          <w:sz w:val="22"/>
          <w:szCs w:val="22"/>
        </w:rPr>
        <w:t>5.1. Do Órgão Gerenciador</w:t>
      </w:r>
    </w:p>
    <w:p w14:paraId="604C5848" w14:textId="3582B068" w:rsidR="00D62AE5" w:rsidRPr="007E2472" w:rsidRDefault="00D62AE5" w:rsidP="00D62AE5">
      <w:pPr>
        <w:spacing w:before="120"/>
        <w:jc w:val="both"/>
        <w:rPr>
          <w:rFonts w:ascii="Arial" w:hAnsi="Arial" w:cs="Arial"/>
          <w:sz w:val="22"/>
          <w:szCs w:val="22"/>
        </w:rPr>
      </w:pPr>
      <w:r w:rsidRPr="007E2472">
        <w:rPr>
          <w:rFonts w:ascii="Arial" w:hAnsi="Arial" w:cs="Arial"/>
          <w:sz w:val="22"/>
          <w:szCs w:val="22"/>
        </w:rPr>
        <w:t>5.1.1. O Órgão Gerenciador da Ata de Registro de Preços a ser firmada mediante a realiza</w:t>
      </w:r>
      <w:r w:rsidR="00FD3549" w:rsidRPr="007E2472">
        <w:rPr>
          <w:rFonts w:ascii="Arial" w:hAnsi="Arial" w:cs="Arial"/>
          <w:sz w:val="22"/>
          <w:szCs w:val="22"/>
        </w:rPr>
        <w:t>ção do Pregão Eletrônico SRP Nº</w:t>
      </w:r>
      <w:r w:rsidR="00091EB0">
        <w:rPr>
          <w:rFonts w:ascii="Arial" w:hAnsi="Arial" w:cs="Arial"/>
          <w:sz w:val="22"/>
          <w:szCs w:val="22"/>
        </w:rPr>
        <w:t>002/2026</w:t>
      </w:r>
      <w:r w:rsidRPr="007E2472">
        <w:rPr>
          <w:rFonts w:ascii="Arial" w:hAnsi="Arial" w:cs="Arial"/>
          <w:sz w:val="22"/>
          <w:szCs w:val="22"/>
        </w:rPr>
        <w:t>/</w:t>
      </w:r>
      <w:r w:rsidR="00091EB0">
        <w:rPr>
          <w:rFonts w:ascii="Arial" w:hAnsi="Arial" w:cs="Arial"/>
          <w:sz w:val="22"/>
          <w:szCs w:val="22"/>
        </w:rPr>
        <w:t>PM</w:t>
      </w:r>
      <w:r w:rsidR="00FD3549" w:rsidRPr="007E2472">
        <w:rPr>
          <w:rFonts w:ascii="Arial" w:hAnsi="Arial" w:cs="Arial"/>
          <w:sz w:val="22"/>
          <w:szCs w:val="22"/>
        </w:rPr>
        <w:t>PD-TO</w:t>
      </w:r>
      <w:r w:rsidRPr="007E2472">
        <w:rPr>
          <w:rFonts w:ascii="Arial" w:hAnsi="Arial" w:cs="Arial"/>
          <w:sz w:val="22"/>
          <w:szCs w:val="22"/>
        </w:rPr>
        <w:t xml:space="preserve">, será </w:t>
      </w:r>
      <w:r w:rsidR="00110B07" w:rsidRPr="007E2472">
        <w:rPr>
          <w:rFonts w:ascii="Arial" w:hAnsi="Arial" w:cs="Arial"/>
          <w:sz w:val="22"/>
          <w:szCs w:val="22"/>
        </w:rPr>
        <w:t>a</w:t>
      </w:r>
      <w:r w:rsidR="000625E2" w:rsidRPr="007E2472">
        <w:rPr>
          <w:rFonts w:ascii="Arial" w:hAnsi="Arial" w:cs="Arial"/>
          <w:sz w:val="22"/>
          <w:szCs w:val="22"/>
        </w:rPr>
        <w:t xml:space="preserve"> </w:t>
      </w:r>
      <w:r w:rsidR="00110B07" w:rsidRPr="007E2472">
        <w:rPr>
          <w:rFonts w:ascii="Arial" w:hAnsi="Arial" w:cs="Arial"/>
          <w:sz w:val="22"/>
          <w:szCs w:val="22"/>
        </w:rPr>
        <w:t xml:space="preserve">PREFEITURA MUNICIPAL </w:t>
      </w:r>
      <w:r w:rsidR="000625E2" w:rsidRPr="007E2472">
        <w:rPr>
          <w:rFonts w:ascii="Arial" w:hAnsi="Arial" w:cs="Arial"/>
          <w:sz w:val="22"/>
          <w:szCs w:val="22"/>
        </w:rPr>
        <w:t>DE PAU D’ARCO</w:t>
      </w:r>
      <w:r w:rsidRPr="007E2472">
        <w:rPr>
          <w:rFonts w:ascii="Arial" w:hAnsi="Arial" w:cs="Arial"/>
          <w:sz w:val="22"/>
          <w:szCs w:val="22"/>
        </w:rPr>
        <w:t>/TO.</w:t>
      </w:r>
    </w:p>
    <w:p w14:paraId="75775F4C" w14:textId="56C85D10" w:rsidR="00A05DAD" w:rsidRPr="007E2472" w:rsidRDefault="00A05DAD" w:rsidP="00DB04F4">
      <w:pPr>
        <w:pStyle w:val="Default"/>
        <w:numPr>
          <w:ilvl w:val="1"/>
          <w:numId w:val="7"/>
        </w:numPr>
        <w:tabs>
          <w:tab w:val="left" w:pos="851"/>
        </w:tabs>
        <w:spacing w:before="120" w:after="120"/>
        <w:ind w:left="567" w:hanging="567"/>
        <w:jc w:val="both"/>
        <w:rPr>
          <w:rFonts w:ascii="Arial" w:hAnsi="Arial" w:cs="Arial"/>
          <w:color w:val="auto"/>
          <w:sz w:val="22"/>
          <w:szCs w:val="22"/>
        </w:rPr>
      </w:pPr>
      <w:r w:rsidRPr="007E2472">
        <w:rPr>
          <w:rFonts w:ascii="Arial" w:hAnsi="Arial" w:cs="Arial"/>
          <w:color w:val="auto"/>
          <w:sz w:val="22"/>
          <w:szCs w:val="22"/>
        </w:rPr>
        <w:t>Fica esclarecido que</w:t>
      </w:r>
      <w:r w:rsidR="00081F88" w:rsidRPr="007E2472">
        <w:rPr>
          <w:rFonts w:ascii="Arial" w:hAnsi="Arial" w:cs="Arial"/>
          <w:color w:val="auto"/>
          <w:sz w:val="22"/>
          <w:szCs w:val="22"/>
        </w:rPr>
        <w:t>,</w:t>
      </w:r>
      <w:r w:rsidRPr="007E2472">
        <w:rPr>
          <w:rFonts w:ascii="Arial" w:hAnsi="Arial" w:cs="Arial"/>
          <w:color w:val="auto"/>
          <w:sz w:val="22"/>
          <w:szCs w:val="22"/>
        </w:rPr>
        <w:t xml:space="preserve"> para a presente licitação não tem Órgãos Participantes;</w:t>
      </w:r>
    </w:p>
    <w:p w14:paraId="66A26C22" w14:textId="0E4E21C3" w:rsidR="004F3F67" w:rsidRPr="007E2472" w:rsidRDefault="00A05DAD" w:rsidP="00E7344C">
      <w:pPr>
        <w:tabs>
          <w:tab w:val="left" w:pos="567"/>
          <w:tab w:val="left" w:pos="3544"/>
        </w:tabs>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 xml:space="preserve">5.3. </w:t>
      </w:r>
      <w:r w:rsidR="004F3F67" w:rsidRPr="007E2472">
        <w:rPr>
          <w:rStyle w:val="fontstyle01"/>
          <w:rFonts w:ascii="Arial" w:hAnsi="Arial" w:cs="Arial"/>
          <w:b w:val="0"/>
          <w:bCs w:val="0"/>
          <w:color w:val="auto"/>
          <w:sz w:val="22"/>
          <w:szCs w:val="22"/>
        </w:rPr>
        <w:t xml:space="preserve">O critério de julgamento será o de </w:t>
      </w:r>
      <w:r w:rsidR="00E012A8" w:rsidRPr="007E2472">
        <w:rPr>
          <w:rFonts w:ascii="Arial" w:eastAsia="Arial-BoldMT" w:hAnsi="Arial" w:cs="Arial"/>
          <w:b/>
          <w:bCs/>
          <w:sz w:val="22"/>
          <w:szCs w:val="22"/>
        </w:rPr>
        <w:t>MENOR PREÇO POR ITEM</w:t>
      </w:r>
      <w:r w:rsidR="004F3F67" w:rsidRPr="007E2472">
        <w:rPr>
          <w:rFonts w:ascii="Arial" w:hAnsi="Arial" w:cs="Arial"/>
          <w:sz w:val="22"/>
          <w:szCs w:val="22"/>
        </w:rPr>
        <w:t>,</w:t>
      </w:r>
      <w:r w:rsidR="004F3F67" w:rsidRPr="007E2472">
        <w:rPr>
          <w:rStyle w:val="fontstyle01"/>
          <w:rFonts w:ascii="Arial" w:hAnsi="Arial" w:cs="Arial"/>
          <w:b w:val="0"/>
          <w:bCs w:val="0"/>
          <w:color w:val="auto"/>
          <w:sz w:val="22"/>
          <w:szCs w:val="22"/>
        </w:rPr>
        <w:t xml:space="preserve"> observada às especificações técnicas constantes do Anexo I e demais condições definidas neste Edital.</w:t>
      </w:r>
    </w:p>
    <w:p w14:paraId="2CC0726F" w14:textId="236D32A3" w:rsidR="00E012A8" w:rsidRPr="007E2472" w:rsidRDefault="00D873DE" w:rsidP="00E41505">
      <w:pPr>
        <w:autoSpaceDE w:val="0"/>
        <w:autoSpaceDN w:val="0"/>
        <w:adjustRightInd w:val="0"/>
        <w:spacing w:before="120"/>
        <w:jc w:val="both"/>
        <w:rPr>
          <w:rFonts w:ascii="Arial" w:eastAsiaTheme="minorHAnsi" w:hAnsi="Arial" w:cs="Arial"/>
          <w:b/>
          <w:sz w:val="22"/>
          <w:szCs w:val="22"/>
        </w:rPr>
      </w:pPr>
      <w:r w:rsidRPr="007E2472">
        <w:rPr>
          <w:rStyle w:val="fontstyle01"/>
          <w:rFonts w:ascii="Arial" w:hAnsi="Arial" w:cs="Arial"/>
          <w:b w:val="0"/>
          <w:bCs w:val="0"/>
          <w:color w:val="auto"/>
          <w:sz w:val="22"/>
          <w:szCs w:val="22"/>
        </w:rPr>
        <w:t>5</w:t>
      </w:r>
      <w:r w:rsidR="004F3F67" w:rsidRPr="007E2472">
        <w:rPr>
          <w:rStyle w:val="fontstyle01"/>
          <w:rFonts w:ascii="Arial" w:hAnsi="Arial" w:cs="Arial"/>
          <w:b w:val="0"/>
          <w:bCs w:val="0"/>
          <w:color w:val="auto"/>
          <w:sz w:val="22"/>
          <w:szCs w:val="22"/>
        </w:rPr>
        <w:t>.</w:t>
      </w:r>
      <w:r w:rsidR="00A05DAD" w:rsidRPr="007E2472">
        <w:rPr>
          <w:rStyle w:val="fontstyle01"/>
          <w:rFonts w:ascii="Arial" w:hAnsi="Arial" w:cs="Arial"/>
          <w:b w:val="0"/>
          <w:bCs w:val="0"/>
          <w:color w:val="auto"/>
          <w:sz w:val="22"/>
          <w:szCs w:val="22"/>
        </w:rPr>
        <w:t>4</w:t>
      </w:r>
      <w:r w:rsidR="004F3F67" w:rsidRPr="007E2472">
        <w:rPr>
          <w:rStyle w:val="fontstyle01"/>
          <w:rFonts w:ascii="Arial" w:hAnsi="Arial" w:cs="Arial"/>
          <w:b w:val="0"/>
          <w:bCs w:val="0"/>
          <w:color w:val="auto"/>
          <w:sz w:val="22"/>
          <w:szCs w:val="22"/>
        </w:rPr>
        <w:t xml:space="preserve">. Será utilizado o modo de disputa </w:t>
      </w:r>
      <w:r w:rsidR="004F3F67" w:rsidRPr="007E2472">
        <w:rPr>
          <w:rStyle w:val="fontstyle21"/>
          <w:rFonts w:ascii="Arial" w:hAnsi="Arial" w:cs="Arial"/>
          <w:b/>
          <w:bCs/>
          <w:color w:val="auto"/>
          <w:sz w:val="22"/>
          <w:szCs w:val="22"/>
        </w:rPr>
        <w:t>“ABERTO”</w:t>
      </w:r>
      <w:r w:rsidR="004F3F67" w:rsidRPr="007E2472">
        <w:rPr>
          <w:rStyle w:val="fontstyle01"/>
          <w:rFonts w:ascii="Arial" w:hAnsi="Arial" w:cs="Arial"/>
          <w:b w:val="0"/>
          <w:bCs w:val="0"/>
          <w:color w:val="auto"/>
          <w:sz w:val="22"/>
          <w:szCs w:val="22"/>
        </w:rPr>
        <w:t xml:space="preserve">, </w:t>
      </w:r>
      <w:r w:rsidR="00E012A8" w:rsidRPr="007E2472">
        <w:rPr>
          <w:rFonts w:ascii="Arial" w:hAnsi="Arial" w:cs="Arial"/>
          <w:sz w:val="22"/>
          <w:szCs w:val="22"/>
        </w:rPr>
        <w:t>hipótese em que os licitantes apresentarão suas propostas por meio de lances públicos e sucessivos, crescentes ou decrescentes</w:t>
      </w:r>
      <w:r w:rsidR="004F3F67" w:rsidRPr="007E2472">
        <w:rPr>
          <w:rStyle w:val="fontstyle01"/>
          <w:rFonts w:ascii="Arial" w:hAnsi="Arial" w:cs="Arial"/>
          <w:b w:val="0"/>
          <w:bCs w:val="0"/>
          <w:color w:val="auto"/>
          <w:sz w:val="22"/>
          <w:szCs w:val="22"/>
        </w:rPr>
        <w:t>.</w:t>
      </w:r>
      <w:r w:rsidR="00E012A8" w:rsidRPr="007E2472">
        <w:rPr>
          <w:rStyle w:val="fontstyle01"/>
          <w:rFonts w:ascii="Arial" w:hAnsi="Arial" w:cs="Arial"/>
          <w:b w:val="0"/>
          <w:bCs w:val="0"/>
          <w:color w:val="auto"/>
          <w:sz w:val="22"/>
          <w:szCs w:val="22"/>
        </w:rPr>
        <w:t xml:space="preserve"> </w:t>
      </w:r>
      <w:r w:rsidR="00E012A8" w:rsidRPr="007E2472">
        <w:rPr>
          <w:rFonts w:ascii="Arial" w:eastAsiaTheme="minorHAnsi" w:hAnsi="Arial" w:cs="Arial"/>
          <w:b/>
          <w:sz w:val="22"/>
          <w:szCs w:val="22"/>
        </w:rPr>
        <w:t>(Inciso I do art. 56 da Lei Nº14.133/2021)</w:t>
      </w:r>
      <w:r w:rsidR="009A5F20" w:rsidRPr="007E2472">
        <w:rPr>
          <w:rFonts w:ascii="Arial" w:eastAsiaTheme="minorHAnsi" w:hAnsi="Arial" w:cs="Arial"/>
          <w:bCs/>
          <w:sz w:val="22"/>
          <w:szCs w:val="22"/>
        </w:rPr>
        <w:t>.</w:t>
      </w:r>
    </w:p>
    <w:p w14:paraId="2DF8BD47" w14:textId="646AA92C" w:rsidR="004F3F67" w:rsidRPr="007E2472" w:rsidRDefault="004F3F67" w:rsidP="00E41505">
      <w:pPr>
        <w:spacing w:before="120"/>
        <w:jc w:val="both"/>
        <w:rPr>
          <w:rFonts w:ascii="Arial" w:hAnsi="Arial" w:cs="Arial"/>
          <w:sz w:val="22"/>
          <w:szCs w:val="22"/>
        </w:rPr>
      </w:pPr>
      <w:r w:rsidRPr="007E2472">
        <w:rPr>
          <w:rFonts w:ascii="Arial" w:eastAsiaTheme="minorHAnsi" w:hAnsi="Arial" w:cs="Arial"/>
          <w:b/>
          <w:bCs/>
          <w:sz w:val="22"/>
          <w:szCs w:val="22"/>
        </w:rPr>
        <w:t xml:space="preserve">VI – </w:t>
      </w:r>
      <w:r w:rsidRPr="007E2472">
        <w:rPr>
          <w:rFonts w:ascii="Arial" w:hAnsi="Arial" w:cs="Arial"/>
          <w:b/>
          <w:bCs/>
          <w:sz w:val="22"/>
          <w:szCs w:val="22"/>
        </w:rPr>
        <w:t>DAS CONDIÇÕES DE PARTICIPAÇÃO NA LICITAÇÃO</w:t>
      </w:r>
    </w:p>
    <w:p w14:paraId="52DF44A5" w14:textId="7D8E8FB1" w:rsidR="00D24AFA" w:rsidRPr="007E2472" w:rsidRDefault="001858A9" w:rsidP="000625E2">
      <w:pPr>
        <w:adjustRightInd w:val="0"/>
        <w:spacing w:before="120"/>
        <w:rPr>
          <w:rFonts w:ascii="Arial" w:hAnsi="Arial" w:cs="Arial"/>
          <w:sz w:val="22"/>
          <w:szCs w:val="22"/>
        </w:rPr>
      </w:pPr>
      <w:r w:rsidRPr="007E2472">
        <w:rPr>
          <w:rFonts w:ascii="Arial" w:eastAsiaTheme="minorHAnsi" w:hAnsi="Arial" w:cs="Arial"/>
          <w:sz w:val="22"/>
          <w:szCs w:val="22"/>
        </w:rPr>
        <w:t>6</w:t>
      </w:r>
      <w:r w:rsidR="004F3F67" w:rsidRPr="007E2472">
        <w:rPr>
          <w:rFonts w:ascii="Arial" w:eastAsiaTheme="minorHAnsi" w:hAnsi="Arial" w:cs="Arial"/>
          <w:sz w:val="22"/>
          <w:szCs w:val="22"/>
        </w:rPr>
        <w:t xml:space="preserve">.1. </w:t>
      </w:r>
      <w:r w:rsidR="00D24AFA" w:rsidRPr="007E2472">
        <w:rPr>
          <w:rFonts w:ascii="Arial" w:hAnsi="Arial" w:cs="Arial"/>
          <w:sz w:val="22"/>
          <w:szCs w:val="22"/>
        </w:rPr>
        <w:t xml:space="preserve">Poderão participar deste Pregão os interessados que estiverem previamente credenciados no Sistema de Cadastramento Unificado de Fornecedores </w:t>
      </w:r>
      <w:r w:rsidR="000729EB" w:rsidRPr="007E2472">
        <w:rPr>
          <w:rFonts w:ascii="Arial" w:hAnsi="Arial" w:cs="Arial"/>
          <w:sz w:val="22"/>
          <w:szCs w:val="22"/>
        </w:rPr>
        <w:t>–</w:t>
      </w:r>
      <w:r w:rsidR="000625E2" w:rsidRPr="007E2472">
        <w:rPr>
          <w:rFonts w:ascii="Arial" w:hAnsi="Arial" w:cs="Arial"/>
          <w:sz w:val="22"/>
          <w:szCs w:val="22"/>
        </w:rPr>
        <w:t xml:space="preserve"> SICAF e no Bolsa Nacional de Compras - </w:t>
      </w:r>
      <w:r w:rsidR="000625E2" w:rsidRPr="007E2472">
        <w:rPr>
          <w:rFonts w:ascii="Arial" w:eastAsiaTheme="minorHAnsi" w:hAnsi="Arial" w:cs="Arial"/>
          <w:sz w:val="22"/>
          <w:szCs w:val="22"/>
        </w:rPr>
        <w:t>http://</w:t>
      </w:r>
      <w:hyperlink r:id="rId20" w:history="1">
        <w:r w:rsidR="000625E2" w:rsidRPr="007E2472">
          <w:rPr>
            <w:rStyle w:val="Hyperlink"/>
            <w:rFonts w:ascii="Arial" w:eastAsiaTheme="minorHAnsi" w:hAnsi="Arial" w:cs="Arial"/>
            <w:color w:val="auto"/>
            <w:sz w:val="22"/>
            <w:szCs w:val="22"/>
          </w:rPr>
          <w:t>www.bnc.org.br/</w:t>
        </w:r>
      </w:hyperlink>
      <w:r w:rsidR="00442666" w:rsidRPr="007E2472">
        <w:rPr>
          <w:rFonts w:ascii="Arial" w:hAnsi="Arial" w:cs="Arial"/>
          <w:sz w:val="22"/>
          <w:szCs w:val="22"/>
        </w:rPr>
        <w:t>.</w:t>
      </w:r>
    </w:p>
    <w:p w14:paraId="2FEF80A3" w14:textId="33A225E4" w:rsidR="00D24AFA" w:rsidRPr="007E2472" w:rsidRDefault="001858A9"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6</w:t>
      </w:r>
      <w:r w:rsidR="00626A64" w:rsidRPr="007E2472">
        <w:rPr>
          <w:rFonts w:ascii="Arial" w:hAnsi="Arial" w:cs="Arial"/>
          <w:sz w:val="22"/>
          <w:szCs w:val="22"/>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B5E747" w14:textId="4C232474" w:rsidR="00626A64" w:rsidRPr="007E2472" w:rsidRDefault="001858A9" w:rsidP="00E41505">
      <w:pPr>
        <w:pStyle w:val="Nivel2"/>
        <w:spacing w:after="0" w:line="240" w:lineRule="auto"/>
        <w:rPr>
          <w:color w:val="auto"/>
          <w:sz w:val="22"/>
          <w:szCs w:val="22"/>
        </w:rPr>
      </w:pPr>
      <w:r w:rsidRPr="007E2472">
        <w:rPr>
          <w:color w:val="auto"/>
          <w:sz w:val="22"/>
          <w:szCs w:val="22"/>
        </w:rPr>
        <w:lastRenderedPageBreak/>
        <w:t>6</w:t>
      </w:r>
      <w:r w:rsidR="00626A64" w:rsidRPr="007E2472">
        <w:rPr>
          <w:color w:val="auto"/>
          <w:sz w:val="22"/>
          <w:szCs w:val="22"/>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C207C1" w14:textId="114B7A5A" w:rsidR="00626A64" w:rsidRPr="007E2472" w:rsidRDefault="001858A9" w:rsidP="00E41505">
      <w:pPr>
        <w:pStyle w:val="Nivel2"/>
        <w:spacing w:after="0" w:line="240" w:lineRule="auto"/>
        <w:rPr>
          <w:color w:val="auto"/>
          <w:sz w:val="22"/>
          <w:szCs w:val="22"/>
        </w:rPr>
      </w:pPr>
      <w:r w:rsidRPr="007E2472">
        <w:rPr>
          <w:color w:val="auto"/>
          <w:sz w:val="22"/>
          <w:szCs w:val="22"/>
        </w:rPr>
        <w:t>6</w:t>
      </w:r>
      <w:r w:rsidR="00626A64" w:rsidRPr="007E2472">
        <w:rPr>
          <w:color w:val="auto"/>
          <w:sz w:val="22"/>
          <w:szCs w:val="22"/>
        </w:rPr>
        <w:t>.4. A não observância do disposto no item anterior poderá ensejar desclassificação no momento da habilitação.</w:t>
      </w:r>
    </w:p>
    <w:p w14:paraId="7FC8C525" w14:textId="56B283CE" w:rsidR="006064C6" w:rsidRPr="007E2472" w:rsidRDefault="001858A9" w:rsidP="006064C6">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sz w:val="22"/>
          <w:szCs w:val="22"/>
        </w:rPr>
        <w:t>6</w:t>
      </w:r>
      <w:r w:rsidR="009F1233" w:rsidRPr="007E2472">
        <w:rPr>
          <w:rFonts w:ascii="Arial" w:eastAsiaTheme="minorHAnsi" w:hAnsi="Arial" w:cs="Arial"/>
          <w:sz w:val="22"/>
          <w:szCs w:val="22"/>
        </w:rPr>
        <w:t>.</w:t>
      </w:r>
      <w:r w:rsidR="00D27136" w:rsidRPr="007E2472">
        <w:rPr>
          <w:rFonts w:ascii="Arial" w:eastAsiaTheme="minorHAnsi" w:hAnsi="Arial" w:cs="Arial"/>
          <w:sz w:val="22"/>
          <w:szCs w:val="22"/>
        </w:rPr>
        <w:t>5</w:t>
      </w:r>
      <w:r w:rsidR="009F1233" w:rsidRPr="007E2472">
        <w:rPr>
          <w:rFonts w:ascii="Arial" w:eastAsiaTheme="minorHAnsi" w:hAnsi="Arial" w:cs="Arial"/>
          <w:sz w:val="22"/>
          <w:szCs w:val="22"/>
        </w:rPr>
        <w:t xml:space="preserve">. </w:t>
      </w:r>
      <w:r w:rsidR="007026F6" w:rsidRPr="007E2472">
        <w:rPr>
          <w:rFonts w:ascii="Arial" w:eastAsiaTheme="minorHAnsi" w:hAnsi="Arial" w:cs="Arial"/>
          <w:sz w:val="22"/>
          <w:szCs w:val="22"/>
        </w:rPr>
        <w:t>Todos</w:t>
      </w:r>
      <w:r w:rsidR="006064C6" w:rsidRPr="007E2472">
        <w:rPr>
          <w:rFonts w:ascii="Arial" w:eastAsiaTheme="minorHAnsi" w:hAnsi="Arial" w:cs="Arial"/>
          <w:b/>
          <w:bCs/>
          <w:sz w:val="22"/>
          <w:szCs w:val="22"/>
        </w:rPr>
        <w:t xml:space="preserve"> </w:t>
      </w:r>
      <w:r w:rsidR="006064C6" w:rsidRPr="007E2472">
        <w:rPr>
          <w:rFonts w:ascii="Arial" w:eastAsiaTheme="minorHAnsi" w:hAnsi="Arial" w:cs="Arial"/>
          <w:sz w:val="22"/>
          <w:szCs w:val="22"/>
        </w:rPr>
        <w:t xml:space="preserve">poderão participar </w:t>
      </w:r>
      <w:r w:rsidR="007026F6" w:rsidRPr="007E2472">
        <w:rPr>
          <w:rFonts w:ascii="Arial" w:eastAsiaTheme="minorHAnsi" w:hAnsi="Arial" w:cs="Arial"/>
          <w:sz w:val="22"/>
          <w:szCs w:val="22"/>
        </w:rPr>
        <w:t>do certame, inclusive os</w:t>
      </w:r>
      <w:r w:rsidR="006064C6" w:rsidRPr="007E2472">
        <w:rPr>
          <w:rFonts w:ascii="Arial" w:eastAsiaTheme="minorHAnsi" w:hAnsi="Arial" w:cs="Arial"/>
          <w:sz w:val="22"/>
          <w:szCs w:val="22"/>
        </w:rPr>
        <w:t xml:space="preserve"> licitantes que se enquadrarem como </w:t>
      </w:r>
      <w:r w:rsidR="006064C6" w:rsidRPr="007E2472">
        <w:rPr>
          <w:rFonts w:ascii="Arial" w:eastAsiaTheme="minorHAnsi" w:hAnsi="Arial" w:cs="Arial"/>
          <w:b/>
          <w:bCs/>
          <w:sz w:val="22"/>
          <w:szCs w:val="22"/>
        </w:rPr>
        <w:t>Microempresa-ME, Empresa de Pequeno Porte-EPP e Microempreendedor Individual-MEI</w:t>
      </w:r>
      <w:r w:rsidR="006064C6" w:rsidRPr="007E2472">
        <w:rPr>
          <w:rFonts w:ascii="Arial" w:eastAsiaTheme="minorHAnsi" w:hAnsi="Arial" w:cs="Arial"/>
          <w:sz w:val="22"/>
          <w:szCs w:val="22"/>
        </w:rPr>
        <w:t>, nos termos da Lei Complementar nº 123, de 14 de dezembro de 2006, Lei Complementar 147, de 07 de agosto de 2014, Lei Complementar nº 128, de 19 de dezembro de 2008 e que cumprirem as exigências constantes neste Instrumento convocatório</w:t>
      </w:r>
      <w:r w:rsidR="007026F6" w:rsidRPr="007E2472">
        <w:rPr>
          <w:rFonts w:ascii="Arial" w:eastAsiaTheme="minorHAnsi" w:hAnsi="Arial" w:cs="Arial"/>
          <w:sz w:val="22"/>
          <w:szCs w:val="22"/>
        </w:rPr>
        <w:t>.</w:t>
      </w:r>
    </w:p>
    <w:p w14:paraId="12612486" w14:textId="07E18143" w:rsidR="006064C6" w:rsidRPr="007E2472" w:rsidRDefault="006064C6" w:rsidP="006064C6">
      <w:pPr>
        <w:autoSpaceDE w:val="0"/>
        <w:autoSpaceDN w:val="0"/>
        <w:adjustRightInd w:val="0"/>
        <w:spacing w:before="120"/>
        <w:jc w:val="both"/>
        <w:rPr>
          <w:rFonts w:ascii="Arial" w:eastAsia="ArialMT" w:hAnsi="Arial" w:cs="Arial"/>
          <w:sz w:val="22"/>
          <w:szCs w:val="22"/>
        </w:rPr>
      </w:pPr>
      <w:r w:rsidRPr="007E2472">
        <w:rPr>
          <w:rFonts w:ascii="Arial" w:eastAsia="ArialMT" w:hAnsi="Arial" w:cs="Arial"/>
          <w:sz w:val="22"/>
          <w:szCs w:val="22"/>
        </w:rPr>
        <w:t>6.</w:t>
      </w:r>
      <w:r w:rsidR="00D27136" w:rsidRPr="007E2472">
        <w:rPr>
          <w:rFonts w:ascii="Arial" w:eastAsia="ArialMT" w:hAnsi="Arial" w:cs="Arial"/>
          <w:sz w:val="22"/>
          <w:szCs w:val="22"/>
        </w:rPr>
        <w:t>5</w:t>
      </w:r>
      <w:r w:rsidRPr="007E2472">
        <w:rPr>
          <w:rFonts w:ascii="Arial" w:eastAsia="ArialMT" w:hAnsi="Arial" w:cs="Arial"/>
          <w:sz w:val="22"/>
          <w:szCs w:val="22"/>
        </w:rPr>
        <w:t>.1. A obtenção do benefício a que se refere o item anterior fica limitada às microempresas e às empresas de pequeno porte que</w:t>
      </w:r>
      <w:r w:rsidR="00D27136" w:rsidRPr="007E2472">
        <w:rPr>
          <w:rFonts w:ascii="Arial" w:eastAsia="ArialMT" w:hAnsi="Arial" w:cs="Arial"/>
          <w:sz w:val="22"/>
          <w:szCs w:val="22"/>
        </w:rPr>
        <w:t xml:space="preserve"> e MEI</w:t>
      </w:r>
      <w:r w:rsidRPr="007E2472">
        <w:rPr>
          <w:rFonts w:ascii="Arial" w:eastAsia="ArialMT" w:hAnsi="Arial" w:cs="Arial"/>
          <w:sz w:val="22"/>
          <w:szCs w:val="22"/>
        </w:rPr>
        <w:t>, no ano-calendário de realização da licitação, ainda não tenham celebrado contratos com a Administração Pública cujos valores somados extrapolem a receita bruta máxima admitida para fins de enquadramento como empresa de pequeno porte</w:t>
      </w:r>
      <w:r w:rsidR="00D27136" w:rsidRPr="007E2472">
        <w:rPr>
          <w:rFonts w:ascii="Arial" w:eastAsia="ArialMT" w:hAnsi="Arial" w:cs="Arial"/>
          <w:sz w:val="22"/>
          <w:szCs w:val="22"/>
        </w:rPr>
        <w:t>.</w:t>
      </w:r>
    </w:p>
    <w:p w14:paraId="297058AE" w14:textId="3FE768A8" w:rsidR="00D27136" w:rsidRPr="007E2472" w:rsidRDefault="00D27136" w:rsidP="00D2713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6.6. </w:t>
      </w:r>
      <w:r w:rsidRPr="007E2472">
        <w:rPr>
          <w:rFonts w:ascii="Arial" w:hAnsi="Arial" w:cs="Arial"/>
          <w:sz w:val="22"/>
          <w:szCs w:val="22"/>
        </w:rPr>
        <w:t>Será concedido tratamento favorecido para as microempresas e empresas de pequeno porte, para as sociedades cooperativas mencionadas no art.16 da Lei Nº14.133, de 2021, para o agricultor familiar, o produtor rural pessoa física e para o microempreendedor individual – MEI, nos limites previstos da Lei Complementar Nº123, de 2006 e do Decreto Nº8.538 de 2015.</w:t>
      </w:r>
    </w:p>
    <w:p w14:paraId="37EB7F30" w14:textId="52F76403" w:rsidR="00503E50" w:rsidRPr="007E2472" w:rsidRDefault="00823235" w:rsidP="006064C6">
      <w:pPr>
        <w:autoSpaceDE w:val="0"/>
        <w:autoSpaceDN w:val="0"/>
        <w:adjustRightInd w:val="0"/>
        <w:spacing w:before="120"/>
        <w:jc w:val="both"/>
        <w:rPr>
          <w:rFonts w:ascii="Arial" w:hAnsi="Arial" w:cs="Arial"/>
          <w:b/>
          <w:sz w:val="22"/>
          <w:szCs w:val="22"/>
        </w:rPr>
      </w:pPr>
      <w:r w:rsidRPr="007E2472">
        <w:rPr>
          <w:rFonts w:ascii="Arial" w:hAnsi="Arial" w:cs="Arial"/>
          <w:b/>
          <w:sz w:val="22"/>
          <w:szCs w:val="22"/>
        </w:rPr>
        <w:t>6</w:t>
      </w:r>
      <w:r w:rsidR="0080410F" w:rsidRPr="007E2472">
        <w:rPr>
          <w:rFonts w:ascii="Arial" w:hAnsi="Arial" w:cs="Arial"/>
          <w:b/>
          <w:sz w:val="22"/>
          <w:szCs w:val="22"/>
        </w:rPr>
        <w:t xml:space="preserve">.7. </w:t>
      </w:r>
      <w:bookmarkStart w:id="1" w:name="_Ref117000692"/>
      <w:r w:rsidR="00503E50" w:rsidRPr="007E2472">
        <w:rPr>
          <w:rFonts w:ascii="Arial" w:hAnsi="Arial" w:cs="Arial"/>
          <w:b/>
          <w:sz w:val="22"/>
          <w:szCs w:val="22"/>
        </w:rPr>
        <w:t>Não poderão disputar esta licitação:</w:t>
      </w:r>
      <w:bookmarkEnd w:id="1"/>
    </w:p>
    <w:p w14:paraId="5A89CCAE" w14:textId="6E185A7C" w:rsidR="0080410F"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503E50" w:rsidRPr="007E2472">
        <w:rPr>
          <w:rFonts w:ascii="Arial" w:hAnsi="Arial" w:cs="Arial"/>
          <w:sz w:val="22"/>
          <w:szCs w:val="22"/>
        </w:rPr>
        <w:t xml:space="preserve">.7.1. </w:t>
      </w:r>
      <w:r w:rsidR="00052398" w:rsidRPr="007E2472">
        <w:rPr>
          <w:rFonts w:ascii="Arial" w:hAnsi="Arial" w:cs="Arial"/>
          <w:sz w:val="22"/>
          <w:szCs w:val="22"/>
        </w:rPr>
        <w:t>A</w:t>
      </w:r>
      <w:r w:rsidR="00503E50" w:rsidRPr="007E2472">
        <w:rPr>
          <w:rFonts w:ascii="Arial" w:hAnsi="Arial" w:cs="Arial"/>
          <w:sz w:val="22"/>
          <w:szCs w:val="22"/>
        </w:rPr>
        <w:t>quele que não atenda às condições deste Edital e seu(s) anexo(s);</w:t>
      </w:r>
    </w:p>
    <w:p w14:paraId="487B235F" w14:textId="34F1B159" w:rsidR="0080410F" w:rsidRPr="007E2472" w:rsidRDefault="00823235" w:rsidP="00E41505">
      <w:pPr>
        <w:tabs>
          <w:tab w:val="left" w:pos="3544"/>
        </w:tabs>
        <w:adjustRightInd w:val="0"/>
        <w:spacing w:before="120"/>
        <w:jc w:val="both"/>
        <w:rPr>
          <w:rFonts w:ascii="Arial" w:hAnsi="Arial" w:cs="Arial"/>
          <w:sz w:val="22"/>
          <w:szCs w:val="22"/>
        </w:rPr>
      </w:pPr>
      <w:bookmarkStart w:id="2" w:name="_Ref114659913"/>
      <w:bookmarkStart w:id="3" w:name="_Ref113883339"/>
      <w:r w:rsidRPr="007E2472">
        <w:rPr>
          <w:rFonts w:ascii="Arial" w:hAnsi="Arial" w:cs="Arial"/>
          <w:sz w:val="22"/>
          <w:szCs w:val="22"/>
        </w:rPr>
        <w:t>6</w:t>
      </w:r>
      <w:r w:rsidR="006910B9" w:rsidRPr="007E2472">
        <w:rPr>
          <w:rFonts w:ascii="Arial" w:hAnsi="Arial" w:cs="Arial"/>
          <w:sz w:val="22"/>
          <w:szCs w:val="22"/>
        </w:rPr>
        <w:t xml:space="preserve">.7.2. </w:t>
      </w:r>
      <w:bookmarkEnd w:id="2"/>
      <w:bookmarkEnd w:id="3"/>
      <w:r w:rsidR="00706C7A" w:rsidRPr="007E2472">
        <w:rPr>
          <w:rFonts w:ascii="Arial" w:hAnsi="Arial" w:cs="Arial"/>
          <w:sz w:val="22"/>
          <w:szCs w:val="22"/>
        </w:rPr>
        <w:t>Pessoa física ou jurídica que se encontre, ao tempo da licitação, impossibilitada de participar da licitação em decorrência de sanção que lhe foi imposta;</w:t>
      </w:r>
    </w:p>
    <w:p w14:paraId="4FF62F6C" w14:textId="655BE759" w:rsidR="00706C7A"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528FC" w14:textId="1F6CED05" w:rsidR="00706C7A"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.7.4. Empresas controladoras, controladas ou coligadas, nos termos da Lei nº 6.404, de 15 de dezembro de 1976, concorrendo entre si;</w:t>
      </w:r>
    </w:p>
    <w:p w14:paraId="439C36DE" w14:textId="462AC718" w:rsidR="00706C7A"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BBCF20" w14:textId="07A29BF3" w:rsidR="00706C7A"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.7.6. Agente público do órgão ou entidade licitante;</w:t>
      </w:r>
    </w:p>
    <w:p w14:paraId="0A7EB555" w14:textId="79105B43" w:rsidR="00706C7A"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.7.7. Pessoas jurídicas reunidas em consórcio;</w:t>
      </w:r>
    </w:p>
    <w:p w14:paraId="37E118BB" w14:textId="61EC134C" w:rsidR="00551727"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551727" w:rsidRPr="007E2472">
        <w:rPr>
          <w:rFonts w:ascii="Arial" w:hAnsi="Arial" w:cs="Arial"/>
          <w:sz w:val="22"/>
          <w:szCs w:val="22"/>
        </w:rPr>
        <w:t>.7.7.1.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1BBD42C8" w14:textId="6639777D" w:rsidR="00503E50"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.7.8. Organizações da Sociedade Civil de Interesse Público (OSCIP), atuando nessa condição;</w:t>
      </w:r>
    </w:p>
    <w:p w14:paraId="1319023A" w14:textId="4AE067DF" w:rsidR="00503E50"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495756" w14:textId="28A2E312" w:rsidR="00BD527D"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706C7A" w:rsidRPr="007E2472">
        <w:rPr>
          <w:rFonts w:ascii="Arial" w:hAnsi="Arial" w:cs="Arial"/>
          <w:sz w:val="22"/>
          <w:szCs w:val="22"/>
        </w:rPr>
        <w:t>.</w:t>
      </w:r>
      <w:r w:rsidR="00A8573E" w:rsidRPr="007E2472">
        <w:rPr>
          <w:rFonts w:ascii="Arial" w:hAnsi="Arial" w:cs="Arial"/>
          <w:sz w:val="22"/>
          <w:szCs w:val="22"/>
        </w:rPr>
        <w:t>8</w:t>
      </w:r>
      <w:r w:rsidR="00706C7A" w:rsidRPr="007E2472">
        <w:rPr>
          <w:rFonts w:ascii="Arial" w:hAnsi="Arial" w:cs="Arial"/>
          <w:sz w:val="22"/>
          <w:szCs w:val="22"/>
        </w:rPr>
        <w:t xml:space="preserve">. O impedimento de que trata o item </w:t>
      </w:r>
      <w:r w:rsidRPr="007E2472">
        <w:rPr>
          <w:rFonts w:ascii="Arial" w:hAnsi="Arial" w:cs="Arial"/>
          <w:sz w:val="22"/>
          <w:szCs w:val="22"/>
        </w:rPr>
        <w:t>6</w:t>
      </w:r>
      <w:r w:rsidR="00706C7A" w:rsidRPr="007E2472">
        <w:rPr>
          <w:rFonts w:ascii="Arial" w:hAnsi="Arial" w:cs="Arial"/>
          <w:sz w:val="22"/>
          <w:szCs w:val="22"/>
        </w:rPr>
        <w:t xml:space="preserve">.7.2 será também aplicado ao licitante que atue em substituição a outra pessoa, física ou jurídica, com o intuito de burlar a efetividade da sanção a ela </w:t>
      </w:r>
      <w:r w:rsidR="00706C7A" w:rsidRPr="007E2472">
        <w:rPr>
          <w:rFonts w:ascii="Arial" w:hAnsi="Arial" w:cs="Arial"/>
          <w:sz w:val="22"/>
          <w:szCs w:val="22"/>
        </w:rPr>
        <w:lastRenderedPageBreak/>
        <w:t>aplicada, inclusive a sua controladora, controlada ou coligada, desde que devidamente comprovado o ilícito ou a u</w:t>
      </w:r>
      <w:r w:rsidR="00A8573E" w:rsidRPr="007E2472">
        <w:rPr>
          <w:rFonts w:ascii="Arial" w:hAnsi="Arial" w:cs="Arial"/>
          <w:sz w:val="22"/>
          <w:szCs w:val="22"/>
        </w:rPr>
        <w:t>ti</w:t>
      </w:r>
      <w:r w:rsidR="00706C7A" w:rsidRPr="007E2472">
        <w:rPr>
          <w:rFonts w:ascii="Arial" w:hAnsi="Arial" w:cs="Arial"/>
          <w:sz w:val="22"/>
          <w:szCs w:val="22"/>
        </w:rPr>
        <w:t>lização fraudulenta da personalidade jurídica do licitante.</w:t>
      </w:r>
    </w:p>
    <w:p w14:paraId="14814135" w14:textId="43160828" w:rsidR="00BD527D"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A8573E" w:rsidRPr="007E2472">
        <w:rPr>
          <w:rFonts w:ascii="Arial" w:hAnsi="Arial" w:cs="Arial"/>
          <w:sz w:val="22"/>
          <w:szCs w:val="22"/>
        </w:rPr>
        <w:t>.9.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914821E" w14:textId="2224319F" w:rsidR="00BD527D" w:rsidRPr="007E2472" w:rsidRDefault="0082323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6</w:t>
      </w:r>
      <w:r w:rsidR="00A8573E" w:rsidRPr="007E2472">
        <w:rPr>
          <w:rFonts w:ascii="Arial" w:hAnsi="Arial" w:cs="Arial"/>
          <w:sz w:val="22"/>
          <w:szCs w:val="22"/>
        </w:rPr>
        <w:t>.10. A vedação de que trata o item 6.7.6 estende-se a terceiro que auxilie a condução da contratação na qualidade de integrante de equipe de apoio, profissional especializado ou funcionário ou representante de empresa que preste assessoria técnica.</w:t>
      </w:r>
    </w:p>
    <w:p w14:paraId="2A1C1D0B" w14:textId="2B7E6A22" w:rsidR="00AB5EB5" w:rsidRPr="007E2472" w:rsidRDefault="004C0822" w:rsidP="00AB5EB5">
      <w:pPr>
        <w:tabs>
          <w:tab w:val="left" w:pos="3544"/>
        </w:tabs>
        <w:adjustRightInd w:val="0"/>
        <w:spacing w:before="120"/>
        <w:jc w:val="both"/>
        <w:rPr>
          <w:rFonts w:ascii="Arial" w:hAnsi="Arial" w:cs="Arial"/>
          <w:b/>
          <w:bCs/>
          <w:sz w:val="22"/>
          <w:szCs w:val="22"/>
        </w:rPr>
      </w:pPr>
      <w:bookmarkStart w:id="4" w:name="_Toc135469226"/>
      <w:r w:rsidRPr="007E2472">
        <w:rPr>
          <w:rFonts w:ascii="Arial" w:eastAsiaTheme="minorHAnsi" w:hAnsi="Arial" w:cs="Arial"/>
          <w:b/>
          <w:bCs/>
          <w:sz w:val="22"/>
          <w:szCs w:val="22"/>
        </w:rPr>
        <w:t>VII</w:t>
      </w:r>
      <w:r w:rsidR="00AB5EB5" w:rsidRPr="007E2472">
        <w:rPr>
          <w:rFonts w:ascii="Arial" w:eastAsiaTheme="minorHAnsi" w:hAnsi="Arial" w:cs="Arial"/>
          <w:b/>
          <w:bCs/>
          <w:sz w:val="22"/>
          <w:szCs w:val="22"/>
        </w:rPr>
        <w:t xml:space="preserve"> – </w:t>
      </w:r>
      <w:r w:rsidR="00AB5EB5" w:rsidRPr="007E2472">
        <w:rPr>
          <w:rFonts w:ascii="Arial" w:hAnsi="Arial" w:cs="Arial"/>
          <w:b/>
          <w:bCs/>
          <w:sz w:val="22"/>
          <w:szCs w:val="22"/>
        </w:rPr>
        <w:t>DA IMPUGNAÇÃO AO EDITAL E DO PEDIDO DE ESCLARECIMENTO</w:t>
      </w:r>
    </w:p>
    <w:p w14:paraId="1392FCB3" w14:textId="0BE75BDA" w:rsidR="00AB5EB5" w:rsidRPr="007E2472" w:rsidRDefault="008C2FA1" w:rsidP="00AB5EB5">
      <w:pPr>
        <w:spacing w:before="120"/>
        <w:jc w:val="both"/>
        <w:rPr>
          <w:rFonts w:ascii="Arial" w:hAnsi="Arial" w:cs="Arial"/>
          <w:sz w:val="22"/>
          <w:szCs w:val="22"/>
        </w:rPr>
      </w:pPr>
      <w:r w:rsidRPr="007E2472">
        <w:rPr>
          <w:rFonts w:ascii="Arial" w:hAnsi="Arial" w:cs="Arial"/>
          <w:sz w:val="22"/>
          <w:szCs w:val="22"/>
        </w:rPr>
        <w:t>7</w:t>
      </w:r>
      <w:r w:rsidR="001F41C9" w:rsidRPr="007E2472">
        <w:rPr>
          <w:rFonts w:ascii="Arial" w:hAnsi="Arial" w:cs="Arial"/>
          <w:sz w:val="22"/>
          <w:szCs w:val="22"/>
        </w:rPr>
        <w:t xml:space="preserve">.1. </w:t>
      </w:r>
      <w:r w:rsidR="00AB5EB5" w:rsidRPr="007E2472">
        <w:rPr>
          <w:rFonts w:ascii="Arial" w:hAnsi="Arial" w:cs="Arial"/>
          <w:sz w:val="22"/>
          <w:szCs w:val="22"/>
        </w:rPr>
        <w:t xml:space="preserve">Qualquer pessoa é parte legítima para impugnar este Edital por irregularidade na aplicação do art. 164 da Lei nº 14.133, de 2021, devendo protocolar o pedido até </w:t>
      </w:r>
      <w:r w:rsidR="00330359" w:rsidRPr="007E2472">
        <w:rPr>
          <w:rFonts w:ascii="Arial" w:hAnsi="Arial" w:cs="Arial"/>
          <w:sz w:val="22"/>
          <w:szCs w:val="22"/>
        </w:rPr>
        <w:t>0</w:t>
      </w:r>
      <w:r w:rsidR="00AB5EB5" w:rsidRPr="007E2472">
        <w:rPr>
          <w:rFonts w:ascii="Arial" w:hAnsi="Arial" w:cs="Arial"/>
          <w:sz w:val="22"/>
          <w:szCs w:val="22"/>
        </w:rPr>
        <w:t>3 (três) dias úteis antes da data da abertura do certame.</w:t>
      </w:r>
    </w:p>
    <w:p w14:paraId="08F5205E" w14:textId="0AB637F3" w:rsidR="00AB5EB5" w:rsidRPr="007E2472" w:rsidRDefault="008C2FA1" w:rsidP="00AB5EB5">
      <w:pPr>
        <w:spacing w:before="120"/>
        <w:jc w:val="both"/>
        <w:rPr>
          <w:rFonts w:ascii="Arial" w:hAnsi="Arial" w:cs="Arial"/>
          <w:sz w:val="22"/>
          <w:szCs w:val="22"/>
        </w:rPr>
      </w:pPr>
      <w:r w:rsidRPr="007E2472">
        <w:rPr>
          <w:rFonts w:ascii="Arial" w:hAnsi="Arial" w:cs="Arial"/>
          <w:sz w:val="22"/>
          <w:szCs w:val="22"/>
        </w:rPr>
        <w:t>7</w:t>
      </w:r>
      <w:r w:rsidR="00AB5EB5" w:rsidRPr="007E2472">
        <w:rPr>
          <w:rFonts w:ascii="Arial" w:hAnsi="Arial" w:cs="Arial"/>
          <w:sz w:val="22"/>
          <w:szCs w:val="22"/>
        </w:rPr>
        <w:t xml:space="preserve">.2. A resposta à impugnação ou ao pedido de esclarecimento será divulgado em sítio eletrônico oficial: </w:t>
      </w:r>
      <w:r w:rsidR="006A00A3" w:rsidRPr="007E2472">
        <w:rPr>
          <w:rFonts w:ascii="Arial" w:hAnsi="Arial" w:cs="Arial"/>
          <w:sz w:val="22"/>
          <w:szCs w:val="22"/>
        </w:rPr>
        <w:t>https://www.paudarco.to.gov.br/</w:t>
      </w:r>
      <w:r w:rsidR="00AB5EB5" w:rsidRPr="007E2472">
        <w:rPr>
          <w:rFonts w:ascii="Arial" w:hAnsi="Arial" w:cs="Arial"/>
          <w:sz w:val="22"/>
          <w:szCs w:val="22"/>
        </w:rPr>
        <w:t xml:space="preserve">, no prazo de até </w:t>
      </w:r>
      <w:r w:rsidR="00DC258E" w:rsidRPr="007E2472">
        <w:rPr>
          <w:rFonts w:ascii="Arial" w:hAnsi="Arial" w:cs="Arial"/>
          <w:sz w:val="22"/>
          <w:szCs w:val="22"/>
        </w:rPr>
        <w:t>0</w:t>
      </w:r>
      <w:r w:rsidR="00AB5EB5" w:rsidRPr="007E2472">
        <w:rPr>
          <w:rFonts w:ascii="Arial" w:hAnsi="Arial" w:cs="Arial"/>
          <w:sz w:val="22"/>
          <w:szCs w:val="22"/>
        </w:rPr>
        <w:t>3 (três) dias úteis, limitado ao último dia útil anterior à data da abertura do certame. (Parágrafo Único do art. 164 da Lei nº 14.133, de 2021).</w:t>
      </w:r>
    </w:p>
    <w:p w14:paraId="3EE7789C" w14:textId="100C813A" w:rsidR="00AB5EB5" w:rsidRPr="007E2472" w:rsidRDefault="008C2FA1" w:rsidP="00AB5EB5">
      <w:pPr>
        <w:autoSpaceDE w:val="0"/>
        <w:autoSpaceDN w:val="0"/>
        <w:adjustRightInd w:val="0"/>
        <w:spacing w:before="120"/>
        <w:jc w:val="both"/>
        <w:rPr>
          <w:rFonts w:ascii="Arial" w:eastAsiaTheme="minorHAnsi" w:hAnsi="Arial" w:cs="Arial"/>
          <w:sz w:val="22"/>
          <w:szCs w:val="22"/>
        </w:rPr>
      </w:pPr>
      <w:r w:rsidRPr="007E2472">
        <w:rPr>
          <w:rFonts w:ascii="Arial" w:hAnsi="Arial" w:cs="Arial"/>
          <w:sz w:val="22"/>
          <w:szCs w:val="22"/>
        </w:rPr>
        <w:t>7</w:t>
      </w:r>
      <w:r w:rsidR="00AB5EB5" w:rsidRPr="007E2472">
        <w:rPr>
          <w:rFonts w:ascii="Arial" w:hAnsi="Arial" w:cs="Arial"/>
          <w:sz w:val="22"/>
          <w:szCs w:val="22"/>
        </w:rPr>
        <w:t xml:space="preserve">.3. A impugnação e o pedido de esclarecimento poderão ser realizados por forma eletrônica, </w:t>
      </w:r>
      <w:r w:rsidR="00AB5EB5" w:rsidRPr="007E2472">
        <w:rPr>
          <w:rFonts w:ascii="Arial" w:eastAsiaTheme="minorHAnsi" w:hAnsi="Arial" w:cs="Arial"/>
          <w:sz w:val="22"/>
          <w:szCs w:val="22"/>
        </w:rPr>
        <w:t xml:space="preserve">mediante petição enviada para o e-mail: </w:t>
      </w:r>
      <w:r w:rsidR="00202C6C" w:rsidRPr="007E2472">
        <w:rPr>
          <w:rFonts w:ascii="Arial" w:hAnsi="Arial" w:cs="Arial"/>
          <w:sz w:val="22"/>
          <w:szCs w:val="22"/>
          <w:shd w:val="clear" w:color="auto" w:fill="FFFFFF"/>
        </w:rPr>
        <w:t>cpl@paudarco.to.gov.br</w:t>
      </w:r>
      <w:r w:rsidR="00AB5EB5" w:rsidRPr="007E2472">
        <w:rPr>
          <w:rFonts w:ascii="Arial" w:hAnsi="Arial" w:cs="Arial"/>
          <w:sz w:val="22"/>
          <w:szCs w:val="22"/>
          <w:shd w:val="clear" w:color="auto" w:fill="FFFFFF"/>
        </w:rPr>
        <w:t>.</w:t>
      </w:r>
      <w:r w:rsidR="00AB5EB5" w:rsidRPr="007E2472">
        <w:rPr>
          <w:rFonts w:ascii="Arial" w:eastAsiaTheme="minorHAnsi" w:hAnsi="Arial" w:cs="Arial"/>
          <w:sz w:val="22"/>
          <w:szCs w:val="22"/>
        </w:rPr>
        <w:t xml:space="preserve"> A licitante deverá confirmar recebimento do e-mail através do telefone </w:t>
      </w:r>
      <w:r w:rsidR="00AB5EB5" w:rsidRPr="007E2472">
        <w:rPr>
          <w:rFonts w:ascii="Arial" w:eastAsiaTheme="minorHAnsi" w:hAnsi="Arial" w:cs="Arial"/>
          <w:bCs/>
          <w:sz w:val="22"/>
          <w:szCs w:val="22"/>
        </w:rPr>
        <w:t xml:space="preserve">(63) </w:t>
      </w:r>
      <w:r w:rsidR="00F159AB" w:rsidRPr="007E2472">
        <w:rPr>
          <w:rFonts w:ascii="Arial" w:eastAsiaTheme="minorHAnsi" w:hAnsi="Arial" w:cs="Arial"/>
          <w:bCs/>
          <w:sz w:val="22"/>
          <w:szCs w:val="22"/>
        </w:rPr>
        <w:t>99921-5026</w:t>
      </w:r>
      <w:r w:rsidR="00AB5EB5" w:rsidRPr="007E2472">
        <w:rPr>
          <w:rFonts w:ascii="Arial" w:eastAsiaTheme="minorHAnsi" w:hAnsi="Arial" w:cs="Arial"/>
          <w:sz w:val="22"/>
          <w:szCs w:val="22"/>
        </w:rPr>
        <w:t>.</w:t>
      </w:r>
    </w:p>
    <w:p w14:paraId="510AD6EE" w14:textId="5C21661E" w:rsidR="00AB5EB5" w:rsidRPr="007E2472" w:rsidRDefault="008C2FA1" w:rsidP="00AB5EB5">
      <w:pPr>
        <w:spacing w:before="120"/>
        <w:jc w:val="both"/>
        <w:rPr>
          <w:rFonts w:ascii="Arial" w:hAnsi="Arial" w:cs="Arial"/>
          <w:sz w:val="22"/>
          <w:szCs w:val="22"/>
        </w:rPr>
      </w:pPr>
      <w:r w:rsidRPr="007E2472">
        <w:rPr>
          <w:rFonts w:ascii="Arial" w:hAnsi="Arial" w:cs="Arial"/>
          <w:sz w:val="22"/>
          <w:szCs w:val="22"/>
        </w:rPr>
        <w:t>7</w:t>
      </w:r>
      <w:r w:rsidR="00AB5EB5" w:rsidRPr="007E2472">
        <w:rPr>
          <w:rFonts w:ascii="Arial" w:hAnsi="Arial" w:cs="Arial"/>
          <w:sz w:val="22"/>
          <w:szCs w:val="22"/>
        </w:rPr>
        <w:t>.4. As impugnações e pedidos de esclarecimentos não suspendem os prazos previstos no certame.</w:t>
      </w:r>
    </w:p>
    <w:p w14:paraId="27E455A2" w14:textId="1E466431" w:rsidR="00AB5EB5" w:rsidRPr="007E2472" w:rsidRDefault="008C2FA1" w:rsidP="00AB5EB5">
      <w:pPr>
        <w:spacing w:before="120"/>
        <w:jc w:val="both"/>
        <w:rPr>
          <w:rFonts w:ascii="Arial" w:hAnsi="Arial" w:cs="Arial"/>
          <w:sz w:val="22"/>
          <w:szCs w:val="22"/>
        </w:rPr>
      </w:pPr>
      <w:r w:rsidRPr="007E2472">
        <w:rPr>
          <w:rFonts w:ascii="Arial" w:hAnsi="Arial" w:cs="Arial"/>
          <w:sz w:val="22"/>
          <w:szCs w:val="22"/>
        </w:rPr>
        <w:t>7</w:t>
      </w:r>
      <w:r w:rsidR="00AB5EB5" w:rsidRPr="007E2472">
        <w:rPr>
          <w:rFonts w:ascii="Arial" w:hAnsi="Arial" w:cs="Arial"/>
          <w:sz w:val="22"/>
          <w:szCs w:val="22"/>
        </w:rPr>
        <w:t>.4.1. A concessão de efeito suspensivo à impugnação é medida excepcional e deverá ser motivada pelo agente de contratação, nos autos do processo de licitação (§2º do art. 16 da IN Seges/ME nº 73, de 2022).</w:t>
      </w:r>
    </w:p>
    <w:p w14:paraId="7DB5F446" w14:textId="470836B6" w:rsidR="00AB5EB5" w:rsidRPr="007E2472" w:rsidRDefault="008C2FA1" w:rsidP="00AB5EB5">
      <w:pPr>
        <w:tabs>
          <w:tab w:val="left" w:pos="3544"/>
        </w:tabs>
        <w:adjustRightInd w:val="0"/>
        <w:spacing w:before="120"/>
        <w:jc w:val="both"/>
        <w:rPr>
          <w:rFonts w:ascii="Arial" w:hAnsi="Arial" w:cs="Arial"/>
          <w:sz w:val="22"/>
          <w:szCs w:val="22"/>
        </w:rPr>
      </w:pPr>
      <w:r w:rsidRPr="007E2472">
        <w:rPr>
          <w:rFonts w:ascii="Arial" w:hAnsi="Arial" w:cs="Arial"/>
          <w:sz w:val="22"/>
          <w:szCs w:val="22"/>
        </w:rPr>
        <w:t>7</w:t>
      </w:r>
      <w:r w:rsidR="00AB5EB5" w:rsidRPr="007E2472">
        <w:rPr>
          <w:rFonts w:ascii="Arial" w:hAnsi="Arial" w:cs="Arial"/>
          <w:sz w:val="22"/>
          <w:szCs w:val="22"/>
        </w:rPr>
        <w:t>.5. Acolhida a impugnação, será definida e publicada nova data para a realização do certame.</w:t>
      </w:r>
    </w:p>
    <w:p w14:paraId="591474EC" w14:textId="482993DB" w:rsidR="007A0D16" w:rsidRPr="007E2472" w:rsidRDefault="005D352C" w:rsidP="00E41505">
      <w:pPr>
        <w:pStyle w:val="Nivel01"/>
        <w:spacing w:before="120"/>
        <w:ind w:left="0" w:firstLine="0"/>
        <w:rPr>
          <w:rFonts w:ascii="Arial" w:hAnsi="Arial" w:cs="Arial"/>
          <w:color w:val="auto"/>
          <w:sz w:val="22"/>
          <w:szCs w:val="22"/>
        </w:rPr>
      </w:pPr>
      <w:r w:rsidRPr="007E2472">
        <w:rPr>
          <w:rFonts w:ascii="Arial" w:hAnsi="Arial" w:cs="Arial"/>
          <w:color w:val="auto"/>
          <w:sz w:val="22"/>
          <w:szCs w:val="22"/>
        </w:rPr>
        <w:t xml:space="preserve">VIII </w:t>
      </w:r>
      <w:r w:rsidR="007A0D16" w:rsidRPr="007E2472">
        <w:rPr>
          <w:rFonts w:ascii="Arial" w:hAnsi="Arial" w:cs="Arial"/>
          <w:color w:val="auto"/>
          <w:sz w:val="22"/>
          <w:szCs w:val="22"/>
        </w:rPr>
        <w:t>– DA APRESENTAÇÃO DA PROPOSTA E DOS DOCUMENTOS DE HABILITAÇÃO</w:t>
      </w:r>
      <w:bookmarkEnd w:id="4"/>
    </w:p>
    <w:p w14:paraId="659976F1" w14:textId="10DC8A45" w:rsidR="00057758" w:rsidRPr="007E2472" w:rsidRDefault="00B261B5"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8</w:t>
      </w:r>
      <w:r w:rsidR="009D72A7" w:rsidRPr="007E2472">
        <w:rPr>
          <w:rFonts w:ascii="Arial" w:eastAsiaTheme="minorHAnsi" w:hAnsi="Arial" w:cs="Arial"/>
          <w:sz w:val="22"/>
          <w:szCs w:val="22"/>
        </w:rPr>
        <w:t xml:space="preserve">.1. Na presente licitação, ocorrerá a fase de apresentação de propostas e lances e de julgamento, </w:t>
      </w:r>
      <w:r w:rsidR="00C277DF" w:rsidRPr="007E2472">
        <w:rPr>
          <w:rFonts w:ascii="Arial" w:eastAsiaTheme="minorHAnsi" w:hAnsi="Arial" w:cs="Arial"/>
          <w:sz w:val="22"/>
          <w:szCs w:val="22"/>
        </w:rPr>
        <w:t>anteriormente</w:t>
      </w:r>
      <w:r w:rsidR="009D72A7" w:rsidRPr="007E2472">
        <w:rPr>
          <w:rFonts w:ascii="Arial" w:eastAsiaTheme="minorHAnsi" w:hAnsi="Arial" w:cs="Arial"/>
          <w:sz w:val="22"/>
          <w:szCs w:val="22"/>
        </w:rPr>
        <w:t xml:space="preserve"> a fase de habilitação</w:t>
      </w:r>
      <w:r w:rsidR="00BE6E03" w:rsidRPr="007E2472">
        <w:rPr>
          <w:rFonts w:ascii="Arial" w:eastAsiaTheme="minorHAnsi" w:hAnsi="Arial" w:cs="Arial"/>
          <w:sz w:val="22"/>
          <w:szCs w:val="22"/>
        </w:rPr>
        <w:t>.</w:t>
      </w:r>
    </w:p>
    <w:p w14:paraId="00E6E9DC" w14:textId="6B52F92C" w:rsidR="009D72A7" w:rsidRPr="007E2472" w:rsidRDefault="00B261B5"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8</w:t>
      </w:r>
      <w:r w:rsidR="009D72A7" w:rsidRPr="007E2472">
        <w:rPr>
          <w:rFonts w:ascii="Arial" w:hAnsi="Arial" w:cs="Arial"/>
          <w:sz w:val="22"/>
          <w:szCs w:val="22"/>
        </w:rPr>
        <w:t>.2. Os licitantes encaminharão, exclusivamente por meio do sistema eletrônico, a proposta com o preço ou o percentual de desconto, conforme o critério de julgamento adotado neste Edital, até a data e o horário estabelecidos para abertura da sessão pública</w:t>
      </w:r>
      <w:r w:rsidR="00FE3AD1" w:rsidRPr="007E2472">
        <w:rPr>
          <w:rFonts w:ascii="Arial" w:hAnsi="Arial" w:cs="Arial"/>
          <w:sz w:val="22"/>
          <w:szCs w:val="22"/>
        </w:rPr>
        <w:t>, incluir também documentos de habilitação juntamente com a proposta.</w:t>
      </w:r>
    </w:p>
    <w:p w14:paraId="116B53A0" w14:textId="211D1569" w:rsidR="00057758" w:rsidRPr="007E2472" w:rsidRDefault="00B261B5"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b/>
          <w:bCs/>
          <w:sz w:val="22"/>
          <w:szCs w:val="22"/>
        </w:rPr>
        <w:t>8</w:t>
      </w:r>
      <w:r w:rsidR="009D72A7" w:rsidRPr="007E2472">
        <w:rPr>
          <w:rFonts w:ascii="Arial" w:hAnsi="Arial" w:cs="Arial"/>
          <w:b/>
          <w:bCs/>
          <w:sz w:val="22"/>
          <w:szCs w:val="22"/>
        </w:rPr>
        <w:t>.3. No cadastramento da proposta inicial, o licitante declarará, em campo próprio do sistema, que:</w:t>
      </w:r>
    </w:p>
    <w:p w14:paraId="428CE8A4" w14:textId="4FED7992" w:rsidR="00057758" w:rsidRPr="007E2472" w:rsidRDefault="00B261B5"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8</w:t>
      </w:r>
      <w:r w:rsidR="009D72A7" w:rsidRPr="007E2472">
        <w:rPr>
          <w:rFonts w:ascii="Arial" w:hAnsi="Arial" w:cs="Arial"/>
          <w:sz w:val="22"/>
          <w:szCs w:val="22"/>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7A9650" w14:textId="15AD0937" w:rsidR="00057758"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8</w:t>
      </w:r>
      <w:r w:rsidR="009D72A7" w:rsidRPr="007E2472">
        <w:rPr>
          <w:rFonts w:ascii="Arial" w:hAnsi="Arial" w:cs="Arial"/>
          <w:sz w:val="22"/>
          <w:szCs w:val="22"/>
        </w:rPr>
        <w:t>.3.2. Não emprega menor de 18 (dezoito) anos em trabalho noturno, perigoso ou insalubre e não emprega menor de 16 (dezesseis) anos, salvo menor, a partir dos 14 (quatorze), na condição de menor aprendiz, nos termos do inciso XXXII do art. 7°da Constituição Federal;</w:t>
      </w:r>
    </w:p>
    <w:p w14:paraId="3ED253EC" w14:textId="0917F725" w:rsidR="009D72A7"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8</w:t>
      </w:r>
      <w:r w:rsidR="009D72A7" w:rsidRPr="007E2472">
        <w:rPr>
          <w:rFonts w:ascii="Arial" w:hAnsi="Arial" w:cs="Arial"/>
          <w:sz w:val="22"/>
          <w:szCs w:val="22"/>
        </w:rPr>
        <w:t xml:space="preserve">.3.3. </w:t>
      </w:r>
      <w:r w:rsidR="005376B5" w:rsidRPr="007E2472">
        <w:rPr>
          <w:rFonts w:ascii="Arial" w:hAnsi="Arial" w:cs="Arial"/>
          <w:sz w:val="22"/>
          <w:szCs w:val="22"/>
        </w:rPr>
        <w:t>Não possui empregados executando trabalho degradante ou forçado, observando o disposto nos incisos III e IV do art. 1º e no inciso III do art. 5º da Constituição Federal</w:t>
      </w:r>
      <w:r w:rsidR="009D72A7" w:rsidRPr="007E2472">
        <w:rPr>
          <w:rFonts w:ascii="Arial" w:hAnsi="Arial" w:cs="Arial"/>
          <w:sz w:val="22"/>
          <w:szCs w:val="22"/>
        </w:rPr>
        <w:t>;</w:t>
      </w:r>
    </w:p>
    <w:p w14:paraId="2D5766C3" w14:textId="44EE3582" w:rsidR="009D72A7"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lastRenderedPageBreak/>
        <w:t>8</w:t>
      </w:r>
      <w:r w:rsidR="009D72A7" w:rsidRPr="007E2472">
        <w:rPr>
          <w:rFonts w:ascii="Arial" w:hAnsi="Arial" w:cs="Arial"/>
          <w:sz w:val="22"/>
          <w:szCs w:val="22"/>
        </w:rPr>
        <w:t>.</w:t>
      </w:r>
      <w:r w:rsidR="00FD5A79" w:rsidRPr="007E2472">
        <w:rPr>
          <w:rFonts w:ascii="Arial" w:hAnsi="Arial" w:cs="Arial"/>
          <w:sz w:val="22"/>
          <w:szCs w:val="22"/>
        </w:rPr>
        <w:t>3</w:t>
      </w:r>
      <w:r w:rsidR="009D72A7" w:rsidRPr="007E2472">
        <w:rPr>
          <w:rFonts w:ascii="Arial" w:hAnsi="Arial" w:cs="Arial"/>
          <w:sz w:val="22"/>
          <w:szCs w:val="22"/>
        </w:rPr>
        <w:t>.4. Cumpre as exigências de reserva de cargos para pessoa com deficiência e para reabilitado da Previdência Social, de que trata o art. 93 da Lei nº 8.213, de 1991</w:t>
      </w:r>
      <w:r w:rsidR="00672514" w:rsidRPr="007E2472">
        <w:rPr>
          <w:rFonts w:ascii="Arial" w:hAnsi="Arial" w:cs="Arial"/>
          <w:sz w:val="22"/>
          <w:szCs w:val="22"/>
        </w:rPr>
        <w:t>;</w:t>
      </w:r>
    </w:p>
    <w:p w14:paraId="70D7D297" w14:textId="48FF6293" w:rsidR="009D72A7"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8</w:t>
      </w:r>
      <w:r w:rsidR="009D72A7" w:rsidRPr="007E2472">
        <w:rPr>
          <w:rFonts w:ascii="Arial" w:hAnsi="Arial" w:cs="Arial"/>
          <w:sz w:val="22"/>
          <w:szCs w:val="22"/>
        </w:rPr>
        <w:t>.</w:t>
      </w:r>
      <w:r w:rsidR="00FD5A79" w:rsidRPr="007E2472">
        <w:rPr>
          <w:rFonts w:ascii="Arial" w:hAnsi="Arial" w:cs="Arial"/>
          <w:sz w:val="22"/>
          <w:szCs w:val="22"/>
        </w:rPr>
        <w:t>4</w:t>
      </w:r>
      <w:r w:rsidR="009D72A7" w:rsidRPr="007E2472">
        <w:rPr>
          <w:rFonts w:ascii="Arial" w:hAnsi="Arial" w:cs="Arial"/>
          <w:sz w:val="22"/>
          <w:szCs w:val="22"/>
        </w:rPr>
        <w:t>. O licitante organizado em cooperativa deverá declarar, ainda, em campo próprio do sistema, que cumpre os requisitos estabelecidos no art.16 da Lei n° 14.133, de 2021</w:t>
      </w:r>
      <w:r w:rsidR="00672514" w:rsidRPr="007E2472">
        <w:rPr>
          <w:rFonts w:ascii="Arial" w:hAnsi="Arial" w:cs="Arial"/>
          <w:sz w:val="22"/>
          <w:szCs w:val="22"/>
        </w:rPr>
        <w:t>;</w:t>
      </w:r>
    </w:p>
    <w:p w14:paraId="5EBEFE2F" w14:textId="056DDD74" w:rsidR="008F26D7"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8</w:t>
      </w:r>
      <w:r w:rsidR="006D4C8A" w:rsidRPr="007E2472">
        <w:rPr>
          <w:rFonts w:ascii="Arial" w:hAnsi="Arial" w:cs="Arial"/>
          <w:sz w:val="22"/>
          <w:szCs w:val="22"/>
        </w:rPr>
        <w:t>.</w:t>
      </w:r>
      <w:r w:rsidR="00FD5A79" w:rsidRPr="007E2472">
        <w:rPr>
          <w:rFonts w:ascii="Arial" w:hAnsi="Arial" w:cs="Arial"/>
          <w:sz w:val="22"/>
          <w:szCs w:val="22"/>
        </w:rPr>
        <w:t>5</w:t>
      </w:r>
      <w:r w:rsidR="006D4C8A" w:rsidRPr="007E2472">
        <w:rPr>
          <w:rFonts w:ascii="Arial" w:hAnsi="Arial" w:cs="Arial"/>
          <w:sz w:val="22"/>
          <w:szCs w:val="22"/>
        </w:rPr>
        <w:t>.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r w:rsidR="00672514" w:rsidRPr="007E2472">
        <w:rPr>
          <w:rFonts w:ascii="Arial" w:hAnsi="Arial" w:cs="Arial"/>
          <w:sz w:val="22"/>
          <w:szCs w:val="22"/>
        </w:rPr>
        <w:t>;</w:t>
      </w:r>
    </w:p>
    <w:p w14:paraId="791C20BD" w14:textId="597B7079" w:rsidR="008E075C" w:rsidRPr="007E2472" w:rsidRDefault="001E02AE"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8</w:t>
      </w:r>
      <w:r w:rsidR="008E075C" w:rsidRPr="007E2472">
        <w:rPr>
          <w:rFonts w:ascii="Arial" w:hAnsi="Arial" w:cs="Arial"/>
          <w:sz w:val="22"/>
          <w:szCs w:val="22"/>
        </w:rPr>
        <w:t>.</w:t>
      </w:r>
      <w:r w:rsidR="00FD5A79" w:rsidRPr="007E2472">
        <w:rPr>
          <w:rFonts w:ascii="Arial" w:hAnsi="Arial" w:cs="Arial"/>
          <w:sz w:val="22"/>
          <w:szCs w:val="22"/>
        </w:rPr>
        <w:t>6</w:t>
      </w:r>
      <w:r w:rsidR="008E075C" w:rsidRPr="007E2472">
        <w:rPr>
          <w:rFonts w:ascii="Arial" w:hAnsi="Arial" w:cs="Arial"/>
          <w:sz w:val="22"/>
          <w:szCs w:val="22"/>
        </w:rPr>
        <w:t xml:space="preserve">. A falsidade da declaração de que trata os itens </w:t>
      </w:r>
      <w:r w:rsidR="00EC1012" w:rsidRPr="007E2472">
        <w:rPr>
          <w:rFonts w:ascii="Arial" w:hAnsi="Arial" w:cs="Arial"/>
          <w:sz w:val="22"/>
          <w:szCs w:val="22"/>
        </w:rPr>
        <w:t>8</w:t>
      </w:r>
      <w:r w:rsidR="00603068" w:rsidRPr="007E2472">
        <w:rPr>
          <w:rFonts w:ascii="Arial" w:hAnsi="Arial" w:cs="Arial"/>
          <w:sz w:val="22"/>
          <w:szCs w:val="22"/>
        </w:rPr>
        <w:t>.3</w:t>
      </w:r>
      <w:r w:rsidR="008E075C" w:rsidRPr="007E2472">
        <w:rPr>
          <w:rFonts w:ascii="Arial" w:hAnsi="Arial" w:cs="Arial"/>
          <w:sz w:val="22"/>
          <w:szCs w:val="22"/>
        </w:rPr>
        <w:t xml:space="preserve"> ou </w:t>
      </w:r>
      <w:r w:rsidR="00EC1012" w:rsidRPr="007E2472">
        <w:rPr>
          <w:rFonts w:ascii="Arial" w:hAnsi="Arial" w:cs="Arial"/>
          <w:sz w:val="22"/>
          <w:szCs w:val="22"/>
        </w:rPr>
        <w:t xml:space="preserve">8.5. </w:t>
      </w:r>
      <w:r w:rsidR="008E075C" w:rsidRPr="007E2472">
        <w:rPr>
          <w:rFonts w:ascii="Arial" w:hAnsi="Arial" w:cs="Arial"/>
          <w:sz w:val="22"/>
          <w:szCs w:val="22"/>
        </w:rPr>
        <w:t>sujeitará o licitante às sanções previstas na Lei nº 14.133, de 2021, e neste Edital</w:t>
      </w:r>
      <w:r w:rsidR="00672514" w:rsidRPr="007E2472">
        <w:rPr>
          <w:rFonts w:ascii="Arial" w:hAnsi="Arial" w:cs="Arial"/>
          <w:sz w:val="22"/>
          <w:szCs w:val="22"/>
        </w:rPr>
        <w:t>;</w:t>
      </w:r>
    </w:p>
    <w:p w14:paraId="6372B477" w14:textId="534000A3" w:rsidR="00B229E6" w:rsidRPr="007E2472" w:rsidRDefault="0087784D"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8</w:t>
      </w:r>
      <w:r w:rsidR="00833395" w:rsidRPr="007E2472">
        <w:rPr>
          <w:rFonts w:ascii="Arial" w:eastAsiaTheme="minorHAnsi" w:hAnsi="Arial" w:cs="Arial"/>
          <w:sz w:val="22"/>
          <w:szCs w:val="22"/>
        </w:rPr>
        <w:t>.</w:t>
      </w:r>
      <w:r w:rsidR="00FD5A79" w:rsidRPr="007E2472">
        <w:rPr>
          <w:rFonts w:ascii="Arial" w:eastAsiaTheme="minorHAnsi" w:hAnsi="Arial" w:cs="Arial"/>
          <w:sz w:val="22"/>
          <w:szCs w:val="22"/>
        </w:rPr>
        <w:t>7</w:t>
      </w:r>
      <w:r w:rsidR="00833395" w:rsidRPr="007E2472">
        <w:rPr>
          <w:rFonts w:ascii="Arial" w:eastAsiaTheme="minorHAnsi" w:hAnsi="Arial" w:cs="Arial"/>
          <w:sz w:val="22"/>
          <w:szCs w:val="22"/>
        </w:rPr>
        <w:t>. Não haverá ordem de classificação na etapa de apresentação da proposta e dos documentos de habilitação pelo licitante, o que ocorrerá somente após os procedimentos de abertura da sessão pública e da fase de envio de lances;</w:t>
      </w:r>
    </w:p>
    <w:p w14:paraId="5FF221D2" w14:textId="1E46D702" w:rsidR="00833395" w:rsidRPr="007E2472" w:rsidRDefault="0087784D"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8</w:t>
      </w:r>
      <w:r w:rsidR="00833395" w:rsidRPr="007E2472">
        <w:rPr>
          <w:rFonts w:ascii="Arial" w:eastAsiaTheme="minorHAnsi" w:hAnsi="Arial" w:cs="Arial"/>
          <w:sz w:val="22"/>
          <w:szCs w:val="22"/>
        </w:rPr>
        <w:t>.</w:t>
      </w:r>
      <w:r w:rsidR="00FD5A79" w:rsidRPr="007E2472">
        <w:rPr>
          <w:rFonts w:ascii="Arial" w:eastAsiaTheme="minorHAnsi" w:hAnsi="Arial" w:cs="Arial"/>
          <w:sz w:val="22"/>
          <w:szCs w:val="22"/>
        </w:rPr>
        <w:t>8</w:t>
      </w:r>
      <w:r w:rsidR="00833395" w:rsidRPr="007E2472">
        <w:rPr>
          <w:rFonts w:ascii="Arial" w:eastAsiaTheme="minorHAnsi" w:hAnsi="Arial" w:cs="Arial"/>
          <w:sz w:val="22"/>
          <w:szCs w:val="22"/>
        </w:rPr>
        <w:t>. Serão disponibilizados para acesso público os documentos que compõem a proposta dos licitantes convocados para apresentação de propostas, após a fase de envio de lances</w:t>
      </w:r>
      <w:r w:rsidR="00672514" w:rsidRPr="007E2472">
        <w:rPr>
          <w:rFonts w:ascii="Arial" w:eastAsiaTheme="minorHAnsi" w:hAnsi="Arial" w:cs="Arial"/>
          <w:sz w:val="22"/>
          <w:szCs w:val="22"/>
        </w:rPr>
        <w:t>;</w:t>
      </w:r>
    </w:p>
    <w:p w14:paraId="726F7049" w14:textId="39A96132" w:rsidR="005D5D0B" w:rsidRPr="007E2472" w:rsidRDefault="005D5D0B" w:rsidP="00E41505">
      <w:pPr>
        <w:tabs>
          <w:tab w:val="left" w:pos="3544"/>
        </w:tabs>
        <w:adjustRightInd w:val="0"/>
        <w:spacing w:before="120"/>
        <w:jc w:val="both"/>
        <w:rPr>
          <w:rFonts w:ascii="Arial" w:eastAsia="ArialMT" w:hAnsi="Arial" w:cs="Arial"/>
          <w:sz w:val="22"/>
          <w:szCs w:val="22"/>
        </w:rPr>
      </w:pPr>
      <w:r w:rsidRPr="007E2472">
        <w:rPr>
          <w:rFonts w:ascii="Arial" w:eastAsia="ArialMT" w:hAnsi="Arial" w:cs="Arial"/>
          <w:sz w:val="22"/>
          <w:szCs w:val="22"/>
        </w:rPr>
        <w:t>8.9. Desde que disponibilizada a funcionalidade no sistema, o licitante poderá parametrizar o seu valor final mínimo ou o seu percentual de desconto máximo quando do cadastramento da proposta e obedecerá às seguintes regras:</w:t>
      </w:r>
    </w:p>
    <w:p w14:paraId="1984F200" w14:textId="12523E74" w:rsidR="005D5D0B" w:rsidRPr="007E2472" w:rsidRDefault="005D5D0B" w:rsidP="00E41505">
      <w:pPr>
        <w:tabs>
          <w:tab w:val="left" w:pos="3544"/>
        </w:tabs>
        <w:adjustRightInd w:val="0"/>
        <w:spacing w:before="120"/>
        <w:jc w:val="both"/>
        <w:rPr>
          <w:rFonts w:ascii="Arial" w:eastAsiaTheme="minorHAnsi" w:hAnsi="Arial" w:cs="Arial"/>
          <w:sz w:val="22"/>
          <w:szCs w:val="22"/>
        </w:rPr>
      </w:pPr>
      <w:r w:rsidRPr="007E2472">
        <w:rPr>
          <w:rFonts w:ascii="Arial" w:eastAsia="ArialMT" w:hAnsi="Arial" w:cs="Arial"/>
          <w:sz w:val="22"/>
          <w:szCs w:val="22"/>
        </w:rPr>
        <w:t>8.9.1. a aplicação do intervalo mínimo de diferença de valores ou de percentuais entre os lances, que incidirá tanto em relação aos lances intermediários quanto em relação ao lance que cobrir a melhor oferta; e</w:t>
      </w:r>
    </w:p>
    <w:p w14:paraId="2FC9499C" w14:textId="2218258C" w:rsidR="005D5D0B" w:rsidRPr="007E2472" w:rsidRDefault="005D5D0B" w:rsidP="00C82771">
      <w:pPr>
        <w:tabs>
          <w:tab w:val="left" w:pos="3544"/>
        </w:tabs>
        <w:adjustRightInd w:val="0"/>
        <w:spacing w:before="120"/>
        <w:jc w:val="both"/>
        <w:rPr>
          <w:rFonts w:ascii="Arial" w:eastAsiaTheme="minorHAnsi" w:hAnsi="Arial" w:cs="Arial"/>
          <w:sz w:val="22"/>
          <w:szCs w:val="22"/>
        </w:rPr>
      </w:pPr>
      <w:r w:rsidRPr="007E2472">
        <w:rPr>
          <w:rFonts w:ascii="Arial" w:eastAsia="ArialMT" w:hAnsi="Arial" w:cs="Arial"/>
          <w:sz w:val="22"/>
          <w:szCs w:val="22"/>
        </w:rPr>
        <w:t>8.9.2. os lances serão de envio automático pelo sistema, respeitado o valor final mínimo, caso estabelecido, e o intervalo de que trata o subitem acima.</w:t>
      </w:r>
    </w:p>
    <w:p w14:paraId="6A0F2D39" w14:textId="09698991" w:rsidR="005D5D0B" w:rsidRPr="007E2472" w:rsidRDefault="00C82771" w:rsidP="00C82771">
      <w:pPr>
        <w:tabs>
          <w:tab w:val="left" w:pos="3544"/>
        </w:tabs>
        <w:adjustRightInd w:val="0"/>
        <w:spacing w:before="120"/>
        <w:jc w:val="both"/>
        <w:rPr>
          <w:rFonts w:ascii="Arial" w:eastAsiaTheme="minorHAnsi" w:hAnsi="Arial" w:cs="Arial"/>
          <w:sz w:val="22"/>
          <w:szCs w:val="22"/>
        </w:rPr>
      </w:pPr>
      <w:r w:rsidRPr="007E2472">
        <w:rPr>
          <w:rFonts w:ascii="Arial" w:eastAsia="ArialMT" w:hAnsi="Arial" w:cs="Arial"/>
          <w:sz w:val="22"/>
          <w:szCs w:val="22"/>
        </w:rPr>
        <w:t>8.10. O valor final mínimo ou o percentual de desconto final máximo parametrizado no sistema poderá ser alterado pelo fornecedor durante a fase de disputa, sendo vedado:</w:t>
      </w:r>
    </w:p>
    <w:p w14:paraId="0FC8FA72" w14:textId="4C667E7A" w:rsidR="00C82771" w:rsidRPr="007E2472" w:rsidRDefault="00C82771" w:rsidP="00C82771">
      <w:pPr>
        <w:spacing w:before="120"/>
        <w:rPr>
          <w:rFonts w:ascii="Arial" w:eastAsia="ArialMT" w:hAnsi="Arial" w:cs="Arial"/>
          <w:sz w:val="22"/>
          <w:szCs w:val="22"/>
        </w:rPr>
      </w:pPr>
      <w:r w:rsidRPr="007E2472">
        <w:rPr>
          <w:rFonts w:ascii="Arial" w:eastAsia="ArialMT" w:hAnsi="Arial" w:cs="Arial"/>
          <w:sz w:val="22"/>
          <w:szCs w:val="22"/>
        </w:rPr>
        <w:t>8.10.1. valor superior a lance já registrado pelo fornecedor no sistema, quando adotado o critério de julgamento por menor preço; e</w:t>
      </w:r>
    </w:p>
    <w:p w14:paraId="2F942AFC" w14:textId="61C47D8E" w:rsidR="005D5D0B" w:rsidRPr="007E2472" w:rsidRDefault="00C82771" w:rsidP="00C82771">
      <w:pPr>
        <w:tabs>
          <w:tab w:val="left" w:pos="3544"/>
        </w:tabs>
        <w:adjustRightInd w:val="0"/>
        <w:spacing w:before="120"/>
        <w:jc w:val="both"/>
        <w:rPr>
          <w:rFonts w:ascii="Arial" w:eastAsia="ArialMT" w:hAnsi="Arial" w:cs="Arial"/>
          <w:sz w:val="22"/>
          <w:szCs w:val="22"/>
        </w:rPr>
      </w:pPr>
      <w:r w:rsidRPr="007E2472">
        <w:rPr>
          <w:rFonts w:ascii="Arial" w:eastAsia="ArialMT" w:hAnsi="Arial" w:cs="Arial"/>
          <w:sz w:val="22"/>
          <w:szCs w:val="22"/>
        </w:rPr>
        <w:t>8.10.2. percentual de desconto inferior a lance já registrado pelo fornecedor no sistema, quando adotado o critério de julgamento por maior desconto.</w:t>
      </w:r>
    </w:p>
    <w:p w14:paraId="776B9733" w14:textId="1F2BAA89" w:rsidR="005A7F3F" w:rsidRPr="007E2472" w:rsidRDefault="005A7F3F" w:rsidP="00C82771">
      <w:pPr>
        <w:tabs>
          <w:tab w:val="left" w:pos="3544"/>
        </w:tabs>
        <w:adjustRightInd w:val="0"/>
        <w:spacing w:before="120"/>
        <w:jc w:val="both"/>
        <w:rPr>
          <w:rFonts w:ascii="Arial" w:eastAsia="ArialMT" w:hAnsi="Arial" w:cs="Arial"/>
          <w:sz w:val="22"/>
          <w:szCs w:val="22"/>
        </w:rPr>
      </w:pPr>
      <w:r w:rsidRPr="007E2472">
        <w:rPr>
          <w:rFonts w:ascii="Arial" w:eastAsia="ArialMT" w:hAnsi="Arial" w:cs="Arial"/>
          <w:sz w:val="22"/>
          <w:szCs w:val="22"/>
        </w:rPr>
        <w:t>8.11. O valor final mínimo ou o percentual de desconto final máximo parametrizado na forma do item 8.9 possuirá caráter sigiloso para os demais fornecedores e para o órgão ou entidade promotora da licitação, podendo ser disponibilizado estrita e permanentemente aos órgãos de controle externo e interno.</w:t>
      </w:r>
    </w:p>
    <w:p w14:paraId="6740EC6D" w14:textId="7AD977D7" w:rsidR="00833395" w:rsidRPr="007E2472" w:rsidRDefault="005A7F3F" w:rsidP="00C82771">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8.12.</w:t>
      </w:r>
      <w:r w:rsidR="00843600" w:rsidRPr="007E2472">
        <w:rPr>
          <w:rFonts w:ascii="Arial" w:eastAsiaTheme="minorHAnsi" w:hAnsi="Arial" w:cs="Arial"/>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672514" w:rsidRPr="007E2472">
        <w:rPr>
          <w:rFonts w:ascii="Arial" w:eastAsiaTheme="minorHAnsi" w:hAnsi="Arial" w:cs="Arial"/>
          <w:sz w:val="22"/>
          <w:szCs w:val="22"/>
        </w:rPr>
        <w:t>;</w:t>
      </w:r>
    </w:p>
    <w:p w14:paraId="60C865CE" w14:textId="1C2D09A1" w:rsidR="00843600" w:rsidRPr="007E2472" w:rsidRDefault="005A7F3F"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8.13.</w:t>
      </w:r>
      <w:r w:rsidR="00843600" w:rsidRPr="007E2472">
        <w:rPr>
          <w:rFonts w:ascii="Arial" w:eastAsiaTheme="minorHAnsi" w:hAnsi="Arial" w:cs="Arial"/>
          <w:sz w:val="22"/>
          <w:szCs w:val="22"/>
        </w:rPr>
        <w:t xml:space="preserve"> O Licitante deverá comunicar imediatamente ao provedor do sistema qualquer acontecimento que possa  comprometer o sigilo ou segurança, para imediato bloquei de acesso.</w:t>
      </w:r>
    </w:p>
    <w:p w14:paraId="1413E05A" w14:textId="5073761E" w:rsidR="00B229E6" w:rsidRPr="007E2472" w:rsidRDefault="00CC03B1" w:rsidP="00F14ACF">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IX</w:t>
      </w:r>
      <w:r w:rsidR="00910A9E" w:rsidRPr="007E2472">
        <w:rPr>
          <w:rFonts w:ascii="Arial" w:eastAsiaTheme="minorHAnsi" w:hAnsi="Arial" w:cs="Arial"/>
          <w:b/>
          <w:bCs/>
          <w:sz w:val="22"/>
          <w:szCs w:val="22"/>
        </w:rPr>
        <w:t xml:space="preserve"> – DO PREENCHIMENTO DA PROPOSTA</w:t>
      </w:r>
    </w:p>
    <w:p w14:paraId="667DFBFB" w14:textId="25C4FE7E" w:rsidR="00B229E6" w:rsidRPr="007E2472" w:rsidRDefault="002316A3" w:rsidP="00F14ACF">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9</w:t>
      </w:r>
      <w:r w:rsidR="00910A9E" w:rsidRPr="007E2472">
        <w:rPr>
          <w:rFonts w:ascii="Arial" w:eastAsiaTheme="minorHAnsi" w:hAnsi="Arial" w:cs="Arial"/>
          <w:sz w:val="22"/>
          <w:szCs w:val="22"/>
        </w:rPr>
        <w:t>.1. O Licitante deverá enviar sua proposta de preço, mediante o preenchimento, no sistema eletrônico, dos seguintes campos:</w:t>
      </w:r>
    </w:p>
    <w:p w14:paraId="26B32270" w14:textId="7ED50834" w:rsidR="00910A9E" w:rsidRPr="007E2472" w:rsidRDefault="002316A3" w:rsidP="00F14ACF">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9</w:t>
      </w:r>
      <w:r w:rsidR="00910A9E" w:rsidRPr="007E2472">
        <w:rPr>
          <w:rFonts w:ascii="Arial" w:eastAsiaTheme="minorHAnsi" w:hAnsi="Arial" w:cs="Arial"/>
          <w:sz w:val="22"/>
          <w:szCs w:val="22"/>
        </w:rPr>
        <w:t>.1.1. Valor Unitário</w:t>
      </w:r>
      <w:r w:rsidR="00B84323" w:rsidRPr="007E2472">
        <w:rPr>
          <w:rFonts w:ascii="Arial" w:eastAsiaTheme="minorHAnsi" w:hAnsi="Arial" w:cs="Arial"/>
          <w:sz w:val="22"/>
          <w:szCs w:val="22"/>
        </w:rPr>
        <w:t xml:space="preserve"> e</w:t>
      </w:r>
      <w:r w:rsidR="00910A9E" w:rsidRPr="007E2472">
        <w:rPr>
          <w:rFonts w:ascii="Arial" w:eastAsiaTheme="minorHAnsi" w:hAnsi="Arial" w:cs="Arial"/>
          <w:sz w:val="22"/>
          <w:szCs w:val="22"/>
        </w:rPr>
        <w:t xml:space="preserve"> de Total do item;</w:t>
      </w:r>
    </w:p>
    <w:p w14:paraId="3F92C8CF" w14:textId="2DECFAE2" w:rsidR="00B229E6" w:rsidRPr="007E2472" w:rsidRDefault="002316A3" w:rsidP="00F14ACF">
      <w:pPr>
        <w:tabs>
          <w:tab w:val="left" w:pos="3544"/>
        </w:tabs>
        <w:adjustRightInd w:val="0"/>
        <w:spacing w:before="120"/>
        <w:jc w:val="both"/>
        <w:rPr>
          <w:rFonts w:ascii="Arial" w:hAnsi="Arial" w:cs="Arial"/>
          <w:sz w:val="22"/>
          <w:szCs w:val="22"/>
        </w:rPr>
      </w:pPr>
      <w:r w:rsidRPr="007E2472">
        <w:rPr>
          <w:rFonts w:ascii="Arial" w:eastAsiaTheme="minorHAnsi" w:hAnsi="Arial" w:cs="Arial"/>
          <w:sz w:val="22"/>
          <w:szCs w:val="22"/>
        </w:rPr>
        <w:t>9</w:t>
      </w:r>
      <w:r w:rsidR="00F95C22" w:rsidRPr="007E2472">
        <w:rPr>
          <w:rFonts w:ascii="Arial" w:eastAsiaTheme="minorHAnsi" w:hAnsi="Arial" w:cs="Arial"/>
          <w:sz w:val="22"/>
          <w:szCs w:val="22"/>
        </w:rPr>
        <w:t>.1.</w:t>
      </w:r>
      <w:r w:rsidR="00FE3AD1" w:rsidRPr="007E2472">
        <w:rPr>
          <w:rFonts w:ascii="Arial" w:eastAsiaTheme="minorHAnsi" w:hAnsi="Arial" w:cs="Arial"/>
          <w:sz w:val="22"/>
          <w:szCs w:val="22"/>
        </w:rPr>
        <w:t>2</w:t>
      </w:r>
      <w:r w:rsidR="00F95C22" w:rsidRPr="007E2472">
        <w:rPr>
          <w:rFonts w:ascii="Arial" w:eastAsiaTheme="minorHAnsi" w:hAnsi="Arial" w:cs="Arial"/>
          <w:sz w:val="22"/>
          <w:szCs w:val="22"/>
        </w:rPr>
        <w:t>.</w:t>
      </w:r>
      <w:r w:rsidR="00F95C22" w:rsidRPr="007E2472">
        <w:rPr>
          <w:rStyle w:val="Ttulo1Char"/>
          <w:rFonts w:ascii="Arial" w:hAnsi="Arial" w:cs="Arial"/>
          <w:sz w:val="22"/>
          <w:szCs w:val="22"/>
        </w:rPr>
        <w:t xml:space="preserve"> </w:t>
      </w:r>
      <w:r w:rsidR="00F95C22" w:rsidRPr="007E2472">
        <w:rPr>
          <w:rFonts w:ascii="Arial" w:hAnsi="Arial" w:cs="Arial"/>
          <w:sz w:val="22"/>
          <w:szCs w:val="22"/>
        </w:rPr>
        <w:t>Fabricante quando for o caso;</w:t>
      </w:r>
    </w:p>
    <w:p w14:paraId="13B2961D" w14:textId="6D199352" w:rsidR="00EA33D4" w:rsidRPr="007E2472" w:rsidRDefault="00EA33D4" w:rsidP="00F14ACF">
      <w:pPr>
        <w:tabs>
          <w:tab w:val="left" w:pos="3544"/>
        </w:tabs>
        <w:adjustRightInd w:val="0"/>
        <w:spacing w:before="120"/>
        <w:jc w:val="both"/>
        <w:rPr>
          <w:rFonts w:ascii="Arial" w:hAnsi="Arial" w:cs="Arial"/>
          <w:sz w:val="22"/>
          <w:szCs w:val="22"/>
        </w:rPr>
      </w:pPr>
      <w:r w:rsidRPr="007E2472">
        <w:rPr>
          <w:rFonts w:ascii="Arial" w:hAnsi="Arial" w:cs="Arial"/>
          <w:sz w:val="22"/>
          <w:szCs w:val="22"/>
        </w:rPr>
        <w:lastRenderedPageBreak/>
        <w:t xml:space="preserve">9.2.  Quantidade cotada, devendo respeitar o mínimo de </w:t>
      </w:r>
      <w:r w:rsidRPr="007E2472">
        <w:rPr>
          <w:rFonts w:ascii="Arial" w:hAnsi="Arial" w:cs="Arial"/>
          <w:b/>
          <w:bCs/>
          <w:sz w:val="22"/>
          <w:szCs w:val="22"/>
        </w:rPr>
        <w:t>50% (CINQUENTA POR CENTO)</w:t>
      </w:r>
      <w:r w:rsidRPr="007E2472">
        <w:rPr>
          <w:rFonts w:ascii="Arial" w:hAnsi="Arial" w:cs="Arial"/>
          <w:sz w:val="22"/>
          <w:szCs w:val="22"/>
        </w:rPr>
        <w:t>.</w:t>
      </w:r>
    </w:p>
    <w:p w14:paraId="291EACA8" w14:textId="63FF6149" w:rsidR="009F4D0B" w:rsidRPr="007E2472" w:rsidRDefault="00EA33D4" w:rsidP="00F14ACF">
      <w:pPr>
        <w:tabs>
          <w:tab w:val="left" w:pos="3544"/>
        </w:tabs>
        <w:adjustRightInd w:val="0"/>
        <w:spacing w:before="120"/>
        <w:jc w:val="both"/>
        <w:rPr>
          <w:rFonts w:ascii="Arial" w:hAnsi="Arial" w:cs="Arial"/>
          <w:sz w:val="22"/>
          <w:szCs w:val="22"/>
        </w:rPr>
      </w:pPr>
      <w:r w:rsidRPr="007E2472">
        <w:rPr>
          <w:rFonts w:ascii="Arial" w:hAnsi="Arial" w:cs="Arial"/>
          <w:sz w:val="22"/>
          <w:szCs w:val="22"/>
        </w:rPr>
        <w:t xml:space="preserve">9.2.1. </w:t>
      </w:r>
      <w:r w:rsidRPr="007E2472">
        <w:rPr>
          <w:rFonts w:ascii="Arial" w:eastAsia="ArialMT" w:hAnsi="Arial" w:cs="Arial"/>
          <w:sz w:val="22"/>
          <w:szCs w:val="22"/>
        </w:rPr>
        <w:t xml:space="preserve">O licitante poderá oferecer proposta em quantitativo inferior ao máximo previsto para contratação, desde respeitado o percentual mínimo </w:t>
      </w:r>
      <w:r w:rsidR="009F4D0B" w:rsidRPr="007E2472">
        <w:rPr>
          <w:rFonts w:ascii="Arial" w:eastAsia="ArialMT" w:hAnsi="Arial" w:cs="Arial"/>
          <w:sz w:val="22"/>
          <w:szCs w:val="22"/>
        </w:rPr>
        <w:t>de que trata o item acima</w:t>
      </w:r>
      <w:r w:rsidR="007E3C56" w:rsidRPr="007E2472">
        <w:rPr>
          <w:rFonts w:ascii="Arial" w:eastAsia="ArialMT" w:hAnsi="Arial" w:cs="Arial"/>
          <w:sz w:val="22"/>
          <w:szCs w:val="22"/>
        </w:rPr>
        <w:t>.</w:t>
      </w:r>
      <w:r w:rsidR="009F4D0B" w:rsidRPr="007E2472">
        <w:rPr>
          <w:rFonts w:ascii="Arial" w:hAnsi="Arial" w:cs="Arial"/>
          <w:sz w:val="22"/>
          <w:szCs w:val="22"/>
        </w:rPr>
        <w:t xml:space="preserve"> </w:t>
      </w:r>
    </w:p>
    <w:p w14:paraId="62E1119B" w14:textId="06286693" w:rsidR="00F95C22" w:rsidRPr="007E2472" w:rsidRDefault="00F14ACF" w:rsidP="00F14ACF">
      <w:pPr>
        <w:tabs>
          <w:tab w:val="left" w:pos="3544"/>
        </w:tabs>
        <w:adjustRightInd w:val="0"/>
        <w:spacing w:before="120"/>
        <w:jc w:val="both"/>
        <w:rPr>
          <w:rFonts w:ascii="Arial" w:hAnsi="Arial" w:cs="Arial"/>
          <w:sz w:val="22"/>
          <w:szCs w:val="22"/>
        </w:rPr>
      </w:pPr>
      <w:r w:rsidRPr="007E2472">
        <w:rPr>
          <w:rFonts w:ascii="Arial" w:hAnsi="Arial" w:cs="Arial"/>
          <w:sz w:val="22"/>
          <w:szCs w:val="22"/>
        </w:rPr>
        <w:t>9.3.</w:t>
      </w:r>
      <w:r w:rsidR="00F95C22" w:rsidRPr="007E2472">
        <w:rPr>
          <w:rFonts w:ascii="Arial" w:hAnsi="Arial" w:cs="Arial"/>
          <w:sz w:val="22"/>
          <w:szCs w:val="22"/>
        </w:rPr>
        <w:t xml:space="preserve"> Descrição do objeto, contendo as informações similares à especificação do Termo de Referência</w:t>
      </w:r>
      <w:r w:rsidR="00E94355" w:rsidRPr="007E2472">
        <w:rPr>
          <w:rFonts w:ascii="Arial" w:hAnsi="Arial" w:cs="Arial"/>
          <w:sz w:val="22"/>
          <w:szCs w:val="22"/>
        </w:rPr>
        <w:t>;</w:t>
      </w:r>
    </w:p>
    <w:p w14:paraId="2B13BE28" w14:textId="5AE1B50D" w:rsidR="00E94355" w:rsidRPr="007E2472" w:rsidRDefault="002316A3" w:rsidP="00F14ACF">
      <w:pPr>
        <w:spacing w:before="120"/>
        <w:jc w:val="both"/>
        <w:rPr>
          <w:rFonts w:ascii="Arial" w:hAnsi="Arial" w:cs="Arial"/>
          <w:sz w:val="22"/>
          <w:szCs w:val="22"/>
        </w:rPr>
      </w:pPr>
      <w:r w:rsidRPr="007E2472">
        <w:rPr>
          <w:rFonts w:ascii="Arial" w:hAnsi="Arial" w:cs="Arial"/>
          <w:sz w:val="22"/>
          <w:szCs w:val="22"/>
        </w:rPr>
        <w:t>9</w:t>
      </w:r>
      <w:r w:rsidR="00E94355" w:rsidRPr="007E2472">
        <w:rPr>
          <w:rFonts w:ascii="Arial" w:hAnsi="Arial" w:cs="Arial"/>
          <w:sz w:val="22"/>
          <w:szCs w:val="22"/>
        </w:rPr>
        <w:t>.</w:t>
      </w:r>
      <w:r w:rsidR="001E7B46" w:rsidRPr="007E2472">
        <w:rPr>
          <w:rFonts w:ascii="Arial" w:hAnsi="Arial" w:cs="Arial"/>
          <w:sz w:val="22"/>
          <w:szCs w:val="22"/>
        </w:rPr>
        <w:t>4</w:t>
      </w:r>
      <w:r w:rsidR="00E94355" w:rsidRPr="007E2472">
        <w:rPr>
          <w:rFonts w:ascii="Arial" w:hAnsi="Arial" w:cs="Arial"/>
          <w:sz w:val="22"/>
          <w:szCs w:val="22"/>
        </w:rPr>
        <w:t>. Todas as especificações do objeto contidas na proposta vinculam o licitante.</w:t>
      </w:r>
    </w:p>
    <w:p w14:paraId="55512BF7" w14:textId="29C828D1" w:rsidR="00E94355" w:rsidRPr="007E2472" w:rsidRDefault="002316A3" w:rsidP="00F14ACF">
      <w:pPr>
        <w:spacing w:before="120"/>
        <w:jc w:val="both"/>
        <w:rPr>
          <w:rFonts w:ascii="Arial" w:hAnsi="Arial" w:cs="Arial"/>
          <w:sz w:val="22"/>
          <w:szCs w:val="22"/>
        </w:rPr>
      </w:pPr>
      <w:r w:rsidRPr="007E2472">
        <w:rPr>
          <w:rFonts w:ascii="Arial" w:hAnsi="Arial" w:cs="Arial"/>
          <w:sz w:val="22"/>
          <w:szCs w:val="22"/>
        </w:rPr>
        <w:t>9</w:t>
      </w:r>
      <w:r w:rsidR="00E94355" w:rsidRPr="007E2472">
        <w:rPr>
          <w:rFonts w:ascii="Arial" w:hAnsi="Arial" w:cs="Arial"/>
          <w:sz w:val="22"/>
          <w:szCs w:val="22"/>
        </w:rPr>
        <w:t>.</w:t>
      </w:r>
      <w:r w:rsidR="001E7B46" w:rsidRPr="007E2472">
        <w:rPr>
          <w:rFonts w:ascii="Arial" w:hAnsi="Arial" w:cs="Arial"/>
          <w:sz w:val="22"/>
          <w:szCs w:val="22"/>
        </w:rPr>
        <w:t>5</w:t>
      </w:r>
      <w:r w:rsidR="00E94355" w:rsidRPr="007E2472">
        <w:rPr>
          <w:rFonts w:ascii="Arial" w:hAnsi="Arial" w:cs="Arial"/>
          <w:sz w:val="22"/>
          <w:szCs w:val="22"/>
        </w:rPr>
        <w:t xml:space="preserve">. </w:t>
      </w:r>
      <w:r w:rsidR="00B84323" w:rsidRPr="007E2472">
        <w:rPr>
          <w:rFonts w:ascii="Arial" w:eastAsiaTheme="minorHAnsi" w:hAnsi="Arial" w:cs="Arial"/>
          <w:bCs/>
          <w:sz w:val="22"/>
          <w:szCs w:val="22"/>
        </w:rPr>
        <w:t xml:space="preserve">Na proposta encaminhada eletronicamente, o licitante deverá consignar, na forma expressa no sistema eletrônico, o valor do unitário e o valor total item, já considerados e inclusos todos os impostos, tarifas e </w:t>
      </w:r>
      <w:r w:rsidR="00B84323" w:rsidRPr="007E2472">
        <w:rPr>
          <w:rFonts w:ascii="Arial" w:hAnsi="Arial" w:cs="Arial"/>
          <w:sz w:val="22"/>
          <w:szCs w:val="22"/>
        </w:rPr>
        <w:t>todas as despesas decorrentes da execução do objeto.</w:t>
      </w:r>
    </w:p>
    <w:p w14:paraId="5C78F1FF" w14:textId="554F55E2" w:rsidR="00944DF4" w:rsidRPr="007E2472" w:rsidRDefault="00944DF4" w:rsidP="00F14ACF">
      <w:pPr>
        <w:spacing w:before="120"/>
        <w:jc w:val="both"/>
        <w:rPr>
          <w:rFonts w:ascii="Arial" w:hAnsi="Arial" w:cs="Arial"/>
          <w:sz w:val="22"/>
          <w:szCs w:val="22"/>
        </w:rPr>
      </w:pPr>
      <w:r w:rsidRPr="007E2472">
        <w:rPr>
          <w:rFonts w:ascii="Arial" w:eastAsia="ArialMT" w:hAnsi="Arial" w:cs="Arial"/>
          <w:sz w:val="22"/>
          <w:szCs w:val="22"/>
        </w:rPr>
        <w:t>9.</w:t>
      </w:r>
      <w:r w:rsidR="001E7B46" w:rsidRPr="007E2472">
        <w:rPr>
          <w:rFonts w:ascii="Arial" w:eastAsia="ArialMT" w:hAnsi="Arial" w:cs="Arial"/>
          <w:sz w:val="22"/>
          <w:szCs w:val="22"/>
        </w:rPr>
        <w:t>6</w:t>
      </w:r>
      <w:r w:rsidRPr="007E2472">
        <w:rPr>
          <w:rFonts w:ascii="Arial" w:eastAsia="ArialMT" w:hAnsi="Arial" w:cs="Arial"/>
          <w:sz w:val="22"/>
          <w:szCs w:val="22"/>
        </w:rPr>
        <w:t xml:space="preserve">. Nos valores propostos deverá </w:t>
      </w:r>
      <w:r w:rsidR="007E3C56" w:rsidRPr="007E2472">
        <w:rPr>
          <w:rFonts w:ascii="Arial" w:eastAsia="ArialMT" w:hAnsi="Arial" w:cs="Arial"/>
          <w:sz w:val="22"/>
          <w:szCs w:val="22"/>
        </w:rPr>
        <w:t>estar</w:t>
      </w:r>
      <w:r w:rsidRPr="007E2472">
        <w:rPr>
          <w:rFonts w:ascii="Arial" w:eastAsia="ArialMT" w:hAnsi="Arial" w:cs="Arial"/>
          <w:sz w:val="22"/>
          <w:szCs w:val="22"/>
        </w:rPr>
        <w:t xml:space="preserve"> </w:t>
      </w:r>
      <w:r w:rsidR="00DE1BD1" w:rsidRPr="007E2472">
        <w:rPr>
          <w:rFonts w:ascii="Arial" w:eastAsia="ArialMT" w:hAnsi="Arial" w:cs="Arial"/>
          <w:sz w:val="22"/>
          <w:szCs w:val="22"/>
        </w:rPr>
        <w:t>incluso</w:t>
      </w:r>
      <w:r w:rsidRPr="007E2472">
        <w:rPr>
          <w:rFonts w:ascii="Arial" w:eastAsia="ArialMT" w:hAnsi="Arial" w:cs="Arial"/>
          <w:sz w:val="22"/>
          <w:szCs w:val="22"/>
        </w:rPr>
        <w:t xml:space="preserve"> todos os custos operacionais, encargos previdenciários, trabalhistas, tributários, comerciais e quaisquer outros que incidam direta ou indiretamente na execução do objeto.</w:t>
      </w:r>
    </w:p>
    <w:p w14:paraId="6076AAFF" w14:textId="44CCFC3B" w:rsidR="00E94355" w:rsidRPr="007E2472" w:rsidRDefault="002316A3" w:rsidP="00F14ACF">
      <w:pPr>
        <w:spacing w:before="120"/>
        <w:jc w:val="both"/>
        <w:rPr>
          <w:rFonts w:ascii="Arial" w:hAnsi="Arial" w:cs="Arial"/>
          <w:sz w:val="22"/>
          <w:szCs w:val="22"/>
        </w:rPr>
      </w:pPr>
      <w:r w:rsidRPr="007E2472">
        <w:rPr>
          <w:rFonts w:ascii="Arial" w:hAnsi="Arial" w:cs="Arial"/>
          <w:sz w:val="22"/>
          <w:szCs w:val="22"/>
        </w:rPr>
        <w:t>9</w:t>
      </w:r>
      <w:r w:rsidR="00E94355" w:rsidRPr="007E2472">
        <w:rPr>
          <w:rFonts w:ascii="Arial" w:hAnsi="Arial" w:cs="Arial"/>
          <w:sz w:val="22"/>
          <w:szCs w:val="22"/>
        </w:rPr>
        <w:t>.</w:t>
      </w:r>
      <w:r w:rsidR="001E7B46" w:rsidRPr="007E2472">
        <w:rPr>
          <w:rFonts w:ascii="Arial" w:hAnsi="Arial" w:cs="Arial"/>
          <w:sz w:val="22"/>
          <w:szCs w:val="22"/>
        </w:rPr>
        <w:t>7</w:t>
      </w:r>
      <w:r w:rsidR="00E94355" w:rsidRPr="007E2472">
        <w:rPr>
          <w:rFonts w:ascii="Arial" w:hAnsi="Arial" w:cs="Arial"/>
          <w:sz w:val="22"/>
          <w:szCs w:val="22"/>
        </w:rPr>
        <w:t xml:space="preserve">. Os preços ofertados, tanto na proposta inicial, quanto na etapa </w:t>
      </w:r>
      <w:r w:rsidR="00F159AB" w:rsidRPr="007E2472">
        <w:rPr>
          <w:rFonts w:ascii="Arial" w:hAnsi="Arial" w:cs="Arial"/>
          <w:sz w:val="22"/>
          <w:szCs w:val="22"/>
        </w:rPr>
        <w:t xml:space="preserve">de lances, </w:t>
      </w:r>
      <w:r w:rsidR="00E94355" w:rsidRPr="007E2472">
        <w:rPr>
          <w:rFonts w:ascii="Arial" w:hAnsi="Arial" w:cs="Arial"/>
          <w:sz w:val="22"/>
          <w:szCs w:val="22"/>
        </w:rPr>
        <w:t>serão de exclusiva responsabilidade do licitante, não lhe assistindo o direito de pleitear qualquer alteração, sob alegação de erro, omissão ou qualquer outro pretexto.</w:t>
      </w:r>
    </w:p>
    <w:p w14:paraId="61EF585B" w14:textId="26942DD3" w:rsidR="00E94355" w:rsidRPr="007E2472" w:rsidRDefault="002316A3" w:rsidP="00F14ACF">
      <w:pPr>
        <w:spacing w:before="120"/>
        <w:jc w:val="both"/>
        <w:rPr>
          <w:rFonts w:ascii="Arial" w:hAnsi="Arial" w:cs="Arial"/>
          <w:sz w:val="22"/>
          <w:szCs w:val="22"/>
        </w:rPr>
      </w:pPr>
      <w:r w:rsidRPr="007E2472">
        <w:rPr>
          <w:rFonts w:ascii="Arial" w:hAnsi="Arial" w:cs="Arial"/>
          <w:sz w:val="22"/>
          <w:szCs w:val="22"/>
        </w:rPr>
        <w:t>9</w:t>
      </w:r>
      <w:r w:rsidR="00E94355" w:rsidRPr="007E2472">
        <w:rPr>
          <w:rFonts w:ascii="Arial" w:hAnsi="Arial" w:cs="Arial"/>
          <w:sz w:val="22"/>
          <w:szCs w:val="22"/>
        </w:rPr>
        <w:t>.</w:t>
      </w:r>
      <w:r w:rsidR="001E7B46" w:rsidRPr="007E2472">
        <w:rPr>
          <w:rFonts w:ascii="Arial" w:hAnsi="Arial" w:cs="Arial"/>
          <w:sz w:val="22"/>
          <w:szCs w:val="22"/>
        </w:rPr>
        <w:t>8</w:t>
      </w:r>
      <w:r w:rsidR="00E94355" w:rsidRPr="007E2472">
        <w:rPr>
          <w:rFonts w:ascii="Arial" w:hAnsi="Arial" w:cs="Arial"/>
          <w:sz w:val="22"/>
          <w:szCs w:val="22"/>
        </w:rPr>
        <w:t xml:space="preserve">. </w:t>
      </w:r>
      <w:r w:rsidR="00916E71" w:rsidRPr="007E2472">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doze meses.</w:t>
      </w:r>
    </w:p>
    <w:p w14:paraId="081E66C8" w14:textId="77777777" w:rsidR="00714B7F" w:rsidRPr="007E2472" w:rsidRDefault="001E7B46" w:rsidP="00F14ACF">
      <w:pPr>
        <w:spacing w:before="120"/>
        <w:jc w:val="both"/>
        <w:rPr>
          <w:rFonts w:ascii="Arial" w:hAnsi="Arial" w:cs="Arial"/>
          <w:sz w:val="22"/>
          <w:szCs w:val="22"/>
        </w:rPr>
      </w:pPr>
      <w:r w:rsidRPr="007E2472">
        <w:rPr>
          <w:rFonts w:ascii="Arial" w:hAnsi="Arial" w:cs="Arial"/>
          <w:sz w:val="22"/>
          <w:szCs w:val="22"/>
        </w:rPr>
        <w:t xml:space="preserve">9.9. </w:t>
      </w:r>
      <w:r w:rsidR="00916E71" w:rsidRPr="007E2472">
        <w:rPr>
          <w:rFonts w:ascii="Arial" w:hAnsi="Arial" w:cs="Arial"/>
          <w:sz w:val="22"/>
          <w:szCs w:val="22"/>
        </w:rPr>
        <w:t>Independentemente do percentual de tributo inserido na planilha, no pagamento serão retidos na fonte os percentuais estabelecidos na legislação vigente.</w:t>
      </w:r>
    </w:p>
    <w:p w14:paraId="56377859" w14:textId="3DB03A9B" w:rsidR="00381C7C" w:rsidRPr="007E2472" w:rsidRDefault="00714B7F" w:rsidP="00F14ACF">
      <w:pPr>
        <w:spacing w:before="120"/>
        <w:jc w:val="both"/>
        <w:rPr>
          <w:rFonts w:ascii="Arial" w:hAnsi="Arial" w:cs="Arial"/>
          <w:sz w:val="22"/>
          <w:szCs w:val="22"/>
        </w:rPr>
      </w:pPr>
      <w:r w:rsidRPr="007E2472">
        <w:rPr>
          <w:rFonts w:ascii="Arial" w:hAnsi="Arial" w:cs="Arial"/>
          <w:sz w:val="22"/>
          <w:szCs w:val="22"/>
        </w:rPr>
        <w:t xml:space="preserve">9.10. </w:t>
      </w:r>
      <w:r w:rsidR="00941306" w:rsidRPr="007E2472">
        <w:rPr>
          <w:rFonts w:ascii="Arial" w:hAnsi="Arial" w:cs="Arial"/>
          <w:sz w:val="22"/>
          <w:szCs w:val="22"/>
        </w:rPr>
        <w:t>A apresentação das propostas implica obrigatoriedade do cumprimento das disposições nelas contidas, em conformidade como o que dispõe o Termo de Referência</w:t>
      </w:r>
      <w:r w:rsidR="00381C7C" w:rsidRPr="007E2472">
        <w:rPr>
          <w:rFonts w:ascii="Arial" w:hAnsi="Arial" w:cs="Arial"/>
          <w:sz w:val="22"/>
          <w:szCs w:val="22"/>
        </w:rPr>
        <w:t xml:space="preserve"> – Anexo I deste Edital</w:t>
      </w:r>
      <w:r w:rsidR="00941306" w:rsidRPr="007E2472">
        <w:rPr>
          <w:rFonts w:ascii="Arial" w:hAnsi="Arial" w:cs="Arial"/>
          <w:sz w:val="22"/>
          <w:szCs w:val="22"/>
        </w:rPr>
        <w:t xml:space="preserve">, assumindo o proponente o compromisso de executar o objeto licitado nos seus termos, bem como de fornecer </w:t>
      </w:r>
      <w:r w:rsidR="00381C7C" w:rsidRPr="007E2472">
        <w:rPr>
          <w:rFonts w:ascii="Arial" w:hAnsi="Arial" w:cs="Arial"/>
          <w:sz w:val="22"/>
          <w:szCs w:val="22"/>
        </w:rPr>
        <w:t>os materiais (brita e pó de brita) necessários, em quantidades e qualidades adequadas à perfeita execução contratual, promovendo, quando requerido, sua substituição.</w:t>
      </w:r>
    </w:p>
    <w:p w14:paraId="2AF9ABC4" w14:textId="7489383C" w:rsidR="00912A6A" w:rsidRPr="007E2472" w:rsidRDefault="00714B7F" w:rsidP="00F14ACF">
      <w:pPr>
        <w:spacing w:before="120"/>
        <w:jc w:val="both"/>
        <w:rPr>
          <w:rFonts w:ascii="Arial" w:hAnsi="Arial" w:cs="Arial"/>
          <w:sz w:val="22"/>
          <w:szCs w:val="22"/>
        </w:rPr>
      </w:pPr>
      <w:r w:rsidRPr="007E2472">
        <w:rPr>
          <w:rFonts w:ascii="Arial" w:hAnsi="Arial" w:cs="Arial"/>
          <w:sz w:val="22"/>
          <w:szCs w:val="22"/>
        </w:rPr>
        <w:t>9.10.1.</w:t>
      </w:r>
      <w:r w:rsidR="00912A6A" w:rsidRPr="007E2472">
        <w:rPr>
          <w:rFonts w:ascii="Arial" w:hAnsi="Arial" w:cs="Arial"/>
          <w:sz w:val="22"/>
          <w:szCs w:val="22"/>
        </w:rPr>
        <w:t xml:space="preserve"> O prazo de validade da proposta não será inferior a </w:t>
      </w:r>
      <w:r w:rsidR="00912A6A" w:rsidRPr="007E2472">
        <w:rPr>
          <w:rFonts w:ascii="Arial" w:hAnsi="Arial" w:cs="Arial"/>
          <w:b/>
          <w:bCs/>
          <w:sz w:val="22"/>
          <w:szCs w:val="22"/>
        </w:rPr>
        <w:t>60 (sessenta)</w:t>
      </w:r>
      <w:r w:rsidR="00912A6A" w:rsidRPr="007E2472">
        <w:rPr>
          <w:rFonts w:ascii="Arial" w:hAnsi="Arial" w:cs="Arial"/>
          <w:sz w:val="22"/>
          <w:szCs w:val="22"/>
        </w:rPr>
        <w:t xml:space="preserve"> dias, a contar da data de sua apresentação.</w:t>
      </w:r>
    </w:p>
    <w:p w14:paraId="6EFECD5E" w14:textId="4D992B78" w:rsidR="00B229E6" w:rsidRPr="007E2472" w:rsidRDefault="0076537E" w:rsidP="00E41505">
      <w:pPr>
        <w:tabs>
          <w:tab w:val="left" w:pos="3544"/>
        </w:tabs>
        <w:adjustRightInd w:val="0"/>
        <w:spacing w:before="120"/>
        <w:jc w:val="both"/>
        <w:rPr>
          <w:rFonts w:ascii="Arial" w:hAnsi="Arial" w:cs="Arial"/>
          <w:b/>
          <w:bCs/>
          <w:sz w:val="22"/>
          <w:szCs w:val="22"/>
        </w:rPr>
      </w:pPr>
      <w:r w:rsidRPr="007E2472">
        <w:rPr>
          <w:rFonts w:ascii="Arial" w:hAnsi="Arial" w:cs="Arial"/>
          <w:b/>
          <w:bCs/>
          <w:sz w:val="22"/>
          <w:szCs w:val="22"/>
        </w:rPr>
        <w:t>X – DA ABERTURA DA SESSÃO, CLASSIFICAÇÃO DAS PROPOSTAS E FORMULAÇÃO DE LANCES</w:t>
      </w:r>
    </w:p>
    <w:p w14:paraId="1B3A8891" w14:textId="6EEF78C8" w:rsidR="006D5C11" w:rsidRPr="007E2472" w:rsidRDefault="00B77A07" w:rsidP="00E41505">
      <w:pPr>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10</w:t>
      </w:r>
      <w:r w:rsidR="006D5C11" w:rsidRPr="007E2472">
        <w:rPr>
          <w:rFonts w:ascii="Arial" w:eastAsiaTheme="minorHAnsi" w:hAnsi="Arial" w:cs="Arial"/>
          <w:b/>
          <w:bCs/>
          <w:sz w:val="22"/>
          <w:szCs w:val="22"/>
        </w:rPr>
        <w:t>.1. Da sessão Pública</w:t>
      </w:r>
    </w:p>
    <w:p w14:paraId="6E48FD74" w14:textId="5BEBBB50" w:rsidR="009751C6" w:rsidRPr="007E2472" w:rsidRDefault="009751C6"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10.1.1.</w:t>
      </w:r>
      <w:r w:rsidRPr="007E2472">
        <w:rPr>
          <w:rFonts w:ascii="Arial" w:eastAsiaTheme="minorHAnsi" w:hAnsi="Arial" w:cs="Arial"/>
          <w:b/>
          <w:bCs/>
          <w:sz w:val="22"/>
          <w:szCs w:val="22"/>
        </w:rPr>
        <w:t xml:space="preserve"> </w:t>
      </w:r>
      <w:r w:rsidRPr="007E2472">
        <w:rPr>
          <w:rFonts w:ascii="Arial" w:eastAsiaTheme="minorHAnsi" w:hAnsi="Arial" w:cs="Arial"/>
          <w:sz w:val="22"/>
          <w:szCs w:val="22"/>
        </w:rPr>
        <w:t xml:space="preserve">A abertura da sessão pública deste Pregão, </w:t>
      </w:r>
      <w:r w:rsidR="001D5355" w:rsidRPr="007E2472">
        <w:rPr>
          <w:rFonts w:ascii="Arial" w:eastAsiaTheme="minorHAnsi" w:hAnsi="Arial" w:cs="Arial"/>
          <w:sz w:val="22"/>
          <w:szCs w:val="22"/>
        </w:rPr>
        <w:t xml:space="preserve">será </w:t>
      </w:r>
      <w:r w:rsidRPr="007E2472">
        <w:rPr>
          <w:rFonts w:ascii="Arial" w:eastAsiaTheme="minorHAnsi" w:hAnsi="Arial" w:cs="Arial"/>
          <w:sz w:val="22"/>
          <w:szCs w:val="22"/>
        </w:rPr>
        <w:t xml:space="preserve">conduzida pela Pregoeira, ocorrerá na data e na hora indicadas no preâmbulo deste Edital, no portal eletrônico: </w:t>
      </w:r>
      <w:hyperlink r:id="rId21" w:history="1">
        <w:r w:rsidR="00F159AB" w:rsidRPr="007E2472">
          <w:rPr>
            <w:rStyle w:val="Hyperlink"/>
            <w:rFonts w:ascii="Arial" w:eastAsiaTheme="minorHAnsi" w:hAnsi="Arial" w:cs="Arial"/>
            <w:color w:val="auto"/>
            <w:sz w:val="22"/>
            <w:szCs w:val="22"/>
          </w:rPr>
          <w:t>www.bnc.org.br/</w:t>
        </w:r>
      </w:hyperlink>
      <w:r w:rsidRPr="007E2472">
        <w:rPr>
          <w:rFonts w:ascii="Arial" w:eastAsiaTheme="minorHAnsi" w:hAnsi="Arial" w:cs="Arial"/>
          <w:sz w:val="22"/>
          <w:szCs w:val="22"/>
        </w:rPr>
        <w:t>.</w:t>
      </w:r>
    </w:p>
    <w:p w14:paraId="01303C96" w14:textId="2ED0490A" w:rsidR="009751C6" w:rsidRPr="007E2472" w:rsidRDefault="001D5355"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10</w:t>
      </w:r>
      <w:r w:rsidR="009751C6" w:rsidRPr="007E2472">
        <w:rPr>
          <w:rFonts w:ascii="Arial" w:eastAsiaTheme="minorHAnsi" w:hAnsi="Arial" w:cs="Arial"/>
          <w:bCs/>
          <w:sz w:val="22"/>
          <w:szCs w:val="22"/>
        </w:rPr>
        <w:t>.1.2.</w:t>
      </w:r>
      <w:r w:rsidR="009751C6" w:rsidRPr="007E2472">
        <w:rPr>
          <w:rFonts w:ascii="Arial" w:eastAsiaTheme="minorHAnsi" w:hAnsi="Arial" w:cs="Arial"/>
          <w:b/>
          <w:bCs/>
          <w:sz w:val="22"/>
          <w:szCs w:val="22"/>
        </w:rPr>
        <w:t xml:space="preserve"> </w:t>
      </w:r>
      <w:r w:rsidR="009751C6" w:rsidRPr="007E2472">
        <w:rPr>
          <w:rFonts w:ascii="Arial" w:eastAsiaTheme="minorHAnsi" w:hAnsi="Arial" w:cs="Arial"/>
          <w:sz w:val="22"/>
          <w:szCs w:val="22"/>
        </w:rPr>
        <w:t>Durante a sessão pública, a comunicação entre a Pregoeira e as Licitantes ocorrerá exclusivamente mediante troca de mensagens, em campo próprio do SISTEMA eletrônico.</w:t>
      </w:r>
    </w:p>
    <w:p w14:paraId="3290FA45" w14:textId="21251FA0" w:rsidR="009751C6" w:rsidRPr="007E2472" w:rsidRDefault="001D5355"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9751C6" w:rsidRPr="007E2472">
        <w:rPr>
          <w:rFonts w:ascii="Arial" w:eastAsiaTheme="minorHAnsi" w:hAnsi="Arial" w:cs="Arial"/>
          <w:sz w:val="22"/>
          <w:szCs w:val="22"/>
        </w:rPr>
        <w:t xml:space="preserve">.1.3. A pregoeira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 </w:t>
      </w:r>
    </w:p>
    <w:p w14:paraId="7EDDF03F" w14:textId="3BDC01B2" w:rsidR="009751C6" w:rsidRPr="007E2472" w:rsidRDefault="007C412E"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9751C6" w:rsidRPr="007E2472">
        <w:rPr>
          <w:rFonts w:ascii="Arial" w:eastAsiaTheme="minorHAnsi" w:hAnsi="Arial" w:cs="Arial"/>
          <w:sz w:val="22"/>
          <w:szCs w:val="22"/>
        </w:rPr>
        <w:t>.1.4. As licitantes deverão manter a impessoalidade, não se identificando, sob pena de serem desclassificadas do certame pela pregoeira.</w:t>
      </w:r>
    </w:p>
    <w:p w14:paraId="23569BA9" w14:textId="1BC1A2D5" w:rsidR="009751C6" w:rsidRPr="007E2472" w:rsidRDefault="007C412E"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9751C6" w:rsidRPr="007E2472">
        <w:rPr>
          <w:rFonts w:ascii="Arial" w:eastAsiaTheme="minorHAnsi" w:hAnsi="Arial" w:cs="Arial"/>
          <w:sz w:val="22"/>
          <w:szCs w:val="22"/>
        </w:rPr>
        <w:t>.1.5. Cabe a Licitante acompanhar as operações no SISTEMA eletrônico durante a sessão pública do Pregão, ficando responsável pelo ônus decorrente da perda de negócios diante da inobservância de qualquer mensagem emitida pelo SISTEMA, pela Pregoeira ou de sua desconexão.</w:t>
      </w:r>
    </w:p>
    <w:p w14:paraId="4C9E5A84" w14:textId="301D1708" w:rsidR="009751C6" w:rsidRPr="007E2472" w:rsidRDefault="007C412E" w:rsidP="009751C6">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lastRenderedPageBreak/>
        <w:t>10</w:t>
      </w:r>
      <w:r w:rsidR="009751C6" w:rsidRPr="007E2472">
        <w:rPr>
          <w:rFonts w:ascii="Arial" w:eastAsiaTheme="minorHAnsi" w:hAnsi="Arial" w:cs="Arial"/>
          <w:sz w:val="22"/>
          <w:szCs w:val="22"/>
        </w:rPr>
        <w:t>.1.6. A sessão poderá ser reagendada a critério da Pregoeira sempre que se fizer necessário, devendo a Licitante fazer os acompanhamentos devidos.</w:t>
      </w:r>
    </w:p>
    <w:p w14:paraId="7D808C7B" w14:textId="2E59E3A9" w:rsidR="00C13046" w:rsidRPr="007E2472" w:rsidRDefault="007C412E" w:rsidP="00E41505">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10</w:t>
      </w:r>
      <w:r w:rsidR="00C13046" w:rsidRPr="007E2472">
        <w:rPr>
          <w:rFonts w:ascii="Arial" w:eastAsiaTheme="minorHAnsi" w:hAnsi="Arial" w:cs="Arial"/>
          <w:b/>
          <w:bCs/>
          <w:sz w:val="22"/>
          <w:szCs w:val="22"/>
        </w:rPr>
        <w:t>.2. Da Classificação das Propostas</w:t>
      </w:r>
    </w:p>
    <w:p w14:paraId="1E7EC3A4" w14:textId="45C313A3" w:rsidR="00833395" w:rsidRPr="007E2472" w:rsidRDefault="007C412E"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C13046" w:rsidRPr="007E2472">
        <w:rPr>
          <w:rFonts w:ascii="Arial" w:eastAsiaTheme="minorHAnsi" w:hAnsi="Arial" w:cs="Arial"/>
          <w:sz w:val="22"/>
          <w:szCs w:val="22"/>
        </w:rPr>
        <w:t>.2.1.</w:t>
      </w:r>
      <w:r w:rsidR="00490173" w:rsidRPr="007E2472">
        <w:rPr>
          <w:rFonts w:ascii="Arial" w:eastAsiaTheme="minorHAnsi" w:hAnsi="Arial" w:cs="Arial"/>
          <w:sz w:val="22"/>
          <w:szCs w:val="22"/>
        </w:rPr>
        <w:t xml:space="preserve"> </w:t>
      </w:r>
      <w:r w:rsidR="0076537E" w:rsidRPr="007E2472">
        <w:rPr>
          <w:rFonts w:ascii="Arial" w:eastAsiaTheme="minorHAnsi" w:hAnsi="Arial" w:cs="Arial"/>
          <w:sz w:val="22"/>
          <w:szCs w:val="22"/>
        </w:rPr>
        <w:t>A abertura da presente licitação dar-se-á automaticamente em sessão pública, por meio de sistema eletrônico, na data, horário e local indicados neste Edital.</w:t>
      </w:r>
    </w:p>
    <w:p w14:paraId="549B8627" w14:textId="7D6C2095" w:rsidR="0076537E" w:rsidRPr="007E2472" w:rsidRDefault="007C412E"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C13046" w:rsidRPr="007E2472">
        <w:rPr>
          <w:rFonts w:ascii="Arial" w:eastAsiaTheme="minorHAnsi" w:hAnsi="Arial" w:cs="Arial"/>
          <w:sz w:val="22"/>
          <w:szCs w:val="22"/>
        </w:rPr>
        <w:t>.2.2.</w:t>
      </w:r>
      <w:r w:rsidR="0076537E" w:rsidRPr="007E2472">
        <w:rPr>
          <w:rFonts w:ascii="Arial" w:eastAsiaTheme="minorHAnsi" w:hAnsi="Arial" w:cs="Arial"/>
          <w:sz w:val="22"/>
          <w:szCs w:val="22"/>
        </w:rPr>
        <w:t xml:space="preserve"> Os licitantes poderão retirar ou substituir a proposta ou os documentos de habilitação, quando for o caso, anteriormente inseridos no sistema, até a abertura da sessão pública.</w:t>
      </w:r>
    </w:p>
    <w:p w14:paraId="795AD579" w14:textId="54EC3454" w:rsidR="0076537E" w:rsidRPr="007E2472" w:rsidRDefault="007C412E"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C13046" w:rsidRPr="007E2472">
        <w:rPr>
          <w:rFonts w:ascii="Arial" w:eastAsiaTheme="minorHAnsi" w:hAnsi="Arial" w:cs="Arial"/>
          <w:sz w:val="22"/>
          <w:szCs w:val="22"/>
        </w:rPr>
        <w:t>.2.3.</w:t>
      </w:r>
      <w:r w:rsidR="0076537E" w:rsidRPr="007E2472">
        <w:rPr>
          <w:rFonts w:ascii="Arial" w:eastAsiaTheme="minorHAnsi" w:hAnsi="Arial" w:cs="Arial"/>
          <w:sz w:val="22"/>
          <w:szCs w:val="22"/>
        </w:rPr>
        <w:t xml:space="preserve"> Será desclassificada a proposta que não mantenha sob sigilo a identificação do licitante antes da finalização da etapa de lances.</w:t>
      </w:r>
    </w:p>
    <w:p w14:paraId="1A6BE62A" w14:textId="68228738" w:rsidR="0076537E" w:rsidRPr="007E2472" w:rsidRDefault="007C412E"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6D795A" w:rsidRPr="007E2472">
        <w:rPr>
          <w:rFonts w:ascii="Arial" w:eastAsiaTheme="minorHAnsi" w:hAnsi="Arial" w:cs="Arial"/>
          <w:sz w:val="22"/>
          <w:szCs w:val="22"/>
        </w:rPr>
        <w:t>.2.3.1.</w:t>
      </w:r>
      <w:r w:rsidR="0076537E" w:rsidRPr="007E2472">
        <w:rPr>
          <w:rFonts w:ascii="Arial" w:eastAsiaTheme="minorHAnsi" w:hAnsi="Arial" w:cs="Arial"/>
          <w:sz w:val="22"/>
          <w:szCs w:val="22"/>
        </w:rPr>
        <w:t xml:space="preserve"> </w:t>
      </w:r>
      <w:r w:rsidR="00EA65DC" w:rsidRPr="007E2472">
        <w:rPr>
          <w:rFonts w:ascii="Arial" w:eastAsiaTheme="minorHAnsi" w:hAnsi="Arial" w:cs="Arial"/>
          <w:sz w:val="22"/>
          <w:szCs w:val="22"/>
        </w:rPr>
        <w:t>A desclassificação será sempre fundamentada e registrada no sistema, com acompanhamento em tempo real por todos os participantes.</w:t>
      </w:r>
    </w:p>
    <w:p w14:paraId="0E882A2E" w14:textId="6698839E" w:rsidR="00EA65DC" w:rsidRPr="007E2472" w:rsidRDefault="007C412E"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10</w:t>
      </w:r>
      <w:r w:rsidR="00C13046" w:rsidRPr="007E2472">
        <w:rPr>
          <w:rFonts w:ascii="Arial" w:eastAsiaTheme="minorHAnsi" w:hAnsi="Arial" w:cs="Arial"/>
          <w:sz w:val="22"/>
          <w:szCs w:val="22"/>
        </w:rPr>
        <w:t>.2.</w:t>
      </w:r>
      <w:r w:rsidR="006D795A" w:rsidRPr="007E2472">
        <w:rPr>
          <w:rFonts w:ascii="Arial" w:eastAsiaTheme="minorHAnsi" w:hAnsi="Arial" w:cs="Arial"/>
          <w:sz w:val="22"/>
          <w:szCs w:val="22"/>
        </w:rPr>
        <w:t>4</w:t>
      </w:r>
      <w:r w:rsidR="00C13046" w:rsidRPr="007E2472">
        <w:rPr>
          <w:rFonts w:ascii="Arial" w:eastAsiaTheme="minorHAnsi" w:hAnsi="Arial" w:cs="Arial"/>
          <w:sz w:val="22"/>
          <w:szCs w:val="22"/>
        </w:rPr>
        <w:t>.</w:t>
      </w:r>
      <w:r w:rsidR="00EA65DC" w:rsidRPr="007E2472">
        <w:rPr>
          <w:rFonts w:ascii="Arial" w:eastAsiaTheme="minorHAnsi" w:hAnsi="Arial" w:cs="Arial"/>
          <w:sz w:val="22"/>
          <w:szCs w:val="22"/>
        </w:rPr>
        <w:t xml:space="preserve"> A não desclassificação da proposta não impede o seu julgamento definitivo em sentido contrário, levado a efeito na fase de aceitação.</w:t>
      </w:r>
    </w:p>
    <w:p w14:paraId="537554E7" w14:textId="4AEB6D04" w:rsidR="00A531E1" w:rsidRPr="007E2472" w:rsidRDefault="00D44774"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C13046" w:rsidRPr="007E2472">
        <w:rPr>
          <w:rFonts w:ascii="Arial" w:eastAsiaTheme="minorHAnsi" w:hAnsi="Arial" w:cs="Arial"/>
          <w:sz w:val="22"/>
          <w:szCs w:val="22"/>
        </w:rPr>
        <w:t>.2.</w:t>
      </w:r>
      <w:r w:rsidR="006D795A" w:rsidRPr="007E2472">
        <w:rPr>
          <w:rFonts w:ascii="Arial" w:eastAsiaTheme="minorHAnsi" w:hAnsi="Arial" w:cs="Arial"/>
          <w:sz w:val="22"/>
          <w:szCs w:val="22"/>
        </w:rPr>
        <w:t>5</w:t>
      </w:r>
      <w:r w:rsidR="00C13046" w:rsidRPr="007E2472">
        <w:rPr>
          <w:rFonts w:ascii="Arial" w:eastAsiaTheme="minorHAnsi" w:hAnsi="Arial" w:cs="Arial"/>
          <w:sz w:val="22"/>
          <w:szCs w:val="22"/>
        </w:rPr>
        <w:t>.</w:t>
      </w:r>
      <w:r w:rsidR="00EA65DC" w:rsidRPr="007E2472">
        <w:rPr>
          <w:rFonts w:ascii="Arial" w:eastAsiaTheme="minorHAnsi" w:hAnsi="Arial" w:cs="Arial"/>
          <w:sz w:val="22"/>
          <w:szCs w:val="22"/>
        </w:rPr>
        <w:t xml:space="preserve"> </w:t>
      </w:r>
      <w:r w:rsidR="00A531E1" w:rsidRPr="007E2472">
        <w:rPr>
          <w:rFonts w:ascii="Arial" w:eastAsiaTheme="minorHAnsi" w:hAnsi="Arial" w:cs="Arial"/>
          <w:sz w:val="22"/>
          <w:szCs w:val="22"/>
        </w:rPr>
        <w:t>O sistema ordenará automaticamente as propostas classificadas, sendo que somente estas participarão da fase de lances.</w:t>
      </w:r>
    </w:p>
    <w:p w14:paraId="3C294E71" w14:textId="63F3E431" w:rsidR="00A531E1" w:rsidRPr="007E2472" w:rsidRDefault="00D44774"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C13046" w:rsidRPr="007E2472">
        <w:rPr>
          <w:rFonts w:ascii="Arial" w:eastAsiaTheme="minorHAnsi" w:hAnsi="Arial" w:cs="Arial"/>
          <w:sz w:val="22"/>
          <w:szCs w:val="22"/>
        </w:rPr>
        <w:t>.2.</w:t>
      </w:r>
      <w:r w:rsidR="006D795A" w:rsidRPr="007E2472">
        <w:rPr>
          <w:rFonts w:ascii="Arial" w:eastAsiaTheme="minorHAnsi" w:hAnsi="Arial" w:cs="Arial"/>
          <w:sz w:val="22"/>
          <w:szCs w:val="22"/>
        </w:rPr>
        <w:t>6</w:t>
      </w:r>
      <w:r w:rsidR="00C13046" w:rsidRPr="007E2472">
        <w:rPr>
          <w:rFonts w:ascii="Arial" w:eastAsiaTheme="minorHAnsi" w:hAnsi="Arial" w:cs="Arial"/>
          <w:sz w:val="22"/>
          <w:szCs w:val="22"/>
        </w:rPr>
        <w:t>.</w:t>
      </w:r>
      <w:r w:rsidR="00A531E1" w:rsidRPr="007E2472">
        <w:rPr>
          <w:rFonts w:ascii="Arial" w:eastAsiaTheme="minorHAnsi" w:hAnsi="Arial" w:cs="Arial"/>
          <w:sz w:val="22"/>
          <w:szCs w:val="22"/>
        </w:rPr>
        <w:t xml:space="preserve"> O sistema disponibilizará campo próprio para troca de mensagens entre </w:t>
      </w:r>
      <w:r w:rsidR="00C13046" w:rsidRPr="007E2472">
        <w:rPr>
          <w:rFonts w:ascii="Arial" w:eastAsiaTheme="minorHAnsi" w:hAnsi="Arial" w:cs="Arial"/>
          <w:sz w:val="22"/>
          <w:szCs w:val="22"/>
        </w:rPr>
        <w:t>a</w:t>
      </w:r>
      <w:r w:rsidR="00A531E1" w:rsidRPr="007E2472">
        <w:rPr>
          <w:rFonts w:ascii="Arial" w:eastAsiaTheme="minorHAnsi" w:hAnsi="Arial" w:cs="Arial"/>
          <w:sz w:val="22"/>
          <w:szCs w:val="22"/>
        </w:rPr>
        <w:t xml:space="preserve"> Pregoeir</w:t>
      </w:r>
      <w:r w:rsidR="00B84323" w:rsidRPr="007E2472">
        <w:rPr>
          <w:rFonts w:ascii="Arial" w:eastAsiaTheme="minorHAnsi" w:hAnsi="Arial" w:cs="Arial"/>
          <w:sz w:val="22"/>
          <w:szCs w:val="22"/>
        </w:rPr>
        <w:t>a</w:t>
      </w:r>
      <w:r w:rsidR="00A531E1" w:rsidRPr="007E2472">
        <w:rPr>
          <w:rFonts w:ascii="Arial" w:eastAsiaTheme="minorHAnsi" w:hAnsi="Arial" w:cs="Arial"/>
          <w:sz w:val="22"/>
          <w:szCs w:val="22"/>
        </w:rPr>
        <w:t xml:space="preserve"> e os licitantes.</w:t>
      </w:r>
    </w:p>
    <w:p w14:paraId="013F227B" w14:textId="18E35B9D" w:rsidR="00A531E1" w:rsidRPr="007E2472" w:rsidRDefault="00D44774"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B84323" w:rsidRPr="007E2472">
        <w:rPr>
          <w:rFonts w:ascii="Arial" w:eastAsiaTheme="minorHAnsi" w:hAnsi="Arial" w:cs="Arial"/>
          <w:sz w:val="22"/>
          <w:szCs w:val="22"/>
        </w:rPr>
        <w:t>.2.</w:t>
      </w:r>
      <w:r w:rsidR="006D795A" w:rsidRPr="007E2472">
        <w:rPr>
          <w:rFonts w:ascii="Arial" w:eastAsiaTheme="minorHAnsi" w:hAnsi="Arial" w:cs="Arial"/>
          <w:sz w:val="22"/>
          <w:szCs w:val="22"/>
        </w:rPr>
        <w:t>7.</w:t>
      </w:r>
      <w:r w:rsidR="00A531E1" w:rsidRPr="007E2472">
        <w:rPr>
          <w:rFonts w:ascii="Arial" w:eastAsiaTheme="minorHAnsi" w:hAnsi="Arial" w:cs="Arial"/>
          <w:sz w:val="22"/>
          <w:szCs w:val="22"/>
        </w:rPr>
        <w:t xml:space="preserve"> Iniciada a etapa competitiva, os licitantes deverão encaminhar lances exclusivamente por meio de sistema eletrônico, sendo imediatamente informados do seu recebimento e do valor consignado no registro.</w:t>
      </w:r>
    </w:p>
    <w:p w14:paraId="41459FEE" w14:textId="20C80193" w:rsidR="00B84323" w:rsidRPr="007E2472" w:rsidRDefault="00D44774" w:rsidP="00E41505">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w:t>
      </w:r>
      <w:r w:rsidR="007C412E" w:rsidRPr="007E2472">
        <w:rPr>
          <w:rFonts w:ascii="Arial" w:eastAsiaTheme="minorHAnsi" w:hAnsi="Arial" w:cs="Arial"/>
          <w:b/>
          <w:bCs/>
          <w:sz w:val="22"/>
          <w:szCs w:val="22"/>
        </w:rPr>
        <w:t>0</w:t>
      </w:r>
      <w:r w:rsidR="00B84323" w:rsidRPr="007E2472">
        <w:rPr>
          <w:rFonts w:ascii="Arial" w:eastAsiaTheme="minorHAnsi" w:hAnsi="Arial" w:cs="Arial"/>
          <w:b/>
          <w:bCs/>
          <w:sz w:val="22"/>
          <w:szCs w:val="22"/>
        </w:rPr>
        <w:t>.3.</w:t>
      </w:r>
      <w:r w:rsidR="009F216E" w:rsidRPr="007E2472">
        <w:rPr>
          <w:rFonts w:ascii="Arial" w:eastAsiaTheme="minorHAnsi" w:hAnsi="Arial" w:cs="Arial"/>
          <w:b/>
          <w:bCs/>
          <w:sz w:val="22"/>
          <w:szCs w:val="22"/>
        </w:rPr>
        <w:t xml:space="preserve"> </w:t>
      </w:r>
      <w:r w:rsidR="00B84323" w:rsidRPr="007E2472">
        <w:rPr>
          <w:rFonts w:ascii="Arial" w:eastAsiaTheme="minorHAnsi" w:hAnsi="Arial" w:cs="Arial"/>
          <w:b/>
          <w:bCs/>
          <w:sz w:val="22"/>
          <w:szCs w:val="22"/>
        </w:rPr>
        <w:t xml:space="preserve">Da </w:t>
      </w:r>
      <w:r w:rsidR="00626E7F" w:rsidRPr="007E2472">
        <w:rPr>
          <w:rFonts w:ascii="Arial" w:eastAsiaTheme="minorHAnsi" w:hAnsi="Arial" w:cs="Arial"/>
          <w:b/>
          <w:bCs/>
          <w:sz w:val="22"/>
          <w:szCs w:val="22"/>
        </w:rPr>
        <w:t>Formalização</w:t>
      </w:r>
      <w:r w:rsidR="00B84323" w:rsidRPr="007E2472">
        <w:rPr>
          <w:rFonts w:ascii="Arial" w:eastAsiaTheme="minorHAnsi" w:hAnsi="Arial" w:cs="Arial"/>
          <w:b/>
          <w:bCs/>
          <w:sz w:val="22"/>
          <w:szCs w:val="22"/>
        </w:rPr>
        <w:t xml:space="preserve"> de Lances</w:t>
      </w:r>
    </w:p>
    <w:p w14:paraId="323E7B44" w14:textId="4755748F" w:rsidR="0076537E" w:rsidRPr="007E2472" w:rsidRDefault="00D44774"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Pr="007E2472">
        <w:rPr>
          <w:rFonts w:ascii="Arial" w:eastAsiaTheme="minorHAnsi" w:hAnsi="Arial" w:cs="Arial"/>
          <w:sz w:val="22"/>
          <w:szCs w:val="22"/>
        </w:rPr>
        <w:t>.</w:t>
      </w:r>
      <w:r w:rsidR="00B84323" w:rsidRPr="007E2472">
        <w:rPr>
          <w:rFonts w:ascii="Arial" w:eastAsiaTheme="minorHAnsi" w:hAnsi="Arial" w:cs="Arial"/>
          <w:sz w:val="22"/>
          <w:szCs w:val="22"/>
        </w:rPr>
        <w:t xml:space="preserve">3.1. </w:t>
      </w:r>
      <w:r w:rsidR="009F216E" w:rsidRPr="007E2472">
        <w:rPr>
          <w:rFonts w:ascii="Arial" w:eastAsiaTheme="minorHAnsi" w:hAnsi="Arial" w:cs="Arial"/>
          <w:sz w:val="22"/>
          <w:szCs w:val="22"/>
        </w:rPr>
        <w:t xml:space="preserve">O lance deverá ser ofertado pelo valor Unitário </w:t>
      </w:r>
      <w:r w:rsidR="00D57A2E" w:rsidRPr="007E2472">
        <w:rPr>
          <w:rFonts w:ascii="Arial" w:eastAsiaTheme="minorHAnsi" w:hAnsi="Arial" w:cs="Arial"/>
          <w:sz w:val="22"/>
          <w:szCs w:val="22"/>
        </w:rPr>
        <w:t>do item</w:t>
      </w:r>
      <w:r w:rsidR="00E41505" w:rsidRPr="007E2472">
        <w:rPr>
          <w:rFonts w:ascii="Arial" w:eastAsia="Arial-BoldMT" w:hAnsi="Arial" w:cs="Arial"/>
          <w:sz w:val="22"/>
          <w:szCs w:val="22"/>
        </w:rPr>
        <w:t>;</w:t>
      </w:r>
    </w:p>
    <w:p w14:paraId="137A4D94" w14:textId="33496605"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Pr="007E2472">
        <w:rPr>
          <w:rFonts w:ascii="Arial" w:eastAsiaTheme="minorHAnsi" w:hAnsi="Arial" w:cs="Arial"/>
          <w:bCs/>
          <w:sz w:val="22"/>
          <w:szCs w:val="22"/>
        </w:rPr>
        <w:t>.</w:t>
      </w:r>
      <w:r w:rsidR="00E41505" w:rsidRPr="007E2472">
        <w:rPr>
          <w:rFonts w:ascii="Arial" w:eastAsiaTheme="minorHAnsi" w:hAnsi="Arial" w:cs="Arial"/>
          <w:bCs/>
          <w:sz w:val="22"/>
          <w:szCs w:val="22"/>
        </w:rPr>
        <w:t xml:space="preserve">3.2. </w:t>
      </w:r>
      <w:r w:rsidR="00626E7F" w:rsidRPr="007E2472">
        <w:rPr>
          <w:rFonts w:ascii="Arial" w:eastAsiaTheme="minorHAnsi" w:hAnsi="Arial" w:cs="Arial"/>
          <w:sz w:val="22"/>
          <w:szCs w:val="22"/>
        </w:rPr>
        <w:t>Iniciada a etapa competitiva, os licitantes deverão encaminhar lances exclusivamente por meio do sistema eletrônico, sendo imediatamente informados do seu recebimento e do valor consignado no registro.</w:t>
      </w:r>
    </w:p>
    <w:p w14:paraId="2D6EC98A" w14:textId="00D2FFB1"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Pr="007E2472">
        <w:rPr>
          <w:rFonts w:ascii="Arial" w:eastAsiaTheme="minorHAnsi" w:hAnsi="Arial" w:cs="Arial"/>
          <w:bCs/>
          <w:sz w:val="22"/>
          <w:szCs w:val="22"/>
        </w:rPr>
        <w:t>.</w:t>
      </w:r>
      <w:r w:rsidR="00E41505" w:rsidRPr="007E2472">
        <w:rPr>
          <w:rFonts w:ascii="Arial" w:eastAsiaTheme="minorHAnsi" w:hAnsi="Arial" w:cs="Arial"/>
          <w:bCs/>
          <w:sz w:val="22"/>
          <w:szCs w:val="22"/>
        </w:rPr>
        <w:t>3.3.</w:t>
      </w:r>
      <w:r w:rsidR="00626E7F" w:rsidRPr="007E2472">
        <w:rPr>
          <w:rFonts w:ascii="Arial" w:eastAsiaTheme="minorHAnsi" w:hAnsi="Arial" w:cs="Arial"/>
          <w:bCs/>
          <w:sz w:val="22"/>
          <w:szCs w:val="22"/>
        </w:rPr>
        <w:t xml:space="preserve"> </w:t>
      </w:r>
      <w:r w:rsidR="00626E7F" w:rsidRPr="007E2472">
        <w:rPr>
          <w:rFonts w:ascii="Arial" w:eastAsiaTheme="minorHAnsi" w:hAnsi="Arial" w:cs="Arial"/>
          <w:sz w:val="22"/>
          <w:szCs w:val="22"/>
        </w:rPr>
        <w:t>Os licitantes poderão oferecer lances sucessivos, observando o horário fixado para abertura da sessão e as regras estabelecidas no Edital.</w:t>
      </w:r>
    </w:p>
    <w:p w14:paraId="0E36919F" w14:textId="793D7F69"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00E41505" w:rsidRPr="007E2472">
        <w:rPr>
          <w:rFonts w:ascii="Arial" w:eastAsiaTheme="minorHAnsi" w:hAnsi="Arial" w:cs="Arial"/>
          <w:bCs/>
          <w:sz w:val="22"/>
          <w:szCs w:val="22"/>
        </w:rPr>
        <w:t xml:space="preserve">.3.4. </w:t>
      </w:r>
      <w:r w:rsidR="00626E7F" w:rsidRPr="007E2472">
        <w:rPr>
          <w:rFonts w:ascii="Arial" w:eastAsiaTheme="minorHAnsi" w:hAnsi="Arial" w:cs="Arial"/>
          <w:bCs/>
          <w:sz w:val="22"/>
          <w:szCs w:val="22"/>
        </w:rPr>
        <w:t xml:space="preserve"> </w:t>
      </w:r>
      <w:r w:rsidR="00626E7F" w:rsidRPr="007E2472">
        <w:rPr>
          <w:rFonts w:ascii="Arial" w:eastAsiaTheme="minorHAnsi" w:hAnsi="Arial" w:cs="Arial"/>
          <w:sz w:val="22"/>
          <w:szCs w:val="22"/>
        </w:rPr>
        <w:t>O licitante somente poderá oferecer lance de valor inferior ao último por ele ofertado e registrado pelo sistema.</w:t>
      </w:r>
    </w:p>
    <w:p w14:paraId="5E7D361C" w14:textId="0ED4E9CF"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00E41505" w:rsidRPr="007E2472">
        <w:rPr>
          <w:rFonts w:ascii="Arial" w:eastAsiaTheme="minorHAnsi" w:hAnsi="Arial" w:cs="Arial"/>
          <w:bCs/>
          <w:sz w:val="22"/>
          <w:szCs w:val="22"/>
        </w:rPr>
        <w:t xml:space="preserve">.3.5. </w:t>
      </w:r>
      <w:r w:rsidR="00626E7F" w:rsidRPr="007E2472">
        <w:rPr>
          <w:rFonts w:ascii="Arial" w:eastAsiaTheme="minorHAnsi" w:hAnsi="Arial" w:cs="Arial"/>
          <w:bCs/>
          <w:sz w:val="22"/>
          <w:szCs w:val="22"/>
        </w:rPr>
        <w:t>O intervalo mínimo de diferença de valores entre os lances, que incidirá tanto em relação aos lances intermediários, quanto em relação à proposta que cobrir a melhor oferta deverá ser</w:t>
      </w:r>
      <w:r w:rsidR="00626E7F" w:rsidRPr="007E2472">
        <w:rPr>
          <w:rFonts w:ascii="Arial" w:eastAsiaTheme="minorHAnsi" w:hAnsi="Arial" w:cs="Arial"/>
          <w:b/>
          <w:sz w:val="22"/>
          <w:szCs w:val="22"/>
        </w:rPr>
        <w:t xml:space="preserve"> </w:t>
      </w:r>
      <w:r w:rsidR="00626E7F" w:rsidRPr="007E2472">
        <w:rPr>
          <w:rFonts w:ascii="Arial" w:eastAsiaTheme="minorHAnsi" w:hAnsi="Arial" w:cs="Arial"/>
          <w:bCs/>
          <w:sz w:val="22"/>
          <w:szCs w:val="22"/>
        </w:rPr>
        <w:t>de</w:t>
      </w:r>
      <w:r w:rsidR="00626E7F" w:rsidRPr="007E2472">
        <w:rPr>
          <w:rFonts w:ascii="Arial" w:eastAsiaTheme="minorHAnsi" w:hAnsi="Arial" w:cs="Arial"/>
          <w:b/>
          <w:sz w:val="22"/>
          <w:szCs w:val="22"/>
        </w:rPr>
        <w:t xml:space="preserve"> R$ </w:t>
      </w:r>
      <w:r w:rsidR="00101AA7" w:rsidRPr="007E2472">
        <w:rPr>
          <w:rFonts w:ascii="Arial" w:eastAsiaTheme="minorHAnsi" w:hAnsi="Arial" w:cs="Arial"/>
          <w:b/>
          <w:sz w:val="22"/>
          <w:szCs w:val="22"/>
        </w:rPr>
        <w:t xml:space="preserve">0,10 </w:t>
      </w:r>
      <w:r w:rsidR="00626E7F" w:rsidRPr="007E2472">
        <w:rPr>
          <w:rFonts w:ascii="Arial" w:eastAsiaTheme="minorHAnsi" w:hAnsi="Arial" w:cs="Arial"/>
          <w:b/>
          <w:sz w:val="22"/>
          <w:szCs w:val="22"/>
        </w:rPr>
        <w:t>(</w:t>
      </w:r>
      <w:r w:rsidR="00E41505" w:rsidRPr="007E2472">
        <w:rPr>
          <w:rFonts w:ascii="Arial" w:eastAsiaTheme="minorHAnsi" w:hAnsi="Arial" w:cs="Arial"/>
          <w:b/>
          <w:sz w:val="22"/>
          <w:szCs w:val="22"/>
        </w:rPr>
        <w:t xml:space="preserve">dez </w:t>
      </w:r>
      <w:r w:rsidR="00101AA7" w:rsidRPr="007E2472">
        <w:rPr>
          <w:rFonts w:ascii="Arial" w:eastAsiaTheme="minorHAnsi" w:hAnsi="Arial" w:cs="Arial"/>
          <w:b/>
          <w:sz w:val="22"/>
          <w:szCs w:val="22"/>
        </w:rPr>
        <w:t>centavos</w:t>
      </w:r>
      <w:r w:rsidR="00626E7F" w:rsidRPr="007E2472">
        <w:rPr>
          <w:rFonts w:ascii="Arial" w:eastAsiaTheme="minorHAnsi" w:hAnsi="Arial" w:cs="Arial"/>
          <w:b/>
          <w:sz w:val="22"/>
          <w:szCs w:val="22"/>
        </w:rPr>
        <w:t>)</w:t>
      </w:r>
      <w:r w:rsidR="00626E7F" w:rsidRPr="007E2472">
        <w:rPr>
          <w:rFonts w:ascii="Arial" w:eastAsiaTheme="minorHAnsi" w:hAnsi="Arial" w:cs="Arial"/>
          <w:sz w:val="22"/>
          <w:szCs w:val="22"/>
        </w:rPr>
        <w:t>.</w:t>
      </w:r>
    </w:p>
    <w:p w14:paraId="51CC0F69" w14:textId="2271B411" w:rsidR="00FF362E"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FF362E" w:rsidRPr="007E2472">
        <w:rPr>
          <w:rFonts w:ascii="Arial" w:eastAsiaTheme="minorHAnsi" w:hAnsi="Arial" w:cs="Arial"/>
          <w:sz w:val="22"/>
          <w:szCs w:val="22"/>
        </w:rPr>
        <w:t>.3.6. O licitante poderá, uma única vez, excluir seu lance ofertado, no intervalo de quinze segundos após seu registro no sistema, na hipótese de lance inconsistente ou inexequível.</w:t>
      </w:r>
    </w:p>
    <w:p w14:paraId="0491B69A" w14:textId="7E8CD44F"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2F5566" w:rsidRPr="007E2472">
        <w:rPr>
          <w:rFonts w:ascii="Arial" w:eastAsiaTheme="minorHAnsi" w:hAnsi="Arial" w:cs="Arial"/>
          <w:sz w:val="22"/>
          <w:szCs w:val="22"/>
        </w:rPr>
        <w:t xml:space="preserve">.3.7. </w:t>
      </w:r>
      <w:r w:rsidR="00626E7F" w:rsidRPr="007E2472">
        <w:rPr>
          <w:rFonts w:ascii="Arial" w:eastAsiaTheme="minorHAnsi" w:hAnsi="Arial" w:cs="Arial"/>
          <w:sz w:val="22"/>
          <w:szCs w:val="22"/>
        </w:rPr>
        <w:t xml:space="preserve">Será adotado para o envio de lances no Pregão Eletrônico o modo de disputa </w:t>
      </w:r>
      <w:r w:rsidR="00626E7F" w:rsidRPr="007E2472">
        <w:rPr>
          <w:rFonts w:ascii="Arial" w:eastAsiaTheme="minorHAnsi" w:hAnsi="Arial" w:cs="Arial"/>
          <w:b/>
          <w:sz w:val="22"/>
          <w:szCs w:val="22"/>
        </w:rPr>
        <w:t>“aberto”</w:t>
      </w:r>
      <w:r w:rsidR="00626E7F" w:rsidRPr="007E2472">
        <w:rPr>
          <w:rFonts w:ascii="Arial" w:eastAsiaTheme="minorHAnsi" w:hAnsi="Arial" w:cs="Arial"/>
          <w:sz w:val="22"/>
          <w:szCs w:val="22"/>
        </w:rPr>
        <w:t>, em que os licitantes apresentarão lances públicos e sucessivos, com prorrogações.</w:t>
      </w:r>
    </w:p>
    <w:p w14:paraId="6516F108" w14:textId="21694030"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002F5566" w:rsidRPr="007E2472">
        <w:rPr>
          <w:rFonts w:ascii="Arial" w:eastAsiaTheme="minorHAnsi" w:hAnsi="Arial" w:cs="Arial"/>
          <w:bCs/>
          <w:sz w:val="22"/>
          <w:szCs w:val="22"/>
        </w:rPr>
        <w:t>.3.7.1.</w:t>
      </w:r>
      <w:r w:rsidR="000E765A" w:rsidRPr="007E2472">
        <w:rPr>
          <w:rFonts w:ascii="Arial" w:eastAsiaTheme="minorHAnsi" w:hAnsi="Arial" w:cs="Arial"/>
          <w:bCs/>
          <w:sz w:val="22"/>
          <w:szCs w:val="22"/>
        </w:rPr>
        <w:t xml:space="preserve"> </w:t>
      </w:r>
      <w:r w:rsidR="00626E7F" w:rsidRPr="007E2472">
        <w:rPr>
          <w:rFonts w:ascii="Arial" w:eastAsiaTheme="minorHAnsi"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C29BDDC" w14:textId="18275406" w:rsidR="00626E7F" w:rsidRPr="007E2472" w:rsidRDefault="00D44774" w:rsidP="00E41505">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2F5566" w:rsidRPr="007E2472">
        <w:rPr>
          <w:rFonts w:ascii="Arial" w:eastAsiaTheme="minorHAnsi" w:hAnsi="Arial" w:cs="Arial"/>
          <w:sz w:val="22"/>
          <w:szCs w:val="22"/>
        </w:rPr>
        <w:t>.3.7.2.</w:t>
      </w:r>
      <w:r w:rsidR="000E765A" w:rsidRPr="007E2472">
        <w:rPr>
          <w:rFonts w:ascii="Arial" w:eastAsiaTheme="minorHAnsi" w:hAnsi="Arial" w:cs="Arial"/>
          <w:sz w:val="22"/>
          <w:szCs w:val="22"/>
        </w:rPr>
        <w:t xml:space="preserve"> </w:t>
      </w:r>
      <w:r w:rsidR="00626E7F" w:rsidRPr="007E2472">
        <w:rPr>
          <w:rFonts w:ascii="Arial" w:eastAsiaTheme="minorHAnsi"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286587BA" w14:textId="20D6BA84" w:rsidR="00626E7F"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7C412E" w:rsidRPr="007E2472">
        <w:rPr>
          <w:rFonts w:ascii="Arial" w:eastAsiaTheme="minorHAnsi" w:hAnsi="Arial" w:cs="Arial"/>
          <w:bCs/>
          <w:sz w:val="22"/>
          <w:szCs w:val="22"/>
        </w:rPr>
        <w:t>0</w:t>
      </w:r>
      <w:r w:rsidR="002F5566" w:rsidRPr="007E2472">
        <w:rPr>
          <w:rFonts w:ascii="Arial" w:eastAsiaTheme="minorHAnsi" w:hAnsi="Arial" w:cs="Arial"/>
          <w:bCs/>
          <w:sz w:val="22"/>
          <w:szCs w:val="22"/>
        </w:rPr>
        <w:t>.3.7.3.</w:t>
      </w:r>
      <w:r w:rsidR="00626E7F" w:rsidRPr="007E2472">
        <w:rPr>
          <w:rFonts w:ascii="Arial" w:eastAsiaTheme="minorHAnsi" w:hAnsi="Arial" w:cs="Arial"/>
          <w:bCs/>
          <w:sz w:val="22"/>
          <w:szCs w:val="22"/>
        </w:rPr>
        <w:t xml:space="preserve"> </w:t>
      </w:r>
      <w:r w:rsidR="00626E7F" w:rsidRPr="007E2472">
        <w:rPr>
          <w:rFonts w:ascii="Arial" w:eastAsiaTheme="minorHAnsi" w:hAnsi="Arial" w:cs="Arial"/>
          <w:sz w:val="22"/>
          <w:szCs w:val="22"/>
        </w:rPr>
        <w:t>Não havendo novos lances na forma estabelecida nos itens anteriores, a sessão pública encerrar-se-á automaticamente</w:t>
      </w:r>
      <w:r w:rsidR="002F5566" w:rsidRPr="007E2472">
        <w:rPr>
          <w:rFonts w:ascii="Arial" w:eastAsiaTheme="minorHAnsi" w:hAnsi="Arial" w:cs="Arial"/>
          <w:sz w:val="22"/>
          <w:szCs w:val="22"/>
        </w:rPr>
        <w:t>, e o sistema ordenará e divulgará os lances conforme a ordem final de classificação.</w:t>
      </w:r>
    </w:p>
    <w:p w14:paraId="7FEEE61E" w14:textId="5E440490" w:rsidR="002F5566"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lastRenderedPageBreak/>
        <w:t>1</w:t>
      </w:r>
      <w:r w:rsidR="007C412E" w:rsidRPr="007E2472">
        <w:rPr>
          <w:rFonts w:ascii="Arial" w:eastAsiaTheme="minorHAnsi" w:hAnsi="Arial" w:cs="Arial"/>
          <w:sz w:val="22"/>
          <w:szCs w:val="22"/>
        </w:rPr>
        <w:t>0</w:t>
      </w:r>
      <w:r w:rsidR="002F5566" w:rsidRPr="007E2472">
        <w:rPr>
          <w:rFonts w:ascii="Arial" w:eastAsiaTheme="minorHAnsi" w:hAnsi="Arial" w:cs="Arial"/>
          <w:sz w:val="22"/>
          <w:szCs w:val="22"/>
        </w:rPr>
        <w:t>.3.7.4.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821F5E6" w14:textId="4AD071FE" w:rsidR="002F5566"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2F5566" w:rsidRPr="007E2472">
        <w:rPr>
          <w:rFonts w:ascii="Arial" w:eastAsiaTheme="minorHAnsi" w:hAnsi="Arial" w:cs="Arial"/>
          <w:sz w:val="22"/>
          <w:szCs w:val="22"/>
        </w:rPr>
        <w:t>.3.7.5. Após o reinício previsto no item supra, os licitantes serão convocados para apresentar lances intermediários.</w:t>
      </w:r>
    </w:p>
    <w:p w14:paraId="1FE96CB7" w14:textId="6406A669" w:rsidR="00FC438D" w:rsidRPr="007E2472" w:rsidRDefault="00D44774" w:rsidP="00E41505">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FC438D" w:rsidRPr="007E2472">
        <w:rPr>
          <w:rFonts w:ascii="Arial" w:eastAsiaTheme="minorHAnsi" w:hAnsi="Arial" w:cs="Arial"/>
          <w:sz w:val="22"/>
          <w:szCs w:val="22"/>
        </w:rPr>
        <w:t>.</w:t>
      </w:r>
      <w:r w:rsidR="00F159AB" w:rsidRPr="007E2472">
        <w:rPr>
          <w:rFonts w:ascii="Arial" w:eastAsiaTheme="minorHAnsi" w:hAnsi="Arial" w:cs="Arial"/>
          <w:sz w:val="22"/>
          <w:szCs w:val="22"/>
        </w:rPr>
        <w:t xml:space="preserve">3.8. Após o término dos prazos </w:t>
      </w:r>
      <w:r w:rsidR="00FC438D" w:rsidRPr="007E2472">
        <w:rPr>
          <w:rFonts w:ascii="Arial" w:eastAsiaTheme="minorHAnsi" w:hAnsi="Arial" w:cs="Arial"/>
          <w:sz w:val="22"/>
          <w:szCs w:val="22"/>
        </w:rPr>
        <w:t>estabelecidos nos subitens anteriores, o sistema ordenará e divulgará os lances segundo a ordem crescente de valores.</w:t>
      </w:r>
    </w:p>
    <w:p w14:paraId="1E24687B" w14:textId="1DA70847" w:rsidR="002F5566" w:rsidRPr="007E2472" w:rsidRDefault="0074451B" w:rsidP="00E41505">
      <w:pPr>
        <w:autoSpaceDE w:val="0"/>
        <w:autoSpaceDN w:val="0"/>
        <w:adjustRightInd w:val="0"/>
        <w:spacing w:before="120"/>
        <w:jc w:val="both"/>
        <w:rPr>
          <w:rFonts w:ascii="Arial" w:hAnsi="Arial" w:cs="Arial"/>
          <w:sz w:val="22"/>
          <w:szCs w:val="22"/>
        </w:rPr>
      </w:pPr>
      <w:r w:rsidRPr="007E2472">
        <w:rPr>
          <w:rFonts w:ascii="Arial" w:eastAsiaTheme="minorHAnsi" w:hAnsi="Arial" w:cs="Arial"/>
          <w:sz w:val="22"/>
          <w:szCs w:val="22"/>
        </w:rPr>
        <w:t>1</w:t>
      </w:r>
      <w:r w:rsidR="007C412E" w:rsidRPr="007E2472">
        <w:rPr>
          <w:rFonts w:ascii="Arial" w:eastAsiaTheme="minorHAnsi" w:hAnsi="Arial" w:cs="Arial"/>
          <w:sz w:val="22"/>
          <w:szCs w:val="22"/>
        </w:rPr>
        <w:t>0</w:t>
      </w:r>
      <w:r w:rsidR="00FC438D" w:rsidRPr="007E2472">
        <w:rPr>
          <w:rFonts w:ascii="Arial" w:eastAsiaTheme="minorHAnsi" w:hAnsi="Arial" w:cs="Arial"/>
          <w:sz w:val="22"/>
          <w:szCs w:val="22"/>
        </w:rPr>
        <w:t xml:space="preserve">.3.9. </w:t>
      </w:r>
      <w:r w:rsidR="00FC438D" w:rsidRPr="007E2472">
        <w:rPr>
          <w:rFonts w:ascii="Arial" w:hAnsi="Arial" w:cs="Arial"/>
          <w:sz w:val="22"/>
          <w:szCs w:val="22"/>
        </w:rPr>
        <w:t>Não serão aceitos dois ou mais lances de mesmo valor, prevalecendo aquele que for recebido e registrado em primeiro lugar.</w:t>
      </w:r>
    </w:p>
    <w:p w14:paraId="49130BE9" w14:textId="7B2164E1" w:rsidR="00A46E3A" w:rsidRPr="007E2472" w:rsidRDefault="0074451B" w:rsidP="00E41505">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7C412E" w:rsidRPr="007E2472">
        <w:rPr>
          <w:rFonts w:ascii="Arial" w:hAnsi="Arial" w:cs="Arial"/>
          <w:sz w:val="22"/>
          <w:szCs w:val="22"/>
        </w:rPr>
        <w:t>0</w:t>
      </w:r>
      <w:r w:rsidR="00A46E3A" w:rsidRPr="007E2472">
        <w:rPr>
          <w:rFonts w:ascii="Arial" w:hAnsi="Arial" w:cs="Arial"/>
          <w:sz w:val="22"/>
          <w:szCs w:val="22"/>
        </w:rPr>
        <w:t>.3.10. Durante o transcurso da sessão pública, os licitantes serão informados, em tempo real, do valor do menor lance registrado, vedada a identificação do licitante.</w:t>
      </w:r>
    </w:p>
    <w:p w14:paraId="7A924754" w14:textId="5C10FAD8" w:rsidR="00A46E3A" w:rsidRPr="007E2472" w:rsidRDefault="0074451B" w:rsidP="00E41505">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7C412E" w:rsidRPr="007E2472">
        <w:rPr>
          <w:rFonts w:ascii="Arial" w:hAnsi="Arial" w:cs="Arial"/>
          <w:sz w:val="22"/>
          <w:szCs w:val="22"/>
        </w:rPr>
        <w:t>0</w:t>
      </w:r>
      <w:r w:rsidR="00A46E3A" w:rsidRPr="007E2472">
        <w:rPr>
          <w:rFonts w:ascii="Arial" w:hAnsi="Arial" w:cs="Arial"/>
          <w:sz w:val="22"/>
          <w:szCs w:val="22"/>
        </w:rPr>
        <w:t>.3.11. No caso de desconexão com a Pregoeira, no decorrer da etapa competitiva do Pregão, o sistema eletrônico poderá permanecer acessível aos licitantes para a recepção dos lances</w:t>
      </w:r>
      <w:r w:rsidR="00F774FC" w:rsidRPr="007E2472">
        <w:rPr>
          <w:rFonts w:ascii="Arial" w:hAnsi="Arial" w:cs="Arial"/>
          <w:sz w:val="22"/>
          <w:szCs w:val="22"/>
        </w:rPr>
        <w:t>.</w:t>
      </w:r>
    </w:p>
    <w:p w14:paraId="7FFC2B7D" w14:textId="0CD762CD" w:rsidR="00F774FC" w:rsidRPr="007E2472" w:rsidRDefault="0074451B" w:rsidP="00E41505">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CA3375" w:rsidRPr="007E2472">
        <w:rPr>
          <w:rFonts w:ascii="Arial" w:hAnsi="Arial" w:cs="Arial"/>
          <w:sz w:val="22"/>
          <w:szCs w:val="22"/>
        </w:rPr>
        <w:t>0</w:t>
      </w:r>
      <w:r w:rsidR="00F774FC" w:rsidRPr="007E2472">
        <w:rPr>
          <w:rFonts w:ascii="Arial" w:hAnsi="Arial" w:cs="Arial"/>
          <w:sz w:val="22"/>
          <w:szCs w:val="22"/>
        </w:rPr>
        <w:t>.3.12. Quando a desconexão do sistema eletrônico para a pregoeira persistir por tempo superior a dez minutos, a sessão pública será suspensa e reiniciada somente após decorridas 24 (vinte e quatro horas) da comunicação do fato pela Pregoeira aos participantes, no sítio eletrônico utilizado para divulgação.</w:t>
      </w:r>
    </w:p>
    <w:p w14:paraId="7B3AE7B9" w14:textId="21075BB2" w:rsidR="00F774FC" w:rsidRPr="007E2472" w:rsidRDefault="0074451B" w:rsidP="00E41505">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CA3375" w:rsidRPr="007E2472">
        <w:rPr>
          <w:rFonts w:ascii="Arial" w:hAnsi="Arial" w:cs="Arial"/>
          <w:sz w:val="22"/>
          <w:szCs w:val="22"/>
        </w:rPr>
        <w:t>0</w:t>
      </w:r>
      <w:r w:rsidR="00F774FC" w:rsidRPr="007E2472">
        <w:rPr>
          <w:rFonts w:ascii="Arial" w:hAnsi="Arial" w:cs="Arial"/>
          <w:sz w:val="22"/>
          <w:szCs w:val="22"/>
        </w:rPr>
        <w:t>.3.13. Caso o licitante não apresente lances, concorrerá com o valor de sua proposta.</w:t>
      </w:r>
    </w:p>
    <w:p w14:paraId="726EA474" w14:textId="13EE7A3C" w:rsidR="00453B8A" w:rsidRPr="007E2472" w:rsidRDefault="0074451B" w:rsidP="00453B8A">
      <w:pPr>
        <w:autoSpaceDE w:val="0"/>
        <w:autoSpaceDN w:val="0"/>
        <w:adjustRightInd w:val="0"/>
        <w:spacing w:before="120"/>
        <w:jc w:val="both"/>
        <w:rPr>
          <w:rFonts w:ascii="Arial" w:hAnsi="Arial" w:cs="Arial"/>
          <w:sz w:val="22"/>
          <w:szCs w:val="22"/>
        </w:rPr>
      </w:pPr>
      <w:r w:rsidRPr="007E2472">
        <w:rPr>
          <w:rStyle w:val="fontstyle01"/>
          <w:rFonts w:ascii="Arial" w:hAnsi="Arial" w:cs="Arial"/>
          <w:b w:val="0"/>
          <w:bCs w:val="0"/>
          <w:color w:val="auto"/>
          <w:sz w:val="22"/>
          <w:szCs w:val="22"/>
        </w:rPr>
        <w:t>1</w:t>
      </w:r>
      <w:r w:rsidR="00CA3375" w:rsidRPr="007E2472">
        <w:rPr>
          <w:rStyle w:val="fontstyle01"/>
          <w:rFonts w:ascii="Arial" w:hAnsi="Arial" w:cs="Arial"/>
          <w:b w:val="0"/>
          <w:bCs w:val="0"/>
          <w:color w:val="auto"/>
          <w:sz w:val="22"/>
          <w:szCs w:val="22"/>
        </w:rPr>
        <w:t>0</w:t>
      </w:r>
      <w:r w:rsidR="003C3BA6" w:rsidRPr="007E2472">
        <w:rPr>
          <w:rStyle w:val="fontstyle01"/>
          <w:rFonts w:ascii="Arial" w:hAnsi="Arial" w:cs="Arial"/>
          <w:b w:val="0"/>
          <w:bCs w:val="0"/>
          <w:color w:val="auto"/>
          <w:sz w:val="22"/>
          <w:szCs w:val="22"/>
        </w:rPr>
        <w:t>.3.14</w:t>
      </w:r>
      <w:r w:rsidR="003C3BA6" w:rsidRPr="007E2472">
        <w:rPr>
          <w:rStyle w:val="fontstyle01"/>
          <w:rFonts w:ascii="Arial" w:hAnsi="Arial" w:cs="Arial"/>
          <w:color w:val="auto"/>
          <w:sz w:val="22"/>
          <w:szCs w:val="22"/>
        </w:rPr>
        <w:t xml:space="preserve">. </w:t>
      </w:r>
      <w:r w:rsidR="00453B8A" w:rsidRPr="007E2472">
        <w:rPr>
          <w:rStyle w:val="fontstyle01"/>
          <w:rFonts w:ascii="Arial" w:hAnsi="Arial" w:cs="Arial"/>
          <w:b w:val="0"/>
          <w:color w:val="auto"/>
          <w:sz w:val="22"/>
          <w:szCs w:val="22"/>
        </w:rPr>
        <w:t>E</w:t>
      </w:r>
      <w:r w:rsidR="00453B8A" w:rsidRPr="007E2472">
        <w:rPr>
          <w:rFonts w:ascii="Arial" w:hAnsi="Arial" w:cs="Arial"/>
          <w:sz w:val="22"/>
          <w:szCs w:val="22"/>
        </w:rPr>
        <w:t>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9A7E0D7" w14:textId="671E1FA2" w:rsidR="00453B8A" w:rsidRPr="007E2472" w:rsidRDefault="0074451B" w:rsidP="00453B8A">
      <w:pPr>
        <w:autoSpaceDE w:val="0"/>
        <w:autoSpaceDN w:val="0"/>
        <w:adjustRightInd w:val="0"/>
        <w:spacing w:before="120"/>
        <w:jc w:val="both"/>
        <w:rPr>
          <w:rStyle w:val="fontstyle01"/>
          <w:rFonts w:ascii="Arial" w:hAnsi="Arial" w:cs="Arial"/>
          <w:b w:val="0"/>
          <w:color w:val="auto"/>
          <w:sz w:val="22"/>
          <w:szCs w:val="22"/>
        </w:rPr>
      </w:pPr>
      <w:r w:rsidRPr="007E2472">
        <w:rPr>
          <w:rFonts w:ascii="Arial" w:hAnsi="Arial" w:cs="Arial"/>
          <w:sz w:val="22"/>
          <w:szCs w:val="22"/>
        </w:rPr>
        <w:t>1</w:t>
      </w:r>
      <w:r w:rsidR="00CA3375" w:rsidRPr="007E2472">
        <w:rPr>
          <w:rFonts w:ascii="Arial" w:hAnsi="Arial" w:cs="Arial"/>
          <w:sz w:val="22"/>
          <w:szCs w:val="22"/>
        </w:rPr>
        <w:t>0</w:t>
      </w:r>
      <w:r w:rsidR="003C3BA6" w:rsidRPr="007E2472">
        <w:rPr>
          <w:rFonts w:ascii="Arial" w:hAnsi="Arial" w:cs="Arial"/>
          <w:sz w:val="22"/>
          <w:szCs w:val="22"/>
        </w:rPr>
        <w:t xml:space="preserve">.3.14.1. </w:t>
      </w:r>
      <w:r w:rsidR="00453B8A" w:rsidRPr="007E2472">
        <w:rPr>
          <w:rFonts w:ascii="Arial" w:hAnsi="Arial" w:cs="Arial"/>
          <w:sz w:val="22"/>
          <w:szCs w:val="22"/>
        </w:rPr>
        <w:t>Nessas condições, as propostas de microempresas e empresas de pequeno porte que se encontrarem na faixa de até 5% (cinco por cento) acima da melhor proposta ou melhor lance serão consideradas empatadas com a primeira colocada.</w:t>
      </w:r>
    </w:p>
    <w:p w14:paraId="586964C2" w14:textId="24567798" w:rsidR="00453B8A" w:rsidRPr="007E2472" w:rsidRDefault="0074451B" w:rsidP="00453B8A">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CA3375" w:rsidRPr="007E2472">
        <w:rPr>
          <w:rFonts w:ascii="Arial" w:hAnsi="Arial" w:cs="Arial"/>
          <w:sz w:val="22"/>
          <w:szCs w:val="22"/>
        </w:rPr>
        <w:t>0</w:t>
      </w:r>
      <w:r w:rsidR="003C3BA6" w:rsidRPr="007E2472">
        <w:rPr>
          <w:rFonts w:ascii="Arial" w:hAnsi="Arial" w:cs="Arial"/>
          <w:sz w:val="22"/>
          <w:szCs w:val="22"/>
        </w:rPr>
        <w:t>.3.14.2.</w:t>
      </w:r>
      <w:r w:rsidR="00453B8A" w:rsidRPr="007E2472">
        <w:rPr>
          <w:rFonts w:ascii="Arial" w:hAnsi="Arial" w:cs="Arial"/>
          <w:sz w:val="22"/>
          <w:szCs w:val="22"/>
        </w:rPr>
        <w:t xml:space="preserve"> A </w:t>
      </w:r>
      <w:r w:rsidR="00A6115E" w:rsidRPr="007E2472">
        <w:rPr>
          <w:rFonts w:ascii="Arial" w:hAnsi="Arial" w:cs="Arial"/>
          <w:sz w:val="22"/>
          <w:szCs w:val="22"/>
        </w:rPr>
        <w:t>mais bem</w:t>
      </w:r>
      <w:r w:rsidR="00453B8A" w:rsidRPr="007E2472">
        <w:rPr>
          <w:rFonts w:ascii="Arial" w:hAnsi="Arial" w:cs="Arial"/>
          <w:sz w:val="22"/>
          <w:szCs w:val="22"/>
        </w:rPr>
        <w:t xml:space="preserve"> classificada nos termos do subitem anterior terá o direito de encaminhar uma última oferta para desempate, obrigatoriamente em valor inferior ao da primeira colocada, no prazo de </w:t>
      </w:r>
      <w:r w:rsidR="00794AA0" w:rsidRPr="007E2472">
        <w:rPr>
          <w:rFonts w:ascii="Arial" w:hAnsi="Arial" w:cs="Arial"/>
          <w:sz w:val="22"/>
          <w:szCs w:val="22"/>
        </w:rPr>
        <w:t>0</w:t>
      </w:r>
      <w:r w:rsidR="00453B8A" w:rsidRPr="007E2472">
        <w:rPr>
          <w:rFonts w:ascii="Arial" w:hAnsi="Arial" w:cs="Arial"/>
          <w:sz w:val="22"/>
          <w:szCs w:val="22"/>
        </w:rPr>
        <w:t>5 (cinco) minutos controlados pelo sistema, contados após a comunicação automática para tanto.</w:t>
      </w:r>
    </w:p>
    <w:p w14:paraId="5E4B3959" w14:textId="5D977621" w:rsidR="00453B8A" w:rsidRPr="007E2472" w:rsidRDefault="0074451B" w:rsidP="00453B8A">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CA3375" w:rsidRPr="007E2472">
        <w:rPr>
          <w:rFonts w:ascii="Arial" w:hAnsi="Arial" w:cs="Arial"/>
          <w:sz w:val="22"/>
          <w:szCs w:val="22"/>
        </w:rPr>
        <w:t>0</w:t>
      </w:r>
      <w:r w:rsidR="003C3BA6" w:rsidRPr="007E2472">
        <w:rPr>
          <w:rFonts w:ascii="Arial" w:hAnsi="Arial" w:cs="Arial"/>
          <w:sz w:val="22"/>
          <w:szCs w:val="22"/>
        </w:rPr>
        <w:t>.3.14.3.</w:t>
      </w:r>
      <w:r w:rsidR="00453B8A" w:rsidRPr="007E2472">
        <w:rPr>
          <w:rFonts w:ascii="Arial" w:hAnsi="Arial" w:cs="Arial"/>
          <w:sz w:val="22"/>
          <w:szCs w:val="22"/>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E3E121" w14:textId="7066D24D" w:rsidR="00453B8A" w:rsidRPr="007E2472" w:rsidRDefault="0074451B" w:rsidP="00453B8A">
      <w:pPr>
        <w:autoSpaceDE w:val="0"/>
        <w:autoSpaceDN w:val="0"/>
        <w:adjustRightInd w:val="0"/>
        <w:spacing w:before="120"/>
        <w:jc w:val="both"/>
        <w:rPr>
          <w:rStyle w:val="fontstyle01"/>
          <w:rFonts w:ascii="Arial" w:hAnsi="Arial" w:cs="Arial"/>
          <w:b w:val="0"/>
          <w:color w:val="auto"/>
          <w:sz w:val="22"/>
          <w:szCs w:val="22"/>
        </w:rPr>
      </w:pPr>
      <w:r w:rsidRPr="007E2472">
        <w:rPr>
          <w:rFonts w:ascii="Arial" w:hAnsi="Arial" w:cs="Arial"/>
          <w:sz w:val="22"/>
          <w:szCs w:val="22"/>
        </w:rPr>
        <w:t>1</w:t>
      </w:r>
      <w:r w:rsidR="00CA3375" w:rsidRPr="007E2472">
        <w:rPr>
          <w:rFonts w:ascii="Arial" w:hAnsi="Arial" w:cs="Arial"/>
          <w:sz w:val="22"/>
          <w:szCs w:val="22"/>
        </w:rPr>
        <w:t>0</w:t>
      </w:r>
      <w:r w:rsidR="003C3BA6" w:rsidRPr="007E2472">
        <w:rPr>
          <w:rFonts w:ascii="Arial" w:hAnsi="Arial" w:cs="Arial"/>
          <w:sz w:val="22"/>
          <w:szCs w:val="22"/>
        </w:rPr>
        <w:t>.3.14.4.</w:t>
      </w:r>
      <w:r w:rsidR="00453B8A" w:rsidRPr="007E2472">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w:t>
      </w:r>
      <w:r w:rsidR="002E27DD" w:rsidRPr="007E2472">
        <w:rPr>
          <w:rFonts w:ascii="Arial" w:hAnsi="Arial" w:cs="Arial"/>
          <w:sz w:val="22"/>
          <w:szCs w:val="22"/>
        </w:rPr>
        <w:t>ti</w:t>
      </w:r>
      <w:r w:rsidR="00453B8A" w:rsidRPr="007E2472">
        <w:rPr>
          <w:rFonts w:ascii="Arial" w:hAnsi="Arial" w:cs="Arial"/>
          <w:sz w:val="22"/>
          <w:szCs w:val="22"/>
        </w:rPr>
        <w:t>fique aquela que primeiro poderá apresentar melhor oferta.</w:t>
      </w:r>
    </w:p>
    <w:p w14:paraId="6F4061A3" w14:textId="6D056DB3" w:rsidR="00453B8A" w:rsidRPr="007E2472" w:rsidRDefault="0074451B" w:rsidP="00453B8A">
      <w:pPr>
        <w:autoSpaceDE w:val="0"/>
        <w:autoSpaceDN w:val="0"/>
        <w:adjustRightInd w:val="0"/>
        <w:spacing w:before="120"/>
        <w:jc w:val="both"/>
        <w:rPr>
          <w:rStyle w:val="fontstyle01"/>
          <w:rFonts w:ascii="Arial" w:hAnsi="Arial" w:cs="Arial"/>
          <w:b w:val="0"/>
          <w:color w:val="auto"/>
          <w:sz w:val="22"/>
          <w:szCs w:val="22"/>
        </w:rPr>
      </w:pPr>
      <w:r w:rsidRPr="007E2472">
        <w:rPr>
          <w:rFonts w:ascii="Arial" w:hAnsi="Arial" w:cs="Arial"/>
          <w:sz w:val="22"/>
          <w:szCs w:val="22"/>
        </w:rPr>
        <w:t>1</w:t>
      </w:r>
      <w:r w:rsidR="00CA3375" w:rsidRPr="007E2472">
        <w:rPr>
          <w:rFonts w:ascii="Arial" w:hAnsi="Arial" w:cs="Arial"/>
          <w:sz w:val="22"/>
          <w:szCs w:val="22"/>
        </w:rPr>
        <w:t>0</w:t>
      </w:r>
      <w:r w:rsidR="00E13AEC" w:rsidRPr="007E2472">
        <w:rPr>
          <w:rFonts w:ascii="Arial" w:hAnsi="Arial" w:cs="Arial"/>
          <w:sz w:val="22"/>
          <w:szCs w:val="22"/>
        </w:rPr>
        <w:t xml:space="preserve">.3.15. Encerrada a etapa de envio de lances da sessão pública, na hipótese da proposta do primeiro colocado permanecer acima do preço máximo ou inferior ao desconto definido para a contratação, </w:t>
      </w:r>
      <w:r w:rsidR="007C39ED" w:rsidRPr="007E2472">
        <w:rPr>
          <w:rFonts w:ascii="Arial" w:hAnsi="Arial" w:cs="Arial"/>
          <w:sz w:val="22"/>
          <w:szCs w:val="22"/>
        </w:rPr>
        <w:t>a</w:t>
      </w:r>
      <w:r w:rsidR="00E13AEC" w:rsidRPr="007E2472">
        <w:rPr>
          <w:rFonts w:ascii="Arial" w:hAnsi="Arial" w:cs="Arial"/>
          <w:sz w:val="22"/>
          <w:szCs w:val="22"/>
        </w:rPr>
        <w:t xml:space="preserve"> pregoeir</w:t>
      </w:r>
      <w:r w:rsidR="007C39ED" w:rsidRPr="007E2472">
        <w:rPr>
          <w:rFonts w:ascii="Arial" w:hAnsi="Arial" w:cs="Arial"/>
          <w:sz w:val="22"/>
          <w:szCs w:val="22"/>
        </w:rPr>
        <w:t>a</w:t>
      </w:r>
      <w:r w:rsidR="00E13AEC" w:rsidRPr="007E2472">
        <w:rPr>
          <w:rFonts w:ascii="Arial" w:hAnsi="Arial" w:cs="Arial"/>
          <w:sz w:val="22"/>
          <w:szCs w:val="22"/>
        </w:rPr>
        <w:t xml:space="preserve"> poderá negociar condições mais vantajosas, após definido o resultado do julgamento.</w:t>
      </w:r>
    </w:p>
    <w:p w14:paraId="33404E9B" w14:textId="4C61EA39" w:rsidR="00626E7F" w:rsidRPr="007E2472"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CA3375" w:rsidRPr="007E2472">
        <w:rPr>
          <w:rFonts w:ascii="Arial" w:hAnsi="Arial" w:cs="Arial"/>
          <w:sz w:val="22"/>
          <w:szCs w:val="22"/>
          <w:lang w:val="pt-BR"/>
        </w:rPr>
        <w:t>0</w:t>
      </w:r>
      <w:r w:rsidR="0069573B" w:rsidRPr="007E2472">
        <w:rPr>
          <w:rFonts w:ascii="Arial" w:hAnsi="Arial" w:cs="Arial"/>
          <w:sz w:val="22"/>
          <w:szCs w:val="22"/>
          <w:lang w:val="pt-BR"/>
        </w:rPr>
        <w:t xml:space="preserve">.3.15.1. A negociação poderá ser feita com os demais licitantes, segundo a ordem de classificação inicialmente estabelecida, quando o primeiro colocado, mesmo após a negociação, for desclassificado em razão de sua proposta permanecer </w:t>
      </w:r>
      <w:r w:rsidR="0069573B" w:rsidRPr="007E2472">
        <w:rPr>
          <w:rFonts w:ascii="Arial" w:hAnsi="Arial" w:cs="Arial"/>
          <w:b/>
          <w:bCs/>
          <w:sz w:val="22"/>
          <w:szCs w:val="22"/>
          <w:lang w:val="pt-BR"/>
        </w:rPr>
        <w:t>acima do preço máximo</w:t>
      </w:r>
      <w:r w:rsidR="0069573B" w:rsidRPr="007E2472">
        <w:rPr>
          <w:rFonts w:ascii="Arial" w:hAnsi="Arial" w:cs="Arial"/>
          <w:sz w:val="22"/>
          <w:szCs w:val="22"/>
          <w:lang w:val="pt-BR"/>
        </w:rPr>
        <w:t xml:space="preserve"> definido pela Administração.</w:t>
      </w:r>
    </w:p>
    <w:p w14:paraId="3B8C61BA" w14:textId="7656868E" w:rsidR="00626E7F" w:rsidRPr="007E2472"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lastRenderedPageBreak/>
        <w:t>1</w:t>
      </w:r>
      <w:r w:rsidR="00CA3375" w:rsidRPr="007E2472">
        <w:rPr>
          <w:rFonts w:ascii="Arial" w:hAnsi="Arial" w:cs="Arial"/>
          <w:sz w:val="22"/>
          <w:szCs w:val="22"/>
          <w:lang w:val="pt-BR"/>
        </w:rPr>
        <w:t>0</w:t>
      </w:r>
      <w:r w:rsidR="0069573B" w:rsidRPr="007E2472">
        <w:rPr>
          <w:rFonts w:ascii="Arial" w:hAnsi="Arial" w:cs="Arial"/>
          <w:sz w:val="22"/>
          <w:szCs w:val="22"/>
          <w:lang w:val="pt-BR"/>
        </w:rPr>
        <w:t>.3.15.2. A negociação será realizada por meio do sistema, podendo ser acompanhada pelos demais licitantes.</w:t>
      </w:r>
    </w:p>
    <w:p w14:paraId="61465BEB" w14:textId="51E6797A" w:rsidR="0069573B" w:rsidRPr="007E2472"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CA3375" w:rsidRPr="007E2472">
        <w:rPr>
          <w:rFonts w:ascii="Arial" w:hAnsi="Arial" w:cs="Arial"/>
          <w:sz w:val="22"/>
          <w:szCs w:val="22"/>
          <w:lang w:val="pt-BR"/>
        </w:rPr>
        <w:t>0</w:t>
      </w:r>
      <w:r w:rsidR="0069573B" w:rsidRPr="007E2472">
        <w:rPr>
          <w:rFonts w:ascii="Arial" w:hAnsi="Arial" w:cs="Arial"/>
          <w:sz w:val="22"/>
          <w:szCs w:val="22"/>
          <w:lang w:val="pt-BR"/>
        </w:rPr>
        <w:t>.3.15.3. O resultado da negociação será divulgado a todos os licitantes e anexado aos autos do processo licitatório.</w:t>
      </w:r>
    </w:p>
    <w:p w14:paraId="67076EE4" w14:textId="67C2786C" w:rsidR="0069573B" w:rsidRPr="007E2472"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CA3375" w:rsidRPr="007E2472">
        <w:rPr>
          <w:rFonts w:ascii="Arial" w:hAnsi="Arial" w:cs="Arial"/>
          <w:sz w:val="22"/>
          <w:szCs w:val="22"/>
          <w:lang w:val="pt-BR"/>
        </w:rPr>
        <w:t>0</w:t>
      </w:r>
      <w:r w:rsidR="0069573B" w:rsidRPr="007E2472">
        <w:rPr>
          <w:rFonts w:ascii="Arial" w:hAnsi="Arial" w:cs="Arial"/>
          <w:sz w:val="22"/>
          <w:szCs w:val="22"/>
          <w:lang w:val="pt-BR"/>
        </w:rPr>
        <w:t xml:space="preserve">.3.15.4. A pregoeira solicitará ao licitante mais bem classificado que, no prazo de </w:t>
      </w:r>
      <w:r w:rsidR="00A54CB4" w:rsidRPr="007E2472">
        <w:rPr>
          <w:rFonts w:ascii="Arial" w:hAnsi="Arial" w:cs="Arial"/>
          <w:b/>
          <w:bCs/>
          <w:sz w:val="22"/>
          <w:szCs w:val="22"/>
          <w:lang w:val="pt-BR"/>
        </w:rPr>
        <w:t>0</w:t>
      </w:r>
      <w:r w:rsidR="0069573B" w:rsidRPr="007E2472">
        <w:rPr>
          <w:rFonts w:ascii="Arial" w:hAnsi="Arial" w:cs="Arial"/>
          <w:b/>
          <w:bCs/>
          <w:sz w:val="22"/>
          <w:szCs w:val="22"/>
          <w:lang w:val="pt-BR"/>
        </w:rPr>
        <w:t>2 (duas) horas</w:t>
      </w:r>
      <w:r w:rsidR="0069573B" w:rsidRPr="007E2472">
        <w:rPr>
          <w:rFonts w:ascii="Arial" w:hAnsi="Arial" w:cs="Arial"/>
          <w:sz w:val="22"/>
          <w:szCs w:val="22"/>
          <w:lang w:val="pt-BR"/>
        </w:rPr>
        <w:t>, envie a proposta adequada ao último lance ofertado após a negociação realizada, acompanhada, se for o caso, dos documentos complementares, quando necessários à confirmação daqueles exigidos neste Edital e já apresentados.</w:t>
      </w:r>
    </w:p>
    <w:p w14:paraId="47781439" w14:textId="2AF62C14" w:rsidR="00626E7F" w:rsidRPr="007E2472"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CA3375" w:rsidRPr="007E2472">
        <w:rPr>
          <w:rFonts w:ascii="Arial" w:hAnsi="Arial" w:cs="Arial"/>
          <w:sz w:val="22"/>
          <w:szCs w:val="22"/>
          <w:lang w:val="pt-BR"/>
        </w:rPr>
        <w:t>0</w:t>
      </w:r>
      <w:r w:rsidR="0069573B" w:rsidRPr="007E2472">
        <w:rPr>
          <w:rFonts w:ascii="Arial" w:hAnsi="Arial" w:cs="Arial"/>
          <w:sz w:val="22"/>
          <w:szCs w:val="22"/>
          <w:lang w:val="pt-BR"/>
        </w:rPr>
        <w:t>.3.15.5. É facultado a pregoeira prorrogar o prazo estabelecido, a partir de solicitação fundamentada feita no chat pelo licitante, antes de findo o prazo.</w:t>
      </w:r>
    </w:p>
    <w:p w14:paraId="78B4B397" w14:textId="7F47D641" w:rsidR="0069573B" w:rsidRPr="007E2472"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CA3375" w:rsidRPr="007E2472">
        <w:rPr>
          <w:rFonts w:ascii="Arial" w:hAnsi="Arial" w:cs="Arial"/>
          <w:sz w:val="22"/>
          <w:szCs w:val="22"/>
          <w:lang w:val="pt-BR"/>
        </w:rPr>
        <w:t>0</w:t>
      </w:r>
      <w:r w:rsidR="0069573B" w:rsidRPr="007E2472">
        <w:rPr>
          <w:rFonts w:ascii="Arial" w:hAnsi="Arial" w:cs="Arial"/>
          <w:sz w:val="22"/>
          <w:szCs w:val="22"/>
          <w:lang w:val="pt-BR"/>
        </w:rPr>
        <w:t>.3.16. Após a negociação do preço, a Pregoeira iniciará a fase de aceitação e julgamento da proposta.</w:t>
      </w:r>
    </w:p>
    <w:p w14:paraId="5EAC9C7F" w14:textId="62A7EB5A" w:rsidR="00FB462A" w:rsidRPr="007E2472" w:rsidRDefault="00DE3121" w:rsidP="00FB462A">
      <w:pPr>
        <w:pStyle w:val="Textopadro"/>
        <w:tabs>
          <w:tab w:val="left" w:pos="426"/>
          <w:tab w:val="left" w:pos="709"/>
          <w:tab w:val="left" w:pos="3544"/>
        </w:tabs>
        <w:suppressAutoHyphens/>
        <w:spacing w:before="120" w:after="120"/>
        <w:jc w:val="both"/>
        <w:rPr>
          <w:rFonts w:ascii="Arial" w:hAnsi="Arial" w:cs="Arial"/>
          <w:b/>
          <w:bCs/>
          <w:sz w:val="22"/>
          <w:szCs w:val="22"/>
          <w:lang w:val="pt-BR"/>
        </w:rPr>
      </w:pPr>
      <w:r w:rsidRPr="007E2472">
        <w:rPr>
          <w:rFonts w:ascii="Arial" w:hAnsi="Arial" w:cs="Arial"/>
          <w:b/>
          <w:bCs/>
          <w:sz w:val="22"/>
          <w:szCs w:val="22"/>
          <w:lang w:val="pt-BR"/>
        </w:rPr>
        <w:t>XI</w:t>
      </w:r>
      <w:r w:rsidR="00FB462A" w:rsidRPr="007E2472">
        <w:rPr>
          <w:rFonts w:ascii="Arial" w:hAnsi="Arial" w:cs="Arial"/>
          <w:b/>
          <w:bCs/>
          <w:sz w:val="22"/>
          <w:szCs w:val="22"/>
          <w:lang w:val="pt-BR"/>
        </w:rPr>
        <w:t>– DA FASE DE JULGAMENTO</w:t>
      </w:r>
    </w:p>
    <w:p w14:paraId="15FCABF3" w14:textId="291F3364" w:rsidR="00FB462A" w:rsidRPr="007E2472" w:rsidRDefault="008463F5" w:rsidP="00FB462A">
      <w:pPr>
        <w:jc w:val="both"/>
        <w:rPr>
          <w:rFonts w:ascii="Arial" w:hAnsi="Arial" w:cs="Arial"/>
          <w:b/>
          <w:bCs/>
          <w:sz w:val="22"/>
          <w:szCs w:val="22"/>
        </w:rPr>
      </w:pPr>
      <w:r w:rsidRPr="007E2472">
        <w:rPr>
          <w:rFonts w:ascii="Arial" w:hAnsi="Arial" w:cs="Arial"/>
          <w:sz w:val="22"/>
          <w:szCs w:val="22"/>
        </w:rPr>
        <w:t>1</w:t>
      </w:r>
      <w:r w:rsidR="00673B03" w:rsidRPr="007E2472">
        <w:rPr>
          <w:rFonts w:ascii="Arial" w:hAnsi="Arial" w:cs="Arial"/>
          <w:sz w:val="22"/>
          <w:szCs w:val="22"/>
        </w:rPr>
        <w:t>1</w:t>
      </w:r>
      <w:r w:rsidR="00FB462A" w:rsidRPr="007E2472">
        <w:rPr>
          <w:rFonts w:ascii="Arial" w:hAnsi="Arial" w:cs="Arial"/>
          <w:sz w:val="22"/>
          <w:szCs w:val="22"/>
        </w:rPr>
        <w:t xml:space="preserve">.1. Encerrada a etapa de negociação, </w:t>
      </w:r>
      <w:r w:rsidR="00BF42FF" w:rsidRPr="007E2472">
        <w:rPr>
          <w:rFonts w:ascii="Arial" w:hAnsi="Arial" w:cs="Arial"/>
          <w:sz w:val="22"/>
          <w:szCs w:val="22"/>
        </w:rPr>
        <w:t>a</w:t>
      </w:r>
      <w:r w:rsidR="00FB462A" w:rsidRPr="007E2472">
        <w:rPr>
          <w:rFonts w:ascii="Arial" w:hAnsi="Arial" w:cs="Arial"/>
          <w:sz w:val="22"/>
          <w:szCs w:val="22"/>
        </w:rPr>
        <w:t xml:space="preserve"> pregoeir</w:t>
      </w:r>
      <w:r w:rsidR="00BF42FF" w:rsidRPr="007E2472">
        <w:rPr>
          <w:rFonts w:ascii="Arial" w:hAnsi="Arial" w:cs="Arial"/>
          <w:sz w:val="22"/>
          <w:szCs w:val="22"/>
        </w:rPr>
        <w:t xml:space="preserve">a </w:t>
      </w:r>
      <w:r w:rsidR="00FB462A" w:rsidRPr="007E2472">
        <w:rPr>
          <w:rFonts w:ascii="Arial" w:hAnsi="Arial" w:cs="Arial"/>
          <w:sz w:val="22"/>
          <w:szCs w:val="22"/>
        </w:rPr>
        <w:t>verificará se o licitante provisoriamente classificado em primeiro lugar atende às condições de participação no certame, conforme previsto no art. 14 da Lei nº 14.133, da 2021, legislação correlata e no item 6.7. deste Edital e no Termo de Referência, especialmente quanto à existência de sanção que impeça a participação no certame ou a futura contratação, mediante a consulta aos seguintes cadastros</w:t>
      </w:r>
      <w:r w:rsidR="00FB462A" w:rsidRPr="007E2472">
        <w:rPr>
          <w:rFonts w:ascii="Arial" w:hAnsi="Arial" w:cs="Arial"/>
          <w:b/>
          <w:bCs/>
          <w:sz w:val="22"/>
          <w:szCs w:val="22"/>
        </w:rPr>
        <w:t>:</w:t>
      </w:r>
    </w:p>
    <w:p w14:paraId="4E9FB678" w14:textId="746D940D" w:rsidR="00626E7F" w:rsidRPr="007E2472" w:rsidRDefault="008463F5"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673B03" w:rsidRPr="007E2472">
        <w:rPr>
          <w:rFonts w:ascii="Arial" w:hAnsi="Arial" w:cs="Arial"/>
          <w:sz w:val="22"/>
          <w:szCs w:val="22"/>
          <w:lang w:val="pt-BR"/>
        </w:rPr>
        <w:t>1</w:t>
      </w:r>
      <w:r w:rsidR="00505C86" w:rsidRPr="007E2472">
        <w:rPr>
          <w:rFonts w:ascii="Arial" w:hAnsi="Arial" w:cs="Arial"/>
          <w:sz w:val="22"/>
          <w:szCs w:val="22"/>
          <w:lang w:val="pt-BR"/>
        </w:rPr>
        <w:t xml:space="preserve">.1.1. </w:t>
      </w:r>
      <w:r w:rsidR="00FB462A" w:rsidRPr="007E2472">
        <w:rPr>
          <w:rFonts w:ascii="Arial" w:hAnsi="Arial" w:cs="Arial"/>
          <w:sz w:val="22"/>
          <w:szCs w:val="22"/>
          <w:lang w:val="pt-BR"/>
        </w:rPr>
        <w:t xml:space="preserve"> Sistema de Cadastramento Unificado de Fornecedores (Sicaf);</w:t>
      </w:r>
    </w:p>
    <w:p w14:paraId="39021B49" w14:textId="7C6E46C9" w:rsidR="00505C86" w:rsidRPr="007E2472" w:rsidRDefault="00505C86"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7E2472">
        <w:rPr>
          <w:rFonts w:ascii="Arial" w:hAnsi="Arial" w:cs="Arial"/>
          <w:sz w:val="22"/>
          <w:szCs w:val="22"/>
          <w:lang w:val="pt-BR"/>
        </w:rPr>
        <w:t>1</w:t>
      </w:r>
      <w:r w:rsidR="00673B03" w:rsidRPr="007E2472">
        <w:rPr>
          <w:rFonts w:ascii="Arial" w:hAnsi="Arial" w:cs="Arial"/>
          <w:sz w:val="22"/>
          <w:szCs w:val="22"/>
          <w:lang w:val="pt-BR"/>
        </w:rPr>
        <w:t>1</w:t>
      </w:r>
      <w:r w:rsidRPr="007E2472">
        <w:rPr>
          <w:rFonts w:ascii="Arial" w:hAnsi="Arial" w:cs="Arial"/>
          <w:sz w:val="22"/>
          <w:szCs w:val="22"/>
          <w:lang w:val="pt-BR"/>
        </w:rPr>
        <w:t>.1.2. Cadastro Nacional de Empresas Inidôneas e Suspensas (CEIS), mantido pela Controladoria - Geral da União, https://portaldatransparencia.gov.br/pagina-interna/603245-ceis; e</w:t>
      </w:r>
    </w:p>
    <w:p w14:paraId="01A8F407" w14:textId="330A7E95" w:rsidR="00505C86" w:rsidRPr="007E2472" w:rsidRDefault="00505C86" w:rsidP="00FB462A">
      <w:pPr>
        <w:pStyle w:val="Textopadro"/>
        <w:tabs>
          <w:tab w:val="left" w:pos="426"/>
          <w:tab w:val="left" w:pos="709"/>
          <w:tab w:val="left" w:pos="3544"/>
        </w:tabs>
        <w:suppressAutoHyphens/>
        <w:spacing w:before="120"/>
        <w:jc w:val="both"/>
        <w:rPr>
          <w:rFonts w:ascii="Arial" w:hAnsi="Arial" w:cs="Arial"/>
          <w:b/>
          <w:bCs/>
          <w:sz w:val="22"/>
          <w:szCs w:val="22"/>
          <w:lang w:val="pt-BR"/>
        </w:rPr>
      </w:pPr>
      <w:r w:rsidRPr="007E2472">
        <w:rPr>
          <w:rFonts w:ascii="Arial" w:hAnsi="Arial" w:cs="Arial"/>
          <w:sz w:val="22"/>
          <w:szCs w:val="22"/>
          <w:lang w:val="pt-BR"/>
        </w:rPr>
        <w:t>1</w:t>
      </w:r>
      <w:r w:rsidR="00673B03" w:rsidRPr="007E2472">
        <w:rPr>
          <w:rFonts w:ascii="Arial" w:hAnsi="Arial" w:cs="Arial"/>
          <w:sz w:val="22"/>
          <w:szCs w:val="22"/>
          <w:lang w:val="pt-BR"/>
        </w:rPr>
        <w:t>1</w:t>
      </w:r>
      <w:r w:rsidRPr="007E2472">
        <w:rPr>
          <w:rFonts w:ascii="Arial" w:hAnsi="Arial" w:cs="Arial"/>
          <w:sz w:val="22"/>
          <w:szCs w:val="22"/>
          <w:lang w:val="pt-BR"/>
        </w:rPr>
        <w:t>.1.3. Cadastro Nacional de Empresas Punidas (CNEP), mantido pela Controladoria-Geral da União, https://portaldatransparencia.gov.br/pagina-interna/603244-cnep.</w:t>
      </w:r>
    </w:p>
    <w:p w14:paraId="78353708" w14:textId="3307AA99" w:rsidR="00F774FC" w:rsidRPr="007E2472" w:rsidRDefault="008463F5" w:rsidP="00FB462A">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00CA249B" w:rsidRPr="007E2472">
        <w:rPr>
          <w:rFonts w:ascii="Arial" w:hAnsi="Arial" w:cs="Arial"/>
          <w:sz w:val="22"/>
          <w:szCs w:val="22"/>
        </w:rPr>
        <w:t>.2. A consulta aos cadastros será realizada em nome da pessoa física ou, em caso de pessoa jurídica, da empresa fornecedora e de seu sócio majoritário, por força da vedação de que trata o art. 12 da Lei n° 8.429, de 2 de junho de 1992.</w:t>
      </w:r>
    </w:p>
    <w:p w14:paraId="3F17BAF4" w14:textId="548918C9" w:rsidR="00F774FC" w:rsidRPr="007E2472" w:rsidRDefault="00CA249B"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.3 Caso conste na Consulta de Situação do licitante a existência de Ocorrências Impeditivas Indiretas, a Pregoeira diligenciará para verificar se houve fraude por parte das empresas apontadas no Relatório de Ocorrências Impeditivas Indiretas.</w:t>
      </w:r>
    </w:p>
    <w:p w14:paraId="06D0748A" w14:textId="5CD28D1B" w:rsidR="00CA249B" w:rsidRPr="007E2472" w:rsidRDefault="00CA249B"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 xml:space="preserve">.3.1. A tentativa de burla será verificada por meio dos vínculos societários, linhas de fornecimento similares, dentre outros (§ 1º do art. 29 da IN </w:t>
      </w:r>
      <w:r w:rsidR="00F51648" w:rsidRPr="007E2472">
        <w:rPr>
          <w:rFonts w:ascii="Arial" w:hAnsi="Arial" w:cs="Arial"/>
          <w:sz w:val="22"/>
          <w:szCs w:val="22"/>
        </w:rPr>
        <w:t>Nº</w:t>
      </w:r>
      <w:r w:rsidRPr="007E2472">
        <w:rPr>
          <w:rFonts w:ascii="Arial" w:hAnsi="Arial" w:cs="Arial"/>
          <w:sz w:val="22"/>
          <w:szCs w:val="22"/>
        </w:rPr>
        <w:t xml:space="preserve"> 3, de 2018).</w:t>
      </w:r>
    </w:p>
    <w:p w14:paraId="25ECEA6B" w14:textId="78E455A5" w:rsidR="00F774FC" w:rsidRPr="007E2472" w:rsidRDefault="00CA249B"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 xml:space="preserve">.3.2. O licitante será convocado para manifestação previamente à sua desclassificação (§ 2º do art. 29 da IN </w:t>
      </w:r>
      <w:r w:rsidR="00F51648" w:rsidRPr="007E2472">
        <w:rPr>
          <w:rFonts w:ascii="Arial" w:hAnsi="Arial" w:cs="Arial"/>
          <w:sz w:val="22"/>
          <w:szCs w:val="22"/>
        </w:rPr>
        <w:t>Nº</w:t>
      </w:r>
      <w:r w:rsidRPr="007E2472">
        <w:rPr>
          <w:rFonts w:ascii="Arial" w:hAnsi="Arial" w:cs="Arial"/>
          <w:sz w:val="22"/>
          <w:szCs w:val="22"/>
        </w:rPr>
        <w:t>3, de 2018).</w:t>
      </w:r>
    </w:p>
    <w:p w14:paraId="0062F50C" w14:textId="7ABB2890" w:rsidR="00F774FC" w:rsidRPr="007E2472" w:rsidRDefault="008463F5" w:rsidP="00C45CCB">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005633CF" w:rsidRPr="007E2472">
        <w:rPr>
          <w:rFonts w:ascii="Arial" w:hAnsi="Arial" w:cs="Arial"/>
          <w:sz w:val="22"/>
          <w:szCs w:val="22"/>
        </w:rPr>
        <w:t xml:space="preserve">.3.3. </w:t>
      </w:r>
      <w:r w:rsidR="00466108" w:rsidRPr="007E2472">
        <w:rPr>
          <w:rFonts w:ascii="Arial" w:hAnsi="Arial" w:cs="Arial"/>
          <w:sz w:val="22"/>
          <w:szCs w:val="22"/>
        </w:rPr>
        <w:t>Constatada a existência de sanção, o licitante será reputado inabilitado, por falta de condição de participação.</w:t>
      </w:r>
    </w:p>
    <w:p w14:paraId="3F56F279" w14:textId="7B115B0A" w:rsidR="00F774FC" w:rsidRPr="007E2472" w:rsidRDefault="005633CF" w:rsidP="00C45CCB">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.4.</w:t>
      </w:r>
      <w:r w:rsidR="00C45CCB" w:rsidRPr="007E2472">
        <w:rPr>
          <w:rFonts w:ascii="Arial" w:hAnsi="Arial" w:cs="Arial"/>
          <w:sz w:val="22"/>
          <w:szCs w:val="22"/>
        </w:rPr>
        <w:t xml:space="preserve"> Caso atendidas as condições de participação, será iniciado o procedimento de habilitação.</w:t>
      </w:r>
    </w:p>
    <w:p w14:paraId="62BAD981" w14:textId="6B986F2A" w:rsidR="00C45CCB" w:rsidRPr="007E2472" w:rsidRDefault="004676BA" w:rsidP="00C45CCB">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 xml:space="preserve">.5. </w:t>
      </w:r>
      <w:r w:rsidR="00E74A7C" w:rsidRPr="007E2472">
        <w:rPr>
          <w:rFonts w:ascii="Arial" w:eastAsia="ArialMT" w:hAnsi="Arial" w:cs="Arial"/>
          <w:sz w:val="22"/>
          <w:szCs w:val="22"/>
        </w:rPr>
        <w:t xml:space="preserve">Caso o licitante provisoriamente classificado em primeiro lugar tenha se utilizado de algum tratamento favorecido às ME/EPPs, </w:t>
      </w:r>
      <w:r w:rsidR="007D2738" w:rsidRPr="007E2472">
        <w:rPr>
          <w:rFonts w:ascii="Arial" w:eastAsia="ArialMT" w:hAnsi="Arial" w:cs="Arial"/>
          <w:sz w:val="22"/>
          <w:szCs w:val="22"/>
        </w:rPr>
        <w:t>a</w:t>
      </w:r>
      <w:r w:rsidR="00E74A7C" w:rsidRPr="007E2472">
        <w:rPr>
          <w:rFonts w:ascii="Arial" w:eastAsia="ArialMT" w:hAnsi="Arial" w:cs="Arial"/>
          <w:sz w:val="22"/>
          <w:szCs w:val="22"/>
        </w:rPr>
        <w:t xml:space="preserve"> pregoeir</w:t>
      </w:r>
      <w:r w:rsidR="007D2738" w:rsidRPr="007E2472">
        <w:rPr>
          <w:rFonts w:ascii="Arial" w:eastAsia="ArialMT" w:hAnsi="Arial" w:cs="Arial"/>
          <w:sz w:val="22"/>
          <w:szCs w:val="22"/>
        </w:rPr>
        <w:t>a</w:t>
      </w:r>
      <w:r w:rsidR="00E74A7C" w:rsidRPr="007E2472">
        <w:rPr>
          <w:rFonts w:ascii="Arial" w:eastAsia="ArialMT" w:hAnsi="Arial" w:cs="Arial"/>
          <w:sz w:val="22"/>
          <w:szCs w:val="22"/>
        </w:rPr>
        <w:t xml:space="preserve"> verificará se faz jus ao benefício, em conformidade com os itens 6.5.1. e 8.5. deste edital</w:t>
      </w:r>
      <w:r w:rsidR="00C45CCB" w:rsidRPr="007E2472">
        <w:rPr>
          <w:rFonts w:ascii="Arial" w:hAnsi="Arial" w:cs="Arial"/>
          <w:sz w:val="22"/>
          <w:szCs w:val="22"/>
        </w:rPr>
        <w:t>.</w:t>
      </w:r>
    </w:p>
    <w:p w14:paraId="0A4BC163" w14:textId="23EB6547" w:rsidR="00F774FC" w:rsidRPr="007E2472" w:rsidRDefault="00ED22FA" w:rsidP="00CB6738">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.6.</w:t>
      </w:r>
      <w:r w:rsidR="00C45CCB" w:rsidRPr="007E2472">
        <w:rPr>
          <w:rFonts w:ascii="Arial" w:hAnsi="Arial" w:cs="Arial"/>
          <w:sz w:val="22"/>
          <w:szCs w:val="22"/>
        </w:rPr>
        <w:t xml:space="preserve"> Verificadas as condições de par</w:t>
      </w:r>
      <w:r w:rsidRPr="007E2472">
        <w:rPr>
          <w:rFonts w:ascii="Arial" w:hAnsi="Arial" w:cs="Arial"/>
          <w:sz w:val="22"/>
          <w:szCs w:val="22"/>
        </w:rPr>
        <w:t>ti</w:t>
      </w:r>
      <w:r w:rsidR="00C45CCB" w:rsidRPr="007E2472">
        <w:rPr>
          <w:rFonts w:ascii="Arial" w:hAnsi="Arial" w:cs="Arial"/>
          <w:sz w:val="22"/>
          <w:szCs w:val="22"/>
        </w:rPr>
        <w:t xml:space="preserve">cipação e de </w:t>
      </w:r>
      <w:r w:rsidRPr="007E2472">
        <w:rPr>
          <w:rFonts w:ascii="Arial" w:hAnsi="Arial" w:cs="Arial"/>
          <w:sz w:val="22"/>
          <w:szCs w:val="22"/>
        </w:rPr>
        <w:t>utilização</w:t>
      </w:r>
      <w:r w:rsidR="00C45CCB" w:rsidRPr="007E2472">
        <w:rPr>
          <w:rFonts w:ascii="Arial" w:hAnsi="Arial" w:cs="Arial"/>
          <w:sz w:val="22"/>
          <w:szCs w:val="22"/>
        </w:rPr>
        <w:t xml:space="preserve"> do tratamento favorecido, </w:t>
      </w:r>
      <w:r w:rsidRPr="007E2472">
        <w:rPr>
          <w:rFonts w:ascii="Arial" w:hAnsi="Arial" w:cs="Arial"/>
          <w:sz w:val="22"/>
          <w:szCs w:val="22"/>
        </w:rPr>
        <w:t>a</w:t>
      </w:r>
      <w:r w:rsidR="00C45CCB" w:rsidRPr="007E2472">
        <w:rPr>
          <w:rFonts w:ascii="Arial" w:hAnsi="Arial" w:cs="Arial"/>
          <w:sz w:val="22"/>
          <w:szCs w:val="22"/>
        </w:rPr>
        <w:t xml:space="preserve"> pregoeir</w:t>
      </w:r>
      <w:r w:rsidRPr="007E2472">
        <w:rPr>
          <w:rFonts w:ascii="Arial" w:hAnsi="Arial" w:cs="Arial"/>
          <w:sz w:val="22"/>
          <w:szCs w:val="22"/>
        </w:rPr>
        <w:t>a</w:t>
      </w:r>
      <w:r w:rsidR="00C45CCB" w:rsidRPr="007E2472">
        <w:rPr>
          <w:rFonts w:ascii="Arial" w:hAnsi="Arial" w:cs="Arial"/>
          <w:sz w:val="22"/>
          <w:szCs w:val="22"/>
        </w:rPr>
        <w:t xml:space="preserve"> examinará a proposta classificada em primeiro lugar quanto à adequação ao objeto e à compa</w:t>
      </w:r>
      <w:r w:rsidRPr="007E2472">
        <w:rPr>
          <w:rFonts w:ascii="Arial" w:hAnsi="Arial" w:cs="Arial"/>
          <w:sz w:val="22"/>
          <w:szCs w:val="22"/>
        </w:rPr>
        <w:t>ti</w:t>
      </w:r>
      <w:r w:rsidR="00C45CCB" w:rsidRPr="007E2472">
        <w:rPr>
          <w:rFonts w:ascii="Arial" w:hAnsi="Arial" w:cs="Arial"/>
          <w:sz w:val="22"/>
          <w:szCs w:val="22"/>
        </w:rPr>
        <w:t>bilida</w:t>
      </w:r>
      <w:r w:rsidRPr="007E2472">
        <w:rPr>
          <w:rFonts w:ascii="Arial" w:hAnsi="Arial" w:cs="Arial"/>
          <w:sz w:val="22"/>
          <w:szCs w:val="22"/>
        </w:rPr>
        <w:t xml:space="preserve">de </w:t>
      </w:r>
      <w:r w:rsidR="00C45CCB" w:rsidRPr="007E2472">
        <w:rPr>
          <w:rFonts w:ascii="Arial" w:hAnsi="Arial" w:cs="Arial"/>
          <w:sz w:val="22"/>
          <w:szCs w:val="22"/>
        </w:rPr>
        <w:t>do preço em relação ao máximo es</w:t>
      </w:r>
      <w:r w:rsidRPr="007E2472">
        <w:rPr>
          <w:rFonts w:ascii="Arial" w:hAnsi="Arial" w:cs="Arial"/>
          <w:sz w:val="22"/>
          <w:szCs w:val="22"/>
        </w:rPr>
        <w:t>ti</w:t>
      </w:r>
      <w:r w:rsidR="00C45CCB" w:rsidRPr="007E2472">
        <w:rPr>
          <w:rFonts w:ascii="Arial" w:hAnsi="Arial" w:cs="Arial"/>
          <w:sz w:val="22"/>
          <w:szCs w:val="22"/>
        </w:rPr>
        <w:t>pulado para contratação neste Edital e em seus anexos, observado o disposto nos ar</w:t>
      </w:r>
      <w:r w:rsidRPr="007E2472">
        <w:rPr>
          <w:rFonts w:ascii="Arial" w:hAnsi="Arial" w:cs="Arial"/>
          <w:sz w:val="22"/>
          <w:szCs w:val="22"/>
        </w:rPr>
        <w:t>ti</w:t>
      </w:r>
      <w:r w:rsidR="00C45CCB" w:rsidRPr="007E2472">
        <w:rPr>
          <w:rFonts w:ascii="Arial" w:hAnsi="Arial" w:cs="Arial"/>
          <w:sz w:val="22"/>
          <w:szCs w:val="22"/>
        </w:rPr>
        <w:t>gos 29 a 35 da IN Seges/ME nº 73, de 30 de setembro de 2022</w:t>
      </w:r>
      <w:r w:rsidRPr="007E2472">
        <w:rPr>
          <w:rFonts w:ascii="Arial" w:hAnsi="Arial" w:cs="Arial"/>
          <w:sz w:val="22"/>
          <w:szCs w:val="22"/>
        </w:rPr>
        <w:t>.</w:t>
      </w:r>
    </w:p>
    <w:p w14:paraId="7F1B4A17" w14:textId="4254EB70" w:rsidR="00ED22FA" w:rsidRPr="007E2472" w:rsidRDefault="00E4303E" w:rsidP="00CB6738">
      <w:pPr>
        <w:spacing w:before="120"/>
        <w:jc w:val="both"/>
        <w:rPr>
          <w:rFonts w:ascii="Arial" w:hAnsi="Arial" w:cs="Arial"/>
          <w:b/>
          <w:bCs/>
          <w:sz w:val="22"/>
          <w:szCs w:val="22"/>
        </w:rPr>
      </w:pPr>
      <w:r w:rsidRPr="007E2472">
        <w:rPr>
          <w:rFonts w:ascii="Arial" w:hAnsi="Arial" w:cs="Arial"/>
          <w:b/>
          <w:bCs/>
          <w:sz w:val="22"/>
          <w:szCs w:val="22"/>
        </w:rPr>
        <w:t>1</w:t>
      </w:r>
      <w:r w:rsidR="008B5BD8" w:rsidRPr="007E2472">
        <w:rPr>
          <w:rFonts w:ascii="Arial" w:hAnsi="Arial" w:cs="Arial"/>
          <w:b/>
          <w:bCs/>
          <w:sz w:val="22"/>
          <w:szCs w:val="22"/>
        </w:rPr>
        <w:t>1</w:t>
      </w:r>
      <w:r w:rsidRPr="007E2472">
        <w:rPr>
          <w:rFonts w:ascii="Arial" w:hAnsi="Arial" w:cs="Arial"/>
          <w:b/>
          <w:bCs/>
          <w:sz w:val="22"/>
          <w:szCs w:val="22"/>
        </w:rPr>
        <w:t xml:space="preserve">.7. </w:t>
      </w:r>
      <w:r w:rsidR="00ED22FA" w:rsidRPr="007E2472">
        <w:rPr>
          <w:rFonts w:ascii="Arial" w:hAnsi="Arial" w:cs="Arial"/>
          <w:b/>
          <w:bCs/>
          <w:sz w:val="22"/>
          <w:szCs w:val="22"/>
        </w:rPr>
        <w:t>Será desclassificada a proposta vencedora que:</w:t>
      </w:r>
    </w:p>
    <w:p w14:paraId="54F653A8" w14:textId="73B82542" w:rsidR="00ED22FA" w:rsidRPr="007E2472" w:rsidRDefault="00E4303E" w:rsidP="00CB6738">
      <w:pPr>
        <w:spacing w:before="120"/>
        <w:jc w:val="both"/>
        <w:rPr>
          <w:rFonts w:ascii="Arial" w:hAnsi="Arial" w:cs="Arial"/>
          <w:sz w:val="22"/>
          <w:szCs w:val="22"/>
        </w:rPr>
      </w:pPr>
      <w:r w:rsidRPr="007E2472">
        <w:rPr>
          <w:rFonts w:ascii="Arial" w:hAnsi="Arial" w:cs="Arial"/>
          <w:sz w:val="22"/>
          <w:szCs w:val="22"/>
        </w:rPr>
        <w:lastRenderedPageBreak/>
        <w:t>1</w:t>
      </w:r>
      <w:r w:rsidR="008B5BD8" w:rsidRPr="007E2472">
        <w:rPr>
          <w:rFonts w:ascii="Arial" w:hAnsi="Arial" w:cs="Arial"/>
          <w:sz w:val="22"/>
          <w:szCs w:val="22"/>
        </w:rPr>
        <w:t>1</w:t>
      </w:r>
      <w:r w:rsidRPr="007E2472">
        <w:rPr>
          <w:rFonts w:ascii="Arial" w:hAnsi="Arial" w:cs="Arial"/>
          <w:sz w:val="22"/>
          <w:szCs w:val="22"/>
        </w:rPr>
        <w:t xml:space="preserve">.7.1. </w:t>
      </w:r>
      <w:r w:rsidR="00ED22FA" w:rsidRPr="007E2472">
        <w:rPr>
          <w:rFonts w:ascii="Arial" w:hAnsi="Arial" w:cs="Arial"/>
          <w:sz w:val="22"/>
          <w:szCs w:val="22"/>
        </w:rPr>
        <w:t>Con</w:t>
      </w:r>
      <w:r w:rsidRPr="007E2472">
        <w:rPr>
          <w:rFonts w:ascii="Arial" w:hAnsi="Arial" w:cs="Arial"/>
          <w:sz w:val="22"/>
          <w:szCs w:val="22"/>
        </w:rPr>
        <w:t>ti</w:t>
      </w:r>
      <w:r w:rsidR="00ED22FA" w:rsidRPr="007E2472">
        <w:rPr>
          <w:rFonts w:ascii="Arial" w:hAnsi="Arial" w:cs="Arial"/>
          <w:sz w:val="22"/>
          <w:szCs w:val="22"/>
        </w:rPr>
        <w:t>ver vícios insanáveis;</w:t>
      </w:r>
    </w:p>
    <w:p w14:paraId="08F44540" w14:textId="4162000C" w:rsidR="00ED22FA" w:rsidRPr="007E2472" w:rsidRDefault="00E4303E"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.7.2.</w:t>
      </w:r>
      <w:r w:rsidR="00ED22FA" w:rsidRPr="007E2472">
        <w:rPr>
          <w:rFonts w:ascii="Arial" w:hAnsi="Arial" w:cs="Arial"/>
          <w:sz w:val="22"/>
          <w:szCs w:val="22"/>
        </w:rPr>
        <w:t xml:space="preserve"> Não obedecer às especificações técnicas con</w:t>
      </w:r>
      <w:r w:rsidR="007C79ED" w:rsidRPr="007E2472">
        <w:rPr>
          <w:rFonts w:ascii="Arial" w:hAnsi="Arial" w:cs="Arial"/>
          <w:sz w:val="22"/>
          <w:szCs w:val="22"/>
        </w:rPr>
        <w:t>ti</w:t>
      </w:r>
      <w:r w:rsidR="00ED22FA" w:rsidRPr="007E2472">
        <w:rPr>
          <w:rFonts w:ascii="Arial" w:hAnsi="Arial" w:cs="Arial"/>
          <w:sz w:val="22"/>
          <w:szCs w:val="22"/>
        </w:rPr>
        <w:t>das no Termo de Referência</w:t>
      </w:r>
      <w:r w:rsidR="007C79ED" w:rsidRPr="007E2472">
        <w:rPr>
          <w:rFonts w:ascii="Arial" w:hAnsi="Arial" w:cs="Arial"/>
          <w:sz w:val="22"/>
          <w:szCs w:val="22"/>
        </w:rPr>
        <w:t xml:space="preserve"> – Anexo I deste Edital</w:t>
      </w:r>
      <w:r w:rsidR="00ED22FA" w:rsidRPr="007E2472">
        <w:rPr>
          <w:rFonts w:ascii="Arial" w:hAnsi="Arial" w:cs="Arial"/>
          <w:sz w:val="22"/>
          <w:szCs w:val="22"/>
        </w:rPr>
        <w:t>;</w:t>
      </w:r>
    </w:p>
    <w:p w14:paraId="1E116D56" w14:textId="4D10B7C9" w:rsidR="00ED22FA" w:rsidRPr="007E2472" w:rsidRDefault="00CB6738"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.7.3.</w:t>
      </w:r>
      <w:r w:rsidR="00ED22FA" w:rsidRPr="007E2472">
        <w:rPr>
          <w:rFonts w:ascii="Arial" w:hAnsi="Arial" w:cs="Arial"/>
          <w:sz w:val="22"/>
          <w:szCs w:val="22"/>
        </w:rPr>
        <w:t xml:space="preserve"> Apresentar preços inexequíveis ou permanecerem acima do preço máximo definido para a contratação;</w:t>
      </w:r>
    </w:p>
    <w:p w14:paraId="1D9C41DA" w14:textId="3AF76610" w:rsidR="00ED22FA" w:rsidRPr="007E2472" w:rsidRDefault="00CB6738"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.7.4.</w:t>
      </w:r>
      <w:r w:rsidR="00ED22FA" w:rsidRPr="007E2472">
        <w:rPr>
          <w:rFonts w:ascii="Arial" w:hAnsi="Arial" w:cs="Arial"/>
          <w:sz w:val="22"/>
          <w:szCs w:val="22"/>
        </w:rPr>
        <w:t xml:space="preserve"> Não </w:t>
      </w:r>
      <w:r w:rsidRPr="007E2472">
        <w:rPr>
          <w:rFonts w:ascii="Arial" w:hAnsi="Arial" w:cs="Arial"/>
          <w:sz w:val="22"/>
          <w:szCs w:val="22"/>
        </w:rPr>
        <w:t>ti</w:t>
      </w:r>
      <w:r w:rsidR="00ED22FA" w:rsidRPr="007E2472">
        <w:rPr>
          <w:rFonts w:ascii="Arial" w:hAnsi="Arial" w:cs="Arial"/>
          <w:sz w:val="22"/>
          <w:szCs w:val="22"/>
        </w:rPr>
        <w:t>verem sua exequibilidade demonstrada, quando exigido pela Administração;</w:t>
      </w:r>
    </w:p>
    <w:p w14:paraId="0BB41701" w14:textId="3E8E5D3D" w:rsidR="00F774FC" w:rsidRPr="007E2472" w:rsidRDefault="00CB6738" w:rsidP="00CB6738">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.7.5.</w:t>
      </w:r>
      <w:r w:rsidR="00ED22FA" w:rsidRPr="007E2472">
        <w:rPr>
          <w:rFonts w:ascii="Arial" w:hAnsi="Arial" w:cs="Arial"/>
          <w:sz w:val="22"/>
          <w:szCs w:val="22"/>
        </w:rPr>
        <w:t xml:space="preserve"> Apresentar desconformidade com quaisquer outras exigências deste Edital ou seus anexos, desde que insanável.</w:t>
      </w:r>
    </w:p>
    <w:p w14:paraId="06F8C1F6" w14:textId="50706535" w:rsidR="00CB6738" w:rsidRPr="007E2472" w:rsidRDefault="006B2BE5" w:rsidP="00CB6738">
      <w:pPr>
        <w:spacing w:before="120"/>
        <w:jc w:val="both"/>
        <w:rPr>
          <w:rFonts w:ascii="Arial"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Pr="007E2472">
        <w:rPr>
          <w:rFonts w:ascii="Arial" w:hAnsi="Arial" w:cs="Arial"/>
          <w:sz w:val="22"/>
          <w:szCs w:val="22"/>
        </w:rPr>
        <w:t>.8.</w:t>
      </w:r>
      <w:r w:rsidR="00CB6738" w:rsidRPr="007E2472">
        <w:rPr>
          <w:rFonts w:ascii="Arial" w:hAnsi="Arial" w:cs="Arial"/>
          <w:sz w:val="22"/>
          <w:szCs w:val="22"/>
        </w:rPr>
        <w:t xml:space="preserve"> No caso de bens e serviços em geral, é indício de inexequibilidade das propostas valores inferiores a 50% (cinquenta por cento) do valor orçado pela Administração.</w:t>
      </w:r>
      <w:r w:rsidR="00F45F1F" w:rsidRPr="007E2472">
        <w:rPr>
          <w:rFonts w:ascii="Arial" w:hAnsi="Arial" w:cs="Arial"/>
          <w:sz w:val="22"/>
          <w:szCs w:val="22"/>
        </w:rPr>
        <w:t xml:space="preserve"> </w:t>
      </w:r>
      <w:r w:rsidR="00F45F1F" w:rsidRPr="007E2472">
        <w:rPr>
          <w:rFonts w:ascii="Arial" w:hAnsi="Arial" w:cs="Arial"/>
          <w:b/>
          <w:bCs/>
          <w:sz w:val="22"/>
          <w:szCs w:val="22"/>
        </w:rPr>
        <w:t>(art. 34  da IN Seges/ME nº 73, de 30 de setembro de 2022).</w:t>
      </w:r>
    </w:p>
    <w:p w14:paraId="1035B15E" w14:textId="06037139" w:rsidR="00CB6738"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.8.1. A inexequibilidade, na hipótese de que trata o caput, só será considerada após diligência d</w:t>
      </w:r>
      <w:r w:rsidR="00B118FD" w:rsidRPr="007E2472">
        <w:rPr>
          <w:rFonts w:ascii="Arial" w:hAnsi="Arial" w:cs="Arial"/>
          <w:sz w:val="22"/>
          <w:szCs w:val="22"/>
        </w:rPr>
        <w:t xml:space="preserve">a </w:t>
      </w:r>
      <w:r w:rsidR="00CB6738" w:rsidRPr="007E2472">
        <w:rPr>
          <w:rFonts w:ascii="Arial" w:hAnsi="Arial" w:cs="Arial"/>
          <w:sz w:val="22"/>
          <w:szCs w:val="22"/>
        </w:rPr>
        <w:t>pregoeir</w:t>
      </w:r>
      <w:r w:rsidR="00B118FD" w:rsidRPr="007E2472">
        <w:rPr>
          <w:rFonts w:ascii="Arial" w:hAnsi="Arial" w:cs="Arial"/>
          <w:sz w:val="22"/>
          <w:szCs w:val="22"/>
        </w:rPr>
        <w:t>a</w:t>
      </w:r>
      <w:r w:rsidR="00CB6738" w:rsidRPr="007E2472">
        <w:rPr>
          <w:rFonts w:ascii="Arial" w:hAnsi="Arial" w:cs="Arial"/>
          <w:sz w:val="22"/>
          <w:szCs w:val="22"/>
        </w:rPr>
        <w:t>, que comprove:</w:t>
      </w:r>
    </w:p>
    <w:p w14:paraId="76E2230F" w14:textId="295A072D" w:rsidR="00CB6738"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.8.1.1. Que o custo do licitante ultrapassa o valor da proposta; e</w:t>
      </w:r>
    </w:p>
    <w:p w14:paraId="5C67F454" w14:textId="7DBD06B9" w:rsidR="00CB6738"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.8.1.2. Inexis</w:t>
      </w:r>
      <w:r w:rsidR="006B76A6" w:rsidRPr="007E2472">
        <w:rPr>
          <w:rFonts w:ascii="Arial" w:hAnsi="Arial" w:cs="Arial"/>
          <w:sz w:val="22"/>
          <w:szCs w:val="22"/>
        </w:rPr>
        <w:t>ti</w:t>
      </w:r>
      <w:r w:rsidR="00CB6738" w:rsidRPr="007E2472">
        <w:rPr>
          <w:rFonts w:ascii="Arial" w:hAnsi="Arial" w:cs="Arial"/>
          <w:sz w:val="22"/>
          <w:szCs w:val="22"/>
        </w:rPr>
        <w:t>rem custos de oportunidade capazes de jus</w:t>
      </w:r>
      <w:r w:rsidR="006B76A6" w:rsidRPr="007E2472">
        <w:rPr>
          <w:rFonts w:ascii="Arial" w:hAnsi="Arial" w:cs="Arial"/>
          <w:sz w:val="22"/>
          <w:szCs w:val="22"/>
        </w:rPr>
        <w:t>ti</w:t>
      </w:r>
      <w:r w:rsidR="00CB6738" w:rsidRPr="007E2472">
        <w:rPr>
          <w:rFonts w:ascii="Arial" w:hAnsi="Arial" w:cs="Arial"/>
          <w:sz w:val="22"/>
          <w:szCs w:val="22"/>
        </w:rPr>
        <w:t>ficar o vulto da oferta.</w:t>
      </w:r>
    </w:p>
    <w:p w14:paraId="59024042" w14:textId="45803587" w:rsidR="00A559A3"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.9. Se houver indícios de inexequibilidade da proposta de preço, ou em caso da necessidade de esclarecimentos complementares, poderão ser efetuadas diligências, para que a empresa comprove a exequibilidade da proposta.</w:t>
      </w:r>
    </w:p>
    <w:p w14:paraId="1B151A5A" w14:textId="252057D1" w:rsidR="00CB6738"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.10. Caso o custo global es</w:t>
      </w:r>
      <w:r w:rsidRPr="007E2472">
        <w:rPr>
          <w:rFonts w:ascii="Arial" w:hAnsi="Arial" w:cs="Arial"/>
          <w:sz w:val="22"/>
          <w:szCs w:val="22"/>
        </w:rPr>
        <w:t>ti</w:t>
      </w:r>
      <w:r w:rsidR="00CB6738" w:rsidRPr="007E2472">
        <w:rPr>
          <w:rFonts w:ascii="Arial" w:hAnsi="Arial" w:cs="Arial"/>
          <w:sz w:val="22"/>
          <w:szCs w:val="22"/>
        </w:rPr>
        <w:t>mado do objeto licitado tenha sido decomposto em seus respec</w:t>
      </w:r>
      <w:r w:rsidRPr="007E2472">
        <w:rPr>
          <w:rFonts w:ascii="Arial" w:hAnsi="Arial" w:cs="Arial"/>
          <w:sz w:val="22"/>
          <w:szCs w:val="22"/>
        </w:rPr>
        <w:t>ti</w:t>
      </w:r>
      <w:r w:rsidR="00CB6738" w:rsidRPr="007E2472">
        <w:rPr>
          <w:rFonts w:ascii="Arial" w:hAnsi="Arial" w:cs="Arial"/>
          <w:sz w:val="22"/>
          <w:szCs w:val="22"/>
        </w:rPr>
        <w:t>vos custos unitários por meio de Planilha de Custos e Formação de Preços elaborada pela Administração, o licitante classificado em primeiro lugar será convocado para apresentar Planilha por ele elaborada, com os respec</w:t>
      </w:r>
      <w:r w:rsidRPr="007E2472">
        <w:rPr>
          <w:rFonts w:ascii="Arial" w:hAnsi="Arial" w:cs="Arial"/>
          <w:sz w:val="22"/>
          <w:szCs w:val="22"/>
        </w:rPr>
        <w:t>ti</w:t>
      </w:r>
      <w:r w:rsidR="00CB6738" w:rsidRPr="007E2472">
        <w:rPr>
          <w:rFonts w:ascii="Arial" w:hAnsi="Arial" w:cs="Arial"/>
          <w:sz w:val="22"/>
          <w:szCs w:val="22"/>
        </w:rPr>
        <w:t>vos valores adequados ao valor final da sua proposta, sob pena de não aceitação da proposta.</w:t>
      </w:r>
    </w:p>
    <w:p w14:paraId="12FBB7C8" w14:textId="73EFF025" w:rsidR="00A559A3"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.11. Erros no preenchimento da planilha não cons</w:t>
      </w:r>
      <w:r w:rsidRPr="007E2472">
        <w:rPr>
          <w:rFonts w:ascii="Arial" w:hAnsi="Arial" w:cs="Arial"/>
          <w:sz w:val="22"/>
          <w:szCs w:val="22"/>
        </w:rPr>
        <w:t>ti</w:t>
      </w:r>
      <w:r w:rsidR="00CB6738" w:rsidRPr="007E2472">
        <w:rPr>
          <w:rFonts w:ascii="Arial" w:hAnsi="Arial" w:cs="Arial"/>
          <w:sz w:val="22"/>
          <w:szCs w:val="22"/>
        </w:rPr>
        <w:t>tuem mo</w:t>
      </w:r>
      <w:r w:rsidRPr="007E2472">
        <w:rPr>
          <w:rFonts w:ascii="Arial" w:hAnsi="Arial" w:cs="Arial"/>
          <w:sz w:val="22"/>
          <w:szCs w:val="22"/>
        </w:rPr>
        <w:t>ti</w:t>
      </w:r>
      <w:r w:rsidR="00CB6738" w:rsidRPr="007E2472">
        <w:rPr>
          <w:rFonts w:ascii="Arial" w:hAnsi="Arial" w:cs="Arial"/>
          <w:sz w:val="22"/>
          <w:szCs w:val="22"/>
        </w:rPr>
        <w:t xml:space="preserve">vo para a desclassificação da proposta. A planilha poderá ser ajustada pelo fornecedor, no prazo indicado pelo sistema, desde que não haja majoração do preço. </w:t>
      </w:r>
    </w:p>
    <w:p w14:paraId="13A0AE63" w14:textId="6C9BE02C" w:rsidR="00CB6738" w:rsidRPr="007E2472" w:rsidRDefault="00A559A3" w:rsidP="00CB6738">
      <w:pPr>
        <w:spacing w:before="120"/>
        <w:jc w:val="both"/>
        <w:rPr>
          <w:rFonts w:ascii="Arial" w:hAnsi="Arial" w:cs="Arial"/>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.11.1. O ajuste de que trata este disposi</w:t>
      </w:r>
      <w:r w:rsidRPr="007E2472">
        <w:rPr>
          <w:rFonts w:ascii="Arial" w:hAnsi="Arial" w:cs="Arial"/>
          <w:sz w:val="22"/>
          <w:szCs w:val="22"/>
        </w:rPr>
        <w:t>ti</w:t>
      </w:r>
      <w:r w:rsidR="00CB6738" w:rsidRPr="007E2472">
        <w:rPr>
          <w:rFonts w:ascii="Arial" w:hAnsi="Arial" w:cs="Arial"/>
          <w:sz w:val="22"/>
          <w:szCs w:val="22"/>
        </w:rPr>
        <w:t>vo se limita a sanar erros ou falhas que não alterem a substância das propostas;</w:t>
      </w:r>
    </w:p>
    <w:p w14:paraId="24A5B6D5" w14:textId="52435541" w:rsidR="00F774FC" w:rsidRPr="007E2472" w:rsidRDefault="00A559A3" w:rsidP="00CB6738">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8B5BD8" w:rsidRPr="007E2472">
        <w:rPr>
          <w:rFonts w:ascii="Arial" w:hAnsi="Arial" w:cs="Arial"/>
          <w:sz w:val="22"/>
          <w:szCs w:val="22"/>
        </w:rPr>
        <w:t>1</w:t>
      </w:r>
      <w:r w:rsidR="00CB6738" w:rsidRPr="007E2472">
        <w:rPr>
          <w:rFonts w:ascii="Arial" w:hAnsi="Arial" w:cs="Arial"/>
          <w:sz w:val="22"/>
          <w:szCs w:val="22"/>
        </w:rPr>
        <w:t>.11.2. Considera-se erro no preenchimento da planilha passível de correção a indicação de recolhimento de impostos e contribuições na forma do Simples Nacional, quando não cabível esse regime.</w:t>
      </w:r>
    </w:p>
    <w:p w14:paraId="043C4D9C" w14:textId="3773CF04" w:rsidR="00F774FC" w:rsidRPr="007E2472" w:rsidRDefault="00F45F1F" w:rsidP="00CB6738">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X</w:t>
      </w:r>
      <w:r w:rsidR="00DE3121" w:rsidRPr="007E2472">
        <w:rPr>
          <w:rFonts w:ascii="Arial" w:eastAsiaTheme="minorHAnsi" w:hAnsi="Arial" w:cs="Arial"/>
          <w:b/>
          <w:bCs/>
          <w:sz w:val="22"/>
          <w:szCs w:val="22"/>
        </w:rPr>
        <w:t>I</w:t>
      </w:r>
      <w:r w:rsidR="001B5EC1" w:rsidRPr="007E2472">
        <w:rPr>
          <w:rFonts w:ascii="Arial" w:eastAsiaTheme="minorHAnsi" w:hAnsi="Arial" w:cs="Arial"/>
          <w:b/>
          <w:bCs/>
          <w:sz w:val="22"/>
          <w:szCs w:val="22"/>
        </w:rPr>
        <w:t>I</w:t>
      </w:r>
      <w:r w:rsidRPr="007E2472">
        <w:rPr>
          <w:rFonts w:ascii="Arial" w:eastAsiaTheme="minorHAnsi" w:hAnsi="Arial" w:cs="Arial"/>
          <w:b/>
          <w:bCs/>
          <w:sz w:val="22"/>
          <w:szCs w:val="22"/>
        </w:rPr>
        <w:t xml:space="preserve"> – DA FASE DE HABILITAÇÃO </w:t>
      </w:r>
    </w:p>
    <w:p w14:paraId="5E08FA48" w14:textId="7AD9301F" w:rsidR="006A7403" w:rsidRPr="007E2472" w:rsidRDefault="00DE3121" w:rsidP="00CB6738">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1</w:t>
      </w:r>
      <w:r w:rsidR="00A756E8" w:rsidRPr="007E2472">
        <w:rPr>
          <w:rFonts w:ascii="Arial" w:eastAsiaTheme="minorHAnsi" w:hAnsi="Arial" w:cs="Arial"/>
          <w:sz w:val="22"/>
          <w:szCs w:val="22"/>
        </w:rPr>
        <w:t>2</w:t>
      </w:r>
      <w:r w:rsidR="006A7403" w:rsidRPr="007E2472">
        <w:rPr>
          <w:rFonts w:ascii="Arial" w:eastAsiaTheme="minorHAnsi" w:hAnsi="Arial" w:cs="Arial"/>
          <w:sz w:val="22"/>
          <w:szCs w:val="22"/>
        </w:rPr>
        <w:t>.1. Os documentos previstos abaixo, necessários e suficientes para demonstrar a capacidade do licitante de realizar o objeto da licitação, serão exigidos para fins de habilitação, nos termos dos arts. 62 a 70 da Lei Nº14.133/2021.</w:t>
      </w:r>
    </w:p>
    <w:p w14:paraId="1DAD7899" w14:textId="56F278B6" w:rsidR="00F774FC" w:rsidRPr="007E2472" w:rsidRDefault="00312684" w:rsidP="00CB6738">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w:t>
      </w:r>
      <w:r w:rsidR="00A756E8" w:rsidRPr="007E2472">
        <w:rPr>
          <w:rFonts w:ascii="Arial" w:eastAsiaTheme="minorHAnsi" w:hAnsi="Arial" w:cs="Arial"/>
          <w:b/>
          <w:bCs/>
          <w:sz w:val="22"/>
          <w:szCs w:val="22"/>
        </w:rPr>
        <w:t>2</w:t>
      </w:r>
      <w:r w:rsidRPr="007E2472">
        <w:rPr>
          <w:rFonts w:ascii="Arial" w:eastAsiaTheme="minorHAnsi" w:hAnsi="Arial" w:cs="Arial"/>
          <w:b/>
          <w:bCs/>
          <w:sz w:val="22"/>
          <w:szCs w:val="22"/>
        </w:rPr>
        <w:t>.2. HABILITAÇÃO JURÍDICA</w:t>
      </w:r>
    </w:p>
    <w:p w14:paraId="395A1C50" w14:textId="2BB6450B" w:rsidR="002D2E1E" w:rsidRPr="007E2472" w:rsidRDefault="00926DE1" w:rsidP="002D2E1E">
      <w:pPr>
        <w:tabs>
          <w:tab w:val="left" w:pos="3544"/>
        </w:tabs>
        <w:adjustRightInd w:val="0"/>
        <w:spacing w:before="120"/>
        <w:jc w:val="both"/>
        <w:rPr>
          <w:rFonts w:ascii="Arial" w:hAnsi="Arial" w:cs="Arial"/>
          <w:sz w:val="22"/>
          <w:szCs w:val="22"/>
        </w:rPr>
      </w:pPr>
      <w:r w:rsidRPr="007E2472">
        <w:rPr>
          <w:rFonts w:ascii="Arial" w:eastAsiaTheme="minorHAnsi" w:hAnsi="Arial" w:cs="Arial"/>
          <w:b/>
          <w:bCs/>
          <w:sz w:val="22"/>
          <w:szCs w:val="22"/>
        </w:rPr>
        <w:t>12</w:t>
      </w:r>
      <w:r w:rsidR="002D2E1E" w:rsidRPr="007E2472">
        <w:rPr>
          <w:rFonts w:ascii="Arial" w:eastAsiaTheme="minorHAnsi" w:hAnsi="Arial" w:cs="Arial"/>
          <w:b/>
          <w:bCs/>
          <w:sz w:val="22"/>
          <w:szCs w:val="22"/>
        </w:rPr>
        <w:t>.2.1.</w:t>
      </w:r>
      <w:r w:rsidR="002D2E1E" w:rsidRPr="007E2472">
        <w:rPr>
          <w:rFonts w:ascii="Arial" w:eastAsiaTheme="minorHAnsi" w:hAnsi="Arial" w:cs="Arial"/>
          <w:sz w:val="22"/>
          <w:szCs w:val="22"/>
        </w:rPr>
        <w:t xml:space="preserve"> </w:t>
      </w:r>
      <w:r w:rsidR="002D2E1E" w:rsidRPr="007E2472">
        <w:rPr>
          <w:rFonts w:ascii="Arial" w:hAnsi="Arial" w:cs="Arial"/>
          <w:b/>
          <w:bCs/>
          <w:sz w:val="22"/>
          <w:szCs w:val="22"/>
        </w:rPr>
        <w:t xml:space="preserve">Empresário individual: </w:t>
      </w:r>
      <w:r w:rsidR="002D2E1E" w:rsidRPr="007E2472">
        <w:rPr>
          <w:rFonts w:ascii="Arial" w:hAnsi="Arial" w:cs="Arial"/>
          <w:sz w:val="22"/>
          <w:szCs w:val="22"/>
        </w:rPr>
        <w:t>inscrição no Registro Público de Empresas Mercantis, a cargo da Junta Comercial da respectiva sede;</w:t>
      </w:r>
    </w:p>
    <w:p w14:paraId="50FCF125" w14:textId="74161663"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 xml:space="preserve">.2.2. Microempreendedor Individual – MEI: </w:t>
      </w:r>
      <w:r w:rsidRPr="007E2472">
        <w:rPr>
          <w:rFonts w:ascii="Arial" w:hAnsi="Arial" w:cs="Arial"/>
          <w:sz w:val="22"/>
          <w:szCs w:val="22"/>
        </w:rPr>
        <w:t xml:space="preserve">Certificado da Condição de Microempreendedor Individual - CCMEI, cuja aceitação ficará condicionada à verificação da autenticidade no sítio </w:t>
      </w:r>
      <w:hyperlink r:id="rId22" w:history="1">
        <w:r w:rsidRPr="007E2472">
          <w:rPr>
            <w:rStyle w:val="Hyperlink"/>
            <w:rFonts w:ascii="Arial" w:hAnsi="Arial" w:cs="Arial"/>
            <w:color w:val="auto"/>
            <w:sz w:val="22"/>
            <w:szCs w:val="22"/>
          </w:rPr>
          <w:t>https://www.gov.br/empresas-e-negocios/pt-br/empreendedor</w:t>
        </w:r>
      </w:hyperlink>
      <w:r w:rsidRPr="007E2472">
        <w:rPr>
          <w:rFonts w:ascii="Arial" w:hAnsi="Arial" w:cs="Arial"/>
          <w:sz w:val="22"/>
          <w:szCs w:val="22"/>
        </w:rPr>
        <w:t>;</w:t>
      </w:r>
    </w:p>
    <w:p w14:paraId="12BBE83E" w14:textId="706D0B43"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.2.3.</w:t>
      </w:r>
      <w:r w:rsidRPr="007E2472">
        <w:rPr>
          <w:rFonts w:ascii="Arial" w:hAnsi="Arial" w:cs="Arial"/>
          <w:sz w:val="22"/>
          <w:szCs w:val="22"/>
        </w:rPr>
        <w:t xml:space="preserve"> </w:t>
      </w:r>
      <w:r w:rsidRPr="007E2472">
        <w:rPr>
          <w:rFonts w:ascii="Arial" w:hAnsi="Arial" w:cs="Arial"/>
          <w:b/>
          <w:bCs/>
          <w:sz w:val="22"/>
          <w:szCs w:val="22"/>
        </w:rPr>
        <w:t xml:space="preserve">Sociedade empresária, sociedade limitada unipessoal – SLU ou sociedade identificada como empresa individual de responsabilidade limitada – EIRELI: </w:t>
      </w:r>
      <w:r w:rsidRPr="007E2472">
        <w:rPr>
          <w:rFonts w:ascii="Arial" w:hAnsi="Arial" w:cs="Arial"/>
          <w:sz w:val="22"/>
          <w:szCs w:val="22"/>
        </w:rPr>
        <w:t xml:space="preserve">inscrição do ato constitutivo, estatuto ou contrato social no Registro Público de Empresas Mercantis, a cargo da </w:t>
      </w:r>
      <w:r w:rsidRPr="007E2472">
        <w:rPr>
          <w:rFonts w:ascii="Arial" w:hAnsi="Arial" w:cs="Arial"/>
          <w:sz w:val="22"/>
          <w:szCs w:val="22"/>
        </w:rPr>
        <w:lastRenderedPageBreak/>
        <w:t>Junta Comercial da respectiva sede, acompanhada de documento comprobatório de seus administradores.</w:t>
      </w:r>
    </w:p>
    <w:p w14:paraId="4DC95728" w14:textId="5A570434" w:rsidR="002D2E1E" w:rsidRPr="007E2472" w:rsidRDefault="002D2E1E" w:rsidP="002D2E1E">
      <w:pPr>
        <w:tabs>
          <w:tab w:val="left" w:pos="3544"/>
        </w:tabs>
        <w:adjustRightInd w:val="0"/>
        <w:spacing w:before="120"/>
        <w:jc w:val="both"/>
        <w:rPr>
          <w:rFonts w:ascii="Arial" w:eastAsiaTheme="minorHAnsi"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 xml:space="preserve">.2.4. Sociedade empresária estrangeira: </w:t>
      </w:r>
      <w:r w:rsidRPr="007E2472">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21820E" w14:textId="2CD31240"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 xml:space="preserve">.2.5. Sociedade simples: </w:t>
      </w:r>
      <w:r w:rsidRPr="007E2472">
        <w:rPr>
          <w:rFonts w:ascii="Arial" w:hAnsi="Arial" w:cs="Arial"/>
          <w:sz w:val="22"/>
          <w:szCs w:val="22"/>
        </w:rPr>
        <w:t>inscrição do ato constitutivo no Registro Civil de Pessoas Jurídicas do local de sua sede, acompanhada de documento comprobatório de seus administradores;</w:t>
      </w:r>
    </w:p>
    <w:p w14:paraId="60873BD6" w14:textId="38B8ED48" w:rsidR="002D2E1E" w:rsidRPr="007E2472" w:rsidRDefault="002D2E1E" w:rsidP="002D2E1E">
      <w:pPr>
        <w:tabs>
          <w:tab w:val="left" w:pos="3544"/>
        </w:tabs>
        <w:adjustRightInd w:val="0"/>
        <w:spacing w:before="120"/>
        <w:jc w:val="both"/>
        <w:rPr>
          <w:rFonts w:ascii="Arial" w:eastAsiaTheme="minorHAnsi" w:hAnsi="Arial" w:cs="Arial"/>
          <w:b/>
          <w:bCs/>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 xml:space="preserve">.2.6. Filial, sucursal ou agência de sociedade simples ou empresária: </w:t>
      </w:r>
      <w:r w:rsidRPr="007E2472">
        <w:rPr>
          <w:rFonts w:ascii="Arial" w:hAnsi="Arial" w:cs="Arial"/>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0F5809" w14:textId="56F881E3"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 xml:space="preserve">.2.7. Sociedade cooperativa: </w:t>
      </w:r>
      <w:r w:rsidRPr="007E2472">
        <w:rPr>
          <w:rFonts w:ascii="Arial" w:hAnsi="Arial"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B11C33" w14:textId="70F73F4A" w:rsidR="002D2E1E" w:rsidRPr="007E2472" w:rsidRDefault="002D2E1E" w:rsidP="002D2E1E">
      <w:pPr>
        <w:tabs>
          <w:tab w:val="left" w:pos="3544"/>
        </w:tabs>
        <w:adjustRightInd w:val="0"/>
        <w:spacing w:before="120"/>
        <w:jc w:val="both"/>
        <w:rPr>
          <w:rFonts w:ascii="Arial" w:eastAsiaTheme="minorHAnsi" w:hAnsi="Arial" w:cs="Arial"/>
          <w:b/>
          <w:bCs/>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.2.8. Os documentos apresentados deverão estar acompanhados de todas as alterações ou da consolidação respectiva.</w:t>
      </w:r>
    </w:p>
    <w:p w14:paraId="07939C95" w14:textId="3EADC00E" w:rsidR="002D2E1E" w:rsidRPr="007E2472" w:rsidRDefault="002D2E1E" w:rsidP="002D2E1E">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w:t>
      </w:r>
      <w:r w:rsidR="00926DE1" w:rsidRPr="007E2472">
        <w:rPr>
          <w:rFonts w:ascii="Arial" w:eastAsiaTheme="minorHAnsi" w:hAnsi="Arial" w:cs="Arial"/>
          <w:b/>
          <w:bCs/>
          <w:sz w:val="22"/>
          <w:szCs w:val="22"/>
        </w:rPr>
        <w:t>2</w:t>
      </w:r>
      <w:r w:rsidRPr="007E2472">
        <w:rPr>
          <w:rFonts w:ascii="Arial" w:eastAsiaTheme="minorHAnsi" w:hAnsi="Arial" w:cs="Arial"/>
          <w:b/>
          <w:bCs/>
          <w:sz w:val="22"/>
          <w:szCs w:val="22"/>
        </w:rPr>
        <w:t xml:space="preserve">.3. </w:t>
      </w:r>
      <w:r w:rsidR="007D2208" w:rsidRPr="007E2472">
        <w:rPr>
          <w:rFonts w:ascii="Arial" w:eastAsiaTheme="minorHAnsi" w:hAnsi="Arial" w:cs="Arial"/>
          <w:b/>
          <w:bCs/>
          <w:sz w:val="22"/>
          <w:szCs w:val="22"/>
        </w:rPr>
        <w:t>REGULARIDADE</w:t>
      </w:r>
      <w:r w:rsidRPr="007E2472">
        <w:rPr>
          <w:rFonts w:ascii="Arial" w:eastAsiaTheme="minorHAnsi" w:hAnsi="Arial" w:cs="Arial"/>
          <w:b/>
          <w:bCs/>
          <w:sz w:val="22"/>
          <w:szCs w:val="22"/>
        </w:rPr>
        <w:t>, FISCAL, SOCIAL E TRABALHISTA</w:t>
      </w:r>
    </w:p>
    <w:p w14:paraId="44EAC19E" w14:textId="6160462D"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.3.1.</w:t>
      </w:r>
      <w:r w:rsidRPr="007E2472">
        <w:rPr>
          <w:rFonts w:ascii="Arial" w:hAnsi="Arial" w:cs="Arial"/>
          <w:sz w:val="22"/>
          <w:szCs w:val="22"/>
        </w:rPr>
        <w:t xml:space="preserve"> Prova de inscrição no Cadastro Nacional de Pessoas Jurídicas (CNPJ) ou no Cadastro de Pessoas Físicas (CPF), conforme o caso;</w:t>
      </w:r>
    </w:p>
    <w:p w14:paraId="7D129ACB" w14:textId="2128D602"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.3.2.</w:t>
      </w:r>
      <w:r w:rsidRPr="007E2472">
        <w:rPr>
          <w:rFonts w:ascii="Arial" w:hAnsi="Arial" w:cs="Arial"/>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C95A20" w14:textId="270ED3E4" w:rsidR="002D2E1E" w:rsidRPr="007E2472" w:rsidRDefault="002D2E1E" w:rsidP="002D2E1E">
      <w:pPr>
        <w:spacing w:before="120"/>
        <w:jc w:val="both"/>
        <w:rPr>
          <w:rFonts w:ascii="Arial" w:hAnsi="Arial" w:cs="Arial"/>
          <w:sz w:val="22"/>
          <w:szCs w:val="22"/>
        </w:rPr>
      </w:pPr>
      <w:r w:rsidRPr="007E2472">
        <w:rPr>
          <w:rFonts w:ascii="Arial" w:hAnsi="Arial" w:cs="Arial"/>
          <w:b/>
          <w:bCs/>
          <w:sz w:val="22"/>
          <w:szCs w:val="22"/>
        </w:rPr>
        <w:t>1</w:t>
      </w:r>
      <w:r w:rsidR="00926DE1" w:rsidRPr="007E2472">
        <w:rPr>
          <w:rFonts w:ascii="Arial" w:hAnsi="Arial" w:cs="Arial"/>
          <w:b/>
          <w:bCs/>
          <w:sz w:val="22"/>
          <w:szCs w:val="22"/>
        </w:rPr>
        <w:t>2</w:t>
      </w:r>
      <w:r w:rsidRPr="007E2472">
        <w:rPr>
          <w:rFonts w:ascii="Arial" w:hAnsi="Arial" w:cs="Arial"/>
          <w:b/>
          <w:bCs/>
          <w:sz w:val="22"/>
          <w:szCs w:val="22"/>
        </w:rPr>
        <w:t>.3.3.</w:t>
      </w:r>
      <w:r w:rsidRPr="007E2472">
        <w:rPr>
          <w:rFonts w:ascii="Arial" w:hAnsi="Arial" w:cs="Arial"/>
          <w:sz w:val="22"/>
          <w:szCs w:val="22"/>
        </w:rPr>
        <w:t xml:space="preserve"> Prova de regularidade para com a Fazenda Municipal que se fará mediante a apresentação de Certidão Negativa (ou Positiva com Efeitos de Negativa) de Tributos (Mobiliários);</w:t>
      </w:r>
    </w:p>
    <w:p w14:paraId="40936B8C" w14:textId="1852A933" w:rsidR="002D2E1E" w:rsidRPr="007E2472" w:rsidRDefault="002D2E1E" w:rsidP="002D2E1E">
      <w:pPr>
        <w:spacing w:before="120"/>
        <w:jc w:val="both"/>
        <w:rPr>
          <w:rFonts w:ascii="Arial" w:hAnsi="Arial" w:cs="Arial"/>
          <w:sz w:val="22"/>
          <w:szCs w:val="22"/>
        </w:rPr>
      </w:pPr>
      <w:r w:rsidRPr="007E2472">
        <w:rPr>
          <w:rFonts w:ascii="Arial" w:hAnsi="Arial" w:cs="Arial"/>
          <w:b/>
          <w:bCs/>
          <w:sz w:val="22"/>
          <w:szCs w:val="22"/>
        </w:rPr>
        <w:t>1</w:t>
      </w:r>
      <w:r w:rsidR="00ED0BEE" w:rsidRPr="007E2472">
        <w:rPr>
          <w:rFonts w:ascii="Arial" w:hAnsi="Arial" w:cs="Arial"/>
          <w:b/>
          <w:bCs/>
          <w:sz w:val="22"/>
          <w:szCs w:val="22"/>
        </w:rPr>
        <w:t>2</w:t>
      </w:r>
      <w:r w:rsidRPr="007E2472">
        <w:rPr>
          <w:rFonts w:ascii="Arial" w:hAnsi="Arial" w:cs="Arial"/>
          <w:b/>
          <w:bCs/>
          <w:sz w:val="22"/>
          <w:szCs w:val="22"/>
        </w:rPr>
        <w:t>.3.4.</w:t>
      </w:r>
      <w:r w:rsidRPr="007E2472">
        <w:rPr>
          <w:rFonts w:ascii="Arial" w:hAnsi="Arial" w:cs="Arial"/>
          <w:sz w:val="22"/>
          <w:szCs w:val="22"/>
        </w:rPr>
        <w:t xml:space="preserve"> Prova de regularidade com a Fazenda Estadual/Distrital do domicílio ou sede do fornecedor, relativa à atividade em cujo exercício contrata ou concorre.</w:t>
      </w:r>
    </w:p>
    <w:p w14:paraId="72919F3D" w14:textId="2CC245D2" w:rsidR="002D2E1E" w:rsidRPr="007E2472" w:rsidRDefault="002D2E1E" w:rsidP="002D2E1E">
      <w:pPr>
        <w:spacing w:before="120"/>
        <w:jc w:val="both"/>
        <w:rPr>
          <w:rFonts w:ascii="Arial" w:hAnsi="Arial" w:cs="Arial"/>
          <w:sz w:val="22"/>
          <w:szCs w:val="22"/>
        </w:rPr>
      </w:pPr>
      <w:r w:rsidRPr="007E2472">
        <w:rPr>
          <w:rFonts w:ascii="Arial" w:hAnsi="Arial" w:cs="Arial"/>
          <w:b/>
          <w:bCs/>
          <w:sz w:val="22"/>
          <w:szCs w:val="22"/>
        </w:rPr>
        <w:t>1</w:t>
      </w:r>
      <w:r w:rsidR="00ED0BEE" w:rsidRPr="007E2472">
        <w:rPr>
          <w:rFonts w:ascii="Arial" w:hAnsi="Arial" w:cs="Arial"/>
          <w:b/>
          <w:bCs/>
          <w:sz w:val="22"/>
          <w:szCs w:val="22"/>
        </w:rPr>
        <w:t>2</w:t>
      </w:r>
      <w:r w:rsidRPr="007E2472">
        <w:rPr>
          <w:rFonts w:ascii="Arial" w:hAnsi="Arial" w:cs="Arial"/>
          <w:b/>
          <w:bCs/>
          <w:sz w:val="22"/>
          <w:szCs w:val="22"/>
        </w:rPr>
        <w:t>.3.5.</w:t>
      </w:r>
      <w:r w:rsidRPr="007E2472">
        <w:rPr>
          <w:rFonts w:ascii="Arial" w:hAnsi="Arial" w:cs="Arial"/>
          <w:sz w:val="22"/>
          <w:szCs w:val="22"/>
        </w:rPr>
        <w:t xml:space="preserve"> Caso o fornecedor seja considerado isento dos tributos </w:t>
      </w:r>
      <w:r w:rsidRPr="007E2472">
        <w:rPr>
          <w:rFonts w:ascii="Arial" w:hAnsi="Arial" w:cs="Arial"/>
          <w:b/>
          <w:bCs/>
          <w:i/>
          <w:iCs/>
          <w:sz w:val="22"/>
          <w:szCs w:val="22"/>
        </w:rPr>
        <w:t xml:space="preserve">estaduais/distritais </w:t>
      </w:r>
      <w:r w:rsidRPr="007E2472">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5796EF01" w14:textId="1A9A1D1F" w:rsidR="002D2E1E" w:rsidRPr="007E2472" w:rsidRDefault="002D2E1E" w:rsidP="002D2E1E">
      <w:pPr>
        <w:spacing w:before="120"/>
        <w:jc w:val="both"/>
        <w:rPr>
          <w:rFonts w:ascii="Arial" w:eastAsiaTheme="minorHAnsi" w:hAnsi="Arial" w:cs="Arial"/>
          <w:b/>
          <w:bCs/>
          <w:sz w:val="22"/>
          <w:szCs w:val="22"/>
        </w:rPr>
      </w:pPr>
      <w:r w:rsidRPr="007E2472">
        <w:rPr>
          <w:rFonts w:ascii="Arial" w:hAnsi="Arial" w:cs="Arial"/>
          <w:b/>
          <w:sz w:val="22"/>
          <w:szCs w:val="22"/>
        </w:rPr>
        <w:t>1</w:t>
      </w:r>
      <w:r w:rsidR="00ED0BEE" w:rsidRPr="007E2472">
        <w:rPr>
          <w:rFonts w:ascii="Arial" w:hAnsi="Arial" w:cs="Arial"/>
          <w:b/>
          <w:sz w:val="22"/>
          <w:szCs w:val="22"/>
        </w:rPr>
        <w:t>2</w:t>
      </w:r>
      <w:r w:rsidRPr="007E2472">
        <w:rPr>
          <w:rFonts w:ascii="Arial" w:hAnsi="Arial" w:cs="Arial"/>
          <w:b/>
          <w:sz w:val="22"/>
          <w:szCs w:val="22"/>
        </w:rPr>
        <w:t>.3.5.1.</w:t>
      </w:r>
      <w:r w:rsidRPr="007E2472">
        <w:rPr>
          <w:rFonts w:ascii="Arial" w:hAnsi="Arial" w:cs="Arial"/>
          <w:sz w:val="22"/>
          <w:szCs w:val="22"/>
        </w:rPr>
        <w:t xml:space="preserve">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545BDF57" w14:textId="511AFF64"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ED0BEE" w:rsidRPr="007E2472">
        <w:rPr>
          <w:rFonts w:ascii="Arial" w:hAnsi="Arial" w:cs="Arial"/>
          <w:b/>
          <w:bCs/>
          <w:sz w:val="22"/>
          <w:szCs w:val="22"/>
        </w:rPr>
        <w:t>2</w:t>
      </w:r>
      <w:r w:rsidRPr="007E2472">
        <w:rPr>
          <w:rFonts w:ascii="Arial" w:hAnsi="Arial" w:cs="Arial"/>
          <w:b/>
          <w:bCs/>
          <w:sz w:val="22"/>
          <w:szCs w:val="22"/>
        </w:rPr>
        <w:t>.3.6.</w:t>
      </w:r>
      <w:r w:rsidRPr="007E2472">
        <w:rPr>
          <w:rFonts w:ascii="Arial" w:hAnsi="Arial" w:cs="Arial"/>
          <w:sz w:val="22"/>
          <w:szCs w:val="22"/>
        </w:rPr>
        <w:t xml:space="preserve"> Prova de regularidade com o Fundo de Garantia do Tempo de Serviço (FGTS);</w:t>
      </w:r>
    </w:p>
    <w:p w14:paraId="6393EE9C" w14:textId="7593FF55" w:rsidR="002D2E1E" w:rsidRPr="007E2472" w:rsidRDefault="002D2E1E" w:rsidP="002D2E1E">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ED0BEE" w:rsidRPr="007E2472">
        <w:rPr>
          <w:rFonts w:ascii="Arial" w:hAnsi="Arial" w:cs="Arial"/>
          <w:b/>
          <w:bCs/>
          <w:sz w:val="22"/>
          <w:szCs w:val="22"/>
        </w:rPr>
        <w:t>2</w:t>
      </w:r>
      <w:r w:rsidRPr="007E2472">
        <w:rPr>
          <w:rFonts w:ascii="Arial" w:hAnsi="Arial" w:cs="Arial"/>
          <w:b/>
          <w:bCs/>
          <w:sz w:val="22"/>
          <w:szCs w:val="22"/>
        </w:rPr>
        <w:t>.3.7.</w:t>
      </w:r>
      <w:r w:rsidRPr="007E2472">
        <w:rPr>
          <w:rFonts w:ascii="Arial" w:hAnsi="Arial" w:cs="Arial"/>
          <w:sz w:val="22"/>
          <w:szCs w:val="22"/>
        </w:rPr>
        <w:t xml:space="preserve"> Prova de inscrição no cadastro de contribuintes estadual/distrital, se houver, relativo ao domicílio ou sede do fornecedor, pertinente ao seu ramo de atividade e compatível com o objeto contratual;</w:t>
      </w:r>
    </w:p>
    <w:p w14:paraId="3D35C6FD" w14:textId="16A6A8BA" w:rsidR="002D2E1E" w:rsidRPr="007E2472" w:rsidRDefault="002D2E1E" w:rsidP="002D2E1E">
      <w:pPr>
        <w:tabs>
          <w:tab w:val="left" w:pos="3544"/>
        </w:tabs>
        <w:autoSpaceDE w:val="0"/>
        <w:autoSpaceDN w:val="0"/>
        <w:adjustRightInd w:val="0"/>
        <w:spacing w:before="120"/>
        <w:jc w:val="both"/>
        <w:rPr>
          <w:rFonts w:ascii="Arial" w:eastAsiaTheme="minorHAnsi" w:hAnsi="Arial" w:cs="Arial"/>
          <w:bCs/>
          <w:sz w:val="22"/>
          <w:szCs w:val="22"/>
        </w:rPr>
      </w:pPr>
      <w:r w:rsidRPr="007E2472">
        <w:rPr>
          <w:rFonts w:ascii="Arial" w:eastAsiaTheme="minorHAnsi" w:hAnsi="Arial" w:cs="Arial"/>
          <w:b/>
          <w:bCs/>
          <w:sz w:val="22"/>
          <w:szCs w:val="22"/>
        </w:rPr>
        <w:t>1</w:t>
      </w:r>
      <w:r w:rsidR="00ED0BEE" w:rsidRPr="007E2472">
        <w:rPr>
          <w:rFonts w:ascii="Arial" w:eastAsiaTheme="minorHAnsi" w:hAnsi="Arial" w:cs="Arial"/>
          <w:b/>
          <w:bCs/>
          <w:sz w:val="22"/>
          <w:szCs w:val="22"/>
        </w:rPr>
        <w:t>2</w:t>
      </w:r>
      <w:r w:rsidRPr="007E2472">
        <w:rPr>
          <w:rFonts w:ascii="Arial" w:eastAsiaTheme="minorHAnsi" w:hAnsi="Arial" w:cs="Arial"/>
          <w:b/>
          <w:bCs/>
          <w:sz w:val="22"/>
          <w:szCs w:val="22"/>
        </w:rPr>
        <w:t xml:space="preserve">.3.8. </w:t>
      </w:r>
      <w:r w:rsidRPr="007E2472">
        <w:rPr>
          <w:rFonts w:ascii="Arial" w:eastAsiaTheme="minorHAnsi" w:hAnsi="Arial" w:cs="Arial"/>
          <w:sz w:val="22"/>
          <w:szCs w:val="22"/>
        </w:rPr>
        <w:t>Prova de inexistência de débitos perante a Justiça do Trabalho, mediante a apresentação de Certidão Negativa de Débitos Trabalhistas – CNDT, emitida através do site www.tst.jus.br/certidão, de acordo com a Lei nº 12.440, de 07/07/2011, ou outra que tenha a mesma comprovação na forma da lei.</w:t>
      </w:r>
    </w:p>
    <w:p w14:paraId="531FBC77" w14:textId="1C75C011" w:rsidR="002D2E1E" w:rsidRPr="007E2472" w:rsidRDefault="002D2E1E" w:rsidP="002D2E1E">
      <w:pPr>
        <w:tabs>
          <w:tab w:val="left" w:pos="3544"/>
        </w:tabs>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t>1</w:t>
      </w:r>
      <w:r w:rsidR="00ED0BEE" w:rsidRPr="007E2472">
        <w:rPr>
          <w:rFonts w:ascii="Arial" w:eastAsiaTheme="minorHAnsi" w:hAnsi="Arial" w:cs="Arial"/>
          <w:bCs/>
          <w:sz w:val="22"/>
          <w:szCs w:val="22"/>
        </w:rPr>
        <w:t>2</w:t>
      </w:r>
      <w:r w:rsidRPr="007E2472">
        <w:rPr>
          <w:rFonts w:ascii="Arial" w:eastAsiaTheme="minorHAnsi" w:hAnsi="Arial" w:cs="Arial"/>
          <w:bCs/>
          <w:sz w:val="22"/>
          <w:szCs w:val="22"/>
        </w:rPr>
        <w:t xml:space="preserve">.3.8.1. </w:t>
      </w:r>
      <w:r w:rsidRPr="007E2472">
        <w:rPr>
          <w:rFonts w:ascii="Arial" w:eastAsiaTheme="minorHAnsi" w:hAnsi="Arial" w:cs="Arial"/>
          <w:sz w:val="22"/>
          <w:szCs w:val="22"/>
        </w:rPr>
        <w:t>Para a regularidade fiscal e trabalhista, será aceita certidão positiva com efeito de negativa.</w:t>
      </w:r>
      <w:r w:rsidR="002D1682" w:rsidRPr="007E2472">
        <w:rPr>
          <w:rFonts w:ascii="Arial" w:eastAsiaTheme="minorHAnsi" w:hAnsi="Arial" w:cs="Arial"/>
          <w:sz w:val="22"/>
          <w:szCs w:val="22"/>
        </w:rPr>
        <w:t xml:space="preserve"> Prova de regularidade da Agência Nacional do Petróleo, será aceito certidão da ANP.</w:t>
      </w:r>
    </w:p>
    <w:p w14:paraId="038DF1EF" w14:textId="37056FD5" w:rsidR="002D2E1E" w:rsidRPr="007E2472" w:rsidRDefault="002D2E1E" w:rsidP="002D2E1E">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bCs/>
          <w:sz w:val="22"/>
          <w:szCs w:val="22"/>
        </w:rPr>
        <w:lastRenderedPageBreak/>
        <w:t>1</w:t>
      </w:r>
      <w:r w:rsidR="00ED0BEE" w:rsidRPr="007E2472">
        <w:rPr>
          <w:rFonts w:ascii="Arial" w:eastAsiaTheme="minorHAnsi" w:hAnsi="Arial" w:cs="Arial"/>
          <w:bCs/>
          <w:sz w:val="22"/>
          <w:szCs w:val="22"/>
        </w:rPr>
        <w:t>2</w:t>
      </w:r>
      <w:r w:rsidRPr="007E2472">
        <w:rPr>
          <w:rFonts w:ascii="Arial" w:eastAsiaTheme="minorHAnsi" w:hAnsi="Arial" w:cs="Arial"/>
          <w:bCs/>
          <w:sz w:val="22"/>
          <w:szCs w:val="22"/>
        </w:rPr>
        <w:t xml:space="preserve">.3.9. </w:t>
      </w:r>
      <w:r w:rsidRPr="007E2472">
        <w:rPr>
          <w:rFonts w:ascii="Arial" w:eastAsiaTheme="minorHAnsi" w:hAnsi="Arial" w:cs="Arial"/>
          <w:sz w:val="22"/>
          <w:szCs w:val="22"/>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033C1E28" w14:textId="329A7D2D" w:rsidR="004A1B95" w:rsidRPr="007E2472" w:rsidRDefault="004A1B95" w:rsidP="002D2E1E">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12.3.10. </w:t>
      </w:r>
      <w:r w:rsidRPr="007E2472">
        <w:rPr>
          <w:rStyle w:val="Forte"/>
          <w:rFonts w:ascii="Arial" w:hAnsi="Arial" w:cs="Arial"/>
          <w:b w:val="0"/>
          <w:sz w:val="22"/>
          <w:szCs w:val="22"/>
        </w:rPr>
        <w:t>Todas</w:t>
      </w:r>
      <w:r w:rsidRPr="007E2472">
        <w:rPr>
          <w:rFonts w:ascii="Arial" w:hAnsi="Arial" w:cs="Arial"/>
          <w:sz w:val="22"/>
          <w:szCs w:val="22"/>
        </w:rPr>
        <w:t xml:space="preserve"> as certidões deverão ser emitidas há menos de 30 dias, do certame.</w:t>
      </w:r>
    </w:p>
    <w:p w14:paraId="125C6171" w14:textId="37359155" w:rsidR="003857AF" w:rsidRPr="007E2472" w:rsidRDefault="003857AF" w:rsidP="003857AF">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w:t>
      </w:r>
      <w:r w:rsidR="00262802" w:rsidRPr="007E2472">
        <w:rPr>
          <w:rFonts w:ascii="Arial" w:eastAsiaTheme="minorHAnsi" w:hAnsi="Arial" w:cs="Arial"/>
          <w:b/>
          <w:bCs/>
          <w:sz w:val="22"/>
          <w:szCs w:val="22"/>
        </w:rPr>
        <w:t>2</w:t>
      </w:r>
      <w:r w:rsidRPr="007E2472">
        <w:rPr>
          <w:rFonts w:ascii="Arial" w:eastAsiaTheme="minorHAnsi" w:hAnsi="Arial" w:cs="Arial"/>
          <w:b/>
          <w:bCs/>
          <w:sz w:val="22"/>
          <w:szCs w:val="22"/>
        </w:rPr>
        <w:t>.4. QUALIFICAÇÃO ECONÔMICO – FINANCEIRA</w:t>
      </w:r>
    </w:p>
    <w:p w14:paraId="7D12E7D7" w14:textId="5388FEE1" w:rsidR="003857AF" w:rsidRPr="007E2472" w:rsidRDefault="003857AF" w:rsidP="003857AF">
      <w:pPr>
        <w:tabs>
          <w:tab w:val="left" w:pos="3544"/>
        </w:tabs>
        <w:adjustRightInd w:val="0"/>
        <w:spacing w:before="120"/>
        <w:jc w:val="both"/>
        <w:rPr>
          <w:rFonts w:ascii="Arial" w:hAnsi="Arial" w:cs="Arial"/>
          <w:sz w:val="22"/>
          <w:szCs w:val="22"/>
        </w:rPr>
      </w:pPr>
      <w:r w:rsidRPr="007E2472">
        <w:rPr>
          <w:rFonts w:ascii="Arial" w:hAnsi="Arial" w:cs="Arial"/>
          <w:b/>
          <w:bCs/>
          <w:sz w:val="22"/>
          <w:szCs w:val="22"/>
        </w:rPr>
        <w:t>1</w:t>
      </w:r>
      <w:r w:rsidR="00262802" w:rsidRPr="007E2472">
        <w:rPr>
          <w:rFonts w:ascii="Arial" w:hAnsi="Arial" w:cs="Arial"/>
          <w:b/>
          <w:bCs/>
          <w:sz w:val="22"/>
          <w:szCs w:val="22"/>
        </w:rPr>
        <w:t>2</w:t>
      </w:r>
      <w:r w:rsidRPr="007E2472">
        <w:rPr>
          <w:rFonts w:ascii="Arial" w:hAnsi="Arial" w:cs="Arial"/>
          <w:b/>
          <w:bCs/>
          <w:sz w:val="22"/>
          <w:szCs w:val="22"/>
        </w:rPr>
        <w:t>.4.1.</w:t>
      </w:r>
      <w:r w:rsidRPr="007E2472">
        <w:rPr>
          <w:rFonts w:ascii="Arial" w:hAnsi="Arial" w:cs="Arial"/>
          <w:sz w:val="22"/>
          <w:szCs w:val="22"/>
        </w:rPr>
        <w:t xml:space="preserve"> Certidão Negativa de falência expedida pelo distribuidor da sede do licitante (inciso II do art. 69 da Lei nº 14.133, de 2021);</w:t>
      </w:r>
    </w:p>
    <w:p w14:paraId="5955215C" w14:textId="1F6728ED" w:rsidR="003857AF" w:rsidRPr="007E2472" w:rsidRDefault="003857AF" w:rsidP="003857AF">
      <w:pPr>
        <w:tabs>
          <w:tab w:val="left" w:pos="3544"/>
        </w:tabs>
        <w:adjustRightInd w:val="0"/>
        <w:spacing w:before="120"/>
        <w:jc w:val="both"/>
        <w:rPr>
          <w:rFonts w:ascii="Arial" w:hAnsi="Arial" w:cs="Arial"/>
          <w:b/>
          <w:bCs/>
          <w:sz w:val="22"/>
          <w:szCs w:val="22"/>
        </w:rPr>
      </w:pPr>
      <w:r w:rsidRPr="007E2472">
        <w:rPr>
          <w:rFonts w:ascii="Arial" w:hAnsi="Arial" w:cs="Arial"/>
          <w:b/>
          <w:sz w:val="22"/>
          <w:szCs w:val="22"/>
        </w:rPr>
        <w:t>1</w:t>
      </w:r>
      <w:r w:rsidR="00262802" w:rsidRPr="007E2472">
        <w:rPr>
          <w:rFonts w:ascii="Arial" w:hAnsi="Arial" w:cs="Arial"/>
          <w:b/>
          <w:sz w:val="22"/>
          <w:szCs w:val="22"/>
        </w:rPr>
        <w:t>2</w:t>
      </w:r>
      <w:r w:rsidRPr="007E2472">
        <w:rPr>
          <w:rFonts w:ascii="Arial" w:hAnsi="Arial" w:cs="Arial"/>
          <w:b/>
          <w:sz w:val="22"/>
          <w:szCs w:val="22"/>
        </w:rPr>
        <w:t>.4.2.</w:t>
      </w:r>
      <w:r w:rsidRPr="007E2472">
        <w:rPr>
          <w:rFonts w:ascii="Arial" w:hAnsi="Arial" w:cs="Arial"/>
          <w:bCs/>
          <w:sz w:val="22"/>
          <w:szCs w:val="22"/>
        </w:rPr>
        <w:t xml:space="preserve"> </w:t>
      </w:r>
      <w:r w:rsidRPr="007E2472">
        <w:rPr>
          <w:rFonts w:ascii="Arial" w:hAnsi="Arial" w:cs="Arial"/>
          <w:sz w:val="22"/>
          <w:szCs w:val="22"/>
        </w:rPr>
        <w:t xml:space="preserve">Balanço Patrimonial, demonstração de resultado de exercício e demais demonstrações contábeis dos 02 (dois) últimos exercícios sociais, apresentados na forma da lei, que comprovem a boa situação financeira da empresa, vedada a sua substituição por balancetes ou balanços provisórios, </w:t>
      </w:r>
      <w:r w:rsidRPr="007E2472">
        <w:rPr>
          <w:rFonts w:ascii="Arial" w:hAnsi="Arial" w:cs="Arial"/>
          <w:b/>
          <w:bCs/>
          <w:sz w:val="22"/>
          <w:szCs w:val="22"/>
        </w:rPr>
        <w:t>comprovando:</w:t>
      </w:r>
    </w:p>
    <w:p w14:paraId="31EDA2CF" w14:textId="00FCF381" w:rsidR="003857AF" w:rsidRPr="007E2472" w:rsidRDefault="003857AF" w:rsidP="003857AF">
      <w:pPr>
        <w:tabs>
          <w:tab w:val="left" w:pos="3544"/>
        </w:tabs>
        <w:adjustRightInd w:val="0"/>
        <w:spacing w:before="120"/>
        <w:jc w:val="both"/>
        <w:rPr>
          <w:rFonts w:ascii="Arial" w:hAnsi="Arial" w:cs="Arial"/>
          <w:i/>
          <w:iCs/>
          <w:sz w:val="22"/>
          <w:szCs w:val="22"/>
        </w:rPr>
      </w:pPr>
      <w:r w:rsidRPr="007E2472">
        <w:rPr>
          <w:rFonts w:ascii="Arial" w:eastAsia="TimesNewRomanPSMT" w:hAnsi="Arial" w:cs="Arial"/>
          <w:b/>
          <w:bCs/>
          <w:sz w:val="22"/>
          <w:szCs w:val="22"/>
        </w:rPr>
        <w:t>1</w:t>
      </w:r>
      <w:r w:rsidR="00262802" w:rsidRPr="007E2472">
        <w:rPr>
          <w:rFonts w:ascii="Arial" w:eastAsia="TimesNewRomanPSMT" w:hAnsi="Arial" w:cs="Arial"/>
          <w:b/>
          <w:bCs/>
          <w:sz w:val="22"/>
          <w:szCs w:val="22"/>
        </w:rPr>
        <w:t>2</w:t>
      </w:r>
      <w:r w:rsidRPr="007E2472">
        <w:rPr>
          <w:rFonts w:ascii="Arial" w:eastAsia="TimesNewRomanPSMT" w:hAnsi="Arial" w:cs="Arial"/>
          <w:b/>
          <w:bCs/>
          <w:sz w:val="22"/>
          <w:szCs w:val="22"/>
        </w:rPr>
        <w:t>.4.2.1.</w:t>
      </w:r>
      <w:r w:rsidRPr="007E2472">
        <w:rPr>
          <w:rFonts w:ascii="Arial" w:eastAsia="TimesNewRomanPSMT" w:hAnsi="Arial" w:cs="Arial"/>
          <w:sz w:val="22"/>
          <w:szCs w:val="22"/>
        </w:rPr>
        <w:t xml:space="preserve"> Por meio do cálculo de índices contábeis abaixo previstos, em conformidade com o exigido no subitem </w:t>
      </w:r>
      <w:r w:rsidRPr="007E2472">
        <w:rPr>
          <w:rFonts w:ascii="Arial" w:eastAsia="TimesNewRomanPSMT" w:hAnsi="Arial" w:cs="Arial"/>
          <w:b/>
          <w:bCs/>
          <w:sz w:val="22"/>
          <w:szCs w:val="22"/>
        </w:rPr>
        <w:t>1</w:t>
      </w:r>
      <w:r w:rsidR="00262802" w:rsidRPr="007E2472">
        <w:rPr>
          <w:rFonts w:ascii="Arial" w:eastAsia="TimesNewRomanPSMT" w:hAnsi="Arial" w:cs="Arial"/>
          <w:b/>
          <w:bCs/>
          <w:sz w:val="22"/>
          <w:szCs w:val="22"/>
        </w:rPr>
        <w:t>2</w:t>
      </w:r>
      <w:r w:rsidRPr="007E2472">
        <w:rPr>
          <w:rFonts w:ascii="Arial" w:eastAsia="TimesNewRomanPSMT" w:hAnsi="Arial" w:cs="Arial"/>
          <w:b/>
          <w:bCs/>
          <w:sz w:val="22"/>
          <w:szCs w:val="22"/>
        </w:rPr>
        <w:t>.4.2.1.1</w:t>
      </w:r>
      <w:r w:rsidRPr="007E2472">
        <w:rPr>
          <w:rFonts w:ascii="Arial" w:eastAsia="TimesNewRomanPSMT" w:hAnsi="Arial" w:cs="Arial"/>
          <w:sz w:val="22"/>
          <w:szCs w:val="22"/>
        </w:rPr>
        <w:t xml:space="preserve">.,vedada a sua substituição por balancetes ou balanços provisórios, devendo apresentar separadamente os seguintes elementos: </w:t>
      </w:r>
      <w:r w:rsidRPr="007E2472">
        <w:rPr>
          <w:rFonts w:ascii="Arial" w:hAnsi="Arial" w:cs="Arial"/>
          <w:i/>
          <w:iCs/>
          <w:sz w:val="22"/>
          <w:szCs w:val="22"/>
        </w:rPr>
        <w:t>Ativo Circulante, Ativo Total, Realizável a Longo Prazo, Passivo Circulante e Exigível a Longo Prazo</w:t>
      </w:r>
      <w:r w:rsidRPr="007E2472">
        <w:rPr>
          <w:rFonts w:ascii="Arial" w:eastAsia="TimesNewRomanPSMT" w:hAnsi="Arial" w:cs="Arial"/>
          <w:i/>
          <w:iCs/>
          <w:sz w:val="22"/>
          <w:szCs w:val="22"/>
        </w:rPr>
        <w:t xml:space="preserve">, o </w:t>
      </w:r>
      <w:r w:rsidRPr="007E2472">
        <w:rPr>
          <w:rFonts w:ascii="Arial" w:hAnsi="Arial" w:cs="Arial"/>
          <w:i/>
          <w:iCs/>
          <w:sz w:val="22"/>
          <w:szCs w:val="22"/>
        </w:rPr>
        <w:t>índice de liquidez corrente (ILC), o Índice de Liquidez Geral (ILG) e o Índice de Solvência Geral (ISG).</w:t>
      </w:r>
    </w:p>
    <w:p w14:paraId="048BB79E" w14:textId="084AE12A" w:rsidR="003857AF" w:rsidRPr="007E2472" w:rsidRDefault="003857AF" w:rsidP="003857AF">
      <w:pPr>
        <w:tabs>
          <w:tab w:val="left" w:pos="3544"/>
        </w:tabs>
        <w:adjustRightInd w:val="0"/>
        <w:spacing w:before="120"/>
        <w:jc w:val="both"/>
        <w:rPr>
          <w:rFonts w:ascii="Arial" w:hAnsi="Arial" w:cs="Arial"/>
          <w:bCs/>
          <w:sz w:val="22"/>
          <w:szCs w:val="22"/>
        </w:rPr>
      </w:pPr>
      <w:r w:rsidRPr="007E2472">
        <w:rPr>
          <w:rFonts w:ascii="Arial" w:eastAsia="TimesNewRomanPSMT" w:hAnsi="Arial" w:cs="Arial"/>
          <w:b/>
          <w:bCs/>
          <w:sz w:val="22"/>
          <w:szCs w:val="22"/>
        </w:rPr>
        <w:t>1</w:t>
      </w:r>
      <w:r w:rsidR="00262802" w:rsidRPr="007E2472">
        <w:rPr>
          <w:rFonts w:ascii="Arial" w:eastAsia="TimesNewRomanPSMT" w:hAnsi="Arial" w:cs="Arial"/>
          <w:b/>
          <w:bCs/>
          <w:sz w:val="22"/>
          <w:szCs w:val="22"/>
        </w:rPr>
        <w:t>2</w:t>
      </w:r>
      <w:r w:rsidRPr="007E2472">
        <w:rPr>
          <w:rFonts w:ascii="Arial" w:eastAsia="TimesNewRomanPSMT" w:hAnsi="Arial" w:cs="Arial"/>
          <w:b/>
          <w:bCs/>
          <w:sz w:val="22"/>
          <w:szCs w:val="22"/>
        </w:rPr>
        <w:t xml:space="preserve">.4.2.1.1. </w:t>
      </w:r>
      <w:r w:rsidRPr="007E2472">
        <w:rPr>
          <w:rFonts w:ascii="Arial" w:hAnsi="Arial" w:cs="Arial"/>
          <w:bCs/>
          <w:sz w:val="22"/>
          <w:szCs w:val="22"/>
        </w:rPr>
        <w:t>Declaração, assinada por Profissional área contábil devidamente registrado no Conselho Regional de Contabilidade, que ateste o atendimento pelo Licitante dos Índices Econômicos nos termos do § 1º, art. 69 da Lei Nº14.133/2021, aplicando fórmulas da seguinte forma:</w:t>
      </w:r>
    </w:p>
    <w:p w14:paraId="7F0FE8C2" w14:textId="77777777" w:rsidR="003857AF" w:rsidRPr="007E2472" w:rsidRDefault="003857AF" w:rsidP="00DB04F4">
      <w:pPr>
        <w:pStyle w:val="PargrafodaLista"/>
        <w:numPr>
          <w:ilvl w:val="0"/>
          <w:numId w:val="6"/>
        </w:numPr>
        <w:spacing w:before="120" w:after="0" w:line="240" w:lineRule="auto"/>
        <w:jc w:val="both"/>
        <w:rPr>
          <w:rFonts w:ascii="Arial" w:hAnsi="Arial" w:cs="Arial"/>
          <w:b/>
          <w:bCs/>
        </w:rPr>
      </w:pPr>
      <w:r w:rsidRPr="007E2472">
        <w:rPr>
          <w:rFonts w:ascii="Arial" w:hAnsi="Arial" w:cs="Arial"/>
          <w:b/>
          <w:bCs/>
        </w:rPr>
        <w:t>Índice de Liquidez Corrente – ILC – igual ou superior a 1,0</w:t>
      </w:r>
    </w:p>
    <w:p w14:paraId="20615BCE" w14:textId="77777777" w:rsidR="003857AF" w:rsidRPr="007E2472" w:rsidRDefault="003857AF" w:rsidP="003857AF">
      <w:pPr>
        <w:spacing w:before="120"/>
        <w:jc w:val="both"/>
        <w:rPr>
          <w:rFonts w:ascii="Arial" w:eastAsia="TimesNewRomanPSMT" w:hAnsi="Arial" w:cs="Arial"/>
          <w:sz w:val="22"/>
          <w:szCs w:val="22"/>
          <w:u w:val="single"/>
        </w:rPr>
      </w:pPr>
      <w:r w:rsidRPr="007E2472">
        <w:rPr>
          <w:rFonts w:ascii="Arial" w:eastAsia="TimesNewRomanPSMT" w:hAnsi="Arial" w:cs="Arial"/>
          <w:sz w:val="22"/>
          <w:szCs w:val="22"/>
        </w:rPr>
        <w:t xml:space="preserve">ILC = </w:t>
      </w:r>
      <w:r w:rsidRPr="007E2472">
        <w:rPr>
          <w:rFonts w:ascii="Arial" w:eastAsia="TimesNewRomanPSMT" w:hAnsi="Arial" w:cs="Arial"/>
          <w:sz w:val="22"/>
          <w:szCs w:val="22"/>
          <w:u w:val="single"/>
        </w:rPr>
        <w:t xml:space="preserve">AC </w:t>
      </w:r>
    </w:p>
    <w:p w14:paraId="520BB518"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 xml:space="preserve">         PC</w:t>
      </w:r>
    </w:p>
    <w:p w14:paraId="262F2998" w14:textId="77777777" w:rsidR="003857AF" w:rsidRPr="007E2472" w:rsidRDefault="003857AF" w:rsidP="003857AF">
      <w:pPr>
        <w:spacing w:before="120"/>
        <w:jc w:val="both"/>
        <w:rPr>
          <w:rFonts w:ascii="Arial" w:hAnsi="Arial" w:cs="Arial"/>
          <w:i/>
          <w:iCs/>
          <w:sz w:val="22"/>
          <w:szCs w:val="22"/>
        </w:rPr>
      </w:pPr>
      <w:r w:rsidRPr="007E2472">
        <w:rPr>
          <w:rFonts w:ascii="Arial" w:hAnsi="Arial" w:cs="Arial"/>
          <w:i/>
          <w:iCs/>
          <w:sz w:val="22"/>
          <w:szCs w:val="22"/>
        </w:rPr>
        <w:t>Onde:</w:t>
      </w:r>
    </w:p>
    <w:p w14:paraId="7A5B77D1"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AC=Ativo Circulante</w:t>
      </w:r>
    </w:p>
    <w:p w14:paraId="221097B2"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PC = Passivo Circulante</w:t>
      </w:r>
    </w:p>
    <w:p w14:paraId="71984A6C" w14:textId="77777777" w:rsidR="003857AF" w:rsidRPr="007E2472" w:rsidRDefault="003857AF" w:rsidP="00DB04F4">
      <w:pPr>
        <w:pStyle w:val="PargrafodaLista"/>
        <w:numPr>
          <w:ilvl w:val="0"/>
          <w:numId w:val="6"/>
        </w:numPr>
        <w:spacing w:before="120" w:after="0" w:line="240" w:lineRule="auto"/>
        <w:jc w:val="both"/>
        <w:rPr>
          <w:rFonts w:ascii="Arial" w:eastAsia="TimesNewRomanPSMT" w:hAnsi="Arial" w:cs="Arial"/>
        </w:rPr>
      </w:pPr>
      <w:r w:rsidRPr="007E2472">
        <w:rPr>
          <w:rFonts w:ascii="Arial" w:hAnsi="Arial" w:cs="Arial"/>
          <w:b/>
          <w:bCs/>
        </w:rPr>
        <w:t>Índice de Liquidez Geral – ILG – igual ou superior a 1,0</w:t>
      </w:r>
    </w:p>
    <w:p w14:paraId="7A6C0B5D" w14:textId="77777777" w:rsidR="003857AF" w:rsidRPr="007E2472" w:rsidRDefault="003857AF" w:rsidP="003857AF">
      <w:pPr>
        <w:spacing w:before="120"/>
        <w:jc w:val="both"/>
        <w:rPr>
          <w:rFonts w:ascii="Arial" w:eastAsia="TimesNewRomanPSMT" w:hAnsi="Arial" w:cs="Arial"/>
          <w:sz w:val="22"/>
          <w:szCs w:val="22"/>
          <w:u w:val="single"/>
        </w:rPr>
      </w:pPr>
      <w:r w:rsidRPr="007E2472">
        <w:rPr>
          <w:rFonts w:ascii="Arial" w:eastAsia="TimesNewRomanPSMT" w:hAnsi="Arial" w:cs="Arial"/>
          <w:sz w:val="22"/>
          <w:szCs w:val="22"/>
        </w:rPr>
        <w:t xml:space="preserve">ILG = </w:t>
      </w:r>
      <w:r w:rsidRPr="007E2472">
        <w:rPr>
          <w:rFonts w:ascii="Arial" w:eastAsia="TimesNewRomanPSMT" w:hAnsi="Arial" w:cs="Arial"/>
          <w:sz w:val="22"/>
          <w:szCs w:val="22"/>
          <w:u w:val="single"/>
        </w:rPr>
        <w:t>AC + RLP</w:t>
      </w:r>
    </w:p>
    <w:p w14:paraId="1DFCF1FD"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 xml:space="preserve">          PC + ELP</w:t>
      </w:r>
    </w:p>
    <w:p w14:paraId="0BDC2C7D" w14:textId="77777777" w:rsidR="003857AF" w:rsidRPr="007E2472" w:rsidRDefault="003857AF" w:rsidP="003857AF">
      <w:pPr>
        <w:spacing w:before="120"/>
        <w:jc w:val="both"/>
        <w:rPr>
          <w:rFonts w:ascii="Arial" w:hAnsi="Arial" w:cs="Arial"/>
          <w:i/>
          <w:iCs/>
          <w:sz w:val="22"/>
          <w:szCs w:val="22"/>
        </w:rPr>
      </w:pPr>
      <w:r w:rsidRPr="007E2472">
        <w:rPr>
          <w:rFonts w:ascii="Arial" w:hAnsi="Arial" w:cs="Arial"/>
          <w:i/>
          <w:iCs/>
          <w:sz w:val="22"/>
          <w:szCs w:val="22"/>
        </w:rPr>
        <w:t>onde:</w:t>
      </w:r>
    </w:p>
    <w:p w14:paraId="18A36605" w14:textId="77777777" w:rsidR="003857AF" w:rsidRPr="007E2472" w:rsidRDefault="003857AF" w:rsidP="003857AF">
      <w:pPr>
        <w:spacing w:before="120"/>
        <w:rPr>
          <w:rFonts w:ascii="Arial" w:eastAsia="TimesNewRomanPSMT" w:hAnsi="Arial" w:cs="Arial"/>
          <w:sz w:val="22"/>
          <w:szCs w:val="22"/>
        </w:rPr>
      </w:pPr>
      <w:r w:rsidRPr="007E2472">
        <w:rPr>
          <w:rFonts w:ascii="Arial" w:eastAsia="TimesNewRomanPSMT" w:hAnsi="Arial" w:cs="Arial"/>
          <w:sz w:val="22"/>
          <w:szCs w:val="22"/>
        </w:rPr>
        <w:t>AC = Ativo Circulante</w:t>
      </w:r>
    </w:p>
    <w:p w14:paraId="4F8D808B" w14:textId="77777777" w:rsidR="003857AF" w:rsidRPr="007E2472" w:rsidRDefault="003857AF" w:rsidP="003857AF">
      <w:pPr>
        <w:spacing w:before="120"/>
        <w:rPr>
          <w:rFonts w:ascii="Arial" w:eastAsia="TimesNewRomanPSMT" w:hAnsi="Arial" w:cs="Arial"/>
          <w:sz w:val="22"/>
          <w:szCs w:val="22"/>
        </w:rPr>
      </w:pPr>
      <w:r w:rsidRPr="007E2472">
        <w:rPr>
          <w:rFonts w:ascii="Arial" w:eastAsia="TimesNewRomanPSMT" w:hAnsi="Arial" w:cs="Arial"/>
          <w:sz w:val="22"/>
          <w:szCs w:val="22"/>
        </w:rPr>
        <w:t xml:space="preserve">RLP = Realizável a Longo Prazo </w:t>
      </w:r>
    </w:p>
    <w:p w14:paraId="02892D37"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PC= Passivo Circulante</w:t>
      </w:r>
    </w:p>
    <w:p w14:paraId="63984CDA" w14:textId="77777777" w:rsidR="003857AF" w:rsidRPr="007E2472" w:rsidRDefault="003857AF" w:rsidP="003857AF">
      <w:pPr>
        <w:spacing w:before="120"/>
        <w:jc w:val="both"/>
        <w:rPr>
          <w:rFonts w:ascii="Arial" w:hAnsi="Arial" w:cs="Arial"/>
          <w:sz w:val="22"/>
          <w:szCs w:val="22"/>
        </w:rPr>
      </w:pPr>
      <w:r w:rsidRPr="007E2472">
        <w:rPr>
          <w:rFonts w:ascii="Arial" w:eastAsia="TimesNewRomanPSMT" w:hAnsi="Arial" w:cs="Arial"/>
          <w:sz w:val="22"/>
          <w:szCs w:val="22"/>
        </w:rPr>
        <w:t>ELP = Exigível a Longo Prazo</w:t>
      </w:r>
    </w:p>
    <w:p w14:paraId="64C9380A" w14:textId="77777777" w:rsidR="003857AF" w:rsidRPr="007E2472" w:rsidRDefault="003857AF" w:rsidP="003857AF">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 xml:space="preserve">• </w:t>
      </w:r>
      <w:r w:rsidRPr="007E2472">
        <w:rPr>
          <w:rFonts w:ascii="Arial" w:hAnsi="Arial" w:cs="Arial"/>
          <w:b/>
          <w:bCs/>
          <w:sz w:val="22"/>
          <w:szCs w:val="22"/>
        </w:rPr>
        <w:t>Índice de Solvência Geral – ISG – igual ou superior a 1,0</w:t>
      </w:r>
    </w:p>
    <w:p w14:paraId="1677B73F" w14:textId="77777777"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ISG = _____AT.____</w:t>
      </w:r>
    </w:p>
    <w:p w14:paraId="09BD96AD" w14:textId="77777777"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 xml:space="preserve">               PC + ELP</w:t>
      </w:r>
    </w:p>
    <w:p w14:paraId="494A1375" w14:textId="77777777" w:rsidR="003857AF" w:rsidRPr="007E2472" w:rsidRDefault="003857AF" w:rsidP="003857AF">
      <w:pPr>
        <w:spacing w:before="120"/>
        <w:jc w:val="both"/>
        <w:rPr>
          <w:rFonts w:ascii="Arial" w:hAnsi="Arial" w:cs="Arial"/>
          <w:b/>
          <w:bCs/>
          <w:i/>
          <w:iCs/>
          <w:sz w:val="22"/>
          <w:szCs w:val="22"/>
        </w:rPr>
      </w:pPr>
      <w:r w:rsidRPr="007E2472">
        <w:rPr>
          <w:rFonts w:ascii="Arial" w:hAnsi="Arial" w:cs="Arial"/>
          <w:b/>
          <w:bCs/>
          <w:i/>
          <w:iCs/>
          <w:sz w:val="22"/>
          <w:szCs w:val="22"/>
        </w:rPr>
        <w:t>onde:</w:t>
      </w:r>
    </w:p>
    <w:p w14:paraId="39D95A94"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AT = Ativo Total</w:t>
      </w:r>
    </w:p>
    <w:p w14:paraId="6274A8E5" w14:textId="77777777" w:rsidR="003857AF" w:rsidRPr="007E2472" w:rsidRDefault="003857AF" w:rsidP="003857AF">
      <w:pPr>
        <w:spacing w:before="120"/>
        <w:jc w:val="both"/>
        <w:rPr>
          <w:rFonts w:ascii="Arial" w:eastAsia="TimesNewRomanPSMT" w:hAnsi="Arial" w:cs="Arial"/>
          <w:sz w:val="22"/>
          <w:szCs w:val="22"/>
        </w:rPr>
      </w:pPr>
      <w:r w:rsidRPr="007E2472">
        <w:rPr>
          <w:rFonts w:ascii="Arial" w:eastAsia="TimesNewRomanPSMT" w:hAnsi="Arial" w:cs="Arial"/>
          <w:sz w:val="22"/>
          <w:szCs w:val="22"/>
        </w:rPr>
        <w:t>PC = Passivo Circulante</w:t>
      </w:r>
    </w:p>
    <w:p w14:paraId="30803DD2" w14:textId="77777777"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ELP = Exigível a Longo Prazo</w:t>
      </w:r>
    </w:p>
    <w:p w14:paraId="42D078F5" w14:textId="7EF5A4DB"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lastRenderedPageBreak/>
        <w:t>1</w:t>
      </w:r>
      <w:r w:rsidR="00347072" w:rsidRPr="007E2472">
        <w:rPr>
          <w:rFonts w:ascii="Arial" w:eastAsia="TimesNewRomanPSMT" w:hAnsi="Arial" w:cs="Arial"/>
          <w:sz w:val="22"/>
          <w:szCs w:val="22"/>
        </w:rPr>
        <w:t>2</w:t>
      </w:r>
      <w:r w:rsidRPr="007E2472">
        <w:rPr>
          <w:rFonts w:ascii="Arial" w:eastAsia="TimesNewRomanPSMT" w:hAnsi="Arial" w:cs="Arial"/>
          <w:sz w:val="22"/>
          <w:szCs w:val="22"/>
        </w:rPr>
        <w:t>.4.2.1.1.1.</w:t>
      </w:r>
      <w:r w:rsidRPr="007E2472">
        <w:rPr>
          <w:rFonts w:ascii="Arial" w:eastAsia="TimesNewRomanPSMT" w:hAnsi="Arial" w:cs="Arial"/>
          <w:b/>
          <w:bCs/>
          <w:sz w:val="22"/>
          <w:szCs w:val="22"/>
        </w:rPr>
        <w:t xml:space="preserve"> </w:t>
      </w:r>
      <w:r w:rsidRPr="007E2472">
        <w:rPr>
          <w:rFonts w:ascii="Arial" w:eastAsia="TimesNewRomanPSMT" w:hAnsi="Arial" w:cs="Arial"/>
          <w:sz w:val="22"/>
          <w:szCs w:val="22"/>
        </w:rPr>
        <w:t xml:space="preserve">A exigência da referida Declaração é justificada tendo em vista os riscos que a incapacidade financeira da empresa pode causar à Administração Pública Municipal, evitando-se assim, que outros compromissos anteriormente firmados pela empresa, venha a comprometer a sua capacidade de executar o objeto do futuro contrato. </w:t>
      </w:r>
    </w:p>
    <w:p w14:paraId="52BD1669" w14:textId="2B14AF0B" w:rsidR="003857AF" w:rsidRPr="007E2472" w:rsidRDefault="003857AF" w:rsidP="003857AF">
      <w:pPr>
        <w:tabs>
          <w:tab w:val="left" w:pos="3544"/>
        </w:tabs>
        <w:adjustRightInd w:val="0"/>
        <w:spacing w:before="120"/>
        <w:jc w:val="both"/>
        <w:rPr>
          <w:rFonts w:ascii="Arial" w:hAnsi="Arial" w:cs="Arial"/>
          <w:bCs/>
          <w:sz w:val="22"/>
          <w:szCs w:val="22"/>
        </w:rPr>
      </w:pPr>
      <w:r w:rsidRPr="007E2472">
        <w:rPr>
          <w:rFonts w:ascii="Arial" w:eastAsia="TimesNewRomanPSMT" w:hAnsi="Arial" w:cs="Arial"/>
          <w:b/>
          <w:bCs/>
          <w:sz w:val="22"/>
          <w:szCs w:val="22"/>
        </w:rPr>
        <w:t>1</w:t>
      </w:r>
      <w:r w:rsidR="00347072" w:rsidRPr="007E2472">
        <w:rPr>
          <w:rFonts w:ascii="Arial" w:eastAsia="TimesNewRomanPSMT" w:hAnsi="Arial" w:cs="Arial"/>
          <w:b/>
          <w:bCs/>
          <w:sz w:val="22"/>
          <w:szCs w:val="22"/>
        </w:rPr>
        <w:t>2</w:t>
      </w:r>
      <w:r w:rsidRPr="007E2472">
        <w:rPr>
          <w:rFonts w:ascii="Arial" w:eastAsia="TimesNewRomanPSMT" w:hAnsi="Arial" w:cs="Arial"/>
          <w:b/>
          <w:bCs/>
          <w:sz w:val="22"/>
          <w:szCs w:val="22"/>
        </w:rPr>
        <w:t>.4.2.2.</w:t>
      </w:r>
      <w:r w:rsidRPr="007E2472">
        <w:rPr>
          <w:rFonts w:ascii="Arial" w:eastAsia="TimesNewRomanPSMT" w:hAnsi="Arial" w:cs="Arial"/>
          <w:sz w:val="22"/>
          <w:szCs w:val="22"/>
        </w:rPr>
        <w:t xml:space="preserve"> </w:t>
      </w:r>
      <w:r w:rsidRPr="007E2472">
        <w:rPr>
          <w:rFonts w:ascii="Arial" w:hAnsi="Arial" w:cs="Arial"/>
          <w:bCs/>
          <w:sz w:val="22"/>
          <w:szCs w:val="22"/>
        </w:rPr>
        <w:t xml:space="preserve">Os documentos referidos no subitem </w:t>
      </w: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.4.2.</w:t>
      </w:r>
      <w:r w:rsidRPr="007E2472">
        <w:rPr>
          <w:rFonts w:ascii="Arial" w:hAnsi="Arial" w:cs="Arial"/>
          <w:bCs/>
          <w:sz w:val="22"/>
          <w:szCs w:val="22"/>
        </w:rPr>
        <w:t xml:space="preserve">  limitar-se-ão ao último exercício no caso de pessoa juridica ter sido constituída há menos de 02 (dois) anos.</w:t>
      </w:r>
    </w:p>
    <w:p w14:paraId="3B1197F5" w14:textId="3B2F41CB"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eastAsiaTheme="minorHAnsi" w:hAnsi="Arial" w:cs="Arial"/>
          <w:b/>
          <w:bCs/>
          <w:sz w:val="22"/>
          <w:szCs w:val="22"/>
        </w:rPr>
        <w:t>1</w:t>
      </w:r>
      <w:r w:rsidR="00347072" w:rsidRPr="007E2472">
        <w:rPr>
          <w:rFonts w:ascii="Arial" w:eastAsiaTheme="minorHAnsi" w:hAnsi="Arial" w:cs="Arial"/>
          <w:b/>
          <w:bCs/>
          <w:sz w:val="22"/>
          <w:szCs w:val="22"/>
        </w:rPr>
        <w:t>2</w:t>
      </w:r>
      <w:r w:rsidRPr="007E2472">
        <w:rPr>
          <w:rFonts w:ascii="Arial" w:eastAsiaTheme="minorHAnsi" w:hAnsi="Arial" w:cs="Arial"/>
          <w:b/>
          <w:bCs/>
          <w:sz w:val="22"/>
          <w:szCs w:val="22"/>
        </w:rPr>
        <w:t>.4.2.3.</w:t>
      </w:r>
      <w:r w:rsidRPr="007E2472">
        <w:rPr>
          <w:rFonts w:ascii="Arial" w:eastAsiaTheme="minorHAnsi" w:hAnsi="Arial" w:cs="Arial"/>
          <w:sz w:val="22"/>
          <w:szCs w:val="22"/>
        </w:rPr>
        <w:t xml:space="preserve"> As empresas criadas no exercício financeiro da licitação deverão atender a todos as exigências da habilitação e poderão substituir os demonstrativos contábeis pelo balanço de abertura. (art. 65, </w:t>
      </w:r>
      <w:r w:rsidRPr="007E2472">
        <w:rPr>
          <w:rFonts w:ascii="Arial" w:eastAsia="TimesNewRomanPSMT" w:hAnsi="Arial" w:cs="Arial"/>
          <w:sz w:val="22"/>
          <w:szCs w:val="22"/>
        </w:rPr>
        <w:t>§ 1º da Lei Nº14.133/2021).</w:t>
      </w:r>
    </w:p>
    <w:p w14:paraId="2CFF555E" w14:textId="3D47E7A9" w:rsidR="003857AF" w:rsidRPr="007E2472" w:rsidRDefault="003857AF" w:rsidP="003857AF">
      <w:pPr>
        <w:tabs>
          <w:tab w:val="left" w:pos="3544"/>
        </w:tabs>
        <w:adjustRightInd w:val="0"/>
        <w:spacing w:before="120"/>
        <w:jc w:val="both"/>
        <w:rPr>
          <w:rFonts w:ascii="Arial" w:hAnsi="Arial" w:cs="Arial"/>
          <w:bCs/>
          <w:sz w:val="22"/>
          <w:szCs w:val="22"/>
        </w:rPr>
      </w:pP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.4.2.4.</w:t>
      </w:r>
      <w:r w:rsidRPr="007E2472">
        <w:rPr>
          <w:rFonts w:ascii="Arial" w:hAnsi="Arial" w:cs="Arial"/>
          <w:bCs/>
          <w:sz w:val="22"/>
          <w:szCs w:val="22"/>
        </w:rPr>
        <w:t xml:space="preserve"> As sociedades empresárias enquadradas nas regras da Instrução Normativa RBF Nº2003, de 18 de janeiro de 2021, que dispõe sobre a Escrituração Contábil Digital – ECD, para fins fiscais e previdenciários poderão apresentar o balanço e os termos de abertura e encerramento do livro diário, em versão digital, obedecidas as normas do parágrafo único do art. 2º da citada instrução, quanto a assinara digital nos referidos documentos, quanto a Certificação de Segurança emitida por entidade credenciada pela infraestrutura de Chaves Públicas – Brasileira – ICP – Brasil.</w:t>
      </w:r>
    </w:p>
    <w:p w14:paraId="5A7AB5F0" w14:textId="2D8AB404" w:rsidR="003857AF" w:rsidRPr="007E2472" w:rsidRDefault="003857AF" w:rsidP="003857AF">
      <w:pPr>
        <w:tabs>
          <w:tab w:val="left" w:pos="3544"/>
        </w:tabs>
        <w:adjustRightInd w:val="0"/>
        <w:spacing w:before="120"/>
        <w:jc w:val="both"/>
        <w:rPr>
          <w:rFonts w:ascii="Arial" w:eastAsia="TimesNewRomanPSMT" w:hAnsi="Arial" w:cs="Arial"/>
          <w:sz w:val="22"/>
          <w:szCs w:val="22"/>
        </w:rPr>
      </w:pP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.4.2.5.</w:t>
      </w:r>
      <w:r w:rsidRPr="007E2472">
        <w:rPr>
          <w:rFonts w:ascii="Arial" w:hAnsi="Arial" w:cs="Arial"/>
          <w:bCs/>
          <w:sz w:val="22"/>
          <w:szCs w:val="22"/>
        </w:rPr>
        <w:t xml:space="preserve"> </w:t>
      </w:r>
      <w:r w:rsidRPr="007E2472">
        <w:rPr>
          <w:rFonts w:ascii="Arial" w:eastAsia="TimesNewRomanPSMT" w:hAnsi="Arial" w:cs="Arial"/>
          <w:sz w:val="22"/>
          <w:szCs w:val="22"/>
        </w:rPr>
        <w:t xml:space="preserve">Comprovação, na data de abertura da licitação, de PATRIMÔNIO LÍQUIDO OU CAPITAL SOCIAL, apurado no balanço dos 02 (dois) últimos exercícios sociais e validado por profissional habilitado da área contábil, de, no mínimo, correspondente a </w:t>
      </w:r>
      <w:r w:rsidRPr="007E2472">
        <w:rPr>
          <w:rFonts w:ascii="Arial" w:eastAsia="TimesNewRomanPSMT" w:hAnsi="Arial" w:cs="Arial"/>
          <w:b/>
          <w:bCs/>
          <w:sz w:val="22"/>
          <w:szCs w:val="22"/>
        </w:rPr>
        <w:t>5% (cinco por cento)</w:t>
      </w:r>
      <w:r w:rsidRPr="007E2472">
        <w:rPr>
          <w:rFonts w:ascii="Arial" w:eastAsia="TimesNewRomanPSMT" w:hAnsi="Arial" w:cs="Arial"/>
          <w:sz w:val="22"/>
          <w:szCs w:val="22"/>
        </w:rPr>
        <w:t xml:space="preserve"> do valor estimado para a contratação, de acordo com o artigo 69, I, §§ 1º e 4º, da Lei n° 14.133/21, </w:t>
      </w:r>
      <w:r w:rsidRPr="007E2472">
        <w:rPr>
          <w:rFonts w:ascii="Arial" w:eastAsia="TimesNewRomanPSMT" w:hAnsi="Arial" w:cs="Arial"/>
          <w:b/>
          <w:bCs/>
          <w:sz w:val="22"/>
          <w:szCs w:val="22"/>
        </w:rPr>
        <w:t>(exigida somente no caso de a licitante apresentar resultado inferior a 1 (um) nos índices Liquidez Geral, Liquidez Corrente e Solvência Geral)</w:t>
      </w:r>
    </w:p>
    <w:p w14:paraId="30A29A45" w14:textId="7FAA1AA0" w:rsidR="003857AF" w:rsidRPr="007E2472" w:rsidRDefault="003857AF" w:rsidP="003857AF">
      <w:pPr>
        <w:tabs>
          <w:tab w:val="left" w:pos="3544"/>
        </w:tabs>
        <w:adjustRightInd w:val="0"/>
        <w:spacing w:before="120"/>
        <w:jc w:val="both"/>
        <w:rPr>
          <w:rFonts w:ascii="Arial" w:eastAsiaTheme="minorHAnsi" w:hAnsi="Arial" w:cs="Arial"/>
          <w:b/>
          <w:bCs/>
          <w:sz w:val="22"/>
          <w:szCs w:val="22"/>
        </w:rPr>
      </w:pP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.4.3.</w:t>
      </w:r>
      <w:r w:rsidRPr="007E2472">
        <w:rPr>
          <w:rFonts w:ascii="Arial" w:hAnsi="Arial" w:cs="Arial"/>
          <w:bCs/>
          <w:sz w:val="22"/>
          <w:szCs w:val="22"/>
        </w:rPr>
        <w:t xml:space="preserve"> </w:t>
      </w:r>
      <w:r w:rsidRPr="007E2472">
        <w:rPr>
          <w:rFonts w:ascii="Arial" w:eastAsia="TimesNewRomanPSMT" w:hAnsi="Arial" w:cs="Arial"/>
          <w:sz w:val="22"/>
          <w:szCs w:val="22"/>
        </w:rPr>
        <w:t xml:space="preserve">Os documentos relativos ao </w:t>
      </w:r>
      <w:r w:rsidRPr="007E2472">
        <w:rPr>
          <w:rFonts w:ascii="Arial" w:hAnsi="Arial" w:cs="Arial"/>
          <w:b/>
          <w:bCs/>
          <w:sz w:val="22"/>
          <w:szCs w:val="22"/>
        </w:rPr>
        <w:t xml:space="preserve">item </w:t>
      </w: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.4.2.</w:t>
      </w:r>
      <w:r w:rsidRPr="007E2472">
        <w:rPr>
          <w:rFonts w:ascii="Arial" w:hAnsi="Arial" w:cs="Arial"/>
          <w:bCs/>
          <w:sz w:val="22"/>
          <w:szCs w:val="22"/>
        </w:rPr>
        <w:t xml:space="preserve"> e</w:t>
      </w:r>
      <w:r w:rsidRPr="007E2472">
        <w:rPr>
          <w:rFonts w:ascii="Arial" w:hAnsi="Arial" w:cs="Arial"/>
          <w:b/>
          <w:bCs/>
          <w:sz w:val="22"/>
          <w:szCs w:val="22"/>
        </w:rPr>
        <w:t xml:space="preserve"> seus subitens</w:t>
      </w:r>
      <w:r w:rsidRPr="007E2472">
        <w:rPr>
          <w:rFonts w:ascii="Arial" w:hAnsi="Arial" w:cs="Arial"/>
          <w:sz w:val="22"/>
          <w:szCs w:val="22"/>
        </w:rPr>
        <w:t>,</w:t>
      </w:r>
      <w:r w:rsidRPr="007E2472">
        <w:rPr>
          <w:rFonts w:ascii="Arial" w:hAnsi="Arial" w:cs="Arial"/>
          <w:b/>
          <w:bCs/>
          <w:sz w:val="22"/>
          <w:szCs w:val="22"/>
        </w:rPr>
        <w:t xml:space="preserve"> </w:t>
      </w:r>
      <w:r w:rsidRPr="007E2472">
        <w:rPr>
          <w:rFonts w:ascii="Arial" w:eastAsia="TimesNewRomanPSMT" w:hAnsi="Arial" w:cs="Arial"/>
          <w:sz w:val="22"/>
          <w:szCs w:val="22"/>
        </w:rPr>
        <w:t xml:space="preserve">deverão ser apresentados contendo assinatura do representante legal da empresa licitante e do seu contador ou mediante publicação no Órgão de Imprensa Oficial, devendo, neste caso, permitir a identificação do veículo e a data de sua publicação, a indicação do nome do contador e do número do seu registro no </w:t>
      </w:r>
      <w:r w:rsidRPr="007E2472">
        <w:rPr>
          <w:rFonts w:ascii="Arial" w:hAnsi="Arial" w:cs="Arial"/>
          <w:b/>
          <w:bCs/>
          <w:sz w:val="22"/>
          <w:szCs w:val="22"/>
        </w:rPr>
        <w:t>Conselho Regional de Contabilidade.</w:t>
      </w:r>
    </w:p>
    <w:p w14:paraId="690519FD" w14:textId="293728CA" w:rsidR="003857AF" w:rsidRPr="007E2472" w:rsidRDefault="003857AF" w:rsidP="003857AF">
      <w:pPr>
        <w:spacing w:before="120"/>
        <w:jc w:val="both"/>
        <w:rPr>
          <w:rFonts w:ascii="Arial" w:hAnsi="Arial" w:cs="Arial"/>
          <w:sz w:val="22"/>
          <w:szCs w:val="22"/>
        </w:rPr>
      </w:pPr>
      <w:r w:rsidRPr="007E2472">
        <w:rPr>
          <w:rFonts w:ascii="Arial" w:hAnsi="Arial" w:cs="Arial"/>
          <w:b/>
          <w:sz w:val="22"/>
          <w:szCs w:val="22"/>
        </w:rPr>
        <w:t>1</w:t>
      </w:r>
      <w:r w:rsidR="00347072" w:rsidRPr="007E2472">
        <w:rPr>
          <w:rFonts w:ascii="Arial" w:hAnsi="Arial" w:cs="Arial"/>
          <w:b/>
          <w:sz w:val="22"/>
          <w:szCs w:val="22"/>
        </w:rPr>
        <w:t>2</w:t>
      </w:r>
      <w:r w:rsidRPr="007E2472">
        <w:rPr>
          <w:rFonts w:ascii="Arial" w:hAnsi="Arial" w:cs="Arial"/>
          <w:b/>
          <w:sz w:val="22"/>
          <w:szCs w:val="22"/>
        </w:rPr>
        <w:t xml:space="preserve">.4.5. </w:t>
      </w:r>
      <w:r w:rsidRPr="007E2472">
        <w:rPr>
          <w:rFonts w:ascii="Arial" w:hAnsi="Arial" w:cs="Arial"/>
          <w:sz w:val="22"/>
          <w:szCs w:val="22"/>
        </w:rPr>
        <w:t>O Microempreendedor Individual deverá apresentar a Declaração Anual de Faturamento – DASN.</w:t>
      </w:r>
    </w:p>
    <w:p w14:paraId="6A3668DA" w14:textId="728075D9" w:rsidR="000D6896" w:rsidRPr="007E2472" w:rsidRDefault="00347072" w:rsidP="00CA3FE7">
      <w:pPr>
        <w:tabs>
          <w:tab w:val="left" w:pos="3544"/>
        </w:tabs>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1</w:t>
      </w:r>
      <w:r w:rsidR="008469DA" w:rsidRPr="007E2472">
        <w:rPr>
          <w:rFonts w:ascii="Arial" w:eastAsiaTheme="minorHAnsi" w:hAnsi="Arial" w:cs="Arial"/>
          <w:b/>
          <w:bCs/>
          <w:sz w:val="22"/>
          <w:szCs w:val="22"/>
        </w:rPr>
        <w:t>2.5. QUALIFICAÇÃO TÉCNICA</w:t>
      </w:r>
    </w:p>
    <w:p w14:paraId="57AD1FA7" w14:textId="47735695" w:rsidR="00D01143" w:rsidRPr="007E2472" w:rsidRDefault="00D87E94" w:rsidP="00CA3FE7">
      <w:pPr>
        <w:spacing w:before="120"/>
        <w:jc w:val="both"/>
        <w:rPr>
          <w:rFonts w:ascii="Arial" w:hAnsi="Arial" w:cs="Arial"/>
          <w:sz w:val="22"/>
          <w:szCs w:val="22"/>
        </w:rPr>
      </w:pPr>
      <w:r w:rsidRPr="007E2472">
        <w:rPr>
          <w:rFonts w:ascii="Arial" w:hAnsi="Arial" w:cs="Arial"/>
          <w:sz w:val="22"/>
          <w:szCs w:val="22"/>
        </w:rPr>
        <w:t>12</w:t>
      </w:r>
      <w:r w:rsidR="00B86D46" w:rsidRPr="007E2472">
        <w:rPr>
          <w:rFonts w:ascii="Arial" w:hAnsi="Arial" w:cs="Arial"/>
          <w:sz w:val="22"/>
          <w:szCs w:val="22"/>
        </w:rPr>
        <w:t>.5.</w:t>
      </w:r>
      <w:r w:rsidR="00D01143" w:rsidRPr="007E2472">
        <w:rPr>
          <w:rFonts w:ascii="Arial" w:hAnsi="Arial" w:cs="Arial"/>
          <w:sz w:val="22"/>
          <w:szCs w:val="22"/>
        </w:rPr>
        <w:t xml:space="preserve">1. No mínimo, 01 (um) atestado/declaração de capacidade técnica, compatível com o objeto deste Edital, expedido por pessoa jurídica de direito público ou privado, que o licitante prestou ou está prestando, de modo satisfatório, serviços da mesma natureza ou similares aos serviços objeto deste certame. </w:t>
      </w:r>
      <w:r w:rsidR="00D01143" w:rsidRPr="007E2472">
        <w:rPr>
          <w:rFonts w:ascii="Arial" w:hAnsi="Arial" w:cs="Arial"/>
          <w:b/>
          <w:bCs/>
          <w:sz w:val="22"/>
          <w:szCs w:val="22"/>
        </w:rPr>
        <w:t>(</w:t>
      </w:r>
      <w:r w:rsidR="00BB342C" w:rsidRPr="007E2472">
        <w:rPr>
          <w:rFonts w:ascii="Arial" w:hAnsi="Arial" w:cs="Arial"/>
          <w:b/>
          <w:bCs/>
          <w:sz w:val="22"/>
          <w:szCs w:val="22"/>
        </w:rPr>
        <w:t>Q</w:t>
      </w:r>
      <w:r w:rsidR="00D01143" w:rsidRPr="007E2472">
        <w:rPr>
          <w:rFonts w:ascii="Arial" w:hAnsi="Arial" w:cs="Arial"/>
          <w:b/>
          <w:bCs/>
          <w:sz w:val="22"/>
          <w:szCs w:val="22"/>
        </w:rPr>
        <w:t xml:space="preserve">ualificação técnica exigida </w:t>
      </w:r>
      <w:r w:rsidR="00BB342C" w:rsidRPr="007E2472">
        <w:rPr>
          <w:rFonts w:ascii="Arial" w:hAnsi="Arial" w:cs="Arial"/>
          <w:b/>
          <w:bCs/>
          <w:sz w:val="22"/>
          <w:szCs w:val="22"/>
        </w:rPr>
        <w:t xml:space="preserve">conforme subitem </w:t>
      </w:r>
      <w:r w:rsidRPr="007E2472">
        <w:rPr>
          <w:rFonts w:ascii="Arial" w:hAnsi="Arial" w:cs="Arial"/>
          <w:b/>
          <w:bCs/>
          <w:sz w:val="22"/>
          <w:szCs w:val="22"/>
        </w:rPr>
        <w:t>3.1.9.1.</w:t>
      </w:r>
      <w:r w:rsidR="00BB342C" w:rsidRPr="007E2472">
        <w:rPr>
          <w:rFonts w:ascii="Arial" w:hAnsi="Arial" w:cs="Arial"/>
          <w:b/>
          <w:bCs/>
          <w:sz w:val="22"/>
          <w:szCs w:val="22"/>
        </w:rPr>
        <w:t xml:space="preserve"> do Termo de Referência – Anexo I deste Edital)</w:t>
      </w:r>
      <w:r w:rsidR="00BB342C" w:rsidRPr="007E2472">
        <w:rPr>
          <w:rFonts w:ascii="Arial" w:hAnsi="Arial" w:cs="Arial"/>
          <w:sz w:val="22"/>
          <w:szCs w:val="22"/>
        </w:rPr>
        <w:t>.</w:t>
      </w:r>
    </w:p>
    <w:p w14:paraId="27A42CBA" w14:textId="13FF847E" w:rsidR="00D01143" w:rsidRPr="007E2472" w:rsidRDefault="00B86D46" w:rsidP="00CA3FE7">
      <w:pPr>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.5.1.1.</w:t>
      </w:r>
      <w:r w:rsidR="00D01143" w:rsidRPr="007E2472">
        <w:rPr>
          <w:rFonts w:ascii="Arial" w:hAnsi="Arial" w:cs="Arial"/>
          <w:sz w:val="22"/>
          <w:szCs w:val="22"/>
        </w:rPr>
        <w:t xml:space="preserve"> Os atestados de capacidade técnica poderão ser apresentados em nome da  ma</w:t>
      </w:r>
      <w:r w:rsidR="006F2D61" w:rsidRPr="007E2472">
        <w:rPr>
          <w:rFonts w:ascii="Arial" w:hAnsi="Arial" w:cs="Arial"/>
          <w:sz w:val="22"/>
          <w:szCs w:val="22"/>
        </w:rPr>
        <w:t>triz ou da filial do fornecedor.</w:t>
      </w:r>
    </w:p>
    <w:p w14:paraId="0953DF89" w14:textId="188D4A39" w:rsidR="006F2D61" w:rsidRPr="007E2472" w:rsidRDefault="00B86D46" w:rsidP="006F2D61">
      <w:pPr>
        <w:widowControl w:val="0"/>
        <w:tabs>
          <w:tab w:val="left" w:pos="1841"/>
        </w:tabs>
        <w:autoSpaceDE w:val="0"/>
        <w:autoSpaceDN w:val="0"/>
        <w:spacing w:line="278" w:lineRule="auto"/>
        <w:ind w:right="430"/>
        <w:jc w:val="both"/>
        <w:rPr>
          <w:rFonts w:ascii="Arial" w:hAnsi="Arial" w:cs="Arial"/>
          <w:sz w:val="22"/>
          <w:szCs w:val="22"/>
          <w:highlight w:val="magenta"/>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.5.1.2.</w:t>
      </w:r>
      <w:r w:rsidR="00D01143" w:rsidRPr="007E2472">
        <w:rPr>
          <w:rFonts w:ascii="Arial" w:hAnsi="Arial" w:cs="Arial"/>
          <w:sz w:val="22"/>
          <w:szCs w:val="22"/>
        </w:rPr>
        <w:t xml:space="preserve"> O licitante disponibilizará quando lhe for solicitado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w:t>
      </w:r>
      <w:r w:rsidR="006F2D61" w:rsidRPr="007E2472">
        <w:rPr>
          <w:rFonts w:ascii="Arial" w:hAnsi="Arial" w:cs="Arial"/>
          <w:sz w:val="22"/>
          <w:szCs w:val="22"/>
        </w:rPr>
        <w:t xml:space="preserve">s, como </w:t>
      </w:r>
      <w:r w:rsidR="006F2D61" w:rsidRPr="007E2472">
        <w:rPr>
          <w:rStyle w:val="Forte"/>
          <w:rFonts w:ascii="Arial" w:hAnsi="Arial" w:cs="Arial"/>
          <w:b w:val="0"/>
          <w:sz w:val="22"/>
          <w:szCs w:val="22"/>
        </w:rPr>
        <w:t xml:space="preserve">Comprovação de atuação </w:t>
      </w:r>
      <w:r w:rsidR="00683BD8" w:rsidRPr="007E2472">
        <w:rPr>
          <w:rStyle w:val="Forte"/>
          <w:rFonts w:ascii="Arial" w:hAnsi="Arial" w:cs="Arial"/>
          <w:b w:val="0"/>
          <w:sz w:val="22"/>
          <w:szCs w:val="22"/>
        </w:rPr>
        <w:t>em algum municipio</w:t>
      </w:r>
      <w:r w:rsidR="006F2D61" w:rsidRPr="007E2472">
        <w:rPr>
          <w:rFonts w:ascii="Arial" w:hAnsi="Arial" w:cs="Arial"/>
          <w:sz w:val="22"/>
          <w:szCs w:val="22"/>
        </w:rPr>
        <w:t xml:space="preserve">, mediante </w:t>
      </w:r>
      <w:r w:rsidR="00683BD8" w:rsidRPr="007E2472">
        <w:rPr>
          <w:rFonts w:ascii="Arial" w:hAnsi="Arial" w:cs="Arial"/>
          <w:sz w:val="22"/>
          <w:szCs w:val="22"/>
        </w:rPr>
        <w:t>cópia de Contrato/ Ata.</w:t>
      </w:r>
    </w:p>
    <w:p w14:paraId="482791E5" w14:textId="4039E348" w:rsidR="005E4FA4" w:rsidRPr="007E2472" w:rsidRDefault="00491133" w:rsidP="00731080">
      <w:pPr>
        <w:pStyle w:val="SemEspaamento"/>
        <w:jc w:val="both"/>
        <w:rPr>
          <w:rFonts w:ascii="Arial" w:hAnsi="Arial" w:cs="Arial"/>
          <w:b/>
          <w:highlight w:val="magenta"/>
        </w:rPr>
      </w:pPr>
      <w:r w:rsidRPr="007E2472">
        <w:rPr>
          <w:rFonts w:ascii="Arial" w:eastAsia="MS Mincho" w:hAnsi="Arial" w:cs="Arial"/>
        </w:rPr>
        <w:t>12.5.</w:t>
      </w:r>
      <w:r w:rsidR="00731080" w:rsidRPr="007E2472">
        <w:rPr>
          <w:rFonts w:ascii="Arial" w:eastAsia="MS Mincho" w:hAnsi="Arial" w:cs="Arial"/>
        </w:rPr>
        <w:t>1</w:t>
      </w:r>
      <w:r w:rsidRPr="007E2472">
        <w:rPr>
          <w:rFonts w:ascii="Arial" w:eastAsia="MS Mincho" w:hAnsi="Arial" w:cs="Arial"/>
        </w:rPr>
        <w:t>.</w:t>
      </w:r>
      <w:r w:rsidR="00A435D6" w:rsidRPr="007E2472">
        <w:rPr>
          <w:rFonts w:ascii="Arial" w:eastAsia="MS Mincho" w:hAnsi="Arial" w:cs="Arial"/>
        </w:rPr>
        <w:t>3</w:t>
      </w:r>
      <w:r w:rsidRPr="007E2472">
        <w:rPr>
          <w:rFonts w:ascii="Arial" w:eastAsia="MS Mincho" w:hAnsi="Arial" w:cs="Arial"/>
        </w:rPr>
        <w:t xml:space="preserve">. </w:t>
      </w:r>
      <w:r w:rsidR="005E4FA4" w:rsidRPr="007E2472">
        <w:rPr>
          <w:rFonts w:ascii="Arial" w:eastAsia="MS Mincho" w:hAnsi="Arial" w:cs="Arial"/>
        </w:rPr>
        <w:t xml:space="preserve">Os títulos da Dívida Pública somente serão aceitos se a proponente apresentar prova de que os mesmos foram escriturados no Sistema Centralizado de Liquidação e Custódia – SELIC, e seu valor econômico será aquele certificado pelo Ministério da Fazenda, conforme art. 61 da Lei Complementar nº 101/2000. </w:t>
      </w:r>
    </w:p>
    <w:p w14:paraId="6626F916" w14:textId="77777777" w:rsidR="005E4FA4" w:rsidRPr="007E2472" w:rsidRDefault="005E4FA4" w:rsidP="00CA3FE7">
      <w:pPr>
        <w:spacing w:before="120"/>
        <w:jc w:val="both"/>
        <w:rPr>
          <w:rFonts w:ascii="Arial" w:hAnsi="Arial" w:cs="Arial"/>
          <w:sz w:val="22"/>
          <w:szCs w:val="22"/>
        </w:rPr>
      </w:pPr>
    </w:p>
    <w:p w14:paraId="64E077EA" w14:textId="72F72477" w:rsidR="000D6896" w:rsidRPr="007E2472" w:rsidRDefault="00197F46" w:rsidP="00CA3FE7">
      <w:pPr>
        <w:tabs>
          <w:tab w:val="left" w:pos="3544"/>
        </w:tabs>
        <w:adjustRightInd w:val="0"/>
        <w:spacing w:before="120"/>
        <w:jc w:val="both"/>
        <w:rPr>
          <w:rFonts w:ascii="Arial" w:eastAsiaTheme="minorHAnsi" w:hAnsi="Arial" w:cs="Arial"/>
          <w:b/>
          <w:bCs/>
          <w:sz w:val="22"/>
          <w:szCs w:val="22"/>
        </w:rPr>
      </w:pPr>
      <w:r w:rsidRPr="007E2472">
        <w:rPr>
          <w:rFonts w:ascii="Arial" w:hAnsi="Arial" w:cs="Arial"/>
          <w:b/>
          <w:bCs/>
          <w:sz w:val="22"/>
          <w:szCs w:val="22"/>
        </w:rPr>
        <w:t>12.6. INFORMAÇÕES COMPLEMENTARES</w:t>
      </w:r>
    </w:p>
    <w:p w14:paraId="269445F0" w14:textId="46DA8EEB" w:rsidR="007C474D" w:rsidRPr="007E2472" w:rsidRDefault="004D04A9"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lastRenderedPageBreak/>
        <w:t>12.6.1.</w:t>
      </w:r>
      <w:r w:rsidR="00140EBB" w:rsidRPr="007E2472">
        <w:rPr>
          <w:rFonts w:ascii="Arial" w:hAnsi="Arial" w:cs="Arial"/>
          <w:sz w:val="22"/>
          <w:szCs w:val="22"/>
        </w:rPr>
        <w:t xml:space="preserve"> </w:t>
      </w:r>
      <w:r w:rsidR="007C474D" w:rsidRPr="007E2472">
        <w:rPr>
          <w:rFonts w:ascii="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14:paraId="36E5F7DD" w14:textId="4134D147" w:rsidR="000D6896" w:rsidRPr="007E2472" w:rsidRDefault="009A5636"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12.6.2.</w:t>
      </w:r>
      <w:r w:rsidR="00140EBB" w:rsidRPr="007E2472">
        <w:rPr>
          <w:rFonts w:ascii="Arial" w:hAnsi="Arial" w:cs="Arial"/>
          <w:sz w:val="22"/>
          <w:szCs w:val="22"/>
        </w:rPr>
        <w:t xml:space="preserve"> </w:t>
      </w:r>
      <w:r w:rsidR="00BE7D6B" w:rsidRPr="007E2472">
        <w:rPr>
          <w:rFonts w:ascii="Arial" w:hAnsi="Arial" w:cs="Arial"/>
          <w:sz w:val="22"/>
          <w:szCs w:val="22"/>
        </w:rPr>
        <w:t xml:space="preserve">Na hipótese de o licitante vencedor ser empresa estrangeira que não funcione no País, para fins de assinatura </w:t>
      </w:r>
      <w:r w:rsidR="00985420" w:rsidRPr="007E2472">
        <w:rPr>
          <w:rFonts w:ascii="Arial" w:hAnsi="Arial" w:cs="Arial"/>
          <w:sz w:val="22"/>
          <w:szCs w:val="22"/>
        </w:rPr>
        <w:t>do Instrumento Contratual</w:t>
      </w:r>
      <w:r w:rsidR="00BE7D6B" w:rsidRPr="007E2472">
        <w:rPr>
          <w:rFonts w:ascii="Arial" w:hAnsi="Arial" w:cs="Arial"/>
          <w:sz w:val="22"/>
          <w:szCs w:val="22"/>
        </w:rPr>
        <w:t>, os documentos exigidos para a habilitação serão traduzidos por tradutor juramentado no País e apos</w:t>
      </w:r>
      <w:r w:rsidR="00117B21" w:rsidRPr="007E2472">
        <w:rPr>
          <w:rFonts w:ascii="Arial" w:hAnsi="Arial" w:cs="Arial"/>
          <w:sz w:val="22"/>
          <w:szCs w:val="22"/>
        </w:rPr>
        <w:t>ti</w:t>
      </w:r>
      <w:r w:rsidR="00BE7D6B" w:rsidRPr="007E2472">
        <w:rPr>
          <w:rFonts w:ascii="Arial" w:hAnsi="Arial" w:cs="Arial"/>
          <w:sz w:val="22"/>
          <w:szCs w:val="22"/>
        </w:rPr>
        <w:t>lados nos termos do disposto no Decreto nº 8.660, de 29 de janeiro de 2016, ou de outro que venha a subs</w:t>
      </w:r>
      <w:r w:rsidR="00117B21" w:rsidRPr="007E2472">
        <w:rPr>
          <w:rFonts w:ascii="Arial" w:hAnsi="Arial" w:cs="Arial"/>
          <w:sz w:val="22"/>
          <w:szCs w:val="22"/>
        </w:rPr>
        <w:t>ti</w:t>
      </w:r>
      <w:r w:rsidR="00BE7D6B" w:rsidRPr="007E2472">
        <w:rPr>
          <w:rFonts w:ascii="Arial" w:hAnsi="Arial" w:cs="Arial"/>
          <w:sz w:val="22"/>
          <w:szCs w:val="22"/>
        </w:rPr>
        <w:t>tuí-lo, ou consularizados pelos respec</w:t>
      </w:r>
      <w:r w:rsidR="00117B21" w:rsidRPr="007E2472">
        <w:rPr>
          <w:rFonts w:ascii="Arial" w:hAnsi="Arial" w:cs="Arial"/>
          <w:sz w:val="22"/>
          <w:szCs w:val="22"/>
        </w:rPr>
        <w:t>ti</w:t>
      </w:r>
      <w:r w:rsidR="00BE7D6B" w:rsidRPr="007E2472">
        <w:rPr>
          <w:rFonts w:ascii="Arial" w:hAnsi="Arial" w:cs="Arial"/>
          <w:sz w:val="22"/>
          <w:szCs w:val="22"/>
        </w:rPr>
        <w:t>vos consulados ou embaixadas</w:t>
      </w:r>
      <w:r w:rsidR="00117B21" w:rsidRPr="007E2472">
        <w:rPr>
          <w:rFonts w:ascii="Arial" w:hAnsi="Arial" w:cs="Arial"/>
          <w:sz w:val="22"/>
          <w:szCs w:val="22"/>
        </w:rPr>
        <w:t>.</w:t>
      </w:r>
    </w:p>
    <w:p w14:paraId="739A7727" w14:textId="10200D98" w:rsidR="00117B21" w:rsidRPr="007E2472" w:rsidRDefault="00140EBB"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w:t>
      </w:r>
      <w:r w:rsidR="009A5636" w:rsidRPr="007E2472">
        <w:rPr>
          <w:rFonts w:ascii="Arial" w:hAnsi="Arial" w:cs="Arial"/>
          <w:sz w:val="22"/>
          <w:szCs w:val="22"/>
        </w:rPr>
        <w:t>3</w:t>
      </w:r>
      <w:r w:rsidRPr="007E2472">
        <w:rPr>
          <w:rFonts w:ascii="Arial" w:hAnsi="Arial" w:cs="Arial"/>
          <w:sz w:val="22"/>
          <w:szCs w:val="22"/>
        </w:rPr>
        <w:t>.</w:t>
      </w:r>
      <w:r w:rsidR="00117B21" w:rsidRPr="007E2472">
        <w:rPr>
          <w:rFonts w:ascii="Arial" w:hAnsi="Arial" w:cs="Arial"/>
          <w:sz w:val="22"/>
          <w:szCs w:val="22"/>
        </w:rPr>
        <w:t xml:space="preserve"> Os documentos exigidos para fins de habilitação poderão ser apresentados em original, por cópia ou por cópia autenticada por cartório competente ou por servidor da Administração.</w:t>
      </w:r>
    </w:p>
    <w:p w14:paraId="601B4D2B" w14:textId="4254350B" w:rsidR="001F2F44" w:rsidRPr="007E2472" w:rsidRDefault="00140EBB"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w:t>
      </w:r>
      <w:r w:rsidR="009A5636" w:rsidRPr="007E2472">
        <w:rPr>
          <w:rFonts w:ascii="Arial" w:hAnsi="Arial" w:cs="Arial"/>
          <w:sz w:val="22"/>
          <w:szCs w:val="22"/>
        </w:rPr>
        <w:t>4</w:t>
      </w:r>
      <w:r w:rsidRPr="007E2472">
        <w:rPr>
          <w:rFonts w:ascii="Arial" w:hAnsi="Arial" w:cs="Arial"/>
          <w:sz w:val="22"/>
          <w:szCs w:val="22"/>
        </w:rPr>
        <w:t>.</w:t>
      </w:r>
      <w:r w:rsidR="00117B21" w:rsidRPr="007E2472">
        <w:rPr>
          <w:rFonts w:ascii="Arial" w:hAnsi="Arial" w:cs="Arial"/>
          <w:sz w:val="22"/>
          <w:szCs w:val="22"/>
        </w:rPr>
        <w:t xml:space="preserve"> Os documentos exigidos para fins de habilitação poderão ser substituídos por registro cadastral emitido por órgão ou entidade pública, desde que o registro tenha sido feito em obediência ao disposto na Lei nº 14.133, de 2021.</w:t>
      </w:r>
    </w:p>
    <w:p w14:paraId="19BA988E" w14:textId="28376590" w:rsidR="00117B21" w:rsidRPr="007E2472" w:rsidRDefault="00140EBB"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.6.5. </w:t>
      </w:r>
      <w:r w:rsidR="00117B21" w:rsidRPr="007E2472">
        <w:rPr>
          <w:rFonts w:ascii="Arial" w:hAnsi="Arial" w:cs="Arial"/>
          <w:sz w:val="22"/>
          <w:szCs w:val="22"/>
        </w:rPr>
        <w:t>Será verificado se o licitante apresentou declaração de que atende aos requisitos de habilitação, e o declarante responderá pela veracidade das informações prestadas, na forma do inciso I do art. 63 da Lei nº14.133, de 2021.</w:t>
      </w:r>
    </w:p>
    <w:p w14:paraId="08A4CA9E" w14:textId="61ED46E8" w:rsidR="00117B21" w:rsidRPr="007E2472" w:rsidRDefault="00140EBB"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.6.6.</w:t>
      </w:r>
      <w:r w:rsidR="00F23264" w:rsidRPr="007E2472">
        <w:rPr>
          <w:rFonts w:ascii="Arial" w:hAnsi="Arial" w:cs="Arial"/>
          <w:sz w:val="22"/>
          <w:szCs w:val="22"/>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CBA3BB" w14:textId="58138430" w:rsidR="00117B21" w:rsidRPr="007E2472" w:rsidRDefault="00140EBB"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.6.7.</w:t>
      </w:r>
      <w:r w:rsidR="00F23264" w:rsidRPr="007E2472">
        <w:rPr>
          <w:rFonts w:ascii="Arial" w:hAnsi="Arial" w:cs="Arial"/>
          <w:sz w:val="22"/>
          <w:szCs w:val="22"/>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746978" w14:textId="7B0C6751" w:rsidR="00F23264" w:rsidRPr="007E2472" w:rsidRDefault="00140EBB" w:rsidP="00140EBB">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.6.8.</w:t>
      </w:r>
      <w:r w:rsidR="00F23264" w:rsidRPr="007E2472">
        <w:rPr>
          <w:rFonts w:ascii="Arial" w:hAnsi="Arial" w:cs="Arial"/>
          <w:sz w:val="22"/>
          <w:szCs w:val="22"/>
        </w:rPr>
        <w:t xml:space="preserve"> A habilitação será verificada por meio do Sicaf, nos documentos por ele abrangidos.</w:t>
      </w:r>
    </w:p>
    <w:p w14:paraId="60EC991F" w14:textId="4D3D7CDB" w:rsidR="001F2F44" w:rsidRPr="007E2472" w:rsidRDefault="00D61A53" w:rsidP="00140EBB">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00140EBB" w:rsidRPr="007E2472">
        <w:rPr>
          <w:rFonts w:ascii="Arial" w:hAnsi="Arial" w:cs="Arial"/>
          <w:sz w:val="22"/>
          <w:szCs w:val="22"/>
        </w:rPr>
        <w:t>.6.8.1.</w:t>
      </w:r>
      <w:r w:rsidR="00F23264" w:rsidRPr="007E2472">
        <w:rPr>
          <w:rFonts w:ascii="Arial" w:hAnsi="Arial" w:cs="Arial"/>
          <w:sz w:val="22"/>
          <w:szCs w:val="22"/>
        </w:rPr>
        <w:t xml:space="preserve"> Somente haverá a necessidade de comprovação do preenchimento de requisitos mediante apresentação dos documentos originais não digitais quando houver dúvida em relação à integridade do documento digital ou quando a lei expressamente o exigir (§1º do art. 4º e §4º do art. 6º da IN nº 3, de 2018).</w:t>
      </w:r>
    </w:p>
    <w:p w14:paraId="6D8C0A86" w14:textId="4E46C87A" w:rsidR="00140EBB" w:rsidRPr="007E2472" w:rsidRDefault="00140EBB" w:rsidP="00140EBB">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.6.9.</w:t>
      </w:r>
      <w:r w:rsidR="00F23264" w:rsidRPr="007E2472">
        <w:rPr>
          <w:rFonts w:ascii="Arial" w:hAnsi="Arial" w:cs="Arial"/>
          <w:sz w:val="22"/>
          <w:szCs w:val="22"/>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F23264" w:rsidRPr="007E2472">
        <w:rPr>
          <w:rFonts w:ascii="Arial" w:hAnsi="Arial" w:cs="Arial"/>
          <w:i/>
          <w:iCs/>
          <w:sz w:val="22"/>
          <w:szCs w:val="22"/>
        </w:rPr>
        <w:t xml:space="preserve">caput </w:t>
      </w:r>
      <w:r w:rsidR="00F23264" w:rsidRPr="007E2472">
        <w:rPr>
          <w:rFonts w:ascii="Arial" w:hAnsi="Arial" w:cs="Arial"/>
          <w:sz w:val="22"/>
          <w:szCs w:val="22"/>
        </w:rPr>
        <w:t xml:space="preserve">do art. 7º da IN nº 3, de 2018). </w:t>
      </w:r>
    </w:p>
    <w:p w14:paraId="68CF2DC2" w14:textId="06E81332" w:rsidR="00117B21" w:rsidRPr="007E2472" w:rsidRDefault="00140EBB" w:rsidP="00140EBB">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.6.9.1. </w:t>
      </w:r>
      <w:r w:rsidR="00F23264" w:rsidRPr="007E2472">
        <w:rPr>
          <w:rFonts w:ascii="Arial" w:hAnsi="Arial" w:cs="Arial"/>
          <w:sz w:val="22"/>
          <w:szCs w:val="22"/>
        </w:rPr>
        <w:t>A não observância do disposto no item anterior poderá ensejar desclassificação no momento da habilitação (parágrafo único do art. 7º da IN nº 3, de 2018)</w:t>
      </w:r>
      <w:r w:rsidRPr="007E2472">
        <w:rPr>
          <w:rFonts w:ascii="Arial" w:hAnsi="Arial" w:cs="Arial"/>
          <w:sz w:val="22"/>
          <w:szCs w:val="22"/>
        </w:rPr>
        <w:t>.</w:t>
      </w:r>
    </w:p>
    <w:p w14:paraId="11FFB1AC" w14:textId="5FABC100" w:rsidR="00E71116" w:rsidRPr="007E2472" w:rsidRDefault="00D61A53" w:rsidP="00E71116">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00140EBB" w:rsidRPr="007E2472">
        <w:rPr>
          <w:rFonts w:ascii="Arial" w:hAnsi="Arial" w:cs="Arial"/>
          <w:sz w:val="22"/>
          <w:szCs w:val="22"/>
        </w:rPr>
        <w:t>.6.10. A verificação pela pregoeira, em sítios eletrônicos oficiais de órgãos e entidades emissores de certidões constitui meio legal de prova, para fins de habilitação.</w:t>
      </w:r>
    </w:p>
    <w:p w14:paraId="08F64FC9" w14:textId="6900ADBB" w:rsidR="00117B21" w:rsidRPr="007E2472" w:rsidRDefault="00E71116" w:rsidP="00E71116">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.6.10.1. Os documentos exigidos para habilitação que não estejam contemplados no Sicaf serão enviados por meio do sistema, em formato digital, no prazo </w:t>
      </w:r>
      <w:r w:rsidRPr="007E2472">
        <w:rPr>
          <w:rFonts w:ascii="Arial" w:hAnsi="Arial" w:cs="Arial"/>
          <w:b/>
          <w:bCs/>
          <w:sz w:val="22"/>
          <w:szCs w:val="22"/>
        </w:rPr>
        <w:t xml:space="preserve">de </w:t>
      </w:r>
      <w:r w:rsidR="00C50445" w:rsidRPr="007E2472">
        <w:rPr>
          <w:rFonts w:ascii="Arial" w:hAnsi="Arial" w:cs="Arial"/>
          <w:b/>
          <w:bCs/>
          <w:sz w:val="22"/>
          <w:szCs w:val="22"/>
        </w:rPr>
        <w:t>0</w:t>
      </w:r>
      <w:r w:rsidRPr="007E2472">
        <w:rPr>
          <w:rFonts w:ascii="Arial" w:hAnsi="Arial" w:cs="Arial"/>
          <w:b/>
          <w:bCs/>
          <w:sz w:val="22"/>
          <w:szCs w:val="22"/>
        </w:rPr>
        <w:t>2 (duas horas)</w:t>
      </w:r>
      <w:r w:rsidRPr="007E2472">
        <w:rPr>
          <w:rFonts w:ascii="Arial" w:hAnsi="Arial" w:cs="Arial"/>
          <w:sz w:val="22"/>
          <w:szCs w:val="22"/>
        </w:rPr>
        <w:t>, prorrogável por igual período, contado da solicitação da pregoeira.</w:t>
      </w:r>
    </w:p>
    <w:p w14:paraId="26D93316" w14:textId="0C7EA08D" w:rsidR="00117B21" w:rsidRPr="007E2472" w:rsidRDefault="00E71116"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.6.10.2.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35FC463E" w14:textId="261F3817" w:rsidR="00E71116" w:rsidRPr="007E2472" w:rsidRDefault="005914AE"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.6.11. </w:t>
      </w:r>
      <w:r w:rsidR="00A90B1F" w:rsidRPr="007E2472">
        <w:rPr>
          <w:rFonts w:ascii="Arial" w:hAnsi="Arial" w:cs="Arial"/>
          <w:sz w:val="22"/>
          <w:szCs w:val="22"/>
        </w:rPr>
        <w:t>A verificação no Sicaf ou a exigência dos documentos nele não contidos somente será feita em relação ao licitante vencedor</w:t>
      </w:r>
      <w:r w:rsidR="00975E5A" w:rsidRPr="007E2472">
        <w:rPr>
          <w:rFonts w:ascii="Arial" w:hAnsi="Arial" w:cs="Arial"/>
          <w:sz w:val="22"/>
          <w:szCs w:val="22"/>
        </w:rPr>
        <w:t>.</w:t>
      </w:r>
    </w:p>
    <w:p w14:paraId="3CF4C1D8" w14:textId="6B1BB378" w:rsidR="00117B21" w:rsidRPr="007E2472" w:rsidRDefault="005914AE"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lastRenderedPageBreak/>
        <w:t>1</w:t>
      </w:r>
      <w:r w:rsidR="00AF6DE9" w:rsidRPr="007E2472">
        <w:rPr>
          <w:rFonts w:ascii="Arial" w:hAnsi="Arial" w:cs="Arial"/>
          <w:sz w:val="22"/>
          <w:szCs w:val="22"/>
        </w:rPr>
        <w:t>2</w:t>
      </w:r>
      <w:r w:rsidRPr="007E2472">
        <w:rPr>
          <w:rFonts w:ascii="Arial" w:hAnsi="Arial" w:cs="Arial"/>
          <w:sz w:val="22"/>
          <w:szCs w:val="22"/>
        </w:rPr>
        <w:t>.6.11.1.</w:t>
      </w:r>
      <w:r w:rsidR="00975E5A" w:rsidRPr="007E2472">
        <w:rPr>
          <w:rFonts w:ascii="Arial" w:hAnsi="Arial" w:cs="Arial"/>
          <w:sz w:val="22"/>
          <w:szCs w:val="22"/>
        </w:rPr>
        <w:t xml:space="preserve"> Os documentos relativos à regularidade fiscal que constem </w:t>
      </w:r>
      <w:r w:rsidR="009D0C2C" w:rsidRPr="007E2472">
        <w:rPr>
          <w:rFonts w:ascii="Arial" w:hAnsi="Arial" w:cs="Arial"/>
          <w:sz w:val="22"/>
          <w:szCs w:val="22"/>
        </w:rPr>
        <w:t xml:space="preserve"> no subitem </w:t>
      </w:r>
      <w:r w:rsidR="009D0C2C" w:rsidRPr="007E2472">
        <w:rPr>
          <w:rFonts w:ascii="Arial" w:hAnsi="Arial" w:cs="Arial"/>
          <w:b/>
          <w:bCs/>
          <w:sz w:val="22"/>
          <w:szCs w:val="22"/>
        </w:rPr>
        <w:t>1</w:t>
      </w:r>
      <w:r w:rsidR="001F685B" w:rsidRPr="007E2472">
        <w:rPr>
          <w:rFonts w:ascii="Arial" w:hAnsi="Arial" w:cs="Arial"/>
          <w:b/>
          <w:bCs/>
          <w:sz w:val="22"/>
          <w:szCs w:val="22"/>
        </w:rPr>
        <w:t>2</w:t>
      </w:r>
      <w:r w:rsidR="009D0C2C" w:rsidRPr="007E2472">
        <w:rPr>
          <w:rFonts w:ascii="Arial" w:hAnsi="Arial" w:cs="Arial"/>
          <w:b/>
          <w:bCs/>
          <w:sz w:val="22"/>
          <w:szCs w:val="22"/>
        </w:rPr>
        <w:t>.3</w:t>
      </w:r>
      <w:r w:rsidR="009D0C2C" w:rsidRPr="007E2472">
        <w:rPr>
          <w:rFonts w:ascii="Arial" w:hAnsi="Arial" w:cs="Arial"/>
          <w:sz w:val="22"/>
          <w:szCs w:val="22"/>
        </w:rPr>
        <w:t xml:space="preserve">. deste Edital, </w:t>
      </w:r>
      <w:r w:rsidR="00975E5A" w:rsidRPr="007E2472">
        <w:rPr>
          <w:rFonts w:ascii="Arial" w:hAnsi="Arial" w:cs="Arial"/>
          <w:sz w:val="22"/>
          <w:szCs w:val="22"/>
        </w:rPr>
        <w:t>somente serão exigidos, em qualquer caso, em momento posterior ao julgamento das propostas, e apenas do licitante mais bem classificado</w:t>
      </w:r>
      <w:r w:rsidRPr="007E2472">
        <w:rPr>
          <w:rFonts w:ascii="Arial" w:hAnsi="Arial" w:cs="Arial"/>
          <w:sz w:val="22"/>
          <w:szCs w:val="22"/>
        </w:rPr>
        <w:t>.</w:t>
      </w:r>
    </w:p>
    <w:p w14:paraId="65CFCD28" w14:textId="6EAC290E" w:rsidR="005914AE" w:rsidRPr="007E2472" w:rsidRDefault="009D0C2C"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.6.12. </w:t>
      </w:r>
      <w:r w:rsidR="005914AE" w:rsidRPr="007E2472">
        <w:rPr>
          <w:rFonts w:ascii="Arial" w:hAnsi="Arial" w:cs="Arial"/>
          <w:sz w:val="22"/>
          <w:szCs w:val="22"/>
        </w:rPr>
        <w:t xml:space="preserve">Após a entrega dos documentos para habilitação, não será permitida a substituição ou a apresentação de novos documentos, salvo em sede de diligência (art. 64 da Lei nº 14.133, de 2021 e §4º do art. 39 da IN Seges/ME </w:t>
      </w:r>
      <w:r w:rsidRPr="007E2472">
        <w:rPr>
          <w:rFonts w:ascii="Arial" w:hAnsi="Arial" w:cs="Arial"/>
          <w:sz w:val="22"/>
          <w:szCs w:val="22"/>
        </w:rPr>
        <w:t>Nº</w:t>
      </w:r>
      <w:r w:rsidR="005914AE" w:rsidRPr="007E2472">
        <w:rPr>
          <w:rFonts w:ascii="Arial" w:hAnsi="Arial" w:cs="Arial"/>
          <w:sz w:val="22"/>
          <w:szCs w:val="22"/>
        </w:rPr>
        <w:t xml:space="preserve"> 73, de 2022), para:</w:t>
      </w:r>
    </w:p>
    <w:p w14:paraId="21F23CF7" w14:textId="3F995E39" w:rsidR="00117B21" w:rsidRPr="007E2472" w:rsidRDefault="009D0C2C"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.6.12.1. Complementação de informações acerca dos documentos já apresentados pelos licitantes e desde que necessária para apurar fatos existentes à época da abertura do certame; e</w:t>
      </w:r>
    </w:p>
    <w:p w14:paraId="33D38675" w14:textId="68D82251" w:rsidR="009D0C2C" w:rsidRPr="007E2472" w:rsidRDefault="009D0C2C"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.6.12.2. Atualização de documentos cuja validade tenha expirado após a data de recebimento das propostas.</w:t>
      </w:r>
    </w:p>
    <w:p w14:paraId="6CDDDF42" w14:textId="6BF8412E" w:rsidR="009D0C2C" w:rsidRPr="007E2472" w:rsidRDefault="009D0C2C"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 xml:space="preserve">.6.13. Na análise dos documentos de habilitação, a </w:t>
      </w:r>
      <w:r w:rsidR="00DC0D4B" w:rsidRPr="007E2472">
        <w:rPr>
          <w:rFonts w:ascii="Arial" w:hAnsi="Arial" w:cs="Arial"/>
          <w:sz w:val="22"/>
          <w:szCs w:val="22"/>
        </w:rPr>
        <w:t xml:space="preserve">Pregoeira e Membros de Apoio </w:t>
      </w:r>
      <w:r w:rsidRPr="007E2472">
        <w:rPr>
          <w:rFonts w:ascii="Arial" w:hAnsi="Arial" w:cs="Arial"/>
          <w:sz w:val="22"/>
          <w:szCs w:val="22"/>
        </w:rPr>
        <w:t>poderá sanar erros ou falhas, que não alterem a substância dos documentos e sua validade jurídica, mediante decisão fundamentada, registrada em ata e acessível a todos, atribuindo-lhes eficácia para fins de habilitação e classificação.</w:t>
      </w:r>
    </w:p>
    <w:p w14:paraId="5A9A3A32" w14:textId="7222EA39" w:rsidR="00117B21" w:rsidRPr="007E2472" w:rsidRDefault="009D0C2C"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.6.14. Na hipótese de o licitante não atender às exigências para habilitação, a pregoeira examinará a proposta subsequente e assim sucessivamente, na ordem de classificação, até a apuração de uma proposta que atenda ao presente Edital, observado o prazo disposto no subitem 1</w:t>
      </w:r>
      <w:r w:rsidR="00AF6DE9" w:rsidRPr="007E2472">
        <w:rPr>
          <w:rFonts w:ascii="Arial" w:hAnsi="Arial" w:cs="Arial"/>
          <w:sz w:val="22"/>
          <w:szCs w:val="22"/>
        </w:rPr>
        <w:t>2</w:t>
      </w:r>
      <w:r w:rsidRPr="007E2472">
        <w:rPr>
          <w:rFonts w:ascii="Arial" w:hAnsi="Arial" w:cs="Arial"/>
          <w:sz w:val="22"/>
          <w:szCs w:val="22"/>
        </w:rPr>
        <w:t>.6.1</w:t>
      </w:r>
      <w:r w:rsidR="00240B58" w:rsidRPr="007E2472">
        <w:rPr>
          <w:rFonts w:ascii="Arial" w:hAnsi="Arial" w:cs="Arial"/>
          <w:sz w:val="22"/>
          <w:szCs w:val="22"/>
        </w:rPr>
        <w:t>0</w:t>
      </w:r>
      <w:r w:rsidRPr="007E2472">
        <w:rPr>
          <w:rFonts w:ascii="Arial" w:hAnsi="Arial" w:cs="Arial"/>
          <w:sz w:val="22"/>
          <w:szCs w:val="22"/>
        </w:rPr>
        <w:t>.1.</w:t>
      </w:r>
    </w:p>
    <w:p w14:paraId="405E4C83" w14:textId="3C495560" w:rsidR="00117B21" w:rsidRPr="007E2472" w:rsidRDefault="00901BC7"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.6.15. Somente serão disponibilizados para acesso público os documentos de habilitação do licitante cuja proposta atenda ao Edital de licitação, após concluídos os procedimentos de que trata o subitem anterior.</w:t>
      </w:r>
    </w:p>
    <w:p w14:paraId="239C94A0" w14:textId="617DF2D9" w:rsidR="00901BC7" w:rsidRPr="007E2472" w:rsidRDefault="00901BC7"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AF6DE9" w:rsidRPr="007E2472">
        <w:rPr>
          <w:rFonts w:ascii="Arial" w:hAnsi="Arial" w:cs="Arial"/>
          <w:sz w:val="22"/>
          <w:szCs w:val="22"/>
        </w:rPr>
        <w:t>2</w:t>
      </w:r>
      <w:r w:rsidRPr="007E2472">
        <w:rPr>
          <w:rFonts w:ascii="Arial" w:hAnsi="Arial" w:cs="Arial"/>
          <w:sz w:val="22"/>
          <w:szCs w:val="22"/>
        </w:rPr>
        <w:t>.6.16. A comprovação de regularidade fiscal e trabalhista das microempresas e das empresas de pequeno porte somente será exigida para efeito de contratação, e não como condição para participação na licitação (art. 4º do Decreto nº 8.538, de 2015).</w:t>
      </w:r>
    </w:p>
    <w:p w14:paraId="2F389267" w14:textId="602FC4DD" w:rsidR="00382B95" w:rsidRPr="007E2472" w:rsidRDefault="00382B95" w:rsidP="008D75B3">
      <w:pPr>
        <w:tabs>
          <w:tab w:val="left" w:pos="3544"/>
        </w:tabs>
        <w:adjustRightInd w:val="0"/>
        <w:spacing w:before="120"/>
        <w:jc w:val="both"/>
        <w:rPr>
          <w:rFonts w:ascii="Arial" w:hAnsi="Arial" w:cs="Arial"/>
          <w:b/>
          <w:bCs/>
          <w:sz w:val="22"/>
          <w:szCs w:val="22"/>
        </w:rPr>
      </w:pPr>
      <w:r w:rsidRPr="007E2472">
        <w:rPr>
          <w:rFonts w:ascii="Arial" w:hAnsi="Arial" w:cs="Arial"/>
          <w:b/>
          <w:bCs/>
          <w:sz w:val="22"/>
          <w:szCs w:val="22"/>
        </w:rPr>
        <w:t>XI</w:t>
      </w:r>
      <w:r w:rsidR="00AF6DE9" w:rsidRPr="007E2472">
        <w:rPr>
          <w:rFonts w:ascii="Arial" w:hAnsi="Arial" w:cs="Arial"/>
          <w:b/>
          <w:bCs/>
          <w:sz w:val="22"/>
          <w:szCs w:val="22"/>
        </w:rPr>
        <w:t>II</w:t>
      </w:r>
      <w:r w:rsidRPr="007E2472">
        <w:rPr>
          <w:rFonts w:ascii="Arial" w:hAnsi="Arial" w:cs="Arial"/>
          <w:b/>
          <w:bCs/>
          <w:sz w:val="22"/>
          <w:szCs w:val="22"/>
        </w:rPr>
        <w:t xml:space="preserve"> – DOS RECURSOS</w:t>
      </w:r>
    </w:p>
    <w:p w14:paraId="0FE1C2FD" w14:textId="3F8B0714" w:rsidR="00446E94" w:rsidRPr="007E2472" w:rsidRDefault="005F7A37"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4C5083" w:rsidRPr="007E2472">
        <w:rPr>
          <w:rFonts w:ascii="Arial" w:hAnsi="Arial" w:cs="Arial"/>
          <w:sz w:val="22"/>
          <w:szCs w:val="22"/>
        </w:rPr>
        <w:t>3</w:t>
      </w:r>
      <w:r w:rsidR="00446E94" w:rsidRPr="007E2472">
        <w:rPr>
          <w:rFonts w:ascii="Arial" w:hAnsi="Arial" w:cs="Arial"/>
          <w:sz w:val="22"/>
          <w:szCs w:val="22"/>
        </w:rPr>
        <w:t>.1. A interposição de recurso referente ao julgamento das propostas, à habilitação ou inabilitação de licitantes, à anulação ou revogação da licitação, observará o disposto no art. 165 da Lei nº 14.133, de 2021.</w:t>
      </w:r>
    </w:p>
    <w:p w14:paraId="5E4E7A3A" w14:textId="403BFE43" w:rsidR="00446E94" w:rsidRPr="007E2472" w:rsidRDefault="00446E94" w:rsidP="008D75B3">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1</w:t>
      </w:r>
      <w:r w:rsidR="004C5083" w:rsidRPr="007E2472">
        <w:rPr>
          <w:rFonts w:ascii="Arial" w:hAnsi="Arial" w:cs="Arial"/>
          <w:sz w:val="22"/>
          <w:szCs w:val="22"/>
        </w:rPr>
        <w:t>3</w:t>
      </w:r>
      <w:r w:rsidRPr="007E2472">
        <w:rPr>
          <w:rFonts w:ascii="Arial" w:hAnsi="Arial" w:cs="Arial"/>
          <w:sz w:val="22"/>
          <w:szCs w:val="22"/>
        </w:rPr>
        <w:t xml:space="preserve">.2. O prazo recursal é de </w:t>
      </w:r>
      <w:r w:rsidR="00EB5515" w:rsidRPr="007E2472">
        <w:rPr>
          <w:rFonts w:ascii="Arial" w:hAnsi="Arial" w:cs="Arial"/>
          <w:sz w:val="22"/>
          <w:szCs w:val="22"/>
        </w:rPr>
        <w:t>0</w:t>
      </w:r>
      <w:r w:rsidRPr="007E2472">
        <w:rPr>
          <w:rFonts w:ascii="Arial" w:hAnsi="Arial" w:cs="Arial"/>
          <w:sz w:val="22"/>
          <w:szCs w:val="22"/>
        </w:rPr>
        <w:t>3 (três) dias úteis, contados da data de informação ou de lavratura da ata.</w:t>
      </w:r>
    </w:p>
    <w:p w14:paraId="783B2CE3" w14:textId="370A80DE" w:rsidR="001F2F44" w:rsidRPr="007E2472" w:rsidRDefault="00446E94"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4C5083" w:rsidRPr="007E2472">
        <w:rPr>
          <w:rFonts w:ascii="Arial" w:hAnsi="Arial" w:cs="Arial"/>
          <w:sz w:val="22"/>
          <w:szCs w:val="22"/>
        </w:rPr>
        <w:t>3</w:t>
      </w:r>
      <w:r w:rsidRPr="007E2472">
        <w:rPr>
          <w:rFonts w:ascii="Arial" w:hAnsi="Arial" w:cs="Arial"/>
          <w:sz w:val="22"/>
          <w:szCs w:val="22"/>
        </w:rPr>
        <w:t>.3. Quando o recurso apresentado impugnar o julgamento das propostas ou o ato de habilitação ou inabilitação do licitante:</w:t>
      </w:r>
    </w:p>
    <w:p w14:paraId="2251636D" w14:textId="47D71854" w:rsidR="00446E94" w:rsidRPr="007E2472" w:rsidRDefault="00446E94"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4C5083" w:rsidRPr="007E2472">
        <w:rPr>
          <w:rFonts w:ascii="Arial" w:hAnsi="Arial" w:cs="Arial"/>
          <w:sz w:val="22"/>
          <w:szCs w:val="22"/>
        </w:rPr>
        <w:t>3</w:t>
      </w:r>
      <w:r w:rsidRPr="007E2472">
        <w:rPr>
          <w:rFonts w:ascii="Arial" w:hAnsi="Arial" w:cs="Arial"/>
          <w:sz w:val="22"/>
          <w:szCs w:val="22"/>
        </w:rPr>
        <w:t>.3.1. A intenção de recorrer deverá ser manifestada imediatamente, sob pena de preclusão;</w:t>
      </w:r>
    </w:p>
    <w:p w14:paraId="3B40DB6D" w14:textId="5624C1A5" w:rsidR="00446E94" w:rsidRPr="007E2472" w:rsidRDefault="00446E94" w:rsidP="008D75B3">
      <w:pPr>
        <w:tabs>
          <w:tab w:val="left" w:pos="3544"/>
        </w:tabs>
        <w:adjustRightInd w:val="0"/>
        <w:spacing w:before="120"/>
        <w:jc w:val="both"/>
        <w:rPr>
          <w:rFonts w:ascii="Arial" w:hAnsi="Arial" w:cs="Arial"/>
          <w:sz w:val="22"/>
          <w:szCs w:val="22"/>
        </w:rPr>
      </w:pPr>
      <w:r w:rsidRPr="007E2472">
        <w:rPr>
          <w:rFonts w:ascii="Arial" w:hAnsi="Arial" w:cs="Arial"/>
          <w:sz w:val="22"/>
          <w:szCs w:val="22"/>
        </w:rPr>
        <w:t>1</w:t>
      </w:r>
      <w:r w:rsidR="004C5083" w:rsidRPr="007E2472">
        <w:rPr>
          <w:rFonts w:ascii="Arial" w:hAnsi="Arial" w:cs="Arial"/>
          <w:sz w:val="22"/>
          <w:szCs w:val="22"/>
        </w:rPr>
        <w:t>3</w:t>
      </w:r>
      <w:r w:rsidRPr="007E2472">
        <w:rPr>
          <w:rFonts w:ascii="Arial" w:hAnsi="Arial" w:cs="Arial"/>
          <w:sz w:val="22"/>
          <w:szCs w:val="22"/>
        </w:rPr>
        <w:t>.3.2. O prazo para apresentação das razões recursais será iniciado na data de informação ou de lavratura da ata de habilitação ou inabilitação;</w:t>
      </w:r>
    </w:p>
    <w:p w14:paraId="60C1667C" w14:textId="3C5A54CF" w:rsidR="001F2F44" w:rsidRPr="007E2472" w:rsidRDefault="00CC3947" w:rsidP="00E41505">
      <w:pPr>
        <w:tabs>
          <w:tab w:val="left" w:pos="3544"/>
        </w:tabs>
        <w:adjustRightInd w:val="0"/>
        <w:spacing w:before="120"/>
        <w:jc w:val="both"/>
        <w:rPr>
          <w:rFonts w:ascii="Arial" w:hAnsi="Arial" w:cs="Arial"/>
          <w:b/>
          <w:bCs/>
          <w:sz w:val="22"/>
          <w:szCs w:val="22"/>
        </w:rPr>
      </w:pPr>
      <w:r w:rsidRPr="007E2472">
        <w:rPr>
          <w:rFonts w:ascii="Arial" w:hAnsi="Arial" w:cs="Arial"/>
          <w:b/>
          <w:bCs/>
          <w:sz w:val="22"/>
          <w:szCs w:val="22"/>
        </w:rPr>
        <w:t xml:space="preserve">13.4. </w:t>
      </w:r>
      <w:r w:rsidR="00573E28" w:rsidRPr="007E2472">
        <w:rPr>
          <w:rFonts w:ascii="Arial" w:hAnsi="Arial" w:cs="Arial"/>
          <w:b/>
          <w:bCs/>
          <w:sz w:val="22"/>
          <w:szCs w:val="22"/>
        </w:rPr>
        <w:t>Os recursos deverão ser encaminhados em campo próprio do sistema.</w:t>
      </w:r>
    </w:p>
    <w:p w14:paraId="6529EBB1" w14:textId="6140BCED" w:rsidR="00573E28" w:rsidRPr="007E2472" w:rsidRDefault="00CC3947"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 xml:space="preserve">13.4.1. </w:t>
      </w:r>
      <w:r w:rsidR="00573E28" w:rsidRPr="007E2472">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3F3E88" w14:textId="08463655" w:rsidR="00573E28" w:rsidRPr="007E2472" w:rsidRDefault="001F0132" w:rsidP="00E41505">
      <w:pPr>
        <w:tabs>
          <w:tab w:val="left" w:pos="3544"/>
        </w:tabs>
        <w:adjustRightInd w:val="0"/>
        <w:spacing w:before="120"/>
        <w:jc w:val="both"/>
        <w:rPr>
          <w:rFonts w:ascii="Arial" w:hAnsi="Arial" w:cs="Arial"/>
          <w:b/>
          <w:bCs/>
          <w:sz w:val="22"/>
          <w:szCs w:val="22"/>
        </w:rPr>
      </w:pPr>
      <w:r w:rsidRPr="007E2472">
        <w:rPr>
          <w:rFonts w:ascii="Arial" w:hAnsi="Arial" w:cs="Arial"/>
          <w:b/>
          <w:bCs/>
          <w:sz w:val="22"/>
          <w:szCs w:val="22"/>
        </w:rPr>
        <w:t xml:space="preserve">13.5. </w:t>
      </w:r>
      <w:r w:rsidR="00573E28" w:rsidRPr="007E2472">
        <w:rPr>
          <w:rFonts w:ascii="Arial" w:hAnsi="Arial" w:cs="Arial"/>
          <w:b/>
          <w:bCs/>
          <w:sz w:val="22"/>
          <w:szCs w:val="22"/>
        </w:rPr>
        <w:t xml:space="preserve"> Os recursos interpostos fora do prazo não serão conhecidos.</w:t>
      </w:r>
    </w:p>
    <w:p w14:paraId="68635F2E" w14:textId="7DCEF510" w:rsidR="00573E28" w:rsidRPr="007E2472" w:rsidRDefault="001F0132"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13.5</w:t>
      </w:r>
      <w:r w:rsidR="005D4398" w:rsidRPr="007E2472">
        <w:rPr>
          <w:rFonts w:ascii="Arial" w:hAnsi="Arial" w:cs="Arial"/>
          <w:sz w:val="22"/>
          <w:szCs w:val="22"/>
        </w:rPr>
        <w:t>.1.</w:t>
      </w:r>
      <w:r w:rsidR="00573E28" w:rsidRPr="007E2472">
        <w:rPr>
          <w:rFonts w:ascii="Arial" w:hAnsi="Arial" w:cs="Arial"/>
          <w:sz w:val="22"/>
          <w:szCs w:val="22"/>
        </w:rPr>
        <w:t xml:space="preserve"> O prazo para apresentação de contrarrazões ao recurso pelos demais licitantes será de 3 (três) dias úteis, contados da data da informação pessoal ou da divulgação da interposição do recurso, assegurada a vista imediata dos elementos indispensáveis à defesa de seus interesses.</w:t>
      </w:r>
    </w:p>
    <w:p w14:paraId="6A83A920" w14:textId="145A0B19" w:rsidR="00573E28" w:rsidRPr="007E2472" w:rsidRDefault="005D4398"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13.</w:t>
      </w:r>
      <w:r w:rsidR="001F0132" w:rsidRPr="007E2472">
        <w:rPr>
          <w:rFonts w:ascii="Arial" w:hAnsi="Arial" w:cs="Arial"/>
          <w:sz w:val="22"/>
          <w:szCs w:val="22"/>
        </w:rPr>
        <w:t>5</w:t>
      </w:r>
      <w:r w:rsidRPr="007E2472">
        <w:rPr>
          <w:rFonts w:ascii="Arial" w:hAnsi="Arial" w:cs="Arial"/>
          <w:sz w:val="22"/>
          <w:szCs w:val="22"/>
        </w:rPr>
        <w:t>.2.</w:t>
      </w:r>
      <w:r w:rsidR="00573E28" w:rsidRPr="007E2472">
        <w:rPr>
          <w:rFonts w:ascii="Arial" w:hAnsi="Arial" w:cs="Arial"/>
          <w:sz w:val="22"/>
          <w:szCs w:val="22"/>
        </w:rPr>
        <w:t xml:space="preserve"> O recurso e o pedido de reconsideração terão efeito suspensivo do ato ou da decisão recorrida até que sobrevenha decisão final da autoridade competente.</w:t>
      </w:r>
    </w:p>
    <w:p w14:paraId="008E0AD5" w14:textId="0E90C1D1" w:rsidR="00573E28" w:rsidRPr="007E2472" w:rsidRDefault="005D4398"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lastRenderedPageBreak/>
        <w:t>13.</w:t>
      </w:r>
      <w:r w:rsidR="001F0132" w:rsidRPr="007E2472">
        <w:rPr>
          <w:rFonts w:ascii="Arial" w:hAnsi="Arial" w:cs="Arial"/>
          <w:sz w:val="22"/>
          <w:szCs w:val="22"/>
        </w:rPr>
        <w:t>5</w:t>
      </w:r>
      <w:r w:rsidRPr="007E2472">
        <w:rPr>
          <w:rFonts w:ascii="Arial" w:hAnsi="Arial" w:cs="Arial"/>
          <w:sz w:val="22"/>
          <w:szCs w:val="22"/>
        </w:rPr>
        <w:t xml:space="preserve">.3. </w:t>
      </w:r>
      <w:r w:rsidR="00573E28" w:rsidRPr="007E2472">
        <w:rPr>
          <w:rFonts w:ascii="Arial" w:hAnsi="Arial" w:cs="Arial"/>
          <w:sz w:val="22"/>
          <w:szCs w:val="22"/>
        </w:rPr>
        <w:t>O acolhimento do recurso invalida tão somente os atos insuscetíveis de aproveitamento.</w:t>
      </w:r>
    </w:p>
    <w:p w14:paraId="5473F8E4" w14:textId="77777777" w:rsidR="006E17DB" w:rsidRPr="007E2472" w:rsidRDefault="005D4398" w:rsidP="006E17DB">
      <w:pPr>
        <w:tabs>
          <w:tab w:val="left" w:pos="142"/>
        </w:tabs>
        <w:jc w:val="center"/>
        <w:rPr>
          <w:rFonts w:ascii="Arial" w:hAnsi="Arial" w:cs="Arial"/>
          <w:bCs/>
          <w:sz w:val="22"/>
          <w:szCs w:val="22"/>
        </w:rPr>
      </w:pPr>
      <w:r w:rsidRPr="007E2472">
        <w:rPr>
          <w:rFonts w:ascii="Arial" w:hAnsi="Arial" w:cs="Arial"/>
          <w:sz w:val="22"/>
          <w:szCs w:val="22"/>
        </w:rPr>
        <w:t>13.</w:t>
      </w:r>
      <w:r w:rsidR="001F0132" w:rsidRPr="007E2472">
        <w:rPr>
          <w:rFonts w:ascii="Arial" w:hAnsi="Arial" w:cs="Arial"/>
          <w:sz w:val="22"/>
          <w:szCs w:val="22"/>
        </w:rPr>
        <w:t>5</w:t>
      </w:r>
      <w:r w:rsidRPr="007E2472">
        <w:rPr>
          <w:rFonts w:ascii="Arial" w:hAnsi="Arial" w:cs="Arial"/>
          <w:sz w:val="22"/>
          <w:szCs w:val="22"/>
        </w:rPr>
        <w:t xml:space="preserve">.4. </w:t>
      </w:r>
      <w:r w:rsidR="006F09DD" w:rsidRPr="007E2472">
        <w:rPr>
          <w:rFonts w:ascii="Arial" w:eastAsiaTheme="minorHAnsi" w:hAnsi="Arial" w:cs="Arial"/>
          <w:sz w:val="22"/>
          <w:szCs w:val="22"/>
        </w:rPr>
        <w:t xml:space="preserve">http:// </w:t>
      </w:r>
      <w:hyperlink r:id="rId23" w:history="1">
        <w:r w:rsidR="006F09DD" w:rsidRPr="007E2472">
          <w:rPr>
            <w:rStyle w:val="Hyperlink"/>
            <w:rFonts w:ascii="Arial" w:eastAsiaTheme="minorHAnsi" w:hAnsi="Arial" w:cs="Arial"/>
            <w:color w:val="auto"/>
            <w:sz w:val="22"/>
            <w:szCs w:val="22"/>
          </w:rPr>
          <w:t>www.bnc.org.br/</w:t>
        </w:r>
      </w:hyperlink>
      <w:r w:rsidR="006F09DD" w:rsidRPr="007E2472">
        <w:rPr>
          <w:rStyle w:val="Hyperlink"/>
          <w:rFonts w:ascii="Arial" w:eastAsiaTheme="minorHAnsi" w:hAnsi="Arial" w:cs="Arial"/>
          <w:color w:val="auto"/>
          <w:sz w:val="22"/>
          <w:szCs w:val="22"/>
          <w:u w:val="none"/>
        </w:rPr>
        <w:t xml:space="preserve"> </w:t>
      </w:r>
      <w:r w:rsidRPr="007E2472">
        <w:rPr>
          <w:rStyle w:val="Hyperlink"/>
          <w:rFonts w:ascii="Arial" w:eastAsiaTheme="minorHAnsi" w:hAnsi="Arial" w:cs="Arial"/>
          <w:color w:val="auto"/>
          <w:sz w:val="22"/>
          <w:szCs w:val="22"/>
          <w:u w:val="none"/>
        </w:rPr>
        <w:t xml:space="preserve"> </w:t>
      </w:r>
      <w:r w:rsidR="00573E28" w:rsidRPr="007E2472">
        <w:rPr>
          <w:rFonts w:ascii="Arial" w:hAnsi="Arial" w:cs="Arial"/>
          <w:sz w:val="22"/>
          <w:szCs w:val="22"/>
        </w:rPr>
        <w:t xml:space="preserve">Os autos do processo permanecerão com vista franqueada aos interessados no sítio eletrônico </w:t>
      </w:r>
      <w:hyperlink r:id="rId24" w:history="1">
        <w:r w:rsidR="006E17DB" w:rsidRPr="007E2472">
          <w:rPr>
            <w:rStyle w:val="Hyperlink"/>
            <w:rFonts w:ascii="Arial" w:hAnsi="Arial" w:cs="Arial"/>
            <w:bCs/>
            <w:color w:val="auto"/>
            <w:sz w:val="22"/>
            <w:szCs w:val="22"/>
          </w:rPr>
          <w:t>https://www.paudarco.to.gov.br/transparencia/licitacoes-app/api</w:t>
        </w:r>
      </w:hyperlink>
    </w:p>
    <w:p w14:paraId="584AC941" w14:textId="00201999" w:rsidR="00874C9C" w:rsidRPr="007E2472" w:rsidRDefault="006E17DB" w:rsidP="00874C9C">
      <w:pPr>
        <w:tabs>
          <w:tab w:val="left" w:pos="3544"/>
        </w:tabs>
        <w:adjustRightInd w:val="0"/>
        <w:spacing w:before="120"/>
        <w:jc w:val="both"/>
        <w:rPr>
          <w:rFonts w:ascii="Arial" w:eastAsia="TimesNewRomanPSMT" w:hAnsi="Arial" w:cs="Arial"/>
          <w:b/>
          <w:bCs/>
          <w:sz w:val="22"/>
          <w:szCs w:val="22"/>
        </w:rPr>
      </w:pPr>
      <w:r w:rsidRPr="007E2472">
        <w:rPr>
          <w:rFonts w:ascii="Arial" w:eastAsiaTheme="minorHAnsi" w:hAnsi="Arial" w:cs="Arial"/>
          <w:b/>
          <w:bCs/>
          <w:sz w:val="22"/>
          <w:szCs w:val="22"/>
        </w:rPr>
        <w:t>.</w:t>
      </w:r>
      <w:r w:rsidR="00874C9C" w:rsidRPr="007E2472">
        <w:rPr>
          <w:rFonts w:ascii="Arial" w:eastAsiaTheme="minorHAnsi" w:hAnsi="Arial" w:cs="Arial"/>
          <w:b/>
          <w:bCs/>
          <w:sz w:val="22"/>
          <w:szCs w:val="22"/>
        </w:rPr>
        <w:t>X</w:t>
      </w:r>
      <w:r w:rsidR="0004086A" w:rsidRPr="007E2472">
        <w:rPr>
          <w:rFonts w:ascii="Arial" w:eastAsiaTheme="minorHAnsi" w:hAnsi="Arial" w:cs="Arial"/>
          <w:b/>
          <w:bCs/>
          <w:sz w:val="22"/>
          <w:szCs w:val="22"/>
        </w:rPr>
        <w:t>I</w:t>
      </w:r>
      <w:r w:rsidR="00874C9C" w:rsidRPr="007E2472">
        <w:rPr>
          <w:rFonts w:ascii="Arial" w:eastAsiaTheme="minorHAnsi" w:hAnsi="Arial" w:cs="Arial"/>
          <w:b/>
          <w:bCs/>
          <w:sz w:val="22"/>
          <w:szCs w:val="22"/>
        </w:rPr>
        <w:t xml:space="preserve">V – </w:t>
      </w:r>
      <w:r w:rsidR="000E15AF" w:rsidRPr="007E2472">
        <w:rPr>
          <w:rFonts w:ascii="Arial" w:eastAsiaTheme="minorHAnsi" w:hAnsi="Arial" w:cs="Arial"/>
          <w:b/>
          <w:bCs/>
          <w:sz w:val="22"/>
          <w:szCs w:val="22"/>
        </w:rPr>
        <w:t>D</w:t>
      </w:r>
      <w:r w:rsidR="00874C9C" w:rsidRPr="007E2472">
        <w:rPr>
          <w:rFonts w:ascii="Arial" w:eastAsia="TimesNewRomanPSMT" w:hAnsi="Arial" w:cs="Arial"/>
          <w:b/>
          <w:bCs/>
          <w:sz w:val="22"/>
          <w:szCs w:val="22"/>
        </w:rPr>
        <w:t xml:space="preserve">A </w:t>
      </w:r>
      <w:r w:rsidR="000E15AF" w:rsidRPr="007E2472">
        <w:rPr>
          <w:rFonts w:ascii="Arial" w:eastAsia="TimesNewRomanPSMT" w:hAnsi="Arial" w:cs="Arial"/>
          <w:b/>
          <w:bCs/>
          <w:sz w:val="22"/>
          <w:szCs w:val="22"/>
        </w:rPr>
        <w:t xml:space="preserve">REABERTURA DA </w:t>
      </w:r>
      <w:r w:rsidR="00874C9C" w:rsidRPr="007E2472">
        <w:rPr>
          <w:rFonts w:ascii="Arial" w:eastAsia="TimesNewRomanPSMT" w:hAnsi="Arial" w:cs="Arial"/>
          <w:b/>
          <w:bCs/>
          <w:sz w:val="22"/>
          <w:szCs w:val="22"/>
        </w:rPr>
        <w:t xml:space="preserve">SESSÃO PÚBLICA </w:t>
      </w:r>
    </w:p>
    <w:p w14:paraId="48179D6D" w14:textId="4DF71FD0" w:rsidR="00874C9C" w:rsidRPr="007E2472" w:rsidRDefault="00874C9C" w:rsidP="00874C9C">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B1142B" w:rsidRPr="007E2472">
        <w:rPr>
          <w:rFonts w:ascii="Arial" w:eastAsia="TimesNewRomanPSMT" w:hAnsi="Arial" w:cs="Arial"/>
          <w:sz w:val="22"/>
          <w:szCs w:val="22"/>
        </w:rPr>
        <w:t>4</w:t>
      </w:r>
      <w:r w:rsidRPr="007E2472">
        <w:rPr>
          <w:rFonts w:ascii="Arial" w:eastAsia="TimesNewRomanPSMT" w:hAnsi="Arial" w:cs="Arial"/>
          <w:sz w:val="22"/>
          <w:szCs w:val="22"/>
        </w:rPr>
        <w:t>.1. Nas hipóteses de provimento de recurso que leve à anulação de atos anteriores à realização da sessão pública precedente ou em que seja anulada a própria sessão pública, situação em que serão repetidos os atos anulados e os que dele dependam.</w:t>
      </w:r>
    </w:p>
    <w:p w14:paraId="4CFF3E21" w14:textId="4F0253F2" w:rsidR="00874C9C" w:rsidRPr="007E2472" w:rsidRDefault="00874C9C" w:rsidP="00874C9C">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7300BE" w:rsidRPr="007E2472">
        <w:rPr>
          <w:rFonts w:ascii="Arial" w:eastAsia="TimesNewRomanPSMT" w:hAnsi="Arial" w:cs="Arial"/>
          <w:sz w:val="22"/>
          <w:szCs w:val="22"/>
        </w:rPr>
        <w:t>4</w:t>
      </w:r>
      <w:r w:rsidRPr="007E2472">
        <w:rPr>
          <w:rFonts w:ascii="Arial" w:eastAsia="TimesNewRomanPSMT" w:hAnsi="Arial" w:cs="Arial"/>
          <w:sz w:val="22"/>
          <w:szCs w:val="22"/>
        </w:rPr>
        <w:t xml:space="preserve">.1.1. Quando houver erro na aceitação do preço </w:t>
      </w:r>
      <w:r w:rsidR="00E7106B" w:rsidRPr="007E2472">
        <w:rPr>
          <w:rFonts w:ascii="Arial" w:eastAsia="TimesNewRomanPSMT" w:hAnsi="Arial" w:cs="Arial"/>
          <w:sz w:val="22"/>
          <w:szCs w:val="22"/>
        </w:rPr>
        <w:t>mais bem</w:t>
      </w:r>
      <w:r w:rsidRPr="007E2472">
        <w:rPr>
          <w:rFonts w:ascii="Arial" w:eastAsia="TimesNewRomanPSMT" w:hAnsi="Arial" w:cs="Arial"/>
          <w:sz w:val="22"/>
          <w:szCs w:val="22"/>
        </w:rPr>
        <w:t xml:space="preserve"> classificado ou quando o licitante declarado vencedor não assinar o contrato, não retirar o instrumento equivalente ou não comprovar a regularização fiscal e trabalhista, nos termos do art. 43, §1º da L. C. n.º 123/2006. Nessas hipóteses, serão adotados os procedimentos imediatamente posteriores ao encerramento da etapa de lances.</w:t>
      </w:r>
    </w:p>
    <w:p w14:paraId="76FF6887" w14:textId="2AA9CA73" w:rsidR="00874C9C" w:rsidRPr="007E2472" w:rsidRDefault="00874C9C" w:rsidP="00874C9C">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7300BE" w:rsidRPr="007E2472">
        <w:rPr>
          <w:rFonts w:ascii="Arial" w:eastAsia="TimesNewRomanPSMT" w:hAnsi="Arial" w:cs="Arial"/>
          <w:sz w:val="22"/>
          <w:szCs w:val="22"/>
        </w:rPr>
        <w:t>4</w:t>
      </w:r>
      <w:r w:rsidRPr="007E2472">
        <w:rPr>
          <w:rFonts w:ascii="Arial" w:eastAsia="TimesNewRomanPSMT" w:hAnsi="Arial" w:cs="Arial"/>
          <w:sz w:val="22"/>
          <w:szCs w:val="22"/>
        </w:rPr>
        <w:t>.1.2. Todos os licitantes remanescentes deverão ser convocados para acompanhar a sessão reaberta.</w:t>
      </w:r>
    </w:p>
    <w:p w14:paraId="3F59FC81" w14:textId="7AB604AC" w:rsidR="00874C9C" w:rsidRPr="007E2472" w:rsidRDefault="00874C9C" w:rsidP="00874C9C">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7300BE" w:rsidRPr="007E2472">
        <w:rPr>
          <w:rFonts w:ascii="Arial" w:eastAsia="TimesNewRomanPSMT" w:hAnsi="Arial" w:cs="Arial"/>
          <w:sz w:val="22"/>
          <w:szCs w:val="22"/>
        </w:rPr>
        <w:t>4</w:t>
      </w:r>
      <w:r w:rsidRPr="007E2472">
        <w:rPr>
          <w:rFonts w:ascii="Arial" w:eastAsia="TimesNewRomanPSMT" w:hAnsi="Arial" w:cs="Arial"/>
          <w:sz w:val="22"/>
          <w:szCs w:val="22"/>
        </w:rPr>
        <w:t>.1.3. A convocação se dará por meio do sistema eletrônico (“chat”), e-mail, de acordo com a fase do procedimento licitatório.</w:t>
      </w:r>
    </w:p>
    <w:p w14:paraId="07E6BD5D" w14:textId="6E535122" w:rsidR="00E72E08" w:rsidRPr="007E2472" w:rsidRDefault="00874C9C" w:rsidP="00874C9C">
      <w:pPr>
        <w:tabs>
          <w:tab w:val="left" w:pos="3544"/>
        </w:tabs>
        <w:adjustRightInd w:val="0"/>
        <w:spacing w:before="120"/>
        <w:jc w:val="both"/>
        <w:rPr>
          <w:rFonts w:ascii="Arial" w:eastAsiaTheme="minorHAnsi" w:hAnsi="Arial" w:cs="Arial"/>
          <w:b/>
          <w:bCs/>
          <w:sz w:val="22"/>
          <w:szCs w:val="22"/>
        </w:rPr>
      </w:pPr>
      <w:r w:rsidRPr="007E2472">
        <w:rPr>
          <w:rFonts w:ascii="Arial" w:eastAsia="TimesNewRomanPSMT" w:hAnsi="Arial" w:cs="Arial"/>
          <w:sz w:val="22"/>
          <w:szCs w:val="22"/>
        </w:rPr>
        <w:t>1</w:t>
      </w:r>
      <w:r w:rsidR="007300BE" w:rsidRPr="007E2472">
        <w:rPr>
          <w:rFonts w:ascii="Arial" w:eastAsia="TimesNewRomanPSMT" w:hAnsi="Arial" w:cs="Arial"/>
          <w:sz w:val="22"/>
          <w:szCs w:val="22"/>
        </w:rPr>
        <w:t>4</w:t>
      </w:r>
      <w:r w:rsidRPr="007E2472">
        <w:rPr>
          <w:rFonts w:ascii="Arial" w:eastAsia="TimesNewRomanPSMT" w:hAnsi="Arial" w:cs="Arial"/>
          <w:sz w:val="22"/>
          <w:szCs w:val="22"/>
        </w:rPr>
        <w:t>.1.4. A convocação feita por e-mail dar-se-á de acordo com os dados contidos no SICAF ou sites dos órgãos emissores, para fins de habilitação, sendo responsabilidade do licitante manter seus dados cadastrais atualizados.</w:t>
      </w:r>
    </w:p>
    <w:p w14:paraId="0B111901" w14:textId="0D5C6C4E" w:rsidR="00030157" w:rsidRPr="007E2472" w:rsidRDefault="00030157" w:rsidP="00030157">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XV – DA ADJUDICAÇÃO E HOMOLOGAÇÃO</w:t>
      </w:r>
    </w:p>
    <w:p w14:paraId="3120C732" w14:textId="25937A65" w:rsidR="00E72E08" w:rsidRPr="007E2472" w:rsidRDefault="00030157" w:rsidP="00030157">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A02B44" w:rsidRPr="007E2472">
        <w:rPr>
          <w:rFonts w:ascii="Arial" w:eastAsia="TimesNewRomanPSMT" w:hAnsi="Arial" w:cs="Arial"/>
          <w:sz w:val="22"/>
          <w:szCs w:val="22"/>
        </w:rPr>
        <w:t>5</w:t>
      </w:r>
      <w:r w:rsidRPr="007E2472">
        <w:rPr>
          <w:rFonts w:ascii="Arial" w:eastAsia="TimesNewRomanPSMT" w:hAnsi="Arial" w:cs="Arial"/>
          <w:sz w:val="22"/>
          <w:szCs w:val="22"/>
        </w:rPr>
        <w:t xml:space="preserve">.1. Encerradas as fases de julgamento e habilitação, e exauridos os recursos administrativos, o processo licitatório será encaminhado à autoridade superior para </w:t>
      </w:r>
      <w:r w:rsidRPr="007E2472">
        <w:rPr>
          <w:rFonts w:ascii="Arial" w:hAnsi="Arial" w:cs="Arial"/>
          <w:b/>
          <w:bCs/>
          <w:sz w:val="22"/>
          <w:szCs w:val="22"/>
        </w:rPr>
        <w:t xml:space="preserve">adjudicar </w:t>
      </w:r>
      <w:r w:rsidRPr="007E2472">
        <w:rPr>
          <w:rFonts w:ascii="Arial" w:eastAsia="TimesNewRomanPSMT" w:hAnsi="Arial" w:cs="Arial"/>
          <w:sz w:val="22"/>
          <w:szCs w:val="22"/>
        </w:rPr>
        <w:t xml:space="preserve">o objeto e </w:t>
      </w:r>
      <w:r w:rsidRPr="007E2472">
        <w:rPr>
          <w:rFonts w:ascii="Arial" w:hAnsi="Arial" w:cs="Arial"/>
          <w:b/>
          <w:bCs/>
          <w:sz w:val="22"/>
          <w:szCs w:val="22"/>
        </w:rPr>
        <w:t xml:space="preserve">homologar </w:t>
      </w:r>
      <w:r w:rsidRPr="007E2472">
        <w:rPr>
          <w:rFonts w:ascii="Arial" w:eastAsia="TimesNewRomanPSMT" w:hAnsi="Arial" w:cs="Arial"/>
          <w:sz w:val="22"/>
          <w:szCs w:val="22"/>
        </w:rPr>
        <w:t>o procedimento, observado o disposto no art. 71 da Lei Federal Nº 14.133, de 2021.</w:t>
      </w:r>
    </w:p>
    <w:p w14:paraId="6F8F9431" w14:textId="77777777" w:rsidR="00132A32" w:rsidRPr="007E2472" w:rsidRDefault="00132A32" w:rsidP="00030157">
      <w:pPr>
        <w:autoSpaceDE w:val="0"/>
        <w:autoSpaceDN w:val="0"/>
        <w:adjustRightInd w:val="0"/>
        <w:spacing w:before="120"/>
        <w:jc w:val="both"/>
        <w:rPr>
          <w:rFonts w:ascii="Arial" w:eastAsiaTheme="minorHAnsi" w:hAnsi="Arial" w:cs="Arial"/>
          <w:b/>
          <w:bCs/>
          <w:sz w:val="22"/>
          <w:szCs w:val="22"/>
        </w:rPr>
      </w:pPr>
    </w:p>
    <w:p w14:paraId="0A6DD6F2" w14:textId="72351D33" w:rsidR="00030157" w:rsidRPr="007E2472" w:rsidRDefault="00030157" w:rsidP="00030157">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 xml:space="preserve">XVI – DA </w:t>
      </w:r>
      <w:r w:rsidR="0057604C" w:rsidRPr="007E2472">
        <w:rPr>
          <w:rFonts w:ascii="Arial" w:eastAsiaTheme="minorHAnsi" w:hAnsi="Arial" w:cs="Arial"/>
          <w:b/>
          <w:bCs/>
          <w:sz w:val="22"/>
          <w:szCs w:val="22"/>
        </w:rPr>
        <w:t>ATA DE REGISTRO DE PREÇO</w:t>
      </w:r>
    </w:p>
    <w:p w14:paraId="2F96C966" w14:textId="14206254" w:rsidR="00030157" w:rsidRPr="007E2472" w:rsidRDefault="002165A3" w:rsidP="00A24339">
      <w:pPr>
        <w:spacing w:before="120"/>
        <w:jc w:val="both"/>
        <w:rPr>
          <w:rFonts w:ascii="Arial" w:eastAsia="ArialMT" w:hAnsi="Arial" w:cs="Arial"/>
          <w:sz w:val="22"/>
          <w:szCs w:val="22"/>
        </w:rPr>
      </w:pPr>
      <w:r w:rsidRPr="007E2472">
        <w:rPr>
          <w:rFonts w:ascii="Arial" w:eastAsia="TimesNewRomanPSMT" w:hAnsi="Arial" w:cs="Arial"/>
          <w:sz w:val="22"/>
          <w:szCs w:val="22"/>
        </w:rPr>
        <w:t>1</w:t>
      </w:r>
      <w:r w:rsidR="00A02B44" w:rsidRPr="007E2472">
        <w:rPr>
          <w:rFonts w:ascii="Arial" w:eastAsia="TimesNewRomanPSMT" w:hAnsi="Arial" w:cs="Arial"/>
          <w:sz w:val="22"/>
          <w:szCs w:val="22"/>
        </w:rPr>
        <w:t>6</w:t>
      </w:r>
      <w:r w:rsidRPr="007E2472">
        <w:rPr>
          <w:rFonts w:ascii="Arial" w:eastAsia="TimesNewRomanPSMT" w:hAnsi="Arial" w:cs="Arial"/>
          <w:sz w:val="22"/>
          <w:szCs w:val="22"/>
        </w:rPr>
        <w:t>.1.</w:t>
      </w:r>
      <w:r w:rsidR="00030157" w:rsidRPr="007E2472">
        <w:rPr>
          <w:rFonts w:ascii="Arial" w:eastAsia="TimesNewRomanPSMT" w:hAnsi="Arial" w:cs="Arial"/>
          <w:sz w:val="22"/>
          <w:szCs w:val="22"/>
        </w:rPr>
        <w:t xml:space="preserve"> Após a homologação da licitação, </w:t>
      </w:r>
      <w:r w:rsidR="00A24339" w:rsidRPr="007E2472">
        <w:rPr>
          <w:rFonts w:ascii="Arial" w:eastAsia="ArialMT" w:hAnsi="Arial" w:cs="Arial"/>
          <w:sz w:val="22"/>
          <w:szCs w:val="22"/>
        </w:rPr>
        <w:t xml:space="preserve">o licitante mais bem classificado terá o prazo de </w:t>
      </w:r>
      <w:r w:rsidR="00206CBC" w:rsidRPr="007E2472">
        <w:rPr>
          <w:rFonts w:ascii="Arial" w:eastAsia="ArialMT" w:hAnsi="Arial" w:cs="Arial"/>
          <w:sz w:val="22"/>
          <w:szCs w:val="22"/>
        </w:rPr>
        <w:t xml:space="preserve">05 </w:t>
      </w:r>
      <w:r w:rsidR="00A24339" w:rsidRPr="007E2472">
        <w:rPr>
          <w:rFonts w:ascii="Arial" w:eastAsia="ArialMT" w:hAnsi="Arial" w:cs="Arial"/>
          <w:sz w:val="22"/>
          <w:szCs w:val="22"/>
        </w:rPr>
        <w:t>(</w:t>
      </w:r>
      <w:r w:rsidR="00206CBC" w:rsidRPr="007E2472">
        <w:rPr>
          <w:rFonts w:ascii="Arial" w:eastAsia="ArialMT" w:hAnsi="Arial" w:cs="Arial"/>
          <w:sz w:val="22"/>
          <w:szCs w:val="22"/>
        </w:rPr>
        <w:t>cinco</w:t>
      </w:r>
      <w:r w:rsidR="00A24339" w:rsidRPr="007E2472">
        <w:rPr>
          <w:rFonts w:ascii="Arial" w:eastAsia="ArialMT" w:hAnsi="Arial" w:cs="Arial"/>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4CD837" w14:textId="0894E93A" w:rsidR="00A24339" w:rsidRPr="007E2472" w:rsidRDefault="00A24339" w:rsidP="00A24339">
      <w:pPr>
        <w:spacing w:before="120"/>
        <w:jc w:val="both"/>
        <w:rPr>
          <w:rFonts w:ascii="Arial" w:eastAsia="ArialMT" w:hAnsi="Arial" w:cs="Arial"/>
          <w:sz w:val="22"/>
          <w:szCs w:val="22"/>
        </w:rPr>
      </w:pPr>
      <w:r w:rsidRPr="007E2472">
        <w:rPr>
          <w:rFonts w:ascii="Arial" w:eastAsia="ArialMT" w:hAnsi="Arial" w:cs="Arial"/>
          <w:sz w:val="22"/>
          <w:szCs w:val="22"/>
        </w:rPr>
        <w:t>1</w:t>
      </w:r>
      <w:r w:rsidR="00A02B44" w:rsidRPr="007E2472">
        <w:rPr>
          <w:rFonts w:ascii="Arial" w:eastAsia="ArialMT" w:hAnsi="Arial" w:cs="Arial"/>
          <w:sz w:val="22"/>
          <w:szCs w:val="22"/>
        </w:rPr>
        <w:t>6</w:t>
      </w:r>
      <w:r w:rsidRPr="007E2472">
        <w:rPr>
          <w:rFonts w:ascii="Arial" w:eastAsia="ArialMT" w:hAnsi="Arial" w:cs="Arial"/>
          <w:sz w:val="22"/>
          <w:szCs w:val="22"/>
        </w:rPr>
        <w:t>.2. O prazo de convocação poderá ser prorrogado uma vez, por igual período, mediante solicitação do licitante mais bem classificado ou do fornecedor convocado, desde que:</w:t>
      </w:r>
    </w:p>
    <w:p w14:paraId="295AA879" w14:textId="77777777" w:rsidR="00A24339" w:rsidRPr="007E2472" w:rsidRDefault="00A24339" w:rsidP="00A24339">
      <w:pPr>
        <w:spacing w:before="120"/>
        <w:ind w:firstLine="1134"/>
        <w:jc w:val="both"/>
        <w:rPr>
          <w:rFonts w:ascii="Arial" w:eastAsia="ArialMT" w:hAnsi="Arial" w:cs="Arial"/>
          <w:sz w:val="22"/>
          <w:szCs w:val="22"/>
        </w:rPr>
      </w:pPr>
      <w:r w:rsidRPr="007E2472">
        <w:rPr>
          <w:rFonts w:ascii="Arial" w:eastAsia="ArialMT" w:hAnsi="Arial" w:cs="Arial"/>
          <w:sz w:val="22"/>
          <w:szCs w:val="22"/>
        </w:rPr>
        <w:t>(a) a solicitação seja devidamente justificada e apresentada dentro do prazo; e</w:t>
      </w:r>
    </w:p>
    <w:p w14:paraId="479EBB94" w14:textId="014015E4" w:rsidR="00A24339" w:rsidRPr="007E2472" w:rsidRDefault="00A24339" w:rsidP="00A24339">
      <w:pPr>
        <w:spacing w:before="120"/>
        <w:jc w:val="both"/>
        <w:rPr>
          <w:rFonts w:ascii="Arial" w:eastAsia="ArialMT" w:hAnsi="Arial" w:cs="Arial"/>
          <w:sz w:val="22"/>
          <w:szCs w:val="22"/>
        </w:rPr>
      </w:pPr>
      <w:r w:rsidRPr="007E2472">
        <w:rPr>
          <w:rFonts w:ascii="Arial" w:eastAsia="ArialMT" w:hAnsi="Arial" w:cs="Arial"/>
          <w:sz w:val="22"/>
          <w:szCs w:val="22"/>
        </w:rPr>
        <w:t xml:space="preserve"> </w:t>
      </w:r>
      <w:r w:rsidRPr="007E2472">
        <w:rPr>
          <w:rFonts w:ascii="Arial" w:eastAsia="ArialMT" w:hAnsi="Arial" w:cs="Arial"/>
          <w:sz w:val="22"/>
          <w:szCs w:val="22"/>
        </w:rPr>
        <w:tab/>
        <w:t xml:space="preserve">       (b) a justificativa apresentada seja aceita pela Administração</w:t>
      </w:r>
    </w:p>
    <w:p w14:paraId="04931F76" w14:textId="23A3668A" w:rsidR="00A24339" w:rsidRPr="007E2472" w:rsidRDefault="00A24339" w:rsidP="00A24339">
      <w:pPr>
        <w:spacing w:before="120"/>
        <w:jc w:val="both"/>
        <w:rPr>
          <w:rFonts w:ascii="Arial" w:eastAsia="ArialMT" w:hAnsi="Arial" w:cs="Arial"/>
          <w:sz w:val="22"/>
          <w:szCs w:val="22"/>
        </w:rPr>
      </w:pPr>
      <w:r w:rsidRPr="007E2472">
        <w:rPr>
          <w:rFonts w:ascii="Arial" w:eastAsia="ArialMT" w:hAnsi="Arial" w:cs="Arial"/>
          <w:sz w:val="22"/>
          <w:szCs w:val="22"/>
        </w:rPr>
        <w:t>1</w:t>
      </w:r>
      <w:r w:rsidR="00A02B44" w:rsidRPr="007E2472">
        <w:rPr>
          <w:rFonts w:ascii="Arial" w:eastAsia="ArialMT" w:hAnsi="Arial" w:cs="Arial"/>
          <w:sz w:val="22"/>
          <w:szCs w:val="22"/>
        </w:rPr>
        <w:t>6</w:t>
      </w:r>
      <w:r w:rsidRPr="007E2472">
        <w:rPr>
          <w:rFonts w:ascii="Arial" w:eastAsia="ArialMT" w:hAnsi="Arial" w:cs="Arial"/>
          <w:sz w:val="22"/>
          <w:szCs w:val="22"/>
        </w:rPr>
        <w:t xml:space="preserve">.3. A </w:t>
      </w:r>
      <w:r w:rsidR="00E25D8B" w:rsidRPr="007E2472">
        <w:rPr>
          <w:rFonts w:ascii="Arial" w:eastAsia="ArialMT" w:hAnsi="Arial" w:cs="Arial"/>
          <w:sz w:val="22"/>
          <w:szCs w:val="22"/>
        </w:rPr>
        <w:t>A</w:t>
      </w:r>
      <w:r w:rsidRPr="007E2472">
        <w:rPr>
          <w:rFonts w:ascii="Arial" w:eastAsia="ArialMT" w:hAnsi="Arial" w:cs="Arial"/>
          <w:sz w:val="22"/>
          <w:szCs w:val="22"/>
        </w:rPr>
        <w:t xml:space="preserve">ta de </w:t>
      </w:r>
      <w:r w:rsidR="00E25D8B" w:rsidRPr="007E2472">
        <w:rPr>
          <w:rFonts w:ascii="Arial" w:eastAsia="ArialMT" w:hAnsi="Arial" w:cs="Arial"/>
          <w:sz w:val="22"/>
          <w:szCs w:val="22"/>
        </w:rPr>
        <w:t>R</w:t>
      </w:r>
      <w:r w:rsidRPr="007E2472">
        <w:rPr>
          <w:rFonts w:ascii="Arial" w:eastAsia="ArialMT" w:hAnsi="Arial" w:cs="Arial"/>
          <w:sz w:val="22"/>
          <w:szCs w:val="22"/>
        </w:rPr>
        <w:t xml:space="preserve">egistro de </w:t>
      </w:r>
      <w:r w:rsidR="00E25D8B" w:rsidRPr="007E2472">
        <w:rPr>
          <w:rFonts w:ascii="Arial" w:eastAsia="ArialMT" w:hAnsi="Arial" w:cs="Arial"/>
          <w:sz w:val="22"/>
          <w:szCs w:val="22"/>
        </w:rPr>
        <w:t>P</w:t>
      </w:r>
      <w:r w:rsidRPr="007E2472">
        <w:rPr>
          <w:rFonts w:ascii="Arial" w:eastAsia="ArialMT" w:hAnsi="Arial" w:cs="Arial"/>
          <w:sz w:val="22"/>
          <w:szCs w:val="22"/>
        </w:rPr>
        <w:t>reços será assinada por meio de assinatura digital e disponibilizada no sistema de registro de preços.</w:t>
      </w:r>
    </w:p>
    <w:p w14:paraId="1B2AACC3" w14:textId="3685C9C2" w:rsidR="00A24339" w:rsidRPr="007E2472" w:rsidRDefault="00A24339" w:rsidP="0033123B">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6</w:t>
      </w:r>
      <w:r w:rsidRPr="007E2472">
        <w:rPr>
          <w:rFonts w:ascii="Arial" w:eastAsia="ArialMT" w:hAnsi="Arial" w:cs="Arial"/>
          <w:sz w:val="22"/>
          <w:szCs w:val="22"/>
        </w:rPr>
        <w:t>.4.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F3285D6" w14:textId="3BC8F93F" w:rsidR="00A24339" w:rsidRPr="007E2472" w:rsidRDefault="00A24339" w:rsidP="0033123B">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6</w:t>
      </w:r>
      <w:r w:rsidRPr="007E2472">
        <w:rPr>
          <w:rFonts w:ascii="Arial" w:eastAsia="ArialMT" w:hAnsi="Arial" w:cs="Arial"/>
          <w:sz w:val="22"/>
          <w:szCs w:val="22"/>
        </w:rPr>
        <w:t>.5. O preço registrado, com a indicação dos fornecedores, será divulgado no PNCP e disponibilizado durante a vigência da ata de registro de preços.</w:t>
      </w:r>
    </w:p>
    <w:p w14:paraId="60454A24" w14:textId="5A1D25E3" w:rsidR="00A24339" w:rsidRPr="007E2472" w:rsidRDefault="00A24339" w:rsidP="0033123B">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6</w:t>
      </w:r>
      <w:r w:rsidRPr="007E2472">
        <w:rPr>
          <w:rFonts w:ascii="Arial" w:eastAsia="ArialMT" w:hAnsi="Arial" w:cs="Arial"/>
          <w:sz w:val="22"/>
          <w:szCs w:val="22"/>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7A28BF" w14:textId="50A510BD" w:rsidR="00A24339" w:rsidRPr="007E2472" w:rsidRDefault="00A24339" w:rsidP="0033123B">
      <w:pPr>
        <w:spacing w:before="120"/>
        <w:jc w:val="both"/>
        <w:rPr>
          <w:rFonts w:ascii="Arial" w:eastAsia="ArialMT" w:hAnsi="Arial" w:cs="Arial"/>
          <w:sz w:val="22"/>
          <w:szCs w:val="22"/>
        </w:rPr>
      </w:pPr>
      <w:r w:rsidRPr="007E2472">
        <w:rPr>
          <w:rFonts w:ascii="Arial" w:eastAsia="ArialMT" w:hAnsi="Arial" w:cs="Arial"/>
          <w:sz w:val="22"/>
          <w:szCs w:val="22"/>
        </w:rPr>
        <w:lastRenderedPageBreak/>
        <w:t>1</w:t>
      </w:r>
      <w:r w:rsidR="00462B84" w:rsidRPr="007E2472">
        <w:rPr>
          <w:rFonts w:ascii="Arial" w:eastAsia="ArialMT" w:hAnsi="Arial" w:cs="Arial"/>
          <w:sz w:val="22"/>
          <w:szCs w:val="22"/>
        </w:rPr>
        <w:t>6</w:t>
      </w:r>
      <w:r w:rsidRPr="007E2472">
        <w:rPr>
          <w:rFonts w:ascii="Arial" w:eastAsia="ArialMT" w:hAnsi="Arial" w:cs="Arial"/>
          <w:sz w:val="22"/>
          <w:szCs w:val="22"/>
        </w:rPr>
        <w:t>.7.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AA0BC5E" w14:textId="36930ED1" w:rsidR="005658B9" w:rsidRPr="007E2472" w:rsidRDefault="005658B9" w:rsidP="0033123B">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1</w:t>
      </w:r>
      <w:r w:rsidR="00462B84" w:rsidRPr="007E2472">
        <w:rPr>
          <w:rStyle w:val="fontstyle01"/>
          <w:rFonts w:ascii="Arial" w:hAnsi="Arial" w:cs="Arial"/>
          <w:b w:val="0"/>
          <w:bCs w:val="0"/>
          <w:color w:val="auto"/>
          <w:sz w:val="22"/>
          <w:szCs w:val="22"/>
        </w:rPr>
        <w:t>6</w:t>
      </w:r>
      <w:r w:rsidRPr="007E2472">
        <w:rPr>
          <w:rStyle w:val="fontstyle01"/>
          <w:rFonts w:ascii="Arial" w:hAnsi="Arial" w:cs="Arial"/>
          <w:b w:val="0"/>
          <w:bCs w:val="0"/>
          <w:color w:val="auto"/>
          <w:sz w:val="22"/>
          <w:szCs w:val="22"/>
        </w:rPr>
        <w:t>.8. O presente Edital fará parte integrante da Ata de Registro de Preço, bem como seus anexos e a proposta apresentada pela licitante vencedora.</w:t>
      </w:r>
    </w:p>
    <w:p w14:paraId="49FEA8BD" w14:textId="42AC328E" w:rsidR="00A24339" w:rsidRPr="007E2472" w:rsidRDefault="00D43E0D" w:rsidP="00F74B3C">
      <w:pPr>
        <w:spacing w:before="120"/>
        <w:jc w:val="both"/>
        <w:rPr>
          <w:rFonts w:ascii="Arial" w:eastAsia="TimesNewRomanPSMT" w:hAnsi="Arial" w:cs="Arial"/>
          <w:b/>
          <w:bCs/>
          <w:sz w:val="22"/>
          <w:szCs w:val="22"/>
        </w:rPr>
      </w:pPr>
      <w:r w:rsidRPr="007E2472">
        <w:rPr>
          <w:rFonts w:ascii="Arial" w:eastAsia="TimesNewRomanPSMT" w:hAnsi="Arial" w:cs="Arial"/>
          <w:b/>
          <w:bCs/>
          <w:sz w:val="22"/>
          <w:szCs w:val="22"/>
        </w:rPr>
        <w:t xml:space="preserve">XVII – DA FORMAÇÃO DE CADASTRO DE RESERVA </w:t>
      </w:r>
    </w:p>
    <w:p w14:paraId="06B84F02" w14:textId="4F07EBF6" w:rsidR="00D43E0D" w:rsidRPr="007E2472" w:rsidRDefault="005465E1" w:rsidP="00F74B3C">
      <w:pPr>
        <w:spacing w:before="120"/>
        <w:jc w:val="both"/>
        <w:rPr>
          <w:rFonts w:ascii="Arial" w:eastAsia="TimesNewRomanPSMT" w:hAnsi="Arial" w:cs="Arial"/>
          <w:b/>
          <w:bCs/>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 xml:space="preserve">.1. Após a homologação da licitação, será incluído na </w:t>
      </w:r>
      <w:r w:rsidR="00F63DC7" w:rsidRPr="007E2472">
        <w:rPr>
          <w:rFonts w:ascii="Arial" w:eastAsia="ArialMT" w:hAnsi="Arial" w:cs="Arial"/>
          <w:sz w:val="22"/>
          <w:szCs w:val="22"/>
        </w:rPr>
        <w:t>A</w:t>
      </w:r>
      <w:r w:rsidRPr="007E2472">
        <w:rPr>
          <w:rFonts w:ascii="Arial" w:eastAsia="ArialMT" w:hAnsi="Arial" w:cs="Arial"/>
          <w:sz w:val="22"/>
          <w:szCs w:val="22"/>
        </w:rPr>
        <w:t>ta</w:t>
      </w:r>
      <w:r w:rsidR="00F63DC7" w:rsidRPr="007E2472">
        <w:rPr>
          <w:rFonts w:ascii="Arial" w:eastAsia="ArialMT" w:hAnsi="Arial" w:cs="Arial"/>
          <w:sz w:val="22"/>
          <w:szCs w:val="22"/>
        </w:rPr>
        <w:t xml:space="preserve"> de Registro de Preço</w:t>
      </w:r>
      <w:r w:rsidRPr="007E2472">
        <w:rPr>
          <w:rFonts w:ascii="Arial" w:eastAsia="ArialMT" w:hAnsi="Arial" w:cs="Arial"/>
          <w:sz w:val="22"/>
          <w:szCs w:val="22"/>
        </w:rPr>
        <w:t>, na forma de anexo, o registro:</w:t>
      </w:r>
    </w:p>
    <w:p w14:paraId="48252623" w14:textId="166113CF" w:rsidR="005465E1" w:rsidRPr="007E2472" w:rsidRDefault="005465E1"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.1.1. dos licitantes que aceitarem cotar o objeto com preço igual ao do adjudicatário, observada a classificação na licitação; e</w:t>
      </w:r>
    </w:p>
    <w:p w14:paraId="33D5EFA1" w14:textId="65745508" w:rsidR="0030262E" w:rsidRPr="007E2472" w:rsidRDefault="005465E1" w:rsidP="00F74B3C">
      <w:pPr>
        <w:spacing w:before="120"/>
        <w:jc w:val="both"/>
        <w:rPr>
          <w:rFonts w:ascii="Arial" w:eastAsia="TimesNewRomanPS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.1.2. dos licitantes que mantiverem sua proposta original</w:t>
      </w:r>
      <w:r w:rsidR="003E2100" w:rsidRPr="007E2472">
        <w:rPr>
          <w:rFonts w:ascii="Arial" w:eastAsia="ArialMT" w:hAnsi="Arial" w:cs="Arial"/>
          <w:sz w:val="22"/>
          <w:szCs w:val="22"/>
        </w:rPr>
        <w:t>;</w:t>
      </w:r>
    </w:p>
    <w:p w14:paraId="68D96F27" w14:textId="7B5747BA" w:rsidR="0030262E" w:rsidRPr="007E2472" w:rsidRDefault="003E2100" w:rsidP="00F74B3C">
      <w:pPr>
        <w:spacing w:before="120"/>
        <w:jc w:val="both"/>
        <w:rPr>
          <w:rFonts w:ascii="Arial" w:eastAsia="TimesNewRomanPS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.2. Será respeitada, nas contratações, a ordem de classificação dos licitantes ou fornecedores registrados na ARP.</w:t>
      </w:r>
    </w:p>
    <w:p w14:paraId="5520AE30" w14:textId="4A5FBC0E" w:rsidR="00582359" w:rsidRPr="007E2472" w:rsidRDefault="00582359"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.2.1. A apresentação de novas propostas na forma deste item não prejudicará o resultado do certame em relação ao licitante mais bem classificado.</w:t>
      </w:r>
    </w:p>
    <w:p w14:paraId="65530857" w14:textId="7F6F7108" w:rsidR="0030262E" w:rsidRPr="007E2472" w:rsidRDefault="00582359"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.2.2. Para fins da ordem de classificação, os licitantes ou fornecedores que aceitarem cotar o objeto com preço igual ao do adjudicatário antecederão aqueles que mantiverem sua proposta original</w:t>
      </w:r>
      <w:r w:rsidR="00F74B3C" w:rsidRPr="007E2472">
        <w:rPr>
          <w:rFonts w:ascii="Arial" w:eastAsia="ArialMT" w:hAnsi="Arial" w:cs="Arial"/>
          <w:sz w:val="22"/>
          <w:szCs w:val="22"/>
        </w:rPr>
        <w:t>.</w:t>
      </w:r>
    </w:p>
    <w:p w14:paraId="5996715E" w14:textId="2F229F0F" w:rsidR="00F74B3C" w:rsidRPr="007E2472" w:rsidRDefault="00F74B3C"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.3. A habilitação dos licitantes que comporão o cadastro de reserva será efetuada quando houver necessidade de contratação dos licitantes remanescentes, nas seguintes hipóteses:</w:t>
      </w:r>
    </w:p>
    <w:p w14:paraId="4875975C" w14:textId="5FF2D385" w:rsidR="00F74B3C" w:rsidRPr="007E2472" w:rsidRDefault="00F74B3C"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.3.1. quando o licitante vencedor não assinar a ata de registro de preços no prazo e nas condições estabelecidos no edital; ou</w:t>
      </w:r>
    </w:p>
    <w:p w14:paraId="623C85E7" w14:textId="5CD7DAAB" w:rsidR="00F74B3C" w:rsidRPr="007E2472" w:rsidRDefault="00F74B3C"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.3.2. quando houver o cancelamento do registro do fornecedor ou do registro de preços, nas hipóteses previstas nos art. 28 e art. 29 do Decreto nº 11.462/23.</w:t>
      </w:r>
    </w:p>
    <w:p w14:paraId="46E9D4D2" w14:textId="14F8603B" w:rsidR="00F74B3C" w:rsidRPr="007E2472" w:rsidRDefault="00F74B3C"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462B84" w:rsidRPr="007E2472">
        <w:rPr>
          <w:rFonts w:ascii="Arial" w:eastAsia="ArialMT" w:hAnsi="Arial" w:cs="Arial"/>
          <w:sz w:val="22"/>
          <w:szCs w:val="22"/>
        </w:rPr>
        <w:t>7</w:t>
      </w:r>
      <w:r w:rsidRPr="007E2472">
        <w:rPr>
          <w:rFonts w:ascii="Arial" w:eastAsia="ArialMT" w:hAnsi="Arial" w:cs="Arial"/>
          <w:sz w:val="22"/>
          <w:szCs w:val="22"/>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3965754" w14:textId="23AFFB62" w:rsidR="00F74B3C" w:rsidRPr="007E2472" w:rsidRDefault="00F74B3C" w:rsidP="00F74B3C">
      <w:pPr>
        <w:spacing w:before="120"/>
        <w:jc w:val="both"/>
        <w:rPr>
          <w:rFonts w:ascii="Arial" w:eastAsia="ArialMT" w:hAnsi="Arial" w:cs="Arial"/>
          <w:sz w:val="22"/>
          <w:szCs w:val="22"/>
        </w:rPr>
      </w:pPr>
      <w:r w:rsidRPr="007E2472">
        <w:rPr>
          <w:rFonts w:ascii="Arial" w:eastAsia="ArialMT" w:hAnsi="Arial" w:cs="Arial"/>
          <w:sz w:val="22"/>
          <w:szCs w:val="22"/>
        </w:rPr>
        <w:t>1</w:t>
      </w:r>
      <w:r w:rsidR="00E46403" w:rsidRPr="007E2472">
        <w:rPr>
          <w:rFonts w:ascii="Arial" w:eastAsia="ArialMT" w:hAnsi="Arial" w:cs="Arial"/>
          <w:sz w:val="22"/>
          <w:szCs w:val="22"/>
        </w:rPr>
        <w:t>7</w:t>
      </w:r>
      <w:r w:rsidRPr="007E2472">
        <w:rPr>
          <w:rFonts w:ascii="Arial" w:eastAsia="ArialMT" w:hAnsi="Arial" w:cs="Arial"/>
          <w:sz w:val="22"/>
          <w:szCs w:val="22"/>
        </w:rPr>
        <w:t>.4.1. convocar os licitantes que mantiveram sua proposta original para negociação, na ordem de classificação, com vistas à obtenção de preço melhor, mesmo que acima do preço do adjudicatário; ou</w:t>
      </w:r>
    </w:p>
    <w:p w14:paraId="63EF2FEE" w14:textId="3F600AB3" w:rsidR="00F74B3C" w:rsidRPr="007E2472" w:rsidRDefault="00F74B3C" w:rsidP="00F74B3C">
      <w:pPr>
        <w:spacing w:before="120"/>
        <w:jc w:val="both"/>
        <w:rPr>
          <w:rFonts w:ascii="Arial" w:eastAsia="TimesNewRomanPSMT" w:hAnsi="Arial" w:cs="Arial"/>
          <w:sz w:val="22"/>
          <w:szCs w:val="22"/>
        </w:rPr>
      </w:pPr>
      <w:r w:rsidRPr="007E2472">
        <w:rPr>
          <w:rFonts w:ascii="Arial" w:eastAsia="ArialMT" w:hAnsi="Arial" w:cs="Arial"/>
          <w:sz w:val="22"/>
          <w:szCs w:val="22"/>
        </w:rPr>
        <w:t>1</w:t>
      </w:r>
      <w:r w:rsidR="00E46403" w:rsidRPr="007E2472">
        <w:rPr>
          <w:rFonts w:ascii="Arial" w:eastAsia="ArialMT" w:hAnsi="Arial" w:cs="Arial"/>
          <w:sz w:val="22"/>
          <w:szCs w:val="22"/>
        </w:rPr>
        <w:t>7</w:t>
      </w:r>
      <w:r w:rsidRPr="007E2472">
        <w:rPr>
          <w:rFonts w:ascii="Arial" w:eastAsia="ArialMT" w:hAnsi="Arial" w:cs="Arial"/>
          <w:sz w:val="22"/>
          <w:szCs w:val="22"/>
        </w:rPr>
        <w:t>.4.2. adjudicar e firmar o contrato nas condições ofertadas pelos licitantes remanescentes, observada a ordem de classificação, quando frustrada a negociação de melhor condição.</w:t>
      </w:r>
    </w:p>
    <w:p w14:paraId="73AE8C0C" w14:textId="39ED2295" w:rsidR="00467649" w:rsidRPr="007E2472" w:rsidRDefault="00467649" w:rsidP="00467649">
      <w:pPr>
        <w:autoSpaceDE w:val="0"/>
        <w:autoSpaceDN w:val="0"/>
        <w:adjustRightInd w:val="0"/>
        <w:spacing w:before="120"/>
        <w:jc w:val="both"/>
        <w:rPr>
          <w:rStyle w:val="fontstyle01"/>
          <w:rFonts w:ascii="Arial" w:hAnsi="Arial" w:cs="Arial"/>
          <w:color w:val="auto"/>
          <w:sz w:val="22"/>
          <w:szCs w:val="22"/>
        </w:rPr>
      </w:pPr>
      <w:r w:rsidRPr="007E2472">
        <w:rPr>
          <w:rStyle w:val="fontstyle01"/>
          <w:rFonts w:ascii="Arial" w:hAnsi="Arial" w:cs="Arial"/>
          <w:color w:val="auto"/>
          <w:sz w:val="22"/>
          <w:szCs w:val="22"/>
        </w:rPr>
        <w:t>X</w:t>
      </w:r>
      <w:r w:rsidR="00E46403" w:rsidRPr="007E2472">
        <w:rPr>
          <w:rStyle w:val="fontstyle01"/>
          <w:rFonts w:ascii="Arial" w:hAnsi="Arial" w:cs="Arial"/>
          <w:color w:val="auto"/>
          <w:sz w:val="22"/>
          <w:szCs w:val="22"/>
        </w:rPr>
        <w:t>VIII</w:t>
      </w:r>
      <w:r w:rsidRPr="007E2472">
        <w:rPr>
          <w:rStyle w:val="fontstyle01"/>
          <w:rFonts w:ascii="Arial" w:hAnsi="Arial" w:cs="Arial"/>
          <w:color w:val="auto"/>
          <w:sz w:val="22"/>
          <w:szCs w:val="22"/>
        </w:rPr>
        <w:t xml:space="preserve"> – DO TERMO DE CONTRATO OU INSTRUMENTO EQUIVALENTE </w:t>
      </w:r>
    </w:p>
    <w:p w14:paraId="0A3F8E1E" w14:textId="190487E8" w:rsidR="00467649" w:rsidRPr="007E2472" w:rsidRDefault="00035993" w:rsidP="00467649">
      <w:pPr>
        <w:autoSpaceDE w:val="0"/>
        <w:autoSpaceDN w:val="0"/>
        <w:adjustRightInd w:val="0"/>
        <w:spacing w:before="120"/>
        <w:jc w:val="both"/>
        <w:rPr>
          <w:rStyle w:val="fontstyle21"/>
          <w:rFonts w:ascii="Arial" w:hAnsi="Arial" w:cs="Arial"/>
          <w:color w:val="auto"/>
          <w:sz w:val="22"/>
          <w:szCs w:val="22"/>
        </w:rPr>
      </w:pPr>
      <w:r w:rsidRPr="007E2472">
        <w:rPr>
          <w:rStyle w:val="fontstyle21"/>
          <w:rFonts w:ascii="Arial" w:hAnsi="Arial" w:cs="Arial"/>
          <w:color w:val="auto"/>
          <w:sz w:val="22"/>
          <w:szCs w:val="22"/>
        </w:rPr>
        <w:t>1</w:t>
      </w:r>
      <w:r w:rsidR="00E46403" w:rsidRPr="007E2472">
        <w:rPr>
          <w:rStyle w:val="fontstyle21"/>
          <w:rFonts w:ascii="Arial" w:hAnsi="Arial" w:cs="Arial"/>
          <w:color w:val="auto"/>
          <w:sz w:val="22"/>
          <w:szCs w:val="22"/>
        </w:rPr>
        <w:t>8</w:t>
      </w:r>
      <w:r w:rsidRPr="007E2472">
        <w:rPr>
          <w:rStyle w:val="fontstyle21"/>
          <w:rFonts w:ascii="Arial" w:hAnsi="Arial" w:cs="Arial"/>
          <w:color w:val="auto"/>
          <w:sz w:val="22"/>
          <w:szCs w:val="22"/>
        </w:rPr>
        <w:t>.1.</w:t>
      </w:r>
      <w:r w:rsidR="00467649" w:rsidRPr="007E2472">
        <w:rPr>
          <w:rStyle w:val="fontstyle21"/>
          <w:rFonts w:ascii="Arial" w:hAnsi="Arial" w:cs="Arial"/>
          <w:color w:val="auto"/>
          <w:sz w:val="22"/>
          <w:szCs w:val="22"/>
        </w:rPr>
        <w:t xml:space="preserve"> Após a assinatura da ARP e tendo sido cumprida a publicidade do registro nela contido, a </w:t>
      </w:r>
      <w:r w:rsidRPr="007E2472">
        <w:rPr>
          <w:rFonts w:ascii="Arial" w:hAnsi="Arial" w:cs="Arial"/>
          <w:sz w:val="22"/>
          <w:szCs w:val="22"/>
        </w:rPr>
        <w:t xml:space="preserve">contratação com os fornecedores registrados na Ata de Registro de Preço, será formalizada pelo órgão ou pela entidade interessada por intermédio de </w:t>
      </w:r>
      <w:r w:rsidRPr="007E2472">
        <w:rPr>
          <w:rFonts w:ascii="Arial" w:hAnsi="Arial" w:cs="Arial"/>
          <w:b/>
          <w:bCs/>
          <w:sz w:val="22"/>
          <w:szCs w:val="22"/>
        </w:rPr>
        <w:t>Instrumento Contratual</w:t>
      </w:r>
      <w:r w:rsidRPr="007E2472">
        <w:rPr>
          <w:rFonts w:ascii="Arial" w:hAnsi="Arial" w:cs="Arial"/>
          <w:sz w:val="22"/>
          <w:szCs w:val="22"/>
        </w:rPr>
        <w:t xml:space="preserve">, </w:t>
      </w:r>
      <w:r w:rsidRPr="007E2472">
        <w:rPr>
          <w:rFonts w:ascii="Arial" w:hAnsi="Arial" w:cs="Arial"/>
          <w:b/>
          <w:bCs/>
          <w:sz w:val="22"/>
          <w:szCs w:val="22"/>
        </w:rPr>
        <w:t>emissão de Nota de Empenho</w:t>
      </w:r>
      <w:r w:rsidRPr="007E2472">
        <w:rPr>
          <w:rFonts w:ascii="Arial" w:hAnsi="Arial" w:cs="Arial"/>
          <w:sz w:val="22"/>
          <w:szCs w:val="22"/>
        </w:rPr>
        <w:t xml:space="preserve"> </w:t>
      </w:r>
      <w:r w:rsidRPr="007E2472">
        <w:rPr>
          <w:rFonts w:ascii="Arial" w:hAnsi="Arial" w:cs="Arial"/>
          <w:b/>
          <w:bCs/>
          <w:sz w:val="22"/>
          <w:szCs w:val="22"/>
        </w:rPr>
        <w:t>de despesa</w:t>
      </w:r>
      <w:r w:rsidRPr="007E2472">
        <w:rPr>
          <w:rFonts w:ascii="Arial" w:hAnsi="Arial" w:cs="Arial"/>
          <w:sz w:val="22"/>
          <w:szCs w:val="22"/>
        </w:rPr>
        <w:t xml:space="preserve">, </w:t>
      </w:r>
      <w:r w:rsidRPr="007E2472">
        <w:rPr>
          <w:rFonts w:ascii="Arial" w:hAnsi="Arial" w:cs="Arial"/>
          <w:b/>
          <w:bCs/>
          <w:sz w:val="22"/>
          <w:szCs w:val="22"/>
        </w:rPr>
        <w:t>autorização de compra ou outro instrumento hábil</w:t>
      </w:r>
      <w:r w:rsidRPr="007E2472">
        <w:rPr>
          <w:rFonts w:ascii="Arial" w:hAnsi="Arial" w:cs="Arial"/>
          <w:sz w:val="22"/>
          <w:szCs w:val="22"/>
        </w:rPr>
        <w:t>, conforme o art. 95 da Lei nº 14.133, de 2021</w:t>
      </w:r>
      <w:r w:rsidR="00467649" w:rsidRPr="007E2472">
        <w:rPr>
          <w:rStyle w:val="fontstyle21"/>
          <w:rFonts w:ascii="Arial" w:hAnsi="Arial" w:cs="Arial"/>
          <w:color w:val="auto"/>
          <w:sz w:val="22"/>
          <w:szCs w:val="22"/>
        </w:rPr>
        <w:t>.</w:t>
      </w:r>
    </w:p>
    <w:p w14:paraId="1AF73FF9" w14:textId="093A9C2E" w:rsidR="00035993" w:rsidRPr="007E2472" w:rsidRDefault="00035993" w:rsidP="00035993">
      <w:pPr>
        <w:autoSpaceDE w:val="0"/>
        <w:autoSpaceDN w:val="0"/>
        <w:adjustRightInd w:val="0"/>
        <w:spacing w:before="120"/>
        <w:jc w:val="both"/>
        <w:rPr>
          <w:rFonts w:ascii="Arial" w:hAnsi="Arial" w:cs="Arial"/>
          <w:sz w:val="22"/>
          <w:szCs w:val="22"/>
        </w:rPr>
      </w:pPr>
      <w:r w:rsidRPr="007E2472">
        <w:rPr>
          <w:rStyle w:val="fontstyle21"/>
          <w:rFonts w:ascii="Arial" w:hAnsi="Arial" w:cs="Arial"/>
          <w:color w:val="auto"/>
          <w:sz w:val="22"/>
          <w:szCs w:val="22"/>
        </w:rPr>
        <w:t>1</w:t>
      </w:r>
      <w:r w:rsidR="00101F67" w:rsidRPr="007E2472">
        <w:rPr>
          <w:rStyle w:val="fontstyle21"/>
          <w:rFonts w:ascii="Arial" w:hAnsi="Arial" w:cs="Arial"/>
          <w:color w:val="auto"/>
          <w:sz w:val="22"/>
          <w:szCs w:val="22"/>
        </w:rPr>
        <w:t>8</w:t>
      </w:r>
      <w:r w:rsidRPr="007E2472">
        <w:rPr>
          <w:rStyle w:val="fontstyle21"/>
          <w:rFonts w:ascii="Arial" w:hAnsi="Arial" w:cs="Arial"/>
          <w:color w:val="auto"/>
          <w:sz w:val="22"/>
          <w:szCs w:val="22"/>
        </w:rPr>
        <w:t xml:space="preserve">.1.1. O </w:t>
      </w:r>
      <w:r w:rsidRPr="007E2472">
        <w:rPr>
          <w:rFonts w:ascii="Arial" w:hAnsi="Arial" w:cs="Arial"/>
          <w:sz w:val="22"/>
          <w:szCs w:val="22"/>
        </w:rPr>
        <w:t>Contrato de que trata o item 1</w:t>
      </w:r>
      <w:r w:rsidR="00EA277E" w:rsidRPr="007E2472">
        <w:rPr>
          <w:rFonts w:ascii="Arial" w:hAnsi="Arial" w:cs="Arial"/>
          <w:sz w:val="22"/>
          <w:szCs w:val="22"/>
        </w:rPr>
        <w:t>8</w:t>
      </w:r>
      <w:r w:rsidRPr="007E2472">
        <w:rPr>
          <w:rFonts w:ascii="Arial" w:hAnsi="Arial" w:cs="Arial"/>
          <w:sz w:val="22"/>
          <w:szCs w:val="22"/>
        </w:rPr>
        <w:t>.1. deverá ser assinado no prazo de validade da Ata de Registro de Preços.</w:t>
      </w:r>
    </w:p>
    <w:p w14:paraId="659FF246" w14:textId="76D009C8" w:rsidR="00467649" w:rsidRPr="007E2472" w:rsidRDefault="003905FE" w:rsidP="00467649">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1</w:t>
      </w:r>
      <w:r w:rsidR="00101F67" w:rsidRPr="007E2472">
        <w:rPr>
          <w:rStyle w:val="fontstyle01"/>
          <w:rFonts w:ascii="Arial" w:hAnsi="Arial" w:cs="Arial"/>
          <w:b w:val="0"/>
          <w:bCs w:val="0"/>
          <w:color w:val="auto"/>
          <w:sz w:val="22"/>
          <w:szCs w:val="22"/>
        </w:rPr>
        <w:t>8</w:t>
      </w:r>
      <w:r w:rsidRPr="007E2472">
        <w:rPr>
          <w:rStyle w:val="fontstyle01"/>
          <w:rFonts w:ascii="Arial" w:hAnsi="Arial" w:cs="Arial"/>
          <w:b w:val="0"/>
          <w:bCs w:val="0"/>
          <w:color w:val="auto"/>
          <w:sz w:val="22"/>
          <w:szCs w:val="22"/>
        </w:rPr>
        <w:t>.2</w:t>
      </w:r>
      <w:r w:rsidR="007D47D7" w:rsidRPr="007E2472">
        <w:rPr>
          <w:rStyle w:val="fontstyle01"/>
          <w:rFonts w:ascii="Arial" w:hAnsi="Arial" w:cs="Arial"/>
          <w:b w:val="0"/>
          <w:bCs w:val="0"/>
          <w:color w:val="auto"/>
          <w:sz w:val="22"/>
          <w:szCs w:val="22"/>
        </w:rPr>
        <w:t>.</w:t>
      </w:r>
      <w:r w:rsidR="000B3F23" w:rsidRPr="007E2472">
        <w:rPr>
          <w:rStyle w:val="fontstyle01"/>
          <w:rFonts w:ascii="Arial" w:hAnsi="Arial" w:cs="Arial"/>
          <w:b w:val="0"/>
          <w:bCs w:val="0"/>
          <w:color w:val="auto"/>
          <w:sz w:val="22"/>
          <w:szCs w:val="22"/>
        </w:rPr>
        <w:t xml:space="preserve"> </w:t>
      </w:r>
      <w:r w:rsidR="00467649" w:rsidRPr="007E2472">
        <w:rPr>
          <w:rStyle w:val="fontstyle01"/>
          <w:rFonts w:ascii="Arial" w:hAnsi="Arial" w:cs="Arial"/>
          <w:b w:val="0"/>
          <w:bCs w:val="0"/>
          <w:color w:val="auto"/>
          <w:sz w:val="22"/>
          <w:szCs w:val="22"/>
        </w:rPr>
        <w:t>No caso de ser firmado Contrat</w:t>
      </w:r>
      <w:r w:rsidR="000B3F23" w:rsidRPr="007E2472">
        <w:rPr>
          <w:rStyle w:val="fontstyle01"/>
          <w:rFonts w:ascii="Arial" w:hAnsi="Arial" w:cs="Arial"/>
          <w:b w:val="0"/>
          <w:bCs w:val="0"/>
          <w:color w:val="auto"/>
          <w:sz w:val="22"/>
          <w:szCs w:val="22"/>
        </w:rPr>
        <w:t>o</w:t>
      </w:r>
      <w:r w:rsidR="00467649" w:rsidRPr="007E2472">
        <w:rPr>
          <w:rStyle w:val="fontstyle01"/>
          <w:rFonts w:ascii="Arial" w:hAnsi="Arial" w:cs="Arial"/>
          <w:b w:val="0"/>
          <w:bCs w:val="0"/>
          <w:color w:val="auto"/>
          <w:sz w:val="22"/>
          <w:szCs w:val="22"/>
        </w:rPr>
        <w:t>, Autoridade competente convocará a</w:t>
      </w:r>
      <w:r w:rsidR="000B3F23" w:rsidRPr="007E2472">
        <w:rPr>
          <w:rStyle w:val="fontstyle01"/>
          <w:rFonts w:ascii="Arial" w:hAnsi="Arial" w:cs="Arial"/>
          <w:b w:val="0"/>
          <w:bCs w:val="0"/>
          <w:color w:val="auto"/>
          <w:sz w:val="22"/>
          <w:szCs w:val="22"/>
        </w:rPr>
        <w:t xml:space="preserve"> </w:t>
      </w:r>
      <w:r w:rsidR="00467649" w:rsidRPr="007E2472">
        <w:rPr>
          <w:rStyle w:val="fontstyle01"/>
          <w:rFonts w:ascii="Arial" w:hAnsi="Arial" w:cs="Arial"/>
          <w:b w:val="0"/>
          <w:bCs w:val="0"/>
          <w:color w:val="auto"/>
          <w:sz w:val="22"/>
          <w:szCs w:val="22"/>
        </w:rPr>
        <w:t xml:space="preserve">adjudicatária para assinatura do contrato ou retirada do instrumento equivalente, no prazo máximo de </w:t>
      </w:r>
      <w:r w:rsidR="00467649" w:rsidRPr="007E2472">
        <w:rPr>
          <w:rStyle w:val="fontstyle01"/>
          <w:rFonts w:ascii="Arial" w:hAnsi="Arial" w:cs="Arial"/>
          <w:color w:val="auto"/>
          <w:sz w:val="22"/>
          <w:szCs w:val="22"/>
        </w:rPr>
        <w:t>05 (</w:t>
      </w:r>
      <w:r w:rsidR="000B3F23" w:rsidRPr="007E2472">
        <w:rPr>
          <w:rStyle w:val="fontstyle01"/>
          <w:rFonts w:ascii="Arial" w:hAnsi="Arial" w:cs="Arial"/>
          <w:color w:val="auto"/>
          <w:sz w:val="22"/>
          <w:szCs w:val="22"/>
        </w:rPr>
        <w:t>cinco</w:t>
      </w:r>
      <w:r w:rsidR="00467649" w:rsidRPr="007E2472">
        <w:rPr>
          <w:rStyle w:val="fontstyle01"/>
          <w:rFonts w:ascii="Arial" w:hAnsi="Arial" w:cs="Arial"/>
          <w:color w:val="auto"/>
          <w:sz w:val="22"/>
          <w:szCs w:val="22"/>
        </w:rPr>
        <w:t>) dias úteis</w:t>
      </w:r>
      <w:r w:rsidR="00467649" w:rsidRPr="007E2472">
        <w:rPr>
          <w:rStyle w:val="fontstyle01"/>
          <w:rFonts w:ascii="Arial" w:hAnsi="Arial" w:cs="Arial"/>
          <w:b w:val="0"/>
          <w:bCs w:val="0"/>
          <w:color w:val="auto"/>
          <w:sz w:val="22"/>
          <w:szCs w:val="22"/>
        </w:rPr>
        <w:t xml:space="preserve"> do ato convocatório, devendo observar e cumprir as exigências contidas neste Edital e seus anexos, ressaltando-se em especial as exigências deste capítulo.</w:t>
      </w:r>
    </w:p>
    <w:p w14:paraId="279FB9E6" w14:textId="71091914" w:rsidR="003905FE" w:rsidRPr="007E2472" w:rsidRDefault="003905FE" w:rsidP="003905FE">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lastRenderedPageBreak/>
        <w:t>1</w:t>
      </w:r>
      <w:r w:rsidR="00101F67" w:rsidRPr="007E2472">
        <w:rPr>
          <w:rFonts w:ascii="Arial" w:eastAsia="TimesNewRomanPSMT" w:hAnsi="Arial" w:cs="Arial"/>
          <w:sz w:val="22"/>
          <w:szCs w:val="22"/>
        </w:rPr>
        <w:t>8</w:t>
      </w:r>
      <w:r w:rsidRPr="007E2472">
        <w:rPr>
          <w:rFonts w:ascii="Arial" w:eastAsia="TimesNewRomanPSMT" w:hAnsi="Arial" w:cs="Arial"/>
          <w:sz w:val="22"/>
          <w:szCs w:val="22"/>
        </w:rPr>
        <w:t>.2.1.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4F212830" w14:textId="6C2BCAE4" w:rsidR="007D47D7" w:rsidRPr="007E2472" w:rsidRDefault="007D47D7" w:rsidP="007D47D7">
      <w:pPr>
        <w:tabs>
          <w:tab w:val="left" w:pos="3544"/>
        </w:tabs>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101F67" w:rsidRPr="007E2472">
        <w:rPr>
          <w:rFonts w:ascii="Arial" w:eastAsia="TimesNewRomanPSMT" w:hAnsi="Arial" w:cs="Arial"/>
          <w:sz w:val="22"/>
          <w:szCs w:val="22"/>
        </w:rPr>
        <w:t>8</w:t>
      </w:r>
      <w:r w:rsidRPr="007E2472">
        <w:rPr>
          <w:rFonts w:ascii="Arial" w:eastAsia="TimesNewRomanPSMT" w:hAnsi="Arial" w:cs="Arial"/>
          <w:sz w:val="22"/>
          <w:szCs w:val="22"/>
        </w:rPr>
        <w:t>.3. A regra do item anterior não se aplicará aos licitantes remanescentes convocados.</w:t>
      </w:r>
    </w:p>
    <w:p w14:paraId="19CD8C64" w14:textId="09790082" w:rsidR="00924F46" w:rsidRPr="007E2472" w:rsidRDefault="00924F46" w:rsidP="00924F46">
      <w:pPr>
        <w:pBdr>
          <w:top w:val="nil"/>
          <w:left w:val="nil"/>
          <w:bottom w:val="nil"/>
          <w:right w:val="nil"/>
          <w:between w:val="nil"/>
        </w:pBdr>
        <w:spacing w:before="120"/>
        <w:jc w:val="both"/>
        <w:rPr>
          <w:rFonts w:ascii="Arial" w:hAnsi="Arial" w:cs="Arial"/>
          <w:sz w:val="22"/>
          <w:szCs w:val="22"/>
        </w:rPr>
      </w:pPr>
      <w:r w:rsidRPr="007E2472">
        <w:rPr>
          <w:rFonts w:ascii="Arial" w:hAnsi="Arial" w:cs="Arial"/>
          <w:sz w:val="22"/>
          <w:szCs w:val="22"/>
        </w:rPr>
        <w:t>1</w:t>
      </w:r>
      <w:r w:rsidR="00101F67" w:rsidRPr="007E2472">
        <w:rPr>
          <w:rFonts w:ascii="Arial" w:hAnsi="Arial" w:cs="Arial"/>
          <w:sz w:val="22"/>
          <w:szCs w:val="22"/>
        </w:rPr>
        <w:t>8</w:t>
      </w:r>
      <w:r w:rsidRPr="007E2472">
        <w:rPr>
          <w:rFonts w:ascii="Arial" w:hAnsi="Arial" w:cs="Arial"/>
          <w:sz w:val="22"/>
          <w:szCs w:val="22"/>
        </w:rPr>
        <w:t xml:space="preserve">.4. </w:t>
      </w:r>
      <w:bookmarkStart w:id="5" w:name="_Hlk163579483"/>
      <w:r w:rsidRPr="007E2472">
        <w:rPr>
          <w:rFonts w:ascii="Arial" w:hAnsi="Arial" w:cs="Arial"/>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D6282D" w:rsidRPr="007E2472">
        <w:rPr>
          <w:rFonts w:ascii="Arial" w:hAnsi="Arial" w:cs="Arial"/>
          <w:sz w:val="22"/>
          <w:szCs w:val="22"/>
        </w:rPr>
        <w:t>0</w:t>
      </w:r>
      <w:r w:rsidRPr="007E2472">
        <w:rPr>
          <w:rFonts w:ascii="Arial" w:hAnsi="Arial" w:cs="Arial"/>
          <w:sz w:val="22"/>
          <w:szCs w:val="22"/>
        </w:rPr>
        <w:t>1 (um) exercício financeiro.</w:t>
      </w:r>
    </w:p>
    <w:p w14:paraId="7D8F8C40" w14:textId="64A80E32" w:rsidR="00924F46" w:rsidRPr="007E2472" w:rsidRDefault="00924F46" w:rsidP="00924F46">
      <w:pPr>
        <w:autoSpaceDE w:val="0"/>
        <w:autoSpaceDN w:val="0"/>
        <w:adjustRightInd w:val="0"/>
        <w:spacing w:before="120"/>
        <w:jc w:val="both"/>
        <w:rPr>
          <w:rFonts w:ascii="Arial" w:hAnsi="Arial" w:cs="Arial"/>
          <w:sz w:val="22"/>
          <w:szCs w:val="22"/>
        </w:rPr>
      </w:pPr>
      <w:r w:rsidRPr="007E2472">
        <w:rPr>
          <w:rFonts w:ascii="Arial" w:hAnsi="Arial" w:cs="Arial"/>
          <w:sz w:val="22"/>
          <w:szCs w:val="22"/>
        </w:rPr>
        <w:t>1</w:t>
      </w:r>
      <w:r w:rsidR="00101F67" w:rsidRPr="007E2472">
        <w:rPr>
          <w:rFonts w:ascii="Arial" w:hAnsi="Arial" w:cs="Arial"/>
          <w:sz w:val="22"/>
          <w:szCs w:val="22"/>
        </w:rPr>
        <w:t>8</w:t>
      </w:r>
      <w:r w:rsidRPr="007E2472">
        <w:rPr>
          <w:rFonts w:ascii="Arial" w:hAnsi="Arial" w:cs="Arial"/>
          <w:sz w:val="22"/>
          <w:szCs w:val="22"/>
        </w:rPr>
        <w:t>.5. Na formalização do contrato ou do instrumento substituto deverá haver a indicação da disponibilidade dos créditos orçamentários respectivos</w:t>
      </w:r>
      <w:bookmarkEnd w:id="5"/>
      <w:r w:rsidRPr="007E2472">
        <w:rPr>
          <w:rFonts w:ascii="Arial" w:hAnsi="Arial" w:cs="Arial"/>
          <w:sz w:val="22"/>
          <w:szCs w:val="22"/>
        </w:rPr>
        <w:t>.</w:t>
      </w:r>
    </w:p>
    <w:p w14:paraId="6BE826AE" w14:textId="07CED43B" w:rsidR="003905FE" w:rsidRPr="007E2472" w:rsidRDefault="00077CF1" w:rsidP="003905FE">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101F67" w:rsidRPr="007E2472">
        <w:rPr>
          <w:rFonts w:ascii="Arial" w:eastAsia="TimesNewRomanPSMT" w:hAnsi="Arial" w:cs="Arial"/>
          <w:sz w:val="22"/>
          <w:szCs w:val="22"/>
        </w:rPr>
        <w:t>8</w:t>
      </w:r>
      <w:r w:rsidRPr="007E2472">
        <w:rPr>
          <w:rFonts w:ascii="Arial" w:eastAsia="TimesNewRomanPSMT" w:hAnsi="Arial" w:cs="Arial"/>
          <w:sz w:val="22"/>
          <w:szCs w:val="22"/>
        </w:rPr>
        <w:t>.</w:t>
      </w:r>
      <w:r w:rsidR="00924F46" w:rsidRPr="007E2472">
        <w:rPr>
          <w:rFonts w:ascii="Arial" w:eastAsia="TimesNewRomanPSMT" w:hAnsi="Arial" w:cs="Arial"/>
          <w:sz w:val="22"/>
          <w:szCs w:val="22"/>
        </w:rPr>
        <w:t>6</w:t>
      </w:r>
      <w:r w:rsidRPr="007E2472">
        <w:rPr>
          <w:rFonts w:ascii="Arial" w:eastAsia="TimesNewRomanPSMT" w:hAnsi="Arial" w:cs="Arial"/>
          <w:sz w:val="22"/>
          <w:szCs w:val="22"/>
        </w:rPr>
        <w:t xml:space="preserve">. </w:t>
      </w:r>
      <w:r w:rsidR="003905FE" w:rsidRPr="007E2472">
        <w:rPr>
          <w:rFonts w:ascii="Arial" w:eastAsia="TimesNewRomanPSMT" w:hAnsi="Arial" w:cs="Arial"/>
          <w:sz w:val="22"/>
          <w:szCs w:val="22"/>
        </w:rPr>
        <w:t>Na assinatura do contrato, será exigida a comprovação das condições de habilitação consignadas no edital, que deverão ser mantidas pelo licitante durante a vigência do contrato.</w:t>
      </w:r>
    </w:p>
    <w:p w14:paraId="43B48CC9" w14:textId="243C3442" w:rsidR="00077CF1" w:rsidRPr="007E2472" w:rsidRDefault="00077CF1" w:rsidP="00077CF1">
      <w:pPr>
        <w:spacing w:before="120"/>
        <w:jc w:val="both"/>
        <w:rPr>
          <w:rFonts w:ascii="Arial" w:eastAsia="TimesNewRomanPSMT" w:hAnsi="Arial" w:cs="Arial"/>
          <w:sz w:val="22"/>
          <w:szCs w:val="22"/>
        </w:rPr>
      </w:pPr>
      <w:r w:rsidRPr="007E2472">
        <w:rPr>
          <w:rFonts w:ascii="Arial" w:eastAsia="TimesNewRomanPSMT" w:hAnsi="Arial" w:cs="Arial"/>
          <w:sz w:val="22"/>
          <w:szCs w:val="22"/>
        </w:rPr>
        <w:t>1</w:t>
      </w:r>
      <w:r w:rsidR="00101F67" w:rsidRPr="007E2472">
        <w:rPr>
          <w:rFonts w:ascii="Arial" w:eastAsia="TimesNewRomanPSMT" w:hAnsi="Arial" w:cs="Arial"/>
          <w:sz w:val="22"/>
          <w:szCs w:val="22"/>
        </w:rPr>
        <w:t>8</w:t>
      </w:r>
      <w:r w:rsidRPr="007E2472">
        <w:rPr>
          <w:rFonts w:ascii="Arial" w:eastAsia="TimesNewRomanPSMT" w:hAnsi="Arial" w:cs="Arial"/>
          <w:sz w:val="22"/>
          <w:szCs w:val="22"/>
        </w:rPr>
        <w:t>.</w:t>
      </w:r>
      <w:r w:rsidR="00924F46" w:rsidRPr="007E2472">
        <w:rPr>
          <w:rFonts w:ascii="Arial" w:eastAsia="TimesNewRomanPSMT" w:hAnsi="Arial" w:cs="Arial"/>
          <w:sz w:val="22"/>
          <w:szCs w:val="22"/>
        </w:rPr>
        <w:t>7</w:t>
      </w:r>
      <w:r w:rsidRPr="007E2472">
        <w:rPr>
          <w:rFonts w:ascii="Arial" w:eastAsia="TimesNewRomanPSMT" w:hAnsi="Arial" w:cs="Arial"/>
          <w:sz w:val="22"/>
          <w:szCs w:val="22"/>
        </w:rPr>
        <w:t>. Na hipótese de o vencedor da licitação não comprovar as condições de HABILITAÇÃO consignadas no edital,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39B1154" w14:textId="5F9A6214" w:rsidR="006F3F23" w:rsidRPr="007E2472" w:rsidRDefault="00077CF1" w:rsidP="006F3F23">
      <w:pPr>
        <w:pBdr>
          <w:top w:val="nil"/>
          <w:left w:val="nil"/>
          <w:bottom w:val="nil"/>
          <w:right w:val="nil"/>
          <w:between w:val="nil"/>
        </w:pBdr>
        <w:spacing w:before="120"/>
        <w:jc w:val="both"/>
        <w:rPr>
          <w:rFonts w:ascii="Arial" w:hAnsi="Arial" w:cs="Arial"/>
          <w:sz w:val="22"/>
          <w:szCs w:val="22"/>
        </w:rPr>
      </w:pPr>
      <w:r w:rsidRPr="007E2472">
        <w:rPr>
          <w:rFonts w:ascii="Arial" w:hAnsi="Arial" w:cs="Arial"/>
          <w:sz w:val="22"/>
          <w:szCs w:val="22"/>
        </w:rPr>
        <w:t>1</w:t>
      </w:r>
      <w:r w:rsidR="00101F67" w:rsidRPr="007E2472">
        <w:rPr>
          <w:rFonts w:ascii="Arial" w:hAnsi="Arial" w:cs="Arial"/>
          <w:sz w:val="22"/>
          <w:szCs w:val="22"/>
        </w:rPr>
        <w:t>8</w:t>
      </w:r>
      <w:r w:rsidRPr="007E2472">
        <w:rPr>
          <w:rFonts w:ascii="Arial" w:hAnsi="Arial" w:cs="Arial"/>
          <w:sz w:val="22"/>
          <w:szCs w:val="22"/>
        </w:rPr>
        <w:t>.</w:t>
      </w:r>
      <w:r w:rsidR="00924F46" w:rsidRPr="007E2472">
        <w:rPr>
          <w:rFonts w:ascii="Arial" w:hAnsi="Arial" w:cs="Arial"/>
          <w:sz w:val="22"/>
          <w:szCs w:val="22"/>
        </w:rPr>
        <w:t>8</w:t>
      </w:r>
      <w:r w:rsidRPr="007E2472">
        <w:rPr>
          <w:rFonts w:ascii="Arial" w:hAnsi="Arial" w:cs="Arial"/>
          <w:sz w:val="22"/>
          <w:szCs w:val="22"/>
        </w:rPr>
        <w:t xml:space="preserve">. </w:t>
      </w:r>
      <w:r w:rsidR="006F3F23" w:rsidRPr="007E2472">
        <w:rPr>
          <w:rFonts w:ascii="Arial" w:hAnsi="Arial" w:cs="Arial"/>
          <w:sz w:val="22"/>
          <w:szCs w:val="22"/>
        </w:rPr>
        <w:t xml:space="preserve">Os contratos decorrentes do Sistema de Registro de Preços poderão ser alterados, observado o art. 124 da Lei nº 14.133, de 2021, </w:t>
      </w:r>
      <w:r w:rsidR="006F3F23" w:rsidRPr="007E2472">
        <w:rPr>
          <w:rFonts w:ascii="Arial" w:eastAsia="ArialMT" w:hAnsi="Arial" w:cs="Arial"/>
          <w:sz w:val="22"/>
          <w:szCs w:val="22"/>
        </w:rPr>
        <w:t xml:space="preserve">no Município de </w:t>
      </w:r>
      <w:r w:rsidR="00CB1999" w:rsidRPr="007E2472">
        <w:rPr>
          <w:rFonts w:ascii="Arial" w:eastAsia="ArialMT" w:hAnsi="Arial" w:cs="Arial"/>
          <w:sz w:val="22"/>
          <w:szCs w:val="22"/>
        </w:rPr>
        <w:t>Pau D’Arco</w:t>
      </w:r>
      <w:r w:rsidR="006F3F23" w:rsidRPr="007E2472">
        <w:rPr>
          <w:rFonts w:ascii="Arial" w:eastAsia="ArialMT" w:hAnsi="Arial" w:cs="Arial"/>
          <w:sz w:val="22"/>
          <w:szCs w:val="22"/>
        </w:rPr>
        <w:t>/TO.</w:t>
      </w:r>
      <w:r w:rsidR="006F3F23" w:rsidRPr="007E2472">
        <w:rPr>
          <w:rFonts w:ascii="Arial" w:hAnsi="Arial" w:cs="Arial"/>
          <w:sz w:val="22"/>
          <w:szCs w:val="22"/>
        </w:rPr>
        <w:t xml:space="preserve"> </w:t>
      </w:r>
    </w:p>
    <w:p w14:paraId="2245C4A3" w14:textId="0B23731F" w:rsidR="00DE0A2C" w:rsidRPr="007E2472" w:rsidRDefault="00077CF1" w:rsidP="00DE0A2C">
      <w:pPr>
        <w:autoSpaceDE w:val="0"/>
        <w:autoSpaceDN w:val="0"/>
        <w:adjustRightInd w:val="0"/>
        <w:spacing w:before="120"/>
        <w:jc w:val="both"/>
        <w:rPr>
          <w:rFonts w:ascii="Arial" w:hAnsi="Arial" w:cs="Arial"/>
          <w:sz w:val="22"/>
          <w:szCs w:val="22"/>
        </w:rPr>
      </w:pPr>
      <w:r w:rsidRPr="007E2472">
        <w:rPr>
          <w:rStyle w:val="fontstyle01"/>
          <w:rFonts w:ascii="Arial" w:hAnsi="Arial" w:cs="Arial"/>
          <w:b w:val="0"/>
          <w:bCs w:val="0"/>
          <w:color w:val="auto"/>
          <w:sz w:val="22"/>
          <w:szCs w:val="22"/>
        </w:rPr>
        <w:t>1</w:t>
      </w:r>
      <w:r w:rsidR="00101F67" w:rsidRPr="007E2472">
        <w:rPr>
          <w:rStyle w:val="fontstyle01"/>
          <w:rFonts w:ascii="Arial" w:hAnsi="Arial" w:cs="Arial"/>
          <w:b w:val="0"/>
          <w:bCs w:val="0"/>
          <w:color w:val="auto"/>
          <w:sz w:val="22"/>
          <w:szCs w:val="22"/>
        </w:rPr>
        <w:t>8</w:t>
      </w:r>
      <w:r w:rsidRPr="007E2472">
        <w:rPr>
          <w:rStyle w:val="fontstyle01"/>
          <w:rFonts w:ascii="Arial" w:hAnsi="Arial" w:cs="Arial"/>
          <w:b w:val="0"/>
          <w:bCs w:val="0"/>
          <w:color w:val="auto"/>
          <w:sz w:val="22"/>
          <w:szCs w:val="22"/>
        </w:rPr>
        <w:t>.</w:t>
      </w:r>
      <w:r w:rsidR="00924F46" w:rsidRPr="007E2472">
        <w:rPr>
          <w:rStyle w:val="fontstyle01"/>
          <w:rFonts w:ascii="Arial" w:hAnsi="Arial" w:cs="Arial"/>
          <w:b w:val="0"/>
          <w:bCs w:val="0"/>
          <w:color w:val="auto"/>
          <w:sz w:val="22"/>
          <w:szCs w:val="22"/>
        </w:rPr>
        <w:t>9</w:t>
      </w:r>
      <w:r w:rsidRPr="007E2472">
        <w:rPr>
          <w:rStyle w:val="fontstyle01"/>
          <w:rFonts w:ascii="Arial" w:hAnsi="Arial" w:cs="Arial"/>
          <w:b w:val="0"/>
          <w:bCs w:val="0"/>
          <w:color w:val="auto"/>
          <w:sz w:val="22"/>
          <w:szCs w:val="22"/>
        </w:rPr>
        <w:t xml:space="preserve">. </w:t>
      </w:r>
      <w:r w:rsidR="00DE0A2C" w:rsidRPr="007E2472">
        <w:rPr>
          <w:rStyle w:val="fontstyle01"/>
          <w:rFonts w:ascii="Arial" w:hAnsi="Arial" w:cs="Arial"/>
          <w:b w:val="0"/>
          <w:bCs w:val="0"/>
          <w:color w:val="auto"/>
          <w:sz w:val="22"/>
          <w:szCs w:val="22"/>
        </w:rPr>
        <w:t xml:space="preserve">O (s) contrato (s) a ser firmado (s) em decorrência da ARP oriunda desta licitação poderá ser extinto, observado o </w:t>
      </w:r>
      <w:r w:rsidR="00EC362F" w:rsidRPr="007E2472">
        <w:rPr>
          <w:rFonts w:ascii="Arial" w:eastAsia="TimesNewRomanPSMT" w:hAnsi="Arial" w:cs="Arial"/>
          <w:sz w:val="22"/>
          <w:szCs w:val="22"/>
        </w:rPr>
        <w:t>artigo 137 da Lei nº 14.133/21 e reconhece os direitos da Administração previstos nos artigos 138 e 139 da mesma Lei.</w:t>
      </w:r>
    </w:p>
    <w:p w14:paraId="2739DB8D" w14:textId="3B8D23F8" w:rsidR="00EC362F" w:rsidRPr="007E2472" w:rsidRDefault="00077CF1" w:rsidP="00077CF1">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1</w:t>
      </w:r>
      <w:r w:rsidR="00101F67" w:rsidRPr="007E2472">
        <w:rPr>
          <w:rStyle w:val="fontstyle01"/>
          <w:rFonts w:ascii="Arial" w:hAnsi="Arial" w:cs="Arial"/>
          <w:b w:val="0"/>
          <w:bCs w:val="0"/>
          <w:color w:val="auto"/>
          <w:sz w:val="22"/>
          <w:szCs w:val="22"/>
        </w:rPr>
        <w:t>8</w:t>
      </w:r>
      <w:r w:rsidRPr="007E2472">
        <w:rPr>
          <w:rStyle w:val="fontstyle01"/>
          <w:rFonts w:ascii="Arial" w:hAnsi="Arial" w:cs="Arial"/>
          <w:b w:val="0"/>
          <w:bCs w:val="0"/>
          <w:color w:val="auto"/>
          <w:sz w:val="22"/>
          <w:szCs w:val="22"/>
        </w:rPr>
        <w:t>.</w:t>
      </w:r>
      <w:r w:rsidR="00924F46" w:rsidRPr="007E2472">
        <w:rPr>
          <w:rStyle w:val="fontstyle01"/>
          <w:rFonts w:ascii="Arial" w:hAnsi="Arial" w:cs="Arial"/>
          <w:b w:val="0"/>
          <w:bCs w:val="0"/>
          <w:color w:val="auto"/>
          <w:sz w:val="22"/>
          <w:szCs w:val="22"/>
        </w:rPr>
        <w:t>10</w:t>
      </w:r>
      <w:r w:rsidRPr="007E2472">
        <w:rPr>
          <w:rStyle w:val="fontstyle01"/>
          <w:rFonts w:ascii="Arial" w:hAnsi="Arial" w:cs="Arial"/>
          <w:b w:val="0"/>
          <w:bCs w:val="0"/>
          <w:color w:val="auto"/>
          <w:sz w:val="22"/>
          <w:szCs w:val="22"/>
        </w:rPr>
        <w:t xml:space="preserve">. </w:t>
      </w:r>
      <w:r w:rsidR="00C072E2" w:rsidRPr="007E2472">
        <w:rPr>
          <w:rStyle w:val="fontstyle01"/>
          <w:rFonts w:ascii="Arial" w:hAnsi="Arial" w:cs="Arial"/>
          <w:b w:val="0"/>
          <w:bCs w:val="0"/>
          <w:color w:val="auto"/>
          <w:sz w:val="22"/>
          <w:szCs w:val="22"/>
        </w:rPr>
        <w:t xml:space="preserve"> O prazo de vigência e as condições de reequilíbrio e/ou revisão de preços, observarão as cláusulas contratuais ou as disposições constantes de instrumento </w:t>
      </w:r>
    </w:p>
    <w:p w14:paraId="1E6981F1" w14:textId="7B94A78F" w:rsidR="00467649" w:rsidRPr="007E2472" w:rsidRDefault="005658B9" w:rsidP="00467649">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1</w:t>
      </w:r>
      <w:r w:rsidR="00101F67" w:rsidRPr="007E2472">
        <w:rPr>
          <w:rStyle w:val="fontstyle01"/>
          <w:rFonts w:ascii="Arial" w:hAnsi="Arial" w:cs="Arial"/>
          <w:b w:val="0"/>
          <w:bCs w:val="0"/>
          <w:color w:val="auto"/>
          <w:sz w:val="22"/>
          <w:szCs w:val="22"/>
        </w:rPr>
        <w:t>8</w:t>
      </w:r>
      <w:r w:rsidRPr="007E2472">
        <w:rPr>
          <w:rStyle w:val="fontstyle01"/>
          <w:rFonts w:ascii="Arial" w:hAnsi="Arial" w:cs="Arial"/>
          <w:b w:val="0"/>
          <w:bCs w:val="0"/>
          <w:color w:val="auto"/>
          <w:sz w:val="22"/>
          <w:szCs w:val="22"/>
        </w:rPr>
        <w:t>.</w:t>
      </w:r>
      <w:r w:rsidR="00924F46" w:rsidRPr="007E2472">
        <w:rPr>
          <w:rStyle w:val="fontstyle01"/>
          <w:rFonts w:ascii="Arial" w:hAnsi="Arial" w:cs="Arial"/>
          <w:b w:val="0"/>
          <w:bCs w:val="0"/>
          <w:color w:val="auto"/>
          <w:sz w:val="22"/>
          <w:szCs w:val="22"/>
        </w:rPr>
        <w:t>11</w:t>
      </w:r>
      <w:r w:rsidRPr="007E2472">
        <w:rPr>
          <w:rStyle w:val="fontstyle01"/>
          <w:rFonts w:ascii="Arial" w:hAnsi="Arial" w:cs="Arial"/>
          <w:b w:val="0"/>
          <w:bCs w:val="0"/>
          <w:color w:val="auto"/>
          <w:sz w:val="22"/>
          <w:szCs w:val="22"/>
        </w:rPr>
        <w:t xml:space="preserve">. </w:t>
      </w:r>
      <w:r w:rsidR="00467649" w:rsidRPr="007E2472">
        <w:rPr>
          <w:rStyle w:val="fontstyle01"/>
          <w:rFonts w:ascii="Arial" w:hAnsi="Arial" w:cs="Arial"/>
          <w:b w:val="0"/>
          <w:bCs w:val="0"/>
          <w:color w:val="auto"/>
          <w:sz w:val="22"/>
          <w:szCs w:val="22"/>
        </w:rPr>
        <w:t>O presente Edital fará parte integrante do contrato, bem como seus anexos e a proposta apresentada pela licitante vencedora.</w:t>
      </w:r>
    </w:p>
    <w:p w14:paraId="50AACE8B" w14:textId="7454EE9E" w:rsidR="00467649" w:rsidRPr="007E2472" w:rsidRDefault="007E04E7" w:rsidP="00467649">
      <w:pPr>
        <w:spacing w:before="120"/>
        <w:jc w:val="both"/>
        <w:rPr>
          <w:rFonts w:ascii="Arial" w:hAnsi="Arial" w:cs="Arial"/>
          <w:sz w:val="22"/>
          <w:szCs w:val="22"/>
        </w:rPr>
      </w:pPr>
      <w:r w:rsidRPr="007E2472">
        <w:rPr>
          <w:rFonts w:ascii="Arial" w:hAnsi="Arial" w:cs="Arial"/>
          <w:sz w:val="22"/>
          <w:szCs w:val="22"/>
        </w:rPr>
        <w:t>1</w:t>
      </w:r>
      <w:r w:rsidR="00101F67" w:rsidRPr="007E2472">
        <w:rPr>
          <w:rFonts w:ascii="Arial" w:hAnsi="Arial" w:cs="Arial"/>
          <w:sz w:val="22"/>
          <w:szCs w:val="22"/>
        </w:rPr>
        <w:t>8</w:t>
      </w:r>
      <w:r w:rsidR="00467649" w:rsidRPr="007E2472">
        <w:rPr>
          <w:rFonts w:ascii="Arial" w:hAnsi="Arial" w:cs="Arial"/>
          <w:sz w:val="22"/>
          <w:szCs w:val="22"/>
        </w:rPr>
        <w:t>.</w:t>
      </w:r>
      <w:r w:rsidR="00924F46" w:rsidRPr="007E2472">
        <w:rPr>
          <w:rFonts w:ascii="Arial" w:hAnsi="Arial" w:cs="Arial"/>
          <w:sz w:val="22"/>
          <w:szCs w:val="22"/>
        </w:rPr>
        <w:t>12</w:t>
      </w:r>
      <w:r w:rsidR="00467649" w:rsidRPr="007E2472">
        <w:rPr>
          <w:rFonts w:ascii="Arial" w:hAnsi="Arial" w:cs="Arial"/>
          <w:sz w:val="22"/>
          <w:szCs w:val="22"/>
        </w:rPr>
        <w:t>. É vedada a subcontratação, cessão ou transferência total ou parcial do objeto deste Pregão.</w:t>
      </w:r>
    </w:p>
    <w:p w14:paraId="28924AEF" w14:textId="0786A999" w:rsidR="00C24E1C" w:rsidRPr="007E2472" w:rsidRDefault="00C24E1C" w:rsidP="00C24E1C">
      <w:pPr>
        <w:autoSpaceDE w:val="0"/>
        <w:autoSpaceDN w:val="0"/>
        <w:adjustRightInd w:val="0"/>
        <w:spacing w:before="120"/>
        <w:jc w:val="both"/>
        <w:rPr>
          <w:rStyle w:val="fontstyle01"/>
          <w:rFonts w:ascii="Arial" w:hAnsi="Arial" w:cs="Arial"/>
          <w:b w:val="0"/>
          <w:color w:val="auto"/>
          <w:sz w:val="22"/>
          <w:szCs w:val="22"/>
        </w:rPr>
      </w:pPr>
      <w:r w:rsidRPr="007E2472">
        <w:rPr>
          <w:rStyle w:val="fontstyle01"/>
          <w:rFonts w:ascii="Arial" w:hAnsi="Arial" w:cs="Arial"/>
          <w:color w:val="auto"/>
          <w:sz w:val="22"/>
          <w:szCs w:val="22"/>
        </w:rPr>
        <w:t>X</w:t>
      </w:r>
      <w:r w:rsidR="004B5EFE" w:rsidRPr="007E2472">
        <w:rPr>
          <w:rStyle w:val="fontstyle01"/>
          <w:rFonts w:ascii="Arial" w:hAnsi="Arial" w:cs="Arial"/>
          <w:color w:val="auto"/>
          <w:sz w:val="22"/>
          <w:szCs w:val="22"/>
        </w:rPr>
        <w:t>I</w:t>
      </w:r>
      <w:r w:rsidRPr="007E2472">
        <w:rPr>
          <w:rStyle w:val="fontstyle01"/>
          <w:rFonts w:ascii="Arial" w:hAnsi="Arial" w:cs="Arial"/>
          <w:color w:val="auto"/>
          <w:sz w:val="22"/>
          <w:szCs w:val="22"/>
        </w:rPr>
        <w:t>X – DAS OBRIGAÇÕES DAS PARTES DA ATA DE REGISTRO DE PREÇOS (ARP)</w:t>
      </w:r>
    </w:p>
    <w:p w14:paraId="0F5174D7" w14:textId="4C94982F" w:rsidR="00C24E1C" w:rsidRPr="007E2472" w:rsidRDefault="004B5EFE" w:rsidP="00C24E1C">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19</w:t>
      </w:r>
      <w:r w:rsidR="00C24E1C" w:rsidRPr="007E2472">
        <w:rPr>
          <w:rStyle w:val="fontstyle01"/>
          <w:rFonts w:ascii="Arial" w:hAnsi="Arial" w:cs="Arial"/>
          <w:b w:val="0"/>
          <w:bCs w:val="0"/>
          <w:color w:val="auto"/>
          <w:sz w:val="22"/>
          <w:szCs w:val="22"/>
        </w:rPr>
        <w:t xml:space="preserve">.1. As obrigações das Partes da ARP, As obrigações das Partes do Instrumento Contratual, além das constantes na Lei Nº 14.133/2021, deverão ser observadas, deverão ser observadas, conforme elencadas no </w:t>
      </w:r>
      <w:r w:rsidR="00C24E1C" w:rsidRPr="007E2472">
        <w:rPr>
          <w:rStyle w:val="fontstyle01"/>
          <w:rFonts w:ascii="Arial" w:hAnsi="Arial" w:cs="Arial"/>
          <w:color w:val="auto"/>
          <w:sz w:val="22"/>
          <w:szCs w:val="22"/>
        </w:rPr>
        <w:t xml:space="preserve">Item VII do Termo de Referência na Cláusula </w:t>
      </w:r>
      <w:r w:rsidR="00737D27" w:rsidRPr="007E2472">
        <w:rPr>
          <w:rStyle w:val="fontstyle01"/>
          <w:rFonts w:ascii="Arial" w:hAnsi="Arial" w:cs="Arial"/>
          <w:color w:val="auto"/>
          <w:sz w:val="22"/>
          <w:szCs w:val="22"/>
        </w:rPr>
        <w:t xml:space="preserve">Décima </w:t>
      </w:r>
      <w:r w:rsidR="00D66464" w:rsidRPr="007E2472">
        <w:rPr>
          <w:rStyle w:val="fontstyle01"/>
          <w:rFonts w:ascii="Arial" w:hAnsi="Arial" w:cs="Arial"/>
          <w:color w:val="auto"/>
          <w:sz w:val="22"/>
          <w:szCs w:val="22"/>
        </w:rPr>
        <w:t>Segunda</w:t>
      </w:r>
      <w:r w:rsidR="00737D27" w:rsidRPr="007E2472">
        <w:rPr>
          <w:rStyle w:val="fontstyle01"/>
          <w:rFonts w:ascii="Arial" w:hAnsi="Arial" w:cs="Arial"/>
          <w:color w:val="auto"/>
          <w:sz w:val="22"/>
          <w:szCs w:val="22"/>
        </w:rPr>
        <w:t xml:space="preserve"> </w:t>
      </w:r>
      <w:r w:rsidR="00C24E1C" w:rsidRPr="007E2472">
        <w:rPr>
          <w:rStyle w:val="fontstyle01"/>
          <w:rFonts w:ascii="Arial" w:hAnsi="Arial" w:cs="Arial"/>
          <w:color w:val="auto"/>
          <w:sz w:val="22"/>
          <w:szCs w:val="22"/>
        </w:rPr>
        <w:t xml:space="preserve">da Ata de Registro de Preço a ser firmada, conforme Minuta – Anexo </w:t>
      </w:r>
      <w:r w:rsidR="00066549" w:rsidRPr="007E2472">
        <w:rPr>
          <w:rStyle w:val="fontstyle01"/>
          <w:rFonts w:ascii="Arial" w:hAnsi="Arial" w:cs="Arial"/>
          <w:color w:val="auto"/>
          <w:sz w:val="22"/>
          <w:szCs w:val="22"/>
        </w:rPr>
        <w:t>II</w:t>
      </w:r>
      <w:r w:rsidR="00C24E1C" w:rsidRPr="007E2472">
        <w:rPr>
          <w:rStyle w:val="fontstyle01"/>
          <w:rFonts w:ascii="Arial" w:hAnsi="Arial" w:cs="Arial"/>
          <w:color w:val="auto"/>
          <w:sz w:val="22"/>
          <w:szCs w:val="22"/>
        </w:rPr>
        <w:t>I</w:t>
      </w:r>
      <w:r w:rsidR="0085755A" w:rsidRPr="007E2472">
        <w:rPr>
          <w:rStyle w:val="fontstyle01"/>
          <w:rFonts w:ascii="Arial" w:hAnsi="Arial" w:cs="Arial"/>
          <w:color w:val="auto"/>
          <w:sz w:val="22"/>
          <w:szCs w:val="22"/>
        </w:rPr>
        <w:t>,</w:t>
      </w:r>
      <w:r w:rsidR="0085755A" w:rsidRPr="007E2472">
        <w:rPr>
          <w:rStyle w:val="fontstyle21"/>
          <w:rFonts w:ascii="Arial" w:hAnsi="Arial" w:cs="Arial"/>
          <w:b/>
          <w:bCs/>
          <w:color w:val="auto"/>
          <w:sz w:val="22"/>
          <w:szCs w:val="22"/>
        </w:rPr>
        <w:t xml:space="preserve"> ambos deste Edital</w:t>
      </w:r>
      <w:r w:rsidR="0085755A" w:rsidRPr="007E2472">
        <w:rPr>
          <w:rStyle w:val="fontstyle21"/>
          <w:rFonts w:ascii="Arial" w:hAnsi="Arial" w:cs="Arial"/>
          <w:color w:val="auto"/>
          <w:sz w:val="22"/>
          <w:szCs w:val="22"/>
        </w:rPr>
        <w:t>.</w:t>
      </w:r>
    </w:p>
    <w:p w14:paraId="6AF05E1B" w14:textId="7C211DA7" w:rsidR="00ED02E6" w:rsidRPr="007E2472" w:rsidRDefault="007E04E7" w:rsidP="00ED02E6">
      <w:pPr>
        <w:autoSpaceDE w:val="0"/>
        <w:autoSpaceDN w:val="0"/>
        <w:adjustRightInd w:val="0"/>
        <w:spacing w:before="120"/>
        <w:jc w:val="both"/>
        <w:rPr>
          <w:rFonts w:ascii="Arial" w:eastAsiaTheme="minorHAnsi" w:hAnsi="Arial" w:cs="Arial"/>
          <w:b/>
          <w:bCs/>
          <w:sz w:val="22"/>
          <w:szCs w:val="22"/>
        </w:rPr>
      </w:pPr>
      <w:r w:rsidRPr="007E2472">
        <w:rPr>
          <w:rStyle w:val="fontstyle01"/>
          <w:rFonts w:ascii="Arial" w:hAnsi="Arial" w:cs="Arial"/>
          <w:color w:val="auto"/>
          <w:sz w:val="22"/>
          <w:szCs w:val="22"/>
        </w:rPr>
        <w:t xml:space="preserve">XX – </w:t>
      </w:r>
      <w:r w:rsidR="00ED02E6" w:rsidRPr="007E2472">
        <w:rPr>
          <w:rFonts w:ascii="Arial" w:eastAsiaTheme="minorHAnsi" w:hAnsi="Arial" w:cs="Arial"/>
          <w:b/>
          <w:bCs/>
          <w:sz w:val="22"/>
          <w:szCs w:val="22"/>
        </w:rPr>
        <w:t>DA FISCALIZAÇÃO E DA GESTÃO DA ATA DE REGISTRO DE PREÇO</w:t>
      </w:r>
    </w:p>
    <w:p w14:paraId="791003DF" w14:textId="765DCF10" w:rsidR="007E04E7" w:rsidRPr="007E2472" w:rsidRDefault="00ED02E6" w:rsidP="007E04E7">
      <w:pPr>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b w:val="0"/>
          <w:bCs w:val="0"/>
          <w:color w:val="auto"/>
          <w:sz w:val="22"/>
          <w:szCs w:val="22"/>
        </w:rPr>
        <w:t>2</w:t>
      </w:r>
      <w:r w:rsidR="003034E5" w:rsidRPr="007E2472">
        <w:rPr>
          <w:rStyle w:val="fontstyle01"/>
          <w:rFonts w:ascii="Arial" w:hAnsi="Arial" w:cs="Arial"/>
          <w:b w:val="0"/>
          <w:bCs w:val="0"/>
          <w:color w:val="auto"/>
          <w:sz w:val="22"/>
          <w:szCs w:val="22"/>
        </w:rPr>
        <w:t>0</w:t>
      </w:r>
      <w:r w:rsidRPr="007E2472">
        <w:rPr>
          <w:rStyle w:val="fontstyle01"/>
          <w:rFonts w:ascii="Arial" w:hAnsi="Arial" w:cs="Arial"/>
          <w:b w:val="0"/>
          <w:bCs w:val="0"/>
          <w:color w:val="auto"/>
          <w:sz w:val="22"/>
          <w:szCs w:val="22"/>
        </w:rPr>
        <w:t>.1. A fiscalização e a gestão d</w:t>
      </w:r>
      <w:r w:rsidR="000224C3" w:rsidRPr="007E2472">
        <w:rPr>
          <w:rStyle w:val="fontstyle01"/>
          <w:rFonts w:ascii="Arial" w:hAnsi="Arial" w:cs="Arial"/>
          <w:b w:val="0"/>
          <w:bCs w:val="0"/>
          <w:color w:val="auto"/>
          <w:sz w:val="22"/>
          <w:szCs w:val="22"/>
        </w:rPr>
        <w:t xml:space="preserve">a Ata de Registro de Preço </w:t>
      </w:r>
      <w:r w:rsidRPr="007E2472">
        <w:rPr>
          <w:rStyle w:val="fontstyle01"/>
          <w:rFonts w:ascii="Arial" w:hAnsi="Arial" w:cs="Arial"/>
          <w:b w:val="0"/>
          <w:bCs w:val="0"/>
          <w:color w:val="auto"/>
          <w:sz w:val="22"/>
          <w:szCs w:val="22"/>
        </w:rPr>
        <w:t>serão acompanhadas e fiscalizadas por pessoa designada pela Contratante, que anotará em registro próprio todas as ocorrências, determinando o que for necessário a regularização das faltas ou defeitos observados, conforme elencadas</w:t>
      </w:r>
      <w:r w:rsidRPr="007E2472">
        <w:rPr>
          <w:rStyle w:val="fontstyle01"/>
          <w:rFonts w:ascii="Arial" w:hAnsi="Arial" w:cs="Arial"/>
          <w:color w:val="auto"/>
          <w:sz w:val="22"/>
          <w:szCs w:val="22"/>
        </w:rPr>
        <w:t xml:space="preserve"> no Item V</w:t>
      </w:r>
      <w:r w:rsidR="000224C3" w:rsidRPr="007E2472">
        <w:rPr>
          <w:rStyle w:val="fontstyle01"/>
          <w:rFonts w:ascii="Arial" w:hAnsi="Arial" w:cs="Arial"/>
          <w:color w:val="auto"/>
          <w:sz w:val="22"/>
          <w:szCs w:val="22"/>
        </w:rPr>
        <w:t>I</w:t>
      </w:r>
      <w:r w:rsidRPr="007E2472">
        <w:rPr>
          <w:rStyle w:val="fontstyle01"/>
          <w:rFonts w:ascii="Arial" w:hAnsi="Arial" w:cs="Arial"/>
          <w:color w:val="auto"/>
          <w:sz w:val="22"/>
          <w:szCs w:val="22"/>
        </w:rPr>
        <w:t xml:space="preserve"> do Termo de Referência – Anexo I </w:t>
      </w:r>
      <w:r w:rsidR="0085755A" w:rsidRPr="007E2472">
        <w:rPr>
          <w:rStyle w:val="fontstyle01"/>
          <w:rFonts w:ascii="Arial" w:hAnsi="Arial" w:cs="Arial"/>
          <w:color w:val="auto"/>
          <w:sz w:val="22"/>
          <w:szCs w:val="22"/>
        </w:rPr>
        <w:t xml:space="preserve">e </w:t>
      </w:r>
      <w:r w:rsidRPr="007E2472">
        <w:rPr>
          <w:rStyle w:val="fontstyle01"/>
          <w:rFonts w:ascii="Arial" w:hAnsi="Arial" w:cs="Arial"/>
          <w:color w:val="auto"/>
          <w:sz w:val="22"/>
          <w:szCs w:val="22"/>
        </w:rPr>
        <w:t xml:space="preserve">na Cláusula Décima </w:t>
      </w:r>
      <w:r w:rsidR="00A87FA5" w:rsidRPr="007E2472">
        <w:rPr>
          <w:rStyle w:val="fontstyle01"/>
          <w:rFonts w:ascii="Arial" w:hAnsi="Arial" w:cs="Arial"/>
          <w:color w:val="auto"/>
          <w:sz w:val="22"/>
          <w:szCs w:val="22"/>
        </w:rPr>
        <w:t>Q</w:t>
      </w:r>
      <w:r w:rsidR="004E7F2B" w:rsidRPr="007E2472">
        <w:rPr>
          <w:rStyle w:val="fontstyle01"/>
          <w:rFonts w:ascii="Arial" w:hAnsi="Arial" w:cs="Arial"/>
          <w:color w:val="auto"/>
          <w:sz w:val="22"/>
          <w:szCs w:val="22"/>
        </w:rPr>
        <w:t>uarta</w:t>
      </w:r>
      <w:r w:rsidR="00A87FA5" w:rsidRPr="007E2472">
        <w:rPr>
          <w:rStyle w:val="fontstyle01"/>
          <w:rFonts w:ascii="Arial" w:hAnsi="Arial" w:cs="Arial"/>
          <w:color w:val="auto"/>
          <w:sz w:val="22"/>
          <w:szCs w:val="22"/>
        </w:rPr>
        <w:t xml:space="preserve"> </w:t>
      </w:r>
      <w:r w:rsidRPr="007E2472">
        <w:rPr>
          <w:rStyle w:val="fontstyle01"/>
          <w:rFonts w:ascii="Arial" w:hAnsi="Arial" w:cs="Arial"/>
          <w:color w:val="auto"/>
          <w:sz w:val="22"/>
          <w:szCs w:val="22"/>
        </w:rPr>
        <w:t>d</w:t>
      </w:r>
      <w:r w:rsidR="00A87FA5" w:rsidRPr="007E2472">
        <w:rPr>
          <w:rStyle w:val="fontstyle01"/>
          <w:rFonts w:ascii="Arial" w:hAnsi="Arial" w:cs="Arial"/>
          <w:color w:val="auto"/>
          <w:sz w:val="22"/>
          <w:szCs w:val="22"/>
        </w:rPr>
        <w:t>a Ata de Registro de Preço</w:t>
      </w:r>
      <w:r w:rsidRPr="007E2472">
        <w:rPr>
          <w:rStyle w:val="fontstyle01"/>
          <w:rFonts w:ascii="Arial" w:hAnsi="Arial" w:cs="Arial"/>
          <w:color w:val="auto"/>
          <w:sz w:val="22"/>
          <w:szCs w:val="22"/>
        </w:rPr>
        <w:t xml:space="preserve"> a ser firmada, conforme Minuta – Anexo III</w:t>
      </w:r>
      <w:r w:rsidR="000224C3" w:rsidRPr="007E2472">
        <w:rPr>
          <w:rStyle w:val="fontstyle01"/>
          <w:rFonts w:ascii="Arial" w:hAnsi="Arial" w:cs="Arial"/>
          <w:color w:val="auto"/>
          <w:sz w:val="22"/>
          <w:szCs w:val="22"/>
        </w:rPr>
        <w:t xml:space="preserve">, </w:t>
      </w:r>
      <w:r w:rsidR="007E04E7" w:rsidRPr="007E2472">
        <w:rPr>
          <w:rStyle w:val="fontstyle01"/>
          <w:rFonts w:ascii="Arial" w:hAnsi="Arial" w:cs="Arial"/>
          <w:b w:val="0"/>
          <w:bCs w:val="0"/>
          <w:color w:val="auto"/>
          <w:sz w:val="22"/>
          <w:szCs w:val="22"/>
        </w:rPr>
        <w:t>ou no instrumento equivalente, conforme for</w:t>
      </w:r>
      <w:r w:rsidR="0085755A" w:rsidRPr="007E2472">
        <w:rPr>
          <w:rStyle w:val="fontstyle01"/>
          <w:rFonts w:ascii="Arial" w:hAnsi="Arial" w:cs="Arial"/>
          <w:b w:val="0"/>
          <w:bCs w:val="0"/>
          <w:color w:val="auto"/>
          <w:sz w:val="22"/>
          <w:szCs w:val="22"/>
        </w:rPr>
        <w:t xml:space="preserve">, </w:t>
      </w:r>
      <w:r w:rsidR="0085755A" w:rsidRPr="007E2472">
        <w:rPr>
          <w:rStyle w:val="fontstyle21"/>
          <w:rFonts w:ascii="Arial" w:hAnsi="Arial" w:cs="Arial"/>
          <w:b/>
          <w:bCs/>
          <w:color w:val="auto"/>
          <w:sz w:val="22"/>
          <w:szCs w:val="22"/>
        </w:rPr>
        <w:t>ambos deste Edital</w:t>
      </w:r>
      <w:r w:rsidR="0085755A" w:rsidRPr="007E2472">
        <w:rPr>
          <w:rStyle w:val="fontstyle21"/>
          <w:rFonts w:ascii="Arial" w:hAnsi="Arial" w:cs="Arial"/>
          <w:color w:val="auto"/>
          <w:sz w:val="22"/>
          <w:szCs w:val="22"/>
        </w:rPr>
        <w:t>.</w:t>
      </w:r>
      <w:r w:rsidR="007E04E7" w:rsidRPr="007E2472">
        <w:rPr>
          <w:rStyle w:val="fontstyle01"/>
          <w:rFonts w:ascii="Arial" w:hAnsi="Arial" w:cs="Arial"/>
          <w:b w:val="0"/>
          <w:bCs w:val="0"/>
          <w:color w:val="auto"/>
          <w:sz w:val="22"/>
          <w:szCs w:val="22"/>
        </w:rPr>
        <w:t>.</w:t>
      </w:r>
    </w:p>
    <w:p w14:paraId="4EA3F557" w14:textId="166CC7AD" w:rsidR="00984693" w:rsidRPr="007E2472" w:rsidRDefault="00984693" w:rsidP="00984693">
      <w:pPr>
        <w:spacing w:before="120"/>
        <w:jc w:val="both"/>
        <w:rPr>
          <w:rFonts w:ascii="Arial" w:eastAsia="TimesNewRomanPSMT" w:hAnsi="Arial" w:cs="Arial"/>
          <w:b/>
          <w:bCs/>
          <w:sz w:val="22"/>
          <w:szCs w:val="22"/>
        </w:rPr>
      </w:pPr>
      <w:r w:rsidRPr="007E2472">
        <w:rPr>
          <w:rFonts w:ascii="Arial" w:eastAsiaTheme="minorHAnsi" w:hAnsi="Arial" w:cs="Arial"/>
          <w:b/>
          <w:bCs/>
          <w:sz w:val="22"/>
          <w:szCs w:val="22"/>
        </w:rPr>
        <w:t xml:space="preserve">XXI – </w:t>
      </w:r>
      <w:r w:rsidR="00812817" w:rsidRPr="007E2472">
        <w:rPr>
          <w:rFonts w:ascii="Arial" w:hAnsi="Arial" w:cs="Arial"/>
          <w:b/>
          <w:bCs/>
          <w:sz w:val="22"/>
          <w:szCs w:val="22"/>
        </w:rPr>
        <w:t>DO REGIME DE EXECUÇÃO: FORMA DE AQUISIÇÃO E FORNECIMENTO, DO LOCAL DE ENTREGA, DO PRAZO E DAS CONDIÇÕES DE FORNECIMENTO E DO RECEBIMENTO DO OBJETO</w:t>
      </w:r>
    </w:p>
    <w:p w14:paraId="3186629E" w14:textId="7F39833A" w:rsidR="00E51487" w:rsidRPr="007E2472" w:rsidRDefault="00812817" w:rsidP="00E51487">
      <w:pPr>
        <w:autoSpaceDE w:val="0"/>
        <w:autoSpaceDN w:val="0"/>
        <w:adjustRightInd w:val="0"/>
        <w:spacing w:before="120"/>
        <w:jc w:val="both"/>
        <w:rPr>
          <w:rStyle w:val="fontstyle21"/>
          <w:rFonts w:ascii="Arial" w:hAnsi="Arial" w:cs="Arial"/>
          <w:b/>
          <w:color w:val="auto"/>
          <w:sz w:val="22"/>
          <w:szCs w:val="22"/>
        </w:rPr>
      </w:pPr>
      <w:r w:rsidRPr="007E2472">
        <w:rPr>
          <w:rStyle w:val="fontstyle01"/>
          <w:rFonts w:ascii="Arial" w:hAnsi="Arial" w:cs="Arial"/>
          <w:b w:val="0"/>
          <w:bCs w:val="0"/>
          <w:color w:val="auto"/>
          <w:sz w:val="22"/>
          <w:szCs w:val="22"/>
        </w:rPr>
        <w:t>2</w:t>
      </w:r>
      <w:r w:rsidR="00EC13A8" w:rsidRPr="007E2472">
        <w:rPr>
          <w:rStyle w:val="fontstyle01"/>
          <w:rFonts w:ascii="Arial" w:hAnsi="Arial" w:cs="Arial"/>
          <w:b w:val="0"/>
          <w:bCs w:val="0"/>
          <w:color w:val="auto"/>
          <w:sz w:val="22"/>
          <w:szCs w:val="22"/>
        </w:rPr>
        <w:t>1</w:t>
      </w:r>
      <w:r w:rsidR="00984693" w:rsidRPr="007E2472">
        <w:rPr>
          <w:rStyle w:val="fontstyle01"/>
          <w:rFonts w:ascii="Arial" w:hAnsi="Arial" w:cs="Arial"/>
          <w:b w:val="0"/>
          <w:bCs w:val="0"/>
          <w:color w:val="auto"/>
          <w:sz w:val="22"/>
          <w:szCs w:val="22"/>
        </w:rPr>
        <w:t>.1. O</w:t>
      </w:r>
      <w:r w:rsidR="00984693" w:rsidRPr="007E2472">
        <w:rPr>
          <w:rFonts w:ascii="Arial" w:hAnsi="Arial" w:cs="Arial"/>
          <w:b/>
          <w:bCs/>
          <w:sz w:val="22"/>
          <w:szCs w:val="22"/>
        </w:rPr>
        <w:t xml:space="preserve"> </w:t>
      </w:r>
      <w:r w:rsidR="00984693" w:rsidRPr="007E2472">
        <w:rPr>
          <w:rFonts w:ascii="Arial" w:hAnsi="Arial" w:cs="Arial"/>
          <w:sz w:val="22"/>
          <w:szCs w:val="22"/>
        </w:rPr>
        <w:t xml:space="preserve">regime de execução, da </w:t>
      </w:r>
      <w:r w:rsidR="00927805" w:rsidRPr="007E2472">
        <w:rPr>
          <w:rFonts w:ascii="Arial" w:hAnsi="Arial" w:cs="Arial"/>
          <w:sz w:val="22"/>
          <w:szCs w:val="22"/>
        </w:rPr>
        <w:t xml:space="preserve">forma de aquisição e fornecimento, do local de entrega, do prazo e </w:t>
      </w:r>
      <w:r w:rsidR="00984693" w:rsidRPr="007E2472">
        <w:rPr>
          <w:rFonts w:ascii="Arial" w:hAnsi="Arial" w:cs="Arial"/>
          <w:sz w:val="22"/>
          <w:szCs w:val="22"/>
        </w:rPr>
        <w:t>das condições de fornecimento e do recebimento do objeto</w:t>
      </w:r>
      <w:r w:rsidR="00984693" w:rsidRPr="007E2472">
        <w:rPr>
          <w:rStyle w:val="fontstyle01"/>
          <w:rFonts w:ascii="Arial" w:hAnsi="Arial" w:cs="Arial"/>
          <w:b w:val="0"/>
          <w:bCs w:val="0"/>
          <w:color w:val="auto"/>
          <w:sz w:val="22"/>
          <w:szCs w:val="22"/>
        </w:rPr>
        <w:t>, está elencado</w:t>
      </w:r>
      <w:r w:rsidR="00984693" w:rsidRPr="007E2472">
        <w:rPr>
          <w:rStyle w:val="fontstyle01"/>
          <w:rFonts w:ascii="Arial" w:hAnsi="Arial" w:cs="Arial"/>
          <w:color w:val="auto"/>
          <w:sz w:val="22"/>
          <w:szCs w:val="22"/>
        </w:rPr>
        <w:t xml:space="preserve"> no Item V do Termo de Referência – Anexo I e na Cláusula </w:t>
      </w:r>
      <w:r w:rsidR="00EC13A8" w:rsidRPr="007E2472">
        <w:rPr>
          <w:rStyle w:val="fontstyle01"/>
          <w:rFonts w:ascii="Arial" w:hAnsi="Arial" w:cs="Arial"/>
          <w:color w:val="auto"/>
          <w:sz w:val="22"/>
          <w:szCs w:val="22"/>
        </w:rPr>
        <w:t>Nona da Ata de Registro de Preço</w:t>
      </w:r>
      <w:r w:rsidR="00984693" w:rsidRPr="007E2472">
        <w:rPr>
          <w:rStyle w:val="fontstyle01"/>
          <w:rFonts w:ascii="Arial" w:hAnsi="Arial" w:cs="Arial"/>
          <w:color w:val="auto"/>
          <w:sz w:val="22"/>
          <w:szCs w:val="22"/>
        </w:rPr>
        <w:t xml:space="preserve"> a ser firmada, conforme Minuta – Anexo III</w:t>
      </w:r>
      <w:r w:rsidR="00E51487" w:rsidRPr="007E2472">
        <w:rPr>
          <w:rStyle w:val="fontstyle01"/>
          <w:rFonts w:ascii="Arial" w:hAnsi="Arial" w:cs="Arial"/>
          <w:color w:val="auto"/>
          <w:sz w:val="22"/>
          <w:szCs w:val="22"/>
        </w:rPr>
        <w:t>,</w:t>
      </w:r>
      <w:r w:rsidR="00E51487" w:rsidRPr="007E2472">
        <w:rPr>
          <w:rStyle w:val="fontstyle21"/>
          <w:rFonts w:ascii="Arial" w:hAnsi="Arial" w:cs="Arial"/>
          <w:b/>
          <w:bCs/>
          <w:color w:val="auto"/>
          <w:sz w:val="22"/>
          <w:szCs w:val="22"/>
        </w:rPr>
        <w:t xml:space="preserve"> ambos deste Edital</w:t>
      </w:r>
      <w:r w:rsidR="00E51487" w:rsidRPr="007E2472">
        <w:rPr>
          <w:rStyle w:val="fontstyle21"/>
          <w:rFonts w:ascii="Arial" w:hAnsi="Arial" w:cs="Arial"/>
          <w:color w:val="auto"/>
          <w:sz w:val="22"/>
          <w:szCs w:val="22"/>
        </w:rPr>
        <w:t>.</w:t>
      </w:r>
    </w:p>
    <w:p w14:paraId="3949FCE2" w14:textId="62720C14" w:rsidR="00161A35" w:rsidRPr="007E2472" w:rsidRDefault="00161A35" w:rsidP="00161A35">
      <w:pPr>
        <w:autoSpaceDE w:val="0"/>
        <w:autoSpaceDN w:val="0"/>
        <w:adjustRightInd w:val="0"/>
        <w:spacing w:before="120"/>
        <w:jc w:val="both"/>
        <w:rPr>
          <w:rFonts w:ascii="Arial" w:hAnsi="Arial" w:cs="Arial"/>
          <w:b/>
          <w:bCs/>
          <w:sz w:val="22"/>
          <w:szCs w:val="22"/>
        </w:rPr>
      </w:pPr>
      <w:r w:rsidRPr="007E2472">
        <w:rPr>
          <w:rFonts w:ascii="Arial" w:hAnsi="Arial" w:cs="Arial"/>
          <w:b/>
          <w:bCs/>
          <w:sz w:val="22"/>
          <w:szCs w:val="22"/>
        </w:rPr>
        <w:lastRenderedPageBreak/>
        <w:t xml:space="preserve">XXII – </w:t>
      </w:r>
      <w:r w:rsidRPr="007E2472">
        <w:rPr>
          <w:rStyle w:val="fontstyle01"/>
          <w:rFonts w:ascii="Arial" w:hAnsi="Arial" w:cs="Arial"/>
          <w:color w:val="auto"/>
          <w:sz w:val="22"/>
          <w:szCs w:val="22"/>
        </w:rPr>
        <w:t>DA FORMA DE PAGAMENTO</w:t>
      </w:r>
    </w:p>
    <w:p w14:paraId="66773D6B" w14:textId="135BBDCF" w:rsidR="00161A35" w:rsidRPr="007E2472" w:rsidRDefault="00161A35" w:rsidP="00161A35">
      <w:pPr>
        <w:autoSpaceDE w:val="0"/>
        <w:autoSpaceDN w:val="0"/>
        <w:adjustRightInd w:val="0"/>
        <w:spacing w:before="120"/>
        <w:jc w:val="both"/>
        <w:rPr>
          <w:rStyle w:val="fontstyle21"/>
          <w:rFonts w:ascii="Arial" w:hAnsi="Arial" w:cs="Arial"/>
          <w:b/>
          <w:color w:val="auto"/>
          <w:sz w:val="22"/>
          <w:szCs w:val="22"/>
        </w:rPr>
      </w:pPr>
      <w:r w:rsidRPr="007E2472">
        <w:rPr>
          <w:rFonts w:ascii="Arial" w:hAnsi="Arial" w:cs="Arial"/>
          <w:sz w:val="22"/>
          <w:szCs w:val="22"/>
        </w:rPr>
        <w:t>2</w:t>
      </w:r>
      <w:r w:rsidR="00FD59C3" w:rsidRPr="007E2472">
        <w:rPr>
          <w:rFonts w:ascii="Arial" w:hAnsi="Arial" w:cs="Arial"/>
          <w:sz w:val="22"/>
          <w:szCs w:val="22"/>
        </w:rPr>
        <w:t>2</w:t>
      </w:r>
      <w:r w:rsidRPr="007E2472">
        <w:rPr>
          <w:rFonts w:ascii="Arial" w:hAnsi="Arial" w:cs="Arial"/>
          <w:sz w:val="22"/>
          <w:szCs w:val="22"/>
        </w:rPr>
        <w:t>.1. O pagamento será efetuado pela Contratante, no prazo de até 30 (trinta) dias, contados do recebimento da Nota Fiscal/Fatura, por meio de ordem bancária, para crédito em banco, agência e conta correntes indicados pela contratada, mediante apresentação da nota fiscal devidamente atestada pelo Gestor do CONTRATANTE, sendo efetuada a retenção na fonte dos tributos e contribuições previstos da legislação aplicável, bem assim eventuais</w:t>
      </w:r>
      <w:r w:rsidRPr="007E2472">
        <w:rPr>
          <w:rFonts w:ascii="Arial" w:hAnsi="Arial" w:cs="Arial"/>
          <w:spacing w:val="-6"/>
          <w:sz w:val="22"/>
          <w:szCs w:val="22"/>
        </w:rPr>
        <w:t xml:space="preserve"> </w:t>
      </w:r>
      <w:r w:rsidRPr="007E2472">
        <w:rPr>
          <w:rFonts w:ascii="Arial" w:hAnsi="Arial" w:cs="Arial"/>
          <w:sz w:val="22"/>
          <w:szCs w:val="22"/>
        </w:rPr>
        <w:t>sanções</w:t>
      </w:r>
      <w:r w:rsidRPr="007E2472">
        <w:rPr>
          <w:rStyle w:val="fontstyle21"/>
          <w:rFonts w:ascii="Arial" w:hAnsi="Arial" w:cs="Arial"/>
          <w:color w:val="auto"/>
          <w:sz w:val="22"/>
          <w:szCs w:val="22"/>
        </w:rPr>
        <w:t xml:space="preserve">, devendo ser observado o </w:t>
      </w:r>
      <w:r w:rsidRPr="007E2472">
        <w:rPr>
          <w:rStyle w:val="fontstyle21"/>
          <w:rFonts w:ascii="Arial" w:hAnsi="Arial" w:cs="Arial"/>
          <w:b/>
          <w:bCs/>
          <w:color w:val="auto"/>
          <w:sz w:val="22"/>
          <w:szCs w:val="22"/>
        </w:rPr>
        <w:t xml:space="preserve">disposto no item IX do Termo de Referência – Anexo I e na Cláusula </w:t>
      </w:r>
      <w:r w:rsidR="00EF4118" w:rsidRPr="007E2472">
        <w:rPr>
          <w:rStyle w:val="fontstyle21"/>
          <w:rFonts w:ascii="Arial" w:hAnsi="Arial" w:cs="Arial"/>
          <w:b/>
          <w:bCs/>
          <w:color w:val="auto"/>
          <w:sz w:val="22"/>
          <w:szCs w:val="22"/>
        </w:rPr>
        <w:t>Décima</w:t>
      </w:r>
      <w:r w:rsidRPr="007E2472">
        <w:rPr>
          <w:rStyle w:val="fontstyle21"/>
          <w:rFonts w:ascii="Arial" w:hAnsi="Arial" w:cs="Arial"/>
          <w:b/>
          <w:bCs/>
          <w:color w:val="auto"/>
          <w:sz w:val="22"/>
          <w:szCs w:val="22"/>
        </w:rPr>
        <w:t xml:space="preserve"> da Minuta d</w:t>
      </w:r>
      <w:r w:rsidR="00EF4118" w:rsidRPr="007E2472">
        <w:rPr>
          <w:rStyle w:val="fontstyle21"/>
          <w:rFonts w:ascii="Arial" w:hAnsi="Arial" w:cs="Arial"/>
          <w:b/>
          <w:bCs/>
          <w:color w:val="auto"/>
          <w:sz w:val="22"/>
          <w:szCs w:val="22"/>
        </w:rPr>
        <w:t xml:space="preserve">a Ata de Registro de Preço </w:t>
      </w:r>
      <w:r w:rsidRPr="007E2472">
        <w:rPr>
          <w:rStyle w:val="fontstyle21"/>
          <w:rFonts w:ascii="Arial" w:hAnsi="Arial" w:cs="Arial"/>
          <w:b/>
          <w:bCs/>
          <w:color w:val="auto"/>
          <w:sz w:val="22"/>
          <w:szCs w:val="22"/>
        </w:rPr>
        <w:t>– Anexo III, ambos deste Edital</w:t>
      </w:r>
      <w:r w:rsidRPr="007E2472">
        <w:rPr>
          <w:rStyle w:val="fontstyle21"/>
          <w:rFonts w:ascii="Arial" w:hAnsi="Arial" w:cs="Arial"/>
          <w:color w:val="auto"/>
          <w:sz w:val="22"/>
          <w:szCs w:val="22"/>
        </w:rPr>
        <w:t>.</w:t>
      </w:r>
    </w:p>
    <w:p w14:paraId="1D96F575" w14:textId="249FD8F5" w:rsidR="00467649" w:rsidRPr="007E2472" w:rsidRDefault="00F24016" w:rsidP="00411FBA">
      <w:pPr>
        <w:autoSpaceDE w:val="0"/>
        <w:autoSpaceDN w:val="0"/>
        <w:adjustRightInd w:val="0"/>
        <w:spacing w:before="120"/>
        <w:jc w:val="both"/>
        <w:rPr>
          <w:rFonts w:ascii="Arial" w:eastAsiaTheme="minorHAnsi" w:hAnsi="Arial" w:cs="Arial"/>
          <w:sz w:val="22"/>
          <w:szCs w:val="22"/>
        </w:rPr>
      </w:pPr>
      <w:r w:rsidRPr="007E2472">
        <w:rPr>
          <w:rFonts w:ascii="Arial" w:hAnsi="Arial" w:cs="Arial"/>
          <w:b/>
          <w:bCs/>
          <w:sz w:val="22"/>
          <w:szCs w:val="22"/>
        </w:rPr>
        <w:t>XXI</w:t>
      </w:r>
      <w:r w:rsidR="00BF1896" w:rsidRPr="007E2472">
        <w:rPr>
          <w:rFonts w:ascii="Arial" w:hAnsi="Arial" w:cs="Arial"/>
          <w:b/>
          <w:bCs/>
          <w:sz w:val="22"/>
          <w:szCs w:val="22"/>
        </w:rPr>
        <w:t>II</w:t>
      </w:r>
      <w:r w:rsidRPr="007E2472">
        <w:rPr>
          <w:rFonts w:ascii="Arial" w:hAnsi="Arial" w:cs="Arial"/>
          <w:b/>
          <w:bCs/>
          <w:sz w:val="22"/>
          <w:szCs w:val="22"/>
        </w:rPr>
        <w:t xml:space="preserve"> –</w:t>
      </w:r>
      <w:r w:rsidR="00DE6817" w:rsidRPr="007E2472">
        <w:rPr>
          <w:rFonts w:ascii="Arial" w:hAnsi="Arial" w:cs="Arial"/>
          <w:b/>
          <w:bCs/>
          <w:sz w:val="22"/>
          <w:szCs w:val="22"/>
        </w:rPr>
        <w:t xml:space="preserve"> </w:t>
      </w:r>
      <w:r w:rsidRPr="007E2472">
        <w:rPr>
          <w:rFonts w:ascii="Arial" w:eastAsia="Arial-BoldMT" w:hAnsi="Arial" w:cs="Arial"/>
          <w:b/>
          <w:bCs/>
          <w:sz w:val="22"/>
          <w:szCs w:val="22"/>
        </w:rPr>
        <w:t>ALTERAÇÃO OU ATUALIZAÇÃO DOS PREÇOS REGISTRADOS</w:t>
      </w:r>
    </w:p>
    <w:p w14:paraId="02E8F083" w14:textId="4CF59E51" w:rsidR="006E6826" w:rsidRPr="007E2472" w:rsidRDefault="006E6826" w:rsidP="00411FBA">
      <w:pPr>
        <w:autoSpaceDE w:val="0"/>
        <w:autoSpaceDN w:val="0"/>
        <w:adjustRightInd w:val="0"/>
        <w:spacing w:before="120"/>
        <w:jc w:val="both"/>
        <w:rPr>
          <w:rFonts w:ascii="Arial"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.1. Os preços registrados poderão ser alterados ou atualizados em decorrência de eventual redução dos preços praticados no mercado ou de fato que eleve o custo dos bens, das obras ou dos serviços registrados, nas seguintes situações:</w:t>
      </w:r>
      <w:r w:rsidRPr="007E2472">
        <w:rPr>
          <w:rFonts w:ascii="Arial" w:hAnsi="Arial" w:cs="Arial"/>
          <w:sz w:val="22"/>
          <w:szCs w:val="22"/>
        </w:rPr>
        <w:t xml:space="preserve"> </w:t>
      </w:r>
    </w:p>
    <w:p w14:paraId="2079B8B5" w14:textId="4F939E37" w:rsidR="00467649" w:rsidRPr="007E2472" w:rsidRDefault="006E6826" w:rsidP="00411FBA">
      <w:pPr>
        <w:autoSpaceDE w:val="0"/>
        <w:autoSpaceDN w:val="0"/>
        <w:adjustRightInd w:val="0"/>
        <w:spacing w:before="120"/>
        <w:jc w:val="both"/>
        <w:rPr>
          <w:rFonts w:ascii="Arial" w:eastAsiaTheme="minorHAnsi"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7E2472">
        <w:rPr>
          <w:rFonts w:ascii="Arial" w:eastAsiaTheme="minorHAnsi" w:hAnsi="Arial" w:cs="Arial"/>
          <w:sz w:val="22"/>
          <w:szCs w:val="22"/>
        </w:rPr>
        <w:t>.</w:t>
      </w:r>
    </w:p>
    <w:p w14:paraId="1736ADD7" w14:textId="568C1922" w:rsidR="006E6826" w:rsidRPr="007E2472" w:rsidRDefault="006E6826" w:rsidP="009B1AF7">
      <w:pPr>
        <w:pBdr>
          <w:top w:val="nil"/>
          <w:left w:val="nil"/>
          <w:bottom w:val="nil"/>
          <w:right w:val="nil"/>
          <w:between w:val="nil"/>
        </w:pBdr>
        <w:spacing w:before="120"/>
        <w:jc w:val="both"/>
        <w:rPr>
          <w:rFonts w:ascii="Arial" w:hAnsi="Arial" w:cs="Arial"/>
          <w:sz w:val="22"/>
          <w:szCs w:val="22"/>
        </w:rPr>
      </w:pPr>
      <w:r w:rsidRPr="007E2472">
        <w:rPr>
          <w:rFonts w:ascii="Arial" w:hAnsi="Arial" w:cs="Arial"/>
          <w:sz w:val="22"/>
          <w:szCs w:val="22"/>
        </w:rPr>
        <w:t>2</w:t>
      </w:r>
      <w:r w:rsidR="00B82D1F" w:rsidRPr="007E2472">
        <w:rPr>
          <w:rFonts w:ascii="Arial" w:hAnsi="Arial" w:cs="Arial"/>
          <w:sz w:val="22"/>
          <w:szCs w:val="22"/>
        </w:rPr>
        <w:t>3</w:t>
      </w:r>
      <w:r w:rsidRPr="007E2472">
        <w:rPr>
          <w:rFonts w:ascii="Arial" w:hAnsi="Arial" w:cs="Arial"/>
          <w:sz w:val="22"/>
          <w:szCs w:val="22"/>
        </w:rPr>
        <w:t>.2. Os preços registrados, poderão ser alterados ou atualizados em decorrência de na hipótese de o preço registrado tornar-se superior ao preço praticado no mercado</w:t>
      </w:r>
      <w:r w:rsidR="005A38C3" w:rsidRPr="007E2472">
        <w:rPr>
          <w:rFonts w:ascii="Arial" w:hAnsi="Arial" w:cs="Arial"/>
          <w:sz w:val="22"/>
          <w:szCs w:val="22"/>
        </w:rPr>
        <w:t>, por motivo superveniente ou na hipótese de eventual aumento superio</w:t>
      </w:r>
      <w:r w:rsidR="00210D80" w:rsidRPr="007E2472">
        <w:rPr>
          <w:rFonts w:ascii="Arial" w:hAnsi="Arial" w:cs="Arial"/>
          <w:sz w:val="22"/>
          <w:szCs w:val="22"/>
        </w:rPr>
        <w:t>r ao preço praticado no mercado.</w:t>
      </w:r>
    </w:p>
    <w:p w14:paraId="11F33951" w14:textId="43F96D20" w:rsidR="006E6826" w:rsidRPr="007E2472" w:rsidRDefault="00364C66" w:rsidP="009B1AF7">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2</w:t>
      </w:r>
      <w:r w:rsidR="00B82D1F" w:rsidRPr="007E2472">
        <w:rPr>
          <w:rFonts w:ascii="Arial" w:eastAsiaTheme="minorHAnsi" w:hAnsi="Arial" w:cs="Arial"/>
          <w:b/>
          <w:bCs/>
          <w:sz w:val="22"/>
          <w:szCs w:val="22"/>
        </w:rPr>
        <w:t>3</w:t>
      </w:r>
      <w:r w:rsidRPr="007E2472">
        <w:rPr>
          <w:rFonts w:ascii="Arial" w:eastAsiaTheme="minorHAnsi" w:hAnsi="Arial" w:cs="Arial"/>
          <w:b/>
          <w:bCs/>
          <w:sz w:val="22"/>
          <w:szCs w:val="22"/>
        </w:rPr>
        <w:t xml:space="preserve">.3. </w:t>
      </w:r>
      <w:r w:rsidRPr="007E2472">
        <w:rPr>
          <w:rFonts w:ascii="Arial" w:eastAsia="Arial-BoldMT" w:hAnsi="Arial" w:cs="Arial"/>
          <w:b/>
          <w:bCs/>
          <w:sz w:val="22"/>
          <w:szCs w:val="22"/>
        </w:rPr>
        <w:t>NEGOCIAÇÃO DE PREÇOS REGISTRADOS</w:t>
      </w:r>
      <w:r w:rsidRPr="007E2472">
        <w:rPr>
          <w:rFonts w:ascii="Arial" w:eastAsiaTheme="minorHAnsi" w:hAnsi="Arial" w:cs="Arial"/>
          <w:b/>
          <w:bCs/>
          <w:sz w:val="22"/>
          <w:szCs w:val="22"/>
        </w:rPr>
        <w:t xml:space="preserve"> </w:t>
      </w:r>
    </w:p>
    <w:p w14:paraId="726A3308" w14:textId="68AB1200" w:rsidR="00364C66" w:rsidRPr="007E2472" w:rsidRDefault="009B1AF7" w:rsidP="009B1AF7">
      <w:pPr>
        <w:spacing w:before="120"/>
        <w:jc w:val="both"/>
        <w:rPr>
          <w:rFonts w:ascii="Arial" w:eastAsia="ArialMT" w:hAnsi="Arial" w:cs="Arial"/>
          <w:b/>
          <w:bCs/>
          <w:sz w:val="22"/>
          <w:szCs w:val="22"/>
        </w:rPr>
      </w:pPr>
      <w:r w:rsidRPr="007E2472">
        <w:rPr>
          <w:rFonts w:ascii="Arial" w:eastAsia="ArialMT" w:hAnsi="Arial" w:cs="Arial"/>
          <w:b/>
          <w:bCs/>
          <w:sz w:val="22"/>
          <w:szCs w:val="22"/>
        </w:rPr>
        <w:t>2</w:t>
      </w:r>
      <w:r w:rsidR="00B82D1F" w:rsidRPr="007E2472">
        <w:rPr>
          <w:rFonts w:ascii="Arial" w:eastAsia="ArialMT" w:hAnsi="Arial" w:cs="Arial"/>
          <w:b/>
          <w:bCs/>
          <w:sz w:val="22"/>
          <w:szCs w:val="22"/>
        </w:rPr>
        <w:t>3</w:t>
      </w:r>
      <w:r w:rsidRPr="007E2472">
        <w:rPr>
          <w:rFonts w:ascii="Arial" w:eastAsia="ArialMT" w:hAnsi="Arial" w:cs="Arial"/>
          <w:b/>
          <w:bCs/>
          <w:sz w:val="22"/>
          <w:szCs w:val="22"/>
        </w:rPr>
        <w:t>.3.1.</w:t>
      </w:r>
      <w:r w:rsidR="00364C66" w:rsidRPr="007E2472">
        <w:rPr>
          <w:rFonts w:ascii="Arial" w:eastAsia="ArialMT" w:hAnsi="Arial" w:cs="Arial"/>
          <w:b/>
          <w:bCs/>
          <w:sz w:val="22"/>
          <w:szCs w:val="22"/>
        </w:rPr>
        <w:t xml:space="preserve"> Na hipótese de o preço registrado tornar-se superior ao preço praticado no mercado por motivo superveniente, o</w:t>
      </w:r>
      <w:r w:rsidRPr="007E2472">
        <w:rPr>
          <w:rFonts w:ascii="Arial" w:eastAsia="ArialMT" w:hAnsi="Arial" w:cs="Arial"/>
          <w:b/>
          <w:bCs/>
          <w:sz w:val="22"/>
          <w:szCs w:val="22"/>
        </w:rPr>
        <w:t xml:space="preserve"> Órgão Gerenciador</w:t>
      </w:r>
      <w:r w:rsidR="00364C66" w:rsidRPr="007E2472">
        <w:rPr>
          <w:rFonts w:ascii="Arial" w:eastAsia="ArialMT" w:hAnsi="Arial" w:cs="Arial"/>
          <w:b/>
          <w:bCs/>
          <w:sz w:val="22"/>
          <w:szCs w:val="22"/>
        </w:rPr>
        <w:t xml:space="preserve"> convocará o fornecedor para negociar a redução do preço registrado.</w:t>
      </w:r>
    </w:p>
    <w:p w14:paraId="6F34B1A4" w14:textId="435D961A" w:rsidR="00364C66" w:rsidRPr="007E2472" w:rsidRDefault="009B1AF7" w:rsidP="009B1AF7">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.3.1.1.</w:t>
      </w:r>
      <w:r w:rsidR="00364C66" w:rsidRPr="007E2472">
        <w:rPr>
          <w:rFonts w:ascii="Arial" w:eastAsia="ArialMT" w:hAnsi="Arial" w:cs="Arial"/>
          <w:sz w:val="22"/>
          <w:szCs w:val="22"/>
        </w:rPr>
        <w:t xml:space="preserve"> Caso não aceite reduzir seu preço aos valores praticados pelo mercado, o fornecedor será liberado do compromisso assumido quanto ao item registrado, sem aplicação de penalidades administrativas.</w:t>
      </w:r>
    </w:p>
    <w:p w14:paraId="538FC49B" w14:textId="501989B6" w:rsidR="00364C66" w:rsidRPr="007E2472" w:rsidRDefault="009B1AF7" w:rsidP="009B1AF7">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 xml:space="preserve">.3.1.2. </w:t>
      </w:r>
      <w:r w:rsidR="00364C66" w:rsidRPr="007E2472">
        <w:rPr>
          <w:rFonts w:ascii="Arial" w:eastAsia="ArialMT" w:hAnsi="Arial" w:cs="Arial"/>
          <w:sz w:val="22"/>
          <w:szCs w:val="22"/>
        </w:rPr>
        <w:t xml:space="preserve">Na hipótese prevista no item anterior, o </w:t>
      </w:r>
      <w:r w:rsidRPr="007E2472">
        <w:rPr>
          <w:rFonts w:ascii="Arial" w:eastAsia="ArialMT" w:hAnsi="Arial" w:cs="Arial"/>
          <w:sz w:val="22"/>
          <w:szCs w:val="22"/>
        </w:rPr>
        <w:t>Órgão Gerenciador</w:t>
      </w:r>
      <w:r w:rsidR="00364C66" w:rsidRPr="007E2472">
        <w:rPr>
          <w:rFonts w:ascii="Arial" w:eastAsia="ArialMT"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w:t>
      </w:r>
    </w:p>
    <w:p w14:paraId="4D765B07" w14:textId="648A45EA" w:rsidR="00364C66" w:rsidRPr="007E2472" w:rsidRDefault="009B1AF7" w:rsidP="009B1AF7">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.3.1.3.</w:t>
      </w:r>
      <w:r w:rsidR="00364C66" w:rsidRPr="007E2472">
        <w:rPr>
          <w:rFonts w:ascii="Arial" w:eastAsia="ArialMT" w:hAnsi="Arial" w:cs="Arial"/>
          <w:sz w:val="22"/>
          <w:szCs w:val="22"/>
        </w:rPr>
        <w:t xml:space="preserve"> Se não obtiver êxito nas negociações, o </w:t>
      </w:r>
      <w:r w:rsidRPr="007E2472">
        <w:rPr>
          <w:rFonts w:ascii="Arial" w:eastAsia="ArialMT" w:hAnsi="Arial" w:cs="Arial"/>
          <w:sz w:val="22"/>
          <w:szCs w:val="22"/>
        </w:rPr>
        <w:t xml:space="preserve">Órgão Gerenciador </w:t>
      </w:r>
      <w:r w:rsidR="00364C66" w:rsidRPr="007E2472">
        <w:rPr>
          <w:rFonts w:ascii="Arial" w:eastAsia="ArialMT" w:hAnsi="Arial" w:cs="Arial"/>
          <w:sz w:val="22"/>
          <w:szCs w:val="22"/>
        </w:rPr>
        <w:t xml:space="preserve">procederá ao cancelamento da </w:t>
      </w:r>
      <w:r w:rsidRPr="007E2472">
        <w:rPr>
          <w:rFonts w:ascii="Arial" w:eastAsia="ArialMT" w:hAnsi="Arial" w:cs="Arial"/>
          <w:sz w:val="22"/>
          <w:szCs w:val="22"/>
        </w:rPr>
        <w:t>A</w:t>
      </w:r>
      <w:r w:rsidR="00364C66" w:rsidRPr="007E2472">
        <w:rPr>
          <w:rFonts w:ascii="Arial" w:eastAsia="ArialMT" w:hAnsi="Arial" w:cs="Arial"/>
          <w:sz w:val="22"/>
          <w:szCs w:val="22"/>
        </w:rPr>
        <w:t xml:space="preserve">ta de </w:t>
      </w:r>
      <w:r w:rsidRPr="007E2472">
        <w:rPr>
          <w:rFonts w:ascii="Arial" w:eastAsia="ArialMT" w:hAnsi="Arial" w:cs="Arial"/>
          <w:sz w:val="22"/>
          <w:szCs w:val="22"/>
        </w:rPr>
        <w:t>R</w:t>
      </w:r>
      <w:r w:rsidR="00364C66" w:rsidRPr="007E2472">
        <w:rPr>
          <w:rFonts w:ascii="Arial" w:eastAsia="ArialMT" w:hAnsi="Arial" w:cs="Arial"/>
          <w:sz w:val="22"/>
          <w:szCs w:val="22"/>
        </w:rPr>
        <w:t xml:space="preserve">egistro de </w:t>
      </w:r>
      <w:r w:rsidRPr="007E2472">
        <w:rPr>
          <w:rFonts w:ascii="Arial" w:eastAsia="ArialMT" w:hAnsi="Arial" w:cs="Arial"/>
          <w:sz w:val="22"/>
          <w:szCs w:val="22"/>
        </w:rPr>
        <w:t>P</w:t>
      </w:r>
      <w:r w:rsidR="00364C66" w:rsidRPr="007E2472">
        <w:rPr>
          <w:rFonts w:ascii="Arial" w:eastAsia="ArialMT" w:hAnsi="Arial" w:cs="Arial"/>
          <w:sz w:val="22"/>
          <w:szCs w:val="22"/>
        </w:rPr>
        <w:t>reços, adotando as medidas cabíveis para obtenção de contratação mais vantajosa.</w:t>
      </w:r>
    </w:p>
    <w:p w14:paraId="508F0AE3" w14:textId="1950FFD1" w:rsidR="00364C66" w:rsidRPr="007E2472" w:rsidRDefault="009B1AF7" w:rsidP="009B1AF7">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w:t>
      </w:r>
      <w:r w:rsidR="00364C66" w:rsidRPr="007E2472">
        <w:rPr>
          <w:rFonts w:ascii="Arial" w:eastAsia="ArialMT" w:hAnsi="Arial" w:cs="Arial"/>
          <w:sz w:val="22"/>
          <w:szCs w:val="22"/>
        </w:rPr>
        <w:t xml:space="preserve">1.4. </w:t>
      </w:r>
      <w:r w:rsidR="00364C66" w:rsidRPr="007E2472">
        <w:rPr>
          <w:rFonts w:ascii="Arial" w:hAnsi="Arial" w:cs="Arial"/>
          <w:sz w:val="22"/>
          <w:szCs w:val="22"/>
        </w:rPr>
        <w:t xml:space="preserve">Na hipótese de </w:t>
      </w:r>
      <w:r w:rsidR="00364C66" w:rsidRPr="007E2472">
        <w:rPr>
          <w:rFonts w:ascii="Arial" w:eastAsia="ArialMT" w:hAnsi="Arial" w:cs="Arial"/>
          <w:sz w:val="22"/>
          <w:szCs w:val="22"/>
        </w:rPr>
        <w:t xml:space="preserve">redução do preço registrado, </w:t>
      </w:r>
      <w:r w:rsidRPr="007E2472">
        <w:rPr>
          <w:rFonts w:ascii="Arial" w:eastAsia="ArialMT" w:hAnsi="Arial" w:cs="Arial"/>
          <w:sz w:val="22"/>
          <w:szCs w:val="22"/>
        </w:rPr>
        <w:t xml:space="preserve">Órgão Gerenciador </w:t>
      </w:r>
      <w:r w:rsidR="00364C66" w:rsidRPr="007E2472">
        <w:rPr>
          <w:rFonts w:ascii="Arial" w:eastAsia="ArialMT" w:hAnsi="Arial" w:cs="Arial"/>
          <w:sz w:val="22"/>
          <w:szCs w:val="22"/>
        </w:rPr>
        <w:t xml:space="preserve">comunicará aos órgãos e às entidades que tiverem firmado contratos decorrentes da </w:t>
      </w:r>
      <w:r w:rsidRPr="007E2472">
        <w:rPr>
          <w:rFonts w:ascii="Arial" w:eastAsia="ArialMT" w:hAnsi="Arial" w:cs="Arial"/>
          <w:sz w:val="22"/>
          <w:szCs w:val="22"/>
        </w:rPr>
        <w:t>A</w:t>
      </w:r>
      <w:r w:rsidR="00364C66" w:rsidRPr="007E2472">
        <w:rPr>
          <w:rFonts w:ascii="Arial" w:eastAsia="ArialMT" w:hAnsi="Arial" w:cs="Arial"/>
          <w:sz w:val="22"/>
          <w:szCs w:val="22"/>
        </w:rPr>
        <w:t xml:space="preserve">ta de </w:t>
      </w:r>
      <w:r w:rsidRPr="007E2472">
        <w:rPr>
          <w:rFonts w:ascii="Arial" w:eastAsia="ArialMT" w:hAnsi="Arial" w:cs="Arial"/>
          <w:sz w:val="22"/>
          <w:szCs w:val="22"/>
        </w:rPr>
        <w:t>R</w:t>
      </w:r>
      <w:r w:rsidR="00364C66" w:rsidRPr="007E2472">
        <w:rPr>
          <w:rFonts w:ascii="Arial" w:eastAsia="ArialMT" w:hAnsi="Arial" w:cs="Arial"/>
          <w:sz w:val="22"/>
          <w:szCs w:val="22"/>
        </w:rPr>
        <w:t>egistro de preços para que avaliem a conveniência e a oportunidade de diligenciarem negociação com vistas à alteração contratual, observado o disposto no art. 124 da Lei nº 14.133, de 2021.</w:t>
      </w:r>
    </w:p>
    <w:p w14:paraId="1AA17D29" w14:textId="723477C2" w:rsidR="00364C66" w:rsidRPr="007E2472" w:rsidRDefault="009B1AF7" w:rsidP="009B1AF7">
      <w:pPr>
        <w:spacing w:before="120"/>
        <w:jc w:val="both"/>
        <w:rPr>
          <w:rFonts w:ascii="Arial" w:eastAsia="ArialMT" w:hAnsi="Arial" w:cs="Arial"/>
          <w:b/>
          <w:bCs/>
          <w:sz w:val="22"/>
          <w:szCs w:val="22"/>
        </w:rPr>
      </w:pPr>
      <w:r w:rsidRPr="007E2472">
        <w:rPr>
          <w:rFonts w:ascii="Arial" w:eastAsia="ArialMT" w:hAnsi="Arial" w:cs="Arial"/>
          <w:b/>
          <w:bCs/>
          <w:sz w:val="22"/>
          <w:szCs w:val="22"/>
        </w:rPr>
        <w:t>2</w:t>
      </w:r>
      <w:r w:rsidR="00B82D1F" w:rsidRPr="007E2472">
        <w:rPr>
          <w:rFonts w:ascii="Arial" w:eastAsia="ArialMT" w:hAnsi="Arial" w:cs="Arial"/>
          <w:b/>
          <w:bCs/>
          <w:sz w:val="22"/>
          <w:szCs w:val="22"/>
        </w:rPr>
        <w:t>3</w:t>
      </w:r>
      <w:r w:rsidRPr="007E2472">
        <w:rPr>
          <w:rFonts w:ascii="Arial" w:eastAsia="ArialMT" w:hAnsi="Arial" w:cs="Arial"/>
          <w:b/>
          <w:bCs/>
          <w:sz w:val="22"/>
          <w:szCs w:val="22"/>
        </w:rPr>
        <w:t>.3.2.</w:t>
      </w:r>
      <w:r w:rsidR="00364C66" w:rsidRPr="007E2472">
        <w:rPr>
          <w:rFonts w:ascii="Arial" w:eastAsia="ArialMT" w:hAnsi="Arial" w:cs="Arial"/>
          <w:b/>
          <w:bCs/>
          <w:sz w:val="22"/>
          <w:szCs w:val="22"/>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04B4771" w14:textId="65D1F8DB" w:rsidR="00364C66" w:rsidRPr="007E2472" w:rsidRDefault="009B1AF7" w:rsidP="00A97951">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.3.2.1.</w:t>
      </w:r>
      <w:r w:rsidR="00364C66" w:rsidRPr="007E2472">
        <w:rPr>
          <w:rFonts w:ascii="Arial" w:eastAsia="ArialMT" w:hAnsi="Arial" w:cs="Arial"/>
          <w:sz w:val="22"/>
          <w:szCs w:val="22"/>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230080B6" w14:textId="3126EFF5" w:rsidR="00364C66" w:rsidRPr="007E2472" w:rsidRDefault="009A656A" w:rsidP="00A97951">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.3.2.2.</w:t>
      </w:r>
      <w:r w:rsidR="00364C66" w:rsidRPr="007E2472">
        <w:rPr>
          <w:rFonts w:ascii="Arial" w:eastAsia="ArialMT" w:hAnsi="Arial" w:cs="Arial"/>
          <w:sz w:val="22"/>
          <w:szCs w:val="22"/>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DF2B34" w:rsidRPr="007E2472">
        <w:rPr>
          <w:rFonts w:ascii="Arial" w:eastAsia="ArialMT" w:hAnsi="Arial" w:cs="Arial"/>
          <w:sz w:val="22"/>
          <w:szCs w:val="22"/>
        </w:rPr>
        <w:t>2</w:t>
      </w:r>
      <w:r w:rsidR="006210EA" w:rsidRPr="007E2472">
        <w:rPr>
          <w:rFonts w:ascii="Arial" w:eastAsia="ArialMT" w:hAnsi="Arial" w:cs="Arial"/>
          <w:sz w:val="22"/>
          <w:szCs w:val="22"/>
        </w:rPr>
        <w:t>3</w:t>
      </w:r>
      <w:r w:rsidR="00364C66" w:rsidRPr="007E2472">
        <w:rPr>
          <w:rFonts w:ascii="Arial" w:eastAsia="ArialMT" w:hAnsi="Arial" w:cs="Arial"/>
          <w:sz w:val="22"/>
          <w:szCs w:val="22"/>
        </w:rPr>
        <w:t>.1, sem prejuízo das sanções previstas na Lei nº 14.133, de 2021, e na legislação aplicável.</w:t>
      </w:r>
    </w:p>
    <w:p w14:paraId="6556849B" w14:textId="37D3D550" w:rsidR="00364C66" w:rsidRPr="007E2472" w:rsidRDefault="009A656A" w:rsidP="00A97951">
      <w:pPr>
        <w:spacing w:before="120"/>
        <w:jc w:val="both"/>
        <w:rPr>
          <w:rFonts w:ascii="Arial" w:eastAsia="ArialMT" w:hAnsi="Arial" w:cs="Arial"/>
          <w:sz w:val="22"/>
          <w:szCs w:val="22"/>
        </w:rPr>
      </w:pPr>
      <w:r w:rsidRPr="007E2472">
        <w:rPr>
          <w:rFonts w:ascii="Arial" w:eastAsia="ArialMT" w:hAnsi="Arial" w:cs="Arial"/>
          <w:sz w:val="22"/>
          <w:szCs w:val="22"/>
        </w:rPr>
        <w:lastRenderedPageBreak/>
        <w:t>2</w:t>
      </w:r>
      <w:r w:rsidR="00B82D1F" w:rsidRPr="007E2472">
        <w:rPr>
          <w:rFonts w:ascii="Arial" w:eastAsia="ArialMT" w:hAnsi="Arial" w:cs="Arial"/>
          <w:sz w:val="22"/>
          <w:szCs w:val="22"/>
        </w:rPr>
        <w:t>3</w:t>
      </w:r>
      <w:r w:rsidRPr="007E2472">
        <w:rPr>
          <w:rFonts w:ascii="Arial" w:eastAsia="ArialMT" w:hAnsi="Arial" w:cs="Arial"/>
          <w:sz w:val="22"/>
          <w:szCs w:val="22"/>
        </w:rPr>
        <w:t>.3.2.3.</w:t>
      </w:r>
      <w:r w:rsidR="00364C66" w:rsidRPr="007E2472">
        <w:rPr>
          <w:rFonts w:ascii="Arial" w:eastAsia="ArialMT" w:hAnsi="Arial" w:cs="Arial"/>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A567F" w:rsidRPr="007E2472">
        <w:rPr>
          <w:rFonts w:ascii="Arial" w:eastAsia="ArialMT" w:hAnsi="Arial" w:cs="Arial"/>
          <w:sz w:val="22"/>
          <w:szCs w:val="22"/>
        </w:rPr>
        <w:t>24</w:t>
      </w:r>
      <w:r w:rsidR="00A56835" w:rsidRPr="007E2472">
        <w:rPr>
          <w:rFonts w:ascii="Arial" w:eastAsia="ArialMT" w:hAnsi="Arial" w:cs="Arial"/>
          <w:sz w:val="22"/>
          <w:szCs w:val="22"/>
        </w:rPr>
        <w:t>.3</w:t>
      </w:r>
      <w:r w:rsidR="00364C66" w:rsidRPr="007E2472">
        <w:rPr>
          <w:rFonts w:ascii="Arial" w:eastAsia="ArialMT" w:hAnsi="Arial" w:cs="Arial"/>
          <w:sz w:val="22"/>
          <w:szCs w:val="22"/>
        </w:rPr>
        <w:t>.</w:t>
      </w:r>
    </w:p>
    <w:p w14:paraId="71220F13" w14:textId="7016D5CF" w:rsidR="00364C66" w:rsidRPr="007E2472" w:rsidRDefault="00C61390" w:rsidP="00A97951">
      <w:pPr>
        <w:autoSpaceDE w:val="0"/>
        <w:autoSpaceDN w:val="0"/>
        <w:adjustRightInd w:val="0"/>
        <w:spacing w:before="120"/>
        <w:jc w:val="both"/>
        <w:rPr>
          <w:rFonts w:ascii="Arial" w:eastAsiaTheme="minorHAnsi" w:hAnsi="Arial" w:cs="Arial"/>
          <w:b/>
          <w:bCs/>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.3.2.4.</w:t>
      </w:r>
      <w:r w:rsidR="00364C66" w:rsidRPr="007E2472">
        <w:rPr>
          <w:rFonts w:ascii="Arial" w:eastAsia="ArialMT" w:hAnsi="Arial" w:cs="Arial"/>
          <w:sz w:val="22"/>
          <w:szCs w:val="22"/>
        </w:rPr>
        <w:t xml:space="preserve"> Se não obtiver êxito nas negociações, o órgão ou entidade gerenciadora procederá ao cancelamento da ata de registro de preços, nos termos do item </w:t>
      </w:r>
      <w:r w:rsidR="00DF2B34" w:rsidRPr="007E2472">
        <w:rPr>
          <w:rFonts w:ascii="Arial" w:eastAsia="ArialMT" w:hAnsi="Arial" w:cs="Arial"/>
          <w:sz w:val="22"/>
          <w:szCs w:val="22"/>
        </w:rPr>
        <w:t>2</w:t>
      </w:r>
      <w:r w:rsidR="0001640D" w:rsidRPr="007E2472">
        <w:rPr>
          <w:rFonts w:ascii="Arial" w:eastAsia="ArialMT" w:hAnsi="Arial" w:cs="Arial"/>
          <w:sz w:val="22"/>
          <w:szCs w:val="22"/>
        </w:rPr>
        <w:t>4</w:t>
      </w:r>
      <w:r w:rsidR="00364C66" w:rsidRPr="007E2472">
        <w:rPr>
          <w:rFonts w:ascii="Arial" w:eastAsia="ArialMT" w:hAnsi="Arial" w:cs="Arial"/>
          <w:sz w:val="22"/>
          <w:szCs w:val="22"/>
        </w:rPr>
        <w:t>.4, e adotará as medidas cabíveis para a obtenção da contratação mais vantajosa.</w:t>
      </w:r>
    </w:p>
    <w:p w14:paraId="323D12EB" w14:textId="4BE61D6B" w:rsidR="00A97951" w:rsidRPr="007E2472" w:rsidRDefault="00D902DE" w:rsidP="00A97951">
      <w:pPr>
        <w:spacing w:before="120"/>
        <w:jc w:val="both"/>
        <w:rPr>
          <w:rFonts w:ascii="Arial" w:eastAsia="ArialMT" w:hAnsi="Arial" w:cs="Arial"/>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.3.2.5.</w:t>
      </w:r>
      <w:r w:rsidR="00A97951" w:rsidRPr="007E2472">
        <w:rPr>
          <w:rFonts w:ascii="Arial" w:eastAsia="ArialMT" w:hAnsi="Arial" w:cs="Arial"/>
          <w:sz w:val="22"/>
          <w:szCs w:val="22"/>
        </w:rPr>
        <w:t xml:space="preserve"> Na hipótese de comprovação da majoração do preço de mercado que inviabilize o preço registrado, conforme previsto no item </w:t>
      </w:r>
      <w:r w:rsidRPr="007E2472">
        <w:rPr>
          <w:rFonts w:ascii="Arial" w:eastAsia="ArialMT" w:hAnsi="Arial" w:cs="Arial"/>
          <w:sz w:val="22"/>
          <w:szCs w:val="22"/>
        </w:rPr>
        <w:t>2</w:t>
      </w:r>
      <w:r w:rsidR="006210EA" w:rsidRPr="007E2472">
        <w:rPr>
          <w:rFonts w:ascii="Arial" w:eastAsia="ArialMT" w:hAnsi="Arial" w:cs="Arial"/>
          <w:sz w:val="22"/>
          <w:szCs w:val="22"/>
        </w:rPr>
        <w:t>3</w:t>
      </w:r>
      <w:r w:rsidRPr="007E2472">
        <w:rPr>
          <w:rFonts w:ascii="Arial" w:eastAsia="ArialMT" w:hAnsi="Arial" w:cs="Arial"/>
          <w:sz w:val="22"/>
          <w:szCs w:val="22"/>
        </w:rPr>
        <w:t>.3.1</w:t>
      </w:r>
      <w:r w:rsidR="00A97951" w:rsidRPr="007E2472">
        <w:rPr>
          <w:rFonts w:ascii="Arial" w:eastAsia="ArialMT" w:hAnsi="Arial" w:cs="Arial"/>
          <w:sz w:val="22"/>
          <w:szCs w:val="22"/>
        </w:rPr>
        <w:t xml:space="preserve"> e no item </w:t>
      </w:r>
      <w:r w:rsidRPr="007E2472">
        <w:rPr>
          <w:rFonts w:ascii="Arial" w:eastAsia="ArialMT" w:hAnsi="Arial" w:cs="Arial"/>
          <w:sz w:val="22"/>
          <w:szCs w:val="22"/>
        </w:rPr>
        <w:t>2</w:t>
      </w:r>
      <w:r w:rsidR="006210EA" w:rsidRPr="007E2472">
        <w:rPr>
          <w:rFonts w:ascii="Arial" w:eastAsia="ArialMT" w:hAnsi="Arial" w:cs="Arial"/>
          <w:sz w:val="22"/>
          <w:szCs w:val="22"/>
        </w:rPr>
        <w:t>3</w:t>
      </w:r>
      <w:r w:rsidRPr="007E2472">
        <w:rPr>
          <w:rFonts w:ascii="Arial" w:eastAsia="ArialMT" w:hAnsi="Arial" w:cs="Arial"/>
          <w:sz w:val="22"/>
          <w:szCs w:val="22"/>
        </w:rPr>
        <w:t>.3.2</w:t>
      </w:r>
      <w:r w:rsidR="00A97951" w:rsidRPr="007E2472">
        <w:rPr>
          <w:rFonts w:ascii="Arial" w:eastAsia="ArialMT" w:hAnsi="Arial" w:cs="Arial"/>
          <w:sz w:val="22"/>
          <w:szCs w:val="22"/>
        </w:rPr>
        <w:t>, o órgão ou entidade gerenciadora atualizará o preço registrado, de acordo com a realidade dos valores praticados pelo mercado.</w:t>
      </w:r>
    </w:p>
    <w:p w14:paraId="725E0AA0" w14:textId="30DADBAC" w:rsidR="00364C66" w:rsidRPr="007E2472" w:rsidRDefault="00E10F0B" w:rsidP="00A97951">
      <w:pPr>
        <w:autoSpaceDE w:val="0"/>
        <w:autoSpaceDN w:val="0"/>
        <w:adjustRightInd w:val="0"/>
        <w:spacing w:before="120"/>
        <w:jc w:val="both"/>
        <w:rPr>
          <w:rFonts w:ascii="Arial" w:eastAsiaTheme="minorHAnsi" w:hAnsi="Arial" w:cs="Arial"/>
          <w:b/>
          <w:bCs/>
          <w:sz w:val="22"/>
          <w:szCs w:val="22"/>
        </w:rPr>
      </w:pPr>
      <w:r w:rsidRPr="007E2472">
        <w:rPr>
          <w:rFonts w:ascii="Arial" w:eastAsia="ArialMT" w:hAnsi="Arial" w:cs="Arial"/>
          <w:sz w:val="22"/>
          <w:szCs w:val="22"/>
        </w:rPr>
        <w:t>2</w:t>
      </w:r>
      <w:r w:rsidR="00B82D1F" w:rsidRPr="007E2472">
        <w:rPr>
          <w:rFonts w:ascii="Arial" w:eastAsia="ArialMT" w:hAnsi="Arial" w:cs="Arial"/>
          <w:sz w:val="22"/>
          <w:szCs w:val="22"/>
        </w:rPr>
        <w:t>3</w:t>
      </w:r>
      <w:r w:rsidRPr="007E2472">
        <w:rPr>
          <w:rFonts w:ascii="Arial" w:eastAsia="ArialMT" w:hAnsi="Arial" w:cs="Arial"/>
          <w:sz w:val="22"/>
          <w:szCs w:val="22"/>
        </w:rPr>
        <w:t xml:space="preserve">.3.2.6. </w:t>
      </w:r>
      <w:r w:rsidR="00A97951" w:rsidRPr="007E2472">
        <w:rPr>
          <w:rFonts w:ascii="Arial" w:eastAsia="ArialMT" w:hAnsi="Arial" w:cs="Arial"/>
          <w:sz w:val="22"/>
          <w:szCs w:val="22"/>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00F23363" w:rsidRPr="007E2472">
        <w:rPr>
          <w:rFonts w:ascii="Arial" w:eastAsia="ArialMT" w:hAnsi="Arial" w:cs="Arial"/>
          <w:sz w:val="22"/>
          <w:szCs w:val="22"/>
        </w:rPr>
        <w:t>.</w:t>
      </w:r>
    </w:p>
    <w:p w14:paraId="0B6D7F6C" w14:textId="77777777" w:rsidR="009C3EC1" w:rsidRPr="007E2472" w:rsidRDefault="009C3EC1" w:rsidP="00535DBF">
      <w:pPr>
        <w:autoSpaceDE w:val="0"/>
        <w:autoSpaceDN w:val="0"/>
        <w:adjustRightInd w:val="0"/>
        <w:spacing w:before="120"/>
        <w:jc w:val="both"/>
        <w:rPr>
          <w:rFonts w:ascii="Arial" w:eastAsia="Arial-BoldMT" w:hAnsi="Arial" w:cs="Arial"/>
          <w:b/>
          <w:bCs/>
          <w:sz w:val="22"/>
          <w:szCs w:val="22"/>
        </w:rPr>
      </w:pPr>
    </w:p>
    <w:p w14:paraId="201EDF68" w14:textId="5434DF75" w:rsidR="00364C66" w:rsidRPr="007E2472" w:rsidRDefault="003D07D5" w:rsidP="009C24E7">
      <w:pPr>
        <w:autoSpaceDE w:val="0"/>
        <w:autoSpaceDN w:val="0"/>
        <w:adjustRightInd w:val="0"/>
        <w:jc w:val="both"/>
        <w:rPr>
          <w:rFonts w:ascii="Arial" w:eastAsia="Arial-BoldMT" w:hAnsi="Arial" w:cs="Arial"/>
          <w:b/>
          <w:bCs/>
          <w:sz w:val="22"/>
          <w:szCs w:val="22"/>
        </w:rPr>
      </w:pPr>
      <w:r w:rsidRPr="007E2472">
        <w:rPr>
          <w:rFonts w:ascii="Arial" w:eastAsia="Arial-BoldMT" w:hAnsi="Arial" w:cs="Arial"/>
          <w:b/>
          <w:bCs/>
          <w:sz w:val="22"/>
          <w:szCs w:val="22"/>
        </w:rPr>
        <w:t>XX</w:t>
      </w:r>
      <w:r w:rsidR="00687757" w:rsidRPr="007E2472">
        <w:rPr>
          <w:rFonts w:ascii="Arial" w:eastAsia="Arial-BoldMT" w:hAnsi="Arial" w:cs="Arial"/>
          <w:b/>
          <w:bCs/>
          <w:sz w:val="22"/>
          <w:szCs w:val="22"/>
        </w:rPr>
        <w:t>I</w:t>
      </w:r>
      <w:r w:rsidRPr="007E2472">
        <w:rPr>
          <w:rFonts w:ascii="Arial" w:eastAsia="Arial-BoldMT" w:hAnsi="Arial" w:cs="Arial"/>
          <w:b/>
          <w:bCs/>
          <w:sz w:val="22"/>
          <w:szCs w:val="22"/>
        </w:rPr>
        <w:t>V – CANCELAMENTO DO REGISTRO DO LICITANTE VENCEDOR E DOS PREÇOS REGISTRADOS</w:t>
      </w:r>
    </w:p>
    <w:p w14:paraId="0D70E752" w14:textId="0F1D8A76" w:rsidR="00054644" w:rsidRPr="007E2472" w:rsidRDefault="00054644" w:rsidP="00535DBF">
      <w:pPr>
        <w:spacing w:before="120"/>
        <w:jc w:val="both"/>
        <w:rPr>
          <w:rFonts w:ascii="Arial" w:eastAsia="ArialMT" w:hAnsi="Arial" w:cs="Arial"/>
          <w:b/>
          <w:bCs/>
          <w:sz w:val="22"/>
          <w:szCs w:val="22"/>
        </w:rPr>
      </w:pPr>
      <w:r w:rsidRPr="007E2472">
        <w:rPr>
          <w:rFonts w:ascii="Arial" w:eastAsia="ArialMT" w:hAnsi="Arial" w:cs="Arial"/>
          <w:b/>
          <w:bCs/>
          <w:sz w:val="22"/>
          <w:szCs w:val="22"/>
        </w:rPr>
        <w:t>2</w:t>
      </w:r>
      <w:r w:rsidR="00687757" w:rsidRPr="007E2472">
        <w:rPr>
          <w:rFonts w:ascii="Arial" w:eastAsia="ArialMT" w:hAnsi="Arial" w:cs="Arial"/>
          <w:b/>
          <w:bCs/>
          <w:sz w:val="22"/>
          <w:szCs w:val="22"/>
        </w:rPr>
        <w:t>4</w:t>
      </w:r>
      <w:r w:rsidRPr="007E2472">
        <w:rPr>
          <w:rFonts w:ascii="Arial" w:eastAsia="ArialMT" w:hAnsi="Arial" w:cs="Arial"/>
          <w:b/>
          <w:bCs/>
          <w:sz w:val="22"/>
          <w:szCs w:val="22"/>
        </w:rPr>
        <w:t>.1.</w:t>
      </w:r>
      <w:r w:rsidR="00535DBF" w:rsidRPr="007E2472">
        <w:rPr>
          <w:rFonts w:ascii="Arial" w:eastAsia="ArialMT" w:hAnsi="Arial" w:cs="Arial"/>
          <w:b/>
          <w:bCs/>
          <w:sz w:val="22"/>
          <w:szCs w:val="22"/>
        </w:rPr>
        <w:t xml:space="preserve"> O registro do fornecedor será cancelado pelo gerenciador, quando o fornecedor: </w:t>
      </w:r>
    </w:p>
    <w:p w14:paraId="35402716" w14:textId="1C55638A" w:rsidR="00535DBF" w:rsidRPr="007E2472" w:rsidRDefault="00054644"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687757" w:rsidRPr="007E2472">
        <w:rPr>
          <w:rFonts w:ascii="Arial" w:eastAsia="ArialMT" w:hAnsi="Arial" w:cs="Arial"/>
          <w:sz w:val="22"/>
          <w:szCs w:val="22"/>
        </w:rPr>
        <w:t>4</w:t>
      </w:r>
      <w:r w:rsidRPr="007E2472">
        <w:rPr>
          <w:rFonts w:ascii="Arial" w:eastAsia="ArialMT" w:hAnsi="Arial" w:cs="Arial"/>
          <w:sz w:val="22"/>
          <w:szCs w:val="22"/>
        </w:rPr>
        <w:t>.1.1.</w:t>
      </w:r>
      <w:r w:rsidR="00535DBF" w:rsidRPr="007E2472">
        <w:rPr>
          <w:rFonts w:ascii="Arial" w:eastAsia="ArialMT" w:hAnsi="Arial" w:cs="Arial"/>
          <w:sz w:val="22"/>
          <w:szCs w:val="22"/>
        </w:rPr>
        <w:t xml:space="preserve"> Descumprir as condições da ata de registro de preços, sem motivo justificado;</w:t>
      </w:r>
    </w:p>
    <w:p w14:paraId="792837F4" w14:textId="10872D73" w:rsidR="00535DBF" w:rsidRPr="007E2472" w:rsidRDefault="00054644"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687757" w:rsidRPr="007E2472">
        <w:rPr>
          <w:rFonts w:ascii="Arial" w:eastAsia="ArialMT" w:hAnsi="Arial" w:cs="Arial"/>
          <w:sz w:val="22"/>
          <w:szCs w:val="22"/>
        </w:rPr>
        <w:t>4</w:t>
      </w:r>
      <w:r w:rsidRPr="007E2472">
        <w:rPr>
          <w:rFonts w:ascii="Arial" w:eastAsia="ArialMT" w:hAnsi="Arial" w:cs="Arial"/>
          <w:sz w:val="22"/>
          <w:szCs w:val="22"/>
        </w:rPr>
        <w:t>.2.2.</w:t>
      </w:r>
      <w:r w:rsidR="00535DBF" w:rsidRPr="007E2472">
        <w:rPr>
          <w:rFonts w:ascii="Arial" w:eastAsia="ArialMT" w:hAnsi="Arial" w:cs="Arial"/>
          <w:sz w:val="22"/>
          <w:szCs w:val="22"/>
        </w:rPr>
        <w:t xml:space="preserve"> Não retirar a nota de empenho, ou instrumento equivalente, no prazo estabelecido pela Administração sem justificativa razoável;</w:t>
      </w:r>
    </w:p>
    <w:p w14:paraId="16F777FD" w14:textId="430D51C8" w:rsidR="00535DBF" w:rsidRPr="007E2472" w:rsidRDefault="00054644"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687757" w:rsidRPr="007E2472">
        <w:rPr>
          <w:rFonts w:ascii="Arial" w:eastAsia="ArialMT" w:hAnsi="Arial" w:cs="Arial"/>
          <w:sz w:val="22"/>
          <w:szCs w:val="22"/>
        </w:rPr>
        <w:t>4</w:t>
      </w:r>
      <w:r w:rsidRPr="007E2472">
        <w:rPr>
          <w:rFonts w:ascii="Arial" w:eastAsia="ArialMT" w:hAnsi="Arial" w:cs="Arial"/>
          <w:sz w:val="22"/>
          <w:szCs w:val="22"/>
        </w:rPr>
        <w:t>.1.3.</w:t>
      </w:r>
      <w:r w:rsidR="00535DBF" w:rsidRPr="007E2472">
        <w:rPr>
          <w:rFonts w:ascii="Arial" w:eastAsia="ArialMT" w:hAnsi="Arial" w:cs="Arial"/>
          <w:sz w:val="22"/>
          <w:szCs w:val="22"/>
        </w:rPr>
        <w:t xml:space="preserve"> Não aceitar manter seu preço registrado, na hipótese prevista no artigo 27, § 2º, do Decreto nº 11.462, de 2023; ou</w:t>
      </w:r>
    </w:p>
    <w:p w14:paraId="2EC2F190" w14:textId="3D2A47AC" w:rsidR="00535DBF" w:rsidRPr="007E2472" w:rsidRDefault="00054644"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687757" w:rsidRPr="007E2472">
        <w:rPr>
          <w:rFonts w:ascii="Arial" w:eastAsia="ArialMT" w:hAnsi="Arial" w:cs="Arial"/>
          <w:sz w:val="22"/>
          <w:szCs w:val="22"/>
        </w:rPr>
        <w:t>4</w:t>
      </w:r>
      <w:r w:rsidRPr="007E2472">
        <w:rPr>
          <w:rFonts w:ascii="Arial" w:eastAsia="ArialMT" w:hAnsi="Arial" w:cs="Arial"/>
          <w:sz w:val="22"/>
          <w:szCs w:val="22"/>
        </w:rPr>
        <w:t>.1.4.</w:t>
      </w:r>
      <w:r w:rsidR="00535DBF" w:rsidRPr="007E2472">
        <w:rPr>
          <w:rFonts w:ascii="Arial" w:eastAsia="ArialMT" w:hAnsi="Arial" w:cs="Arial"/>
          <w:sz w:val="22"/>
          <w:szCs w:val="22"/>
        </w:rPr>
        <w:t xml:space="preserve"> Sofrer sanção prevista nos incisos III ou IV do caput do art. 156 da Lei nº 14.133, de 2021.</w:t>
      </w:r>
    </w:p>
    <w:p w14:paraId="07B9F430" w14:textId="69951FCA" w:rsidR="00535DBF" w:rsidRPr="007E2472" w:rsidRDefault="00054644"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687757" w:rsidRPr="007E2472">
        <w:rPr>
          <w:rFonts w:ascii="Arial" w:eastAsia="ArialMT" w:hAnsi="Arial" w:cs="Arial"/>
          <w:sz w:val="22"/>
          <w:szCs w:val="22"/>
        </w:rPr>
        <w:t>4</w:t>
      </w:r>
      <w:r w:rsidRPr="007E2472">
        <w:rPr>
          <w:rFonts w:ascii="Arial" w:eastAsia="ArialMT" w:hAnsi="Arial" w:cs="Arial"/>
          <w:sz w:val="22"/>
          <w:szCs w:val="22"/>
        </w:rPr>
        <w:t>.1.4.1.</w:t>
      </w:r>
      <w:r w:rsidR="00535DBF" w:rsidRPr="007E2472">
        <w:rPr>
          <w:rFonts w:ascii="Arial" w:eastAsia="ArialMT" w:hAnsi="Arial" w:cs="Arial"/>
          <w:sz w:val="22"/>
          <w:szCs w:val="22"/>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D984DF" w14:textId="63D840A8" w:rsidR="00535DBF" w:rsidRPr="007E2472" w:rsidRDefault="004C06E1"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 xml:space="preserve">.2. O cancelamento de registros nas hipóteses previstas no item </w:t>
      </w: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.1 será formalizado por despacho do órgão ou da entidade gerenciadora, garantidos os princípios do contraditório e da ampla defesa.</w:t>
      </w:r>
    </w:p>
    <w:p w14:paraId="4ACB11AA" w14:textId="052E3EB7" w:rsidR="00535DBF" w:rsidRPr="007E2472" w:rsidRDefault="004C06E1"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.3. Na hipótese de cancelamento do registro do fornecedor, o órgão ou a entidade gerenciadora poderá convocar os licitantes que compõem o cadastro de reserva, observada a ordem de classificação.</w:t>
      </w:r>
    </w:p>
    <w:p w14:paraId="6B717881" w14:textId="6D75F66F" w:rsidR="00535DBF" w:rsidRPr="007E2472" w:rsidRDefault="004C06E1"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.4. O cancelamento dos preços registrados poderá ser realizado pelo gerenciador, em determinada ata de registro de preços, total ou parcialmente, nas seguintes hipóteses, desde que devidamente comprovadas e justificadas:</w:t>
      </w:r>
    </w:p>
    <w:p w14:paraId="7B28CD38" w14:textId="6AD727B0" w:rsidR="00535DBF" w:rsidRPr="007E2472" w:rsidRDefault="004C06E1" w:rsidP="00535DBF">
      <w:pPr>
        <w:spacing w:before="120"/>
        <w:jc w:val="both"/>
        <w:rPr>
          <w:rFonts w:ascii="Arial" w:eastAsia="ArialMT" w:hAnsi="Arial" w:cs="Arial"/>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.4.1. Por razão de interesse público;</w:t>
      </w:r>
    </w:p>
    <w:p w14:paraId="232730C4" w14:textId="218CF61B" w:rsidR="00535DBF" w:rsidRPr="007E2472" w:rsidRDefault="004C06E1" w:rsidP="00535DBF">
      <w:pPr>
        <w:autoSpaceDE w:val="0"/>
        <w:autoSpaceDN w:val="0"/>
        <w:adjustRightInd w:val="0"/>
        <w:spacing w:before="120"/>
        <w:jc w:val="both"/>
        <w:rPr>
          <w:rFonts w:ascii="Arial" w:eastAsiaTheme="minorHAnsi" w:hAnsi="Arial" w:cs="Arial"/>
          <w:b/>
          <w:bCs/>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535DBF" w:rsidRPr="007E2472">
        <w:rPr>
          <w:rFonts w:ascii="Arial" w:eastAsia="ArialMT" w:hAnsi="Arial" w:cs="Arial"/>
          <w:sz w:val="22"/>
          <w:szCs w:val="22"/>
        </w:rPr>
        <w:t>.4.2. A pedido do fornecedor, decorrente de caso fortuito ou força maior; ou</w:t>
      </w:r>
    </w:p>
    <w:p w14:paraId="07817BC7" w14:textId="40892469" w:rsidR="00907D73" w:rsidRPr="007E2472" w:rsidRDefault="004C06E1" w:rsidP="00907D73">
      <w:pPr>
        <w:spacing w:before="120"/>
        <w:jc w:val="both"/>
        <w:rPr>
          <w:rFonts w:ascii="Arial" w:eastAsia="ArialMT" w:hAnsi="Arial" w:cs="Arial"/>
          <w:sz w:val="22"/>
          <w:szCs w:val="22"/>
        </w:rPr>
      </w:pPr>
      <w:r w:rsidRPr="007E2472">
        <w:rPr>
          <w:rFonts w:ascii="Arial" w:eastAsia="ArialMT" w:hAnsi="Arial" w:cs="Arial"/>
          <w:sz w:val="22"/>
          <w:szCs w:val="22"/>
        </w:rPr>
        <w:t>2</w:t>
      </w:r>
      <w:r w:rsidR="00541B73" w:rsidRPr="007E2472">
        <w:rPr>
          <w:rFonts w:ascii="Arial" w:eastAsia="ArialMT" w:hAnsi="Arial" w:cs="Arial"/>
          <w:sz w:val="22"/>
          <w:szCs w:val="22"/>
        </w:rPr>
        <w:t>4</w:t>
      </w:r>
      <w:r w:rsidR="00907D73" w:rsidRPr="007E2472">
        <w:rPr>
          <w:rFonts w:ascii="Arial" w:eastAsia="ArialMT" w:hAnsi="Arial" w:cs="Arial"/>
          <w:sz w:val="22"/>
          <w:szCs w:val="22"/>
        </w:rPr>
        <w:t xml:space="preserve">.4.3. Se não houver êxito nas negociações, nas hipóteses em que o preço de mercado tornar-se superior ou inferior ao preço registrado, nos termos </w:t>
      </w:r>
      <w:r w:rsidR="00373809" w:rsidRPr="007E2472">
        <w:rPr>
          <w:rFonts w:ascii="Arial" w:eastAsia="ArialMT" w:hAnsi="Arial" w:cs="Arial"/>
          <w:sz w:val="22"/>
          <w:szCs w:val="22"/>
        </w:rPr>
        <w:t>dos artigos</w:t>
      </w:r>
      <w:r w:rsidR="00907D73" w:rsidRPr="007E2472">
        <w:rPr>
          <w:rFonts w:ascii="Arial" w:eastAsia="ArialMT" w:hAnsi="Arial" w:cs="Arial"/>
          <w:sz w:val="22"/>
          <w:szCs w:val="22"/>
        </w:rPr>
        <w:t xml:space="preserve"> 26, § 3º e 27, § 4º, ambos do Decreto nº 11.462, de 2023</w:t>
      </w:r>
    </w:p>
    <w:p w14:paraId="72B67C24" w14:textId="64B16259" w:rsidR="00A6631F" w:rsidRPr="007E2472" w:rsidRDefault="00A6631F" w:rsidP="00A6631F">
      <w:pPr>
        <w:tabs>
          <w:tab w:val="left" w:pos="142"/>
          <w:tab w:val="left" w:pos="426"/>
        </w:tabs>
        <w:suppressAutoHyphens/>
        <w:autoSpaceDE w:val="0"/>
        <w:autoSpaceDN w:val="0"/>
        <w:adjustRightInd w:val="0"/>
        <w:spacing w:before="120"/>
        <w:jc w:val="both"/>
        <w:rPr>
          <w:rStyle w:val="fontstyle21"/>
          <w:rFonts w:ascii="Arial" w:hAnsi="Arial" w:cs="Arial"/>
          <w:b/>
          <w:bCs/>
          <w:color w:val="auto"/>
          <w:sz w:val="22"/>
          <w:szCs w:val="22"/>
        </w:rPr>
      </w:pPr>
      <w:r w:rsidRPr="007E2472">
        <w:rPr>
          <w:rStyle w:val="fontstyle21"/>
          <w:rFonts w:ascii="Arial" w:hAnsi="Arial" w:cs="Arial"/>
          <w:b/>
          <w:bCs/>
          <w:color w:val="auto"/>
          <w:sz w:val="22"/>
          <w:szCs w:val="22"/>
        </w:rPr>
        <w:t>X</w:t>
      </w:r>
      <w:r w:rsidR="00B418D5" w:rsidRPr="007E2472">
        <w:rPr>
          <w:rStyle w:val="fontstyle21"/>
          <w:rFonts w:ascii="Arial" w:hAnsi="Arial" w:cs="Arial"/>
          <w:b/>
          <w:bCs/>
          <w:color w:val="auto"/>
          <w:sz w:val="22"/>
          <w:szCs w:val="22"/>
        </w:rPr>
        <w:t>X</w:t>
      </w:r>
      <w:r w:rsidR="004906E1" w:rsidRPr="007E2472">
        <w:rPr>
          <w:rStyle w:val="fontstyle21"/>
          <w:rFonts w:ascii="Arial" w:hAnsi="Arial" w:cs="Arial"/>
          <w:b/>
          <w:bCs/>
          <w:color w:val="auto"/>
          <w:sz w:val="22"/>
          <w:szCs w:val="22"/>
        </w:rPr>
        <w:t>V</w:t>
      </w:r>
      <w:r w:rsidRPr="007E2472">
        <w:rPr>
          <w:rStyle w:val="fontstyle21"/>
          <w:rFonts w:ascii="Arial" w:hAnsi="Arial" w:cs="Arial"/>
          <w:b/>
          <w:bCs/>
          <w:color w:val="auto"/>
          <w:sz w:val="22"/>
          <w:szCs w:val="22"/>
        </w:rPr>
        <w:t xml:space="preserve"> – DA SUBCONTRATAÇÃO</w:t>
      </w:r>
    </w:p>
    <w:p w14:paraId="5DC56A89" w14:textId="6D0A379F" w:rsidR="00A6631F" w:rsidRPr="007E2472" w:rsidRDefault="00A6631F" w:rsidP="00A6631F">
      <w:pPr>
        <w:tabs>
          <w:tab w:val="left" w:pos="142"/>
          <w:tab w:val="left" w:pos="426"/>
        </w:tabs>
        <w:suppressAutoHyphens/>
        <w:autoSpaceDE w:val="0"/>
        <w:autoSpaceDN w:val="0"/>
        <w:adjustRightInd w:val="0"/>
        <w:spacing w:before="120"/>
        <w:jc w:val="both"/>
        <w:rPr>
          <w:rFonts w:ascii="Arial" w:eastAsia="TimesNewRomanPSMT" w:hAnsi="Arial" w:cs="Arial"/>
          <w:sz w:val="22"/>
          <w:szCs w:val="22"/>
        </w:rPr>
      </w:pPr>
      <w:r w:rsidRPr="007E2472">
        <w:rPr>
          <w:rStyle w:val="fontstyle21"/>
          <w:rFonts w:ascii="Arial" w:hAnsi="Arial" w:cs="Arial"/>
          <w:color w:val="auto"/>
          <w:sz w:val="22"/>
          <w:szCs w:val="22"/>
        </w:rPr>
        <w:t>2</w:t>
      </w:r>
      <w:r w:rsidR="004562CF" w:rsidRPr="007E2472">
        <w:rPr>
          <w:rStyle w:val="fontstyle21"/>
          <w:rFonts w:ascii="Arial" w:hAnsi="Arial" w:cs="Arial"/>
          <w:color w:val="auto"/>
          <w:sz w:val="22"/>
          <w:szCs w:val="22"/>
        </w:rPr>
        <w:t>5</w:t>
      </w:r>
      <w:r w:rsidRPr="007E2472">
        <w:rPr>
          <w:rStyle w:val="fontstyle21"/>
          <w:rFonts w:ascii="Arial" w:hAnsi="Arial" w:cs="Arial"/>
          <w:color w:val="auto"/>
          <w:sz w:val="22"/>
          <w:szCs w:val="22"/>
        </w:rPr>
        <w:t xml:space="preserve">.1. </w:t>
      </w:r>
      <w:r w:rsidRPr="007E2472">
        <w:rPr>
          <w:rFonts w:ascii="Arial" w:eastAsia="TimesNewRomanPSMT" w:hAnsi="Arial" w:cs="Arial"/>
          <w:sz w:val="22"/>
          <w:szCs w:val="22"/>
        </w:rPr>
        <w:t>Não será admitida a subcontratação do objeto contratual;</w:t>
      </w:r>
    </w:p>
    <w:p w14:paraId="7994F48A" w14:textId="7135B809" w:rsidR="00A6631F" w:rsidRPr="007E2472" w:rsidRDefault="00A6631F" w:rsidP="00A6631F">
      <w:pPr>
        <w:tabs>
          <w:tab w:val="left" w:pos="142"/>
          <w:tab w:val="left" w:pos="426"/>
        </w:tabs>
        <w:suppressAutoHyphens/>
        <w:autoSpaceDE w:val="0"/>
        <w:autoSpaceDN w:val="0"/>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lastRenderedPageBreak/>
        <w:t>2</w:t>
      </w:r>
      <w:r w:rsidR="00B402EF" w:rsidRPr="007E2472">
        <w:rPr>
          <w:rFonts w:ascii="Arial" w:eastAsia="TimesNewRomanPSMT" w:hAnsi="Arial" w:cs="Arial"/>
          <w:sz w:val="22"/>
          <w:szCs w:val="22"/>
        </w:rPr>
        <w:t>5</w:t>
      </w:r>
      <w:r w:rsidRPr="007E2472">
        <w:rPr>
          <w:rFonts w:ascii="Arial" w:eastAsia="TimesNewRomanPSMT" w:hAnsi="Arial" w:cs="Arial"/>
          <w:sz w:val="22"/>
          <w:szCs w:val="22"/>
        </w:rPr>
        <w:t>.2.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2764C1D" w14:textId="60AB4D81" w:rsidR="00A6631F" w:rsidRPr="007E2472" w:rsidRDefault="00A6631F" w:rsidP="00A6631F">
      <w:pPr>
        <w:spacing w:before="120"/>
        <w:jc w:val="both"/>
        <w:rPr>
          <w:rFonts w:ascii="Arial" w:eastAsia="TimesNewRomanPSMT" w:hAnsi="Arial" w:cs="Arial"/>
          <w:sz w:val="22"/>
          <w:szCs w:val="22"/>
        </w:rPr>
      </w:pPr>
      <w:r w:rsidRPr="007E2472">
        <w:rPr>
          <w:rFonts w:ascii="Arial" w:eastAsia="TimesNewRomanPSMT" w:hAnsi="Arial" w:cs="Arial"/>
          <w:sz w:val="22"/>
          <w:szCs w:val="22"/>
        </w:rPr>
        <w:t>2</w:t>
      </w:r>
      <w:r w:rsidR="00B402EF" w:rsidRPr="007E2472">
        <w:rPr>
          <w:rFonts w:ascii="Arial" w:eastAsia="TimesNewRomanPSMT" w:hAnsi="Arial" w:cs="Arial"/>
          <w:sz w:val="22"/>
          <w:szCs w:val="22"/>
        </w:rPr>
        <w:t>5</w:t>
      </w:r>
      <w:r w:rsidRPr="007E2472">
        <w:rPr>
          <w:rFonts w:ascii="Arial" w:eastAsia="TimesNewRomanPSMT" w:hAnsi="Arial" w:cs="Arial"/>
          <w:sz w:val="22"/>
          <w:szCs w:val="22"/>
        </w:rPr>
        <w:t xml:space="preserve">.3. A subcontratação depende de autorização prévia do contratante, a quem incumbe avaliar se o subcontratado cumpre os requisitos de qualificação técnica necessários para a execução do objeto. </w:t>
      </w:r>
    </w:p>
    <w:p w14:paraId="6F52E9A5" w14:textId="0F89049B" w:rsidR="00A6631F" w:rsidRPr="007E2472" w:rsidRDefault="00A6631F" w:rsidP="00A6631F">
      <w:pPr>
        <w:spacing w:before="120"/>
        <w:jc w:val="both"/>
        <w:rPr>
          <w:rFonts w:ascii="Arial" w:eastAsia="TimesNewRomanPSMT" w:hAnsi="Arial" w:cs="Arial"/>
          <w:sz w:val="22"/>
          <w:szCs w:val="22"/>
        </w:rPr>
      </w:pPr>
      <w:r w:rsidRPr="007E2472">
        <w:rPr>
          <w:rFonts w:ascii="Arial" w:eastAsia="TimesNewRomanPSMT" w:hAnsi="Arial" w:cs="Arial"/>
          <w:sz w:val="22"/>
          <w:szCs w:val="22"/>
        </w:rPr>
        <w:t>2</w:t>
      </w:r>
      <w:r w:rsidR="00B402EF" w:rsidRPr="007E2472">
        <w:rPr>
          <w:rFonts w:ascii="Arial" w:eastAsia="TimesNewRomanPSMT" w:hAnsi="Arial" w:cs="Arial"/>
          <w:sz w:val="22"/>
          <w:szCs w:val="22"/>
        </w:rPr>
        <w:t>5</w:t>
      </w:r>
      <w:r w:rsidRPr="007E2472">
        <w:rPr>
          <w:rFonts w:ascii="Arial" w:eastAsia="TimesNewRomanPSMT" w:hAnsi="Arial" w:cs="Arial"/>
          <w:sz w:val="22"/>
          <w:szCs w:val="22"/>
        </w:rPr>
        <w:t>.3.1. O contratado apresentará à Administração documentação que comprove a capacidade técnica do subcontratado, que será avaliada e juntada aos autos do processo correspondente.</w:t>
      </w:r>
    </w:p>
    <w:p w14:paraId="5ADA5B79" w14:textId="25B9ED7E" w:rsidR="00A6631F" w:rsidRPr="007E2472" w:rsidRDefault="00A6631F" w:rsidP="00A6631F">
      <w:pPr>
        <w:tabs>
          <w:tab w:val="left" w:pos="142"/>
          <w:tab w:val="left" w:pos="426"/>
        </w:tabs>
        <w:suppressAutoHyphens/>
        <w:autoSpaceDE w:val="0"/>
        <w:autoSpaceDN w:val="0"/>
        <w:adjustRightInd w:val="0"/>
        <w:spacing w:before="120"/>
        <w:jc w:val="both"/>
        <w:rPr>
          <w:rFonts w:ascii="Arial" w:eastAsia="TimesNewRomanPSMT" w:hAnsi="Arial" w:cs="Arial"/>
          <w:sz w:val="22"/>
          <w:szCs w:val="22"/>
        </w:rPr>
      </w:pPr>
      <w:r w:rsidRPr="007E2472">
        <w:rPr>
          <w:rFonts w:ascii="Arial" w:eastAsia="TimesNewRomanPSMT" w:hAnsi="Arial" w:cs="Arial"/>
          <w:sz w:val="22"/>
          <w:szCs w:val="22"/>
        </w:rPr>
        <w:t>2</w:t>
      </w:r>
      <w:r w:rsidR="00B402EF" w:rsidRPr="007E2472">
        <w:rPr>
          <w:rFonts w:ascii="Arial" w:eastAsia="TimesNewRomanPSMT" w:hAnsi="Arial" w:cs="Arial"/>
          <w:sz w:val="22"/>
          <w:szCs w:val="22"/>
        </w:rPr>
        <w:t>5</w:t>
      </w:r>
      <w:r w:rsidRPr="007E2472">
        <w:rPr>
          <w:rFonts w:ascii="Arial" w:eastAsia="TimesNewRomanPSMT" w:hAnsi="Arial" w:cs="Arial"/>
          <w:sz w:val="22"/>
          <w:szCs w:val="22"/>
        </w:rPr>
        <w:t>.4.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E1FC994" w14:textId="113E6B21" w:rsidR="00D45CE7" w:rsidRPr="007E2472" w:rsidRDefault="00D45CE7" w:rsidP="00E41505">
      <w:pPr>
        <w:tabs>
          <w:tab w:val="left" w:pos="3544"/>
        </w:tabs>
        <w:adjustRightInd w:val="0"/>
        <w:spacing w:before="120"/>
        <w:jc w:val="both"/>
        <w:rPr>
          <w:rFonts w:ascii="Arial" w:hAnsi="Arial" w:cs="Arial"/>
          <w:b/>
          <w:bCs/>
          <w:sz w:val="22"/>
          <w:szCs w:val="22"/>
        </w:rPr>
      </w:pPr>
      <w:r w:rsidRPr="007E2472">
        <w:rPr>
          <w:rFonts w:ascii="Arial" w:eastAsiaTheme="minorHAnsi" w:hAnsi="Arial" w:cs="Arial"/>
          <w:b/>
          <w:bCs/>
          <w:sz w:val="22"/>
          <w:szCs w:val="22"/>
        </w:rPr>
        <w:t>X</w:t>
      </w:r>
      <w:r w:rsidR="00F56DE5" w:rsidRPr="007E2472">
        <w:rPr>
          <w:rFonts w:ascii="Arial" w:eastAsiaTheme="minorHAnsi" w:hAnsi="Arial" w:cs="Arial"/>
          <w:b/>
          <w:bCs/>
          <w:sz w:val="22"/>
          <w:szCs w:val="22"/>
        </w:rPr>
        <w:t>X</w:t>
      </w:r>
      <w:r w:rsidR="004906E1" w:rsidRPr="007E2472">
        <w:rPr>
          <w:rFonts w:ascii="Arial" w:eastAsiaTheme="minorHAnsi" w:hAnsi="Arial" w:cs="Arial"/>
          <w:b/>
          <w:bCs/>
          <w:sz w:val="22"/>
          <w:szCs w:val="22"/>
        </w:rPr>
        <w:t>VI</w:t>
      </w:r>
      <w:r w:rsidRPr="007E2472">
        <w:rPr>
          <w:rFonts w:ascii="Arial" w:eastAsiaTheme="minorHAnsi" w:hAnsi="Arial" w:cs="Arial"/>
          <w:b/>
          <w:bCs/>
          <w:sz w:val="22"/>
          <w:szCs w:val="22"/>
        </w:rPr>
        <w:t xml:space="preserve"> – </w:t>
      </w:r>
      <w:r w:rsidRPr="007E2472">
        <w:rPr>
          <w:rFonts w:ascii="Arial" w:hAnsi="Arial" w:cs="Arial"/>
          <w:b/>
          <w:bCs/>
          <w:sz w:val="22"/>
          <w:szCs w:val="22"/>
        </w:rPr>
        <w:t>DAS INFRAÇÕES ADMINISTRATIVAS E SANÇÕES</w:t>
      </w:r>
    </w:p>
    <w:p w14:paraId="5646001B" w14:textId="77777777" w:rsidR="005F2F63" w:rsidRPr="007E2472" w:rsidRDefault="005F2F63" w:rsidP="00E41505">
      <w:pPr>
        <w:tabs>
          <w:tab w:val="left" w:pos="3544"/>
        </w:tabs>
        <w:adjustRightInd w:val="0"/>
        <w:spacing w:before="120"/>
        <w:jc w:val="both"/>
        <w:rPr>
          <w:rFonts w:ascii="Arial" w:eastAsiaTheme="minorHAnsi" w:hAnsi="Arial" w:cs="Arial"/>
          <w:b/>
          <w:bCs/>
          <w:sz w:val="22"/>
          <w:szCs w:val="22"/>
        </w:rPr>
      </w:pPr>
    </w:p>
    <w:p w14:paraId="11387180" w14:textId="01D8C87C" w:rsidR="00D45CE7" w:rsidRPr="007E2472" w:rsidRDefault="00F56DE5"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8950AC" w:rsidRPr="007E2472">
        <w:rPr>
          <w:rFonts w:ascii="Arial" w:hAnsi="Arial" w:cs="Arial"/>
          <w:sz w:val="22"/>
          <w:szCs w:val="22"/>
        </w:rPr>
        <w:t>6</w:t>
      </w:r>
      <w:r w:rsidR="00D45CE7" w:rsidRPr="007E2472">
        <w:rPr>
          <w:rFonts w:ascii="Arial" w:hAnsi="Arial" w:cs="Arial"/>
          <w:sz w:val="22"/>
          <w:szCs w:val="22"/>
        </w:rPr>
        <w:t>.1. Comete infração administrativa, nos termos da lei, o licitante que, com dolo ou culpa:</w:t>
      </w:r>
    </w:p>
    <w:p w14:paraId="341839E5" w14:textId="4C90A422" w:rsidR="00D45CE7" w:rsidRPr="007E2472" w:rsidRDefault="00F56DE5"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694ED1" w:rsidRPr="007E2472">
        <w:rPr>
          <w:rFonts w:ascii="Arial" w:hAnsi="Arial" w:cs="Arial"/>
          <w:sz w:val="22"/>
          <w:szCs w:val="22"/>
        </w:rPr>
        <w:t>6</w:t>
      </w:r>
      <w:r w:rsidR="00D45CE7" w:rsidRPr="007E2472">
        <w:rPr>
          <w:rFonts w:ascii="Arial" w:hAnsi="Arial" w:cs="Arial"/>
          <w:sz w:val="22"/>
          <w:szCs w:val="22"/>
        </w:rPr>
        <w:t>.1.1. Deixar de entregar a documentação exigida para o certame ou não entregar qualquer documento que tenha sido solicitado pela pregoeira durante o certame;</w:t>
      </w:r>
    </w:p>
    <w:p w14:paraId="494DDFDE" w14:textId="5D46962E" w:rsidR="00D45CE7" w:rsidRPr="007E2472" w:rsidRDefault="00F56DE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D45CE7" w:rsidRPr="007E2472">
        <w:rPr>
          <w:rFonts w:ascii="Arial" w:hAnsi="Arial" w:cs="Arial"/>
          <w:sz w:val="22"/>
          <w:szCs w:val="22"/>
        </w:rPr>
        <w:t>.1.2. Salvo em decorrência de fato superveniente devidamente justificado, não mantiver a proposta em especial quando:</w:t>
      </w:r>
    </w:p>
    <w:p w14:paraId="5D32E8B0" w14:textId="3DACFD8B" w:rsidR="00C33FA1" w:rsidRPr="007E2472" w:rsidRDefault="00F56DE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 xml:space="preserve">.1.2.1. </w:t>
      </w:r>
      <w:r w:rsidR="00C33FA1" w:rsidRPr="007E2472">
        <w:rPr>
          <w:rFonts w:ascii="Arial" w:hAnsi="Arial" w:cs="Arial"/>
          <w:sz w:val="22"/>
          <w:szCs w:val="22"/>
        </w:rPr>
        <w:t>Não enviar a proposta adequada ao último lance ofertado ou após a negociação;</w:t>
      </w:r>
    </w:p>
    <w:p w14:paraId="28751727" w14:textId="5AA6485B" w:rsidR="00D45CE7" w:rsidRPr="007E2472" w:rsidRDefault="00F56DE5"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.1.2.2.</w:t>
      </w:r>
      <w:r w:rsidR="00C33FA1" w:rsidRPr="007E2472">
        <w:rPr>
          <w:rFonts w:ascii="Arial" w:hAnsi="Arial" w:cs="Arial"/>
          <w:sz w:val="22"/>
          <w:szCs w:val="22"/>
        </w:rPr>
        <w:t xml:space="preserve"> Recusar-se a enviar o detalhamento da proposta quando exigível;</w:t>
      </w:r>
    </w:p>
    <w:p w14:paraId="4A99E4B6" w14:textId="0B9929F6" w:rsidR="00C33FA1" w:rsidRPr="007E2472" w:rsidRDefault="00F56DE5"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C33FA1" w:rsidRPr="007E2472">
        <w:rPr>
          <w:rFonts w:ascii="Arial" w:hAnsi="Arial" w:cs="Arial"/>
          <w:sz w:val="22"/>
          <w:szCs w:val="22"/>
        </w:rPr>
        <w:t>.1</w:t>
      </w:r>
      <w:r w:rsidR="005A7D85" w:rsidRPr="007E2472">
        <w:rPr>
          <w:rFonts w:ascii="Arial" w:hAnsi="Arial" w:cs="Arial"/>
          <w:sz w:val="22"/>
          <w:szCs w:val="22"/>
        </w:rPr>
        <w:t xml:space="preserve">.2.3. </w:t>
      </w:r>
      <w:r w:rsidR="00C33FA1" w:rsidRPr="007E2472">
        <w:rPr>
          <w:rFonts w:ascii="Arial" w:hAnsi="Arial" w:cs="Arial"/>
          <w:sz w:val="22"/>
          <w:szCs w:val="22"/>
        </w:rPr>
        <w:t>Pedir para ser desclassificado quando encerrada a etapa competitiva; ou</w:t>
      </w:r>
    </w:p>
    <w:p w14:paraId="3CD9A965" w14:textId="1CFAD24F" w:rsidR="00C33FA1" w:rsidRPr="007E2472" w:rsidRDefault="00F56DE5"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2</w:t>
      </w:r>
      <w:r w:rsidR="00694ED1" w:rsidRPr="007E2472">
        <w:rPr>
          <w:rFonts w:ascii="Arial" w:eastAsiaTheme="minorHAnsi" w:hAnsi="Arial" w:cs="Arial"/>
          <w:sz w:val="22"/>
          <w:szCs w:val="22"/>
        </w:rPr>
        <w:t>6</w:t>
      </w:r>
      <w:r w:rsidR="005A7D85" w:rsidRPr="007E2472">
        <w:rPr>
          <w:rFonts w:ascii="Arial" w:eastAsiaTheme="minorHAnsi" w:hAnsi="Arial" w:cs="Arial"/>
          <w:sz w:val="22"/>
          <w:szCs w:val="22"/>
        </w:rPr>
        <w:t>.1.2.4.</w:t>
      </w:r>
      <w:r w:rsidR="00C33FA1" w:rsidRPr="007E2472">
        <w:rPr>
          <w:rFonts w:ascii="Arial" w:eastAsiaTheme="minorHAnsi" w:hAnsi="Arial" w:cs="Arial"/>
          <w:sz w:val="22"/>
          <w:szCs w:val="22"/>
        </w:rPr>
        <w:t xml:space="preserve"> </w:t>
      </w:r>
      <w:r w:rsidR="00C33FA1" w:rsidRPr="007E2472">
        <w:rPr>
          <w:rFonts w:ascii="Arial" w:hAnsi="Arial" w:cs="Arial"/>
          <w:sz w:val="22"/>
          <w:szCs w:val="22"/>
        </w:rPr>
        <w:t>Apresentar proposta em desacordo com as especificações do Edital.</w:t>
      </w:r>
    </w:p>
    <w:p w14:paraId="1B4D8754" w14:textId="333076FF" w:rsidR="00C33FA1" w:rsidRPr="007E2472" w:rsidRDefault="00F56DE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.1.3.</w:t>
      </w:r>
      <w:r w:rsidR="009413E2" w:rsidRPr="007E2472">
        <w:rPr>
          <w:rFonts w:ascii="Arial" w:hAnsi="Arial" w:cs="Arial"/>
          <w:sz w:val="22"/>
          <w:szCs w:val="22"/>
        </w:rPr>
        <w:t xml:space="preserve"> </w:t>
      </w:r>
      <w:r w:rsidR="00C33FA1" w:rsidRPr="007E2472">
        <w:rPr>
          <w:rFonts w:ascii="Arial" w:hAnsi="Arial" w:cs="Arial"/>
          <w:sz w:val="22"/>
          <w:szCs w:val="22"/>
        </w:rPr>
        <w:t>Não celebrar o contrato ou o instrumento equivalente ou não entregar a documentação exigida para a contratação, quando convocado dentro do prazo de validade de sua proposta.</w:t>
      </w:r>
    </w:p>
    <w:p w14:paraId="19F343C0" w14:textId="101A53D2" w:rsidR="00C33FA1" w:rsidRPr="007E2472" w:rsidRDefault="00F56DE5" w:rsidP="00E41505">
      <w:pPr>
        <w:tabs>
          <w:tab w:val="left" w:pos="3544"/>
        </w:tabs>
        <w:adjustRightInd w:val="0"/>
        <w:spacing w:before="120"/>
        <w:jc w:val="both"/>
        <w:rPr>
          <w:rFonts w:ascii="Arial" w:hAnsi="Arial" w:cs="Arial"/>
          <w:sz w:val="22"/>
          <w:szCs w:val="22"/>
        </w:rPr>
      </w:pPr>
      <w:r w:rsidRPr="007E2472">
        <w:rPr>
          <w:rFonts w:ascii="Arial" w:eastAsiaTheme="minorHAnsi" w:hAnsi="Arial" w:cs="Arial"/>
          <w:sz w:val="22"/>
          <w:szCs w:val="22"/>
        </w:rPr>
        <w:t>2</w:t>
      </w:r>
      <w:r w:rsidR="00694ED1" w:rsidRPr="007E2472">
        <w:rPr>
          <w:rFonts w:ascii="Arial" w:eastAsiaTheme="minorHAnsi" w:hAnsi="Arial" w:cs="Arial"/>
          <w:sz w:val="22"/>
          <w:szCs w:val="22"/>
        </w:rPr>
        <w:t>6</w:t>
      </w:r>
      <w:r w:rsidR="005A7D85" w:rsidRPr="007E2472">
        <w:rPr>
          <w:rFonts w:ascii="Arial" w:eastAsiaTheme="minorHAnsi" w:hAnsi="Arial" w:cs="Arial"/>
          <w:sz w:val="22"/>
          <w:szCs w:val="22"/>
        </w:rPr>
        <w:t>.1.3.1.</w:t>
      </w:r>
      <w:r w:rsidR="009413E2" w:rsidRPr="007E2472">
        <w:rPr>
          <w:rFonts w:ascii="Arial" w:eastAsiaTheme="minorHAnsi" w:hAnsi="Arial" w:cs="Arial"/>
          <w:b/>
          <w:bCs/>
          <w:sz w:val="22"/>
          <w:szCs w:val="22"/>
        </w:rPr>
        <w:t xml:space="preserve"> </w:t>
      </w:r>
      <w:r w:rsidR="009413E2" w:rsidRPr="007E2472">
        <w:rPr>
          <w:rFonts w:ascii="Arial" w:hAnsi="Arial" w:cs="Arial"/>
          <w:sz w:val="22"/>
          <w:szCs w:val="22"/>
        </w:rPr>
        <w:t>Recusar-se, sem justificativa, a assinar a ata de registro de preço, ou a aceitar ou retirar o instrumento equivalente no prazo estabelecido pela Administração.</w:t>
      </w:r>
    </w:p>
    <w:p w14:paraId="4B0799DC" w14:textId="08116BD2" w:rsidR="009413E2" w:rsidRPr="007E2472" w:rsidRDefault="00F56DE5"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.1.4.</w:t>
      </w:r>
      <w:r w:rsidR="009413E2" w:rsidRPr="007E2472">
        <w:rPr>
          <w:rFonts w:ascii="Arial" w:hAnsi="Arial" w:cs="Arial"/>
          <w:sz w:val="22"/>
          <w:szCs w:val="22"/>
        </w:rPr>
        <w:t xml:space="preserve"> Apresentar declaração ou documentação falsa exigida para o certame ou prestar declaração falsa durante a licitação.</w:t>
      </w:r>
    </w:p>
    <w:p w14:paraId="75D4E095" w14:textId="147CA5AE" w:rsidR="009413E2" w:rsidRPr="007E2472" w:rsidRDefault="00401EAC"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.1.5. Fraudar a licitação.</w:t>
      </w:r>
    </w:p>
    <w:p w14:paraId="6151853E" w14:textId="7063CBB4" w:rsidR="005A7D85" w:rsidRPr="007E2472" w:rsidRDefault="00401EAC"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.1.6. Comportar-se de modo inidôneo ou cometer fraude de qualquer natureza, em especial quando:</w:t>
      </w:r>
    </w:p>
    <w:p w14:paraId="07999CEB" w14:textId="2FD3174A" w:rsidR="005A7D85" w:rsidRPr="007E2472" w:rsidRDefault="00401EAC"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Pr="007E2472">
        <w:rPr>
          <w:rFonts w:ascii="Arial" w:hAnsi="Arial" w:cs="Arial"/>
          <w:sz w:val="22"/>
          <w:szCs w:val="22"/>
        </w:rPr>
        <w:t>.</w:t>
      </w:r>
      <w:r w:rsidR="005A7D85" w:rsidRPr="007E2472">
        <w:rPr>
          <w:rFonts w:ascii="Arial" w:hAnsi="Arial" w:cs="Arial"/>
          <w:sz w:val="22"/>
          <w:szCs w:val="22"/>
        </w:rPr>
        <w:t>1.6.1. Agir em conluio ou em desconformidade com a lei;</w:t>
      </w:r>
    </w:p>
    <w:p w14:paraId="0EDB6085" w14:textId="0B78494F" w:rsidR="005A7D85" w:rsidRPr="007E2472" w:rsidRDefault="00401EAC" w:rsidP="00E41505">
      <w:pPr>
        <w:tabs>
          <w:tab w:val="left" w:pos="3544"/>
        </w:tabs>
        <w:adjustRightInd w:val="0"/>
        <w:spacing w:before="120"/>
        <w:jc w:val="both"/>
        <w:rPr>
          <w:rFonts w:ascii="Arial" w:hAnsi="Arial" w:cs="Arial"/>
          <w:sz w:val="22"/>
          <w:szCs w:val="22"/>
        </w:rPr>
      </w:pPr>
      <w:r w:rsidRPr="007E2472">
        <w:rPr>
          <w:rFonts w:ascii="Arial" w:eastAsiaTheme="minorHAnsi" w:hAnsi="Arial" w:cs="Arial"/>
          <w:sz w:val="22"/>
          <w:szCs w:val="22"/>
        </w:rPr>
        <w:t>2</w:t>
      </w:r>
      <w:r w:rsidR="00694ED1" w:rsidRPr="007E2472">
        <w:rPr>
          <w:rFonts w:ascii="Arial" w:eastAsiaTheme="minorHAnsi" w:hAnsi="Arial" w:cs="Arial"/>
          <w:sz w:val="22"/>
          <w:szCs w:val="22"/>
        </w:rPr>
        <w:t>6</w:t>
      </w:r>
      <w:r w:rsidR="005A7D85" w:rsidRPr="007E2472">
        <w:rPr>
          <w:rFonts w:ascii="Arial" w:eastAsiaTheme="minorHAnsi" w:hAnsi="Arial" w:cs="Arial"/>
          <w:sz w:val="22"/>
          <w:szCs w:val="22"/>
        </w:rPr>
        <w:t xml:space="preserve">.1.6.2. </w:t>
      </w:r>
      <w:r w:rsidR="005A7D85" w:rsidRPr="007E2472">
        <w:rPr>
          <w:rFonts w:ascii="Arial" w:hAnsi="Arial" w:cs="Arial"/>
          <w:sz w:val="22"/>
          <w:szCs w:val="22"/>
        </w:rPr>
        <w:t>Induzir deliberadamente a erro no julgamento;</w:t>
      </w:r>
    </w:p>
    <w:p w14:paraId="2D782A2B" w14:textId="5E571CF1" w:rsidR="005A7D85" w:rsidRPr="007E2472" w:rsidRDefault="00401EAC"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.1.7. Praticar atos ilícitos com vistas a frustrar os objetivos da licitação.</w:t>
      </w:r>
    </w:p>
    <w:p w14:paraId="0F8DC03D" w14:textId="06476903" w:rsidR="005A7D85" w:rsidRPr="007E2472" w:rsidRDefault="004906E1"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.1.8. Praticar ato lesivo previsto no art. 5º da Lei nº 12.846, de 2013.</w:t>
      </w:r>
    </w:p>
    <w:p w14:paraId="62D5B275" w14:textId="61F85644" w:rsidR="005A7D85" w:rsidRPr="007E2472" w:rsidRDefault="00401EAC"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b/>
          <w:bCs/>
          <w:sz w:val="22"/>
          <w:szCs w:val="22"/>
        </w:rPr>
        <w:t>2</w:t>
      </w:r>
      <w:r w:rsidR="00694ED1" w:rsidRPr="007E2472">
        <w:rPr>
          <w:rFonts w:ascii="Arial" w:hAnsi="Arial" w:cs="Arial"/>
          <w:b/>
          <w:bCs/>
          <w:sz w:val="22"/>
          <w:szCs w:val="22"/>
        </w:rPr>
        <w:t>6</w:t>
      </w:r>
      <w:r w:rsidR="005A7D85" w:rsidRPr="007E2472">
        <w:rPr>
          <w:rFonts w:ascii="Arial" w:hAnsi="Arial" w:cs="Arial"/>
          <w:b/>
          <w:bCs/>
          <w:sz w:val="22"/>
          <w:szCs w:val="22"/>
        </w:rPr>
        <w:t>.2. Com fulcro na Lei nº 14.133, de 2021, a Administração poderá, garantida a prévia defesa, aplicar aos licitantes e/ou adjudicatários as seguintes sanções, sem prejuízo das responsabilidades civil e criminal:</w:t>
      </w:r>
    </w:p>
    <w:p w14:paraId="4B974A92" w14:textId="641B5032" w:rsidR="005A7D85" w:rsidRPr="007E2472" w:rsidRDefault="00A56A86"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.2.1. Advertência;</w:t>
      </w:r>
    </w:p>
    <w:p w14:paraId="5EF01FA0" w14:textId="6A533C69" w:rsidR="005A7D85" w:rsidRPr="007E2472" w:rsidRDefault="00A56A86" w:rsidP="00E41505">
      <w:pPr>
        <w:tabs>
          <w:tab w:val="left" w:pos="3544"/>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2</w:t>
      </w:r>
      <w:r w:rsidR="00694ED1" w:rsidRPr="007E2472">
        <w:rPr>
          <w:rFonts w:ascii="Arial" w:eastAsiaTheme="minorHAnsi" w:hAnsi="Arial" w:cs="Arial"/>
          <w:sz w:val="22"/>
          <w:szCs w:val="22"/>
        </w:rPr>
        <w:t>6</w:t>
      </w:r>
      <w:r w:rsidR="005A7D85" w:rsidRPr="007E2472">
        <w:rPr>
          <w:rFonts w:ascii="Arial" w:eastAsiaTheme="minorHAnsi" w:hAnsi="Arial" w:cs="Arial"/>
          <w:sz w:val="22"/>
          <w:szCs w:val="22"/>
        </w:rPr>
        <w:t>.2.2. Multa;</w:t>
      </w:r>
    </w:p>
    <w:p w14:paraId="5138E27C" w14:textId="6AFBD14B" w:rsidR="005A7D85" w:rsidRPr="007E2472" w:rsidRDefault="00A56A86"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lastRenderedPageBreak/>
        <w:t>2</w:t>
      </w:r>
      <w:r w:rsidR="00694ED1" w:rsidRPr="007E2472">
        <w:rPr>
          <w:rFonts w:ascii="Arial" w:hAnsi="Arial" w:cs="Arial"/>
          <w:sz w:val="22"/>
          <w:szCs w:val="22"/>
        </w:rPr>
        <w:t>6</w:t>
      </w:r>
      <w:r w:rsidR="005A7D85" w:rsidRPr="007E2472">
        <w:rPr>
          <w:rFonts w:ascii="Arial" w:hAnsi="Arial" w:cs="Arial"/>
          <w:sz w:val="22"/>
          <w:szCs w:val="22"/>
        </w:rPr>
        <w:t>.2.3. Impedimento de licitar e contratar; e</w:t>
      </w:r>
    </w:p>
    <w:p w14:paraId="7BBB74AB" w14:textId="645A4B62" w:rsidR="005A7D85" w:rsidRPr="007E2472" w:rsidRDefault="00A56A86" w:rsidP="00E41505">
      <w:pPr>
        <w:tabs>
          <w:tab w:val="left" w:pos="3544"/>
        </w:tabs>
        <w:adjustRightInd w:val="0"/>
        <w:spacing w:before="120"/>
        <w:jc w:val="both"/>
        <w:rPr>
          <w:rFonts w:ascii="Arial" w:eastAsiaTheme="minorHAnsi" w:hAnsi="Arial" w:cs="Arial"/>
          <w:sz w:val="22"/>
          <w:szCs w:val="22"/>
        </w:rPr>
      </w:pPr>
      <w:r w:rsidRPr="007E2472">
        <w:rPr>
          <w:rFonts w:ascii="Arial" w:hAnsi="Arial" w:cs="Arial"/>
          <w:sz w:val="22"/>
          <w:szCs w:val="22"/>
        </w:rPr>
        <w:t>2</w:t>
      </w:r>
      <w:r w:rsidR="00694ED1" w:rsidRPr="007E2472">
        <w:rPr>
          <w:rFonts w:ascii="Arial" w:hAnsi="Arial" w:cs="Arial"/>
          <w:sz w:val="22"/>
          <w:szCs w:val="22"/>
        </w:rPr>
        <w:t>6</w:t>
      </w:r>
      <w:r w:rsidR="005A7D85" w:rsidRPr="007E2472">
        <w:rPr>
          <w:rFonts w:ascii="Arial" w:hAnsi="Arial" w:cs="Arial"/>
          <w:sz w:val="22"/>
          <w:szCs w:val="22"/>
        </w:rPr>
        <w:t>.2.4. Declaração de inidoneidade para licitar ou contratar, enquanto perdurarem os motivos determinantes da punição ou até que seja promovida sua reabilitação perante a própria autoridade que aplicou a penalidade.</w:t>
      </w:r>
    </w:p>
    <w:p w14:paraId="640A53F9" w14:textId="66FAEB0B" w:rsidR="005A7D85" w:rsidRPr="007E2472" w:rsidRDefault="00A56A86" w:rsidP="00E41505">
      <w:pPr>
        <w:tabs>
          <w:tab w:val="left" w:pos="3544"/>
        </w:tabs>
        <w:adjustRightInd w:val="0"/>
        <w:spacing w:before="120"/>
        <w:jc w:val="both"/>
        <w:rPr>
          <w:rFonts w:ascii="Arial" w:hAnsi="Arial" w:cs="Arial"/>
          <w:b/>
          <w:bCs/>
          <w:sz w:val="22"/>
          <w:szCs w:val="22"/>
        </w:rPr>
      </w:pPr>
      <w:r w:rsidRPr="007E2472">
        <w:rPr>
          <w:rFonts w:ascii="Arial" w:hAnsi="Arial" w:cs="Arial"/>
          <w:b/>
          <w:bCs/>
          <w:sz w:val="22"/>
          <w:szCs w:val="22"/>
        </w:rPr>
        <w:t>2</w:t>
      </w:r>
      <w:r w:rsidR="00590107" w:rsidRPr="007E2472">
        <w:rPr>
          <w:rFonts w:ascii="Arial" w:hAnsi="Arial" w:cs="Arial"/>
          <w:b/>
          <w:bCs/>
          <w:sz w:val="22"/>
          <w:szCs w:val="22"/>
        </w:rPr>
        <w:t>6</w:t>
      </w:r>
      <w:r w:rsidR="005A7D85" w:rsidRPr="007E2472">
        <w:rPr>
          <w:rFonts w:ascii="Arial" w:hAnsi="Arial" w:cs="Arial"/>
          <w:b/>
          <w:bCs/>
          <w:sz w:val="22"/>
          <w:szCs w:val="22"/>
        </w:rPr>
        <w:t>.3. Na aplicação das sanções serão considerados:</w:t>
      </w:r>
    </w:p>
    <w:p w14:paraId="20F4E8D6" w14:textId="0AE9DE8C" w:rsidR="005A7D85" w:rsidRPr="007E2472" w:rsidRDefault="00A56A86"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590107" w:rsidRPr="007E2472">
        <w:rPr>
          <w:rFonts w:ascii="Arial" w:hAnsi="Arial" w:cs="Arial"/>
          <w:sz w:val="22"/>
          <w:szCs w:val="22"/>
        </w:rPr>
        <w:t>6</w:t>
      </w:r>
      <w:r w:rsidR="005A7D85" w:rsidRPr="007E2472">
        <w:rPr>
          <w:rFonts w:ascii="Arial" w:hAnsi="Arial" w:cs="Arial"/>
          <w:sz w:val="22"/>
          <w:szCs w:val="22"/>
        </w:rPr>
        <w:t>.3.1. A natureza e a gravidade da infração cometida.</w:t>
      </w:r>
    </w:p>
    <w:p w14:paraId="3675DB12" w14:textId="22D2E0B1" w:rsidR="005A7D85" w:rsidRPr="007E2472" w:rsidRDefault="00A56A86" w:rsidP="00E41505">
      <w:pPr>
        <w:tabs>
          <w:tab w:val="left" w:pos="3544"/>
        </w:tabs>
        <w:adjustRightInd w:val="0"/>
        <w:spacing w:before="120"/>
        <w:jc w:val="both"/>
        <w:rPr>
          <w:rFonts w:ascii="Arial"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5A7D85" w:rsidRPr="007E2472">
        <w:rPr>
          <w:rFonts w:ascii="Arial" w:hAnsi="Arial" w:cs="Arial"/>
          <w:sz w:val="22"/>
          <w:szCs w:val="22"/>
        </w:rPr>
        <w:t>.3.2. As peculiaridades do caso concreto.</w:t>
      </w:r>
    </w:p>
    <w:p w14:paraId="69A9F22C" w14:textId="75980D82" w:rsidR="005A7D85" w:rsidRPr="007E2472" w:rsidRDefault="00A56A86"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590107" w:rsidRPr="007E2472">
        <w:rPr>
          <w:rFonts w:ascii="Arial" w:hAnsi="Arial" w:cs="Arial"/>
          <w:sz w:val="22"/>
          <w:szCs w:val="22"/>
        </w:rPr>
        <w:t>6</w:t>
      </w:r>
      <w:r w:rsidR="005A7D85" w:rsidRPr="007E2472">
        <w:rPr>
          <w:rFonts w:ascii="Arial" w:hAnsi="Arial" w:cs="Arial"/>
          <w:sz w:val="22"/>
          <w:szCs w:val="22"/>
        </w:rPr>
        <w:t>.3.3. As circunstâncias agravantes ou atenuantes.</w:t>
      </w:r>
    </w:p>
    <w:p w14:paraId="3C81F6A5" w14:textId="108BF8B2" w:rsidR="005A7D85" w:rsidRPr="007E2472" w:rsidRDefault="00A56A86" w:rsidP="00E41505">
      <w:pPr>
        <w:tabs>
          <w:tab w:val="left" w:pos="3544"/>
        </w:tabs>
        <w:adjustRightInd w:val="0"/>
        <w:spacing w:before="120"/>
        <w:jc w:val="both"/>
        <w:rPr>
          <w:rFonts w:ascii="Arial"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5A7D85" w:rsidRPr="007E2472">
        <w:rPr>
          <w:rFonts w:ascii="Arial" w:hAnsi="Arial" w:cs="Arial"/>
          <w:sz w:val="22"/>
          <w:szCs w:val="22"/>
        </w:rPr>
        <w:t>.3.4. Os danos que dela provierem para a Administração Pública.</w:t>
      </w:r>
    </w:p>
    <w:p w14:paraId="560EFAC8" w14:textId="2C72B0B1" w:rsidR="005A7D85" w:rsidRPr="007E2472" w:rsidRDefault="00A56A86" w:rsidP="00E41505">
      <w:pPr>
        <w:tabs>
          <w:tab w:val="left" w:pos="3544"/>
        </w:tabs>
        <w:adjustRightInd w:val="0"/>
        <w:spacing w:before="120"/>
        <w:jc w:val="both"/>
        <w:rPr>
          <w:rFonts w:ascii="Arial"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5A7D85" w:rsidRPr="007E2472">
        <w:rPr>
          <w:rFonts w:ascii="Arial" w:hAnsi="Arial" w:cs="Arial"/>
          <w:sz w:val="22"/>
          <w:szCs w:val="22"/>
        </w:rPr>
        <w:t>.</w:t>
      </w:r>
      <w:r w:rsidR="00F9409A" w:rsidRPr="007E2472">
        <w:rPr>
          <w:rFonts w:ascii="Arial" w:hAnsi="Arial" w:cs="Arial"/>
          <w:sz w:val="22"/>
          <w:szCs w:val="22"/>
        </w:rPr>
        <w:t>3</w:t>
      </w:r>
      <w:r w:rsidR="005A7D85" w:rsidRPr="007E2472">
        <w:rPr>
          <w:rFonts w:ascii="Arial" w:hAnsi="Arial" w:cs="Arial"/>
          <w:sz w:val="22"/>
          <w:szCs w:val="22"/>
        </w:rPr>
        <w:t>.5. A implantação ou o aperfeiçoamento de programa de integridade, conforme normas e orientações dos órgãos de controle.</w:t>
      </w:r>
    </w:p>
    <w:p w14:paraId="6C363D43" w14:textId="304F0143" w:rsidR="00B95F16" w:rsidRPr="007E2472" w:rsidRDefault="00A56A86"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B95F16" w:rsidRPr="007E2472">
        <w:rPr>
          <w:rFonts w:ascii="Arial" w:hAnsi="Arial" w:cs="Arial"/>
          <w:sz w:val="22"/>
          <w:szCs w:val="22"/>
        </w:rPr>
        <w:t>.4. A multa será recolhida em percentual de 0,5% a 30% incidente sobre o valor da contratação licitado, recolhida no prazo máximo de 30 (trinta) dias úteis, a contar da comunicação oficial.</w:t>
      </w:r>
    </w:p>
    <w:p w14:paraId="5DB5E5A1" w14:textId="5DE9631F" w:rsidR="00B95F16" w:rsidRPr="007E2472" w:rsidRDefault="00A56A86"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B95F16" w:rsidRPr="007E2472">
        <w:rPr>
          <w:rFonts w:ascii="Arial" w:hAnsi="Arial" w:cs="Arial"/>
          <w:sz w:val="22"/>
          <w:szCs w:val="22"/>
        </w:rPr>
        <w:t xml:space="preserve">.4.1. </w:t>
      </w:r>
      <w:bookmarkStart w:id="6" w:name="_Hlk161999359"/>
      <w:r w:rsidR="00B95F16" w:rsidRPr="007E2472">
        <w:rPr>
          <w:rFonts w:ascii="Arial" w:hAnsi="Arial" w:cs="Arial"/>
          <w:sz w:val="22"/>
          <w:szCs w:val="22"/>
        </w:rPr>
        <w:t xml:space="preserve">Para as infrações previstas dos itens </w:t>
      </w:r>
      <w:r w:rsidRPr="007E2472">
        <w:rPr>
          <w:rFonts w:ascii="Arial" w:hAnsi="Arial" w:cs="Arial"/>
          <w:b/>
          <w:bCs/>
          <w:sz w:val="22"/>
          <w:szCs w:val="22"/>
        </w:rPr>
        <w:t>2</w:t>
      </w:r>
      <w:r w:rsidR="00590107" w:rsidRPr="007E2472">
        <w:rPr>
          <w:rFonts w:ascii="Arial" w:hAnsi="Arial" w:cs="Arial"/>
          <w:b/>
          <w:bCs/>
          <w:sz w:val="22"/>
          <w:szCs w:val="22"/>
        </w:rPr>
        <w:t>6</w:t>
      </w:r>
      <w:r w:rsidR="001868FE" w:rsidRPr="007E2472">
        <w:rPr>
          <w:rFonts w:ascii="Arial" w:hAnsi="Arial" w:cs="Arial"/>
          <w:b/>
          <w:bCs/>
          <w:sz w:val="22"/>
          <w:szCs w:val="22"/>
        </w:rPr>
        <w:t>.1.1</w:t>
      </w:r>
      <w:r w:rsidR="001868FE" w:rsidRPr="007E2472">
        <w:rPr>
          <w:rFonts w:ascii="Arial" w:hAnsi="Arial" w:cs="Arial"/>
          <w:sz w:val="22"/>
          <w:szCs w:val="22"/>
        </w:rPr>
        <w:t>.</w:t>
      </w:r>
      <w:r w:rsidR="00B95F16" w:rsidRPr="007E2472">
        <w:rPr>
          <w:rFonts w:ascii="Arial" w:hAnsi="Arial" w:cs="Arial"/>
          <w:sz w:val="22"/>
          <w:szCs w:val="22"/>
        </w:rPr>
        <w:t xml:space="preserve"> a </w:t>
      </w:r>
      <w:r w:rsidRPr="007E2472">
        <w:rPr>
          <w:rFonts w:ascii="Arial" w:hAnsi="Arial" w:cs="Arial"/>
          <w:b/>
          <w:bCs/>
          <w:sz w:val="22"/>
          <w:szCs w:val="22"/>
        </w:rPr>
        <w:t>2</w:t>
      </w:r>
      <w:r w:rsidR="00590107" w:rsidRPr="007E2472">
        <w:rPr>
          <w:rFonts w:ascii="Arial" w:hAnsi="Arial" w:cs="Arial"/>
          <w:b/>
          <w:bCs/>
          <w:sz w:val="22"/>
          <w:szCs w:val="22"/>
        </w:rPr>
        <w:t>6</w:t>
      </w:r>
      <w:r w:rsidR="00B95F16" w:rsidRPr="007E2472">
        <w:rPr>
          <w:rFonts w:ascii="Arial" w:hAnsi="Arial" w:cs="Arial"/>
          <w:b/>
          <w:bCs/>
          <w:sz w:val="22"/>
          <w:szCs w:val="22"/>
        </w:rPr>
        <w:t>.1.3</w:t>
      </w:r>
      <w:r w:rsidR="00B95F16" w:rsidRPr="007E2472">
        <w:rPr>
          <w:rFonts w:ascii="Arial" w:hAnsi="Arial" w:cs="Arial"/>
          <w:sz w:val="22"/>
          <w:szCs w:val="22"/>
        </w:rPr>
        <w:t>, a multa será de 2% do valor da contratação.</w:t>
      </w:r>
    </w:p>
    <w:bookmarkEnd w:id="6"/>
    <w:p w14:paraId="2D9186AC" w14:textId="24F44C62" w:rsidR="00B95F16" w:rsidRPr="007E2472" w:rsidRDefault="00A56A86"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590107" w:rsidRPr="007E2472">
        <w:rPr>
          <w:rFonts w:ascii="Arial" w:hAnsi="Arial" w:cs="Arial"/>
          <w:sz w:val="22"/>
          <w:szCs w:val="22"/>
        </w:rPr>
        <w:t>6</w:t>
      </w:r>
      <w:r w:rsidR="0082431B" w:rsidRPr="007E2472">
        <w:rPr>
          <w:rFonts w:ascii="Arial" w:hAnsi="Arial" w:cs="Arial"/>
          <w:sz w:val="22"/>
          <w:szCs w:val="22"/>
        </w:rPr>
        <w:t xml:space="preserve">.4.2. Para as infrações previstas dos itens </w:t>
      </w:r>
      <w:r w:rsidRPr="007E2472">
        <w:rPr>
          <w:rFonts w:ascii="Arial" w:hAnsi="Arial" w:cs="Arial"/>
          <w:b/>
          <w:bCs/>
          <w:sz w:val="22"/>
          <w:szCs w:val="22"/>
        </w:rPr>
        <w:t>2</w:t>
      </w:r>
      <w:r w:rsidR="00590107" w:rsidRPr="007E2472">
        <w:rPr>
          <w:rFonts w:ascii="Arial" w:hAnsi="Arial" w:cs="Arial"/>
          <w:b/>
          <w:bCs/>
          <w:sz w:val="22"/>
          <w:szCs w:val="22"/>
        </w:rPr>
        <w:t>6</w:t>
      </w:r>
      <w:r w:rsidR="0082431B" w:rsidRPr="007E2472">
        <w:rPr>
          <w:rFonts w:ascii="Arial" w:hAnsi="Arial" w:cs="Arial"/>
          <w:b/>
          <w:bCs/>
          <w:sz w:val="22"/>
          <w:szCs w:val="22"/>
        </w:rPr>
        <w:t>.1.4</w:t>
      </w:r>
      <w:r w:rsidR="0082431B" w:rsidRPr="007E2472">
        <w:rPr>
          <w:rFonts w:ascii="Arial" w:hAnsi="Arial" w:cs="Arial"/>
          <w:sz w:val="22"/>
          <w:szCs w:val="22"/>
        </w:rPr>
        <w:t xml:space="preserve"> a</w:t>
      </w:r>
      <w:r w:rsidR="00A3452A" w:rsidRPr="007E2472">
        <w:rPr>
          <w:rFonts w:ascii="Arial" w:hAnsi="Arial" w:cs="Arial"/>
          <w:sz w:val="22"/>
          <w:szCs w:val="22"/>
        </w:rPr>
        <w:t xml:space="preserve"> </w:t>
      </w:r>
      <w:r w:rsidRPr="007E2472">
        <w:rPr>
          <w:rFonts w:ascii="Arial" w:hAnsi="Arial" w:cs="Arial"/>
          <w:b/>
          <w:bCs/>
          <w:sz w:val="22"/>
          <w:szCs w:val="22"/>
        </w:rPr>
        <w:t>2</w:t>
      </w:r>
      <w:r w:rsidR="00590107" w:rsidRPr="007E2472">
        <w:rPr>
          <w:rFonts w:ascii="Arial" w:hAnsi="Arial" w:cs="Arial"/>
          <w:b/>
          <w:bCs/>
          <w:sz w:val="22"/>
          <w:szCs w:val="22"/>
        </w:rPr>
        <w:t>6</w:t>
      </w:r>
      <w:r w:rsidR="0082431B" w:rsidRPr="007E2472">
        <w:rPr>
          <w:rFonts w:ascii="Arial" w:hAnsi="Arial" w:cs="Arial"/>
          <w:b/>
          <w:bCs/>
          <w:sz w:val="22"/>
          <w:szCs w:val="22"/>
        </w:rPr>
        <w:t>.1.8</w:t>
      </w:r>
      <w:r w:rsidR="0082431B" w:rsidRPr="007E2472">
        <w:rPr>
          <w:rFonts w:ascii="Arial" w:hAnsi="Arial" w:cs="Arial"/>
          <w:sz w:val="22"/>
          <w:szCs w:val="22"/>
        </w:rPr>
        <w:t>, a multa será de 15% a 30% do valor da contratação.</w:t>
      </w:r>
    </w:p>
    <w:p w14:paraId="6287F50D" w14:textId="1E0435DD" w:rsidR="00B95F16" w:rsidRPr="007E2472" w:rsidRDefault="00A56A86"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590107" w:rsidRPr="007E2472">
        <w:rPr>
          <w:rFonts w:ascii="Arial" w:hAnsi="Arial" w:cs="Arial"/>
          <w:sz w:val="22"/>
          <w:szCs w:val="22"/>
        </w:rPr>
        <w:t>6</w:t>
      </w:r>
      <w:r w:rsidR="0082431B" w:rsidRPr="007E2472">
        <w:rPr>
          <w:rFonts w:ascii="Arial" w:hAnsi="Arial" w:cs="Arial"/>
          <w:sz w:val="22"/>
          <w:szCs w:val="22"/>
        </w:rPr>
        <w:t>.5. As sanções de advertência, impedimento de licitar e contratar e declaração de inidoneidade para licitar ou contratar poderão ser aplicadas, cumulativamente ou não, à penalidade de multa.</w:t>
      </w:r>
    </w:p>
    <w:p w14:paraId="0211BC92" w14:textId="5529AFCF" w:rsidR="0082431B" w:rsidRPr="007E2472" w:rsidRDefault="00A56A86"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.6. Na aplicação da sanção de multa será facultada a defesa do interessado no prazo de 15 (quinze) dias úteis, contado da data de sua informação.</w:t>
      </w:r>
    </w:p>
    <w:p w14:paraId="2AF1CD66" w14:textId="7827994C" w:rsidR="00B95F16" w:rsidRPr="007E2472" w:rsidRDefault="008F4E4A"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 xml:space="preserve">.7. A sanção de impedimento de licitar e contratar será aplicada ao responsável em decorrência das infrações administrativas relacionadas dos itens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 xml:space="preserve">.1.1 a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145AFD" w14:textId="689A87B4" w:rsidR="00B95F16" w:rsidRPr="007E2472" w:rsidRDefault="008F4E4A"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 xml:space="preserve">.8. Poderá ser aplicada ao responsável a sanção de declaração de inidoneidade para licitar ou contratar, em decorrência da prática das infrações dispostas dos itens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 xml:space="preserve">.1.4 a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 xml:space="preserve">.1.8, bem como pelas infrações administrativas previstas dos itens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.1.1 a</w:t>
      </w:r>
      <w:r w:rsidR="00D07125" w:rsidRPr="007E2472">
        <w:rPr>
          <w:rFonts w:ascii="Arial" w:hAnsi="Arial" w:cs="Arial"/>
          <w:sz w:val="22"/>
          <w:szCs w:val="22"/>
        </w:rPr>
        <w:t xml:space="preserve"> </w:t>
      </w:r>
      <w:r w:rsidRPr="007E2472">
        <w:rPr>
          <w:rFonts w:ascii="Arial" w:hAnsi="Arial" w:cs="Arial"/>
          <w:sz w:val="22"/>
          <w:szCs w:val="22"/>
        </w:rPr>
        <w:t>2</w:t>
      </w:r>
      <w:r w:rsidR="003D227D" w:rsidRPr="007E2472">
        <w:rPr>
          <w:rFonts w:ascii="Arial" w:hAnsi="Arial" w:cs="Arial"/>
          <w:sz w:val="22"/>
          <w:szCs w:val="22"/>
        </w:rPr>
        <w:t>6</w:t>
      </w:r>
      <w:r w:rsidR="0082431B" w:rsidRPr="007E2472">
        <w:rPr>
          <w:rFonts w:ascii="Arial" w:hAnsi="Arial" w:cs="Arial"/>
          <w:sz w:val="22"/>
          <w:szCs w:val="22"/>
        </w:rPr>
        <w:t>.1.3 que justifiquem a imposição de penalidade mais grave que a sanção de impedimento de licitar e contratar, cuja duração observará o prazo previsto no §5º do art. 156 da Lei nº 14.133, de 2021.</w:t>
      </w:r>
    </w:p>
    <w:p w14:paraId="46A704A4" w14:textId="14B1F7A7" w:rsidR="0082431B" w:rsidRPr="007E2472" w:rsidRDefault="00376EF9"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0E46FE" w:rsidRPr="007E2472">
        <w:rPr>
          <w:rFonts w:ascii="Arial" w:hAnsi="Arial" w:cs="Arial"/>
          <w:sz w:val="22"/>
          <w:szCs w:val="22"/>
        </w:rPr>
        <w:t>6</w:t>
      </w:r>
      <w:r w:rsidR="0082431B" w:rsidRPr="007E2472">
        <w:rPr>
          <w:rFonts w:ascii="Arial" w:hAnsi="Arial" w:cs="Arial"/>
          <w:sz w:val="22"/>
          <w:szCs w:val="22"/>
        </w:rPr>
        <w:t xml:space="preserve">.9. A recusa injustificada do adjudicatário em assinar a </w:t>
      </w:r>
      <w:r w:rsidR="005E59BF" w:rsidRPr="007E2472">
        <w:rPr>
          <w:rFonts w:ascii="Arial" w:hAnsi="Arial" w:cs="Arial"/>
          <w:sz w:val="22"/>
          <w:szCs w:val="22"/>
        </w:rPr>
        <w:t>A</w:t>
      </w:r>
      <w:r w:rsidR="0082431B" w:rsidRPr="007E2472">
        <w:rPr>
          <w:rFonts w:ascii="Arial" w:hAnsi="Arial" w:cs="Arial"/>
          <w:sz w:val="22"/>
          <w:szCs w:val="22"/>
        </w:rPr>
        <w:t xml:space="preserve">ta de </w:t>
      </w:r>
      <w:r w:rsidR="005E59BF" w:rsidRPr="007E2472">
        <w:rPr>
          <w:rFonts w:ascii="Arial" w:hAnsi="Arial" w:cs="Arial"/>
          <w:sz w:val="22"/>
          <w:szCs w:val="22"/>
        </w:rPr>
        <w:t>R</w:t>
      </w:r>
      <w:r w:rsidR="0082431B" w:rsidRPr="007E2472">
        <w:rPr>
          <w:rFonts w:ascii="Arial" w:hAnsi="Arial" w:cs="Arial"/>
          <w:sz w:val="22"/>
          <w:szCs w:val="22"/>
        </w:rPr>
        <w:t xml:space="preserve">egistro de </w:t>
      </w:r>
      <w:r w:rsidR="005E59BF" w:rsidRPr="007E2472">
        <w:rPr>
          <w:rFonts w:ascii="Arial" w:hAnsi="Arial" w:cs="Arial"/>
          <w:sz w:val="22"/>
          <w:szCs w:val="22"/>
        </w:rPr>
        <w:t>P</w:t>
      </w:r>
      <w:r w:rsidR="0082431B" w:rsidRPr="007E2472">
        <w:rPr>
          <w:rFonts w:ascii="Arial" w:hAnsi="Arial" w:cs="Arial"/>
          <w:sz w:val="22"/>
          <w:szCs w:val="22"/>
        </w:rPr>
        <w:t xml:space="preserve">reço, ou em aceitar ou retirar o instrumento contratual equivalente no prazo estabelecido pela Administração, descrita no item </w:t>
      </w:r>
      <w:r w:rsidR="005E59BF" w:rsidRPr="007E2472">
        <w:rPr>
          <w:rFonts w:ascii="Arial" w:hAnsi="Arial" w:cs="Arial"/>
          <w:sz w:val="22"/>
          <w:szCs w:val="22"/>
        </w:rPr>
        <w:t>18.2.1.</w:t>
      </w:r>
      <w:r w:rsidR="0082431B" w:rsidRPr="007E2472">
        <w:rPr>
          <w:rFonts w:ascii="Arial" w:hAnsi="Arial" w:cs="Arial"/>
          <w:sz w:val="22"/>
          <w:szCs w:val="22"/>
        </w:rPr>
        <w:t xml:space="preserve"> caracterizará o descumprimento total da obrigação assumida e o sujeitará às penalidades e à imediata perda da garantia de proposta em favor do órgão ou entidade promotora da licitação, nos termos do §4º do art. 45 da IN Seges/ME nº 73, de 2022.</w:t>
      </w:r>
    </w:p>
    <w:p w14:paraId="5A4E611A" w14:textId="703506C9" w:rsidR="0082431B" w:rsidRPr="007E2472" w:rsidRDefault="00376EF9" w:rsidP="00E41505">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0E46FE" w:rsidRPr="007E2472">
        <w:rPr>
          <w:rFonts w:ascii="Arial" w:hAnsi="Arial" w:cs="Arial"/>
          <w:sz w:val="22"/>
          <w:szCs w:val="22"/>
        </w:rPr>
        <w:t>6</w:t>
      </w:r>
      <w:r w:rsidR="0082431B" w:rsidRPr="007E2472">
        <w:rPr>
          <w:rFonts w:ascii="Arial" w:hAnsi="Arial" w:cs="Arial"/>
          <w:sz w:val="22"/>
          <w:szCs w:val="22"/>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080DE3" w:rsidRPr="007E2472">
        <w:rPr>
          <w:rFonts w:ascii="Arial" w:hAnsi="Arial" w:cs="Arial"/>
          <w:sz w:val="22"/>
          <w:szCs w:val="22"/>
        </w:rPr>
        <w:t>0</w:t>
      </w:r>
      <w:r w:rsidR="0082431B" w:rsidRPr="007E2472">
        <w:rPr>
          <w:rFonts w:ascii="Arial" w:hAnsi="Arial" w:cs="Arial"/>
          <w:sz w:val="22"/>
          <w:szCs w:val="22"/>
        </w:rPr>
        <w:t>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EE31FBA" w14:textId="1DFAB7E4" w:rsidR="0082431B" w:rsidRPr="007E2472" w:rsidRDefault="00376EF9"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0E46FE" w:rsidRPr="007E2472">
        <w:rPr>
          <w:rFonts w:ascii="Arial" w:hAnsi="Arial" w:cs="Arial"/>
          <w:sz w:val="22"/>
          <w:szCs w:val="22"/>
        </w:rPr>
        <w:t>6</w:t>
      </w:r>
      <w:r w:rsidR="0082431B" w:rsidRPr="007E2472">
        <w:rPr>
          <w:rFonts w:ascii="Arial" w:hAnsi="Arial" w:cs="Arial"/>
          <w:sz w:val="22"/>
          <w:szCs w:val="22"/>
        </w:rPr>
        <w:t xml:space="preserve">.11.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0082431B" w:rsidRPr="007E2472">
        <w:rPr>
          <w:rFonts w:ascii="Arial" w:hAnsi="Arial" w:cs="Arial"/>
          <w:sz w:val="22"/>
          <w:szCs w:val="22"/>
        </w:rPr>
        <w:lastRenderedPageBreak/>
        <w:t>dias úteis, encaminhará o recurso com sua motivação à autoridade superior, que deverá proferir sua decisão no prazo máximo de 20 (vinte) dias úteis, contado do recebimento dos autos.</w:t>
      </w:r>
    </w:p>
    <w:p w14:paraId="37D38E98" w14:textId="1E803A8F" w:rsidR="00B95F16" w:rsidRPr="007E2472" w:rsidRDefault="00376EF9" w:rsidP="00E41505">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0E46FE" w:rsidRPr="007E2472">
        <w:rPr>
          <w:rFonts w:ascii="Arial" w:hAnsi="Arial" w:cs="Arial"/>
          <w:sz w:val="22"/>
          <w:szCs w:val="22"/>
        </w:rPr>
        <w:t>6</w:t>
      </w:r>
      <w:r w:rsidR="0082431B" w:rsidRPr="007E2472">
        <w:rPr>
          <w:rFonts w:ascii="Arial" w:hAnsi="Arial" w:cs="Arial"/>
          <w:sz w:val="22"/>
          <w:szCs w:val="22"/>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D457C3" w14:textId="6CF3D6BB" w:rsidR="00B95F16" w:rsidRPr="007E2472" w:rsidRDefault="00234DA4" w:rsidP="002C25DD">
      <w:pPr>
        <w:tabs>
          <w:tab w:val="left" w:pos="3544"/>
        </w:tabs>
        <w:adjustRightInd w:val="0"/>
        <w:spacing w:before="120"/>
        <w:jc w:val="both"/>
        <w:rPr>
          <w:rFonts w:ascii="Arial" w:eastAsiaTheme="minorHAnsi" w:hAnsi="Arial" w:cs="Arial"/>
          <w:b/>
          <w:bCs/>
          <w:sz w:val="22"/>
          <w:szCs w:val="22"/>
        </w:rPr>
      </w:pPr>
      <w:r w:rsidRPr="007E2472">
        <w:rPr>
          <w:rFonts w:ascii="Arial" w:hAnsi="Arial" w:cs="Arial"/>
          <w:sz w:val="22"/>
          <w:szCs w:val="22"/>
        </w:rPr>
        <w:t>2</w:t>
      </w:r>
      <w:r w:rsidR="000E46FE" w:rsidRPr="007E2472">
        <w:rPr>
          <w:rFonts w:ascii="Arial" w:hAnsi="Arial" w:cs="Arial"/>
          <w:sz w:val="22"/>
          <w:szCs w:val="22"/>
        </w:rPr>
        <w:t>6</w:t>
      </w:r>
      <w:r w:rsidR="0082431B" w:rsidRPr="007E2472">
        <w:rPr>
          <w:rFonts w:ascii="Arial" w:hAnsi="Arial" w:cs="Arial"/>
          <w:sz w:val="22"/>
          <w:szCs w:val="22"/>
        </w:rPr>
        <w:t>.13. O recurso e o pedido de reconsideração terão efeito suspensivo do ato ou da decisão recorrida até que sobrevenha decisão final da autoridade competente.</w:t>
      </w:r>
    </w:p>
    <w:p w14:paraId="7014D4A4" w14:textId="40665DAB" w:rsidR="00B95F16" w:rsidRPr="007E2472" w:rsidRDefault="00234DA4" w:rsidP="002C25DD">
      <w:pPr>
        <w:tabs>
          <w:tab w:val="left" w:pos="3544"/>
        </w:tabs>
        <w:adjustRightInd w:val="0"/>
        <w:spacing w:before="120"/>
        <w:jc w:val="both"/>
        <w:rPr>
          <w:rFonts w:ascii="Arial" w:hAnsi="Arial" w:cs="Arial"/>
          <w:sz w:val="22"/>
          <w:szCs w:val="22"/>
        </w:rPr>
      </w:pPr>
      <w:r w:rsidRPr="007E2472">
        <w:rPr>
          <w:rFonts w:ascii="Arial" w:hAnsi="Arial" w:cs="Arial"/>
          <w:sz w:val="22"/>
          <w:szCs w:val="22"/>
        </w:rPr>
        <w:t>2</w:t>
      </w:r>
      <w:r w:rsidR="00000A68" w:rsidRPr="007E2472">
        <w:rPr>
          <w:rFonts w:ascii="Arial" w:hAnsi="Arial" w:cs="Arial"/>
          <w:sz w:val="22"/>
          <w:szCs w:val="22"/>
        </w:rPr>
        <w:t>6</w:t>
      </w:r>
      <w:r w:rsidR="0082431B" w:rsidRPr="007E2472">
        <w:rPr>
          <w:rFonts w:ascii="Arial" w:hAnsi="Arial" w:cs="Arial"/>
          <w:sz w:val="22"/>
          <w:szCs w:val="22"/>
        </w:rPr>
        <w:t>.14. A aplicação das sanções previstas neste Edital não exclui, em hipótese alguma, a obrigação de reparação integral dos danos causados.</w:t>
      </w:r>
    </w:p>
    <w:p w14:paraId="38D16274" w14:textId="77777777" w:rsidR="005F2F63" w:rsidRPr="007E2472" w:rsidRDefault="005F2F63" w:rsidP="002C25DD">
      <w:pPr>
        <w:tabs>
          <w:tab w:val="left" w:pos="3544"/>
        </w:tabs>
        <w:adjustRightInd w:val="0"/>
        <w:spacing w:before="120"/>
        <w:jc w:val="both"/>
        <w:rPr>
          <w:rFonts w:ascii="Arial" w:hAnsi="Arial" w:cs="Arial"/>
          <w:sz w:val="22"/>
          <w:szCs w:val="22"/>
        </w:rPr>
      </w:pPr>
    </w:p>
    <w:p w14:paraId="1391B5E3" w14:textId="314AC180" w:rsidR="0025527B" w:rsidRPr="007E2472" w:rsidRDefault="0025527B" w:rsidP="0025527B">
      <w:pPr>
        <w:autoSpaceDE w:val="0"/>
        <w:autoSpaceDN w:val="0"/>
        <w:adjustRightInd w:val="0"/>
        <w:spacing w:before="120"/>
        <w:jc w:val="both"/>
        <w:rPr>
          <w:rFonts w:ascii="Arial" w:hAnsi="Arial" w:cs="Arial"/>
          <w:b/>
          <w:bCs/>
          <w:sz w:val="22"/>
          <w:szCs w:val="22"/>
        </w:rPr>
      </w:pPr>
      <w:r w:rsidRPr="007E2472">
        <w:rPr>
          <w:rFonts w:ascii="Arial" w:hAnsi="Arial" w:cs="Arial"/>
          <w:b/>
          <w:bCs/>
          <w:sz w:val="22"/>
          <w:szCs w:val="22"/>
        </w:rPr>
        <w:t>XXV</w:t>
      </w:r>
      <w:r w:rsidR="00A26A05" w:rsidRPr="007E2472">
        <w:rPr>
          <w:rFonts w:ascii="Arial" w:hAnsi="Arial" w:cs="Arial"/>
          <w:b/>
          <w:bCs/>
          <w:sz w:val="22"/>
          <w:szCs w:val="22"/>
        </w:rPr>
        <w:t>I</w:t>
      </w:r>
      <w:r w:rsidR="003D7AB4" w:rsidRPr="007E2472">
        <w:rPr>
          <w:rFonts w:ascii="Arial" w:hAnsi="Arial" w:cs="Arial"/>
          <w:b/>
          <w:bCs/>
          <w:sz w:val="22"/>
          <w:szCs w:val="22"/>
        </w:rPr>
        <w:t>I</w:t>
      </w:r>
      <w:r w:rsidRPr="007E2472">
        <w:rPr>
          <w:rFonts w:ascii="Arial" w:hAnsi="Arial" w:cs="Arial"/>
          <w:b/>
          <w:bCs/>
          <w:sz w:val="22"/>
          <w:szCs w:val="22"/>
        </w:rPr>
        <w:t xml:space="preserve"> – DA EXTINÇÃO CONTRATUAL</w:t>
      </w:r>
    </w:p>
    <w:p w14:paraId="53BAC5B8" w14:textId="77777777" w:rsidR="005F2F63" w:rsidRPr="007E2472" w:rsidRDefault="005F2F63" w:rsidP="0025527B">
      <w:pPr>
        <w:autoSpaceDE w:val="0"/>
        <w:autoSpaceDN w:val="0"/>
        <w:adjustRightInd w:val="0"/>
        <w:spacing w:before="120"/>
        <w:jc w:val="both"/>
        <w:rPr>
          <w:rFonts w:ascii="Arial" w:hAnsi="Arial" w:cs="Arial"/>
          <w:b/>
          <w:bCs/>
          <w:sz w:val="22"/>
          <w:szCs w:val="22"/>
        </w:rPr>
      </w:pPr>
    </w:p>
    <w:p w14:paraId="57FB7C89" w14:textId="4D6026D7"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.1. O Contrato se extingue quando cumpridas as obrigações de ambas as partes, ainda que isso ocorra antes do prazo estipulado para tanto.</w:t>
      </w:r>
    </w:p>
    <w:p w14:paraId="65E58103" w14:textId="43B300CA"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.2. Se as obrigações não forem cumpridas no prazo estipulado, a vigência ficará prorrogada até a conclusão do objeto, caso em que deverá a Administração providenciar readequação do cronograma físico – financeiro.</w:t>
      </w:r>
    </w:p>
    <w:p w14:paraId="309349D9" w14:textId="30321061"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.2.1. Quando a não conclusão deste contrato referida no item anterior decorrer de culpa do Contratado.</w:t>
      </w:r>
    </w:p>
    <w:p w14:paraId="1D84EA0B" w14:textId="3F1BB73C"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 xml:space="preserve">.2.1.1. Ficará ele constituído em mora, sendo – lhe aplicáveis as respectivas sanções administrativas; e </w:t>
      </w:r>
    </w:p>
    <w:p w14:paraId="0F13642B" w14:textId="3BC509EC"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.2.1.2. Poderá a Administração optar pela extinção deste contrato e, nesse caso, adotará as medidas admitidas em lei para a continuidade da execução contratual.</w:t>
      </w:r>
    </w:p>
    <w:p w14:paraId="75F673A0" w14:textId="3F49AF29"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.3. O Contrato pode ser extinto antes de cumpridas as obrigações nele estipuladas, ou antes do prazo nele fixado, por algum dos motivos previstos no art. 137 da Lei Nº14.133/2021, bem como amigavelmente, assegurados o contraditório e a ampla defesa.</w:t>
      </w:r>
    </w:p>
    <w:p w14:paraId="0ABEAF33" w14:textId="6CED12A7"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.3.1. Nesta hipótese, aplicam-se também os artigos 138 e 139 da Lei Nº14.133/2021.</w:t>
      </w:r>
    </w:p>
    <w:p w14:paraId="5053E48F" w14:textId="161EDA78"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.3.2. A alteração social ou modificação da finalidade ou da estrutura da empresa não ensejará rescisão se não restringir sua capacidade de concluir o contrato.</w:t>
      </w:r>
    </w:p>
    <w:p w14:paraId="3D742228" w14:textId="518D7C5A"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.3.3. Se a operação implicar mudança da pessoa juridica contratada, deverá ser formalizado Termo Aditivo para alteração subjetiva.</w:t>
      </w:r>
    </w:p>
    <w:p w14:paraId="2B4F3B10" w14:textId="278D0702"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.4. O Termo de rescisão, sempre que possível, será precedido:</w:t>
      </w:r>
    </w:p>
    <w:p w14:paraId="1999A92F" w14:textId="4245B4F8"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.4.1. Balanço dos eventos contratuais já cumpridos ou parcialmente cumpridos;</w:t>
      </w:r>
    </w:p>
    <w:p w14:paraId="36FC37C8" w14:textId="309A8DF5"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.4.2. Relação dos pagamentos já efetuados e ainda devidos;</w:t>
      </w:r>
    </w:p>
    <w:p w14:paraId="04F4C6FB" w14:textId="4DB85860" w:rsidR="0025527B" w:rsidRPr="007E2472" w:rsidRDefault="0025527B" w:rsidP="0025527B">
      <w:pPr>
        <w:autoSpaceDE w:val="0"/>
        <w:autoSpaceDN w:val="0"/>
        <w:adjustRightInd w:val="0"/>
        <w:spacing w:before="120"/>
        <w:jc w:val="both"/>
        <w:rPr>
          <w:rFonts w:ascii="Arial" w:hAnsi="Arial" w:cs="Arial"/>
          <w:sz w:val="22"/>
          <w:szCs w:val="22"/>
        </w:rPr>
      </w:pPr>
      <w:r w:rsidRPr="007E2472">
        <w:rPr>
          <w:rFonts w:ascii="Arial" w:hAnsi="Arial" w:cs="Arial"/>
          <w:sz w:val="22"/>
          <w:szCs w:val="22"/>
        </w:rPr>
        <w:t>2</w:t>
      </w:r>
      <w:r w:rsidR="003B22D5" w:rsidRPr="007E2472">
        <w:rPr>
          <w:rFonts w:ascii="Arial" w:hAnsi="Arial" w:cs="Arial"/>
          <w:sz w:val="22"/>
          <w:szCs w:val="22"/>
        </w:rPr>
        <w:t>7</w:t>
      </w:r>
      <w:r w:rsidRPr="007E2472">
        <w:rPr>
          <w:rFonts w:ascii="Arial" w:hAnsi="Arial" w:cs="Arial"/>
          <w:sz w:val="22"/>
          <w:szCs w:val="22"/>
        </w:rPr>
        <w:t>.4.3. Indenização e multas.</w:t>
      </w:r>
    </w:p>
    <w:p w14:paraId="4A706E58" w14:textId="77777777" w:rsidR="005F2F63" w:rsidRPr="007E2472" w:rsidRDefault="005F2F63" w:rsidP="0025527B">
      <w:pPr>
        <w:autoSpaceDE w:val="0"/>
        <w:autoSpaceDN w:val="0"/>
        <w:adjustRightInd w:val="0"/>
        <w:spacing w:before="120"/>
        <w:jc w:val="both"/>
        <w:rPr>
          <w:rFonts w:ascii="Arial" w:hAnsi="Arial" w:cs="Arial"/>
          <w:sz w:val="22"/>
          <w:szCs w:val="22"/>
        </w:rPr>
      </w:pPr>
    </w:p>
    <w:p w14:paraId="5403BEE4" w14:textId="3AFDF7D1" w:rsidR="004F3F67" w:rsidRPr="007E2472" w:rsidRDefault="004F3F67" w:rsidP="002C25DD">
      <w:pPr>
        <w:adjustRightInd w:val="0"/>
        <w:spacing w:before="120"/>
        <w:jc w:val="both"/>
        <w:rPr>
          <w:rFonts w:ascii="Arial" w:eastAsia="Calibri" w:hAnsi="Arial" w:cs="Arial"/>
          <w:b/>
          <w:bCs/>
          <w:sz w:val="22"/>
          <w:szCs w:val="22"/>
        </w:rPr>
      </w:pPr>
      <w:r w:rsidRPr="007E2472">
        <w:rPr>
          <w:rFonts w:ascii="Arial" w:eastAsia="Calibri" w:hAnsi="Arial" w:cs="Arial"/>
          <w:b/>
          <w:bCs/>
          <w:sz w:val="22"/>
          <w:szCs w:val="22"/>
        </w:rPr>
        <w:t>XX</w:t>
      </w:r>
      <w:r w:rsidR="00087683" w:rsidRPr="007E2472">
        <w:rPr>
          <w:rFonts w:ascii="Arial" w:eastAsia="Calibri" w:hAnsi="Arial" w:cs="Arial"/>
          <w:b/>
          <w:bCs/>
          <w:sz w:val="22"/>
          <w:szCs w:val="22"/>
        </w:rPr>
        <w:t>V</w:t>
      </w:r>
      <w:r w:rsidR="003B22D5" w:rsidRPr="007E2472">
        <w:rPr>
          <w:rFonts w:ascii="Arial" w:eastAsia="Calibri" w:hAnsi="Arial" w:cs="Arial"/>
          <w:b/>
          <w:bCs/>
          <w:sz w:val="22"/>
          <w:szCs w:val="22"/>
        </w:rPr>
        <w:t>I</w:t>
      </w:r>
      <w:r w:rsidR="00B01D1D" w:rsidRPr="007E2472">
        <w:rPr>
          <w:rFonts w:ascii="Arial" w:eastAsia="Calibri" w:hAnsi="Arial" w:cs="Arial"/>
          <w:b/>
          <w:bCs/>
          <w:sz w:val="22"/>
          <w:szCs w:val="22"/>
        </w:rPr>
        <w:t>I</w:t>
      </w:r>
      <w:r w:rsidR="0025527B" w:rsidRPr="007E2472">
        <w:rPr>
          <w:rFonts w:ascii="Arial" w:eastAsia="Calibri" w:hAnsi="Arial" w:cs="Arial"/>
          <w:b/>
          <w:bCs/>
          <w:sz w:val="22"/>
          <w:szCs w:val="22"/>
        </w:rPr>
        <w:t>I</w:t>
      </w:r>
      <w:r w:rsidRPr="007E2472">
        <w:rPr>
          <w:rFonts w:ascii="Arial" w:eastAsia="Calibri" w:hAnsi="Arial" w:cs="Arial"/>
          <w:b/>
          <w:bCs/>
          <w:sz w:val="22"/>
          <w:szCs w:val="22"/>
        </w:rPr>
        <w:t>– DAS DISPOSIÇÕES GERAIS</w:t>
      </w:r>
    </w:p>
    <w:p w14:paraId="2F64D5F2" w14:textId="77777777" w:rsidR="005F2F63" w:rsidRPr="007E2472" w:rsidRDefault="005F2F63" w:rsidP="002C25DD">
      <w:pPr>
        <w:adjustRightInd w:val="0"/>
        <w:spacing w:before="120"/>
        <w:jc w:val="both"/>
        <w:rPr>
          <w:rFonts w:ascii="Arial" w:eastAsiaTheme="minorHAnsi" w:hAnsi="Arial" w:cs="Arial"/>
          <w:b/>
          <w:bCs/>
          <w:sz w:val="22"/>
          <w:szCs w:val="22"/>
        </w:rPr>
      </w:pPr>
    </w:p>
    <w:p w14:paraId="4B20604D" w14:textId="291D5819" w:rsidR="002C25DD" w:rsidRPr="007E2472" w:rsidRDefault="001C3743"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Pr="007E2472">
        <w:rPr>
          <w:rFonts w:ascii="Arial" w:hAnsi="Arial" w:cs="Arial"/>
          <w:sz w:val="22"/>
          <w:szCs w:val="22"/>
        </w:rPr>
        <w:t xml:space="preserve">.1. </w:t>
      </w:r>
      <w:r w:rsidR="002C25DD" w:rsidRPr="007E2472">
        <w:rPr>
          <w:rFonts w:ascii="Arial" w:hAnsi="Arial" w:cs="Arial"/>
          <w:sz w:val="22"/>
          <w:szCs w:val="22"/>
        </w:rPr>
        <w:t>Será divulgada ata da sessão pública no sistema eletrônico.</w:t>
      </w:r>
    </w:p>
    <w:p w14:paraId="341B50B3" w14:textId="7DFADFBC" w:rsidR="002C25DD" w:rsidRPr="007E2472" w:rsidRDefault="001C3743"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.2. Não havendo expediente ou ocorrendo qualquer fato superveniente que impeça a realização do certame na data marcada, a sessão será automa</w:t>
      </w:r>
      <w:r w:rsidRPr="007E2472">
        <w:rPr>
          <w:rFonts w:ascii="Arial" w:hAnsi="Arial" w:cs="Arial"/>
          <w:sz w:val="22"/>
          <w:szCs w:val="22"/>
        </w:rPr>
        <w:t>ti</w:t>
      </w:r>
      <w:r w:rsidR="002C25DD" w:rsidRPr="007E2472">
        <w:rPr>
          <w:rFonts w:ascii="Arial" w:hAnsi="Arial" w:cs="Arial"/>
          <w:sz w:val="22"/>
          <w:szCs w:val="22"/>
        </w:rPr>
        <w:t>camente transferida para o primeiro dia ú</w:t>
      </w:r>
      <w:r w:rsidRPr="007E2472">
        <w:rPr>
          <w:rFonts w:ascii="Arial" w:hAnsi="Arial" w:cs="Arial"/>
          <w:sz w:val="22"/>
          <w:szCs w:val="22"/>
        </w:rPr>
        <w:t>ti</w:t>
      </w:r>
      <w:r w:rsidR="002C25DD" w:rsidRPr="007E2472">
        <w:rPr>
          <w:rFonts w:ascii="Arial" w:hAnsi="Arial" w:cs="Arial"/>
          <w:sz w:val="22"/>
          <w:szCs w:val="22"/>
        </w:rPr>
        <w:t>l subsequente, no mesmo horário anteriormente estabelecido, desde que não haja comunicação em contrário, pel</w:t>
      </w:r>
      <w:r w:rsidR="00506C02" w:rsidRPr="007E2472">
        <w:rPr>
          <w:rFonts w:ascii="Arial" w:hAnsi="Arial" w:cs="Arial"/>
          <w:sz w:val="22"/>
          <w:szCs w:val="22"/>
        </w:rPr>
        <w:t>a</w:t>
      </w:r>
      <w:r w:rsidR="002C25DD" w:rsidRPr="007E2472">
        <w:rPr>
          <w:rFonts w:ascii="Arial" w:hAnsi="Arial" w:cs="Arial"/>
          <w:sz w:val="22"/>
          <w:szCs w:val="22"/>
        </w:rPr>
        <w:t xml:space="preserve"> Pregoeir</w:t>
      </w:r>
      <w:r w:rsidR="00506C02" w:rsidRPr="007E2472">
        <w:rPr>
          <w:rFonts w:ascii="Arial" w:hAnsi="Arial" w:cs="Arial"/>
          <w:sz w:val="22"/>
          <w:szCs w:val="22"/>
        </w:rPr>
        <w:t>a</w:t>
      </w:r>
      <w:r w:rsidR="002C25DD" w:rsidRPr="007E2472">
        <w:rPr>
          <w:rFonts w:ascii="Arial" w:hAnsi="Arial" w:cs="Arial"/>
          <w:sz w:val="22"/>
          <w:szCs w:val="22"/>
        </w:rPr>
        <w:t>.</w:t>
      </w:r>
    </w:p>
    <w:p w14:paraId="21A22832" w14:textId="16531D99" w:rsidR="001C3743" w:rsidRPr="007E2472" w:rsidRDefault="001C3743" w:rsidP="002C25DD">
      <w:pPr>
        <w:spacing w:before="120"/>
        <w:jc w:val="both"/>
        <w:rPr>
          <w:rFonts w:ascii="Arial" w:hAnsi="Arial" w:cs="Arial"/>
          <w:sz w:val="22"/>
          <w:szCs w:val="22"/>
        </w:rPr>
      </w:pPr>
      <w:r w:rsidRPr="007E2472">
        <w:rPr>
          <w:rFonts w:ascii="Arial" w:hAnsi="Arial" w:cs="Arial"/>
          <w:sz w:val="22"/>
          <w:szCs w:val="22"/>
        </w:rPr>
        <w:lastRenderedPageBreak/>
        <w:t>2</w:t>
      </w:r>
      <w:r w:rsidR="00AA5E98" w:rsidRPr="007E2472">
        <w:rPr>
          <w:rFonts w:ascii="Arial" w:hAnsi="Arial" w:cs="Arial"/>
          <w:sz w:val="22"/>
          <w:szCs w:val="22"/>
        </w:rPr>
        <w:t>8</w:t>
      </w:r>
      <w:r w:rsidRPr="007E2472">
        <w:rPr>
          <w:rFonts w:ascii="Arial" w:hAnsi="Arial" w:cs="Arial"/>
          <w:sz w:val="22"/>
          <w:szCs w:val="22"/>
        </w:rPr>
        <w:t>.3.</w:t>
      </w:r>
      <w:r w:rsidR="002C25DD" w:rsidRPr="007E2472">
        <w:rPr>
          <w:rFonts w:ascii="Arial" w:hAnsi="Arial" w:cs="Arial"/>
          <w:sz w:val="22"/>
          <w:szCs w:val="22"/>
        </w:rPr>
        <w:t xml:space="preserve"> Todas as referências de tempo no Edital, no aviso e durante a sessão pública observarão o horário de Brasília - DF. </w:t>
      </w:r>
    </w:p>
    <w:p w14:paraId="16F3BDFE" w14:textId="6283DD5B" w:rsidR="002C25DD" w:rsidRPr="007E2472" w:rsidRDefault="001C3743"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B01D1D" w:rsidRPr="007E2472">
        <w:rPr>
          <w:rFonts w:ascii="Arial" w:hAnsi="Arial" w:cs="Arial"/>
          <w:sz w:val="22"/>
          <w:szCs w:val="22"/>
        </w:rPr>
        <w:t>.</w:t>
      </w:r>
      <w:r w:rsidR="002C25DD" w:rsidRPr="007E2472">
        <w:rPr>
          <w:rFonts w:ascii="Arial" w:hAnsi="Arial" w:cs="Arial"/>
          <w:sz w:val="22"/>
          <w:szCs w:val="22"/>
        </w:rPr>
        <w:t>4. A homologação do resultado desta licitação não implicará direito à contratação.</w:t>
      </w:r>
    </w:p>
    <w:p w14:paraId="1FCC8062" w14:textId="04497F69"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365F18B" w14:textId="0C00AB3E"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78F00EF9" w14:textId="35FEF51D"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.7. Na contagem dos prazos estabelecidos neste Edital e seus Anexos, excluir-se-á o dia do início e incluir-se-á o do vencimento. Só se iniciam e vencem os prazos em dias de expediente na Administração.</w:t>
      </w:r>
    </w:p>
    <w:p w14:paraId="2C7B707A" w14:textId="65354551"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.8. O desatendimento de exigências formais não essenciais não importará o afastamento do licitante, desde que seja possível o aproveitamento do ato, observados os princípios da isonomia e do interesse público.</w:t>
      </w:r>
    </w:p>
    <w:p w14:paraId="1696C247" w14:textId="726E0AFB"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002C25DD" w:rsidRPr="007E2472">
        <w:rPr>
          <w:rFonts w:ascii="Arial" w:hAnsi="Arial" w:cs="Arial"/>
          <w:sz w:val="22"/>
          <w:szCs w:val="22"/>
        </w:rPr>
        <w:t>.9. Em caso de divergência entre disposições deste Edital e de seus anexos ou demais peças que compõem o processo, prevalecerá as deste Edital.</w:t>
      </w:r>
    </w:p>
    <w:p w14:paraId="30A7DBFC" w14:textId="308B39CB" w:rsidR="002C25DD" w:rsidRPr="007E2472" w:rsidRDefault="00072B4B" w:rsidP="002C25DD">
      <w:pPr>
        <w:spacing w:before="120"/>
        <w:jc w:val="both"/>
        <w:rPr>
          <w:rFonts w:ascii="Arial" w:hAnsi="Arial" w:cs="Arial"/>
          <w:sz w:val="22"/>
          <w:szCs w:val="22"/>
        </w:rPr>
      </w:pPr>
      <w:r w:rsidRPr="007E2472">
        <w:rPr>
          <w:rFonts w:ascii="Arial" w:hAnsi="Arial" w:cs="Arial"/>
          <w:sz w:val="22"/>
          <w:szCs w:val="22"/>
        </w:rPr>
        <w:t>2</w:t>
      </w:r>
      <w:r w:rsidR="00AA5E98" w:rsidRPr="007E2472">
        <w:rPr>
          <w:rFonts w:ascii="Arial" w:hAnsi="Arial" w:cs="Arial"/>
          <w:sz w:val="22"/>
          <w:szCs w:val="22"/>
        </w:rPr>
        <w:t>8</w:t>
      </w:r>
      <w:r w:rsidRPr="007E2472">
        <w:rPr>
          <w:rFonts w:ascii="Arial" w:hAnsi="Arial" w:cs="Arial"/>
          <w:sz w:val="22"/>
          <w:szCs w:val="22"/>
        </w:rPr>
        <w:t>.10.</w:t>
      </w:r>
      <w:r w:rsidR="002C25DD" w:rsidRPr="007E2472">
        <w:rPr>
          <w:rFonts w:ascii="Arial" w:hAnsi="Arial" w:cs="Arial"/>
          <w:sz w:val="22"/>
          <w:szCs w:val="22"/>
        </w:rPr>
        <w:t xml:space="preserve"> O Edital e seus anexos estão disponíveis, na íntegra, no Portal </w:t>
      </w:r>
      <w:r w:rsidR="00CB1999" w:rsidRPr="007E2472">
        <w:rPr>
          <w:rFonts w:ascii="Arial" w:hAnsi="Arial" w:cs="Arial"/>
          <w:sz w:val="22"/>
          <w:szCs w:val="22"/>
        </w:rPr>
        <w:t xml:space="preserve">Bolsa Nacional de Compras - </w:t>
      </w:r>
      <w:r w:rsidR="00CB1999" w:rsidRPr="007E2472">
        <w:rPr>
          <w:rFonts w:ascii="Arial" w:eastAsiaTheme="minorHAnsi" w:hAnsi="Arial" w:cs="Arial"/>
          <w:sz w:val="22"/>
          <w:szCs w:val="22"/>
        </w:rPr>
        <w:t>http://</w:t>
      </w:r>
      <w:hyperlink r:id="rId25" w:history="1">
        <w:r w:rsidR="00CB1999" w:rsidRPr="007E2472">
          <w:rPr>
            <w:rStyle w:val="Hyperlink"/>
            <w:rFonts w:ascii="Arial" w:eastAsiaTheme="minorHAnsi" w:hAnsi="Arial" w:cs="Arial"/>
            <w:color w:val="auto"/>
            <w:sz w:val="22"/>
            <w:szCs w:val="22"/>
          </w:rPr>
          <w:t>www.bnc.org.br/</w:t>
        </w:r>
      </w:hyperlink>
      <w:r w:rsidR="002C25DD" w:rsidRPr="007E2472">
        <w:rPr>
          <w:rFonts w:ascii="Arial" w:hAnsi="Arial" w:cs="Arial"/>
          <w:sz w:val="22"/>
          <w:szCs w:val="22"/>
        </w:rPr>
        <w:t>e no endereço eletrônico</w:t>
      </w:r>
      <w:r w:rsidRPr="007E2472">
        <w:rPr>
          <w:rFonts w:ascii="Arial" w:hAnsi="Arial" w:cs="Arial"/>
          <w:sz w:val="22"/>
          <w:szCs w:val="22"/>
        </w:rPr>
        <w:t>:</w:t>
      </w:r>
      <w:r w:rsidR="002C25DD" w:rsidRPr="007E2472">
        <w:rPr>
          <w:rFonts w:ascii="Arial" w:hAnsi="Arial" w:cs="Arial"/>
          <w:sz w:val="22"/>
          <w:szCs w:val="22"/>
        </w:rPr>
        <w:t xml:space="preserve"> </w:t>
      </w:r>
      <w:r w:rsidR="00CB1999" w:rsidRPr="007E2472">
        <w:rPr>
          <w:rFonts w:ascii="Arial" w:hAnsi="Arial" w:cs="Arial"/>
          <w:sz w:val="22"/>
          <w:szCs w:val="22"/>
        </w:rPr>
        <w:t>https://www.paudarco.to.gov.br/</w:t>
      </w:r>
      <w:r w:rsidRPr="007E2472">
        <w:rPr>
          <w:rFonts w:ascii="Arial" w:hAnsi="Arial" w:cs="Arial"/>
          <w:sz w:val="22"/>
          <w:szCs w:val="22"/>
        </w:rPr>
        <w:t>editais.</w:t>
      </w:r>
    </w:p>
    <w:p w14:paraId="314F5994" w14:textId="7D2DED1C" w:rsidR="00087683" w:rsidRPr="007E2472" w:rsidRDefault="00072B4B" w:rsidP="002C25DD">
      <w:pPr>
        <w:adjustRightInd w:val="0"/>
        <w:spacing w:before="120"/>
        <w:jc w:val="both"/>
        <w:rPr>
          <w:rFonts w:ascii="Arial" w:eastAsiaTheme="minorHAnsi" w:hAnsi="Arial" w:cs="Arial"/>
          <w:bCs/>
          <w:sz w:val="22"/>
          <w:szCs w:val="22"/>
        </w:rPr>
      </w:pPr>
      <w:r w:rsidRPr="007E2472">
        <w:rPr>
          <w:rFonts w:ascii="Arial" w:hAnsi="Arial" w:cs="Arial"/>
          <w:sz w:val="22"/>
          <w:szCs w:val="22"/>
        </w:rPr>
        <w:t>2</w:t>
      </w:r>
      <w:r w:rsidR="00AA5E98" w:rsidRPr="007E2472">
        <w:rPr>
          <w:rFonts w:ascii="Arial" w:hAnsi="Arial" w:cs="Arial"/>
          <w:sz w:val="22"/>
          <w:szCs w:val="22"/>
        </w:rPr>
        <w:t>8</w:t>
      </w:r>
      <w:r w:rsidRPr="007E2472">
        <w:rPr>
          <w:rFonts w:ascii="Arial" w:hAnsi="Arial" w:cs="Arial"/>
          <w:sz w:val="22"/>
          <w:szCs w:val="22"/>
        </w:rPr>
        <w:t xml:space="preserve">.11. </w:t>
      </w:r>
      <w:r w:rsidR="002C25DD" w:rsidRPr="007E2472">
        <w:rPr>
          <w:rFonts w:ascii="Arial" w:hAnsi="Arial" w:cs="Arial"/>
          <w:sz w:val="22"/>
          <w:szCs w:val="22"/>
        </w:rPr>
        <w:t>Integram este Edital, para todos os fins e efeitos, os seguintes anexos:</w:t>
      </w:r>
    </w:p>
    <w:p w14:paraId="5BF522F9" w14:textId="00028851" w:rsidR="00087683" w:rsidRPr="007E2472" w:rsidRDefault="00032135" w:rsidP="002C25DD">
      <w:pPr>
        <w:adjustRightInd w:val="0"/>
        <w:spacing w:before="120"/>
        <w:jc w:val="both"/>
        <w:rPr>
          <w:rFonts w:ascii="Arial" w:eastAsiaTheme="minorHAnsi" w:hAnsi="Arial" w:cs="Arial"/>
          <w:bCs/>
          <w:sz w:val="22"/>
          <w:szCs w:val="22"/>
        </w:rPr>
      </w:pPr>
      <w:r w:rsidRPr="007E2472">
        <w:rPr>
          <w:rFonts w:ascii="Arial" w:eastAsiaTheme="minorHAnsi" w:hAnsi="Arial" w:cs="Arial"/>
          <w:sz w:val="22"/>
          <w:szCs w:val="22"/>
        </w:rPr>
        <w:t>2</w:t>
      </w:r>
      <w:r w:rsidR="00AA5E98" w:rsidRPr="007E2472">
        <w:rPr>
          <w:rFonts w:ascii="Arial" w:eastAsiaTheme="minorHAnsi" w:hAnsi="Arial" w:cs="Arial"/>
          <w:sz w:val="22"/>
          <w:szCs w:val="22"/>
        </w:rPr>
        <w:t>8</w:t>
      </w:r>
      <w:r w:rsidRPr="007E2472">
        <w:rPr>
          <w:rFonts w:ascii="Arial" w:eastAsiaTheme="minorHAnsi" w:hAnsi="Arial" w:cs="Arial"/>
          <w:sz w:val="22"/>
          <w:szCs w:val="22"/>
        </w:rPr>
        <w:t xml:space="preserve">.12. Os casos omissos e demais dúvidas suscitadas serão dirimidas pela Pregoeira, no endereço eletrônico mencionado neste Edital ou através do telefone </w:t>
      </w:r>
      <w:r w:rsidRPr="007E2472">
        <w:rPr>
          <w:rFonts w:ascii="Arial" w:eastAsiaTheme="minorHAnsi" w:hAnsi="Arial" w:cs="Arial"/>
          <w:bCs/>
          <w:sz w:val="22"/>
          <w:szCs w:val="22"/>
        </w:rPr>
        <w:t>(63) 99961-0831.</w:t>
      </w:r>
    </w:p>
    <w:p w14:paraId="2F1E2352" w14:textId="44CD0ABC" w:rsidR="00032135" w:rsidRPr="007E2472" w:rsidRDefault="00032135" w:rsidP="00032135">
      <w:pPr>
        <w:tabs>
          <w:tab w:val="left" w:pos="851"/>
        </w:tabs>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2</w:t>
      </w:r>
      <w:r w:rsidR="00AA5E98" w:rsidRPr="007E2472">
        <w:rPr>
          <w:rFonts w:ascii="Arial" w:eastAsiaTheme="minorHAnsi" w:hAnsi="Arial" w:cs="Arial"/>
          <w:sz w:val="22"/>
          <w:szCs w:val="22"/>
        </w:rPr>
        <w:t>8</w:t>
      </w:r>
      <w:r w:rsidRPr="007E2472">
        <w:rPr>
          <w:rFonts w:ascii="Arial" w:eastAsiaTheme="minorHAnsi" w:hAnsi="Arial" w:cs="Arial"/>
          <w:sz w:val="22"/>
          <w:szCs w:val="22"/>
        </w:rPr>
        <w:t xml:space="preserve">.13. O resultado da licitação será divulgado no endereço eletrônico </w:t>
      </w:r>
      <w:r w:rsidR="00CB1999" w:rsidRPr="007E2472">
        <w:rPr>
          <w:rFonts w:ascii="Arial" w:hAnsi="Arial" w:cs="Arial"/>
          <w:sz w:val="22"/>
          <w:szCs w:val="22"/>
        </w:rPr>
        <w:t xml:space="preserve">Bolsa Nacional de Compras - </w:t>
      </w:r>
      <w:r w:rsidR="00CB1999" w:rsidRPr="007E2472">
        <w:rPr>
          <w:rFonts w:ascii="Arial" w:eastAsiaTheme="minorHAnsi" w:hAnsi="Arial" w:cs="Arial"/>
          <w:sz w:val="22"/>
          <w:szCs w:val="22"/>
        </w:rPr>
        <w:t>http://</w:t>
      </w:r>
      <w:hyperlink r:id="rId26" w:history="1">
        <w:r w:rsidR="00CB1999" w:rsidRPr="007E2472">
          <w:rPr>
            <w:rStyle w:val="Hyperlink"/>
            <w:rFonts w:ascii="Arial" w:eastAsiaTheme="minorHAnsi" w:hAnsi="Arial" w:cs="Arial"/>
            <w:color w:val="auto"/>
            <w:sz w:val="22"/>
            <w:szCs w:val="22"/>
          </w:rPr>
          <w:t>www.bnc.org.br/</w:t>
        </w:r>
      </w:hyperlink>
      <w:r w:rsidRPr="007E2472">
        <w:rPr>
          <w:rFonts w:ascii="Arial" w:eastAsiaTheme="minorHAnsi" w:hAnsi="Arial" w:cs="Arial"/>
          <w:sz w:val="22"/>
          <w:szCs w:val="22"/>
        </w:rPr>
        <w:t xml:space="preserve"> e no Diário Oficial do Município de </w:t>
      </w:r>
      <w:r w:rsidR="00CB1999" w:rsidRPr="007E2472">
        <w:rPr>
          <w:rFonts w:ascii="Arial" w:eastAsiaTheme="minorHAnsi" w:hAnsi="Arial" w:cs="Arial"/>
          <w:sz w:val="22"/>
          <w:szCs w:val="22"/>
        </w:rPr>
        <w:t>Pau D’Arco</w:t>
      </w:r>
      <w:r w:rsidRPr="007E2472">
        <w:rPr>
          <w:rFonts w:ascii="Arial" w:eastAsiaTheme="minorHAnsi" w:hAnsi="Arial" w:cs="Arial"/>
          <w:sz w:val="22"/>
          <w:szCs w:val="22"/>
        </w:rPr>
        <w:t>/TO.</w:t>
      </w:r>
    </w:p>
    <w:p w14:paraId="33512051" w14:textId="77777777" w:rsidR="005F2F63" w:rsidRPr="007E2472" w:rsidRDefault="005F2F63" w:rsidP="00E41505">
      <w:pPr>
        <w:spacing w:before="120"/>
        <w:jc w:val="both"/>
        <w:rPr>
          <w:rFonts w:ascii="Arial" w:hAnsi="Arial" w:cs="Arial"/>
          <w:b/>
          <w:sz w:val="22"/>
          <w:szCs w:val="22"/>
        </w:rPr>
      </w:pPr>
    </w:p>
    <w:p w14:paraId="17DFEBE5" w14:textId="33FC5414" w:rsidR="004F3F67" w:rsidRPr="007E2472" w:rsidRDefault="004F3F67" w:rsidP="00E41505">
      <w:pPr>
        <w:spacing w:before="120"/>
        <w:jc w:val="both"/>
        <w:rPr>
          <w:rFonts w:ascii="Arial" w:hAnsi="Arial" w:cs="Arial"/>
          <w:b/>
          <w:sz w:val="22"/>
          <w:szCs w:val="22"/>
        </w:rPr>
      </w:pPr>
      <w:r w:rsidRPr="007E2472">
        <w:rPr>
          <w:rFonts w:ascii="Arial" w:hAnsi="Arial" w:cs="Arial"/>
          <w:b/>
          <w:sz w:val="22"/>
          <w:szCs w:val="22"/>
        </w:rPr>
        <w:t>XX</w:t>
      </w:r>
      <w:r w:rsidR="00FA3A4F" w:rsidRPr="007E2472">
        <w:rPr>
          <w:rFonts w:ascii="Arial" w:hAnsi="Arial" w:cs="Arial"/>
          <w:b/>
          <w:sz w:val="22"/>
          <w:szCs w:val="22"/>
        </w:rPr>
        <w:t>IX</w:t>
      </w:r>
      <w:r w:rsidRPr="007E2472">
        <w:rPr>
          <w:rFonts w:ascii="Arial" w:hAnsi="Arial" w:cs="Arial"/>
          <w:b/>
          <w:sz w:val="22"/>
          <w:szCs w:val="22"/>
        </w:rPr>
        <w:t xml:space="preserve"> – DOS ANEXOS DO EDITAL</w:t>
      </w:r>
    </w:p>
    <w:p w14:paraId="4A51A26F" w14:textId="77777777" w:rsidR="005F2F63" w:rsidRPr="007E2472" w:rsidRDefault="005F2F63" w:rsidP="00E41505">
      <w:pPr>
        <w:spacing w:before="120"/>
        <w:jc w:val="both"/>
        <w:rPr>
          <w:rFonts w:ascii="Arial" w:hAnsi="Arial" w:cs="Arial"/>
          <w:b/>
          <w:sz w:val="22"/>
          <w:szCs w:val="22"/>
        </w:rPr>
      </w:pPr>
    </w:p>
    <w:p w14:paraId="0469731B" w14:textId="0EF45FF6" w:rsidR="004F3F67" w:rsidRPr="007E2472" w:rsidRDefault="00650FF8" w:rsidP="00E41505">
      <w:pPr>
        <w:spacing w:before="120"/>
        <w:jc w:val="both"/>
        <w:rPr>
          <w:rFonts w:ascii="Arial" w:hAnsi="Arial" w:cs="Arial"/>
          <w:b/>
          <w:sz w:val="22"/>
          <w:szCs w:val="22"/>
        </w:rPr>
      </w:pPr>
      <w:r w:rsidRPr="007E2472">
        <w:rPr>
          <w:rFonts w:ascii="Arial" w:eastAsiaTheme="minorHAnsi" w:hAnsi="Arial" w:cs="Arial"/>
          <w:bCs/>
          <w:sz w:val="22"/>
          <w:szCs w:val="22"/>
        </w:rPr>
        <w:t>2</w:t>
      </w:r>
      <w:r w:rsidR="00FA3A4F" w:rsidRPr="007E2472">
        <w:rPr>
          <w:rFonts w:ascii="Arial" w:eastAsiaTheme="minorHAnsi" w:hAnsi="Arial" w:cs="Arial"/>
          <w:bCs/>
          <w:sz w:val="22"/>
          <w:szCs w:val="22"/>
        </w:rPr>
        <w:t>9</w:t>
      </w:r>
      <w:r w:rsidRPr="007E2472">
        <w:rPr>
          <w:rFonts w:ascii="Arial" w:eastAsiaTheme="minorHAnsi" w:hAnsi="Arial" w:cs="Arial"/>
          <w:bCs/>
          <w:sz w:val="22"/>
          <w:szCs w:val="22"/>
        </w:rPr>
        <w:t>.1.</w:t>
      </w:r>
      <w:r w:rsidR="004F3F67" w:rsidRPr="007E2472">
        <w:rPr>
          <w:rFonts w:ascii="Arial" w:eastAsiaTheme="minorHAnsi" w:hAnsi="Arial" w:cs="Arial"/>
          <w:b/>
          <w:bCs/>
          <w:sz w:val="22"/>
          <w:szCs w:val="22"/>
        </w:rPr>
        <w:t xml:space="preserve"> </w:t>
      </w:r>
      <w:r w:rsidR="004F3F67" w:rsidRPr="007E2472">
        <w:rPr>
          <w:rFonts w:ascii="Arial" w:eastAsiaTheme="minorHAnsi" w:hAnsi="Arial" w:cs="Arial"/>
          <w:sz w:val="22"/>
          <w:szCs w:val="22"/>
        </w:rPr>
        <w:t>Integram este Edital, para todos os fins e efeitos, os seguintes anexos:</w:t>
      </w:r>
    </w:p>
    <w:p w14:paraId="5C718E27" w14:textId="61704D0D" w:rsidR="004F3F67" w:rsidRPr="007E2472" w:rsidRDefault="00F0496E" w:rsidP="00E41505">
      <w:pPr>
        <w:spacing w:before="120"/>
        <w:jc w:val="both"/>
        <w:rPr>
          <w:rFonts w:ascii="Arial" w:hAnsi="Arial" w:cs="Arial"/>
          <w:sz w:val="22"/>
          <w:szCs w:val="22"/>
        </w:rPr>
      </w:pPr>
      <w:r w:rsidRPr="007E2472">
        <w:rPr>
          <w:rFonts w:ascii="Arial" w:hAnsi="Arial" w:cs="Arial"/>
          <w:sz w:val="22"/>
          <w:szCs w:val="22"/>
        </w:rPr>
        <w:t>2</w:t>
      </w:r>
      <w:r w:rsidR="00FA3A4F" w:rsidRPr="007E2472">
        <w:rPr>
          <w:rFonts w:ascii="Arial" w:hAnsi="Arial" w:cs="Arial"/>
          <w:sz w:val="22"/>
          <w:szCs w:val="22"/>
        </w:rPr>
        <w:t>9</w:t>
      </w:r>
      <w:r w:rsidRPr="007E2472">
        <w:rPr>
          <w:rFonts w:ascii="Arial" w:hAnsi="Arial" w:cs="Arial"/>
          <w:sz w:val="22"/>
          <w:szCs w:val="22"/>
        </w:rPr>
        <w:t>.1.1.</w:t>
      </w:r>
      <w:r w:rsidR="004F3F67" w:rsidRPr="007E2472">
        <w:rPr>
          <w:rFonts w:ascii="Arial" w:hAnsi="Arial" w:cs="Arial"/>
          <w:sz w:val="22"/>
          <w:szCs w:val="22"/>
        </w:rPr>
        <w:t xml:space="preserve"> ANEXO I – TERMO DE REFERÊNCIA;</w:t>
      </w:r>
    </w:p>
    <w:p w14:paraId="62D301C8" w14:textId="4DDF639F" w:rsidR="00F0496E" w:rsidRPr="007E2472" w:rsidRDefault="00F0496E" w:rsidP="00E41505">
      <w:pPr>
        <w:spacing w:before="120"/>
        <w:jc w:val="both"/>
        <w:rPr>
          <w:rFonts w:ascii="Arial" w:hAnsi="Arial" w:cs="Arial"/>
          <w:sz w:val="22"/>
          <w:szCs w:val="22"/>
        </w:rPr>
      </w:pPr>
      <w:r w:rsidRPr="007E2472">
        <w:rPr>
          <w:rFonts w:ascii="Arial" w:hAnsi="Arial" w:cs="Arial"/>
          <w:sz w:val="22"/>
          <w:szCs w:val="22"/>
        </w:rPr>
        <w:t>2</w:t>
      </w:r>
      <w:r w:rsidR="00FA3A4F" w:rsidRPr="007E2472">
        <w:rPr>
          <w:rFonts w:ascii="Arial" w:hAnsi="Arial" w:cs="Arial"/>
          <w:sz w:val="22"/>
          <w:szCs w:val="22"/>
        </w:rPr>
        <w:t>9</w:t>
      </w:r>
      <w:r w:rsidRPr="007E2472">
        <w:rPr>
          <w:rFonts w:ascii="Arial" w:hAnsi="Arial" w:cs="Arial"/>
          <w:sz w:val="22"/>
          <w:szCs w:val="22"/>
        </w:rPr>
        <w:t>.1.</w:t>
      </w:r>
      <w:r w:rsidR="003766C8">
        <w:rPr>
          <w:rFonts w:ascii="Arial" w:hAnsi="Arial" w:cs="Arial"/>
          <w:sz w:val="22"/>
          <w:szCs w:val="22"/>
        </w:rPr>
        <w:t>2</w:t>
      </w:r>
      <w:r w:rsidRPr="007E2472">
        <w:rPr>
          <w:rFonts w:ascii="Arial" w:hAnsi="Arial" w:cs="Arial"/>
          <w:sz w:val="22"/>
          <w:szCs w:val="22"/>
        </w:rPr>
        <w:t>. ANEXO II – MODELO DE PROPOSTA  DE PREÇOS;</w:t>
      </w:r>
    </w:p>
    <w:p w14:paraId="3AD953E7" w14:textId="579A8E5D" w:rsidR="00F0496E" w:rsidRPr="007E2472" w:rsidRDefault="00F0496E" w:rsidP="00E41505">
      <w:pPr>
        <w:spacing w:before="120"/>
        <w:jc w:val="both"/>
        <w:rPr>
          <w:rFonts w:ascii="Arial" w:hAnsi="Arial" w:cs="Arial"/>
          <w:sz w:val="22"/>
          <w:szCs w:val="22"/>
        </w:rPr>
      </w:pPr>
      <w:r w:rsidRPr="007E2472">
        <w:rPr>
          <w:rFonts w:ascii="Arial" w:hAnsi="Arial" w:cs="Arial"/>
          <w:sz w:val="22"/>
          <w:szCs w:val="22"/>
        </w:rPr>
        <w:t>2</w:t>
      </w:r>
      <w:r w:rsidR="00FA3A4F" w:rsidRPr="007E2472">
        <w:rPr>
          <w:rFonts w:ascii="Arial" w:hAnsi="Arial" w:cs="Arial"/>
          <w:sz w:val="22"/>
          <w:szCs w:val="22"/>
        </w:rPr>
        <w:t>9</w:t>
      </w:r>
      <w:r w:rsidRPr="007E2472">
        <w:rPr>
          <w:rFonts w:ascii="Arial" w:hAnsi="Arial" w:cs="Arial"/>
          <w:sz w:val="22"/>
          <w:szCs w:val="22"/>
        </w:rPr>
        <w:t>.1.</w:t>
      </w:r>
      <w:r w:rsidR="003766C8">
        <w:rPr>
          <w:rFonts w:ascii="Arial" w:hAnsi="Arial" w:cs="Arial"/>
          <w:sz w:val="22"/>
          <w:szCs w:val="22"/>
        </w:rPr>
        <w:t>3</w:t>
      </w:r>
      <w:r w:rsidRPr="007E2472">
        <w:rPr>
          <w:rFonts w:ascii="Arial" w:hAnsi="Arial" w:cs="Arial"/>
          <w:sz w:val="22"/>
          <w:szCs w:val="22"/>
        </w:rPr>
        <w:t xml:space="preserve">. ANEXO III – MINUTA </w:t>
      </w:r>
      <w:r w:rsidR="002B1E5E" w:rsidRPr="007E2472">
        <w:rPr>
          <w:rFonts w:ascii="Arial" w:hAnsi="Arial" w:cs="Arial"/>
          <w:sz w:val="22"/>
          <w:szCs w:val="22"/>
        </w:rPr>
        <w:t>DA ATA DE REGISTRO DE PREÇO</w:t>
      </w:r>
      <w:r w:rsidR="00037BEB" w:rsidRPr="007E2472">
        <w:rPr>
          <w:rFonts w:ascii="Arial" w:hAnsi="Arial" w:cs="Arial"/>
          <w:sz w:val="22"/>
          <w:szCs w:val="22"/>
        </w:rPr>
        <w:t>;</w:t>
      </w:r>
    </w:p>
    <w:p w14:paraId="67FEADF3" w14:textId="2F6488B9" w:rsidR="007E2472" w:rsidRPr="007E2472" w:rsidRDefault="007E2472" w:rsidP="00E41505">
      <w:pPr>
        <w:spacing w:before="120"/>
        <w:jc w:val="both"/>
        <w:rPr>
          <w:rFonts w:ascii="Arial" w:hAnsi="Arial" w:cs="Arial"/>
          <w:sz w:val="22"/>
          <w:szCs w:val="22"/>
        </w:rPr>
      </w:pPr>
      <w:r w:rsidRPr="007E2472">
        <w:rPr>
          <w:rFonts w:ascii="Arial" w:hAnsi="Arial" w:cs="Arial"/>
          <w:sz w:val="22"/>
          <w:szCs w:val="22"/>
        </w:rPr>
        <w:t>29.1.</w:t>
      </w:r>
      <w:r w:rsidR="003766C8">
        <w:rPr>
          <w:rFonts w:ascii="Arial" w:hAnsi="Arial" w:cs="Arial"/>
          <w:sz w:val="22"/>
          <w:szCs w:val="22"/>
        </w:rPr>
        <w:t>4</w:t>
      </w:r>
      <w:r w:rsidRPr="007E2472">
        <w:rPr>
          <w:rFonts w:ascii="Arial" w:hAnsi="Arial" w:cs="Arial"/>
          <w:sz w:val="22"/>
          <w:szCs w:val="22"/>
        </w:rPr>
        <w:t>. AN</w:t>
      </w:r>
      <w:r w:rsidR="003766C8">
        <w:rPr>
          <w:rFonts w:ascii="Arial" w:hAnsi="Arial" w:cs="Arial"/>
          <w:sz w:val="22"/>
          <w:szCs w:val="22"/>
        </w:rPr>
        <w:t>E</w:t>
      </w:r>
      <w:r w:rsidRPr="007E2472">
        <w:rPr>
          <w:rFonts w:ascii="Arial" w:hAnsi="Arial" w:cs="Arial"/>
          <w:sz w:val="22"/>
          <w:szCs w:val="22"/>
        </w:rPr>
        <w:t>XO IV-MINUTA DO CONTRATO</w:t>
      </w:r>
    </w:p>
    <w:p w14:paraId="086A065F" w14:textId="2B7B2C70" w:rsidR="002B1E5E" w:rsidRPr="007E2472" w:rsidRDefault="002B1E5E" w:rsidP="002B1E5E">
      <w:pPr>
        <w:spacing w:before="120"/>
        <w:jc w:val="both"/>
        <w:rPr>
          <w:rFonts w:ascii="Arial" w:hAnsi="Arial" w:cs="Arial"/>
          <w:sz w:val="22"/>
          <w:szCs w:val="22"/>
        </w:rPr>
      </w:pPr>
      <w:r w:rsidRPr="007E2472">
        <w:rPr>
          <w:rFonts w:ascii="Arial" w:hAnsi="Arial" w:cs="Arial"/>
          <w:sz w:val="22"/>
          <w:szCs w:val="22"/>
        </w:rPr>
        <w:t>2</w:t>
      </w:r>
      <w:r w:rsidR="00FA3A4F" w:rsidRPr="007E2472">
        <w:rPr>
          <w:rFonts w:ascii="Arial" w:hAnsi="Arial" w:cs="Arial"/>
          <w:sz w:val="22"/>
          <w:szCs w:val="22"/>
        </w:rPr>
        <w:t>9</w:t>
      </w:r>
      <w:r w:rsidRPr="007E2472">
        <w:rPr>
          <w:rFonts w:ascii="Arial" w:hAnsi="Arial" w:cs="Arial"/>
          <w:sz w:val="22"/>
          <w:szCs w:val="22"/>
        </w:rPr>
        <w:t>.1.</w:t>
      </w:r>
      <w:r w:rsidR="003766C8">
        <w:rPr>
          <w:rFonts w:ascii="Arial" w:hAnsi="Arial" w:cs="Arial"/>
          <w:sz w:val="22"/>
          <w:szCs w:val="22"/>
        </w:rPr>
        <w:t>5</w:t>
      </w:r>
      <w:r w:rsidR="007E2472" w:rsidRPr="007E2472">
        <w:rPr>
          <w:rFonts w:ascii="Arial" w:hAnsi="Arial" w:cs="Arial"/>
          <w:sz w:val="22"/>
          <w:szCs w:val="22"/>
        </w:rPr>
        <w:t xml:space="preserve">. ANEXO </w:t>
      </w:r>
      <w:r w:rsidRPr="007E2472">
        <w:rPr>
          <w:rFonts w:ascii="Arial" w:hAnsi="Arial" w:cs="Arial"/>
          <w:sz w:val="22"/>
          <w:szCs w:val="22"/>
        </w:rPr>
        <w:t xml:space="preserve">V – </w:t>
      </w:r>
      <w:r w:rsidR="006D62BE" w:rsidRPr="007E2472">
        <w:rPr>
          <w:rFonts w:ascii="Arial" w:hAnsi="Arial" w:cs="Arial"/>
          <w:sz w:val="22"/>
          <w:szCs w:val="22"/>
        </w:rPr>
        <w:t>DECLARAÇÃO UNIFICADA</w:t>
      </w:r>
    </w:p>
    <w:p w14:paraId="45999A71" w14:textId="1D9AD9DA" w:rsidR="009765C1" w:rsidRPr="007E2472" w:rsidRDefault="00CB1999" w:rsidP="00CB1999">
      <w:pPr>
        <w:spacing w:before="240" w:after="120"/>
        <w:jc w:val="right"/>
        <w:rPr>
          <w:rFonts w:ascii="Arial" w:eastAsia="Calibri" w:hAnsi="Arial" w:cs="Arial"/>
          <w:b/>
          <w:sz w:val="22"/>
          <w:szCs w:val="22"/>
        </w:rPr>
      </w:pPr>
      <w:r w:rsidRPr="007E2472">
        <w:rPr>
          <w:rFonts w:ascii="Arial" w:eastAsia="Calibri" w:hAnsi="Arial" w:cs="Arial"/>
          <w:b/>
          <w:sz w:val="22"/>
          <w:szCs w:val="22"/>
        </w:rPr>
        <w:t>Pau D’Arco</w:t>
      </w:r>
      <w:r w:rsidR="00BD3FFE" w:rsidRPr="007E2472">
        <w:rPr>
          <w:rFonts w:ascii="Arial" w:eastAsia="Calibri" w:hAnsi="Arial" w:cs="Arial"/>
          <w:b/>
          <w:sz w:val="22"/>
          <w:szCs w:val="22"/>
        </w:rPr>
        <w:t xml:space="preserve">/TO, aos </w:t>
      </w:r>
      <w:r w:rsidR="00110B07" w:rsidRPr="007E2472">
        <w:rPr>
          <w:rFonts w:ascii="Arial" w:hAnsi="Arial" w:cs="Arial"/>
          <w:b/>
          <w:sz w:val="22"/>
          <w:szCs w:val="22"/>
        </w:rPr>
        <w:t>04</w:t>
      </w:r>
      <w:r w:rsidR="008F45EF" w:rsidRPr="007E2472">
        <w:rPr>
          <w:rFonts w:ascii="Arial" w:hAnsi="Arial" w:cs="Arial"/>
          <w:b/>
          <w:sz w:val="22"/>
          <w:szCs w:val="22"/>
        </w:rPr>
        <w:t xml:space="preserve"> de </w:t>
      </w:r>
      <w:r w:rsidR="00110B07" w:rsidRPr="007E2472">
        <w:rPr>
          <w:rFonts w:ascii="Arial" w:hAnsi="Arial" w:cs="Arial"/>
          <w:b/>
          <w:sz w:val="22"/>
          <w:szCs w:val="22"/>
        </w:rPr>
        <w:t>Março</w:t>
      </w:r>
      <w:r w:rsidR="008F45EF" w:rsidRPr="007E2472">
        <w:rPr>
          <w:rFonts w:ascii="Arial" w:hAnsi="Arial" w:cs="Arial"/>
          <w:b/>
          <w:sz w:val="22"/>
          <w:szCs w:val="22"/>
        </w:rPr>
        <w:t xml:space="preserve"> de 2026.</w:t>
      </w:r>
    </w:p>
    <w:p w14:paraId="169EA553" w14:textId="77777777" w:rsidR="004F3F67" w:rsidRPr="007E2472" w:rsidRDefault="004F3F67" w:rsidP="00E41505">
      <w:pPr>
        <w:spacing w:before="240" w:after="240"/>
        <w:rPr>
          <w:rFonts w:ascii="Arial" w:eastAsia="Calibri" w:hAnsi="Arial" w:cs="Arial"/>
          <w:b/>
          <w:sz w:val="22"/>
          <w:szCs w:val="22"/>
        </w:rPr>
      </w:pPr>
    </w:p>
    <w:p w14:paraId="07E48190" w14:textId="77777777" w:rsidR="006F2D61" w:rsidRPr="007E2472" w:rsidRDefault="006F2D61" w:rsidP="006F2D61">
      <w:pPr>
        <w:spacing w:before="120"/>
        <w:rPr>
          <w:rFonts w:ascii="Arial" w:hAnsi="Arial" w:cs="Arial"/>
          <w:sz w:val="22"/>
          <w:szCs w:val="22"/>
        </w:rPr>
      </w:pPr>
    </w:p>
    <w:p w14:paraId="644B3053" w14:textId="77777777" w:rsidR="006F2D61" w:rsidRPr="007E2472" w:rsidRDefault="006F2D61" w:rsidP="006F2D61">
      <w:pPr>
        <w:jc w:val="center"/>
        <w:rPr>
          <w:rFonts w:ascii="Arial" w:hAnsi="Arial" w:cs="Arial"/>
          <w:sz w:val="22"/>
          <w:szCs w:val="22"/>
        </w:rPr>
      </w:pPr>
      <w:r w:rsidRPr="007E2472">
        <w:rPr>
          <w:rFonts w:ascii="Arial" w:hAnsi="Arial" w:cs="Arial"/>
          <w:sz w:val="22"/>
          <w:szCs w:val="22"/>
        </w:rPr>
        <w:t>___________________________</w:t>
      </w:r>
    </w:p>
    <w:p w14:paraId="3389D724" w14:textId="77777777" w:rsidR="006F2D61" w:rsidRPr="007E2472" w:rsidRDefault="006F2D61" w:rsidP="006F2D61">
      <w:pPr>
        <w:pStyle w:val="SemEspaamento"/>
        <w:jc w:val="center"/>
        <w:rPr>
          <w:rFonts w:ascii="Arial" w:eastAsia="Batang" w:hAnsi="Arial" w:cs="Arial"/>
        </w:rPr>
      </w:pPr>
      <w:r w:rsidRPr="007E2472">
        <w:rPr>
          <w:rFonts w:ascii="Arial" w:eastAsia="Batang" w:hAnsi="Arial" w:cs="Arial"/>
        </w:rPr>
        <w:t>GILMAR OLIVEIRA SOUZA</w:t>
      </w:r>
    </w:p>
    <w:p w14:paraId="4A0F44A3" w14:textId="77777777" w:rsidR="006F2D61" w:rsidRPr="007E2472" w:rsidRDefault="006F2D61" w:rsidP="006F2D61">
      <w:pPr>
        <w:pStyle w:val="SemEspaamento"/>
        <w:jc w:val="center"/>
        <w:rPr>
          <w:rFonts w:ascii="Arial" w:eastAsia="Batang" w:hAnsi="Arial" w:cs="Arial"/>
        </w:rPr>
      </w:pPr>
      <w:r w:rsidRPr="007E2472">
        <w:rPr>
          <w:rFonts w:ascii="Arial" w:eastAsia="Batang" w:hAnsi="Arial" w:cs="Arial"/>
        </w:rPr>
        <w:t>PREFEITO MUNICIPAL DE PAU D’ARCO-TO</w:t>
      </w:r>
    </w:p>
    <w:p w14:paraId="43753234" w14:textId="77777777" w:rsidR="00E560C8" w:rsidRPr="007E2472" w:rsidRDefault="00E560C8" w:rsidP="005B04B3">
      <w:pPr>
        <w:jc w:val="center"/>
        <w:rPr>
          <w:rFonts w:ascii="Arial" w:hAnsi="Arial" w:cs="Arial"/>
          <w:sz w:val="22"/>
          <w:szCs w:val="22"/>
        </w:rPr>
      </w:pPr>
    </w:p>
    <w:p w14:paraId="28B5A74C" w14:textId="77777777" w:rsidR="003766C8" w:rsidRDefault="003766C8" w:rsidP="00091EB0">
      <w:pPr>
        <w:rPr>
          <w:rFonts w:ascii="Arial" w:hAnsi="Arial" w:cs="Arial"/>
          <w:sz w:val="22"/>
          <w:szCs w:val="22"/>
        </w:rPr>
      </w:pPr>
    </w:p>
    <w:p w14:paraId="55F37D5A" w14:textId="77777777" w:rsidR="007E2472" w:rsidRPr="007E2472" w:rsidRDefault="007E2472" w:rsidP="007E2472">
      <w:pPr>
        <w:tabs>
          <w:tab w:val="left" w:pos="4200"/>
        </w:tabs>
        <w:rPr>
          <w:rFonts w:ascii="Arial" w:eastAsiaTheme="minorHAnsi" w:hAnsi="Arial" w:cs="Arial"/>
          <w:b/>
          <w:bCs/>
          <w:sz w:val="22"/>
          <w:szCs w:val="22"/>
        </w:rPr>
      </w:pPr>
    </w:p>
    <w:p w14:paraId="791CBD22" w14:textId="77777777" w:rsidR="007E2472" w:rsidRPr="007E2472" w:rsidRDefault="007E2472" w:rsidP="007E2472">
      <w:pPr>
        <w:pBdr>
          <w:top w:val="single" w:sz="4" w:space="1" w:color="auto"/>
          <w:left w:val="single" w:sz="4" w:space="0" w:color="auto"/>
          <w:bottom w:val="single" w:sz="4" w:space="1" w:color="auto"/>
          <w:right w:val="single" w:sz="4" w:space="1" w:color="auto"/>
        </w:pBdr>
        <w:rPr>
          <w:rFonts w:ascii="Arial" w:eastAsiaTheme="minorHAnsi" w:hAnsi="Arial" w:cs="Arial"/>
          <w:b/>
          <w:bCs/>
          <w:sz w:val="22"/>
          <w:szCs w:val="22"/>
        </w:rPr>
      </w:pPr>
      <w:r w:rsidRPr="007E2472">
        <w:rPr>
          <w:rFonts w:ascii="Arial" w:eastAsiaTheme="minorHAnsi" w:hAnsi="Arial" w:cs="Arial"/>
          <w:b/>
          <w:bCs/>
          <w:sz w:val="22"/>
          <w:szCs w:val="22"/>
        </w:rPr>
        <w:lastRenderedPageBreak/>
        <w:t>PREGÃO ELETRÔNICO SRP Nº 002/2026/PMPD-TO</w:t>
      </w:r>
    </w:p>
    <w:p w14:paraId="5E90C094" w14:textId="588D4B7F" w:rsidR="007E2472" w:rsidRPr="007E2472" w:rsidRDefault="007E2472" w:rsidP="007E2472">
      <w:pPr>
        <w:pBdr>
          <w:top w:val="single" w:sz="4" w:space="1" w:color="auto"/>
          <w:left w:val="single" w:sz="4" w:space="0" w:color="auto"/>
          <w:bottom w:val="single" w:sz="4" w:space="1" w:color="auto"/>
          <w:right w:val="single" w:sz="4" w:space="1" w:color="auto"/>
        </w:pBdr>
        <w:autoSpaceDE w:val="0"/>
        <w:autoSpaceDN w:val="0"/>
        <w:adjustRightInd w:val="0"/>
        <w:rPr>
          <w:rFonts w:ascii="Arial" w:eastAsiaTheme="minorHAnsi" w:hAnsi="Arial" w:cs="Arial"/>
          <w:b/>
          <w:bCs/>
          <w:sz w:val="22"/>
          <w:szCs w:val="22"/>
        </w:rPr>
      </w:pPr>
      <w:r w:rsidRPr="007E2472">
        <w:rPr>
          <w:rFonts w:ascii="Arial" w:hAnsi="Arial" w:cs="Arial"/>
          <w:b/>
          <w:bCs/>
          <w:sz w:val="22"/>
          <w:szCs w:val="22"/>
        </w:rPr>
        <w:t>PROCESSO ADMINISTRATIVO Nº 0</w:t>
      </w:r>
      <w:r w:rsidR="000A327A">
        <w:rPr>
          <w:rFonts w:ascii="Arial" w:hAnsi="Arial" w:cs="Arial"/>
          <w:b/>
          <w:bCs/>
          <w:sz w:val="22"/>
          <w:szCs w:val="22"/>
        </w:rPr>
        <w:t>451</w:t>
      </w:r>
      <w:r w:rsidRPr="007E2472">
        <w:rPr>
          <w:rFonts w:ascii="Arial" w:hAnsi="Arial" w:cs="Arial"/>
          <w:b/>
          <w:bCs/>
          <w:sz w:val="22"/>
          <w:szCs w:val="22"/>
        </w:rPr>
        <w:t>/2026/</w:t>
      </w:r>
      <w:r w:rsidRPr="007E2472">
        <w:rPr>
          <w:rFonts w:ascii="Arial" w:eastAsiaTheme="minorHAnsi" w:hAnsi="Arial" w:cs="Arial"/>
          <w:b/>
          <w:bCs/>
          <w:sz w:val="22"/>
          <w:szCs w:val="22"/>
        </w:rPr>
        <w:t xml:space="preserve"> PMPD-TO</w:t>
      </w:r>
    </w:p>
    <w:p w14:paraId="7238D816" w14:textId="77777777" w:rsidR="007E2472" w:rsidRPr="007E2472" w:rsidRDefault="007E2472" w:rsidP="007E2472">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ÓRGÃO GERENCIADOR: PREFEITURA MUNICIPAL DE PAU D’ARCO-TO, </w:t>
      </w:r>
    </w:p>
    <w:p w14:paraId="09C6BA88" w14:textId="77777777" w:rsidR="007E2472" w:rsidRPr="007E2472" w:rsidRDefault="007E2472" w:rsidP="007E2472">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CNPJ: </w:t>
      </w:r>
      <w:r w:rsidRPr="007E2472">
        <w:rPr>
          <w:rFonts w:ascii="Arial" w:hAnsi="Arial" w:cs="Arial"/>
          <w:sz w:val="22"/>
          <w:szCs w:val="22"/>
        </w:rPr>
        <w:t>25.063.991/0001-82.</w:t>
      </w:r>
    </w:p>
    <w:p w14:paraId="27EEB4AC" w14:textId="77777777" w:rsidR="007E2472" w:rsidRPr="007E2472" w:rsidRDefault="007E2472" w:rsidP="007E2472">
      <w:pPr>
        <w:pBdr>
          <w:top w:val="single" w:sz="4" w:space="1" w:color="auto"/>
          <w:left w:val="single" w:sz="4" w:space="0" w:color="auto"/>
          <w:bottom w:val="single" w:sz="4" w:space="1" w:color="auto"/>
          <w:right w:val="single" w:sz="4" w:space="1" w:color="auto"/>
        </w:pBdr>
        <w:rPr>
          <w:rFonts w:ascii="Arial" w:hAnsi="Arial" w:cs="Arial"/>
          <w:sz w:val="22"/>
          <w:szCs w:val="22"/>
        </w:rPr>
      </w:pPr>
      <w:r w:rsidRPr="007E2472">
        <w:rPr>
          <w:rFonts w:ascii="Arial" w:hAnsi="Arial" w:cs="Arial"/>
          <w:b/>
          <w:sz w:val="22"/>
          <w:szCs w:val="22"/>
        </w:rPr>
        <w:t xml:space="preserve">FUNDAMENTAÇÃO JURIDICA: </w:t>
      </w:r>
      <w:r w:rsidRPr="007E2472">
        <w:rPr>
          <w:rFonts w:ascii="Arial" w:hAnsi="Arial" w:cs="Arial"/>
          <w:sz w:val="22"/>
          <w:szCs w:val="22"/>
        </w:rPr>
        <w:t>LEI 14.133, ART 56  E ALTERAÇÕES POSTERIORES.</w:t>
      </w:r>
    </w:p>
    <w:p w14:paraId="0B95E5FB" w14:textId="77777777" w:rsidR="007E2472" w:rsidRPr="007E2472" w:rsidRDefault="007E2472" w:rsidP="007E2472">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CRITÉRIO DE JULGAMENTO: “MENOR PREÇO POR ITEM”</w:t>
      </w:r>
    </w:p>
    <w:p w14:paraId="10A48A34" w14:textId="77777777" w:rsidR="007E2472" w:rsidRPr="007E2472" w:rsidRDefault="007E2472" w:rsidP="007E2472">
      <w:pPr>
        <w:pBdr>
          <w:top w:val="single" w:sz="4" w:space="1" w:color="auto"/>
          <w:left w:val="single" w:sz="4" w:space="0" w:color="auto"/>
          <w:bottom w:val="single" w:sz="4" w:space="1" w:color="auto"/>
          <w:right w:val="single" w:sz="4" w:space="1" w:color="auto"/>
        </w:pBdr>
        <w:jc w:val="both"/>
        <w:rPr>
          <w:rFonts w:ascii="Arial" w:hAnsi="Arial" w:cs="Arial"/>
          <w:b/>
          <w:sz w:val="22"/>
          <w:szCs w:val="22"/>
        </w:rPr>
      </w:pPr>
      <w:r w:rsidRPr="007E2472">
        <w:rPr>
          <w:rFonts w:ascii="Arial" w:hAnsi="Arial" w:cs="Arial"/>
          <w:b/>
          <w:sz w:val="22"/>
          <w:szCs w:val="22"/>
        </w:rPr>
        <w:t xml:space="preserve">OBJETO: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1356B354" w14:textId="77777777" w:rsidR="007E2472" w:rsidRPr="007E2472" w:rsidRDefault="007E2472" w:rsidP="007E2472">
      <w:pPr>
        <w:widowControl w:val="0"/>
        <w:autoSpaceDE w:val="0"/>
        <w:autoSpaceDN w:val="0"/>
        <w:adjustRightInd w:val="0"/>
        <w:spacing w:before="32"/>
        <w:ind w:left="4133" w:right="4134" w:hanging="22"/>
        <w:jc w:val="both"/>
        <w:rPr>
          <w:rFonts w:ascii="Arial" w:hAnsi="Arial" w:cs="Arial"/>
          <w:b/>
          <w:bCs/>
          <w:spacing w:val="-1"/>
          <w:sz w:val="22"/>
          <w:szCs w:val="22"/>
        </w:rPr>
      </w:pPr>
    </w:p>
    <w:p w14:paraId="002A471B" w14:textId="77777777" w:rsidR="007E2472" w:rsidRPr="007E2472" w:rsidRDefault="007E2472" w:rsidP="007E2472">
      <w:pPr>
        <w:widowControl w:val="0"/>
        <w:autoSpaceDE w:val="0"/>
        <w:autoSpaceDN w:val="0"/>
        <w:adjustRightInd w:val="0"/>
        <w:spacing w:before="32"/>
        <w:ind w:left="4133" w:right="4134" w:hanging="22"/>
        <w:jc w:val="both"/>
        <w:rPr>
          <w:rFonts w:ascii="Arial" w:hAnsi="Arial" w:cs="Arial"/>
          <w:sz w:val="22"/>
          <w:szCs w:val="22"/>
        </w:rPr>
      </w:pPr>
      <w:r w:rsidRPr="007E2472">
        <w:rPr>
          <w:rFonts w:ascii="Arial" w:hAnsi="Arial" w:cs="Arial"/>
          <w:b/>
          <w:bCs/>
          <w:spacing w:val="-1"/>
          <w:sz w:val="22"/>
          <w:szCs w:val="22"/>
        </w:rPr>
        <w:t>AN</w:t>
      </w:r>
      <w:r w:rsidRPr="007E2472">
        <w:rPr>
          <w:rFonts w:ascii="Arial" w:hAnsi="Arial" w:cs="Arial"/>
          <w:b/>
          <w:bCs/>
          <w:spacing w:val="2"/>
          <w:sz w:val="22"/>
          <w:szCs w:val="22"/>
        </w:rPr>
        <w:t>E</w:t>
      </w:r>
      <w:r w:rsidRPr="007E2472">
        <w:rPr>
          <w:rFonts w:ascii="Arial" w:hAnsi="Arial" w:cs="Arial"/>
          <w:b/>
          <w:bCs/>
          <w:spacing w:val="-1"/>
          <w:sz w:val="22"/>
          <w:szCs w:val="22"/>
        </w:rPr>
        <w:t>X</w:t>
      </w:r>
      <w:r w:rsidRPr="007E2472">
        <w:rPr>
          <w:rFonts w:ascii="Arial" w:hAnsi="Arial" w:cs="Arial"/>
          <w:b/>
          <w:bCs/>
          <w:sz w:val="22"/>
          <w:szCs w:val="22"/>
        </w:rPr>
        <w:t>O</w:t>
      </w:r>
      <w:r w:rsidRPr="007E2472">
        <w:rPr>
          <w:rFonts w:ascii="Arial" w:hAnsi="Arial" w:cs="Arial"/>
          <w:b/>
          <w:bCs/>
          <w:spacing w:val="4"/>
          <w:sz w:val="22"/>
          <w:szCs w:val="22"/>
        </w:rPr>
        <w:t xml:space="preserve"> </w:t>
      </w:r>
      <w:r w:rsidRPr="007E2472">
        <w:rPr>
          <w:rFonts w:ascii="Arial" w:hAnsi="Arial" w:cs="Arial"/>
          <w:b/>
          <w:bCs/>
          <w:sz w:val="22"/>
          <w:szCs w:val="22"/>
        </w:rPr>
        <w:t>I</w:t>
      </w:r>
    </w:p>
    <w:p w14:paraId="70F68303" w14:textId="77777777" w:rsidR="007E2472" w:rsidRPr="007E2472" w:rsidRDefault="007E2472" w:rsidP="007E2472">
      <w:pPr>
        <w:widowControl w:val="0"/>
        <w:autoSpaceDE w:val="0"/>
        <w:autoSpaceDN w:val="0"/>
        <w:adjustRightInd w:val="0"/>
        <w:spacing w:line="200" w:lineRule="exact"/>
        <w:jc w:val="both"/>
        <w:rPr>
          <w:rFonts w:ascii="Arial" w:hAnsi="Arial" w:cs="Arial"/>
          <w:sz w:val="22"/>
          <w:szCs w:val="22"/>
        </w:rPr>
      </w:pPr>
    </w:p>
    <w:p w14:paraId="3C0D10BD" w14:textId="77777777" w:rsidR="007E2472" w:rsidRPr="007E2472" w:rsidRDefault="007E2472" w:rsidP="007E2472">
      <w:pPr>
        <w:widowControl w:val="0"/>
        <w:autoSpaceDE w:val="0"/>
        <w:autoSpaceDN w:val="0"/>
        <w:adjustRightInd w:val="0"/>
        <w:spacing w:line="249" w:lineRule="exact"/>
        <w:ind w:left="3250" w:right="3254"/>
        <w:jc w:val="both"/>
        <w:rPr>
          <w:rFonts w:ascii="Arial" w:hAnsi="Arial" w:cs="Arial"/>
          <w:sz w:val="22"/>
          <w:szCs w:val="22"/>
        </w:rPr>
      </w:pPr>
      <w:r w:rsidRPr="007E2472">
        <w:rPr>
          <w:rFonts w:ascii="Arial" w:hAnsi="Arial" w:cs="Arial"/>
          <w:b/>
          <w:bCs/>
          <w:spacing w:val="2"/>
          <w:position w:val="-1"/>
          <w:sz w:val="22"/>
          <w:szCs w:val="22"/>
          <w:u w:val="thick"/>
        </w:rPr>
        <w:t>TE</w:t>
      </w:r>
      <w:r w:rsidRPr="007E2472">
        <w:rPr>
          <w:rFonts w:ascii="Arial" w:hAnsi="Arial" w:cs="Arial"/>
          <w:b/>
          <w:bCs/>
          <w:spacing w:val="-1"/>
          <w:position w:val="-1"/>
          <w:sz w:val="22"/>
          <w:szCs w:val="22"/>
          <w:u w:val="thick"/>
        </w:rPr>
        <w:t>R</w:t>
      </w:r>
      <w:r w:rsidRPr="007E2472">
        <w:rPr>
          <w:rFonts w:ascii="Arial" w:hAnsi="Arial" w:cs="Arial"/>
          <w:b/>
          <w:bCs/>
          <w:spacing w:val="-2"/>
          <w:position w:val="-1"/>
          <w:sz w:val="22"/>
          <w:szCs w:val="22"/>
          <w:u w:val="thick"/>
        </w:rPr>
        <w:t>M</w:t>
      </w:r>
      <w:r w:rsidRPr="007E2472">
        <w:rPr>
          <w:rFonts w:ascii="Arial" w:hAnsi="Arial" w:cs="Arial"/>
          <w:b/>
          <w:bCs/>
          <w:position w:val="-1"/>
          <w:sz w:val="22"/>
          <w:szCs w:val="22"/>
          <w:u w:val="thick"/>
        </w:rPr>
        <w:t>O</w:t>
      </w:r>
      <w:r w:rsidRPr="007E2472">
        <w:rPr>
          <w:rFonts w:ascii="Arial" w:hAnsi="Arial" w:cs="Arial"/>
          <w:b/>
          <w:bCs/>
          <w:spacing w:val="4"/>
          <w:position w:val="-1"/>
          <w:sz w:val="22"/>
          <w:szCs w:val="22"/>
          <w:u w:val="thick"/>
        </w:rPr>
        <w:t xml:space="preserve"> </w:t>
      </w:r>
      <w:r w:rsidRPr="007E2472">
        <w:rPr>
          <w:rFonts w:ascii="Arial" w:hAnsi="Arial" w:cs="Arial"/>
          <w:b/>
          <w:bCs/>
          <w:spacing w:val="-6"/>
          <w:position w:val="-1"/>
          <w:sz w:val="22"/>
          <w:szCs w:val="22"/>
          <w:u w:val="thick"/>
        </w:rPr>
        <w:t>D</w:t>
      </w:r>
      <w:r w:rsidRPr="007E2472">
        <w:rPr>
          <w:rFonts w:ascii="Arial" w:hAnsi="Arial" w:cs="Arial"/>
          <w:b/>
          <w:bCs/>
          <w:position w:val="-1"/>
          <w:sz w:val="22"/>
          <w:szCs w:val="22"/>
          <w:u w:val="thick"/>
        </w:rPr>
        <w:t>E</w:t>
      </w:r>
      <w:r w:rsidRPr="007E2472">
        <w:rPr>
          <w:rFonts w:ascii="Arial" w:hAnsi="Arial" w:cs="Arial"/>
          <w:b/>
          <w:bCs/>
          <w:spacing w:val="4"/>
          <w:position w:val="-1"/>
          <w:sz w:val="22"/>
          <w:szCs w:val="22"/>
          <w:u w:val="thick"/>
        </w:rPr>
        <w:t xml:space="preserve"> </w:t>
      </w:r>
      <w:r w:rsidRPr="007E2472">
        <w:rPr>
          <w:rFonts w:ascii="Arial" w:hAnsi="Arial" w:cs="Arial"/>
          <w:b/>
          <w:bCs/>
          <w:spacing w:val="-6"/>
          <w:position w:val="-1"/>
          <w:sz w:val="22"/>
          <w:szCs w:val="22"/>
          <w:u w:val="thick"/>
        </w:rPr>
        <w:t>R</w:t>
      </w:r>
      <w:r w:rsidRPr="007E2472">
        <w:rPr>
          <w:rFonts w:ascii="Arial" w:hAnsi="Arial" w:cs="Arial"/>
          <w:b/>
          <w:bCs/>
          <w:spacing w:val="2"/>
          <w:position w:val="-1"/>
          <w:sz w:val="22"/>
          <w:szCs w:val="22"/>
          <w:u w:val="thick"/>
        </w:rPr>
        <w:t>E</w:t>
      </w:r>
      <w:r w:rsidRPr="007E2472">
        <w:rPr>
          <w:rFonts w:ascii="Arial" w:hAnsi="Arial" w:cs="Arial"/>
          <w:b/>
          <w:bCs/>
          <w:spacing w:val="-5"/>
          <w:position w:val="-1"/>
          <w:sz w:val="22"/>
          <w:szCs w:val="22"/>
          <w:u w:val="thick"/>
        </w:rPr>
        <w:t>F</w:t>
      </w:r>
      <w:r w:rsidRPr="007E2472">
        <w:rPr>
          <w:rFonts w:ascii="Arial" w:hAnsi="Arial" w:cs="Arial"/>
          <w:b/>
          <w:bCs/>
          <w:spacing w:val="2"/>
          <w:position w:val="-1"/>
          <w:sz w:val="22"/>
          <w:szCs w:val="22"/>
          <w:u w:val="thick"/>
        </w:rPr>
        <w:t>E</w:t>
      </w:r>
      <w:r w:rsidRPr="007E2472">
        <w:rPr>
          <w:rFonts w:ascii="Arial" w:hAnsi="Arial" w:cs="Arial"/>
          <w:b/>
          <w:bCs/>
          <w:spacing w:val="-1"/>
          <w:position w:val="-1"/>
          <w:sz w:val="22"/>
          <w:szCs w:val="22"/>
          <w:u w:val="thick"/>
        </w:rPr>
        <w:t>R</w:t>
      </w:r>
      <w:r w:rsidRPr="007E2472">
        <w:rPr>
          <w:rFonts w:ascii="Arial" w:hAnsi="Arial" w:cs="Arial"/>
          <w:b/>
          <w:bCs/>
          <w:spacing w:val="2"/>
          <w:position w:val="-1"/>
          <w:sz w:val="22"/>
          <w:szCs w:val="22"/>
          <w:u w:val="thick"/>
        </w:rPr>
        <w:t>Ê</w:t>
      </w:r>
      <w:r w:rsidRPr="007E2472">
        <w:rPr>
          <w:rFonts w:ascii="Arial" w:hAnsi="Arial" w:cs="Arial"/>
          <w:b/>
          <w:bCs/>
          <w:spacing w:val="-1"/>
          <w:position w:val="-1"/>
          <w:sz w:val="22"/>
          <w:szCs w:val="22"/>
          <w:u w:val="thick"/>
        </w:rPr>
        <w:t>NC</w:t>
      </w:r>
      <w:r w:rsidRPr="007E2472">
        <w:rPr>
          <w:rFonts w:ascii="Arial" w:hAnsi="Arial" w:cs="Arial"/>
          <w:b/>
          <w:bCs/>
          <w:spacing w:val="1"/>
          <w:position w:val="-1"/>
          <w:sz w:val="22"/>
          <w:szCs w:val="22"/>
          <w:u w:val="thick"/>
        </w:rPr>
        <w:t>I</w:t>
      </w:r>
      <w:r w:rsidRPr="007E2472">
        <w:rPr>
          <w:rFonts w:ascii="Arial" w:hAnsi="Arial" w:cs="Arial"/>
          <w:b/>
          <w:bCs/>
          <w:position w:val="-1"/>
          <w:sz w:val="22"/>
          <w:szCs w:val="22"/>
          <w:u w:val="thick"/>
        </w:rPr>
        <w:t>A</w:t>
      </w:r>
    </w:p>
    <w:p w14:paraId="5C47F441" w14:textId="77777777" w:rsidR="007E2472" w:rsidRPr="007E2472" w:rsidRDefault="007E2472" w:rsidP="007E2472">
      <w:pPr>
        <w:widowControl w:val="0"/>
        <w:autoSpaceDE w:val="0"/>
        <w:autoSpaceDN w:val="0"/>
        <w:adjustRightInd w:val="0"/>
        <w:spacing w:before="2" w:line="250" w:lineRule="exact"/>
        <w:ind w:right="186"/>
        <w:jc w:val="both"/>
        <w:rPr>
          <w:rFonts w:ascii="Arial" w:hAnsi="Arial" w:cs="Arial"/>
          <w:sz w:val="22"/>
          <w:szCs w:val="22"/>
        </w:rPr>
      </w:pPr>
    </w:p>
    <w:p w14:paraId="4F725A66" w14:textId="77777777" w:rsidR="007E2472" w:rsidRPr="000A327A" w:rsidRDefault="007E2472" w:rsidP="007E2472">
      <w:pPr>
        <w:widowControl w:val="0"/>
        <w:autoSpaceDE w:val="0"/>
        <w:autoSpaceDN w:val="0"/>
        <w:adjustRightInd w:val="0"/>
        <w:spacing w:before="2" w:line="250" w:lineRule="exact"/>
        <w:ind w:right="186"/>
        <w:jc w:val="both"/>
        <w:rPr>
          <w:rFonts w:ascii="Arial" w:hAnsi="Arial" w:cs="Arial"/>
          <w:b/>
          <w:sz w:val="18"/>
          <w:szCs w:val="18"/>
        </w:rPr>
      </w:pPr>
      <w:r w:rsidRPr="000A327A">
        <w:rPr>
          <w:rFonts w:ascii="Arial" w:hAnsi="Arial" w:cs="Arial"/>
          <w:b/>
          <w:sz w:val="18"/>
          <w:szCs w:val="18"/>
        </w:rPr>
        <w:t>1. DO OBJETO:</w:t>
      </w:r>
    </w:p>
    <w:p w14:paraId="7102CD66" w14:textId="77777777" w:rsidR="007E2472" w:rsidRPr="000A327A" w:rsidRDefault="007E2472" w:rsidP="007E2472">
      <w:pPr>
        <w:widowControl w:val="0"/>
        <w:autoSpaceDE w:val="0"/>
        <w:autoSpaceDN w:val="0"/>
        <w:adjustRightInd w:val="0"/>
        <w:spacing w:before="2" w:line="250" w:lineRule="exact"/>
        <w:ind w:right="186"/>
        <w:jc w:val="both"/>
        <w:rPr>
          <w:rFonts w:ascii="Arial" w:hAnsi="Arial" w:cs="Arial"/>
          <w:spacing w:val="-6"/>
          <w:sz w:val="18"/>
          <w:szCs w:val="18"/>
        </w:rPr>
      </w:pPr>
    </w:p>
    <w:p w14:paraId="138EB3CD" w14:textId="77777777" w:rsidR="007E2472" w:rsidRPr="000A327A" w:rsidRDefault="007E2472" w:rsidP="007E2472">
      <w:pPr>
        <w:widowControl w:val="0"/>
        <w:autoSpaceDE w:val="0"/>
        <w:autoSpaceDN w:val="0"/>
        <w:adjustRightInd w:val="0"/>
        <w:ind w:right="-1"/>
        <w:jc w:val="both"/>
        <w:rPr>
          <w:rFonts w:ascii="Arial" w:hAnsi="Arial" w:cs="Arial"/>
          <w:sz w:val="18"/>
          <w:szCs w:val="18"/>
          <w:shd w:val="clear" w:color="auto" w:fill="FFFFFF"/>
        </w:rPr>
      </w:pPr>
      <w:r w:rsidRPr="000A327A">
        <w:rPr>
          <w:rFonts w:ascii="Arial" w:hAnsi="Arial" w:cs="Arial"/>
          <w:sz w:val="18"/>
          <w:szCs w:val="18"/>
          <w:shd w:val="clear" w:color="auto" w:fill="FFFFFF"/>
        </w:rPr>
        <w:t>CONTRATAÇÃO DE EMPRESA ESPECIALIZADA PRESTAÇÃO DE SERVIÇO DE DESENVOLVIMENTO, WEB DESIGNER, DADOS, CONFECÇÕES DE LAYOUTS, FOTOGRAFIA, PUBLICIDADE NAS REDES SOCIAIS E PROGRAMAS DE TELEVISAO (TV), COM DADOS PARA O PORTAL DA TRANSPARENCIA E INFORMAÇÕES DE LEI DE ACESSO À INFORMAÇÃO E ASSESSORIA DE COMUNICAÇÃO. ATENDENDO DEMANDA DA SECRETARIA GERAL DE ADMINISTRAÇÃO. PARA O ANO DE 2026, DO MUNICIPIO DE PAU D’ARCO-TO.</w:t>
      </w:r>
    </w:p>
    <w:p w14:paraId="649468C2" w14:textId="77777777" w:rsidR="007E2472" w:rsidRPr="000A327A" w:rsidRDefault="007E2472" w:rsidP="007E2472">
      <w:pPr>
        <w:widowControl w:val="0"/>
        <w:autoSpaceDE w:val="0"/>
        <w:autoSpaceDN w:val="0"/>
        <w:adjustRightInd w:val="0"/>
        <w:ind w:right="-1"/>
        <w:jc w:val="both"/>
        <w:rPr>
          <w:rFonts w:ascii="Arial" w:hAnsi="Arial" w:cs="Arial"/>
          <w:bCs/>
          <w:sz w:val="18"/>
          <w:szCs w:val="18"/>
        </w:rPr>
      </w:pPr>
    </w:p>
    <w:p w14:paraId="2C83B78A" w14:textId="77777777" w:rsidR="007E2472" w:rsidRPr="000A327A" w:rsidRDefault="007E2472" w:rsidP="007E2472">
      <w:pPr>
        <w:widowControl w:val="0"/>
        <w:autoSpaceDE w:val="0"/>
        <w:autoSpaceDN w:val="0"/>
        <w:adjustRightInd w:val="0"/>
        <w:ind w:right="2268"/>
        <w:jc w:val="both"/>
        <w:rPr>
          <w:rFonts w:ascii="Arial" w:hAnsi="Arial" w:cs="Arial"/>
          <w:b/>
          <w:bCs/>
          <w:sz w:val="18"/>
          <w:szCs w:val="18"/>
        </w:rPr>
      </w:pPr>
      <w:r w:rsidRPr="000A327A">
        <w:rPr>
          <w:rFonts w:ascii="Arial" w:hAnsi="Arial" w:cs="Arial"/>
          <w:b/>
          <w:bCs/>
          <w:sz w:val="18"/>
          <w:szCs w:val="18"/>
        </w:rPr>
        <w:t>2. DA JUSTIFICATIVA:</w:t>
      </w:r>
    </w:p>
    <w:p w14:paraId="5424F389" w14:textId="77777777" w:rsidR="007E2472" w:rsidRPr="000A327A" w:rsidRDefault="007E2472" w:rsidP="007E2472">
      <w:pPr>
        <w:spacing w:before="100" w:beforeAutospacing="1" w:after="100" w:afterAutospacing="1"/>
        <w:jc w:val="both"/>
        <w:rPr>
          <w:rFonts w:ascii="Arial" w:hAnsi="Arial" w:cs="Arial"/>
          <w:sz w:val="18"/>
          <w:szCs w:val="18"/>
        </w:rPr>
      </w:pPr>
      <w:r w:rsidRPr="000A327A">
        <w:rPr>
          <w:rFonts w:ascii="Arial" w:hAnsi="Arial" w:cs="Arial"/>
          <w:sz w:val="18"/>
          <w:szCs w:val="18"/>
        </w:rPr>
        <w:t xml:space="preserve">A presente contratação tem por objetivo atender às necessidades da </w:t>
      </w:r>
      <w:r w:rsidRPr="000A327A">
        <w:rPr>
          <w:rFonts w:ascii="Arial" w:hAnsi="Arial" w:cs="Arial"/>
          <w:bCs/>
          <w:sz w:val="18"/>
          <w:szCs w:val="18"/>
        </w:rPr>
        <w:t>Prefeitura Municipal de Pau D’Arco – TO</w:t>
      </w:r>
      <w:r w:rsidRPr="000A327A">
        <w:rPr>
          <w:rFonts w:ascii="Arial" w:hAnsi="Arial" w:cs="Arial"/>
          <w:sz w:val="18"/>
          <w:szCs w:val="18"/>
        </w:rPr>
        <w:t xml:space="preserve">, por meio da </w:t>
      </w:r>
      <w:r w:rsidRPr="000A327A">
        <w:rPr>
          <w:rFonts w:ascii="Arial" w:hAnsi="Arial" w:cs="Arial"/>
          <w:bCs/>
          <w:sz w:val="18"/>
          <w:szCs w:val="18"/>
        </w:rPr>
        <w:t>Secretaria Geral de Administração</w:t>
      </w:r>
      <w:r w:rsidRPr="000A327A">
        <w:rPr>
          <w:rFonts w:ascii="Arial" w:hAnsi="Arial" w:cs="Arial"/>
          <w:sz w:val="18"/>
          <w:szCs w:val="18"/>
        </w:rPr>
        <w:t xml:space="preserve">, quanto à prestação de serviços especializados de </w:t>
      </w:r>
      <w:r w:rsidRPr="000A327A">
        <w:rPr>
          <w:rFonts w:ascii="Arial" w:hAnsi="Arial" w:cs="Arial"/>
          <w:bCs/>
          <w:sz w:val="18"/>
          <w:szCs w:val="18"/>
        </w:rPr>
        <w:t>desenvolvimento web, web design, gestão de dados, confecção de layouts institucionais, fotografia, publicidade em redes sociais e programas de televisão (TV), bem como assessoria de comunicação institucional</w:t>
      </w:r>
      <w:r w:rsidRPr="000A327A">
        <w:rPr>
          <w:rFonts w:ascii="Arial" w:hAnsi="Arial" w:cs="Arial"/>
          <w:sz w:val="18"/>
          <w:szCs w:val="18"/>
        </w:rPr>
        <w:t>.</w:t>
      </w:r>
    </w:p>
    <w:p w14:paraId="289FB6C6" w14:textId="77777777" w:rsidR="007E2472" w:rsidRPr="000A327A" w:rsidRDefault="007E2472" w:rsidP="007E2472">
      <w:pPr>
        <w:spacing w:before="100" w:beforeAutospacing="1" w:after="100" w:afterAutospacing="1"/>
        <w:jc w:val="both"/>
        <w:rPr>
          <w:rFonts w:ascii="Arial" w:hAnsi="Arial" w:cs="Arial"/>
          <w:sz w:val="18"/>
          <w:szCs w:val="18"/>
        </w:rPr>
      </w:pPr>
      <w:r w:rsidRPr="000A327A">
        <w:rPr>
          <w:rFonts w:ascii="Arial" w:hAnsi="Arial" w:cs="Arial"/>
          <w:sz w:val="18"/>
          <w:szCs w:val="18"/>
        </w:rPr>
        <w:t xml:space="preserve">A contratação justifica-se pela necessidade de promover a </w:t>
      </w:r>
      <w:r w:rsidRPr="000A327A">
        <w:rPr>
          <w:rFonts w:ascii="Arial" w:hAnsi="Arial" w:cs="Arial"/>
          <w:bCs/>
          <w:sz w:val="18"/>
          <w:szCs w:val="18"/>
        </w:rPr>
        <w:t>divulgação das ações, programas, projetos e serviços desenvolvidos pela administração municipal</w:t>
      </w:r>
      <w:r w:rsidRPr="000A327A">
        <w:rPr>
          <w:rFonts w:ascii="Arial" w:hAnsi="Arial" w:cs="Arial"/>
          <w:sz w:val="18"/>
          <w:szCs w:val="18"/>
        </w:rPr>
        <w:t>, garantindo que as informações de interesse público sejam disponibilizadas à população de forma clara, transparente e acessível.</w:t>
      </w:r>
    </w:p>
    <w:p w14:paraId="123381E7" w14:textId="77777777" w:rsidR="007E2472" w:rsidRPr="000A327A" w:rsidRDefault="007E2472" w:rsidP="007E2472">
      <w:pPr>
        <w:spacing w:before="100" w:beforeAutospacing="1" w:after="100" w:afterAutospacing="1"/>
        <w:jc w:val="both"/>
        <w:rPr>
          <w:rFonts w:ascii="Arial" w:hAnsi="Arial" w:cs="Arial"/>
          <w:sz w:val="18"/>
          <w:szCs w:val="18"/>
        </w:rPr>
      </w:pPr>
      <w:r w:rsidRPr="000A327A">
        <w:rPr>
          <w:rFonts w:ascii="Arial" w:hAnsi="Arial" w:cs="Arial"/>
          <w:sz w:val="18"/>
          <w:szCs w:val="18"/>
        </w:rPr>
        <w:t xml:space="preserve">Além disso, os serviços são essenciais para assegurar o </w:t>
      </w:r>
      <w:r w:rsidRPr="000A327A">
        <w:rPr>
          <w:rFonts w:ascii="Arial" w:hAnsi="Arial" w:cs="Arial"/>
          <w:bCs/>
          <w:sz w:val="18"/>
          <w:szCs w:val="18"/>
        </w:rPr>
        <w:t>cumprimento das exigências legais relacionadas à transparência pública e ao acesso à informação</w:t>
      </w:r>
      <w:r w:rsidRPr="000A327A">
        <w:rPr>
          <w:rFonts w:ascii="Arial" w:hAnsi="Arial" w:cs="Arial"/>
          <w:sz w:val="18"/>
          <w:szCs w:val="18"/>
        </w:rPr>
        <w:t xml:space="preserve">, especialmente no que se refere à </w:t>
      </w:r>
      <w:r w:rsidRPr="000A327A">
        <w:rPr>
          <w:rFonts w:ascii="Arial" w:hAnsi="Arial" w:cs="Arial"/>
          <w:bCs/>
          <w:sz w:val="18"/>
          <w:szCs w:val="18"/>
        </w:rPr>
        <w:t>alimentação e organização de dados no Portal da Transparência</w:t>
      </w:r>
      <w:r w:rsidRPr="000A327A">
        <w:rPr>
          <w:rFonts w:ascii="Arial" w:hAnsi="Arial" w:cs="Arial"/>
          <w:sz w:val="18"/>
          <w:szCs w:val="18"/>
        </w:rPr>
        <w:t xml:space="preserve">, em conformidade com a </w:t>
      </w:r>
      <w:r w:rsidRPr="000A327A">
        <w:rPr>
          <w:rFonts w:ascii="Arial" w:hAnsi="Arial" w:cs="Arial"/>
          <w:bCs/>
          <w:sz w:val="18"/>
          <w:szCs w:val="18"/>
        </w:rPr>
        <w:t>Lei nº 12.527/2011 – Lei de Acesso à Informação</w:t>
      </w:r>
      <w:r w:rsidRPr="000A327A">
        <w:rPr>
          <w:rFonts w:ascii="Arial" w:hAnsi="Arial" w:cs="Arial"/>
          <w:sz w:val="18"/>
          <w:szCs w:val="18"/>
        </w:rPr>
        <w:t xml:space="preserve">, bem como com os princípios da </w:t>
      </w:r>
      <w:r w:rsidRPr="000A327A">
        <w:rPr>
          <w:rFonts w:ascii="Arial" w:hAnsi="Arial" w:cs="Arial"/>
          <w:bCs/>
          <w:sz w:val="18"/>
          <w:szCs w:val="18"/>
        </w:rPr>
        <w:t>publicidade e transparência previstos no art. 37 da Constituição Federal</w:t>
      </w:r>
      <w:r w:rsidRPr="000A327A">
        <w:rPr>
          <w:rFonts w:ascii="Arial" w:hAnsi="Arial" w:cs="Arial"/>
          <w:sz w:val="18"/>
          <w:szCs w:val="18"/>
        </w:rPr>
        <w:t>.</w:t>
      </w:r>
    </w:p>
    <w:p w14:paraId="5D0B48B1" w14:textId="77777777" w:rsidR="007E2472" w:rsidRPr="000A327A" w:rsidRDefault="007E2472" w:rsidP="007E2472">
      <w:pPr>
        <w:spacing w:before="100" w:beforeAutospacing="1" w:after="100" w:afterAutospacing="1"/>
        <w:jc w:val="both"/>
        <w:rPr>
          <w:rFonts w:ascii="Arial" w:hAnsi="Arial" w:cs="Arial"/>
          <w:sz w:val="18"/>
          <w:szCs w:val="18"/>
        </w:rPr>
      </w:pPr>
      <w:r w:rsidRPr="000A327A">
        <w:rPr>
          <w:rFonts w:ascii="Arial" w:hAnsi="Arial" w:cs="Arial"/>
          <w:sz w:val="18"/>
          <w:szCs w:val="18"/>
        </w:rPr>
        <w:t xml:space="preserve">Destaca-se ainda que a administração municipal </w:t>
      </w:r>
      <w:r w:rsidRPr="000A327A">
        <w:rPr>
          <w:rFonts w:ascii="Arial" w:hAnsi="Arial" w:cs="Arial"/>
          <w:bCs/>
          <w:sz w:val="18"/>
          <w:szCs w:val="18"/>
        </w:rPr>
        <w:t>não dispõe em seu quadro de servidores de profissionais especializados em número suficiente para executar de forma contínua e eficiente as atividades relacionadas à comunicação institucional, produção de conteúdo digital, publicidade e gestão de informações</w:t>
      </w:r>
      <w:r w:rsidRPr="000A327A">
        <w:rPr>
          <w:rFonts w:ascii="Arial" w:hAnsi="Arial" w:cs="Arial"/>
          <w:sz w:val="18"/>
          <w:szCs w:val="18"/>
        </w:rPr>
        <w:t>, tornando necessária a contratação de empresa especializada para a prestação desses serviços.</w:t>
      </w:r>
    </w:p>
    <w:p w14:paraId="14F09CF9" w14:textId="77777777" w:rsidR="007E2472" w:rsidRPr="000A327A" w:rsidRDefault="007E2472" w:rsidP="007E2472">
      <w:pPr>
        <w:spacing w:before="100" w:beforeAutospacing="1" w:after="100" w:afterAutospacing="1"/>
        <w:jc w:val="both"/>
        <w:rPr>
          <w:rFonts w:ascii="Arial" w:hAnsi="Arial" w:cs="Arial"/>
          <w:sz w:val="18"/>
          <w:szCs w:val="18"/>
        </w:rPr>
      </w:pPr>
      <w:r w:rsidRPr="000A327A">
        <w:rPr>
          <w:rFonts w:ascii="Arial" w:hAnsi="Arial" w:cs="Arial"/>
          <w:sz w:val="18"/>
          <w:szCs w:val="18"/>
        </w:rPr>
        <w:t xml:space="preserve">Dessa forma, a contratação visa </w:t>
      </w:r>
      <w:r w:rsidRPr="000A327A">
        <w:rPr>
          <w:rFonts w:ascii="Arial" w:hAnsi="Arial" w:cs="Arial"/>
          <w:bCs/>
          <w:sz w:val="18"/>
          <w:szCs w:val="18"/>
        </w:rPr>
        <w:t>garantir maior eficiência na comunicação institucional, fortalecer a transparência pública e ampliar o acesso da população às informações das ações governamentais</w:t>
      </w:r>
      <w:r w:rsidRPr="000A327A">
        <w:rPr>
          <w:rFonts w:ascii="Arial" w:hAnsi="Arial" w:cs="Arial"/>
          <w:sz w:val="18"/>
          <w:szCs w:val="18"/>
        </w:rPr>
        <w:t xml:space="preserve">, atendendo às demandas da </w:t>
      </w:r>
      <w:r w:rsidRPr="000A327A">
        <w:rPr>
          <w:rFonts w:ascii="Arial" w:hAnsi="Arial" w:cs="Arial"/>
          <w:bCs/>
          <w:sz w:val="18"/>
          <w:szCs w:val="18"/>
        </w:rPr>
        <w:t>Secretaria Geral de Administração do Município de Pau D’Arco – TO</w:t>
      </w:r>
      <w:r w:rsidRPr="000A327A">
        <w:rPr>
          <w:rFonts w:ascii="Arial" w:hAnsi="Arial" w:cs="Arial"/>
          <w:sz w:val="18"/>
          <w:szCs w:val="18"/>
        </w:rPr>
        <w:t xml:space="preserve">, durante o exercício de </w:t>
      </w:r>
      <w:r w:rsidRPr="000A327A">
        <w:rPr>
          <w:rFonts w:ascii="Arial" w:hAnsi="Arial" w:cs="Arial"/>
          <w:bCs/>
          <w:sz w:val="18"/>
          <w:szCs w:val="18"/>
        </w:rPr>
        <w:t>2026</w:t>
      </w:r>
      <w:r w:rsidRPr="000A327A">
        <w:rPr>
          <w:rFonts w:ascii="Arial" w:hAnsi="Arial" w:cs="Arial"/>
          <w:sz w:val="18"/>
          <w:szCs w:val="18"/>
        </w:rPr>
        <w:t>.</w:t>
      </w:r>
    </w:p>
    <w:p w14:paraId="6DC2BACB" w14:textId="77777777" w:rsidR="007E2472" w:rsidRPr="000A327A" w:rsidRDefault="007E2472" w:rsidP="007E2472">
      <w:pPr>
        <w:autoSpaceDE w:val="0"/>
        <w:autoSpaceDN w:val="0"/>
        <w:adjustRightInd w:val="0"/>
        <w:spacing w:line="276" w:lineRule="auto"/>
        <w:jc w:val="both"/>
        <w:rPr>
          <w:rFonts w:ascii="Arial" w:hAnsi="Arial" w:cs="Arial"/>
          <w:b/>
          <w:bCs/>
          <w:sz w:val="18"/>
          <w:szCs w:val="18"/>
        </w:rPr>
      </w:pPr>
      <w:r w:rsidRPr="000A327A">
        <w:rPr>
          <w:rFonts w:ascii="Arial" w:hAnsi="Arial" w:cs="Arial"/>
          <w:b/>
          <w:bCs/>
          <w:sz w:val="18"/>
          <w:szCs w:val="18"/>
        </w:rPr>
        <w:t>3 - DA VIGÊNCIA</w:t>
      </w:r>
    </w:p>
    <w:p w14:paraId="628502BE" w14:textId="77777777" w:rsidR="007E2472" w:rsidRPr="000A327A" w:rsidRDefault="007E2472" w:rsidP="007E2472">
      <w:pPr>
        <w:autoSpaceDE w:val="0"/>
        <w:autoSpaceDN w:val="0"/>
        <w:adjustRightInd w:val="0"/>
        <w:spacing w:line="276" w:lineRule="auto"/>
        <w:ind w:firstLine="1276"/>
        <w:jc w:val="both"/>
        <w:rPr>
          <w:rFonts w:ascii="Arial" w:hAnsi="Arial" w:cs="Arial"/>
          <w:b/>
          <w:bCs/>
          <w:sz w:val="18"/>
          <w:szCs w:val="18"/>
        </w:rPr>
      </w:pPr>
    </w:p>
    <w:p w14:paraId="23C71CC0" w14:textId="77777777" w:rsidR="007E2472" w:rsidRPr="000A327A" w:rsidRDefault="007E2472" w:rsidP="007E2472">
      <w:pPr>
        <w:autoSpaceDE w:val="0"/>
        <w:autoSpaceDN w:val="0"/>
        <w:adjustRightInd w:val="0"/>
        <w:spacing w:line="276" w:lineRule="auto"/>
        <w:jc w:val="both"/>
        <w:rPr>
          <w:rFonts w:ascii="Arial" w:hAnsi="Arial" w:cs="Arial"/>
          <w:sz w:val="18"/>
          <w:szCs w:val="18"/>
        </w:rPr>
      </w:pPr>
      <w:r w:rsidRPr="000A327A">
        <w:rPr>
          <w:rFonts w:ascii="Arial" w:hAnsi="Arial" w:cs="Arial"/>
          <w:b/>
          <w:bCs/>
          <w:sz w:val="18"/>
          <w:szCs w:val="18"/>
        </w:rPr>
        <w:t>3.1.</w:t>
      </w:r>
      <w:r w:rsidRPr="000A327A">
        <w:rPr>
          <w:rFonts w:ascii="Arial" w:hAnsi="Arial" w:cs="Arial"/>
          <w:sz w:val="18"/>
          <w:szCs w:val="18"/>
        </w:rPr>
        <w:t xml:space="preserve"> A Ata de Registro de Preços terá vigência durante um período de </w:t>
      </w:r>
      <w:r w:rsidRPr="000A327A">
        <w:rPr>
          <w:rFonts w:ascii="Arial" w:hAnsi="Arial" w:cs="Arial"/>
          <w:b/>
          <w:sz w:val="18"/>
          <w:szCs w:val="18"/>
        </w:rPr>
        <w:t>12 (doze) meses</w:t>
      </w:r>
      <w:r w:rsidRPr="000A327A">
        <w:rPr>
          <w:rFonts w:ascii="Arial" w:hAnsi="Arial" w:cs="Arial"/>
          <w:sz w:val="18"/>
          <w:szCs w:val="18"/>
        </w:rPr>
        <w:t>, a contar da sua assinatura.</w:t>
      </w:r>
    </w:p>
    <w:p w14:paraId="28A6B08B" w14:textId="77777777" w:rsidR="007E2472" w:rsidRPr="000A327A" w:rsidRDefault="007E2472" w:rsidP="007E2472">
      <w:pPr>
        <w:spacing w:before="100" w:beforeAutospacing="1" w:after="240"/>
        <w:jc w:val="both"/>
        <w:rPr>
          <w:rFonts w:ascii="Arial" w:hAnsi="Arial" w:cs="Arial"/>
          <w:b/>
          <w:bCs/>
          <w:sz w:val="18"/>
          <w:szCs w:val="18"/>
          <w:lang w:val="pt-PT"/>
        </w:rPr>
      </w:pPr>
      <w:r w:rsidRPr="000A327A">
        <w:rPr>
          <w:rFonts w:ascii="Arial" w:hAnsi="Arial" w:cs="Arial"/>
          <w:b/>
          <w:bCs/>
          <w:sz w:val="18"/>
          <w:szCs w:val="18"/>
          <w:lang w:val="pt-PT"/>
        </w:rPr>
        <w:t>4 – DA ESTIMATIVA DE VALOR</w:t>
      </w:r>
    </w:p>
    <w:p w14:paraId="1DCF8037" w14:textId="77777777" w:rsidR="007E2472" w:rsidRPr="000A327A" w:rsidRDefault="007E2472" w:rsidP="007E2472">
      <w:pPr>
        <w:pStyle w:val="NormalWeb"/>
        <w:jc w:val="both"/>
        <w:rPr>
          <w:rFonts w:ascii="Arial" w:hAnsi="Arial" w:cs="Arial"/>
          <w:b/>
          <w:sz w:val="18"/>
          <w:szCs w:val="18"/>
        </w:rPr>
      </w:pPr>
      <w:r w:rsidRPr="000A327A">
        <w:rPr>
          <w:rFonts w:ascii="Arial" w:hAnsi="Arial" w:cs="Arial"/>
          <w:b/>
          <w:sz w:val="18"/>
          <w:szCs w:val="18"/>
        </w:rPr>
        <w:t>4.1</w:t>
      </w:r>
      <w:r w:rsidRPr="000A327A">
        <w:rPr>
          <w:rFonts w:ascii="Arial" w:hAnsi="Arial" w:cs="Arial"/>
          <w:sz w:val="18"/>
          <w:szCs w:val="18"/>
        </w:rPr>
        <w:t xml:space="preserve"> - A estimativa de valor para a presente contratação foi realizada com base em </w:t>
      </w:r>
      <w:r w:rsidRPr="000A327A">
        <w:rPr>
          <w:rStyle w:val="Forte"/>
          <w:rFonts w:ascii="Arial" w:hAnsi="Arial" w:cs="Arial"/>
          <w:b w:val="0"/>
          <w:sz w:val="18"/>
          <w:szCs w:val="18"/>
        </w:rPr>
        <w:t>pesquisa de preços de mercado</w:t>
      </w:r>
      <w:r w:rsidRPr="000A327A">
        <w:rPr>
          <w:rFonts w:ascii="Arial" w:hAnsi="Arial" w:cs="Arial"/>
          <w:sz w:val="18"/>
          <w:szCs w:val="18"/>
        </w:rPr>
        <w:t xml:space="preserve">, mediante levantamento de valores praticados por empresas que atuam no ramo de </w:t>
      </w:r>
      <w:r w:rsidRPr="000A327A">
        <w:rPr>
          <w:rStyle w:val="Forte"/>
          <w:rFonts w:ascii="Arial" w:hAnsi="Arial" w:cs="Arial"/>
          <w:b w:val="0"/>
          <w:sz w:val="18"/>
          <w:szCs w:val="18"/>
        </w:rPr>
        <w:t xml:space="preserve">prestação de serviços de </w:t>
      </w:r>
      <w:r w:rsidRPr="000A327A">
        <w:rPr>
          <w:rStyle w:val="Forte"/>
          <w:rFonts w:ascii="Arial" w:hAnsi="Arial" w:cs="Arial"/>
          <w:b w:val="0"/>
          <w:sz w:val="18"/>
          <w:szCs w:val="18"/>
        </w:rPr>
        <w:lastRenderedPageBreak/>
        <w:t>desenvolvimento web, web design, gestão de dados, criação de layouts institucionais, fotografia, publicidade em redes sociais, divulgação em programas de televisão (TV) e assessoria de comunicação institucional</w:t>
      </w:r>
      <w:r w:rsidRPr="000A327A">
        <w:rPr>
          <w:rFonts w:ascii="Arial" w:hAnsi="Arial" w:cs="Arial"/>
          <w:b/>
          <w:sz w:val="18"/>
          <w:szCs w:val="18"/>
        </w:rPr>
        <w:t xml:space="preserve">. </w:t>
      </w:r>
    </w:p>
    <w:p w14:paraId="3C768EE7" w14:textId="77777777" w:rsidR="007E2472" w:rsidRPr="000A327A" w:rsidRDefault="007E2472" w:rsidP="007E2472">
      <w:pPr>
        <w:pStyle w:val="NormalWeb"/>
        <w:jc w:val="both"/>
        <w:rPr>
          <w:rFonts w:ascii="Arial" w:hAnsi="Arial" w:cs="Arial"/>
          <w:sz w:val="18"/>
          <w:szCs w:val="18"/>
        </w:rPr>
      </w:pPr>
      <w:r w:rsidRPr="000A327A">
        <w:rPr>
          <w:rFonts w:ascii="Arial" w:hAnsi="Arial" w:cs="Arial"/>
          <w:sz w:val="18"/>
          <w:szCs w:val="18"/>
        </w:rPr>
        <w:t xml:space="preserve">4.2. Para a formação do preço estimado foram considerados </w:t>
      </w:r>
      <w:r w:rsidRPr="000A327A">
        <w:rPr>
          <w:rStyle w:val="Forte"/>
          <w:rFonts w:ascii="Arial" w:hAnsi="Arial" w:cs="Arial"/>
          <w:b w:val="0"/>
          <w:sz w:val="18"/>
          <w:szCs w:val="18"/>
        </w:rPr>
        <w:t>orçamentos obtidos junto a fornecedores do ramo, bem como valores praticados em contratações similares realizadas por outros órgãos da administração pública</w:t>
      </w:r>
      <w:r w:rsidRPr="000A327A">
        <w:rPr>
          <w:rFonts w:ascii="Arial" w:hAnsi="Arial" w:cs="Arial"/>
          <w:b/>
          <w:sz w:val="18"/>
          <w:szCs w:val="18"/>
        </w:rPr>
        <w:t>,</w:t>
      </w:r>
      <w:r w:rsidRPr="000A327A">
        <w:rPr>
          <w:rFonts w:ascii="Arial" w:hAnsi="Arial" w:cs="Arial"/>
          <w:sz w:val="18"/>
          <w:szCs w:val="18"/>
        </w:rPr>
        <w:t xml:space="preserve"> observando-se os critérios estabelecidos no </w:t>
      </w:r>
      <w:r w:rsidRPr="000A327A">
        <w:rPr>
          <w:rStyle w:val="Forte"/>
          <w:rFonts w:ascii="Arial" w:hAnsi="Arial" w:cs="Arial"/>
          <w:b w:val="0"/>
          <w:sz w:val="18"/>
          <w:szCs w:val="18"/>
        </w:rPr>
        <w:t>art. 23 da Lei nº 14.133/2021</w:t>
      </w:r>
      <w:r w:rsidRPr="000A327A">
        <w:rPr>
          <w:rFonts w:ascii="Arial" w:hAnsi="Arial" w:cs="Arial"/>
          <w:sz w:val="18"/>
          <w:szCs w:val="18"/>
        </w:rPr>
        <w:t>, que dispõe sobre a estimativa de preços nas contratações públicas.</w:t>
      </w:r>
    </w:p>
    <w:p w14:paraId="2B55145A" w14:textId="77777777" w:rsidR="007E2472" w:rsidRPr="000A327A" w:rsidRDefault="007E2472" w:rsidP="007E2472">
      <w:pPr>
        <w:pStyle w:val="NormalWeb"/>
        <w:jc w:val="both"/>
        <w:rPr>
          <w:rFonts w:ascii="Arial" w:hAnsi="Arial" w:cs="Arial"/>
          <w:sz w:val="18"/>
          <w:szCs w:val="18"/>
        </w:rPr>
      </w:pPr>
      <w:r w:rsidRPr="000A327A">
        <w:rPr>
          <w:rFonts w:ascii="Arial" w:hAnsi="Arial" w:cs="Arial"/>
          <w:sz w:val="18"/>
          <w:szCs w:val="18"/>
        </w:rPr>
        <w:t>4.3. A partir da análise dos valores coletados, foi possível estabelecer o</w:t>
      </w:r>
      <w:r w:rsidRPr="000A327A">
        <w:rPr>
          <w:rFonts w:ascii="Arial" w:hAnsi="Arial" w:cs="Arial"/>
          <w:b/>
          <w:sz w:val="18"/>
          <w:szCs w:val="18"/>
        </w:rPr>
        <w:t xml:space="preserve"> </w:t>
      </w:r>
      <w:r w:rsidRPr="000A327A">
        <w:rPr>
          <w:rStyle w:val="Forte"/>
          <w:rFonts w:ascii="Arial" w:hAnsi="Arial" w:cs="Arial"/>
          <w:b w:val="0"/>
          <w:sz w:val="18"/>
          <w:szCs w:val="18"/>
        </w:rPr>
        <w:t>valor estimado da contratação</w:t>
      </w:r>
      <w:r w:rsidRPr="000A327A">
        <w:rPr>
          <w:rFonts w:ascii="Arial" w:hAnsi="Arial" w:cs="Arial"/>
          <w:b/>
          <w:sz w:val="18"/>
          <w:szCs w:val="18"/>
        </w:rPr>
        <w:t>,</w:t>
      </w:r>
      <w:r w:rsidRPr="000A327A">
        <w:rPr>
          <w:rFonts w:ascii="Arial" w:hAnsi="Arial" w:cs="Arial"/>
          <w:sz w:val="18"/>
          <w:szCs w:val="18"/>
        </w:rPr>
        <w:t xml:space="preserve"> o qual representa o preço médio de mercado para a execução dos serviços pretendidos, garantindo que a Administração Pública realize a contratação em condições compatíveis com os preços praticados no mercado.</w:t>
      </w:r>
    </w:p>
    <w:p w14:paraId="79FA91C4" w14:textId="77777777" w:rsidR="007E2472" w:rsidRPr="000A327A" w:rsidRDefault="007E2472" w:rsidP="007E2472">
      <w:pPr>
        <w:pStyle w:val="NormalWeb"/>
        <w:jc w:val="both"/>
        <w:rPr>
          <w:rFonts w:ascii="Arial" w:hAnsi="Arial" w:cs="Arial"/>
          <w:sz w:val="18"/>
          <w:szCs w:val="18"/>
        </w:rPr>
      </w:pPr>
      <w:r w:rsidRPr="000A327A">
        <w:rPr>
          <w:rFonts w:ascii="Arial" w:hAnsi="Arial" w:cs="Arial"/>
          <w:sz w:val="18"/>
          <w:szCs w:val="18"/>
        </w:rPr>
        <w:t xml:space="preserve">4.4. Ressalta-se que o valor estimado tem como objetivo </w:t>
      </w:r>
      <w:r w:rsidRPr="000A327A">
        <w:rPr>
          <w:rStyle w:val="Forte"/>
          <w:rFonts w:ascii="Arial" w:hAnsi="Arial" w:cs="Arial"/>
          <w:b w:val="0"/>
          <w:sz w:val="18"/>
          <w:szCs w:val="18"/>
        </w:rPr>
        <w:t>subsidiar o processo de contratação e assegurar a economicidade, a razoabilidade e a vantajosidade da contratação para a Administração Pública</w:t>
      </w:r>
      <w:r w:rsidRPr="000A327A">
        <w:rPr>
          <w:rFonts w:ascii="Arial" w:hAnsi="Arial" w:cs="Arial"/>
          <w:b/>
          <w:sz w:val="18"/>
          <w:szCs w:val="18"/>
        </w:rPr>
        <w:t xml:space="preserve">, </w:t>
      </w:r>
      <w:r w:rsidRPr="000A327A">
        <w:rPr>
          <w:rFonts w:ascii="Arial" w:hAnsi="Arial" w:cs="Arial"/>
          <w:sz w:val="18"/>
          <w:szCs w:val="18"/>
        </w:rPr>
        <w:t xml:space="preserve">observando os princípios da </w:t>
      </w:r>
      <w:r w:rsidRPr="000A327A">
        <w:rPr>
          <w:rStyle w:val="Forte"/>
          <w:rFonts w:ascii="Arial" w:hAnsi="Arial" w:cs="Arial"/>
          <w:b w:val="0"/>
          <w:sz w:val="18"/>
          <w:szCs w:val="18"/>
        </w:rPr>
        <w:t>eficiência, economicidade e interesse público</w:t>
      </w:r>
      <w:r w:rsidRPr="000A327A">
        <w:rPr>
          <w:rFonts w:ascii="Arial" w:hAnsi="Arial" w:cs="Arial"/>
          <w:b/>
          <w:sz w:val="18"/>
          <w:szCs w:val="18"/>
        </w:rPr>
        <w:t>.</w:t>
      </w:r>
    </w:p>
    <w:p w14:paraId="1CB6FA93" w14:textId="77777777" w:rsidR="007E2472" w:rsidRPr="000A327A" w:rsidRDefault="007E2472" w:rsidP="007E2472">
      <w:pPr>
        <w:pStyle w:val="NormalWeb"/>
        <w:rPr>
          <w:rFonts w:ascii="Arial" w:hAnsi="Arial" w:cs="Arial"/>
          <w:sz w:val="18"/>
          <w:szCs w:val="18"/>
        </w:rPr>
      </w:pPr>
      <w:r w:rsidRPr="000A327A">
        <w:rPr>
          <w:rFonts w:ascii="Arial" w:hAnsi="Arial" w:cs="Arial"/>
          <w:sz w:val="18"/>
          <w:szCs w:val="18"/>
        </w:rPr>
        <w:t>A metodologia adotada considerou o valor global mensal do serviço, multiplicado pelo período estimado de vigência contratual (12 meses), resultando no valor estimado anual da contratação.</w:t>
      </w:r>
    </w:p>
    <w:p w14:paraId="32B7A24F" w14:textId="77777777" w:rsidR="007E2472" w:rsidRPr="000A327A" w:rsidRDefault="007E2472" w:rsidP="007E2472">
      <w:pPr>
        <w:spacing w:after="200" w:line="276" w:lineRule="auto"/>
        <w:rPr>
          <w:rFonts w:ascii="Arial" w:eastAsia="Calibri" w:hAnsi="Arial" w:cs="Arial"/>
          <w:b/>
          <w:sz w:val="18"/>
          <w:szCs w:val="18"/>
          <w:lang w:eastAsia="en-US"/>
        </w:rPr>
      </w:pPr>
      <w:r w:rsidRPr="000A327A">
        <w:rPr>
          <w:rFonts w:ascii="Arial" w:eastAsia="Calibri" w:hAnsi="Arial" w:cs="Arial"/>
          <w:b/>
          <w:sz w:val="18"/>
          <w:szCs w:val="18"/>
          <w:lang w:eastAsia="en-US"/>
        </w:rPr>
        <w:t>4.3 – VALOR ESTIMADO</w:t>
      </w:r>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3535"/>
        <w:gridCol w:w="850"/>
        <w:gridCol w:w="851"/>
        <w:gridCol w:w="1559"/>
        <w:gridCol w:w="1699"/>
      </w:tblGrid>
      <w:tr w:rsidR="007E2472" w:rsidRPr="000A327A" w14:paraId="7C7B5ADE" w14:textId="77777777" w:rsidTr="003766C8">
        <w:trPr>
          <w:trHeight w:val="265"/>
          <w:jc w:val="center"/>
        </w:trPr>
        <w:tc>
          <w:tcPr>
            <w:tcW w:w="855" w:type="dxa"/>
            <w:tcBorders>
              <w:top w:val="single" w:sz="4" w:space="0" w:color="auto"/>
              <w:left w:val="single" w:sz="4" w:space="0" w:color="auto"/>
              <w:bottom w:val="single" w:sz="4" w:space="0" w:color="auto"/>
              <w:right w:val="single" w:sz="4" w:space="0" w:color="auto"/>
            </w:tcBorders>
            <w:hideMark/>
          </w:tcPr>
          <w:p w14:paraId="49DA806C"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ITEM</w:t>
            </w:r>
          </w:p>
        </w:tc>
        <w:tc>
          <w:tcPr>
            <w:tcW w:w="3535" w:type="dxa"/>
            <w:tcBorders>
              <w:top w:val="single" w:sz="4" w:space="0" w:color="auto"/>
              <w:left w:val="single" w:sz="4" w:space="0" w:color="auto"/>
              <w:bottom w:val="single" w:sz="4" w:space="0" w:color="auto"/>
              <w:right w:val="single" w:sz="4" w:space="0" w:color="auto"/>
            </w:tcBorders>
            <w:hideMark/>
          </w:tcPr>
          <w:p w14:paraId="5E7D9343"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 xml:space="preserve">     DESCRIÇÃO DO PRODUTO</w:t>
            </w:r>
          </w:p>
        </w:tc>
        <w:tc>
          <w:tcPr>
            <w:tcW w:w="850" w:type="dxa"/>
            <w:tcBorders>
              <w:top w:val="single" w:sz="4" w:space="0" w:color="auto"/>
              <w:left w:val="single" w:sz="4" w:space="0" w:color="auto"/>
              <w:bottom w:val="single" w:sz="4" w:space="0" w:color="auto"/>
              <w:right w:val="single" w:sz="4" w:space="0" w:color="auto"/>
            </w:tcBorders>
          </w:tcPr>
          <w:p w14:paraId="12875DFD"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UND</w:t>
            </w:r>
          </w:p>
        </w:tc>
        <w:tc>
          <w:tcPr>
            <w:tcW w:w="851" w:type="dxa"/>
            <w:tcBorders>
              <w:top w:val="single" w:sz="4" w:space="0" w:color="auto"/>
              <w:left w:val="single" w:sz="4" w:space="0" w:color="auto"/>
              <w:bottom w:val="single" w:sz="4" w:space="0" w:color="auto"/>
              <w:right w:val="single" w:sz="4" w:space="0" w:color="auto"/>
            </w:tcBorders>
            <w:hideMark/>
          </w:tcPr>
          <w:p w14:paraId="6E2D74EB"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QTD.</w:t>
            </w:r>
          </w:p>
        </w:tc>
        <w:tc>
          <w:tcPr>
            <w:tcW w:w="1559" w:type="dxa"/>
            <w:tcBorders>
              <w:top w:val="single" w:sz="4" w:space="0" w:color="auto"/>
              <w:left w:val="single" w:sz="4" w:space="0" w:color="auto"/>
              <w:bottom w:val="single" w:sz="4" w:space="0" w:color="auto"/>
              <w:right w:val="single" w:sz="4" w:space="0" w:color="auto"/>
            </w:tcBorders>
          </w:tcPr>
          <w:p w14:paraId="60EB5C8C"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VL. UNIT.</w:t>
            </w:r>
          </w:p>
        </w:tc>
        <w:tc>
          <w:tcPr>
            <w:tcW w:w="1699" w:type="dxa"/>
            <w:tcBorders>
              <w:top w:val="single" w:sz="4" w:space="0" w:color="auto"/>
              <w:left w:val="single" w:sz="4" w:space="0" w:color="auto"/>
              <w:bottom w:val="single" w:sz="4" w:space="0" w:color="auto"/>
              <w:right w:val="single" w:sz="4" w:space="0" w:color="auto"/>
            </w:tcBorders>
          </w:tcPr>
          <w:p w14:paraId="404A4665"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VL. TOTAL</w:t>
            </w:r>
          </w:p>
        </w:tc>
      </w:tr>
      <w:tr w:rsidR="007E2472" w:rsidRPr="000A327A" w14:paraId="3289F88B" w14:textId="77777777" w:rsidTr="003766C8">
        <w:trPr>
          <w:trHeight w:val="239"/>
          <w:jc w:val="center"/>
        </w:trPr>
        <w:tc>
          <w:tcPr>
            <w:tcW w:w="855" w:type="dxa"/>
            <w:tcBorders>
              <w:top w:val="single" w:sz="4" w:space="0" w:color="auto"/>
              <w:left w:val="single" w:sz="4" w:space="0" w:color="auto"/>
              <w:bottom w:val="single" w:sz="4" w:space="0" w:color="auto"/>
              <w:right w:val="single" w:sz="4" w:space="0" w:color="auto"/>
            </w:tcBorders>
            <w:hideMark/>
          </w:tcPr>
          <w:p w14:paraId="2359F01C" w14:textId="77777777" w:rsidR="007E2472" w:rsidRPr="000A327A" w:rsidRDefault="007E2472" w:rsidP="007E2472">
            <w:pPr>
              <w:numPr>
                <w:ilvl w:val="0"/>
                <w:numId w:val="31"/>
              </w:numPr>
              <w:jc w:val="both"/>
              <w:rPr>
                <w:rFonts w:ascii="Arial" w:hAnsi="Arial" w:cs="Arial"/>
                <w:sz w:val="18"/>
                <w:szCs w:val="18"/>
              </w:rPr>
            </w:pPr>
          </w:p>
        </w:tc>
        <w:tc>
          <w:tcPr>
            <w:tcW w:w="3535" w:type="dxa"/>
            <w:tcBorders>
              <w:top w:val="single" w:sz="4" w:space="0" w:color="auto"/>
              <w:left w:val="single" w:sz="4" w:space="0" w:color="auto"/>
              <w:bottom w:val="single" w:sz="4" w:space="0" w:color="auto"/>
              <w:right w:val="single" w:sz="4" w:space="0" w:color="auto"/>
            </w:tcBorders>
          </w:tcPr>
          <w:p w14:paraId="4C5D2695" w14:textId="77777777" w:rsidR="007E2472" w:rsidRPr="000A327A" w:rsidRDefault="007E2472" w:rsidP="003766C8">
            <w:pPr>
              <w:pStyle w:val="SemEspaamento"/>
              <w:jc w:val="both"/>
              <w:rPr>
                <w:rFonts w:ascii="Arial" w:hAnsi="Arial" w:cs="Arial"/>
                <w:sz w:val="18"/>
                <w:szCs w:val="18"/>
              </w:rPr>
            </w:pPr>
            <w:r w:rsidRPr="000A327A">
              <w:rPr>
                <w:rFonts w:ascii="Arial" w:hAnsi="Arial" w:cs="Arial"/>
                <w:sz w:val="18"/>
                <w:szCs w:val="18"/>
                <w:shd w:val="clear" w:color="auto" w:fill="FFFFFF"/>
              </w:rPr>
              <w:t>PRESTAÇÃO DE SERVIÇO DE DESENVOLVIMENTO, WEB DESIGNER, DADOS, CONFECÇÕES DE LAYOUTS, FOTOGRAFIA, PUBLICIDADE NAS REDES SOCIAIS E PROGRAMAS DE TELEVISAO (TV).</w:t>
            </w:r>
          </w:p>
        </w:tc>
        <w:tc>
          <w:tcPr>
            <w:tcW w:w="850" w:type="dxa"/>
            <w:tcBorders>
              <w:top w:val="single" w:sz="4" w:space="0" w:color="auto"/>
              <w:left w:val="single" w:sz="4" w:space="0" w:color="auto"/>
              <w:bottom w:val="single" w:sz="4" w:space="0" w:color="auto"/>
              <w:right w:val="single" w:sz="4" w:space="0" w:color="auto"/>
            </w:tcBorders>
          </w:tcPr>
          <w:p w14:paraId="2C9DF5C0" w14:textId="77777777" w:rsidR="007E2472" w:rsidRPr="000A327A" w:rsidRDefault="007E2472" w:rsidP="003766C8">
            <w:pPr>
              <w:pStyle w:val="SemEspaamento"/>
              <w:rPr>
                <w:rFonts w:ascii="Arial" w:hAnsi="Arial" w:cs="Arial"/>
                <w:sz w:val="18"/>
                <w:szCs w:val="18"/>
              </w:rPr>
            </w:pPr>
            <w:r w:rsidRPr="000A327A">
              <w:rPr>
                <w:rFonts w:ascii="Arial" w:hAnsi="Arial" w:cs="Arial"/>
                <w:sz w:val="18"/>
                <w:szCs w:val="18"/>
              </w:rPr>
              <w:t>SV</w:t>
            </w:r>
          </w:p>
        </w:tc>
        <w:tc>
          <w:tcPr>
            <w:tcW w:w="851" w:type="dxa"/>
            <w:tcBorders>
              <w:top w:val="single" w:sz="4" w:space="0" w:color="auto"/>
              <w:left w:val="single" w:sz="4" w:space="0" w:color="auto"/>
              <w:bottom w:val="single" w:sz="4" w:space="0" w:color="auto"/>
              <w:right w:val="single" w:sz="4" w:space="0" w:color="auto"/>
            </w:tcBorders>
          </w:tcPr>
          <w:p w14:paraId="42E99580" w14:textId="77777777" w:rsidR="007E2472" w:rsidRPr="000A327A" w:rsidRDefault="007E2472" w:rsidP="003766C8">
            <w:pPr>
              <w:pStyle w:val="SemEspaamento"/>
              <w:rPr>
                <w:rFonts w:ascii="Arial" w:hAnsi="Arial" w:cs="Arial"/>
                <w:sz w:val="18"/>
                <w:szCs w:val="18"/>
              </w:rPr>
            </w:pPr>
            <w:r w:rsidRPr="000A327A">
              <w:rPr>
                <w:rFonts w:ascii="Arial" w:hAnsi="Arial" w:cs="Arial"/>
                <w:sz w:val="18"/>
                <w:szCs w:val="18"/>
              </w:rPr>
              <w:t>12</w:t>
            </w:r>
          </w:p>
        </w:tc>
        <w:tc>
          <w:tcPr>
            <w:tcW w:w="1559" w:type="dxa"/>
            <w:tcBorders>
              <w:top w:val="single" w:sz="4" w:space="0" w:color="auto"/>
              <w:left w:val="single" w:sz="4" w:space="0" w:color="auto"/>
              <w:bottom w:val="single" w:sz="4" w:space="0" w:color="auto"/>
              <w:right w:val="single" w:sz="4" w:space="0" w:color="auto"/>
            </w:tcBorders>
          </w:tcPr>
          <w:p w14:paraId="161925AC" w14:textId="77777777" w:rsidR="007E2472" w:rsidRPr="000A327A" w:rsidRDefault="007E2472" w:rsidP="003766C8">
            <w:pPr>
              <w:pStyle w:val="SemEspaamento"/>
              <w:rPr>
                <w:rFonts w:ascii="Arial" w:hAnsi="Arial" w:cs="Arial"/>
                <w:sz w:val="18"/>
                <w:szCs w:val="18"/>
              </w:rPr>
            </w:pPr>
            <w:r w:rsidRPr="000A327A">
              <w:rPr>
                <w:rFonts w:ascii="Arial" w:hAnsi="Arial" w:cs="Arial"/>
                <w:sz w:val="18"/>
                <w:szCs w:val="18"/>
              </w:rPr>
              <w:t>R$ 11.056,00</w:t>
            </w:r>
          </w:p>
        </w:tc>
        <w:tc>
          <w:tcPr>
            <w:tcW w:w="1699" w:type="dxa"/>
            <w:tcBorders>
              <w:top w:val="single" w:sz="4" w:space="0" w:color="auto"/>
              <w:left w:val="single" w:sz="4" w:space="0" w:color="auto"/>
              <w:bottom w:val="single" w:sz="4" w:space="0" w:color="auto"/>
              <w:right w:val="single" w:sz="4" w:space="0" w:color="auto"/>
            </w:tcBorders>
          </w:tcPr>
          <w:p w14:paraId="5DC6E69D" w14:textId="77777777" w:rsidR="007E2472" w:rsidRPr="000A327A" w:rsidRDefault="007E2472" w:rsidP="003766C8">
            <w:pPr>
              <w:pStyle w:val="SemEspaamento"/>
              <w:rPr>
                <w:rFonts w:ascii="Arial" w:hAnsi="Arial" w:cs="Arial"/>
                <w:sz w:val="18"/>
                <w:szCs w:val="18"/>
              </w:rPr>
            </w:pPr>
            <w:r w:rsidRPr="000A327A">
              <w:rPr>
                <w:rFonts w:ascii="Arial" w:hAnsi="Arial" w:cs="Arial"/>
                <w:sz w:val="18"/>
                <w:szCs w:val="18"/>
              </w:rPr>
              <w:t>R$132.672,00</w:t>
            </w:r>
          </w:p>
        </w:tc>
      </w:tr>
      <w:tr w:rsidR="007E2472" w:rsidRPr="000A327A" w14:paraId="21925049" w14:textId="77777777" w:rsidTr="003766C8">
        <w:trPr>
          <w:trHeight w:val="239"/>
          <w:jc w:val="center"/>
        </w:trPr>
        <w:tc>
          <w:tcPr>
            <w:tcW w:w="7650" w:type="dxa"/>
            <w:gridSpan w:val="5"/>
            <w:tcBorders>
              <w:top w:val="single" w:sz="4" w:space="0" w:color="auto"/>
              <w:left w:val="single" w:sz="4" w:space="0" w:color="auto"/>
              <w:bottom w:val="single" w:sz="4" w:space="0" w:color="auto"/>
              <w:right w:val="single" w:sz="4" w:space="0" w:color="auto"/>
            </w:tcBorders>
          </w:tcPr>
          <w:p w14:paraId="7210A85C" w14:textId="77777777" w:rsidR="007E2472" w:rsidRPr="000A327A" w:rsidRDefault="007E2472" w:rsidP="003766C8">
            <w:pPr>
              <w:pStyle w:val="SemEspaamento"/>
              <w:jc w:val="right"/>
              <w:rPr>
                <w:rFonts w:ascii="Arial" w:hAnsi="Arial" w:cs="Arial"/>
                <w:b/>
                <w:sz w:val="18"/>
                <w:szCs w:val="18"/>
              </w:rPr>
            </w:pPr>
            <w:r w:rsidRPr="000A327A">
              <w:rPr>
                <w:rFonts w:ascii="Arial" w:hAnsi="Arial" w:cs="Arial"/>
                <w:b/>
                <w:sz w:val="18"/>
                <w:szCs w:val="18"/>
              </w:rPr>
              <w:t>VALOR TOTAL</w:t>
            </w:r>
          </w:p>
        </w:tc>
        <w:tc>
          <w:tcPr>
            <w:tcW w:w="1699" w:type="dxa"/>
            <w:tcBorders>
              <w:top w:val="single" w:sz="4" w:space="0" w:color="auto"/>
              <w:left w:val="single" w:sz="4" w:space="0" w:color="auto"/>
              <w:bottom w:val="single" w:sz="4" w:space="0" w:color="auto"/>
              <w:right w:val="single" w:sz="4" w:space="0" w:color="auto"/>
            </w:tcBorders>
          </w:tcPr>
          <w:p w14:paraId="0417D6A6" w14:textId="77777777" w:rsidR="007E2472" w:rsidRPr="000A327A" w:rsidRDefault="007E2472" w:rsidP="003766C8">
            <w:pPr>
              <w:pStyle w:val="SemEspaamento"/>
              <w:rPr>
                <w:rFonts w:ascii="Arial" w:hAnsi="Arial" w:cs="Arial"/>
                <w:b/>
                <w:sz w:val="18"/>
                <w:szCs w:val="18"/>
              </w:rPr>
            </w:pPr>
            <w:r w:rsidRPr="000A327A">
              <w:rPr>
                <w:rFonts w:ascii="Arial" w:hAnsi="Arial" w:cs="Arial"/>
                <w:b/>
                <w:sz w:val="18"/>
                <w:szCs w:val="18"/>
              </w:rPr>
              <w:t>R$</w:t>
            </w:r>
            <w:r w:rsidRPr="000A327A">
              <w:rPr>
                <w:rFonts w:ascii="Arial" w:hAnsi="Arial" w:cs="Arial"/>
                <w:sz w:val="18"/>
                <w:szCs w:val="18"/>
              </w:rPr>
              <w:t>132.672,00</w:t>
            </w:r>
          </w:p>
        </w:tc>
      </w:tr>
    </w:tbl>
    <w:p w14:paraId="53CED073" w14:textId="77777777" w:rsidR="007E2472" w:rsidRPr="000A327A" w:rsidRDefault="007E2472" w:rsidP="007E2472">
      <w:pPr>
        <w:spacing w:before="100" w:beforeAutospacing="1" w:after="100" w:afterAutospacing="1"/>
        <w:rPr>
          <w:rFonts w:ascii="Arial" w:eastAsia="Calibri" w:hAnsi="Arial" w:cs="Arial"/>
          <w:sz w:val="18"/>
          <w:szCs w:val="18"/>
        </w:rPr>
      </w:pPr>
      <w:r w:rsidRPr="000A327A">
        <w:rPr>
          <w:rFonts w:ascii="Arial" w:eastAsia="Calibri" w:hAnsi="Arial" w:cs="Arial"/>
          <w:b/>
          <w:sz w:val="18"/>
          <w:szCs w:val="18"/>
        </w:rPr>
        <w:t xml:space="preserve">VALOR POR EXTENSO: </w:t>
      </w:r>
      <w:r w:rsidRPr="000A327A">
        <w:rPr>
          <w:rFonts w:ascii="Arial" w:eastAsia="Calibri" w:hAnsi="Arial" w:cs="Arial"/>
          <w:sz w:val="18"/>
          <w:szCs w:val="18"/>
        </w:rPr>
        <w:t xml:space="preserve">R$ </w:t>
      </w:r>
      <w:r w:rsidRPr="000A327A">
        <w:rPr>
          <w:rFonts w:ascii="Arial" w:hAnsi="Arial" w:cs="Arial"/>
          <w:sz w:val="18"/>
          <w:szCs w:val="18"/>
        </w:rPr>
        <w:t>132.672,00</w:t>
      </w:r>
      <w:r w:rsidRPr="000A327A">
        <w:rPr>
          <w:rFonts w:ascii="Arial" w:eastAsia="Calibri" w:hAnsi="Arial" w:cs="Arial"/>
          <w:sz w:val="18"/>
          <w:szCs w:val="18"/>
        </w:rPr>
        <w:t xml:space="preserve"> (Cento e Trinta e dois mil seiscentos e setenta e dois reais).</w:t>
      </w:r>
    </w:p>
    <w:p w14:paraId="086F08A4" w14:textId="77777777" w:rsidR="000A327A" w:rsidRPr="000A327A" w:rsidRDefault="000A327A" w:rsidP="007E2472">
      <w:pPr>
        <w:jc w:val="both"/>
        <w:rPr>
          <w:rFonts w:ascii="Arial" w:hAnsi="Arial" w:cs="Arial"/>
          <w:b/>
          <w:sz w:val="18"/>
          <w:szCs w:val="18"/>
        </w:rPr>
      </w:pPr>
    </w:p>
    <w:p w14:paraId="26AB265D" w14:textId="77777777" w:rsidR="000A327A" w:rsidRPr="000A327A" w:rsidRDefault="000A327A" w:rsidP="007E2472">
      <w:pPr>
        <w:jc w:val="both"/>
        <w:rPr>
          <w:rFonts w:ascii="Arial" w:hAnsi="Arial" w:cs="Arial"/>
          <w:b/>
          <w:sz w:val="18"/>
          <w:szCs w:val="18"/>
        </w:rPr>
      </w:pPr>
    </w:p>
    <w:p w14:paraId="401FB799" w14:textId="4C650A05" w:rsidR="007E2472" w:rsidRPr="000A327A" w:rsidRDefault="00091EB0" w:rsidP="007E2472">
      <w:pPr>
        <w:jc w:val="both"/>
        <w:rPr>
          <w:rFonts w:ascii="Arial" w:hAnsi="Arial" w:cs="Arial"/>
          <w:b/>
          <w:sz w:val="18"/>
          <w:szCs w:val="18"/>
        </w:rPr>
      </w:pPr>
      <w:r>
        <w:rPr>
          <w:rFonts w:ascii="Arial" w:hAnsi="Arial" w:cs="Arial"/>
          <w:b/>
          <w:sz w:val="18"/>
          <w:szCs w:val="18"/>
        </w:rPr>
        <w:t xml:space="preserve">5- </w:t>
      </w:r>
      <w:r w:rsidR="007E2472" w:rsidRPr="000A327A">
        <w:rPr>
          <w:rFonts w:ascii="Arial" w:hAnsi="Arial" w:cs="Arial"/>
          <w:b/>
          <w:sz w:val="18"/>
          <w:szCs w:val="18"/>
        </w:rPr>
        <w:t>A referida despesa será custeada com recursos alocados na seguinte classificação orçamentária:</w:t>
      </w:r>
      <w:r w:rsidR="000A327A" w:rsidRPr="000A327A">
        <w:rPr>
          <w:rFonts w:ascii="Arial" w:hAnsi="Arial" w:cs="Arial"/>
          <w:b/>
          <w:sz w:val="18"/>
          <w:szCs w:val="18"/>
        </w:rPr>
        <w:t xml:space="preserve"> </w:t>
      </w:r>
    </w:p>
    <w:p w14:paraId="28A43A3A" w14:textId="77777777" w:rsidR="000A327A" w:rsidRPr="00613F0F" w:rsidRDefault="000A327A" w:rsidP="000A327A">
      <w:pPr>
        <w:pStyle w:val="SemEspaamento"/>
        <w:rPr>
          <w:rFonts w:ascii="Arial" w:hAnsi="Arial" w:cs="Arial"/>
          <w:position w:val="1"/>
          <w:sz w:val="16"/>
          <w:szCs w:val="16"/>
        </w:rPr>
      </w:pPr>
      <w:r w:rsidRPr="00613F0F">
        <w:rPr>
          <w:rFonts w:ascii="Arial" w:hAnsi="Arial" w:cs="Arial"/>
          <w:sz w:val="16"/>
          <w:szCs w:val="16"/>
        </w:rPr>
        <w:t>FICHA...........................:</w:t>
      </w:r>
      <w:r w:rsidRPr="00613F0F">
        <w:rPr>
          <w:rFonts w:ascii="Arial" w:hAnsi="Arial" w:cs="Arial"/>
          <w:sz w:val="16"/>
          <w:szCs w:val="16"/>
        </w:rPr>
        <w:tab/>
        <w:t xml:space="preserve">              </w:t>
      </w:r>
      <w:r w:rsidRPr="00613F0F">
        <w:rPr>
          <w:rFonts w:ascii="Arial" w:hAnsi="Arial" w:cs="Arial"/>
          <w:position w:val="1"/>
          <w:sz w:val="16"/>
          <w:szCs w:val="16"/>
        </w:rPr>
        <w:t>0047</w:t>
      </w:r>
    </w:p>
    <w:p w14:paraId="3F5A8FA6" w14:textId="77777777" w:rsidR="000A327A" w:rsidRPr="00613F0F" w:rsidRDefault="000A327A" w:rsidP="000A327A">
      <w:pPr>
        <w:pStyle w:val="SemEspaamento"/>
        <w:rPr>
          <w:rFonts w:ascii="Arial" w:hAnsi="Arial" w:cs="Arial"/>
          <w:position w:val="1"/>
          <w:sz w:val="16"/>
          <w:szCs w:val="16"/>
        </w:rPr>
        <w:sectPr w:rsidR="000A327A" w:rsidRPr="00613F0F" w:rsidSect="001133DB">
          <w:headerReference w:type="default" r:id="rId27"/>
          <w:pgSz w:w="11900" w:h="16840"/>
          <w:pgMar w:top="2720" w:right="1133" w:bottom="280" w:left="1133" w:header="1120" w:footer="0" w:gutter="0"/>
          <w:pgNumType w:start="1"/>
          <w:cols w:space="720"/>
        </w:sectPr>
      </w:pPr>
    </w:p>
    <w:p w14:paraId="10459F36"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ÓRGÃO.......................</w:t>
      </w:r>
    </w:p>
    <w:p w14:paraId="59F98E2B"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UNIDADE....................</w:t>
      </w:r>
    </w:p>
    <w:p w14:paraId="55CFE043"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 xml:space="preserve">FUNÇÃO............. </w:t>
      </w:r>
    </w:p>
    <w:p w14:paraId="22DB3F9C"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SUB-FUNÇÃO.............:</w:t>
      </w:r>
    </w:p>
    <w:p w14:paraId="50241245"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 xml:space="preserve">PROGRAMA................: PROJETO/ATIVIDADE:                                 </w:t>
      </w:r>
    </w:p>
    <w:p w14:paraId="12DDCFAA"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ELEMENTO.................:</w:t>
      </w:r>
    </w:p>
    <w:p w14:paraId="62746421"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SUBELEMENTO..............:</w:t>
      </w:r>
    </w:p>
    <w:p w14:paraId="50F22E95" w14:textId="77777777" w:rsidR="000A327A" w:rsidRDefault="000A327A" w:rsidP="000A327A">
      <w:pPr>
        <w:pStyle w:val="SemEspaamento"/>
        <w:rPr>
          <w:rFonts w:ascii="Arial" w:eastAsia="Arial-BoldMT" w:hAnsi="Arial" w:cs="Arial"/>
          <w:bCs/>
          <w:sz w:val="16"/>
          <w:szCs w:val="16"/>
          <w:lang w:eastAsia="pt-BR"/>
        </w:rPr>
      </w:pPr>
      <w:r w:rsidRPr="00613F0F">
        <w:rPr>
          <w:rFonts w:ascii="Arial" w:eastAsia="Arial-BoldMT" w:hAnsi="Arial" w:cs="Arial"/>
          <w:bCs/>
          <w:sz w:val="16"/>
          <w:szCs w:val="16"/>
          <w:lang w:eastAsia="pt-BR"/>
        </w:rPr>
        <w:t xml:space="preserve">FONTE DE RECURSO:  </w:t>
      </w:r>
    </w:p>
    <w:p w14:paraId="5CFFA48A" w14:textId="77777777" w:rsidR="000A327A" w:rsidRDefault="000A327A" w:rsidP="000A327A">
      <w:pPr>
        <w:pStyle w:val="SemEspaamento"/>
        <w:rPr>
          <w:rFonts w:ascii="Arial" w:eastAsia="Arial-BoldMT" w:hAnsi="Arial" w:cs="Arial"/>
          <w:bCs/>
          <w:sz w:val="16"/>
          <w:szCs w:val="16"/>
          <w:lang w:eastAsia="pt-BR"/>
        </w:rPr>
      </w:pPr>
    </w:p>
    <w:p w14:paraId="263228BF" w14:textId="75F1EC35" w:rsidR="000A327A" w:rsidRPr="00613F0F" w:rsidRDefault="000A327A" w:rsidP="000A327A">
      <w:pPr>
        <w:pStyle w:val="SemEspaamento"/>
        <w:rPr>
          <w:rFonts w:ascii="Arial" w:hAnsi="Arial" w:cs="Arial"/>
          <w:sz w:val="16"/>
          <w:szCs w:val="16"/>
        </w:rPr>
      </w:pPr>
      <w:r w:rsidRPr="00613F0F">
        <w:rPr>
          <w:rFonts w:ascii="Arial" w:eastAsia="Arial-BoldMT" w:hAnsi="Arial" w:cs="Arial"/>
          <w:bCs/>
          <w:sz w:val="16"/>
          <w:szCs w:val="16"/>
          <w:lang w:eastAsia="pt-BR"/>
        </w:rPr>
        <w:t xml:space="preserve">               </w:t>
      </w:r>
      <w:r w:rsidRPr="00613F0F">
        <w:rPr>
          <w:rFonts w:ascii="Arial" w:hAnsi="Arial" w:cs="Arial"/>
          <w:sz w:val="16"/>
          <w:szCs w:val="16"/>
        </w:rPr>
        <w:t xml:space="preserve">                   </w:t>
      </w:r>
    </w:p>
    <w:p w14:paraId="6D51EA4C"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br w:type="column"/>
      </w:r>
      <w:r w:rsidRPr="00613F0F">
        <w:rPr>
          <w:rFonts w:ascii="Arial" w:hAnsi="Arial" w:cs="Arial"/>
          <w:sz w:val="16"/>
          <w:szCs w:val="16"/>
        </w:rPr>
        <w:t>000003</w:t>
      </w:r>
      <w:r w:rsidRPr="00613F0F">
        <w:rPr>
          <w:rFonts w:ascii="Arial" w:hAnsi="Arial" w:cs="Arial"/>
          <w:spacing w:val="-6"/>
          <w:sz w:val="16"/>
          <w:szCs w:val="16"/>
        </w:rPr>
        <w:t xml:space="preserve"> </w:t>
      </w:r>
      <w:r w:rsidRPr="00613F0F">
        <w:rPr>
          <w:rFonts w:ascii="Arial" w:hAnsi="Arial" w:cs="Arial"/>
          <w:sz w:val="16"/>
          <w:szCs w:val="16"/>
        </w:rPr>
        <w:t>–</w:t>
      </w:r>
      <w:r w:rsidRPr="00613F0F">
        <w:rPr>
          <w:rFonts w:ascii="Arial" w:hAnsi="Arial" w:cs="Arial"/>
          <w:spacing w:val="-5"/>
          <w:sz w:val="16"/>
          <w:szCs w:val="16"/>
        </w:rPr>
        <w:t xml:space="preserve"> </w:t>
      </w:r>
      <w:r w:rsidRPr="00613F0F">
        <w:rPr>
          <w:rFonts w:ascii="Arial" w:hAnsi="Arial" w:cs="Arial"/>
          <w:sz w:val="16"/>
          <w:szCs w:val="16"/>
        </w:rPr>
        <w:t>PREFEITURA MUNICIPAL DE</w:t>
      </w:r>
      <w:r w:rsidRPr="00613F0F">
        <w:rPr>
          <w:rFonts w:ascii="Arial" w:hAnsi="Arial" w:cs="Arial"/>
          <w:spacing w:val="-5"/>
          <w:sz w:val="16"/>
          <w:szCs w:val="16"/>
        </w:rPr>
        <w:t xml:space="preserve"> </w:t>
      </w:r>
      <w:r w:rsidRPr="00613F0F">
        <w:rPr>
          <w:rFonts w:ascii="Arial" w:hAnsi="Arial" w:cs="Arial"/>
          <w:sz w:val="16"/>
          <w:szCs w:val="16"/>
        </w:rPr>
        <w:t>PAU</w:t>
      </w:r>
      <w:r w:rsidRPr="00613F0F">
        <w:rPr>
          <w:rFonts w:ascii="Arial" w:hAnsi="Arial" w:cs="Arial"/>
          <w:spacing w:val="-5"/>
          <w:sz w:val="16"/>
          <w:szCs w:val="16"/>
        </w:rPr>
        <w:t xml:space="preserve"> </w:t>
      </w:r>
      <w:r w:rsidRPr="00613F0F">
        <w:rPr>
          <w:rFonts w:ascii="Arial" w:hAnsi="Arial" w:cs="Arial"/>
          <w:sz w:val="16"/>
          <w:szCs w:val="16"/>
        </w:rPr>
        <w:t>DARCO</w:t>
      </w:r>
    </w:p>
    <w:p w14:paraId="7A964750"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000018-</w:t>
      </w:r>
      <w:r w:rsidRPr="00613F0F">
        <w:rPr>
          <w:rFonts w:ascii="Arial" w:hAnsi="Arial" w:cs="Arial"/>
          <w:spacing w:val="-5"/>
          <w:sz w:val="16"/>
          <w:szCs w:val="16"/>
        </w:rPr>
        <w:t xml:space="preserve"> </w:t>
      </w:r>
      <w:r w:rsidRPr="00613F0F">
        <w:rPr>
          <w:rFonts w:ascii="Arial" w:hAnsi="Arial" w:cs="Arial"/>
          <w:sz w:val="16"/>
          <w:szCs w:val="16"/>
        </w:rPr>
        <w:t>SECC. MUN. DE ADMINISTRAÇÃO E PLANEJAMENTO</w:t>
      </w:r>
    </w:p>
    <w:p w14:paraId="723AC2DE"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000004</w:t>
      </w:r>
      <w:r w:rsidRPr="00613F0F">
        <w:rPr>
          <w:rFonts w:ascii="Arial" w:hAnsi="Arial" w:cs="Arial"/>
          <w:spacing w:val="-10"/>
          <w:sz w:val="16"/>
          <w:szCs w:val="16"/>
        </w:rPr>
        <w:t xml:space="preserve"> </w:t>
      </w:r>
      <w:r w:rsidRPr="00613F0F">
        <w:rPr>
          <w:rFonts w:ascii="Arial" w:hAnsi="Arial" w:cs="Arial"/>
          <w:sz w:val="16"/>
          <w:szCs w:val="16"/>
        </w:rPr>
        <w:t>-</w:t>
      </w:r>
      <w:r w:rsidRPr="00613F0F">
        <w:rPr>
          <w:rFonts w:ascii="Arial" w:hAnsi="Arial" w:cs="Arial"/>
          <w:spacing w:val="-10"/>
          <w:sz w:val="16"/>
          <w:szCs w:val="16"/>
        </w:rPr>
        <w:t xml:space="preserve"> </w:t>
      </w:r>
      <w:r w:rsidRPr="00613F0F">
        <w:rPr>
          <w:rFonts w:ascii="Arial" w:hAnsi="Arial" w:cs="Arial"/>
          <w:sz w:val="16"/>
          <w:szCs w:val="16"/>
        </w:rPr>
        <w:t xml:space="preserve">Administração </w:t>
      </w:r>
    </w:p>
    <w:p w14:paraId="5352B3C3"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000122</w:t>
      </w:r>
      <w:r w:rsidRPr="00613F0F">
        <w:rPr>
          <w:rFonts w:ascii="Arial" w:hAnsi="Arial" w:cs="Arial"/>
          <w:spacing w:val="-5"/>
          <w:sz w:val="16"/>
          <w:szCs w:val="16"/>
        </w:rPr>
        <w:t xml:space="preserve"> </w:t>
      </w:r>
      <w:r w:rsidRPr="00613F0F">
        <w:rPr>
          <w:rFonts w:ascii="Arial" w:hAnsi="Arial" w:cs="Arial"/>
          <w:sz w:val="16"/>
          <w:szCs w:val="16"/>
        </w:rPr>
        <w:t>–</w:t>
      </w:r>
      <w:r w:rsidRPr="00613F0F">
        <w:rPr>
          <w:rFonts w:ascii="Arial" w:hAnsi="Arial" w:cs="Arial"/>
          <w:spacing w:val="-4"/>
          <w:sz w:val="16"/>
          <w:szCs w:val="16"/>
        </w:rPr>
        <w:t xml:space="preserve"> </w:t>
      </w:r>
      <w:r w:rsidRPr="00613F0F">
        <w:rPr>
          <w:rFonts w:ascii="Arial" w:hAnsi="Arial" w:cs="Arial"/>
          <w:sz w:val="16"/>
          <w:szCs w:val="16"/>
        </w:rPr>
        <w:t>Administração geral</w:t>
      </w:r>
    </w:p>
    <w:p w14:paraId="26C71616"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0000052</w:t>
      </w:r>
      <w:r w:rsidRPr="00613F0F">
        <w:rPr>
          <w:rFonts w:ascii="Arial" w:hAnsi="Arial" w:cs="Arial"/>
          <w:spacing w:val="-7"/>
          <w:sz w:val="16"/>
          <w:szCs w:val="16"/>
        </w:rPr>
        <w:t xml:space="preserve"> </w:t>
      </w:r>
      <w:r w:rsidRPr="00613F0F">
        <w:rPr>
          <w:rFonts w:ascii="Arial" w:hAnsi="Arial" w:cs="Arial"/>
          <w:sz w:val="16"/>
          <w:szCs w:val="16"/>
        </w:rPr>
        <w:t>–</w:t>
      </w:r>
      <w:r w:rsidRPr="00613F0F">
        <w:rPr>
          <w:rFonts w:ascii="Arial" w:hAnsi="Arial" w:cs="Arial"/>
          <w:spacing w:val="-5"/>
          <w:sz w:val="16"/>
          <w:szCs w:val="16"/>
        </w:rPr>
        <w:t xml:space="preserve"> </w:t>
      </w:r>
      <w:r w:rsidRPr="00613F0F">
        <w:rPr>
          <w:rFonts w:ascii="Arial" w:hAnsi="Arial" w:cs="Arial"/>
          <w:sz w:val="16"/>
          <w:szCs w:val="16"/>
        </w:rPr>
        <w:t>GESTÃO E APOIO ADMINISTRATIVO</w:t>
      </w:r>
    </w:p>
    <w:p w14:paraId="3EA70017"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2.003- ADMINISTRAÇÃO FUNCIONAL DA UNIDADE</w:t>
      </w:r>
    </w:p>
    <w:p w14:paraId="27BB51BE" w14:textId="77777777" w:rsidR="000A327A" w:rsidRPr="00613F0F" w:rsidRDefault="000A327A" w:rsidP="000A327A">
      <w:pPr>
        <w:pStyle w:val="SemEspaamento"/>
        <w:rPr>
          <w:rFonts w:ascii="Arial" w:hAnsi="Arial" w:cs="Arial"/>
          <w:sz w:val="16"/>
          <w:szCs w:val="16"/>
        </w:rPr>
      </w:pPr>
      <w:r w:rsidRPr="00613F0F">
        <w:rPr>
          <w:rFonts w:ascii="Arial" w:hAnsi="Arial" w:cs="Arial"/>
          <w:sz w:val="16"/>
          <w:szCs w:val="16"/>
        </w:rPr>
        <w:t>339039</w:t>
      </w:r>
      <w:r w:rsidRPr="00613F0F">
        <w:rPr>
          <w:rFonts w:ascii="Arial" w:hAnsi="Arial" w:cs="Arial"/>
          <w:spacing w:val="-7"/>
          <w:sz w:val="16"/>
          <w:szCs w:val="16"/>
        </w:rPr>
        <w:t xml:space="preserve"> </w:t>
      </w:r>
      <w:r w:rsidRPr="00613F0F">
        <w:rPr>
          <w:rFonts w:ascii="Arial" w:hAnsi="Arial" w:cs="Arial"/>
          <w:sz w:val="16"/>
          <w:szCs w:val="16"/>
        </w:rPr>
        <w:t>–</w:t>
      </w:r>
      <w:r w:rsidRPr="00613F0F">
        <w:rPr>
          <w:rFonts w:ascii="Arial" w:hAnsi="Arial" w:cs="Arial"/>
          <w:spacing w:val="-6"/>
          <w:sz w:val="16"/>
          <w:szCs w:val="16"/>
        </w:rPr>
        <w:t xml:space="preserve"> </w:t>
      </w:r>
      <w:r w:rsidRPr="00613F0F">
        <w:rPr>
          <w:rFonts w:ascii="Arial" w:hAnsi="Arial" w:cs="Arial"/>
          <w:sz w:val="16"/>
          <w:szCs w:val="16"/>
        </w:rPr>
        <w:t>OUTROS SERVIÇOS  DE TERCEIROS-JURI</w:t>
      </w:r>
    </w:p>
    <w:p w14:paraId="583BA244" w14:textId="77777777" w:rsidR="000A327A" w:rsidRPr="00613F0F" w:rsidRDefault="000A327A" w:rsidP="000A327A">
      <w:pPr>
        <w:pStyle w:val="SemEspaamento"/>
        <w:rPr>
          <w:rFonts w:ascii="Arial" w:eastAsia="ArialMT" w:hAnsi="Arial" w:cs="Arial"/>
          <w:sz w:val="18"/>
          <w:szCs w:val="18"/>
          <w:lang w:eastAsia="pt-BR"/>
        </w:rPr>
      </w:pPr>
      <w:r w:rsidRPr="00613F0F">
        <w:rPr>
          <w:rFonts w:ascii="Arial" w:eastAsia="ArialMT" w:hAnsi="Arial" w:cs="Arial"/>
          <w:sz w:val="18"/>
          <w:szCs w:val="18"/>
          <w:lang w:eastAsia="pt-BR"/>
        </w:rPr>
        <w:t>96 - OUTROS SERV.TERCEIROS PESSOA JURID.PAGTO</w:t>
      </w:r>
    </w:p>
    <w:p w14:paraId="2867F391" w14:textId="09FA2AD3" w:rsidR="000A327A" w:rsidRPr="000A327A" w:rsidRDefault="000A327A" w:rsidP="000A327A">
      <w:pPr>
        <w:pStyle w:val="SemEspaamento"/>
        <w:rPr>
          <w:rFonts w:ascii="Arial" w:eastAsia="ArialMT" w:hAnsi="Arial" w:cs="Arial"/>
          <w:sz w:val="18"/>
          <w:szCs w:val="18"/>
          <w:lang w:eastAsia="pt-BR"/>
        </w:rPr>
        <w:sectPr w:rsidR="000A327A" w:rsidRPr="000A327A">
          <w:type w:val="continuous"/>
          <w:pgSz w:w="11900" w:h="16840"/>
          <w:pgMar w:top="2720" w:right="1133" w:bottom="280" w:left="1133" w:header="1120" w:footer="0" w:gutter="0"/>
          <w:cols w:num="2" w:space="720" w:equalWidth="0">
            <w:col w:w="2336" w:space="344"/>
            <w:col w:w="6954"/>
          </w:cols>
        </w:sectPr>
      </w:pPr>
      <w:r w:rsidRPr="00613F0F">
        <w:rPr>
          <w:rFonts w:ascii="Arial" w:eastAsia="ArialMT" w:hAnsi="Arial" w:cs="Arial"/>
          <w:sz w:val="18"/>
          <w:szCs w:val="18"/>
          <w:lang w:eastAsia="pt-BR"/>
        </w:rPr>
        <w:t>1.500.0000.000000 - Impostos não vinculados,400.000,00</w:t>
      </w:r>
      <w:r>
        <w:rPr>
          <w:rFonts w:ascii="Arial" w:eastAsia="ArialMT" w:hAnsi="Arial" w:cs="Arial"/>
          <w:sz w:val="18"/>
          <w:szCs w:val="18"/>
          <w:lang w:eastAsia="pt-BR"/>
        </w:rPr>
        <w:t xml:space="preserve">  </w:t>
      </w:r>
    </w:p>
    <w:p w14:paraId="108DBF61" w14:textId="77777777" w:rsidR="000A327A" w:rsidRPr="007E2472" w:rsidRDefault="000A327A" w:rsidP="007E2472">
      <w:pPr>
        <w:jc w:val="both"/>
        <w:rPr>
          <w:rFonts w:ascii="Arial" w:hAnsi="Arial" w:cs="Arial"/>
          <w:b/>
          <w:sz w:val="22"/>
          <w:szCs w:val="22"/>
        </w:rPr>
      </w:pPr>
    </w:p>
    <w:p w14:paraId="1BD35109" w14:textId="77777777" w:rsidR="007E2472" w:rsidRPr="007E2472" w:rsidRDefault="007E2472" w:rsidP="007E2472">
      <w:pPr>
        <w:pStyle w:val="PargrafodaLista"/>
        <w:numPr>
          <w:ilvl w:val="1"/>
          <w:numId w:val="32"/>
        </w:numPr>
        <w:tabs>
          <w:tab w:val="left" w:pos="9072"/>
          <w:tab w:val="left" w:pos="9498"/>
        </w:tabs>
        <w:spacing w:before="100" w:beforeAutospacing="1" w:after="240"/>
        <w:jc w:val="both"/>
        <w:rPr>
          <w:rFonts w:ascii="Arial" w:hAnsi="Arial" w:cs="Arial"/>
          <w:b/>
          <w:bCs/>
        </w:rPr>
      </w:pPr>
      <w:r w:rsidRPr="007E2472">
        <w:rPr>
          <w:rFonts w:ascii="Arial" w:hAnsi="Arial" w:cs="Arial"/>
          <w:b/>
        </w:rPr>
        <w:t xml:space="preserve">- </w:t>
      </w:r>
      <w:r w:rsidRPr="007E2472">
        <w:rPr>
          <w:rFonts w:ascii="Arial" w:hAnsi="Arial" w:cs="Arial"/>
          <w:b/>
          <w:bCs/>
        </w:rPr>
        <w:t>DESCRIÇÃO TÉCNICA DO OBJETO:</w:t>
      </w:r>
    </w:p>
    <w:tbl>
      <w:tblPr>
        <w:tblW w:w="1012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1"/>
        <w:gridCol w:w="6677"/>
        <w:gridCol w:w="1083"/>
        <w:gridCol w:w="1747"/>
      </w:tblGrid>
      <w:tr w:rsidR="007E2472" w:rsidRPr="007E2472" w14:paraId="02B4AC46" w14:textId="77777777" w:rsidTr="007E2472">
        <w:trPr>
          <w:tblHeader/>
          <w:tblCellSpacing w:w="15" w:type="dxa"/>
        </w:trPr>
        <w:tc>
          <w:tcPr>
            <w:tcW w:w="0" w:type="auto"/>
            <w:vAlign w:val="center"/>
            <w:hideMark/>
          </w:tcPr>
          <w:p w14:paraId="14D881B1" w14:textId="77777777" w:rsidR="007E2472" w:rsidRPr="007E2472" w:rsidRDefault="007E2472" w:rsidP="003766C8">
            <w:pPr>
              <w:jc w:val="center"/>
              <w:rPr>
                <w:rFonts w:ascii="Arial" w:hAnsi="Arial" w:cs="Arial"/>
                <w:b/>
                <w:bCs/>
                <w:sz w:val="22"/>
                <w:szCs w:val="22"/>
              </w:rPr>
            </w:pPr>
            <w:r w:rsidRPr="007E2472">
              <w:rPr>
                <w:rFonts w:ascii="Arial" w:hAnsi="Arial" w:cs="Arial"/>
                <w:b/>
                <w:bCs/>
                <w:sz w:val="22"/>
                <w:szCs w:val="22"/>
              </w:rPr>
              <w:t>ITEM</w:t>
            </w:r>
          </w:p>
        </w:tc>
        <w:tc>
          <w:tcPr>
            <w:tcW w:w="0" w:type="auto"/>
            <w:vAlign w:val="center"/>
            <w:hideMark/>
          </w:tcPr>
          <w:p w14:paraId="50F41859" w14:textId="77777777" w:rsidR="007E2472" w:rsidRPr="007E2472" w:rsidRDefault="007E2472" w:rsidP="003766C8">
            <w:pPr>
              <w:jc w:val="center"/>
              <w:rPr>
                <w:rFonts w:ascii="Arial" w:hAnsi="Arial" w:cs="Arial"/>
                <w:b/>
                <w:bCs/>
                <w:sz w:val="22"/>
                <w:szCs w:val="22"/>
              </w:rPr>
            </w:pPr>
            <w:r w:rsidRPr="007E2472">
              <w:rPr>
                <w:rFonts w:ascii="Arial" w:hAnsi="Arial" w:cs="Arial"/>
                <w:b/>
                <w:bCs/>
                <w:sz w:val="22"/>
                <w:szCs w:val="22"/>
              </w:rPr>
              <w:t>DESCRIÇÃO DOS SERVIÇOS</w:t>
            </w:r>
          </w:p>
        </w:tc>
        <w:tc>
          <w:tcPr>
            <w:tcW w:w="0" w:type="auto"/>
            <w:vAlign w:val="center"/>
            <w:hideMark/>
          </w:tcPr>
          <w:p w14:paraId="3F56FF40" w14:textId="77777777" w:rsidR="007E2472" w:rsidRPr="007E2472" w:rsidRDefault="007E2472" w:rsidP="003766C8">
            <w:pPr>
              <w:jc w:val="center"/>
              <w:rPr>
                <w:rFonts w:ascii="Arial" w:hAnsi="Arial" w:cs="Arial"/>
                <w:b/>
                <w:bCs/>
                <w:sz w:val="22"/>
                <w:szCs w:val="22"/>
              </w:rPr>
            </w:pPr>
            <w:r w:rsidRPr="007E2472">
              <w:rPr>
                <w:rFonts w:ascii="Arial" w:hAnsi="Arial" w:cs="Arial"/>
                <w:b/>
                <w:bCs/>
                <w:sz w:val="22"/>
                <w:szCs w:val="22"/>
              </w:rPr>
              <w:t>UNIDADE</w:t>
            </w:r>
          </w:p>
        </w:tc>
        <w:tc>
          <w:tcPr>
            <w:tcW w:w="0" w:type="auto"/>
            <w:vAlign w:val="center"/>
            <w:hideMark/>
          </w:tcPr>
          <w:p w14:paraId="078B09D4" w14:textId="77777777" w:rsidR="007E2472" w:rsidRPr="007E2472" w:rsidRDefault="007E2472" w:rsidP="003766C8">
            <w:pPr>
              <w:jc w:val="center"/>
              <w:rPr>
                <w:rFonts w:ascii="Arial" w:hAnsi="Arial" w:cs="Arial"/>
                <w:b/>
                <w:bCs/>
                <w:sz w:val="22"/>
                <w:szCs w:val="22"/>
              </w:rPr>
            </w:pPr>
            <w:r w:rsidRPr="007E2472">
              <w:rPr>
                <w:rFonts w:ascii="Arial" w:hAnsi="Arial" w:cs="Arial"/>
                <w:b/>
                <w:bCs/>
                <w:sz w:val="22"/>
                <w:szCs w:val="22"/>
              </w:rPr>
              <w:t>QUANTIDADE</w:t>
            </w:r>
          </w:p>
        </w:tc>
      </w:tr>
      <w:tr w:rsidR="007E2472" w:rsidRPr="007E2472" w14:paraId="4FD2E1A8" w14:textId="77777777" w:rsidTr="007E2472">
        <w:trPr>
          <w:tblCellSpacing w:w="15" w:type="dxa"/>
        </w:trPr>
        <w:tc>
          <w:tcPr>
            <w:tcW w:w="0" w:type="auto"/>
            <w:vAlign w:val="center"/>
            <w:hideMark/>
          </w:tcPr>
          <w:p w14:paraId="6841B4EC" w14:textId="77777777" w:rsidR="007E2472" w:rsidRPr="007E2472" w:rsidRDefault="007E2472" w:rsidP="003766C8">
            <w:pPr>
              <w:rPr>
                <w:rFonts w:ascii="Arial" w:hAnsi="Arial" w:cs="Arial"/>
                <w:sz w:val="22"/>
                <w:szCs w:val="22"/>
              </w:rPr>
            </w:pPr>
            <w:r w:rsidRPr="007E2472">
              <w:rPr>
                <w:rFonts w:ascii="Arial" w:hAnsi="Arial" w:cs="Arial"/>
                <w:sz w:val="22"/>
                <w:szCs w:val="22"/>
              </w:rPr>
              <w:t>01</w:t>
            </w:r>
          </w:p>
        </w:tc>
        <w:tc>
          <w:tcPr>
            <w:tcW w:w="0" w:type="auto"/>
            <w:vAlign w:val="center"/>
            <w:hideMark/>
          </w:tcPr>
          <w:p w14:paraId="3BC6A41E" w14:textId="77777777" w:rsidR="007E2472" w:rsidRPr="007E2472" w:rsidRDefault="007E2472" w:rsidP="003766C8">
            <w:pPr>
              <w:rPr>
                <w:rFonts w:ascii="Arial" w:hAnsi="Arial" w:cs="Arial"/>
                <w:sz w:val="22"/>
                <w:szCs w:val="22"/>
              </w:rPr>
            </w:pPr>
            <w:r w:rsidRPr="007E2472">
              <w:rPr>
                <w:rFonts w:ascii="Arial" w:hAnsi="Arial" w:cs="Arial"/>
                <w:sz w:val="22"/>
                <w:szCs w:val="22"/>
              </w:rPr>
              <w:t>Prestação de serviços de assessoria de comunicação institucional para planejamento, organização e divulgação das ações da Prefeitura Municipal.</w:t>
            </w:r>
          </w:p>
        </w:tc>
        <w:tc>
          <w:tcPr>
            <w:tcW w:w="0" w:type="auto"/>
            <w:vAlign w:val="center"/>
            <w:hideMark/>
          </w:tcPr>
          <w:p w14:paraId="4E92F055" w14:textId="77777777" w:rsidR="007E2472" w:rsidRPr="007E2472" w:rsidRDefault="007E2472" w:rsidP="003766C8">
            <w:pPr>
              <w:rPr>
                <w:rFonts w:ascii="Arial" w:hAnsi="Arial" w:cs="Arial"/>
                <w:sz w:val="22"/>
                <w:szCs w:val="22"/>
              </w:rPr>
            </w:pPr>
            <w:r w:rsidRPr="007E2472">
              <w:rPr>
                <w:rFonts w:ascii="Arial" w:hAnsi="Arial" w:cs="Arial"/>
                <w:sz w:val="22"/>
                <w:szCs w:val="22"/>
              </w:rPr>
              <w:t>Mês</w:t>
            </w:r>
          </w:p>
        </w:tc>
        <w:tc>
          <w:tcPr>
            <w:tcW w:w="0" w:type="auto"/>
            <w:vAlign w:val="center"/>
            <w:hideMark/>
          </w:tcPr>
          <w:p w14:paraId="761ADA1F" w14:textId="77777777" w:rsidR="007E2472" w:rsidRPr="007E2472" w:rsidRDefault="007E2472" w:rsidP="003766C8">
            <w:pPr>
              <w:rPr>
                <w:rFonts w:ascii="Arial" w:hAnsi="Arial" w:cs="Arial"/>
                <w:sz w:val="22"/>
                <w:szCs w:val="22"/>
              </w:rPr>
            </w:pPr>
            <w:r w:rsidRPr="007E2472">
              <w:rPr>
                <w:rFonts w:ascii="Arial" w:hAnsi="Arial" w:cs="Arial"/>
                <w:sz w:val="22"/>
                <w:szCs w:val="22"/>
              </w:rPr>
              <w:t>12</w:t>
            </w:r>
          </w:p>
        </w:tc>
      </w:tr>
      <w:tr w:rsidR="007E2472" w:rsidRPr="007E2472" w14:paraId="49DF139E" w14:textId="77777777" w:rsidTr="007E2472">
        <w:trPr>
          <w:tblCellSpacing w:w="15" w:type="dxa"/>
        </w:trPr>
        <w:tc>
          <w:tcPr>
            <w:tcW w:w="0" w:type="auto"/>
            <w:vAlign w:val="center"/>
            <w:hideMark/>
          </w:tcPr>
          <w:p w14:paraId="6827C13F" w14:textId="77777777" w:rsidR="007E2472" w:rsidRPr="007E2472" w:rsidRDefault="007E2472" w:rsidP="003766C8">
            <w:pPr>
              <w:rPr>
                <w:rFonts w:ascii="Arial" w:hAnsi="Arial" w:cs="Arial"/>
                <w:sz w:val="22"/>
                <w:szCs w:val="22"/>
              </w:rPr>
            </w:pPr>
            <w:r w:rsidRPr="007E2472">
              <w:rPr>
                <w:rFonts w:ascii="Arial" w:hAnsi="Arial" w:cs="Arial"/>
                <w:sz w:val="22"/>
                <w:szCs w:val="22"/>
              </w:rPr>
              <w:t>02</w:t>
            </w:r>
          </w:p>
        </w:tc>
        <w:tc>
          <w:tcPr>
            <w:tcW w:w="0" w:type="auto"/>
            <w:vAlign w:val="center"/>
            <w:hideMark/>
          </w:tcPr>
          <w:p w14:paraId="582D7835" w14:textId="77777777" w:rsidR="007E2472" w:rsidRPr="007E2472" w:rsidRDefault="007E2472" w:rsidP="003766C8">
            <w:pPr>
              <w:rPr>
                <w:rFonts w:ascii="Arial" w:hAnsi="Arial" w:cs="Arial"/>
                <w:sz w:val="22"/>
                <w:szCs w:val="22"/>
              </w:rPr>
            </w:pPr>
            <w:r w:rsidRPr="007E2472">
              <w:rPr>
                <w:rFonts w:ascii="Arial" w:hAnsi="Arial" w:cs="Arial"/>
                <w:sz w:val="22"/>
                <w:szCs w:val="22"/>
              </w:rPr>
              <w:t>Desenvolvimento e manutenção de conteúdos digitais e suporte à gestão de informações institucionais.</w:t>
            </w:r>
          </w:p>
        </w:tc>
        <w:tc>
          <w:tcPr>
            <w:tcW w:w="0" w:type="auto"/>
            <w:vAlign w:val="center"/>
            <w:hideMark/>
          </w:tcPr>
          <w:p w14:paraId="63697FCA" w14:textId="77777777" w:rsidR="007E2472" w:rsidRPr="007E2472" w:rsidRDefault="007E2472" w:rsidP="003766C8">
            <w:pPr>
              <w:rPr>
                <w:rFonts w:ascii="Arial" w:hAnsi="Arial" w:cs="Arial"/>
                <w:sz w:val="22"/>
                <w:szCs w:val="22"/>
              </w:rPr>
            </w:pPr>
            <w:r w:rsidRPr="007E2472">
              <w:rPr>
                <w:rFonts w:ascii="Arial" w:hAnsi="Arial" w:cs="Arial"/>
                <w:sz w:val="22"/>
                <w:szCs w:val="22"/>
              </w:rPr>
              <w:t>Mês</w:t>
            </w:r>
          </w:p>
        </w:tc>
        <w:tc>
          <w:tcPr>
            <w:tcW w:w="0" w:type="auto"/>
            <w:vAlign w:val="center"/>
            <w:hideMark/>
          </w:tcPr>
          <w:p w14:paraId="61584FDB" w14:textId="77777777" w:rsidR="007E2472" w:rsidRPr="007E2472" w:rsidRDefault="007E2472" w:rsidP="003766C8">
            <w:pPr>
              <w:rPr>
                <w:rFonts w:ascii="Arial" w:hAnsi="Arial" w:cs="Arial"/>
                <w:sz w:val="22"/>
                <w:szCs w:val="22"/>
              </w:rPr>
            </w:pPr>
            <w:r w:rsidRPr="007E2472">
              <w:rPr>
                <w:rFonts w:ascii="Arial" w:hAnsi="Arial" w:cs="Arial"/>
                <w:sz w:val="22"/>
                <w:szCs w:val="22"/>
              </w:rPr>
              <w:t>12</w:t>
            </w:r>
          </w:p>
        </w:tc>
      </w:tr>
      <w:tr w:rsidR="007E2472" w:rsidRPr="007E2472" w14:paraId="000BD656" w14:textId="77777777" w:rsidTr="007E2472">
        <w:trPr>
          <w:tblCellSpacing w:w="15" w:type="dxa"/>
        </w:trPr>
        <w:tc>
          <w:tcPr>
            <w:tcW w:w="0" w:type="auto"/>
            <w:vAlign w:val="center"/>
            <w:hideMark/>
          </w:tcPr>
          <w:p w14:paraId="0E006B65" w14:textId="77777777" w:rsidR="007E2472" w:rsidRPr="007E2472" w:rsidRDefault="007E2472" w:rsidP="003766C8">
            <w:pPr>
              <w:rPr>
                <w:rFonts w:ascii="Arial" w:hAnsi="Arial" w:cs="Arial"/>
                <w:sz w:val="22"/>
                <w:szCs w:val="22"/>
              </w:rPr>
            </w:pPr>
            <w:r w:rsidRPr="007E2472">
              <w:rPr>
                <w:rFonts w:ascii="Arial" w:hAnsi="Arial" w:cs="Arial"/>
                <w:sz w:val="22"/>
                <w:szCs w:val="22"/>
              </w:rPr>
              <w:t>03</w:t>
            </w:r>
          </w:p>
        </w:tc>
        <w:tc>
          <w:tcPr>
            <w:tcW w:w="0" w:type="auto"/>
            <w:vAlign w:val="center"/>
            <w:hideMark/>
          </w:tcPr>
          <w:p w14:paraId="4124B0BF" w14:textId="77777777" w:rsidR="007E2472" w:rsidRPr="007E2472" w:rsidRDefault="007E2472" w:rsidP="003766C8">
            <w:pPr>
              <w:rPr>
                <w:rFonts w:ascii="Arial" w:hAnsi="Arial" w:cs="Arial"/>
                <w:sz w:val="22"/>
                <w:szCs w:val="22"/>
              </w:rPr>
            </w:pPr>
            <w:r w:rsidRPr="007E2472">
              <w:rPr>
                <w:rFonts w:ascii="Arial" w:hAnsi="Arial" w:cs="Arial"/>
                <w:sz w:val="22"/>
                <w:szCs w:val="22"/>
              </w:rPr>
              <w:t>Criação e elaboração de layouts institucionais, artes gráficas e peças publicitárias para divulgação de campanhas e ações administrativas.</w:t>
            </w:r>
          </w:p>
        </w:tc>
        <w:tc>
          <w:tcPr>
            <w:tcW w:w="0" w:type="auto"/>
            <w:vAlign w:val="center"/>
            <w:hideMark/>
          </w:tcPr>
          <w:p w14:paraId="379D6BED" w14:textId="77777777" w:rsidR="007E2472" w:rsidRPr="007E2472" w:rsidRDefault="007E2472" w:rsidP="003766C8">
            <w:pPr>
              <w:rPr>
                <w:rFonts w:ascii="Arial" w:hAnsi="Arial" w:cs="Arial"/>
                <w:sz w:val="22"/>
                <w:szCs w:val="22"/>
              </w:rPr>
            </w:pPr>
            <w:r w:rsidRPr="007E2472">
              <w:rPr>
                <w:rFonts w:ascii="Arial" w:hAnsi="Arial" w:cs="Arial"/>
                <w:sz w:val="22"/>
                <w:szCs w:val="22"/>
              </w:rPr>
              <w:t>Mês</w:t>
            </w:r>
          </w:p>
        </w:tc>
        <w:tc>
          <w:tcPr>
            <w:tcW w:w="0" w:type="auto"/>
            <w:vAlign w:val="center"/>
            <w:hideMark/>
          </w:tcPr>
          <w:p w14:paraId="2D422316" w14:textId="77777777" w:rsidR="007E2472" w:rsidRPr="007E2472" w:rsidRDefault="007E2472" w:rsidP="003766C8">
            <w:pPr>
              <w:rPr>
                <w:rFonts w:ascii="Arial" w:hAnsi="Arial" w:cs="Arial"/>
                <w:sz w:val="22"/>
                <w:szCs w:val="22"/>
              </w:rPr>
            </w:pPr>
            <w:r w:rsidRPr="007E2472">
              <w:rPr>
                <w:rFonts w:ascii="Arial" w:hAnsi="Arial" w:cs="Arial"/>
                <w:sz w:val="22"/>
                <w:szCs w:val="22"/>
              </w:rPr>
              <w:t>12</w:t>
            </w:r>
          </w:p>
        </w:tc>
      </w:tr>
      <w:tr w:rsidR="007E2472" w:rsidRPr="007E2472" w14:paraId="5B92AD34" w14:textId="77777777" w:rsidTr="007E2472">
        <w:trPr>
          <w:tblCellSpacing w:w="15" w:type="dxa"/>
        </w:trPr>
        <w:tc>
          <w:tcPr>
            <w:tcW w:w="0" w:type="auto"/>
            <w:vAlign w:val="center"/>
            <w:hideMark/>
          </w:tcPr>
          <w:p w14:paraId="612A6055" w14:textId="77777777" w:rsidR="007E2472" w:rsidRPr="007E2472" w:rsidRDefault="007E2472" w:rsidP="003766C8">
            <w:pPr>
              <w:rPr>
                <w:rFonts w:ascii="Arial" w:hAnsi="Arial" w:cs="Arial"/>
                <w:sz w:val="22"/>
                <w:szCs w:val="22"/>
              </w:rPr>
            </w:pPr>
            <w:r w:rsidRPr="007E2472">
              <w:rPr>
                <w:rFonts w:ascii="Arial" w:hAnsi="Arial" w:cs="Arial"/>
                <w:sz w:val="22"/>
                <w:szCs w:val="22"/>
              </w:rPr>
              <w:t>04</w:t>
            </w:r>
          </w:p>
        </w:tc>
        <w:tc>
          <w:tcPr>
            <w:tcW w:w="0" w:type="auto"/>
            <w:vAlign w:val="center"/>
            <w:hideMark/>
          </w:tcPr>
          <w:p w14:paraId="31BE7479" w14:textId="77777777" w:rsidR="007E2472" w:rsidRPr="007E2472" w:rsidRDefault="007E2472" w:rsidP="003766C8">
            <w:pPr>
              <w:rPr>
                <w:rFonts w:ascii="Arial" w:hAnsi="Arial" w:cs="Arial"/>
                <w:sz w:val="22"/>
                <w:szCs w:val="22"/>
              </w:rPr>
            </w:pPr>
            <w:r w:rsidRPr="007E2472">
              <w:rPr>
                <w:rFonts w:ascii="Arial" w:hAnsi="Arial" w:cs="Arial"/>
                <w:sz w:val="22"/>
                <w:szCs w:val="22"/>
              </w:rPr>
              <w:t>Gestão e produção de conteúdo para redes sociais oficiais da Prefeitura, incluindo elaboração de textos, artes e publicações institucionais.</w:t>
            </w:r>
          </w:p>
        </w:tc>
        <w:tc>
          <w:tcPr>
            <w:tcW w:w="0" w:type="auto"/>
            <w:vAlign w:val="center"/>
            <w:hideMark/>
          </w:tcPr>
          <w:p w14:paraId="72871408" w14:textId="77777777" w:rsidR="007E2472" w:rsidRPr="007E2472" w:rsidRDefault="007E2472" w:rsidP="003766C8">
            <w:pPr>
              <w:rPr>
                <w:rFonts w:ascii="Arial" w:hAnsi="Arial" w:cs="Arial"/>
                <w:sz w:val="22"/>
                <w:szCs w:val="22"/>
              </w:rPr>
            </w:pPr>
            <w:r w:rsidRPr="007E2472">
              <w:rPr>
                <w:rFonts w:ascii="Arial" w:hAnsi="Arial" w:cs="Arial"/>
                <w:sz w:val="22"/>
                <w:szCs w:val="22"/>
              </w:rPr>
              <w:t>Mês</w:t>
            </w:r>
          </w:p>
        </w:tc>
        <w:tc>
          <w:tcPr>
            <w:tcW w:w="0" w:type="auto"/>
            <w:vAlign w:val="center"/>
            <w:hideMark/>
          </w:tcPr>
          <w:p w14:paraId="43185B16" w14:textId="77777777" w:rsidR="007E2472" w:rsidRPr="007E2472" w:rsidRDefault="007E2472" w:rsidP="003766C8">
            <w:pPr>
              <w:rPr>
                <w:rFonts w:ascii="Arial" w:hAnsi="Arial" w:cs="Arial"/>
                <w:sz w:val="22"/>
                <w:szCs w:val="22"/>
              </w:rPr>
            </w:pPr>
            <w:r w:rsidRPr="007E2472">
              <w:rPr>
                <w:rFonts w:ascii="Arial" w:hAnsi="Arial" w:cs="Arial"/>
                <w:sz w:val="22"/>
                <w:szCs w:val="22"/>
              </w:rPr>
              <w:t>12</w:t>
            </w:r>
          </w:p>
        </w:tc>
      </w:tr>
      <w:tr w:rsidR="007E2472" w:rsidRPr="007E2472" w14:paraId="36337D80" w14:textId="77777777" w:rsidTr="007E2472">
        <w:trPr>
          <w:tblCellSpacing w:w="15" w:type="dxa"/>
        </w:trPr>
        <w:tc>
          <w:tcPr>
            <w:tcW w:w="0" w:type="auto"/>
            <w:vAlign w:val="center"/>
            <w:hideMark/>
          </w:tcPr>
          <w:p w14:paraId="250B7CC2" w14:textId="77777777" w:rsidR="007E2472" w:rsidRPr="007E2472" w:rsidRDefault="007E2472" w:rsidP="003766C8">
            <w:pPr>
              <w:rPr>
                <w:rFonts w:ascii="Arial" w:hAnsi="Arial" w:cs="Arial"/>
                <w:sz w:val="22"/>
                <w:szCs w:val="22"/>
              </w:rPr>
            </w:pPr>
            <w:r w:rsidRPr="007E2472">
              <w:rPr>
                <w:rFonts w:ascii="Arial" w:hAnsi="Arial" w:cs="Arial"/>
                <w:sz w:val="22"/>
                <w:szCs w:val="22"/>
              </w:rPr>
              <w:t>05</w:t>
            </w:r>
          </w:p>
        </w:tc>
        <w:tc>
          <w:tcPr>
            <w:tcW w:w="0" w:type="auto"/>
            <w:vAlign w:val="center"/>
            <w:hideMark/>
          </w:tcPr>
          <w:p w14:paraId="44BDE249" w14:textId="77777777" w:rsidR="007E2472" w:rsidRPr="007E2472" w:rsidRDefault="007E2472" w:rsidP="003766C8">
            <w:pPr>
              <w:rPr>
                <w:rFonts w:ascii="Arial" w:hAnsi="Arial" w:cs="Arial"/>
                <w:sz w:val="22"/>
                <w:szCs w:val="22"/>
              </w:rPr>
            </w:pPr>
            <w:r w:rsidRPr="007E2472">
              <w:rPr>
                <w:rFonts w:ascii="Arial" w:hAnsi="Arial" w:cs="Arial"/>
                <w:sz w:val="22"/>
                <w:szCs w:val="22"/>
              </w:rPr>
              <w:t>Cobertura fotográfica de eventos, programas e atividades institucionais da administração municipal.</w:t>
            </w:r>
          </w:p>
        </w:tc>
        <w:tc>
          <w:tcPr>
            <w:tcW w:w="0" w:type="auto"/>
            <w:vAlign w:val="center"/>
            <w:hideMark/>
          </w:tcPr>
          <w:p w14:paraId="439EF31F" w14:textId="77777777" w:rsidR="007E2472" w:rsidRPr="007E2472" w:rsidRDefault="007E2472" w:rsidP="003766C8">
            <w:pPr>
              <w:rPr>
                <w:rFonts w:ascii="Arial" w:hAnsi="Arial" w:cs="Arial"/>
                <w:sz w:val="22"/>
                <w:szCs w:val="22"/>
              </w:rPr>
            </w:pPr>
            <w:r w:rsidRPr="007E2472">
              <w:rPr>
                <w:rFonts w:ascii="Arial" w:hAnsi="Arial" w:cs="Arial"/>
                <w:sz w:val="22"/>
                <w:szCs w:val="22"/>
              </w:rPr>
              <w:t>Serviço</w:t>
            </w:r>
          </w:p>
        </w:tc>
        <w:tc>
          <w:tcPr>
            <w:tcW w:w="0" w:type="auto"/>
            <w:vAlign w:val="center"/>
            <w:hideMark/>
          </w:tcPr>
          <w:p w14:paraId="43E1B59E" w14:textId="77777777" w:rsidR="007E2472" w:rsidRPr="007E2472" w:rsidRDefault="007E2472" w:rsidP="003766C8">
            <w:pPr>
              <w:rPr>
                <w:rFonts w:ascii="Arial" w:hAnsi="Arial" w:cs="Arial"/>
                <w:sz w:val="22"/>
                <w:szCs w:val="22"/>
              </w:rPr>
            </w:pPr>
            <w:r w:rsidRPr="007E2472">
              <w:rPr>
                <w:rFonts w:ascii="Arial" w:hAnsi="Arial" w:cs="Arial"/>
                <w:sz w:val="22"/>
                <w:szCs w:val="22"/>
              </w:rPr>
              <w:t>Conforme demanda</w:t>
            </w:r>
          </w:p>
        </w:tc>
      </w:tr>
      <w:tr w:rsidR="007E2472" w:rsidRPr="007E2472" w14:paraId="15D96AE4" w14:textId="77777777" w:rsidTr="007E2472">
        <w:trPr>
          <w:tblCellSpacing w:w="15" w:type="dxa"/>
        </w:trPr>
        <w:tc>
          <w:tcPr>
            <w:tcW w:w="0" w:type="auto"/>
            <w:vAlign w:val="center"/>
            <w:hideMark/>
          </w:tcPr>
          <w:p w14:paraId="70626ABE" w14:textId="77777777" w:rsidR="007E2472" w:rsidRPr="007E2472" w:rsidRDefault="007E2472" w:rsidP="003766C8">
            <w:pPr>
              <w:rPr>
                <w:rFonts w:ascii="Arial" w:hAnsi="Arial" w:cs="Arial"/>
                <w:sz w:val="22"/>
                <w:szCs w:val="22"/>
              </w:rPr>
            </w:pPr>
            <w:r w:rsidRPr="007E2472">
              <w:rPr>
                <w:rFonts w:ascii="Arial" w:hAnsi="Arial" w:cs="Arial"/>
                <w:sz w:val="22"/>
                <w:szCs w:val="22"/>
              </w:rPr>
              <w:t>06</w:t>
            </w:r>
          </w:p>
        </w:tc>
        <w:tc>
          <w:tcPr>
            <w:tcW w:w="0" w:type="auto"/>
            <w:vAlign w:val="center"/>
            <w:hideMark/>
          </w:tcPr>
          <w:p w14:paraId="0AA5F3A9" w14:textId="77777777" w:rsidR="007E2472" w:rsidRPr="007E2472" w:rsidRDefault="007E2472" w:rsidP="003766C8">
            <w:pPr>
              <w:rPr>
                <w:rFonts w:ascii="Arial" w:hAnsi="Arial" w:cs="Arial"/>
                <w:sz w:val="22"/>
                <w:szCs w:val="22"/>
              </w:rPr>
            </w:pPr>
            <w:r w:rsidRPr="007E2472">
              <w:rPr>
                <w:rFonts w:ascii="Arial" w:hAnsi="Arial" w:cs="Arial"/>
                <w:sz w:val="22"/>
                <w:szCs w:val="22"/>
              </w:rPr>
              <w:t>Divulgação de campanhas institucionais em redes sociais e programas de televisão (TV).</w:t>
            </w:r>
          </w:p>
        </w:tc>
        <w:tc>
          <w:tcPr>
            <w:tcW w:w="0" w:type="auto"/>
            <w:vAlign w:val="center"/>
            <w:hideMark/>
          </w:tcPr>
          <w:p w14:paraId="1B815EF5" w14:textId="77777777" w:rsidR="007E2472" w:rsidRPr="007E2472" w:rsidRDefault="007E2472" w:rsidP="003766C8">
            <w:pPr>
              <w:rPr>
                <w:rFonts w:ascii="Arial" w:hAnsi="Arial" w:cs="Arial"/>
                <w:sz w:val="22"/>
                <w:szCs w:val="22"/>
              </w:rPr>
            </w:pPr>
            <w:r w:rsidRPr="007E2472">
              <w:rPr>
                <w:rFonts w:ascii="Arial" w:hAnsi="Arial" w:cs="Arial"/>
                <w:sz w:val="22"/>
                <w:szCs w:val="22"/>
              </w:rPr>
              <w:t>Serviço</w:t>
            </w:r>
          </w:p>
        </w:tc>
        <w:tc>
          <w:tcPr>
            <w:tcW w:w="0" w:type="auto"/>
            <w:vAlign w:val="center"/>
            <w:hideMark/>
          </w:tcPr>
          <w:p w14:paraId="4D249832" w14:textId="77777777" w:rsidR="007E2472" w:rsidRPr="007E2472" w:rsidRDefault="007E2472" w:rsidP="003766C8">
            <w:pPr>
              <w:rPr>
                <w:rFonts w:ascii="Arial" w:hAnsi="Arial" w:cs="Arial"/>
                <w:sz w:val="22"/>
                <w:szCs w:val="22"/>
              </w:rPr>
            </w:pPr>
            <w:r w:rsidRPr="007E2472">
              <w:rPr>
                <w:rFonts w:ascii="Arial" w:hAnsi="Arial" w:cs="Arial"/>
                <w:sz w:val="22"/>
                <w:szCs w:val="22"/>
              </w:rPr>
              <w:t>Conforme demanda</w:t>
            </w:r>
          </w:p>
        </w:tc>
      </w:tr>
      <w:tr w:rsidR="007E2472" w:rsidRPr="007E2472" w14:paraId="2C8CDE13" w14:textId="77777777" w:rsidTr="007E2472">
        <w:trPr>
          <w:tblCellSpacing w:w="15" w:type="dxa"/>
        </w:trPr>
        <w:tc>
          <w:tcPr>
            <w:tcW w:w="0" w:type="auto"/>
            <w:vAlign w:val="center"/>
            <w:hideMark/>
          </w:tcPr>
          <w:p w14:paraId="50E66732" w14:textId="77777777" w:rsidR="007E2472" w:rsidRPr="007E2472" w:rsidRDefault="007E2472" w:rsidP="003766C8">
            <w:pPr>
              <w:rPr>
                <w:rFonts w:ascii="Arial" w:hAnsi="Arial" w:cs="Arial"/>
                <w:sz w:val="22"/>
                <w:szCs w:val="22"/>
              </w:rPr>
            </w:pPr>
            <w:r w:rsidRPr="007E2472">
              <w:rPr>
                <w:rFonts w:ascii="Arial" w:hAnsi="Arial" w:cs="Arial"/>
                <w:sz w:val="22"/>
                <w:szCs w:val="22"/>
              </w:rPr>
              <w:t>07</w:t>
            </w:r>
          </w:p>
        </w:tc>
        <w:tc>
          <w:tcPr>
            <w:tcW w:w="0" w:type="auto"/>
            <w:vAlign w:val="center"/>
            <w:hideMark/>
          </w:tcPr>
          <w:p w14:paraId="3211D61C" w14:textId="77777777" w:rsidR="007E2472" w:rsidRPr="007E2472" w:rsidRDefault="007E2472" w:rsidP="003766C8">
            <w:pPr>
              <w:rPr>
                <w:rFonts w:ascii="Arial" w:hAnsi="Arial" w:cs="Arial"/>
                <w:sz w:val="22"/>
                <w:szCs w:val="22"/>
              </w:rPr>
            </w:pPr>
            <w:r w:rsidRPr="007E2472">
              <w:rPr>
                <w:rFonts w:ascii="Arial" w:hAnsi="Arial" w:cs="Arial"/>
                <w:sz w:val="22"/>
                <w:szCs w:val="22"/>
              </w:rPr>
              <w:t>Apoio técnico na organização e divulgação de dados e informações no Portal da Transparência, em atendimento à Lei de Acesso à Informação.</w:t>
            </w:r>
          </w:p>
        </w:tc>
        <w:tc>
          <w:tcPr>
            <w:tcW w:w="0" w:type="auto"/>
            <w:vAlign w:val="center"/>
            <w:hideMark/>
          </w:tcPr>
          <w:p w14:paraId="714FCE0E" w14:textId="77777777" w:rsidR="007E2472" w:rsidRPr="007E2472" w:rsidRDefault="007E2472" w:rsidP="003766C8">
            <w:pPr>
              <w:rPr>
                <w:rFonts w:ascii="Arial" w:hAnsi="Arial" w:cs="Arial"/>
                <w:sz w:val="22"/>
                <w:szCs w:val="22"/>
              </w:rPr>
            </w:pPr>
            <w:r w:rsidRPr="007E2472">
              <w:rPr>
                <w:rFonts w:ascii="Arial" w:hAnsi="Arial" w:cs="Arial"/>
                <w:sz w:val="22"/>
                <w:szCs w:val="22"/>
              </w:rPr>
              <w:t>Mês</w:t>
            </w:r>
          </w:p>
        </w:tc>
        <w:tc>
          <w:tcPr>
            <w:tcW w:w="0" w:type="auto"/>
            <w:vAlign w:val="center"/>
            <w:hideMark/>
          </w:tcPr>
          <w:p w14:paraId="1DA0DFC8" w14:textId="77777777" w:rsidR="007E2472" w:rsidRPr="007E2472" w:rsidRDefault="007E2472" w:rsidP="003766C8">
            <w:pPr>
              <w:rPr>
                <w:rFonts w:ascii="Arial" w:hAnsi="Arial" w:cs="Arial"/>
                <w:sz w:val="22"/>
                <w:szCs w:val="22"/>
              </w:rPr>
            </w:pPr>
            <w:r w:rsidRPr="007E2472">
              <w:rPr>
                <w:rFonts w:ascii="Arial" w:hAnsi="Arial" w:cs="Arial"/>
                <w:sz w:val="22"/>
                <w:szCs w:val="22"/>
              </w:rPr>
              <w:t>12</w:t>
            </w:r>
          </w:p>
        </w:tc>
      </w:tr>
    </w:tbl>
    <w:p w14:paraId="33304ABB" w14:textId="77777777" w:rsidR="007E2472" w:rsidRPr="007E2472" w:rsidRDefault="007E2472" w:rsidP="007E2472">
      <w:pPr>
        <w:tabs>
          <w:tab w:val="left" w:pos="9072"/>
          <w:tab w:val="left" w:pos="9498"/>
        </w:tabs>
        <w:spacing w:before="100" w:beforeAutospacing="1" w:after="240"/>
        <w:jc w:val="both"/>
        <w:rPr>
          <w:rFonts w:ascii="Arial" w:hAnsi="Arial" w:cs="Arial"/>
          <w:b/>
          <w:bCs/>
          <w:sz w:val="22"/>
          <w:szCs w:val="22"/>
        </w:rPr>
      </w:pPr>
    </w:p>
    <w:p w14:paraId="5EAFBAE1" w14:textId="77777777" w:rsidR="007E2472" w:rsidRPr="007E2472" w:rsidRDefault="007E2472" w:rsidP="007E2472">
      <w:pPr>
        <w:pStyle w:val="PargrafodaLista"/>
        <w:numPr>
          <w:ilvl w:val="1"/>
          <w:numId w:val="32"/>
        </w:numPr>
        <w:autoSpaceDE w:val="0"/>
        <w:autoSpaceDN w:val="0"/>
        <w:adjustRightInd w:val="0"/>
        <w:jc w:val="both"/>
        <w:rPr>
          <w:rFonts w:ascii="Arial" w:hAnsi="Arial" w:cs="Arial"/>
        </w:rPr>
      </w:pPr>
      <w:r w:rsidRPr="007E2472">
        <w:rPr>
          <w:rFonts w:ascii="Arial" w:hAnsi="Arial" w:cs="Arial"/>
          <w:b/>
        </w:rPr>
        <w:t xml:space="preserve">- </w:t>
      </w:r>
      <w:r w:rsidRPr="007E2472">
        <w:rPr>
          <w:rFonts w:ascii="Arial" w:hAnsi="Arial" w:cs="Arial"/>
          <w:b/>
          <w:bCs/>
        </w:rPr>
        <w:t>PRAZO, FORMA E LOCAL DA EXECUÇÃO DOS SERVIÇOS</w:t>
      </w:r>
      <w:r w:rsidRPr="007E2472">
        <w:rPr>
          <w:rFonts w:ascii="Arial" w:hAnsi="Arial" w:cs="Arial"/>
        </w:rPr>
        <w:t xml:space="preserve">:  </w:t>
      </w:r>
    </w:p>
    <w:p w14:paraId="16A12681" w14:textId="77777777" w:rsidR="007E2472" w:rsidRPr="007E2472" w:rsidRDefault="007E2472" w:rsidP="007E2472">
      <w:pPr>
        <w:pStyle w:val="PargrafodaLista"/>
        <w:autoSpaceDE w:val="0"/>
        <w:autoSpaceDN w:val="0"/>
        <w:adjustRightInd w:val="0"/>
        <w:ind w:left="1440"/>
        <w:jc w:val="both"/>
        <w:rPr>
          <w:rFonts w:ascii="Arial" w:hAnsi="Arial" w:cs="Arial"/>
        </w:rPr>
      </w:pPr>
    </w:p>
    <w:p w14:paraId="3F4ED165" w14:textId="77777777" w:rsidR="007E2472" w:rsidRPr="007E2472" w:rsidRDefault="007E2472" w:rsidP="007E2472">
      <w:pPr>
        <w:pStyle w:val="PargrafodaLista"/>
        <w:numPr>
          <w:ilvl w:val="0"/>
          <w:numId w:val="33"/>
        </w:numPr>
        <w:autoSpaceDE w:val="0"/>
        <w:autoSpaceDN w:val="0"/>
        <w:adjustRightInd w:val="0"/>
        <w:jc w:val="both"/>
        <w:rPr>
          <w:rFonts w:ascii="Arial" w:hAnsi="Arial" w:cs="Arial"/>
          <w:b/>
        </w:rPr>
      </w:pPr>
      <w:r w:rsidRPr="007E2472">
        <w:rPr>
          <w:rFonts w:ascii="Arial" w:hAnsi="Arial" w:cs="Arial"/>
          <w:b/>
        </w:rPr>
        <w:t>PRAZO DE EXECUÇÃO</w:t>
      </w:r>
    </w:p>
    <w:p w14:paraId="4DC3E1D0" w14:textId="77777777" w:rsidR="007E2472" w:rsidRPr="007E2472" w:rsidRDefault="007E2472" w:rsidP="003766C8">
      <w:pPr>
        <w:pStyle w:val="NormalWeb"/>
        <w:jc w:val="both"/>
        <w:rPr>
          <w:rFonts w:ascii="Arial" w:hAnsi="Arial" w:cs="Arial"/>
          <w:sz w:val="22"/>
          <w:szCs w:val="22"/>
        </w:rPr>
      </w:pPr>
      <w:r w:rsidRPr="007E2472">
        <w:rPr>
          <w:rFonts w:ascii="Arial" w:hAnsi="Arial" w:cs="Arial"/>
          <w:sz w:val="22"/>
          <w:szCs w:val="22"/>
        </w:rPr>
        <w:t xml:space="preserve">O prazo de vigência do contrato será de </w:t>
      </w:r>
      <w:r w:rsidRPr="007E2472">
        <w:rPr>
          <w:rStyle w:val="Forte"/>
          <w:rFonts w:ascii="Arial" w:hAnsi="Arial" w:cs="Arial"/>
          <w:sz w:val="22"/>
          <w:szCs w:val="22"/>
        </w:rPr>
        <w:t>12 (doze) meses</w:t>
      </w:r>
      <w:r w:rsidRPr="007E2472">
        <w:rPr>
          <w:rFonts w:ascii="Arial" w:hAnsi="Arial" w:cs="Arial"/>
          <w:sz w:val="22"/>
          <w:szCs w:val="22"/>
        </w:rPr>
        <w:t xml:space="preserve">, contados a partir da assinatura do contrato ou da emissão da ordem de serviço, podendo ser prorrogado nos termos da </w:t>
      </w:r>
      <w:r w:rsidRPr="007E2472">
        <w:rPr>
          <w:rStyle w:val="whitespace-normal"/>
          <w:rFonts w:ascii="Arial" w:hAnsi="Arial" w:cs="Arial"/>
          <w:sz w:val="22"/>
          <w:szCs w:val="22"/>
        </w:rPr>
        <w:t>Lei nº 14.133/2021</w:t>
      </w:r>
      <w:r w:rsidRPr="007E2472">
        <w:rPr>
          <w:rFonts w:ascii="Arial" w:hAnsi="Arial" w:cs="Arial"/>
          <w:sz w:val="22"/>
          <w:szCs w:val="22"/>
        </w:rPr>
        <w:t>, por se tratar de serviço de natureza contínua.</w:t>
      </w:r>
    </w:p>
    <w:p w14:paraId="6EBAC565" w14:textId="77777777" w:rsidR="007E2472" w:rsidRPr="007E2472" w:rsidRDefault="007E2472" w:rsidP="007E2472">
      <w:pPr>
        <w:pStyle w:val="PargrafodaLista"/>
        <w:numPr>
          <w:ilvl w:val="0"/>
          <w:numId w:val="33"/>
        </w:numPr>
        <w:spacing w:before="240" w:beforeAutospacing="1" w:after="100" w:afterAutospacing="1"/>
        <w:jc w:val="both"/>
        <w:rPr>
          <w:rFonts w:ascii="Arial" w:hAnsi="Arial" w:cs="Arial"/>
          <w:b/>
        </w:rPr>
      </w:pPr>
      <w:r w:rsidRPr="007E2472">
        <w:rPr>
          <w:rFonts w:ascii="Arial" w:hAnsi="Arial" w:cs="Arial"/>
          <w:b/>
          <w:bCs/>
        </w:rPr>
        <w:t>Forma de Execução:</w:t>
      </w:r>
    </w:p>
    <w:p w14:paraId="0E33B5EC" w14:textId="77777777" w:rsidR="007E2472" w:rsidRPr="007E2472" w:rsidRDefault="007E2472" w:rsidP="007E2472">
      <w:pPr>
        <w:pStyle w:val="PargrafodaLista"/>
        <w:numPr>
          <w:ilvl w:val="0"/>
          <w:numId w:val="36"/>
        </w:numPr>
        <w:spacing w:before="240" w:beforeAutospacing="1" w:after="100" w:afterAutospacing="1"/>
        <w:jc w:val="both"/>
        <w:rPr>
          <w:rFonts w:ascii="Arial" w:hAnsi="Arial" w:cs="Arial"/>
        </w:rPr>
      </w:pPr>
      <w:r w:rsidRPr="007E2472">
        <w:rPr>
          <w:rFonts w:ascii="Arial" w:hAnsi="Arial" w:cs="Arial"/>
        </w:rPr>
        <w:t xml:space="preserve">Os serviços serão executados </w:t>
      </w:r>
      <w:r w:rsidRPr="007E2472">
        <w:rPr>
          <w:rFonts w:ascii="Arial" w:hAnsi="Arial" w:cs="Arial"/>
          <w:bCs/>
        </w:rPr>
        <w:t>de forma contínua e conforme demanda da Prefeitura Municipal de Pau D’Arco – TO</w:t>
      </w:r>
      <w:r w:rsidRPr="007E2472">
        <w:rPr>
          <w:rFonts w:ascii="Arial" w:hAnsi="Arial" w:cs="Arial"/>
        </w:rPr>
        <w:t xml:space="preserve">, mediante solicitações da </w:t>
      </w:r>
      <w:r w:rsidRPr="007E2472">
        <w:rPr>
          <w:rFonts w:ascii="Arial" w:hAnsi="Arial" w:cs="Arial"/>
          <w:bCs/>
        </w:rPr>
        <w:t>Secretaria Geral de Administração</w:t>
      </w:r>
      <w:r w:rsidRPr="007E2472">
        <w:rPr>
          <w:rFonts w:ascii="Arial" w:hAnsi="Arial" w:cs="Arial"/>
        </w:rPr>
        <w:t xml:space="preserve"> ou setor responsável pela comunicação institucional.</w:t>
      </w:r>
    </w:p>
    <w:p w14:paraId="70D6C685" w14:textId="77777777" w:rsidR="007E2472" w:rsidRPr="007E2472" w:rsidRDefault="007E2472" w:rsidP="007E2472">
      <w:pPr>
        <w:pStyle w:val="PargrafodaLista"/>
        <w:numPr>
          <w:ilvl w:val="0"/>
          <w:numId w:val="36"/>
        </w:numPr>
        <w:spacing w:before="100" w:beforeAutospacing="1" w:after="100" w:afterAutospacing="1"/>
        <w:jc w:val="both"/>
        <w:rPr>
          <w:rFonts w:ascii="Arial" w:hAnsi="Arial" w:cs="Arial"/>
        </w:rPr>
      </w:pPr>
      <w:r w:rsidRPr="007E2472">
        <w:rPr>
          <w:rFonts w:ascii="Arial" w:hAnsi="Arial" w:cs="Arial"/>
        </w:rPr>
        <w:t xml:space="preserve">A empresa contratada deverá disponibilizar suporte técnico para execução das atividades relacionadas à </w:t>
      </w:r>
      <w:r w:rsidRPr="007E2472">
        <w:rPr>
          <w:rFonts w:ascii="Arial" w:hAnsi="Arial" w:cs="Arial"/>
          <w:bCs/>
        </w:rPr>
        <w:t>produção de conteúdo institucional, criação de layouts, gestão de redes sociais, cobertura fotográfica de eventos, divulgação de campanhas institucionais e apoio à organização de informações para o Portal da Transparência</w:t>
      </w:r>
      <w:r w:rsidRPr="007E2472">
        <w:rPr>
          <w:rFonts w:ascii="Arial" w:hAnsi="Arial" w:cs="Arial"/>
        </w:rPr>
        <w:t>, observando os padrões estabelecidos pela administração municipal.</w:t>
      </w:r>
    </w:p>
    <w:p w14:paraId="7A8AC776" w14:textId="77777777" w:rsidR="007E2472" w:rsidRPr="007E2472" w:rsidRDefault="007E2472" w:rsidP="007E2472">
      <w:pPr>
        <w:pStyle w:val="PargrafodaLista"/>
        <w:numPr>
          <w:ilvl w:val="0"/>
          <w:numId w:val="36"/>
        </w:numPr>
        <w:spacing w:before="100" w:beforeAutospacing="1" w:after="100" w:afterAutospacing="1"/>
        <w:jc w:val="both"/>
        <w:rPr>
          <w:rFonts w:ascii="Arial" w:hAnsi="Arial" w:cs="Arial"/>
        </w:rPr>
      </w:pPr>
      <w:r w:rsidRPr="007E2472">
        <w:rPr>
          <w:rFonts w:ascii="Arial" w:hAnsi="Arial" w:cs="Arial"/>
        </w:rPr>
        <w:t xml:space="preserve">As demandas poderão ser encaminhadas à contratada por meio de </w:t>
      </w:r>
      <w:r w:rsidRPr="007E2472">
        <w:rPr>
          <w:rFonts w:ascii="Arial" w:hAnsi="Arial" w:cs="Arial"/>
          <w:bCs/>
        </w:rPr>
        <w:t>ordem de serviço, solicitação formal ou comunicação oficial do setor responsável</w:t>
      </w:r>
      <w:r w:rsidRPr="007E2472">
        <w:rPr>
          <w:rFonts w:ascii="Arial" w:hAnsi="Arial" w:cs="Arial"/>
        </w:rPr>
        <w:t>, devendo a empresa atender dentro dos prazos acordados e conforme a necessidade da administração.</w:t>
      </w:r>
    </w:p>
    <w:p w14:paraId="3912F07B" w14:textId="77777777" w:rsidR="007E2472" w:rsidRPr="007E2472" w:rsidRDefault="007E2472" w:rsidP="007E2472">
      <w:pPr>
        <w:pStyle w:val="PargrafodaLista"/>
        <w:spacing w:before="100" w:beforeAutospacing="1" w:after="100" w:afterAutospacing="1"/>
        <w:ind w:left="1080"/>
        <w:jc w:val="both"/>
        <w:rPr>
          <w:rFonts w:ascii="Arial" w:hAnsi="Arial" w:cs="Arial"/>
        </w:rPr>
      </w:pPr>
    </w:p>
    <w:p w14:paraId="26A066D7" w14:textId="77777777" w:rsidR="007E2472" w:rsidRPr="007E2472" w:rsidRDefault="007E2472" w:rsidP="007E2472">
      <w:pPr>
        <w:pStyle w:val="PargrafodaLista"/>
        <w:numPr>
          <w:ilvl w:val="0"/>
          <w:numId w:val="33"/>
        </w:numPr>
        <w:spacing w:before="100" w:beforeAutospacing="1" w:after="100" w:afterAutospacing="1"/>
        <w:jc w:val="both"/>
        <w:rPr>
          <w:rFonts w:ascii="Arial" w:hAnsi="Arial" w:cs="Arial"/>
          <w:b/>
          <w:bCs/>
        </w:rPr>
      </w:pPr>
      <w:r w:rsidRPr="007E2472">
        <w:rPr>
          <w:rFonts w:ascii="Arial" w:hAnsi="Arial" w:cs="Arial"/>
          <w:b/>
          <w:bCs/>
        </w:rPr>
        <w:t>Local da Execução dos Serviços:</w:t>
      </w:r>
    </w:p>
    <w:p w14:paraId="72961CDF" w14:textId="77777777" w:rsidR="007E2472" w:rsidRPr="007E2472" w:rsidRDefault="007E2472" w:rsidP="007E2472">
      <w:pPr>
        <w:spacing w:before="100" w:beforeAutospacing="1" w:after="100" w:afterAutospacing="1"/>
        <w:jc w:val="both"/>
        <w:rPr>
          <w:rFonts w:ascii="Arial" w:hAnsi="Arial" w:cs="Arial"/>
          <w:sz w:val="22"/>
          <w:szCs w:val="22"/>
        </w:rPr>
      </w:pPr>
      <w:r w:rsidRPr="007E2472">
        <w:rPr>
          <w:rFonts w:ascii="Arial" w:hAnsi="Arial" w:cs="Arial"/>
          <w:sz w:val="22"/>
          <w:szCs w:val="22"/>
        </w:rPr>
        <w:br/>
        <w:t xml:space="preserve">Os serviços serão executados </w:t>
      </w:r>
      <w:r w:rsidRPr="007E2472">
        <w:rPr>
          <w:rFonts w:ascii="Arial" w:hAnsi="Arial" w:cs="Arial"/>
          <w:bCs/>
          <w:sz w:val="22"/>
          <w:szCs w:val="22"/>
        </w:rPr>
        <w:t>no Município de Pau D’Arco – TO</w:t>
      </w:r>
      <w:r w:rsidRPr="007E2472">
        <w:rPr>
          <w:rFonts w:ascii="Arial" w:hAnsi="Arial" w:cs="Arial"/>
          <w:sz w:val="22"/>
          <w:szCs w:val="22"/>
        </w:rPr>
        <w:t xml:space="preserve">, podendo parte das atividades ser realizada </w:t>
      </w:r>
      <w:r w:rsidRPr="007E2472">
        <w:rPr>
          <w:rFonts w:ascii="Arial" w:hAnsi="Arial" w:cs="Arial"/>
          <w:bCs/>
          <w:sz w:val="22"/>
          <w:szCs w:val="22"/>
        </w:rPr>
        <w:t>de forma remota</w:t>
      </w:r>
      <w:r w:rsidRPr="007E2472">
        <w:rPr>
          <w:rFonts w:ascii="Arial" w:hAnsi="Arial" w:cs="Arial"/>
          <w:sz w:val="22"/>
          <w:szCs w:val="22"/>
        </w:rPr>
        <w:t>, quando se tratar de serviços digitais, como produção de conteúdo, criação de artes, gerenciamento de redes sociais e organização de informações institucionais.</w:t>
      </w:r>
    </w:p>
    <w:p w14:paraId="03DE7DE4" w14:textId="77777777" w:rsidR="007E2472" w:rsidRPr="007E2472" w:rsidRDefault="007E2472" w:rsidP="007E2472">
      <w:pPr>
        <w:spacing w:before="100" w:beforeAutospacing="1" w:after="100" w:afterAutospacing="1"/>
        <w:jc w:val="both"/>
        <w:rPr>
          <w:rFonts w:ascii="Arial" w:hAnsi="Arial" w:cs="Arial"/>
          <w:sz w:val="22"/>
          <w:szCs w:val="22"/>
        </w:rPr>
      </w:pPr>
      <w:r w:rsidRPr="007E2472">
        <w:rPr>
          <w:rFonts w:ascii="Arial" w:hAnsi="Arial" w:cs="Arial"/>
          <w:sz w:val="22"/>
          <w:szCs w:val="22"/>
        </w:rPr>
        <w:t xml:space="preserve">Quando necessário, especialmente para </w:t>
      </w:r>
      <w:r w:rsidRPr="007E2472">
        <w:rPr>
          <w:rFonts w:ascii="Arial" w:hAnsi="Arial" w:cs="Arial"/>
          <w:bCs/>
          <w:sz w:val="22"/>
          <w:szCs w:val="22"/>
        </w:rPr>
        <w:t>cobertura de eventos, registros fotográficos ou atividades institucionais presenciais</w:t>
      </w:r>
      <w:r w:rsidRPr="007E2472">
        <w:rPr>
          <w:rFonts w:ascii="Arial" w:hAnsi="Arial" w:cs="Arial"/>
          <w:sz w:val="22"/>
          <w:szCs w:val="22"/>
        </w:rPr>
        <w:t xml:space="preserve">, a empresa contratada deverá prestar os serviços </w:t>
      </w:r>
      <w:r w:rsidRPr="007E2472">
        <w:rPr>
          <w:rFonts w:ascii="Arial" w:hAnsi="Arial" w:cs="Arial"/>
          <w:bCs/>
          <w:sz w:val="22"/>
          <w:szCs w:val="22"/>
        </w:rPr>
        <w:t>nas dependências da Prefeitura Municipal ou em locais indicados pela administração dentro do município</w:t>
      </w:r>
      <w:r w:rsidRPr="007E2472">
        <w:rPr>
          <w:rFonts w:ascii="Arial" w:hAnsi="Arial" w:cs="Arial"/>
          <w:sz w:val="22"/>
          <w:szCs w:val="22"/>
        </w:rPr>
        <w:t>.</w:t>
      </w:r>
    </w:p>
    <w:p w14:paraId="09905671" w14:textId="77777777" w:rsidR="007E2472" w:rsidRPr="007E2472" w:rsidRDefault="007E2472" w:rsidP="007E2472">
      <w:pPr>
        <w:spacing w:before="100" w:beforeAutospacing="1" w:after="100" w:afterAutospacing="1"/>
        <w:jc w:val="both"/>
        <w:rPr>
          <w:rFonts w:ascii="Arial" w:hAnsi="Arial" w:cs="Arial"/>
          <w:sz w:val="22"/>
          <w:szCs w:val="22"/>
        </w:rPr>
      </w:pPr>
    </w:p>
    <w:p w14:paraId="0150F2E3" w14:textId="041B6F62" w:rsidR="007E2472" w:rsidRDefault="00091EB0" w:rsidP="00091EB0">
      <w:pPr>
        <w:autoSpaceDE w:val="0"/>
        <w:autoSpaceDN w:val="0"/>
        <w:adjustRightInd w:val="0"/>
        <w:jc w:val="both"/>
        <w:rPr>
          <w:rFonts w:ascii="Arial" w:hAnsi="Arial" w:cs="Arial"/>
          <w:b/>
          <w:bCs/>
        </w:rPr>
      </w:pPr>
      <w:r>
        <w:rPr>
          <w:rFonts w:ascii="Arial" w:hAnsi="Arial" w:cs="Arial"/>
          <w:b/>
          <w:bCs/>
        </w:rPr>
        <w:t>8</w:t>
      </w:r>
      <w:r w:rsidR="007E2472" w:rsidRPr="00091EB0">
        <w:rPr>
          <w:rFonts w:ascii="Arial" w:hAnsi="Arial" w:cs="Arial"/>
          <w:b/>
          <w:bCs/>
        </w:rPr>
        <w:t xml:space="preserve">– DAS OBRIGAÇÕES DO FORNECEDOR REGISTRADO </w:t>
      </w:r>
    </w:p>
    <w:p w14:paraId="29DEF3BB" w14:textId="77777777" w:rsidR="00091EB0" w:rsidRPr="00091EB0" w:rsidRDefault="00091EB0" w:rsidP="00091EB0">
      <w:pPr>
        <w:autoSpaceDE w:val="0"/>
        <w:autoSpaceDN w:val="0"/>
        <w:adjustRightInd w:val="0"/>
        <w:jc w:val="both"/>
        <w:rPr>
          <w:rFonts w:ascii="Arial" w:hAnsi="Arial" w:cs="Arial"/>
          <w:b/>
          <w:bCs/>
        </w:rPr>
      </w:pPr>
    </w:p>
    <w:p w14:paraId="1982AD08" w14:textId="77777777" w:rsidR="007E2472" w:rsidRPr="00091EB0" w:rsidRDefault="007E2472" w:rsidP="00091EB0">
      <w:pPr>
        <w:autoSpaceDE w:val="0"/>
        <w:autoSpaceDN w:val="0"/>
        <w:adjustRightInd w:val="0"/>
        <w:jc w:val="both"/>
        <w:rPr>
          <w:rFonts w:ascii="Arial" w:hAnsi="Arial" w:cs="Arial"/>
          <w:b/>
          <w:bCs/>
        </w:rPr>
      </w:pPr>
      <w:r w:rsidRPr="00091EB0">
        <w:rPr>
          <w:rFonts w:ascii="Arial" w:hAnsi="Arial" w:cs="Arial"/>
        </w:rPr>
        <w:t xml:space="preserve">O fornecedor registrado (contratado) deverá cumprir integralmente as disposições previstas no edital, na ata de registro de preços (quando houver) e no contrato, observando as normas da </w:t>
      </w:r>
      <w:r w:rsidRPr="00091EB0">
        <w:rPr>
          <w:rStyle w:val="whitespace-normal"/>
          <w:rFonts w:ascii="Arial" w:hAnsi="Arial" w:cs="Arial"/>
        </w:rPr>
        <w:t>Lei nº 14.133/2021</w:t>
      </w:r>
      <w:r w:rsidRPr="00091EB0">
        <w:rPr>
          <w:rFonts w:ascii="Arial" w:hAnsi="Arial" w:cs="Arial"/>
        </w:rPr>
        <w:t>, assumindo as seguintes obrigações:</w:t>
      </w:r>
    </w:p>
    <w:p w14:paraId="4534D915" w14:textId="77777777" w:rsidR="007E2472" w:rsidRPr="007E2472" w:rsidRDefault="007E2472" w:rsidP="007E2472">
      <w:pPr>
        <w:pStyle w:val="PargrafodaLista"/>
        <w:rPr>
          <w:rFonts w:ascii="Arial" w:hAnsi="Arial" w:cs="Arial"/>
        </w:rPr>
      </w:pPr>
    </w:p>
    <w:p w14:paraId="1778E36B" w14:textId="4FE4526E" w:rsidR="007E2472" w:rsidRPr="007E2472" w:rsidRDefault="00091EB0" w:rsidP="007E2472">
      <w:pPr>
        <w:pStyle w:val="Ttulo2"/>
        <w:ind w:left="720"/>
        <w:rPr>
          <w:color w:val="auto"/>
          <w:sz w:val="22"/>
          <w:szCs w:val="22"/>
        </w:rPr>
      </w:pPr>
      <w:r>
        <w:rPr>
          <w:color w:val="auto"/>
          <w:sz w:val="22"/>
          <w:szCs w:val="22"/>
        </w:rPr>
        <w:t>8</w:t>
      </w:r>
      <w:r w:rsidR="007E2472" w:rsidRPr="007E2472">
        <w:rPr>
          <w:color w:val="auto"/>
          <w:sz w:val="22"/>
          <w:szCs w:val="22"/>
        </w:rPr>
        <w:t>.1-Quanto à Execução dos Serviços</w:t>
      </w:r>
    </w:p>
    <w:p w14:paraId="13B94781" w14:textId="77777777" w:rsidR="007E2472" w:rsidRPr="007E2472" w:rsidRDefault="007E2472" w:rsidP="007E2472">
      <w:pPr>
        <w:pStyle w:val="PargrafodaLista"/>
        <w:numPr>
          <w:ilvl w:val="0"/>
          <w:numId w:val="34"/>
        </w:numPr>
        <w:spacing w:before="100" w:beforeAutospacing="1" w:after="100" w:afterAutospacing="1"/>
        <w:jc w:val="both"/>
        <w:rPr>
          <w:rFonts w:ascii="Arial" w:hAnsi="Arial" w:cs="Arial"/>
        </w:rPr>
      </w:pPr>
      <w:r w:rsidRPr="007E2472">
        <w:rPr>
          <w:rFonts w:ascii="Arial" w:hAnsi="Arial" w:cs="Arial"/>
        </w:rPr>
        <w:t>A execução dos serviços deverá ocorrer em conformidade com as especificações constantes neste Termo de Referência, observando-se os princípios da eficiência, economicidade e interesse público, previstos na Lei nº 14.133/2021.</w:t>
      </w:r>
    </w:p>
    <w:p w14:paraId="45F8EC37" w14:textId="77777777" w:rsidR="007E2472" w:rsidRPr="007E2472" w:rsidRDefault="007E2472" w:rsidP="007E2472">
      <w:pPr>
        <w:pStyle w:val="PargrafodaLista"/>
        <w:numPr>
          <w:ilvl w:val="0"/>
          <w:numId w:val="34"/>
        </w:numPr>
        <w:spacing w:before="100" w:beforeAutospacing="1" w:after="100" w:afterAutospacing="1"/>
        <w:jc w:val="both"/>
        <w:rPr>
          <w:rFonts w:ascii="Arial" w:hAnsi="Arial" w:cs="Arial"/>
        </w:rPr>
      </w:pPr>
      <w:r w:rsidRPr="007E2472">
        <w:rPr>
          <w:rFonts w:ascii="Arial" w:hAnsi="Arial" w:cs="Arial"/>
        </w:rPr>
        <w:t>Os serviços serão executados pela contratada mediante demanda da Administração, devendo ser realizados com mão de obra qualificada, equipamentos adequados e observância das normas técnicas aplicáveis à atividade.</w:t>
      </w:r>
    </w:p>
    <w:p w14:paraId="798AD757" w14:textId="77777777" w:rsidR="007E2472" w:rsidRPr="007E2472" w:rsidRDefault="007E2472" w:rsidP="007E2472">
      <w:pPr>
        <w:pStyle w:val="PargrafodaLista"/>
        <w:numPr>
          <w:ilvl w:val="0"/>
          <w:numId w:val="34"/>
        </w:numPr>
        <w:spacing w:before="100" w:beforeAutospacing="1" w:after="100" w:afterAutospacing="1"/>
        <w:jc w:val="both"/>
        <w:rPr>
          <w:rFonts w:ascii="Arial" w:hAnsi="Arial" w:cs="Arial"/>
        </w:rPr>
      </w:pPr>
      <w:r w:rsidRPr="007E2472">
        <w:rPr>
          <w:rFonts w:ascii="Arial" w:hAnsi="Arial" w:cs="Arial"/>
        </w:rPr>
        <w:t>A contratada será responsável por todos os encargos trabalhistas, previdenciários, fiscais e comerciais decorrentes da execução do objeto, não gerando vínculo empregatício entre os profissionais da contratada e a Administração Pública, conforme disposto na legislação vigente.</w:t>
      </w:r>
    </w:p>
    <w:p w14:paraId="5E740AE2" w14:textId="77777777" w:rsidR="007E2472" w:rsidRPr="007E2472" w:rsidRDefault="007E2472" w:rsidP="007E2472">
      <w:pPr>
        <w:pStyle w:val="PargrafodaLista"/>
        <w:numPr>
          <w:ilvl w:val="0"/>
          <w:numId w:val="34"/>
        </w:numPr>
        <w:spacing w:before="100" w:beforeAutospacing="1" w:after="100" w:afterAutospacing="1"/>
        <w:jc w:val="both"/>
        <w:rPr>
          <w:rFonts w:ascii="Arial" w:hAnsi="Arial" w:cs="Arial"/>
        </w:rPr>
      </w:pPr>
      <w:r w:rsidRPr="007E2472">
        <w:rPr>
          <w:rFonts w:ascii="Arial" w:hAnsi="Arial" w:cs="Arial"/>
        </w:rPr>
        <w:t>A execução deverá obedecer aos prazos, locais e condições estabelecidos pela Administração, cabendo à contratada garantir a qualidade dos serviços prestados, bem como substituir, às suas expensas, qualquer serviço executado em desacordo com as especificações estabelecidas.</w:t>
      </w:r>
    </w:p>
    <w:p w14:paraId="24D257B2" w14:textId="77777777" w:rsidR="007E2472" w:rsidRPr="007E2472" w:rsidRDefault="007E2472" w:rsidP="007E2472">
      <w:pPr>
        <w:pStyle w:val="PargrafodaLista"/>
        <w:numPr>
          <w:ilvl w:val="0"/>
          <w:numId w:val="34"/>
        </w:numPr>
        <w:spacing w:before="100" w:beforeAutospacing="1" w:after="100" w:afterAutospacing="1"/>
        <w:jc w:val="both"/>
        <w:rPr>
          <w:rFonts w:ascii="Arial" w:hAnsi="Arial" w:cs="Arial"/>
        </w:rPr>
      </w:pPr>
      <w:r w:rsidRPr="007E2472">
        <w:rPr>
          <w:rFonts w:ascii="Arial" w:hAnsi="Arial" w:cs="Arial"/>
        </w:rPr>
        <w:t xml:space="preserve">A fiscalização da execução contratual será realizada por servidor designado pela Administração, nos termos do </w:t>
      </w:r>
      <w:r w:rsidRPr="007E2472">
        <w:rPr>
          <w:rFonts w:ascii="Arial" w:hAnsi="Arial" w:cs="Arial"/>
          <w:b/>
          <w:bCs/>
        </w:rPr>
        <w:t>art. 117 da Lei nº 14.133/2021</w:t>
      </w:r>
      <w:r w:rsidRPr="007E2472">
        <w:rPr>
          <w:rFonts w:ascii="Arial" w:hAnsi="Arial" w:cs="Arial"/>
        </w:rPr>
        <w:t>, ao qual competirá acompanhar, fiscalizar e atestar a adequada prestação dos serviços.</w:t>
      </w:r>
    </w:p>
    <w:p w14:paraId="347B081A" w14:textId="77777777" w:rsidR="007E2472" w:rsidRPr="007E2472" w:rsidRDefault="007E2472" w:rsidP="007E2472">
      <w:pPr>
        <w:pStyle w:val="NormalWeb"/>
        <w:numPr>
          <w:ilvl w:val="0"/>
          <w:numId w:val="34"/>
        </w:numPr>
        <w:jc w:val="both"/>
        <w:rPr>
          <w:rFonts w:ascii="Arial" w:hAnsi="Arial" w:cs="Arial"/>
          <w:sz w:val="22"/>
          <w:szCs w:val="22"/>
        </w:rPr>
      </w:pPr>
      <w:r w:rsidRPr="007E2472">
        <w:rPr>
          <w:rFonts w:ascii="Arial" w:hAnsi="Arial" w:cs="Arial"/>
          <w:sz w:val="22"/>
          <w:szCs w:val="22"/>
        </w:rPr>
        <w:t xml:space="preserve">Apresentar relatórios mensais das atividades executadas, quando solicitado. </w:t>
      </w:r>
    </w:p>
    <w:p w14:paraId="6EF2AF60" w14:textId="479BF484" w:rsidR="007E2472" w:rsidRPr="007E2472" w:rsidRDefault="00091EB0" w:rsidP="007E2472">
      <w:pPr>
        <w:pStyle w:val="Ttulo2"/>
        <w:ind w:left="720"/>
        <w:rPr>
          <w:color w:val="auto"/>
          <w:sz w:val="22"/>
          <w:szCs w:val="22"/>
        </w:rPr>
      </w:pPr>
      <w:r>
        <w:rPr>
          <w:color w:val="auto"/>
          <w:sz w:val="22"/>
          <w:szCs w:val="22"/>
        </w:rPr>
        <w:t>8</w:t>
      </w:r>
      <w:r w:rsidR="007E2472" w:rsidRPr="007E2472">
        <w:rPr>
          <w:color w:val="auto"/>
          <w:sz w:val="22"/>
          <w:szCs w:val="22"/>
        </w:rPr>
        <w:t>.2- Quanto à Qualidade e Responsabilidade Técnica</w:t>
      </w:r>
    </w:p>
    <w:p w14:paraId="6F3EDF39"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A empresa contratada deverá executar os serviços com elevado padrão de qualidade, observando rigorosamente as normas técnicas aplicáveis, as boas práticas profissionais e as exigências estabelecidas neste Termo de Referência.</w:t>
      </w:r>
    </w:p>
    <w:p w14:paraId="5A067688" w14:textId="77777777" w:rsidR="007E2472" w:rsidRPr="007E2472" w:rsidRDefault="007E2472" w:rsidP="007E2472">
      <w:pPr>
        <w:pStyle w:val="NormalWeb"/>
        <w:numPr>
          <w:ilvl w:val="0"/>
          <w:numId w:val="37"/>
        </w:numPr>
        <w:jc w:val="both"/>
        <w:rPr>
          <w:rFonts w:ascii="Arial" w:hAnsi="Arial" w:cs="Arial"/>
          <w:b/>
          <w:sz w:val="22"/>
          <w:szCs w:val="22"/>
        </w:rPr>
      </w:pPr>
      <w:r w:rsidRPr="007E2472">
        <w:rPr>
          <w:rFonts w:ascii="Arial" w:hAnsi="Arial" w:cs="Arial"/>
          <w:sz w:val="22"/>
          <w:szCs w:val="22"/>
        </w:rPr>
        <w:lastRenderedPageBreak/>
        <w:t xml:space="preserve">Os serviços deverão ser realizados por profissionais qualificados e com experiência comprovada nas áreas de </w:t>
      </w:r>
      <w:r w:rsidRPr="007E2472">
        <w:rPr>
          <w:rStyle w:val="Forte"/>
          <w:rFonts w:ascii="Arial" w:hAnsi="Arial" w:cs="Arial"/>
          <w:b w:val="0"/>
          <w:sz w:val="22"/>
          <w:szCs w:val="22"/>
        </w:rPr>
        <w:t>desenvolvimento web, web designer, tratamento e organização de dados, criação de layouts institucionais, produção fotográfica, publicidade institucional em redes sociais e programas de televisão (TV), gestão de conteúdo digital, atendimento às exigências da Lei de Acesso à Informação – LAI (Lei nº 12.527/2011), bem como assessoria de comunicação institucional</w:t>
      </w:r>
      <w:r w:rsidRPr="007E2472">
        <w:rPr>
          <w:rFonts w:ascii="Arial" w:hAnsi="Arial" w:cs="Arial"/>
          <w:b/>
          <w:sz w:val="22"/>
          <w:szCs w:val="22"/>
        </w:rPr>
        <w:t>.</w:t>
      </w:r>
    </w:p>
    <w:p w14:paraId="44FE1DBE"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A contratada será integralmente responsável pela qualidade técnica dos serviços prestados, devendo garantir que todas as informações divulgadas estejam corretas, atualizadas e em conformidade com a legislação vigente, especialmente no que se refere às normas de transparência pública, publicidade institucional e acesso à informação.</w:t>
      </w:r>
    </w:p>
    <w:p w14:paraId="63C7CFCC"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Caberá à empresa contratada assegurar que todos os conteúdos, imagens, layouts, publicações e materiais produzidos atendam aos padrões institucionais da Administração Pública, prezando pela clareza, objetividade, legalidade e interesse público das informações divulgadas.</w:t>
      </w:r>
    </w:p>
    <w:p w14:paraId="037BB3C8"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A contratada responderá civil, administrativa e tecnicamente por eventuais falhas, erros ou inconsistências nos serviços executados, devendo realizar as correções necessárias de forma imediata, sem qualquer ônus adicional para a Administração.</w:t>
      </w:r>
    </w:p>
    <w:p w14:paraId="3BACBDFF"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 xml:space="preserve">A fiscalização da execução contratual será exercida por servidor designado pela Administração, nos termos do </w:t>
      </w:r>
      <w:r w:rsidRPr="007E2472">
        <w:rPr>
          <w:rStyle w:val="Forte"/>
          <w:rFonts w:ascii="Arial" w:hAnsi="Arial" w:cs="Arial"/>
          <w:b w:val="0"/>
          <w:sz w:val="22"/>
          <w:szCs w:val="22"/>
        </w:rPr>
        <w:t>art. 117 da Lei nº 14.133/2021</w:t>
      </w:r>
      <w:r w:rsidRPr="007E2472">
        <w:rPr>
          <w:rFonts w:ascii="Arial" w:hAnsi="Arial" w:cs="Arial"/>
          <w:b/>
          <w:sz w:val="22"/>
          <w:szCs w:val="22"/>
        </w:rPr>
        <w:t>,</w:t>
      </w:r>
      <w:r w:rsidRPr="007E2472">
        <w:rPr>
          <w:rFonts w:ascii="Arial" w:hAnsi="Arial" w:cs="Arial"/>
          <w:sz w:val="22"/>
          <w:szCs w:val="22"/>
        </w:rPr>
        <w:t xml:space="preserve"> cabendo a este acompanhar, orientar e atestar o fiel cumprimento das obrigações contratuais.</w:t>
      </w:r>
    </w:p>
    <w:p w14:paraId="6D01BE45" w14:textId="77777777" w:rsidR="007E2472" w:rsidRPr="007E2472" w:rsidRDefault="007E2472" w:rsidP="007E2472">
      <w:pPr>
        <w:pStyle w:val="NormalWeb"/>
        <w:numPr>
          <w:ilvl w:val="0"/>
          <w:numId w:val="37"/>
        </w:numPr>
        <w:jc w:val="both"/>
        <w:rPr>
          <w:rFonts w:ascii="Arial" w:hAnsi="Arial" w:cs="Arial"/>
          <w:sz w:val="22"/>
          <w:szCs w:val="22"/>
        </w:rPr>
      </w:pPr>
      <w:r w:rsidRPr="007E2472">
        <w:rPr>
          <w:rFonts w:ascii="Arial" w:hAnsi="Arial" w:cs="Arial"/>
          <w:sz w:val="22"/>
          <w:szCs w:val="22"/>
        </w:rPr>
        <w:t>Caso sejam identificadas irregularidades, serviços executados em desacordo com as especificações ou falhas técnicas, a contratada deverá proceder à imediata correção no prazo estabelecido pela Administração, sob pena de aplicação das sanções administrativas previstas na legislação e no contrato.</w:t>
      </w:r>
    </w:p>
    <w:p w14:paraId="76ED46B6" w14:textId="3251EA76" w:rsidR="007E2472" w:rsidRPr="007E2472" w:rsidRDefault="00091EB0" w:rsidP="007E2472">
      <w:pPr>
        <w:pStyle w:val="Ttulo2"/>
        <w:ind w:left="720"/>
        <w:rPr>
          <w:color w:val="auto"/>
          <w:sz w:val="22"/>
          <w:szCs w:val="22"/>
        </w:rPr>
      </w:pPr>
      <w:r>
        <w:rPr>
          <w:color w:val="auto"/>
          <w:sz w:val="22"/>
          <w:szCs w:val="22"/>
        </w:rPr>
        <w:t>8</w:t>
      </w:r>
      <w:r w:rsidR="007E2472" w:rsidRPr="007E2472">
        <w:rPr>
          <w:color w:val="auto"/>
          <w:sz w:val="22"/>
          <w:szCs w:val="22"/>
        </w:rPr>
        <w:t>.3- Quanto às Obrigações Trabalhistas, Fiscais e Previdenciárias</w:t>
      </w:r>
    </w:p>
    <w:p w14:paraId="07BEB8D2" w14:textId="77777777" w:rsidR="007E2472" w:rsidRPr="007E2472" w:rsidRDefault="007E2472" w:rsidP="007E2472">
      <w:pPr>
        <w:pStyle w:val="NormalWeb"/>
        <w:numPr>
          <w:ilvl w:val="0"/>
          <w:numId w:val="35"/>
        </w:numPr>
        <w:jc w:val="both"/>
        <w:rPr>
          <w:rFonts w:ascii="Arial" w:hAnsi="Arial" w:cs="Arial"/>
          <w:sz w:val="22"/>
          <w:szCs w:val="22"/>
        </w:rPr>
      </w:pPr>
      <w:r w:rsidRPr="007E2472">
        <w:rPr>
          <w:rFonts w:ascii="Arial" w:hAnsi="Arial" w:cs="Arial"/>
          <w:sz w:val="22"/>
          <w:szCs w:val="22"/>
        </w:rPr>
        <w:t>Manter, durante toda a vigência contratual, regularidade fiscal, trabalhista e previdenciária.</w:t>
      </w:r>
    </w:p>
    <w:p w14:paraId="3AC4F7C7" w14:textId="77777777" w:rsidR="007E2472" w:rsidRPr="007E2472" w:rsidRDefault="007E2472" w:rsidP="007E2472">
      <w:pPr>
        <w:pStyle w:val="NormalWeb"/>
        <w:numPr>
          <w:ilvl w:val="0"/>
          <w:numId w:val="35"/>
        </w:numPr>
        <w:jc w:val="both"/>
        <w:rPr>
          <w:rFonts w:ascii="Arial" w:hAnsi="Arial" w:cs="Arial"/>
          <w:sz w:val="22"/>
          <w:szCs w:val="22"/>
        </w:rPr>
      </w:pPr>
      <w:r w:rsidRPr="007E2472">
        <w:rPr>
          <w:rFonts w:ascii="Arial" w:hAnsi="Arial" w:cs="Arial"/>
          <w:sz w:val="22"/>
          <w:szCs w:val="22"/>
        </w:rPr>
        <w:t>Responsabilizar-se integralmente pelos encargos trabalhistas, sociais, previdenciários, fiscais e comerciais decorrentes da execução do contrato.</w:t>
      </w:r>
    </w:p>
    <w:p w14:paraId="31625C91" w14:textId="77777777" w:rsidR="007E2472" w:rsidRPr="007E2472" w:rsidRDefault="007E2472" w:rsidP="007E2472">
      <w:pPr>
        <w:pStyle w:val="NormalWeb"/>
        <w:numPr>
          <w:ilvl w:val="0"/>
          <w:numId w:val="35"/>
        </w:numPr>
        <w:jc w:val="both"/>
        <w:rPr>
          <w:rFonts w:ascii="Arial" w:hAnsi="Arial" w:cs="Arial"/>
          <w:sz w:val="22"/>
          <w:szCs w:val="22"/>
        </w:rPr>
      </w:pPr>
      <w:r w:rsidRPr="007E2472">
        <w:rPr>
          <w:rFonts w:ascii="Arial" w:hAnsi="Arial" w:cs="Arial"/>
          <w:sz w:val="22"/>
          <w:szCs w:val="22"/>
        </w:rPr>
        <w:t>Não transferir a terceiros, no todo ou em parte, o objeto contratado sem prévia autorização da Administração.</w:t>
      </w:r>
    </w:p>
    <w:p w14:paraId="25860743" w14:textId="2C040C20" w:rsidR="007E2472" w:rsidRPr="007E2472" w:rsidRDefault="00091EB0" w:rsidP="00091EB0">
      <w:pPr>
        <w:pStyle w:val="Ttulo2"/>
        <w:keepLines w:val="0"/>
        <w:spacing w:before="240" w:after="60"/>
        <w:ind w:left="360"/>
        <w:rPr>
          <w:color w:val="auto"/>
          <w:sz w:val="22"/>
          <w:szCs w:val="22"/>
        </w:rPr>
      </w:pPr>
      <w:r>
        <w:rPr>
          <w:color w:val="auto"/>
          <w:sz w:val="22"/>
          <w:szCs w:val="22"/>
        </w:rPr>
        <w:t>8</w:t>
      </w:r>
      <w:r w:rsidR="007E2472" w:rsidRPr="007E2472">
        <w:rPr>
          <w:color w:val="auto"/>
          <w:sz w:val="22"/>
          <w:szCs w:val="22"/>
        </w:rPr>
        <w:t>.4- Quanto às Condições Operacionais</w:t>
      </w:r>
    </w:p>
    <w:p w14:paraId="21D14DFD" w14:textId="77777777"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t>A empresa contratada deverá dispor de estrutura técnica, operacional e profissional adequada para a plena execução dos serviços objeto da contratação, garantindo eficiência, qualidade e continuidade das atividades desenvolvidas.</w:t>
      </w:r>
    </w:p>
    <w:p w14:paraId="75A9A2AC" w14:textId="77777777"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t xml:space="preserve">A execução dos serviços deverá ocorrer conforme as demandas da </w:t>
      </w:r>
      <w:r w:rsidRPr="007E2472">
        <w:rPr>
          <w:rFonts w:ascii="Arial" w:hAnsi="Arial" w:cs="Arial"/>
          <w:bCs/>
        </w:rPr>
        <w:t>Secretaria Geral de Administração do Município de Pau D’Arco – TO</w:t>
      </w:r>
      <w:r w:rsidRPr="007E2472">
        <w:rPr>
          <w:rFonts w:ascii="Arial" w:hAnsi="Arial" w:cs="Arial"/>
        </w:rPr>
        <w:t>, mediante solicitação da Administração, devendo a contratada manter disponibilidade para atendimento das necessidades institucionais relacionadas à comunicação pública, desenvolvimento web, criação de layouts institucionais, produção fotográfica, publicidade em redes sociais e programas de televisão (TV)  e atendimento às exigências da Lei de Acesso à Informação.</w:t>
      </w:r>
    </w:p>
    <w:p w14:paraId="07D2906E" w14:textId="77777777"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t>A contratada deverá disponibilizar profissionais capacitados, equipamentos, softwares e demais recursos necessários à execução dos serviços, sendo responsável por todos os custos operacionais, logísticos, trabalhistas, previdenciários, fiscais e comerciais decorrentes da execução do objeto.</w:t>
      </w:r>
    </w:p>
    <w:p w14:paraId="33FB8DD3" w14:textId="77777777"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lastRenderedPageBreak/>
        <w:t>Os serviços deverão ser executados em conformidade com as orientações da Administração Municipal, respeitando os prazos estabelecidos, a identidade visual institucional do Município e as normas legais relativas à publicidade institucional, transparência pública e acesso à informação.</w:t>
      </w:r>
    </w:p>
    <w:p w14:paraId="547CA487" w14:textId="77777777"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t>A empresa contratada deverá manter comunicação permanente com o setor responsável pela fiscalização do contrato, a fim de garantir o adequado acompanhamento das atividades e a correta execução dos serviços.</w:t>
      </w:r>
    </w:p>
    <w:p w14:paraId="18325FB9" w14:textId="79F29F7D" w:rsidR="007E2472" w:rsidRPr="007E2472" w:rsidRDefault="007E2472" w:rsidP="007E2472">
      <w:pPr>
        <w:pStyle w:val="PargrafodaLista"/>
        <w:numPr>
          <w:ilvl w:val="0"/>
          <w:numId w:val="38"/>
        </w:numPr>
        <w:spacing w:before="100" w:beforeAutospacing="1" w:after="100" w:afterAutospacing="1"/>
        <w:jc w:val="both"/>
        <w:rPr>
          <w:rFonts w:ascii="Arial" w:hAnsi="Arial" w:cs="Arial"/>
        </w:rPr>
      </w:pPr>
      <w:r w:rsidRPr="007E2472">
        <w:rPr>
          <w:rFonts w:ascii="Arial" w:hAnsi="Arial" w:cs="Arial"/>
        </w:rPr>
        <w:t xml:space="preserve">A fiscalização e acompanhamento da execução contratual serão realizados por servidor designado pela Administração, conforme disposto no </w:t>
      </w:r>
      <w:r w:rsidRPr="007E2472">
        <w:rPr>
          <w:rFonts w:ascii="Arial" w:hAnsi="Arial" w:cs="Arial"/>
          <w:bCs/>
        </w:rPr>
        <w:t>art. 117 da Lei nº 14.133/2021</w:t>
      </w:r>
      <w:r w:rsidRPr="007E2472">
        <w:rPr>
          <w:rFonts w:ascii="Arial" w:hAnsi="Arial" w:cs="Arial"/>
        </w:rPr>
        <w:t>, cabendo-lhe verificar o cumprimento das condições operacionais estabelecidas neste Termo de Referência.</w:t>
      </w:r>
    </w:p>
    <w:p w14:paraId="5F8EEFFB" w14:textId="0FA491E1" w:rsidR="007E2472" w:rsidRPr="007E2472" w:rsidRDefault="00091EB0" w:rsidP="00091EB0">
      <w:pPr>
        <w:pStyle w:val="Ttulo2"/>
        <w:keepLines w:val="0"/>
        <w:spacing w:before="240" w:after="60"/>
        <w:ind w:left="720"/>
        <w:rPr>
          <w:color w:val="auto"/>
          <w:sz w:val="22"/>
          <w:szCs w:val="22"/>
        </w:rPr>
      </w:pPr>
      <w:r>
        <w:rPr>
          <w:color w:val="auto"/>
          <w:sz w:val="22"/>
          <w:szCs w:val="22"/>
        </w:rPr>
        <w:t>8</w:t>
      </w:r>
      <w:r w:rsidR="007E2472" w:rsidRPr="007E2472">
        <w:rPr>
          <w:color w:val="auto"/>
          <w:sz w:val="22"/>
          <w:szCs w:val="22"/>
        </w:rPr>
        <w:t>.5- Responsabilidade por Danos</w:t>
      </w:r>
    </w:p>
    <w:p w14:paraId="09995DBB" w14:textId="77777777" w:rsidR="007E2472" w:rsidRPr="007E2472" w:rsidRDefault="007E2472" w:rsidP="007E2472">
      <w:pPr>
        <w:pStyle w:val="PargrafodaLista"/>
        <w:numPr>
          <w:ilvl w:val="0"/>
          <w:numId w:val="39"/>
        </w:numPr>
        <w:spacing w:before="100" w:beforeAutospacing="1" w:after="100" w:afterAutospacing="1"/>
        <w:jc w:val="both"/>
        <w:rPr>
          <w:rFonts w:ascii="Arial" w:hAnsi="Arial" w:cs="Arial"/>
        </w:rPr>
      </w:pPr>
      <w:r w:rsidRPr="007E2472">
        <w:rPr>
          <w:rFonts w:ascii="Arial" w:hAnsi="Arial" w:cs="Arial"/>
        </w:rPr>
        <w:t>A empresa contratada será responsável por quaisquer danos ou prejuízos causados direta ou indiretamente à Administração Pública ou a terceiros, decorrentes de culpa ou dolo na execução dos serviços objeto da contratação, obrigando-se a reparar, corrigir ou indenizar os prejuízos causados, sem prejuízo da aplicação das sanções administrativas cabíveis.</w:t>
      </w:r>
    </w:p>
    <w:p w14:paraId="5BAD97D6" w14:textId="77777777" w:rsidR="007E2472" w:rsidRPr="007E2472" w:rsidRDefault="007E2472" w:rsidP="007E2472">
      <w:pPr>
        <w:pStyle w:val="PargrafodaLista"/>
        <w:numPr>
          <w:ilvl w:val="0"/>
          <w:numId w:val="39"/>
        </w:numPr>
        <w:spacing w:before="100" w:beforeAutospacing="1" w:after="100" w:afterAutospacing="1"/>
        <w:jc w:val="both"/>
        <w:rPr>
          <w:rFonts w:ascii="Arial" w:hAnsi="Arial" w:cs="Arial"/>
        </w:rPr>
      </w:pPr>
      <w:r w:rsidRPr="007E2472">
        <w:rPr>
          <w:rFonts w:ascii="Arial" w:hAnsi="Arial" w:cs="Arial"/>
        </w:rPr>
        <w:t>A contratada responderá integralmente pelos atos praticados por seus empregados, prepostos ou terceiros por ela contratados para a execução dos serviços, bem como pelos danos resultantes de imperícia, negligência ou imprudência na prestação dos serviços.</w:t>
      </w:r>
    </w:p>
    <w:p w14:paraId="2DA6E2D5" w14:textId="77777777" w:rsidR="007E2472" w:rsidRPr="007E2472" w:rsidRDefault="007E2472" w:rsidP="007E2472">
      <w:pPr>
        <w:pStyle w:val="PargrafodaLista"/>
        <w:numPr>
          <w:ilvl w:val="0"/>
          <w:numId w:val="39"/>
        </w:numPr>
        <w:spacing w:before="100" w:beforeAutospacing="1" w:after="100" w:afterAutospacing="1"/>
        <w:jc w:val="both"/>
        <w:rPr>
          <w:rFonts w:ascii="Arial" w:hAnsi="Arial" w:cs="Arial"/>
        </w:rPr>
      </w:pPr>
      <w:r w:rsidRPr="007E2472">
        <w:rPr>
          <w:rFonts w:ascii="Arial" w:hAnsi="Arial" w:cs="Arial"/>
        </w:rPr>
        <w:t>Caso sejam constatados danos ao patrimônio público, informações institucionais, sistemas, dados ou à imagem da Administração Municipal, a contratada deverá providenciar a imediata reparação ou substituição, às suas expensas, no prazo estabelecido pela Administração.</w:t>
      </w:r>
    </w:p>
    <w:p w14:paraId="7658C30B" w14:textId="77777777" w:rsidR="007E2472" w:rsidRPr="007E2472" w:rsidRDefault="007E2472" w:rsidP="007E2472">
      <w:pPr>
        <w:pStyle w:val="PargrafodaLista"/>
        <w:numPr>
          <w:ilvl w:val="0"/>
          <w:numId w:val="39"/>
        </w:numPr>
        <w:spacing w:before="100" w:beforeAutospacing="1" w:after="100" w:afterAutospacing="1"/>
        <w:jc w:val="both"/>
        <w:rPr>
          <w:rFonts w:ascii="Arial" w:hAnsi="Arial" w:cs="Arial"/>
        </w:rPr>
      </w:pPr>
      <w:r w:rsidRPr="007E2472">
        <w:rPr>
          <w:rFonts w:ascii="Arial" w:hAnsi="Arial" w:cs="Arial"/>
        </w:rPr>
        <w:t>A responsabilidade da contratada abrange ainda eventuais danos decorrentes da utilização indevida de conteúdos, imagens, softwares, dados ou materiais protegidos por direitos autorais, cabendo à empresa garantir a legalidade e regularidade de todo material utilizado ou produzido no âmbito da execução contratual.</w:t>
      </w:r>
    </w:p>
    <w:p w14:paraId="463F69A4" w14:textId="77777777" w:rsidR="007E2472" w:rsidRPr="007E2472" w:rsidRDefault="007E2472" w:rsidP="007E2472">
      <w:pPr>
        <w:pStyle w:val="PargrafodaLista"/>
        <w:numPr>
          <w:ilvl w:val="0"/>
          <w:numId w:val="39"/>
        </w:numPr>
        <w:spacing w:before="100" w:beforeAutospacing="1" w:after="100" w:afterAutospacing="1"/>
        <w:jc w:val="both"/>
        <w:rPr>
          <w:rFonts w:ascii="Arial" w:hAnsi="Arial" w:cs="Arial"/>
        </w:rPr>
      </w:pPr>
      <w:r w:rsidRPr="007E2472">
        <w:rPr>
          <w:rFonts w:ascii="Arial" w:hAnsi="Arial" w:cs="Arial"/>
        </w:rPr>
        <w:t xml:space="preserve">A contratada deverá observar todas as normas legais e regulamentares aplicáveis à execução dos serviços, respondendo civil, administrativa e, quando couber, penalmente por eventuais irregularidades, nos termos da </w:t>
      </w:r>
      <w:r w:rsidRPr="007E2472">
        <w:rPr>
          <w:rFonts w:ascii="Arial" w:hAnsi="Arial" w:cs="Arial"/>
          <w:bCs/>
        </w:rPr>
        <w:t>Lei nº 14.133/2021 e demais legislações pertinentes</w:t>
      </w:r>
      <w:r w:rsidRPr="007E2472">
        <w:rPr>
          <w:rFonts w:ascii="Arial" w:hAnsi="Arial" w:cs="Arial"/>
        </w:rPr>
        <w:t>.</w:t>
      </w:r>
    </w:p>
    <w:p w14:paraId="09C4A11B" w14:textId="77777777" w:rsidR="007E2472" w:rsidRPr="007E2472" w:rsidRDefault="007E2472" w:rsidP="007E2472">
      <w:pPr>
        <w:pStyle w:val="PargrafodaLista"/>
        <w:rPr>
          <w:rFonts w:ascii="Arial" w:hAnsi="Arial" w:cs="Arial"/>
        </w:rPr>
      </w:pPr>
    </w:p>
    <w:p w14:paraId="57654B32" w14:textId="77777777" w:rsidR="007E2472" w:rsidRPr="00091EB0" w:rsidRDefault="007E2472" w:rsidP="007E2472">
      <w:pPr>
        <w:pStyle w:val="Ttulo3"/>
        <w:rPr>
          <w:rFonts w:ascii="Arial" w:hAnsi="Arial" w:cs="Arial"/>
          <w:sz w:val="22"/>
          <w:szCs w:val="22"/>
        </w:rPr>
      </w:pPr>
      <w:r w:rsidRPr="00091EB0">
        <w:rPr>
          <w:rFonts w:ascii="Arial" w:hAnsi="Arial" w:cs="Arial"/>
          <w:sz w:val="22"/>
          <w:szCs w:val="22"/>
        </w:rPr>
        <w:t>DISPOSIÇÃO FINAL</w:t>
      </w:r>
    </w:p>
    <w:p w14:paraId="64029474" w14:textId="77777777" w:rsidR="007E2472" w:rsidRPr="00091EB0" w:rsidRDefault="007E2472" w:rsidP="007E2472">
      <w:pPr>
        <w:pStyle w:val="NormalWeb"/>
        <w:numPr>
          <w:ilvl w:val="0"/>
          <w:numId w:val="29"/>
        </w:numPr>
        <w:rPr>
          <w:rFonts w:ascii="Arial" w:hAnsi="Arial" w:cs="Arial"/>
          <w:sz w:val="22"/>
          <w:szCs w:val="22"/>
        </w:rPr>
      </w:pPr>
      <w:r w:rsidRPr="00091EB0">
        <w:rPr>
          <w:rFonts w:ascii="Arial" w:hAnsi="Arial" w:cs="Arial"/>
          <w:sz w:val="22"/>
          <w:szCs w:val="22"/>
        </w:rPr>
        <w:t>O descumprimento das obrigações poderá ensejar aplicação das penalidades previstas na legislação vigente e no instrumento contratual.</w:t>
      </w:r>
    </w:p>
    <w:p w14:paraId="5206176E" w14:textId="78D18454" w:rsidR="007E2472" w:rsidRPr="007E2472" w:rsidRDefault="007E2472" w:rsidP="007E2472">
      <w:pPr>
        <w:spacing w:before="100" w:beforeAutospacing="1" w:after="100" w:afterAutospacing="1"/>
        <w:rPr>
          <w:rFonts w:ascii="Arial" w:hAnsi="Arial" w:cs="Arial"/>
          <w:b/>
          <w:bCs/>
          <w:sz w:val="22"/>
          <w:szCs w:val="22"/>
        </w:rPr>
      </w:pPr>
      <w:r w:rsidRPr="007E2472">
        <w:rPr>
          <w:rFonts w:ascii="Arial" w:hAnsi="Arial" w:cs="Arial"/>
          <w:b/>
          <w:bCs/>
          <w:sz w:val="22"/>
          <w:szCs w:val="22"/>
        </w:rPr>
        <w:t xml:space="preserve"> </w:t>
      </w:r>
      <w:r w:rsidR="00091EB0">
        <w:rPr>
          <w:rFonts w:ascii="Arial" w:hAnsi="Arial" w:cs="Arial"/>
          <w:b/>
          <w:bCs/>
          <w:sz w:val="22"/>
          <w:szCs w:val="22"/>
        </w:rPr>
        <w:t>9</w:t>
      </w:r>
      <w:r w:rsidRPr="007E2472">
        <w:rPr>
          <w:rFonts w:ascii="Arial" w:hAnsi="Arial" w:cs="Arial"/>
          <w:b/>
          <w:bCs/>
          <w:sz w:val="22"/>
          <w:szCs w:val="22"/>
        </w:rPr>
        <w:t xml:space="preserve"> – DA GESTÃO DOS PREÇOS REGISTRADOS</w:t>
      </w:r>
    </w:p>
    <w:p w14:paraId="4EBDC960" w14:textId="77777777" w:rsidR="007E2472" w:rsidRPr="007E2472" w:rsidRDefault="007E2472" w:rsidP="007E2472">
      <w:pPr>
        <w:autoSpaceDE w:val="0"/>
        <w:autoSpaceDN w:val="0"/>
        <w:adjustRightInd w:val="0"/>
        <w:spacing w:line="276" w:lineRule="auto"/>
        <w:ind w:firstLine="1276"/>
        <w:jc w:val="both"/>
        <w:rPr>
          <w:rFonts w:ascii="Arial" w:hAnsi="Arial" w:cs="Arial"/>
          <w:b/>
          <w:bCs/>
          <w:sz w:val="22"/>
          <w:szCs w:val="22"/>
        </w:rPr>
      </w:pPr>
    </w:p>
    <w:p w14:paraId="61E34FB9" w14:textId="5043BD7B" w:rsidR="007E2472" w:rsidRPr="007E2472" w:rsidRDefault="00091EB0" w:rsidP="007E2472">
      <w:pPr>
        <w:autoSpaceDE w:val="0"/>
        <w:autoSpaceDN w:val="0"/>
        <w:adjustRightInd w:val="0"/>
        <w:spacing w:line="276" w:lineRule="auto"/>
        <w:ind w:firstLine="1276"/>
        <w:jc w:val="both"/>
        <w:rPr>
          <w:rFonts w:ascii="Arial" w:hAnsi="Arial" w:cs="Arial"/>
          <w:sz w:val="22"/>
          <w:szCs w:val="22"/>
        </w:rPr>
      </w:pPr>
      <w:r>
        <w:rPr>
          <w:rFonts w:ascii="Arial" w:hAnsi="Arial" w:cs="Arial"/>
          <w:b/>
          <w:bCs/>
          <w:sz w:val="22"/>
          <w:szCs w:val="22"/>
        </w:rPr>
        <w:t>9</w:t>
      </w:r>
      <w:r w:rsidR="007E2472" w:rsidRPr="007E2472">
        <w:rPr>
          <w:rFonts w:ascii="Arial" w:hAnsi="Arial" w:cs="Arial"/>
          <w:b/>
          <w:bCs/>
          <w:sz w:val="22"/>
          <w:szCs w:val="22"/>
        </w:rPr>
        <w:t xml:space="preserve">.1. </w:t>
      </w:r>
      <w:r w:rsidR="007E2472" w:rsidRPr="007E2472">
        <w:rPr>
          <w:rFonts w:ascii="Arial" w:hAnsi="Arial" w:cs="Arial"/>
          <w:sz w:val="22"/>
          <w:szCs w:val="22"/>
        </w:rPr>
        <w:t>Caberá à Área de Contratos a gestão dos Preços Registrados verificada a adequação destes aos praticados pelo mercado e às necessidades das demandadas .</w:t>
      </w:r>
    </w:p>
    <w:p w14:paraId="687662F7" w14:textId="189C1051" w:rsidR="007E2472" w:rsidRPr="007E2472" w:rsidRDefault="00091EB0" w:rsidP="007E2472">
      <w:pPr>
        <w:autoSpaceDE w:val="0"/>
        <w:autoSpaceDN w:val="0"/>
        <w:adjustRightInd w:val="0"/>
        <w:spacing w:before="240" w:line="276" w:lineRule="auto"/>
        <w:jc w:val="both"/>
        <w:rPr>
          <w:rFonts w:ascii="Arial" w:hAnsi="Arial" w:cs="Arial"/>
          <w:b/>
          <w:bCs/>
          <w:sz w:val="22"/>
          <w:szCs w:val="22"/>
        </w:rPr>
      </w:pPr>
      <w:r>
        <w:rPr>
          <w:rFonts w:ascii="Arial" w:hAnsi="Arial" w:cs="Arial"/>
          <w:b/>
          <w:bCs/>
          <w:sz w:val="22"/>
          <w:szCs w:val="22"/>
        </w:rPr>
        <w:t>10</w:t>
      </w:r>
      <w:r w:rsidR="007E2472" w:rsidRPr="007E2472">
        <w:rPr>
          <w:rFonts w:ascii="Arial" w:hAnsi="Arial" w:cs="Arial"/>
          <w:b/>
          <w:bCs/>
          <w:sz w:val="22"/>
          <w:szCs w:val="22"/>
        </w:rPr>
        <w:t xml:space="preserve"> – DO PAGAMENTO</w:t>
      </w:r>
    </w:p>
    <w:p w14:paraId="20BF9A1D" w14:textId="77777777" w:rsidR="007E2472" w:rsidRPr="007E2472" w:rsidRDefault="007E2472" w:rsidP="007E2472">
      <w:pPr>
        <w:autoSpaceDE w:val="0"/>
        <w:autoSpaceDN w:val="0"/>
        <w:adjustRightInd w:val="0"/>
        <w:spacing w:line="276" w:lineRule="auto"/>
        <w:ind w:firstLine="1276"/>
        <w:jc w:val="both"/>
        <w:rPr>
          <w:rFonts w:ascii="Arial" w:hAnsi="Arial" w:cs="Arial"/>
          <w:b/>
          <w:bCs/>
          <w:sz w:val="22"/>
          <w:szCs w:val="22"/>
        </w:rPr>
      </w:pPr>
    </w:p>
    <w:p w14:paraId="71881217" w14:textId="1C805662" w:rsidR="007E2472" w:rsidRPr="007E2472" w:rsidRDefault="00091EB0" w:rsidP="007E2472">
      <w:pPr>
        <w:autoSpaceDE w:val="0"/>
        <w:autoSpaceDN w:val="0"/>
        <w:adjustRightInd w:val="0"/>
        <w:spacing w:line="276" w:lineRule="auto"/>
        <w:ind w:firstLine="1276"/>
        <w:jc w:val="both"/>
        <w:rPr>
          <w:rFonts w:ascii="Arial" w:hAnsi="Arial" w:cs="Arial"/>
          <w:sz w:val="22"/>
          <w:szCs w:val="22"/>
        </w:rPr>
      </w:pPr>
      <w:r>
        <w:rPr>
          <w:rFonts w:ascii="Arial" w:hAnsi="Arial" w:cs="Arial"/>
          <w:b/>
          <w:bCs/>
          <w:sz w:val="22"/>
          <w:szCs w:val="22"/>
        </w:rPr>
        <w:t>10</w:t>
      </w:r>
      <w:r w:rsidR="007E2472" w:rsidRPr="007E2472">
        <w:rPr>
          <w:rFonts w:ascii="Arial" w:hAnsi="Arial" w:cs="Arial"/>
          <w:b/>
          <w:bCs/>
          <w:sz w:val="22"/>
          <w:szCs w:val="22"/>
        </w:rPr>
        <w:t xml:space="preserve">.1. </w:t>
      </w:r>
      <w:r w:rsidR="007E2472" w:rsidRPr="007E2472">
        <w:rPr>
          <w:rFonts w:ascii="Arial" w:hAnsi="Arial" w:cs="Arial"/>
          <w:sz w:val="22"/>
          <w:szCs w:val="22"/>
        </w:rPr>
        <w:t xml:space="preserve">É concedido um prazo de </w:t>
      </w:r>
      <w:r w:rsidR="007E2472" w:rsidRPr="007E2472">
        <w:rPr>
          <w:rFonts w:ascii="Arial" w:hAnsi="Arial" w:cs="Arial"/>
          <w:b/>
          <w:bCs/>
          <w:sz w:val="22"/>
          <w:szCs w:val="22"/>
        </w:rPr>
        <w:t>10 (dez) dias</w:t>
      </w:r>
      <w:r w:rsidR="007E2472" w:rsidRPr="007E2472">
        <w:rPr>
          <w:rFonts w:ascii="Arial" w:hAnsi="Arial" w:cs="Arial"/>
          <w:sz w:val="22"/>
          <w:szCs w:val="22"/>
        </w:rPr>
        <w:t>, contados da data da protocolização da Nota Fiscal/Fatura perante este Município de Pau D’Arco-To, e demais Fundos, para conferência e aprovação do recebimento definitivo do objeto deste Edital, levando-se em conta se tudo ocorreu dentro da normalidade durante o evento.</w:t>
      </w:r>
    </w:p>
    <w:p w14:paraId="0C2AE81B" w14:textId="16E11C2A" w:rsidR="007E2472" w:rsidRPr="007E2472" w:rsidRDefault="00091EB0" w:rsidP="007E2472">
      <w:pPr>
        <w:autoSpaceDE w:val="0"/>
        <w:autoSpaceDN w:val="0"/>
        <w:adjustRightInd w:val="0"/>
        <w:spacing w:line="276" w:lineRule="auto"/>
        <w:ind w:firstLine="1276"/>
        <w:jc w:val="both"/>
        <w:rPr>
          <w:rFonts w:ascii="Arial" w:hAnsi="Arial" w:cs="Arial"/>
          <w:sz w:val="22"/>
          <w:szCs w:val="22"/>
        </w:rPr>
      </w:pPr>
      <w:r>
        <w:rPr>
          <w:rFonts w:ascii="Arial" w:hAnsi="Arial" w:cs="Arial"/>
          <w:b/>
          <w:bCs/>
          <w:sz w:val="22"/>
          <w:szCs w:val="22"/>
        </w:rPr>
        <w:t>10</w:t>
      </w:r>
      <w:r w:rsidR="007E2472" w:rsidRPr="007E2472">
        <w:rPr>
          <w:rFonts w:ascii="Arial" w:hAnsi="Arial" w:cs="Arial"/>
          <w:b/>
          <w:bCs/>
          <w:sz w:val="22"/>
          <w:szCs w:val="22"/>
        </w:rPr>
        <w:t xml:space="preserve">.2. </w:t>
      </w:r>
      <w:r w:rsidR="007E2472" w:rsidRPr="007E2472">
        <w:rPr>
          <w:rFonts w:ascii="Arial" w:hAnsi="Arial" w:cs="Arial"/>
          <w:sz w:val="22"/>
          <w:szCs w:val="22"/>
        </w:rPr>
        <w:t xml:space="preserve">Após o prazo de conferência e aprovação do recebimento definitivo do objeto deste Edital e comprovada à manutenção das exigências da habilitação, e será efetuado o depósito diretamente em sua conta corrente, no prazo de até </w:t>
      </w:r>
      <w:r w:rsidR="007E2472" w:rsidRPr="007E2472">
        <w:rPr>
          <w:rFonts w:ascii="Arial" w:hAnsi="Arial" w:cs="Arial"/>
          <w:b/>
          <w:bCs/>
          <w:sz w:val="22"/>
          <w:szCs w:val="22"/>
        </w:rPr>
        <w:t>10 (dez) dias</w:t>
      </w:r>
      <w:r w:rsidR="007E2472" w:rsidRPr="007E2472">
        <w:rPr>
          <w:rFonts w:ascii="Arial" w:hAnsi="Arial" w:cs="Arial"/>
          <w:sz w:val="22"/>
          <w:szCs w:val="22"/>
        </w:rPr>
        <w:t>, contado da data do atesto de conformidade da nota fiscal.</w:t>
      </w:r>
    </w:p>
    <w:p w14:paraId="65170F13" w14:textId="77777777" w:rsidR="007E2472" w:rsidRPr="007E2472" w:rsidRDefault="007E2472" w:rsidP="007E2472">
      <w:pPr>
        <w:autoSpaceDE w:val="0"/>
        <w:autoSpaceDN w:val="0"/>
        <w:adjustRightInd w:val="0"/>
        <w:spacing w:line="276" w:lineRule="auto"/>
        <w:ind w:firstLine="1276"/>
        <w:jc w:val="both"/>
        <w:rPr>
          <w:rFonts w:ascii="Arial" w:hAnsi="Arial" w:cs="Arial"/>
          <w:sz w:val="22"/>
          <w:szCs w:val="22"/>
        </w:rPr>
      </w:pPr>
    </w:p>
    <w:p w14:paraId="40AA3FBE" w14:textId="530DF35A" w:rsidR="007E2472" w:rsidRPr="007E2472" w:rsidRDefault="007E2472" w:rsidP="007E2472">
      <w:pPr>
        <w:autoSpaceDE w:val="0"/>
        <w:autoSpaceDN w:val="0"/>
        <w:adjustRightInd w:val="0"/>
        <w:spacing w:line="276" w:lineRule="auto"/>
        <w:jc w:val="both"/>
        <w:rPr>
          <w:rFonts w:ascii="Arial" w:hAnsi="Arial" w:cs="Arial"/>
          <w:b/>
          <w:sz w:val="22"/>
          <w:szCs w:val="22"/>
        </w:rPr>
      </w:pPr>
      <w:r w:rsidRPr="007E2472">
        <w:rPr>
          <w:rFonts w:ascii="Arial" w:hAnsi="Arial" w:cs="Arial"/>
          <w:b/>
          <w:sz w:val="22"/>
          <w:szCs w:val="22"/>
        </w:rPr>
        <w:t>1</w:t>
      </w:r>
      <w:r w:rsidR="00091EB0">
        <w:rPr>
          <w:rFonts w:ascii="Arial" w:hAnsi="Arial" w:cs="Arial"/>
          <w:b/>
          <w:sz w:val="22"/>
          <w:szCs w:val="22"/>
        </w:rPr>
        <w:t>1</w:t>
      </w:r>
      <w:r w:rsidRPr="007E2472">
        <w:rPr>
          <w:rFonts w:ascii="Arial" w:hAnsi="Arial" w:cs="Arial"/>
          <w:b/>
          <w:sz w:val="22"/>
          <w:szCs w:val="22"/>
        </w:rPr>
        <w:t>- DA FISCALIZAÇÃO E ACOMPANHAMENTO</w:t>
      </w:r>
    </w:p>
    <w:p w14:paraId="5E5C2ED1" w14:textId="77777777" w:rsidR="007E2472" w:rsidRPr="007E2472" w:rsidRDefault="007E2472" w:rsidP="007E2472">
      <w:pPr>
        <w:autoSpaceDE w:val="0"/>
        <w:autoSpaceDN w:val="0"/>
        <w:adjustRightInd w:val="0"/>
        <w:spacing w:line="276" w:lineRule="auto"/>
        <w:ind w:firstLine="1276"/>
        <w:jc w:val="both"/>
        <w:rPr>
          <w:rFonts w:ascii="Arial" w:hAnsi="Arial" w:cs="Arial"/>
          <w:sz w:val="22"/>
          <w:szCs w:val="22"/>
        </w:rPr>
      </w:pPr>
    </w:p>
    <w:p w14:paraId="117CFD1E"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 xml:space="preserve">A fiscalização e o acompanhamento da execução do objeto contratado serão realizados por servidor designado pela Administração Municipal, nos termos </w:t>
      </w:r>
      <w:r w:rsidRPr="007E2472">
        <w:rPr>
          <w:rFonts w:ascii="Arial" w:hAnsi="Arial" w:cs="Arial"/>
          <w:b/>
        </w:rPr>
        <w:t xml:space="preserve">do </w:t>
      </w:r>
      <w:r w:rsidRPr="007E2472">
        <w:rPr>
          <w:rFonts w:ascii="Arial" w:hAnsi="Arial" w:cs="Arial"/>
          <w:b/>
          <w:bCs/>
        </w:rPr>
        <w:t>art. 117 da Lei nº 14.133/2021</w:t>
      </w:r>
      <w:r w:rsidRPr="007E2472">
        <w:rPr>
          <w:rFonts w:ascii="Arial" w:hAnsi="Arial" w:cs="Arial"/>
        </w:rPr>
        <w:t>, ao qual caberá acompanhar, supervisionar e verificar o fiel cumprimento das obrigações contratuais.</w:t>
      </w:r>
    </w:p>
    <w:p w14:paraId="03071EAD"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O fiscal do contrato será responsável por acompanhar a execução dos serviços, avaliar a qualidade das atividades realizadas, verificar o cumprimento dos prazos estabelecidos e atestar a prestação dos serviços para fins de pagamento.</w:t>
      </w:r>
    </w:p>
    <w:p w14:paraId="43307DDB"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Compete ainda ao fiscal do contrato comunicar formalmente à autoridade competente quaisquer irregularidades, falhas ou descumprimentos das condições contratuais por parte da contratada, para que sejam adotadas as medidas administrativas cabíveis.</w:t>
      </w:r>
    </w:p>
    <w:p w14:paraId="36591E71"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A fiscalização exercida pela Administração não exclui nem reduz a responsabilidade da contratada pela correta execução dos serviços, cabendo à empresa responder integralmente por eventuais danos ou prejuízos causados à Administração ou a terceiros.</w:t>
      </w:r>
    </w:p>
    <w:p w14:paraId="13F1A467"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A Administração poderá, a qualquer tempo, solicitar esclarecimentos, relatórios ou informações relacionadas à execução dos serviços, devendo a contratada prestar os esclarecimentos solicitados no prazo estabelecido pela fiscalização do contrato.</w:t>
      </w:r>
    </w:p>
    <w:p w14:paraId="383CC49B" w14:textId="77777777" w:rsidR="007E2472" w:rsidRPr="007E2472" w:rsidRDefault="007E2472" w:rsidP="007E2472">
      <w:pPr>
        <w:pStyle w:val="PargrafodaLista"/>
        <w:numPr>
          <w:ilvl w:val="0"/>
          <w:numId w:val="30"/>
        </w:numPr>
        <w:spacing w:before="100" w:beforeAutospacing="1" w:after="100" w:afterAutospacing="1"/>
        <w:jc w:val="both"/>
        <w:rPr>
          <w:rFonts w:ascii="Arial" w:hAnsi="Arial" w:cs="Arial"/>
        </w:rPr>
      </w:pPr>
      <w:r w:rsidRPr="007E2472">
        <w:rPr>
          <w:rFonts w:ascii="Arial" w:hAnsi="Arial" w:cs="Arial"/>
        </w:rPr>
        <w:t>Caso sejam constatadas irregularidades na execução dos serviços, a contratada será formalmente notificada para que proceda à regularização no prazo estipulado pela Administração, sob pena de aplicação das sanções previstas na legislação e no instrumento contratual.</w:t>
      </w:r>
    </w:p>
    <w:p w14:paraId="0E4F4933" w14:textId="77777777" w:rsidR="007E2472" w:rsidRPr="007E2472" w:rsidRDefault="007E2472" w:rsidP="007E2472">
      <w:pPr>
        <w:spacing w:before="100" w:beforeAutospacing="1" w:after="100" w:afterAutospacing="1"/>
        <w:ind w:left="720"/>
        <w:rPr>
          <w:rFonts w:ascii="Arial" w:hAnsi="Arial" w:cs="Arial"/>
          <w:sz w:val="22"/>
          <w:szCs w:val="22"/>
        </w:rPr>
      </w:pPr>
    </w:p>
    <w:p w14:paraId="12B7E9AB" w14:textId="2B67073A" w:rsidR="007E2472" w:rsidRPr="007E2472" w:rsidRDefault="007E2472" w:rsidP="007E2472">
      <w:pPr>
        <w:spacing w:before="100" w:beforeAutospacing="1" w:after="100" w:afterAutospacing="1"/>
        <w:rPr>
          <w:rFonts w:ascii="Arial" w:hAnsi="Arial" w:cs="Arial"/>
          <w:sz w:val="22"/>
          <w:szCs w:val="22"/>
        </w:rPr>
      </w:pPr>
      <w:r w:rsidRPr="007E2472">
        <w:rPr>
          <w:rFonts w:ascii="Arial" w:hAnsi="Arial" w:cs="Arial"/>
          <w:b/>
          <w:bCs/>
          <w:sz w:val="22"/>
          <w:szCs w:val="22"/>
        </w:rPr>
        <w:t>1</w:t>
      </w:r>
      <w:r w:rsidR="00091EB0">
        <w:rPr>
          <w:rFonts w:ascii="Arial" w:hAnsi="Arial" w:cs="Arial"/>
          <w:b/>
          <w:bCs/>
          <w:sz w:val="22"/>
          <w:szCs w:val="22"/>
        </w:rPr>
        <w:t>2</w:t>
      </w:r>
      <w:r w:rsidRPr="007E2472">
        <w:rPr>
          <w:rFonts w:ascii="Arial" w:hAnsi="Arial" w:cs="Arial"/>
          <w:b/>
          <w:bCs/>
          <w:sz w:val="22"/>
          <w:szCs w:val="22"/>
        </w:rPr>
        <w:t>-  Responsável pela Fiscalização</w:t>
      </w:r>
      <w:r w:rsidRPr="007E2472">
        <w:rPr>
          <w:rFonts w:ascii="Arial" w:hAnsi="Arial" w:cs="Arial"/>
          <w:sz w:val="22"/>
          <w:szCs w:val="22"/>
        </w:rPr>
        <w:br/>
      </w:r>
    </w:p>
    <w:p w14:paraId="348C0B2E" w14:textId="77777777" w:rsidR="007E2472" w:rsidRPr="007E2472" w:rsidRDefault="007E2472" w:rsidP="007E2472">
      <w:pPr>
        <w:spacing w:before="100" w:beforeAutospacing="1" w:after="100" w:afterAutospacing="1"/>
        <w:rPr>
          <w:rFonts w:ascii="Arial" w:hAnsi="Arial" w:cs="Arial"/>
          <w:sz w:val="22"/>
          <w:szCs w:val="22"/>
        </w:rPr>
      </w:pPr>
      <w:r w:rsidRPr="007E2472">
        <w:rPr>
          <w:rFonts w:ascii="Arial" w:hAnsi="Arial" w:cs="Arial"/>
          <w:sz w:val="22"/>
          <w:szCs w:val="22"/>
        </w:rPr>
        <w:t xml:space="preserve">A fiscalização será realizada por servidores designados pela Prefeitura Municipal, devidamente qualificados, que atuarão como </w:t>
      </w:r>
      <w:r w:rsidRPr="007E2472">
        <w:rPr>
          <w:rFonts w:ascii="Arial" w:hAnsi="Arial" w:cs="Arial"/>
          <w:b/>
          <w:bCs/>
          <w:sz w:val="22"/>
          <w:szCs w:val="22"/>
        </w:rPr>
        <w:t>Fiscais do Contrato</w:t>
      </w:r>
      <w:r w:rsidRPr="007E2472">
        <w:rPr>
          <w:rFonts w:ascii="Arial" w:hAnsi="Arial" w:cs="Arial"/>
          <w:sz w:val="22"/>
          <w:szCs w:val="22"/>
        </w:rPr>
        <w:t>, com poderes para:</w:t>
      </w:r>
    </w:p>
    <w:p w14:paraId="7B95B72E"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Acompanhar a execução dos serviços;</w:t>
      </w:r>
    </w:p>
    <w:p w14:paraId="39A146E3"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Solicitar ajustes ou correções sempre que necessário;</w:t>
      </w:r>
    </w:p>
    <w:p w14:paraId="7B2950F2"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lastRenderedPageBreak/>
        <w:t>Emitir relatórios periódicos de acompanhamento;</w:t>
      </w:r>
    </w:p>
    <w:p w14:paraId="7B1355FC"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Comunicar eventuais descumprimentos à autoridade competente para aplicação de penalidades previstas contratualmente.</w:t>
      </w:r>
    </w:p>
    <w:p w14:paraId="2FD6B157" w14:textId="0157BFC7" w:rsidR="007E2472" w:rsidRPr="007E2472" w:rsidRDefault="007E2472" w:rsidP="007E2472">
      <w:pPr>
        <w:spacing w:before="100" w:beforeAutospacing="1" w:after="100" w:afterAutospacing="1"/>
        <w:rPr>
          <w:rFonts w:ascii="Arial" w:hAnsi="Arial" w:cs="Arial"/>
          <w:b/>
          <w:bCs/>
          <w:sz w:val="22"/>
          <w:szCs w:val="22"/>
        </w:rPr>
      </w:pPr>
      <w:r w:rsidRPr="007E2472">
        <w:rPr>
          <w:rFonts w:ascii="Arial" w:hAnsi="Arial" w:cs="Arial"/>
          <w:b/>
          <w:bCs/>
          <w:sz w:val="22"/>
          <w:szCs w:val="22"/>
        </w:rPr>
        <w:t>1</w:t>
      </w:r>
      <w:r w:rsidR="00091EB0">
        <w:rPr>
          <w:rFonts w:ascii="Arial" w:hAnsi="Arial" w:cs="Arial"/>
          <w:b/>
          <w:bCs/>
          <w:sz w:val="22"/>
          <w:szCs w:val="22"/>
        </w:rPr>
        <w:t>3</w:t>
      </w:r>
      <w:r w:rsidRPr="007E2472">
        <w:rPr>
          <w:rFonts w:ascii="Arial" w:hAnsi="Arial" w:cs="Arial"/>
          <w:b/>
          <w:bCs/>
          <w:sz w:val="22"/>
          <w:szCs w:val="22"/>
        </w:rPr>
        <w:t>- Atribuições da Fiscalização</w:t>
      </w:r>
    </w:p>
    <w:p w14:paraId="5A5E15C5" w14:textId="77777777" w:rsidR="007E2472" w:rsidRPr="007E2472" w:rsidRDefault="007E2472" w:rsidP="007E2472">
      <w:pPr>
        <w:spacing w:before="100" w:beforeAutospacing="1" w:after="100" w:afterAutospacing="1"/>
        <w:rPr>
          <w:rFonts w:ascii="Arial" w:hAnsi="Arial" w:cs="Arial"/>
          <w:sz w:val="22"/>
          <w:szCs w:val="22"/>
        </w:rPr>
      </w:pPr>
      <w:r w:rsidRPr="007E2472">
        <w:rPr>
          <w:rFonts w:ascii="Arial" w:hAnsi="Arial" w:cs="Arial"/>
          <w:sz w:val="22"/>
          <w:szCs w:val="22"/>
        </w:rPr>
        <w:br/>
        <w:t>A fiscalização englobará, entre outras, as seguintes atribuições:</w:t>
      </w:r>
    </w:p>
    <w:p w14:paraId="66760520"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Verificar a execução dos serviços conforme os padrões de qualidade exigidos;</w:t>
      </w:r>
    </w:p>
    <w:p w14:paraId="58AF7F4E"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Conferir a conformidade das atividades prestadas com o cronograma e escala previamente estabelecidos;</w:t>
      </w:r>
    </w:p>
    <w:p w14:paraId="5FB3B5A4"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Registrar presença e produtividade dos profissionais terceirizados;</w:t>
      </w:r>
    </w:p>
    <w:p w14:paraId="0C4C3A69"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Avaliar a adequação do material, equipamentos e condições de segurança fornecidos;</w:t>
      </w:r>
    </w:p>
    <w:p w14:paraId="63697BD9"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Elaborar relatórios mensais detalhados contendo observações, irregularidades e recomendações.</w:t>
      </w:r>
    </w:p>
    <w:p w14:paraId="60C12C64" w14:textId="77777777" w:rsidR="007E2472" w:rsidRPr="007E2472" w:rsidRDefault="007E2472" w:rsidP="007E2472">
      <w:pPr>
        <w:numPr>
          <w:ilvl w:val="0"/>
          <w:numId w:val="30"/>
        </w:numPr>
        <w:spacing w:before="100" w:beforeAutospacing="1" w:after="100" w:afterAutospacing="1"/>
        <w:rPr>
          <w:rFonts w:ascii="Arial" w:hAnsi="Arial" w:cs="Arial"/>
          <w:sz w:val="22"/>
          <w:szCs w:val="22"/>
        </w:rPr>
      </w:pPr>
      <w:r w:rsidRPr="007E2472">
        <w:rPr>
          <w:rFonts w:ascii="Arial" w:hAnsi="Arial" w:cs="Arial"/>
          <w:b/>
          <w:bCs/>
          <w:sz w:val="22"/>
          <w:szCs w:val="22"/>
        </w:rPr>
        <w:t>Acompanhamento e Controle</w:t>
      </w:r>
    </w:p>
    <w:p w14:paraId="6DD0DC21"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br/>
        <w:t>O acompanhamento será contínuo e sistemático, garantindo que a execução dos serviços:</w:t>
      </w:r>
    </w:p>
    <w:p w14:paraId="0099DC19"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Atenda aos critérios de eficiência, qualidade e economicidade;</w:t>
      </w:r>
    </w:p>
    <w:p w14:paraId="299D532C"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Esteja em conformidade com normas de saúde, segurança e legislação trabalhista;</w:t>
      </w:r>
    </w:p>
    <w:p w14:paraId="138C7948" w14:textId="77777777" w:rsidR="007E2472" w:rsidRPr="007E2472" w:rsidRDefault="007E2472" w:rsidP="007E2472">
      <w:pPr>
        <w:spacing w:before="100" w:beforeAutospacing="1" w:after="100" w:afterAutospacing="1"/>
        <w:ind w:left="720"/>
        <w:rPr>
          <w:rFonts w:ascii="Arial" w:hAnsi="Arial" w:cs="Arial"/>
          <w:sz w:val="22"/>
          <w:szCs w:val="22"/>
        </w:rPr>
      </w:pPr>
      <w:r w:rsidRPr="007E2472">
        <w:rPr>
          <w:rFonts w:ascii="Arial" w:hAnsi="Arial" w:cs="Arial"/>
          <w:sz w:val="22"/>
          <w:szCs w:val="22"/>
        </w:rPr>
        <w:t>Seja registrado por meio de relatórios, planilhas e documentos comprobatórios, passíveis de auditoria.</w:t>
      </w:r>
    </w:p>
    <w:p w14:paraId="0F158A46" w14:textId="77777777" w:rsidR="007E2472" w:rsidRPr="007E2472" w:rsidRDefault="007E2472" w:rsidP="007E2472">
      <w:pPr>
        <w:numPr>
          <w:ilvl w:val="0"/>
          <w:numId w:val="30"/>
        </w:numPr>
        <w:spacing w:before="100" w:beforeAutospacing="1" w:after="100" w:afterAutospacing="1"/>
        <w:rPr>
          <w:rFonts w:ascii="Arial" w:hAnsi="Arial" w:cs="Arial"/>
          <w:sz w:val="22"/>
          <w:szCs w:val="22"/>
        </w:rPr>
      </w:pPr>
      <w:r w:rsidRPr="007E2472">
        <w:rPr>
          <w:rFonts w:ascii="Arial" w:hAnsi="Arial" w:cs="Arial"/>
          <w:b/>
          <w:bCs/>
          <w:sz w:val="22"/>
          <w:szCs w:val="22"/>
        </w:rPr>
        <w:t>Comunicação e Relatórios</w:t>
      </w:r>
      <w:r w:rsidRPr="007E2472">
        <w:rPr>
          <w:rFonts w:ascii="Arial" w:hAnsi="Arial" w:cs="Arial"/>
          <w:sz w:val="22"/>
          <w:szCs w:val="22"/>
        </w:rPr>
        <w:br/>
        <w:t>Todos os registros, relatórios de acompanhamento e notificações deverão ser encaminhados à Secretaria Municipal responsável, para conhecimento e providências cabíveis.</w:t>
      </w:r>
    </w:p>
    <w:p w14:paraId="486669B9" w14:textId="77777777" w:rsidR="007E2472" w:rsidRPr="007E2472" w:rsidRDefault="007E2472" w:rsidP="007E2472">
      <w:pPr>
        <w:numPr>
          <w:ilvl w:val="0"/>
          <w:numId w:val="30"/>
        </w:numPr>
        <w:spacing w:before="100" w:beforeAutospacing="1" w:after="100" w:afterAutospacing="1"/>
        <w:rPr>
          <w:rFonts w:ascii="Arial" w:hAnsi="Arial" w:cs="Arial"/>
          <w:sz w:val="22"/>
          <w:szCs w:val="22"/>
        </w:rPr>
      </w:pPr>
      <w:r w:rsidRPr="007E2472">
        <w:rPr>
          <w:rFonts w:ascii="Arial" w:hAnsi="Arial" w:cs="Arial"/>
          <w:b/>
          <w:bCs/>
          <w:sz w:val="22"/>
          <w:szCs w:val="22"/>
        </w:rPr>
        <w:t>Penalidades e Ajustes</w:t>
      </w:r>
      <w:r w:rsidRPr="007E2472">
        <w:rPr>
          <w:rFonts w:ascii="Arial" w:hAnsi="Arial" w:cs="Arial"/>
          <w:sz w:val="22"/>
          <w:szCs w:val="22"/>
        </w:rPr>
        <w:br/>
        <w:t>Eventuais irregularidades constatadas serão formalmente notificadas, cabendo à contratada a adoção de medidas corretivas no prazo estabelecido pelo fiscal do contrato, sob pena de aplicação das sanções previstas em contrato.</w:t>
      </w:r>
    </w:p>
    <w:p w14:paraId="1BF2A893" w14:textId="206DBD4D" w:rsidR="007E2472" w:rsidRPr="007E2472" w:rsidRDefault="007E2472" w:rsidP="007E2472">
      <w:pPr>
        <w:autoSpaceDE w:val="0"/>
        <w:autoSpaceDN w:val="0"/>
        <w:adjustRightInd w:val="0"/>
        <w:spacing w:before="240" w:line="276" w:lineRule="auto"/>
        <w:ind w:firstLine="709"/>
        <w:jc w:val="both"/>
        <w:rPr>
          <w:rFonts w:ascii="Arial" w:hAnsi="Arial" w:cs="Arial"/>
          <w:b/>
          <w:bCs/>
          <w:sz w:val="22"/>
          <w:szCs w:val="22"/>
        </w:rPr>
      </w:pPr>
      <w:r w:rsidRPr="007E2472">
        <w:rPr>
          <w:rFonts w:ascii="Arial" w:hAnsi="Arial" w:cs="Arial"/>
          <w:b/>
          <w:bCs/>
          <w:sz w:val="22"/>
          <w:szCs w:val="22"/>
        </w:rPr>
        <w:t>1</w:t>
      </w:r>
      <w:r w:rsidR="00091EB0">
        <w:rPr>
          <w:rFonts w:ascii="Arial" w:hAnsi="Arial" w:cs="Arial"/>
          <w:b/>
          <w:bCs/>
          <w:sz w:val="22"/>
          <w:szCs w:val="22"/>
        </w:rPr>
        <w:t>4</w:t>
      </w:r>
      <w:r w:rsidRPr="007E2472">
        <w:rPr>
          <w:rFonts w:ascii="Arial" w:hAnsi="Arial" w:cs="Arial"/>
          <w:b/>
          <w:bCs/>
          <w:sz w:val="22"/>
          <w:szCs w:val="22"/>
        </w:rPr>
        <w:t xml:space="preserve"> – INFORMAÇÕES AOS LICITANTES</w:t>
      </w:r>
    </w:p>
    <w:p w14:paraId="4739E0C6" w14:textId="77777777" w:rsidR="007E2472" w:rsidRPr="007E2472" w:rsidRDefault="007E2472" w:rsidP="007E2472">
      <w:pPr>
        <w:autoSpaceDE w:val="0"/>
        <w:autoSpaceDN w:val="0"/>
        <w:adjustRightInd w:val="0"/>
        <w:spacing w:line="276" w:lineRule="auto"/>
        <w:jc w:val="both"/>
        <w:rPr>
          <w:rFonts w:ascii="Arial" w:hAnsi="Arial" w:cs="Arial"/>
          <w:b/>
          <w:bCs/>
          <w:sz w:val="22"/>
          <w:szCs w:val="22"/>
        </w:rPr>
      </w:pPr>
    </w:p>
    <w:p w14:paraId="1270EFD0" w14:textId="0D909EA4" w:rsidR="007E2472" w:rsidRPr="007E2472" w:rsidRDefault="007E2472" w:rsidP="007E2472">
      <w:pPr>
        <w:pStyle w:val="Corpodetexto"/>
        <w:ind w:left="20" w:right="17"/>
        <w:jc w:val="both"/>
        <w:rPr>
          <w:rFonts w:ascii="Arial" w:hAnsi="Arial" w:cs="Arial"/>
          <w:b/>
          <w:sz w:val="22"/>
          <w:szCs w:val="22"/>
        </w:rPr>
      </w:pPr>
      <w:r w:rsidRPr="007E2472">
        <w:rPr>
          <w:rFonts w:ascii="Arial" w:hAnsi="Arial" w:cs="Arial"/>
          <w:sz w:val="22"/>
          <w:szCs w:val="22"/>
        </w:rPr>
        <w:t>1</w:t>
      </w:r>
      <w:r w:rsidR="00091EB0">
        <w:rPr>
          <w:rFonts w:ascii="Arial" w:hAnsi="Arial" w:cs="Arial"/>
          <w:sz w:val="22"/>
          <w:szCs w:val="22"/>
        </w:rPr>
        <w:t>4</w:t>
      </w:r>
      <w:bookmarkStart w:id="7" w:name="_GoBack"/>
      <w:bookmarkEnd w:id="7"/>
      <w:r w:rsidRPr="007E2472">
        <w:rPr>
          <w:rFonts w:ascii="Arial" w:hAnsi="Arial" w:cs="Arial"/>
          <w:sz w:val="22"/>
          <w:szCs w:val="22"/>
        </w:rPr>
        <w:t xml:space="preserve">.1 – Os licitantes poderão contactar com a Comissão Permanente de Licitação através do telefone </w:t>
      </w:r>
      <w:r w:rsidRPr="007E2472">
        <w:rPr>
          <w:rFonts w:ascii="Arial" w:hAnsi="Arial" w:cs="Arial"/>
          <w:spacing w:val="1"/>
          <w:sz w:val="22"/>
          <w:szCs w:val="22"/>
        </w:rPr>
        <w:t xml:space="preserve"> </w:t>
      </w:r>
      <w:r w:rsidRPr="007E2472">
        <w:rPr>
          <w:rFonts w:ascii="Arial" w:hAnsi="Arial" w:cs="Arial"/>
          <w:sz w:val="22"/>
          <w:szCs w:val="22"/>
        </w:rPr>
        <w:t xml:space="preserve">063-99921-5026, pelo e-mail </w:t>
      </w:r>
      <w:hyperlink r:id="rId28" w:history="1">
        <w:r w:rsidRPr="007E2472">
          <w:rPr>
            <w:rStyle w:val="Hyperlink"/>
            <w:rFonts w:ascii="Arial" w:hAnsi="Arial" w:cs="Arial"/>
            <w:color w:val="auto"/>
            <w:sz w:val="22"/>
            <w:szCs w:val="22"/>
            <w:shd w:val="clear" w:color="auto" w:fill="E9EEF6"/>
          </w:rPr>
          <w:t>cpl@paudarco.to.gov.br</w:t>
        </w:r>
      </w:hyperlink>
      <w:r w:rsidRPr="007E2472">
        <w:rPr>
          <w:rFonts w:ascii="Arial" w:hAnsi="Arial" w:cs="Arial"/>
          <w:sz w:val="22"/>
          <w:szCs w:val="22"/>
          <w:shd w:val="clear" w:color="auto" w:fill="E9EEF6"/>
        </w:rPr>
        <w:t xml:space="preserve"> </w:t>
      </w:r>
      <w:r w:rsidRPr="007E2472">
        <w:rPr>
          <w:rFonts w:ascii="Arial" w:hAnsi="Arial" w:cs="Arial"/>
          <w:sz w:val="22"/>
          <w:szCs w:val="22"/>
        </w:rPr>
        <w:t>ou pessoalmente na sala de Licitações da Comissão Permanente de Licitação, na Prefeitura Municipal de Pau D’Arco-To, localizada Rua Messias Costa, S/N CEP: 77.785-000, no Centro, de Pau D’arco – TO</w:t>
      </w:r>
      <w:r w:rsidRPr="007E2472">
        <w:rPr>
          <w:rFonts w:ascii="Arial" w:hAnsi="Arial" w:cs="Arial"/>
          <w:spacing w:val="-52"/>
          <w:sz w:val="22"/>
          <w:szCs w:val="22"/>
        </w:rPr>
        <w:t xml:space="preserve"> </w:t>
      </w:r>
      <w:r w:rsidRPr="007E2472">
        <w:rPr>
          <w:rFonts w:ascii="Arial" w:hAnsi="Arial" w:cs="Arial"/>
          <w:sz w:val="22"/>
          <w:szCs w:val="22"/>
        </w:rPr>
        <w:t xml:space="preserve">, para dirimir </w:t>
      </w:r>
      <w:r w:rsidRPr="007E2472">
        <w:rPr>
          <w:rFonts w:ascii="Arial" w:hAnsi="Arial" w:cs="Arial"/>
          <w:sz w:val="22"/>
          <w:szCs w:val="22"/>
        </w:rPr>
        <w:lastRenderedPageBreak/>
        <w:t>dúvidas e prestar os esclarecimentos necessários quanto aos Materiais a ser adquirido, bem como demais informações pertinentes.</w:t>
      </w:r>
    </w:p>
    <w:p w14:paraId="11ACB6E9" w14:textId="77777777" w:rsidR="007E2472" w:rsidRPr="007E2472" w:rsidRDefault="007E2472" w:rsidP="007E2472">
      <w:pPr>
        <w:autoSpaceDE w:val="0"/>
        <w:autoSpaceDN w:val="0"/>
        <w:adjustRightInd w:val="0"/>
        <w:spacing w:after="160"/>
        <w:jc w:val="right"/>
        <w:rPr>
          <w:rFonts w:ascii="Arial" w:hAnsi="Arial" w:cs="Arial"/>
          <w:sz w:val="22"/>
          <w:szCs w:val="22"/>
        </w:rPr>
      </w:pPr>
      <w:r w:rsidRPr="007E2472">
        <w:rPr>
          <w:rFonts w:ascii="Arial" w:hAnsi="Arial" w:cs="Arial"/>
          <w:b/>
          <w:sz w:val="22"/>
          <w:szCs w:val="22"/>
        </w:rPr>
        <w:t xml:space="preserve">Pau D’arco /TO, 04 de Março de 2026. </w:t>
      </w:r>
    </w:p>
    <w:p w14:paraId="29F1D2E6" w14:textId="77777777" w:rsidR="007E2472" w:rsidRPr="007E2472" w:rsidRDefault="007E2472" w:rsidP="007E2472">
      <w:pPr>
        <w:spacing w:before="120"/>
        <w:rPr>
          <w:rFonts w:ascii="Arial" w:hAnsi="Arial" w:cs="Arial"/>
          <w:b/>
          <w:sz w:val="22"/>
          <w:szCs w:val="22"/>
        </w:rPr>
      </w:pPr>
    </w:p>
    <w:p w14:paraId="3D349B9E" w14:textId="77777777" w:rsidR="007E2472" w:rsidRPr="007E2472" w:rsidRDefault="007E2472" w:rsidP="007E2472">
      <w:pPr>
        <w:jc w:val="center"/>
        <w:rPr>
          <w:rFonts w:ascii="Arial" w:hAnsi="Arial" w:cs="Arial"/>
          <w:sz w:val="22"/>
          <w:szCs w:val="22"/>
        </w:rPr>
      </w:pPr>
      <w:r w:rsidRPr="007E2472">
        <w:rPr>
          <w:rFonts w:ascii="Arial" w:hAnsi="Arial" w:cs="Arial"/>
          <w:sz w:val="22"/>
          <w:szCs w:val="22"/>
        </w:rPr>
        <w:t>___________________________</w:t>
      </w:r>
    </w:p>
    <w:p w14:paraId="2642E2FA" w14:textId="77777777" w:rsidR="007E2472" w:rsidRPr="007E2472" w:rsidRDefault="007E2472" w:rsidP="007E2472">
      <w:pPr>
        <w:pStyle w:val="SemEspaamento"/>
        <w:jc w:val="center"/>
        <w:rPr>
          <w:rFonts w:ascii="Arial" w:hAnsi="Arial" w:cs="Arial"/>
        </w:rPr>
      </w:pPr>
      <w:r w:rsidRPr="007E2472">
        <w:rPr>
          <w:rFonts w:ascii="Arial" w:hAnsi="Arial" w:cs="Arial"/>
        </w:rPr>
        <w:t>GILMAR OLIVEIRA SOUZA</w:t>
      </w:r>
    </w:p>
    <w:p w14:paraId="6F0A5DD8" w14:textId="77777777" w:rsidR="007E2472" w:rsidRDefault="007E2472" w:rsidP="007E2472">
      <w:pPr>
        <w:pStyle w:val="SemEspaamento"/>
        <w:jc w:val="center"/>
        <w:rPr>
          <w:rFonts w:ascii="Arial" w:hAnsi="Arial" w:cs="Arial"/>
        </w:rPr>
      </w:pPr>
      <w:r w:rsidRPr="007E2472">
        <w:rPr>
          <w:rFonts w:ascii="Arial" w:hAnsi="Arial" w:cs="Arial"/>
        </w:rPr>
        <w:t>PREFEITO MUNICIPAL DE PAU D’ARCO-TO</w:t>
      </w:r>
    </w:p>
    <w:p w14:paraId="3825E6B2" w14:textId="77777777" w:rsidR="003766C8" w:rsidRDefault="003766C8" w:rsidP="007E2472">
      <w:pPr>
        <w:pStyle w:val="SemEspaamento"/>
        <w:jc w:val="center"/>
        <w:rPr>
          <w:rFonts w:ascii="Arial" w:hAnsi="Arial" w:cs="Arial"/>
        </w:rPr>
      </w:pPr>
    </w:p>
    <w:p w14:paraId="210FFBEE" w14:textId="77777777" w:rsidR="003766C8" w:rsidRDefault="003766C8" w:rsidP="007E2472">
      <w:pPr>
        <w:pStyle w:val="SemEspaamento"/>
        <w:jc w:val="center"/>
        <w:rPr>
          <w:rFonts w:ascii="Arial" w:hAnsi="Arial" w:cs="Arial"/>
        </w:rPr>
      </w:pPr>
    </w:p>
    <w:p w14:paraId="7D4094F3" w14:textId="77777777" w:rsidR="003766C8" w:rsidRDefault="003766C8" w:rsidP="007E2472">
      <w:pPr>
        <w:pStyle w:val="SemEspaamento"/>
        <w:jc w:val="center"/>
        <w:rPr>
          <w:rFonts w:ascii="Arial" w:hAnsi="Arial" w:cs="Arial"/>
        </w:rPr>
      </w:pPr>
    </w:p>
    <w:p w14:paraId="319F3706" w14:textId="77777777" w:rsidR="003766C8" w:rsidRDefault="003766C8" w:rsidP="007E2472">
      <w:pPr>
        <w:pStyle w:val="SemEspaamento"/>
        <w:jc w:val="center"/>
        <w:rPr>
          <w:rFonts w:ascii="Arial" w:hAnsi="Arial" w:cs="Arial"/>
        </w:rPr>
      </w:pPr>
    </w:p>
    <w:p w14:paraId="440EA7B0" w14:textId="77777777" w:rsidR="003766C8" w:rsidRDefault="003766C8" w:rsidP="007E2472">
      <w:pPr>
        <w:pStyle w:val="SemEspaamento"/>
        <w:jc w:val="center"/>
        <w:rPr>
          <w:rFonts w:ascii="Arial" w:hAnsi="Arial" w:cs="Arial"/>
        </w:rPr>
      </w:pPr>
    </w:p>
    <w:p w14:paraId="0143E1DC" w14:textId="77777777" w:rsidR="003766C8" w:rsidRDefault="003766C8" w:rsidP="007E2472">
      <w:pPr>
        <w:pStyle w:val="SemEspaamento"/>
        <w:jc w:val="center"/>
        <w:rPr>
          <w:rFonts w:ascii="Arial" w:hAnsi="Arial" w:cs="Arial"/>
        </w:rPr>
      </w:pPr>
    </w:p>
    <w:p w14:paraId="243C5D03" w14:textId="77777777" w:rsidR="003766C8" w:rsidRDefault="003766C8" w:rsidP="007E2472">
      <w:pPr>
        <w:pStyle w:val="SemEspaamento"/>
        <w:jc w:val="center"/>
        <w:rPr>
          <w:rFonts w:ascii="Arial" w:hAnsi="Arial" w:cs="Arial"/>
        </w:rPr>
      </w:pPr>
    </w:p>
    <w:p w14:paraId="3AC8F663" w14:textId="77777777" w:rsidR="003766C8" w:rsidRDefault="003766C8" w:rsidP="007E2472">
      <w:pPr>
        <w:pStyle w:val="SemEspaamento"/>
        <w:jc w:val="center"/>
        <w:rPr>
          <w:rFonts w:ascii="Arial" w:hAnsi="Arial" w:cs="Arial"/>
        </w:rPr>
      </w:pPr>
    </w:p>
    <w:p w14:paraId="4AA0FF15" w14:textId="77777777" w:rsidR="003766C8" w:rsidRDefault="003766C8" w:rsidP="007E2472">
      <w:pPr>
        <w:pStyle w:val="SemEspaamento"/>
        <w:jc w:val="center"/>
        <w:rPr>
          <w:rFonts w:ascii="Arial" w:hAnsi="Arial" w:cs="Arial"/>
        </w:rPr>
      </w:pPr>
    </w:p>
    <w:p w14:paraId="1D6692F6" w14:textId="77777777" w:rsidR="003766C8" w:rsidRDefault="003766C8" w:rsidP="007E2472">
      <w:pPr>
        <w:pStyle w:val="SemEspaamento"/>
        <w:jc w:val="center"/>
        <w:rPr>
          <w:rFonts w:ascii="Arial" w:hAnsi="Arial" w:cs="Arial"/>
        </w:rPr>
      </w:pPr>
    </w:p>
    <w:p w14:paraId="0320A20A" w14:textId="77777777" w:rsidR="003766C8" w:rsidRDefault="003766C8" w:rsidP="007E2472">
      <w:pPr>
        <w:pStyle w:val="SemEspaamento"/>
        <w:jc w:val="center"/>
        <w:rPr>
          <w:rFonts w:ascii="Arial" w:hAnsi="Arial" w:cs="Arial"/>
        </w:rPr>
      </w:pPr>
    </w:p>
    <w:p w14:paraId="15F515BA" w14:textId="77777777" w:rsidR="003766C8" w:rsidRDefault="003766C8" w:rsidP="007E2472">
      <w:pPr>
        <w:pStyle w:val="SemEspaamento"/>
        <w:jc w:val="center"/>
        <w:rPr>
          <w:rFonts w:ascii="Arial" w:hAnsi="Arial" w:cs="Arial"/>
        </w:rPr>
      </w:pPr>
    </w:p>
    <w:p w14:paraId="764F4DF8" w14:textId="77777777" w:rsidR="003766C8" w:rsidRDefault="003766C8" w:rsidP="007E2472">
      <w:pPr>
        <w:pStyle w:val="SemEspaamento"/>
        <w:jc w:val="center"/>
        <w:rPr>
          <w:rFonts w:ascii="Arial" w:hAnsi="Arial" w:cs="Arial"/>
        </w:rPr>
      </w:pPr>
    </w:p>
    <w:p w14:paraId="5B6F2C49" w14:textId="77777777" w:rsidR="003766C8" w:rsidRDefault="003766C8" w:rsidP="007E2472">
      <w:pPr>
        <w:pStyle w:val="SemEspaamento"/>
        <w:jc w:val="center"/>
        <w:rPr>
          <w:rFonts w:ascii="Arial" w:hAnsi="Arial" w:cs="Arial"/>
        </w:rPr>
      </w:pPr>
    </w:p>
    <w:p w14:paraId="5302DCD6" w14:textId="77777777" w:rsidR="003766C8" w:rsidRDefault="003766C8" w:rsidP="007E2472">
      <w:pPr>
        <w:pStyle w:val="SemEspaamento"/>
        <w:jc w:val="center"/>
        <w:rPr>
          <w:rFonts w:ascii="Arial" w:hAnsi="Arial" w:cs="Arial"/>
        </w:rPr>
      </w:pPr>
    </w:p>
    <w:p w14:paraId="2FDEE24C" w14:textId="77777777" w:rsidR="003766C8" w:rsidRDefault="003766C8" w:rsidP="007E2472">
      <w:pPr>
        <w:pStyle w:val="SemEspaamento"/>
        <w:jc w:val="center"/>
        <w:rPr>
          <w:rFonts w:ascii="Arial" w:hAnsi="Arial" w:cs="Arial"/>
        </w:rPr>
      </w:pPr>
    </w:p>
    <w:p w14:paraId="149C4E4F" w14:textId="77777777" w:rsidR="003766C8" w:rsidRDefault="003766C8" w:rsidP="007E2472">
      <w:pPr>
        <w:pStyle w:val="SemEspaamento"/>
        <w:jc w:val="center"/>
        <w:rPr>
          <w:rFonts w:ascii="Arial" w:hAnsi="Arial" w:cs="Arial"/>
        </w:rPr>
      </w:pPr>
    </w:p>
    <w:p w14:paraId="4B74F83A" w14:textId="77777777" w:rsidR="003766C8" w:rsidRDefault="003766C8" w:rsidP="007E2472">
      <w:pPr>
        <w:pStyle w:val="SemEspaamento"/>
        <w:jc w:val="center"/>
        <w:rPr>
          <w:rFonts w:ascii="Arial" w:hAnsi="Arial" w:cs="Arial"/>
        </w:rPr>
      </w:pPr>
    </w:p>
    <w:p w14:paraId="6163A681" w14:textId="77777777" w:rsidR="003766C8" w:rsidRDefault="003766C8" w:rsidP="007E2472">
      <w:pPr>
        <w:pStyle w:val="SemEspaamento"/>
        <w:jc w:val="center"/>
        <w:rPr>
          <w:rFonts w:ascii="Arial" w:hAnsi="Arial" w:cs="Arial"/>
        </w:rPr>
      </w:pPr>
    </w:p>
    <w:p w14:paraId="46F7901C" w14:textId="77777777" w:rsidR="003766C8" w:rsidRDefault="003766C8" w:rsidP="007E2472">
      <w:pPr>
        <w:pStyle w:val="SemEspaamento"/>
        <w:jc w:val="center"/>
        <w:rPr>
          <w:rFonts w:ascii="Arial" w:hAnsi="Arial" w:cs="Arial"/>
        </w:rPr>
      </w:pPr>
    </w:p>
    <w:p w14:paraId="22605592" w14:textId="77777777" w:rsidR="003766C8" w:rsidRDefault="003766C8" w:rsidP="007E2472">
      <w:pPr>
        <w:pStyle w:val="SemEspaamento"/>
        <w:jc w:val="center"/>
        <w:rPr>
          <w:rFonts w:ascii="Arial" w:hAnsi="Arial" w:cs="Arial"/>
        </w:rPr>
      </w:pPr>
    </w:p>
    <w:p w14:paraId="64BF7BE2" w14:textId="77777777" w:rsidR="003766C8" w:rsidRDefault="003766C8" w:rsidP="007E2472">
      <w:pPr>
        <w:pStyle w:val="SemEspaamento"/>
        <w:jc w:val="center"/>
        <w:rPr>
          <w:rFonts w:ascii="Arial" w:hAnsi="Arial" w:cs="Arial"/>
        </w:rPr>
      </w:pPr>
    </w:p>
    <w:p w14:paraId="21006FA2" w14:textId="77777777" w:rsidR="003766C8" w:rsidRDefault="003766C8" w:rsidP="007E2472">
      <w:pPr>
        <w:pStyle w:val="SemEspaamento"/>
        <w:jc w:val="center"/>
        <w:rPr>
          <w:rFonts w:ascii="Arial" w:hAnsi="Arial" w:cs="Arial"/>
        </w:rPr>
      </w:pPr>
    </w:p>
    <w:p w14:paraId="28C76E39" w14:textId="77777777" w:rsidR="003766C8" w:rsidRDefault="003766C8" w:rsidP="007E2472">
      <w:pPr>
        <w:pStyle w:val="SemEspaamento"/>
        <w:jc w:val="center"/>
        <w:rPr>
          <w:rFonts w:ascii="Arial" w:hAnsi="Arial" w:cs="Arial"/>
        </w:rPr>
      </w:pPr>
    </w:p>
    <w:p w14:paraId="05DC486B" w14:textId="77777777" w:rsidR="003766C8" w:rsidRDefault="003766C8" w:rsidP="007E2472">
      <w:pPr>
        <w:pStyle w:val="SemEspaamento"/>
        <w:jc w:val="center"/>
        <w:rPr>
          <w:rFonts w:ascii="Arial" w:hAnsi="Arial" w:cs="Arial"/>
        </w:rPr>
      </w:pPr>
    </w:p>
    <w:p w14:paraId="6ED2DDD3" w14:textId="77777777" w:rsidR="003766C8" w:rsidRDefault="003766C8" w:rsidP="007E2472">
      <w:pPr>
        <w:pStyle w:val="SemEspaamento"/>
        <w:jc w:val="center"/>
        <w:rPr>
          <w:rFonts w:ascii="Arial" w:hAnsi="Arial" w:cs="Arial"/>
        </w:rPr>
      </w:pPr>
    </w:p>
    <w:p w14:paraId="2A94E742" w14:textId="77777777" w:rsidR="003766C8" w:rsidRDefault="003766C8" w:rsidP="007E2472">
      <w:pPr>
        <w:pStyle w:val="SemEspaamento"/>
        <w:jc w:val="center"/>
        <w:rPr>
          <w:rFonts w:ascii="Arial" w:hAnsi="Arial" w:cs="Arial"/>
        </w:rPr>
      </w:pPr>
    </w:p>
    <w:p w14:paraId="2D788F57" w14:textId="77777777" w:rsidR="003766C8" w:rsidRDefault="003766C8" w:rsidP="007E2472">
      <w:pPr>
        <w:pStyle w:val="SemEspaamento"/>
        <w:jc w:val="center"/>
        <w:rPr>
          <w:rFonts w:ascii="Arial" w:hAnsi="Arial" w:cs="Arial"/>
        </w:rPr>
      </w:pPr>
    </w:p>
    <w:p w14:paraId="051FD793" w14:textId="77777777" w:rsidR="003766C8" w:rsidRDefault="003766C8" w:rsidP="007E2472">
      <w:pPr>
        <w:pStyle w:val="SemEspaamento"/>
        <w:jc w:val="center"/>
        <w:rPr>
          <w:rFonts w:ascii="Arial" w:hAnsi="Arial" w:cs="Arial"/>
        </w:rPr>
      </w:pPr>
    </w:p>
    <w:p w14:paraId="319DC326" w14:textId="77777777" w:rsidR="003766C8" w:rsidRDefault="003766C8" w:rsidP="007E2472">
      <w:pPr>
        <w:pStyle w:val="SemEspaamento"/>
        <w:jc w:val="center"/>
        <w:rPr>
          <w:rFonts w:ascii="Arial" w:hAnsi="Arial" w:cs="Arial"/>
        </w:rPr>
      </w:pPr>
    </w:p>
    <w:p w14:paraId="0C544ABF" w14:textId="77777777" w:rsidR="003766C8" w:rsidRDefault="003766C8" w:rsidP="007E2472">
      <w:pPr>
        <w:pStyle w:val="SemEspaamento"/>
        <w:jc w:val="center"/>
        <w:rPr>
          <w:rFonts w:ascii="Arial" w:hAnsi="Arial" w:cs="Arial"/>
        </w:rPr>
      </w:pPr>
    </w:p>
    <w:p w14:paraId="18C42EDF" w14:textId="77777777" w:rsidR="003766C8" w:rsidRDefault="003766C8" w:rsidP="007E2472">
      <w:pPr>
        <w:pStyle w:val="SemEspaamento"/>
        <w:jc w:val="center"/>
        <w:rPr>
          <w:rFonts w:ascii="Arial" w:hAnsi="Arial" w:cs="Arial"/>
        </w:rPr>
      </w:pPr>
    </w:p>
    <w:p w14:paraId="3946DE4E" w14:textId="77777777" w:rsidR="003766C8" w:rsidRDefault="003766C8" w:rsidP="007E2472">
      <w:pPr>
        <w:pStyle w:val="SemEspaamento"/>
        <w:jc w:val="center"/>
        <w:rPr>
          <w:rFonts w:ascii="Arial" w:hAnsi="Arial" w:cs="Arial"/>
        </w:rPr>
      </w:pPr>
    </w:p>
    <w:p w14:paraId="6ECB2023" w14:textId="77777777" w:rsidR="003766C8" w:rsidRDefault="003766C8" w:rsidP="007E2472">
      <w:pPr>
        <w:pStyle w:val="SemEspaamento"/>
        <w:jc w:val="center"/>
        <w:rPr>
          <w:rFonts w:ascii="Arial" w:hAnsi="Arial" w:cs="Arial"/>
        </w:rPr>
      </w:pPr>
    </w:p>
    <w:p w14:paraId="019CDBB3" w14:textId="77777777" w:rsidR="003766C8" w:rsidRDefault="003766C8" w:rsidP="007E2472">
      <w:pPr>
        <w:pStyle w:val="SemEspaamento"/>
        <w:jc w:val="center"/>
        <w:rPr>
          <w:rFonts w:ascii="Arial" w:hAnsi="Arial" w:cs="Arial"/>
        </w:rPr>
      </w:pPr>
    </w:p>
    <w:p w14:paraId="79A5149A" w14:textId="77777777" w:rsidR="003766C8" w:rsidRDefault="003766C8" w:rsidP="007E2472">
      <w:pPr>
        <w:pStyle w:val="SemEspaamento"/>
        <w:jc w:val="center"/>
        <w:rPr>
          <w:rFonts w:ascii="Arial" w:hAnsi="Arial" w:cs="Arial"/>
        </w:rPr>
      </w:pPr>
    </w:p>
    <w:p w14:paraId="4D144916" w14:textId="77777777" w:rsidR="003766C8" w:rsidRDefault="003766C8" w:rsidP="007E2472">
      <w:pPr>
        <w:pStyle w:val="SemEspaamento"/>
        <w:jc w:val="center"/>
        <w:rPr>
          <w:rFonts w:ascii="Arial" w:hAnsi="Arial" w:cs="Arial"/>
        </w:rPr>
      </w:pPr>
    </w:p>
    <w:p w14:paraId="1E44C103" w14:textId="77777777" w:rsidR="003766C8" w:rsidRDefault="003766C8" w:rsidP="007E2472">
      <w:pPr>
        <w:pStyle w:val="SemEspaamento"/>
        <w:jc w:val="center"/>
        <w:rPr>
          <w:rFonts w:ascii="Arial" w:hAnsi="Arial" w:cs="Arial"/>
        </w:rPr>
      </w:pPr>
    </w:p>
    <w:p w14:paraId="4EAD58C5" w14:textId="77777777" w:rsidR="003766C8" w:rsidRDefault="003766C8" w:rsidP="007E2472">
      <w:pPr>
        <w:pStyle w:val="SemEspaamento"/>
        <w:jc w:val="center"/>
        <w:rPr>
          <w:rFonts w:ascii="Arial" w:hAnsi="Arial" w:cs="Arial"/>
        </w:rPr>
      </w:pPr>
    </w:p>
    <w:p w14:paraId="5D499A1F" w14:textId="77777777" w:rsidR="000A327A" w:rsidRDefault="000A327A" w:rsidP="007E2472">
      <w:pPr>
        <w:pStyle w:val="SemEspaamento"/>
        <w:jc w:val="center"/>
        <w:rPr>
          <w:rFonts w:ascii="Arial" w:hAnsi="Arial" w:cs="Arial"/>
        </w:rPr>
      </w:pPr>
    </w:p>
    <w:p w14:paraId="6BAA7D50" w14:textId="77777777" w:rsidR="000A327A" w:rsidRDefault="000A327A" w:rsidP="007E2472">
      <w:pPr>
        <w:pStyle w:val="SemEspaamento"/>
        <w:jc w:val="center"/>
        <w:rPr>
          <w:rFonts w:ascii="Arial" w:hAnsi="Arial" w:cs="Arial"/>
        </w:rPr>
      </w:pPr>
    </w:p>
    <w:p w14:paraId="06964F0A" w14:textId="77777777" w:rsidR="000A327A" w:rsidRPr="007E2472" w:rsidRDefault="000A327A" w:rsidP="007E2472">
      <w:pPr>
        <w:pStyle w:val="SemEspaamento"/>
        <w:jc w:val="center"/>
        <w:rPr>
          <w:rFonts w:ascii="Arial" w:hAnsi="Arial" w:cs="Arial"/>
        </w:rPr>
      </w:pPr>
    </w:p>
    <w:p w14:paraId="7BBF1D2E" w14:textId="77777777" w:rsidR="007E2472" w:rsidRPr="007E2472" w:rsidRDefault="007E2472" w:rsidP="007E2472">
      <w:pPr>
        <w:pStyle w:val="SemEspaamento"/>
        <w:jc w:val="center"/>
        <w:rPr>
          <w:rFonts w:ascii="Arial" w:hAnsi="Arial" w:cs="Arial"/>
        </w:rPr>
      </w:pPr>
    </w:p>
    <w:p w14:paraId="58134C4B" w14:textId="7B427D8A" w:rsidR="00E560C8" w:rsidRPr="007E2472" w:rsidRDefault="00E560C8" w:rsidP="00E560C8">
      <w:pPr>
        <w:spacing w:after="120"/>
        <w:jc w:val="center"/>
        <w:rPr>
          <w:rFonts w:ascii="Arial" w:hAnsi="Arial" w:cs="Arial"/>
          <w:b/>
          <w:sz w:val="22"/>
          <w:szCs w:val="22"/>
        </w:rPr>
      </w:pPr>
      <w:r w:rsidRPr="007E2472">
        <w:rPr>
          <w:rFonts w:ascii="Arial" w:hAnsi="Arial" w:cs="Arial"/>
          <w:b/>
          <w:sz w:val="22"/>
          <w:szCs w:val="22"/>
        </w:rPr>
        <w:lastRenderedPageBreak/>
        <w:t>ANEXO II – MODELO DE PROPOSTA DE PREÇO</w:t>
      </w:r>
    </w:p>
    <w:p w14:paraId="6B335EBF" w14:textId="77777777" w:rsidR="003766C8" w:rsidRPr="007E2472" w:rsidRDefault="003766C8" w:rsidP="003766C8">
      <w:pPr>
        <w:tabs>
          <w:tab w:val="left" w:pos="4200"/>
        </w:tabs>
        <w:rPr>
          <w:rFonts w:ascii="Arial" w:eastAsiaTheme="minorHAnsi" w:hAnsi="Arial" w:cs="Arial"/>
          <w:b/>
          <w:bCs/>
          <w:sz w:val="22"/>
          <w:szCs w:val="22"/>
        </w:rPr>
      </w:pPr>
    </w:p>
    <w:p w14:paraId="2CC6B5C8" w14:textId="77777777" w:rsidR="003766C8" w:rsidRPr="007E2472" w:rsidRDefault="003766C8" w:rsidP="000A327A">
      <w:pPr>
        <w:pBdr>
          <w:top w:val="single" w:sz="4" w:space="1" w:color="auto"/>
          <w:left w:val="single" w:sz="4" w:space="4" w:color="auto"/>
          <w:bottom w:val="single" w:sz="4" w:space="1" w:color="auto"/>
          <w:right w:val="single" w:sz="4" w:space="4" w:color="auto"/>
        </w:pBdr>
        <w:rPr>
          <w:rFonts w:ascii="Arial" w:eastAsiaTheme="minorHAnsi" w:hAnsi="Arial" w:cs="Arial"/>
          <w:b/>
          <w:bCs/>
          <w:sz w:val="22"/>
          <w:szCs w:val="22"/>
        </w:rPr>
      </w:pPr>
      <w:r w:rsidRPr="007E2472">
        <w:rPr>
          <w:rFonts w:ascii="Arial" w:eastAsiaTheme="minorHAnsi" w:hAnsi="Arial" w:cs="Arial"/>
          <w:b/>
          <w:bCs/>
          <w:sz w:val="22"/>
          <w:szCs w:val="22"/>
        </w:rPr>
        <w:t>PREGÃO ELETRÔNICO SRP Nº 002/2026/PMPD-TO</w:t>
      </w:r>
    </w:p>
    <w:p w14:paraId="5E387ED0" w14:textId="28DCF26E" w:rsidR="003766C8" w:rsidRPr="007E2472" w:rsidRDefault="003766C8" w:rsidP="000A327A">
      <w:pPr>
        <w:pBdr>
          <w:top w:val="single" w:sz="4" w:space="1" w:color="auto"/>
          <w:left w:val="single" w:sz="4" w:space="4" w:color="auto"/>
          <w:bottom w:val="single" w:sz="4" w:space="1" w:color="auto"/>
          <w:right w:val="single" w:sz="4" w:space="4" w:color="auto"/>
        </w:pBdr>
        <w:autoSpaceDE w:val="0"/>
        <w:autoSpaceDN w:val="0"/>
        <w:adjustRightInd w:val="0"/>
        <w:rPr>
          <w:rFonts w:ascii="Arial" w:eastAsiaTheme="minorHAnsi" w:hAnsi="Arial" w:cs="Arial"/>
          <w:b/>
          <w:bCs/>
          <w:sz w:val="22"/>
          <w:szCs w:val="22"/>
        </w:rPr>
      </w:pPr>
      <w:r w:rsidRPr="007E2472">
        <w:rPr>
          <w:rFonts w:ascii="Arial" w:hAnsi="Arial" w:cs="Arial"/>
          <w:b/>
          <w:bCs/>
          <w:sz w:val="22"/>
          <w:szCs w:val="22"/>
        </w:rPr>
        <w:t>PROCESSO ADMINISTRATIVO Nº 0</w:t>
      </w:r>
      <w:r w:rsidR="000A327A">
        <w:rPr>
          <w:rFonts w:ascii="Arial" w:hAnsi="Arial" w:cs="Arial"/>
          <w:b/>
          <w:bCs/>
          <w:sz w:val="22"/>
          <w:szCs w:val="22"/>
        </w:rPr>
        <w:t>451</w:t>
      </w:r>
      <w:r w:rsidRPr="007E2472">
        <w:rPr>
          <w:rFonts w:ascii="Arial" w:hAnsi="Arial" w:cs="Arial"/>
          <w:b/>
          <w:bCs/>
          <w:sz w:val="22"/>
          <w:szCs w:val="22"/>
        </w:rPr>
        <w:t>/2026/</w:t>
      </w:r>
      <w:r w:rsidRPr="007E2472">
        <w:rPr>
          <w:rFonts w:ascii="Arial" w:eastAsiaTheme="minorHAnsi" w:hAnsi="Arial" w:cs="Arial"/>
          <w:b/>
          <w:bCs/>
          <w:sz w:val="22"/>
          <w:szCs w:val="22"/>
        </w:rPr>
        <w:t xml:space="preserve"> PMPD-TO</w:t>
      </w:r>
    </w:p>
    <w:p w14:paraId="3865E481" w14:textId="77777777" w:rsidR="003766C8" w:rsidRPr="007E2472" w:rsidRDefault="003766C8" w:rsidP="000A327A">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7E2472">
        <w:rPr>
          <w:rFonts w:ascii="Arial" w:hAnsi="Arial" w:cs="Arial"/>
          <w:b/>
          <w:sz w:val="22"/>
          <w:szCs w:val="22"/>
        </w:rPr>
        <w:t xml:space="preserve">ÓRGÃO GERENCIADOR: PREFEITURA MUNICIPAL DE PAU D’ARCO-TO, </w:t>
      </w:r>
    </w:p>
    <w:p w14:paraId="37FBF4C4" w14:textId="77777777" w:rsidR="003766C8" w:rsidRPr="007E2472" w:rsidRDefault="003766C8" w:rsidP="000A327A">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7E2472">
        <w:rPr>
          <w:rFonts w:ascii="Arial" w:hAnsi="Arial" w:cs="Arial"/>
          <w:b/>
          <w:sz w:val="22"/>
          <w:szCs w:val="22"/>
        </w:rPr>
        <w:t xml:space="preserve">CNPJ: </w:t>
      </w:r>
      <w:r w:rsidRPr="007E2472">
        <w:rPr>
          <w:rFonts w:ascii="Arial" w:hAnsi="Arial" w:cs="Arial"/>
          <w:sz w:val="22"/>
          <w:szCs w:val="22"/>
        </w:rPr>
        <w:t>25.063.991/0001-82.</w:t>
      </w:r>
    </w:p>
    <w:p w14:paraId="57E9DD1E" w14:textId="77777777" w:rsidR="003766C8" w:rsidRPr="007E2472" w:rsidRDefault="003766C8" w:rsidP="000A327A">
      <w:pPr>
        <w:pBdr>
          <w:top w:val="single" w:sz="4" w:space="1" w:color="auto"/>
          <w:left w:val="single" w:sz="4" w:space="4" w:color="auto"/>
          <w:bottom w:val="single" w:sz="4" w:space="1" w:color="auto"/>
          <w:right w:val="single" w:sz="4" w:space="4" w:color="auto"/>
        </w:pBdr>
        <w:rPr>
          <w:rFonts w:ascii="Arial" w:hAnsi="Arial" w:cs="Arial"/>
          <w:sz w:val="22"/>
          <w:szCs w:val="22"/>
        </w:rPr>
      </w:pPr>
      <w:r w:rsidRPr="007E2472">
        <w:rPr>
          <w:rFonts w:ascii="Arial" w:hAnsi="Arial" w:cs="Arial"/>
          <w:b/>
          <w:sz w:val="22"/>
          <w:szCs w:val="22"/>
        </w:rPr>
        <w:t xml:space="preserve">FUNDAMENTAÇÃO JURIDICA: </w:t>
      </w:r>
      <w:r w:rsidRPr="007E2472">
        <w:rPr>
          <w:rFonts w:ascii="Arial" w:hAnsi="Arial" w:cs="Arial"/>
          <w:sz w:val="22"/>
          <w:szCs w:val="22"/>
        </w:rPr>
        <w:t>LEI 14.133, ART 56  E ALTERAÇÕES POSTERIORES.</w:t>
      </w:r>
    </w:p>
    <w:p w14:paraId="41D4A08A" w14:textId="77777777" w:rsidR="003766C8" w:rsidRPr="007E2472" w:rsidRDefault="003766C8" w:rsidP="000A327A">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7E2472">
        <w:rPr>
          <w:rFonts w:ascii="Arial" w:hAnsi="Arial" w:cs="Arial"/>
          <w:b/>
          <w:sz w:val="22"/>
          <w:szCs w:val="22"/>
        </w:rPr>
        <w:t>CRITÉRIO DE JULGAMENTO: “MENOR PREÇO POR ITEM”</w:t>
      </w:r>
    </w:p>
    <w:p w14:paraId="151FA367" w14:textId="77777777" w:rsidR="003766C8" w:rsidRPr="007E2472" w:rsidRDefault="003766C8" w:rsidP="000A327A">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sidRPr="007E2472">
        <w:rPr>
          <w:rFonts w:ascii="Arial" w:hAnsi="Arial" w:cs="Arial"/>
          <w:b/>
          <w:sz w:val="22"/>
          <w:szCs w:val="22"/>
        </w:rPr>
        <w:t xml:space="preserve">OBJETO: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2AABE446" w14:textId="77777777" w:rsidR="00850649" w:rsidRPr="007E2472" w:rsidRDefault="00850649" w:rsidP="003766C8">
      <w:pPr>
        <w:autoSpaceDE w:val="0"/>
        <w:autoSpaceDN w:val="0"/>
        <w:adjustRightInd w:val="0"/>
        <w:spacing w:before="120" w:after="240"/>
        <w:jc w:val="both"/>
        <w:rPr>
          <w:rFonts w:ascii="Arial" w:hAnsi="Arial" w:cs="Arial"/>
          <w:bCs/>
          <w:sz w:val="22"/>
          <w:szCs w:val="22"/>
        </w:rPr>
      </w:pPr>
    </w:p>
    <w:p w14:paraId="5BEE114E" w14:textId="5905BC9F" w:rsidR="00E560C8" w:rsidRPr="007E2472" w:rsidRDefault="007837BD" w:rsidP="003766C8">
      <w:pPr>
        <w:jc w:val="both"/>
        <w:rPr>
          <w:rFonts w:ascii="Arial" w:hAnsi="Arial" w:cs="Arial"/>
          <w:b/>
          <w:sz w:val="22"/>
          <w:szCs w:val="22"/>
        </w:rPr>
      </w:pPr>
      <w:r w:rsidRPr="007E2472">
        <w:rPr>
          <w:rFonts w:ascii="Arial" w:hAnsi="Arial" w:cs="Arial"/>
          <w:bCs/>
          <w:sz w:val="22"/>
          <w:szCs w:val="22"/>
        </w:rPr>
        <w:t>Proposta que faz a empresa ...................................</w:t>
      </w:r>
      <w:r w:rsidR="00FD7C62" w:rsidRPr="007E2472">
        <w:rPr>
          <w:rFonts w:ascii="Arial" w:hAnsi="Arial" w:cs="Arial"/>
          <w:sz w:val="22"/>
          <w:szCs w:val="22"/>
        </w:rPr>
        <w:t xml:space="preserve">para </w:t>
      </w:r>
      <w:r w:rsidR="003766C8" w:rsidRPr="007E2472">
        <w:rPr>
          <w:rFonts w:ascii="Arial" w:hAnsi="Arial" w:cs="Arial"/>
          <w:sz w:val="22"/>
          <w:szCs w:val="22"/>
          <w:shd w:val="clear" w:color="auto" w:fill="FFFFFF"/>
        </w:rPr>
        <w:t>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w:t>
      </w:r>
      <w:r w:rsidR="003766C8">
        <w:rPr>
          <w:rFonts w:ascii="Arial" w:hAnsi="Arial" w:cs="Arial"/>
          <w:sz w:val="22"/>
          <w:szCs w:val="22"/>
          <w:shd w:val="clear" w:color="auto" w:fill="FFFFFF"/>
        </w:rPr>
        <w:t>, DO MUNICIPIO DE PAU D’ARCO-TO</w:t>
      </w:r>
      <w:r w:rsidR="00410589" w:rsidRPr="007E2472">
        <w:rPr>
          <w:rFonts w:ascii="Arial" w:hAnsi="Arial" w:cs="Arial"/>
          <w:sz w:val="22"/>
          <w:szCs w:val="22"/>
        </w:rPr>
        <w:t xml:space="preserve">, </w:t>
      </w:r>
      <w:r w:rsidR="0058681D" w:rsidRPr="007E2472">
        <w:rPr>
          <w:rFonts w:ascii="Arial" w:hAnsi="Arial" w:cs="Arial"/>
          <w:sz w:val="22"/>
          <w:szCs w:val="22"/>
        </w:rPr>
        <w:t xml:space="preserve">realizada na forma de </w:t>
      </w:r>
      <w:r w:rsidR="0058681D" w:rsidRPr="007E2472">
        <w:rPr>
          <w:rFonts w:ascii="Arial" w:hAnsi="Arial" w:cs="Arial"/>
          <w:b/>
          <w:bCs/>
          <w:sz w:val="22"/>
          <w:szCs w:val="22"/>
        </w:rPr>
        <w:t>REGISTRO DE PREÇO</w:t>
      </w:r>
      <w:r w:rsidR="0058681D" w:rsidRPr="007E2472">
        <w:rPr>
          <w:rFonts w:ascii="Arial" w:hAnsi="Arial" w:cs="Arial"/>
          <w:sz w:val="22"/>
          <w:szCs w:val="22"/>
        </w:rPr>
        <w:t xml:space="preserve">, na modalidade </w:t>
      </w:r>
      <w:r w:rsidR="0058681D" w:rsidRPr="007E2472">
        <w:rPr>
          <w:rFonts w:ascii="Arial" w:hAnsi="Arial" w:cs="Arial"/>
          <w:b/>
          <w:bCs/>
          <w:sz w:val="22"/>
          <w:szCs w:val="22"/>
        </w:rPr>
        <w:t>PREGÃO ELETRÔNICO</w:t>
      </w:r>
      <w:r w:rsidR="0058681D" w:rsidRPr="007E2472">
        <w:rPr>
          <w:rFonts w:ascii="Arial" w:hAnsi="Arial" w:cs="Arial"/>
          <w:sz w:val="22"/>
          <w:szCs w:val="22"/>
        </w:rPr>
        <w:t xml:space="preserve">, que tem por finalidades atender as necessidades </w:t>
      </w:r>
      <w:r w:rsidR="002965BA" w:rsidRPr="007E2472">
        <w:rPr>
          <w:rFonts w:ascii="Arial" w:hAnsi="Arial" w:cs="Arial"/>
          <w:sz w:val="22"/>
          <w:szCs w:val="22"/>
        </w:rPr>
        <w:t xml:space="preserve">da Prefeitura Municipal </w:t>
      </w:r>
      <w:r w:rsidR="00850649" w:rsidRPr="007E2472">
        <w:rPr>
          <w:rFonts w:ascii="Arial" w:hAnsi="Arial" w:cs="Arial"/>
          <w:sz w:val="22"/>
          <w:szCs w:val="22"/>
        </w:rPr>
        <w:t>de Pau D’Arco</w:t>
      </w:r>
      <w:r w:rsidR="0058681D" w:rsidRPr="007E2472">
        <w:rPr>
          <w:rFonts w:ascii="Arial" w:hAnsi="Arial" w:cs="Arial"/>
          <w:sz w:val="22"/>
          <w:szCs w:val="22"/>
        </w:rPr>
        <w:t>/TO, consoante es</w:t>
      </w:r>
      <w:r w:rsidR="00FD7C62" w:rsidRPr="007E2472">
        <w:rPr>
          <w:rFonts w:ascii="Arial" w:eastAsiaTheme="minorHAnsi" w:hAnsi="Arial" w:cs="Arial"/>
          <w:sz w:val="22"/>
          <w:szCs w:val="22"/>
        </w:rPr>
        <w:t xml:space="preserve">pecificações constantes no Termo de Referência – Anexo I do Edital de Pregão Eletrônico </w:t>
      </w:r>
      <w:r w:rsidR="0058681D" w:rsidRPr="007E2472">
        <w:rPr>
          <w:rFonts w:ascii="Arial" w:eastAsiaTheme="minorHAnsi" w:hAnsi="Arial" w:cs="Arial"/>
          <w:sz w:val="22"/>
          <w:szCs w:val="22"/>
        </w:rPr>
        <w:t xml:space="preserve"> </w:t>
      </w:r>
      <w:r w:rsidR="00850649" w:rsidRPr="007E2472">
        <w:rPr>
          <w:rFonts w:ascii="Arial" w:eastAsiaTheme="minorHAnsi" w:hAnsi="Arial" w:cs="Arial"/>
          <w:bCs/>
          <w:sz w:val="22"/>
          <w:szCs w:val="22"/>
        </w:rPr>
        <w:t>SRP NºXXX/202</w:t>
      </w:r>
      <w:r w:rsidR="002965BA" w:rsidRPr="007E2472">
        <w:rPr>
          <w:rFonts w:ascii="Arial" w:eastAsiaTheme="minorHAnsi" w:hAnsi="Arial" w:cs="Arial"/>
          <w:bCs/>
          <w:sz w:val="22"/>
          <w:szCs w:val="22"/>
        </w:rPr>
        <w:t>6</w:t>
      </w:r>
      <w:r w:rsidR="00850649" w:rsidRPr="007E2472">
        <w:rPr>
          <w:rFonts w:ascii="Arial" w:eastAsiaTheme="minorHAnsi" w:hAnsi="Arial" w:cs="Arial"/>
          <w:bCs/>
          <w:sz w:val="22"/>
          <w:szCs w:val="22"/>
        </w:rPr>
        <w:t>/</w:t>
      </w:r>
      <w:r w:rsidR="006F2D61" w:rsidRPr="007E2472">
        <w:rPr>
          <w:rFonts w:ascii="Arial" w:eastAsiaTheme="minorHAnsi" w:hAnsi="Arial" w:cs="Arial"/>
          <w:bCs/>
          <w:sz w:val="22"/>
          <w:szCs w:val="22"/>
        </w:rPr>
        <w:t>PM</w:t>
      </w:r>
      <w:r w:rsidR="00850649" w:rsidRPr="007E2472">
        <w:rPr>
          <w:rFonts w:ascii="Arial" w:eastAsiaTheme="minorHAnsi" w:hAnsi="Arial" w:cs="Arial"/>
          <w:bCs/>
          <w:sz w:val="22"/>
          <w:szCs w:val="22"/>
        </w:rPr>
        <w:t>PD-TO</w:t>
      </w:r>
      <w:r w:rsidR="00850649" w:rsidRPr="007E2472">
        <w:rPr>
          <w:rFonts w:ascii="Arial" w:eastAsiaTheme="minorHAnsi" w:hAnsi="Arial" w:cs="Arial"/>
          <w:b/>
          <w:bCs/>
          <w:sz w:val="22"/>
          <w:szCs w:val="22"/>
        </w:rPr>
        <w:t xml:space="preserve"> </w:t>
      </w:r>
      <w:r w:rsidR="00FD7C62" w:rsidRPr="007E2472">
        <w:rPr>
          <w:rFonts w:ascii="Arial" w:eastAsiaTheme="minorHAnsi" w:hAnsi="Arial" w:cs="Arial"/>
          <w:sz w:val="22"/>
          <w:szCs w:val="22"/>
        </w:rPr>
        <w:t>e conforme tabela abaixo.</w:t>
      </w:r>
    </w:p>
    <w:p w14:paraId="571AD5E5" w14:textId="77777777" w:rsidR="00E560C8" w:rsidRPr="007E2472" w:rsidRDefault="00E560C8" w:rsidP="003766C8">
      <w:pPr>
        <w:tabs>
          <w:tab w:val="left" w:pos="4536"/>
        </w:tabs>
        <w:spacing w:before="120" w:after="120"/>
        <w:jc w:val="both"/>
        <w:rPr>
          <w:rFonts w:ascii="Arial" w:hAnsi="Arial" w:cs="Arial"/>
          <w:sz w:val="22"/>
          <w:szCs w:val="22"/>
        </w:rPr>
      </w:pPr>
      <w:r w:rsidRPr="007E2472">
        <w:rPr>
          <w:rFonts w:ascii="Arial" w:hAnsi="Arial" w:cs="Arial"/>
          <w:b/>
          <w:sz w:val="22"/>
          <w:szCs w:val="22"/>
        </w:rPr>
        <w:t>DADOS DA EMPRESA:</w:t>
      </w:r>
    </w:p>
    <w:p w14:paraId="3B8C95FF"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RAZÃO SOCIAL:.............................................................................................................</w:t>
      </w:r>
    </w:p>
    <w:p w14:paraId="1B632F61"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CNPJ:.............................................................................................................................</w:t>
      </w:r>
    </w:p>
    <w:p w14:paraId="471D6A9D"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ENDEREÇO</w:t>
      </w:r>
      <w:r w:rsidRPr="007E2472">
        <w:rPr>
          <w:rFonts w:ascii="Arial" w:hAnsi="Arial" w:cs="Arial"/>
        </w:rPr>
        <w:t>:.........................................................................................</w:t>
      </w:r>
      <w:r w:rsidRPr="007E2472">
        <w:rPr>
          <w:rFonts w:ascii="Arial" w:hAnsi="Arial" w:cs="Arial"/>
          <w:b/>
        </w:rPr>
        <w:t>Nº</w:t>
      </w:r>
      <w:r w:rsidRPr="007E2472">
        <w:rPr>
          <w:rFonts w:ascii="Arial" w:hAnsi="Arial" w:cs="Arial"/>
        </w:rPr>
        <w:t>....................</w:t>
      </w:r>
    </w:p>
    <w:p w14:paraId="4E8FE2B9"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CEP:</w:t>
      </w:r>
      <w:r w:rsidRPr="007E2472">
        <w:rPr>
          <w:rFonts w:ascii="Arial" w:hAnsi="Arial" w:cs="Arial"/>
        </w:rPr>
        <w:t xml:space="preserve"> ..........................................</w:t>
      </w:r>
      <w:r w:rsidRPr="007E2472">
        <w:rPr>
          <w:rFonts w:ascii="Arial" w:hAnsi="Arial" w:cs="Arial"/>
          <w:b/>
        </w:rPr>
        <w:t>CIDADE:</w:t>
      </w:r>
      <w:r w:rsidRPr="007E2472">
        <w:rPr>
          <w:rFonts w:ascii="Arial" w:hAnsi="Arial" w:cs="Arial"/>
        </w:rPr>
        <w:t xml:space="preserve"> ..............................................</w:t>
      </w:r>
      <w:r w:rsidRPr="007E2472">
        <w:rPr>
          <w:rFonts w:ascii="Arial" w:hAnsi="Arial" w:cs="Arial"/>
          <w:b/>
        </w:rPr>
        <w:t>UF</w:t>
      </w:r>
      <w:r w:rsidRPr="007E2472">
        <w:rPr>
          <w:rFonts w:ascii="Arial" w:hAnsi="Arial" w:cs="Arial"/>
        </w:rPr>
        <w:t>:...............</w:t>
      </w:r>
    </w:p>
    <w:p w14:paraId="00F9BD4F"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TELEFONE FIXO:</w:t>
      </w:r>
      <w:r w:rsidRPr="007E2472">
        <w:rPr>
          <w:rFonts w:ascii="Arial" w:hAnsi="Arial" w:cs="Arial"/>
        </w:rPr>
        <w:t xml:space="preserve"> (   )..................................</w:t>
      </w:r>
      <w:r w:rsidRPr="007E2472">
        <w:rPr>
          <w:rFonts w:ascii="Arial" w:hAnsi="Arial" w:cs="Arial"/>
          <w:b/>
        </w:rPr>
        <w:t>CELULAR:</w:t>
      </w:r>
      <w:r w:rsidRPr="007E2472">
        <w:rPr>
          <w:rFonts w:ascii="Arial" w:hAnsi="Arial" w:cs="Arial"/>
        </w:rPr>
        <w:t xml:space="preserve"> (   ).......................................</w:t>
      </w:r>
    </w:p>
    <w:p w14:paraId="07E03AF9" w14:textId="77777777" w:rsidR="00E560C8" w:rsidRPr="007E2472"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7E2472">
        <w:rPr>
          <w:rFonts w:ascii="Arial" w:hAnsi="Arial" w:cs="Arial"/>
          <w:b/>
        </w:rPr>
        <w:t>E-MAIL:</w:t>
      </w:r>
      <w:r w:rsidRPr="007E2472">
        <w:rPr>
          <w:rFonts w:ascii="Arial" w:hAnsi="Arial" w:cs="Arial"/>
        </w:rPr>
        <w:t xml:space="preserve"> ...............................................................................</w:t>
      </w:r>
    </w:p>
    <w:p w14:paraId="64FDF083" w14:textId="68D66671" w:rsidR="007837BD" w:rsidRPr="007E2472" w:rsidRDefault="00E560C8" w:rsidP="007837BD">
      <w:pPr>
        <w:tabs>
          <w:tab w:val="left" w:pos="1134"/>
        </w:tabs>
        <w:autoSpaceDE w:val="0"/>
        <w:autoSpaceDN w:val="0"/>
        <w:adjustRightInd w:val="0"/>
        <w:spacing w:before="360"/>
        <w:jc w:val="both"/>
        <w:rPr>
          <w:rStyle w:val="fontstyle21"/>
          <w:rFonts w:ascii="Arial" w:hAnsi="Arial" w:cs="Arial"/>
          <w:color w:val="auto"/>
          <w:sz w:val="22"/>
          <w:szCs w:val="22"/>
        </w:rPr>
      </w:pPr>
      <w:r w:rsidRPr="007E2472">
        <w:rPr>
          <w:rFonts w:ascii="Arial" w:hAnsi="Arial" w:cs="Arial"/>
          <w:sz w:val="22"/>
          <w:szCs w:val="22"/>
        </w:rPr>
        <w:t xml:space="preserve">   </w:t>
      </w:r>
      <w:r w:rsidR="007837BD" w:rsidRPr="007E2472">
        <w:rPr>
          <w:rFonts w:ascii="Arial" w:hAnsi="Arial" w:cs="Arial"/>
          <w:sz w:val="22"/>
          <w:szCs w:val="22"/>
        </w:rPr>
        <w:tab/>
      </w:r>
      <w:r w:rsidR="007837BD" w:rsidRPr="007E2472">
        <w:rPr>
          <w:rStyle w:val="fontstyle01"/>
          <w:rFonts w:ascii="Arial" w:hAnsi="Arial" w:cs="Arial"/>
          <w:b w:val="0"/>
          <w:bCs w:val="0"/>
          <w:color w:val="auto"/>
          <w:sz w:val="22"/>
          <w:szCs w:val="22"/>
        </w:rPr>
        <w:t>Tendo examinado minuciosamente as normas contidas no Edital do</w:t>
      </w:r>
      <w:r w:rsidR="007837BD" w:rsidRPr="007E2472">
        <w:rPr>
          <w:rStyle w:val="fontstyle01"/>
          <w:rFonts w:ascii="Arial" w:hAnsi="Arial" w:cs="Arial"/>
          <w:color w:val="auto"/>
          <w:sz w:val="22"/>
          <w:szCs w:val="22"/>
        </w:rPr>
        <w:t xml:space="preserve"> </w:t>
      </w:r>
      <w:r w:rsidR="007837BD" w:rsidRPr="007E2472">
        <w:rPr>
          <w:rFonts w:ascii="Arial" w:eastAsiaTheme="minorHAnsi" w:hAnsi="Arial" w:cs="Arial"/>
          <w:sz w:val="22"/>
          <w:szCs w:val="22"/>
        </w:rPr>
        <w:t>Pregão Eletrônico</w:t>
      </w:r>
      <w:r w:rsidR="006C6363" w:rsidRPr="007E2472">
        <w:rPr>
          <w:rFonts w:ascii="Arial" w:eastAsiaTheme="minorHAnsi" w:hAnsi="Arial" w:cs="Arial"/>
          <w:sz w:val="22"/>
          <w:szCs w:val="22"/>
        </w:rPr>
        <w:t xml:space="preserve"> </w:t>
      </w:r>
      <w:r w:rsidR="00850649" w:rsidRPr="007E2472">
        <w:rPr>
          <w:rFonts w:ascii="Arial" w:eastAsiaTheme="minorHAnsi" w:hAnsi="Arial" w:cs="Arial"/>
          <w:bCs/>
          <w:sz w:val="22"/>
          <w:szCs w:val="22"/>
        </w:rPr>
        <w:t>SRP NºXXX/202</w:t>
      </w:r>
      <w:r w:rsidR="002965BA" w:rsidRPr="007E2472">
        <w:rPr>
          <w:rFonts w:ascii="Arial" w:eastAsiaTheme="minorHAnsi" w:hAnsi="Arial" w:cs="Arial"/>
          <w:bCs/>
          <w:sz w:val="22"/>
          <w:szCs w:val="22"/>
        </w:rPr>
        <w:t>6</w:t>
      </w:r>
      <w:r w:rsidR="00850649" w:rsidRPr="007E2472">
        <w:rPr>
          <w:rFonts w:ascii="Arial" w:eastAsiaTheme="minorHAnsi" w:hAnsi="Arial" w:cs="Arial"/>
          <w:bCs/>
          <w:sz w:val="22"/>
          <w:szCs w:val="22"/>
        </w:rPr>
        <w:t>/</w:t>
      </w:r>
      <w:r w:rsidR="002965BA" w:rsidRPr="007E2472">
        <w:rPr>
          <w:rFonts w:ascii="Arial" w:eastAsiaTheme="minorHAnsi" w:hAnsi="Arial" w:cs="Arial"/>
          <w:bCs/>
          <w:sz w:val="22"/>
          <w:szCs w:val="22"/>
        </w:rPr>
        <w:t>PM</w:t>
      </w:r>
      <w:r w:rsidR="00850649" w:rsidRPr="007E2472">
        <w:rPr>
          <w:rFonts w:ascii="Arial" w:eastAsiaTheme="minorHAnsi" w:hAnsi="Arial" w:cs="Arial"/>
          <w:bCs/>
          <w:sz w:val="22"/>
          <w:szCs w:val="22"/>
        </w:rPr>
        <w:t>PD-TO</w:t>
      </w:r>
      <w:r w:rsidR="00850649" w:rsidRPr="007E2472">
        <w:rPr>
          <w:rFonts w:ascii="Arial" w:eastAsiaTheme="minorHAnsi" w:hAnsi="Arial" w:cs="Arial"/>
          <w:b/>
          <w:bCs/>
          <w:sz w:val="22"/>
          <w:szCs w:val="22"/>
        </w:rPr>
        <w:t xml:space="preserve"> </w:t>
      </w:r>
      <w:r w:rsidR="007837BD" w:rsidRPr="007E2472">
        <w:rPr>
          <w:rStyle w:val="fontstyle21"/>
          <w:rFonts w:ascii="Arial" w:hAnsi="Arial" w:cs="Arial"/>
          <w:color w:val="auto"/>
          <w:sz w:val="22"/>
          <w:szCs w:val="22"/>
        </w:rPr>
        <w:t>e, após tomar conhecimento de todas as condições estabelecidas, apresentamos a seguinte proposta:</w:t>
      </w:r>
    </w:p>
    <w:tbl>
      <w:tblPr>
        <w:tblW w:w="82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842"/>
        <w:gridCol w:w="1169"/>
        <w:gridCol w:w="1417"/>
        <w:gridCol w:w="1134"/>
      </w:tblGrid>
      <w:tr w:rsidR="007E2472" w:rsidRPr="007E2472" w14:paraId="73AA3154" w14:textId="77777777" w:rsidTr="00035B9F">
        <w:trPr>
          <w:trHeight w:val="360"/>
        </w:trPr>
        <w:tc>
          <w:tcPr>
            <w:tcW w:w="709" w:type="dxa"/>
            <w:tcBorders>
              <w:top w:val="single" w:sz="4" w:space="0" w:color="000000"/>
              <w:left w:val="single" w:sz="4" w:space="0" w:color="000000"/>
              <w:bottom w:val="single" w:sz="4" w:space="0" w:color="000000"/>
              <w:right w:val="single" w:sz="4" w:space="0" w:color="000000"/>
            </w:tcBorders>
            <w:vAlign w:val="center"/>
          </w:tcPr>
          <w:p w14:paraId="7D00C3C7" w14:textId="77777777" w:rsidR="00035B9F" w:rsidRPr="007E2472" w:rsidRDefault="00035B9F" w:rsidP="00F26894">
            <w:pPr>
              <w:jc w:val="center"/>
              <w:rPr>
                <w:rFonts w:ascii="Arial" w:hAnsi="Arial" w:cs="Arial"/>
                <w:b/>
                <w:sz w:val="22"/>
                <w:szCs w:val="22"/>
              </w:rPr>
            </w:pPr>
            <w:r w:rsidRPr="007E2472">
              <w:rPr>
                <w:rFonts w:ascii="Arial" w:hAnsi="Arial" w:cs="Arial"/>
                <w:b/>
                <w:sz w:val="22"/>
                <w:szCs w:val="22"/>
              </w:rPr>
              <w:t>Item</w:t>
            </w:r>
          </w:p>
        </w:tc>
        <w:tc>
          <w:tcPr>
            <w:tcW w:w="1985" w:type="dxa"/>
            <w:tcBorders>
              <w:top w:val="single" w:sz="4" w:space="0" w:color="000000"/>
              <w:left w:val="single" w:sz="4" w:space="0" w:color="000000"/>
              <w:bottom w:val="single" w:sz="4" w:space="0" w:color="000000"/>
              <w:right w:val="single" w:sz="4" w:space="0" w:color="000000"/>
            </w:tcBorders>
            <w:vAlign w:val="center"/>
          </w:tcPr>
          <w:p w14:paraId="2163A29B" w14:textId="2EBD78B6" w:rsidR="00035B9F" w:rsidRPr="007E2472" w:rsidRDefault="00035B9F" w:rsidP="00F26894">
            <w:pPr>
              <w:jc w:val="center"/>
              <w:rPr>
                <w:rFonts w:ascii="Arial" w:hAnsi="Arial" w:cs="Arial"/>
                <w:b/>
                <w:bCs/>
                <w:sz w:val="22"/>
                <w:szCs w:val="22"/>
              </w:rPr>
            </w:pPr>
            <w:r w:rsidRPr="007E2472">
              <w:rPr>
                <w:rFonts w:ascii="Arial" w:hAnsi="Arial" w:cs="Arial"/>
                <w:b/>
                <w:bCs/>
                <w:sz w:val="22"/>
                <w:szCs w:val="22"/>
              </w:rPr>
              <w:t>Especificação</w:t>
            </w:r>
          </w:p>
        </w:tc>
        <w:tc>
          <w:tcPr>
            <w:tcW w:w="1842" w:type="dxa"/>
            <w:tcBorders>
              <w:top w:val="single" w:sz="4" w:space="0" w:color="000000"/>
              <w:left w:val="single" w:sz="4" w:space="0" w:color="000000"/>
              <w:bottom w:val="single" w:sz="4" w:space="0" w:color="000000"/>
              <w:right w:val="single" w:sz="4" w:space="0" w:color="000000"/>
            </w:tcBorders>
          </w:tcPr>
          <w:p w14:paraId="0661CAC9" w14:textId="7C7312A7" w:rsidR="00035B9F" w:rsidRPr="007E2472" w:rsidRDefault="00035B9F" w:rsidP="00F26894">
            <w:pPr>
              <w:jc w:val="center"/>
              <w:rPr>
                <w:rFonts w:ascii="Arial" w:hAnsi="Arial" w:cs="Arial"/>
                <w:b/>
                <w:sz w:val="22"/>
                <w:szCs w:val="22"/>
              </w:rPr>
            </w:pPr>
            <w:r w:rsidRPr="007E2472">
              <w:rPr>
                <w:rFonts w:ascii="Arial" w:hAnsi="Arial" w:cs="Arial"/>
                <w:b/>
                <w:sz w:val="22"/>
                <w:szCs w:val="22"/>
              </w:rPr>
              <w:t>Unidade de Medida</w:t>
            </w:r>
          </w:p>
        </w:tc>
        <w:tc>
          <w:tcPr>
            <w:tcW w:w="1169" w:type="dxa"/>
            <w:tcBorders>
              <w:top w:val="single" w:sz="4" w:space="0" w:color="000000"/>
              <w:left w:val="single" w:sz="4" w:space="0" w:color="000000"/>
              <w:bottom w:val="single" w:sz="4" w:space="0" w:color="000000"/>
              <w:right w:val="single" w:sz="4" w:space="0" w:color="000000"/>
            </w:tcBorders>
          </w:tcPr>
          <w:p w14:paraId="70AD3684" w14:textId="3C581083" w:rsidR="00035B9F" w:rsidRPr="007E2472" w:rsidRDefault="00035B9F" w:rsidP="00F26894">
            <w:pPr>
              <w:jc w:val="center"/>
              <w:rPr>
                <w:rFonts w:ascii="Arial" w:hAnsi="Arial" w:cs="Arial"/>
                <w:b/>
                <w:sz w:val="22"/>
                <w:szCs w:val="22"/>
              </w:rPr>
            </w:pPr>
            <w:r w:rsidRPr="007E2472">
              <w:rPr>
                <w:rFonts w:ascii="Arial" w:hAnsi="Arial" w:cs="Arial"/>
                <w:b/>
                <w:sz w:val="22"/>
                <w:szCs w:val="22"/>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40115A51" w14:textId="7CBFEB84" w:rsidR="00035B9F" w:rsidRPr="007E2472" w:rsidRDefault="00035B9F" w:rsidP="00F26894">
            <w:pPr>
              <w:jc w:val="center"/>
              <w:rPr>
                <w:rFonts w:ascii="Arial" w:hAnsi="Arial" w:cs="Arial"/>
                <w:b/>
                <w:sz w:val="22"/>
                <w:szCs w:val="22"/>
              </w:rPr>
            </w:pPr>
            <w:r w:rsidRPr="007E2472">
              <w:rPr>
                <w:rFonts w:ascii="Arial" w:hAnsi="Arial" w:cs="Arial"/>
                <w:b/>
                <w:sz w:val="22"/>
                <w:szCs w:val="22"/>
              </w:rPr>
              <w:t>Valor Unitário</w:t>
            </w:r>
          </w:p>
          <w:p w14:paraId="74C2B2B5" w14:textId="77777777" w:rsidR="00035B9F" w:rsidRPr="007E2472" w:rsidRDefault="00035B9F" w:rsidP="00F26894">
            <w:pPr>
              <w:jc w:val="center"/>
              <w:rPr>
                <w:rFonts w:ascii="Arial" w:hAnsi="Arial" w:cs="Arial"/>
                <w:b/>
                <w:sz w:val="22"/>
                <w:szCs w:val="22"/>
              </w:rPr>
            </w:pPr>
            <w:r w:rsidRPr="007E2472">
              <w:rPr>
                <w:rFonts w:ascii="Arial" w:hAnsi="Arial" w:cs="Arial"/>
                <w:b/>
                <w:sz w:val="22"/>
                <w:szCs w:val="22"/>
              </w:rPr>
              <w:t xml:space="preserve">R$ </w:t>
            </w:r>
          </w:p>
        </w:tc>
        <w:tc>
          <w:tcPr>
            <w:tcW w:w="1134" w:type="dxa"/>
            <w:tcBorders>
              <w:top w:val="single" w:sz="4" w:space="0" w:color="000000"/>
              <w:left w:val="single" w:sz="4" w:space="0" w:color="000000"/>
              <w:bottom w:val="single" w:sz="4" w:space="0" w:color="000000"/>
              <w:right w:val="single" w:sz="4" w:space="0" w:color="000000"/>
            </w:tcBorders>
            <w:vAlign w:val="center"/>
          </w:tcPr>
          <w:p w14:paraId="6C4ECF6C" w14:textId="77777777" w:rsidR="00035B9F" w:rsidRPr="007E2472" w:rsidRDefault="00035B9F" w:rsidP="00F26894">
            <w:pPr>
              <w:jc w:val="center"/>
              <w:rPr>
                <w:rFonts w:ascii="Arial" w:hAnsi="Arial" w:cs="Arial"/>
                <w:b/>
                <w:sz w:val="22"/>
                <w:szCs w:val="22"/>
              </w:rPr>
            </w:pPr>
            <w:r w:rsidRPr="007E2472">
              <w:rPr>
                <w:rFonts w:ascii="Arial" w:hAnsi="Arial" w:cs="Arial"/>
                <w:b/>
                <w:sz w:val="22"/>
                <w:szCs w:val="22"/>
              </w:rPr>
              <w:t xml:space="preserve">Valor Total </w:t>
            </w:r>
          </w:p>
          <w:p w14:paraId="2678643D" w14:textId="77777777" w:rsidR="00035B9F" w:rsidRPr="007E2472" w:rsidRDefault="00035B9F" w:rsidP="00F26894">
            <w:pPr>
              <w:jc w:val="center"/>
              <w:rPr>
                <w:rFonts w:ascii="Arial" w:hAnsi="Arial" w:cs="Arial"/>
                <w:b/>
                <w:sz w:val="22"/>
                <w:szCs w:val="22"/>
              </w:rPr>
            </w:pPr>
            <w:r w:rsidRPr="007E2472">
              <w:rPr>
                <w:rFonts w:ascii="Arial" w:hAnsi="Arial" w:cs="Arial"/>
                <w:b/>
                <w:sz w:val="22"/>
                <w:szCs w:val="22"/>
              </w:rPr>
              <w:t xml:space="preserve">R$ </w:t>
            </w:r>
          </w:p>
        </w:tc>
      </w:tr>
      <w:tr w:rsidR="007E2472" w:rsidRPr="007E2472" w14:paraId="70E13D39" w14:textId="77777777" w:rsidTr="00035B9F">
        <w:trPr>
          <w:trHeight w:val="184"/>
        </w:trPr>
        <w:tc>
          <w:tcPr>
            <w:tcW w:w="709" w:type="dxa"/>
            <w:tcBorders>
              <w:top w:val="single" w:sz="4" w:space="0" w:color="000000"/>
              <w:left w:val="single" w:sz="4" w:space="0" w:color="000000"/>
              <w:bottom w:val="single" w:sz="4" w:space="0" w:color="000000"/>
              <w:right w:val="single" w:sz="4" w:space="0" w:color="000000"/>
            </w:tcBorders>
            <w:vAlign w:val="center"/>
          </w:tcPr>
          <w:p w14:paraId="67FD4798" w14:textId="19AF32EB" w:rsidR="00035B9F" w:rsidRPr="007E2472" w:rsidRDefault="00035B9F" w:rsidP="00F26894">
            <w:pPr>
              <w:jc w:val="center"/>
              <w:rPr>
                <w:rFonts w:ascii="Arial" w:hAnsi="Arial" w:cs="Arial"/>
                <w:sz w:val="22"/>
                <w:szCs w:val="22"/>
              </w:rPr>
            </w:pPr>
            <w:r w:rsidRPr="007E2472">
              <w:rPr>
                <w:rFonts w:ascii="Arial" w:hAnsi="Arial" w:cs="Arial"/>
                <w:sz w:val="22"/>
                <w:szCs w:val="22"/>
              </w:rPr>
              <w:t>1</w:t>
            </w:r>
          </w:p>
        </w:tc>
        <w:tc>
          <w:tcPr>
            <w:tcW w:w="1985" w:type="dxa"/>
            <w:tcBorders>
              <w:top w:val="single" w:sz="4" w:space="0" w:color="000000"/>
              <w:left w:val="single" w:sz="4" w:space="0" w:color="000000"/>
              <w:bottom w:val="single" w:sz="4" w:space="0" w:color="000000"/>
              <w:right w:val="single" w:sz="4" w:space="0" w:color="000000"/>
            </w:tcBorders>
          </w:tcPr>
          <w:p w14:paraId="7AB08C33" w14:textId="451FD382" w:rsidR="00035B9F" w:rsidRPr="007E2472" w:rsidRDefault="00035B9F" w:rsidP="00F26894">
            <w:pPr>
              <w:autoSpaceDE w:val="0"/>
              <w:autoSpaceDN w:val="0"/>
              <w:adjustRightInd w:val="0"/>
              <w:jc w:val="both"/>
              <w:rPr>
                <w:rFonts w:ascii="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9E771F6" w14:textId="5374DBC4" w:rsidR="00035B9F" w:rsidRPr="007E2472" w:rsidRDefault="00035B9F" w:rsidP="00F26894">
            <w:pPr>
              <w:jc w:val="center"/>
              <w:rPr>
                <w:rFonts w:ascii="Arial" w:hAnsi="Arial" w:cs="Arial"/>
                <w:sz w:val="22"/>
                <w:szCs w:val="22"/>
              </w:rPr>
            </w:pPr>
          </w:p>
        </w:tc>
        <w:tc>
          <w:tcPr>
            <w:tcW w:w="1169" w:type="dxa"/>
            <w:tcBorders>
              <w:top w:val="single" w:sz="4" w:space="0" w:color="000000"/>
              <w:left w:val="single" w:sz="4" w:space="0" w:color="000000"/>
              <w:bottom w:val="single" w:sz="4" w:space="0" w:color="000000"/>
              <w:right w:val="single" w:sz="4" w:space="0" w:color="000000"/>
            </w:tcBorders>
          </w:tcPr>
          <w:p w14:paraId="2BD4F01B" w14:textId="7C9C550A" w:rsidR="00035B9F" w:rsidRPr="007E2472" w:rsidRDefault="00035B9F" w:rsidP="00F26894">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230BF56E" w14:textId="77777777" w:rsidR="00035B9F" w:rsidRPr="007E2472" w:rsidRDefault="00035B9F" w:rsidP="00F26894">
            <w:pPr>
              <w:jc w:val="center"/>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D34A97" w14:textId="77777777" w:rsidR="00035B9F" w:rsidRPr="007E2472" w:rsidRDefault="00035B9F" w:rsidP="00F26894">
            <w:pPr>
              <w:jc w:val="center"/>
              <w:rPr>
                <w:rFonts w:ascii="Arial" w:hAnsi="Arial" w:cs="Arial"/>
                <w:sz w:val="22"/>
                <w:szCs w:val="22"/>
              </w:rPr>
            </w:pPr>
          </w:p>
        </w:tc>
      </w:tr>
      <w:tr w:rsidR="007E2472" w:rsidRPr="007E2472" w14:paraId="3F938702" w14:textId="77777777" w:rsidTr="00035B9F">
        <w:trPr>
          <w:trHeight w:val="184"/>
        </w:trPr>
        <w:tc>
          <w:tcPr>
            <w:tcW w:w="709" w:type="dxa"/>
            <w:tcBorders>
              <w:top w:val="single" w:sz="4" w:space="0" w:color="000000"/>
              <w:left w:val="single" w:sz="4" w:space="0" w:color="000000"/>
              <w:bottom w:val="single" w:sz="4" w:space="0" w:color="000000"/>
              <w:right w:val="single" w:sz="4" w:space="0" w:color="000000"/>
            </w:tcBorders>
            <w:vAlign w:val="center"/>
          </w:tcPr>
          <w:p w14:paraId="1A789CE3" w14:textId="1F3F2197" w:rsidR="00035B9F" w:rsidRPr="007E2472" w:rsidRDefault="00035B9F" w:rsidP="00F26894">
            <w:pPr>
              <w:jc w:val="center"/>
              <w:rPr>
                <w:rFonts w:ascii="Arial" w:hAnsi="Arial" w:cs="Arial"/>
                <w:sz w:val="22"/>
                <w:szCs w:val="22"/>
              </w:rPr>
            </w:pPr>
            <w:r w:rsidRPr="007E2472">
              <w:rPr>
                <w:rFonts w:ascii="Arial" w:hAnsi="Arial" w:cs="Arial"/>
                <w:sz w:val="22"/>
                <w:szCs w:val="22"/>
              </w:rPr>
              <w:t>...</w:t>
            </w:r>
          </w:p>
        </w:tc>
        <w:tc>
          <w:tcPr>
            <w:tcW w:w="1985" w:type="dxa"/>
            <w:tcBorders>
              <w:top w:val="single" w:sz="4" w:space="0" w:color="000000"/>
              <w:left w:val="single" w:sz="4" w:space="0" w:color="000000"/>
              <w:bottom w:val="single" w:sz="4" w:space="0" w:color="000000"/>
              <w:right w:val="single" w:sz="4" w:space="0" w:color="000000"/>
            </w:tcBorders>
          </w:tcPr>
          <w:p w14:paraId="202769F0" w14:textId="77777777" w:rsidR="00035B9F" w:rsidRPr="007E2472" w:rsidRDefault="00035B9F" w:rsidP="00F26894">
            <w:pPr>
              <w:autoSpaceDE w:val="0"/>
              <w:autoSpaceDN w:val="0"/>
              <w:adjustRightInd w:val="0"/>
              <w:jc w:val="both"/>
              <w:rPr>
                <w:rFonts w:ascii="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2317DBE1" w14:textId="77777777" w:rsidR="00035B9F" w:rsidRPr="007E2472" w:rsidRDefault="00035B9F" w:rsidP="00F26894">
            <w:pPr>
              <w:jc w:val="center"/>
              <w:rPr>
                <w:rFonts w:ascii="Arial" w:hAnsi="Arial" w:cs="Arial"/>
                <w:sz w:val="22"/>
                <w:szCs w:val="22"/>
              </w:rPr>
            </w:pPr>
          </w:p>
        </w:tc>
        <w:tc>
          <w:tcPr>
            <w:tcW w:w="1169" w:type="dxa"/>
            <w:tcBorders>
              <w:top w:val="single" w:sz="4" w:space="0" w:color="000000"/>
              <w:left w:val="single" w:sz="4" w:space="0" w:color="000000"/>
              <w:bottom w:val="single" w:sz="4" w:space="0" w:color="000000"/>
              <w:right w:val="single" w:sz="4" w:space="0" w:color="000000"/>
            </w:tcBorders>
          </w:tcPr>
          <w:p w14:paraId="70828787" w14:textId="77777777" w:rsidR="00035B9F" w:rsidRPr="007E2472" w:rsidRDefault="00035B9F" w:rsidP="00F26894">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A962AF8" w14:textId="77777777" w:rsidR="00035B9F" w:rsidRPr="007E2472" w:rsidRDefault="00035B9F" w:rsidP="00F26894">
            <w:pPr>
              <w:jc w:val="center"/>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FB5FB5" w14:textId="77777777" w:rsidR="00035B9F" w:rsidRPr="007E2472" w:rsidRDefault="00035B9F" w:rsidP="00F26894">
            <w:pPr>
              <w:jc w:val="center"/>
              <w:rPr>
                <w:rFonts w:ascii="Arial" w:hAnsi="Arial" w:cs="Arial"/>
                <w:sz w:val="22"/>
                <w:szCs w:val="22"/>
              </w:rPr>
            </w:pPr>
          </w:p>
        </w:tc>
      </w:tr>
    </w:tbl>
    <w:p w14:paraId="73CE361C" w14:textId="3241D876" w:rsidR="00A7603C" w:rsidRPr="007E2472" w:rsidRDefault="00E560C8" w:rsidP="00A7603C">
      <w:pPr>
        <w:autoSpaceDE w:val="0"/>
        <w:autoSpaceDN w:val="0"/>
        <w:adjustRightInd w:val="0"/>
        <w:spacing w:before="120"/>
        <w:jc w:val="both"/>
        <w:rPr>
          <w:rFonts w:ascii="Arial" w:eastAsiaTheme="minorHAnsi" w:hAnsi="Arial" w:cs="Arial"/>
          <w:b/>
          <w:bCs/>
          <w:sz w:val="22"/>
          <w:szCs w:val="22"/>
        </w:rPr>
      </w:pPr>
      <w:r w:rsidRPr="007E2472">
        <w:rPr>
          <w:rFonts w:ascii="Arial" w:eastAsiaTheme="minorHAnsi" w:hAnsi="Arial" w:cs="Arial"/>
          <w:b/>
          <w:bCs/>
          <w:sz w:val="22"/>
          <w:szCs w:val="22"/>
        </w:rPr>
        <w:t xml:space="preserve">           </w:t>
      </w:r>
      <w:r w:rsidR="00A7603C" w:rsidRPr="007E2472">
        <w:rPr>
          <w:rFonts w:ascii="Arial" w:eastAsiaTheme="minorHAnsi" w:hAnsi="Arial" w:cs="Arial"/>
          <w:b/>
          <w:bCs/>
          <w:sz w:val="22"/>
          <w:szCs w:val="22"/>
        </w:rPr>
        <w:t xml:space="preserve">  Valor Total da Proposta de Preço: R$ .........................(valor por extenso).</w:t>
      </w:r>
    </w:p>
    <w:p w14:paraId="44520E4A" w14:textId="18654BB0" w:rsidR="00301B30" w:rsidRPr="007E2472" w:rsidRDefault="00301B30" w:rsidP="00301B30">
      <w:pPr>
        <w:autoSpaceDE w:val="0"/>
        <w:autoSpaceDN w:val="0"/>
        <w:adjustRightInd w:val="0"/>
        <w:spacing w:before="120"/>
        <w:ind w:firstLine="708"/>
        <w:jc w:val="both"/>
        <w:rPr>
          <w:rFonts w:ascii="Arial" w:eastAsiaTheme="minorHAnsi" w:hAnsi="Arial" w:cs="Arial"/>
          <w:b/>
          <w:bCs/>
          <w:sz w:val="22"/>
          <w:szCs w:val="22"/>
        </w:rPr>
      </w:pPr>
      <w:r w:rsidRPr="007E2472">
        <w:rPr>
          <w:rFonts w:ascii="Arial" w:eastAsia="ArialMT" w:hAnsi="Arial" w:cs="Arial"/>
          <w:sz w:val="22"/>
          <w:szCs w:val="22"/>
        </w:rPr>
        <w:t xml:space="preserve">   Declaramos que atenderemos a todos os dispositivos constantes do Termo de Referência, Anexo I do Edital de </w:t>
      </w:r>
      <w:r w:rsidR="006F2D61" w:rsidRPr="007E2472">
        <w:rPr>
          <w:rFonts w:ascii="Arial" w:eastAsiaTheme="minorHAnsi" w:hAnsi="Arial" w:cs="Arial"/>
          <w:bCs/>
          <w:sz w:val="22"/>
          <w:szCs w:val="22"/>
        </w:rPr>
        <w:t>SRP NºXXX/202</w:t>
      </w:r>
      <w:r w:rsidR="002965BA" w:rsidRPr="007E2472">
        <w:rPr>
          <w:rFonts w:ascii="Arial" w:eastAsiaTheme="minorHAnsi" w:hAnsi="Arial" w:cs="Arial"/>
          <w:bCs/>
          <w:sz w:val="22"/>
          <w:szCs w:val="22"/>
        </w:rPr>
        <w:t>6</w:t>
      </w:r>
      <w:r w:rsidR="006F2D61" w:rsidRPr="007E2472">
        <w:rPr>
          <w:rFonts w:ascii="Arial" w:eastAsiaTheme="minorHAnsi" w:hAnsi="Arial" w:cs="Arial"/>
          <w:bCs/>
          <w:sz w:val="22"/>
          <w:szCs w:val="22"/>
        </w:rPr>
        <w:t>/PM</w:t>
      </w:r>
      <w:r w:rsidR="00850649" w:rsidRPr="007E2472">
        <w:rPr>
          <w:rFonts w:ascii="Arial" w:eastAsiaTheme="minorHAnsi" w:hAnsi="Arial" w:cs="Arial"/>
          <w:bCs/>
          <w:sz w:val="22"/>
          <w:szCs w:val="22"/>
        </w:rPr>
        <w:t>PD-TO</w:t>
      </w:r>
      <w:r w:rsidRPr="007E2472">
        <w:rPr>
          <w:rFonts w:ascii="Arial" w:eastAsiaTheme="minorHAnsi" w:hAnsi="Arial" w:cs="Arial"/>
          <w:sz w:val="22"/>
          <w:szCs w:val="22"/>
        </w:rPr>
        <w:t>.</w:t>
      </w:r>
    </w:p>
    <w:p w14:paraId="485A34C1" w14:textId="5D83070B" w:rsidR="00E560C8" w:rsidRPr="007E2472" w:rsidRDefault="00A7603C" w:rsidP="00A7603C">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t xml:space="preserve">              </w:t>
      </w:r>
      <w:r w:rsidR="00E560C8" w:rsidRPr="007E2472">
        <w:rPr>
          <w:rFonts w:ascii="Arial" w:eastAsiaTheme="minorHAnsi" w:hAnsi="Arial" w:cs="Arial"/>
          <w:sz w:val="22"/>
          <w:szCs w:val="22"/>
        </w:rPr>
        <w:t>Declaramos que examinamos, conhecemos e nos submetemos às condições contidas no Edital do referido Pregão, bem como verificamos todas as especificações nele exaradas, não havendo qualquer discrepância nas informações e/ou documentos que dele fazem parte.</w:t>
      </w:r>
    </w:p>
    <w:p w14:paraId="47A69DF7" w14:textId="79590E43" w:rsidR="00E560C8" w:rsidRPr="007E2472" w:rsidRDefault="00E560C8" w:rsidP="00E560C8">
      <w:pPr>
        <w:autoSpaceDE w:val="0"/>
        <w:autoSpaceDN w:val="0"/>
        <w:adjustRightInd w:val="0"/>
        <w:spacing w:before="120"/>
        <w:jc w:val="both"/>
        <w:rPr>
          <w:rFonts w:ascii="Arial" w:eastAsiaTheme="minorHAnsi" w:hAnsi="Arial" w:cs="Arial"/>
          <w:sz w:val="22"/>
          <w:szCs w:val="22"/>
        </w:rPr>
      </w:pPr>
      <w:r w:rsidRPr="007E2472">
        <w:rPr>
          <w:rFonts w:ascii="Arial" w:eastAsiaTheme="minorHAnsi" w:hAnsi="Arial" w:cs="Arial"/>
          <w:sz w:val="22"/>
          <w:szCs w:val="22"/>
        </w:rPr>
        <w:lastRenderedPageBreak/>
        <w:t xml:space="preserve">              Declaramos, ainda, que estamos cientes de todas as condições que possam, de qualquer forma, influir nos custos da prestação dos serviços, tais como: encargos, tributos, seguros, contribuições sociais, fiscais, trabalhistas e previdenciárias e todas as demais despesas necessárias para a prestação dos serviços objeto ora licitado; assumindo total responsabilidade por erros ou omissões existentes nesta proposta, inclusive em caso de divergência entre os valores unitário e total.</w:t>
      </w:r>
    </w:p>
    <w:p w14:paraId="710700D6" w14:textId="77777777" w:rsidR="00F0413F" w:rsidRPr="007E2472" w:rsidRDefault="00E560C8" w:rsidP="00F0413F">
      <w:pPr>
        <w:tabs>
          <w:tab w:val="left" w:pos="1134"/>
        </w:tabs>
        <w:autoSpaceDE w:val="0"/>
        <w:autoSpaceDN w:val="0"/>
        <w:adjustRightInd w:val="0"/>
        <w:spacing w:before="120"/>
        <w:jc w:val="both"/>
        <w:rPr>
          <w:rStyle w:val="fontstyle01"/>
          <w:rFonts w:ascii="Arial" w:hAnsi="Arial" w:cs="Arial"/>
          <w:b w:val="0"/>
          <w:bCs w:val="0"/>
          <w:color w:val="auto"/>
          <w:sz w:val="22"/>
          <w:szCs w:val="22"/>
        </w:rPr>
      </w:pPr>
      <w:r w:rsidRPr="007E2472">
        <w:rPr>
          <w:rStyle w:val="fontstyle01"/>
          <w:rFonts w:ascii="Arial" w:hAnsi="Arial" w:cs="Arial"/>
          <w:color w:val="auto"/>
          <w:sz w:val="22"/>
          <w:szCs w:val="22"/>
        </w:rPr>
        <w:t xml:space="preserve"> </w:t>
      </w:r>
      <w:r w:rsidRPr="007E2472">
        <w:rPr>
          <w:rStyle w:val="fontstyle01"/>
          <w:rFonts w:ascii="Arial" w:hAnsi="Arial" w:cs="Arial"/>
          <w:color w:val="auto"/>
          <w:sz w:val="22"/>
          <w:szCs w:val="22"/>
        </w:rPr>
        <w:tab/>
      </w:r>
      <w:r w:rsidRPr="007E2472">
        <w:rPr>
          <w:rStyle w:val="fontstyle01"/>
          <w:rFonts w:ascii="Arial" w:hAnsi="Arial" w:cs="Arial"/>
          <w:b w:val="0"/>
          <w:bCs w:val="0"/>
          <w:color w:val="auto"/>
          <w:sz w:val="22"/>
          <w:szCs w:val="22"/>
        </w:rPr>
        <w:t>Declaro conhecer a legislação de regência desta licitação e que os serviços serão fornecidos de acordo com as condições estabelecidas no Edital, no Termo de Referência e demais anexos, que conhecemos e aceitamos em todos os seus termos.</w:t>
      </w:r>
    </w:p>
    <w:p w14:paraId="27650D59" w14:textId="32D9A83F" w:rsidR="00E560C8" w:rsidRPr="007E2472" w:rsidRDefault="00F0413F" w:rsidP="00F0413F">
      <w:pPr>
        <w:tabs>
          <w:tab w:val="left" w:pos="1134"/>
        </w:tabs>
        <w:autoSpaceDE w:val="0"/>
        <w:autoSpaceDN w:val="0"/>
        <w:adjustRightInd w:val="0"/>
        <w:spacing w:before="120"/>
        <w:jc w:val="both"/>
        <w:rPr>
          <w:rFonts w:ascii="Arial" w:eastAsiaTheme="minorHAnsi" w:hAnsi="Arial" w:cs="Arial"/>
          <w:sz w:val="22"/>
          <w:szCs w:val="22"/>
        </w:rPr>
      </w:pPr>
      <w:r w:rsidRPr="007E2472">
        <w:rPr>
          <w:rStyle w:val="fontstyle01"/>
          <w:rFonts w:ascii="Arial" w:hAnsi="Arial" w:cs="Arial"/>
          <w:b w:val="0"/>
          <w:bCs w:val="0"/>
          <w:color w:val="auto"/>
          <w:sz w:val="22"/>
          <w:szCs w:val="22"/>
        </w:rPr>
        <w:t xml:space="preserve">                 </w:t>
      </w:r>
      <w:r w:rsidR="00E560C8" w:rsidRPr="007E2472">
        <w:rPr>
          <w:rStyle w:val="fontstyle01"/>
          <w:rFonts w:ascii="Arial" w:hAnsi="Arial" w:cs="Arial"/>
          <w:b w:val="0"/>
          <w:bCs w:val="0"/>
          <w:color w:val="auto"/>
          <w:sz w:val="22"/>
          <w:szCs w:val="22"/>
        </w:rPr>
        <w:t xml:space="preserve">O prazo de validade desta proposta é de 60 (sessenta) dias corridos, contados da data de abertura da sessão pública estabelecida no preâmbulo do Edital de </w:t>
      </w:r>
      <w:r w:rsidRPr="007E2472">
        <w:rPr>
          <w:rFonts w:ascii="Arial" w:eastAsiaTheme="minorHAnsi" w:hAnsi="Arial" w:cs="Arial"/>
          <w:sz w:val="22"/>
          <w:szCs w:val="22"/>
        </w:rPr>
        <w:t>Pregão Eletrônico</w:t>
      </w:r>
      <w:r w:rsidR="00BD45E5" w:rsidRPr="007E2472">
        <w:rPr>
          <w:rFonts w:ascii="Arial" w:eastAsiaTheme="minorHAnsi" w:hAnsi="Arial" w:cs="Arial"/>
          <w:sz w:val="22"/>
          <w:szCs w:val="22"/>
        </w:rPr>
        <w:t xml:space="preserve"> </w:t>
      </w:r>
      <w:r w:rsidR="00850649" w:rsidRPr="007E2472">
        <w:rPr>
          <w:rFonts w:ascii="Arial" w:eastAsiaTheme="minorHAnsi" w:hAnsi="Arial" w:cs="Arial"/>
          <w:bCs/>
          <w:sz w:val="22"/>
          <w:szCs w:val="22"/>
        </w:rPr>
        <w:t>SRP NºXXX/2025/FMSPD-TO</w:t>
      </w:r>
      <w:r w:rsidR="00E560C8" w:rsidRPr="007E2472">
        <w:rPr>
          <w:rStyle w:val="fontstyle01"/>
          <w:rFonts w:ascii="Arial" w:hAnsi="Arial" w:cs="Arial"/>
          <w:b w:val="0"/>
          <w:bCs w:val="0"/>
          <w:color w:val="auto"/>
          <w:sz w:val="22"/>
          <w:szCs w:val="22"/>
        </w:rPr>
        <w:t>.</w:t>
      </w:r>
    </w:p>
    <w:p w14:paraId="6ABDDD68" w14:textId="77777777" w:rsidR="00E560C8" w:rsidRPr="007E2472" w:rsidRDefault="00E560C8" w:rsidP="00E560C8">
      <w:pPr>
        <w:pStyle w:val="PargrafodaLista"/>
        <w:tabs>
          <w:tab w:val="left" w:pos="426"/>
        </w:tabs>
        <w:spacing w:before="120" w:after="0" w:line="240" w:lineRule="auto"/>
        <w:ind w:left="0"/>
        <w:jc w:val="both"/>
        <w:rPr>
          <w:rFonts w:ascii="Arial" w:hAnsi="Arial" w:cs="Arial"/>
        </w:rPr>
      </w:pPr>
      <w:r w:rsidRPr="007E2472">
        <w:rPr>
          <w:rFonts w:ascii="Arial" w:hAnsi="Arial" w:cs="Arial"/>
          <w:b/>
        </w:rPr>
        <w:t>DADOS DA PESSOA COMPETENTE PARA ASSINAR O CONTRATO:</w:t>
      </w:r>
      <w:r w:rsidRPr="007E2472">
        <w:rPr>
          <w:rFonts w:ascii="Arial" w:hAnsi="Arial" w:cs="Arial"/>
        </w:rPr>
        <w:t xml:space="preserve"> [Nome do representante], portador da Carteira de Identidade nº [xxxx], inscrito no CPF nº [xxxx], nacionalidade, estado civil, profissão, residente e domiciliado endereço, CEP, telefone, cidade, estado.</w:t>
      </w:r>
    </w:p>
    <w:p w14:paraId="10E3C2F7" w14:textId="77777777" w:rsidR="00E560C8" w:rsidRPr="007E2472" w:rsidRDefault="00E560C8" w:rsidP="00E560C8">
      <w:pPr>
        <w:spacing w:before="120" w:after="120"/>
        <w:rPr>
          <w:rFonts w:ascii="Arial" w:hAnsi="Arial" w:cs="Arial"/>
          <w:b/>
          <w:sz w:val="22"/>
          <w:szCs w:val="22"/>
        </w:rPr>
      </w:pPr>
      <w:r w:rsidRPr="007E2472">
        <w:rPr>
          <w:rFonts w:ascii="Arial" w:hAnsi="Arial" w:cs="Arial"/>
          <w:b/>
          <w:sz w:val="22"/>
          <w:szCs w:val="22"/>
        </w:rPr>
        <w:t>DADOS BANCÁRIOS:</w:t>
      </w:r>
    </w:p>
    <w:p w14:paraId="0CBB2B97" w14:textId="77777777" w:rsidR="00E560C8" w:rsidRPr="007E2472" w:rsidRDefault="00E560C8" w:rsidP="00E560C8">
      <w:pPr>
        <w:rPr>
          <w:rFonts w:ascii="Arial" w:hAnsi="Arial" w:cs="Arial"/>
          <w:sz w:val="22"/>
          <w:szCs w:val="22"/>
        </w:rPr>
      </w:pPr>
      <w:r w:rsidRPr="007E2472">
        <w:rPr>
          <w:rFonts w:ascii="Arial" w:hAnsi="Arial" w:cs="Arial"/>
          <w:sz w:val="22"/>
          <w:szCs w:val="22"/>
        </w:rPr>
        <w:t>Banco: __________________________</w:t>
      </w:r>
    </w:p>
    <w:p w14:paraId="0383F9A1" w14:textId="77777777" w:rsidR="00E560C8" w:rsidRPr="007E2472" w:rsidRDefault="00E560C8" w:rsidP="00E560C8">
      <w:pPr>
        <w:rPr>
          <w:rFonts w:ascii="Arial" w:hAnsi="Arial" w:cs="Arial"/>
          <w:sz w:val="22"/>
          <w:szCs w:val="22"/>
        </w:rPr>
      </w:pPr>
      <w:r w:rsidRPr="007E2472">
        <w:rPr>
          <w:rFonts w:ascii="Arial" w:hAnsi="Arial" w:cs="Arial"/>
          <w:sz w:val="22"/>
          <w:szCs w:val="22"/>
        </w:rPr>
        <w:t>Agência nº_______________</w:t>
      </w:r>
    </w:p>
    <w:p w14:paraId="790C4AAF" w14:textId="77777777" w:rsidR="00E560C8" w:rsidRPr="007E2472" w:rsidRDefault="00E560C8" w:rsidP="00E560C8">
      <w:pPr>
        <w:jc w:val="both"/>
        <w:rPr>
          <w:rFonts w:ascii="Arial" w:eastAsia="MingLiU-ExtB" w:hAnsi="Arial" w:cs="Arial"/>
          <w:sz w:val="22"/>
          <w:szCs w:val="22"/>
        </w:rPr>
      </w:pPr>
      <w:r w:rsidRPr="007E2472">
        <w:rPr>
          <w:rFonts w:ascii="Arial" w:hAnsi="Arial" w:cs="Arial"/>
          <w:sz w:val="22"/>
          <w:szCs w:val="22"/>
        </w:rPr>
        <w:t>Conta n</w:t>
      </w:r>
      <w:r w:rsidRPr="007E2472">
        <w:rPr>
          <w:rFonts w:ascii="Arial" w:eastAsia="MingLiU-ExtB" w:hAnsi="Arial" w:cs="Arial"/>
          <w:sz w:val="22"/>
          <w:szCs w:val="22"/>
        </w:rPr>
        <w:t>º________________, de acordo com a Legislação em vigor, eu, _________________, inscrito (a) no CPF sob nº declaro, estar ciente da responsabilidade que assumo pelas informações constantes desta Proposta de Preços.</w:t>
      </w:r>
    </w:p>
    <w:p w14:paraId="679A1A6D" w14:textId="77777777" w:rsidR="00E560C8" w:rsidRPr="007E2472" w:rsidRDefault="00E560C8" w:rsidP="00E560C8">
      <w:pPr>
        <w:spacing w:before="360" w:after="600"/>
        <w:jc w:val="both"/>
        <w:rPr>
          <w:rFonts w:ascii="Arial" w:eastAsia="MingLiU-ExtB" w:hAnsi="Arial" w:cs="Arial"/>
          <w:b/>
          <w:sz w:val="22"/>
          <w:szCs w:val="22"/>
        </w:rPr>
      </w:pPr>
      <w:r w:rsidRPr="007E2472">
        <w:rPr>
          <w:rFonts w:ascii="Arial" w:eastAsia="MingLiU-ExtB" w:hAnsi="Arial" w:cs="Arial"/>
          <w:b/>
          <w:sz w:val="22"/>
          <w:szCs w:val="22"/>
        </w:rPr>
        <w:t>Local e data.</w:t>
      </w:r>
    </w:p>
    <w:p w14:paraId="1DF4B55F" w14:textId="77777777" w:rsidR="00E560C8" w:rsidRPr="007E2472" w:rsidRDefault="00E560C8" w:rsidP="00E560C8">
      <w:pPr>
        <w:autoSpaceDE w:val="0"/>
        <w:autoSpaceDN w:val="0"/>
        <w:adjustRightInd w:val="0"/>
        <w:jc w:val="center"/>
        <w:rPr>
          <w:rFonts w:ascii="Arial" w:hAnsi="Arial" w:cs="Arial"/>
          <w:sz w:val="22"/>
          <w:szCs w:val="22"/>
        </w:rPr>
      </w:pPr>
      <w:r w:rsidRPr="007E2472">
        <w:rPr>
          <w:rFonts w:ascii="Arial" w:hAnsi="Arial" w:cs="Arial"/>
          <w:sz w:val="22"/>
          <w:szCs w:val="22"/>
        </w:rPr>
        <w:t>_______________________________________</w:t>
      </w:r>
    </w:p>
    <w:p w14:paraId="2DD104BB" w14:textId="75DD2B43" w:rsidR="00E560C8" w:rsidRPr="007E2472" w:rsidRDefault="00F0413F" w:rsidP="00F0413F">
      <w:pPr>
        <w:autoSpaceDE w:val="0"/>
        <w:autoSpaceDN w:val="0"/>
        <w:adjustRightInd w:val="0"/>
        <w:spacing w:after="360"/>
        <w:jc w:val="center"/>
        <w:rPr>
          <w:rFonts w:ascii="Arial" w:hAnsi="Arial" w:cs="Arial"/>
          <w:b/>
          <w:sz w:val="22"/>
          <w:szCs w:val="22"/>
        </w:rPr>
      </w:pPr>
      <w:r w:rsidRPr="007E2472">
        <w:rPr>
          <w:rFonts w:ascii="Arial" w:hAnsi="Arial" w:cs="Arial"/>
          <w:b/>
          <w:sz w:val="22"/>
          <w:szCs w:val="22"/>
        </w:rPr>
        <w:t>Assinatura e carimbo – Representante Legal</w:t>
      </w:r>
    </w:p>
    <w:p w14:paraId="4B1FF34A" w14:textId="77777777" w:rsidR="00E560C8" w:rsidRPr="007E2472" w:rsidRDefault="00E560C8" w:rsidP="00E560C8">
      <w:pPr>
        <w:autoSpaceDE w:val="0"/>
        <w:autoSpaceDN w:val="0"/>
        <w:adjustRightInd w:val="0"/>
        <w:jc w:val="both"/>
        <w:rPr>
          <w:rFonts w:ascii="Arial" w:hAnsi="Arial" w:cs="Arial"/>
          <w:b/>
          <w:bCs/>
          <w:sz w:val="22"/>
          <w:szCs w:val="22"/>
        </w:rPr>
      </w:pPr>
      <w:r w:rsidRPr="007E2472">
        <w:rPr>
          <w:rFonts w:ascii="Arial" w:hAnsi="Arial" w:cs="Arial"/>
          <w:b/>
          <w:bCs/>
          <w:sz w:val="22"/>
          <w:szCs w:val="22"/>
        </w:rPr>
        <w:t>OBSERVAÇÕES:</w:t>
      </w:r>
    </w:p>
    <w:p w14:paraId="23C52ECF" w14:textId="77777777" w:rsidR="00E560C8" w:rsidRPr="007E2472" w:rsidRDefault="00E560C8" w:rsidP="00E560C8">
      <w:pPr>
        <w:pStyle w:val="PargrafodaLista"/>
        <w:numPr>
          <w:ilvl w:val="0"/>
          <w:numId w:val="5"/>
        </w:numPr>
        <w:suppressAutoHyphens/>
        <w:autoSpaceDE w:val="0"/>
        <w:autoSpaceDN w:val="0"/>
        <w:adjustRightInd w:val="0"/>
        <w:spacing w:before="120" w:after="0" w:line="240" w:lineRule="auto"/>
        <w:contextualSpacing w:val="0"/>
        <w:jc w:val="both"/>
        <w:rPr>
          <w:rFonts w:ascii="Arial" w:hAnsi="Arial" w:cs="Arial"/>
        </w:rPr>
      </w:pPr>
      <w:r w:rsidRPr="007E2472">
        <w:rPr>
          <w:rFonts w:ascii="Arial" w:hAnsi="Arial" w:cs="Arial"/>
        </w:rPr>
        <w:t>Utilizar papel timbrado da licitante;</w:t>
      </w:r>
    </w:p>
    <w:p w14:paraId="731CA923" w14:textId="77777777" w:rsidR="00E560C8" w:rsidRPr="007E2472" w:rsidRDefault="00E560C8" w:rsidP="00D72646">
      <w:pPr>
        <w:tabs>
          <w:tab w:val="left" w:pos="1134"/>
        </w:tabs>
        <w:autoSpaceDE w:val="0"/>
        <w:autoSpaceDN w:val="0"/>
        <w:adjustRightInd w:val="0"/>
        <w:spacing w:before="120"/>
        <w:jc w:val="both"/>
        <w:rPr>
          <w:rFonts w:ascii="Arial" w:hAnsi="Arial" w:cs="Arial"/>
          <w:sz w:val="22"/>
          <w:szCs w:val="22"/>
        </w:rPr>
      </w:pPr>
    </w:p>
    <w:p w14:paraId="2D919216" w14:textId="77777777" w:rsidR="00E560C8" w:rsidRPr="007E2472" w:rsidRDefault="00E560C8" w:rsidP="00E560C8">
      <w:pPr>
        <w:autoSpaceDE w:val="0"/>
        <w:autoSpaceDN w:val="0"/>
        <w:adjustRightInd w:val="0"/>
        <w:spacing w:before="120"/>
        <w:jc w:val="both"/>
        <w:rPr>
          <w:rFonts w:ascii="Arial" w:hAnsi="Arial" w:cs="Arial"/>
          <w:sz w:val="22"/>
          <w:szCs w:val="22"/>
        </w:rPr>
      </w:pPr>
    </w:p>
    <w:p w14:paraId="07D11143" w14:textId="77777777" w:rsidR="00A435D6" w:rsidRPr="007E2472" w:rsidRDefault="00A435D6" w:rsidP="00E560C8">
      <w:pPr>
        <w:autoSpaceDE w:val="0"/>
        <w:autoSpaceDN w:val="0"/>
        <w:adjustRightInd w:val="0"/>
        <w:spacing w:before="120"/>
        <w:jc w:val="both"/>
        <w:rPr>
          <w:rFonts w:ascii="Arial" w:hAnsi="Arial" w:cs="Arial"/>
          <w:sz w:val="22"/>
          <w:szCs w:val="22"/>
        </w:rPr>
      </w:pPr>
    </w:p>
    <w:p w14:paraId="7A8FE21F" w14:textId="77777777" w:rsidR="00A435D6" w:rsidRPr="007E2472" w:rsidRDefault="00A435D6" w:rsidP="00E560C8">
      <w:pPr>
        <w:autoSpaceDE w:val="0"/>
        <w:autoSpaceDN w:val="0"/>
        <w:adjustRightInd w:val="0"/>
        <w:spacing w:before="120"/>
        <w:jc w:val="both"/>
        <w:rPr>
          <w:rFonts w:ascii="Arial" w:hAnsi="Arial" w:cs="Arial"/>
          <w:sz w:val="22"/>
          <w:szCs w:val="22"/>
        </w:rPr>
      </w:pPr>
    </w:p>
    <w:p w14:paraId="7CE2B499" w14:textId="77777777" w:rsidR="00A435D6" w:rsidRPr="007E2472" w:rsidRDefault="00A435D6" w:rsidP="00E560C8">
      <w:pPr>
        <w:autoSpaceDE w:val="0"/>
        <w:autoSpaceDN w:val="0"/>
        <w:adjustRightInd w:val="0"/>
        <w:spacing w:before="120"/>
        <w:jc w:val="both"/>
        <w:rPr>
          <w:rFonts w:ascii="Arial" w:hAnsi="Arial" w:cs="Arial"/>
          <w:sz w:val="22"/>
          <w:szCs w:val="22"/>
        </w:rPr>
      </w:pPr>
    </w:p>
    <w:p w14:paraId="20373CCF" w14:textId="77777777" w:rsidR="00A435D6" w:rsidRPr="007E2472" w:rsidRDefault="00A435D6" w:rsidP="00E560C8">
      <w:pPr>
        <w:autoSpaceDE w:val="0"/>
        <w:autoSpaceDN w:val="0"/>
        <w:adjustRightInd w:val="0"/>
        <w:spacing w:before="120"/>
        <w:jc w:val="both"/>
        <w:rPr>
          <w:rFonts w:ascii="Arial" w:hAnsi="Arial" w:cs="Arial"/>
          <w:sz w:val="22"/>
          <w:szCs w:val="22"/>
        </w:rPr>
      </w:pPr>
    </w:p>
    <w:p w14:paraId="022481FB" w14:textId="77777777" w:rsidR="00A435D6" w:rsidRDefault="00A435D6" w:rsidP="00E560C8">
      <w:pPr>
        <w:autoSpaceDE w:val="0"/>
        <w:autoSpaceDN w:val="0"/>
        <w:adjustRightInd w:val="0"/>
        <w:spacing w:before="120"/>
        <w:jc w:val="both"/>
        <w:rPr>
          <w:rFonts w:ascii="Arial" w:hAnsi="Arial" w:cs="Arial"/>
          <w:sz w:val="22"/>
          <w:szCs w:val="22"/>
        </w:rPr>
      </w:pPr>
    </w:p>
    <w:p w14:paraId="3F4D3CA7" w14:textId="77777777" w:rsidR="000A327A" w:rsidRDefault="000A327A" w:rsidP="00E560C8">
      <w:pPr>
        <w:autoSpaceDE w:val="0"/>
        <w:autoSpaceDN w:val="0"/>
        <w:adjustRightInd w:val="0"/>
        <w:spacing w:before="120"/>
        <w:jc w:val="both"/>
        <w:rPr>
          <w:rFonts w:ascii="Arial" w:hAnsi="Arial" w:cs="Arial"/>
          <w:sz w:val="22"/>
          <w:szCs w:val="22"/>
        </w:rPr>
      </w:pPr>
    </w:p>
    <w:p w14:paraId="111CB294" w14:textId="77777777" w:rsidR="000A327A" w:rsidRDefault="000A327A" w:rsidP="00E560C8">
      <w:pPr>
        <w:autoSpaceDE w:val="0"/>
        <w:autoSpaceDN w:val="0"/>
        <w:adjustRightInd w:val="0"/>
        <w:spacing w:before="120"/>
        <w:jc w:val="both"/>
        <w:rPr>
          <w:rFonts w:ascii="Arial" w:hAnsi="Arial" w:cs="Arial"/>
          <w:sz w:val="22"/>
          <w:szCs w:val="22"/>
        </w:rPr>
      </w:pPr>
    </w:p>
    <w:p w14:paraId="14FB9E6D" w14:textId="77777777" w:rsidR="000A327A" w:rsidRPr="007E2472" w:rsidRDefault="000A327A" w:rsidP="00E560C8">
      <w:pPr>
        <w:autoSpaceDE w:val="0"/>
        <w:autoSpaceDN w:val="0"/>
        <w:adjustRightInd w:val="0"/>
        <w:spacing w:before="120"/>
        <w:jc w:val="both"/>
        <w:rPr>
          <w:rFonts w:ascii="Arial" w:hAnsi="Arial" w:cs="Arial"/>
          <w:sz w:val="22"/>
          <w:szCs w:val="22"/>
        </w:rPr>
      </w:pPr>
    </w:p>
    <w:p w14:paraId="29F9116E" w14:textId="77777777" w:rsidR="00E560C8" w:rsidRPr="007E2472" w:rsidRDefault="00E560C8" w:rsidP="005B04B3">
      <w:pPr>
        <w:jc w:val="center"/>
        <w:rPr>
          <w:rFonts w:ascii="Arial" w:hAnsi="Arial" w:cs="Arial"/>
          <w:sz w:val="22"/>
          <w:szCs w:val="22"/>
        </w:rPr>
      </w:pPr>
    </w:p>
    <w:bookmarkEnd w:id="0"/>
    <w:p w14:paraId="5FBD9526" w14:textId="77777777" w:rsidR="00CE1058" w:rsidRPr="007E2472" w:rsidRDefault="00CE1058" w:rsidP="00CE1058">
      <w:pPr>
        <w:autoSpaceDE w:val="0"/>
        <w:autoSpaceDN w:val="0"/>
        <w:adjustRightInd w:val="0"/>
        <w:rPr>
          <w:rFonts w:ascii="Arial" w:eastAsiaTheme="minorHAnsi" w:hAnsi="Arial" w:cs="Arial"/>
          <w:sz w:val="22"/>
          <w:szCs w:val="22"/>
          <w:lang w:eastAsia="en-US"/>
        </w:rPr>
      </w:pPr>
    </w:p>
    <w:p w14:paraId="070FA947" w14:textId="77777777" w:rsidR="00CE1058" w:rsidRPr="007E2472" w:rsidRDefault="00CE1058" w:rsidP="00CE1058">
      <w:pPr>
        <w:autoSpaceDE w:val="0"/>
        <w:autoSpaceDN w:val="0"/>
        <w:adjustRightInd w:val="0"/>
        <w:rPr>
          <w:rFonts w:ascii="Arial" w:eastAsiaTheme="minorHAnsi" w:hAnsi="Arial" w:cs="Arial"/>
          <w:sz w:val="22"/>
          <w:szCs w:val="22"/>
          <w:lang w:eastAsia="en-US"/>
        </w:rPr>
      </w:pPr>
    </w:p>
    <w:p w14:paraId="7054E161" w14:textId="2A9CF775" w:rsidR="00CE1058" w:rsidRPr="007E2472" w:rsidRDefault="00CE1058" w:rsidP="00CE1058">
      <w:pPr>
        <w:autoSpaceDE w:val="0"/>
        <w:autoSpaceDN w:val="0"/>
        <w:adjustRightInd w:val="0"/>
        <w:jc w:val="center"/>
        <w:rPr>
          <w:rFonts w:ascii="Arial" w:eastAsiaTheme="minorHAnsi" w:hAnsi="Arial" w:cs="Arial"/>
          <w:b/>
          <w:bCs/>
          <w:sz w:val="22"/>
          <w:szCs w:val="22"/>
          <w:lang w:eastAsia="en-US"/>
        </w:rPr>
      </w:pPr>
      <w:r w:rsidRPr="007E2472">
        <w:rPr>
          <w:rFonts w:ascii="Arial" w:eastAsiaTheme="minorHAnsi" w:hAnsi="Arial" w:cs="Arial"/>
          <w:b/>
          <w:bCs/>
          <w:sz w:val="22"/>
          <w:szCs w:val="22"/>
          <w:lang w:eastAsia="en-US"/>
        </w:rPr>
        <w:lastRenderedPageBreak/>
        <w:t>ANEXO III – MINUTA DA ATA DE REGISTRO DE PREÇOS NºXXX/202</w:t>
      </w:r>
      <w:r w:rsidR="002965BA" w:rsidRPr="007E2472">
        <w:rPr>
          <w:rFonts w:ascii="Arial" w:eastAsiaTheme="minorHAnsi" w:hAnsi="Arial" w:cs="Arial"/>
          <w:b/>
          <w:bCs/>
          <w:sz w:val="22"/>
          <w:szCs w:val="22"/>
          <w:lang w:eastAsia="en-US"/>
        </w:rPr>
        <w:t>6</w:t>
      </w:r>
      <w:r w:rsidRPr="007E2472">
        <w:rPr>
          <w:rFonts w:ascii="Arial" w:eastAsiaTheme="minorHAnsi" w:hAnsi="Arial" w:cs="Arial"/>
          <w:b/>
          <w:bCs/>
          <w:sz w:val="22"/>
          <w:szCs w:val="22"/>
          <w:lang w:eastAsia="en-US"/>
        </w:rPr>
        <w:t>/</w:t>
      </w:r>
      <w:r w:rsidR="006F2D61" w:rsidRPr="007E2472">
        <w:rPr>
          <w:rFonts w:ascii="Arial" w:eastAsiaTheme="minorHAnsi" w:hAnsi="Arial" w:cs="Arial"/>
          <w:b/>
          <w:bCs/>
          <w:sz w:val="22"/>
          <w:szCs w:val="22"/>
          <w:lang w:eastAsia="en-US"/>
        </w:rPr>
        <w:t>PM</w:t>
      </w:r>
      <w:r w:rsidRPr="007E2472">
        <w:rPr>
          <w:rFonts w:ascii="Arial" w:eastAsiaTheme="minorHAnsi" w:hAnsi="Arial" w:cs="Arial"/>
          <w:b/>
          <w:bCs/>
          <w:sz w:val="22"/>
          <w:szCs w:val="22"/>
          <w:lang w:eastAsia="en-US"/>
        </w:rPr>
        <w:t>PD/TO</w:t>
      </w:r>
    </w:p>
    <w:p w14:paraId="41A7234E" w14:textId="77777777" w:rsidR="00CE1058" w:rsidRPr="007E2472" w:rsidRDefault="00CE1058" w:rsidP="00CE1058">
      <w:pPr>
        <w:rPr>
          <w:rFonts w:ascii="Arial" w:hAnsi="Arial" w:cs="Arial"/>
          <w:sz w:val="22"/>
          <w:szCs w:val="22"/>
        </w:rPr>
      </w:pPr>
    </w:p>
    <w:p w14:paraId="046B528C" w14:textId="77777777" w:rsidR="002965BA" w:rsidRPr="007E2472" w:rsidRDefault="002965BA" w:rsidP="002965BA">
      <w:pPr>
        <w:tabs>
          <w:tab w:val="left" w:pos="4200"/>
        </w:tabs>
        <w:rPr>
          <w:rFonts w:ascii="Arial" w:eastAsiaTheme="minorHAnsi" w:hAnsi="Arial" w:cs="Arial"/>
          <w:b/>
          <w:bCs/>
          <w:sz w:val="22"/>
          <w:szCs w:val="22"/>
        </w:rPr>
      </w:pPr>
    </w:p>
    <w:p w14:paraId="1E680EE4" w14:textId="77777777" w:rsidR="003766C8" w:rsidRPr="007E2472" w:rsidRDefault="003766C8" w:rsidP="003766C8">
      <w:pPr>
        <w:tabs>
          <w:tab w:val="left" w:pos="4200"/>
        </w:tabs>
        <w:rPr>
          <w:rFonts w:ascii="Arial" w:eastAsiaTheme="minorHAnsi" w:hAnsi="Arial" w:cs="Arial"/>
          <w:b/>
          <w:bCs/>
          <w:sz w:val="22"/>
          <w:szCs w:val="22"/>
        </w:rPr>
      </w:pPr>
    </w:p>
    <w:p w14:paraId="190FF5E1"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eastAsiaTheme="minorHAnsi" w:hAnsi="Arial" w:cs="Arial"/>
          <w:b/>
          <w:bCs/>
          <w:sz w:val="22"/>
          <w:szCs w:val="22"/>
        </w:rPr>
      </w:pPr>
      <w:r w:rsidRPr="007E2472">
        <w:rPr>
          <w:rFonts w:ascii="Arial" w:eastAsiaTheme="minorHAnsi" w:hAnsi="Arial" w:cs="Arial"/>
          <w:b/>
          <w:bCs/>
          <w:sz w:val="22"/>
          <w:szCs w:val="22"/>
        </w:rPr>
        <w:t>PREGÃO ELETRÔNICO SRP Nº 002/2026/PMPD-TO</w:t>
      </w:r>
    </w:p>
    <w:p w14:paraId="1458834C" w14:textId="6E4E4CC7" w:rsidR="003766C8" w:rsidRPr="007E2472" w:rsidRDefault="003766C8" w:rsidP="003766C8">
      <w:pPr>
        <w:pBdr>
          <w:top w:val="single" w:sz="4" w:space="1" w:color="auto"/>
          <w:left w:val="single" w:sz="4" w:space="0" w:color="auto"/>
          <w:bottom w:val="single" w:sz="4" w:space="1" w:color="auto"/>
          <w:right w:val="single" w:sz="4" w:space="1" w:color="auto"/>
        </w:pBdr>
        <w:autoSpaceDE w:val="0"/>
        <w:autoSpaceDN w:val="0"/>
        <w:adjustRightInd w:val="0"/>
        <w:rPr>
          <w:rFonts w:ascii="Arial" w:eastAsiaTheme="minorHAnsi" w:hAnsi="Arial" w:cs="Arial"/>
          <w:b/>
          <w:bCs/>
          <w:sz w:val="22"/>
          <w:szCs w:val="22"/>
        </w:rPr>
      </w:pPr>
      <w:r w:rsidRPr="007E2472">
        <w:rPr>
          <w:rFonts w:ascii="Arial" w:hAnsi="Arial" w:cs="Arial"/>
          <w:b/>
          <w:bCs/>
          <w:sz w:val="22"/>
          <w:szCs w:val="22"/>
        </w:rPr>
        <w:t>PROCESSO ADMINISTRATIVO Nº 0</w:t>
      </w:r>
      <w:r w:rsidR="000A327A">
        <w:rPr>
          <w:rFonts w:ascii="Arial" w:hAnsi="Arial" w:cs="Arial"/>
          <w:b/>
          <w:bCs/>
          <w:sz w:val="22"/>
          <w:szCs w:val="22"/>
        </w:rPr>
        <w:t>451</w:t>
      </w:r>
      <w:r w:rsidRPr="007E2472">
        <w:rPr>
          <w:rFonts w:ascii="Arial" w:hAnsi="Arial" w:cs="Arial"/>
          <w:b/>
          <w:bCs/>
          <w:sz w:val="22"/>
          <w:szCs w:val="22"/>
        </w:rPr>
        <w:t>/2026/</w:t>
      </w:r>
      <w:r w:rsidRPr="007E2472">
        <w:rPr>
          <w:rFonts w:ascii="Arial" w:eastAsiaTheme="minorHAnsi" w:hAnsi="Arial" w:cs="Arial"/>
          <w:b/>
          <w:bCs/>
          <w:sz w:val="22"/>
          <w:szCs w:val="22"/>
        </w:rPr>
        <w:t xml:space="preserve"> PMPD-TO</w:t>
      </w:r>
    </w:p>
    <w:p w14:paraId="22B1A3D2"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ÓRGÃO GERENCIADOR: PREFEITURA MUNICIPAL DE PAU D’ARCO-TO, </w:t>
      </w:r>
    </w:p>
    <w:p w14:paraId="13E68562"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CNPJ: </w:t>
      </w:r>
      <w:r w:rsidRPr="007E2472">
        <w:rPr>
          <w:rFonts w:ascii="Arial" w:hAnsi="Arial" w:cs="Arial"/>
          <w:sz w:val="22"/>
          <w:szCs w:val="22"/>
        </w:rPr>
        <w:t>25.063.991/0001-82.</w:t>
      </w:r>
    </w:p>
    <w:p w14:paraId="0D97CF21"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sz w:val="22"/>
          <w:szCs w:val="22"/>
        </w:rPr>
      </w:pPr>
      <w:r w:rsidRPr="007E2472">
        <w:rPr>
          <w:rFonts w:ascii="Arial" w:hAnsi="Arial" w:cs="Arial"/>
          <w:b/>
          <w:sz w:val="22"/>
          <w:szCs w:val="22"/>
        </w:rPr>
        <w:t xml:space="preserve">FUNDAMENTAÇÃO JURIDICA: </w:t>
      </w:r>
      <w:r w:rsidRPr="007E2472">
        <w:rPr>
          <w:rFonts w:ascii="Arial" w:hAnsi="Arial" w:cs="Arial"/>
          <w:sz w:val="22"/>
          <w:szCs w:val="22"/>
        </w:rPr>
        <w:t>LEI 14.133, ART 56  E ALTERAÇÕES POSTERIORES.</w:t>
      </w:r>
    </w:p>
    <w:p w14:paraId="13F1E641"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CRITÉRIO DE JULGAMENTO: “MENOR PREÇO POR ITEM”</w:t>
      </w:r>
    </w:p>
    <w:p w14:paraId="421B071B" w14:textId="77777777" w:rsidR="003766C8" w:rsidRPr="007E2472" w:rsidRDefault="003766C8" w:rsidP="003766C8">
      <w:pPr>
        <w:pBdr>
          <w:top w:val="single" w:sz="4" w:space="1" w:color="auto"/>
          <w:left w:val="single" w:sz="4" w:space="0" w:color="auto"/>
          <w:bottom w:val="single" w:sz="4" w:space="1" w:color="auto"/>
          <w:right w:val="single" w:sz="4" w:space="1" w:color="auto"/>
        </w:pBdr>
        <w:jc w:val="both"/>
        <w:rPr>
          <w:rFonts w:ascii="Arial" w:hAnsi="Arial" w:cs="Arial"/>
          <w:b/>
          <w:sz w:val="22"/>
          <w:szCs w:val="22"/>
        </w:rPr>
      </w:pPr>
      <w:r w:rsidRPr="007E2472">
        <w:rPr>
          <w:rFonts w:ascii="Arial" w:hAnsi="Arial" w:cs="Arial"/>
          <w:b/>
          <w:sz w:val="22"/>
          <w:szCs w:val="22"/>
        </w:rPr>
        <w:t xml:space="preserve">OBJETO: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69399B62" w14:textId="77777777" w:rsidR="00CE1058" w:rsidRPr="007E2472" w:rsidRDefault="00CE1058" w:rsidP="00CE1058">
      <w:pPr>
        <w:autoSpaceDE w:val="0"/>
        <w:autoSpaceDN w:val="0"/>
        <w:adjustRightInd w:val="0"/>
        <w:rPr>
          <w:rFonts w:ascii="Arial" w:eastAsiaTheme="minorHAnsi" w:hAnsi="Arial" w:cs="Arial"/>
          <w:b/>
          <w:bCs/>
          <w:sz w:val="22"/>
          <w:szCs w:val="22"/>
          <w:lang w:eastAsia="en-US"/>
        </w:rPr>
      </w:pPr>
    </w:p>
    <w:p w14:paraId="6CD38665" w14:textId="77777777" w:rsidR="00CE1058" w:rsidRPr="007E2472" w:rsidRDefault="00CE1058" w:rsidP="00CE1058">
      <w:pPr>
        <w:autoSpaceDE w:val="0"/>
        <w:autoSpaceDN w:val="0"/>
        <w:adjustRightInd w:val="0"/>
        <w:rPr>
          <w:rFonts w:ascii="Arial" w:eastAsiaTheme="minorHAnsi" w:hAnsi="Arial" w:cs="Arial"/>
          <w:b/>
          <w:bCs/>
          <w:sz w:val="22"/>
          <w:szCs w:val="22"/>
          <w:lang w:eastAsia="en-US"/>
        </w:rPr>
      </w:pPr>
    </w:p>
    <w:p w14:paraId="53A7234C" w14:textId="77777777" w:rsidR="007846C9" w:rsidRPr="007E2472" w:rsidRDefault="007846C9" w:rsidP="00CE1058">
      <w:pPr>
        <w:autoSpaceDE w:val="0"/>
        <w:autoSpaceDN w:val="0"/>
        <w:adjustRightInd w:val="0"/>
        <w:rPr>
          <w:rFonts w:ascii="Arial" w:eastAsiaTheme="minorHAnsi" w:hAnsi="Arial" w:cs="Arial"/>
          <w:b/>
          <w:bCs/>
          <w:sz w:val="22"/>
          <w:szCs w:val="22"/>
          <w:lang w:eastAsia="en-US"/>
        </w:rPr>
      </w:pPr>
    </w:p>
    <w:p w14:paraId="4E020E86" w14:textId="77777777" w:rsidR="007846C9" w:rsidRPr="007E2472" w:rsidRDefault="007846C9" w:rsidP="00CE1058">
      <w:pPr>
        <w:autoSpaceDE w:val="0"/>
        <w:autoSpaceDN w:val="0"/>
        <w:adjustRightInd w:val="0"/>
        <w:rPr>
          <w:rFonts w:ascii="Arial" w:eastAsiaTheme="minorHAnsi" w:hAnsi="Arial" w:cs="Arial"/>
          <w:b/>
          <w:bCs/>
          <w:sz w:val="22"/>
          <w:szCs w:val="22"/>
          <w:lang w:eastAsia="en-US"/>
        </w:rPr>
      </w:pPr>
    </w:p>
    <w:p w14:paraId="0F5B541F" w14:textId="20A98E6C" w:rsidR="007846C9" w:rsidRPr="007E2472" w:rsidRDefault="007846C9" w:rsidP="007846C9">
      <w:pPr>
        <w:spacing w:before="1"/>
        <w:ind w:left="4792" w:right="-30"/>
        <w:jc w:val="both"/>
        <w:rPr>
          <w:rFonts w:ascii="Arial" w:hAnsi="Arial" w:cs="Arial"/>
          <w:b/>
          <w:sz w:val="22"/>
          <w:szCs w:val="22"/>
        </w:rPr>
      </w:pPr>
      <w:r w:rsidRPr="007E2472">
        <w:rPr>
          <w:rFonts w:ascii="Arial" w:hAnsi="Arial" w:cs="Arial"/>
          <w:b/>
          <w:sz w:val="22"/>
          <w:szCs w:val="22"/>
        </w:rPr>
        <w:t>ATA DE REGISTRO DE PREÇOS Nº XXX/202</w:t>
      </w:r>
      <w:r w:rsidR="004D3580" w:rsidRPr="007E2472">
        <w:rPr>
          <w:rFonts w:ascii="Arial" w:hAnsi="Arial" w:cs="Arial"/>
          <w:b/>
          <w:sz w:val="22"/>
          <w:szCs w:val="22"/>
        </w:rPr>
        <w:t>6</w:t>
      </w:r>
      <w:r w:rsidRPr="007E2472">
        <w:rPr>
          <w:rFonts w:ascii="Arial" w:hAnsi="Arial" w:cs="Arial"/>
          <w:b/>
          <w:sz w:val="22"/>
          <w:szCs w:val="22"/>
        </w:rPr>
        <w:t xml:space="preserve">, QUE ENTRE SI CELEBRAM O XXXXX - TO, E A EMPRESA </w:t>
      </w:r>
      <w:r w:rsidRPr="007E2472">
        <w:rPr>
          <w:rFonts w:ascii="Arial" w:hAnsi="Arial" w:cs="Arial"/>
          <w:b/>
          <w:bCs/>
          <w:sz w:val="22"/>
          <w:szCs w:val="22"/>
        </w:rPr>
        <w:t>XXXXX</w:t>
      </w:r>
      <w:r w:rsidRPr="007E2472">
        <w:rPr>
          <w:rFonts w:ascii="Arial" w:hAnsi="Arial" w:cs="Arial"/>
          <w:b/>
          <w:sz w:val="22"/>
          <w:szCs w:val="22"/>
        </w:rPr>
        <w:t xml:space="preserve">, INSCRITA NO CNPJ SOB O N.º </w:t>
      </w:r>
      <w:r w:rsidRPr="007E2472">
        <w:rPr>
          <w:rFonts w:ascii="Arial" w:eastAsiaTheme="minorHAnsi" w:hAnsi="Arial" w:cs="Arial"/>
          <w:b/>
          <w:bCs/>
          <w:sz w:val="22"/>
          <w:szCs w:val="22"/>
          <w:lang w:eastAsia="en-US"/>
        </w:rPr>
        <w:t>XXXX</w:t>
      </w:r>
      <w:r w:rsidRPr="007E2472">
        <w:rPr>
          <w:rFonts w:ascii="Arial" w:hAnsi="Arial" w:cs="Arial"/>
          <w:b/>
          <w:sz w:val="22"/>
          <w:szCs w:val="22"/>
        </w:rPr>
        <w:t xml:space="preserve"> .</w:t>
      </w:r>
    </w:p>
    <w:p w14:paraId="3FF40472" w14:textId="77777777" w:rsidR="007846C9" w:rsidRPr="007E2472" w:rsidRDefault="007846C9" w:rsidP="00CE1058">
      <w:pPr>
        <w:autoSpaceDE w:val="0"/>
        <w:autoSpaceDN w:val="0"/>
        <w:adjustRightInd w:val="0"/>
        <w:rPr>
          <w:rFonts w:ascii="Arial" w:eastAsiaTheme="minorHAnsi" w:hAnsi="Arial" w:cs="Arial"/>
          <w:b/>
          <w:bCs/>
          <w:sz w:val="22"/>
          <w:szCs w:val="22"/>
          <w:lang w:eastAsia="en-US"/>
        </w:rPr>
      </w:pPr>
    </w:p>
    <w:p w14:paraId="0E1D68B5" w14:textId="59AA4E6C" w:rsidR="00CE1058" w:rsidRPr="007E2472" w:rsidRDefault="00CE1058" w:rsidP="00CE1058">
      <w:pPr>
        <w:pStyle w:val="NormalWeb"/>
        <w:rPr>
          <w:rFonts w:ascii="Arial" w:hAnsi="Arial" w:cs="Arial"/>
          <w:sz w:val="22"/>
          <w:szCs w:val="22"/>
        </w:rPr>
      </w:pPr>
      <w:r w:rsidRPr="007E2472">
        <w:rPr>
          <w:rStyle w:val="Forte"/>
          <w:rFonts w:ascii="Arial" w:hAnsi="Arial" w:cs="Arial"/>
          <w:sz w:val="22"/>
          <w:szCs w:val="22"/>
        </w:rPr>
        <w:t>ÓRGÃO GERENCIADOR:</w:t>
      </w:r>
      <w:r w:rsidRPr="007E2472">
        <w:rPr>
          <w:rFonts w:ascii="Arial" w:hAnsi="Arial" w:cs="Arial"/>
          <w:sz w:val="22"/>
          <w:szCs w:val="22"/>
        </w:rPr>
        <w:t xml:space="preserve"> </w:t>
      </w:r>
      <w:r w:rsidR="006F2D61" w:rsidRPr="007E2472">
        <w:rPr>
          <w:rFonts w:ascii="Arial" w:hAnsi="Arial" w:cs="Arial"/>
          <w:sz w:val="22"/>
          <w:szCs w:val="22"/>
        </w:rPr>
        <w:t>Prefeitura Muncipal</w:t>
      </w:r>
      <w:r w:rsidRPr="007E2472">
        <w:rPr>
          <w:rFonts w:ascii="Arial" w:hAnsi="Arial" w:cs="Arial"/>
          <w:sz w:val="22"/>
          <w:szCs w:val="22"/>
        </w:rPr>
        <w:t xml:space="preserve"> de Pau D’Arco – TO</w:t>
      </w:r>
      <w:r w:rsidRPr="007E2472">
        <w:rPr>
          <w:rFonts w:ascii="Arial" w:hAnsi="Arial" w:cs="Arial"/>
          <w:sz w:val="22"/>
          <w:szCs w:val="22"/>
        </w:rPr>
        <w:br/>
      </w:r>
      <w:r w:rsidRPr="007E2472">
        <w:rPr>
          <w:rStyle w:val="Forte"/>
          <w:rFonts w:ascii="Arial" w:hAnsi="Arial" w:cs="Arial"/>
          <w:sz w:val="22"/>
          <w:szCs w:val="22"/>
        </w:rPr>
        <w:t>ÓRGÃO PARTICIPANTE:</w:t>
      </w:r>
      <w:r w:rsidRPr="007E2472">
        <w:rPr>
          <w:rFonts w:ascii="Arial" w:hAnsi="Arial" w:cs="Arial"/>
          <w:sz w:val="22"/>
          <w:szCs w:val="22"/>
        </w:rPr>
        <w:t xml:space="preserve"> [Se houver outros órgãos participantes]</w:t>
      </w:r>
    </w:p>
    <w:p w14:paraId="4BA7C659" w14:textId="483B6D32" w:rsidR="007846C9" w:rsidRPr="007E2472" w:rsidRDefault="007846C9" w:rsidP="003766C8">
      <w:pPr>
        <w:pStyle w:val="Default"/>
        <w:jc w:val="both"/>
        <w:rPr>
          <w:rFonts w:ascii="Arial" w:hAnsi="Arial" w:cs="Arial"/>
          <w:color w:val="auto"/>
          <w:sz w:val="22"/>
          <w:szCs w:val="22"/>
        </w:rPr>
      </w:pPr>
      <w:r w:rsidRPr="007E2472">
        <w:rPr>
          <w:rFonts w:ascii="Arial" w:hAnsi="Arial" w:cs="Arial"/>
          <w:b/>
          <w:color w:val="auto"/>
          <w:sz w:val="22"/>
          <w:szCs w:val="22"/>
        </w:rPr>
        <w:t>DETENTORA DA ATA:</w:t>
      </w:r>
      <w:r w:rsidRPr="007E2472">
        <w:rPr>
          <w:rFonts w:ascii="Arial" w:hAnsi="Arial" w:cs="Arial"/>
          <w:color w:val="auto"/>
          <w:sz w:val="22"/>
          <w:szCs w:val="22"/>
        </w:rPr>
        <w:t xml:space="preserve"> a empresa </w:t>
      </w:r>
      <w:r w:rsidRPr="007E2472">
        <w:rPr>
          <w:rFonts w:ascii="Arial" w:hAnsi="Arial" w:cs="Arial"/>
          <w:b/>
          <w:bCs/>
          <w:color w:val="auto"/>
          <w:sz w:val="22"/>
          <w:szCs w:val="22"/>
        </w:rPr>
        <w:t>XXXXXXXXXXXX</w:t>
      </w:r>
      <w:r w:rsidRPr="007E2472">
        <w:rPr>
          <w:rFonts w:ascii="Arial" w:hAnsi="Arial" w:cs="Arial"/>
          <w:color w:val="auto"/>
          <w:sz w:val="22"/>
          <w:szCs w:val="22"/>
        </w:rPr>
        <w:t xml:space="preserve">, inscrita no CNPJ sob o n.º </w:t>
      </w:r>
      <w:r w:rsidRPr="007E2472">
        <w:rPr>
          <w:rFonts w:ascii="Arial" w:eastAsiaTheme="minorHAnsi" w:hAnsi="Arial" w:cs="Arial"/>
          <w:b/>
          <w:bCs/>
          <w:color w:val="auto"/>
          <w:sz w:val="22"/>
          <w:szCs w:val="22"/>
          <w:lang w:eastAsia="en-US"/>
        </w:rPr>
        <w:t>XXXXXXXXX</w:t>
      </w:r>
      <w:r w:rsidRPr="007E2472">
        <w:rPr>
          <w:rFonts w:ascii="Arial" w:hAnsi="Arial" w:cs="Arial"/>
          <w:color w:val="auto"/>
          <w:sz w:val="22"/>
          <w:szCs w:val="22"/>
        </w:rPr>
        <w:t>, estabelecida na Rua</w:t>
      </w:r>
      <w:r w:rsidRPr="007E2472">
        <w:rPr>
          <w:rFonts w:ascii="Arial" w:eastAsiaTheme="minorHAnsi" w:hAnsi="Arial" w:cs="Arial"/>
          <w:b/>
          <w:bCs/>
          <w:color w:val="auto"/>
          <w:sz w:val="22"/>
          <w:szCs w:val="22"/>
          <w:lang w:eastAsia="en-US"/>
        </w:rPr>
        <w:t xml:space="preserve"> XXXXXXXX</w:t>
      </w:r>
      <w:r w:rsidRPr="007E2472">
        <w:rPr>
          <w:rFonts w:ascii="Arial" w:hAnsi="Arial" w:cs="Arial"/>
          <w:b/>
          <w:color w:val="auto"/>
          <w:sz w:val="22"/>
          <w:szCs w:val="22"/>
        </w:rPr>
        <w:t xml:space="preserve">, nº XXXXX , bairro </w:t>
      </w:r>
      <w:r w:rsidRPr="007E2472">
        <w:rPr>
          <w:rFonts w:ascii="Arial" w:eastAsiaTheme="minorHAnsi" w:hAnsi="Arial" w:cs="Arial"/>
          <w:b/>
          <w:bCs/>
          <w:color w:val="auto"/>
          <w:sz w:val="22"/>
          <w:szCs w:val="22"/>
          <w:lang w:eastAsia="en-US"/>
        </w:rPr>
        <w:t>XXXXXXX</w:t>
      </w:r>
      <w:r w:rsidRPr="007E2472">
        <w:rPr>
          <w:rFonts w:ascii="Arial" w:eastAsiaTheme="minorHAnsi" w:hAnsi="Arial" w:cs="Arial"/>
          <w:color w:val="auto"/>
          <w:sz w:val="22"/>
          <w:szCs w:val="22"/>
          <w:lang w:eastAsia="en-US"/>
        </w:rPr>
        <w:t xml:space="preserve"> </w:t>
      </w:r>
      <w:r w:rsidRPr="007E2472">
        <w:rPr>
          <w:rFonts w:ascii="Arial" w:hAnsi="Arial" w:cs="Arial"/>
          <w:b/>
          <w:color w:val="auto"/>
          <w:sz w:val="22"/>
          <w:szCs w:val="22"/>
        </w:rPr>
        <w:t>, Municipio XXXXXXXX</w:t>
      </w:r>
      <w:r w:rsidRPr="007E2472">
        <w:rPr>
          <w:rFonts w:ascii="Arial" w:hAnsi="Arial" w:cs="Arial"/>
          <w:color w:val="auto"/>
          <w:sz w:val="22"/>
          <w:szCs w:val="22"/>
        </w:rPr>
        <w:t xml:space="preserve">, CEP: </w:t>
      </w:r>
      <w:r w:rsidRPr="007E2472">
        <w:rPr>
          <w:rFonts w:ascii="Arial" w:eastAsiaTheme="minorHAnsi" w:hAnsi="Arial" w:cs="Arial"/>
          <w:b/>
          <w:bCs/>
          <w:color w:val="auto"/>
          <w:sz w:val="22"/>
          <w:szCs w:val="22"/>
          <w:lang w:eastAsia="en-US"/>
        </w:rPr>
        <w:t>XXXXXXXX</w:t>
      </w:r>
      <w:r w:rsidRPr="007E2472">
        <w:rPr>
          <w:rFonts w:ascii="Arial" w:hAnsi="Arial" w:cs="Arial"/>
          <w:color w:val="auto"/>
          <w:sz w:val="22"/>
          <w:szCs w:val="22"/>
        </w:rPr>
        <w:t>, E-mail:</w:t>
      </w:r>
      <w:r w:rsidRPr="007E2472">
        <w:rPr>
          <w:rFonts w:ascii="Arial" w:hAnsi="Arial" w:cs="Arial"/>
          <w:b/>
          <w:bCs/>
          <w:color w:val="auto"/>
          <w:sz w:val="22"/>
          <w:szCs w:val="22"/>
        </w:rPr>
        <w:t xml:space="preserve"> </w:t>
      </w:r>
      <w:hyperlink r:id="rId29" w:history="1">
        <w:r w:rsidRPr="007E2472">
          <w:rPr>
            <w:rStyle w:val="Hyperlink"/>
            <w:rFonts w:ascii="Arial" w:eastAsiaTheme="minorHAnsi" w:hAnsi="Arial" w:cs="Arial"/>
            <w:b/>
            <w:bCs/>
            <w:color w:val="auto"/>
            <w:sz w:val="22"/>
            <w:szCs w:val="22"/>
            <w:lang w:eastAsia="en-US"/>
          </w:rPr>
          <w:t>XXXXXXXX</w:t>
        </w:r>
      </w:hyperlink>
      <w:r w:rsidRPr="007E2472">
        <w:rPr>
          <w:rFonts w:ascii="Arial" w:eastAsiaTheme="minorHAnsi" w:hAnsi="Arial" w:cs="Arial"/>
          <w:color w:val="auto"/>
          <w:sz w:val="22"/>
          <w:szCs w:val="22"/>
          <w:lang w:eastAsia="en-US"/>
        </w:rPr>
        <w:t xml:space="preserve"> , </w:t>
      </w:r>
      <w:r w:rsidRPr="007E2472">
        <w:rPr>
          <w:rFonts w:ascii="Arial" w:hAnsi="Arial" w:cs="Arial"/>
          <w:color w:val="auto"/>
          <w:sz w:val="22"/>
          <w:szCs w:val="22"/>
        </w:rPr>
        <w:t>representada por seu sócio/procurador,</w:t>
      </w:r>
      <w:r w:rsidRPr="007E2472">
        <w:rPr>
          <w:rFonts w:ascii="Arial" w:hAnsi="Arial" w:cs="Arial"/>
          <w:color w:val="auto"/>
          <w:spacing w:val="-10"/>
          <w:sz w:val="22"/>
          <w:szCs w:val="22"/>
        </w:rPr>
        <w:t xml:space="preserve"> </w:t>
      </w:r>
      <w:r w:rsidRPr="007E2472">
        <w:rPr>
          <w:rFonts w:ascii="Arial" w:hAnsi="Arial" w:cs="Arial"/>
          <w:color w:val="auto"/>
          <w:sz w:val="22"/>
          <w:szCs w:val="22"/>
        </w:rPr>
        <w:t>Sr(a).</w:t>
      </w:r>
      <w:r w:rsidRPr="007E2472">
        <w:rPr>
          <w:rFonts w:ascii="Arial" w:hAnsi="Arial" w:cs="Arial"/>
          <w:color w:val="auto"/>
          <w:spacing w:val="-11"/>
          <w:sz w:val="22"/>
          <w:szCs w:val="22"/>
        </w:rPr>
        <w:t xml:space="preserve"> </w:t>
      </w:r>
      <w:r w:rsidRPr="007E2472">
        <w:rPr>
          <w:rFonts w:ascii="Arial" w:hAnsi="Arial" w:cs="Arial"/>
          <w:b/>
          <w:bCs/>
          <w:color w:val="auto"/>
          <w:sz w:val="22"/>
          <w:szCs w:val="22"/>
        </w:rPr>
        <w:t>XXXXXXXXXX</w:t>
      </w:r>
      <w:r w:rsidRPr="007E2472">
        <w:rPr>
          <w:rFonts w:ascii="Arial" w:hAnsi="Arial" w:cs="Arial"/>
          <w:color w:val="auto"/>
          <w:sz w:val="22"/>
          <w:szCs w:val="22"/>
        </w:rPr>
        <w:t>,</w:t>
      </w:r>
      <w:r w:rsidRPr="007E2472">
        <w:rPr>
          <w:rFonts w:ascii="Arial" w:hAnsi="Arial" w:cs="Arial"/>
          <w:color w:val="auto"/>
          <w:spacing w:val="-10"/>
          <w:sz w:val="22"/>
          <w:szCs w:val="22"/>
        </w:rPr>
        <w:t xml:space="preserve"> </w:t>
      </w:r>
      <w:r w:rsidRPr="007E2472">
        <w:rPr>
          <w:rFonts w:ascii="Arial" w:hAnsi="Arial" w:cs="Arial"/>
          <w:color w:val="auto"/>
          <w:sz w:val="22"/>
          <w:szCs w:val="22"/>
        </w:rPr>
        <w:t>XXXX, XXX, residente: domiciliado na Rua XXX, n° XXX— Bairro XXX, cidade XXX- XXX, CEP: XXX, portador XXXXXXX e CPF n°XXXXXXXXX,</w:t>
      </w:r>
      <w:r w:rsidRPr="007E2472">
        <w:rPr>
          <w:rFonts w:ascii="Arial" w:hAnsi="Arial" w:cs="Arial"/>
          <w:color w:val="auto"/>
          <w:spacing w:val="-10"/>
          <w:sz w:val="22"/>
          <w:szCs w:val="22"/>
        </w:rPr>
        <w:t xml:space="preserve"> </w:t>
      </w:r>
      <w:r w:rsidRPr="007E2472">
        <w:rPr>
          <w:rFonts w:ascii="Arial" w:hAnsi="Arial" w:cs="Arial"/>
          <w:color w:val="auto"/>
          <w:sz w:val="22"/>
          <w:szCs w:val="22"/>
        </w:rPr>
        <w:t xml:space="preserve">adiante denominado </w:t>
      </w:r>
      <w:r w:rsidRPr="007E2472">
        <w:rPr>
          <w:rFonts w:ascii="Arial" w:hAnsi="Arial" w:cs="Arial"/>
          <w:b/>
          <w:color w:val="auto"/>
          <w:sz w:val="22"/>
          <w:szCs w:val="22"/>
        </w:rPr>
        <w:t>COMPROMISSÁRIO</w:t>
      </w:r>
      <w:r w:rsidRPr="007E2472">
        <w:rPr>
          <w:rFonts w:ascii="Arial" w:hAnsi="Arial" w:cs="Arial"/>
          <w:b/>
          <w:color w:val="auto"/>
          <w:spacing w:val="1"/>
          <w:sz w:val="22"/>
          <w:szCs w:val="22"/>
        </w:rPr>
        <w:t xml:space="preserve"> </w:t>
      </w:r>
      <w:r w:rsidRPr="007E2472">
        <w:rPr>
          <w:rFonts w:ascii="Arial" w:hAnsi="Arial" w:cs="Arial"/>
          <w:b/>
          <w:color w:val="auto"/>
          <w:sz w:val="22"/>
          <w:szCs w:val="22"/>
        </w:rPr>
        <w:t>FORNECEDOR</w:t>
      </w:r>
      <w:r w:rsidRPr="007E2472">
        <w:rPr>
          <w:rFonts w:ascii="Arial" w:hAnsi="Arial" w:cs="Arial"/>
          <w:color w:val="auto"/>
          <w:sz w:val="22"/>
          <w:szCs w:val="22"/>
        </w:rPr>
        <w:t>:</w:t>
      </w:r>
    </w:p>
    <w:p w14:paraId="2AD8F247" w14:textId="77777777" w:rsidR="007846C9" w:rsidRPr="007E2472" w:rsidRDefault="007846C9" w:rsidP="003766C8">
      <w:pPr>
        <w:pStyle w:val="Default"/>
        <w:jc w:val="both"/>
        <w:rPr>
          <w:rFonts w:ascii="Arial" w:hAnsi="Arial" w:cs="Arial"/>
          <w:color w:val="auto"/>
          <w:sz w:val="22"/>
          <w:szCs w:val="22"/>
        </w:rPr>
      </w:pPr>
    </w:p>
    <w:p w14:paraId="45617E3C" w14:textId="5C5DB1C2" w:rsidR="002965BA" w:rsidRPr="007E2472" w:rsidRDefault="007846C9" w:rsidP="003766C8">
      <w:pPr>
        <w:jc w:val="both"/>
        <w:rPr>
          <w:rFonts w:ascii="Arial" w:hAnsi="Arial" w:cs="Arial"/>
          <w:b/>
          <w:sz w:val="22"/>
          <w:szCs w:val="22"/>
        </w:rPr>
      </w:pPr>
      <w:r w:rsidRPr="007E2472">
        <w:rPr>
          <w:rFonts w:ascii="Arial" w:hAnsi="Arial" w:cs="Arial"/>
          <w:sz w:val="22"/>
          <w:szCs w:val="22"/>
        </w:rPr>
        <w:t>Aos ___ dias do mês de ________ do ano de 202</w:t>
      </w:r>
      <w:r w:rsidR="004D3580" w:rsidRPr="007E2472">
        <w:rPr>
          <w:rFonts w:ascii="Arial" w:hAnsi="Arial" w:cs="Arial"/>
          <w:sz w:val="22"/>
          <w:szCs w:val="22"/>
        </w:rPr>
        <w:t>6</w:t>
      </w:r>
      <w:r w:rsidRPr="007E2472">
        <w:rPr>
          <w:rFonts w:ascii="Arial" w:hAnsi="Arial" w:cs="Arial"/>
          <w:sz w:val="22"/>
          <w:szCs w:val="22"/>
        </w:rPr>
        <w:t xml:space="preserve"> </w:t>
      </w:r>
      <w:r w:rsidR="006F2D61" w:rsidRPr="007E2472">
        <w:rPr>
          <w:rFonts w:ascii="Arial" w:hAnsi="Arial" w:cs="Arial"/>
          <w:sz w:val="22"/>
          <w:szCs w:val="22"/>
        </w:rPr>
        <w:t>a</w:t>
      </w:r>
      <w:r w:rsidRPr="007E2472">
        <w:rPr>
          <w:rFonts w:ascii="Arial" w:hAnsi="Arial" w:cs="Arial"/>
          <w:sz w:val="22"/>
          <w:szCs w:val="22"/>
        </w:rPr>
        <w:t xml:space="preserve"> </w:t>
      </w:r>
      <w:r w:rsidR="006F2D61" w:rsidRPr="007E2472">
        <w:rPr>
          <w:rFonts w:ascii="Arial" w:hAnsi="Arial" w:cs="Arial"/>
          <w:sz w:val="22"/>
          <w:szCs w:val="22"/>
        </w:rPr>
        <w:t xml:space="preserve">PREFEITURA MUNCIPAL DE </w:t>
      </w:r>
      <w:r w:rsidRPr="007E2472">
        <w:rPr>
          <w:rFonts w:ascii="Arial" w:hAnsi="Arial" w:cs="Arial"/>
          <w:sz w:val="22"/>
          <w:szCs w:val="22"/>
        </w:rPr>
        <w:t xml:space="preserve">DE SAÚDE DE PAU D’ARCO, inscrito no CNPJ sob nº ____________, com sede à ____________________, por intermédio da Autoridade Competente, </w:t>
      </w:r>
      <w:r w:rsidRPr="007E2472">
        <w:rPr>
          <w:rStyle w:val="Forte"/>
          <w:rFonts w:ascii="Arial" w:hAnsi="Arial" w:cs="Arial"/>
          <w:sz w:val="22"/>
          <w:szCs w:val="22"/>
        </w:rPr>
        <w:t>considerando o resultado do Pregão Eletrônico para Registro de Preços</w:t>
      </w:r>
      <w:r w:rsidRPr="007E2472">
        <w:rPr>
          <w:rFonts w:ascii="Arial" w:hAnsi="Arial" w:cs="Arial"/>
          <w:sz w:val="22"/>
          <w:szCs w:val="22"/>
        </w:rPr>
        <w:t xml:space="preserve">, realizado nos termos da </w:t>
      </w:r>
      <w:r w:rsidRPr="007E2472">
        <w:rPr>
          <w:rStyle w:val="Forte"/>
          <w:rFonts w:ascii="Arial" w:hAnsi="Arial" w:cs="Arial"/>
          <w:sz w:val="22"/>
          <w:szCs w:val="22"/>
        </w:rPr>
        <w:t>Lei nº 14.133/2021</w:t>
      </w:r>
      <w:r w:rsidRPr="007E2472">
        <w:rPr>
          <w:rFonts w:ascii="Arial" w:hAnsi="Arial" w:cs="Arial"/>
          <w:sz w:val="22"/>
          <w:szCs w:val="22"/>
        </w:rPr>
        <w:t xml:space="preserve">, do Decreto Federal nº 11.462/2023 e demais normas aplicáveis, </w:t>
      </w:r>
      <w:r w:rsidRPr="007E2472">
        <w:rPr>
          <w:rStyle w:val="Forte"/>
          <w:rFonts w:ascii="Arial" w:hAnsi="Arial" w:cs="Arial"/>
          <w:sz w:val="22"/>
          <w:szCs w:val="22"/>
        </w:rPr>
        <w:t>RESOLVE REGISTRAR OS PREÇOS</w:t>
      </w:r>
      <w:r w:rsidRPr="007E2472">
        <w:rPr>
          <w:rFonts w:ascii="Arial" w:hAnsi="Arial" w:cs="Arial"/>
          <w:sz w:val="22"/>
          <w:szCs w:val="22"/>
        </w:rPr>
        <w:t xml:space="preserve"> para eventual </w:t>
      </w:r>
      <w:r w:rsidR="002965BA" w:rsidRPr="007E2472">
        <w:rPr>
          <w:rFonts w:ascii="Arial" w:hAnsi="Arial" w:cs="Arial"/>
          <w:b/>
          <w:sz w:val="22"/>
          <w:szCs w:val="22"/>
        </w:rPr>
        <w:t xml:space="preserve">: </w:t>
      </w:r>
      <w:r w:rsidR="003766C8"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w:t>
      </w:r>
      <w:r w:rsidR="003766C8">
        <w:rPr>
          <w:rFonts w:ascii="Arial" w:hAnsi="Arial" w:cs="Arial"/>
          <w:sz w:val="22"/>
          <w:szCs w:val="22"/>
          <w:shd w:val="clear" w:color="auto" w:fill="FFFFFF"/>
        </w:rPr>
        <w:t>, DO MUNICIPIO DE PAU D’ARCO-TO</w:t>
      </w:r>
      <w:r w:rsidR="002965BA" w:rsidRPr="007E2472">
        <w:rPr>
          <w:rFonts w:ascii="Arial" w:hAnsi="Arial" w:cs="Arial"/>
          <w:sz w:val="22"/>
          <w:szCs w:val="22"/>
        </w:rPr>
        <w:t>, EM VIRTUDE DA DEMANDA EXISTENTE, EM CONFORMIDADE COM AS QUANTIDADES E ESPECIFICAÇÕES CONSTANTES NO TERMO DE REFERÊNCIA NO ANEXO I DO PRESENTE EDITAL.</w:t>
      </w:r>
    </w:p>
    <w:p w14:paraId="330548D0" w14:textId="4F3F2B00" w:rsidR="00CE1058" w:rsidRPr="007E2472" w:rsidRDefault="00CE1058" w:rsidP="003766C8">
      <w:pPr>
        <w:pStyle w:val="NormalWeb"/>
        <w:jc w:val="both"/>
        <w:rPr>
          <w:rFonts w:ascii="Arial" w:hAnsi="Arial" w:cs="Arial"/>
          <w:sz w:val="22"/>
          <w:szCs w:val="22"/>
        </w:rPr>
      </w:pPr>
      <w:r w:rsidRPr="007E2472">
        <w:rPr>
          <w:rStyle w:val="Forte"/>
          <w:rFonts w:ascii="Arial" w:hAnsi="Arial" w:cs="Arial"/>
          <w:sz w:val="22"/>
          <w:szCs w:val="22"/>
        </w:rPr>
        <w:t>CLÁUSULA PRIMEIRA – DO OBJETO</w:t>
      </w:r>
    </w:p>
    <w:p w14:paraId="2F7B1093" w14:textId="77777777" w:rsidR="006F2D61" w:rsidRPr="007E2472" w:rsidRDefault="006F2D61" w:rsidP="003766C8">
      <w:pPr>
        <w:jc w:val="both"/>
        <w:rPr>
          <w:rFonts w:ascii="Arial" w:hAnsi="Arial" w:cs="Arial"/>
          <w:sz w:val="22"/>
          <w:szCs w:val="22"/>
        </w:rPr>
      </w:pPr>
    </w:p>
    <w:p w14:paraId="69AF484F" w14:textId="2D2513E1" w:rsidR="002965BA" w:rsidRPr="007E2472" w:rsidRDefault="00CE1058" w:rsidP="003766C8">
      <w:pPr>
        <w:jc w:val="both"/>
        <w:rPr>
          <w:rFonts w:ascii="Arial" w:hAnsi="Arial" w:cs="Arial"/>
          <w:b/>
          <w:sz w:val="22"/>
          <w:szCs w:val="22"/>
        </w:rPr>
      </w:pPr>
      <w:r w:rsidRPr="007E2472">
        <w:rPr>
          <w:rFonts w:ascii="Arial" w:hAnsi="Arial" w:cs="Arial"/>
          <w:sz w:val="22"/>
          <w:szCs w:val="22"/>
        </w:rPr>
        <w:t xml:space="preserve">A presente </w:t>
      </w:r>
      <w:r w:rsidRPr="007E2472">
        <w:rPr>
          <w:rStyle w:val="Forte"/>
          <w:rFonts w:ascii="Arial" w:hAnsi="Arial" w:cs="Arial"/>
          <w:sz w:val="22"/>
          <w:szCs w:val="22"/>
        </w:rPr>
        <w:t>Ata de Registro de Preços</w:t>
      </w:r>
      <w:r w:rsidRPr="007E2472">
        <w:rPr>
          <w:rFonts w:ascii="Arial" w:hAnsi="Arial" w:cs="Arial"/>
          <w:sz w:val="22"/>
          <w:szCs w:val="22"/>
        </w:rPr>
        <w:t xml:space="preserve"> tem por objeto o </w:t>
      </w:r>
      <w:r w:rsidRPr="007E2472">
        <w:rPr>
          <w:rStyle w:val="Forte"/>
          <w:rFonts w:ascii="Arial" w:hAnsi="Arial" w:cs="Arial"/>
          <w:sz w:val="22"/>
          <w:szCs w:val="22"/>
        </w:rPr>
        <w:t xml:space="preserve">registro de preços </w:t>
      </w:r>
      <w:r w:rsidR="002965BA" w:rsidRPr="007E2472">
        <w:rPr>
          <w:rFonts w:ascii="Arial" w:hAnsi="Arial" w:cs="Arial"/>
          <w:b/>
          <w:sz w:val="22"/>
          <w:szCs w:val="22"/>
        </w:rPr>
        <w:t xml:space="preserve">: </w:t>
      </w:r>
      <w:r w:rsidR="003766C8"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w:t>
      </w:r>
      <w:r w:rsidR="003766C8">
        <w:rPr>
          <w:rFonts w:ascii="Arial" w:hAnsi="Arial" w:cs="Arial"/>
          <w:sz w:val="22"/>
          <w:szCs w:val="22"/>
          <w:shd w:val="clear" w:color="auto" w:fill="FFFFFF"/>
        </w:rPr>
        <w:t>, DO MUNICIPIO DE PAU D’ARCO-TO</w:t>
      </w:r>
      <w:r w:rsidR="002965BA" w:rsidRPr="007E2472">
        <w:rPr>
          <w:rFonts w:ascii="Arial" w:hAnsi="Arial" w:cs="Arial"/>
          <w:sz w:val="22"/>
          <w:szCs w:val="22"/>
        </w:rPr>
        <w:t>, EM VIRTUDE DA DEMANDA EXISTENTE, EM CONFORMIDADE COM AS QUANTIDADES E ESPECIFICAÇÕES CONSTANTES NO TERMO DE REFERÊNCIA NO ANEXO I DO PRESENTE EDITAL.</w:t>
      </w:r>
    </w:p>
    <w:p w14:paraId="2DFDB2EC" w14:textId="45C31FFF" w:rsidR="00CE1058" w:rsidRPr="007E2472" w:rsidRDefault="00CE1058" w:rsidP="003766C8">
      <w:pPr>
        <w:jc w:val="both"/>
        <w:rPr>
          <w:rFonts w:ascii="Arial" w:hAnsi="Arial" w:cs="Arial"/>
          <w:sz w:val="22"/>
          <w:szCs w:val="22"/>
        </w:rPr>
      </w:pPr>
    </w:p>
    <w:p w14:paraId="78C5D2E2" w14:textId="77777777" w:rsidR="00CE1058" w:rsidRPr="007E2472" w:rsidRDefault="00CE1058" w:rsidP="003766C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SEGUNDA – DOS PREÇOS REGISTRADOS</w:t>
      </w:r>
    </w:p>
    <w:p w14:paraId="58382F6C" w14:textId="77777777"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Os preços registrados são os seguintes: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28"/>
        <w:gridCol w:w="66"/>
        <w:gridCol w:w="66"/>
        <w:gridCol w:w="66"/>
        <w:gridCol w:w="66"/>
        <w:gridCol w:w="66"/>
        <w:gridCol w:w="81"/>
      </w:tblGrid>
      <w:tr w:rsidR="007E2472" w:rsidRPr="007E2472" w14:paraId="71E113EE" w14:textId="77777777" w:rsidTr="00CE1058">
        <w:trPr>
          <w:tblHeader/>
          <w:tblCellSpacing w:w="15" w:type="dxa"/>
        </w:trPr>
        <w:tc>
          <w:tcPr>
            <w:tcW w:w="0" w:type="auto"/>
            <w:vAlign w:val="center"/>
          </w:tcPr>
          <w:tbl>
            <w:tblPr>
              <w:tblStyle w:val="Tabelacomgrade"/>
              <w:tblW w:w="0" w:type="auto"/>
              <w:tblLook w:val="04A0" w:firstRow="1" w:lastRow="0" w:firstColumn="1" w:lastColumn="0" w:noHBand="0" w:noVBand="1"/>
            </w:tblPr>
            <w:tblGrid>
              <w:gridCol w:w="789"/>
              <w:gridCol w:w="2605"/>
              <w:gridCol w:w="1323"/>
              <w:gridCol w:w="1601"/>
              <w:gridCol w:w="1482"/>
              <w:gridCol w:w="1343"/>
            </w:tblGrid>
            <w:tr w:rsidR="007E2472" w:rsidRPr="007E2472" w14:paraId="6ADFBFDC" w14:textId="77777777" w:rsidTr="00F92A59">
              <w:tc>
                <w:tcPr>
                  <w:tcW w:w="817" w:type="dxa"/>
                </w:tcPr>
                <w:p w14:paraId="6EE03833"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ITEM</w:t>
                  </w:r>
                </w:p>
              </w:tc>
              <w:tc>
                <w:tcPr>
                  <w:tcW w:w="2794" w:type="dxa"/>
                </w:tcPr>
                <w:p w14:paraId="2AD8EA86"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DESCRIÇÃO</w:t>
                  </w:r>
                </w:p>
              </w:tc>
              <w:tc>
                <w:tcPr>
                  <w:tcW w:w="1679" w:type="dxa"/>
                </w:tcPr>
                <w:p w14:paraId="5EA9E308"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UND</w:t>
                  </w:r>
                </w:p>
              </w:tc>
              <w:tc>
                <w:tcPr>
                  <w:tcW w:w="1824" w:type="dxa"/>
                </w:tcPr>
                <w:p w14:paraId="36778745"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QTIDADE</w:t>
                  </w:r>
                </w:p>
              </w:tc>
              <w:tc>
                <w:tcPr>
                  <w:tcW w:w="1762" w:type="dxa"/>
                </w:tcPr>
                <w:p w14:paraId="228D21FB"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VALOR UNIT.</w:t>
                  </w:r>
                </w:p>
              </w:tc>
              <w:tc>
                <w:tcPr>
                  <w:tcW w:w="1545" w:type="dxa"/>
                </w:tcPr>
                <w:p w14:paraId="1B5D71B4" w14:textId="77777777" w:rsidR="00CE1058" w:rsidRPr="007E2472" w:rsidRDefault="00CE1058" w:rsidP="00CE1058">
                  <w:pPr>
                    <w:spacing w:after="200" w:line="276" w:lineRule="auto"/>
                    <w:jc w:val="center"/>
                    <w:rPr>
                      <w:rFonts w:ascii="Arial" w:eastAsia="Calibri" w:hAnsi="Arial" w:cs="Arial"/>
                      <w:b/>
                      <w:sz w:val="22"/>
                      <w:szCs w:val="22"/>
                      <w:lang w:eastAsia="en-US"/>
                    </w:rPr>
                  </w:pPr>
                  <w:r w:rsidRPr="007E2472">
                    <w:rPr>
                      <w:rFonts w:ascii="Arial" w:eastAsia="Calibri" w:hAnsi="Arial" w:cs="Arial"/>
                      <w:b/>
                      <w:sz w:val="22"/>
                      <w:szCs w:val="22"/>
                      <w:lang w:eastAsia="en-US"/>
                    </w:rPr>
                    <w:t>VALOR TOTAL</w:t>
                  </w:r>
                </w:p>
              </w:tc>
            </w:tr>
            <w:tr w:rsidR="007E2472" w:rsidRPr="007E2472" w14:paraId="2B587E5B" w14:textId="77777777" w:rsidTr="00F92A59">
              <w:tc>
                <w:tcPr>
                  <w:tcW w:w="817" w:type="dxa"/>
                </w:tcPr>
                <w:p w14:paraId="24D040FA" w14:textId="77777777" w:rsidR="00CE1058" w:rsidRPr="007E2472" w:rsidRDefault="00CE1058" w:rsidP="00CE1058">
                  <w:pPr>
                    <w:spacing w:after="200" w:line="276" w:lineRule="auto"/>
                    <w:jc w:val="center"/>
                    <w:rPr>
                      <w:rFonts w:ascii="Arial" w:eastAsia="Calibri" w:hAnsi="Arial" w:cs="Arial"/>
                      <w:sz w:val="22"/>
                      <w:szCs w:val="22"/>
                      <w:lang w:eastAsia="en-US"/>
                    </w:rPr>
                  </w:pPr>
                  <w:r w:rsidRPr="007E2472">
                    <w:rPr>
                      <w:rFonts w:ascii="Arial" w:eastAsia="Calibri" w:hAnsi="Arial" w:cs="Arial"/>
                      <w:sz w:val="22"/>
                      <w:szCs w:val="22"/>
                      <w:lang w:eastAsia="en-US"/>
                    </w:rPr>
                    <w:t>01</w:t>
                  </w:r>
                </w:p>
              </w:tc>
              <w:tc>
                <w:tcPr>
                  <w:tcW w:w="2794" w:type="dxa"/>
                </w:tcPr>
                <w:p w14:paraId="64597994" w14:textId="7DC68531" w:rsidR="00CE1058" w:rsidRPr="007E2472" w:rsidRDefault="006F2D61" w:rsidP="00CE1058">
                  <w:pPr>
                    <w:spacing w:after="200" w:line="276" w:lineRule="auto"/>
                    <w:jc w:val="center"/>
                    <w:rPr>
                      <w:rFonts w:ascii="Arial" w:eastAsia="Calibri" w:hAnsi="Arial" w:cs="Arial"/>
                      <w:sz w:val="22"/>
                      <w:szCs w:val="22"/>
                      <w:lang w:eastAsia="en-US"/>
                    </w:rPr>
                  </w:pPr>
                  <w:r w:rsidRPr="007E2472">
                    <w:rPr>
                      <w:rFonts w:ascii="Arial" w:eastAsia="Calibri" w:hAnsi="Arial" w:cs="Arial"/>
                      <w:sz w:val="22"/>
                      <w:szCs w:val="22"/>
                      <w:lang w:eastAsia="en-US"/>
                    </w:rPr>
                    <w:t>XXXXXXXXXXXXXX</w:t>
                  </w:r>
                </w:p>
              </w:tc>
              <w:tc>
                <w:tcPr>
                  <w:tcW w:w="1679" w:type="dxa"/>
                </w:tcPr>
                <w:p w14:paraId="579A1CE6" w14:textId="77777777" w:rsidR="00CE1058" w:rsidRPr="007E2472" w:rsidRDefault="00CE1058" w:rsidP="00CE1058">
                  <w:pPr>
                    <w:spacing w:after="200" w:line="276" w:lineRule="auto"/>
                    <w:jc w:val="center"/>
                    <w:rPr>
                      <w:rFonts w:ascii="Arial" w:eastAsia="Calibri" w:hAnsi="Arial" w:cs="Arial"/>
                      <w:sz w:val="22"/>
                      <w:szCs w:val="22"/>
                      <w:lang w:eastAsia="en-US"/>
                    </w:rPr>
                  </w:pPr>
                  <w:r w:rsidRPr="007E2472">
                    <w:rPr>
                      <w:rFonts w:ascii="Arial" w:eastAsia="Calibri" w:hAnsi="Arial" w:cs="Arial"/>
                      <w:sz w:val="22"/>
                      <w:szCs w:val="22"/>
                      <w:lang w:eastAsia="en-US"/>
                    </w:rPr>
                    <w:t>UND</w:t>
                  </w:r>
                </w:p>
              </w:tc>
              <w:tc>
                <w:tcPr>
                  <w:tcW w:w="1824" w:type="dxa"/>
                </w:tcPr>
                <w:p w14:paraId="4E53803E" w14:textId="14F30403" w:rsidR="00CE1058" w:rsidRPr="007E2472" w:rsidRDefault="00CE1058" w:rsidP="00CE1058">
                  <w:pPr>
                    <w:spacing w:after="200" w:line="276" w:lineRule="auto"/>
                    <w:jc w:val="center"/>
                    <w:rPr>
                      <w:rFonts w:ascii="Arial" w:eastAsia="Calibri" w:hAnsi="Arial" w:cs="Arial"/>
                      <w:sz w:val="22"/>
                      <w:szCs w:val="22"/>
                      <w:lang w:eastAsia="en-US"/>
                    </w:rPr>
                  </w:pPr>
                </w:p>
              </w:tc>
              <w:tc>
                <w:tcPr>
                  <w:tcW w:w="1762" w:type="dxa"/>
                </w:tcPr>
                <w:p w14:paraId="746B9872" w14:textId="49EDA20F" w:rsidR="00CE1058" w:rsidRPr="007E2472" w:rsidRDefault="00CE1058" w:rsidP="00CE1058">
                  <w:pPr>
                    <w:spacing w:after="200" w:line="276" w:lineRule="auto"/>
                    <w:jc w:val="center"/>
                    <w:rPr>
                      <w:rFonts w:ascii="Arial" w:eastAsia="Calibri" w:hAnsi="Arial" w:cs="Arial"/>
                      <w:sz w:val="22"/>
                      <w:szCs w:val="22"/>
                      <w:lang w:eastAsia="en-US"/>
                    </w:rPr>
                  </w:pPr>
                  <w:r w:rsidRPr="007E2472">
                    <w:rPr>
                      <w:rFonts w:ascii="Arial" w:eastAsia="Calibri" w:hAnsi="Arial" w:cs="Arial"/>
                      <w:sz w:val="22"/>
                      <w:szCs w:val="22"/>
                      <w:lang w:eastAsia="en-US"/>
                    </w:rPr>
                    <w:t xml:space="preserve">R$ </w:t>
                  </w:r>
                </w:p>
              </w:tc>
              <w:tc>
                <w:tcPr>
                  <w:tcW w:w="1545" w:type="dxa"/>
                </w:tcPr>
                <w:p w14:paraId="5EC44A05" w14:textId="3C6EF16A" w:rsidR="00CE1058" w:rsidRPr="007E2472" w:rsidRDefault="00CE1058" w:rsidP="00CE1058">
                  <w:pPr>
                    <w:spacing w:after="200" w:line="276" w:lineRule="auto"/>
                    <w:jc w:val="center"/>
                    <w:rPr>
                      <w:rFonts w:ascii="Arial" w:eastAsia="Calibri" w:hAnsi="Arial" w:cs="Arial"/>
                      <w:sz w:val="22"/>
                      <w:szCs w:val="22"/>
                      <w:lang w:eastAsia="en-US"/>
                    </w:rPr>
                  </w:pPr>
                  <w:r w:rsidRPr="007E2472">
                    <w:rPr>
                      <w:rFonts w:ascii="Arial" w:eastAsia="Calibri" w:hAnsi="Arial" w:cs="Arial"/>
                      <w:sz w:val="22"/>
                      <w:szCs w:val="22"/>
                      <w:lang w:eastAsia="en-US"/>
                    </w:rPr>
                    <w:t xml:space="preserve">R$ </w:t>
                  </w:r>
                </w:p>
              </w:tc>
            </w:tr>
            <w:tr w:rsidR="007E2472" w:rsidRPr="007E2472" w14:paraId="11B62D42" w14:textId="77777777" w:rsidTr="00F92A59">
              <w:tc>
                <w:tcPr>
                  <w:tcW w:w="8876" w:type="dxa"/>
                  <w:gridSpan w:val="5"/>
                </w:tcPr>
                <w:p w14:paraId="7CF4290B" w14:textId="77777777" w:rsidR="00CE1058" w:rsidRPr="007E2472" w:rsidRDefault="00CE1058" w:rsidP="00CE1058">
                  <w:pPr>
                    <w:spacing w:after="200" w:line="276" w:lineRule="auto"/>
                    <w:jc w:val="right"/>
                    <w:rPr>
                      <w:rFonts w:ascii="Arial" w:eastAsia="Calibri" w:hAnsi="Arial" w:cs="Arial"/>
                      <w:b/>
                      <w:sz w:val="22"/>
                      <w:szCs w:val="22"/>
                      <w:lang w:eastAsia="en-US"/>
                    </w:rPr>
                  </w:pPr>
                  <w:r w:rsidRPr="007E2472">
                    <w:rPr>
                      <w:rFonts w:ascii="Arial" w:eastAsia="Calibri" w:hAnsi="Arial" w:cs="Arial"/>
                      <w:b/>
                      <w:sz w:val="22"/>
                      <w:szCs w:val="22"/>
                      <w:lang w:eastAsia="en-US"/>
                    </w:rPr>
                    <w:t>VALOR TOTAL</w:t>
                  </w:r>
                </w:p>
              </w:tc>
              <w:tc>
                <w:tcPr>
                  <w:tcW w:w="1545" w:type="dxa"/>
                </w:tcPr>
                <w:p w14:paraId="3DD78FD8" w14:textId="073052CB" w:rsidR="00CE1058" w:rsidRPr="007E2472" w:rsidRDefault="00CE1058" w:rsidP="00CE1058">
                  <w:pPr>
                    <w:spacing w:after="200" w:line="276" w:lineRule="auto"/>
                    <w:rPr>
                      <w:rFonts w:ascii="Arial" w:eastAsia="Calibri" w:hAnsi="Arial" w:cs="Arial"/>
                      <w:b/>
                      <w:sz w:val="22"/>
                      <w:szCs w:val="22"/>
                      <w:lang w:eastAsia="en-US"/>
                    </w:rPr>
                  </w:pPr>
                  <w:r w:rsidRPr="007E2472">
                    <w:rPr>
                      <w:rFonts w:ascii="Arial" w:eastAsia="Calibri" w:hAnsi="Arial" w:cs="Arial"/>
                      <w:sz w:val="22"/>
                      <w:szCs w:val="22"/>
                      <w:lang w:eastAsia="en-US"/>
                    </w:rPr>
                    <w:t xml:space="preserve">R$ </w:t>
                  </w:r>
                </w:p>
              </w:tc>
            </w:tr>
          </w:tbl>
          <w:p w14:paraId="7E801DDE" w14:textId="427A7986" w:rsidR="00CE1058" w:rsidRPr="007E2472" w:rsidRDefault="00CE1058" w:rsidP="00CE1058">
            <w:pPr>
              <w:jc w:val="both"/>
              <w:rPr>
                <w:rFonts w:ascii="Arial" w:hAnsi="Arial" w:cs="Arial"/>
                <w:b/>
                <w:bCs/>
                <w:sz w:val="22"/>
                <w:szCs w:val="22"/>
              </w:rPr>
            </w:pPr>
          </w:p>
        </w:tc>
        <w:tc>
          <w:tcPr>
            <w:tcW w:w="0" w:type="auto"/>
            <w:vAlign w:val="center"/>
          </w:tcPr>
          <w:p w14:paraId="1406D379" w14:textId="2F6B4D1F" w:rsidR="00CE1058" w:rsidRPr="007E2472" w:rsidRDefault="00CE1058" w:rsidP="00CE1058">
            <w:pPr>
              <w:jc w:val="both"/>
              <w:rPr>
                <w:rFonts w:ascii="Arial" w:hAnsi="Arial" w:cs="Arial"/>
                <w:b/>
                <w:bCs/>
                <w:sz w:val="22"/>
                <w:szCs w:val="22"/>
              </w:rPr>
            </w:pPr>
          </w:p>
        </w:tc>
        <w:tc>
          <w:tcPr>
            <w:tcW w:w="0" w:type="auto"/>
            <w:vAlign w:val="center"/>
          </w:tcPr>
          <w:p w14:paraId="64EB8C51" w14:textId="4729F365" w:rsidR="00CE1058" w:rsidRPr="007E2472" w:rsidRDefault="00CE1058" w:rsidP="00CE1058">
            <w:pPr>
              <w:jc w:val="both"/>
              <w:rPr>
                <w:rFonts w:ascii="Arial" w:hAnsi="Arial" w:cs="Arial"/>
                <w:b/>
                <w:bCs/>
                <w:sz w:val="22"/>
                <w:szCs w:val="22"/>
              </w:rPr>
            </w:pPr>
          </w:p>
        </w:tc>
        <w:tc>
          <w:tcPr>
            <w:tcW w:w="0" w:type="auto"/>
            <w:vAlign w:val="center"/>
          </w:tcPr>
          <w:p w14:paraId="3B72E494" w14:textId="648B1823" w:rsidR="00CE1058" w:rsidRPr="007E2472" w:rsidRDefault="00CE1058" w:rsidP="00CE1058">
            <w:pPr>
              <w:jc w:val="both"/>
              <w:rPr>
                <w:rFonts w:ascii="Arial" w:hAnsi="Arial" w:cs="Arial"/>
                <w:b/>
                <w:bCs/>
                <w:sz w:val="22"/>
                <w:szCs w:val="22"/>
              </w:rPr>
            </w:pPr>
          </w:p>
        </w:tc>
        <w:tc>
          <w:tcPr>
            <w:tcW w:w="0" w:type="auto"/>
            <w:vAlign w:val="center"/>
          </w:tcPr>
          <w:p w14:paraId="41B7E3D9" w14:textId="0E6F7293" w:rsidR="00CE1058" w:rsidRPr="007E2472" w:rsidRDefault="00CE1058" w:rsidP="00CE1058">
            <w:pPr>
              <w:jc w:val="both"/>
              <w:rPr>
                <w:rFonts w:ascii="Arial" w:hAnsi="Arial" w:cs="Arial"/>
                <w:b/>
                <w:bCs/>
                <w:sz w:val="22"/>
                <w:szCs w:val="22"/>
              </w:rPr>
            </w:pPr>
          </w:p>
        </w:tc>
        <w:tc>
          <w:tcPr>
            <w:tcW w:w="0" w:type="auto"/>
            <w:vAlign w:val="center"/>
          </w:tcPr>
          <w:p w14:paraId="46ACCCC1" w14:textId="07923106" w:rsidR="00CE1058" w:rsidRPr="007E2472" w:rsidRDefault="00CE1058" w:rsidP="00CE1058">
            <w:pPr>
              <w:jc w:val="both"/>
              <w:rPr>
                <w:rFonts w:ascii="Arial" w:hAnsi="Arial" w:cs="Arial"/>
                <w:b/>
                <w:bCs/>
                <w:sz w:val="22"/>
                <w:szCs w:val="22"/>
              </w:rPr>
            </w:pPr>
          </w:p>
        </w:tc>
        <w:tc>
          <w:tcPr>
            <w:tcW w:w="0" w:type="auto"/>
            <w:vAlign w:val="center"/>
          </w:tcPr>
          <w:p w14:paraId="6E37E88B" w14:textId="51355F34" w:rsidR="00CE1058" w:rsidRPr="007E2472" w:rsidRDefault="00CE1058" w:rsidP="00CE1058">
            <w:pPr>
              <w:jc w:val="both"/>
              <w:rPr>
                <w:rFonts w:ascii="Arial" w:hAnsi="Arial" w:cs="Arial"/>
                <w:b/>
                <w:bCs/>
                <w:sz w:val="22"/>
                <w:szCs w:val="22"/>
              </w:rPr>
            </w:pPr>
          </w:p>
        </w:tc>
      </w:tr>
      <w:tr w:rsidR="007E2472" w:rsidRPr="007E2472" w14:paraId="20109B65" w14:textId="77777777" w:rsidTr="00CE1058">
        <w:trPr>
          <w:tblCellSpacing w:w="15" w:type="dxa"/>
        </w:trPr>
        <w:tc>
          <w:tcPr>
            <w:tcW w:w="0" w:type="auto"/>
            <w:vAlign w:val="center"/>
          </w:tcPr>
          <w:p w14:paraId="62C67FFA" w14:textId="6235E313" w:rsidR="00CE1058" w:rsidRPr="007E2472" w:rsidRDefault="00CE1058" w:rsidP="00CE1058">
            <w:pPr>
              <w:jc w:val="both"/>
              <w:rPr>
                <w:rFonts w:ascii="Arial" w:hAnsi="Arial" w:cs="Arial"/>
                <w:sz w:val="22"/>
                <w:szCs w:val="22"/>
              </w:rPr>
            </w:pPr>
          </w:p>
        </w:tc>
        <w:tc>
          <w:tcPr>
            <w:tcW w:w="0" w:type="auto"/>
            <w:vAlign w:val="center"/>
          </w:tcPr>
          <w:p w14:paraId="74289706" w14:textId="6B6A25B8" w:rsidR="00CE1058" w:rsidRPr="007E2472" w:rsidRDefault="00CE1058" w:rsidP="00CE1058">
            <w:pPr>
              <w:jc w:val="both"/>
              <w:rPr>
                <w:rFonts w:ascii="Arial" w:hAnsi="Arial" w:cs="Arial"/>
                <w:sz w:val="22"/>
                <w:szCs w:val="22"/>
              </w:rPr>
            </w:pPr>
          </w:p>
        </w:tc>
        <w:tc>
          <w:tcPr>
            <w:tcW w:w="0" w:type="auto"/>
            <w:vAlign w:val="center"/>
          </w:tcPr>
          <w:p w14:paraId="5436AF06" w14:textId="7433344B" w:rsidR="00CE1058" w:rsidRPr="007E2472" w:rsidRDefault="00CE1058" w:rsidP="00CE1058">
            <w:pPr>
              <w:jc w:val="both"/>
              <w:rPr>
                <w:rFonts w:ascii="Arial" w:hAnsi="Arial" w:cs="Arial"/>
                <w:sz w:val="22"/>
                <w:szCs w:val="22"/>
              </w:rPr>
            </w:pPr>
          </w:p>
        </w:tc>
        <w:tc>
          <w:tcPr>
            <w:tcW w:w="0" w:type="auto"/>
            <w:vAlign w:val="center"/>
          </w:tcPr>
          <w:p w14:paraId="50E55E1B" w14:textId="2AD2CDF0" w:rsidR="00CE1058" w:rsidRPr="007E2472" w:rsidRDefault="00CE1058" w:rsidP="00CE1058">
            <w:pPr>
              <w:jc w:val="both"/>
              <w:rPr>
                <w:rFonts w:ascii="Arial" w:hAnsi="Arial" w:cs="Arial"/>
                <w:sz w:val="22"/>
                <w:szCs w:val="22"/>
              </w:rPr>
            </w:pPr>
          </w:p>
        </w:tc>
        <w:tc>
          <w:tcPr>
            <w:tcW w:w="0" w:type="auto"/>
            <w:vAlign w:val="center"/>
          </w:tcPr>
          <w:p w14:paraId="0A58255A" w14:textId="447DD7F6" w:rsidR="00CE1058" w:rsidRPr="007E2472" w:rsidRDefault="00CE1058" w:rsidP="00CE1058">
            <w:pPr>
              <w:jc w:val="both"/>
              <w:rPr>
                <w:rFonts w:ascii="Arial" w:hAnsi="Arial" w:cs="Arial"/>
                <w:sz w:val="22"/>
                <w:szCs w:val="22"/>
              </w:rPr>
            </w:pPr>
          </w:p>
        </w:tc>
        <w:tc>
          <w:tcPr>
            <w:tcW w:w="0" w:type="auto"/>
            <w:vAlign w:val="center"/>
          </w:tcPr>
          <w:p w14:paraId="729DA49D" w14:textId="3F47E736" w:rsidR="00CE1058" w:rsidRPr="007E2472" w:rsidRDefault="00CE1058" w:rsidP="00CE1058">
            <w:pPr>
              <w:jc w:val="both"/>
              <w:rPr>
                <w:rFonts w:ascii="Arial" w:hAnsi="Arial" w:cs="Arial"/>
                <w:sz w:val="22"/>
                <w:szCs w:val="22"/>
              </w:rPr>
            </w:pPr>
          </w:p>
        </w:tc>
        <w:tc>
          <w:tcPr>
            <w:tcW w:w="0" w:type="auto"/>
            <w:vAlign w:val="center"/>
          </w:tcPr>
          <w:p w14:paraId="24C120B6" w14:textId="6F94ECA8" w:rsidR="00CE1058" w:rsidRPr="007E2472" w:rsidRDefault="00CE1058" w:rsidP="00CE1058">
            <w:pPr>
              <w:jc w:val="both"/>
              <w:rPr>
                <w:rFonts w:ascii="Arial" w:hAnsi="Arial" w:cs="Arial"/>
                <w:sz w:val="22"/>
                <w:szCs w:val="22"/>
              </w:rPr>
            </w:pPr>
          </w:p>
        </w:tc>
      </w:tr>
      <w:tr w:rsidR="007E2472" w:rsidRPr="007E2472" w14:paraId="33ED785F" w14:textId="77777777" w:rsidTr="00CE1058">
        <w:trPr>
          <w:tblCellSpacing w:w="15" w:type="dxa"/>
        </w:trPr>
        <w:tc>
          <w:tcPr>
            <w:tcW w:w="0" w:type="auto"/>
            <w:vAlign w:val="center"/>
          </w:tcPr>
          <w:p w14:paraId="38262ACA" w14:textId="7DC1C060" w:rsidR="00CE1058" w:rsidRPr="007E2472" w:rsidRDefault="00CE1058" w:rsidP="00CE1058">
            <w:pPr>
              <w:jc w:val="both"/>
              <w:rPr>
                <w:rFonts w:ascii="Arial" w:hAnsi="Arial" w:cs="Arial"/>
                <w:sz w:val="22"/>
                <w:szCs w:val="22"/>
              </w:rPr>
            </w:pPr>
          </w:p>
        </w:tc>
        <w:tc>
          <w:tcPr>
            <w:tcW w:w="0" w:type="auto"/>
            <w:vAlign w:val="center"/>
          </w:tcPr>
          <w:p w14:paraId="2B444A98" w14:textId="0D5B2C5E" w:rsidR="00CE1058" w:rsidRPr="007E2472" w:rsidRDefault="00CE1058" w:rsidP="00CE1058">
            <w:pPr>
              <w:jc w:val="both"/>
              <w:rPr>
                <w:rFonts w:ascii="Arial" w:hAnsi="Arial" w:cs="Arial"/>
                <w:sz w:val="22"/>
                <w:szCs w:val="22"/>
              </w:rPr>
            </w:pPr>
          </w:p>
        </w:tc>
        <w:tc>
          <w:tcPr>
            <w:tcW w:w="0" w:type="auto"/>
            <w:vAlign w:val="center"/>
          </w:tcPr>
          <w:p w14:paraId="75EE806F" w14:textId="575C5CA6" w:rsidR="00CE1058" w:rsidRPr="007E2472" w:rsidRDefault="00CE1058" w:rsidP="00CE1058">
            <w:pPr>
              <w:jc w:val="both"/>
              <w:rPr>
                <w:rFonts w:ascii="Arial" w:hAnsi="Arial" w:cs="Arial"/>
                <w:sz w:val="22"/>
                <w:szCs w:val="22"/>
              </w:rPr>
            </w:pPr>
          </w:p>
        </w:tc>
        <w:tc>
          <w:tcPr>
            <w:tcW w:w="0" w:type="auto"/>
            <w:vAlign w:val="center"/>
          </w:tcPr>
          <w:p w14:paraId="59C20CA5" w14:textId="50689657" w:rsidR="00CE1058" w:rsidRPr="007E2472" w:rsidRDefault="00CE1058" w:rsidP="00CE1058">
            <w:pPr>
              <w:jc w:val="both"/>
              <w:rPr>
                <w:rFonts w:ascii="Arial" w:hAnsi="Arial" w:cs="Arial"/>
                <w:sz w:val="22"/>
                <w:szCs w:val="22"/>
              </w:rPr>
            </w:pPr>
          </w:p>
        </w:tc>
        <w:tc>
          <w:tcPr>
            <w:tcW w:w="0" w:type="auto"/>
            <w:vAlign w:val="center"/>
          </w:tcPr>
          <w:p w14:paraId="046C0C8F" w14:textId="1D654083" w:rsidR="00CE1058" w:rsidRPr="007E2472" w:rsidRDefault="00CE1058" w:rsidP="00CE1058">
            <w:pPr>
              <w:jc w:val="both"/>
              <w:rPr>
                <w:rFonts w:ascii="Arial" w:hAnsi="Arial" w:cs="Arial"/>
                <w:sz w:val="22"/>
                <w:szCs w:val="22"/>
              </w:rPr>
            </w:pPr>
          </w:p>
        </w:tc>
        <w:tc>
          <w:tcPr>
            <w:tcW w:w="0" w:type="auto"/>
            <w:vAlign w:val="center"/>
          </w:tcPr>
          <w:p w14:paraId="402A6BAB" w14:textId="0B2B7647" w:rsidR="00CE1058" w:rsidRPr="007E2472" w:rsidRDefault="00CE1058" w:rsidP="00CE1058">
            <w:pPr>
              <w:jc w:val="both"/>
              <w:rPr>
                <w:rFonts w:ascii="Arial" w:hAnsi="Arial" w:cs="Arial"/>
                <w:sz w:val="22"/>
                <w:szCs w:val="22"/>
              </w:rPr>
            </w:pPr>
          </w:p>
        </w:tc>
        <w:tc>
          <w:tcPr>
            <w:tcW w:w="0" w:type="auto"/>
            <w:vAlign w:val="center"/>
          </w:tcPr>
          <w:p w14:paraId="36714EEC" w14:textId="48554B02" w:rsidR="00CE1058" w:rsidRPr="007E2472" w:rsidRDefault="00CE1058" w:rsidP="00CE1058">
            <w:pPr>
              <w:jc w:val="both"/>
              <w:rPr>
                <w:rFonts w:ascii="Arial" w:hAnsi="Arial" w:cs="Arial"/>
                <w:sz w:val="22"/>
                <w:szCs w:val="22"/>
              </w:rPr>
            </w:pPr>
          </w:p>
        </w:tc>
      </w:tr>
      <w:tr w:rsidR="00CE1058" w:rsidRPr="007E2472" w14:paraId="1C4DCD17" w14:textId="77777777" w:rsidTr="00CE1058">
        <w:trPr>
          <w:tblCellSpacing w:w="15" w:type="dxa"/>
        </w:trPr>
        <w:tc>
          <w:tcPr>
            <w:tcW w:w="0" w:type="auto"/>
            <w:vAlign w:val="center"/>
          </w:tcPr>
          <w:p w14:paraId="382F96AD" w14:textId="60887AE9" w:rsidR="00CE1058" w:rsidRPr="007E2472" w:rsidRDefault="00CE1058" w:rsidP="00CE1058">
            <w:pPr>
              <w:jc w:val="both"/>
              <w:rPr>
                <w:rFonts w:ascii="Arial" w:hAnsi="Arial" w:cs="Arial"/>
                <w:sz w:val="22"/>
                <w:szCs w:val="22"/>
              </w:rPr>
            </w:pPr>
          </w:p>
        </w:tc>
        <w:tc>
          <w:tcPr>
            <w:tcW w:w="0" w:type="auto"/>
            <w:vAlign w:val="center"/>
          </w:tcPr>
          <w:p w14:paraId="14B42D3D" w14:textId="68C4CA0E" w:rsidR="00CE1058" w:rsidRPr="007E2472" w:rsidRDefault="00CE1058" w:rsidP="00CE1058">
            <w:pPr>
              <w:jc w:val="both"/>
              <w:rPr>
                <w:rFonts w:ascii="Arial" w:hAnsi="Arial" w:cs="Arial"/>
                <w:sz w:val="22"/>
                <w:szCs w:val="22"/>
              </w:rPr>
            </w:pPr>
          </w:p>
        </w:tc>
        <w:tc>
          <w:tcPr>
            <w:tcW w:w="0" w:type="auto"/>
            <w:vAlign w:val="center"/>
          </w:tcPr>
          <w:p w14:paraId="5F382E16" w14:textId="3DAB1EAE" w:rsidR="00CE1058" w:rsidRPr="007E2472" w:rsidRDefault="00CE1058" w:rsidP="00CE1058">
            <w:pPr>
              <w:jc w:val="both"/>
              <w:rPr>
                <w:rFonts w:ascii="Arial" w:hAnsi="Arial" w:cs="Arial"/>
                <w:sz w:val="22"/>
                <w:szCs w:val="22"/>
              </w:rPr>
            </w:pPr>
          </w:p>
        </w:tc>
        <w:tc>
          <w:tcPr>
            <w:tcW w:w="0" w:type="auto"/>
            <w:vAlign w:val="center"/>
          </w:tcPr>
          <w:p w14:paraId="094CF34A" w14:textId="760F227D" w:rsidR="00CE1058" w:rsidRPr="007E2472" w:rsidRDefault="00CE1058" w:rsidP="00CE1058">
            <w:pPr>
              <w:jc w:val="both"/>
              <w:rPr>
                <w:rFonts w:ascii="Arial" w:hAnsi="Arial" w:cs="Arial"/>
                <w:sz w:val="22"/>
                <w:szCs w:val="22"/>
              </w:rPr>
            </w:pPr>
          </w:p>
        </w:tc>
        <w:tc>
          <w:tcPr>
            <w:tcW w:w="0" w:type="auto"/>
            <w:vAlign w:val="center"/>
          </w:tcPr>
          <w:p w14:paraId="681E0392" w14:textId="295D2988" w:rsidR="00CE1058" w:rsidRPr="007E2472" w:rsidRDefault="00CE1058" w:rsidP="00CE1058">
            <w:pPr>
              <w:jc w:val="both"/>
              <w:rPr>
                <w:rFonts w:ascii="Arial" w:hAnsi="Arial" w:cs="Arial"/>
                <w:sz w:val="22"/>
                <w:szCs w:val="22"/>
              </w:rPr>
            </w:pPr>
          </w:p>
        </w:tc>
        <w:tc>
          <w:tcPr>
            <w:tcW w:w="0" w:type="auto"/>
            <w:vAlign w:val="center"/>
          </w:tcPr>
          <w:p w14:paraId="627BDFE3" w14:textId="0CFEE328" w:rsidR="00CE1058" w:rsidRPr="007E2472" w:rsidRDefault="00CE1058" w:rsidP="00CE1058">
            <w:pPr>
              <w:jc w:val="both"/>
              <w:rPr>
                <w:rFonts w:ascii="Arial" w:hAnsi="Arial" w:cs="Arial"/>
                <w:sz w:val="22"/>
                <w:szCs w:val="22"/>
              </w:rPr>
            </w:pPr>
          </w:p>
        </w:tc>
        <w:tc>
          <w:tcPr>
            <w:tcW w:w="0" w:type="auto"/>
            <w:vAlign w:val="center"/>
          </w:tcPr>
          <w:p w14:paraId="4548FE3A" w14:textId="0CFE25DA" w:rsidR="00CE1058" w:rsidRPr="007E2472" w:rsidRDefault="00CE1058" w:rsidP="00CE1058">
            <w:pPr>
              <w:jc w:val="both"/>
              <w:rPr>
                <w:rFonts w:ascii="Arial" w:hAnsi="Arial" w:cs="Arial"/>
                <w:sz w:val="22"/>
                <w:szCs w:val="22"/>
              </w:rPr>
            </w:pPr>
          </w:p>
        </w:tc>
      </w:tr>
    </w:tbl>
    <w:p w14:paraId="6FC1B2E9" w14:textId="2B53859D" w:rsidR="00CE1058" w:rsidRPr="007E2472" w:rsidRDefault="00CE1058" w:rsidP="00CE1058">
      <w:pPr>
        <w:jc w:val="both"/>
        <w:rPr>
          <w:rFonts w:ascii="Arial" w:hAnsi="Arial" w:cs="Arial"/>
          <w:sz w:val="22"/>
          <w:szCs w:val="22"/>
        </w:rPr>
      </w:pPr>
    </w:p>
    <w:p w14:paraId="74F98063"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TERCEIRA – DA VIGÊNCIA</w:t>
      </w:r>
    </w:p>
    <w:p w14:paraId="228473EC" w14:textId="3E53AE53"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 xml:space="preserve">A presente Ata terá </w:t>
      </w:r>
      <w:r w:rsidRPr="007E2472">
        <w:rPr>
          <w:rStyle w:val="Forte"/>
          <w:rFonts w:ascii="Arial" w:hAnsi="Arial" w:cs="Arial"/>
          <w:sz w:val="22"/>
          <w:szCs w:val="22"/>
        </w:rPr>
        <w:t>vigência de 12 (doze) meses</w:t>
      </w:r>
      <w:r w:rsidRPr="007E2472">
        <w:rPr>
          <w:rFonts w:ascii="Arial" w:hAnsi="Arial" w:cs="Arial"/>
          <w:sz w:val="22"/>
          <w:szCs w:val="22"/>
        </w:rPr>
        <w:t>, contados da data de sua assinatura, podendo ser prorrogada nos termos da legislação vigente.</w:t>
      </w:r>
    </w:p>
    <w:p w14:paraId="4E5FD822"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QUARTA – DOS FORNECEDORES REGISTRADOS</w:t>
      </w:r>
    </w:p>
    <w:p w14:paraId="11B8C362" w14:textId="0061D2E9"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Os fornecedores detentores do registro de preços ficam obrigados a fornecer os produtos nas condições, prazos e preços aqui registrados, sob pena de aplicação das sanções previstas na Lei nº 14.133/2021 e no Edital.</w:t>
      </w:r>
    </w:p>
    <w:p w14:paraId="782C5473"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QUINTA – DO GERENCIAMENTO DA ATA</w:t>
      </w:r>
    </w:p>
    <w:p w14:paraId="312C843E" w14:textId="78FB6D79"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O gerenciamento da presente Ata de Registro de Preços será de responsabilidade do Fundo Municipal de Saúde de Pau D’Arco – TO.</w:t>
      </w:r>
    </w:p>
    <w:p w14:paraId="13DA051C"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SEXTA – DA CONTRATAÇÃO</w:t>
      </w:r>
    </w:p>
    <w:p w14:paraId="2E02BAB2" w14:textId="77777777"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 xml:space="preserve">As contratações decorrentes desta Ata serão formalizadas mediante </w:t>
      </w:r>
      <w:r w:rsidRPr="007E2472">
        <w:rPr>
          <w:rStyle w:val="Forte"/>
          <w:rFonts w:ascii="Arial" w:hAnsi="Arial" w:cs="Arial"/>
          <w:sz w:val="22"/>
          <w:szCs w:val="22"/>
        </w:rPr>
        <w:t>emissão de Nota de Empenho ou Instrumento Contratual</w:t>
      </w:r>
      <w:r w:rsidRPr="007E2472">
        <w:rPr>
          <w:rFonts w:ascii="Arial" w:hAnsi="Arial" w:cs="Arial"/>
          <w:sz w:val="22"/>
          <w:szCs w:val="22"/>
        </w:rPr>
        <w:t>, observando-se a legislação vigente e as condições desta Ata.</w:t>
      </w:r>
    </w:p>
    <w:p w14:paraId="39C108FE" w14:textId="663D5FB9" w:rsidR="00CE1058" w:rsidRPr="007E2472" w:rsidRDefault="00CE1058" w:rsidP="00CE1058">
      <w:pPr>
        <w:jc w:val="both"/>
        <w:rPr>
          <w:rFonts w:ascii="Arial" w:hAnsi="Arial" w:cs="Arial"/>
          <w:sz w:val="22"/>
          <w:szCs w:val="22"/>
        </w:rPr>
      </w:pPr>
    </w:p>
    <w:p w14:paraId="3D82D94E"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SÉTIMA – DA OBRIGATORIEDADE DE CONTRATAR</w:t>
      </w:r>
    </w:p>
    <w:p w14:paraId="5FD767CA" w14:textId="77777777"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 xml:space="preserve">O registro de preços </w:t>
      </w:r>
      <w:r w:rsidRPr="007E2472">
        <w:rPr>
          <w:rStyle w:val="Forte"/>
          <w:rFonts w:ascii="Arial" w:hAnsi="Arial" w:cs="Arial"/>
          <w:sz w:val="22"/>
          <w:szCs w:val="22"/>
        </w:rPr>
        <w:t>não obriga a Administração a contratar</w:t>
      </w:r>
      <w:r w:rsidRPr="007E2472">
        <w:rPr>
          <w:rFonts w:ascii="Arial" w:hAnsi="Arial" w:cs="Arial"/>
          <w:sz w:val="22"/>
          <w:szCs w:val="22"/>
        </w:rPr>
        <w:t xml:space="preserve"> os itens registrados, conforme art. 82, § 1º, da Lei nº 14.133/2021, sendo facultada a contratação de acordo com a necessidade e disponibilidade orçamentária.</w:t>
      </w:r>
    </w:p>
    <w:p w14:paraId="194FC2C5" w14:textId="77777777" w:rsidR="006F2D61" w:rsidRPr="007E2472" w:rsidRDefault="006F2D61" w:rsidP="006F2D61">
      <w:pPr>
        <w:pStyle w:val="Ttulo3"/>
        <w:rPr>
          <w:rFonts w:ascii="Arial" w:hAnsi="Arial" w:cs="Arial"/>
          <w:b w:val="0"/>
          <w:sz w:val="22"/>
          <w:szCs w:val="22"/>
        </w:rPr>
      </w:pPr>
      <w:r w:rsidRPr="007E2472">
        <w:rPr>
          <w:rFonts w:ascii="Arial" w:hAnsi="Arial" w:cs="Arial"/>
          <w:b w:val="0"/>
          <w:sz w:val="22"/>
          <w:szCs w:val="22"/>
        </w:rPr>
        <w:t>Da Contratada:</w:t>
      </w:r>
    </w:p>
    <w:p w14:paraId="23EFB777" w14:textId="77777777" w:rsidR="006F2D61" w:rsidRPr="007E2472" w:rsidRDefault="006F2D61" w:rsidP="006F2D61">
      <w:pPr>
        <w:pStyle w:val="NormalWeb"/>
        <w:rPr>
          <w:rFonts w:ascii="Arial" w:hAnsi="Arial" w:cs="Arial"/>
          <w:sz w:val="22"/>
          <w:szCs w:val="22"/>
        </w:rPr>
      </w:pPr>
      <w:r w:rsidRPr="007E2472">
        <w:rPr>
          <w:rFonts w:ascii="Arial" w:hAnsi="Arial" w:cs="Arial"/>
          <w:sz w:val="22"/>
          <w:szCs w:val="22"/>
        </w:rPr>
        <w:t>a) Executar os serviços com observância das normas técnicas aplicáveis;</w:t>
      </w:r>
      <w:r w:rsidRPr="007E2472">
        <w:rPr>
          <w:rFonts w:ascii="Arial" w:hAnsi="Arial" w:cs="Arial"/>
          <w:sz w:val="22"/>
          <w:szCs w:val="22"/>
        </w:rPr>
        <w:br/>
        <w:t>b) Responsabilizar-se por todas as obrigações trabalhistas, previdenciárias, fiscais e comerciais relativas à mão de obra;</w:t>
      </w:r>
      <w:r w:rsidRPr="007E2472">
        <w:rPr>
          <w:rFonts w:ascii="Arial" w:hAnsi="Arial" w:cs="Arial"/>
          <w:sz w:val="22"/>
          <w:szCs w:val="22"/>
        </w:rPr>
        <w:br/>
        <w:t>c) Fornecer profissionais qualificados e em número suficiente para o cumprimento dos serviços.</w:t>
      </w:r>
    </w:p>
    <w:p w14:paraId="3E5E170A" w14:textId="77777777" w:rsidR="006F2D61" w:rsidRPr="007E2472" w:rsidRDefault="006F2D61" w:rsidP="006F2D61">
      <w:pPr>
        <w:pStyle w:val="Ttulo3"/>
        <w:rPr>
          <w:rFonts w:ascii="Arial" w:hAnsi="Arial" w:cs="Arial"/>
          <w:sz w:val="22"/>
          <w:szCs w:val="22"/>
        </w:rPr>
      </w:pPr>
      <w:r w:rsidRPr="007E2472">
        <w:rPr>
          <w:rFonts w:ascii="Arial" w:hAnsi="Arial" w:cs="Arial"/>
          <w:sz w:val="22"/>
          <w:szCs w:val="22"/>
        </w:rPr>
        <w:t>Do Órgão Gerenciador/Participantes:</w:t>
      </w:r>
    </w:p>
    <w:p w14:paraId="65B5A425" w14:textId="34320840" w:rsidR="00CE1058" w:rsidRPr="007E2472" w:rsidRDefault="006F2D61" w:rsidP="006F2D61">
      <w:pPr>
        <w:pStyle w:val="NormalWeb"/>
        <w:rPr>
          <w:rFonts w:ascii="Arial" w:hAnsi="Arial" w:cs="Arial"/>
          <w:sz w:val="22"/>
          <w:szCs w:val="22"/>
        </w:rPr>
      </w:pPr>
      <w:r w:rsidRPr="007E2472">
        <w:rPr>
          <w:rFonts w:ascii="Arial" w:hAnsi="Arial" w:cs="Arial"/>
          <w:sz w:val="22"/>
          <w:szCs w:val="22"/>
        </w:rPr>
        <w:t>a) Prestar as informações e os esclarecimentos necessários à boa execução dos serviços;</w:t>
      </w:r>
      <w:r w:rsidRPr="007E2472">
        <w:rPr>
          <w:rFonts w:ascii="Arial" w:hAnsi="Arial" w:cs="Arial"/>
          <w:sz w:val="22"/>
          <w:szCs w:val="22"/>
        </w:rPr>
        <w:br/>
        <w:t>b) Efetuar o pagamento devido, conforme estabelecido no contrato.</w:t>
      </w:r>
    </w:p>
    <w:p w14:paraId="7E735FD4" w14:textId="77777777" w:rsidR="006F2D61" w:rsidRPr="007E2472" w:rsidRDefault="006F2D61" w:rsidP="006F2D61">
      <w:pPr>
        <w:pStyle w:val="NormalWeb"/>
        <w:rPr>
          <w:rFonts w:ascii="Arial" w:hAnsi="Arial" w:cs="Arial"/>
          <w:sz w:val="22"/>
          <w:szCs w:val="22"/>
        </w:rPr>
      </w:pPr>
    </w:p>
    <w:p w14:paraId="046711A3" w14:textId="77777777" w:rsidR="00CE1058" w:rsidRPr="007E2472" w:rsidRDefault="00CE1058" w:rsidP="00CE105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OITAVA – DAS PENALIDADES</w:t>
      </w:r>
    </w:p>
    <w:p w14:paraId="011C46CD" w14:textId="77777777" w:rsidR="00CE1058" w:rsidRPr="007E2472" w:rsidRDefault="00CE1058" w:rsidP="00CE1058">
      <w:pPr>
        <w:pStyle w:val="NormalWeb"/>
        <w:jc w:val="both"/>
        <w:rPr>
          <w:rFonts w:ascii="Arial" w:hAnsi="Arial" w:cs="Arial"/>
          <w:sz w:val="22"/>
          <w:szCs w:val="22"/>
        </w:rPr>
      </w:pPr>
      <w:r w:rsidRPr="007E2472">
        <w:rPr>
          <w:rFonts w:ascii="Arial" w:hAnsi="Arial" w:cs="Arial"/>
          <w:sz w:val="22"/>
          <w:szCs w:val="22"/>
        </w:rPr>
        <w:t>O descumprimento das obrigações por parte da empresa registrada sujeitará a aplicação das sanções previstas nos arts. 156 a 162 da Lei nº 14.133/2021, sem prejuízo das demais cominações legais.</w:t>
      </w:r>
    </w:p>
    <w:p w14:paraId="676D3E49" w14:textId="77777777" w:rsidR="007846C9" w:rsidRPr="007E2472" w:rsidRDefault="007846C9" w:rsidP="00CE1058">
      <w:pPr>
        <w:pStyle w:val="NormalWeb"/>
        <w:jc w:val="right"/>
        <w:rPr>
          <w:rFonts w:ascii="Arial" w:hAnsi="Arial" w:cs="Arial"/>
          <w:sz w:val="22"/>
          <w:szCs w:val="22"/>
        </w:rPr>
      </w:pPr>
    </w:p>
    <w:p w14:paraId="652A2BE8" w14:textId="3C2887F4" w:rsidR="00CE1058" w:rsidRPr="007E2472" w:rsidRDefault="00CE1058" w:rsidP="00CE1058">
      <w:pPr>
        <w:pStyle w:val="NormalWeb"/>
        <w:jc w:val="right"/>
        <w:rPr>
          <w:rFonts w:ascii="Arial" w:hAnsi="Arial" w:cs="Arial"/>
          <w:sz w:val="22"/>
          <w:szCs w:val="22"/>
        </w:rPr>
      </w:pPr>
      <w:r w:rsidRPr="007E2472">
        <w:rPr>
          <w:rFonts w:ascii="Arial" w:hAnsi="Arial" w:cs="Arial"/>
          <w:sz w:val="22"/>
          <w:szCs w:val="22"/>
        </w:rPr>
        <w:t>Pau D’Arco – TO, ___ de __________ de 202</w:t>
      </w:r>
      <w:r w:rsidR="002965BA" w:rsidRPr="007E2472">
        <w:rPr>
          <w:rFonts w:ascii="Arial" w:hAnsi="Arial" w:cs="Arial"/>
          <w:sz w:val="22"/>
          <w:szCs w:val="22"/>
        </w:rPr>
        <w:t>6</w:t>
      </w:r>
      <w:r w:rsidRPr="007E2472">
        <w:rPr>
          <w:rFonts w:ascii="Arial" w:hAnsi="Arial" w:cs="Arial"/>
          <w:sz w:val="22"/>
          <w:szCs w:val="22"/>
        </w:rPr>
        <w:t>.</w:t>
      </w:r>
    </w:p>
    <w:p w14:paraId="323DC95E" w14:textId="114A2A2C" w:rsidR="00CE1058" w:rsidRPr="007E2472" w:rsidRDefault="00CE1058" w:rsidP="00CE1058">
      <w:pPr>
        <w:jc w:val="both"/>
        <w:rPr>
          <w:rFonts w:ascii="Arial" w:hAnsi="Arial" w:cs="Arial"/>
          <w:sz w:val="22"/>
          <w:szCs w:val="22"/>
        </w:rPr>
      </w:pPr>
    </w:p>
    <w:p w14:paraId="64FB688F" w14:textId="77777777" w:rsidR="007846C9" w:rsidRPr="007E2472" w:rsidRDefault="007846C9" w:rsidP="007846C9">
      <w:pPr>
        <w:jc w:val="center"/>
        <w:rPr>
          <w:rFonts w:ascii="Arial" w:hAnsi="Arial" w:cs="Arial"/>
          <w:sz w:val="22"/>
          <w:szCs w:val="22"/>
        </w:rPr>
      </w:pPr>
    </w:p>
    <w:p w14:paraId="09D10FDC" w14:textId="77777777" w:rsidR="006F2D61" w:rsidRPr="007E2472" w:rsidRDefault="006F2D61" w:rsidP="006F2D61">
      <w:pPr>
        <w:adjustRightInd w:val="0"/>
        <w:ind w:firstLine="708"/>
        <w:jc w:val="center"/>
        <w:rPr>
          <w:rFonts w:ascii="Arial" w:eastAsia="Batang" w:hAnsi="Arial" w:cs="Arial"/>
          <w:b/>
          <w:bCs/>
          <w:i/>
          <w:sz w:val="22"/>
          <w:szCs w:val="22"/>
        </w:rPr>
      </w:pPr>
    </w:p>
    <w:p w14:paraId="345A1BB4" w14:textId="77777777" w:rsidR="006F2D61" w:rsidRPr="007E2472" w:rsidRDefault="006F2D61" w:rsidP="006F2D61">
      <w:pPr>
        <w:adjustRightInd w:val="0"/>
        <w:ind w:firstLine="708"/>
        <w:jc w:val="center"/>
        <w:rPr>
          <w:rFonts w:ascii="Arial" w:eastAsia="Batang" w:hAnsi="Arial" w:cs="Arial"/>
          <w:b/>
          <w:bCs/>
          <w:i/>
          <w:sz w:val="22"/>
          <w:szCs w:val="22"/>
        </w:rPr>
      </w:pPr>
      <w:r w:rsidRPr="007E2472">
        <w:rPr>
          <w:rFonts w:ascii="Arial" w:eastAsia="Batang" w:hAnsi="Arial" w:cs="Arial"/>
          <w:b/>
          <w:bCs/>
          <w:i/>
          <w:sz w:val="22"/>
          <w:szCs w:val="22"/>
        </w:rPr>
        <w:t>PREFEITURA MUNICIPAL DE PAU D’ARCO-TO</w:t>
      </w:r>
    </w:p>
    <w:p w14:paraId="7FE58561" w14:textId="77777777" w:rsidR="006F2D61" w:rsidRPr="007E2472" w:rsidRDefault="006F2D61" w:rsidP="006F2D61">
      <w:pPr>
        <w:adjustRightInd w:val="0"/>
        <w:ind w:firstLine="708"/>
        <w:jc w:val="center"/>
        <w:rPr>
          <w:rFonts w:ascii="Arial" w:eastAsia="Batang" w:hAnsi="Arial" w:cs="Arial"/>
          <w:b/>
          <w:bCs/>
          <w:i/>
          <w:sz w:val="22"/>
          <w:szCs w:val="22"/>
        </w:rPr>
      </w:pPr>
      <w:r w:rsidRPr="007E2472">
        <w:rPr>
          <w:rFonts w:ascii="Arial" w:eastAsia="Batang" w:hAnsi="Arial" w:cs="Arial"/>
          <w:b/>
          <w:bCs/>
          <w:i/>
          <w:sz w:val="22"/>
          <w:szCs w:val="22"/>
        </w:rPr>
        <w:t xml:space="preserve">CNPJ: </w:t>
      </w:r>
      <w:r w:rsidRPr="007E2472">
        <w:rPr>
          <w:rFonts w:ascii="Arial" w:eastAsia="Batang" w:hAnsi="Arial" w:cs="Arial"/>
          <w:b/>
          <w:sz w:val="22"/>
          <w:szCs w:val="22"/>
        </w:rPr>
        <w:t>25.063.991/0001-82</w:t>
      </w:r>
    </w:p>
    <w:p w14:paraId="233AD4E6" w14:textId="77777777" w:rsidR="006F2D61" w:rsidRPr="007E2472" w:rsidRDefault="006F2D61" w:rsidP="006F2D61">
      <w:pPr>
        <w:adjustRightInd w:val="0"/>
        <w:ind w:firstLine="708"/>
        <w:jc w:val="center"/>
        <w:rPr>
          <w:rFonts w:ascii="Arial" w:eastAsia="Batang" w:hAnsi="Arial" w:cs="Arial"/>
          <w:b/>
          <w:bCs/>
          <w:i/>
          <w:sz w:val="22"/>
          <w:szCs w:val="22"/>
        </w:rPr>
      </w:pPr>
      <w:r w:rsidRPr="007E2472">
        <w:rPr>
          <w:rFonts w:ascii="Arial" w:eastAsia="Batang" w:hAnsi="Arial" w:cs="Arial"/>
          <w:b/>
          <w:bCs/>
          <w:i/>
          <w:sz w:val="22"/>
          <w:szCs w:val="22"/>
        </w:rPr>
        <w:t>GILMAR OLIVEIRA SOUZA</w:t>
      </w:r>
    </w:p>
    <w:p w14:paraId="23063C5F" w14:textId="77777777" w:rsidR="006F2D61" w:rsidRPr="007E2472" w:rsidRDefault="006F2D61" w:rsidP="006F2D61">
      <w:pPr>
        <w:adjustRightInd w:val="0"/>
        <w:ind w:firstLine="708"/>
        <w:jc w:val="center"/>
        <w:rPr>
          <w:rFonts w:ascii="Arial" w:eastAsia="Batang" w:hAnsi="Arial" w:cs="Arial"/>
          <w:bCs/>
          <w:i/>
          <w:sz w:val="22"/>
          <w:szCs w:val="22"/>
        </w:rPr>
      </w:pPr>
      <w:r w:rsidRPr="007E2472">
        <w:rPr>
          <w:rFonts w:ascii="Arial" w:eastAsia="Batang" w:hAnsi="Arial" w:cs="Arial"/>
          <w:bCs/>
          <w:i/>
          <w:sz w:val="22"/>
          <w:szCs w:val="22"/>
        </w:rPr>
        <w:t>ÓRGÃO GERENCIADOR</w:t>
      </w:r>
    </w:p>
    <w:p w14:paraId="4146C08F" w14:textId="77777777" w:rsidR="006F2D61" w:rsidRPr="007E2472" w:rsidRDefault="006F2D61" w:rsidP="006F2D61">
      <w:pPr>
        <w:adjustRightInd w:val="0"/>
        <w:ind w:firstLine="708"/>
        <w:jc w:val="center"/>
        <w:rPr>
          <w:rFonts w:ascii="Arial" w:eastAsia="Batang" w:hAnsi="Arial" w:cs="Arial"/>
          <w:bCs/>
          <w:i/>
          <w:sz w:val="22"/>
          <w:szCs w:val="22"/>
        </w:rPr>
      </w:pPr>
    </w:p>
    <w:p w14:paraId="525602B1" w14:textId="77777777" w:rsidR="006F2D61" w:rsidRPr="007E2472" w:rsidRDefault="006F2D61" w:rsidP="006F2D61">
      <w:pPr>
        <w:adjustRightInd w:val="0"/>
        <w:ind w:firstLine="708"/>
        <w:jc w:val="center"/>
        <w:rPr>
          <w:rFonts w:ascii="Arial" w:eastAsia="Batang" w:hAnsi="Arial" w:cs="Arial"/>
          <w:bCs/>
          <w:i/>
          <w:sz w:val="22"/>
          <w:szCs w:val="22"/>
        </w:rPr>
      </w:pPr>
    </w:p>
    <w:p w14:paraId="7CA86335" w14:textId="77777777" w:rsidR="007846C9" w:rsidRPr="007E2472" w:rsidRDefault="007846C9" w:rsidP="003766C8">
      <w:pPr>
        <w:rPr>
          <w:rStyle w:val="Forte"/>
          <w:rFonts w:ascii="Arial" w:hAnsi="Arial" w:cs="Arial"/>
          <w:b w:val="0"/>
          <w:sz w:val="22"/>
          <w:szCs w:val="22"/>
        </w:rPr>
      </w:pPr>
    </w:p>
    <w:p w14:paraId="62F2E04A" w14:textId="77777777" w:rsidR="007846C9" w:rsidRPr="007E2472" w:rsidRDefault="007846C9" w:rsidP="007846C9">
      <w:pPr>
        <w:jc w:val="center"/>
        <w:rPr>
          <w:rStyle w:val="Forte"/>
          <w:rFonts w:ascii="Arial" w:hAnsi="Arial" w:cs="Arial"/>
          <w:b w:val="0"/>
          <w:sz w:val="22"/>
          <w:szCs w:val="22"/>
        </w:rPr>
      </w:pPr>
    </w:p>
    <w:p w14:paraId="1A93506D" w14:textId="77777777" w:rsidR="007846C9" w:rsidRPr="007E2472" w:rsidRDefault="007846C9" w:rsidP="007846C9">
      <w:pPr>
        <w:jc w:val="center"/>
        <w:rPr>
          <w:rStyle w:val="Forte"/>
          <w:rFonts w:ascii="Arial" w:hAnsi="Arial" w:cs="Arial"/>
          <w:b w:val="0"/>
          <w:sz w:val="22"/>
          <w:szCs w:val="22"/>
        </w:rPr>
      </w:pPr>
    </w:p>
    <w:p w14:paraId="1404DB91" w14:textId="7CABB54E" w:rsidR="007846C9" w:rsidRPr="007E2472" w:rsidRDefault="007846C9" w:rsidP="007846C9">
      <w:pPr>
        <w:tabs>
          <w:tab w:val="left" w:pos="142"/>
        </w:tabs>
        <w:jc w:val="center"/>
        <w:rPr>
          <w:rFonts w:ascii="Arial" w:eastAsiaTheme="minorHAnsi" w:hAnsi="Arial" w:cs="Arial"/>
          <w:b/>
          <w:bCs/>
          <w:sz w:val="22"/>
          <w:szCs w:val="22"/>
          <w:lang w:eastAsia="en-US"/>
        </w:rPr>
      </w:pPr>
      <w:r w:rsidRPr="007E2472">
        <w:rPr>
          <w:rFonts w:ascii="Arial" w:eastAsiaTheme="minorHAnsi" w:hAnsi="Arial" w:cs="Arial"/>
          <w:b/>
          <w:bCs/>
          <w:sz w:val="22"/>
          <w:szCs w:val="22"/>
          <w:lang w:eastAsia="en-US"/>
        </w:rPr>
        <w:t>XXXXXXXXXXXXXXXXXXXXX</w:t>
      </w:r>
    </w:p>
    <w:p w14:paraId="19681668" w14:textId="199B342C" w:rsidR="007846C9" w:rsidRPr="007E2472" w:rsidRDefault="007846C9" w:rsidP="007846C9">
      <w:pPr>
        <w:tabs>
          <w:tab w:val="left" w:pos="142"/>
        </w:tabs>
        <w:jc w:val="center"/>
        <w:rPr>
          <w:rFonts w:ascii="Arial" w:eastAsiaTheme="minorHAnsi" w:hAnsi="Arial" w:cs="Arial"/>
          <w:b/>
          <w:bCs/>
          <w:sz w:val="22"/>
          <w:szCs w:val="22"/>
          <w:lang w:eastAsia="en-US"/>
        </w:rPr>
      </w:pPr>
      <w:r w:rsidRPr="007E2472">
        <w:rPr>
          <w:rFonts w:ascii="Arial" w:hAnsi="Arial" w:cs="Arial"/>
          <w:b/>
          <w:sz w:val="22"/>
          <w:szCs w:val="22"/>
        </w:rPr>
        <w:t xml:space="preserve">CNPJ sob o n.º </w:t>
      </w:r>
      <w:r w:rsidRPr="007E2472">
        <w:rPr>
          <w:rFonts w:ascii="Arial" w:eastAsiaTheme="minorHAnsi" w:hAnsi="Arial" w:cs="Arial"/>
          <w:b/>
          <w:bCs/>
          <w:sz w:val="22"/>
          <w:szCs w:val="22"/>
          <w:lang w:eastAsia="en-US"/>
        </w:rPr>
        <w:t>XXXXXXXXXXXXX</w:t>
      </w:r>
    </w:p>
    <w:p w14:paraId="56A08DA5" w14:textId="377174AF" w:rsidR="00A435D6" w:rsidRPr="003766C8" w:rsidRDefault="007846C9" w:rsidP="003766C8">
      <w:pPr>
        <w:tabs>
          <w:tab w:val="left" w:pos="142"/>
        </w:tabs>
        <w:jc w:val="center"/>
        <w:rPr>
          <w:rFonts w:ascii="Arial" w:hAnsi="Arial" w:cs="Arial"/>
          <w:sz w:val="22"/>
          <w:szCs w:val="22"/>
        </w:rPr>
      </w:pPr>
      <w:r w:rsidRPr="007E2472">
        <w:rPr>
          <w:rFonts w:ascii="Arial" w:hAnsi="Arial" w:cs="Arial"/>
          <w:sz w:val="22"/>
          <w:szCs w:val="22"/>
        </w:rPr>
        <w:t>DETENTORA DA ATA</w:t>
      </w:r>
    </w:p>
    <w:p w14:paraId="6866CAAE" w14:textId="77777777" w:rsidR="00A435D6" w:rsidRPr="007E2472" w:rsidRDefault="00A435D6" w:rsidP="002965BA">
      <w:pPr>
        <w:rPr>
          <w:rFonts w:ascii="Arial" w:hAnsi="Arial" w:cs="Arial"/>
          <w:b/>
          <w:sz w:val="22"/>
          <w:szCs w:val="22"/>
        </w:rPr>
      </w:pPr>
    </w:p>
    <w:p w14:paraId="50F27A5A" w14:textId="77777777" w:rsidR="006F2D61" w:rsidRPr="007E2472" w:rsidRDefault="006F2D61" w:rsidP="006F2D61">
      <w:pPr>
        <w:rPr>
          <w:rFonts w:ascii="Arial" w:hAnsi="Arial" w:cs="Arial"/>
          <w:b/>
          <w:sz w:val="22"/>
          <w:szCs w:val="22"/>
        </w:rPr>
      </w:pPr>
    </w:p>
    <w:p w14:paraId="7C8021A8" w14:textId="77777777" w:rsidR="004D3580" w:rsidRPr="007E2472" w:rsidRDefault="004D3580" w:rsidP="004D3580">
      <w:pPr>
        <w:jc w:val="center"/>
        <w:rPr>
          <w:rFonts w:ascii="Arial" w:hAnsi="Arial" w:cs="Arial"/>
          <w:b/>
          <w:sz w:val="22"/>
          <w:szCs w:val="22"/>
        </w:rPr>
      </w:pPr>
    </w:p>
    <w:p w14:paraId="23C98DFE" w14:textId="320845C0" w:rsidR="004D3580" w:rsidRPr="007E2472" w:rsidRDefault="004D3580" w:rsidP="004D3580">
      <w:pPr>
        <w:jc w:val="center"/>
        <w:rPr>
          <w:rFonts w:ascii="Arial" w:hAnsi="Arial" w:cs="Arial"/>
          <w:b/>
          <w:sz w:val="22"/>
          <w:szCs w:val="22"/>
        </w:rPr>
      </w:pPr>
      <w:r w:rsidRPr="007E2472">
        <w:rPr>
          <w:rFonts w:ascii="Arial" w:hAnsi="Arial" w:cs="Arial"/>
          <w:b/>
          <w:sz w:val="22"/>
          <w:szCs w:val="22"/>
        </w:rPr>
        <w:lastRenderedPageBreak/>
        <w:t>ANEXO IV</w:t>
      </w:r>
    </w:p>
    <w:p w14:paraId="2E009567" w14:textId="77777777" w:rsidR="003766C8" w:rsidRPr="007E2472" w:rsidRDefault="003766C8" w:rsidP="003766C8">
      <w:pPr>
        <w:rPr>
          <w:rFonts w:ascii="Arial" w:hAnsi="Arial" w:cs="Arial"/>
          <w:b/>
          <w:sz w:val="22"/>
          <w:szCs w:val="22"/>
        </w:rPr>
      </w:pPr>
    </w:p>
    <w:p w14:paraId="58EA63E1"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eastAsiaTheme="minorHAnsi" w:hAnsi="Arial" w:cs="Arial"/>
          <w:b/>
          <w:bCs/>
          <w:sz w:val="22"/>
          <w:szCs w:val="22"/>
        </w:rPr>
      </w:pPr>
      <w:r w:rsidRPr="007E2472">
        <w:rPr>
          <w:rFonts w:ascii="Arial" w:eastAsiaTheme="minorHAnsi" w:hAnsi="Arial" w:cs="Arial"/>
          <w:b/>
          <w:bCs/>
          <w:sz w:val="22"/>
          <w:szCs w:val="22"/>
        </w:rPr>
        <w:t>PREGÃO ELETRÔNICO SRP Nº 002/2026/PMPD-TO</w:t>
      </w:r>
    </w:p>
    <w:p w14:paraId="33069A30" w14:textId="01BA4699" w:rsidR="003766C8" w:rsidRPr="007E2472" w:rsidRDefault="003766C8" w:rsidP="003766C8">
      <w:pPr>
        <w:pBdr>
          <w:top w:val="single" w:sz="4" w:space="1" w:color="auto"/>
          <w:left w:val="single" w:sz="4" w:space="0" w:color="auto"/>
          <w:bottom w:val="single" w:sz="4" w:space="1" w:color="auto"/>
          <w:right w:val="single" w:sz="4" w:space="1" w:color="auto"/>
        </w:pBdr>
        <w:autoSpaceDE w:val="0"/>
        <w:autoSpaceDN w:val="0"/>
        <w:adjustRightInd w:val="0"/>
        <w:rPr>
          <w:rFonts w:ascii="Arial" w:eastAsiaTheme="minorHAnsi" w:hAnsi="Arial" w:cs="Arial"/>
          <w:b/>
          <w:bCs/>
          <w:sz w:val="22"/>
          <w:szCs w:val="22"/>
        </w:rPr>
      </w:pPr>
      <w:r w:rsidRPr="007E2472">
        <w:rPr>
          <w:rFonts w:ascii="Arial" w:hAnsi="Arial" w:cs="Arial"/>
          <w:b/>
          <w:bCs/>
          <w:sz w:val="22"/>
          <w:szCs w:val="22"/>
        </w:rPr>
        <w:t>PROCESSO ADMINISTRATIVO Nº 0</w:t>
      </w:r>
      <w:r w:rsidR="000A327A">
        <w:rPr>
          <w:rFonts w:ascii="Arial" w:hAnsi="Arial" w:cs="Arial"/>
          <w:b/>
          <w:bCs/>
          <w:sz w:val="22"/>
          <w:szCs w:val="22"/>
        </w:rPr>
        <w:t>451</w:t>
      </w:r>
      <w:r w:rsidRPr="007E2472">
        <w:rPr>
          <w:rFonts w:ascii="Arial" w:hAnsi="Arial" w:cs="Arial"/>
          <w:b/>
          <w:bCs/>
          <w:sz w:val="22"/>
          <w:szCs w:val="22"/>
        </w:rPr>
        <w:t>/2026/</w:t>
      </w:r>
      <w:r w:rsidRPr="007E2472">
        <w:rPr>
          <w:rFonts w:ascii="Arial" w:eastAsiaTheme="minorHAnsi" w:hAnsi="Arial" w:cs="Arial"/>
          <w:b/>
          <w:bCs/>
          <w:sz w:val="22"/>
          <w:szCs w:val="22"/>
        </w:rPr>
        <w:t xml:space="preserve"> PMPD-TO</w:t>
      </w:r>
    </w:p>
    <w:p w14:paraId="1F55E90C"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ÓRGÃO GERENCIADOR: PREFEITURA MUNICIPAL DE PAU D’ARCO-TO, </w:t>
      </w:r>
    </w:p>
    <w:p w14:paraId="3DDA4162"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CNPJ: </w:t>
      </w:r>
      <w:r w:rsidRPr="007E2472">
        <w:rPr>
          <w:rFonts w:ascii="Arial" w:hAnsi="Arial" w:cs="Arial"/>
          <w:sz w:val="22"/>
          <w:szCs w:val="22"/>
        </w:rPr>
        <w:t>25.063.991/0001-82.</w:t>
      </w:r>
    </w:p>
    <w:p w14:paraId="790B2623"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sz w:val="22"/>
          <w:szCs w:val="22"/>
        </w:rPr>
      </w:pPr>
      <w:r w:rsidRPr="007E2472">
        <w:rPr>
          <w:rFonts w:ascii="Arial" w:hAnsi="Arial" w:cs="Arial"/>
          <w:b/>
          <w:sz w:val="22"/>
          <w:szCs w:val="22"/>
        </w:rPr>
        <w:t xml:space="preserve">FUNDAMENTAÇÃO JURIDICA: </w:t>
      </w:r>
      <w:r w:rsidRPr="007E2472">
        <w:rPr>
          <w:rFonts w:ascii="Arial" w:hAnsi="Arial" w:cs="Arial"/>
          <w:sz w:val="22"/>
          <w:szCs w:val="22"/>
        </w:rPr>
        <w:t>LEI 14.133, ART 56  E ALTERAÇÕES POSTERIORES.</w:t>
      </w:r>
    </w:p>
    <w:p w14:paraId="3BC30F3E"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CRITÉRIO DE JULGAMENTO: “MENOR PREÇO POR ITEM”</w:t>
      </w:r>
    </w:p>
    <w:p w14:paraId="452C812F" w14:textId="77777777" w:rsidR="003766C8" w:rsidRPr="007E2472" w:rsidRDefault="003766C8" w:rsidP="003766C8">
      <w:pPr>
        <w:pBdr>
          <w:top w:val="single" w:sz="4" w:space="1" w:color="auto"/>
          <w:left w:val="single" w:sz="4" w:space="0" w:color="auto"/>
          <w:bottom w:val="single" w:sz="4" w:space="1" w:color="auto"/>
          <w:right w:val="single" w:sz="4" w:space="1" w:color="auto"/>
        </w:pBdr>
        <w:jc w:val="both"/>
        <w:rPr>
          <w:rFonts w:ascii="Arial" w:hAnsi="Arial" w:cs="Arial"/>
          <w:b/>
          <w:sz w:val="22"/>
          <w:szCs w:val="22"/>
        </w:rPr>
      </w:pPr>
      <w:r w:rsidRPr="007E2472">
        <w:rPr>
          <w:rFonts w:ascii="Arial" w:hAnsi="Arial" w:cs="Arial"/>
          <w:b/>
          <w:sz w:val="22"/>
          <w:szCs w:val="22"/>
        </w:rPr>
        <w:t xml:space="preserve">OBJETO: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05F1D4BB" w14:textId="77777777" w:rsidR="003766C8" w:rsidRPr="007E2472" w:rsidRDefault="003766C8" w:rsidP="003766C8">
      <w:pPr>
        <w:jc w:val="center"/>
        <w:rPr>
          <w:rFonts w:ascii="Arial" w:hAnsi="Arial" w:cs="Arial"/>
          <w:sz w:val="22"/>
          <w:szCs w:val="22"/>
        </w:rPr>
      </w:pPr>
    </w:p>
    <w:p w14:paraId="297ACAC0" w14:textId="77777777" w:rsidR="003766C8" w:rsidRPr="007E2472" w:rsidRDefault="003766C8" w:rsidP="003766C8">
      <w:pPr>
        <w:jc w:val="center"/>
        <w:rPr>
          <w:rFonts w:ascii="Arial" w:hAnsi="Arial" w:cs="Arial"/>
          <w:b/>
          <w:sz w:val="22"/>
          <w:szCs w:val="22"/>
        </w:rPr>
      </w:pPr>
    </w:p>
    <w:p w14:paraId="66C0EE2B" w14:textId="77777777" w:rsidR="003766C8" w:rsidRPr="007E2472" w:rsidRDefault="003766C8" w:rsidP="003766C8">
      <w:pPr>
        <w:jc w:val="center"/>
        <w:rPr>
          <w:rFonts w:ascii="Arial" w:hAnsi="Arial" w:cs="Arial"/>
          <w:b/>
          <w:sz w:val="22"/>
          <w:szCs w:val="22"/>
        </w:rPr>
      </w:pPr>
      <w:r w:rsidRPr="007E2472">
        <w:rPr>
          <w:rFonts w:ascii="Arial" w:hAnsi="Arial" w:cs="Arial"/>
          <w:b/>
          <w:sz w:val="22"/>
          <w:szCs w:val="22"/>
        </w:rPr>
        <w:t>CONTRATO ADMINISTRATIVO Nº XXX/2026</w:t>
      </w:r>
    </w:p>
    <w:p w14:paraId="127DC70C" w14:textId="77777777" w:rsidR="003766C8" w:rsidRPr="007E2472" w:rsidRDefault="003766C8" w:rsidP="003766C8">
      <w:pPr>
        <w:jc w:val="center"/>
        <w:rPr>
          <w:rFonts w:ascii="Arial" w:hAnsi="Arial" w:cs="Arial"/>
          <w:b/>
          <w:sz w:val="22"/>
          <w:szCs w:val="22"/>
        </w:rPr>
      </w:pPr>
    </w:p>
    <w:p w14:paraId="7E49C3DD"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PRIMEIRA – DAS PARTES</w:t>
      </w:r>
    </w:p>
    <w:p w14:paraId="6EEBF170"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 xml:space="preserve">De um lado, </w:t>
      </w:r>
      <w:r w:rsidRPr="007E2472">
        <w:rPr>
          <w:rStyle w:val="Forte"/>
          <w:rFonts w:ascii="Arial" w:hAnsi="Arial" w:cs="Arial"/>
          <w:sz w:val="22"/>
          <w:szCs w:val="22"/>
        </w:rPr>
        <w:t>O MUNICÍPIO DE PAU D’ARCO – TO</w:t>
      </w:r>
      <w:r w:rsidRPr="007E2472">
        <w:rPr>
          <w:rFonts w:ascii="Arial" w:hAnsi="Arial" w:cs="Arial"/>
          <w:sz w:val="22"/>
          <w:szCs w:val="22"/>
        </w:rPr>
        <w:t xml:space="preserve">, pessoa jurídica de direito público interno, inscrito no CNPJ nºXXXXXXX com sede administrativa na Rua XXXXXXX, nºXX Centro, Pau D’Arco/TO, neste ato representado pelo(a) Prefeito(a) Municipal, Sr(a). XXXXXXXX, doravante denominado simplesmente </w:t>
      </w:r>
      <w:r w:rsidRPr="007E2472">
        <w:rPr>
          <w:rStyle w:val="Forte"/>
          <w:rFonts w:ascii="Arial" w:hAnsi="Arial" w:cs="Arial"/>
          <w:sz w:val="22"/>
          <w:szCs w:val="22"/>
        </w:rPr>
        <w:t>CONTRATANTE</w:t>
      </w:r>
      <w:r w:rsidRPr="007E2472">
        <w:rPr>
          <w:rFonts w:ascii="Arial" w:hAnsi="Arial" w:cs="Arial"/>
          <w:sz w:val="22"/>
          <w:szCs w:val="22"/>
        </w:rPr>
        <w:t>;</w:t>
      </w:r>
    </w:p>
    <w:p w14:paraId="6C9A5523"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 xml:space="preserve">E, de outro lado, a empresa </w:t>
      </w:r>
      <w:r w:rsidRPr="007E2472">
        <w:rPr>
          <w:rStyle w:val="Forte"/>
          <w:rFonts w:ascii="Arial" w:hAnsi="Arial" w:cs="Arial"/>
          <w:sz w:val="22"/>
          <w:szCs w:val="22"/>
        </w:rPr>
        <w:t>XXXXXXXXXXX</w:t>
      </w:r>
      <w:r w:rsidRPr="007E2472">
        <w:rPr>
          <w:rFonts w:ascii="Arial" w:hAnsi="Arial" w:cs="Arial"/>
          <w:sz w:val="22"/>
          <w:szCs w:val="22"/>
        </w:rPr>
        <w:t xml:space="preserve">, inscrita no CNPJ sob nº XXXXXXXXXX, com sede naXXXXXXXXX neste ato representada por seu(a) representante legal, Sr(a). XXXXXX, doravante denominada </w:t>
      </w:r>
      <w:r w:rsidRPr="007E2472">
        <w:rPr>
          <w:rStyle w:val="Forte"/>
          <w:rFonts w:ascii="Arial" w:hAnsi="Arial" w:cs="Arial"/>
          <w:sz w:val="22"/>
          <w:szCs w:val="22"/>
        </w:rPr>
        <w:t>CONTRATADA</w:t>
      </w:r>
      <w:r w:rsidRPr="007E2472">
        <w:rPr>
          <w:rFonts w:ascii="Arial" w:hAnsi="Arial" w:cs="Arial"/>
          <w:sz w:val="22"/>
          <w:szCs w:val="22"/>
        </w:rPr>
        <w:t>;</w:t>
      </w:r>
    </w:p>
    <w:p w14:paraId="77C11EDD" w14:textId="12AE59E0"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 xml:space="preserve">Resolvem celebrar o presente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w:t>
      </w:r>
      <w:r>
        <w:rPr>
          <w:rFonts w:ascii="Arial" w:hAnsi="Arial" w:cs="Arial"/>
          <w:sz w:val="22"/>
          <w:szCs w:val="22"/>
          <w:shd w:val="clear" w:color="auto" w:fill="FFFFFF"/>
        </w:rPr>
        <w:t>, DO MUNICIPIO DE PAU D’ARCO-TO</w:t>
      </w:r>
      <w:r w:rsidRPr="007E2472">
        <w:rPr>
          <w:rFonts w:ascii="Arial" w:hAnsi="Arial" w:cs="Arial"/>
          <w:sz w:val="22"/>
          <w:szCs w:val="22"/>
        </w:rPr>
        <w:t>, conforme condições estabelecidas neste instrumento e no edital/processo licitatório correspondente.</w:t>
      </w:r>
    </w:p>
    <w:p w14:paraId="46CA0DEE" w14:textId="77777777" w:rsidR="003766C8" w:rsidRPr="007E2472" w:rsidRDefault="003766C8" w:rsidP="003766C8">
      <w:pPr>
        <w:pStyle w:val="Ttulo2"/>
        <w:jc w:val="both"/>
        <w:rPr>
          <w:rFonts w:ascii="Arial" w:hAnsi="Arial" w:cs="Arial"/>
          <w:color w:val="auto"/>
          <w:sz w:val="22"/>
          <w:szCs w:val="22"/>
        </w:rPr>
      </w:pPr>
      <w:r w:rsidRPr="007E2472">
        <w:rPr>
          <w:rStyle w:val="Forte"/>
          <w:rFonts w:ascii="Arial" w:hAnsi="Arial" w:cs="Arial"/>
          <w:b/>
          <w:bCs/>
          <w:color w:val="auto"/>
          <w:sz w:val="22"/>
          <w:szCs w:val="22"/>
        </w:rPr>
        <w:t>CLÁUSULA SEGUNDA – DO OBJETO</w:t>
      </w:r>
    </w:p>
    <w:p w14:paraId="508530DC" w14:textId="77CD9C3F"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 xml:space="preserve">O presente contrato tem por objeto a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w:t>
      </w:r>
      <w:r>
        <w:rPr>
          <w:rFonts w:ascii="Arial" w:hAnsi="Arial" w:cs="Arial"/>
          <w:sz w:val="22"/>
          <w:szCs w:val="22"/>
          <w:shd w:val="clear" w:color="auto" w:fill="FFFFFF"/>
        </w:rPr>
        <w:t>, DO MUNICIPIO DE PAU D’ARCO-TO</w:t>
      </w:r>
      <w:r w:rsidRPr="007E2472">
        <w:rPr>
          <w:rFonts w:ascii="Arial" w:hAnsi="Arial" w:cs="Arial"/>
          <w:sz w:val="22"/>
          <w:szCs w:val="22"/>
        </w:rPr>
        <w:t>, conforme especificações constantes no Termo de Referência e na Proposta da Contratada.</w:t>
      </w:r>
    </w:p>
    <w:p w14:paraId="20B05A1D"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lastRenderedPageBreak/>
        <w:t>CLÁUSULA TERCEIRA – DAS OBRIGAÇÕES DA CONTRATADA</w:t>
      </w:r>
    </w:p>
    <w:p w14:paraId="287DDD7C"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A CONTRATADA se obriga a:</w:t>
      </w:r>
      <w:r w:rsidRPr="007E2472">
        <w:rPr>
          <w:rFonts w:ascii="Arial" w:hAnsi="Arial" w:cs="Arial"/>
          <w:sz w:val="22"/>
          <w:szCs w:val="22"/>
        </w:rPr>
        <w:br/>
        <w:t>I – disponibilizar mão de obra qualificada, de acordo com os cargos, quantitativos e jornadas estabelecidas no Termo de Referência;</w:t>
      </w:r>
      <w:r w:rsidRPr="007E2472">
        <w:rPr>
          <w:rFonts w:ascii="Arial" w:hAnsi="Arial" w:cs="Arial"/>
          <w:sz w:val="22"/>
          <w:szCs w:val="22"/>
        </w:rPr>
        <w:br/>
        <w:t>II – cumprir integralmente a legislação trabalhista, previdenciária, fiscal e demais normas aplicáveis;</w:t>
      </w:r>
      <w:r w:rsidRPr="007E2472">
        <w:rPr>
          <w:rFonts w:ascii="Arial" w:hAnsi="Arial" w:cs="Arial"/>
          <w:sz w:val="22"/>
          <w:szCs w:val="22"/>
        </w:rPr>
        <w:br/>
        <w:t>III – responsabilizar-se por todas as obrigações decorrentes do vínculo empregatício com seus empregados, inclusive salários, encargos sociais, benefícios, férias, 13º salário, FGTS e contribuições previdenciárias;</w:t>
      </w:r>
      <w:r w:rsidRPr="007E2472">
        <w:rPr>
          <w:rFonts w:ascii="Arial" w:hAnsi="Arial" w:cs="Arial"/>
          <w:sz w:val="22"/>
          <w:szCs w:val="22"/>
        </w:rPr>
        <w:br/>
        <w:t>IV – fornecer os materiais, EPIs e uniformes necessários à execução dos serviços;</w:t>
      </w:r>
      <w:r w:rsidRPr="007E2472">
        <w:rPr>
          <w:rFonts w:ascii="Arial" w:hAnsi="Arial" w:cs="Arial"/>
          <w:sz w:val="22"/>
          <w:szCs w:val="22"/>
        </w:rPr>
        <w:br/>
        <w:t>V – substituir, quando solicitado, qualquer funcionário que não esteja desempenhando suas funções de forma satisfatória.</w:t>
      </w:r>
    </w:p>
    <w:p w14:paraId="7FA69471"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QUARTA – DAS OBRIGAÇÕES DA CONTRATANTE</w:t>
      </w:r>
    </w:p>
    <w:p w14:paraId="3499AE4F"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A CONTRATANTE se obriga a:</w:t>
      </w:r>
      <w:r w:rsidRPr="007E2472">
        <w:rPr>
          <w:rFonts w:ascii="Arial" w:hAnsi="Arial" w:cs="Arial"/>
          <w:sz w:val="22"/>
          <w:szCs w:val="22"/>
        </w:rPr>
        <w:br/>
        <w:t>I – efetuar os pagamentos devidos à CONTRATADA na forma e prazos estabelecidos neste contrato;</w:t>
      </w:r>
      <w:r w:rsidRPr="007E2472">
        <w:rPr>
          <w:rFonts w:ascii="Arial" w:hAnsi="Arial" w:cs="Arial"/>
          <w:sz w:val="22"/>
          <w:szCs w:val="22"/>
        </w:rPr>
        <w:br/>
        <w:t>II – fiscalizar a execução dos serviços, designando servidor responsável pelo acompanhamento do contrato;</w:t>
      </w:r>
      <w:r w:rsidRPr="007E2472">
        <w:rPr>
          <w:rFonts w:ascii="Arial" w:hAnsi="Arial" w:cs="Arial"/>
          <w:sz w:val="22"/>
          <w:szCs w:val="22"/>
        </w:rPr>
        <w:br/>
        <w:t>III – fornecer as condições adequadas para a execução dos serviços contratados, dentro do âmbito de sua competência.</w:t>
      </w:r>
    </w:p>
    <w:p w14:paraId="06C0DEE6"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QUINTA – DO VALOR E FORMA DE PAGAMENTO</w:t>
      </w:r>
    </w:p>
    <w:p w14:paraId="3033DAFF"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 xml:space="preserve">O valor total estimado do contrato é de </w:t>
      </w:r>
      <w:r w:rsidRPr="007E2472">
        <w:rPr>
          <w:rStyle w:val="Forte"/>
          <w:rFonts w:ascii="Arial" w:hAnsi="Arial" w:cs="Arial"/>
          <w:sz w:val="22"/>
          <w:szCs w:val="22"/>
        </w:rPr>
        <w:t>R$ ____________ (________ reais)</w:t>
      </w:r>
      <w:r w:rsidRPr="007E2472">
        <w:rPr>
          <w:rFonts w:ascii="Arial" w:hAnsi="Arial" w:cs="Arial"/>
          <w:sz w:val="22"/>
          <w:szCs w:val="22"/>
        </w:rPr>
        <w:t>, conforme proposta vencedora.</w:t>
      </w:r>
    </w:p>
    <w:p w14:paraId="50654061"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O pagamento será efetuado mensalmente, até o ___º dia útil do mês subsequente à prestação dos serviços, mediante apresentação de nota fiscal e comprovação do adimplemento das obrigações trabalhistas, previdenciárias e fiscais.</w:t>
      </w:r>
    </w:p>
    <w:p w14:paraId="5763979D" w14:textId="77777777" w:rsidR="003766C8" w:rsidRPr="007E2472" w:rsidRDefault="003766C8" w:rsidP="003766C8">
      <w:pPr>
        <w:rPr>
          <w:rFonts w:ascii="Arial" w:hAnsi="Arial" w:cs="Arial"/>
          <w:sz w:val="22"/>
          <w:szCs w:val="22"/>
        </w:rPr>
      </w:pPr>
    </w:p>
    <w:p w14:paraId="22BC3BBA"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SEXTA – DA VIGÊNCIA</w:t>
      </w:r>
    </w:p>
    <w:p w14:paraId="2A4C124F"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 xml:space="preserve">O presente contrato terá vigência de </w:t>
      </w:r>
      <w:r w:rsidRPr="007E2472">
        <w:rPr>
          <w:rStyle w:val="Forte"/>
          <w:rFonts w:ascii="Arial" w:hAnsi="Arial" w:cs="Arial"/>
          <w:sz w:val="22"/>
          <w:szCs w:val="22"/>
        </w:rPr>
        <w:t>12 (doze) meses</w:t>
      </w:r>
      <w:r w:rsidRPr="007E2472">
        <w:rPr>
          <w:rFonts w:ascii="Arial" w:hAnsi="Arial" w:cs="Arial"/>
          <w:sz w:val="22"/>
          <w:szCs w:val="22"/>
        </w:rPr>
        <w:t>, contados a partir de sua assinatura, podendo ser prorrogado nos termos da legislação vigente (Lei Federal nº 14.133/2021).</w:t>
      </w:r>
    </w:p>
    <w:p w14:paraId="43671BF8" w14:textId="77777777" w:rsidR="003766C8" w:rsidRPr="007E2472" w:rsidRDefault="003766C8" w:rsidP="003766C8">
      <w:pPr>
        <w:rPr>
          <w:rFonts w:ascii="Arial" w:hAnsi="Arial" w:cs="Arial"/>
          <w:sz w:val="22"/>
          <w:szCs w:val="22"/>
        </w:rPr>
      </w:pPr>
    </w:p>
    <w:p w14:paraId="65A8C691"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SÉTIMA – DAS PENALIDADES</w:t>
      </w:r>
    </w:p>
    <w:p w14:paraId="16D6A1D6"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Em caso de inadimplemento total ou parcial, a CONTRATADA ficará sujeita às penalidades previstas no edital, na Lei nº 14.133/2021 e demais normas aplicáveis, sem prejuízo da responsabilidade civil e criminal cabível.</w:t>
      </w:r>
    </w:p>
    <w:p w14:paraId="430B5D91" w14:textId="77777777" w:rsidR="003766C8" w:rsidRPr="007E2472" w:rsidRDefault="003766C8" w:rsidP="003766C8">
      <w:pPr>
        <w:rPr>
          <w:rFonts w:ascii="Arial" w:hAnsi="Arial" w:cs="Arial"/>
          <w:sz w:val="22"/>
          <w:szCs w:val="22"/>
        </w:rPr>
      </w:pPr>
    </w:p>
    <w:p w14:paraId="261160D0"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lastRenderedPageBreak/>
        <w:t>CLÁUSULA OITAVA – DA RESCISÃO</w:t>
      </w:r>
    </w:p>
    <w:p w14:paraId="03BBDCF0"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O contrato poderá ser rescindido a qualquer tempo, por mútuo acordo entre as partes, por descumprimento contratual ou por interesse público devidamente justificado, nos termos da Lei nº 14.133/2021.</w:t>
      </w:r>
    </w:p>
    <w:p w14:paraId="5917A0B4" w14:textId="77777777" w:rsidR="003766C8" w:rsidRPr="007E2472" w:rsidRDefault="003766C8" w:rsidP="003766C8">
      <w:pPr>
        <w:rPr>
          <w:rFonts w:ascii="Arial" w:hAnsi="Arial" w:cs="Arial"/>
          <w:sz w:val="22"/>
          <w:szCs w:val="22"/>
        </w:rPr>
      </w:pPr>
    </w:p>
    <w:p w14:paraId="7A7CF819"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NONA – DA FISCALIZAÇÃO</w:t>
      </w:r>
    </w:p>
    <w:p w14:paraId="2746C7B3" w14:textId="77777777" w:rsidR="003766C8" w:rsidRPr="007E2472" w:rsidRDefault="003766C8" w:rsidP="003766C8">
      <w:pPr>
        <w:pStyle w:val="NormalWeb"/>
        <w:jc w:val="both"/>
        <w:rPr>
          <w:rFonts w:ascii="Arial" w:hAnsi="Arial" w:cs="Arial"/>
          <w:sz w:val="22"/>
          <w:szCs w:val="22"/>
        </w:rPr>
      </w:pPr>
      <w:r w:rsidRPr="007E2472">
        <w:rPr>
          <w:rFonts w:ascii="Arial" w:hAnsi="Arial" w:cs="Arial"/>
          <w:sz w:val="22"/>
          <w:szCs w:val="22"/>
        </w:rPr>
        <w:t>A fiscalização da execução contratual ficará a cargo de servidor designado pela Prefeitura Municipal de Pau D’Arco – TO, que registrará ocorrências e comunicará à autoridade competente para as devidas providências.</w:t>
      </w:r>
    </w:p>
    <w:p w14:paraId="6167F82A" w14:textId="77777777" w:rsidR="003766C8" w:rsidRPr="007E2472" w:rsidRDefault="003766C8" w:rsidP="003766C8">
      <w:pPr>
        <w:rPr>
          <w:rFonts w:ascii="Arial" w:hAnsi="Arial" w:cs="Arial"/>
          <w:sz w:val="22"/>
          <w:szCs w:val="22"/>
        </w:rPr>
      </w:pPr>
    </w:p>
    <w:p w14:paraId="6CA850CD" w14:textId="77777777" w:rsidR="003766C8" w:rsidRPr="007E2472" w:rsidRDefault="003766C8" w:rsidP="003766C8">
      <w:pPr>
        <w:pStyle w:val="Ttulo2"/>
        <w:rPr>
          <w:rFonts w:ascii="Arial" w:hAnsi="Arial" w:cs="Arial"/>
          <w:color w:val="auto"/>
          <w:sz w:val="22"/>
          <w:szCs w:val="22"/>
        </w:rPr>
      </w:pPr>
      <w:r w:rsidRPr="007E2472">
        <w:rPr>
          <w:rStyle w:val="Forte"/>
          <w:rFonts w:ascii="Arial" w:hAnsi="Arial" w:cs="Arial"/>
          <w:b/>
          <w:bCs/>
          <w:color w:val="auto"/>
          <w:sz w:val="22"/>
          <w:szCs w:val="22"/>
        </w:rPr>
        <w:t>CLÁUSULA DÉCIMA – DO FORO</w:t>
      </w:r>
    </w:p>
    <w:p w14:paraId="1030B7BF"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Fica eleito o foro da Comarca de Pau D’Arco – TO, com renúncia de qualquer outro, por mais privilegiado que seja, para dirimir eventuais questões oriundas deste contrato.</w:t>
      </w:r>
    </w:p>
    <w:p w14:paraId="3805C3D3" w14:textId="77777777" w:rsidR="003766C8" w:rsidRPr="007E2472" w:rsidRDefault="003766C8" w:rsidP="003766C8">
      <w:pPr>
        <w:pStyle w:val="NormalWeb"/>
        <w:rPr>
          <w:rFonts w:ascii="Arial" w:hAnsi="Arial" w:cs="Arial"/>
          <w:sz w:val="22"/>
          <w:szCs w:val="22"/>
        </w:rPr>
      </w:pPr>
      <w:r w:rsidRPr="007E2472">
        <w:rPr>
          <w:rFonts w:ascii="Arial" w:hAnsi="Arial" w:cs="Arial"/>
          <w:sz w:val="22"/>
          <w:szCs w:val="22"/>
        </w:rPr>
        <w:t>E por estarem assim justos e contratados, assinam o presente instrumento em ___ vias de igual teor e forma, na presença das testemunhas abaixo.</w:t>
      </w:r>
    </w:p>
    <w:p w14:paraId="50363A49" w14:textId="77777777" w:rsidR="003766C8" w:rsidRPr="007E2472" w:rsidRDefault="003766C8" w:rsidP="003766C8">
      <w:pPr>
        <w:pStyle w:val="NormalWeb"/>
        <w:jc w:val="right"/>
        <w:rPr>
          <w:rFonts w:ascii="Arial" w:hAnsi="Arial" w:cs="Arial"/>
          <w:sz w:val="22"/>
          <w:szCs w:val="22"/>
        </w:rPr>
      </w:pPr>
      <w:r w:rsidRPr="007E2472">
        <w:rPr>
          <w:rStyle w:val="Forte"/>
          <w:rFonts w:ascii="Arial" w:hAnsi="Arial" w:cs="Arial"/>
          <w:sz w:val="22"/>
          <w:szCs w:val="22"/>
        </w:rPr>
        <w:t>Pau D’Arco – TO, ___ de __________ de 2026.</w:t>
      </w:r>
    </w:p>
    <w:p w14:paraId="4B66EB0B" w14:textId="77777777" w:rsidR="003766C8" w:rsidRPr="007E2472" w:rsidRDefault="003766C8" w:rsidP="003766C8">
      <w:pPr>
        <w:jc w:val="right"/>
        <w:rPr>
          <w:rFonts w:ascii="Arial" w:hAnsi="Arial" w:cs="Arial"/>
          <w:sz w:val="22"/>
          <w:szCs w:val="22"/>
        </w:rPr>
      </w:pPr>
    </w:p>
    <w:p w14:paraId="4653EDBF" w14:textId="77777777" w:rsidR="003766C8" w:rsidRPr="007E2472" w:rsidRDefault="003766C8" w:rsidP="003766C8">
      <w:pPr>
        <w:adjustRightInd w:val="0"/>
        <w:ind w:firstLine="708"/>
        <w:jc w:val="center"/>
        <w:rPr>
          <w:rStyle w:val="Forte"/>
          <w:rFonts w:ascii="Arial" w:hAnsi="Arial" w:cs="Arial"/>
          <w:sz w:val="22"/>
          <w:szCs w:val="22"/>
        </w:rPr>
      </w:pPr>
      <w:r w:rsidRPr="007E2472">
        <w:rPr>
          <w:rStyle w:val="Forte"/>
          <w:rFonts w:ascii="Arial" w:hAnsi="Arial" w:cs="Arial"/>
          <w:sz w:val="22"/>
          <w:szCs w:val="22"/>
        </w:rPr>
        <w:t>CONTRATANTE:</w:t>
      </w:r>
    </w:p>
    <w:p w14:paraId="1CD48FAE" w14:textId="77777777" w:rsidR="003766C8" w:rsidRPr="007E2472" w:rsidRDefault="003766C8" w:rsidP="003766C8">
      <w:pPr>
        <w:adjustRightInd w:val="0"/>
        <w:ind w:firstLine="708"/>
        <w:jc w:val="center"/>
        <w:rPr>
          <w:rStyle w:val="Forte"/>
          <w:rFonts w:ascii="Arial" w:hAnsi="Arial" w:cs="Arial"/>
          <w:sz w:val="22"/>
          <w:szCs w:val="22"/>
        </w:rPr>
      </w:pPr>
    </w:p>
    <w:p w14:paraId="2198D124" w14:textId="77777777" w:rsidR="003766C8" w:rsidRPr="007E2472" w:rsidRDefault="003766C8" w:rsidP="003766C8">
      <w:pPr>
        <w:adjustRightInd w:val="0"/>
        <w:ind w:firstLine="708"/>
        <w:jc w:val="center"/>
        <w:rPr>
          <w:rStyle w:val="Forte"/>
          <w:rFonts w:ascii="Arial" w:hAnsi="Arial" w:cs="Arial"/>
          <w:sz w:val="22"/>
          <w:szCs w:val="22"/>
        </w:rPr>
      </w:pPr>
    </w:p>
    <w:p w14:paraId="7E9C1E20" w14:textId="77777777" w:rsidR="003766C8" w:rsidRPr="007E2472" w:rsidRDefault="003766C8" w:rsidP="003766C8">
      <w:pPr>
        <w:pStyle w:val="SemEspaamento"/>
        <w:rPr>
          <w:rStyle w:val="Forte"/>
          <w:rFonts w:ascii="Arial" w:hAnsi="Arial" w:cs="Arial"/>
        </w:rPr>
      </w:pPr>
    </w:p>
    <w:p w14:paraId="463CBFD7" w14:textId="77777777" w:rsidR="003766C8" w:rsidRPr="007E2472" w:rsidRDefault="003766C8" w:rsidP="003766C8">
      <w:pPr>
        <w:pStyle w:val="SemEspaamento"/>
        <w:rPr>
          <w:rFonts w:ascii="Arial" w:eastAsia="Batang" w:hAnsi="Arial" w:cs="Arial"/>
          <w:i/>
        </w:rPr>
      </w:pPr>
      <w:r w:rsidRPr="007E2472">
        <w:rPr>
          <w:rFonts w:ascii="Arial" w:hAnsi="Arial" w:cs="Arial"/>
        </w:rPr>
        <w:t>PREFEITURA MUNICIPAL DE PAU D’ARCO-TO</w:t>
      </w:r>
      <w:r w:rsidRPr="007E2472">
        <w:rPr>
          <w:rFonts w:ascii="Arial" w:hAnsi="Arial" w:cs="Arial"/>
        </w:rPr>
        <w:br/>
      </w:r>
      <w:r w:rsidRPr="007E2472">
        <w:rPr>
          <w:rFonts w:ascii="Arial" w:eastAsia="Batang" w:hAnsi="Arial" w:cs="Arial"/>
          <w:i/>
        </w:rPr>
        <w:t xml:space="preserve">CNPJ: </w:t>
      </w:r>
      <w:r w:rsidRPr="007E2472">
        <w:rPr>
          <w:rFonts w:ascii="Arial" w:eastAsia="Batang" w:hAnsi="Arial" w:cs="Arial"/>
        </w:rPr>
        <w:t>25.063.991/0001-82</w:t>
      </w:r>
    </w:p>
    <w:p w14:paraId="23986BA8" w14:textId="77777777" w:rsidR="003766C8" w:rsidRPr="007E2472" w:rsidRDefault="003766C8" w:rsidP="003766C8">
      <w:pPr>
        <w:pStyle w:val="SemEspaamento"/>
        <w:rPr>
          <w:rFonts w:ascii="Arial" w:eastAsia="Batang" w:hAnsi="Arial" w:cs="Arial"/>
          <w:i/>
        </w:rPr>
      </w:pPr>
      <w:r w:rsidRPr="007E2472">
        <w:rPr>
          <w:rFonts w:ascii="Arial" w:eastAsia="Batang" w:hAnsi="Arial" w:cs="Arial"/>
          <w:i/>
        </w:rPr>
        <w:t>GILMAR OLIVEIRA SOUZA</w:t>
      </w:r>
    </w:p>
    <w:p w14:paraId="2966C9A0" w14:textId="77777777" w:rsidR="003766C8" w:rsidRPr="007E2472" w:rsidRDefault="003766C8" w:rsidP="003766C8">
      <w:pPr>
        <w:pStyle w:val="SemEspaamento"/>
        <w:rPr>
          <w:rFonts w:ascii="Arial" w:eastAsia="Batang" w:hAnsi="Arial" w:cs="Arial"/>
          <w:b/>
          <w:i/>
        </w:rPr>
      </w:pPr>
      <w:r w:rsidRPr="007E2472">
        <w:rPr>
          <w:rFonts w:ascii="Arial" w:eastAsia="Batang" w:hAnsi="Arial" w:cs="Arial"/>
          <w:b/>
          <w:i/>
        </w:rPr>
        <w:t>ÓRGÃO GERENCIADOR</w:t>
      </w:r>
    </w:p>
    <w:p w14:paraId="6751BE70" w14:textId="77777777" w:rsidR="003766C8" w:rsidRPr="007E2472" w:rsidRDefault="003766C8" w:rsidP="003766C8">
      <w:pPr>
        <w:adjustRightInd w:val="0"/>
        <w:ind w:firstLine="708"/>
        <w:jc w:val="both"/>
        <w:rPr>
          <w:rFonts w:ascii="Arial" w:eastAsia="Batang" w:hAnsi="Arial" w:cs="Arial"/>
          <w:b/>
          <w:bCs/>
          <w:i/>
          <w:sz w:val="22"/>
          <w:szCs w:val="22"/>
        </w:rPr>
      </w:pPr>
    </w:p>
    <w:p w14:paraId="65D38696" w14:textId="77777777" w:rsidR="003766C8" w:rsidRPr="007E2472" w:rsidRDefault="003766C8" w:rsidP="003766C8">
      <w:pPr>
        <w:adjustRightInd w:val="0"/>
        <w:rPr>
          <w:rFonts w:ascii="Arial" w:hAnsi="Arial" w:cs="Arial"/>
          <w:sz w:val="22"/>
          <w:szCs w:val="22"/>
        </w:rPr>
      </w:pPr>
    </w:p>
    <w:p w14:paraId="7EDF14C3" w14:textId="77777777" w:rsidR="003766C8" w:rsidRPr="007E2472" w:rsidRDefault="003766C8" w:rsidP="003766C8">
      <w:pPr>
        <w:pStyle w:val="NormalWeb"/>
        <w:rPr>
          <w:rFonts w:ascii="Arial" w:hAnsi="Arial" w:cs="Arial"/>
          <w:sz w:val="22"/>
          <w:szCs w:val="22"/>
        </w:rPr>
      </w:pPr>
      <w:r w:rsidRPr="007E2472">
        <w:rPr>
          <w:rStyle w:val="Forte"/>
          <w:rFonts w:ascii="Arial" w:hAnsi="Arial" w:cs="Arial"/>
          <w:sz w:val="22"/>
          <w:szCs w:val="22"/>
        </w:rPr>
        <w:t>CONTRATADA:</w:t>
      </w:r>
      <w:r w:rsidRPr="007E2472">
        <w:rPr>
          <w:rFonts w:ascii="Arial" w:hAnsi="Arial" w:cs="Arial"/>
          <w:sz w:val="22"/>
          <w:szCs w:val="22"/>
        </w:rPr>
        <w:br/>
        <w:t>Nome da Empresa</w:t>
      </w:r>
      <w:r w:rsidRPr="007E2472">
        <w:rPr>
          <w:rFonts w:ascii="Arial" w:hAnsi="Arial" w:cs="Arial"/>
          <w:sz w:val="22"/>
          <w:szCs w:val="22"/>
        </w:rPr>
        <w:br/>
        <w:t>Represntante Legal</w:t>
      </w:r>
      <w:r w:rsidRPr="007E2472">
        <w:rPr>
          <w:rFonts w:ascii="Arial" w:hAnsi="Arial" w:cs="Arial"/>
          <w:sz w:val="22"/>
          <w:szCs w:val="22"/>
        </w:rPr>
        <w:br/>
        <w:t>CPF nº __________</w:t>
      </w:r>
    </w:p>
    <w:p w14:paraId="4F2C68BC" w14:textId="77777777" w:rsidR="003766C8" w:rsidRPr="007E2472" w:rsidRDefault="003766C8" w:rsidP="003766C8">
      <w:pPr>
        <w:pStyle w:val="NormalWeb"/>
        <w:rPr>
          <w:rFonts w:ascii="Arial" w:hAnsi="Arial" w:cs="Arial"/>
          <w:sz w:val="22"/>
          <w:szCs w:val="22"/>
        </w:rPr>
      </w:pPr>
      <w:r w:rsidRPr="007E2472">
        <w:rPr>
          <w:rStyle w:val="Forte"/>
          <w:rFonts w:ascii="Arial" w:hAnsi="Arial" w:cs="Arial"/>
          <w:sz w:val="22"/>
          <w:szCs w:val="22"/>
        </w:rPr>
        <w:t>TESTEMUNHAS:</w:t>
      </w:r>
    </w:p>
    <w:p w14:paraId="75BAE3B6" w14:textId="77777777" w:rsidR="003766C8" w:rsidRPr="007E2472" w:rsidRDefault="003766C8" w:rsidP="003766C8">
      <w:pPr>
        <w:pStyle w:val="NormalWeb"/>
        <w:numPr>
          <w:ilvl w:val="0"/>
          <w:numId w:val="28"/>
        </w:numPr>
        <w:rPr>
          <w:rFonts w:ascii="Arial" w:hAnsi="Arial" w:cs="Arial"/>
          <w:sz w:val="22"/>
          <w:szCs w:val="22"/>
        </w:rPr>
      </w:pPr>
      <w:r w:rsidRPr="007E2472">
        <w:rPr>
          <w:rFonts w:ascii="Arial" w:hAnsi="Arial" w:cs="Arial"/>
          <w:sz w:val="22"/>
          <w:szCs w:val="22"/>
        </w:rPr>
        <w:t>Nome: __________________ – CPF: __________</w:t>
      </w:r>
    </w:p>
    <w:p w14:paraId="1DBEC125" w14:textId="77777777" w:rsidR="003766C8" w:rsidRPr="007E2472" w:rsidRDefault="003766C8" w:rsidP="003766C8">
      <w:pPr>
        <w:pStyle w:val="NormalWeb"/>
        <w:numPr>
          <w:ilvl w:val="0"/>
          <w:numId w:val="28"/>
        </w:numPr>
        <w:rPr>
          <w:rFonts w:ascii="Arial" w:hAnsi="Arial" w:cs="Arial"/>
          <w:sz w:val="22"/>
          <w:szCs w:val="22"/>
        </w:rPr>
      </w:pPr>
      <w:r w:rsidRPr="007E2472">
        <w:rPr>
          <w:rFonts w:ascii="Arial" w:hAnsi="Arial" w:cs="Arial"/>
          <w:sz w:val="22"/>
          <w:szCs w:val="22"/>
        </w:rPr>
        <w:t>Nome: __________________ – CPF: __________</w:t>
      </w:r>
    </w:p>
    <w:p w14:paraId="3A045E04" w14:textId="77777777" w:rsidR="003766C8" w:rsidRPr="007E2472" w:rsidRDefault="003766C8" w:rsidP="003766C8">
      <w:pPr>
        <w:rPr>
          <w:rFonts w:ascii="Arial" w:hAnsi="Arial" w:cs="Arial"/>
          <w:b/>
          <w:sz w:val="22"/>
          <w:szCs w:val="22"/>
        </w:rPr>
      </w:pPr>
    </w:p>
    <w:p w14:paraId="0268B025" w14:textId="77777777" w:rsidR="004D3580" w:rsidRPr="007E2472" w:rsidRDefault="004D3580" w:rsidP="006F2D61">
      <w:pPr>
        <w:rPr>
          <w:rFonts w:ascii="Arial" w:hAnsi="Arial" w:cs="Arial"/>
          <w:b/>
          <w:sz w:val="22"/>
          <w:szCs w:val="22"/>
        </w:rPr>
      </w:pPr>
    </w:p>
    <w:p w14:paraId="4D10EE12" w14:textId="77777777" w:rsidR="00EF0711" w:rsidRDefault="00EF0711" w:rsidP="00EF0711">
      <w:pPr>
        <w:tabs>
          <w:tab w:val="left" w:pos="4200"/>
        </w:tabs>
        <w:rPr>
          <w:rFonts w:ascii="Arial" w:eastAsiaTheme="minorHAnsi" w:hAnsi="Arial" w:cs="Arial"/>
          <w:b/>
          <w:bCs/>
          <w:sz w:val="22"/>
          <w:szCs w:val="22"/>
        </w:rPr>
      </w:pPr>
    </w:p>
    <w:p w14:paraId="1D8A0B86" w14:textId="3BE4A4D6" w:rsidR="00EF0711" w:rsidRDefault="00EF0711" w:rsidP="00EF0711">
      <w:pPr>
        <w:tabs>
          <w:tab w:val="left" w:pos="4200"/>
        </w:tabs>
        <w:jc w:val="center"/>
        <w:rPr>
          <w:rFonts w:ascii="Arial" w:eastAsiaTheme="minorHAnsi" w:hAnsi="Arial" w:cs="Arial"/>
          <w:b/>
          <w:bCs/>
          <w:sz w:val="22"/>
          <w:szCs w:val="22"/>
        </w:rPr>
      </w:pPr>
      <w:r>
        <w:rPr>
          <w:rFonts w:ascii="Arial" w:eastAsiaTheme="minorHAnsi" w:hAnsi="Arial" w:cs="Arial"/>
          <w:b/>
          <w:bCs/>
          <w:sz w:val="22"/>
          <w:szCs w:val="22"/>
        </w:rPr>
        <w:lastRenderedPageBreak/>
        <w:t>ANEXO V</w:t>
      </w:r>
    </w:p>
    <w:p w14:paraId="4D9474DE" w14:textId="77777777" w:rsidR="00EF0711" w:rsidRPr="007E2472" w:rsidRDefault="00EF0711" w:rsidP="00EF0711">
      <w:pPr>
        <w:tabs>
          <w:tab w:val="left" w:pos="4200"/>
        </w:tabs>
        <w:jc w:val="center"/>
        <w:rPr>
          <w:rFonts w:ascii="Arial" w:eastAsiaTheme="minorHAnsi" w:hAnsi="Arial" w:cs="Arial"/>
          <w:b/>
          <w:bCs/>
          <w:sz w:val="22"/>
          <w:szCs w:val="22"/>
        </w:rPr>
      </w:pPr>
    </w:p>
    <w:p w14:paraId="7328A594"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eastAsiaTheme="minorHAnsi" w:hAnsi="Arial" w:cs="Arial"/>
          <w:b/>
          <w:bCs/>
          <w:sz w:val="22"/>
          <w:szCs w:val="22"/>
        </w:rPr>
      </w:pPr>
      <w:r w:rsidRPr="007E2472">
        <w:rPr>
          <w:rFonts w:ascii="Arial" w:eastAsiaTheme="minorHAnsi" w:hAnsi="Arial" w:cs="Arial"/>
          <w:b/>
          <w:bCs/>
          <w:sz w:val="22"/>
          <w:szCs w:val="22"/>
        </w:rPr>
        <w:t>PREGÃO ELETRÔNICO SRP Nº 002/2026/PMPD-TO</w:t>
      </w:r>
    </w:p>
    <w:p w14:paraId="79650916" w14:textId="76233313" w:rsidR="003766C8" w:rsidRPr="007E2472" w:rsidRDefault="003766C8" w:rsidP="003766C8">
      <w:pPr>
        <w:pBdr>
          <w:top w:val="single" w:sz="4" w:space="1" w:color="auto"/>
          <w:left w:val="single" w:sz="4" w:space="0" w:color="auto"/>
          <w:bottom w:val="single" w:sz="4" w:space="1" w:color="auto"/>
          <w:right w:val="single" w:sz="4" w:space="1" w:color="auto"/>
        </w:pBdr>
        <w:autoSpaceDE w:val="0"/>
        <w:autoSpaceDN w:val="0"/>
        <w:adjustRightInd w:val="0"/>
        <w:rPr>
          <w:rFonts w:ascii="Arial" w:eastAsiaTheme="minorHAnsi" w:hAnsi="Arial" w:cs="Arial"/>
          <w:b/>
          <w:bCs/>
          <w:sz w:val="22"/>
          <w:szCs w:val="22"/>
        </w:rPr>
      </w:pPr>
      <w:r w:rsidRPr="007E2472">
        <w:rPr>
          <w:rFonts w:ascii="Arial" w:hAnsi="Arial" w:cs="Arial"/>
          <w:b/>
          <w:bCs/>
          <w:sz w:val="22"/>
          <w:szCs w:val="22"/>
        </w:rPr>
        <w:t>PROCESSO ADMINISTRATIVO Nº 0</w:t>
      </w:r>
      <w:r w:rsidR="000A327A">
        <w:rPr>
          <w:rFonts w:ascii="Arial" w:hAnsi="Arial" w:cs="Arial"/>
          <w:b/>
          <w:bCs/>
          <w:sz w:val="22"/>
          <w:szCs w:val="22"/>
        </w:rPr>
        <w:t>451</w:t>
      </w:r>
      <w:r w:rsidRPr="007E2472">
        <w:rPr>
          <w:rFonts w:ascii="Arial" w:hAnsi="Arial" w:cs="Arial"/>
          <w:b/>
          <w:bCs/>
          <w:sz w:val="22"/>
          <w:szCs w:val="22"/>
        </w:rPr>
        <w:t>/2026/</w:t>
      </w:r>
      <w:r w:rsidRPr="007E2472">
        <w:rPr>
          <w:rFonts w:ascii="Arial" w:eastAsiaTheme="minorHAnsi" w:hAnsi="Arial" w:cs="Arial"/>
          <w:b/>
          <w:bCs/>
          <w:sz w:val="22"/>
          <w:szCs w:val="22"/>
        </w:rPr>
        <w:t xml:space="preserve"> PMPD-TO</w:t>
      </w:r>
    </w:p>
    <w:p w14:paraId="341A879B"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ÓRGÃO GERENCIADOR: PREFEITURA MUNICIPAL DE PAU D’ARCO-TO, </w:t>
      </w:r>
    </w:p>
    <w:p w14:paraId="78D10D76"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 xml:space="preserve">CNPJ: </w:t>
      </w:r>
      <w:r w:rsidRPr="007E2472">
        <w:rPr>
          <w:rFonts w:ascii="Arial" w:hAnsi="Arial" w:cs="Arial"/>
          <w:sz w:val="22"/>
          <w:szCs w:val="22"/>
        </w:rPr>
        <w:t>25.063.991/0001-82.</w:t>
      </w:r>
    </w:p>
    <w:p w14:paraId="06FE6500"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sz w:val="22"/>
          <w:szCs w:val="22"/>
        </w:rPr>
      </w:pPr>
      <w:r w:rsidRPr="007E2472">
        <w:rPr>
          <w:rFonts w:ascii="Arial" w:hAnsi="Arial" w:cs="Arial"/>
          <w:b/>
          <w:sz w:val="22"/>
          <w:szCs w:val="22"/>
        </w:rPr>
        <w:t xml:space="preserve">FUNDAMENTAÇÃO JURIDICA: </w:t>
      </w:r>
      <w:r w:rsidRPr="007E2472">
        <w:rPr>
          <w:rFonts w:ascii="Arial" w:hAnsi="Arial" w:cs="Arial"/>
          <w:sz w:val="22"/>
          <w:szCs w:val="22"/>
        </w:rPr>
        <w:t>LEI 14.133, ART 56  E ALTERAÇÕES POSTERIORES.</w:t>
      </w:r>
    </w:p>
    <w:p w14:paraId="687571A9" w14:textId="77777777" w:rsidR="003766C8" w:rsidRPr="007E2472" w:rsidRDefault="003766C8" w:rsidP="003766C8">
      <w:pPr>
        <w:pBdr>
          <w:top w:val="single" w:sz="4" w:space="1" w:color="auto"/>
          <w:left w:val="single" w:sz="4" w:space="0" w:color="auto"/>
          <w:bottom w:val="single" w:sz="4" w:space="1" w:color="auto"/>
          <w:right w:val="single" w:sz="4" w:space="1" w:color="auto"/>
        </w:pBdr>
        <w:rPr>
          <w:rFonts w:ascii="Arial" w:hAnsi="Arial" w:cs="Arial"/>
          <w:b/>
          <w:sz w:val="22"/>
          <w:szCs w:val="22"/>
        </w:rPr>
      </w:pPr>
      <w:r w:rsidRPr="007E2472">
        <w:rPr>
          <w:rFonts w:ascii="Arial" w:hAnsi="Arial" w:cs="Arial"/>
          <w:b/>
          <w:sz w:val="22"/>
          <w:szCs w:val="22"/>
        </w:rPr>
        <w:t>CRITÉRIO DE JULGAMENTO: “MENOR PREÇO POR ITEM”</w:t>
      </w:r>
    </w:p>
    <w:p w14:paraId="7C96573A" w14:textId="77777777" w:rsidR="003766C8" w:rsidRPr="007E2472" w:rsidRDefault="003766C8" w:rsidP="003766C8">
      <w:pPr>
        <w:pBdr>
          <w:top w:val="single" w:sz="4" w:space="1" w:color="auto"/>
          <w:left w:val="single" w:sz="4" w:space="0" w:color="auto"/>
          <w:bottom w:val="single" w:sz="4" w:space="1" w:color="auto"/>
          <w:right w:val="single" w:sz="4" w:space="1" w:color="auto"/>
        </w:pBdr>
        <w:jc w:val="both"/>
        <w:rPr>
          <w:rFonts w:ascii="Arial" w:hAnsi="Arial" w:cs="Arial"/>
          <w:b/>
          <w:sz w:val="22"/>
          <w:szCs w:val="22"/>
        </w:rPr>
      </w:pPr>
      <w:r w:rsidRPr="007E2472">
        <w:rPr>
          <w:rFonts w:ascii="Arial" w:hAnsi="Arial" w:cs="Arial"/>
          <w:b/>
          <w:sz w:val="22"/>
          <w:szCs w:val="22"/>
        </w:rPr>
        <w:t xml:space="preserve">OBJETO: </w:t>
      </w:r>
      <w:r w:rsidRPr="007E2472">
        <w:rPr>
          <w:rFonts w:ascii="Arial" w:hAnsi="Arial" w:cs="Arial"/>
          <w:sz w:val="22"/>
          <w:szCs w:val="22"/>
          <w:shd w:val="clear" w:color="auto" w:fill="FFFFFF"/>
        </w:rPr>
        <w:t>CONTRATAÇÃO DE EMPRESA ESPECIALIZADA PRESTAÇÃO DE SERVIÇO DE DESENVOLVIMENTO, WEB DESIGNER, DADOS, CONFECÇÕES DE LAYOUTS, FOTOGRAFIA, PUBLICIDADE NAS REDES SOCIAIS E PROGRAMAS DE TELEVISAO (TV) E INFORMAÇÕES DE LEI DE ACESSO À INFORMAÇÃO E ASSESSORIA DE COMUNICAÇÃO. ATENDENDO DEMANDA DA SECRETARIA GERAL DE ADMINISTRAÇÃO. PARA O ANO DE 2026, DO MUNICIPIO DE PAU D’ARCO-TO.</w:t>
      </w:r>
    </w:p>
    <w:p w14:paraId="4C32515D" w14:textId="77777777" w:rsidR="004D3580" w:rsidRPr="007E2472" w:rsidRDefault="004D3580" w:rsidP="006D62BE">
      <w:pPr>
        <w:jc w:val="both"/>
        <w:rPr>
          <w:rFonts w:ascii="Arial" w:hAnsi="Arial" w:cs="Arial"/>
          <w:b/>
        </w:rPr>
      </w:pPr>
    </w:p>
    <w:p w14:paraId="010FA658" w14:textId="37B156D2" w:rsidR="006D62BE" w:rsidRPr="007E2472" w:rsidRDefault="006D62BE" w:rsidP="006D62BE">
      <w:pPr>
        <w:jc w:val="center"/>
        <w:rPr>
          <w:rFonts w:ascii="Arial" w:hAnsi="Arial" w:cs="Arial"/>
          <w:b/>
        </w:rPr>
      </w:pPr>
      <w:r w:rsidRPr="007E2472">
        <w:rPr>
          <w:rFonts w:ascii="Arial" w:hAnsi="Arial" w:cs="Arial"/>
          <w:b/>
        </w:rPr>
        <w:t>DECLARAÇÃO UNIFICADA</w:t>
      </w:r>
    </w:p>
    <w:p w14:paraId="66799200" w14:textId="18D5C5ED" w:rsidR="004D3580" w:rsidRPr="007E2472" w:rsidRDefault="004D3580" w:rsidP="006D62BE">
      <w:pPr>
        <w:pStyle w:val="NormalWeb"/>
        <w:jc w:val="both"/>
        <w:rPr>
          <w:rFonts w:ascii="Arial" w:hAnsi="Arial" w:cs="Arial"/>
        </w:rPr>
      </w:pPr>
      <w:r w:rsidRPr="007E2472">
        <w:rPr>
          <w:rFonts w:ascii="Arial" w:hAnsi="Arial" w:cs="Arial"/>
        </w:rPr>
        <w:t>A empresa ___________________________________________, inscrita no CNPJ nº ___________________________, com sede à _________________________________________________, neste ato representada por seu(sua) representante legal Sr.(a) ___________________________________________, portador(a) do CPF nº ___________________________, DECLARA, sob as penas da lei, para fins de participação no Pregão Eletrônico nº ___/2026, promovido pelo Município de Pau D’Arco – TO, que:</w:t>
      </w:r>
    </w:p>
    <w:p w14:paraId="60E2F1C6"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I – DO CUMPRIMENTO DOS REQUISITOS DE HABILITAÇÃO</w:t>
      </w:r>
    </w:p>
    <w:p w14:paraId="39C11B59" w14:textId="725892B7" w:rsidR="004D3580" w:rsidRPr="007E2472" w:rsidRDefault="004D3580" w:rsidP="006D62BE">
      <w:pPr>
        <w:pStyle w:val="NormalWeb"/>
        <w:jc w:val="both"/>
        <w:rPr>
          <w:rFonts w:ascii="Arial" w:hAnsi="Arial" w:cs="Arial"/>
        </w:rPr>
      </w:pPr>
      <w:r w:rsidRPr="007E2472">
        <w:rPr>
          <w:rFonts w:ascii="Arial" w:hAnsi="Arial" w:cs="Arial"/>
        </w:rPr>
        <w:t>Cumpre plenamente todos os requisitos de habilitação exigidos no edital e seus anexos, encontrando-se em condições de participar do certame, nos termos do art. 63, inciso I, da Lei nº 14.133/2021.</w:t>
      </w:r>
    </w:p>
    <w:p w14:paraId="4042EC97"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II – DA INEXISTÊNCIA DE IMPEDIMENTO PARA LICITAR OU CONTRATAR</w:t>
      </w:r>
    </w:p>
    <w:p w14:paraId="2A6FCD8A" w14:textId="1291C4FB" w:rsidR="004D3580" w:rsidRPr="007E2472" w:rsidRDefault="004D3580" w:rsidP="006D62BE">
      <w:pPr>
        <w:pStyle w:val="NormalWeb"/>
        <w:jc w:val="both"/>
        <w:rPr>
          <w:rFonts w:ascii="Arial" w:hAnsi="Arial" w:cs="Arial"/>
        </w:rPr>
      </w:pPr>
      <w:r w:rsidRPr="007E2472">
        <w:rPr>
          <w:rFonts w:ascii="Arial" w:hAnsi="Arial" w:cs="Arial"/>
        </w:rPr>
        <w:t>Não se encontra incursa em quaisquer das hipóteses de impedimento ou suspensão previstas na Lei nº 14.133/2021, inexistindo fato superveniente impeditivo de sua habilitação, obrigando-se a declarar ocorrências posteriores.</w:t>
      </w:r>
    </w:p>
    <w:p w14:paraId="1E2CE52D"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III – DO CUMPRIMENTO DO DISPOSTO NO ART. 7º, XXXIII, DA CONSTITUIÇÃO FEDERAL</w:t>
      </w:r>
    </w:p>
    <w:p w14:paraId="3B60B21C" w14:textId="77777777" w:rsidR="004D3580" w:rsidRPr="007E2472" w:rsidRDefault="004D3580" w:rsidP="006D62BE">
      <w:pPr>
        <w:pStyle w:val="NormalWeb"/>
        <w:jc w:val="both"/>
        <w:rPr>
          <w:rFonts w:ascii="Arial" w:hAnsi="Arial" w:cs="Arial"/>
        </w:rPr>
      </w:pPr>
      <w:r w:rsidRPr="007E2472">
        <w:rPr>
          <w:rFonts w:ascii="Arial" w:hAnsi="Arial" w:cs="Arial"/>
        </w:rPr>
        <w:t>Não emprega menor de 18 (dezoito) anos em trabalho noturno, perigoso ou insalubre, nem menor de 16 (dezesseis) anos em qualquer trabalho, salvo na condição de aprendiz, a partir de 14 (quatorze) anos, em conformidade com o art. 7º, inciso XXXIII, da Constituição Federal e art. 68, inciso VI, da Lei nº 14.133/2021.</w:t>
      </w:r>
    </w:p>
    <w:p w14:paraId="079DAFF2" w14:textId="7D3E95AA" w:rsidR="004D3580" w:rsidRPr="007E2472" w:rsidRDefault="004D3580" w:rsidP="006D62BE">
      <w:pPr>
        <w:jc w:val="both"/>
        <w:rPr>
          <w:rFonts w:ascii="Arial" w:hAnsi="Arial" w:cs="Arial"/>
        </w:rPr>
      </w:pPr>
    </w:p>
    <w:p w14:paraId="47738D3D"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lastRenderedPageBreak/>
        <w:t>IV – DA ELABORAÇÃO INDEPENDENTE DA PROPOSTA</w:t>
      </w:r>
    </w:p>
    <w:p w14:paraId="36FE2B16" w14:textId="77777777" w:rsidR="004D3580" w:rsidRPr="007E2472" w:rsidRDefault="004D3580" w:rsidP="006D62BE">
      <w:pPr>
        <w:pStyle w:val="NormalWeb"/>
        <w:jc w:val="both"/>
        <w:rPr>
          <w:rFonts w:ascii="Arial" w:hAnsi="Arial" w:cs="Arial"/>
        </w:rPr>
      </w:pPr>
      <w:r w:rsidRPr="007E2472">
        <w:rPr>
          <w:rFonts w:ascii="Arial" w:hAnsi="Arial" w:cs="Arial"/>
        </w:rPr>
        <w:t>A proposta apresentada foi elaborada de maneira independente, sem qualquer acordo, ajuste, comunicação ou prática que restrinja ou frustre o caráter competitivo do certame.</w:t>
      </w:r>
    </w:p>
    <w:p w14:paraId="4FC7C13C" w14:textId="65009BB5" w:rsidR="004D3580" w:rsidRPr="007E2472" w:rsidRDefault="004D3580" w:rsidP="006D62BE">
      <w:pPr>
        <w:jc w:val="both"/>
        <w:rPr>
          <w:rFonts w:ascii="Arial" w:hAnsi="Arial" w:cs="Arial"/>
        </w:rPr>
      </w:pPr>
    </w:p>
    <w:p w14:paraId="3D4CF742"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V – DA OBSERVÂNCIA À LEI GERAL DE PROTEÇÃO DE DADOS</w:t>
      </w:r>
    </w:p>
    <w:p w14:paraId="4CB67E5C" w14:textId="77777777" w:rsidR="004D3580" w:rsidRPr="007E2472" w:rsidRDefault="004D3580" w:rsidP="006D62BE">
      <w:pPr>
        <w:pStyle w:val="NormalWeb"/>
        <w:jc w:val="both"/>
        <w:rPr>
          <w:rFonts w:ascii="Arial" w:hAnsi="Arial" w:cs="Arial"/>
        </w:rPr>
      </w:pPr>
      <w:r w:rsidRPr="007E2472">
        <w:rPr>
          <w:rFonts w:ascii="Arial" w:hAnsi="Arial" w:cs="Arial"/>
        </w:rPr>
        <w:t>Compromete-se, caso contratada, a cumprir integralmente a Lei nº 13.709/2018 (LGPD), responsabilizando-se pela adoção de medidas técnicas e administrativas aptas a proteger os dados pessoais eventualmente tratados em decorrência da execução contratual.</w:t>
      </w:r>
    </w:p>
    <w:p w14:paraId="101A7208" w14:textId="63625FD2" w:rsidR="004D3580" w:rsidRPr="007E2472" w:rsidRDefault="004D3580" w:rsidP="006D62BE">
      <w:pPr>
        <w:jc w:val="both"/>
        <w:rPr>
          <w:rFonts w:ascii="Arial" w:hAnsi="Arial" w:cs="Arial"/>
        </w:rPr>
      </w:pPr>
    </w:p>
    <w:p w14:paraId="619551E1"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VI – DA CAPACIDADE TÉCNICA E OPERACIONAL</w:t>
      </w:r>
    </w:p>
    <w:p w14:paraId="38730EB0" w14:textId="77777777" w:rsidR="004D3580" w:rsidRPr="007E2472" w:rsidRDefault="004D3580" w:rsidP="006D62BE">
      <w:pPr>
        <w:pStyle w:val="NormalWeb"/>
        <w:jc w:val="both"/>
        <w:rPr>
          <w:rFonts w:ascii="Arial" w:hAnsi="Arial" w:cs="Arial"/>
        </w:rPr>
      </w:pPr>
      <w:r w:rsidRPr="007E2472">
        <w:rPr>
          <w:rFonts w:ascii="Arial" w:hAnsi="Arial" w:cs="Arial"/>
        </w:rPr>
        <w:t>Dispõe de qualificação técnica, equipe especializada, estrutura organizacional e recursos tecnológicos adequados e suficientes para a execução do objeto licitado, conforme especificações constantes no Termo de Referência.</w:t>
      </w:r>
    </w:p>
    <w:p w14:paraId="310749A2" w14:textId="5002D8CD" w:rsidR="004D3580" w:rsidRPr="007E2472" w:rsidRDefault="004D3580" w:rsidP="006D62BE">
      <w:pPr>
        <w:jc w:val="both"/>
        <w:rPr>
          <w:rFonts w:ascii="Arial" w:hAnsi="Arial" w:cs="Arial"/>
        </w:rPr>
      </w:pPr>
    </w:p>
    <w:p w14:paraId="7FA0A191" w14:textId="77777777" w:rsidR="004D3580" w:rsidRPr="007E2472" w:rsidRDefault="004D3580" w:rsidP="006D62BE">
      <w:pPr>
        <w:pStyle w:val="Ttulo3"/>
        <w:jc w:val="both"/>
        <w:rPr>
          <w:rFonts w:ascii="Arial" w:hAnsi="Arial" w:cs="Arial"/>
          <w:sz w:val="24"/>
          <w:szCs w:val="24"/>
        </w:rPr>
      </w:pPr>
      <w:r w:rsidRPr="007E2472">
        <w:rPr>
          <w:rFonts w:ascii="Arial" w:hAnsi="Arial" w:cs="Arial"/>
          <w:sz w:val="24"/>
          <w:szCs w:val="24"/>
        </w:rPr>
        <w:t>VII – DA AUSÊNCIA DE VÍNCULO COM AGENTE PÚBLICO MUNICIPAL</w:t>
      </w:r>
    </w:p>
    <w:p w14:paraId="50633016" w14:textId="77777777" w:rsidR="004D3580" w:rsidRPr="007E2472" w:rsidRDefault="004D3580" w:rsidP="006D62BE">
      <w:pPr>
        <w:pStyle w:val="NormalWeb"/>
        <w:jc w:val="both"/>
        <w:rPr>
          <w:rFonts w:ascii="Arial" w:hAnsi="Arial" w:cs="Arial"/>
        </w:rPr>
      </w:pPr>
      <w:r w:rsidRPr="007E2472">
        <w:rPr>
          <w:rFonts w:ascii="Arial" w:hAnsi="Arial" w:cs="Arial"/>
        </w:rPr>
        <w:t>Não possui, em seu quadro societário, dirigente, servidor público ou agente político do Município de Pau D’Arco – TO, nem cônjuge ou parente até o terceiro grau, em linha reta, colateral ou por afinidade, nos termos da legislação vigente.</w:t>
      </w:r>
    </w:p>
    <w:p w14:paraId="083891F0" w14:textId="1843FE53" w:rsidR="004D3580" w:rsidRPr="007E2472" w:rsidRDefault="004D3580" w:rsidP="006D62BE">
      <w:pPr>
        <w:jc w:val="both"/>
        <w:rPr>
          <w:rFonts w:ascii="Arial" w:hAnsi="Arial" w:cs="Arial"/>
        </w:rPr>
      </w:pPr>
    </w:p>
    <w:p w14:paraId="7D4364C6" w14:textId="77777777" w:rsidR="004D3580" w:rsidRPr="007E2472" w:rsidRDefault="004D3580" w:rsidP="006D62BE">
      <w:pPr>
        <w:pStyle w:val="NormalWeb"/>
        <w:jc w:val="both"/>
        <w:rPr>
          <w:rFonts w:ascii="Arial" w:hAnsi="Arial" w:cs="Arial"/>
        </w:rPr>
      </w:pPr>
      <w:r w:rsidRPr="007E2472">
        <w:rPr>
          <w:rFonts w:ascii="Arial" w:hAnsi="Arial" w:cs="Arial"/>
        </w:rPr>
        <w:t>Declara, ainda, estar ciente de que a falsidade de qualquer informação prestada poderá ensejar sua desclassificação do certame, aplicação das sanções administrativas cabíveis e demais penalidades previstas na Lei nº 14.133/2021.</w:t>
      </w:r>
    </w:p>
    <w:p w14:paraId="1D7DEFCD" w14:textId="77777777" w:rsidR="004D3580" w:rsidRPr="007E2472" w:rsidRDefault="004D3580" w:rsidP="006D62BE">
      <w:pPr>
        <w:pStyle w:val="NormalWeb"/>
        <w:jc w:val="both"/>
        <w:rPr>
          <w:rFonts w:ascii="Arial" w:hAnsi="Arial" w:cs="Arial"/>
        </w:rPr>
      </w:pPr>
      <w:r w:rsidRPr="007E2472">
        <w:rPr>
          <w:rFonts w:ascii="Arial" w:hAnsi="Arial" w:cs="Arial"/>
        </w:rPr>
        <w:t>Por ser verdade, firma a presente declaração.</w:t>
      </w:r>
    </w:p>
    <w:p w14:paraId="0365464C" w14:textId="77777777" w:rsidR="004D3580" w:rsidRPr="007E2472" w:rsidRDefault="004D3580" w:rsidP="006D62BE">
      <w:pPr>
        <w:pStyle w:val="NormalWeb"/>
        <w:jc w:val="both"/>
        <w:rPr>
          <w:rFonts w:ascii="Arial" w:hAnsi="Arial" w:cs="Arial"/>
        </w:rPr>
      </w:pPr>
      <w:r w:rsidRPr="007E2472">
        <w:rPr>
          <w:rFonts w:ascii="Arial" w:hAnsi="Arial" w:cs="Arial"/>
        </w:rPr>
        <w:t>Local e data: _______________________________________</w:t>
      </w:r>
    </w:p>
    <w:p w14:paraId="5F467546" w14:textId="276BAA37" w:rsidR="004D3580" w:rsidRPr="007E2472" w:rsidRDefault="004D3580" w:rsidP="006D62BE">
      <w:pPr>
        <w:jc w:val="both"/>
        <w:rPr>
          <w:rFonts w:ascii="Arial" w:hAnsi="Arial" w:cs="Arial"/>
        </w:rPr>
      </w:pPr>
    </w:p>
    <w:p w14:paraId="52FB033E" w14:textId="6E6F5D1C" w:rsidR="00D8668B" w:rsidRPr="003766C8" w:rsidRDefault="004D3580" w:rsidP="003766C8">
      <w:pPr>
        <w:pStyle w:val="NormalWeb"/>
        <w:rPr>
          <w:rFonts w:ascii="Arial" w:hAnsi="Arial" w:cs="Arial"/>
        </w:rPr>
      </w:pPr>
      <w:r w:rsidRPr="007E2472">
        <w:rPr>
          <w:rFonts w:ascii="Arial" w:hAnsi="Arial" w:cs="Arial"/>
        </w:rPr>
        <w:t>Assinatura do Representante Legal</w:t>
      </w:r>
      <w:r w:rsidRPr="007E2472">
        <w:rPr>
          <w:rFonts w:ascii="Arial" w:hAnsi="Arial" w:cs="Arial"/>
        </w:rPr>
        <w:br/>
        <w:t>Nome: _______________________________________</w:t>
      </w:r>
      <w:r w:rsidRPr="007E2472">
        <w:rPr>
          <w:rFonts w:ascii="Arial" w:hAnsi="Arial" w:cs="Arial"/>
        </w:rPr>
        <w:br/>
        <w:t>CPF: ________________________________________</w:t>
      </w:r>
      <w:r w:rsidRPr="007E2472">
        <w:rPr>
          <w:rFonts w:ascii="Arial" w:hAnsi="Arial" w:cs="Arial"/>
        </w:rPr>
        <w:br/>
        <w:t>Cargo/Função: _</w:t>
      </w:r>
      <w:r w:rsidR="003766C8">
        <w:rPr>
          <w:rFonts w:ascii="Arial" w:hAnsi="Arial" w:cs="Arial"/>
        </w:rPr>
        <w:t>_______________________________</w:t>
      </w:r>
    </w:p>
    <w:p w14:paraId="1347DFB0" w14:textId="77777777" w:rsidR="00D8668B" w:rsidRPr="007E2472" w:rsidRDefault="00D8668B" w:rsidP="006F2D61">
      <w:pPr>
        <w:rPr>
          <w:rFonts w:ascii="Arial" w:hAnsi="Arial" w:cs="Arial"/>
          <w:b/>
          <w:sz w:val="22"/>
          <w:szCs w:val="22"/>
        </w:rPr>
      </w:pPr>
    </w:p>
    <w:sectPr w:rsidR="00D8668B" w:rsidRPr="007E2472" w:rsidSect="00B02C5C">
      <w:headerReference w:type="even" r:id="rId30"/>
      <w:headerReference w:type="default" r:id="rId31"/>
      <w:footerReference w:type="default" r:id="rId32"/>
      <w:headerReference w:type="first" r:id="rId33"/>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B5FB0" w14:textId="77777777" w:rsidR="00ED3A42" w:rsidRDefault="00ED3A42">
      <w:r>
        <w:separator/>
      </w:r>
    </w:p>
  </w:endnote>
  <w:endnote w:type="continuationSeparator" w:id="0">
    <w:p w14:paraId="0816CEEB" w14:textId="77777777" w:rsidR="00ED3A42" w:rsidRDefault="00ED3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Yu Gothic UI"/>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Century Gothic">
    <w:altName w:val="Segoe UI"/>
    <w:charset w:val="00"/>
    <w:family w:val="swiss"/>
    <w:pitch w:val="variable"/>
    <w:sig w:usb0="00000001"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MS Mincho">
    <w:altName w:val="MS Gothic"/>
    <w:panose1 w:val="02020609040205080304"/>
    <w:charset w:val="80"/>
    <w:family w:val="roman"/>
    <w:notTrueType/>
    <w:pitch w:val="fixed"/>
    <w:sig w:usb0="00000000" w:usb1="08070000" w:usb2="00000010" w:usb3="00000000" w:csb0="00020000" w:csb1="00000000"/>
  </w:font>
  <w:font w:name="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31285"/>
      <w:docPartObj>
        <w:docPartGallery w:val="Page Numbers (Bottom of Page)"/>
        <w:docPartUnique/>
      </w:docPartObj>
    </w:sdtPr>
    <w:sdtEndPr/>
    <w:sdtContent>
      <w:p w14:paraId="31396304" w14:textId="653C15DB" w:rsidR="003766C8" w:rsidRDefault="003766C8">
        <w:pPr>
          <w:pStyle w:val="Rodap"/>
          <w:jc w:val="right"/>
        </w:pPr>
        <w:r>
          <w:fldChar w:fldCharType="begin"/>
        </w:r>
        <w:r>
          <w:instrText>PAGE   \* MERGEFORMAT</w:instrText>
        </w:r>
        <w:r>
          <w:fldChar w:fldCharType="separate"/>
        </w:r>
        <w:r w:rsidR="00091EB0">
          <w:rPr>
            <w:noProof/>
          </w:rPr>
          <w:t>45</w:t>
        </w:r>
        <w:r>
          <w:fldChar w:fldCharType="end"/>
        </w:r>
      </w:p>
    </w:sdtContent>
  </w:sdt>
  <w:p w14:paraId="2A8C9194" w14:textId="5B3A8420" w:rsidR="003766C8" w:rsidRDefault="003766C8" w:rsidP="00C76289">
    <w:pPr>
      <w:pStyle w:val="Rodap"/>
      <w:ind w:right="4818"/>
      <w:jc w:val="both"/>
      <w:rPr>
        <w:rFonts w:ascii="Arial" w:hAnsi="Arial" w:cs="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DC287" w14:textId="77777777" w:rsidR="00ED3A42" w:rsidRDefault="00ED3A42">
      <w:r>
        <w:separator/>
      </w:r>
    </w:p>
  </w:footnote>
  <w:footnote w:type="continuationSeparator" w:id="0">
    <w:p w14:paraId="47C2FE37" w14:textId="77777777" w:rsidR="00ED3A42" w:rsidRDefault="00ED3A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48315" w14:textId="77777777" w:rsidR="000A327A" w:rsidRDefault="00ED3A42">
    <w:pPr>
      <w:pStyle w:val="Corpodetexto"/>
      <w:spacing w:line="14" w:lineRule="auto"/>
      <w:rPr>
        <w:sz w:val="20"/>
      </w:rPr>
    </w:pPr>
    <w:r>
      <w:rPr>
        <w:noProof/>
        <w:lang w:val="pt-PT" w:eastAsia="en-US"/>
      </w:rPr>
      <w:pict w14:anchorId="09A1F796">
        <v:shapetype id="_x0000_t202" coordsize="21600,21600" o:spt="202" path="m,l,21600r21600,l21600,xe">
          <v:stroke joinstyle="miter"/>
          <v:path gradientshapeok="t" o:connecttype="rect"/>
        </v:shapetype>
        <v:shape id="Textbox 3" o:spid="_x0000_s2062" type="#_x0000_t202" style="position:absolute;margin-left:190.9pt;margin-top:92.6pt;width:204.25pt;height:38.8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" filled="f" stroked="f">
          <v:path arrowok="t"/>
          <v:textbox style="mso-next-textbox:#Textbox 3" inset="0,0,0,0">
            <w:txbxContent>
              <w:p w14:paraId="1B41A55E" w14:textId="77777777" w:rsidR="000A327A" w:rsidRDefault="000A327A">
                <w:pPr>
                  <w:spacing w:before="13"/>
                  <w:jc w:val="center"/>
                  <w:rPr>
                    <w:rFonts w:ascii="Arial"/>
                    <w:b/>
                    <w:spacing w:val="-2"/>
                    <w:sz w:val="20"/>
                  </w:rPr>
                </w:pPr>
                <w:r>
                  <w:rPr>
                    <w:rFonts w:ascii="Arial"/>
                    <w:b/>
                    <w:sz w:val="20"/>
                  </w:rPr>
                  <w:t xml:space="preserve">ESTADO DO </w:t>
                </w:r>
                <w:r>
                  <w:rPr>
                    <w:rFonts w:ascii="Arial"/>
                    <w:b/>
                    <w:spacing w:val="-2"/>
                    <w:sz w:val="20"/>
                  </w:rPr>
                  <w:t>TOCANTINS</w:t>
                </w:r>
              </w:p>
              <w:p w14:paraId="4071C0E2" w14:textId="77777777" w:rsidR="000A327A" w:rsidRPr="00637AFC" w:rsidRDefault="000A327A" w:rsidP="006516B4">
                <w:pPr>
                  <w:pStyle w:val="Cabealho"/>
                  <w:tabs>
                    <w:tab w:val="center" w:pos="4680"/>
                  </w:tabs>
                  <w:ind w:right="18"/>
                  <w:jc w:val="center"/>
                  <w:rPr>
                    <w:rFonts w:ascii="Arial" w:hAnsi="Arial" w:cs="Arial"/>
                    <w:b/>
                    <w:szCs w:val="28"/>
                  </w:rPr>
                </w:pPr>
                <w:r w:rsidRPr="00637AFC">
                  <w:rPr>
                    <w:rFonts w:ascii="Arial" w:hAnsi="Arial" w:cs="Arial"/>
                    <w:b/>
                    <w:szCs w:val="28"/>
                  </w:rPr>
                  <w:t>Prefeitura Municipal De Pau D’arco</w:t>
                </w:r>
              </w:p>
              <w:p w14:paraId="670162FF" w14:textId="77777777" w:rsidR="000A327A" w:rsidRDefault="000A327A">
                <w:pPr>
                  <w:spacing w:before="13"/>
                  <w:jc w:val="center"/>
                  <w:rPr>
                    <w:rFonts w:ascii="Arial"/>
                    <w:b/>
                    <w:sz w:val="20"/>
                  </w:rPr>
                </w:pPr>
              </w:p>
              <w:p w14:paraId="3B3FBE55" w14:textId="77777777" w:rsidR="000A327A" w:rsidRDefault="000A327A">
                <w:pPr>
                  <w:spacing w:before="170"/>
                  <w:jc w:val="center"/>
                  <w:rPr>
                    <w:rFonts w:ascii="Arial"/>
                    <w:b/>
                    <w:sz w:val="20"/>
                  </w:rPr>
                </w:pPr>
              </w:p>
            </w:txbxContent>
          </v:textbox>
          <w10:wrap anchorx="page" anchory="page"/>
        </v:shape>
      </w:pict>
    </w:r>
    <w:r w:rsidR="000A327A">
      <w:rPr>
        <w:noProof/>
        <w:sz w:val="20"/>
      </w:rPr>
      <w:drawing>
        <wp:anchor distT="0" distB="0" distL="0" distR="0" simplePos="0" relativeHeight="251687936" behindDoc="1" locked="0" layoutInCell="1" allowOverlap="1" wp14:anchorId="616AB72A" wp14:editId="5601AFE8">
          <wp:simplePos x="0" y="0"/>
          <wp:positionH relativeFrom="page">
            <wp:posOffset>3228340</wp:posOffset>
          </wp:positionH>
          <wp:positionV relativeFrom="page">
            <wp:posOffset>2540</wp:posOffset>
          </wp:positionV>
          <wp:extent cx="1016000" cy="1016000"/>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16000" cy="1016000"/>
                  </a:xfrm>
                  <a:prstGeom prst="rect">
                    <a:avLst/>
                  </a:prstGeom>
                </pic:spPr>
              </pic:pic>
            </a:graphicData>
          </a:graphic>
        </wp:anchor>
      </w:drawing>
    </w:r>
    <w:r>
      <w:rPr>
        <w:noProof/>
        <w:lang w:val="pt-PT" w:eastAsia="en-US"/>
      </w:rPr>
      <w:pict w14:anchorId="25A3E2D4">
        <v:shape id="Textbox 2" o:spid="_x0000_s2061" type="#_x0000_t202" style="position:absolute;margin-left:525.85pt;margin-top:55.2pt;width:41.15pt;height:10.95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" filled="f" stroked="f">
          <v:path arrowok="t"/>
          <v:textbox style="mso-next-textbox:#Textbox 2" inset="0,0,0,0">
            <w:txbxContent>
              <w:p w14:paraId="159715B1" w14:textId="77777777" w:rsidR="000A327A" w:rsidRDefault="000A327A">
                <w:pPr>
                  <w:spacing w:before="14"/>
                  <w:ind w:left="20"/>
                  <w:rPr>
                    <w:sz w:val="16"/>
                  </w:rPr>
                </w:pP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A6802" w14:textId="417FCE5F" w:rsidR="003766C8" w:rsidRDefault="003766C8">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97581" w14:textId="5F1CE934" w:rsidR="003766C8" w:rsidRPr="003E789E" w:rsidRDefault="003766C8" w:rsidP="0060252A">
    <w:pPr>
      <w:pStyle w:val="Cabealho"/>
      <w:jc w:val="center"/>
      <w:rPr>
        <w:rFonts w:cs="Arial"/>
      </w:rPr>
    </w:pPr>
    <w:r w:rsidRPr="003E789E">
      <w:rPr>
        <w:rFonts w:cs="Arial"/>
        <w:noProof/>
      </w:rPr>
      <w:drawing>
        <wp:inline distT="0" distB="0" distL="0" distR="0" wp14:anchorId="01A59CBD" wp14:editId="497AA64C">
          <wp:extent cx="1143000" cy="666750"/>
          <wp:effectExtent l="0" t="0" r="0" b="0"/>
          <wp:docPr id="11" name="Imagem 1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14:paraId="1D4DAAC2" w14:textId="77777777" w:rsidR="003766C8" w:rsidRPr="003E789E" w:rsidRDefault="003766C8" w:rsidP="0060252A">
    <w:pPr>
      <w:pStyle w:val="Cabealho"/>
      <w:jc w:val="center"/>
      <w:rPr>
        <w:rFonts w:cs="Arial"/>
        <w:b/>
      </w:rPr>
    </w:pPr>
    <w:r w:rsidRPr="003E789E">
      <w:rPr>
        <w:rFonts w:cs="Arial"/>
        <w:b/>
      </w:rPr>
      <w:t>Estado Do Tocantins</w:t>
    </w:r>
  </w:p>
  <w:p w14:paraId="479CA699" w14:textId="77777777" w:rsidR="003766C8" w:rsidRPr="003E789E" w:rsidRDefault="003766C8" w:rsidP="0060252A">
    <w:pPr>
      <w:pStyle w:val="Cabealho"/>
      <w:jc w:val="center"/>
      <w:rPr>
        <w:rFonts w:cs="Arial"/>
        <w:b/>
      </w:rPr>
    </w:pPr>
    <w:r w:rsidRPr="003E789E">
      <w:rPr>
        <w:rFonts w:cs="Arial"/>
        <w:b/>
      </w:rPr>
      <w:t>Prefeitura Municipal De Pau D’arco</w:t>
    </w:r>
    <w:r>
      <w:rPr>
        <w:rFonts w:cs="Arial"/>
        <w:b/>
      </w:rPr>
      <w:t>-TO</w:t>
    </w:r>
  </w:p>
  <w:p w14:paraId="5FB0186B" w14:textId="28C59B23" w:rsidR="003766C8" w:rsidRPr="00204019" w:rsidRDefault="003766C8" w:rsidP="0060252A">
    <w:pPr>
      <w:pStyle w:val="Cabealho"/>
      <w:jc w:val="center"/>
      <w:rPr>
        <w:rFonts w:cs="Arial"/>
      </w:rPr>
    </w:pPr>
    <w:r>
      <w:rPr>
        <w:rFonts w:cs="Arial"/>
      </w:rPr>
      <w:t>DEP. DE LICITAÇÃO</w:t>
    </w:r>
  </w:p>
  <w:p w14:paraId="389AF069" w14:textId="77777777" w:rsidR="003766C8" w:rsidRDefault="003766C8" w:rsidP="00063D43">
    <w:pPr>
      <w:pStyle w:val="Cabealho"/>
      <w:tabs>
        <w:tab w:val="center" w:pos="4680"/>
      </w:tabs>
      <w:ind w:left="1985" w:right="18"/>
      <w:jc w:val="both"/>
      <w:rPr>
        <w:rFonts w:ascii="Arial" w:eastAsia="Calibri" w:hAnsi="Arial" w:cs="Arial"/>
        <w:bCs/>
        <w:szCs w:val="2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7710B" w14:textId="409F7CB4" w:rsidR="003766C8" w:rsidRDefault="003766C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78646D8"/>
    <w:multiLevelType w:val="hybridMultilevel"/>
    <w:tmpl w:val="F536C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F6A7A9F"/>
    <w:multiLevelType w:val="multilevel"/>
    <w:tmpl w:val="E0D02F90"/>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43949"/>
    <w:multiLevelType w:val="multilevel"/>
    <w:tmpl w:val="DA6A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73530"/>
    <w:multiLevelType w:val="hybridMultilevel"/>
    <w:tmpl w:val="8F36AC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A770735"/>
    <w:multiLevelType w:val="hybridMultilevel"/>
    <w:tmpl w:val="CE16AA40"/>
    <w:lvl w:ilvl="0" w:tplc="04160017">
      <w:start w:val="1"/>
      <w:numFmt w:val="lowerLetter"/>
      <w:lvlText w:val="%1)"/>
      <w:lvlJc w:val="left"/>
      <w:pPr>
        <w:ind w:left="792" w:hanging="360"/>
      </w:p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7"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31748E"/>
    <w:multiLevelType w:val="multilevel"/>
    <w:tmpl w:val="689C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E5D2C"/>
    <w:multiLevelType w:val="multilevel"/>
    <w:tmpl w:val="39FA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8A5AA6"/>
    <w:multiLevelType w:val="multilevel"/>
    <w:tmpl w:val="A622F58C"/>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E4EFF"/>
    <w:multiLevelType w:val="hybridMultilevel"/>
    <w:tmpl w:val="A01012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4" w15:restartNumberingAfterBreak="0">
    <w:nsid w:val="3565128E"/>
    <w:multiLevelType w:val="multilevel"/>
    <w:tmpl w:val="0DAE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912A2"/>
    <w:multiLevelType w:val="multilevel"/>
    <w:tmpl w:val="2D50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751CA4"/>
    <w:multiLevelType w:val="multilevel"/>
    <w:tmpl w:val="C8AE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FC46B0"/>
    <w:multiLevelType w:val="multilevel"/>
    <w:tmpl w:val="18BE845A"/>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C13C3"/>
    <w:multiLevelType w:val="multilevel"/>
    <w:tmpl w:val="8DBC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D0DA4"/>
    <w:multiLevelType w:val="multilevel"/>
    <w:tmpl w:val="F9F25F7C"/>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C4F79"/>
    <w:multiLevelType w:val="hybridMultilevel"/>
    <w:tmpl w:val="2C6C8CC0"/>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766638E"/>
    <w:multiLevelType w:val="multilevel"/>
    <w:tmpl w:val="3F92249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911EA4"/>
    <w:multiLevelType w:val="multilevel"/>
    <w:tmpl w:val="76E465AA"/>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EA3E0C"/>
    <w:multiLevelType w:val="multilevel"/>
    <w:tmpl w:val="4162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9C3783"/>
    <w:multiLevelType w:val="multilevel"/>
    <w:tmpl w:val="C786E9CC"/>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4576817"/>
    <w:multiLevelType w:val="multilevel"/>
    <w:tmpl w:val="2E26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47807"/>
    <w:multiLevelType w:val="multilevel"/>
    <w:tmpl w:val="07A4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414660"/>
    <w:multiLevelType w:val="multilevel"/>
    <w:tmpl w:val="0A302C2E"/>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0352B"/>
    <w:multiLevelType w:val="multilevel"/>
    <w:tmpl w:val="BEE03D1C"/>
    <w:lvl w:ilvl="0">
      <w:start w:val="1"/>
      <w:numFmt w:val="lowerLetter"/>
      <w:lvlText w:val="%1)"/>
      <w:lvlJc w:val="left"/>
      <w:pPr>
        <w:tabs>
          <w:tab w:val="num" w:pos="720"/>
        </w:tabs>
        <w:ind w:left="720" w:hanging="360"/>
      </w:pPr>
      <w:rPr>
        <w:rFonts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E53D30"/>
    <w:multiLevelType w:val="hybridMultilevel"/>
    <w:tmpl w:val="1AACA77A"/>
    <w:lvl w:ilvl="0" w:tplc="0416000F">
      <w:start w:val="1"/>
      <w:numFmt w:val="decimal"/>
      <w:lvlText w:val="%1."/>
      <w:lvlJc w:val="left"/>
      <w:pPr>
        <w:ind w:left="785"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2F1A30"/>
    <w:multiLevelType w:val="multilevel"/>
    <w:tmpl w:val="C030AD26"/>
    <w:lvl w:ilvl="0">
      <w:start w:val="1"/>
      <w:numFmt w:val="lowerLetter"/>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E044DD"/>
    <w:multiLevelType w:val="hybridMultilevel"/>
    <w:tmpl w:val="0EF2CE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8608A7"/>
    <w:multiLevelType w:val="multilevel"/>
    <w:tmpl w:val="ECD0732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963B7A"/>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3"/>
  </w:num>
  <w:num w:numId="2">
    <w:abstractNumId w:val="0"/>
  </w:num>
  <w:num w:numId="3">
    <w:abstractNumId w:val="7"/>
  </w:num>
  <w:num w:numId="4">
    <w:abstractNumId w:val="8"/>
  </w:num>
  <w:num w:numId="5">
    <w:abstractNumId w:val="20"/>
  </w:num>
  <w:num w:numId="6">
    <w:abstractNumId w:val="2"/>
  </w:num>
  <w:num w:numId="7">
    <w:abstractNumId w:val="24"/>
  </w:num>
  <w:num w:numId="8">
    <w:abstractNumId w:val="14"/>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8"/>
  </w:num>
  <w:num w:numId="13">
    <w:abstractNumId w:val="23"/>
  </w:num>
  <w:num w:numId="14">
    <w:abstractNumId w:val="25"/>
  </w:num>
  <w:num w:numId="15">
    <w:abstractNumId w:val="9"/>
  </w:num>
  <w:num w:numId="16">
    <w:abstractNumId w:val="10"/>
  </w:num>
  <w:num w:numId="17">
    <w:abstractNumId w:val="21"/>
    <w:lvlOverride w:ilvl="0"/>
    <w:lvlOverride w:ilvl="1">
      <w:startOverride w:val="6"/>
    </w:lvlOverride>
    <w:lvlOverride w:ilvl="2"/>
    <w:lvlOverride w:ilvl="3"/>
    <w:lvlOverride w:ilvl="4"/>
    <w:lvlOverride w:ilvl="5"/>
    <w:lvlOverride w:ilvl="6"/>
    <w:lvlOverride w:ilvl="7"/>
    <w:lvlOverride w:ilvl="8"/>
  </w:num>
  <w:num w:numId="18">
    <w:abstractNumId w:val="28"/>
    <w:lvlOverride w:ilvl="0">
      <w:startOverride w:val="1"/>
    </w:lvlOverride>
    <w:lvlOverride w:ilvl="1">
      <w:startOverride w:val="6"/>
    </w:lvlOverride>
    <w:lvlOverride w:ilvl="2"/>
    <w:lvlOverride w:ilvl="3"/>
    <w:lvlOverride w:ilvl="4"/>
    <w:lvlOverride w:ilvl="5"/>
    <w:lvlOverride w:ilvl="6"/>
    <w:lvlOverride w:ilvl="7"/>
    <w:lvlOverride w:ilvl="8"/>
  </w:num>
  <w:num w:numId="19">
    <w:abstractNumId w:val="16"/>
  </w:num>
  <w:num w:numId="20">
    <w:abstractNumId w:val="4"/>
  </w:num>
  <w:num w:numId="21">
    <w:abstractNumId w:val="32"/>
    <w:lvlOverride w:ilvl="0"/>
    <w:lvlOverride w:ilvl="1">
      <w:startOverride w:val="7"/>
    </w:lvlOverride>
    <w:lvlOverride w:ilvl="2">
      <w:startOverride w:val="1"/>
    </w:lvlOverride>
    <w:lvlOverride w:ilvl="3"/>
    <w:lvlOverride w:ilvl="4"/>
    <w:lvlOverride w:ilvl="5"/>
    <w:lvlOverride w:ilvl="6"/>
    <w:lvlOverride w:ilvl="7"/>
    <w:lvlOverride w:ilvl="8"/>
  </w:num>
  <w:num w:numId="22">
    <w:abstractNumId w:val="11"/>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23">
    <w:abstractNumId w:val="27"/>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24">
    <w:abstractNumId w:val="30"/>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25">
    <w:abstractNumId w:val="22"/>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26">
    <w:abstractNumId w:val="17"/>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2"/>
  </w:num>
  <w:num w:numId="30">
    <w:abstractNumId w:val="31"/>
  </w:num>
  <w:num w:numId="31">
    <w:abstractNumId w:val="33"/>
  </w:num>
  <w:num w:numId="32">
    <w:abstractNumId w:val="21"/>
  </w:num>
  <w:num w:numId="33">
    <w:abstractNumId w:val="28"/>
  </w:num>
  <w:num w:numId="34">
    <w:abstractNumId w:val="11"/>
  </w:num>
  <w:num w:numId="35">
    <w:abstractNumId w:val="30"/>
  </w:num>
  <w:num w:numId="36">
    <w:abstractNumId w:val="5"/>
  </w:num>
  <w:num w:numId="37">
    <w:abstractNumId w:val="12"/>
  </w:num>
  <w:num w:numId="38">
    <w:abstractNumId w:val="3"/>
  </w:num>
  <w:num w:numId="39">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EA"/>
    <w:rsid w:val="00000A68"/>
    <w:rsid w:val="000013D1"/>
    <w:rsid w:val="00001570"/>
    <w:rsid w:val="000016D3"/>
    <w:rsid w:val="000026CC"/>
    <w:rsid w:val="00002FF5"/>
    <w:rsid w:val="00003018"/>
    <w:rsid w:val="0000308F"/>
    <w:rsid w:val="0000430D"/>
    <w:rsid w:val="00004DD2"/>
    <w:rsid w:val="000059E7"/>
    <w:rsid w:val="00011482"/>
    <w:rsid w:val="00011629"/>
    <w:rsid w:val="00011648"/>
    <w:rsid w:val="0001167B"/>
    <w:rsid w:val="000117A7"/>
    <w:rsid w:val="00015910"/>
    <w:rsid w:val="0001640D"/>
    <w:rsid w:val="000178ED"/>
    <w:rsid w:val="0002086F"/>
    <w:rsid w:val="000218C1"/>
    <w:rsid w:val="00021A9A"/>
    <w:rsid w:val="000224C3"/>
    <w:rsid w:val="000231B9"/>
    <w:rsid w:val="00023F7A"/>
    <w:rsid w:val="000243D4"/>
    <w:rsid w:val="00024BDB"/>
    <w:rsid w:val="000250E9"/>
    <w:rsid w:val="00025A33"/>
    <w:rsid w:val="00026ED4"/>
    <w:rsid w:val="000278AA"/>
    <w:rsid w:val="00027A1F"/>
    <w:rsid w:val="00030157"/>
    <w:rsid w:val="0003039C"/>
    <w:rsid w:val="000316FC"/>
    <w:rsid w:val="000318A6"/>
    <w:rsid w:val="00031A6F"/>
    <w:rsid w:val="00032135"/>
    <w:rsid w:val="00032AF5"/>
    <w:rsid w:val="00035873"/>
    <w:rsid w:val="00035993"/>
    <w:rsid w:val="00035B9F"/>
    <w:rsid w:val="00036C9E"/>
    <w:rsid w:val="00037A13"/>
    <w:rsid w:val="00037BEB"/>
    <w:rsid w:val="00037C2B"/>
    <w:rsid w:val="00040317"/>
    <w:rsid w:val="0004086A"/>
    <w:rsid w:val="000410F8"/>
    <w:rsid w:val="000436FC"/>
    <w:rsid w:val="000438DC"/>
    <w:rsid w:val="000439C8"/>
    <w:rsid w:val="00043DA6"/>
    <w:rsid w:val="000448CE"/>
    <w:rsid w:val="000469D6"/>
    <w:rsid w:val="000479FD"/>
    <w:rsid w:val="00047E97"/>
    <w:rsid w:val="00050C82"/>
    <w:rsid w:val="000516FF"/>
    <w:rsid w:val="00052398"/>
    <w:rsid w:val="0005325D"/>
    <w:rsid w:val="00054644"/>
    <w:rsid w:val="00054B71"/>
    <w:rsid w:val="000554FC"/>
    <w:rsid w:val="000556F0"/>
    <w:rsid w:val="00056264"/>
    <w:rsid w:val="0005645D"/>
    <w:rsid w:val="00057758"/>
    <w:rsid w:val="00061BDC"/>
    <w:rsid w:val="00062316"/>
    <w:rsid w:val="000625E2"/>
    <w:rsid w:val="00062AE3"/>
    <w:rsid w:val="000633EB"/>
    <w:rsid w:val="00063812"/>
    <w:rsid w:val="00063D43"/>
    <w:rsid w:val="00066549"/>
    <w:rsid w:val="00067DE7"/>
    <w:rsid w:val="00071454"/>
    <w:rsid w:val="000715A6"/>
    <w:rsid w:val="0007189B"/>
    <w:rsid w:val="0007279D"/>
    <w:rsid w:val="000729EB"/>
    <w:rsid w:val="00072B4B"/>
    <w:rsid w:val="00073E3B"/>
    <w:rsid w:val="00073F0D"/>
    <w:rsid w:val="000746FD"/>
    <w:rsid w:val="00074AEE"/>
    <w:rsid w:val="0007517B"/>
    <w:rsid w:val="00076385"/>
    <w:rsid w:val="00077719"/>
    <w:rsid w:val="00077CF1"/>
    <w:rsid w:val="000804A5"/>
    <w:rsid w:val="000807AD"/>
    <w:rsid w:val="00080DE3"/>
    <w:rsid w:val="00081F88"/>
    <w:rsid w:val="00083145"/>
    <w:rsid w:val="00083344"/>
    <w:rsid w:val="00083F5F"/>
    <w:rsid w:val="000855B3"/>
    <w:rsid w:val="000858DD"/>
    <w:rsid w:val="00086B60"/>
    <w:rsid w:val="00087683"/>
    <w:rsid w:val="00087DCD"/>
    <w:rsid w:val="000904DA"/>
    <w:rsid w:val="00091EB0"/>
    <w:rsid w:val="00092345"/>
    <w:rsid w:val="0009392F"/>
    <w:rsid w:val="00095A06"/>
    <w:rsid w:val="00095F24"/>
    <w:rsid w:val="0009655F"/>
    <w:rsid w:val="0009689C"/>
    <w:rsid w:val="00096F88"/>
    <w:rsid w:val="00097850"/>
    <w:rsid w:val="000A0AE8"/>
    <w:rsid w:val="000A1B52"/>
    <w:rsid w:val="000A25A3"/>
    <w:rsid w:val="000A2F9E"/>
    <w:rsid w:val="000A327A"/>
    <w:rsid w:val="000A376F"/>
    <w:rsid w:val="000A3D47"/>
    <w:rsid w:val="000A4281"/>
    <w:rsid w:val="000A4298"/>
    <w:rsid w:val="000A6B65"/>
    <w:rsid w:val="000B05EC"/>
    <w:rsid w:val="000B09C7"/>
    <w:rsid w:val="000B239A"/>
    <w:rsid w:val="000B33A5"/>
    <w:rsid w:val="000B3D6C"/>
    <w:rsid w:val="000B3F23"/>
    <w:rsid w:val="000B4359"/>
    <w:rsid w:val="000B47BF"/>
    <w:rsid w:val="000B4C2C"/>
    <w:rsid w:val="000B6239"/>
    <w:rsid w:val="000B6D5E"/>
    <w:rsid w:val="000B7ADF"/>
    <w:rsid w:val="000B7D35"/>
    <w:rsid w:val="000B7D77"/>
    <w:rsid w:val="000C013E"/>
    <w:rsid w:val="000C2CEF"/>
    <w:rsid w:val="000C3E46"/>
    <w:rsid w:val="000C4117"/>
    <w:rsid w:val="000C5396"/>
    <w:rsid w:val="000C5A89"/>
    <w:rsid w:val="000C7637"/>
    <w:rsid w:val="000D0429"/>
    <w:rsid w:val="000D082E"/>
    <w:rsid w:val="000D1572"/>
    <w:rsid w:val="000D171D"/>
    <w:rsid w:val="000D398F"/>
    <w:rsid w:val="000D3D17"/>
    <w:rsid w:val="000D6896"/>
    <w:rsid w:val="000D69E1"/>
    <w:rsid w:val="000E03F8"/>
    <w:rsid w:val="000E0E52"/>
    <w:rsid w:val="000E127B"/>
    <w:rsid w:val="000E15AF"/>
    <w:rsid w:val="000E1EC7"/>
    <w:rsid w:val="000E40EC"/>
    <w:rsid w:val="000E46FE"/>
    <w:rsid w:val="000E618A"/>
    <w:rsid w:val="000E6229"/>
    <w:rsid w:val="000E683A"/>
    <w:rsid w:val="000E68B6"/>
    <w:rsid w:val="000E6B9F"/>
    <w:rsid w:val="000E6C3C"/>
    <w:rsid w:val="000E7476"/>
    <w:rsid w:val="000E765A"/>
    <w:rsid w:val="000F0A24"/>
    <w:rsid w:val="000F1AD6"/>
    <w:rsid w:val="000F308B"/>
    <w:rsid w:val="000F35FC"/>
    <w:rsid w:val="000F4758"/>
    <w:rsid w:val="000F498B"/>
    <w:rsid w:val="000F6A46"/>
    <w:rsid w:val="000F6AF3"/>
    <w:rsid w:val="000F7F76"/>
    <w:rsid w:val="0010182B"/>
    <w:rsid w:val="00101AA7"/>
    <w:rsid w:val="00101F67"/>
    <w:rsid w:val="00102356"/>
    <w:rsid w:val="001026EA"/>
    <w:rsid w:val="00104488"/>
    <w:rsid w:val="00104864"/>
    <w:rsid w:val="00106218"/>
    <w:rsid w:val="00106E30"/>
    <w:rsid w:val="00107010"/>
    <w:rsid w:val="00107528"/>
    <w:rsid w:val="00110567"/>
    <w:rsid w:val="00110B07"/>
    <w:rsid w:val="00112565"/>
    <w:rsid w:val="00112F2C"/>
    <w:rsid w:val="00113552"/>
    <w:rsid w:val="00114F22"/>
    <w:rsid w:val="00115433"/>
    <w:rsid w:val="00115ECD"/>
    <w:rsid w:val="00116333"/>
    <w:rsid w:val="00117B21"/>
    <w:rsid w:val="001203B8"/>
    <w:rsid w:val="001208E3"/>
    <w:rsid w:val="00120B46"/>
    <w:rsid w:val="00121085"/>
    <w:rsid w:val="001215D3"/>
    <w:rsid w:val="001216C4"/>
    <w:rsid w:val="00121F11"/>
    <w:rsid w:val="0012280B"/>
    <w:rsid w:val="00122F58"/>
    <w:rsid w:val="0012362F"/>
    <w:rsid w:val="00125135"/>
    <w:rsid w:val="0012542E"/>
    <w:rsid w:val="00125CE5"/>
    <w:rsid w:val="00125D37"/>
    <w:rsid w:val="00125F92"/>
    <w:rsid w:val="0012605A"/>
    <w:rsid w:val="00127251"/>
    <w:rsid w:val="00130457"/>
    <w:rsid w:val="00130CD7"/>
    <w:rsid w:val="001313D7"/>
    <w:rsid w:val="00132A32"/>
    <w:rsid w:val="0013305E"/>
    <w:rsid w:val="0013467A"/>
    <w:rsid w:val="00134779"/>
    <w:rsid w:val="001355A1"/>
    <w:rsid w:val="00135C5E"/>
    <w:rsid w:val="0013645B"/>
    <w:rsid w:val="001367B8"/>
    <w:rsid w:val="0014045F"/>
    <w:rsid w:val="00140EBB"/>
    <w:rsid w:val="0014137B"/>
    <w:rsid w:val="001413F6"/>
    <w:rsid w:val="00144708"/>
    <w:rsid w:val="0014497D"/>
    <w:rsid w:val="00144E6F"/>
    <w:rsid w:val="00144EE0"/>
    <w:rsid w:val="00145832"/>
    <w:rsid w:val="00145AFA"/>
    <w:rsid w:val="00145F42"/>
    <w:rsid w:val="00147682"/>
    <w:rsid w:val="00147811"/>
    <w:rsid w:val="00147D36"/>
    <w:rsid w:val="00147E02"/>
    <w:rsid w:val="001500B5"/>
    <w:rsid w:val="00150CF7"/>
    <w:rsid w:val="0015180C"/>
    <w:rsid w:val="00151B65"/>
    <w:rsid w:val="00152153"/>
    <w:rsid w:val="00152AEB"/>
    <w:rsid w:val="00154525"/>
    <w:rsid w:val="001574E7"/>
    <w:rsid w:val="00157668"/>
    <w:rsid w:val="00160119"/>
    <w:rsid w:val="001617C4"/>
    <w:rsid w:val="00161A35"/>
    <w:rsid w:val="00161DC5"/>
    <w:rsid w:val="00162E1C"/>
    <w:rsid w:val="00163A35"/>
    <w:rsid w:val="0016447A"/>
    <w:rsid w:val="00166E7A"/>
    <w:rsid w:val="00167892"/>
    <w:rsid w:val="001714D6"/>
    <w:rsid w:val="00172099"/>
    <w:rsid w:val="001722FC"/>
    <w:rsid w:val="00172BF2"/>
    <w:rsid w:val="00174A79"/>
    <w:rsid w:val="0017500A"/>
    <w:rsid w:val="001751C7"/>
    <w:rsid w:val="00175C57"/>
    <w:rsid w:val="0017620F"/>
    <w:rsid w:val="00176CF6"/>
    <w:rsid w:val="00177E1E"/>
    <w:rsid w:val="0018191E"/>
    <w:rsid w:val="00182949"/>
    <w:rsid w:val="00183A34"/>
    <w:rsid w:val="00183DC2"/>
    <w:rsid w:val="001847BD"/>
    <w:rsid w:val="00184FB2"/>
    <w:rsid w:val="001858A9"/>
    <w:rsid w:val="001862FC"/>
    <w:rsid w:val="001868FE"/>
    <w:rsid w:val="00186C59"/>
    <w:rsid w:val="00187791"/>
    <w:rsid w:val="001906F5"/>
    <w:rsid w:val="00191548"/>
    <w:rsid w:val="00192BF4"/>
    <w:rsid w:val="00196F98"/>
    <w:rsid w:val="00197F46"/>
    <w:rsid w:val="001A0D5F"/>
    <w:rsid w:val="001A166A"/>
    <w:rsid w:val="001A1798"/>
    <w:rsid w:val="001A2741"/>
    <w:rsid w:val="001A4D39"/>
    <w:rsid w:val="001A4FAD"/>
    <w:rsid w:val="001A614D"/>
    <w:rsid w:val="001A6FA0"/>
    <w:rsid w:val="001A6FC4"/>
    <w:rsid w:val="001A7566"/>
    <w:rsid w:val="001B0DCA"/>
    <w:rsid w:val="001B1183"/>
    <w:rsid w:val="001B13E9"/>
    <w:rsid w:val="001B1666"/>
    <w:rsid w:val="001B20B5"/>
    <w:rsid w:val="001B21E7"/>
    <w:rsid w:val="001B2C6F"/>
    <w:rsid w:val="001B2D3D"/>
    <w:rsid w:val="001B2F08"/>
    <w:rsid w:val="001B2FD7"/>
    <w:rsid w:val="001B3578"/>
    <w:rsid w:val="001B3679"/>
    <w:rsid w:val="001B36BA"/>
    <w:rsid w:val="001B4C04"/>
    <w:rsid w:val="001B4E03"/>
    <w:rsid w:val="001B5EC1"/>
    <w:rsid w:val="001B787F"/>
    <w:rsid w:val="001C0080"/>
    <w:rsid w:val="001C05BC"/>
    <w:rsid w:val="001C191D"/>
    <w:rsid w:val="001C2697"/>
    <w:rsid w:val="001C366B"/>
    <w:rsid w:val="001C3743"/>
    <w:rsid w:val="001C388C"/>
    <w:rsid w:val="001C4225"/>
    <w:rsid w:val="001C51FB"/>
    <w:rsid w:val="001C5224"/>
    <w:rsid w:val="001C5BBB"/>
    <w:rsid w:val="001C5FBF"/>
    <w:rsid w:val="001C718B"/>
    <w:rsid w:val="001D10FA"/>
    <w:rsid w:val="001D11C6"/>
    <w:rsid w:val="001D1684"/>
    <w:rsid w:val="001D1A38"/>
    <w:rsid w:val="001D30ED"/>
    <w:rsid w:val="001D3619"/>
    <w:rsid w:val="001D41D8"/>
    <w:rsid w:val="001D4337"/>
    <w:rsid w:val="001D496B"/>
    <w:rsid w:val="001D5355"/>
    <w:rsid w:val="001D6500"/>
    <w:rsid w:val="001D689C"/>
    <w:rsid w:val="001D6C5A"/>
    <w:rsid w:val="001D76EF"/>
    <w:rsid w:val="001D791C"/>
    <w:rsid w:val="001D7AD6"/>
    <w:rsid w:val="001D7FDE"/>
    <w:rsid w:val="001E01F9"/>
    <w:rsid w:val="001E02AE"/>
    <w:rsid w:val="001E0FAD"/>
    <w:rsid w:val="001E142C"/>
    <w:rsid w:val="001E25AA"/>
    <w:rsid w:val="001E3AC1"/>
    <w:rsid w:val="001E5CC4"/>
    <w:rsid w:val="001E7B46"/>
    <w:rsid w:val="001E7DB0"/>
    <w:rsid w:val="001F0132"/>
    <w:rsid w:val="001F18D2"/>
    <w:rsid w:val="001F2F44"/>
    <w:rsid w:val="001F3652"/>
    <w:rsid w:val="001F3A9B"/>
    <w:rsid w:val="001F41C9"/>
    <w:rsid w:val="001F4315"/>
    <w:rsid w:val="001F4CAB"/>
    <w:rsid w:val="001F5404"/>
    <w:rsid w:val="001F685B"/>
    <w:rsid w:val="001F7940"/>
    <w:rsid w:val="0020091E"/>
    <w:rsid w:val="00200C1B"/>
    <w:rsid w:val="002021FE"/>
    <w:rsid w:val="00202A3D"/>
    <w:rsid w:val="00202C6C"/>
    <w:rsid w:val="00202F72"/>
    <w:rsid w:val="0020480F"/>
    <w:rsid w:val="0020497C"/>
    <w:rsid w:val="00204BAF"/>
    <w:rsid w:val="002055FF"/>
    <w:rsid w:val="00206CBC"/>
    <w:rsid w:val="00206F8D"/>
    <w:rsid w:val="002073FA"/>
    <w:rsid w:val="00207701"/>
    <w:rsid w:val="00207A75"/>
    <w:rsid w:val="0021029F"/>
    <w:rsid w:val="0021047E"/>
    <w:rsid w:val="00210777"/>
    <w:rsid w:val="00210D80"/>
    <w:rsid w:val="002113FD"/>
    <w:rsid w:val="00214180"/>
    <w:rsid w:val="0021529D"/>
    <w:rsid w:val="002158B9"/>
    <w:rsid w:val="00215C22"/>
    <w:rsid w:val="002163B3"/>
    <w:rsid w:val="002165A3"/>
    <w:rsid w:val="00216FD2"/>
    <w:rsid w:val="002172A5"/>
    <w:rsid w:val="00217C1C"/>
    <w:rsid w:val="00220CAA"/>
    <w:rsid w:val="00221D5D"/>
    <w:rsid w:val="00221EE5"/>
    <w:rsid w:val="00222E74"/>
    <w:rsid w:val="00223EEC"/>
    <w:rsid w:val="002247DF"/>
    <w:rsid w:val="002276B3"/>
    <w:rsid w:val="0023034C"/>
    <w:rsid w:val="00230FD7"/>
    <w:rsid w:val="002316A3"/>
    <w:rsid w:val="00233657"/>
    <w:rsid w:val="00233D3A"/>
    <w:rsid w:val="00233FB8"/>
    <w:rsid w:val="00234DA4"/>
    <w:rsid w:val="0023576F"/>
    <w:rsid w:val="002365D7"/>
    <w:rsid w:val="00237565"/>
    <w:rsid w:val="00240AB7"/>
    <w:rsid w:val="00240B58"/>
    <w:rsid w:val="0024176E"/>
    <w:rsid w:val="00242384"/>
    <w:rsid w:val="00242C43"/>
    <w:rsid w:val="002447BA"/>
    <w:rsid w:val="002453D6"/>
    <w:rsid w:val="00245870"/>
    <w:rsid w:val="00245ECB"/>
    <w:rsid w:val="0024679F"/>
    <w:rsid w:val="0024693B"/>
    <w:rsid w:val="00246BB2"/>
    <w:rsid w:val="00250AED"/>
    <w:rsid w:val="00251491"/>
    <w:rsid w:val="00251C45"/>
    <w:rsid w:val="00252B05"/>
    <w:rsid w:val="00252EBB"/>
    <w:rsid w:val="00253DE7"/>
    <w:rsid w:val="0025476C"/>
    <w:rsid w:val="002551C0"/>
    <w:rsid w:val="0025527B"/>
    <w:rsid w:val="0025669A"/>
    <w:rsid w:val="0025753B"/>
    <w:rsid w:val="00260D37"/>
    <w:rsid w:val="00261286"/>
    <w:rsid w:val="00261CF8"/>
    <w:rsid w:val="00262100"/>
    <w:rsid w:val="00262121"/>
    <w:rsid w:val="00262802"/>
    <w:rsid w:val="00262F67"/>
    <w:rsid w:val="00265C7A"/>
    <w:rsid w:val="002663A3"/>
    <w:rsid w:val="00266D51"/>
    <w:rsid w:val="00267CF3"/>
    <w:rsid w:val="00267F8B"/>
    <w:rsid w:val="002702B4"/>
    <w:rsid w:val="0027068E"/>
    <w:rsid w:val="002709D2"/>
    <w:rsid w:val="00270FDE"/>
    <w:rsid w:val="002721DA"/>
    <w:rsid w:val="00272BBB"/>
    <w:rsid w:val="00273C1E"/>
    <w:rsid w:val="002756CE"/>
    <w:rsid w:val="00276A11"/>
    <w:rsid w:val="00276BEB"/>
    <w:rsid w:val="002774CF"/>
    <w:rsid w:val="002777FB"/>
    <w:rsid w:val="00280E9F"/>
    <w:rsid w:val="002824CE"/>
    <w:rsid w:val="00282EEB"/>
    <w:rsid w:val="002830D0"/>
    <w:rsid w:val="00284BAB"/>
    <w:rsid w:val="00285023"/>
    <w:rsid w:val="00285D4D"/>
    <w:rsid w:val="002905F7"/>
    <w:rsid w:val="0029193A"/>
    <w:rsid w:val="00291BC4"/>
    <w:rsid w:val="002926B6"/>
    <w:rsid w:val="00292BC4"/>
    <w:rsid w:val="00293F99"/>
    <w:rsid w:val="002943C4"/>
    <w:rsid w:val="002965BA"/>
    <w:rsid w:val="00297FF7"/>
    <w:rsid w:val="002A03C0"/>
    <w:rsid w:val="002A0BE1"/>
    <w:rsid w:val="002A0D66"/>
    <w:rsid w:val="002A2E25"/>
    <w:rsid w:val="002A3177"/>
    <w:rsid w:val="002A3A7F"/>
    <w:rsid w:val="002A4A08"/>
    <w:rsid w:val="002A6162"/>
    <w:rsid w:val="002A6A5A"/>
    <w:rsid w:val="002B0187"/>
    <w:rsid w:val="002B1E5E"/>
    <w:rsid w:val="002B2581"/>
    <w:rsid w:val="002B38A0"/>
    <w:rsid w:val="002B4036"/>
    <w:rsid w:val="002B5210"/>
    <w:rsid w:val="002B5455"/>
    <w:rsid w:val="002B55A2"/>
    <w:rsid w:val="002B745B"/>
    <w:rsid w:val="002C0906"/>
    <w:rsid w:val="002C0909"/>
    <w:rsid w:val="002C0B88"/>
    <w:rsid w:val="002C0EFB"/>
    <w:rsid w:val="002C1F25"/>
    <w:rsid w:val="002C25DD"/>
    <w:rsid w:val="002C3A3C"/>
    <w:rsid w:val="002C41A7"/>
    <w:rsid w:val="002C47DF"/>
    <w:rsid w:val="002C5452"/>
    <w:rsid w:val="002C6EC1"/>
    <w:rsid w:val="002C75F0"/>
    <w:rsid w:val="002C7C38"/>
    <w:rsid w:val="002D0456"/>
    <w:rsid w:val="002D06DE"/>
    <w:rsid w:val="002D0724"/>
    <w:rsid w:val="002D1682"/>
    <w:rsid w:val="002D2E1E"/>
    <w:rsid w:val="002D3EBD"/>
    <w:rsid w:val="002D41C8"/>
    <w:rsid w:val="002D4792"/>
    <w:rsid w:val="002D5970"/>
    <w:rsid w:val="002D5F49"/>
    <w:rsid w:val="002D65F8"/>
    <w:rsid w:val="002D7D08"/>
    <w:rsid w:val="002D7F55"/>
    <w:rsid w:val="002E016B"/>
    <w:rsid w:val="002E1015"/>
    <w:rsid w:val="002E27DD"/>
    <w:rsid w:val="002E2EA1"/>
    <w:rsid w:val="002E3C23"/>
    <w:rsid w:val="002E4311"/>
    <w:rsid w:val="002E4FED"/>
    <w:rsid w:val="002E5D09"/>
    <w:rsid w:val="002E6091"/>
    <w:rsid w:val="002E6213"/>
    <w:rsid w:val="002E6ACA"/>
    <w:rsid w:val="002F2164"/>
    <w:rsid w:val="002F2AC9"/>
    <w:rsid w:val="002F5566"/>
    <w:rsid w:val="002F589A"/>
    <w:rsid w:val="002F58AD"/>
    <w:rsid w:val="002F5B64"/>
    <w:rsid w:val="002F6745"/>
    <w:rsid w:val="002F742D"/>
    <w:rsid w:val="002F7F93"/>
    <w:rsid w:val="00301B30"/>
    <w:rsid w:val="00301B81"/>
    <w:rsid w:val="00301E65"/>
    <w:rsid w:val="0030262E"/>
    <w:rsid w:val="00302BC4"/>
    <w:rsid w:val="003034E5"/>
    <w:rsid w:val="003035CE"/>
    <w:rsid w:val="00303B91"/>
    <w:rsid w:val="003040A4"/>
    <w:rsid w:val="00304822"/>
    <w:rsid w:val="00305430"/>
    <w:rsid w:val="00305A9E"/>
    <w:rsid w:val="00305E60"/>
    <w:rsid w:val="003064CF"/>
    <w:rsid w:val="00306A0F"/>
    <w:rsid w:val="003112B7"/>
    <w:rsid w:val="003113D2"/>
    <w:rsid w:val="00311402"/>
    <w:rsid w:val="003119CE"/>
    <w:rsid w:val="00312377"/>
    <w:rsid w:val="003123EB"/>
    <w:rsid w:val="00312684"/>
    <w:rsid w:val="00313D46"/>
    <w:rsid w:val="00314897"/>
    <w:rsid w:val="00314DD7"/>
    <w:rsid w:val="00315116"/>
    <w:rsid w:val="0031562B"/>
    <w:rsid w:val="00315A6A"/>
    <w:rsid w:val="003166C9"/>
    <w:rsid w:val="00316A25"/>
    <w:rsid w:val="00316C12"/>
    <w:rsid w:val="00317C62"/>
    <w:rsid w:val="003216FC"/>
    <w:rsid w:val="00321B60"/>
    <w:rsid w:val="00322532"/>
    <w:rsid w:val="00323712"/>
    <w:rsid w:val="00323B02"/>
    <w:rsid w:val="00324075"/>
    <w:rsid w:val="00324750"/>
    <w:rsid w:val="003248AD"/>
    <w:rsid w:val="003253AF"/>
    <w:rsid w:val="00325E4F"/>
    <w:rsid w:val="00326752"/>
    <w:rsid w:val="00326AD7"/>
    <w:rsid w:val="00327CDE"/>
    <w:rsid w:val="00330359"/>
    <w:rsid w:val="0033123B"/>
    <w:rsid w:val="00332431"/>
    <w:rsid w:val="003329DC"/>
    <w:rsid w:val="00332DA9"/>
    <w:rsid w:val="003333B2"/>
    <w:rsid w:val="003376EC"/>
    <w:rsid w:val="003409C2"/>
    <w:rsid w:val="00340A5D"/>
    <w:rsid w:val="00340B69"/>
    <w:rsid w:val="00340E49"/>
    <w:rsid w:val="00340F14"/>
    <w:rsid w:val="00341A70"/>
    <w:rsid w:val="00341CE6"/>
    <w:rsid w:val="00343281"/>
    <w:rsid w:val="003437E9"/>
    <w:rsid w:val="00343BA5"/>
    <w:rsid w:val="003445D4"/>
    <w:rsid w:val="00344D82"/>
    <w:rsid w:val="00345EB3"/>
    <w:rsid w:val="00347072"/>
    <w:rsid w:val="003476C7"/>
    <w:rsid w:val="003507EF"/>
    <w:rsid w:val="00350BE0"/>
    <w:rsid w:val="003547C2"/>
    <w:rsid w:val="00354C44"/>
    <w:rsid w:val="00354D85"/>
    <w:rsid w:val="0035598A"/>
    <w:rsid w:val="00355FBA"/>
    <w:rsid w:val="00361495"/>
    <w:rsid w:val="00361EFA"/>
    <w:rsid w:val="003622B7"/>
    <w:rsid w:val="003630F8"/>
    <w:rsid w:val="00364C66"/>
    <w:rsid w:val="00365165"/>
    <w:rsid w:val="003652B1"/>
    <w:rsid w:val="003663F0"/>
    <w:rsid w:val="00366A74"/>
    <w:rsid w:val="00366BAE"/>
    <w:rsid w:val="00366C1E"/>
    <w:rsid w:val="003673CD"/>
    <w:rsid w:val="003679E0"/>
    <w:rsid w:val="00370D36"/>
    <w:rsid w:val="0037293A"/>
    <w:rsid w:val="0037298F"/>
    <w:rsid w:val="003732D8"/>
    <w:rsid w:val="00373551"/>
    <w:rsid w:val="00373809"/>
    <w:rsid w:val="00374070"/>
    <w:rsid w:val="0037528E"/>
    <w:rsid w:val="003757D2"/>
    <w:rsid w:val="00375D4A"/>
    <w:rsid w:val="00375EBC"/>
    <w:rsid w:val="003766C8"/>
    <w:rsid w:val="00376849"/>
    <w:rsid w:val="00376EF9"/>
    <w:rsid w:val="0037770A"/>
    <w:rsid w:val="0038154C"/>
    <w:rsid w:val="00381C7C"/>
    <w:rsid w:val="00381E89"/>
    <w:rsid w:val="00382038"/>
    <w:rsid w:val="00382B95"/>
    <w:rsid w:val="00384189"/>
    <w:rsid w:val="003857AF"/>
    <w:rsid w:val="00385BB1"/>
    <w:rsid w:val="003861D2"/>
    <w:rsid w:val="0038734A"/>
    <w:rsid w:val="00387FD5"/>
    <w:rsid w:val="003905FE"/>
    <w:rsid w:val="00393DA7"/>
    <w:rsid w:val="00394394"/>
    <w:rsid w:val="00394616"/>
    <w:rsid w:val="003947FB"/>
    <w:rsid w:val="00394829"/>
    <w:rsid w:val="00394A6C"/>
    <w:rsid w:val="0039532D"/>
    <w:rsid w:val="00395415"/>
    <w:rsid w:val="00396E73"/>
    <w:rsid w:val="003A0B8D"/>
    <w:rsid w:val="003A0E1C"/>
    <w:rsid w:val="003A14A9"/>
    <w:rsid w:val="003A1FFC"/>
    <w:rsid w:val="003A301C"/>
    <w:rsid w:val="003A36D3"/>
    <w:rsid w:val="003A3841"/>
    <w:rsid w:val="003A4507"/>
    <w:rsid w:val="003A62EB"/>
    <w:rsid w:val="003A676E"/>
    <w:rsid w:val="003A75EC"/>
    <w:rsid w:val="003A76B3"/>
    <w:rsid w:val="003B077B"/>
    <w:rsid w:val="003B2225"/>
    <w:rsid w:val="003B22D5"/>
    <w:rsid w:val="003B3DF2"/>
    <w:rsid w:val="003B43D5"/>
    <w:rsid w:val="003B563A"/>
    <w:rsid w:val="003B5C28"/>
    <w:rsid w:val="003B6277"/>
    <w:rsid w:val="003B787F"/>
    <w:rsid w:val="003B791E"/>
    <w:rsid w:val="003C01D1"/>
    <w:rsid w:val="003C2059"/>
    <w:rsid w:val="003C2ACA"/>
    <w:rsid w:val="003C3331"/>
    <w:rsid w:val="003C3669"/>
    <w:rsid w:val="003C3BA6"/>
    <w:rsid w:val="003C4BA1"/>
    <w:rsid w:val="003C51E5"/>
    <w:rsid w:val="003C5770"/>
    <w:rsid w:val="003C586C"/>
    <w:rsid w:val="003C5CE0"/>
    <w:rsid w:val="003C633F"/>
    <w:rsid w:val="003C68C9"/>
    <w:rsid w:val="003C7BA3"/>
    <w:rsid w:val="003C7C0C"/>
    <w:rsid w:val="003D07D5"/>
    <w:rsid w:val="003D199D"/>
    <w:rsid w:val="003D227D"/>
    <w:rsid w:val="003D2500"/>
    <w:rsid w:val="003D38C8"/>
    <w:rsid w:val="003D4486"/>
    <w:rsid w:val="003D494C"/>
    <w:rsid w:val="003D4B1E"/>
    <w:rsid w:val="003D5120"/>
    <w:rsid w:val="003D51F7"/>
    <w:rsid w:val="003D5983"/>
    <w:rsid w:val="003D5B0B"/>
    <w:rsid w:val="003D6258"/>
    <w:rsid w:val="003D6F81"/>
    <w:rsid w:val="003D75B7"/>
    <w:rsid w:val="003D77AE"/>
    <w:rsid w:val="003D7AB4"/>
    <w:rsid w:val="003E2100"/>
    <w:rsid w:val="003E2CFA"/>
    <w:rsid w:val="003E3A23"/>
    <w:rsid w:val="003E4BEB"/>
    <w:rsid w:val="003E703A"/>
    <w:rsid w:val="003E760A"/>
    <w:rsid w:val="003F01DE"/>
    <w:rsid w:val="003F08B8"/>
    <w:rsid w:val="003F0900"/>
    <w:rsid w:val="003F1A7A"/>
    <w:rsid w:val="003F2600"/>
    <w:rsid w:val="003F3C4E"/>
    <w:rsid w:val="003F3C5B"/>
    <w:rsid w:val="003F4CC0"/>
    <w:rsid w:val="003F55BC"/>
    <w:rsid w:val="003F62D0"/>
    <w:rsid w:val="00400A92"/>
    <w:rsid w:val="00400B35"/>
    <w:rsid w:val="00401495"/>
    <w:rsid w:val="00401D96"/>
    <w:rsid w:val="00401EAC"/>
    <w:rsid w:val="0040263E"/>
    <w:rsid w:val="0040287C"/>
    <w:rsid w:val="004038F9"/>
    <w:rsid w:val="00404835"/>
    <w:rsid w:val="004059F9"/>
    <w:rsid w:val="0040717C"/>
    <w:rsid w:val="00410030"/>
    <w:rsid w:val="004100BD"/>
    <w:rsid w:val="00410133"/>
    <w:rsid w:val="00410589"/>
    <w:rsid w:val="00411632"/>
    <w:rsid w:val="00411744"/>
    <w:rsid w:val="00411FBA"/>
    <w:rsid w:val="00413634"/>
    <w:rsid w:val="004139EF"/>
    <w:rsid w:val="00413D8E"/>
    <w:rsid w:val="00413E3A"/>
    <w:rsid w:val="004141A9"/>
    <w:rsid w:val="004141E2"/>
    <w:rsid w:val="004146F0"/>
    <w:rsid w:val="00414F0A"/>
    <w:rsid w:val="00415334"/>
    <w:rsid w:val="00415376"/>
    <w:rsid w:val="0041537C"/>
    <w:rsid w:val="00415611"/>
    <w:rsid w:val="0041713E"/>
    <w:rsid w:val="0041787B"/>
    <w:rsid w:val="004204AC"/>
    <w:rsid w:val="0042173D"/>
    <w:rsid w:val="00422C24"/>
    <w:rsid w:val="00423370"/>
    <w:rsid w:val="00423E89"/>
    <w:rsid w:val="004250C6"/>
    <w:rsid w:val="00425140"/>
    <w:rsid w:val="0042521D"/>
    <w:rsid w:val="004252E8"/>
    <w:rsid w:val="004263A8"/>
    <w:rsid w:val="004267DF"/>
    <w:rsid w:val="00426CB5"/>
    <w:rsid w:val="00427526"/>
    <w:rsid w:val="00427BD4"/>
    <w:rsid w:val="00427D0A"/>
    <w:rsid w:val="00427FA0"/>
    <w:rsid w:val="0043021D"/>
    <w:rsid w:val="004309C1"/>
    <w:rsid w:val="00430BF6"/>
    <w:rsid w:val="00431159"/>
    <w:rsid w:val="004331E7"/>
    <w:rsid w:val="00433F7A"/>
    <w:rsid w:val="00435A1D"/>
    <w:rsid w:val="00435A5C"/>
    <w:rsid w:val="00435FBE"/>
    <w:rsid w:val="00436A05"/>
    <w:rsid w:val="00436FCA"/>
    <w:rsid w:val="004408DA"/>
    <w:rsid w:val="00442156"/>
    <w:rsid w:val="00442666"/>
    <w:rsid w:val="004437EA"/>
    <w:rsid w:val="00445CAC"/>
    <w:rsid w:val="0044659F"/>
    <w:rsid w:val="00446E94"/>
    <w:rsid w:val="00447891"/>
    <w:rsid w:val="004507E5"/>
    <w:rsid w:val="00451AF7"/>
    <w:rsid w:val="00452440"/>
    <w:rsid w:val="00453297"/>
    <w:rsid w:val="00453B8A"/>
    <w:rsid w:val="00453BE0"/>
    <w:rsid w:val="00454B62"/>
    <w:rsid w:val="00454FA9"/>
    <w:rsid w:val="0045520A"/>
    <w:rsid w:val="004562CF"/>
    <w:rsid w:val="00456604"/>
    <w:rsid w:val="00456683"/>
    <w:rsid w:val="00457B08"/>
    <w:rsid w:val="00457DBF"/>
    <w:rsid w:val="00461262"/>
    <w:rsid w:val="0046167B"/>
    <w:rsid w:val="004620BF"/>
    <w:rsid w:val="00462687"/>
    <w:rsid w:val="00462748"/>
    <w:rsid w:val="00462B84"/>
    <w:rsid w:val="00462E05"/>
    <w:rsid w:val="0046322E"/>
    <w:rsid w:val="00463978"/>
    <w:rsid w:val="00463DAE"/>
    <w:rsid w:val="0046502F"/>
    <w:rsid w:val="004650B7"/>
    <w:rsid w:val="00465D4A"/>
    <w:rsid w:val="00465D84"/>
    <w:rsid w:val="00465E87"/>
    <w:rsid w:val="00466108"/>
    <w:rsid w:val="00466C97"/>
    <w:rsid w:val="00467290"/>
    <w:rsid w:val="00467649"/>
    <w:rsid w:val="004676BA"/>
    <w:rsid w:val="00467752"/>
    <w:rsid w:val="00467977"/>
    <w:rsid w:val="0047062F"/>
    <w:rsid w:val="0047138F"/>
    <w:rsid w:val="00471605"/>
    <w:rsid w:val="00471940"/>
    <w:rsid w:val="00473516"/>
    <w:rsid w:val="004735A5"/>
    <w:rsid w:val="00473826"/>
    <w:rsid w:val="00474251"/>
    <w:rsid w:val="004749A3"/>
    <w:rsid w:val="00474F6C"/>
    <w:rsid w:val="004753A0"/>
    <w:rsid w:val="00475935"/>
    <w:rsid w:val="004765B1"/>
    <w:rsid w:val="0047795D"/>
    <w:rsid w:val="0048137A"/>
    <w:rsid w:val="004815E8"/>
    <w:rsid w:val="00481AB1"/>
    <w:rsid w:val="00481D64"/>
    <w:rsid w:val="00482300"/>
    <w:rsid w:val="0048236F"/>
    <w:rsid w:val="00483032"/>
    <w:rsid w:val="004832C6"/>
    <w:rsid w:val="00483FD5"/>
    <w:rsid w:val="00484A7A"/>
    <w:rsid w:val="00486B39"/>
    <w:rsid w:val="00487588"/>
    <w:rsid w:val="00490173"/>
    <w:rsid w:val="0049043E"/>
    <w:rsid w:val="004906E1"/>
    <w:rsid w:val="00491133"/>
    <w:rsid w:val="0049230F"/>
    <w:rsid w:val="0049238F"/>
    <w:rsid w:val="004952FF"/>
    <w:rsid w:val="004964F9"/>
    <w:rsid w:val="00496D4F"/>
    <w:rsid w:val="00496FA1"/>
    <w:rsid w:val="004970C6"/>
    <w:rsid w:val="004A0F80"/>
    <w:rsid w:val="004A1B95"/>
    <w:rsid w:val="004A2F58"/>
    <w:rsid w:val="004A500E"/>
    <w:rsid w:val="004A538E"/>
    <w:rsid w:val="004A5A0A"/>
    <w:rsid w:val="004A64F9"/>
    <w:rsid w:val="004A734D"/>
    <w:rsid w:val="004B182A"/>
    <w:rsid w:val="004B1E9D"/>
    <w:rsid w:val="004B2647"/>
    <w:rsid w:val="004B35CD"/>
    <w:rsid w:val="004B3B6F"/>
    <w:rsid w:val="004B4919"/>
    <w:rsid w:val="004B564B"/>
    <w:rsid w:val="004B5EFE"/>
    <w:rsid w:val="004B68E8"/>
    <w:rsid w:val="004C0555"/>
    <w:rsid w:val="004C06E1"/>
    <w:rsid w:val="004C0822"/>
    <w:rsid w:val="004C0B76"/>
    <w:rsid w:val="004C1138"/>
    <w:rsid w:val="004C2047"/>
    <w:rsid w:val="004C2760"/>
    <w:rsid w:val="004C2807"/>
    <w:rsid w:val="004C2808"/>
    <w:rsid w:val="004C29A5"/>
    <w:rsid w:val="004C3A48"/>
    <w:rsid w:val="004C5083"/>
    <w:rsid w:val="004C5C34"/>
    <w:rsid w:val="004C6045"/>
    <w:rsid w:val="004C6289"/>
    <w:rsid w:val="004C6D14"/>
    <w:rsid w:val="004C6E8F"/>
    <w:rsid w:val="004D04A9"/>
    <w:rsid w:val="004D0AA2"/>
    <w:rsid w:val="004D3580"/>
    <w:rsid w:val="004D5CB8"/>
    <w:rsid w:val="004E00BC"/>
    <w:rsid w:val="004E29DB"/>
    <w:rsid w:val="004E2F17"/>
    <w:rsid w:val="004E3B27"/>
    <w:rsid w:val="004E417C"/>
    <w:rsid w:val="004E5784"/>
    <w:rsid w:val="004E61F9"/>
    <w:rsid w:val="004E758F"/>
    <w:rsid w:val="004E76B0"/>
    <w:rsid w:val="004E7F2B"/>
    <w:rsid w:val="004F0960"/>
    <w:rsid w:val="004F1F5A"/>
    <w:rsid w:val="004F294B"/>
    <w:rsid w:val="004F30A8"/>
    <w:rsid w:val="004F34B7"/>
    <w:rsid w:val="004F3F67"/>
    <w:rsid w:val="004F4F45"/>
    <w:rsid w:val="004F5245"/>
    <w:rsid w:val="004F530B"/>
    <w:rsid w:val="004F66E6"/>
    <w:rsid w:val="004F6A7B"/>
    <w:rsid w:val="004F6F2A"/>
    <w:rsid w:val="005016B6"/>
    <w:rsid w:val="00501BB1"/>
    <w:rsid w:val="00502964"/>
    <w:rsid w:val="0050323F"/>
    <w:rsid w:val="00503D02"/>
    <w:rsid w:val="00503E50"/>
    <w:rsid w:val="00504891"/>
    <w:rsid w:val="00504FB8"/>
    <w:rsid w:val="00505C86"/>
    <w:rsid w:val="00506ADB"/>
    <w:rsid w:val="00506C02"/>
    <w:rsid w:val="005072DD"/>
    <w:rsid w:val="0051062C"/>
    <w:rsid w:val="0051288F"/>
    <w:rsid w:val="00512FC5"/>
    <w:rsid w:val="005133E3"/>
    <w:rsid w:val="0051505F"/>
    <w:rsid w:val="005150BE"/>
    <w:rsid w:val="00517069"/>
    <w:rsid w:val="00517D42"/>
    <w:rsid w:val="00520240"/>
    <w:rsid w:val="0052156D"/>
    <w:rsid w:val="00521A19"/>
    <w:rsid w:val="0052211B"/>
    <w:rsid w:val="00522466"/>
    <w:rsid w:val="00522D8C"/>
    <w:rsid w:val="00523F41"/>
    <w:rsid w:val="00524049"/>
    <w:rsid w:val="00524A4E"/>
    <w:rsid w:val="0052512E"/>
    <w:rsid w:val="0052567A"/>
    <w:rsid w:val="00525724"/>
    <w:rsid w:val="00525897"/>
    <w:rsid w:val="005274A6"/>
    <w:rsid w:val="00527B4C"/>
    <w:rsid w:val="00527BEA"/>
    <w:rsid w:val="00530421"/>
    <w:rsid w:val="005304FB"/>
    <w:rsid w:val="00530C67"/>
    <w:rsid w:val="00531E6E"/>
    <w:rsid w:val="00534025"/>
    <w:rsid w:val="00534874"/>
    <w:rsid w:val="00535081"/>
    <w:rsid w:val="0053533C"/>
    <w:rsid w:val="00535DBF"/>
    <w:rsid w:val="005360E4"/>
    <w:rsid w:val="0053626E"/>
    <w:rsid w:val="005363E4"/>
    <w:rsid w:val="00537158"/>
    <w:rsid w:val="005376B5"/>
    <w:rsid w:val="0054112C"/>
    <w:rsid w:val="00541264"/>
    <w:rsid w:val="00541B73"/>
    <w:rsid w:val="0054256A"/>
    <w:rsid w:val="005449C7"/>
    <w:rsid w:val="00544F55"/>
    <w:rsid w:val="005457AA"/>
    <w:rsid w:val="005465E1"/>
    <w:rsid w:val="00546E43"/>
    <w:rsid w:val="00546FAC"/>
    <w:rsid w:val="00547215"/>
    <w:rsid w:val="0054757C"/>
    <w:rsid w:val="00547602"/>
    <w:rsid w:val="00551727"/>
    <w:rsid w:val="00551E0A"/>
    <w:rsid w:val="005525ED"/>
    <w:rsid w:val="00552FCB"/>
    <w:rsid w:val="005538E7"/>
    <w:rsid w:val="005538F1"/>
    <w:rsid w:val="00554040"/>
    <w:rsid w:val="005546F6"/>
    <w:rsid w:val="005549F0"/>
    <w:rsid w:val="00555E15"/>
    <w:rsid w:val="00556DCA"/>
    <w:rsid w:val="00560198"/>
    <w:rsid w:val="005617E5"/>
    <w:rsid w:val="00561AEB"/>
    <w:rsid w:val="005623DC"/>
    <w:rsid w:val="0056295E"/>
    <w:rsid w:val="005633CF"/>
    <w:rsid w:val="00564DBF"/>
    <w:rsid w:val="00565891"/>
    <w:rsid w:val="005658B9"/>
    <w:rsid w:val="00565EED"/>
    <w:rsid w:val="005666B0"/>
    <w:rsid w:val="005707E8"/>
    <w:rsid w:val="00570901"/>
    <w:rsid w:val="005710AE"/>
    <w:rsid w:val="005710EE"/>
    <w:rsid w:val="0057115C"/>
    <w:rsid w:val="00571448"/>
    <w:rsid w:val="00572853"/>
    <w:rsid w:val="0057386A"/>
    <w:rsid w:val="00573E28"/>
    <w:rsid w:val="00574744"/>
    <w:rsid w:val="00574FA7"/>
    <w:rsid w:val="005754A8"/>
    <w:rsid w:val="00575995"/>
    <w:rsid w:val="0057604C"/>
    <w:rsid w:val="00576190"/>
    <w:rsid w:val="0057628E"/>
    <w:rsid w:val="00576432"/>
    <w:rsid w:val="00576579"/>
    <w:rsid w:val="00580838"/>
    <w:rsid w:val="00582040"/>
    <w:rsid w:val="00582359"/>
    <w:rsid w:val="00582916"/>
    <w:rsid w:val="0058331A"/>
    <w:rsid w:val="00583FDF"/>
    <w:rsid w:val="00585079"/>
    <w:rsid w:val="00585D82"/>
    <w:rsid w:val="0058681D"/>
    <w:rsid w:val="00586A33"/>
    <w:rsid w:val="00586D84"/>
    <w:rsid w:val="005871C9"/>
    <w:rsid w:val="00587A51"/>
    <w:rsid w:val="00590107"/>
    <w:rsid w:val="00590F68"/>
    <w:rsid w:val="005914AE"/>
    <w:rsid w:val="00592382"/>
    <w:rsid w:val="005939EE"/>
    <w:rsid w:val="005944B4"/>
    <w:rsid w:val="005944E3"/>
    <w:rsid w:val="005957E1"/>
    <w:rsid w:val="0059760A"/>
    <w:rsid w:val="00597859"/>
    <w:rsid w:val="005A0FCD"/>
    <w:rsid w:val="005A1005"/>
    <w:rsid w:val="005A10BE"/>
    <w:rsid w:val="005A288F"/>
    <w:rsid w:val="005A35B6"/>
    <w:rsid w:val="005A3719"/>
    <w:rsid w:val="005A38C3"/>
    <w:rsid w:val="005A4A34"/>
    <w:rsid w:val="005A56DD"/>
    <w:rsid w:val="005A5C54"/>
    <w:rsid w:val="005A6ADC"/>
    <w:rsid w:val="005A7027"/>
    <w:rsid w:val="005A7D85"/>
    <w:rsid w:val="005A7F3F"/>
    <w:rsid w:val="005B04B3"/>
    <w:rsid w:val="005B08AF"/>
    <w:rsid w:val="005B172C"/>
    <w:rsid w:val="005B21A4"/>
    <w:rsid w:val="005B27CE"/>
    <w:rsid w:val="005B2A5E"/>
    <w:rsid w:val="005B34BB"/>
    <w:rsid w:val="005B3F6C"/>
    <w:rsid w:val="005B45E7"/>
    <w:rsid w:val="005B523A"/>
    <w:rsid w:val="005B5F34"/>
    <w:rsid w:val="005B6697"/>
    <w:rsid w:val="005B732F"/>
    <w:rsid w:val="005B75E8"/>
    <w:rsid w:val="005C0319"/>
    <w:rsid w:val="005C11D0"/>
    <w:rsid w:val="005C14A8"/>
    <w:rsid w:val="005C18EE"/>
    <w:rsid w:val="005C1948"/>
    <w:rsid w:val="005C1CC4"/>
    <w:rsid w:val="005C1F94"/>
    <w:rsid w:val="005C3025"/>
    <w:rsid w:val="005C335C"/>
    <w:rsid w:val="005C41F7"/>
    <w:rsid w:val="005C451A"/>
    <w:rsid w:val="005C4741"/>
    <w:rsid w:val="005C57BB"/>
    <w:rsid w:val="005C5F73"/>
    <w:rsid w:val="005C615E"/>
    <w:rsid w:val="005C65BA"/>
    <w:rsid w:val="005C7F34"/>
    <w:rsid w:val="005D0107"/>
    <w:rsid w:val="005D0635"/>
    <w:rsid w:val="005D1081"/>
    <w:rsid w:val="005D352C"/>
    <w:rsid w:val="005D3625"/>
    <w:rsid w:val="005D392B"/>
    <w:rsid w:val="005D428C"/>
    <w:rsid w:val="005D4398"/>
    <w:rsid w:val="005D4842"/>
    <w:rsid w:val="005D5D0B"/>
    <w:rsid w:val="005D5DDB"/>
    <w:rsid w:val="005D66F5"/>
    <w:rsid w:val="005D7DBE"/>
    <w:rsid w:val="005E03C2"/>
    <w:rsid w:val="005E06D6"/>
    <w:rsid w:val="005E0767"/>
    <w:rsid w:val="005E0BCE"/>
    <w:rsid w:val="005E326D"/>
    <w:rsid w:val="005E3AE9"/>
    <w:rsid w:val="005E4247"/>
    <w:rsid w:val="005E4644"/>
    <w:rsid w:val="005E4B7E"/>
    <w:rsid w:val="005E4FA4"/>
    <w:rsid w:val="005E59BF"/>
    <w:rsid w:val="005E5C9B"/>
    <w:rsid w:val="005E5F84"/>
    <w:rsid w:val="005E6108"/>
    <w:rsid w:val="005E7050"/>
    <w:rsid w:val="005E7316"/>
    <w:rsid w:val="005E73B7"/>
    <w:rsid w:val="005E7724"/>
    <w:rsid w:val="005E7C2A"/>
    <w:rsid w:val="005F2259"/>
    <w:rsid w:val="005F2D27"/>
    <w:rsid w:val="005F2F63"/>
    <w:rsid w:val="005F3033"/>
    <w:rsid w:val="005F565C"/>
    <w:rsid w:val="005F61E6"/>
    <w:rsid w:val="005F66A5"/>
    <w:rsid w:val="005F6D1D"/>
    <w:rsid w:val="005F6E03"/>
    <w:rsid w:val="005F7A37"/>
    <w:rsid w:val="00600C98"/>
    <w:rsid w:val="006011D5"/>
    <w:rsid w:val="006017DD"/>
    <w:rsid w:val="006022A6"/>
    <w:rsid w:val="0060252A"/>
    <w:rsid w:val="00603068"/>
    <w:rsid w:val="00603A8F"/>
    <w:rsid w:val="00605ECD"/>
    <w:rsid w:val="006064C6"/>
    <w:rsid w:val="0060675C"/>
    <w:rsid w:val="006071EF"/>
    <w:rsid w:val="0060748F"/>
    <w:rsid w:val="00607CA6"/>
    <w:rsid w:val="00610F38"/>
    <w:rsid w:val="00611FCE"/>
    <w:rsid w:val="006124CF"/>
    <w:rsid w:val="0061270B"/>
    <w:rsid w:val="00612F51"/>
    <w:rsid w:val="006135F8"/>
    <w:rsid w:val="006153CB"/>
    <w:rsid w:val="00615A22"/>
    <w:rsid w:val="00615F35"/>
    <w:rsid w:val="006162E5"/>
    <w:rsid w:val="00620A7D"/>
    <w:rsid w:val="006210EA"/>
    <w:rsid w:val="00621CA3"/>
    <w:rsid w:val="00622A72"/>
    <w:rsid w:val="00625061"/>
    <w:rsid w:val="0062580C"/>
    <w:rsid w:val="00625DBB"/>
    <w:rsid w:val="00626A64"/>
    <w:rsid w:val="00626C64"/>
    <w:rsid w:val="00626E7F"/>
    <w:rsid w:val="006279CC"/>
    <w:rsid w:val="00627D1C"/>
    <w:rsid w:val="006305DB"/>
    <w:rsid w:val="00630D1B"/>
    <w:rsid w:val="00632C48"/>
    <w:rsid w:val="00632F98"/>
    <w:rsid w:val="00634710"/>
    <w:rsid w:val="00634DF4"/>
    <w:rsid w:val="00635128"/>
    <w:rsid w:val="0063544B"/>
    <w:rsid w:val="006361CA"/>
    <w:rsid w:val="006361E0"/>
    <w:rsid w:val="00636353"/>
    <w:rsid w:val="006368AE"/>
    <w:rsid w:val="00637476"/>
    <w:rsid w:val="0064094F"/>
    <w:rsid w:val="00640DAC"/>
    <w:rsid w:val="00642854"/>
    <w:rsid w:val="006431DA"/>
    <w:rsid w:val="00643C3F"/>
    <w:rsid w:val="00643FB6"/>
    <w:rsid w:val="0064520E"/>
    <w:rsid w:val="0064547A"/>
    <w:rsid w:val="00646200"/>
    <w:rsid w:val="00646AF4"/>
    <w:rsid w:val="00650FF8"/>
    <w:rsid w:val="00651BB5"/>
    <w:rsid w:val="00651E08"/>
    <w:rsid w:val="006533C3"/>
    <w:rsid w:val="00653625"/>
    <w:rsid w:val="00653750"/>
    <w:rsid w:val="006538C4"/>
    <w:rsid w:val="00654257"/>
    <w:rsid w:val="00654BE6"/>
    <w:rsid w:val="00654FD7"/>
    <w:rsid w:val="0065611B"/>
    <w:rsid w:val="00656FB8"/>
    <w:rsid w:val="00657E9E"/>
    <w:rsid w:val="00660A31"/>
    <w:rsid w:val="0066152C"/>
    <w:rsid w:val="00662F7E"/>
    <w:rsid w:val="0066308F"/>
    <w:rsid w:val="0066381F"/>
    <w:rsid w:val="00663DCF"/>
    <w:rsid w:val="0066596B"/>
    <w:rsid w:val="00665D20"/>
    <w:rsid w:val="00665F2B"/>
    <w:rsid w:val="006660AC"/>
    <w:rsid w:val="00667017"/>
    <w:rsid w:val="00667445"/>
    <w:rsid w:val="006677F6"/>
    <w:rsid w:val="00667BA1"/>
    <w:rsid w:val="00672514"/>
    <w:rsid w:val="00673B03"/>
    <w:rsid w:val="00674167"/>
    <w:rsid w:val="006752AA"/>
    <w:rsid w:val="00680111"/>
    <w:rsid w:val="006806F1"/>
    <w:rsid w:val="00680727"/>
    <w:rsid w:val="006813B6"/>
    <w:rsid w:val="00681BA0"/>
    <w:rsid w:val="00682152"/>
    <w:rsid w:val="006826BA"/>
    <w:rsid w:val="006827DB"/>
    <w:rsid w:val="00682B50"/>
    <w:rsid w:val="00682F23"/>
    <w:rsid w:val="00683BD8"/>
    <w:rsid w:val="006852DC"/>
    <w:rsid w:val="006855A7"/>
    <w:rsid w:val="00685848"/>
    <w:rsid w:val="00686338"/>
    <w:rsid w:val="00686A10"/>
    <w:rsid w:val="006875C9"/>
    <w:rsid w:val="00687757"/>
    <w:rsid w:val="006909CE"/>
    <w:rsid w:val="006910B9"/>
    <w:rsid w:val="00691C73"/>
    <w:rsid w:val="006933E5"/>
    <w:rsid w:val="0069435C"/>
    <w:rsid w:val="00694ED1"/>
    <w:rsid w:val="00695522"/>
    <w:rsid w:val="0069573B"/>
    <w:rsid w:val="006959C2"/>
    <w:rsid w:val="006963B0"/>
    <w:rsid w:val="00696546"/>
    <w:rsid w:val="00696C91"/>
    <w:rsid w:val="00696D8B"/>
    <w:rsid w:val="00697FC1"/>
    <w:rsid w:val="006A00A3"/>
    <w:rsid w:val="006A0BAC"/>
    <w:rsid w:val="006A1FCA"/>
    <w:rsid w:val="006A55AE"/>
    <w:rsid w:val="006A5E79"/>
    <w:rsid w:val="006A7024"/>
    <w:rsid w:val="006A7403"/>
    <w:rsid w:val="006A7DF3"/>
    <w:rsid w:val="006B0212"/>
    <w:rsid w:val="006B1997"/>
    <w:rsid w:val="006B1F0B"/>
    <w:rsid w:val="006B2BE5"/>
    <w:rsid w:val="006B2E5D"/>
    <w:rsid w:val="006B39CF"/>
    <w:rsid w:val="006B59D5"/>
    <w:rsid w:val="006B6650"/>
    <w:rsid w:val="006B6A78"/>
    <w:rsid w:val="006B6AA7"/>
    <w:rsid w:val="006B6C8B"/>
    <w:rsid w:val="006B7339"/>
    <w:rsid w:val="006B76A6"/>
    <w:rsid w:val="006B789F"/>
    <w:rsid w:val="006C267C"/>
    <w:rsid w:val="006C3834"/>
    <w:rsid w:val="006C3E24"/>
    <w:rsid w:val="006C4E42"/>
    <w:rsid w:val="006C4FAF"/>
    <w:rsid w:val="006C5713"/>
    <w:rsid w:val="006C6363"/>
    <w:rsid w:val="006C72E5"/>
    <w:rsid w:val="006C7821"/>
    <w:rsid w:val="006D0E0C"/>
    <w:rsid w:val="006D3100"/>
    <w:rsid w:val="006D4831"/>
    <w:rsid w:val="006D4C8A"/>
    <w:rsid w:val="006D5C11"/>
    <w:rsid w:val="006D62BE"/>
    <w:rsid w:val="006D6B82"/>
    <w:rsid w:val="006D7478"/>
    <w:rsid w:val="006D795A"/>
    <w:rsid w:val="006E17DB"/>
    <w:rsid w:val="006E3108"/>
    <w:rsid w:val="006E3831"/>
    <w:rsid w:val="006E3CA8"/>
    <w:rsid w:val="006E5302"/>
    <w:rsid w:val="006E6693"/>
    <w:rsid w:val="006E6743"/>
    <w:rsid w:val="006E6826"/>
    <w:rsid w:val="006E7D0D"/>
    <w:rsid w:val="006F0405"/>
    <w:rsid w:val="006F09DD"/>
    <w:rsid w:val="006F1B0C"/>
    <w:rsid w:val="006F1C71"/>
    <w:rsid w:val="006F2D61"/>
    <w:rsid w:val="006F3F23"/>
    <w:rsid w:val="006F488F"/>
    <w:rsid w:val="006F4A90"/>
    <w:rsid w:val="006F582B"/>
    <w:rsid w:val="006F60C6"/>
    <w:rsid w:val="006F7CE4"/>
    <w:rsid w:val="007001AF"/>
    <w:rsid w:val="0070075C"/>
    <w:rsid w:val="007010D5"/>
    <w:rsid w:val="00701A5D"/>
    <w:rsid w:val="007023F8"/>
    <w:rsid w:val="00702425"/>
    <w:rsid w:val="007024A1"/>
    <w:rsid w:val="007026F6"/>
    <w:rsid w:val="00703CBE"/>
    <w:rsid w:val="007049B6"/>
    <w:rsid w:val="00704B7F"/>
    <w:rsid w:val="007061B8"/>
    <w:rsid w:val="0070638A"/>
    <w:rsid w:val="00706463"/>
    <w:rsid w:val="00706C7A"/>
    <w:rsid w:val="00707008"/>
    <w:rsid w:val="0071025D"/>
    <w:rsid w:val="00712BC9"/>
    <w:rsid w:val="0071310E"/>
    <w:rsid w:val="00713583"/>
    <w:rsid w:val="00714B7F"/>
    <w:rsid w:val="00715004"/>
    <w:rsid w:val="0071508D"/>
    <w:rsid w:val="0071522F"/>
    <w:rsid w:val="00715FC1"/>
    <w:rsid w:val="00716A0E"/>
    <w:rsid w:val="00716A63"/>
    <w:rsid w:val="007172BD"/>
    <w:rsid w:val="00717E5C"/>
    <w:rsid w:val="00720AAD"/>
    <w:rsid w:val="00720D5E"/>
    <w:rsid w:val="00722CBD"/>
    <w:rsid w:val="0072320B"/>
    <w:rsid w:val="00723360"/>
    <w:rsid w:val="0072342A"/>
    <w:rsid w:val="00723747"/>
    <w:rsid w:val="00724CC8"/>
    <w:rsid w:val="00724D99"/>
    <w:rsid w:val="00726584"/>
    <w:rsid w:val="00726E2B"/>
    <w:rsid w:val="007300BE"/>
    <w:rsid w:val="00731080"/>
    <w:rsid w:val="007310CF"/>
    <w:rsid w:val="00731918"/>
    <w:rsid w:val="00732FD3"/>
    <w:rsid w:val="0073359B"/>
    <w:rsid w:val="00733823"/>
    <w:rsid w:val="00733D80"/>
    <w:rsid w:val="00734B65"/>
    <w:rsid w:val="00735687"/>
    <w:rsid w:val="00735D1C"/>
    <w:rsid w:val="00735D88"/>
    <w:rsid w:val="00736C1A"/>
    <w:rsid w:val="00737D27"/>
    <w:rsid w:val="00740613"/>
    <w:rsid w:val="00741F37"/>
    <w:rsid w:val="00744095"/>
    <w:rsid w:val="0074451B"/>
    <w:rsid w:val="007454F1"/>
    <w:rsid w:val="00745541"/>
    <w:rsid w:val="007466BF"/>
    <w:rsid w:val="00747280"/>
    <w:rsid w:val="007477DB"/>
    <w:rsid w:val="0075009A"/>
    <w:rsid w:val="007506C5"/>
    <w:rsid w:val="0075093F"/>
    <w:rsid w:val="00750E0A"/>
    <w:rsid w:val="00750F18"/>
    <w:rsid w:val="00751830"/>
    <w:rsid w:val="00753345"/>
    <w:rsid w:val="007539B5"/>
    <w:rsid w:val="007553E4"/>
    <w:rsid w:val="00755506"/>
    <w:rsid w:val="00755705"/>
    <w:rsid w:val="00755ABD"/>
    <w:rsid w:val="00757BA3"/>
    <w:rsid w:val="0076279E"/>
    <w:rsid w:val="00765151"/>
    <w:rsid w:val="0076537E"/>
    <w:rsid w:val="00765471"/>
    <w:rsid w:val="00765AC0"/>
    <w:rsid w:val="00765B4D"/>
    <w:rsid w:val="00765F85"/>
    <w:rsid w:val="007662E6"/>
    <w:rsid w:val="007663F4"/>
    <w:rsid w:val="00766938"/>
    <w:rsid w:val="00766ECF"/>
    <w:rsid w:val="00767124"/>
    <w:rsid w:val="007718EA"/>
    <w:rsid w:val="00771BC5"/>
    <w:rsid w:val="00771CC1"/>
    <w:rsid w:val="00773BAA"/>
    <w:rsid w:val="007744DD"/>
    <w:rsid w:val="00774D1F"/>
    <w:rsid w:val="00776D4A"/>
    <w:rsid w:val="0077765B"/>
    <w:rsid w:val="00777F30"/>
    <w:rsid w:val="00780CB8"/>
    <w:rsid w:val="00782471"/>
    <w:rsid w:val="00782D71"/>
    <w:rsid w:val="007837BD"/>
    <w:rsid w:val="007846C9"/>
    <w:rsid w:val="00784CEB"/>
    <w:rsid w:val="0078594C"/>
    <w:rsid w:val="00785B13"/>
    <w:rsid w:val="00785DAF"/>
    <w:rsid w:val="0078614E"/>
    <w:rsid w:val="00786659"/>
    <w:rsid w:val="00786E7F"/>
    <w:rsid w:val="007904F2"/>
    <w:rsid w:val="00791955"/>
    <w:rsid w:val="00791CCE"/>
    <w:rsid w:val="00791EA1"/>
    <w:rsid w:val="00793546"/>
    <w:rsid w:val="00794AA0"/>
    <w:rsid w:val="00794CF0"/>
    <w:rsid w:val="00795F48"/>
    <w:rsid w:val="0079679E"/>
    <w:rsid w:val="00797A6A"/>
    <w:rsid w:val="00797B5E"/>
    <w:rsid w:val="007A0D16"/>
    <w:rsid w:val="007A137D"/>
    <w:rsid w:val="007A40DC"/>
    <w:rsid w:val="007A4E7E"/>
    <w:rsid w:val="007A57D1"/>
    <w:rsid w:val="007A5A43"/>
    <w:rsid w:val="007A72E9"/>
    <w:rsid w:val="007A74F5"/>
    <w:rsid w:val="007A766C"/>
    <w:rsid w:val="007B03F4"/>
    <w:rsid w:val="007B067E"/>
    <w:rsid w:val="007B0BC3"/>
    <w:rsid w:val="007B0DC8"/>
    <w:rsid w:val="007B10B6"/>
    <w:rsid w:val="007B199A"/>
    <w:rsid w:val="007B4E32"/>
    <w:rsid w:val="007B56A5"/>
    <w:rsid w:val="007B5D36"/>
    <w:rsid w:val="007B6516"/>
    <w:rsid w:val="007B6A9D"/>
    <w:rsid w:val="007B70A1"/>
    <w:rsid w:val="007B7160"/>
    <w:rsid w:val="007B74EF"/>
    <w:rsid w:val="007B7D29"/>
    <w:rsid w:val="007C01C3"/>
    <w:rsid w:val="007C0E57"/>
    <w:rsid w:val="007C0FF1"/>
    <w:rsid w:val="007C37EA"/>
    <w:rsid w:val="007C38E7"/>
    <w:rsid w:val="007C39ED"/>
    <w:rsid w:val="007C3C32"/>
    <w:rsid w:val="007C3E1D"/>
    <w:rsid w:val="007C412E"/>
    <w:rsid w:val="007C42BF"/>
    <w:rsid w:val="007C474D"/>
    <w:rsid w:val="007C79ED"/>
    <w:rsid w:val="007D0CF2"/>
    <w:rsid w:val="007D2208"/>
    <w:rsid w:val="007D24FB"/>
    <w:rsid w:val="007D2738"/>
    <w:rsid w:val="007D3323"/>
    <w:rsid w:val="007D3F40"/>
    <w:rsid w:val="007D46A2"/>
    <w:rsid w:val="007D47D7"/>
    <w:rsid w:val="007E04E7"/>
    <w:rsid w:val="007E2472"/>
    <w:rsid w:val="007E2A6D"/>
    <w:rsid w:val="007E2E48"/>
    <w:rsid w:val="007E33B3"/>
    <w:rsid w:val="007E3C56"/>
    <w:rsid w:val="007E578B"/>
    <w:rsid w:val="007E5BDE"/>
    <w:rsid w:val="007E5EAC"/>
    <w:rsid w:val="007E6216"/>
    <w:rsid w:val="007E7462"/>
    <w:rsid w:val="007E7BE5"/>
    <w:rsid w:val="007F0D21"/>
    <w:rsid w:val="007F1673"/>
    <w:rsid w:val="007F1875"/>
    <w:rsid w:val="007F18C7"/>
    <w:rsid w:val="007F2275"/>
    <w:rsid w:val="007F3611"/>
    <w:rsid w:val="007F3E51"/>
    <w:rsid w:val="007F4522"/>
    <w:rsid w:val="007F4D5E"/>
    <w:rsid w:val="007F5A1E"/>
    <w:rsid w:val="007F5C48"/>
    <w:rsid w:val="007F5E70"/>
    <w:rsid w:val="007F775F"/>
    <w:rsid w:val="008001E9"/>
    <w:rsid w:val="00801B46"/>
    <w:rsid w:val="00802086"/>
    <w:rsid w:val="0080240D"/>
    <w:rsid w:val="00802564"/>
    <w:rsid w:val="008029E3"/>
    <w:rsid w:val="00802BEF"/>
    <w:rsid w:val="00802FFE"/>
    <w:rsid w:val="008036A0"/>
    <w:rsid w:val="00803AA6"/>
    <w:rsid w:val="00803F01"/>
    <w:rsid w:val="008040A7"/>
    <w:rsid w:val="0080410F"/>
    <w:rsid w:val="008041A8"/>
    <w:rsid w:val="008048E3"/>
    <w:rsid w:val="008051C0"/>
    <w:rsid w:val="0080536D"/>
    <w:rsid w:val="008057B1"/>
    <w:rsid w:val="00805986"/>
    <w:rsid w:val="0080599D"/>
    <w:rsid w:val="008061FF"/>
    <w:rsid w:val="00806314"/>
    <w:rsid w:val="00806D48"/>
    <w:rsid w:val="00807918"/>
    <w:rsid w:val="00807E45"/>
    <w:rsid w:val="00810F3D"/>
    <w:rsid w:val="0081147E"/>
    <w:rsid w:val="0081171F"/>
    <w:rsid w:val="00811AE2"/>
    <w:rsid w:val="0081262C"/>
    <w:rsid w:val="00812817"/>
    <w:rsid w:val="00812BE1"/>
    <w:rsid w:val="00813154"/>
    <w:rsid w:val="00813980"/>
    <w:rsid w:val="00813C8D"/>
    <w:rsid w:val="008149EE"/>
    <w:rsid w:val="008150A7"/>
    <w:rsid w:val="00816104"/>
    <w:rsid w:val="00816BD8"/>
    <w:rsid w:val="0081783F"/>
    <w:rsid w:val="0082070D"/>
    <w:rsid w:val="008213DB"/>
    <w:rsid w:val="00823235"/>
    <w:rsid w:val="00823BD4"/>
    <w:rsid w:val="00823C87"/>
    <w:rsid w:val="00824155"/>
    <w:rsid w:val="0082431B"/>
    <w:rsid w:val="008245A0"/>
    <w:rsid w:val="00824702"/>
    <w:rsid w:val="00825A61"/>
    <w:rsid w:val="00825AFA"/>
    <w:rsid w:val="0082610D"/>
    <w:rsid w:val="00826583"/>
    <w:rsid w:val="00826DFB"/>
    <w:rsid w:val="008279CB"/>
    <w:rsid w:val="00830433"/>
    <w:rsid w:val="00830EAA"/>
    <w:rsid w:val="008317D9"/>
    <w:rsid w:val="00831B97"/>
    <w:rsid w:val="00832243"/>
    <w:rsid w:val="00833395"/>
    <w:rsid w:val="00833E75"/>
    <w:rsid w:val="0084198F"/>
    <w:rsid w:val="00842496"/>
    <w:rsid w:val="00842DCD"/>
    <w:rsid w:val="00842E0D"/>
    <w:rsid w:val="0084343A"/>
    <w:rsid w:val="00843600"/>
    <w:rsid w:val="0084369A"/>
    <w:rsid w:val="0084448C"/>
    <w:rsid w:val="00845817"/>
    <w:rsid w:val="008463F5"/>
    <w:rsid w:val="008469DA"/>
    <w:rsid w:val="00847389"/>
    <w:rsid w:val="008500D9"/>
    <w:rsid w:val="00850649"/>
    <w:rsid w:val="008510BE"/>
    <w:rsid w:val="00851407"/>
    <w:rsid w:val="008515D6"/>
    <w:rsid w:val="008521E3"/>
    <w:rsid w:val="008528F9"/>
    <w:rsid w:val="00852DDF"/>
    <w:rsid w:val="008534FF"/>
    <w:rsid w:val="00853D61"/>
    <w:rsid w:val="008549D8"/>
    <w:rsid w:val="008550B9"/>
    <w:rsid w:val="0085696B"/>
    <w:rsid w:val="0085755A"/>
    <w:rsid w:val="00857CA7"/>
    <w:rsid w:val="00860E11"/>
    <w:rsid w:val="008612E5"/>
    <w:rsid w:val="00862F8D"/>
    <w:rsid w:val="00865284"/>
    <w:rsid w:val="00865341"/>
    <w:rsid w:val="00865B96"/>
    <w:rsid w:val="00866E11"/>
    <w:rsid w:val="008677FB"/>
    <w:rsid w:val="0087028F"/>
    <w:rsid w:val="0087043F"/>
    <w:rsid w:val="0087131F"/>
    <w:rsid w:val="00871C04"/>
    <w:rsid w:val="00872183"/>
    <w:rsid w:val="0087225E"/>
    <w:rsid w:val="00872878"/>
    <w:rsid w:val="00872BC9"/>
    <w:rsid w:val="00872CA6"/>
    <w:rsid w:val="0087348F"/>
    <w:rsid w:val="008737AD"/>
    <w:rsid w:val="00874C9C"/>
    <w:rsid w:val="0087696D"/>
    <w:rsid w:val="0087784D"/>
    <w:rsid w:val="00880274"/>
    <w:rsid w:val="00880389"/>
    <w:rsid w:val="00880D76"/>
    <w:rsid w:val="008814CE"/>
    <w:rsid w:val="00881AEB"/>
    <w:rsid w:val="0088279B"/>
    <w:rsid w:val="00882A09"/>
    <w:rsid w:val="008830C7"/>
    <w:rsid w:val="008840AC"/>
    <w:rsid w:val="00884E18"/>
    <w:rsid w:val="00884E65"/>
    <w:rsid w:val="00884E77"/>
    <w:rsid w:val="008865AF"/>
    <w:rsid w:val="0088716C"/>
    <w:rsid w:val="008903DF"/>
    <w:rsid w:val="00891616"/>
    <w:rsid w:val="0089175A"/>
    <w:rsid w:val="008934BA"/>
    <w:rsid w:val="00893E1D"/>
    <w:rsid w:val="008950AC"/>
    <w:rsid w:val="0089513F"/>
    <w:rsid w:val="0089518F"/>
    <w:rsid w:val="008960D6"/>
    <w:rsid w:val="00896E93"/>
    <w:rsid w:val="00897759"/>
    <w:rsid w:val="008A054B"/>
    <w:rsid w:val="008A0944"/>
    <w:rsid w:val="008A0B02"/>
    <w:rsid w:val="008A115C"/>
    <w:rsid w:val="008A1AA4"/>
    <w:rsid w:val="008A37A7"/>
    <w:rsid w:val="008A4529"/>
    <w:rsid w:val="008A6686"/>
    <w:rsid w:val="008A77A0"/>
    <w:rsid w:val="008A7D18"/>
    <w:rsid w:val="008B09A9"/>
    <w:rsid w:val="008B1FAF"/>
    <w:rsid w:val="008B3702"/>
    <w:rsid w:val="008B4FC5"/>
    <w:rsid w:val="008B517B"/>
    <w:rsid w:val="008B5BD8"/>
    <w:rsid w:val="008C0DEE"/>
    <w:rsid w:val="008C1691"/>
    <w:rsid w:val="008C2E98"/>
    <w:rsid w:val="008C2FA1"/>
    <w:rsid w:val="008C324E"/>
    <w:rsid w:val="008C41AB"/>
    <w:rsid w:val="008C4DCE"/>
    <w:rsid w:val="008C6E17"/>
    <w:rsid w:val="008C6EE4"/>
    <w:rsid w:val="008C70C8"/>
    <w:rsid w:val="008D0466"/>
    <w:rsid w:val="008D240F"/>
    <w:rsid w:val="008D2C58"/>
    <w:rsid w:val="008D2D1D"/>
    <w:rsid w:val="008D4661"/>
    <w:rsid w:val="008D4A99"/>
    <w:rsid w:val="008D4D49"/>
    <w:rsid w:val="008D4ECC"/>
    <w:rsid w:val="008D5806"/>
    <w:rsid w:val="008D5AB5"/>
    <w:rsid w:val="008D75B3"/>
    <w:rsid w:val="008E075C"/>
    <w:rsid w:val="008E25BE"/>
    <w:rsid w:val="008E2CDE"/>
    <w:rsid w:val="008E3B99"/>
    <w:rsid w:val="008E4162"/>
    <w:rsid w:val="008E4895"/>
    <w:rsid w:val="008E4972"/>
    <w:rsid w:val="008E4D0E"/>
    <w:rsid w:val="008E6919"/>
    <w:rsid w:val="008E7404"/>
    <w:rsid w:val="008F0DD6"/>
    <w:rsid w:val="008F10A9"/>
    <w:rsid w:val="008F1CEC"/>
    <w:rsid w:val="008F26D7"/>
    <w:rsid w:val="008F3A05"/>
    <w:rsid w:val="008F3B53"/>
    <w:rsid w:val="008F3E89"/>
    <w:rsid w:val="008F42F8"/>
    <w:rsid w:val="008F447C"/>
    <w:rsid w:val="008F45EF"/>
    <w:rsid w:val="008F4E4A"/>
    <w:rsid w:val="008F7976"/>
    <w:rsid w:val="00900193"/>
    <w:rsid w:val="00900ECB"/>
    <w:rsid w:val="0090190E"/>
    <w:rsid w:val="00901AC9"/>
    <w:rsid w:val="00901B21"/>
    <w:rsid w:val="00901BC7"/>
    <w:rsid w:val="009026DA"/>
    <w:rsid w:val="00904823"/>
    <w:rsid w:val="00904F0A"/>
    <w:rsid w:val="00905CCA"/>
    <w:rsid w:val="00905EA0"/>
    <w:rsid w:val="0090706B"/>
    <w:rsid w:val="00907D73"/>
    <w:rsid w:val="00910824"/>
    <w:rsid w:val="009108BA"/>
    <w:rsid w:val="00910A9E"/>
    <w:rsid w:val="00910DCC"/>
    <w:rsid w:val="00912382"/>
    <w:rsid w:val="009125B3"/>
    <w:rsid w:val="00912A6A"/>
    <w:rsid w:val="0091355E"/>
    <w:rsid w:val="00913750"/>
    <w:rsid w:val="00915171"/>
    <w:rsid w:val="00915801"/>
    <w:rsid w:val="009158EF"/>
    <w:rsid w:val="00916287"/>
    <w:rsid w:val="00916E71"/>
    <w:rsid w:val="00917872"/>
    <w:rsid w:val="0091796A"/>
    <w:rsid w:val="009179E6"/>
    <w:rsid w:val="0092061B"/>
    <w:rsid w:val="00920B0A"/>
    <w:rsid w:val="00921623"/>
    <w:rsid w:val="009216FB"/>
    <w:rsid w:val="009225A2"/>
    <w:rsid w:val="00922C2C"/>
    <w:rsid w:val="00923435"/>
    <w:rsid w:val="00924808"/>
    <w:rsid w:val="00924F46"/>
    <w:rsid w:val="009264D9"/>
    <w:rsid w:val="00926A56"/>
    <w:rsid w:val="00926DE1"/>
    <w:rsid w:val="009271E1"/>
    <w:rsid w:val="00927805"/>
    <w:rsid w:val="00927FF4"/>
    <w:rsid w:val="00931F60"/>
    <w:rsid w:val="0093259A"/>
    <w:rsid w:val="009330DE"/>
    <w:rsid w:val="00933125"/>
    <w:rsid w:val="00933C85"/>
    <w:rsid w:val="00934E9B"/>
    <w:rsid w:val="00936740"/>
    <w:rsid w:val="009368D7"/>
    <w:rsid w:val="009373FE"/>
    <w:rsid w:val="0094117B"/>
    <w:rsid w:val="00941306"/>
    <w:rsid w:val="009413E2"/>
    <w:rsid w:val="009416CE"/>
    <w:rsid w:val="00942A49"/>
    <w:rsid w:val="00942D09"/>
    <w:rsid w:val="009436DF"/>
    <w:rsid w:val="00943880"/>
    <w:rsid w:val="009444CD"/>
    <w:rsid w:val="00944614"/>
    <w:rsid w:val="0094461E"/>
    <w:rsid w:val="00944DF4"/>
    <w:rsid w:val="009451C2"/>
    <w:rsid w:val="009454F0"/>
    <w:rsid w:val="00945696"/>
    <w:rsid w:val="00947015"/>
    <w:rsid w:val="00947434"/>
    <w:rsid w:val="00950254"/>
    <w:rsid w:val="00950C45"/>
    <w:rsid w:val="00951841"/>
    <w:rsid w:val="00951854"/>
    <w:rsid w:val="009521B8"/>
    <w:rsid w:val="0095246B"/>
    <w:rsid w:val="00952D15"/>
    <w:rsid w:val="00952EDF"/>
    <w:rsid w:val="00954E00"/>
    <w:rsid w:val="009563E1"/>
    <w:rsid w:val="00956525"/>
    <w:rsid w:val="00957A7B"/>
    <w:rsid w:val="00957DFA"/>
    <w:rsid w:val="0096019F"/>
    <w:rsid w:val="0096050E"/>
    <w:rsid w:val="00960584"/>
    <w:rsid w:val="009606F1"/>
    <w:rsid w:val="0096175F"/>
    <w:rsid w:val="00961ECE"/>
    <w:rsid w:val="00962C72"/>
    <w:rsid w:val="009632F0"/>
    <w:rsid w:val="00964972"/>
    <w:rsid w:val="00964EC5"/>
    <w:rsid w:val="00965CC6"/>
    <w:rsid w:val="0096641F"/>
    <w:rsid w:val="00966677"/>
    <w:rsid w:val="009671F7"/>
    <w:rsid w:val="0096728A"/>
    <w:rsid w:val="009679EE"/>
    <w:rsid w:val="00967C16"/>
    <w:rsid w:val="00973D33"/>
    <w:rsid w:val="009751C6"/>
    <w:rsid w:val="00975250"/>
    <w:rsid w:val="00975E5A"/>
    <w:rsid w:val="00976491"/>
    <w:rsid w:val="009765C1"/>
    <w:rsid w:val="00977285"/>
    <w:rsid w:val="00977305"/>
    <w:rsid w:val="00977F44"/>
    <w:rsid w:val="009806FB"/>
    <w:rsid w:val="00981C0A"/>
    <w:rsid w:val="00982D00"/>
    <w:rsid w:val="00983236"/>
    <w:rsid w:val="009840DB"/>
    <w:rsid w:val="00984693"/>
    <w:rsid w:val="00985330"/>
    <w:rsid w:val="00985420"/>
    <w:rsid w:val="00985C0D"/>
    <w:rsid w:val="00985CC4"/>
    <w:rsid w:val="0098649A"/>
    <w:rsid w:val="00986EDA"/>
    <w:rsid w:val="0099011C"/>
    <w:rsid w:val="0099206C"/>
    <w:rsid w:val="00995915"/>
    <w:rsid w:val="009A0D6C"/>
    <w:rsid w:val="009A0DFF"/>
    <w:rsid w:val="009A1660"/>
    <w:rsid w:val="009A1EE0"/>
    <w:rsid w:val="009A213A"/>
    <w:rsid w:val="009A2D08"/>
    <w:rsid w:val="009A3983"/>
    <w:rsid w:val="009A4FCA"/>
    <w:rsid w:val="009A5636"/>
    <w:rsid w:val="009A5F20"/>
    <w:rsid w:val="009A656A"/>
    <w:rsid w:val="009B0680"/>
    <w:rsid w:val="009B1AF7"/>
    <w:rsid w:val="009B1C95"/>
    <w:rsid w:val="009B3747"/>
    <w:rsid w:val="009B3CC9"/>
    <w:rsid w:val="009B4456"/>
    <w:rsid w:val="009B45F2"/>
    <w:rsid w:val="009B5597"/>
    <w:rsid w:val="009B573F"/>
    <w:rsid w:val="009B5798"/>
    <w:rsid w:val="009B5AB6"/>
    <w:rsid w:val="009B5B3A"/>
    <w:rsid w:val="009B687A"/>
    <w:rsid w:val="009B6B2B"/>
    <w:rsid w:val="009B788A"/>
    <w:rsid w:val="009B7BA4"/>
    <w:rsid w:val="009B7D7C"/>
    <w:rsid w:val="009C064B"/>
    <w:rsid w:val="009C0E84"/>
    <w:rsid w:val="009C0FC3"/>
    <w:rsid w:val="009C17B3"/>
    <w:rsid w:val="009C21CC"/>
    <w:rsid w:val="009C24E7"/>
    <w:rsid w:val="009C32C9"/>
    <w:rsid w:val="009C36D7"/>
    <w:rsid w:val="009C3DF6"/>
    <w:rsid w:val="009C3EC1"/>
    <w:rsid w:val="009C5662"/>
    <w:rsid w:val="009C57F8"/>
    <w:rsid w:val="009C5814"/>
    <w:rsid w:val="009C62E9"/>
    <w:rsid w:val="009C6E3B"/>
    <w:rsid w:val="009D017C"/>
    <w:rsid w:val="009D05AF"/>
    <w:rsid w:val="009D0C2C"/>
    <w:rsid w:val="009D2F54"/>
    <w:rsid w:val="009D4BA3"/>
    <w:rsid w:val="009D545D"/>
    <w:rsid w:val="009D6332"/>
    <w:rsid w:val="009D6718"/>
    <w:rsid w:val="009D72A7"/>
    <w:rsid w:val="009D7BDE"/>
    <w:rsid w:val="009E0892"/>
    <w:rsid w:val="009E0E9C"/>
    <w:rsid w:val="009E1040"/>
    <w:rsid w:val="009E4C5C"/>
    <w:rsid w:val="009E58B3"/>
    <w:rsid w:val="009E5B1D"/>
    <w:rsid w:val="009E61C2"/>
    <w:rsid w:val="009E6615"/>
    <w:rsid w:val="009E66B1"/>
    <w:rsid w:val="009E699E"/>
    <w:rsid w:val="009E75C4"/>
    <w:rsid w:val="009F0142"/>
    <w:rsid w:val="009F02DD"/>
    <w:rsid w:val="009F06FE"/>
    <w:rsid w:val="009F0B9A"/>
    <w:rsid w:val="009F1233"/>
    <w:rsid w:val="009F152A"/>
    <w:rsid w:val="009F216E"/>
    <w:rsid w:val="009F2F25"/>
    <w:rsid w:val="009F3F70"/>
    <w:rsid w:val="009F47EF"/>
    <w:rsid w:val="009F49FA"/>
    <w:rsid w:val="009F4C60"/>
    <w:rsid w:val="009F4D0B"/>
    <w:rsid w:val="009F5B2E"/>
    <w:rsid w:val="009F6B1B"/>
    <w:rsid w:val="009F6EA9"/>
    <w:rsid w:val="00A001C1"/>
    <w:rsid w:val="00A007D7"/>
    <w:rsid w:val="00A0173B"/>
    <w:rsid w:val="00A0221C"/>
    <w:rsid w:val="00A029F9"/>
    <w:rsid w:val="00A02B44"/>
    <w:rsid w:val="00A031F0"/>
    <w:rsid w:val="00A0326C"/>
    <w:rsid w:val="00A0360B"/>
    <w:rsid w:val="00A05826"/>
    <w:rsid w:val="00A05CAA"/>
    <w:rsid w:val="00A05CC5"/>
    <w:rsid w:val="00A05DAD"/>
    <w:rsid w:val="00A06496"/>
    <w:rsid w:val="00A067D0"/>
    <w:rsid w:val="00A06880"/>
    <w:rsid w:val="00A07740"/>
    <w:rsid w:val="00A07828"/>
    <w:rsid w:val="00A105AC"/>
    <w:rsid w:val="00A116A3"/>
    <w:rsid w:val="00A124E1"/>
    <w:rsid w:val="00A1268F"/>
    <w:rsid w:val="00A12B14"/>
    <w:rsid w:val="00A137E2"/>
    <w:rsid w:val="00A13948"/>
    <w:rsid w:val="00A177D8"/>
    <w:rsid w:val="00A211A8"/>
    <w:rsid w:val="00A21AA5"/>
    <w:rsid w:val="00A21DBF"/>
    <w:rsid w:val="00A2206D"/>
    <w:rsid w:val="00A224ED"/>
    <w:rsid w:val="00A23418"/>
    <w:rsid w:val="00A236AD"/>
    <w:rsid w:val="00A23F27"/>
    <w:rsid w:val="00A24339"/>
    <w:rsid w:val="00A2531D"/>
    <w:rsid w:val="00A26A05"/>
    <w:rsid w:val="00A26AEF"/>
    <w:rsid w:val="00A279DD"/>
    <w:rsid w:val="00A30539"/>
    <w:rsid w:val="00A32329"/>
    <w:rsid w:val="00A32E25"/>
    <w:rsid w:val="00A34433"/>
    <w:rsid w:val="00A3452A"/>
    <w:rsid w:val="00A34A23"/>
    <w:rsid w:val="00A34D52"/>
    <w:rsid w:val="00A363BF"/>
    <w:rsid w:val="00A37383"/>
    <w:rsid w:val="00A4140F"/>
    <w:rsid w:val="00A4239F"/>
    <w:rsid w:val="00A43471"/>
    <w:rsid w:val="00A435D6"/>
    <w:rsid w:val="00A44551"/>
    <w:rsid w:val="00A447FF"/>
    <w:rsid w:val="00A44810"/>
    <w:rsid w:val="00A45281"/>
    <w:rsid w:val="00A45F60"/>
    <w:rsid w:val="00A46B46"/>
    <w:rsid w:val="00A46D9B"/>
    <w:rsid w:val="00A46E3A"/>
    <w:rsid w:val="00A471AE"/>
    <w:rsid w:val="00A50B60"/>
    <w:rsid w:val="00A50E33"/>
    <w:rsid w:val="00A51929"/>
    <w:rsid w:val="00A529C2"/>
    <w:rsid w:val="00A52C19"/>
    <w:rsid w:val="00A531E1"/>
    <w:rsid w:val="00A54443"/>
    <w:rsid w:val="00A54CB4"/>
    <w:rsid w:val="00A559A3"/>
    <w:rsid w:val="00A56835"/>
    <w:rsid w:val="00A56A86"/>
    <w:rsid w:val="00A56D63"/>
    <w:rsid w:val="00A576DC"/>
    <w:rsid w:val="00A608B6"/>
    <w:rsid w:val="00A60B70"/>
    <w:rsid w:val="00A6115E"/>
    <w:rsid w:val="00A62C55"/>
    <w:rsid w:val="00A62D8B"/>
    <w:rsid w:val="00A637F3"/>
    <w:rsid w:val="00A639A8"/>
    <w:rsid w:val="00A63B7A"/>
    <w:rsid w:val="00A63BC1"/>
    <w:rsid w:val="00A64335"/>
    <w:rsid w:val="00A65033"/>
    <w:rsid w:val="00A6631F"/>
    <w:rsid w:val="00A66EE9"/>
    <w:rsid w:val="00A673D1"/>
    <w:rsid w:val="00A67726"/>
    <w:rsid w:val="00A70E4B"/>
    <w:rsid w:val="00A714AA"/>
    <w:rsid w:val="00A71B93"/>
    <w:rsid w:val="00A73681"/>
    <w:rsid w:val="00A73B70"/>
    <w:rsid w:val="00A73D79"/>
    <w:rsid w:val="00A74CB8"/>
    <w:rsid w:val="00A756E8"/>
    <w:rsid w:val="00A7603C"/>
    <w:rsid w:val="00A775BC"/>
    <w:rsid w:val="00A777F4"/>
    <w:rsid w:val="00A80CFF"/>
    <w:rsid w:val="00A81916"/>
    <w:rsid w:val="00A81DC3"/>
    <w:rsid w:val="00A841BD"/>
    <w:rsid w:val="00A84D33"/>
    <w:rsid w:val="00A8573E"/>
    <w:rsid w:val="00A85875"/>
    <w:rsid w:val="00A863A9"/>
    <w:rsid w:val="00A874EB"/>
    <w:rsid w:val="00A87FA5"/>
    <w:rsid w:val="00A90B1F"/>
    <w:rsid w:val="00A90D05"/>
    <w:rsid w:val="00A90D37"/>
    <w:rsid w:val="00A90E48"/>
    <w:rsid w:val="00A90F63"/>
    <w:rsid w:val="00A92346"/>
    <w:rsid w:val="00A93613"/>
    <w:rsid w:val="00A93C45"/>
    <w:rsid w:val="00A93D5C"/>
    <w:rsid w:val="00A94132"/>
    <w:rsid w:val="00A955B5"/>
    <w:rsid w:val="00A95CFC"/>
    <w:rsid w:val="00A971B3"/>
    <w:rsid w:val="00A97951"/>
    <w:rsid w:val="00A97FFE"/>
    <w:rsid w:val="00AA11F0"/>
    <w:rsid w:val="00AA13F3"/>
    <w:rsid w:val="00AA215A"/>
    <w:rsid w:val="00AA2489"/>
    <w:rsid w:val="00AA2527"/>
    <w:rsid w:val="00AA2F9F"/>
    <w:rsid w:val="00AA374C"/>
    <w:rsid w:val="00AA3865"/>
    <w:rsid w:val="00AA3AE4"/>
    <w:rsid w:val="00AA3ECB"/>
    <w:rsid w:val="00AA4021"/>
    <w:rsid w:val="00AA5E98"/>
    <w:rsid w:val="00AA5F7A"/>
    <w:rsid w:val="00AA6115"/>
    <w:rsid w:val="00AA64F9"/>
    <w:rsid w:val="00AA6652"/>
    <w:rsid w:val="00AA6687"/>
    <w:rsid w:val="00AA6A9B"/>
    <w:rsid w:val="00AA7FC4"/>
    <w:rsid w:val="00AB0C85"/>
    <w:rsid w:val="00AB146C"/>
    <w:rsid w:val="00AB1B7B"/>
    <w:rsid w:val="00AB3C5D"/>
    <w:rsid w:val="00AB53F4"/>
    <w:rsid w:val="00AB5DE5"/>
    <w:rsid w:val="00AB5EB5"/>
    <w:rsid w:val="00AB5FB6"/>
    <w:rsid w:val="00AB6442"/>
    <w:rsid w:val="00AB65EE"/>
    <w:rsid w:val="00AB6E51"/>
    <w:rsid w:val="00AB7712"/>
    <w:rsid w:val="00AC04BD"/>
    <w:rsid w:val="00AC1B8C"/>
    <w:rsid w:val="00AC230B"/>
    <w:rsid w:val="00AC2777"/>
    <w:rsid w:val="00AC337D"/>
    <w:rsid w:val="00AC350C"/>
    <w:rsid w:val="00AC38F9"/>
    <w:rsid w:val="00AC3D27"/>
    <w:rsid w:val="00AC3DE5"/>
    <w:rsid w:val="00AC3E09"/>
    <w:rsid w:val="00AC41D1"/>
    <w:rsid w:val="00AC5BC7"/>
    <w:rsid w:val="00AC6015"/>
    <w:rsid w:val="00AC68B3"/>
    <w:rsid w:val="00AC77D1"/>
    <w:rsid w:val="00AD009B"/>
    <w:rsid w:val="00AD1542"/>
    <w:rsid w:val="00AD254C"/>
    <w:rsid w:val="00AD28C4"/>
    <w:rsid w:val="00AD2B9B"/>
    <w:rsid w:val="00AD3D25"/>
    <w:rsid w:val="00AD48A8"/>
    <w:rsid w:val="00AD4A6A"/>
    <w:rsid w:val="00AD5D08"/>
    <w:rsid w:val="00AD60AA"/>
    <w:rsid w:val="00AD663F"/>
    <w:rsid w:val="00AD694C"/>
    <w:rsid w:val="00AD7186"/>
    <w:rsid w:val="00AE28DE"/>
    <w:rsid w:val="00AE2B9F"/>
    <w:rsid w:val="00AE2DD7"/>
    <w:rsid w:val="00AE32E5"/>
    <w:rsid w:val="00AE39B2"/>
    <w:rsid w:val="00AE7441"/>
    <w:rsid w:val="00AE7973"/>
    <w:rsid w:val="00AE7B66"/>
    <w:rsid w:val="00AE7EEF"/>
    <w:rsid w:val="00AF00DE"/>
    <w:rsid w:val="00AF0C41"/>
    <w:rsid w:val="00AF446E"/>
    <w:rsid w:val="00AF50E9"/>
    <w:rsid w:val="00AF61F8"/>
    <w:rsid w:val="00AF6DE9"/>
    <w:rsid w:val="00AF6F14"/>
    <w:rsid w:val="00B01B3B"/>
    <w:rsid w:val="00B01CF7"/>
    <w:rsid w:val="00B01D1D"/>
    <w:rsid w:val="00B0208C"/>
    <w:rsid w:val="00B021ED"/>
    <w:rsid w:val="00B02C5C"/>
    <w:rsid w:val="00B02EB5"/>
    <w:rsid w:val="00B03804"/>
    <w:rsid w:val="00B03880"/>
    <w:rsid w:val="00B03CB6"/>
    <w:rsid w:val="00B057C1"/>
    <w:rsid w:val="00B05A40"/>
    <w:rsid w:val="00B06CCD"/>
    <w:rsid w:val="00B103D7"/>
    <w:rsid w:val="00B10779"/>
    <w:rsid w:val="00B1142B"/>
    <w:rsid w:val="00B118FD"/>
    <w:rsid w:val="00B12F81"/>
    <w:rsid w:val="00B13072"/>
    <w:rsid w:val="00B135A5"/>
    <w:rsid w:val="00B13C2F"/>
    <w:rsid w:val="00B13DE5"/>
    <w:rsid w:val="00B14B93"/>
    <w:rsid w:val="00B152A1"/>
    <w:rsid w:val="00B155CC"/>
    <w:rsid w:val="00B15782"/>
    <w:rsid w:val="00B167D9"/>
    <w:rsid w:val="00B172E3"/>
    <w:rsid w:val="00B174BC"/>
    <w:rsid w:val="00B17F37"/>
    <w:rsid w:val="00B222D3"/>
    <w:rsid w:val="00B229E6"/>
    <w:rsid w:val="00B23335"/>
    <w:rsid w:val="00B2372E"/>
    <w:rsid w:val="00B23E18"/>
    <w:rsid w:val="00B241FD"/>
    <w:rsid w:val="00B254C8"/>
    <w:rsid w:val="00B25730"/>
    <w:rsid w:val="00B261B5"/>
    <w:rsid w:val="00B27D1D"/>
    <w:rsid w:val="00B30003"/>
    <w:rsid w:val="00B3056D"/>
    <w:rsid w:val="00B30B83"/>
    <w:rsid w:val="00B33A9F"/>
    <w:rsid w:val="00B34858"/>
    <w:rsid w:val="00B3552E"/>
    <w:rsid w:val="00B357E8"/>
    <w:rsid w:val="00B3584D"/>
    <w:rsid w:val="00B35DB1"/>
    <w:rsid w:val="00B365EC"/>
    <w:rsid w:val="00B402EF"/>
    <w:rsid w:val="00B40608"/>
    <w:rsid w:val="00B407D9"/>
    <w:rsid w:val="00B40BAC"/>
    <w:rsid w:val="00B418D5"/>
    <w:rsid w:val="00B41BAA"/>
    <w:rsid w:val="00B4510D"/>
    <w:rsid w:val="00B464B3"/>
    <w:rsid w:val="00B507B0"/>
    <w:rsid w:val="00B514E5"/>
    <w:rsid w:val="00B515AC"/>
    <w:rsid w:val="00B519B5"/>
    <w:rsid w:val="00B51E2D"/>
    <w:rsid w:val="00B51EF2"/>
    <w:rsid w:val="00B522AF"/>
    <w:rsid w:val="00B525C6"/>
    <w:rsid w:val="00B53AFF"/>
    <w:rsid w:val="00B5413A"/>
    <w:rsid w:val="00B55B05"/>
    <w:rsid w:val="00B55CCF"/>
    <w:rsid w:val="00B57865"/>
    <w:rsid w:val="00B5795B"/>
    <w:rsid w:val="00B60A48"/>
    <w:rsid w:val="00B64462"/>
    <w:rsid w:val="00B65078"/>
    <w:rsid w:val="00B6582C"/>
    <w:rsid w:val="00B659E5"/>
    <w:rsid w:val="00B67AF1"/>
    <w:rsid w:val="00B7015D"/>
    <w:rsid w:val="00B707A9"/>
    <w:rsid w:val="00B709A6"/>
    <w:rsid w:val="00B71578"/>
    <w:rsid w:val="00B72332"/>
    <w:rsid w:val="00B73F7E"/>
    <w:rsid w:val="00B74084"/>
    <w:rsid w:val="00B74B23"/>
    <w:rsid w:val="00B7542D"/>
    <w:rsid w:val="00B754F5"/>
    <w:rsid w:val="00B763F4"/>
    <w:rsid w:val="00B7725E"/>
    <w:rsid w:val="00B77A07"/>
    <w:rsid w:val="00B82C0A"/>
    <w:rsid w:val="00B82D1F"/>
    <w:rsid w:val="00B833B4"/>
    <w:rsid w:val="00B83D07"/>
    <w:rsid w:val="00B84323"/>
    <w:rsid w:val="00B8479A"/>
    <w:rsid w:val="00B8480B"/>
    <w:rsid w:val="00B850A1"/>
    <w:rsid w:val="00B86680"/>
    <w:rsid w:val="00B86D46"/>
    <w:rsid w:val="00B86F53"/>
    <w:rsid w:val="00B8744F"/>
    <w:rsid w:val="00B8767C"/>
    <w:rsid w:val="00B87FD2"/>
    <w:rsid w:val="00B90D67"/>
    <w:rsid w:val="00B942C5"/>
    <w:rsid w:val="00B95063"/>
    <w:rsid w:val="00B9521E"/>
    <w:rsid w:val="00B9529D"/>
    <w:rsid w:val="00B958E5"/>
    <w:rsid w:val="00B95F16"/>
    <w:rsid w:val="00B96CE4"/>
    <w:rsid w:val="00B96E3B"/>
    <w:rsid w:val="00BA0B4B"/>
    <w:rsid w:val="00BA27C9"/>
    <w:rsid w:val="00BA2AF0"/>
    <w:rsid w:val="00BA38FC"/>
    <w:rsid w:val="00BA47FF"/>
    <w:rsid w:val="00BA50CE"/>
    <w:rsid w:val="00BA58B4"/>
    <w:rsid w:val="00BA5EC5"/>
    <w:rsid w:val="00BB03A6"/>
    <w:rsid w:val="00BB1096"/>
    <w:rsid w:val="00BB2485"/>
    <w:rsid w:val="00BB342C"/>
    <w:rsid w:val="00BB3D00"/>
    <w:rsid w:val="00BB40A1"/>
    <w:rsid w:val="00BB423D"/>
    <w:rsid w:val="00BB5DCB"/>
    <w:rsid w:val="00BB63FF"/>
    <w:rsid w:val="00BB64E0"/>
    <w:rsid w:val="00BB747C"/>
    <w:rsid w:val="00BB7741"/>
    <w:rsid w:val="00BB7B80"/>
    <w:rsid w:val="00BB7C80"/>
    <w:rsid w:val="00BC16E4"/>
    <w:rsid w:val="00BC1DDB"/>
    <w:rsid w:val="00BC1E07"/>
    <w:rsid w:val="00BC2C4B"/>
    <w:rsid w:val="00BC308D"/>
    <w:rsid w:val="00BC33C6"/>
    <w:rsid w:val="00BC401F"/>
    <w:rsid w:val="00BC437E"/>
    <w:rsid w:val="00BC4C6B"/>
    <w:rsid w:val="00BC595B"/>
    <w:rsid w:val="00BC5D65"/>
    <w:rsid w:val="00BC6DAC"/>
    <w:rsid w:val="00BD144E"/>
    <w:rsid w:val="00BD146E"/>
    <w:rsid w:val="00BD3FFE"/>
    <w:rsid w:val="00BD45E5"/>
    <w:rsid w:val="00BD527D"/>
    <w:rsid w:val="00BD6123"/>
    <w:rsid w:val="00BD634D"/>
    <w:rsid w:val="00BD6920"/>
    <w:rsid w:val="00BD6D1D"/>
    <w:rsid w:val="00BE0D6A"/>
    <w:rsid w:val="00BE1541"/>
    <w:rsid w:val="00BE2B83"/>
    <w:rsid w:val="00BE3142"/>
    <w:rsid w:val="00BE3429"/>
    <w:rsid w:val="00BE3B48"/>
    <w:rsid w:val="00BE3E4F"/>
    <w:rsid w:val="00BE4C2D"/>
    <w:rsid w:val="00BE4E96"/>
    <w:rsid w:val="00BE5713"/>
    <w:rsid w:val="00BE5986"/>
    <w:rsid w:val="00BE6E03"/>
    <w:rsid w:val="00BE7BDE"/>
    <w:rsid w:val="00BE7CCE"/>
    <w:rsid w:val="00BE7D6B"/>
    <w:rsid w:val="00BF12A7"/>
    <w:rsid w:val="00BF1489"/>
    <w:rsid w:val="00BF1896"/>
    <w:rsid w:val="00BF232A"/>
    <w:rsid w:val="00BF42FF"/>
    <w:rsid w:val="00BF5C80"/>
    <w:rsid w:val="00BF664E"/>
    <w:rsid w:val="00BF6F97"/>
    <w:rsid w:val="00BF7F34"/>
    <w:rsid w:val="00C001C8"/>
    <w:rsid w:val="00C017F0"/>
    <w:rsid w:val="00C02A4B"/>
    <w:rsid w:val="00C04892"/>
    <w:rsid w:val="00C04CF9"/>
    <w:rsid w:val="00C060A3"/>
    <w:rsid w:val="00C06184"/>
    <w:rsid w:val="00C072E2"/>
    <w:rsid w:val="00C07366"/>
    <w:rsid w:val="00C10817"/>
    <w:rsid w:val="00C10A4F"/>
    <w:rsid w:val="00C10ADA"/>
    <w:rsid w:val="00C1223F"/>
    <w:rsid w:val="00C122CE"/>
    <w:rsid w:val="00C12F05"/>
    <w:rsid w:val="00C13046"/>
    <w:rsid w:val="00C1386C"/>
    <w:rsid w:val="00C13DE3"/>
    <w:rsid w:val="00C14207"/>
    <w:rsid w:val="00C16185"/>
    <w:rsid w:val="00C170D3"/>
    <w:rsid w:val="00C178F9"/>
    <w:rsid w:val="00C17A5B"/>
    <w:rsid w:val="00C208B4"/>
    <w:rsid w:val="00C20D11"/>
    <w:rsid w:val="00C21D76"/>
    <w:rsid w:val="00C21ED6"/>
    <w:rsid w:val="00C230CF"/>
    <w:rsid w:val="00C233D6"/>
    <w:rsid w:val="00C241C8"/>
    <w:rsid w:val="00C24BFD"/>
    <w:rsid w:val="00C24E1C"/>
    <w:rsid w:val="00C2663E"/>
    <w:rsid w:val="00C26F87"/>
    <w:rsid w:val="00C2719B"/>
    <w:rsid w:val="00C277DF"/>
    <w:rsid w:val="00C27D53"/>
    <w:rsid w:val="00C30891"/>
    <w:rsid w:val="00C33564"/>
    <w:rsid w:val="00C33AB0"/>
    <w:rsid w:val="00C33FA1"/>
    <w:rsid w:val="00C3536F"/>
    <w:rsid w:val="00C35BE2"/>
    <w:rsid w:val="00C35E92"/>
    <w:rsid w:val="00C367DD"/>
    <w:rsid w:val="00C36E5B"/>
    <w:rsid w:val="00C40DD7"/>
    <w:rsid w:val="00C41E61"/>
    <w:rsid w:val="00C42371"/>
    <w:rsid w:val="00C42760"/>
    <w:rsid w:val="00C427D3"/>
    <w:rsid w:val="00C42AC7"/>
    <w:rsid w:val="00C437BC"/>
    <w:rsid w:val="00C43B5A"/>
    <w:rsid w:val="00C447F0"/>
    <w:rsid w:val="00C45B31"/>
    <w:rsid w:val="00C45CC0"/>
    <w:rsid w:val="00C45CCB"/>
    <w:rsid w:val="00C46452"/>
    <w:rsid w:val="00C50445"/>
    <w:rsid w:val="00C52E1A"/>
    <w:rsid w:val="00C532D4"/>
    <w:rsid w:val="00C539EE"/>
    <w:rsid w:val="00C54095"/>
    <w:rsid w:val="00C5425E"/>
    <w:rsid w:val="00C5476F"/>
    <w:rsid w:val="00C54B0D"/>
    <w:rsid w:val="00C554A4"/>
    <w:rsid w:val="00C559EF"/>
    <w:rsid w:val="00C56357"/>
    <w:rsid w:val="00C579E6"/>
    <w:rsid w:val="00C57AE5"/>
    <w:rsid w:val="00C60C9F"/>
    <w:rsid w:val="00C60CF1"/>
    <w:rsid w:val="00C61390"/>
    <w:rsid w:val="00C616D8"/>
    <w:rsid w:val="00C626CB"/>
    <w:rsid w:val="00C6320B"/>
    <w:rsid w:val="00C66387"/>
    <w:rsid w:val="00C677EF"/>
    <w:rsid w:val="00C70031"/>
    <w:rsid w:val="00C706F1"/>
    <w:rsid w:val="00C70B61"/>
    <w:rsid w:val="00C7124A"/>
    <w:rsid w:val="00C729B5"/>
    <w:rsid w:val="00C73534"/>
    <w:rsid w:val="00C74256"/>
    <w:rsid w:val="00C74F62"/>
    <w:rsid w:val="00C758C4"/>
    <w:rsid w:val="00C76289"/>
    <w:rsid w:val="00C76E79"/>
    <w:rsid w:val="00C81676"/>
    <w:rsid w:val="00C81B34"/>
    <w:rsid w:val="00C82771"/>
    <w:rsid w:val="00C8462C"/>
    <w:rsid w:val="00C851B7"/>
    <w:rsid w:val="00C85C56"/>
    <w:rsid w:val="00C907E3"/>
    <w:rsid w:val="00C9249C"/>
    <w:rsid w:val="00C938BC"/>
    <w:rsid w:val="00C94529"/>
    <w:rsid w:val="00C94AC7"/>
    <w:rsid w:val="00C94F6C"/>
    <w:rsid w:val="00C95916"/>
    <w:rsid w:val="00CA110E"/>
    <w:rsid w:val="00CA1E8B"/>
    <w:rsid w:val="00CA249B"/>
    <w:rsid w:val="00CA26F6"/>
    <w:rsid w:val="00CA3375"/>
    <w:rsid w:val="00CA36F7"/>
    <w:rsid w:val="00CA370F"/>
    <w:rsid w:val="00CA397D"/>
    <w:rsid w:val="00CA3FE7"/>
    <w:rsid w:val="00CA50D6"/>
    <w:rsid w:val="00CA5743"/>
    <w:rsid w:val="00CA5909"/>
    <w:rsid w:val="00CA7C75"/>
    <w:rsid w:val="00CA7D1B"/>
    <w:rsid w:val="00CB000B"/>
    <w:rsid w:val="00CB1999"/>
    <w:rsid w:val="00CB27E5"/>
    <w:rsid w:val="00CB3214"/>
    <w:rsid w:val="00CB401A"/>
    <w:rsid w:val="00CB4DCE"/>
    <w:rsid w:val="00CB5842"/>
    <w:rsid w:val="00CB5C58"/>
    <w:rsid w:val="00CB6738"/>
    <w:rsid w:val="00CB6A1A"/>
    <w:rsid w:val="00CB76B1"/>
    <w:rsid w:val="00CB7DA0"/>
    <w:rsid w:val="00CC03B1"/>
    <w:rsid w:val="00CC1709"/>
    <w:rsid w:val="00CC1D72"/>
    <w:rsid w:val="00CC37FD"/>
    <w:rsid w:val="00CC3947"/>
    <w:rsid w:val="00CC4E8A"/>
    <w:rsid w:val="00CC5337"/>
    <w:rsid w:val="00CC66AD"/>
    <w:rsid w:val="00CC779D"/>
    <w:rsid w:val="00CD04FE"/>
    <w:rsid w:val="00CD0C74"/>
    <w:rsid w:val="00CD10B6"/>
    <w:rsid w:val="00CD2945"/>
    <w:rsid w:val="00CD3006"/>
    <w:rsid w:val="00CD3B42"/>
    <w:rsid w:val="00CD3BCF"/>
    <w:rsid w:val="00CD443B"/>
    <w:rsid w:val="00CD445B"/>
    <w:rsid w:val="00CD6349"/>
    <w:rsid w:val="00CD6995"/>
    <w:rsid w:val="00CD74D6"/>
    <w:rsid w:val="00CD7FFD"/>
    <w:rsid w:val="00CE017A"/>
    <w:rsid w:val="00CE1058"/>
    <w:rsid w:val="00CE117F"/>
    <w:rsid w:val="00CE1271"/>
    <w:rsid w:val="00CE228A"/>
    <w:rsid w:val="00CE2461"/>
    <w:rsid w:val="00CE253F"/>
    <w:rsid w:val="00CE3EC6"/>
    <w:rsid w:val="00CE5CA9"/>
    <w:rsid w:val="00CE621D"/>
    <w:rsid w:val="00CE6E2D"/>
    <w:rsid w:val="00CE6EC2"/>
    <w:rsid w:val="00CE7747"/>
    <w:rsid w:val="00CF0399"/>
    <w:rsid w:val="00CF1AB7"/>
    <w:rsid w:val="00CF2B98"/>
    <w:rsid w:val="00CF5389"/>
    <w:rsid w:val="00CF5505"/>
    <w:rsid w:val="00CF5D09"/>
    <w:rsid w:val="00CF6363"/>
    <w:rsid w:val="00CF6E07"/>
    <w:rsid w:val="00CF7396"/>
    <w:rsid w:val="00D0028C"/>
    <w:rsid w:val="00D006B8"/>
    <w:rsid w:val="00D01143"/>
    <w:rsid w:val="00D03355"/>
    <w:rsid w:val="00D038C1"/>
    <w:rsid w:val="00D040FF"/>
    <w:rsid w:val="00D05006"/>
    <w:rsid w:val="00D05A03"/>
    <w:rsid w:val="00D05CE0"/>
    <w:rsid w:val="00D05E98"/>
    <w:rsid w:val="00D07125"/>
    <w:rsid w:val="00D117C4"/>
    <w:rsid w:val="00D12F64"/>
    <w:rsid w:val="00D12F76"/>
    <w:rsid w:val="00D1570D"/>
    <w:rsid w:val="00D15771"/>
    <w:rsid w:val="00D15BF3"/>
    <w:rsid w:val="00D16C26"/>
    <w:rsid w:val="00D207E4"/>
    <w:rsid w:val="00D20DD9"/>
    <w:rsid w:val="00D241AB"/>
    <w:rsid w:val="00D24AFA"/>
    <w:rsid w:val="00D25F98"/>
    <w:rsid w:val="00D26590"/>
    <w:rsid w:val="00D26F95"/>
    <w:rsid w:val="00D27136"/>
    <w:rsid w:val="00D27A01"/>
    <w:rsid w:val="00D32AA7"/>
    <w:rsid w:val="00D36D32"/>
    <w:rsid w:val="00D405D3"/>
    <w:rsid w:val="00D411E0"/>
    <w:rsid w:val="00D4256E"/>
    <w:rsid w:val="00D43816"/>
    <w:rsid w:val="00D43E0D"/>
    <w:rsid w:val="00D4460B"/>
    <w:rsid w:val="00D44774"/>
    <w:rsid w:val="00D44B04"/>
    <w:rsid w:val="00D45CE7"/>
    <w:rsid w:val="00D45E52"/>
    <w:rsid w:val="00D47ADB"/>
    <w:rsid w:val="00D51E5F"/>
    <w:rsid w:val="00D552C8"/>
    <w:rsid w:val="00D5585E"/>
    <w:rsid w:val="00D55EE3"/>
    <w:rsid w:val="00D5681D"/>
    <w:rsid w:val="00D569C4"/>
    <w:rsid w:val="00D56E92"/>
    <w:rsid w:val="00D57A2E"/>
    <w:rsid w:val="00D57C41"/>
    <w:rsid w:val="00D57CB1"/>
    <w:rsid w:val="00D613B6"/>
    <w:rsid w:val="00D61A53"/>
    <w:rsid w:val="00D61B7B"/>
    <w:rsid w:val="00D6282D"/>
    <w:rsid w:val="00D62AE5"/>
    <w:rsid w:val="00D66243"/>
    <w:rsid w:val="00D66464"/>
    <w:rsid w:val="00D679FF"/>
    <w:rsid w:val="00D67DE1"/>
    <w:rsid w:val="00D71723"/>
    <w:rsid w:val="00D7236A"/>
    <w:rsid w:val="00D72646"/>
    <w:rsid w:val="00D72A30"/>
    <w:rsid w:val="00D73F3C"/>
    <w:rsid w:val="00D74246"/>
    <w:rsid w:val="00D746D3"/>
    <w:rsid w:val="00D75BCC"/>
    <w:rsid w:val="00D77379"/>
    <w:rsid w:val="00D8026D"/>
    <w:rsid w:val="00D819DB"/>
    <w:rsid w:val="00D84516"/>
    <w:rsid w:val="00D8668B"/>
    <w:rsid w:val="00D866DC"/>
    <w:rsid w:val="00D86AAE"/>
    <w:rsid w:val="00D86B0B"/>
    <w:rsid w:val="00D873DE"/>
    <w:rsid w:val="00D87C86"/>
    <w:rsid w:val="00D87E94"/>
    <w:rsid w:val="00D902DE"/>
    <w:rsid w:val="00D916DD"/>
    <w:rsid w:val="00D91D21"/>
    <w:rsid w:val="00D91E29"/>
    <w:rsid w:val="00D9227D"/>
    <w:rsid w:val="00D92503"/>
    <w:rsid w:val="00D92705"/>
    <w:rsid w:val="00D93215"/>
    <w:rsid w:val="00D9344E"/>
    <w:rsid w:val="00D95252"/>
    <w:rsid w:val="00D95A58"/>
    <w:rsid w:val="00D960F8"/>
    <w:rsid w:val="00D96B5E"/>
    <w:rsid w:val="00D97EDB"/>
    <w:rsid w:val="00D97F81"/>
    <w:rsid w:val="00DA141D"/>
    <w:rsid w:val="00DA2154"/>
    <w:rsid w:val="00DA246F"/>
    <w:rsid w:val="00DA2C6B"/>
    <w:rsid w:val="00DA4767"/>
    <w:rsid w:val="00DA4948"/>
    <w:rsid w:val="00DA5EBD"/>
    <w:rsid w:val="00DA61CF"/>
    <w:rsid w:val="00DA6C3D"/>
    <w:rsid w:val="00DB04F4"/>
    <w:rsid w:val="00DB0C6A"/>
    <w:rsid w:val="00DB1971"/>
    <w:rsid w:val="00DB257C"/>
    <w:rsid w:val="00DB2640"/>
    <w:rsid w:val="00DB3DAE"/>
    <w:rsid w:val="00DB4057"/>
    <w:rsid w:val="00DB4EBB"/>
    <w:rsid w:val="00DB53B9"/>
    <w:rsid w:val="00DB5421"/>
    <w:rsid w:val="00DB755C"/>
    <w:rsid w:val="00DB77CC"/>
    <w:rsid w:val="00DB7891"/>
    <w:rsid w:val="00DC0160"/>
    <w:rsid w:val="00DC0799"/>
    <w:rsid w:val="00DC0B1F"/>
    <w:rsid w:val="00DC0D4B"/>
    <w:rsid w:val="00DC0E82"/>
    <w:rsid w:val="00DC1839"/>
    <w:rsid w:val="00DC1ACA"/>
    <w:rsid w:val="00DC2445"/>
    <w:rsid w:val="00DC258E"/>
    <w:rsid w:val="00DC2651"/>
    <w:rsid w:val="00DC266E"/>
    <w:rsid w:val="00DC478D"/>
    <w:rsid w:val="00DC4D7C"/>
    <w:rsid w:val="00DC5D48"/>
    <w:rsid w:val="00DC6F9A"/>
    <w:rsid w:val="00DD217B"/>
    <w:rsid w:val="00DD2D79"/>
    <w:rsid w:val="00DD3947"/>
    <w:rsid w:val="00DD440F"/>
    <w:rsid w:val="00DD51C9"/>
    <w:rsid w:val="00DD5792"/>
    <w:rsid w:val="00DD5D42"/>
    <w:rsid w:val="00DD6CCF"/>
    <w:rsid w:val="00DD6EAC"/>
    <w:rsid w:val="00DD7603"/>
    <w:rsid w:val="00DD7F09"/>
    <w:rsid w:val="00DE03BC"/>
    <w:rsid w:val="00DE046C"/>
    <w:rsid w:val="00DE0A2C"/>
    <w:rsid w:val="00DE0EBD"/>
    <w:rsid w:val="00DE1BD1"/>
    <w:rsid w:val="00DE2360"/>
    <w:rsid w:val="00DE288F"/>
    <w:rsid w:val="00DE3121"/>
    <w:rsid w:val="00DE3295"/>
    <w:rsid w:val="00DE3616"/>
    <w:rsid w:val="00DE3B1E"/>
    <w:rsid w:val="00DE5005"/>
    <w:rsid w:val="00DE5160"/>
    <w:rsid w:val="00DE5BC0"/>
    <w:rsid w:val="00DE6817"/>
    <w:rsid w:val="00DF0F27"/>
    <w:rsid w:val="00DF15AD"/>
    <w:rsid w:val="00DF1ADE"/>
    <w:rsid w:val="00DF2150"/>
    <w:rsid w:val="00DF283F"/>
    <w:rsid w:val="00DF2B34"/>
    <w:rsid w:val="00DF39BF"/>
    <w:rsid w:val="00DF6834"/>
    <w:rsid w:val="00DF758D"/>
    <w:rsid w:val="00E008AF"/>
    <w:rsid w:val="00E012A8"/>
    <w:rsid w:val="00E02179"/>
    <w:rsid w:val="00E02E20"/>
    <w:rsid w:val="00E04731"/>
    <w:rsid w:val="00E06483"/>
    <w:rsid w:val="00E06916"/>
    <w:rsid w:val="00E06AF5"/>
    <w:rsid w:val="00E07974"/>
    <w:rsid w:val="00E10E7B"/>
    <w:rsid w:val="00E10F0B"/>
    <w:rsid w:val="00E12111"/>
    <w:rsid w:val="00E126AF"/>
    <w:rsid w:val="00E13AEC"/>
    <w:rsid w:val="00E13D9C"/>
    <w:rsid w:val="00E13F22"/>
    <w:rsid w:val="00E1457D"/>
    <w:rsid w:val="00E1537F"/>
    <w:rsid w:val="00E1572A"/>
    <w:rsid w:val="00E15BEB"/>
    <w:rsid w:val="00E15E4B"/>
    <w:rsid w:val="00E160C5"/>
    <w:rsid w:val="00E16363"/>
    <w:rsid w:val="00E2004D"/>
    <w:rsid w:val="00E200DA"/>
    <w:rsid w:val="00E21793"/>
    <w:rsid w:val="00E22B8B"/>
    <w:rsid w:val="00E23EDD"/>
    <w:rsid w:val="00E240FD"/>
    <w:rsid w:val="00E24592"/>
    <w:rsid w:val="00E24D0D"/>
    <w:rsid w:val="00E250D8"/>
    <w:rsid w:val="00E25D8B"/>
    <w:rsid w:val="00E267ED"/>
    <w:rsid w:val="00E26D1F"/>
    <w:rsid w:val="00E30827"/>
    <w:rsid w:val="00E30D8A"/>
    <w:rsid w:val="00E3133A"/>
    <w:rsid w:val="00E318E9"/>
    <w:rsid w:val="00E32B45"/>
    <w:rsid w:val="00E32EA6"/>
    <w:rsid w:val="00E33EDD"/>
    <w:rsid w:val="00E351F8"/>
    <w:rsid w:val="00E36BD4"/>
    <w:rsid w:val="00E408EF"/>
    <w:rsid w:val="00E41505"/>
    <w:rsid w:val="00E419A4"/>
    <w:rsid w:val="00E41C83"/>
    <w:rsid w:val="00E4303E"/>
    <w:rsid w:val="00E43352"/>
    <w:rsid w:val="00E43643"/>
    <w:rsid w:val="00E444AF"/>
    <w:rsid w:val="00E451AC"/>
    <w:rsid w:val="00E46403"/>
    <w:rsid w:val="00E46CAF"/>
    <w:rsid w:val="00E4711D"/>
    <w:rsid w:val="00E4783B"/>
    <w:rsid w:val="00E47A37"/>
    <w:rsid w:val="00E47D64"/>
    <w:rsid w:val="00E507A0"/>
    <w:rsid w:val="00E51487"/>
    <w:rsid w:val="00E52286"/>
    <w:rsid w:val="00E525E5"/>
    <w:rsid w:val="00E52C07"/>
    <w:rsid w:val="00E52E2C"/>
    <w:rsid w:val="00E533B4"/>
    <w:rsid w:val="00E533E9"/>
    <w:rsid w:val="00E53F0D"/>
    <w:rsid w:val="00E54503"/>
    <w:rsid w:val="00E54C43"/>
    <w:rsid w:val="00E54FC6"/>
    <w:rsid w:val="00E560C8"/>
    <w:rsid w:val="00E56C6D"/>
    <w:rsid w:val="00E57192"/>
    <w:rsid w:val="00E578F2"/>
    <w:rsid w:val="00E63B3B"/>
    <w:rsid w:val="00E65541"/>
    <w:rsid w:val="00E65A56"/>
    <w:rsid w:val="00E66127"/>
    <w:rsid w:val="00E66240"/>
    <w:rsid w:val="00E66B17"/>
    <w:rsid w:val="00E66DED"/>
    <w:rsid w:val="00E70DF3"/>
    <w:rsid w:val="00E7106B"/>
    <w:rsid w:val="00E71116"/>
    <w:rsid w:val="00E7173A"/>
    <w:rsid w:val="00E72E08"/>
    <w:rsid w:val="00E7326C"/>
    <w:rsid w:val="00E7344C"/>
    <w:rsid w:val="00E73D70"/>
    <w:rsid w:val="00E744BF"/>
    <w:rsid w:val="00E74A7C"/>
    <w:rsid w:val="00E74BBB"/>
    <w:rsid w:val="00E751C8"/>
    <w:rsid w:val="00E75200"/>
    <w:rsid w:val="00E7678D"/>
    <w:rsid w:val="00E76BE4"/>
    <w:rsid w:val="00E76E20"/>
    <w:rsid w:val="00E778C3"/>
    <w:rsid w:val="00E800FB"/>
    <w:rsid w:val="00E81F75"/>
    <w:rsid w:val="00E8371F"/>
    <w:rsid w:val="00E83EA1"/>
    <w:rsid w:val="00E844B8"/>
    <w:rsid w:val="00E8463B"/>
    <w:rsid w:val="00E85E3F"/>
    <w:rsid w:val="00E86F6B"/>
    <w:rsid w:val="00E8732E"/>
    <w:rsid w:val="00E87671"/>
    <w:rsid w:val="00E87E8D"/>
    <w:rsid w:val="00E90443"/>
    <w:rsid w:val="00E912BA"/>
    <w:rsid w:val="00E928B6"/>
    <w:rsid w:val="00E94355"/>
    <w:rsid w:val="00E955FE"/>
    <w:rsid w:val="00E95C0D"/>
    <w:rsid w:val="00E95DBD"/>
    <w:rsid w:val="00EA0E76"/>
    <w:rsid w:val="00EA261A"/>
    <w:rsid w:val="00EA277E"/>
    <w:rsid w:val="00EA2EFE"/>
    <w:rsid w:val="00EA33D4"/>
    <w:rsid w:val="00EA3BD3"/>
    <w:rsid w:val="00EA4371"/>
    <w:rsid w:val="00EA46F2"/>
    <w:rsid w:val="00EA567F"/>
    <w:rsid w:val="00EA65DC"/>
    <w:rsid w:val="00EB05F8"/>
    <w:rsid w:val="00EB07B2"/>
    <w:rsid w:val="00EB0F34"/>
    <w:rsid w:val="00EB2DE4"/>
    <w:rsid w:val="00EB346B"/>
    <w:rsid w:val="00EB488B"/>
    <w:rsid w:val="00EB515B"/>
    <w:rsid w:val="00EB5515"/>
    <w:rsid w:val="00EB5519"/>
    <w:rsid w:val="00EB5665"/>
    <w:rsid w:val="00EB759C"/>
    <w:rsid w:val="00EC03CE"/>
    <w:rsid w:val="00EC08A8"/>
    <w:rsid w:val="00EC1012"/>
    <w:rsid w:val="00EC1167"/>
    <w:rsid w:val="00EC13A8"/>
    <w:rsid w:val="00EC16A9"/>
    <w:rsid w:val="00EC2D28"/>
    <w:rsid w:val="00EC2ED6"/>
    <w:rsid w:val="00EC362F"/>
    <w:rsid w:val="00EC4382"/>
    <w:rsid w:val="00EC4AFA"/>
    <w:rsid w:val="00EC6379"/>
    <w:rsid w:val="00EC6DCE"/>
    <w:rsid w:val="00EC7B65"/>
    <w:rsid w:val="00EC7D5C"/>
    <w:rsid w:val="00ED02E6"/>
    <w:rsid w:val="00ED0BEE"/>
    <w:rsid w:val="00ED11E7"/>
    <w:rsid w:val="00ED14C2"/>
    <w:rsid w:val="00ED171E"/>
    <w:rsid w:val="00ED1973"/>
    <w:rsid w:val="00ED1A12"/>
    <w:rsid w:val="00ED22FA"/>
    <w:rsid w:val="00ED25D5"/>
    <w:rsid w:val="00ED29C4"/>
    <w:rsid w:val="00ED3136"/>
    <w:rsid w:val="00ED3A42"/>
    <w:rsid w:val="00ED3B2E"/>
    <w:rsid w:val="00ED6766"/>
    <w:rsid w:val="00ED712E"/>
    <w:rsid w:val="00ED7797"/>
    <w:rsid w:val="00EE0952"/>
    <w:rsid w:val="00EE1EA6"/>
    <w:rsid w:val="00EE49F3"/>
    <w:rsid w:val="00EE583C"/>
    <w:rsid w:val="00EE5DAE"/>
    <w:rsid w:val="00EE645D"/>
    <w:rsid w:val="00EE6738"/>
    <w:rsid w:val="00EE735B"/>
    <w:rsid w:val="00EF0711"/>
    <w:rsid w:val="00EF1839"/>
    <w:rsid w:val="00EF1C93"/>
    <w:rsid w:val="00EF1CD0"/>
    <w:rsid w:val="00EF2335"/>
    <w:rsid w:val="00EF3B7B"/>
    <w:rsid w:val="00EF3C2D"/>
    <w:rsid w:val="00EF4118"/>
    <w:rsid w:val="00EF4CF1"/>
    <w:rsid w:val="00EF598D"/>
    <w:rsid w:val="00EF5CA2"/>
    <w:rsid w:val="00EF7A77"/>
    <w:rsid w:val="00F001CA"/>
    <w:rsid w:val="00F002EB"/>
    <w:rsid w:val="00F0077A"/>
    <w:rsid w:val="00F00D90"/>
    <w:rsid w:val="00F01829"/>
    <w:rsid w:val="00F02E80"/>
    <w:rsid w:val="00F03F06"/>
    <w:rsid w:val="00F0413F"/>
    <w:rsid w:val="00F0496E"/>
    <w:rsid w:val="00F057D7"/>
    <w:rsid w:val="00F05F1B"/>
    <w:rsid w:val="00F068F4"/>
    <w:rsid w:val="00F06E40"/>
    <w:rsid w:val="00F10B8F"/>
    <w:rsid w:val="00F11340"/>
    <w:rsid w:val="00F11593"/>
    <w:rsid w:val="00F116B6"/>
    <w:rsid w:val="00F11C8F"/>
    <w:rsid w:val="00F1234D"/>
    <w:rsid w:val="00F13E23"/>
    <w:rsid w:val="00F14261"/>
    <w:rsid w:val="00F14699"/>
    <w:rsid w:val="00F14ACF"/>
    <w:rsid w:val="00F159AB"/>
    <w:rsid w:val="00F164B8"/>
    <w:rsid w:val="00F16E8D"/>
    <w:rsid w:val="00F17BB8"/>
    <w:rsid w:val="00F17CA5"/>
    <w:rsid w:val="00F20C30"/>
    <w:rsid w:val="00F21042"/>
    <w:rsid w:val="00F210AD"/>
    <w:rsid w:val="00F21676"/>
    <w:rsid w:val="00F21E8F"/>
    <w:rsid w:val="00F2275A"/>
    <w:rsid w:val="00F23264"/>
    <w:rsid w:val="00F23363"/>
    <w:rsid w:val="00F233F1"/>
    <w:rsid w:val="00F23C5D"/>
    <w:rsid w:val="00F24016"/>
    <w:rsid w:val="00F2435E"/>
    <w:rsid w:val="00F24947"/>
    <w:rsid w:val="00F255F8"/>
    <w:rsid w:val="00F25C37"/>
    <w:rsid w:val="00F26437"/>
    <w:rsid w:val="00F267B4"/>
    <w:rsid w:val="00F26894"/>
    <w:rsid w:val="00F279C1"/>
    <w:rsid w:val="00F27CBA"/>
    <w:rsid w:val="00F27D2D"/>
    <w:rsid w:val="00F303B5"/>
    <w:rsid w:val="00F31134"/>
    <w:rsid w:val="00F32254"/>
    <w:rsid w:val="00F33DFC"/>
    <w:rsid w:val="00F34A71"/>
    <w:rsid w:val="00F3532C"/>
    <w:rsid w:val="00F356AA"/>
    <w:rsid w:val="00F35921"/>
    <w:rsid w:val="00F35D4D"/>
    <w:rsid w:val="00F3626D"/>
    <w:rsid w:val="00F41834"/>
    <w:rsid w:val="00F41E5A"/>
    <w:rsid w:val="00F42153"/>
    <w:rsid w:val="00F42362"/>
    <w:rsid w:val="00F42A16"/>
    <w:rsid w:val="00F42B7D"/>
    <w:rsid w:val="00F43184"/>
    <w:rsid w:val="00F44D11"/>
    <w:rsid w:val="00F45C97"/>
    <w:rsid w:val="00F45E22"/>
    <w:rsid w:val="00F45F1F"/>
    <w:rsid w:val="00F46290"/>
    <w:rsid w:val="00F4665F"/>
    <w:rsid w:val="00F509A0"/>
    <w:rsid w:val="00F50BEB"/>
    <w:rsid w:val="00F51648"/>
    <w:rsid w:val="00F516E3"/>
    <w:rsid w:val="00F5196F"/>
    <w:rsid w:val="00F521FA"/>
    <w:rsid w:val="00F52455"/>
    <w:rsid w:val="00F5345D"/>
    <w:rsid w:val="00F54A4D"/>
    <w:rsid w:val="00F56DE5"/>
    <w:rsid w:val="00F56F9E"/>
    <w:rsid w:val="00F57318"/>
    <w:rsid w:val="00F57873"/>
    <w:rsid w:val="00F601B5"/>
    <w:rsid w:val="00F60331"/>
    <w:rsid w:val="00F6380A"/>
    <w:rsid w:val="00F63DC7"/>
    <w:rsid w:val="00F64490"/>
    <w:rsid w:val="00F64E38"/>
    <w:rsid w:val="00F671F7"/>
    <w:rsid w:val="00F674EC"/>
    <w:rsid w:val="00F70D00"/>
    <w:rsid w:val="00F7233D"/>
    <w:rsid w:val="00F7233E"/>
    <w:rsid w:val="00F7391B"/>
    <w:rsid w:val="00F741E5"/>
    <w:rsid w:val="00F7487E"/>
    <w:rsid w:val="00F74B3C"/>
    <w:rsid w:val="00F774FC"/>
    <w:rsid w:val="00F80507"/>
    <w:rsid w:val="00F80E49"/>
    <w:rsid w:val="00F815C9"/>
    <w:rsid w:val="00F81A41"/>
    <w:rsid w:val="00F81A4D"/>
    <w:rsid w:val="00F8331E"/>
    <w:rsid w:val="00F84047"/>
    <w:rsid w:val="00F84B5F"/>
    <w:rsid w:val="00F8642F"/>
    <w:rsid w:val="00F87A53"/>
    <w:rsid w:val="00F90052"/>
    <w:rsid w:val="00F918A9"/>
    <w:rsid w:val="00F919DE"/>
    <w:rsid w:val="00F91A20"/>
    <w:rsid w:val="00F91ADA"/>
    <w:rsid w:val="00F92A59"/>
    <w:rsid w:val="00F9329A"/>
    <w:rsid w:val="00F939C9"/>
    <w:rsid w:val="00F93D20"/>
    <w:rsid w:val="00F9409A"/>
    <w:rsid w:val="00F945A2"/>
    <w:rsid w:val="00F9524C"/>
    <w:rsid w:val="00F955DA"/>
    <w:rsid w:val="00F95A3C"/>
    <w:rsid w:val="00F95C22"/>
    <w:rsid w:val="00F95F76"/>
    <w:rsid w:val="00F96ADB"/>
    <w:rsid w:val="00FA0417"/>
    <w:rsid w:val="00FA1059"/>
    <w:rsid w:val="00FA1B06"/>
    <w:rsid w:val="00FA1E1D"/>
    <w:rsid w:val="00FA23E0"/>
    <w:rsid w:val="00FA2716"/>
    <w:rsid w:val="00FA2784"/>
    <w:rsid w:val="00FA3467"/>
    <w:rsid w:val="00FA3A4F"/>
    <w:rsid w:val="00FA4EE8"/>
    <w:rsid w:val="00FA6593"/>
    <w:rsid w:val="00FA77A7"/>
    <w:rsid w:val="00FA7D80"/>
    <w:rsid w:val="00FB242E"/>
    <w:rsid w:val="00FB2A52"/>
    <w:rsid w:val="00FB2A69"/>
    <w:rsid w:val="00FB39DB"/>
    <w:rsid w:val="00FB3A76"/>
    <w:rsid w:val="00FB462A"/>
    <w:rsid w:val="00FB503F"/>
    <w:rsid w:val="00FB5834"/>
    <w:rsid w:val="00FB5853"/>
    <w:rsid w:val="00FB5BDA"/>
    <w:rsid w:val="00FB5D42"/>
    <w:rsid w:val="00FB6A32"/>
    <w:rsid w:val="00FC029B"/>
    <w:rsid w:val="00FC186C"/>
    <w:rsid w:val="00FC438D"/>
    <w:rsid w:val="00FC4BAE"/>
    <w:rsid w:val="00FC5D74"/>
    <w:rsid w:val="00FC6B4A"/>
    <w:rsid w:val="00FC76C2"/>
    <w:rsid w:val="00FC775A"/>
    <w:rsid w:val="00FD0D67"/>
    <w:rsid w:val="00FD232E"/>
    <w:rsid w:val="00FD3549"/>
    <w:rsid w:val="00FD3A0A"/>
    <w:rsid w:val="00FD59C3"/>
    <w:rsid w:val="00FD5A79"/>
    <w:rsid w:val="00FD654C"/>
    <w:rsid w:val="00FD7C62"/>
    <w:rsid w:val="00FE13B4"/>
    <w:rsid w:val="00FE3AD1"/>
    <w:rsid w:val="00FE3C7E"/>
    <w:rsid w:val="00FE40C2"/>
    <w:rsid w:val="00FE4536"/>
    <w:rsid w:val="00FE6966"/>
    <w:rsid w:val="00FE6B3E"/>
    <w:rsid w:val="00FE708C"/>
    <w:rsid w:val="00FE7462"/>
    <w:rsid w:val="00FE75F9"/>
    <w:rsid w:val="00FE7A36"/>
    <w:rsid w:val="00FE7A7A"/>
    <w:rsid w:val="00FF06B6"/>
    <w:rsid w:val="00FF105A"/>
    <w:rsid w:val="00FF138A"/>
    <w:rsid w:val="00FF1FE4"/>
    <w:rsid w:val="00FF226D"/>
    <w:rsid w:val="00FF3568"/>
    <w:rsid w:val="00FF362E"/>
    <w:rsid w:val="00FF41F9"/>
    <w:rsid w:val="00FF6109"/>
    <w:rsid w:val="00FF7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07AC477D"/>
  <w15:docId w15:val="{8AF6551A-118F-4A5E-BCFF-3DE1519F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3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iPriority w:val="9"/>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uiPriority w:val="9"/>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uiPriority w:val="20"/>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qFormat/>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qFormat/>
    <w:rsid w:val="005F2D2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F2D27"/>
    <w:pPr>
      <w:tabs>
        <w:tab w:val="center" w:pos="4252"/>
        <w:tab w:val="right" w:pos="8504"/>
      </w:tabs>
    </w:pPr>
  </w:style>
  <w:style w:type="character" w:customStyle="1" w:styleId="RodapChar">
    <w:name w:val="Rodapé Char"/>
    <w:basedOn w:val="Fontepargpadro"/>
    <w:link w:val="Rodap"/>
    <w:uiPriority w:val="99"/>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uiPriority w:val="99"/>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iPriority w:val="99"/>
    <w:unhideWhenUsed/>
    <w:rsid w:val="001B36BA"/>
    <w:pPr>
      <w:spacing w:after="120" w:line="480" w:lineRule="auto"/>
    </w:pPr>
  </w:style>
  <w:style w:type="character" w:customStyle="1" w:styleId="Corpodetexto2Char">
    <w:name w:val="Corpo de texto 2 Char"/>
    <w:basedOn w:val="Fontepargpadro"/>
    <w:link w:val="Corpodetexto2"/>
    <w:uiPriority w:val="99"/>
    <w:rsid w:val="001B36BA"/>
    <w:rPr>
      <w:rFonts w:ascii="Times New Roman" w:eastAsia="Times New Roman" w:hAnsi="Times New Roman" w:cs="Times New Roman"/>
      <w:sz w:val="24"/>
      <w:szCs w:val="24"/>
      <w:lang w:eastAsia="pt-BR"/>
    </w:rPr>
  </w:style>
  <w:style w:type="character" w:styleId="Hyperlink">
    <w:name w:val="Hyperlink"/>
    <w:basedOn w:val="Fontepargpadro"/>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uiPriority w:val="9"/>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uiPriority w:val="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qFormat/>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customStyle="1" w:styleId="UnresolvedMention">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 w:type="character" w:customStyle="1" w:styleId="whitespace-normal">
    <w:name w:val="whitespace-normal"/>
    <w:basedOn w:val="Fontepargpadro"/>
    <w:rsid w:val="008E4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30302307">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101997347">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4685846">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566696044">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205272">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sChild>
    </w:div>
    <w:div w:id="162279179">
      <w:bodyDiv w:val="1"/>
      <w:marLeft w:val="0"/>
      <w:marRight w:val="0"/>
      <w:marTop w:val="0"/>
      <w:marBottom w:val="0"/>
      <w:divBdr>
        <w:top w:val="none" w:sz="0" w:space="0" w:color="auto"/>
        <w:left w:val="none" w:sz="0" w:space="0" w:color="auto"/>
        <w:bottom w:val="none" w:sz="0" w:space="0" w:color="auto"/>
        <w:right w:val="none" w:sz="0" w:space="0" w:color="auto"/>
      </w:divBdr>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199831113">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330840975">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363732">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32627021">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2182186">
      <w:bodyDiv w:val="1"/>
      <w:marLeft w:val="0"/>
      <w:marRight w:val="0"/>
      <w:marTop w:val="0"/>
      <w:marBottom w:val="0"/>
      <w:divBdr>
        <w:top w:val="none" w:sz="0" w:space="0" w:color="auto"/>
        <w:left w:val="none" w:sz="0" w:space="0" w:color="auto"/>
        <w:bottom w:val="none" w:sz="0" w:space="0" w:color="auto"/>
        <w:right w:val="none" w:sz="0" w:space="0" w:color="auto"/>
      </w:divBdr>
    </w:div>
    <w:div w:id="544222852">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79028241">
      <w:bodyDiv w:val="1"/>
      <w:marLeft w:val="0"/>
      <w:marRight w:val="0"/>
      <w:marTop w:val="0"/>
      <w:marBottom w:val="0"/>
      <w:divBdr>
        <w:top w:val="none" w:sz="0" w:space="0" w:color="auto"/>
        <w:left w:val="none" w:sz="0" w:space="0" w:color="auto"/>
        <w:bottom w:val="none" w:sz="0" w:space="0" w:color="auto"/>
        <w:right w:val="none" w:sz="0" w:space="0" w:color="auto"/>
      </w:divBdr>
    </w:div>
    <w:div w:id="580724982">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40814847">
      <w:bodyDiv w:val="1"/>
      <w:marLeft w:val="0"/>
      <w:marRight w:val="0"/>
      <w:marTop w:val="0"/>
      <w:marBottom w:val="0"/>
      <w:divBdr>
        <w:top w:val="none" w:sz="0" w:space="0" w:color="auto"/>
        <w:left w:val="none" w:sz="0" w:space="0" w:color="auto"/>
        <w:bottom w:val="none" w:sz="0" w:space="0" w:color="auto"/>
        <w:right w:val="none" w:sz="0" w:space="0" w:color="auto"/>
      </w:divBdr>
    </w:div>
    <w:div w:id="64265664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17554464">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609639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14106837">
      <w:bodyDiv w:val="1"/>
      <w:marLeft w:val="0"/>
      <w:marRight w:val="0"/>
      <w:marTop w:val="0"/>
      <w:marBottom w:val="0"/>
      <w:divBdr>
        <w:top w:val="none" w:sz="0" w:space="0" w:color="auto"/>
        <w:left w:val="none" w:sz="0" w:space="0" w:color="auto"/>
        <w:bottom w:val="none" w:sz="0" w:space="0" w:color="auto"/>
        <w:right w:val="none" w:sz="0" w:space="0" w:color="auto"/>
      </w:divBdr>
    </w:div>
    <w:div w:id="828326020">
      <w:bodyDiv w:val="1"/>
      <w:marLeft w:val="0"/>
      <w:marRight w:val="0"/>
      <w:marTop w:val="0"/>
      <w:marBottom w:val="0"/>
      <w:divBdr>
        <w:top w:val="none" w:sz="0" w:space="0" w:color="auto"/>
        <w:left w:val="none" w:sz="0" w:space="0" w:color="auto"/>
        <w:bottom w:val="none" w:sz="0" w:space="0" w:color="auto"/>
        <w:right w:val="none" w:sz="0" w:space="0" w:color="auto"/>
      </w:divBdr>
    </w:div>
    <w:div w:id="829103181">
      <w:bodyDiv w:val="1"/>
      <w:marLeft w:val="0"/>
      <w:marRight w:val="0"/>
      <w:marTop w:val="0"/>
      <w:marBottom w:val="0"/>
      <w:divBdr>
        <w:top w:val="none" w:sz="0" w:space="0" w:color="auto"/>
        <w:left w:val="none" w:sz="0" w:space="0" w:color="auto"/>
        <w:bottom w:val="none" w:sz="0" w:space="0" w:color="auto"/>
        <w:right w:val="none" w:sz="0" w:space="0" w:color="auto"/>
      </w:divBdr>
    </w:div>
    <w:div w:id="830683705">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909771124">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75471089">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29029721">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76683545">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06697984">
      <w:bodyDiv w:val="1"/>
      <w:marLeft w:val="0"/>
      <w:marRight w:val="0"/>
      <w:marTop w:val="0"/>
      <w:marBottom w:val="0"/>
      <w:divBdr>
        <w:top w:val="none" w:sz="0" w:space="0" w:color="auto"/>
        <w:left w:val="none" w:sz="0" w:space="0" w:color="auto"/>
        <w:bottom w:val="none" w:sz="0" w:space="0" w:color="auto"/>
        <w:right w:val="none" w:sz="0" w:space="0" w:color="auto"/>
      </w:divBdr>
    </w:div>
    <w:div w:id="1814330801">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42424876">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886327757">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649389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1985624940">
      <w:bodyDiv w:val="1"/>
      <w:marLeft w:val="0"/>
      <w:marRight w:val="0"/>
      <w:marTop w:val="0"/>
      <w:marBottom w:val="0"/>
      <w:divBdr>
        <w:top w:val="none" w:sz="0" w:space="0" w:color="auto"/>
        <w:left w:val="none" w:sz="0" w:space="0" w:color="auto"/>
        <w:bottom w:val="none" w:sz="0" w:space="0" w:color="auto"/>
        <w:right w:val="none" w:sz="0" w:space="0" w:color="auto"/>
      </w:divBdr>
    </w:div>
    <w:div w:id="1991135259">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87990347">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www.gov.br/pncp/" TargetMode="External"/><Relationship Id="rId26" Type="http://schemas.openxmlformats.org/officeDocument/2006/relationships/hyperlink" Target="http://www.bnc.org.br/" TargetMode="External"/><Relationship Id="rId3" Type="http://schemas.openxmlformats.org/officeDocument/2006/relationships/styles" Target="styles.xml"/><Relationship Id="rId21" Type="http://schemas.openxmlformats.org/officeDocument/2006/relationships/hyperlink" Target="http://www.bnc.org.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mailto:GRAFICATICOL@HOT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audarco.to.gov.br/transparencia/licitacoes-app/api"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mailto:cpl@paudarco.to.gov.br" TargetMode="Externa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paudarco.to.gov.br/transparencia/licitacoes-app/api" TargetMode="External"/><Relationship Id="rId14" Type="http://schemas.openxmlformats.org/officeDocument/2006/relationships/hyperlink" Target="http://www.bnc.org.br/" TargetMode="External"/><Relationship Id="rId22" Type="http://schemas.openxmlformats.org/officeDocument/2006/relationships/hyperlink" Target="https://www.gov.br/empresas-e-negocios/pt-br/empreendedor" TargetMode="External"/><Relationship Id="rId27" Type="http://schemas.openxmlformats.org/officeDocument/2006/relationships/header" Target="header1.xml"/><Relationship Id="rId30" Type="http://schemas.openxmlformats.org/officeDocument/2006/relationships/header" Target="header2.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EB10D-5973-4FDA-AC67-29263FB01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6242</TotalTime>
  <Pages>46</Pages>
  <Words>20194</Words>
  <Characters>109050</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128987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Hugo</cp:lastModifiedBy>
  <cp:revision>2031</cp:revision>
  <cp:lastPrinted>2026-03-09T16:47:00Z</cp:lastPrinted>
  <dcterms:created xsi:type="dcterms:W3CDTF">2021-03-24T17:17:00Z</dcterms:created>
  <dcterms:modified xsi:type="dcterms:W3CDTF">2026-03-10T23:51:00Z</dcterms:modified>
</cp:coreProperties>
</file>